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09C2">
      <w:pPr>
        <w:jc w:val="right"/>
        <w:rPr>
          <w:rFonts w:cs="Miriam"/>
          <w:rtl/>
        </w:rPr>
      </w:pPr>
      <w:bookmarkStart w:id="0" w:name="_GoBack"/>
      <w:bookmarkEnd w:id="0"/>
      <w:r>
        <w:rPr>
          <w:rFonts w:cs="Miriam"/>
          <w:rtl/>
        </w:rPr>
        <w:t>פרוטוקולים/ועדת הפנים/677</w:t>
      </w:r>
    </w:p>
    <w:p w:rsidR="00000000" w:rsidRDefault="007B09C2">
      <w:pPr>
        <w:jc w:val="right"/>
        <w:rPr>
          <w:rFonts w:cs="Miriam"/>
          <w:rtl/>
        </w:rPr>
      </w:pPr>
      <w:r>
        <w:rPr>
          <w:rFonts w:cs="Miriam"/>
          <w:rtl/>
        </w:rPr>
        <w:tab/>
        <w:t xml:space="preserve">ירושלים, ל' </w:t>
      </w:r>
      <w:r>
        <w:rPr>
          <w:rFonts w:cs="Miriam"/>
          <w:rtl/>
        </w:rPr>
        <w:t>בסיון, תש"ס</w:t>
      </w:r>
    </w:p>
    <w:p w:rsidR="00000000" w:rsidRDefault="007B09C2">
      <w:pPr>
        <w:jc w:val="right"/>
        <w:rPr>
          <w:rFonts w:cs="Miriam"/>
          <w:rtl/>
          <w:lang w:val="es"/>
        </w:rPr>
      </w:pPr>
      <w:r>
        <w:rPr>
          <w:rFonts w:cs="Miriam"/>
          <w:rtl/>
          <w:lang w:val="es"/>
        </w:rPr>
        <w:t>3 ביולי, 2000</w:t>
      </w:r>
    </w:p>
    <w:p w:rsidR="00000000" w:rsidRDefault="007B09C2">
      <w:pPr>
        <w:jc w:val="right"/>
        <w:rPr>
          <w:rFonts w:cs="Miriam"/>
          <w:rtl/>
        </w:rPr>
      </w:pPr>
    </w:p>
    <w:p w:rsidR="00000000" w:rsidRDefault="007B09C2">
      <w:pPr>
        <w:pStyle w:val="1"/>
        <w:rPr>
          <w:rFonts w:cs="David"/>
          <w:b/>
          <w:bCs/>
          <w:sz w:val="24"/>
          <w:rtl/>
        </w:rPr>
      </w:pPr>
      <w:r>
        <w:rPr>
          <w:rFonts w:cs="David"/>
          <w:b/>
          <w:bCs/>
          <w:sz w:val="24"/>
          <w:rtl/>
        </w:rPr>
        <w:t>הכנסת 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09C2">
      <w:pPr>
        <w:jc w:val="both"/>
        <w:rPr>
          <w:rFonts w:cs="David"/>
          <w:b/>
          <w:bCs/>
          <w:sz w:val="24"/>
          <w:szCs w:val="24"/>
          <w:rtl/>
        </w:rPr>
      </w:pPr>
      <w:r>
        <w:rPr>
          <w:rFonts w:cs="David"/>
          <w:b/>
          <w:bCs/>
          <w:sz w:val="24"/>
          <w:szCs w:val="24"/>
          <w:rtl/>
        </w:rPr>
        <w:t>מושב שני</w:t>
      </w:r>
    </w:p>
    <w:p w:rsidR="00000000" w:rsidRDefault="007B09C2">
      <w:pPr>
        <w:jc w:val="both"/>
        <w:rPr>
          <w:rFonts w:cs="David"/>
          <w:b/>
          <w:bCs/>
          <w:sz w:val="24"/>
          <w:szCs w:val="24"/>
          <w:rtl/>
        </w:rPr>
      </w:pPr>
    </w:p>
    <w:p w:rsidR="00000000" w:rsidRDefault="007B09C2">
      <w:pPr>
        <w:jc w:val="center"/>
        <w:rPr>
          <w:rFonts w:cs="David"/>
          <w:b/>
          <w:bCs/>
          <w:sz w:val="24"/>
          <w:szCs w:val="24"/>
          <w:rtl/>
        </w:rPr>
      </w:pPr>
      <w:r>
        <w:rPr>
          <w:rFonts w:cs="David"/>
          <w:b/>
          <w:bCs/>
          <w:sz w:val="24"/>
          <w:szCs w:val="24"/>
          <w:rtl/>
        </w:rPr>
        <w:t>פרוטוקול מס'</w:t>
      </w:r>
    </w:p>
    <w:p w:rsidR="00000000" w:rsidRDefault="007B09C2">
      <w:pPr>
        <w:jc w:val="center"/>
        <w:rPr>
          <w:rFonts w:cs="David"/>
          <w:b/>
          <w:bCs/>
          <w:sz w:val="24"/>
          <w:szCs w:val="24"/>
          <w:rtl/>
        </w:rPr>
      </w:pPr>
      <w:r>
        <w:rPr>
          <w:rFonts w:cs="David"/>
          <w:b/>
          <w:bCs/>
          <w:sz w:val="24"/>
          <w:szCs w:val="24"/>
          <w:rtl/>
        </w:rPr>
        <w:t>מישיבת ועדת הפנים ואיכות הסביבה</w:t>
      </w:r>
    </w:p>
    <w:p w:rsidR="00000000" w:rsidRDefault="007B09C2">
      <w:pPr>
        <w:jc w:val="center"/>
        <w:rPr>
          <w:rFonts w:cs="David"/>
          <w:b/>
          <w:bCs/>
          <w:sz w:val="24"/>
          <w:szCs w:val="24"/>
          <w:u w:val="single"/>
          <w:rtl/>
        </w:rPr>
      </w:pPr>
      <w:r>
        <w:rPr>
          <w:rFonts w:cs="David"/>
          <w:b/>
          <w:bCs/>
          <w:sz w:val="24"/>
          <w:szCs w:val="24"/>
          <w:u w:val="single"/>
          <w:rtl/>
        </w:rPr>
        <w:t>שהתקיימה ביום ב', ט' בסיון התש"ס, 12 ביוני 2000, בשעה 11:45</w:t>
      </w:r>
    </w:p>
    <w:p w:rsidR="00000000" w:rsidRDefault="007B09C2">
      <w:pPr>
        <w:jc w:val="both"/>
        <w:rPr>
          <w:rFonts w:cs="David"/>
          <w:b/>
          <w:bCs/>
          <w:sz w:val="24"/>
          <w:szCs w:val="24"/>
          <w:u w:val="single"/>
          <w:rtl/>
        </w:rPr>
      </w:pPr>
    </w:p>
    <w:p w:rsidR="00000000" w:rsidRDefault="007B09C2">
      <w:pPr>
        <w:jc w:val="both"/>
        <w:rPr>
          <w:rFonts w:cs="David"/>
          <w:b/>
          <w:bCs/>
          <w:sz w:val="24"/>
          <w:szCs w:val="24"/>
          <w:u w:val="single"/>
          <w:rtl/>
        </w:rPr>
      </w:pPr>
    </w:p>
    <w:p w:rsidR="00000000" w:rsidRDefault="007B09C2">
      <w:pPr>
        <w:jc w:val="both"/>
        <w:rPr>
          <w:rFonts w:cs="David"/>
          <w:b/>
          <w:bCs/>
          <w:sz w:val="24"/>
          <w:szCs w:val="24"/>
          <w:u w:val="single"/>
          <w:rtl/>
        </w:rPr>
      </w:pPr>
      <w:r>
        <w:rPr>
          <w:rFonts w:cs="David"/>
          <w:b/>
          <w:bCs/>
          <w:sz w:val="24"/>
          <w:szCs w:val="24"/>
          <w:u w:val="single"/>
          <w:rtl/>
        </w:rPr>
        <w:t>נכחו:</w:t>
      </w:r>
    </w:p>
    <w:p w:rsidR="00000000" w:rsidRDefault="007B09C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אזולאי</w:t>
      </w:r>
    </w:p>
    <w:p w:rsidR="00000000" w:rsidRDefault="007B09C2">
      <w:pPr>
        <w:ind w:left="1440"/>
        <w:jc w:val="both"/>
        <w:rPr>
          <w:rFonts w:cs="David"/>
          <w:sz w:val="24"/>
          <w:szCs w:val="24"/>
          <w:rtl/>
        </w:rPr>
      </w:pPr>
      <w:r>
        <w:rPr>
          <w:rFonts w:cs="David"/>
          <w:sz w:val="24"/>
          <w:szCs w:val="24"/>
          <w:rtl/>
        </w:rPr>
        <w:t>יעקב ליצמן</w:t>
      </w:r>
    </w:p>
    <w:p w:rsidR="00000000" w:rsidRDefault="007B09C2">
      <w:pPr>
        <w:ind w:left="1440"/>
        <w:jc w:val="both"/>
        <w:rPr>
          <w:rFonts w:cs="David"/>
          <w:sz w:val="24"/>
          <w:szCs w:val="24"/>
          <w:rtl/>
        </w:rPr>
      </w:pPr>
      <w:r>
        <w:rPr>
          <w:rFonts w:cs="David"/>
          <w:sz w:val="24"/>
          <w:szCs w:val="24"/>
          <w:rtl/>
        </w:rPr>
        <w:t>גדעון עזרא</w:t>
      </w:r>
    </w:p>
    <w:p w:rsidR="00000000" w:rsidRDefault="007B09C2">
      <w:pPr>
        <w:ind w:left="1440"/>
        <w:jc w:val="both"/>
        <w:rPr>
          <w:rFonts w:cs="David"/>
          <w:sz w:val="24"/>
          <w:szCs w:val="24"/>
          <w:rtl/>
        </w:rPr>
      </w:pPr>
      <w:r>
        <w:rPr>
          <w:rFonts w:cs="David"/>
          <w:sz w:val="24"/>
          <w:szCs w:val="24"/>
          <w:rtl/>
        </w:rPr>
        <w:t>מוסי רז</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תנ"צ חנה פסובסקי, ראש מדור תביעות, המשרד לביטחון פנים</w:t>
      </w:r>
    </w:p>
    <w:p w:rsidR="00000000" w:rsidRDefault="007B09C2">
      <w:pPr>
        <w:ind w:left="720" w:firstLine="720"/>
        <w:jc w:val="both"/>
        <w:rPr>
          <w:rFonts w:cs="David"/>
          <w:sz w:val="24"/>
          <w:szCs w:val="24"/>
          <w:rtl/>
        </w:rPr>
      </w:pPr>
      <w:r>
        <w:rPr>
          <w:rFonts w:cs="David"/>
          <w:sz w:val="24"/>
          <w:szCs w:val="24"/>
          <w:rtl/>
        </w:rPr>
        <w:t>עו"ד בנימין לנקין, הלשכה המשפטית, משרד הפנים</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יועצת משפטית</w:t>
      </w:r>
      <w:r>
        <w:rPr>
          <w:rFonts w:cs="David"/>
          <w:sz w:val="24"/>
          <w:szCs w:val="24"/>
          <w:rtl/>
        </w:rPr>
        <w:t>:  מירי פרנקל שור</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center"/>
        <w:rPr>
          <w:rFonts w:cs="David"/>
          <w:b/>
          <w:bCs/>
          <w:sz w:val="24"/>
          <w:szCs w:val="24"/>
          <w:u w:val="single"/>
          <w:rtl/>
        </w:rPr>
      </w:pPr>
      <w:r>
        <w:rPr>
          <w:rFonts w:cs="David"/>
          <w:b/>
          <w:bCs/>
          <w:sz w:val="24"/>
          <w:szCs w:val="24"/>
          <w:u w:val="single"/>
          <w:rtl/>
        </w:rPr>
        <w:t>ס ד ר    ה י ו ם</w:t>
      </w:r>
    </w:p>
    <w:p w:rsidR="00000000" w:rsidRDefault="007B09C2">
      <w:pPr>
        <w:jc w:val="center"/>
        <w:rPr>
          <w:rFonts w:cs="David"/>
          <w:b/>
          <w:bCs/>
          <w:sz w:val="24"/>
          <w:szCs w:val="24"/>
          <w:u w:val="single"/>
          <w:rtl/>
        </w:rPr>
      </w:pPr>
    </w:p>
    <w:p w:rsidR="00000000" w:rsidRDefault="007B09C2">
      <w:pPr>
        <w:jc w:val="center"/>
        <w:rPr>
          <w:rFonts w:cs="David"/>
          <w:b/>
          <w:bCs/>
          <w:sz w:val="24"/>
          <w:szCs w:val="24"/>
          <w:u w:val="single"/>
          <w:rtl/>
        </w:rPr>
      </w:pPr>
      <w:r>
        <w:rPr>
          <w:rFonts w:cs="David"/>
          <w:b/>
          <w:bCs/>
          <w:sz w:val="24"/>
          <w:szCs w:val="24"/>
          <w:u w:val="single"/>
          <w:rtl/>
        </w:rPr>
        <w:lastRenderedPageBreak/>
        <w:t>פרסום מודעות בעיתונות האסורות ע</w:t>
      </w:r>
      <w:r>
        <w:rPr>
          <w:rFonts w:cs="David"/>
          <w:b/>
          <w:bCs/>
          <w:sz w:val="24"/>
          <w:szCs w:val="24"/>
          <w:u w:val="single"/>
          <w:rtl/>
        </w:rPr>
        <w:t>ל-פי החוק</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pStyle w:val="2"/>
        <w:rPr>
          <w:rFonts w:cs="David"/>
          <w:sz w:val="24"/>
          <w:rtl/>
        </w:rPr>
      </w:pPr>
      <w:r>
        <w:rPr>
          <w:rFonts w:cs="David"/>
          <w:sz w:val="24"/>
          <w:rtl/>
        </w:rPr>
        <w:t>פרסום מודעות בעיתונות האסורות על-פי החוק</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7B09C2">
      <w:pPr>
        <w:jc w:val="both"/>
        <w:rPr>
          <w:rFonts w:cs="David"/>
          <w:sz w:val="24"/>
          <w:szCs w:val="24"/>
          <w:rtl/>
        </w:rPr>
      </w:pPr>
      <w:r>
        <w:rPr>
          <w:rFonts w:cs="David"/>
          <w:sz w:val="24"/>
          <w:szCs w:val="24"/>
          <w:rtl/>
        </w:rPr>
        <w:t xml:space="preserve"> הנושא שעל סדר היו הוא פרסום מודעות האסורות על-פי החוק בעיתונות הכללית. לאחרונה קיבלתי תלונות רבות על כך שמתפרסמות  כל מיני</w:t>
      </w:r>
      <w:r>
        <w:rPr>
          <w:rFonts w:cs="David"/>
          <w:sz w:val="24"/>
          <w:szCs w:val="24"/>
          <w:rtl/>
        </w:rPr>
        <w:t xml:space="preserve"> מודעות בעיתונות הכללית על שירותי ליווי ועל מכוני עיסוי למיניהם, כאשר כולנו יודעים את האמת ומה מסתתר מאחורי המודעות התמימות האלה. ידוע לי שגם הוגשו תלונות בעניין הזה אבל לא ראינו עד היום שהוגשו כתבי אישום כנגד אותם מפרסמים. יש לי פה חלק קטן ממודעות אלה והן</w:t>
      </w:r>
      <w:r>
        <w:rPr>
          <w:rFonts w:cs="David"/>
          <w:sz w:val="24"/>
          <w:szCs w:val="24"/>
          <w:rtl/>
        </w:rPr>
        <w:t xml:space="preserve"> עדינות לעומת מודעות אחרות שראיתי. ביקרתי לא מזמן באילת ושם ראיתי מודעות עם מחירון לשירות כזה או אחר, כך וכך משלמים לשעה, כך וכך משלמים לחצי שעה וכולי. אני יודע שהורים רבים מתקוממים כנגד העניין הזה, בכל-זאת אנשים מכניסים עיתונים הביתה וזה גורם נזק. השאלה ה</w:t>
      </w:r>
      <w:r>
        <w:rPr>
          <w:rFonts w:cs="David"/>
          <w:sz w:val="24"/>
          <w:szCs w:val="24"/>
          <w:rtl/>
        </w:rPr>
        <w:t>יא אם בכלל המשטרה מתמודדת עם הבעיה או שמראש עוזבת את העניין הזה ואף אחד לא מתמודד אתו, וכך העסק הזה הולך ופורח במקומותינו.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כמה מילות רקע לחוק עצמו. מדובר בתיקון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העונשין שנכנס לתוקפו בנובמבר 1998, כך שמדובר בחוק חדש יחסית, בערך בן</w:t>
      </w:r>
      <w:r>
        <w:rPr>
          <w:rFonts w:cs="David"/>
          <w:sz w:val="24"/>
          <w:szCs w:val="24"/>
          <w:rtl/>
        </w:rPr>
        <w:t xml:space="preserve"> שנה וחצי. התיקון הזה אסר לפרסם גם מודעות של נותני שירות, של מעשי זנות של קטינים וגם בגירים. זאת אומרת, אסר לפרסם פרסום בדבר מתן שירותי זנות כשנותן השירות הוא קטין או כשאינו קטין. כשמדובר בקטין העונש בגינו הוא חמש שנות מאסר, וכשמדובר בבגיר עונש המאסר הוא ש</w:t>
      </w:r>
      <w:r>
        <w:rPr>
          <w:rFonts w:cs="David"/>
          <w:sz w:val="24"/>
          <w:szCs w:val="24"/>
          <w:rtl/>
        </w:rPr>
        <w:t>שה חודשים.</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בחוק כתוב איסור בדבר פרסום שירותי זנות. כשנתקבל החוק הנאמר "כותרת בעיתונות" שונה ל"שירותי אירוח". החוק הזה מאפשר לפרסם שירותי זנות בסייגים מסוימים שמפורטים בסעיף 205(ב) שאומר: "הוראות סעיף זה לא יחולו על פרסום בדבר מתן שירותי זנות אם התקיימו בו</w:t>
      </w:r>
      <w:r>
        <w:rPr>
          <w:rFonts w:cs="David"/>
          <w:sz w:val="24"/>
          <w:szCs w:val="24"/>
          <w:rtl/>
        </w:rPr>
        <w:t xml:space="preserve"> כל אלה: עניינו אך ורק מתן שירותי זנות, התפרסם בנפרד בדברי פרסום אחרים ונמסר לאדם רק לפי בקשתו, סומן בו בצורה בולטת כי מטרתו היא לפרסם שירותי זנות". כלומר, הפרסום עצמו מותר בתנאי שזה נפרד מהעיתון וזה נמסר לאדם לפי בקשתו.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זה נפרד מהעי</w:t>
      </w:r>
      <w:r>
        <w:rPr>
          <w:rFonts w:cs="David"/>
          <w:sz w:val="24"/>
          <w:szCs w:val="24"/>
          <w:rtl/>
        </w:rPr>
        <w:t>תון?</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דף נפרד שאפשר למסור לקונה על-פי בקשתו.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לבקש את הדף הזה ואז הוא יקבל אותו.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אבל זה לא ככה.</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אבל זה לא נעשה, נכון, ועדיין הפרסומים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חלק אינטגרלי מהעיתון, אבל למעלה לא כתוב שיר</w:t>
      </w:r>
      <w:r>
        <w:rPr>
          <w:rFonts w:cs="David"/>
          <w:sz w:val="24"/>
          <w:szCs w:val="24"/>
          <w:rtl/>
        </w:rPr>
        <w:t>ותי זנות, בכל העיתונים, אלא כתוב שירותי אירוח.</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אירוח או מסג' או ליווי.</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בכל אופן המילה זנות לא נזכרת.</w:t>
      </w:r>
    </w:p>
    <w:p w:rsidR="00000000" w:rsidRDefault="007B09C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נטענה טענה לגבי העיתונים שלא מדובר בשירותי זנות אלא אירוח כמו שכתוב בכותרת ועל כך יצא מכתב הבהרה עוד בכנסת הקודמת </w:t>
      </w:r>
      <w:r>
        <w:rPr>
          <w:rFonts w:cs="David"/>
          <w:sz w:val="24"/>
          <w:szCs w:val="24"/>
          <w:rtl/>
        </w:rPr>
        <w:t>על-ידי יושב-ראש ועדת חוקה וגם ממשרד המשפטים כשנאמר שהמילה אירוח היא למעשה כסות למשהו שכולם מבינים במה מדובר, זה תיקון קוסמטי, אבל מקריאת תוכן המודעות וגם אם מתקשרים למודעות האלה, למעשה רואים שמדובר ברובן בשירותי זנות. לכן נכתב לעורכי העיתונים, למיטב ידיעתי</w:t>
      </w:r>
      <w:r>
        <w:rPr>
          <w:rFonts w:cs="David"/>
          <w:sz w:val="24"/>
          <w:szCs w:val="24"/>
          <w:rtl/>
        </w:rPr>
        <w:t>, שהם חייבים לפרסם אלא באופן שהחוק מתיר, בנפרד, על-פי דרישת הקונה.</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ההודעה על קיום הישיבה ניתנה לנו בהתראה מאוד קצרה אבל בבדיקה שערכנו אין הרבה תלונות. אני ספרתי שלוש תלונות שהוגשו למשטרה כאשר אחת מהן היא נגד עורכי "ידיעות אחרונות" ו"מעריב", ולגביה נפתחה ח</w:t>
      </w:r>
      <w:r>
        <w:rPr>
          <w:rFonts w:cs="David"/>
          <w:sz w:val="24"/>
          <w:szCs w:val="24"/>
          <w:rtl/>
        </w:rPr>
        <w:t>קירה במחזו תל-אביב, שם מתפרסמים העיתונים הללו או יושבות מערכות העיתונים הללו. לאחר שהוגשה התלונה הזאת, כיוון שמדובר בחוק חדש, פנינו למשרד המשפטים, לפרקליטות המדינה, בבקשה למתן הבהרה, שיאמרו לנו האם הם רואים במילה אירוח ובכל מה שמסתתר מאחורי זה מתן שירותי ז</w:t>
      </w:r>
      <w:r>
        <w:rPr>
          <w:rFonts w:cs="David"/>
          <w:sz w:val="24"/>
          <w:szCs w:val="24"/>
          <w:rtl/>
        </w:rPr>
        <w:t>נות כדרישת החוק. קיבלנו הבהרה שאכן זה כך ושלמעשה יש פה עבירה על איסור פרסום בדבר שירותי זנות. עורכי העיתונים עדיין לא נחקרו, אבל הם ייחקרו.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מתי הוגשה התלונה?</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התלונה שמדובר בה הוגשה ממש בסמוך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החוק. אנחנו פ</w:t>
      </w:r>
      <w:r>
        <w:rPr>
          <w:rFonts w:cs="David"/>
          <w:sz w:val="24"/>
          <w:szCs w:val="24"/>
          <w:rtl/>
        </w:rPr>
        <w:t>נינו לפרקליטות, אבל הנושא הזה התעכב. כאמור, עד היום הם לא נחקרו, אבל בהנחיית המפכ"ל  הם ייחקרו.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מתי?</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אני מקווה שבהקדם. אני לא יכולה להתחייב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לתאריך מסוים, אבל אני מקווה שבהקדם.</w:t>
      </w:r>
    </w:p>
    <w:p w:rsidR="00000000" w:rsidRDefault="007B09C2">
      <w:pPr>
        <w:jc w:val="both"/>
        <w:rPr>
          <w:rFonts w:cs="David"/>
          <w:sz w:val="24"/>
          <w:szCs w:val="24"/>
          <w:rtl/>
        </w:rPr>
      </w:pPr>
      <w:r>
        <w:rPr>
          <w:rFonts w:cs="David"/>
          <w:sz w:val="24"/>
          <w:szCs w:val="24"/>
          <w:rtl/>
        </w:rPr>
        <w:t>הייתה עוד תלונה שמצאתי לגבי מקומון בקר</w:t>
      </w:r>
      <w:r>
        <w:rPr>
          <w:rFonts w:cs="David"/>
          <w:sz w:val="24"/>
          <w:szCs w:val="24"/>
          <w:rtl/>
        </w:rPr>
        <w:t>יות, ששם הוגשה תלונה על-ידי אדם פרטי נגד עורך העיתון כאשר שם מדובר בסיעות יריבות. עורך העיתון הוא יושב-ראש סיעה מסוימת – נדמה לי שזה בקרית ביאליק – והמתלונן הוא יריב פוליטי שלו. זה היה הרקע להגשת התלונה אבל התלונה באמת נגעה לפרסום שירותי זנות.</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w:t>
      </w:r>
      <w:r>
        <w:rPr>
          <w:rFonts w:cs="David"/>
          <w:b/>
          <w:bCs/>
          <w:sz w:val="24"/>
          <w:szCs w:val="24"/>
          <w:u w:val="single"/>
          <w:rtl/>
        </w:rPr>
        <w:t>זולאי:</w:t>
      </w:r>
      <w:r>
        <w:rPr>
          <w:rFonts w:cs="David"/>
          <w:sz w:val="24"/>
          <w:szCs w:val="24"/>
          <w:rtl/>
        </w:rPr>
        <w:tab/>
      </w:r>
      <w:r>
        <w:rPr>
          <w:rFonts w:cs="David"/>
          <w:sz w:val="24"/>
          <w:szCs w:val="24"/>
          <w:rtl/>
        </w:rPr>
        <w:tab/>
        <w:t>היריבות הפוליטית היא שולית.</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אני רק מציינת את זה למרות שזה לא רלוונטי.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לכאורה נאמרה שם עבירה. עורך המקומון נחקר והוא אמר שהוא לא ידע שהדבר הזה אסור והוא מתחייב להפסיק לפרסם ולכן התלונה נגנזה.</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w:t>
      </w:r>
      <w:r>
        <w:rPr>
          <w:rFonts w:cs="David"/>
          <w:sz w:val="24"/>
          <w:szCs w:val="24"/>
          <w:rtl/>
        </w:rPr>
        <w:t>שהו בדק אם הוא הפסיק לפרסם?</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אני ביקשתי לבדוק ובינתיים אין לי תשובה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w:t>
      </w:r>
    </w:p>
    <w:p w:rsidR="00000000" w:rsidRDefault="007B09C2">
      <w:pPr>
        <w:jc w:val="both"/>
        <w:rPr>
          <w:rFonts w:cs="David"/>
          <w:sz w:val="24"/>
          <w:szCs w:val="24"/>
          <w:rtl/>
        </w:rPr>
      </w:pPr>
      <w:r>
        <w:rPr>
          <w:rFonts w:cs="David"/>
          <w:sz w:val="24"/>
          <w:szCs w:val="24"/>
          <w:rtl/>
        </w:rPr>
        <w:t>תלונה נוספת שאיתרנו היא תלונה על פרסום שירותי זנות של קטין בירושלים, תלונה שהגיש דוקטור קדמן. הוא ראה במקומות כל העיר שכתוב במסגרת המודעות, ילדה נחמדה, משהו בסג</w:t>
      </w:r>
      <w:r>
        <w:rPr>
          <w:rFonts w:cs="David"/>
          <w:sz w:val="24"/>
          <w:szCs w:val="24"/>
          <w:rtl/>
        </w:rPr>
        <w:t>נון הזה, והתקשרו לבעל המודעה הזו ונאמר שזה בעצם ביטוי וכי הכוונה לא לילדה אלא מדובר בשיחות ארוטיות שלמיטב הבנתנו זה לא שירותי זנות, החוק לא ציין זאת. מדובר על שירותי זנות כשהמגע הוא מגע פיזי ולא לשיחות וגם התלונה הזו נגנזה.</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אלה התלונות שקיימות. למעשה התלו</w:t>
      </w:r>
      <w:r>
        <w:rPr>
          <w:rFonts w:cs="David"/>
          <w:sz w:val="24"/>
          <w:szCs w:val="24"/>
          <w:rtl/>
        </w:rPr>
        <w:t>נה המרכזית בתל-אביב תחקר וייחקרו עורכי העיתונים.</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אם ייחקרו עורכי העיתונים "ידיעות אחרונות" ו"מעריב" זו תהיה החקירה העיקרית ואני מקווה שהחקירה הזו תניב פירות, אבל הם טרם נחקרו.</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בינתיים יש רק פרי אחד כשהעסק הזה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ומשגשג ומתפתח י</w:t>
      </w:r>
      <w:r>
        <w:rPr>
          <w:rFonts w:cs="David"/>
          <w:sz w:val="24"/>
          <w:szCs w:val="24"/>
          <w:rtl/>
        </w:rPr>
        <w:t>ותר ויותר כתוצאה מאוזלת היד של המשטרה בעניין הזה. אני חושב שאם נחקק החוק הזה, מישהו צריך לאכוף אותו. את בעצמך אמרת שישנן הוראות מחייבות איך זה צריך להתפרסם. אנחנו רואים כאן מודעה על אירוח ומסג' ואני אומר לך שזו מודעה מאוד עדינה. כולנו מכירים מודעות הרבה יו</w:t>
      </w:r>
      <w:r>
        <w:rPr>
          <w:rFonts w:cs="David"/>
          <w:sz w:val="24"/>
          <w:szCs w:val="24"/>
          <w:rtl/>
        </w:rPr>
        <w:t>תר חמורות. אמרתי לך שיש גם מחירון שמופיע וזה נעשה בצורה מאוד בולטת והמשטרה לא אוכפת. עורכי העיתונים הם אנשים מאוד חזקים והשאלה אם אתם במשטרה מסוגלים להתמודד עם זה או לא. אם יש צורך לתקן בחוק דבר כלשהו על-מנת לבלום את הפרצה הזאת, תבואו ותגידו מה צריך לתקן ב</w:t>
      </w:r>
      <w:r>
        <w:rPr>
          <w:rFonts w:cs="David"/>
          <w:sz w:val="24"/>
          <w:szCs w:val="24"/>
          <w:rtl/>
        </w:rPr>
        <w:t>חוק על-מנת לבלום את הפרצה. אני אומר לך שאני מדבר כאן בשם הרבה הורים של ילדים שמתלוננים על העניין הזה.</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אני חושב שאם לא נעצור את התופעה, היא הולכת ומחמירה. אם אחרי ישיבה כזאת המשטרה לא תתייחס ברצינות ותיקח את עורכי העיתונים ותזמן אותם לחקירה והנושא ייחקר עד</w:t>
      </w:r>
      <w:r>
        <w:rPr>
          <w:rFonts w:cs="David"/>
          <w:sz w:val="24"/>
          <w:szCs w:val="24"/>
          <w:rtl/>
        </w:rPr>
        <w:t xml:space="preserve"> תום וימוצו כל האמצעים כנגד עורכי העיתונים, הרי אנחנו בעצם אומרים במלים פשוטות שלעורכי העיתונים מותר לעבור על החוק.</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כפי שאמרתי, הם ייחקרו ואנחנו מודעים לנושא.</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לא מטיל חלילה ספק בדבריך כשאת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ייחקרו, אבל</w:t>
      </w:r>
      <w:r>
        <w:rPr>
          <w:rFonts w:cs="David"/>
          <w:sz w:val="24"/>
          <w:szCs w:val="24"/>
          <w:rtl/>
        </w:rPr>
        <w:t xml:space="preserve"> השאלה רק מתי ייחקרו. זה יכול להיות עוד שבוע וזה יכול להיות גם עוד שנתיים.</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חנה פסובסקי:</w:t>
      </w:r>
      <w:r>
        <w:rPr>
          <w:rFonts w:cs="David"/>
          <w:sz w:val="24"/>
          <w:szCs w:val="24"/>
          <w:rtl/>
        </w:rPr>
        <w:tab/>
      </w:r>
      <w:r>
        <w:rPr>
          <w:rFonts w:cs="David"/>
          <w:sz w:val="24"/>
          <w:szCs w:val="24"/>
          <w:rtl/>
        </w:rPr>
        <w:tab/>
      </w:r>
      <w:r>
        <w:rPr>
          <w:rFonts w:cs="David"/>
          <w:sz w:val="24"/>
          <w:szCs w:val="24"/>
          <w:rtl/>
        </w:rPr>
        <w:tab/>
        <w:t xml:space="preserve">אני מקווה שזה יהיה בהקדם וכפי שאמרתי,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שהחקירה הזאת תניב פרי.</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עורכי העיתונים הוזמנו לכאן אבל היה להם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לבוא. הם עושים כ</w:t>
      </w:r>
      <w:r>
        <w:rPr>
          <w:rFonts w:cs="David"/>
          <w:sz w:val="24"/>
          <w:szCs w:val="24"/>
          <w:rtl/>
        </w:rPr>
        <w:t>סף מהמודעות האלה ולכן למה הם צריכים לבוא לכאן לשמוע ביקורת על כך שהם עוברים על החוק? הם הרי אמורים להגן על החוק, אבל לצערי הרב הם לא עושים זאת.</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השאלה גם אם במשרד הפנים יש כלים כלשהם כנגד העיתונים שעוברים על החוק והאם יש איזושהי סנקציה נגדם. בסופו של דבר א</w:t>
      </w:r>
      <w:r>
        <w:rPr>
          <w:rFonts w:cs="David"/>
          <w:sz w:val="24"/>
          <w:szCs w:val="24"/>
          <w:rtl/>
        </w:rPr>
        <w:t>תם הם אלה שמאשרים להם את העיתון.</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בנימין למקין:</w:t>
      </w:r>
      <w:r>
        <w:rPr>
          <w:rFonts w:cs="David"/>
          <w:sz w:val="24"/>
          <w:szCs w:val="24"/>
          <w:rtl/>
        </w:rPr>
        <w:tab/>
      </w:r>
      <w:r>
        <w:rPr>
          <w:rFonts w:cs="David"/>
          <w:sz w:val="24"/>
          <w:szCs w:val="24"/>
          <w:rtl/>
        </w:rPr>
        <w:tab/>
      </w:r>
      <w:r>
        <w:rPr>
          <w:rFonts w:cs="David"/>
          <w:sz w:val="24"/>
          <w:szCs w:val="24"/>
          <w:rtl/>
        </w:rPr>
        <w:tab/>
        <w:t xml:space="preserve">לא ידוע לי שהסוגייה הזאת נבדקה אלא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קשר עם היועצת המשפטית. זה נושא שצריך להיבדק. יכול להיות שיש סנקציות.</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מבקש שמשרד הפנים יבדוק אם יש בידיו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אפשרות לנקוט סנקציות </w:t>
      </w:r>
      <w:r>
        <w:rPr>
          <w:rFonts w:cs="David"/>
          <w:sz w:val="24"/>
          <w:szCs w:val="24"/>
          <w:rtl/>
        </w:rPr>
        <w:t>נגד אותם העיתונים שעוברים במודע על החוק. המשטרה לא ממלאת את תפקידה בשלב זה ואני מוחה על כך שהיא לא ממלאת את תפקידה. אולי משרד הפנים כן ימלא את תפקידו ותבדקו מה הם האמצעים העומדים לרשותכם על-מנת לנקוט בהם כנגד אותם עורכי העיתונים. הם מגדילים לעשות כאשר לא ר</w:t>
      </w:r>
      <w:r>
        <w:rPr>
          <w:rFonts w:cs="David"/>
          <w:sz w:val="24"/>
          <w:szCs w:val="24"/>
          <w:rtl/>
        </w:rPr>
        <w:t>ק שהם עוברים על החוק, הם גם לא מופיעים לישיבה.</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חברי הכנסת רוצים להוסיף דברים?</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אין לי מה להוסיף. אני חושב שהדברים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 עצמם ואני חושב שאנחנו צריכים לרשום לעצמנו את העניין הזה. תהיה חקירה משטרתית ונשמע מה קרה בחקירה. אני מניח שאם אומ</w:t>
      </w:r>
      <w:r>
        <w:rPr>
          <w:rFonts w:cs="David"/>
          <w:sz w:val="24"/>
          <w:szCs w:val="24"/>
          <w:rtl/>
        </w:rPr>
        <w:t>רים לנו שתהיה חקירה, היא תהיה תוך פרק זמן סביר. אני לא רוצה אפילו לקבוע מהו אותו פרק זמן סביר, אבל אני בטוח שכך יהיה.</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אני חושב ששווה שהוועדה תשב עוד פעם בעוד מספר חודשים כדי לעקוב אחרי הנושא הזה.</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בסדר.</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אין לי מה לומר. אנ</w:t>
      </w:r>
      <w:r>
        <w:rPr>
          <w:rFonts w:cs="David"/>
          <w:sz w:val="24"/>
          <w:szCs w:val="24"/>
          <w:rtl/>
        </w:rPr>
        <w:t>י מסכים עם מוסי.</w:t>
      </w:r>
    </w:p>
    <w:p w:rsidR="00000000" w:rsidRDefault="007B09C2">
      <w:pPr>
        <w:jc w:val="both"/>
        <w:rPr>
          <w:rFonts w:cs="David"/>
          <w:sz w:val="24"/>
          <w:szCs w:val="24"/>
          <w:rtl/>
        </w:rPr>
      </w:pPr>
    </w:p>
    <w:p w:rsidR="00000000" w:rsidRDefault="007B09C2">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שמח שיש הסכמה כי זה אומר עד כמה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w:t>
      </w:r>
    </w:p>
    <w:p w:rsidR="00000000" w:rsidRDefault="007B09C2">
      <w:pPr>
        <w:jc w:val="both"/>
        <w:rPr>
          <w:rFonts w:cs="David"/>
          <w:sz w:val="24"/>
          <w:szCs w:val="24"/>
          <w:rtl/>
        </w:rPr>
      </w:pPr>
      <w:r>
        <w:rPr>
          <w:rFonts w:cs="David"/>
          <w:sz w:val="24"/>
          <w:szCs w:val="24"/>
          <w:rtl/>
        </w:rPr>
        <w:t>בזה אני מסכם את הדיון. אנחנו רואים בחומרה רבה שעורכי העיתונים שהם מפירי חוק לא הופיעו לישיבה הזאת ועשו זאת ביודעין.</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לגבי המשטרה, אני מאוד מקווה שהמשטרה תיקח את הנוש</w:t>
      </w:r>
      <w:r>
        <w:rPr>
          <w:rFonts w:cs="David"/>
          <w:sz w:val="24"/>
          <w:szCs w:val="24"/>
          <w:rtl/>
        </w:rPr>
        <w:t>א לידיה, תזמן את עורכי העיתונים הגדולים לחקירה ותתייחס בצורה יותר רצינית לתלונות של הציבור על פרסומים אלה וזאת על-מנת שיפסיקו לפגוע בילדים שלנו.</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 xml:space="preserve">הוועדה תקיים דיון נוסף. אני מקווה שעד לסוף מושב הקיץ נקיים דיון נוסף על-מנת לעקוב אחרי עבודת המשטרה ולראות אם </w:t>
      </w:r>
      <w:r>
        <w:rPr>
          <w:rFonts w:cs="David"/>
          <w:sz w:val="24"/>
          <w:szCs w:val="24"/>
          <w:rtl/>
        </w:rPr>
        <w:t>אכן זימנה את הנוגעים בדבר לחקירה ואם אכן הם נחקרו.</w:t>
      </w:r>
    </w:p>
    <w:p w:rsidR="00000000" w:rsidRDefault="007B09C2">
      <w:pPr>
        <w:jc w:val="both"/>
        <w:rPr>
          <w:rFonts w:cs="David"/>
          <w:sz w:val="24"/>
          <w:szCs w:val="24"/>
          <w:rtl/>
        </w:rPr>
      </w:pPr>
    </w:p>
    <w:p w:rsidR="00000000" w:rsidRDefault="007B09C2">
      <w:pPr>
        <w:jc w:val="both"/>
        <w:rPr>
          <w:rFonts w:cs="David"/>
          <w:sz w:val="24"/>
          <w:szCs w:val="24"/>
          <w:rtl/>
        </w:rPr>
      </w:pPr>
      <w:r>
        <w:rPr>
          <w:rFonts w:cs="David"/>
          <w:sz w:val="24"/>
          <w:szCs w:val="24"/>
          <w:rtl/>
        </w:rPr>
        <w:t>אני מודה לכם.</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pStyle w:val="2"/>
        <w:rPr>
          <w:rFonts w:cs="David"/>
          <w:sz w:val="24"/>
          <w:rtl/>
        </w:rPr>
      </w:pPr>
      <w:r>
        <w:rPr>
          <w:rFonts w:cs="David"/>
          <w:sz w:val="24"/>
          <w:rtl/>
        </w:rPr>
        <w:t>הישיבה ננעלה בשעה 12:10</w:t>
      </w: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both"/>
        <w:rPr>
          <w:rFonts w:cs="David"/>
          <w:sz w:val="24"/>
          <w:szCs w:val="24"/>
          <w:rtl/>
        </w:rPr>
      </w:pPr>
    </w:p>
    <w:p w:rsidR="00000000" w:rsidRDefault="007B09C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09C2">
      <w:r>
        <w:separator/>
      </w:r>
    </w:p>
  </w:endnote>
  <w:endnote w:type="continuationSeparator" w:id="0">
    <w:p w:rsidR="00000000" w:rsidRDefault="007B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9C2">
    <w:pPr>
      <w:pStyle w:val="a7"/>
      <w:rPr>
        <w:rFonts w:cs="Miriam"/>
        <w:rtl/>
      </w:rPr>
    </w:pPr>
  </w:p>
  <w:p w:rsidR="00000000" w:rsidRDefault="007B09C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09C2">
      <w:r>
        <w:separator/>
      </w:r>
    </w:p>
  </w:footnote>
  <w:footnote w:type="continuationSeparator" w:id="0">
    <w:p w:rsidR="00000000" w:rsidRDefault="007B09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9C2">
    <w:pPr>
      <w:pStyle w:val="a5"/>
      <w:framePr w:wrap="auto" w:vAnchor="text" w:hAnchor="page" w:x="6049" w:y="582"/>
      <w:rPr>
        <w:rStyle w:val="a9"/>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1</w:t>
    </w:r>
    <w:r>
      <w:rPr>
        <w:rStyle w:val="a9"/>
        <w:sz w:val="24"/>
      </w:rPr>
      <w:fldChar w:fldCharType="end"/>
    </w:r>
  </w:p>
  <w:p w:rsidR="00000000" w:rsidRDefault="007B09C2">
    <w:pPr>
      <w:pStyle w:val="a5"/>
      <w:rPr>
        <w:rFonts w:cs="Miriam"/>
        <w:b/>
        <w:bCs/>
        <w:u w:val="single"/>
        <w:rtl/>
      </w:rPr>
    </w:pPr>
    <w:r>
      <w:rPr>
        <w:rFonts w:cs="Miriam"/>
        <w:b/>
        <w:bCs/>
        <w:u w:val="single"/>
        <w:rtl/>
      </w:rPr>
      <w:t>ועדת הפנים ואיכות הסביבה – 12.6.2000</w:t>
    </w:r>
  </w:p>
  <w:p w:rsidR="00000000" w:rsidRDefault="007B09C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09C2"/>
    <w:rsid w:val="007B0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83E21B-7799-4AE5-9BD7-85235A868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1431</Words>
  <Characters>7155</Characters>
  <Application>Microsoft Office Word</Application>
  <DocSecurity>0</DocSecurity>
  <Lines>59</Lines>
  <Paragraphs>17</Paragraphs>
  <ScaleCrop>false</ScaleCrop>
  <Company>ComputerLand -DORCOM Ltd</Company>
  <LinksUpToDate>false</LinksUpToDate>
  <CharactersWithSpaces>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הפנים/677</dc:title>
  <dc:subject>פנים 12.6.2000</dc:subject>
  <dc:creator>דרורה רשף</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