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102BE">
      <w:pPr>
        <w:jc w:val="right"/>
        <w:rPr>
          <w:rFonts w:cs="David"/>
          <w:noProof w:val="0"/>
          <w:sz w:val="24"/>
          <w:rtl/>
        </w:rPr>
      </w:pPr>
      <w:bookmarkStart w:id="0" w:name="_GoBack"/>
      <w:bookmarkEnd w:id="0"/>
      <w:r>
        <w:rPr>
          <w:rFonts w:cs="David"/>
          <w:noProof w:val="0"/>
          <w:sz w:val="24"/>
          <w:rtl/>
        </w:rPr>
        <w:t>פרוטוקולים/ועדת הפנים/947</w:t>
      </w:r>
    </w:p>
    <w:p w:rsidR="00000000" w:rsidRDefault="001102BE">
      <w:pPr>
        <w:jc w:val="right"/>
        <w:rPr>
          <w:rFonts w:cs="David"/>
          <w:noProof w:val="0"/>
          <w:sz w:val="24"/>
          <w:rtl/>
        </w:rPr>
      </w:pPr>
      <w:r>
        <w:rPr>
          <w:rFonts w:cs="David"/>
          <w:noProof w:val="0"/>
          <w:sz w:val="24"/>
          <w:rtl/>
        </w:rPr>
        <w:tab/>
        <w:t>ירושלים, ה' באב, תש"ס</w:t>
      </w:r>
    </w:p>
    <w:p w:rsidR="00000000" w:rsidRDefault="001102BE">
      <w:pPr>
        <w:jc w:val="right"/>
        <w:rPr>
          <w:rFonts w:cs="David"/>
          <w:noProof w:val="0"/>
          <w:sz w:val="24"/>
          <w:rtl/>
          <w:lang w:val="es"/>
        </w:rPr>
      </w:pPr>
      <w:r>
        <w:rPr>
          <w:rFonts w:cs="David"/>
          <w:noProof w:val="0"/>
          <w:sz w:val="24"/>
          <w:rtl/>
          <w:lang w:val="es"/>
        </w:rPr>
        <w:t>6 באוגוסט, 2000</w:t>
      </w:r>
    </w:p>
    <w:p w:rsidR="00000000" w:rsidRDefault="001102BE">
      <w:pPr>
        <w:jc w:val="right"/>
        <w:rPr>
          <w:rFonts w:cs="David"/>
          <w:noProof w:val="0"/>
          <w:sz w:val="24"/>
          <w:rtl/>
        </w:rPr>
      </w:pPr>
    </w:p>
    <w:p w:rsidR="00000000" w:rsidRDefault="001102BE">
      <w:pPr>
        <w:pStyle w:val="1"/>
        <w:rPr>
          <w:rFonts w:cs="David"/>
          <w:sz w:val="24"/>
          <w:rtl/>
        </w:rPr>
      </w:pPr>
      <w:r>
        <w:rPr>
          <w:rFonts w:cs="David"/>
          <w:sz w:val="24"/>
          <w:rtl/>
        </w:rPr>
        <w:t>הכנסת החמש עשרה                                                                         נוסח לא מתוקן</w:t>
      </w:r>
    </w:p>
    <w:p w:rsidR="00000000" w:rsidRDefault="001102BE">
      <w:pPr>
        <w:rPr>
          <w:rFonts w:cs="David"/>
          <w:b/>
          <w:bCs/>
          <w:sz w:val="24"/>
          <w:rtl/>
        </w:rPr>
      </w:pPr>
      <w:r>
        <w:rPr>
          <w:rFonts w:cs="David"/>
          <w:b/>
          <w:bCs/>
          <w:sz w:val="24"/>
          <w:rtl/>
        </w:rPr>
        <w:t xml:space="preserve">      מושב שני</w:t>
      </w:r>
    </w:p>
    <w:p w:rsidR="00000000" w:rsidRDefault="001102BE">
      <w:pPr>
        <w:rPr>
          <w:rFonts w:cs="David"/>
          <w:b/>
          <w:bCs/>
          <w:sz w:val="24"/>
          <w:rtl/>
        </w:rPr>
      </w:pPr>
    </w:p>
    <w:p w:rsidR="00000000" w:rsidRDefault="001102BE">
      <w:pPr>
        <w:rPr>
          <w:rFonts w:cs="David"/>
          <w:b/>
          <w:bCs/>
          <w:sz w:val="24"/>
          <w:rtl/>
        </w:rPr>
      </w:pPr>
    </w:p>
    <w:p w:rsidR="00000000" w:rsidRDefault="001102BE">
      <w:pPr>
        <w:pStyle w:val="2"/>
        <w:rPr>
          <w:rFonts w:cs="David"/>
          <w:sz w:val="28"/>
          <w:rtl/>
        </w:rPr>
      </w:pPr>
      <w:r>
        <w:rPr>
          <w:rFonts w:cs="David"/>
          <w:sz w:val="28"/>
          <w:rtl/>
        </w:rPr>
        <w:t>פרוטוקול מספר 128</w:t>
      </w:r>
    </w:p>
    <w:p w:rsidR="00000000" w:rsidRDefault="001102BE">
      <w:pPr>
        <w:jc w:val="center"/>
        <w:rPr>
          <w:rFonts w:cs="David"/>
          <w:b/>
          <w:bCs/>
          <w:sz w:val="28"/>
          <w:szCs w:val="28"/>
          <w:u w:val="single"/>
          <w:rtl/>
        </w:rPr>
      </w:pPr>
      <w:r>
        <w:rPr>
          <w:rFonts w:cs="David"/>
          <w:b/>
          <w:bCs/>
          <w:sz w:val="28"/>
          <w:szCs w:val="28"/>
          <w:u w:val="single"/>
          <w:rtl/>
        </w:rPr>
        <w:t xml:space="preserve">מישיבת ועדת הפנים ואיכות הסביבה </w:t>
      </w:r>
    </w:p>
    <w:p w:rsidR="00000000" w:rsidRDefault="001102BE">
      <w:pPr>
        <w:jc w:val="center"/>
        <w:rPr>
          <w:rFonts w:cs="David"/>
          <w:b/>
          <w:bCs/>
          <w:sz w:val="28"/>
          <w:szCs w:val="28"/>
          <w:u w:val="single"/>
          <w:rtl/>
        </w:rPr>
      </w:pPr>
      <w:r>
        <w:rPr>
          <w:rFonts w:cs="David"/>
          <w:b/>
          <w:bCs/>
          <w:sz w:val="28"/>
          <w:szCs w:val="28"/>
          <w:u w:val="single"/>
          <w:rtl/>
        </w:rPr>
        <w:t>שהתקיימה ביום ג', ח' תמוז התש"ס, 11/07/2000, בשעה 10:20</w:t>
      </w:r>
    </w:p>
    <w:p w:rsidR="00000000" w:rsidRDefault="001102BE">
      <w:pPr>
        <w:jc w:val="center"/>
        <w:rPr>
          <w:rFonts w:cs="David"/>
          <w:b/>
          <w:bCs/>
          <w:sz w:val="28"/>
          <w:szCs w:val="28"/>
          <w:u w:val="single"/>
          <w:rtl/>
        </w:rPr>
      </w:pPr>
    </w:p>
    <w:p w:rsidR="00000000" w:rsidRDefault="001102BE">
      <w:pPr>
        <w:jc w:val="center"/>
        <w:rPr>
          <w:rFonts w:cs="David"/>
          <w:b/>
          <w:bCs/>
          <w:sz w:val="28"/>
          <w:szCs w:val="28"/>
          <w:u w:val="single"/>
          <w:rtl/>
        </w:rPr>
      </w:pPr>
    </w:p>
    <w:p w:rsidR="00000000" w:rsidRDefault="001102BE">
      <w:pPr>
        <w:jc w:val="both"/>
        <w:rPr>
          <w:rFonts w:cs="David"/>
          <w:b/>
          <w:bCs/>
          <w:sz w:val="28"/>
          <w:szCs w:val="28"/>
          <w:u w:val="single"/>
          <w:rtl/>
        </w:rPr>
      </w:pPr>
      <w:r>
        <w:rPr>
          <w:rFonts w:cs="David"/>
          <w:b/>
          <w:bCs/>
          <w:sz w:val="28"/>
          <w:szCs w:val="28"/>
          <w:u w:val="single"/>
          <w:rtl/>
        </w:rPr>
        <w:t>נכחו:</w:t>
      </w:r>
    </w:p>
    <w:p w:rsidR="00000000" w:rsidRDefault="001102BE">
      <w:pPr>
        <w:tabs>
          <w:tab w:val="left" w:pos="2834"/>
        </w:tabs>
        <w:jc w:val="both"/>
        <w:rPr>
          <w:rFonts w:cs="David"/>
          <w:b/>
          <w:bCs/>
          <w:sz w:val="24"/>
          <w:rtl/>
        </w:rPr>
      </w:pPr>
      <w:r>
        <w:rPr>
          <w:rFonts w:cs="David"/>
          <w:b/>
          <w:bCs/>
          <w:sz w:val="28"/>
          <w:szCs w:val="28"/>
          <w:u w:val="single"/>
          <w:rtl/>
        </w:rPr>
        <w:t xml:space="preserve">חברי </w:t>
      </w:r>
      <w:r>
        <w:rPr>
          <w:rFonts w:cs="David"/>
          <w:b/>
          <w:bCs/>
          <w:sz w:val="28"/>
          <w:szCs w:val="28"/>
          <w:u w:val="single"/>
          <w:rtl/>
        </w:rPr>
        <w:t>הוועדה:</w:t>
      </w:r>
      <w:r>
        <w:rPr>
          <w:rFonts w:cs="David"/>
          <w:b/>
          <w:bCs/>
          <w:sz w:val="28"/>
          <w:szCs w:val="28"/>
          <w:rtl/>
        </w:rPr>
        <w:tab/>
      </w:r>
      <w:r>
        <w:rPr>
          <w:rFonts w:cs="David"/>
          <w:b/>
          <w:bCs/>
          <w:sz w:val="24"/>
          <w:rtl/>
        </w:rPr>
        <w:t>דוד אזולאי - היו"ר</w:t>
      </w:r>
    </w:p>
    <w:p w:rsidR="00000000" w:rsidRDefault="001102BE">
      <w:pPr>
        <w:tabs>
          <w:tab w:val="left" w:pos="2834"/>
        </w:tabs>
        <w:jc w:val="both"/>
        <w:rPr>
          <w:rFonts w:cs="David"/>
          <w:b/>
          <w:bCs/>
          <w:sz w:val="24"/>
          <w:rtl/>
        </w:rPr>
      </w:pPr>
      <w:r>
        <w:rPr>
          <w:rFonts w:cs="David"/>
          <w:b/>
          <w:bCs/>
          <w:sz w:val="24"/>
          <w:rtl/>
        </w:rPr>
        <w:tab/>
      </w:r>
      <w:r>
        <w:rPr>
          <w:rFonts w:cs="David"/>
          <w:b/>
          <w:bCs/>
          <w:sz w:val="24"/>
          <w:rtl/>
        </w:rPr>
        <w:tab/>
        <w:t>יצחק סבן</w:t>
      </w:r>
    </w:p>
    <w:p w:rsidR="00000000" w:rsidRDefault="001102BE">
      <w:pPr>
        <w:tabs>
          <w:tab w:val="left" w:pos="2834"/>
        </w:tabs>
        <w:jc w:val="both"/>
        <w:rPr>
          <w:rFonts w:cs="David"/>
          <w:b/>
          <w:bCs/>
          <w:sz w:val="24"/>
          <w:rtl/>
        </w:rPr>
      </w:pPr>
      <w:r>
        <w:rPr>
          <w:rFonts w:cs="David"/>
          <w:b/>
          <w:bCs/>
          <w:sz w:val="24"/>
          <w:rtl/>
        </w:rPr>
        <w:tab/>
      </w:r>
    </w:p>
    <w:p w:rsidR="00000000" w:rsidRDefault="001102BE">
      <w:pPr>
        <w:tabs>
          <w:tab w:val="left" w:pos="2834"/>
        </w:tabs>
        <w:jc w:val="both"/>
        <w:rPr>
          <w:rFonts w:cs="David"/>
          <w:b/>
          <w:bCs/>
          <w:sz w:val="24"/>
          <w:rtl/>
        </w:rPr>
      </w:pPr>
      <w:r>
        <w:rPr>
          <w:rFonts w:cs="David"/>
          <w:b/>
          <w:bCs/>
          <w:sz w:val="24"/>
          <w:rtl/>
        </w:rPr>
        <w:tab/>
      </w:r>
      <w:r>
        <w:rPr>
          <w:rFonts w:cs="David"/>
          <w:b/>
          <w:bCs/>
          <w:sz w:val="24"/>
          <w:u w:val="single"/>
          <w:rtl/>
        </w:rPr>
        <w:t>חברי הכנסת:</w:t>
      </w:r>
    </w:p>
    <w:p w:rsidR="00000000" w:rsidRDefault="001102BE">
      <w:pPr>
        <w:tabs>
          <w:tab w:val="left" w:pos="2834"/>
        </w:tabs>
        <w:jc w:val="both"/>
        <w:rPr>
          <w:rFonts w:cs="David"/>
          <w:b/>
          <w:bCs/>
          <w:sz w:val="24"/>
          <w:rtl/>
        </w:rPr>
      </w:pPr>
      <w:r>
        <w:rPr>
          <w:rFonts w:cs="David"/>
          <w:b/>
          <w:bCs/>
          <w:sz w:val="24"/>
          <w:rtl/>
        </w:rPr>
        <w:tab/>
        <w:t>שמואל הלפרט</w:t>
      </w:r>
      <w:r>
        <w:rPr>
          <w:rFonts w:cs="David"/>
          <w:b/>
          <w:bCs/>
          <w:sz w:val="24"/>
          <w:rtl/>
        </w:rPr>
        <w:tab/>
      </w:r>
    </w:p>
    <w:p w:rsidR="00000000" w:rsidRDefault="001102BE">
      <w:pPr>
        <w:tabs>
          <w:tab w:val="left" w:pos="2834"/>
        </w:tabs>
        <w:jc w:val="both"/>
        <w:rPr>
          <w:rFonts w:cs="David"/>
          <w:b/>
          <w:bCs/>
          <w:sz w:val="24"/>
          <w:rtl/>
        </w:rPr>
      </w:pPr>
      <w:r>
        <w:rPr>
          <w:rFonts w:cs="David"/>
          <w:b/>
          <w:bCs/>
          <w:sz w:val="24"/>
          <w:rtl/>
        </w:rPr>
        <w:tab/>
        <w:t>מוסי רז</w:t>
      </w:r>
    </w:p>
    <w:p w:rsidR="00000000" w:rsidRDefault="001102BE">
      <w:pPr>
        <w:tabs>
          <w:tab w:val="left" w:pos="2834"/>
        </w:tabs>
        <w:jc w:val="both"/>
        <w:rPr>
          <w:rFonts w:cs="David"/>
          <w:b/>
          <w:bCs/>
          <w:sz w:val="24"/>
          <w:rtl/>
        </w:rPr>
      </w:pPr>
    </w:p>
    <w:p w:rsidR="00000000" w:rsidRDefault="001102BE">
      <w:pPr>
        <w:tabs>
          <w:tab w:val="left" w:pos="2834"/>
        </w:tabs>
        <w:jc w:val="both"/>
        <w:rPr>
          <w:rFonts w:cs="David"/>
          <w:b/>
          <w:bCs/>
          <w:sz w:val="24"/>
          <w:rtl/>
        </w:rPr>
      </w:pPr>
    </w:p>
    <w:p w:rsidR="00000000" w:rsidRDefault="001102BE">
      <w:pPr>
        <w:tabs>
          <w:tab w:val="left" w:pos="2834"/>
        </w:tabs>
        <w:jc w:val="both"/>
        <w:rPr>
          <w:rFonts w:cs="David"/>
          <w:b/>
          <w:bCs/>
          <w:sz w:val="24"/>
          <w:rtl/>
        </w:rPr>
      </w:pPr>
      <w:r>
        <w:rPr>
          <w:rFonts w:cs="David"/>
          <w:b/>
          <w:bCs/>
          <w:sz w:val="28"/>
          <w:szCs w:val="28"/>
          <w:u w:val="single"/>
          <w:rtl/>
        </w:rPr>
        <w:t>מוזמנים:</w:t>
      </w:r>
      <w:r>
        <w:rPr>
          <w:rFonts w:cs="David"/>
          <w:b/>
          <w:bCs/>
          <w:sz w:val="24"/>
          <w:rtl/>
        </w:rPr>
        <w:tab/>
      </w:r>
      <w:r>
        <w:rPr>
          <w:rFonts w:cs="David"/>
          <w:b/>
          <w:bCs/>
          <w:sz w:val="24"/>
          <w:u w:val="single"/>
          <w:rtl/>
        </w:rPr>
        <w:t>המועצה לשלום הילד:</w:t>
      </w:r>
    </w:p>
    <w:p w:rsidR="00000000" w:rsidRDefault="001102BE">
      <w:pPr>
        <w:tabs>
          <w:tab w:val="left" w:pos="2834"/>
        </w:tabs>
        <w:jc w:val="both"/>
        <w:rPr>
          <w:rFonts w:cs="David"/>
          <w:b/>
          <w:bCs/>
          <w:sz w:val="24"/>
          <w:rtl/>
        </w:rPr>
      </w:pPr>
      <w:r>
        <w:rPr>
          <w:rFonts w:cs="David"/>
          <w:b/>
          <w:bCs/>
          <w:sz w:val="24"/>
          <w:rtl/>
        </w:rPr>
        <w:tab/>
        <w:t>תמר פלד אמיר</w:t>
      </w:r>
    </w:p>
    <w:p w:rsidR="00000000" w:rsidRDefault="001102BE">
      <w:pPr>
        <w:tabs>
          <w:tab w:val="left" w:pos="2834"/>
        </w:tabs>
        <w:jc w:val="both"/>
        <w:rPr>
          <w:rFonts w:cs="David"/>
          <w:b/>
          <w:bCs/>
          <w:sz w:val="24"/>
          <w:rtl/>
        </w:rPr>
      </w:pPr>
    </w:p>
    <w:p w:rsidR="00000000" w:rsidRDefault="001102BE">
      <w:pPr>
        <w:tabs>
          <w:tab w:val="left" w:pos="2834"/>
        </w:tabs>
        <w:jc w:val="both"/>
        <w:rPr>
          <w:rFonts w:cs="David"/>
          <w:b/>
          <w:bCs/>
          <w:sz w:val="24"/>
          <w:rtl/>
        </w:rPr>
      </w:pPr>
      <w:r>
        <w:rPr>
          <w:rFonts w:cs="David"/>
          <w:b/>
          <w:bCs/>
          <w:sz w:val="24"/>
          <w:rtl/>
        </w:rPr>
        <w:tab/>
      </w:r>
      <w:r>
        <w:rPr>
          <w:rFonts w:cs="David"/>
          <w:b/>
          <w:bCs/>
          <w:sz w:val="24"/>
          <w:u w:val="single"/>
          <w:rtl/>
        </w:rPr>
        <w:t>משרד העבודה והרווחה:</w:t>
      </w:r>
    </w:p>
    <w:p w:rsidR="00000000" w:rsidRDefault="001102BE">
      <w:pPr>
        <w:tabs>
          <w:tab w:val="left" w:pos="2834"/>
        </w:tabs>
        <w:jc w:val="both"/>
        <w:rPr>
          <w:rFonts w:cs="David"/>
          <w:b/>
          <w:bCs/>
          <w:sz w:val="24"/>
          <w:rtl/>
        </w:rPr>
      </w:pPr>
      <w:r>
        <w:rPr>
          <w:rFonts w:cs="David"/>
          <w:b/>
          <w:bCs/>
          <w:sz w:val="24"/>
          <w:rtl/>
        </w:rPr>
        <w:tab/>
        <w:t>בתיה ארטמן - סגן יועץ משפטי</w:t>
      </w:r>
    </w:p>
    <w:p w:rsidR="00000000" w:rsidRDefault="001102BE">
      <w:pPr>
        <w:tabs>
          <w:tab w:val="left" w:pos="2834"/>
        </w:tabs>
        <w:jc w:val="both"/>
        <w:rPr>
          <w:rFonts w:cs="David"/>
          <w:b/>
          <w:bCs/>
          <w:sz w:val="24"/>
          <w:rtl/>
        </w:rPr>
      </w:pPr>
      <w:r>
        <w:rPr>
          <w:rFonts w:cs="David"/>
          <w:b/>
          <w:bCs/>
          <w:sz w:val="24"/>
          <w:rtl/>
        </w:rPr>
        <w:tab/>
        <w:t>יעל הרמל - מנהלת השירות לרווחת הפרט והמשפחה</w:t>
      </w:r>
    </w:p>
    <w:p w:rsidR="00000000" w:rsidRDefault="001102BE">
      <w:pPr>
        <w:tabs>
          <w:tab w:val="left" w:pos="2834"/>
        </w:tabs>
        <w:jc w:val="both"/>
        <w:rPr>
          <w:rFonts w:cs="David"/>
          <w:b/>
          <w:bCs/>
          <w:sz w:val="24"/>
          <w:rtl/>
        </w:rPr>
      </w:pPr>
    </w:p>
    <w:p w:rsidR="00000000" w:rsidRDefault="001102BE">
      <w:pPr>
        <w:tabs>
          <w:tab w:val="left" w:pos="2834"/>
        </w:tabs>
        <w:jc w:val="both"/>
        <w:rPr>
          <w:rFonts w:cs="David"/>
          <w:b/>
          <w:bCs/>
          <w:sz w:val="24"/>
          <w:rtl/>
        </w:rPr>
      </w:pPr>
    </w:p>
    <w:p w:rsidR="00000000" w:rsidRDefault="001102BE">
      <w:pPr>
        <w:tabs>
          <w:tab w:val="left" w:pos="2834"/>
        </w:tabs>
        <w:ind w:left="2834" w:hanging="2834"/>
        <w:jc w:val="both"/>
        <w:rPr>
          <w:rFonts w:cs="David"/>
          <w:b/>
          <w:bCs/>
          <w:sz w:val="28"/>
          <w:szCs w:val="28"/>
          <w:u w:val="single"/>
          <w:rtl/>
        </w:rPr>
      </w:pPr>
    </w:p>
    <w:p w:rsidR="00000000" w:rsidRDefault="001102BE">
      <w:pPr>
        <w:tabs>
          <w:tab w:val="left" w:pos="2834"/>
        </w:tabs>
        <w:ind w:left="2834" w:hanging="2834"/>
        <w:jc w:val="both"/>
        <w:rPr>
          <w:rFonts w:cs="David"/>
          <w:b/>
          <w:bCs/>
          <w:sz w:val="28"/>
          <w:szCs w:val="28"/>
          <w:u w:val="single"/>
          <w:rtl/>
        </w:rPr>
      </w:pPr>
    </w:p>
    <w:p w:rsidR="00000000" w:rsidRDefault="001102BE">
      <w:pPr>
        <w:tabs>
          <w:tab w:val="left" w:pos="2834"/>
        </w:tabs>
        <w:ind w:left="2834" w:hanging="2834"/>
        <w:jc w:val="both"/>
        <w:rPr>
          <w:rFonts w:cs="David"/>
          <w:b/>
          <w:bCs/>
          <w:sz w:val="28"/>
          <w:szCs w:val="28"/>
          <w:rtl/>
        </w:rPr>
      </w:pPr>
      <w:r>
        <w:rPr>
          <w:rFonts w:cs="David"/>
          <w:b/>
          <w:bCs/>
          <w:sz w:val="28"/>
          <w:szCs w:val="28"/>
          <w:u w:val="single"/>
          <w:rtl/>
        </w:rPr>
        <w:t>על סדר היום:</w:t>
      </w:r>
      <w:r>
        <w:rPr>
          <w:rFonts w:cs="David"/>
          <w:b/>
          <w:bCs/>
          <w:sz w:val="28"/>
          <w:szCs w:val="28"/>
          <w:rtl/>
        </w:rPr>
        <w:tab/>
        <w:t>פסק דין המעביר ילדים ל</w:t>
      </w:r>
      <w:r>
        <w:rPr>
          <w:rFonts w:cs="David"/>
          <w:b/>
          <w:bCs/>
          <w:sz w:val="28"/>
          <w:szCs w:val="28"/>
          <w:rtl/>
        </w:rPr>
        <w:t>אביהם בגלל אמם המבקשת לחנכם בחינוך חרדי - הצעתם של חברי הכנסת שמואל הלפרט ויאיר פרץ ל"דיון מהיר" בהתאם לסעיף 97א' לתקנון הכנסת</w:t>
      </w:r>
    </w:p>
    <w:p w:rsidR="00000000" w:rsidRDefault="001102BE">
      <w:pPr>
        <w:tabs>
          <w:tab w:val="left" w:pos="2834"/>
        </w:tabs>
        <w:ind w:left="2834" w:hanging="2834"/>
        <w:jc w:val="both"/>
        <w:rPr>
          <w:rFonts w:cs="David"/>
          <w:b/>
          <w:bCs/>
          <w:sz w:val="28"/>
          <w:szCs w:val="28"/>
          <w:u w:val="single"/>
          <w:rtl/>
        </w:rPr>
      </w:pPr>
    </w:p>
    <w:p w:rsidR="00000000" w:rsidRDefault="001102BE">
      <w:pPr>
        <w:tabs>
          <w:tab w:val="left" w:pos="2834"/>
        </w:tabs>
        <w:ind w:left="2834" w:hanging="2834"/>
        <w:jc w:val="both"/>
        <w:rPr>
          <w:rFonts w:cs="David"/>
          <w:sz w:val="24"/>
          <w:rtl/>
        </w:rPr>
      </w:pPr>
    </w:p>
    <w:p w:rsidR="00000000" w:rsidRDefault="001102BE">
      <w:pPr>
        <w:tabs>
          <w:tab w:val="left" w:pos="2834"/>
        </w:tabs>
        <w:ind w:left="2834" w:hanging="2834"/>
        <w:jc w:val="both"/>
        <w:rPr>
          <w:rFonts w:cs="David"/>
          <w:b/>
          <w:bCs/>
          <w:sz w:val="28"/>
          <w:szCs w:val="28"/>
          <w:u w:val="single"/>
          <w:rtl/>
        </w:rPr>
      </w:pPr>
    </w:p>
    <w:p w:rsidR="00000000" w:rsidRDefault="001102BE">
      <w:pPr>
        <w:tabs>
          <w:tab w:val="left" w:pos="2834"/>
        </w:tabs>
        <w:ind w:left="2834" w:hanging="2834"/>
        <w:jc w:val="both"/>
        <w:rPr>
          <w:rFonts w:cs="David"/>
          <w:b/>
          <w:bCs/>
          <w:sz w:val="28"/>
          <w:szCs w:val="28"/>
          <w:u w:val="single"/>
          <w:rtl/>
        </w:rPr>
      </w:pPr>
    </w:p>
    <w:p w:rsidR="00000000" w:rsidRDefault="001102BE">
      <w:pPr>
        <w:tabs>
          <w:tab w:val="left" w:pos="2834"/>
        </w:tabs>
        <w:ind w:left="2834" w:hanging="2834"/>
        <w:jc w:val="both"/>
        <w:rPr>
          <w:rFonts w:cs="David"/>
          <w:b/>
          <w:bCs/>
          <w:sz w:val="24"/>
          <w:rtl/>
        </w:rPr>
      </w:pPr>
      <w:r>
        <w:rPr>
          <w:rFonts w:cs="David"/>
          <w:b/>
          <w:bCs/>
          <w:sz w:val="28"/>
          <w:szCs w:val="28"/>
          <w:u w:val="single"/>
          <w:rtl/>
        </w:rPr>
        <w:t>מנהלת הוועדה:</w:t>
      </w:r>
      <w:r>
        <w:rPr>
          <w:rFonts w:cs="David"/>
          <w:b/>
          <w:bCs/>
          <w:sz w:val="28"/>
          <w:szCs w:val="28"/>
          <w:rtl/>
        </w:rPr>
        <w:tab/>
      </w:r>
      <w:r>
        <w:rPr>
          <w:rFonts w:cs="David"/>
          <w:b/>
          <w:bCs/>
          <w:sz w:val="24"/>
          <w:rtl/>
        </w:rPr>
        <w:t>יפה שפירא</w:t>
      </w:r>
    </w:p>
    <w:p w:rsidR="00000000" w:rsidRDefault="001102BE">
      <w:pPr>
        <w:tabs>
          <w:tab w:val="left" w:pos="2834"/>
        </w:tabs>
        <w:ind w:left="2834" w:hanging="2834"/>
        <w:jc w:val="both"/>
        <w:rPr>
          <w:rFonts w:cs="David"/>
          <w:b/>
          <w:bCs/>
          <w:sz w:val="24"/>
          <w:rtl/>
        </w:rPr>
      </w:pPr>
      <w:r>
        <w:rPr>
          <w:rFonts w:cs="David"/>
          <w:b/>
          <w:bCs/>
          <w:sz w:val="28"/>
          <w:szCs w:val="28"/>
          <w:u w:val="single"/>
          <w:rtl/>
        </w:rPr>
        <w:t>נרשם על ידי:</w:t>
      </w:r>
      <w:r>
        <w:rPr>
          <w:rFonts w:cs="David"/>
          <w:b/>
          <w:bCs/>
          <w:sz w:val="24"/>
          <w:rtl/>
        </w:rPr>
        <w:tab/>
        <w:t>רקורד שירותי הקלטה</w:t>
      </w:r>
    </w:p>
    <w:p w:rsidR="00000000" w:rsidRDefault="001102BE">
      <w:pPr>
        <w:tabs>
          <w:tab w:val="left" w:pos="2834"/>
        </w:tabs>
        <w:ind w:left="2834" w:hanging="2834"/>
        <w:jc w:val="both"/>
        <w:rPr>
          <w:rFonts w:cs="David"/>
          <w:b/>
          <w:bCs/>
          <w:sz w:val="28"/>
          <w:szCs w:val="28"/>
          <w:u w:val="single"/>
          <w:rtl/>
        </w:rPr>
      </w:pPr>
    </w:p>
    <w:p w:rsidR="00000000" w:rsidRDefault="001102BE">
      <w:pPr>
        <w:tabs>
          <w:tab w:val="left" w:pos="2834"/>
        </w:tabs>
        <w:ind w:left="2834" w:hanging="2834"/>
        <w:jc w:val="both"/>
        <w:rPr>
          <w:rFonts w:cs="David"/>
          <w:b/>
          <w:bCs/>
          <w:sz w:val="24"/>
          <w:rtl/>
        </w:rPr>
      </w:pPr>
    </w:p>
    <w:p w:rsidR="00000000" w:rsidRDefault="001102BE">
      <w:pPr>
        <w:tabs>
          <w:tab w:val="left" w:pos="2834"/>
        </w:tabs>
        <w:ind w:left="2834" w:hanging="2834"/>
        <w:jc w:val="both"/>
        <w:rPr>
          <w:rFonts w:cs="David"/>
          <w:b/>
          <w:bCs/>
          <w:sz w:val="24"/>
          <w:rtl/>
        </w:rPr>
      </w:pPr>
    </w:p>
    <w:p w:rsidR="00000000" w:rsidRDefault="001102BE">
      <w:pPr>
        <w:tabs>
          <w:tab w:val="left" w:pos="2834"/>
        </w:tabs>
        <w:ind w:left="2834" w:hanging="2834"/>
        <w:jc w:val="both"/>
        <w:rPr>
          <w:rFonts w:cs="David"/>
          <w:b/>
          <w:bCs/>
          <w:sz w:val="24"/>
          <w:rtl/>
        </w:rPr>
      </w:pPr>
    </w:p>
    <w:p w:rsidR="00000000" w:rsidRDefault="001102BE">
      <w:pPr>
        <w:tabs>
          <w:tab w:val="left" w:pos="2834"/>
        </w:tabs>
        <w:ind w:left="2834" w:hanging="2834"/>
        <w:jc w:val="both"/>
        <w:rPr>
          <w:rFonts w:cs="David"/>
          <w:b/>
          <w:bCs/>
          <w:sz w:val="24"/>
          <w:rtl/>
        </w:rPr>
      </w:pPr>
    </w:p>
    <w:p w:rsidR="00000000" w:rsidRDefault="001102BE">
      <w:pPr>
        <w:tabs>
          <w:tab w:val="left" w:pos="3968"/>
        </w:tabs>
        <w:ind w:left="-1" w:firstLine="1"/>
        <w:jc w:val="both"/>
        <w:rPr>
          <w:rFonts w:cs="David"/>
          <w:sz w:val="24"/>
          <w:rtl/>
        </w:rPr>
      </w:pPr>
      <w:r>
        <w:rPr>
          <w:rFonts w:cs="David"/>
          <w:b/>
          <w:bCs/>
          <w:sz w:val="24"/>
          <w:u w:val="single"/>
          <w:rtl/>
        </w:rPr>
        <w:t>היו"ר דוד אזולאי:</w:t>
      </w:r>
      <w:r>
        <w:rPr>
          <w:rFonts w:cs="David"/>
          <w:b/>
          <w:bCs/>
          <w:sz w:val="24"/>
          <w:rtl/>
        </w:rPr>
        <w:tab/>
      </w:r>
      <w:r>
        <w:rPr>
          <w:rFonts w:cs="David"/>
          <w:sz w:val="24"/>
          <w:rtl/>
        </w:rPr>
        <w:t>הישיבה הזאת מתקיימת בעקבות פניית היושב</w:t>
      </w:r>
    </w:p>
    <w:p w:rsidR="00000000" w:rsidRDefault="001102BE">
      <w:pPr>
        <w:tabs>
          <w:tab w:val="left" w:pos="3968"/>
        </w:tabs>
        <w:ind w:left="-1" w:firstLine="1"/>
        <w:jc w:val="both"/>
        <w:rPr>
          <w:rFonts w:cs="David"/>
          <w:sz w:val="24"/>
          <w:rtl/>
        </w:rPr>
      </w:pPr>
      <w:r>
        <w:rPr>
          <w:rFonts w:cs="David"/>
          <w:b/>
          <w:bCs/>
          <w:sz w:val="24"/>
          <w:rtl/>
        </w:rPr>
        <w:tab/>
      </w:r>
      <w:r>
        <w:rPr>
          <w:rFonts w:cs="David"/>
          <w:sz w:val="24"/>
          <w:rtl/>
        </w:rPr>
        <w:t>ראש לא</w:t>
      </w:r>
      <w:r>
        <w:rPr>
          <w:rFonts w:cs="David"/>
          <w:sz w:val="24"/>
          <w:rtl/>
        </w:rPr>
        <w:t xml:space="preserve">שר לדיון מהיר בוועדת הפנים את הצעותיהם של חברי הכנסת הרב שמואל הלפרט והרב יאיר פרץ, וזה בהתאם לסעיף 97א' לתקנון הכנסת, לקיים דיון בנושא פסק דין המעביר ילדים לאביהם, משום שאימם מבקשת לחנכם בחינוך חרדי. זאת הפנייה של הרב שמואל הלפרט והפנייה של הרב יאיר פרץ, </w:t>
      </w:r>
      <w:r>
        <w:rPr>
          <w:rFonts w:cs="David"/>
          <w:sz w:val="24"/>
          <w:rtl/>
        </w:rPr>
        <w:t xml:space="preserve">בעקבות החלטת שופטת להפקיע ילדים מאם חרדית. בבקשה, הרב שמואל הלפרט. </w:t>
      </w:r>
    </w:p>
    <w:p w:rsidR="00000000" w:rsidRDefault="001102BE">
      <w:pPr>
        <w:tabs>
          <w:tab w:val="left" w:pos="3968"/>
        </w:tabs>
        <w:ind w:left="-1" w:firstLine="1"/>
        <w:jc w:val="both"/>
        <w:rPr>
          <w:rFonts w:cs="David"/>
          <w:sz w:val="24"/>
          <w:rtl/>
        </w:rPr>
      </w:pPr>
    </w:p>
    <w:p w:rsidR="00000000" w:rsidRDefault="001102BE">
      <w:pPr>
        <w:tabs>
          <w:tab w:val="left" w:pos="3968"/>
        </w:tabs>
        <w:ind w:left="-1" w:firstLine="1"/>
        <w:jc w:val="both"/>
        <w:rPr>
          <w:rFonts w:cs="David"/>
          <w:sz w:val="24"/>
          <w:rtl/>
        </w:rPr>
      </w:pPr>
      <w:r>
        <w:rPr>
          <w:rFonts w:cs="David"/>
          <w:b/>
          <w:bCs/>
          <w:sz w:val="24"/>
          <w:u w:val="single"/>
          <w:rtl/>
        </w:rPr>
        <w:t>שמואל הלפרט:</w:t>
      </w:r>
      <w:r>
        <w:rPr>
          <w:rFonts w:cs="David"/>
          <w:sz w:val="24"/>
          <w:rtl/>
        </w:rPr>
        <w:tab/>
        <w:t xml:space="preserve">אדוני   היושב   ראש.  השופטת  אסנת  אלון </w:t>
      </w:r>
      <w:r>
        <w:rPr>
          <w:rFonts w:cs="David"/>
        </w:rPr>
        <w:t>…</w:t>
      </w:r>
      <w:r>
        <w:rPr>
          <w:rFonts w:cs="David"/>
          <w:sz w:val="24"/>
          <w:rtl/>
        </w:rPr>
        <w:t xml:space="preserve"> </w:t>
      </w:r>
      <w:r>
        <w:rPr>
          <w:rFonts w:cs="David"/>
          <w:sz w:val="24"/>
          <w:rtl/>
        </w:rPr>
        <w:tab/>
        <w:t>בבאר שבע קבעה בפסק דין, שאני חושב שהוא ללא תקדים, להעביר ילדים, אחד מתחת לגיל 10 ואחד מתחת לגיל 6, לידי אב, מסיבה אחת ויחידה - בגל</w:t>
      </w:r>
      <w:r>
        <w:rPr>
          <w:rFonts w:cs="David"/>
          <w:sz w:val="24"/>
          <w:rtl/>
        </w:rPr>
        <w:t>ל שהאם התחרדה. אני רוצה להדגיש, אדוני היושב ראש, שאין מדובר במשפחה שהייתה חילונית, שהאב בה חילוני והאם התחרדה. מדובר במשפחה דתית, שהאב אדם דתי גם הוא. האם החליטה להיות חרדית. למרות זאת, השופטת קבעה להעביר את הילדים לידי האב, כאשר הנוהל הוא במדינת ישראל, מא</w:t>
      </w:r>
      <w:r>
        <w:rPr>
          <w:rFonts w:cs="David"/>
          <w:sz w:val="24"/>
          <w:rtl/>
        </w:rPr>
        <w:t>ז קום המדינה, שילדים מתחת לגיל 6 נשארים בידי האם.</w:t>
      </w:r>
    </w:p>
    <w:p w:rsidR="00000000" w:rsidRDefault="001102BE">
      <w:pPr>
        <w:tabs>
          <w:tab w:val="left" w:pos="3968"/>
        </w:tabs>
        <w:ind w:left="-1" w:firstLine="1"/>
        <w:jc w:val="both"/>
        <w:rPr>
          <w:rFonts w:cs="David"/>
          <w:sz w:val="24"/>
          <w:rtl/>
        </w:rPr>
      </w:pPr>
    </w:p>
    <w:p w:rsidR="00000000" w:rsidRDefault="001102BE">
      <w:pPr>
        <w:tabs>
          <w:tab w:val="left" w:pos="3968"/>
        </w:tabs>
        <w:ind w:left="-1" w:firstLine="1"/>
        <w:jc w:val="both"/>
        <w:rPr>
          <w:rFonts w:cs="David"/>
          <w:sz w:val="24"/>
          <w:rtl/>
        </w:rPr>
      </w:pPr>
      <w:r>
        <w:rPr>
          <w:rFonts w:cs="David"/>
          <w:b/>
          <w:bCs/>
          <w:sz w:val="24"/>
          <w:u w:val="single"/>
          <w:rtl/>
        </w:rPr>
        <w:t>היו"ר דוד אזולאי:</w:t>
      </w:r>
      <w:r>
        <w:rPr>
          <w:rFonts w:cs="David"/>
          <w:sz w:val="24"/>
          <w:rtl/>
        </w:rPr>
        <w:tab/>
        <w:t xml:space="preserve">בכמה ילדים מדובר? </w:t>
      </w:r>
    </w:p>
    <w:p w:rsidR="00000000" w:rsidRDefault="001102BE">
      <w:pPr>
        <w:tabs>
          <w:tab w:val="left" w:pos="3968"/>
        </w:tabs>
        <w:ind w:left="-1" w:firstLine="1"/>
        <w:jc w:val="both"/>
        <w:rPr>
          <w:rFonts w:cs="David"/>
          <w:sz w:val="24"/>
          <w:rtl/>
        </w:rPr>
      </w:pPr>
    </w:p>
    <w:p w:rsidR="00000000" w:rsidRDefault="001102BE">
      <w:pPr>
        <w:tabs>
          <w:tab w:val="left" w:pos="3968"/>
        </w:tabs>
        <w:ind w:left="-1" w:firstLine="1"/>
        <w:jc w:val="both"/>
        <w:rPr>
          <w:rFonts w:cs="David"/>
          <w:sz w:val="24"/>
          <w:rtl/>
        </w:rPr>
      </w:pPr>
      <w:r>
        <w:rPr>
          <w:rFonts w:cs="David"/>
          <w:b/>
          <w:bCs/>
          <w:sz w:val="24"/>
          <w:u w:val="single"/>
          <w:rtl/>
        </w:rPr>
        <w:t>שמואל הלפרט:</w:t>
      </w:r>
      <w:r>
        <w:rPr>
          <w:rFonts w:cs="David"/>
          <w:sz w:val="24"/>
          <w:rtl/>
        </w:rPr>
        <w:tab/>
        <w:t xml:space="preserve">בשני ילדים. </w:t>
      </w:r>
    </w:p>
    <w:p w:rsidR="00000000" w:rsidRDefault="001102BE">
      <w:pPr>
        <w:tabs>
          <w:tab w:val="left" w:pos="3968"/>
        </w:tabs>
        <w:ind w:left="-1" w:firstLine="1"/>
        <w:jc w:val="both"/>
        <w:rPr>
          <w:rFonts w:cs="David"/>
          <w:sz w:val="24"/>
          <w:rtl/>
        </w:rPr>
      </w:pPr>
    </w:p>
    <w:p w:rsidR="00000000" w:rsidRDefault="001102BE">
      <w:pPr>
        <w:tabs>
          <w:tab w:val="left" w:pos="3968"/>
        </w:tabs>
        <w:ind w:left="-1" w:firstLine="1"/>
        <w:jc w:val="both"/>
        <w:rPr>
          <w:rFonts w:cs="David"/>
          <w:sz w:val="24"/>
          <w:rtl/>
        </w:rPr>
      </w:pPr>
      <w:r>
        <w:rPr>
          <w:rFonts w:cs="David"/>
          <w:b/>
          <w:bCs/>
          <w:sz w:val="24"/>
          <w:u w:val="single"/>
          <w:rtl/>
        </w:rPr>
        <w:t>היו"ר דוד אזולאי:</w:t>
      </w:r>
      <w:r>
        <w:rPr>
          <w:rFonts w:cs="David"/>
          <w:sz w:val="24"/>
          <w:rtl/>
        </w:rPr>
        <w:tab/>
        <w:t xml:space="preserve">בני כמה הם? </w:t>
      </w:r>
    </w:p>
    <w:p w:rsidR="00000000" w:rsidRDefault="001102BE">
      <w:pPr>
        <w:tabs>
          <w:tab w:val="left" w:pos="3968"/>
        </w:tabs>
        <w:ind w:left="-1" w:firstLine="1"/>
        <w:jc w:val="both"/>
        <w:rPr>
          <w:rFonts w:cs="David"/>
          <w:sz w:val="24"/>
          <w:rtl/>
        </w:rPr>
      </w:pPr>
    </w:p>
    <w:p w:rsidR="00000000" w:rsidRDefault="001102BE">
      <w:pPr>
        <w:tabs>
          <w:tab w:val="left" w:pos="3968"/>
        </w:tabs>
        <w:ind w:left="-1" w:firstLine="1"/>
        <w:jc w:val="both"/>
        <w:rPr>
          <w:rFonts w:cs="David"/>
          <w:sz w:val="24"/>
          <w:rtl/>
        </w:rPr>
      </w:pPr>
      <w:r>
        <w:rPr>
          <w:rFonts w:cs="David"/>
          <w:b/>
          <w:bCs/>
          <w:sz w:val="24"/>
          <w:u w:val="single"/>
          <w:rtl/>
        </w:rPr>
        <w:t>שמואל הלפרט:</w:t>
      </w:r>
      <w:r>
        <w:rPr>
          <w:rFonts w:cs="David"/>
          <w:sz w:val="24"/>
          <w:rtl/>
        </w:rPr>
        <w:tab/>
        <w:t xml:space="preserve">הם התחתנו בסך הכל לפני 10 שנים. הילדים </w:t>
      </w:r>
    </w:p>
    <w:p w:rsidR="00000000" w:rsidRDefault="001102BE">
      <w:pPr>
        <w:pStyle w:val="ab"/>
        <w:rPr>
          <w:rFonts w:cs="David"/>
          <w:sz w:val="24"/>
          <w:rtl/>
        </w:rPr>
      </w:pPr>
      <w:r>
        <w:rPr>
          <w:rFonts w:cs="David"/>
          <w:sz w:val="24"/>
          <w:rtl/>
        </w:rPr>
        <w:tab/>
        <w:t>היום בני 5 ו8-; וזאת גם בניגוד לחוות דעתה של פקידת סעד</w:t>
      </w:r>
      <w:r>
        <w:rPr>
          <w:rFonts w:cs="David"/>
          <w:sz w:val="24"/>
          <w:rtl/>
        </w:rPr>
        <w:t>, שקבעה כי על הילדים לחיות עם האם. למרות זאת קבעה השופטת להעביר את הילדים לידי האב, בגלל הסיבה ה"נוראה" שהאם התחרדה. אני חושב שהדבר הזה הוא ללא תקדים - עוד לא היה כדבר הזה במדינת ישראל. אני יכול להבין שמקובל דבר כזה כאשר השארת הילדים בידי האם מהווה סכנה לי</w:t>
      </w:r>
      <w:r>
        <w:rPr>
          <w:rFonts w:cs="David"/>
          <w:sz w:val="24"/>
          <w:rtl/>
        </w:rPr>
        <w:t>לדים. אם האם היא נרקומנית, חולת נפש, חולת עצבים, קיים סיכון לגידול הילדים אם יישארו בידיה, וחייבים להעביר אותם לידי האב. אבל אם הסיבה היא שהאם נהייתה חרדית, היתוספה עוד נקודה שצריכים להשאיר את הילדים בידי האם, גם כשהאם היא חרדית. כלומר, כאשר הילדים הם בסיכ</w:t>
      </w:r>
      <w:r>
        <w:rPr>
          <w:rFonts w:cs="David"/>
          <w:sz w:val="24"/>
          <w:rtl/>
        </w:rPr>
        <w:t>ון, אם חולת נפש, חולת עצבים, נרקומנית וחרדית. זה גם סיכון להשאיר את הילדים, כמו יתר הסיכונים. זה רק מזכיר לי מה שראיתי לפני מספר חודשים בעיתון - משרד לשידוכים מציע שידוכים גם לנכים וחרדים. אותה רמה בערך. כאן השופטת קובעת משהו אחר, שסיכון ילדים כאשר האם היא</w:t>
      </w:r>
      <w:r>
        <w:rPr>
          <w:rFonts w:cs="David"/>
          <w:sz w:val="24"/>
          <w:rtl/>
        </w:rPr>
        <w:t xml:space="preserve"> נרקומנית, חולת נפש, או שהיא חרדית, ואז חייבים להעביר את הילדים לידי האב. </w:t>
      </w:r>
    </w:p>
    <w:p w:rsidR="00000000" w:rsidRDefault="001102BE">
      <w:pPr>
        <w:tabs>
          <w:tab w:val="left" w:pos="3968"/>
        </w:tabs>
        <w:ind w:left="-1" w:firstLine="1"/>
        <w:jc w:val="both"/>
        <w:rPr>
          <w:rFonts w:cs="David"/>
          <w:sz w:val="24"/>
          <w:rtl/>
        </w:rPr>
      </w:pPr>
    </w:p>
    <w:p w:rsidR="00000000" w:rsidRDefault="001102BE">
      <w:pPr>
        <w:tabs>
          <w:tab w:val="left" w:pos="3968"/>
        </w:tabs>
        <w:ind w:left="-1" w:firstLine="1"/>
        <w:jc w:val="both"/>
        <w:rPr>
          <w:rFonts w:cs="David"/>
          <w:sz w:val="24"/>
          <w:rtl/>
        </w:rPr>
      </w:pPr>
      <w:r>
        <w:rPr>
          <w:rFonts w:cs="David"/>
          <w:b/>
          <w:bCs/>
          <w:sz w:val="24"/>
          <w:u w:val="single"/>
          <w:rtl/>
        </w:rPr>
        <w:t>היו"ר דוד אזולאי:</w:t>
      </w:r>
      <w:r>
        <w:rPr>
          <w:rFonts w:cs="David"/>
          <w:sz w:val="24"/>
          <w:rtl/>
        </w:rPr>
        <w:tab/>
        <w:t xml:space="preserve">איזה בית משפט זה היה? </w:t>
      </w:r>
    </w:p>
    <w:p w:rsidR="00000000" w:rsidRDefault="001102BE">
      <w:pPr>
        <w:tabs>
          <w:tab w:val="left" w:pos="3968"/>
        </w:tabs>
        <w:ind w:left="-1" w:firstLine="1"/>
        <w:jc w:val="both"/>
        <w:rPr>
          <w:rFonts w:cs="David"/>
          <w:sz w:val="24"/>
          <w:rtl/>
        </w:rPr>
      </w:pPr>
    </w:p>
    <w:p w:rsidR="00000000" w:rsidRDefault="001102BE">
      <w:pPr>
        <w:tabs>
          <w:tab w:val="left" w:pos="3968"/>
        </w:tabs>
        <w:ind w:left="-1" w:firstLine="1"/>
        <w:jc w:val="both"/>
        <w:rPr>
          <w:rFonts w:cs="David"/>
          <w:sz w:val="24"/>
          <w:rtl/>
        </w:rPr>
      </w:pPr>
      <w:r>
        <w:rPr>
          <w:rFonts w:cs="David"/>
          <w:b/>
          <w:bCs/>
          <w:sz w:val="24"/>
          <w:u w:val="single"/>
          <w:rtl/>
        </w:rPr>
        <w:t>שמואל הלפרט:</w:t>
      </w:r>
      <w:r>
        <w:rPr>
          <w:rFonts w:cs="David"/>
          <w:sz w:val="24"/>
          <w:rtl/>
        </w:rPr>
        <w:tab/>
        <w:t xml:space="preserve">בית  משפט  בבאר שבע. אני חושב שהדבר הזה </w:t>
      </w:r>
    </w:p>
    <w:p w:rsidR="00000000" w:rsidRDefault="001102BE">
      <w:pPr>
        <w:tabs>
          <w:tab w:val="left" w:pos="3968"/>
        </w:tabs>
        <w:ind w:left="-1" w:firstLine="1"/>
        <w:jc w:val="both"/>
        <w:rPr>
          <w:rFonts w:cs="David"/>
          <w:sz w:val="24"/>
          <w:rtl/>
        </w:rPr>
      </w:pPr>
      <w:r>
        <w:rPr>
          <w:rFonts w:cs="David"/>
          <w:sz w:val="24"/>
          <w:rtl/>
        </w:rPr>
        <w:tab/>
        <w:t>הוא ללא תקדים, והוועדה צריכה לפנות לשופטת, לבית המשפט, לבטל מיד את פסק הדין - פסק ד</w:t>
      </w:r>
      <w:r>
        <w:rPr>
          <w:rFonts w:cs="David"/>
          <w:sz w:val="24"/>
          <w:rtl/>
        </w:rPr>
        <w:t xml:space="preserve">ין אומלל - שלא ייתכן שבמדינת ישראל תפסוק שופטת פסק דין שכזה, שצריכים להוציא ילדים מתחת לגיל 6 - דבר שהוא ללא תקדים עד היום במדינת ישראל - להוציא אותם מידי האם, בגלל שהיא החליטה להיות חרדית. </w:t>
      </w:r>
    </w:p>
    <w:p w:rsidR="00000000" w:rsidRDefault="001102BE">
      <w:pPr>
        <w:tabs>
          <w:tab w:val="left" w:pos="3968"/>
        </w:tabs>
        <w:ind w:left="-1" w:firstLine="1"/>
        <w:jc w:val="both"/>
        <w:rPr>
          <w:rFonts w:cs="David"/>
          <w:sz w:val="24"/>
          <w:rtl/>
        </w:rPr>
      </w:pPr>
    </w:p>
    <w:p w:rsidR="00000000" w:rsidRDefault="001102BE">
      <w:pPr>
        <w:tabs>
          <w:tab w:val="left" w:pos="3968"/>
        </w:tabs>
        <w:ind w:left="-1" w:firstLine="1"/>
        <w:jc w:val="both"/>
        <w:rPr>
          <w:rFonts w:cs="David"/>
          <w:sz w:val="24"/>
          <w:rtl/>
        </w:rPr>
      </w:pPr>
    </w:p>
    <w:p w:rsidR="00000000" w:rsidRDefault="001102BE">
      <w:pPr>
        <w:tabs>
          <w:tab w:val="left" w:pos="3968"/>
        </w:tabs>
        <w:ind w:left="-1" w:firstLine="1"/>
        <w:jc w:val="both"/>
        <w:rPr>
          <w:rFonts w:cs="David"/>
          <w:sz w:val="24"/>
          <w:rtl/>
        </w:rPr>
      </w:pPr>
    </w:p>
    <w:p w:rsidR="00000000" w:rsidRDefault="001102BE">
      <w:pPr>
        <w:tabs>
          <w:tab w:val="left" w:pos="3968"/>
        </w:tabs>
        <w:ind w:left="-1" w:firstLine="1"/>
        <w:jc w:val="both"/>
        <w:rPr>
          <w:rFonts w:cs="David"/>
          <w:sz w:val="24"/>
          <w:rtl/>
        </w:rPr>
      </w:pPr>
      <w:r>
        <w:rPr>
          <w:rFonts w:cs="David"/>
          <w:b/>
          <w:bCs/>
          <w:sz w:val="24"/>
          <w:u w:val="single"/>
          <w:rtl/>
        </w:rPr>
        <w:t>היו"ר דוד אזולאי:</w:t>
      </w:r>
      <w:r>
        <w:rPr>
          <w:rFonts w:cs="David"/>
          <w:sz w:val="24"/>
          <w:rtl/>
        </w:rPr>
        <w:tab/>
        <w:t xml:space="preserve">תודה  רבה  הרב  הלפרט.  צריך  לשאול שאלת </w:t>
      </w:r>
    </w:p>
    <w:p w:rsidR="00000000" w:rsidRDefault="001102BE">
      <w:pPr>
        <w:tabs>
          <w:tab w:val="left" w:pos="3968"/>
        </w:tabs>
        <w:ind w:left="-1" w:firstLine="1"/>
        <w:jc w:val="both"/>
        <w:rPr>
          <w:rFonts w:cs="David"/>
          <w:sz w:val="24"/>
          <w:rtl/>
        </w:rPr>
      </w:pPr>
      <w:r>
        <w:rPr>
          <w:rFonts w:cs="David"/>
          <w:sz w:val="24"/>
          <w:rtl/>
        </w:rPr>
        <w:tab/>
        <w:t>ה</w:t>
      </w:r>
      <w:r>
        <w:rPr>
          <w:rFonts w:cs="David"/>
          <w:sz w:val="24"/>
          <w:rtl/>
        </w:rPr>
        <w:t xml:space="preserve">בהרה את הרב הלפרט: האם בפסיקה נקבע בפירוש שאחד השיקולים הוא שהיא אם חרדית? </w:t>
      </w:r>
    </w:p>
    <w:p w:rsidR="00000000" w:rsidRDefault="001102BE">
      <w:pPr>
        <w:tabs>
          <w:tab w:val="left" w:pos="3968"/>
        </w:tabs>
        <w:ind w:left="-1" w:firstLine="1"/>
        <w:jc w:val="both"/>
        <w:rPr>
          <w:rFonts w:cs="David"/>
          <w:sz w:val="24"/>
          <w:rtl/>
        </w:rPr>
      </w:pPr>
    </w:p>
    <w:p w:rsidR="00000000" w:rsidRDefault="001102BE">
      <w:pPr>
        <w:tabs>
          <w:tab w:val="left" w:pos="3968"/>
        </w:tabs>
        <w:ind w:left="-1" w:firstLine="1"/>
        <w:jc w:val="both"/>
        <w:rPr>
          <w:rFonts w:cs="David"/>
          <w:sz w:val="24"/>
          <w:rtl/>
        </w:rPr>
      </w:pPr>
      <w:r>
        <w:rPr>
          <w:rFonts w:cs="David"/>
          <w:b/>
          <w:bCs/>
          <w:sz w:val="24"/>
          <w:u w:val="single"/>
          <w:rtl/>
        </w:rPr>
        <w:t>שמואל הלפרט:</w:t>
      </w:r>
      <w:r>
        <w:rPr>
          <w:rFonts w:cs="David"/>
          <w:sz w:val="24"/>
          <w:rtl/>
        </w:rPr>
        <w:tab/>
        <w:t xml:space="preserve">לא  אחד  השיקולים - זה השיקול העיקרי. לא </w:t>
      </w:r>
    </w:p>
    <w:p w:rsidR="00000000" w:rsidRDefault="001102BE">
      <w:pPr>
        <w:tabs>
          <w:tab w:val="left" w:pos="3968"/>
        </w:tabs>
        <w:ind w:left="-1" w:firstLine="1"/>
        <w:jc w:val="both"/>
        <w:rPr>
          <w:rFonts w:cs="David"/>
          <w:sz w:val="24"/>
          <w:rtl/>
        </w:rPr>
      </w:pPr>
      <w:r>
        <w:rPr>
          <w:rFonts w:cs="David"/>
          <w:sz w:val="24"/>
          <w:rtl/>
        </w:rPr>
        <w:tab/>
        <w:t xml:space="preserve">היה שיקול נוסף. לא היה שום שיקול נוסף. רק </w:t>
      </w:r>
      <w:r>
        <w:rPr>
          <w:rFonts w:cs="David"/>
          <w:sz w:val="24"/>
          <w:rtl/>
        </w:rPr>
        <w:tab/>
        <w:t xml:space="preserve">בגלל שהאם חרדית. </w:t>
      </w:r>
    </w:p>
    <w:p w:rsidR="00000000" w:rsidRDefault="001102BE">
      <w:pPr>
        <w:tabs>
          <w:tab w:val="left" w:pos="3968"/>
        </w:tabs>
        <w:ind w:left="-1" w:firstLine="1"/>
        <w:jc w:val="both"/>
        <w:rPr>
          <w:rFonts w:cs="David"/>
          <w:sz w:val="24"/>
          <w:rtl/>
        </w:rPr>
      </w:pPr>
    </w:p>
    <w:p w:rsidR="00000000" w:rsidRDefault="001102BE">
      <w:pPr>
        <w:tabs>
          <w:tab w:val="left" w:pos="3968"/>
        </w:tabs>
        <w:ind w:left="-1" w:firstLine="1"/>
        <w:jc w:val="both"/>
        <w:rPr>
          <w:rFonts w:cs="David"/>
          <w:sz w:val="24"/>
          <w:rtl/>
        </w:rPr>
      </w:pPr>
      <w:r>
        <w:rPr>
          <w:rFonts w:cs="David"/>
          <w:b/>
          <w:bCs/>
          <w:sz w:val="24"/>
          <w:u w:val="single"/>
          <w:rtl/>
        </w:rPr>
        <w:t>יצחק סבן:</w:t>
      </w:r>
      <w:r>
        <w:rPr>
          <w:rFonts w:cs="David"/>
          <w:sz w:val="24"/>
          <w:rtl/>
        </w:rPr>
        <w:tab/>
        <w:t>קודם כל, אני באמת רוצה להגיד שחבל שאנשי</w:t>
      </w:r>
    </w:p>
    <w:p w:rsidR="00000000" w:rsidRDefault="001102BE">
      <w:pPr>
        <w:tabs>
          <w:tab w:val="left" w:pos="3968"/>
        </w:tabs>
        <w:ind w:left="-1" w:firstLine="1"/>
        <w:jc w:val="both"/>
        <w:rPr>
          <w:rFonts w:cs="David"/>
          <w:sz w:val="24"/>
          <w:rtl/>
        </w:rPr>
      </w:pPr>
      <w:r>
        <w:rPr>
          <w:rFonts w:cs="David"/>
          <w:sz w:val="24"/>
          <w:rtl/>
        </w:rPr>
        <w:tab/>
        <w:t>משרד המשפט</w:t>
      </w:r>
      <w:r>
        <w:rPr>
          <w:rFonts w:cs="David"/>
          <w:sz w:val="24"/>
          <w:rtl/>
        </w:rPr>
        <w:t xml:space="preserve">ים אינם נמצאים פה - זה  חשוב </w:t>
      </w:r>
      <w:r>
        <w:rPr>
          <w:rFonts w:cs="David"/>
          <w:sz w:val="24"/>
          <w:rtl/>
        </w:rPr>
        <w:tab/>
        <w:t>מאד.</w:t>
      </w:r>
    </w:p>
    <w:p w:rsidR="00000000" w:rsidRDefault="001102BE">
      <w:pPr>
        <w:tabs>
          <w:tab w:val="left" w:pos="3968"/>
        </w:tabs>
        <w:ind w:left="-1" w:firstLine="1"/>
        <w:jc w:val="both"/>
        <w:rPr>
          <w:rFonts w:cs="David"/>
          <w:sz w:val="24"/>
          <w:rtl/>
        </w:rPr>
      </w:pPr>
    </w:p>
    <w:p w:rsidR="00000000" w:rsidRDefault="001102BE">
      <w:pPr>
        <w:tabs>
          <w:tab w:val="left" w:pos="3968"/>
        </w:tabs>
        <w:ind w:left="-1" w:firstLine="1"/>
        <w:jc w:val="both"/>
        <w:rPr>
          <w:rFonts w:cs="David"/>
          <w:sz w:val="24"/>
          <w:rtl/>
        </w:rPr>
      </w:pPr>
      <w:r>
        <w:rPr>
          <w:rFonts w:cs="David"/>
          <w:b/>
          <w:bCs/>
          <w:sz w:val="24"/>
          <w:u w:val="single"/>
          <w:rtl/>
        </w:rPr>
        <w:t>היו"ר דוד אזולאי:</w:t>
      </w:r>
      <w:r>
        <w:rPr>
          <w:rFonts w:cs="David"/>
          <w:sz w:val="24"/>
          <w:rtl/>
        </w:rPr>
        <w:tab/>
        <w:t xml:space="preserve">הם הוזמנו. נכון? </w:t>
      </w:r>
    </w:p>
    <w:p w:rsidR="00000000" w:rsidRDefault="001102BE">
      <w:pPr>
        <w:tabs>
          <w:tab w:val="left" w:pos="3968"/>
        </w:tabs>
        <w:ind w:left="-1" w:firstLine="1"/>
        <w:jc w:val="both"/>
        <w:rPr>
          <w:rFonts w:cs="David"/>
          <w:sz w:val="24"/>
          <w:rtl/>
        </w:rPr>
      </w:pPr>
    </w:p>
    <w:p w:rsidR="00000000" w:rsidRDefault="001102BE">
      <w:pPr>
        <w:tabs>
          <w:tab w:val="left" w:pos="3968"/>
        </w:tabs>
        <w:ind w:left="-1" w:firstLine="1"/>
        <w:jc w:val="both"/>
        <w:rPr>
          <w:rFonts w:cs="David"/>
          <w:sz w:val="24"/>
          <w:rtl/>
        </w:rPr>
      </w:pPr>
      <w:r>
        <w:rPr>
          <w:rFonts w:cs="David"/>
          <w:b/>
          <w:bCs/>
          <w:sz w:val="24"/>
          <w:u w:val="single"/>
          <w:rtl/>
        </w:rPr>
        <w:t>הערה:</w:t>
      </w:r>
      <w:r>
        <w:rPr>
          <w:rFonts w:cs="David"/>
          <w:sz w:val="24"/>
          <w:rtl/>
        </w:rPr>
        <w:tab/>
        <w:t xml:space="preserve">משרד  המשפטים  הוזמנו,  ואתמול  הם  </w:t>
      </w:r>
      <w:r>
        <w:rPr>
          <w:rFonts w:cs="David"/>
          <w:sz w:val="24"/>
          <w:rtl/>
        </w:rPr>
        <w:tab/>
        <w:t>הודיעו לנו שהם שלחו לנו מכתב שיסביר מדוע הם אינם מגיעים. הם לא שלחו את המכתב; הם התקשרו לגברת מירי, אתמול בסביבות 12 בלילה, והודיעו שלא הצלי</w:t>
      </w:r>
      <w:r>
        <w:rPr>
          <w:rFonts w:cs="David"/>
          <w:sz w:val="24"/>
          <w:rtl/>
        </w:rPr>
        <w:t xml:space="preserve">חו לנסח מכתב. </w:t>
      </w:r>
    </w:p>
    <w:p w:rsidR="00000000" w:rsidRDefault="001102BE">
      <w:pPr>
        <w:tabs>
          <w:tab w:val="left" w:pos="3968"/>
        </w:tabs>
        <w:ind w:left="-1" w:firstLine="1"/>
        <w:jc w:val="both"/>
        <w:rPr>
          <w:rFonts w:cs="David"/>
          <w:sz w:val="24"/>
          <w:rtl/>
        </w:rPr>
      </w:pPr>
    </w:p>
    <w:p w:rsidR="00000000" w:rsidRDefault="001102BE">
      <w:pPr>
        <w:tabs>
          <w:tab w:val="left" w:pos="3968"/>
        </w:tabs>
        <w:ind w:left="-1" w:firstLine="1"/>
        <w:jc w:val="both"/>
        <w:rPr>
          <w:rFonts w:cs="David"/>
          <w:sz w:val="24"/>
          <w:rtl/>
        </w:rPr>
      </w:pPr>
      <w:r>
        <w:rPr>
          <w:rFonts w:cs="David"/>
          <w:b/>
          <w:bCs/>
          <w:sz w:val="24"/>
          <w:u w:val="single"/>
          <w:rtl/>
        </w:rPr>
        <w:t>יצחק סבן:</w:t>
      </w:r>
      <w:r>
        <w:rPr>
          <w:rFonts w:cs="David"/>
          <w:sz w:val="24"/>
          <w:rtl/>
        </w:rPr>
        <w:tab/>
        <w:t>אני  רוצה להגיד שאת הסיפור הזה, את העניין</w:t>
      </w:r>
    </w:p>
    <w:p w:rsidR="00000000" w:rsidRDefault="001102BE">
      <w:pPr>
        <w:tabs>
          <w:tab w:val="left" w:pos="3968"/>
        </w:tabs>
        <w:ind w:left="-1" w:firstLine="1"/>
        <w:jc w:val="both"/>
        <w:rPr>
          <w:rFonts w:cs="David"/>
          <w:sz w:val="24"/>
          <w:rtl/>
        </w:rPr>
      </w:pPr>
      <w:r>
        <w:rPr>
          <w:rFonts w:cs="David"/>
          <w:sz w:val="24"/>
          <w:rtl/>
        </w:rPr>
        <w:tab/>
        <w:t>הזה, אני מכיר באופן אישי. היא שכנה שלי, האישה הזו. היא שכנה שלי, ואני מכיר את הסיפור באופן אישי, וליוויתי את הסיפור הזה ממש מהיום הראשון שלו ועד היום הזה. אני מכיר הכל. קודם כל, מדובר באי</w:t>
      </w:r>
      <w:r>
        <w:rPr>
          <w:rFonts w:cs="David"/>
          <w:sz w:val="24"/>
          <w:rtl/>
        </w:rPr>
        <w:t xml:space="preserve">שה שהיא מורה בתיכון; בעלה הוא רופא בבית חולים סורוקה שנים רבות. זה סיפור שידוע ומוכר בבאר שבע. אני חושב שכל מה שקרה פה זה ביזיון אחד גדול. אני יכול להגיד ממה שנראה לנגד עיניי - אני רואה את הילדים האלה מפעם לפעם, הם מגיעים. היא שכנה שלנו, והם מגיעים אלינו. </w:t>
      </w:r>
      <w:r>
        <w:rPr>
          <w:rFonts w:cs="David"/>
          <w:sz w:val="24"/>
          <w:rtl/>
        </w:rPr>
        <w:t xml:space="preserve">אני חושב שהם הילדים הכי מטופחים והכי מסודרים מכל הילדים שגרים בקריה כשהם נמצאים אצל האם. הם נרשמו בגנים אצלנו, והאב הוציא אותם מהגנים אצלנו, בגלל שאלו גנים חרדים, למרות ש80%- מהילדים שנמצאים בגנים אינם ממשפחות דתיות בכלל. </w:t>
      </w:r>
    </w:p>
    <w:p w:rsidR="00000000" w:rsidRDefault="001102BE">
      <w:pPr>
        <w:tabs>
          <w:tab w:val="left" w:pos="3968"/>
        </w:tabs>
        <w:ind w:left="-1" w:firstLine="1"/>
        <w:jc w:val="both"/>
        <w:rPr>
          <w:rFonts w:cs="David"/>
          <w:sz w:val="24"/>
          <w:rtl/>
        </w:rPr>
      </w:pPr>
    </w:p>
    <w:p w:rsidR="00000000" w:rsidRDefault="001102BE">
      <w:pPr>
        <w:tabs>
          <w:tab w:val="left" w:pos="3968"/>
        </w:tabs>
        <w:ind w:left="-1" w:firstLine="1"/>
        <w:jc w:val="both"/>
        <w:rPr>
          <w:rFonts w:cs="David"/>
          <w:sz w:val="24"/>
          <w:rtl/>
        </w:rPr>
      </w:pPr>
      <w:r>
        <w:rPr>
          <w:rFonts w:cs="David"/>
          <w:b/>
          <w:bCs/>
          <w:sz w:val="24"/>
          <w:u w:val="single"/>
          <w:rtl/>
        </w:rPr>
        <w:t>מוסי רז:</w:t>
      </w:r>
      <w:r>
        <w:rPr>
          <w:rFonts w:cs="David"/>
          <w:sz w:val="24"/>
          <w:rtl/>
        </w:rPr>
        <w:tab/>
        <w:t xml:space="preserve">איך אתה מסביר את זה? </w:t>
      </w:r>
    </w:p>
    <w:p w:rsidR="00000000" w:rsidRDefault="001102BE">
      <w:pPr>
        <w:tabs>
          <w:tab w:val="left" w:pos="3968"/>
        </w:tabs>
        <w:ind w:left="-1" w:firstLine="1"/>
        <w:jc w:val="both"/>
        <w:rPr>
          <w:rFonts w:cs="David"/>
          <w:sz w:val="24"/>
          <w:rtl/>
        </w:rPr>
      </w:pPr>
    </w:p>
    <w:p w:rsidR="00000000" w:rsidRDefault="001102BE">
      <w:pPr>
        <w:tabs>
          <w:tab w:val="left" w:pos="3968"/>
        </w:tabs>
        <w:ind w:left="-1" w:firstLine="1"/>
        <w:jc w:val="both"/>
        <w:rPr>
          <w:rFonts w:cs="David"/>
          <w:sz w:val="24"/>
          <w:rtl/>
        </w:rPr>
      </w:pPr>
      <w:r>
        <w:rPr>
          <w:rFonts w:cs="David"/>
          <w:b/>
          <w:bCs/>
          <w:sz w:val="24"/>
          <w:u w:val="single"/>
          <w:rtl/>
        </w:rPr>
        <w:t>יצחק סבן:</w:t>
      </w:r>
      <w:r>
        <w:rPr>
          <w:rFonts w:cs="David"/>
          <w:sz w:val="24"/>
          <w:rtl/>
        </w:rPr>
        <w:tab/>
        <w:t xml:space="preserve">בגלל  שהצוות  הוא  צוות  חרדי,  הוא  לא </w:t>
      </w:r>
    </w:p>
    <w:p w:rsidR="00000000" w:rsidRDefault="001102BE">
      <w:pPr>
        <w:tabs>
          <w:tab w:val="left" w:pos="3968"/>
        </w:tabs>
        <w:ind w:left="-1" w:firstLine="1"/>
        <w:jc w:val="both"/>
        <w:rPr>
          <w:rFonts w:cs="David"/>
          <w:sz w:val="24"/>
          <w:rtl/>
        </w:rPr>
      </w:pPr>
      <w:r>
        <w:rPr>
          <w:rFonts w:cs="David"/>
          <w:sz w:val="24"/>
          <w:rtl/>
        </w:rPr>
        <w:tab/>
        <w:t xml:space="preserve">הסכים. רק בגלל זה. לא בגלל הילדים. </w:t>
      </w:r>
    </w:p>
    <w:p w:rsidR="00000000" w:rsidRDefault="001102BE">
      <w:pPr>
        <w:tabs>
          <w:tab w:val="left" w:pos="3968"/>
        </w:tabs>
        <w:ind w:left="-1" w:firstLine="1"/>
        <w:jc w:val="both"/>
        <w:rPr>
          <w:rFonts w:cs="David"/>
          <w:sz w:val="24"/>
          <w:rtl/>
        </w:rPr>
      </w:pPr>
    </w:p>
    <w:p w:rsidR="00000000" w:rsidRDefault="001102BE">
      <w:pPr>
        <w:tabs>
          <w:tab w:val="left" w:pos="3968"/>
        </w:tabs>
        <w:ind w:left="-1" w:firstLine="1"/>
        <w:jc w:val="both"/>
        <w:rPr>
          <w:rFonts w:cs="David"/>
          <w:sz w:val="24"/>
          <w:rtl/>
        </w:rPr>
      </w:pPr>
      <w:r>
        <w:rPr>
          <w:rFonts w:cs="David"/>
          <w:b/>
          <w:bCs/>
          <w:sz w:val="24"/>
          <w:u w:val="single"/>
          <w:rtl/>
        </w:rPr>
        <w:t>מוסי רז:</w:t>
      </w:r>
      <w:r>
        <w:rPr>
          <w:rFonts w:cs="David"/>
          <w:sz w:val="24"/>
          <w:rtl/>
        </w:rPr>
        <w:tab/>
        <w:t xml:space="preserve">לא. זה שיש ילדים ממשפחות לא דתיות. </w:t>
      </w:r>
    </w:p>
    <w:p w:rsidR="00000000" w:rsidRDefault="001102BE">
      <w:pPr>
        <w:tabs>
          <w:tab w:val="left" w:pos="3968"/>
        </w:tabs>
        <w:ind w:left="-1" w:firstLine="1"/>
        <w:jc w:val="both"/>
        <w:rPr>
          <w:rFonts w:cs="David"/>
          <w:sz w:val="24"/>
          <w:rtl/>
        </w:rPr>
      </w:pPr>
    </w:p>
    <w:p w:rsidR="00000000" w:rsidRDefault="001102BE">
      <w:pPr>
        <w:tabs>
          <w:tab w:val="left" w:pos="3968"/>
        </w:tabs>
        <w:ind w:left="-1" w:firstLine="1"/>
        <w:jc w:val="both"/>
        <w:rPr>
          <w:rFonts w:cs="David"/>
          <w:sz w:val="24"/>
          <w:rtl/>
        </w:rPr>
      </w:pPr>
      <w:r>
        <w:rPr>
          <w:rFonts w:cs="David"/>
          <w:b/>
          <w:bCs/>
          <w:sz w:val="24"/>
          <w:u w:val="single"/>
          <w:rtl/>
        </w:rPr>
        <w:t>יצחק סבן:</w:t>
      </w:r>
      <w:r>
        <w:rPr>
          <w:rFonts w:cs="David"/>
          <w:sz w:val="24"/>
          <w:rtl/>
        </w:rPr>
        <w:tab/>
        <w:t xml:space="preserve">באו   ממשפחות   שרוצות   לחנך  את  הילדים </w:t>
      </w:r>
    </w:p>
    <w:p w:rsidR="00000000" w:rsidRDefault="001102BE">
      <w:pPr>
        <w:tabs>
          <w:tab w:val="left" w:pos="3968"/>
        </w:tabs>
        <w:ind w:left="-1" w:firstLine="1"/>
        <w:jc w:val="both"/>
        <w:rPr>
          <w:rFonts w:cs="David"/>
          <w:sz w:val="24"/>
          <w:rtl/>
        </w:rPr>
      </w:pPr>
      <w:r>
        <w:rPr>
          <w:rFonts w:cs="David"/>
          <w:sz w:val="24"/>
          <w:rtl/>
        </w:rPr>
        <w:tab/>
        <w:t>שלהם בחינוך הזה.</w:t>
      </w:r>
    </w:p>
    <w:p w:rsidR="00000000" w:rsidRDefault="001102BE">
      <w:pPr>
        <w:tabs>
          <w:tab w:val="left" w:pos="3968"/>
        </w:tabs>
        <w:ind w:left="-1" w:firstLine="1"/>
        <w:jc w:val="both"/>
        <w:rPr>
          <w:rFonts w:cs="David"/>
          <w:sz w:val="24"/>
          <w:rtl/>
        </w:rPr>
      </w:pPr>
    </w:p>
    <w:p w:rsidR="00000000" w:rsidRDefault="001102BE">
      <w:pPr>
        <w:tabs>
          <w:tab w:val="left" w:pos="3968"/>
        </w:tabs>
        <w:ind w:left="-1" w:firstLine="1"/>
        <w:jc w:val="both"/>
        <w:rPr>
          <w:rFonts w:cs="David"/>
          <w:sz w:val="24"/>
          <w:rtl/>
        </w:rPr>
      </w:pPr>
      <w:r>
        <w:rPr>
          <w:rFonts w:cs="David"/>
          <w:b/>
          <w:bCs/>
          <w:sz w:val="24"/>
          <w:u w:val="single"/>
          <w:rtl/>
        </w:rPr>
        <w:t>היו"ר דוד אזולאי:</w:t>
      </w:r>
      <w:r>
        <w:rPr>
          <w:rFonts w:cs="David"/>
          <w:sz w:val="24"/>
          <w:rtl/>
        </w:rPr>
        <w:tab/>
        <w:t xml:space="preserve">אני מכיר את זה  בהרבה  מקומות. </w:t>
      </w:r>
      <w:r>
        <w:rPr>
          <w:rFonts w:cs="David"/>
          <w:sz w:val="24"/>
          <w:rtl/>
        </w:rPr>
        <w:t xml:space="preserve"> דרך  אגב, </w:t>
      </w:r>
    </w:p>
    <w:p w:rsidR="00000000" w:rsidRDefault="001102BE">
      <w:pPr>
        <w:tabs>
          <w:tab w:val="left" w:pos="3968"/>
        </w:tabs>
        <w:ind w:left="-1" w:firstLine="1"/>
        <w:jc w:val="both"/>
        <w:rPr>
          <w:rFonts w:cs="David"/>
          <w:sz w:val="24"/>
          <w:rtl/>
        </w:rPr>
      </w:pPr>
      <w:r>
        <w:rPr>
          <w:rFonts w:cs="David"/>
          <w:sz w:val="24"/>
          <w:rtl/>
        </w:rPr>
        <w:tab/>
        <w:t>אני עבדתי בבית ספר-</w:t>
      </w:r>
    </w:p>
    <w:p w:rsidR="00000000" w:rsidRDefault="001102BE">
      <w:pPr>
        <w:tabs>
          <w:tab w:val="left" w:pos="3968"/>
        </w:tabs>
        <w:ind w:left="-1" w:firstLine="1"/>
        <w:jc w:val="both"/>
        <w:rPr>
          <w:rFonts w:cs="David"/>
          <w:sz w:val="24"/>
          <w:rtl/>
        </w:rPr>
      </w:pPr>
    </w:p>
    <w:p w:rsidR="00000000" w:rsidRDefault="001102BE">
      <w:pPr>
        <w:tabs>
          <w:tab w:val="left" w:pos="3968"/>
        </w:tabs>
        <w:ind w:left="-1" w:firstLine="1"/>
        <w:jc w:val="both"/>
        <w:rPr>
          <w:rFonts w:cs="David"/>
          <w:sz w:val="24"/>
          <w:rtl/>
        </w:rPr>
      </w:pPr>
      <w:r>
        <w:rPr>
          <w:rFonts w:cs="David"/>
          <w:b/>
          <w:bCs/>
          <w:sz w:val="24"/>
          <w:u w:val="single"/>
          <w:rtl/>
        </w:rPr>
        <w:t>מוסי רז:</w:t>
      </w:r>
      <w:r>
        <w:rPr>
          <w:rFonts w:cs="David"/>
          <w:sz w:val="24"/>
          <w:rtl/>
        </w:rPr>
        <w:tab/>
        <w:t xml:space="preserve">לא. גם  אני מכיר. אני רק חשבתי שהוא יהיה </w:t>
      </w:r>
    </w:p>
    <w:p w:rsidR="00000000" w:rsidRDefault="001102BE">
      <w:pPr>
        <w:tabs>
          <w:tab w:val="left" w:pos="3968"/>
        </w:tabs>
        <w:ind w:left="-1" w:firstLine="1"/>
        <w:jc w:val="both"/>
        <w:rPr>
          <w:rFonts w:cs="David"/>
          <w:sz w:val="24"/>
          <w:rtl/>
        </w:rPr>
      </w:pPr>
      <w:r>
        <w:rPr>
          <w:rFonts w:cs="David"/>
          <w:sz w:val="24"/>
          <w:rtl/>
        </w:rPr>
        <w:tab/>
        <w:t xml:space="preserve">ישר דייו להגיד איך הוא מסביר את זה. </w:t>
      </w:r>
    </w:p>
    <w:p w:rsidR="00000000" w:rsidRDefault="001102BE">
      <w:pPr>
        <w:tabs>
          <w:tab w:val="left" w:pos="3968"/>
        </w:tabs>
        <w:ind w:left="-1" w:firstLine="1"/>
        <w:jc w:val="both"/>
        <w:rPr>
          <w:rFonts w:cs="David"/>
          <w:sz w:val="24"/>
          <w:rtl/>
        </w:rPr>
      </w:pPr>
    </w:p>
    <w:p w:rsidR="00000000" w:rsidRDefault="001102BE">
      <w:pPr>
        <w:tabs>
          <w:tab w:val="left" w:pos="3968"/>
        </w:tabs>
        <w:ind w:left="-1" w:firstLine="1"/>
        <w:jc w:val="both"/>
        <w:rPr>
          <w:rFonts w:cs="David"/>
          <w:sz w:val="24"/>
          <w:rtl/>
        </w:rPr>
      </w:pPr>
    </w:p>
    <w:p w:rsidR="00000000" w:rsidRDefault="001102BE">
      <w:pPr>
        <w:tabs>
          <w:tab w:val="left" w:pos="3968"/>
        </w:tabs>
        <w:ind w:left="-1" w:firstLine="1"/>
        <w:jc w:val="both"/>
        <w:rPr>
          <w:rFonts w:cs="David"/>
          <w:sz w:val="24"/>
          <w:rtl/>
        </w:rPr>
      </w:pPr>
      <w:r>
        <w:rPr>
          <w:rFonts w:cs="David"/>
          <w:b/>
          <w:bCs/>
          <w:sz w:val="24"/>
          <w:u w:val="single"/>
          <w:rtl/>
        </w:rPr>
        <w:t>היו"ר דוד אזולאי:</w:t>
      </w:r>
      <w:r>
        <w:rPr>
          <w:rFonts w:cs="David"/>
          <w:sz w:val="24"/>
          <w:rtl/>
        </w:rPr>
        <w:tab/>
        <w:t xml:space="preserve">לא,  לא.  אני  אגיד  לך  את האמת. אני עבדתי </w:t>
      </w:r>
    </w:p>
    <w:p w:rsidR="00000000" w:rsidRDefault="001102BE">
      <w:pPr>
        <w:tabs>
          <w:tab w:val="left" w:pos="3968"/>
        </w:tabs>
        <w:ind w:left="-1" w:firstLine="1"/>
        <w:jc w:val="both"/>
        <w:rPr>
          <w:rFonts w:cs="David"/>
          <w:sz w:val="24"/>
          <w:rtl/>
        </w:rPr>
      </w:pPr>
      <w:r>
        <w:rPr>
          <w:rFonts w:cs="David"/>
          <w:sz w:val="24"/>
          <w:rtl/>
        </w:rPr>
        <w:tab/>
        <w:t>כמנהל בית ספר בעכו. דרך אגב, לא היו לנו לא שוקו ולא לחמנייה. באו מש</w:t>
      </w:r>
      <w:r>
        <w:rPr>
          <w:rFonts w:cs="David"/>
          <w:sz w:val="24"/>
          <w:rtl/>
        </w:rPr>
        <w:t xml:space="preserve">פחות שאינן דתיות שביקשו לחנך את ילדיהן, והן אמרו: פשוט אנחנו רוצים חינוך יהודי. זה הכל.  </w:t>
      </w:r>
    </w:p>
    <w:p w:rsidR="00000000" w:rsidRDefault="001102BE">
      <w:pPr>
        <w:tabs>
          <w:tab w:val="left" w:pos="3968"/>
        </w:tabs>
        <w:ind w:left="-1" w:firstLine="1"/>
        <w:jc w:val="both"/>
        <w:rPr>
          <w:rFonts w:cs="David"/>
          <w:sz w:val="24"/>
          <w:rtl/>
        </w:rPr>
      </w:pPr>
    </w:p>
    <w:p w:rsidR="00000000" w:rsidRDefault="001102BE">
      <w:pPr>
        <w:tabs>
          <w:tab w:val="left" w:pos="3968"/>
        </w:tabs>
        <w:ind w:left="-1" w:firstLine="1"/>
        <w:jc w:val="both"/>
        <w:rPr>
          <w:rFonts w:cs="David"/>
          <w:sz w:val="24"/>
          <w:rtl/>
        </w:rPr>
      </w:pPr>
      <w:r>
        <w:rPr>
          <w:rFonts w:cs="David"/>
          <w:b/>
          <w:bCs/>
          <w:sz w:val="24"/>
          <w:u w:val="single"/>
          <w:rtl/>
        </w:rPr>
        <w:t>יצחק סבן:</w:t>
      </w:r>
      <w:r>
        <w:rPr>
          <w:rFonts w:cs="David"/>
          <w:sz w:val="24"/>
          <w:rtl/>
        </w:rPr>
        <w:tab/>
        <w:t xml:space="preserve">אני מזמין אותך אליי, לראות שכל הורה </w:t>
      </w:r>
    </w:p>
    <w:p w:rsidR="00000000" w:rsidRDefault="001102BE">
      <w:pPr>
        <w:tabs>
          <w:tab w:val="left" w:pos="3968"/>
        </w:tabs>
        <w:ind w:left="-1" w:firstLine="1"/>
        <w:jc w:val="both"/>
        <w:rPr>
          <w:rFonts w:cs="David"/>
          <w:sz w:val="24"/>
          <w:rtl/>
        </w:rPr>
      </w:pPr>
      <w:r>
        <w:rPr>
          <w:rFonts w:cs="David"/>
          <w:sz w:val="24"/>
          <w:rtl/>
        </w:rPr>
        <w:tab/>
        <w:t xml:space="preserve">משלם את  המחיר  המרבי.  אין  הנחה  לאף </w:t>
      </w:r>
    </w:p>
    <w:p w:rsidR="00000000" w:rsidRDefault="001102BE">
      <w:pPr>
        <w:tabs>
          <w:tab w:val="left" w:pos="3968"/>
        </w:tabs>
        <w:ind w:left="-1" w:firstLine="1"/>
        <w:jc w:val="both"/>
        <w:rPr>
          <w:rFonts w:cs="David"/>
          <w:sz w:val="24"/>
          <w:rtl/>
        </w:rPr>
      </w:pPr>
      <w:r>
        <w:rPr>
          <w:rFonts w:cs="David"/>
          <w:sz w:val="24"/>
          <w:rtl/>
        </w:rPr>
        <w:tab/>
        <w:t xml:space="preserve">אדם אף באגורה אחת. </w:t>
      </w:r>
    </w:p>
    <w:p w:rsidR="00000000" w:rsidRDefault="001102BE">
      <w:pPr>
        <w:tabs>
          <w:tab w:val="left" w:pos="3968"/>
        </w:tabs>
        <w:ind w:left="-1" w:firstLine="1"/>
        <w:jc w:val="both"/>
        <w:rPr>
          <w:rFonts w:cs="David"/>
          <w:sz w:val="24"/>
          <w:rtl/>
        </w:rPr>
      </w:pPr>
    </w:p>
    <w:p w:rsidR="00000000" w:rsidRDefault="001102BE">
      <w:pPr>
        <w:tabs>
          <w:tab w:val="left" w:pos="3968"/>
        </w:tabs>
        <w:ind w:left="-1" w:firstLine="1"/>
        <w:jc w:val="both"/>
        <w:rPr>
          <w:rFonts w:cs="David"/>
          <w:sz w:val="24"/>
          <w:rtl/>
        </w:rPr>
      </w:pPr>
      <w:r>
        <w:rPr>
          <w:rFonts w:cs="David"/>
          <w:b/>
          <w:bCs/>
          <w:sz w:val="24"/>
          <w:u w:val="single"/>
          <w:rtl/>
        </w:rPr>
        <w:t>מוסי רז:</w:t>
      </w:r>
      <w:r>
        <w:rPr>
          <w:rFonts w:cs="David"/>
          <w:sz w:val="24"/>
          <w:rtl/>
        </w:rPr>
        <w:tab/>
        <w:t xml:space="preserve">טוב. זה היה במאמר מוסגר. </w:t>
      </w:r>
    </w:p>
    <w:p w:rsidR="00000000" w:rsidRDefault="001102BE">
      <w:pPr>
        <w:tabs>
          <w:tab w:val="left" w:pos="3968"/>
        </w:tabs>
        <w:ind w:left="-1" w:firstLine="1"/>
        <w:jc w:val="both"/>
        <w:rPr>
          <w:rFonts w:cs="David"/>
          <w:sz w:val="24"/>
          <w:rtl/>
        </w:rPr>
      </w:pPr>
    </w:p>
    <w:p w:rsidR="00000000" w:rsidRDefault="001102BE">
      <w:pPr>
        <w:tabs>
          <w:tab w:val="left" w:pos="3968"/>
        </w:tabs>
        <w:ind w:left="-1" w:firstLine="1"/>
        <w:jc w:val="both"/>
        <w:rPr>
          <w:rFonts w:cs="David"/>
          <w:sz w:val="24"/>
          <w:rtl/>
        </w:rPr>
      </w:pPr>
      <w:r>
        <w:rPr>
          <w:rFonts w:cs="David"/>
          <w:b/>
          <w:bCs/>
          <w:sz w:val="24"/>
          <w:u w:val="single"/>
          <w:rtl/>
        </w:rPr>
        <w:t>יצחק סבן:</w:t>
      </w:r>
      <w:r>
        <w:rPr>
          <w:rFonts w:cs="David"/>
          <w:sz w:val="24"/>
          <w:rtl/>
        </w:rPr>
        <w:tab/>
        <w:t xml:space="preserve">אני אומר </w:t>
      </w:r>
      <w:r>
        <w:rPr>
          <w:rFonts w:cs="David"/>
          <w:sz w:val="24"/>
          <w:rtl/>
        </w:rPr>
        <w:t xml:space="preserve">לך שאף אחד אינו מקבל הנחה של </w:t>
      </w:r>
    </w:p>
    <w:p w:rsidR="00000000" w:rsidRDefault="001102BE">
      <w:pPr>
        <w:tabs>
          <w:tab w:val="left" w:pos="3968"/>
        </w:tabs>
        <w:ind w:left="-1" w:firstLine="1"/>
        <w:jc w:val="both"/>
        <w:rPr>
          <w:rFonts w:cs="David"/>
          <w:sz w:val="24"/>
          <w:rtl/>
        </w:rPr>
      </w:pPr>
      <w:r>
        <w:rPr>
          <w:rFonts w:cs="David"/>
          <w:sz w:val="24"/>
          <w:rtl/>
        </w:rPr>
        <w:tab/>
        <w:t xml:space="preserve">אגורה אחת. אני מזמין אותך לבקר. </w:t>
      </w:r>
    </w:p>
    <w:p w:rsidR="00000000" w:rsidRDefault="001102BE">
      <w:pPr>
        <w:tabs>
          <w:tab w:val="left" w:pos="3968"/>
        </w:tabs>
        <w:ind w:left="-1" w:firstLine="1"/>
        <w:jc w:val="both"/>
        <w:rPr>
          <w:rFonts w:cs="David"/>
          <w:sz w:val="24"/>
          <w:rtl/>
        </w:rPr>
      </w:pPr>
    </w:p>
    <w:p w:rsidR="00000000" w:rsidRDefault="001102BE">
      <w:pPr>
        <w:tabs>
          <w:tab w:val="left" w:pos="3968"/>
        </w:tabs>
        <w:ind w:left="-1" w:firstLine="1"/>
        <w:jc w:val="both"/>
        <w:rPr>
          <w:rFonts w:cs="David"/>
          <w:sz w:val="24"/>
          <w:rtl/>
        </w:rPr>
      </w:pPr>
      <w:r>
        <w:rPr>
          <w:rFonts w:cs="David"/>
          <w:b/>
          <w:bCs/>
          <w:sz w:val="24"/>
          <w:u w:val="single"/>
          <w:rtl/>
        </w:rPr>
        <w:t>היו"ר דוד אזולאי:</w:t>
      </w:r>
      <w:r>
        <w:rPr>
          <w:rFonts w:cs="David"/>
          <w:sz w:val="24"/>
          <w:rtl/>
        </w:rPr>
        <w:tab/>
        <w:t xml:space="preserve">אתה  רוצה  פעם  לעשות  סיור  בכמה מוסדות </w:t>
      </w:r>
    </w:p>
    <w:p w:rsidR="00000000" w:rsidRDefault="001102BE">
      <w:pPr>
        <w:tabs>
          <w:tab w:val="left" w:pos="3968"/>
        </w:tabs>
        <w:ind w:left="-1" w:firstLine="1"/>
        <w:jc w:val="both"/>
        <w:rPr>
          <w:rFonts w:cs="David"/>
          <w:sz w:val="24"/>
          <w:rtl/>
        </w:rPr>
      </w:pPr>
      <w:r>
        <w:rPr>
          <w:rFonts w:cs="David"/>
          <w:sz w:val="24"/>
          <w:rtl/>
        </w:rPr>
        <w:tab/>
        <w:t xml:space="preserve">כאלה, כדי ללמוד מקרוב, לא מהתקשורת? </w:t>
      </w:r>
    </w:p>
    <w:p w:rsidR="00000000" w:rsidRDefault="001102BE">
      <w:pPr>
        <w:tabs>
          <w:tab w:val="left" w:pos="3968"/>
        </w:tabs>
        <w:ind w:left="-1" w:firstLine="1"/>
        <w:jc w:val="both"/>
        <w:rPr>
          <w:rFonts w:cs="David"/>
          <w:sz w:val="24"/>
          <w:rtl/>
        </w:rPr>
      </w:pPr>
    </w:p>
    <w:p w:rsidR="00000000" w:rsidRDefault="001102BE">
      <w:pPr>
        <w:tabs>
          <w:tab w:val="left" w:pos="3968"/>
        </w:tabs>
        <w:ind w:left="-1" w:firstLine="1"/>
        <w:jc w:val="both"/>
        <w:rPr>
          <w:rFonts w:cs="David"/>
          <w:sz w:val="24"/>
          <w:rtl/>
        </w:rPr>
      </w:pPr>
      <w:r>
        <w:rPr>
          <w:rFonts w:cs="David"/>
          <w:b/>
          <w:bCs/>
          <w:sz w:val="24"/>
          <w:u w:val="single"/>
          <w:rtl/>
        </w:rPr>
        <w:t>יצחק סבן:</w:t>
      </w:r>
      <w:r>
        <w:rPr>
          <w:rFonts w:cs="David"/>
          <w:sz w:val="24"/>
          <w:rtl/>
        </w:rPr>
        <w:tab/>
        <w:t xml:space="preserve">אני  מזמין  אותך לבקר. שתראה -  כל   הורה </w:t>
      </w:r>
    </w:p>
    <w:p w:rsidR="00000000" w:rsidRDefault="001102BE">
      <w:pPr>
        <w:tabs>
          <w:tab w:val="left" w:pos="3968"/>
        </w:tabs>
        <w:ind w:left="-1" w:firstLine="1"/>
        <w:jc w:val="both"/>
        <w:rPr>
          <w:rFonts w:cs="David"/>
          <w:sz w:val="24"/>
          <w:rtl/>
        </w:rPr>
      </w:pPr>
      <w:r>
        <w:rPr>
          <w:rFonts w:cs="David"/>
          <w:sz w:val="24"/>
          <w:rtl/>
        </w:rPr>
        <w:tab/>
        <w:t>משלם 1,400-1,500 לאחזקת הילד שלו. הביז</w:t>
      </w:r>
      <w:r>
        <w:rPr>
          <w:rFonts w:cs="David"/>
          <w:sz w:val="24"/>
          <w:rtl/>
        </w:rPr>
        <w:t>יון שהיה פה הוא גדול מאד. במה דברים אמורים? בית המשפט, בלחץ של האב, החליט לשלוח אותה לאיזו בדיקה פסיכולוגית. שלח אותה לאיזו בדיקה פסיכולוגית, ומשום מה - היא אפילו לא ידעה מה היא עושה, בלי התייעצות עם אף אחד - לא היה לה בהתחלה עורך דין שילווה אותה בעניין, ו</w:t>
      </w:r>
      <w:r>
        <w:rPr>
          <w:rFonts w:cs="David"/>
          <w:sz w:val="24"/>
          <w:rtl/>
        </w:rPr>
        <w:t>היא הסכימה. עצם העובדה שהיא הלכה לבדיקה פסיכולוגית, שם היא כביכול יצאה - בגלל העובדה שחזרה בתשובה,  בגלל עצם העובדה שהיא עשתה את המהלך הזה - כי אז מצא אותה הפסיכולוג שהיא לא תקינה. לכן באו ועשו את מה שעשו, עם הנושא של הדוח הפסיכולוגי. אבל להגיד את האמת, אי</w:t>
      </w:r>
      <w:r>
        <w:rPr>
          <w:rFonts w:cs="David"/>
          <w:sz w:val="24"/>
          <w:rtl/>
        </w:rPr>
        <w:t>שה, אני חושב שהלוואי שכל אישה תהיה בתקן פסיכולוגי כזה - היא ידעה לחנך את הילדים ועשתה כל מה שצריך בצורה הטובה ביותר. אנחנו מכירים אותה מהיום הראשון שהיא התחתנה, אנחנו מכירים את כל המשפחה, אני יודע איך המשפחה מתנהלת - בצורה הכי תקינה. לא מצאתי שום סיבה מדוע</w:t>
      </w:r>
      <w:r>
        <w:rPr>
          <w:rFonts w:cs="David"/>
          <w:sz w:val="24"/>
          <w:rtl/>
        </w:rPr>
        <w:t xml:space="preserve"> בית המשפט פסק לקחת ממנה את הילדים, מה עוד שהאב אינו מטפל בילדים; האב כל הזמן עסוק בבית החולים ונמצא שעות רבות בעבודתו. </w:t>
      </w:r>
    </w:p>
    <w:p w:rsidR="00000000" w:rsidRDefault="001102BE">
      <w:pPr>
        <w:tabs>
          <w:tab w:val="left" w:pos="3968"/>
        </w:tabs>
        <w:ind w:left="-1" w:firstLine="1"/>
        <w:jc w:val="both"/>
        <w:rPr>
          <w:rFonts w:cs="David"/>
          <w:sz w:val="24"/>
          <w:rtl/>
        </w:rPr>
      </w:pPr>
    </w:p>
    <w:p w:rsidR="00000000" w:rsidRDefault="001102BE">
      <w:pPr>
        <w:tabs>
          <w:tab w:val="left" w:pos="3968"/>
        </w:tabs>
        <w:ind w:left="-1" w:firstLine="1"/>
        <w:jc w:val="both"/>
        <w:rPr>
          <w:rFonts w:cs="David"/>
          <w:sz w:val="24"/>
          <w:rtl/>
        </w:rPr>
      </w:pPr>
      <w:r>
        <w:rPr>
          <w:rFonts w:cs="David"/>
          <w:b/>
          <w:bCs/>
          <w:sz w:val="24"/>
          <w:u w:val="single"/>
          <w:rtl/>
        </w:rPr>
        <w:t>מוסי רז:</w:t>
      </w:r>
      <w:r>
        <w:rPr>
          <w:rFonts w:cs="David"/>
          <w:sz w:val="24"/>
          <w:rtl/>
        </w:rPr>
        <w:tab/>
        <w:t xml:space="preserve">ואיפה הילדים היום? </w:t>
      </w:r>
    </w:p>
    <w:p w:rsidR="00000000" w:rsidRDefault="001102BE">
      <w:pPr>
        <w:tabs>
          <w:tab w:val="left" w:pos="3968"/>
        </w:tabs>
        <w:ind w:left="-1" w:firstLine="1"/>
        <w:jc w:val="both"/>
        <w:rPr>
          <w:rFonts w:cs="David"/>
          <w:sz w:val="24"/>
          <w:rtl/>
        </w:rPr>
      </w:pPr>
    </w:p>
    <w:p w:rsidR="00000000" w:rsidRDefault="001102BE">
      <w:pPr>
        <w:tabs>
          <w:tab w:val="left" w:pos="3968"/>
        </w:tabs>
        <w:ind w:left="-1" w:firstLine="1"/>
        <w:jc w:val="both"/>
        <w:rPr>
          <w:rFonts w:cs="David"/>
          <w:sz w:val="24"/>
          <w:rtl/>
        </w:rPr>
      </w:pPr>
      <w:r>
        <w:rPr>
          <w:rFonts w:cs="David"/>
          <w:b/>
          <w:bCs/>
          <w:sz w:val="24"/>
          <w:u w:val="single"/>
          <w:rtl/>
        </w:rPr>
        <w:t>יצחק סבן:</w:t>
      </w:r>
      <w:r>
        <w:rPr>
          <w:rFonts w:cs="David"/>
          <w:sz w:val="24"/>
          <w:rtl/>
        </w:rPr>
        <w:tab/>
        <w:t xml:space="preserve">הילדים  -  רוב  הזמן  נמצאים  אצל   הסבתא, </w:t>
      </w:r>
    </w:p>
    <w:p w:rsidR="00000000" w:rsidRDefault="001102BE">
      <w:pPr>
        <w:tabs>
          <w:tab w:val="left" w:pos="3968"/>
        </w:tabs>
        <w:ind w:left="-1" w:firstLine="1"/>
        <w:jc w:val="both"/>
        <w:rPr>
          <w:rFonts w:cs="David"/>
          <w:sz w:val="24"/>
          <w:rtl/>
        </w:rPr>
      </w:pPr>
      <w:r>
        <w:rPr>
          <w:rFonts w:cs="David"/>
          <w:sz w:val="24"/>
          <w:rtl/>
        </w:rPr>
        <w:tab/>
        <w:t xml:space="preserve">האם של האב. </w:t>
      </w:r>
    </w:p>
    <w:p w:rsidR="00000000" w:rsidRDefault="001102BE">
      <w:pPr>
        <w:tabs>
          <w:tab w:val="left" w:pos="3968"/>
        </w:tabs>
        <w:ind w:left="-1" w:firstLine="1"/>
        <w:jc w:val="both"/>
        <w:rPr>
          <w:rFonts w:cs="David"/>
          <w:sz w:val="24"/>
          <w:rtl/>
        </w:rPr>
      </w:pPr>
    </w:p>
    <w:p w:rsidR="00000000" w:rsidRDefault="001102BE">
      <w:pPr>
        <w:tabs>
          <w:tab w:val="left" w:pos="3968"/>
        </w:tabs>
        <w:ind w:left="-1" w:firstLine="1"/>
        <w:jc w:val="both"/>
        <w:rPr>
          <w:rFonts w:cs="David"/>
          <w:sz w:val="24"/>
          <w:rtl/>
        </w:rPr>
      </w:pPr>
      <w:r>
        <w:rPr>
          <w:rFonts w:cs="David"/>
          <w:b/>
          <w:bCs/>
          <w:sz w:val="24"/>
          <w:u w:val="single"/>
          <w:rtl/>
        </w:rPr>
        <w:t>היו"ר דוד אזולאי:</w:t>
      </w:r>
      <w:r>
        <w:rPr>
          <w:rFonts w:cs="David"/>
          <w:sz w:val="24"/>
          <w:rtl/>
        </w:rPr>
        <w:tab/>
        <w:t>אני  רציתי  לשאול</w:t>
      </w:r>
      <w:r>
        <w:rPr>
          <w:rFonts w:cs="David"/>
          <w:sz w:val="24"/>
          <w:rtl/>
        </w:rPr>
        <w:t xml:space="preserve">  אותך,  חבר  הכנסת   סבן, </w:t>
      </w:r>
    </w:p>
    <w:p w:rsidR="00000000" w:rsidRDefault="001102BE">
      <w:pPr>
        <w:tabs>
          <w:tab w:val="left" w:pos="3968"/>
        </w:tabs>
        <w:ind w:left="-1" w:firstLine="1"/>
        <w:jc w:val="both"/>
        <w:rPr>
          <w:rFonts w:cs="David"/>
          <w:sz w:val="24"/>
          <w:rtl/>
        </w:rPr>
      </w:pPr>
      <w:r>
        <w:rPr>
          <w:rFonts w:cs="David"/>
          <w:sz w:val="24"/>
          <w:rtl/>
        </w:rPr>
        <w:tab/>
        <w:t>האם, למרות האבחון הפסיכולוגי שאתה טוען שקיבלה האם, האם עדיין היא ממשיכה להיות מורה?</w:t>
      </w:r>
    </w:p>
    <w:p w:rsidR="00000000" w:rsidRDefault="001102BE">
      <w:pPr>
        <w:tabs>
          <w:tab w:val="left" w:pos="3968"/>
        </w:tabs>
        <w:ind w:left="-1" w:firstLine="1"/>
        <w:jc w:val="both"/>
        <w:rPr>
          <w:rFonts w:cs="David"/>
          <w:sz w:val="24"/>
          <w:rtl/>
        </w:rPr>
      </w:pPr>
    </w:p>
    <w:p w:rsidR="00000000" w:rsidRDefault="001102BE">
      <w:pPr>
        <w:tabs>
          <w:tab w:val="left" w:pos="3968"/>
        </w:tabs>
        <w:ind w:left="-1" w:firstLine="1"/>
        <w:jc w:val="both"/>
        <w:rPr>
          <w:rFonts w:cs="David"/>
          <w:sz w:val="24"/>
          <w:rtl/>
        </w:rPr>
      </w:pPr>
      <w:r>
        <w:rPr>
          <w:rFonts w:cs="David"/>
          <w:b/>
          <w:bCs/>
          <w:sz w:val="24"/>
          <w:u w:val="single"/>
          <w:rtl/>
        </w:rPr>
        <w:t>יצחק סבן:</w:t>
      </w:r>
      <w:r>
        <w:rPr>
          <w:rFonts w:cs="David"/>
          <w:sz w:val="24"/>
          <w:rtl/>
        </w:rPr>
        <w:tab/>
        <w:t>כן.  ודאי.  היא  עדיין מורה בבית ספר תיכון -</w:t>
      </w:r>
    </w:p>
    <w:p w:rsidR="00000000" w:rsidRDefault="001102BE">
      <w:pPr>
        <w:tabs>
          <w:tab w:val="left" w:pos="3968"/>
        </w:tabs>
        <w:ind w:left="-1" w:firstLine="1"/>
        <w:jc w:val="both"/>
        <w:rPr>
          <w:rFonts w:cs="David"/>
          <w:sz w:val="24"/>
          <w:rtl/>
        </w:rPr>
      </w:pPr>
      <w:r>
        <w:rPr>
          <w:rFonts w:cs="David"/>
          <w:sz w:val="24"/>
          <w:rtl/>
        </w:rPr>
        <w:tab/>
        <w:t xml:space="preserve">מורה לאמנות.  </w:t>
      </w:r>
    </w:p>
    <w:p w:rsidR="00000000" w:rsidRDefault="001102BE">
      <w:pPr>
        <w:tabs>
          <w:tab w:val="left" w:pos="3968"/>
        </w:tabs>
        <w:ind w:left="-1" w:firstLine="1"/>
        <w:jc w:val="both"/>
        <w:rPr>
          <w:rFonts w:cs="David"/>
          <w:sz w:val="24"/>
          <w:rtl/>
        </w:rPr>
      </w:pPr>
    </w:p>
    <w:p w:rsidR="00000000" w:rsidRDefault="001102BE">
      <w:pPr>
        <w:tabs>
          <w:tab w:val="left" w:pos="3968"/>
        </w:tabs>
        <w:ind w:left="-1" w:firstLine="1"/>
        <w:jc w:val="both"/>
        <w:rPr>
          <w:rFonts w:cs="David"/>
          <w:sz w:val="24"/>
          <w:rtl/>
        </w:rPr>
      </w:pPr>
    </w:p>
    <w:p w:rsidR="00000000" w:rsidRDefault="001102BE">
      <w:pPr>
        <w:tabs>
          <w:tab w:val="left" w:pos="3968"/>
        </w:tabs>
        <w:ind w:left="-1" w:firstLine="1"/>
        <w:jc w:val="both"/>
        <w:rPr>
          <w:rFonts w:cs="David"/>
          <w:sz w:val="24"/>
          <w:rtl/>
        </w:rPr>
      </w:pPr>
    </w:p>
    <w:p w:rsidR="00000000" w:rsidRDefault="001102BE">
      <w:pPr>
        <w:tabs>
          <w:tab w:val="left" w:pos="3968"/>
        </w:tabs>
        <w:ind w:left="-1" w:firstLine="1"/>
        <w:jc w:val="both"/>
        <w:rPr>
          <w:rFonts w:cs="David"/>
          <w:sz w:val="24"/>
          <w:rtl/>
        </w:rPr>
      </w:pPr>
    </w:p>
    <w:p w:rsidR="00000000" w:rsidRDefault="001102BE">
      <w:pPr>
        <w:tabs>
          <w:tab w:val="left" w:pos="3968"/>
        </w:tabs>
        <w:ind w:left="-1" w:firstLine="1"/>
        <w:jc w:val="both"/>
        <w:rPr>
          <w:rFonts w:cs="David"/>
          <w:sz w:val="24"/>
          <w:rtl/>
        </w:rPr>
      </w:pPr>
      <w:r>
        <w:rPr>
          <w:rFonts w:cs="David"/>
          <w:b/>
          <w:bCs/>
          <w:sz w:val="24"/>
          <w:u w:val="single"/>
          <w:rtl/>
        </w:rPr>
        <w:t>בתיה ארטמן:</w:t>
      </w:r>
      <w:r>
        <w:rPr>
          <w:rFonts w:cs="David"/>
          <w:sz w:val="24"/>
          <w:rtl/>
        </w:rPr>
        <w:tab/>
        <w:t xml:space="preserve">אני   חושבת  שבמדינת   ישראל    יש   הפרדת </w:t>
      </w:r>
    </w:p>
    <w:p w:rsidR="00000000" w:rsidRDefault="001102BE">
      <w:pPr>
        <w:tabs>
          <w:tab w:val="left" w:pos="3968"/>
        </w:tabs>
        <w:ind w:left="-1" w:firstLine="1"/>
        <w:jc w:val="both"/>
        <w:rPr>
          <w:rFonts w:cs="David"/>
          <w:sz w:val="24"/>
          <w:rtl/>
        </w:rPr>
      </w:pPr>
      <w:r>
        <w:rPr>
          <w:rFonts w:cs="David"/>
          <w:sz w:val="24"/>
          <w:rtl/>
        </w:rPr>
        <w:tab/>
        <w:t>רשויות. יש</w:t>
      </w:r>
      <w:r>
        <w:rPr>
          <w:rFonts w:cs="David"/>
          <w:sz w:val="24"/>
          <w:rtl/>
        </w:rPr>
        <w:t xml:space="preserve"> תפקידים של הרשות השופטת, ויש תפקידים של הרשות המחוקקת. ולא - כל אדם שאיננו מרוצה מפסק דין, במקום למצות את האמצעים שעומדים בפניו על ידי החוק, היה פונה לכנסת. </w:t>
      </w:r>
    </w:p>
    <w:p w:rsidR="00000000" w:rsidRDefault="001102BE">
      <w:pPr>
        <w:tabs>
          <w:tab w:val="left" w:pos="3968"/>
        </w:tabs>
        <w:ind w:left="-1" w:firstLine="1"/>
        <w:jc w:val="both"/>
        <w:rPr>
          <w:rFonts w:cs="David"/>
          <w:sz w:val="24"/>
          <w:rtl/>
        </w:rPr>
      </w:pPr>
    </w:p>
    <w:p w:rsidR="00000000" w:rsidRDefault="001102BE">
      <w:pPr>
        <w:tabs>
          <w:tab w:val="left" w:pos="3968"/>
        </w:tabs>
        <w:ind w:left="-1" w:firstLine="1"/>
        <w:jc w:val="both"/>
        <w:rPr>
          <w:rFonts w:cs="David"/>
          <w:sz w:val="24"/>
          <w:rtl/>
        </w:rPr>
      </w:pPr>
      <w:r>
        <w:rPr>
          <w:rFonts w:cs="David"/>
          <w:b/>
          <w:bCs/>
          <w:sz w:val="24"/>
          <w:u w:val="single"/>
          <w:rtl/>
        </w:rPr>
        <w:t>היו"ר דוד אזולאי:</w:t>
      </w:r>
      <w:r>
        <w:rPr>
          <w:rFonts w:cs="David"/>
          <w:sz w:val="24"/>
          <w:rtl/>
        </w:rPr>
        <w:tab/>
        <w:t xml:space="preserve">אני  רוצה לומר  לך  מילה,  בהערה. מותר לנו </w:t>
      </w:r>
    </w:p>
    <w:p w:rsidR="00000000" w:rsidRDefault="001102BE">
      <w:pPr>
        <w:tabs>
          <w:tab w:val="left" w:pos="3968"/>
        </w:tabs>
        <w:ind w:left="-1" w:firstLine="1"/>
        <w:jc w:val="both"/>
        <w:rPr>
          <w:rFonts w:cs="David"/>
          <w:sz w:val="24"/>
          <w:rtl/>
        </w:rPr>
      </w:pPr>
      <w:r>
        <w:rPr>
          <w:rFonts w:cs="David"/>
          <w:sz w:val="24"/>
          <w:rtl/>
        </w:rPr>
        <w:tab/>
        <w:t>כחברי כנסת לבקר את מערכת המשפט, ע</w:t>
      </w:r>
      <w:r>
        <w:rPr>
          <w:rFonts w:cs="David"/>
          <w:sz w:val="24"/>
          <w:rtl/>
        </w:rPr>
        <w:t>ם כל הכבוד. מותר לחברי כנסת. נכון שלפעמים אנחנו, הציבור החרדי, כשאנו מבקרים את בית המשפט, זה נשמע לא טוב, וזה נראה לא טוב. אבל יושב פה מר מוסי רז. הוא עצמו הגיש כרגע איזה שהוא חוק - אנחנו יודעים במה מדובר - אני אומר את זה ככה, בהערת-</w:t>
      </w:r>
    </w:p>
    <w:p w:rsidR="00000000" w:rsidRDefault="001102BE">
      <w:pPr>
        <w:tabs>
          <w:tab w:val="left" w:pos="3968"/>
        </w:tabs>
        <w:ind w:left="-1" w:firstLine="1"/>
        <w:jc w:val="both"/>
        <w:rPr>
          <w:rFonts w:cs="David"/>
          <w:sz w:val="24"/>
          <w:rtl/>
        </w:rPr>
      </w:pPr>
    </w:p>
    <w:p w:rsidR="00000000" w:rsidRDefault="001102BE">
      <w:pPr>
        <w:tabs>
          <w:tab w:val="left" w:pos="3968"/>
        </w:tabs>
        <w:ind w:left="-1" w:firstLine="1"/>
        <w:jc w:val="both"/>
        <w:rPr>
          <w:rFonts w:cs="David"/>
          <w:sz w:val="24"/>
          <w:rtl/>
        </w:rPr>
      </w:pPr>
      <w:r>
        <w:rPr>
          <w:rFonts w:cs="David"/>
          <w:b/>
          <w:bCs/>
          <w:sz w:val="24"/>
          <w:u w:val="single"/>
          <w:rtl/>
        </w:rPr>
        <w:t>מוסי רז:</w:t>
      </w:r>
      <w:r>
        <w:rPr>
          <w:rFonts w:cs="David"/>
          <w:sz w:val="24"/>
          <w:rtl/>
        </w:rPr>
        <w:tab/>
        <w:t>טוב. גם לי י</w:t>
      </w:r>
      <w:r>
        <w:rPr>
          <w:rFonts w:cs="David"/>
          <w:sz w:val="24"/>
          <w:rtl/>
        </w:rPr>
        <w:t xml:space="preserve">ש ביקורת על מערכת המשפט. </w:t>
      </w:r>
    </w:p>
    <w:p w:rsidR="00000000" w:rsidRDefault="001102BE">
      <w:pPr>
        <w:tabs>
          <w:tab w:val="left" w:pos="3968"/>
        </w:tabs>
        <w:ind w:left="-1" w:firstLine="1"/>
        <w:jc w:val="both"/>
        <w:rPr>
          <w:rFonts w:cs="David"/>
          <w:sz w:val="24"/>
          <w:rtl/>
        </w:rPr>
      </w:pPr>
    </w:p>
    <w:p w:rsidR="00000000" w:rsidRDefault="001102BE">
      <w:pPr>
        <w:tabs>
          <w:tab w:val="left" w:pos="3968"/>
        </w:tabs>
        <w:ind w:left="-1" w:firstLine="1"/>
        <w:jc w:val="both"/>
        <w:rPr>
          <w:rFonts w:cs="David"/>
          <w:sz w:val="24"/>
          <w:rtl/>
        </w:rPr>
      </w:pPr>
      <w:r>
        <w:rPr>
          <w:rFonts w:cs="David"/>
          <w:b/>
          <w:bCs/>
          <w:sz w:val="24"/>
          <w:u w:val="single"/>
          <w:rtl/>
        </w:rPr>
        <w:t>היו"ר דוד אזולאי:</w:t>
      </w:r>
      <w:r>
        <w:rPr>
          <w:rFonts w:cs="David"/>
          <w:sz w:val="24"/>
          <w:rtl/>
        </w:rPr>
        <w:tab/>
        <w:t xml:space="preserve">כן.  אני  רק   אומר   שכשאנחנו מביעים  את </w:t>
      </w:r>
    </w:p>
    <w:p w:rsidR="00000000" w:rsidRDefault="001102BE">
      <w:pPr>
        <w:tabs>
          <w:tab w:val="left" w:pos="3968"/>
        </w:tabs>
        <w:ind w:left="-1" w:firstLine="1"/>
        <w:jc w:val="both"/>
        <w:rPr>
          <w:rFonts w:cs="David"/>
          <w:sz w:val="24"/>
          <w:rtl/>
        </w:rPr>
      </w:pPr>
      <w:r>
        <w:rPr>
          <w:rFonts w:cs="David"/>
          <w:sz w:val="24"/>
          <w:rtl/>
        </w:rPr>
        <w:tab/>
        <w:t xml:space="preserve">הביקורת זה מאד מהדהד. כשאחרים אומרים </w:t>
      </w:r>
    </w:p>
    <w:p w:rsidR="00000000" w:rsidRDefault="001102BE">
      <w:pPr>
        <w:tabs>
          <w:tab w:val="left" w:pos="3968"/>
        </w:tabs>
        <w:ind w:left="-1" w:firstLine="1"/>
        <w:jc w:val="both"/>
        <w:rPr>
          <w:rFonts w:cs="David"/>
          <w:sz w:val="24"/>
          <w:rtl/>
        </w:rPr>
      </w:pPr>
      <w:r>
        <w:rPr>
          <w:rFonts w:cs="David"/>
          <w:sz w:val="24"/>
          <w:rtl/>
        </w:rPr>
        <w:tab/>
        <w:t xml:space="preserve">את זה, זה נשמע פחות- </w:t>
      </w:r>
    </w:p>
    <w:p w:rsidR="00000000" w:rsidRDefault="001102BE">
      <w:pPr>
        <w:tabs>
          <w:tab w:val="left" w:pos="3968"/>
        </w:tabs>
        <w:ind w:left="-1" w:firstLine="1"/>
        <w:jc w:val="both"/>
        <w:rPr>
          <w:rFonts w:cs="David"/>
          <w:sz w:val="24"/>
          <w:rtl/>
        </w:rPr>
      </w:pPr>
    </w:p>
    <w:p w:rsidR="00000000" w:rsidRDefault="001102BE">
      <w:pPr>
        <w:tabs>
          <w:tab w:val="left" w:pos="3968"/>
        </w:tabs>
        <w:ind w:left="-1" w:firstLine="1"/>
        <w:jc w:val="both"/>
        <w:rPr>
          <w:rFonts w:cs="David"/>
          <w:sz w:val="24"/>
          <w:rtl/>
        </w:rPr>
      </w:pPr>
      <w:r>
        <w:rPr>
          <w:rFonts w:cs="David"/>
          <w:b/>
          <w:bCs/>
          <w:sz w:val="24"/>
          <w:u w:val="single"/>
          <w:rtl/>
        </w:rPr>
        <w:t>מוסי רז:</w:t>
      </w:r>
      <w:r>
        <w:rPr>
          <w:rFonts w:cs="David"/>
          <w:sz w:val="24"/>
          <w:rtl/>
        </w:rPr>
        <w:tab/>
        <w:t xml:space="preserve">לא.  אבל  היא אינה   חולקת  על  זה שמותר </w:t>
      </w:r>
    </w:p>
    <w:p w:rsidR="00000000" w:rsidRDefault="001102BE">
      <w:pPr>
        <w:tabs>
          <w:tab w:val="left" w:pos="3968"/>
        </w:tabs>
        <w:ind w:left="-1" w:firstLine="1"/>
        <w:jc w:val="both"/>
        <w:rPr>
          <w:rFonts w:cs="David"/>
          <w:sz w:val="24"/>
          <w:rtl/>
        </w:rPr>
      </w:pPr>
      <w:r>
        <w:rPr>
          <w:rFonts w:cs="David"/>
          <w:sz w:val="24"/>
          <w:rtl/>
        </w:rPr>
        <w:tab/>
        <w:t>לנו לבקר. אנחנו מבקרים. כמובן אין אנו יכולים לשנות הח</w:t>
      </w:r>
      <w:r>
        <w:rPr>
          <w:rFonts w:cs="David"/>
          <w:sz w:val="24"/>
          <w:rtl/>
        </w:rPr>
        <w:t xml:space="preserve">לטה. יש בית משפט, והוא החליט. </w:t>
      </w:r>
    </w:p>
    <w:p w:rsidR="00000000" w:rsidRDefault="001102BE">
      <w:pPr>
        <w:tabs>
          <w:tab w:val="left" w:pos="3968"/>
        </w:tabs>
        <w:ind w:left="-1" w:firstLine="1"/>
        <w:jc w:val="both"/>
        <w:rPr>
          <w:rFonts w:cs="David"/>
          <w:sz w:val="24"/>
          <w:rtl/>
        </w:rPr>
      </w:pPr>
    </w:p>
    <w:p w:rsidR="00000000" w:rsidRDefault="001102BE">
      <w:pPr>
        <w:tabs>
          <w:tab w:val="left" w:pos="3968"/>
        </w:tabs>
        <w:ind w:left="-1" w:firstLine="1"/>
        <w:jc w:val="both"/>
        <w:rPr>
          <w:rFonts w:cs="David"/>
          <w:sz w:val="24"/>
          <w:rtl/>
        </w:rPr>
      </w:pPr>
      <w:r>
        <w:rPr>
          <w:rFonts w:cs="David"/>
          <w:b/>
          <w:bCs/>
          <w:sz w:val="24"/>
          <w:u w:val="single"/>
          <w:rtl/>
        </w:rPr>
        <w:t>היו"ר דוד אזולאי:</w:t>
      </w:r>
      <w:r>
        <w:rPr>
          <w:rFonts w:cs="David"/>
          <w:sz w:val="24"/>
          <w:rtl/>
        </w:rPr>
        <w:tab/>
        <w:t xml:space="preserve">לזה אני מסכים. </w:t>
      </w:r>
    </w:p>
    <w:p w:rsidR="00000000" w:rsidRDefault="001102BE">
      <w:pPr>
        <w:tabs>
          <w:tab w:val="left" w:pos="3968"/>
        </w:tabs>
        <w:ind w:left="-1" w:firstLine="1"/>
        <w:jc w:val="both"/>
        <w:rPr>
          <w:rFonts w:cs="David"/>
          <w:sz w:val="24"/>
          <w:rtl/>
        </w:rPr>
      </w:pPr>
    </w:p>
    <w:p w:rsidR="00000000" w:rsidRDefault="001102BE">
      <w:pPr>
        <w:tabs>
          <w:tab w:val="left" w:pos="3968"/>
        </w:tabs>
        <w:ind w:left="-1" w:firstLine="1"/>
        <w:jc w:val="both"/>
        <w:rPr>
          <w:rFonts w:cs="David"/>
          <w:sz w:val="24"/>
          <w:rtl/>
        </w:rPr>
      </w:pPr>
      <w:r>
        <w:rPr>
          <w:rFonts w:cs="David"/>
          <w:b/>
          <w:bCs/>
          <w:sz w:val="24"/>
          <w:u w:val="single"/>
          <w:rtl/>
        </w:rPr>
        <w:t>בתיה ארטמן:</w:t>
      </w:r>
      <w:r>
        <w:rPr>
          <w:rFonts w:cs="David"/>
          <w:sz w:val="24"/>
          <w:rtl/>
        </w:rPr>
        <w:tab/>
        <w:t xml:space="preserve">למה  הקדמתי  ואמרתי?  כי  בתיק  הזה  מועד </w:t>
      </w:r>
    </w:p>
    <w:p w:rsidR="00000000" w:rsidRDefault="001102BE">
      <w:pPr>
        <w:tabs>
          <w:tab w:val="left" w:pos="3968"/>
        </w:tabs>
        <w:ind w:left="-1" w:firstLine="1"/>
        <w:jc w:val="both"/>
        <w:rPr>
          <w:rFonts w:cs="David"/>
          <w:sz w:val="24"/>
          <w:rtl/>
        </w:rPr>
      </w:pPr>
      <w:r>
        <w:rPr>
          <w:rFonts w:cs="David"/>
          <w:sz w:val="24"/>
          <w:rtl/>
        </w:rPr>
        <w:tab/>
        <w:t>הערעור לא חלף. מדובר בסכסוך משמורת, שזה סכסוך בין שני צדדים שאינם חסויים, ושניהם אנשים כשרים, מיוצגים על ידי עורכי דין, יודעים מה שהם</w:t>
      </w:r>
      <w:r>
        <w:rPr>
          <w:rFonts w:cs="David"/>
          <w:sz w:val="24"/>
          <w:rtl/>
        </w:rPr>
        <w:t xml:space="preserve"> עושים. טענו בבית משפט. יש להם זכות עדיין לשנות את ההחלטה. אנחנו - אין לנו  המסמכים שעמדו בפני בית המשפט, המסמכים שהם בתיקי משמורת. אלה תיקים שנדונים בדרך כלל, כמעט בכל המקרים, בדלתיים סגורות. המסמכים בכתבי בית המשפט הם חסויים, מלבד פסקי דין, שמתפרסמים בלי</w:t>
      </w:r>
      <w:r>
        <w:rPr>
          <w:rFonts w:cs="David"/>
          <w:sz w:val="24"/>
          <w:rtl/>
        </w:rPr>
        <w:t xml:space="preserve"> שמות. לכן אני אומרת שאין אנו צריכים לדון במקום בית המשפט של הערעורים, כשלמעשה, אין לנו גם הפרטים לדון. אנחנו חיים מכל מיני פרסומים שחלקם נכונים, וחלקם אינם נכונים. אני רק חושבת-</w:t>
      </w:r>
    </w:p>
    <w:p w:rsidR="00000000" w:rsidRDefault="001102BE">
      <w:pPr>
        <w:tabs>
          <w:tab w:val="left" w:pos="3968"/>
        </w:tabs>
        <w:ind w:left="-1" w:firstLine="1"/>
        <w:jc w:val="both"/>
        <w:rPr>
          <w:rFonts w:cs="David"/>
          <w:sz w:val="24"/>
          <w:rtl/>
        </w:rPr>
      </w:pPr>
    </w:p>
    <w:p w:rsidR="00000000" w:rsidRDefault="001102BE">
      <w:pPr>
        <w:tabs>
          <w:tab w:val="left" w:pos="3968"/>
        </w:tabs>
        <w:ind w:left="-1" w:firstLine="1"/>
        <w:jc w:val="both"/>
        <w:rPr>
          <w:rFonts w:cs="David"/>
          <w:sz w:val="24"/>
          <w:rtl/>
        </w:rPr>
      </w:pPr>
      <w:r>
        <w:rPr>
          <w:rFonts w:cs="David"/>
          <w:b/>
          <w:bCs/>
          <w:sz w:val="24"/>
          <w:u w:val="single"/>
          <w:rtl/>
        </w:rPr>
        <w:t>יצחק סבן:</w:t>
      </w:r>
      <w:r>
        <w:rPr>
          <w:rFonts w:cs="David"/>
          <w:sz w:val="24"/>
          <w:rtl/>
        </w:rPr>
        <w:tab/>
        <w:t xml:space="preserve">אני  אומר  לך  שאני  יודע את הכל. ראיתי את </w:t>
      </w:r>
    </w:p>
    <w:p w:rsidR="00000000" w:rsidRDefault="001102BE">
      <w:pPr>
        <w:tabs>
          <w:tab w:val="left" w:pos="3968"/>
        </w:tabs>
        <w:ind w:left="-1" w:firstLine="1"/>
        <w:jc w:val="both"/>
        <w:rPr>
          <w:rFonts w:cs="David"/>
          <w:sz w:val="24"/>
          <w:rtl/>
        </w:rPr>
      </w:pPr>
      <w:r>
        <w:rPr>
          <w:rFonts w:cs="David"/>
          <w:sz w:val="24"/>
          <w:rtl/>
        </w:rPr>
        <w:tab/>
        <w:t xml:space="preserve">כל המסמכים. אין מסמך </w:t>
      </w:r>
      <w:r>
        <w:rPr>
          <w:rFonts w:cs="David"/>
          <w:sz w:val="24"/>
          <w:rtl/>
        </w:rPr>
        <w:t xml:space="preserve">אחד שלא ראיתי. </w:t>
      </w:r>
    </w:p>
    <w:p w:rsidR="00000000" w:rsidRDefault="001102BE">
      <w:pPr>
        <w:tabs>
          <w:tab w:val="left" w:pos="3968"/>
        </w:tabs>
        <w:ind w:left="-1" w:firstLine="1"/>
        <w:jc w:val="both"/>
        <w:rPr>
          <w:rFonts w:cs="David"/>
          <w:sz w:val="24"/>
          <w:rtl/>
        </w:rPr>
      </w:pPr>
    </w:p>
    <w:p w:rsidR="00000000" w:rsidRDefault="001102BE">
      <w:pPr>
        <w:tabs>
          <w:tab w:val="left" w:pos="3968"/>
        </w:tabs>
        <w:ind w:left="-1" w:firstLine="1"/>
        <w:jc w:val="both"/>
        <w:rPr>
          <w:rFonts w:cs="David"/>
          <w:sz w:val="24"/>
          <w:rtl/>
        </w:rPr>
      </w:pPr>
      <w:r>
        <w:rPr>
          <w:rFonts w:cs="David"/>
          <w:b/>
          <w:bCs/>
          <w:sz w:val="24"/>
          <w:u w:val="single"/>
          <w:rtl/>
        </w:rPr>
        <w:t>בתיה ארטמן:</w:t>
      </w:r>
      <w:r>
        <w:rPr>
          <w:rFonts w:cs="David"/>
          <w:sz w:val="24"/>
          <w:rtl/>
        </w:rPr>
        <w:tab/>
        <w:t xml:space="preserve">מה  שאני  יכולה  להגיד,  שגם  אני קראתי את </w:t>
      </w:r>
    </w:p>
    <w:p w:rsidR="00000000" w:rsidRDefault="001102BE">
      <w:pPr>
        <w:tabs>
          <w:tab w:val="left" w:pos="3968"/>
        </w:tabs>
        <w:ind w:left="-1" w:firstLine="1"/>
        <w:jc w:val="both"/>
        <w:rPr>
          <w:rFonts w:cs="David"/>
          <w:sz w:val="24"/>
          <w:rtl/>
        </w:rPr>
      </w:pPr>
      <w:r>
        <w:rPr>
          <w:rFonts w:cs="David"/>
          <w:sz w:val="24"/>
          <w:rtl/>
        </w:rPr>
        <w:tab/>
        <w:t>פסק הדין; ופסק הדין אינו מבוסס רק על הנושא הזה. היו עדויות של מומחים שלא ראיתי את חוות הדעת שלהם, לא ראיתי את החקירות, אבל אני מניחה שאף אחד לא ראה, כי זה בדלתיים סגורות. חוץ מהצדדים</w:t>
      </w:r>
      <w:r>
        <w:rPr>
          <w:rFonts w:cs="David"/>
          <w:sz w:val="24"/>
          <w:rtl/>
        </w:rPr>
        <w:t xml:space="preserve">, איש לא ראה  ולא שמע את זה. </w:t>
      </w:r>
    </w:p>
    <w:p w:rsidR="00000000" w:rsidRDefault="001102BE">
      <w:pPr>
        <w:tabs>
          <w:tab w:val="left" w:pos="3968"/>
        </w:tabs>
        <w:ind w:left="-1" w:firstLine="1"/>
        <w:jc w:val="both"/>
        <w:rPr>
          <w:rFonts w:cs="David"/>
          <w:sz w:val="24"/>
          <w:rtl/>
        </w:rPr>
      </w:pPr>
    </w:p>
    <w:p w:rsidR="00000000" w:rsidRDefault="001102BE">
      <w:pPr>
        <w:tabs>
          <w:tab w:val="left" w:pos="3968"/>
        </w:tabs>
        <w:ind w:left="-1" w:firstLine="1"/>
        <w:jc w:val="both"/>
        <w:rPr>
          <w:rFonts w:cs="David"/>
          <w:sz w:val="24"/>
          <w:rtl/>
        </w:rPr>
      </w:pPr>
      <w:r>
        <w:rPr>
          <w:rFonts w:cs="David"/>
          <w:b/>
          <w:bCs/>
          <w:sz w:val="24"/>
          <w:u w:val="single"/>
          <w:rtl/>
        </w:rPr>
        <w:t>יצחק סבן:</w:t>
      </w:r>
      <w:r>
        <w:rPr>
          <w:rFonts w:cs="David"/>
          <w:sz w:val="24"/>
          <w:rtl/>
        </w:rPr>
        <w:tab/>
        <w:t xml:space="preserve">אבל יש לה  המסמכים. היא העבירה לי. </w:t>
      </w:r>
    </w:p>
    <w:p w:rsidR="00000000" w:rsidRDefault="001102BE">
      <w:pPr>
        <w:tabs>
          <w:tab w:val="left" w:pos="3968"/>
        </w:tabs>
        <w:ind w:left="-1" w:firstLine="1"/>
        <w:jc w:val="both"/>
        <w:rPr>
          <w:rFonts w:cs="David"/>
          <w:sz w:val="24"/>
          <w:rtl/>
        </w:rPr>
      </w:pPr>
    </w:p>
    <w:p w:rsidR="00000000" w:rsidRDefault="001102BE">
      <w:pPr>
        <w:tabs>
          <w:tab w:val="left" w:pos="3968"/>
        </w:tabs>
        <w:ind w:left="-1" w:firstLine="1"/>
        <w:jc w:val="both"/>
        <w:rPr>
          <w:rFonts w:cs="David"/>
          <w:b/>
          <w:bCs/>
          <w:sz w:val="24"/>
          <w:u w:val="single"/>
          <w:rtl/>
        </w:rPr>
      </w:pPr>
    </w:p>
    <w:p w:rsidR="00000000" w:rsidRDefault="001102BE">
      <w:pPr>
        <w:tabs>
          <w:tab w:val="left" w:pos="3968"/>
        </w:tabs>
        <w:ind w:left="-1" w:firstLine="1"/>
        <w:jc w:val="both"/>
        <w:rPr>
          <w:rFonts w:cs="David"/>
          <w:b/>
          <w:bCs/>
          <w:sz w:val="24"/>
          <w:u w:val="single"/>
          <w:rtl/>
        </w:rPr>
      </w:pPr>
    </w:p>
    <w:p w:rsidR="00000000" w:rsidRDefault="001102BE">
      <w:pPr>
        <w:tabs>
          <w:tab w:val="left" w:pos="3968"/>
        </w:tabs>
        <w:ind w:left="-1" w:firstLine="1"/>
        <w:jc w:val="both"/>
        <w:rPr>
          <w:rFonts w:cs="David"/>
          <w:sz w:val="24"/>
          <w:rtl/>
        </w:rPr>
      </w:pPr>
      <w:r>
        <w:rPr>
          <w:rFonts w:cs="David"/>
          <w:b/>
          <w:bCs/>
          <w:sz w:val="24"/>
          <w:u w:val="single"/>
          <w:rtl/>
        </w:rPr>
        <w:t>בתיה ארטמן:</w:t>
      </w:r>
      <w:r>
        <w:rPr>
          <w:rFonts w:cs="David"/>
          <w:sz w:val="24"/>
          <w:rtl/>
        </w:rPr>
        <w:tab/>
        <w:t xml:space="preserve">בסדר. כי  אז  פתוחה  בפניה  הדרך   </w:t>
      </w:r>
    </w:p>
    <w:p w:rsidR="00000000" w:rsidRDefault="001102BE">
      <w:pPr>
        <w:tabs>
          <w:tab w:val="left" w:pos="3968"/>
        </w:tabs>
        <w:ind w:left="-1" w:firstLine="1"/>
        <w:jc w:val="both"/>
        <w:rPr>
          <w:rFonts w:cs="David"/>
          <w:sz w:val="24"/>
          <w:rtl/>
        </w:rPr>
      </w:pPr>
      <w:r>
        <w:rPr>
          <w:rFonts w:cs="David"/>
          <w:sz w:val="24"/>
          <w:rtl/>
        </w:rPr>
        <w:tab/>
        <w:t xml:space="preserve">הלגיטימית להגיש  ערעור.  זמן  הערעור   טרם    </w:t>
      </w:r>
    </w:p>
    <w:p w:rsidR="00000000" w:rsidRDefault="001102BE">
      <w:pPr>
        <w:tabs>
          <w:tab w:val="left" w:pos="3968"/>
        </w:tabs>
        <w:ind w:left="-1" w:firstLine="1"/>
        <w:jc w:val="both"/>
        <w:rPr>
          <w:rFonts w:cs="David"/>
          <w:sz w:val="24"/>
          <w:rtl/>
        </w:rPr>
      </w:pPr>
      <w:r>
        <w:rPr>
          <w:rFonts w:cs="David"/>
          <w:sz w:val="24"/>
          <w:rtl/>
        </w:rPr>
        <w:tab/>
        <w:t>פקע. אם מישהו רוצה-</w:t>
      </w:r>
    </w:p>
    <w:p w:rsidR="00000000" w:rsidRDefault="001102BE">
      <w:pPr>
        <w:tabs>
          <w:tab w:val="left" w:pos="3968"/>
        </w:tabs>
        <w:ind w:left="-1" w:firstLine="1"/>
        <w:jc w:val="both"/>
        <w:rPr>
          <w:rFonts w:cs="David"/>
          <w:sz w:val="24"/>
          <w:rtl/>
        </w:rPr>
      </w:pPr>
      <w:r>
        <w:rPr>
          <w:rFonts w:cs="David"/>
          <w:sz w:val="24"/>
          <w:rtl/>
        </w:rPr>
        <w:t xml:space="preserve">  </w:t>
      </w:r>
    </w:p>
    <w:p w:rsidR="00000000" w:rsidRDefault="001102BE">
      <w:pPr>
        <w:tabs>
          <w:tab w:val="left" w:pos="3968"/>
        </w:tabs>
        <w:ind w:left="-1" w:firstLine="1"/>
        <w:jc w:val="both"/>
        <w:rPr>
          <w:rFonts w:cs="David"/>
          <w:sz w:val="24"/>
          <w:rtl/>
        </w:rPr>
      </w:pPr>
      <w:r>
        <w:rPr>
          <w:rFonts w:cs="David"/>
          <w:b/>
          <w:bCs/>
          <w:sz w:val="24"/>
          <w:u w:val="single"/>
          <w:rtl/>
        </w:rPr>
        <w:t>היו"ר דוד אזולאי:</w:t>
      </w:r>
      <w:r>
        <w:rPr>
          <w:rFonts w:cs="David"/>
          <w:sz w:val="24"/>
          <w:rtl/>
        </w:rPr>
        <w:tab/>
        <w:t xml:space="preserve">האם יש לך מושג אם הוגש ערעור? </w:t>
      </w:r>
    </w:p>
    <w:p w:rsidR="00000000" w:rsidRDefault="001102BE">
      <w:pPr>
        <w:tabs>
          <w:tab w:val="left" w:pos="3968"/>
        </w:tabs>
        <w:ind w:left="-1" w:firstLine="1"/>
        <w:jc w:val="both"/>
        <w:rPr>
          <w:rFonts w:cs="David"/>
          <w:sz w:val="24"/>
          <w:rtl/>
        </w:rPr>
      </w:pPr>
    </w:p>
    <w:p w:rsidR="00000000" w:rsidRDefault="001102BE">
      <w:pPr>
        <w:tabs>
          <w:tab w:val="left" w:pos="3968"/>
        </w:tabs>
        <w:ind w:left="-1" w:firstLine="1"/>
        <w:jc w:val="both"/>
        <w:rPr>
          <w:rFonts w:cs="David"/>
          <w:sz w:val="24"/>
          <w:rtl/>
        </w:rPr>
      </w:pPr>
      <w:r>
        <w:rPr>
          <w:rFonts w:cs="David"/>
          <w:b/>
          <w:bCs/>
          <w:sz w:val="24"/>
          <w:u w:val="single"/>
          <w:rtl/>
        </w:rPr>
        <w:t>בתיה א</w:t>
      </w:r>
      <w:r>
        <w:rPr>
          <w:rFonts w:cs="David"/>
          <w:b/>
          <w:bCs/>
          <w:sz w:val="24"/>
          <w:u w:val="single"/>
          <w:rtl/>
        </w:rPr>
        <w:t>רטמן:</w:t>
      </w:r>
      <w:r>
        <w:rPr>
          <w:rFonts w:cs="David"/>
          <w:sz w:val="24"/>
          <w:rtl/>
        </w:rPr>
        <w:tab/>
        <w:t xml:space="preserve">אינני יודעת,  אבל עוד לא חלף הזמן. הרבה </w:t>
      </w:r>
    </w:p>
    <w:p w:rsidR="00000000" w:rsidRDefault="001102BE">
      <w:pPr>
        <w:tabs>
          <w:tab w:val="left" w:pos="3968"/>
        </w:tabs>
        <w:ind w:left="-1" w:firstLine="1"/>
        <w:jc w:val="both"/>
        <w:rPr>
          <w:rFonts w:cs="David"/>
          <w:sz w:val="24"/>
          <w:rtl/>
        </w:rPr>
      </w:pPr>
      <w:r>
        <w:rPr>
          <w:rFonts w:cs="David"/>
          <w:sz w:val="24"/>
          <w:rtl/>
        </w:rPr>
        <w:tab/>
        <w:t>מאד אנשים מגישים יום לפני. לא חלף המועד. פסק הדין פורסם ב8.6- . יש 45 יום. הזמן לא עבר. איני יודעת בכלל אם האישה רוצה לערער. אולי זה נוח לה, אולי זה טוב לה - אינני יודעת. אין אנחנו יכולים להיכנס לנעליה. אין ש</w:t>
      </w:r>
      <w:r>
        <w:rPr>
          <w:rFonts w:cs="David"/>
          <w:sz w:val="24"/>
          <w:rtl/>
        </w:rPr>
        <w:t>ום סיבה להתערב, במיוחד שזמן הערעור טרם תם, והיא יכולה למצות את זה, אם היא חושבת לנכון. אם מישהו רוצה לעזור לה, אזיי עם כל הכבוד, כל אחד יכול לעזור לה. אבל עדיין, דווקא בעניין הזה, אני חושבת שאיננו יכולים לשבת פה כבית משפט לערעורים, כשבית המשפט לערעורים עדי</w:t>
      </w:r>
      <w:r>
        <w:rPr>
          <w:rFonts w:cs="David"/>
          <w:sz w:val="24"/>
          <w:rtl/>
        </w:rPr>
        <w:t xml:space="preserve">ין לא אמר את דברו, ויש הזדמנות לפנות אליו. </w:t>
      </w:r>
    </w:p>
    <w:p w:rsidR="00000000" w:rsidRDefault="001102BE">
      <w:pPr>
        <w:tabs>
          <w:tab w:val="left" w:pos="3968"/>
        </w:tabs>
        <w:ind w:left="-1" w:firstLine="1"/>
        <w:jc w:val="both"/>
        <w:rPr>
          <w:rFonts w:cs="David"/>
          <w:sz w:val="24"/>
          <w:rtl/>
        </w:rPr>
      </w:pPr>
    </w:p>
    <w:p w:rsidR="00000000" w:rsidRDefault="001102BE">
      <w:pPr>
        <w:tabs>
          <w:tab w:val="left" w:pos="3968"/>
        </w:tabs>
        <w:ind w:left="-1" w:firstLine="1"/>
        <w:jc w:val="both"/>
        <w:rPr>
          <w:rFonts w:cs="David"/>
          <w:sz w:val="24"/>
          <w:rtl/>
        </w:rPr>
      </w:pPr>
      <w:r>
        <w:rPr>
          <w:rFonts w:cs="David"/>
          <w:b/>
          <w:bCs/>
          <w:sz w:val="24"/>
          <w:u w:val="single"/>
          <w:rtl/>
        </w:rPr>
        <w:t>היו"ר דוד אזולאי:</w:t>
      </w:r>
      <w:r>
        <w:rPr>
          <w:rFonts w:cs="David"/>
          <w:sz w:val="24"/>
          <w:rtl/>
        </w:rPr>
        <w:tab/>
        <w:t>אנחנו  מנסים אולי כן לעשות דבר אחד, שאולי</w:t>
      </w:r>
    </w:p>
    <w:p w:rsidR="00000000" w:rsidRDefault="001102BE">
      <w:pPr>
        <w:tabs>
          <w:tab w:val="left" w:pos="3968"/>
        </w:tabs>
        <w:ind w:left="-1" w:firstLine="1"/>
        <w:jc w:val="both"/>
        <w:rPr>
          <w:rFonts w:cs="David"/>
          <w:sz w:val="24"/>
          <w:rtl/>
        </w:rPr>
      </w:pPr>
      <w:r>
        <w:rPr>
          <w:rFonts w:cs="David"/>
          <w:sz w:val="24"/>
          <w:rtl/>
        </w:rPr>
        <w:tab/>
        <w:t xml:space="preserve"> יקבל הד ציבורי. אנחנו כבר מכירים שופטים שנתנו פסקי דין, ואחר כך זה יצא לציבור, והייתה מחשבה שנייה. אין אנו מנסים כרגע לשנות פסק דין. אני בהחלט מסכים </w:t>
      </w:r>
      <w:r>
        <w:rPr>
          <w:rFonts w:cs="David"/>
          <w:sz w:val="24"/>
          <w:rtl/>
        </w:rPr>
        <w:t>איתך - אין שום אפשרות שאנחנו כרגע נשב פה ונחליט שצריך לשנות את פסק הדין הזה - ודאי שזה לא מתפקידנו, אבל מותר לנו להעלות את הרהורי ליבנו בנושא הזה. אני מסכים איתך, יכול להיות שלא כל הנתונים, אבל מה לעשות שלמזלנו - איני  יודע אם הטוב או הפחות טוב - יושב פה ח</w:t>
      </w:r>
      <w:r>
        <w:rPr>
          <w:rFonts w:cs="David"/>
          <w:sz w:val="24"/>
          <w:rtl/>
        </w:rPr>
        <w:t xml:space="preserve">בר כנסת שמכיר את המקרה לפני ולפנים, מקרוב מאד, שטיפל במשפחה; הוא מכיר את הבעיה, ודווקא בגלל זה אמרתי שזו ההזדמנות אולי להביא לאזנם של אותם אנשים שיושבים במרומי האולימפוס שיש גם אפשרות לחשוב אחרת. </w:t>
      </w:r>
    </w:p>
    <w:p w:rsidR="00000000" w:rsidRDefault="001102BE">
      <w:pPr>
        <w:tabs>
          <w:tab w:val="left" w:pos="3968"/>
        </w:tabs>
        <w:ind w:left="-1" w:firstLine="1"/>
        <w:jc w:val="both"/>
        <w:rPr>
          <w:rFonts w:cs="David"/>
          <w:sz w:val="24"/>
          <w:rtl/>
        </w:rPr>
      </w:pPr>
    </w:p>
    <w:p w:rsidR="00000000" w:rsidRDefault="001102BE">
      <w:pPr>
        <w:tabs>
          <w:tab w:val="left" w:pos="3968"/>
        </w:tabs>
        <w:ind w:left="-1" w:firstLine="1"/>
        <w:jc w:val="both"/>
        <w:rPr>
          <w:rFonts w:cs="David"/>
          <w:sz w:val="24"/>
          <w:rtl/>
        </w:rPr>
      </w:pPr>
      <w:r>
        <w:rPr>
          <w:rFonts w:cs="David"/>
          <w:b/>
          <w:bCs/>
          <w:sz w:val="24"/>
          <w:u w:val="single"/>
          <w:rtl/>
        </w:rPr>
        <w:t>בתיה ארטמן:</w:t>
      </w:r>
      <w:r>
        <w:rPr>
          <w:rFonts w:cs="David"/>
          <w:sz w:val="24"/>
          <w:rtl/>
        </w:rPr>
        <w:tab/>
        <w:t xml:space="preserve">אני  רוצה  להגיד  לך  שאינני  אומרת,  חס </w:t>
      </w:r>
      <w:r>
        <w:rPr>
          <w:rFonts w:cs="David"/>
          <w:sz w:val="24"/>
          <w:rtl/>
        </w:rPr>
        <w:tab/>
        <w:t>וחלי</w:t>
      </w:r>
      <w:r>
        <w:rPr>
          <w:rFonts w:cs="David"/>
          <w:sz w:val="24"/>
          <w:rtl/>
        </w:rPr>
        <w:t xml:space="preserve">לה, לחברי הכנסת כיצד לפעול. אני רק אומרת שתיקחו לתשומת לבכם שאין לכם למעשה כל הפרטים, ולכן - בתור חברי כנסת, אני חושבת שצריך לדעת, אפילו שרוצים להביע דעה, שצריך להתייחס לזה שעדיין אין  כל הפרטים. </w:t>
      </w:r>
    </w:p>
    <w:p w:rsidR="00000000" w:rsidRDefault="001102BE">
      <w:pPr>
        <w:tabs>
          <w:tab w:val="left" w:pos="3968"/>
        </w:tabs>
        <w:ind w:left="-1" w:firstLine="1"/>
        <w:jc w:val="both"/>
        <w:rPr>
          <w:rFonts w:cs="David"/>
          <w:sz w:val="24"/>
          <w:rtl/>
        </w:rPr>
      </w:pPr>
    </w:p>
    <w:p w:rsidR="00000000" w:rsidRDefault="001102BE">
      <w:pPr>
        <w:tabs>
          <w:tab w:val="left" w:pos="3968"/>
        </w:tabs>
        <w:ind w:left="-1" w:firstLine="1"/>
        <w:jc w:val="both"/>
        <w:rPr>
          <w:rFonts w:cs="David"/>
          <w:sz w:val="24"/>
          <w:rtl/>
        </w:rPr>
      </w:pPr>
      <w:r>
        <w:rPr>
          <w:rFonts w:cs="David"/>
          <w:b/>
          <w:bCs/>
          <w:sz w:val="24"/>
          <w:u w:val="single"/>
          <w:rtl/>
        </w:rPr>
        <w:t>יצחק סבן:</w:t>
      </w:r>
      <w:r>
        <w:rPr>
          <w:rFonts w:cs="David"/>
          <w:sz w:val="24"/>
          <w:rtl/>
        </w:rPr>
        <w:tab/>
        <w:t xml:space="preserve">אני  יכול  להגיד  לך  שאני העברתי את החומר </w:t>
      </w:r>
    </w:p>
    <w:p w:rsidR="00000000" w:rsidRDefault="001102BE">
      <w:pPr>
        <w:tabs>
          <w:tab w:val="left" w:pos="3968"/>
        </w:tabs>
        <w:ind w:left="-1" w:firstLine="1"/>
        <w:jc w:val="both"/>
        <w:rPr>
          <w:rFonts w:cs="David"/>
          <w:sz w:val="24"/>
          <w:rtl/>
        </w:rPr>
      </w:pPr>
      <w:r>
        <w:rPr>
          <w:rFonts w:cs="David"/>
          <w:sz w:val="24"/>
          <w:rtl/>
        </w:rPr>
        <w:tab/>
        <w:t>לשל</w:t>
      </w:r>
      <w:r>
        <w:rPr>
          <w:rFonts w:cs="David"/>
          <w:sz w:val="24"/>
          <w:rtl/>
        </w:rPr>
        <w:t>ושה   עורכי   דין   בבאר   שבע,   ושלושתם התפלאו על פסק הדין של השופטת.</w:t>
      </w:r>
    </w:p>
    <w:p w:rsidR="00000000" w:rsidRDefault="001102BE">
      <w:pPr>
        <w:tabs>
          <w:tab w:val="left" w:pos="3968"/>
        </w:tabs>
        <w:ind w:left="-1" w:firstLine="1"/>
        <w:jc w:val="both"/>
        <w:rPr>
          <w:rFonts w:cs="David"/>
          <w:sz w:val="24"/>
          <w:rtl/>
        </w:rPr>
      </w:pPr>
    </w:p>
    <w:p w:rsidR="00000000" w:rsidRDefault="001102BE">
      <w:pPr>
        <w:tabs>
          <w:tab w:val="left" w:pos="3968"/>
        </w:tabs>
        <w:ind w:left="-1" w:firstLine="1"/>
        <w:jc w:val="both"/>
        <w:rPr>
          <w:rFonts w:cs="David"/>
          <w:sz w:val="24"/>
          <w:rtl/>
        </w:rPr>
      </w:pPr>
      <w:r>
        <w:rPr>
          <w:rFonts w:cs="David"/>
          <w:b/>
          <w:bCs/>
          <w:sz w:val="24"/>
          <w:u w:val="single"/>
          <w:rtl/>
        </w:rPr>
        <w:t>בתיה ארטמן:</w:t>
      </w:r>
      <w:r>
        <w:rPr>
          <w:rFonts w:cs="David"/>
          <w:sz w:val="24"/>
          <w:rtl/>
        </w:rPr>
        <w:tab/>
        <w:t xml:space="preserve">ראה.  בכל  משפט  יש  שני  צדדים.  אינני   </w:t>
      </w:r>
    </w:p>
    <w:p w:rsidR="00000000" w:rsidRDefault="001102BE">
      <w:pPr>
        <w:tabs>
          <w:tab w:val="left" w:pos="3968"/>
        </w:tabs>
        <w:ind w:left="-1" w:firstLine="1"/>
        <w:jc w:val="both"/>
        <w:rPr>
          <w:rFonts w:cs="David"/>
          <w:sz w:val="24"/>
          <w:rtl/>
        </w:rPr>
      </w:pPr>
      <w:r>
        <w:rPr>
          <w:rFonts w:cs="David"/>
          <w:sz w:val="24"/>
          <w:rtl/>
        </w:rPr>
        <w:tab/>
        <w:t xml:space="preserve">רוצה להביע את דעתי על פסק הדין. אני רק אומרת שבכל משפט יש שני צדדים - ובשביל זה יש בית משפט; ואם בבית המשפט צד אחד איננו מרוצה </w:t>
      </w:r>
      <w:r>
        <w:rPr>
          <w:rFonts w:cs="David"/>
          <w:sz w:val="24"/>
          <w:rtl/>
        </w:rPr>
        <w:t>מפסק הדין, פתוחה בפניו הדרך לערער. וגם אם פסק הדין של בית המשפט לערעורים אינו מוצא חן בעיניו, אפשר לפנות בבקשת רשות ערעור נוספת. לכן אני אומרת, היות שאין לנו פה את כל הפרטים, אנחנו לא בדקנו את כל המסמכים, אני חושבת שצריך לתת "צ'אנס" לבית המשפט של הערעור; ו</w:t>
      </w:r>
      <w:r>
        <w:rPr>
          <w:rFonts w:cs="David"/>
          <w:sz w:val="24"/>
          <w:rtl/>
        </w:rPr>
        <w:t xml:space="preserve">אם מישהו רוצה לעזור לאישה - אני לא יודעת באיזו דרך, לחזק את ידיה, או אף בצורה אחרת - להגיד לה: הגישי </w:t>
      </w:r>
    </w:p>
    <w:p w:rsidR="00000000" w:rsidRDefault="001102BE">
      <w:pPr>
        <w:tabs>
          <w:tab w:val="left" w:pos="3968"/>
        </w:tabs>
        <w:ind w:left="-1" w:firstLine="1"/>
        <w:jc w:val="both"/>
        <w:rPr>
          <w:rFonts w:cs="David"/>
          <w:sz w:val="24"/>
          <w:rtl/>
        </w:rPr>
      </w:pPr>
    </w:p>
    <w:p w:rsidR="00000000" w:rsidRDefault="001102BE">
      <w:pPr>
        <w:tabs>
          <w:tab w:val="left" w:pos="3968"/>
        </w:tabs>
        <w:ind w:left="-1" w:firstLine="1"/>
        <w:jc w:val="both"/>
        <w:rPr>
          <w:rFonts w:cs="David"/>
          <w:sz w:val="24"/>
          <w:rtl/>
        </w:rPr>
      </w:pPr>
    </w:p>
    <w:p w:rsidR="00000000" w:rsidRDefault="001102BE">
      <w:pPr>
        <w:tabs>
          <w:tab w:val="left" w:pos="3968"/>
        </w:tabs>
        <w:ind w:left="-1" w:firstLine="1"/>
        <w:jc w:val="both"/>
        <w:rPr>
          <w:rFonts w:cs="David"/>
          <w:sz w:val="24"/>
          <w:rtl/>
        </w:rPr>
      </w:pPr>
    </w:p>
    <w:p w:rsidR="00000000" w:rsidRDefault="001102BE">
      <w:pPr>
        <w:tabs>
          <w:tab w:val="left" w:pos="3968"/>
        </w:tabs>
        <w:ind w:left="-1" w:firstLine="1"/>
        <w:jc w:val="both"/>
        <w:rPr>
          <w:rFonts w:cs="David"/>
          <w:sz w:val="24"/>
          <w:rtl/>
        </w:rPr>
      </w:pPr>
      <w:r>
        <w:rPr>
          <w:rFonts w:cs="David"/>
          <w:sz w:val="24"/>
          <w:rtl/>
        </w:rPr>
        <w:t>ערעור, כי אנחנו חושבים שזה נכון, אזיי זאת הדרך הנכונה. אבל אני איני חושבת שהדיון בלי שישנם כל הפרטים, זאת הנקודה. אין לאף אחד פה כל הפרטים - לא לי, ואנ</w:t>
      </w:r>
      <w:r>
        <w:rPr>
          <w:rFonts w:cs="David"/>
          <w:sz w:val="24"/>
          <w:rtl/>
        </w:rPr>
        <w:t xml:space="preserve">י חושבת שגם לא לך, למרות שאתה חושב שיש לך  הפרטים. חלק מהמסמכים ששייכים לאב, איני בטוחה שהם הגיעו לידיך. </w:t>
      </w:r>
    </w:p>
    <w:p w:rsidR="00000000" w:rsidRDefault="001102BE">
      <w:pPr>
        <w:tabs>
          <w:tab w:val="left" w:pos="3968"/>
        </w:tabs>
        <w:ind w:left="-1" w:firstLine="1"/>
        <w:jc w:val="both"/>
        <w:rPr>
          <w:rFonts w:cs="David"/>
          <w:sz w:val="24"/>
          <w:rtl/>
        </w:rPr>
      </w:pPr>
    </w:p>
    <w:p w:rsidR="00000000" w:rsidRDefault="001102BE">
      <w:pPr>
        <w:tabs>
          <w:tab w:val="left" w:pos="3968"/>
        </w:tabs>
        <w:ind w:left="-1" w:firstLine="1"/>
        <w:jc w:val="both"/>
        <w:rPr>
          <w:rFonts w:cs="David"/>
          <w:sz w:val="24"/>
          <w:rtl/>
        </w:rPr>
      </w:pPr>
      <w:r>
        <w:rPr>
          <w:rFonts w:cs="David"/>
          <w:b/>
          <w:bCs/>
          <w:sz w:val="24"/>
          <w:u w:val="single"/>
          <w:rtl/>
        </w:rPr>
        <w:t>יצחק סבן:</w:t>
      </w:r>
      <w:r>
        <w:rPr>
          <w:rFonts w:cs="David"/>
          <w:sz w:val="24"/>
          <w:rtl/>
        </w:rPr>
        <w:tab/>
        <w:t xml:space="preserve">אם זה הגיע לבית המשפט, זה הגיע לידיי. </w:t>
      </w:r>
    </w:p>
    <w:p w:rsidR="00000000" w:rsidRDefault="001102BE">
      <w:pPr>
        <w:tabs>
          <w:tab w:val="left" w:pos="3968"/>
        </w:tabs>
        <w:ind w:left="-1" w:firstLine="1"/>
        <w:jc w:val="both"/>
        <w:rPr>
          <w:rFonts w:cs="David"/>
          <w:sz w:val="24"/>
          <w:rtl/>
        </w:rPr>
      </w:pPr>
    </w:p>
    <w:p w:rsidR="00000000" w:rsidRDefault="001102BE">
      <w:pPr>
        <w:tabs>
          <w:tab w:val="left" w:pos="3968"/>
        </w:tabs>
        <w:ind w:left="-1" w:firstLine="1"/>
        <w:jc w:val="both"/>
        <w:rPr>
          <w:rFonts w:cs="David"/>
          <w:sz w:val="24"/>
          <w:rtl/>
        </w:rPr>
      </w:pPr>
      <w:r>
        <w:rPr>
          <w:rFonts w:cs="David"/>
          <w:b/>
          <w:bCs/>
          <w:sz w:val="24"/>
          <w:u w:val="single"/>
          <w:rtl/>
        </w:rPr>
        <w:t>שמואל הלפרט:</w:t>
      </w:r>
      <w:r>
        <w:rPr>
          <w:rFonts w:cs="David"/>
          <w:sz w:val="24"/>
          <w:rtl/>
        </w:rPr>
        <w:tab/>
        <w:t xml:space="preserve">גברת  בתיה  ארטמן,  אנחנו  לא   באנו   לכאן </w:t>
      </w:r>
    </w:p>
    <w:p w:rsidR="00000000" w:rsidRDefault="001102BE">
      <w:pPr>
        <w:tabs>
          <w:tab w:val="left" w:pos="3968"/>
        </w:tabs>
        <w:ind w:left="-1" w:firstLine="1"/>
        <w:jc w:val="both"/>
        <w:rPr>
          <w:rFonts w:cs="David"/>
          <w:sz w:val="24"/>
          <w:rtl/>
        </w:rPr>
      </w:pPr>
      <w:r>
        <w:rPr>
          <w:rFonts w:cs="David"/>
          <w:sz w:val="24"/>
          <w:rtl/>
        </w:rPr>
        <w:tab/>
        <w:t>לעזור לאישה. זה לא מתפקידנו לעזור לאישה,</w:t>
      </w:r>
      <w:r>
        <w:rPr>
          <w:rFonts w:cs="David"/>
          <w:sz w:val="24"/>
          <w:rtl/>
        </w:rPr>
        <w:t xml:space="preserve"> למרות שהייתי רוצה לעזור לה, אבל לא זאת המטרה שלנו. אנחנו כאן - אני מתקומם כאן על העיקרון של שופטת שהיא פוסקת פסק דין להוציא ילדים מהאם בגלל שהיא התחרדה. נקודה. אני לא נכנס כאן לסוגייה- </w:t>
      </w:r>
    </w:p>
    <w:p w:rsidR="00000000" w:rsidRDefault="001102BE">
      <w:pPr>
        <w:tabs>
          <w:tab w:val="left" w:pos="3968"/>
        </w:tabs>
        <w:ind w:left="-1" w:firstLine="1"/>
        <w:jc w:val="both"/>
        <w:rPr>
          <w:rFonts w:cs="David"/>
          <w:sz w:val="24"/>
          <w:rtl/>
        </w:rPr>
      </w:pPr>
    </w:p>
    <w:p w:rsidR="00000000" w:rsidRDefault="001102BE">
      <w:pPr>
        <w:tabs>
          <w:tab w:val="left" w:pos="3968"/>
        </w:tabs>
        <w:ind w:left="-1" w:firstLine="1"/>
        <w:jc w:val="both"/>
        <w:rPr>
          <w:rFonts w:cs="David"/>
          <w:sz w:val="24"/>
          <w:rtl/>
        </w:rPr>
      </w:pPr>
      <w:r>
        <w:rPr>
          <w:rFonts w:cs="David"/>
          <w:b/>
          <w:bCs/>
          <w:sz w:val="24"/>
          <w:u w:val="single"/>
          <w:rtl/>
        </w:rPr>
        <w:t>בתיה ארטמן:</w:t>
      </w:r>
      <w:r>
        <w:rPr>
          <w:rFonts w:cs="David"/>
          <w:sz w:val="24"/>
          <w:rtl/>
        </w:rPr>
        <w:tab/>
        <w:t xml:space="preserve">האם אדוני קרא את פסק הדין? </w:t>
      </w:r>
    </w:p>
    <w:p w:rsidR="00000000" w:rsidRDefault="001102BE">
      <w:pPr>
        <w:tabs>
          <w:tab w:val="left" w:pos="3968"/>
        </w:tabs>
        <w:ind w:left="-1" w:firstLine="1"/>
        <w:jc w:val="both"/>
        <w:rPr>
          <w:rFonts w:cs="David"/>
          <w:sz w:val="24"/>
          <w:rtl/>
        </w:rPr>
      </w:pPr>
    </w:p>
    <w:p w:rsidR="00000000" w:rsidRDefault="001102BE">
      <w:pPr>
        <w:tabs>
          <w:tab w:val="left" w:pos="3968"/>
        </w:tabs>
        <w:ind w:left="-1" w:firstLine="1"/>
        <w:jc w:val="both"/>
        <w:rPr>
          <w:rFonts w:cs="David"/>
          <w:sz w:val="24"/>
          <w:rtl/>
        </w:rPr>
      </w:pPr>
      <w:r>
        <w:rPr>
          <w:rFonts w:cs="David"/>
          <w:b/>
          <w:bCs/>
          <w:sz w:val="24"/>
          <w:u w:val="single"/>
          <w:rtl/>
        </w:rPr>
        <w:t>שמואל הלפרט:</w:t>
      </w:r>
      <w:r>
        <w:rPr>
          <w:rFonts w:cs="David"/>
          <w:sz w:val="24"/>
          <w:rtl/>
        </w:rPr>
        <w:tab/>
        <w:t>אני  קראתי  מה</w:t>
      </w:r>
      <w:r>
        <w:rPr>
          <w:rFonts w:cs="David"/>
          <w:sz w:val="24"/>
          <w:rtl/>
        </w:rPr>
        <w:t xml:space="preserve">  שכתוב   כאן   בעיתון:  "בית </w:t>
      </w:r>
      <w:r>
        <w:rPr>
          <w:rFonts w:cs="David"/>
          <w:sz w:val="24"/>
          <w:rtl/>
        </w:rPr>
        <w:tab/>
        <w:t>המשפט קבע כי ילדיהם של הורים גרושים יועברו לחזקת האב, מפני שהאם הפכה חרדית." משרד המשפטים היה צריך לשלוח נציג לכאן ולומר: רבותיי, מה שכתוב בעיתון -צבשקר יסודו. אבל ברגע שמשרד המשפטים לא בא להכחיש את הידיעה הזאת, סימן שמשרד המ</w:t>
      </w:r>
      <w:r>
        <w:rPr>
          <w:rFonts w:cs="David"/>
          <w:sz w:val="24"/>
          <w:rtl/>
        </w:rPr>
        <w:t>שפטים מודה בזה שפסק הדין של השופטת היה רק בגלל שהאם התחרדה. זו הנקודה שאנחנו מקיימים עכשיו בשלה את הדיון. לא כדי לעזור לאם. יש מספיק אינסטנציות לעזור לאם. מה שמקומם, פסק דין עקרוני של שופטת, להוציא ילדים מהאם בגלל שהיא התחרדה. אם הדבר הזה איננו נכון, כי אז</w:t>
      </w:r>
      <w:r>
        <w:rPr>
          <w:rFonts w:cs="David"/>
          <w:sz w:val="24"/>
          <w:rtl/>
        </w:rPr>
        <w:t xml:space="preserve"> משרד המשפטים היה צריך לבוא לכאן ולהכחיש זאת. </w:t>
      </w:r>
    </w:p>
    <w:p w:rsidR="00000000" w:rsidRDefault="001102BE">
      <w:pPr>
        <w:tabs>
          <w:tab w:val="left" w:pos="3968"/>
        </w:tabs>
        <w:ind w:left="-1" w:firstLine="1"/>
        <w:jc w:val="both"/>
        <w:rPr>
          <w:rFonts w:cs="David"/>
          <w:b/>
          <w:bCs/>
          <w:sz w:val="24"/>
          <w:u w:val="single"/>
          <w:rtl/>
        </w:rPr>
      </w:pPr>
    </w:p>
    <w:p w:rsidR="00000000" w:rsidRDefault="001102BE">
      <w:pPr>
        <w:tabs>
          <w:tab w:val="left" w:pos="3968"/>
        </w:tabs>
        <w:ind w:left="-1" w:firstLine="1"/>
        <w:jc w:val="both"/>
        <w:rPr>
          <w:rFonts w:cs="David"/>
          <w:sz w:val="24"/>
          <w:rtl/>
        </w:rPr>
      </w:pPr>
      <w:r>
        <w:rPr>
          <w:rFonts w:cs="David"/>
          <w:b/>
          <w:bCs/>
          <w:sz w:val="24"/>
          <w:u w:val="single"/>
          <w:rtl/>
        </w:rPr>
        <w:t>יעל הרמל:</w:t>
      </w:r>
      <w:r>
        <w:rPr>
          <w:rFonts w:cs="David"/>
          <w:sz w:val="24"/>
          <w:rtl/>
        </w:rPr>
        <w:tab/>
        <w:t xml:space="preserve">הגיע משרד העבודה והרווחה. </w:t>
      </w:r>
    </w:p>
    <w:p w:rsidR="00000000" w:rsidRDefault="001102BE">
      <w:pPr>
        <w:tabs>
          <w:tab w:val="left" w:pos="3968"/>
        </w:tabs>
        <w:ind w:left="-1" w:firstLine="1"/>
        <w:jc w:val="both"/>
        <w:rPr>
          <w:rFonts w:cs="David"/>
          <w:sz w:val="24"/>
          <w:rtl/>
        </w:rPr>
      </w:pPr>
    </w:p>
    <w:p w:rsidR="00000000" w:rsidRDefault="001102BE">
      <w:pPr>
        <w:tabs>
          <w:tab w:val="left" w:pos="3968"/>
        </w:tabs>
        <w:ind w:left="-1" w:firstLine="1"/>
        <w:jc w:val="both"/>
        <w:rPr>
          <w:rFonts w:cs="David"/>
          <w:sz w:val="24"/>
          <w:rtl/>
        </w:rPr>
      </w:pPr>
      <w:r>
        <w:rPr>
          <w:rFonts w:cs="David"/>
          <w:b/>
          <w:bCs/>
          <w:sz w:val="24"/>
          <w:u w:val="single"/>
          <w:rtl/>
        </w:rPr>
        <w:t>שמואל הלפרט:</w:t>
      </w:r>
      <w:r>
        <w:rPr>
          <w:rFonts w:cs="David"/>
          <w:sz w:val="24"/>
          <w:rtl/>
        </w:rPr>
        <w:tab/>
        <w:t>עם  כל הכבוד למשרד העבודה והרווחה, הדיון</w:t>
      </w:r>
    </w:p>
    <w:p w:rsidR="00000000" w:rsidRDefault="001102BE">
      <w:pPr>
        <w:tabs>
          <w:tab w:val="left" w:pos="3968"/>
        </w:tabs>
        <w:ind w:left="-1" w:firstLine="1"/>
        <w:jc w:val="both"/>
        <w:rPr>
          <w:rFonts w:cs="David"/>
          <w:sz w:val="24"/>
          <w:rtl/>
        </w:rPr>
      </w:pPr>
      <w:r>
        <w:rPr>
          <w:rFonts w:cs="David"/>
          <w:sz w:val="24"/>
          <w:rtl/>
        </w:rPr>
        <w:tab/>
        <w:t>לא התקיים בפני משרד העבודה והרווחה. הדיון התקיים בפני בית המשפט. בית המשפט הוא תחת מסגרת משרד המשפטים, ואם משרד המש</w:t>
      </w:r>
      <w:r>
        <w:rPr>
          <w:rFonts w:cs="David"/>
          <w:sz w:val="24"/>
          <w:rtl/>
        </w:rPr>
        <w:t xml:space="preserve">פטים לא מצא לנכון להכחיש את העובדה, סימן שהעובדות נכונות. </w:t>
      </w:r>
    </w:p>
    <w:p w:rsidR="00000000" w:rsidRDefault="001102BE">
      <w:pPr>
        <w:tabs>
          <w:tab w:val="left" w:pos="3968"/>
        </w:tabs>
        <w:ind w:left="-1" w:firstLine="1"/>
        <w:jc w:val="both"/>
        <w:rPr>
          <w:rFonts w:cs="David"/>
          <w:sz w:val="24"/>
          <w:rtl/>
        </w:rPr>
      </w:pPr>
    </w:p>
    <w:p w:rsidR="00000000" w:rsidRDefault="001102BE">
      <w:pPr>
        <w:tabs>
          <w:tab w:val="left" w:pos="3968"/>
        </w:tabs>
        <w:ind w:left="-1" w:firstLine="1"/>
        <w:jc w:val="both"/>
        <w:rPr>
          <w:rFonts w:cs="David"/>
          <w:sz w:val="24"/>
          <w:rtl/>
        </w:rPr>
      </w:pPr>
      <w:r>
        <w:rPr>
          <w:rFonts w:cs="David"/>
          <w:b/>
          <w:bCs/>
          <w:sz w:val="24"/>
          <w:u w:val="single"/>
          <w:rtl/>
        </w:rPr>
        <w:t>בתיה ארטמן:</w:t>
      </w:r>
      <w:r>
        <w:rPr>
          <w:rFonts w:cs="David"/>
          <w:sz w:val="24"/>
          <w:rtl/>
        </w:rPr>
        <w:tab/>
        <w:t xml:space="preserve">סליחה,   אני  רוצה להעיר לך, שמי שמייצג </w:t>
      </w:r>
    </w:p>
    <w:p w:rsidR="00000000" w:rsidRDefault="001102BE">
      <w:pPr>
        <w:tabs>
          <w:tab w:val="left" w:pos="3968"/>
        </w:tabs>
        <w:ind w:left="-1" w:firstLine="1"/>
        <w:jc w:val="both"/>
        <w:rPr>
          <w:rFonts w:cs="David"/>
          <w:sz w:val="24"/>
          <w:rtl/>
        </w:rPr>
      </w:pPr>
      <w:r>
        <w:rPr>
          <w:rFonts w:cs="David"/>
          <w:sz w:val="24"/>
          <w:rtl/>
        </w:rPr>
        <w:tab/>
        <w:t>את היועץ המשפטי לממשלה בבתי משפט, בענייני קטינים, זה בא כוח היועץ המשפטי במשרד העבודה והרווחה, ואני ממונה על הלשכה המשפטית, ואנחנו עורכי הדין.</w:t>
      </w:r>
      <w:r>
        <w:rPr>
          <w:rFonts w:cs="David"/>
          <w:sz w:val="24"/>
          <w:rtl/>
        </w:rPr>
        <w:t xml:space="preserve"> לא בכל תיק אנחנו מעורבים. אנחנו מעורבים רק בתיקים שההורים אינם יכולים לייצג בהם את הקטין, כשיש ניגוד אינטרסים. לא בכל תיק משמורת יש התערבות של המדינה. כאן היה תיק משמורת שההתערבות הייתה רק על ידי מתן תזכירים של פקידי הסעד. אלה אינם אנשים שהם חסרי ישע - אל</w:t>
      </w:r>
      <w:r>
        <w:rPr>
          <w:rFonts w:cs="David"/>
          <w:sz w:val="24"/>
          <w:rtl/>
        </w:rPr>
        <w:t>ה אנשים מן השורה, שיכולים לנהל את ההליכים המשפטיים. הילדים אינם כרגע  בסיכון. אין שום התערבות. עכשיו, מה שאני רוצה להגיד לך-</w:t>
      </w:r>
    </w:p>
    <w:p w:rsidR="00000000" w:rsidRDefault="001102BE">
      <w:pPr>
        <w:tabs>
          <w:tab w:val="left" w:pos="3968"/>
        </w:tabs>
        <w:ind w:left="-1" w:firstLine="1"/>
        <w:jc w:val="both"/>
        <w:rPr>
          <w:rFonts w:cs="David"/>
          <w:sz w:val="24"/>
          <w:rtl/>
        </w:rPr>
      </w:pPr>
    </w:p>
    <w:p w:rsidR="00000000" w:rsidRDefault="001102BE">
      <w:pPr>
        <w:tabs>
          <w:tab w:val="left" w:pos="3968"/>
        </w:tabs>
        <w:ind w:left="-1" w:firstLine="1"/>
        <w:jc w:val="both"/>
        <w:rPr>
          <w:rFonts w:cs="David"/>
          <w:sz w:val="24"/>
          <w:rtl/>
        </w:rPr>
      </w:pPr>
      <w:r>
        <w:rPr>
          <w:rFonts w:cs="David"/>
          <w:b/>
          <w:bCs/>
          <w:sz w:val="24"/>
          <w:u w:val="single"/>
          <w:rtl/>
        </w:rPr>
        <w:t>שמואל הלפרט:</w:t>
      </w:r>
      <w:r>
        <w:rPr>
          <w:rFonts w:cs="David"/>
          <w:sz w:val="24"/>
          <w:rtl/>
        </w:rPr>
        <w:tab/>
        <w:t xml:space="preserve"> אמרתי  לך  שאינני  דואג לא לאם ולא</w:t>
      </w:r>
    </w:p>
    <w:p w:rsidR="00000000" w:rsidRDefault="001102BE">
      <w:pPr>
        <w:tabs>
          <w:tab w:val="left" w:pos="3968"/>
        </w:tabs>
        <w:ind w:left="-1" w:firstLine="1"/>
        <w:jc w:val="both"/>
        <w:rPr>
          <w:rFonts w:cs="David"/>
          <w:sz w:val="24"/>
          <w:rtl/>
        </w:rPr>
      </w:pPr>
      <w:r>
        <w:rPr>
          <w:rFonts w:cs="David"/>
          <w:sz w:val="24"/>
          <w:rtl/>
        </w:rPr>
        <w:tab/>
        <w:t xml:space="preserve">לילדים. </w:t>
      </w:r>
    </w:p>
    <w:p w:rsidR="00000000" w:rsidRDefault="001102BE">
      <w:pPr>
        <w:tabs>
          <w:tab w:val="left" w:pos="3968"/>
        </w:tabs>
        <w:ind w:left="-1" w:firstLine="1"/>
        <w:jc w:val="both"/>
        <w:rPr>
          <w:rFonts w:cs="David"/>
          <w:sz w:val="24"/>
          <w:rtl/>
        </w:rPr>
      </w:pPr>
    </w:p>
    <w:p w:rsidR="00000000" w:rsidRDefault="001102BE">
      <w:pPr>
        <w:tabs>
          <w:tab w:val="left" w:pos="3968"/>
        </w:tabs>
        <w:ind w:left="-1" w:firstLine="1"/>
        <w:jc w:val="both"/>
        <w:rPr>
          <w:rFonts w:cs="David"/>
          <w:sz w:val="24"/>
          <w:rtl/>
        </w:rPr>
      </w:pPr>
      <w:r>
        <w:rPr>
          <w:rFonts w:cs="David"/>
          <w:b/>
          <w:bCs/>
          <w:sz w:val="24"/>
          <w:u w:val="single"/>
          <w:rtl/>
        </w:rPr>
        <w:t>בתיה ארטמן:</w:t>
      </w:r>
      <w:r>
        <w:rPr>
          <w:rFonts w:cs="David"/>
          <w:sz w:val="24"/>
          <w:rtl/>
        </w:rPr>
        <w:tab/>
        <w:t xml:space="preserve">מה שאני רוצה להבהיר לך, שפסק הדין- </w:t>
      </w:r>
    </w:p>
    <w:p w:rsidR="00000000" w:rsidRDefault="001102BE">
      <w:pPr>
        <w:tabs>
          <w:tab w:val="left" w:pos="3968"/>
        </w:tabs>
        <w:ind w:left="-1" w:firstLine="1"/>
        <w:jc w:val="both"/>
        <w:rPr>
          <w:rFonts w:cs="David"/>
          <w:sz w:val="24"/>
          <w:rtl/>
        </w:rPr>
      </w:pPr>
    </w:p>
    <w:p w:rsidR="00000000" w:rsidRDefault="001102BE">
      <w:pPr>
        <w:tabs>
          <w:tab w:val="left" w:pos="3968"/>
        </w:tabs>
        <w:ind w:left="-1" w:firstLine="1"/>
        <w:jc w:val="both"/>
        <w:rPr>
          <w:rFonts w:cs="David"/>
          <w:sz w:val="24"/>
          <w:rtl/>
        </w:rPr>
      </w:pPr>
    </w:p>
    <w:p w:rsidR="00000000" w:rsidRDefault="001102BE">
      <w:pPr>
        <w:tabs>
          <w:tab w:val="left" w:pos="3968"/>
        </w:tabs>
        <w:ind w:left="-1" w:firstLine="1"/>
        <w:jc w:val="both"/>
        <w:rPr>
          <w:rFonts w:cs="David"/>
          <w:sz w:val="24"/>
          <w:rtl/>
        </w:rPr>
      </w:pPr>
      <w:r>
        <w:rPr>
          <w:rFonts w:cs="David"/>
          <w:b/>
          <w:bCs/>
          <w:sz w:val="24"/>
          <w:u w:val="single"/>
          <w:rtl/>
        </w:rPr>
        <w:t>שמואל הלפרט:</w:t>
      </w:r>
      <w:r>
        <w:rPr>
          <w:rFonts w:cs="David"/>
          <w:sz w:val="24"/>
          <w:rtl/>
        </w:rPr>
        <w:tab/>
        <w:t>העיקרון</w:t>
      </w:r>
      <w:r>
        <w:rPr>
          <w:rFonts w:cs="David"/>
          <w:sz w:val="24"/>
          <w:rtl/>
        </w:rPr>
        <w:t xml:space="preserve">  של  השופטת   להוציא  ילדים  בגלל </w:t>
      </w:r>
    </w:p>
    <w:p w:rsidR="00000000" w:rsidRDefault="001102BE">
      <w:pPr>
        <w:tabs>
          <w:tab w:val="left" w:pos="3968"/>
        </w:tabs>
        <w:ind w:left="-1" w:firstLine="1"/>
        <w:jc w:val="both"/>
        <w:rPr>
          <w:rFonts w:cs="David"/>
          <w:sz w:val="24"/>
          <w:rtl/>
        </w:rPr>
      </w:pPr>
      <w:r>
        <w:rPr>
          <w:rFonts w:cs="David"/>
          <w:sz w:val="24"/>
          <w:rtl/>
        </w:rPr>
        <w:tab/>
        <w:t xml:space="preserve">שהאם   התחרדה,  זה  משרד  המשפטים,  </w:t>
      </w:r>
    </w:p>
    <w:p w:rsidR="00000000" w:rsidRDefault="001102BE">
      <w:pPr>
        <w:tabs>
          <w:tab w:val="left" w:pos="3968"/>
        </w:tabs>
        <w:ind w:left="-1" w:firstLine="1"/>
        <w:jc w:val="both"/>
        <w:rPr>
          <w:rFonts w:cs="David"/>
          <w:sz w:val="24"/>
          <w:rtl/>
        </w:rPr>
      </w:pPr>
      <w:r>
        <w:rPr>
          <w:rFonts w:cs="David"/>
          <w:sz w:val="24"/>
          <w:rtl/>
        </w:rPr>
        <w:tab/>
        <w:t xml:space="preserve">שאינו מוצא לנכון להכחיש את זה. </w:t>
      </w:r>
    </w:p>
    <w:p w:rsidR="00000000" w:rsidRDefault="001102BE">
      <w:pPr>
        <w:tabs>
          <w:tab w:val="left" w:pos="3968"/>
        </w:tabs>
        <w:ind w:left="-1" w:firstLine="1"/>
        <w:jc w:val="both"/>
        <w:rPr>
          <w:rFonts w:cs="David"/>
          <w:sz w:val="24"/>
          <w:rtl/>
        </w:rPr>
      </w:pPr>
    </w:p>
    <w:p w:rsidR="00000000" w:rsidRDefault="001102BE">
      <w:pPr>
        <w:tabs>
          <w:tab w:val="left" w:pos="3968"/>
        </w:tabs>
        <w:ind w:left="-1" w:firstLine="1"/>
        <w:jc w:val="both"/>
        <w:rPr>
          <w:rFonts w:cs="David"/>
          <w:sz w:val="24"/>
          <w:rtl/>
        </w:rPr>
      </w:pPr>
      <w:r>
        <w:rPr>
          <w:rFonts w:cs="David"/>
          <w:b/>
          <w:bCs/>
          <w:sz w:val="24"/>
          <w:u w:val="single"/>
          <w:rtl/>
        </w:rPr>
        <w:t>בתיה ארטמן:</w:t>
      </w:r>
      <w:r>
        <w:rPr>
          <w:rFonts w:cs="David"/>
          <w:sz w:val="24"/>
          <w:rtl/>
        </w:rPr>
        <w:tab/>
        <w:t xml:space="preserve">זאת לא הייתה הסיבה. </w:t>
      </w:r>
    </w:p>
    <w:p w:rsidR="00000000" w:rsidRDefault="001102BE">
      <w:pPr>
        <w:tabs>
          <w:tab w:val="left" w:pos="3968"/>
        </w:tabs>
        <w:ind w:left="-1" w:firstLine="1"/>
        <w:jc w:val="both"/>
        <w:rPr>
          <w:rFonts w:cs="David"/>
          <w:sz w:val="24"/>
          <w:rtl/>
        </w:rPr>
      </w:pPr>
    </w:p>
    <w:p w:rsidR="00000000" w:rsidRDefault="001102BE">
      <w:pPr>
        <w:tabs>
          <w:tab w:val="left" w:pos="3968"/>
        </w:tabs>
        <w:ind w:left="-1" w:firstLine="1"/>
        <w:jc w:val="both"/>
        <w:rPr>
          <w:rFonts w:cs="David"/>
          <w:sz w:val="24"/>
          <w:rtl/>
        </w:rPr>
      </w:pPr>
      <w:r>
        <w:rPr>
          <w:rFonts w:cs="David"/>
          <w:b/>
          <w:bCs/>
          <w:sz w:val="24"/>
          <w:u w:val="single"/>
          <w:rtl/>
        </w:rPr>
        <w:t>היו"ר דוד אזולאי:</w:t>
      </w:r>
      <w:r>
        <w:rPr>
          <w:rFonts w:cs="David"/>
          <w:sz w:val="24"/>
          <w:rtl/>
        </w:rPr>
        <w:tab/>
        <w:t xml:space="preserve">האם את בדקת  שזאת אינה הסיבה? </w:t>
      </w:r>
    </w:p>
    <w:p w:rsidR="00000000" w:rsidRDefault="001102BE">
      <w:pPr>
        <w:tabs>
          <w:tab w:val="left" w:pos="3968"/>
        </w:tabs>
        <w:ind w:left="-1" w:firstLine="1"/>
        <w:jc w:val="both"/>
        <w:rPr>
          <w:rFonts w:cs="David"/>
          <w:sz w:val="24"/>
          <w:rtl/>
        </w:rPr>
      </w:pPr>
    </w:p>
    <w:p w:rsidR="00000000" w:rsidRDefault="001102BE">
      <w:pPr>
        <w:tabs>
          <w:tab w:val="left" w:pos="3968"/>
        </w:tabs>
        <w:ind w:left="-1" w:firstLine="1"/>
        <w:jc w:val="both"/>
        <w:rPr>
          <w:rFonts w:cs="David"/>
          <w:sz w:val="24"/>
          <w:rtl/>
        </w:rPr>
      </w:pPr>
      <w:r>
        <w:rPr>
          <w:rFonts w:cs="David"/>
          <w:b/>
          <w:bCs/>
          <w:sz w:val="24"/>
          <w:u w:val="single"/>
          <w:rtl/>
        </w:rPr>
        <w:t>בתיה ארטמן:</w:t>
      </w:r>
      <w:r>
        <w:rPr>
          <w:rFonts w:cs="David"/>
          <w:sz w:val="24"/>
          <w:rtl/>
        </w:rPr>
        <w:tab/>
        <w:t xml:space="preserve">כן.  בוודאי.  יש  לי   פסק  הדין.   זאת  אינה </w:t>
      </w:r>
    </w:p>
    <w:p w:rsidR="00000000" w:rsidRDefault="001102BE">
      <w:pPr>
        <w:tabs>
          <w:tab w:val="left" w:pos="3968"/>
        </w:tabs>
        <w:ind w:left="-1" w:firstLine="1"/>
        <w:jc w:val="both"/>
        <w:rPr>
          <w:rFonts w:cs="David"/>
          <w:sz w:val="24"/>
          <w:rtl/>
        </w:rPr>
      </w:pPr>
      <w:r>
        <w:rPr>
          <w:rFonts w:cs="David"/>
          <w:sz w:val="24"/>
          <w:rtl/>
        </w:rPr>
        <w:tab/>
        <w:t>הסיב</w:t>
      </w:r>
      <w:r>
        <w:rPr>
          <w:rFonts w:cs="David"/>
          <w:sz w:val="24"/>
          <w:rtl/>
        </w:rPr>
        <w:t xml:space="preserve">ה. </w:t>
      </w:r>
    </w:p>
    <w:p w:rsidR="00000000" w:rsidRDefault="001102BE">
      <w:pPr>
        <w:tabs>
          <w:tab w:val="left" w:pos="3968"/>
        </w:tabs>
        <w:ind w:left="-1" w:firstLine="1"/>
        <w:jc w:val="both"/>
        <w:rPr>
          <w:rFonts w:cs="David"/>
          <w:sz w:val="24"/>
          <w:rtl/>
        </w:rPr>
      </w:pPr>
    </w:p>
    <w:p w:rsidR="00000000" w:rsidRDefault="001102BE">
      <w:pPr>
        <w:tabs>
          <w:tab w:val="left" w:pos="3968"/>
        </w:tabs>
        <w:ind w:left="-1" w:firstLine="1"/>
        <w:jc w:val="both"/>
        <w:rPr>
          <w:rFonts w:cs="David"/>
          <w:sz w:val="24"/>
          <w:rtl/>
        </w:rPr>
      </w:pPr>
      <w:r>
        <w:rPr>
          <w:rFonts w:cs="David"/>
          <w:b/>
          <w:bCs/>
          <w:sz w:val="24"/>
          <w:u w:val="single"/>
          <w:rtl/>
        </w:rPr>
        <w:t>יצחק סבן:</w:t>
      </w:r>
      <w:r>
        <w:rPr>
          <w:rFonts w:cs="David"/>
          <w:sz w:val="24"/>
          <w:rtl/>
        </w:rPr>
        <w:tab/>
        <w:t xml:space="preserve">הם  לא  יגידו  שזו הסיבה, אבל זו הסיבה,  </w:t>
      </w:r>
    </w:p>
    <w:p w:rsidR="00000000" w:rsidRDefault="001102BE">
      <w:pPr>
        <w:tabs>
          <w:tab w:val="left" w:pos="3968"/>
        </w:tabs>
        <w:ind w:left="-1" w:firstLine="1"/>
        <w:jc w:val="both"/>
        <w:rPr>
          <w:rFonts w:cs="David"/>
          <w:sz w:val="24"/>
          <w:rtl/>
        </w:rPr>
      </w:pPr>
      <w:r>
        <w:rPr>
          <w:rFonts w:cs="David"/>
          <w:sz w:val="24"/>
          <w:rtl/>
        </w:rPr>
        <w:tab/>
        <w:t xml:space="preserve">כי אנחנו מכירים את האישה - אנחנו יודעים    </w:t>
      </w:r>
    </w:p>
    <w:p w:rsidR="00000000" w:rsidRDefault="001102BE">
      <w:pPr>
        <w:tabs>
          <w:tab w:val="left" w:pos="3968"/>
        </w:tabs>
        <w:ind w:left="-1" w:firstLine="1"/>
        <w:jc w:val="both"/>
        <w:rPr>
          <w:rFonts w:cs="David"/>
          <w:sz w:val="24"/>
          <w:rtl/>
        </w:rPr>
      </w:pPr>
      <w:r>
        <w:rPr>
          <w:rFonts w:cs="David"/>
          <w:sz w:val="24"/>
          <w:rtl/>
        </w:rPr>
        <w:t xml:space="preserve">                                                            מהי ומי היא.</w:t>
      </w:r>
    </w:p>
    <w:p w:rsidR="00000000" w:rsidRDefault="001102BE">
      <w:pPr>
        <w:tabs>
          <w:tab w:val="left" w:pos="3968"/>
        </w:tabs>
        <w:ind w:left="-1" w:firstLine="1"/>
        <w:jc w:val="both"/>
        <w:rPr>
          <w:rFonts w:cs="David"/>
          <w:sz w:val="24"/>
          <w:rtl/>
        </w:rPr>
      </w:pPr>
    </w:p>
    <w:p w:rsidR="00000000" w:rsidRDefault="001102BE">
      <w:pPr>
        <w:tabs>
          <w:tab w:val="left" w:pos="3968"/>
        </w:tabs>
        <w:ind w:left="-1" w:firstLine="1"/>
        <w:jc w:val="both"/>
        <w:rPr>
          <w:rFonts w:cs="David"/>
          <w:sz w:val="24"/>
          <w:rtl/>
        </w:rPr>
      </w:pPr>
      <w:r>
        <w:rPr>
          <w:rFonts w:cs="David"/>
          <w:b/>
          <w:bCs/>
          <w:sz w:val="24"/>
          <w:u w:val="single"/>
          <w:rtl/>
        </w:rPr>
        <w:t>בתיה ארטמן:</w:t>
      </w:r>
      <w:r>
        <w:rPr>
          <w:rFonts w:cs="David"/>
          <w:sz w:val="24"/>
          <w:rtl/>
        </w:rPr>
        <w:tab/>
        <w:t xml:space="preserve">ראו,  פסק  הדין  ניתן  על סמך חוות דעת של </w:t>
      </w:r>
    </w:p>
    <w:p w:rsidR="00000000" w:rsidRDefault="001102BE">
      <w:pPr>
        <w:pStyle w:val="ab"/>
        <w:rPr>
          <w:rFonts w:cs="David"/>
          <w:sz w:val="24"/>
          <w:rtl/>
        </w:rPr>
      </w:pPr>
      <w:r>
        <w:rPr>
          <w:rFonts w:cs="David"/>
          <w:sz w:val="24"/>
          <w:rtl/>
        </w:rPr>
        <w:tab/>
        <w:t>מומחים, על סמך עדויות של</w:t>
      </w:r>
      <w:r>
        <w:rPr>
          <w:rFonts w:cs="David"/>
          <w:sz w:val="24"/>
          <w:rtl/>
        </w:rPr>
        <w:t xml:space="preserve"> שני הצדדים, על סמך התרשמות של בית משפט, של חקירות, כמו שמתנהל כל הליך משפטי. פסק הדין הוא מנומק-</w:t>
      </w:r>
    </w:p>
    <w:p w:rsidR="00000000" w:rsidRDefault="001102BE">
      <w:pPr>
        <w:tabs>
          <w:tab w:val="left" w:pos="3968"/>
        </w:tabs>
        <w:ind w:left="-1" w:firstLine="1"/>
        <w:jc w:val="both"/>
        <w:rPr>
          <w:rFonts w:cs="David"/>
          <w:sz w:val="24"/>
          <w:rtl/>
        </w:rPr>
      </w:pPr>
    </w:p>
    <w:p w:rsidR="00000000" w:rsidRDefault="001102BE">
      <w:pPr>
        <w:tabs>
          <w:tab w:val="left" w:pos="3968"/>
        </w:tabs>
        <w:ind w:left="-1" w:firstLine="1"/>
        <w:jc w:val="both"/>
        <w:rPr>
          <w:rFonts w:cs="David"/>
          <w:sz w:val="24"/>
          <w:rtl/>
        </w:rPr>
      </w:pPr>
      <w:r>
        <w:rPr>
          <w:rFonts w:cs="David"/>
          <w:b/>
          <w:bCs/>
          <w:sz w:val="24"/>
          <w:u w:val="single"/>
          <w:rtl/>
        </w:rPr>
        <w:t>היו"ר דוד אזולאי:</w:t>
      </w:r>
      <w:r>
        <w:rPr>
          <w:rFonts w:cs="David"/>
          <w:sz w:val="24"/>
          <w:rtl/>
        </w:rPr>
        <w:tab/>
        <w:t xml:space="preserve">האם את ראית את פסק הדין? </w:t>
      </w:r>
    </w:p>
    <w:p w:rsidR="00000000" w:rsidRDefault="001102BE">
      <w:pPr>
        <w:tabs>
          <w:tab w:val="left" w:pos="3968"/>
        </w:tabs>
        <w:ind w:left="-1" w:firstLine="1"/>
        <w:jc w:val="both"/>
        <w:rPr>
          <w:rFonts w:cs="David"/>
          <w:sz w:val="24"/>
          <w:rtl/>
        </w:rPr>
      </w:pPr>
    </w:p>
    <w:p w:rsidR="00000000" w:rsidRDefault="001102BE">
      <w:pPr>
        <w:tabs>
          <w:tab w:val="left" w:pos="3968"/>
        </w:tabs>
        <w:ind w:left="-1" w:firstLine="1"/>
        <w:jc w:val="both"/>
        <w:rPr>
          <w:rFonts w:cs="David"/>
          <w:sz w:val="24"/>
          <w:rtl/>
        </w:rPr>
      </w:pPr>
      <w:r>
        <w:rPr>
          <w:rFonts w:cs="David"/>
          <w:b/>
          <w:bCs/>
          <w:sz w:val="24"/>
          <w:u w:val="single"/>
          <w:rtl/>
        </w:rPr>
        <w:t>בתיה ארטמן:</w:t>
      </w:r>
      <w:r>
        <w:rPr>
          <w:rFonts w:cs="David"/>
          <w:sz w:val="24"/>
          <w:rtl/>
        </w:rPr>
        <w:tab/>
        <w:t xml:space="preserve">בוודאי, יש לי פה פסק הדין. </w:t>
      </w:r>
    </w:p>
    <w:p w:rsidR="00000000" w:rsidRDefault="001102BE">
      <w:pPr>
        <w:tabs>
          <w:tab w:val="left" w:pos="3968"/>
        </w:tabs>
        <w:ind w:left="-1" w:firstLine="1"/>
        <w:jc w:val="both"/>
        <w:rPr>
          <w:rFonts w:cs="David"/>
          <w:sz w:val="24"/>
          <w:rtl/>
        </w:rPr>
      </w:pPr>
    </w:p>
    <w:p w:rsidR="00000000" w:rsidRDefault="001102BE">
      <w:pPr>
        <w:tabs>
          <w:tab w:val="left" w:pos="3968"/>
        </w:tabs>
        <w:ind w:left="-1" w:firstLine="1"/>
        <w:jc w:val="both"/>
        <w:rPr>
          <w:rFonts w:cs="David"/>
          <w:sz w:val="24"/>
          <w:rtl/>
        </w:rPr>
      </w:pPr>
      <w:r>
        <w:rPr>
          <w:rFonts w:cs="David"/>
          <w:b/>
          <w:bCs/>
          <w:sz w:val="24"/>
          <w:u w:val="single"/>
          <w:rtl/>
        </w:rPr>
        <w:t>היו"ר דוד אזולאי:</w:t>
      </w:r>
      <w:r>
        <w:rPr>
          <w:rFonts w:cs="David"/>
          <w:sz w:val="24"/>
          <w:rtl/>
        </w:rPr>
        <w:tab/>
        <w:t xml:space="preserve">ובפסק הדין אין מופיע הנימוק ש- </w:t>
      </w:r>
    </w:p>
    <w:p w:rsidR="00000000" w:rsidRDefault="001102BE">
      <w:pPr>
        <w:tabs>
          <w:tab w:val="left" w:pos="3968"/>
        </w:tabs>
        <w:ind w:left="-1" w:firstLine="1"/>
        <w:jc w:val="both"/>
        <w:rPr>
          <w:rFonts w:cs="David"/>
          <w:sz w:val="24"/>
          <w:rtl/>
        </w:rPr>
      </w:pPr>
    </w:p>
    <w:p w:rsidR="00000000" w:rsidRDefault="001102BE">
      <w:pPr>
        <w:tabs>
          <w:tab w:val="left" w:pos="3968"/>
        </w:tabs>
        <w:ind w:left="-1" w:firstLine="1"/>
        <w:jc w:val="both"/>
        <w:rPr>
          <w:rFonts w:cs="David"/>
          <w:sz w:val="24"/>
          <w:rtl/>
        </w:rPr>
      </w:pPr>
      <w:r>
        <w:rPr>
          <w:rFonts w:cs="David"/>
          <w:b/>
          <w:bCs/>
          <w:sz w:val="24"/>
          <w:u w:val="single"/>
          <w:rtl/>
        </w:rPr>
        <w:t>בתיה ארטמן:</w:t>
      </w:r>
      <w:r>
        <w:rPr>
          <w:rFonts w:cs="David"/>
          <w:sz w:val="24"/>
          <w:rtl/>
        </w:rPr>
        <w:tab/>
        <w:t>יש  משהו</w:t>
      </w:r>
      <w:r>
        <w:rPr>
          <w:rFonts w:cs="David"/>
          <w:sz w:val="24"/>
          <w:rtl/>
        </w:rPr>
        <w:t xml:space="preserve">  אחר.  יש  עניין  של  מה   שקוראים </w:t>
      </w:r>
    </w:p>
    <w:p w:rsidR="00000000" w:rsidRDefault="001102BE">
      <w:pPr>
        <w:tabs>
          <w:tab w:val="left" w:pos="3968"/>
        </w:tabs>
        <w:ind w:left="-1" w:firstLine="1"/>
        <w:jc w:val="both"/>
        <w:rPr>
          <w:rFonts w:cs="David"/>
          <w:sz w:val="24"/>
          <w:rtl/>
        </w:rPr>
      </w:pPr>
      <w:r>
        <w:rPr>
          <w:rFonts w:cs="David"/>
          <w:sz w:val="24"/>
          <w:rtl/>
        </w:rPr>
        <w:tab/>
        <w:t>"טובת הילד בסכסוך משמורת". ילדים בסכסוך משמורת בין ההורים נמצאים לפעמים במצב בלתי נסבל, כשאין הם יודעים איפה הם נמצאים, וכשהם מוסתים על ידי כל אחד מהצדדים. הפסיקה אומרת שטובת הילד שהוא יהיה אצל ההורה שיכול יותר לשמור ע</w:t>
      </w:r>
      <w:r>
        <w:rPr>
          <w:rFonts w:cs="David"/>
          <w:sz w:val="24"/>
          <w:rtl/>
        </w:rPr>
        <w:t>ל טובת הילד, על שלוותו ועל קשר עם שני ההורים. בית המשפט, במקרה זה, התרשם, גם מהעדויות של הצדדים וגם מחוות הדעת, שאותו קשר בין שני ההורים וטובת הקטינים יכולים להישמר בצורה הטובה ביותר כשהילדים במשמורת האב. עכשיו, מה שאני אמרתי, יכול להיות שבית המשפט טעה, גם</w:t>
      </w:r>
      <w:r>
        <w:rPr>
          <w:rFonts w:cs="David"/>
          <w:sz w:val="24"/>
          <w:rtl/>
        </w:rPr>
        <w:t xml:space="preserve"> בית המשפט טועה - ובגלל זה יש הערעור; ולכן, מה שאני אומרת, הדרך הנכונה והלגיטימית היא להגיש ערעור - והתכוונתי לא לעזור לאישה, לתת לה יד, אלא אני אומרת, אולי היא צריכה תמיכה בשביל להגיש ערעור, או מישהו שיחזק את ידיה. זה אפשר לעשות, כי זאת הדרך - ורק על ידי </w:t>
      </w:r>
      <w:r>
        <w:rPr>
          <w:rFonts w:cs="David"/>
          <w:sz w:val="24"/>
          <w:rtl/>
        </w:rPr>
        <w:t xml:space="preserve">ערעור ואפשרות לשינוי פסק הדין המצב יכול להשתנות. אין שום אינסטנציה אחרת שיכולה לשנות את המצב. זה מה שאני רציתי להגיד. </w:t>
      </w:r>
    </w:p>
    <w:p w:rsidR="00000000" w:rsidRDefault="001102BE">
      <w:pPr>
        <w:tabs>
          <w:tab w:val="left" w:pos="3968"/>
        </w:tabs>
        <w:ind w:left="-1" w:firstLine="1"/>
        <w:jc w:val="both"/>
        <w:rPr>
          <w:rFonts w:cs="David"/>
          <w:sz w:val="24"/>
          <w:rtl/>
        </w:rPr>
      </w:pPr>
    </w:p>
    <w:p w:rsidR="00000000" w:rsidRDefault="001102BE">
      <w:pPr>
        <w:tabs>
          <w:tab w:val="left" w:pos="3968"/>
        </w:tabs>
        <w:ind w:left="-1" w:firstLine="1"/>
        <w:jc w:val="both"/>
        <w:rPr>
          <w:rFonts w:cs="David"/>
          <w:sz w:val="24"/>
          <w:rtl/>
        </w:rPr>
      </w:pPr>
      <w:r>
        <w:rPr>
          <w:rFonts w:cs="David"/>
          <w:b/>
          <w:bCs/>
          <w:sz w:val="24"/>
          <w:u w:val="single"/>
          <w:rtl/>
        </w:rPr>
        <w:t>היו"ר דוד אזולאי:</w:t>
      </w:r>
      <w:r>
        <w:rPr>
          <w:rFonts w:cs="David"/>
          <w:sz w:val="24"/>
          <w:rtl/>
        </w:rPr>
        <w:tab/>
        <w:t xml:space="preserve">תודה רבה. </w:t>
      </w:r>
    </w:p>
    <w:p w:rsidR="00000000" w:rsidRDefault="001102BE">
      <w:pPr>
        <w:tabs>
          <w:tab w:val="left" w:pos="3968"/>
        </w:tabs>
        <w:ind w:left="-1" w:firstLine="1"/>
        <w:jc w:val="both"/>
        <w:rPr>
          <w:rFonts w:cs="David"/>
          <w:sz w:val="24"/>
          <w:rtl/>
        </w:rPr>
      </w:pPr>
    </w:p>
    <w:p w:rsidR="00000000" w:rsidRDefault="001102BE">
      <w:pPr>
        <w:tabs>
          <w:tab w:val="left" w:pos="3968"/>
        </w:tabs>
        <w:ind w:left="-1" w:firstLine="1"/>
        <w:jc w:val="both"/>
        <w:rPr>
          <w:rFonts w:cs="David"/>
          <w:sz w:val="24"/>
          <w:rtl/>
        </w:rPr>
      </w:pPr>
      <w:r>
        <w:rPr>
          <w:rFonts w:cs="David"/>
          <w:b/>
          <w:bCs/>
          <w:sz w:val="24"/>
          <w:u w:val="single"/>
          <w:rtl/>
        </w:rPr>
        <w:t>יעל הרמל:</w:t>
      </w:r>
      <w:r>
        <w:rPr>
          <w:rFonts w:cs="David"/>
          <w:sz w:val="24"/>
          <w:rtl/>
        </w:rPr>
        <w:tab/>
        <w:t xml:space="preserve">אני  מנהלת  השירות  לרווחת הפרט והמשפחה </w:t>
      </w:r>
    </w:p>
    <w:p w:rsidR="00000000" w:rsidRDefault="001102BE">
      <w:pPr>
        <w:tabs>
          <w:tab w:val="left" w:pos="3968"/>
        </w:tabs>
        <w:ind w:left="-1" w:firstLine="1"/>
        <w:jc w:val="both"/>
        <w:rPr>
          <w:rFonts w:cs="David"/>
          <w:sz w:val="24"/>
          <w:rtl/>
        </w:rPr>
      </w:pPr>
      <w:r>
        <w:rPr>
          <w:rFonts w:cs="David"/>
          <w:sz w:val="24"/>
          <w:rtl/>
        </w:rPr>
        <w:tab/>
        <w:t>ופקידת סעד ראשית לסדרי דין במשרד העבודה והרווחה. אני מ</w:t>
      </w:r>
      <w:r>
        <w:rPr>
          <w:rFonts w:cs="David"/>
          <w:sz w:val="24"/>
          <w:rtl/>
        </w:rPr>
        <w:t>מונה על פקידי הסעד ברשויות המקומיות, בין השאר, וקיבלתי את מירב החומר, לא את כולו. יש לי גם  ההחלטה של בית המשפט, יש לי גם  התזכירים של פקידי הסעד, יש לי גם מידע ומסמכים נוספים, שנמסרו לי, בחלקם בעל פה ובחלקם בכתב. אני רוצה רק להעיר הערה כללית בקשר להתרשמוי</w:t>
      </w:r>
      <w:r>
        <w:rPr>
          <w:rFonts w:cs="David"/>
          <w:sz w:val="24"/>
          <w:rtl/>
        </w:rPr>
        <w:t>ות, גם של מר יצחק סבן וגם של מר שמואל הלפרט, לגבי המשפחה הזאת. אני חושבת מהניסיון שלי רב השנים בעניין הזה, אני חושבת שאסור לנו, לאף אחד מאיתנו, להתרשם התרשמות של שכנים ושל חברים, וודאי וודאי לא ממה שכתוב בעיתון במקרה הזה. כל הנושא הזה של גירושין, משמורת וה</w:t>
      </w:r>
      <w:r>
        <w:rPr>
          <w:rFonts w:cs="David"/>
          <w:sz w:val="24"/>
          <w:rtl/>
        </w:rPr>
        <w:t>סדרי ראייה הוא נושא כל כך מורכב וכל כך מסובך, שאיני  חושבת שאפילו מהיכרות של שכנים אפשר לקבל תמונה ולהגיע למסקנה כזאת או אחרת. נוח לי לומר את זה במקרה הזה, מר יצחק סבן, בגלל שמאד נוח לי כפקידת סעד ראשית להגיד: פקידי הסעד המליצו כמו שאתה רצית. כלומר, כמו שב</w:t>
      </w:r>
      <w:r>
        <w:rPr>
          <w:rFonts w:cs="David"/>
          <w:sz w:val="24"/>
          <w:rtl/>
        </w:rPr>
        <w:t>עצם אנחנו חושבים. הייתה המלצה חד משמעית שהילדים יהיו אצל האם, ובית המשפט-</w:t>
      </w:r>
    </w:p>
    <w:p w:rsidR="00000000" w:rsidRDefault="001102BE">
      <w:pPr>
        <w:tabs>
          <w:tab w:val="left" w:pos="3968"/>
        </w:tabs>
        <w:ind w:left="-1" w:firstLine="1"/>
        <w:jc w:val="both"/>
        <w:rPr>
          <w:rFonts w:cs="David"/>
          <w:sz w:val="24"/>
          <w:rtl/>
        </w:rPr>
      </w:pPr>
    </w:p>
    <w:p w:rsidR="00000000" w:rsidRDefault="001102BE">
      <w:pPr>
        <w:tabs>
          <w:tab w:val="left" w:pos="3968"/>
        </w:tabs>
        <w:ind w:left="-1" w:firstLine="1"/>
        <w:jc w:val="both"/>
        <w:rPr>
          <w:rFonts w:cs="David"/>
          <w:sz w:val="24"/>
          <w:rtl/>
        </w:rPr>
      </w:pPr>
      <w:r>
        <w:rPr>
          <w:rFonts w:cs="David"/>
          <w:b/>
          <w:bCs/>
          <w:sz w:val="24"/>
          <w:u w:val="single"/>
          <w:rtl/>
        </w:rPr>
        <w:t>יצחק סבן:</w:t>
      </w:r>
      <w:r>
        <w:rPr>
          <w:rFonts w:cs="David"/>
          <w:sz w:val="24"/>
          <w:rtl/>
        </w:rPr>
        <w:tab/>
        <w:t xml:space="preserve">ומה  יותר  נוח?  שיישארו אצל הסבתא, שהיא </w:t>
      </w:r>
    </w:p>
    <w:p w:rsidR="00000000" w:rsidRDefault="001102BE">
      <w:pPr>
        <w:tabs>
          <w:tab w:val="left" w:pos="3968"/>
        </w:tabs>
        <w:ind w:left="-1" w:firstLine="1"/>
        <w:jc w:val="both"/>
        <w:rPr>
          <w:rFonts w:cs="David"/>
          <w:sz w:val="24"/>
          <w:rtl/>
        </w:rPr>
      </w:pPr>
      <w:r>
        <w:rPr>
          <w:rFonts w:cs="David"/>
          <w:sz w:val="24"/>
          <w:rtl/>
        </w:rPr>
        <w:tab/>
        <w:t xml:space="preserve">בגיל ששים ומשהו? זה יותר נכון? </w:t>
      </w:r>
    </w:p>
    <w:p w:rsidR="00000000" w:rsidRDefault="001102BE">
      <w:pPr>
        <w:tabs>
          <w:tab w:val="left" w:pos="3968"/>
        </w:tabs>
        <w:ind w:left="-1" w:firstLine="1"/>
        <w:jc w:val="both"/>
        <w:rPr>
          <w:rFonts w:cs="David"/>
          <w:sz w:val="24"/>
          <w:rtl/>
        </w:rPr>
      </w:pPr>
    </w:p>
    <w:p w:rsidR="00000000" w:rsidRDefault="001102BE">
      <w:pPr>
        <w:tabs>
          <w:tab w:val="left" w:pos="3968"/>
        </w:tabs>
        <w:ind w:left="-1" w:firstLine="1"/>
        <w:jc w:val="both"/>
        <w:rPr>
          <w:rFonts w:cs="David"/>
          <w:sz w:val="24"/>
          <w:rtl/>
        </w:rPr>
      </w:pPr>
      <w:r>
        <w:rPr>
          <w:rFonts w:cs="David"/>
          <w:b/>
          <w:bCs/>
          <w:sz w:val="24"/>
          <w:u w:val="single"/>
          <w:rtl/>
        </w:rPr>
        <w:t>יעל הרמל:</w:t>
      </w:r>
      <w:r>
        <w:rPr>
          <w:rFonts w:cs="David"/>
          <w:sz w:val="24"/>
          <w:rtl/>
        </w:rPr>
        <w:tab/>
        <w:t xml:space="preserve">לא. אני רק אומרת שבמקרה הזה- </w:t>
      </w:r>
    </w:p>
    <w:p w:rsidR="00000000" w:rsidRDefault="001102BE">
      <w:pPr>
        <w:tabs>
          <w:tab w:val="left" w:pos="3968"/>
        </w:tabs>
        <w:ind w:left="-1" w:firstLine="1"/>
        <w:jc w:val="both"/>
        <w:rPr>
          <w:rFonts w:cs="David"/>
          <w:sz w:val="24"/>
          <w:rtl/>
        </w:rPr>
      </w:pPr>
    </w:p>
    <w:p w:rsidR="00000000" w:rsidRDefault="001102BE">
      <w:pPr>
        <w:tabs>
          <w:tab w:val="left" w:pos="3968"/>
        </w:tabs>
        <w:ind w:left="-1" w:firstLine="1"/>
        <w:jc w:val="both"/>
        <w:rPr>
          <w:rFonts w:cs="David"/>
          <w:sz w:val="24"/>
          <w:rtl/>
        </w:rPr>
      </w:pPr>
      <w:r>
        <w:rPr>
          <w:rFonts w:cs="David"/>
          <w:b/>
          <w:bCs/>
          <w:sz w:val="24"/>
          <w:u w:val="single"/>
          <w:rtl/>
        </w:rPr>
        <w:t>יצחק סבן:</w:t>
      </w:r>
      <w:r>
        <w:rPr>
          <w:rFonts w:cs="David"/>
          <w:sz w:val="24"/>
          <w:rtl/>
        </w:rPr>
        <w:tab/>
        <w:t xml:space="preserve">נו,    אבל    זאת המציאות.   היום   המציאות </w:t>
      </w:r>
    </w:p>
    <w:p w:rsidR="00000000" w:rsidRDefault="001102BE">
      <w:pPr>
        <w:tabs>
          <w:tab w:val="left" w:pos="3968"/>
        </w:tabs>
        <w:ind w:left="-1" w:firstLine="1"/>
        <w:jc w:val="both"/>
        <w:rPr>
          <w:rFonts w:cs="David"/>
          <w:sz w:val="24"/>
          <w:rtl/>
        </w:rPr>
      </w:pPr>
      <w:r>
        <w:rPr>
          <w:rFonts w:cs="David"/>
          <w:sz w:val="24"/>
          <w:rtl/>
        </w:rPr>
        <w:tab/>
        <w:t xml:space="preserve">שהילדים  נמצאים  אצל  סבתא   בת   הששים, </w:t>
      </w:r>
    </w:p>
    <w:p w:rsidR="00000000" w:rsidRDefault="001102BE">
      <w:pPr>
        <w:tabs>
          <w:tab w:val="left" w:pos="3968"/>
        </w:tabs>
        <w:ind w:left="-1" w:firstLine="1"/>
        <w:jc w:val="both"/>
        <w:rPr>
          <w:rFonts w:cs="David"/>
          <w:sz w:val="24"/>
          <w:rtl/>
        </w:rPr>
      </w:pPr>
      <w:r>
        <w:rPr>
          <w:rFonts w:cs="David"/>
          <w:sz w:val="24"/>
          <w:rtl/>
        </w:rPr>
        <w:tab/>
        <w:t xml:space="preserve">ששים וחמש. </w:t>
      </w:r>
    </w:p>
    <w:p w:rsidR="00000000" w:rsidRDefault="001102BE">
      <w:pPr>
        <w:tabs>
          <w:tab w:val="left" w:pos="3968"/>
        </w:tabs>
        <w:ind w:left="-1" w:firstLine="1"/>
        <w:jc w:val="both"/>
        <w:rPr>
          <w:rFonts w:cs="David"/>
          <w:sz w:val="24"/>
          <w:rtl/>
        </w:rPr>
      </w:pPr>
    </w:p>
    <w:p w:rsidR="00000000" w:rsidRDefault="001102BE">
      <w:pPr>
        <w:tabs>
          <w:tab w:val="left" w:pos="3968"/>
        </w:tabs>
        <w:ind w:left="-1" w:firstLine="1"/>
        <w:jc w:val="both"/>
        <w:rPr>
          <w:rFonts w:cs="David"/>
          <w:sz w:val="24"/>
          <w:rtl/>
        </w:rPr>
      </w:pPr>
      <w:r>
        <w:rPr>
          <w:rFonts w:cs="David"/>
          <w:b/>
          <w:bCs/>
          <w:sz w:val="24"/>
          <w:u w:val="single"/>
          <w:rtl/>
        </w:rPr>
        <w:t>יעל הרמל:</w:t>
      </w:r>
      <w:r>
        <w:rPr>
          <w:rFonts w:cs="David"/>
          <w:sz w:val="24"/>
          <w:rtl/>
        </w:rPr>
        <w:tab/>
        <w:t xml:space="preserve">לא. איני בטוחה שזה נכון, מה שאתה- </w:t>
      </w:r>
    </w:p>
    <w:p w:rsidR="00000000" w:rsidRDefault="001102BE">
      <w:pPr>
        <w:tabs>
          <w:tab w:val="left" w:pos="3968"/>
        </w:tabs>
        <w:ind w:left="-1" w:firstLine="1"/>
        <w:jc w:val="both"/>
        <w:rPr>
          <w:rFonts w:cs="David"/>
          <w:sz w:val="24"/>
          <w:rtl/>
        </w:rPr>
      </w:pPr>
    </w:p>
    <w:p w:rsidR="00000000" w:rsidRDefault="001102BE">
      <w:pPr>
        <w:tabs>
          <w:tab w:val="left" w:pos="3968"/>
        </w:tabs>
        <w:ind w:left="-1" w:firstLine="1"/>
        <w:jc w:val="both"/>
        <w:rPr>
          <w:rFonts w:cs="David"/>
          <w:sz w:val="24"/>
          <w:rtl/>
        </w:rPr>
      </w:pPr>
      <w:r>
        <w:rPr>
          <w:rFonts w:cs="David"/>
          <w:b/>
          <w:bCs/>
          <w:sz w:val="24"/>
          <w:u w:val="single"/>
          <w:rtl/>
        </w:rPr>
        <w:t>יצחק סבן:</w:t>
      </w:r>
      <w:r>
        <w:rPr>
          <w:rFonts w:cs="David"/>
          <w:sz w:val="24"/>
          <w:rtl/>
        </w:rPr>
        <w:tab/>
        <w:t xml:space="preserve">אני אומר לך את זה מתוך ידיעה. </w:t>
      </w:r>
    </w:p>
    <w:p w:rsidR="00000000" w:rsidRDefault="001102BE">
      <w:pPr>
        <w:tabs>
          <w:tab w:val="left" w:pos="3968"/>
        </w:tabs>
        <w:ind w:left="-1" w:firstLine="1"/>
        <w:jc w:val="both"/>
        <w:rPr>
          <w:rFonts w:cs="David"/>
          <w:sz w:val="24"/>
          <w:rtl/>
        </w:rPr>
      </w:pPr>
    </w:p>
    <w:p w:rsidR="00000000" w:rsidRDefault="001102BE">
      <w:pPr>
        <w:tabs>
          <w:tab w:val="left" w:pos="3968"/>
        </w:tabs>
        <w:ind w:left="-1" w:firstLine="1"/>
        <w:jc w:val="both"/>
        <w:rPr>
          <w:rFonts w:cs="David"/>
          <w:sz w:val="24"/>
          <w:rtl/>
        </w:rPr>
      </w:pPr>
      <w:r>
        <w:rPr>
          <w:rFonts w:cs="David"/>
          <w:b/>
          <w:bCs/>
          <w:sz w:val="24"/>
          <w:u w:val="single"/>
          <w:rtl/>
        </w:rPr>
        <w:t>יעל הרמל:</w:t>
      </w:r>
      <w:r>
        <w:rPr>
          <w:rFonts w:cs="David"/>
          <w:sz w:val="24"/>
          <w:rtl/>
        </w:rPr>
        <w:tab/>
        <w:t xml:space="preserve">הידיעה  שלי היא שונה בעניין הזה. אבל אנחנו </w:t>
      </w:r>
    </w:p>
    <w:p w:rsidR="00000000" w:rsidRDefault="001102BE">
      <w:pPr>
        <w:tabs>
          <w:tab w:val="left" w:pos="3968"/>
        </w:tabs>
        <w:ind w:left="-1" w:firstLine="1"/>
        <w:jc w:val="both"/>
        <w:rPr>
          <w:rFonts w:cs="David"/>
          <w:sz w:val="24"/>
          <w:rtl/>
        </w:rPr>
      </w:pPr>
      <w:r>
        <w:rPr>
          <w:rFonts w:cs="David"/>
          <w:sz w:val="24"/>
          <w:rtl/>
        </w:rPr>
        <w:tab/>
        <w:t>איננו מדברים על ילדים בגיל הרך. אנחנו מדברים על ילדים ב</w:t>
      </w:r>
      <w:r>
        <w:rPr>
          <w:rFonts w:cs="David"/>
          <w:sz w:val="24"/>
          <w:rtl/>
        </w:rPr>
        <w:t xml:space="preserve">ני 5 ו8-, והמידע שבידי קצת שונה בעניין הזה, אבל לא ניכנס לוויכוח. אני קודם כל מציינת את הנקודה שציינה גברת בתיה ארטמן לגבי העניין של ההכרעה של בית המשפט, אבל בעניין הזה אני רוצה להגיד שכולנו צריכים לשמור על זהירות; ונוח לי להגיד את זה, כי במקרה הזה  פקידי </w:t>
      </w:r>
      <w:r>
        <w:rPr>
          <w:rFonts w:cs="David"/>
          <w:sz w:val="24"/>
          <w:rtl/>
        </w:rPr>
        <w:t>הסעד היו בעניין והמליצו כפי שהם המליצו, ובית המשפט לא קיבל את המלצתם של פקידי הסעד ובחר לקבל את חוות הדעת של המומחים.</w:t>
      </w:r>
    </w:p>
    <w:p w:rsidR="00000000" w:rsidRDefault="001102BE">
      <w:pPr>
        <w:tabs>
          <w:tab w:val="left" w:pos="3968"/>
        </w:tabs>
        <w:ind w:left="-1" w:firstLine="1"/>
        <w:jc w:val="both"/>
        <w:rPr>
          <w:rFonts w:cs="David"/>
          <w:sz w:val="24"/>
          <w:rtl/>
        </w:rPr>
      </w:pPr>
    </w:p>
    <w:p w:rsidR="00000000" w:rsidRDefault="001102BE">
      <w:pPr>
        <w:tabs>
          <w:tab w:val="left" w:pos="3968"/>
        </w:tabs>
        <w:ind w:left="-1" w:firstLine="1"/>
        <w:jc w:val="both"/>
        <w:rPr>
          <w:rFonts w:cs="David"/>
          <w:sz w:val="24"/>
          <w:rtl/>
        </w:rPr>
      </w:pPr>
      <w:r>
        <w:rPr>
          <w:rFonts w:cs="David"/>
          <w:sz w:val="24"/>
          <w:rtl/>
        </w:rPr>
        <w:tab/>
        <w:t>אני רוצה לציין, גם בהחלטה של בית המשפט צויין בצורה חד משמעית שהמומחים שהגיעו לפני בית המשפט והופיעו בפני בית המשפט, בנוסף לחוות הדעת בכת</w:t>
      </w:r>
      <w:r>
        <w:rPr>
          <w:rFonts w:cs="David"/>
          <w:sz w:val="24"/>
          <w:rtl/>
        </w:rPr>
        <w:t xml:space="preserve">ב, נשאלו ונחקרו על חוות הדעת שלהם לא פעם ולא פעמיים - הרבה מאד שאלות הבהרה, הבהירו את עמדתם בצורה חד משמעית לבית המשפט, ובית המשפט החליט לקבל את ההמלצה של המומחים שהציגו בפניהם חוות דעת מאד רצינית ומאד מקיפה. </w:t>
      </w:r>
    </w:p>
    <w:p w:rsidR="00000000" w:rsidRDefault="001102BE">
      <w:pPr>
        <w:tabs>
          <w:tab w:val="left" w:pos="3968"/>
        </w:tabs>
        <w:ind w:left="-1" w:firstLine="1"/>
        <w:jc w:val="both"/>
        <w:rPr>
          <w:rFonts w:cs="David"/>
          <w:sz w:val="24"/>
          <w:rtl/>
        </w:rPr>
      </w:pPr>
    </w:p>
    <w:p w:rsidR="00000000" w:rsidRDefault="001102BE">
      <w:pPr>
        <w:tabs>
          <w:tab w:val="left" w:pos="3968"/>
        </w:tabs>
        <w:ind w:left="-1" w:firstLine="1"/>
        <w:jc w:val="both"/>
        <w:rPr>
          <w:rFonts w:cs="David"/>
          <w:sz w:val="24"/>
          <w:rtl/>
        </w:rPr>
      </w:pPr>
      <w:r>
        <w:rPr>
          <w:rFonts w:cs="David"/>
          <w:b/>
          <w:bCs/>
          <w:sz w:val="24"/>
          <w:u w:val="single"/>
          <w:rtl/>
        </w:rPr>
        <w:t>שמואל הלפרט:</w:t>
      </w:r>
      <w:r>
        <w:rPr>
          <w:rFonts w:cs="David"/>
          <w:sz w:val="24"/>
          <w:rtl/>
        </w:rPr>
        <w:tab/>
        <w:t>מה  היה   בחוות  הדעת   של   משר</w:t>
      </w:r>
      <w:r>
        <w:rPr>
          <w:rFonts w:cs="David"/>
          <w:sz w:val="24"/>
          <w:rtl/>
        </w:rPr>
        <w:t xml:space="preserve">ד   העבודה </w:t>
      </w:r>
    </w:p>
    <w:p w:rsidR="00000000" w:rsidRDefault="001102BE">
      <w:pPr>
        <w:tabs>
          <w:tab w:val="left" w:pos="3968"/>
        </w:tabs>
        <w:ind w:left="-1" w:firstLine="1"/>
        <w:jc w:val="both"/>
        <w:rPr>
          <w:rFonts w:cs="David"/>
          <w:sz w:val="24"/>
          <w:rtl/>
        </w:rPr>
      </w:pPr>
      <w:r>
        <w:rPr>
          <w:rFonts w:cs="David"/>
          <w:sz w:val="24"/>
          <w:rtl/>
        </w:rPr>
        <w:tab/>
        <w:t xml:space="preserve">והרווחה? </w:t>
      </w:r>
    </w:p>
    <w:p w:rsidR="00000000" w:rsidRDefault="001102BE">
      <w:pPr>
        <w:tabs>
          <w:tab w:val="left" w:pos="3968"/>
        </w:tabs>
        <w:ind w:left="-1" w:firstLine="1"/>
        <w:jc w:val="both"/>
        <w:rPr>
          <w:rFonts w:cs="David"/>
          <w:sz w:val="24"/>
          <w:rtl/>
        </w:rPr>
      </w:pPr>
    </w:p>
    <w:p w:rsidR="00000000" w:rsidRDefault="001102BE">
      <w:pPr>
        <w:tabs>
          <w:tab w:val="left" w:pos="3968"/>
        </w:tabs>
        <w:ind w:left="-1" w:firstLine="1"/>
        <w:jc w:val="both"/>
        <w:rPr>
          <w:rFonts w:cs="David"/>
          <w:sz w:val="24"/>
          <w:rtl/>
        </w:rPr>
      </w:pPr>
      <w:r>
        <w:rPr>
          <w:rFonts w:cs="David"/>
          <w:b/>
          <w:bCs/>
          <w:sz w:val="24"/>
          <w:u w:val="single"/>
          <w:rtl/>
        </w:rPr>
        <w:t>יעל הרמל:</w:t>
      </w:r>
      <w:r>
        <w:rPr>
          <w:rFonts w:cs="David"/>
          <w:sz w:val="24"/>
          <w:rtl/>
        </w:rPr>
        <w:tab/>
        <w:t xml:space="preserve">פקידת  הסעד,  בתזכיר  משנת 97 - כי בהמשך </w:t>
      </w:r>
    </w:p>
    <w:p w:rsidR="00000000" w:rsidRDefault="001102BE">
      <w:pPr>
        <w:tabs>
          <w:tab w:val="left" w:pos="3968"/>
        </w:tabs>
        <w:ind w:left="-1" w:firstLine="1"/>
        <w:jc w:val="both"/>
        <w:rPr>
          <w:rFonts w:cs="David"/>
          <w:sz w:val="24"/>
          <w:rtl/>
        </w:rPr>
      </w:pPr>
      <w:r>
        <w:rPr>
          <w:rFonts w:cs="David"/>
          <w:sz w:val="24"/>
          <w:rtl/>
        </w:rPr>
        <w:tab/>
        <w:t>לא היו תזכירים - לפני שלוש שנים פקידת הסעד המליצה שהילדים יישארו בידי האם, ושיהיו הסדרי ראיה נרחבים לאב. בית המשפט העדיף באותו שלב, כשהוא קיבל את התזכיר, לפנות למומחה נוסף - והחקי</w:t>
      </w:r>
      <w:r>
        <w:rPr>
          <w:rFonts w:cs="David"/>
          <w:sz w:val="24"/>
          <w:rtl/>
        </w:rPr>
        <w:t>רה של המומחה הנוסף נמשכה די הרבה זמן. בסופו של דבר, הילדים הועברו כבר לפני שנתיים לחזקתו של האב, למשמורת זמנית, וההחלטה שניתנה ביוני 2000 הייתה אחרי שהילדים היו כבר שנתיים במשמורת האב. חשוב מאד לציין את זה, כי זה אחד הדברים שגם בהחלטה של בית המשפט צוין בצו</w:t>
      </w:r>
      <w:r>
        <w:rPr>
          <w:rFonts w:cs="David"/>
          <w:sz w:val="24"/>
          <w:rtl/>
        </w:rPr>
        <w:t xml:space="preserve">רה חד משמעית שאנחנו מדברים על ילדים שכבר נמצאים שנתיים אצל האב, וכל הנושא של יציבות הוא נושא שהוא מאד חשוב בעניין הזה. </w:t>
      </w:r>
    </w:p>
    <w:p w:rsidR="00000000" w:rsidRDefault="001102BE">
      <w:pPr>
        <w:tabs>
          <w:tab w:val="left" w:pos="3968"/>
        </w:tabs>
        <w:ind w:left="-1" w:firstLine="1"/>
        <w:jc w:val="both"/>
        <w:rPr>
          <w:rFonts w:cs="David"/>
          <w:sz w:val="24"/>
          <w:rtl/>
        </w:rPr>
      </w:pPr>
    </w:p>
    <w:p w:rsidR="00000000" w:rsidRDefault="001102BE">
      <w:pPr>
        <w:tabs>
          <w:tab w:val="left" w:pos="3968"/>
        </w:tabs>
        <w:ind w:left="-1" w:firstLine="1"/>
        <w:jc w:val="both"/>
        <w:rPr>
          <w:rFonts w:cs="David"/>
          <w:sz w:val="24"/>
          <w:rtl/>
        </w:rPr>
      </w:pPr>
      <w:r>
        <w:rPr>
          <w:rFonts w:cs="David"/>
          <w:sz w:val="24"/>
          <w:rtl/>
        </w:rPr>
        <w:tab/>
        <w:t xml:space="preserve">אבל אני חושבת שאנחנו כולנו צריכים מאד להיזהר ממה שכתוב בעיתונים וממה שאנחנו מתרשמים בהתרשמות של שכנים, ואני חושבת שאנחנו צריכים בכלל, </w:t>
      </w:r>
      <w:r>
        <w:rPr>
          <w:rFonts w:cs="David"/>
          <w:sz w:val="24"/>
          <w:rtl/>
        </w:rPr>
        <w:t xml:space="preserve">בכל הנושא הזה, לתת מידה רבה של כבוד גם לערכאות המשפטיות, גם לבתי הדין הרבניים וגם לבתי המשפט לענייני משפחה, כי בפניהם נמצאים באמת כל החומרים וכל המסמכים וכל ההתרשמויות, והם ראו את הדברים וחקרו אותם - ואנחנו איננו יכולים בעצם לערער על העניין. </w:t>
      </w:r>
    </w:p>
    <w:p w:rsidR="00000000" w:rsidRDefault="001102BE">
      <w:pPr>
        <w:tabs>
          <w:tab w:val="left" w:pos="3968"/>
        </w:tabs>
        <w:ind w:left="-1" w:firstLine="1"/>
        <w:jc w:val="both"/>
        <w:rPr>
          <w:rFonts w:cs="David"/>
          <w:sz w:val="24"/>
          <w:rtl/>
        </w:rPr>
      </w:pPr>
    </w:p>
    <w:p w:rsidR="00000000" w:rsidRDefault="001102BE">
      <w:pPr>
        <w:tabs>
          <w:tab w:val="left" w:pos="3968"/>
        </w:tabs>
        <w:ind w:left="-1" w:firstLine="1"/>
        <w:jc w:val="both"/>
        <w:rPr>
          <w:rFonts w:cs="David"/>
          <w:sz w:val="24"/>
          <w:rtl/>
        </w:rPr>
      </w:pPr>
      <w:r>
        <w:rPr>
          <w:rFonts w:cs="David"/>
          <w:b/>
          <w:bCs/>
          <w:sz w:val="24"/>
          <w:u w:val="single"/>
          <w:rtl/>
        </w:rPr>
        <w:t>מוסי רז:</w:t>
      </w:r>
      <w:r>
        <w:rPr>
          <w:rFonts w:cs="David"/>
          <w:sz w:val="24"/>
          <w:rtl/>
        </w:rPr>
        <w:tab/>
        <w:t>טוב</w:t>
      </w:r>
      <w:r>
        <w:rPr>
          <w:rFonts w:cs="David"/>
          <w:sz w:val="24"/>
          <w:rtl/>
        </w:rPr>
        <w:t xml:space="preserve">.  אני  גם  לא קראתי את הפרטים, זה 120 </w:t>
      </w:r>
    </w:p>
    <w:p w:rsidR="00000000" w:rsidRDefault="001102BE">
      <w:pPr>
        <w:tabs>
          <w:tab w:val="left" w:pos="3968"/>
        </w:tabs>
        <w:ind w:left="-1" w:firstLine="1"/>
        <w:jc w:val="both"/>
        <w:rPr>
          <w:rFonts w:cs="David"/>
          <w:sz w:val="24"/>
          <w:rtl/>
        </w:rPr>
      </w:pPr>
      <w:r>
        <w:rPr>
          <w:rFonts w:cs="David"/>
          <w:sz w:val="24"/>
          <w:rtl/>
        </w:rPr>
        <w:tab/>
        <w:t>עמודים, אבל אפילו מהידיעה בעיתון - ואני איני רוצה להגיד, כי אינני יודע, בנסיבות המקרה אם צדקה השופטת או לא, ובאמת אפשר לערער, אבל אפילו מקריאה בדברים שכתובים בעיתון, אני קצת משתומם - בעיקר על הגישה שלך, מר שמואל הלפ</w:t>
      </w:r>
      <w:r>
        <w:rPr>
          <w:rFonts w:cs="David"/>
          <w:sz w:val="24"/>
          <w:rtl/>
        </w:rPr>
        <w:t>רט. כי תראה, אני רוצה לשאול אותך ברצינות: נאמר שזוג חרדי שהתחתן והביא לעולם ילדים, באיזה שהוא שלב במהלך חייהם, כשהילדים קטנים - ותחשוב אפילו חלילה זה היה קורה לך - אני אומר חלילה, כי זה פוגע במשפחה, האם הייתה עוזבת את הדת ועוברת לחיים חילוניים והייתה מחנכת</w:t>
      </w:r>
      <w:r>
        <w:rPr>
          <w:rFonts w:cs="David"/>
          <w:sz w:val="24"/>
          <w:rtl/>
        </w:rPr>
        <w:t xml:space="preserve"> את ילדיה שאסור להם לפגוש אפילו, ושהם אינם צריכים לתת כבוד לאב החרדי שלהם, החשוך, או בדומה - אנחנו מכירים את הסוגייה. האם גם אז היית אומר שהילדים צריכים ללכת עם האם? אני בטוח שלא. </w:t>
      </w:r>
    </w:p>
    <w:p w:rsidR="00000000" w:rsidRDefault="001102BE">
      <w:pPr>
        <w:tabs>
          <w:tab w:val="left" w:pos="3968"/>
        </w:tabs>
        <w:ind w:left="-1" w:firstLine="1"/>
        <w:jc w:val="both"/>
        <w:rPr>
          <w:rFonts w:cs="David"/>
          <w:sz w:val="24"/>
          <w:rtl/>
        </w:rPr>
      </w:pPr>
    </w:p>
    <w:p w:rsidR="00000000" w:rsidRDefault="001102BE">
      <w:pPr>
        <w:tabs>
          <w:tab w:val="left" w:pos="3968"/>
        </w:tabs>
        <w:ind w:left="-1" w:firstLine="1"/>
        <w:jc w:val="both"/>
        <w:rPr>
          <w:rFonts w:cs="David"/>
          <w:sz w:val="24"/>
          <w:rtl/>
        </w:rPr>
      </w:pPr>
      <w:r>
        <w:rPr>
          <w:rFonts w:cs="David"/>
          <w:sz w:val="24"/>
          <w:rtl/>
        </w:rPr>
        <w:tab/>
        <w:t>כפי שאני מבין, גם מקצת עלעול בפסק הדין וגם ממה שקראתי בעיתון, זה בעצם המק</w:t>
      </w:r>
      <w:r>
        <w:rPr>
          <w:rFonts w:cs="David"/>
          <w:sz w:val="24"/>
          <w:rtl/>
        </w:rPr>
        <w:t>רה שעליו אנחנו מדברים, רק בצורה הפוכה. מדובר בזוג, דרך אגב, שהאב איננו חילוני - צריך להבהיר כאן. הוא דתי, מסורתי, וכך הייתה גם האם בתחילת דרכם. הקימו מסגרת חיים משותפת, דתית מסורתית, שבה חיו שני הילדים, ולחיים הללו הם התחנכו. באיזה שהוא שלב האם הפכה לחרדית</w:t>
      </w:r>
      <w:r>
        <w:rPr>
          <w:rFonts w:cs="David"/>
          <w:sz w:val="24"/>
          <w:rtl/>
        </w:rPr>
        <w:t>. עכשיו, זו זכותה, ואני חושב שטוב יהיה אם ברוב המשפחות יצליחו להסתדר ולהמשיך לחיות יחד, גם אם האב הוא יותר ליברלי באורח החיים שלו. הוא לא כמוני, כן? הוא דתי מסורתי, והאם חרדית, אבל אין הם יכולים לחיות ביחד, וזו כבר עובדה - הם נפרדים. השאלה היא לאן ילכו היל</w:t>
      </w:r>
      <w:r>
        <w:rPr>
          <w:rFonts w:cs="David"/>
          <w:sz w:val="24"/>
          <w:rtl/>
        </w:rPr>
        <w:t xml:space="preserve">דים במקרה כזה, ואני חושב - שוב, מבלי להתייחס דווקא למקרה הזה, כי איני יודע בדיוק את פרטי המקרה הזה - שבמקרה שצד מסוים, במקרה הזה האם, הוא זה שסוטה מדרך החיים שבעצם הייתה אבן היסוד להקמת הבית, אם זה היה חרדי, או אם זה היה חילוני, או אם זה היה דתי - לא משנה </w:t>
      </w:r>
      <w:r>
        <w:rPr>
          <w:rFonts w:cs="David"/>
          <w:sz w:val="24"/>
          <w:rtl/>
        </w:rPr>
        <w:t xml:space="preserve">איזה - אזיי אני חושב שצריך בית המשפט באמת, במקרה כזה, להעביר את הילדים לחזקת הצד שלא סטה מהבסיס - במקרה הזה האב. </w:t>
      </w:r>
    </w:p>
    <w:p w:rsidR="00000000" w:rsidRDefault="001102BE">
      <w:pPr>
        <w:tabs>
          <w:tab w:val="left" w:pos="3968"/>
        </w:tabs>
        <w:ind w:left="-1" w:firstLine="1"/>
        <w:jc w:val="both"/>
        <w:rPr>
          <w:rFonts w:cs="David"/>
          <w:sz w:val="24"/>
          <w:rtl/>
        </w:rPr>
      </w:pPr>
    </w:p>
    <w:p w:rsidR="00000000" w:rsidRDefault="001102BE">
      <w:pPr>
        <w:pStyle w:val="ab"/>
        <w:rPr>
          <w:rFonts w:cs="David"/>
          <w:sz w:val="24"/>
          <w:rtl/>
        </w:rPr>
      </w:pPr>
      <w:r>
        <w:rPr>
          <w:rFonts w:cs="David"/>
          <w:sz w:val="24"/>
          <w:rtl/>
        </w:rPr>
        <w:tab/>
        <w:t>דבר שני - וזה גם הודגש כאן בפסיקה על פני המון עמודים, מה שדפדפתי, זאת העובדה שיש העדפה מפורשת של בתי המשפט בארץ וגם בעולם, ואני חושב במידה ר</w:t>
      </w:r>
      <w:r>
        <w:rPr>
          <w:rFonts w:cs="David"/>
          <w:sz w:val="24"/>
          <w:rtl/>
        </w:rPr>
        <w:t>בה של צדק, שגם אתה תקבל את זה שזה מוצדק, להעדיף במקרה שיש צד אחד, אם או אב, שמחנך את הילד לכיבוד שני ההורים ולאהבת שני ההורים וצד שני, שלוקה בנושא הזה - להעביר את הילדים לצד שדואג לכבוד כלפי שני ההורים. גם לכבוד ביחס - ומצוות כיבוד אב ואם אינה מצווה חילוני</w:t>
      </w:r>
      <w:r>
        <w:rPr>
          <w:rFonts w:cs="David"/>
          <w:sz w:val="24"/>
          <w:rtl/>
        </w:rPr>
        <w:t>ת, זו מצווה שאני חושב שכולנו חייבים בה - וגם מבחינת עצם המפגשים עם ההורה השני; היכולת של הילדים לחוות את המפגשים האלה, אם לא כל יום, אז לפחות פעם פעמיים בשבוע. אני חושב שאלה נסיבות המקרה, לפחות לפי מה שאני עלעלתי. לכן, אני די משתומם על הגישה הזו שלכם. שוב,</w:t>
      </w:r>
      <w:r>
        <w:rPr>
          <w:rFonts w:cs="David"/>
          <w:sz w:val="24"/>
          <w:rtl/>
        </w:rPr>
        <w:t xml:space="preserve"> אין אני רוצה לקבוע בדיוק מה היה כאן, אבל אני חושב שאת העקרונות הללו כולנו צריכים לקבל. ובאמת צריך בית המשפט לבוא ולבדוק האם העקרונות הללו חלים כאן, ואם לא </w:t>
      </w:r>
      <w:r>
        <w:rPr>
          <w:rFonts w:cs="David"/>
        </w:rPr>
        <w:t>–</w:t>
      </w:r>
      <w:r>
        <w:rPr>
          <w:rFonts w:cs="David"/>
          <w:sz w:val="24"/>
          <w:rtl/>
        </w:rPr>
        <w:t xml:space="preserve"> כי אז יכול להיות שטעתה השופטת, אבל את העקרונות הללו אני חושב שכולנו צריכים לקבל. </w:t>
      </w:r>
    </w:p>
    <w:p w:rsidR="00000000" w:rsidRDefault="001102BE">
      <w:pPr>
        <w:tabs>
          <w:tab w:val="left" w:pos="3968"/>
        </w:tabs>
        <w:ind w:left="-1" w:firstLine="1"/>
        <w:jc w:val="both"/>
        <w:rPr>
          <w:rFonts w:cs="David"/>
          <w:sz w:val="24"/>
          <w:rtl/>
        </w:rPr>
      </w:pPr>
    </w:p>
    <w:p w:rsidR="00000000" w:rsidRDefault="001102BE">
      <w:pPr>
        <w:tabs>
          <w:tab w:val="left" w:pos="3968"/>
        </w:tabs>
        <w:ind w:left="-1" w:firstLine="1"/>
        <w:jc w:val="both"/>
        <w:rPr>
          <w:rFonts w:cs="David"/>
          <w:sz w:val="24"/>
          <w:rtl/>
        </w:rPr>
      </w:pPr>
      <w:r>
        <w:rPr>
          <w:rFonts w:cs="David"/>
          <w:b/>
          <w:bCs/>
          <w:sz w:val="24"/>
          <w:u w:val="single"/>
          <w:rtl/>
        </w:rPr>
        <w:t>שמואל הלפרט:</w:t>
      </w:r>
      <w:r>
        <w:rPr>
          <w:rFonts w:cs="David"/>
          <w:sz w:val="24"/>
          <w:rtl/>
        </w:rPr>
        <w:tab/>
        <w:t>את</w:t>
      </w:r>
      <w:r>
        <w:rPr>
          <w:rFonts w:cs="David"/>
          <w:sz w:val="24"/>
          <w:rtl/>
        </w:rPr>
        <w:t xml:space="preserve">ה  יצאת  החוצה לכמה דקות, אזיי אני </w:t>
      </w:r>
    </w:p>
    <w:p w:rsidR="00000000" w:rsidRDefault="001102BE">
      <w:pPr>
        <w:tabs>
          <w:tab w:val="left" w:pos="3968"/>
        </w:tabs>
        <w:ind w:left="-1" w:firstLine="1"/>
        <w:jc w:val="both"/>
        <w:rPr>
          <w:rFonts w:cs="David"/>
          <w:sz w:val="24"/>
          <w:rtl/>
        </w:rPr>
      </w:pPr>
      <w:r>
        <w:rPr>
          <w:rFonts w:cs="David"/>
          <w:sz w:val="24"/>
          <w:rtl/>
        </w:rPr>
        <w:tab/>
        <w:t>רוצה לחזור על מה שאמרתי קודם. אני לא הבאתי את הנושא הזה לדיון כי אני רוצה עכשיו לדאוג לאם או לילדים - למרות שאני כן דואג, אבל לא זו הייתה המטרה שלי - או לדאוג היכן שהילדים יהיו. אבל נציגים של משרד העבודה והרווחה אישרו כ</w:t>
      </w:r>
      <w:r>
        <w:rPr>
          <w:rFonts w:cs="David"/>
          <w:sz w:val="24"/>
          <w:rtl/>
        </w:rPr>
        <w:t>אן את מה שכתוב בעיתון, שחוות דעת של העובדת הסוציאלית הייתה להשאיר את הילדים בידי האם. לא הכחישו זאת. ולמרות זאת, השופטת פסקה מה שהיא פסקה משום שהאם התחרדה. אני חושב שזה דבר חמור, הדבר הוא ללא תקדים, ששופטת תפסוק שחייבים להוציא את הילדים מידי האם, בגלל שהיא</w:t>
      </w:r>
      <w:r>
        <w:rPr>
          <w:rFonts w:cs="David"/>
          <w:sz w:val="24"/>
          <w:rtl/>
        </w:rPr>
        <w:t xml:space="preserve"> התחרדה; למרות חוות דעת מפורטת של עובדת סוציאלית שטובת הילדים להשאירם בידי האם. השופטת פסקה להוציא את הילדים בגלל שהאם התחרדה, ומשרד המשפטים לא מצא לנכון לבוא ולהכחיש את הטיעון הזה, זאת אומרת, שהטיעון הוא נכון. ואם הטיעון הוא נכון, שהשופטת החליטה ופסקה להו</w:t>
      </w:r>
      <w:r>
        <w:rPr>
          <w:rFonts w:cs="David"/>
          <w:sz w:val="24"/>
          <w:rtl/>
        </w:rPr>
        <w:t xml:space="preserve">ציא את הילדים מידי האם בגלל שהתחרדה, אני חושב שמחובתה של הוועדה לגנות את פסק הדין שקבע להעביר את הילדים מידי האם לידי האב, מהנימוק הזה. </w:t>
      </w:r>
    </w:p>
    <w:p w:rsidR="00000000" w:rsidRDefault="001102BE">
      <w:pPr>
        <w:tabs>
          <w:tab w:val="left" w:pos="3968"/>
        </w:tabs>
        <w:ind w:left="-1" w:firstLine="1"/>
        <w:jc w:val="both"/>
        <w:rPr>
          <w:rFonts w:cs="David"/>
          <w:sz w:val="24"/>
          <w:rtl/>
        </w:rPr>
      </w:pPr>
    </w:p>
    <w:p w:rsidR="00000000" w:rsidRDefault="001102BE">
      <w:pPr>
        <w:tabs>
          <w:tab w:val="left" w:pos="3968"/>
        </w:tabs>
        <w:ind w:left="-1" w:firstLine="1"/>
        <w:jc w:val="both"/>
        <w:rPr>
          <w:rFonts w:cs="David"/>
          <w:sz w:val="24"/>
          <w:rtl/>
        </w:rPr>
      </w:pPr>
      <w:r>
        <w:rPr>
          <w:rFonts w:cs="David"/>
          <w:b/>
          <w:bCs/>
          <w:sz w:val="24"/>
          <w:u w:val="single"/>
          <w:rtl/>
        </w:rPr>
        <w:t>מוסי רז:</w:t>
      </w:r>
      <w:r>
        <w:rPr>
          <w:rFonts w:cs="David"/>
          <w:sz w:val="24"/>
          <w:rtl/>
        </w:rPr>
        <w:tab/>
        <w:t xml:space="preserve">אבל  מה  היה  קורה,  מר  שמואל הלפרט, אם </w:t>
      </w:r>
    </w:p>
    <w:p w:rsidR="00000000" w:rsidRDefault="001102BE">
      <w:pPr>
        <w:tabs>
          <w:tab w:val="left" w:pos="3968"/>
        </w:tabs>
        <w:ind w:left="-1" w:firstLine="1"/>
        <w:jc w:val="both"/>
        <w:rPr>
          <w:rFonts w:cs="David"/>
          <w:sz w:val="24"/>
          <w:rtl/>
        </w:rPr>
      </w:pPr>
      <w:r>
        <w:rPr>
          <w:rFonts w:cs="David"/>
          <w:sz w:val="24"/>
          <w:rtl/>
        </w:rPr>
        <w:tab/>
        <w:t>היה מקרה הפוך? באמת, נסה לענות לי ביושר, שבמשפחה חרדית פתאום החליט</w:t>
      </w:r>
      <w:r>
        <w:rPr>
          <w:rFonts w:cs="David"/>
          <w:sz w:val="24"/>
          <w:rtl/>
        </w:rPr>
        <w:t xml:space="preserve">ה האם לעזוב את הדת ולהפוך לחילונית, ואולי גם להאכיל את הילדים שלה בבשר לא כשר, וכמובן לנסוע בשבת וכל הדברים שכרוכים בכך: חינוך חילוני, חינוך לא דתי; והיה בא האב ואומר: הילדים האלה נולדו לבית חרדי - אני רוצה אותם איתי. מה היית אומר אז? </w:t>
      </w:r>
    </w:p>
    <w:p w:rsidR="00000000" w:rsidRDefault="001102BE">
      <w:pPr>
        <w:tabs>
          <w:tab w:val="left" w:pos="3968"/>
        </w:tabs>
        <w:ind w:left="-1" w:firstLine="1"/>
        <w:jc w:val="both"/>
        <w:rPr>
          <w:rFonts w:cs="David"/>
          <w:sz w:val="24"/>
          <w:rtl/>
        </w:rPr>
      </w:pPr>
    </w:p>
    <w:p w:rsidR="00000000" w:rsidRDefault="001102BE">
      <w:pPr>
        <w:tabs>
          <w:tab w:val="left" w:pos="3968"/>
        </w:tabs>
        <w:ind w:left="-1" w:firstLine="1"/>
        <w:jc w:val="both"/>
        <w:rPr>
          <w:rFonts w:cs="David"/>
          <w:sz w:val="24"/>
          <w:rtl/>
        </w:rPr>
      </w:pPr>
      <w:r>
        <w:rPr>
          <w:rFonts w:cs="David"/>
          <w:b/>
          <w:bCs/>
          <w:sz w:val="24"/>
          <w:u w:val="single"/>
          <w:rtl/>
        </w:rPr>
        <w:t>שמואל הלפרט:</w:t>
      </w:r>
      <w:r>
        <w:rPr>
          <w:rFonts w:cs="David"/>
          <w:sz w:val="24"/>
          <w:rtl/>
        </w:rPr>
        <w:tab/>
        <w:t>מר מוס</w:t>
      </w:r>
      <w:r>
        <w:rPr>
          <w:rFonts w:cs="David"/>
          <w:sz w:val="24"/>
          <w:rtl/>
        </w:rPr>
        <w:t xml:space="preserve">י  רז, אל"ף, למה לנו לעסוק  בנושאים </w:t>
      </w:r>
    </w:p>
    <w:p w:rsidR="00000000" w:rsidRDefault="001102BE">
      <w:pPr>
        <w:tabs>
          <w:tab w:val="left" w:pos="3968"/>
        </w:tabs>
        <w:ind w:left="-1" w:firstLine="1"/>
        <w:jc w:val="both"/>
        <w:rPr>
          <w:rFonts w:cs="David"/>
          <w:sz w:val="24"/>
          <w:rtl/>
        </w:rPr>
      </w:pPr>
      <w:r>
        <w:rPr>
          <w:rFonts w:cs="David"/>
          <w:sz w:val="24"/>
          <w:rtl/>
        </w:rPr>
        <w:tab/>
        <w:t xml:space="preserve">היפותטיים, מה היה קורה אילו ואלמלא וכדומה. זה דבר אחד. אחר כך, איך אתה הולך להשוות כאשר ילדים רוצים להיות חילונים, למקרה כזה שהאם החליטה לתת חינוך חרדי לילדים? האם זו השוואה? איזו מין השוואה זו? </w:t>
      </w:r>
    </w:p>
    <w:p w:rsidR="00000000" w:rsidRDefault="001102BE">
      <w:pPr>
        <w:tabs>
          <w:tab w:val="left" w:pos="3968"/>
        </w:tabs>
        <w:ind w:left="-1" w:firstLine="1"/>
        <w:jc w:val="both"/>
        <w:rPr>
          <w:rFonts w:cs="David"/>
          <w:sz w:val="24"/>
          <w:rtl/>
        </w:rPr>
      </w:pPr>
    </w:p>
    <w:p w:rsidR="00000000" w:rsidRDefault="001102BE">
      <w:pPr>
        <w:tabs>
          <w:tab w:val="left" w:pos="3968"/>
        </w:tabs>
        <w:ind w:left="-1" w:firstLine="1"/>
        <w:jc w:val="both"/>
        <w:rPr>
          <w:rFonts w:cs="David"/>
          <w:sz w:val="24"/>
          <w:rtl/>
        </w:rPr>
      </w:pPr>
      <w:r>
        <w:rPr>
          <w:rFonts w:cs="David"/>
          <w:b/>
          <w:bCs/>
          <w:sz w:val="24"/>
          <w:u w:val="single"/>
          <w:rtl/>
        </w:rPr>
        <w:t>מוסי רז:</w:t>
      </w:r>
      <w:r>
        <w:rPr>
          <w:rFonts w:cs="David"/>
          <w:sz w:val="24"/>
          <w:rtl/>
        </w:rPr>
        <w:tab/>
        <w:t>אני  ראיתי כ</w:t>
      </w:r>
      <w:r>
        <w:rPr>
          <w:rFonts w:cs="David"/>
          <w:sz w:val="24"/>
          <w:rtl/>
        </w:rPr>
        <w:t xml:space="preserve">אן לדוגמה, שהאם אומרת לגבי </w:t>
      </w:r>
    </w:p>
    <w:p w:rsidR="00000000" w:rsidRDefault="001102BE">
      <w:pPr>
        <w:tabs>
          <w:tab w:val="left" w:pos="3968"/>
        </w:tabs>
        <w:ind w:left="-1" w:firstLine="1"/>
        <w:jc w:val="both"/>
        <w:rPr>
          <w:rFonts w:cs="David"/>
          <w:sz w:val="24"/>
          <w:rtl/>
        </w:rPr>
      </w:pPr>
      <w:r>
        <w:rPr>
          <w:rFonts w:cs="David"/>
          <w:sz w:val="24"/>
          <w:rtl/>
        </w:rPr>
        <w:tab/>
        <w:t xml:space="preserve">האוכל שהאב נותן לילדים, ש"אם תאכלו את האוכל הזה יצאו לכם תולעים מהפה". ייתכן שהדברים אינם נכונים, אבל בשביל זה קיים בית משפט. אני אינני בית משפט. </w:t>
      </w:r>
    </w:p>
    <w:p w:rsidR="00000000" w:rsidRDefault="001102BE">
      <w:pPr>
        <w:tabs>
          <w:tab w:val="left" w:pos="3968"/>
        </w:tabs>
        <w:ind w:left="-1" w:firstLine="1"/>
        <w:jc w:val="both"/>
        <w:rPr>
          <w:rFonts w:cs="David"/>
          <w:sz w:val="24"/>
          <w:rtl/>
        </w:rPr>
      </w:pPr>
    </w:p>
    <w:p w:rsidR="00000000" w:rsidRDefault="001102BE">
      <w:pPr>
        <w:tabs>
          <w:tab w:val="left" w:pos="3968"/>
        </w:tabs>
        <w:ind w:left="-1" w:firstLine="1"/>
        <w:jc w:val="both"/>
        <w:rPr>
          <w:rFonts w:cs="David"/>
          <w:sz w:val="24"/>
          <w:rtl/>
        </w:rPr>
      </w:pPr>
      <w:r>
        <w:rPr>
          <w:rFonts w:cs="David"/>
          <w:b/>
          <w:bCs/>
          <w:sz w:val="24"/>
          <w:u w:val="single"/>
          <w:rtl/>
        </w:rPr>
        <w:t>יצחק סבן:</w:t>
      </w:r>
      <w:r>
        <w:rPr>
          <w:rFonts w:cs="David"/>
          <w:sz w:val="24"/>
          <w:rtl/>
        </w:rPr>
        <w:tab/>
        <w:t>אתה יודע  מה? בוא אני אגיד לך. אפילו האב</w:t>
      </w:r>
    </w:p>
    <w:p w:rsidR="00000000" w:rsidRDefault="001102BE">
      <w:pPr>
        <w:tabs>
          <w:tab w:val="left" w:pos="3968"/>
        </w:tabs>
        <w:ind w:left="-1" w:firstLine="1"/>
        <w:jc w:val="both"/>
        <w:rPr>
          <w:rFonts w:cs="David"/>
          <w:sz w:val="24"/>
          <w:rtl/>
        </w:rPr>
      </w:pPr>
      <w:r>
        <w:rPr>
          <w:rFonts w:cs="David"/>
          <w:sz w:val="24"/>
          <w:rtl/>
        </w:rPr>
        <w:tab/>
        <w:t>אומר את זה. זה לא שאני בא ו</w:t>
      </w:r>
      <w:r>
        <w:rPr>
          <w:rFonts w:cs="David"/>
          <w:sz w:val="24"/>
          <w:rtl/>
        </w:rPr>
        <w:t xml:space="preserve">אומר לך את זה עכשיו, אפילו האב אומר את זה, שהוא אינו רוצה לתת את הילדים בחזקת האישה, בגלל שאין הוא  רוצה שהילדים יחונכו בחינוך חרדי. אין הוא רוצה שהם יהיו חרדים. הוא אומר את זה. הוא אינו מסתיר זאת. </w:t>
      </w:r>
    </w:p>
    <w:p w:rsidR="00000000" w:rsidRDefault="001102BE">
      <w:pPr>
        <w:tabs>
          <w:tab w:val="left" w:pos="3968"/>
        </w:tabs>
        <w:ind w:left="-1" w:firstLine="1"/>
        <w:jc w:val="both"/>
        <w:rPr>
          <w:rFonts w:cs="David"/>
          <w:sz w:val="24"/>
          <w:rtl/>
        </w:rPr>
      </w:pPr>
    </w:p>
    <w:p w:rsidR="00000000" w:rsidRDefault="001102BE">
      <w:pPr>
        <w:tabs>
          <w:tab w:val="left" w:pos="3968"/>
        </w:tabs>
        <w:ind w:left="-1" w:firstLine="1"/>
        <w:jc w:val="both"/>
        <w:rPr>
          <w:rFonts w:cs="David"/>
          <w:sz w:val="24"/>
          <w:rtl/>
        </w:rPr>
      </w:pPr>
      <w:r>
        <w:rPr>
          <w:rFonts w:cs="David"/>
          <w:b/>
          <w:bCs/>
          <w:sz w:val="24"/>
          <w:u w:val="single"/>
          <w:rtl/>
        </w:rPr>
        <w:t>מוסי רז:</w:t>
      </w:r>
      <w:r>
        <w:rPr>
          <w:rFonts w:cs="David"/>
          <w:sz w:val="24"/>
          <w:rtl/>
        </w:rPr>
        <w:tab/>
        <w:t xml:space="preserve">אבל  הוא הסביר את זה. הוא הסביר, הוא נתן </w:t>
      </w:r>
    </w:p>
    <w:p w:rsidR="00000000" w:rsidRDefault="001102BE">
      <w:pPr>
        <w:tabs>
          <w:tab w:val="left" w:pos="3968"/>
        </w:tabs>
        <w:ind w:left="-1" w:firstLine="1"/>
        <w:jc w:val="both"/>
        <w:rPr>
          <w:rFonts w:cs="David"/>
          <w:sz w:val="24"/>
          <w:rtl/>
        </w:rPr>
      </w:pPr>
      <w:r>
        <w:rPr>
          <w:rFonts w:cs="David"/>
          <w:sz w:val="24"/>
          <w:rtl/>
        </w:rPr>
        <w:tab/>
        <w:t>את ה</w:t>
      </w:r>
      <w:r>
        <w:rPr>
          <w:rFonts w:cs="David"/>
          <w:sz w:val="24"/>
          <w:rtl/>
        </w:rPr>
        <w:t xml:space="preserve">דוגמאות. זה גם, דרך אגב, די ברור. אני אינני חושב שאתה היית רוצה שהילדים שלך ילמדו בחינוך חילוני. </w:t>
      </w:r>
    </w:p>
    <w:p w:rsidR="00000000" w:rsidRDefault="001102BE">
      <w:pPr>
        <w:tabs>
          <w:tab w:val="left" w:pos="3968"/>
        </w:tabs>
        <w:ind w:left="-1" w:firstLine="1"/>
        <w:jc w:val="both"/>
        <w:rPr>
          <w:rFonts w:cs="David"/>
          <w:sz w:val="24"/>
          <w:rtl/>
        </w:rPr>
      </w:pPr>
    </w:p>
    <w:p w:rsidR="00000000" w:rsidRDefault="001102BE">
      <w:pPr>
        <w:tabs>
          <w:tab w:val="left" w:pos="3968"/>
        </w:tabs>
        <w:ind w:left="-1" w:firstLine="1"/>
        <w:jc w:val="both"/>
        <w:rPr>
          <w:rFonts w:cs="David"/>
          <w:sz w:val="24"/>
          <w:rtl/>
        </w:rPr>
      </w:pPr>
      <w:r>
        <w:rPr>
          <w:rFonts w:cs="David"/>
          <w:b/>
          <w:bCs/>
          <w:sz w:val="24"/>
          <w:u w:val="single"/>
          <w:rtl/>
        </w:rPr>
        <w:t>יצחק סבן:</w:t>
      </w:r>
      <w:r>
        <w:rPr>
          <w:rFonts w:cs="David"/>
          <w:sz w:val="24"/>
          <w:rtl/>
        </w:rPr>
        <w:tab/>
        <w:t xml:space="preserve">בסדר,  אני  לא בא וטוען עכשיו לגבי השקפתו. </w:t>
      </w:r>
    </w:p>
    <w:p w:rsidR="00000000" w:rsidRDefault="001102BE">
      <w:pPr>
        <w:tabs>
          <w:tab w:val="left" w:pos="3968"/>
        </w:tabs>
        <w:ind w:left="-1" w:firstLine="1"/>
        <w:jc w:val="both"/>
        <w:rPr>
          <w:rFonts w:cs="David"/>
          <w:sz w:val="24"/>
          <w:rtl/>
        </w:rPr>
      </w:pPr>
      <w:r>
        <w:rPr>
          <w:rFonts w:cs="David"/>
          <w:sz w:val="24"/>
          <w:rtl/>
        </w:rPr>
        <w:tab/>
        <w:t>אני מבין את השקפתו שאין הוא  רוצה. אבל אנחנו מדברים על השופטת, איך היא הרשתה בעניין הזה, להוציא את היל</w:t>
      </w:r>
      <w:r>
        <w:rPr>
          <w:rFonts w:cs="David"/>
          <w:sz w:val="24"/>
          <w:rtl/>
        </w:rPr>
        <w:t xml:space="preserve">דים, בגלל שהאם התחרדה. זאת השאלה. הרי הוא אומר את זה, לא שהוא מסתיר את זה. האב אומר את זה במפורש, בפומבי, לכולם. גם בבית המשפט הוא אמר את זה. </w:t>
      </w:r>
    </w:p>
    <w:p w:rsidR="00000000" w:rsidRDefault="001102BE">
      <w:pPr>
        <w:tabs>
          <w:tab w:val="left" w:pos="3968"/>
        </w:tabs>
        <w:ind w:left="-1" w:firstLine="1"/>
        <w:jc w:val="both"/>
        <w:rPr>
          <w:rFonts w:cs="David"/>
          <w:sz w:val="24"/>
          <w:rtl/>
        </w:rPr>
      </w:pPr>
    </w:p>
    <w:p w:rsidR="00000000" w:rsidRDefault="001102BE">
      <w:pPr>
        <w:tabs>
          <w:tab w:val="left" w:pos="3968"/>
        </w:tabs>
        <w:ind w:left="-1" w:firstLine="1"/>
        <w:jc w:val="both"/>
        <w:rPr>
          <w:rFonts w:cs="David"/>
          <w:sz w:val="24"/>
          <w:rtl/>
        </w:rPr>
      </w:pPr>
      <w:r>
        <w:rPr>
          <w:rFonts w:cs="David"/>
          <w:b/>
          <w:bCs/>
          <w:sz w:val="24"/>
          <w:u w:val="single"/>
          <w:rtl/>
        </w:rPr>
        <w:t>מוסי רז:</w:t>
      </w:r>
      <w:r>
        <w:rPr>
          <w:rFonts w:cs="David"/>
          <w:sz w:val="24"/>
          <w:rtl/>
        </w:rPr>
        <w:tab/>
        <w:t>אתה  היית  רוצה שהילדים שלך ילמדו בחינוך</w:t>
      </w:r>
    </w:p>
    <w:p w:rsidR="00000000" w:rsidRDefault="001102BE">
      <w:pPr>
        <w:tabs>
          <w:tab w:val="left" w:pos="3968"/>
        </w:tabs>
        <w:ind w:left="-1" w:firstLine="1"/>
        <w:jc w:val="both"/>
        <w:rPr>
          <w:rFonts w:cs="David"/>
          <w:sz w:val="24"/>
          <w:rtl/>
        </w:rPr>
      </w:pPr>
      <w:r>
        <w:rPr>
          <w:rFonts w:cs="David"/>
          <w:sz w:val="24"/>
          <w:rtl/>
        </w:rPr>
        <w:tab/>
        <w:t xml:space="preserve">חילוני? זה בדיוק המקרה. </w:t>
      </w:r>
    </w:p>
    <w:p w:rsidR="00000000" w:rsidRDefault="001102BE">
      <w:pPr>
        <w:tabs>
          <w:tab w:val="left" w:pos="3968"/>
        </w:tabs>
        <w:ind w:left="-1" w:firstLine="1"/>
        <w:jc w:val="both"/>
        <w:rPr>
          <w:rFonts w:cs="David"/>
          <w:sz w:val="24"/>
          <w:rtl/>
        </w:rPr>
      </w:pPr>
    </w:p>
    <w:p w:rsidR="00000000" w:rsidRDefault="001102BE">
      <w:pPr>
        <w:tabs>
          <w:tab w:val="left" w:pos="3968"/>
        </w:tabs>
        <w:ind w:left="-1" w:firstLine="1"/>
        <w:jc w:val="both"/>
        <w:rPr>
          <w:rFonts w:cs="David"/>
          <w:sz w:val="24"/>
          <w:rtl/>
        </w:rPr>
      </w:pPr>
      <w:r>
        <w:rPr>
          <w:rFonts w:cs="David"/>
          <w:b/>
          <w:bCs/>
          <w:sz w:val="24"/>
          <w:u w:val="single"/>
          <w:rtl/>
        </w:rPr>
        <w:t>יצחק סבן:</w:t>
      </w:r>
      <w:r>
        <w:rPr>
          <w:rFonts w:cs="David"/>
          <w:sz w:val="24"/>
          <w:rtl/>
        </w:rPr>
        <w:tab/>
        <w:t>אין אנו  דנים  אותו  עכשי</w:t>
      </w:r>
      <w:r>
        <w:rPr>
          <w:rFonts w:cs="David"/>
          <w:sz w:val="24"/>
          <w:rtl/>
        </w:rPr>
        <w:t xml:space="preserve">ו.  אנחנו דנים  </w:t>
      </w:r>
    </w:p>
    <w:p w:rsidR="00000000" w:rsidRDefault="001102BE">
      <w:pPr>
        <w:tabs>
          <w:tab w:val="left" w:pos="3968"/>
        </w:tabs>
        <w:ind w:left="-1" w:firstLine="1"/>
        <w:jc w:val="both"/>
        <w:rPr>
          <w:rFonts w:cs="David"/>
          <w:sz w:val="24"/>
          <w:rtl/>
        </w:rPr>
      </w:pPr>
      <w:r>
        <w:rPr>
          <w:rFonts w:cs="David"/>
          <w:sz w:val="24"/>
          <w:rtl/>
        </w:rPr>
        <w:tab/>
        <w:t xml:space="preserve">בשופטת, לא בו. איך היא הרשתה להוציא את הילדים מאצל האם, בגלל העובדה שהיא התחרדה. זאת השאלה. </w:t>
      </w:r>
    </w:p>
    <w:p w:rsidR="00000000" w:rsidRDefault="001102BE">
      <w:pPr>
        <w:tabs>
          <w:tab w:val="left" w:pos="3968"/>
        </w:tabs>
        <w:ind w:left="-1" w:firstLine="1"/>
        <w:jc w:val="both"/>
        <w:rPr>
          <w:rFonts w:cs="David"/>
          <w:sz w:val="24"/>
          <w:rtl/>
        </w:rPr>
      </w:pPr>
    </w:p>
    <w:p w:rsidR="00000000" w:rsidRDefault="001102BE">
      <w:pPr>
        <w:tabs>
          <w:tab w:val="left" w:pos="3968"/>
        </w:tabs>
        <w:ind w:left="-1" w:firstLine="1"/>
        <w:jc w:val="both"/>
        <w:rPr>
          <w:rFonts w:cs="David"/>
          <w:sz w:val="24"/>
          <w:rtl/>
        </w:rPr>
      </w:pPr>
      <w:r>
        <w:rPr>
          <w:rFonts w:cs="David"/>
          <w:b/>
          <w:bCs/>
          <w:sz w:val="24"/>
          <w:u w:val="single"/>
          <w:rtl/>
        </w:rPr>
        <w:t>תמר פלד אמיר:</w:t>
      </w:r>
      <w:r>
        <w:rPr>
          <w:rFonts w:cs="David"/>
          <w:sz w:val="24"/>
          <w:rtl/>
        </w:rPr>
        <w:tab/>
        <w:t>אני מהמועצה לשלום הילד. אני רוצה רק לומר</w:t>
      </w:r>
    </w:p>
    <w:p w:rsidR="00000000" w:rsidRDefault="001102BE">
      <w:pPr>
        <w:tabs>
          <w:tab w:val="left" w:pos="3968"/>
        </w:tabs>
        <w:ind w:left="-1" w:firstLine="1"/>
        <w:jc w:val="both"/>
        <w:rPr>
          <w:rFonts w:cs="David"/>
          <w:sz w:val="24"/>
          <w:rtl/>
        </w:rPr>
      </w:pPr>
      <w:r>
        <w:rPr>
          <w:rFonts w:cs="David"/>
          <w:sz w:val="24"/>
          <w:rtl/>
        </w:rPr>
        <w:tab/>
        <w:t>שני דברים, שלמעשה נאמרו כאן, אבל צריך להעמיד דברים על דיוקם. קודם כל, מבחינה עובדתית, חש</w:t>
      </w:r>
      <w:r>
        <w:rPr>
          <w:rFonts w:cs="David"/>
          <w:sz w:val="24"/>
          <w:rtl/>
        </w:rPr>
        <w:t xml:space="preserve">וב לדעת שחוות הדעת של המומחים שהיו בפני בית המשפט הן של מומחים מטעם בית המשפט ולא מטעם. לא מטעם האם ולא מטעם האב, אלא מומחים ניטרליים. </w:t>
      </w:r>
    </w:p>
    <w:p w:rsidR="00000000" w:rsidRDefault="001102BE">
      <w:pPr>
        <w:tabs>
          <w:tab w:val="left" w:pos="3968"/>
        </w:tabs>
        <w:ind w:left="-1" w:firstLine="1"/>
        <w:jc w:val="both"/>
        <w:rPr>
          <w:rFonts w:cs="David"/>
          <w:sz w:val="24"/>
          <w:rtl/>
        </w:rPr>
      </w:pPr>
    </w:p>
    <w:p w:rsidR="00000000" w:rsidRDefault="001102BE">
      <w:pPr>
        <w:tabs>
          <w:tab w:val="left" w:pos="3968"/>
        </w:tabs>
        <w:ind w:left="-1" w:firstLine="1"/>
        <w:jc w:val="both"/>
        <w:rPr>
          <w:rFonts w:cs="David"/>
          <w:sz w:val="24"/>
          <w:rtl/>
        </w:rPr>
      </w:pPr>
      <w:r>
        <w:rPr>
          <w:rFonts w:cs="David"/>
          <w:b/>
          <w:bCs/>
          <w:sz w:val="24"/>
          <w:u w:val="single"/>
          <w:rtl/>
        </w:rPr>
        <w:t>יצחק סבן:</w:t>
      </w:r>
      <w:r>
        <w:rPr>
          <w:rFonts w:cs="David"/>
          <w:sz w:val="24"/>
          <w:rtl/>
        </w:rPr>
        <w:tab/>
        <w:t xml:space="preserve">שהומלצו  על  ידי  הבעל.  אני אומר לך את זה </w:t>
      </w:r>
    </w:p>
    <w:p w:rsidR="00000000" w:rsidRDefault="001102BE">
      <w:pPr>
        <w:tabs>
          <w:tab w:val="left" w:pos="3968"/>
        </w:tabs>
        <w:ind w:left="-1" w:firstLine="1"/>
        <w:jc w:val="both"/>
        <w:rPr>
          <w:rFonts w:cs="David"/>
          <w:sz w:val="24"/>
          <w:rtl/>
        </w:rPr>
      </w:pPr>
      <w:r>
        <w:rPr>
          <w:rFonts w:cs="David"/>
          <w:sz w:val="24"/>
          <w:rtl/>
        </w:rPr>
        <w:tab/>
        <w:t>מידיעה.</w:t>
      </w:r>
    </w:p>
    <w:p w:rsidR="00000000" w:rsidRDefault="001102BE">
      <w:pPr>
        <w:tabs>
          <w:tab w:val="left" w:pos="3968"/>
        </w:tabs>
        <w:ind w:left="-1" w:firstLine="1"/>
        <w:jc w:val="both"/>
        <w:rPr>
          <w:rFonts w:cs="David"/>
          <w:sz w:val="24"/>
          <w:rtl/>
        </w:rPr>
      </w:pPr>
    </w:p>
    <w:p w:rsidR="00000000" w:rsidRDefault="001102BE">
      <w:pPr>
        <w:tabs>
          <w:tab w:val="left" w:pos="3968"/>
        </w:tabs>
        <w:ind w:left="-1" w:firstLine="1"/>
        <w:jc w:val="both"/>
        <w:rPr>
          <w:rFonts w:cs="David"/>
          <w:sz w:val="24"/>
          <w:rtl/>
        </w:rPr>
      </w:pPr>
      <w:r>
        <w:rPr>
          <w:rFonts w:cs="David"/>
          <w:b/>
          <w:bCs/>
          <w:sz w:val="24"/>
          <w:u w:val="single"/>
          <w:rtl/>
        </w:rPr>
        <w:t>תמר פלד אמיר:</w:t>
      </w:r>
      <w:r>
        <w:rPr>
          <w:rFonts w:cs="David"/>
          <w:sz w:val="24"/>
          <w:rtl/>
        </w:rPr>
        <w:tab/>
        <w:t xml:space="preserve">בסדר, אני מבינה שיש לך מידע- </w:t>
      </w:r>
    </w:p>
    <w:p w:rsidR="00000000" w:rsidRDefault="001102BE">
      <w:pPr>
        <w:tabs>
          <w:tab w:val="left" w:pos="3968"/>
        </w:tabs>
        <w:ind w:left="-1" w:firstLine="1"/>
        <w:jc w:val="both"/>
        <w:rPr>
          <w:rFonts w:cs="David"/>
          <w:sz w:val="24"/>
          <w:rtl/>
        </w:rPr>
      </w:pPr>
    </w:p>
    <w:p w:rsidR="00000000" w:rsidRDefault="001102BE">
      <w:pPr>
        <w:tabs>
          <w:tab w:val="left" w:pos="3968"/>
        </w:tabs>
        <w:ind w:left="-1" w:firstLine="1"/>
        <w:jc w:val="both"/>
        <w:rPr>
          <w:rFonts w:cs="David"/>
          <w:sz w:val="24"/>
          <w:rtl/>
        </w:rPr>
      </w:pPr>
      <w:r>
        <w:rPr>
          <w:rFonts w:cs="David"/>
          <w:b/>
          <w:bCs/>
          <w:sz w:val="24"/>
          <w:u w:val="single"/>
          <w:rtl/>
        </w:rPr>
        <w:t>יצחק סבן:</w:t>
      </w:r>
      <w:r>
        <w:rPr>
          <w:rFonts w:cs="David"/>
          <w:sz w:val="24"/>
          <w:rtl/>
        </w:rPr>
        <w:tab/>
      </w:r>
      <w:r>
        <w:rPr>
          <w:rFonts w:cs="David"/>
          <w:sz w:val="24"/>
          <w:rtl/>
        </w:rPr>
        <w:t xml:space="preserve">כן. הומלצו על ידי הבעל, המומחים האלה. </w:t>
      </w:r>
    </w:p>
    <w:p w:rsidR="00000000" w:rsidRDefault="001102BE">
      <w:pPr>
        <w:tabs>
          <w:tab w:val="left" w:pos="3968"/>
        </w:tabs>
        <w:ind w:left="-1" w:firstLine="1"/>
        <w:jc w:val="both"/>
        <w:rPr>
          <w:rFonts w:cs="David"/>
          <w:sz w:val="24"/>
          <w:rtl/>
        </w:rPr>
      </w:pPr>
    </w:p>
    <w:p w:rsidR="00000000" w:rsidRDefault="001102BE">
      <w:pPr>
        <w:tabs>
          <w:tab w:val="left" w:pos="3968"/>
        </w:tabs>
        <w:ind w:left="-1" w:firstLine="1"/>
        <w:jc w:val="both"/>
        <w:rPr>
          <w:rFonts w:cs="David"/>
          <w:sz w:val="24"/>
          <w:rtl/>
        </w:rPr>
      </w:pPr>
      <w:r>
        <w:rPr>
          <w:rFonts w:cs="David"/>
          <w:b/>
          <w:bCs/>
          <w:sz w:val="24"/>
          <w:u w:val="single"/>
          <w:rtl/>
        </w:rPr>
        <w:t>תמר פלד אמיר:</w:t>
      </w:r>
      <w:r>
        <w:rPr>
          <w:rFonts w:cs="David"/>
          <w:sz w:val="24"/>
          <w:rtl/>
        </w:rPr>
        <w:tab/>
        <w:t xml:space="preserve">בידיי המידע שבפסק הדין ולא יותר. אבל בכל </w:t>
      </w:r>
    </w:p>
    <w:p w:rsidR="00000000" w:rsidRDefault="001102BE">
      <w:pPr>
        <w:tabs>
          <w:tab w:val="left" w:pos="3968"/>
        </w:tabs>
        <w:ind w:left="-1" w:firstLine="1"/>
        <w:jc w:val="both"/>
        <w:rPr>
          <w:rFonts w:cs="David"/>
          <w:sz w:val="24"/>
          <w:rtl/>
        </w:rPr>
      </w:pPr>
      <w:r>
        <w:rPr>
          <w:rFonts w:cs="David"/>
          <w:sz w:val="24"/>
          <w:rtl/>
        </w:rPr>
        <w:tab/>
        <w:t>מקרה, חשוב לציין את הדברים האלה, אלה אינם מומחים מטעם. דבר שני, לגבי הנושא שהועלה כאן, בעצם גם בדבריו של מר מוסי רז, הנושא שצריך להכריע את הכף בסכסוך משמורת הו</w:t>
      </w:r>
      <w:r>
        <w:rPr>
          <w:rFonts w:cs="David"/>
          <w:sz w:val="24"/>
          <w:rtl/>
        </w:rPr>
        <w:t>א טובת הילדים שבפני בית המשפט. לכן אני חושבת שלכל כיוון, בין אם אורח חיים דתי ובין אם חזקות אחרות, צריך להיזהר מחזקות שהן חד משמעיות ושהן תמיד נכונות. צריך לבדוק לגבי כל ילד מה המענה הנכון לצרכיו ולהתפתחותו, מי מההורים יוכל להגשים את זה בצורה הכי טובה. אור</w:t>
      </w:r>
      <w:r>
        <w:rPr>
          <w:rFonts w:cs="David"/>
          <w:sz w:val="24"/>
          <w:rtl/>
        </w:rPr>
        <w:t>ח החיים - שוב, בין אורח החיים הדתי או האחר, יש עוד סוגי אורחות חיים - הוא אחד מהשיקולים שמשפיעים על היכולת של ההורה למלא אחר הצרכים, ואם קוראים את פסק הדין שוב ואין מסתפקים רק בכתבה שהייתה בעיתון, כי אז רואים שזה היה אחד מהשיקולים. והשיקול לא היה על רקע אם</w:t>
      </w:r>
      <w:r>
        <w:rPr>
          <w:rFonts w:cs="David"/>
          <w:sz w:val="24"/>
          <w:rtl/>
        </w:rPr>
        <w:t xml:space="preserve"> אתה דתי כך או אחרת, אלא איך ההורה הזה, שבמקרה הוא ההורה החרדי ויכול באותה מידה להיות ההורי הדתי, המסורתי, או החילוני, יגשים את מכלול הצרכים; וייצא שמי שלא קיבל את המשמורת היה ההורה החרדי. אבל זו לא הנקודה. הנקודה מי מנהל אורח חיים ובעל הכישורים - מי מבין </w:t>
      </w:r>
      <w:r>
        <w:rPr>
          <w:rFonts w:cs="David"/>
          <w:sz w:val="24"/>
          <w:rtl/>
        </w:rPr>
        <w:t>ההורים שיכול בצורה הכי טובה להבטיח את ההתפתחות והצרכים של הילדים. וציינה גם גברת בתיה ארטמן וגם מר מוסי רז, שאחד השיקולים שעומד, זה מי מההורים יבטיח את הקשר עם שני ההורים, שזה בפירוש נתפס כשיקול שהוא חשוב בהכרעות משפטיות בפני בית המשפט.</w:t>
      </w:r>
    </w:p>
    <w:p w:rsidR="00000000" w:rsidRDefault="001102BE">
      <w:pPr>
        <w:tabs>
          <w:tab w:val="left" w:pos="3968"/>
        </w:tabs>
        <w:ind w:left="-1" w:firstLine="1"/>
        <w:jc w:val="both"/>
        <w:rPr>
          <w:rFonts w:cs="David"/>
          <w:sz w:val="24"/>
          <w:rtl/>
        </w:rPr>
      </w:pPr>
    </w:p>
    <w:p w:rsidR="00000000" w:rsidRDefault="001102BE">
      <w:pPr>
        <w:tabs>
          <w:tab w:val="left" w:pos="3968"/>
        </w:tabs>
        <w:ind w:left="-1" w:firstLine="1"/>
        <w:jc w:val="both"/>
        <w:rPr>
          <w:rFonts w:cs="David"/>
          <w:sz w:val="24"/>
          <w:rtl/>
        </w:rPr>
      </w:pPr>
      <w:r>
        <w:rPr>
          <w:rFonts w:cs="David"/>
          <w:sz w:val="24"/>
          <w:rtl/>
        </w:rPr>
        <w:tab/>
        <w:t>לכן, אני חושבת שצ</w:t>
      </w:r>
      <w:r>
        <w:rPr>
          <w:rFonts w:cs="David"/>
          <w:sz w:val="24"/>
          <w:rtl/>
        </w:rPr>
        <w:t xml:space="preserve">ריך להיזהר מלתייג את זה כמקרה של דתי חרדי, או לצורך העניין, זה היה יכול להיות גם חילוני - דתי, או דבר אחר. </w:t>
      </w:r>
    </w:p>
    <w:p w:rsidR="00000000" w:rsidRDefault="001102BE">
      <w:pPr>
        <w:tabs>
          <w:tab w:val="left" w:pos="3968"/>
        </w:tabs>
        <w:ind w:left="-1" w:firstLine="1"/>
        <w:jc w:val="both"/>
        <w:rPr>
          <w:rFonts w:cs="David"/>
          <w:sz w:val="24"/>
          <w:rtl/>
        </w:rPr>
      </w:pPr>
    </w:p>
    <w:p w:rsidR="00000000" w:rsidRDefault="001102BE">
      <w:pPr>
        <w:tabs>
          <w:tab w:val="left" w:pos="3968"/>
        </w:tabs>
        <w:ind w:left="-1" w:firstLine="1"/>
        <w:jc w:val="both"/>
        <w:rPr>
          <w:rFonts w:cs="David"/>
          <w:sz w:val="24"/>
          <w:rtl/>
        </w:rPr>
      </w:pPr>
      <w:r>
        <w:rPr>
          <w:rFonts w:cs="David"/>
          <w:b/>
          <w:bCs/>
          <w:sz w:val="24"/>
          <w:u w:val="single"/>
          <w:rtl/>
        </w:rPr>
        <w:t>היו"ר דוד אזולאי:</w:t>
      </w:r>
      <w:r>
        <w:rPr>
          <w:rFonts w:cs="David"/>
          <w:sz w:val="24"/>
          <w:rtl/>
        </w:rPr>
        <w:tab/>
        <w:t xml:space="preserve">ראי.  הייתה  חוות  דעת,  כפי  שנאמר קודם, </w:t>
      </w:r>
    </w:p>
    <w:p w:rsidR="00000000" w:rsidRDefault="001102BE">
      <w:pPr>
        <w:tabs>
          <w:tab w:val="left" w:pos="3968"/>
        </w:tabs>
        <w:ind w:left="-1" w:firstLine="1"/>
        <w:jc w:val="both"/>
        <w:rPr>
          <w:rFonts w:cs="David"/>
          <w:sz w:val="24"/>
          <w:rtl/>
        </w:rPr>
      </w:pPr>
      <w:r>
        <w:rPr>
          <w:rFonts w:cs="David"/>
          <w:sz w:val="24"/>
          <w:rtl/>
        </w:rPr>
        <w:tab/>
        <w:t xml:space="preserve">משרד העבודה והרווחה קיבל חוות דעת שטובת הילד תהיה שהוא יהיה אצל האם. </w:t>
      </w:r>
    </w:p>
    <w:p w:rsidR="00000000" w:rsidRDefault="001102BE">
      <w:pPr>
        <w:tabs>
          <w:tab w:val="left" w:pos="3968"/>
        </w:tabs>
        <w:ind w:left="-1" w:firstLine="1"/>
        <w:jc w:val="both"/>
        <w:rPr>
          <w:rFonts w:cs="David"/>
          <w:sz w:val="24"/>
          <w:rtl/>
        </w:rPr>
      </w:pPr>
    </w:p>
    <w:p w:rsidR="00000000" w:rsidRDefault="001102BE">
      <w:pPr>
        <w:tabs>
          <w:tab w:val="left" w:pos="3968"/>
        </w:tabs>
        <w:ind w:left="-1" w:firstLine="1"/>
        <w:jc w:val="both"/>
        <w:rPr>
          <w:rFonts w:cs="David"/>
          <w:sz w:val="24"/>
          <w:rtl/>
        </w:rPr>
      </w:pPr>
      <w:r>
        <w:rPr>
          <w:rFonts w:cs="David"/>
          <w:b/>
          <w:bCs/>
          <w:sz w:val="24"/>
          <w:u w:val="single"/>
          <w:rtl/>
        </w:rPr>
        <w:t>יעל הרמל:</w:t>
      </w:r>
      <w:r>
        <w:rPr>
          <w:rFonts w:cs="David"/>
          <w:sz w:val="24"/>
          <w:rtl/>
        </w:rPr>
        <w:tab/>
        <w:t>בשנת</w:t>
      </w:r>
      <w:r>
        <w:rPr>
          <w:rFonts w:cs="David"/>
          <w:sz w:val="24"/>
          <w:rtl/>
        </w:rPr>
        <w:t xml:space="preserve"> 97. </w:t>
      </w:r>
    </w:p>
    <w:p w:rsidR="00000000" w:rsidRDefault="001102BE">
      <w:pPr>
        <w:tabs>
          <w:tab w:val="left" w:pos="3968"/>
        </w:tabs>
        <w:ind w:left="-1" w:firstLine="1"/>
        <w:jc w:val="both"/>
        <w:rPr>
          <w:rFonts w:cs="David"/>
          <w:sz w:val="24"/>
          <w:rtl/>
        </w:rPr>
      </w:pPr>
    </w:p>
    <w:p w:rsidR="00000000" w:rsidRDefault="001102BE">
      <w:pPr>
        <w:tabs>
          <w:tab w:val="left" w:pos="3968"/>
        </w:tabs>
        <w:ind w:left="-1" w:firstLine="1"/>
        <w:jc w:val="both"/>
        <w:rPr>
          <w:rFonts w:cs="David"/>
          <w:sz w:val="24"/>
          <w:rtl/>
        </w:rPr>
      </w:pPr>
      <w:r>
        <w:rPr>
          <w:rFonts w:cs="David"/>
          <w:b/>
          <w:bCs/>
          <w:sz w:val="24"/>
          <w:u w:val="single"/>
          <w:rtl/>
        </w:rPr>
        <w:t>היו"ר דוד אזולאי:</w:t>
      </w:r>
      <w:r>
        <w:rPr>
          <w:rFonts w:cs="David"/>
          <w:sz w:val="24"/>
          <w:rtl/>
        </w:rPr>
        <w:tab/>
        <w:t xml:space="preserve">בשנת  97.  ומאז  הייתה  איזו   שהיא   פנייה </w:t>
      </w:r>
      <w:r>
        <w:rPr>
          <w:rFonts w:cs="David"/>
          <w:sz w:val="24"/>
          <w:rtl/>
        </w:rPr>
        <w:tab/>
        <w:t xml:space="preserve">אליכם מהאב? </w:t>
      </w:r>
    </w:p>
    <w:p w:rsidR="00000000" w:rsidRDefault="001102BE">
      <w:pPr>
        <w:tabs>
          <w:tab w:val="left" w:pos="3968"/>
        </w:tabs>
        <w:ind w:left="-1" w:firstLine="1"/>
        <w:jc w:val="both"/>
        <w:rPr>
          <w:rFonts w:cs="David"/>
          <w:sz w:val="24"/>
          <w:rtl/>
        </w:rPr>
      </w:pPr>
    </w:p>
    <w:p w:rsidR="00000000" w:rsidRDefault="001102BE">
      <w:pPr>
        <w:tabs>
          <w:tab w:val="left" w:pos="3968"/>
        </w:tabs>
        <w:ind w:left="-1" w:firstLine="1"/>
        <w:jc w:val="both"/>
        <w:rPr>
          <w:rFonts w:cs="David"/>
          <w:sz w:val="24"/>
          <w:rtl/>
        </w:rPr>
      </w:pPr>
      <w:r>
        <w:rPr>
          <w:rFonts w:cs="David"/>
          <w:b/>
          <w:bCs/>
          <w:sz w:val="24"/>
          <w:u w:val="single"/>
          <w:rtl/>
        </w:rPr>
        <w:t>יעל הרמל:</w:t>
      </w:r>
      <w:r>
        <w:rPr>
          <w:rFonts w:cs="David"/>
          <w:sz w:val="24"/>
          <w:rtl/>
        </w:rPr>
        <w:tab/>
        <w:t xml:space="preserve">אמרתי שהתזכיר הוגש בשנת 97, ואחרי  </w:t>
      </w:r>
      <w:r>
        <w:rPr>
          <w:rFonts w:cs="David"/>
          <w:sz w:val="24"/>
          <w:rtl/>
        </w:rPr>
        <w:tab/>
        <w:t>שהתזכיר הוגש לבית המשפט, בית המשפט החליט שהוא רוצה לקבל חוות דעת של מומחים נוספים, מה שהוא עושה בהרבה מאד מקרים - זה אינו המקר</w:t>
      </w:r>
      <w:r>
        <w:rPr>
          <w:rFonts w:cs="David"/>
          <w:sz w:val="24"/>
          <w:rtl/>
        </w:rPr>
        <w:t>ה היחיד. זאת אומרת, בית המשפט יכול להחליט שהוא אינו מסתפק בתזכיר של פקידי סעד, והוא רוצה חוות דעת נוספת; וכך הוא נהג. לכן, התהליך הזה של קבלת חוות הדעת של המומחים הנוספים - שהם אנשים בעלי שם  וידועים ומוכרים מאד בתחום שלהם - לקח בערך כל הדיון בנושא של חוות</w:t>
      </w:r>
      <w:r>
        <w:rPr>
          <w:rFonts w:cs="David"/>
          <w:sz w:val="24"/>
          <w:rtl/>
        </w:rPr>
        <w:t xml:space="preserve"> הדעת של המומחים האלה, לקח בערך שנה, כי הם נחקרו שוב ושוב על ידי בית המשפט והגישו הבהרות נוספות, ובסופו של דבר זה נמשך עד שנת אלפיים, וביוני 2000 ניתנה ההחלטה הסופית. אבל חשוב לציין גם שההחלטה לגבי העברת המשמורת באופן זמני ניתנה כבר לפני שנתיים, והילדים נמ</w:t>
      </w:r>
      <w:r>
        <w:rPr>
          <w:rFonts w:cs="David"/>
          <w:sz w:val="24"/>
          <w:rtl/>
        </w:rPr>
        <w:t xml:space="preserve">צאים כבר שנתיים במשמורת האב; ולכן ההחלטה שניתנה ביוני 2000 הייתה אחרי שהילדים כבר היו שנתיים במשמורת האב ועם הסדרי ראיה מאד נרחבים לאם. חשוב לציין את הנקודות האלה, כי גם בהחלטה של בית המשפט, בפסיקה הסופית של בית המשפט, נשענים על הנקודה הזאת שהילדים נמצאים </w:t>
      </w:r>
      <w:r>
        <w:rPr>
          <w:rFonts w:cs="David"/>
          <w:sz w:val="24"/>
          <w:rtl/>
        </w:rPr>
        <w:t xml:space="preserve">כבר שנתיים אצל האב, וצריך לשמור גם על יציבות בחיי הילדים. </w:t>
      </w:r>
    </w:p>
    <w:p w:rsidR="00000000" w:rsidRDefault="001102BE">
      <w:pPr>
        <w:tabs>
          <w:tab w:val="left" w:pos="3968"/>
        </w:tabs>
        <w:ind w:left="-1" w:firstLine="1"/>
        <w:jc w:val="both"/>
        <w:rPr>
          <w:rFonts w:cs="David"/>
          <w:b/>
          <w:bCs/>
          <w:sz w:val="24"/>
          <w:u w:val="single"/>
          <w:rtl/>
        </w:rPr>
      </w:pPr>
    </w:p>
    <w:p w:rsidR="00000000" w:rsidRDefault="001102BE">
      <w:pPr>
        <w:tabs>
          <w:tab w:val="left" w:pos="3968"/>
        </w:tabs>
        <w:ind w:left="-1" w:firstLine="1"/>
        <w:jc w:val="both"/>
        <w:rPr>
          <w:rFonts w:cs="David"/>
          <w:sz w:val="24"/>
          <w:rtl/>
        </w:rPr>
      </w:pPr>
      <w:r>
        <w:rPr>
          <w:rFonts w:cs="David"/>
          <w:b/>
          <w:bCs/>
          <w:sz w:val="24"/>
          <w:u w:val="single"/>
          <w:rtl/>
        </w:rPr>
        <w:t>היו"ר דוד אזולאי:</w:t>
      </w:r>
      <w:r>
        <w:rPr>
          <w:rFonts w:cs="David"/>
          <w:sz w:val="24"/>
          <w:rtl/>
        </w:rPr>
        <w:tab/>
        <w:t xml:space="preserve">האם יש  הרבה  מקרים  כאלה,  שבית  </w:t>
      </w:r>
    </w:p>
    <w:p w:rsidR="00000000" w:rsidRDefault="001102BE">
      <w:pPr>
        <w:tabs>
          <w:tab w:val="left" w:pos="3968"/>
        </w:tabs>
        <w:ind w:left="-1" w:firstLine="1"/>
        <w:jc w:val="both"/>
        <w:rPr>
          <w:rFonts w:cs="David"/>
          <w:sz w:val="24"/>
          <w:rtl/>
        </w:rPr>
      </w:pPr>
      <w:r>
        <w:rPr>
          <w:rFonts w:cs="David"/>
          <w:sz w:val="24"/>
          <w:rtl/>
        </w:rPr>
        <w:tab/>
        <w:t xml:space="preserve">המשפט פסק שטובת הילד שהוא יהיה אצל האב? אינני  מדבר על מקרה שהאם נרקומנית, או לא שפויה, או משהו כזה. ידוע לכם על מקרים כאלה? </w:t>
      </w:r>
    </w:p>
    <w:p w:rsidR="00000000" w:rsidRDefault="001102BE">
      <w:pPr>
        <w:tabs>
          <w:tab w:val="left" w:pos="3968"/>
        </w:tabs>
        <w:ind w:left="-1" w:firstLine="1"/>
        <w:jc w:val="both"/>
        <w:rPr>
          <w:rFonts w:cs="David"/>
          <w:sz w:val="24"/>
          <w:rtl/>
        </w:rPr>
      </w:pPr>
    </w:p>
    <w:p w:rsidR="00000000" w:rsidRDefault="001102BE">
      <w:pPr>
        <w:tabs>
          <w:tab w:val="left" w:pos="3968"/>
        </w:tabs>
        <w:ind w:left="-1" w:firstLine="1"/>
        <w:jc w:val="both"/>
        <w:rPr>
          <w:rFonts w:cs="David"/>
          <w:sz w:val="24"/>
          <w:rtl/>
        </w:rPr>
      </w:pPr>
      <w:r>
        <w:rPr>
          <w:rFonts w:cs="David"/>
          <w:b/>
          <w:bCs/>
          <w:sz w:val="24"/>
          <w:u w:val="single"/>
          <w:rtl/>
        </w:rPr>
        <w:t>יעל הרמל:</w:t>
      </w:r>
      <w:r>
        <w:rPr>
          <w:rFonts w:cs="David"/>
          <w:sz w:val="24"/>
          <w:rtl/>
        </w:rPr>
        <w:tab/>
        <w:t xml:space="preserve">אתה  </w:t>
      </w:r>
      <w:r>
        <w:rPr>
          <w:rFonts w:cs="David"/>
          <w:sz w:val="24"/>
          <w:rtl/>
        </w:rPr>
        <w:t>בעצם  מתייחס למקרים שהם לא בחזקת</w:t>
      </w:r>
    </w:p>
    <w:p w:rsidR="00000000" w:rsidRDefault="001102BE">
      <w:pPr>
        <w:pStyle w:val="ab"/>
        <w:rPr>
          <w:rFonts w:cs="David"/>
          <w:sz w:val="24"/>
          <w:rtl/>
        </w:rPr>
      </w:pPr>
      <w:r>
        <w:rPr>
          <w:rFonts w:cs="David"/>
          <w:sz w:val="24"/>
          <w:rtl/>
        </w:rPr>
        <w:tab/>
        <w:t xml:space="preserve">הגיל הרך, כי בעצם זאת הנקודה שמכריעה פה. ברוב המקרים של ילדים בגיל הרך, המשמורת נמצאת בידי האם. </w:t>
      </w:r>
    </w:p>
    <w:p w:rsidR="00000000" w:rsidRDefault="001102BE">
      <w:pPr>
        <w:tabs>
          <w:tab w:val="left" w:pos="3968"/>
        </w:tabs>
        <w:ind w:left="-1" w:firstLine="1"/>
        <w:jc w:val="both"/>
        <w:rPr>
          <w:rFonts w:cs="David"/>
          <w:sz w:val="24"/>
          <w:rtl/>
        </w:rPr>
      </w:pPr>
    </w:p>
    <w:p w:rsidR="00000000" w:rsidRDefault="001102BE">
      <w:pPr>
        <w:tabs>
          <w:tab w:val="left" w:pos="3968"/>
        </w:tabs>
        <w:ind w:left="-1" w:firstLine="1"/>
        <w:jc w:val="both"/>
        <w:rPr>
          <w:rFonts w:cs="David"/>
          <w:sz w:val="24"/>
          <w:rtl/>
        </w:rPr>
      </w:pPr>
      <w:r>
        <w:rPr>
          <w:rFonts w:cs="David"/>
          <w:b/>
          <w:bCs/>
          <w:sz w:val="24"/>
          <w:u w:val="single"/>
          <w:rtl/>
        </w:rPr>
        <w:t>יצחק סבן:</w:t>
      </w:r>
      <w:r>
        <w:rPr>
          <w:rFonts w:cs="David"/>
          <w:sz w:val="24"/>
          <w:rtl/>
        </w:rPr>
        <w:tab/>
        <w:t xml:space="preserve">מה זה רוב? רוב זה 99%? </w:t>
      </w:r>
    </w:p>
    <w:p w:rsidR="00000000" w:rsidRDefault="001102BE">
      <w:pPr>
        <w:tabs>
          <w:tab w:val="left" w:pos="3968"/>
        </w:tabs>
        <w:ind w:left="-1" w:firstLine="1"/>
        <w:jc w:val="both"/>
        <w:rPr>
          <w:rFonts w:cs="David"/>
          <w:sz w:val="24"/>
          <w:rtl/>
        </w:rPr>
      </w:pPr>
    </w:p>
    <w:p w:rsidR="00000000" w:rsidRDefault="001102BE">
      <w:pPr>
        <w:tabs>
          <w:tab w:val="left" w:pos="3968"/>
        </w:tabs>
        <w:ind w:left="-1" w:firstLine="1"/>
        <w:jc w:val="both"/>
        <w:rPr>
          <w:rFonts w:cs="David"/>
          <w:sz w:val="24"/>
          <w:rtl/>
        </w:rPr>
      </w:pPr>
      <w:r>
        <w:rPr>
          <w:rFonts w:cs="David"/>
          <w:b/>
          <w:bCs/>
          <w:sz w:val="24"/>
          <w:u w:val="single"/>
          <w:rtl/>
        </w:rPr>
        <w:t>יעל הרמל:</w:t>
      </w:r>
      <w:r>
        <w:rPr>
          <w:rFonts w:cs="David"/>
          <w:sz w:val="24"/>
          <w:rtl/>
        </w:rPr>
        <w:tab/>
        <w:t>איני יכולה להגיד לך סטטיסטיקה מדויקת,</w:t>
      </w:r>
    </w:p>
    <w:p w:rsidR="00000000" w:rsidRDefault="001102BE">
      <w:pPr>
        <w:tabs>
          <w:tab w:val="left" w:pos="3968"/>
        </w:tabs>
        <w:ind w:left="-1" w:firstLine="1"/>
        <w:jc w:val="both"/>
        <w:rPr>
          <w:rFonts w:cs="David"/>
          <w:sz w:val="24"/>
          <w:rtl/>
        </w:rPr>
      </w:pPr>
      <w:r>
        <w:rPr>
          <w:rFonts w:cs="David"/>
          <w:sz w:val="24"/>
          <w:rtl/>
        </w:rPr>
        <w:tab/>
        <w:t>אבל הרוב הגדול הוא בוודאי, כשמדובר בילדי</w:t>
      </w:r>
      <w:r>
        <w:rPr>
          <w:rFonts w:cs="David"/>
          <w:sz w:val="24"/>
          <w:rtl/>
        </w:rPr>
        <w:t xml:space="preserve">ם בגיל הרך, הרוב הגדול הולך על פי החזקה הזאת של ילדים בגיל הרך. </w:t>
      </w:r>
    </w:p>
    <w:p w:rsidR="00000000" w:rsidRDefault="001102BE">
      <w:pPr>
        <w:tabs>
          <w:tab w:val="left" w:pos="3968"/>
        </w:tabs>
        <w:ind w:left="-1" w:firstLine="1"/>
        <w:jc w:val="both"/>
        <w:rPr>
          <w:rFonts w:cs="David"/>
          <w:sz w:val="24"/>
          <w:rtl/>
        </w:rPr>
      </w:pPr>
    </w:p>
    <w:p w:rsidR="00000000" w:rsidRDefault="001102BE">
      <w:pPr>
        <w:tabs>
          <w:tab w:val="left" w:pos="3968"/>
        </w:tabs>
        <w:ind w:left="-1" w:firstLine="1"/>
        <w:jc w:val="both"/>
        <w:rPr>
          <w:rFonts w:cs="David"/>
          <w:sz w:val="24"/>
          <w:rtl/>
        </w:rPr>
      </w:pPr>
      <w:r>
        <w:rPr>
          <w:rFonts w:cs="David"/>
          <w:b/>
          <w:bCs/>
          <w:sz w:val="24"/>
          <w:u w:val="single"/>
          <w:rtl/>
        </w:rPr>
        <w:t>היו"ר דוד אזולאי:</w:t>
      </w:r>
      <w:r>
        <w:rPr>
          <w:rFonts w:cs="David"/>
          <w:sz w:val="24"/>
          <w:rtl/>
        </w:rPr>
        <w:tab/>
        <w:t xml:space="preserve">מה זה הגיל הרך? עד איזה גיל זה? </w:t>
      </w:r>
    </w:p>
    <w:p w:rsidR="00000000" w:rsidRDefault="001102BE">
      <w:pPr>
        <w:tabs>
          <w:tab w:val="left" w:pos="3968"/>
        </w:tabs>
        <w:ind w:left="-1" w:firstLine="1"/>
        <w:jc w:val="both"/>
        <w:rPr>
          <w:rFonts w:cs="David"/>
          <w:sz w:val="24"/>
          <w:rtl/>
        </w:rPr>
      </w:pPr>
    </w:p>
    <w:p w:rsidR="00000000" w:rsidRDefault="001102BE">
      <w:pPr>
        <w:tabs>
          <w:tab w:val="left" w:pos="3968"/>
        </w:tabs>
        <w:ind w:left="-1" w:firstLine="1"/>
        <w:jc w:val="both"/>
        <w:rPr>
          <w:rFonts w:cs="David"/>
          <w:sz w:val="24"/>
          <w:rtl/>
        </w:rPr>
      </w:pPr>
      <w:r>
        <w:rPr>
          <w:rFonts w:cs="David"/>
          <w:b/>
          <w:bCs/>
          <w:sz w:val="24"/>
          <w:u w:val="single"/>
          <w:rtl/>
        </w:rPr>
        <w:t>יעל הרמל:</w:t>
      </w:r>
      <w:r>
        <w:rPr>
          <w:rFonts w:cs="David"/>
          <w:sz w:val="24"/>
          <w:rtl/>
        </w:rPr>
        <w:tab/>
        <w:t xml:space="preserve">הגיל  הרך  זה  עד  גיל  6.  על  פי החוק, על פי </w:t>
      </w:r>
    </w:p>
    <w:p w:rsidR="00000000" w:rsidRDefault="001102BE">
      <w:pPr>
        <w:tabs>
          <w:tab w:val="left" w:pos="3968"/>
        </w:tabs>
        <w:ind w:left="-1" w:firstLine="1"/>
        <w:jc w:val="both"/>
        <w:rPr>
          <w:rFonts w:cs="David"/>
          <w:sz w:val="24"/>
          <w:rtl/>
        </w:rPr>
      </w:pPr>
      <w:r>
        <w:rPr>
          <w:rFonts w:cs="David"/>
          <w:sz w:val="24"/>
          <w:rtl/>
        </w:rPr>
        <w:tab/>
        <w:t>סעיף 25 -</w:t>
      </w:r>
    </w:p>
    <w:p w:rsidR="00000000" w:rsidRDefault="001102BE">
      <w:pPr>
        <w:tabs>
          <w:tab w:val="left" w:pos="3968"/>
        </w:tabs>
        <w:ind w:left="-1" w:firstLine="1"/>
        <w:jc w:val="both"/>
        <w:rPr>
          <w:rFonts w:cs="David"/>
          <w:sz w:val="24"/>
          <w:rtl/>
        </w:rPr>
      </w:pPr>
    </w:p>
    <w:p w:rsidR="00000000" w:rsidRDefault="001102BE">
      <w:pPr>
        <w:tabs>
          <w:tab w:val="left" w:pos="3968"/>
        </w:tabs>
        <w:ind w:left="-1" w:firstLine="1"/>
        <w:jc w:val="both"/>
        <w:rPr>
          <w:rFonts w:cs="David"/>
          <w:sz w:val="24"/>
          <w:rtl/>
        </w:rPr>
      </w:pPr>
      <w:r>
        <w:rPr>
          <w:rFonts w:cs="David"/>
          <w:b/>
          <w:bCs/>
          <w:sz w:val="24"/>
          <w:u w:val="single"/>
          <w:rtl/>
        </w:rPr>
        <w:t>היו"ר דוד אזולאי:</w:t>
      </w:r>
      <w:r>
        <w:rPr>
          <w:rFonts w:cs="David"/>
          <w:sz w:val="24"/>
          <w:rtl/>
        </w:rPr>
        <w:tab/>
        <w:t xml:space="preserve">ופה, לפחות ילד אחד הוא- </w:t>
      </w:r>
    </w:p>
    <w:p w:rsidR="00000000" w:rsidRDefault="001102BE">
      <w:pPr>
        <w:tabs>
          <w:tab w:val="left" w:pos="3968"/>
        </w:tabs>
        <w:ind w:left="-1" w:firstLine="1"/>
        <w:jc w:val="both"/>
        <w:rPr>
          <w:rFonts w:cs="David"/>
          <w:sz w:val="24"/>
          <w:rtl/>
        </w:rPr>
      </w:pPr>
    </w:p>
    <w:p w:rsidR="00000000" w:rsidRDefault="001102BE">
      <w:pPr>
        <w:tabs>
          <w:tab w:val="left" w:pos="3968"/>
        </w:tabs>
        <w:ind w:left="-1" w:firstLine="1"/>
        <w:jc w:val="both"/>
        <w:rPr>
          <w:rFonts w:cs="David"/>
          <w:sz w:val="24"/>
          <w:rtl/>
        </w:rPr>
      </w:pPr>
      <w:r>
        <w:rPr>
          <w:rFonts w:cs="David"/>
          <w:b/>
          <w:bCs/>
          <w:sz w:val="24"/>
          <w:u w:val="single"/>
          <w:rtl/>
        </w:rPr>
        <w:t>יעל הרמל:</w:t>
      </w:r>
      <w:r>
        <w:rPr>
          <w:rFonts w:cs="David"/>
          <w:sz w:val="24"/>
          <w:rtl/>
        </w:rPr>
        <w:tab/>
        <w:t>היום הילדים הם</w:t>
      </w:r>
      <w:r>
        <w:rPr>
          <w:rFonts w:cs="David"/>
          <w:sz w:val="24"/>
          <w:rtl/>
        </w:rPr>
        <w:t xml:space="preserve"> בגיל 8 ו5-. כשהתחיל  הדיון, </w:t>
      </w:r>
    </w:p>
    <w:p w:rsidR="00000000" w:rsidRDefault="001102BE">
      <w:pPr>
        <w:tabs>
          <w:tab w:val="left" w:pos="3968"/>
        </w:tabs>
        <w:ind w:left="-1" w:firstLine="1"/>
        <w:jc w:val="both"/>
        <w:rPr>
          <w:rFonts w:cs="David"/>
          <w:sz w:val="24"/>
          <w:rtl/>
        </w:rPr>
      </w:pPr>
      <w:r>
        <w:rPr>
          <w:rFonts w:cs="David"/>
          <w:sz w:val="24"/>
          <w:rtl/>
        </w:rPr>
        <w:tab/>
        <w:t xml:space="preserve">אחד מהם היה בגיל הרך. </w:t>
      </w:r>
    </w:p>
    <w:p w:rsidR="00000000" w:rsidRDefault="001102BE">
      <w:pPr>
        <w:tabs>
          <w:tab w:val="left" w:pos="3968"/>
        </w:tabs>
        <w:ind w:left="-1" w:firstLine="1"/>
        <w:jc w:val="both"/>
        <w:rPr>
          <w:rFonts w:cs="David"/>
          <w:sz w:val="24"/>
          <w:rtl/>
        </w:rPr>
      </w:pPr>
    </w:p>
    <w:p w:rsidR="00000000" w:rsidRDefault="001102BE">
      <w:pPr>
        <w:tabs>
          <w:tab w:val="left" w:pos="3968"/>
        </w:tabs>
        <w:ind w:left="-1" w:firstLine="1"/>
        <w:jc w:val="both"/>
        <w:rPr>
          <w:rFonts w:cs="David"/>
          <w:sz w:val="24"/>
          <w:rtl/>
        </w:rPr>
      </w:pPr>
    </w:p>
    <w:p w:rsidR="00000000" w:rsidRDefault="001102BE">
      <w:pPr>
        <w:tabs>
          <w:tab w:val="left" w:pos="3968"/>
        </w:tabs>
        <w:ind w:left="-1" w:firstLine="1"/>
        <w:jc w:val="both"/>
        <w:rPr>
          <w:rFonts w:cs="David"/>
          <w:sz w:val="24"/>
          <w:rtl/>
        </w:rPr>
      </w:pPr>
    </w:p>
    <w:p w:rsidR="00000000" w:rsidRDefault="001102BE">
      <w:pPr>
        <w:tabs>
          <w:tab w:val="left" w:pos="3968"/>
        </w:tabs>
        <w:ind w:left="-1" w:firstLine="1"/>
        <w:jc w:val="both"/>
        <w:rPr>
          <w:rFonts w:cs="David"/>
          <w:sz w:val="24"/>
          <w:rtl/>
        </w:rPr>
      </w:pPr>
      <w:r>
        <w:rPr>
          <w:rFonts w:cs="David"/>
          <w:b/>
          <w:bCs/>
          <w:sz w:val="24"/>
          <w:u w:val="single"/>
          <w:rtl/>
        </w:rPr>
        <w:t>היו"ר דוד אזולאי:</w:t>
      </w:r>
      <w:r>
        <w:rPr>
          <w:rFonts w:cs="David"/>
          <w:sz w:val="24"/>
          <w:rtl/>
        </w:rPr>
        <w:tab/>
        <w:t>ולמרות  חוות הדעת שלכם בעצם, בית המשפט</w:t>
      </w:r>
    </w:p>
    <w:p w:rsidR="00000000" w:rsidRDefault="001102BE">
      <w:pPr>
        <w:tabs>
          <w:tab w:val="left" w:pos="3968"/>
        </w:tabs>
        <w:ind w:left="-1" w:firstLine="1"/>
        <w:jc w:val="both"/>
        <w:rPr>
          <w:rFonts w:cs="David"/>
          <w:sz w:val="24"/>
          <w:rtl/>
        </w:rPr>
      </w:pPr>
      <w:r>
        <w:rPr>
          <w:rFonts w:cs="David"/>
          <w:sz w:val="24"/>
          <w:rtl/>
        </w:rPr>
        <w:tab/>
        <w:t xml:space="preserve">קבע,  על  סמך חוות דעת נוספת, שהילדים יועברו לאב, והם היו במשך שנתיים אצל האב. </w:t>
      </w:r>
    </w:p>
    <w:p w:rsidR="00000000" w:rsidRDefault="001102BE">
      <w:pPr>
        <w:tabs>
          <w:tab w:val="left" w:pos="3968"/>
        </w:tabs>
        <w:ind w:left="-1" w:firstLine="1"/>
        <w:jc w:val="both"/>
        <w:rPr>
          <w:rFonts w:cs="David"/>
          <w:sz w:val="24"/>
          <w:rtl/>
        </w:rPr>
      </w:pPr>
    </w:p>
    <w:p w:rsidR="00000000" w:rsidRDefault="001102BE">
      <w:pPr>
        <w:tabs>
          <w:tab w:val="left" w:pos="3968"/>
        </w:tabs>
        <w:ind w:left="-1" w:firstLine="1"/>
        <w:jc w:val="both"/>
        <w:rPr>
          <w:rFonts w:cs="David"/>
          <w:sz w:val="24"/>
          <w:rtl/>
        </w:rPr>
      </w:pPr>
      <w:r>
        <w:rPr>
          <w:rFonts w:cs="David"/>
          <w:b/>
          <w:bCs/>
          <w:sz w:val="24"/>
          <w:u w:val="single"/>
          <w:rtl/>
        </w:rPr>
        <w:t>יעל הרמל:</w:t>
      </w:r>
      <w:r>
        <w:rPr>
          <w:rFonts w:cs="David"/>
          <w:sz w:val="24"/>
          <w:rtl/>
        </w:rPr>
        <w:tab/>
        <w:t xml:space="preserve">הילדים  נמצאים  כבר שנתיים במשמורת </w:t>
      </w:r>
    </w:p>
    <w:p w:rsidR="00000000" w:rsidRDefault="001102BE">
      <w:pPr>
        <w:tabs>
          <w:tab w:val="left" w:pos="3968"/>
        </w:tabs>
        <w:ind w:left="-1" w:firstLine="1"/>
        <w:jc w:val="both"/>
        <w:rPr>
          <w:rFonts w:cs="David"/>
          <w:sz w:val="24"/>
          <w:rtl/>
        </w:rPr>
      </w:pPr>
      <w:r>
        <w:rPr>
          <w:rFonts w:cs="David"/>
          <w:sz w:val="24"/>
          <w:rtl/>
        </w:rPr>
        <w:tab/>
        <w:t xml:space="preserve">האב, וההחלטה </w:t>
      </w:r>
      <w:r>
        <w:rPr>
          <w:rFonts w:cs="David"/>
          <w:sz w:val="24"/>
          <w:rtl/>
        </w:rPr>
        <w:t xml:space="preserve">שניתנה ביוני 2000, התבססה, בין השאר, גם על הנקודה הזאת, שהילדים נמצאים כבר שנתיים בידי האב. </w:t>
      </w:r>
    </w:p>
    <w:p w:rsidR="00000000" w:rsidRDefault="001102BE">
      <w:pPr>
        <w:tabs>
          <w:tab w:val="left" w:pos="3968"/>
        </w:tabs>
        <w:ind w:left="-1" w:firstLine="1"/>
        <w:jc w:val="both"/>
        <w:rPr>
          <w:rFonts w:cs="David"/>
          <w:sz w:val="24"/>
          <w:rtl/>
        </w:rPr>
      </w:pPr>
    </w:p>
    <w:p w:rsidR="00000000" w:rsidRDefault="001102BE">
      <w:pPr>
        <w:tabs>
          <w:tab w:val="left" w:pos="3968"/>
        </w:tabs>
        <w:ind w:left="-1" w:firstLine="1"/>
        <w:jc w:val="both"/>
        <w:rPr>
          <w:rFonts w:cs="David"/>
          <w:sz w:val="24"/>
          <w:rtl/>
        </w:rPr>
      </w:pPr>
      <w:r>
        <w:rPr>
          <w:rFonts w:cs="David"/>
          <w:b/>
          <w:bCs/>
          <w:sz w:val="24"/>
          <w:u w:val="single"/>
          <w:rtl/>
        </w:rPr>
        <w:t>יצחק סבן:</w:t>
      </w:r>
      <w:r>
        <w:rPr>
          <w:rFonts w:cs="David"/>
          <w:sz w:val="24"/>
          <w:rtl/>
        </w:rPr>
        <w:tab/>
        <w:t xml:space="preserve">האם  הייתה  בדיקה  האם  האב  בעצמו מטפל </w:t>
      </w:r>
    </w:p>
    <w:p w:rsidR="00000000" w:rsidRDefault="001102BE">
      <w:pPr>
        <w:tabs>
          <w:tab w:val="left" w:pos="3968"/>
        </w:tabs>
        <w:ind w:left="-1" w:firstLine="1"/>
        <w:jc w:val="both"/>
        <w:rPr>
          <w:rFonts w:cs="David"/>
          <w:sz w:val="24"/>
          <w:rtl/>
        </w:rPr>
      </w:pPr>
      <w:r>
        <w:rPr>
          <w:rFonts w:cs="David"/>
          <w:sz w:val="24"/>
          <w:rtl/>
        </w:rPr>
        <w:tab/>
        <w:t>בהם?</w:t>
      </w:r>
    </w:p>
    <w:p w:rsidR="00000000" w:rsidRDefault="001102BE">
      <w:pPr>
        <w:tabs>
          <w:tab w:val="left" w:pos="3968"/>
        </w:tabs>
        <w:ind w:left="-1" w:firstLine="1"/>
        <w:jc w:val="both"/>
        <w:rPr>
          <w:rFonts w:cs="David"/>
          <w:sz w:val="24"/>
          <w:rtl/>
        </w:rPr>
      </w:pPr>
    </w:p>
    <w:p w:rsidR="00000000" w:rsidRDefault="001102BE">
      <w:pPr>
        <w:tabs>
          <w:tab w:val="left" w:pos="3968"/>
        </w:tabs>
        <w:ind w:left="-1" w:firstLine="1"/>
        <w:jc w:val="both"/>
        <w:rPr>
          <w:rFonts w:cs="David"/>
          <w:sz w:val="24"/>
          <w:rtl/>
        </w:rPr>
      </w:pPr>
      <w:r>
        <w:rPr>
          <w:rFonts w:cs="David"/>
          <w:b/>
          <w:bCs/>
          <w:sz w:val="24"/>
          <w:u w:val="single"/>
          <w:rtl/>
        </w:rPr>
        <w:t>יעל הרמל:</w:t>
      </w:r>
      <w:r>
        <w:rPr>
          <w:rFonts w:cs="David"/>
          <w:sz w:val="24"/>
          <w:rtl/>
        </w:rPr>
        <w:tab/>
        <w:t xml:space="preserve">חוות  הדעת  מתייחסות   גם   לנקודה   הזאת, </w:t>
      </w:r>
      <w:r>
        <w:rPr>
          <w:rFonts w:cs="David"/>
          <w:sz w:val="24"/>
          <w:rtl/>
        </w:rPr>
        <w:tab/>
        <w:t xml:space="preserve">בהחלט. </w:t>
      </w:r>
    </w:p>
    <w:p w:rsidR="00000000" w:rsidRDefault="001102BE">
      <w:pPr>
        <w:tabs>
          <w:tab w:val="left" w:pos="3968"/>
        </w:tabs>
        <w:ind w:left="-1" w:firstLine="1"/>
        <w:jc w:val="both"/>
        <w:rPr>
          <w:rFonts w:cs="David"/>
          <w:sz w:val="24"/>
          <w:rtl/>
        </w:rPr>
      </w:pPr>
    </w:p>
    <w:p w:rsidR="00000000" w:rsidRDefault="001102BE">
      <w:pPr>
        <w:tabs>
          <w:tab w:val="left" w:pos="3968"/>
        </w:tabs>
        <w:ind w:left="-1" w:firstLine="1"/>
        <w:jc w:val="both"/>
        <w:rPr>
          <w:rFonts w:cs="David"/>
          <w:sz w:val="24"/>
          <w:rtl/>
        </w:rPr>
      </w:pPr>
      <w:r>
        <w:rPr>
          <w:rFonts w:cs="David"/>
          <w:b/>
          <w:bCs/>
          <w:sz w:val="24"/>
          <w:u w:val="single"/>
          <w:rtl/>
        </w:rPr>
        <w:t>היו"ר דוד אזולאי:</w:t>
      </w:r>
      <w:r>
        <w:rPr>
          <w:rFonts w:cs="David"/>
          <w:sz w:val="24"/>
          <w:rtl/>
        </w:rPr>
        <w:tab/>
        <w:t>אני  רק שואל להשכלתי הכ</w:t>
      </w:r>
      <w:r>
        <w:rPr>
          <w:rFonts w:cs="David"/>
          <w:sz w:val="24"/>
          <w:rtl/>
        </w:rPr>
        <w:t xml:space="preserve">ללית: אחרי </w:t>
      </w:r>
    </w:p>
    <w:p w:rsidR="00000000" w:rsidRDefault="001102BE">
      <w:pPr>
        <w:tabs>
          <w:tab w:val="left" w:pos="3968"/>
        </w:tabs>
        <w:ind w:left="-1" w:firstLine="1"/>
        <w:jc w:val="both"/>
        <w:rPr>
          <w:rFonts w:cs="David"/>
          <w:sz w:val="24"/>
          <w:rtl/>
        </w:rPr>
      </w:pPr>
      <w:r>
        <w:rPr>
          <w:rFonts w:cs="David"/>
          <w:sz w:val="24"/>
          <w:rtl/>
        </w:rPr>
        <w:tab/>
        <w:t xml:space="preserve">פסיקה כזו, גורמי הרווחה השונים עוקבים אחרי מה שקורה עם הילדים באמת? אם הם אכן זוכים לטיפול נאות? </w:t>
      </w:r>
    </w:p>
    <w:p w:rsidR="00000000" w:rsidRDefault="001102BE">
      <w:pPr>
        <w:tabs>
          <w:tab w:val="left" w:pos="3968"/>
        </w:tabs>
        <w:ind w:left="-1" w:firstLine="1"/>
        <w:jc w:val="both"/>
        <w:rPr>
          <w:rFonts w:cs="David"/>
          <w:b/>
          <w:bCs/>
          <w:sz w:val="24"/>
          <w:u w:val="single"/>
          <w:rtl/>
        </w:rPr>
      </w:pPr>
    </w:p>
    <w:p w:rsidR="00000000" w:rsidRDefault="001102BE">
      <w:pPr>
        <w:tabs>
          <w:tab w:val="left" w:pos="3968"/>
        </w:tabs>
        <w:ind w:left="-1" w:firstLine="1"/>
        <w:jc w:val="both"/>
        <w:rPr>
          <w:rFonts w:cs="David"/>
          <w:sz w:val="24"/>
          <w:rtl/>
        </w:rPr>
      </w:pPr>
      <w:r>
        <w:rPr>
          <w:rFonts w:cs="David"/>
          <w:b/>
          <w:bCs/>
          <w:sz w:val="24"/>
          <w:u w:val="single"/>
          <w:rtl/>
        </w:rPr>
        <w:t>בתיה ארטמן:</w:t>
      </w:r>
      <w:r>
        <w:rPr>
          <w:rFonts w:cs="David"/>
          <w:sz w:val="24"/>
          <w:rtl/>
        </w:rPr>
        <w:tab/>
        <w:t xml:space="preserve">כן.  לפי  פסק  הדין,  הסיפור עוד לא נגמר. גם </w:t>
      </w:r>
    </w:p>
    <w:p w:rsidR="00000000" w:rsidRDefault="001102BE">
      <w:pPr>
        <w:tabs>
          <w:tab w:val="left" w:pos="3968"/>
        </w:tabs>
        <w:ind w:left="-1" w:firstLine="1"/>
        <w:jc w:val="both"/>
        <w:rPr>
          <w:rFonts w:cs="David"/>
          <w:sz w:val="24"/>
          <w:rtl/>
        </w:rPr>
      </w:pPr>
      <w:r>
        <w:rPr>
          <w:rFonts w:cs="David"/>
          <w:sz w:val="24"/>
          <w:rtl/>
        </w:rPr>
        <w:tab/>
        <w:t>לפי פסק הדין. כי היות שההורים מסוכסכים, ממשיכים להיות מסוכסכים - זה איננו פותר את הסכ</w:t>
      </w:r>
      <w:r>
        <w:rPr>
          <w:rFonts w:cs="David"/>
          <w:sz w:val="24"/>
          <w:rtl/>
        </w:rPr>
        <w:t>סוך - יש תמיד בעיות בקשר להסדרי ראיה. אזיי כאן בית המשפט אמר, לגבי החופשות, הוא הפנה את הצדדים ליחידות הסיוע. מן הצד האחר, הוא אמר לאם: בעצם פתוחה הדרך בפנייך שתפני חזרה אליי, לבית המשפט לענייני משפחה, ותבקשי הסדרי ראיה אחרים. זאת אומרת, בעצם אמרו, אם את ר</w:t>
      </w:r>
      <w:r>
        <w:rPr>
          <w:rFonts w:cs="David"/>
          <w:sz w:val="24"/>
          <w:rtl/>
        </w:rPr>
        <w:t>וצה היום לשנות את הסדרי הראיה - כמו שאמרה גברת יעל הרמל, בית המשפט בעצם אמר, היום יש שקט תעשייתי. הילדים הם בסדר. אין הם בסיכון. מתקיימים הסדרי ראיה. אבל יכול להיות שיחול שינוי בנסיבות. היום הילדים יותר גדולים, יכול להיות שאתם רוצים להגדיל - כי האם רואה את</w:t>
      </w:r>
      <w:r>
        <w:rPr>
          <w:rFonts w:cs="David"/>
          <w:sz w:val="24"/>
          <w:rtl/>
        </w:rPr>
        <w:t xml:space="preserve"> הילדים פעמיים - אם אתם רוצים להגדיל, פתוחה בפניכם הדלת, פנו אליי בבקשה, ואנחנו נדון גם בבקשה הזו. כך שבעצם הפנייה הישירה היא ליחידות הסיוע. רק אם יחידות הסיוע לא תצלחנה לפתור את הקונפליקט, זה עובר לפקידי הסעד; ואז פקידי הסעד יוכלו לפנות בעצמם לבית המשפט, </w:t>
      </w:r>
      <w:r>
        <w:rPr>
          <w:rFonts w:cs="David"/>
          <w:sz w:val="24"/>
          <w:rtl/>
        </w:rPr>
        <w:t xml:space="preserve">או שהאם תוכל לפנות לבית המשפט. </w:t>
      </w:r>
    </w:p>
    <w:p w:rsidR="00000000" w:rsidRDefault="001102BE">
      <w:pPr>
        <w:tabs>
          <w:tab w:val="left" w:pos="3968"/>
        </w:tabs>
        <w:ind w:left="-1" w:firstLine="1"/>
        <w:jc w:val="both"/>
        <w:rPr>
          <w:rFonts w:cs="David"/>
          <w:sz w:val="24"/>
          <w:rtl/>
        </w:rPr>
      </w:pPr>
    </w:p>
    <w:p w:rsidR="00000000" w:rsidRDefault="001102BE">
      <w:pPr>
        <w:tabs>
          <w:tab w:val="left" w:pos="3968"/>
        </w:tabs>
        <w:ind w:left="-1" w:firstLine="1"/>
        <w:jc w:val="both"/>
        <w:rPr>
          <w:rFonts w:cs="David"/>
          <w:sz w:val="24"/>
          <w:rtl/>
        </w:rPr>
      </w:pPr>
      <w:r>
        <w:rPr>
          <w:rFonts w:cs="David"/>
          <w:b/>
          <w:bCs/>
          <w:sz w:val="24"/>
          <w:u w:val="single"/>
          <w:rtl/>
        </w:rPr>
        <w:t>יעל הרמל:</w:t>
      </w:r>
      <w:r>
        <w:rPr>
          <w:rFonts w:cs="David"/>
          <w:sz w:val="24"/>
          <w:rtl/>
        </w:rPr>
        <w:tab/>
        <w:t>אני  רוצה  להוסיף משפט לסיום, בהמשך למה</w:t>
      </w:r>
    </w:p>
    <w:p w:rsidR="00000000" w:rsidRDefault="001102BE">
      <w:pPr>
        <w:tabs>
          <w:tab w:val="left" w:pos="3968"/>
        </w:tabs>
        <w:ind w:left="-1" w:firstLine="1"/>
        <w:jc w:val="both"/>
        <w:rPr>
          <w:rFonts w:cs="David"/>
          <w:sz w:val="24"/>
          <w:rtl/>
        </w:rPr>
      </w:pPr>
      <w:r>
        <w:rPr>
          <w:rFonts w:cs="David"/>
          <w:sz w:val="24"/>
          <w:rtl/>
        </w:rPr>
        <w:tab/>
        <w:t>שאמרה גברת בתיה ארטמן. כל התיקים, מה שנקרא תיקי אישות,  בעצם אף פעם אינם נסגרים, אלא ברגע שהילדים מגיעים לגיל 18. זאת אומרת, כל הנושא של הסדרי ראיה וכל הנושא של שינוי נסיבו</w:t>
      </w:r>
      <w:r>
        <w:rPr>
          <w:rFonts w:cs="David"/>
          <w:sz w:val="24"/>
          <w:rtl/>
        </w:rPr>
        <w:t xml:space="preserve">ת יכולים תמיד להיות מובאים מחדש לבית המשפט. כמובן שיש גם האפשרות של הערעור, אבל מעבר לאפשרות של ערעור, כל הנושא של הסדרי ראיה ושינוי נסיבות עד שאחרון הילדים מגיע לגיל 18,  יכול להיות מובא שוב ושוב לבית המשפט לדיון מחודש. </w:t>
      </w:r>
    </w:p>
    <w:p w:rsidR="00000000" w:rsidRDefault="001102BE">
      <w:pPr>
        <w:tabs>
          <w:tab w:val="left" w:pos="3968"/>
        </w:tabs>
        <w:ind w:left="-1" w:firstLine="1"/>
        <w:jc w:val="both"/>
        <w:rPr>
          <w:rFonts w:cs="David"/>
          <w:sz w:val="24"/>
          <w:rtl/>
        </w:rPr>
      </w:pPr>
    </w:p>
    <w:p w:rsidR="00000000" w:rsidRDefault="001102BE">
      <w:pPr>
        <w:tabs>
          <w:tab w:val="left" w:pos="3968"/>
        </w:tabs>
        <w:ind w:left="-1" w:firstLine="1"/>
        <w:jc w:val="both"/>
        <w:rPr>
          <w:rFonts w:cs="David"/>
          <w:sz w:val="24"/>
          <w:rtl/>
        </w:rPr>
      </w:pPr>
      <w:r>
        <w:rPr>
          <w:rFonts w:cs="David"/>
          <w:b/>
          <w:bCs/>
          <w:sz w:val="24"/>
          <w:u w:val="single"/>
          <w:rtl/>
        </w:rPr>
        <w:t>היו"ר דוד אזולאי:</w:t>
      </w:r>
      <w:r>
        <w:rPr>
          <w:rFonts w:cs="David"/>
          <w:sz w:val="24"/>
          <w:rtl/>
        </w:rPr>
        <w:tab/>
        <w:t xml:space="preserve">ראו,  רבותיי,  </w:t>
      </w:r>
      <w:r>
        <w:rPr>
          <w:rFonts w:cs="David"/>
          <w:sz w:val="24"/>
          <w:rtl/>
        </w:rPr>
        <w:t xml:space="preserve">האמת  היא שאני לפני הישיבה </w:t>
      </w:r>
      <w:r>
        <w:rPr>
          <w:rFonts w:cs="David"/>
          <w:sz w:val="24"/>
          <w:rtl/>
        </w:rPr>
        <w:tab/>
        <w:t>הזאת קיבלתי חוות דעת, שבגלל שלא הוגש הערעור, יכולתי לבחור באפשרות שלא לקיים את הישיבה הזאת. למרות הכל, בחרתי לקיים את הישיבה הזאת מפני שחשבתי - יש לפעמים שעם כל הכבוד וההערכה למערכת המשפט במדינת ישראל, בסך הכל גם הם בני אדם, ואו</w:t>
      </w:r>
      <w:r>
        <w:rPr>
          <w:rFonts w:cs="David"/>
          <w:sz w:val="24"/>
          <w:rtl/>
        </w:rPr>
        <w:t>לי לפעמים הם טועים. כי אז טוב שיש אנשי ציבור שיגידו ביקורת, כדי שיידעו שיש גם מי שמבקר את מערכת המשפט; זאת הייתה אחת הסיבות לקיום הדיון הזה, ואני שמח שקיימנו אותו, מפני שבכל זאת אני חושב שמה שהתחדש כאן היום, זה שהייתה גם חוות דעת שלכם, של משרד הרווחה, שלפנ</w:t>
      </w:r>
      <w:r>
        <w:rPr>
          <w:rFonts w:cs="David"/>
          <w:sz w:val="24"/>
          <w:rtl/>
        </w:rPr>
        <w:t>י שלוש שנים, בתחילת הדרך, שאכן הילדים יהיו אצל האם. בינתיים, יש חוות דעת נגדית שבית המשפט בחר לאמץ אותה, ואני מניח ששיקוליו עימו, ואני לא אכנס לזה, כי באמת לא כל הנתונים כאן לפנינו. אבל אני חושב שמי שהיה צריך להיות פה היום ולייצג את הדברים - בלי לפגוע חליל</w:t>
      </w:r>
      <w:r>
        <w:rPr>
          <w:rFonts w:cs="David"/>
          <w:sz w:val="24"/>
          <w:rtl/>
        </w:rPr>
        <w:t xml:space="preserve">ה באף אחד - מי שהיה צריך להיות כאן היום, זה נציגות של משרד המשפטים, שהיו צריכים לבוא ולהגיד את  הדברים בצורה הכי ברורה. אני חושב שטוב שקיימנו את הדיון הזה, מהסיבה הפשוטה שיידעו שיש מי שבודק את הדברים האלה. </w:t>
      </w:r>
    </w:p>
    <w:p w:rsidR="00000000" w:rsidRDefault="001102BE">
      <w:pPr>
        <w:tabs>
          <w:tab w:val="left" w:pos="3968"/>
        </w:tabs>
        <w:ind w:left="-1" w:firstLine="1"/>
        <w:jc w:val="both"/>
        <w:rPr>
          <w:rFonts w:cs="David"/>
          <w:sz w:val="24"/>
          <w:rtl/>
        </w:rPr>
      </w:pPr>
    </w:p>
    <w:p w:rsidR="00000000" w:rsidRDefault="001102BE">
      <w:pPr>
        <w:tabs>
          <w:tab w:val="left" w:pos="3968"/>
        </w:tabs>
        <w:ind w:left="-1" w:firstLine="1"/>
        <w:jc w:val="both"/>
        <w:rPr>
          <w:rFonts w:cs="David"/>
          <w:sz w:val="24"/>
          <w:rtl/>
        </w:rPr>
      </w:pPr>
      <w:r>
        <w:rPr>
          <w:rFonts w:cs="David"/>
          <w:sz w:val="24"/>
          <w:rtl/>
        </w:rPr>
        <w:tab/>
        <w:t xml:space="preserve">קשה לי לראות את מכלול הדברים - אני לא ראיתי את </w:t>
      </w:r>
      <w:r>
        <w:rPr>
          <w:rFonts w:cs="David"/>
          <w:sz w:val="24"/>
          <w:rtl/>
        </w:rPr>
        <w:t>פסק הדין, ואם הסתמכתי, הסתמכתי על פנייה של מזכיר הכנסת לקיים דיון של החברים כאן; וקיימנו את הדיון, וכשפנינו למשרד המשפטים וביקשנו שיופיעו כאן לדיון,  הם ביקשו שלא נקיים את הדיון והתחייבו אפילו להוציא איזה שהוא מסמך; ולצערי הרב, המסמך הזה לא הגיע. יכול להיו</w:t>
      </w:r>
      <w:r>
        <w:rPr>
          <w:rFonts w:cs="David"/>
          <w:sz w:val="24"/>
          <w:rtl/>
        </w:rPr>
        <w:t xml:space="preserve">ת שלו המסמך הזה היה מגיע, היה חוסך לכולנו. בכל אופן, מה שאני רוצה להוציא כאן מהוועדה: </w:t>
      </w:r>
    </w:p>
    <w:p w:rsidR="00000000" w:rsidRDefault="001102BE">
      <w:pPr>
        <w:tabs>
          <w:tab w:val="left" w:pos="3968"/>
        </w:tabs>
        <w:ind w:left="-1" w:firstLine="1"/>
        <w:jc w:val="both"/>
        <w:rPr>
          <w:rFonts w:cs="David"/>
          <w:sz w:val="24"/>
          <w:rtl/>
        </w:rPr>
      </w:pPr>
    </w:p>
    <w:p w:rsidR="00000000" w:rsidRDefault="001102BE">
      <w:pPr>
        <w:numPr>
          <w:ilvl w:val="0"/>
          <w:numId w:val="1"/>
        </w:numPr>
        <w:tabs>
          <w:tab w:val="left" w:pos="3968"/>
        </w:tabs>
        <w:ind w:right="435"/>
        <w:jc w:val="both"/>
        <w:rPr>
          <w:rFonts w:cs="David"/>
          <w:sz w:val="24"/>
          <w:rtl/>
        </w:rPr>
      </w:pPr>
      <w:r>
        <w:rPr>
          <w:rFonts w:cs="David"/>
          <w:sz w:val="24"/>
          <w:rtl/>
        </w:rPr>
        <w:t>הוועדה רואה בחומרה היעדרות נציגות של משרד המשפטים, שהיו צריכים להשיב בנושא.</w:t>
      </w:r>
    </w:p>
    <w:p w:rsidR="00000000" w:rsidRDefault="001102BE">
      <w:pPr>
        <w:numPr>
          <w:ilvl w:val="0"/>
          <w:numId w:val="1"/>
        </w:numPr>
        <w:tabs>
          <w:tab w:val="left" w:pos="3968"/>
        </w:tabs>
        <w:ind w:right="435"/>
        <w:jc w:val="both"/>
        <w:rPr>
          <w:rFonts w:cs="David"/>
          <w:sz w:val="24"/>
          <w:rtl/>
        </w:rPr>
      </w:pPr>
      <w:r>
        <w:rPr>
          <w:rFonts w:cs="David"/>
          <w:sz w:val="24"/>
          <w:rtl/>
        </w:rPr>
        <w:t>הוועדה פונה למשרד המשפטים ודורשת לדעת האם הטענות של חברי הכנסת מר שמואל הלפרט ומר יא</w:t>
      </w:r>
      <w:r>
        <w:rPr>
          <w:rFonts w:cs="David"/>
          <w:sz w:val="24"/>
          <w:rtl/>
        </w:rPr>
        <w:t xml:space="preserve">יר פרץ, שהנימוק להעברת הילדים מהאם לאב בגלל היותם חרדים הן נכונות. הוועדה דורשת הבהרות בנושא הזה. </w:t>
      </w:r>
    </w:p>
    <w:p w:rsidR="00000000" w:rsidRDefault="001102BE">
      <w:pPr>
        <w:tabs>
          <w:tab w:val="left" w:pos="3968"/>
        </w:tabs>
        <w:jc w:val="both"/>
        <w:rPr>
          <w:rFonts w:cs="David"/>
        </w:rPr>
      </w:pPr>
    </w:p>
    <w:p w:rsidR="00000000" w:rsidRDefault="001102BE">
      <w:pPr>
        <w:tabs>
          <w:tab w:val="left" w:pos="3968"/>
        </w:tabs>
        <w:jc w:val="both"/>
        <w:rPr>
          <w:rFonts w:cs="David"/>
          <w:sz w:val="24"/>
          <w:rtl/>
        </w:rPr>
      </w:pPr>
      <w:r>
        <w:rPr>
          <w:rFonts w:cs="David"/>
          <w:b/>
          <w:bCs/>
          <w:sz w:val="24"/>
          <w:u w:val="single"/>
          <w:rtl/>
        </w:rPr>
        <w:t>בתיה ארטמן:</w:t>
      </w:r>
      <w:r>
        <w:rPr>
          <w:rFonts w:cs="David"/>
          <w:sz w:val="24"/>
          <w:rtl/>
        </w:rPr>
        <w:tab/>
        <w:t xml:space="preserve">למרות שבענייני קטינים, אנחנו מייצגים. </w:t>
      </w:r>
    </w:p>
    <w:p w:rsidR="00000000" w:rsidRDefault="001102BE">
      <w:pPr>
        <w:tabs>
          <w:tab w:val="left" w:pos="3968"/>
        </w:tabs>
        <w:jc w:val="both"/>
        <w:rPr>
          <w:rFonts w:cs="David"/>
          <w:sz w:val="24"/>
          <w:rtl/>
        </w:rPr>
      </w:pPr>
    </w:p>
    <w:p w:rsidR="00000000" w:rsidRDefault="001102BE">
      <w:pPr>
        <w:tabs>
          <w:tab w:val="left" w:pos="3968"/>
        </w:tabs>
        <w:jc w:val="both"/>
        <w:rPr>
          <w:rFonts w:cs="David"/>
          <w:sz w:val="24"/>
          <w:rtl/>
        </w:rPr>
      </w:pPr>
      <w:r>
        <w:rPr>
          <w:rFonts w:cs="David"/>
          <w:b/>
          <w:bCs/>
          <w:sz w:val="24"/>
          <w:u w:val="single"/>
          <w:rtl/>
        </w:rPr>
        <w:t>היו"ר דוד אזולאי:</w:t>
      </w:r>
      <w:r>
        <w:rPr>
          <w:rFonts w:cs="David"/>
          <w:sz w:val="24"/>
          <w:rtl/>
        </w:rPr>
        <w:tab/>
        <w:t>ראי,  אני  חושב שמשרד המשפטים כן ממונה</w:t>
      </w:r>
    </w:p>
    <w:p w:rsidR="00000000" w:rsidRDefault="001102BE">
      <w:pPr>
        <w:tabs>
          <w:tab w:val="left" w:pos="3968"/>
        </w:tabs>
        <w:jc w:val="both"/>
        <w:rPr>
          <w:rFonts w:cs="David"/>
          <w:sz w:val="24"/>
          <w:rtl/>
        </w:rPr>
      </w:pPr>
      <w:r>
        <w:rPr>
          <w:rFonts w:cs="David"/>
          <w:sz w:val="24"/>
          <w:rtl/>
        </w:rPr>
        <w:tab/>
        <w:t xml:space="preserve">על מערכת המשפט במדינת ישראל. את מסתכלת בהיבט, </w:t>
      </w:r>
      <w:r>
        <w:rPr>
          <w:rFonts w:cs="David"/>
          <w:sz w:val="24"/>
          <w:rtl/>
        </w:rPr>
        <w:t xml:space="preserve">כמשרד העבודה והרווחה, לך יש גם  ההיבט הסוציאלי, ופה אני חושב, אני צריך את ההיבט המשפטי - וזה חסר לי. </w:t>
      </w:r>
    </w:p>
    <w:p w:rsidR="00000000" w:rsidRDefault="001102BE">
      <w:pPr>
        <w:tabs>
          <w:tab w:val="left" w:pos="3968"/>
        </w:tabs>
        <w:jc w:val="both"/>
        <w:rPr>
          <w:rFonts w:cs="David"/>
          <w:sz w:val="24"/>
          <w:rtl/>
        </w:rPr>
      </w:pPr>
    </w:p>
    <w:p w:rsidR="00000000" w:rsidRDefault="001102BE">
      <w:pPr>
        <w:tabs>
          <w:tab w:val="left" w:pos="3968"/>
        </w:tabs>
        <w:jc w:val="both"/>
        <w:rPr>
          <w:rFonts w:cs="David"/>
          <w:sz w:val="24"/>
          <w:rtl/>
        </w:rPr>
      </w:pPr>
      <w:r>
        <w:rPr>
          <w:rFonts w:cs="David"/>
          <w:b/>
          <w:bCs/>
          <w:sz w:val="24"/>
          <w:u w:val="single"/>
          <w:rtl/>
        </w:rPr>
        <w:t>בתיה ארטמן:</w:t>
      </w:r>
      <w:r>
        <w:rPr>
          <w:rFonts w:cs="David"/>
          <w:sz w:val="24"/>
          <w:rtl/>
        </w:rPr>
        <w:tab/>
        <w:t xml:space="preserve">לא.  מי  שמייצג את ההיבט הסוציאלי זו גברת </w:t>
      </w:r>
    </w:p>
    <w:p w:rsidR="00000000" w:rsidRDefault="001102BE">
      <w:pPr>
        <w:tabs>
          <w:tab w:val="left" w:pos="3968"/>
        </w:tabs>
        <w:jc w:val="both"/>
        <w:rPr>
          <w:rFonts w:cs="David"/>
          <w:sz w:val="24"/>
          <w:rtl/>
        </w:rPr>
      </w:pPr>
      <w:r>
        <w:rPr>
          <w:rFonts w:cs="David"/>
          <w:sz w:val="24"/>
          <w:rtl/>
        </w:rPr>
        <w:tab/>
        <w:t>יעל הרמל. מי שמייצג את ההיבט המשפטי, זה אנחנו, שיש לנו ייפוי כוח מהיועץ המשפטי לממשלה להופיע בתיק</w:t>
      </w:r>
      <w:r>
        <w:rPr>
          <w:rFonts w:cs="David"/>
          <w:sz w:val="24"/>
          <w:rtl/>
        </w:rPr>
        <w:t xml:space="preserve">ים האלה. </w:t>
      </w:r>
    </w:p>
    <w:p w:rsidR="00000000" w:rsidRDefault="001102BE">
      <w:pPr>
        <w:tabs>
          <w:tab w:val="left" w:pos="3968"/>
        </w:tabs>
        <w:jc w:val="both"/>
        <w:rPr>
          <w:rFonts w:cs="David"/>
          <w:sz w:val="24"/>
          <w:rtl/>
        </w:rPr>
      </w:pPr>
    </w:p>
    <w:p w:rsidR="00000000" w:rsidRDefault="001102BE">
      <w:pPr>
        <w:tabs>
          <w:tab w:val="left" w:pos="3968"/>
        </w:tabs>
        <w:jc w:val="both"/>
        <w:rPr>
          <w:rFonts w:cs="David"/>
          <w:sz w:val="24"/>
          <w:rtl/>
        </w:rPr>
      </w:pPr>
      <w:r>
        <w:rPr>
          <w:rFonts w:cs="David"/>
          <w:b/>
          <w:bCs/>
          <w:sz w:val="24"/>
          <w:u w:val="single"/>
          <w:rtl/>
        </w:rPr>
        <w:t>היו"ר דוד אזולאי:</w:t>
      </w:r>
      <w:r>
        <w:rPr>
          <w:rFonts w:cs="David"/>
          <w:sz w:val="24"/>
          <w:rtl/>
        </w:rPr>
        <w:tab/>
        <w:t xml:space="preserve">אבל  אני  אומר  שאינכם יכולים לקבל תגובה </w:t>
      </w:r>
    </w:p>
    <w:p w:rsidR="00000000" w:rsidRDefault="001102BE">
      <w:pPr>
        <w:tabs>
          <w:tab w:val="left" w:pos="3968"/>
        </w:tabs>
        <w:jc w:val="both"/>
        <w:rPr>
          <w:rFonts w:cs="David"/>
          <w:sz w:val="24"/>
          <w:rtl/>
        </w:rPr>
      </w:pPr>
      <w:r>
        <w:rPr>
          <w:rFonts w:cs="David"/>
          <w:sz w:val="24"/>
          <w:rtl/>
        </w:rPr>
        <w:tab/>
        <w:t>של בית המשפט. זה לא אתם. מי שצריך לקבל תגובה של בית המשפט - ואני בוודאי איני מוסמך לפנות לבית המשפט. אני יכול לעבוד מול משרד המשפטים, מול שר המשפטים, ולכן נוח לי יותר לפנות למשרד המשפט</w:t>
      </w:r>
      <w:r>
        <w:rPr>
          <w:rFonts w:cs="David"/>
          <w:sz w:val="24"/>
          <w:rtl/>
        </w:rPr>
        <w:t xml:space="preserve">ים, לקבל הבהרות בנושא הזה; יכול להיות שאחרי הערעור, אם יוגש ערעור, אנחנו נשקול את דרכנו כחברי ועדה. אני מודה לכם, תודה רבה. </w:t>
      </w:r>
    </w:p>
    <w:p w:rsidR="00000000" w:rsidRDefault="001102BE">
      <w:pPr>
        <w:pStyle w:val="3"/>
        <w:jc w:val="left"/>
        <w:rPr>
          <w:rFonts w:cs="David"/>
        </w:rPr>
      </w:pPr>
      <w:r>
        <w:rPr>
          <w:rFonts w:cs="David"/>
          <w:b w:val="0"/>
          <w:bCs w:val="0"/>
          <w:sz w:val="24"/>
          <w:u w:val="none"/>
          <w:rtl/>
        </w:rPr>
        <w:t xml:space="preserve">                                       </w:t>
      </w:r>
      <w:r>
        <w:rPr>
          <w:rFonts w:cs="David"/>
          <w:sz w:val="24"/>
          <w:rtl/>
        </w:rPr>
        <w:t>הישיבה ננעלה בשעה 10:55</w:t>
      </w:r>
    </w:p>
    <w:p w:rsidR="00000000" w:rsidRDefault="001102BE">
      <w:pPr>
        <w:jc w:val="right"/>
        <w:rPr>
          <w:rFonts w:cs="David"/>
          <w:noProof w:val="0"/>
          <w:sz w:val="24"/>
          <w:rtl/>
        </w:rPr>
      </w:pPr>
    </w:p>
    <w:sectPr w:rsidR="00000000">
      <w:headerReference w:type="default" r:id="rId7"/>
      <w:footerReference w:type="default" r:id="rId8"/>
      <w:pgSz w:w="11906" w:h="16838" w:code="9"/>
      <w:pgMar w:top="3119" w:right="1701" w:bottom="1985" w:left="1701" w:header="851"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102BE">
      <w:r>
        <w:separator/>
      </w:r>
    </w:p>
  </w:endnote>
  <w:endnote w:type="continuationSeparator" w:id="0">
    <w:p w:rsidR="00000000" w:rsidRDefault="001102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102BE">
    <w:pPr>
      <w:pStyle w:val="a7"/>
      <w:rPr>
        <w:rFonts w:cs="David"/>
        <w:rtl/>
      </w:rPr>
    </w:pPr>
  </w:p>
  <w:p w:rsidR="00000000" w:rsidRDefault="001102BE">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102BE">
      <w:r>
        <w:separator/>
      </w:r>
    </w:p>
  </w:footnote>
  <w:footnote w:type="continuationSeparator" w:id="0">
    <w:p w:rsidR="00000000" w:rsidRDefault="001102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102BE">
    <w:pPr>
      <w:pStyle w:val="a5"/>
      <w:framePr w:wrap="auto" w:vAnchor="text" w:hAnchor="page" w:x="1729" w:y="20"/>
      <w:rPr>
        <w:rStyle w:val="aa"/>
        <w:rFonts w:cs="David"/>
        <w:sz w:val="22"/>
        <w:szCs w:val="22"/>
        <w:rtl/>
      </w:rPr>
    </w:pPr>
    <w:r>
      <w:rPr>
        <w:rStyle w:val="aa"/>
        <w:rFonts w:cs="David"/>
        <w:szCs w:val="22"/>
      </w:rPr>
      <w:fldChar w:fldCharType="begin"/>
    </w:r>
    <w:r>
      <w:rPr>
        <w:rStyle w:val="aa"/>
        <w:rFonts w:cs="David"/>
        <w:szCs w:val="22"/>
      </w:rPr>
      <w:instrText xml:space="preserve">PAGE  </w:instrText>
    </w:r>
    <w:r>
      <w:rPr>
        <w:rStyle w:val="aa"/>
        <w:rFonts w:cs="David"/>
        <w:szCs w:val="22"/>
      </w:rPr>
      <w:fldChar w:fldCharType="separate"/>
    </w:r>
    <w:r>
      <w:rPr>
        <w:rStyle w:val="aa"/>
        <w:rFonts w:cs="David"/>
        <w:szCs w:val="22"/>
        <w:rtl/>
      </w:rPr>
      <w:t>1</w:t>
    </w:r>
    <w:r>
      <w:rPr>
        <w:rStyle w:val="aa"/>
        <w:rFonts w:cs="David"/>
        <w:szCs w:val="22"/>
      </w:rPr>
      <w:fldChar w:fldCharType="end"/>
    </w:r>
  </w:p>
  <w:p w:rsidR="00000000" w:rsidRDefault="001102BE">
    <w:pPr>
      <w:pStyle w:val="a5"/>
      <w:ind w:right="360"/>
      <w:rPr>
        <w:rFonts w:cs="David"/>
        <w:b/>
        <w:bCs/>
        <w:sz w:val="24"/>
        <w:szCs w:val="24"/>
        <w:rtl/>
      </w:rPr>
    </w:pPr>
    <w:r>
      <w:rPr>
        <w:rFonts w:cs="David"/>
        <w:b/>
        <w:bCs/>
        <w:sz w:val="24"/>
        <w:szCs w:val="24"/>
        <w:rtl/>
      </w:rPr>
      <w:t>ועדת הפנים</w:t>
    </w:r>
  </w:p>
  <w:p w:rsidR="00000000" w:rsidRDefault="001102BE">
    <w:pPr>
      <w:pStyle w:val="a5"/>
      <w:ind w:right="360"/>
      <w:rPr>
        <w:rFonts w:cs="David"/>
        <w:b/>
        <w:bCs/>
        <w:sz w:val="24"/>
        <w:szCs w:val="24"/>
        <w:rtl/>
      </w:rPr>
    </w:pPr>
    <w:r>
      <w:rPr>
        <w:rFonts w:cs="David"/>
        <w:b/>
        <w:bCs/>
        <w:sz w:val="24"/>
        <w:szCs w:val="24"/>
        <w:rtl/>
      </w:rPr>
      <w:t>11/07/2000</w:t>
    </w:r>
  </w:p>
  <w:p w:rsidR="00000000" w:rsidRDefault="001102BE">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0292C44"/>
    <w:multiLevelType w:val="singleLevel"/>
    <w:tmpl w:val="D5A244D8"/>
    <w:lvl w:ilvl="0">
      <w:start w:val="1"/>
      <w:numFmt w:val="decimal"/>
      <w:lvlText w:val="%1."/>
      <w:lvlJc w:val="left"/>
      <w:pPr>
        <w:tabs>
          <w:tab w:val="num" w:pos="435"/>
        </w:tabs>
        <w:ind w:hanging="435"/>
      </w:pPr>
      <w:rPr>
        <w:rFonts w:cs="Times New Roman" w:hint="default"/>
        <w:sz w:val="24"/>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6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47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102BE"/>
    <w:rsid w:val="001102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78CE72A-3BD0-4801-BF61-36065BFE7F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eastAsia="Times New Roman" w:hAnsi="Times New Roman" w:cs="Times New Roman"/>
      <w:noProof/>
      <w:spacing w:val="14"/>
      <w:sz w:val="16"/>
      <w:szCs w:val="24"/>
      <w:lang w:eastAsia="he-IL"/>
    </w:rPr>
  </w:style>
  <w:style w:type="paragraph" w:styleId="1">
    <w:name w:val="heading 1"/>
    <w:basedOn w:val="a"/>
    <w:next w:val="a"/>
    <w:link w:val="10"/>
    <w:uiPriority w:val="99"/>
    <w:qFormat/>
    <w:pPr>
      <w:keepNext/>
      <w:outlineLvl w:val="0"/>
    </w:pPr>
    <w:rPr>
      <w:b/>
      <w:bCs/>
    </w:rPr>
  </w:style>
  <w:style w:type="paragraph" w:styleId="2">
    <w:name w:val="heading 2"/>
    <w:basedOn w:val="a"/>
    <w:next w:val="a"/>
    <w:link w:val="20"/>
    <w:uiPriority w:val="99"/>
    <w:qFormat/>
    <w:pPr>
      <w:keepNext/>
      <w:jc w:val="center"/>
      <w:outlineLvl w:val="1"/>
    </w:pPr>
    <w:rPr>
      <w:b/>
      <w:bCs/>
      <w:szCs w:val="28"/>
      <w:u w:val="single"/>
    </w:rPr>
  </w:style>
  <w:style w:type="paragraph" w:styleId="3">
    <w:name w:val="heading 3"/>
    <w:basedOn w:val="a"/>
    <w:next w:val="a"/>
    <w:link w:val="30"/>
    <w:uiPriority w:val="99"/>
    <w:qFormat/>
    <w:pPr>
      <w:keepNext/>
      <w:tabs>
        <w:tab w:val="left" w:pos="3968"/>
      </w:tabs>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spacing w:val="14"/>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pacing w:val="14"/>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pacing w:val="14"/>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eastAsia="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eastAsia="Times New Roman" w:hAnsi="Times New Roman" w:cs="Times New Roman"/>
      <w:noProof/>
      <w:spacing w:val="14"/>
      <w:sz w:val="16"/>
      <w:szCs w:val="24"/>
      <w:lang w:eastAsia="he-IL"/>
    </w:rPr>
  </w:style>
  <w:style w:type="character" w:styleId="a9">
    <w:name w:val="line number"/>
    <w:basedOn w:val="a0"/>
    <w:uiPriority w:val="99"/>
    <w:rPr>
      <w:rFonts w:cs="Times New Roman"/>
    </w:rPr>
  </w:style>
  <w:style w:type="character" w:styleId="aa">
    <w:name w:val="page number"/>
    <w:basedOn w:val="a0"/>
    <w:uiPriority w:val="99"/>
    <w:rPr>
      <w:rFonts w:cs="Times New Roman"/>
    </w:rPr>
  </w:style>
  <w:style w:type="paragraph" w:styleId="ab">
    <w:name w:val="Block Text"/>
    <w:basedOn w:val="a"/>
    <w:uiPriority w:val="99"/>
    <w:pPr>
      <w:tabs>
        <w:tab w:val="left" w:pos="3968"/>
      </w:tabs>
      <w:ind w:right="-1" w:firstLine="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5243</Words>
  <Characters>26219</Characters>
  <Application>Microsoft Office Word</Application>
  <DocSecurity>0</DocSecurity>
  <Lines>218</Lines>
  <Paragraphs>62</Paragraphs>
  <ScaleCrop>false</ScaleCrop>
  <Company/>
  <LinksUpToDate>false</LinksUpToDate>
  <CharactersWithSpaces>31400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הפנים/947</dc:title>
  <dc:subject>פנים 11.7.2000 א</dc:subject>
  <dc:creator>רקורד</dc:creator>
  <cp:keywords/>
  <dc:description/>
  <cp:lastModifiedBy>רינה דבורה קדרון</cp:lastModifiedBy>
  <cp:revision>2</cp:revision>
  <dcterms:created xsi:type="dcterms:W3CDTF">2017-04-24T06:51:00Z</dcterms:created>
  <dcterms:modified xsi:type="dcterms:W3CDTF">2017-04-24T06:51:00Z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