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C3B87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הפנים/849</w:t>
      </w:r>
    </w:p>
    <w:p w:rsidR="00000000" w:rsidRDefault="007C3B87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ירושלים, </w:t>
      </w:r>
      <w:r>
        <w:rPr>
          <w:rFonts w:cs="David"/>
          <w:sz w:val="24"/>
          <w:rtl/>
        </w:rPr>
        <w:t>כ"א בתמוז, תש"ס</w:t>
      </w:r>
    </w:p>
    <w:p w:rsidR="00000000" w:rsidRDefault="007C3B87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24 ביולי, 2000</w:t>
      </w:r>
    </w:p>
    <w:p w:rsidR="00000000" w:rsidRDefault="007C3B87">
      <w:pPr>
        <w:jc w:val="right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7C3B87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7C3B87">
      <w:pPr>
        <w:jc w:val="both"/>
        <w:rPr>
          <w:rFonts w:cs="David"/>
          <w:b/>
          <w:bCs/>
          <w:sz w:val="24"/>
          <w:rtl/>
        </w:rPr>
      </w:pPr>
    </w:p>
    <w:p w:rsidR="00000000" w:rsidRDefault="007C3B87">
      <w:pPr>
        <w:jc w:val="both"/>
        <w:rPr>
          <w:rFonts w:cs="David"/>
          <w:b/>
          <w:bCs/>
          <w:sz w:val="24"/>
          <w:rtl/>
        </w:rPr>
      </w:pPr>
    </w:p>
    <w:p w:rsidR="00000000" w:rsidRDefault="007C3B87">
      <w:pPr>
        <w:jc w:val="both"/>
        <w:rPr>
          <w:rFonts w:cs="David"/>
          <w:b/>
          <w:bCs/>
          <w:sz w:val="24"/>
          <w:rtl/>
        </w:rPr>
      </w:pPr>
    </w:p>
    <w:p w:rsidR="00000000" w:rsidRDefault="007C3B87">
      <w:pPr>
        <w:jc w:val="both"/>
        <w:rPr>
          <w:rFonts w:cs="David"/>
          <w:b/>
          <w:bCs/>
          <w:sz w:val="24"/>
          <w:rtl/>
        </w:rPr>
      </w:pPr>
    </w:p>
    <w:p w:rsidR="00000000" w:rsidRDefault="007C3B8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פרוטוקול מס' </w:t>
      </w:r>
    </w:p>
    <w:p w:rsidR="00000000" w:rsidRDefault="007C3B8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הסביבה</w:t>
      </w:r>
    </w:p>
    <w:p w:rsidR="00000000" w:rsidRDefault="007C3B87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ט"ז בתמוז התש"ס (19 ביולי 2000), שעה 08:30</w:t>
      </w:r>
    </w:p>
    <w:p w:rsidR="00000000" w:rsidRDefault="007C3B87">
      <w:pPr>
        <w:jc w:val="center"/>
        <w:rPr>
          <w:rFonts w:cs="David"/>
          <w:b/>
          <w:bCs/>
          <w:sz w:val="24"/>
          <w:rtl/>
        </w:rPr>
      </w:pPr>
    </w:p>
    <w:p w:rsidR="00000000" w:rsidRDefault="007C3B87">
      <w:pPr>
        <w:jc w:val="center"/>
        <w:rPr>
          <w:rFonts w:cs="David"/>
          <w:sz w:val="24"/>
          <w:rtl/>
        </w:rPr>
      </w:pPr>
    </w:p>
    <w:p w:rsidR="00000000" w:rsidRDefault="007C3B87">
      <w:pPr>
        <w:jc w:val="center"/>
        <w:rPr>
          <w:rFonts w:cs="David"/>
          <w:sz w:val="24"/>
          <w:rtl/>
        </w:rPr>
      </w:pPr>
    </w:p>
    <w:p w:rsidR="00000000" w:rsidRDefault="007C3B87">
      <w:pPr>
        <w:jc w:val="both"/>
        <w:rPr>
          <w:rFonts w:cs="David"/>
          <w:sz w:val="24"/>
          <w:rtl/>
        </w:rPr>
      </w:pPr>
    </w:p>
    <w:p w:rsidR="00000000" w:rsidRDefault="007C3B87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7C3B87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דוד אזולאי – היו"ר</w:t>
      </w: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יולי-יואל אדלשטיין</w:t>
      </w: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אברהם פור</w:t>
      </w:r>
      <w:r>
        <w:rPr>
          <w:rFonts w:cs="David"/>
          <w:sz w:val="24"/>
          <w:rtl/>
        </w:rPr>
        <w:t>ז</w:t>
      </w: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7C3B87">
      <w:pPr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יחזקאל לביא </w:t>
      </w:r>
      <w:r>
        <w:rPr>
          <w:rFonts w:cs="David"/>
          <w:sz w:val="24"/>
          <w:rtl/>
        </w:rPr>
        <w:tab/>
        <w:t>- משרד הפנים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אביטל שטרנברג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משפטית:</w:t>
      </w:r>
      <w:r>
        <w:rPr>
          <w:rFonts w:cs="David"/>
          <w:sz w:val="24"/>
          <w:rtl/>
        </w:rPr>
        <w:t xml:space="preserve">  מרים פרנקל-שור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הוועדה:</w:t>
      </w:r>
      <w:r>
        <w:rPr>
          <w:rFonts w:cs="David"/>
          <w:sz w:val="24"/>
          <w:rtl/>
        </w:rPr>
        <w:t xml:space="preserve">    יפה שפירא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קצרנית:</w:t>
      </w:r>
      <w:r>
        <w:rPr>
          <w:rFonts w:cs="David"/>
          <w:sz w:val="24"/>
          <w:rtl/>
        </w:rPr>
        <w:t xml:space="preserve">                מזל כהן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סדר-היום:</w:t>
      </w:r>
      <w:r>
        <w:rPr>
          <w:rFonts w:cs="David"/>
          <w:sz w:val="24"/>
          <w:rtl/>
        </w:rPr>
        <w:t xml:space="preserve">  הצעת חוק  קביעת הזמן (הוראת שעה), התש"ס-2000.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קבי</w:t>
      </w:r>
      <w:r>
        <w:rPr>
          <w:rFonts w:cs="David"/>
          <w:sz w:val="24"/>
          <w:rtl/>
        </w:rPr>
        <w:t>עת הזמן (הוראת שעה), התש"ס-2000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אני פותח את הישיבה. על סדר-היום: הצעת חוק קביעת הזמן (הוראת שעה), התש"ס-2000 אנחנו מכינים אותה לקריאה שנייה ושלישית.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אני מבקש לרשום הסתייגות לשם החוק כדי שאוכל לדבר במליאה</w:t>
      </w:r>
      <w:r>
        <w:rPr>
          <w:rFonts w:cs="David"/>
          <w:sz w:val="24"/>
          <w:rtl/>
        </w:rPr>
        <w:t xml:space="preserve">. ההסתייגות תהיה לשם החוק: הצעת חוק קביעת זמן שעון הקיץ לשנים 2000 עד 2004. אני חושב שהעניין סביר. אני שלם בעניין זה.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חבר-הכנסת גפני מבקש לרשום הסתייגות. אני לא יודע אם הוא מתכוון לזה או שהוא רוצה רק לדבר.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</w:t>
      </w:r>
      <w:r>
        <w:rPr>
          <w:rFonts w:cs="David"/>
          <w:sz w:val="24"/>
          <w:rtl/>
        </w:rPr>
        <w:t xml:space="preserve">   מה ההסתייגות שלו? הוא רוצה לשנות מועדים?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כן.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לא מסכים לשנות מועדים. אני מציע, הוא לא בא, הוא איננו, אין הסתייגות.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נשמע חוות דעת משפטית.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חו</w:t>
      </w:r>
      <w:r>
        <w:rPr>
          <w:rFonts w:cs="David"/>
          <w:sz w:val="24"/>
          <w:rtl/>
        </w:rPr>
        <w:t>שבת שחבל שחבר-הכנסת גפני לא פה, מכיוון שאם ההסתייגות שלו תעבור במליאה זה ממוטט את כל הפשרה. אם הצעת החוק הזה לא מתקבלת, חייב חבר-הכנסת גפני להבין שאז בג"ץ יפסוק בעניין. לכן אני חושבת שראוי שהוא יחשוב לפני שמגישים את שתי ההסתייגויות כי זה עלול למוטט את הצעת</w:t>
      </w:r>
      <w:r>
        <w:rPr>
          <w:rFonts w:cs="David"/>
          <w:sz w:val="24"/>
          <w:rtl/>
        </w:rPr>
        <w:t xml:space="preserve"> הפשרה ואז לא ברור מה יהיה גורל הצעת החוק.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מבין שיש לו בעיה של שנתיים לגבי הסיום.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לכולם יש בעיות בהתחלה, בסיום ובאמצע. התפשרנו.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הוא שאל אותי כמי שאחראי על החישוב, מה השעות במדויק. </w:t>
      </w:r>
      <w:r>
        <w:rPr>
          <w:rFonts w:cs="David"/>
          <w:sz w:val="24"/>
          <w:rtl/>
        </w:rPr>
        <w:t>אמרתי לו את השעות במדויק. הוא אמר לי: אם כך, זה יוצר לי בעיה בשנתיים.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אם הוא רוצה להעלות הסתייגות בשביל לדבר, אין בעיה.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נמצא לו הסתייגות אחרת ולא הסתייגות מהותית כזאת.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הסתייגות </w:t>
      </w:r>
      <w:r>
        <w:rPr>
          <w:rFonts w:cs="David"/>
          <w:sz w:val="24"/>
          <w:rtl/>
        </w:rPr>
        <w:t>לשם החוק.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יכול להגיד לכם שחבר-הכנסת ליצמן חתום על ההצעה.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גם גפני חתום.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מה הוא רוצה? זה כמו הסכם. מי שלא חתום על ההצעה יכול להגיש הסתייגות.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אם זה החו</w:t>
      </w:r>
      <w:r>
        <w:rPr>
          <w:rFonts w:cs="David"/>
          <w:sz w:val="24"/>
          <w:rtl/>
        </w:rPr>
        <w:t>ק, אני אלך לפי החוק ולא אזוז ממנו. זה מה שמחייב אותי.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מי שלא חבר הוועדה ולסיעתו אין נציגות, הוא יכול להסתייג. אבל מי שחבר הוועדה ולסיעתו יש נציג בוועדה, רק ברשות הוועדה הוא יכול להגיש הסתייגות. לחבר-הכנסת ליצמן יש זכות להגיש הסתייגות</w:t>
      </w:r>
      <w:r>
        <w:rPr>
          <w:rFonts w:cs="David"/>
          <w:sz w:val="24"/>
          <w:rtl/>
        </w:rPr>
        <w:t xml:space="preserve"> כי הוא חבר הוועדה. לחבר-הכנסת גפני אין זכות להגיש הסתייגות אלא ברשות הוועדה, כי הוא לא חבר הוועדה ולסיעתו יש נציג. פרט לזה הוא חתום על ההצעה. זה הסכם.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מה הוא רוצה?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לא יודע מה הוא רוצה. אני גם לא רו</w:t>
      </w:r>
      <w:r>
        <w:rPr>
          <w:rFonts w:cs="David"/>
          <w:sz w:val="24"/>
          <w:rtl/>
        </w:rPr>
        <w:t xml:space="preserve">צה לשמוע מה הוא רוצה. אם נתחיל לפתוח את זה כאן, לכל אחד יש מה להגיד.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גם לי יש מה להגיד על אף שחתמתי.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חבר-הכנסת פורז, אני בודק מבחינה חוקית ואפעל על פי ההוראות.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הישיבה הזאת נקבעה כדין לשעה שמו</w:t>
      </w:r>
      <w:r>
        <w:rPr>
          <w:rFonts w:cs="David"/>
          <w:sz w:val="24"/>
          <w:rtl/>
        </w:rPr>
        <w:t>נה וחצי. אנחנו נמצאים כמעט בסוף הישיבה. האיש לא בא. הוא לא הגיש הסתייגות, נגמר העניין. הוא לא יכול להסתייג. בוא נחליט להעלות את הצעת החוק לקריאה שנייה ושלישית.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אם הוא רוצה להגיש הסתייגות בשביל לדבר, אני אתן.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</w:t>
      </w:r>
      <w:r>
        <w:rPr>
          <w:rFonts w:cs="David"/>
          <w:sz w:val="24"/>
          <w:rtl/>
        </w:rPr>
        <w:t xml:space="preserve">     תיתן לו הסתייגות לשם החוק, אבל לא לשינוי מועדים כי זו הסכמה קשה. אגב, חבר-הכנסת ליצמן היה שותף להסכמה הזאת.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נכון.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חבר-הכנסת גפני מגיש הסתייגות, אחר-כך הוא יוריד אותה כי הוא רוצה להראות לציבור הלא דתי שיש דברים שפו</w:t>
      </w:r>
      <w:r>
        <w:rPr>
          <w:rFonts w:cs="David"/>
          <w:sz w:val="24"/>
          <w:rtl/>
        </w:rPr>
        <w:t xml:space="preserve">געים בנו ולמרות הכל ויתרנו עליהם.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חבר-הכנסת פורז, אני מתחייב שאם ההסתייגות הזאת עוברת, אני מחזיר את החוק לוועדה.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מודיע שאנחנו נעלה את שתי ההסתייגויות של חבר-הכנסת גפני בנושא נץ החמה.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בשנת תשס"ב, מועד הסי</w:t>
      </w:r>
      <w:r>
        <w:rPr>
          <w:rFonts w:cs="David"/>
          <w:sz w:val="24"/>
          <w:rtl/>
        </w:rPr>
        <w:t>ום, לפי ההסתייגות של חבר-הכנסת גפני, יהיה ז' בתשרי. בתשס"ג,  מועד ההתחלה יהיה ט"ז בניסן.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הכל בכפוף לזה שהוא התחייב בפני היושב-ראש להסיר את ההסתייגויות.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מתי העניין יעלה במליאה?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היום</w:t>
      </w:r>
      <w:r>
        <w:rPr>
          <w:rFonts w:cs="David"/>
          <w:sz w:val="24"/>
          <w:rtl/>
        </w:rPr>
        <w:t>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לביא: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אני אגיד לך למה, כי אני עובר את הזמן שבו אני חייב להודיע לחברות התעופה.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אני מעמיד את הצעת חוק קביעת הזמן (הוראת שעה), התש"ס-2000 בנוסח כפי שהוגש, אין שום שינויים, להצבעה. מי בעד , מי נגד?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  <w:t>ה צ ב ע ה</w:t>
      </w:r>
    </w:p>
    <w:p w:rsidR="00000000" w:rsidRDefault="007C3B87">
      <w:pPr>
        <w:tabs>
          <w:tab w:val="left" w:pos="1505"/>
          <w:tab w:val="left" w:pos="3969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הצעת החוק - 3</w:t>
      </w:r>
    </w:p>
    <w:p w:rsidR="00000000" w:rsidRDefault="007C3B87">
      <w:pPr>
        <w:tabs>
          <w:tab w:val="left" w:pos="1505"/>
          <w:tab w:val="left" w:pos="3969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7C3B87">
      <w:pPr>
        <w:tabs>
          <w:tab w:val="left" w:pos="1505"/>
          <w:tab w:val="left" w:pos="3969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- אין</w:t>
      </w:r>
    </w:p>
    <w:p w:rsidR="00000000" w:rsidRDefault="007C3B87">
      <w:pPr>
        <w:tabs>
          <w:tab w:val="left" w:pos="1505"/>
          <w:tab w:val="left" w:pos="3969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קביעת הזמן (הוראת שעה), התש"ס-2000 נתקבלה.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7C3B87">
      <w:pPr>
        <w:rPr>
          <w:rFonts w:cs="David"/>
          <w:sz w:val="24"/>
          <w:u w:val="single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כולם בעד, אין נגד, אין נמנעים, תודה רבה. אין הסתייגויות פרט להסתייגויות של חבר-הכנסת גפני ופורז לשם החוק.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תודה רבה. ישיבה זו</w:t>
      </w:r>
      <w:r>
        <w:rPr>
          <w:rFonts w:cs="David"/>
          <w:sz w:val="24"/>
          <w:rtl/>
        </w:rPr>
        <w:t xml:space="preserve"> נעולה. 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הישיבה ננעלה בשעה 09:00</w:t>
      </w:r>
    </w:p>
    <w:p w:rsidR="00000000" w:rsidRDefault="007C3B87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C3B87">
      <w:r>
        <w:separator/>
      </w:r>
    </w:p>
  </w:endnote>
  <w:endnote w:type="continuationSeparator" w:id="0">
    <w:p w:rsidR="00000000" w:rsidRDefault="007C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C3B87">
    <w:pPr>
      <w:pStyle w:val="a7"/>
      <w:rPr>
        <w:rFonts w:cs="David"/>
        <w:sz w:val="24"/>
        <w:rtl/>
      </w:rPr>
    </w:pPr>
  </w:p>
  <w:p w:rsidR="00000000" w:rsidRDefault="007C3B87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C3B87">
      <w:r>
        <w:separator/>
      </w:r>
    </w:p>
  </w:footnote>
  <w:footnote w:type="continuationSeparator" w:id="0">
    <w:p w:rsidR="00000000" w:rsidRDefault="007C3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C3B87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1</w:t>
    </w:r>
    <w:r>
      <w:rPr>
        <w:rStyle w:val="a9"/>
        <w:rFonts w:cs="David"/>
      </w:rPr>
      <w:fldChar w:fldCharType="end"/>
    </w:r>
  </w:p>
  <w:p w:rsidR="00000000" w:rsidRDefault="007C3B87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7C3B87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19/07/00</w:t>
    </w:r>
  </w:p>
  <w:p w:rsidR="00000000" w:rsidRDefault="007C3B87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5D07CEC2E8DED3118F2D00805F9F08A900000014246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7C3B87"/>
    <w:rsid w:val="007C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231EE02-249B-4D34-A8DC-EBFD3C45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tabs>
        <w:tab w:val="left" w:pos="1505"/>
        <w:tab w:val="left" w:pos="3969"/>
      </w:tabs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tabs>
        <w:tab w:val="left" w:pos="1505"/>
        <w:tab w:val="left" w:pos="3969"/>
      </w:tabs>
      <w:jc w:val="both"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781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הפנים/849</dc:title>
  <dc:subject>פנים 19.7.2000 א</dc:subject>
  <dc:creator>מזל כהן</dc:creator>
  <cp:keywords/>
  <dc:description/>
  <cp:lastModifiedBy>רינה דבורה קדרון</cp:lastModifiedBy>
  <cp:revision>2</cp:revision>
  <dcterms:created xsi:type="dcterms:W3CDTF">2017-04-24T06:51:00Z</dcterms:created>
  <dcterms:modified xsi:type="dcterms:W3CDTF">2017-04-24T06:51:00Z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