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07F3">
      <w:pPr>
        <w:jc w:val="right"/>
        <w:rPr>
          <w:rtl/>
        </w:rPr>
      </w:pPr>
      <w:bookmarkStart w:id="0" w:name="_GoBack"/>
      <w:bookmarkEnd w:id="0"/>
      <w:r>
        <w:rPr>
          <w:rtl/>
        </w:rPr>
        <w:t>פרוטוקולים/ועדת הפ</w:t>
      </w:r>
      <w:r>
        <w:rPr>
          <w:rtl/>
        </w:rPr>
        <w:t>נים/2117</w:t>
      </w:r>
    </w:p>
    <w:p w:rsidR="00000000" w:rsidRDefault="002F07F3">
      <w:pPr>
        <w:jc w:val="right"/>
        <w:rPr>
          <w:rtl/>
        </w:rPr>
      </w:pPr>
      <w:r>
        <w:rPr>
          <w:rtl/>
        </w:rPr>
        <w:tab/>
        <w:t>ירושלים, י"ז בחשון, תשס"א</w:t>
      </w:r>
    </w:p>
    <w:p w:rsidR="00000000" w:rsidRDefault="002F07F3">
      <w:pPr>
        <w:jc w:val="right"/>
        <w:rPr>
          <w:rtl/>
          <w:lang w:val="es"/>
        </w:rPr>
      </w:pPr>
      <w:r>
        <w:rPr>
          <w:rtl/>
          <w:lang w:val="es"/>
        </w:rPr>
        <w:t>15 בנובמבר, 2000</w:t>
      </w:r>
    </w:p>
    <w:p w:rsidR="00000000" w:rsidRDefault="002F07F3">
      <w:pPr>
        <w:jc w:val="right"/>
        <w:rPr>
          <w:rtl/>
        </w:rPr>
      </w:pPr>
    </w:p>
    <w:p w:rsidR="00000000" w:rsidRDefault="002F07F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F07F3">
      <w:pPr>
        <w:jc w:val="both"/>
        <w:rPr>
          <w:b/>
          <w:bCs/>
          <w:rtl/>
        </w:rPr>
      </w:pPr>
      <w:r>
        <w:rPr>
          <w:b/>
          <w:bCs/>
          <w:rtl/>
        </w:rPr>
        <w:t>מושב שלישי</w:t>
      </w:r>
    </w:p>
    <w:p w:rsidR="00000000" w:rsidRDefault="002F07F3">
      <w:pPr>
        <w:jc w:val="both"/>
        <w:rPr>
          <w:b/>
          <w:bCs/>
          <w:rtl/>
        </w:rPr>
      </w:pPr>
    </w:p>
    <w:p w:rsidR="00000000" w:rsidRDefault="002F07F3">
      <w:pPr>
        <w:jc w:val="both"/>
        <w:rPr>
          <w:b/>
          <w:bCs/>
          <w:rtl/>
        </w:rPr>
      </w:pPr>
    </w:p>
    <w:p w:rsidR="00000000" w:rsidRDefault="002F07F3">
      <w:pPr>
        <w:jc w:val="both"/>
        <w:rPr>
          <w:b/>
          <w:bCs/>
          <w:rtl/>
        </w:rPr>
      </w:pPr>
    </w:p>
    <w:p w:rsidR="00000000" w:rsidRDefault="002F07F3">
      <w:pPr>
        <w:jc w:val="both"/>
        <w:rPr>
          <w:b/>
          <w:bCs/>
          <w:rtl/>
        </w:rPr>
      </w:pPr>
    </w:p>
    <w:p w:rsidR="00000000" w:rsidRDefault="002F07F3">
      <w:pPr>
        <w:jc w:val="center"/>
        <w:rPr>
          <w:b/>
          <w:bCs/>
          <w:rtl/>
        </w:rPr>
      </w:pPr>
      <w:r>
        <w:rPr>
          <w:b/>
          <w:bCs/>
          <w:rtl/>
        </w:rPr>
        <w:t>פרוטוקול מס' 170</w:t>
      </w:r>
    </w:p>
    <w:p w:rsidR="00000000" w:rsidRDefault="002F07F3">
      <w:pPr>
        <w:jc w:val="center"/>
        <w:rPr>
          <w:b/>
          <w:bCs/>
          <w:rtl/>
        </w:rPr>
      </w:pPr>
      <w:r>
        <w:rPr>
          <w:b/>
          <w:bCs/>
          <w:rtl/>
        </w:rPr>
        <w:t>מישיבת ועדת הפנים ואיכות הסביבה</w:t>
      </w:r>
    </w:p>
    <w:p w:rsidR="00000000" w:rsidRDefault="002F07F3">
      <w:pPr>
        <w:pStyle w:val="1"/>
        <w:rPr>
          <w:rtl/>
        </w:rPr>
      </w:pPr>
      <w:r>
        <w:rPr>
          <w:rtl/>
        </w:rPr>
        <w:t>יום רביעי, י' בחשון התשס"א (8 בנובמבר 2000), שעה 10:00</w:t>
      </w:r>
    </w:p>
    <w:p w:rsidR="00000000" w:rsidRDefault="002F07F3">
      <w:pPr>
        <w:jc w:val="center"/>
        <w:rPr>
          <w:rtl/>
        </w:rPr>
      </w:pPr>
    </w:p>
    <w:p w:rsidR="00000000" w:rsidRDefault="002F07F3">
      <w:pPr>
        <w:jc w:val="center"/>
        <w:rPr>
          <w:rtl/>
        </w:rPr>
      </w:pPr>
    </w:p>
    <w:p w:rsidR="00000000" w:rsidRDefault="002F07F3">
      <w:pPr>
        <w:jc w:val="both"/>
        <w:rPr>
          <w:rtl/>
        </w:rPr>
      </w:pPr>
    </w:p>
    <w:p w:rsidR="00000000" w:rsidRDefault="002F07F3">
      <w:pPr>
        <w:jc w:val="both"/>
        <w:rPr>
          <w:b/>
          <w:bCs/>
          <w:u w:val="single"/>
          <w:rtl/>
        </w:rPr>
      </w:pPr>
      <w:r>
        <w:rPr>
          <w:b/>
          <w:bCs/>
          <w:u w:val="single"/>
          <w:rtl/>
        </w:rPr>
        <w:t>נכחו:</w:t>
      </w:r>
    </w:p>
    <w:p w:rsidR="00000000" w:rsidRDefault="002F07F3">
      <w:pPr>
        <w:jc w:val="both"/>
        <w:rPr>
          <w:b/>
          <w:bCs/>
          <w:u w:val="single"/>
          <w:rtl/>
        </w:rPr>
      </w:pPr>
    </w:p>
    <w:p w:rsidR="00000000" w:rsidRDefault="002F07F3">
      <w:pPr>
        <w:tabs>
          <w:tab w:val="left" w:pos="1505"/>
        </w:tabs>
        <w:jc w:val="both"/>
        <w:rPr>
          <w:rtl/>
        </w:rPr>
      </w:pPr>
      <w:r>
        <w:rPr>
          <w:b/>
          <w:bCs/>
          <w:u w:val="single"/>
          <w:rtl/>
        </w:rPr>
        <w:t>חברי הוועדה</w:t>
      </w:r>
      <w:r>
        <w:rPr>
          <w:rtl/>
        </w:rPr>
        <w:t>:</w:t>
      </w:r>
      <w:r>
        <w:rPr>
          <w:rtl/>
        </w:rPr>
        <w:tab/>
        <w:t>דוד אזולאי – היו"ר</w:t>
      </w:r>
    </w:p>
    <w:p w:rsidR="00000000" w:rsidRDefault="002F07F3">
      <w:pPr>
        <w:tabs>
          <w:tab w:val="left" w:pos="1505"/>
        </w:tabs>
        <w:jc w:val="both"/>
        <w:rPr>
          <w:rtl/>
        </w:rPr>
      </w:pPr>
      <w:r>
        <w:rPr>
          <w:rtl/>
        </w:rPr>
        <w:tab/>
        <w:t>אחמד</w:t>
      </w:r>
      <w:r>
        <w:rPr>
          <w:rtl/>
        </w:rPr>
        <w:t xml:space="preserve"> טיבי</w:t>
      </w:r>
    </w:p>
    <w:p w:rsidR="00000000" w:rsidRDefault="002F07F3">
      <w:pPr>
        <w:tabs>
          <w:tab w:val="left" w:pos="1505"/>
        </w:tabs>
        <w:jc w:val="both"/>
        <w:rPr>
          <w:rtl/>
        </w:rPr>
      </w:pPr>
      <w:r>
        <w:rPr>
          <w:rtl/>
        </w:rPr>
        <w:tab/>
        <w:t>מוחמד כנעאן</w:t>
      </w:r>
    </w:p>
    <w:p w:rsidR="00000000" w:rsidRDefault="002F07F3">
      <w:pPr>
        <w:tabs>
          <w:tab w:val="left" w:pos="1505"/>
        </w:tabs>
        <w:jc w:val="both"/>
        <w:rPr>
          <w:rtl/>
        </w:rPr>
      </w:pPr>
      <w:r>
        <w:rPr>
          <w:rtl/>
        </w:rPr>
        <w:tab/>
        <w:t>מרינה סולודקין</w:t>
      </w:r>
    </w:p>
    <w:p w:rsidR="00000000" w:rsidRDefault="002F07F3">
      <w:pPr>
        <w:tabs>
          <w:tab w:val="left" w:pos="1505"/>
        </w:tabs>
        <w:jc w:val="both"/>
        <w:rPr>
          <w:rtl/>
        </w:rPr>
      </w:pPr>
      <w:r>
        <w:rPr>
          <w:rtl/>
        </w:rPr>
        <w:tab/>
        <w:t>איוב קרא</w:t>
      </w:r>
    </w:p>
    <w:p w:rsidR="00000000" w:rsidRDefault="002F07F3">
      <w:pPr>
        <w:tabs>
          <w:tab w:val="left" w:pos="1505"/>
        </w:tabs>
        <w:jc w:val="both"/>
        <w:rPr>
          <w:rtl/>
        </w:rPr>
      </w:pPr>
    </w:p>
    <w:p w:rsidR="00000000" w:rsidRDefault="002F07F3">
      <w:pPr>
        <w:tabs>
          <w:tab w:val="left" w:pos="1505"/>
        </w:tabs>
        <w:jc w:val="both"/>
        <w:rPr>
          <w:rtl/>
        </w:rPr>
      </w:pPr>
    </w:p>
    <w:p w:rsidR="00000000" w:rsidRDefault="002F07F3">
      <w:pPr>
        <w:tabs>
          <w:tab w:val="left" w:pos="1505"/>
          <w:tab w:val="left" w:pos="3969"/>
        </w:tabs>
        <w:jc w:val="both"/>
        <w:rPr>
          <w:rtl/>
        </w:rPr>
      </w:pPr>
      <w:r>
        <w:rPr>
          <w:b/>
          <w:bCs/>
          <w:u w:val="single"/>
          <w:rtl/>
        </w:rPr>
        <w:t>מוזמנים:</w:t>
      </w:r>
      <w:r>
        <w:rPr>
          <w:rtl/>
        </w:rPr>
        <w:tab/>
        <w:t xml:space="preserve">אהוד שילת </w:t>
      </w:r>
      <w:r>
        <w:rPr>
          <w:rtl/>
        </w:rPr>
        <w:tab/>
        <w:t>- מפקח ארצי על הבחירות – משרד הפנים</w:t>
      </w:r>
    </w:p>
    <w:p w:rsidR="00000000" w:rsidRDefault="002F07F3">
      <w:pPr>
        <w:tabs>
          <w:tab w:val="left" w:pos="1505"/>
          <w:tab w:val="left" w:pos="3969"/>
        </w:tabs>
        <w:jc w:val="both"/>
        <w:rPr>
          <w:rtl/>
        </w:rPr>
      </w:pPr>
      <w:r>
        <w:rPr>
          <w:rtl/>
        </w:rPr>
        <w:tab/>
        <w:t>עו"ד איילת פישמן</w:t>
      </w:r>
      <w:r>
        <w:rPr>
          <w:rtl/>
        </w:rPr>
        <w:tab/>
        <w:t>- לשכת המפקח הארצי על הבחירות – מ' הפנים</w:t>
      </w:r>
    </w:p>
    <w:p w:rsidR="00000000" w:rsidRDefault="002F07F3">
      <w:pPr>
        <w:jc w:val="both"/>
        <w:rPr>
          <w:rtl/>
        </w:rPr>
      </w:pPr>
      <w:r>
        <w:rPr>
          <w:rtl/>
        </w:rPr>
        <w:tab/>
      </w:r>
      <w:r>
        <w:rPr>
          <w:rtl/>
        </w:rPr>
        <w:tab/>
        <w:t xml:space="preserve">       יחזקאל לביא</w:t>
      </w:r>
      <w:r>
        <w:rPr>
          <w:rtl/>
        </w:rPr>
        <w:tab/>
      </w:r>
      <w:r>
        <w:rPr>
          <w:rtl/>
        </w:rPr>
        <w:tab/>
      </w:r>
      <w:r>
        <w:rPr>
          <w:rtl/>
        </w:rPr>
        <w:tab/>
        <w:t>- מנהל המח' לאסטרטגיה – משרד הפנים</w:t>
      </w:r>
    </w:p>
    <w:p w:rsidR="00000000" w:rsidRDefault="002F07F3">
      <w:pPr>
        <w:jc w:val="both"/>
        <w:rPr>
          <w:rtl/>
        </w:rPr>
      </w:pPr>
      <w:r>
        <w:rPr>
          <w:rtl/>
        </w:rPr>
        <w:tab/>
      </w:r>
      <w:r>
        <w:rPr>
          <w:rtl/>
        </w:rPr>
        <w:tab/>
        <w:t xml:space="preserve">       מיכאל כהן</w:t>
      </w:r>
      <w:r>
        <w:rPr>
          <w:rtl/>
        </w:rPr>
        <w:tab/>
      </w:r>
      <w:r>
        <w:rPr>
          <w:rtl/>
        </w:rPr>
        <w:tab/>
      </w:r>
      <w:r>
        <w:rPr>
          <w:rtl/>
        </w:rPr>
        <w:tab/>
        <w:t>- ראש מועצת מעל</w:t>
      </w:r>
      <w:r>
        <w:rPr>
          <w:rtl/>
        </w:rPr>
        <w:t>ה עירון</w:t>
      </w:r>
    </w:p>
    <w:p w:rsidR="00000000" w:rsidRDefault="002F07F3">
      <w:pPr>
        <w:jc w:val="both"/>
        <w:rPr>
          <w:rtl/>
        </w:rPr>
      </w:pPr>
      <w:r>
        <w:rPr>
          <w:rtl/>
        </w:rPr>
        <w:tab/>
      </w:r>
      <w:r>
        <w:rPr>
          <w:rtl/>
        </w:rPr>
        <w:tab/>
        <w:t xml:space="preserve">       עו"ד איהאב כבהא</w:t>
      </w:r>
      <w:r>
        <w:rPr>
          <w:rtl/>
        </w:rPr>
        <w:tab/>
      </w:r>
      <w:r>
        <w:rPr>
          <w:rtl/>
        </w:rPr>
        <w:tab/>
        <w:t>- נציג התושבים</w:t>
      </w:r>
    </w:p>
    <w:p w:rsidR="00000000" w:rsidRDefault="002F07F3">
      <w:pPr>
        <w:jc w:val="both"/>
        <w:rPr>
          <w:rtl/>
        </w:rPr>
      </w:pPr>
      <w:r>
        <w:rPr>
          <w:rtl/>
        </w:rPr>
        <w:tab/>
      </w:r>
    </w:p>
    <w:p w:rsidR="00000000" w:rsidRDefault="002F07F3">
      <w:pPr>
        <w:tabs>
          <w:tab w:val="left" w:pos="2835"/>
        </w:tabs>
        <w:jc w:val="both"/>
        <w:rPr>
          <w:rtl/>
        </w:rPr>
      </w:pPr>
    </w:p>
    <w:p w:rsidR="00000000" w:rsidRDefault="002F07F3">
      <w:pPr>
        <w:tabs>
          <w:tab w:val="left" w:pos="2835"/>
        </w:tabs>
        <w:jc w:val="both"/>
        <w:rPr>
          <w:rtl/>
        </w:rPr>
      </w:pPr>
    </w:p>
    <w:p w:rsidR="00000000" w:rsidRDefault="002F07F3">
      <w:pPr>
        <w:tabs>
          <w:tab w:val="left" w:pos="2835"/>
        </w:tabs>
        <w:jc w:val="both"/>
        <w:rPr>
          <w:rtl/>
        </w:rPr>
      </w:pPr>
      <w:r>
        <w:rPr>
          <w:b/>
          <w:bCs/>
          <w:u w:val="single"/>
          <w:rtl/>
        </w:rPr>
        <w:t>יועצת משפטית</w:t>
      </w:r>
      <w:r>
        <w:rPr>
          <w:rtl/>
        </w:rPr>
        <w:t>:  מרים פרנקל-שור</w:t>
      </w:r>
    </w:p>
    <w:p w:rsidR="00000000" w:rsidRDefault="002F07F3">
      <w:pPr>
        <w:tabs>
          <w:tab w:val="left" w:pos="2835"/>
        </w:tabs>
        <w:jc w:val="both"/>
        <w:rPr>
          <w:rtl/>
        </w:rPr>
      </w:pPr>
      <w:r>
        <w:rPr>
          <w:rtl/>
        </w:rPr>
        <w:tab/>
      </w:r>
      <w:r>
        <w:rPr>
          <w:rtl/>
        </w:rPr>
        <w:tab/>
      </w:r>
    </w:p>
    <w:p w:rsidR="00000000" w:rsidRDefault="002F07F3">
      <w:pPr>
        <w:tabs>
          <w:tab w:val="left" w:pos="2835"/>
        </w:tabs>
        <w:jc w:val="both"/>
        <w:rPr>
          <w:rtl/>
        </w:rPr>
      </w:pPr>
      <w:r>
        <w:rPr>
          <w:b/>
          <w:bCs/>
          <w:u w:val="single"/>
          <w:rtl/>
        </w:rPr>
        <w:t>מנהלת הוועדה</w:t>
      </w:r>
      <w:r>
        <w:rPr>
          <w:rtl/>
        </w:rPr>
        <w:t>:   יפה שפירא</w:t>
      </w:r>
    </w:p>
    <w:p w:rsidR="00000000" w:rsidRDefault="002F07F3">
      <w:pPr>
        <w:tabs>
          <w:tab w:val="left" w:pos="2835"/>
        </w:tabs>
        <w:jc w:val="both"/>
        <w:rPr>
          <w:b/>
          <w:bCs/>
          <w:u w:val="single"/>
          <w:rtl/>
        </w:rPr>
      </w:pPr>
    </w:p>
    <w:p w:rsidR="00000000" w:rsidRDefault="002F07F3">
      <w:pPr>
        <w:tabs>
          <w:tab w:val="left" w:pos="2835"/>
        </w:tabs>
        <w:jc w:val="both"/>
        <w:rPr>
          <w:rtl/>
        </w:rPr>
      </w:pPr>
      <w:r>
        <w:rPr>
          <w:b/>
          <w:bCs/>
          <w:u w:val="single"/>
          <w:rtl/>
        </w:rPr>
        <w:t>קצרנית</w:t>
      </w:r>
      <w:r>
        <w:rPr>
          <w:rtl/>
        </w:rPr>
        <w:t>:              מזל כהן</w:t>
      </w:r>
    </w:p>
    <w:p w:rsidR="00000000" w:rsidRDefault="002F07F3">
      <w:pPr>
        <w:tabs>
          <w:tab w:val="left" w:pos="2835"/>
        </w:tabs>
        <w:jc w:val="both"/>
        <w:rPr>
          <w:rtl/>
        </w:rPr>
      </w:pPr>
    </w:p>
    <w:p w:rsidR="00000000" w:rsidRDefault="002F07F3">
      <w:pPr>
        <w:jc w:val="both"/>
        <w:rPr>
          <w:rtl/>
        </w:rPr>
      </w:pPr>
    </w:p>
    <w:p w:rsidR="00000000" w:rsidRDefault="002F07F3">
      <w:pPr>
        <w:jc w:val="both"/>
        <w:rPr>
          <w:rtl/>
        </w:rPr>
      </w:pPr>
    </w:p>
    <w:p w:rsidR="00000000" w:rsidRDefault="002F07F3">
      <w:pPr>
        <w:jc w:val="both"/>
        <w:rPr>
          <w:rtl/>
        </w:rPr>
      </w:pPr>
    </w:p>
    <w:p w:rsidR="00000000" w:rsidRDefault="002F07F3">
      <w:pPr>
        <w:jc w:val="both"/>
        <w:rPr>
          <w:rtl/>
        </w:rPr>
      </w:pPr>
      <w:r>
        <w:rPr>
          <w:b/>
          <w:bCs/>
          <w:u w:val="single"/>
          <w:rtl/>
        </w:rPr>
        <w:t>סדר היום:</w:t>
      </w:r>
      <w:r>
        <w:rPr>
          <w:rtl/>
        </w:rPr>
        <w:t xml:space="preserve">  הבחירות בבסמ"ה</w:t>
      </w:r>
    </w:p>
    <w:p w:rsidR="00000000" w:rsidRDefault="002F07F3">
      <w:pPr>
        <w:jc w:val="both"/>
        <w:rPr>
          <w:rtl/>
        </w:rPr>
      </w:pPr>
    </w:p>
    <w:p w:rsidR="00000000" w:rsidRDefault="002F07F3">
      <w:pPr>
        <w:jc w:val="both"/>
        <w:rPr>
          <w:rtl/>
        </w:rPr>
      </w:pPr>
    </w:p>
    <w:p w:rsidR="00000000" w:rsidRDefault="002F07F3">
      <w:pPr>
        <w:jc w:val="center"/>
        <w:rPr>
          <w:u w:val="single"/>
          <w:rtl/>
        </w:rPr>
      </w:pPr>
      <w:r>
        <w:rPr>
          <w:rtl/>
        </w:rPr>
        <w:br w:type="page"/>
      </w:r>
      <w:r>
        <w:rPr>
          <w:u w:val="single"/>
          <w:rtl/>
        </w:rPr>
        <w:lastRenderedPageBreak/>
        <w:t>הבחירות בבסמ"ה</w:t>
      </w:r>
    </w:p>
    <w:p w:rsidR="00000000" w:rsidRDefault="002F07F3">
      <w:pPr>
        <w:jc w:val="center"/>
        <w:rPr>
          <w:u w:val="single"/>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 אני פותח את הישיבה. על סדר-היום דחיית הבחירו</w:t>
      </w:r>
      <w:r>
        <w:rPr>
          <w:rtl/>
        </w:rPr>
        <w:t>ת במועצה מקומית בסמ"ה ומעלה עירון. שתי המועצות הללו הן מועצות ממונות שהוקמו לפני כשמונה שנים.לאחר מכן, בשלב ראשון הן היו מועצה אזורית ולאחר מכן פוצלו לשתי מועצות מקומיות. מאז שהן פוצלו למועצות מקומיות, למעשה על פי החוק הבחירות שם היו צריכות להיערך ב-1 בפבר</w:t>
      </w:r>
      <w:r>
        <w:rPr>
          <w:rtl/>
        </w:rPr>
        <w:t xml:space="preserve">ואר 2001. </w:t>
      </w:r>
    </w:p>
    <w:p w:rsidR="00000000" w:rsidRDefault="002F07F3">
      <w:pPr>
        <w:jc w:val="both"/>
        <w:rPr>
          <w:rtl/>
        </w:rPr>
      </w:pPr>
    </w:p>
    <w:p w:rsidR="00000000" w:rsidRDefault="002F07F3">
      <w:pPr>
        <w:jc w:val="both"/>
        <w:rPr>
          <w:rtl/>
        </w:rPr>
      </w:pPr>
      <w:r>
        <w:rPr>
          <w:rtl/>
        </w:rPr>
        <w:tab/>
        <w:t>פנו אלי מספר תושבים מהיישובים הללו והעלו בפנינו טענה שמבחינתי לפחות נשמעה צודקת, והיא שכל הליך הבחירות, הגשת המועמדים והגשת הרשימות, יחול בתקופת הרמדאן. אני התייעצתי עם כל מיני אנשים ועל סמך זה פניתי לשר חיים רמון וביקשתי ממנו לשקול את האפשרות</w:t>
      </w:r>
      <w:r>
        <w:rPr>
          <w:rtl/>
        </w:rPr>
        <w:t xml:space="preserve"> לדחות את הבחירות האלה לתקופה יותר מאוחרת על מנת לאפשר לכולם לעבור את הרמדאן ואת החגים. ואכן השר חיים רמון הפנה אלי בקשה ב-5 באוקטובר ולפיה על-פי החוק, כדי לדחות את הבחירות הללו הוא חייב להתייעץ עם ועדת הפנים לגבי קביעת מועד לתאריך הבחירות, שעל פי בקשת השר</w:t>
      </w:r>
      <w:r>
        <w:rPr>
          <w:rtl/>
        </w:rPr>
        <w:t xml:space="preserve"> יהיה ב-13 במרץ 2001.</w:t>
      </w:r>
    </w:p>
    <w:p w:rsidR="00000000" w:rsidRDefault="002F07F3">
      <w:pPr>
        <w:jc w:val="both"/>
        <w:rPr>
          <w:rtl/>
        </w:rPr>
      </w:pPr>
    </w:p>
    <w:p w:rsidR="00000000" w:rsidRDefault="002F07F3">
      <w:pPr>
        <w:jc w:val="both"/>
        <w:rPr>
          <w:rtl/>
        </w:rPr>
      </w:pPr>
      <w:r>
        <w:rPr>
          <w:rtl/>
        </w:rPr>
        <w:tab/>
        <w:t xml:space="preserve">אני מבקש קודם כל לשמוע את נציגת משרד הפנים. </w:t>
      </w:r>
    </w:p>
    <w:p w:rsidR="00000000" w:rsidRDefault="002F07F3">
      <w:pPr>
        <w:jc w:val="both"/>
        <w:rPr>
          <w:rtl/>
        </w:rPr>
      </w:pPr>
    </w:p>
    <w:p w:rsidR="00000000" w:rsidRDefault="002F07F3">
      <w:pPr>
        <w:jc w:val="both"/>
        <w:rPr>
          <w:rtl/>
        </w:rPr>
      </w:pPr>
      <w:r>
        <w:rPr>
          <w:u w:val="single"/>
          <w:rtl/>
        </w:rPr>
        <w:t>איילת פישמן:</w:t>
      </w:r>
    </w:p>
    <w:p w:rsidR="00000000" w:rsidRDefault="002F07F3">
      <w:pPr>
        <w:jc w:val="both"/>
        <w:rPr>
          <w:rtl/>
        </w:rPr>
      </w:pPr>
    </w:p>
    <w:p w:rsidR="00000000" w:rsidRDefault="002F07F3">
      <w:pPr>
        <w:pStyle w:val="aa"/>
        <w:rPr>
          <w:rtl/>
        </w:rPr>
      </w:pPr>
      <w:r>
        <w:rPr>
          <w:rtl/>
        </w:rPr>
        <w:tab/>
        <w:t xml:space="preserve">אין לי הרבה מה להוסיף לדברי היושב-ראש. רק לציין שהתאריך 13 במרץ נבדק והוא חוקי. </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rPr>
          <w:rtl/>
        </w:rPr>
      </w:pPr>
      <w:r>
        <w:rPr>
          <w:rtl/>
        </w:rPr>
        <w:tab/>
        <w:t xml:space="preserve"> התאריכים פה נכונים. </w:t>
      </w:r>
    </w:p>
    <w:p w:rsidR="00000000" w:rsidRDefault="002F07F3">
      <w:pPr>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אני בטוח שגם לחברי הכנסת הערביים </w:t>
      </w:r>
      <w:r>
        <w:rPr>
          <w:rtl/>
        </w:rPr>
        <w:t>אין התנגדות לתאריך הזה. אבל אשמח לשמוע מכם, בבקשה.</w:t>
      </w:r>
    </w:p>
    <w:p w:rsidR="00000000" w:rsidRDefault="002F07F3">
      <w:pPr>
        <w:rPr>
          <w:rtl/>
        </w:rPr>
      </w:pPr>
    </w:p>
    <w:p w:rsidR="00000000" w:rsidRDefault="002F07F3">
      <w:pPr>
        <w:rPr>
          <w:rtl/>
        </w:rPr>
      </w:pPr>
      <w:r>
        <w:rPr>
          <w:u w:val="single"/>
          <w:rtl/>
        </w:rPr>
        <w:t>אחמד כנעאן:</w:t>
      </w:r>
    </w:p>
    <w:p w:rsidR="00000000" w:rsidRDefault="002F07F3">
      <w:pPr>
        <w:rPr>
          <w:rtl/>
        </w:rPr>
      </w:pPr>
    </w:p>
    <w:p w:rsidR="00000000" w:rsidRDefault="002F07F3">
      <w:pPr>
        <w:ind w:firstLine="567"/>
        <w:rPr>
          <w:rtl/>
        </w:rPr>
      </w:pPr>
      <w:r>
        <w:rPr>
          <w:rtl/>
        </w:rPr>
        <w:t xml:space="preserve">הבנתי שמדובר ב-13 במרץ. </w:t>
      </w:r>
    </w:p>
    <w:p w:rsidR="00000000" w:rsidRDefault="002F07F3">
      <w:pPr>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המלצת השר היא ל-13 במרץ. אנחנו יכולים לקבל את הבקשה, יכולים לא לקבל את הבקשה. זאת הזכות שלנו. המלצתי אליכם לקבל את בקשת השר מסיבות אובייקטיביות. </w:t>
      </w:r>
      <w:r>
        <w:rPr>
          <w:rtl/>
        </w:rPr>
        <w:t xml:space="preserve"> </w:t>
      </w:r>
    </w:p>
    <w:p w:rsidR="00000000" w:rsidRDefault="002F07F3">
      <w:pPr>
        <w:jc w:val="both"/>
        <w:rPr>
          <w:rtl/>
        </w:rPr>
      </w:pPr>
    </w:p>
    <w:p w:rsidR="00000000" w:rsidRDefault="002F07F3">
      <w:pPr>
        <w:rPr>
          <w:u w:val="single"/>
          <w:rtl/>
        </w:rPr>
      </w:pPr>
      <w:r>
        <w:rPr>
          <w:u w:val="single"/>
          <w:rtl/>
        </w:rPr>
        <w:t>מוחמד כנעאן:</w:t>
      </w:r>
    </w:p>
    <w:p w:rsidR="00000000" w:rsidRDefault="002F07F3">
      <w:pPr>
        <w:rPr>
          <w:u w:val="single"/>
          <w:rtl/>
        </w:rPr>
      </w:pPr>
    </w:p>
    <w:p w:rsidR="00000000" w:rsidRDefault="002F07F3">
      <w:pPr>
        <w:jc w:val="both"/>
        <w:rPr>
          <w:rtl/>
        </w:rPr>
      </w:pPr>
      <w:r>
        <w:rPr>
          <w:rtl/>
        </w:rPr>
        <w:tab/>
        <w:t xml:space="preserve"> אם התאריך הוא אחרי הרמדאן והחג זה בסדר.</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הבעיה היא שהגשת הרשימות תהיה בדיוק בתקופת הרמדאן. בחירות זה מתחים, זה לא פסטיבל. בתקופת הרמדאן להוסיף על הצום גם את המתח של הבחירות, אני לא הייתי ממליץ. </w:t>
      </w:r>
    </w:p>
    <w:p w:rsidR="00000000" w:rsidRDefault="002F07F3">
      <w:pPr>
        <w:jc w:val="both"/>
        <w:rPr>
          <w:rtl/>
        </w:rPr>
      </w:pPr>
    </w:p>
    <w:p w:rsidR="00000000" w:rsidRDefault="002F07F3">
      <w:pPr>
        <w:rPr>
          <w:u w:val="single"/>
          <w:rtl/>
        </w:rPr>
      </w:pPr>
      <w:r>
        <w:rPr>
          <w:u w:val="single"/>
          <w:rtl/>
        </w:rPr>
        <w:t>מוחמד כנעאן:</w:t>
      </w:r>
    </w:p>
    <w:p w:rsidR="00000000" w:rsidRDefault="002F07F3">
      <w:pPr>
        <w:rPr>
          <w:u w:val="single"/>
          <w:rtl/>
        </w:rPr>
      </w:pPr>
    </w:p>
    <w:p w:rsidR="00000000" w:rsidRDefault="002F07F3">
      <w:pPr>
        <w:jc w:val="both"/>
        <w:rPr>
          <w:rtl/>
        </w:rPr>
      </w:pPr>
      <w:r>
        <w:rPr>
          <w:rtl/>
        </w:rPr>
        <w:tab/>
        <w:t xml:space="preserve"> בסדר.</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עורך-דין כבהא, בבקשה.</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p>
    <w:p w:rsidR="00000000" w:rsidRDefault="002F07F3">
      <w:pPr>
        <w:jc w:val="both"/>
        <w:rPr>
          <w:rtl/>
        </w:rPr>
      </w:pPr>
      <w:r>
        <w:rPr>
          <w:rtl/>
        </w:rPr>
        <w:tab/>
        <w:t>אנחנו יזמנו את הפנייה בזמנו.</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נכון. שכחתי לציין שאתה בין היתר חתום על הבקשה הזאת.</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p>
    <w:p w:rsidR="00000000" w:rsidRDefault="002F07F3">
      <w:pPr>
        <w:jc w:val="both"/>
        <w:rPr>
          <w:rtl/>
        </w:rPr>
      </w:pPr>
      <w:r>
        <w:rPr>
          <w:rtl/>
        </w:rPr>
        <w:tab/>
        <w:t>הפנייה היא של אוכלוסיה שלא מזוהית עם מפלגה כלשהי גם לא עם משפחה כלשהי. הטענה שלה</w:t>
      </w:r>
      <w:r>
        <w:rPr>
          <w:rtl/>
        </w:rPr>
        <w:t xml:space="preserve">ם היא שהיות ומדובר בהליך בחירות ראשון צריך שהוא יהיה הליך יעיל וענייני. הליך כזה לא יכול להתקיים שעה שחלק נכבד מהאוכלוסיה מתמסר לקיום מצוות הדת. החלק הראשון הוא עניין צום הרמדאן שהוא משתרע לאורך כל חודש דצמבר.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סליחה, ברשותך. </w:t>
      </w:r>
    </w:p>
    <w:p w:rsidR="00000000" w:rsidRDefault="002F07F3">
      <w:pPr>
        <w:jc w:val="both"/>
        <w:rPr>
          <w:rtl/>
        </w:rPr>
      </w:pPr>
    </w:p>
    <w:p w:rsidR="00000000" w:rsidRDefault="002F07F3">
      <w:pPr>
        <w:jc w:val="both"/>
        <w:rPr>
          <w:rtl/>
        </w:rPr>
      </w:pPr>
      <w:r>
        <w:rPr>
          <w:rtl/>
        </w:rPr>
        <w:tab/>
        <w:t xml:space="preserve">אהוד, </w:t>
      </w:r>
      <w:r>
        <w:rPr>
          <w:rtl/>
        </w:rPr>
        <w:t>אתה יודע מתי עיד אל-אדחה שאחרי הרמדאן?</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אני חושב שכתבתי את זה במכתב.</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חברי הכנסת הערביים מבקשים לדעת אם הנתונים שקיבלנו במכתב הם מדוייקים. </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 xml:space="preserve">עיד אל-אדחה יחול בימים 4, 5 ו-6 באפריל. </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p>
    <w:p w:rsidR="00000000" w:rsidRDefault="002F07F3">
      <w:pPr>
        <w:jc w:val="both"/>
        <w:rPr>
          <w:rtl/>
        </w:rPr>
      </w:pPr>
      <w:r>
        <w:rPr>
          <w:rtl/>
        </w:rPr>
        <w:tab/>
        <w:t xml:space="preserve">חלה פה טעות. </w:t>
      </w:r>
      <w:r>
        <w:rPr>
          <w:rtl/>
        </w:rPr>
        <w:t xml:space="preserve">עיד אל-אדחה, ככל שידוע לי, נופל חודשיים ועשרה ימים מתום מועד עיד אל-פיטר.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עיד אל-פיטר נופל ב-28 בדצמבר 2000. </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r>
        <w:rPr>
          <w:rtl/>
        </w:rPr>
        <w:tab/>
      </w:r>
    </w:p>
    <w:p w:rsidR="00000000" w:rsidRDefault="002F07F3">
      <w:pPr>
        <w:jc w:val="both"/>
        <w:rPr>
          <w:rtl/>
        </w:rPr>
      </w:pPr>
      <w:r>
        <w:rPr>
          <w:rtl/>
        </w:rPr>
        <w:tab/>
        <w:t>ונגמר ב-8 בינואר. עיד אל-אדחה חל ב-10 במרץ.</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כתוב לי פה 5 במרץ. </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p>
    <w:p w:rsidR="00000000" w:rsidRDefault="002F07F3">
      <w:pPr>
        <w:jc w:val="both"/>
        <w:rPr>
          <w:rtl/>
        </w:rPr>
      </w:pPr>
      <w:r>
        <w:rPr>
          <w:rtl/>
        </w:rPr>
        <w:tab/>
        <w:t>זה נגמר</w:t>
      </w:r>
      <w:r>
        <w:rPr>
          <w:rtl/>
        </w:rPr>
        <w:t xml:space="preserve"> ב-10במרץ. אם קובעים בחירות ב-13 במרץ זה מאוד צמוד כי גם יש את העלייה לרגל. אני מציע 27 במרץ, שבועיים אחר-כך. </w:t>
      </w:r>
    </w:p>
    <w:p w:rsidR="00000000" w:rsidRDefault="002F07F3">
      <w:pPr>
        <w:jc w:val="both"/>
        <w:rPr>
          <w:rtl/>
        </w:rPr>
      </w:pPr>
      <w:r>
        <w:rPr>
          <w:rtl/>
        </w:rPr>
        <w:tab/>
      </w: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 אתה מציע לדחות את זה מעבר לבקשת השר.</w:t>
      </w:r>
    </w:p>
    <w:p w:rsidR="00000000" w:rsidRDefault="002F07F3">
      <w:pPr>
        <w:jc w:val="both"/>
        <w:rPr>
          <w:rtl/>
        </w:rPr>
      </w:pPr>
    </w:p>
    <w:p w:rsidR="00000000" w:rsidRDefault="002F07F3">
      <w:pPr>
        <w:jc w:val="both"/>
        <w:rPr>
          <w:rtl/>
        </w:rPr>
      </w:pPr>
      <w:r>
        <w:rPr>
          <w:u w:val="single"/>
          <w:rtl/>
        </w:rPr>
        <w:t>איהאב כבהא:</w:t>
      </w:r>
    </w:p>
    <w:p w:rsidR="00000000" w:rsidRDefault="002F07F3">
      <w:pPr>
        <w:jc w:val="both"/>
        <w:rPr>
          <w:rtl/>
        </w:rPr>
      </w:pPr>
    </w:p>
    <w:p w:rsidR="00000000" w:rsidRDefault="002F07F3">
      <w:pPr>
        <w:jc w:val="both"/>
        <w:rPr>
          <w:rtl/>
        </w:rPr>
      </w:pPr>
      <w:r>
        <w:rPr>
          <w:rtl/>
        </w:rPr>
        <w:tab/>
        <w:t>בשבועיים כי יש עניין העלייה לרגל.</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אהוד, יש פה טענ</w:t>
      </w:r>
      <w:r>
        <w:rPr>
          <w:rtl/>
        </w:rPr>
        <w:t xml:space="preserve">ה, אני חושב שהטענה צודקת כי בעצם באתם לתקן משהו אבל התיקון הוא לא מושלם. </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אני ראיתי שעיד אל-אדחה חל ב-4, 5 ו-6 באפריל. יכול להיות שטעיתי. אני מוכן לבדוק את זה. לכן גם כתבתי במכתב שהבחירות החוזרות, אם יהיו, יהיו כעשרה ימים לפני עיד אל-אדחה בהנ</w:t>
      </w:r>
      <w:r>
        <w:rPr>
          <w:rtl/>
        </w:rPr>
        <w:t>חה שזה בתחילת אפריל.</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הבקשה כאן היא לדחות את זה לא רק מעיד אל-פיטר אלא גם מעיד אל-אדחה. </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jc w:val="both"/>
        <w:rPr>
          <w:rtl/>
        </w:rPr>
      </w:pPr>
      <w:r>
        <w:rPr>
          <w:rtl/>
        </w:rPr>
        <w:tab/>
        <w:t xml:space="preserve"> יש טעות של חודש.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לא הייתי רוצה כרגע לקבל החלטה חפוזה. </w:t>
      </w:r>
    </w:p>
    <w:p w:rsidR="00000000" w:rsidRDefault="002F07F3">
      <w:pPr>
        <w:jc w:val="both"/>
        <w:rPr>
          <w:rtl/>
        </w:rPr>
      </w:pPr>
    </w:p>
    <w:p w:rsidR="00000000" w:rsidRDefault="002F07F3">
      <w:pPr>
        <w:rPr>
          <w:u w:val="single"/>
          <w:rtl/>
        </w:rPr>
      </w:pPr>
      <w:r>
        <w:rPr>
          <w:u w:val="single"/>
          <w:rtl/>
        </w:rPr>
        <w:t>מוחמד כנעאן:</w:t>
      </w:r>
    </w:p>
    <w:p w:rsidR="00000000" w:rsidRDefault="002F07F3">
      <w:pPr>
        <w:rPr>
          <w:u w:val="single"/>
          <w:rtl/>
        </w:rPr>
      </w:pPr>
    </w:p>
    <w:p w:rsidR="00000000" w:rsidRDefault="002F07F3">
      <w:pPr>
        <w:jc w:val="both"/>
        <w:rPr>
          <w:rtl/>
        </w:rPr>
      </w:pPr>
      <w:r>
        <w:rPr>
          <w:rtl/>
        </w:rPr>
        <w:tab/>
        <w:t xml:space="preserve"> אפשר לעשות את זה גם בפברואר כי זה לפני</w:t>
      </w:r>
      <w:r>
        <w:rPr>
          <w:rtl/>
        </w:rPr>
        <w:t xml:space="preserve"> העלייה למכה, אחרי עיד אל-פיטר ולפני עיד אל-אדחה.</w:t>
      </w:r>
    </w:p>
    <w:p w:rsidR="00000000" w:rsidRDefault="002F07F3">
      <w:pPr>
        <w:jc w:val="both"/>
        <w:rPr>
          <w:rtl/>
        </w:rPr>
      </w:pPr>
    </w:p>
    <w:p w:rsidR="00000000" w:rsidRDefault="002F07F3">
      <w:pPr>
        <w:jc w:val="both"/>
        <w:rPr>
          <w:rtl/>
        </w:rPr>
      </w:pPr>
      <w:r>
        <w:rPr>
          <w:u w:val="single"/>
          <w:rtl/>
        </w:rPr>
        <w:t>איילת פישמן:</w:t>
      </w:r>
    </w:p>
    <w:p w:rsidR="00000000" w:rsidRDefault="002F07F3">
      <w:pPr>
        <w:jc w:val="both"/>
        <w:rPr>
          <w:rtl/>
        </w:rPr>
      </w:pPr>
    </w:p>
    <w:p w:rsidR="00000000" w:rsidRDefault="002F07F3">
      <w:pPr>
        <w:jc w:val="both"/>
        <w:rPr>
          <w:rtl/>
        </w:rPr>
      </w:pPr>
      <w:r>
        <w:rPr>
          <w:rtl/>
        </w:rPr>
        <w:tab/>
        <w:t xml:space="preserve">כדי לקבוע את הבחירות בפברואר אנחנו צריכים להתחיל כבר את הפעולות.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אם נניח נחליט שהבחירות יהיו בפברואר, משרד הפנים לא יכול להיערך מפני שישנם תהליכים כמו מועד הגשת הרשימות</w:t>
      </w:r>
      <w:r>
        <w:rPr>
          <w:rtl/>
        </w:rPr>
        <w:t xml:space="preserve">, רשימת המועדים, פנקס הבוחרים. </w:t>
      </w:r>
    </w:p>
    <w:p w:rsidR="00000000" w:rsidRDefault="002F07F3">
      <w:pPr>
        <w:jc w:val="both"/>
        <w:rPr>
          <w:rtl/>
        </w:rPr>
      </w:pPr>
    </w:p>
    <w:p w:rsidR="00000000" w:rsidRDefault="002F07F3">
      <w:pPr>
        <w:jc w:val="both"/>
        <w:rPr>
          <w:rtl/>
        </w:rPr>
      </w:pPr>
      <w:r>
        <w:rPr>
          <w:rtl/>
        </w:rPr>
        <w:tab/>
        <w:t xml:space="preserve">אהוד, יש פה כמה דברים שאני מבקש שתבדוק אותם מחדש. יש פה הצעה של חבר-הכנסת מוחמד כנעאן, אני מבין שטכנית היא לא מסתדרת, והיא להקדים את הבחירות לחודש פברואר. </w:t>
      </w:r>
    </w:p>
    <w:p w:rsidR="00000000" w:rsidRDefault="002F07F3">
      <w:pPr>
        <w:jc w:val="both"/>
        <w:rPr>
          <w:rtl/>
        </w:rPr>
      </w:pPr>
    </w:p>
    <w:p w:rsidR="00000000" w:rsidRDefault="002F07F3">
      <w:pPr>
        <w:jc w:val="both"/>
        <w:rPr>
          <w:rtl/>
        </w:rPr>
      </w:pPr>
      <w:r>
        <w:rPr>
          <w:u w:val="single"/>
          <w:rtl/>
        </w:rPr>
        <w:br w:type="page"/>
        <w:t>אהוד שילת:</w:t>
      </w:r>
    </w:p>
    <w:p w:rsidR="00000000" w:rsidRDefault="002F07F3">
      <w:pPr>
        <w:jc w:val="both"/>
        <w:rPr>
          <w:rtl/>
        </w:rPr>
      </w:pPr>
    </w:p>
    <w:p w:rsidR="00000000" w:rsidRDefault="002F07F3">
      <w:pPr>
        <w:jc w:val="both"/>
        <w:rPr>
          <w:rtl/>
        </w:rPr>
      </w:pPr>
      <w:r>
        <w:rPr>
          <w:rtl/>
        </w:rPr>
        <w:tab/>
        <w:t>כל הקדמת בחירות לחודש פברואר תיצור פעולות בחודש הרמ</w:t>
      </w:r>
      <w:r>
        <w:rPr>
          <w:rtl/>
        </w:rPr>
        <w:t xml:space="preserve">דאן או בעיד אל-פיטר.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יש פה הצעה, שאם כבר דוחים לדחות את זה מעבר לעיד אל-אדחה כיוון שאנשים נמצאים בעלייה לרגל. </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שבועיים אחרי עיד אל-אדחה.</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אני רוצה שמשרד הפנים יבדוק ויתן לנו תאריכים מדוייקים.</w:t>
      </w:r>
    </w:p>
    <w:p w:rsidR="00000000" w:rsidRDefault="002F07F3">
      <w:pPr>
        <w:jc w:val="both"/>
        <w:rPr>
          <w:rtl/>
        </w:rPr>
      </w:pPr>
    </w:p>
    <w:p w:rsidR="00000000" w:rsidRDefault="002F07F3">
      <w:pPr>
        <w:rPr>
          <w:u w:val="single"/>
          <w:rtl/>
        </w:rPr>
      </w:pPr>
      <w:r>
        <w:rPr>
          <w:u w:val="single"/>
          <w:rtl/>
        </w:rPr>
        <w:t>אחמד טי</w:t>
      </w:r>
      <w:r>
        <w:rPr>
          <w:u w:val="single"/>
          <w:rtl/>
        </w:rPr>
        <w:t>בי:</w:t>
      </w:r>
    </w:p>
    <w:p w:rsidR="00000000" w:rsidRDefault="002F07F3">
      <w:pPr>
        <w:rPr>
          <w:u w:val="single"/>
          <w:rtl/>
        </w:rPr>
      </w:pPr>
    </w:p>
    <w:p w:rsidR="00000000" w:rsidRDefault="002F07F3">
      <w:pPr>
        <w:jc w:val="both"/>
        <w:rPr>
          <w:rtl/>
        </w:rPr>
      </w:pPr>
      <w:r>
        <w:rPr>
          <w:rtl/>
        </w:rPr>
        <w:tab/>
        <w:t xml:space="preserve"> למה לדחות את זה? זה עניין פשוט.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אהוד, אתם מוכנים לסגור עכשיו על תאריך?</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אנחנו הצענו שהבחירות יהיו ב-13 במרץ. ההצעה פה היא לדחות את הבחירות בשבועיים. אין לי בעיה עקרונית עם זה. כל הפיתולים שעשינו זה בשביל שהבחירות ל</w:t>
      </w:r>
      <w:r>
        <w:rPr>
          <w:rtl/>
        </w:rPr>
        <w:t xml:space="preserve">א יפלו בחגים. </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jc w:val="both"/>
        <w:rPr>
          <w:rtl/>
        </w:rPr>
      </w:pPr>
      <w:r>
        <w:rPr>
          <w:rtl/>
        </w:rPr>
        <w:tab/>
        <w:t xml:space="preserve"> אני מציע 27 במרץ. יש לכם התנגדות? </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r>
        <w:rPr>
          <w:rtl/>
        </w:rPr>
        <w:tab/>
      </w:r>
    </w:p>
    <w:p w:rsidR="00000000" w:rsidRDefault="002F07F3">
      <w:pPr>
        <w:jc w:val="both"/>
        <w:rPr>
          <w:rtl/>
        </w:rPr>
      </w:pPr>
      <w:r>
        <w:rPr>
          <w:rtl/>
        </w:rPr>
        <w:tab/>
        <w:t>כן, אין בעיה.</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אם כך, הוועדה ממליצה לשר הפנים לקבוע את מועד הבחירות בבסמ"ה ומעלה עירון ביום שלישי, ד' באדר התשס"א, 27 במרץ 2001. בכך בעצם ענינו על כל הבקשות</w:t>
      </w:r>
      <w:r>
        <w:rPr>
          <w:rtl/>
        </w:rPr>
        <w:t xml:space="preserve">. </w:t>
      </w:r>
    </w:p>
    <w:p w:rsidR="00000000" w:rsidRDefault="002F07F3">
      <w:pPr>
        <w:jc w:val="both"/>
        <w:rPr>
          <w:rtl/>
        </w:rPr>
      </w:pPr>
    </w:p>
    <w:p w:rsidR="00000000" w:rsidRDefault="002F07F3">
      <w:pPr>
        <w:jc w:val="both"/>
        <w:rPr>
          <w:rtl/>
        </w:rPr>
      </w:pPr>
      <w:r>
        <w:rPr>
          <w:u w:val="single"/>
          <w:rtl/>
        </w:rPr>
        <w:t>אהוד שילת:</w:t>
      </w:r>
    </w:p>
    <w:p w:rsidR="00000000" w:rsidRDefault="002F07F3">
      <w:pPr>
        <w:jc w:val="both"/>
        <w:rPr>
          <w:rtl/>
        </w:rPr>
      </w:pPr>
    </w:p>
    <w:p w:rsidR="00000000" w:rsidRDefault="002F07F3">
      <w:pPr>
        <w:jc w:val="both"/>
        <w:rPr>
          <w:rtl/>
        </w:rPr>
      </w:pPr>
      <w:r>
        <w:rPr>
          <w:rtl/>
        </w:rPr>
        <w:tab/>
        <w:t xml:space="preserve">אולי בהסתייגות אחת קטנה. אני אבדוק מחדש את לוח הזמנים להכנת הבחירות.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זה מה שהצעתי לך. </w:t>
      </w:r>
    </w:p>
    <w:p w:rsidR="00000000" w:rsidRDefault="002F07F3">
      <w:pPr>
        <w:jc w:val="both"/>
        <w:rPr>
          <w:rtl/>
        </w:rPr>
      </w:pPr>
    </w:p>
    <w:p w:rsidR="00000000" w:rsidRDefault="002F07F3">
      <w:pPr>
        <w:jc w:val="both"/>
        <w:rPr>
          <w:rtl/>
        </w:rPr>
      </w:pPr>
      <w:r>
        <w:rPr>
          <w:u w:val="single"/>
          <w:rtl/>
        </w:rPr>
        <w:br w:type="page"/>
        <w:t>אהוד שילת:</w:t>
      </w:r>
    </w:p>
    <w:p w:rsidR="00000000" w:rsidRDefault="002F07F3">
      <w:pPr>
        <w:jc w:val="both"/>
        <w:rPr>
          <w:rtl/>
        </w:rPr>
      </w:pPr>
    </w:p>
    <w:p w:rsidR="00000000" w:rsidRDefault="002F07F3">
      <w:pPr>
        <w:jc w:val="both"/>
        <w:rPr>
          <w:rtl/>
        </w:rPr>
      </w:pPr>
      <w:r>
        <w:rPr>
          <w:rtl/>
        </w:rPr>
        <w:tab/>
        <w:t xml:space="preserve">אין לי בעיה עם התאריך, אם זה שבוע יותר מאוחר או שבועיים יותר מאוחר, אלא שבהכנת הדברים, יום הגשת הרשימות לא יפול על </w:t>
      </w:r>
      <w:r>
        <w:rPr>
          <w:rtl/>
        </w:rPr>
        <w:t xml:space="preserve">איזה חג אחר. </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jc w:val="both"/>
        <w:rPr>
          <w:rtl/>
        </w:rPr>
      </w:pPr>
      <w:r>
        <w:rPr>
          <w:rtl/>
        </w:rPr>
        <w:tab/>
        <w:t xml:space="preserve"> אין, בדקנו הכל.</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עו"ד כבהא, אנחנו נקבע שתאריך הבחירות יהיה ב-27 במרץ. והיה ויש מכשול אחר אתה תודיע לנו ונזמן ישיבת ועדה. אם לא קיבלתי ממך שום הודעה התאריך הזה סופי.</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jc w:val="both"/>
        <w:rPr>
          <w:rtl/>
        </w:rPr>
      </w:pPr>
      <w:r>
        <w:rPr>
          <w:rtl/>
        </w:rPr>
        <w:tab/>
        <w:t xml:space="preserve"> מקובל.</w:t>
      </w:r>
    </w:p>
    <w:p w:rsidR="00000000" w:rsidRDefault="002F07F3">
      <w:pPr>
        <w:jc w:val="both"/>
        <w:rPr>
          <w:rtl/>
        </w:rPr>
      </w:pPr>
    </w:p>
    <w:p w:rsidR="00000000" w:rsidRDefault="002F07F3">
      <w:pPr>
        <w:rPr>
          <w:u w:val="single"/>
          <w:rtl/>
        </w:rPr>
      </w:pPr>
      <w:r>
        <w:rPr>
          <w:u w:val="single"/>
          <w:rtl/>
        </w:rPr>
        <w:t>מוחמד כנעאן:</w:t>
      </w:r>
    </w:p>
    <w:p w:rsidR="00000000" w:rsidRDefault="002F07F3">
      <w:pPr>
        <w:rPr>
          <w:u w:val="single"/>
          <w:rtl/>
        </w:rPr>
      </w:pPr>
    </w:p>
    <w:p w:rsidR="00000000" w:rsidRDefault="002F07F3">
      <w:pPr>
        <w:jc w:val="both"/>
        <w:rPr>
          <w:rtl/>
        </w:rPr>
      </w:pPr>
      <w:r>
        <w:rPr>
          <w:rtl/>
        </w:rPr>
        <w:tab/>
        <w:t xml:space="preserve"> בסד</w:t>
      </w:r>
      <w:r>
        <w:rPr>
          <w:rtl/>
        </w:rPr>
        <w:t>ר גמור.</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אני מקבל את ההערה של היועצת המשפטית., שתוך שבוע ימים אנחנו רוצים לקבל מכתב ממשרד הפנים שהתאריך הזה מקובל. אם לא קיבלנו שום מכתב מכם זה אומר שהתאריך 27 במרץ הוא התאריך הקובע. מקובל?</w:t>
      </w:r>
    </w:p>
    <w:p w:rsidR="00000000" w:rsidRDefault="002F07F3">
      <w:pPr>
        <w:jc w:val="both"/>
        <w:rPr>
          <w:rtl/>
        </w:rPr>
      </w:pPr>
    </w:p>
    <w:p w:rsidR="00000000" w:rsidRDefault="002F07F3">
      <w:pPr>
        <w:rPr>
          <w:u w:val="single"/>
          <w:rtl/>
        </w:rPr>
      </w:pPr>
      <w:r>
        <w:rPr>
          <w:u w:val="single"/>
          <w:rtl/>
        </w:rPr>
        <w:t>אחמד טיבי:</w:t>
      </w:r>
    </w:p>
    <w:p w:rsidR="00000000" w:rsidRDefault="002F07F3">
      <w:pPr>
        <w:rPr>
          <w:u w:val="single"/>
          <w:rtl/>
        </w:rPr>
      </w:pPr>
    </w:p>
    <w:p w:rsidR="00000000" w:rsidRDefault="002F07F3">
      <w:pPr>
        <w:jc w:val="both"/>
        <w:rPr>
          <w:rtl/>
        </w:rPr>
      </w:pPr>
      <w:r>
        <w:rPr>
          <w:rtl/>
        </w:rPr>
        <w:tab/>
        <w:t xml:space="preserve"> כן, פה אחד. </w:t>
      </w:r>
    </w:p>
    <w:p w:rsidR="00000000" w:rsidRDefault="002F07F3">
      <w:pPr>
        <w:jc w:val="both"/>
        <w:rPr>
          <w:rtl/>
        </w:rPr>
      </w:pPr>
    </w:p>
    <w:p w:rsidR="00000000" w:rsidRDefault="002F07F3">
      <w:pPr>
        <w:rPr>
          <w:u w:val="single"/>
          <w:rtl/>
        </w:rPr>
      </w:pPr>
      <w:r>
        <w:rPr>
          <w:u w:val="single"/>
          <w:rtl/>
        </w:rPr>
        <w:t>היו"ר דוד אזולאי:</w:t>
      </w:r>
    </w:p>
    <w:p w:rsidR="00000000" w:rsidRDefault="002F07F3">
      <w:pPr>
        <w:rPr>
          <w:u w:val="single"/>
          <w:rtl/>
        </w:rPr>
      </w:pPr>
    </w:p>
    <w:p w:rsidR="00000000" w:rsidRDefault="002F07F3">
      <w:pPr>
        <w:jc w:val="both"/>
        <w:rPr>
          <w:rtl/>
        </w:rPr>
      </w:pPr>
      <w:r>
        <w:rPr>
          <w:rtl/>
        </w:rPr>
        <w:tab/>
        <w:t xml:space="preserve">תודה רבה, ישיבה זו נעולה. </w:t>
      </w:r>
    </w:p>
    <w:p w:rsidR="00000000" w:rsidRDefault="002F07F3">
      <w:pPr>
        <w:jc w:val="both"/>
        <w:rPr>
          <w:rtl/>
        </w:rPr>
      </w:pPr>
    </w:p>
    <w:p w:rsidR="00000000" w:rsidRDefault="002F07F3">
      <w:pPr>
        <w:jc w:val="both"/>
        <w:rPr>
          <w:rtl/>
        </w:rPr>
      </w:pPr>
      <w:r>
        <w:rPr>
          <w:rtl/>
        </w:rPr>
        <w:tab/>
        <w:t xml:space="preserve">הישיבה ננעלה בשעה 10:30.  </w:t>
      </w:r>
    </w:p>
    <w:p w:rsidR="00000000" w:rsidRDefault="002F07F3">
      <w:pPr>
        <w:jc w:val="both"/>
        <w:rPr>
          <w:rtl/>
        </w:rPr>
      </w:pPr>
    </w:p>
    <w:p w:rsidR="00000000" w:rsidRDefault="002F07F3">
      <w:pPr>
        <w:jc w:val="both"/>
        <w:rPr>
          <w:rtl/>
        </w:rPr>
      </w:pPr>
      <w:r>
        <w:rPr>
          <w:rtl/>
        </w:rPr>
        <w:t xml:space="preserve"> </w:t>
      </w:r>
    </w:p>
    <w:p w:rsidR="00000000" w:rsidRDefault="002F07F3">
      <w:pPr>
        <w:jc w:val="both"/>
        <w:rPr>
          <w:rtl/>
        </w:rPr>
      </w:pPr>
    </w:p>
    <w:p w:rsidR="00000000" w:rsidRDefault="002F07F3">
      <w:pPr>
        <w:jc w:val="both"/>
        <w:rPr>
          <w:rtl/>
        </w:rPr>
      </w:pPr>
      <w:r>
        <w:rPr>
          <w:rtl/>
        </w:rPr>
        <w:tab/>
        <w:t xml:space="preserve">  </w:t>
      </w:r>
    </w:p>
    <w:p w:rsidR="00000000" w:rsidRDefault="002F07F3">
      <w:pPr>
        <w:jc w:val="both"/>
        <w:rPr>
          <w:rtl/>
        </w:rPr>
      </w:pPr>
    </w:p>
    <w:p w:rsidR="00000000" w:rsidRDefault="002F07F3">
      <w:pPr>
        <w:jc w:val="both"/>
        <w:rPr>
          <w:rtl/>
        </w:rPr>
      </w:pPr>
      <w:r>
        <w:rPr>
          <w:rtl/>
        </w:rPr>
        <w:t xml:space="preserve">     </w:t>
      </w:r>
    </w:p>
    <w:p w:rsidR="00000000" w:rsidRDefault="002F07F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07F3">
      <w:r>
        <w:separator/>
      </w:r>
    </w:p>
  </w:endnote>
  <w:endnote w:type="continuationSeparator" w:id="0">
    <w:p w:rsidR="00000000" w:rsidRDefault="002F0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7F3">
    <w:pPr>
      <w:pStyle w:val="a7"/>
      <w:rPr>
        <w:rtl/>
      </w:rPr>
    </w:pPr>
  </w:p>
  <w:p w:rsidR="00000000" w:rsidRDefault="002F07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07F3">
      <w:r>
        <w:separator/>
      </w:r>
    </w:p>
  </w:footnote>
  <w:footnote w:type="continuationSeparator" w:id="0">
    <w:p w:rsidR="00000000" w:rsidRDefault="002F0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07F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F07F3">
    <w:pPr>
      <w:pStyle w:val="a5"/>
      <w:ind w:right="360"/>
      <w:rPr>
        <w:rtl/>
      </w:rPr>
    </w:pPr>
    <w:r>
      <w:rPr>
        <w:rtl/>
      </w:rPr>
      <w:t>ועדת הפנים ואיכות הסביבה</w:t>
    </w:r>
  </w:p>
  <w:p w:rsidR="00000000" w:rsidRDefault="002F07F3">
    <w:pPr>
      <w:pStyle w:val="a5"/>
      <w:ind w:right="360"/>
      <w:rPr>
        <w:rStyle w:val="a9"/>
        <w:rtl/>
      </w:rPr>
    </w:pPr>
    <w:r>
      <w:rPr>
        <w:rtl/>
      </w:rPr>
      <w:t>08/11/00</w:t>
    </w:r>
  </w:p>
  <w:p w:rsidR="00000000" w:rsidRDefault="002F07F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07F3"/>
    <w:rsid w:val="002F0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22657F-03C6-4EDB-B20B-701937F5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1039</Words>
  <Characters>5198</Characters>
  <Application>Microsoft Office Word</Application>
  <DocSecurity>0</DocSecurity>
  <Lines>43</Lines>
  <Paragraphs>12</Paragraphs>
  <ScaleCrop>false</ScaleCrop>
  <Company/>
  <LinksUpToDate>false</LinksUpToDate>
  <CharactersWithSpaces>6225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הפנים/2117</dc:title>
  <dc:subject>פנים 8.11.2000 ב</dc:subject>
  <dc:creator>מזל כהן</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