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969D2">
      <w:pPr>
        <w:jc w:val="right"/>
        <w:rPr>
          <w:rtl/>
        </w:rPr>
      </w:pPr>
      <w:bookmarkStart w:id="0" w:name="_GoBack"/>
      <w:bookmarkEnd w:id="0"/>
      <w:r>
        <w:rPr>
          <w:rtl/>
        </w:rPr>
        <w:t>פרוטוקולים/ועדת הפנים/2309</w:t>
      </w:r>
    </w:p>
    <w:p w:rsidR="00000000" w:rsidRDefault="00E969D2">
      <w:pPr>
        <w:jc w:val="right"/>
        <w:rPr>
          <w:rtl/>
        </w:rPr>
      </w:pPr>
      <w:r>
        <w:rPr>
          <w:rtl/>
        </w:rPr>
        <w:tab/>
        <w:t>ירושלים</w:t>
      </w:r>
      <w:r>
        <w:rPr>
          <w:rtl/>
        </w:rPr>
        <w:t>, ט"ו בכסלו, תשס"א</w:t>
      </w:r>
    </w:p>
    <w:p w:rsidR="00000000" w:rsidRDefault="00E969D2">
      <w:pPr>
        <w:jc w:val="right"/>
        <w:rPr>
          <w:rtl/>
          <w:lang w:val="es"/>
        </w:rPr>
      </w:pPr>
      <w:r>
        <w:rPr>
          <w:rtl/>
          <w:lang w:val="es"/>
        </w:rPr>
        <w:t>12 בדצמבר, 2000</w:t>
      </w:r>
    </w:p>
    <w:p w:rsidR="00000000" w:rsidRDefault="00E969D2">
      <w:pPr>
        <w:jc w:val="right"/>
        <w:rPr>
          <w:rtl/>
        </w:rPr>
      </w:pPr>
    </w:p>
    <w:p w:rsidR="00000000" w:rsidRDefault="00E969D2">
      <w:pPr>
        <w:jc w:val="both"/>
        <w:rPr>
          <w:rFonts w:cs="David"/>
          <w:b/>
          <w:bCs/>
          <w:szCs w:val="24"/>
          <w:rtl/>
        </w:rPr>
      </w:pPr>
      <w:r>
        <w:rPr>
          <w:rFonts w:cs="David"/>
          <w:b/>
          <w:bCs/>
          <w:szCs w:val="24"/>
          <w:rtl/>
        </w:rPr>
        <w:t>הכנסת החמש עשרה</w:t>
      </w:r>
      <w:r>
        <w:rPr>
          <w:rFonts w:cs="David"/>
          <w:b/>
          <w:bCs/>
          <w:szCs w:val="24"/>
          <w:rtl/>
        </w:rPr>
        <w:tab/>
      </w:r>
      <w:r>
        <w:rPr>
          <w:rFonts w:cs="David"/>
          <w:b/>
          <w:bCs/>
          <w:szCs w:val="24"/>
          <w:rtl/>
        </w:rPr>
        <w:tab/>
      </w:r>
      <w:r>
        <w:rPr>
          <w:rFonts w:cs="David"/>
          <w:b/>
          <w:bCs/>
          <w:szCs w:val="24"/>
          <w:rtl/>
        </w:rPr>
        <w:tab/>
      </w:r>
      <w:r>
        <w:rPr>
          <w:rFonts w:cs="David"/>
          <w:b/>
          <w:bCs/>
          <w:szCs w:val="24"/>
          <w:rtl/>
        </w:rPr>
        <w:tab/>
      </w:r>
      <w:r>
        <w:rPr>
          <w:rFonts w:cs="David"/>
          <w:b/>
          <w:bCs/>
          <w:szCs w:val="24"/>
          <w:rtl/>
        </w:rPr>
        <w:tab/>
      </w:r>
      <w:r>
        <w:rPr>
          <w:rFonts w:cs="David"/>
          <w:b/>
          <w:bCs/>
          <w:szCs w:val="24"/>
          <w:rtl/>
        </w:rPr>
        <w:tab/>
        <w:t>נוסח לא מתוקן</w:t>
      </w:r>
    </w:p>
    <w:p w:rsidR="00000000" w:rsidRDefault="00E969D2">
      <w:pPr>
        <w:jc w:val="both"/>
        <w:rPr>
          <w:rFonts w:cs="David"/>
          <w:b/>
          <w:bCs/>
          <w:szCs w:val="24"/>
          <w:rtl/>
        </w:rPr>
      </w:pPr>
      <w:r>
        <w:rPr>
          <w:rFonts w:cs="David"/>
          <w:b/>
          <w:bCs/>
          <w:szCs w:val="24"/>
          <w:rtl/>
        </w:rPr>
        <w:t>מושב שלישי</w:t>
      </w:r>
    </w:p>
    <w:p w:rsidR="00000000" w:rsidRDefault="00E969D2">
      <w:pPr>
        <w:jc w:val="both"/>
        <w:rPr>
          <w:rFonts w:cs="David"/>
          <w:b/>
          <w:bCs/>
          <w:szCs w:val="24"/>
          <w:rtl/>
        </w:rPr>
      </w:pPr>
    </w:p>
    <w:p w:rsidR="00000000" w:rsidRDefault="00E969D2">
      <w:pPr>
        <w:jc w:val="both"/>
        <w:rPr>
          <w:rFonts w:cs="David"/>
          <w:b/>
          <w:bCs/>
          <w:szCs w:val="24"/>
          <w:rtl/>
        </w:rPr>
      </w:pPr>
    </w:p>
    <w:p w:rsidR="00000000" w:rsidRDefault="00E969D2">
      <w:pPr>
        <w:jc w:val="center"/>
        <w:rPr>
          <w:rFonts w:cs="David"/>
          <w:b/>
          <w:bCs/>
          <w:szCs w:val="24"/>
          <w:rtl/>
        </w:rPr>
      </w:pPr>
      <w:r>
        <w:rPr>
          <w:rFonts w:cs="David"/>
          <w:b/>
          <w:bCs/>
          <w:szCs w:val="24"/>
          <w:rtl/>
        </w:rPr>
        <w:t>פרוטוקול מס'</w:t>
      </w:r>
    </w:p>
    <w:p w:rsidR="00000000" w:rsidRDefault="00E969D2">
      <w:pPr>
        <w:jc w:val="center"/>
        <w:rPr>
          <w:rFonts w:cs="David"/>
          <w:b/>
          <w:bCs/>
          <w:szCs w:val="24"/>
          <w:rtl/>
        </w:rPr>
      </w:pPr>
      <w:r>
        <w:rPr>
          <w:rFonts w:cs="David"/>
          <w:b/>
          <w:bCs/>
          <w:szCs w:val="24"/>
          <w:rtl/>
        </w:rPr>
        <w:t>מישיבת ועדת הפנים ואיכות הסביבה</w:t>
      </w:r>
    </w:p>
    <w:p w:rsidR="00000000" w:rsidRDefault="00E969D2">
      <w:pPr>
        <w:jc w:val="center"/>
        <w:rPr>
          <w:rFonts w:cs="David"/>
          <w:b/>
          <w:bCs/>
          <w:szCs w:val="24"/>
          <w:u w:val="single"/>
          <w:rtl/>
        </w:rPr>
      </w:pPr>
      <w:r>
        <w:rPr>
          <w:rFonts w:cs="David"/>
          <w:b/>
          <w:bCs/>
          <w:szCs w:val="24"/>
          <w:u w:val="single"/>
          <w:rtl/>
        </w:rPr>
        <w:t>שהתקיימה ביום ג', ח' בכסלו התשס"א, 5 בדצמבר 2000, בשעה 09:10</w:t>
      </w:r>
    </w:p>
    <w:p w:rsidR="00000000" w:rsidRDefault="00E969D2">
      <w:pPr>
        <w:jc w:val="both"/>
        <w:rPr>
          <w:rFonts w:cs="David"/>
          <w:b/>
          <w:bCs/>
          <w:szCs w:val="24"/>
          <w:u w:val="single"/>
          <w:rtl/>
        </w:rPr>
      </w:pPr>
    </w:p>
    <w:p w:rsidR="00000000" w:rsidRDefault="00E969D2">
      <w:pPr>
        <w:jc w:val="both"/>
        <w:rPr>
          <w:rFonts w:cs="David"/>
          <w:b/>
          <w:bCs/>
          <w:szCs w:val="24"/>
          <w:u w:val="single"/>
          <w:rtl/>
        </w:rPr>
      </w:pPr>
    </w:p>
    <w:p w:rsidR="00000000" w:rsidRDefault="00E969D2">
      <w:pPr>
        <w:jc w:val="both"/>
        <w:rPr>
          <w:rFonts w:cs="David"/>
          <w:b/>
          <w:bCs/>
          <w:szCs w:val="24"/>
          <w:u w:val="single"/>
          <w:rtl/>
        </w:rPr>
      </w:pPr>
      <w:r>
        <w:rPr>
          <w:rFonts w:cs="David"/>
          <w:b/>
          <w:bCs/>
          <w:szCs w:val="24"/>
          <w:u w:val="single"/>
          <w:rtl/>
        </w:rPr>
        <w:t>נכחו:</w:t>
      </w:r>
    </w:p>
    <w:p w:rsidR="00000000" w:rsidRDefault="00E969D2">
      <w:pPr>
        <w:jc w:val="both"/>
        <w:rPr>
          <w:rFonts w:cs="David"/>
          <w:szCs w:val="24"/>
          <w:rtl/>
        </w:rPr>
      </w:pPr>
      <w:r>
        <w:rPr>
          <w:rFonts w:cs="David"/>
          <w:b/>
          <w:bCs/>
          <w:szCs w:val="24"/>
          <w:u w:val="single"/>
          <w:rtl/>
        </w:rPr>
        <w:t>חברי הוועדה</w:t>
      </w:r>
      <w:r>
        <w:rPr>
          <w:rFonts w:cs="David"/>
          <w:szCs w:val="24"/>
          <w:rtl/>
        </w:rPr>
        <w:t>:</w:t>
      </w:r>
      <w:r>
        <w:rPr>
          <w:rFonts w:cs="David"/>
          <w:szCs w:val="24"/>
          <w:rtl/>
        </w:rPr>
        <w:tab/>
        <w:t>היו"ר דוד אזולאי</w:t>
      </w:r>
    </w:p>
    <w:p w:rsidR="00000000" w:rsidRDefault="00E969D2">
      <w:pPr>
        <w:ind w:left="1440"/>
        <w:jc w:val="both"/>
        <w:rPr>
          <w:rFonts w:cs="David"/>
          <w:szCs w:val="24"/>
          <w:rtl/>
        </w:rPr>
      </w:pPr>
      <w:r>
        <w:rPr>
          <w:rFonts w:cs="David"/>
          <w:szCs w:val="24"/>
          <w:rtl/>
        </w:rPr>
        <w:t>יגאל ביבי</w:t>
      </w:r>
    </w:p>
    <w:p w:rsidR="00000000" w:rsidRDefault="00E969D2">
      <w:pPr>
        <w:ind w:left="1440"/>
        <w:jc w:val="both"/>
        <w:rPr>
          <w:rFonts w:cs="David"/>
          <w:szCs w:val="24"/>
          <w:rtl/>
        </w:rPr>
      </w:pPr>
      <w:r>
        <w:rPr>
          <w:rFonts w:cs="David"/>
          <w:szCs w:val="24"/>
          <w:rtl/>
        </w:rPr>
        <w:t>מקסים לוי</w:t>
      </w:r>
    </w:p>
    <w:p w:rsidR="00000000" w:rsidRDefault="00E969D2">
      <w:pPr>
        <w:ind w:left="1440"/>
        <w:jc w:val="both"/>
        <w:rPr>
          <w:rFonts w:cs="David"/>
          <w:szCs w:val="24"/>
          <w:rtl/>
        </w:rPr>
      </w:pPr>
      <w:r>
        <w:rPr>
          <w:rFonts w:cs="David"/>
          <w:szCs w:val="24"/>
          <w:rtl/>
        </w:rPr>
        <w:t>יעקב ליצ</w:t>
      </w:r>
      <w:r>
        <w:rPr>
          <w:rFonts w:cs="David"/>
          <w:szCs w:val="24"/>
          <w:rtl/>
        </w:rPr>
        <w:t>מן</w:t>
      </w:r>
    </w:p>
    <w:p w:rsidR="00000000" w:rsidRDefault="00E969D2">
      <w:pPr>
        <w:ind w:left="1440"/>
        <w:jc w:val="both"/>
        <w:rPr>
          <w:rFonts w:cs="David"/>
          <w:szCs w:val="24"/>
          <w:rtl/>
        </w:rPr>
      </w:pPr>
      <w:r>
        <w:rPr>
          <w:rFonts w:cs="David"/>
          <w:szCs w:val="24"/>
          <w:rtl/>
        </w:rPr>
        <w:t>מוסי רז</w:t>
      </w:r>
    </w:p>
    <w:p w:rsidR="00000000" w:rsidRDefault="00E969D2">
      <w:pPr>
        <w:jc w:val="both"/>
        <w:rPr>
          <w:rFonts w:cs="David"/>
          <w:szCs w:val="24"/>
          <w:rtl/>
        </w:rPr>
      </w:pPr>
    </w:p>
    <w:p w:rsidR="00000000" w:rsidRDefault="00E969D2">
      <w:pPr>
        <w:jc w:val="both"/>
        <w:rPr>
          <w:rFonts w:cs="David"/>
          <w:szCs w:val="24"/>
          <w:rtl/>
        </w:rPr>
      </w:pPr>
    </w:p>
    <w:p w:rsidR="00000000" w:rsidRDefault="00E969D2">
      <w:pPr>
        <w:jc w:val="both"/>
        <w:rPr>
          <w:rFonts w:cs="David"/>
          <w:szCs w:val="24"/>
          <w:rtl/>
        </w:rPr>
      </w:pPr>
    </w:p>
    <w:p w:rsidR="00000000" w:rsidRDefault="00E969D2">
      <w:pPr>
        <w:jc w:val="both"/>
        <w:rPr>
          <w:rFonts w:cs="David"/>
          <w:szCs w:val="24"/>
          <w:rtl/>
        </w:rPr>
      </w:pPr>
      <w:r>
        <w:rPr>
          <w:rFonts w:cs="David"/>
          <w:b/>
          <w:bCs/>
          <w:szCs w:val="24"/>
          <w:u w:val="single"/>
          <w:rtl/>
        </w:rPr>
        <w:t>מוזמנים:</w:t>
      </w:r>
      <w:r>
        <w:rPr>
          <w:rFonts w:cs="David"/>
          <w:szCs w:val="24"/>
          <w:rtl/>
        </w:rPr>
        <w:tab/>
        <w:t>יחזקאל לביא, משרד הפנים</w:t>
      </w:r>
    </w:p>
    <w:p w:rsidR="00000000" w:rsidRDefault="00E969D2">
      <w:pPr>
        <w:ind w:left="1440"/>
        <w:jc w:val="both"/>
        <w:rPr>
          <w:rFonts w:cs="David"/>
          <w:szCs w:val="24"/>
          <w:rtl/>
        </w:rPr>
      </w:pPr>
      <w:r>
        <w:rPr>
          <w:rFonts w:cs="David"/>
          <w:szCs w:val="24"/>
          <w:rtl/>
        </w:rPr>
        <w:t>עו"ד נחמיה אבנרי, הלשכה המשפטית, משרד הפנים</w:t>
      </w:r>
    </w:p>
    <w:p w:rsidR="00000000" w:rsidRDefault="00E969D2">
      <w:pPr>
        <w:ind w:left="1440"/>
        <w:jc w:val="both"/>
        <w:rPr>
          <w:rFonts w:cs="David"/>
          <w:szCs w:val="24"/>
          <w:rtl/>
        </w:rPr>
      </w:pPr>
      <w:r>
        <w:rPr>
          <w:rFonts w:cs="David"/>
          <w:szCs w:val="24"/>
          <w:rtl/>
        </w:rPr>
        <w:t>אופיר לוי, עוזר שר הפנים</w:t>
      </w:r>
    </w:p>
    <w:p w:rsidR="00000000" w:rsidRDefault="00E969D2">
      <w:pPr>
        <w:ind w:left="1440"/>
        <w:jc w:val="both"/>
        <w:rPr>
          <w:rFonts w:cs="David"/>
          <w:szCs w:val="24"/>
          <w:rtl/>
        </w:rPr>
      </w:pPr>
      <w:r>
        <w:rPr>
          <w:rFonts w:cs="David"/>
          <w:szCs w:val="24"/>
          <w:rtl/>
        </w:rPr>
        <w:t>עו"ד אמנון דה-הרטוך, משרד המשפטים</w:t>
      </w:r>
    </w:p>
    <w:p w:rsidR="00000000" w:rsidRDefault="00E969D2">
      <w:pPr>
        <w:ind w:left="1440"/>
        <w:jc w:val="both"/>
        <w:rPr>
          <w:rFonts w:cs="David"/>
          <w:szCs w:val="24"/>
          <w:rtl/>
        </w:rPr>
      </w:pPr>
      <w:r>
        <w:rPr>
          <w:rFonts w:cs="David"/>
          <w:szCs w:val="24"/>
          <w:rtl/>
        </w:rPr>
        <w:t>ליאת קציר, משרד המשפטים</w:t>
      </w:r>
    </w:p>
    <w:p w:rsidR="00000000" w:rsidRDefault="00E969D2">
      <w:pPr>
        <w:ind w:left="1440"/>
        <w:jc w:val="both"/>
        <w:rPr>
          <w:rFonts w:cs="David"/>
          <w:szCs w:val="24"/>
          <w:rtl/>
        </w:rPr>
      </w:pPr>
      <w:r>
        <w:rPr>
          <w:rFonts w:cs="David"/>
          <w:szCs w:val="24"/>
          <w:rtl/>
        </w:rPr>
        <w:t>עמית לנג, אגף התקציבים, משרד האוצר</w:t>
      </w:r>
    </w:p>
    <w:p w:rsidR="00000000" w:rsidRDefault="00E969D2">
      <w:pPr>
        <w:ind w:left="1440"/>
        <w:jc w:val="both"/>
        <w:rPr>
          <w:rFonts w:cs="David"/>
          <w:szCs w:val="24"/>
          <w:rtl/>
        </w:rPr>
      </w:pPr>
      <w:r>
        <w:rPr>
          <w:rFonts w:cs="David"/>
          <w:szCs w:val="24"/>
          <w:rtl/>
        </w:rPr>
        <w:t>אבנר כהן, מזכיר יו"ר הוועדה הציבורית</w:t>
      </w:r>
    </w:p>
    <w:p w:rsidR="00000000" w:rsidRDefault="00E969D2">
      <w:pPr>
        <w:ind w:left="1440"/>
        <w:jc w:val="both"/>
        <w:rPr>
          <w:rFonts w:cs="David"/>
          <w:szCs w:val="24"/>
          <w:rtl/>
        </w:rPr>
      </w:pPr>
      <w:r>
        <w:rPr>
          <w:rFonts w:cs="David"/>
          <w:szCs w:val="24"/>
          <w:rtl/>
        </w:rPr>
        <w:t xml:space="preserve">הרב אברהם </w:t>
      </w:r>
      <w:r>
        <w:rPr>
          <w:rFonts w:cs="David"/>
          <w:szCs w:val="24"/>
          <w:rtl/>
        </w:rPr>
        <w:t>פרידמן, מנהל קריות חינוך</w:t>
      </w:r>
    </w:p>
    <w:p w:rsidR="00000000" w:rsidRDefault="00E969D2">
      <w:pPr>
        <w:ind w:left="1440"/>
        <w:jc w:val="both"/>
        <w:rPr>
          <w:rFonts w:cs="David"/>
          <w:szCs w:val="24"/>
          <w:rtl/>
        </w:rPr>
      </w:pPr>
      <w:r>
        <w:rPr>
          <w:rFonts w:cs="David"/>
          <w:szCs w:val="24"/>
          <w:rtl/>
        </w:rPr>
        <w:t>עו"ד תומר מוסקוביץ</w:t>
      </w:r>
    </w:p>
    <w:p w:rsidR="00000000" w:rsidRDefault="00E969D2">
      <w:pPr>
        <w:jc w:val="both"/>
        <w:rPr>
          <w:rFonts w:cs="David"/>
          <w:szCs w:val="24"/>
          <w:rtl/>
        </w:rPr>
      </w:pPr>
    </w:p>
    <w:p w:rsidR="00000000" w:rsidRDefault="00E969D2">
      <w:pPr>
        <w:jc w:val="both"/>
        <w:rPr>
          <w:rFonts w:cs="David"/>
          <w:szCs w:val="24"/>
          <w:rtl/>
        </w:rPr>
      </w:pPr>
    </w:p>
    <w:p w:rsidR="00000000" w:rsidRDefault="00E969D2">
      <w:pPr>
        <w:jc w:val="both"/>
        <w:rPr>
          <w:rFonts w:cs="David"/>
          <w:szCs w:val="24"/>
          <w:rtl/>
        </w:rPr>
      </w:pPr>
    </w:p>
    <w:p w:rsidR="00000000" w:rsidRDefault="00E969D2">
      <w:pPr>
        <w:jc w:val="both"/>
        <w:rPr>
          <w:rFonts w:cs="David"/>
          <w:szCs w:val="24"/>
          <w:rtl/>
        </w:rPr>
      </w:pPr>
      <w:r>
        <w:rPr>
          <w:rFonts w:cs="David"/>
          <w:b/>
          <w:bCs/>
          <w:szCs w:val="24"/>
          <w:u w:val="single"/>
          <w:rtl/>
        </w:rPr>
        <w:t>מנהלת הוועדה</w:t>
      </w:r>
      <w:r>
        <w:rPr>
          <w:rFonts w:cs="David"/>
          <w:szCs w:val="24"/>
          <w:rtl/>
        </w:rPr>
        <w:t>: יפה שפירא</w:t>
      </w:r>
    </w:p>
    <w:p w:rsidR="00000000" w:rsidRDefault="00E969D2">
      <w:pPr>
        <w:jc w:val="both"/>
        <w:rPr>
          <w:rFonts w:cs="David"/>
          <w:szCs w:val="24"/>
          <w:rtl/>
        </w:rPr>
      </w:pPr>
    </w:p>
    <w:p w:rsidR="00000000" w:rsidRDefault="00E969D2">
      <w:pPr>
        <w:jc w:val="both"/>
        <w:rPr>
          <w:rFonts w:cs="David"/>
          <w:szCs w:val="24"/>
          <w:rtl/>
        </w:rPr>
      </w:pPr>
      <w:r>
        <w:rPr>
          <w:rFonts w:cs="David"/>
          <w:b/>
          <w:bCs/>
          <w:szCs w:val="24"/>
          <w:u w:val="single"/>
          <w:rtl/>
        </w:rPr>
        <w:t>נרשם על-ידי</w:t>
      </w:r>
      <w:r>
        <w:rPr>
          <w:rFonts w:cs="David"/>
          <w:szCs w:val="24"/>
          <w:rtl/>
        </w:rPr>
        <w:t>:</w:t>
      </w:r>
      <w:r>
        <w:rPr>
          <w:rFonts w:cs="David"/>
          <w:szCs w:val="24"/>
          <w:rtl/>
        </w:rPr>
        <w:tab/>
        <w:t>חבר המתרגמים בע"מ</w:t>
      </w:r>
    </w:p>
    <w:p w:rsidR="00000000" w:rsidRDefault="00E969D2">
      <w:pPr>
        <w:jc w:val="both"/>
        <w:rPr>
          <w:rFonts w:cs="David"/>
          <w:szCs w:val="24"/>
          <w:rtl/>
        </w:rPr>
      </w:pPr>
    </w:p>
    <w:p w:rsidR="00000000" w:rsidRDefault="00E969D2">
      <w:pPr>
        <w:jc w:val="both"/>
        <w:rPr>
          <w:rFonts w:cs="David"/>
          <w:szCs w:val="24"/>
          <w:rtl/>
        </w:rPr>
      </w:pPr>
    </w:p>
    <w:p w:rsidR="00000000" w:rsidRDefault="00E969D2">
      <w:pPr>
        <w:jc w:val="both"/>
        <w:rPr>
          <w:rFonts w:cs="David"/>
          <w:szCs w:val="24"/>
          <w:rtl/>
        </w:rPr>
      </w:pPr>
    </w:p>
    <w:p w:rsidR="00000000" w:rsidRDefault="00E969D2">
      <w:pPr>
        <w:jc w:val="both"/>
        <w:rPr>
          <w:rFonts w:cs="David"/>
          <w:szCs w:val="24"/>
          <w:rtl/>
        </w:rPr>
      </w:pPr>
    </w:p>
    <w:p w:rsidR="00000000" w:rsidRDefault="00E969D2">
      <w:pPr>
        <w:jc w:val="both"/>
        <w:rPr>
          <w:rFonts w:cs="David"/>
          <w:szCs w:val="24"/>
          <w:rtl/>
        </w:rPr>
      </w:pPr>
    </w:p>
    <w:p w:rsidR="00000000" w:rsidRDefault="00E969D2">
      <w:pPr>
        <w:jc w:val="both"/>
        <w:rPr>
          <w:rFonts w:cs="David"/>
          <w:szCs w:val="24"/>
          <w:rtl/>
        </w:rPr>
      </w:pPr>
    </w:p>
    <w:p w:rsidR="00000000" w:rsidRDefault="00E969D2">
      <w:pPr>
        <w:jc w:val="both"/>
        <w:rPr>
          <w:rFonts w:cs="David"/>
          <w:szCs w:val="24"/>
          <w:rtl/>
        </w:rPr>
      </w:pPr>
    </w:p>
    <w:p w:rsidR="00000000" w:rsidRDefault="00E969D2">
      <w:pPr>
        <w:jc w:val="both"/>
        <w:rPr>
          <w:rFonts w:cs="David"/>
          <w:szCs w:val="24"/>
          <w:rtl/>
        </w:rPr>
      </w:pPr>
    </w:p>
    <w:p w:rsidR="00000000" w:rsidRDefault="00E969D2">
      <w:pPr>
        <w:jc w:val="both"/>
        <w:rPr>
          <w:rFonts w:cs="David"/>
          <w:szCs w:val="24"/>
          <w:rtl/>
        </w:rPr>
      </w:pPr>
    </w:p>
    <w:p w:rsidR="00000000" w:rsidRDefault="00E969D2">
      <w:pPr>
        <w:jc w:val="both"/>
        <w:rPr>
          <w:rFonts w:cs="David"/>
          <w:szCs w:val="24"/>
          <w:rtl/>
        </w:rPr>
      </w:pPr>
    </w:p>
    <w:p w:rsidR="00000000" w:rsidRDefault="00E969D2">
      <w:pPr>
        <w:jc w:val="both"/>
        <w:rPr>
          <w:rFonts w:cs="David"/>
          <w:szCs w:val="24"/>
          <w:rtl/>
        </w:rPr>
      </w:pPr>
    </w:p>
    <w:p w:rsidR="00000000" w:rsidRDefault="00E969D2">
      <w:pPr>
        <w:jc w:val="both"/>
        <w:rPr>
          <w:rFonts w:cs="David"/>
          <w:szCs w:val="24"/>
          <w:rtl/>
        </w:rPr>
      </w:pPr>
    </w:p>
    <w:p w:rsidR="00000000" w:rsidRDefault="00E969D2">
      <w:pPr>
        <w:jc w:val="center"/>
        <w:rPr>
          <w:rFonts w:cs="David"/>
          <w:b/>
          <w:bCs/>
          <w:szCs w:val="24"/>
          <w:u w:val="single"/>
          <w:rtl/>
        </w:rPr>
      </w:pPr>
      <w:r>
        <w:rPr>
          <w:rFonts w:cs="David"/>
          <w:b/>
          <w:bCs/>
          <w:szCs w:val="24"/>
          <w:u w:val="single"/>
          <w:rtl/>
        </w:rPr>
        <w:t>ס ד ר     ה י ו ם</w:t>
      </w:r>
    </w:p>
    <w:p w:rsidR="00000000" w:rsidRDefault="00E969D2">
      <w:pPr>
        <w:jc w:val="center"/>
        <w:rPr>
          <w:rFonts w:cs="David"/>
          <w:b/>
          <w:bCs/>
          <w:szCs w:val="24"/>
          <w:u w:val="single"/>
          <w:rtl/>
        </w:rPr>
      </w:pPr>
    </w:p>
    <w:p w:rsidR="00000000" w:rsidRDefault="00E969D2">
      <w:pPr>
        <w:jc w:val="center"/>
        <w:rPr>
          <w:rFonts w:cs="David"/>
          <w:b/>
          <w:bCs/>
          <w:szCs w:val="24"/>
          <w:u w:val="single"/>
          <w:rtl/>
        </w:rPr>
      </w:pPr>
      <w:r>
        <w:rPr>
          <w:rFonts w:cs="David"/>
          <w:b/>
          <w:bCs/>
          <w:szCs w:val="24"/>
          <w:u w:val="single"/>
          <w:rtl/>
        </w:rPr>
        <w:t>מצוקתן הכספית של קריות החינוך במשרד הפנים</w:t>
      </w:r>
    </w:p>
    <w:p w:rsidR="00000000" w:rsidRDefault="00E969D2">
      <w:pPr>
        <w:jc w:val="center"/>
        <w:rPr>
          <w:rFonts w:cs="David"/>
          <w:b/>
          <w:bCs/>
          <w:szCs w:val="24"/>
          <w:u w:val="single"/>
          <w:rtl/>
        </w:rPr>
      </w:pPr>
    </w:p>
    <w:p w:rsidR="00000000" w:rsidRDefault="00E969D2">
      <w:pPr>
        <w:jc w:val="both"/>
        <w:rPr>
          <w:rFonts w:cs="David"/>
          <w:szCs w:val="24"/>
          <w:rtl/>
        </w:rPr>
      </w:pPr>
      <w:r>
        <w:rPr>
          <w:rFonts w:cs="David"/>
          <w:szCs w:val="24"/>
          <w:rtl/>
        </w:rPr>
        <w:br w:type="page"/>
      </w:r>
    </w:p>
    <w:p w:rsidR="00000000" w:rsidRDefault="00E969D2">
      <w:pPr>
        <w:jc w:val="both"/>
        <w:rPr>
          <w:rFonts w:cs="David"/>
          <w:szCs w:val="24"/>
          <w:rtl/>
        </w:rPr>
      </w:pPr>
    </w:p>
    <w:p w:rsidR="00000000" w:rsidRDefault="00E969D2">
      <w:pPr>
        <w:pStyle w:val="10"/>
        <w:rPr>
          <w:rtl/>
        </w:rPr>
      </w:pPr>
      <w:r>
        <w:rPr>
          <w:rtl/>
        </w:rPr>
        <w:t>מצוקתן הכספית של קריות החינוך במשרד הפנים</w:t>
      </w:r>
    </w:p>
    <w:p w:rsidR="00000000" w:rsidRDefault="00E969D2">
      <w:pPr>
        <w:jc w:val="both"/>
        <w:rPr>
          <w:rFonts w:cs="David"/>
          <w:szCs w:val="24"/>
          <w:rtl/>
        </w:rPr>
      </w:pPr>
    </w:p>
    <w:p w:rsidR="00000000" w:rsidRDefault="00E969D2">
      <w:pPr>
        <w:jc w:val="both"/>
        <w:rPr>
          <w:rFonts w:cs="David"/>
          <w:szCs w:val="24"/>
          <w:rtl/>
        </w:rPr>
      </w:pPr>
    </w:p>
    <w:p w:rsidR="00000000" w:rsidRDefault="00E969D2">
      <w:pPr>
        <w:jc w:val="both"/>
        <w:rPr>
          <w:rFonts w:cs="David"/>
          <w:szCs w:val="24"/>
          <w:rtl/>
        </w:rPr>
      </w:pPr>
    </w:p>
    <w:p w:rsidR="00000000" w:rsidRDefault="00E969D2">
      <w:pPr>
        <w:jc w:val="both"/>
        <w:rPr>
          <w:rFonts w:cs="David"/>
          <w:szCs w:val="24"/>
          <w:rtl/>
        </w:rPr>
      </w:pPr>
      <w:r>
        <w:rPr>
          <w:rFonts w:cs="David"/>
          <w:b/>
          <w:bCs/>
          <w:szCs w:val="24"/>
          <w:u w:val="single"/>
          <w:rtl/>
        </w:rPr>
        <w:t>היו"ר דוד אזולאי:</w:t>
      </w:r>
      <w:r>
        <w:rPr>
          <w:rFonts w:cs="David"/>
          <w:szCs w:val="24"/>
          <w:rtl/>
        </w:rPr>
        <w:tab/>
      </w:r>
      <w:r>
        <w:rPr>
          <w:rFonts w:cs="David"/>
          <w:szCs w:val="24"/>
          <w:rtl/>
        </w:rPr>
        <w:tab/>
        <w:t>אני מתכבד לפ</w:t>
      </w:r>
      <w:r>
        <w:rPr>
          <w:rFonts w:cs="David"/>
          <w:szCs w:val="24"/>
          <w:rtl/>
        </w:rPr>
        <w:t xml:space="preserve">תוח את ישיבת ועדת הפנים ואיכות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הסביבה.</w:t>
      </w:r>
    </w:p>
    <w:p w:rsidR="00000000" w:rsidRDefault="00E969D2">
      <w:pPr>
        <w:jc w:val="both"/>
        <w:rPr>
          <w:rFonts w:cs="David"/>
          <w:szCs w:val="24"/>
          <w:rtl/>
        </w:rPr>
      </w:pPr>
      <w:r>
        <w:rPr>
          <w:rFonts w:cs="David"/>
          <w:szCs w:val="24"/>
          <w:rtl/>
        </w:rPr>
        <w:t>אני הוא זה שיזמתי את הדיון הזה בכל מה שקשור למצוקה הכספית של קריות החינוך במשרד הפנים וזאת לאחר שקיבלתי פניות רבות מכמה קריות חינוך בארץ על המצוקה הכספית בה הם נתונים. פניתי למנכ"ל משרד הפנים דאז, פניתי לשר הפני</w:t>
      </w:r>
      <w:r>
        <w:rPr>
          <w:rFonts w:cs="David"/>
          <w:szCs w:val="24"/>
          <w:rtl/>
        </w:rPr>
        <w:t xml:space="preserve">ם דהיום גם בכתב וגם בעל-פה, אבל לצערי הרב לא קיבלתי תגובה רצינית לנושא קריות החינוך, וזאת לאחר שהחליטו שכל תקציב קריות החינוך יועבר לסעיף הרזרבה. זה אומר לעכב את התקציבים לתקופה בלתי מוגבלת כאשר קריות החינוך ממשיכות לספק שירות והשאלה עד כמה הן יכולות לשאת </w:t>
      </w:r>
      <w:r>
        <w:rPr>
          <w:rFonts w:cs="David"/>
          <w:szCs w:val="24"/>
          <w:rtl/>
        </w:rPr>
        <w:t>במעמסה הכבדה הזאת.</w:t>
      </w:r>
    </w:p>
    <w:p w:rsidR="00000000" w:rsidRDefault="00E969D2">
      <w:pPr>
        <w:jc w:val="both"/>
        <w:rPr>
          <w:rFonts w:cs="David"/>
          <w:szCs w:val="24"/>
          <w:rtl/>
        </w:rPr>
      </w:pPr>
    </w:p>
    <w:p w:rsidR="00000000" w:rsidRDefault="00E969D2">
      <w:pPr>
        <w:jc w:val="both"/>
        <w:rPr>
          <w:rFonts w:cs="David"/>
          <w:szCs w:val="24"/>
          <w:rtl/>
        </w:rPr>
      </w:pPr>
      <w:r>
        <w:rPr>
          <w:rFonts w:cs="David"/>
          <w:b/>
          <w:bCs/>
          <w:szCs w:val="24"/>
          <w:u w:val="single"/>
          <w:rtl/>
        </w:rPr>
        <w:t>יחזקאל לביא:</w:t>
      </w:r>
      <w:r>
        <w:rPr>
          <w:rFonts w:cs="David"/>
          <w:szCs w:val="24"/>
          <w:rtl/>
        </w:rPr>
        <w:tab/>
      </w:r>
      <w:r>
        <w:rPr>
          <w:rFonts w:cs="David"/>
          <w:szCs w:val="24"/>
          <w:rtl/>
        </w:rPr>
        <w:tab/>
      </w:r>
      <w:r>
        <w:rPr>
          <w:rFonts w:cs="David"/>
          <w:szCs w:val="24"/>
          <w:rtl/>
        </w:rPr>
        <w:tab/>
        <w:t>יש רזרבה?</w:t>
      </w:r>
    </w:p>
    <w:p w:rsidR="00000000" w:rsidRDefault="00E969D2">
      <w:pPr>
        <w:jc w:val="both"/>
        <w:rPr>
          <w:rFonts w:cs="David"/>
          <w:szCs w:val="24"/>
          <w:rtl/>
        </w:rPr>
      </w:pPr>
    </w:p>
    <w:p w:rsidR="00000000" w:rsidRDefault="00E969D2">
      <w:pPr>
        <w:jc w:val="both"/>
        <w:rPr>
          <w:rFonts w:cs="David"/>
          <w:szCs w:val="24"/>
          <w:rtl/>
        </w:rPr>
      </w:pPr>
      <w:r>
        <w:rPr>
          <w:rFonts w:cs="David"/>
          <w:b/>
          <w:bCs/>
          <w:szCs w:val="24"/>
          <w:u w:val="single"/>
          <w:rtl/>
        </w:rPr>
        <w:t>היו"ר דוד אזולאי:</w:t>
      </w:r>
      <w:r>
        <w:rPr>
          <w:rFonts w:cs="David"/>
          <w:szCs w:val="24"/>
          <w:rtl/>
        </w:rPr>
        <w:tab/>
      </w:r>
      <w:r>
        <w:rPr>
          <w:rFonts w:cs="David"/>
          <w:szCs w:val="24"/>
          <w:rtl/>
        </w:rPr>
        <w:tab/>
        <w:t xml:space="preserve">אני לא יודע. בכל אופן המצב כיום הוא כזה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שלדעתי אין אפילו הצדקה להמשיך ולהחזיק את הכספים של שנת 2000 בתקציב הרזרבה ואחר-כך אתם יודעים בדיוק מה קורה. כשתיגמר שנת התקציב, ואנחנו כבר בסוף ש</w:t>
      </w:r>
      <w:r>
        <w:rPr>
          <w:rFonts w:cs="David"/>
          <w:szCs w:val="24"/>
          <w:rtl/>
        </w:rPr>
        <w:t>נת התקציב, אנחנו מכירים את זה בסיטואציה אחרת במשרד הדתות, גם שם חשבו שאולי הולכים להושיע את עם ישראל ובאיזשהו שלב יקבלו תקציבים גדולים, אבל היום לא קיבלו לא את התקציבים הקטנים ולא את התקציבים הגדולים ובסופו של דבר זה ילך לסל הכללי של האוצר וזה חבל מאוד.</w:t>
      </w:r>
    </w:p>
    <w:p w:rsidR="00000000" w:rsidRDefault="00E969D2">
      <w:pPr>
        <w:jc w:val="both"/>
        <w:rPr>
          <w:rFonts w:cs="David"/>
          <w:szCs w:val="24"/>
          <w:rtl/>
        </w:rPr>
      </w:pPr>
    </w:p>
    <w:p w:rsidR="00000000" w:rsidRDefault="00E969D2">
      <w:pPr>
        <w:jc w:val="both"/>
        <w:rPr>
          <w:rFonts w:cs="David"/>
          <w:szCs w:val="24"/>
          <w:rtl/>
        </w:rPr>
      </w:pPr>
      <w:r>
        <w:rPr>
          <w:rFonts w:cs="David"/>
          <w:szCs w:val="24"/>
          <w:rtl/>
        </w:rPr>
        <w:t>ל</w:t>
      </w:r>
      <w:r>
        <w:rPr>
          <w:rFonts w:cs="David"/>
          <w:szCs w:val="24"/>
          <w:rtl/>
        </w:rPr>
        <w:t>כן החלטתי לקיים היום את הדיון ואני מבקש מהרב אברהם פרידמן, לפני שניגע בנושא התקציבי, להסביר לנו  מה בעצם עושות קריות החינוך וכמה קריות חינוך יש לנו בכל הארץ. תסביר את הדברים לאלה שאולי לא בקיאים בתחום הזה וגם לצורך הפרוטוקול.</w:t>
      </w:r>
    </w:p>
    <w:p w:rsidR="00000000" w:rsidRDefault="00E969D2">
      <w:pPr>
        <w:jc w:val="both"/>
        <w:rPr>
          <w:rFonts w:cs="David"/>
          <w:szCs w:val="24"/>
          <w:rtl/>
        </w:rPr>
      </w:pPr>
    </w:p>
    <w:p w:rsidR="00000000" w:rsidRDefault="00E969D2">
      <w:pPr>
        <w:jc w:val="both"/>
        <w:rPr>
          <w:rFonts w:cs="David"/>
          <w:szCs w:val="24"/>
          <w:rtl/>
        </w:rPr>
      </w:pPr>
      <w:r>
        <w:rPr>
          <w:rFonts w:cs="David"/>
          <w:b/>
          <w:bCs/>
          <w:szCs w:val="24"/>
          <w:u w:val="single"/>
          <w:rtl/>
        </w:rPr>
        <w:t>אברהם פרידמן:</w:t>
      </w:r>
      <w:r>
        <w:rPr>
          <w:rFonts w:cs="David"/>
          <w:szCs w:val="24"/>
          <w:rtl/>
        </w:rPr>
        <w:tab/>
      </w:r>
      <w:r>
        <w:rPr>
          <w:rFonts w:cs="David"/>
          <w:szCs w:val="24"/>
          <w:rtl/>
        </w:rPr>
        <w:tab/>
      </w:r>
      <w:r>
        <w:rPr>
          <w:rFonts w:cs="David"/>
          <w:szCs w:val="24"/>
          <w:rtl/>
        </w:rPr>
        <w:tab/>
        <w:t>אני מודה לאדו</w:t>
      </w:r>
      <w:r>
        <w:rPr>
          <w:rFonts w:cs="David"/>
          <w:szCs w:val="24"/>
          <w:rtl/>
        </w:rPr>
        <w:t xml:space="preserve">ני. הערה לגבי מה עומד לקרות עם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התקציב. תקציב שנת 2000 – כל התקציבים של כל השנים – מחולק לשני חלקים, יש את החלק השוטף ואת החלק של הפיתוח. החלק השוטף מופיע תחת השם קריות חינוך והחלק של הפיתוח ניזון מתקציב הפיתוח הכללי של המשרד. בתקציב השוטף לשנת 2001 א</w:t>
      </w:r>
      <w:r>
        <w:rPr>
          <w:rFonts w:cs="David"/>
          <w:szCs w:val="24"/>
          <w:rtl/>
        </w:rPr>
        <w:t>נחנו כבר רואים נסיגה של חמישים אחוזים. זאת אומרת, מה שהיה בשנת 2000, 5-7 מיליון, בתקציב 2000 זה יורד ל3,5- מיליון. אני לא מאשים אף אחד אלא מביא זאת כעובדה. כנראה מאחר שפקידי האוצר ראו שהסעיף לא מנוצל, מצאו לנכון להוריד אותו בחמישים אחוז.</w:t>
      </w:r>
    </w:p>
    <w:p w:rsidR="00000000" w:rsidRDefault="00E969D2">
      <w:pPr>
        <w:jc w:val="both"/>
        <w:rPr>
          <w:rFonts w:cs="David"/>
          <w:szCs w:val="24"/>
          <w:rtl/>
        </w:rPr>
      </w:pPr>
    </w:p>
    <w:p w:rsidR="00000000" w:rsidRDefault="00E969D2">
      <w:pPr>
        <w:jc w:val="both"/>
        <w:rPr>
          <w:rFonts w:cs="David"/>
          <w:szCs w:val="24"/>
          <w:rtl/>
        </w:rPr>
      </w:pPr>
      <w:r>
        <w:rPr>
          <w:rFonts w:cs="David"/>
          <w:b/>
          <w:bCs/>
          <w:szCs w:val="24"/>
          <w:u w:val="single"/>
          <w:rtl/>
        </w:rPr>
        <w:t>עמית לנג:</w:t>
      </w:r>
      <w:r>
        <w:rPr>
          <w:rFonts w:cs="David"/>
          <w:szCs w:val="24"/>
          <w:rtl/>
        </w:rPr>
        <w:tab/>
      </w:r>
      <w:r>
        <w:rPr>
          <w:rFonts w:cs="David"/>
          <w:szCs w:val="24"/>
          <w:rtl/>
        </w:rPr>
        <w:tab/>
      </w:r>
      <w:r>
        <w:rPr>
          <w:rFonts w:cs="David"/>
          <w:szCs w:val="24"/>
          <w:rtl/>
        </w:rPr>
        <w:tab/>
        <w:t>ההערה</w:t>
      </w:r>
      <w:r>
        <w:rPr>
          <w:rFonts w:cs="David"/>
          <w:szCs w:val="24"/>
          <w:rtl/>
        </w:rPr>
        <w:t xml:space="preserve"> לא מדויקת לחלוטין.</w:t>
      </w:r>
    </w:p>
    <w:p w:rsidR="00000000" w:rsidRDefault="00E969D2">
      <w:pPr>
        <w:jc w:val="both"/>
        <w:rPr>
          <w:rFonts w:cs="David"/>
          <w:szCs w:val="24"/>
          <w:rtl/>
        </w:rPr>
      </w:pPr>
    </w:p>
    <w:p w:rsidR="00000000" w:rsidRDefault="00E969D2">
      <w:pPr>
        <w:jc w:val="both"/>
        <w:rPr>
          <w:rFonts w:cs="David"/>
          <w:szCs w:val="24"/>
          <w:rtl/>
        </w:rPr>
      </w:pPr>
      <w:r>
        <w:rPr>
          <w:rFonts w:cs="David"/>
          <w:b/>
          <w:bCs/>
          <w:szCs w:val="24"/>
          <w:u w:val="single"/>
          <w:rtl/>
        </w:rPr>
        <w:t>יעקב ליצמן:</w:t>
      </w:r>
      <w:r>
        <w:rPr>
          <w:rFonts w:cs="David"/>
          <w:szCs w:val="24"/>
          <w:rtl/>
        </w:rPr>
        <w:tab/>
      </w:r>
      <w:r>
        <w:rPr>
          <w:rFonts w:cs="David"/>
          <w:szCs w:val="24"/>
          <w:rtl/>
        </w:rPr>
        <w:tab/>
      </w:r>
      <w:r>
        <w:rPr>
          <w:rFonts w:cs="David"/>
          <w:szCs w:val="24"/>
          <w:rtl/>
        </w:rPr>
        <w:tab/>
        <w:t>המספרים לא נכונים או הסיבה?</w:t>
      </w:r>
    </w:p>
    <w:p w:rsidR="00000000" w:rsidRDefault="00E969D2">
      <w:pPr>
        <w:jc w:val="both"/>
        <w:rPr>
          <w:rFonts w:cs="David"/>
          <w:szCs w:val="24"/>
          <w:rtl/>
        </w:rPr>
      </w:pPr>
    </w:p>
    <w:p w:rsidR="00000000" w:rsidRDefault="00E969D2">
      <w:pPr>
        <w:jc w:val="both"/>
        <w:rPr>
          <w:rFonts w:cs="David"/>
          <w:szCs w:val="24"/>
          <w:rtl/>
        </w:rPr>
      </w:pPr>
      <w:r>
        <w:rPr>
          <w:rFonts w:cs="David"/>
          <w:b/>
          <w:bCs/>
          <w:szCs w:val="24"/>
          <w:u w:val="single"/>
          <w:rtl/>
        </w:rPr>
        <w:t>עמית לנג:</w:t>
      </w:r>
      <w:r>
        <w:rPr>
          <w:rFonts w:cs="David"/>
          <w:szCs w:val="24"/>
          <w:rtl/>
        </w:rPr>
        <w:tab/>
      </w:r>
      <w:r>
        <w:rPr>
          <w:rFonts w:cs="David"/>
          <w:szCs w:val="24"/>
          <w:rtl/>
        </w:rPr>
        <w:tab/>
      </w:r>
      <w:r>
        <w:rPr>
          <w:rFonts w:cs="David"/>
          <w:szCs w:val="24"/>
          <w:rtl/>
        </w:rPr>
        <w:tab/>
        <w:t>המספרים נכונים, אבל הסיבה לא נכונה.</w:t>
      </w:r>
    </w:p>
    <w:p w:rsidR="00000000" w:rsidRDefault="00E969D2">
      <w:pPr>
        <w:jc w:val="both"/>
        <w:rPr>
          <w:rFonts w:cs="David"/>
          <w:szCs w:val="24"/>
          <w:rtl/>
        </w:rPr>
      </w:pPr>
    </w:p>
    <w:p w:rsidR="00000000" w:rsidRDefault="00E969D2">
      <w:pPr>
        <w:jc w:val="both"/>
        <w:rPr>
          <w:rFonts w:cs="David"/>
          <w:szCs w:val="24"/>
          <w:rtl/>
        </w:rPr>
      </w:pPr>
      <w:r>
        <w:rPr>
          <w:rFonts w:cs="David"/>
          <w:b/>
          <w:bCs/>
          <w:szCs w:val="24"/>
          <w:u w:val="single"/>
          <w:rtl/>
        </w:rPr>
        <w:t>יעקב ליצמן:</w:t>
      </w:r>
      <w:r>
        <w:rPr>
          <w:rFonts w:cs="David"/>
          <w:szCs w:val="24"/>
          <w:rtl/>
        </w:rPr>
        <w:tab/>
      </w:r>
      <w:r>
        <w:rPr>
          <w:rFonts w:cs="David"/>
          <w:szCs w:val="24"/>
          <w:rtl/>
        </w:rPr>
        <w:tab/>
      </w:r>
      <w:r>
        <w:rPr>
          <w:rFonts w:cs="David"/>
          <w:szCs w:val="24"/>
          <w:rtl/>
        </w:rPr>
        <w:tab/>
        <w:t xml:space="preserve">בגלל שזה נושא של מוסדות דתיים, הורדתם את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התקציב.</w:t>
      </w:r>
    </w:p>
    <w:p w:rsidR="00000000" w:rsidRDefault="00E969D2">
      <w:pPr>
        <w:jc w:val="both"/>
        <w:rPr>
          <w:rFonts w:cs="David"/>
          <w:szCs w:val="24"/>
          <w:rtl/>
        </w:rPr>
      </w:pPr>
    </w:p>
    <w:p w:rsidR="00000000" w:rsidRDefault="00E969D2">
      <w:pPr>
        <w:jc w:val="both"/>
        <w:rPr>
          <w:rFonts w:cs="David"/>
          <w:szCs w:val="24"/>
          <w:rtl/>
        </w:rPr>
      </w:pPr>
      <w:r>
        <w:rPr>
          <w:rFonts w:cs="David"/>
          <w:b/>
          <w:bCs/>
          <w:szCs w:val="24"/>
          <w:u w:val="single"/>
          <w:rtl/>
        </w:rPr>
        <w:t>עמית לנג:</w:t>
      </w:r>
      <w:r>
        <w:rPr>
          <w:rFonts w:cs="David"/>
          <w:szCs w:val="24"/>
          <w:rtl/>
        </w:rPr>
        <w:tab/>
      </w:r>
      <w:r>
        <w:rPr>
          <w:rFonts w:cs="David"/>
          <w:szCs w:val="24"/>
          <w:rtl/>
        </w:rPr>
        <w:tab/>
      </w:r>
      <w:r>
        <w:rPr>
          <w:rFonts w:cs="David"/>
          <w:szCs w:val="24"/>
          <w:rtl/>
        </w:rPr>
        <w:tab/>
        <w:t>לא, לא. חס ושלום. זה ממש לא נכון.</w:t>
      </w:r>
    </w:p>
    <w:p w:rsidR="00000000" w:rsidRDefault="00E969D2">
      <w:pPr>
        <w:jc w:val="both"/>
        <w:rPr>
          <w:rFonts w:cs="David"/>
          <w:szCs w:val="24"/>
          <w:rtl/>
        </w:rPr>
      </w:pPr>
    </w:p>
    <w:p w:rsidR="00000000" w:rsidRDefault="00E969D2">
      <w:pPr>
        <w:jc w:val="both"/>
        <w:rPr>
          <w:rFonts w:cs="David"/>
          <w:szCs w:val="24"/>
          <w:rtl/>
        </w:rPr>
      </w:pPr>
      <w:r>
        <w:rPr>
          <w:rFonts w:cs="David"/>
          <w:b/>
          <w:bCs/>
          <w:szCs w:val="24"/>
          <w:u w:val="single"/>
          <w:rtl/>
        </w:rPr>
        <w:t>אברהם פרידמן:</w:t>
      </w:r>
      <w:r>
        <w:rPr>
          <w:rFonts w:cs="David"/>
          <w:szCs w:val="24"/>
          <w:rtl/>
        </w:rPr>
        <w:tab/>
      </w:r>
      <w:r>
        <w:rPr>
          <w:rFonts w:cs="David"/>
          <w:szCs w:val="24"/>
          <w:rtl/>
        </w:rPr>
        <w:tab/>
      </w:r>
      <w:r>
        <w:rPr>
          <w:rFonts w:cs="David"/>
          <w:szCs w:val="24"/>
          <w:rtl/>
        </w:rPr>
        <w:tab/>
        <w:t>לפי הקצב ה</w:t>
      </w:r>
      <w:r>
        <w:rPr>
          <w:rFonts w:cs="David"/>
          <w:szCs w:val="24"/>
          <w:rtl/>
        </w:rPr>
        <w:t xml:space="preserve">זה, עוד שנה אחת התקציב יחוסל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לגמרי.</w:t>
      </w:r>
    </w:p>
    <w:p w:rsidR="00000000" w:rsidRDefault="00E969D2">
      <w:pPr>
        <w:jc w:val="both"/>
        <w:rPr>
          <w:rFonts w:cs="David"/>
          <w:szCs w:val="24"/>
          <w:rtl/>
        </w:rPr>
      </w:pPr>
      <w:r>
        <w:rPr>
          <w:rFonts w:cs="David"/>
          <w:szCs w:val="24"/>
          <w:rtl/>
        </w:rPr>
        <w:t>מה זה קריות חינוך. אני מכיר את הסעיפים התקציביים הללו  לפחות כבר קרוב ל15- שנים. קריית חינוך, מדובר במוסד חינוכי לגילאים שונים של תלמידים. לא זכור לי כרגע שיש איזו התפלגות לסוגי גילאים, אבל בכל אופן מה שמתקשר עם מו</w:t>
      </w:r>
      <w:r>
        <w:rPr>
          <w:rFonts w:cs="David"/>
          <w:szCs w:val="24"/>
          <w:rtl/>
        </w:rPr>
        <w:t>סדות חינוך.</w:t>
      </w:r>
    </w:p>
    <w:p w:rsidR="00000000" w:rsidRDefault="00E969D2">
      <w:pPr>
        <w:jc w:val="both"/>
        <w:rPr>
          <w:rFonts w:cs="David"/>
          <w:szCs w:val="24"/>
          <w:rtl/>
        </w:rPr>
      </w:pPr>
    </w:p>
    <w:p w:rsidR="00000000" w:rsidRDefault="00E969D2">
      <w:pPr>
        <w:jc w:val="both"/>
        <w:rPr>
          <w:rFonts w:cs="David"/>
          <w:szCs w:val="24"/>
          <w:rtl/>
        </w:rPr>
      </w:pPr>
      <w:r>
        <w:rPr>
          <w:rFonts w:cs="David"/>
          <w:szCs w:val="24"/>
          <w:rtl/>
        </w:rPr>
        <w:t>ישנם נתוני סף שחייבים לעבור אותם. כלומר, השטח הכללי צריך להיות עשרים אלף מטרים מרובע, מספר התלמידים לא יפחת מ500-, כאשר הרציונל שעומד מאחורי הרעיון הוא שבעצם מוסד גדול שכזה עם תנאי פנימייה מרכז לתוכו חניכים מכל רחבי הארץ. לדוגמה, המוסד החינוכי</w:t>
      </w:r>
      <w:r>
        <w:rPr>
          <w:rFonts w:cs="David"/>
          <w:szCs w:val="24"/>
          <w:rtl/>
        </w:rPr>
        <w:t xml:space="preserve"> שבו אני משמש בתפקיד, שם יש 900-800 חניכות שבאות מחוץ לבני-ברק. מעיריית ראש העין יש 80-70 תלמידות שבאות. כתוצאה מכך שתלמידות אלו לומדות מחוץ לרשות, עיריית ראש העין חוסכת תקציב. עקב כך היא צריכה פחות כיתות, פחות גינות ציבוריות, פחות מדרכות, פחות תאורה, ואיל</w:t>
      </w:r>
      <w:r>
        <w:rPr>
          <w:rFonts w:cs="David"/>
          <w:szCs w:val="24"/>
          <w:rtl/>
        </w:rPr>
        <w:t xml:space="preserve">ו ראש הרשות המקומית שלנו אומר שהוא לא צריך לספק </w:t>
      </w:r>
    </w:p>
    <w:p w:rsidR="00000000" w:rsidRDefault="00E969D2">
      <w:pPr>
        <w:jc w:val="both"/>
        <w:rPr>
          <w:rFonts w:cs="David"/>
          <w:szCs w:val="24"/>
          <w:rtl/>
        </w:rPr>
      </w:pPr>
      <w:r>
        <w:rPr>
          <w:rFonts w:cs="David"/>
          <w:szCs w:val="24"/>
          <w:rtl/>
        </w:rPr>
        <w:t>שירותים לתלמידים שבאים מחוץ לעיר כי הוא בקושי מסתדר עם התקציב שלו. העיר בני ברק מפורסמת במצוקה התקציבית שלה.</w:t>
      </w:r>
    </w:p>
    <w:p w:rsidR="00000000" w:rsidRDefault="00E969D2">
      <w:pPr>
        <w:jc w:val="both"/>
        <w:rPr>
          <w:rFonts w:cs="David"/>
          <w:szCs w:val="24"/>
          <w:rtl/>
        </w:rPr>
      </w:pPr>
      <w:r>
        <w:rPr>
          <w:rFonts w:cs="David"/>
          <w:szCs w:val="24"/>
          <w:rtl/>
        </w:rPr>
        <w:tab/>
      </w:r>
      <w:r>
        <w:rPr>
          <w:rFonts w:cs="David"/>
          <w:szCs w:val="24"/>
          <w:rtl/>
        </w:rPr>
        <w:tab/>
      </w:r>
      <w:r>
        <w:rPr>
          <w:rFonts w:cs="David"/>
          <w:szCs w:val="24"/>
          <w:rtl/>
        </w:rPr>
        <w:tab/>
      </w:r>
      <w:r>
        <w:rPr>
          <w:rFonts w:cs="David"/>
          <w:szCs w:val="24"/>
          <w:rtl/>
        </w:rPr>
        <w:tab/>
      </w:r>
    </w:p>
    <w:p w:rsidR="00000000" w:rsidRDefault="00E969D2">
      <w:pPr>
        <w:jc w:val="both"/>
        <w:rPr>
          <w:rFonts w:cs="David"/>
          <w:szCs w:val="24"/>
          <w:rtl/>
        </w:rPr>
      </w:pPr>
      <w:r>
        <w:rPr>
          <w:rFonts w:cs="David"/>
          <w:b/>
          <w:bCs/>
          <w:szCs w:val="24"/>
          <w:u w:val="single"/>
          <w:rtl/>
        </w:rPr>
        <w:t>היו"ר דוד אזולאי:</w:t>
      </w:r>
      <w:r>
        <w:rPr>
          <w:rFonts w:cs="David"/>
          <w:szCs w:val="24"/>
          <w:rtl/>
        </w:rPr>
        <w:tab/>
      </w:r>
      <w:r>
        <w:rPr>
          <w:rFonts w:cs="David"/>
          <w:szCs w:val="24"/>
          <w:rtl/>
        </w:rPr>
        <w:tab/>
        <w:t xml:space="preserve">אותם תלמידי חוץ שנמצאים בפנימייה משלמים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סכום מסוים?</w:t>
      </w:r>
    </w:p>
    <w:p w:rsidR="00000000" w:rsidRDefault="00E969D2">
      <w:pPr>
        <w:jc w:val="both"/>
        <w:rPr>
          <w:rFonts w:cs="David"/>
          <w:szCs w:val="24"/>
          <w:rtl/>
        </w:rPr>
      </w:pPr>
    </w:p>
    <w:p w:rsidR="00000000" w:rsidRDefault="00E969D2">
      <w:pPr>
        <w:jc w:val="both"/>
        <w:rPr>
          <w:rFonts w:cs="David"/>
          <w:szCs w:val="24"/>
          <w:rtl/>
        </w:rPr>
      </w:pPr>
      <w:r>
        <w:rPr>
          <w:rFonts w:cs="David"/>
          <w:b/>
          <w:bCs/>
          <w:szCs w:val="24"/>
          <w:u w:val="single"/>
          <w:rtl/>
        </w:rPr>
        <w:t>אברהם פרידמן:</w:t>
      </w:r>
      <w:r>
        <w:rPr>
          <w:rFonts w:cs="David"/>
          <w:szCs w:val="24"/>
          <w:rtl/>
        </w:rPr>
        <w:tab/>
      </w:r>
      <w:r>
        <w:rPr>
          <w:rFonts w:cs="David"/>
          <w:szCs w:val="24"/>
          <w:rtl/>
        </w:rPr>
        <w:tab/>
      </w:r>
      <w:r>
        <w:rPr>
          <w:rFonts w:cs="David"/>
          <w:szCs w:val="24"/>
          <w:rtl/>
        </w:rPr>
        <w:tab/>
        <w:t>לא משלמים כלום.</w:t>
      </w:r>
    </w:p>
    <w:p w:rsidR="00000000" w:rsidRDefault="00E969D2">
      <w:pPr>
        <w:jc w:val="both"/>
        <w:rPr>
          <w:rFonts w:cs="David"/>
          <w:szCs w:val="24"/>
          <w:rtl/>
        </w:rPr>
      </w:pPr>
    </w:p>
    <w:p w:rsidR="00000000" w:rsidRDefault="00E969D2">
      <w:pPr>
        <w:jc w:val="both"/>
        <w:rPr>
          <w:rFonts w:cs="David"/>
          <w:szCs w:val="24"/>
          <w:rtl/>
        </w:rPr>
      </w:pPr>
      <w:r>
        <w:rPr>
          <w:rFonts w:cs="David"/>
          <w:b/>
          <w:bCs/>
          <w:szCs w:val="24"/>
          <w:u w:val="single"/>
          <w:rtl/>
        </w:rPr>
        <w:t>היו"ר דוד אזולאי:</w:t>
      </w:r>
      <w:r>
        <w:rPr>
          <w:rFonts w:cs="David"/>
          <w:szCs w:val="24"/>
          <w:rtl/>
        </w:rPr>
        <w:tab/>
      </w:r>
      <w:r>
        <w:rPr>
          <w:rFonts w:cs="David"/>
          <w:szCs w:val="24"/>
          <w:rtl/>
        </w:rPr>
        <w:tab/>
        <w:t xml:space="preserve">הרשות המקומית שלהם לא משלמת סכום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כלשהו?</w:t>
      </w:r>
    </w:p>
    <w:p w:rsidR="00000000" w:rsidRDefault="00E969D2">
      <w:pPr>
        <w:jc w:val="both"/>
        <w:rPr>
          <w:rFonts w:cs="David"/>
          <w:szCs w:val="24"/>
          <w:rtl/>
        </w:rPr>
      </w:pPr>
    </w:p>
    <w:p w:rsidR="00000000" w:rsidRDefault="00E969D2">
      <w:pPr>
        <w:jc w:val="both"/>
        <w:rPr>
          <w:rFonts w:cs="David"/>
          <w:szCs w:val="24"/>
          <w:rtl/>
        </w:rPr>
      </w:pPr>
      <w:r>
        <w:rPr>
          <w:rFonts w:cs="David"/>
          <w:b/>
          <w:bCs/>
          <w:szCs w:val="24"/>
          <w:u w:val="single"/>
          <w:rtl/>
        </w:rPr>
        <w:t>אברהם פרידמן:</w:t>
      </w:r>
      <w:r>
        <w:rPr>
          <w:rFonts w:cs="David"/>
          <w:szCs w:val="24"/>
          <w:rtl/>
        </w:rPr>
        <w:tab/>
      </w:r>
      <w:r>
        <w:rPr>
          <w:rFonts w:cs="David"/>
          <w:szCs w:val="24"/>
          <w:rtl/>
        </w:rPr>
        <w:tab/>
      </w:r>
      <w:r>
        <w:rPr>
          <w:rFonts w:cs="David"/>
          <w:szCs w:val="24"/>
          <w:rtl/>
        </w:rPr>
        <w:tab/>
        <w:t xml:space="preserve">לא משלמת כלום. היא מתחמקת בטוענה שיש לה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מוסדות חינוך בתחום הרשות שלה. אין שום העברה של כספים סביב הנושא של תלמידים הלומדים בקריות החינוך.</w:t>
      </w:r>
    </w:p>
    <w:p w:rsidR="00000000" w:rsidRDefault="00E969D2">
      <w:pPr>
        <w:jc w:val="both"/>
        <w:rPr>
          <w:rFonts w:cs="David"/>
          <w:szCs w:val="24"/>
          <w:rtl/>
        </w:rPr>
      </w:pPr>
    </w:p>
    <w:p w:rsidR="00000000" w:rsidRDefault="00E969D2">
      <w:pPr>
        <w:jc w:val="both"/>
        <w:rPr>
          <w:rFonts w:cs="David"/>
          <w:szCs w:val="24"/>
          <w:rtl/>
        </w:rPr>
      </w:pPr>
      <w:r>
        <w:rPr>
          <w:rFonts w:cs="David"/>
          <w:szCs w:val="24"/>
          <w:rtl/>
        </w:rPr>
        <w:t>הרציונל שעו</w:t>
      </w:r>
      <w:r>
        <w:rPr>
          <w:rFonts w:cs="David"/>
          <w:szCs w:val="24"/>
          <w:rtl/>
        </w:rPr>
        <w:t xml:space="preserve">מד מאחורי קריות החינוך הוא שבעצם יימצא תקציב והוא עומד היום על משהו בסדר גודל של 16-15 מיליון שקל לכשלושים קריות חינוך שמקבלות את התקצוב שלהן מהשלטון המרכזי, קרי, משרד הפנים וזאת במקום להישען על החסדים של הרשות המקומית שמתעלמת מהן. בכל מוסדות החינוך ברחבי </w:t>
      </w:r>
      <w:r>
        <w:rPr>
          <w:rFonts w:cs="David"/>
          <w:szCs w:val="24"/>
          <w:rtl/>
        </w:rPr>
        <w:t>העיר בני-ברק אחת לכמה שנים נעשים שיפוצים, בונים להם גגות, עושים להם גדרות ומדרכות, אבל קריות חינוך - עד הפתח של המוסד.</w:t>
      </w:r>
    </w:p>
    <w:p w:rsidR="00000000" w:rsidRDefault="00E969D2">
      <w:pPr>
        <w:jc w:val="both"/>
        <w:rPr>
          <w:rFonts w:cs="David"/>
          <w:szCs w:val="24"/>
          <w:rtl/>
        </w:rPr>
      </w:pPr>
    </w:p>
    <w:p w:rsidR="00000000" w:rsidRDefault="00E969D2">
      <w:pPr>
        <w:jc w:val="both"/>
        <w:rPr>
          <w:rFonts w:cs="David"/>
          <w:szCs w:val="24"/>
          <w:rtl/>
        </w:rPr>
      </w:pPr>
      <w:r>
        <w:rPr>
          <w:rFonts w:cs="David"/>
          <w:b/>
          <w:bCs/>
          <w:szCs w:val="24"/>
          <w:u w:val="single"/>
          <w:rtl/>
        </w:rPr>
        <w:t>היו"ר דוד אזולאי:</w:t>
      </w:r>
      <w:r>
        <w:rPr>
          <w:rFonts w:cs="David"/>
          <w:szCs w:val="24"/>
          <w:rtl/>
        </w:rPr>
        <w:tab/>
      </w:r>
      <w:r>
        <w:rPr>
          <w:rFonts w:cs="David"/>
          <w:szCs w:val="24"/>
          <w:rtl/>
        </w:rPr>
        <w:tab/>
        <w:t>זה מאז 1985.</w:t>
      </w:r>
    </w:p>
    <w:p w:rsidR="00000000" w:rsidRDefault="00E969D2">
      <w:pPr>
        <w:jc w:val="both"/>
        <w:rPr>
          <w:rFonts w:cs="David"/>
          <w:szCs w:val="24"/>
          <w:rtl/>
        </w:rPr>
      </w:pPr>
    </w:p>
    <w:p w:rsidR="00000000" w:rsidRDefault="00E969D2">
      <w:pPr>
        <w:jc w:val="both"/>
        <w:rPr>
          <w:rFonts w:cs="David"/>
          <w:szCs w:val="24"/>
          <w:rtl/>
        </w:rPr>
      </w:pPr>
      <w:r>
        <w:rPr>
          <w:rFonts w:cs="David"/>
          <w:b/>
          <w:bCs/>
          <w:szCs w:val="24"/>
          <w:u w:val="single"/>
          <w:rtl/>
        </w:rPr>
        <w:t>אברהם פרידמן:</w:t>
      </w:r>
      <w:r>
        <w:rPr>
          <w:rFonts w:cs="David"/>
          <w:szCs w:val="24"/>
          <w:rtl/>
        </w:rPr>
        <w:tab/>
      </w:r>
      <w:r>
        <w:rPr>
          <w:rFonts w:cs="David"/>
          <w:szCs w:val="24"/>
          <w:rtl/>
        </w:rPr>
        <w:tab/>
      </w:r>
      <w:r>
        <w:rPr>
          <w:rFonts w:cs="David"/>
          <w:szCs w:val="24"/>
          <w:rtl/>
        </w:rPr>
        <w:tab/>
        <w:t xml:space="preserve">זה רץ ככה 15 שנה. החל משנת 1992 כשפסקו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הכספים הייחודיים הועלו קריטריונים והם מופי</w:t>
      </w:r>
      <w:r>
        <w:rPr>
          <w:rFonts w:cs="David"/>
          <w:szCs w:val="24"/>
          <w:rtl/>
        </w:rPr>
        <w:t>עים בילקוט הפרסומים.</w:t>
      </w:r>
    </w:p>
    <w:p w:rsidR="00000000" w:rsidRDefault="00E969D2">
      <w:pPr>
        <w:jc w:val="both"/>
        <w:rPr>
          <w:rFonts w:cs="David"/>
          <w:szCs w:val="24"/>
          <w:rtl/>
        </w:rPr>
      </w:pPr>
    </w:p>
    <w:p w:rsidR="00000000" w:rsidRDefault="00E969D2">
      <w:pPr>
        <w:jc w:val="both"/>
        <w:rPr>
          <w:rFonts w:cs="David"/>
          <w:szCs w:val="24"/>
          <w:rtl/>
        </w:rPr>
      </w:pPr>
      <w:r>
        <w:rPr>
          <w:rFonts w:cs="David"/>
          <w:b/>
          <w:bCs/>
          <w:szCs w:val="24"/>
          <w:u w:val="single"/>
          <w:rtl/>
        </w:rPr>
        <w:t>יעקב ליצמן:</w:t>
      </w:r>
      <w:r>
        <w:rPr>
          <w:rFonts w:cs="David"/>
          <w:szCs w:val="24"/>
          <w:rtl/>
        </w:rPr>
        <w:tab/>
      </w:r>
      <w:r>
        <w:rPr>
          <w:rFonts w:cs="David"/>
          <w:szCs w:val="24"/>
          <w:rtl/>
        </w:rPr>
        <w:tab/>
      </w:r>
      <w:r>
        <w:rPr>
          <w:rFonts w:cs="David"/>
          <w:szCs w:val="24"/>
          <w:rtl/>
        </w:rPr>
        <w:tab/>
        <w:t>זה עבר את היועץ המשפטי?</w:t>
      </w:r>
    </w:p>
    <w:p w:rsidR="00000000" w:rsidRDefault="00E969D2">
      <w:pPr>
        <w:jc w:val="both"/>
        <w:rPr>
          <w:rFonts w:cs="David"/>
          <w:szCs w:val="24"/>
          <w:rtl/>
        </w:rPr>
      </w:pPr>
    </w:p>
    <w:p w:rsidR="00000000" w:rsidRDefault="00E969D2">
      <w:pPr>
        <w:jc w:val="both"/>
        <w:rPr>
          <w:rFonts w:cs="David"/>
          <w:szCs w:val="24"/>
          <w:rtl/>
        </w:rPr>
      </w:pPr>
      <w:r>
        <w:rPr>
          <w:rFonts w:cs="David"/>
          <w:b/>
          <w:bCs/>
          <w:szCs w:val="24"/>
          <w:u w:val="single"/>
          <w:rtl/>
        </w:rPr>
        <w:t>אברהם פרידמן:</w:t>
      </w:r>
      <w:r>
        <w:rPr>
          <w:rFonts w:cs="David"/>
          <w:szCs w:val="24"/>
          <w:rtl/>
        </w:rPr>
        <w:tab/>
      </w:r>
      <w:r>
        <w:rPr>
          <w:rFonts w:cs="David"/>
          <w:szCs w:val="24"/>
          <w:rtl/>
        </w:rPr>
        <w:tab/>
      </w:r>
      <w:r>
        <w:rPr>
          <w:rFonts w:cs="David"/>
          <w:szCs w:val="24"/>
          <w:rtl/>
        </w:rPr>
        <w:tab/>
        <w:t xml:space="preserve">אני לא מעלה בדעתי שזה מופיע בילקוט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הפרסומים ולא עבר את היועץ המשפטי.</w:t>
      </w:r>
    </w:p>
    <w:p w:rsidR="00000000" w:rsidRDefault="00E969D2">
      <w:pPr>
        <w:jc w:val="both"/>
        <w:rPr>
          <w:rFonts w:cs="David"/>
          <w:szCs w:val="24"/>
          <w:rtl/>
        </w:rPr>
      </w:pPr>
      <w:r>
        <w:rPr>
          <w:rFonts w:cs="David"/>
          <w:szCs w:val="24"/>
          <w:rtl/>
        </w:rPr>
        <w:t>המצב הזה רץ שנים וכאמור, יש כשלושים קריות חינוך שענו על הקריטריונים. יש נהלים איך להגיש את הבקשות, עד אי</w:t>
      </w:r>
      <w:r>
        <w:rPr>
          <w:rFonts w:cs="David"/>
          <w:szCs w:val="24"/>
          <w:rtl/>
        </w:rPr>
        <w:t>זה תאריך להגיש את הבקשות וכולי. בדרך כלל – אני לא יודע אם זאת חובה, אני לא בקי עד כדי כך – היה גם פרסום בעיתון כל שנה בקשר להגשת הבקשות, אבל גם בילקוט הפרסומים עצמו כתוב שכל שנה עד 15 בפברואר צריך להגיש את הבקשות.</w:t>
      </w:r>
    </w:p>
    <w:p w:rsidR="00000000" w:rsidRDefault="00E969D2">
      <w:pPr>
        <w:jc w:val="both"/>
        <w:rPr>
          <w:rFonts w:cs="David"/>
          <w:szCs w:val="24"/>
          <w:rtl/>
        </w:rPr>
      </w:pPr>
    </w:p>
    <w:p w:rsidR="00000000" w:rsidRDefault="00E969D2">
      <w:pPr>
        <w:jc w:val="both"/>
        <w:rPr>
          <w:rFonts w:cs="David"/>
          <w:szCs w:val="24"/>
          <w:rtl/>
        </w:rPr>
      </w:pPr>
      <w:r>
        <w:rPr>
          <w:rFonts w:cs="David"/>
          <w:szCs w:val="24"/>
          <w:rtl/>
        </w:rPr>
        <w:t>למיטב ידיעתי כל קרנות החינוך או לפחות רוב</w:t>
      </w:r>
      <w:r>
        <w:rPr>
          <w:rFonts w:cs="David"/>
          <w:szCs w:val="24"/>
          <w:rtl/>
        </w:rPr>
        <w:t>ן הגדול גם בשנת 2000 הגישו בקשות בצורה מסודרת למרות שלא היה פרסום, ואני מודה לא היה פרסום. קריות החינוך הגישו את הבקשות מכח האנרציה, מכוח העבר או שקראו בילקוט הפרסומים וראו שצריך להגיש ואכן הגישו. להפתעתן מתברר שבעצם לא ניתן לחלק את הכסף כי כל הכסף הושם בר</w:t>
      </w:r>
      <w:r>
        <w:rPr>
          <w:rFonts w:cs="David"/>
          <w:szCs w:val="24"/>
          <w:rtl/>
        </w:rPr>
        <w:t>זרבה.</w:t>
      </w:r>
    </w:p>
    <w:p w:rsidR="00000000" w:rsidRDefault="00E969D2">
      <w:pPr>
        <w:jc w:val="both"/>
        <w:rPr>
          <w:rFonts w:cs="David"/>
          <w:szCs w:val="24"/>
          <w:rtl/>
        </w:rPr>
      </w:pPr>
    </w:p>
    <w:p w:rsidR="00000000" w:rsidRDefault="00E969D2">
      <w:pPr>
        <w:jc w:val="both"/>
        <w:rPr>
          <w:rFonts w:cs="David"/>
          <w:szCs w:val="24"/>
          <w:rtl/>
        </w:rPr>
      </w:pPr>
      <w:r>
        <w:rPr>
          <w:rFonts w:cs="David"/>
          <w:b/>
          <w:bCs/>
          <w:szCs w:val="24"/>
          <w:u w:val="single"/>
          <w:rtl/>
        </w:rPr>
        <w:t>יעקב ליצמן:</w:t>
      </w:r>
      <w:r>
        <w:rPr>
          <w:rFonts w:cs="David"/>
          <w:szCs w:val="24"/>
          <w:rtl/>
        </w:rPr>
        <w:tab/>
      </w:r>
      <w:r>
        <w:rPr>
          <w:rFonts w:cs="David"/>
          <w:szCs w:val="24"/>
          <w:rtl/>
        </w:rPr>
        <w:tab/>
      </w:r>
      <w:r>
        <w:rPr>
          <w:rFonts w:cs="David"/>
          <w:szCs w:val="24"/>
          <w:rtl/>
        </w:rPr>
        <w:tab/>
        <w:t>בדקתם אם אכן הכסף ברזרבה?</w:t>
      </w:r>
    </w:p>
    <w:p w:rsidR="00000000" w:rsidRDefault="00E969D2">
      <w:pPr>
        <w:jc w:val="both"/>
        <w:rPr>
          <w:rFonts w:cs="David"/>
          <w:szCs w:val="24"/>
          <w:rtl/>
        </w:rPr>
      </w:pPr>
    </w:p>
    <w:p w:rsidR="00000000" w:rsidRDefault="00E969D2">
      <w:pPr>
        <w:jc w:val="both"/>
        <w:rPr>
          <w:rFonts w:cs="David"/>
          <w:szCs w:val="24"/>
          <w:rtl/>
        </w:rPr>
      </w:pPr>
      <w:r>
        <w:rPr>
          <w:rFonts w:cs="David"/>
          <w:b/>
          <w:bCs/>
          <w:szCs w:val="24"/>
          <w:u w:val="single"/>
          <w:rtl/>
        </w:rPr>
        <w:t>אברהם פרידמן:</w:t>
      </w:r>
      <w:r>
        <w:rPr>
          <w:rFonts w:cs="David"/>
          <w:szCs w:val="24"/>
          <w:rtl/>
        </w:rPr>
        <w:tab/>
      </w:r>
      <w:r>
        <w:rPr>
          <w:rFonts w:cs="David"/>
          <w:szCs w:val="24"/>
          <w:rtl/>
        </w:rPr>
        <w:tab/>
      </w:r>
      <w:r>
        <w:rPr>
          <w:rFonts w:cs="David"/>
          <w:szCs w:val="24"/>
          <w:rtl/>
        </w:rPr>
        <w:tab/>
        <w:t xml:space="preserve">אני לא מבין בזה, אבל בספר הירוק, ליד התקציב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כתוב רזרבה.</w:t>
      </w:r>
    </w:p>
    <w:p w:rsidR="00000000" w:rsidRDefault="00E969D2">
      <w:pPr>
        <w:jc w:val="both"/>
        <w:rPr>
          <w:rFonts w:cs="David"/>
          <w:szCs w:val="24"/>
          <w:rtl/>
        </w:rPr>
      </w:pPr>
    </w:p>
    <w:p w:rsidR="00000000" w:rsidRDefault="00E969D2">
      <w:pPr>
        <w:jc w:val="both"/>
        <w:rPr>
          <w:rFonts w:cs="David"/>
          <w:szCs w:val="24"/>
          <w:rtl/>
        </w:rPr>
      </w:pPr>
      <w:r>
        <w:rPr>
          <w:rFonts w:cs="David"/>
          <w:b/>
          <w:bCs/>
          <w:szCs w:val="24"/>
          <w:u w:val="single"/>
          <w:rtl/>
        </w:rPr>
        <w:t>יעקב ליצמן:</w:t>
      </w:r>
      <w:r>
        <w:rPr>
          <w:rFonts w:cs="David"/>
          <w:szCs w:val="24"/>
          <w:rtl/>
        </w:rPr>
        <w:tab/>
      </w:r>
      <w:r>
        <w:rPr>
          <w:rFonts w:cs="David"/>
          <w:szCs w:val="24"/>
          <w:rtl/>
        </w:rPr>
        <w:tab/>
      </w:r>
      <w:r>
        <w:rPr>
          <w:rFonts w:cs="David"/>
          <w:szCs w:val="24"/>
          <w:rtl/>
        </w:rPr>
        <w:tab/>
        <w:t>עד לפני שבועיים בדקתם אם זה נמצא ברזרבה?</w:t>
      </w:r>
    </w:p>
    <w:p w:rsidR="00000000" w:rsidRDefault="00E969D2">
      <w:pPr>
        <w:jc w:val="both"/>
        <w:rPr>
          <w:rFonts w:cs="David"/>
          <w:szCs w:val="24"/>
          <w:rtl/>
        </w:rPr>
      </w:pPr>
    </w:p>
    <w:p w:rsidR="00000000" w:rsidRDefault="00E969D2">
      <w:pPr>
        <w:jc w:val="both"/>
        <w:rPr>
          <w:rFonts w:cs="David"/>
          <w:szCs w:val="24"/>
          <w:rtl/>
        </w:rPr>
      </w:pPr>
      <w:r>
        <w:rPr>
          <w:rFonts w:cs="David"/>
          <w:b/>
          <w:bCs/>
          <w:szCs w:val="24"/>
          <w:u w:val="single"/>
          <w:rtl/>
        </w:rPr>
        <w:t>אברהם פרידמן:</w:t>
      </w:r>
      <w:r>
        <w:rPr>
          <w:rFonts w:cs="David"/>
          <w:szCs w:val="24"/>
          <w:rtl/>
        </w:rPr>
        <w:tab/>
      </w:r>
      <w:r>
        <w:rPr>
          <w:rFonts w:cs="David"/>
          <w:szCs w:val="24"/>
          <w:rtl/>
        </w:rPr>
        <w:tab/>
      </w:r>
      <w:r>
        <w:rPr>
          <w:rFonts w:cs="David"/>
          <w:szCs w:val="24"/>
          <w:rtl/>
        </w:rPr>
        <w:tab/>
        <w:t>אני לא יודע לענות.</w:t>
      </w:r>
    </w:p>
    <w:p w:rsidR="00000000" w:rsidRDefault="00E969D2">
      <w:pPr>
        <w:jc w:val="both"/>
        <w:rPr>
          <w:rFonts w:cs="David"/>
          <w:szCs w:val="24"/>
          <w:rtl/>
        </w:rPr>
      </w:pPr>
    </w:p>
    <w:p w:rsidR="00000000" w:rsidRDefault="00E969D2">
      <w:pPr>
        <w:jc w:val="both"/>
        <w:rPr>
          <w:rFonts w:cs="David"/>
          <w:szCs w:val="24"/>
          <w:rtl/>
        </w:rPr>
      </w:pPr>
      <w:r>
        <w:rPr>
          <w:rFonts w:cs="David"/>
          <w:b/>
          <w:bCs/>
          <w:szCs w:val="24"/>
          <w:u w:val="single"/>
          <w:rtl/>
        </w:rPr>
        <w:t>עמית לנג:</w:t>
      </w:r>
      <w:r>
        <w:rPr>
          <w:rFonts w:cs="David"/>
          <w:szCs w:val="24"/>
          <w:rtl/>
        </w:rPr>
        <w:tab/>
      </w:r>
      <w:r>
        <w:rPr>
          <w:rFonts w:cs="David"/>
          <w:szCs w:val="24"/>
          <w:rtl/>
        </w:rPr>
        <w:tab/>
      </w:r>
      <w:r>
        <w:rPr>
          <w:rFonts w:cs="David"/>
          <w:szCs w:val="24"/>
          <w:rtl/>
        </w:rPr>
        <w:tab/>
        <w:t>הכסף נמצא ולא נגעו בו. הו</w:t>
      </w:r>
      <w:r>
        <w:rPr>
          <w:rFonts w:cs="David"/>
          <w:szCs w:val="24"/>
          <w:rtl/>
        </w:rPr>
        <w:t xml:space="preserve">א נמצא ברזרבה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הפנימית של משרד הפנים.</w:t>
      </w:r>
    </w:p>
    <w:p w:rsidR="00000000" w:rsidRDefault="00E969D2">
      <w:pPr>
        <w:jc w:val="both"/>
        <w:rPr>
          <w:rFonts w:cs="David"/>
          <w:szCs w:val="24"/>
          <w:rtl/>
        </w:rPr>
      </w:pPr>
    </w:p>
    <w:p w:rsidR="00000000" w:rsidRDefault="00E969D2">
      <w:pPr>
        <w:jc w:val="both"/>
        <w:rPr>
          <w:rFonts w:cs="David"/>
          <w:szCs w:val="24"/>
          <w:rtl/>
        </w:rPr>
      </w:pPr>
      <w:r>
        <w:rPr>
          <w:rFonts w:cs="David"/>
          <w:b/>
          <w:bCs/>
          <w:szCs w:val="24"/>
          <w:u w:val="single"/>
          <w:rtl/>
        </w:rPr>
        <w:t>קריאה:</w:t>
      </w:r>
      <w:r>
        <w:rPr>
          <w:rFonts w:cs="David"/>
          <w:szCs w:val="24"/>
          <w:rtl/>
        </w:rPr>
        <w:tab/>
      </w:r>
      <w:r>
        <w:rPr>
          <w:rFonts w:cs="David"/>
          <w:szCs w:val="24"/>
          <w:rtl/>
        </w:rPr>
        <w:tab/>
      </w:r>
      <w:r>
        <w:rPr>
          <w:rFonts w:cs="David"/>
          <w:szCs w:val="24"/>
          <w:rtl/>
        </w:rPr>
        <w:tab/>
      </w:r>
      <w:r>
        <w:rPr>
          <w:rFonts w:cs="David"/>
          <w:szCs w:val="24"/>
          <w:rtl/>
        </w:rPr>
        <w:tab/>
        <w:t>גם שוטף וגם פיתוח?</w:t>
      </w:r>
    </w:p>
    <w:p w:rsidR="00000000" w:rsidRDefault="00E969D2">
      <w:pPr>
        <w:jc w:val="both"/>
        <w:rPr>
          <w:rFonts w:cs="David"/>
          <w:szCs w:val="24"/>
          <w:rtl/>
        </w:rPr>
      </w:pPr>
    </w:p>
    <w:p w:rsidR="00000000" w:rsidRDefault="00E969D2">
      <w:pPr>
        <w:jc w:val="both"/>
        <w:rPr>
          <w:rFonts w:cs="David"/>
          <w:szCs w:val="24"/>
          <w:rtl/>
        </w:rPr>
      </w:pPr>
      <w:r>
        <w:rPr>
          <w:rFonts w:cs="David"/>
          <w:b/>
          <w:bCs/>
          <w:szCs w:val="24"/>
          <w:u w:val="single"/>
          <w:rtl/>
        </w:rPr>
        <w:t>עמית לנג:</w:t>
      </w:r>
      <w:r>
        <w:rPr>
          <w:rFonts w:cs="David"/>
          <w:szCs w:val="24"/>
          <w:rtl/>
        </w:rPr>
        <w:tab/>
      </w:r>
      <w:r>
        <w:rPr>
          <w:rFonts w:cs="David"/>
          <w:szCs w:val="24"/>
          <w:rtl/>
        </w:rPr>
        <w:tab/>
      </w:r>
      <w:r>
        <w:rPr>
          <w:rFonts w:cs="David"/>
          <w:szCs w:val="24"/>
          <w:rtl/>
        </w:rPr>
        <w:tab/>
        <w:t xml:space="preserve">גם שוטף וגם פיתוח. בדקתי זאת הבוקר וראיתי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שאף אחד לא נגע בכסף הזה. אני אומר לכם שיש כסף ברזרבה, אבל יותר מזה אני לא יכול לומר לכם.</w:t>
      </w:r>
    </w:p>
    <w:p w:rsidR="00000000" w:rsidRDefault="00E969D2">
      <w:pPr>
        <w:jc w:val="both"/>
        <w:rPr>
          <w:rFonts w:cs="David"/>
          <w:szCs w:val="24"/>
          <w:rtl/>
        </w:rPr>
      </w:pPr>
    </w:p>
    <w:p w:rsidR="00000000" w:rsidRDefault="00E969D2">
      <w:pPr>
        <w:jc w:val="both"/>
        <w:rPr>
          <w:rFonts w:cs="David"/>
          <w:szCs w:val="24"/>
          <w:rtl/>
        </w:rPr>
      </w:pPr>
      <w:r>
        <w:rPr>
          <w:rFonts w:cs="David"/>
          <w:b/>
          <w:bCs/>
          <w:szCs w:val="24"/>
          <w:u w:val="single"/>
          <w:rtl/>
        </w:rPr>
        <w:t>היו"ר דוד אזולאי:</w:t>
      </w:r>
      <w:r>
        <w:rPr>
          <w:rFonts w:cs="David"/>
          <w:szCs w:val="24"/>
          <w:rtl/>
        </w:rPr>
        <w:tab/>
      </w:r>
      <w:r>
        <w:rPr>
          <w:rFonts w:cs="David"/>
          <w:szCs w:val="24"/>
          <w:rtl/>
        </w:rPr>
        <w:tab/>
        <w:t xml:space="preserve">יחזקאל לביא, </w:t>
      </w:r>
      <w:r>
        <w:rPr>
          <w:rFonts w:cs="David"/>
          <w:szCs w:val="24"/>
          <w:rtl/>
        </w:rPr>
        <w:t xml:space="preserve">אני רוצה שתתייחס למה שאמר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עכשיו נציג משרד האוצר, באשר לתקציב שמונח ברזרבה.</w:t>
      </w:r>
    </w:p>
    <w:p w:rsidR="00000000" w:rsidRDefault="00E969D2">
      <w:pPr>
        <w:jc w:val="both"/>
        <w:rPr>
          <w:rFonts w:cs="David"/>
          <w:szCs w:val="24"/>
          <w:rtl/>
        </w:rPr>
      </w:pPr>
    </w:p>
    <w:p w:rsidR="00000000" w:rsidRDefault="00E969D2">
      <w:pPr>
        <w:jc w:val="both"/>
        <w:rPr>
          <w:rFonts w:cs="David"/>
          <w:szCs w:val="24"/>
          <w:rtl/>
        </w:rPr>
      </w:pPr>
      <w:r>
        <w:rPr>
          <w:rFonts w:cs="David"/>
          <w:b/>
          <w:bCs/>
          <w:szCs w:val="24"/>
          <w:u w:val="single"/>
          <w:rtl/>
        </w:rPr>
        <w:t>יחזקאל לביא:</w:t>
      </w:r>
      <w:r>
        <w:rPr>
          <w:rFonts w:cs="David"/>
          <w:szCs w:val="24"/>
          <w:rtl/>
        </w:rPr>
        <w:tab/>
      </w:r>
      <w:r>
        <w:rPr>
          <w:rFonts w:cs="David"/>
          <w:szCs w:val="24"/>
          <w:rtl/>
        </w:rPr>
        <w:tab/>
      </w:r>
      <w:r>
        <w:rPr>
          <w:rFonts w:cs="David"/>
          <w:szCs w:val="24"/>
          <w:rtl/>
        </w:rPr>
        <w:tab/>
        <w:t xml:space="preserve">הרזרבה לא נמצאת בידי משרד הפנים אלא היא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באוצר.</w:t>
      </w:r>
    </w:p>
    <w:p w:rsidR="00000000" w:rsidRDefault="00E969D2">
      <w:pPr>
        <w:jc w:val="both"/>
        <w:rPr>
          <w:rFonts w:cs="David"/>
          <w:szCs w:val="24"/>
          <w:rtl/>
        </w:rPr>
      </w:pPr>
    </w:p>
    <w:p w:rsidR="00000000" w:rsidRDefault="00E969D2">
      <w:pPr>
        <w:jc w:val="both"/>
        <w:rPr>
          <w:rFonts w:cs="David"/>
          <w:szCs w:val="24"/>
          <w:rtl/>
        </w:rPr>
      </w:pPr>
      <w:r>
        <w:rPr>
          <w:rFonts w:cs="David"/>
          <w:b/>
          <w:bCs/>
          <w:szCs w:val="24"/>
          <w:u w:val="single"/>
          <w:rtl/>
        </w:rPr>
        <w:t>עמית לנג:</w:t>
      </w:r>
      <w:r>
        <w:rPr>
          <w:rFonts w:cs="David"/>
          <w:szCs w:val="24"/>
          <w:rtl/>
        </w:rPr>
        <w:tab/>
      </w:r>
      <w:r>
        <w:rPr>
          <w:rFonts w:cs="David"/>
          <w:szCs w:val="24"/>
          <w:rtl/>
        </w:rPr>
        <w:tab/>
      </w:r>
      <w:r>
        <w:rPr>
          <w:rFonts w:cs="David"/>
          <w:szCs w:val="24"/>
          <w:rtl/>
        </w:rPr>
        <w:tab/>
        <w:t xml:space="preserve">לא, זה לא ברזרבה הכללית של משרד האוצר אלא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זה נמצא בתקנה פנימית של משרד הפנים, רזרבה פני</w:t>
      </w:r>
      <w:r>
        <w:rPr>
          <w:rFonts w:cs="David"/>
          <w:szCs w:val="24"/>
          <w:rtl/>
        </w:rPr>
        <w:t>מית תחת 18 ותחת 57.</w:t>
      </w:r>
    </w:p>
    <w:p w:rsidR="00000000" w:rsidRDefault="00E969D2">
      <w:pPr>
        <w:jc w:val="both"/>
        <w:rPr>
          <w:rFonts w:cs="David"/>
          <w:szCs w:val="24"/>
          <w:rtl/>
        </w:rPr>
      </w:pPr>
    </w:p>
    <w:p w:rsidR="00000000" w:rsidRDefault="00E969D2">
      <w:pPr>
        <w:jc w:val="both"/>
        <w:rPr>
          <w:rFonts w:cs="David"/>
          <w:szCs w:val="24"/>
          <w:rtl/>
        </w:rPr>
      </w:pPr>
      <w:r>
        <w:rPr>
          <w:rFonts w:cs="David"/>
          <w:b/>
          <w:bCs/>
          <w:szCs w:val="24"/>
          <w:u w:val="single"/>
          <w:rtl/>
        </w:rPr>
        <w:t>יחזקאל לביא:</w:t>
      </w:r>
      <w:r>
        <w:rPr>
          <w:rFonts w:cs="David"/>
          <w:szCs w:val="24"/>
          <w:rtl/>
        </w:rPr>
        <w:tab/>
      </w:r>
      <w:r>
        <w:rPr>
          <w:rFonts w:cs="David"/>
          <w:szCs w:val="24"/>
          <w:rtl/>
        </w:rPr>
        <w:tab/>
      </w:r>
      <w:r>
        <w:rPr>
          <w:rFonts w:cs="David"/>
          <w:szCs w:val="24"/>
          <w:rtl/>
        </w:rPr>
        <w:tab/>
        <w:t>יכול להיות, אני יכול לבדוק את זה.</w:t>
      </w:r>
    </w:p>
    <w:p w:rsidR="00000000" w:rsidRDefault="00E969D2">
      <w:pPr>
        <w:jc w:val="both"/>
        <w:rPr>
          <w:rFonts w:cs="David"/>
          <w:szCs w:val="24"/>
          <w:rtl/>
        </w:rPr>
      </w:pPr>
    </w:p>
    <w:p w:rsidR="00000000" w:rsidRDefault="00E969D2">
      <w:pPr>
        <w:jc w:val="both"/>
        <w:rPr>
          <w:rFonts w:cs="David"/>
          <w:szCs w:val="24"/>
          <w:rtl/>
        </w:rPr>
      </w:pPr>
      <w:r>
        <w:rPr>
          <w:rFonts w:cs="David"/>
          <w:b/>
          <w:bCs/>
          <w:szCs w:val="24"/>
          <w:u w:val="single"/>
          <w:rtl/>
        </w:rPr>
        <w:t>עמית לנג:</w:t>
      </w:r>
      <w:r>
        <w:rPr>
          <w:rFonts w:cs="David"/>
          <w:szCs w:val="24"/>
          <w:rtl/>
        </w:rPr>
        <w:tab/>
      </w:r>
      <w:r>
        <w:rPr>
          <w:rFonts w:cs="David"/>
          <w:szCs w:val="24"/>
          <w:rtl/>
        </w:rPr>
        <w:tab/>
      </w:r>
      <w:r>
        <w:rPr>
          <w:rFonts w:cs="David"/>
          <w:szCs w:val="24"/>
          <w:rtl/>
        </w:rPr>
        <w:tab/>
        <w:t xml:space="preserve">לכל משרד יש רזרבות פנימיות שלו, בלי שום קשר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לרזרבה הכללית. בדרך כלל יש שם סכומים קטנים מתוך תקציב המשרד לכל מיני בעיות כאלה ואחרות שמתעוררות במהלך השנה. לאור הנחיית הי</w:t>
      </w:r>
      <w:r>
        <w:rPr>
          <w:rFonts w:cs="David"/>
          <w:szCs w:val="24"/>
          <w:rtl/>
        </w:rPr>
        <w:t>ועץ המשפטי התבקשנו בתחילת שנת 2000 להעביר את הכספים שיועדו לקריות חינוך תחת רזרבה של המשרד, לא למשוך את זה בחזרה לקופה הכללית.</w:t>
      </w:r>
    </w:p>
    <w:p w:rsidR="00000000" w:rsidRDefault="00E969D2">
      <w:pPr>
        <w:jc w:val="both"/>
        <w:rPr>
          <w:rFonts w:cs="David"/>
          <w:szCs w:val="24"/>
          <w:rtl/>
        </w:rPr>
      </w:pPr>
    </w:p>
    <w:p w:rsidR="00000000" w:rsidRDefault="00E969D2">
      <w:pPr>
        <w:jc w:val="both"/>
        <w:rPr>
          <w:rFonts w:cs="David"/>
          <w:szCs w:val="24"/>
          <w:rtl/>
        </w:rPr>
      </w:pPr>
      <w:r>
        <w:rPr>
          <w:rFonts w:cs="David"/>
          <w:b/>
          <w:bCs/>
          <w:szCs w:val="24"/>
          <w:u w:val="single"/>
          <w:rtl/>
        </w:rPr>
        <w:t>היו"ר דוד אזולאי:</w:t>
      </w:r>
      <w:r>
        <w:rPr>
          <w:rFonts w:cs="David"/>
          <w:szCs w:val="24"/>
          <w:rtl/>
        </w:rPr>
        <w:tab/>
      </w:r>
      <w:r>
        <w:rPr>
          <w:rFonts w:cs="David"/>
          <w:szCs w:val="24"/>
          <w:rtl/>
        </w:rPr>
        <w:tab/>
        <w:t>זה כסף צבוע?</w:t>
      </w:r>
    </w:p>
    <w:p w:rsidR="00000000" w:rsidRDefault="00E969D2">
      <w:pPr>
        <w:jc w:val="both"/>
        <w:rPr>
          <w:rFonts w:cs="David"/>
          <w:szCs w:val="24"/>
          <w:rtl/>
        </w:rPr>
      </w:pPr>
    </w:p>
    <w:p w:rsidR="00000000" w:rsidRDefault="00E969D2">
      <w:pPr>
        <w:jc w:val="both"/>
        <w:rPr>
          <w:rFonts w:cs="David"/>
          <w:szCs w:val="24"/>
          <w:rtl/>
        </w:rPr>
      </w:pPr>
      <w:r>
        <w:rPr>
          <w:rFonts w:cs="David"/>
          <w:b/>
          <w:bCs/>
          <w:szCs w:val="24"/>
          <w:u w:val="single"/>
          <w:rtl/>
        </w:rPr>
        <w:t>עמית לנג:</w:t>
      </w:r>
      <w:r>
        <w:rPr>
          <w:rFonts w:cs="David"/>
          <w:szCs w:val="24"/>
          <w:rtl/>
        </w:rPr>
        <w:tab/>
      </w:r>
      <w:r>
        <w:rPr>
          <w:rFonts w:cs="David"/>
          <w:szCs w:val="24"/>
          <w:rtl/>
        </w:rPr>
        <w:tab/>
      </w:r>
      <w:r>
        <w:rPr>
          <w:rFonts w:cs="David"/>
          <w:szCs w:val="24"/>
          <w:rtl/>
        </w:rPr>
        <w:tab/>
        <w:t xml:space="preserve">זה כסף צבוע. תחת רזרבה של המשרד שמיועדת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אך ורק לקריות החינוך, הן בפיתוח והן ב</w:t>
      </w:r>
      <w:r>
        <w:rPr>
          <w:rFonts w:cs="David"/>
          <w:szCs w:val="24"/>
          <w:rtl/>
        </w:rPr>
        <w:t>תקציב הרגיל.</w:t>
      </w:r>
    </w:p>
    <w:p w:rsidR="00000000" w:rsidRDefault="00E969D2">
      <w:pPr>
        <w:jc w:val="both"/>
        <w:rPr>
          <w:rFonts w:cs="David"/>
          <w:szCs w:val="24"/>
          <w:rtl/>
        </w:rPr>
      </w:pPr>
    </w:p>
    <w:p w:rsidR="00000000" w:rsidRDefault="00E969D2">
      <w:pPr>
        <w:jc w:val="both"/>
        <w:rPr>
          <w:rFonts w:cs="David"/>
          <w:szCs w:val="24"/>
          <w:rtl/>
        </w:rPr>
      </w:pPr>
      <w:r>
        <w:rPr>
          <w:rFonts w:cs="David"/>
          <w:b/>
          <w:bCs/>
          <w:szCs w:val="24"/>
          <w:u w:val="single"/>
          <w:rtl/>
        </w:rPr>
        <w:t>היו"ר דוד אזולאי:</w:t>
      </w:r>
      <w:r>
        <w:rPr>
          <w:rFonts w:cs="David"/>
          <w:szCs w:val="24"/>
          <w:rtl/>
        </w:rPr>
        <w:tab/>
      </w:r>
      <w:r>
        <w:rPr>
          <w:rFonts w:cs="David"/>
          <w:szCs w:val="24"/>
          <w:rtl/>
        </w:rPr>
        <w:tab/>
        <w:t xml:space="preserve">יחזקאל לביא, אני מבקש ממך עד מחר בבוקר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לקבל תשובה מוסמכת.</w:t>
      </w:r>
    </w:p>
    <w:p w:rsidR="00000000" w:rsidRDefault="00E969D2">
      <w:pPr>
        <w:jc w:val="both"/>
        <w:rPr>
          <w:rFonts w:cs="David"/>
          <w:szCs w:val="24"/>
          <w:rtl/>
        </w:rPr>
      </w:pPr>
    </w:p>
    <w:p w:rsidR="00000000" w:rsidRDefault="00E969D2">
      <w:pPr>
        <w:jc w:val="both"/>
        <w:rPr>
          <w:rFonts w:cs="David"/>
          <w:szCs w:val="24"/>
          <w:rtl/>
        </w:rPr>
      </w:pPr>
      <w:r>
        <w:rPr>
          <w:rFonts w:cs="David"/>
          <w:b/>
          <w:bCs/>
          <w:szCs w:val="24"/>
          <w:u w:val="single"/>
          <w:rtl/>
        </w:rPr>
        <w:t>יחזקאל לביא:</w:t>
      </w:r>
      <w:r>
        <w:rPr>
          <w:rFonts w:cs="David"/>
          <w:szCs w:val="24"/>
          <w:rtl/>
        </w:rPr>
        <w:tab/>
      </w:r>
      <w:r>
        <w:rPr>
          <w:rFonts w:cs="David"/>
          <w:szCs w:val="24"/>
          <w:rtl/>
        </w:rPr>
        <w:tab/>
      </w:r>
      <w:r>
        <w:rPr>
          <w:rFonts w:cs="David"/>
          <w:szCs w:val="24"/>
          <w:rtl/>
        </w:rPr>
        <w:tab/>
        <w:t>אני יכול לתת לך אותה עוד דקה.</w:t>
      </w:r>
    </w:p>
    <w:p w:rsidR="00000000" w:rsidRDefault="00E969D2">
      <w:pPr>
        <w:jc w:val="both"/>
        <w:rPr>
          <w:rFonts w:cs="David"/>
          <w:szCs w:val="24"/>
          <w:rtl/>
        </w:rPr>
      </w:pPr>
    </w:p>
    <w:p w:rsidR="00000000" w:rsidRDefault="00E969D2">
      <w:pPr>
        <w:jc w:val="both"/>
        <w:rPr>
          <w:rFonts w:cs="David"/>
          <w:szCs w:val="24"/>
          <w:rtl/>
        </w:rPr>
      </w:pPr>
      <w:r>
        <w:rPr>
          <w:rFonts w:cs="David"/>
          <w:b/>
          <w:bCs/>
          <w:szCs w:val="24"/>
          <w:u w:val="single"/>
          <w:rtl/>
        </w:rPr>
        <w:t>היו"ר דוד אזולאי:</w:t>
      </w:r>
      <w:r>
        <w:rPr>
          <w:rFonts w:cs="David"/>
          <w:szCs w:val="24"/>
          <w:rtl/>
        </w:rPr>
        <w:tab/>
      </w:r>
      <w:r>
        <w:rPr>
          <w:rFonts w:cs="David"/>
          <w:szCs w:val="24"/>
          <w:rtl/>
        </w:rPr>
        <w:tab/>
        <w:t xml:space="preserve">הנתון הזה מאוד חשוב לי כי אחרת אנחנו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מקיימים כאן דיון על חלל ריק.</w:t>
      </w:r>
    </w:p>
    <w:p w:rsidR="00000000" w:rsidRDefault="00E969D2">
      <w:pPr>
        <w:jc w:val="both"/>
        <w:rPr>
          <w:rFonts w:cs="David"/>
          <w:szCs w:val="24"/>
          <w:rtl/>
        </w:rPr>
      </w:pPr>
    </w:p>
    <w:p w:rsidR="00000000" w:rsidRDefault="00E969D2">
      <w:pPr>
        <w:jc w:val="both"/>
        <w:rPr>
          <w:rFonts w:cs="David"/>
          <w:szCs w:val="24"/>
          <w:rtl/>
        </w:rPr>
      </w:pPr>
      <w:r>
        <w:rPr>
          <w:rFonts w:cs="David"/>
          <w:b/>
          <w:bCs/>
          <w:szCs w:val="24"/>
          <w:u w:val="single"/>
          <w:rtl/>
        </w:rPr>
        <w:t>יעקב ליצמן:</w:t>
      </w:r>
      <w:r>
        <w:rPr>
          <w:rFonts w:cs="David"/>
          <w:szCs w:val="24"/>
          <w:rtl/>
        </w:rPr>
        <w:tab/>
      </w:r>
      <w:r>
        <w:rPr>
          <w:rFonts w:cs="David"/>
          <w:szCs w:val="24"/>
          <w:rtl/>
        </w:rPr>
        <w:tab/>
      </w:r>
      <w:r>
        <w:rPr>
          <w:rFonts w:cs="David"/>
          <w:szCs w:val="24"/>
          <w:rtl/>
        </w:rPr>
        <w:tab/>
        <w:t>אולי נ</w:t>
      </w:r>
      <w:r>
        <w:rPr>
          <w:rFonts w:cs="David"/>
          <w:szCs w:val="24"/>
          <w:rtl/>
        </w:rPr>
        <w:t xml:space="preserve">בקש את רות יוסף שתבוא מחר להסביר את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הנושא. היא התקציבנית של משרד הפנים.</w:t>
      </w:r>
    </w:p>
    <w:p w:rsidR="00000000" w:rsidRDefault="00E969D2">
      <w:pPr>
        <w:jc w:val="both"/>
        <w:rPr>
          <w:rFonts w:cs="David"/>
          <w:szCs w:val="24"/>
          <w:rtl/>
        </w:rPr>
      </w:pPr>
    </w:p>
    <w:p w:rsidR="00000000" w:rsidRDefault="00E969D2">
      <w:pPr>
        <w:jc w:val="both"/>
        <w:rPr>
          <w:rFonts w:cs="David"/>
          <w:szCs w:val="24"/>
          <w:rtl/>
        </w:rPr>
      </w:pPr>
      <w:r>
        <w:rPr>
          <w:rFonts w:cs="David"/>
          <w:b/>
          <w:bCs/>
          <w:szCs w:val="24"/>
          <w:u w:val="single"/>
          <w:rtl/>
        </w:rPr>
        <w:t>היו"ר דוד אזולאי:</w:t>
      </w:r>
      <w:r>
        <w:rPr>
          <w:rFonts w:cs="David"/>
          <w:szCs w:val="24"/>
          <w:rtl/>
        </w:rPr>
        <w:tab/>
      </w:r>
      <w:r>
        <w:rPr>
          <w:rFonts w:cs="David"/>
          <w:szCs w:val="24"/>
          <w:rtl/>
        </w:rPr>
        <w:tab/>
        <w:t xml:space="preserve">אני לא יודע ואני לא חושב שזאת בעיה של רות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יוסף.</w:t>
      </w:r>
    </w:p>
    <w:p w:rsidR="00000000" w:rsidRDefault="00E969D2">
      <w:pPr>
        <w:jc w:val="both"/>
        <w:rPr>
          <w:rFonts w:cs="David"/>
          <w:szCs w:val="24"/>
          <w:rtl/>
        </w:rPr>
      </w:pPr>
    </w:p>
    <w:p w:rsidR="00000000" w:rsidRDefault="00E969D2">
      <w:pPr>
        <w:jc w:val="both"/>
        <w:rPr>
          <w:rFonts w:cs="David"/>
          <w:szCs w:val="24"/>
          <w:rtl/>
        </w:rPr>
      </w:pPr>
      <w:r>
        <w:rPr>
          <w:rFonts w:cs="David"/>
          <w:b/>
          <w:bCs/>
          <w:szCs w:val="24"/>
          <w:u w:val="single"/>
          <w:rtl/>
        </w:rPr>
        <w:t>אברהם פרידמן:</w:t>
      </w:r>
      <w:r>
        <w:rPr>
          <w:rFonts w:cs="David"/>
          <w:szCs w:val="24"/>
          <w:rtl/>
        </w:rPr>
        <w:tab/>
      </w:r>
      <w:r>
        <w:rPr>
          <w:rFonts w:cs="David"/>
          <w:szCs w:val="24"/>
          <w:rtl/>
        </w:rPr>
        <w:tab/>
      </w:r>
      <w:r>
        <w:rPr>
          <w:rFonts w:cs="David"/>
          <w:szCs w:val="24"/>
          <w:rtl/>
        </w:rPr>
        <w:tab/>
        <w:t xml:space="preserve">למרות שהמוסדות הגישו בקשות, הכסף לא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מתקבל כי הוא ברזרבה. פנינו לכל מי שיכולנו.</w:t>
      </w:r>
    </w:p>
    <w:p w:rsidR="00000000" w:rsidRDefault="00E969D2">
      <w:pPr>
        <w:jc w:val="both"/>
        <w:rPr>
          <w:rFonts w:cs="David"/>
          <w:szCs w:val="24"/>
          <w:rtl/>
        </w:rPr>
      </w:pPr>
    </w:p>
    <w:p w:rsidR="00000000" w:rsidRDefault="00E969D2">
      <w:pPr>
        <w:jc w:val="both"/>
        <w:rPr>
          <w:rFonts w:cs="David"/>
          <w:szCs w:val="24"/>
          <w:rtl/>
        </w:rPr>
      </w:pPr>
      <w:r>
        <w:rPr>
          <w:rFonts w:cs="David"/>
          <w:b/>
          <w:bCs/>
          <w:szCs w:val="24"/>
          <w:u w:val="single"/>
          <w:rtl/>
        </w:rPr>
        <w:t>י</w:t>
      </w:r>
      <w:r>
        <w:rPr>
          <w:rFonts w:cs="David"/>
          <w:b/>
          <w:bCs/>
          <w:szCs w:val="24"/>
          <w:u w:val="single"/>
          <w:rtl/>
        </w:rPr>
        <w:t>עקב ליצמן:</w:t>
      </w:r>
      <w:r>
        <w:rPr>
          <w:rFonts w:cs="David"/>
          <w:szCs w:val="24"/>
          <w:rtl/>
        </w:rPr>
        <w:tab/>
      </w:r>
      <w:r>
        <w:rPr>
          <w:rFonts w:cs="David"/>
          <w:szCs w:val="24"/>
          <w:rtl/>
        </w:rPr>
        <w:tab/>
      </w:r>
      <w:r>
        <w:rPr>
          <w:rFonts w:cs="David"/>
          <w:szCs w:val="24"/>
          <w:rtl/>
        </w:rPr>
        <w:tab/>
        <w:t>מתי פניתם?</w:t>
      </w:r>
    </w:p>
    <w:p w:rsidR="00000000" w:rsidRDefault="00E969D2">
      <w:pPr>
        <w:jc w:val="both"/>
        <w:rPr>
          <w:rFonts w:cs="David"/>
          <w:szCs w:val="24"/>
          <w:rtl/>
        </w:rPr>
      </w:pPr>
    </w:p>
    <w:p w:rsidR="00000000" w:rsidRDefault="00E969D2">
      <w:pPr>
        <w:jc w:val="both"/>
        <w:rPr>
          <w:rFonts w:cs="David"/>
          <w:szCs w:val="24"/>
          <w:rtl/>
        </w:rPr>
      </w:pPr>
      <w:r>
        <w:rPr>
          <w:rFonts w:cs="David"/>
          <w:b/>
          <w:bCs/>
          <w:szCs w:val="24"/>
          <w:u w:val="single"/>
          <w:rtl/>
        </w:rPr>
        <w:t>אברהם פרידמן:</w:t>
      </w:r>
      <w:r>
        <w:rPr>
          <w:rFonts w:cs="David"/>
          <w:szCs w:val="24"/>
          <w:rtl/>
        </w:rPr>
        <w:tab/>
      </w:r>
      <w:r>
        <w:rPr>
          <w:rFonts w:cs="David"/>
          <w:szCs w:val="24"/>
          <w:rtl/>
        </w:rPr>
        <w:tab/>
      </w:r>
      <w:r>
        <w:rPr>
          <w:rFonts w:cs="David"/>
          <w:szCs w:val="24"/>
          <w:rtl/>
        </w:rPr>
        <w:tab/>
        <w:t>לפחות אחת לחודשיים. פנינו בתחילת ינואר.</w:t>
      </w:r>
    </w:p>
    <w:p w:rsidR="00000000" w:rsidRDefault="00E969D2">
      <w:pPr>
        <w:jc w:val="both"/>
        <w:rPr>
          <w:rFonts w:cs="David"/>
          <w:szCs w:val="24"/>
          <w:rtl/>
        </w:rPr>
      </w:pPr>
    </w:p>
    <w:p w:rsidR="00000000" w:rsidRDefault="00E969D2">
      <w:pPr>
        <w:jc w:val="both"/>
        <w:rPr>
          <w:rFonts w:cs="David"/>
          <w:szCs w:val="24"/>
          <w:rtl/>
        </w:rPr>
      </w:pPr>
      <w:r>
        <w:rPr>
          <w:rFonts w:cs="David"/>
          <w:b/>
          <w:bCs/>
          <w:szCs w:val="24"/>
          <w:u w:val="single"/>
          <w:rtl/>
        </w:rPr>
        <w:t>אבנר כהן:</w:t>
      </w:r>
      <w:r>
        <w:rPr>
          <w:rFonts w:cs="David"/>
          <w:szCs w:val="24"/>
          <w:rtl/>
        </w:rPr>
        <w:tab/>
      </w:r>
      <w:r>
        <w:rPr>
          <w:rFonts w:cs="David"/>
          <w:szCs w:val="24"/>
          <w:rtl/>
        </w:rPr>
        <w:tab/>
      </w:r>
      <w:r>
        <w:rPr>
          <w:rFonts w:cs="David"/>
          <w:szCs w:val="24"/>
          <w:rtl/>
        </w:rPr>
        <w:tab/>
        <w:t xml:space="preserve">אני פניתי למנכ"ל משרד הפנים בינואר והתרעתי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בפניו על המצב שהכסף לא קיים אלא הוא ברזרבה. ביקשתי את התערבותו במשרד האוצר.</w:t>
      </w:r>
    </w:p>
    <w:p w:rsidR="00000000" w:rsidRDefault="00E969D2">
      <w:pPr>
        <w:jc w:val="both"/>
        <w:rPr>
          <w:rFonts w:cs="David"/>
          <w:szCs w:val="24"/>
          <w:rtl/>
        </w:rPr>
      </w:pPr>
    </w:p>
    <w:p w:rsidR="00000000" w:rsidRDefault="00E969D2">
      <w:pPr>
        <w:jc w:val="both"/>
        <w:rPr>
          <w:rFonts w:cs="David"/>
          <w:szCs w:val="24"/>
          <w:rtl/>
        </w:rPr>
      </w:pPr>
      <w:r>
        <w:rPr>
          <w:rFonts w:cs="David"/>
          <w:b/>
          <w:bCs/>
          <w:szCs w:val="24"/>
          <w:u w:val="single"/>
          <w:rtl/>
        </w:rPr>
        <w:t>אברהם פרידמן:</w:t>
      </w:r>
      <w:r>
        <w:rPr>
          <w:rFonts w:cs="David"/>
          <w:szCs w:val="24"/>
          <w:rtl/>
        </w:rPr>
        <w:tab/>
      </w:r>
      <w:r>
        <w:rPr>
          <w:rFonts w:cs="David"/>
          <w:szCs w:val="24"/>
          <w:rtl/>
        </w:rPr>
        <w:tab/>
      </w:r>
      <w:r>
        <w:rPr>
          <w:rFonts w:cs="David"/>
          <w:szCs w:val="24"/>
          <w:rtl/>
        </w:rPr>
        <w:tab/>
        <w:t>לאבי מעוז פנינו ב10-</w:t>
      </w:r>
      <w:r>
        <w:rPr>
          <w:rFonts w:cs="David"/>
          <w:szCs w:val="24"/>
          <w:rtl/>
        </w:rPr>
        <w:t xml:space="preserve"> בינואר. הוא היה אז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המנכ"ל.</w:t>
      </w:r>
    </w:p>
    <w:p w:rsidR="00000000" w:rsidRDefault="00E969D2">
      <w:pPr>
        <w:jc w:val="both"/>
        <w:rPr>
          <w:rFonts w:cs="David"/>
          <w:szCs w:val="24"/>
          <w:rtl/>
        </w:rPr>
      </w:pPr>
      <w:r>
        <w:rPr>
          <w:rFonts w:cs="David"/>
          <w:szCs w:val="24"/>
          <w:rtl/>
        </w:rPr>
        <w:t xml:space="preserve">בינתיים מה שקרה באמצע השנה - אני משער שזה קרה כתוצאה מלחצים – זה שמי שהיה שר הפנים שרנסקי מינה ועדה ציבורית שבראשה עמד פרופסור יעקב נאמן, חברים בה צבי אלדרוטי שהיה מנכ"ל משרד ראש-הממשלה, שלום זינגר שהיה יועץ משפטי של משרד </w:t>
      </w:r>
      <w:r>
        <w:rPr>
          <w:rFonts w:cs="David"/>
          <w:szCs w:val="24"/>
          <w:rtl/>
        </w:rPr>
        <w:t>הפנים, ואבנר כהן נבחר לרכז את הוועדה.</w:t>
      </w:r>
    </w:p>
    <w:p w:rsidR="00000000" w:rsidRDefault="00E969D2">
      <w:pPr>
        <w:jc w:val="both"/>
        <w:rPr>
          <w:rFonts w:cs="David"/>
          <w:szCs w:val="24"/>
          <w:rtl/>
        </w:rPr>
      </w:pPr>
    </w:p>
    <w:p w:rsidR="00000000" w:rsidRDefault="00E969D2">
      <w:pPr>
        <w:jc w:val="both"/>
        <w:rPr>
          <w:rFonts w:cs="David"/>
          <w:szCs w:val="24"/>
          <w:rtl/>
        </w:rPr>
      </w:pPr>
      <w:r>
        <w:rPr>
          <w:rFonts w:cs="David"/>
          <w:szCs w:val="24"/>
          <w:rtl/>
        </w:rPr>
        <w:t>שמענו שהוועדה קיימה מספר דיונים, וכי היא גם פנתה באמצעות העיתונות וביקשה שמכל מי שיש לו השגות כאלו ואחרות לפנות. למיטב ידיעתנו דיוני הוועדה הזו טרם הסתיימו והם יגלשו כנראה לשנת 2001.</w:t>
      </w:r>
    </w:p>
    <w:p w:rsidR="00000000" w:rsidRDefault="00E969D2">
      <w:pPr>
        <w:jc w:val="both"/>
        <w:rPr>
          <w:rFonts w:cs="David"/>
          <w:szCs w:val="24"/>
          <w:rtl/>
        </w:rPr>
      </w:pPr>
    </w:p>
    <w:p w:rsidR="00000000" w:rsidRDefault="00E969D2">
      <w:pPr>
        <w:jc w:val="both"/>
        <w:rPr>
          <w:rFonts w:cs="David"/>
          <w:szCs w:val="24"/>
          <w:rtl/>
        </w:rPr>
      </w:pPr>
      <w:r>
        <w:rPr>
          <w:rFonts w:cs="David"/>
          <w:szCs w:val="24"/>
          <w:rtl/>
        </w:rPr>
        <w:t>אנחנו מבקשים לפעול כדי לא לאבד את</w:t>
      </w:r>
      <w:r>
        <w:rPr>
          <w:rFonts w:cs="David"/>
          <w:szCs w:val="24"/>
          <w:rtl/>
        </w:rPr>
        <w:t xml:space="preserve"> אותם תקציבים. מאחר שקריות החינוך בנו על התקציב הזה והסתמכו עליו – גם בנו בניינים וגם בנו על כך שהכספים האלה יגיעו בשלב כלשהו, יופשרו וישולמו – אם הקריות לא יקבלו את הכספים האלה, ייגרם נזק בלתי הפיך.</w:t>
      </w:r>
    </w:p>
    <w:p w:rsidR="00000000" w:rsidRDefault="00E969D2">
      <w:pPr>
        <w:jc w:val="both"/>
        <w:rPr>
          <w:rFonts w:cs="David"/>
          <w:szCs w:val="24"/>
          <w:rtl/>
        </w:rPr>
      </w:pPr>
    </w:p>
    <w:p w:rsidR="00000000" w:rsidRDefault="00E969D2">
      <w:pPr>
        <w:jc w:val="both"/>
        <w:rPr>
          <w:rFonts w:cs="David"/>
          <w:szCs w:val="24"/>
          <w:rtl/>
        </w:rPr>
      </w:pPr>
      <w:r>
        <w:rPr>
          <w:rFonts w:cs="David"/>
          <w:szCs w:val="24"/>
          <w:rtl/>
        </w:rPr>
        <w:t>מצדנו הוועדה הציבורית יכולה להמשיך את עבודתה ולהגיע למס</w:t>
      </w:r>
      <w:r>
        <w:rPr>
          <w:rFonts w:cs="David"/>
          <w:szCs w:val="24"/>
          <w:rtl/>
        </w:rPr>
        <w:t>קנות אליהן תגיע, אבל מאחר שזה יהיה במהלך שנת 2001 אנחנו אומרים שבינתיים את הכסף של שנת 2000 אין שום הצדקה לא לשחרר במתכונת הקודמת.</w:t>
      </w:r>
    </w:p>
    <w:p w:rsidR="00000000" w:rsidRDefault="00E969D2">
      <w:pPr>
        <w:jc w:val="both"/>
        <w:rPr>
          <w:rFonts w:cs="David"/>
          <w:szCs w:val="24"/>
          <w:rtl/>
        </w:rPr>
      </w:pPr>
    </w:p>
    <w:p w:rsidR="00000000" w:rsidRDefault="00E969D2">
      <w:pPr>
        <w:jc w:val="both"/>
        <w:rPr>
          <w:rFonts w:cs="David"/>
          <w:szCs w:val="24"/>
          <w:rtl/>
        </w:rPr>
      </w:pPr>
      <w:r>
        <w:rPr>
          <w:rFonts w:cs="David"/>
          <w:b/>
          <w:bCs/>
          <w:szCs w:val="24"/>
          <w:u w:val="single"/>
          <w:rtl/>
        </w:rPr>
        <w:t>היו"ר דוד אזולאי:</w:t>
      </w:r>
      <w:r>
        <w:rPr>
          <w:rFonts w:cs="David"/>
          <w:szCs w:val="24"/>
          <w:rtl/>
        </w:rPr>
        <w:tab/>
      </w:r>
      <w:r>
        <w:rPr>
          <w:rFonts w:cs="David"/>
          <w:szCs w:val="24"/>
          <w:rtl/>
        </w:rPr>
        <w:tab/>
        <w:t xml:space="preserve">אולי תסביר לי מה הייתה הסיבה לכך שהתקציב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הועבר לרזרבה.</w:t>
      </w:r>
    </w:p>
    <w:p w:rsidR="00000000" w:rsidRDefault="00E969D2">
      <w:pPr>
        <w:jc w:val="both"/>
        <w:rPr>
          <w:rFonts w:cs="David"/>
          <w:szCs w:val="24"/>
          <w:rtl/>
        </w:rPr>
      </w:pPr>
    </w:p>
    <w:p w:rsidR="00000000" w:rsidRDefault="00E969D2">
      <w:pPr>
        <w:jc w:val="both"/>
        <w:rPr>
          <w:rFonts w:cs="David"/>
          <w:szCs w:val="24"/>
          <w:rtl/>
        </w:rPr>
      </w:pPr>
      <w:r>
        <w:rPr>
          <w:rFonts w:cs="David"/>
          <w:b/>
          <w:bCs/>
          <w:szCs w:val="24"/>
          <w:u w:val="single"/>
          <w:rtl/>
        </w:rPr>
        <w:t>אברהם פרידמן:</w:t>
      </w:r>
      <w:r>
        <w:rPr>
          <w:rFonts w:cs="David"/>
          <w:szCs w:val="24"/>
          <w:rtl/>
        </w:rPr>
        <w:tab/>
      </w:r>
      <w:r>
        <w:rPr>
          <w:rFonts w:cs="David"/>
          <w:szCs w:val="24"/>
          <w:rtl/>
        </w:rPr>
        <w:tab/>
      </w:r>
      <w:r>
        <w:rPr>
          <w:rFonts w:cs="David"/>
          <w:szCs w:val="24"/>
          <w:rtl/>
        </w:rPr>
        <w:tab/>
        <w:t xml:space="preserve">הייתה לי שיחה אחת או שתיים </w:t>
      </w:r>
      <w:r>
        <w:rPr>
          <w:rFonts w:cs="David"/>
          <w:szCs w:val="24"/>
          <w:rtl/>
        </w:rPr>
        <w:t xml:space="preserve">עם הרב אדטו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במשרד היועץ המשפטי לממשלה. הייתה לנו פגישה או שתיים עם נחמיה אבנרי, נפגשנו גם עם עוזרי השר. היו השגות על הקריטריונים, למה רק סוג קריות כאלה, למה מבחן סף ולמה 500 תלמידים ולא יותר, למה לא קריות מדע וכולי. שאלות שצריך לתת עליהן את הדעת ויכו</w:t>
      </w:r>
      <w:r>
        <w:rPr>
          <w:rFonts w:cs="David"/>
          <w:szCs w:val="24"/>
          <w:rtl/>
        </w:rPr>
        <w:t xml:space="preserve">ל להיות שצריך לשנות, אבל לא ראינו בילקוט הפרסומים במשך שנים – כמו שיש במשרד הדתות – תיקון מספר 1, תיקון מספר 2, תיקון מספר 3, אלא הקריטריונים רצו במתכונתם במשך שנים. אם רוצים לשנות, בבקשה, יכול להיות שצריך לשנות ומוצדק לשנות, אבל עד לרגע זה לא שונה כלום. </w:t>
      </w:r>
    </w:p>
    <w:p w:rsidR="00000000" w:rsidRDefault="00E969D2">
      <w:pPr>
        <w:jc w:val="both"/>
        <w:rPr>
          <w:rFonts w:cs="David"/>
          <w:szCs w:val="24"/>
          <w:rtl/>
        </w:rPr>
      </w:pPr>
    </w:p>
    <w:p w:rsidR="00000000" w:rsidRDefault="00E969D2">
      <w:pPr>
        <w:jc w:val="both"/>
        <w:rPr>
          <w:rFonts w:cs="David"/>
          <w:szCs w:val="24"/>
          <w:rtl/>
        </w:rPr>
      </w:pPr>
      <w:r>
        <w:rPr>
          <w:rFonts w:cs="David"/>
          <w:szCs w:val="24"/>
          <w:rtl/>
        </w:rPr>
        <w:t>אנחנו דורשים שישחררו את מה שקיים כדי שהכסף לא ילך לאיבוד.</w:t>
      </w:r>
    </w:p>
    <w:p w:rsidR="00000000" w:rsidRDefault="00E969D2">
      <w:pPr>
        <w:jc w:val="both"/>
        <w:rPr>
          <w:rFonts w:cs="David"/>
          <w:szCs w:val="24"/>
          <w:rtl/>
        </w:rPr>
      </w:pPr>
      <w:r>
        <w:rPr>
          <w:rFonts w:cs="David"/>
          <w:szCs w:val="24"/>
          <w:rtl/>
        </w:rPr>
        <w:t xml:space="preserve"> </w:t>
      </w:r>
    </w:p>
    <w:p w:rsidR="00000000" w:rsidRDefault="00E969D2">
      <w:pPr>
        <w:jc w:val="both"/>
        <w:rPr>
          <w:rFonts w:cs="David"/>
          <w:szCs w:val="24"/>
          <w:rtl/>
        </w:rPr>
      </w:pPr>
      <w:r>
        <w:rPr>
          <w:rFonts w:cs="David"/>
          <w:b/>
          <w:bCs/>
          <w:szCs w:val="24"/>
          <w:u w:val="single"/>
          <w:rtl/>
        </w:rPr>
        <w:t>היו"ר דוד אזולאי:</w:t>
      </w:r>
      <w:r>
        <w:rPr>
          <w:rFonts w:cs="David"/>
          <w:szCs w:val="24"/>
          <w:rtl/>
        </w:rPr>
        <w:tab/>
      </w:r>
      <w:r>
        <w:rPr>
          <w:rFonts w:cs="David"/>
          <w:szCs w:val="24"/>
          <w:rtl/>
        </w:rPr>
        <w:tab/>
        <w:t xml:space="preserve">במשך כל שנת 2000 למעשה לא שוחרר לכם שום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תקציב, לא לפיתוח ולא לשוטף.</w:t>
      </w:r>
    </w:p>
    <w:p w:rsidR="00000000" w:rsidRDefault="00E969D2">
      <w:pPr>
        <w:jc w:val="both"/>
        <w:rPr>
          <w:rFonts w:cs="David"/>
          <w:szCs w:val="24"/>
          <w:rtl/>
        </w:rPr>
      </w:pPr>
    </w:p>
    <w:p w:rsidR="00000000" w:rsidRDefault="00E969D2">
      <w:pPr>
        <w:jc w:val="both"/>
        <w:rPr>
          <w:rFonts w:cs="David"/>
          <w:szCs w:val="24"/>
          <w:rtl/>
        </w:rPr>
      </w:pPr>
      <w:r>
        <w:rPr>
          <w:rFonts w:cs="David"/>
          <w:b/>
          <w:bCs/>
          <w:szCs w:val="24"/>
          <w:u w:val="single"/>
          <w:rtl/>
        </w:rPr>
        <w:t>אברהם פרידמן:</w:t>
      </w:r>
      <w:r>
        <w:rPr>
          <w:rFonts w:cs="David"/>
          <w:szCs w:val="24"/>
          <w:rtl/>
        </w:rPr>
        <w:tab/>
      </w:r>
      <w:r>
        <w:rPr>
          <w:rFonts w:cs="David"/>
          <w:szCs w:val="24"/>
          <w:rtl/>
        </w:rPr>
        <w:tab/>
      </w:r>
      <w:r>
        <w:rPr>
          <w:rFonts w:cs="David"/>
          <w:szCs w:val="24"/>
          <w:rtl/>
        </w:rPr>
        <w:tab/>
        <w:t>לא קיבלנו כלום.</w:t>
      </w:r>
    </w:p>
    <w:p w:rsidR="00000000" w:rsidRDefault="00E969D2">
      <w:pPr>
        <w:jc w:val="both"/>
        <w:rPr>
          <w:rFonts w:cs="David"/>
          <w:szCs w:val="24"/>
          <w:rtl/>
        </w:rPr>
      </w:pPr>
    </w:p>
    <w:p w:rsidR="00000000" w:rsidRDefault="00E969D2">
      <w:pPr>
        <w:jc w:val="both"/>
        <w:rPr>
          <w:rFonts w:cs="David"/>
          <w:szCs w:val="24"/>
          <w:rtl/>
        </w:rPr>
      </w:pPr>
      <w:r>
        <w:rPr>
          <w:rFonts w:cs="David"/>
          <w:b/>
          <w:bCs/>
          <w:szCs w:val="24"/>
          <w:u w:val="single"/>
          <w:rtl/>
        </w:rPr>
        <w:t>היו"ר דוד אזולאי:</w:t>
      </w:r>
      <w:r>
        <w:rPr>
          <w:rFonts w:cs="David"/>
          <w:szCs w:val="24"/>
          <w:rtl/>
        </w:rPr>
        <w:tab/>
      </w:r>
      <w:r>
        <w:rPr>
          <w:rFonts w:cs="David"/>
          <w:szCs w:val="24"/>
          <w:rtl/>
        </w:rPr>
        <w:tab/>
        <w:t xml:space="preserve">בגלל ההנחיות האלה שאולי צריך לשנות את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הקריט</w:t>
      </w:r>
      <w:r>
        <w:rPr>
          <w:rFonts w:cs="David"/>
          <w:szCs w:val="24"/>
          <w:rtl/>
        </w:rPr>
        <w:t>ריונים.</w:t>
      </w:r>
    </w:p>
    <w:p w:rsidR="00000000" w:rsidRDefault="00E969D2">
      <w:pPr>
        <w:jc w:val="both"/>
        <w:rPr>
          <w:rFonts w:cs="David"/>
          <w:szCs w:val="24"/>
          <w:rtl/>
        </w:rPr>
      </w:pPr>
    </w:p>
    <w:p w:rsidR="00000000" w:rsidRDefault="00E969D2">
      <w:pPr>
        <w:jc w:val="both"/>
        <w:rPr>
          <w:rFonts w:cs="David"/>
          <w:szCs w:val="24"/>
          <w:rtl/>
        </w:rPr>
      </w:pPr>
      <w:r>
        <w:rPr>
          <w:rFonts w:cs="David"/>
          <w:b/>
          <w:bCs/>
          <w:szCs w:val="24"/>
          <w:u w:val="single"/>
          <w:rtl/>
        </w:rPr>
        <w:t>אברהם פרידמן:</w:t>
      </w:r>
      <w:r>
        <w:rPr>
          <w:rFonts w:cs="David"/>
          <w:szCs w:val="24"/>
          <w:rtl/>
        </w:rPr>
        <w:tab/>
      </w:r>
      <w:r>
        <w:rPr>
          <w:rFonts w:cs="David"/>
          <w:szCs w:val="24"/>
          <w:rtl/>
        </w:rPr>
        <w:tab/>
      </w:r>
      <w:r>
        <w:rPr>
          <w:rFonts w:cs="David"/>
          <w:szCs w:val="24"/>
          <w:rtl/>
        </w:rPr>
        <w:tab/>
        <w:t>נכון.</w:t>
      </w:r>
    </w:p>
    <w:p w:rsidR="00000000" w:rsidRDefault="00E969D2">
      <w:pPr>
        <w:jc w:val="both"/>
        <w:rPr>
          <w:rFonts w:cs="David"/>
          <w:szCs w:val="24"/>
          <w:rtl/>
        </w:rPr>
      </w:pPr>
    </w:p>
    <w:p w:rsidR="00000000" w:rsidRDefault="00E969D2">
      <w:pPr>
        <w:jc w:val="both"/>
        <w:rPr>
          <w:rFonts w:cs="David"/>
          <w:szCs w:val="24"/>
          <w:rtl/>
        </w:rPr>
      </w:pPr>
      <w:r>
        <w:rPr>
          <w:rFonts w:cs="David"/>
          <w:b/>
          <w:bCs/>
          <w:szCs w:val="24"/>
          <w:u w:val="single"/>
          <w:rtl/>
        </w:rPr>
        <w:t>יעקב ליצמן:</w:t>
      </w:r>
      <w:r>
        <w:rPr>
          <w:rFonts w:cs="David"/>
          <w:szCs w:val="24"/>
          <w:rtl/>
        </w:rPr>
        <w:tab/>
      </w:r>
      <w:r>
        <w:rPr>
          <w:rFonts w:cs="David"/>
          <w:szCs w:val="24"/>
          <w:rtl/>
        </w:rPr>
        <w:tab/>
      </w:r>
      <w:r>
        <w:rPr>
          <w:rFonts w:cs="David"/>
          <w:szCs w:val="24"/>
          <w:rtl/>
        </w:rPr>
        <w:tab/>
        <w:t>אפשר לשאול את האוצר אם הכסף נושא ריבית?</w:t>
      </w:r>
    </w:p>
    <w:p w:rsidR="00000000" w:rsidRDefault="00E969D2">
      <w:pPr>
        <w:jc w:val="both"/>
        <w:rPr>
          <w:rFonts w:cs="David"/>
          <w:szCs w:val="24"/>
          <w:rtl/>
        </w:rPr>
      </w:pPr>
    </w:p>
    <w:p w:rsidR="00000000" w:rsidRDefault="00E969D2">
      <w:pPr>
        <w:jc w:val="both"/>
        <w:rPr>
          <w:rFonts w:cs="David"/>
          <w:szCs w:val="24"/>
          <w:rtl/>
        </w:rPr>
      </w:pPr>
      <w:r>
        <w:rPr>
          <w:rFonts w:cs="David"/>
          <w:b/>
          <w:bCs/>
          <w:szCs w:val="24"/>
          <w:u w:val="single"/>
          <w:rtl/>
        </w:rPr>
        <w:t>עמית לנג:</w:t>
      </w:r>
      <w:r>
        <w:rPr>
          <w:rFonts w:cs="David"/>
          <w:szCs w:val="24"/>
          <w:rtl/>
        </w:rPr>
        <w:tab/>
      </w:r>
      <w:r>
        <w:rPr>
          <w:rFonts w:cs="David"/>
          <w:szCs w:val="24"/>
          <w:rtl/>
        </w:rPr>
        <w:tab/>
      </w:r>
      <w:r>
        <w:rPr>
          <w:rFonts w:cs="David"/>
          <w:szCs w:val="24"/>
          <w:rtl/>
        </w:rPr>
        <w:tab/>
        <w:t>אתה יודע שלא.</w:t>
      </w:r>
    </w:p>
    <w:p w:rsidR="00000000" w:rsidRDefault="00E969D2">
      <w:pPr>
        <w:jc w:val="both"/>
        <w:rPr>
          <w:rFonts w:cs="David"/>
          <w:szCs w:val="24"/>
          <w:rtl/>
        </w:rPr>
      </w:pPr>
    </w:p>
    <w:p w:rsidR="00000000" w:rsidRDefault="00E969D2">
      <w:pPr>
        <w:jc w:val="both"/>
        <w:rPr>
          <w:rFonts w:cs="David"/>
          <w:szCs w:val="24"/>
          <w:rtl/>
        </w:rPr>
      </w:pPr>
      <w:r>
        <w:rPr>
          <w:rFonts w:cs="David"/>
          <w:b/>
          <w:bCs/>
          <w:szCs w:val="24"/>
          <w:u w:val="single"/>
          <w:rtl/>
        </w:rPr>
        <w:t>אבנר כהן:</w:t>
      </w:r>
      <w:r>
        <w:rPr>
          <w:rFonts w:cs="David"/>
          <w:szCs w:val="24"/>
          <w:rtl/>
        </w:rPr>
        <w:tab/>
      </w:r>
      <w:r>
        <w:rPr>
          <w:rFonts w:cs="David"/>
          <w:szCs w:val="24"/>
          <w:rtl/>
        </w:rPr>
        <w:tab/>
      </w:r>
      <w:r>
        <w:rPr>
          <w:rFonts w:cs="David"/>
          <w:szCs w:val="24"/>
          <w:rtl/>
        </w:rPr>
        <w:tab/>
        <w:t xml:space="preserve">באוגוסט 2000 מנכ"ל משרד הפנים הקודם, אבי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מעוז, פנה לעורך-דין אמנון דה-הרטוך במשרד המשפטים וביקש ממנו לאפשר לשחרר את הכספים ב</w:t>
      </w:r>
      <w:r>
        <w:rPr>
          <w:rFonts w:cs="David"/>
          <w:szCs w:val="24"/>
          <w:rtl/>
        </w:rPr>
        <w:t>שנת 2000 לפי הקריטריונים הקיימים כיום ולגבי שנת 2001 לפי הקריטריונים שיגובשו בוועדת נאמן.</w:t>
      </w:r>
    </w:p>
    <w:p w:rsidR="00000000" w:rsidRDefault="00E969D2">
      <w:pPr>
        <w:jc w:val="both"/>
        <w:rPr>
          <w:rFonts w:cs="David"/>
          <w:szCs w:val="24"/>
          <w:rtl/>
        </w:rPr>
      </w:pPr>
    </w:p>
    <w:p w:rsidR="00000000" w:rsidRDefault="00E969D2">
      <w:pPr>
        <w:jc w:val="both"/>
        <w:rPr>
          <w:rFonts w:cs="David"/>
          <w:szCs w:val="24"/>
          <w:rtl/>
        </w:rPr>
      </w:pPr>
      <w:r>
        <w:rPr>
          <w:rFonts w:cs="David"/>
          <w:b/>
          <w:bCs/>
          <w:szCs w:val="24"/>
          <w:u w:val="single"/>
          <w:rtl/>
        </w:rPr>
        <w:t>היו"ר דוד אזולאי:</w:t>
      </w:r>
      <w:r>
        <w:rPr>
          <w:rFonts w:cs="David"/>
          <w:szCs w:val="24"/>
          <w:rtl/>
        </w:rPr>
        <w:tab/>
      </w:r>
      <w:r>
        <w:rPr>
          <w:rFonts w:cs="David"/>
          <w:szCs w:val="24"/>
          <w:rtl/>
        </w:rPr>
        <w:tab/>
        <w:t xml:space="preserve">למעשה ועדת נאמן הוקמה כדי לגבש קריטריונים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חדשים על-פי בקשת משרד היועץ המשפטי לממשלה.</w:t>
      </w:r>
    </w:p>
    <w:p w:rsidR="00000000" w:rsidRDefault="00E969D2">
      <w:pPr>
        <w:jc w:val="both"/>
        <w:rPr>
          <w:rFonts w:cs="David"/>
          <w:szCs w:val="24"/>
          <w:rtl/>
        </w:rPr>
      </w:pPr>
    </w:p>
    <w:p w:rsidR="00000000" w:rsidRDefault="00E969D2">
      <w:pPr>
        <w:jc w:val="both"/>
        <w:rPr>
          <w:rFonts w:cs="David"/>
          <w:szCs w:val="24"/>
          <w:rtl/>
        </w:rPr>
      </w:pPr>
      <w:r>
        <w:rPr>
          <w:rFonts w:cs="David"/>
          <w:b/>
          <w:bCs/>
          <w:szCs w:val="24"/>
          <w:u w:val="single"/>
          <w:rtl/>
        </w:rPr>
        <w:t>אבנר כהן:</w:t>
      </w:r>
      <w:r>
        <w:rPr>
          <w:rFonts w:cs="David"/>
          <w:szCs w:val="24"/>
          <w:rtl/>
        </w:rPr>
        <w:tab/>
      </w:r>
      <w:r>
        <w:rPr>
          <w:rFonts w:cs="David"/>
          <w:szCs w:val="24"/>
          <w:rtl/>
        </w:rPr>
        <w:tab/>
      </w:r>
      <w:r>
        <w:rPr>
          <w:rFonts w:cs="David"/>
          <w:szCs w:val="24"/>
          <w:rtl/>
        </w:rPr>
        <w:tab/>
        <w:t>לבדוק את כל הנושא.</w:t>
      </w:r>
    </w:p>
    <w:p w:rsidR="00000000" w:rsidRDefault="00E969D2">
      <w:pPr>
        <w:jc w:val="both"/>
        <w:rPr>
          <w:rFonts w:cs="David"/>
          <w:szCs w:val="24"/>
          <w:rtl/>
        </w:rPr>
      </w:pPr>
    </w:p>
    <w:p w:rsidR="00000000" w:rsidRDefault="00E969D2">
      <w:pPr>
        <w:jc w:val="both"/>
        <w:rPr>
          <w:rFonts w:cs="David"/>
          <w:szCs w:val="24"/>
          <w:rtl/>
        </w:rPr>
      </w:pPr>
      <w:r>
        <w:rPr>
          <w:rFonts w:cs="David"/>
          <w:b/>
          <w:bCs/>
          <w:szCs w:val="24"/>
          <w:u w:val="single"/>
          <w:rtl/>
        </w:rPr>
        <w:t>היו"ר דוד אזולאי:</w:t>
      </w:r>
      <w:r>
        <w:rPr>
          <w:rFonts w:cs="David"/>
          <w:szCs w:val="24"/>
          <w:rtl/>
        </w:rPr>
        <w:tab/>
      </w:r>
      <w:r>
        <w:rPr>
          <w:rFonts w:cs="David"/>
          <w:szCs w:val="24"/>
          <w:rtl/>
        </w:rPr>
        <w:tab/>
        <w:t>מתי</w:t>
      </w:r>
      <w:r>
        <w:rPr>
          <w:rFonts w:cs="David"/>
          <w:szCs w:val="24"/>
          <w:rtl/>
        </w:rPr>
        <w:t xml:space="preserve"> אתה מעריך שעבודת הוועדה תסתיים?</w:t>
      </w:r>
    </w:p>
    <w:p w:rsidR="00000000" w:rsidRDefault="00E969D2">
      <w:pPr>
        <w:jc w:val="both"/>
        <w:rPr>
          <w:rFonts w:cs="David"/>
          <w:szCs w:val="24"/>
          <w:rtl/>
        </w:rPr>
      </w:pPr>
    </w:p>
    <w:p w:rsidR="00000000" w:rsidRDefault="00E969D2">
      <w:pPr>
        <w:jc w:val="both"/>
        <w:rPr>
          <w:rFonts w:cs="David"/>
          <w:szCs w:val="24"/>
          <w:rtl/>
        </w:rPr>
      </w:pPr>
      <w:r>
        <w:rPr>
          <w:rFonts w:cs="David"/>
          <w:b/>
          <w:bCs/>
          <w:szCs w:val="24"/>
          <w:u w:val="single"/>
          <w:rtl/>
        </w:rPr>
        <w:t>אבנר כהן:</w:t>
      </w:r>
      <w:r>
        <w:rPr>
          <w:rFonts w:cs="David"/>
          <w:szCs w:val="24"/>
          <w:rtl/>
        </w:rPr>
        <w:tab/>
      </w:r>
      <w:r>
        <w:rPr>
          <w:rFonts w:cs="David"/>
          <w:szCs w:val="24"/>
          <w:rtl/>
        </w:rPr>
        <w:tab/>
      </w:r>
      <w:r>
        <w:rPr>
          <w:rFonts w:cs="David"/>
          <w:szCs w:val="24"/>
          <w:rtl/>
        </w:rPr>
        <w:tab/>
        <w:t>אנחנו בשלב של גיבוש המלצות כרגע.</w:t>
      </w:r>
    </w:p>
    <w:p w:rsidR="00000000" w:rsidRDefault="00E969D2">
      <w:pPr>
        <w:jc w:val="both"/>
        <w:rPr>
          <w:rFonts w:cs="David"/>
          <w:szCs w:val="24"/>
          <w:rtl/>
        </w:rPr>
      </w:pPr>
    </w:p>
    <w:p w:rsidR="00000000" w:rsidRDefault="00E969D2">
      <w:pPr>
        <w:jc w:val="both"/>
        <w:rPr>
          <w:rFonts w:cs="David"/>
          <w:szCs w:val="24"/>
          <w:rtl/>
        </w:rPr>
      </w:pPr>
      <w:r>
        <w:rPr>
          <w:rFonts w:cs="David"/>
          <w:b/>
          <w:bCs/>
          <w:szCs w:val="24"/>
          <w:u w:val="single"/>
          <w:rtl/>
        </w:rPr>
        <w:t>היו"ר דוד אזולאי:</w:t>
      </w:r>
      <w:r>
        <w:rPr>
          <w:rFonts w:cs="David"/>
          <w:szCs w:val="24"/>
          <w:rtl/>
        </w:rPr>
        <w:tab/>
      </w:r>
      <w:r>
        <w:rPr>
          <w:rFonts w:cs="David"/>
          <w:szCs w:val="24"/>
          <w:rtl/>
        </w:rPr>
        <w:tab/>
        <w:t>עד סוף דצמבר תסיימו את העבודה?</w:t>
      </w:r>
    </w:p>
    <w:p w:rsidR="00000000" w:rsidRDefault="00E969D2">
      <w:pPr>
        <w:jc w:val="both"/>
        <w:rPr>
          <w:rFonts w:cs="David"/>
          <w:szCs w:val="24"/>
          <w:rtl/>
        </w:rPr>
      </w:pPr>
    </w:p>
    <w:p w:rsidR="00000000" w:rsidRDefault="00E969D2">
      <w:pPr>
        <w:jc w:val="both"/>
        <w:rPr>
          <w:rFonts w:cs="David"/>
          <w:szCs w:val="24"/>
          <w:rtl/>
        </w:rPr>
      </w:pPr>
      <w:r>
        <w:rPr>
          <w:rFonts w:cs="David"/>
          <w:b/>
          <w:bCs/>
          <w:szCs w:val="24"/>
          <w:u w:val="single"/>
          <w:rtl/>
        </w:rPr>
        <w:t>אבנר כהן:</w:t>
      </w:r>
      <w:r>
        <w:rPr>
          <w:rFonts w:cs="David"/>
          <w:szCs w:val="24"/>
          <w:rtl/>
        </w:rPr>
        <w:tab/>
      </w:r>
      <w:r>
        <w:rPr>
          <w:rFonts w:cs="David"/>
          <w:szCs w:val="24"/>
          <w:rtl/>
        </w:rPr>
        <w:tab/>
      </w:r>
      <w:r>
        <w:rPr>
          <w:rFonts w:cs="David"/>
          <w:szCs w:val="24"/>
          <w:rtl/>
        </w:rPr>
        <w:tab/>
        <w:t>לא.</w:t>
      </w:r>
    </w:p>
    <w:p w:rsidR="00000000" w:rsidRDefault="00E969D2">
      <w:pPr>
        <w:jc w:val="both"/>
        <w:rPr>
          <w:rFonts w:cs="David"/>
          <w:szCs w:val="24"/>
          <w:rtl/>
        </w:rPr>
      </w:pPr>
    </w:p>
    <w:p w:rsidR="00000000" w:rsidRDefault="00E969D2">
      <w:pPr>
        <w:jc w:val="both"/>
        <w:rPr>
          <w:rFonts w:cs="David"/>
          <w:szCs w:val="24"/>
          <w:rtl/>
        </w:rPr>
      </w:pPr>
      <w:r>
        <w:rPr>
          <w:rFonts w:cs="David"/>
          <w:b/>
          <w:bCs/>
          <w:szCs w:val="24"/>
          <w:u w:val="single"/>
          <w:rtl/>
        </w:rPr>
        <w:t>אמנון דה-הרטוך:</w:t>
      </w:r>
      <w:r>
        <w:rPr>
          <w:rFonts w:cs="David"/>
          <w:szCs w:val="24"/>
          <w:rtl/>
        </w:rPr>
        <w:tab/>
      </w:r>
      <w:r>
        <w:rPr>
          <w:rFonts w:cs="David"/>
          <w:szCs w:val="24"/>
          <w:rtl/>
        </w:rPr>
        <w:tab/>
        <w:t xml:space="preserve">אני רוצה להעיר כמה דברים, גם בלי קשר למה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שנאמר וגם עם קשר.</w:t>
      </w:r>
    </w:p>
    <w:p w:rsidR="00000000" w:rsidRDefault="00E969D2">
      <w:pPr>
        <w:jc w:val="both"/>
        <w:rPr>
          <w:rFonts w:cs="David"/>
          <w:szCs w:val="24"/>
          <w:rtl/>
        </w:rPr>
      </w:pPr>
      <w:r>
        <w:rPr>
          <w:rFonts w:cs="David"/>
          <w:szCs w:val="24"/>
          <w:rtl/>
        </w:rPr>
        <w:t>בחודש יולי 1999, לפני כשנה</w:t>
      </w:r>
      <w:r>
        <w:rPr>
          <w:rFonts w:cs="David"/>
          <w:szCs w:val="24"/>
          <w:rtl/>
        </w:rPr>
        <w:t xml:space="preserve"> וחצי, אנחנו גילינו לפתע שמשרד הפנים מחלק תמיכות לקריות חינוך. הדבר הזה נתגלה כיוון שמשרד הפנים עד לאותה שנה למרבה הצער לא קיים את החובה שהממשלה הטילה על משרדי הממשלה לפרסם בילקוט הפרסומים את רשימת הגופים הנתמכים. כיוון שהיה מבחן תמיכה שנקבע בשנת 1992 והמש</w:t>
      </w:r>
      <w:r>
        <w:rPr>
          <w:rFonts w:cs="David"/>
          <w:szCs w:val="24"/>
          <w:rtl/>
        </w:rPr>
        <w:t>רד לא פרסם אלא רק בעקבות עתירה לבג"ץ שהוגשה בנושא הזה, אנחנו לא ידענו שיש בכלל מבחן תמיכה כזה. זה מבחן שנקבע ב1992-.</w:t>
      </w:r>
    </w:p>
    <w:p w:rsidR="00000000" w:rsidRDefault="00E969D2">
      <w:pPr>
        <w:jc w:val="both"/>
        <w:rPr>
          <w:rFonts w:cs="David"/>
          <w:szCs w:val="24"/>
          <w:rtl/>
        </w:rPr>
      </w:pPr>
    </w:p>
    <w:p w:rsidR="00000000" w:rsidRDefault="00E969D2">
      <w:pPr>
        <w:jc w:val="both"/>
        <w:rPr>
          <w:rFonts w:cs="David"/>
          <w:szCs w:val="24"/>
          <w:rtl/>
        </w:rPr>
      </w:pPr>
      <w:r>
        <w:rPr>
          <w:rFonts w:cs="David"/>
          <w:b/>
          <w:bCs/>
          <w:szCs w:val="24"/>
          <w:u w:val="single"/>
          <w:rtl/>
        </w:rPr>
        <w:t>יעקב ליצמן:</w:t>
      </w:r>
      <w:r>
        <w:rPr>
          <w:rFonts w:cs="David"/>
          <w:szCs w:val="24"/>
          <w:rtl/>
        </w:rPr>
        <w:tab/>
      </w:r>
      <w:r>
        <w:rPr>
          <w:rFonts w:cs="David"/>
          <w:szCs w:val="24"/>
          <w:rtl/>
        </w:rPr>
        <w:tab/>
      </w:r>
      <w:r>
        <w:rPr>
          <w:rFonts w:cs="David"/>
          <w:szCs w:val="24"/>
          <w:rtl/>
        </w:rPr>
        <w:tab/>
        <w:t>כל שאר משרדי הממשלה עשו זאת?</w:t>
      </w:r>
    </w:p>
    <w:p w:rsidR="00000000" w:rsidRDefault="00E969D2">
      <w:pPr>
        <w:jc w:val="both"/>
        <w:rPr>
          <w:rFonts w:cs="David"/>
          <w:szCs w:val="24"/>
          <w:rtl/>
        </w:rPr>
      </w:pPr>
    </w:p>
    <w:p w:rsidR="00000000" w:rsidRDefault="00E969D2">
      <w:pPr>
        <w:jc w:val="both"/>
        <w:rPr>
          <w:rFonts w:cs="David"/>
          <w:szCs w:val="24"/>
          <w:rtl/>
        </w:rPr>
      </w:pPr>
      <w:r>
        <w:rPr>
          <w:rFonts w:cs="David"/>
          <w:b/>
          <w:bCs/>
          <w:szCs w:val="24"/>
          <w:u w:val="single"/>
          <w:rtl/>
        </w:rPr>
        <w:t>אמנון דה-הרטוך:</w:t>
      </w:r>
      <w:r>
        <w:rPr>
          <w:rFonts w:cs="David"/>
          <w:szCs w:val="24"/>
          <w:rtl/>
        </w:rPr>
        <w:tab/>
      </w:r>
      <w:r>
        <w:rPr>
          <w:rFonts w:cs="David"/>
          <w:szCs w:val="24"/>
          <w:rtl/>
        </w:rPr>
        <w:tab/>
        <w:t xml:space="preserve">כמעט כל משרדי הממשלה עשו את זה. אני רוצה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להדגיש שעצם העובדה שמשרד לא מפ</w:t>
      </w:r>
      <w:r>
        <w:rPr>
          <w:rFonts w:cs="David"/>
          <w:szCs w:val="24"/>
          <w:rtl/>
        </w:rPr>
        <w:t>רסם, זה דבר בלתי תקין, אבל אין בין זה לבין הקפאת תקציבים ולא כלום.</w:t>
      </w:r>
    </w:p>
    <w:p w:rsidR="00000000" w:rsidRDefault="00E969D2">
      <w:pPr>
        <w:jc w:val="both"/>
        <w:rPr>
          <w:rFonts w:cs="David"/>
          <w:szCs w:val="24"/>
          <w:rtl/>
        </w:rPr>
      </w:pPr>
    </w:p>
    <w:p w:rsidR="00000000" w:rsidRDefault="00E969D2">
      <w:pPr>
        <w:jc w:val="both"/>
        <w:rPr>
          <w:rFonts w:cs="David"/>
          <w:szCs w:val="24"/>
          <w:rtl/>
        </w:rPr>
      </w:pPr>
      <w:r>
        <w:rPr>
          <w:rFonts w:cs="David"/>
          <w:b/>
          <w:bCs/>
          <w:szCs w:val="24"/>
          <w:u w:val="single"/>
          <w:rtl/>
        </w:rPr>
        <w:t>יעקב ליצמן:</w:t>
      </w:r>
      <w:r>
        <w:rPr>
          <w:rFonts w:cs="David"/>
          <w:szCs w:val="24"/>
          <w:rtl/>
        </w:rPr>
        <w:tab/>
      </w:r>
      <w:r>
        <w:rPr>
          <w:rFonts w:cs="David"/>
          <w:szCs w:val="24"/>
          <w:rtl/>
        </w:rPr>
        <w:tab/>
      </w:r>
      <w:r>
        <w:rPr>
          <w:rFonts w:cs="David"/>
          <w:szCs w:val="24"/>
          <w:rtl/>
        </w:rPr>
        <w:tab/>
        <w:t xml:space="preserve">תגיד את האמת, תגיד שהמוסדות האלה לא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אשמים בזה. אני רוצה לעזור לך כי אתה לא עוזר לעצמך.</w:t>
      </w:r>
    </w:p>
    <w:p w:rsidR="00000000" w:rsidRDefault="00E969D2">
      <w:pPr>
        <w:jc w:val="both"/>
        <w:rPr>
          <w:rFonts w:cs="David"/>
          <w:szCs w:val="24"/>
          <w:rtl/>
        </w:rPr>
      </w:pPr>
    </w:p>
    <w:p w:rsidR="00000000" w:rsidRDefault="00E969D2">
      <w:pPr>
        <w:jc w:val="both"/>
        <w:rPr>
          <w:rFonts w:cs="David"/>
          <w:szCs w:val="24"/>
          <w:rtl/>
        </w:rPr>
      </w:pPr>
      <w:r>
        <w:rPr>
          <w:rFonts w:cs="David"/>
          <w:b/>
          <w:bCs/>
          <w:szCs w:val="24"/>
          <w:u w:val="single"/>
          <w:rtl/>
        </w:rPr>
        <w:t>אמנון דה-הרטוך:</w:t>
      </w:r>
      <w:r>
        <w:rPr>
          <w:rFonts w:cs="David"/>
          <w:szCs w:val="24"/>
          <w:rtl/>
        </w:rPr>
        <w:tab/>
      </w:r>
      <w:r>
        <w:rPr>
          <w:rFonts w:cs="David"/>
          <w:szCs w:val="24"/>
          <w:rtl/>
        </w:rPr>
        <w:tab/>
        <w:t xml:space="preserve">לא, אני משתדל לעזור לעצמי. יכול להיות שאני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נכשל, אבל אני </w:t>
      </w:r>
      <w:r>
        <w:rPr>
          <w:rFonts w:cs="David"/>
          <w:szCs w:val="24"/>
          <w:rtl/>
        </w:rPr>
        <w:t>עושה מאמץ.</w:t>
      </w:r>
    </w:p>
    <w:p w:rsidR="00000000" w:rsidRDefault="00E969D2">
      <w:pPr>
        <w:jc w:val="both"/>
        <w:rPr>
          <w:rFonts w:cs="David"/>
          <w:szCs w:val="24"/>
          <w:rtl/>
        </w:rPr>
      </w:pPr>
      <w:r>
        <w:rPr>
          <w:rFonts w:cs="David"/>
          <w:szCs w:val="24"/>
          <w:rtl/>
        </w:rPr>
        <w:t>הנושא הזה של תמיכת משרד הפנים בקריות חינוך הוא נושא שאנחנו מצאנו ומוצאים אותו עד עכשיו נושא בעייתי ולו רק בקטע של כפל ושילוש תמיכות. זאת אומרת, אנחנו מצאנו שמשרד הפנים תומך בקריות חינוך בתחומים מסוימים, שהן נתמכות על-פני הדברים גם על-ידי משרד הע</w:t>
      </w:r>
      <w:r>
        <w:rPr>
          <w:rFonts w:cs="David"/>
          <w:szCs w:val="24"/>
          <w:rtl/>
        </w:rPr>
        <w:t>בודה והרווחה וגם על-ידי משרד החינוך בכמה וכמה קטעים. כיוון שנושא כפל התמיכה טופל בבית-המשפט העליון בשלהי 1998 ובנובמבר 1998 נקבע שהדבר הזה בלתי אפשרי וצריך להסדיר תמיכה בנושא מסוים במשרד ממשלתי מסוים.</w:t>
      </w:r>
    </w:p>
    <w:p w:rsidR="00000000" w:rsidRDefault="00E969D2">
      <w:pPr>
        <w:jc w:val="both"/>
        <w:rPr>
          <w:rFonts w:cs="David"/>
          <w:szCs w:val="24"/>
          <w:rtl/>
        </w:rPr>
      </w:pPr>
    </w:p>
    <w:p w:rsidR="00000000" w:rsidRDefault="00E969D2">
      <w:pPr>
        <w:jc w:val="both"/>
        <w:rPr>
          <w:rFonts w:cs="David"/>
          <w:szCs w:val="24"/>
          <w:rtl/>
        </w:rPr>
      </w:pPr>
      <w:r>
        <w:rPr>
          <w:rFonts w:cs="David"/>
          <w:szCs w:val="24"/>
          <w:rtl/>
        </w:rPr>
        <w:t>אני רוצה להדגיש שבסוף 1998, בעקבות הנחיית היועץ המשפטי</w:t>
      </w:r>
      <w:r>
        <w:rPr>
          <w:rFonts w:cs="David"/>
          <w:szCs w:val="24"/>
          <w:rtl/>
        </w:rPr>
        <w:t xml:space="preserve"> לממשלה, אוחדו תקציבים ותקנות מכמה משרדי ממשלה למשרד ממשלתי אחד.</w:t>
      </w:r>
    </w:p>
    <w:p w:rsidR="00000000" w:rsidRDefault="00E969D2">
      <w:pPr>
        <w:jc w:val="both"/>
        <w:rPr>
          <w:rFonts w:cs="David"/>
          <w:szCs w:val="24"/>
          <w:rtl/>
        </w:rPr>
      </w:pPr>
    </w:p>
    <w:p w:rsidR="00000000" w:rsidRDefault="00E969D2">
      <w:pPr>
        <w:jc w:val="both"/>
        <w:rPr>
          <w:rFonts w:cs="David"/>
          <w:szCs w:val="24"/>
          <w:rtl/>
        </w:rPr>
      </w:pPr>
      <w:r>
        <w:rPr>
          <w:rFonts w:cs="David"/>
          <w:szCs w:val="24"/>
          <w:rtl/>
        </w:rPr>
        <w:t>הדגשתי את הנקודה שפתחתי בה, שמשרד הפנים לא פרסם בילקוט הפרסומים ולכן לא היינו ערים לזה. הדבר הזה התגלה ביולי 1999 ומיד הודענו למשרד הפנים – ואני מדגיש, מיד, ביולי 1999 – שהנושא בלתי תקין וכי</w:t>
      </w:r>
      <w:r>
        <w:rPr>
          <w:rFonts w:cs="David"/>
          <w:szCs w:val="24"/>
          <w:rtl/>
        </w:rPr>
        <w:t xml:space="preserve"> צריך לפתור אותו במהרה.</w:t>
      </w:r>
    </w:p>
    <w:p w:rsidR="00000000" w:rsidRDefault="00E969D2">
      <w:pPr>
        <w:jc w:val="both"/>
        <w:rPr>
          <w:rFonts w:cs="David"/>
          <w:szCs w:val="24"/>
          <w:rtl/>
        </w:rPr>
      </w:pPr>
    </w:p>
    <w:p w:rsidR="00000000" w:rsidRDefault="00E969D2">
      <w:pPr>
        <w:jc w:val="both"/>
        <w:rPr>
          <w:rFonts w:cs="David"/>
          <w:szCs w:val="24"/>
          <w:rtl/>
        </w:rPr>
      </w:pPr>
      <w:r>
        <w:rPr>
          <w:rFonts w:cs="David"/>
          <w:szCs w:val="24"/>
          <w:rtl/>
        </w:rPr>
        <w:t>באותה עת לא ניתנה הוראה להפסיק את התמיכה באמצע השנה, הדבר הזה הוא בלתי סביר, גופים הגישו בקשה, הם לא היו מודעים לדבר הזה, המשרד כנראה גם אישר להם את התמיכה ולא עלה על דעתנו שראוי לעשות את הדבר הזה, אבל אמרנו שמשרד הפנים צריך לטפל ב</w:t>
      </w:r>
      <w:r>
        <w:rPr>
          <w:rFonts w:cs="David"/>
          <w:szCs w:val="24"/>
          <w:rtl/>
        </w:rPr>
        <w:t>זה לקראת שנת הכספים 2000.</w:t>
      </w:r>
    </w:p>
    <w:p w:rsidR="00000000" w:rsidRDefault="00E969D2">
      <w:pPr>
        <w:jc w:val="both"/>
        <w:rPr>
          <w:rFonts w:cs="David"/>
          <w:szCs w:val="24"/>
          <w:rtl/>
        </w:rPr>
      </w:pPr>
    </w:p>
    <w:p w:rsidR="00000000" w:rsidRDefault="00E969D2">
      <w:pPr>
        <w:jc w:val="both"/>
        <w:rPr>
          <w:rFonts w:cs="David"/>
          <w:szCs w:val="24"/>
          <w:rtl/>
        </w:rPr>
      </w:pPr>
      <w:r>
        <w:rPr>
          <w:rFonts w:cs="David"/>
          <w:szCs w:val="24"/>
          <w:rtl/>
        </w:rPr>
        <w:t>בסוף השנה התגלתה גם איזושהי בעיה באופן יישום מבחן התמיכה והיא טופלה. לפי מיטב ידיעתי כל כספי שנת הכספים 1999 הוצאו ולא היה שום עיכוב. שוב אני מדגיש, למרות שהדבר התגלה באמצע השנה, אבל כאן לא עשינו טובה לאף אחד אלא כך היה ראוי לנהו</w:t>
      </w:r>
      <w:r>
        <w:rPr>
          <w:rFonts w:cs="David"/>
          <w:szCs w:val="24"/>
          <w:rtl/>
        </w:rPr>
        <w:t>ג.</w:t>
      </w:r>
    </w:p>
    <w:p w:rsidR="00000000" w:rsidRDefault="00E969D2">
      <w:pPr>
        <w:jc w:val="both"/>
        <w:rPr>
          <w:rFonts w:cs="David"/>
          <w:szCs w:val="24"/>
          <w:rtl/>
        </w:rPr>
      </w:pPr>
    </w:p>
    <w:p w:rsidR="00000000" w:rsidRDefault="00E969D2">
      <w:pPr>
        <w:jc w:val="both"/>
        <w:rPr>
          <w:rFonts w:cs="David"/>
          <w:szCs w:val="24"/>
          <w:rtl/>
        </w:rPr>
      </w:pPr>
      <w:r>
        <w:rPr>
          <w:rFonts w:cs="David"/>
          <w:szCs w:val="24"/>
          <w:rtl/>
        </w:rPr>
        <w:t>כיוון שנושא כפל התמיכה או שילוש התמיכה הוא נושא שאנחנו מוצאים אותו בעייתי ובעקבות פסק-הדין בבית-המשפט העליון והנחיית היועץ המשפטי לממשלה הוא גם בלתי חוקי, אנחנו הנחינו את משרד האוצר עם העתקים למשרד הפנים בספטמבר 1999 להקפיא, אם הסוגייה לא תיפתר עד תחיל</w:t>
      </w:r>
      <w:r>
        <w:rPr>
          <w:rFonts w:cs="David"/>
          <w:szCs w:val="24"/>
          <w:rtl/>
        </w:rPr>
        <w:t>ת שנת הכספים 2000, את הכספים שמיועדים לקריות חינוך באופן שהכסף יישמר אבל עד שהעניין לא יוסדר באופן משפטי ראוי, הכסף לא יחולק. שוב אני מדגיש, את זה עשינו בספטמבר 1999 עם העתקים למשרד הפנים.</w:t>
      </w:r>
    </w:p>
    <w:p w:rsidR="00000000" w:rsidRDefault="00E969D2">
      <w:pPr>
        <w:jc w:val="both"/>
        <w:rPr>
          <w:rFonts w:cs="David"/>
          <w:szCs w:val="24"/>
          <w:rtl/>
        </w:rPr>
      </w:pPr>
    </w:p>
    <w:p w:rsidR="00000000" w:rsidRDefault="00E969D2">
      <w:pPr>
        <w:jc w:val="both"/>
        <w:rPr>
          <w:rFonts w:cs="David"/>
          <w:szCs w:val="24"/>
          <w:rtl/>
        </w:rPr>
      </w:pPr>
      <w:r>
        <w:rPr>
          <w:rFonts w:cs="David"/>
          <w:szCs w:val="24"/>
          <w:rtl/>
        </w:rPr>
        <w:t xml:space="preserve">בחודש נובמבר 1999 פנתה עמותה מסוימת או איזשהו גוף בקדם בג"ץ בנושא </w:t>
      </w:r>
      <w:r>
        <w:rPr>
          <w:rFonts w:cs="David"/>
          <w:szCs w:val="24"/>
          <w:rtl/>
        </w:rPr>
        <w:t>הזה ונטען שצריך לשנות את מבחן התמיכה. אנחנו לא הגבנו עניינית לפנייה הזאת משום שפורמלית העניין בטיפול, אבל אנחנו מוצאים שיש קושי במבחן התמיכה הזה.</w:t>
      </w:r>
    </w:p>
    <w:p w:rsidR="00000000" w:rsidRDefault="00E969D2">
      <w:pPr>
        <w:jc w:val="both"/>
        <w:rPr>
          <w:rFonts w:cs="David"/>
          <w:szCs w:val="24"/>
          <w:rtl/>
        </w:rPr>
      </w:pPr>
    </w:p>
    <w:p w:rsidR="00000000" w:rsidRDefault="00E969D2">
      <w:pPr>
        <w:jc w:val="both"/>
        <w:rPr>
          <w:rFonts w:cs="David"/>
          <w:szCs w:val="24"/>
          <w:rtl/>
        </w:rPr>
      </w:pPr>
      <w:r>
        <w:rPr>
          <w:rFonts w:cs="David"/>
          <w:b/>
          <w:bCs/>
          <w:szCs w:val="24"/>
          <w:u w:val="single"/>
          <w:rtl/>
        </w:rPr>
        <w:t>יעקב ליצמן:</w:t>
      </w:r>
      <w:r>
        <w:rPr>
          <w:rFonts w:cs="David"/>
          <w:szCs w:val="24"/>
          <w:rtl/>
        </w:rPr>
        <w:tab/>
      </w:r>
      <w:r>
        <w:rPr>
          <w:rFonts w:cs="David"/>
          <w:szCs w:val="24"/>
          <w:rtl/>
        </w:rPr>
        <w:tab/>
      </w:r>
      <w:r>
        <w:rPr>
          <w:rFonts w:cs="David"/>
          <w:szCs w:val="24"/>
          <w:rtl/>
        </w:rPr>
        <w:tab/>
        <w:t>אפשר לדעת מי המוסד?</w:t>
      </w:r>
    </w:p>
    <w:p w:rsidR="00000000" w:rsidRDefault="00E969D2">
      <w:pPr>
        <w:jc w:val="both"/>
        <w:rPr>
          <w:rFonts w:cs="David"/>
          <w:szCs w:val="24"/>
          <w:rtl/>
        </w:rPr>
      </w:pPr>
    </w:p>
    <w:p w:rsidR="00000000" w:rsidRDefault="00E969D2">
      <w:pPr>
        <w:jc w:val="both"/>
        <w:rPr>
          <w:rFonts w:cs="David"/>
          <w:szCs w:val="24"/>
          <w:rtl/>
        </w:rPr>
      </w:pPr>
      <w:r>
        <w:rPr>
          <w:rFonts w:cs="David"/>
          <w:b/>
          <w:bCs/>
          <w:szCs w:val="24"/>
          <w:u w:val="single"/>
          <w:rtl/>
        </w:rPr>
        <w:t>אמנון דה-הרטוך:</w:t>
      </w:r>
      <w:r>
        <w:rPr>
          <w:rFonts w:cs="David"/>
          <w:szCs w:val="24"/>
          <w:rtl/>
        </w:rPr>
        <w:tab/>
      </w:r>
      <w:r>
        <w:rPr>
          <w:rFonts w:cs="David"/>
          <w:szCs w:val="24"/>
          <w:rtl/>
        </w:rPr>
        <w:tab/>
        <w:t>לא.</w:t>
      </w:r>
    </w:p>
    <w:p w:rsidR="00000000" w:rsidRDefault="00E969D2">
      <w:pPr>
        <w:jc w:val="both"/>
        <w:rPr>
          <w:rFonts w:cs="David"/>
          <w:szCs w:val="24"/>
          <w:rtl/>
        </w:rPr>
      </w:pPr>
    </w:p>
    <w:p w:rsidR="00000000" w:rsidRDefault="00E969D2">
      <w:pPr>
        <w:jc w:val="both"/>
        <w:rPr>
          <w:rFonts w:cs="David"/>
          <w:szCs w:val="24"/>
          <w:rtl/>
        </w:rPr>
      </w:pPr>
      <w:r>
        <w:rPr>
          <w:rFonts w:cs="David"/>
          <w:b/>
          <w:bCs/>
          <w:szCs w:val="24"/>
          <w:u w:val="single"/>
          <w:rtl/>
        </w:rPr>
        <w:t>יעקב ליצמן:</w:t>
      </w:r>
      <w:r>
        <w:rPr>
          <w:rFonts w:cs="David"/>
          <w:szCs w:val="24"/>
          <w:rtl/>
        </w:rPr>
        <w:tab/>
      </w:r>
      <w:r>
        <w:rPr>
          <w:rFonts w:cs="David"/>
          <w:szCs w:val="24"/>
          <w:rtl/>
        </w:rPr>
        <w:tab/>
      </w:r>
      <w:r>
        <w:rPr>
          <w:rFonts w:cs="David"/>
          <w:szCs w:val="24"/>
          <w:rtl/>
        </w:rPr>
        <w:tab/>
        <w:t>זה סוד? הרי הוא הגיש בג"ץ.</w:t>
      </w:r>
    </w:p>
    <w:p w:rsidR="00000000" w:rsidRDefault="00E969D2">
      <w:pPr>
        <w:jc w:val="both"/>
        <w:rPr>
          <w:rFonts w:cs="David"/>
          <w:szCs w:val="24"/>
          <w:rtl/>
        </w:rPr>
      </w:pPr>
    </w:p>
    <w:p w:rsidR="00000000" w:rsidRDefault="00E969D2">
      <w:pPr>
        <w:jc w:val="both"/>
        <w:rPr>
          <w:rFonts w:cs="David"/>
          <w:szCs w:val="24"/>
          <w:rtl/>
        </w:rPr>
      </w:pPr>
      <w:r>
        <w:rPr>
          <w:rFonts w:cs="David"/>
          <w:b/>
          <w:bCs/>
          <w:szCs w:val="24"/>
          <w:u w:val="single"/>
          <w:rtl/>
        </w:rPr>
        <w:t>אמנון דה-ה</w:t>
      </w:r>
      <w:r>
        <w:rPr>
          <w:rFonts w:cs="David"/>
          <w:b/>
          <w:bCs/>
          <w:szCs w:val="24"/>
          <w:u w:val="single"/>
          <w:rtl/>
        </w:rPr>
        <w:t>רטוך:</w:t>
      </w:r>
      <w:r>
        <w:rPr>
          <w:rFonts w:cs="David"/>
          <w:szCs w:val="24"/>
          <w:rtl/>
        </w:rPr>
        <w:tab/>
      </w:r>
      <w:r>
        <w:rPr>
          <w:rFonts w:cs="David"/>
          <w:szCs w:val="24"/>
          <w:rtl/>
        </w:rPr>
        <w:tab/>
        <w:t xml:space="preserve">קדם בג"ץ, הכוונה פנייה למשרד הפנים ולא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לבית-המשפט העליון.</w:t>
      </w:r>
    </w:p>
    <w:p w:rsidR="00000000" w:rsidRDefault="00E969D2">
      <w:pPr>
        <w:jc w:val="both"/>
        <w:rPr>
          <w:rFonts w:cs="David"/>
          <w:szCs w:val="24"/>
          <w:rtl/>
        </w:rPr>
      </w:pPr>
    </w:p>
    <w:p w:rsidR="00000000" w:rsidRDefault="00E969D2">
      <w:pPr>
        <w:jc w:val="both"/>
        <w:rPr>
          <w:rFonts w:cs="David"/>
          <w:szCs w:val="24"/>
          <w:rtl/>
        </w:rPr>
      </w:pPr>
      <w:r>
        <w:rPr>
          <w:rFonts w:cs="David"/>
          <w:b/>
          <w:bCs/>
          <w:szCs w:val="24"/>
          <w:u w:val="single"/>
          <w:rtl/>
        </w:rPr>
        <w:t>יעקב ליצמן:</w:t>
      </w:r>
      <w:r>
        <w:rPr>
          <w:rFonts w:cs="David"/>
          <w:szCs w:val="24"/>
          <w:rtl/>
        </w:rPr>
        <w:tab/>
      </w:r>
      <w:r>
        <w:rPr>
          <w:rFonts w:cs="David"/>
          <w:szCs w:val="24"/>
          <w:rtl/>
        </w:rPr>
        <w:tab/>
      </w:r>
      <w:r>
        <w:rPr>
          <w:rFonts w:cs="David"/>
          <w:szCs w:val="24"/>
          <w:rtl/>
        </w:rPr>
        <w:tab/>
        <w:t xml:space="preserve">אם כן, זו פנייה למשרד המשפטים  ולא קדם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בג"ץ.</w:t>
      </w:r>
    </w:p>
    <w:p w:rsidR="00000000" w:rsidRDefault="00E969D2">
      <w:pPr>
        <w:jc w:val="both"/>
        <w:rPr>
          <w:rFonts w:cs="David"/>
          <w:szCs w:val="24"/>
          <w:rtl/>
        </w:rPr>
      </w:pPr>
    </w:p>
    <w:p w:rsidR="00000000" w:rsidRDefault="00E969D2">
      <w:pPr>
        <w:jc w:val="both"/>
        <w:rPr>
          <w:rFonts w:cs="David"/>
          <w:szCs w:val="24"/>
          <w:rtl/>
        </w:rPr>
      </w:pPr>
      <w:r>
        <w:rPr>
          <w:rFonts w:cs="David"/>
          <w:b/>
          <w:bCs/>
          <w:szCs w:val="24"/>
          <w:u w:val="single"/>
          <w:rtl/>
        </w:rPr>
        <w:t>אמנון דה-הרטוך:</w:t>
      </w:r>
      <w:r>
        <w:rPr>
          <w:rFonts w:cs="David"/>
          <w:szCs w:val="24"/>
          <w:rtl/>
        </w:rPr>
        <w:tab/>
      </w:r>
      <w:r>
        <w:rPr>
          <w:rFonts w:cs="David"/>
          <w:szCs w:val="24"/>
          <w:rtl/>
        </w:rPr>
        <w:tab/>
        <w:t xml:space="preserve">האגודה לזכויות האזרח פנתה למשרד המשפטים,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אבל אני לא חושב שזה משנה מיהו הגוף.</w:t>
      </w:r>
    </w:p>
    <w:p w:rsidR="00000000" w:rsidRDefault="00E969D2">
      <w:pPr>
        <w:jc w:val="both"/>
        <w:rPr>
          <w:rFonts w:cs="David"/>
          <w:szCs w:val="24"/>
          <w:rtl/>
        </w:rPr>
      </w:pPr>
    </w:p>
    <w:p w:rsidR="00000000" w:rsidRDefault="00E969D2">
      <w:pPr>
        <w:jc w:val="both"/>
        <w:rPr>
          <w:rFonts w:cs="David"/>
          <w:szCs w:val="24"/>
          <w:rtl/>
        </w:rPr>
      </w:pPr>
      <w:r>
        <w:rPr>
          <w:rFonts w:cs="David"/>
          <w:b/>
          <w:bCs/>
          <w:szCs w:val="24"/>
          <w:u w:val="single"/>
          <w:rtl/>
        </w:rPr>
        <w:t>תומר מוסקוביץ:</w:t>
      </w:r>
      <w:r>
        <w:rPr>
          <w:rFonts w:cs="David"/>
          <w:szCs w:val="24"/>
          <w:rtl/>
        </w:rPr>
        <w:tab/>
      </w:r>
      <w:r>
        <w:rPr>
          <w:rFonts w:cs="David"/>
          <w:szCs w:val="24"/>
          <w:rtl/>
        </w:rPr>
        <w:tab/>
        <w:t>מ</w:t>
      </w:r>
      <w:r>
        <w:rPr>
          <w:rFonts w:cs="David"/>
          <w:szCs w:val="24"/>
          <w:rtl/>
        </w:rPr>
        <w:t xml:space="preserve">עניין שזה שנותנים כסף, זה פוגע בזכויות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האזרח.</w:t>
      </w:r>
    </w:p>
    <w:p w:rsidR="00000000" w:rsidRDefault="00E969D2">
      <w:pPr>
        <w:jc w:val="both"/>
        <w:rPr>
          <w:rFonts w:cs="David"/>
          <w:szCs w:val="24"/>
          <w:rtl/>
        </w:rPr>
      </w:pPr>
    </w:p>
    <w:p w:rsidR="00000000" w:rsidRDefault="00E969D2">
      <w:pPr>
        <w:jc w:val="both"/>
        <w:rPr>
          <w:rFonts w:cs="David"/>
          <w:szCs w:val="24"/>
          <w:rtl/>
        </w:rPr>
      </w:pPr>
      <w:r>
        <w:rPr>
          <w:rFonts w:cs="David"/>
          <w:b/>
          <w:bCs/>
          <w:szCs w:val="24"/>
          <w:u w:val="single"/>
          <w:rtl/>
        </w:rPr>
        <w:t>אמנון דה-הרטוך:</w:t>
      </w:r>
      <w:r>
        <w:rPr>
          <w:rFonts w:cs="David"/>
          <w:szCs w:val="24"/>
          <w:rtl/>
        </w:rPr>
        <w:tab/>
      </w:r>
      <w:r>
        <w:rPr>
          <w:rFonts w:cs="David"/>
          <w:szCs w:val="24"/>
          <w:rtl/>
        </w:rPr>
        <w:tab/>
        <w:t xml:space="preserve">אתה יודע שהטענה הייתה שנותנים כסף באופן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בלתי שוויוני.</w:t>
      </w:r>
    </w:p>
    <w:p w:rsidR="00000000" w:rsidRDefault="00E969D2">
      <w:pPr>
        <w:jc w:val="both"/>
        <w:rPr>
          <w:rFonts w:cs="David"/>
          <w:szCs w:val="24"/>
          <w:rtl/>
        </w:rPr>
      </w:pPr>
      <w:r>
        <w:rPr>
          <w:rFonts w:cs="David"/>
          <w:szCs w:val="24"/>
          <w:rtl/>
        </w:rPr>
        <w:t xml:space="preserve">אני מדגיש שהסוגייה הובאה לידיעת משרד הפנים ביולי 1999. לנו לא בדיוק ידוע מה בדיוק עשה משרד הפנים עד חודש מאי 2000, בחלוף עשרה </w:t>
      </w:r>
      <w:r>
        <w:rPr>
          <w:rFonts w:cs="David"/>
          <w:szCs w:val="24"/>
          <w:rtl/>
        </w:rPr>
        <w:t>חודשים מאז פנייתנו, אבל בכל אופן בתחילת מאי קיבלנו הודעה שהוקמה ועדה ציבורית.</w:t>
      </w:r>
    </w:p>
    <w:p w:rsidR="00000000" w:rsidRDefault="00E969D2">
      <w:pPr>
        <w:jc w:val="both"/>
        <w:rPr>
          <w:rFonts w:cs="David"/>
          <w:szCs w:val="24"/>
          <w:rtl/>
        </w:rPr>
      </w:pPr>
    </w:p>
    <w:p w:rsidR="00000000" w:rsidRDefault="00E969D2">
      <w:pPr>
        <w:jc w:val="both"/>
        <w:rPr>
          <w:rFonts w:cs="David"/>
          <w:szCs w:val="24"/>
          <w:rtl/>
        </w:rPr>
      </w:pPr>
      <w:r>
        <w:rPr>
          <w:rFonts w:cs="David"/>
          <w:b/>
          <w:bCs/>
          <w:szCs w:val="24"/>
          <w:u w:val="single"/>
          <w:rtl/>
        </w:rPr>
        <w:t>היו"ר דוד אזולאי:</w:t>
      </w:r>
      <w:r>
        <w:rPr>
          <w:rFonts w:cs="David"/>
          <w:szCs w:val="24"/>
          <w:rtl/>
        </w:rPr>
        <w:tab/>
      </w:r>
      <w:r>
        <w:rPr>
          <w:rFonts w:cs="David"/>
          <w:szCs w:val="24"/>
          <w:rtl/>
        </w:rPr>
        <w:tab/>
        <w:t xml:space="preserve">אתה יודע בדיוק מה קרה בתקופה הזאת. היו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בחירות, נכנס שר חדש, מנכ"ל חדש נכנס, בינתיים מנכ"ל חדש יצא, שר חדש נכנס, יועץ משפטי וכולי. אתה יודע בדיוק מה קרה.</w:t>
      </w:r>
      <w:r>
        <w:rPr>
          <w:rFonts w:cs="David"/>
          <w:szCs w:val="24"/>
          <w:rtl/>
        </w:rPr>
        <w:t xml:space="preserve"> אנחנו חיים במדינה הזאת ואי-אפשר להתעלם מן העובדות הללו. היו מנכ"לים ושרים שהתחלפו והיו בחירות באמצע ואלה נתונים חשובים מאוד שאי-אפשר להתעלם מהם.</w:t>
      </w:r>
    </w:p>
    <w:p w:rsidR="00000000" w:rsidRDefault="00E969D2">
      <w:pPr>
        <w:jc w:val="both"/>
        <w:rPr>
          <w:rFonts w:cs="David"/>
          <w:szCs w:val="24"/>
          <w:rtl/>
        </w:rPr>
      </w:pPr>
    </w:p>
    <w:p w:rsidR="00000000" w:rsidRDefault="00E969D2">
      <w:pPr>
        <w:jc w:val="both"/>
        <w:rPr>
          <w:rFonts w:cs="David"/>
          <w:szCs w:val="24"/>
          <w:rtl/>
        </w:rPr>
      </w:pPr>
      <w:r>
        <w:rPr>
          <w:rFonts w:cs="David"/>
          <w:b/>
          <w:bCs/>
          <w:szCs w:val="24"/>
          <w:u w:val="single"/>
          <w:rtl/>
        </w:rPr>
        <w:t>אמנון דה-הרטוך:</w:t>
      </w:r>
      <w:r>
        <w:rPr>
          <w:rFonts w:cs="David"/>
          <w:szCs w:val="24"/>
          <w:rtl/>
        </w:rPr>
        <w:tab/>
      </w:r>
      <w:r>
        <w:rPr>
          <w:rFonts w:cs="David"/>
          <w:szCs w:val="24"/>
          <w:rtl/>
        </w:rPr>
        <w:tab/>
        <w:t xml:space="preserve">בית-המשפט העליון פסק מה שפסק והנחיית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היועץ המשפטי לממשלה ניתנה כפי שניתנה. עם כל הכבוד</w:t>
      </w:r>
      <w:r>
        <w:rPr>
          <w:rFonts w:cs="David"/>
          <w:szCs w:val="24"/>
          <w:rtl/>
        </w:rPr>
        <w:t xml:space="preserve"> וההערכה לנסיבות חשובות כמו בחירות, אני לא חושב שניתן לבית-המשפט העליון או לכל אחד ואחד מאתנו להצדיק חלוקת כספים בניגוד להוראות דין.</w:t>
      </w:r>
    </w:p>
    <w:p w:rsidR="00000000" w:rsidRDefault="00E969D2">
      <w:pPr>
        <w:jc w:val="both"/>
        <w:rPr>
          <w:rFonts w:cs="David"/>
          <w:szCs w:val="24"/>
          <w:rtl/>
        </w:rPr>
      </w:pPr>
    </w:p>
    <w:p w:rsidR="00000000" w:rsidRDefault="00E969D2">
      <w:pPr>
        <w:jc w:val="both"/>
        <w:rPr>
          <w:rFonts w:cs="David"/>
          <w:szCs w:val="24"/>
          <w:rtl/>
        </w:rPr>
      </w:pPr>
      <w:r>
        <w:rPr>
          <w:rFonts w:cs="David"/>
          <w:szCs w:val="24"/>
          <w:rtl/>
        </w:rPr>
        <w:t>במאי 2000, לפני למעלה משבעה חודשים – אני קיבלתי את המכתב ב3- במאי – הוקמה ועדה ציבורית. הוועדה הציבורית פנתה גם למשרד המשפ</w:t>
      </w:r>
      <w:r>
        <w:rPr>
          <w:rFonts w:cs="David"/>
          <w:szCs w:val="24"/>
          <w:rtl/>
        </w:rPr>
        <w:t>טים וביקשה את עמדתו בכתב. המכתב שלנו נשלח ב15- ביוני, כעבור חודש ושבוע מפניית הוועדה הציבורית, וצריך לומר שגם יושב-ראש הוועדה פרופסור נאמן הזמין אותי לפגישה במועד שהוא הזמין אותי. אני הגעתי לשם ופירטתי בפניו את תהיותינו בעל-פה.</w:t>
      </w:r>
    </w:p>
    <w:p w:rsidR="00000000" w:rsidRDefault="00E969D2">
      <w:pPr>
        <w:jc w:val="both"/>
        <w:rPr>
          <w:rFonts w:cs="David"/>
          <w:szCs w:val="24"/>
          <w:rtl/>
        </w:rPr>
      </w:pPr>
    </w:p>
    <w:p w:rsidR="00000000" w:rsidRDefault="00E969D2">
      <w:pPr>
        <w:jc w:val="both"/>
        <w:rPr>
          <w:rFonts w:cs="David"/>
          <w:szCs w:val="24"/>
          <w:rtl/>
        </w:rPr>
      </w:pPr>
      <w:r>
        <w:rPr>
          <w:rFonts w:cs="David"/>
          <w:szCs w:val="24"/>
          <w:rtl/>
        </w:rPr>
        <w:t>ב11- באוגוסט, משרד הפנים פנ</w:t>
      </w:r>
      <w:r>
        <w:rPr>
          <w:rFonts w:cs="David"/>
          <w:szCs w:val="24"/>
          <w:rtl/>
        </w:rPr>
        <w:t>ה אלינו בבקשה לשחרר את הכספים בשנת הכספים 2000, למרות שלא הייתה איזושהי טענה עניינית למה ראוי לשחרר אותם וכי כיוון שמבחני התמיכה מוצדקים.</w:t>
      </w:r>
    </w:p>
    <w:p w:rsidR="00000000" w:rsidRDefault="00E969D2">
      <w:pPr>
        <w:jc w:val="both"/>
        <w:rPr>
          <w:rFonts w:cs="David"/>
          <w:szCs w:val="24"/>
          <w:rtl/>
        </w:rPr>
      </w:pPr>
    </w:p>
    <w:p w:rsidR="00000000" w:rsidRDefault="00E969D2">
      <w:pPr>
        <w:jc w:val="both"/>
        <w:rPr>
          <w:rFonts w:cs="David"/>
          <w:szCs w:val="24"/>
          <w:rtl/>
        </w:rPr>
      </w:pPr>
      <w:r>
        <w:rPr>
          <w:rFonts w:cs="David"/>
          <w:b/>
          <w:bCs/>
          <w:szCs w:val="24"/>
          <w:u w:val="single"/>
          <w:rtl/>
        </w:rPr>
        <w:t>יעקב ליצמן:</w:t>
      </w:r>
      <w:r>
        <w:rPr>
          <w:rFonts w:cs="David"/>
          <w:szCs w:val="24"/>
          <w:rtl/>
        </w:rPr>
        <w:tab/>
      </w:r>
      <w:r>
        <w:rPr>
          <w:rFonts w:cs="David"/>
          <w:szCs w:val="24"/>
          <w:rtl/>
        </w:rPr>
        <w:tab/>
      </w:r>
      <w:r>
        <w:rPr>
          <w:rFonts w:cs="David"/>
          <w:szCs w:val="24"/>
          <w:rtl/>
        </w:rPr>
        <w:tab/>
        <w:t xml:space="preserve">אמרת מה אמרת לפרופסור נאמן, אבל לא אמרת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מה הוא אמר לך. כשאמרת לו שיש בעיות,  מה הוא אמר?</w:t>
      </w:r>
    </w:p>
    <w:p w:rsidR="00000000" w:rsidRDefault="00E969D2">
      <w:pPr>
        <w:jc w:val="both"/>
        <w:rPr>
          <w:rFonts w:cs="David"/>
          <w:szCs w:val="24"/>
          <w:rtl/>
        </w:rPr>
      </w:pPr>
    </w:p>
    <w:p w:rsidR="00000000" w:rsidRDefault="00E969D2">
      <w:pPr>
        <w:jc w:val="both"/>
        <w:rPr>
          <w:rFonts w:cs="David"/>
          <w:szCs w:val="24"/>
          <w:rtl/>
        </w:rPr>
      </w:pPr>
      <w:r>
        <w:rPr>
          <w:rFonts w:cs="David"/>
          <w:b/>
          <w:bCs/>
          <w:szCs w:val="24"/>
          <w:u w:val="single"/>
          <w:rtl/>
        </w:rPr>
        <w:t>אמנון ד</w:t>
      </w:r>
      <w:r>
        <w:rPr>
          <w:rFonts w:cs="David"/>
          <w:b/>
          <w:bCs/>
          <w:szCs w:val="24"/>
          <w:u w:val="single"/>
          <w:rtl/>
        </w:rPr>
        <w:t>ה-הרטוך:</w:t>
      </w:r>
      <w:r>
        <w:rPr>
          <w:rFonts w:cs="David"/>
          <w:szCs w:val="24"/>
          <w:rtl/>
        </w:rPr>
        <w:tab/>
      </w:r>
      <w:r>
        <w:rPr>
          <w:rFonts w:cs="David"/>
          <w:szCs w:val="24"/>
          <w:rtl/>
        </w:rPr>
        <w:tab/>
        <w:t xml:space="preserve">הוא שמע אותי אבל הוא לא מסר לי את עמדתו.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הוועדה הזמינה אנשים לשמוע והיא מחליטה. לא היה שם איזשהו דיון.</w:t>
      </w:r>
    </w:p>
    <w:p w:rsidR="00000000" w:rsidRDefault="00E969D2">
      <w:pPr>
        <w:jc w:val="both"/>
        <w:rPr>
          <w:rFonts w:cs="David"/>
          <w:szCs w:val="24"/>
          <w:rtl/>
        </w:rPr>
      </w:pPr>
    </w:p>
    <w:p w:rsidR="00000000" w:rsidRDefault="00E969D2">
      <w:pPr>
        <w:jc w:val="both"/>
        <w:rPr>
          <w:rFonts w:cs="David"/>
          <w:szCs w:val="24"/>
          <w:rtl/>
        </w:rPr>
      </w:pPr>
      <w:r>
        <w:rPr>
          <w:rFonts w:cs="David"/>
          <w:b/>
          <w:bCs/>
          <w:szCs w:val="24"/>
          <w:u w:val="single"/>
          <w:rtl/>
        </w:rPr>
        <w:t>יעקב ליצמן:</w:t>
      </w:r>
      <w:r>
        <w:rPr>
          <w:rFonts w:cs="David"/>
          <w:szCs w:val="24"/>
          <w:rtl/>
        </w:rPr>
        <w:tab/>
      </w:r>
      <w:r>
        <w:rPr>
          <w:rFonts w:cs="David"/>
          <w:szCs w:val="24"/>
          <w:rtl/>
        </w:rPr>
        <w:tab/>
      </w:r>
      <w:r>
        <w:rPr>
          <w:rFonts w:cs="David"/>
          <w:szCs w:val="24"/>
          <w:rtl/>
        </w:rPr>
        <w:tab/>
        <w:t>מעבר לשיחה שלך אתו, לא הייתה התקדמות?</w:t>
      </w:r>
    </w:p>
    <w:p w:rsidR="00000000" w:rsidRDefault="00E969D2">
      <w:pPr>
        <w:jc w:val="both"/>
        <w:rPr>
          <w:rFonts w:cs="David"/>
          <w:szCs w:val="24"/>
          <w:rtl/>
        </w:rPr>
      </w:pPr>
    </w:p>
    <w:p w:rsidR="00000000" w:rsidRDefault="00E969D2">
      <w:pPr>
        <w:jc w:val="both"/>
        <w:rPr>
          <w:rFonts w:cs="David"/>
          <w:szCs w:val="24"/>
          <w:rtl/>
        </w:rPr>
      </w:pPr>
      <w:r>
        <w:rPr>
          <w:rFonts w:cs="David"/>
          <w:b/>
          <w:bCs/>
          <w:szCs w:val="24"/>
          <w:u w:val="single"/>
          <w:rtl/>
        </w:rPr>
        <w:t>אמנון דה-הרטוך:</w:t>
      </w:r>
      <w:r>
        <w:rPr>
          <w:rFonts w:cs="David"/>
          <w:szCs w:val="24"/>
          <w:rtl/>
        </w:rPr>
        <w:tab/>
      </w:r>
      <w:r>
        <w:rPr>
          <w:rFonts w:cs="David"/>
          <w:szCs w:val="24"/>
          <w:rtl/>
        </w:rPr>
        <w:tab/>
        <w:t xml:space="preserve">מעבר לכך, למרות שהוועדה הוקמה במאי 2000,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עד לרגע זה, עוד מעט</w:t>
      </w:r>
      <w:r>
        <w:rPr>
          <w:rFonts w:cs="David"/>
          <w:szCs w:val="24"/>
          <w:rtl/>
        </w:rPr>
        <w:t xml:space="preserve"> אמצע דצמבר, לא ידוע לי מה הוועדה עושה או תעשה. אני לא יודע. אני יודע שהתבקשתי להביע את עמדתי וכך עשיתי.</w:t>
      </w:r>
    </w:p>
    <w:p w:rsidR="00000000" w:rsidRDefault="00E969D2">
      <w:pPr>
        <w:jc w:val="both"/>
        <w:rPr>
          <w:rFonts w:cs="David"/>
          <w:szCs w:val="24"/>
          <w:rtl/>
        </w:rPr>
      </w:pPr>
    </w:p>
    <w:p w:rsidR="00000000" w:rsidRDefault="00E969D2">
      <w:pPr>
        <w:jc w:val="both"/>
        <w:rPr>
          <w:rFonts w:cs="David"/>
          <w:szCs w:val="24"/>
          <w:rtl/>
        </w:rPr>
      </w:pPr>
      <w:r>
        <w:rPr>
          <w:rFonts w:cs="David"/>
          <w:b/>
          <w:bCs/>
          <w:szCs w:val="24"/>
          <w:u w:val="single"/>
          <w:rtl/>
        </w:rPr>
        <w:t>היו"ר דוד אזולאי:</w:t>
      </w:r>
      <w:r>
        <w:rPr>
          <w:rFonts w:cs="David"/>
          <w:szCs w:val="24"/>
          <w:rtl/>
        </w:rPr>
        <w:tab/>
      </w:r>
      <w:r>
        <w:rPr>
          <w:rFonts w:cs="David"/>
          <w:szCs w:val="24"/>
          <w:rtl/>
        </w:rPr>
        <w:tab/>
        <w:t>הופעת בפני הוועדה?</w:t>
      </w:r>
    </w:p>
    <w:p w:rsidR="00000000" w:rsidRDefault="00E969D2">
      <w:pPr>
        <w:jc w:val="both"/>
        <w:rPr>
          <w:rFonts w:cs="David"/>
          <w:szCs w:val="24"/>
          <w:rtl/>
        </w:rPr>
      </w:pPr>
    </w:p>
    <w:p w:rsidR="00000000" w:rsidRDefault="00E969D2">
      <w:pPr>
        <w:jc w:val="both"/>
        <w:rPr>
          <w:rFonts w:cs="David"/>
          <w:szCs w:val="24"/>
          <w:rtl/>
        </w:rPr>
      </w:pPr>
      <w:r>
        <w:rPr>
          <w:rFonts w:cs="David"/>
          <w:b/>
          <w:bCs/>
          <w:szCs w:val="24"/>
          <w:u w:val="single"/>
          <w:rtl/>
        </w:rPr>
        <w:t>אמנון דה-הרטוך:</w:t>
      </w:r>
      <w:r>
        <w:rPr>
          <w:rFonts w:cs="David"/>
          <w:szCs w:val="24"/>
          <w:rtl/>
        </w:rPr>
        <w:tab/>
      </w:r>
      <w:r>
        <w:rPr>
          <w:rFonts w:cs="David"/>
          <w:szCs w:val="24"/>
          <w:rtl/>
        </w:rPr>
        <w:tab/>
        <w:t>נתבקשתי להיפגש עם פרופסור נאמן.</w:t>
      </w:r>
    </w:p>
    <w:p w:rsidR="00000000" w:rsidRDefault="00E969D2">
      <w:pPr>
        <w:jc w:val="both"/>
        <w:rPr>
          <w:rFonts w:cs="David"/>
          <w:szCs w:val="24"/>
          <w:rtl/>
        </w:rPr>
      </w:pPr>
    </w:p>
    <w:p w:rsidR="00000000" w:rsidRDefault="00E969D2">
      <w:pPr>
        <w:jc w:val="both"/>
        <w:rPr>
          <w:rFonts w:cs="David"/>
          <w:szCs w:val="24"/>
          <w:rtl/>
        </w:rPr>
      </w:pPr>
      <w:r>
        <w:rPr>
          <w:rFonts w:cs="David"/>
          <w:b/>
          <w:bCs/>
          <w:szCs w:val="24"/>
          <w:u w:val="single"/>
          <w:rtl/>
        </w:rPr>
        <w:t>היו"ר דוד אזולאי:</w:t>
      </w:r>
      <w:r>
        <w:rPr>
          <w:rFonts w:cs="David"/>
          <w:szCs w:val="24"/>
          <w:rtl/>
        </w:rPr>
        <w:tab/>
      </w:r>
      <w:r>
        <w:rPr>
          <w:rFonts w:cs="David"/>
          <w:szCs w:val="24"/>
          <w:rtl/>
        </w:rPr>
        <w:tab/>
        <w:t>השאלה אם הופעת בפני הוועדה?</w:t>
      </w:r>
    </w:p>
    <w:p w:rsidR="00000000" w:rsidRDefault="00E969D2">
      <w:pPr>
        <w:jc w:val="both"/>
        <w:rPr>
          <w:rFonts w:cs="David"/>
          <w:szCs w:val="24"/>
          <w:rtl/>
        </w:rPr>
      </w:pPr>
    </w:p>
    <w:p w:rsidR="00000000" w:rsidRDefault="00E969D2">
      <w:pPr>
        <w:jc w:val="both"/>
        <w:rPr>
          <w:rFonts w:cs="David"/>
          <w:szCs w:val="24"/>
          <w:rtl/>
        </w:rPr>
      </w:pPr>
      <w:r>
        <w:rPr>
          <w:rFonts w:cs="David"/>
          <w:b/>
          <w:bCs/>
          <w:szCs w:val="24"/>
          <w:u w:val="single"/>
          <w:rtl/>
        </w:rPr>
        <w:t>אמנון דה-הרטו</w:t>
      </w:r>
      <w:r>
        <w:rPr>
          <w:rFonts w:cs="David"/>
          <w:b/>
          <w:bCs/>
          <w:szCs w:val="24"/>
          <w:u w:val="single"/>
          <w:rtl/>
        </w:rPr>
        <w:t>ך:</w:t>
      </w:r>
      <w:r>
        <w:rPr>
          <w:rFonts w:cs="David"/>
          <w:szCs w:val="24"/>
          <w:rtl/>
        </w:rPr>
        <w:tab/>
      </w:r>
      <w:r>
        <w:rPr>
          <w:rFonts w:cs="David"/>
          <w:szCs w:val="24"/>
          <w:rtl/>
        </w:rPr>
        <w:tab/>
        <w:t xml:space="preserve">הוועדה לא ביקשה ממני להופיע ולכן לא הופעתי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בפניה. אני מגיע לפי הזמנה.</w:t>
      </w:r>
    </w:p>
    <w:p w:rsidR="00000000" w:rsidRDefault="00E969D2">
      <w:pPr>
        <w:jc w:val="both"/>
        <w:rPr>
          <w:rFonts w:cs="David"/>
          <w:szCs w:val="24"/>
          <w:rtl/>
        </w:rPr>
      </w:pPr>
      <w:r>
        <w:rPr>
          <w:rFonts w:cs="David"/>
          <w:szCs w:val="24"/>
          <w:rtl/>
        </w:rPr>
        <w:t>ב11- באוגוסט, מנכ"ל משרד הפנים פנה אלינו וביקש את האישור. ב3- בספטמבר משרד המשפטים הודיע לו  שלא ניתן להיענות בחיוב לבקשה ונימקנו שם מה שנימקנו.</w:t>
      </w:r>
    </w:p>
    <w:p w:rsidR="00000000" w:rsidRDefault="00E969D2">
      <w:pPr>
        <w:jc w:val="both"/>
        <w:rPr>
          <w:rFonts w:cs="David"/>
          <w:szCs w:val="24"/>
          <w:rtl/>
        </w:rPr>
      </w:pPr>
    </w:p>
    <w:p w:rsidR="00000000" w:rsidRDefault="00E969D2">
      <w:pPr>
        <w:jc w:val="both"/>
        <w:rPr>
          <w:rFonts w:cs="David"/>
          <w:szCs w:val="24"/>
          <w:rtl/>
        </w:rPr>
      </w:pPr>
      <w:r>
        <w:rPr>
          <w:rFonts w:cs="David"/>
          <w:szCs w:val="24"/>
          <w:rtl/>
        </w:rPr>
        <w:t>עד כאן סדר הכרונולוגי של הדברי</w:t>
      </w:r>
      <w:r>
        <w:rPr>
          <w:rFonts w:cs="David"/>
          <w:szCs w:val="24"/>
          <w:rtl/>
        </w:rPr>
        <w:t xml:space="preserve">ם. מהסדר הכרונולוגי של הדברים אני רוצה לומר שכאשר משרד המשפטים מאתר בעיה ונותן פרק זמן של חצי שנה לפתרונה, והבעיה אינה נפתרת, אני לא בטוח שמותר לנו מבחינה משפטית להמשיך בקיומה של הוועדה גם בשנת הכספים הבאה מכל טעם שהוא. אולי פיקוח נפש מצדיק, אבל מדובר כאן </w:t>
      </w:r>
      <w:r>
        <w:rPr>
          <w:rFonts w:cs="David"/>
          <w:szCs w:val="24"/>
          <w:rtl/>
        </w:rPr>
        <w:t>על בעיה של שמירת עיקרון השוויון.</w:t>
      </w:r>
    </w:p>
    <w:p w:rsidR="00000000" w:rsidRDefault="00E969D2">
      <w:pPr>
        <w:jc w:val="both"/>
        <w:rPr>
          <w:rFonts w:cs="David"/>
          <w:szCs w:val="24"/>
          <w:rtl/>
        </w:rPr>
      </w:pPr>
    </w:p>
    <w:p w:rsidR="00000000" w:rsidRDefault="00E969D2">
      <w:pPr>
        <w:jc w:val="both"/>
        <w:rPr>
          <w:rFonts w:cs="David"/>
          <w:szCs w:val="24"/>
          <w:rtl/>
        </w:rPr>
      </w:pPr>
      <w:r>
        <w:rPr>
          <w:rFonts w:cs="David"/>
          <w:b/>
          <w:bCs/>
          <w:szCs w:val="24"/>
          <w:u w:val="single"/>
          <w:rtl/>
        </w:rPr>
        <w:t>היו"ר דוד אזולאי:</w:t>
      </w:r>
      <w:r>
        <w:rPr>
          <w:rFonts w:cs="David"/>
          <w:szCs w:val="24"/>
          <w:rtl/>
        </w:rPr>
        <w:tab/>
      </w:r>
      <w:r>
        <w:rPr>
          <w:rFonts w:cs="David"/>
          <w:szCs w:val="24"/>
          <w:rtl/>
        </w:rPr>
        <w:tab/>
        <w:t xml:space="preserve">אתה הרי יודע את האמת. אתה יודע שמי שכאן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'פישל' אלה לא המוסדות ולא קריות החינוך אלא המשרד. אתם נקטתם בצעדים נגד אותם מוסדות שהם בעצם לא אשמים ומי שמעכב את כל המהלכים זה המשרד והוועדה. יושבים כאן נצי</w:t>
      </w:r>
      <w:r>
        <w:rPr>
          <w:rFonts w:cs="David"/>
          <w:szCs w:val="24"/>
          <w:rtl/>
        </w:rPr>
        <w:t>גי קריות החינוך ואומרים לך בצורה המפורשת ביותר והברורה ביותר שאם רוצים לשנות קריטריונים, בבקשה, תשנו. כל דבר חדש שתרצו לעשות, אין להם בעיה עם זה, אבל בינתיים הם צריכים לחיות ואת זה לא מאפשרים להם.</w:t>
      </w:r>
    </w:p>
    <w:p w:rsidR="00000000" w:rsidRDefault="00E969D2">
      <w:pPr>
        <w:jc w:val="both"/>
        <w:rPr>
          <w:rFonts w:cs="David"/>
          <w:szCs w:val="24"/>
          <w:rtl/>
        </w:rPr>
      </w:pPr>
    </w:p>
    <w:p w:rsidR="00000000" w:rsidRDefault="00E969D2">
      <w:pPr>
        <w:jc w:val="both"/>
        <w:rPr>
          <w:rFonts w:cs="David"/>
          <w:szCs w:val="24"/>
          <w:rtl/>
        </w:rPr>
      </w:pPr>
      <w:r>
        <w:rPr>
          <w:rFonts w:cs="David"/>
          <w:szCs w:val="24"/>
          <w:rtl/>
        </w:rPr>
        <w:t>לא רק זה, הפחד הגדול שלי כרגע זה  - התקציב נמצא אמנם ברזרב</w:t>
      </w:r>
      <w:r>
        <w:rPr>
          <w:rFonts w:cs="David"/>
          <w:szCs w:val="24"/>
          <w:rtl/>
        </w:rPr>
        <w:t>ה ואני שומע שהוא צבוע, ואני רוצה לקוות שמה שאמר לנו כאן עמית זה נכון – ששנת התקציב עומדת להסתיים, התקציב הזה עומד ללכת לאיבוד ובסופו של דבר אף אחד לא יקבל אותו ואני שואל מי יישא בהוצאה הגדולה, בגירעונות הגדולים שכרגע יש לקריות החינוך.</w:t>
      </w:r>
    </w:p>
    <w:p w:rsidR="00000000" w:rsidRDefault="00E969D2">
      <w:pPr>
        <w:jc w:val="both"/>
        <w:rPr>
          <w:rFonts w:cs="David"/>
          <w:szCs w:val="24"/>
          <w:rtl/>
        </w:rPr>
      </w:pPr>
    </w:p>
    <w:p w:rsidR="00000000" w:rsidRDefault="00E969D2">
      <w:pPr>
        <w:jc w:val="both"/>
        <w:rPr>
          <w:rFonts w:cs="David"/>
          <w:szCs w:val="24"/>
          <w:rtl/>
        </w:rPr>
      </w:pPr>
      <w:r>
        <w:rPr>
          <w:rFonts w:cs="David"/>
          <w:b/>
          <w:bCs/>
          <w:szCs w:val="24"/>
          <w:u w:val="single"/>
          <w:rtl/>
        </w:rPr>
        <w:t>אמנון דה-הרטוך:</w:t>
      </w:r>
      <w:r>
        <w:rPr>
          <w:rFonts w:cs="David"/>
          <w:szCs w:val="24"/>
          <w:rtl/>
        </w:rPr>
        <w:tab/>
      </w:r>
      <w:r>
        <w:rPr>
          <w:rFonts w:cs="David"/>
          <w:szCs w:val="24"/>
          <w:rtl/>
        </w:rPr>
        <w:tab/>
        <w:t>אני</w:t>
      </w:r>
      <w:r>
        <w:rPr>
          <w:rFonts w:cs="David"/>
          <w:szCs w:val="24"/>
          <w:rtl/>
        </w:rPr>
        <w:t xml:space="preserve"> אתייחס לזה. עד עתה דיברתי רק על העניין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הכרונולוגי ואני רוצה להדגיש שמצד אחד היינו מאוד זהירים כפי שהיינו חייבים לעשות, כאשר לא הקפאנו את הכספים באמצע השנה, אבל מצד שני הדגשנו והזהרנו והדברים לא הסתדרו עד עכשיו.</w:t>
      </w:r>
    </w:p>
    <w:p w:rsidR="00000000" w:rsidRDefault="00E969D2">
      <w:pPr>
        <w:jc w:val="both"/>
        <w:rPr>
          <w:rFonts w:cs="David"/>
          <w:szCs w:val="24"/>
          <w:rtl/>
        </w:rPr>
      </w:pPr>
    </w:p>
    <w:p w:rsidR="00000000" w:rsidRDefault="00E969D2">
      <w:pPr>
        <w:jc w:val="both"/>
        <w:rPr>
          <w:rFonts w:cs="David"/>
          <w:szCs w:val="24"/>
          <w:rtl/>
        </w:rPr>
      </w:pPr>
      <w:r>
        <w:rPr>
          <w:rFonts w:cs="David"/>
          <w:szCs w:val="24"/>
          <w:rtl/>
        </w:rPr>
        <w:t>אני רוצה לעבור לקטע המהותי. מבחן התמי</w:t>
      </w:r>
      <w:r>
        <w:rPr>
          <w:rFonts w:cs="David"/>
          <w:szCs w:val="24"/>
          <w:rtl/>
        </w:rPr>
        <w:t>כה כפי שצוין כאן שאושר בשנת 1993 על-ידי היועץ המשפטי לממשלה. אני רוצה להדגיש שבשנת 1992 אושרו מבחני תמיכה רבים שנמצא אחר-כך במהלך השנים שראוי לשנות אותם.</w:t>
      </w:r>
    </w:p>
    <w:p w:rsidR="00000000" w:rsidRDefault="00E969D2">
      <w:pPr>
        <w:jc w:val="both"/>
        <w:rPr>
          <w:rFonts w:cs="David"/>
          <w:szCs w:val="24"/>
          <w:rtl/>
        </w:rPr>
      </w:pPr>
    </w:p>
    <w:p w:rsidR="00000000" w:rsidRDefault="00E969D2">
      <w:pPr>
        <w:jc w:val="both"/>
        <w:rPr>
          <w:rFonts w:cs="David"/>
          <w:szCs w:val="24"/>
          <w:rtl/>
        </w:rPr>
      </w:pPr>
      <w:r>
        <w:rPr>
          <w:rFonts w:cs="David"/>
          <w:szCs w:val="24"/>
          <w:rtl/>
        </w:rPr>
        <w:t>אני יכול לתת דוגמה. בשנת 1992 משרד החינוך קבע מבחן תמיכה אושר על-ידי היועץ המשפטי לממשלה, תמיכה בפעול</w:t>
      </w:r>
      <w:r>
        <w:rPr>
          <w:rFonts w:cs="David"/>
          <w:szCs w:val="24"/>
          <w:rtl/>
        </w:rPr>
        <w:t>ות הגנת טבע וסביבה. דרישת הסף שנקבעה שם היא שלושים שנה ניסיון, 500 חוגים, ביטאונים ברחבי העולם בארבע שפות. כאשר אנחנו גילינו שלושים שנה ניסיון, אנחנו חשבנו לתומנו שהדבר הזה הוא בלתי תקין, כי גם גוף שפועל שנתיים זכאי לקבל תמיכה ולכן פנינו למשרד החינוך וביקש</w:t>
      </w:r>
      <w:r>
        <w:rPr>
          <w:rFonts w:cs="David"/>
          <w:szCs w:val="24"/>
          <w:rtl/>
        </w:rPr>
        <w:t>נו לשנות את מבחן התמיכה. משרד החינוך נענה לבקשה והמבחן שונה תוך חודש ימים.</w:t>
      </w:r>
    </w:p>
    <w:p w:rsidR="00000000" w:rsidRDefault="00E969D2">
      <w:pPr>
        <w:jc w:val="both"/>
        <w:rPr>
          <w:rFonts w:cs="David"/>
          <w:szCs w:val="24"/>
          <w:rtl/>
        </w:rPr>
      </w:pPr>
    </w:p>
    <w:p w:rsidR="00000000" w:rsidRDefault="00E969D2">
      <w:pPr>
        <w:jc w:val="both"/>
        <w:rPr>
          <w:rFonts w:cs="David"/>
          <w:szCs w:val="24"/>
          <w:rtl/>
        </w:rPr>
      </w:pPr>
      <w:r>
        <w:rPr>
          <w:rFonts w:cs="David"/>
          <w:szCs w:val="24"/>
          <w:rtl/>
        </w:rPr>
        <w:t>זה שמבחן תמיכה אושר בשנת 1992, על כך אין חולק. זה שראוי לשנות גם באופן עקרוני, באופן ענייני וגם בהתחשב בנסיבות העניין, זה גם קורה. אני לא מניח שמישהו כאן מצפה שמבחן תמיכה שאושר ב19</w:t>
      </w:r>
      <w:r>
        <w:rPr>
          <w:rFonts w:cs="David"/>
          <w:szCs w:val="24"/>
          <w:rtl/>
        </w:rPr>
        <w:t>92- תוך גרימת אפליה למישהו, משרד המשפטים צריך לשבת בידיים שלובות ולאפשר את זה.</w:t>
      </w:r>
    </w:p>
    <w:p w:rsidR="00000000" w:rsidRDefault="00E969D2">
      <w:pPr>
        <w:jc w:val="both"/>
        <w:rPr>
          <w:rFonts w:cs="David"/>
          <w:szCs w:val="24"/>
          <w:rtl/>
        </w:rPr>
      </w:pPr>
    </w:p>
    <w:p w:rsidR="00000000" w:rsidRDefault="00E969D2">
      <w:pPr>
        <w:jc w:val="both"/>
        <w:rPr>
          <w:rFonts w:cs="David"/>
          <w:szCs w:val="24"/>
          <w:rtl/>
        </w:rPr>
      </w:pPr>
      <w:r>
        <w:rPr>
          <w:rFonts w:cs="David"/>
          <w:b/>
          <w:bCs/>
          <w:szCs w:val="24"/>
          <w:u w:val="single"/>
          <w:rtl/>
        </w:rPr>
        <w:t>יעקב ליצמן:</w:t>
      </w:r>
      <w:r>
        <w:rPr>
          <w:rFonts w:cs="David"/>
          <w:szCs w:val="24"/>
          <w:rtl/>
        </w:rPr>
        <w:tab/>
      </w:r>
      <w:r>
        <w:rPr>
          <w:rFonts w:cs="David"/>
          <w:szCs w:val="24"/>
          <w:rtl/>
        </w:rPr>
        <w:tab/>
      </w:r>
      <w:r>
        <w:rPr>
          <w:rFonts w:cs="David"/>
          <w:szCs w:val="24"/>
          <w:rtl/>
        </w:rPr>
        <w:tab/>
        <w:t xml:space="preserve">האם אתה בא להאשים את היועץ המשפטי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הקודם שפשוט לא הבין בקריטריונים והוא עשה דבר לא הוגן ולא צודק?</w:t>
      </w:r>
    </w:p>
    <w:p w:rsidR="00000000" w:rsidRDefault="00E969D2">
      <w:pPr>
        <w:jc w:val="both"/>
        <w:rPr>
          <w:rFonts w:cs="David"/>
          <w:szCs w:val="24"/>
          <w:rtl/>
        </w:rPr>
      </w:pPr>
    </w:p>
    <w:p w:rsidR="00000000" w:rsidRDefault="00E969D2">
      <w:pPr>
        <w:jc w:val="both"/>
        <w:rPr>
          <w:rFonts w:cs="David"/>
          <w:szCs w:val="24"/>
          <w:rtl/>
        </w:rPr>
      </w:pPr>
      <w:r>
        <w:rPr>
          <w:rFonts w:cs="David"/>
          <w:b/>
          <w:bCs/>
          <w:szCs w:val="24"/>
          <w:u w:val="single"/>
          <w:rtl/>
        </w:rPr>
        <w:t>אמנון דה-הרטוך:</w:t>
      </w:r>
      <w:r>
        <w:rPr>
          <w:rFonts w:cs="David"/>
          <w:szCs w:val="24"/>
          <w:rtl/>
        </w:rPr>
        <w:tab/>
      </w:r>
      <w:r>
        <w:rPr>
          <w:rFonts w:cs="David"/>
          <w:szCs w:val="24"/>
          <w:rtl/>
        </w:rPr>
        <w:tab/>
        <w:t xml:space="preserve">חס ושלום. אני יכול להניח שאם בשנת 1992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הכנסת החליטה ב3- בינואר שאין כסף לכל מוסדות הציבור עד שיהיו מבחני תמיכה, נוצר לחץ עצום ואז היה צורך להוציא מאות מבחני תמיכה תוך חודשים ספורים.</w:t>
      </w:r>
    </w:p>
    <w:p w:rsidR="00000000" w:rsidRDefault="00E969D2">
      <w:pPr>
        <w:jc w:val="both"/>
        <w:rPr>
          <w:rFonts w:cs="David"/>
          <w:szCs w:val="24"/>
          <w:rtl/>
        </w:rPr>
      </w:pPr>
    </w:p>
    <w:p w:rsidR="00000000" w:rsidRDefault="00E969D2">
      <w:pPr>
        <w:jc w:val="both"/>
        <w:rPr>
          <w:rFonts w:cs="David"/>
          <w:szCs w:val="24"/>
          <w:rtl/>
        </w:rPr>
      </w:pPr>
      <w:r>
        <w:rPr>
          <w:rFonts w:cs="David"/>
          <w:b/>
          <w:bCs/>
          <w:szCs w:val="24"/>
          <w:u w:val="single"/>
          <w:rtl/>
        </w:rPr>
        <w:t>יעקב ליצמן:</w:t>
      </w:r>
      <w:r>
        <w:rPr>
          <w:rFonts w:cs="David"/>
          <w:szCs w:val="24"/>
          <w:rtl/>
        </w:rPr>
        <w:tab/>
      </w:r>
      <w:r>
        <w:rPr>
          <w:rFonts w:cs="David"/>
          <w:szCs w:val="24"/>
          <w:rtl/>
        </w:rPr>
        <w:tab/>
      </w:r>
      <w:r>
        <w:rPr>
          <w:rFonts w:cs="David"/>
          <w:szCs w:val="24"/>
          <w:rtl/>
        </w:rPr>
        <w:tab/>
        <w:t xml:space="preserve">אתה מאשים עכשיו את קודמך בתפקיד כאילו הם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זלזלו. זה מה שאתה אומר כאן. בא יועץ משפטי בשנת </w:t>
      </w:r>
      <w:r>
        <w:rPr>
          <w:rFonts w:cs="David"/>
          <w:szCs w:val="24"/>
          <w:rtl/>
        </w:rPr>
        <w:t>1992 והכין קריטריונים, ואתה בא עכשיו ואומר שהוא עשה אותם במהירות. מאיפה אני יודע אתה לא עושה דברים במהירות בכיוון הפוך? אתה אמרת שפתאום גיליתם שמשחררים כסף, ואני שואל מה זה גיליתם. הם עשו את זה כדת וכדין על-פי הנחיית היועץ המשפטי מ1992-. היום אתה בא מכוח י</w:t>
      </w:r>
      <w:r>
        <w:rPr>
          <w:rFonts w:cs="David"/>
          <w:szCs w:val="24"/>
          <w:rtl/>
        </w:rPr>
        <w:t>ועץ משפטי אחר ואתה אומר שלא מוצא חן בעיניך. בסדר, בוא נתעניין, בוא נראה מה אפשר לעשות, אבל אתה לא יכול לומר שהם עשו שלא כדין.</w:t>
      </w:r>
    </w:p>
    <w:p w:rsidR="00000000" w:rsidRDefault="00E969D2">
      <w:pPr>
        <w:jc w:val="both"/>
        <w:rPr>
          <w:rFonts w:cs="David"/>
          <w:szCs w:val="24"/>
          <w:rtl/>
        </w:rPr>
      </w:pPr>
    </w:p>
    <w:p w:rsidR="00000000" w:rsidRDefault="00E969D2">
      <w:pPr>
        <w:jc w:val="both"/>
        <w:rPr>
          <w:rFonts w:cs="David"/>
          <w:szCs w:val="24"/>
          <w:rtl/>
        </w:rPr>
      </w:pPr>
      <w:r>
        <w:rPr>
          <w:rFonts w:cs="David"/>
          <w:szCs w:val="24"/>
          <w:rtl/>
        </w:rPr>
        <w:t>אני רואה בחומרה את זה שאתה אומר שהיועץ המשפטי הקודם עשה שלא כדין.</w:t>
      </w:r>
    </w:p>
    <w:p w:rsidR="00000000" w:rsidRDefault="00E969D2">
      <w:pPr>
        <w:jc w:val="both"/>
        <w:rPr>
          <w:rFonts w:cs="David"/>
          <w:szCs w:val="24"/>
          <w:rtl/>
        </w:rPr>
      </w:pPr>
    </w:p>
    <w:p w:rsidR="00000000" w:rsidRDefault="00E969D2">
      <w:pPr>
        <w:jc w:val="both"/>
        <w:rPr>
          <w:rFonts w:cs="David"/>
          <w:szCs w:val="24"/>
          <w:rtl/>
        </w:rPr>
      </w:pPr>
      <w:r>
        <w:rPr>
          <w:rFonts w:cs="David"/>
          <w:b/>
          <w:bCs/>
          <w:szCs w:val="24"/>
          <w:u w:val="single"/>
          <w:rtl/>
        </w:rPr>
        <w:t>קריאה:</w:t>
      </w:r>
      <w:r>
        <w:rPr>
          <w:rFonts w:cs="David"/>
          <w:szCs w:val="24"/>
          <w:rtl/>
        </w:rPr>
        <w:tab/>
      </w:r>
      <w:r>
        <w:rPr>
          <w:rFonts w:cs="David"/>
          <w:szCs w:val="24"/>
          <w:rtl/>
        </w:rPr>
        <w:tab/>
      </w:r>
      <w:r>
        <w:rPr>
          <w:rFonts w:cs="David"/>
          <w:szCs w:val="24"/>
          <w:rtl/>
        </w:rPr>
        <w:tab/>
      </w:r>
      <w:r>
        <w:rPr>
          <w:rFonts w:cs="David"/>
          <w:szCs w:val="24"/>
          <w:rtl/>
        </w:rPr>
        <w:tab/>
        <w:t>לדעתי דבריו לא הובנו.</w:t>
      </w:r>
    </w:p>
    <w:p w:rsidR="00000000" w:rsidRDefault="00E969D2">
      <w:pPr>
        <w:jc w:val="both"/>
        <w:rPr>
          <w:rFonts w:cs="David"/>
          <w:szCs w:val="24"/>
          <w:rtl/>
        </w:rPr>
      </w:pPr>
    </w:p>
    <w:p w:rsidR="00000000" w:rsidRDefault="00E969D2">
      <w:pPr>
        <w:jc w:val="both"/>
        <w:rPr>
          <w:rFonts w:cs="David"/>
          <w:szCs w:val="24"/>
          <w:rtl/>
        </w:rPr>
      </w:pPr>
      <w:r>
        <w:rPr>
          <w:rFonts w:cs="David"/>
          <w:b/>
          <w:bCs/>
          <w:szCs w:val="24"/>
          <w:u w:val="single"/>
          <w:rtl/>
        </w:rPr>
        <w:t>יעקב ליצמן:</w:t>
      </w:r>
      <w:r>
        <w:rPr>
          <w:rFonts w:cs="David"/>
          <w:szCs w:val="24"/>
          <w:rtl/>
        </w:rPr>
        <w:tab/>
      </w:r>
      <w:r>
        <w:rPr>
          <w:rFonts w:cs="David"/>
          <w:szCs w:val="24"/>
          <w:rtl/>
        </w:rPr>
        <w:tab/>
      </w:r>
      <w:r>
        <w:rPr>
          <w:rFonts w:cs="David"/>
          <w:szCs w:val="24"/>
          <w:rtl/>
        </w:rPr>
        <w:tab/>
        <w:t xml:space="preserve">שמעתי בדיוק מה </w:t>
      </w:r>
      <w:r>
        <w:rPr>
          <w:rFonts w:cs="David"/>
          <w:szCs w:val="24"/>
          <w:rtl/>
        </w:rPr>
        <w:t xml:space="preserve">הוא אמר והוא אמר שב1992-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עשו את זה במהירות, הרבה דברים בבת אחת, ובגלל שהיועץ המשפטי היה עמוס אי-אפשר היה לעשות שום דבר.</w:t>
      </w:r>
    </w:p>
    <w:p w:rsidR="00000000" w:rsidRDefault="00E969D2">
      <w:pPr>
        <w:jc w:val="both"/>
        <w:rPr>
          <w:rFonts w:cs="David"/>
          <w:szCs w:val="24"/>
          <w:rtl/>
        </w:rPr>
      </w:pPr>
    </w:p>
    <w:p w:rsidR="00000000" w:rsidRDefault="00E969D2">
      <w:pPr>
        <w:jc w:val="both"/>
        <w:rPr>
          <w:rFonts w:cs="David"/>
          <w:szCs w:val="24"/>
          <w:rtl/>
        </w:rPr>
      </w:pPr>
      <w:r>
        <w:rPr>
          <w:rFonts w:cs="David"/>
          <w:b/>
          <w:bCs/>
          <w:szCs w:val="24"/>
          <w:u w:val="single"/>
          <w:rtl/>
        </w:rPr>
        <w:t>אמנון דה-הרטוך:</w:t>
      </w:r>
      <w:r>
        <w:rPr>
          <w:rFonts w:cs="David"/>
          <w:szCs w:val="24"/>
          <w:rtl/>
        </w:rPr>
        <w:tab/>
      </w:r>
      <w:r>
        <w:rPr>
          <w:rFonts w:cs="David"/>
          <w:szCs w:val="24"/>
          <w:rtl/>
        </w:rPr>
        <w:tab/>
        <w:t>אני רוצה לומר שלא אמרתי את הדברים האלה.</w:t>
      </w:r>
    </w:p>
    <w:p w:rsidR="00000000" w:rsidRDefault="00E969D2">
      <w:pPr>
        <w:jc w:val="both"/>
        <w:rPr>
          <w:rFonts w:cs="David"/>
          <w:szCs w:val="24"/>
          <w:rtl/>
        </w:rPr>
      </w:pPr>
    </w:p>
    <w:p w:rsidR="00000000" w:rsidRDefault="00E969D2">
      <w:pPr>
        <w:jc w:val="both"/>
        <w:rPr>
          <w:rFonts w:cs="David"/>
          <w:szCs w:val="24"/>
          <w:rtl/>
        </w:rPr>
      </w:pPr>
      <w:r>
        <w:rPr>
          <w:rFonts w:cs="David"/>
          <w:b/>
          <w:bCs/>
          <w:szCs w:val="24"/>
          <w:u w:val="single"/>
          <w:rtl/>
        </w:rPr>
        <w:t>היו"ר דוד אזולאי:</w:t>
      </w:r>
      <w:r>
        <w:rPr>
          <w:rFonts w:cs="David"/>
          <w:szCs w:val="24"/>
          <w:rtl/>
        </w:rPr>
        <w:tab/>
      </w:r>
      <w:r>
        <w:rPr>
          <w:rFonts w:cs="David"/>
          <w:szCs w:val="24"/>
          <w:rtl/>
        </w:rPr>
        <w:tab/>
        <w:t xml:space="preserve">הטיעון שנאמר כאן הוא לא מכובד ומן הראוי היה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של</w:t>
      </w:r>
      <w:r>
        <w:rPr>
          <w:rFonts w:cs="David"/>
          <w:szCs w:val="24"/>
          <w:rtl/>
        </w:rPr>
        <w:t>א ייאמר במקום הזה. לא צריך לומר שבגלל שהיו מאות מוסדות והיו צריכים להביא בצורה מהירה, בגלל זה נפלו שגיאות.</w:t>
      </w:r>
    </w:p>
    <w:p w:rsidR="00000000" w:rsidRDefault="00E969D2">
      <w:pPr>
        <w:jc w:val="both"/>
        <w:rPr>
          <w:rFonts w:cs="David"/>
          <w:szCs w:val="24"/>
          <w:rtl/>
        </w:rPr>
      </w:pPr>
    </w:p>
    <w:p w:rsidR="00000000" w:rsidRDefault="00E969D2">
      <w:pPr>
        <w:jc w:val="both"/>
        <w:rPr>
          <w:rFonts w:cs="David"/>
          <w:szCs w:val="24"/>
          <w:rtl/>
        </w:rPr>
      </w:pPr>
      <w:r>
        <w:rPr>
          <w:rFonts w:cs="David"/>
          <w:b/>
          <w:bCs/>
          <w:szCs w:val="24"/>
          <w:u w:val="single"/>
          <w:rtl/>
        </w:rPr>
        <w:t>אמנון דה-הרטוך:</w:t>
      </w:r>
      <w:r>
        <w:rPr>
          <w:rFonts w:cs="David"/>
          <w:szCs w:val="24"/>
          <w:rtl/>
        </w:rPr>
        <w:tab/>
      </w:r>
      <w:r>
        <w:rPr>
          <w:rFonts w:cs="David"/>
          <w:szCs w:val="24"/>
          <w:rtl/>
        </w:rPr>
        <w:tab/>
        <w:t xml:space="preserve">כל מה שנעשה ב1992- הוא תקין, צר לי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שבית-המשפט העליון לא סבר כך ופסל עד כה כמה וכמה מבחני תמיכה. אני יוצא מתוך הנחה שמבחני התמ</w:t>
      </w:r>
      <w:r>
        <w:rPr>
          <w:rFonts w:cs="David"/>
          <w:szCs w:val="24"/>
          <w:rtl/>
        </w:rPr>
        <w:t>יכה האלה לא נקבעו מתוך כוונת זדון ונעשו שגיאות. אם הטענה ההפוכה נכונה, אז הבעיה עוד יותר חמורה. מכל מקום, מי שקובע מבחן תמיכה עם שלושים שנה ניסיון ורוצה לטעון שזה צריך להיות עד האלף החמישי לספירה, זו זכותו. אני חושב אחרת ואנחנו גם פעלנו אחרת ומשרד החינוך ה</w:t>
      </w:r>
      <w:r>
        <w:rPr>
          <w:rFonts w:cs="David"/>
          <w:szCs w:val="24"/>
          <w:rtl/>
        </w:rPr>
        <w:t>סכים אחרת.</w:t>
      </w:r>
    </w:p>
    <w:p w:rsidR="00000000" w:rsidRDefault="00E969D2">
      <w:pPr>
        <w:jc w:val="both"/>
        <w:rPr>
          <w:rFonts w:cs="David"/>
          <w:szCs w:val="24"/>
          <w:rtl/>
        </w:rPr>
      </w:pPr>
    </w:p>
    <w:p w:rsidR="00000000" w:rsidRDefault="00E969D2">
      <w:pPr>
        <w:jc w:val="both"/>
        <w:rPr>
          <w:rFonts w:cs="David"/>
          <w:szCs w:val="24"/>
          <w:rtl/>
        </w:rPr>
      </w:pPr>
      <w:r>
        <w:rPr>
          <w:rFonts w:cs="David"/>
          <w:b/>
          <w:bCs/>
          <w:szCs w:val="24"/>
          <w:u w:val="single"/>
          <w:rtl/>
        </w:rPr>
        <w:t>יעקב ליצמן:</w:t>
      </w:r>
      <w:r>
        <w:rPr>
          <w:rFonts w:cs="David"/>
          <w:szCs w:val="24"/>
          <w:rtl/>
        </w:rPr>
        <w:tab/>
      </w:r>
      <w:r>
        <w:rPr>
          <w:rFonts w:cs="David"/>
          <w:szCs w:val="24"/>
          <w:rtl/>
        </w:rPr>
        <w:tab/>
      </w:r>
      <w:r>
        <w:rPr>
          <w:rFonts w:cs="David"/>
          <w:szCs w:val="24"/>
          <w:rtl/>
        </w:rPr>
        <w:tab/>
        <w:t xml:space="preserve">אני יודע שהיועץ המשפטי לממשלה מתלונן שיש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לו מחסור בכוח אדם גם היום. אתה בא לומר לי עכשיו שכל ההחלטות שלו לא סבירות בגלל שיש לו מחסור בכוח אדם?</w:t>
      </w:r>
    </w:p>
    <w:p w:rsidR="00000000" w:rsidRDefault="00E969D2">
      <w:pPr>
        <w:jc w:val="both"/>
        <w:rPr>
          <w:rFonts w:cs="David"/>
          <w:szCs w:val="24"/>
          <w:rtl/>
        </w:rPr>
      </w:pPr>
    </w:p>
    <w:p w:rsidR="00000000" w:rsidRDefault="00E969D2">
      <w:pPr>
        <w:jc w:val="both"/>
        <w:rPr>
          <w:rFonts w:cs="David"/>
          <w:szCs w:val="24"/>
          <w:rtl/>
        </w:rPr>
      </w:pPr>
      <w:r>
        <w:rPr>
          <w:rFonts w:cs="David"/>
          <w:b/>
          <w:bCs/>
          <w:szCs w:val="24"/>
          <w:u w:val="single"/>
          <w:rtl/>
        </w:rPr>
        <w:t>אמנון דה-הרטוך:</w:t>
      </w:r>
      <w:r>
        <w:rPr>
          <w:rFonts w:cs="David"/>
          <w:szCs w:val="24"/>
          <w:rtl/>
        </w:rPr>
        <w:tab/>
      </w:r>
      <w:r>
        <w:rPr>
          <w:rFonts w:cs="David"/>
          <w:szCs w:val="24"/>
          <w:rtl/>
        </w:rPr>
        <w:tab/>
        <w:t>לא, אני לא בא לומר את זה ולא אמרתי זאת.</w:t>
      </w:r>
    </w:p>
    <w:p w:rsidR="00000000" w:rsidRDefault="00E969D2">
      <w:pPr>
        <w:jc w:val="both"/>
        <w:rPr>
          <w:rFonts w:cs="David"/>
          <w:szCs w:val="24"/>
          <w:rtl/>
        </w:rPr>
      </w:pPr>
    </w:p>
    <w:p w:rsidR="00000000" w:rsidRDefault="00E969D2">
      <w:pPr>
        <w:jc w:val="both"/>
        <w:rPr>
          <w:rFonts w:cs="David"/>
          <w:szCs w:val="24"/>
          <w:rtl/>
        </w:rPr>
      </w:pPr>
      <w:r>
        <w:rPr>
          <w:rFonts w:cs="David"/>
          <w:b/>
          <w:bCs/>
          <w:szCs w:val="24"/>
          <w:u w:val="single"/>
          <w:rtl/>
        </w:rPr>
        <w:t>היו"ר דוד אזולאי:</w:t>
      </w:r>
      <w:r>
        <w:rPr>
          <w:rFonts w:cs="David"/>
          <w:szCs w:val="24"/>
          <w:rtl/>
        </w:rPr>
        <w:tab/>
      </w:r>
      <w:r>
        <w:rPr>
          <w:rFonts w:cs="David"/>
          <w:szCs w:val="24"/>
          <w:rtl/>
        </w:rPr>
        <w:tab/>
        <w:t>הוע</w:t>
      </w:r>
      <w:r>
        <w:rPr>
          <w:rFonts w:cs="David"/>
          <w:szCs w:val="24"/>
          <w:rtl/>
        </w:rPr>
        <w:t xml:space="preserve">לו כאן טיעונים לא כל כך ענייניים ואני אומר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את זה בלשון עדינה.</w:t>
      </w:r>
    </w:p>
    <w:p w:rsidR="00000000" w:rsidRDefault="00E969D2">
      <w:pPr>
        <w:jc w:val="both"/>
        <w:rPr>
          <w:rFonts w:cs="David"/>
          <w:szCs w:val="24"/>
          <w:rtl/>
        </w:rPr>
      </w:pPr>
    </w:p>
    <w:p w:rsidR="00000000" w:rsidRDefault="00E969D2">
      <w:pPr>
        <w:jc w:val="both"/>
        <w:rPr>
          <w:rFonts w:cs="David"/>
          <w:szCs w:val="24"/>
          <w:rtl/>
        </w:rPr>
      </w:pPr>
      <w:r>
        <w:rPr>
          <w:rFonts w:cs="David"/>
          <w:b/>
          <w:bCs/>
          <w:szCs w:val="24"/>
          <w:u w:val="single"/>
          <w:rtl/>
        </w:rPr>
        <w:t>אמנון דה-הרטוך:</w:t>
      </w:r>
      <w:r>
        <w:rPr>
          <w:rFonts w:cs="David"/>
          <w:szCs w:val="24"/>
          <w:rtl/>
        </w:rPr>
        <w:tab/>
      </w:r>
      <w:r>
        <w:rPr>
          <w:rFonts w:cs="David"/>
          <w:szCs w:val="24"/>
          <w:rtl/>
        </w:rPr>
        <w:tab/>
        <w:t xml:space="preserve">הטיעונים האלה לכף זכות. אפשר לדון גם לכף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חובה.</w:t>
      </w:r>
    </w:p>
    <w:p w:rsidR="00000000" w:rsidRDefault="00E969D2">
      <w:pPr>
        <w:jc w:val="both"/>
        <w:rPr>
          <w:rFonts w:cs="David"/>
          <w:szCs w:val="24"/>
          <w:rtl/>
        </w:rPr>
      </w:pPr>
    </w:p>
    <w:p w:rsidR="00000000" w:rsidRDefault="00E969D2">
      <w:pPr>
        <w:jc w:val="both"/>
        <w:rPr>
          <w:rFonts w:cs="David"/>
          <w:szCs w:val="24"/>
          <w:rtl/>
        </w:rPr>
      </w:pPr>
      <w:r>
        <w:rPr>
          <w:rFonts w:cs="David"/>
          <w:b/>
          <w:bCs/>
          <w:szCs w:val="24"/>
          <w:u w:val="single"/>
          <w:rtl/>
        </w:rPr>
        <w:t>היו"ר דוד אזולאי:</w:t>
      </w:r>
      <w:r>
        <w:rPr>
          <w:rFonts w:cs="David"/>
          <w:szCs w:val="24"/>
          <w:rtl/>
        </w:rPr>
        <w:tab/>
      </w:r>
      <w:r>
        <w:rPr>
          <w:rFonts w:cs="David"/>
          <w:szCs w:val="24"/>
          <w:rtl/>
        </w:rPr>
        <w:tab/>
        <w:t xml:space="preserve">מדובר במוסדות חינוך שעומדים בפני קריסה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ושהם במצב קשה, אבל למרות זאת הם ממשיכים לספק שירותים</w:t>
      </w:r>
      <w:r>
        <w:rPr>
          <w:rFonts w:cs="David"/>
          <w:szCs w:val="24"/>
          <w:rtl/>
        </w:rPr>
        <w:t xml:space="preserve"> לתלמידים ואת אף אחד זה לא מעניין. יושבים פקידים שעם כל הכבוד והערכה מוציאים מכתבים ואלה בינתיים צריכים להתמודד. יושבים כאן מנהלי מוסדות שיש להם 500 ו1,000- תלמידים והם צריכים להתמודד עם כל הבעיות האלו ואת אף אחד זה לא מעניין. גם את זה צריך לקחת בחשבון. לא</w:t>
      </w:r>
      <w:r>
        <w:rPr>
          <w:rFonts w:cs="David"/>
          <w:szCs w:val="24"/>
          <w:rtl/>
        </w:rPr>
        <w:t xml:space="preserve"> בכדי הדיון הזה מתקיים היום כאן.</w:t>
      </w:r>
    </w:p>
    <w:p w:rsidR="00000000" w:rsidRDefault="00E969D2">
      <w:pPr>
        <w:jc w:val="both"/>
        <w:rPr>
          <w:rFonts w:cs="David"/>
          <w:szCs w:val="24"/>
          <w:rtl/>
        </w:rPr>
      </w:pPr>
    </w:p>
    <w:p w:rsidR="00000000" w:rsidRDefault="00E969D2">
      <w:pPr>
        <w:jc w:val="both"/>
        <w:rPr>
          <w:rFonts w:cs="David"/>
          <w:szCs w:val="24"/>
          <w:rtl/>
        </w:rPr>
      </w:pPr>
      <w:r>
        <w:rPr>
          <w:rFonts w:cs="David"/>
          <w:b/>
          <w:bCs/>
          <w:szCs w:val="24"/>
          <w:u w:val="single"/>
          <w:rtl/>
        </w:rPr>
        <w:t>אמנון דה-הרטוך:</w:t>
      </w:r>
      <w:r>
        <w:rPr>
          <w:rFonts w:cs="David"/>
          <w:szCs w:val="24"/>
          <w:rtl/>
        </w:rPr>
        <w:tab/>
      </w:r>
      <w:r>
        <w:rPr>
          <w:rFonts w:cs="David"/>
          <w:szCs w:val="24"/>
          <w:rtl/>
        </w:rPr>
        <w:tab/>
        <w:t xml:space="preserve">אני רוצה להדגיש שעד כה לא אמרתי מילה אחת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ואני מיד אגיע לזה – לעניינם של המוסדות עצמם. דיברתי כרגע על הכרונולוגיה ודיברתי על העובדה שמצאנו שמבחן התמיכה בעייתי ודרשנו את שינויו.</w:t>
      </w:r>
    </w:p>
    <w:p w:rsidR="00000000" w:rsidRDefault="00E969D2">
      <w:pPr>
        <w:jc w:val="both"/>
        <w:rPr>
          <w:rFonts w:cs="David"/>
          <w:szCs w:val="24"/>
          <w:rtl/>
        </w:rPr>
      </w:pPr>
    </w:p>
    <w:p w:rsidR="00000000" w:rsidRDefault="00E969D2">
      <w:pPr>
        <w:jc w:val="both"/>
        <w:rPr>
          <w:rFonts w:cs="David"/>
          <w:szCs w:val="24"/>
          <w:rtl/>
        </w:rPr>
      </w:pPr>
      <w:r>
        <w:rPr>
          <w:rFonts w:cs="David"/>
          <w:szCs w:val="24"/>
          <w:rtl/>
        </w:rPr>
        <w:t>מצאנו את מבחן התמיכה</w:t>
      </w:r>
      <w:r>
        <w:rPr>
          <w:rFonts w:cs="David"/>
          <w:szCs w:val="24"/>
          <w:rtl/>
        </w:rPr>
        <w:t xml:space="preserve">  בעייתי מכמה וכמה צדדים. ראשית, מבחן התמיכה הזה הוא מבחן שיוצר מצבים של כפל ולפעמים שילוש תמיכה ואנחנו חושבים שהדבר הזה הוא בלתי תקין, הוא בלתי חוקי וראוי לשנות אותו . שוב אני מדגיש, זה לא בעייתם של מוסדות הציבור. אין לי שום טענה נגדם בקטע הזה.</w:t>
      </w:r>
    </w:p>
    <w:p w:rsidR="00000000" w:rsidRDefault="00E969D2">
      <w:pPr>
        <w:jc w:val="both"/>
        <w:rPr>
          <w:rFonts w:cs="David"/>
          <w:szCs w:val="24"/>
          <w:rtl/>
        </w:rPr>
      </w:pPr>
    </w:p>
    <w:p w:rsidR="00000000" w:rsidRDefault="00E969D2">
      <w:pPr>
        <w:jc w:val="both"/>
        <w:rPr>
          <w:rFonts w:cs="David"/>
          <w:szCs w:val="24"/>
          <w:rtl/>
        </w:rPr>
      </w:pPr>
      <w:r>
        <w:rPr>
          <w:rFonts w:cs="David"/>
          <w:b/>
          <w:bCs/>
          <w:szCs w:val="24"/>
          <w:u w:val="single"/>
          <w:rtl/>
        </w:rPr>
        <w:t>יעקב ליצמ</w:t>
      </w:r>
      <w:r>
        <w:rPr>
          <w:rFonts w:cs="David"/>
          <w:b/>
          <w:bCs/>
          <w:szCs w:val="24"/>
          <w:u w:val="single"/>
          <w:rtl/>
        </w:rPr>
        <w:t>ן:</w:t>
      </w:r>
      <w:r>
        <w:rPr>
          <w:rFonts w:cs="David"/>
          <w:szCs w:val="24"/>
          <w:rtl/>
        </w:rPr>
        <w:tab/>
      </w:r>
      <w:r>
        <w:rPr>
          <w:rFonts w:cs="David"/>
          <w:szCs w:val="24"/>
          <w:rtl/>
        </w:rPr>
        <w:tab/>
      </w:r>
      <w:r>
        <w:rPr>
          <w:rFonts w:cs="David"/>
          <w:szCs w:val="24"/>
          <w:rtl/>
        </w:rPr>
        <w:tab/>
        <w:t>לכם יש קריטריונים? יש לכם איזושהי מחשבה?</w:t>
      </w:r>
    </w:p>
    <w:p w:rsidR="00000000" w:rsidRDefault="00E969D2">
      <w:pPr>
        <w:jc w:val="both"/>
        <w:rPr>
          <w:rFonts w:cs="David"/>
          <w:szCs w:val="24"/>
          <w:rtl/>
        </w:rPr>
      </w:pPr>
    </w:p>
    <w:p w:rsidR="00000000" w:rsidRDefault="00E969D2">
      <w:pPr>
        <w:jc w:val="both"/>
        <w:rPr>
          <w:rFonts w:cs="David"/>
          <w:szCs w:val="24"/>
          <w:rtl/>
        </w:rPr>
      </w:pPr>
      <w:r>
        <w:rPr>
          <w:rFonts w:cs="David"/>
          <w:b/>
          <w:bCs/>
          <w:szCs w:val="24"/>
          <w:u w:val="single"/>
          <w:rtl/>
        </w:rPr>
        <w:t>אמנון דה-הרטוך:</w:t>
      </w:r>
      <w:r>
        <w:rPr>
          <w:rFonts w:cs="David"/>
          <w:szCs w:val="24"/>
          <w:rtl/>
        </w:rPr>
        <w:tab/>
      </w:r>
      <w:r>
        <w:rPr>
          <w:rFonts w:cs="David"/>
          <w:szCs w:val="24"/>
          <w:rtl/>
        </w:rPr>
        <w:tab/>
        <w:t xml:space="preserve">יש לנו איזושהי מחשבה. צריך להדגיש בהקשר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הזה שמי שקובע את הדברים האלה זה קודם כל משרד הפנים שצריך להביע את  עמדתו או הוועדה הציבורית ואנחנו נשקול האם הדבר הזה הוא סביר.</w:t>
      </w:r>
    </w:p>
    <w:p w:rsidR="00000000" w:rsidRDefault="00E969D2">
      <w:pPr>
        <w:jc w:val="both"/>
        <w:rPr>
          <w:rFonts w:cs="David"/>
          <w:szCs w:val="24"/>
          <w:rtl/>
        </w:rPr>
      </w:pPr>
    </w:p>
    <w:p w:rsidR="00000000" w:rsidRDefault="00E969D2">
      <w:pPr>
        <w:jc w:val="both"/>
        <w:rPr>
          <w:rFonts w:cs="David"/>
          <w:szCs w:val="24"/>
          <w:rtl/>
        </w:rPr>
      </w:pPr>
      <w:r>
        <w:rPr>
          <w:rFonts w:cs="David"/>
          <w:b/>
          <w:bCs/>
          <w:szCs w:val="24"/>
          <w:u w:val="single"/>
          <w:rtl/>
        </w:rPr>
        <w:t>יעקב ליצמן:</w:t>
      </w:r>
      <w:r>
        <w:rPr>
          <w:rFonts w:cs="David"/>
          <w:szCs w:val="24"/>
          <w:rtl/>
        </w:rPr>
        <w:tab/>
      </w:r>
      <w:r>
        <w:rPr>
          <w:rFonts w:cs="David"/>
          <w:szCs w:val="24"/>
          <w:rtl/>
        </w:rPr>
        <w:tab/>
      </w:r>
      <w:r>
        <w:rPr>
          <w:rFonts w:cs="David"/>
          <w:szCs w:val="24"/>
          <w:rtl/>
        </w:rPr>
        <w:tab/>
        <w:t>נאמ</w:t>
      </w:r>
      <w:r>
        <w:rPr>
          <w:rFonts w:cs="David"/>
          <w:szCs w:val="24"/>
          <w:rtl/>
        </w:rPr>
        <w:t>ר כאן קודם כאילו אתם בשלב גיבוש.</w:t>
      </w:r>
    </w:p>
    <w:p w:rsidR="00000000" w:rsidRDefault="00E969D2">
      <w:pPr>
        <w:jc w:val="both"/>
        <w:rPr>
          <w:rFonts w:cs="David"/>
          <w:szCs w:val="24"/>
          <w:rtl/>
        </w:rPr>
      </w:pPr>
    </w:p>
    <w:p w:rsidR="00000000" w:rsidRDefault="00E969D2">
      <w:pPr>
        <w:jc w:val="both"/>
        <w:rPr>
          <w:rFonts w:cs="David"/>
          <w:szCs w:val="24"/>
          <w:rtl/>
        </w:rPr>
      </w:pPr>
      <w:r>
        <w:rPr>
          <w:rFonts w:cs="David"/>
          <w:b/>
          <w:bCs/>
          <w:szCs w:val="24"/>
          <w:u w:val="single"/>
          <w:rtl/>
        </w:rPr>
        <w:t>אמנון דה-הרטוך:</w:t>
      </w:r>
      <w:r>
        <w:rPr>
          <w:rFonts w:cs="David"/>
          <w:szCs w:val="24"/>
          <w:rtl/>
        </w:rPr>
        <w:tab/>
      </w:r>
      <w:r>
        <w:rPr>
          <w:rFonts w:cs="David"/>
          <w:szCs w:val="24"/>
          <w:rtl/>
        </w:rPr>
        <w:tab/>
        <w:t xml:space="preserve">הוועדה הציבורית. אני לא מעורב במהלכים של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הוועדה הציבורית.</w:t>
      </w:r>
    </w:p>
    <w:p w:rsidR="00000000" w:rsidRDefault="00E969D2">
      <w:pPr>
        <w:jc w:val="both"/>
        <w:rPr>
          <w:rFonts w:cs="David"/>
          <w:szCs w:val="24"/>
          <w:rtl/>
        </w:rPr>
      </w:pPr>
      <w:r>
        <w:rPr>
          <w:rFonts w:cs="David"/>
          <w:szCs w:val="24"/>
          <w:rtl/>
        </w:rPr>
        <w:t>אני רוצה להדגיש את העניין של  כפל או שילוש תמיכה. אנחנו מצאנו שמבחן התמיכה מאפשר לתת סיוע לקריות חינוך להקמת מקווה. מקווה למוסד חינוכי. אנחנו</w:t>
      </w:r>
      <w:r>
        <w:rPr>
          <w:rFonts w:cs="David"/>
          <w:szCs w:val="24"/>
          <w:rtl/>
        </w:rPr>
        <w:t xml:space="preserve"> מצאנו מספר מקרים שאותו מוסד חינוכי קיבל באמצעות המועצה הדתית במקביל תמיכה להקמת מקווה באמצעות כספי משרד הדתות. למותר לציין שיש קריטריון אחד לעומת קריטריון שני אשר נוגע לאותה מטרה. באופן דומה ראינו מועדוני ספורט כאשר משרד החינוך תומך בהקמת מועדוני ספורט וג</w:t>
      </w:r>
      <w:r>
        <w:rPr>
          <w:rFonts w:cs="David"/>
          <w:szCs w:val="24"/>
          <w:rtl/>
        </w:rPr>
        <w:t>ם משרד הפנים באמצעות קריות חינוך אמור לסייע להקמת מועדוני ספורט לאותה קריית חינוך.</w:t>
      </w:r>
    </w:p>
    <w:p w:rsidR="00000000" w:rsidRDefault="00E969D2">
      <w:pPr>
        <w:jc w:val="both"/>
        <w:rPr>
          <w:rFonts w:cs="David"/>
          <w:szCs w:val="24"/>
          <w:rtl/>
        </w:rPr>
      </w:pPr>
    </w:p>
    <w:p w:rsidR="00000000" w:rsidRDefault="00E969D2">
      <w:pPr>
        <w:jc w:val="both"/>
        <w:rPr>
          <w:rFonts w:cs="David"/>
          <w:szCs w:val="24"/>
          <w:rtl/>
        </w:rPr>
      </w:pPr>
      <w:r>
        <w:rPr>
          <w:rFonts w:cs="David"/>
          <w:szCs w:val="24"/>
          <w:rtl/>
        </w:rPr>
        <w:t>מצאנו מקרים בהם קריית החינוך מורכבת מאנשים מעל גיל 18, ואז כמובן נשאלת האלה כי אלה הוצאות חינוכיות שמשרד החינוך לא מכסה. מה עניינו של משרד הפנים לתמוך באחזקת מוסד לימודים ש</w:t>
      </w:r>
      <w:r>
        <w:rPr>
          <w:rFonts w:cs="David"/>
          <w:szCs w:val="24"/>
          <w:rtl/>
        </w:rPr>
        <w:t>ל אנשים מעל גיל 25? אני לא יודע מה התשובה לשאלה הזאת.</w:t>
      </w:r>
    </w:p>
    <w:p w:rsidR="00000000" w:rsidRDefault="00E969D2">
      <w:pPr>
        <w:jc w:val="both"/>
        <w:rPr>
          <w:rFonts w:cs="David"/>
          <w:szCs w:val="24"/>
          <w:rtl/>
        </w:rPr>
      </w:pPr>
    </w:p>
    <w:p w:rsidR="00000000" w:rsidRDefault="00E969D2">
      <w:pPr>
        <w:jc w:val="both"/>
        <w:rPr>
          <w:rFonts w:cs="David"/>
          <w:szCs w:val="24"/>
          <w:rtl/>
        </w:rPr>
      </w:pPr>
      <w:r>
        <w:rPr>
          <w:rFonts w:cs="David"/>
          <w:b/>
          <w:bCs/>
          <w:szCs w:val="24"/>
          <w:u w:val="single"/>
          <w:rtl/>
        </w:rPr>
        <w:t>יחזקאל לביא:</w:t>
      </w:r>
      <w:r>
        <w:rPr>
          <w:rFonts w:cs="David"/>
          <w:szCs w:val="24"/>
          <w:rtl/>
        </w:rPr>
        <w:tab/>
      </w:r>
      <w:r>
        <w:rPr>
          <w:rFonts w:cs="David"/>
          <w:szCs w:val="24"/>
          <w:rtl/>
        </w:rPr>
        <w:tab/>
      </w:r>
      <w:r>
        <w:rPr>
          <w:rFonts w:cs="David"/>
          <w:szCs w:val="24"/>
          <w:rtl/>
        </w:rPr>
        <w:tab/>
        <w:t xml:space="preserve">הוצאות החינוך הבלתי מכוסות לא הופעלו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מעולם.</w:t>
      </w:r>
    </w:p>
    <w:p w:rsidR="00000000" w:rsidRDefault="00E969D2">
      <w:pPr>
        <w:jc w:val="both"/>
        <w:rPr>
          <w:rFonts w:cs="David"/>
          <w:szCs w:val="24"/>
          <w:rtl/>
        </w:rPr>
      </w:pPr>
    </w:p>
    <w:p w:rsidR="00000000" w:rsidRDefault="00E969D2">
      <w:pPr>
        <w:jc w:val="both"/>
        <w:rPr>
          <w:rFonts w:cs="David"/>
          <w:szCs w:val="24"/>
          <w:rtl/>
        </w:rPr>
      </w:pPr>
      <w:r>
        <w:rPr>
          <w:rFonts w:cs="David"/>
          <w:b/>
          <w:bCs/>
          <w:szCs w:val="24"/>
          <w:u w:val="single"/>
          <w:rtl/>
        </w:rPr>
        <w:t>אמנון דה-הרטוך:</w:t>
      </w:r>
      <w:r>
        <w:rPr>
          <w:rFonts w:cs="David"/>
          <w:szCs w:val="24"/>
          <w:rtl/>
        </w:rPr>
        <w:tab/>
      </w:r>
      <w:r>
        <w:rPr>
          <w:rFonts w:cs="David"/>
          <w:szCs w:val="24"/>
          <w:rtl/>
        </w:rPr>
        <w:tab/>
        <w:t xml:space="preserve">למרות שזה לא תוקן במבחן התמיכה. אני לא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אתייחס להערה בהרחבה אלא אני רוצה להתמקד בהוצאות מוניציפליות.</w:t>
      </w:r>
    </w:p>
    <w:p w:rsidR="00000000" w:rsidRDefault="00E969D2">
      <w:pPr>
        <w:jc w:val="both"/>
        <w:rPr>
          <w:rFonts w:cs="David"/>
          <w:szCs w:val="24"/>
          <w:rtl/>
        </w:rPr>
      </w:pPr>
    </w:p>
    <w:p w:rsidR="00000000" w:rsidRDefault="00E969D2">
      <w:pPr>
        <w:jc w:val="both"/>
        <w:rPr>
          <w:rFonts w:cs="David"/>
          <w:szCs w:val="24"/>
          <w:rtl/>
        </w:rPr>
      </w:pPr>
      <w:r>
        <w:rPr>
          <w:rFonts w:cs="David"/>
          <w:szCs w:val="24"/>
          <w:rtl/>
        </w:rPr>
        <w:t>מצאנו מקרים</w:t>
      </w:r>
      <w:r>
        <w:rPr>
          <w:rFonts w:cs="David"/>
          <w:szCs w:val="24"/>
          <w:rtl/>
        </w:rPr>
        <w:t xml:space="preserve"> בהם קיומו – והכל אפשרי לפי מבחן התמיכה – של גן ילדים בסמיכות גיאוגרפית לישיבת הסדר מביא לכך שאותה ישיבת הסדר מוכרת כקריית חינוך ומקבלת תמיכה. לעומת זאת ישיבה גבוהה אחרת שאין לידה גן ילדים או בית-ספר יסודי, היא לא מקבלת. אני יכול לומר שמבחן התמיכה הזה ככתב</w:t>
      </w:r>
      <w:r>
        <w:rPr>
          <w:rFonts w:cs="David"/>
          <w:szCs w:val="24"/>
          <w:rtl/>
        </w:rPr>
        <w:t>ו, כלשונו וכרוחו מוביל לתוצאות בלתי אפשריות.</w:t>
      </w:r>
    </w:p>
    <w:p w:rsidR="00000000" w:rsidRDefault="00E969D2">
      <w:pPr>
        <w:jc w:val="both"/>
        <w:rPr>
          <w:rFonts w:cs="David"/>
          <w:szCs w:val="24"/>
          <w:rtl/>
        </w:rPr>
      </w:pPr>
    </w:p>
    <w:p w:rsidR="00000000" w:rsidRDefault="00E969D2">
      <w:pPr>
        <w:jc w:val="both"/>
        <w:rPr>
          <w:rFonts w:cs="David"/>
          <w:szCs w:val="24"/>
          <w:rtl/>
        </w:rPr>
      </w:pPr>
      <w:r>
        <w:rPr>
          <w:rFonts w:cs="David"/>
          <w:b/>
          <w:bCs/>
          <w:szCs w:val="24"/>
          <w:u w:val="single"/>
          <w:rtl/>
        </w:rPr>
        <w:t>אבנר כהן:</w:t>
      </w:r>
      <w:r>
        <w:rPr>
          <w:rFonts w:cs="David"/>
          <w:szCs w:val="24"/>
          <w:rtl/>
        </w:rPr>
        <w:tab/>
      </w:r>
      <w:r>
        <w:rPr>
          <w:rFonts w:cs="David"/>
          <w:szCs w:val="24"/>
          <w:rtl/>
        </w:rPr>
        <w:tab/>
      </w:r>
      <w:r>
        <w:rPr>
          <w:rFonts w:cs="David"/>
          <w:szCs w:val="24"/>
          <w:rtl/>
        </w:rPr>
        <w:tab/>
        <w:t>אתה מטעה את האנשים. מדובר רק על פנימייה.</w:t>
      </w:r>
    </w:p>
    <w:p w:rsidR="00000000" w:rsidRDefault="00E969D2">
      <w:pPr>
        <w:jc w:val="both"/>
        <w:rPr>
          <w:rFonts w:cs="David"/>
          <w:szCs w:val="24"/>
          <w:rtl/>
        </w:rPr>
      </w:pPr>
    </w:p>
    <w:p w:rsidR="00000000" w:rsidRDefault="00E969D2">
      <w:pPr>
        <w:jc w:val="both"/>
        <w:rPr>
          <w:rFonts w:cs="David"/>
          <w:szCs w:val="24"/>
          <w:rtl/>
        </w:rPr>
      </w:pPr>
      <w:r>
        <w:rPr>
          <w:rFonts w:cs="David"/>
          <w:b/>
          <w:bCs/>
          <w:szCs w:val="24"/>
          <w:u w:val="single"/>
          <w:rtl/>
        </w:rPr>
        <w:t>אמנון דה-הרטוך:</w:t>
      </w:r>
      <w:r>
        <w:rPr>
          <w:rFonts w:cs="David"/>
          <w:szCs w:val="24"/>
          <w:rtl/>
        </w:rPr>
        <w:tab/>
      </w:r>
      <w:r>
        <w:rPr>
          <w:rFonts w:cs="David"/>
          <w:szCs w:val="24"/>
          <w:rtl/>
        </w:rPr>
        <w:tab/>
        <w:t xml:space="preserve">כשאני אומר את המילה מצאנו, אתה רוצה לקבוע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שאני משקר?</w:t>
      </w:r>
    </w:p>
    <w:p w:rsidR="00000000" w:rsidRDefault="00E969D2">
      <w:pPr>
        <w:jc w:val="both"/>
        <w:rPr>
          <w:rFonts w:cs="David"/>
          <w:szCs w:val="24"/>
          <w:rtl/>
        </w:rPr>
      </w:pPr>
    </w:p>
    <w:p w:rsidR="00000000" w:rsidRDefault="00E969D2">
      <w:pPr>
        <w:jc w:val="both"/>
        <w:rPr>
          <w:rFonts w:cs="David"/>
          <w:szCs w:val="24"/>
          <w:rtl/>
        </w:rPr>
      </w:pPr>
      <w:r>
        <w:rPr>
          <w:rFonts w:cs="David"/>
          <w:b/>
          <w:bCs/>
          <w:szCs w:val="24"/>
          <w:u w:val="single"/>
          <w:rtl/>
        </w:rPr>
        <w:t>אבנר כהן:</w:t>
      </w:r>
      <w:r>
        <w:rPr>
          <w:rFonts w:cs="David"/>
          <w:szCs w:val="24"/>
          <w:rtl/>
        </w:rPr>
        <w:tab/>
      </w:r>
      <w:r>
        <w:rPr>
          <w:rFonts w:cs="David"/>
          <w:szCs w:val="24"/>
          <w:rtl/>
        </w:rPr>
        <w:tab/>
      </w:r>
      <w:r>
        <w:rPr>
          <w:rFonts w:cs="David"/>
          <w:szCs w:val="24"/>
          <w:rtl/>
        </w:rPr>
        <w:tab/>
        <w:t>אתה מטעה, אתה לא משקר.</w:t>
      </w:r>
    </w:p>
    <w:p w:rsidR="00000000" w:rsidRDefault="00E969D2">
      <w:pPr>
        <w:jc w:val="both"/>
        <w:rPr>
          <w:rFonts w:cs="David"/>
          <w:szCs w:val="24"/>
          <w:rtl/>
        </w:rPr>
      </w:pPr>
    </w:p>
    <w:p w:rsidR="00000000" w:rsidRDefault="00E969D2">
      <w:pPr>
        <w:jc w:val="both"/>
        <w:rPr>
          <w:rFonts w:cs="David"/>
          <w:szCs w:val="24"/>
          <w:rtl/>
        </w:rPr>
      </w:pPr>
      <w:r>
        <w:rPr>
          <w:rFonts w:cs="David"/>
          <w:b/>
          <w:bCs/>
          <w:szCs w:val="24"/>
          <w:u w:val="single"/>
          <w:rtl/>
        </w:rPr>
        <w:t>אמנון דה-הרטוך:</w:t>
      </w:r>
      <w:r>
        <w:rPr>
          <w:rFonts w:cs="David"/>
          <w:szCs w:val="24"/>
          <w:rtl/>
        </w:rPr>
        <w:tab/>
      </w:r>
      <w:r>
        <w:rPr>
          <w:rFonts w:cs="David"/>
          <w:szCs w:val="24"/>
          <w:rtl/>
        </w:rPr>
        <w:tab/>
        <w:t>לא, אני לא מטעה. ביקורת המ</w:t>
      </w:r>
      <w:r>
        <w:rPr>
          <w:rFonts w:cs="David"/>
          <w:szCs w:val="24"/>
          <w:rtl/>
        </w:rPr>
        <w:t xml:space="preserve">דינה ככל הידוע לי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עורכת השנה ביקורת גם על הסוגייה הזאת ואני לא יודע מה יהיו הממצאים שלה,  אבל אני רוצה  לומר שקיימת בנושא הזה ביקורת.</w:t>
      </w:r>
    </w:p>
    <w:p w:rsidR="00000000" w:rsidRDefault="00E969D2">
      <w:pPr>
        <w:jc w:val="both"/>
        <w:rPr>
          <w:rFonts w:cs="David"/>
          <w:szCs w:val="24"/>
          <w:rtl/>
        </w:rPr>
      </w:pPr>
    </w:p>
    <w:p w:rsidR="00000000" w:rsidRDefault="00E969D2">
      <w:pPr>
        <w:jc w:val="both"/>
        <w:rPr>
          <w:rFonts w:cs="David"/>
          <w:szCs w:val="24"/>
          <w:rtl/>
        </w:rPr>
      </w:pPr>
      <w:r>
        <w:rPr>
          <w:rFonts w:cs="David"/>
          <w:b/>
          <w:bCs/>
          <w:szCs w:val="24"/>
          <w:u w:val="single"/>
          <w:rtl/>
        </w:rPr>
        <w:t>היו"ר דוד אזולאי:</w:t>
      </w:r>
      <w:r>
        <w:rPr>
          <w:rFonts w:cs="David"/>
          <w:szCs w:val="24"/>
          <w:rtl/>
        </w:rPr>
        <w:tab/>
      </w:r>
      <w:r>
        <w:rPr>
          <w:rFonts w:cs="David"/>
          <w:szCs w:val="24"/>
          <w:rtl/>
        </w:rPr>
        <w:tab/>
        <w:t xml:space="preserve">מה זה רלוונטי להגיד לי שיש דוח ביקורת? על מי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אתה מנסה לאיים את מי אתה מנסה להפחיד? מה זה ש</w:t>
      </w:r>
      <w:r>
        <w:rPr>
          <w:rFonts w:cs="David"/>
          <w:szCs w:val="24"/>
          <w:rtl/>
        </w:rPr>
        <w:t>ייך לעניין? יהיה דוח ביקורת, יתייחסו לנושא. יש כרגע דוח ביקורת?</w:t>
      </w:r>
    </w:p>
    <w:p w:rsidR="00000000" w:rsidRDefault="00E969D2">
      <w:pPr>
        <w:jc w:val="both"/>
        <w:rPr>
          <w:rFonts w:cs="David"/>
          <w:szCs w:val="24"/>
          <w:rtl/>
        </w:rPr>
      </w:pPr>
    </w:p>
    <w:p w:rsidR="00000000" w:rsidRDefault="00E969D2">
      <w:pPr>
        <w:jc w:val="both"/>
        <w:rPr>
          <w:rFonts w:cs="David"/>
          <w:szCs w:val="24"/>
          <w:rtl/>
        </w:rPr>
      </w:pPr>
      <w:r>
        <w:rPr>
          <w:rFonts w:cs="David"/>
          <w:b/>
          <w:bCs/>
          <w:szCs w:val="24"/>
          <w:u w:val="single"/>
          <w:rtl/>
        </w:rPr>
        <w:t>אמנון דה-הרטוך:</w:t>
      </w:r>
      <w:r>
        <w:rPr>
          <w:rFonts w:cs="David"/>
          <w:szCs w:val="24"/>
          <w:rtl/>
        </w:rPr>
        <w:tab/>
      </w:r>
      <w:r>
        <w:rPr>
          <w:rFonts w:cs="David"/>
          <w:szCs w:val="24"/>
          <w:rtl/>
        </w:rPr>
        <w:tab/>
        <w:t>דוח ביקורת המדינה עוד לא התפרסם.</w:t>
      </w:r>
    </w:p>
    <w:p w:rsidR="00000000" w:rsidRDefault="00E969D2">
      <w:pPr>
        <w:jc w:val="both"/>
        <w:rPr>
          <w:rFonts w:cs="David"/>
          <w:szCs w:val="24"/>
          <w:rtl/>
        </w:rPr>
      </w:pPr>
    </w:p>
    <w:p w:rsidR="00000000" w:rsidRDefault="00E969D2">
      <w:pPr>
        <w:jc w:val="both"/>
        <w:rPr>
          <w:rFonts w:cs="David"/>
          <w:szCs w:val="24"/>
          <w:rtl/>
        </w:rPr>
      </w:pPr>
      <w:r>
        <w:rPr>
          <w:rFonts w:cs="David"/>
          <w:b/>
          <w:bCs/>
          <w:szCs w:val="24"/>
          <w:u w:val="single"/>
          <w:rtl/>
        </w:rPr>
        <w:t>היו"ר דוד אזולאי:</w:t>
      </w:r>
      <w:r>
        <w:rPr>
          <w:rFonts w:cs="David"/>
          <w:szCs w:val="24"/>
          <w:rtl/>
        </w:rPr>
        <w:tab/>
      </w:r>
      <w:r>
        <w:rPr>
          <w:rFonts w:cs="David"/>
          <w:szCs w:val="24"/>
          <w:rtl/>
        </w:rPr>
        <w:tab/>
        <w:t>אז מה זה רלוונטי?</w:t>
      </w:r>
    </w:p>
    <w:p w:rsidR="00000000" w:rsidRDefault="00E969D2">
      <w:pPr>
        <w:jc w:val="both"/>
        <w:rPr>
          <w:rFonts w:cs="David"/>
          <w:szCs w:val="24"/>
          <w:rtl/>
        </w:rPr>
      </w:pPr>
    </w:p>
    <w:p w:rsidR="00000000" w:rsidRDefault="00E969D2">
      <w:pPr>
        <w:jc w:val="both"/>
        <w:rPr>
          <w:rFonts w:cs="David"/>
          <w:szCs w:val="24"/>
          <w:rtl/>
        </w:rPr>
      </w:pPr>
      <w:r>
        <w:rPr>
          <w:rFonts w:cs="David"/>
          <w:b/>
          <w:bCs/>
          <w:szCs w:val="24"/>
          <w:u w:val="single"/>
          <w:rtl/>
        </w:rPr>
        <w:t>אמנון דה-הרטוך:</w:t>
      </w:r>
      <w:r>
        <w:rPr>
          <w:rFonts w:cs="David"/>
          <w:szCs w:val="24"/>
          <w:rtl/>
        </w:rPr>
        <w:tab/>
      </w:r>
      <w:r>
        <w:rPr>
          <w:rFonts w:cs="David"/>
          <w:szCs w:val="24"/>
          <w:rtl/>
        </w:rPr>
        <w:tab/>
        <w:t xml:space="preserve">אני חושב, וזאת המסקנה אליה הגענו במשרד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המשפטים, שמבחן התמיכה הזה במתכונתו הוא ב</w:t>
      </w:r>
      <w:r>
        <w:rPr>
          <w:rFonts w:cs="David"/>
          <w:szCs w:val="24"/>
          <w:rtl/>
        </w:rPr>
        <w:t>עייתי מאוד ואם רוצים לפתור את הבעיה שקיימת, ואין לגבי קיומה של הבעיה הזאת איזושהי מחלוקת, אני מסכים שישנה בעיה שצריך לפתור, צריך לפתור אותה באופן שלא ליצור אפליות והטעיות. לכן אנחנו נכונים לסייע אם משרד הפנים ייפנה אלינו ויבקש סיוע כדי שהעניין הזה יושלם במ</w:t>
      </w:r>
      <w:r>
        <w:rPr>
          <w:rFonts w:cs="David"/>
          <w:szCs w:val="24"/>
          <w:rtl/>
        </w:rPr>
        <w:t>הרה, כדי שהגופים יוכלו לקבל את מה שראוי שיקבל.</w:t>
      </w:r>
    </w:p>
    <w:p w:rsidR="00000000" w:rsidRDefault="00E969D2">
      <w:pPr>
        <w:jc w:val="both"/>
        <w:rPr>
          <w:rFonts w:cs="David"/>
          <w:szCs w:val="24"/>
          <w:rtl/>
        </w:rPr>
      </w:pPr>
    </w:p>
    <w:p w:rsidR="00000000" w:rsidRDefault="00E969D2">
      <w:pPr>
        <w:jc w:val="both"/>
        <w:rPr>
          <w:rFonts w:cs="David"/>
          <w:szCs w:val="24"/>
          <w:rtl/>
        </w:rPr>
      </w:pPr>
      <w:r>
        <w:rPr>
          <w:rFonts w:cs="David"/>
          <w:b/>
          <w:bCs/>
          <w:szCs w:val="24"/>
          <w:u w:val="single"/>
          <w:rtl/>
        </w:rPr>
        <w:t>היו"ר דוד אזולאי:</w:t>
      </w:r>
      <w:r>
        <w:rPr>
          <w:rFonts w:cs="David"/>
          <w:szCs w:val="24"/>
          <w:rtl/>
        </w:rPr>
        <w:tab/>
      </w:r>
      <w:r>
        <w:rPr>
          <w:rFonts w:cs="David"/>
          <w:szCs w:val="24"/>
          <w:rtl/>
        </w:rPr>
        <w:tab/>
        <w:t xml:space="preserve">אני שואל למה אתם מענישים את קריות החינוך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במקום את המשרד. על זה לא קיבלתי תשובה. אנחנו מנהלים דיון קרוב לשעה ולא קיבלתי תשובה. מה אשמות קריות החינוך שהיום נדרשות להוציא תקציבים שלא מקב</w:t>
      </w:r>
      <w:r>
        <w:rPr>
          <w:rFonts w:cs="David"/>
          <w:szCs w:val="24"/>
          <w:rtl/>
        </w:rPr>
        <w:t>לים אותם? תעניש את המשרד, תאמר לו שהוא לא נהג כפי שצריך, לא קבע את מבחני התמיכה, לא עמדו בדרישות של היועץ המשפטי לממשלה, תעביר הוראה למשרד האוצר שיקפיא להם את התקציבים. למה אתה לא עושה את זה כלפי השלטון המקומי למשל?</w:t>
      </w:r>
    </w:p>
    <w:p w:rsidR="00000000" w:rsidRDefault="00E969D2">
      <w:pPr>
        <w:jc w:val="both"/>
        <w:rPr>
          <w:rFonts w:cs="David"/>
          <w:szCs w:val="24"/>
          <w:rtl/>
        </w:rPr>
      </w:pPr>
    </w:p>
    <w:p w:rsidR="00000000" w:rsidRDefault="00E969D2">
      <w:pPr>
        <w:jc w:val="both"/>
        <w:rPr>
          <w:rFonts w:cs="David"/>
          <w:szCs w:val="24"/>
          <w:rtl/>
        </w:rPr>
      </w:pPr>
      <w:r>
        <w:rPr>
          <w:rFonts w:cs="David"/>
          <w:b/>
          <w:bCs/>
          <w:szCs w:val="24"/>
          <w:u w:val="single"/>
          <w:rtl/>
        </w:rPr>
        <w:t>אמנון דה-הרטוך:</w:t>
      </w:r>
      <w:r>
        <w:rPr>
          <w:rFonts w:cs="David"/>
          <w:szCs w:val="24"/>
          <w:rtl/>
        </w:rPr>
        <w:tab/>
      </w:r>
      <w:r>
        <w:rPr>
          <w:rFonts w:cs="David"/>
          <w:szCs w:val="24"/>
          <w:rtl/>
        </w:rPr>
        <w:tab/>
        <w:t xml:space="preserve">כשאנחנו חושבים שלמבחן </w:t>
      </w:r>
      <w:r>
        <w:rPr>
          <w:rFonts w:cs="David"/>
          <w:szCs w:val="24"/>
          <w:rtl/>
        </w:rPr>
        <w:t xml:space="preserve">התמיכה יש בעיות,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פירושו של דבר שאם הוא ישונה או שתקבע מתכונת אחרת, פירושו של דבר שחלק מהגופים או שלא יקבלו בכלל או שיקבלו פחות או שיקבלו יותר. מכל מקום, אי-אפשר לבוא ולטעון מצד אחד שאולי צריך לעשות שינוי ומצד שני צריך להמשיך באותה מתכונת כדי שהם לא י</w:t>
      </w:r>
      <w:r>
        <w:rPr>
          <w:rFonts w:cs="David"/>
          <w:szCs w:val="24"/>
          <w:rtl/>
        </w:rPr>
        <w:t>יפגעו. הנחת העבודה היא שאם העקרונות ישתנו, יהיו גופים שלא יקבלו את אותו סכום שהם מקבלים עכשיו ויש כאלה שאולי לא יקבלו בכלל.</w:t>
      </w:r>
    </w:p>
    <w:p w:rsidR="00000000" w:rsidRDefault="00E969D2">
      <w:pPr>
        <w:jc w:val="both"/>
        <w:rPr>
          <w:rFonts w:cs="David"/>
          <w:szCs w:val="24"/>
          <w:rtl/>
        </w:rPr>
      </w:pPr>
    </w:p>
    <w:p w:rsidR="00000000" w:rsidRDefault="00E969D2">
      <w:pPr>
        <w:jc w:val="both"/>
        <w:rPr>
          <w:rFonts w:cs="David"/>
          <w:szCs w:val="24"/>
          <w:rtl/>
        </w:rPr>
      </w:pPr>
      <w:r>
        <w:rPr>
          <w:rFonts w:cs="David"/>
          <w:szCs w:val="24"/>
          <w:rtl/>
        </w:rPr>
        <w:t>עם כל הכבוד והערכה, כיוון שמשרד הפנים לא פרסם השנה הודעה לגופים להגיש בקשה, וכיוון שעל-פי החוק המדינה אינה חייבת לתמוך באותם מוסדות</w:t>
      </w:r>
      <w:r>
        <w:rPr>
          <w:rFonts w:cs="David"/>
          <w:szCs w:val="24"/>
          <w:rtl/>
        </w:rPr>
        <w:t xml:space="preserve"> לפי מבחן משרד הפנים, אז הפרסום לא נעשה.</w:t>
      </w:r>
    </w:p>
    <w:p w:rsidR="00000000" w:rsidRDefault="00E969D2">
      <w:pPr>
        <w:jc w:val="both"/>
        <w:rPr>
          <w:rFonts w:cs="David"/>
          <w:szCs w:val="24"/>
          <w:rtl/>
        </w:rPr>
      </w:pPr>
    </w:p>
    <w:p w:rsidR="00000000" w:rsidRDefault="00E969D2">
      <w:pPr>
        <w:jc w:val="both"/>
        <w:rPr>
          <w:rFonts w:cs="David"/>
          <w:szCs w:val="24"/>
          <w:rtl/>
        </w:rPr>
      </w:pPr>
      <w:r>
        <w:rPr>
          <w:rFonts w:cs="David"/>
          <w:b/>
          <w:bCs/>
          <w:szCs w:val="24"/>
          <w:u w:val="single"/>
          <w:rtl/>
        </w:rPr>
        <w:t>היו"ר דוד אזולאי:</w:t>
      </w:r>
      <w:r>
        <w:rPr>
          <w:rFonts w:cs="David"/>
          <w:szCs w:val="24"/>
          <w:rtl/>
        </w:rPr>
        <w:tab/>
      </w:r>
      <w:r>
        <w:rPr>
          <w:rFonts w:cs="David"/>
          <w:szCs w:val="24"/>
          <w:rtl/>
        </w:rPr>
        <w:tab/>
        <w:t>מבחן התמיכה נקבע על-ידי גורם מוסמך.</w:t>
      </w:r>
    </w:p>
    <w:p w:rsidR="00000000" w:rsidRDefault="00E969D2">
      <w:pPr>
        <w:jc w:val="both"/>
        <w:rPr>
          <w:rFonts w:cs="David"/>
          <w:szCs w:val="24"/>
          <w:rtl/>
        </w:rPr>
      </w:pPr>
    </w:p>
    <w:p w:rsidR="00000000" w:rsidRDefault="00E969D2">
      <w:pPr>
        <w:jc w:val="both"/>
        <w:rPr>
          <w:rFonts w:cs="David"/>
          <w:szCs w:val="24"/>
          <w:rtl/>
        </w:rPr>
      </w:pPr>
      <w:r>
        <w:rPr>
          <w:rFonts w:cs="David"/>
          <w:b/>
          <w:bCs/>
          <w:szCs w:val="24"/>
          <w:u w:val="single"/>
          <w:rtl/>
        </w:rPr>
        <w:t>אמנון דה-הרטוך:</w:t>
      </w:r>
      <w:r>
        <w:rPr>
          <w:rFonts w:cs="David"/>
          <w:szCs w:val="24"/>
          <w:rtl/>
        </w:rPr>
        <w:tab/>
      </w:r>
      <w:r>
        <w:rPr>
          <w:rFonts w:cs="David"/>
          <w:szCs w:val="24"/>
          <w:rtl/>
        </w:rPr>
        <w:tab/>
        <w:t xml:space="preserve">זה שמשרד הפנים לא פרסם הודעה, זה לא נעשה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באופן מקרי אלא נעשה באופן מכוון כדי שהבעיה תיפתר ולא יחולקו כספים בניגוד לדין. זו הייתה המטרה.</w:t>
      </w:r>
      <w:r>
        <w:rPr>
          <w:rFonts w:cs="David"/>
          <w:szCs w:val="24"/>
          <w:rtl/>
        </w:rPr>
        <w:t xml:space="preserve"> זה שגופים מגישים בקשה למרות שהם לא התבקשו להגיש בקשה, עם כל הכבוד זה דבר שאפשר לתהות לגביו. אתה לא מתבקש להגיש בקשה על-ידי המדינה, ואחר-כך אתה אומר שהסתמכת על זה.</w:t>
      </w:r>
    </w:p>
    <w:p w:rsidR="00000000" w:rsidRDefault="00E969D2">
      <w:pPr>
        <w:jc w:val="both"/>
        <w:rPr>
          <w:rFonts w:cs="David"/>
          <w:szCs w:val="24"/>
          <w:rtl/>
        </w:rPr>
      </w:pPr>
    </w:p>
    <w:p w:rsidR="00000000" w:rsidRDefault="00E969D2">
      <w:pPr>
        <w:jc w:val="both"/>
        <w:rPr>
          <w:rFonts w:cs="David"/>
          <w:szCs w:val="24"/>
          <w:rtl/>
        </w:rPr>
      </w:pPr>
      <w:r>
        <w:rPr>
          <w:rFonts w:cs="David"/>
          <w:b/>
          <w:bCs/>
          <w:szCs w:val="24"/>
          <w:u w:val="single"/>
          <w:rtl/>
        </w:rPr>
        <w:t>היו"ר דוד אזולאי:</w:t>
      </w:r>
      <w:r>
        <w:rPr>
          <w:rFonts w:cs="David"/>
          <w:szCs w:val="24"/>
          <w:rtl/>
        </w:rPr>
        <w:tab/>
      </w:r>
      <w:r>
        <w:rPr>
          <w:rFonts w:cs="David"/>
          <w:szCs w:val="24"/>
          <w:rtl/>
        </w:rPr>
        <w:tab/>
        <w:t xml:space="preserve">מבחני התמיכה הללו נקבעו לפני כמה שנים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על-ידי היועץ המשפטי ויכול לה</w:t>
      </w:r>
      <w:r>
        <w:rPr>
          <w:rFonts w:cs="David"/>
          <w:szCs w:val="24"/>
          <w:rtl/>
        </w:rPr>
        <w:t>יות שנפלו טעויות וצריך לשנות אותם. אין ויכוח בעניין הזה. אם צריך לשנות, בוא נשנה. אני שואל למה היום אנחנו צריכים לעכב את התקציבים עד לשינוי הקריטריונים. זו השאלה שלי. למה אי-אפשר כרגע לשחרר את הכספים. תפעילו מכבש על משרד הפנים לא על קריות החינוך.</w:t>
      </w:r>
    </w:p>
    <w:p w:rsidR="00000000" w:rsidRDefault="00E969D2">
      <w:pPr>
        <w:jc w:val="both"/>
        <w:rPr>
          <w:rFonts w:cs="David"/>
          <w:szCs w:val="24"/>
          <w:rtl/>
        </w:rPr>
      </w:pPr>
    </w:p>
    <w:p w:rsidR="00000000" w:rsidRDefault="00E969D2">
      <w:pPr>
        <w:jc w:val="both"/>
        <w:rPr>
          <w:rFonts w:cs="David"/>
          <w:szCs w:val="24"/>
          <w:rtl/>
        </w:rPr>
      </w:pPr>
      <w:r>
        <w:rPr>
          <w:rFonts w:cs="David"/>
          <w:b/>
          <w:bCs/>
          <w:szCs w:val="24"/>
          <w:u w:val="single"/>
          <w:rtl/>
        </w:rPr>
        <w:t>אמנון דה</w:t>
      </w:r>
      <w:r>
        <w:rPr>
          <w:rFonts w:cs="David"/>
          <w:b/>
          <w:bCs/>
          <w:szCs w:val="24"/>
          <w:u w:val="single"/>
          <w:rtl/>
        </w:rPr>
        <w:t>-הרטוך:</w:t>
      </w:r>
      <w:r>
        <w:rPr>
          <w:rFonts w:cs="David"/>
          <w:szCs w:val="24"/>
          <w:rtl/>
        </w:rPr>
        <w:tab/>
      </w:r>
      <w:r>
        <w:rPr>
          <w:rFonts w:cs="David"/>
          <w:szCs w:val="24"/>
          <w:rtl/>
        </w:rPr>
        <w:tab/>
        <w:t xml:space="preserve">אדוני היושב-ראש, מבחני התמיכה בפעולות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תרבות, ככל שהייתה זיקה בין משרד הדתות לבין משרד החינוך, הוקפאו עד שהעניין הוסדר. כך נעשה בסוף שנת הכספים 1998 לגבי עשרות מקרים ובכל המקרים האלה הבעיה נפתרה תוך מספר חודשים. הניסיון מראה, וגם מבחינה משפטי</w:t>
      </w:r>
      <w:r>
        <w:rPr>
          <w:rFonts w:cs="David"/>
          <w:szCs w:val="24"/>
          <w:rtl/>
        </w:rPr>
        <w:t>ת, שברגע שמאפשרים לגוף להגיש בקשה לפי מבחן תמיכה שיש לו בעיה, אי-אפשר מבחינה משפטית, גם לא ראוי אבל גם אי-אפשר, להפסיק את התמיכה. אדוני היושב-ראש מכיר את כל המקרים בהם נדרש איחוד מבחני תמיכה.</w:t>
      </w:r>
    </w:p>
    <w:p w:rsidR="00000000" w:rsidRDefault="00E969D2">
      <w:pPr>
        <w:jc w:val="both"/>
        <w:rPr>
          <w:rFonts w:cs="David"/>
          <w:szCs w:val="24"/>
          <w:rtl/>
        </w:rPr>
      </w:pPr>
    </w:p>
    <w:p w:rsidR="00000000" w:rsidRDefault="00E969D2">
      <w:pPr>
        <w:jc w:val="both"/>
        <w:rPr>
          <w:rFonts w:cs="David"/>
          <w:szCs w:val="24"/>
          <w:rtl/>
        </w:rPr>
      </w:pPr>
      <w:r>
        <w:rPr>
          <w:rFonts w:cs="David"/>
          <w:b/>
          <w:bCs/>
          <w:szCs w:val="24"/>
          <w:u w:val="single"/>
          <w:rtl/>
        </w:rPr>
        <w:t>יחזקאל לביא:</w:t>
      </w:r>
      <w:r>
        <w:rPr>
          <w:rFonts w:cs="David"/>
          <w:szCs w:val="24"/>
          <w:rtl/>
        </w:rPr>
        <w:tab/>
      </w:r>
      <w:r>
        <w:rPr>
          <w:rFonts w:cs="David"/>
          <w:szCs w:val="24"/>
          <w:rtl/>
        </w:rPr>
        <w:tab/>
      </w:r>
      <w:r>
        <w:rPr>
          <w:rFonts w:cs="David"/>
          <w:szCs w:val="24"/>
          <w:rtl/>
        </w:rPr>
        <w:tab/>
        <w:t xml:space="preserve">פירוש הדברים שאמרת כרגע, לגביי הוא אחד,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שא</w:t>
      </w:r>
      <w:r>
        <w:rPr>
          <w:rFonts w:cs="David"/>
          <w:szCs w:val="24"/>
          <w:rtl/>
        </w:rPr>
        <w:t>ני כמשרד כן יכול להעביר את הכספים. דהיינו, אתה מאשר שאפשר להעביר את הכספים על-פי הקריטריונים הקודמים.</w:t>
      </w:r>
    </w:p>
    <w:p w:rsidR="00000000" w:rsidRDefault="00E969D2">
      <w:pPr>
        <w:jc w:val="both"/>
        <w:rPr>
          <w:rFonts w:cs="David"/>
          <w:szCs w:val="24"/>
          <w:rtl/>
        </w:rPr>
      </w:pPr>
    </w:p>
    <w:p w:rsidR="00000000" w:rsidRDefault="00E969D2">
      <w:pPr>
        <w:jc w:val="both"/>
        <w:rPr>
          <w:rFonts w:cs="David"/>
          <w:szCs w:val="24"/>
          <w:rtl/>
        </w:rPr>
      </w:pPr>
      <w:r>
        <w:rPr>
          <w:rFonts w:cs="David"/>
          <w:b/>
          <w:bCs/>
          <w:szCs w:val="24"/>
          <w:u w:val="single"/>
          <w:rtl/>
        </w:rPr>
        <w:t>אמנון דה-הרטוך:</w:t>
      </w:r>
      <w:r>
        <w:rPr>
          <w:rFonts w:cs="David"/>
          <w:szCs w:val="24"/>
          <w:rtl/>
        </w:rPr>
        <w:tab/>
      </w:r>
      <w:r>
        <w:rPr>
          <w:rFonts w:cs="David"/>
          <w:szCs w:val="24"/>
          <w:rtl/>
        </w:rPr>
        <w:tab/>
        <w:t xml:space="preserve">לא הבנתי מה אתה אומר ואני רוצה גם להדגיש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שעם כל הכבוד אני לא מנהל משא ומתן עם משרדי ממשלה בישיבות הכנסת.</w:t>
      </w:r>
    </w:p>
    <w:p w:rsidR="00000000" w:rsidRDefault="00E969D2">
      <w:pPr>
        <w:jc w:val="both"/>
        <w:rPr>
          <w:rFonts w:cs="David"/>
          <w:szCs w:val="24"/>
          <w:rtl/>
        </w:rPr>
      </w:pPr>
    </w:p>
    <w:p w:rsidR="00000000" w:rsidRDefault="00E969D2">
      <w:pPr>
        <w:jc w:val="both"/>
        <w:rPr>
          <w:rFonts w:cs="David"/>
          <w:szCs w:val="24"/>
          <w:rtl/>
        </w:rPr>
      </w:pPr>
      <w:r>
        <w:rPr>
          <w:rFonts w:cs="David"/>
          <w:b/>
          <w:bCs/>
          <w:szCs w:val="24"/>
          <w:u w:val="single"/>
          <w:rtl/>
        </w:rPr>
        <w:t>יעקב ליצמן:</w:t>
      </w:r>
      <w:r>
        <w:rPr>
          <w:rFonts w:cs="David"/>
          <w:szCs w:val="24"/>
          <w:rtl/>
        </w:rPr>
        <w:tab/>
      </w:r>
      <w:r>
        <w:rPr>
          <w:rFonts w:cs="David"/>
          <w:szCs w:val="24"/>
          <w:rtl/>
        </w:rPr>
        <w:tab/>
      </w:r>
      <w:r>
        <w:rPr>
          <w:rFonts w:cs="David"/>
          <w:szCs w:val="24"/>
          <w:rtl/>
        </w:rPr>
        <w:tab/>
        <w:t>זה חמור מה</w:t>
      </w:r>
      <w:r>
        <w:rPr>
          <w:rFonts w:cs="David"/>
          <w:szCs w:val="24"/>
          <w:rtl/>
        </w:rPr>
        <w:t xml:space="preserve"> שאתה אומר עכשיו. הוא רוצה להבין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מה אתה אמרת ואתה אומר לו שאתה לא מנהל משא ומתן.</w:t>
      </w:r>
    </w:p>
    <w:p w:rsidR="00000000" w:rsidRDefault="00E969D2">
      <w:pPr>
        <w:jc w:val="both"/>
        <w:rPr>
          <w:rFonts w:cs="David"/>
          <w:szCs w:val="24"/>
          <w:rtl/>
        </w:rPr>
      </w:pPr>
    </w:p>
    <w:p w:rsidR="00000000" w:rsidRDefault="00E969D2">
      <w:pPr>
        <w:jc w:val="both"/>
        <w:rPr>
          <w:rFonts w:cs="David"/>
          <w:szCs w:val="24"/>
          <w:rtl/>
        </w:rPr>
      </w:pPr>
      <w:r>
        <w:rPr>
          <w:rFonts w:cs="David"/>
          <w:b/>
          <w:bCs/>
          <w:szCs w:val="24"/>
          <w:u w:val="single"/>
          <w:rtl/>
        </w:rPr>
        <w:t>אמנון דה-הרטוך:</w:t>
      </w:r>
      <w:r>
        <w:rPr>
          <w:rFonts w:cs="David"/>
          <w:szCs w:val="24"/>
          <w:rtl/>
        </w:rPr>
        <w:tab/>
      </w:r>
      <w:r>
        <w:rPr>
          <w:rFonts w:cs="David"/>
          <w:szCs w:val="24"/>
          <w:rtl/>
        </w:rPr>
        <w:tab/>
        <w:t>ראשית, לא הבנתי את השאלה.</w:t>
      </w:r>
    </w:p>
    <w:p w:rsidR="00000000" w:rsidRDefault="00E969D2">
      <w:pPr>
        <w:jc w:val="both"/>
        <w:rPr>
          <w:rFonts w:cs="David"/>
          <w:szCs w:val="24"/>
          <w:rtl/>
        </w:rPr>
      </w:pPr>
    </w:p>
    <w:p w:rsidR="00000000" w:rsidRDefault="00E969D2">
      <w:pPr>
        <w:jc w:val="both"/>
        <w:rPr>
          <w:rFonts w:cs="David"/>
          <w:szCs w:val="24"/>
          <w:rtl/>
        </w:rPr>
      </w:pPr>
      <w:r>
        <w:rPr>
          <w:rFonts w:cs="David"/>
          <w:b/>
          <w:bCs/>
          <w:szCs w:val="24"/>
          <w:u w:val="single"/>
          <w:rtl/>
        </w:rPr>
        <w:t>יעקב ליצמן:</w:t>
      </w:r>
      <w:r>
        <w:rPr>
          <w:rFonts w:cs="David"/>
          <w:szCs w:val="24"/>
          <w:rtl/>
        </w:rPr>
        <w:tab/>
      </w:r>
      <w:r>
        <w:rPr>
          <w:rFonts w:cs="David"/>
          <w:szCs w:val="24"/>
          <w:rtl/>
        </w:rPr>
        <w:tab/>
      </w:r>
      <w:r>
        <w:rPr>
          <w:rFonts w:cs="David"/>
          <w:szCs w:val="24"/>
          <w:rtl/>
        </w:rPr>
        <w:tab/>
        <w:t>אני שואל אותך מה שהוא שאל אותך.</w:t>
      </w:r>
    </w:p>
    <w:p w:rsidR="00000000" w:rsidRDefault="00E969D2">
      <w:pPr>
        <w:jc w:val="both"/>
        <w:rPr>
          <w:rFonts w:cs="David"/>
          <w:szCs w:val="24"/>
          <w:rtl/>
        </w:rPr>
      </w:pPr>
    </w:p>
    <w:p w:rsidR="00000000" w:rsidRDefault="00E969D2">
      <w:pPr>
        <w:jc w:val="both"/>
        <w:rPr>
          <w:rFonts w:cs="David"/>
          <w:szCs w:val="24"/>
          <w:rtl/>
        </w:rPr>
      </w:pPr>
      <w:r>
        <w:rPr>
          <w:rFonts w:cs="David"/>
          <w:b/>
          <w:bCs/>
          <w:szCs w:val="24"/>
          <w:u w:val="single"/>
          <w:rtl/>
        </w:rPr>
        <w:t>יחזקאל לביא:</w:t>
      </w:r>
      <w:r>
        <w:rPr>
          <w:rFonts w:cs="David"/>
          <w:szCs w:val="24"/>
          <w:rtl/>
        </w:rPr>
        <w:tab/>
      </w:r>
      <w:r>
        <w:rPr>
          <w:rFonts w:cs="David"/>
          <w:szCs w:val="24"/>
          <w:rtl/>
        </w:rPr>
        <w:tab/>
      </w:r>
      <w:r>
        <w:rPr>
          <w:rFonts w:cs="David"/>
          <w:szCs w:val="24"/>
          <w:rtl/>
        </w:rPr>
        <w:tab/>
        <w:t xml:space="preserve">אתה אמרת שלמעשה אי-אפשר למנוע מצב או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ליצור מצב כזה שלא י</w:t>
      </w:r>
      <w:r>
        <w:rPr>
          <w:rFonts w:cs="David"/>
          <w:szCs w:val="24"/>
          <w:rtl/>
        </w:rPr>
        <w:t>עבירו כספים לקריות החינוך בגלל המצב הנוכחי.</w:t>
      </w:r>
    </w:p>
    <w:p w:rsidR="00000000" w:rsidRDefault="00E969D2">
      <w:pPr>
        <w:jc w:val="both"/>
        <w:rPr>
          <w:rFonts w:cs="David"/>
          <w:szCs w:val="24"/>
          <w:rtl/>
        </w:rPr>
      </w:pPr>
    </w:p>
    <w:p w:rsidR="00000000" w:rsidRDefault="00E969D2">
      <w:pPr>
        <w:jc w:val="both"/>
        <w:rPr>
          <w:rFonts w:cs="David"/>
          <w:szCs w:val="24"/>
          <w:rtl/>
        </w:rPr>
      </w:pPr>
      <w:r>
        <w:rPr>
          <w:rFonts w:cs="David"/>
          <w:b/>
          <w:bCs/>
          <w:szCs w:val="24"/>
          <w:u w:val="single"/>
          <w:rtl/>
        </w:rPr>
        <w:t>אמנון דה-הרטוך:</w:t>
      </w:r>
      <w:r>
        <w:rPr>
          <w:rFonts w:cs="David"/>
          <w:szCs w:val="24"/>
          <w:rtl/>
        </w:rPr>
        <w:tab/>
      </w:r>
      <w:r>
        <w:rPr>
          <w:rFonts w:cs="David"/>
          <w:szCs w:val="24"/>
          <w:rtl/>
        </w:rPr>
        <w:tab/>
        <w:t xml:space="preserve">אני חושב שלא הסברתי את עצמי כמו שצריך. אני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אמרתי שבמקרה שמשרד ממשלתי מפרסם לגופים להגיש בקשה, מודיע להם שהם יכולים להגיש בקשה והם מגישים בקשה, יש קושי משפטי לעצור את זה למרות שבית-המשפט הע</w:t>
      </w:r>
      <w:r>
        <w:rPr>
          <w:rFonts w:cs="David"/>
          <w:szCs w:val="24"/>
          <w:rtl/>
        </w:rPr>
        <w:t>ליון יכול לעצור את זה.  במשרד הפנים הונחה שלא לפרסם והוא לא פרסם. אז הטענה שלך, אם הבנתי אותה נכון, היא לא מדויקת.</w:t>
      </w:r>
    </w:p>
    <w:p w:rsidR="00000000" w:rsidRDefault="00E969D2">
      <w:pPr>
        <w:jc w:val="both"/>
        <w:rPr>
          <w:rFonts w:cs="David"/>
          <w:szCs w:val="24"/>
          <w:rtl/>
        </w:rPr>
      </w:pPr>
    </w:p>
    <w:p w:rsidR="00000000" w:rsidRDefault="00E969D2">
      <w:pPr>
        <w:jc w:val="both"/>
        <w:rPr>
          <w:rFonts w:cs="David"/>
          <w:szCs w:val="24"/>
          <w:rtl/>
        </w:rPr>
      </w:pPr>
      <w:r>
        <w:rPr>
          <w:rFonts w:cs="David"/>
          <w:b/>
          <w:bCs/>
          <w:szCs w:val="24"/>
          <w:u w:val="single"/>
          <w:rtl/>
        </w:rPr>
        <w:t>יעקב ליצמן:</w:t>
      </w:r>
      <w:r>
        <w:rPr>
          <w:rFonts w:cs="David"/>
          <w:szCs w:val="24"/>
          <w:rtl/>
        </w:rPr>
        <w:tab/>
      </w:r>
      <w:r>
        <w:rPr>
          <w:rFonts w:cs="David"/>
          <w:szCs w:val="24"/>
          <w:rtl/>
        </w:rPr>
        <w:tab/>
      </w:r>
      <w:r>
        <w:rPr>
          <w:rFonts w:cs="David"/>
          <w:szCs w:val="24"/>
          <w:rtl/>
        </w:rPr>
        <w:tab/>
        <w:t xml:space="preserve">הייתי רוצה לשמוע מה הסיבה שקיצצו את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התקציב למחציתו.</w:t>
      </w:r>
    </w:p>
    <w:p w:rsidR="00000000" w:rsidRDefault="00E969D2">
      <w:pPr>
        <w:jc w:val="both"/>
        <w:rPr>
          <w:rFonts w:cs="David"/>
          <w:szCs w:val="24"/>
          <w:rtl/>
        </w:rPr>
      </w:pPr>
    </w:p>
    <w:p w:rsidR="00000000" w:rsidRDefault="00E969D2">
      <w:pPr>
        <w:jc w:val="both"/>
        <w:rPr>
          <w:rFonts w:cs="David"/>
          <w:szCs w:val="24"/>
          <w:rtl/>
        </w:rPr>
      </w:pPr>
      <w:r>
        <w:rPr>
          <w:rFonts w:cs="David"/>
          <w:b/>
          <w:bCs/>
          <w:szCs w:val="24"/>
          <w:u w:val="single"/>
          <w:rtl/>
        </w:rPr>
        <w:t>עמית לנג:</w:t>
      </w:r>
      <w:r>
        <w:rPr>
          <w:rFonts w:cs="David"/>
          <w:szCs w:val="24"/>
          <w:rtl/>
        </w:rPr>
        <w:tab/>
      </w:r>
      <w:r>
        <w:rPr>
          <w:rFonts w:cs="David"/>
          <w:szCs w:val="24"/>
          <w:rtl/>
        </w:rPr>
        <w:tab/>
      </w:r>
      <w:r>
        <w:rPr>
          <w:rFonts w:cs="David"/>
          <w:szCs w:val="24"/>
          <w:rtl/>
        </w:rPr>
        <w:tab/>
        <w:t xml:space="preserve">במסגרת החלטות הממשלה על קביעת גובה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ההוצאה לכל משר</w:t>
      </w:r>
      <w:r>
        <w:rPr>
          <w:rFonts w:cs="David"/>
          <w:szCs w:val="24"/>
          <w:rtl/>
        </w:rPr>
        <w:t>ד, החליט משרד הפנים – ואני מדגיש, משרד הפנים – על סדרי העדיפויות של בתקציב  וקבע שבסעיף הזה הוא רוצה להוריד לחצי. לא משרד האוצר עשה זאת. אני חוזר ואומר שוב, הממשלה החליטה על גובה ההוצאה לכל משרד, לצורך העניין ההוצאה של משרד הפנים גדלה משנה שעברה, הגיעו נצי</w:t>
      </w:r>
      <w:r>
        <w:rPr>
          <w:rFonts w:cs="David"/>
          <w:szCs w:val="24"/>
          <w:rtl/>
        </w:rPr>
        <w:t>גי המשרד לשבת אתנו והחליטו על סדרי העדיפויות שלהם בין הסעיפים השונים. לא אני החלטתי להוריד שם. הם ביקשו ממני להוריד פה ולהוסיף שם.</w:t>
      </w:r>
    </w:p>
    <w:p w:rsidR="00000000" w:rsidRDefault="00E969D2">
      <w:pPr>
        <w:jc w:val="both"/>
        <w:rPr>
          <w:rFonts w:cs="David"/>
          <w:szCs w:val="24"/>
          <w:rtl/>
        </w:rPr>
      </w:pPr>
    </w:p>
    <w:p w:rsidR="00000000" w:rsidRDefault="00E969D2">
      <w:pPr>
        <w:jc w:val="both"/>
        <w:rPr>
          <w:rFonts w:cs="David"/>
          <w:szCs w:val="24"/>
          <w:rtl/>
        </w:rPr>
      </w:pPr>
      <w:r>
        <w:rPr>
          <w:rFonts w:cs="David"/>
          <w:b/>
          <w:bCs/>
          <w:szCs w:val="24"/>
          <w:u w:val="single"/>
          <w:rtl/>
        </w:rPr>
        <w:t>יעקב ליצמן:</w:t>
      </w:r>
      <w:r>
        <w:rPr>
          <w:rFonts w:cs="David"/>
          <w:szCs w:val="24"/>
          <w:rtl/>
        </w:rPr>
        <w:tab/>
      </w:r>
      <w:r>
        <w:rPr>
          <w:rFonts w:cs="David"/>
          <w:szCs w:val="24"/>
          <w:rtl/>
        </w:rPr>
        <w:tab/>
      </w:r>
      <w:r>
        <w:rPr>
          <w:rFonts w:cs="David"/>
          <w:szCs w:val="24"/>
          <w:rtl/>
        </w:rPr>
        <w:tab/>
        <w:t xml:space="preserve">אם משרד הפנים יאמר שהוא מפסיק להשתתף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בתקציב כבאות ומעביר אותו למוסדות, אתם תאשרו זאת. </w:t>
      </w:r>
      <w:r>
        <w:rPr>
          <w:rFonts w:cs="David"/>
          <w:szCs w:val="24"/>
          <w:rtl/>
        </w:rPr>
        <w:tab/>
      </w:r>
    </w:p>
    <w:p w:rsidR="00000000" w:rsidRDefault="00E969D2">
      <w:pPr>
        <w:jc w:val="both"/>
        <w:rPr>
          <w:rFonts w:cs="David"/>
          <w:szCs w:val="24"/>
          <w:rtl/>
        </w:rPr>
      </w:pPr>
    </w:p>
    <w:p w:rsidR="00000000" w:rsidRDefault="00E969D2">
      <w:pPr>
        <w:jc w:val="both"/>
        <w:rPr>
          <w:rFonts w:cs="David"/>
          <w:szCs w:val="24"/>
          <w:rtl/>
        </w:rPr>
      </w:pPr>
      <w:r>
        <w:rPr>
          <w:rFonts w:cs="David"/>
          <w:b/>
          <w:bCs/>
          <w:szCs w:val="24"/>
          <w:u w:val="single"/>
          <w:rtl/>
        </w:rPr>
        <w:t>עמית לנג:</w:t>
      </w:r>
      <w:r>
        <w:rPr>
          <w:rFonts w:cs="David"/>
          <w:szCs w:val="24"/>
          <w:rtl/>
        </w:rPr>
        <w:tab/>
      </w:r>
      <w:r>
        <w:rPr>
          <w:rFonts w:cs="David"/>
          <w:szCs w:val="24"/>
          <w:rtl/>
        </w:rPr>
        <w:tab/>
      </w:r>
      <w:r>
        <w:rPr>
          <w:rFonts w:cs="David"/>
          <w:szCs w:val="24"/>
          <w:rtl/>
        </w:rPr>
        <w:tab/>
        <w:t>לא,</w:t>
      </w:r>
      <w:r>
        <w:rPr>
          <w:rFonts w:cs="David"/>
          <w:szCs w:val="24"/>
          <w:rtl/>
        </w:rPr>
        <w:t xml:space="preserve"> אתה מסיק לא נכון. אתה גזרת עכשיו מסקנה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ממש לא נכונה משום שיש דברים שמחויבים בהסכמים ובחוק. לגבי תקציב פנוי, הם רוצים להעביר מפה לפה, אנחנו לא מתערבים.</w:t>
      </w:r>
    </w:p>
    <w:p w:rsidR="00000000" w:rsidRDefault="00E969D2">
      <w:pPr>
        <w:jc w:val="both"/>
        <w:rPr>
          <w:rFonts w:cs="David"/>
          <w:szCs w:val="24"/>
          <w:rtl/>
        </w:rPr>
      </w:pPr>
    </w:p>
    <w:p w:rsidR="00000000" w:rsidRDefault="00E969D2">
      <w:pPr>
        <w:jc w:val="both"/>
        <w:rPr>
          <w:rFonts w:cs="David"/>
          <w:szCs w:val="24"/>
          <w:rtl/>
        </w:rPr>
      </w:pPr>
      <w:r>
        <w:rPr>
          <w:rFonts w:cs="David"/>
          <w:szCs w:val="24"/>
          <w:rtl/>
        </w:rPr>
        <w:t>אני מתנגד לניסיון שלך להעביר את זה עלינו, כאילו אנחנו קובעים. לא, אנחנו לא קבענו.</w:t>
      </w:r>
    </w:p>
    <w:p w:rsidR="00000000" w:rsidRDefault="00E969D2">
      <w:pPr>
        <w:jc w:val="both"/>
        <w:rPr>
          <w:rFonts w:cs="David"/>
          <w:szCs w:val="24"/>
          <w:rtl/>
        </w:rPr>
      </w:pPr>
    </w:p>
    <w:p w:rsidR="00000000" w:rsidRDefault="00E969D2">
      <w:pPr>
        <w:jc w:val="both"/>
        <w:rPr>
          <w:rFonts w:cs="David"/>
          <w:szCs w:val="24"/>
          <w:rtl/>
        </w:rPr>
      </w:pPr>
      <w:r>
        <w:rPr>
          <w:rFonts w:cs="David"/>
          <w:b/>
          <w:bCs/>
          <w:szCs w:val="24"/>
          <w:u w:val="single"/>
          <w:rtl/>
        </w:rPr>
        <w:t>יעקב ליצמן:</w:t>
      </w:r>
      <w:r>
        <w:rPr>
          <w:rFonts w:cs="David"/>
          <w:szCs w:val="24"/>
          <w:rtl/>
        </w:rPr>
        <w:tab/>
      </w:r>
      <w:r>
        <w:rPr>
          <w:rFonts w:cs="David"/>
          <w:szCs w:val="24"/>
          <w:rtl/>
        </w:rPr>
        <w:tab/>
      </w:r>
      <w:r>
        <w:rPr>
          <w:rFonts w:cs="David"/>
          <w:szCs w:val="24"/>
          <w:rtl/>
        </w:rPr>
        <w:tab/>
      </w:r>
      <w:r>
        <w:rPr>
          <w:rFonts w:cs="David"/>
          <w:szCs w:val="24"/>
          <w:rtl/>
        </w:rPr>
        <w:t xml:space="preserve">לא קרה פעם אחת שיבוא חבר כנסת להציע הצעת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חוק פרטית, איזה חוק שלא יהיה, ויבוא המשרד הרלוונטי ויאמר שזה בסדר, אבל היכן שנוגע לדתיים, כל פעם פקידי האוצר ופקידי הממשלה יאמרו לא. ברגע שהחוק נוגע נגד הדתיים, כל פעם זה עובר ברוב גדול.</w:t>
      </w:r>
    </w:p>
    <w:p w:rsidR="00000000" w:rsidRDefault="00E969D2">
      <w:pPr>
        <w:jc w:val="both"/>
        <w:rPr>
          <w:rFonts w:cs="David"/>
          <w:szCs w:val="24"/>
          <w:rtl/>
        </w:rPr>
      </w:pPr>
    </w:p>
    <w:p w:rsidR="00000000" w:rsidRDefault="00E969D2">
      <w:pPr>
        <w:jc w:val="both"/>
        <w:rPr>
          <w:rFonts w:cs="David"/>
          <w:szCs w:val="24"/>
          <w:rtl/>
        </w:rPr>
      </w:pPr>
      <w:r>
        <w:rPr>
          <w:rFonts w:cs="David"/>
          <w:szCs w:val="24"/>
          <w:rtl/>
        </w:rPr>
        <w:t>אני זוכר בג"ץ נגד הכס</w:t>
      </w:r>
      <w:r>
        <w:rPr>
          <w:rFonts w:cs="David"/>
          <w:szCs w:val="24"/>
          <w:rtl/>
        </w:rPr>
        <w:t>פים הייחודיים, ואז בג"ץ אמר דבר פשוט. הוא אמר למשרד הדתות שיחלקו למי שנוגע, להשאיר מנה אחת למי שהגיש ואפשר להמשיך את החלוקה. זה אמר בג"ץ ולא אני. זאת אומרת, אם רוצים, יש אפשרות.</w:t>
      </w:r>
    </w:p>
    <w:p w:rsidR="00000000" w:rsidRDefault="00E969D2">
      <w:pPr>
        <w:jc w:val="both"/>
        <w:rPr>
          <w:rFonts w:cs="David"/>
          <w:szCs w:val="24"/>
          <w:rtl/>
        </w:rPr>
      </w:pPr>
    </w:p>
    <w:p w:rsidR="00000000" w:rsidRDefault="00E969D2">
      <w:pPr>
        <w:jc w:val="both"/>
        <w:rPr>
          <w:rFonts w:cs="David"/>
          <w:szCs w:val="24"/>
          <w:rtl/>
        </w:rPr>
      </w:pPr>
      <w:r>
        <w:rPr>
          <w:rFonts w:cs="David"/>
          <w:b/>
          <w:bCs/>
          <w:szCs w:val="24"/>
          <w:u w:val="single"/>
          <w:rtl/>
        </w:rPr>
        <w:t>היו"ר דוד אזולאי:</w:t>
      </w:r>
      <w:r>
        <w:rPr>
          <w:rFonts w:cs="David"/>
          <w:szCs w:val="24"/>
          <w:rtl/>
        </w:rPr>
        <w:tab/>
      </w:r>
      <w:r>
        <w:rPr>
          <w:rFonts w:cs="David"/>
          <w:szCs w:val="24"/>
          <w:rtl/>
        </w:rPr>
        <w:tab/>
        <w:t xml:space="preserve">חבר הכנסת ליצמן, ברשותך, אני אפסיק אותך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לכמה דקות כי</w:t>
      </w:r>
      <w:r>
        <w:rPr>
          <w:rFonts w:cs="David"/>
          <w:szCs w:val="24"/>
          <w:rtl/>
        </w:rPr>
        <w:t xml:space="preserve"> עמית חייב ללכת לישיבה אחרת והוא רוצה להודיע הודעה לפרוטוקול על-מנת להסיר ספקות בעניין.</w:t>
      </w:r>
    </w:p>
    <w:p w:rsidR="00000000" w:rsidRDefault="00E969D2">
      <w:pPr>
        <w:jc w:val="both"/>
        <w:rPr>
          <w:rFonts w:cs="David"/>
          <w:szCs w:val="24"/>
          <w:rtl/>
        </w:rPr>
      </w:pPr>
    </w:p>
    <w:p w:rsidR="00000000" w:rsidRDefault="00E969D2">
      <w:pPr>
        <w:jc w:val="both"/>
        <w:rPr>
          <w:rFonts w:cs="David"/>
          <w:szCs w:val="24"/>
          <w:rtl/>
        </w:rPr>
      </w:pPr>
      <w:r>
        <w:rPr>
          <w:rFonts w:cs="David"/>
          <w:b/>
          <w:bCs/>
          <w:szCs w:val="24"/>
          <w:u w:val="single"/>
          <w:rtl/>
        </w:rPr>
        <w:t>עמית לנג:</w:t>
      </w:r>
      <w:r>
        <w:rPr>
          <w:rFonts w:cs="David"/>
          <w:szCs w:val="24"/>
          <w:rtl/>
        </w:rPr>
        <w:tab/>
      </w:r>
      <w:r>
        <w:rPr>
          <w:rFonts w:cs="David"/>
          <w:szCs w:val="24"/>
          <w:rtl/>
        </w:rPr>
        <w:tab/>
      </w:r>
      <w:r>
        <w:rPr>
          <w:rFonts w:cs="David"/>
          <w:szCs w:val="24"/>
          <w:rtl/>
        </w:rPr>
        <w:tab/>
        <w:t xml:space="preserve">אני חוזר על דבריי בתחילת הישיבה. הכסף קיים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ברזרבה על-פי הנחיות היועץ המשפטי לממשלה. אם אני אקבל הנחיות אחרות, אין לנו בתור משרד האוצר שום מניעה לשחרר</w:t>
      </w:r>
      <w:r>
        <w:rPr>
          <w:rFonts w:cs="David"/>
          <w:szCs w:val="24"/>
          <w:rtl/>
        </w:rPr>
        <w:t xml:space="preserve"> את הכספים.</w:t>
      </w:r>
    </w:p>
    <w:p w:rsidR="00000000" w:rsidRDefault="00E969D2">
      <w:pPr>
        <w:jc w:val="both"/>
        <w:rPr>
          <w:rFonts w:cs="David"/>
          <w:szCs w:val="24"/>
          <w:rtl/>
        </w:rPr>
      </w:pPr>
    </w:p>
    <w:p w:rsidR="00000000" w:rsidRDefault="00E969D2">
      <w:pPr>
        <w:jc w:val="both"/>
        <w:rPr>
          <w:rFonts w:cs="David"/>
          <w:szCs w:val="24"/>
          <w:rtl/>
        </w:rPr>
      </w:pPr>
      <w:r>
        <w:rPr>
          <w:rFonts w:cs="David"/>
          <w:b/>
          <w:bCs/>
          <w:szCs w:val="24"/>
          <w:u w:val="single"/>
          <w:rtl/>
        </w:rPr>
        <w:t>יעקב ליצמן:</w:t>
      </w:r>
      <w:r>
        <w:rPr>
          <w:rFonts w:cs="David"/>
          <w:szCs w:val="24"/>
          <w:rtl/>
        </w:rPr>
        <w:tab/>
      </w:r>
      <w:r>
        <w:rPr>
          <w:rFonts w:cs="David"/>
          <w:szCs w:val="24"/>
          <w:rtl/>
        </w:rPr>
        <w:tab/>
      </w:r>
      <w:r>
        <w:rPr>
          <w:rFonts w:cs="David"/>
          <w:szCs w:val="24"/>
          <w:rtl/>
        </w:rPr>
        <w:tab/>
        <w:t>תוך כמה זמן?</w:t>
      </w:r>
    </w:p>
    <w:p w:rsidR="00000000" w:rsidRDefault="00E969D2">
      <w:pPr>
        <w:jc w:val="both"/>
        <w:rPr>
          <w:rFonts w:cs="David"/>
          <w:szCs w:val="24"/>
          <w:rtl/>
        </w:rPr>
      </w:pPr>
    </w:p>
    <w:p w:rsidR="00000000" w:rsidRDefault="00E969D2">
      <w:pPr>
        <w:jc w:val="both"/>
        <w:rPr>
          <w:rFonts w:cs="David"/>
          <w:szCs w:val="24"/>
          <w:rtl/>
        </w:rPr>
      </w:pPr>
      <w:r>
        <w:rPr>
          <w:rFonts w:cs="David"/>
          <w:b/>
          <w:bCs/>
          <w:szCs w:val="24"/>
          <w:u w:val="single"/>
          <w:rtl/>
        </w:rPr>
        <w:t>עמית לנג:</w:t>
      </w:r>
      <w:r>
        <w:rPr>
          <w:rFonts w:cs="David"/>
          <w:szCs w:val="24"/>
          <w:rtl/>
        </w:rPr>
        <w:tab/>
      </w:r>
      <w:r>
        <w:rPr>
          <w:rFonts w:cs="David"/>
          <w:szCs w:val="24"/>
          <w:rtl/>
        </w:rPr>
        <w:tab/>
      </w:r>
      <w:r>
        <w:rPr>
          <w:rFonts w:cs="David"/>
          <w:szCs w:val="24"/>
          <w:rtl/>
        </w:rPr>
        <w:tab/>
        <w:t>עניין של יום-יומיים אחרי שזה עובר.</w:t>
      </w:r>
    </w:p>
    <w:p w:rsidR="00000000" w:rsidRDefault="00E969D2">
      <w:pPr>
        <w:jc w:val="both"/>
        <w:rPr>
          <w:rFonts w:cs="David"/>
          <w:szCs w:val="24"/>
          <w:rtl/>
        </w:rPr>
      </w:pPr>
    </w:p>
    <w:p w:rsidR="00000000" w:rsidRDefault="00E969D2">
      <w:pPr>
        <w:jc w:val="both"/>
        <w:rPr>
          <w:rFonts w:cs="David"/>
          <w:szCs w:val="24"/>
          <w:rtl/>
        </w:rPr>
      </w:pPr>
      <w:r>
        <w:rPr>
          <w:rFonts w:cs="David"/>
          <w:b/>
          <w:bCs/>
          <w:szCs w:val="24"/>
          <w:u w:val="single"/>
          <w:rtl/>
        </w:rPr>
        <w:t>קריאה:</w:t>
      </w:r>
      <w:r>
        <w:rPr>
          <w:rFonts w:cs="David"/>
          <w:szCs w:val="24"/>
          <w:rtl/>
        </w:rPr>
        <w:tab/>
      </w:r>
      <w:r>
        <w:rPr>
          <w:rFonts w:cs="David"/>
          <w:szCs w:val="24"/>
          <w:rtl/>
        </w:rPr>
        <w:tab/>
      </w:r>
      <w:r>
        <w:rPr>
          <w:rFonts w:cs="David"/>
          <w:szCs w:val="24"/>
          <w:rtl/>
        </w:rPr>
        <w:tab/>
      </w:r>
      <w:r>
        <w:rPr>
          <w:rFonts w:cs="David"/>
          <w:szCs w:val="24"/>
          <w:rtl/>
        </w:rPr>
        <w:tab/>
        <w:t>שיירשם בפרוטוקול שלא צריך ועדת כספים.</w:t>
      </w:r>
    </w:p>
    <w:p w:rsidR="00000000" w:rsidRDefault="00E969D2">
      <w:pPr>
        <w:jc w:val="both"/>
        <w:rPr>
          <w:rFonts w:cs="David"/>
          <w:szCs w:val="24"/>
          <w:rtl/>
        </w:rPr>
      </w:pPr>
    </w:p>
    <w:p w:rsidR="00000000" w:rsidRDefault="00E969D2">
      <w:pPr>
        <w:jc w:val="both"/>
        <w:rPr>
          <w:rFonts w:cs="David"/>
          <w:szCs w:val="24"/>
          <w:rtl/>
        </w:rPr>
      </w:pPr>
      <w:r>
        <w:rPr>
          <w:rFonts w:cs="David"/>
          <w:b/>
          <w:bCs/>
          <w:szCs w:val="24"/>
          <w:u w:val="single"/>
          <w:rtl/>
        </w:rPr>
        <w:t>יחזקאל לביא:</w:t>
      </w:r>
      <w:r>
        <w:rPr>
          <w:rFonts w:cs="David"/>
          <w:szCs w:val="24"/>
          <w:rtl/>
        </w:rPr>
        <w:tab/>
      </w:r>
      <w:r>
        <w:rPr>
          <w:rFonts w:cs="David"/>
          <w:szCs w:val="24"/>
          <w:rtl/>
        </w:rPr>
        <w:tab/>
      </w:r>
      <w:r>
        <w:rPr>
          <w:rFonts w:cs="David"/>
          <w:szCs w:val="24"/>
          <w:rtl/>
        </w:rPr>
        <w:tab/>
        <w:t xml:space="preserve">גם בשנה הבאה. הכסף שיושב עכשיו בתקציב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2000.</w:t>
      </w:r>
    </w:p>
    <w:p w:rsidR="00000000" w:rsidRDefault="00E969D2">
      <w:pPr>
        <w:jc w:val="both"/>
        <w:rPr>
          <w:rFonts w:cs="David"/>
          <w:szCs w:val="24"/>
          <w:rtl/>
        </w:rPr>
      </w:pPr>
    </w:p>
    <w:p w:rsidR="00000000" w:rsidRDefault="00E969D2">
      <w:pPr>
        <w:jc w:val="both"/>
        <w:rPr>
          <w:rFonts w:cs="David"/>
          <w:szCs w:val="24"/>
          <w:rtl/>
        </w:rPr>
      </w:pPr>
      <w:r>
        <w:rPr>
          <w:rFonts w:cs="David"/>
          <w:b/>
          <w:bCs/>
          <w:szCs w:val="24"/>
          <w:u w:val="single"/>
          <w:rtl/>
        </w:rPr>
        <w:t>עמית לנג:</w:t>
      </w:r>
      <w:r>
        <w:rPr>
          <w:rFonts w:cs="David"/>
          <w:szCs w:val="24"/>
          <w:rtl/>
        </w:rPr>
        <w:tab/>
      </w:r>
      <w:r>
        <w:rPr>
          <w:rFonts w:cs="David"/>
          <w:szCs w:val="24"/>
          <w:rtl/>
        </w:rPr>
        <w:tab/>
      </w:r>
      <w:r>
        <w:rPr>
          <w:rFonts w:cs="David"/>
          <w:szCs w:val="24"/>
          <w:rtl/>
        </w:rPr>
        <w:tab/>
        <w:t xml:space="preserve">על זה אני לא יכול להתחייב לך. זה במסגרת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העברת עודפים שהם לא מחויבים.</w:t>
      </w:r>
    </w:p>
    <w:p w:rsidR="00000000" w:rsidRDefault="00E969D2">
      <w:pPr>
        <w:jc w:val="both"/>
        <w:rPr>
          <w:rFonts w:cs="David"/>
          <w:szCs w:val="24"/>
          <w:rtl/>
        </w:rPr>
      </w:pPr>
    </w:p>
    <w:p w:rsidR="00000000" w:rsidRDefault="00E969D2">
      <w:pPr>
        <w:jc w:val="both"/>
        <w:rPr>
          <w:rFonts w:cs="David"/>
          <w:szCs w:val="24"/>
          <w:rtl/>
        </w:rPr>
      </w:pPr>
      <w:r>
        <w:rPr>
          <w:rFonts w:cs="David"/>
          <w:b/>
          <w:bCs/>
          <w:szCs w:val="24"/>
          <w:u w:val="single"/>
          <w:rtl/>
        </w:rPr>
        <w:t>יחזקאל לביא:</w:t>
      </w:r>
      <w:r>
        <w:rPr>
          <w:rFonts w:cs="David"/>
          <w:szCs w:val="24"/>
          <w:rtl/>
        </w:rPr>
        <w:tab/>
      </w:r>
      <w:r>
        <w:rPr>
          <w:rFonts w:cs="David"/>
          <w:szCs w:val="24"/>
          <w:rtl/>
        </w:rPr>
        <w:tab/>
      </w:r>
      <w:r>
        <w:rPr>
          <w:rFonts w:cs="David"/>
          <w:szCs w:val="24"/>
          <w:rtl/>
        </w:rPr>
        <w:tab/>
        <w:t>עודף לא מחויב.</w:t>
      </w:r>
    </w:p>
    <w:p w:rsidR="00000000" w:rsidRDefault="00E969D2">
      <w:pPr>
        <w:jc w:val="both"/>
        <w:rPr>
          <w:rFonts w:cs="David"/>
          <w:szCs w:val="24"/>
          <w:rtl/>
        </w:rPr>
      </w:pPr>
    </w:p>
    <w:p w:rsidR="00000000" w:rsidRDefault="00E969D2">
      <w:pPr>
        <w:jc w:val="both"/>
        <w:rPr>
          <w:rFonts w:cs="David"/>
          <w:szCs w:val="24"/>
          <w:rtl/>
        </w:rPr>
      </w:pPr>
      <w:r>
        <w:rPr>
          <w:rFonts w:cs="David"/>
          <w:b/>
          <w:bCs/>
          <w:szCs w:val="24"/>
          <w:u w:val="single"/>
          <w:rtl/>
        </w:rPr>
        <w:t>עמית לנג:</w:t>
      </w:r>
      <w:r>
        <w:rPr>
          <w:rFonts w:cs="David"/>
          <w:szCs w:val="24"/>
          <w:rtl/>
        </w:rPr>
        <w:tab/>
      </w:r>
      <w:r>
        <w:rPr>
          <w:rFonts w:cs="David"/>
          <w:szCs w:val="24"/>
          <w:rtl/>
        </w:rPr>
        <w:tab/>
      </w:r>
      <w:r>
        <w:rPr>
          <w:rFonts w:cs="David"/>
          <w:szCs w:val="24"/>
          <w:rtl/>
        </w:rPr>
        <w:tab/>
        <w:t xml:space="preserve">אני לא יכול להתחייב. זו החלטה של הממונה על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התקציבים ושל שר האוצר.</w:t>
      </w:r>
    </w:p>
    <w:p w:rsidR="00000000" w:rsidRDefault="00E969D2">
      <w:pPr>
        <w:jc w:val="both"/>
        <w:rPr>
          <w:rFonts w:cs="David"/>
          <w:szCs w:val="24"/>
          <w:rtl/>
        </w:rPr>
      </w:pPr>
    </w:p>
    <w:p w:rsidR="00000000" w:rsidRDefault="00E969D2">
      <w:pPr>
        <w:jc w:val="both"/>
        <w:rPr>
          <w:rFonts w:cs="David"/>
          <w:szCs w:val="24"/>
          <w:rtl/>
        </w:rPr>
      </w:pPr>
      <w:r>
        <w:rPr>
          <w:rFonts w:cs="David"/>
          <w:b/>
          <w:bCs/>
          <w:szCs w:val="24"/>
          <w:u w:val="single"/>
          <w:rtl/>
        </w:rPr>
        <w:t>יחזקאל לביא:</w:t>
      </w:r>
      <w:r>
        <w:rPr>
          <w:rFonts w:cs="David"/>
          <w:szCs w:val="24"/>
          <w:rtl/>
        </w:rPr>
        <w:tab/>
      </w:r>
      <w:r>
        <w:rPr>
          <w:rFonts w:cs="David"/>
          <w:szCs w:val="24"/>
          <w:rtl/>
        </w:rPr>
        <w:tab/>
      </w:r>
      <w:r>
        <w:rPr>
          <w:rFonts w:cs="David"/>
          <w:szCs w:val="24"/>
          <w:rtl/>
        </w:rPr>
        <w:tab/>
        <w:t>אתה הנציג שלו כאן.</w:t>
      </w:r>
    </w:p>
    <w:p w:rsidR="00000000" w:rsidRDefault="00E969D2">
      <w:pPr>
        <w:jc w:val="both"/>
        <w:rPr>
          <w:rFonts w:cs="David"/>
          <w:szCs w:val="24"/>
          <w:rtl/>
        </w:rPr>
      </w:pPr>
    </w:p>
    <w:p w:rsidR="00000000" w:rsidRDefault="00E969D2">
      <w:pPr>
        <w:jc w:val="both"/>
        <w:rPr>
          <w:rFonts w:cs="David"/>
          <w:szCs w:val="24"/>
          <w:rtl/>
        </w:rPr>
      </w:pPr>
      <w:r>
        <w:rPr>
          <w:rFonts w:cs="David"/>
          <w:b/>
          <w:bCs/>
          <w:szCs w:val="24"/>
          <w:u w:val="single"/>
          <w:rtl/>
        </w:rPr>
        <w:t>עמית לנג:</w:t>
      </w:r>
      <w:r>
        <w:rPr>
          <w:rFonts w:cs="David"/>
          <w:szCs w:val="24"/>
          <w:rtl/>
        </w:rPr>
        <w:tab/>
      </w:r>
      <w:r>
        <w:rPr>
          <w:rFonts w:cs="David"/>
          <w:szCs w:val="24"/>
          <w:rtl/>
        </w:rPr>
        <w:tab/>
      </w:r>
      <w:r>
        <w:rPr>
          <w:rFonts w:cs="David"/>
          <w:szCs w:val="24"/>
          <w:rtl/>
        </w:rPr>
        <w:tab/>
        <w:t xml:space="preserve">אני לא יכול להתחייב בשמו. חוק יסודות התקציב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קובע שא</w:t>
      </w:r>
      <w:r>
        <w:rPr>
          <w:rFonts w:cs="David"/>
          <w:szCs w:val="24"/>
          <w:rtl/>
        </w:rPr>
        <w:t>ין העברת עודפים למעט מקרים מסוימים.</w:t>
      </w:r>
    </w:p>
    <w:p w:rsidR="00000000" w:rsidRDefault="00E969D2">
      <w:pPr>
        <w:jc w:val="both"/>
        <w:rPr>
          <w:rFonts w:cs="David"/>
          <w:szCs w:val="24"/>
          <w:rtl/>
        </w:rPr>
      </w:pPr>
    </w:p>
    <w:p w:rsidR="00000000" w:rsidRDefault="00E969D2">
      <w:pPr>
        <w:jc w:val="both"/>
        <w:rPr>
          <w:rFonts w:cs="David"/>
          <w:szCs w:val="24"/>
          <w:rtl/>
        </w:rPr>
      </w:pPr>
      <w:r>
        <w:rPr>
          <w:rFonts w:cs="David"/>
          <w:b/>
          <w:bCs/>
          <w:szCs w:val="24"/>
          <w:u w:val="single"/>
          <w:rtl/>
        </w:rPr>
        <w:t>יעקב ליצמן:</w:t>
      </w:r>
      <w:r>
        <w:rPr>
          <w:rFonts w:cs="David"/>
          <w:szCs w:val="24"/>
          <w:rtl/>
        </w:rPr>
        <w:tab/>
      </w:r>
      <w:r>
        <w:rPr>
          <w:rFonts w:cs="David"/>
          <w:szCs w:val="24"/>
          <w:rtl/>
        </w:rPr>
        <w:tab/>
      </w:r>
      <w:r>
        <w:rPr>
          <w:rFonts w:cs="David"/>
          <w:szCs w:val="24"/>
          <w:rtl/>
        </w:rPr>
        <w:tab/>
        <w:t xml:space="preserve">שנת 2000, אתה אומר שזה מסודר בלי ועדת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כספים. איפה הבעיה?</w:t>
      </w:r>
    </w:p>
    <w:p w:rsidR="00000000" w:rsidRDefault="00E969D2">
      <w:pPr>
        <w:jc w:val="both"/>
        <w:rPr>
          <w:rFonts w:cs="David"/>
          <w:szCs w:val="24"/>
          <w:rtl/>
        </w:rPr>
      </w:pPr>
    </w:p>
    <w:p w:rsidR="00000000" w:rsidRDefault="00E969D2">
      <w:pPr>
        <w:jc w:val="both"/>
        <w:rPr>
          <w:rFonts w:cs="David"/>
          <w:szCs w:val="24"/>
          <w:rtl/>
        </w:rPr>
      </w:pPr>
      <w:r>
        <w:rPr>
          <w:rFonts w:cs="David"/>
          <w:b/>
          <w:bCs/>
          <w:szCs w:val="24"/>
          <w:u w:val="single"/>
          <w:rtl/>
        </w:rPr>
        <w:t>עמית לנג:</w:t>
      </w:r>
      <w:r>
        <w:rPr>
          <w:rFonts w:cs="David"/>
          <w:szCs w:val="24"/>
          <w:rtl/>
        </w:rPr>
        <w:tab/>
      </w:r>
      <w:r>
        <w:rPr>
          <w:rFonts w:cs="David"/>
          <w:szCs w:val="24"/>
          <w:rtl/>
        </w:rPr>
        <w:tab/>
      </w:r>
      <w:r>
        <w:rPr>
          <w:rFonts w:cs="David"/>
          <w:szCs w:val="24"/>
          <w:rtl/>
        </w:rPr>
        <w:tab/>
        <w:t xml:space="preserve">הוא העלה את נושא 2001 עם כספים משנת 2000.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בשנת 2000 אלה עודפים לא מחויבים במידה שהם לא ימשכו, ואז אני לא יכול להתחייב.</w:t>
      </w:r>
    </w:p>
    <w:p w:rsidR="00000000" w:rsidRDefault="00E969D2">
      <w:pPr>
        <w:jc w:val="both"/>
        <w:rPr>
          <w:rFonts w:cs="David"/>
          <w:szCs w:val="24"/>
          <w:rtl/>
        </w:rPr>
      </w:pPr>
    </w:p>
    <w:p w:rsidR="00000000" w:rsidRDefault="00E969D2">
      <w:pPr>
        <w:jc w:val="both"/>
        <w:rPr>
          <w:rFonts w:cs="David"/>
          <w:szCs w:val="24"/>
          <w:rtl/>
        </w:rPr>
      </w:pPr>
      <w:r>
        <w:rPr>
          <w:rFonts w:cs="David"/>
          <w:b/>
          <w:bCs/>
          <w:szCs w:val="24"/>
          <w:u w:val="single"/>
          <w:rtl/>
        </w:rPr>
        <w:t>היו</w:t>
      </w:r>
      <w:r>
        <w:rPr>
          <w:rFonts w:cs="David"/>
          <w:b/>
          <w:bCs/>
          <w:szCs w:val="24"/>
          <w:u w:val="single"/>
          <w:rtl/>
        </w:rPr>
        <w:t>"ר דוד אזולאי:</w:t>
      </w:r>
      <w:r>
        <w:rPr>
          <w:rFonts w:cs="David"/>
          <w:szCs w:val="24"/>
          <w:rtl/>
        </w:rPr>
        <w:tab/>
      </w:r>
      <w:r>
        <w:rPr>
          <w:rFonts w:cs="David"/>
          <w:szCs w:val="24"/>
          <w:rtl/>
        </w:rPr>
        <w:tab/>
        <w:t>יש דרכים להבטיח את הכסף הזה?</w:t>
      </w:r>
    </w:p>
    <w:p w:rsidR="00000000" w:rsidRDefault="00E969D2">
      <w:pPr>
        <w:jc w:val="both"/>
        <w:rPr>
          <w:rFonts w:cs="David"/>
          <w:szCs w:val="24"/>
          <w:rtl/>
        </w:rPr>
      </w:pPr>
    </w:p>
    <w:p w:rsidR="00000000" w:rsidRDefault="00E969D2">
      <w:pPr>
        <w:jc w:val="both"/>
        <w:rPr>
          <w:rFonts w:cs="David"/>
          <w:szCs w:val="24"/>
          <w:rtl/>
        </w:rPr>
      </w:pPr>
      <w:r>
        <w:rPr>
          <w:rFonts w:cs="David"/>
          <w:b/>
          <w:bCs/>
          <w:szCs w:val="24"/>
          <w:u w:val="single"/>
          <w:rtl/>
        </w:rPr>
        <w:t>עמית לנג:</w:t>
      </w:r>
      <w:r>
        <w:rPr>
          <w:rFonts w:cs="David"/>
          <w:szCs w:val="24"/>
          <w:rtl/>
        </w:rPr>
        <w:tab/>
      </w:r>
      <w:r>
        <w:rPr>
          <w:rFonts w:cs="David"/>
          <w:szCs w:val="24"/>
          <w:rtl/>
        </w:rPr>
        <w:tab/>
      </w:r>
      <w:r>
        <w:rPr>
          <w:rFonts w:cs="David"/>
          <w:szCs w:val="24"/>
          <w:rtl/>
        </w:rPr>
        <w:tab/>
        <w:t xml:space="preserve">לא, להבטיח לא. זה עודף לא מחויב וצריך לקבל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החלטה יותר מוסמכת. אני לא יכול להתחייב בשם שר האוצר.</w:t>
      </w:r>
    </w:p>
    <w:p w:rsidR="00000000" w:rsidRDefault="00E969D2">
      <w:pPr>
        <w:jc w:val="both"/>
        <w:rPr>
          <w:rFonts w:cs="David"/>
          <w:szCs w:val="24"/>
          <w:rtl/>
        </w:rPr>
      </w:pPr>
    </w:p>
    <w:p w:rsidR="00000000" w:rsidRDefault="00E969D2">
      <w:pPr>
        <w:jc w:val="both"/>
        <w:rPr>
          <w:rFonts w:cs="David"/>
          <w:szCs w:val="24"/>
          <w:rtl/>
        </w:rPr>
      </w:pPr>
      <w:r>
        <w:rPr>
          <w:rFonts w:cs="David"/>
          <w:b/>
          <w:bCs/>
          <w:szCs w:val="24"/>
          <w:u w:val="single"/>
          <w:rtl/>
        </w:rPr>
        <w:t>היו"ר דוד אזולאי:</w:t>
      </w:r>
      <w:r>
        <w:rPr>
          <w:rFonts w:cs="David"/>
          <w:szCs w:val="24"/>
          <w:rtl/>
        </w:rPr>
        <w:tab/>
      </w:r>
      <w:r>
        <w:rPr>
          <w:rFonts w:cs="David"/>
          <w:szCs w:val="24"/>
          <w:rtl/>
        </w:rPr>
        <w:tab/>
        <w:t xml:space="preserve">אתה תוכל לבדוק את העניין הזה ולהחזיר לנו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תשובה?</w:t>
      </w:r>
    </w:p>
    <w:p w:rsidR="00000000" w:rsidRDefault="00E969D2">
      <w:pPr>
        <w:jc w:val="both"/>
        <w:rPr>
          <w:rFonts w:cs="David"/>
          <w:szCs w:val="24"/>
          <w:rtl/>
        </w:rPr>
      </w:pPr>
    </w:p>
    <w:p w:rsidR="00000000" w:rsidRDefault="00E969D2">
      <w:pPr>
        <w:jc w:val="both"/>
        <w:rPr>
          <w:rFonts w:cs="David"/>
          <w:szCs w:val="24"/>
          <w:rtl/>
        </w:rPr>
      </w:pPr>
      <w:r>
        <w:rPr>
          <w:rFonts w:cs="David"/>
          <w:b/>
          <w:bCs/>
          <w:szCs w:val="24"/>
          <w:u w:val="single"/>
          <w:rtl/>
        </w:rPr>
        <w:t>עמית לנג:</w:t>
      </w:r>
      <w:r>
        <w:rPr>
          <w:rFonts w:cs="David"/>
          <w:szCs w:val="24"/>
          <w:rtl/>
        </w:rPr>
        <w:tab/>
      </w:r>
      <w:r>
        <w:rPr>
          <w:rFonts w:cs="David"/>
          <w:szCs w:val="24"/>
          <w:rtl/>
        </w:rPr>
        <w:tab/>
      </w:r>
      <w:r>
        <w:rPr>
          <w:rFonts w:cs="David"/>
          <w:szCs w:val="24"/>
          <w:rtl/>
        </w:rPr>
        <w:tab/>
        <w:t>אי-אפשר ל</w:t>
      </w:r>
      <w:r>
        <w:rPr>
          <w:rFonts w:cs="David"/>
          <w:szCs w:val="24"/>
          <w:rtl/>
        </w:rPr>
        <w:t xml:space="preserve">החליט מראש. אי-אפשר לומר שמראש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מעבירים את העודפים.</w:t>
      </w:r>
    </w:p>
    <w:p w:rsidR="00000000" w:rsidRDefault="00E969D2">
      <w:pPr>
        <w:jc w:val="both"/>
        <w:rPr>
          <w:rFonts w:cs="David"/>
          <w:szCs w:val="24"/>
          <w:rtl/>
        </w:rPr>
      </w:pPr>
    </w:p>
    <w:p w:rsidR="00000000" w:rsidRDefault="00E969D2">
      <w:pPr>
        <w:jc w:val="both"/>
        <w:rPr>
          <w:rFonts w:cs="David"/>
          <w:szCs w:val="24"/>
          <w:rtl/>
        </w:rPr>
      </w:pPr>
      <w:r>
        <w:rPr>
          <w:rFonts w:cs="David"/>
          <w:b/>
          <w:bCs/>
          <w:szCs w:val="24"/>
          <w:u w:val="single"/>
          <w:rtl/>
        </w:rPr>
        <w:t>היו"ר דוד אזולאי:</w:t>
      </w:r>
      <w:r>
        <w:rPr>
          <w:rFonts w:cs="David"/>
          <w:szCs w:val="24"/>
          <w:rtl/>
        </w:rPr>
        <w:tab/>
      </w:r>
      <w:r>
        <w:rPr>
          <w:rFonts w:cs="David"/>
          <w:szCs w:val="24"/>
          <w:rtl/>
        </w:rPr>
        <w:tab/>
        <w:t xml:space="preserve">לאור הדיונים המתקיימים כאן, אני מבקש ממך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להעביר לממונים עליך את בקשתנו שהתקציב הזה יובטח בכל מקרה לשנה הבאה.</w:t>
      </w:r>
    </w:p>
    <w:p w:rsidR="00000000" w:rsidRDefault="00E969D2">
      <w:pPr>
        <w:jc w:val="both"/>
        <w:rPr>
          <w:rFonts w:cs="David"/>
          <w:szCs w:val="24"/>
          <w:rtl/>
        </w:rPr>
      </w:pPr>
    </w:p>
    <w:p w:rsidR="00000000" w:rsidRDefault="00E969D2">
      <w:pPr>
        <w:jc w:val="both"/>
        <w:rPr>
          <w:rFonts w:cs="David"/>
          <w:szCs w:val="24"/>
          <w:rtl/>
        </w:rPr>
      </w:pPr>
      <w:r>
        <w:rPr>
          <w:rFonts w:cs="David"/>
          <w:b/>
          <w:bCs/>
          <w:szCs w:val="24"/>
          <w:u w:val="single"/>
          <w:rtl/>
        </w:rPr>
        <w:t>עמית לנג:</w:t>
      </w:r>
      <w:r>
        <w:rPr>
          <w:rFonts w:cs="David"/>
          <w:szCs w:val="24"/>
          <w:rtl/>
        </w:rPr>
        <w:tab/>
      </w:r>
      <w:r>
        <w:rPr>
          <w:rFonts w:cs="David"/>
          <w:szCs w:val="24"/>
          <w:rtl/>
        </w:rPr>
        <w:tab/>
      </w:r>
      <w:r>
        <w:rPr>
          <w:rFonts w:cs="David"/>
          <w:szCs w:val="24"/>
          <w:rtl/>
        </w:rPr>
        <w:tab/>
        <w:t xml:space="preserve">אני יכול להעביר את הבקשה, אבל אני לא יכול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להת</w:t>
      </w:r>
      <w:r>
        <w:rPr>
          <w:rFonts w:cs="David"/>
          <w:szCs w:val="24"/>
          <w:rtl/>
        </w:rPr>
        <w:t>חייב.</w:t>
      </w:r>
    </w:p>
    <w:p w:rsidR="00000000" w:rsidRDefault="00E969D2">
      <w:pPr>
        <w:jc w:val="both"/>
        <w:rPr>
          <w:rFonts w:cs="David"/>
          <w:szCs w:val="24"/>
          <w:rtl/>
        </w:rPr>
      </w:pPr>
    </w:p>
    <w:p w:rsidR="00000000" w:rsidRDefault="00E969D2">
      <w:pPr>
        <w:jc w:val="both"/>
        <w:rPr>
          <w:rFonts w:cs="David"/>
          <w:szCs w:val="24"/>
          <w:rtl/>
        </w:rPr>
      </w:pPr>
      <w:r>
        <w:rPr>
          <w:rFonts w:cs="David"/>
          <w:b/>
          <w:bCs/>
          <w:szCs w:val="24"/>
          <w:u w:val="single"/>
          <w:rtl/>
        </w:rPr>
        <w:t>היו"ר דוד אזולאי:</w:t>
      </w:r>
      <w:r>
        <w:rPr>
          <w:rFonts w:cs="David"/>
          <w:szCs w:val="24"/>
          <w:rtl/>
        </w:rPr>
        <w:tab/>
      </w:r>
      <w:r>
        <w:rPr>
          <w:rFonts w:cs="David"/>
          <w:szCs w:val="24"/>
          <w:rtl/>
        </w:rPr>
        <w:tab/>
        <w:t xml:space="preserve">לא ביקשתי שתתחייב, אני מבין את דבריך. אני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מבקש ממך שאתה תעביר לממונים עליך את הבקשה של ועדת הפנים ואני מבקש התייחסות בכתב לבקשה שלי. אני רוצה לקבל תשובה, ולא משנה מה התשובה.</w:t>
      </w:r>
    </w:p>
    <w:p w:rsidR="00000000" w:rsidRDefault="00E969D2">
      <w:pPr>
        <w:jc w:val="both"/>
        <w:rPr>
          <w:rFonts w:cs="David"/>
          <w:szCs w:val="24"/>
          <w:rtl/>
        </w:rPr>
      </w:pPr>
    </w:p>
    <w:p w:rsidR="00000000" w:rsidRDefault="00E969D2">
      <w:pPr>
        <w:jc w:val="both"/>
        <w:rPr>
          <w:rFonts w:cs="David"/>
          <w:szCs w:val="24"/>
          <w:rtl/>
        </w:rPr>
      </w:pPr>
      <w:r>
        <w:rPr>
          <w:rFonts w:cs="David"/>
          <w:b/>
          <w:bCs/>
          <w:szCs w:val="24"/>
          <w:u w:val="single"/>
          <w:rtl/>
        </w:rPr>
        <w:t>עמית לנג:</w:t>
      </w:r>
      <w:r>
        <w:rPr>
          <w:rFonts w:cs="David"/>
          <w:szCs w:val="24"/>
          <w:rtl/>
        </w:rPr>
        <w:tab/>
      </w:r>
      <w:r>
        <w:rPr>
          <w:rFonts w:cs="David"/>
          <w:szCs w:val="24"/>
          <w:rtl/>
        </w:rPr>
        <w:tab/>
      </w:r>
      <w:r>
        <w:rPr>
          <w:rFonts w:cs="David"/>
          <w:szCs w:val="24"/>
          <w:rtl/>
        </w:rPr>
        <w:tab/>
        <w:t>בסדר.</w:t>
      </w:r>
    </w:p>
    <w:p w:rsidR="00000000" w:rsidRDefault="00E969D2">
      <w:pPr>
        <w:jc w:val="both"/>
        <w:rPr>
          <w:rFonts w:cs="David"/>
          <w:szCs w:val="24"/>
          <w:rtl/>
        </w:rPr>
      </w:pPr>
    </w:p>
    <w:p w:rsidR="00000000" w:rsidRDefault="00E969D2">
      <w:pPr>
        <w:jc w:val="both"/>
        <w:rPr>
          <w:rFonts w:cs="David"/>
          <w:szCs w:val="24"/>
          <w:rtl/>
        </w:rPr>
      </w:pPr>
      <w:r>
        <w:rPr>
          <w:rFonts w:cs="David"/>
          <w:b/>
          <w:bCs/>
          <w:szCs w:val="24"/>
          <w:u w:val="single"/>
          <w:rtl/>
        </w:rPr>
        <w:t>יעקב ליצמן:</w:t>
      </w:r>
      <w:r>
        <w:rPr>
          <w:rFonts w:cs="David"/>
          <w:szCs w:val="24"/>
          <w:rtl/>
        </w:rPr>
        <w:tab/>
      </w:r>
      <w:r>
        <w:rPr>
          <w:rFonts w:cs="David"/>
          <w:szCs w:val="24"/>
          <w:rtl/>
        </w:rPr>
        <w:tab/>
      </w:r>
      <w:r>
        <w:rPr>
          <w:rFonts w:cs="David"/>
          <w:szCs w:val="24"/>
          <w:rtl/>
        </w:rPr>
        <w:tab/>
        <w:t>אני חוזר על דברי</w:t>
      </w:r>
      <w:r>
        <w:rPr>
          <w:rFonts w:cs="David"/>
          <w:szCs w:val="24"/>
          <w:rtl/>
        </w:rPr>
        <w:t xml:space="preserve">י. אני אומר שבבסיס הבג"ץ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בנושא הייחודים, בג"ץ פסק שאם חב"ד רוצה, אם יש כך וכך, תשבו עוד קצת ותחלקו את כל הכסף. לכן שאלתי אותך מי הגיש את הבג"ץ. הייתי מבקש מאוד אם תוכל להעביר לוועדה מי מגיש הבג"ץ.</w:t>
      </w:r>
    </w:p>
    <w:p w:rsidR="00000000" w:rsidRDefault="00E969D2">
      <w:pPr>
        <w:jc w:val="both"/>
        <w:rPr>
          <w:rFonts w:cs="David"/>
          <w:szCs w:val="24"/>
          <w:rtl/>
        </w:rPr>
      </w:pPr>
    </w:p>
    <w:p w:rsidR="00000000" w:rsidRDefault="00E969D2">
      <w:pPr>
        <w:jc w:val="both"/>
        <w:rPr>
          <w:rFonts w:cs="David"/>
          <w:szCs w:val="24"/>
          <w:rtl/>
        </w:rPr>
      </w:pPr>
      <w:r>
        <w:rPr>
          <w:rFonts w:cs="David"/>
          <w:b/>
          <w:bCs/>
          <w:szCs w:val="24"/>
          <w:u w:val="single"/>
          <w:rtl/>
        </w:rPr>
        <w:t>אמנון דה-הרטוך:</w:t>
      </w:r>
      <w:r>
        <w:rPr>
          <w:rFonts w:cs="David"/>
          <w:szCs w:val="24"/>
          <w:rtl/>
        </w:rPr>
        <w:tab/>
      </w:r>
      <w:r>
        <w:rPr>
          <w:rFonts w:cs="David"/>
          <w:szCs w:val="24"/>
          <w:rtl/>
        </w:rPr>
        <w:tab/>
        <w:t>האגודה לזכויות האזרח.</w:t>
      </w:r>
    </w:p>
    <w:p w:rsidR="00000000" w:rsidRDefault="00E969D2">
      <w:pPr>
        <w:jc w:val="both"/>
        <w:rPr>
          <w:rFonts w:cs="David"/>
          <w:szCs w:val="24"/>
          <w:rtl/>
        </w:rPr>
      </w:pPr>
    </w:p>
    <w:p w:rsidR="00000000" w:rsidRDefault="00E969D2">
      <w:pPr>
        <w:jc w:val="both"/>
        <w:rPr>
          <w:rFonts w:cs="David"/>
          <w:szCs w:val="24"/>
          <w:rtl/>
        </w:rPr>
      </w:pPr>
      <w:r>
        <w:rPr>
          <w:rFonts w:cs="David"/>
          <w:b/>
          <w:bCs/>
          <w:szCs w:val="24"/>
          <w:u w:val="single"/>
          <w:rtl/>
        </w:rPr>
        <w:t>יעקב ליצמן:</w:t>
      </w:r>
      <w:r>
        <w:rPr>
          <w:rFonts w:cs="David"/>
          <w:szCs w:val="24"/>
          <w:rtl/>
        </w:rPr>
        <w:tab/>
      </w:r>
      <w:r>
        <w:rPr>
          <w:rFonts w:cs="David"/>
          <w:szCs w:val="24"/>
          <w:rtl/>
        </w:rPr>
        <w:tab/>
      </w:r>
      <w:r>
        <w:rPr>
          <w:rFonts w:cs="David"/>
          <w:szCs w:val="24"/>
          <w:rtl/>
        </w:rPr>
        <w:tab/>
        <w:t xml:space="preserve">היא הגישה בשם מוסד. היא לא הגישה סתם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בשמה.</w:t>
      </w:r>
    </w:p>
    <w:p w:rsidR="00000000" w:rsidRDefault="00E969D2">
      <w:pPr>
        <w:jc w:val="both"/>
        <w:rPr>
          <w:rFonts w:cs="David"/>
          <w:szCs w:val="24"/>
          <w:rtl/>
        </w:rPr>
      </w:pPr>
    </w:p>
    <w:p w:rsidR="00000000" w:rsidRDefault="00E969D2">
      <w:pPr>
        <w:jc w:val="both"/>
        <w:rPr>
          <w:rFonts w:cs="David"/>
          <w:szCs w:val="24"/>
          <w:rtl/>
        </w:rPr>
      </w:pPr>
      <w:r>
        <w:rPr>
          <w:rFonts w:cs="David"/>
          <w:b/>
          <w:bCs/>
          <w:szCs w:val="24"/>
          <w:u w:val="single"/>
          <w:rtl/>
        </w:rPr>
        <w:t>אמנון דה-הרטוך:</w:t>
      </w:r>
      <w:r>
        <w:rPr>
          <w:rFonts w:cs="David"/>
          <w:szCs w:val="24"/>
          <w:rtl/>
        </w:rPr>
        <w:tab/>
      </w:r>
      <w:r>
        <w:rPr>
          <w:rFonts w:cs="David"/>
          <w:szCs w:val="24"/>
          <w:rtl/>
        </w:rPr>
        <w:tab/>
        <w:t>לא, במקרה הזה היא הגישה בשם עצמה.</w:t>
      </w:r>
    </w:p>
    <w:p w:rsidR="00000000" w:rsidRDefault="00E969D2">
      <w:pPr>
        <w:jc w:val="both"/>
        <w:rPr>
          <w:rFonts w:cs="David"/>
          <w:szCs w:val="24"/>
          <w:rtl/>
        </w:rPr>
      </w:pPr>
    </w:p>
    <w:p w:rsidR="00000000" w:rsidRDefault="00E969D2">
      <w:pPr>
        <w:jc w:val="both"/>
        <w:rPr>
          <w:rFonts w:cs="David"/>
          <w:szCs w:val="24"/>
          <w:rtl/>
        </w:rPr>
      </w:pPr>
      <w:r>
        <w:rPr>
          <w:rFonts w:cs="David"/>
          <w:b/>
          <w:bCs/>
          <w:szCs w:val="24"/>
          <w:u w:val="single"/>
          <w:rtl/>
        </w:rPr>
        <w:t>יעקב ליצמן:</w:t>
      </w:r>
      <w:r>
        <w:rPr>
          <w:rFonts w:cs="David"/>
          <w:szCs w:val="24"/>
          <w:rtl/>
        </w:rPr>
        <w:tab/>
      </w:r>
      <w:r>
        <w:rPr>
          <w:rFonts w:cs="David"/>
          <w:szCs w:val="24"/>
          <w:rtl/>
        </w:rPr>
        <w:tab/>
      </w:r>
      <w:r>
        <w:rPr>
          <w:rFonts w:cs="David"/>
          <w:szCs w:val="24"/>
          <w:rtl/>
        </w:rPr>
        <w:tab/>
        <w:t xml:space="preserve">למה אתה מכריח אותי לברר את זה? אני אומר לך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שהיה מוסד שהגיש את הבג"ץ, אבל אני כרגע לא זוכר מי זה היה. אם יתברר שלא נכון, אז לא צדקתי,</w:t>
      </w:r>
      <w:r>
        <w:rPr>
          <w:rFonts w:cs="David"/>
          <w:szCs w:val="24"/>
          <w:rtl/>
        </w:rPr>
        <w:t xml:space="preserve"> אבל לא זכור שהיה מוסד.</w:t>
      </w:r>
    </w:p>
    <w:p w:rsidR="00000000" w:rsidRDefault="00E969D2">
      <w:pPr>
        <w:jc w:val="both"/>
        <w:rPr>
          <w:rFonts w:cs="David"/>
          <w:szCs w:val="24"/>
          <w:rtl/>
        </w:rPr>
      </w:pPr>
    </w:p>
    <w:p w:rsidR="00000000" w:rsidRDefault="00E969D2">
      <w:pPr>
        <w:jc w:val="both"/>
        <w:rPr>
          <w:rFonts w:cs="David"/>
          <w:szCs w:val="24"/>
          <w:rtl/>
        </w:rPr>
      </w:pPr>
      <w:r>
        <w:rPr>
          <w:rFonts w:cs="David"/>
          <w:szCs w:val="24"/>
          <w:rtl/>
        </w:rPr>
        <w:t>אתה היית צריך לקחת את הכסף הזה, לחלק אותו בתחילת השנה ולא בסופה ולהגיד יש תביעות כך וכך, בואו נראה עד סוף השנה מה יקרה ואחר-כך נראה מה צריך לעשות.</w:t>
      </w:r>
    </w:p>
    <w:p w:rsidR="00000000" w:rsidRDefault="00E969D2">
      <w:pPr>
        <w:jc w:val="both"/>
        <w:rPr>
          <w:rFonts w:cs="David"/>
          <w:szCs w:val="24"/>
          <w:rtl/>
        </w:rPr>
      </w:pPr>
    </w:p>
    <w:p w:rsidR="00000000" w:rsidRDefault="00E969D2">
      <w:pPr>
        <w:jc w:val="both"/>
        <w:rPr>
          <w:rFonts w:cs="David"/>
          <w:szCs w:val="24"/>
          <w:rtl/>
        </w:rPr>
      </w:pPr>
      <w:r>
        <w:rPr>
          <w:rFonts w:cs="David"/>
          <w:szCs w:val="24"/>
          <w:rtl/>
        </w:rPr>
        <w:t>תן לי להבהיר לך לגבי מה שאמרת קודם כאילו שיש כל כך הרבה כפילויות. אתה יודע שלמשל מג</w:t>
      </w:r>
      <w:r>
        <w:rPr>
          <w:rFonts w:cs="David"/>
          <w:szCs w:val="24"/>
          <w:rtl/>
        </w:rPr>
        <w:t>רש ספורט מקבל ממפעל הפיס, ממשרד השיכון, ממשרד החינוך, מדע וספורט?</w:t>
      </w:r>
    </w:p>
    <w:p w:rsidR="00000000" w:rsidRDefault="00E969D2">
      <w:pPr>
        <w:jc w:val="both"/>
        <w:rPr>
          <w:rFonts w:cs="David"/>
          <w:szCs w:val="24"/>
          <w:rtl/>
        </w:rPr>
      </w:pPr>
    </w:p>
    <w:p w:rsidR="00000000" w:rsidRDefault="00E969D2">
      <w:pPr>
        <w:jc w:val="both"/>
        <w:rPr>
          <w:rFonts w:cs="David"/>
          <w:szCs w:val="24"/>
          <w:rtl/>
        </w:rPr>
      </w:pPr>
      <w:r>
        <w:rPr>
          <w:rFonts w:cs="David"/>
          <w:b/>
          <w:bCs/>
          <w:szCs w:val="24"/>
          <w:u w:val="single"/>
          <w:rtl/>
        </w:rPr>
        <w:t>אמנון דה-הרטוך:</w:t>
      </w:r>
      <w:r>
        <w:rPr>
          <w:rFonts w:cs="David"/>
          <w:szCs w:val="24"/>
          <w:rtl/>
        </w:rPr>
        <w:tab/>
      </w:r>
      <w:r>
        <w:rPr>
          <w:rFonts w:cs="David"/>
          <w:szCs w:val="24"/>
          <w:rtl/>
        </w:rPr>
        <w:tab/>
        <w:t>כן.</w:t>
      </w:r>
    </w:p>
    <w:p w:rsidR="00000000" w:rsidRDefault="00E969D2">
      <w:pPr>
        <w:jc w:val="both"/>
        <w:rPr>
          <w:rFonts w:cs="David"/>
          <w:szCs w:val="24"/>
          <w:rtl/>
        </w:rPr>
      </w:pPr>
    </w:p>
    <w:p w:rsidR="00000000" w:rsidRDefault="00E969D2">
      <w:pPr>
        <w:jc w:val="both"/>
        <w:rPr>
          <w:rFonts w:cs="David"/>
          <w:szCs w:val="24"/>
          <w:rtl/>
        </w:rPr>
      </w:pPr>
      <w:r>
        <w:rPr>
          <w:rFonts w:cs="David"/>
          <w:b/>
          <w:bCs/>
          <w:szCs w:val="24"/>
          <w:u w:val="single"/>
          <w:rtl/>
        </w:rPr>
        <w:t>יעקב ליצמן:</w:t>
      </w:r>
      <w:r>
        <w:rPr>
          <w:rFonts w:cs="David"/>
          <w:szCs w:val="24"/>
          <w:rtl/>
        </w:rPr>
        <w:tab/>
      </w:r>
      <w:r>
        <w:rPr>
          <w:rFonts w:cs="David"/>
          <w:szCs w:val="24"/>
          <w:rtl/>
        </w:rPr>
        <w:tab/>
      </w:r>
      <w:r>
        <w:rPr>
          <w:rFonts w:cs="David"/>
          <w:szCs w:val="24"/>
          <w:rtl/>
        </w:rPr>
        <w:tab/>
        <w:t xml:space="preserve">אתה יודע שעד היום הזה לא שמענו את זה שיש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קריטריונים. אם אתה רוצה, אני מוכן להרחיב לך לעוד כמה וכמה משרדי ממשלה ואני יכול להראות לך שיש כפל. אתה רוצ</w:t>
      </w:r>
      <w:r>
        <w:rPr>
          <w:rFonts w:cs="David"/>
          <w:szCs w:val="24"/>
          <w:rtl/>
        </w:rPr>
        <w:t>ה שאני אפרט לך היכן יש כפל ואתה לא עושה כלום אלא רק לגבי מוסדות חינוך ודת מסוימים?</w:t>
      </w:r>
    </w:p>
    <w:p w:rsidR="00000000" w:rsidRDefault="00E969D2">
      <w:pPr>
        <w:jc w:val="both"/>
        <w:rPr>
          <w:rFonts w:cs="David"/>
          <w:szCs w:val="24"/>
          <w:rtl/>
        </w:rPr>
      </w:pPr>
    </w:p>
    <w:p w:rsidR="00000000" w:rsidRDefault="00E969D2">
      <w:pPr>
        <w:jc w:val="both"/>
        <w:rPr>
          <w:rFonts w:cs="David"/>
          <w:szCs w:val="24"/>
          <w:rtl/>
        </w:rPr>
      </w:pPr>
      <w:r>
        <w:rPr>
          <w:rFonts w:cs="David"/>
          <w:szCs w:val="24"/>
          <w:rtl/>
        </w:rPr>
        <w:t>אני אומר לך את זה אמנון לא כיריב שלך, אני לא בא לריב אתך, אני מכבד אותך, אני חושב שאתה עושה את עבודתך, אבל מותר לי לחלוק על דבריך. אני לא רוצה שמישהו יחשוב שאני נגדך כי אני</w:t>
      </w:r>
      <w:r>
        <w:rPr>
          <w:rFonts w:cs="David"/>
          <w:szCs w:val="24"/>
          <w:rtl/>
        </w:rPr>
        <w:t xml:space="preserve"> לא נגדך.</w:t>
      </w:r>
    </w:p>
    <w:p w:rsidR="00000000" w:rsidRDefault="00E969D2">
      <w:pPr>
        <w:jc w:val="both"/>
        <w:rPr>
          <w:rFonts w:cs="David"/>
          <w:szCs w:val="24"/>
          <w:rtl/>
        </w:rPr>
      </w:pPr>
    </w:p>
    <w:p w:rsidR="00000000" w:rsidRDefault="00E969D2">
      <w:pPr>
        <w:jc w:val="both"/>
        <w:rPr>
          <w:rFonts w:cs="David"/>
          <w:szCs w:val="24"/>
          <w:rtl/>
        </w:rPr>
      </w:pPr>
      <w:r>
        <w:rPr>
          <w:rFonts w:cs="David"/>
          <w:szCs w:val="24"/>
          <w:rtl/>
        </w:rPr>
        <w:t>נוח ליועץ המשפטי לטפל בדברים די פופולריים ולא נוח לו לטפל בחקלאים למשל. אם הוא יתחיל עם הספורט, יהיה מחר כותרת ב"הארץ" שהיועץ המשפטי נגד הספורט ולכן ודאי הוא לא יעשה זאת. הוא אף פעם לא ייגע במגרש ספורט כלשהו שמקבל מארבע-חמש מקומות. הוא אף פעם לא</w:t>
      </w:r>
      <w:r>
        <w:rPr>
          <w:rFonts w:cs="David"/>
          <w:szCs w:val="24"/>
          <w:rtl/>
        </w:rPr>
        <w:t xml:space="preserve"> יטפל בהשכלה הגבוהה שמקבלת מכמה מקורות. הוא לא נוגע בשמנת אלא בצד ותאמין לי שאני יודע מה אני אומר.</w:t>
      </w:r>
    </w:p>
    <w:p w:rsidR="00000000" w:rsidRDefault="00E969D2">
      <w:pPr>
        <w:jc w:val="both"/>
        <w:rPr>
          <w:rFonts w:cs="David"/>
          <w:szCs w:val="24"/>
          <w:rtl/>
        </w:rPr>
      </w:pPr>
    </w:p>
    <w:p w:rsidR="00000000" w:rsidRDefault="00E969D2">
      <w:pPr>
        <w:jc w:val="both"/>
        <w:rPr>
          <w:rFonts w:cs="David"/>
          <w:szCs w:val="24"/>
          <w:rtl/>
        </w:rPr>
      </w:pPr>
      <w:r>
        <w:rPr>
          <w:rFonts w:cs="David"/>
          <w:szCs w:val="24"/>
          <w:rtl/>
        </w:rPr>
        <w:t>אני חושב שמן ההגינות שתחזור בך ממה שאמרת לגבי היועץ המשפטי. אני במקומם הייתי אומר שחבל על הזמן כי הם לא יקבלו את הכסף. נניח שאנחנו נקבע קריטריונים עכשיו ונא</w:t>
      </w:r>
      <w:r>
        <w:rPr>
          <w:rFonts w:cs="David"/>
          <w:szCs w:val="24"/>
          <w:rtl/>
        </w:rPr>
        <w:t>מר שהכל בסדר או נתפשר, יבוא מישהו אחר וימצא סיבה אחרת למה הכסף לא יינתן. אני לא רואה שהכסף יחולק, אבל לפחות תן לגמור את הכסף שישנו.</w:t>
      </w:r>
    </w:p>
    <w:p w:rsidR="00000000" w:rsidRDefault="00E969D2">
      <w:pPr>
        <w:jc w:val="both"/>
        <w:rPr>
          <w:rFonts w:cs="David"/>
          <w:szCs w:val="24"/>
          <w:rtl/>
        </w:rPr>
      </w:pPr>
    </w:p>
    <w:p w:rsidR="00000000" w:rsidRDefault="00E969D2">
      <w:pPr>
        <w:jc w:val="both"/>
        <w:rPr>
          <w:rFonts w:cs="David"/>
          <w:szCs w:val="24"/>
          <w:rtl/>
        </w:rPr>
      </w:pPr>
      <w:r>
        <w:rPr>
          <w:rFonts w:cs="David"/>
          <w:szCs w:val="24"/>
          <w:rtl/>
        </w:rPr>
        <w:t xml:space="preserve">אני חושב שמן ההגינות שהיועץ המשפטי – היות שהם לא אשמים, הם עשו מה שמוטל עליהם והם נפלו בין משרד הפנים ליועץ המשפטי – ישחרר </w:t>
      </w:r>
      <w:r>
        <w:rPr>
          <w:rFonts w:cs="David"/>
          <w:szCs w:val="24"/>
          <w:rtl/>
        </w:rPr>
        <w:t>להם השבוע את כל הכסף, אלא אם יש מוסד אחר שביקש ועבורו צריך לשמור את חלקו. לדעתי זה הדבר הנכון לעשות.</w:t>
      </w:r>
    </w:p>
    <w:p w:rsidR="00000000" w:rsidRDefault="00E969D2">
      <w:pPr>
        <w:jc w:val="both"/>
        <w:rPr>
          <w:rFonts w:cs="David"/>
          <w:szCs w:val="24"/>
          <w:rtl/>
        </w:rPr>
      </w:pPr>
    </w:p>
    <w:p w:rsidR="00000000" w:rsidRDefault="00E969D2">
      <w:pPr>
        <w:jc w:val="both"/>
        <w:rPr>
          <w:rFonts w:cs="David"/>
          <w:szCs w:val="24"/>
          <w:rtl/>
        </w:rPr>
      </w:pPr>
      <w:r>
        <w:rPr>
          <w:rFonts w:cs="David"/>
          <w:szCs w:val="24"/>
          <w:rtl/>
        </w:rPr>
        <w:t>הדבר הנכון השני שצריך להיות הוא שאתה תיכנס לעובי הקורה עכשיו. אני נגד זה שהסכום יהיה ברזרבה ויהיו לנו ישיבות עם שר האוצר ודברים ישתנו גם בספר התקציב. אפשר</w:t>
      </w:r>
      <w:r>
        <w:rPr>
          <w:rFonts w:cs="David"/>
          <w:szCs w:val="24"/>
          <w:rtl/>
        </w:rPr>
        <w:t xml:space="preserve"> לשנות את זה, אלא שזה תלוי בך אם אתה תבוא עכשיו ותאמר שאפשר לשנות.</w:t>
      </w:r>
    </w:p>
    <w:p w:rsidR="00000000" w:rsidRDefault="00E969D2">
      <w:pPr>
        <w:jc w:val="both"/>
        <w:rPr>
          <w:rFonts w:cs="David"/>
          <w:szCs w:val="24"/>
          <w:rtl/>
        </w:rPr>
      </w:pPr>
    </w:p>
    <w:p w:rsidR="00000000" w:rsidRDefault="00E969D2">
      <w:pPr>
        <w:jc w:val="both"/>
        <w:rPr>
          <w:rFonts w:cs="David"/>
          <w:szCs w:val="24"/>
          <w:rtl/>
        </w:rPr>
      </w:pPr>
      <w:r>
        <w:rPr>
          <w:rFonts w:cs="David"/>
          <w:b/>
          <w:bCs/>
          <w:szCs w:val="24"/>
          <w:u w:val="single"/>
          <w:rtl/>
        </w:rPr>
        <w:t>אברהם פרידמן:</w:t>
      </w:r>
      <w:r>
        <w:rPr>
          <w:rFonts w:cs="David"/>
          <w:szCs w:val="24"/>
          <w:rtl/>
        </w:rPr>
        <w:tab/>
      </w:r>
      <w:r>
        <w:rPr>
          <w:rFonts w:cs="David"/>
          <w:szCs w:val="24"/>
          <w:rtl/>
        </w:rPr>
        <w:tab/>
      </w:r>
      <w:r>
        <w:rPr>
          <w:rFonts w:cs="David"/>
          <w:szCs w:val="24"/>
          <w:rtl/>
        </w:rPr>
        <w:tab/>
        <w:t xml:space="preserve">אני שמח שהדיון חזר לפסים ענייניים ומקצועיים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ולא חס וחלילה פסים אישיים.</w:t>
      </w:r>
    </w:p>
    <w:p w:rsidR="00000000" w:rsidRDefault="00E969D2">
      <w:pPr>
        <w:jc w:val="both"/>
        <w:rPr>
          <w:rFonts w:cs="David"/>
          <w:szCs w:val="24"/>
          <w:rtl/>
        </w:rPr>
      </w:pPr>
      <w:r>
        <w:rPr>
          <w:rFonts w:cs="David"/>
          <w:szCs w:val="24"/>
          <w:rtl/>
        </w:rPr>
        <w:t>בכל-זאת אני רוצה להעיר שתי הערות שאני חושב שהן הערות מפתח. קודם כל, מנהל מדור ייעוץ וחקיקה במשר</w:t>
      </w:r>
      <w:r>
        <w:rPr>
          <w:rFonts w:cs="David"/>
          <w:szCs w:val="24"/>
          <w:rtl/>
        </w:rPr>
        <w:t>ד ליועץ המשפטי לממשלה הזכיר את העניין של משרד העבודה והרווחה. אני יודע שמשרד העבודה והרווחה הקפיץ את רוגזו ויש לי בשורה בשבילו. בשנת 1998 אכן היה תקציב לשיפוצים בפנימיות התורניות, אבל ב1999- הוא נמחק וכנ"ל לשנת 2000. יש לי פה דוגמה שקל לבדוק אותה.</w:t>
      </w:r>
    </w:p>
    <w:p w:rsidR="00000000" w:rsidRDefault="00E969D2">
      <w:pPr>
        <w:jc w:val="both"/>
        <w:rPr>
          <w:rFonts w:cs="David"/>
          <w:szCs w:val="24"/>
          <w:rtl/>
        </w:rPr>
      </w:pPr>
    </w:p>
    <w:p w:rsidR="00000000" w:rsidRDefault="00E969D2">
      <w:pPr>
        <w:jc w:val="both"/>
        <w:rPr>
          <w:rFonts w:cs="David"/>
          <w:szCs w:val="24"/>
          <w:rtl/>
        </w:rPr>
      </w:pPr>
      <w:r>
        <w:rPr>
          <w:rFonts w:cs="David"/>
          <w:szCs w:val="24"/>
          <w:rtl/>
        </w:rPr>
        <w:t>אם התבט</w:t>
      </w:r>
      <w:r>
        <w:rPr>
          <w:rFonts w:cs="David"/>
          <w:szCs w:val="24"/>
          <w:rtl/>
        </w:rPr>
        <w:t>את שאתה היית זהיר, היית צריך לדעת גם את הקטע הזה, שמה שאתה קורא כפל בעצם חלף מן העולם.</w:t>
      </w:r>
    </w:p>
    <w:p w:rsidR="00000000" w:rsidRDefault="00E969D2">
      <w:pPr>
        <w:jc w:val="both"/>
        <w:rPr>
          <w:rFonts w:cs="David"/>
          <w:szCs w:val="24"/>
          <w:rtl/>
        </w:rPr>
      </w:pPr>
    </w:p>
    <w:p w:rsidR="00000000" w:rsidRDefault="00E969D2">
      <w:pPr>
        <w:jc w:val="both"/>
        <w:rPr>
          <w:rFonts w:cs="David"/>
          <w:szCs w:val="24"/>
          <w:rtl/>
        </w:rPr>
      </w:pPr>
      <w:r>
        <w:rPr>
          <w:rFonts w:cs="David"/>
          <w:szCs w:val="24"/>
          <w:rtl/>
        </w:rPr>
        <w:t>דבר שני, ואני חושב שזה קטע מאוד חשוב לגבי כל הדיון כאן. המכתב המפורסם של היועץ המשפטי לממשלה בנושא של כפל תמיכות לא התכוון לשלול תמיכה. היועץ המשפטי במכתבו המפורסם במפו</w:t>
      </w:r>
      <w:r>
        <w:rPr>
          <w:rFonts w:cs="David"/>
          <w:szCs w:val="24"/>
          <w:rtl/>
        </w:rPr>
        <w:t>רש כותב "אין כוונתי לשלול אלא לאחד את התקנות". זאת אומרת, המוסדות צריכים לקבל, ואותי מעניין מאיפה אני מקבל?</w:t>
      </w:r>
    </w:p>
    <w:p w:rsidR="00000000" w:rsidRDefault="00E969D2">
      <w:pPr>
        <w:jc w:val="both"/>
        <w:rPr>
          <w:rFonts w:cs="David"/>
          <w:szCs w:val="24"/>
          <w:rtl/>
        </w:rPr>
      </w:pPr>
    </w:p>
    <w:p w:rsidR="00000000" w:rsidRDefault="00E969D2">
      <w:pPr>
        <w:jc w:val="both"/>
        <w:rPr>
          <w:rFonts w:cs="David"/>
          <w:szCs w:val="24"/>
          <w:rtl/>
        </w:rPr>
      </w:pPr>
      <w:r>
        <w:rPr>
          <w:rFonts w:cs="David"/>
          <w:szCs w:val="24"/>
          <w:rtl/>
        </w:rPr>
        <w:t>כותב היועץ המשפטי: "יצוין כי אין איחוד התקנות ככלל בא לפגוע בתקציב התמיכות הכולל או בגופים הנתמכים אלא להבטיח ככל הניתן כי התמיכות יינתנו לצרכים הא</w:t>
      </w:r>
      <w:r>
        <w:rPr>
          <w:rFonts w:cs="David"/>
          <w:szCs w:val="24"/>
          <w:rtl/>
        </w:rPr>
        <w:t>מיתיים ויימנע כפל". היועץ המשפטי רצה שהתקנות יבואו דרך מקור תקציבי אחד. לדעתי האישית זה לא ניתן לגישור, אי-אפשר לקחת תקציב שעומד מאחוריו איזה רעיון במשרד העבודה  ולהעביר אותו למשרד הפנים, אבל אם יש יועצים משפטיים גאונים, שיקבעו את הנוסח. כל זמן שזה לא נעשה</w:t>
      </w:r>
      <w:r>
        <w:rPr>
          <w:rFonts w:cs="David"/>
          <w:szCs w:val="24"/>
          <w:rtl/>
        </w:rPr>
        <w:t>, אין שום הצדקה.</w:t>
      </w:r>
    </w:p>
    <w:p w:rsidR="00000000" w:rsidRDefault="00E969D2">
      <w:pPr>
        <w:jc w:val="both"/>
        <w:rPr>
          <w:rFonts w:cs="David"/>
          <w:szCs w:val="24"/>
          <w:rtl/>
        </w:rPr>
      </w:pPr>
    </w:p>
    <w:p w:rsidR="00000000" w:rsidRDefault="00E969D2">
      <w:pPr>
        <w:jc w:val="both"/>
        <w:rPr>
          <w:rFonts w:cs="David"/>
          <w:szCs w:val="24"/>
          <w:rtl/>
        </w:rPr>
      </w:pPr>
      <w:r>
        <w:rPr>
          <w:rFonts w:cs="David"/>
          <w:szCs w:val="24"/>
          <w:rtl/>
        </w:rPr>
        <w:t>עד שנת 2000 כל שנה היה פרסום בעיתון וכל אחד היה יכול להגיש בקשה. עד שנת 1999 היו פרסומים ואני יכול להראות לכם דוגמאות מהעיתונים. כל מי שהיה לו גן ילדים ליד אוניברסיטה או ליד ישיבת הסדר או ליד בית ספר תיכון וחושב שהוא יכול, אין לי ספק שהוא</w:t>
      </w:r>
      <w:r>
        <w:rPr>
          <w:rFonts w:cs="David"/>
          <w:szCs w:val="24"/>
          <w:rtl/>
        </w:rPr>
        <w:t xml:space="preserve"> מגיש את הבקשה. הוא היה יכול לבדוק ולברר עם פקידי משרד הפנים. כל שנה היה פרסום בעיתון ואין שום אפליה נגד אף אחד. רוצים לשנות? בסדר, זה דבר בריא, צריך לרענן, צריך לבדוק, אבל בתנאי שתשחררו את מה שיש על-סמך העבר.</w:t>
      </w:r>
    </w:p>
    <w:p w:rsidR="00000000" w:rsidRDefault="00E969D2">
      <w:pPr>
        <w:jc w:val="both"/>
        <w:rPr>
          <w:rFonts w:cs="David"/>
          <w:szCs w:val="24"/>
          <w:rtl/>
        </w:rPr>
      </w:pPr>
    </w:p>
    <w:p w:rsidR="00000000" w:rsidRDefault="00E969D2">
      <w:pPr>
        <w:jc w:val="both"/>
        <w:rPr>
          <w:rFonts w:cs="David"/>
          <w:szCs w:val="24"/>
          <w:rtl/>
        </w:rPr>
      </w:pPr>
      <w:r>
        <w:rPr>
          <w:rFonts w:cs="David"/>
          <w:szCs w:val="24"/>
          <w:rtl/>
        </w:rPr>
        <w:t>המוסדות פנו, אני לפחות פניתי ואני יודע על כאל</w:t>
      </w:r>
      <w:r>
        <w:rPr>
          <w:rFonts w:cs="David"/>
          <w:szCs w:val="24"/>
          <w:rtl/>
        </w:rPr>
        <w:t>ה שפנו, גם בשנת 2000 וקיבלו תשובה מלשכת השר שהנושא הועבר לטיפול. אני רואה את זה כמו התחייבות שלטונית. לא קיבלתי תשובה שאומרת שהתקציב הועבר לרזרבה, נחשוב מה לעשות אתך, אלא קיבלתי תשובה שאמרה שבקשתי התקבלה, ויש לי פה דוגמה של המכתב הזה. "מכתבך בנושא הכללת מו</w:t>
      </w:r>
      <w:r>
        <w:rPr>
          <w:rFonts w:cs="David"/>
          <w:szCs w:val="24"/>
          <w:rtl/>
        </w:rPr>
        <w:t>סדותיכם בתקציב שנת 2000 התקבל בתאריך 17 בפברואר. פנייתך הועברה למר יעקב לוין להמשך הטיפול בנושא". לא קיבלתי תשובה שהכסף ברזרבה. אני יושב ומחכה במשך חודשים ואומרים לי שהכסף ברזרבה. אני חושב שזה כמו התחייבות שלטונית.</w:t>
      </w:r>
    </w:p>
    <w:p w:rsidR="00000000" w:rsidRDefault="00E969D2">
      <w:pPr>
        <w:jc w:val="both"/>
        <w:rPr>
          <w:rFonts w:cs="David"/>
          <w:szCs w:val="24"/>
          <w:rtl/>
        </w:rPr>
      </w:pPr>
    </w:p>
    <w:p w:rsidR="00000000" w:rsidRDefault="00E969D2">
      <w:pPr>
        <w:jc w:val="both"/>
        <w:rPr>
          <w:rFonts w:cs="David"/>
          <w:szCs w:val="24"/>
          <w:rtl/>
        </w:rPr>
      </w:pPr>
      <w:r>
        <w:rPr>
          <w:rFonts w:cs="David"/>
          <w:szCs w:val="24"/>
          <w:rtl/>
        </w:rPr>
        <w:t>בואו נאמץ את מה שהציע הרב ליצמן, נחפש דר</w:t>
      </w:r>
      <w:r>
        <w:rPr>
          <w:rFonts w:cs="David"/>
          <w:szCs w:val="24"/>
          <w:rtl/>
        </w:rPr>
        <w:t>ך, תשחררו שמונים אחוז, תשעים אחוז, אולי את כל המאה אחוזים, לפצות את המוסדות על עוגמת הנפש.</w:t>
      </w:r>
    </w:p>
    <w:p w:rsidR="00000000" w:rsidRDefault="00E969D2">
      <w:pPr>
        <w:jc w:val="both"/>
        <w:rPr>
          <w:rFonts w:cs="David"/>
          <w:szCs w:val="24"/>
          <w:rtl/>
        </w:rPr>
      </w:pPr>
    </w:p>
    <w:p w:rsidR="00000000" w:rsidRDefault="00E969D2">
      <w:pPr>
        <w:jc w:val="both"/>
        <w:rPr>
          <w:rFonts w:cs="David"/>
          <w:szCs w:val="24"/>
          <w:rtl/>
        </w:rPr>
      </w:pPr>
      <w:r>
        <w:rPr>
          <w:rFonts w:cs="David"/>
          <w:szCs w:val="24"/>
          <w:rtl/>
        </w:rPr>
        <w:t>אני רוצה יותר מזה, אני רוצה שמחר בבוקר יפרסמו מודעה בעיתון ויחלקו את הכסף ויחלקו אותו ב15-.</w:t>
      </w:r>
    </w:p>
    <w:p w:rsidR="00000000" w:rsidRDefault="00E969D2">
      <w:pPr>
        <w:jc w:val="both"/>
        <w:rPr>
          <w:rFonts w:cs="David"/>
          <w:szCs w:val="24"/>
          <w:rtl/>
        </w:rPr>
      </w:pPr>
    </w:p>
    <w:p w:rsidR="00000000" w:rsidRDefault="00E969D2">
      <w:pPr>
        <w:jc w:val="both"/>
        <w:rPr>
          <w:rFonts w:cs="David"/>
          <w:szCs w:val="24"/>
          <w:rtl/>
        </w:rPr>
      </w:pPr>
      <w:r>
        <w:rPr>
          <w:rFonts w:cs="David"/>
          <w:b/>
          <w:bCs/>
          <w:szCs w:val="24"/>
          <w:u w:val="single"/>
          <w:rtl/>
        </w:rPr>
        <w:t>היו"ר דוד אזולאי:</w:t>
      </w:r>
      <w:r>
        <w:rPr>
          <w:rFonts w:cs="David"/>
          <w:szCs w:val="24"/>
          <w:rtl/>
        </w:rPr>
        <w:tab/>
      </w:r>
      <w:r>
        <w:rPr>
          <w:rFonts w:cs="David"/>
          <w:szCs w:val="24"/>
          <w:rtl/>
        </w:rPr>
        <w:tab/>
        <w:t xml:space="preserve">אמר הרב ליצמן דבר מאוד חמור אם זה נכון. הוא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אמ</w:t>
      </w:r>
      <w:r>
        <w:rPr>
          <w:rFonts w:cs="David"/>
          <w:szCs w:val="24"/>
          <w:rtl/>
        </w:rPr>
        <w:t>ר שלצורך הקמת מגרשי כדורגל מקבלים תקציבים מכמה משרדים שלא על-פי קריטריונים. ידוע לך משהו על כך?</w:t>
      </w:r>
    </w:p>
    <w:p w:rsidR="00000000" w:rsidRDefault="00E969D2">
      <w:pPr>
        <w:jc w:val="both"/>
        <w:rPr>
          <w:rFonts w:cs="David"/>
          <w:szCs w:val="24"/>
          <w:rtl/>
        </w:rPr>
      </w:pPr>
    </w:p>
    <w:p w:rsidR="00000000" w:rsidRDefault="00E969D2">
      <w:pPr>
        <w:jc w:val="both"/>
        <w:rPr>
          <w:rFonts w:cs="David"/>
          <w:szCs w:val="24"/>
          <w:rtl/>
        </w:rPr>
      </w:pPr>
      <w:r>
        <w:rPr>
          <w:rFonts w:cs="David"/>
          <w:b/>
          <w:bCs/>
          <w:szCs w:val="24"/>
          <w:u w:val="single"/>
          <w:rtl/>
        </w:rPr>
        <w:t>אמנון דה-הרטוך:</w:t>
      </w:r>
      <w:r>
        <w:rPr>
          <w:rFonts w:cs="David"/>
          <w:szCs w:val="24"/>
          <w:rtl/>
        </w:rPr>
        <w:tab/>
      </w:r>
      <w:r>
        <w:rPr>
          <w:rFonts w:cs="David"/>
          <w:szCs w:val="24"/>
          <w:rtl/>
        </w:rPr>
        <w:tab/>
        <w:t xml:space="preserve">אני חושב שחבר הכנסת ליצמן אולי לא דייק.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ישנם כספים שהמדינה מעבירה במסגרת תמיכות לפי סעיף 3(א) לחוק יסודות התקציב ובנושא הזה ישנו מאמץ גד</w:t>
      </w:r>
      <w:r>
        <w:rPr>
          <w:rFonts w:cs="David"/>
          <w:szCs w:val="24"/>
          <w:rtl/>
        </w:rPr>
        <w:t>ול שלנו, ואני מקווה שאנחנו מצליחים בו, שאמנם לא יהיו כמה מבחני תמיכה לנושא אחד אלא שזה יהיה במסגרת משרד אחד לפי אמות מידה מסוימות.</w:t>
      </w:r>
    </w:p>
    <w:p w:rsidR="00000000" w:rsidRDefault="00E969D2">
      <w:pPr>
        <w:jc w:val="both"/>
        <w:rPr>
          <w:rFonts w:cs="David"/>
          <w:szCs w:val="24"/>
          <w:rtl/>
        </w:rPr>
      </w:pPr>
    </w:p>
    <w:p w:rsidR="00000000" w:rsidRDefault="00E969D2">
      <w:pPr>
        <w:jc w:val="both"/>
        <w:rPr>
          <w:rFonts w:cs="David"/>
          <w:szCs w:val="24"/>
          <w:rtl/>
        </w:rPr>
      </w:pPr>
      <w:r>
        <w:rPr>
          <w:rFonts w:cs="David"/>
          <w:szCs w:val="24"/>
          <w:rtl/>
        </w:rPr>
        <w:t>ישנן העברות כספים נוספות שנעשות לא על-ידי המדינה דווקא או שנעשות על-ידי המדינה שהן לא במסגרת סעיף 3(א) לחוק יסודות התקציב. ח</w:t>
      </w:r>
      <w:r>
        <w:rPr>
          <w:rFonts w:cs="David"/>
          <w:szCs w:val="24"/>
          <w:rtl/>
        </w:rPr>
        <w:t>בר הכנסת ליצמן דיבר על כדורגל, כאשר המועצה להסדר הימורים בטוטו מעבירה גם כן כספים לבניית מגרשי כדורגל. בניגוד למה שאולי הבנתי ממנו, אני ראיתי בילקוט הפרסומים האחרון פרסום על אמות המידה שלהם.  למיטב ידיעתי במסגרת התמיכה של רשות הספורט, משרד המדע התרבות והספ</w:t>
      </w:r>
      <w:r>
        <w:rPr>
          <w:rFonts w:cs="David"/>
          <w:szCs w:val="24"/>
          <w:rtl/>
        </w:rPr>
        <w:t>ורט מעביר כספים, אבל אלה הן שתי נישות שונות.</w:t>
      </w:r>
    </w:p>
    <w:p w:rsidR="00000000" w:rsidRDefault="00E969D2">
      <w:pPr>
        <w:jc w:val="both"/>
        <w:rPr>
          <w:rFonts w:cs="David"/>
          <w:szCs w:val="24"/>
          <w:rtl/>
        </w:rPr>
      </w:pPr>
    </w:p>
    <w:p w:rsidR="00000000" w:rsidRDefault="00E969D2">
      <w:pPr>
        <w:jc w:val="both"/>
        <w:rPr>
          <w:rFonts w:cs="David"/>
          <w:szCs w:val="24"/>
          <w:rtl/>
        </w:rPr>
      </w:pPr>
      <w:r>
        <w:rPr>
          <w:rFonts w:cs="David"/>
          <w:szCs w:val="24"/>
          <w:rtl/>
        </w:rPr>
        <w:t>בהקשר הזה אני רוצה לומר שאני באופן אישי לא בטוח שיש שוני מהותי בין הדברים ולכאורה צריך להקפיד בכל התחומים האלה. בהקשר הזה צריך להעיר שמשרד המשפטים הגיש לשנת הכספים 2000 בקשה מיוחדת לוועדת הכספים להגביר את כוח ה</w:t>
      </w:r>
      <w:r>
        <w:rPr>
          <w:rFonts w:cs="David"/>
          <w:szCs w:val="24"/>
          <w:rtl/>
        </w:rPr>
        <w:t>אדם לנושא הזה כדי שניתן יהיה אולי לפעול גם מעבר לתחום של סעיף 3(א) והוועדה דחתה את הבקשה על-ידי חבר כנסת מסוים שלא צריך כאן לנקוב בשמו, אבל מי שרוצה יכול לבדוק בפרוטוקול.</w:t>
      </w:r>
    </w:p>
    <w:p w:rsidR="00000000" w:rsidRDefault="00E969D2">
      <w:pPr>
        <w:jc w:val="both"/>
        <w:rPr>
          <w:rFonts w:cs="David"/>
          <w:szCs w:val="24"/>
          <w:rtl/>
        </w:rPr>
      </w:pPr>
    </w:p>
    <w:p w:rsidR="00000000" w:rsidRDefault="00E969D2">
      <w:pPr>
        <w:jc w:val="both"/>
        <w:rPr>
          <w:rFonts w:cs="David"/>
          <w:szCs w:val="24"/>
          <w:rtl/>
        </w:rPr>
      </w:pPr>
      <w:r>
        <w:rPr>
          <w:rFonts w:cs="David"/>
          <w:szCs w:val="24"/>
          <w:rtl/>
        </w:rPr>
        <w:t xml:space="preserve">ברור שאני במשרד המשפטים ממונה על בדיקת התבחינים לפי סעיף 3(א). זאת עבודה שלא משאירה </w:t>
      </w:r>
      <w:r>
        <w:rPr>
          <w:rFonts w:cs="David"/>
          <w:szCs w:val="24"/>
          <w:rtl/>
        </w:rPr>
        <w:t>אותי מובטל ויש גם נושאים אחרים שלא קשורים לסעיף 3(א).</w:t>
      </w:r>
    </w:p>
    <w:p w:rsidR="00000000" w:rsidRDefault="00E969D2">
      <w:pPr>
        <w:jc w:val="both"/>
        <w:rPr>
          <w:rFonts w:cs="David"/>
          <w:szCs w:val="24"/>
          <w:rtl/>
        </w:rPr>
      </w:pPr>
    </w:p>
    <w:p w:rsidR="00000000" w:rsidRDefault="00E969D2">
      <w:pPr>
        <w:jc w:val="both"/>
        <w:rPr>
          <w:rFonts w:cs="David"/>
          <w:szCs w:val="24"/>
          <w:rtl/>
        </w:rPr>
      </w:pPr>
      <w:r>
        <w:rPr>
          <w:rFonts w:cs="David"/>
          <w:b/>
          <w:bCs/>
          <w:szCs w:val="24"/>
          <w:u w:val="single"/>
          <w:rtl/>
        </w:rPr>
        <w:t>היו"ר דוד אזולאי:</w:t>
      </w:r>
      <w:r>
        <w:rPr>
          <w:rFonts w:cs="David"/>
          <w:szCs w:val="24"/>
          <w:rtl/>
        </w:rPr>
        <w:tab/>
      </w:r>
      <w:r>
        <w:rPr>
          <w:rFonts w:cs="David"/>
          <w:szCs w:val="24"/>
          <w:rtl/>
        </w:rPr>
        <w:tab/>
        <w:t xml:space="preserve">מה שקורה הוא שיש משרד אחד בו מקפידים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ומשרד שני בו לא מקפידים.</w:t>
      </w:r>
    </w:p>
    <w:p w:rsidR="00000000" w:rsidRDefault="00E969D2">
      <w:pPr>
        <w:jc w:val="both"/>
        <w:rPr>
          <w:rFonts w:cs="David"/>
          <w:szCs w:val="24"/>
          <w:rtl/>
        </w:rPr>
      </w:pPr>
    </w:p>
    <w:p w:rsidR="00000000" w:rsidRDefault="00E969D2">
      <w:pPr>
        <w:jc w:val="both"/>
        <w:rPr>
          <w:rFonts w:cs="David"/>
          <w:szCs w:val="24"/>
          <w:rtl/>
        </w:rPr>
      </w:pPr>
      <w:r>
        <w:rPr>
          <w:rFonts w:cs="David"/>
          <w:b/>
          <w:bCs/>
          <w:szCs w:val="24"/>
          <w:u w:val="single"/>
          <w:rtl/>
        </w:rPr>
        <w:t>אמנון דה-הרטוך:</w:t>
      </w:r>
      <w:r>
        <w:rPr>
          <w:rFonts w:cs="David"/>
          <w:szCs w:val="24"/>
          <w:rtl/>
        </w:rPr>
        <w:tab/>
      </w:r>
      <w:r>
        <w:rPr>
          <w:rFonts w:cs="David"/>
          <w:szCs w:val="24"/>
          <w:rtl/>
        </w:rPr>
        <w:tab/>
        <w:t xml:space="preserve">לא. צר לי, זה לא כך. זה לא מה שאמרתי.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ההקפדה לגבי קולנוע או תיאטרון היא הקפדה זהה.</w:t>
      </w:r>
    </w:p>
    <w:p w:rsidR="00000000" w:rsidRDefault="00E969D2">
      <w:pPr>
        <w:jc w:val="both"/>
        <w:rPr>
          <w:rFonts w:cs="David"/>
          <w:szCs w:val="24"/>
          <w:rtl/>
        </w:rPr>
      </w:pPr>
    </w:p>
    <w:p w:rsidR="00000000" w:rsidRDefault="00E969D2">
      <w:pPr>
        <w:jc w:val="both"/>
        <w:rPr>
          <w:rFonts w:cs="David"/>
          <w:szCs w:val="24"/>
          <w:rtl/>
        </w:rPr>
      </w:pPr>
      <w:r>
        <w:rPr>
          <w:rFonts w:cs="David"/>
          <w:b/>
          <w:bCs/>
          <w:szCs w:val="24"/>
          <w:u w:val="single"/>
          <w:rtl/>
        </w:rPr>
        <w:t xml:space="preserve">היו"ר </w:t>
      </w:r>
      <w:r>
        <w:rPr>
          <w:rFonts w:cs="David"/>
          <w:b/>
          <w:bCs/>
          <w:szCs w:val="24"/>
          <w:u w:val="single"/>
          <w:rtl/>
        </w:rPr>
        <w:t>דוד אזולאי:</w:t>
      </w:r>
      <w:r>
        <w:rPr>
          <w:rFonts w:cs="David"/>
          <w:szCs w:val="24"/>
          <w:rtl/>
        </w:rPr>
        <w:tab/>
      </w:r>
      <w:r>
        <w:rPr>
          <w:rFonts w:cs="David"/>
          <w:szCs w:val="24"/>
          <w:rtl/>
        </w:rPr>
        <w:tab/>
        <w:t xml:space="preserve">הועלתה כאן טענה בקשר למגרשי הכדורגל ועל כך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לא קיבלנו תשובה ברורה. כנראה הדברים נכונים ואי-אפשר להתעלם מכך. כשמדובר על קריות החינוך אתה אומר ששם כן צריך לעשות מבחני תמיכה חדשים ובגלל זה צריך לעכב תקציבים.</w:t>
      </w:r>
    </w:p>
    <w:p w:rsidR="00000000" w:rsidRDefault="00E969D2">
      <w:pPr>
        <w:jc w:val="both"/>
        <w:rPr>
          <w:rFonts w:cs="David"/>
          <w:szCs w:val="24"/>
          <w:rtl/>
        </w:rPr>
      </w:pPr>
    </w:p>
    <w:p w:rsidR="00000000" w:rsidRDefault="00E969D2">
      <w:pPr>
        <w:jc w:val="both"/>
        <w:rPr>
          <w:rFonts w:cs="David"/>
          <w:szCs w:val="24"/>
          <w:rtl/>
        </w:rPr>
      </w:pPr>
      <w:r>
        <w:rPr>
          <w:rFonts w:cs="David"/>
          <w:b/>
          <w:bCs/>
          <w:szCs w:val="24"/>
          <w:u w:val="single"/>
          <w:rtl/>
        </w:rPr>
        <w:t>תומר מוסקוביץ:</w:t>
      </w:r>
      <w:r>
        <w:rPr>
          <w:rFonts w:cs="David"/>
          <w:szCs w:val="24"/>
          <w:rtl/>
        </w:rPr>
        <w:tab/>
      </w:r>
      <w:r>
        <w:rPr>
          <w:rFonts w:cs="David"/>
          <w:szCs w:val="24"/>
          <w:rtl/>
        </w:rPr>
        <w:tab/>
        <w:t xml:space="preserve">יש פה נקודה אחת </w:t>
      </w:r>
      <w:r>
        <w:rPr>
          <w:rFonts w:cs="David"/>
          <w:szCs w:val="24"/>
          <w:rtl/>
        </w:rPr>
        <w:t xml:space="preserve">שחייבים לשים לב אליה.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בסופו של דבר סמכויות מנצחות זו את זו והתינוק נשפך עם האמבטיה. בכל הדברים שאמנון אמר, והוא אמר דברים מאוד חדים ונכוחים, מילה אחת של האשמה כלפי המוסדות לא הייתה.</w:t>
      </w:r>
    </w:p>
    <w:p w:rsidR="00000000" w:rsidRDefault="00E969D2">
      <w:pPr>
        <w:jc w:val="both"/>
        <w:rPr>
          <w:rFonts w:cs="David"/>
          <w:szCs w:val="24"/>
          <w:rtl/>
        </w:rPr>
      </w:pPr>
    </w:p>
    <w:p w:rsidR="00000000" w:rsidRDefault="00E969D2">
      <w:pPr>
        <w:jc w:val="both"/>
        <w:rPr>
          <w:rFonts w:cs="David"/>
          <w:szCs w:val="24"/>
          <w:rtl/>
        </w:rPr>
      </w:pPr>
      <w:r>
        <w:rPr>
          <w:rFonts w:cs="David"/>
          <w:szCs w:val="24"/>
          <w:rtl/>
        </w:rPr>
        <w:t>פה יש נקודה אחת שאותה צריך להבהיר ואני אומר אותה בכל דיון על התמיכו</w:t>
      </w:r>
      <w:r>
        <w:rPr>
          <w:rFonts w:cs="David"/>
          <w:szCs w:val="24"/>
          <w:rtl/>
        </w:rPr>
        <w:t>ת. יש גישה שמחזיקים בה חלק ממשרדי הממשלה שהיא מתייחסת לכספי התמיכות כספי צדקה. היא אומרת שמנקודת הבסיס למוסד מסוים לא מגיע כלום, אני כמדינה, כשלטון, בחסדי הרב, מעניקה לך כספי תמיכה. אם אתה עומד בכל הקריטריונים, תקבל, אם לא, לא מגיע לך כלום. זאת לא גישה נכו</w:t>
      </w:r>
      <w:r>
        <w:rPr>
          <w:rFonts w:cs="David"/>
          <w:szCs w:val="24"/>
          <w:rtl/>
        </w:rPr>
        <w:t>נה. גישה נכונה במדינת הרווחה המודרנית שהקריות האלו עושות שירות שהמדינה הייתה צריכה לעשות. למעשה המדינה הייתה צריכה להחזיק את קריות החינוך.</w:t>
      </w:r>
    </w:p>
    <w:p w:rsidR="00000000" w:rsidRDefault="00E969D2">
      <w:pPr>
        <w:jc w:val="both"/>
        <w:rPr>
          <w:rFonts w:cs="David"/>
          <w:szCs w:val="24"/>
          <w:rtl/>
        </w:rPr>
      </w:pPr>
    </w:p>
    <w:p w:rsidR="00000000" w:rsidRDefault="00E969D2">
      <w:pPr>
        <w:jc w:val="both"/>
        <w:rPr>
          <w:rFonts w:cs="David"/>
          <w:szCs w:val="24"/>
          <w:rtl/>
        </w:rPr>
      </w:pPr>
      <w:r>
        <w:rPr>
          <w:rFonts w:cs="David"/>
          <w:szCs w:val="24"/>
          <w:rtl/>
        </w:rPr>
        <w:t>באים גופים ציבוריים ואומרים למדינה, את לא רוצה לעשות את זה ולא מסוגלת לעשות את זה, עובדה שעובדי המדינה לא מסוגלים לע</w:t>
      </w:r>
      <w:r>
        <w:rPr>
          <w:rFonts w:cs="David"/>
          <w:szCs w:val="24"/>
          <w:rtl/>
        </w:rPr>
        <w:t>שות את העבודה המינימלית ולעשות מה שצריך אלא כל הזמן כורעים תחת העומס, אנחנו נעשה את זה, אבל תן לנו תמיכה הגיונית ושוויונית. המדינה אומרת בסדר. פעם זה נקרא תקצוב ואחרי כן בא סעיף 3(א) ואומרים שנקרא לזה כספי תמיכה.</w:t>
      </w:r>
    </w:p>
    <w:p w:rsidR="00000000" w:rsidRDefault="00E969D2">
      <w:pPr>
        <w:jc w:val="both"/>
        <w:rPr>
          <w:rFonts w:cs="David"/>
          <w:szCs w:val="24"/>
          <w:rtl/>
        </w:rPr>
      </w:pPr>
    </w:p>
    <w:p w:rsidR="00000000" w:rsidRDefault="00E969D2">
      <w:pPr>
        <w:jc w:val="both"/>
        <w:rPr>
          <w:rFonts w:cs="David"/>
          <w:szCs w:val="24"/>
          <w:rtl/>
        </w:rPr>
      </w:pPr>
      <w:r>
        <w:rPr>
          <w:rFonts w:cs="David"/>
          <w:szCs w:val="24"/>
          <w:rtl/>
        </w:rPr>
        <w:t>צריך להבין, אלה לא כספי צדקה, זה לא מגיע ל</w:t>
      </w:r>
      <w:r>
        <w:rPr>
          <w:rFonts w:cs="David"/>
          <w:szCs w:val="24"/>
          <w:rtl/>
        </w:rPr>
        <w:t>הם בחסד אלא בזכות כי הם עושים שירות, הם מחזיקים בתי-ספר שהמדינה הייתה צריכה להחזיק אותם. זה להבדיל מפעולות רווחה אחרות שהמדינה לא חייבת בהם.</w:t>
      </w:r>
    </w:p>
    <w:p w:rsidR="00000000" w:rsidRDefault="00E969D2">
      <w:pPr>
        <w:jc w:val="both"/>
        <w:rPr>
          <w:rFonts w:cs="David"/>
          <w:szCs w:val="24"/>
          <w:rtl/>
        </w:rPr>
      </w:pPr>
    </w:p>
    <w:p w:rsidR="00000000" w:rsidRDefault="00E969D2">
      <w:pPr>
        <w:jc w:val="both"/>
        <w:rPr>
          <w:rFonts w:cs="David"/>
          <w:szCs w:val="24"/>
          <w:rtl/>
        </w:rPr>
      </w:pPr>
      <w:r>
        <w:rPr>
          <w:rFonts w:cs="David"/>
          <w:szCs w:val="24"/>
          <w:rtl/>
        </w:rPr>
        <w:t>נקודת המוצא צריכה להיות שהמוסדות האלה לא ייפגעו.</w:t>
      </w:r>
    </w:p>
    <w:p w:rsidR="00000000" w:rsidRDefault="00E969D2">
      <w:pPr>
        <w:jc w:val="both"/>
        <w:rPr>
          <w:rFonts w:cs="David"/>
          <w:szCs w:val="24"/>
          <w:rtl/>
        </w:rPr>
      </w:pPr>
    </w:p>
    <w:p w:rsidR="00000000" w:rsidRDefault="00E969D2">
      <w:pPr>
        <w:jc w:val="both"/>
        <w:rPr>
          <w:rFonts w:cs="David"/>
          <w:szCs w:val="24"/>
          <w:rtl/>
        </w:rPr>
      </w:pPr>
      <w:r>
        <w:rPr>
          <w:rFonts w:cs="David"/>
          <w:szCs w:val="24"/>
          <w:rtl/>
        </w:rPr>
        <w:t>אם כדי לעשות את זה, צריך לעשות עבודה קשה במשרד. אני יוצא מתוך הנ</w:t>
      </w:r>
      <w:r>
        <w:rPr>
          <w:rFonts w:cs="David"/>
          <w:szCs w:val="24"/>
          <w:rtl/>
        </w:rPr>
        <w:t>חה שאמנון לא מחפש את המשרד וכל ההערות שלו הן הערות שוות בדיקה, ומאוד יכול להיות שהתוצאה הסופית תהיה שיצטרכו לשנות את המבחנים. הקריות האלה מתוקצבות בהרבה מאוד כסף לא רק בגלל הרשויות המוניציפליות אלא הן מקבלות הרבה כסף מהמדינה. אין שום בעיה שהם ייתנו ערבויות</w:t>
      </w:r>
      <w:r>
        <w:rPr>
          <w:rFonts w:cs="David"/>
          <w:szCs w:val="24"/>
          <w:rtl/>
        </w:rPr>
        <w:t xml:space="preserve"> ויאמרו שייתנו להם את הכסף הזה עכשיו, היה ובעוד חצי שנה יסתבר שהם קיבלו לא נכון, הם נותנים הוראה בלתי חושבת לחשב הכללי באוצר – זה יותר מערבות בנקאית – לקזז מכל כספי הממשלה שהם מקבלים את מה שייקבע שקיבלו שלא כדין. זה לא עולה כסף, זאת לא עמלה בנקאית, זה לא מ</w:t>
      </w:r>
      <w:r>
        <w:rPr>
          <w:rFonts w:cs="David"/>
          <w:szCs w:val="24"/>
          <w:rtl/>
        </w:rPr>
        <w:t>גדיל את האובליגו וזה נותן למדינה מאה אחוז ביטחון. במקום זה הם ישבו ויריבו אחד עם השני ובעוד חמש שנים יאמרו שהם צדקו ואז יסתכלו ויראו שכל הקריות שוממות כי כבר אין מי שיקבל את הכסף, כי התינוק נשפך עם המים.</w:t>
      </w:r>
    </w:p>
    <w:p w:rsidR="00000000" w:rsidRDefault="00E969D2">
      <w:pPr>
        <w:jc w:val="both"/>
        <w:rPr>
          <w:rFonts w:cs="David"/>
          <w:szCs w:val="24"/>
          <w:rtl/>
        </w:rPr>
      </w:pPr>
    </w:p>
    <w:p w:rsidR="00000000" w:rsidRDefault="00E969D2">
      <w:pPr>
        <w:jc w:val="both"/>
        <w:rPr>
          <w:rFonts w:cs="David"/>
          <w:szCs w:val="24"/>
          <w:rtl/>
        </w:rPr>
      </w:pPr>
      <w:r>
        <w:rPr>
          <w:rFonts w:cs="David"/>
          <w:szCs w:val="24"/>
          <w:rtl/>
        </w:rPr>
        <w:t xml:space="preserve">אני מציע הצעה שהיא מאוד פשוטה והיא לא פוגעת במדינה </w:t>
      </w:r>
      <w:r>
        <w:rPr>
          <w:rFonts w:cs="David"/>
          <w:szCs w:val="24"/>
          <w:rtl/>
        </w:rPr>
        <w:t>כהוא זה, היא לא פוגעת בשלטון החוק בכהוא זה והיא מאפשרת לסגור את הדיון הזה עכשיו, לאפשר להם להמשיך להתכתש ביניהם ולאפשר לנו להמשיך לחיות.</w:t>
      </w:r>
    </w:p>
    <w:p w:rsidR="00000000" w:rsidRDefault="00E969D2">
      <w:pPr>
        <w:jc w:val="both"/>
        <w:rPr>
          <w:rFonts w:cs="David"/>
          <w:szCs w:val="24"/>
          <w:rtl/>
        </w:rPr>
      </w:pPr>
    </w:p>
    <w:p w:rsidR="00000000" w:rsidRDefault="00E969D2">
      <w:pPr>
        <w:jc w:val="both"/>
        <w:rPr>
          <w:rFonts w:cs="David"/>
          <w:szCs w:val="24"/>
          <w:rtl/>
        </w:rPr>
      </w:pPr>
      <w:r>
        <w:rPr>
          <w:rFonts w:cs="David"/>
          <w:b/>
          <w:bCs/>
          <w:szCs w:val="24"/>
          <w:u w:val="single"/>
          <w:rtl/>
        </w:rPr>
        <w:t>היו"ר דוד אזולאי:</w:t>
      </w:r>
      <w:r>
        <w:rPr>
          <w:rFonts w:cs="David"/>
          <w:szCs w:val="24"/>
          <w:rtl/>
        </w:rPr>
        <w:tab/>
      </w:r>
      <w:r>
        <w:rPr>
          <w:rFonts w:cs="David"/>
          <w:szCs w:val="24"/>
          <w:rtl/>
        </w:rPr>
        <w:tab/>
        <w:t>אמנון, מה דעתך על ההצעה?</w:t>
      </w:r>
    </w:p>
    <w:p w:rsidR="00000000" w:rsidRDefault="00E969D2">
      <w:pPr>
        <w:jc w:val="both"/>
        <w:rPr>
          <w:rFonts w:cs="David"/>
          <w:szCs w:val="24"/>
          <w:rtl/>
        </w:rPr>
      </w:pPr>
    </w:p>
    <w:p w:rsidR="00000000" w:rsidRDefault="00E969D2">
      <w:pPr>
        <w:jc w:val="both"/>
        <w:rPr>
          <w:rFonts w:cs="David"/>
          <w:szCs w:val="24"/>
          <w:rtl/>
        </w:rPr>
      </w:pPr>
      <w:r>
        <w:rPr>
          <w:rFonts w:cs="David"/>
          <w:b/>
          <w:bCs/>
          <w:szCs w:val="24"/>
          <w:u w:val="single"/>
          <w:rtl/>
        </w:rPr>
        <w:t>אמנון דה-הרטוך:</w:t>
      </w:r>
      <w:r>
        <w:rPr>
          <w:rFonts w:cs="David"/>
          <w:szCs w:val="24"/>
          <w:rtl/>
        </w:rPr>
        <w:tab/>
      </w:r>
      <w:r>
        <w:rPr>
          <w:rFonts w:cs="David"/>
          <w:szCs w:val="24"/>
          <w:rtl/>
        </w:rPr>
        <w:tab/>
        <w:t>אני מוכן להעביר אותה לידי הממונים עליי.</w:t>
      </w:r>
    </w:p>
    <w:p w:rsidR="00000000" w:rsidRDefault="00E969D2">
      <w:pPr>
        <w:jc w:val="both"/>
        <w:rPr>
          <w:rFonts w:cs="David"/>
          <w:szCs w:val="24"/>
          <w:rtl/>
        </w:rPr>
      </w:pPr>
    </w:p>
    <w:p w:rsidR="00000000" w:rsidRDefault="00E969D2">
      <w:pPr>
        <w:jc w:val="both"/>
        <w:rPr>
          <w:rFonts w:cs="David"/>
          <w:szCs w:val="24"/>
          <w:rtl/>
        </w:rPr>
      </w:pPr>
      <w:r>
        <w:rPr>
          <w:rFonts w:cs="David"/>
          <w:b/>
          <w:bCs/>
          <w:szCs w:val="24"/>
          <w:u w:val="single"/>
          <w:rtl/>
        </w:rPr>
        <w:t>היו"ר דוד אזולא</w:t>
      </w:r>
      <w:r>
        <w:rPr>
          <w:rFonts w:cs="David"/>
          <w:b/>
          <w:bCs/>
          <w:szCs w:val="24"/>
          <w:u w:val="single"/>
          <w:rtl/>
        </w:rPr>
        <w:t>י:</w:t>
      </w:r>
      <w:r>
        <w:rPr>
          <w:rFonts w:cs="David"/>
          <w:szCs w:val="24"/>
          <w:rtl/>
        </w:rPr>
        <w:tab/>
      </w:r>
      <w:r>
        <w:rPr>
          <w:rFonts w:cs="David"/>
          <w:szCs w:val="24"/>
          <w:rtl/>
        </w:rPr>
        <w:tab/>
        <w:t>אני מדבר על ההוראה הבלתי חוזרת.</w:t>
      </w:r>
    </w:p>
    <w:p w:rsidR="00000000" w:rsidRDefault="00E969D2">
      <w:pPr>
        <w:jc w:val="both"/>
        <w:rPr>
          <w:rFonts w:cs="David"/>
          <w:szCs w:val="24"/>
          <w:rtl/>
        </w:rPr>
      </w:pPr>
    </w:p>
    <w:p w:rsidR="00000000" w:rsidRDefault="00E969D2">
      <w:pPr>
        <w:jc w:val="both"/>
        <w:rPr>
          <w:rFonts w:cs="David"/>
          <w:szCs w:val="24"/>
          <w:rtl/>
        </w:rPr>
      </w:pPr>
      <w:r>
        <w:rPr>
          <w:rFonts w:cs="David"/>
          <w:b/>
          <w:bCs/>
          <w:szCs w:val="24"/>
          <w:u w:val="single"/>
          <w:rtl/>
        </w:rPr>
        <w:t>אמנון דה-הרטוך:</w:t>
      </w:r>
      <w:r>
        <w:rPr>
          <w:rFonts w:cs="David"/>
          <w:szCs w:val="24"/>
          <w:rtl/>
        </w:rPr>
        <w:tab/>
      </w:r>
      <w:r>
        <w:rPr>
          <w:rFonts w:cs="David"/>
          <w:szCs w:val="24"/>
          <w:rtl/>
        </w:rPr>
        <w:tab/>
        <w:t>אין לי עמדה נחרצת כרגע.</w:t>
      </w:r>
    </w:p>
    <w:p w:rsidR="00000000" w:rsidRDefault="00E969D2">
      <w:pPr>
        <w:jc w:val="both"/>
        <w:rPr>
          <w:rFonts w:cs="David"/>
          <w:szCs w:val="24"/>
          <w:rtl/>
        </w:rPr>
      </w:pPr>
    </w:p>
    <w:p w:rsidR="00000000" w:rsidRDefault="00E969D2">
      <w:pPr>
        <w:jc w:val="both"/>
        <w:rPr>
          <w:rFonts w:cs="David"/>
          <w:szCs w:val="24"/>
          <w:rtl/>
        </w:rPr>
      </w:pPr>
      <w:r>
        <w:rPr>
          <w:rFonts w:cs="David"/>
          <w:b/>
          <w:bCs/>
          <w:szCs w:val="24"/>
          <w:u w:val="single"/>
          <w:rtl/>
        </w:rPr>
        <w:t>תומר מוסקוביץ:</w:t>
      </w:r>
      <w:r>
        <w:rPr>
          <w:rFonts w:cs="David"/>
          <w:szCs w:val="24"/>
          <w:rtl/>
        </w:rPr>
        <w:tab/>
      </w:r>
      <w:r>
        <w:rPr>
          <w:rFonts w:cs="David"/>
          <w:szCs w:val="24"/>
          <w:rtl/>
        </w:rPr>
        <w:tab/>
        <w:t xml:space="preserve">זה שלאמנון אין עמדה זה אומר שהוא קיבל את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זה, אבל הוא לא מסוגל לומר מסכים אני.</w:t>
      </w:r>
    </w:p>
    <w:p w:rsidR="00000000" w:rsidRDefault="00E969D2">
      <w:pPr>
        <w:jc w:val="both"/>
        <w:rPr>
          <w:rFonts w:cs="David"/>
          <w:szCs w:val="24"/>
          <w:rtl/>
        </w:rPr>
      </w:pPr>
    </w:p>
    <w:p w:rsidR="00000000" w:rsidRDefault="00E969D2">
      <w:pPr>
        <w:jc w:val="both"/>
        <w:rPr>
          <w:rFonts w:cs="David"/>
          <w:szCs w:val="24"/>
          <w:rtl/>
        </w:rPr>
      </w:pPr>
      <w:r>
        <w:rPr>
          <w:rFonts w:cs="David"/>
          <w:b/>
          <w:bCs/>
          <w:szCs w:val="24"/>
          <w:u w:val="single"/>
          <w:rtl/>
        </w:rPr>
        <w:t>היו"ר דוד אזולאי:</w:t>
      </w:r>
      <w:r>
        <w:rPr>
          <w:rFonts w:cs="David"/>
          <w:szCs w:val="24"/>
          <w:rtl/>
        </w:rPr>
        <w:tab/>
      </w:r>
      <w:r>
        <w:rPr>
          <w:rFonts w:cs="David"/>
          <w:szCs w:val="24"/>
          <w:rtl/>
        </w:rPr>
        <w:tab/>
        <w:t xml:space="preserve">אנחנו הולכים לגרום עוול לכל המוסדות האלה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שעומדים בפ</w:t>
      </w:r>
      <w:r>
        <w:rPr>
          <w:rFonts w:cs="David"/>
          <w:szCs w:val="24"/>
          <w:rtl/>
        </w:rPr>
        <w:t>ני קריסה כי במשך שנה שלמה לא קיבלו תקציבים. אם יש פה הסכמה שהם ייתנו הוראה בלתי חוזרת, שזה מחייב אותם לכל קיזוז שיבוא בהמשך, אני חושב שנפעל כאן כך שתצא ישועה לאנשים האלה.</w:t>
      </w:r>
    </w:p>
    <w:p w:rsidR="00000000" w:rsidRDefault="00E969D2">
      <w:pPr>
        <w:jc w:val="both"/>
        <w:rPr>
          <w:rFonts w:cs="David"/>
          <w:szCs w:val="24"/>
          <w:rtl/>
        </w:rPr>
      </w:pPr>
    </w:p>
    <w:p w:rsidR="00000000" w:rsidRDefault="00E969D2">
      <w:pPr>
        <w:jc w:val="both"/>
        <w:rPr>
          <w:rFonts w:cs="David"/>
          <w:szCs w:val="24"/>
          <w:rtl/>
        </w:rPr>
      </w:pPr>
      <w:r>
        <w:rPr>
          <w:rFonts w:cs="David"/>
          <w:szCs w:val="24"/>
          <w:rtl/>
        </w:rPr>
        <w:t>אתה לא יכול כרגע לענות לו שזה מקובל עליך, אני מוכן לתת לך אפשרות עד מחר-מחרתיים לבדו</w:t>
      </w:r>
      <w:r>
        <w:rPr>
          <w:rFonts w:cs="David"/>
          <w:szCs w:val="24"/>
          <w:rtl/>
        </w:rPr>
        <w:t>ק את זה ולתת לי תשובה.</w:t>
      </w:r>
    </w:p>
    <w:p w:rsidR="00000000" w:rsidRDefault="00E969D2">
      <w:pPr>
        <w:jc w:val="both"/>
        <w:rPr>
          <w:rFonts w:cs="David"/>
          <w:szCs w:val="24"/>
          <w:rtl/>
        </w:rPr>
      </w:pPr>
    </w:p>
    <w:p w:rsidR="00000000" w:rsidRDefault="00E969D2">
      <w:pPr>
        <w:jc w:val="both"/>
        <w:rPr>
          <w:rFonts w:cs="David"/>
          <w:szCs w:val="24"/>
          <w:rtl/>
        </w:rPr>
      </w:pPr>
      <w:r>
        <w:rPr>
          <w:rFonts w:cs="David"/>
          <w:b/>
          <w:bCs/>
          <w:szCs w:val="24"/>
          <w:u w:val="single"/>
          <w:rtl/>
        </w:rPr>
        <w:t>מקסים לוי:</w:t>
      </w:r>
      <w:r>
        <w:rPr>
          <w:rFonts w:cs="David"/>
          <w:szCs w:val="24"/>
          <w:rtl/>
        </w:rPr>
        <w:tab/>
      </w:r>
      <w:r>
        <w:rPr>
          <w:rFonts w:cs="David"/>
          <w:szCs w:val="24"/>
          <w:rtl/>
        </w:rPr>
        <w:tab/>
      </w:r>
      <w:r>
        <w:rPr>
          <w:rFonts w:cs="David"/>
          <w:szCs w:val="24"/>
          <w:rtl/>
        </w:rPr>
        <w:tab/>
        <w:t xml:space="preserve">מתוך ניסיוני העשיר מאוד, לא שאני רוצה לפגוע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חלילה במה שנקרא תקצוב נכון למוסדות דת או לקריות חינוך, חובת המדינה היא לתת על-פי תקציבים כדי לחנך את הילדים שלומדים בקריות החינוך. נכון שבכל ממשלות ישראל הדבר הזה היה פר</w:t>
      </w:r>
      <w:r>
        <w:rPr>
          <w:rFonts w:cs="David"/>
          <w:szCs w:val="24"/>
          <w:rtl/>
        </w:rPr>
        <w:t>וץ לחלוטין. רשות מקומית לא דיווחה ולא ידעה על מתן תקציבים ממשרד הדתות, משרד הדתות לא דיווח ולא אמר כמה הוא מקבל וכך הדברים הלכו והידרדרו עד למצב שלפעמים עמותה קיבלה יותר תקציב מאשר עשתה בפועל. נכון שצריך לעשות סדר בנושא הזה.</w:t>
      </w:r>
    </w:p>
    <w:p w:rsidR="00000000" w:rsidRDefault="00E969D2">
      <w:pPr>
        <w:jc w:val="both"/>
        <w:rPr>
          <w:rFonts w:cs="David"/>
          <w:szCs w:val="24"/>
          <w:rtl/>
        </w:rPr>
      </w:pPr>
    </w:p>
    <w:p w:rsidR="00000000" w:rsidRDefault="00E969D2">
      <w:pPr>
        <w:jc w:val="both"/>
        <w:rPr>
          <w:rFonts w:cs="David"/>
          <w:szCs w:val="24"/>
          <w:rtl/>
        </w:rPr>
      </w:pPr>
      <w:r>
        <w:rPr>
          <w:rFonts w:cs="David"/>
          <w:b/>
          <w:bCs/>
          <w:szCs w:val="24"/>
          <w:u w:val="single"/>
          <w:rtl/>
        </w:rPr>
        <w:t>אברהם פרידמן:</w:t>
      </w:r>
      <w:r>
        <w:rPr>
          <w:rFonts w:cs="David"/>
          <w:szCs w:val="24"/>
          <w:rtl/>
        </w:rPr>
        <w:tab/>
      </w:r>
      <w:r>
        <w:rPr>
          <w:rFonts w:cs="David"/>
          <w:szCs w:val="24"/>
          <w:rtl/>
        </w:rPr>
        <w:tab/>
      </w:r>
      <w:r>
        <w:rPr>
          <w:rFonts w:cs="David"/>
          <w:szCs w:val="24"/>
          <w:rtl/>
        </w:rPr>
        <w:tab/>
        <w:t>במשרד העבודה ו</w:t>
      </w:r>
      <w:r>
        <w:rPr>
          <w:rFonts w:cs="David"/>
          <w:szCs w:val="24"/>
          <w:rtl/>
        </w:rPr>
        <w:t xml:space="preserve">הרווחה יש תקציב של ארבעה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מיליון שקל, שזה אומר תקצוב 300 פנימיות. לקריות החינוך יש תקציב של 16-15 מיליון.</w:t>
      </w:r>
    </w:p>
    <w:p w:rsidR="00000000" w:rsidRDefault="00E969D2">
      <w:pPr>
        <w:jc w:val="both"/>
        <w:rPr>
          <w:rFonts w:cs="David"/>
          <w:szCs w:val="24"/>
          <w:rtl/>
        </w:rPr>
      </w:pPr>
    </w:p>
    <w:p w:rsidR="00000000" w:rsidRDefault="00E969D2">
      <w:pPr>
        <w:jc w:val="both"/>
        <w:rPr>
          <w:rFonts w:cs="David"/>
          <w:szCs w:val="24"/>
          <w:rtl/>
        </w:rPr>
      </w:pPr>
      <w:r>
        <w:rPr>
          <w:rFonts w:cs="David"/>
          <w:b/>
          <w:bCs/>
          <w:szCs w:val="24"/>
          <w:u w:val="single"/>
          <w:rtl/>
        </w:rPr>
        <w:t>היו"ר דוד אזולאי:</w:t>
      </w:r>
      <w:r>
        <w:rPr>
          <w:rFonts w:cs="David"/>
          <w:szCs w:val="24"/>
          <w:rtl/>
        </w:rPr>
        <w:tab/>
      </w:r>
      <w:r>
        <w:rPr>
          <w:rFonts w:cs="David"/>
          <w:szCs w:val="24"/>
          <w:rtl/>
        </w:rPr>
        <w:tab/>
        <w:t xml:space="preserve">מבחינה משפטית יש בעיה עם ההצעה שהועלתה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כאן?</w:t>
      </w:r>
    </w:p>
    <w:p w:rsidR="00000000" w:rsidRDefault="00E969D2">
      <w:pPr>
        <w:jc w:val="both"/>
        <w:rPr>
          <w:rFonts w:cs="David"/>
          <w:szCs w:val="24"/>
          <w:rtl/>
        </w:rPr>
      </w:pPr>
    </w:p>
    <w:p w:rsidR="00000000" w:rsidRDefault="00E969D2">
      <w:pPr>
        <w:jc w:val="both"/>
        <w:rPr>
          <w:rFonts w:cs="David"/>
          <w:szCs w:val="24"/>
          <w:rtl/>
        </w:rPr>
      </w:pPr>
      <w:r>
        <w:rPr>
          <w:rFonts w:cs="David"/>
          <w:b/>
          <w:bCs/>
          <w:szCs w:val="24"/>
          <w:u w:val="single"/>
          <w:rtl/>
        </w:rPr>
        <w:t>אברהם פרידמן:</w:t>
      </w:r>
      <w:r>
        <w:rPr>
          <w:rFonts w:cs="David"/>
          <w:szCs w:val="24"/>
          <w:rtl/>
        </w:rPr>
        <w:tab/>
      </w:r>
      <w:r>
        <w:rPr>
          <w:rFonts w:cs="David"/>
          <w:szCs w:val="24"/>
          <w:rtl/>
        </w:rPr>
        <w:tab/>
      </w:r>
      <w:r>
        <w:rPr>
          <w:rFonts w:cs="David"/>
          <w:szCs w:val="24"/>
          <w:rtl/>
        </w:rPr>
        <w:tab/>
        <w:t>צריך לדבר על כך עם האוצר.</w:t>
      </w:r>
    </w:p>
    <w:p w:rsidR="00000000" w:rsidRDefault="00E969D2">
      <w:pPr>
        <w:jc w:val="both"/>
        <w:rPr>
          <w:rFonts w:cs="David"/>
          <w:szCs w:val="24"/>
          <w:rtl/>
        </w:rPr>
      </w:pPr>
    </w:p>
    <w:p w:rsidR="00000000" w:rsidRDefault="00E969D2">
      <w:pPr>
        <w:jc w:val="both"/>
        <w:rPr>
          <w:rFonts w:cs="David"/>
          <w:szCs w:val="24"/>
          <w:rtl/>
        </w:rPr>
      </w:pPr>
      <w:r>
        <w:rPr>
          <w:rFonts w:cs="David"/>
          <w:b/>
          <w:bCs/>
          <w:szCs w:val="24"/>
          <w:u w:val="single"/>
          <w:rtl/>
        </w:rPr>
        <w:t>מקסים לוי:</w:t>
      </w:r>
      <w:r>
        <w:rPr>
          <w:rFonts w:cs="David"/>
          <w:szCs w:val="24"/>
          <w:rtl/>
        </w:rPr>
        <w:tab/>
      </w:r>
      <w:r>
        <w:rPr>
          <w:rFonts w:cs="David"/>
          <w:szCs w:val="24"/>
          <w:rtl/>
        </w:rPr>
        <w:tab/>
      </w:r>
      <w:r>
        <w:rPr>
          <w:rFonts w:cs="David"/>
          <w:szCs w:val="24"/>
          <w:rtl/>
        </w:rPr>
        <w:tab/>
        <w:t xml:space="preserve">האצבע המאשימה היא </w:t>
      </w:r>
      <w:r>
        <w:rPr>
          <w:rFonts w:cs="David"/>
          <w:szCs w:val="24"/>
          <w:rtl/>
        </w:rPr>
        <w:t xml:space="preserve">לכיוון משרד המשפטים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ומשרד האוצר שלא יזם את כל העסק הזה מזה זמן רב. אם הוא רוצה ליישם את זה בשנות ה2000-, הוא לא יכול להעמיד את קריות החינוך כך שלא יקבלו תקציבים, אלא הוא יכול להורות להם לבצע דברים מסוימים, ואם הן לא עושות זאת במהלך השנה, הן לא יקבלו.</w:t>
      </w:r>
      <w:r>
        <w:rPr>
          <w:rFonts w:cs="David"/>
          <w:szCs w:val="24"/>
          <w:rtl/>
        </w:rPr>
        <w:t xml:space="preserve"> אם אין לך כוח אדם לבדוק ולראות, אז מה אשמות קריות החינוך? ממילא לא צריך כוח אדם כי היום במחשוב אפשר לדעת הכל.</w:t>
      </w:r>
    </w:p>
    <w:p w:rsidR="00000000" w:rsidRDefault="00E969D2">
      <w:pPr>
        <w:jc w:val="both"/>
        <w:rPr>
          <w:rFonts w:cs="David"/>
          <w:szCs w:val="24"/>
          <w:rtl/>
        </w:rPr>
      </w:pPr>
    </w:p>
    <w:p w:rsidR="00000000" w:rsidRDefault="00E969D2">
      <w:pPr>
        <w:jc w:val="both"/>
        <w:rPr>
          <w:rFonts w:cs="David"/>
          <w:szCs w:val="24"/>
          <w:rtl/>
        </w:rPr>
      </w:pPr>
      <w:r>
        <w:rPr>
          <w:rFonts w:cs="David"/>
          <w:b/>
          <w:bCs/>
          <w:szCs w:val="24"/>
          <w:u w:val="single"/>
          <w:rtl/>
        </w:rPr>
        <w:t>אברהם פרידמן:</w:t>
      </w:r>
      <w:r>
        <w:rPr>
          <w:rFonts w:cs="David"/>
          <w:szCs w:val="24"/>
          <w:rtl/>
        </w:rPr>
        <w:tab/>
      </w:r>
      <w:r>
        <w:rPr>
          <w:rFonts w:cs="David"/>
          <w:szCs w:val="24"/>
          <w:rtl/>
        </w:rPr>
        <w:tab/>
      </w:r>
      <w:r>
        <w:rPr>
          <w:rFonts w:cs="David"/>
          <w:szCs w:val="24"/>
          <w:rtl/>
        </w:rPr>
        <w:tab/>
        <w:t>השאלה מי ינסח את ההתחייבות המשפטית.</w:t>
      </w:r>
    </w:p>
    <w:p w:rsidR="00000000" w:rsidRDefault="00E969D2">
      <w:pPr>
        <w:jc w:val="both"/>
        <w:rPr>
          <w:rFonts w:cs="David"/>
          <w:szCs w:val="24"/>
          <w:rtl/>
        </w:rPr>
      </w:pPr>
    </w:p>
    <w:p w:rsidR="00000000" w:rsidRDefault="00E969D2">
      <w:pPr>
        <w:jc w:val="both"/>
        <w:rPr>
          <w:rFonts w:cs="David"/>
          <w:szCs w:val="24"/>
          <w:rtl/>
        </w:rPr>
      </w:pPr>
      <w:r>
        <w:rPr>
          <w:rFonts w:cs="David"/>
          <w:b/>
          <w:bCs/>
          <w:szCs w:val="24"/>
          <w:u w:val="single"/>
          <w:rtl/>
        </w:rPr>
        <w:t>יגאל ביבי:</w:t>
      </w:r>
      <w:r>
        <w:rPr>
          <w:rFonts w:cs="David"/>
          <w:szCs w:val="24"/>
          <w:rtl/>
        </w:rPr>
        <w:tab/>
      </w:r>
      <w:r>
        <w:rPr>
          <w:rFonts w:cs="David"/>
          <w:szCs w:val="24"/>
          <w:rtl/>
        </w:rPr>
        <w:tab/>
      </w:r>
      <w:r>
        <w:rPr>
          <w:rFonts w:cs="David"/>
          <w:szCs w:val="24"/>
          <w:rtl/>
        </w:rPr>
        <w:tab/>
        <w:t xml:space="preserve">אני לא מבין בכלל מה הולך כאן. קריות חינוך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הוקמו כשהן תא מוניציפלי עצמאי </w:t>
      </w:r>
      <w:r>
        <w:rPr>
          <w:rFonts w:cs="David"/>
          <w:szCs w:val="24"/>
          <w:rtl/>
        </w:rPr>
        <w:t>שנותן את השירות לעצמו ובגין זה שהוא נותן שירותים רבים לעצמו כיחידה כמעט עצמאית, כאילו הוא ישוב קטן, הוא צריך לקבל את התקציב המיוחד שמקבל כל ישוב. יש קריות חינוך שהן יותר גדולות מהישוב שאני גר בו. אם בישוב שלי יש חמישים משפחות, 500 נפשות, בקריות החינוך המינ</w:t>
      </w:r>
      <w:r>
        <w:rPr>
          <w:rFonts w:cs="David"/>
          <w:szCs w:val="24"/>
          <w:rtl/>
        </w:rPr>
        <w:t>ימום צריך להיות 500. יש ישובים שהם פחות גדולים מקריות החינוך.</w:t>
      </w:r>
    </w:p>
    <w:p w:rsidR="00000000" w:rsidRDefault="00E969D2">
      <w:pPr>
        <w:jc w:val="both"/>
        <w:rPr>
          <w:rFonts w:cs="David"/>
          <w:szCs w:val="24"/>
          <w:rtl/>
        </w:rPr>
      </w:pPr>
    </w:p>
    <w:p w:rsidR="00000000" w:rsidRDefault="00E969D2">
      <w:pPr>
        <w:jc w:val="both"/>
        <w:rPr>
          <w:rFonts w:cs="David"/>
          <w:szCs w:val="24"/>
          <w:rtl/>
        </w:rPr>
      </w:pPr>
      <w:r>
        <w:rPr>
          <w:rFonts w:cs="David"/>
          <w:szCs w:val="24"/>
          <w:rtl/>
        </w:rPr>
        <w:t>קריית חינוך חייבת לקבל כפל תמיכות. אם היא רוצה להקים משמר אזרחי, היא צריכה לקבל גיבוי מהמשטרה, אם היא רוצה עובדת סוציאלית, היא צריכה לקבל ממשרד העבודה והרווחה, אם היא נותנת שירות במקום העירייה,</w:t>
      </w:r>
      <w:r>
        <w:rPr>
          <w:rFonts w:cs="David"/>
          <w:szCs w:val="24"/>
          <w:rtl/>
        </w:rPr>
        <w:t xml:space="preserve"> היא צריכה לקבל כסף מהעירייה. קריית החינוך היא ישוב. הישוב שלי מקבל כפל תמיכות מכל משרדי הממשלה, הוא מקבל למגרש טניס מהמועצה להימורים וכולי וכולי. דווקא קריות חינוך צריכות לקבל כפל תפקידים, כך אומר ההגיון שלי, כי זה ישוב וישוב מקבל. כמו שעיריית טבריה, ירוש</w:t>
      </w:r>
      <w:r>
        <w:rPr>
          <w:rFonts w:cs="David"/>
          <w:szCs w:val="24"/>
          <w:rtl/>
        </w:rPr>
        <w:t>לים או תל-אביב מקבלות, קריית חינוך צריכה לקבל כמוהן. אני מבין שזה העיקרון וזה ההגיון של העניין.</w:t>
      </w:r>
    </w:p>
    <w:p w:rsidR="00000000" w:rsidRDefault="00E969D2">
      <w:pPr>
        <w:jc w:val="both"/>
        <w:rPr>
          <w:rFonts w:cs="David"/>
          <w:szCs w:val="24"/>
          <w:rtl/>
        </w:rPr>
      </w:pPr>
    </w:p>
    <w:p w:rsidR="00000000" w:rsidRDefault="00E969D2">
      <w:pPr>
        <w:jc w:val="both"/>
        <w:rPr>
          <w:rFonts w:cs="David"/>
          <w:szCs w:val="24"/>
          <w:rtl/>
        </w:rPr>
      </w:pPr>
      <w:r>
        <w:rPr>
          <w:rFonts w:cs="David"/>
          <w:szCs w:val="24"/>
          <w:rtl/>
        </w:rPr>
        <w:t>רוב התקציב של קריות החינוך מתקבל ממשרד הפנים. באים לכאן ראשי קריות החינוך ואומרים שהם לא רוצים כסף ממשרדים השונים, שהם מצהירים לא לקבל כסף מגוף אחר, אבל שייתנו</w:t>
      </w:r>
      <w:r>
        <w:rPr>
          <w:rFonts w:cs="David"/>
          <w:szCs w:val="24"/>
          <w:rtl/>
        </w:rPr>
        <w:t xml:space="preserve"> להם ממשרד הפנים.</w:t>
      </w:r>
    </w:p>
    <w:p w:rsidR="00000000" w:rsidRDefault="00E969D2">
      <w:pPr>
        <w:jc w:val="both"/>
        <w:rPr>
          <w:rFonts w:cs="David"/>
          <w:szCs w:val="24"/>
          <w:rtl/>
        </w:rPr>
      </w:pPr>
    </w:p>
    <w:p w:rsidR="00000000" w:rsidRDefault="00E969D2">
      <w:pPr>
        <w:jc w:val="both"/>
        <w:rPr>
          <w:rFonts w:cs="David"/>
          <w:szCs w:val="24"/>
          <w:rtl/>
        </w:rPr>
      </w:pPr>
      <w:r>
        <w:rPr>
          <w:rFonts w:cs="David"/>
          <w:szCs w:val="24"/>
          <w:rtl/>
        </w:rPr>
        <w:t>לכן אני מבקש מאמנון לכתוב מיידית לשחרר את הכסף הגדול של משרד הפנים ולהקפיא עד לבירור את התקציב ממשרד העבודה והרווחה. אני מציע שהיועץ המשפטי ייתן הוראה שהמוסדות שכבר קיימים יגישו בקשה ועם הגשת הבקשה יקבלו מקדמה של חמישים-ששים אחוז כדי שעד</w:t>
      </w:r>
      <w:r>
        <w:rPr>
          <w:rFonts w:cs="David"/>
          <w:szCs w:val="24"/>
          <w:rtl/>
        </w:rPr>
        <w:t xml:space="preserve"> לאישור הסופי יוכלו לפעול. זה כסף שמגיע להם. לא יכול להיות שמוסדות כאלה שמקבלים פחות שירותים מהעירייה, גם לא יקבלו את הכסף ממשרד הפנים.</w:t>
      </w:r>
    </w:p>
    <w:p w:rsidR="00000000" w:rsidRDefault="00E969D2">
      <w:pPr>
        <w:jc w:val="both"/>
        <w:rPr>
          <w:rFonts w:cs="David"/>
          <w:szCs w:val="24"/>
          <w:rtl/>
        </w:rPr>
      </w:pPr>
    </w:p>
    <w:p w:rsidR="00000000" w:rsidRDefault="00E969D2">
      <w:pPr>
        <w:jc w:val="both"/>
        <w:rPr>
          <w:rFonts w:cs="David"/>
          <w:szCs w:val="24"/>
          <w:rtl/>
        </w:rPr>
      </w:pPr>
      <w:r>
        <w:rPr>
          <w:rFonts w:cs="David"/>
          <w:szCs w:val="24"/>
          <w:rtl/>
        </w:rPr>
        <w:t>אם בלשכת היועץ המשפטי אין להם כוח אדם ואמנון לא יכול לעשות את כל העבודה לבדו, אולי שועדת הפנים תפנה לאוצר שיתגבר את כוח</w:t>
      </w:r>
      <w:r>
        <w:rPr>
          <w:rFonts w:cs="David"/>
          <w:szCs w:val="24"/>
          <w:rtl/>
        </w:rPr>
        <w:t xml:space="preserve"> האדם אצל היועץ המשפטי. אי-אפשר לעכב את זה בגלל שאין להם כוח אדם.</w:t>
      </w:r>
    </w:p>
    <w:p w:rsidR="00000000" w:rsidRDefault="00E969D2">
      <w:pPr>
        <w:jc w:val="both"/>
        <w:rPr>
          <w:rFonts w:cs="David"/>
          <w:szCs w:val="24"/>
          <w:rtl/>
        </w:rPr>
      </w:pPr>
    </w:p>
    <w:p w:rsidR="00000000" w:rsidRDefault="00E969D2">
      <w:pPr>
        <w:jc w:val="both"/>
        <w:rPr>
          <w:rFonts w:cs="David"/>
          <w:szCs w:val="24"/>
          <w:rtl/>
        </w:rPr>
      </w:pPr>
      <w:r>
        <w:rPr>
          <w:rFonts w:cs="David"/>
          <w:b/>
          <w:bCs/>
          <w:szCs w:val="24"/>
          <w:u w:val="single"/>
          <w:rtl/>
        </w:rPr>
        <w:t>נחמיה אבנרי:</w:t>
      </w:r>
      <w:r>
        <w:rPr>
          <w:rFonts w:cs="David"/>
          <w:szCs w:val="24"/>
          <w:rtl/>
        </w:rPr>
        <w:tab/>
      </w:r>
      <w:r>
        <w:rPr>
          <w:rFonts w:cs="David"/>
          <w:szCs w:val="24"/>
          <w:rtl/>
        </w:rPr>
        <w:tab/>
      </w:r>
      <w:r>
        <w:rPr>
          <w:rFonts w:cs="David"/>
          <w:szCs w:val="24"/>
          <w:rtl/>
        </w:rPr>
        <w:tab/>
        <w:t xml:space="preserve">נכנסו כאן לכל מיני טיעונים מהותיים וגם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בעקבות השאלה האחרונה שנשאלה, אני חושב שהבעיה העיקרית איננה כפל תמיכות, לא במישור העקרוני ולא במישור המעשי. </w:t>
      </w:r>
      <w:r>
        <w:rPr>
          <w:rFonts w:cs="David"/>
          <w:szCs w:val="24"/>
          <w:rtl/>
        </w:rPr>
        <w:br/>
        <w:t xml:space="preserve">מעבר למה שאמנון אמר, </w:t>
      </w:r>
      <w:r>
        <w:rPr>
          <w:rFonts w:cs="David"/>
          <w:szCs w:val="24"/>
          <w:rtl/>
        </w:rPr>
        <w:t>היו דברים שצוינו גם בתכתובת של משרד המשפטים  עם הוועדה. כאן אומרים אולי נעביר את הכסף ואחרי כן אם יהיו בעיות יחזירו אותו, אבל אלה לא שאלות של סבירות או שיקול דעת.</w:t>
      </w:r>
    </w:p>
    <w:p w:rsidR="00000000" w:rsidRDefault="00E969D2">
      <w:pPr>
        <w:jc w:val="both"/>
        <w:rPr>
          <w:rFonts w:cs="David"/>
          <w:szCs w:val="24"/>
          <w:rtl/>
        </w:rPr>
      </w:pPr>
    </w:p>
    <w:p w:rsidR="00000000" w:rsidRDefault="00E969D2">
      <w:pPr>
        <w:jc w:val="both"/>
        <w:rPr>
          <w:rFonts w:cs="David"/>
          <w:szCs w:val="24"/>
          <w:rtl/>
        </w:rPr>
      </w:pPr>
      <w:r>
        <w:rPr>
          <w:rFonts w:cs="David"/>
          <w:szCs w:val="24"/>
          <w:rtl/>
        </w:rPr>
        <w:t>עמדת משרד המשפטים היא שהנושא הוא באי-חוקיות, כל הנוהל הזה עומד בצורה לא חוקית ולא צריך להיות</w:t>
      </w:r>
      <w:r>
        <w:rPr>
          <w:rFonts w:cs="David"/>
          <w:szCs w:val="24"/>
          <w:rtl/>
        </w:rPr>
        <w:t xml:space="preserve"> במשרד הפנים אלא במשרד החינוך, ויש פה אפליה, והמילה אפליה כן צוינה אבל לא הוסבר מהי, שבעצם הכל מגיע למוסדות דתיים.</w:t>
      </w:r>
    </w:p>
    <w:p w:rsidR="00000000" w:rsidRDefault="00E969D2">
      <w:pPr>
        <w:jc w:val="both"/>
        <w:rPr>
          <w:rFonts w:cs="David"/>
          <w:szCs w:val="24"/>
          <w:rtl/>
        </w:rPr>
      </w:pPr>
    </w:p>
    <w:p w:rsidR="00000000" w:rsidRDefault="00E969D2">
      <w:pPr>
        <w:jc w:val="both"/>
        <w:rPr>
          <w:rFonts w:cs="David"/>
          <w:szCs w:val="24"/>
          <w:rtl/>
        </w:rPr>
      </w:pPr>
      <w:r>
        <w:rPr>
          <w:rFonts w:cs="David"/>
          <w:szCs w:val="24"/>
          <w:rtl/>
        </w:rPr>
        <w:t>עם הטענות האלה צריך להתמודד ולשם כך הוקמה הוועדה.</w:t>
      </w:r>
    </w:p>
    <w:p w:rsidR="00000000" w:rsidRDefault="00E969D2">
      <w:pPr>
        <w:jc w:val="both"/>
        <w:rPr>
          <w:rFonts w:cs="David"/>
          <w:szCs w:val="24"/>
          <w:rtl/>
        </w:rPr>
      </w:pPr>
    </w:p>
    <w:p w:rsidR="00000000" w:rsidRDefault="00E969D2">
      <w:pPr>
        <w:jc w:val="both"/>
        <w:rPr>
          <w:rFonts w:cs="David"/>
          <w:szCs w:val="24"/>
          <w:rtl/>
        </w:rPr>
      </w:pPr>
      <w:r>
        <w:rPr>
          <w:rFonts w:cs="David"/>
          <w:b/>
          <w:bCs/>
          <w:szCs w:val="24"/>
          <w:u w:val="single"/>
          <w:rtl/>
        </w:rPr>
        <w:t>יגאל ביבי:</w:t>
      </w:r>
      <w:r>
        <w:rPr>
          <w:rFonts w:cs="David"/>
          <w:szCs w:val="24"/>
          <w:rtl/>
        </w:rPr>
        <w:tab/>
      </w:r>
      <w:r>
        <w:rPr>
          <w:rFonts w:cs="David"/>
          <w:szCs w:val="24"/>
          <w:rtl/>
        </w:rPr>
        <w:tab/>
      </w:r>
      <w:r>
        <w:rPr>
          <w:rFonts w:cs="David"/>
          <w:szCs w:val="24"/>
          <w:rtl/>
        </w:rPr>
        <w:tab/>
        <w:t>למה אתה חושב כך?</w:t>
      </w:r>
    </w:p>
    <w:p w:rsidR="00000000" w:rsidRDefault="00E969D2">
      <w:pPr>
        <w:jc w:val="both"/>
        <w:rPr>
          <w:rFonts w:cs="David"/>
          <w:szCs w:val="24"/>
          <w:rtl/>
        </w:rPr>
      </w:pPr>
    </w:p>
    <w:p w:rsidR="00000000" w:rsidRDefault="00E969D2">
      <w:pPr>
        <w:jc w:val="both"/>
        <w:rPr>
          <w:rFonts w:cs="David"/>
          <w:szCs w:val="24"/>
          <w:rtl/>
        </w:rPr>
      </w:pPr>
      <w:r>
        <w:rPr>
          <w:rFonts w:cs="David"/>
          <w:b/>
          <w:bCs/>
          <w:szCs w:val="24"/>
          <w:u w:val="single"/>
          <w:rtl/>
        </w:rPr>
        <w:t>נחמיה אבנרי:</w:t>
      </w:r>
      <w:r>
        <w:rPr>
          <w:rFonts w:cs="David"/>
          <w:szCs w:val="24"/>
          <w:rtl/>
        </w:rPr>
        <w:tab/>
      </w:r>
      <w:r>
        <w:rPr>
          <w:rFonts w:cs="David"/>
          <w:szCs w:val="24"/>
          <w:rtl/>
        </w:rPr>
        <w:tab/>
      </w:r>
      <w:r>
        <w:rPr>
          <w:rFonts w:cs="David"/>
          <w:szCs w:val="24"/>
          <w:rtl/>
        </w:rPr>
        <w:tab/>
        <w:t>אני לא אומר שזו דעתי. אני אומר שההתנגדות של</w:t>
      </w:r>
      <w:r>
        <w:rPr>
          <w:rFonts w:cs="David"/>
          <w:szCs w:val="24"/>
          <w:rtl/>
        </w:rPr>
        <w:t xml:space="preserve">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משרד המשפטים לנוהל איננה רק בגלל שיש איזו בעיה מסוימת של כפל תמיכות אלא ההתנגדות הרבה יותר שורשית ועמוקה ולכן חשוב שיהיה ברור שקבלת הכספים לטעמי מותנית בסיכון שאם הטענות האלה ייטענו ואחר-כך יפסלו אותנו, יש סיכוי שהכספים יידרשו בחזרה.</w:t>
      </w:r>
    </w:p>
    <w:p w:rsidR="00000000" w:rsidRDefault="00E969D2">
      <w:pPr>
        <w:jc w:val="both"/>
        <w:rPr>
          <w:rFonts w:cs="David"/>
          <w:szCs w:val="24"/>
          <w:rtl/>
        </w:rPr>
      </w:pPr>
    </w:p>
    <w:p w:rsidR="00000000" w:rsidRDefault="00E969D2">
      <w:pPr>
        <w:jc w:val="both"/>
        <w:rPr>
          <w:rFonts w:cs="David"/>
          <w:szCs w:val="24"/>
          <w:rtl/>
        </w:rPr>
      </w:pPr>
      <w:r>
        <w:rPr>
          <w:rFonts w:cs="David"/>
          <w:b/>
          <w:bCs/>
          <w:szCs w:val="24"/>
          <w:u w:val="single"/>
          <w:rtl/>
        </w:rPr>
        <w:t>אברהם פרידמן:</w:t>
      </w:r>
      <w:r>
        <w:rPr>
          <w:rFonts w:cs="David"/>
          <w:szCs w:val="24"/>
          <w:rtl/>
        </w:rPr>
        <w:tab/>
      </w:r>
      <w:r>
        <w:rPr>
          <w:rFonts w:cs="David"/>
          <w:szCs w:val="24"/>
          <w:rtl/>
        </w:rPr>
        <w:tab/>
      </w:r>
      <w:r>
        <w:rPr>
          <w:rFonts w:cs="David"/>
          <w:szCs w:val="24"/>
          <w:rtl/>
        </w:rPr>
        <w:tab/>
        <w:t>הקריה מוכנה לחתום לך שהיא תתחייב להחזיר.</w:t>
      </w:r>
    </w:p>
    <w:p w:rsidR="00000000" w:rsidRDefault="00E969D2">
      <w:pPr>
        <w:jc w:val="both"/>
        <w:rPr>
          <w:rFonts w:cs="David"/>
          <w:szCs w:val="24"/>
          <w:rtl/>
        </w:rPr>
      </w:pPr>
    </w:p>
    <w:p w:rsidR="00000000" w:rsidRDefault="00E969D2">
      <w:pPr>
        <w:jc w:val="both"/>
        <w:rPr>
          <w:rFonts w:cs="David"/>
          <w:szCs w:val="24"/>
          <w:rtl/>
        </w:rPr>
      </w:pPr>
      <w:r>
        <w:rPr>
          <w:rFonts w:cs="David"/>
          <w:b/>
          <w:bCs/>
          <w:szCs w:val="24"/>
          <w:u w:val="single"/>
          <w:rtl/>
        </w:rPr>
        <w:t>נחמיה אבנרי:</w:t>
      </w:r>
      <w:r>
        <w:rPr>
          <w:rFonts w:cs="David"/>
          <w:szCs w:val="24"/>
          <w:rtl/>
        </w:rPr>
        <w:tab/>
      </w:r>
      <w:r>
        <w:rPr>
          <w:rFonts w:cs="David"/>
          <w:szCs w:val="24"/>
          <w:rtl/>
        </w:rPr>
        <w:tab/>
      </w:r>
      <w:r>
        <w:rPr>
          <w:rFonts w:cs="David"/>
          <w:szCs w:val="24"/>
          <w:rtl/>
        </w:rPr>
        <w:tab/>
        <w:t>הסיכון הוא לטענות שלא נטענו כאן.</w:t>
      </w:r>
    </w:p>
    <w:p w:rsidR="00000000" w:rsidRDefault="00E969D2">
      <w:pPr>
        <w:jc w:val="both"/>
        <w:rPr>
          <w:rFonts w:cs="David"/>
          <w:szCs w:val="24"/>
          <w:rtl/>
        </w:rPr>
      </w:pPr>
    </w:p>
    <w:p w:rsidR="00000000" w:rsidRDefault="00E969D2">
      <w:pPr>
        <w:jc w:val="both"/>
        <w:rPr>
          <w:rFonts w:cs="David"/>
          <w:szCs w:val="24"/>
          <w:rtl/>
        </w:rPr>
      </w:pPr>
      <w:r>
        <w:rPr>
          <w:rFonts w:cs="David"/>
          <w:b/>
          <w:bCs/>
          <w:szCs w:val="24"/>
          <w:u w:val="single"/>
          <w:rtl/>
        </w:rPr>
        <w:t>יגאל ביבי:</w:t>
      </w:r>
      <w:r>
        <w:rPr>
          <w:rFonts w:cs="David"/>
          <w:szCs w:val="24"/>
          <w:rtl/>
        </w:rPr>
        <w:tab/>
      </w:r>
      <w:r>
        <w:rPr>
          <w:rFonts w:cs="David"/>
          <w:szCs w:val="24"/>
          <w:rtl/>
        </w:rPr>
        <w:tab/>
      </w:r>
      <w:r>
        <w:rPr>
          <w:rFonts w:cs="David"/>
          <w:szCs w:val="24"/>
          <w:rtl/>
        </w:rPr>
        <w:tab/>
        <w:t>תסביר למה.</w:t>
      </w:r>
    </w:p>
    <w:p w:rsidR="00000000" w:rsidRDefault="00E969D2">
      <w:pPr>
        <w:jc w:val="both"/>
        <w:rPr>
          <w:rFonts w:cs="David"/>
          <w:szCs w:val="24"/>
          <w:rtl/>
        </w:rPr>
      </w:pPr>
    </w:p>
    <w:p w:rsidR="00000000" w:rsidRDefault="00E969D2">
      <w:pPr>
        <w:jc w:val="both"/>
        <w:rPr>
          <w:rFonts w:cs="David"/>
          <w:szCs w:val="24"/>
          <w:rtl/>
        </w:rPr>
      </w:pPr>
      <w:r>
        <w:rPr>
          <w:rFonts w:cs="David"/>
          <w:b/>
          <w:bCs/>
          <w:szCs w:val="24"/>
          <w:u w:val="single"/>
          <w:rtl/>
        </w:rPr>
        <w:t>נחמיה אבנרי:</w:t>
      </w:r>
      <w:r>
        <w:rPr>
          <w:rFonts w:cs="David"/>
          <w:szCs w:val="24"/>
          <w:rtl/>
        </w:rPr>
        <w:tab/>
      </w:r>
      <w:r>
        <w:rPr>
          <w:rFonts w:cs="David"/>
          <w:szCs w:val="24"/>
          <w:rtl/>
        </w:rPr>
        <w:tab/>
      </w:r>
      <w:r>
        <w:rPr>
          <w:rFonts w:cs="David"/>
          <w:szCs w:val="24"/>
          <w:rtl/>
        </w:rPr>
        <w:tab/>
        <w:t xml:space="preserve">הטענות היו שלא משרד הפנים צריך לתת כסף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לקריות חינוך אלא משרד החינוך. אני מציין כאן את הטענות שנטענו על-ידי משרד המשפט</w:t>
      </w:r>
      <w:r>
        <w:rPr>
          <w:rFonts w:cs="David"/>
          <w:szCs w:val="24"/>
          <w:rtl/>
        </w:rPr>
        <w:t>ים.</w:t>
      </w:r>
    </w:p>
    <w:p w:rsidR="00000000" w:rsidRDefault="00E969D2">
      <w:pPr>
        <w:jc w:val="both"/>
        <w:rPr>
          <w:rFonts w:cs="David"/>
          <w:szCs w:val="24"/>
          <w:rtl/>
        </w:rPr>
      </w:pPr>
    </w:p>
    <w:p w:rsidR="00000000" w:rsidRDefault="00E969D2">
      <w:pPr>
        <w:jc w:val="both"/>
        <w:rPr>
          <w:rFonts w:cs="David"/>
          <w:szCs w:val="24"/>
          <w:rtl/>
        </w:rPr>
      </w:pPr>
      <w:r>
        <w:rPr>
          <w:rFonts w:cs="David"/>
          <w:b/>
          <w:bCs/>
          <w:szCs w:val="24"/>
          <w:u w:val="single"/>
          <w:rtl/>
        </w:rPr>
        <w:t>יגאל ביבי:</w:t>
      </w:r>
      <w:r>
        <w:rPr>
          <w:rFonts w:cs="David"/>
          <w:szCs w:val="24"/>
          <w:rtl/>
        </w:rPr>
        <w:tab/>
      </w:r>
      <w:r>
        <w:rPr>
          <w:rFonts w:cs="David"/>
          <w:szCs w:val="24"/>
          <w:rtl/>
        </w:rPr>
        <w:tab/>
      </w:r>
      <w:r>
        <w:rPr>
          <w:rFonts w:cs="David"/>
          <w:szCs w:val="24"/>
          <w:rtl/>
        </w:rPr>
        <w:tab/>
        <w:t xml:space="preserve">זה לא נכון. משרד הפנים לא יכול לתקצב קריות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חינוך? כל העיריות מקבלות איזון לחינוך.</w:t>
      </w:r>
    </w:p>
    <w:p w:rsidR="00000000" w:rsidRDefault="00E969D2">
      <w:pPr>
        <w:jc w:val="both"/>
        <w:rPr>
          <w:rFonts w:cs="David"/>
          <w:szCs w:val="24"/>
          <w:rtl/>
        </w:rPr>
      </w:pPr>
    </w:p>
    <w:p w:rsidR="00000000" w:rsidRDefault="00E969D2">
      <w:pPr>
        <w:jc w:val="both"/>
        <w:rPr>
          <w:rFonts w:cs="David"/>
          <w:szCs w:val="24"/>
          <w:rtl/>
        </w:rPr>
      </w:pPr>
      <w:r>
        <w:rPr>
          <w:rFonts w:cs="David"/>
          <w:b/>
          <w:bCs/>
          <w:szCs w:val="24"/>
          <w:u w:val="single"/>
          <w:rtl/>
        </w:rPr>
        <w:t>נחמיה אבנרי:</w:t>
      </w:r>
      <w:r>
        <w:rPr>
          <w:rFonts w:cs="David"/>
          <w:szCs w:val="24"/>
          <w:rtl/>
        </w:rPr>
        <w:tab/>
      </w:r>
      <w:r>
        <w:rPr>
          <w:rFonts w:cs="David"/>
          <w:szCs w:val="24"/>
          <w:rtl/>
        </w:rPr>
        <w:tab/>
      </w:r>
      <w:r>
        <w:rPr>
          <w:rFonts w:cs="David"/>
          <w:szCs w:val="24"/>
          <w:rtl/>
        </w:rPr>
        <w:tab/>
        <w:t>אני סבור שכן.</w:t>
      </w:r>
    </w:p>
    <w:p w:rsidR="00000000" w:rsidRDefault="00E969D2">
      <w:pPr>
        <w:jc w:val="both"/>
        <w:rPr>
          <w:rFonts w:cs="David"/>
          <w:szCs w:val="24"/>
          <w:rtl/>
        </w:rPr>
      </w:pPr>
    </w:p>
    <w:p w:rsidR="00000000" w:rsidRDefault="00E969D2">
      <w:pPr>
        <w:jc w:val="both"/>
        <w:rPr>
          <w:rFonts w:cs="David"/>
          <w:szCs w:val="24"/>
          <w:rtl/>
        </w:rPr>
      </w:pPr>
      <w:r>
        <w:rPr>
          <w:rFonts w:cs="David"/>
          <w:b/>
          <w:bCs/>
          <w:szCs w:val="24"/>
          <w:u w:val="single"/>
          <w:rtl/>
        </w:rPr>
        <w:t>יגאל ביבי:</w:t>
      </w:r>
      <w:r>
        <w:rPr>
          <w:rFonts w:cs="David"/>
          <w:szCs w:val="24"/>
          <w:rtl/>
        </w:rPr>
        <w:tab/>
      </w:r>
      <w:r>
        <w:rPr>
          <w:rFonts w:cs="David"/>
          <w:szCs w:val="24"/>
          <w:rtl/>
        </w:rPr>
        <w:tab/>
      </w:r>
      <w:r>
        <w:rPr>
          <w:rFonts w:cs="David"/>
          <w:szCs w:val="24"/>
          <w:rtl/>
        </w:rPr>
        <w:tab/>
        <w:t xml:space="preserve">משרד הפנים מתקצב את כל מוסדות החינוך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בעיריות.</w:t>
      </w:r>
    </w:p>
    <w:p w:rsidR="00000000" w:rsidRDefault="00E969D2">
      <w:pPr>
        <w:jc w:val="both"/>
        <w:rPr>
          <w:rFonts w:cs="David"/>
          <w:szCs w:val="24"/>
          <w:rtl/>
        </w:rPr>
      </w:pPr>
    </w:p>
    <w:p w:rsidR="00000000" w:rsidRDefault="00E969D2">
      <w:pPr>
        <w:jc w:val="both"/>
        <w:rPr>
          <w:rFonts w:cs="David"/>
          <w:szCs w:val="24"/>
          <w:rtl/>
        </w:rPr>
      </w:pPr>
      <w:r>
        <w:rPr>
          <w:rFonts w:cs="David"/>
          <w:b/>
          <w:bCs/>
          <w:szCs w:val="24"/>
          <w:u w:val="single"/>
          <w:rtl/>
        </w:rPr>
        <w:t>נחמיה אבנרי:</w:t>
      </w:r>
      <w:r>
        <w:rPr>
          <w:rFonts w:cs="David"/>
          <w:szCs w:val="24"/>
          <w:rtl/>
        </w:rPr>
        <w:tab/>
      </w:r>
      <w:r>
        <w:rPr>
          <w:rFonts w:cs="David"/>
          <w:szCs w:val="24"/>
          <w:rtl/>
        </w:rPr>
        <w:tab/>
      </w:r>
      <w:r>
        <w:rPr>
          <w:rFonts w:cs="David"/>
          <w:szCs w:val="24"/>
          <w:rtl/>
        </w:rPr>
        <w:tab/>
        <w:t>כאמור, אני סבור שכן, ועדה בודקת את הענ</w:t>
      </w:r>
      <w:r>
        <w:rPr>
          <w:rFonts w:cs="David"/>
          <w:szCs w:val="24"/>
          <w:rtl/>
        </w:rPr>
        <w:t xml:space="preserve">יין,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משרד המשפטים סבור שלא.</w:t>
      </w:r>
    </w:p>
    <w:p w:rsidR="00000000" w:rsidRDefault="00E969D2">
      <w:pPr>
        <w:jc w:val="both"/>
        <w:rPr>
          <w:rFonts w:cs="David"/>
          <w:szCs w:val="24"/>
          <w:rtl/>
        </w:rPr>
      </w:pPr>
    </w:p>
    <w:p w:rsidR="00000000" w:rsidRDefault="00E969D2">
      <w:pPr>
        <w:jc w:val="both"/>
        <w:rPr>
          <w:rFonts w:cs="David"/>
          <w:szCs w:val="24"/>
          <w:rtl/>
        </w:rPr>
      </w:pPr>
      <w:r>
        <w:rPr>
          <w:rFonts w:cs="David"/>
          <w:b/>
          <w:bCs/>
          <w:szCs w:val="24"/>
          <w:u w:val="single"/>
          <w:rtl/>
        </w:rPr>
        <w:t>אברהם פרידמן:</w:t>
      </w:r>
      <w:r>
        <w:rPr>
          <w:rFonts w:cs="David"/>
          <w:szCs w:val="24"/>
          <w:rtl/>
        </w:rPr>
        <w:tab/>
      </w:r>
      <w:r>
        <w:rPr>
          <w:rFonts w:cs="David"/>
          <w:szCs w:val="24"/>
          <w:rtl/>
        </w:rPr>
        <w:tab/>
      </w:r>
      <w:r>
        <w:rPr>
          <w:rFonts w:cs="David"/>
          <w:szCs w:val="24"/>
          <w:rtl/>
        </w:rPr>
        <w:tab/>
        <w:t xml:space="preserve">יכול להיות שזה צריך להיות משרד החינוך, אבל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כרגע זה משרד הפנים.</w:t>
      </w:r>
    </w:p>
    <w:p w:rsidR="00000000" w:rsidRDefault="00E969D2">
      <w:pPr>
        <w:jc w:val="both"/>
        <w:rPr>
          <w:rFonts w:cs="David"/>
          <w:szCs w:val="24"/>
          <w:rtl/>
        </w:rPr>
      </w:pPr>
    </w:p>
    <w:p w:rsidR="00000000" w:rsidRDefault="00E969D2">
      <w:pPr>
        <w:jc w:val="both"/>
        <w:rPr>
          <w:rFonts w:cs="David"/>
          <w:szCs w:val="24"/>
          <w:rtl/>
        </w:rPr>
      </w:pPr>
      <w:r>
        <w:rPr>
          <w:rFonts w:cs="David"/>
          <w:b/>
          <w:bCs/>
          <w:szCs w:val="24"/>
          <w:u w:val="single"/>
          <w:rtl/>
        </w:rPr>
        <w:t>נחמיה אבנרי:</w:t>
      </w:r>
      <w:r>
        <w:rPr>
          <w:rFonts w:cs="David"/>
          <w:szCs w:val="24"/>
          <w:rtl/>
        </w:rPr>
        <w:tab/>
      </w:r>
      <w:r>
        <w:rPr>
          <w:rFonts w:cs="David"/>
          <w:szCs w:val="24"/>
          <w:rtl/>
        </w:rPr>
        <w:tab/>
      </w:r>
      <w:r>
        <w:rPr>
          <w:rFonts w:cs="David"/>
          <w:szCs w:val="24"/>
          <w:rtl/>
        </w:rPr>
        <w:tab/>
        <w:t xml:space="preserve">כך אני טענתי, אבל הכנסת החליטה שזה במשרד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הפנים.</w:t>
      </w:r>
    </w:p>
    <w:p w:rsidR="00000000" w:rsidRDefault="00E969D2">
      <w:pPr>
        <w:jc w:val="both"/>
        <w:rPr>
          <w:rFonts w:cs="David"/>
          <w:szCs w:val="24"/>
          <w:rtl/>
        </w:rPr>
      </w:pPr>
    </w:p>
    <w:p w:rsidR="00000000" w:rsidRDefault="00E969D2">
      <w:pPr>
        <w:jc w:val="both"/>
        <w:rPr>
          <w:rFonts w:cs="David"/>
          <w:szCs w:val="24"/>
          <w:rtl/>
        </w:rPr>
      </w:pPr>
      <w:r>
        <w:rPr>
          <w:rFonts w:cs="David"/>
          <w:b/>
          <w:bCs/>
          <w:szCs w:val="24"/>
          <w:u w:val="single"/>
          <w:rtl/>
        </w:rPr>
        <w:t>יגאל ביבי:</w:t>
      </w:r>
      <w:r>
        <w:rPr>
          <w:rFonts w:cs="David"/>
          <w:szCs w:val="24"/>
          <w:rtl/>
        </w:rPr>
        <w:tab/>
      </w:r>
      <w:r>
        <w:rPr>
          <w:rFonts w:cs="David"/>
          <w:szCs w:val="24"/>
          <w:rtl/>
        </w:rPr>
        <w:tab/>
      </w:r>
      <w:r>
        <w:rPr>
          <w:rFonts w:cs="David"/>
          <w:szCs w:val="24"/>
          <w:rtl/>
        </w:rPr>
        <w:tab/>
        <w:t>ואכן הכנסת היא זו שמחליטה.</w:t>
      </w:r>
    </w:p>
    <w:p w:rsidR="00000000" w:rsidRDefault="00E969D2">
      <w:pPr>
        <w:jc w:val="both"/>
        <w:rPr>
          <w:rFonts w:cs="David"/>
          <w:szCs w:val="24"/>
          <w:rtl/>
        </w:rPr>
      </w:pPr>
    </w:p>
    <w:p w:rsidR="00000000" w:rsidRDefault="00E969D2">
      <w:pPr>
        <w:jc w:val="both"/>
        <w:rPr>
          <w:rFonts w:cs="David"/>
          <w:szCs w:val="24"/>
          <w:rtl/>
        </w:rPr>
      </w:pPr>
      <w:r>
        <w:rPr>
          <w:rFonts w:cs="David"/>
          <w:b/>
          <w:bCs/>
          <w:szCs w:val="24"/>
          <w:u w:val="single"/>
          <w:rtl/>
        </w:rPr>
        <w:t>יחזקאל לביא:</w:t>
      </w:r>
      <w:r>
        <w:rPr>
          <w:rFonts w:cs="David"/>
          <w:szCs w:val="24"/>
          <w:rtl/>
        </w:rPr>
        <w:tab/>
      </w:r>
      <w:r>
        <w:rPr>
          <w:rFonts w:cs="David"/>
          <w:szCs w:val="24"/>
          <w:rtl/>
        </w:rPr>
        <w:tab/>
      </w:r>
      <w:r>
        <w:rPr>
          <w:rFonts w:cs="David"/>
          <w:szCs w:val="24"/>
          <w:rtl/>
        </w:rPr>
        <w:tab/>
        <w:t>הסיבה שהל</w:t>
      </w:r>
      <w:r>
        <w:rPr>
          <w:rFonts w:cs="David"/>
          <w:szCs w:val="24"/>
          <w:rtl/>
        </w:rPr>
        <w:t xml:space="preserve">כו מלכתחילה בשנת 1985 על נושא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קריות החינוך הייתה בטענה מוצדקת שקריות החינוך נותנות שירות מוניציפאלי.</w:t>
      </w:r>
    </w:p>
    <w:p w:rsidR="00000000" w:rsidRDefault="00E969D2">
      <w:pPr>
        <w:jc w:val="both"/>
        <w:rPr>
          <w:rFonts w:cs="David"/>
          <w:szCs w:val="24"/>
          <w:rtl/>
        </w:rPr>
      </w:pPr>
    </w:p>
    <w:p w:rsidR="00000000" w:rsidRDefault="00E969D2">
      <w:pPr>
        <w:jc w:val="both"/>
        <w:rPr>
          <w:rFonts w:cs="David"/>
          <w:szCs w:val="24"/>
          <w:rtl/>
        </w:rPr>
      </w:pPr>
      <w:r>
        <w:rPr>
          <w:rFonts w:cs="David"/>
          <w:b/>
          <w:bCs/>
          <w:szCs w:val="24"/>
          <w:u w:val="single"/>
          <w:rtl/>
        </w:rPr>
        <w:t>אברהם פרידמן:</w:t>
      </w:r>
      <w:r>
        <w:rPr>
          <w:rFonts w:cs="David"/>
          <w:szCs w:val="24"/>
          <w:rtl/>
        </w:rPr>
        <w:tab/>
      </w:r>
      <w:r>
        <w:rPr>
          <w:rFonts w:cs="David"/>
          <w:szCs w:val="24"/>
          <w:rtl/>
        </w:rPr>
        <w:tab/>
      </w:r>
      <w:r>
        <w:rPr>
          <w:rFonts w:cs="David"/>
          <w:szCs w:val="24"/>
          <w:rtl/>
        </w:rPr>
        <w:tab/>
        <w:t>הרשות שבה הן נמצאות לא נותנת להן.</w:t>
      </w:r>
    </w:p>
    <w:p w:rsidR="00000000" w:rsidRDefault="00E969D2">
      <w:pPr>
        <w:jc w:val="both"/>
        <w:rPr>
          <w:rFonts w:cs="David"/>
          <w:szCs w:val="24"/>
          <w:rtl/>
        </w:rPr>
      </w:pPr>
    </w:p>
    <w:p w:rsidR="00000000" w:rsidRDefault="00E969D2">
      <w:pPr>
        <w:jc w:val="both"/>
        <w:rPr>
          <w:rFonts w:cs="David"/>
          <w:szCs w:val="24"/>
          <w:rtl/>
        </w:rPr>
      </w:pPr>
      <w:r>
        <w:rPr>
          <w:rFonts w:cs="David"/>
          <w:b/>
          <w:bCs/>
          <w:szCs w:val="24"/>
          <w:u w:val="single"/>
          <w:rtl/>
        </w:rPr>
        <w:t>יחזקאל לביא:</w:t>
      </w:r>
      <w:r>
        <w:rPr>
          <w:rFonts w:cs="David"/>
          <w:szCs w:val="24"/>
          <w:rtl/>
        </w:rPr>
        <w:tab/>
      </w:r>
      <w:r>
        <w:rPr>
          <w:rFonts w:cs="David"/>
          <w:szCs w:val="24"/>
          <w:rtl/>
        </w:rPr>
        <w:tab/>
      </w:r>
      <w:r>
        <w:rPr>
          <w:rFonts w:cs="David"/>
          <w:szCs w:val="24"/>
          <w:rtl/>
        </w:rPr>
        <w:tab/>
        <w:t>נכון.</w:t>
      </w:r>
    </w:p>
    <w:p w:rsidR="00000000" w:rsidRDefault="00E969D2">
      <w:pPr>
        <w:jc w:val="both"/>
        <w:rPr>
          <w:rFonts w:cs="David"/>
          <w:szCs w:val="24"/>
          <w:rtl/>
        </w:rPr>
      </w:pPr>
    </w:p>
    <w:p w:rsidR="00000000" w:rsidRDefault="00E969D2">
      <w:pPr>
        <w:jc w:val="both"/>
        <w:rPr>
          <w:rFonts w:cs="David"/>
          <w:szCs w:val="24"/>
          <w:rtl/>
        </w:rPr>
      </w:pPr>
      <w:r>
        <w:rPr>
          <w:rFonts w:cs="David"/>
          <w:b/>
          <w:bCs/>
          <w:szCs w:val="24"/>
          <w:u w:val="single"/>
          <w:rtl/>
        </w:rPr>
        <w:t>נחמיה אבנרי:</w:t>
      </w:r>
      <w:r>
        <w:rPr>
          <w:rFonts w:cs="David"/>
          <w:szCs w:val="24"/>
          <w:rtl/>
        </w:rPr>
        <w:tab/>
      </w:r>
      <w:r>
        <w:rPr>
          <w:rFonts w:cs="David"/>
          <w:szCs w:val="24"/>
          <w:rtl/>
        </w:rPr>
        <w:tab/>
      </w:r>
      <w:r>
        <w:rPr>
          <w:rFonts w:cs="David"/>
          <w:szCs w:val="24"/>
          <w:rtl/>
        </w:rPr>
        <w:tab/>
        <w:t>משרד המשפטים חולק על זה.</w:t>
      </w:r>
    </w:p>
    <w:p w:rsidR="00000000" w:rsidRDefault="00E969D2">
      <w:pPr>
        <w:jc w:val="both"/>
        <w:rPr>
          <w:rFonts w:cs="David"/>
          <w:szCs w:val="24"/>
          <w:rtl/>
        </w:rPr>
      </w:pPr>
    </w:p>
    <w:p w:rsidR="00000000" w:rsidRDefault="00E969D2">
      <w:pPr>
        <w:jc w:val="both"/>
        <w:rPr>
          <w:rFonts w:cs="David"/>
          <w:szCs w:val="24"/>
          <w:rtl/>
        </w:rPr>
      </w:pPr>
      <w:r>
        <w:rPr>
          <w:rFonts w:cs="David"/>
          <w:b/>
          <w:bCs/>
          <w:szCs w:val="24"/>
          <w:u w:val="single"/>
          <w:rtl/>
        </w:rPr>
        <w:t>אברהם פרידמן:</w:t>
      </w:r>
      <w:r>
        <w:rPr>
          <w:rFonts w:cs="David"/>
          <w:szCs w:val="24"/>
          <w:rtl/>
        </w:rPr>
        <w:tab/>
      </w:r>
      <w:r>
        <w:rPr>
          <w:rFonts w:cs="David"/>
          <w:szCs w:val="24"/>
          <w:rtl/>
        </w:rPr>
        <w:tab/>
      </w:r>
      <w:r>
        <w:rPr>
          <w:rFonts w:cs="David"/>
          <w:szCs w:val="24"/>
          <w:rtl/>
        </w:rPr>
        <w:tab/>
        <w:t xml:space="preserve">המצב הזה לא השתנה </w:t>
      </w:r>
      <w:r>
        <w:rPr>
          <w:rFonts w:cs="David"/>
          <w:szCs w:val="24"/>
          <w:rtl/>
        </w:rPr>
        <w:t>עד היום.</w:t>
      </w:r>
    </w:p>
    <w:p w:rsidR="00000000" w:rsidRDefault="00E969D2">
      <w:pPr>
        <w:jc w:val="both"/>
        <w:rPr>
          <w:rFonts w:cs="David"/>
          <w:szCs w:val="24"/>
          <w:rtl/>
        </w:rPr>
      </w:pPr>
    </w:p>
    <w:p w:rsidR="00000000" w:rsidRDefault="00E969D2">
      <w:pPr>
        <w:jc w:val="both"/>
        <w:rPr>
          <w:rFonts w:cs="David"/>
          <w:szCs w:val="24"/>
          <w:rtl/>
        </w:rPr>
      </w:pPr>
      <w:r>
        <w:rPr>
          <w:rFonts w:cs="David"/>
          <w:b/>
          <w:bCs/>
          <w:szCs w:val="24"/>
          <w:u w:val="single"/>
          <w:rtl/>
        </w:rPr>
        <w:t>יגאל ביבי:</w:t>
      </w:r>
      <w:r>
        <w:rPr>
          <w:rFonts w:cs="David"/>
          <w:szCs w:val="24"/>
          <w:rtl/>
        </w:rPr>
        <w:tab/>
      </w:r>
      <w:r>
        <w:rPr>
          <w:rFonts w:cs="David"/>
          <w:szCs w:val="24"/>
          <w:rtl/>
        </w:rPr>
        <w:tab/>
      </w:r>
      <w:r>
        <w:rPr>
          <w:rFonts w:cs="David"/>
          <w:szCs w:val="24"/>
          <w:rtl/>
        </w:rPr>
        <w:tab/>
        <w:t xml:space="preserve">אתם צריכים לראות אם זה חוקי או לא חוקי,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אבל אתם לא קובעים. יש מי שקובע במדינה הזאת.</w:t>
      </w:r>
    </w:p>
    <w:p w:rsidR="00000000" w:rsidRDefault="00E969D2">
      <w:pPr>
        <w:jc w:val="both"/>
        <w:rPr>
          <w:rFonts w:cs="David"/>
          <w:szCs w:val="24"/>
          <w:rtl/>
        </w:rPr>
      </w:pPr>
    </w:p>
    <w:p w:rsidR="00000000" w:rsidRDefault="00E969D2">
      <w:pPr>
        <w:jc w:val="both"/>
        <w:rPr>
          <w:rFonts w:cs="David"/>
          <w:szCs w:val="24"/>
          <w:rtl/>
        </w:rPr>
      </w:pPr>
      <w:r>
        <w:rPr>
          <w:rFonts w:cs="David"/>
          <w:b/>
          <w:bCs/>
          <w:szCs w:val="24"/>
          <w:u w:val="single"/>
          <w:rtl/>
        </w:rPr>
        <w:t>נחמיה אבנרי:</w:t>
      </w:r>
      <w:r>
        <w:rPr>
          <w:rFonts w:cs="David"/>
          <w:szCs w:val="24"/>
          <w:rtl/>
        </w:rPr>
        <w:tab/>
      </w:r>
      <w:r>
        <w:rPr>
          <w:rFonts w:cs="David"/>
          <w:szCs w:val="24"/>
          <w:rtl/>
        </w:rPr>
        <w:tab/>
      </w:r>
      <w:r>
        <w:rPr>
          <w:rFonts w:cs="David"/>
          <w:szCs w:val="24"/>
          <w:rtl/>
        </w:rPr>
        <w:tab/>
        <w:t xml:space="preserve">היות שידעו שהנוהל תקף ואין מה לעשות אתו,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במקום לטפל באיך מחלקים את העוגה, עשו את העוגה אפס.</w:t>
      </w:r>
    </w:p>
    <w:p w:rsidR="00000000" w:rsidRDefault="00E969D2">
      <w:pPr>
        <w:jc w:val="both"/>
        <w:rPr>
          <w:rFonts w:cs="David"/>
          <w:szCs w:val="24"/>
          <w:rtl/>
        </w:rPr>
      </w:pPr>
    </w:p>
    <w:p w:rsidR="00000000" w:rsidRDefault="00E969D2">
      <w:pPr>
        <w:jc w:val="both"/>
        <w:rPr>
          <w:rFonts w:cs="David"/>
          <w:szCs w:val="24"/>
          <w:rtl/>
        </w:rPr>
      </w:pPr>
      <w:r>
        <w:rPr>
          <w:rFonts w:cs="David"/>
          <w:szCs w:val="24"/>
          <w:rtl/>
        </w:rPr>
        <w:t xml:space="preserve">צריכה להיות פנייה של הוועדה </w:t>
      </w:r>
      <w:r>
        <w:rPr>
          <w:rFonts w:cs="David"/>
          <w:szCs w:val="24"/>
          <w:rtl/>
        </w:rPr>
        <w:t>אל היועץ המשפטי לממשלה שבעקבות מה שהושמע כאן מבקשים שהיועץ ייתן החלטה מיידית.</w:t>
      </w:r>
    </w:p>
    <w:p w:rsidR="00000000" w:rsidRDefault="00E969D2">
      <w:pPr>
        <w:jc w:val="both"/>
        <w:rPr>
          <w:rFonts w:cs="David"/>
          <w:szCs w:val="24"/>
          <w:rtl/>
        </w:rPr>
      </w:pPr>
    </w:p>
    <w:p w:rsidR="00000000" w:rsidRDefault="00E969D2">
      <w:pPr>
        <w:jc w:val="both"/>
        <w:rPr>
          <w:rFonts w:cs="David"/>
          <w:szCs w:val="24"/>
          <w:rtl/>
        </w:rPr>
      </w:pPr>
      <w:r>
        <w:rPr>
          <w:rFonts w:cs="David"/>
          <w:b/>
          <w:bCs/>
          <w:szCs w:val="24"/>
          <w:u w:val="single"/>
          <w:rtl/>
        </w:rPr>
        <w:t>אבנר כהן:</w:t>
      </w:r>
      <w:r>
        <w:rPr>
          <w:rFonts w:cs="David"/>
          <w:szCs w:val="24"/>
          <w:rtl/>
        </w:rPr>
        <w:tab/>
      </w:r>
      <w:r>
        <w:rPr>
          <w:rFonts w:cs="David"/>
          <w:szCs w:val="24"/>
          <w:rtl/>
        </w:rPr>
        <w:tab/>
      </w:r>
      <w:r>
        <w:rPr>
          <w:rFonts w:cs="David"/>
          <w:szCs w:val="24"/>
          <w:rtl/>
        </w:rPr>
        <w:tab/>
        <w:t xml:space="preserve">לגבי הנושא של אישור היועץ המשפטי לממשלה.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הייתה התכתבות של למעלה משנה וחצי, משנת 1992 עד סוף 1993 בין משרד הפנים לבין היועץ המשפטי לממשלה וכל פעם הוא שלח לנו תי</w:t>
      </w:r>
      <w:r>
        <w:rPr>
          <w:rFonts w:cs="David"/>
          <w:szCs w:val="24"/>
          <w:rtl/>
        </w:rPr>
        <w:t>קונים, הוא או אחד מאנשיו. זאת אומרת, זה לא היה מן השפה אל החוץ אלא זה היה שנה וחצי. זה היה יוסף חריש היועץ המשפטי דאז.</w:t>
      </w:r>
    </w:p>
    <w:p w:rsidR="00000000" w:rsidRDefault="00E969D2">
      <w:pPr>
        <w:jc w:val="both"/>
        <w:rPr>
          <w:rFonts w:cs="David"/>
          <w:szCs w:val="24"/>
          <w:rtl/>
        </w:rPr>
      </w:pPr>
    </w:p>
    <w:p w:rsidR="00000000" w:rsidRDefault="00E969D2">
      <w:pPr>
        <w:jc w:val="both"/>
        <w:rPr>
          <w:rFonts w:cs="David"/>
          <w:szCs w:val="24"/>
          <w:rtl/>
        </w:rPr>
      </w:pPr>
      <w:r>
        <w:rPr>
          <w:rFonts w:cs="David"/>
          <w:szCs w:val="24"/>
          <w:rtl/>
        </w:rPr>
        <w:t>אנחנו קיבלנו את התיקונים בכתב יד של עורכת-דין עליזה רוזן ממשרד המשפטים שהיא דרשה מאתנו לתקן ואנחנו תיקנו לפי כתב ידה. זאת אומרת שיש היום</w:t>
      </w:r>
      <w:r>
        <w:rPr>
          <w:rFonts w:cs="David"/>
          <w:szCs w:val="24"/>
          <w:rtl/>
        </w:rPr>
        <w:t xml:space="preserve"> מחלוקת פנימית במשרד המשפטים בין עורך-דין אמנון דה-הרטוך לבין עורכת-הדין עליזה רוזן.</w:t>
      </w:r>
    </w:p>
    <w:p w:rsidR="00000000" w:rsidRDefault="00E969D2">
      <w:pPr>
        <w:jc w:val="both"/>
        <w:rPr>
          <w:rFonts w:cs="David"/>
          <w:szCs w:val="24"/>
          <w:rtl/>
        </w:rPr>
      </w:pPr>
    </w:p>
    <w:p w:rsidR="00000000" w:rsidRDefault="00E969D2">
      <w:pPr>
        <w:jc w:val="both"/>
        <w:rPr>
          <w:rFonts w:cs="David"/>
          <w:szCs w:val="24"/>
          <w:rtl/>
        </w:rPr>
      </w:pPr>
      <w:r>
        <w:rPr>
          <w:rFonts w:cs="David"/>
          <w:b/>
          <w:bCs/>
          <w:szCs w:val="24"/>
          <w:u w:val="single"/>
          <w:rtl/>
        </w:rPr>
        <w:t>אמנון דה-הרטוך:</w:t>
      </w:r>
      <w:r>
        <w:rPr>
          <w:rFonts w:cs="David"/>
          <w:szCs w:val="24"/>
          <w:rtl/>
        </w:rPr>
        <w:tab/>
      </w:r>
      <w:r>
        <w:rPr>
          <w:rFonts w:cs="David"/>
          <w:szCs w:val="24"/>
          <w:rtl/>
        </w:rPr>
        <w:tab/>
        <w:t>לא נכון.</w:t>
      </w:r>
    </w:p>
    <w:p w:rsidR="00000000" w:rsidRDefault="00E969D2">
      <w:pPr>
        <w:jc w:val="both"/>
        <w:rPr>
          <w:rFonts w:cs="David"/>
          <w:szCs w:val="24"/>
          <w:rtl/>
        </w:rPr>
      </w:pPr>
      <w:r>
        <w:rPr>
          <w:rFonts w:cs="David"/>
          <w:szCs w:val="24"/>
          <w:rtl/>
        </w:rPr>
        <w:t xml:space="preserve"> </w:t>
      </w:r>
      <w:r>
        <w:rPr>
          <w:rFonts w:cs="David"/>
          <w:szCs w:val="24"/>
          <w:rtl/>
        </w:rPr>
        <w:tab/>
      </w:r>
      <w:r>
        <w:rPr>
          <w:rFonts w:cs="David"/>
          <w:szCs w:val="24"/>
          <w:rtl/>
        </w:rPr>
        <w:tab/>
      </w:r>
      <w:r>
        <w:rPr>
          <w:rFonts w:cs="David"/>
          <w:szCs w:val="24"/>
          <w:rtl/>
        </w:rPr>
        <w:tab/>
      </w:r>
      <w:r>
        <w:rPr>
          <w:rFonts w:cs="David"/>
          <w:szCs w:val="24"/>
          <w:rtl/>
        </w:rPr>
        <w:tab/>
        <w:t>אני מבקש מנציגי הממשלה להקפיד על הוראות היועץ המשפטי לממשלה שמחלוקות תוך ממשלתיות לא מעבירים בוועדת כנסת.</w:t>
      </w:r>
    </w:p>
    <w:p w:rsidR="00000000" w:rsidRDefault="00E969D2">
      <w:pPr>
        <w:jc w:val="both"/>
        <w:rPr>
          <w:rFonts w:cs="David"/>
          <w:szCs w:val="24"/>
          <w:rtl/>
        </w:rPr>
      </w:pPr>
    </w:p>
    <w:p w:rsidR="00000000" w:rsidRDefault="00E969D2">
      <w:pPr>
        <w:jc w:val="both"/>
        <w:rPr>
          <w:rFonts w:cs="David"/>
          <w:szCs w:val="24"/>
          <w:rtl/>
        </w:rPr>
      </w:pPr>
      <w:r>
        <w:rPr>
          <w:rFonts w:cs="David"/>
          <w:b/>
          <w:bCs/>
          <w:szCs w:val="24"/>
          <w:u w:val="single"/>
          <w:rtl/>
        </w:rPr>
        <w:t>היו"ר דוד אזולאי:</w:t>
      </w:r>
      <w:r>
        <w:rPr>
          <w:rFonts w:cs="David"/>
          <w:szCs w:val="24"/>
          <w:rtl/>
        </w:rPr>
        <w:tab/>
      </w:r>
      <w:r>
        <w:rPr>
          <w:rFonts w:cs="David"/>
          <w:szCs w:val="24"/>
          <w:rtl/>
        </w:rPr>
        <w:tab/>
        <w:t>תודה רבה לכול</w:t>
      </w:r>
      <w:r>
        <w:rPr>
          <w:rFonts w:cs="David"/>
          <w:szCs w:val="24"/>
          <w:rtl/>
        </w:rPr>
        <w:t>ם. אני מבקש לגשת לסיכום הדיון.</w:t>
      </w:r>
    </w:p>
    <w:p w:rsidR="00000000" w:rsidRDefault="00E969D2">
      <w:pPr>
        <w:jc w:val="both"/>
        <w:rPr>
          <w:rFonts w:cs="David"/>
          <w:szCs w:val="24"/>
          <w:rtl/>
        </w:rPr>
      </w:pPr>
      <w:r>
        <w:rPr>
          <w:rFonts w:cs="David"/>
          <w:szCs w:val="24"/>
          <w:rtl/>
        </w:rPr>
        <w:t xml:space="preserve"> </w:t>
      </w:r>
      <w:r>
        <w:rPr>
          <w:rFonts w:cs="David"/>
          <w:szCs w:val="24"/>
          <w:rtl/>
        </w:rPr>
        <w:tab/>
      </w:r>
      <w:r>
        <w:rPr>
          <w:rFonts w:cs="David"/>
          <w:szCs w:val="24"/>
          <w:rtl/>
        </w:rPr>
        <w:tab/>
      </w:r>
      <w:r>
        <w:rPr>
          <w:rFonts w:cs="David"/>
          <w:szCs w:val="24"/>
          <w:rtl/>
        </w:rPr>
        <w:tab/>
      </w:r>
      <w:r>
        <w:rPr>
          <w:rFonts w:cs="David"/>
          <w:szCs w:val="24"/>
          <w:rtl/>
        </w:rPr>
        <w:tab/>
        <w:t>מהדברים העולים כאן בדיון, בכל-זאת נראה שמוסדות הקריות החינוך בבעיה ובמצוקה כספית קשה. יחד עם זה הם מוכנים לכל שינוי שיידרש אבל אי-אפשר שעד אז יעכבו להם תקציבים כאשר הם נושאים בעול הזה לבד.</w:t>
      </w:r>
    </w:p>
    <w:p w:rsidR="00000000" w:rsidRDefault="00E969D2">
      <w:pPr>
        <w:jc w:val="both"/>
        <w:rPr>
          <w:rFonts w:cs="David"/>
          <w:szCs w:val="24"/>
          <w:rtl/>
        </w:rPr>
      </w:pPr>
    </w:p>
    <w:p w:rsidR="00000000" w:rsidRDefault="00E969D2">
      <w:pPr>
        <w:jc w:val="both"/>
        <w:rPr>
          <w:rFonts w:cs="David"/>
          <w:szCs w:val="24"/>
          <w:rtl/>
        </w:rPr>
      </w:pPr>
      <w:r>
        <w:rPr>
          <w:rFonts w:cs="David"/>
          <w:szCs w:val="24"/>
          <w:rtl/>
        </w:rPr>
        <w:t xml:space="preserve">אני חושב שהוועדה שהוקמה צריכה </w:t>
      </w:r>
      <w:r>
        <w:rPr>
          <w:rFonts w:cs="David"/>
          <w:szCs w:val="24"/>
          <w:rtl/>
        </w:rPr>
        <w:t>להיכנס להילוך גבוה ולהתחיל להתכנס לעתים תכופות יותר על-מנת לגבש קריטריונים.</w:t>
      </w:r>
    </w:p>
    <w:p w:rsidR="00000000" w:rsidRDefault="00E969D2">
      <w:pPr>
        <w:jc w:val="both"/>
        <w:rPr>
          <w:rFonts w:cs="David"/>
          <w:szCs w:val="24"/>
          <w:rtl/>
        </w:rPr>
      </w:pPr>
    </w:p>
    <w:p w:rsidR="00000000" w:rsidRDefault="00E969D2">
      <w:pPr>
        <w:jc w:val="both"/>
        <w:rPr>
          <w:rFonts w:cs="David"/>
          <w:szCs w:val="24"/>
          <w:rtl/>
        </w:rPr>
      </w:pPr>
      <w:r>
        <w:rPr>
          <w:rFonts w:cs="David"/>
          <w:szCs w:val="24"/>
          <w:rtl/>
        </w:rPr>
        <w:t>משרד האוצר מבחינתו כפי ששמענו כאן אין לו בעיה. ברגע שהוא יקבל הוראות מהיועץ המשפטי לממשלה יוכל להעביר את התקציב מיד.</w:t>
      </w:r>
    </w:p>
    <w:p w:rsidR="00000000" w:rsidRDefault="00E969D2">
      <w:pPr>
        <w:jc w:val="both"/>
        <w:rPr>
          <w:rFonts w:cs="David"/>
          <w:szCs w:val="24"/>
          <w:rtl/>
        </w:rPr>
      </w:pPr>
    </w:p>
    <w:p w:rsidR="00000000" w:rsidRDefault="00E969D2">
      <w:pPr>
        <w:jc w:val="both"/>
        <w:rPr>
          <w:rFonts w:cs="David"/>
          <w:szCs w:val="24"/>
          <w:rtl/>
        </w:rPr>
      </w:pPr>
      <w:r>
        <w:rPr>
          <w:rFonts w:cs="David"/>
          <w:b/>
          <w:bCs/>
          <w:szCs w:val="24"/>
          <w:u w:val="single"/>
          <w:rtl/>
        </w:rPr>
        <w:t>אברהם פרידמן:</w:t>
      </w:r>
      <w:r>
        <w:rPr>
          <w:rFonts w:cs="David"/>
          <w:szCs w:val="24"/>
          <w:rtl/>
        </w:rPr>
        <w:tab/>
      </w:r>
      <w:r>
        <w:rPr>
          <w:rFonts w:cs="David"/>
          <w:szCs w:val="24"/>
          <w:rtl/>
        </w:rPr>
        <w:tab/>
      </w:r>
      <w:r>
        <w:rPr>
          <w:rFonts w:cs="David"/>
          <w:szCs w:val="24"/>
          <w:rtl/>
        </w:rPr>
        <w:tab/>
        <w:t>אפילו ללא אישור ועדת כספים.</w:t>
      </w:r>
    </w:p>
    <w:p w:rsidR="00000000" w:rsidRDefault="00E969D2">
      <w:pPr>
        <w:jc w:val="both"/>
        <w:rPr>
          <w:rFonts w:cs="David"/>
          <w:szCs w:val="24"/>
          <w:rtl/>
        </w:rPr>
      </w:pPr>
    </w:p>
    <w:p w:rsidR="00000000" w:rsidRDefault="00E969D2">
      <w:pPr>
        <w:jc w:val="both"/>
        <w:rPr>
          <w:rFonts w:cs="David"/>
          <w:szCs w:val="24"/>
          <w:rtl/>
        </w:rPr>
      </w:pPr>
      <w:r>
        <w:rPr>
          <w:rFonts w:cs="David"/>
          <w:b/>
          <w:bCs/>
          <w:szCs w:val="24"/>
          <w:u w:val="single"/>
          <w:rtl/>
        </w:rPr>
        <w:t>היו"ר דוד אזולאי</w:t>
      </w:r>
      <w:r>
        <w:rPr>
          <w:rFonts w:cs="David"/>
          <w:b/>
          <w:bCs/>
          <w:szCs w:val="24"/>
          <w:u w:val="single"/>
          <w:rtl/>
        </w:rPr>
        <w:t>:</w:t>
      </w:r>
      <w:r>
        <w:rPr>
          <w:rFonts w:cs="David"/>
          <w:szCs w:val="24"/>
          <w:rtl/>
        </w:rPr>
        <w:tab/>
      </w:r>
      <w:r>
        <w:rPr>
          <w:rFonts w:cs="David"/>
          <w:szCs w:val="24"/>
          <w:rtl/>
        </w:rPr>
        <w:tab/>
        <w:t>נכון. הדברים נאמרו והם רשומים בפרוטוקול.</w:t>
      </w:r>
    </w:p>
    <w:p w:rsidR="00000000" w:rsidRDefault="00E969D2">
      <w:pPr>
        <w:jc w:val="both"/>
        <w:rPr>
          <w:rFonts w:cs="David"/>
          <w:szCs w:val="24"/>
          <w:rtl/>
        </w:rPr>
      </w:pPr>
      <w:r>
        <w:rPr>
          <w:rFonts w:cs="David"/>
          <w:szCs w:val="24"/>
          <w:rtl/>
        </w:rPr>
        <w:tab/>
      </w:r>
      <w:r>
        <w:rPr>
          <w:rFonts w:cs="David"/>
          <w:szCs w:val="24"/>
          <w:rtl/>
        </w:rPr>
        <w:tab/>
      </w:r>
      <w:r>
        <w:rPr>
          <w:rFonts w:cs="David"/>
          <w:szCs w:val="24"/>
          <w:rtl/>
        </w:rPr>
        <w:tab/>
      </w:r>
      <w:r>
        <w:rPr>
          <w:rFonts w:cs="David"/>
          <w:szCs w:val="24"/>
          <w:rtl/>
        </w:rPr>
        <w:tab/>
        <w:t>מבחינת משרד הפנים אני מניח שברגע שתוסר הבקשה של היועץ המשפטי לממשלה, הרי שגם משרד הפנים יפעל בהתאם.</w:t>
      </w:r>
    </w:p>
    <w:p w:rsidR="00000000" w:rsidRDefault="00E969D2">
      <w:pPr>
        <w:jc w:val="both"/>
        <w:rPr>
          <w:rFonts w:cs="David"/>
          <w:szCs w:val="24"/>
          <w:rtl/>
        </w:rPr>
      </w:pPr>
    </w:p>
    <w:p w:rsidR="00000000" w:rsidRDefault="00E969D2">
      <w:pPr>
        <w:numPr>
          <w:ilvl w:val="0"/>
          <w:numId w:val="5"/>
        </w:numPr>
        <w:ind w:left="720"/>
        <w:jc w:val="both"/>
        <w:rPr>
          <w:rFonts w:cs="David"/>
          <w:szCs w:val="24"/>
          <w:rtl/>
        </w:rPr>
      </w:pPr>
      <w:r>
        <w:rPr>
          <w:rFonts w:cs="David"/>
          <w:szCs w:val="24"/>
          <w:rtl/>
        </w:rPr>
        <w:t>הוועדה מביעה מורת רוח מכך שמעכבים תקציבים לקריות החינוך בשל דרישה לשינוי מבחני תמיכה שנקבעו על-ידי היוע</w:t>
      </w:r>
      <w:r>
        <w:rPr>
          <w:rFonts w:cs="David"/>
          <w:szCs w:val="24"/>
          <w:rtl/>
        </w:rPr>
        <w:t>ץ המשפטי לממשלה מבלי להתחשב בעובדה שקריות החינוך מתפקדות ונכנסות לגירעונות.</w:t>
      </w:r>
    </w:p>
    <w:p w:rsidR="00000000" w:rsidRDefault="00E969D2">
      <w:pPr>
        <w:jc w:val="both"/>
        <w:rPr>
          <w:rFonts w:cs="David"/>
          <w:szCs w:val="24"/>
          <w:rtl/>
        </w:rPr>
      </w:pPr>
    </w:p>
    <w:p w:rsidR="00000000" w:rsidRDefault="00E969D2">
      <w:pPr>
        <w:numPr>
          <w:ilvl w:val="0"/>
          <w:numId w:val="5"/>
        </w:numPr>
        <w:ind w:left="720"/>
        <w:jc w:val="both"/>
        <w:rPr>
          <w:rFonts w:cs="David"/>
          <w:szCs w:val="24"/>
          <w:rtl/>
        </w:rPr>
      </w:pPr>
      <w:r>
        <w:rPr>
          <w:rFonts w:cs="David"/>
          <w:szCs w:val="24"/>
          <w:rtl/>
        </w:rPr>
        <w:t>הוועדה פונה ליועץ המשפטי לממשלה לבדוק בחיוב את הצעת קריות החינוך לפיה יחתמו על הוראה בלתי חוזרת לחשב הכללי במשרד האוצר ובמשרד הפנים, לפיה יסכימו לקזז מכספי תמיכה שהם מקבלים מכ</w:t>
      </w:r>
      <w:r>
        <w:rPr>
          <w:rFonts w:cs="David"/>
          <w:szCs w:val="24"/>
          <w:rtl/>
        </w:rPr>
        <w:t>ל מקור ממשלתי אחר את אותו חלק מכספי תמיכת משרד הפנים שקיבלו בשנת 2000 שלא כדי. בכפוף לחתימה על ההוראה יופשרו כספי 2000 לאלתר.</w:t>
      </w:r>
    </w:p>
    <w:p w:rsidR="00000000" w:rsidRDefault="00E969D2">
      <w:pPr>
        <w:jc w:val="both"/>
        <w:rPr>
          <w:rFonts w:cs="David"/>
          <w:szCs w:val="24"/>
          <w:rtl/>
        </w:rPr>
      </w:pPr>
    </w:p>
    <w:p w:rsidR="00000000" w:rsidRDefault="00E969D2">
      <w:pPr>
        <w:jc w:val="both"/>
        <w:rPr>
          <w:rFonts w:cs="David"/>
          <w:szCs w:val="24"/>
          <w:rtl/>
        </w:rPr>
      </w:pPr>
      <w:r>
        <w:rPr>
          <w:rFonts w:cs="David"/>
          <w:szCs w:val="24"/>
          <w:rtl/>
        </w:rPr>
        <w:t xml:space="preserve"> </w:t>
      </w:r>
      <w:r>
        <w:rPr>
          <w:rFonts w:cs="David"/>
          <w:szCs w:val="24"/>
          <w:rtl/>
        </w:rPr>
        <w:tab/>
        <w:t xml:space="preserve">נוסח ההוראה הבלתי חוזרת ינוסח על-ידי משרד היועץ המשפטי לממשלה </w:t>
      </w:r>
      <w:r>
        <w:rPr>
          <w:rFonts w:cs="David"/>
          <w:szCs w:val="24"/>
          <w:rtl/>
        </w:rPr>
        <w:br/>
        <w:t xml:space="preserve"> </w:t>
      </w:r>
      <w:r>
        <w:rPr>
          <w:rFonts w:cs="David"/>
          <w:szCs w:val="24"/>
          <w:rtl/>
        </w:rPr>
        <w:tab/>
        <w:t>לאלתר.</w:t>
      </w:r>
    </w:p>
    <w:p w:rsidR="00000000" w:rsidRDefault="00E969D2">
      <w:pPr>
        <w:jc w:val="both"/>
        <w:rPr>
          <w:rFonts w:cs="David"/>
          <w:szCs w:val="24"/>
          <w:rtl/>
        </w:rPr>
      </w:pPr>
    </w:p>
    <w:p w:rsidR="00000000" w:rsidRDefault="00E969D2">
      <w:pPr>
        <w:numPr>
          <w:ilvl w:val="0"/>
          <w:numId w:val="5"/>
        </w:numPr>
        <w:ind w:left="720"/>
        <w:jc w:val="both"/>
        <w:rPr>
          <w:rFonts w:cs="David"/>
          <w:szCs w:val="24"/>
          <w:rtl/>
        </w:rPr>
      </w:pPr>
      <w:r>
        <w:rPr>
          <w:rFonts w:cs="David"/>
          <w:szCs w:val="24"/>
          <w:rtl/>
        </w:rPr>
        <w:t>הוועדה קוראת ומבקשת שכל הכספים שלא יחולקו במועדם מ</w:t>
      </w:r>
      <w:r>
        <w:rPr>
          <w:rFonts w:cs="David"/>
          <w:szCs w:val="24"/>
          <w:rtl/>
        </w:rPr>
        <w:t>סיבה כלשהי יועברו לשנת 2001 כעודפים באופן שיאפשר החזרתם לקריות החינוך ללא כל הליך  נוסף, כפי שנאמר כאן על-ידי נציג היועץ המשפטי לממשלה.</w:t>
      </w:r>
    </w:p>
    <w:p w:rsidR="00000000" w:rsidRDefault="00E969D2">
      <w:pPr>
        <w:jc w:val="both"/>
        <w:rPr>
          <w:rFonts w:cs="David"/>
          <w:szCs w:val="24"/>
          <w:rtl/>
        </w:rPr>
      </w:pPr>
    </w:p>
    <w:p w:rsidR="00000000" w:rsidRDefault="00E969D2">
      <w:pPr>
        <w:numPr>
          <w:ilvl w:val="0"/>
          <w:numId w:val="5"/>
        </w:numPr>
        <w:ind w:left="720"/>
        <w:jc w:val="both"/>
        <w:rPr>
          <w:rFonts w:cs="David"/>
          <w:szCs w:val="24"/>
          <w:rtl/>
        </w:rPr>
      </w:pPr>
      <w:r>
        <w:rPr>
          <w:rFonts w:cs="David"/>
          <w:szCs w:val="24"/>
          <w:rtl/>
        </w:rPr>
        <w:t xml:space="preserve">הוועדה קוראת לוועדה בראשותו של פרופסור יעקב נאמן לגבש קריטריונים כנדרש על-פי היועץ המשפטי לממשלה וכאן אני מבקש מכם </w:t>
      </w:r>
      <w:r>
        <w:rPr>
          <w:rFonts w:cs="David"/>
          <w:szCs w:val="24"/>
          <w:rtl/>
        </w:rPr>
        <w:t>זמן.</w:t>
      </w:r>
    </w:p>
    <w:p w:rsidR="00000000" w:rsidRDefault="00E969D2">
      <w:pPr>
        <w:jc w:val="both"/>
        <w:rPr>
          <w:rFonts w:cs="David"/>
          <w:szCs w:val="24"/>
          <w:rtl/>
        </w:rPr>
      </w:pPr>
    </w:p>
    <w:p w:rsidR="00000000" w:rsidRDefault="00E969D2">
      <w:pPr>
        <w:jc w:val="both"/>
        <w:rPr>
          <w:rFonts w:cs="David"/>
          <w:szCs w:val="24"/>
          <w:rtl/>
        </w:rPr>
      </w:pPr>
      <w:r>
        <w:rPr>
          <w:rFonts w:cs="David"/>
          <w:szCs w:val="24"/>
          <w:rtl/>
        </w:rPr>
        <w:t>צודק היועץ המשפטי לממשלה כי אכן הוקמה ועדה ולא יכול להיות שועדה תמשיך ותדון בנושא לתקופת אין סוף.</w:t>
      </w:r>
    </w:p>
    <w:p w:rsidR="00000000" w:rsidRDefault="00E969D2">
      <w:pPr>
        <w:jc w:val="both"/>
        <w:rPr>
          <w:rFonts w:cs="David"/>
          <w:szCs w:val="24"/>
          <w:rtl/>
        </w:rPr>
      </w:pPr>
    </w:p>
    <w:p w:rsidR="00000000" w:rsidRDefault="00E969D2">
      <w:pPr>
        <w:jc w:val="both"/>
        <w:rPr>
          <w:rFonts w:cs="David"/>
          <w:szCs w:val="24"/>
          <w:rtl/>
        </w:rPr>
      </w:pPr>
      <w:r>
        <w:rPr>
          <w:rFonts w:cs="David"/>
          <w:szCs w:val="24"/>
          <w:rtl/>
        </w:rPr>
        <w:t>אמנון, תעזור לי. שלושה חודשים, חצי שנה, מהו הזמן הסביר בעיניך כדי שהוועדה תוכל לגבש קריטריונים?</w:t>
      </w:r>
    </w:p>
    <w:p w:rsidR="00000000" w:rsidRDefault="00E969D2">
      <w:pPr>
        <w:jc w:val="both"/>
        <w:rPr>
          <w:rFonts w:cs="David"/>
          <w:szCs w:val="24"/>
          <w:rtl/>
        </w:rPr>
      </w:pPr>
    </w:p>
    <w:p w:rsidR="00000000" w:rsidRDefault="00E969D2">
      <w:pPr>
        <w:jc w:val="both"/>
        <w:rPr>
          <w:rFonts w:cs="David"/>
          <w:szCs w:val="24"/>
          <w:rtl/>
        </w:rPr>
      </w:pPr>
      <w:r>
        <w:rPr>
          <w:rFonts w:cs="David"/>
          <w:b/>
          <w:bCs/>
          <w:szCs w:val="24"/>
          <w:u w:val="single"/>
          <w:rtl/>
        </w:rPr>
        <w:t>אמנון דה-הרטוך:</w:t>
      </w:r>
      <w:r>
        <w:rPr>
          <w:rFonts w:cs="David"/>
          <w:szCs w:val="24"/>
          <w:rtl/>
        </w:rPr>
        <w:tab/>
      </w:r>
      <w:r>
        <w:rPr>
          <w:rFonts w:cs="David"/>
          <w:szCs w:val="24"/>
          <w:rtl/>
        </w:rPr>
        <w:tab/>
        <w:t xml:space="preserve">צריך לומר שהוועדה ממליצה למשרד הפנים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המלצה כללית. יכול להיות שהם ימליצו שזה יהיה במסגרת תקצוב. מכל מקום, אני לא חושב שזה צריך להיות יותר מעוד שלושה חודשים או חודשיים.</w:t>
      </w:r>
    </w:p>
    <w:p w:rsidR="00000000" w:rsidRDefault="00E969D2">
      <w:pPr>
        <w:jc w:val="both"/>
        <w:rPr>
          <w:rFonts w:cs="David"/>
          <w:szCs w:val="24"/>
          <w:rtl/>
        </w:rPr>
      </w:pPr>
    </w:p>
    <w:p w:rsidR="00000000" w:rsidRDefault="00E969D2">
      <w:pPr>
        <w:jc w:val="both"/>
        <w:rPr>
          <w:rFonts w:cs="David"/>
          <w:szCs w:val="24"/>
          <w:rtl/>
        </w:rPr>
      </w:pPr>
      <w:r>
        <w:rPr>
          <w:rFonts w:cs="David"/>
          <w:b/>
          <w:bCs/>
          <w:szCs w:val="24"/>
          <w:u w:val="single"/>
          <w:rtl/>
        </w:rPr>
        <w:t>היו"ר דוד אזולאי:</w:t>
      </w:r>
      <w:r>
        <w:rPr>
          <w:rFonts w:cs="David"/>
          <w:szCs w:val="24"/>
          <w:rtl/>
        </w:rPr>
        <w:tab/>
      </w:r>
      <w:r>
        <w:rPr>
          <w:rFonts w:cs="David"/>
          <w:szCs w:val="24"/>
          <w:rtl/>
        </w:rPr>
        <w:tab/>
        <w:t>אני הולך על הצעה של שלושה חודשים.</w:t>
      </w:r>
    </w:p>
    <w:p w:rsidR="00000000" w:rsidRDefault="00E969D2">
      <w:pPr>
        <w:jc w:val="both"/>
        <w:rPr>
          <w:rFonts w:cs="David"/>
          <w:szCs w:val="24"/>
          <w:rtl/>
        </w:rPr>
      </w:pPr>
    </w:p>
    <w:p w:rsidR="00000000" w:rsidRDefault="00E969D2">
      <w:pPr>
        <w:jc w:val="both"/>
        <w:rPr>
          <w:rFonts w:cs="David"/>
          <w:szCs w:val="24"/>
          <w:rtl/>
        </w:rPr>
      </w:pPr>
      <w:r>
        <w:rPr>
          <w:rFonts w:cs="David"/>
          <w:b/>
          <w:bCs/>
          <w:szCs w:val="24"/>
          <w:u w:val="single"/>
          <w:rtl/>
        </w:rPr>
        <w:t>אמנון דה-הרטוך:</w:t>
      </w:r>
      <w:r>
        <w:rPr>
          <w:rFonts w:cs="David"/>
          <w:szCs w:val="24"/>
          <w:rtl/>
        </w:rPr>
        <w:tab/>
      </w:r>
      <w:r>
        <w:rPr>
          <w:rFonts w:cs="David"/>
          <w:szCs w:val="24"/>
          <w:rtl/>
        </w:rPr>
        <w:tab/>
        <w:t xml:space="preserve">אנחנו לא קובעים את זה, אבל אני חושב שזה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סב</w:t>
      </w:r>
      <w:r>
        <w:rPr>
          <w:rFonts w:cs="David"/>
          <w:szCs w:val="24"/>
          <w:rtl/>
        </w:rPr>
        <w:t>יר.</w:t>
      </w:r>
    </w:p>
    <w:p w:rsidR="00000000" w:rsidRDefault="00E969D2">
      <w:pPr>
        <w:jc w:val="both"/>
        <w:rPr>
          <w:rFonts w:cs="David"/>
          <w:szCs w:val="24"/>
          <w:rtl/>
        </w:rPr>
      </w:pPr>
    </w:p>
    <w:p w:rsidR="00000000" w:rsidRDefault="00E969D2">
      <w:pPr>
        <w:jc w:val="both"/>
        <w:rPr>
          <w:rFonts w:cs="David"/>
          <w:szCs w:val="24"/>
          <w:rtl/>
        </w:rPr>
      </w:pPr>
      <w:r>
        <w:rPr>
          <w:rFonts w:cs="David"/>
          <w:b/>
          <w:bCs/>
          <w:szCs w:val="24"/>
          <w:u w:val="single"/>
          <w:rtl/>
        </w:rPr>
        <w:t>היו"ר דוד אזולאי:</w:t>
      </w:r>
      <w:r>
        <w:rPr>
          <w:rFonts w:cs="David"/>
          <w:szCs w:val="24"/>
          <w:rtl/>
        </w:rPr>
        <w:tab/>
      </w:r>
      <w:r>
        <w:rPr>
          <w:rFonts w:cs="David"/>
          <w:szCs w:val="24"/>
          <w:rtl/>
        </w:rPr>
        <w:tab/>
        <w:t xml:space="preserve">הוועדה דורשת מהוועדה הציבורית לסיים את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הדיונים שלה תוך שלושה חודשים.</w:t>
      </w:r>
    </w:p>
    <w:p w:rsidR="00000000" w:rsidRDefault="00E969D2">
      <w:pPr>
        <w:jc w:val="both"/>
        <w:rPr>
          <w:rFonts w:cs="David"/>
          <w:szCs w:val="24"/>
          <w:rtl/>
        </w:rPr>
      </w:pPr>
    </w:p>
    <w:p w:rsidR="00000000" w:rsidRDefault="00E969D2">
      <w:pPr>
        <w:jc w:val="both"/>
        <w:rPr>
          <w:rFonts w:cs="David"/>
          <w:szCs w:val="24"/>
          <w:rtl/>
        </w:rPr>
      </w:pPr>
      <w:r>
        <w:rPr>
          <w:rFonts w:cs="David"/>
          <w:b/>
          <w:bCs/>
          <w:szCs w:val="24"/>
          <w:u w:val="single"/>
          <w:rtl/>
        </w:rPr>
        <w:t>קריאה:</w:t>
      </w:r>
      <w:r>
        <w:rPr>
          <w:rFonts w:cs="David"/>
          <w:szCs w:val="24"/>
          <w:rtl/>
        </w:rPr>
        <w:tab/>
      </w:r>
      <w:r>
        <w:rPr>
          <w:rFonts w:cs="David"/>
          <w:szCs w:val="24"/>
          <w:rtl/>
        </w:rPr>
        <w:tab/>
      </w:r>
      <w:r>
        <w:rPr>
          <w:rFonts w:cs="David"/>
          <w:szCs w:val="24"/>
          <w:rtl/>
        </w:rPr>
        <w:tab/>
      </w:r>
      <w:r>
        <w:rPr>
          <w:rFonts w:cs="David"/>
          <w:szCs w:val="24"/>
          <w:rtl/>
        </w:rPr>
        <w:tab/>
        <w:t>אדוני היושב-ראש, תכתוב עד סוף פברואר.</w:t>
      </w:r>
    </w:p>
    <w:p w:rsidR="00000000" w:rsidRDefault="00E969D2">
      <w:pPr>
        <w:jc w:val="both"/>
        <w:rPr>
          <w:rFonts w:cs="David"/>
          <w:szCs w:val="24"/>
          <w:rtl/>
        </w:rPr>
      </w:pPr>
    </w:p>
    <w:p w:rsidR="00000000" w:rsidRDefault="00E969D2">
      <w:pPr>
        <w:jc w:val="both"/>
        <w:rPr>
          <w:rFonts w:cs="David"/>
          <w:szCs w:val="24"/>
          <w:rtl/>
        </w:rPr>
      </w:pPr>
      <w:r>
        <w:rPr>
          <w:rFonts w:cs="David"/>
          <w:b/>
          <w:bCs/>
          <w:szCs w:val="24"/>
          <w:u w:val="single"/>
          <w:rtl/>
        </w:rPr>
        <w:t>היו"ר דוד אזולאי:</w:t>
      </w:r>
      <w:r>
        <w:rPr>
          <w:rFonts w:cs="David"/>
          <w:szCs w:val="24"/>
          <w:rtl/>
        </w:rPr>
        <w:tab/>
      </w:r>
      <w:r>
        <w:rPr>
          <w:rFonts w:cs="David"/>
          <w:szCs w:val="24"/>
          <w:rtl/>
        </w:rPr>
        <w:tab/>
        <w:t>עד סוף חודש פברואר.</w:t>
      </w:r>
    </w:p>
    <w:p w:rsidR="00000000" w:rsidRDefault="00E969D2">
      <w:pPr>
        <w:jc w:val="both"/>
        <w:rPr>
          <w:rFonts w:cs="David"/>
          <w:szCs w:val="24"/>
          <w:rtl/>
        </w:rPr>
      </w:pPr>
    </w:p>
    <w:p w:rsidR="00000000" w:rsidRDefault="00E969D2">
      <w:pPr>
        <w:jc w:val="both"/>
        <w:rPr>
          <w:rFonts w:cs="David"/>
          <w:szCs w:val="24"/>
          <w:rtl/>
        </w:rPr>
      </w:pPr>
      <w:r>
        <w:rPr>
          <w:rFonts w:cs="David"/>
          <w:b/>
          <w:bCs/>
          <w:szCs w:val="24"/>
          <w:u w:val="single"/>
          <w:rtl/>
        </w:rPr>
        <w:t>אמנון דה-הרטוך:</w:t>
      </w:r>
      <w:r>
        <w:rPr>
          <w:rFonts w:cs="David"/>
          <w:szCs w:val="24"/>
          <w:rtl/>
        </w:rPr>
        <w:tab/>
      </w:r>
      <w:r>
        <w:rPr>
          <w:rFonts w:cs="David"/>
          <w:szCs w:val="24"/>
          <w:rtl/>
        </w:rPr>
        <w:tab/>
        <w:t xml:space="preserve">אני מציע לא לומר שהוועדה תגבש קריטריונים כי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r>
      <w:r>
        <w:rPr>
          <w:rFonts w:cs="David"/>
          <w:szCs w:val="24"/>
          <w:rtl/>
        </w:rPr>
        <w:t>יכול להיות שהיא תביא הצעה טובה יותר. אני מציע שהוועדה תגיש את המלצותיה לשר הפנים עד סוף חודש פברואר 2001.</w:t>
      </w:r>
    </w:p>
    <w:p w:rsidR="00000000" w:rsidRDefault="00E969D2">
      <w:pPr>
        <w:jc w:val="both"/>
        <w:rPr>
          <w:rFonts w:cs="David"/>
          <w:szCs w:val="24"/>
          <w:rtl/>
        </w:rPr>
      </w:pPr>
    </w:p>
    <w:p w:rsidR="00000000" w:rsidRDefault="00E969D2">
      <w:pPr>
        <w:jc w:val="both"/>
        <w:rPr>
          <w:rFonts w:cs="David"/>
          <w:szCs w:val="24"/>
          <w:rtl/>
        </w:rPr>
      </w:pPr>
      <w:r>
        <w:rPr>
          <w:rFonts w:cs="David"/>
          <w:b/>
          <w:bCs/>
          <w:szCs w:val="24"/>
          <w:u w:val="single"/>
          <w:rtl/>
        </w:rPr>
        <w:t>היו"ר דוד אזולאי:</w:t>
      </w:r>
      <w:r>
        <w:rPr>
          <w:rFonts w:cs="David"/>
          <w:szCs w:val="24"/>
          <w:rtl/>
        </w:rPr>
        <w:tab/>
      </w:r>
      <w:r>
        <w:rPr>
          <w:rFonts w:cs="David"/>
          <w:szCs w:val="24"/>
          <w:rtl/>
        </w:rPr>
        <w:tab/>
        <w:t xml:space="preserve">קיבלתי. הוועדה פונה לוועדה להגיש את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המלצותיה לשר הפנים.</w:t>
      </w:r>
    </w:p>
    <w:p w:rsidR="00000000" w:rsidRDefault="00E969D2">
      <w:pPr>
        <w:jc w:val="both"/>
        <w:rPr>
          <w:rFonts w:cs="David"/>
          <w:szCs w:val="24"/>
          <w:rtl/>
        </w:rPr>
      </w:pPr>
    </w:p>
    <w:p w:rsidR="00000000" w:rsidRDefault="00E969D2">
      <w:pPr>
        <w:jc w:val="both"/>
        <w:rPr>
          <w:rFonts w:cs="David"/>
          <w:szCs w:val="24"/>
          <w:rtl/>
        </w:rPr>
      </w:pPr>
      <w:r>
        <w:rPr>
          <w:rFonts w:cs="David"/>
          <w:szCs w:val="24"/>
          <w:rtl/>
        </w:rPr>
        <w:t>תודה רבה לכולם. הישיבה נעולה.</w:t>
      </w:r>
    </w:p>
    <w:p w:rsidR="00000000" w:rsidRDefault="00E969D2">
      <w:pPr>
        <w:jc w:val="both"/>
        <w:rPr>
          <w:rFonts w:cs="David"/>
          <w:szCs w:val="24"/>
          <w:rtl/>
        </w:rPr>
      </w:pPr>
    </w:p>
    <w:p w:rsidR="00000000" w:rsidRDefault="00E969D2">
      <w:pPr>
        <w:jc w:val="both"/>
        <w:rPr>
          <w:rFonts w:cs="David"/>
          <w:szCs w:val="24"/>
          <w:rtl/>
        </w:rPr>
      </w:pPr>
    </w:p>
    <w:p w:rsidR="00000000" w:rsidRDefault="00E969D2">
      <w:pPr>
        <w:jc w:val="both"/>
        <w:rPr>
          <w:rFonts w:cs="David"/>
          <w:szCs w:val="24"/>
          <w:rtl/>
        </w:rPr>
      </w:pPr>
    </w:p>
    <w:p w:rsidR="00000000" w:rsidRDefault="00E969D2">
      <w:pPr>
        <w:jc w:val="both"/>
        <w:rPr>
          <w:rFonts w:cs="David"/>
          <w:szCs w:val="24"/>
          <w:rtl/>
        </w:rPr>
      </w:pPr>
    </w:p>
    <w:p w:rsidR="00000000" w:rsidRDefault="00E969D2">
      <w:pPr>
        <w:jc w:val="both"/>
        <w:rPr>
          <w:rFonts w:cs="David"/>
          <w:szCs w:val="24"/>
          <w:rtl/>
        </w:rPr>
      </w:pPr>
    </w:p>
    <w:p w:rsidR="00000000" w:rsidRDefault="00E969D2">
      <w:pPr>
        <w:jc w:val="center"/>
        <w:rPr>
          <w:rFonts w:cs="David"/>
          <w:b/>
          <w:bCs/>
          <w:szCs w:val="24"/>
          <w:u w:val="single"/>
          <w:rtl/>
        </w:rPr>
      </w:pPr>
      <w:r>
        <w:rPr>
          <w:rFonts w:cs="David"/>
          <w:b/>
          <w:bCs/>
          <w:szCs w:val="24"/>
          <w:u w:val="single"/>
          <w:rtl/>
        </w:rPr>
        <w:t>הישיבה ננעלה בשעה 10:40</w:t>
      </w:r>
    </w:p>
    <w:p w:rsidR="00000000" w:rsidRDefault="00E969D2">
      <w:pPr>
        <w:jc w:val="right"/>
        <w:rPr>
          <w:rtl/>
        </w:rPr>
      </w:pPr>
    </w:p>
    <w:sectPr w:rsidR="00000000">
      <w:headerReference w:type="default" r:id="rId7"/>
      <w:footerReference w:type="default" r:id="rId8"/>
      <w:headerReference w:type="first" r:id="rId9"/>
      <w:footerReference w:type="first" r:id="rId10"/>
      <w:pgSz w:w="11906" w:h="16838" w:code="9"/>
      <w:pgMar w:top="2381" w:right="2381" w:bottom="2381" w:left="2381" w:header="709" w:footer="709" w:gutter="0"/>
      <w:cols w:space="709"/>
      <w:titlePg/>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969D2">
      <w:r>
        <w:separator/>
      </w:r>
    </w:p>
  </w:endnote>
  <w:endnote w:type="continuationSeparator" w:id="0">
    <w:p w:rsidR="00000000" w:rsidRDefault="00E969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Miriam">
    <w:panose1 w:val="020B0502050101010101"/>
    <w:charset w:val="00"/>
    <w:family w:val="swiss"/>
    <w:pitch w:val="variable"/>
    <w:sig w:usb0="00000803" w:usb1="00000000" w:usb2="00000000" w:usb3="00000000" w:csb0="0000002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969D2">
    <w:pPr>
      <w:pStyle w:val="a7"/>
      <w:rPr>
        <w:rtl/>
      </w:rPr>
    </w:pPr>
  </w:p>
  <w:p w:rsidR="00000000" w:rsidRDefault="00E969D2">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969D2">
    <w:pPr>
      <w:pStyle w:val="a7"/>
      <w:rPr>
        <w:rtl/>
      </w:rPr>
    </w:pPr>
  </w:p>
  <w:p w:rsidR="00000000" w:rsidRDefault="00E969D2">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969D2">
      <w:r>
        <w:separator/>
      </w:r>
    </w:p>
  </w:footnote>
  <w:footnote w:type="continuationSeparator" w:id="0">
    <w:p w:rsidR="00000000" w:rsidRDefault="00E969D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969D2">
    <w:pPr>
      <w:pStyle w:val="a5"/>
      <w:framePr w:wrap="auto" w:vAnchor="text" w:hAnchor="page" w:x="5905" w:y="582"/>
      <w:rPr>
        <w:rStyle w:val="a9"/>
        <w:rtl/>
      </w:rPr>
    </w:pPr>
    <w:r>
      <w:rPr>
        <w:rStyle w:val="a9"/>
      </w:rPr>
      <w:fldChar w:fldCharType="begin"/>
    </w:r>
    <w:r>
      <w:rPr>
        <w:rStyle w:val="a9"/>
      </w:rPr>
      <w:instrText xml:space="preserve">PAGE  </w:instrText>
    </w:r>
    <w:r>
      <w:rPr>
        <w:rStyle w:val="a9"/>
      </w:rPr>
      <w:fldChar w:fldCharType="separate"/>
    </w:r>
    <w:r>
      <w:rPr>
        <w:rStyle w:val="a9"/>
      </w:rPr>
      <w:t>2</w:t>
    </w:r>
    <w:r>
      <w:rPr>
        <w:rStyle w:val="a9"/>
      </w:rPr>
      <w:fldChar w:fldCharType="end"/>
    </w:r>
  </w:p>
  <w:p w:rsidR="00000000" w:rsidRDefault="00E969D2">
    <w:pPr>
      <w:pStyle w:val="a5"/>
      <w:rPr>
        <w:b/>
        <w:bCs/>
        <w:u w:val="single"/>
        <w:rtl/>
      </w:rPr>
    </w:pPr>
    <w:r>
      <w:rPr>
        <w:b/>
        <w:bCs/>
        <w:u w:val="single"/>
        <w:rtl/>
      </w:rPr>
      <w:t>ועדת הפנים ואיכות הסביבה – 5.12.2000</w:t>
    </w:r>
  </w:p>
  <w:p w:rsidR="00000000" w:rsidRDefault="00E969D2">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969D2">
    <w:pPr>
      <w:pStyle w:val="a5"/>
      <w:rPr>
        <w:rtl/>
      </w:rPr>
    </w:pPr>
  </w:p>
  <w:p w:rsidR="00000000" w:rsidRDefault="00E969D2">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78F4AA5"/>
    <w:multiLevelType w:val="singleLevel"/>
    <w:tmpl w:val="DCDA4BCC"/>
    <w:lvl w:ilvl="0">
      <w:start w:val="1"/>
      <w:numFmt w:val="decimal"/>
      <w:lvlText w:val="%1."/>
      <w:lvlJc w:val="left"/>
      <w:pPr>
        <w:tabs>
          <w:tab w:val="num" w:pos="720"/>
        </w:tabs>
        <w:ind w:hanging="720"/>
      </w:pPr>
      <w:rPr>
        <w:rFonts w:ascii="Times New Roman" w:hAnsi="Times New Roman" w:cs="Miriam" w:hint="default"/>
        <w:sz w:val="24"/>
      </w:rPr>
    </w:lvl>
  </w:abstractNum>
  <w:abstractNum w:abstractNumId="1" w15:restartNumberingAfterBreak="0">
    <w:nsid w:val="2C197008"/>
    <w:multiLevelType w:val="multilevel"/>
    <w:tmpl w:val="18CEF596"/>
    <w:lvl w:ilvl="0">
      <w:start w:val="1"/>
      <w:numFmt w:val="decimal"/>
      <w:pStyle w:val="3"/>
      <w:lvlText w:val="%1)"/>
      <w:lvlJc w:val="center"/>
      <w:pPr>
        <w:tabs>
          <w:tab w:val="num" w:pos="1080"/>
        </w:tabs>
        <w:ind w:left="1077" w:hanging="357"/>
      </w:pPr>
      <w:rPr>
        <w:rFonts w:cs="Miriam" w:hint="default"/>
      </w:rPr>
    </w:lvl>
    <w:lvl w:ilvl="1">
      <w:start w:val="1"/>
      <w:numFmt w:val="lowerRoman"/>
      <w:lvlText w:val="%2."/>
      <w:lvlJc w:val="left"/>
      <w:pPr>
        <w:tabs>
          <w:tab w:val="num" w:pos="1440"/>
        </w:tabs>
        <w:ind w:left="1440" w:hanging="360"/>
      </w:pPr>
      <w:rPr>
        <w:rFonts w:cs="Miriam"/>
      </w:rPr>
    </w:lvl>
    <w:lvl w:ilvl="2">
      <w:start w:val="1"/>
      <w:numFmt w:val="hebrew2"/>
      <w:lvlText w:val="%3."/>
      <w:lvlJc w:val="right"/>
      <w:pPr>
        <w:tabs>
          <w:tab w:val="num" w:pos="2160"/>
        </w:tabs>
        <w:ind w:left="2160" w:hanging="180"/>
      </w:pPr>
      <w:rPr>
        <w:rFonts w:cs="Miriam"/>
      </w:rPr>
    </w:lvl>
    <w:lvl w:ilvl="3">
      <w:start w:val="1"/>
      <w:numFmt w:val="decimal"/>
      <w:lvlText w:val="%4."/>
      <w:lvlJc w:val="left"/>
      <w:pPr>
        <w:tabs>
          <w:tab w:val="num" w:pos="2880"/>
        </w:tabs>
        <w:ind w:left="2880" w:hanging="360"/>
      </w:pPr>
      <w:rPr>
        <w:rFonts w:cs="Miriam"/>
      </w:rPr>
    </w:lvl>
    <w:lvl w:ilvl="4">
      <w:start w:val="1"/>
      <w:numFmt w:val="lowerRoman"/>
      <w:lvlText w:val="%5."/>
      <w:lvlJc w:val="left"/>
      <w:pPr>
        <w:tabs>
          <w:tab w:val="num" w:pos="3600"/>
        </w:tabs>
        <w:ind w:left="3600" w:hanging="360"/>
      </w:pPr>
      <w:rPr>
        <w:rFonts w:cs="Miriam"/>
      </w:rPr>
    </w:lvl>
    <w:lvl w:ilvl="5">
      <w:start w:val="1"/>
      <w:numFmt w:val="hebrew2"/>
      <w:lvlText w:val="%6."/>
      <w:lvlJc w:val="right"/>
      <w:pPr>
        <w:tabs>
          <w:tab w:val="num" w:pos="4320"/>
        </w:tabs>
        <w:ind w:left="4320" w:hanging="180"/>
      </w:pPr>
      <w:rPr>
        <w:rFonts w:cs="Miriam"/>
      </w:rPr>
    </w:lvl>
    <w:lvl w:ilvl="6">
      <w:start w:val="1"/>
      <w:numFmt w:val="decimal"/>
      <w:lvlText w:val="%7."/>
      <w:lvlJc w:val="left"/>
      <w:pPr>
        <w:tabs>
          <w:tab w:val="num" w:pos="5040"/>
        </w:tabs>
        <w:ind w:left="5040" w:hanging="360"/>
      </w:pPr>
      <w:rPr>
        <w:rFonts w:cs="Miriam"/>
      </w:rPr>
    </w:lvl>
    <w:lvl w:ilvl="7">
      <w:start w:val="1"/>
      <w:numFmt w:val="lowerRoman"/>
      <w:lvlText w:val="%8."/>
      <w:lvlJc w:val="left"/>
      <w:pPr>
        <w:tabs>
          <w:tab w:val="num" w:pos="5760"/>
        </w:tabs>
        <w:ind w:left="5760" w:hanging="360"/>
      </w:pPr>
      <w:rPr>
        <w:rFonts w:cs="Miriam"/>
      </w:rPr>
    </w:lvl>
    <w:lvl w:ilvl="8">
      <w:start w:val="1"/>
      <w:numFmt w:val="hebrew2"/>
      <w:lvlText w:val="%9."/>
      <w:lvlJc w:val="right"/>
      <w:pPr>
        <w:tabs>
          <w:tab w:val="num" w:pos="6480"/>
        </w:tabs>
        <w:ind w:left="6480" w:hanging="180"/>
      </w:pPr>
      <w:rPr>
        <w:rFonts w:cs="Miriam"/>
      </w:rPr>
    </w:lvl>
  </w:abstractNum>
  <w:abstractNum w:abstractNumId="2" w15:restartNumberingAfterBreak="0">
    <w:nsid w:val="2C272121"/>
    <w:multiLevelType w:val="multilevel"/>
    <w:tmpl w:val="124A0D60"/>
    <w:lvl w:ilvl="0">
      <w:start w:val="1"/>
      <w:numFmt w:val="koreanLegal"/>
      <w:pStyle w:val="4"/>
      <w:lvlText w:val="%1)"/>
      <w:lvlJc w:val="left"/>
      <w:pPr>
        <w:tabs>
          <w:tab w:val="num" w:pos="1440"/>
        </w:tabs>
        <w:ind w:left="1440" w:hanging="363"/>
      </w:pPr>
      <w:rPr>
        <w:rFonts w:cs="Miriam" w:hint="default"/>
      </w:rPr>
    </w:lvl>
    <w:lvl w:ilvl="1">
      <w:start w:val="1"/>
      <w:numFmt w:val="lowerRoman"/>
      <w:lvlText w:val="%2."/>
      <w:lvlJc w:val="left"/>
      <w:pPr>
        <w:tabs>
          <w:tab w:val="num" w:pos="1440"/>
        </w:tabs>
        <w:ind w:left="1440" w:hanging="360"/>
      </w:pPr>
      <w:rPr>
        <w:rFonts w:cs="Miriam"/>
      </w:rPr>
    </w:lvl>
    <w:lvl w:ilvl="2">
      <w:start w:val="1"/>
      <w:numFmt w:val="hebrew2"/>
      <w:lvlText w:val="%3."/>
      <w:lvlJc w:val="right"/>
      <w:pPr>
        <w:tabs>
          <w:tab w:val="num" w:pos="2160"/>
        </w:tabs>
        <w:ind w:left="2160" w:hanging="180"/>
      </w:pPr>
      <w:rPr>
        <w:rFonts w:cs="Miriam"/>
      </w:rPr>
    </w:lvl>
    <w:lvl w:ilvl="3">
      <w:start w:val="1"/>
      <w:numFmt w:val="decimal"/>
      <w:lvlText w:val="%4."/>
      <w:lvlJc w:val="left"/>
      <w:pPr>
        <w:tabs>
          <w:tab w:val="num" w:pos="2880"/>
        </w:tabs>
        <w:ind w:left="2880" w:hanging="360"/>
      </w:pPr>
      <w:rPr>
        <w:rFonts w:cs="Miriam"/>
      </w:rPr>
    </w:lvl>
    <w:lvl w:ilvl="4">
      <w:start w:val="1"/>
      <w:numFmt w:val="lowerRoman"/>
      <w:lvlText w:val="%5."/>
      <w:lvlJc w:val="left"/>
      <w:pPr>
        <w:tabs>
          <w:tab w:val="num" w:pos="3600"/>
        </w:tabs>
        <w:ind w:left="3600" w:hanging="360"/>
      </w:pPr>
      <w:rPr>
        <w:rFonts w:cs="Miriam"/>
      </w:rPr>
    </w:lvl>
    <w:lvl w:ilvl="5">
      <w:start w:val="1"/>
      <w:numFmt w:val="hebrew2"/>
      <w:lvlText w:val="%6."/>
      <w:lvlJc w:val="right"/>
      <w:pPr>
        <w:tabs>
          <w:tab w:val="num" w:pos="4320"/>
        </w:tabs>
        <w:ind w:left="4320" w:hanging="180"/>
      </w:pPr>
      <w:rPr>
        <w:rFonts w:cs="Miriam"/>
      </w:rPr>
    </w:lvl>
    <w:lvl w:ilvl="6">
      <w:start w:val="1"/>
      <w:numFmt w:val="decimal"/>
      <w:lvlText w:val="%7."/>
      <w:lvlJc w:val="left"/>
      <w:pPr>
        <w:tabs>
          <w:tab w:val="num" w:pos="5040"/>
        </w:tabs>
        <w:ind w:left="5040" w:hanging="360"/>
      </w:pPr>
      <w:rPr>
        <w:rFonts w:cs="Miriam"/>
      </w:rPr>
    </w:lvl>
    <w:lvl w:ilvl="7">
      <w:start w:val="1"/>
      <w:numFmt w:val="lowerRoman"/>
      <w:lvlText w:val="%8."/>
      <w:lvlJc w:val="left"/>
      <w:pPr>
        <w:tabs>
          <w:tab w:val="num" w:pos="5760"/>
        </w:tabs>
        <w:ind w:left="5760" w:hanging="360"/>
      </w:pPr>
      <w:rPr>
        <w:rFonts w:cs="Miriam"/>
      </w:rPr>
    </w:lvl>
    <w:lvl w:ilvl="8">
      <w:start w:val="1"/>
      <w:numFmt w:val="hebrew2"/>
      <w:lvlText w:val="%9."/>
      <w:lvlJc w:val="right"/>
      <w:pPr>
        <w:tabs>
          <w:tab w:val="num" w:pos="6480"/>
        </w:tabs>
        <w:ind w:left="6480" w:hanging="180"/>
      </w:pPr>
      <w:rPr>
        <w:rFonts w:cs="Miriam"/>
      </w:rPr>
    </w:lvl>
  </w:abstractNum>
  <w:abstractNum w:abstractNumId="3" w15:restartNumberingAfterBreak="0">
    <w:nsid w:val="6B9804A7"/>
    <w:multiLevelType w:val="multilevel"/>
    <w:tmpl w:val="08D06012"/>
    <w:lvl w:ilvl="0">
      <w:start w:val="1"/>
      <w:numFmt w:val="koreanLegal"/>
      <w:pStyle w:val="2"/>
      <w:lvlText w:val="%1."/>
      <w:lvlJc w:val="left"/>
      <w:pPr>
        <w:tabs>
          <w:tab w:val="num" w:pos="720"/>
        </w:tabs>
        <w:ind w:left="720" w:hanging="360"/>
      </w:pPr>
      <w:rPr>
        <w:rFonts w:cs="Miriam" w:hint="default"/>
      </w:rPr>
    </w:lvl>
    <w:lvl w:ilvl="1">
      <w:start w:val="1"/>
      <w:numFmt w:val="lowerRoman"/>
      <w:lvlText w:val="%2."/>
      <w:lvlJc w:val="left"/>
      <w:pPr>
        <w:tabs>
          <w:tab w:val="num" w:pos="1440"/>
        </w:tabs>
        <w:ind w:left="1440" w:hanging="360"/>
      </w:pPr>
      <w:rPr>
        <w:rFonts w:cs="Miriam"/>
      </w:rPr>
    </w:lvl>
    <w:lvl w:ilvl="2">
      <w:start w:val="1"/>
      <w:numFmt w:val="hebrew2"/>
      <w:lvlText w:val="%3."/>
      <w:lvlJc w:val="right"/>
      <w:pPr>
        <w:tabs>
          <w:tab w:val="num" w:pos="2160"/>
        </w:tabs>
        <w:ind w:left="2160" w:hanging="180"/>
      </w:pPr>
      <w:rPr>
        <w:rFonts w:cs="Miriam"/>
      </w:rPr>
    </w:lvl>
    <w:lvl w:ilvl="3">
      <w:start w:val="1"/>
      <w:numFmt w:val="decimal"/>
      <w:lvlText w:val="%4."/>
      <w:lvlJc w:val="left"/>
      <w:pPr>
        <w:tabs>
          <w:tab w:val="num" w:pos="2880"/>
        </w:tabs>
        <w:ind w:left="2880" w:hanging="360"/>
      </w:pPr>
      <w:rPr>
        <w:rFonts w:cs="Miriam"/>
      </w:rPr>
    </w:lvl>
    <w:lvl w:ilvl="4">
      <w:start w:val="1"/>
      <w:numFmt w:val="lowerRoman"/>
      <w:lvlText w:val="%5."/>
      <w:lvlJc w:val="left"/>
      <w:pPr>
        <w:tabs>
          <w:tab w:val="num" w:pos="3600"/>
        </w:tabs>
        <w:ind w:left="3600" w:hanging="360"/>
      </w:pPr>
      <w:rPr>
        <w:rFonts w:cs="Miriam"/>
      </w:rPr>
    </w:lvl>
    <w:lvl w:ilvl="5">
      <w:start w:val="1"/>
      <w:numFmt w:val="hebrew2"/>
      <w:lvlText w:val="%6."/>
      <w:lvlJc w:val="right"/>
      <w:pPr>
        <w:tabs>
          <w:tab w:val="num" w:pos="4320"/>
        </w:tabs>
        <w:ind w:left="4320" w:hanging="180"/>
      </w:pPr>
      <w:rPr>
        <w:rFonts w:cs="Miriam"/>
      </w:rPr>
    </w:lvl>
    <w:lvl w:ilvl="6">
      <w:start w:val="1"/>
      <w:numFmt w:val="decimal"/>
      <w:lvlText w:val="%7."/>
      <w:lvlJc w:val="left"/>
      <w:pPr>
        <w:tabs>
          <w:tab w:val="num" w:pos="5040"/>
        </w:tabs>
        <w:ind w:left="5040" w:hanging="360"/>
      </w:pPr>
      <w:rPr>
        <w:rFonts w:cs="Miriam"/>
      </w:rPr>
    </w:lvl>
    <w:lvl w:ilvl="7">
      <w:start w:val="1"/>
      <w:numFmt w:val="lowerRoman"/>
      <w:lvlText w:val="%8."/>
      <w:lvlJc w:val="left"/>
      <w:pPr>
        <w:tabs>
          <w:tab w:val="num" w:pos="5760"/>
        </w:tabs>
        <w:ind w:left="5760" w:hanging="360"/>
      </w:pPr>
      <w:rPr>
        <w:rFonts w:cs="Miriam"/>
      </w:rPr>
    </w:lvl>
    <w:lvl w:ilvl="8">
      <w:start w:val="1"/>
      <w:numFmt w:val="hebrew2"/>
      <w:lvlText w:val="%9."/>
      <w:lvlJc w:val="right"/>
      <w:pPr>
        <w:tabs>
          <w:tab w:val="num" w:pos="6480"/>
        </w:tabs>
        <w:ind w:left="6480" w:hanging="180"/>
      </w:pPr>
      <w:rPr>
        <w:rFonts w:cs="Miriam"/>
      </w:rPr>
    </w:lvl>
  </w:abstractNum>
  <w:abstractNum w:abstractNumId="4" w15:restartNumberingAfterBreak="0">
    <w:nsid w:val="75A463FD"/>
    <w:multiLevelType w:val="multilevel"/>
    <w:tmpl w:val="70723BCA"/>
    <w:lvl w:ilvl="0">
      <w:start w:val="1"/>
      <w:numFmt w:val="decimal"/>
      <w:pStyle w:val="1"/>
      <w:lvlText w:val="%1."/>
      <w:lvlJc w:val="left"/>
      <w:pPr>
        <w:tabs>
          <w:tab w:val="num" w:pos="397"/>
        </w:tabs>
        <w:ind w:left="397" w:hanging="397"/>
      </w:pPr>
      <w:rPr>
        <w:rFonts w:cs="Miriam" w:hint="default"/>
      </w:rPr>
    </w:lvl>
    <w:lvl w:ilvl="1">
      <w:start w:val="1"/>
      <w:numFmt w:val="lowerRoman"/>
      <w:lvlText w:val="%2."/>
      <w:lvlJc w:val="left"/>
      <w:pPr>
        <w:tabs>
          <w:tab w:val="num" w:pos="1440"/>
        </w:tabs>
        <w:ind w:left="1440" w:hanging="360"/>
      </w:pPr>
      <w:rPr>
        <w:rFonts w:cs="Miriam"/>
      </w:rPr>
    </w:lvl>
    <w:lvl w:ilvl="2">
      <w:start w:val="1"/>
      <w:numFmt w:val="hebrew2"/>
      <w:lvlText w:val="%3."/>
      <w:lvlJc w:val="right"/>
      <w:pPr>
        <w:tabs>
          <w:tab w:val="num" w:pos="2160"/>
        </w:tabs>
        <w:ind w:left="2160" w:hanging="180"/>
      </w:pPr>
      <w:rPr>
        <w:rFonts w:cs="Miriam"/>
      </w:rPr>
    </w:lvl>
    <w:lvl w:ilvl="3">
      <w:start w:val="1"/>
      <w:numFmt w:val="decimal"/>
      <w:lvlText w:val="%4."/>
      <w:lvlJc w:val="left"/>
      <w:pPr>
        <w:tabs>
          <w:tab w:val="num" w:pos="2880"/>
        </w:tabs>
        <w:ind w:left="2880" w:hanging="360"/>
      </w:pPr>
      <w:rPr>
        <w:rFonts w:cs="Miriam"/>
      </w:rPr>
    </w:lvl>
    <w:lvl w:ilvl="4">
      <w:start w:val="1"/>
      <w:numFmt w:val="lowerRoman"/>
      <w:lvlText w:val="%5."/>
      <w:lvlJc w:val="left"/>
      <w:pPr>
        <w:tabs>
          <w:tab w:val="num" w:pos="3600"/>
        </w:tabs>
        <w:ind w:left="3600" w:hanging="360"/>
      </w:pPr>
      <w:rPr>
        <w:rFonts w:cs="Miriam"/>
      </w:rPr>
    </w:lvl>
    <w:lvl w:ilvl="5">
      <w:start w:val="1"/>
      <w:numFmt w:val="hebrew2"/>
      <w:lvlText w:val="%6."/>
      <w:lvlJc w:val="right"/>
      <w:pPr>
        <w:tabs>
          <w:tab w:val="num" w:pos="4320"/>
        </w:tabs>
        <w:ind w:left="4320" w:hanging="180"/>
      </w:pPr>
      <w:rPr>
        <w:rFonts w:cs="Miriam"/>
      </w:rPr>
    </w:lvl>
    <w:lvl w:ilvl="6">
      <w:start w:val="1"/>
      <w:numFmt w:val="decimal"/>
      <w:lvlText w:val="%7."/>
      <w:lvlJc w:val="left"/>
      <w:pPr>
        <w:tabs>
          <w:tab w:val="num" w:pos="5040"/>
        </w:tabs>
        <w:ind w:left="5040" w:hanging="360"/>
      </w:pPr>
      <w:rPr>
        <w:rFonts w:cs="Miriam"/>
      </w:rPr>
    </w:lvl>
    <w:lvl w:ilvl="7">
      <w:start w:val="1"/>
      <w:numFmt w:val="lowerRoman"/>
      <w:lvlText w:val="%8."/>
      <w:lvlJc w:val="left"/>
      <w:pPr>
        <w:tabs>
          <w:tab w:val="num" w:pos="5760"/>
        </w:tabs>
        <w:ind w:left="5760" w:hanging="360"/>
      </w:pPr>
      <w:rPr>
        <w:rFonts w:cs="Miriam"/>
      </w:rPr>
    </w:lvl>
    <w:lvl w:ilvl="8">
      <w:start w:val="1"/>
      <w:numFmt w:val="hebrew2"/>
      <w:lvlText w:val="%9."/>
      <w:lvlJc w:val="right"/>
      <w:pPr>
        <w:tabs>
          <w:tab w:val="num" w:pos="6480"/>
        </w:tabs>
        <w:ind w:left="6480" w:hanging="180"/>
      </w:pPr>
      <w:rPr>
        <w:rFonts w:cs="Miriam"/>
      </w:rPr>
    </w:lvl>
  </w:abstractNum>
  <w:num w:numId="1">
    <w:abstractNumId w:val="4"/>
  </w:num>
  <w:num w:numId="2">
    <w:abstractNumId w:val="3"/>
  </w:num>
  <w:num w:numId="3">
    <w:abstractNumId w:val="1"/>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5D07CEC2E8DED3118F2D00805F9F08A90000001424EE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E969D2"/>
    <w:rsid w:val="00E969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21E08A5-6806-4F5D-9168-202A88FD52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Miriam"/>
      <w:sz w:val="20"/>
      <w:szCs w:val="20"/>
    </w:rPr>
  </w:style>
  <w:style w:type="paragraph" w:styleId="10">
    <w:name w:val="heading 1"/>
    <w:basedOn w:val="a"/>
    <w:next w:val="a"/>
    <w:link w:val="11"/>
    <w:uiPriority w:val="99"/>
    <w:qFormat/>
    <w:pPr>
      <w:keepNext/>
      <w:jc w:val="center"/>
      <w:outlineLvl w:val="0"/>
    </w:pPr>
    <w:rPr>
      <w:rFonts w:cs="David"/>
      <w:b/>
      <w:bCs/>
      <w:szCs w:val="24"/>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rPr>
  </w:style>
  <w:style w:type="paragraph" w:styleId="a3">
    <w:name w:val="Title"/>
    <w:basedOn w:val="a"/>
    <w:link w:val="a4"/>
    <w:uiPriority w:val="99"/>
    <w:qFormat/>
    <w:pPr>
      <w:jc w:val="center"/>
    </w:pPr>
    <w:rPr>
      <w:rFonts w:cs="David"/>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Miriam"/>
      <w:sz w:val="20"/>
      <w:szCs w:val="20"/>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Miriam"/>
      <w:sz w:val="20"/>
      <w:szCs w:val="20"/>
    </w:rPr>
  </w:style>
  <w:style w:type="paragraph" w:customStyle="1" w:styleId="1">
    <w:name w:val="מספור 1"/>
    <w:basedOn w:val="a"/>
    <w:uiPriority w:val="99"/>
    <w:pPr>
      <w:numPr>
        <w:numId w:val="1"/>
      </w:numPr>
      <w:ind w:left="0" w:right="397"/>
    </w:pPr>
  </w:style>
  <w:style w:type="paragraph" w:customStyle="1" w:styleId="2">
    <w:name w:val="מספור 2"/>
    <w:basedOn w:val="a"/>
    <w:uiPriority w:val="99"/>
    <w:pPr>
      <w:numPr>
        <w:numId w:val="2"/>
      </w:numPr>
      <w:ind w:left="0" w:right="720"/>
    </w:pPr>
  </w:style>
  <w:style w:type="paragraph" w:customStyle="1" w:styleId="3">
    <w:name w:val="מספור 3"/>
    <w:basedOn w:val="a"/>
    <w:uiPriority w:val="99"/>
    <w:pPr>
      <w:numPr>
        <w:numId w:val="3"/>
      </w:numPr>
      <w:ind w:left="0" w:right="1077"/>
    </w:pPr>
  </w:style>
  <w:style w:type="paragraph" w:customStyle="1" w:styleId="4">
    <w:name w:val="מספור 4"/>
    <w:basedOn w:val="a"/>
    <w:uiPriority w:val="99"/>
    <w:pPr>
      <w:numPr>
        <w:numId w:val="4"/>
      </w:numPr>
      <w:ind w:left="0" w:right="1440"/>
    </w:pPr>
  </w:style>
  <w:style w:type="character" w:styleId="a9">
    <w:name w:val="page number"/>
    <w:basedOn w:val="a0"/>
    <w:uiPriority w:val="99"/>
    <w:rPr>
      <w:rFonts w:cs="Miriam"/>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7895</Words>
  <Characters>39477</Characters>
  <Application>Microsoft Office Word</Application>
  <DocSecurity>0</DocSecurity>
  <Lines>328</Lines>
  <Paragraphs>94</Paragraphs>
  <ScaleCrop>false</ScaleCrop>
  <Company/>
  <LinksUpToDate>false</LinksUpToDate>
  <CharactersWithSpaces>47278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הפנים/2309</dc:title>
  <dc:subject>פנים 5.12.2000א</dc:subject>
  <dc:creator>חבר</dc:creator>
  <cp:keywords/>
  <dc:description/>
  <cp:lastModifiedBy>רינה דבורה קדרון</cp:lastModifiedBy>
  <cp:revision>2</cp:revision>
  <dcterms:created xsi:type="dcterms:W3CDTF">2017-04-24T06:53:00Z</dcterms:created>
  <dcterms:modified xsi:type="dcterms:W3CDTF">2017-04-24T06:53:00Z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