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B4DF3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הפנים/3283</w:t>
      </w:r>
    </w:p>
    <w:p w:rsidR="00000000" w:rsidRDefault="005B4DF3">
      <w:pPr>
        <w:jc w:val="right"/>
        <w:rPr>
          <w:rtl/>
        </w:rPr>
      </w:pPr>
      <w:r>
        <w:rPr>
          <w:rtl/>
        </w:rPr>
        <w:tab/>
        <w:t>ירושלים, ל' בסיון, תשס"א</w:t>
      </w:r>
    </w:p>
    <w:p w:rsidR="00000000" w:rsidRDefault="005B4DF3">
      <w:pPr>
        <w:jc w:val="right"/>
        <w:rPr>
          <w:rtl/>
          <w:lang w:val="es"/>
        </w:rPr>
      </w:pPr>
      <w:r>
        <w:rPr>
          <w:rtl/>
          <w:lang w:val="es"/>
        </w:rPr>
        <w:t>21 ביוני, 2001</w:t>
      </w:r>
    </w:p>
    <w:p w:rsidR="00000000" w:rsidRDefault="005B4DF3">
      <w:pPr>
        <w:jc w:val="right"/>
        <w:rPr>
          <w:rtl/>
        </w:rPr>
      </w:pPr>
    </w:p>
    <w:p w:rsidR="00000000" w:rsidRDefault="005B4DF3">
      <w:pPr>
        <w:rPr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נוסח לא מתוקן</w:t>
      </w:r>
    </w:p>
    <w:p w:rsidR="00000000" w:rsidRDefault="005B4DF3">
      <w:pPr>
        <w:rPr>
          <w:rFonts w:hint="cs"/>
          <w:b/>
          <w:bCs/>
          <w:rtl/>
        </w:rPr>
      </w:pPr>
      <w:r>
        <w:rPr>
          <w:b/>
          <w:bCs/>
          <w:rtl/>
        </w:rPr>
        <w:t>מושב ש</w:t>
      </w:r>
      <w:r>
        <w:rPr>
          <w:rFonts w:hint="cs"/>
          <w:b/>
          <w:bCs/>
          <w:rtl/>
        </w:rPr>
        <w:t>לישי</w:t>
      </w:r>
    </w:p>
    <w:p w:rsidR="00000000" w:rsidRDefault="005B4DF3">
      <w:pPr>
        <w:rPr>
          <w:b/>
          <w:bCs/>
          <w:rtl/>
        </w:rPr>
      </w:pPr>
    </w:p>
    <w:p w:rsidR="00000000" w:rsidRDefault="005B4DF3">
      <w:pPr>
        <w:rPr>
          <w:b/>
          <w:bCs/>
          <w:rtl/>
        </w:rPr>
      </w:pPr>
    </w:p>
    <w:p w:rsidR="00000000" w:rsidRDefault="005B4DF3">
      <w:pPr>
        <w:rPr>
          <w:b/>
          <w:bCs/>
          <w:rtl/>
        </w:rPr>
      </w:pPr>
    </w:p>
    <w:p w:rsidR="00000000" w:rsidRDefault="005B4DF3">
      <w:pPr>
        <w:rPr>
          <w:b/>
          <w:bCs/>
          <w:rtl/>
        </w:rPr>
      </w:pPr>
    </w:p>
    <w:p w:rsidR="00000000" w:rsidRDefault="005B4DF3">
      <w:pPr>
        <w:pStyle w:val="10"/>
        <w:rPr>
          <w:rFonts w:hint="cs"/>
          <w:rtl/>
        </w:rPr>
      </w:pPr>
      <w:r>
        <w:rPr>
          <w:rtl/>
        </w:rPr>
        <w:t>פרוטוקול מס'</w:t>
      </w:r>
      <w:r>
        <w:rPr>
          <w:rFonts w:hint="cs"/>
          <w:rtl/>
        </w:rPr>
        <w:t xml:space="preserve"> 268</w:t>
      </w:r>
    </w:p>
    <w:p w:rsidR="00000000" w:rsidRDefault="005B4DF3">
      <w:pPr>
        <w:pStyle w:val="5"/>
        <w:rPr>
          <w:rFonts w:hint="cs"/>
          <w:rtl/>
        </w:rPr>
      </w:pPr>
      <w:r>
        <w:rPr>
          <w:rFonts w:hint="cs"/>
          <w:rtl/>
        </w:rPr>
        <w:t>מישיבת ועדת הפנים ואיכות הסביבה</w:t>
      </w:r>
    </w:p>
    <w:p w:rsidR="00000000" w:rsidRDefault="005B4DF3">
      <w:pPr>
        <w:pStyle w:val="40"/>
        <w:rPr>
          <w:rFonts w:hint="cs"/>
          <w:rtl/>
        </w:rPr>
      </w:pPr>
      <w:r>
        <w:rPr>
          <w:rFonts w:hint="cs"/>
          <w:rtl/>
        </w:rPr>
        <w:t>יום רביעי, כ"ב בגיון התשס"א(13 ביוני 2001), שעה 10:50</w:t>
      </w: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5B4DF3">
      <w:pPr>
        <w:rPr>
          <w:b/>
          <w:bCs/>
          <w:u w:val="single"/>
          <w:rtl/>
        </w:rPr>
      </w:pPr>
    </w:p>
    <w:p w:rsidR="00000000" w:rsidRDefault="005B4DF3">
      <w:pPr>
        <w:rPr>
          <w:rFonts w:hint="cs"/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Fonts w:hint="cs"/>
          <w:rtl/>
        </w:rPr>
        <w:tab/>
        <w:t>היו"ר מש</w:t>
      </w:r>
      <w:r>
        <w:rPr>
          <w:rFonts w:hint="cs"/>
          <w:rtl/>
        </w:rPr>
        <w:t>ה גפני</w:t>
      </w:r>
    </w:p>
    <w:p w:rsidR="00000000" w:rsidRDefault="005B4DF3">
      <w:pPr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יהודית נאות</w:t>
      </w:r>
    </w:p>
    <w:p w:rsidR="00000000" w:rsidRDefault="005B4DF3">
      <w:pPr>
        <w:ind w:left="1134" w:firstLine="567"/>
        <w:rPr>
          <w:rFonts w:hint="cs"/>
          <w:rtl/>
        </w:rPr>
      </w:pPr>
      <w:r>
        <w:rPr>
          <w:rFonts w:hint="cs"/>
          <w:rtl/>
        </w:rPr>
        <w:t>איוב קרא</w:t>
      </w:r>
    </w:p>
    <w:p w:rsidR="00000000" w:rsidRDefault="005B4DF3">
      <w:pPr>
        <w:rPr>
          <w:rFonts w:hint="cs"/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Fonts w:hint="cs"/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</w:r>
      <w:r>
        <w:rPr>
          <w:rFonts w:hint="cs"/>
          <w:rtl/>
        </w:rPr>
        <w:tab/>
        <w:t>תת-ניצב  עו"ד רות גדות</w:t>
      </w:r>
      <w:r>
        <w:rPr>
          <w:rFonts w:hint="cs"/>
          <w:rtl/>
        </w:rPr>
        <w:tab/>
        <w:t xml:space="preserve">- נציבת קבילות שוטרים וסוהרים </w:t>
      </w: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Fonts w:hint="cs"/>
          <w:b/>
          <w:bCs/>
          <w:u w:val="single"/>
          <w:rtl/>
        </w:rPr>
      </w:pPr>
      <w:r>
        <w:rPr>
          <w:b/>
          <w:bCs/>
          <w:u w:val="single"/>
          <w:rtl/>
        </w:rPr>
        <w:t>מנהלת הוועדה</w:t>
      </w:r>
      <w:r>
        <w:rPr>
          <w:rtl/>
        </w:rPr>
        <w:t>:</w:t>
      </w:r>
      <w:r>
        <w:rPr>
          <w:rFonts w:hint="cs"/>
          <w:rtl/>
        </w:rPr>
        <w:t xml:space="preserve">   יפה שפירא</w:t>
      </w:r>
    </w:p>
    <w:p w:rsidR="00000000" w:rsidRDefault="005B4DF3">
      <w:pPr>
        <w:rPr>
          <w:rFonts w:hint="cs"/>
          <w:b/>
          <w:bCs/>
          <w:u w:val="single"/>
          <w:rtl/>
        </w:rPr>
      </w:pPr>
    </w:p>
    <w:p w:rsidR="00000000" w:rsidRDefault="005B4DF3">
      <w:pPr>
        <w:rPr>
          <w:rFonts w:hint="cs"/>
          <w:b/>
          <w:bCs/>
          <w:u w:val="single"/>
          <w:rtl/>
        </w:rPr>
      </w:pPr>
    </w:p>
    <w:p w:rsidR="00000000" w:rsidRDefault="005B4DF3">
      <w:pPr>
        <w:rPr>
          <w:rFonts w:hint="cs"/>
          <w:b/>
          <w:bCs/>
          <w:u w:val="single"/>
          <w:rtl/>
        </w:rPr>
      </w:pPr>
    </w:p>
    <w:p w:rsidR="00000000" w:rsidRDefault="005B4DF3">
      <w:pPr>
        <w:rPr>
          <w:rFonts w:hint="cs"/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Fonts w:hint="cs"/>
          <w:rtl/>
        </w:rPr>
        <w:t xml:space="preserve">               מזל כהן</w:t>
      </w: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rPr>
          <w:rFonts w:hint="cs"/>
          <w:rtl/>
        </w:rPr>
      </w:pPr>
      <w:r>
        <w:rPr>
          <w:b/>
          <w:bCs/>
          <w:u w:val="single"/>
          <w:rtl/>
        </w:rPr>
        <w:t>סדר היום:</w:t>
      </w:r>
      <w:r>
        <w:rPr>
          <w:rFonts w:hint="cs"/>
          <w:rtl/>
        </w:rPr>
        <w:t xml:space="preserve">  הגשת דו"ח נציב קבילות שוטרים וסוהרים.</w:t>
      </w:r>
    </w:p>
    <w:p w:rsidR="00000000" w:rsidRDefault="005B4DF3">
      <w:pPr>
        <w:rPr>
          <w:rFonts w:hint="cs"/>
          <w:rtl/>
        </w:rPr>
      </w:pPr>
    </w:p>
    <w:p w:rsidR="00000000" w:rsidRDefault="005B4DF3">
      <w:pPr>
        <w:rPr>
          <w:rtl/>
        </w:rPr>
      </w:pPr>
    </w:p>
    <w:p w:rsidR="00000000" w:rsidRDefault="005B4DF3">
      <w:pPr>
        <w:jc w:val="center"/>
        <w:rPr>
          <w:rFonts w:hint="cs"/>
          <w:u w:val="single"/>
          <w:rtl/>
        </w:rPr>
      </w:pPr>
      <w:r>
        <w:rPr>
          <w:rtl/>
        </w:rPr>
        <w:br w:type="page"/>
      </w:r>
      <w:r>
        <w:rPr>
          <w:rFonts w:hint="cs"/>
          <w:u w:val="single"/>
          <w:rtl/>
        </w:rPr>
        <w:lastRenderedPageBreak/>
        <w:t>הגשת דו"ח נציב קבילות שוטרים וסוהרי</w:t>
      </w:r>
      <w:r>
        <w:rPr>
          <w:rFonts w:hint="cs"/>
          <w:u w:val="single"/>
          <w:rtl/>
        </w:rPr>
        <w:t>ם</w:t>
      </w:r>
    </w:p>
    <w:p w:rsidR="00000000" w:rsidRDefault="005B4DF3">
      <w:pPr>
        <w:jc w:val="center"/>
        <w:rPr>
          <w:rFonts w:hint="cs"/>
          <w:u w:val="single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היו"ר משה גפני: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אני מתכבד לפתוח את הישיבה. 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rtl/>
        </w:rPr>
        <w:tab/>
        <w:t>על סדר-היום הגשת דו"ח נציב קבילות שוטרים וסוהרים על ידי תת-ניצב עורכת דין רות גדות. שאלתי היא האם הדו"ח הזה שונה מהדו"ח של שנה שעברה?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רות גדות: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rtl/>
        </w:rPr>
        <w:tab/>
        <w:t>הדו"ח שונה לא בעקרונות של העריכה שלו, הדו"ח שונה בתוכנו מב</w:t>
      </w:r>
      <w:r>
        <w:rPr>
          <w:rFonts w:hint="cs"/>
          <w:rtl/>
        </w:rPr>
        <w:t>חינה זו שהוא מתייחס לשנת 2000. הכמות גדלה בשנת 2000. הוא סוקר את הפעילות  ומביא גם דוגמאות לפעולות ספציפיות משנת 2000, ואין קבילה אחת זהה לקבילה אחרת.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איוב קרא: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 מכיוון שהיום עמוס, אולי נקיים דיון בזמן אחר.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היו"ר משה גפני: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ind w:firstLine="567"/>
        <w:jc w:val="both"/>
        <w:rPr>
          <w:rFonts w:hint="cs"/>
          <w:rtl/>
        </w:rPr>
      </w:pPr>
      <w:r>
        <w:rPr>
          <w:rFonts w:hint="cs"/>
          <w:rtl/>
        </w:rPr>
        <w:t>היה מדובר על זה שהם רק מגישי</w:t>
      </w:r>
      <w:r>
        <w:rPr>
          <w:rFonts w:hint="cs"/>
          <w:rtl/>
        </w:rPr>
        <w:t xml:space="preserve">ם את הדו"ח. לא היה מדובר על דיון. לכן גם לא הקצבנו לזה זמן. אבל אין בעיה לקיים דיון בנושא הזה. 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רות גדות: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אני הבאתי עותקים לכל חברי הוועדה. 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היו"ר משה גפני: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rtl/>
        </w:rPr>
        <w:tab/>
        <w:t>תודה רבה לכם.  הישיבה נעולה.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tl/>
        </w:rPr>
      </w:pPr>
      <w:r>
        <w:rPr>
          <w:rFonts w:hint="cs"/>
          <w:rtl/>
        </w:rPr>
        <w:tab/>
        <w:t xml:space="preserve">הישיבה ננעלה בשעה 11:00. 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 </w:t>
      </w:r>
    </w:p>
    <w:p w:rsidR="00000000" w:rsidRDefault="005B4DF3">
      <w:pPr>
        <w:jc w:val="both"/>
        <w:rPr>
          <w:rFonts w:hint="cs"/>
          <w:rtl/>
        </w:rPr>
      </w:pPr>
    </w:p>
    <w:p w:rsidR="00000000" w:rsidRDefault="005B4DF3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B4DF3">
      <w:r>
        <w:separator/>
      </w:r>
    </w:p>
  </w:endnote>
  <w:endnote w:type="continuationSeparator" w:id="0">
    <w:p w:rsidR="00000000" w:rsidRDefault="005B4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DF3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DF3">
    <w:pPr>
      <w:pStyle w:val="a5"/>
      <w:rPr>
        <w:rtl/>
      </w:rPr>
    </w:pPr>
  </w:p>
  <w:p w:rsidR="00000000" w:rsidRDefault="005B4DF3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DF3">
    <w:pPr>
      <w:pStyle w:val="a5"/>
      <w:rPr>
        <w:rtl/>
      </w:rPr>
    </w:pPr>
  </w:p>
  <w:p w:rsidR="00000000" w:rsidRDefault="005B4DF3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B4DF3">
      <w:r>
        <w:separator/>
      </w:r>
    </w:p>
  </w:footnote>
  <w:footnote w:type="continuationSeparator" w:id="0">
    <w:p w:rsidR="00000000" w:rsidRDefault="005B4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DF3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DF3">
    <w:pPr>
      <w:pStyle w:val="a4"/>
      <w:framePr w:wrap="around" w:vAnchor="text" w:hAnchor="margin" w:y="1"/>
      <w:rPr>
        <w:rStyle w:val="a6"/>
        <w:rtl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separate"/>
    </w:r>
    <w:r>
      <w:rPr>
        <w:rStyle w:val="a6"/>
        <w:rtl/>
      </w:rPr>
      <w:t>2</w:t>
    </w:r>
    <w:r>
      <w:rPr>
        <w:rStyle w:val="a6"/>
        <w:rtl/>
      </w:rPr>
      <w:fldChar w:fldCharType="end"/>
    </w:r>
  </w:p>
  <w:p w:rsidR="00000000" w:rsidRDefault="005B4DF3">
    <w:pPr>
      <w:pStyle w:val="a4"/>
      <w:ind w:right="360"/>
      <w:rPr>
        <w:rFonts w:hint="cs"/>
        <w:rtl/>
      </w:rPr>
    </w:pPr>
    <w:r>
      <w:rPr>
        <w:rtl/>
      </w:rPr>
      <w:t>ועדת</w:t>
    </w:r>
    <w:r>
      <w:rPr>
        <w:rFonts w:hint="cs"/>
        <w:rtl/>
      </w:rPr>
      <w:t xml:space="preserve"> הפנים ואיכות</w:t>
    </w:r>
    <w:r>
      <w:rPr>
        <w:rFonts w:hint="cs"/>
        <w:rtl/>
      </w:rPr>
      <w:t xml:space="preserve"> הסביבה</w:t>
    </w:r>
  </w:p>
  <w:p w:rsidR="00000000" w:rsidRDefault="005B4DF3">
    <w:pPr>
      <w:pStyle w:val="a4"/>
      <w:ind w:right="360"/>
      <w:rPr>
        <w:rStyle w:val="a6"/>
        <w:rFonts w:hint="cs"/>
        <w:rtl/>
      </w:rPr>
    </w:pPr>
    <w:r>
      <w:rPr>
        <w:rFonts w:hint="cs"/>
        <w:rtl/>
      </w:rPr>
      <w:t>13/06/01</w:t>
    </w:r>
  </w:p>
  <w:p w:rsidR="00000000" w:rsidRDefault="005B4DF3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DF3">
    <w:pPr>
      <w:pStyle w:val="a4"/>
      <w:rPr>
        <w:rtl/>
      </w:rPr>
    </w:pPr>
  </w:p>
  <w:p w:rsidR="00000000" w:rsidRDefault="005B4DF3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8167200005D07CEC2E8DED3118F2D00805F9F08A900000014254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5B4DF3"/>
    <w:rsid w:val="005B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12E84EC-CEB6-4134-80FE-A4CE0ACF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rFonts w:cs="David"/>
      <w:sz w:val="22"/>
      <w:szCs w:val="24"/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qFormat/>
    <w:pPr>
      <w:keepNext/>
      <w:outlineLvl w:val="1"/>
    </w:pPr>
  </w:style>
  <w:style w:type="paragraph" w:styleId="30">
    <w:name w:val="heading 3"/>
    <w:basedOn w:val="a"/>
    <w:next w:val="a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qFormat/>
    <w:pPr>
      <w:keepNext/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208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הפנים/3283</dc:title>
  <dc:subject>פנים 13.6.2001ב</dc:subject>
  <dc:creator>מזל כהן</dc:creator>
  <cp:keywords/>
  <cp:lastModifiedBy>רינה דבורה קדרון</cp:lastModifiedBy>
  <cp:revision>2</cp:revision>
  <cp:lastPrinted>1601-01-01T00:00:00Z</cp:lastPrinted>
  <dcterms:created xsi:type="dcterms:W3CDTF">2017-04-24T06:58:00Z</dcterms:created>
  <dcterms:modified xsi:type="dcterms:W3CDTF">2017-04-24T06:58:00Z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