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F2B36">
      <w:pPr>
        <w:jc w:val="right"/>
        <w:rPr>
          <w:rFonts w:cs="David"/>
          <w:rtl/>
        </w:rPr>
      </w:pPr>
      <w:bookmarkStart w:id="0" w:name="_GoBack"/>
      <w:bookmarkEnd w:id="0"/>
      <w:r>
        <w:rPr>
          <w:rFonts w:cs="David"/>
          <w:rtl/>
        </w:rPr>
        <w:t>פרוטוקולים/ועדת הפנים/4267</w:t>
      </w:r>
    </w:p>
    <w:p w:rsidR="00000000" w:rsidRDefault="002F2B36">
      <w:pPr>
        <w:jc w:val="right"/>
        <w:rPr>
          <w:rFonts w:cs="David"/>
          <w:rtl/>
        </w:rPr>
      </w:pPr>
      <w:r>
        <w:rPr>
          <w:rFonts w:cs="David"/>
          <w:rtl/>
        </w:rPr>
        <w:tab/>
        <w:t>ירושלים, י"ז בטבת, תשס"ב</w:t>
      </w:r>
    </w:p>
    <w:p w:rsidR="00000000" w:rsidRDefault="002F2B36">
      <w:pPr>
        <w:jc w:val="right"/>
        <w:rPr>
          <w:rFonts w:cs="David"/>
          <w:rtl/>
          <w:lang w:val="es"/>
        </w:rPr>
      </w:pPr>
      <w:r>
        <w:rPr>
          <w:rFonts w:cs="David"/>
          <w:rtl/>
          <w:lang w:val="es"/>
        </w:rPr>
        <w:t>1 בינואר, 2002</w:t>
      </w:r>
    </w:p>
    <w:p w:rsidR="00000000" w:rsidRDefault="002F2B36">
      <w:pPr>
        <w:jc w:val="right"/>
        <w:rPr>
          <w:rFonts w:cs="David"/>
          <w:rtl/>
        </w:rPr>
      </w:pPr>
    </w:p>
    <w:p w:rsidR="00000000" w:rsidRDefault="002F2B36">
      <w:pPr>
        <w:rPr>
          <w:rFonts w:cs="David"/>
          <w:rtl/>
        </w:rPr>
      </w:pPr>
      <w:r>
        <w:rPr>
          <w:rFonts w:cs="David"/>
          <w:rtl/>
        </w:rPr>
        <w:t>הכנסת החמש</w:t>
      </w:r>
      <w:r>
        <w:rPr>
          <w:rFonts w:cs="David"/>
          <w:rtl/>
        </w:rPr>
        <w:t xml:space="preserve"> עשרה                                                                                   נוסח לא מתוקן</w:t>
      </w:r>
    </w:p>
    <w:p w:rsidR="00000000" w:rsidRDefault="002F2B36">
      <w:pPr>
        <w:rPr>
          <w:rFonts w:cs="David"/>
          <w:rtl/>
        </w:rPr>
      </w:pPr>
      <w:r>
        <w:rPr>
          <w:rFonts w:cs="David"/>
          <w:rtl/>
        </w:rPr>
        <w:t xml:space="preserve">    מושב רביעי</w:t>
      </w:r>
    </w:p>
    <w:p w:rsidR="00000000" w:rsidRDefault="002F2B36">
      <w:pPr>
        <w:rPr>
          <w:rFonts w:cs="David"/>
          <w:rtl/>
        </w:rPr>
      </w:pPr>
    </w:p>
    <w:p w:rsidR="00000000" w:rsidRDefault="002F2B36">
      <w:pPr>
        <w:jc w:val="center"/>
        <w:rPr>
          <w:rFonts w:cs="David"/>
          <w:rtl/>
        </w:rPr>
      </w:pPr>
      <w:r>
        <w:rPr>
          <w:rFonts w:cs="David"/>
          <w:rtl/>
        </w:rPr>
        <w:t>פרוטוקול מס' 343</w:t>
      </w:r>
    </w:p>
    <w:p w:rsidR="00000000" w:rsidRDefault="002F2B36">
      <w:pPr>
        <w:jc w:val="center"/>
        <w:rPr>
          <w:rFonts w:cs="David"/>
          <w:rtl/>
        </w:rPr>
      </w:pPr>
    </w:p>
    <w:p w:rsidR="00000000" w:rsidRDefault="002F2B36">
      <w:pPr>
        <w:jc w:val="center"/>
        <w:rPr>
          <w:rFonts w:cs="David"/>
          <w:rtl/>
        </w:rPr>
      </w:pPr>
      <w:r>
        <w:rPr>
          <w:rFonts w:cs="David"/>
          <w:rtl/>
        </w:rPr>
        <w:t>מישיבת ועדת הפנים ואיכות הסביבה</w:t>
      </w:r>
    </w:p>
    <w:p w:rsidR="00000000" w:rsidRDefault="002F2B36">
      <w:pPr>
        <w:pStyle w:val="10"/>
        <w:rPr>
          <w:rFonts w:cs="David"/>
          <w:rtl/>
        </w:rPr>
      </w:pPr>
      <w:r>
        <w:rPr>
          <w:rFonts w:cs="David"/>
          <w:rtl/>
        </w:rPr>
        <w:t>יום שני, ט' טבת תשס"ב, 24.12.2001, שעה 11:00</w:t>
      </w:r>
    </w:p>
    <w:p w:rsidR="00000000" w:rsidRDefault="002F2B36">
      <w:pPr>
        <w:jc w:val="both"/>
        <w:rPr>
          <w:rFonts w:cs="David"/>
          <w:u w:val="single"/>
          <w:rtl/>
        </w:rPr>
      </w:pPr>
    </w:p>
    <w:p w:rsidR="00000000" w:rsidRDefault="002F2B36">
      <w:pPr>
        <w:jc w:val="both"/>
        <w:rPr>
          <w:rFonts w:cs="David"/>
          <w:u w:val="single"/>
          <w:rtl/>
        </w:rPr>
      </w:pPr>
      <w:r>
        <w:rPr>
          <w:rFonts w:cs="David"/>
          <w:u w:val="single"/>
          <w:rtl/>
        </w:rPr>
        <w:br/>
        <w:t>סדר היום:</w:t>
      </w:r>
    </w:p>
    <w:p w:rsidR="00000000" w:rsidRDefault="002F2B36">
      <w:pPr>
        <w:jc w:val="both"/>
        <w:rPr>
          <w:rFonts w:cs="David"/>
          <w:u w:val="single"/>
          <w:rtl/>
        </w:rPr>
      </w:pPr>
    </w:p>
    <w:p w:rsidR="00000000" w:rsidRDefault="002F2B36">
      <w:pPr>
        <w:jc w:val="both"/>
        <w:rPr>
          <w:rFonts w:cs="David"/>
          <w:rtl/>
        </w:rPr>
      </w:pPr>
      <w:r>
        <w:rPr>
          <w:rFonts w:cs="David"/>
          <w:rtl/>
        </w:rPr>
        <w:t>הצעת חוק רישוי עסקים (תיקון מס</w:t>
      </w:r>
      <w:r>
        <w:rPr>
          <w:rFonts w:cs="David"/>
          <w:rtl/>
        </w:rPr>
        <w:t xml:space="preserve">' 18), התשס"ב-2001 – </w:t>
      </w:r>
    </w:p>
    <w:p w:rsidR="00000000" w:rsidRDefault="002F2B36">
      <w:pPr>
        <w:jc w:val="both"/>
        <w:rPr>
          <w:rFonts w:cs="David"/>
          <w:rtl/>
        </w:rPr>
      </w:pPr>
      <w:r>
        <w:rPr>
          <w:rFonts w:cs="David"/>
          <w:rtl/>
        </w:rPr>
        <w:t>חברי הכנסת: יובל שטייניץ, אילן גילאון, נעמי חזן, דוד טל, אליעזר כהן, עוזי לנדאו, רחמים מלול, יהודית נאות, ויצמן שירי.</w:t>
      </w:r>
    </w:p>
    <w:p w:rsidR="00000000" w:rsidRDefault="002F2B36">
      <w:pPr>
        <w:jc w:val="both"/>
        <w:rPr>
          <w:rFonts w:cs="David"/>
          <w:rtl/>
        </w:rPr>
      </w:pPr>
    </w:p>
    <w:p w:rsidR="00000000" w:rsidRDefault="002F2B36">
      <w:pPr>
        <w:jc w:val="both"/>
        <w:rPr>
          <w:rFonts w:cs="David"/>
          <w:rtl/>
        </w:rPr>
      </w:pPr>
      <w:r>
        <w:rPr>
          <w:rFonts w:cs="David"/>
          <w:u w:val="single"/>
          <w:rtl/>
        </w:rPr>
        <w:t>נכחו:</w:t>
      </w:r>
    </w:p>
    <w:p w:rsidR="00000000" w:rsidRDefault="002F2B36">
      <w:pPr>
        <w:jc w:val="both"/>
        <w:rPr>
          <w:rFonts w:cs="David"/>
          <w:rtl/>
        </w:rPr>
      </w:pPr>
    </w:p>
    <w:p w:rsidR="00000000" w:rsidRDefault="002F2B36">
      <w:pPr>
        <w:jc w:val="both"/>
        <w:rPr>
          <w:rFonts w:cs="David"/>
          <w:rtl/>
        </w:rPr>
      </w:pPr>
      <w:r>
        <w:rPr>
          <w:rFonts w:cs="David"/>
          <w:rtl/>
        </w:rPr>
        <w:t xml:space="preserve">   </w:t>
      </w:r>
      <w:r>
        <w:rPr>
          <w:rFonts w:cs="David"/>
          <w:u w:val="single"/>
          <w:rtl/>
        </w:rPr>
        <w:t>חברי הוועדה:</w:t>
      </w:r>
      <w:r>
        <w:rPr>
          <w:rFonts w:cs="David"/>
          <w:rtl/>
        </w:rPr>
        <w:tab/>
        <w:t xml:space="preserve">משה גפני – היו"ר </w:t>
      </w:r>
    </w:p>
    <w:p w:rsidR="00000000" w:rsidRDefault="002F2B36">
      <w:pPr>
        <w:jc w:val="both"/>
        <w:rPr>
          <w:rFonts w:cs="David"/>
          <w:rtl/>
        </w:rPr>
      </w:pPr>
    </w:p>
    <w:p w:rsidR="00000000" w:rsidRDefault="002F2B36">
      <w:pPr>
        <w:jc w:val="both"/>
        <w:rPr>
          <w:rFonts w:cs="David"/>
          <w:rtl/>
        </w:rPr>
      </w:pPr>
      <w:r>
        <w:rPr>
          <w:rFonts w:cs="David"/>
          <w:rtl/>
        </w:rPr>
        <w:t xml:space="preserve">   </w:t>
      </w:r>
      <w:r>
        <w:rPr>
          <w:rFonts w:cs="David"/>
          <w:u w:val="single"/>
          <w:rtl/>
        </w:rPr>
        <w:t>מוזמנים:</w:t>
      </w:r>
      <w:r>
        <w:rPr>
          <w:rFonts w:cs="David"/>
          <w:rtl/>
        </w:rPr>
        <w:tab/>
        <w:t>דוד אמסלם            – לשכה משפטית, המשרד לאיכות הסביבה</w:t>
      </w:r>
    </w:p>
    <w:p w:rsidR="00000000" w:rsidRDefault="002F2B36">
      <w:pPr>
        <w:jc w:val="both"/>
        <w:rPr>
          <w:rFonts w:cs="David"/>
          <w:rtl/>
        </w:rPr>
      </w:pPr>
      <w:r>
        <w:rPr>
          <w:rFonts w:cs="David"/>
          <w:rtl/>
        </w:rPr>
        <w:tab/>
      </w:r>
      <w:r>
        <w:rPr>
          <w:rFonts w:cs="David"/>
          <w:rtl/>
        </w:rPr>
        <w:tab/>
        <w:t>אור</w:t>
      </w:r>
      <w:r>
        <w:rPr>
          <w:rFonts w:cs="David"/>
          <w:rtl/>
        </w:rPr>
        <w:t>לי חורש             - לשכה משפטית, המשרד לאיכות הסביבה</w:t>
      </w:r>
    </w:p>
    <w:p w:rsidR="00000000" w:rsidRDefault="002F2B36">
      <w:pPr>
        <w:jc w:val="both"/>
        <w:rPr>
          <w:rFonts w:cs="David"/>
          <w:rtl/>
        </w:rPr>
      </w:pPr>
      <w:r>
        <w:rPr>
          <w:rFonts w:cs="David"/>
          <w:rtl/>
        </w:rPr>
        <w:tab/>
      </w:r>
      <w:r>
        <w:rPr>
          <w:rFonts w:cs="David"/>
          <w:rtl/>
        </w:rPr>
        <w:tab/>
        <w:t>הדס פיקסלר           - לשכה משפטית, המשרד לאיכות הסביבה</w:t>
      </w:r>
    </w:p>
    <w:p w:rsidR="00000000" w:rsidRDefault="002F2B36">
      <w:pPr>
        <w:ind w:left="720" w:firstLine="720"/>
        <w:jc w:val="both"/>
        <w:rPr>
          <w:rFonts w:cs="David"/>
          <w:rtl/>
        </w:rPr>
      </w:pPr>
      <w:r>
        <w:rPr>
          <w:rFonts w:cs="David"/>
          <w:rtl/>
        </w:rPr>
        <w:t>סטילאן גלברג        – ראש אגף רעש, המשרד לאיכות הסביבה</w:t>
      </w:r>
    </w:p>
    <w:p w:rsidR="00000000" w:rsidRDefault="002F2B36">
      <w:pPr>
        <w:ind w:left="720" w:firstLine="720"/>
        <w:jc w:val="both"/>
        <w:rPr>
          <w:rFonts w:cs="David"/>
          <w:rtl/>
        </w:rPr>
      </w:pPr>
      <w:r>
        <w:rPr>
          <w:rFonts w:cs="David"/>
          <w:rtl/>
        </w:rPr>
        <w:t>אילנה מישר            - לשכה משפטית, משרד הבריאות</w:t>
      </w:r>
    </w:p>
    <w:p w:rsidR="00000000" w:rsidRDefault="002F2B36">
      <w:pPr>
        <w:ind w:left="720" w:firstLine="720"/>
        <w:jc w:val="both"/>
        <w:rPr>
          <w:rFonts w:cs="David"/>
          <w:rtl/>
        </w:rPr>
      </w:pPr>
      <w:r>
        <w:rPr>
          <w:rFonts w:cs="David"/>
          <w:rtl/>
        </w:rPr>
        <w:t>זאב פיש                  - בריאות הסבי</w:t>
      </w:r>
      <w:r>
        <w:rPr>
          <w:rFonts w:cs="David"/>
          <w:rtl/>
        </w:rPr>
        <w:t>בה, משרד הבריאות</w:t>
      </w:r>
    </w:p>
    <w:p w:rsidR="00000000" w:rsidRDefault="002F2B36">
      <w:pPr>
        <w:ind w:left="720" w:firstLine="720"/>
        <w:jc w:val="both"/>
        <w:rPr>
          <w:rFonts w:cs="David"/>
          <w:rtl/>
        </w:rPr>
      </w:pPr>
      <w:r>
        <w:rPr>
          <w:rFonts w:cs="David"/>
          <w:rtl/>
        </w:rPr>
        <w:t>אביטל שטרנברג     - לשכה משפטית, משרד המשפטים</w:t>
      </w:r>
    </w:p>
    <w:p w:rsidR="00000000" w:rsidRDefault="002F2B36">
      <w:pPr>
        <w:ind w:left="720" w:firstLine="720"/>
        <w:jc w:val="both"/>
        <w:rPr>
          <w:rFonts w:cs="David"/>
          <w:rtl/>
        </w:rPr>
      </w:pPr>
      <w:r>
        <w:rPr>
          <w:rFonts w:cs="David"/>
          <w:rtl/>
        </w:rPr>
        <w:t>טל גיז                     - לשכה משפטית, משרד המשפטים</w:t>
      </w:r>
    </w:p>
    <w:p w:rsidR="00000000" w:rsidRDefault="002F2B36">
      <w:pPr>
        <w:ind w:left="720" w:firstLine="720"/>
        <w:jc w:val="both"/>
        <w:rPr>
          <w:rFonts w:cs="David"/>
          <w:rtl/>
        </w:rPr>
      </w:pPr>
      <w:r>
        <w:rPr>
          <w:rFonts w:cs="David"/>
          <w:rtl/>
        </w:rPr>
        <w:t>ג'יין אולמן             - לשכה משפטית, משרד הפנים</w:t>
      </w:r>
    </w:p>
    <w:p w:rsidR="00000000" w:rsidRDefault="002F2B36">
      <w:pPr>
        <w:ind w:left="720" w:firstLine="720"/>
        <w:jc w:val="both"/>
        <w:rPr>
          <w:rFonts w:cs="David"/>
          <w:rtl/>
        </w:rPr>
      </w:pPr>
      <w:r>
        <w:rPr>
          <w:rFonts w:cs="David"/>
          <w:rtl/>
        </w:rPr>
        <w:t>דבי סולו                 - לשכה משפטית, משרד הפנים</w:t>
      </w:r>
    </w:p>
    <w:p w:rsidR="00000000" w:rsidRDefault="002F2B36">
      <w:pPr>
        <w:ind w:left="720" w:firstLine="720"/>
        <w:jc w:val="both"/>
        <w:rPr>
          <w:rFonts w:cs="David"/>
          <w:rtl/>
        </w:rPr>
      </w:pPr>
      <w:r>
        <w:rPr>
          <w:rFonts w:cs="David"/>
          <w:rtl/>
        </w:rPr>
        <w:t>יחזקאל לביא         - משרד הפנים</w:t>
      </w:r>
    </w:p>
    <w:p w:rsidR="00000000" w:rsidRDefault="002F2B36">
      <w:pPr>
        <w:ind w:left="720" w:firstLine="720"/>
        <w:jc w:val="both"/>
        <w:rPr>
          <w:rFonts w:cs="David"/>
          <w:rtl/>
        </w:rPr>
      </w:pPr>
      <w:r>
        <w:rPr>
          <w:rFonts w:cs="David"/>
          <w:rtl/>
        </w:rPr>
        <w:t>סיגל</w:t>
      </w:r>
      <w:r>
        <w:rPr>
          <w:rFonts w:cs="David"/>
          <w:rtl/>
        </w:rPr>
        <w:t xml:space="preserve"> מרד               - לשכה משפטית, משרד העבודה והרווחה</w:t>
      </w:r>
    </w:p>
    <w:p w:rsidR="00000000" w:rsidRDefault="002F2B36">
      <w:pPr>
        <w:ind w:left="720" w:firstLine="720"/>
        <w:jc w:val="both"/>
        <w:rPr>
          <w:rFonts w:cs="David"/>
          <w:rtl/>
        </w:rPr>
      </w:pPr>
      <w:r>
        <w:rPr>
          <w:rFonts w:cs="David"/>
          <w:rtl/>
        </w:rPr>
        <w:t>נתן מאיר               - יועץ משפטי, מרכז השלטון המקומי</w:t>
      </w:r>
    </w:p>
    <w:p w:rsidR="00000000" w:rsidRDefault="002F2B36">
      <w:pPr>
        <w:ind w:left="720" w:firstLine="720"/>
        <w:jc w:val="both"/>
        <w:rPr>
          <w:rFonts w:cs="David"/>
          <w:rtl/>
        </w:rPr>
      </w:pPr>
      <w:r>
        <w:rPr>
          <w:rFonts w:cs="David"/>
          <w:rtl/>
        </w:rPr>
        <w:t>משה בן-ישי           - מנהל איגוד תקליטני ישראל</w:t>
      </w:r>
    </w:p>
    <w:p w:rsidR="00000000" w:rsidRDefault="002F2B36">
      <w:pPr>
        <w:jc w:val="both"/>
        <w:rPr>
          <w:rFonts w:cs="David"/>
          <w:rtl/>
        </w:rPr>
      </w:pPr>
      <w:r>
        <w:rPr>
          <w:rFonts w:cs="David"/>
          <w:rtl/>
        </w:rPr>
        <w:tab/>
      </w:r>
      <w:r>
        <w:rPr>
          <w:rFonts w:cs="David"/>
          <w:rtl/>
        </w:rPr>
        <w:tab/>
        <w:t>דפנה כהן               - לוביסטית התאחדות המלונות</w:t>
      </w:r>
    </w:p>
    <w:p w:rsidR="00000000" w:rsidRDefault="002F2B36">
      <w:pPr>
        <w:jc w:val="both"/>
        <w:rPr>
          <w:rFonts w:cs="David"/>
          <w:rtl/>
        </w:rPr>
      </w:pPr>
      <w:r>
        <w:rPr>
          <w:rFonts w:cs="David"/>
          <w:rtl/>
        </w:rPr>
        <w:tab/>
      </w:r>
      <w:r>
        <w:rPr>
          <w:rFonts w:cs="David"/>
          <w:rtl/>
        </w:rPr>
        <w:tab/>
        <w:t>חיים טל                 - יו"ר ארגון התאחדות</w:t>
      </w:r>
      <w:r>
        <w:rPr>
          <w:rFonts w:cs="David"/>
          <w:rtl/>
        </w:rPr>
        <w:t xml:space="preserve"> בעלי אולמות וגני אירועים בישראל</w:t>
      </w:r>
    </w:p>
    <w:p w:rsidR="00000000" w:rsidRDefault="002F2B36">
      <w:pPr>
        <w:jc w:val="both"/>
        <w:rPr>
          <w:rFonts w:cs="David"/>
          <w:rtl/>
        </w:rPr>
      </w:pPr>
      <w:r>
        <w:rPr>
          <w:rFonts w:cs="David"/>
          <w:rtl/>
        </w:rPr>
        <w:tab/>
      </w:r>
      <w:r>
        <w:rPr>
          <w:rFonts w:cs="David"/>
          <w:rtl/>
        </w:rPr>
        <w:tab/>
        <w:t>אברהם פלדמן- חבר הנהלת ארגון התאחדות בעלי אולמות וגני אירועים בישראל</w:t>
      </w:r>
    </w:p>
    <w:p w:rsidR="00000000" w:rsidRDefault="002F2B36">
      <w:pPr>
        <w:jc w:val="both"/>
        <w:rPr>
          <w:rFonts w:cs="David"/>
          <w:rtl/>
        </w:rPr>
      </w:pPr>
    </w:p>
    <w:p w:rsidR="00000000" w:rsidRDefault="002F2B36">
      <w:pPr>
        <w:jc w:val="both"/>
        <w:rPr>
          <w:rFonts w:cs="David"/>
          <w:rtl/>
        </w:rPr>
      </w:pPr>
    </w:p>
    <w:p w:rsidR="00000000" w:rsidRDefault="002F2B36">
      <w:pPr>
        <w:jc w:val="both"/>
        <w:rPr>
          <w:rFonts w:cs="David"/>
          <w:rtl/>
        </w:rPr>
      </w:pPr>
      <w:r>
        <w:rPr>
          <w:rFonts w:cs="David"/>
          <w:u w:val="single"/>
          <w:rtl/>
        </w:rPr>
        <w:br/>
        <w:t>היועצת המשפטית:</w:t>
      </w:r>
      <w:r>
        <w:rPr>
          <w:rFonts w:cs="David"/>
          <w:rtl/>
        </w:rPr>
        <w:tab/>
        <w:t>מרים פרנקל-שור</w:t>
      </w:r>
    </w:p>
    <w:p w:rsidR="00000000" w:rsidRDefault="002F2B36">
      <w:pPr>
        <w:jc w:val="both"/>
        <w:rPr>
          <w:rFonts w:cs="David"/>
          <w:rtl/>
        </w:rPr>
      </w:pPr>
    </w:p>
    <w:p w:rsidR="00000000" w:rsidRDefault="002F2B36">
      <w:pPr>
        <w:jc w:val="both"/>
        <w:rPr>
          <w:rFonts w:cs="David"/>
          <w:rtl/>
        </w:rPr>
      </w:pPr>
      <w:r>
        <w:rPr>
          <w:rFonts w:cs="David"/>
          <w:u w:val="single"/>
          <w:rtl/>
        </w:rPr>
        <w:t>מנהלת הוועדה:</w:t>
      </w:r>
      <w:r>
        <w:rPr>
          <w:rFonts w:cs="David"/>
          <w:rtl/>
        </w:rPr>
        <w:tab/>
      </w:r>
      <w:r>
        <w:rPr>
          <w:rFonts w:cs="David"/>
          <w:rtl/>
        </w:rPr>
        <w:tab/>
        <w:t>יפה שפירא</w:t>
      </w:r>
    </w:p>
    <w:p w:rsidR="00000000" w:rsidRDefault="002F2B36">
      <w:pPr>
        <w:jc w:val="both"/>
        <w:rPr>
          <w:rFonts w:cs="David"/>
          <w:rtl/>
        </w:rPr>
      </w:pPr>
    </w:p>
    <w:p w:rsidR="00000000" w:rsidRDefault="002F2B36">
      <w:pPr>
        <w:jc w:val="both"/>
        <w:rPr>
          <w:rFonts w:cs="David"/>
          <w:rtl/>
        </w:rPr>
      </w:pPr>
      <w:r>
        <w:rPr>
          <w:rFonts w:cs="David"/>
          <w:u w:val="single"/>
          <w:rtl/>
        </w:rPr>
        <w:t>קצרנית:</w:t>
      </w:r>
      <w:r>
        <w:rPr>
          <w:rFonts w:cs="David"/>
          <w:rtl/>
        </w:rPr>
        <w:tab/>
      </w:r>
      <w:r>
        <w:rPr>
          <w:rFonts w:cs="David"/>
          <w:rtl/>
        </w:rPr>
        <w:tab/>
        <w:t>טלי רם</w:t>
      </w:r>
    </w:p>
    <w:p w:rsidR="00000000" w:rsidRDefault="002F2B36">
      <w:pPr>
        <w:jc w:val="both"/>
        <w:rPr>
          <w:rFonts w:cs="David"/>
          <w:rtl/>
        </w:rPr>
      </w:pPr>
      <w:r>
        <w:rPr>
          <w:rFonts w:cs="David"/>
          <w:rtl/>
        </w:rPr>
        <w:tab/>
      </w:r>
      <w:r>
        <w:rPr>
          <w:rFonts w:cs="David"/>
          <w:rtl/>
        </w:rPr>
        <w:tab/>
      </w:r>
    </w:p>
    <w:p w:rsidR="00000000" w:rsidRDefault="002F2B36">
      <w:pPr>
        <w:jc w:val="both"/>
        <w:rPr>
          <w:rFonts w:cs="David"/>
          <w:rtl/>
        </w:rPr>
      </w:pPr>
      <w:r>
        <w:rPr>
          <w:rFonts w:cs="David"/>
          <w:rtl/>
        </w:rPr>
        <w:tab/>
      </w:r>
      <w:r>
        <w:rPr>
          <w:rFonts w:cs="David"/>
          <w:rtl/>
        </w:rPr>
        <w:tab/>
      </w:r>
    </w:p>
    <w:p w:rsidR="00000000" w:rsidRDefault="002F2B36">
      <w:pPr>
        <w:jc w:val="both"/>
        <w:rPr>
          <w:rFonts w:cs="David"/>
          <w:rtl/>
        </w:rPr>
      </w:pPr>
    </w:p>
    <w:p w:rsidR="00000000" w:rsidRDefault="002F2B36">
      <w:pPr>
        <w:jc w:val="center"/>
        <w:rPr>
          <w:rFonts w:cs="David"/>
          <w:u w:val="single"/>
          <w:rtl/>
        </w:rPr>
      </w:pPr>
      <w:r>
        <w:rPr>
          <w:rFonts w:cs="David"/>
          <w:rtl/>
        </w:rPr>
        <w:br w:type="page"/>
      </w:r>
      <w:r>
        <w:rPr>
          <w:rFonts w:cs="David"/>
          <w:u w:val="single"/>
          <w:rtl/>
        </w:rPr>
        <w:lastRenderedPageBreak/>
        <w:t>הצעת חוק רישוי עסקים (תיקון מס' 18), התשס"ב-2001 –</w:t>
      </w:r>
    </w:p>
    <w:p w:rsidR="00000000" w:rsidRDefault="002F2B36">
      <w:pPr>
        <w:jc w:val="center"/>
        <w:rPr>
          <w:rFonts w:cs="David"/>
          <w:u w:val="single"/>
          <w:rtl/>
        </w:rPr>
      </w:pPr>
      <w:r>
        <w:rPr>
          <w:rFonts w:cs="David"/>
          <w:u w:val="single"/>
          <w:rtl/>
        </w:rPr>
        <w:t>חברי הכנסת: יובל</w:t>
      </w:r>
      <w:r>
        <w:rPr>
          <w:rFonts w:cs="David"/>
          <w:u w:val="single"/>
          <w:rtl/>
        </w:rPr>
        <w:t xml:space="preserve"> שטייניץ, אילן גילאון, נעמי חזן, דוד טל, אליעזר כהן, עוזי לנדאו,</w:t>
      </w:r>
    </w:p>
    <w:p w:rsidR="00000000" w:rsidRDefault="002F2B36">
      <w:pPr>
        <w:jc w:val="center"/>
        <w:rPr>
          <w:rFonts w:cs="David"/>
          <w:u w:val="single"/>
          <w:rtl/>
        </w:rPr>
      </w:pPr>
      <w:r>
        <w:rPr>
          <w:rFonts w:cs="David"/>
          <w:u w:val="single"/>
          <w:rtl/>
        </w:rPr>
        <w:t>רחמים מלול, יהודית נאות, ויצמן שירי</w:t>
      </w:r>
    </w:p>
    <w:p w:rsidR="00000000" w:rsidRDefault="002F2B36">
      <w:pPr>
        <w:jc w:val="both"/>
        <w:rPr>
          <w:rFonts w:cs="David"/>
          <w:u w:val="single"/>
          <w:rtl/>
        </w:rPr>
      </w:pPr>
    </w:p>
    <w:p w:rsidR="00000000" w:rsidRDefault="002F2B36">
      <w:pPr>
        <w:jc w:val="both"/>
        <w:rPr>
          <w:rFonts w:cs="David"/>
          <w:rtl/>
        </w:rPr>
      </w:pPr>
      <w:r>
        <w:rPr>
          <w:rFonts w:cs="David"/>
          <w:u w:val="single"/>
          <w:rtl/>
        </w:rPr>
        <w:t>היו"ר משה גפני:</w:t>
      </w:r>
    </w:p>
    <w:p w:rsidR="00000000" w:rsidRDefault="002F2B36">
      <w:pPr>
        <w:jc w:val="both"/>
        <w:rPr>
          <w:rFonts w:cs="David"/>
          <w:rtl/>
        </w:rPr>
      </w:pPr>
    </w:p>
    <w:p w:rsidR="00000000" w:rsidRDefault="002F2B36">
      <w:pPr>
        <w:jc w:val="both"/>
        <w:rPr>
          <w:rFonts w:cs="David"/>
          <w:rtl/>
        </w:rPr>
      </w:pPr>
      <w:r>
        <w:rPr>
          <w:rFonts w:cs="David"/>
          <w:rtl/>
        </w:rPr>
        <w:tab/>
        <w:t xml:space="preserve">אני מתכבד לפתוח את ישיבת הוועדה. על סדר היום הצעת חוק רישוי עסקים (תיקון </w:t>
      </w:r>
    </w:p>
    <w:p w:rsidR="00000000" w:rsidRDefault="002F2B36">
      <w:pPr>
        <w:jc w:val="both"/>
        <w:rPr>
          <w:rFonts w:cs="David"/>
          <w:rtl/>
        </w:rPr>
      </w:pPr>
      <w:r>
        <w:rPr>
          <w:rFonts w:cs="David"/>
          <w:rtl/>
        </w:rPr>
        <w:t>מס" 18), התשס"ב-2001, של מספר חברי כנסת. מוביל את החוק חבר הכנ</w:t>
      </w:r>
      <w:r>
        <w:rPr>
          <w:rFonts w:cs="David"/>
          <w:rtl/>
        </w:rPr>
        <w:t xml:space="preserve">סת יובל שטייניץ, ואני מבין שהוא איננו חש בטוב. אנחנו שולחים לו  מכאן רפואה שלמה. </w:t>
      </w:r>
    </w:p>
    <w:p w:rsidR="00000000" w:rsidRDefault="002F2B36">
      <w:pPr>
        <w:jc w:val="both"/>
        <w:rPr>
          <w:rFonts w:cs="David"/>
          <w:rtl/>
        </w:rPr>
      </w:pPr>
    </w:p>
    <w:p w:rsidR="00000000" w:rsidRDefault="002F2B36">
      <w:pPr>
        <w:jc w:val="both"/>
        <w:rPr>
          <w:rFonts w:cs="David"/>
          <w:rtl/>
        </w:rPr>
      </w:pPr>
      <w:r>
        <w:rPr>
          <w:rFonts w:cs="David"/>
          <w:rtl/>
        </w:rPr>
        <w:tab/>
        <w:t>אם אנחנו נגיע להחלטה של אישור החוק לקריאה שנייה ושלישית, אנחנו נעדכן אותו ואם לא תהיינה השגות – אנחנו נביא זאת לקריאה שנייה ושלישית.</w:t>
      </w:r>
    </w:p>
    <w:p w:rsidR="00000000" w:rsidRDefault="002F2B36">
      <w:pPr>
        <w:jc w:val="both"/>
        <w:rPr>
          <w:rFonts w:cs="David"/>
          <w:rtl/>
        </w:rPr>
      </w:pPr>
    </w:p>
    <w:p w:rsidR="00000000" w:rsidRDefault="002F2B36">
      <w:pPr>
        <w:jc w:val="both"/>
        <w:rPr>
          <w:rFonts w:cs="David"/>
          <w:rtl/>
        </w:rPr>
      </w:pPr>
      <w:r>
        <w:rPr>
          <w:rFonts w:cs="David"/>
          <w:rtl/>
        </w:rPr>
        <w:tab/>
        <w:t>גברתי היועצת המשפטית של הוועדה, אם את</w:t>
      </w:r>
      <w:r>
        <w:rPr>
          <w:rFonts w:cs="David"/>
          <w:rtl/>
        </w:rPr>
        <w:t xml:space="preserve"> יכולה בבקשה לקרוא את החוק.</w:t>
      </w:r>
    </w:p>
    <w:p w:rsidR="00000000" w:rsidRDefault="002F2B36">
      <w:pPr>
        <w:jc w:val="both"/>
        <w:rPr>
          <w:rFonts w:cs="David"/>
          <w:rtl/>
        </w:rPr>
      </w:pPr>
    </w:p>
    <w:p w:rsidR="00000000" w:rsidRDefault="002F2B36">
      <w:pPr>
        <w:jc w:val="both"/>
        <w:rPr>
          <w:rFonts w:cs="David"/>
          <w:rtl/>
        </w:rPr>
      </w:pPr>
      <w:r>
        <w:rPr>
          <w:rFonts w:cs="David"/>
          <w:u w:val="single"/>
          <w:rtl/>
        </w:rPr>
        <w:t>מרים פרנקל-שור:</w:t>
      </w:r>
    </w:p>
    <w:p w:rsidR="00000000" w:rsidRDefault="002F2B36">
      <w:pPr>
        <w:jc w:val="both"/>
        <w:rPr>
          <w:rFonts w:cs="David"/>
          <w:rtl/>
        </w:rPr>
      </w:pPr>
    </w:p>
    <w:p w:rsidR="00000000" w:rsidRDefault="002F2B36">
      <w:pPr>
        <w:jc w:val="both"/>
        <w:rPr>
          <w:rFonts w:cs="David"/>
          <w:rtl/>
        </w:rPr>
      </w:pPr>
      <w:r>
        <w:rPr>
          <w:rFonts w:cs="David"/>
          <w:rtl/>
        </w:rPr>
        <w:t>"הצעת חוק רישוי עסקים (תיקון מס' 18), התשס"ב-2001</w:t>
      </w:r>
    </w:p>
    <w:p w:rsidR="00000000" w:rsidRDefault="002F2B36">
      <w:pPr>
        <w:numPr>
          <w:ilvl w:val="0"/>
          <w:numId w:val="9"/>
        </w:numPr>
        <w:jc w:val="both"/>
        <w:rPr>
          <w:rFonts w:cs="David"/>
          <w:rtl/>
        </w:rPr>
      </w:pPr>
      <w:r>
        <w:rPr>
          <w:rFonts w:cs="David"/>
          <w:rtl/>
        </w:rPr>
        <w:t>בחוק רישוי עסקים, התשכ"ח-1968, אחרי סעיף 2ה יבוא:</w:t>
      </w:r>
    </w:p>
    <w:p w:rsidR="00000000" w:rsidRDefault="002F2B36">
      <w:pPr>
        <w:ind w:left="360"/>
        <w:jc w:val="both"/>
        <w:rPr>
          <w:rFonts w:cs="David"/>
          <w:rtl/>
        </w:rPr>
      </w:pPr>
      <w:r>
        <w:rPr>
          <w:rFonts w:cs="David"/>
          <w:rtl/>
        </w:rPr>
        <w:t>2ו.  אולמי שמחות וגני אירועים</w:t>
      </w:r>
    </w:p>
    <w:p w:rsidR="00000000" w:rsidRDefault="002F2B36">
      <w:pPr>
        <w:numPr>
          <w:ilvl w:val="1"/>
          <w:numId w:val="9"/>
        </w:numPr>
        <w:jc w:val="both"/>
        <w:rPr>
          <w:rFonts w:cs="David"/>
          <w:rtl/>
        </w:rPr>
      </w:pPr>
      <w:r>
        <w:rPr>
          <w:rFonts w:cs="David"/>
          <w:rtl/>
        </w:rPr>
        <w:t>לא יינתן רישיון או היתר זמני לפי חוק זה לאולם שמחות או לגן אירועים, אלא א</w:t>
      </w:r>
      <w:r>
        <w:rPr>
          <w:rFonts w:cs="David"/>
          <w:rtl/>
        </w:rPr>
        <w:t>ם כן, נוסף על הוראות חוק זה, הותקן באולם או בגן האירועים התקן מד רעש, המודד את עצמת הרעש במקום, המתריע על מפלס רעש העולה על מפלס הרעש שקבע השר לאיכות הסביבה לפי הוראות סעיף קטן (ב), והמביא לניתוק זרם החשמל למערכת ההגברה באולם או בגן האירועים לאחר פרק זמן ש</w:t>
      </w:r>
      <w:r>
        <w:rPr>
          <w:rFonts w:cs="David"/>
          <w:rtl/>
        </w:rPr>
        <w:t>ל התרעה שקבע השר לאיכות הסביבה כאמור.</w:t>
      </w:r>
    </w:p>
    <w:p w:rsidR="00000000" w:rsidRDefault="002F2B36">
      <w:pPr>
        <w:numPr>
          <w:ilvl w:val="1"/>
          <w:numId w:val="9"/>
        </w:numPr>
        <w:jc w:val="both"/>
        <w:rPr>
          <w:rFonts w:cs="David"/>
          <w:rtl/>
        </w:rPr>
      </w:pPr>
      <w:r>
        <w:rPr>
          <w:rFonts w:cs="David"/>
          <w:rtl/>
        </w:rPr>
        <w:t>השר לאיכות הסביבה, באישור ועדת הפנים ואיכות הסביבה של הכנסת יקבע תקנות לענין סעיף זה, ובין השאר לענין התקן מד הרעש ואופן התקנתו, מפלס הרעש שעליו יתריע ההתקן ופרק הזמן של ההתרעה שלאחריו ינותק זרם החשמל למערכת ההגברה</w:t>
      </w:r>
      <w:r>
        <w:rPr>
          <w:rFonts w:cs="David"/>
          <w:rtl/>
        </w:rPr>
        <w:t>; בתקנות לפי סעיף קטן זה רשאי השר לקבוע הוראות שונות לסוגים שונים של אולמי שמחות או גני אירועים בהתחשב, בין השאר, בנתונים ובמאפיינים פיסיים של אולמי השמחות או גני האירועים, לרבות שטח, גובה וקירוי, העשויים להשפיע על עצמת הרעש.</w:t>
      </w:r>
    </w:p>
    <w:p w:rsidR="00000000" w:rsidRDefault="002F2B36">
      <w:pPr>
        <w:numPr>
          <w:ilvl w:val="1"/>
          <w:numId w:val="9"/>
        </w:numPr>
        <w:jc w:val="both"/>
        <w:rPr>
          <w:rFonts w:cs="David"/>
          <w:rtl/>
        </w:rPr>
      </w:pPr>
      <w:r>
        <w:rPr>
          <w:rFonts w:cs="David"/>
          <w:rtl/>
        </w:rPr>
        <w:t>התקנת מד רעש לפי הוראות סע</w:t>
      </w:r>
      <w:r>
        <w:rPr>
          <w:rFonts w:cs="David"/>
          <w:rtl/>
        </w:rPr>
        <w:t>יף זה והפעלתו התקינה הם תנאי מתנאי הרישיון או ההיתר הזמני, לפי הענין, של עסק שהוא אולם שמחות או גן אירועים.</w:t>
      </w:r>
    </w:p>
    <w:p w:rsidR="00000000" w:rsidRDefault="002F2B36">
      <w:pPr>
        <w:numPr>
          <w:ilvl w:val="1"/>
          <w:numId w:val="9"/>
        </w:numPr>
        <w:jc w:val="both"/>
        <w:rPr>
          <w:rFonts w:cs="David"/>
          <w:rtl/>
        </w:rPr>
      </w:pPr>
      <w:r>
        <w:rPr>
          <w:rFonts w:cs="David"/>
          <w:rtl/>
        </w:rPr>
        <w:t>(1) המשבש פעולתו של התקן מד רעש שהותקן לפי הוראות סעיף זה, דינו – קנס.</w:t>
      </w:r>
    </w:p>
    <w:p w:rsidR="00000000" w:rsidRDefault="002F2B36">
      <w:pPr>
        <w:ind w:left="1440"/>
        <w:jc w:val="both"/>
        <w:rPr>
          <w:rFonts w:cs="David"/>
          <w:rtl/>
        </w:rPr>
      </w:pPr>
      <w:r>
        <w:rPr>
          <w:rFonts w:cs="David"/>
          <w:rtl/>
        </w:rPr>
        <w:t>(2) הוראות סעיף קטן זה לא יחולו על מי שחלות לגביו הוראות סעיף 14."</w:t>
      </w:r>
    </w:p>
    <w:p w:rsidR="00000000" w:rsidRDefault="002F2B36">
      <w:pPr>
        <w:ind w:left="1440"/>
        <w:jc w:val="both"/>
        <w:rPr>
          <w:rFonts w:cs="David"/>
          <w:rtl/>
        </w:rPr>
      </w:pPr>
    </w:p>
    <w:p w:rsidR="00000000" w:rsidRDefault="002F2B36">
      <w:pPr>
        <w:jc w:val="both"/>
        <w:rPr>
          <w:rFonts w:cs="David"/>
          <w:rtl/>
        </w:rPr>
      </w:pPr>
      <w:r>
        <w:rPr>
          <w:rFonts w:cs="David"/>
          <w:u w:val="single"/>
          <w:rtl/>
        </w:rPr>
        <w:t>היו"ר</w:t>
      </w:r>
      <w:r>
        <w:rPr>
          <w:rFonts w:cs="David"/>
          <w:u w:val="single"/>
          <w:rtl/>
        </w:rPr>
        <w:t xml:space="preserve"> משה גפני:</w:t>
      </w:r>
    </w:p>
    <w:p w:rsidR="00000000" w:rsidRDefault="002F2B36">
      <w:pPr>
        <w:jc w:val="both"/>
        <w:rPr>
          <w:rFonts w:cs="David"/>
          <w:rtl/>
        </w:rPr>
      </w:pPr>
    </w:p>
    <w:p w:rsidR="00000000" w:rsidRDefault="002F2B36">
      <w:pPr>
        <w:jc w:val="both"/>
        <w:rPr>
          <w:rFonts w:cs="David"/>
          <w:rtl/>
        </w:rPr>
      </w:pPr>
      <w:r>
        <w:rPr>
          <w:rFonts w:cs="David"/>
          <w:rtl/>
        </w:rPr>
        <w:tab/>
        <w:t xml:space="preserve">האם יש הערות? </w:t>
      </w:r>
    </w:p>
    <w:p w:rsidR="00000000" w:rsidRDefault="002F2B36">
      <w:pPr>
        <w:jc w:val="both"/>
        <w:rPr>
          <w:rFonts w:cs="David"/>
          <w:rtl/>
        </w:rPr>
      </w:pPr>
      <w:r>
        <w:rPr>
          <w:rFonts w:cs="David"/>
          <w:rtl/>
        </w:rPr>
        <w:br/>
      </w:r>
      <w:r>
        <w:rPr>
          <w:rFonts w:cs="David"/>
          <w:u w:val="single"/>
          <w:rtl/>
        </w:rPr>
        <w:t>נתן מאיר:</w:t>
      </w:r>
    </w:p>
    <w:p w:rsidR="00000000" w:rsidRDefault="002F2B36">
      <w:pPr>
        <w:jc w:val="both"/>
        <w:rPr>
          <w:rFonts w:cs="David"/>
          <w:rtl/>
        </w:rPr>
      </w:pPr>
    </w:p>
    <w:p w:rsidR="00000000" w:rsidRDefault="002F2B36">
      <w:pPr>
        <w:jc w:val="both"/>
        <w:rPr>
          <w:rFonts w:cs="David"/>
          <w:rtl/>
        </w:rPr>
      </w:pPr>
      <w:r>
        <w:rPr>
          <w:rFonts w:cs="David"/>
          <w:rtl/>
        </w:rPr>
        <w:tab/>
        <w:t xml:space="preserve">אני מייצג את מרכז השלטון המקומי, והאמת היא שיש לנו קצת חששות מההצעה הזאת- גם במישור העקרוני וגם במישור הפרקטי. </w:t>
      </w:r>
    </w:p>
    <w:p w:rsidR="00000000" w:rsidRDefault="002F2B36">
      <w:pPr>
        <w:jc w:val="both"/>
        <w:rPr>
          <w:rFonts w:cs="David"/>
          <w:rtl/>
        </w:rPr>
      </w:pPr>
    </w:p>
    <w:p w:rsidR="00000000" w:rsidRDefault="002F2B36">
      <w:pPr>
        <w:jc w:val="both"/>
        <w:rPr>
          <w:rFonts w:cs="David"/>
          <w:rtl/>
        </w:rPr>
      </w:pPr>
      <w:r>
        <w:rPr>
          <w:rFonts w:cs="David"/>
          <w:rtl/>
        </w:rPr>
        <w:tab/>
        <w:t>זה מסוג ההצעות שאם היא פועלת בסדר – אז הכל בסדר, ואם היא פועלת לא בסדר – זה  מאד לא בסדר. אנחנו הולכי</w:t>
      </w:r>
      <w:r>
        <w:rPr>
          <w:rFonts w:cs="David"/>
          <w:rtl/>
        </w:rPr>
        <w:t>ם כאן למהלך שהוא מהלך דרסטי.</w:t>
      </w:r>
    </w:p>
    <w:p w:rsidR="00000000" w:rsidRDefault="002F2B36">
      <w:pPr>
        <w:jc w:val="both"/>
        <w:rPr>
          <w:rFonts w:cs="David"/>
          <w:rtl/>
        </w:rPr>
      </w:pPr>
      <w:r>
        <w:rPr>
          <w:rFonts w:cs="David"/>
          <w:rtl/>
        </w:rPr>
        <w:br/>
      </w:r>
      <w:r>
        <w:rPr>
          <w:rFonts w:cs="David"/>
          <w:u w:val="single"/>
          <w:rtl/>
        </w:rPr>
        <w:t>היו"ר משה גפני:</w:t>
      </w:r>
    </w:p>
    <w:p w:rsidR="00000000" w:rsidRDefault="002F2B36">
      <w:pPr>
        <w:jc w:val="both"/>
        <w:rPr>
          <w:rFonts w:cs="David"/>
          <w:rtl/>
        </w:rPr>
      </w:pPr>
    </w:p>
    <w:p w:rsidR="00000000" w:rsidRDefault="002F2B36">
      <w:pPr>
        <w:jc w:val="both"/>
        <w:rPr>
          <w:rFonts w:cs="David"/>
          <w:rtl/>
        </w:rPr>
      </w:pPr>
      <w:r>
        <w:rPr>
          <w:rFonts w:cs="David"/>
          <w:rtl/>
        </w:rPr>
        <w:tab/>
        <w:t xml:space="preserve">כמו בכל דבר בחיים. </w:t>
      </w:r>
    </w:p>
    <w:p w:rsidR="00000000" w:rsidRDefault="002F2B36">
      <w:pPr>
        <w:jc w:val="both"/>
        <w:rPr>
          <w:rFonts w:cs="David"/>
          <w:rtl/>
        </w:rPr>
      </w:pPr>
      <w:r>
        <w:rPr>
          <w:rFonts w:cs="David"/>
          <w:rtl/>
        </w:rPr>
        <w:br/>
      </w:r>
      <w:r>
        <w:rPr>
          <w:rFonts w:cs="David"/>
          <w:rtl/>
        </w:rPr>
        <w:br/>
      </w:r>
      <w:r>
        <w:rPr>
          <w:rFonts w:cs="David"/>
          <w:u w:val="single"/>
          <w:rtl/>
        </w:rPr>
        <w:t>נתן מאיר:</w:t>
      </w:r>
    </w:p>
    <w:p w:rsidR="00000000" w:rsidRDefault="002F2B36">
      <w:pPr>
        <w:jc w:val="both"/>
        <w:rPr>
          <w:rFonts w:cs="David"/>
          <w:rtl/>
        </w:rPr>
      </w:pPr>
    </w:p>
    <w:p w:rsidR="00000000" w:rsidRDefault="002F2B36">
      <w:pPr>
        <w:jc w:val="both"/>
        <w:rPr>
          <w:rFonts w:cs="David"/>
          <w:rtl/>
        </w:rPr>
      </w:pPr>
      <w:r>
        <w:rPr>
          <w:rFonts w:cs="David"/>
          <w:rtl/>
        </w:rPr>
        <w:tab/>
        <w:t>כמו בכל דבר בחיים, אבל במיוחד במקרה הזה.  איזון האינטרסים כאן הוא ברור, זאת אומרת יש לנו מצד אחד את בעל השמחה שזה אירוע חשוב בחייו, ומצד שני יש את הציבור מסביב שגר בשכנות לאו</w:t>
      </w:r>
      <w:r>
        <w:rPr>
          <w:rFonts w:cs="David"/>
          <w:rtl/>
        </w:rPr>
        <w:t xml:space="preserve">לם השמחות וצריך לשמור על איכות החיים שלו. </w:t>
      </w:r>
    </w:p>
    <w:p w:rsidR="00000000" w:rsidRDefault="002F2B36">
      <w:pPr>
        <w:jc w:val="both"/>
        <w:rPr>
          <w:rFonts w:cs="David"/>
          <w:rtl/>
        </w:rPr>
      </w:pPr>
      <w:r>
        <w:rPr>
          <w:rFonts w:cs="David"/>
          <w:rtl/>
        </w:rPr>
        <w:br/>
      </w:r>
      <w:r>
        <w:rPr>
          <w:rFonts w:cs="David"/>
          <w:u w:val="single"/>
          <w:rtl/>
        </w:rPr>
        <w:t>משה בן-ישי:</w:t>
      </w:r>
    </w:p>
    <w:p w:rsidR="00000000" w:rsidRDefault="002F2B36">
      <w:pPr>
        <w:jc w:val="both"/>
        <w:rPr>
          <w:rFonts w:cs="David"/>
          <w:rtl/>
        </w:rPr>
      </w:pPr>
    </w:p>
    <w:p w:rsidR="00000000" w:rsidRDefault="002F2B36">
      <w:pPr>
        <w:jc w:val="both"/>
        <w:rPr>
          <w:rFonts w:cs="David"/>
          <w:rtl/>
        </w:rPr>
      </w:pPr>
      <w:r>
        <w:rPr>
          <w:rFonts w:cs="David"/>
          <w:rtl/>
        </w:rPr>
        <w:tab/>
        <w:t xml:space="preserve">זאת לא הבעיה. מדובר על שמירת איכות החיים של הציבור בתוך האולם. </w:t>
      </w:r>
    </w:p>
    <w:p w:rsidR="00000000" w:rsidRDefault="002F2B36">
      <w:pPr>
        <w:jc w:val="both"/>
        <w:rPr>
          <w:rFonts w:cs="David"/>
          <w:rtl/>
        </w:rPr>
      </w:pPr>
      <w:r>
        <w:rPr>
          <w:rFonts w:cs="David"/>
          <w:rtl/>
        </w:rPr>
        <w:br/>
      </w:r>
      <w:r>
        <w:rPr>
          <w:rFonts w:cs="David"/>
          <w:u w:val="single"/>
          <w:rtl/>
        </w:rPr>
        <w:t>סטיליאן גלברג:</w:t>
      </w:r>
    </w:p>
    <w:p w:rsidR="00000000" w:rsidRDefault="002F2B36">
      <w:pPr>
        <w:jc w:val="both"/>
        <w:rPr>
          <w:rFonts w:cs="David"/>
          <w:rtl/>
        </w:rPr>
      </w:pPr>
    </w:p>
    <w:p w:rsidR="00000000" w:rsidRDefault="002F2B36">
      <w:pPr>
        <w:jc w:val="both"/>
        <w:rPr>
          <w:rFonts w:cs="David"/>
          <w:rtl/>
        </w:rPr>
      </w:pPr>
      <w:r>
        <w:rPr>
          <w:rFonts w:cs="David"/>
          <w:rtl/>
        </w:rPr>
        <w:tab/>
        <w:t>זו לא הבעיה. מדובר בתוך האולם, לא בחוץ. בחוץ יש חוקים אחרים שפועלים כבר 20 שנה.</w:t>
      </w:r>
    </w:p>
    <w:p w:rsidR="00000000" w:rsidRDefault="002F2B36">
      <w:pPr>
        <w:jc w:val="both"/>
        <w:rPr>
          <w:rFonts w:cs="David"/>
          <w:rtl/>
        </w:rPr>
      </w:pPr>
      <w:r>
        <w:rPr>
          <w:rFonts w:cs="David"/>
          <w:rtl/>
        </w:rPr>
        <w:br/>
      </w:r>
      <w:r>
        <w:rPr>
          <w:rFonts w:cs="David"/>
          <w:u w:val="single"/>
          <w:rtl/>
        </w:rPr>
        <w:t>נתן מאיר:</w:t>
      </w:r>
    </w:p>
    <w:p w:rsidR="00000000" w:rsidRDefault="002F2B36">
      <w:pPr>
        <w:jc w:val="both"/>
        <w:rPr>
          <w:rFonts w:cs="David"/>
          <w:rtl/>
        </w:rPr>
      </w:pPr>
    </w:p>
    <w:p w:rsidR="00000000" w:rsidRDefault="002F2B36">
      <w:pPr>
        <w:jc w:val="both"/>
        <w:rPr>
          <w:rFonts w:cs="David"/>
          <w:rtl/>
        </w:rPr>
      </w:pPr>
      <w:r>
        <w:rPr>
          <w:rFonts w:cs="David"/>
          <w:rtl/>
        </w:rPr>
        <w:tab/>
        <w:t>אם בתוך האולם, זה עוד פ</w:t>
      </w:r>
      <w:r>
        <w:rPr>
          <w:rFonts w:cs="David"/>
          <w:rtl/>
        </w:rPr>
        <w:t>חות מובן לי. בתוך האולם הקהל מאופיין בכך שהם המוזמנים של בעל השמחה. אם אחד מהמוזמנים חושב שהרעש הוא לא לרוחו, הוא יכול לעשות כמה דברים. ראשית, לבוא לבעל השמחה ולהגיד לו אולי אפשר להוריד את הווליום. זה לא אדם זר, שכן, שבא להשבית את השמחה, אלא זה אדם שהוא הז</w:t>
      </w:r>
      <w:r>
        <w:rPr>
          <w:rFonts w:cs="David"/>
          <w:rtl/>
        </w:rPr>
        <w:t>מין אותו לשמחה ואם בעל השמחה לא נענה לו, הוא יכול במחילה מכבודו ללכת הביתה או לעשות דברים אחרים.</w:t>
      </w:r>
    </w:p>
    <w:p w:rsidR="00000000" w:rsidRDefault="002F2B36">
      <w:pPr>
        <w:jc w:val="both"/>
        <w:rPr>
          <w:rFonts w:cs="David"/>
          <w:rtl/>
        </w:rPr>
      </w:pPr>
    </w:p>
    <w:p w:rsidR="00000000" w:rsidRDefault="002F2B36">
      <w:pPr>
        <w:jc w:val="both"/>
        <w:rPr>
          <w:rFonts w:cs="David"/>
          <w:rtl/>
        </w:rPr>
      </w:pPr>
      <w:r>
        <w:rPr>
          <w:rFonts w:cs="David"/>
          <w:rtl/>
        </w:rPr>
        <w:tab/>
        <w:t xml:space="preserve">אני לא מבין, אם כך, את הצורך להגן על המוזמנים מפני מי שהזמין אותם. הם יכולים לעזוב בכל עת. </w:t>
      </w:r>
    </w:p>
    <w:p w:rsidR="00000000" w:rsidRDefault="002F2B36">
      <w:pPr>
        <w:jc w:val="both"/>
        <w:rPr>
          <w:rFonts w:cs="David"/>
          <w:rtl/>
        </w:rPr>
      </w:pPr>
    </w:p>
    <w:p w:rsidR="00000000" w:rsidRDefault="002F2B36">
      <w:pPr>
        <w:jc w:val="both"/>
        <w:rPr>
          <w:rFonts w:cs="David"/>
          <w:rtl/>
        </w:rPr>
      </w:pPr>
      <w:r>
        <w:rPr>
          <w:rFonts w:cs="David"/>
          <w:rtl/>
        </w:rPr>
        <w:tab/>
        <w:t xml:space="preserve">אם זה לא מיועד לדיירי הסביבה – אני בכלל לא מבין את הצעת החוק. </w:t>
      </w:r>
    </w:p>
    <w:p w:rsidR="00000000" w:rsidRDefault="002F2B36">
      <w:pPr>
        <w:jc w:val="both"/>
        <w:rPr>
          <w:rFonts w:cs="David"/>
          <w:rtl/>
        </w:rPr>
      </w:pPr>
      <w:r>
        <w:rPr>
          <w:rFonts w:cs="David"/>
          <w:rtl/>
        </w:rPr>
        <w:br/>
      </w:r>
      <w:r>
        <w:rPr>
          <w:rFonts w:cs="David"/>
          <w:u w:val="single"/>
          <w:rtl/>
        </w:rPr>
        <w:t>היו"ר משה גפני:</w:t>
      </w:r>
    </w:p>
    <w:p w:rsidR="00000000" w:rsidRDefault="002F2B36">
      <w:pPr>
        <w:jc w:val="both"/>
        <w:rPr>
          <w:rFonts w:cs="David"/>
          <w:rtl/>
        </w:rPr>
      </w:pPr>
    </w:p>
    <w:p w:rsidR="00000000" w:rsidRDefault="002F2B36">
      <w:pPr>
        <w:jc w:val="both"/>
        <w:rPr>
          <w:rFonts w:cs="David"/>
          <w:rtl/>
        </w:rPr>
      </w:pPr>
      <w:r>
        <w:rPr>
          <w:rFonts w:cs="David"/>
          <w:rtl/>
        </w:rPr>
        <w:tab/>
        <w:t xml:space="preserve">אני אסביר לך, למרות שאני לא המציע, אבל מהדיונים הקודמים בעניין וממה שהוסבר לי. </w:t>
      </w:r>
    </w:p>
    <w:p w:rsidR="00000000" w:rsidRDefault="002F2B36">
      <w:pPr>
        <w:jc w:val="both"/>
        <w:rPr>
          <w:rFonts w:cs="David"/>
          <w:rtl/>
        </w:rPr>
      </w:pPr>
    </w:p>
    <w:p w:rsidR="00000000" w:rsidRDefault="002F2B36">
      <w:pPr>
        <w:jc w:val="both"/>
        <w:rPr>
          <w:rFonts w:cs="David"/>
          <w:rtl/>
        </w:rPr>
      </w:pPr>
      <w:r>
        <w:rPr>
          <w:rFonts w:cs="David"/>
          <w:rtl/>
        </w:rPr>
        <w:tab/>
        <w:t>זה בא לקבוע איזשהו רף שהמחוקק מצא לנכון להתערב בכך, במקרה זה מדובר על חבר הכנסת יובל שטייניץ בעיקר, ואנחנו לא מצאנו סיבה להתנגד לכך אחרי שעשינו שינויים רבי</w:t>
      </w:r>
      <w:r>
        <w:rPr>
          <w:rFonts w:cs="David"/>
          <w:rtl/>
        </w:rPr>
        <w:t xml:space="preserve">ם. </w:t>
      </w:r>
    </w:p>
    <w:p w:rsidR="00000000" w:rsidRDefault="002F2B36">
      <w:pPr>
        <w:jc w:val="both"/>
        <w:rPr>
          <w:rFonts w:cs="David"/>
          <w:rtl/>
        </w:rPr>
      </w:pPr>
    </w:p>
    <w:p w:rsidR="00000000" w:rsidRDefault="002F2B36">
      <w:pPr>
        <w:jc w:val="both"/>
        <w:rPr>
          <w:rFonts w:cs="David"/>
          <w:rtl/>
        </w:rPr>
      </w:pPr>
      <w:r>
        <w:rPr>
          <w:rFonts w:cs="David"/>
          <w:rtl/>
        </w:rPr>
        <w:tab/>
        <w:t xml:space="preserve">אתה מגיע לחתונה, אתה מגיע לבר-מצוה, אתה מגיע לאיזושהי שמחה, אתה לא תיגש לבעל השמחה וגם בעל השמחה לא ייגש לתזמורת, אבל אתה שומע רעש שהוא פשוט בלתי נסבל, ואנחנו כולנו סובלים מזה, רק אנחנו שותקים, לא נעים לנו. </w:t>
      </w:r>
    </w:p>
    <w:p w:rsidR="00000000" w:rsidRDefault="002F2B36">
      <w:pPr>
        <w:jc w:val="both"/>
        <w:rPr>
          <w:rFonts w:cs="David"/>
          <w:rtl/>
        </w:rPr>
      </w:pPr>
    </w:p>
    <w:p w:rsidR="00000000" w:rsidRDefault="002F2B36">
      <w:pPr>
        <w:jc w:val="both"/>
        <w:rPr>
          <w:rFonts w:cs="David"/>
          <w:rtl/>
        </w:rPr>
      </w:pPr>
      <w:r>
        <w:rPr>
          <w:rFonts w:cs="David"/>
          <w:rtl/>
        </w:rPr>
        <w:tab/>
        <w:t>החוק בא לקבוע איזשהו רף, כשהרף הזה בא לח</w:t>
      </w:r>
      <w:r>
        <w:rPr>
          <w:rFonts w:cs="David"/>
          <w:rtl/>
        </w:rPr>
        <w:t xml:space="preserve">ייב את האנשים לגבי עצמת רעש שהיא תהיה במידה סבירה.  </w:t>
      </w:r>
    </w:p>
    <w:p w:rsidR="00000000" w:rsidRDefault="002F2B36">
      <w:pPr>
        <w:jc w:val="both"/>
        <w:rPr>
          <w:rFonts w:cs="David"/>
          <w:rtl/>
        </w:rPr>
      </w:pPr>
    </w:p>
    <w:p w:rsidR="00000000" w:rsidRDefault="002F2B36">
      <w:pPr>
        <w:jc w:val="both"/>
        <w:rPr>
          <w:rFonts w:cs="David"/>
          <w:rtl/>
        </w:rPr>
      </w:pPr>
      <w:r>
        <w:rPr>
          <w:rFonts w:cs="David"/>
          <w:rtl/>
        </w:rPr>
        <w:tab/>
        <w:t>זה נכון שאם יש מקרה שאדם עובר על החוק – דינו קנס, אבל זה בא לקבוע איזושהי אמת מידה שעד היום לא נקבעה. זה לא קשור לרעש החיצוני, שזה ברור – לגבי זה יש חוקים אחרים וזה מובן למה החוקים האלה נחקקו. מדובר על</w:t>
      </w:r>
      <w:r>
        <w:rPr>
          <w:rFonts w:cs="David"/>
          <w:rtl/>
        </w:rPr>
        <w:t xml:space="preserve"> פנים האולם, זאת הכוונה. </w:t>
      </w:r>
    </w:p>
    <w:p w:rsidR="00000000" w:rsidRDefault="002F2B36">
      <w:pPr>
        <w:jc w:val="both"/>
        <w:rPr>
          <w:rFonts w:cs="David"/>
          <w:rtl/>
        </w:rPr>
      </w:pPr>
    </w:p>
    <w:p w:rsidR="00000000" w:rsidRDefault="002F2B36">
      <w:pPr>
        <w:jc w:val="both"/>
        <w:rPr>
          <w:rFonts w:cs="David"/>
          <w:rtl/>
        </w:rPr>
      </w:pPr>
      <w:r>
        <w:rPr>
          <w:rFonts w:cs="David"/>
          <w:rtl/>
        </w:rPr>
        <w:tab/>
        <w:t xml:space="preserve">לא יכולה להיות כאן תקלה כפי שאתה חושש, שאם זה יהיה לא טוב, אז זה לא טוב ממש. זה לא נורא. </w:t>
      </w:r>
    </w:p>
    <w:p w:rsidR="00000000" w:rsidRDefault="002F2B36">
      <w:pPr>
        <w:jc w:val="both"/>
        <w:rPr>
          <w:rFonts w:cs="David"/>
          <w:rtl/>
        </w:rPr>
      </w:pPr>
      <w:r>
        <w:rPr>
          <w:rFonts w:cs="David"/>
          <w:rtl/>
        </w:rPr>
        <w:br/>
      </w:r>
      <w:r>
        <w:rPr>
          <w:rFonts w:cs="David"/>
          <w:rtl/>
        </w:rPr>
        <w:br/>
      </w:r>
      <w:r>
        <w:rPr>
          <w:rFonts w:cs="David"/>
          <w:rtl/>
        </w:rPr>
        <w:br/>
      </w:r>
      <w:r>
        <w:rPr>
          <w:rFonts w:cs="David"/>
          <w:rtl/>
        </w:rPr>
        <w:br/>
      </w:r>
      <w:r>
        <w:rPr>
          <w:rFonts w:cs="David"/>
          <w:u w:val="single"/>
          <w:rtl/>
        </w:rPr>
        <w:t>נתן מאיר:</w:t>
      </w:r>
    </w:p>
    <w:p w:rsidR="00000000" w:rsidRDefault="002F2B36">
      <w:pPr>
        <w:jc w:val="both"/>
        <w:rPr>
          <w:rFonts w:cs="David"/>
          <w:rtl/>
        </w:rPr>
      </w:pPr>
    </w:p>
    <w:p w:rsidR="00000000" w:rsidRDefault="002F2B36">
      <w:pPr>
        <w:jc w:val="both"/>
        <w:rPr>
          <w:rFonts w:cs="David"/>
          <w:rtl/>
        </w:rPr>
      </w:pPr>
      <w:r>
        <w:rPr>
          <w:rFonts w:cs="David"/>
          <w:rtl/>
        </w:rPr>
        <w:tab/>
        <w:t>אני אעבור למישור הפרקטי, אבל עדיין ברמה העקרונית. זה לכאורה חוק טכני, אבל יש כאן עניין של זכויות הפרט – עד כמה אנחנו מגיני</w:t>
      </w:r>
      <w:r>
        <w:rPr>
          <w:rFonts w:cs="David"/>
          <w:rtl/>
        </w:rPr>
        <w:t xml:space="preserve">ם על האדם, שנקרא לזה "מסתכן ברצון" מפני עצמו. </w:t>
      </w:r>
    </w:p>
    <w:p w:rsidR="00000000" w:rsidRDefault="002F2B36">
      <w:pPr>
        <w:jc w:val="both"/>
        <w:rPr>
          <w:rFonts w:cs="David"/>
          <w:rtl/>
        </w:rPr>
      </w:pPr>
      <w:r>
        <w:rPr>
          <w:rFonts w:cs="David"/>
          <w:rtl/>
        </w:rPr>
        <w:br/>
      </w:r>
      <w:r>
        <w:rPr>
          <w:rFonts w:cs="David"/>
          <w:u w:val="single"/>
          <w:rtl/>
        </w:rPr>
        <w:t>היו"ר משה גפני:</w:t>
      </w:r>
    </w:p>
    <w:p w:rsidR="00000000" w:rsidRDefault="002F2B36">
      <w:pPr>
        <w:jc w:val="both"/>
        <w:rPr>
          <w:rFonts w:cs="David"/>
          <w:rtl/>
        </w:rPr>
      </w:pPr>
    </w:p>
    <w:p w:rsidR="00000000" w:rsidRDefault="002F2B36">
      <w:pPr>
        <w:jc w:val="both"/>
        <w:rPr>
          <w:rFonts w:cs="David"/>
          <w:rtl/>
        </w:rPr>
      </w:pPr>
      <w:r>
        <w:rPr>
          <w:rFonts w:cs="David"/>
          <w:rtl/>
        </w:rPr>
        <w:tab/>
        <w:t xml:space="preserve">מה יכול להיות כאן? תשתף אותנו בחששות. </w:t>
      </w:r>
    </w:p>
    <w:p w:rsidR="00000000" w:rsidRDefault="002F2B36">
      <w:pPr>
        <w:jc w:val="both"/>
        <w:rPr>
          <w:rFonts w:cs="David"/>
          <w:rtl/>
        </w:rPr>
      </w:pPr>
      <w:r>
        <w:rPr>
          <w:rFonts w:cs="David"/>
          <w:rtl/>
        </w:rPr>
        <w:br/>
      </w:r>
      <w:r>
        <w:rPr>
          <w:rFonts w:cs="David"/>
          <w:u w:val="single"/>
          <w:rtl/>
        </w:rPr>
        <w:t>נתן מאיר:</w:t>
      </w:r>
    </w:p>
    <w:p w:rsidR="00000000" w:rsidRDefault="002F2B36">
      <w:pPr>
        <w:jc w:val="both"/>
        <w:rPr>
          <w:rFonts w:cs="David"/>
          <w:rtl/>
        </w:rPr>
      </w:pPr>
    </w:p>
    <w:p w:rsidR="00000000" w:rsidRDefault="002F2B36">
      <w:pPr>
        <w:jc w:val="both"/>
        <w:rPr>
          <w:rFonts w:cs="David"/>
          <w:rtl/>
        </w:rPr>
      </w:pPr>
      <w:r>
        <w:rPr>
          <w:rFonts w:cs="David"/>
          <w:rtl/>
        </w:rPr>
        <w:tab/>
        <w:t>יש נושא כמו קסדות לרוכבי אופנוע, ונכתב פעם מאמר משפטי מאד חשוב – האם בכלל לחייב רוכבי אופנוע לשים קסדות. אם אדם רוצה להסתכן ולנסוע באופנוע</w:t>
      </w:r>
      <w:r>
        <w:rPr>
          <w:rFonts w:cs="David"/>
          <w:rtl/>
        </w:rPr>
        <w:t xml:space="preserve"> והוא ער לתוצאות, מדוע צריך לחייב אותו לשים קסדה. </w:t>
      </w:r>
    </w:p>
    <w:p w:rsidR="00000000" w:rsidRDefault="002F2B36">
      <w:pPr>
        <w:jc w:val="both"/>
        <w:rPr>
          <w:rFonts w:cs="David"/>
          <w:rtl/>
        </w:rPr>
      </w:pPr>
      <w:r>
        <w:rPr>
          <w:rFonts w:cs="David"/>
          <w:rtl/>
        </w:rPr>
        <w:br/>
      </w:r>
      <w:r>
        <w:rPr>
          <w:rFonts w:cs="David"/>
          <w:u w:val="single"/>
          <w:rtl/>
        </w:rPr>
        <w:t>היו"ר משה גפני:</w:t>
      </w:r>
    </w:p>
    <w:p w:rsidR="00000000" w:rsidRDefault="002F2B36">
      <w:pPr>
        <w:jc w:val="both"/>
        <w:rPr>
          <w:rFonts w:cs="David"/>
          <w:rtl/>
        </w:rPr>
      </w:pPr>
    </w:p>
    <w:p w:rsidR="00000000" w:rsidRDefault="002F2B36">
      <w:pPr>
        <w:jc w:val="both"/>
        <w:rPr>
          <w:rFonts w:cs="David"/>
          <w:rtl/>
        </w:rPr>
      </w:pPr>
      <w:r>
        <w:rPr>
          <w:rFonts w:cs="David"/>
          <w:rtl/>
        </w:rPr>
        <w:tab/>
        <w:t>ואנחנו מחייבים אותו לשים קסדה.</w:t>
      </w:r>
    </w:p>
    <w:p w:rsidR="00000000" w:rsidRDefault="002F2B36">
      <w:pPr>
        <w:jc w:val="both"/>
        <w:rPr>
          <w:rFonts w:cs="David"/>
          <w:rtl/>
        </w:rPr>
      </w:pPr>
      <w:r>
        <w:rPr>
          <w:rFonts w:cs="David"/>
          <w:rtl/>
        </w:rPr>
        <w:br/>
      </w:r>
      <w:r>
        <w:rPr>
          <w:rFonts w:cs="David"/>
          <w:u w:val="single"/>
          <w:rtl/>
        </w:rPr>
        <w:t>נתן מאיר:</w:t>
      </w:r>
    </w:p>
    <w:p w:rsidR="00000000" w:rsidRDefault="002F2B36">
      <w:pPr>
        <w:jc w:val="both"/>
        <w:rPr>
          <w:rFonts w:cs="David"/>
          <w:rtl/>
        </w:rPr>
      </w:pPr>
    </w:p>
    <w:p w:rsidR="00000000" w:rsidRDefault="002F2B36">
      <w:pPr>
        <w:jc w:val="both"/>
        <w:rPr>
          <w:rFonts w:cs="David"/>
          <w:rtl/>
        </w:rPr>
      </w:pPr>
      <w:r>
        <w:rPr>
          <w:rFonts w:cs="David"/>
          <w:rtl/>
        </w:rPr>
        <w:tab/>
        <w:t xml:space="preserve">מחייבים, כי אז אמרו שבאיזון האינטרסים יש אנשים שלא מספיק אחראים, זאת אומרת אנחנו - באיזון האינטרסים בין חופש הפרט שמותר לי להסתכן מרצון, לבין </w:t>
      </w:r>
      <w:r>
        <w:rPr>
          <w:rFonts w:cs="David"/>
          <w:rtl/>
        </w:rPr>
        <w:t xml:space="preserve">אנחנו כמדינה מתוקנת - צריכים גם לדאוג לאנשים הפזיזים, הלא אחראים, אנחנו נחייב אותם לשים קסדה. בנושא של סכנת חיים ומוות הגיוני באיזון האינטרסים לחייב אותך לשים קסדה. </w:t>
      </w:r>
    </w:p>
    <w:p w:rsidR="00000000" w:rsidRDefault="002F2B36">
      <w:pPr>
        <w:jc w:val="both"/>
        <w:rPr>
          <w:rFonts w:cs="David"/>
          <w:rtl/>
        </w:rPr>
      </w:pPr>
    </w:p>
    <w:p w:rsidR="00000000" w:rsidRDefault="002F2B36">
      <w:pPr>
        <w:jc w:val="both"/>
        <w:rPr>
          <w:rFonts w:cs="David"/>
          <w:rtl/>
        </w:rPr>
      </w:pPr>
      <w:r>
        <w:rPr>
          <w:rFonts w:cs="David"/>
          <w:rtl/>
        </w:rPr>
        <w:tab/>
        <w:t>כשאני בא לאזן את הערכים – בשינויים המחוייבים באולם חתונות – ראשית, אני לא רואה שהנזק כאן</w:t>
      </w:r>
      <w:r>
        <w:rPr>
          <w:rFonts w:cs="David"/>
          <w:rtl/>
        </w:rPr>
        <w:t xml:space="preserve"> כל כך נורא. לא ראיתי איזשהו מחקר רציני שאמר 30% מהאנשים שבאים לשמחות יוצאים חירשים. מקסימום יש כאן איזושהי אי נוחות מסויימת. </w:t>
      </w:r>
    </w:p>
    <w:p w:rsidR="00000000" w:rsidRDefault="002F2B36">
      <w:pPr>
        <w:jc w:val="both"/>
        <w:rPr>
          <w:rFonts w:cs="David"/>
          <w:rtl/>
        </w:rPr>
      </w:pPr>
    </w:p>
    <w:p w:rsidR="00000000" w:rsidRDefault="002F2B36">
      <w:pPr>
        <w:jc w:val="both"/>
        <w:rPr>
          <w:rFonts w:cs="David"/>
          <w:rtl/>
        </w:rPr>
      </w:pPr>
      <w:r>
        <w:rPr>
          <w:rFonts w:cs="David"/>
          <w:rtl/>
        </w:rPr>
        <w:tab/>
        <w:t xml:space="preserve">אדם בא לשמחה, בעל השמחה הזמין אותו – זה אולי האירוע החשוב ביותר בחייו או בחיי בנו או בתו – שם את מפלס הרעש בצורה מסוימת כי זאת </w:t>
      </w:r>
      <w:r>
        <w:rPr>
          <w:rFonts w:cs="David"/>
          <w:rtl/>
        </w:rPr>
        <w:t xml:space="preserve">הדרך שלו לשמוח, ואז יש אנשים שאולי זה נראה להם גבוה מדי ואולי יש אנשים שזה נראה להם נמוך מדי, אנחנו לא יודעים, ואז אותו אדם שיש לו הרבה ברירות, אנחנו אומרים לו – אנחנו נחייב את בעל השמחה לשים את המתקן. </w:t>
      </w:r>
    </w:p>
    <w:p w:rsidR="00000000" w:rsidRDefault="002F2B36">
      <w:pPr>
        <w:jc w:val="both"/>
        <w:rPr>
          <w:rFonts w:cs="David"/>
          <w:rtl/>
        </w:rPr>
      </w:pPr>
    </w:p>
    <w:p w:rsidR="00000000" w:rsidRDefault="002F2B36">
      <w:pPr>
        <w:jc w:val="both"/>
        <w:rPr>
          <w:rFonts w:cs="David"/>
          <w:rtl/>
        </w:rPr>
      </w:pPr>
      <w:r>
        <w:rPr>
          <w:rFonts w:cs="David"/>
          <w:rtl/>
        </w:rPr>
        <w:tab/>
        <w:t>זה ברמה העקרונית – האם איזון האינטרסים כאן הוא נכון</w:t>
      </w:r>
      <w:r>
        <w:rPr>
          <w:rFonts w:cs="David"/>
          <w:rtl/>
        </w:rPr>
        <w:t xml:space="preserve">, האם בכלל המחוקק צריך להתערב במאטריה הזאת.  </w:t>
      </w:r>
    </w:p>
    <w:p w:rsidR="00000000" w:rsidRDefault="002F2B36">
      <w:pPr>
        <w:jc w:val="both"/>
        <w:rPr>
          <w:rFonts w:cs="David"/>
          <w:rtl/>
        </w:rPr>
      </w:pPr>
    </w:p>
    <w:p w:rsidR="00000000" w:rsidRDefault="002F2B36">
      <w:pPr>
        <w:jc w:val="both"/>
        <w:rPr>
          <w:rFonts w:cs="David"/>
          <w:rtl/>
        </w:rPr>
      </w:pPr>
      <w:r>
        <w:rPr>
          <w:rFonts w:cs="David"/>
          <w:rtl/>
        </w:rPr>
        <w:tab/>
        <w:t xml:space="preserve">ברמה הפרקטית, שוב, אם הכל הולך בסדר – הכל בסדר, אבל אני רואה כאן שורה של בעיות. </w:t>
      </w:r>
    </w:p>
    <w:p w:rsidR="00000000" w:rsidRDefault="002F2B36">
      <w:pPr>
        <w:jc w:val="both"/>
        <w:rPr>
          <w:rFonts w:cs="David"/>
          <w:rtl/>
        </w:rPr>
      </w:pPr>
    </w:p>
    <w:p w:rsidR="00000000" w:rsidRDefault="002F2B36">
      <w:pPr>
        <w:jc w:val="both"/>
        <w:rPr>
          <w:rFonts w:cs="David"/>
          <w:rtl/>
        </w:rPr>
      </w:pPr>
      <w:r>
        <w:rPr>
          <w:rFonts w:cs="David"/>
          <w:rtl/>
        </w:rPr>
        <w:tab/>
        <w:t xml:space="preserve">בעיה ראשונה – מהו המכשיר הזה? על איזה מכשיר מדובר? האם  יש איתו ניסיון? הוא קיים? ייצרו אותו? </w:t>
      </w:r>
    </w:p>
    <w:p w:rsidR="00000000" w:rsidRDefault="002F2B36">
      <w:pPr>
        <w:jc w:val="both"/>
        <w:rPr>
          <w:rFonts w:cs="David"/>
          <w:rtl/>
        </w:rPr>
      </w:pPr>
      <w:r>
        <w:rPr>
          <w:rFonts w:cs="David"/>
          <w:rtl/>
        </w:rPr>
        <w:br/>
      </w:r>
      <w:r>
        <w:rPr>
          <w:rFonts w:cs="David"/>
          <w:u w:val="single"/>
          <w:rtl/>
        </w:rPr>
        <w:t>סטיליאן גלברג:</w:t>
      </w:r>
    </w:p>
    <w:p w:rsidR="00000000" w:rsidRDefault="002F2B36">
      <w:pPr>
        <w:jc w:val="both"/>
        <w:rPr>
          <w:rFonts w:cs="David"/>
          <w:rtl/>
        </w:rPr>
      </w:pPr>
    </w:p>
    <w:p w:rsidR="00000000" w:rsidRDefault="002F2B36">
      <w:pPr>
        <w:jc w:val="both"/>
        <w:rPr>
          <w:rFonts w:cs="David"/>
          <w:rtl/>
        </w:rPr>
      </w:pPr>
      <w:r>
        <w:rPr>
          <w:rFonts w:cs="David"/>
          <w:rtl/>
        </w:rPr>
        <w:tab/>
        <w:t>כן, יש ניסיו</w:t>
      </w:r>
      <w:r>
        <w:rPr>
          <w:rFonts w:cs="David"/>
          <w:rtl/>
        </w:rPr>
        <w:t xml:space="preserve">ן של 10 שנים, מדובר על 3,000 שקל. </w:t>
      </w:r>
    </w:p>
    <w:p w:rsidR="00000000" w:rsidRDefault="002F2B36">
      <w:pPr>
        <w:jc w:val="both"/>
        <w:rPr>
          <w:rFonts w:cs="David"/>
          <w:rtl/>
        </w:rPr>
      </w:pPr>
      <w:r>
        <w:rPr>
          <w:rFonts w:cs="David"/>
          <w:rtl/>
        </w:rPr>
        <w:br/>
      </w:r>
      <w:r>
        <w:rPr>
          <w:rFonts w:cs="David"/>
          <w:rtl/>
        </w:rPr>
        <w:br/>
      </w:r>
      <w:r>
        <w:rPr>
          <w:rFonts w:cs="David"/>
          <w:rtl/>
        </w:rPr>
        <w:br/>
      </w:r>
      <w:r>
        <w:rPr>
          <w:rFonts w:cs="David"/>
          <w:rtl/>
        </w:rPr>
        <w:br/>
      </w:r>
      <w:r>
        <w:rPr>
          <w:rFonts w:cs="David"/>
          <w:rtl/>
        </w:rPr>
        <w:br/>
      </w:r>
      <w:r>
        <w:rPr>
          <w:rFonts w:cs="David"/>
          <w:u w:val="single"/>
          <w:rtl/>
        </w:rPr>
        <w:t>היו"ר משה גפני:</w:t>
      </w:r>
    </w:p>
    <w:p w:rsidR="00000000" w:rsidRDefault="002F2B36">
      <w:pPr>
        <w:jc w:val="both"/>
        <w:rPr>
          <w:rFonts w:cs="David"/>
          <w:rtl/>
        </w:rPr>
      </w:pPr>
    </w:p>
    <w:p w:rsidR="00000000" w:rsidRDefault="002F2B36">
      <w:pPr>
        <w:jc w:val="both"/>
        <w:rPr>
          <w:rFonts w:cs="David"/>
          <w:rtl/>
        </w:rPr>
      </w:pPr>
      <w:r>
        <w:rPr>
          <w:rFonts w:cs="David"/>
          <w:rtl/>
        </w:rPr>
        <w:tab/>
        <w:t>זה באמת לא קשור לשלטון המקומי, אבל חשובה לי דעתך משום שאתה יועץ משפטי חשוב ומלומד.</w:t>
      </w:r>
    </w:p>
    <w:p w:rsidR="00000000" w:rsidRDefault="002F2B36">
      <w:pPr>
        <w:jc w:val="both"/>
        <w:rPr>
          <w:rFonts w:cs="David"/>
          <w:rtl/>
        </w:rPr>
      </w:pPr>
      <w:r>
        <w:rPr>
          <w:rFonts w:cs="David"/>
          <w:rtl/>
        </w:rPr>
        <w:br/>
      </w:r>
      <w:r>
        <w:rPr>
          <w:rFonts w:cs="David"/>
          <w:u w:val="single"/>
          <w:rtl/>
        </w:rPr>
        <w:t>נתן מאיר:</w:t>
      </w:r>
    </w:p>
    <w:p w:rsidR="00000000" w:rsidRDefault="002F2B36">
      <w:pPr>
        <w:jc w:val="both"/>
        <w:rPr>
          <w:rFonts w:cs="David"/>
          <w:rtl/>
        </w:rPr>
      </w:pPr>
    </w:p>
    <w:p w:rsidR="00000000" w:rsidRDefault="002F2B36">
      <w:pPr>
        <w:jc w:val="both"/>
        <w:rPr>
          <w:rFonts w:cs="David"/>
          <w:rtl/>
        </w:rPr>
      </w:pPr>
      <w:r>
        <w:rPr>
          <w:rFonts w:cs="David"/>
          <w:rtl/>
        </w:rPr>
        <w:tab/>
        <w:t xml:space="preserve">תודה, אדוני היושב ראש. </w:t>
      </w:r>
    </w:p>
    <w:p w:rsidR="00000000" w:rsidRDefault="002F2B36">
      <w:pPr>
        <w:jc w:val="both"/>
        <w:rPr>
          <w:rFonts w:cs="David"/>
          <w:rtl/>
        </w:rPr>
      </w:pPr>
    </w:p>
    <w:p w:rsidR="00000000" w:rsidRDefault="002F2B36">
      <w:pPr>
        <w:jc w:val="both"/>
        <w:rPr>
          <w:rFonts w:cs="David"/>
          <w:rtl/>
        </w:rPr>
      </w:pPr>
      <w:r>
        <w:rPr>
          <w:rFonts w:cs="David"/>
          <w:rtl/>
        </w:rPr>
        <w:tab/>
        <w:t>השאלה אם המכשיר הזה קיים, האם יש איתו ניסיון, האם הוא אמין, האם הוא קיים בעו</w:t>
      </w:r>
      <w:r>
        <w:rPr>
          <w:rFonts w:cs="David"/>
          <w:rtl/>
        </w:rPr>
        <w:t xml:space="preserve">לם – זו שאלה אחת. </w:t>
      </w:r>
    </w:p>
    <w:p w:rsidR="00000000" w:rsidRDefault="002F2B36">
      <w:pPr>
        <w:jc w:val="both"/>
        <w:rPr>
          <w:rFonts w:cs="David"/>
          <w:rtl/>
        </w:rPr>
      </w:pPr>
    </w:p>
    <w:p w:rsidR="00000000" w:rsidRDefault="002F2B36">
      <w:pPr>
        <w:jc w:val="both"/>
        <w:rPr>
          <w:rFonts w:cs="David"/>
          <w:rtl/>
        </w:rPr>
      </w:pPr>
      <w:r>
        <w:rPr>
          <w:rFonts w:cs="David"/>
          <w:rtl/>
        </w:rPr>
        <w:tab/>
        <w:t>שנית, האם זה באמת פתרון פרקטי. ראיתי כאן שמי שמחבל במכשיר – דינו כך וכך, השאלה היא אם זה לא מכשיר שיהיה תמיד מחובל ותמיד מקולקל והשלטונות לא יוכלו לאכוף מי קלקל, את מי צריך להעמיד לדין, ואז השקענו הרבה מאמצים ובסופו של דבר יהיה לנו מכש</w:t>
      </w:r>
      <w:r>
        <w:rPr>
          <w:rFonts w:cs="David"/>
          <w:rtl/>
        </w:rPr>
        <w:t xml:space="preserve">יר שהוא רוב הזמן מקולקל. מי קלקל – כל אחד עם יד על הלב: בחיי שזה לא אני, ולך תפעיל עכשיו משטרה, חקירות מי קלקל אותו ומי השבית אותו. </w:t>
      </w:r>
    </w:p>
    <w:p w:rsidR="00000000" w:rsidRDefault="002F2B36">
      <w:pPr>
        <w:jc w:val="both"/>
        <w:rPr>
          <w:rFonts w:cs="David"/>
          <w:rtl/>
        </w:rPr>
      </w:pPr>
    </w:p>
    <w:p w:rsidR="00000000" w:rsidRDefault="002F2B36">
      <w:pPr>
        <w:jc w:val="both"/>
        <w:rPr>
          <w:rFonts w:cs="David"/>
          <w:rtl/>
        </w:rPr>
      </w:pPr>
      <w:r>
        <w:rPr>
          <w:rFonts w:cs="David"/>
          <w:rtl/>
        </w:rPr>
        <w:tab/>
        <w:t>אלה התמיהות והתהיות שמעסיקות אותנו ולכן אנחנו  מתקשים לגבש עמדה לגבי החוק. אם אני צריך לתרגם כרגע, ממה שאנחנו יודעים, לשו</w:t>
      </w:r>
      <w:r>
        <w:rPr>
          <w:rFonts w:cs="David"/>
          <w:rtl/>
        </w:rPr>
        <w:t>רה אחרונה – אנחנו, מרכז השלטון המקומי, נתנגד להצעת החוק.</w:t>
      </w:r>
    </w:p>
    <w:p w:rsidR="00000000" w:rsidRDefault="002F2B36">
      <w:pPr>
        <w:jc w:val="both"/>
        <w:rPr>
          <w:rFonts w:cs="David"/>
          <w:rtl/>
        </w:rPr>
      </w:pPr>
      <w:r>
        <w:rPr>
          <w:rFonts w:cs="David"/>
          <w:rtl/>
        </w:rPr>
        <w:br/>
      </w:r>
      <w:r>
        <w:rPr>
          <w:rFonts w:cs="David"/>
          <w:u w:val="single"/>
          <w:rtl/>
        </w:rPr>
        <w:t>חיים טל:</w:t>
      </w:r>
    </w:p>
    <w:p w:rsidR="00000000" w:rsidRDefault="002F2B36">
      <w:pPr>
        <w:jc w:val="both"/>
        <w:rPr>
          <w:rFonts w:cs="David"/>
          <w:rtl/>
        </w:rPr>
      </w:pPr>
    </w:p>
    <w:p w:rsidR="00000000" w:rsidRDefault="002F2B36">
      <w:pPr>
        <w:jc w:val="both"/>
        <w:rPr>
          <w:rFonts w:cs="David"/>
          <w:rtl/>
        </w:rPr>
      </w:pPr>
      <w:r>
        <w:rPr>
          <w:rFonts w:cs="David"/>
          <w:rtl/>
        </w:rPr>
        <w:tab/>
        <w:t>אדוני היושב ראש, אנחנו – התאחדות בעלי האולמות והגנים בישראל – בתחילת הדרך של החוק הזה תמכנו בו, אבל כשראינו לאן הוא הגיע, הבנו שבעצם הכנסנו גול עצמי לעצמנו. לא מספיק לנו הצרות שלנו על מנת</w:t>
      </w:r>
      <w:r>
        <w:rPr>
          <w:rFonts w:cs="David"/>
          <w:rtl/>
        </w:rPr>
        <w:t xml:space="preserve"> להוציא רישיון – באים ומתנים לנו עוד איזשהו תנאי. כפי שנאמר- מחר מישהו יחבל באותו מכשיר והוא לא יעבוד, אזי לא יחדשו לי את רישיון אולם השמחות. </w:t>
      </w:r>
    </w:p>
    <w:p w:rsidR="00000000" w:rsidRDefault="002F2B36">
      <w:pPr>
        <w:jc w:val="both"/>
        <w:rPr>
          <w:rFonts w:cs="David"/>
          <w:rtl/>
        </w:rPr>
      </w:pPr>
    </w:p>
    <w:p w:rsidR="00000000" w:rsidRDefault="002F2B36">
      <w:pPr>
        <w:jc w:val="both"/>
        <w:rPr>
          <w:rFonts w:cs="David"/>
          <w:rtl/>
        </w:rPr>
      </w:pPr>
      <w:r>
        <w:rPr>
          <w:rFonts w:cs="David"/>
          <w:rtl/>
        </w:rPr>
        <w:tab/>
        <w:t>לא מספיקים לי כל הגופים, קרי: משרד הבריאות, המשטרה – האם לא יכלו את הדבר הזה להוסיף לאיזשהו משרד שכבר קיים בתוך</w:t>
      </w:r>
      <w:r>
        <w:rPr>
          <w:rFonts w:cs="David"/>
          <w:rtl/>
        </w:rPr>
        <w:t xml:space="preserve"> הרישוי הזה?</w:t>
      </w:r>
    </w:p>
    <w:p w:rsidR="00000000" w:rsidRDefault="002F2B36">
      <w:pPr>
        <w:jc w:val="both"/>
        <w:rPr>
          <w:rFonts w:cs="David"/>
          <w:rtl/>
        </w:rPr>
      </w:pPr>
    </w:p>
    <w:p w:rsidR="00000000" w:rsidRDefault="002F2B36">
      <w:pPr>
        <w:jc w:val="both"/>
        <w:rPr>
          <w:rFonts w:cs="David"/>
          <w:rtl/>
        </w:rPr>
      </w:pPr>
      <w:r>
        <w:rPr>
          <w:rFonts w:cs="David"/>
          <w:rtl/>
        </w:rPr>
        <w:tab/>
        <w:t>משטרה דורשת ממך מערכת כריזה, לדוגמה. האם מערכת כריזה זה לא מד דציבלים? שאותו משרד של המשטרה שמטפל במערכת כריזה, יטפל בעניין הזה. מדוע צריך איכות סביבה?</w:t>
      </w:r>
    </w:p>
    <w:p w:rsidR="00000000" w:rsidRDefault="002F2B36">
      <w:pPr>
        <w:jc w:val="both"/>
        <w:rPr>
          <w:rFonts w:cs="David"/>
          <w:u w:val="single"/>
          <w:rtl/>
        </w:rPr>
      </w:pPr>
      <w:r>
        <w:rPr>
          <w:rFonts w:cs="David"/>
          <w:rtl/>
        </w:rPr>
        <w:br/>
      </w:r>
      <w:r>
        <w:rPr>
          <w:rFonts w:cs="David"/>
          <w:u w:val="single"/>
          <w:rtl/>
        </w:rPr>
        <w:t>היו"ר משה גפני:</w:t>
      </w:r>
    </w:p>
    <w:p w:rsidR="00000000" w:rsidRDefault="002F2B36">
      <w:pPr>
        <w:jc w:val="both"/>
        <w:rPr>
          <w:rFonts w:cs="David"/>
          <w:u w:val="single"/>
          <w:rtl/>
        </w:rPr>
      </w:pPr>
    </w:p>
    <w:p w:rsidR="00000000" w:rsidRDefault="002F2B36">
      <w:pPr>
        <w:jc w:val="both"/>
        <w:rPr>
          <w:rFonts w:cs="David"/>
          <w:rtl/>
        </w:rPr>
      </w:pPr>
      <w:r>
        <w:rPr>
          <w:rFonts w:cs="David"/>
          <w:rtl/>
        </w:rPr>
        <w:tab/>
        <w:t>מה היה בחוק המקורי שתמכתם?</w:t>
      </w:r>
    </w:p>
    <w:p w:rsidR="00000000" w:rsidRDefault="002F2B36">
      <w:pPr>
        <w:jc w:val="both"/>
        <w:rPr>
          <w:rFonts w:cs="David"/>
          <w:rtl/>
        </w:rPr>
      </w:pPr>
      <w:r>
        <w:rPr>
          <w:rFonts w:cs="David"/>
          <w:rtl/>
        </w:rPr>
        <w:br/>
      </w:r>
      <w:r>
        <w:rPr>
          <w:rFonts w:cs="David"/>
          <w:u w:val="single"/>
          <w:rtl/>
        </w:rPr>
        <w:t>דפנה כהן:</w:t>
      </w:r>
    </w:p>
    <w:p w:rsidR="00000000" w:rsidRDefault="002F2B36">
      <w:pPr>
        <w:jc w:val="both"/>
        <w:rPr>
          <w:rFonts w:cs="David"/>
          <w:rtl/>
        </w:rPr>
      </w:pPr>
    </w:p>
    <w:p w:rsidR="00000000" w:rsidRDefault="002F2B36">
      <w:pPr>
        <w:jc w:val="both"/>
        <w:rPr>
          <w:rFonts w:cs="David"/>
          <w:rtl/>
        </w:rPr>
      </w:pPr>
      <w:r>
        <w:rPr>
          <w:rFonts w:cs="David"/>
          <w:rtl/>
        </w:rPr>
        <w:tab/>
        <w:t xml:space="preserve">זה לא היה דרך רישוי עסקים. </w:t>
      </w:r>
    </w:p>
    <w:p w:rsidR="00000000" w:rsidRDefault="002F2B36">
      <w:pPr>
        <w:jc w:val="both"/>
        <w:rPr>
          <w:rFonts w:cs="David"/>
          <w:rtl/>
        </w:rPr>
      </w:pPr>
      <w:r>
        <w:rPr>
          <w:rFonts w:cs="David"/>
          <w:rtl/>
        </w:rPr>
        <w:br/>
      </w:r>
      <w:r>
        <w:rPr>
          <w:rFonts w:cs="David"/>
          <w:u w:val="single"/>
          <w:rtl/>
        </w:rPr>
        <w:t>ט</w:t>
      </w:r>
      <w:r>
        <w:rPr>
          <w:rFonts w:cs="David"/>
          <w:u w:val="single"/>
          <w:rtl/>
        </w:rPr>
        <w:t>ל גיז:</w:t>
      </w:r>
    </w:p>
    <w:p w:rsidR="00000000" w:rsidRDefault="002F2B36">
      <w:pPr>
        <w:jc w:val="both"/>
        <w:rPr>
          <w:rFonts w:cs="David"/>
          <w:rtl/>
        </w:rPr>
      </w:pPr>
    </w:p>
    <w:p w:rsidR="00000000" w:rsidRDefault="002F2B36">
      <w:pPr>
        <w:jc w:val="both"/>
        <w:rPr>
          <w:rFonts w:cs="David"/>
          <w:rtl/>
        </w:rPr>
      </w:pPr>
      <w:r>
        <w:rPr>
          <w:rFonts w:cs="David"/>
          <w:rtl/>
        </w:rPr>
        <w:tab/>
        <w:t xml:space="preserve">זה היה דרך רישוי עסקים. היתה הוראה שאמרה – בעל אולם שמחות שלא יציג אישור התקנה של מד דציבלי, לא יקבל רישיון להפעלת אולם ולא יחודש רישיונו. </w:t>
      </w:r>
    </w:p>
    <w:p w:rsidR="00000000" w:rsidRDefault="002F2B36">
      <w:pPr>
        <w:jc w:val="both"/>
        <w:rPr>
          <w:rFonts w:cs="David"/>
          <w:rtl/>
        </w:rPr>
      </w:pPr>
      <w:r>
        <w:rPr>
          <w:rFonts w:cs="David"/>
          <w:rtl/>
        </w:rPr>
        <w:br/>
      </w:r>
      <w:r>
        <w:rPr>
          <w:rFonts w:cs="David"/>
          <w:u w:val="single"/>
          <w:rtl/>
        </w:rPr>
        <w:t>חיים טל:</w:t>
      </w:r>
    </w:p>
    <w:p w:rsidR="00000000" w:rsidRDefault="002F2B36">
      <w:pPr>
        <w:jc w:val="both"/>
        <w:rPr>
          <w:rFonts w:cs="David"/>
          <w:rtl/>
        </w:rPr>
      </w:pPr>
    </w:p>
    <w:p w:rsidR="00000000" w:rsidRDefault="002F2B36">
      <w:pPr>
        <w:jc w:val="both"/>
        <w:rPr>
          <w:rFonts w:cs="David"/>
          <w:rtl/>
        </w:rPr>
      </w:pPr>
      <w:r>
        <w:rPr>
          <w:rFonts w:cs="David"/>
          <w:rtl/>
        </w:rPr>
        <w:tab/>
        <w:t>אנחנו בכל אופן לא תמכנו בגישה הזאת. את החוקים אתם מסדרים כפי שאתם רוצים, משרד המשפטים, לא אני מ</w:t>
      </w:r>
      <w:r>
        <w:rPr>
          <w:rFonts w:cs="David"/>
          <w:rtl/>
        </w:rPr>
        <w:t xml:space="preserve">נחה אותם איך לכתוב את זה. </w:t>
      </w:r>
    </w:p>
    <w:p w:rsidR="00000000" w:rsidRDefault="002F2B36">
      <w:pPr>
        <w:jc w:val="both"/>
        <w:rPr>
          <w:rFonts w:cs="David"/>
          <w:rtl/>
        </w:rPr>
      </w:pPr>
      <w:r>
        <w:rPr>
          <w:rFonts w:cs="David"/>
          <w:u w:val="single"/>
          <w:rtl/>
        </w:rPr>
        <w:br/>
        <w:t>היו"ר משה גפני:</w:t>
      </w:r>
    </w:p>
    <w:p w:rsidR="00000000" w:rsidRDefault="002F2B36">
      <w:pPr>
        <w:jc w:val="both"/>
        <w:rPr>
          <w:rFonts w:cs="David"/>
          <w:rtl/>
        </w:rPr>
      </w:pPr>
    </w:p>
    <w:p w:rsidR="00000000" w:rsidRDefault="002F2B36">
      <w:pPr>
        <w:jc w:val="both"/>
        <w:rPr>
          <w:rFonts w:cs="David"/>
          <w:rtl/>
        </w:rPr>
      </w:pPr>
      <w:r>
        <w:rPr>
          <w:rFonts w:cs="David"/>
          <w:rtl/>
        </w:rPr>
        <w:tab/>
        <w:t xml:space="preserve">מה היה קודם? </w:t>
      </w:r>
    </w:p>
    <w:p w:rsidR="00000000" w:rsidRDefault="002F2B36">
      <w:pPr>
        <w:jc w:val="both"/>
        <w:rPr>
          <w:rFonts w:cs="David"/>
          <w:rtl/>
        </w:rPr>
      </w:pPr>
      <w:r>
        <w:rPr>
          <w:rFonts w:cs="David"/>
          <w:rtl/>
        </w:rPr>
        <w:br/>
      </w:r>
      <w:r>
        <w:rPr>
          <w:rFonts w:cs="David"/>
          <w:u w:val="single"/>
          <w:rtl/>
        </w:rPr>
        <w:t>חיים טל:</w:t>
      </w:r>
    </w:p>
    <w:p w:rsidR="00000000" w:rsidRDefault="002F2B36">
      <w:pPr>
        <w:jc w:val="both"/>
        <w:rPr>
          <w:rFonts w:cs="David"/>
          <w:rtl/>
        </w:rPr>
      </w:pPr>
    </w:p>
    <w:p w:rsidR="00000000" w:rsidRDefault="002F2B36">
      <w:pPr>
        <w:jc w:val="both"/>
        <w:rPr>
          <w:rFonts w:cs="David"/>
          <w:rtl/>
        </w:rPr>
      </w:pPr>
      <w:r>
        <w:rPr>
          <w:rFonts w:cs="David"/>
          <w:rtl/>
        </w:rPr>
        <w:tab/>
        <w:t xml:space="preserve">לא היה כלום, לא היה מד דציבלים. </w:t>
      </w:r>
    </w:p>
    <w:p w:rsidR="00000000" w:rsidRDefault="002F2B36">
      <w:pPr>
        <w:jc w:val="both"/>
        <w:rPr>
          <w:rFonts w:cs="David"/>
          <w:rtl/>
        </w:rPr>
      </w:pPr>
      <w:r>
        <w:rPr>
          <w:rFonts w:cs="David"/>
          <w:rtl/>
        </w:rPr>
        <w:br/>
      </w:r>
      <w:r>
        <w:rPr>
          <w:rFonts w:cs="David"/>
          <w:u w:val="single"/>
          <w:rtl/>
        </w:rPr>
        <w:t>היו"ר משה גפני:</w:t>
      </w:r>
    </w:p>
    <w:p w:rsidR="00000000" w:rsidRDefault="002F2B36">
      <w:pPr>
        <w:jc w:val="both"/>
        <w:rPr>
          <w:rFonts w:cs="David"/>
          <w:rtl/>
        </w:rPr>
      </w:pPr>
    </w:p>
    <w:p w:rsidR="00000000" w:rsidRDefault="002F2B36">
      <w:pPr>
        <w:jc w:val="both"/>
        <w:rPr>
          <w:rFonts w:cs="David"/>
          <w:rtl/>
        </w:rPr>
      </w:pPr>
      <w:r>
        <w:rPr>
          <w:rFonts w:cs="David"/>
          <w:rtl/>
        </w:rPr>
        <w:tab/>
        <w:t xml:space="preserve">לא. מה היה בחוק שתמכתם? הרי זה אותו דבר כפי שהיה קודם. </w:t>
      </w:r>
    </w:p>
    <w:p w:rsidR="00000000" w:rsidRDefault="002F2B36">
      <w:pPr>
        <w:jc w:val="both"/>
        <w:rPr>
          <w:rFonts w:cs="David"/>
          <w:rtl/>
        </w:rPr>
      </w:pPr>
      <w:r>
        <w:rPr>
          <w:rFonts w:cs="David"/>
          <w:rtl/>
        </w:rPr>
        <w:br/>
      </w:r>
      <w:r>
        <w:rPr>
          <w:rFonts w:cs="David"/>
          <w:u w:val="single"/>
          <w:rtl/>
        </w:rPr>
        <w:t>חיים טל:</w:t>
      </w:r>
    </w:p>
    <w:p w:rsidR="00000000" w:rsidRDefault="002F2B36">
      <w:pPr>
        <w:jc w:val="both"/>
        <w:rPr>
          <w:rFonts w:cs="David"/>
          <w:rtl/>
        </w:rPr>
      </w:pPr>
    </w:p>
    <w:p w:rsidR="00000000" w:rsidRDefault="002F2B36">
      <w:pPr>
        <w:jc w:val="both"/>
        <w:rPr>
          <w:rFonts w:cs="David"/>
          <w:rtl/>
        </w:rPr>
      </w:pPr>
      <w:r>
        <w:rPr>
          <w:rFonts w:cs="David"/>
          <w:rtl/>
        </w:rPr>
        <w:tab/>
        <w:t>הכוונה היתה באמת לעזור בקטע הזה של החוק, ובגלל כל מה שקורה בשנה-</w:t>
      </w:r>
      <w:r>
        <w:rPr>
          <w:rFonts w:cs="David"/>
          <w:rtl/>
        </w:rPr>
        <w:t>שנתיים האחרונות – עם כל נושא התקליטנים וכל נושא הרעש, שאכן בשנים האחרונות, לא בגלל שהתקליטנים הם רעים אלא בגלל סוג המוסיקה שנכנס בתוך הברנז'ה הזו של אירועים  - לפני כמה שנים היינו שומעים שירי ארץ-ישראל, אחרי כן שמענו קצת יוונית, אחר כך שירים מזרחיים, ועכשי</w:t>
      </w:r>
      <w:r>
        <w:rPr>
          <w:rFonts w:cs="David"/>
          <w:rtl/>
        </w:rPr>
        <w:t>ו נכנס איזשהו טרנס למדינה. הטרנס הזה, כוחו והמציאות שלו שזה המון רעש, דציבלים כאלה לא יספיקו לשום מד, הוא יתפוצץ מיד כשהוא יעלה.</w:t>
      </w:r>
    </w:p>
    <w:p w:rsidR="00000000" w:rsidRDefault="002F2B36">
      <w:pPr>
        <w:jc w:val="both"/>
        <w:rPr>
          <w:rFonts w:cs="David"/>
          <w:rtl/>
        </w:rPr>
      </w:pPr>
    </w:p>
    <w:p w:rsidR="00000000" w:rsidRDefault="002F2B36">
      <w:pPr>
        <w:jc w:val="both"/>
        <w:rPr>
          <w:rFonts w:cs="David"/>
          <w:rtl/>
        </w:rPr>
      </w:pPr>
      <w:r>
        <w:rPr>
          <w:rFonts w:cs="David"/>
          <w:rtl/>
        </w:rPr>
        <w:tab/>
        <w:t xml:space="preserve">באנו ואמרנו – בואו נלך לקראת, אבל מכאן עד להגיע כבר לתקנה שאנחנו לא נקבל רישיון בגלל איזשהו מד דציבלים שבכלל לא מעניין אותי, </w:t>
      </w:r>
      <w:r>
        <w:rPr>
          <w:rFonts w:cs="David"/>
          <w:rtl/>
        </w:rPr>
        <w:t xml:space="preserve">הדרך רחוקה. אני בסך הכל הרי נותן לאותו תקליטן במה, חשמל, גם משלם עליו תמלוגים, ועוד עכשיו אני אהיה אחראי עליו לגבי מד דציבלים. </w:t>
      </w:r>
    </w:p>
    <w:p w:rsidR="00000000" w:rsidRDefault="002F2B36">
      <w:pPr>
        <w:jc w:val="both"/>
        <w:rPr>
          <w:rFonts w:cs="David"/>
          <w:rtl/>
        </w:rPr>
      </w:pPr>
      <w:r>
        <w:rPr>
          <w:rFonts w:cs="David"/>
          <w:rtl/>
        </w:rPr>
        <w:br/>
      </w:r>
      <w:r>
        <w:rPr>
          <w:rFonts w:cs="David"/>
          <w:u w:val="single"/>
          <w:rtl/>
        </w:rPr>
        <w:t>היו"ר משה גפני:</w:t>
      </w:r>
    </w:p>
    <w:p w:rsidR="00000000" w:rsidRDefault="002F2B36">
      <w:pPr>
        <w:jc w:val="both"/>
        <w:rPr>
          <w:rFonts w:cs="David"/>
          <w:rtl/>
        </w:rPr>
      </w:pPr>
    </w:p>
    <w:p w:rsidR="00000000" w:rsidRDefault="002F2B36">
      <w:pPr>
        <w:jc w:val="both"/>
        <w:rPr>
          <w:rFonts w:cs="David"/>
          <w:rtl/>
        </w:rPr>
      </w:pPr>
      <w:r>
        <w:rPr>
          <w:rFonts w:cs="David"/>
          <w:rtl/>
        </w:rPr>
        <w:tab/>
        <w:t xml:space="preserve">אבל אתה לא מסביר מה היה קודם שתמכתם. הרי גם קודם זה היה. </w:t>
      </w:r>
    </w:p>
    <w:p w:rsidR="00000000" w:rsidRDefault="002F2B36">
      <w:pPr>
        <w:jc w:val="both"/>
        <w:rPr>
          <w:rFonts w:cs="David"/>
          <w:rtl/>
        </w:rPr>
      </w:pPr>
      <w:r>
        <w:rPr>
          <w:rFonts w:cs="David"/>
          <w:rtl/>
        </w:rPr>
        <w:br/>
      </w:r>
      <w:r>
        <w:rPr>
          <w:rFonts w:cs="David"/>
          <w:u w:val="single"/>
          <w:rtl/>
        </w:rPr>
        <w:t>חיים טל:</w:t>
      </w:r>
    </w:p>
    <w:p w:rsidR="00000000" w:rsidRDefault="002F2B36">
      <w:pPr>
        <w:jc w:val="both"/>
        <w:rPr>
          <w:rFonts w:cs="David"/>
          <w:rtl/>
        </w:rPr>
      </w:pPr>
    </w:p>
    <w:p w:rsidR="00000000" w:rsidRDefault="002F2B36">
      <w:pPr>
        <w:jc w:val="both"/>
        <w:rPr>
          <w:rFonts w:cs="David"/>
          <w:rtl/>
        </w:rPr>
      </w:pPr>
      <w:r>
        <w:rPr>
          <w:rFonts w:cs="David"/>
          <w:rtl/>
        </w:rPr>
        <w:tab/>
        <w:t>תמכנו בכך שזה לא יעבור דרך הרישוי. אותו</w:t>
      </w:r>
      <w:r>
        <w:rPr>
          <w:rFonts w:cs="David"/>
          <w:rtl/>
        </w:rPr>
        <w:t xml:space="preserve"> נציג משטרה, שהוא כבר בלאו הכי אחראי עלינו, שהוא צריך לבדוק נושא חניה, נושא כריזה – שגם ייכנס לתחום הזה מד דציבלים. מדוע צריך עוד משרד? </w:t>
      </w:r>
    </w:p>
    <w:p w:rsidR="00000000" w:rsidRDefault="002F2B36">
      <w:pPr>
        <w:jc w:val="both"/>
        <w:rPr>
          <w:rFonts w:cs="David"/>
          <w:rtl/>
        </w:rPr>
      </w:pPr>
      <w:r>
        <w:rPr>
          <w:rFonts w:cs="David"/>
          <w:rtl/>
        </w:rPr>
        <w:br/>
      </w:r>
      <w:r>
        <w:rPr>
          <w:rFonts w:cs="David"/>
          <w:u w:val="single"/>
          <w:rtl/>
        </w:rPr>
        <w:t>סטיליאן גלברג:</w:t>
      </w:r>
    </w:p>
    <w:p w:rsidR="00000000" w:rsidRDefault="002F2B36">
      <w:pPr>
        <w:jc w:val="both"/>
        <w:rPr>
          <w:rFonts w:cs="David"/>
          <w:rtl/>
        </w:rPr>
      </w:pPr>
    </w:p>
    <w:p w:rsidR="00000000" w:rsidRDefault="002F2B36">
      <w:pPr>
        <w:jc w:val="both"/>
        <w:rPr>
          <w:rFonts w:cs="David"/>
          <w:rtl/>
        </w:rPr>
      </w:pPr>
      <w:r>
        <w:rPr>
          <w:rFonts w:cs="David"/>
          <w:rtl/>
        </w:rPr>
        <w:tab/>
        <w:t xml:space="preserve">איפה ראית עוד משרד? </w:t>
      </w:r>
    </w:p>
    <w:p w:rsidR="00000000" w:rsidRDefault="002F2B36">
      <w:pPr>
        <w:jc w:val="both"/>
        <w:rPr>
          <w:rFonts w:cs="David"/>
          <w:rtl/>
        </w:rPr>
      </w:pPr>
      <w:r>
        <w:rPr>
          <w:rFonts w:cs="David"/>
          <w:rtl/>
        </w:rPr>
        <w:br/>
      </w:r>
      <w:r>
        <w:rPr>
          <w:rFonts w:cs="David"/>
          <w:u w:val="single"/>
          <w:rtl/>
        </w:rPr>
        <w:t>דוד אמסלם:</w:t>
      </w:r>
    </w:p>
    <w:p w:rsidR="00000000" w:rsidRDefault="002F2B36">
      <w:pPr>
        <w:jc w:val="both"/>
        <w:rPr>
          <w:rFonts w:cs="David"/>
          <w:rtl/>
        </w:rPr>
      </w:pPr>
    </w:p>
    <w:p w:rsidR="00000000" w:rsidRDefault="002F2B36">
      <w:pPr>
        <w:jc w:val="both"/>
        <w:rPr>
          <w:rFonts w:cs="David"/>
          <w:rtl/>
        </w:rPr>
      </w:pPr>
      <w:r>
        <w:rPr>
          <w:rFonts w:cs="David"/>
          <w:rtl/>
        </w:rPr>
        <w:tab/>
        <w:t xml:space="preserve">אין עוד משרד. </w:t>
      </w:r>
    </w:p>
    <w:p w:rsidR="00000000" w:rsidRDefault="002F2B36">
      <w:pPr>
        <w:jc w:val="both"/>
        <w:rPr>
          <w:rFonts w:cs="David"/>
          <w:rtl/>
        </w:rPr>
      </w:pPr>
      <w:r>
        <w:rPr>
          <w:rFonts w:cs="David"/>
          <w:rtl/>
        </w:rPr>
        <w:br/>
      </w:r>
      <w:r>
        <w:rPr>
          <w:rFonts w:cs="David"/>
          <w:u w:val="single"/>
          <w:rtl/>
        </w:rPr>
        <w:t>חיים טל:</w:t>
      </w:r>
    </w:p>
    <w:p w:rsidR="00000000" w:rsidRDefault="002F2B36">
      <w:pPr>
        <w:jc w:val="both"/>
        <w:rPr>
          <w:rFonts w:cs="David"/>
          <w:rtl/>
        </w:rPr>
      </w:pPr>
    </w:p>
    <w:p w:rsidR="00000000" w:rsidRDefault="002F2B36">
      <w:pPr>
        <w:jc w:val="both"/>
        <w:rPr>
          <w:rFonts w:cs="David"/>
          <w:rtl/>
        </w:rPr>
      </w:pPr>
      <w:r>
        <w:rPr>
          <w:rFonts w:cs="David"/>
          <w:rtl/>
        </w:rPr>
        <w:tab/>
        <w:t>זה עוד משרד – איכות סביבה.</w:t>
      </w:r>
    </w:p>
    <w:p w:rsidR="00000000" w:rsidRDefault="002F2B36">
      <w:pPr>
        <w:jc w:val="both"/>
        <w:rPr>
          <w:rFonts w:cs="David"/>
          <w:rtl/>
        </w:rPr>
      </w:pPr>
      <w:r>
        <w:rPr>
          <w:rFonts w:cs="David"/>
          <w:rtl/>
        </w:rPr>
        <w:br/>
      </w:r>
      <w:r>
        <w:rPr>
          <w:rFonts w:cs="David"/>
          <w:u w:val="single"/>
          <w:rtl/>
        </w:rPr>
        <w:t>דוד אמסלם:</w:t>
      </w:r>
    </w:p>
    <w:p w:rsidR="00000000" w:rsidRDefault="002F2B36">
      <w:pPr>
        <w:jc w:val="both"/>
        <w:rPr>
          <w:rFonts w:cs="David"/>
          <w:rtl/>
        </w:rPr>
      </w:pPr>
    </w:p>
    <w:p w:rsidR="00000000" w:rsidRDefault="002F2B36">
      <w:pPr>
        <w:jc w:val="both"/>
        <w:rPr>
          <w:rFonts w:cs="David"/>
          <w:rtl/>
        </w:rPr>
      </w:pPr>
      <w:r>
        <w:rPr>
          <w:rFonts w:cs="David"/>
          <w:rtl/>
        </w:rPr>
        <w:tab/>
        <w:t xml:space="preserve">המשרד כאן לא אמור להתנות את מתן הרישיון. </w:t>
      </w:r>
    </w:p>
    <w:p w:rsidR="00000000" w:rsidRDefault="002F2B36">
      <w:pPr>
        <w:jc w:val="both"/>
        <w:rPr>
          <w:rFonts w:cs="David"/>
          <w:rtl/>
        </w:rPr>
      </w:pPr>
      <w:r>
        <w:rPr>
          <w:rFonts w:cs="David"/>
          <w:rtl/>
        </w:rPr>
        <w:br/>
      </w:r>
      <w:r>
        <w:rPr>
          <w:rFonts w:cs="David"/>
          <w:rtl/>
        </w:rPr>
        <w:br/>
      </w:r>
      <w:r>
        <w:rPr>
          <w:rFonts w:cs="David"/>
          <w:rtl/>
        </w:rPr>
        <w:br/>
      </w:r>
      <w:r>
        <w:rPr>
          <w:rFonts w:cs="David"/>
          <w:rtl/>
        </w:rPr>
        <w:br/>
      </w:r>
      <w:r>
        <w:rPr>
          <w:rFonts w:cs="David"/>
          <w:u w:val="single"/>
          <w:rtl/>
        </w:rPr>
        <w:t>סטיליאן גלברג:</w:t>
      </w:r>
    </w:p>
    <w:p w:rsidR="00000000" w:rsidRDefault="002F2B36">
      <w:pPr>
        <w:jc w:val="both"/>
        <w:rPr>
          <w:rFonts w:cs="David"/>
          <w:rtl/>
        </w:rPr>
      </w:pPr>
    </w:p>
    <w:p w:rsidR="00000000" w:rsidRDefault="002F2B36">
      <w:pPr>
        <w:jc w:val="both"/>
        <w:rPr>
          <w:rFonts w:cs="David"/>
          <w:rtl/>
        </w:rPr>
      </w:pPr>
      <w:r>
        <w:rPr>
          <w:rFonts w:cs="David"/>
          <w:rtl/>
        </w:rPr>
        <w:tab/>
        <w:t xml:space="preserve">המשרד רק קובע את התקנים המקצועיים. כרגע, לאולמות שמחה יש שני משרדים שנותנים היתרים: המשטרה ומשרד הבריאות. </w:t>
      </w:r>
    </w:p>
    <w:p w:rsidR="00000000" w:rsidRDefault="002F2B36">
      <w:pPr>
        <w:jc w:val="both"/>
        <w:rPr>
          <w:rFonts w:cs="David"/>
          <w:rtl/>
        </w:rPr>
      </w:pPr>
      <w:r>
        <w:rPr>
          <w:rFonts w:cs="David"/>
          <w:rtl/>
        </w:rPr>
        <w:br/>
      </w:r>
      <w:r>
        <w:rPr>
          <w:rFonts w:cs="David"/>
          <w:u w:val="single"/>
          <w:rtl/>
        </w:rPr>
        <w:t>חיים טל:</w:t>
      </w:r>
    </w:p>
    <w:p w:rsidR="00000000" w:rsidRDefault="002F2B36">
      <w:pPr>
        <w:jc w:val="both"/>
        <w:rPr>
          <w:rFonts w:cs="David"/>
          <w:rtl/>
        </w:rPr>
      </w:pPr>
    </w:p>
    <w:p w:rsidR="00000000" w:rsidRDefault="002F2B36">
      <w:pPr>
        <w:jc w:val="both"/>
        <w:rPr>
          <w:rFonts w:cs="David"/>
          <w:rtl/>
        </w:rPr>
      </w:pPr>
      <w:r>
        <w:rPr>
          <w:rFonts w:cs="David"/>
          <w:rtl/>
        </w:rPr>
        <w:tab/>
        <w:t>המשטרה, משרד הפנים, משרד הבריאות, כיבוי אש, והעירייה עצמה.</w:t>
      </w:r>
    </w:p>
    <w:p w:rsidR="00000000" w:rsidRDefault="002F2B36">
      <w:pPr>
        <w:jc w:val="both"/>
        <w:rPr>
          <w:rFonts w:cs="David"/>
          <w:rtl/>
        </w:rPr>
      </w:pPr>
      <w:r>
        <w:rPr>
          <w:rFonts w:cs="David"/>
          <w:rtl/>
        </w:rPr>
        <w:br/>
      </w:r>
      <w:r>
        <w:rPr>
          <w:rFonts w:cs="David"/>
          <w:u w:val="single"/>
          <w:rtl/>
        </w:rPr>
        <w:t>אביטל שטרנבר</w:t>
      </w:r>
      <w:r>
        <w:rPr>
          <w:rFonts w:cs="David"/>
          <w:u w:val="single"/>
          <w:rtl/>
        </w:rPr>
        <w:t>ג:</w:t>
      </w:r>
    </w:p>
    <w:p w:rsidR="00000000" w:rsidRDefault="002F2B36">
      <w:pPr>
        <w:jc w:val="both"/>
        <w:rPr>
          <w:rFonts w:cs="David"/>
          <w:rtl/>
        </w:rPr>
      </w:pPr>
    </w:p>
    <w:p w:rsidR="00000000" w:rsidRDefault="002F2B36">
      <w:pPr>
        <w:jc w:val="both"/>
        <w:rPr>
          <w:rFonts w:cs="David"/>
          <w:rtl/>
        </w:rPr>
      </w:pPr>
      <w:r>
        <w:rPr>
          <w:rFonts w:cs="David"/>
          <w:rtl/>
        </w:rPr>
        <w:tab/>
        <w:t>אתה לא תעבור במשרד לאיכות הסביבה. המשרד לאיכות הסביבה מגדיר את התקן של המכשיר הזה.</w:t>
      </w:r>
    </w:p>
    <w:p w:rsidR="00000000" w:rsidRDefault="002F2B36">
      <w:pPr>
        <w:jc w:val="both"/>
        <w:rPr>
          <w:rFonts w:cs="David"/>
          <w:rtl/>
        </w:rPr>
      </w:pPr>
      <w:r>
        <w:rPr>
          <w:rFonts w:cs="David"/>
          <w:rtl/>
        </w:rPr>
        <w:br/>
      </w:r>
      <w:r>
        <w:rPr>
          <w:rFonts w:cs="David"/>
          <w:u w:val="single"/>
          <w:rtl/>
        </w:rPr>
        <w:t>חיים טל:</w:t>
      </w:r>
    </w:p>
    <w:p w:rsidR="00000000" w:rsidRDefault="002F2B36">
      <w:pPr>
        <w:jc w:val="both"/>
        <w:rPr>
          <w:rFonts w:cs="David"/>
          <w:rtl/>
        </w:rPr>
      </w:pPr>
    </w:p>
    <w:p w:rsidR="00000000" w:rsidRDefault="002F2B36">
      <w:pPr>
        <w:jc w:val="both"/>
        <w:rPr>
          <w:rFonts w:cs="David"/>
          <w:rtl/>
        </w:rPr>
      </w:pPr>
      <w:r>
        <w:rPr>
          <w:rFonts w:cs="David"/>
          <w:rtl/>
        </w:rPr>
        <w:tab/>
        <w:t>אני קורא את החוק, כתוב: "לא יינתן רישיון או היתר זמני לפי חוק זה לאולם שמחות או לגן אירועים, אלא אם כן, נוסף לכל הוראות החוק, הותקן באולם או בגן האירועים הת</w:t>
      </w:r>
      <w:r>
        <w:rPr>
          <w:rFonts w:cs="David"/>
          <w:rtl/>
        </w:rPr>
        <w:t>קן מד רעש."</w:t>
      </w:r>
    </w:p>
    <w:p w:rsidR="00000000" w:rsidRDefault="002F2B36">
      <w:pPr>
        <w:jc w:val="both"/>
        <w:rPr>
          <w:rFonts w:cs="David"/>
          <w:rtl/>
        </w:rPr>
      </w:pPr>
    </w:p>
    <w:p w:rsidR="00000000" w:rsidRDefault="002F2B36">
      <w:pPr>
        <w:jc w:val="both"/>
        <w:rPr>
          <w:rFonts w:cs="David"/>
          <w:rtl/>
        </w:rPr>
      </w:pPr>
      <w:r>
        <w:rPr>
          <w:rFonts w:cs="David"/>
          <w:rtl/>
        </w:rPr>
        <w:tab/>
        <w:t>אני רוצה להבין. אם מחר אני מתקין מד רעש כזה, האם אתה מאשר לי את זה?</w:t>
      </w:r>
    </w:p>
    <w:p w:rsidR="00000000" w:rsidRDefault="002F2B36">
      <w:pPr>
        <w:jc w:val="both"/>
        <w:rPr>
          <w:rFonts w:cs="David"/>
          <w:rtl/>
        </w:rPr>
      </w:pPr>
      <w:r>
        <w:rPr>
          <w:rFonts w:cs="David"/>
          <w:rtl/>
        </w:rPr>
        <w:br/>
      </w:r>
      <w:r>
        <w:rPr>
          <w:rFonts w:cs="David"/>
          <w:u w:val="single"/>
          <w:rtl/>
        </w:rPr>
        <w:t>סטיליאן גלברג:</w:t>
      </w:r>
    </w:p>
    <w:p w:rsidR="00000000" w:rsidRDefault="002F2B36">
      <w:pPr>
        <w:jc w:val="both"/>
        <w:rPr>
          <w:rFonts w:cs="David"/>
          <w:rtl/>
        </w:rPr>
      </w:pPr>
    </w:p>
    <w:p w:rsidR="00000000" w:rsidRDefault="002F2B36">
      <w:pPr>
        <w:jc w:val="both"/>
        <w:rPr>
          <w:rFonts w:cs="David"/>
          <w:rtl/>
        </w:rPr>
      </w:pPr>
      <w:r>
        <w:rPr>
          <w:rFonts w:cs="David"/>
          <w:rtl/>
        </w:rPr>
        <w:tab/>
        <w:t xml:space="preserve">אני לא בא. מי שבא זה אותם המשרדים שקודם באו. </w:t>
      </w:r>
    </w:p>
    <w:p w:rsidR="00000000" w:rsidRDefault="002F2B36">
      <w:pPr>
        <w:jc w:val="both"/>
        <w:rPr>
          <w:rFonts w:cs="David"/>
          <w:rtl/>
        </w:rPr>
      </w:pPr>
      <w:r>
        <w:rPr>
          <w:rFonts w:cs="David"/>
          <w:rtl/>
        </w:rPr>
        <w:br/>
      </w:r>
      <w:r>
        <w:rPr>
          <w:rFonts w:cs="David"/>
          <w:u w:val="single"/>
          <w:rtl/>
        </w:rPr>
        <w:t>משה בן-ישי:</w:t>
      </w:r>
    </w:p>
    <w:p w:rsidR="00000000" w:rsidRDefault="002F2B36">
      <w:pPr>
        <w:jc w:val="both"/>
        <w:rPr>
          <w:rFonts w:cs="David"/>
          <w:rtl/>
        </w:rPr>
      </w:pPr>
    </w:p>
    <w:p w:rsidR="00000000" w:rsidRDefault="002F2B36">
      <w:pPr>
        <w:jc w:val="both"/>
        <w:rPr>
          <w:rFonts w:cs="David"/>
          <w:rtl/>
        </w:rPr>
      </w:pPr>
      <w:r>
        <w:rPr>
          <w:rFonts w:cs="David"/>
          <w:rtl/>
        </w:rPr>
        <w:tab/>
        <w:t xml:space="preserve">שמי משה בן-ישי, אני יושב ראש איגוד התקליטנים בישראל ואני כאן מייצג פן יותר טכני של ביצועי הרעש </w:t>
      </w:r>
      <w:r>
        <w:rPr>
          <w:rFonts w:cs="David"/>
          <w:rtl/>
        </w:rPr>
        <w:t xml:space="preserve">כפי שמתוארים כאן. </w:t>
      </w:r>
    </w:p>
    <w:p w:rsidR="00000000" w:rsidRDefault="002F2B36">
      <w:pPr>
        <w:jc w:val="both"/>
        <w:rPr>
          <w:rFonts w:cs="David"/>
          <w:rtl/>
        </w:rPr>
      </w:pPr>
    </w:p>
    <w:p w:rsidR="00000000" w:rsidRDefault="002F2B36">
      <w:pPr>
        <w:jc w:val="both"/>
        <w:rPr>
          <w:rFonts w:cs="David"/>
          <w:rtl/>
        </w:rPr>
      </w:pPr>
      <w:r>
        <w:rPr>
          <w:rFonts w:cs="David"/>
          <w:rtl/>
        </w:rPr>
        <w:tab/>
        <w:t xml:space="preserve">נהגתי להגיע לכל הישיבות וצר לי מאד שחבר הכנסת יובל שטייניץ לא נמצא כאן – משום שזה חוק ביוזמתו, אני חושב שהנוכחות שלו מאד חשובה כאן. </w:t>
      </w:r>
    </w:p>
    <w:p w:rsidR="00000000" w:rsidRDefault="002F2B36">
      <w:pPr>
        <w:jc w:val="both"/>
        <w:rPr>
          <w:rFonts w:cs="David"/>
          <w:rtl/>
        </w:rPr>
      </w:pPr>
    </w:p>
    <w:p w:rsidR="00000000" w:rsidRDefault="002F2B36">
      <w:pPr>
        <w:jc w:val="both"/>
        <w:rPr>
          <w:rFonts w:cs="David"/>
          <w:rtl/>
        </w:rPr>
      </w:pPr>
      <w:r>
        <w:rPr>
          <w:rFonts w:cs="David"/>
          <w:rtl/>
        </w:rPr>
        <w:tab/>
        <w:t>אני אגיד במפורש – החוק הזה ייכנס למגירה והוא לא ייושם בשטח. זה לא מתאים לנו, לאוכלוסייה שלנו. אם היי</w:t>
      </w:r>
      <w:r>
        <w:rPr>
          <w:rFonts w:cs="David"/>
          <w:rtl/>
        </w:rPr>
        <w:t xml:space="preserve">נו חיים בשוייץ – זה בסדר גמור, שם כולם מתיישרים לפי חוקים ומפזרים את הפסולת שלהם לשבעה סוגי פסולת, אבל שם זה בסדר. </w:t>
      </w:r>
    </w:p>
    <w:p w:rsidR="00000000" w:rsidRDefault="002F2B36">
      <w:pPr>
        <w:jc w:val="both"/>
        <w:rPr>
          <w:rFonts w:cs="David"/>
          <w:rtl/>
        </w:rPr>
      </w:pPr>
    </w:p>
    <w:p w:rsidR="00000000" w:rsidRDefault="002F2B36">
      <w:pPr>
        <w:jc w:val="both"/>
        <w:rPr>
          <w:rFonts w:cs="David"/>
          <w:rtl/>
        </w:rPr>
      </w:pPr>
      <w:r>
        <w:rPr>
          <w:rFonts w:cs="David"/>
          <w:rtl/>
        </w:rPr>
        <w:tab/>
        <w:t>ניסיתי כל הזמן להסביר לחבר הכנסת יובל שטייניץ שברמות הרעש האלה, במגבלות האלה, זו חדירה – כפי שהגדיר כאן היועץ המשפטי  - לתחום הפרט. חבר הכ</w:t>
      </w:r>
      <w:r>
        <w:rPr>
          <w:rFonts w:cs="David"/>
          <w:rtl/>
        </w:rPr>
        <w:t xml:space="preserve">נסת יובל שטייניץ אומר: למחוקק יש זכות להיכנס לך לקרביים תחת הכותרת שמירת בריאות הציבור, אבל יש גם גבול לאן. </w:t>
      </w:r>
    </w:p>
    <w:p w:rsidR="00000000" w:rsidRDefault="002F2B36">
      <w:pPr>
        <w:jc w:val="both"/>
        <w:rPr>
          <w:rFonts w:cs="David"/>
          <w:rtl/>
        </w:rPr>
      </w:pPr>
    </w:p>
    <w:p w:rsidR="00000000" w:rsidRDefault="002F2B36">
      <w:pPr>
        <w:jc w:val="both"/>
        <w:rPr>
          <w:rFonts w:cs="David"/>
          <w:rtl/>
        </w:rPr>
      </w:pPr>
      <w:r>
        <w:rPr>
          <w:rFonts w:cs="David"/>
          <w:rtl/>
        </w:rPr>
        <w:tab/>
        <w:t xml:space="preserve">זו מסיבה פרטית ואם בעל השמחה משלם כדי שיהיה לו רעש באירוע, מי אנחנו בכלל שנתערב? </w:t>
      </w:r>
    </w:p>
    <w:p w:rsidR="00000000" w:rsidRDefault="002F2B36">
      <w:pPr>
        <w:jc w:val="both"/>
        <w:rPr>
          <w:rFonts w:cs="David"/>
          <w:rtl/>
        </w:rPr>
      </w:pPr>
    </w:p>
    <w:p w:rsidR="00000000" w:rsidRDefault="002F2B36">
      <w:pPr>
        <w:jc w:val="both"/>
        <w:rPr>
          <w:rFonts w:cs="David"/>
          <w:rtl/>
        </w:rPr>
      </w:pPr>
      <w:r>
        <w:rPr>
          <w:rFonts w:cs="David"/>
          <w:rtl/>
        </w:rPr>
        <w:tab/>
        <w:t>אני אומר שוב שכל החוק הזה הוא מסוג החוקים שהלכה למעשה לא ייצא</w:t>
      </w:r>
      <w:r>
        <w:rPr>
          <w:rFonts w:cs="David"/>
          <w:rtl/>
        </w:rPr>
        <w:t xml:space="preserve"> לפועל כי זה נוגד את האינטרס הבסיסי של מסיבה משפחתית. זו באמת כניסה של המחוקק לנקודה שהוא לא צריך להיכנס אליה. למה מחר לא יקבע המחוקק שאסור לעשן? </w:t>
      </w:r>
    </w:p>
    <w:p w:rsidR="00000000" w:rsidRDefault="002F2B36">
      <w:pPr>
        <w:jc w:val="both"/>
        <w:rPr>
          <w:rFonts w:cs="David"/>
          <w:rtl/>
        </w:rPr>
      </w:pPr>
      <w:r>
        <w:rPr>
          <w:rFonts w:cs="David"/>
          <w:rtl/>
        </w:rPr>
        <w:br/>
      </w:r>
      <w:r>
        <w:rPr>
          <w:rFonts w:cs="David"/>
          <w:u w:val="single"/>
          <w:rtl/>
        </w:rPr>
        <w:t>דוד אמסלם:</w:t>
      </w:r>
    </w:p>
    <w:p w:rsidR="00000000" w:rsidRDefault="002F2B36">
      <w:pPr>
        <w:jc w:val="both"/>
        <w:rPr>
          <w:rFonts w:cs="David"/>
          <w:rtl/>
        </w:rPr>
      </w:pPr>
    </w:p>
    <w:p w:rsidR="00000000" w:rsidRDefault="002F2B36">
      <w:pPr>
        <w:jc w:val="both"/>
        <w:rPr>
          <w:rFonts w:cs="David"/>
          <w:rtl/>
        </w:rPr>
      </w:pPr>
      <w:r>
        <w:rPr>
          <w:rFonts w:cs="David"/>
          <w:rtl/>
        </w:rPr>
        <w:tab/>
        <w:t xml:space="preserve">הוא קבע. </w:t>
      </w:r>
    </w:p>
    <w:p w:rsidR="00000000" w:rsidRDefault="002F2B36">
      <w:pPr>
        <w:jc w:val="both"/>
        <w:rPr>
          <w:rFonts w:cs="David"/>
          <w:rtl/>
        </w:rPr>
      </w:pPr>
      <w:r>
        <w:rPr>
          <w:rFonts w:cs="David"/>
          <w:rtl/>
        </w:rPr>
        <w:br/>
      </w:r>
      <w:r>
        <w:rPr>
          <w:rFonts w:cs="David"/>
          <w:u w:val="single"/>
          <w:rtl/>
        </w:rPr>
        <w:t>משה בן-ישי:</w:t>
      </w:r>
    </w:p>
    <w:p w:rsidR="00000000" w:rsidRDefault="002F2B36">
      <w:pPr>
        <w:jc w:val="both"/>
        <w:rPr>
          <w:rFonts w:cs="David"/>
          <w:rtl/>
        </w:rPr>
      </w:pPr>
    </w:p>
    <w:p w:rsidR="00000000" w:rsidRDefault="002F2B36">
      <w:pPr>
        <w:jc w:val="both"/>
        <w:rPr>
          <w:rFonts w:cs="David"/>
          <w:rtl/>
        </w:rPr>
      </w:pPr>
      <w:r>
        <w:rPr>
          <w:rFonts w:cs="David"/>
          <w:rtl/>
        </w:rPr>
        <w:tab/>
        <w:t xml:space="preserve">לא, שאסור לעשן במקומות ציבוריים. </w:t>
      </w:r>
    </w:p>
    <w:p w:rsidR="00000000" w:rsidRDefault="002F2B36">
      <w:pPr>
        <w:jc w:val="both"/>
        <w:rPr>
          <w:rFonts w:cs="David"/>
          <w:rtl/>
        </w:rPr>
      </w:pPr>
      <w:r>
        <w:rPr>
          <w:rFonts w:cs="David"/>
          <w:rtl/>
        </w:rPr>
        <w:br/>
      </w:r>
      <w:r>
        <w:rPr>
          <w:rFonts w:cs="David"/>
          <w:u w:val="single"/>
          <w:rtl/>
        </w:rPr>
        <w:t>דוברים:</w:t>
      </w:r>
    </w:p>
    <w:p w:rsidR="00000000" w:rsidRDefault="002F2B36">
      <w:pPr>
        <w:jc w:val="both"/>
        <w:rPr>
          <w:rFonts w:cs="David"/>
          <w:rtl/>
        </w:rPr>
      </w:pPr>
    </w:p>
    <w:p w:rsidR="00000000" w:rsidRDefault="002F2B36">
      <w:pPr>
        <w:jc w:val="both"/>
        <w:rPr>
          <w:rFonts w:cs="David"/>
          <w:rtl/>
        </w:rPr>
      </w:pPr>
      <w:r>
        <w:rPr>
          <w:rFonts w:cs="David"/>
          <w:rtl/>
        </w:rPr>
        <w:tab/>
        <w:t>הוא כבר קבע את זה.</w:t>
      </w:r>
    </w:p>
    <w:p w:rsidR="00000000" w:rsidRDefault="002F2B36">
      <w:pPr>
        <w:jc w:val="both"/>
        <w:rPr>
          <w:rFonts w:cs="David"/>
          <w:rtl/>
        </w:rPr>
      </w:pPr>
      <w:r>
        <w:rPr>
          <w:rFonts w:cs="David"/>
          <w:rtl/>
        </w:rPr>
        <w:br/>
      </w:r>
      <w:r>
        <w:rPr>
          <w:rFonts w:cs="David"/>
          <w:u w:val="single"/>
          <w:rtl/>
        </w:rPr>
        <w:t xml:space="preserve">חיים </w:t>
      </w:r>
      <w:r>
        <w:rPr>
          <w:rFonts w:cs="David"/>
          <w:u w:val="single"/>
          <w:rtl/>
        </w:rPr>
        <w:t>טל:</w:t>
      </w:r>
    </w:p>
    <w:p w:rsidR="00000000" w:rsidRDefault="002F2B36">
      <w:pPr>
        <w:jc w:val="both"/>
        <w:rPr>
          <w:rFonts w:cs="David"/>
          <w:rtl/>
        </w:rPr>
      </w:pPr>
    </w:p>
    <w:p w:rsidR="00000000" w:rsidRDefault="002F2B36">
      <w:pPr>
        <w:jc w:val="both"/>
        <w:rPr>
          <w:rFonts w:cs="David"/>
          <w:rtl/>
        </w:rPr>
      </w:pPr>
      <w:r>
        <w:rPr>
          <w:rFonts w:cs="David"/>
          <w:rtl/>
        </w:rPr>
        <w:tab/>
        <w:t xml:space="preserve">אבל כולם מעשנים. תבוא לאולם, לאירוע, ותראה שמעשנים. </w:t>
      </w:r>
    </w:p>
    <w:p w:rsidR="00000000" w:rsidRDefault="002F2B36">
      <w:pPr>
        <w:jc w:val="both"/>
        <w:rPr>
          <w:rFonts w:cs="David"/>
          <w:rtl/>
        </w:rPr>
      </w:pPr>
      <w:r>
        <w:rPr>
          <w:rFonts w:cs="David"/>
          <w:rtl/>
        </w:rPr>
        <w:br/>
      </w:r>
      <w:r>
        <w:rPr>
          <w:rFonts w:cs="David"/>
          <w:u w:val="single"/>
          <w:rtl/>
        </w:rPr>
        <w:t>משה בן-ישי:</w:t>
      </w:r>
    </w:p>
    <w:p w:rsidR="00000000" w:rsidRDefault="002F2B36">
      <w:pPr>
        <w:jc w:val="both"/>
        <w:rPr>
          <w:rFonts w:cs="David"/>
          <w:rtl/>
        </w:rPr>
      </w:pPr>
    </w:p>
    <w:p w:rsidR="00000000" w:rsidRDefault="002F2B36">
      <w:pPr>
        <w:jc w:val="both"/>
        <w:rPr>
          <w:rFonts w:cs="David"/>
          <w:rtl/>
        </w:rPr>
      </w:pPr>
      <w:r>
        <w:rPr>
          <w:rFonts w:cs="David"/>
          <w:rtl/>
        </w:rPr>
        <w:tab/>
        <w:t xml:space="preserve">תעצור אותי ברחוב שאני מעשן. יש גם גבול לאן המחוקק יכול להיכנס, צריך להיות גם הגיוני. </w:t>
      </w:r>
    </w:p>
    <w:p w:rsidR="00000000" w:rsidRDefault="002F2B36">
      <w:pPr>
        <w:jc w:val="both"/>
        <w:rPr>
          <w:rFonts w:cs="David"/>
          <w:rtl/>
        </w:rPr>
      </w:pPr>
      <w:r>
        <w:rPr>
          <w:rFonts w:cs="David"/>
          <w:rtl/>
        </w:rPr>
        <w:br/>
      </w:r>
      <w:r>
        <w:rPr>
          <w:rFonts w:cs="David"/>
          <w:u w:val="single"/>
          <w:rtl/>
        </w:rPr>
        <w:t>היו"ר משה גפני:</w:t>
      </w:r>
    </w:p>
    <w:p w:rsidR="00000000" w:rsidRDefault="002F2B36">
      <w:pPr>
        <w:jc w:val="both"/>
        <w:rPr>
          <w:rFonts w:cs="David"/>
          <w:rtl/>
        </w:rPr>
      </w:pPr>
    </w:p>
    <w:p w:rsidR="00000000" w:rsidRDefault="002F2B36">
      <w:pPr>
        <w:jc w:val="both"/>
        <w:rPr>
          <w:rFonts w:cs="David"/>
          <w:rtl/>
        </w:rPr>
      </w:pPr>
      <w:r>
        <w:rPr>
          <w:rFonts w:cs="David"/>
          <w:rtl/>
        </w:rPr>
        <w:tab/>
        <w:t xml:space="preserve">אתה מתנגד לחוק הזה, לא לניסוח כזה או אחר. </w:t>
      </w:r>
    </w:p>
    <w:p w:rsidR="00000000" w:rsidRDefault="002F2B36">
      <w:pPr>
        <w:jc w:val="both"/>
        <w:rPr>
          <w:rFonts w:cs="David"/>
          <w:rtl/>
        </w:rPr>
      </w:pPr>
      <w:r>
        <w:rPr>
          <w:rFonts w:cs="David"/>
          <w:rtl/>
        </w:rPr>
        <w:br/>
      </w:r>
      <w:r>
        <w:rPr>
          <w:rFonts w:cs="David"/>
          <w:u w:val="single"/>
          <w:rtl/>
        </w:rPr>
        <w:t>משה בן-ישי:</w:t>
      </w:r>
    </w:p>
    <w:p w:rsidR="00000000" w:rsidRDefault="002F2B36">
      <w:pPr>
        <w:jc w:val="both"/>
        <w:rPr>
          <w:rFonts w:cs="David"/>
          <w:rtl/>
        </w:rPr>
      </w:pPr>
    </w:p>
    <w:p w:rsidR="00000000" w:rsidRDefault="002F2B36">
      <w:pPr>
        <w:jc w:val="both"/>
        <w:rPr>
          <w:rFonts w:cs="David"/>
          <w:rtl/>
        </w:rPr>
      </w:pPr>
      <w:r>
        <w:rPr>
          <w:rFonts w:cs="David"/>
          <w:rtl/>
        </w:rPr>
        <w:tab/>
        <w:t>מלכתחילה אני אומר ש</w:t>
      </w:r>
      <w:r>
        <w:rPr>
          <w:rFonts w:cs="David"/>
          <w:rtl/>
        </w:rPr>
        <w:t>זה יפה מאד, אם זה היה בשוייץ זה היה מצוין, זה היה עובד מעולה.</w:t>
      </w:r>
    </w:p>
    <w:p w:rsidR="00000000" w:rsidRDefault="002F2B36">
      <w:pPr>
        <w:jc w:val="both"/>
        <w:rPr>
          <w:rFonts w:cs="David"/>
          <w:rtl/>
        </w:rPr>
      </w:pPr>
      <w:r>
        <w:rPr>
          <w:rFonts w:cs="David"/>
          <w:rtl/>
        </w:rPr>
        <w:br/>
      </w:r>
      <w:r>
        <w:rPr>
          <w:rFonts w:cs="David"/>
          <w:u w:val="single"/>
          <w:rtl/>
        </w:rPr>
        <w:t>אברהם פלדמן:</w:t>
      </w:r>
    </w:p>
    <w:p w:rsidR="00000000" w:rsidRDefault="002F2B36">
      <w:pPr>
        <w:jc w:val="both"/>
        <w:rPr>
          <w:rFonts w:cs="David"/>
          <w:rtl/>
        </w:rPr>
      </w:pPr>
    </w:p>
    <w:p w:rsidR="00000000" w:rsidRDefault="002F2B36">
      <w:pPr>
        <w:jc w:val="both"/>
        <w:rPr>
          <w:rFonts w:cs="David"/>
          <w:rtl/>
        </w:rPr>
      </w:pPr>
      <w:r>
        <w:rPr>
          <w:rFonts w:cs="David"/>
          <w:rtl/>
        </w:rPr>
        <w:tab/>
        <w:t xml:space="preserve">שמי אברהם פלדמן, אני בעל אולם שמחות בירושלים. אני יכול לייצג את שני הפנים- גם את הפן של האורחים וגם את הפן של בעלי האולמות. </w:t>
      </w:r>
    </w:p>
    <w:p w:rsidR="00000000" w:rsidRDefault="002F2B36">
      <w:pPr>
        <w:jc w:val="both"/>
        <w:rPr>
          <w:rFonts w:cs="David"/>
          <w:rtl/>
        </w:rPr>
      </w:pPr>
    </w:p>
    <w:p w:rsidR="00000000" w:rsidRDefault="002F2B36">
      <w:pPr>
        <w:jc w:val="both"/>
        <w:rPr>
          <w:rFonts w:cs="David"/>
          <w:rtl/>
        </w:rPr>
      </w:pPr>
      <w:r>
        <w:rPr>
          <w:rFonts w:cs="David"/>
          <w:rtl/>
        </w:rPr>
        <w:tab/>
        <w:t>בתור אורח, כפי שציינו הדוברים הקודמים, לכאורה אם המ</w:t>
      </w:r>
      <w:r>
        <w:rPr>
          <w:rFonts w:cs="David"/>
          <w:rtl/>
        </w:rPr>
        <w:t>חוקק יתחיל להתערב בעצמת הרעש מחר הוא גם יכול להתערב בסוג הרעש שיושמע באולם ומחרתיים אולי גם יתערבו לנו בסוג האוכל שיגישו לנו באירועים.</w:t>
      </w:r>
    </w:p>
    <w:p w:rsidR="00000000" w:rsidRDefault="002F2B36">
      <w:pPr>
        <w:jc w:val="both"/>
        <w:rPr>
          <w:rFonts w:cs="David"/>
          <w:rtl/>
        </w:rPr>
      </w:pPr>
      <w:r>
        <w:rPr>
          <w:rFonts w:cs="David"/>
          <w:rtl/>
        </w:rPr>
        <w:br/>
      </w:r>
      <w:r>
        <w:rPr>
          <w:rFonts w:cs="David"/>
          <w:u w:val="single"/>
          <w:rtl/>
        </w:rPr>
        <w:t>היו"ר משה גפני:</w:t>
      </w:r>
    </w:p>
    <w:p w:rsidR="00000000" w:rsidRDefault="002F2B36">
      <w:pPr>
        <w:jc w:val="both"/>
        <w:rPr>
          <w:rFonts w:cs="David"/>
          <w:rtl/>
        </w:rPr>
      </w:pPr>
    </w:p>
    <w:p w:rsidR="00000000" w:rsidRDefault="002F2B36">
      <w:pPr>
        <w:jc w:val="both"/>
        <w:rPr>
          <w:rFonts w:cs="David"/>
          <w:rtl/>
        </w:rPr>
      </w:pPr>
      <w:r>
        <w:rPr>
          <w:rFonts w:cs="David"/>
          <w:rtl/>
        </w:rPr>
        <w:tab/>
        <w:t>תאמין לי, זה רעיון לא רע.</w:t>
      </w:r>
    </w:p>
    <w:p w:rsidR="00000000" w:rsidRDefault="002F2B36">
      <w:pPr>
        <w:jc w:val="both"/>
        <w:rPr>
          <w:rFonts w:cs="David"/>
          <w:rtl/>
        </w:rPr>
      </w:pPr>
      <w:r>
        <w:rPr>
          <w:rFonts w:cs="David"/>
          <w:rtl/>
        </w:rPr>
        <w:br/>
      </w:r>
      <w:r>
        <w:rPr>
          <w:rFonts w:cs="David"/>
          <w:u w:val="single"/>
          <w:rtl/>
        </w:rPr>
        <w:t>אברהם פלדמן:</w:t>
      </w:r>
    </w:p>
    <w:p w:rsidR="00000000" w:rsidRDefault="002F2B36">
      <w:pPr>
        <w:jc w:val="both"/>
        <w:rPr>
          <w:rFonts w:cs="David"/>
          <w:rtl/>
        </w:rPr>
      </w:pPr>
    </w:p>
    <w:p w:rsidR="00000000" w:rsidRDefault="002F2B36">
      <w:pPr>
        <w:jc w:val="both"/>
        <w:rPr>
          <w:rFonts w:cs="David"/>
          <w:rtl/>
        </w:rPr>
      </w:pPr>
      <w:r>
        <w:rPr>
          <w:rFonts w:cs="David"/>
          <w:rtl/>
        </w:rPr>
        <w:tab/>
        <w:t xml:space="preserve">אם אנחנו מדברים על נוחות האורח, מחר אפשר לבוא ולטעון שהאוכל </w:t>
      </w:r>
      <w:r>
        <w:rPr>
          <w:rFonts w:cs="David"/>
          <w:rtl/>
        </w:rPr>
        <w:t xml:space="preserve">- מותר לו להיות בחריפות מסויימת ואם יש סוג מסוים של אורחים שרוצים אוכל יותר חריף – שלטעמם של אנשים אחרים אי אפשר להכניס אותו לפה כי הוא חריף – אז יהיה אסור לי בתור בעל אולם להגיש כזה אוכל, אפילו אם זה מה שרוצה בעל השמחה אבל החוק לא מאפשר. </w:t>
      </w:r>
    </w:p>
    <w:p w:rsidR="00000000" w:rsidRDefault="002F2B36">
      <w:pPr>
        <w:jc w:val="both"/>
        <w:rPr>
          <w:rFonts w:cs="David"/>
          <w:rtl/>
        </w:rPr>
      </w:pPr>
    </w:p>
    <w:p w:rsidR="00000000" w:rsidRDefault="002F2B36">
      <w:pPr>
        <w:jc w:val="both"/>
        <w:rPr>
          <w:rFonts w:cs="David"/>
          <w:rtl/>
        </w:rPr>
      </w:pPr>
      <w:r>
        <w:rPr>
          <w:rFonts w:cs="David"/>
          <w:rtl/>
        </w:rPr>
        <w:tab/>
        <w:t xml:space="preserve">אותו דבר לגבי </w:t>
      </w:r>
      <w:r>
        <w:rPr>
          <w:rFonts w:cs="David"/>
          <w:rtl/>
        </w:rPr>
        <w:t>עצמת הרעש. בעל שמחה מעוניין בעצמת רעש מסויימת – אם אנחנו מדברים על הפרעה לשכנים מסביב, ברור שהמחוקק צריך להגן על השכנים שנמצאים מסביב לאולם, אבל אם אנחנו מדברים על בעל השמחה  ועל האורחים שהוא הזמין, אני חושב שהיועץ המשפטי נתן מאיר מייצג את דעת האורחים כי א</w:t>
      </w:r>
      <w:r>
        <w:rPr>
          <w:rFonts w:cs="David"/>
          <w:rtl/>
        </w:rPr>
        <w:t xml:space="preserve">ורח שהוזמן לשמחה – בעל השמחה הוא בעצם זה שצריך לקבוע את אופי השמחה. </w:t>
      </w:r>
    </w:p>
    <w:p w:rsidR="00000000" w:rsidRDefault="002F2B36">
      <w:pPr>
        <w:jc w:val="both"/>
        <w:rPr>
          <w:rFonts w:cs="David"/>
          <w:rtl/>
        </w:rPr>
      </w:pPr>
    </w:p>
    <w:p w:rsidR="00000000" w:rsidRDefault="002F2B36">
      <w:pPr>
        <w:jc w:val="both"/>
        <w:rPr>
          <w:rFonts w:cs="David"/>
          <w:rtl/>
        </w:rPr>
      </w:pPr>
      <w:r>
        <w:rPr>
          <w:rFonts w:cs="David"/>
          <w:rtl/>
        </w:rPr>
        <w:tab/>
        <w:t>לגבי הפן השני – בתור בעל אולם אני באמת תמה ותוהה מי זה שהולך לאכוף את החוק הזה, את מי אתם הולכים להעמיד לדין במידה שזה לא יתבצע.</w:t>
      </w:r>
    </w:p>
    <w:p w:rsidR="00000000" w:rsidRDefault="002F2B36">
      <w:pPr>
        <w:jc w:val="both"/>
        <w:rPr>
          <w:rFonts w:cs="David"/>
          <w:rtl/>
        </w:rPr>
      </w:pPr>
    </w:p>
    <w:p w:rsidR="00000000" w:rsidRDefault="002F2B36">
      <w:pPr>
        <w:jc w:val="both"/>
        <w:rPr>
          <w:rFonts w:cs="David"/>
          <w:rtl/>
        </w:rPr>
      </w:pPr>
      <w:r>
        <w:rPr>
          <w:rFonts w:cs="David"/>
          <w:rtl/>
        </w:rPr>
        <w:tab/>
        <w:t>אני רוצה לדעת איפה אני בתמונה. צריך לדעת מי הולך לאכוף</w:t>
      </w:r>
      <w:r>
        <w:rPr>
          <w:rFonts w:cs="David"/>
          <w:rtl/>
        </w:rPr>
        <w:t xml:space="preserve"> את החוק, את מי הולכים לחייב, איפה אני בתמונה בתור בעל אולם.</w:t>
      </w:r>
    </w:p>
    <w:p w:rsidR="00000000" w:rsidRDefault="002F2B36">
      <w:pPr>
        <w:jc w:val="both"/>
        <w:rPr>
          <w:rFonts w:cs="David"/>
          <w:rtl/>
        </w:rPr>
      </w:pPr>
      <w:r>
        <w:rPr>
          <w:rFonts w:cs="David"/>
          <w:rtl/>
        </w:rPr>
        <w:br/>
      </w:r>
      <w:r>
        <w:rPr>
          <w:rFonts w:cs="David"/>
          <w:u w:val="single"/>
          <w:rtl/>
        </w:rPr>
        <w:t>היו"ר משה גפני:</w:t>
      </w:r>
    </w:p>
    <w:p w:rsidR="00000000" w:rsidRDefault="002F2B36">
      <w:pPr>
        <w:jc w:val="both"/>
        <w:rPr>
          <w:rFonts w:cs="David"/>
          <w:rtl/>
        </w:rPr>
      </w:pPr>
      <w:r>
        <w:rPr>
          <w:rFonts w:cs="David"/>
          <w:rtl/>
        </w:rPr>
        <w:tab/>
      </w:r>
    </w:p>
    <w:p w:rsidR="00000000" w:rsidRDefault="002F2B36">
      <w:pPr>
        <w:jc w:val="both"/>
        <w:rPr>
          <w:rFonts w:cs="David"/>
          <w:rtl/>
        </w:rPr>
      </w:pPr>
      <w:r>
        <w:rPr>
          <w:rFonts w:cs="David"/>
          <w:rtl/>
        </w:rPr>
        <w:tab/>
        <w:t>אתה בתור בעל אולם, על פי החוק הזה, לא תקבל רישיון אלא אם כן יהיה לך מד רעש.</w:t>
      </w:r>
    </w:p>
    <w:p w:rsidR="00000000" w:rsidRDefault="002F2B36">
      <w:pPr>
        <w:jc w:val="both"/>
        <w:rPr>
          <w:rFonts w:cs="David"/>
          <w:rtl/>
        </w:rPr>
      </w:pPr>
      <w:r>
        <w:rPr>
          <w:rFonts w:cs="David"/>
          <w:rtl/>
        </w:rPr>
        <w:br/>
      </w:r>
      <w:r>
        <w:rPr>
          <w:rFonts w:cs="David"/>
          <w:u w:val="single"/>
          <w:rtl/>
        </w:rPr>
        <w:t>אברהם פלדמן:</w:t>
      </w:r>
    </w:p>
    <w:p w:rsidR="00000000" w:rsidRDefault="002F2B36">
      <w:pPr>
        <w:jc w:val="both"/>
        <w:rPr>
          <w:rFonts w:cs="David"/>
          <w:rtl/>
        </w:rPr>
      </w:pPr>
    </w:p>
    <w:p w:rsidR="00000000" w:rsidRDefault="002F2B36">
      <w:pPr>
        <w:jc w:val="both"/>
        <w:rPr>
          <w:rFonts w:cs="David"/>
          <w:rtl/>
        </w:rPr>
      </w:pPr>
      <w:r>
        <w:rPr>
          <w:rFonts w:cs="David"/>
          <w:rtl/>
        </w:rPr>
        <w:tab/>
        <w:t xml:space="preserve">נניח התקנתי את מד הרעש. </w:t>
      </w:r>
    </w:p>
    <w:p w:rsidR="00000000" w:rsidRDefault="002F2B36">
      <w:pPr>
        <w:jc w:val="both"/>
        <w:rPr>
          <w:rFonts w:cs="David"/>
          <w:rtl/>
        </w:rPr>
      </w:pPr>
      <w:r>
        <w:rPr>
          <w:rFonts w:cs="David"/>
          <w:rtl/>
        </w:rPr>
        <w:br/>
      </w:r>
      <w:r>
        <w:rPr>
          <w:rFonts w:cs="David"/>
          <w:u w:val="single"/>
          <w:rtl/>
        </w:rPr>
        <w:t>משה בן-ישי:</w:t>
      </w:r>
    </w:p>
    <w:p w:rsidR="00000000" w:rsidRDefault="002F2B36">
      <w:pPr>
        <w:jc w:val="both"/>
        <w:rPr>
          <w:rFonts w:cs="David"/>
          <w:rtl/>
        </w:rPr>
      </w:pPr>
    </w:p>
    <w:p w:rsidR="00000000" w:rsidRDefault="002F2B36">
      <w:pPr>
        <w:jc w:val="both"/>
        <w:rPr>
          <w:rFonts w:cs="David"/>
          <w:rtl/>
        </w:rPr>
      </w:pPr>
      <w:r>
        <w:rPr>
          <w:rFonts w:cs="David"/>
          <w:rtl/>
        </w:rPr>
        <w:tab/>
        <w:t>בא התקליטן, הרס.</w:t>
      </w:r>
    </w:p>
    <w:p w:rsidR="00000000" w:rsidRDefault="002F2B36">
      <w:pPr>
        <w:jc w:val="both"/>
        <w:rPr>
          <w:rFonts w:cs="David"/>
          <w:rtl/>
        </w:rPr>
      </w:pPr>
      <w:r>
        <w:rPr>
          <w:rFonts w:cs="David"/>
          <w:rtl/>
        </w:rPr>
        <w:br/>
      </w:r>
      <w:r>
        <w:rPr>
          <w:rFonts w:cs="David"/>
          <w:u w:val="single"/>
          <w:rtl/>
        </w:rPr>
        <w:t>היו"ר משה גפני:</w:t>
      </w:r>
    </w:p>
    <w:p w:rsidR="00000000" w:rsidRDefault="002F2B36">
      <w:pPr>
        <w:jc w:val="both"/>
        <w:rPr>
          <w:rFonts w:cs="David"/>
          <w:rtl/>
        </w:rPr>
      </w:pPr>
    </w:p>
    <w:p w:rsidR="00000000" w:rsidRDefault="002F2B36">
      <w:pPr>
        <w:jc w:val="both"/>
        <w:rPr>
          <w:rFonts w:cs="David"/>
          <w:rtl/>
        </w:rPr>
      </w:pPr>
      <w:r>
        <w:rPr>
          <w:rFonts w:cs="David"/>
          <w:rtl/>
        </w:rPr>
        <w:tab/>
        <w:t>אז המשט</w:t>
      </w:r>
      <w:r>
        <w:rPr>
          <w:rFonts w:cs="David"/>
          <w:rtl/>
        </w:rPr>
        <w:t>רה תחקור למה הוא עשה את זה.</w:t>
      </w:r>
    </w:p>
    <w:p w:rsidR="00000000" w:rsidRDefault="002F2B36">
      <w:pPr>
        <w:jc w:val="both"/>
        <w:rPr>
          <w:rFonts w:cs="David"/>
          <w:rtl/>
        </w:rPr>
      </w:pPr>
      <w:r>
        <w:rPr>
          <w:rFonts w:cs="David"/>
          <w:rtl/>
        </w:rPr>
        <w:br/>
      </w:r>
      <w:r>
        <w:rPr>
          <w:rFonts w:cs="David"/>
          <w:u w:val="single"/>
          <w:rtl/>
        </w:rPr>
        <w:t>אברהם פלדמן:</w:t>
      </w:r>
    </w:p>
    <w:p w:rsidR="00000000" w:rsidRDefault="002F2B36">
      <w:pPr>
        <w:jc w:val="both"/>
        <w:rPr>
          <w:rFonts w:cs="David"/>
          <w:rtl/>
        </w:rPr>
      </w:pPr>
    </w:p>
    <w:p w:rsidR="00000000" w:rsidRDefault="002F2B36">
      <w:pPr>
        <w:jc w:val="both"/>
        <w:rPr>
          <w:rFonts w:cs="David"/>
          <w:rtl/>
        </w:rPr>
      </w:pPr>
      <w:r>
        <w:rPr>
          <w:rFonts w:cs="David"/>
          <w:rtl/>
        </w:rPr>
        <w:tab/>
        <w:t>המשטרה תחקור... יש לי כמה דברים לספר לך בנושא הזה של המשטרה. אני יכול להגיד שעל דברים הרבה יותר חמורים מאשר עצמת הדציבלים באולמות, היא מטפלת בצורה רשלנית מאד, כך שאני תוהה עד כמה הם יגיעו.</w:t>
      </w:r>
    </w:p>
    <w:p w:rsidR="00000000" w:rsidRDefault="002F2B36">
      <w:pPr>
        <w:jc w:val="both"/>
        <w:rPr>
          <w:rFonts w:cs="David"/>
          <w:rtl/>
        </w:rPr>
      </w:pPr>
      <w:r>
        <w:rPr>
          <w:rFonts w:cs="David"/>
          <w:rtl/>
        </w:rPr>
        <w:br/>
      </w:r>
      <w:r>
        <w:rPr>
          <w:rFonts w:cs="David"/>
          <w:u w:val="single"/>
          <w:rtl/>
        </w:rPr>
        <w:t>נתן מאיר:</w:t>
      </w:r>
    </w:p>
    <w:p w:rsidR="00000000" w:rsidRDefault="002F2B36">
      <w:pPr>
        <w:jc w:val="both"/>
        <w:rPr>
          <w:rFonts w:cs="David"/>
          <w:rtl/>
        </w:rPr>
      </w:pPr>
    </w:p>
    <w:p w:rsidR="00000000" w:rsidRDefault="002F2B36">
      <w:pPr>
        <w:jc w:val="both"/>
        <w:rPr>
          <w:rFonts w:cs="David"/>
          <w:rtl/>
        </w:rPr>
      </w:pPr>
      <w:r>
        <w:rPr>
          <w:rFonts w:cs="David"/>
          <w:rtl/>
        </w:rPr>
        <w:tab/>
        <w:t>הכל אתה יכ</w:t>
      </w:r>
      <w:r>
        <w:rPr>
          <w:rFonts w:cs="David"/>
          <w:rtl/>
        </w:rPr>
        <w:t>ול להגיד לנו, רק זה לא.</w:t>
      </w:r>
    </w:p>
    <w:p w:rsidR="00000000" w:rsidRDefault="002F2B36">
      <w:pPr>
        <w:jc w:val="both"/>
        <w:rPr>
          <w:rFonts w:cs="David"/>
          <w:rtl/>
        </w:rPr>
      </w:pPr>
      <w:r>
        <w:rPr>
          <w:rFonts w:cs="David"/>
          <w:rtl/>
        </w:rPr>
        <w:br/>
      </w:r>
      <w:r>
        <w:rPr>
          <w:rFonts w:cs="David"/>
          <w:u w:val="single"/>
          <w:rtl/>
        </w:rPr>
        <w:t>אברהם פלדמן:</w:t>
      </w:r>
    </w:p>
    <w:p w:rsidR="00000000" w:rsidRDefault="002F2B36">
      <w:pPr>
        <w:jc w:val="both"/>
        <w:rPr>
          <w:rFonts w:cs="David"/>
          <w:rtl/>
        </w:rPr>
      </w:pPr>
    </w:p>
    <w:p w:rsidR="00000000" w:rsidRDefault="002F2B36">
      <w:pPr>
        <w:jc w:val="both"/>
        <w:rPr>
          <w:rFonts w:cs="David"/>
          <w:rtl/>
        </w:rPr>
      </w:pPr>
      <w:r>
        <w:rPr>
          <w:rFonts w:cs="David"/>
          <w:rtl/>
        </w:rPr>
        <w:tab/>
        <w:t xml:space="preserve">אני לא רואה את המשטרה באה מחר ופותחת חקירה בנושא תקליטן שהשמיע שניים וחצי דציבלים מעל המותר. </w:t>
      </w:r>
    </w:p>
    <w:p w:rsidR="00000000" w:rsidRDefault="002F2B36">
      <w:pPr>
        <w:jc w:val="both"/>
        <w:rPr>
          <w:rFonts w:cs="David"/>
          <w:rtl/>
        </w:rPr>
      </w:pPr>
      <w:r>
        <w:rPr>
          <w:rFonts w:cs="David"/>
          <w:rtl/>
        </w:rPr>
        <w:br/>
      </w:r>
      <w:r>
        <w:rPr>
          <w:rFonts w:cs="David"/>
          <w:u w:val="single"/>
          <w:rtl/>
        </w:rPr>
        <w:t>היו"ר משה גפני:</w:t>
      </w:r>
    </w:p>
    <w:p w:rsidR="00000000" w:rsidRDefault="002F2B36">
      <w:pPr>
        <w:jc w:val="both"/>
        <w:rPr>
          <w:rFonts w:cs="David"/>
          <w:rtl/>
        </w:rPr>
      </w:pPr>
    </w:p>
    <w:p w:rsidR="00000000" w:rsidRDefault="002F2B36">
      <w:pPr>
        <w:jc w:val="both"/>
        <w:rPr>
          <w:rFonts w:cs="David"/>
          <w:rtl/>
        </w:rPr>
      </w:pPr>
      <w:r>
        <w:rPr>
          <w:rFonts w:cs="David"/>
          <w:rtl/>
        </w:rPr>
        <w:tab/>
        <w:t>אבל אם המפכ"ל יבוא לחתונה והרעש יפריע לו?</w:t>
      </w:r>
    </w:p>
    <w:p w:rsidR="00000000" w:rsidRDefault="002F2B36">
      <w:pPr>
        <w:jc w:val="both"/>
        <w:rPr>
          <w:rFonts w:cs="David"/>
          <w:rtl/>
        </w:rPr>
      </w:pPr>
      <w:r>
        <w:rPr>
          <w:rFonts w:cs="David"/>
          <w:rtl/>
        </w:rPr>
        <w:br/>
      </w:r>
      <w:r>
        <w:rPr>
          <w:rFonts w:cs="David"/>
          <w:u w:val="single"/>
          <w:rtl/>
        </w:rPr>
        <w:t>אברהם פלדמן:</w:t>
      </w:r>
    </w:p>
    <w:p w:rsidR="00000000" w:rsidRDefault="002F2B36">
      <w:pPr>
        <w:jc w:val="both"/>
        <w:rPr>
          <w:rFonts w:cs="David"/>
          <w:rtl/>
        </w:rPr>
      </w:pPr>
    </w:p>
    <w:p w:rsidR="00000000" w:rsidRDefault="002F2B36">
      <w:pPr>
        <w:jc w:val="both"/>
        <w:rPr>
          <w:rFonts w:cs="David"/>
          <w:rtl/>
        </w:rPr>
      </w:pPr>
      <w:r>
        <w:rPr>
          <w:rFonts w:cs="David"/>
          <w:rtl/>
        </w:rPr>
        <w:tab/>
        <w:t>אם המפכ"ל יבוא יש צ'אנס, אבל אורחים כמוני וכמ</w:t>
      </w:r>
      <w:r>
        <w:rPr>
          <w:rFonts w:cs="David"/>
          <w:rtl/>
        </w:rPr>
        <w:t xml:space="preserve">וכם שנשתתף באירוע והרעש לא יהיה לטעמנו – ספק אם נגיש תלונה במשטרה, אבל אם נגיש תלונה, אני מסופק מאד מתי היא תטופל. </w:t>
      </w:r>
    </w:p>
    <w:p w:rsidR="00000000" w:rsidRDefault="002F2B36">
      <w:pPr>
        <w:jc w:val="both"/>
        <w:rPr>
          <w:rFonts w:cs="David"/>
          <w:rtl/>
        </w:rPr>
      </w:pPr>
    </w:p>
    <w:p w:rsidR="00000000" w:rsidRDefault="002F2B36">
      <w:pPr>
        <w:jc w:val="both"/>
        <w:rPr>
          <w:rFonts w:cs="David"/>
          <w:rtl/>
        </w:rPr>
      </w:pPr>
      <w:r>
        <w:rPr>
          <w:rFonts w:cs="David"/>
          <w:rtl/>
        </w:rPr>
        <w:tab/>
        <w:t xml:space="preserve">אני כאן נמצא עם מר חיים טל שהוא יושב ראש ההתאחדות. מצד בעלי האולמות אני חושב שהחוק הוא לא לרוחנו. </w:t>
      </w:r>
    </w:p>
    <w:p w:rsidR="00000000" w:rsidRDefault="002F2B36">
      <w:pPr>
        <w:jc w:val="both"/>
        <w:rPr>
          <w:rFonts w:cs="David"/>
          <w:rtl/>
        </w:rPr>
      </w:pPr>
      <w:r>
        <w:rPr>
          <w:rFonts w:cs="David"/>
          <w:rtl/>
        </w:rPr>
        <w:br/>
      </w:r>
      <w:r>
        <w:rPr>
          <w:rFonts w:cs="David"/>
          <w:u w:val="single"/>
          <w:rtl/>
        </w:rPr>
        <w:t>זאב פיש:</w:t>
      </w:r>
    </w:p>
    <w:p w:rsidR="00000000" w:rsidRDefault="002F2B36">
      <w:pPr>
        <w:jc w:val="both"/>
        <w:rPr>
          <w:rFonts w:cs="David"/>
          <w:rtl/>
        </w:rPr>
      </w:pPr>
    </w:p>
    <w:p w:rsidR="00000000" w:rsidRDefault="002F2B36">
      <w:pPr>
        <w:jc w:val="both"/>
        <w:rPr>
          <w:rFonts w:cs="David"/>
          <w:rtl/>
        </w:rPr>
      </w:pPr>
      <w:r>
        <w:rPr>
          <w:rFonts w:cs="David"/>
          <w:rtl/>
        </w:rPr>
        <w:tab/>
        <w:t>שמי זאב פיש, אני ממשרד הברי</w:t>
      </w:r>
      <w:r>
        <w:rPr>
          <w:rFonts w:cs="David"/>
          <w:rtl/>
        </w:rPr>
        <w:t xml:space="preserve">אות. אני רוצה להבהיר נקודה. נאמר שיש נותן אישור משרד הבריאות ונותן הרישוי הרשות המקומית. </w:t>
      </w:r>
    </w:p>
    <w:p w:rsidR="00000000" w:rsidRDefault="002F2B36">
      <w:pPr>
        <w:jc w:val="both"/>
        <w:rPr>
          <w:rFonts w:cs="David"/>
          <w:rtl/>
        </w:rPr>
      </w:pPr>
    </w:p>
    <w:p w:rsidR="00000000" w:rsidRDefault="002F2B36">
      <w:pPr>
        <w:jc w:val="both"/>
        <w:rPr>
          <w:rFonts w:cs="David"/>
          <w:rtl/>
        </w:rPr>
      </w:pPr>
      <w:r>
        <w:rPr>
          <w:rFonts w:cs="David"/>
          <w:rtl/>
        </w:rPr>
        <w:tab/>
        <w:t>משרד הבריאות לא עוסק בבדיקות רעש כבר 10 שנים, אנחנו העברנו את כל הסמכויות, את המומחים ואת הכלים למשרד לאיכות הסביבה.</w:t>
      </w:r>
    </w:p>
    <w:p w:rsidR="00000000" w:rsidRDefault="002F2B36">
      <w:pPr>
        <w:jc w:val="both"/>
        <w:rPr>
          <w:rFonts w:cs="David"/>
          <w:rtl/>
        </w:rPr>
      </w:pPr>
    </w:p>
    <w:p w:rsidR="00000000" w:rsidRDefault="002F2B36">
      <w:pPr>
        <w:jc w:val="both"/>
        <w:rPr>
          <w:rFonts w:cs="David"/>
          <w:rtl/>
        </w:rPr>
      </w:pPr>
      <w:r>
        <w:rPr>
          <w:rFonts w:cs="David"/>
          <w:rtl/>
        </w:rPr>
        <w:tab/>
        <w:t xml:space="preserve">אני מבקש שזה יירשם בפרוטוקול. אנחנו לא נבדוק </w:t>
      </w:r>
      <w:r>
        <w:rPr>
          <w:rFonts w:cs="David"/>
          <w:rtl/>
        </w:rPr>
        <w:t>את זה.</w:t>
      </w:r>
    </w:p>
    <w:p w:rsidR="00000000" w:rsidRDefault="002F2B36">
      <w:pPr>
        <w:jc w:val="both"/>
        <w:rPr>
          <w:rFonts w:cs="David"/>
          <w:rtl/>
        </w:rPr>
      </w:pPr>
      <w:r>
        <w:rPr>
          <w:rFonts w:cs="David"/>
          <w:rtl/>
        </w:rPr>
        <w:br/>
      </w:r>
      <w:r>
        <w:rPr>
          <w:rFonts w:cs="David"/>
          <w:u w:val="single"/>
          <w:rtl/>
        </w:rPr>
        <w:t>היו"ר משה גפני:</w:t>
      </w:r>
    </w:p>
    <w:p w:rsidR="00000000" w:rsidRDefault="002F2B36">
      <w:pPr>
        <w:jc w:val="both"/>
        <w:rPr>
          <w:rFonts w:cs="David"/>
          <w:rtl/>
        </w:rPr>
      </w:pPr>
    </w:p>
    <w:p w:rsidR="00000000" w:rsidRDefault="002F2B36">
      <w:pPr>
        <w:jc w:val="both"/>
        <w:rPr>
          <w:rFonts w:cs="David"/>
          <w:rtl/>
        </w:rPr>
      </w:pPr>
      <w:r>
        <w:rPr>
          <w:rFonts w:cs="David"/>
          <w:rtl/>
        </w:rPr>
        <w:tab/>
        <w:t xml:space="preserve">אף אחד לא אמר אחרת. </w:t>
      </w:r>
    </w:p>
    <w:p w:rsidR="00000000" w:rsidRDefault="002F2B36">
      <w:pPr>
        <w:jc w:val="both"/>
        <w:rPr>
          <w:rFonts w:cs="David"/>
          <w:rtl/>
        </w:rPr>
      </w:pPr>
      <w:r>
        <w:rPr>
          <w:rFonts w:cs="David"/>
          <w:rtl/>
        </w:rPr>
        <w:br/>
      </w:r>
      <w:r>
        <w:rPr>
          <w:rFonts w:cs="David"/>
          <w:u w:val="single"/>
          <w:rtl/>
        </w:rPr>
        <w:t>זאב פיש:</w:t>
      </w:r>
    </w:p>
    <w:p w:rsidR="00000000" w:rsidRDefault="002F2B36">
      <w:pPr>
        <w:jc w:val="both"/>
        <w:rPr>
          <w:rFonts w:cs="David"/>
          <w:rtl/>
        </w:rPr>
      </w:pPr>
    </w:p>
    <w:p w:rsidR="00000000" w:rsidRDefault="002F2B36">
      <w:pPr>
        <w:ind w:firstLine="720"/>
        <w:jc w:val="both"/>
        <w:rPr>
          <w:rFonts w:cs="David"/>
          <w:rtl/>
        </w:rPr>
      </w:pPr>
      <w:r>
        <w:rPr>
          <w:rFonts w:cs="David"/>
          <w:rtl/>
        </w:rPr>
        <w:t>כך אני שומע מהדברים של עמיתי מהמשרד לאיכות הסביבה.</w:t>
      </w:r>
    </w:p>
    <w:p w:rsidR="00000000" w:rsidRDefault="002F2B36">
      <w:pPr>
        <w:ind w:firstLine="720"/>
        <w:jc w:val="both"/>
        <w:rPr>
          <w:rFonts w:cs="David"/>
          <w:u w:val="single"/>
          <w:rtl/>
        </w:rPr>
      </w:pPr>
      <w:r>
        <w:rPr>
          <w:rFonts w:cs="David"/>
          <w:rtl/>
        </w:rPr>
        <w:br/>
      </w:r>
      <w:r>
        <w:rPr>
          <w:rFonts w:cs="David"/>
          <w:u w:val="single"/>
          <w:rtl/>
        </w:rPr>
        <w:t>דפנה כהן:</w:t>
      </w:r>
    </w:p>
    <w:p w:rsidR="00000000" w:rsidRDefault="002F2B36">
      <w:pPr>
        <w:ind w:firstLine="720"/>
        <w:jc w:val="both"/>
        <w:rPr>
          <w:rFonts w:cs="David"/>
          <w:u w:val="single"/>
          <w:rtl/>
        </w:rPr>
      </w:pPr>
    </w:p>
    <w:p w:rsidR="00000000" w:rsidRDefault="002F2B36">
      <w:pPr>
        <w:pStyle w:val="20"/>
        <w:rPr>
          <w:rFonts w:cs="David"/>
          <w:rtl/>
        </w:rPr>
      </w:pPr>
      <w:r>
        <w:rPr>
          <w:rFonts w:cs="David"/>
          <w:rtl/>
        </w:rPr>
        <w:t>דפנה כהן, לוביסטית של התאחדות המלונות. אנחנו מבקשים לפטור אותנו מהחוק מאחר שאצלנו רישיון העסק הוא אחד, הוא על דברים רבים, והאולם הוא רק</w:t>
      </w:r>
      <w:r>
        <w:rPr>
          <w:rFonts w:cs="David"/>
          <w:rtl/>
        </w:rPr>
        <w:t xml:space="preserve"> חלק קטן.</w:t>
      </w:r>
    </w:p>
    <w:p w:rsidR="00000000" w:rsidRDefault="002F2B36">
      <w:pPr>
        <w:ind w:firstLine="720"/>
        <w:jc w:val="both"/>
        <w:rPr>
          <w:rFonts w:cs="David"/>
          <w:rtl/>
        </w:rPr>
      </w:pPr>
      <w:r>
        <w:rPr>
          <w:rFonts w:cs="David"/>
          <w:rtl/>
        </w:rPr>
        <w:br/>
      </w:r>
      <w:r>
        <w:rPr>
          <w:rFonts w:cs="David"/>
          <w:u w:val="single"/>
          <w:rtl/>
        </w:rPr>
        <w:t>מרים פרנקל-שור:</w:t>
      </w:r>
    </w:p>
    <w:p w:rsidR="00000000" w:rsidRDefault="002F2B36">
      <w:pPr>
        <w:ind w:firstLine="720"/>
        <w:jc w:val="both"/>
        <w:rPr>
          <w:rFonts w:cs="David"/>
          <w:rtl/>
        </w:rPr>
      </w:pPr>
    </w:p>
    <w:p w:rsidR="00000000" w:rsidRDefault="002F2B36">
      <w:pPr>
        <w:ind w:firstLine="720"/>
        <w:jc w:val="both"/>
        <w:rPr>
          <w:rFonts w:cs="David"/>
          <w:rtl/>
        </w:rPr>
      </w:pPr>
      <w:r>
        <w:rPr>
          <w:rFonts w:cs="David"/>
          <w:rtl/>
        </w:rPr>
        <w:t>אני רוצה לומר לך שאנחנו ביררנו את הנושא הזה עם אשר גרנר שהוא אחראי על רישוי עסקים במשרד הפנים וזה לא בדיוק כפי שאת אומרת אלא כשמקבלים רישיון למלון, לא בהכרח כלול בכך גם רישיון להפעלת אולם שמחות. רישיון להפעלת אולם שמחות הוא בנפר</w:t>
      </w:r>
      <w:r>
        <w:rPr>
          <w:rFonts w:cs="David"/>
          <w:rtl/>
        </w:rPr>
        <w:t xml:space="preserve">ד למלון. </w:t>
      </w:r>
    </w:p>
    <w:p w:rsidR="00000000" w:rsidRDefault="002F2B36">
      <w:pPr>
        <w:ind w:firstLine="720"/>
        <w:jc w:val="both"/>
        <w:rPr>
          <w:rFonts w:cs="David"/>
          <w:rtl/>
        </w:rPr>
      </w:pPr>
      <w:r>
        <w:rPr>
          <w:rFonts w:cs="David"/>
          <w:rtl/>
        </w:rPr>
        <w:br/>
      </w:r>
      <w:r>
        <w:rPr>
          <w:rFonts w:cs="David"/>
          <w:u w:val="single"/>
          <w:rtl/>
        </w:rPr>
        <w:t>דפנה כהן:</w:t>
      </w:r>
    </w:p>
    <w:p w:rsidR="00000000" w:rsidRDefault="002F2B36">
      <w:pPr>
        <w:ind w:firstLine="720"/>
        <w:jc w:val="both"/>
        <w:rPr>
          <w:rFonts w:cs="David"/>
          <w:rtl/>
        </w:rPr>
      </w:pPr>
    </w:p>
    <w:p w:rsidR="00000000" w:rsidRDefault="002F2B36">
      <w:pPr>
        <w:ind w:firstLine="720"/>
        <w:jc w:val="both"/>
        <w:rPr>
          <w:rFonts w:cs="David"/>
          <w:rtl/>
        </w:rPr>
      </w:pPr>
      <w:r>
        <w:rPr>
          <w:rFonts w:cs="David"/>
          <w:rtl/>
        </w:rPr>
        <w:t xml:space="preserve">בהתאחדות חושבים אחרת. </w:t>
      </w:r>
    </w:p>
    <w:p w:rsidR="00000000" w:rsidRDefault="002F2B36">
      <w:pPr>
        <w:ind w:firstLine="720"/>
        <w:jc w:val="both"/>
        <w:rPr>
          <w:rFonts w:cs="David"/>
          <w:rtl/>
        </w:rPr>
      </w:pPr>
      <w:r>
        <w:rPr>
          <w:rFonts w:cs="David"/>
          <w:rtl/>
        </w:rPr>
        <w:br/>
      </w:r>
      <w:r>
        <w:rPr>
          <w:rFonts w:cs="David"/>
          <w:u w:val="single"/>
          <w:rtl/>
        </w:rPr>
        <w:t>דבי סולו:</w:t>
      </w:r>
    </w:p>
    <w:p w:rsidR="00000000" w:rsidRDefault="002F2B36">
      <w:pPr>
        <w:ind w:firstLine="720"/>
        <w:jc w:val="both"/>
        <w:rPr>
          <w:rFonts w:cs="David"/>
          <w:rtl/>
        </w:rPr>
      </w:pPr>
    </w:p>
    <w:p w:rsidR="00000000" w:rsidRDefault="002F2B36">
      <w:pPr>
        <w:ind w:firstLine="720"/>
        <w:jc w:val="both"/>
        <w:rPr>
          <w:rFonts w:cs="David"/>
          <w:rtl/>
        </w:rPr>
      </w:pPr>
      <w:r>
        <w:rPr>
          <w:rFonts w:cs="David"/>
          <w:rtl/>
        </w:rPr>
        <w:t>דבי סולו, משרד הפנים. לגבי סעיף (ד) שקובע עבירת קנס – "המשבש פעולתו של התקן מד רעש שהותקן לפי הוראות סעיף זה, דינו – קנס", אני חושבת שיש מקום להבהיר האם מדובר בקנס מינהלי או קנס שהוטל על ידי בית משפט</w:t>
      </w:r>
      <w:r>
        <w:rPr>
          <w:rFonts w:cs="David"/>
          <w:rtl/>
        </w:rPr>
        <w:t xml:space="preserve">. מה המנגנון לאכיפה? האם זה ייכנס לקופת הרשות המקומית שהיא גובה את הקנס? </w:t>
      </w:r>
    </w:p>
    <w:p w:rsidR="00000000" w:rsidRDefault="002F2B36">
      <w:pPr>
        <w:ind w:firstLine="720"/>
        <w:jc w:val="both"/>
        <w:rPr>
          <w:rFonts w:cs="David"/>
          <w:rtl/>
        </w:rPr>
      </w:pPr>
      <w:r>
        <w:rPr>
          <w:rFonts w:cs="David"/>
          <w:rtl/>
        </w:rPr>
        <w:br/>
      </w:r>
      <w:r>
        <w:rPr>
          <w:rFonts w:cs="David"/>
          <w:u w:val="single"/>
          <w:rtl/>
        </w:rPr>
        <w:t>מרים פרנקל-שור:</w:t>
      </w:r>
    </w:p>
    <w:p w:rsidR="00000000" w:rsidRDefault="002F2B36">
      <w:pPr>
        <w:ind w:firstLine="720"/>
        <w:jc w:val="both"/>
        <w:rPr>
          <w:rFonts w:cs="David"/>
          <w:rtl/>
        </w:rPr>
      </w:pPr>
    </w:p>
    <w:p w:rsidR="00000000" w:rsidRDefault="002F2B36">
      <w:pPr>
        <w:ind w:firstLine="720"/>
        <w:jc w:val="both"/>
        <w:rPr>
          <w:rFonts w:cs="David"/>
          <w:rtl/>
        </w:rPr>
      </w:pPr>
      <w:r>
        <w:rPr>
          <w:rFonts w:cs="David"/>
          <w:rtl/>
        </w:rPr>
        <w:t xml:space="preserve">לא, זה קנס פלילי. </w:t>
      </w:r>
    </w:p>
    <w:p w:rsidR="00000000" w:rsidRDefault="002F2B36">
      <w:pPr>
        <w:ind w:firstLine="720"/>
        <w:jc w:val="both"/>
        <w:rPr>
          <w:rFonts w:cs="David"/>
          <w:rtl/>
        </w:rPr>
      </w:pPr>
      <w:r>
        <w:rPr>
          <w:rFonts w:cs="David"/>
          <w:rtl/>
        </w:rPr>
        <w:br/>
      </w:r>
      <w:r>
        <w:rPr>
          <w:rFonts w:cs="David"/>
          <w:u w:val="single"/>
          <w:rtl/>
        </w:rPr>
        <w:t>דוד אמסלם:</w:t>
      </w:r>
    </w:p>
    <w:p w:rsidR="00000000" w:rsidRDefault="002F2B36">
      <w:pPr>
        <w:ind w:firstLine="720"/>
        <w:jc w:val="both"/>
        <w:rPr>
          <w:rFonts w:cs="David"/>
          <w:rtl/>
        </w:rPr>
      </w:pPr>
    </w:p>
    <w:p w:rsidR="00000000" w:rsidRDefault="002F2B36">
      <w:pPr>
        <w:ind w:firstLine="720"/>
        <w:jc w:val="both"/>
        <w:rPr>
          <w:rFonts w:cs="David"/>
          <w:rtl/>
        </w:rPr>
      </w:pPr>
      <w:r>
        <w:rPr>
          <w:rFonts w:cs="David"/>
          <w:rtl/>
        </w:rPr>
        <w:t>9,600 שקל.</w:t>
      </w:r>
    </w:p>
    <w:p w:rsidR="00000000" w:rsidRDefault="002F2B36">
      <w:pPr>
        <w:ind w:firstLine="720"/>
        <w:jc w:val="both"/>
        <w:rPr>
          <w:rFonts w:cs="David"/>
          <w:rtl/>
        </w:rPr>
      </w:pPr>
      <w:r>
        <w:rPr>
          <w:rFonts w:cs="David"/>
          <w:rtl/>
        </w:rPr>
        <w:br/>
      </w:r>
      <w:r>
        <w:rPr>
          <w:rFonts w:cs="David"/>
          <w:u w:val="single"/>
          <w:rtl/>
        </w:rPr>
        <w:t>היו"ר משה גפני:</w:t>
      </w:r>
    </w:p>
    <w:p w:rsidR="00000000" w:rsidRDefault="002F2B36">
      <w:pPr>
        <w:ind w:firstLine="720"/>
        <w:jc w:val="both"/>
        <w:rPr>
          <w:rFonts w:cs="David"/>
          <w:rtl/>
        </w:rPr>
      </w:pPr>
    </w:p>
    <w:p w:rsidR="00000000" w:rsidRDefault="002F2B36">
      <w:pPr>
        <w:ind w:left="720"/>
        <w:jc w:val="both"/>
        <w:rPr>
          <w:rFonts w:cs="David"/>
          <w:rtl/>
        </w:rPr>
      </w:pPr>
      <w:r>
        <w:rPr>
          <w:rFonts w:cs="David"/>
          <w:rtl/>
        </w:rPr>
        <w:t>האם מה שאמר מר פיש, שמשרד הבריאות העביר את נושא הרעש, זה נכון?</w:t>
      </w:r>
    </w:p>
    <w:p w:rsidR="00000000" w:rsidRDefault="002F2B36">
      <w:pPr>
        <w:jc w:val="both"/>
        <w:rPr>
          <w:rFonts w:cs="David"/>
          <w:rtl/>
        </w:rPr>
      </w:pPr>
      <w:r>
        <w:rPr>
          <w:rFonts w:cs="David"/>
          <w:rtl/>
        </w:rPr>
        <w:br/>
      </w:r>
      <w:r>
        <w:rPr>
          <w:rFonts w:cs="David"/>
          <w:u w:val="single"/>
          <w:rtl/>
        </w:rPr>
        <w:t>זאב פיש:</w:t>
      </w:r>
    </w:p>
    <w:p w:rsidR="00000000" w:rsidRDefault="002F2B36">
      <w:pPr>
        <w:jc w:val="both"/>
        <w:rPr>
          <w:rFonts w:cs="David"/>
          <w:rtl/>
        </w:rPr>
      </w:pPr>
    </w:p>
    <w:p w:rsidR="00000000" w:rsidRDefault="002F2B36">
      <w:pPr>
        <w:jc w:val="both"/>
        <w:rPr>
          <w:rFonts w:cs="David"/>
          <w:rtl/>
        </w:rPr>
      </w:pPr>
      <w:r>
        <w:rPr>
          <w:rFonts w:cs="David"/>
          <w:rtl/>
        </w:rPr>
        <w:tab/>
        <w:t>אנחנו בכל נושא הרעש לא עוסקי</w:t>
      </w:r>
      <w:r>
        <w:rPr>
          <w:rFonts w:cs="David"/>
          <w:rtl/>
        </w:rPr>
        <w:t>ם מאז שהמשרד לאיכות הסביבה מטפל בכך.</w:t>
      </w:r>
    </w:p>
    <w:p w:rsidR="00000000" w:rsidRDefault="002F2B36">
      <w:pPr>
        <w:ind w:firstLine="720"/>
        <w:jc w:val="both"/>
        <w:rPr>
          <w:rFonts w:cs="David"/>
          <w:rtl/>
        </w:rPr>
      </w:pPr>
      <w:r>
        <w:rPr>
          <w:rFonts w:cs="David"/>
          <w:rtl/>
        </w:rPr>
        <w:br/>
      </w:r>
      <w:r>
        <w:rPr>
          <w:rFonts w:cs="David"/>
          <w:u w:val="single"/>
          <w:rtl/>
        </w:rPr>
        <w:t>דוד אמסלם:</w:t>
      </w:r>
    </w:p>
    <w:p w:rsidR="00000000" w:rsidRDefault="002F2B36">
      <w:pPr>
        <w:jc w:val="both"/>
        <w:rPr>
          <w:rFonts w:cs="David"/>
          <w:rtl/>
        </w:rPr>
      </w:pPr>
    </w:p>
    <w:p w:rsidR="00000000" w:rsidRDefault="002F2B36">
      <w:pPr>
        <w:jc w:val="both"/>
        <w:rPr>
          <w:rFonts w:cs="David"/>
          <w:rtl/>
        </w:rPr>
      </w:pPr>
      <w:r>
        <w:rPr>
          <w:rFonts w:cs="David"/>
          <w:rtl/>
        </w:rPr>
        <w:tab/>
        <w:t>לא, המשרד לאיכות הסביבה מטפל ברעש שהוא מחוץ לרשות היחיד.</w:t>
      </w:r>
    </w:p>
    <w:p w:rsidR="00000000" w:rsidRDefault="002F2B36">
      <w:pPr>
        <w:jc w:val="both"/>
        <w:rPr>
          <w:rFonts w:cs="David"/>
          <w:rtl/>
        </w:rPr>
      </w:pPr>
      <w:r>
        <w:rPr>
          <w:rFonts w:cs="David"/>
          <w:rtl/>
        </w:rPr>
        <w:br/>
      </w:r>
      <w:r>
        <w:rPr>
          <w:rFonts w:cs="David"/>
          <w:u w:val="single"/>
          <w:rtl/>
        </w:rPr>
        <w:t>יחזקאל לביא:</w:t>
      </w:r>
    </w:p>
    <w:p w:rsidR="00000000" w:rsidRDefault="002F2B36">
      <w:pPr>
        <w:jc w:val="both"/>
        <w:rPr>
          <w:rFonts w:cs="David"/>
          <w:rtl/>
        </w:rPr>
      </w:pPr>
    </w:p>
    <w:p w:rsidR="00000000" w:rsidRDefault="002F2B36">
      <w:pPr>
        <w:jc w:val="both"/>
        <w:rPr>
          <w:rFonts w:cs="David"/>
          <w:rtl/>
        </w:rPr>
      </w:pPr>
      <w:r>
        <w:rPr>
          <w:rFonts w:cs="David"/>
          <w:rtl/>
        </w:rPr>
        <w:tab/>
        <w:t>יש החלטת ממשלה בנושא הזה. באותה החלטת ממשלה, בעקבות הקמת המשרד לאיכות הסביבה, הועברו למשרד מספר סמכויות, למשל גם הסמכות הזאת.</w:t>
      </w:r>
    </w:p>
    <w:p w:rsidR="00000000" w:rsidRDefault="002F2B36">
      <w:pPr>
        <w:jc w:val="both"/>
        <w:rPr>
          <w:rFonts w:cs="David"/>
          <w:rtl/>
        </w:rPr>
      </w:pPr>
      <w:r>
        <w:rPr>
          <w:rFonts w:cs="David"/>
          <w:rtl/>
        </w:rPr>
        <w:br/>
      </w:r>
      <w:r>
        <w:rPr>
          <w:rFonts w:cs="David"/>
          <w:u w:val="single"/>
          <w:rtl/>
        </w:rPr>
        <w:t>אביטל</w:t>
      </w:r>
      <w:r>
        <w:rPr>
          <w:rFonts w:cs="David"/>
          <w:u w:val="single"/>
          <w:rtl/>
        </w:rPr>
        <w:t xml:space="preserve"> שטרנברג:</w:t>
      </w:r>
    </w:p>
    <w:p w:rsidR="00000000" w:rsidRDefault="002F2B36">
      <w:pPr>
        <w:jc w:val="both"/>
        <w:rPr>
          <w:rFonts w:cs="David"/>
          <w:rtl/>
        </w:rPr>
      </w:pPr>
    </w:p>
    <w:p w:rsidR="00000000" w:rsidRDefault="002F2B36">
      <w:pPr>
        <w:jc w:val="both"/>
        <w:rPr>
          <w:rFonts w:cs="David"/>
          <w:rtl/>
        </w:rPr>
      </w:pPr>
      <w:r>
        <w:rPr>
          <w:rFonts w:cs="David"/>
          <w:rtl/>
        </w:rPr>
        <w:tab/>
        <w:t xml:space="preserve">צריך להבדיל בין האחריות הכללית של המשרד לאיכות הסביבה לבין גורמים שהם נותני אישור לצורך גני האירועים הספציפיים. המשרד לאיכות הסביבה הוא הממונה היום על ענייני רעש, אבל הוא לא גורם נותן אישור לגני אירועים ולאולמי שמחות, דהיינו מי שיצטרך לבדוק את </w:t>
      </w:r>
      <w:r>
        <w:rPr>
          <w:rFonts w:cs="David"/>
          <w:rtl/>
        </w:rPr>
        <w:t xml:space="preserve">קביעת אותו התקן ספציפי זו הרשות המקומית. </w:t>
      </w:r>
    </w:p>
    <w:p w:rsidR="00000000" w:rsidRDefault="002F2B36">
      <w:pPr>
        <w:jc w:val="both"/>
        <w:rPr>
          <w:rFonts w:cs="David"/>
          <w:rtl/>
        </w:rPr>
      </w:pPr>
      <w:r>
        <w:rPr>
          <w:rFonts w:cs="David"/>
          <w:rtl/>
        </w:rPr>
        <w:br/>
      </w:r>
      <w:r>
        <w:rPr>
          <w:rFonts w:cs="David"/>
          <w:u w:val="single"/>
          <w:rtl/>
        </w:rPr>
        <w:t>דוד אמסלם:</w:t>
      </w:r>
    </w:p>
    <w:p w:rsidR="00000000" w:rsidRDefault="002F2B36">
      <w:pPr>
        <w:jc w:val="both"/>
        <w:rPr>
          <w:rFonts w:cs="David"/>
          <w:rtl/>
        </w:rPr>
      </w:pPr>
    </w:p>
    <w:p w:rsidR="00000000" w:rsidRDefault="002F2B36">
      <w:pPr>
        <w:jc w:val="both"/>
        <w:rPr>
          <w:rFonts w:cs="David"/>
          <w:rtl/>
        </w:rPr>
      </w:pPr>
      <w:r>
        <w:rPr>
          <w:rFonts w:cs="David"/>
          <w:rtl/>
        </w:rPr>
        <w:tab/>
        <w:t>נכון, זה המצב שמוצע בחוק הזה.</w:t>
      </w:r>
    </w:p>
    <w:p w:rsidR="00000000" w:rsidRDefault="002F2B36">
      <w:pPr>
        <w:jc w:val="both"/>
        <w:rPr>
          <w:rFonts w:cs="David"/>
          <w:rtl/>
        </w:rPr>
      </w:pPr>
      <w:r>
        <w:rPr>
          <w:rFonts w:cs="David"/>
          <w:rtl/>
        </w:rPr>
        <w:br/>
      </w:r>
      <w:r>
        <w:rPr>
          <w:rFonts w:cs="David"/>
          <w:u w:val="single"/>
          <w:rtl/>
        </w:rPr>
        <w:t>היו"ר משה גפני:</w:t>
      </w:r>
    </w:p>
    <w:p w:rsidR="00000000" w:rsidRDefault="002F2B36">
      <w:pPr>
        <w:jc w:val="both"/>
        <w:rPr>
          <w:rFonts w:cs="David"/>
          <w:rtl/>
        </w:rPr>
      </w:pPr>
    </w:p>
    <w:p w:rsidR="00000000" w:rsidRDefault="002F2B36">
      <w:pPr>
        <w:jc w:val="both"/>
        <w:rPr>
          <w:rFonts w:cs="David"/>
          <w:rtl/>
        </w:rPr>
      </w:pPr>
      <w:r>
        <w:rPr>
          <w:rFonts w:cs="David"/>
          <w:rtl/>
        </w:rPr>
        <w:tab/>
        <w:t>והמשרד לאיכות הסביבה, מה תפקידו?</w:t>
      </w:r>
    </w:p>
    <w:p w:rsidR="00000000" w:rsidRDefault="002F2B36">
      <w:pPr>
        <w:jc w:val="both"/>
        <w:rPr>
          <w:rFonts w:cs="David"/>
          <w:rtl/>
        </w:rPr>
      </w:pPr>
      <w:r>
        <w:rPr>
          <w:rFonts w:cs="David"/>
          <w:rtl/>
        </w:rPr>
        <w:br/>
      </w:r>
      <w:r>
        <w:rPr>
          <w:rFonts w:cs="David"/>
          <w:u w:val="single"/>
          <w:rtl/>
        </w:rPr>
        <w:t>אביטל שטרנברג:</w:t>
      </w:r>
    </w:p>
    <w:p w:rsidR="00000000" w:rsidRDefault="002F2B36">
      <w:pPr>
        <w:jc w:val="both"/>
        <w:rPr>
          <w:rFonts w:cs="David"/>
          <w:rtl/>
        </w:rPr>
      </w:pPr>
    </w:p>
    <w:p w:rsidR="00000000" w:rsidRDefault="002F2B36">
      <w:pPr>
        <w:jc w:val="both"/>
        <w:rPr>
          <w:rFonts w:cs="David"/>
          <w:rtl/>
        </w:rPr>
      </w:pPr>
      <w:r>
        <w:rPr>
          <w:rFonts w:cs="David"/>
          <w:rtl/>
        </w:rPr>
        <w:tab/>
        <w:t>תפקידו רק לתת תו תקן לאותם מכשירים.</w:t>
      </w:r>
    </w:p>
    <w:p w:rsidR="00000000" w:rsidRDefault="002F2B36">
      <w:pPr>
        <w:jc w:val="both"/>
        <w:rPr>
          <w:rFonts w:cs="David"/>
          <w:rtl/>
        </w:rPr>
      </w:pPr>
      <w:r>
        <w:rPr>
          <w:rFonts w:cs="David"/>
          <w:rtl/>
        </w:rPr>
        <w:br/>
      </w:r>
      <w:r>
        <w:rPr>
          <w:rFonts w:cs="David"/>
          <w:u w:val="single"/>
          <w:rtl/>
        </w:rPr>
        <w:t>דוד אמסלם:</w:t>
      </w:r>
    </w:p>
    <w:p w:rsidR="00000000" w:rsidRDefault="002F2B36">
      <w:pPr>
        <w:jc w:val="both"/>
        <w:rPr>
          <w:rFonts w:cs="David"/>
          <w:rtl/>
        </w:rPr>
      </w:pPr>
    </w:p>
    <w:p w:rsidR="00000000" w:rsidRDefault="002F2B36">
      <w:pPr>
        <w:jc w:val="both"/>
        <w:rPr>
          <w:rFonts w:cs="David"/>
          <w:rtl/>
        </w:rPr>
      </w:pPr>
      <w:r>
        <w:rPr>
          <w:rFonts w:cs="David"/>
          <w:rtl/>
        </w:rPr>
        <w:tab/>
        <w:t>אני מבקש להסביר את המצב, כי נוצר כאן איזשהו בלבול</w:t>
      </w:r>
      <w:r>
        <w:rPr>
          <w:rFonts w:cs="David"/>
          <w:rtl/>
        </w:rPr>
        <w:t xml:space="preserve">. המשרד לאיכות הסביבה אמון על הבדיקה של רעש כאשר הוא הופך למפגע סביבתי, מכוח החוק למניעת מפגעים – כאשר הוא מחוץ לתחום היחיד. </w:t>
      </w:r>
    </w:p>
    <w:p w:rsidR="00000000" w:rsidRDefault="002F2B36">
      <w:pPr>
        <w:jc w:val="both"/>
        <w:rPr>
          <w:rFonts w:cs="David"/>
          <w:rtl/>
        </w:rPr>
      </w:pPr>
    </w:p>
    <w:p w:rsidR="00000000" w:rsidRDefault="002F2B36">
      <w:pPr>
        <w:jc w:val="both"/>
        <w:rPr>
          <w:rFonts w:cs="David"/>
          <w:rtl/>
        </w:rPr>
      </w:pPr>
      <w:r>
        <w:rPr>
          <w:rFonts w:cs="David"/>
          <w:rtl/>
        </w:rPr>
        <w:tab/>
        <w:t>לצורך העניין יש כרגע מפגע רעש בין שכנים לדוגמה, המשרד לאיכות הסביבה לא מתערב. לא מזעיקים את המשרד לאיכות הסביבה כדי שהשכן שלך יש</w:t>
      </w:r>
      <w:r>
        <w:rPr>
          <w:rFonts w:cs="David"/>
          <w:rtl/>
        </w:rPr>
        <w:t>תיק את המערכת שלו, אבל אם הרעש הזה הופך למפגע סביבתי ומטריד שכונה שלמה, הרי שהמשרד מתערב – יש לו יחידות שאוכפות את הנושא הזה.</w:t>
      </w:r>
    </w:p>
    <w:p w:rsidR="00000000" w:rsidRDefault="002F2B36">
      <w:pPr>
        <w:jc w:val="both"/>
        <w:rPr>
          <w:rFonts w:cs="David"/>
          <w:rtl/>
        </w:rPr>
      </w:pPr>
    </w:p>
    <w:p w:rsidR="00000000" w:rsidRDefault="002F2B36">
      <w:pPr>
        <w:jc w:val="both"/>
        <w:rPr>
          <w:rFonts w:cs="David"/>
          <w:rtl/>
        </w:rPr>
      </w:pPr>
      <w:r>
        <w:rPr>
          <w:rFonts w:cs="David"/>
          <w:rtl/>
        </w:rPr>
        <w:tab/>
        <w:t>החוק הזה כן מבטא איזשהו איזון לדעתי ראוי, ובעצם מה קובע החוק? הוא אומר שבהתייעצות עם הוועדה ועם הגורמים המקצועיים – שזה לצורך הע</w:t>
      </w:r>
      <w:r>
        <w:rPr>
          <w:rFonts w:cs="David"/>
          <w:rtl/>
        </w:rPr>
        <w:t xml:space="preserve">ניין איגוד התקליטנים והתאחדות המלונות – ייקבעו תקנות והן יקבעו את הרף המינימלי של רעש שהוא לא סביר. מעבר לרף הזה, מדובר ברעש בלתי סביר שאנחנו לא נרצה שיתקיים באולם שמחות. </w:t>
      </w:r>
    </w:p>
    <w:p w:rsidR="00000000" w:rsidRDefault="002F2B36">
      <w:pPr>
        <w:jc w:val="both"/>
        <w:rPr>
          <w:rFonts w:cs="David"/>
          <w:rtl/>
        </w:rPr>
      </w:pPr>
    </w:p>
    <w:p w:rsidR="00000000" w:rsidRDefault="002F2B36">
      <w:pPr>
        <w:jc w:val="both"/>
        <w:rPr>
          <w:rFonts w:cs="David"/>
          <w:rtl/>
        </w:rPr>
      </w:pPr>
      <w:r>
        <w:rPr>
          <w:rFonts w:cs="David"/>
          <w:rtl/>
        </w:rPr>
        <w:tab/>
        <w:t xml:space="preserve">אמנם המשרד לאיכות הסביבה לא יזם את החוק הזה – זו לא יוזמה ממשלתית, זו יוזמה פרטית </w:t>
      </w:r>
      <w:r>
        <w:rPr>
          <w:rFonts w:cs="David"/>
          <w:rtl/>
        </w:rPr>
        <w:t>– אבל מה שהחוק בא לקבוע זה מתי מתקיים באולם שמחות רעש בלתי סביר שאותו אנחנו רוצים למנוע.</w:t>
      </w:r>
    </w:p>
    <w:p w:rsidR="00000000" w:rsidRDefault="002F2B36">
      <w:pPr>
        <w:jc w:val="both"/>
        <w:rPr>
          <w:rFonts w:cs="David"/>
          <w:rtl/>
        </w:rPr>
      </w:pPr>
      <w:r>
        <w:rPr>
          <w:rFonts w:cs="David"/>
          <w:rtl/>
        </w:rPr>
        <w:br/>
      </w:r>
      <w:r>
        <w:rPr>
          <w:rFonts w:cs="David"/>
          <w:u w:val="single"/>
          <w:rtl/>
        </w:rPr>
        <w:t>נתן מאיר:</w:t>
      </w:r>
    </w:p>
    <w:p w:rsidR="00000000" w:rsidRDefault="002F2B36">
      <w:pPr>
        <w:jc w:val="both"/>
        <w:rPr>
          <w:rFonts w:cs="David"/>
          <w:rtl/>
        </w:rPr>
      </w:pPr>
    </w:p>
    <w:p w:rsidR="00000000" w:rsidRDefault="002F2B36">
      <w:pPr>
        <w:jc w:val="both"/>
        <w:rPr>
          <w:rFonts w:cs="David"/>
          <w:rtl/>
        </w:rPr>
      </w:pPr>
      <w:r>
        <w:rPr>
          <w:rFonts w:cs="David"/>
          <w:rtl/>
        </w:rPr>
        <w:tab/>
        <w:t>מה התקלה שהחוק בא להסיר, מה לא בסדר היום שהחוק בא לפתור?</w:t>
      </w:r>
    </w:p>
    <w:p w:rsidR="00000000" w:rsidRDefault="002F2B36">
      <w:pPr>
        <w:jc w:val="both"/>
        <w:rPr>
          <w:rFonts w:cs="David"/>
          <w:rtl/>
        </w:rPr>
      </w:pPr>
      <w:r>
        <w:rPr>
          <w:rFonts w:cs="David"/>
          <w:rtl/>
        </w:rPr>
        <w:br/>
      </w:r>
      <w:r>
        <w:rPr>
          <w:rFonts w:cs="David"/>
          <w:u w:val="single"/>
          <w:rtl/>
        </w:rPr>
        <w:t>דוד אמסלם:</w:t>
      </w:r>
    </w:p>
    <w:p w:rsidR="00000000" w:rsidRDefault="002F2B36">
      <w:pPr>
        <w:jc w:val="both"/>
        <w:rPr>
          <w:rFonts w:cs="David"/>
          <w:rtl/>
        </w:rPr>
      </w:pPr>
    </w:p>
    <w:p w:rsidR="00000000" w:rsidRDefault="002F2B36">
      <w:pPr>
        <w:jc w:val="both"/>
        <w:rPr>
          <w:rFonts w:cs="David"/>
          <w:rtl/>
        </w:rPr>
      </w:pPr>
      <w:r>
        <w:rPr>
          <w:rFonts w:cs="David"/>
          <w:rtl/>
        </w:rPr>
        <w:tab/>
        <w:t xml:space="preserve">המשרד לאיכות הסביבה לא קובע את התקנות האלה על דעת עצמו בלבד. הוא מתכוון- וכאן נמצא </w:t>
      </w:r>
      <w:r>
        <w:rPr>
          <w:rFonts w:cs="David"/>
          <w:rtl/>
        </w:rPr>
        <w:t xml:space="preserve">ראש אגף מניעת רעש, ד"ר סטיליאן – לזמן את כל הגורמים המקצועיים הנוגעים בדבר, כי אין לנו שום כוונה להשבית שמחות, אבל הכוונה היא מרף מסוים – ולעתים היו תקליטנים שהיו גורמים אפילו נזק לפרנסה. אתם ציינתם את זה שמפעילים רעש בלתי סביר. </w:t>
      </w:r>
    </w:p>
    <w:p w:rsidR="00000000" w:rsidRDefault="002F2B36">
      <w:pPr>
        <w:jc w:val="both"/>
        <w:rPr>
          <w:rFonts w:cs="David"/>
          <w:rtl/>
        </w:rPr>
      </w:pPr>
      <w:r>
        <w:rPr>
          <w:rFonts w:cs="David"/>
          <w:rtl/>
        </w:rPr>
        <w:br/>
        <w:t xml:space="preserve">אתם טוענים שמי שבא לשמחה </w:t>
      </w:r>
      <w:r>
        <w:rPr>
          <w:rFonts w:cs="David"/>
          <w:rtl/>
        </w:rPr>
        <w:t xml:space="preserve">רוצה בזה – זה לא מדויק משום שהוא בא בתור קהל שבוי, ומרעש מסוים שאותו בעצם קובע התקליטן יכול להיגרם נזק. אנחנו מדברים על אותם ספים שכבר גורמים נזק בריאותי. </w:t>
      </w:r>
    </w:p>
    <w:p w:rsidR="00000000" w:rsidRDefault="002F2B36">
      <w:pPr>
        <w:jc w:val="both"/>
        <w:rPr>
          <w:rFonts w:cs="David"/>
          <w:rtl/>
        </w:rPr>
      </w:pPr>
    </w:p>
    <w:p w:rsidR="00000000" w:rsidRDefault="002F2B36">
      <w:pPr>
        <w:jc w:val="both"/>
        <w:rPr>
          <w:rFonts w:cs="David"/>
          <w:rtl/>
        </w:rPr>
      </w:pPr>
      <w:r>
        <w:rPr>
          <w:rFonts w:cs="David"/>
          <w:rtl/>
        </w:rPr>
        <w:tab/>
        <w:t>את הספים האלה אנחנו רוצים למנוע ואנחנו רוצים שמצב כזה לא יהיה באולם השמחות.</w:t>
      </w:r>
    </w:p>
    <w:p w:rsidR="00000000" w:rsidRDefault="002F2B36">
      <w:pPr>
        <w:jc w:val="both"/>
        <w:rPr>
          <w:rFonts w:cs="David"/>
          <w:rtl/>
        </w:rPr>
      </w:pPr>
    </w:p>
    <w:p w:rsidR="00000000" w:rsidRDefault="002F2B36">
      <w:pPr>
        <w:jc w:val="both"/>
        <w:rPr>
          <w:rFonts w:cs="David"/>
          <w:rtl/>
        </w:rPr>
      </w:pPr>
      <w:r>
        <w:rPr>
          <w:rFonts w:cs="David"/>
          <w:rtl/>
        </w:rPr>
        <w:tab/>
        <w:t>התקנות האלה ייקבעו ב</w:t>
      </w:r>
      <w:r>
        <w:rPr>
          <w:rFonts w:cs="David"/>
          <w:rtl/>
        </w:rPr>
        <w:t>עתיד כאשר החוק יחקק. דיברו על שלושה חודשים לאחר שהחוק יעבור. תשב ועדה שתייעץ ותקבע את אותו רף – בהתאם לאופי המקום: אם זה גן אירועים פתוח, אם זה גן אירועים סגור, אם יש קירוי או אין קירוי, ובהתאם לגודל המקום, אבל מדובר בסף שייקבע יחד אתכם.</w:t>
      </w:r>
    </w:p>
    <w:p w:rsidR="00000000" w:rsidRDefault="002F2B36">
      <w:pPr>
        <w:jc w:val="both"/>
        <w:rPr>
          <w:rFonts w:cs="David"/>
          <w:rtl/>
        </w:rPr>
      </w:pPr>
      <w:r>
        <w:rPr>
          <w:rFonts w:cs="David"/>
          <w:rtl/>
        </w:rPr>
        <w:br/>
      </w:r>
      <w:r>
        <w:rPr>
          <w:rFonts w:cs="David"/>
          <w:u w:val="single"/>
          <w:rtl/>
        </w:rPr>
        <w:t>סטיליאן גלברג:</w:t>
      </w:r>
    </w:p>
    <w:p w:rsidR="00000000" w:rsidRDefault="002F2B36">
      <w:pPr>
        <w:jc w:val="both"/>
        <w:rPr>
          <w:rFonts w:cs="David"/>
          <w:rtl/>
        </w:rPr>
      </w:pPr>
    </w:p>
    <w:p w:rsidR="00000000" w:rsidRDefault="002F2B36">
      <w:pPr>
        <w:jc w:val="both"/>
        <w:rPr>
          <w:rFonts w:cs="David"/>
          <w:rtl/>
        </w:rPr>
      </w:pPr>
      <w:r>
        <w:rPr>
          <w:rFonts w:cs="David"/>
          <w:rtl/>
        </w:rPr>
        <w:tab/>
      </w:r>
      <w:r>
        <w:rPr>
          <w:rFonts w:cs="David"/>
          <w:rtl/>
        </w:rPr>
        <w:t>ההתקן הזה פועל מטעמים סביבתיים כבר 10 שנים בכל מיני אולמות וגני אירועים, ובהצלחה רבה.</w:t>
      </w:r>
    </w:p>
    <w:p w:rsidR="00000000" w:rsidRDefault="002F2B36">
      <w:pPr>
        <w:jc w:val="both"/>
        <w:rPr>
          <w:rFonts w:cs="David"/>
          <w:rtl/>
        </w:rPr>
      </w:pPr>
    </w:p>
    <w:p w:rsidR="00000000" w:rsidRDefault="002F2B36">
      <w:pPr>
        <w:jc w:val="both"/>
        <w:rPr>
          <w:rFonts w:cs="David"/>
          <w:rtl/>
        </w:rPr>
      </w:pPr>
      <w:r>
        <w:rPr>
          <w:rFonts w:cs="David"/>
          <w:rtl/>
        </w:rPr>
        <w:tab/>
        <w:t xml:space="preserve">לגבי הצעת החוק – אנחנו תומכים בה. הצעת החוק היא לא יוזמה של המשרד לאיכות הסביבה מכיוון שהמשרד לא עוסק אלא רק ברעש סביבתי. </w:t>
      </w:r>
    </w:p>
    <w:p w:rsidR="00000000" w:rsidRDefault="002F2B36">
      <w:pPr>
        <w:jc w:val="both"/>
        <w:rPr>
          <w:rFonts w:cs="David"/>
          <w:rtl/>
        </w:rPr>
      </w:pPr>
    </w:p>
    <w:p w:rsidR="00000000" w:rsidRDefault="002F2B36">
      <w:pPr>
        <w:jc w:val="both"/>
        <w:rPr>
          <w:rFonts w:cs="David"/>
          <w:rtl/>
        </w:rPr>
      </w:pPr>
      <w:r>
        <w:rPr>
          <w:rFonts w:cs="David"/>
          <w:rtl/>
        </w:rPr>
        <w:tab/>
        <w:t>יחד עם זאת, מתקבלות המון תלונות של אנשים שנ</w:t>
      </w:r>
      <w:r>
        <w:rPr>
          <w:rFonts w:cs="David"/>
          <w:rtl/>
        </w:rPr>
        <w:t>כנסים לתוך האירוע – כפי שאמרת זהו אירוע משפחתי, אתה לא יכול לא לבוא. זה לא דיסקוטק שבו אתה משלם כדי לשמוע רעש. אף אחד לא מגביל את הרעש בדיסקוטקים לדוגמה, אבל לשמחות בא קהל אחר. עם כל הכבוד לאיגוד התקליטנים, אנשים באים לאירוע כזה גם כדי לדבר זה עם זה ולא רק</w:t>
      </w:r>
      <w:r>
        <w:rPr>
          <w:rFonts w:cs="David"/>
          <w:rtl/>
        </w:rPr>
        <w:t xml:space="preserve"> לרקוד ולשמוח.</w:t>
      </w:r>
    </w:p>
    <w:p w:rsidR="00000000" w:rsidRDefault="002F2B36">
      <w:pPr>
        <w:jc w:val="both"/>
        <w:rPr>
          <w:rFonts w:cs="David"/>
          <w:rtl/>
        </w:rPr>
      </w:pPr>
    </w:p>
    <w:p w:rsidR="00000000" w:rsidRDefault="002F2B36">
      <w:pPr>
        <w:jc w:val="both"/>
        <w:rPr>
          <w:rFonts w:cs="David"/>
          <w:rtl/>
        </w:rPr>
      </w:pPr>
      <w:r>
        <w:rPr>
          <w:rFonts w:cs="David"/>
          <w:rtl/>
        </w:rPr>
        <w:tab/>
        <w:t xml:space="preserve">אנחנו הולכים להגביל את עצמת הרעש אך ורק היכן שאנשים יושבים, לא ברחבת הריקודים. רחבת הריקודים אני חושב שדינה כמו דיסקוטק והתקליטן יקבע את עצמת הרעש, אבל במקומות שבהם אנשים יושבים נגרם נזק. יש המון תלונות, כולל תביעות לגבי בעלי האולמות. אדם </w:t>
      </w:r>
      <w:r>
        <w:rPr>
          <w:rFonts w:cs="David"/>
          <w:rtl/>
        </w:rPr>
        <w:t>שבריאותו נפגעת במהלך האירוע, הוא תובע את בעל האולם.</w:t>
      </w:r>
    </w:p>
    <w:p w:rsidR="00000000" w:rsidRDefault="002F2B36">
      <w:pPr>
        <w:jc w:val="both"/>
        <w:rPr>
          <w:rFonts w:cs="David"/>
          <w:rtl/>
        </w:rPr>
      </w:pPr>
      <w:r>
        <w:rPr>
          <w:rFonts w:cs="David"/>
          <w:rtl/>
        </w:rPr>
        <w:br/>
      </w:r>
      <w:r>
        <w:rPr>
          <w:rFonts w:cs="David"/>
          <w:u w:val="single"/>
          <w:rtl/>
        </w:rPr>
        <w:t>משה בן-ישי:</w:t>
      </w:r>
    </w:p>
    <w:p w:rsidR="00000000" w:rsidRDefault="002F2B36">
      <w:pPr>
        <w:jc w:val="both"/>
        <w:rPr>
          <w:rFonts w:cs="David"/>
          <w:rtl/>
        </w:rPr>
      </w:pPr>
    </w:p>
    <w:p w:rsidR="00000000" w:rsidRDefault="002F2B36">
      <w:pPr>
        <w:jc w:val="both"/>
        <w:rPr>
          <w:rFonts w:cs="David"/>
          <w:rtl/>
        </w:rPr>
      </w:pPr>
      <w:r>
        <w:rPr>
          <w:rFonts w:cs="David"/>
          <w:rtl/>
        </w:rPr>
        <w:tab/>
        <w:t xml:space="preserve">הוא  לא יכול להוכיח דבר כזה לעולם. </w:t>
      </w:r>
    </w:p>
    <w:p w:rsidR="00000000" w:rsidRDefault="002F2B36">
      <w:pPr>
        <w:jc w:val="both"/>
        <w:rPr>
          <w:rFonts w:cs="David"/>
          <w:rtl/>
        </w:rPr>
      </w:pPr>
      <w:r>
        <w:rPr>
          <w:rFonts w:cs="David"/>
          <w:rtl/>
        </w:rPr>
        <w:br/>
      </w:r>
      <w:r>
        <w:rPr>
          <w:rFonts w:cs="David"/>
          <w:u w:val="single"/>
          <w:rtl/>
        </w:rPr>
        <w:t>סטיליאן גלברג:</w:t>
      </w:r>
    </w:p>
    <w:p w:rsidR="00000000" w:rsidRDefault="002F2B36">
      <w:pPr>
        <w:jc w:val="both"/>
        <w:rPr>
          <w:rFonts w:cs="David"/>
          <w:rtl/>
        </w:rPr>
      </w:pPr>
    </w:p>
    <w:p w:rsidR="00000000" w:rsidRDefault="002F2B36">
      <w:pPr>
        <w:jc w:val="both"/>
        <w:rPr>
          <w:rFonts w:cs="David"/>
          <w:rtl/>
        </w:rPr>
      </w:pPr>
      <w:r>
        <w:rPr>
          <w:rFonts w:cs="David"/>
          <w:rtl/>
        </w:rPr>
        <w:tab/>
        <w:t>אנחנו תומכים בהצעת החוק.</w:t>
      </w:r>
    </w:p>
    <w:p w:rsidR="00000000" w:rsidRDefault="002F2B36">
      <w:pPr>
        <w:jc w:val="both"/>
        <w:rPr>
          <w:rFonts w:cs="David"/>
          <w:rtl/>
        </w:rPr>
      </w:pPr>
      <w:r>
        <w:rPr>
          <w:rFonts w:cs="David"/>
          <w:rtl/>
        </w:rPr>
        <w:br/>
      </w:r>
      <w:r>
        <w:rPr>
          <w:rFonts w:cs="David"/>
          <w:u w:val="single"/>
          <w:rtl/>
        </w:rPr>
        <w:t>נתן מאיר:</w:t>
      </w:r>
    </w:p>
    <w:p w:rsidR="00000000" w:rsidRDefault="002F2B36">
      <w:pPr>
        <w:jc w:val="both"/>
        <w:rPr>
          <w:rFonts w:cs="David"/>
          <w:rtl/>
        </w:rPr>
      </w:pPr>
    </w:p>
    <w:p w:rsidR="00000000" w:rsidRDefault="002F2B36">
      <w:pPr>
        <w:jc w:val="both"/>
        <w:rPr>
          <w:rFonts w:cs="David"/>
          <w:rtl/>
        </w:rPr>
      </w:pPr>
      <w:r>
        <w:rPr>
          <w:rFonts w:cs="David"/>
          <w:rtl/>
        </w:rPr>
        <w:tab/>
        <w:t>אני רוצה להעמיד את החוק במבחן של שכל ישר, לאו דווקא מנקודת מבט של שלטון מקומי אלא מנקודת מבט כללי</w:t>
      </w:r>
      <w:r>
        <w:rPr>
          <w:rFonts w:cs="David"/>
          <w:rtl/>
        </w:rPr>
        <w:t>ת של אזרח מהשורה, של מי שבודק את החוק.</w:t>
      </w:r>
    </w:p>
    <w:p w:rsidR="00000000" w:rsidRDefault="002F2B36">
      <w:pPr>
        <w:jc w:val="both"/>
        <w:rPr>
          <w:rFonts w:cs="David"/>
          <w:rtl/>
        </w:rPr>
      </w:pPr>
    </w:p>
    <w:p w:rsidR="00000000" w:rsidRDefault="002F2B36">
      <w:pPr>
        <w:jc w:val="both"/>
        <w:rPr>
          <w:rFonts w:cs="David"/>
          <w:rtl/>
        </w:rPr>
      </w:pPr>
      <w:r>
        <w:rPr>
          <w:rFonts w:cs="David"/>
          <w:rtl/>
        </w:rPr>
        <w:tab/>
        <w:t>אומרים שהדרך לגיהנום רצופה כוונות טובות, ואין לי סיבה לפקפק שמי שהציע את החוק היו לו כוונות טובות. הוא  ראה איזושהי תופעה מול העיניים ורצה לתקן אותה, ואני חושב על כך כעת במבחן של היגיון.</w:t>
      </w:r>
    </w:p>
    <w:p w:rsidR="00000000" w:rsidRDefault="002F2B36">
      <w:pPr>
        <w:jc w:val="both"/>
        <w:rPr>
          <w:rFonts w:cs="David"/>
          <w:rtl/>
        </w:rPr>
      </w:pPr>
    </w:p>
    <w:p w:rsidR="00000000" w:rsidRDefault="002F2B36">
      <w:pPr>
        <w:jc w:val="both"/>
        <w:rPr>
          <w:rFonts w:cs="David"/>
          <w:rtl/>
        </w:rPr>
      </w:pPr>
      <w:r>
        <w:rPr>
          <w:rFonts w:cs="David"/>
          <w:rtl/>
        </w:rPr>
        <w:tab/>
        <w:t>הרי בעל השמחה הוא השולט בכ</w:t>
      </w:r>
      <w:r>
        <w:rPr>
          <w:rFonts w:cs="David"/>
          <w:rtl/>
        </w:rPr>
        <w:t>ל האירוע.</w:t>
      </w:r>
    </w:p>
    <w:p w:rsidR="00000000" w:rsidRDefault="002F2B36">
      <w:pPr>
        <w:jc w:val="both"/>
        <w:rPr>
          <w:rFonts w:cs="David"/>
          <w:rtl/>
        </w:rPr>
      </w:pPr>
      <w:r>
        <w:rPr>
          <w:rFonts w:cs="David"/>
          <w:rtl/>
        </w:rPr>
        <w:br/>
      </w:r>
      <w:r>
        <w:rPr>
          <w:rFonts w:cs="David"/>
          <w:u w:val="single"/>
          <w:rtl/>
        </w:rPr>
        <w:t>סטיליאן גלברג:</w:t>
      </w:r>
    </w:p>
    <w:p w:rsidR="00000000" w:rsidRDefault="002F2B36">
      <w:pPr>
        <w:jc w:val="both"/>
        <w:rPr>
          <w:rFonts w:cs="David"/>
          <w:rtl/>
        </w:rPr>
      </w:pPr>
    </w:p>
    <w:p w:rsidR="00000000" w:rsidRDefault="002F2B36">
      <w:pPr>
        <w:jc w:val="both"/>
        <w:rPr>
          <w:rFonts w:cs="David"/>
          <w:rtl/>
        </w:rPr>
      </w:pPr>
      <w:r>
        <w:rPr>
          <w:rFonts w:cs="David"/>
          <w:rtl/>
        </w:rPr>
        <w:tab/>
        <w:t xml:space="preserve">הוא לא שולט. </w:t>
      </w:r>
    </w:p>
    <w:p w:rsidR="00000000" w:rsidRDefault="002F2B36">
      <w:pPr>
        <w:jc w:val="both"/>
        <w:rPr>
          <w:rFonts w:cs="David"/>
          <w:rtl/>
        </w:rPr>
      </w:pPr>
      <w:r>
        <w:rPr>
          <w:rFonts w:cs="David"/>
          <w:rtl/>
        </w:rPr>
        <w:br/>
      </w:r>
      <w:r>
        <w:rPr>
          <w:rFonts w:cs="David"/>
          <w:rtl/>
        </w:rPr>
        <w:br/>
      </w:r>
      <w:r>
        <w:rPr>
          <w:rFonts w:cs="David"/>
          <w:u w:val="single"/>
          <w:rtl/>
        </w:rPr>
        <w:t>נתן מאיר:</w:t>
      </w:r>
    </w:p>
    <w:p w:rsidR="00000000" w:rsidRDefault="002F2B36">
      <w:pPr>
        <w:jc w:val="both"/>
        <w:rPr>
          <w:rFonts w:cs="David"/>
          <w:rtl/>
        </w:rPr>
      </w:pPr>
    </w:p>
    <w:p w:rsidR="00000000" w:rsidRDefault="002F2B36">
      <w:pPr>
        <w:jc w:val="both"/>
        <w:rPr>
          <w:rFonts w:cs="David"/>
          <w:rtl/>
        </w:rPr>
      </w:pPr>
      <w:r>
        <w:rPr>
          <w:rFonts w:cs="David"/>
          <w:rtl/>
        </w:rPr>
        <w:tab/>
        <w:t>אני קובע שהוא שולט, אתה יכול לחשוב אחרת. הוא יכול להגיד לתקליטן להנמיך, הוא יכול להגיד לתקליטן לא לנגן בכלל, הוא יכול לעשות כל דבר. הוא עושה את האירוע כפי שהוא מבין אותו, ולכן קשה לי להעלות על הדעת שה</w:t>
      </w:r>
      <w:r>
        <w:rPr>
          <w:rFonts w:cs="David"/>
          <w:rtl/>
        </w:rPr>
        <w:t>וא ייזום אירוע למגינת לב רוב אורחיו, דהיינו יש ציבור אורחים מוזמנים, כולם רוצים מוסיקה חלשה או בינונית והוא כופה עליהם את המוסיקה החזקה נגד רצונם. קשה לי להאמין.</w:t>
      </w:r>
    </w:p>
    <w:p w:rsidR="00000000" w:rsidRDefault="002F2B36">
      <w:pPr>
        <w:jc w:val="both"/>
        <w:rPr>
          <w:rFonts w:cs="David"/>
          <w:rtl/>
        </w:rPr>
      </w:pPr>
    </w:p>
    <w:p w:rsidR="00000000" w:rsidRDefault="002F2B36">
      <w:pPr>
        <w:jc w:val="both"/>
        <w:rPr>
          <w:rFonts w:cs="David"/>
          <w:rtl/>
        </w:rPr>
      </w:pPr>
      <w:r>
        <w:rPr>
          <w:rFonts w:cs="David"/>
          <w:rtl/>
        </w:rPr>
        <w:tab/>
        <w:t xml:space="preserve">לכן, כל הנושא הוא מאד משונה. אנחנו חברה פלורליסטית, לכל אירוע יש כל מיני מוזמנים. אני מסתכל </w:t>
      </w:r>
      <w:r>
        <w:rPr>
          <w:rFonts w:cs="David"/>
          <w:rtl/>
        </w:rPr>
        <w:t>על עצמי – אני רואה את עצמי כאדם סולידי – אני בא לאירוע וגם לי זה מציק כשאני יושב סביב השולחן, יש אנשים שאני רוצה לדבר איתם ואיני יכול כי המוסיקה חזקה, אבל לא יעלה על דעתי – אם אני רואה שרוב האנשים נהנים מהמוסיקה החזקה: מוזמנים יותר צעירים ממני או מוזמנים ב</w:t>
      </w:r>
      <w:r>
        <w:rPr>
          <w:rFonts w:cs="David"/>
          <w:rtl/>
        </w:rPr>
        <w:t xml:space="preserve">גילי יותר תוססים ממני – אני לא מעלה על דעתי לבוא לבעל השמחה שזה היום הגדול בחייו ולהגיד לו תנמיך, אני רוצה לדבר, כי אז אני גורם לו אי נעימות. רוב האנשים רוצים מוסיקה חזקה וזה מה שהוא נותן להם. </w:t>
      </w:r>
    </w:p>
    <w:p w:rsidR="00000000" w:rsidRDefault="002F2B36">
      <w:pPr>
        <w:jc w:val="both"/>
        <w:rPr>
          <w:rFonts w:cs="David"/>
          <w:rtl/>
        </w:rPr>
      </w:pPr>
    </w:p>
    <w:p w:rsidR="00000000" w:rsidRDefault="002F2B36">
      <w:pPr>
        <w:jc w:val="both"/>
        <w:rPr>
          <w:rFonts w:cs="David"/>
          <w:rtl/>
        </w:rPr>
      </w:pPr>
      <w:r>
        <w:rPr>
          <w:rFonts w:cs="David"/>
          <w:rtl/>
        </w:rPr>
        <w:tab/>
        <w:t>אם אני מרגיש שאני הולך להתחרש, אני יכול להגיד לו: אני חייב ל</w:t>
      </w:r>
      <w:r>
        <w:rPr>
          <w:rFonts w:cs="David"/>
          <w:rtl/>
        </w:rPr>
        <w:t xml:space="preserve">לכת הביתה, אני מתנצל, ואז ללכת ולהציל את עצמי מהנזק הבריאותי. </w:t>
      </w:r>
    </w:p>
    <w:p w:rsidR="00000000" w:rsidRDefault="002F2B36">
      <w:pPr>
        <w:jc w:val="both"/>
        <w:rPr>
          <w:rFonts w:cs="David"/>
          <w:rtl/>
        </w:rPr>
      </w:pPr>
    </w:p>
    <w:p w:rsidR="00000000" w:rsidRDefault="002F2B36">
      <w:pPr>
        <w:jc w:val="both"/>
        <w:rPr>
          <w:rFonts w:cs="David"/>
          <w:rtl/>
        </w:rPr>
      </w:pPr>
      <w:r>
        <w:rPr>
          <w:rFonts w:cs="David"/>
          <w:rtl/>
        </w:rPr>
        <w:tab/>
        <w:t>הכל יש בהצעת החוק הזאת. שכל ישר אין בה.</w:t>
      </w:r>
    </w:p>
    <w:p w:rsidR="00000000" w:rsidRDefault="002F2B36">
      <w:pPr>
        <w:jc w:val="both"/>
        <w:rPr>
          <w:rFonts w:cs="David"/>
          <w:rtl/>
        </w:rPr>
      </w:pPr>
      <w:r>
        <w:rPr>
          <w:rFonts w:cs="David"/>
          <w:rtl/>
        </w:rPr>
        <w:br/>
      </w:r>
      <w:r>
        <w:rPr>
          <w:rFonts w:cs="David"/>
          <w:u w:val="single"/>
          <w:rtl/>
        </w:rPr>
        <w:t>משה בן-ישי:</w:t>
      </w:r>
    </w:p>
    <w:p w:rsidR="00000000" w:rsidRDefault="002F2B36">
      <w:pPr>
        <w:jc w:val="both"/>
        <w:rPr>
          <w:rFonts w:cs="David"/>
          <w:rtl/>
        </w:rPr>
      </w:pPr>
    </w:p>
    <w:p w:rsidR="00000000" w:rsidRDefault="002F2B36">
      <w:pPr>
        <w:jc w:val="both"/>
        <w:rPr>
          <w:rFonts w:cs="David"/>
          <w:rtl/>
        </w:rPr>
      </w:pPr>
      <w:r>
        <w:rPr>
          <w:rFonts w:cs="David"/>
          <w:rtl/>
        </w:rPr>
        <w:tab/>
        <w:t>כדי שלא נגיע לשלב שבו נגיד איך "נבלע את הצפרדע" הזאת, אחרי שכבר יחוקק החוק בשלוש קריאות, אני מציע לקחת מקום מסוים כמודל, להרכיב בו מערכת</w:t>
      </w:r>
      <w:r>
        <w:rPr>
          <w:rFonts w:cs="David"/>
          <w:rtl/>
        </w:rPr>
        <w:t xml:space="preserve"> בשיתוף פעולה עם איכות הסביבה, עם התאחדות האולמות ועם איגוד התקליטנים...</w:t>
      </w:r>
    </w:p>
    <w:p w:rsidR="00000000" w:rsidRDefault="002F2B36">
      <w:pPr>
        <w:jc w:val="both"/>
        <w:rPr>
          <w:rFonts w:cs="David"/>
          <w:rtl/>
        </w:rPr>
      </w:pPr>
      <w:r>
        <w:rPr>
          <w:rFonts w:cs="David"/>
          <w:rtl/>
        </w:rPr>
        <w:br/>
      </w:r>
      <w:r>
        <w:rPr>
          <w:rFonts w:cs="David"/>
          <w:u w:val="single"/>
          <w:rtl/>
        </w:rPr>
        <w:t>חיים טל:</w:t>
      </w:r>
    </w:p>
    <w:p w:rsidR="00000000" w:rsidRDefault="002F2B36">
      <w:pPr>
        <w:jc w:val="both"/>
        <w:rPr>
          <w:rFonts w:cs="David"/>
          <w:rtl/>
        </w:rPr>
      </w:pPr>
    </w:p>
    <w:p w:rsidR="00000000" w:rsidRDefault="002F2B36">
      <w:pPr>
        <w:jc w:val="both"/>
        <w:rPr>
          <w:rFonts w:cs="David"/>
          <w:rtl/>
        </w:rPr>
      </w:pPr>
      <w:r>
        <w:rPr>
          <w:rFonts w:cs="David"/>
          <w:rtl/>
        </w:rPr>
        <w:tab/>
        <w:t>אם לא יהיה שיתוף פעולה כאן, לא יעבור החוק הזה.</w:t>
      </w:r>
    </w:p>
    <w:p w:rsidR="00000000" w:rsidRDefault="002F2B36">
      <w:pPr>
        <w:jc w:val="both"/>
        <w:rPr>
          <w:rFonts w:cs="David"/>
          <w:rtl/>
        </w:rPr>
      </w:pPr>
      <w:r>
        <w:rPr>
          <w:rFonts w:cs="David"/>
          <w:rtl/>
        </w:rPr>
        <w:br/>
      </w:r>
      <w:r>
        <w:rPr>
          <w:rFonts w:cs="David"/>
          <w:u w:val="single"/>
          <w:rtl/>
        </w:rPr>
        <w:t>משה בן-ישי:</w:t>
      </w:r>
    </w:p>
    <w:p w:rsidR="00000000" w:rsidRDefault="002F2B36">
      <w:pPr>
        <w:jc w:val="both"/>
        <w:rPr>
          <w:rFonts w:cs="David"/>
          <w:rtl/>
        </w:rPr>
      </w:pPr>
    </w:p>
    <w:p w:rsidR="00000000" w:rsidRDefault="002F2B36">
      <w:pPr>
        <w:jc w:val="both"/>
        <w:rPr>
          <w:rFonts w:cs="David"/>
          <w:rtl/>
        </w:rPr>
      </w:pPr>
      <w:r>
        <w:rPr>
          <w:rFonts w:cs="David"/>
          <w:rtl/>
        </w:rPr>
        <w:tab/>
        <w:t>... להרכיב מודל אחד כזה ולראות כיצד זה עובד הלכה למעשה – להפעיל את זה באירוע בלי לנתק חשמל, רק שתהיה מנורה כד</w:t>
      </w:r>
      <w:r>
        <w:rPr>
          <w:rFonts w:cs="David"/>
          <w:rtl/>
        </w:rPr>
        <w:t>י שנקבל דוגמה איך זה עובד, גם מבחינת השמחה וגם מבחינת שמירה על החוק.</w:t>
      </w:r>
    </w:p>
    <w:p w:rsidR="00000000" w:rsidRDefault="002F2B36">
      <w:pPr>
        <w:jc w:val="both"/>
        <w:rPr>
          <w:rFonts w:cs="David"/>
          <w:rtl/>
        </w:rPr>
      </w:pPr>
      <w:r>
        <w:rPr>
          <w:rFonts w:cs="David"/>
          <w:rtl/>
        </w:rPr>
        <w:br/>
      </w:r>
      <w:r>
        <w:rPr>
          <w:rFonts w:cs="David"/>
          <w:u w:val="single"/>
          <w:rtl/>
        </w:rPr>
        <w:t>אביטל שטרנברג:</w:t>
      </w:r>
    </w:p>
    <w:p w:rsidR="00000000" w:rsidRDefault="002F2B36">
      <w:pPr>
        <w:jc w:val="both"/>
        <w:rPr>
          <w:rFonts w:cs="David"/>
          <w:rtl/>
        </w:rPr>
      </w:pPr>
    </w:p>
    <w:p w:rsidR="00000000" w:rsidRDefault="002F2B36">
      <w:pPr>
        <w:jc w:val="both"/>
        <w:rPr>
          <w:rFonts w:cs="David"/>
          <w:rtl/>
        </w:rPr>
      </w:pPr>
      <w:r>
        <w:rPr>
          <w:rFonts w:cs="David"/>
          <w:rtl/>
        </w:rPr>
        <w:tab/>
        <w:t>שתי הערות טכניות. ראשית, לגבי גורמים נותני אישור. היום, המשרד לאיכות הסביבה הוא לא בין הגורמים נותני האישור, אבל עם הניסיון שיצטבר בעניין, שר הפנים מוסמך להוסיף אותו - ב</w:t>
      </w:r>
      <w:r>
        <w:rPr>
          <w:rFonts w:cs="David"/>
          <w:rtl/>
        </w:rPr>
        <w:t>התייעצות עם המשרד לאיכות הסביבה - כגורם נותן אישור ואז הוא יהיה זה שיפקח.</w:t>
      </w:r>
    </w:p>
    <w:p w:rsidR="00000000" w:rsidRDefault="002F2B36">
      <w:pPr>
        <w:jc w:val="both"/>
        <w:rPr>
          <w:rFonts w:cs="David"/>
          <w:rtl/>
        </w:rPr>
      </w:pPr>
    </w:p>
    <w:p w:rsidR="00000000" w:rsidRDefault="002F2B36">
      <w:pPr>
        <w:jc w:val="both"/>
        <w:rPr>
          <w:rFonts w:cs="David"/>
          <w:rtl/>
        </w:rPr>
      </w:pPr>
      <w:r>
        <w:rPr>
          <w:rFonts w:cs="David"/>
          <w:rtl/>
        </w:rPr>
        <w:tab/>
        <w:t xml:space="preserve">כרגע, כפי שהמצב, מי שבעצם יצטרך להפעיל את ההוראה הזאת זאת הרשות המקומית. </w:t>
      </w:r>
    </w:p>
    <w:p w:rsidR="00000000" w:rsidRDefault="002F2B36">
      <w:pPr>
        <w:jc w:val="both"/>
        <w:rPr>
          <w:rFonts w:cs="David"/>
          <w:rtl/>
        </w:rPr>
      </w:pPr>
      <w:r>
        <w:rPr>
          <w:rFonts w:cs="David"/>
          <w:rtl/>
        </w:rPr>
        <w:br/>
      </w:r>
      <w:r>
        <w:rPr>
          <w:rFonts w:cs="David"/>
          <w:u w:val="single"/>
          <w:rtl/>
        </w:rPr>
        <w:t>דוד אמסלם:</w:t>
      </w:r>
    </w:p>
    <w:p w:rsidR="00000000" w:rsidRDefault="002F2B36">
      <w:pPr>
        <w:jc w:val="both"/>
        <w:rPr>
          <w:rFonts w:cs="David"/>
          <w:rtl/>
        </w:rPr>
      </w:pPr>
    </w:p>
    <w:p w:rsidR="00000000" w:rsidRDefault="002F2B36">
      <w:pPr>
        <w:jc w:val="both"/>
        <w:rPr>
          <w:rFonts w:cs="David"/>
          <w:rtl/>
        </w:rPr>
      </w:pPr>
      <w:r>
        <w:rPr>
          <w:rFonts w:cs="David"/>
          <w:rtl/>
        </w:rPr>
        <w:tab/>
        <w:t>כרגע, העמדה שבוטאה שהמשרד לאיכות הסביבה לא יצטרך לתת אישור.</w:t>
      </w:r>
    </w:p>
    <w:p w:rsidR="00000000" w:rsidRDefault="002F2B36">
      <w:pPr>
        <w:jc w:val="both"/>
        <w:rPr>
          <w:rFonts w:cs="David"/>
          <w:rtl/>
        </w:rPr>
      </w:pPr>
      <w:r>
        <w:rPr>
          <w:rFonts w:cs="David"/>
          <w:rtl/>
        </w:rPr>
        <w:br/>
      </w:r>
      <w:r>
        <w:rPr>
          <w:rFonts w:cs="David"/>
          <w:u w:val="single"/>
          <w:rtl/>
        </w:rPr>
        <w:t>אביטל שטרנברג:</w:t>
      </w:r>
    </w:p>
    <w:p w:rsidR="00000000" w:rsidRDefault="002F2B36">
      <w:pPr>
        <w:jc w:val="both"/>
        <w:rPr>
          <w:rFonts w:cs="David"/>
          <w:rtl/>
        </w:rPr>
      </w:pPr>
    </w:p>
    <w:p w:rsidR="00000000" w:rsidRDefault="002F2B36">
      <w:pPr>
        <w:jc w:val="both"/>
        <w:rPr>
          <w:rFonts w:cs="David"/>
          <w:rtl/>
        </w:rPr>
      </w:pPr>
      <w:r>
        <w:rPr>
          <w:rFonts w:cs="David"/>
          <w:rtl/>
        </w:rPr>
        <w:tab/>
        <w:t>זה עניין שביני</w:t>
      </w:r>
      <w:r>
        <w:rPr>
          <w:rFonts w:cs="David"/>
          <w:rtl/>
        </w:rPr>
        <w:t xml:space="preserve">כם לבין שר הפנים. </w:t>
      </w:r>
    </w:p>
    <w:p w:rsidR="00000000" w:rsidRDefault="002F2B36">
      <w:pPr>
        <w:jc w:val="both"/>
        <w:rPr>
          <w:rFonts w:cs="David"/>
          <w:rtl/>
        </w:rPr>
      </w:pPr>
      <w:r>
        <w:rPr>
          <w:rFonts w:cs="David"/>
          <w:rtl/>
        </w:rPr>
        <w:br/>
      </w:r>
      <w:r>
        <w:rPr>
          <w:rFonts w:cs="David"/>
          <w:u w:val="single"/>
          <w:rtl/>
        </w:rPr>
        <w:t>היו"ר משה גפני:</w:t>
      </w:r>
    </w:p>
    <w:p w:rsidR="00000000" w:rsidRDefault="002F2B36">
      <w:pPr>
        <w:jc w:val="both"/>
        <w:rPr>
          <w:rFonts w:cs="David"/>
          <w:rtl/>
        </w:rPr>
      </w:pPr>
    </w:p>
    <w:p w:rsidR="00000000" w:rsidRDefault="002F2B36">
      <w:pPr>
        <w:jc w:val="both"/>
        <w:rPr>
          <w:rFonts w:cs="David"/>
          <w:rtl/>
        </w:rPr>
      </w:pPr>
      <w:r>
        <w:rPr>
          <w:rFonts w:cs="David"/>
          <w:rtl/>
        </w:rPr>
        <w:tab/>
        <w:t>עורך-דין שטרנברג אמרה את זה. עורך-דין אמסלם, אני לא אכניס את ראשי בין שני משפטנים.</w:t>
      </w:r>
    </w:p>
    <w:p w:rsidR="00000000" w:rsidRDefault="002F2B36">
      <w:pPr>
        <w:jc w:val="both"/>
        <w:rPr>
          <w:rFonts w:cs="David"/>
          <w:rtl/>
        </w:rPr>
      </w:pPr>
      <w:r>
        <w:rPr>
          <w:rFonts w:cs="David"/>
          <w:rtl/>
        </w:rPr>
        <w:br/>
      </w:r>
      <w:r>
        <w:rPr>
          <w:rFonts w:cs="David"/>
          <w:u w:val="single"/>
          <w:rtl/>
        </w:rPr>
        <w:t>אביטל שטרנברג:</w:t>
      </w:r>
    </w:p>
    <w:p w:rsidR="00000000" w:rsidRDefault="002F2B36">
      <w:pPr>
        <w:jc w:val="both"/>
        <w:rPr>
          <w:rFonts w:cs="David"/>
          <w:rtl/>
        </w:rPr>
      </w:pPr>
    </w:p>
    <w:p w:rsidR="00000000" w:rsidRDefault="002F2B36">
      <w:pPr>
        <w:jc w:val="both"/>
        <w:rPr>
          <w:rFonts w:cs="David"/>
          <w:rtl/>
        </w:rPr>
      </w:pPr>
      <w:r>
        <w:rPr>
          <w:rFonts w:cs="David"/>
          <w:rtl/>
        </w:rPr>
        <w:tab/>
        <w:t>זה עניין של חקיקת משנה, זה לא עניין של הוועדה, אבל רציתי להבהיר את הצד הטכני הזה.</w:t>
      </w:r>
    </w:p>
    <w:p w:rsidR="00000000" w:rsidRDefault="002F2B36">
      <w:pPr>
        <w:jc w:val="both"/>
        <w:rPr>
          <w:rFonts w:cs="David"/>
          <w:rtl/>
        </w:rPr>
      </w:pPr>
    </w:p>
    <w:p w:rsidR="00000000" w:rsidRDefault="002F2B36">
      <w:pPr>
        <w:jc w:val="both"/>
        <w:rPr>
          <w:rFonts w:cs="David"/>
          <w:rtl/>
        </w:rPr>
      </w:pPr>
      <w:r>
        <w:rPr>
          <w:rFonts w:cs="David"/>
          <w:rtl/>
        </w:rPr>
        <w:tab/>
        <w:t>הערה נוספת היא שבסעיף (ד)(1) צריך</w:t>
      </w:r>
      <w:r>
        <w:rPr>
          <w:rFonts w:cs="David"/>
          <w:rtl/>
        </w:rPr>
        <w:t xml:space="preserve"> לקבוע את שיעורו של הקנס.</w:t>
      </w:r>
    </w:p>
    <w:p w:rsidR="00000000" w:rsidRDefault="002F2B36">
      <w:pPr>
        <w:jc w:val="both"/>
        <w:rPr>
          <w:rFonts w:cs="David"/>
          <w:rtl/>
        </w:rPr>
      </w:pPr>
      <w:r>
        <w:rPr>
          <w:rFonts w:cs="David"/>
          <w:rtl/>
        </w:rPr>
        <w:br/>
      </w:r>
      <w:r>
        <w:rPr>
          <w:rFonts w:cs="David"/>
          <w:u w:val="single"/>
          <w:rtl/>
        </w:rPr>
        <w:t>טל גיז:</w:t>
      </w:r>
    </w:p>
    <w:p w:rsidR="00000000" w:rsidRDefault="002F2B36">
      <w:pPr>
        <w:jc w:val="both"/>
        <w:rPr>
          <w:rFonts w:cs="David"/>
          <w:rtl/>
        </w:rPr>
      </w:pPr>
    </w:p>
    <w:p w:rsidR="00000000" w:rsidRDefault="002F2B36">
      <w:pPr>
        <w:jc w:val="both"/>
        <w:rPr>
          <w:rFonts w:cs="David"/>
          <w:rtl/>
        </w:rPr>
      </w:pPr>
      <w:r>
        <w:rPr>
          <w:rFonts w:cs="David"/>
          <w:rtl/>
        </w:rPr>
        <w:tab/>
        <w:t>לא, אין צורך. הרעיון הוא שכאשר כתוב קנס ללא סכום בצידו, אזי לפי סעיף 61(א)(1) לחוק העונשין זה הקנס.</w:t>
      </w:r>
    </w:p>
    <w:p w:rsidR="00000000" w:rsidRDefault="002F2B36">
      <w:pPr>
        <w:jc w:val="both"/>
        <w:rPr>
          <w:rFonts w:cs="David"/>
          <w:rtl/>
        </w:rPr>
      </w:pPr>
      <w:r>
        <w:rPr>
          <w:rFonts w:cs="David"/>
          <w:rtl/>
        </w:rPr>
        <w:br/>
      </w:r>
      <w:r>
        <w:rPr>
          <w:rFonts w:cs="David"/>
          <w:u w:val="single"/>
          <w:rtl/>
        </w:rPr>
        <w:t>אביטל שטרנברג:</w:t>
      </w:r>
    </w:p>
    <w:p w:rsidR="00000000" w:rsidRDefault="002F2B36">
      <w:pPr>
        <w:jc w:val="both"/>
        <w:rPr>
          <w:rFonts w:cs="David"/>
          <w:rtl/>
        </w:rPr>
      </w:pPr>
    </w:p>
    <w:p w:rsidR="00000000" w:rsidRDefault="002F2B36">
      <w:pPr>
        <w:jc w:val="both"/>
        <w:rPr>
          <w:rFonts w:cs="David"/>
          <w:rtl/>
        </w:rPr>
      </w:pPr>
      <w:r>
        <w:rPr>
          <w:rFonts w:cs="David"/>
          <w:rtl/>
        </w:rPr>
        <w:tab/>
        <w:t xml:space="preserve">נאמר שצריך לקבוע הפנייה ספציפית. </w:t>
      </w:r>
    </w:p>
    <w:p w:rsidR="00000000" w:rsidRDefault="002F2B36">
      <w:pPr>
        <w:jc w:val="both"/>
        <w:rPr>
          <w:rFonts w:cs="David"/>
          <w:rtl/>
        </w:rPr>
      </w:pPr>
      <w:r>
        <w:rPr>
          <w:rFonts w:cs="David"/>
          <w:rtl/>
        </w:rPr>
        <w:br/>
      </w:r>
      <w:r>
        <w:rPr>
          <w:rFonts w:cs="David"/>
          <w:u w:val="single"/>
          <w:rtl/>
        </w:rPr>
        <w:t>היו"ר משה גפני:</w:t>
      </w:r>
    </w:p>
    <w:p w:rsidR="00000000" w:rsidRDefault="002F2B36">
      <w:pPr>
        <w:jc w:val="both"/>
        <w:rPr>
          <w:rFonts w:cs="David"/>
          <w:rtl/>
        </w:rPr>
      </w:pPr>
    </w:p>
    <w:p w:rsidR="00000000" w:rsidRDefault="002F2B36">
      <w:pPr>
        <w:jc w:val="both"/>
        <w:rPr>
          <w:rFonts w:cs="David"/>
          <w:rtl/>
        </w:rPr>
      </w:pPr>
      <w:r>
        <w:rPr>
          <w:rFonts w:cs="David"/>
          <w:rtl/>
        </w:rPr>
        <w:tab/>
        <w:t>אביטל, האם זה בסדר?</w:t>
      </w:r>
    </w:p>
    <w:p w:rsidR="00000000" w:rsidRDefault="002F2B36">
      <w:pPr>
        <w:jc w:val="both"/>
        <w:rPr>
          <w:rFonts w:cs="David"/>
          <w:rtl/>
        </w:rPr>
      </w:pPr>
      <w:r>
        <w:rPr>
          <w:rFonts w:cs="David"/>
          <w:rtl/>
        </w:rPr>
        <w:br/>
      </w:r>
      <w:r>
        <w:rPr>
          <w:rFonts w:cs="David"/>
          <w:u w:val="single"/>
          <w:rtl/>
        </w:rPr>
        <w:t>אביטל שטרנברג:</w:t>
      </w:r>
    </w:p>
    <w:p w:rsidR="00000000" w:rsidRDefault="002F2B36">
      <w:pPr>
        <w:jc w:val="both"/>
        <w:rPr>
          <w:rFonts w:cs="David"/>
          <w:rtl/>
        </w:rPr>
      </w:pPr>
    </w:p>
    <w:p w:rsidR="00000000" w:rsidRDefault="002F2B36">
      <w:pPr>
        <w:jc w:val="both"/>
        <w:rPr>
          <w:rFonts w:cs="David"/>
          <w:rtl/>
        </w:rPr>
      </w:pPr>
      <w:r>
        <w:rPr>
          <w:rFonts w:cs="David"/>
          <w:rtl/>
        </w:rPr>
        <w:tab/>
        <w:t>אני לא לגמ</w:t>
      </w:r>
      <w:r>
        <w:rPr>
          <w:rFonts w:cs="David"/>
          <w:rtl/>
        </w:rPr>
        <w:t>רי בטוחה.</w:t>
      </w:r>
    </w:p>
    <w:p w:rsidR="00000000" w:rsidRDefault="002F2B36">
      <w:pPr>
        <w:jc w:val="both"/>
        <w:rPr>
          <w:rFonts w:cs="David"/>
          <w:rtl/>
        </w:rPr>
      </w:pPr>
      <w:r>
        <w:rPr>
          <w:rFonts w:cs="David"/>
          <w:rtl/>
        </w:rPr>
        <w:br/>
      </w:r>
      <w:r>
        <w:rPr>
          <w:rFonts w:cs="David"/>
          <w:u w:val="single"/>
          <w:rtl/>
        </w:rPr>
        <w:t>היו"ר משה גפני:</w:t>
      </w:r>
    </w:p>
    <w:p w:rsidR="00000000" w:rsidRDefault="002F2B36">
      <w:pPr>
        <w:jc w:val="both"/>
        <w:rPr>
          <w:rFonts w:cs="David"/>
          <w:rtl/>
        </w:rPr>
      </w:pPr>
    </w:p>
    <w:p w:rsidR="00000000" w:rsidRDefault="002F2B36">
      <w:pPr>
        <w:jc w:val="both"/>
        <w:rPr>
          <w:rFonts w:cs="David"/>
          <w:rtl/>
        </w:rPr>
      </w:pPr>
      <w:r>
        <w:rPr>
          <w:rFonts w:cs="David"/>
          <w:rtl/>
        </w:rPr>
        <w:tab/>
        <w:t xml:space="preserve">תבדקי את זה, תהיי בקשר איתם. </w:t>
      </w:r>
    </w:p>
    <w:p w:rsidR="00000000" w:rsidRDefault="002F2B36">
      <w:pPr>
        <w:jc w:val="both"/>
        <w:rPr>
          <w:rFonts w:cs="David"/>
          <w:rtl/>
        </w:rPr>
      </w:pPr>
    </w:p>
    <w:p w:rsidR="00000000" w:rsidRDefault="002F2B36">
      <w:pPr>
        <w:jc w:val="both"/>
        <w:rPr>
          <w:rFonts w:cs="David"/>
          <w:rtl/>
        </w:rPr>
      </w:pPr>
      <w:r>
        <w:rPr>
          <w:rFonts w:cs="David"/>
          <w:rtl/>
        </w:rPr>
        <w:tab/>
        <w:t>אני מבקש לסכם את הדיון. החוק ברור.</w:t>
      </w:r>
    </w:p>
    <w:p w:rsidR="00000000" w:rsidRDefault="002F2B36">
      <w:pPr>
        <w:jc w:val="both"/>
        <w:rPr>
          <w:rFonts w:cs="David"/>
          <w:rtl/>
        </w:rPr>
      </w:pPr>
      <w:r>
        <w:rPr>
          <w:rFonts w:cs="David"/>
          <w:rtl/>
        </w:rPr>
        <w:br/>
      </w:r>
      <w:r>
        <w:rPr>
          <w:rFonts w:cs="David"/>
          <w:u w:val="single"/>
          <w:rtl/>
        </w:rPr>
        <w:t>אברהם פלדמן:</w:t>
      </w:r>
    </w:p>
    <w:p w:rsidR="00000000" w:rsidRDefault="002F2B36">
      <w:pPr>
        <w:jc w:val="both"/>
        <w:rPr>
          <w:rFonts w:cs="David"/>
          <w:rtl/>
        </w:rPr>
      </w:pPr>
    </w:p>
    <w:p w:rsidR="00000000" w:rsidRDefault="002F2B36">
      <w:pPr>
        <w:jc w:val="both"/>
        <w:rPr>
          <w:rFonts w:cs="David"/>
          <w:rtl/>
        </w:rPr>
      </w:pPr>
      <w:r>
        <w:rPr>
          <w:rFonts w:cs="David"/>
          <w:rtl/>
        </w:rPr>
        <w:tab/>
        <w:t>לא. שאלה למי הוא ברור.</w:t>
      </w:r>
    </w:p>
    <w:p w:rsidR="00000000" w:rsidRDefault="002F2B36">
      <w:pPr>
        <w:jc w:val="both"/>
        <w:rPr>
          <w:rFonts w:cs="David"/>
          <w:u w:val="single"/>
          <w:rtl/>
        </w:rPr>
      </w:pPr>
      <w:r>
        <w:rPr>
          <w:rFonts w:cs="David"/>
          <w:rtl/>
        </w:rPr>
        <w:br/>
      </w:r>
      <w:r>
        <w:rPr>
          <w:rFonts w:cs="David"/>
          <w:u w:val="single"/>
          <w:rtl/>
        </w:rPr>
        <w:t>היו"ר משה גפני:</w:t>
      </w:r>
    </w:p>
    <w:p w:rsidR="00000000" w:rsidRDefault="002F2B36">
      <w:pPr>
        <w:jc w:val="both"/>
        <w:rPr>
          <w:rFonts w:cs="David"/>
          <w:u w:val="single"/>
          <w:rtl/>
        </w:rPr>
      </w:pPr>
    </w:p>
    <w:p w:rsidR="00000000" w:rsidRDefault="002F2B36">
      <w:pPr>
        <w:pStyle w:val="aa"/>
        <w:rPr>
          <w:rFonts w:cs="David"/>
          <w:rtl/>
        </w:rPr>
      </w:pPr>
      <w:r>
        <w:rPr>
          <w:rFonts w:cs="David"/>
          <w:rtl/>
        </w:rPr>
        <w:tab/>
        <w:t xml:space="preserve">הוא ברור לגמרי לכולם. תאמין לי, אם לא היה ברור לכם לא הייתם מתנגדים. </w:t>
      </w:r>
    </w:p>
    <w:p w:rsidR="00000000" w:rsidRDefault="002F2B36">
      <w:pPr>
        <w:jc w:val="both"/>
        <w:rPr>
          <w:rFonts w:cs="David"/>
          <w:rtl/>
        </w:rPr>
      </w:pPr>
    </w:p>
    <w:p w:rsidR="00000000" w:rsidRDefault="002F2B36">
      <w:pPr>
        <w:jc w:val="both"/>
        <w:rPr>
          <w:rFonts w:cs="David"/>
          <w:rtl/>
        </w:rPr>
      </w:pPr>
      <w:r>
        <w:rPr>
          <w:rFonts w:cs="David"/>
          <w:rtl/>
        </w:rPr>
        <w:tab/>
        <w:t xml:space="preserve">אני לא הצעתי את החוק הזה, אני </w:t>
      </w:r>
      <w:r>
        <w:rPr>
          <w:rFonts w:cs="David"/>
          <w:rtl/>
        </w:rPr>
        <w:t>לא רשום על החוק. על החוק הזה חתומים חברי הכנסת: יובל שטייניץ, אילן גילאון, נעמי חזן, דוד טל, רחמים מלול, יהודית נאות, ויצמן שירי. כפי שנאמר כאן זאת איננה הצעת חוק ממשלתית, זאת איננה הצעת חוק של הוועדה, זאת הצעת חוק פרטית שתפקידי כיושב ראש הוועדה לקדם אותה.</w:t>
      </w:r>
      <w:r>
        <w:rPr>
          <w:rFonts w:cs="David"/>
          <w:rtl/>
        </w:rPr>
        <w:t xml:space="preserve"> </w:t>
      </w:r>
    </w:p>
    <w:p w:rsidR="00000000" w:rsidRDefault="002F2B36">
      <w:pPr>
        <w:jc w:val="both"/>
        <w:rPr>
          <w:rFonts w:cs="David"/>
          <w:rtl/>
        </w:rPr>
      </w:pPr>
    </w:p>
    <w:p w:rsidR="00000000" w:rsidRDefault="002F2B36">
      <w:pPr>
        <w:jc w:val="both"/>
        <w:rPr>
          <w:rFonts w:cs="David"/>
          <w:rtl/>
        </w:rPr>
      </w:pPr>
      <w:r>
        <w:rPr>
          <w:rFonts w:cs="David"/>
          <w:rtl/>
        </w:rPr>
        <w:tab/>
        <w:t>מליאת הכנסת אישרה את ההצעה, העבירה לוועדת הפנים ואיכות הסביבה ותפקידי לקדם את החוק. מי שמחליט בסופו של דבר זו מליאת הכנסת.</w:t>
      </w:r>
    </w:p>
    <w:p w:rsidR="00000000" w:rsidRDefault="002F2B36">
      <w:pPr>
        <w:jc w:val="both"/>
        <w:rPr>
          <w:rFonts w:cs="David"/>
          <w:rtl/>
        </w:rPr>
      </w:pPr>
    </w:p>
    <w:p w:rsidR="00000000" w:rsidRDefault="002F2B36">
      <w:pPr>
        <w:jc w:val="both"/>
        <w:rPr>
          <w:rFonts w:cs="David"/>
          <w:rtl/>
        </w:rPr>
      </w:pPr>
      <w:r>
        <w:rPr>
          <w:rFonts w:cs="David"/>
          <w:rtl/>
        </w:rPr>
        <w:tab/>
        <w:t xml:space="preserve">כפי שאמרתי בתחילת הישיבה, אני מאחל איחולי החלמה לחבר כנסת יובל שטייניץ. אני לא מאשר את החוק היום לקריאה שנייה ושלישית. </w:t>
      </w:r>
    </w:p>
    <w:p w:rsidR="00000000" w:rsidRDefault="002F2B36">
      <w:pPr>
        <w:jc w:val="both"/>
        <w:rPr>
          <w:rFonts w:cs="David"/>
          <w:rtl/>
        </w:rPr>
      </w:pPr>
    </w:p>
    <w:p w:rsidR="00000000" w:rsidRDefault="002F2B36">
      <w:pPr>
        <w:jc w:val="both"/>
        <w:rPr>
          <w:rFonts w:cs="David"/>
          <w:rtl/>
        </w:rPr>
      </w:pPr>
      <w:r>
        <w:rPr>
          <w:rFonts w:cs="David"/>
          <w:rtl/>
        </w:rPr>
        <w:tab/>
        <w:t>על פי</w:t>
      </w:r>
      <w:r>
        <w:rPr>
          <w:rFonts w:cs="David"/>
          <w:rtl/>
        </w:rPr>
        <w:t xml:space="preserve"> מה שעשינו היום – בעצם אין ערעור לגבי ניסוחו של החוק. יש ערעור לגבי ההיגיון של החוק, כפי שאמרת – השכל שעומד מאחורי העניין. </w:t>
      </w:r>
    </w:p>
    <w:p w:rsidR="00000000" w:rsidRDefault="002F2B36">
      <w:pPr>
        <w:jc w:val="both"/>
        <w:rPr>
          <w:rFonts w:cs="David"/>
          <w:rtl/>
        </w:rPr>
      </w:pPr>
      <w:r>
        <w:rPr>
          <w:rFonts w:cs="David"/>
          <w:rtl/>
        </w:rPr>
        <w:br/>
      </w:r>
      <w:r>
        <w:rPr>
          <w:rFonts w:cs="David"/>
          <w:u w:val="single"/>
          <w:rtl/>
        </w:rPr>
        <w:t>נתן מאיר:</w:t>
      </w:r>
    </w:p>
    <w:p w:rsidR="00000000" w:rsidRDefault="002F2B36">
      <w:pPr>
        <w:jc w:val="both"/>
        <w:rPr>
          <w:rFonts w:cs="David"/>
          <w:rtl/>
        </w:rPr>
      </w:pPr>
    </w:p>
    <w:p w:rsidR="00000000" w:rsidRDefault="002F2B36">
      <w:pPr>
        <w:jc w:val="both"/>
        <w:rPr>
          <w:rFonts w:cs="David"/>
          <w:rtl/>
        </w:rPr>
      </w:pPr>
      <w:r>
        <w:rPr>
          <w:rFonts w:cs="David"/>
          <w:rtl/>
        </w:rPr>
        <w:tab/>
        <w:t xml:space="preserve">הייתי אומר החוק במישור העקרוני והחוק במישור הפרקטי. </w:t>
      </w:r>
    </w:p>
    <w:p w:rsidR="00000000" w:rsidRDefault="002F2B36">
      <w:pPr>
        <w:jc w:val="both"/>
        <w:rPr>
          <w:rFonts w:cs="David"/>
          <w:rtl/>
        </w:rPr>
      </w:pPr>
      <w:r>
        <w:rPr>
          <w:rFonts w:cs="David"/>
          <w:rtl/>
        </w:rPr>
        <w:br/>
      </w:r>
      <w:r>
        <w:rPr>
          <w:rFonts w:cs="David"/>
          <w:u w:val="single"/>
          <w:rtl/>
        </w:rPr>
        <w:t>היו"ר משה גפני:</w:t>
      </w:r>
    </w:p>
    <w:p w:rsidR="00000000" w:rsidRDefault="002F2B36">
      <w:pPr>
        <w:jc w:val="both"/>
        <w:rPr>
          <w:rFonts w:cs="David"/>
          <w:rtl/>
        </w:rPr>
      </w:pPr>
    </w:p>
    <w:p w:rsidR="00000000" w:rsidRDefault="002F2B36">
      <w:pPr>
        <w:jc w:val="both"/>
        <w:rPr>
          <w:rFonts w:cs="David"/>
          <w:rtl/>
        </w:rPr>
      </w:pPr>
      <w:r>
        <w:rPr>
          <w:rFonts w:cs="David"/>
          <w:rtl/>
        </w:rPr>
        <w:tab/>
        <w:t>הפרקטי זה לא משנה. יש חוק המיסיון, מישהו אוכף א</w:t>
      </w:r>
      <w:r>
        <w:rPr>
          <w:rFonts w:cs="David"/>
          <w:rtl/>
        </w:rPr>
        <w:t>ותו? אבל יש חוק. יש הרבה חוקים שלא אוכפים אותם – יש כאלה שלא אוכפים אותם מסיבות אידיאולוגיות ויש כאלה שלא אוכפים אותם מסיבות טכניות. זו הבעיה של הרשות המבצעת, כשאני אהיה ראש הממשלה אני אאכוף את זה.</w:t>
      </w:r>
    </w:p>
    <w:p w:rsidR="00000000" w:rsidRDefault="002F2B36">
      <w:pPr>
        <w:jc w:val="both"/>
        <w:rPr>
          <w:rFonts w:cs="David"/>
          <w:rtl/>
        </w:rPr>
      </w:pPr>
      <w:r>
        <w:rPr>
          <w:rFonts w:cs="David"/>
          <w:rtl/>
        </w:rPr>
        <w:br/>
      </w:r>
      <w:r>
        <w:rPr>
          <w:rFonts w:cs="David"/>
          <w:rtl/>
        </w:rPr>
        <w:tab/>
        <w:t>הניסוח של החוק כפי שהובא כאן בוועדה הוא הניסוח הנכון – כ</w:t>
      </w:r>
      <w:r>
        <w:rPr>
          <w:rFonts w:cs="David"/>
          <w:rtl/>
        </w:rPr>
        <w:t>פי שהוכן בהכנה לקריאה ראשונה ובהכנה לקריאה שנייה ושלישית. זה הניסוח המקסימלי שאפשר להגיע אליו בחוק הזה.</w:t>
      </w:r>
    </w:p>
    <w:p w:rsidR="00000000" w:rsidRDefault="002F2B36">
      <w:pPr>
        <w:jc w:val="both"/>
        <w:rPr>
          <w:rFonts w:cs="David"/>
          <w:rtl/>
        </w:rPr>
      </w:pPr>
      <w:r>
        <w:rPr>
          <w:rFonts w:cs="David"/>
          <w:rtl/>
        </w:rPr>
        <w:br/>
      </w:r>
      <w:r>
        <w:rPr>
          <w:rFonts w:cs="David"/>
          <w:u w:val="single"/>
          <w:rtl/>
        </w:rPr>
        <w:t>נתן מאיר:</w:t>
      </w:r>
    </w:p>
    <w:p w:rsidR="00000000" w:rsidRDefault="002F2B36">
      <w:pPr>
        <w:jc w:val="both"/>
        <w:rPr>
          <w:rFonts w:cs="David"/>
          <w:rtl/>
        </w:rPr>
      </w:pPr>
    </w:p>
    <w:p w:rsidR="00000000" w:rsidRDefault="002F2B36">
      <w:pPr>
        <w:jc w:val="both"/>
        <w:rPr>
          <w:rFonts w:cs="David"/>
          <w:rtl/>
        </w:rPr>
      </w:pPr>
      <w:r>
        <w:rPr>
          <w:rFonts w:cs="David"/>
          <w:rtl/>
        </w:rPr>
        <w:tab/>
        <w:t>זה הניסוח הטוב של החוק הגרוע.</w:t>
      </w:r>
    </w:p>
    <w:p w:rsidR="00000000" w:rsidRDefault="002F2B36">
      <w:pPr>
        <w:jc w:val="both"/>
        <w:rPr>
          <w:rFonts w:cs="David"/>
          <w:rtl/>
        </w:rPr>
      </w:pPr>
      <w:r>
        <w:rPr>
          <w:rFonts w:cs="David"/>
          <w:rtl/>
        </w:rPr>
        <w:br/>
      </w:r>
      <w:r>
        <w:rPr>
          <w:rFonts w:cs="David"/>
          <w:u w:val="single"/>
          <w:rtl/>
        </w:rPr>
        <w:t>היו"ר משה גפני:</w:t>
      </w:r>
    </w:p>
    <w:p w:rsidR="00000000" w:rsidRDefault="002F2B36">
      <w:pPr>
        <w:jc w:val="both"/>
        <w:rPr>
          <w:rFonts w:cs="David"/>
          <w:rtl/>
        </w:rPr>
      </w:pPr>
    </w:p>
    <w:p w:rsidR="00000000" w:rsidRDefault="002F2B36">
      <w:pPr>
        <w:jc w:val="both"/>
        <w:rPr>
          <w:rFonts w:cs="David"/>
          <w:rtl/>
        </w:rPr>
      </w:pPr>
      <w:r>
        <w:rPr>
          <w:rFonts w:cs="David"/>
          <w:rtl/>
        </w:rPr>
        <w:tab/>
        <w:t>אני מציע כך – אנחנו לא נצביע עכשיו על החוק לקריאה שנייה ושלישית, ראשית משום שחבר הכנסת המצ</w:t>
      </w:r>
      <w:r>
        <w:rPr>
          <w:rFonts w:cs="David"/>
          <w:rtl/>
        </w:rPr>
        <w:t xml:space="preserve">יע לא נמצא, ושנית מכיוון שאני רוצה לאפשר לכם – אתה מייצג את השלטון המקומי ואלה שמייצגים את אולמות השמחה, אלה שמייצגים את התקליטנים – לאפשר לכם לשוחח עם חברי הכנסת המציעים, להסביר להם את ההיגיון שעומד מאחורי הצעת החוק, שלפי דעתכם הוא לא טוב. </w:t>
      </w:r>
    </w:p>
    <w:p w:rsidR="00000000" w:rsidRDefault="002F2B36">
      <w:pPr>
        <w:jc w:val="both"/>
        <w:rPr>
          <w:rFonts w:cs="David"/>
          <w:rtl/>
        </w:rPr>
      </w:pPr>
    </w:p>
    <w:p w:rsidR="00000000" w:rsidRDefault="002F2B36">
      <w:pPr>
        <w:jc w:val="both"/>
        <w:rPr>
          <w:rFonts w:cs="David"/>
          <w:rtl/>
        </w:rPr>
      </w:pPr>
      <w:r>
        <w:rPr>
          <w:rFonts w:cs="David"/>
          <w:rtl/>
        </w:rPr>
        <w:tab/>
        <w:t>אם תשכנעו או</w:t>
      </w:r>
      <w:r>
        <w:rPr>
          <w:rFonts w:cs="David"/>
          <w:rtl/>
        </w:rPr>
        <w:t xml:space="preserve">תם – אני פטור מלהביא את זה למליאה לקריאה שנייה ושלישית. אם לא תשכנעו אותם – תפקידי לאשר את זה כאן בוועדה, נביא זאת למליאת הכנסת ומליאת הכנסת תחליט לגבי ההיגיון שבעניין. </w:t>
      </w:r>
    </w:p>
    <w:p w:rsidR="00000000" w:rsidRDefault="002F2B36">
      <w:pPr>
        <w:jc w:val="both"/>
        <w:rPr>
          <w:rFonts w:cs="David"/>
          <w:rtl/>
        </w:rPr>
      </w:pPr>
    </w:p>
    <w:p w:rsidR="00000000" w:rsidRDefault="002F2B36">
      <w:pPr>
        <w:jc w:val="both"/>
        <w:rPr>
          <w:rFonts w:cs="David"/>
          <w:rtl/>
        </w:rPr>
      </w:pPr>
      <w:r>
        <w:rPr>
          <w:rFonts w:cs="David"/>
          <w:rtl/>
        </w:rPr>
        <w:tab/>
        <w:t>לכן, אני מסכם זאת כך – אני לא מאשר את זה היום. אני דוחה את ההצבעה בעניין – קודם כל א</w:t>
      </w:r>
      <w:r>
        <w:rPr>
          <w:rFonts w:cs="David"/>
          <w:rtl/>
        </w:rPr>
        <w:t xml:space="preserve">ני מאחל החלמה מהירה לחבר הכנסת יובל שטייניץ, כשהוא יחזור אני אביא זאת לאישור. </w:t>
      </w:r>
    </w:p>
    <w:p w:rsidR="00000000" w:rsidRDefault="002F2B36">
      <w:pPr>
        <w:jc w:val="both"/>
        <w:rPr>
          <w:rFonts w:cs="David"/>
          <w:rtl/>
        </w:rPr>
      </w:pPr>
    </w:p>
    <w:p w:rsidR="00000000" w:rsidRDefault="002F2B36">
      <w:pPr>
        <w:jc w:val="both"/>
        <w:rPr>
          <w:rFonts w:cs="David"/>
          <w:rtl/>
        </w:rPr>
      </w:pPr>
      <w:r>
        <w:rPr>
          <w:rFonts w:cs="David"/>
          <w:rtl/>
        </w:rPr>
        <w:tab/>
        <w:t xml:space="preserve">אני מציע לכם, אני אפילו פונה אליכם – תדברו עם חברי הכנסת, תסבירו להם את ההסתייגויות שיש לכם בעניין. אם הם ישתכנעו – אז פתרנו את הבעיה מבחינתכם. אם הם לא ישתכנעו – אני מביא את </w:t>
      </w:r>
      <w:r>
        <w:rPr>
          <w:rFonts w:cs="David"/>
          <w:rtl/>
        </w:rPr>
        <w:t xml:space="preserve">זה לאישור ומליאת הכנסת היא המוסמכת להחליט. </w:t>
      </w:r>
    </w:p>
    <w:p w:rsidR="00000000" w:rsidRDefault="002F2B36">
      <w:pPr>
        <w:jc w:val="both"/>
        <w:rPr>
          <w:rFonts w:cs="David"/>
          <w:rtl/>
        </w:rPr>
      </w:pPr>
    </w:p>
    <w:p w:rsidR="00000000" w:rsidRDefault="002F2B36">
      <w:pPr>
        <w:jc w:val="both"/>
        <w:rPr>
          <w:rFonts w:cs="David"/>
          <w:rtl/>
        </w:rPr>
      </w:pPr>
      <w:r>
        <w:rPr>
          <w:rFonts w:cs="David"/>
          <w:rtl/>
        </w:rPr>
        <w:tab/>
        <w:t>תודה רבה, הישיבה נעולה.</w:t>
      </w:r>
    </w:p>
    <w:p w:rsidR="00000000" w:rsidRDefault="002F2B36">
      <w:pPr>
        <w:jc w:val="both"/>
        <w:rPr>
          <w:rFonts w:cs="David"/>
          <w:rtl/>
        </w:rPr>
      </w:pPr>
      <w:r>
        <w:rPr>
          <w:rFonts w:cs="David"/>
          <w:rtl/>
        </w:rPr>
        <w:br/>
      </w:r>
      <w:r>
        <w:rPr>
          <w:rFonts w:cs="David"/>
          <w:rtl/>
        </w:rPr>
        <w:br/>
        <w:t>הישיבה ננעלה בשעה 12:00.</w:t>
      </w:r>
    </w:p>
    <w:p w:rsidR="00000000" w:rsidRDefault="002F2B36">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F2B36">
      <w:r>
        <w:separator/>
      </w:r>
    </w:p>
  </w:endnote>
  <w:endnote w:type="continuationSeparator" w:id="0">
    <w:p w:rsidR="00000000" w:rsidRDefault="002F2B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F2B36">
    <w:pPr>
      <w:pStyle w:val="a7"/>
      <w:rPr>
        <w:rFonts w:cs="David"/>
        <w:rtl/>
      </w:rPr>
    </w:pPr>
  </w:p>
  <w:p w:rsidR="00000000" w:rsidRDefault="002F2B36">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F2B36">
    <w:pPr>
      <w:pStyle w:val="a7"/>
      <w:rPr>
        <w:rFonts w:cs="David"/>
        <w:rtl/>
      </w:rPr>
    </w:pPr>
  </w:p>
  <w:p w:rsidR="00000000" w:rsidRDefault="002F2B36">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F2B36">
      <w:r>
        <w:separator/>
      </w:r>
    </w:p>
  </w:footnote>
  <w:footnote w:type="continuationSeparator" w:id="0">
    <w:p w:rsidR="00000000" w:rsidRDefault="002F2B3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F2B36">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15</w:t>
    </w:r>
    <w:r>
      <w:rPr>
        <w:rStyle w:val="a9"/>
        <w:rFonts w:cs="David"/>
      </w:rPr>
      <w:fldChar w:fldCharType="end"/>
    </w:r>
  </w:p>
  <w:p w:rsidR="00000000" w:rsidRDefault="002F2B36">
    <w:pPr>
      <w:pStyle w:val="a5"/>
      <w:ind w:right="360"/>
      <w:rPr>
        <w:rFonts w:cs="David"/>
        <w:rtl/>
      </w:rPr>
    </w:pPr>
    <w:r>
      <w:rPr>
        <w:rFonts w:cs="David"/>
        <w:rtl/>
      </w:rPr>
      <w:t>ועדת הפנים ואיכות הסביבה</w:t>
    </w:r>
  </w:p>
  <w:p w:rsidR="00000000" w:rsidRDefault="002F2B36">
    <w:pPr>
      <w:pStyle w:val="a5"/>
      <w:rPr>
        <w:rFonts w:cs="David"/>
        <w:rtl/>
      </w:rPr>
    </w:pPr>
    <w:r>
      <w:rPr>
        <w:rFonts w:cs="David"/>
        <w:rtl/>
      </w:rPr>
      <w:t>24.12.2001</w:t>
    </w:r>
  </w:p>
  <w:p w:rsidR="00000000" w:rsidRDefault="002F2B36">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F2B36">
    <w:pPr>
      <w:pStyle w:val="a5"/>
      <w:rPr>
        <w:rFonts w:cs="David"/>
        <w:rtl/>
      </w:rPr>
    </w:pPr>
  </w:p>
  <w:p w:rsidR="00000000" w:rsidRDefault="002F2B36">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51090533"/>
    <w:multiLevelType w:val="hybridMultilevel"/>
    <w:tmpl w:val="C1B01E62"/>
    <w:lvl w:ilvl="0" w:tplc="2930736C">
      <w:start w:val="1"/>
      <w:numFmt w:val="decimal"/>
      <w:lvlText w:val="%1."/>
      <w:lvlJc w:val="left"/>
      <w:pPr>
        <w:tabs>
          <w:tab w:val="num" w:pos="720"/>
        </w:tabs>
        <w:ind w:left="720" w:hanging="360"/>
      </w:pPr>
      <w:rPr>
        <w:rFonts w:ascii="Times New Roman" w:hAnsi="Times New Roman" w:cs="Times New Roman" w:hint="default"/>
      </w:rPr>
    </w:lvl>
    <w:lvl w:ilvl="1" w:tplc="130AE62E">
      <w:start w:val="1"/>
      <w:numFmt w:val="hebrew1"/>
      <w:lvlText w:val="(%2)"/>
      <w:lvlJc w:val="left"/>
      <w:pPr>
        <w:tabs>
          <w:tab w:val="num" w:pos="1440"/>
        </w:tabs>
        <w:ind w:left="1440" w:hanging="360"/>
      </w:pPr>
      <w:rPr>
        <w:rFonts w:ascii="Times New Roman" w:hAnsi="Times New Roman" w:cs="Times New Roman" w:hint="default"/>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5A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F2B36"/>
    <w:rsid w:val="002F2B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AD8E1F8-DA40-45C1-B4C3-16DEB24C4E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0">
    <w:name w:val="Body Text 2"/>
    <w:basedOn w:val="a"/>
    <w:link w:val="21"/>
    <w:uiPriority w:val="99"/>
    <w:pPr>
      <w:ind w:firstLine="720"/>
      <w:jc w:val="both"/>
    </w:pPr>
  </w:style>
  <w:style w:type="character" w:customStyle="1" w:styleId="21">
    <w:name w:val="גוף טקסט 2 תו"/>
    <w:basedOn w:val="a0"/>
    <w:link w:val="20"/>
    <w:uiPriority w:val="99"/>
    <w:semiHidden/>
    <w:rPr>
      <w:rFonts w:ascii="Times New Roman" w:hAnsi="Times New Roman" w:cs="Times New Roman"/>
      <w:sz w:val="24"/>
      <w:szCs w:val="24"/>
      <w:lang w:eastAsia="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4122</Words>
  <Characters>20611</Characters>
  <Application>Microsoft Office Word</Application>
  <DocSecurity>0</DocSecurity>
  <Lines>171</Lines>
  <Paragraphs>49</Paragraphs>
  <ScaleCrop>false</ScaleCrop>
  <Company>knesset</Company>
  <LinksUpToDate>false</LinksUpToDate>
  <CharactersWithSpaces>24684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הפנים/4267</dc:title>
  <dc:subject>פנים 24.12.2001ב</dc:subject>
  <dc:creator>טלי רם</dc:creator>
  <cp:keywords/>
  <dc:description/>
  <cp:lastModifiedBy>רינה דבורה קדרון</cp:lastModifiedBy>
  <cp:revision>2</cp:revision>
  <dcterms:created xsi:type="dcterms:W3CDTF">2017-04-24T07:10:00Z</dcterms:created>
  <dcterms:modified xsi:type="dcterms:W3CDTF">2017-04-24T07:10:00Z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