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D7B5F">
      <w:pPr>
        <w:jc w:val="right"/>
        <w:rPr>
          <w:rFonts w:cs="Miriam"/>
          <w:sz w:val="24"/>
          <w:rtl/>
        </w:rPr>
      </w:pPr>
      <w:bookmarkStart w:id="0" w:name="_GoBack"/>
      <w:bookmarkEnd w:id="0"/>
      <w:r>
        <w:rPr>
          <w:rFonts w:cs="Miriam"/>
          <w:sz w:val="24"/>
          <w:rtl/>
        </w:rPr>
        <w:t>פרוטוקולים/ועדת הפנים/4400</w:t>
      </w:r>
    </w:p>
    <w:p w:rsidR="00000000" w:rsidRDefault="005D7B5F">
      <w:pPr>
        <w:jc w:val="right"/>
        <w:rPr>
          <w:rFonts w:cs="Miriam"/>
          <w:sz w:val="24"/>
          <w:rtl/>
        </w:rPr>
      </w:pPr>
      <w:r>
        <w:rPr>
          <w:rFonts w:cs="Miriam"/>
          <w:sz w:val="24"/>
          <w:rtl/>
        </w:rPr>
        <w:tab/>
        <w:t>ירושלים, ד' בשבט, תשס"ב</w:t>
      </w:r>
    </w:p>
    <w:p w:rsidR="00000000" w:rsidRDefault="005D7B5F">
      <w:pPr>
        <w:jc w:val="right"/>
        <w:rPr>
          <w:rFonts w:cs="Miriam"/>
          <w:sz w:val="24"/>
          <w:rtl/>
          <w:lang w:val="es"/>
        </w:rPr>
      </w:pPr>
      <w:r>
        <w:rPr>
          <w:rFonts w:cs="Miriam"/>
          <w:sz w:val="24"/>
          <w:rtl/>
          <w:lang w:val="es"/>
        </w:rPr>
        <w:t>17 בינואר, 2002</w:t>
      </w:r>
    </w:p>
    <w:p w:rsidR="00000000" w:rsidRDefault="005D7B5F">
      <w:pPr>
        <w:jc w:val="right"/>
        <w:rPr>
          <w:rFonts w:cs="Miriam"/>
          <w:sz w:val="24"/>
          <w:rtl/>
        </w:rPr>
      </w:pPr>
    </w:p>
    <w:p w:rsidR="00000000" w:rsidRDefault="005D7B5F">
      <w:pPr>
        <w:rPr>
          <w:rFonts w:cs="David"/>
          <w:sz w:val="24"/>
          <w:rtl/>
        </w:rPr>
      </w:pPr>
      <w:r>
        <w:rPr>
          <w:rFonts w:cs="David"/>
          <w:b/>
          <w:bCs/>
          <w:sz w:val="24"/>
          <w:rtl/>
        </w:rPr>
        <w:t>הכנסת הח</w:t>
      </w:r>
      <w:r>
        <w:rPr>
          <w:rFonts w:cs="David"/>
          <w:b/>
          <w:bCs/>
          <w:sz w:val="24"/>
          <w:rtl/>
        </w:rPr>
        <w:t>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5D7B5F">
      <w:pPr>
        <w:rPr>
          <w:rFonts w:cs="David"/>
          <w:b/>
          <w:bCs/>
          <w:sz w:val="24"/>
          <w:rtl/>
        </w:rPr>
      </w:pPr>
      <w:r>
        <w:rPr>
          <w:rFonts w:cs="David"/>
          <w:b/>
          <w:bCs/>
          <w:sz w:val="24"/>
          <w:rtl/>
        </w:rPr>
        <w:t>מושב רביעי</w:t>
      </w:r>
    </w:p>
    <w:p w:rsidR="00000000" w:rsidRDefault="005D7B5F">
      <w:pPr>
        <w:rPr>
          <w:rFonts w:cs="David"/>
          <w:b/>
          <w:bCs/>
          <w:sz w:val="24"/>
          <w:rtl/>
        </w:rPr>
      </w:pPr>
    </w:p>
    <w:p w:rsidR="00000000" w:rsidRDefault="005D7B5F">
      <w:pPr>
        <w:rPr>
          <w:rFonts w:cs="David"/>
          <w:b/>
          <w:bCs/>
          <w:sz w:val="24"/>
          <w:rtl/>
        </w:rPr>
      </w:pPr>
    </w:p>
    <w:p w:rsidR="00000000" w:rsidRDefault="005D7B5F">
      <w:pPr>
        <w:rPr>
          <w:rFonts w:cs="David"/>
          <w:b/>
          <w:bCs/>
          <w:sz w:val="24"/>
          <w:rtl/>
        </w:rPr>
      </w:pPr>
    </w:p>
    <w:p w:rsidR="00000000" w:rsidRDefault="005D7B5F">
      <w:pPr>
        <w:rPr>
          <w:rFonts w:cs="David"/>
          <w:b/>
          <w:bCs/>
          <w:sz w:val="24"/>
          <w:rtl/>
        </w:rPr>
      </w:pPr>
    </w:p>
    <w:p w:rsidR="00000000" w:rsidRDefault="005D7B5F">
      <w:pPr>
        <w:pStyle w:val="10"/>
        <w:rPr>
          <w:rFonts w:cs="David"/>
          <w:sz w:val="24"/>
          <w:rtl/>
        </w:rPr>
      </w:pPr>
      <w:r>
        <w:rPr>
          <w:rFonts w:cs="David"/>
          <w:sz w:val="24"/>
          <w:rtl/>
        </w:rPr>
        <w:t>פרוטוקול מס' 358</w:t>
      </w:r>
    </w:p>
    <w:p w:rsidR="00000000" w:rsidRDefault="005D7B5F">
      <w:pPr>
        <w:pStyle w:val="40"/>
        <w:rPr>
          <w:rFonts w:cs="David"/>
          <w:sz w:val="24"/>
          <w:rtl/>
        </w:rPr>
      </w:pPr>
      <w:r>
        <w:rPr>
          <w:rFonts w:cs="David"/>
          <w:sz w:val="24"/>
          <w:rtl/>
        </w:rPr>
        <w:t>מישיבת ועדת הפנים ואיכות הסביבה</w:t>
      </w:r>
    </w:p>
    <w:p w:rsidR="00000000" w:rsidRDefault="005D7B5F">
      <w:pPr>
        <w:pStyle w:val="5"/>
        <w:rPr>
          <w:rFonts w:cs="David"/>
          <w:sz w:val="24"/>
          <w:rtl/>
        </w:rPr>
      </w:pPr>
      <w:r>
        <w:rPr>
          <w:rFonts w:cs="David"/>
          <w:sz w:val="24"/>
          <w:rtl/>
        </w:rPr>
        <w:t>יום שלישי, כ"ד בטבת התשס"ב (8 בינואר 2002), שעה 10:00</w:t>
      </w:r>
    </w:p>
    <w:p w:rsidR="00000000" w:rsidRDefault="005D7B5F">
      <w:pPr>
        <w:jc w:val="center"/>
        <w:rPr>
          <w:rFonts w:cs="David"/>
          <w:b/>
          <w:bCs/>
          <w:sz w:val="24"/>
          <w:u w:val="single"/>
          <w:rtl/>
        </w:rPr>
      </w:pPr>
    </w:p>
    <w:p w:rsidR="00000000" w:rsidRDefault="005D7B5F">
      <w:pPr>
        <w:jc w:val="both"/>
        <w:rPr>
          <w:rFonts w:cs="David"/>
          <w:b/>
          <w:bCs/>
          <w:sz w:val="24"/>
          <w:u w:val="single"/>
          <w:rtl/>
        </w:rPr>
      </w:pPr>
    </w:p>
    <w:p w:rsidR="00000000" w:rsidRDefault="005D7B5F">
      <w:pPr>
        <w:jc w:val="both"/>
        <w:rPr>
          <w:rFonts w:cs="David"/>
          <w:b/>
          <w:bCs/>
          <w:sz w:val="24"/>
          <w:u w:val="single"/>
          <w:rtl/>
        </w:rPr>
      </w:pPr>
    </w:p>
    <w:p w:rsidR="00000000" w:rsidRDefault="005D7B5F">
      <w:pPr>
        <w:jc w:val="both"/>
        <w:rPr>
          <w:rFonts w:cs="David"/>
          <w:b/>
          <w:bCs/>
          <w:sz w:val="24"/>
          <w:rtl/>
        </w:rPr>
      </w:pPr>
      <w:r>
        <w:rPr>
          <w:rFonts w:cs="David"/>
          <w:b/>
          <w:bCs/>
          <w:sz w:val="24"/>
          <w:u w:val="single"/>
          <w:rtl/>
        </w:rPr>
        <w:t>סדר היום:</w:t>
      </w:r>
    </w:p>
    <w:p w:rsidR="00000000" w:rsidRDefault="005D7B5F">
      <w:pPr>
        <w:jc w:val="both"/>
        <w:rPr>
          <w:rFonts w:cs="David"/>
          <w:b/>
          <w:bCs/>
          <w:sz w:val="24"/>
          <w:rtl/>
        </w:rPr>
      </w:pPr>
    </w:p>
    <w:p w:rsidR="00000000" w:rsidRDefault="005D7B5F">
      <w:pPr>
        <w:jc w:val="both"/>
        <w:rPr>
          <w:rFonts w:cs="David"/>
          <w:b/>
          <w:bCs/>
          <w:sz w:val="24"/>
          <w:rtl/>
        </w:rPr>
      </w:pPr>
      <w:r>
        <w:rPr>
          <w:rFonts w:cs="David"/>
          <w:b/>
          <w:bCs/>
          <w:sz w:val="24"/>
          <w:rtl/>
        </w:rPr>
        <w:t>איחוד המועצות המקומיות דליית אל-כרמל ועוספייה – הצעה לסדר היום של חה"כ איוב קרא.</w:t>
      </w:r>
    </w:p>
    <w:p w:rsidR="00000000" w:rsidRDefault="005D7B5F">
      <w:pPr>
        <w:jc w:val="both"/>
        <w:rPr>
          <w:rFonts w:cs="David"/>
          <w:b/>
          <w:bCs/>
          <w:sz w:val="24"/>
          <w:rtl/>
        </w:rPr>
      </w:pPr>
    </w:p>
    <w:p w:rsidR="00000000" w:rsidRDefault="005D7B5F">
      <w:pPr>
        <w:jc w:val="both"/>
        <w:rPr>
          <w:rFonts w:cs="David"/>
          <w:b/>
          <w:bCs/>
          <w:sz w:val="24"/>
          <w:rtl/>
        </w:rPr>
      </w:pPr>
    </w:p>
    <w:p w:rsidR="00000000" w:rsidRDefault="005D7B5F">
      <w:pPr>
        <w:rPr>
          <w:rFonts w:cs="David"/>
          <w:b/>
          <w:bCs/>
          <w:sz w:val="24"/>
          <w:u w:val="single"/>
          <w:rtl/>
        </w:rPr>
      </w:pPr>
      <w:r>
        <w:rPr>
          <w:rFonts w:cs="David"/>
          <w:b/>
          <w:bCs/>
          <w:sz w:val="24"/>
          <w:u w:val="single"/>
          <w:rtl/>
        </w:rPr>
        <w:t>נכחו:</w:t>
      </w:r>
    </w:p>
    <w:p w:rsidR="00000000" w:rsidRDefault="005D7B5F">
      <w:pPr>
        <w:rPr>
          <w:rFonts w:cs="David"/>
          <w:b/>
          <w:bCs/>
          <w:sz w:val="24"/>
          <w:u w:val="single"/>
          <w:rtl/>
        </w:rPr>
      </w:pPr>
    </w:p>
    <w:p w:rsidR="00000000" w:rsidRDefault="005D7B5F">
      <w:pPr>
        <w:rPr>
          <w:rFonts w:cs="David"/>
          <w:sz w:val="24"/>
          <w:rtl/>
        </w:rPr>
      </w:pPr>
      <w:r>
        <w:rPr>
          <w:rFonts w:cs="David"/>
          <w:b/>
          <w:bCs/>
          <w:sz w:val="24"/>
          <w:u w:val="single"/>
          <w:rtl/>
        </w:rPr>
        <w:t>חברי</w:t>
      </w:r>
      <w:r>
        <w:rPr>
          <w:rFonts w:cs="David"/>
          <w:b/>
          <w:bCs/>
          <w:sz w:val="24"/>
          <w:u w:val="single"/>
          <w:rtl/>
        </w:rPr>
        <w:t xml:space="preserve"> הוועדה</w:t>
      </w:r>
      <w:r>
        <w:rPr>
          <w:rFonts w:cs="David"/>
          <w:sz w:val="24"/>
          <w:rtl/>
        </w:rPr>
        <w:t>:</w:t>
      </w:r>
    </w:p>
    <w:p w:rsidR="00000000" w:rsidRDefault="005D7B5F">
      <w:pPr>
        <w:rPr>
          <w:rFonts w:cs="David"/>
          <w:sz w:val="24"/>
          <w:rtl/>
        </w:rPr>
      </w:pPr>
    </w:p>
    <w:p w:rsidR="00000000" w:rsidRDefault="005D7B5F">
      <w:pPr>
        <w:pStyle w:val="6"/>
        <w:rPr>
          <w:rFonts w:cs="David"/>
          <w:sz w:val="24"/>
          <w:rtl/>
        </w:rPr>
      </w:pPr>
      <w:r>
        <w:rPr>
          <w:rFonts w:cs="David"/>
          <w:sz w:val="24"/>
          <w:rtl/>
        </w:rPr>
        <w:t>היו"ר מקסים לוי</w:t>
      </w:r>
    </w:p>
    <w:p w:rsidR="00000000" w:rsidRDefault="005D7B5F">
      <w:pPr>
        <w:rPr>
          <w:rFonts w:cs="David"/>
          <w:b/>
          <w:bCs/>
          <w:sz w:val="24"/>
          <w:rtl/>
        </w:rPr>
      </w:pPr>
      <w:r>
        <w:rPr>
          <w:rFonts w:cs="David"/>
          <w:b/>
          <w:bCs/>
          <w:sz w:val="24"/>
          <w:rtl/>
        </w:rPr>
        <w:t>טלב אלסאנע</w:t>
      </w:r>
    </w:p>
    <w:p w:rsidR="00000000" w:rsidRDefault="005D7B5F">
      <w:pPr>
        <w:rPr>
          <w:rFonts w:cs="David"/>
          <w:b/>
          <w:bCs/>
          <w:sz w:val="24"/>
          <w:rtl/>
        </w:rPr>
      </w:pPr>
      <w:r>
        <w:rPr>
          <w:rFonts w:cs="David"/>
          <w:b/>
          <w:bCs/>
          <w:sz w:val="24"/>
          <w:rtl/>
        </w:rPr>
        <w:t>אחמד טיבי</w:t>
      </w:r>
    </w:p>
    <w:p w:rsidR="00000000" w:rsidRDefault="005D7B5F">
      <w:pPr>
        <w:rPr>
          <w:rFonts w:cs="David"/>
          <w:b/>
          <w:bCs/>
          <w:sz w:val="24"/>
          <w:rtl/>
        </w:rPr>
      </w:pPr>
      <w:r>
        <w:rPr>
          <w:rFonts w:cs="David"/>
          <w:b/>
          <w:bCs/>
          <w:sz w:val="24"/>
          <w:rtl/>
        </w:rPr>
        <w:t>איוב קרא</w:t>
      </w:r>
    </w:p>
    <w:p w:rsidR="00000000" w:rsidRDefault="005D7B5F">
      <w:pPr>
        <w:rPr>
          <w:rFonts w:cs="David"/>
          <w:b/>
          <w:bCs/>
          <w:sz w:val="24"/>
          <w:rtl/>
        </w:rPr>
      </w:pPr>
    </w:p>
    <w:p w:rsidR="00000000" w:rsidRDefault="005D7B5F">
      <w:pPr>
        <w:rPr>
          <w:rFonts w:cs="David"/>
          <w:sz w:val="24"/>
          <w:rtl/>
        </w:rPr>
      </w:pPr>
    </w:p>
    <w:p w:rsidR="00000000" w:rsidRDefault="005D7B5F">
      <w:pPr>
        <w:rPr>
          <w:rFonts w:cs="David"/>
          <w:sz w:val="24"/>
          <w:rtl/>
        </w:rPr>
      </w:pPr>
      <w:r>
        <w:rPr>
          <w:rFonts w:cs="David"/>
          <w:b/>
          <w:bCs/>
          <w:sz w:val="24"/>
          <w:u w:val="single"/>
          <w:rtl/>
        </w:rPr>
        <w:t>מוזמנים</w:t>
      </w:r>
      <w:r>
        <w:rPr>
          <w:rFonts w:cs="David"/>
          <w:sz w:val="24"/>
          <w:rtl/>
        </w:rPr>
        <w:t>:</w:t>
      </w:r>
      <w:r>
        <w:rPr>
          <w:rFonts w:cs="David"/>
          <w:sz w:val="24"/>
          <w:rtl/>
        </w:rPr>
        <w:tab/>
      </w:r>
    </w:p>
    <w:p w:rsidR="00000000" w:rsidRDefault="005D7B5F">
      <w:pPr>
        <w:rPr>
          <w:rFonts w:cs="David"/>
          <w:sz w:val="24"/>
          <w:rtl/>
        </w:rPr>
      </w:pPr>
    </w:p>
    <w:p w:rsidR="00000000" w:rsidRDefault="005D7B5F">
      <w:pPr>
        <w:pStyle w:val="8"/>
        <w:rPr>
          <w:rFonts w:cs="David"/>
          <w:sz w:val="24"/>
          <w:rtl/>
        </w:rPr>
      </w:pPr>
      <w:r>
        <w:rPr>
          <w:rFonts w:cs="David"/>
          <w:sz w:val="24"/>
          <w:rtl/>
        </w:rPr>
        <w:t>סאלח טריף</w:t>
      </w:r>
      <w:r>
        <w:rPr>
          <w:rFonts w:cs="David"/>
          <w:sz w:val="24"/>
          <w:rtl/>
        </w:rPr>
        <w:tab/>
      </w:r>
      <w:r>
        <w:rPr>
          <w:rFonts w:cs="David"/>
          <w:sz w:val="24"/>
          <w:rtl/>
        </w:rPr>
        <w:tab/>
        <w:t>- השר לענייני ערבים</w:t>
      </w:r>
    </w:p>
    <w:p w:rsidR="00000000" w:rsidRDefault="005D7B5F">
      <w:pPr>
        <w:pStyle w:val="7"/>
        <w:rPr>
          <w:rFonts w:cs="David"/>
          <w:sz w:val="24"/>
          <w:rtl/>
        </w:rPr>
      </w:pPr>
      <w:r>
        <w:rPr>
          <w:rFonts w:cs="David"/>
          <w:sz w:val="24"/>
          <w:rtl/>
        </w:rPr>
        <w:t>דוד אזולאי</w:t>
      </w:r>
      <w:r>
        <w:rPr>
          <w:rFonts w:cs="David"/>
          <w:sz w:val="24"/>
          <w:rtl/>
        </w:rPr>
        <w:tab/>
      </w:r>
      <w:r>
        <w:rPr>
          <w:rFonts w:cs="David"/>
          <w:sz w:val="24"/>
          <w:rtl/>
        </w:rPr>
        <w:tab/>
        <w:t>- סגן שר הפנים</w:t>
      </w:r>
    </w:p>
    <w:p w:rsidR="00000000" w:rsidRDefault="005D7B5F">
      <w:pPr>
        <w:pStyle w:val="9"/>
        <w:rPr>
          <w:rFonts w:cs="David"/>
          <w:sz w:val="24"/>
          <w:rtl/>
        </w:rPr>
      </w:pPr>
      <w:r>
        <w:rPr>
          <w:rFonts w:cs="David"/>
          <w:sz w:val="24"/>
          <w:rtl/>
        </w:rPr>
        <w:t>אביגדור יצחקי</w:t>
      </w:r>
      <w:r>
        <w:rPr>
          <w:rFonts w:cs="David"/>
          <w:sz w:val="24"/>
          <w:rtl/>
        </w:rPr>
        <w:tab/>
        <w:t>- מנכ"ל משרד ראש הממשלה</w:t>
      </w:r>
    </w:p>
    <w:p w:rsidR="00000000" w:rsidRDefault="005D7B5F">
      <w:pPr>
        <w:rPr>
          <w:rFonts w:cs="David"/>
          <w:b/>
          <w:bCs/>
          <w:sz w:val="24"/>
          <w:rtl/>
        </w:rPr>
      </w:pPr>
      <w:r>
        <w:rPr>
          <w:rFonts w:cs="David"/>
          <w:b/>
          <w:bCs/>
          <w:sz w:val="24"/>
          <w:rtl/>
        </w:rPr>
        <w:t>יחזקאל לביא</w:t>
      </w:r>
      <w:r>
        <w:rPr>
          <w:rFonts w:cs="David"/>
          <w:b/>
          <w:bCs/>
          <w:sz w:val="24"/>
          <w:rtl/>
        </w:rPr>
        <w:tab/>
        <w:t>- מנהל האגף לתכנון ואחראי על המידע, משרד הפנים</w:t>
      </w:r>
    </w:p>
    <w:p w:rsidR="00000000" w:rsidRDefault="005D7B5F">
      <w:pPr>
        <w:rPr>
          <w:rFonts w:cs="David"/>
          <w:b/>
          <w:bCs/>
          <w:sz w:val="24"/>
          <w:rtl/>
        </w:rPr>
      </w:pPr>
      <w:r>
        <w:rPr>
          <w:rFonts w:cs="David"/>
          <w:b/>
          <w:bCs/>
          <w:sz w:val="24"/>
          <w:rtl/>
        </w:rPr>
        <w:t>שריף אבו רוקון</w:t>
      </w:r>
      <w:r>
        <w:rPr>
          <w:rFonts w:cs="David"/>
          <w:b/>
          <w:bCs/>
          <w:sz w:val="24"/>
          <w:rtl/>
        </w:rPr>
        <w:tab/>
        <w:t>- ראש מועצת עוספי</w:t>
      </w:r>
      <w:r>
        <w:rPr>
          <w:rFonts w:cs="David"/>
          <w:b/>
          <w:bCs/>
          <w:sz w:val="24"/>
          <w:rtl/>
        </w:rPr>
        <w:t>יה</w:t>
      </w:r>
    </w:p>
    <w:p w:rsidR="00000000" w:rsidRDefault="005D7B5F">
      <w:pPr>
        <w:rPr>
          <w:rFonts w:cs="David"/>
          <w:b/>
          <w:bCs/>
          <w:sz w:val="24"/>
          <w:rtl/>
        </w:rPr>
      </w:pPr>
      <w:r>
        <w:rPr>
          <w:rFonts w:cs="David"/>
          <w:b/>
          <w:bCs/>
          <w:sz w:val="24"/>
          <w:rtl/>
        </w:rPr>
        <w:t>אמין זהאר</w:t>
      </w:r>
      <w:r>
        <w:rPr>
          <w:rFonts w:cs="David"/>
          <w:b/>
          <w:bCs/>
          <w:sz w:val="24"/>
          <w:rtl/>
        </w:rPr>
        <w:tab/>
      </w:r>
      <w:r>
        <w:rPr>
          <w:rFonts w:cs="David"/>
          <w:b/>
          <w:bCs/>
          <w:sz w:val="24"/>
          <w:rtl/>
        </w:rPr>
        <w:tab/>
        <w:t>- עוזר סגן שר השיכון  ותושב עוספייה</w:t>
      </w:r>
    </w:p>
    <w:p w:rsidR="00000000" w:rsidRDefault="005D7B5F">
      <w:pPr>
        <w:rPr>
          <w:rFonts w:cs="David"/>
          <w:b/>
          <w:bCs/>
          <w:sz w:val="24"/>
          <w:rtl/>
        </w:rPr>
      </w:pPr>
      <w:r>
        <w:rPr>
          <w:rFonts w:cs="David"/>
          <w:b/>
          <w:bCs/>
          <w:sz w:val="24"/>
          <w:rtl/>
        </w:rPr>
        <w:t xml:space="preserve">מנסור מואין </w:t>
      </w:r>
      <w:r>
        <w:rPr>
          <w:rFonts w:cs="David"/>
          <w:b/>
          <w:bCs/>
          <w:sz w:val="24"/>
          <w:rtl/>
        </w:rPr>
        <w:tab/>
        <w:t>- תושב עוספייה</w:t>
      </w:r>
    </w:p>
    <w:p w:rsidR="00000000" w:rsidRDefault="005D7B5F">
      <w:pPr>
        <w:rPr>
          <w:rFonts w:cs="David"/>
          <w:b/>
          <w:bCs/>
          <w:sz w:val="24"/>
          <w:rtl/>
        </w:rPr>
      </w:pPr>
      <w:r>
        <w:rPr>
          <w:rFonts w:cs="David"/>
          <w:b/>
          <w:bCs/>
          <w:sz w:val="24"/>
          <w:rtl/>
        </w:rPr>
        <w:t>סמיר אבו פארס</w:t>
      </w:r>
    </w:p>
    <w:p w:rsidR="00000000" w:rsidRDefault="005D7B5F">
      <w:pPr>
        <w:rPr>
          <w:rFonts w:cs="David"/>
          <w:b/>
          <w:bCs/>
          <w:sz w:val="24"/>
          <w:rtl/>
        </w:rPr>
      </w:pPr>
      <w:r>
        <w:rPr>
          <w:rFonts w:cs="David"/>
          <w:b/>
          <w:bCs/>
          <w:sz w:val="24"/>
          <w:rtl/>
        </w:rPr>
        <w:t xml:space="preserve">שקיב אבו רוקון </w:t>
      </w:r>
    </w:p>
    <w:p w:rsidR="00000000" w:rsidRDefault="005D7B5F">
      <w:pPr>
        <w:rPr>
          <w:rFonts w:cs="David"/>
          <w:b/>
          <w:bCs/>
          <w:sz w:val="24"/>
          <w:rtl/>
        </w:rPr>
      </w:pPr>
      <w:r>
        <w:rPr>
          <w:rFonts w:cs="David"/>
          <w:b/>
          <w:bCs/>
          <w:sz w:val="24"/>
          <w:rtl/>
        </w:rPr>
        <w:t>עומר דרובי</w:t>
      </w:r>
    </w:p>
    <w:p w:rsidR="00000000" w:rsidRDefault="005D7B5F">
      <w:pPr>
        <w:rPr>
          <w:rFonts w:cs="David"/>
          <w:b/>
          <w:bCs/>
          <w:sz w:val="24"/>
          <w:rtl/>
        </w:rPr>
      </w:pPr>
      <w:r>
        <w:rPr>
          <w:rFonts w:cs="David"/>
          <w:b/>
          <w:bCs/>
          <w:sz w:val="24"/>
          <w:rtl/>
        </w:rPr>
        <w:t>סמי כיוף</w:t>
      </w:r>
    </w:p>
    <w:p w:rsidR="00000000" w:rsidRDefault="005D7B5F">
      <w:pPr>
        <w:rPr>
          <w:rFonts w:cs="David"/>
          <w:b/>
          <w:bCs/>
          <w:sz w:val="24"/>
          <w:rtl/>
        </w:rPr>
      </w:pPr>
    </w:p>
    <w:p w:rsidR="00000000" w:rsidRDefault="005D7B5F">
      <w:pPr>
        <w:rPr>
          <w:rFonts w:cs="David"/>
          <w:b/>
          <w:bCs/>
          <w:sz w:val="24"/>
          <w:rtl/>
        </w:rPr>
      </w:pPr>
    </w:p>
    <w:p w:rsidR="00000000" w:rsidRDefault="005D7B5F">
      <w:pPr>
        <w:rPr>
          <w:rFonts w:cs="David"/>
          <w:sz w:val="24"/>
          <w:rtl/>
        </w:rPr>
      </w:pPr>
    </w:p>
    <w:p w:rsidR="00000000" w:rsidRDefault="005D7B5F">
      <w:pPr>
        <w:rPr>
          <w:rFonts w:cs="David"/>
          <w:b/>
          <w:bCs/>
          <w:sz w:val="24"/>
          <w:rtl/>
        </w:rPr>
      </w:pPr>
      <w:r>
        <w:rPr>
          <w:rFonts w:cs="David"/>
          <w:b/>
          <w:bCs/>
          <w:sz w:val="24"/>
          <w:u w:val="single"/>
          <w:rtl/>
        </w:rPr>
        <w:t>מנהלת הוועדה</w:t>
      </w:r>
      <w:r>
        <w:rPr>
          <w:rFonts w:cs="David"/>
          <w:sz w:val="24"/>
          <w:rtl/>
        </w:rPr>
        <w:t>:</w:t>
      </w:r>
      <w:r>
        <w:rPr>
          <w:rFonts w:cs="David"/>
          <w:sz w:val="24"/>
          <w:rtl/>
        </w:rPr>
        <w:tab/>
      </w:r>
      <w:r>
        <w:rPr>
          <w:rFonts w:cs="David"/>
          <w:b/>
          <w:bCs/>
          <w:sz w:val="24"/>
          <w:rtl/>
        </w:rPr>
        <w:t>יפה שפירא</w:t>
      </w:r>
    </w:p>
    <w:p w:rsidR="00000000" w:rsidRDefault="005D7B5F">
      <w:pPr>
        <w:rPr>
          <w:rFonts w:cs="David"/>
          <w:b/>
          <w:bCs/>
          <w:sz w:val="24"/>
          <w:rtl/>
        </w:rPr>
      </w:pPr>
    </w:p>
    <w:p w:rsidR="00000000" w:rsidRDefault="005D7B5F">
      <w:pPr>
        <w:rPr>
          <w:rFonts w:cs="David"/>
          <w:b/>
          <w:bCs/>
          <w:sz w:val="24"/>
          <w:rtl/>
        </w:rPr>
      </w:pPr>
      <w:r>
        <w:rPr>
          <w:rFonts w:cs="David"/>
          <w:b/>
          <w:bCs/>
          <w:sz w:val="24"/>
          <w:u w:val="single"/>
          <w:rtl/>
        </w:rPr>
        <w:t>קצרנית</w:t>
      </w:r>
      <w:r>
        <w:rPr>
          <w:rFonts w:cs="David"/>
          <w:sz w:val="24"/>
          <w:rtl/>
        </w:rPr>
        <w:t>:</w:t>
      </w:r>
      <w:r>
        <w:rPr>
          <w:rFonts w:cs="David"/>
          <w:sz w:val="24"/>
          <w:rtl/>
        </w:rPr>
        <w:tab/>
      </w:r>
      <w:r>
        <w:rPr>
          <w:rFonts w:cs="David"/>
          <w:sz w:val="24"/>
          <w:rtl/>
        </w:rPr>
        <w:tab/>
      </w:r>
      <w:r>
        <w:rPr>
          <w:rFonts w:cs="David"/>
          <w:b/>
          <w:bCs/>
          <w:sz w:val="24"/>
          <w:rtl/>
        </w:rPr>
        <w:t xml:space="preserve">סיגל גורדון </w:t>
      </w:r>
    </w:p>
    <w:p w:rsidR="00000000" w:rsidRDefault="005D7B5F">
      <w:pPr>
        <w:rPr>
          <w:rFonts w:cs="David"/>
          <w:b/>
          <w:bCs/>
          <w:sz w:val="24"/>
          <w:rtl/>
        </w:rPr>
      </w:pPr>
    </w:p>
    <w:p w:rsidR="00000000" w:rsidRDefault="005D7B5F">
      <w:pPr>
        <w:rPr>
          <w:rFonts w:cs="David"/>
          <w:b/>
          <w:bCs/>
          <w:sz w:val="24"/>
          <w:rtl/>
        </w:rPr>
      </w:pPr>
    </w:p>
    <w:p w:rsidR="00000000" w:rsidRDefault="005D7B5F">
      <w:pPr>
        <w:rPr>
          <w:rFonts w:cs="David"/>
          <w:sz w:val="24"/>
          <w:rtl/>
        </w:rPr>
      </w:pPr>
    </w:p>
    <w:p w:rsidR="00000000" w:rsidRDefault="005D7B5F">
      <w:pPr>
        <w:rPr>
          <w:rFonts w:cs="David"/>
          <w:sz w:val="24"/>
          <w:rtl/>
        </w:rPr>
      </w:pPr>
    </w:p>
    <w:p w:rsidR="00000000" w:rsidRDefault="005D7B5F">
      <w:pPr>
        <w:rPr>
          <w:rFonts w:cs="David"/>
          <w:sz w:val="24"/>
          <w:rtl/>
        </w:rPr>
      </w:pPr>
    </w:p>
    <w:p w:rsidR="00000000" w:rsidRDefault="005D7B5F">
      <w:pPr>
        <w:rPr>
          <w:rFonts w:cs="David"/>
          <w:sz w:val="24"/>
          <w:rtl/>
        </w:rPr>
      </w:pPr>
    </w:p>
    <w:p w:rsidR="00000000" w:rsidRDefault="005D7B5F">
      <w:pPr>
        <w:rPr>
          <w:rFonts w:cs="David"/>
          <w:sz w:val="24"/>
          <w:rtl/>
        </w:rPr>
      </w:pPr>
    </w:p>
    <w:p w:rsidR="00000000" w:rsidRDefault="005D7B5F">
      <w:pPr>
        <w:rPr>
          <w:rFonts w:cs="David"/>
          <w:sz w:val="24"/>
          <w:rtl/>
        </w:rPr>
      </w:pPr>
    </w:p>
    <w:p w:rsidR="00000000" w:rsidRDefault="005D7B5F">
      <w:pPr>
        <w:rPr>
          <w:rFonts w:cs="David"/>
          <w:sz w:val="24"/>
          <w:rtl/>
        </w:rPr>
      </w:pPr>
    </w:p>
    <w:p w:rsidR="00000000" w:rsidRDefault="005D7B5F">
      <w:pPr>
        <w:rPr>
          <w:rFonts w:cs="David"/>
          <w:sz w:val="24"/>
          <w:rtl/>
        </w:rPr>
      </w:pPr>
    </w:p>
    <w:p w:rsidR="00000000" w:rsidRDefault="005D7B5F">
      <w:pPr>
        <w:jc w:val="center"/>
        <w:rPr>
          <w:rFonts w:cs="David"/>
          <w:b/>
          <w:bCs/>
          <w:sz w:val="24"/>
          <w:u w:val="single"/>
          <w:rtl/>
        </w:rPr>
      </w:pPr>
      <w:r>
        <w:rPr>
          <w:rFonts w:cs="David"/>
          <w:b/>
          <w:bCs/>
          <w:sz w:val="24"/>
          <w:u w:val="single"/>
          <w:rtl/>
        </w:rPr>
        <w:t>איחוד המועצות המקומיות דליית אל-כרמל ועוספייה (הצעה לסדר היום של חה"</w:t>
      </w:r>
      <w:r>
        <w:rPr>
          <w:rFonts w:cs="David"/>
          <w:b/>
          <w:bCs/>
          <w:sz w:val="24"/>
          <w:u w:val="single"/>
          <w:rtl/>
        </w:rPr>
        <w:t>כ איוב קרא)</w:t>
      </w:r>
    </w:p>
    <w:p w:rsidR="00000000" w:rsidRDefault="005D7B5F">
      <w:pPr>
        <w:jc w:val="center"/>
        <w:rPr>
          <w:rFonts w:cs="David"/>
          <w:b/>
          <w:bCs/>
          <w:sz w:val="24"/>
          <w:u w:val="single"/>
          <w:rtl/>
        </w:rPr>
      </w:pPr>
    </w:p>
    <w:p w:rsidR="00000000" w:rsidRDefault="005D7B5F">
      <w:pPr>
        <w:jc w:val="both"/>
        <w:rPr>
          <w:rFonts w:cs="David"/>
          <w:b/>
          <w:bCs/>
          <w:sz w:val="24"/>
          <w:u w:val="single"/>
          <w:rtl/>
        </w:rPr>
      </w:pPr>
    </w:p>
    <w:p w:rsidR="00000000" w:rsidRDefault="005D7B5F">
      <w:pPr>
        <w:jc w:val="both"/>
        <w:rPr>
          <w:rFonts w:cs="David"/>
          <w:sz w:val="24"/>
          <w:rtl/>
        </w:rPr>
      </w:pPr>
      <w:r>
        <w:rPr>
          <w:rFonts w:cs="David"/>
          <w:sz w:val="24"/>
          <w:u w:val="single"/>
          <w:rtl/>
        </w:rPr>
        <w:t>היו"ר מקסים לוי:</w:t>
      </w:r>
    </w:p>
    <w:p w:rsidR="00000000" w:rsidRDefault="005D7B5F">
      <w:pPr>
        <w:jc w:val="both"/>
        <w:rPr>
          <w:rFonts w:cs="David"/>
          <w:sz w:val="24"/>
          <w:rtl/>
        </w:rPr>
      </w:pPr>
    </w:p>
    <w:p w:rsidR="00000000" w:rsidRDefault="005D7B5F">
      <w:pPr>
        <w:jc w:val="both"/>
        <w:rPr>
          <w:rFonts w:cs="David"/>
          <w:sz w:val="24"/>
          <w:rtl/>
        </w:rPr>
      </w:pPr>
      <w:r>
        <w:rPr>
          <w:rFonts w:cs="David"/>
          <w:sz w:val="24"/>
          <w:rtl/>
        </w:rPr>
        <w:tab/>
        <w:t>בוקר טוב, אני מתכבד לפתוח את ישיבת ועדת הפנים, הנושא הראשון על סדר היום: איחוד המועצות המקומיות דליית אל-כרמל ועוספייה.  אני רוצה לשאול, האם משרד הפנים הקים צוות חשיבה בנושא האיחוד, האם האיחוד הוא כוח קיומי של המועצות, מה מ</w:t>
      </w:r>
      <w:r>
        <w:rPr>
          <w:rFonts w:cs="David"/>
          <w:sz w:val="24"/>
          <w:rtl/>
        </w:rPr>
        <w:t xml:space="preserve">טרות משרד הפנים ומה מטרת האיחוד? אלה שאלות שצריכות לעלות לפני שמאחדים את דליית אל-כרמל ועוספייה לרשות אחת.  חבר הכנסת איוב קרא מציע ההצעה, בבקשה. </w:t>
      </w:r>
    </w:p>
    <w:p w:rsidR="00000000" w:rsidRDefault="005D7B5F">
      <w:pPr>
        <w:jc w:val="both"/>
        <w:rPr>
          <w:rFonts w:cs="David"/>
          <w:sz w:val="24"/>
          <w:rtl/>
        </w:rPr>
      </w:pPr>
    </w:p>
    <w:p w:rsidR="00000000" w:rsidRDefault="005D7B5F">
      <w:pPr>
        <w:rPr>
          <w:rFonts w:cs="Miriam"/>
          <w:sz w:val="24"/>
          <w:u w:val="single"/>
          <w:rtl/>
        </w:rPr>
      </w:pPr>
      <w:r>
        <w:rPr>
          <w:rFonts w:cs="Miriam"/>
          <w:sz w:val="24"/>
          <w:u w:val="single"/>
          <w:rtl/>
        </w:rPr>
        <w:t>איוב קרא:</w:t>
      </w:r>
    </w:p>
    <w:p w:rsidR="00000000" w:rsidRDefault="005D7B5F">
      <w:pPr>
        <w:rPr>
          <w:rFonts w:cs="Miriam"/>
          <w:sz w:val="24"/>
          <w:u w:val="single"/>
          <w:rtl/>
        </w:rPr>
      </w:pPr>
    </w:p>
    <w:p w:rsidR="00000000" w:rsidRDefault="005D7B5F">
      <w:pPr>
        <w:jc w:val="both"/>
        <w:rPr>
          <w:rFonts w:cs="David"/>
          <w:sz w:val="24"/>
          <w:rtl/>
        </w:rPr>
      </w:pPr>
      <w:r>
        <w:rPr>
          <w:rFonts w:cs="Miriam"/>
          <w:sz w:val="24"/>
          <w:rtl/>
        </w:rPr>
        <w:tab/>
        <w:t xml:space="preserve"> </w:t>
      </w:r>
      <w:r>
        <w:rPr>
          <w:rFonts w:cs="David"/>
          <w:sz w:val="24"/>
          <w:rtl/>
        </w:rPr>
        <w:t>אדוני היושב ראש, מאחר ואני מסתכל על קידום וטיפוח היישובים הדרוזיים, אני חושב שאינטגרציה בין שני</w:t>
      </w:r>
      <w:r>
        <w:rPr>
          <w:rFonts w:cs="David"/>
          <w:sz w:val="24"/>
          <w:rtl/>
        </w:rPr>
        <w:t xml:space="preserve"> יישובים סמוכים יכולה להביא לתנופה ולעוצמה רצינית ביותר, שטח השיפוט יגדל בצורה משמעותית.  רשות המונה 30 אלף תושבים ולא 15 אלף תושבים, זו עוצמה ציבורית אדירה המקבלת מעמד שונה במגזרים השונים וגם במשרדי הממשלה. כאשר מדברים על טיפוח האזור, מנקודת ראות קידום נו</w:t>
      </w:r>
      <w:r>
        <w:rPr>
          <w:rFonts w:cs="David"/>
          <w:sz w:val="24"/>
          <w:rtl/>
        </w:rPr>
        <w:t xml:space="preserve">שא האבטלה, התעסוקה,  המקום מקבל עדיפות, התושבים לא יפסידו מהסוגיה הזאת, הארנונה נשארת אותו הדבר, או שרוצים להתקדם או שרוצים להיות עסקנים שהאינטרסים הצרים מנחים אותנו, אינטרסים חמולתיים וכדומה. </w:t>
      </w:r>
    </w:p>
    <w:p w:rsidR="00000000" w:rsidRDefault="005D7B5F">
      <w:pPr>
        <w:jc w:val="both"/>
        <w:rPr>
          <w:rFonts w:cs="David"/>
          <w:sz w:val="24"/>
          <w:rtl/>
        </w:rPr>
      </w:pPr>
    </w:p>
    <w:p w:rsidR="00000000" w:rsidRDefault="005D7B5F">
      <w:pPr>
        <w:jc w:val="both"/>
        <w:rPr>
          <w:rFonts w:cs="David"/>
          <w:sz w:val="24"/>
          <w:rtl/>
        </w:rPr>
      </w:pPr>
      <w:r>
        <w:rPr>
          <w:rFonts w:cs="David"/>
          <w:sz w:val="24"/>
          <w:rtl/>
        </w:rPr>
        <w:tab/>
        <w:t>על מנת לא להיכנס לויכוח ולעימות אם האיחוד טוב או לא טוב, אנח</w:t>
      </w:r>
      <w:r>
        <w:rPr>
          <w:rFonts w:cs="David"/>
          <w:sz w:val="24"/>
          <w:rtl/>
        </w:rPr>
        <w:t>נו לא נקבע זאת כרגע,  מי שיחליט על האיחוד הוא שר הפנים ולכן אני מציע ששר הפנים יקים ועדה שתבדוק את יעילות האיחוד, הוועדה תביא את המלצותיה, אם היא תתמוך בעד האיחוד, יהיה איחוד, במידה ולא – והתושבים יגידו לא לאיחוד אלא יעדיפו להישאר בימי הביניים, אין בעיה, ה</w:t>
      </w:r>
      <w:r>
        <w:rPr>
          <w:rFonts w:cs="David"/>
          <w:sz w:val="24"/>
          <w:rtl/>
        </w:rPr>
        <w:t xml:space="preserve">החלטה שתיקבע על ידי ועדת הפנים תהיה מקובלת עליי. </w:t>
      </w:r>
    </w:p>
    <w:p w:rsidR="00000000" w:rsidRDefault="005D7B5F">
      <w:pPr>
        <w:jc w:val="both"/>
        <w:rPr>
          <w:rFonts w:cs="David"/>
          <w:sz w:val="24"/>
          <w:rtl/>
        </w:rPr>
      </w:pPr>
    </w:p>
    <w:p w:rsidR="00000000" w:rsidRDefault="005D7B5F">
      <w:pPr>
        <w:rPr>
          <w:rFonts w:cs="David"/>
          <w:sz w:val="24"/>
          <w:rtl/>
        </w:rPr>
      </w:pPr>
      <w:r>
        <w:rPr>
          <w:rFonts w:cs="Miriam"/>
          <w:sz w:val="24"/>
          <w:rtl/>
        </w:rPr>
        <w:t xml:space="preserve"> </w:t>
      </w:r>
      <w:r>
        <w:rPr>
          <w:rFonts w:cs="David"/>
          <w:sz w:val="24"/>
          <w:u w:val="single"/>
          <w:rtl/>
        </w:rPr>
        <w:t>השר סאלח טריף:</w:t>
      </w:r>
    </w:p>
    <w:p w:rsidR="00000000" w:rsidRDefault="005D7B5F">
      <w:pPr>
        <w:rPr>
          <w:rFonts w:cs="David"/>
          <w:sz w:val="24"/>
          <w:rtl/>
        </w:rPr>
      </w:pPr>
    </w:p>
    <w:p w:rsidR="00000000" w:rsidRDefault="005D7B5F">
      <w:pPr>
        <w:jc w:val="both"/>
        <w:rPr>
          <w:rFonts w:cs="David"/>
          <w:sz w:val="24"/>
          <w:rtl/>
        </w:rPr>
      </w:pPr>
      <w:r>
        <w:rPr>
          <w:rFonts w:cs="David"/>
          <w:sz w:val="24"/>
          <w:rtl/>
        </w:rPr>
        <w:tab/>
        <w:t xml:space="preserve"> קראתי, שההצעה היא על דעת שני ראשי המועצה, נמצא כאן אחד מהם, אולי ניתן לו לומר את דבריו. </w:t>
      </w:r>
    </w:p>
    <w:p w:rsidR="00000000" w:rsidRDefault="005D7B5F">
      <w:pPr>
        <w:jc w:val="both"/>
        <w:rPr>
          <w:rFonts w:cs="David"/>
          <w:sz w:val="24"/>
          <w:rtl/>
        </w:rPr>
      </w:pPr>
    </w:p>
    <w:p w:rsidR="00000000" w:rsidRDefault="005D7B5F">
      <w:pPr>
        <w:rPr>
          <w:rFonts w:cs="Miriam"/>
          <w:sz w:val="24"/>
          <w:u w:val="single"/>
          <w:rtl/>
        </w:rPr>
      </w:pPr>
      <w:r>
        <w:rPr>
          <w:rFonts w:cs="Miriam"/>
          <w:sz w:val="24"/>
          <w:u w:val="single"/>
          <w:rtl/>
        </w:rPr>
        <w:t>איוב קרא:</w:t>
      </w:r>
    </w:p>
    <w:p w:rsidR="00000000" w:rsidRDefault="005D7B5F">
      <w:pPr>
        <w:rPr>
          <w:rFonts w:cs="Miriam"/>
          <w:sz w:val="24"/>
          <w:u w:val="single"/>
          <w:rtl/>
        </w:rPr>
      </w:pPr>
    </w:p>
    <w:p w:rsidR="00000000" w:rsidRDefault="005D7B5F">
      <w:pPr>
        <w:jc w:val="both"/>
        <w:rPr>
          <w:rFonts w:cs="David"/>
          <w:sz w:val="24"/>
          <w:rtl/>
        </w:rPr>
      </w:pPr>
      <w:r>
        <w:rPr>
          <w:rFonts w:cs="Miriam"/>
          <w:sz w:val="24"/>
          <w:rtl/>
        </w:rPr>
        <w:tab/>
        <w:t xml:space="preserve"> </w:t>
      </w:r>
      <w:r>
        <w:rPr>
          <w:rFonts w:cs="David"/>
          <w:sz w:val="24"/>
          <w:rtl/>
        </w:rPr>
        <w:t>אני מבקש שיירשם בפרוטוקול, שההזמנה לישיבה ניתנה לשני ראשי הרשויות. אני לא יודע מדוע</w:t>
      </w:r>
      <w:r>
        <w:rPr>
          <w:rFonts w:cs="David"/>
          <w:sz w:val="24"/>
          <w:rtl/>
        </w:rPr>
        <w:t xml:space="preserve"> הגיעו לדיון היום אנשים שלא הוזמנו לישיבה.</w:t>
      </w:r>
    </w:p>
    <w:p w:rsidR="00000000" w:rsidRDefault="005D7B5F">
      <w:pPr>
        <w:jc w:val="both"/>
        <w:rPr>
          <w:rFonts w:cs="David"/>
          <w:sz w:val="24"/>
          <w:rtl/>
        </w:rPr>
      </w:pPr>
    </w:p>
    <w:p w:rsidR="00000000" w:rsidRDefault="005D7B5F">
      <w:pPr>
        <w:rPr>
          <w:rFonts w:cs="David"/>
          <w:sz w:val="24"/>
          <w:rtl/>
        </w:rPr>
      </w:pPr>
      <w:r>
        <w:rPr>
          <w:rFonts w:cs="Miriam"/>
          <w:sz w:val="24"/>
          <w:rtl/>
        </w:rPr>
        <w:t xml:space="preserve"> </w:t>
      </w:r>
      <w:r>
        <w:rPr>
          <w:rFonts w:cs="David"/>
          <w:sz w:val="24"/>
          <w:u w:val="single"/>
          <w:rtl/>
        </w:rPr>
        <w:t>השר סאלח טריף:</w:t>
      </w:r>
    </w:p>
    <w:p w:rsidR="00000000" w:rsidRDefault="005D7B5F">
      <w:pPr>
        <w:rPr>
          <w:rFonts w:cs="David"/>
          <w:sz w:val="24"/>
          <w:rtl/>
        </w:rPr>
      </w:pPr>
    </w:p>
    <w:p w:rsidR="00000000" w:rsidRDefault="005D7B5F">
      <w:pPr>
        <w:jc w:val="both"/>
        <w:rPr>
          <w:rFonts w:cs="David"/>
          <w:sz w:val="24"/>
          <w:rtl/>
        </w:rPr>
      </w:pPr>
      <w:r>
        <w:rPr>
          <w:rFonts w:cs="David"/>
          <w:sz w:val="24"/>
          <w:rtl/>
        </w:rPr>
        <w:tab/>
        <w:t xml:space="preserve">ההערה כלפי? </w:t>
      </w:r>
    </w:p>
    <w:p w:rsidR="00000000" w:rsidRDefault="005D7B5F">
      <w:pPr>
        <w:jc w:val="both"/>
        <w:rPr>
          <w:rFonts w:cs="David"/>
          <w:sz w:val="24"/>
          <w:rtl/>
        </w:rPr>
      </w:pPr>
    </w:p>
    <w:p w:rsidR="00000000" w:rsidRDefault="005D7B5F">
      <w:pPr>
        <w:rPr>
          <w:rFonts w:cs="Miriam"/>
          <w:sz w:val="24"/>
          <w:u w:val="single"/>
          <w:rtl/>
        </w:rPr>
      </w:pPr>
      <w:r>
        <w:rPr>
          <w:rFonts w:cs="Miriam"/>
          <w:sz w:val="24"/>
          <w:u w:val="single"/>
          <w:rtl/>
        </w:rPr>
        <w:t>איוב קרא:</w:t>
      </w:r>
    </w:p>
    <w:p w:rsidR="00000000" w:rsidRDefault="005D7B5F">
      <w:pPr>
        <w:rPr>
          <w:rFonts w:cs="Miriam"/>
          <w:sz w:val="24"/>
          <w:u w:val="single"/>
          <w:rtl/>
        </w:rPr>
      </w:pPr>
    </w:p>
    <w:p w:rsidR="00000000" w:rsidRDefault="005D7B5F">
      <w:pPr>
        <w:jc w:val="both"/>
        <w:rPr>
          <w:rFonts w:cs="David"/>
          <w:sz w:val="24"/>
          <w:rtl/>
        </w:rPr>
      </w:pPr>
      <w:r>
        <w:rPr>
          <w:rFonts w:cs="Miriam"/>
          <w:sz w:val="24"/>
          <w:rtl/>
        </w:rPr>
        <w:tab/>
        <w:t xml:space="preserve"> </w:t>
      </w:r>
      <w:r>
        <w:rPr>
          <w:rFonts w:cs="David"/>
          <w:sz w:val="24"/>
          <w:rtl/>
        </w:rPr>
        <w:t xml:space="preserve">לא. </w:t>
      </w:r>
    </w:p>
    <w:p w:rsidR="00000000" w:rsidRDefault="005D7B5F">
      <w:pPr>
        <w:jc w:val="both"/>
        <w:rPr>
          <w:rFonts w:cs="David"/>
          <w:sz w:val="24"/>
          <w:rtl/>
        </w:rPr>
      </w:pPr>
    </w:p>
    <w:p w:rsidR="00000000" w:rsidRDefault="005D7B5F">
      <w:pPr>
        <w:rPr>
          <w:rFonts w:cs="Miriam"/>
          <w:sz w:val="24"/>
          <w:u w:val="single"/>
          <w:rtl/>
        </w:rPr>
      </w:pPr>
      <w:r>
        <w:rPr>
          <w:rFonts w:cs="Miriam"/>
          <w:sz w:val="24"/>
          <w:u w:val="single"/>
          <w:rtl/>
        </w:rPr>
        <w:t>אחמד טיבי:</w:t>
      </w:r>
    </w:p>
    <w:p w:rsidR="00000000" w:rsidRDefault="005D7B5F">
      <w:pPr>
        <w:rPr>
          <w:rFonts w:cs="Miriam"/>
          <w:sz w:val="24"/>
          <w:u w:val="single"/>
          <w:rtl/>
        </w:rPr>
      </w:pPr>
    </w:p>
    <w:p w:rsidR="00000000" w:rsidRDefault="005D7B5F">
      <w:pPr>
        <w:jc w:val="both"/>
        <w:rPr>
          <w:rFonts w:cs="David"/>
          <w:sz w:val="24"/>
          <w:rtl/>
        </w:rPr>
      </w:pPr>
      <w:r>
        <w:rPr>
          <w:rFonts w:cs="Miriam"/>
          <w:sz w:val="24"/>
          <w:rtl/>
        </w:rPr>
        <w:tab/>
        <w:t xml:space="preserve"> </w:t>
      </w:r>
      <w:r>
        <w:rPr>
          <w:rFonts w:cs="David"/>
          <w:sz w:val="24"/>
          <w:rtl/>
        </w:rPr>
        <w:t xml:space="preserve">מה זה שוק? זו כנסת, מי שרוצה לבוא יכול לבוא. </w:t>
      </w:r>
    </w:p>
    <w:p w:rsidR="00000000" w:rsidRDefault="005D7B5F">
      <w:pPr>
        <w:jc w:val="both"/>
        <w:rPr>
          <w:rFonts w:cs="David"/>
          <w:sz w:val="24"/>
          <w:rtl/>
        </w:rPr>
      </w:pPr>
    </w:p>
    <w:p w:rsidR="00000000" w:rsidRDefault="005D7B5F">
      <w:pPr>
        <w:rPr>
          <w:rFonts w:cs="Miriam"/>
          <w:sz w:val="24"/>
          <w:u w:val="single"/>
          <w:rtl/>
        </w:rPr>
      </w:pPr>
      <w:r>
        <w:rPr>
          <w:rFonts w:cs="Miriam"/>
          <w:sz w:val="24"/>
          <w:u w:val="single"/>
          <w:rtl/>
        </w:rPr>
        <w:t>איוב קרא:</w:t>
      </w:r>
    </w:p>
    <w:p w:rsidR="00000000" w:rsidRDefault="005D7B5F">
      <w:pPr>
        <w:rPr>
          <w:rFonts w:cs="Miriam"/>
          <w:sz w:val="24"/>
          <w:u w:val="single"/>
          <w:rtl/>
        </w:rPr>
      </w:pPr>
    </w:p>
    <w:p w:rsidR="00000000" w:rsidRDefault="005D7B5F">
      <w:pPr>
        <w:jc w:val="both"/>
        <w:rPr>
          <w:rFonts w:cs="David"/>
          <w:sz w:val="24"/>
          <w:rtl/>
        </w:rPr>
      </w:pPr>
      <w:r>
        <w:rPr>
          <w:rFonts w:cs="Miriam"/>
          <w:sz w:val="24"/>
          <w:rtl/>
        </w:rPr>
        <w:tab/>
        <w:t xml:space="preserve"> </w:t>
      </w:r>
      <w:r>
        <w:rPr>
          <w:rFonts w:cs="David"/>
          <w:sz w:val="24"/>
          <w:rtl/>
        </w:rPr>
        <w:t>לא ביקשתי שתסנגר על אף אחד, חבר הכנסת אחמד טיבי, אתה מבין?  תעשה דאווינים על הכנסת כולה</w:t>
      </w:r>
      <w:r>
        <w:rPr>
          <w:rFonts w:cs="David"/>
          <w:sz w:val="24"/>
          <w:rtl/>
        </w:rPr>
        <w:t xml:space="preserve">, עליי אל תעשה דאווינים. </w:t>
      </w:r>
    </w:p>
    <w:p w:rsidR="00000000" w:rsidRDefault="005D7B5F">
      <w:pPr>
        <w:jc w:val="both"/>
        <w:rPr>
          <w:rFonts w:cs="David"/>
          <w:sz w:val="24"/>
          <w:rtl/>
        </w:rPr>
      </w:pPr>
    </w:p>
    <w:p w:rsidR="00000000" w:rsidRDefault="005D7B5F">
      <w:pPr>
        <w:rPr>
          <w:rFonts w:cs="Miriam"/>
          <w:sz w:val="24"/>
          <w:u w:val="single"/>
          <w:rtl/>
        </w:rPr>
      </w:pPr>
      <w:r>
        <w:rPr>
          <w:rFonts w:cs="Miriam"/>
          <w:sz w:val="24"/>
          <w:u w:val="single"/>
          <w:rtl/>
        </w:rPr>
        <w:t>אחמד טיבי:</w:t>
      </w:r>
    </w:p>
    <w:p w:rsidR="00000000" w:rsidRDefault="005D7B5F">
      <w:pPr>
        <w:rPr>
          <w:rFonts w:cs="Miriam"/>
          <w:sz w:val="24"/>
          <w:u w:val="single"/>
          <w:rtl/>
        </w:rPr>
      </w:pPr>
    </w:p>
    <w:p w:rsidR="00000000" w:rsidRDefault="005D7B5F">
      <w:pPr>
        <w:jc w:val="both"/>
        <w:rPr>
          <w:rFonts w:cs="David"/>
          <w:sz w:val="24"/>
          <w:rtl/>
        </w:rPr>
      </w:pPr>
      <w:r>
        <w:rPr>
          <w:rFonts w:cs="Miriam"/>
          <w:sz w:val="24"/>
          <w:rtl/>
        </w:rPr>
        <w:tab/>
        <w:t xml:space="preserve"> </w:t>
      </w:r>
      <w:r>
        <w:rPr>
          <w:rFonts w:cs="David"/>
          <w:sz w:val="24"/>
          <w:rtl/>
        </w:rPr>
        <w:t xml:space="preserve">לך, לך. </w:t>
      </w:r>
    </w:p>
    <w:p w:rsidR="00000000" w:rsidRDefault="005D7B5F">
      <w:pPr>
        <w:jc w:val="both"/>
        <w:rPr>
          <w:rFonts w:cs="David"/>
          <w:sz w:val="24"/>
          <w:rtl/>
        </w:rPr>
      </w:pPr>
    </w:p>
    <w:p w:rsidR="00000000" w:rsidRDefault="005D7B5F">
      <w:pPr>
        <w:rPr>
          <w:rFonts w:cs="Miriam"/>
          <w:sz w:val="24"/>
          <w:u w:val="single"/>
          <w:rtl/>
        </w:rPr>
      </w:pPr>
      <w:r>
        <w:rPr>
          <w:rFonts w:cs="Miriam"/>
          <w:sz w:val="24"/>
          <w:u w:val="single"/>
          <w:rtl/>
        </w:rPr>
        <w:t>איוב קרא:</w:t>
      </w:r>
    </w:p>
    <w:p w:rsidR="00000000" w:rsidRDefault="005D7B5F">
      <w:pPr>
        <w:rPr>
          <w:rFonts w:cs="Miriam"/>
          <w:sz w:val="24"/>
          <w:u w:val="single"/>
          <w:rtl/>
        </w:rPr>
      </w:pPr>
    </w:p>
    <w:p w:rsidR="00000000" w:rsidRDefault="005D7B5F">
      <w:pPr>
        <w:jc w:val="both"/>
        <w:rPr>
          <w:rFonts w:cs="David"/>
          <w:sz w:val="24"/>
          <w:rtl/>
        </w:rPr>
      </w:pPr>
      <w:r>
        <w:rPr>
          <w:rFonts w:cs="Miriam"/>
          <w:sz w:val="24"/>
          <w:rtl/>
        </w:rPr>
        <w:tab/>
        <w:t xml:space="preserve"> </w:t>
      </w:r>
      <w:r>
        <w:rPr>
          <w:rFonts w:cs="David"/>
          <w:sz w:val="24"/>
          <w:rtl/>
        </w:rPr>
        <w:t xml:space="preserve">סתום את הפה. </w:t>
      </w:r>
    </w:p>
    <w:p w:rsidR="00000000" w:rsidRDefault="005D7B5F">
      <w:pPr>
        <w:jc w:val="both"/>
        <w:rPr>
          <w:rFonts w:cs="David"/>
          <w:sz w:val="24"/>
          <w:rtl/>
        </w:rPr>
      </w:pPr>
    </w:p>
    <w:p w:rsidR="00000000" w:rsidRDefault="005D7B5F">
      <w:pPr>
        <w:rPr>
          <w:rFonts w:cs="David"/>
          <w:sz w:val="24"/>
          <w:rtl/>
        </w:rPr>
      </w:pPr>
      <w:r>
        <w:rPr>
          <w:rFonts w:cs="Miriam"/>
          <w:sz w:val="24"/>
          <w:rtl/>
        </w:rPr>
        <w:t xml:space="preserve"> </w:t>
      </w:r>
      <w:r>
        <w:rPr>
          <w:rFonts w:cs="David"/>
          <w:sz w:val="24"/>
          <w:u w:val="single"/>
          <w:rtl/>
        </w:rPr>
        <w:t>השר סאלח טריף:</w:t>
      </w:r>
    </w:p>
    <w:p w:rsidR="00000000" w:rsidRDefault="005D7B5F">
      <w:pPr>
        <w:rPr>
          <w:rFonts w:cs="David"/>
          <w:sz w:val="24"/>
          <w:rtl/>
        </w:rPr>
      </w:pPr>
    </w:p>
    <w:p w:rsidR="00000000" w:rsidRDefault="005D7B5F">
      <w:pPr>
        <w:jc w:val="both"/>
        <w:rPr>
          <w:rFonts w:cs="David"/>
          <w:sz w:val="24"/>
          <w:rtl/>
        </w:rPr>
      </w:pPr>
      <w:r>
        <w:rPr>
          <w:rFonts w:cs="David"/>
          <w:sz w:val="24"/>
          <w:rtl/>
        </w:rPr>
        <w:tab/>
        <w:t xml:space="preserve"> זו ממש בושה. </w:t>
      </w:r>
    </w:p>
    <w:p w:rsidR="00000000" w:rsidRDefault="005D7B5F">
      <w:pPr>
        <w:jc w:val="both"/>
        <w:rPr>
          <w:rFonts w:cs="David"/>
          <w:sz w:val="24"/>
          <w:rtl/>
        </w:rPr>
      </w:pPr>
    </w:p>
    <w:p w:rsidR="00000000" w:rsidRDefault="005D7B5F">
      <w:pPr>
        <w:rPr>
          <w:rFonts w:cs="Miriam"/>
          <w:sz w:val="24"/>
          <w:u w:val="single"/>
          <w:rtl/>
        </w:rPr>
      </w:pPr>
      <w:r>
        <w:rPr>
          <w:rFonts w:cs="Miriam"/>
          <w:sz w:val="24"/>
          <w:u w:val="single"/>
          <w:rtl/>
        </w:rPr>
        <w:t>אחמד טיבי:</w:t>
      </w:r>
    </w:p>
    <w:p w:rsidR="00000000" w:rsidRDefault="005D7B5F">
      <w:pPr>
        <w:rPr>
          <w:rFonts w:cs="Miriam"/>
          <w:sz w:val="24"/>
          <w:u w:val="single"/>
          <w:rtl/>
        </w:rPr>
      </w:pPr>
    </w:p>
    <w:p w:rsidR="00000000" w:rsidRDefault="005D7B5F">
      <w:pPr>
        <w:jc w:val="both"/>
        <w:rPr>
          <w:rFonts w:cs="David"/>
          <w:sz w:val="24"/>
          <w:rtl/>
        </w:rPr>
      </w:pPr>
      <w:r>
        <w:rPr>
          <w:rFonts w:cs="Miriam"/>
          <w:sz w:val="24"/>
          <w:rtl/>
        </w:rPr>
        <w:tab/>
        <w:t xml:space="preserve"> </w:t>
      </w:r>
      <w:r>
        <w:rPr>
          <w:rFonts w:cs="David"/>
          <w:sz w:val="24"/>
          <w:rtl/>
        </w:rPr>
        <w:t xml:space="preserve">טיפש. זו הרמה שלך. </w:t>
      </w:r>
    </w:p>
    <w:p w:rsidR="00000000" w:rsidRDefault="005D7B5F">
      <w:pPr>
        <w:jc w:val="both"/>
        <w:rPr>
          <w:rFonts w:cs="David"/>
          <w:sz w:val="24"/>
          <w:rtl/>
        </w:rPr>
      </w:pPr>
    </w:p>
    <w:p w:rsidR="00000000" w:rsidRDefault="005D7B5F">
      <w:pPr>
        <w:rPr>
          <w:rFonts w:cs="Miriam"/>
          <w:sz w:val="24"/>
          <w:u w:val="single"/>
          <w:rtl/>
        </w:rPr>
      </w:pPr>
      <w:r>
        <w:rPr>
          <w:rFonts w:cs="Miriam"/>
          <w:sz w:val="24"/>
          <w:u w:val="single"/>
          <w:rtl/>
        </w:rPr>
        <w:t>איוב קרא:</w:t>
      </w:r>
    </w:p>
    <w:p w:rsidR="00000000" w:rsidRDefault="005D7B5F">
      <w:pPr>
        <w:rPr>
          <w:rFonts w:cs="Miriam"/>
          <w:sz w:val="24"/>
          <w:u w:val="single"/>
          <w:rtl/>
        </w:rPr>
      </w:pPr>
    </w:p>
    <w:p w:rsidR="00000000" w:rsidRDefault="005D7B5F">
      <w:pPr>
        <w:jc w:val="both"/>
        <w:rPr>
          <w:rFonts w:cs="David"/>
          <w:sz w:val="24"/>
          <w:rtl/>
        </w:rPr>
      </w:pPr>
      <w:r>
        <w:rPr>
          <w:rFonts w:cs="Miriam"/>
          <w:sz w:val="24"/>
          <w:rtl/>
        </w:rPr>
        <w:tab/>
        <w:t xml:space="preserve"> </w:t>
      </w:r>
      <w:r>
        <w:rPr>
          <w:rFonts w:cs="David"/>
          <w:sz w:val="24"/>
          <w:rtl/>
        </w:rPr>
        <w:t xml:space="preserve">אתה לכלכת על הדרוזים, יא חתיכת מניאק. </w:t>
      </w:r>
    </w:p>
    <w:p w:rsidR="00000000" w:rsidRDefault="005D7B5F">
      <w:pPr>
        <w:jc w:val="both"/>
        <w:rPr>
          <w:rFonts w:cs="David"/>
          <w:sz w:val="24"/>
          <w:rtl/>
        </w:rPr>
      </w:pPr>
    </w:p>
    <w:p w:rsidR="00000000" w:rsidRDefault="005D7B5F">
      <w:pPr>
        <w:jc w:val="both"/>
        <w:rPr>
          <w:rFonts w:cs="David"/>
          <w:sz w:val="24"/>
          <w:rtl/>
        </w:rPr>
      </w:pPr>
      <w:r>
        <w:rPr>
          <w:rFonts w:cs="David"/>
          <w:sz w:val="24"/>
          <w:u w:val="single"/>
          <w:rtl/>
        </w:rPr>
        <w:t>היו"ר מקסים לוי:</w:t>
      </w:r>
    </w:p>
    <w:p w:rsidR="00000000" w:rsidRDefault="005D7B5F">
      <w:pPr>
        <w:jc w:val="both"/>
        <w:rPr>
          <w:rFonts w:cs="David"/>
          <w:sz w:val="24"/>
          <w:rtl/>
        </w:rPr>
      </w:pPr>
    </w:p>
    <w:p w:rsidR="00000000" w:rsidRDefault="005D7B5F">
      <w:pPr>
        <w:jc w:val="both"/>
        <w:rPr>
          <w:rFonts w:cs="David"/>
          <w:sz w:val="24"/>
          <w:rtl/>
        </w:rPr>
      </w:pPr>
      <w:r>
        <w:rPr>
          <w:rFonts w:cs="David"/>
          <w:sz w:val="24"/>
          <w:rtl/>
        </w:rPr>
        <w:tab/>
        <w:t xml:space="preserve">מה האמירות האלה? </w:t>
      </w:r>
    </w:p>
    <w:p w:rsidR="00000000" w:rsidRDefault="005D7B5F">
      <w:pPr>
        <w:rPr>
          <w:rFonts w:cs="David"/>
          <w:sz w:val="24"/>
          <w:rtl/>
        </w:rPr>
      </w:pPr>
    </w:p>
    <w:p w:rsidR="00000000" w:rsidRDefault="005D7B5F">
      <w:pPr>
        <w:rPr>
          <w:rFonts w:cs="David"/>
          <w:sz w:val="24"/>
          <w:rtl/>
        </w:rPr>
      </w:pPr>
      <w:r>
        <w:rPr>
          <w:rFonts w:cs="Miriam"/>
          <w:sz w:val="24"/>
          <w:rtl/>
        </w:rPr>
        <w:t xml:space="preserve"> </w:t>
      </w:r>
      <w:r>
        <w:rPr>
          <w:rFonts w:cs="David"/>
          <w:sz w:val="24"/>
          <w:u w:val="single"/>
          <w:rtl/>
        </w:rPr>
        <w:t>השר סאלח טריף:</w:t>
      </w:r>
    </w:p>
    <w:p w:rsidR="00000000" w:rsidRDefault="005D7B5F">
      <w:pPr>
        <w:rPr>
          <w:rFonts w:cs="David"/>
          <w:sz w:val="24"/>
          <w:rtl/>
        </w:rPr>
      </w:pPr>
    </w:p>
    <w:p w:rsidR="00000000" w:rsidRDefault="005D7B5F">
      <w:pPr>
        <w:rPr>
          <w:rFonts w:cs="Miriam"/>
          <w:sz w:val="24"/>
          <w:u w:val="single"/>
          <w:rtl/>
        </w:rPr>
      </w:pPr>
      <w:r>
        <w:rPr>
          <w:rFonts w:cs="David"/>
          <w:sz w:val="24"/>
          <w:rtl/>
        </w:rPr>
        <w:tab/>
        <w:t xml:space="preserve"> חבר הכנסת אחמד טיבי, אני מתנצל. </w:t>
      </w:r>
    </w:p>
    <w:p w:rsidR="00000000" w:rsidRDefault="005D7B5F">
      <w:pPr>
        <w:rPr>
          <w:rFonts w:cs="Miriam"/>
          <w:sz w:val="24"/>
          <w:u w:val="single"/>
          <w:rtl/>
        </w:rPr>
      </w:pPr>
    </w:p>
    <w:p w:rsidR="00000000" w:rsidRDefault="005D7B5F">
      <w:pPr>
        <w:rPr>
          <w:rFonts w:cs="Miriam"/>
          <w:sz w:val="24"/>
          <w:u w:val="single"/>
          <w:rtl/>
        </w:rPr>
      </w:pPr>
      <w:r>
        <w:rPr>
          <w:rFonts w:cs="Miriam"/>
          <w:sz w:val="24"/>
          <w:u w:val="single"/>
          <w:rtl/>
        </w:rPr>
        <w:t>איוב קרא:</w:t>
      </w:r>
    </w:p>
    <w:p w:rsidR="00000000" w:rsidRDefault="005D7B5F">
      <w:pPr>
        <w:rPr>
          <w:rFonts w:cs="Miriam"/>
          <w:sz w:val="24"/>
          <w:u w:val="single"/>
          <w:rtl/>
        </w:rPr>
      </w:pPr>
    </w:p>
    <w:p w:rsidR="00000000" w:rsidRDefault="005D7B5F">
      <w:pPr>
        <w:jc w:val="both"/>
        <w:rPr>
          <w:rFonts w:cs="David"/>
          <w:sz w:val="24"/>
          <w:rtl/>
        </w:rPr>
      </w:pPr>
      <w:r>
        <w:rPr>
          <w:rFonts w:cs="Miriam"/>
          <w:sz w:val="24"/>
          <w:rtl/>
        </w:rPr>
        <w:tab/>
        <w:t xml:space="preserve"> </w:t>
      </w:r>
      <w:r>
        <w:rPr>
          <w:rFonts w:cs="David"/>
          <w:sz w:val="24"/>
          <w:rtl/>
        </w:rPr>
        <w:t xml:space="preserve">כתב אישום יצא נגדך. </w:t>
      </w:r>
    </w:p>
    <w:p w:rsidR="00000000" w:rsidRDefault="005D7B5F">
      <w:pPr>
        <w:jc w:val="both"/>
        <w:rPr>
          <w:rFonts w:cs="David"/>
          <w:sz w:val="24"/>
          <w:rtl/>
        </w:rPr>
      </w:pPr>
    </w:p>
    <w:p w:rsidR="00000000" w:rsidRDefault="005D7B5F">
      <w:pPr>
        <w:jc w:val="both"/>
        <w:rPr>
          <w:rFonts w:cs="David"/>
          <w:sz w:val="24"/>
          <w:rtl/>
        </w:rPr>
      </w:pPr>
      <w:r>
        <w:rPr>
          <w:rFonts w:cs="David"/>
          <w:sz w:val="24"/>
          <w:u w:val="single"/>
          <w:rtl/>
        </w:rPr>
        <w:t>היו"ר מקסים לוי:</w:t>
      </w:r>
    </w:p>
    <w:p w:rsidR="00000000" w:rsidRDefault="005D7B5F">
      <w:pPr>
        <w:jc w:val="both"/>
        <w:rPr>
          <w:rFonts w:cs="David"/>
          <w:sz w:val="24"/>
          <w:rtl/>
        </w:rPr>
      </w:pPr>
    </w:p>
    <w:p w:rsidR="00000000" w:rsidRDefault="005D7B5F">
      <w:pPr>
        <w:jc w:val="both"/>
        <w:rPr>
          <w:rFonts w:cs="David"/>
          <w:sz w:val="24"/>
          <w:rtl/>
        </w:rPr>
      </w:pPr>
      <w:r>
        <w:rPr>
          <w:rFonts w:cs="David"/>
          <w:sz w:val="24"/>
          <w:rtl/>
        </w:rPr>
        <w:tab/>
        <w:t xml:space="preserve">מה הדברים האלה? </w:t>
      </w:r>
    </w:p>
    <w:p w:rsidR="00000000" w:rsidRDefault="005D7B5F">
      <w:pPr>
        <w:jc w:val="both"/>
        <w:rPr>
          <w:rFonts w:cs="David"/>
          <w:sz w:val="24"/>
          <w:rtl/>
        </w:rPr>
      </w:pPr>
    </w:p>
    <w:p w:rsidR="00000000" w:rsidRDefault="005D7B5F">
      <w:pPr>
        <w:rPr>
          <w:rFonts w:cs="Miriam"/>
          <w:sz w:val="24"/>
          <w:u w:val="single"/>
          <w:rtl/>
        </w:rPr>
      </w:pPr>
      <w:r>
        <w:rPr>
          <w:rFonts w:cs="Miriam"/>
          <w:sz w:val="24"/>
          <w:u w:val="single"/>
          <w:rtl/>
        </w:rPr>
        <w:t>אחמד טיבי:</w:t>
      </w:r>
    </w:p>
    <w:p w:rsidR="00000000" w:rsidRDefault="005D7B5F">
      <w:pPr>
        <w:rPr>
          <w:rFonts w:cs="Miriam"/>
          <w:sz w:val="24"/>
          <w:u w:val="single"/>
          <w:rtl/>
        </w:rPr>
      </w:pPr>
    </w:p>
    <w:p w:rsidR="00000000" w:rsidRDefault="005D7B5F">
      <w:pPr>
        <w:jc w:val="both"/>
        <w:rPr>
          <w:rFonts w:cs="David"/>
          <w:sz w:val="24"/>
          <w:rtl/>
        </w:rPr>
      </w:pPr>
      <w:r>
        <w:rPr>
          <w:rFonts w:cs="Miriam"/>
          <w:sz w:val="24"/>
          <w:rtl/>
        </w:rPr>
        <w:tab/>
        <w:t xml:space="preserve"> </w:t>
      </w:r>
      <w:r>
        <w:rPr>
          <w:rFonts w:cs="David"/>
          <w:sz w:val="24"/>
          <w:rtl/>
        </w:rPr>
        <w:t xml:space="preserve">אתה מוכן להפסיק את הישיבה, מה הרמה הזאת? </w:t>
      </w:r>
    </w:p>
    <w:p w:rsidR="00000000" w:rsidRDefault="005D7B5F">
      <w:pPr>
        <w:jc w:val="both"/>
        <w:rPr>
          <w:rFonts w:cs="David"/>
          <w:sz w:val="24"/>
          <w:rtl/>
        </w:rPr>
      </w:pPr>
    </w:p>
    <w:p w:rsidR="00000000" w:rsidRDefault="005D7B5F">
      <w:pPr>
        <w:jc w:val="both"/>
        <w:rPr>
          <w:rFonts w:cs="David"/>
          <w:sz w:val="24"/>
          <w:rtl/>
        </w:rPr>
      </w:pPr>
      <w:r>
        <w:rPr>
          <w:rFonts w:cs="David"/>
          <w:sz w:val="24"/>
          <w:rtl/>
        </w:rPr>
        <w:tab/>
        <w:t xml:space="preserve">אתה זבל, אתה מבייש את האנשים כאן. </w:t>
      </w:r>
    </w:p>
    <w:p w:rsidR="00000000" w:rsidRDefault="005D7B5F">
      <w:pPr>
        <w:jc w:val="both"/>
        <w:rPr>
          <w:rFonts w:cs="David"/>
          <w:sz w:val="24"/>
          <w:rtl/>
        </w:rPr>
      </w:pPr>
    </w:p>
    <w:p w:rsidR="00000000" w:rsidRDefault="005D7B5F">
      <w:pPr>
        <w:rPr>
          <w:rFonts w:cs="Miriam"/>
          <w:sz w:val="24"/>
          <w:u w:val="single"/>
          <w:rtl/>
        </w:rPr>
      </w:pPr>
      <w:r>
        <w:rPr>
          <w:rFonts w:cs="Miriam"/>
          <w:sz w:val="24"/>
          <w:u w:val="single"/>
          <w:rtl/>
        </w:rPr>
        <w:t>איוב קרא:</w:t>
      </w:r>
    </w:p>
    <w:p w:rsidR="00000000" w:rsidRDefault="005D7B5F">
      <w:pPr>
        <w:rPr>
          <w:rFonts w:cs="Miriam"/>
          <w:sz w:val="24"/>
          <w:u w:val="single"/>
          <w:rtl/>
        </w:rPr>
      </w:pPr>
    </w:p>
    <w:p w:rsidR="00000000" w:rsidRDefault="005D7B5F">
      <w:pPr>
        <w:jc w:val="both"/>
        <w:rPr>
          <w:rFonts w:cs="David"/>
          <w:sz w:val="24"/>
          <w:rtl/>
        </w:rPr>
      </w:pPr>
      <w:r>
        <w:rPr>
          <w:rFonts w:cs="Miriam"/>
          <w:sz w:val="24"/>
          <w:rtl/>
        </w:rPr>
        <w:tab/>
        <w:t xml:space="preserve"> </w:t>
      </w:r>
      <w:r>
        <w:rPr>
          <w:rFonts w:cs="David"/>
          <w:sz w:val="24"/>
          <w:rtl/>
        </w:rPr>
        <w:t>סתום את הפה, יא חתיכת משת"פ. משת"פ. משת"פ</w:t>
      </w:r>
      <w:r>
        <w:rPr>
          <w:rFonts w:cs="David"/>
          <w:sz w:val="24"/>
          <w:rtl/>
        </w:rPr>
        <w:t xml:space="preserve">. </w:t>
      </w:r>
    </w:p>
    <w:p w:rsidR="00000000" w:rsidRDefault="005D7B5F">
      <w:pPr>
        <w:jc w:val="both"/>
        <w:rPr>
          <w:rFonts w:cs="David"/>
          <w:sz w:val="24"/>
          <w:rtl/>
        </w:rPr>
      </w:pPr>
    </w:p>
    <w:p w:rsidR="00000000" w:rsidRDefault="005D7B5F">
      <w:pPr>
        <w:rPr>
          <w:rFonts w:cs="Miriam"/>
          <w:sz w:val="24"/>
          <w:u w:val="single"/>
          <w:rtl/>
        </w:rPr>
      </w:pPr>
      <w:r>
        <w:rPr>
          <w:rFonts w:cs="Miriam"/>
          <w:sz w:val="24"/>
          <w:u w:val="single"/>
          <w:rtl/>
        </w:rPr>
        <w:br w:type="page"/>
        <w:t>אחמד טיבי:</w:t>
      </w:r>
    </w:p>
    <w:p w:rsidR="00000000" w:rsidRDefault="005D7B5F">
      <w:pPr>
        <w:rPr>
          <w:rFonts w:cs="Miriam"/>
          <w:sz w:val="24"/>
          <w:u w:val="single"/>
          <w:rtl/>
        </w:rPr>
      </w:pPr>
    </w:p>
    <w:p w:rsidR="00000000" w:rsidRDefault="005D7B5F">
      <w:pPr>
        <w:jc w:val="both"/>
        <w:rPr>
          <w:rFonts w:cs="David"/>
          <w:sz w:val="24"/>
          <w:rtl/>
        </w:rPr>
      </w:pPr>
      <w:r>
        <w:rPr>
          <w:rFonts w:cs="Miriam"/>
          <w:sz w:val="24"/>
          <w:rtl/>
        </w:rPr>
        <w:tab/>
        <w:t xml:space="preserve"> </w:t>
      </w:r>
      <w:r>
        <w:rPr>
          <w:rFonts w:cs="David"/>
          <w:sz w:val="24"/>
          <w:rtl/>
        </w:rPr>
        <w:t xml:space="preserve">לך, לך. </w:t>
      </w:r>
    </w:p>
    <w:p w:rsidR="00000000" w:rsidRDefault="005D7B5F">
      <w:pPr>
        <w:jc w:val="both"/>
        <w:rPr>
          <w:rFonts w:cs="David"/>
          <w:sz w:val="24"/>
          <w:rtl/>
        </w:rPr>
      </w:pPr>
    </w:p>
    <w:p w:rsidR="00000000" w:rsidRDefault="005D7B5F">
      <w:pPr>
        <w:jc w:val="both"/>
        <w:rPr>
          <w:rFonts w:cs="David"/>
          <w:sz w:val="24"/>
          <w:rtl/>
        </w:rPr>
      </w:pPr>
      <w:r>
        <w:rPr>
          <w:rFonts w:cs="David"/>
          <w:sz w:val="24"/>
          <w:u w:val="single"/>
          <w:rtl/>
        </w:rPr>
        <w:t>היו"ר מקסים לוי:</w:t>
      </w:r>
    </w:p>
    <w:p w:rsidR="00000000" w:rsidRDefault="005D7B5F">
      <w:pPr>
        <w:jc w:val="both"/>
        <w:rPr>
          <w:rFonts w:cs="David"/>
          <w:sz w:val="24"/>
          <w:rtl/>
        </w:rPr>
      </w:pPr>
    </w:p>
    <w:p w:rsidR="00000000" w:rsidRDefault="005D7B5F">
      <w:pPr>
        <w:jc w:val="both"/>
        <w:rPr>
          <w:rFonts w:cs="David"/>
          <w:sz w:val="24"/>
          <w:rtl/>
        </w:rPr>
      </w:pPr>
      <w:r>
        <w:rPr>
          <w:rFonts w:cs="David"/>
          <w:sz w:val="24"/>
          <w:rtl/>
        </w:rPr>
        <w:tab/>
        <w:t xml:space="preserve">מה השטויות האלה? מה האמירה הזאת? </w:t>
      </w:r>
    </w:p>
    <w:p w:rsidR="00000000" w:rsidRDefault="005D7B5F">
      <w:pPr>
        <w:jc w:val="both"/>
        <w:rPr>
          <w:rFonts w:cs="David"/>
          <w:sz w:val="24"/>
          <w:rtl/>
        </w:rPr>
      </w:pPr>
    </w:p>
    <w:p w:rsidR="00000000" w:rsidRDefault="005D7B5F">
      <w:pPr>
        <w:rPr>
          <w:rFonts w:cs="Miriam"/>
          <w:sz w:val="24"/>
          <w:u w:val="single"/>
          <w:rtl/>
        </w:rPr>
      </w:pPr>
      <w:r>
        <w:rPr>
          <w:rFonts w:cs="Miriam"/>
          <w:sz w:val="24"/>
          <w:u w:val="single"/>
          <w:rtl/>
        </w:rPr>
        <w:t>אחמד טיבי:</w:t>
      </w:r>
    </w:p>
    <w:p w:rsidR="00000000" w:rsidRDefault="005D7B5F">
      <w:pPr>
        <w:rPr>
          <w:rFonts w:cs="Miriam"/>
          <w:sz w:val="24"/>
          <w:u w:val="single"/>
          <w:rtl/>
        </w:rPr>
      </w:pPr>
    </w:p>
    <w:p w:rsidR="00000000" w:rsidRDefault="005D7B5F">
      <w:pPr>
        <w:jc w:val="both"/>
        <w:rPr>
          <w:rFonts w:cs="David"/>
          <w:sz w:val="24"/>
          <w:rtl/>
        </w:rPr>
      </w:pPr>
      <w:r>
        <w:rPr>
          <w:rFonts w:cs="Miriam"/>
          <w:sz w:val="24"/>
          <w:rtl/>
        </w:rPr>
        <w:tab/>
        <w:t xml:space="preserve"> </w:t>
      </w:r>
      <w:r>
        <w:rPr>
          <w:rFonts w:cs="David"/>
          <w:sz w:val="24"/>
          <w:rtl/>
        </w:rPr>
        <w:t xml:space="preserve">באמת בושה. </w:t>
      </w:r>
    </w:p>
    <w:p w:rsidR="00000000" w:rsidRDefault="005D7B5F">
      <w:pPr>
        <w:jc w:val="both"/>
        <w:rPr>
          <w:rFonts w:cs="David"/>
          <w:sz w:val="24"/>
          <w:rtl/>
        </w:rPr>
      </w:pPr>
    </w:p>
    <w:p w:rsidR="00000000" w:rsidRDefault="005D7B5F">
      <w:pPr>
        <w:jc w:val="both"/>
        <w:rPr>
          <w:rFonts w:cs="David"/>
          <w:sz w:val="24"/>
          <w:rtl/>
        </w:rPr>
      </w:pPr>
      <w:r>
        <w:rPr>
          <w:rFonts w:cs="David"/>
          <w:sz w:val="24"/>
          <w:u w:val="single"/>
          <w:rtl/>
        </w:rPr>
        <w:t>היו"ר מקסים לוי:</w:t>
      </w:r>
    </w:p>
    <w:p w:rsidR="00000000" w:rsidRDefault="005D7B5F">
      <w:pPr>
        <w:jc w:val="both"/>
        <w:rPr>
          <w:rFonts w:cs="David"/>
          <w:sz w:val="24"/>
          <w:rtl/>
        </w:rPr>
      </w:pPr>
    </w:p>
    <w:p w:rsidR="00000000" w:rsidRDefault="005D7B5F">
      <w:pPr>
        <w:jc w:val="both"/>
        <w:rPr>
          <w:rFonts w:cs="David"/>
          <w:sz w:val="24"/>
          <w:rtl/>
        </w:rPr>
      </w:pPr>
      <w:r>
        <w:rPr>
          <w:rFonts w:cs="David"/>
          <w:sz w:val="24"/>
          <w:rtl/>
        </w:rPr>
        <w:tab/>
        <w:t xml:space="preserve">אני מבקש מכם,  מה הדברים האלה? </w:t>
      </w:r>
    </w:p>
    <w:p w:rsidR="00000000" w:rsidRDefault="005D7B5F">
      <w:pPr>
        <w:jc w:val="both"/>
        <w:rPr>
          <w:rFonts w:cs="David"/>
          <w:sz w:val="24"/>
          <w:rtl/>
        </w:rPr>
      </w:pPr>
    </w:p>
    <w:p w:rsidR="00000000" w:rsidRDefault="005D7B5F">
      <w:pPr>
        <w:rPr>
          <w:rFonts w:cs="Miriam"/>
          <w:sz w:val="24"/>
          <w:u w:val="single"/>
          <w:rtl/>
        </w:rPr>
      </w:pPr>
      <w:r>
        <w:rPr>
          <w:rFonts w:cs="Miriam"/>
          <w:sz w:val="24"/>
          <w:u w:val="single"/>
          <w:rtl/>
        </w:rPr>
        <w:t>אחמד טיבי:</w:t>
      </w:r>
    </w:p>
    <w:p w:rsidR="00000000" w:rsidRDefault="005D7B5F">
      <w:pPr>
        <w:rPr>
          <w:rFonts w:cs="Miriam"/>
          <w:sz w:val="24"/>
          <w:u w:val="single"/>
          <w:rtl/>
        </w:rPr>
      </w:pPr>
    </w:p>
    <w:p w:rsidR="00000000" w:rsidRDefault="005D7B5F">
      <w:pPr>
        <w:jc w:val="both"/>
        <w:rPr>
          <w:rFonts w:cs="David"/>
          <w:sz w:val="24"/>
          <w:rtl/>
        </w:rPr>
      </w:pPr>
      <w:r>
        <w:rPr>
          <w:rFonts w:cs="Miriam"/>
          <w:sz w:val="24"/>
          <w:rtl/>
        </w:rPr>
        <w:tab/>
        <w:t xml:space="preserve"> </w:t>
      </w:r>
      <w:r>
        <w:rPr>
          <w:rFonts w:cs="David"/>
          <w:sz w:val="24"/>
          <w:rtl/>
        </w:rPr>
        <w:t xml:space="preserve">אתה ראית מה קורה,  זו רמה של פח זבל. אתה מנהל ישיבה ואתה נותן  לה להידרדר. </w:t>
      </w:r>
    </w:p>
    <w:p w:rsidR="00000000" w:rsidRDefault="005D7B5F">
      <w:pPr>
        <w:jc w:val="both"/>
        <w:rPr>
          <w:rFonts w:cs="David"/>
          <w:sz w:val="24"/>
          <w:rtl/>
        </w:rPr>
      </w:pPr>
    </w:p>
    <w:p w:rsidR="00000000" w:rsidRDefault="005D7B5F">
      <w:pPr>
        <w:jc w:val="both"/>
        <w:rPr>
          <w:rFonts w:cs="David"/>
          <w:sz w:val="24"/>
          <w:rtl/>
        </w:rPr>
      </w:pPr>
      <w:r>
        <w:rPr>
          <w:rFonts w:cs="David"/>
          <w:sz w:val="24"/>
          <w:u w:val="single"/>
          <w:rtl/>
        </w:rPr>
        <w:t>היו</w:t>
      </w:r>
      <w:r>
        <w:rPr>
          <w:rFonts w:cs="David"/>
          <w:sz w:val="24"/>
          <w:u w:val="single"/>
          <w:rtl/>
        </w:rPr>
        <w:t>"ר מקסים לוי:</w:t>
      </w:r>
    </w:p>
    <w:p w:rsidR="00000000" w:rsidRDefault="005D7B5F">
      <w:pPr>
        <w:jc w:val="both"/>
        <w:rPr>
          <w:rFonts w:cs="David"/>
          <w:sz w:val="24"/>
          <w:rtl/>
        </w:rPr>
      </w:pPr>
    </w:p>
    <w:p w:rsidR="00000000" w:rsidRDefault="005D7B5F">
      <w:pPr>
        <w:jc w:val="both"/>
        <w:rPr>
          <w:rFonts w:cs="David"/>
          <w:sz w:val="24"/>
          <w:rtl/>
        </w:rPr>
      </w:pPr>
      <w:r>
        <w:rPr>
          <w:rFonts w:cs="David"/>
          <w:sz w:val="24"/>
          <w:rtl/>
        </w:rPr>
        <w:tab/>
        <w:t xml:space="preserve">חבר הכנסת אחמד טיבי, אני מבקש. אם הדברים יתנהלו על בסיס אמירות כאלה, אני אנעל את הישיבה. </w:t>
      </w:r>
    </w:p>
    <w:p w:rsidR="00000000" w:rsidRDefault="005D7B5F">
      <w:pPr>
        <w:jc w:val="both"/>
        <w:rPr>
          <w:rFonts w:cs="David"/>
          <w:sz w:val="24"/>
          <w:rtl/>
        </w:rPr>
      </w:pPr>
    </w:p>
    <w:p w:rsidR="00000000" w:rsidRDefault="005D7B5F">
      <w:pPr>
        <w:rPr>
          <w:rFonts w:cs="David"/>
          <w:sz w:val="24"/>
          <w:rtl/>
        </w:rPr>
      </w:pPr>
      <w:r>
        <w:rPr>
          <w:rFonts w:cs="Miriam"/>
          <w:sz w:val="24"/>
          <w:rtl/>
        </w:rPr>
        <w:t xml:space="preserve"> </w:t>
      </w:r>
      <w:r>
        <w:rPr>
          <w:rFonts w:cs="David"/>
          <w:sz w:val="24"/>
          <w:u w:val="single"/>
          <w:rtl/>
        </w:rPr>
        <w:t>השר סאלח טריף:</w:t>
      </w:r>
    </w:p>
    <w:p w:rsidR="00000000" w:rsidRDefault="005D7B5F">
      <w:pPr>
        <w:rPr>
          <w:rFonts w:cs="David"/>
          <w:sz w:val="24"/>
          <w:rtl/>
        </w:rPr>
      </w:pPr>
    </w:p>
    <w:p w:rsidR="00000000" w:rsidRDefault="005D7B5F">
      <w:pPr>
        <w:jc w:val="both"/>
        <w:rPr>
          <w:rFonts w:cs="David"/>
          <w:sz w:val="24"/>
          <w:rtl/>
        </w:rPr>
      </w:pPr>
      <w:r>
        <w:rPr>
          <w:rFonts w:cs="David"/>
          <w:sz w:val="24"/>
          <w:rtl/>
        </w:rPr>
        <w:tab/>
        <w:t xml:space="preserve"> אדוני היושב ראש, כמה הערות. ראשית, אני בעד להכיר בדליית אל-כרמל כעיר ואם בישראל. אני חושב שדליית אל-כרמל  ששווה לצפת מבחינת גודלה,</w:t>
      </w:r>
      <w:r>
        <w:rPr>
          <w:rFonts w:cs="David"/>
          <w:sz w:val="24"/>
          <w:rtl/>
        </w:rPr>
        <w:t xml:space="preserve"> יש לה ייחודיות, אם הכוונה להקים עיר ליישובים הדרוזים, זה המקום. אם  משרד הפנים מביא הצעה  לייעל את הרשויות המקומיות, אז לפניי האיחוד של דליית אל-כרמל ועוספייה יש רשימה ארוכה מאוד של ערים, יש את נשר וחיפה, ארבע הקריות שאי אפשר להבדיל בין הרחובות. בעדה הדרו</w:t>
      </w:r>
      <w:r>
        <w:rPr>
          <w:rFonts w:cs="David"/>
          <w:sz w:val="24"/>
          <w:rtl/>
        </w:rPr>
        <w:t xml:space="preserve">זית יש 13 מועצות, והיה לנו ניסיון מר  במועצה אזורית אחת, המועצה האזורית לא נהנתה מהטבות יתר מכיוון  שהייתה מועצה אזורית ולכן לאחר מכן פוצלה גם בלחץ התושבים וגם בלחץ  משרד הפנים. </w:t>
      </w:r>
    </w:p>
    <w:p w:rsidR="00000000" w:rsidRDefault="005D7B5F">
      <w:pPr>
        <w:jc w:val="both"/>
        <w:rPr>
          <w:rFonts w:cs="David"/>
          <w:sz w:val="24"/>
          <w:rtl/>
        </w:rPr>
      </w:pPr>
    </w:p>
    <w:p w:rsidR="00000000" w:rsidRDefault="005D7B5F">
      <w:pPr>
        <w:jc w:val="both"/>
        <w:rPr>
          <w:rFonts w:cs="David"/>
          <w:sz w:val="24"/>
          <w:rtl/>
        </w:rPr>
      </w:pPr>
      <w:r>
        <w:rPr>
          <w:rFonts w:cs="David"/>
          <w:sz w:val="24"/>
          <w:u w:val="single"/>
          <w:rtl/>
        </w:rPr>
        <w:t>יחזקאל לביא:</w:t>
      </w:r>
    </w:p>
    <w:p w:rsidR="00000000" w:rsidRDefault="005D7B5F">
      <w:pPr>
        <w:jc w:val="both"/>
        <w:rPr>
          <w:rFonts w:cs="David"/>
          <w:sz w:val="24"/>
          <w:rtl/>
        </w:rPr>
      </w:pPr>
      <w:r>
        <w:rPr>
          <w:rFonts w:cs="David"/>
          <w:sz w:val="24"/>
          <w:rtl/>
        </w:rPr>
        <w:tab/>
      </w:r>
    </w:p>
    <w:p w:rsidR="00000000" w:rsidRDefault="005D7B5F">
      <w:pPr>
        <w:jc w:val="both"/>
        <w:rPr>
          <w:rFonts w:cs="David"/>
          <w:sz w:val="24"/>
          <w:rtl/>
        </w:rPr>
      </w:pPr>
      <w:r>
        <w:rPr>
          <w:rFonts w:cs="David"/>
          <w:sz w:val="24"/>
          <w:rtl/>
        </w:rPr>
        <w:tab/>
        <w:t xml:space="preserve">באיזה מועצה מדובר? </w:t>
      </w:r>
    </w:p>
    <w:p w:rsidR="00000000" w:rsidRDefault="005D7B5F">
      <w:pPr>
        <w:jc w:val="both"/>
        <w:rPr>
          <w:rFonts w:cs="David"/>
          <w:sz w:val="24"/>
          <w:rtl/>
        </w:rPr>
      </w:pPr>
    </w:p>
    <w:p w:rsidR="00000000" w:rsidRDefault="005D7B5F">
      <w:pPr>
        <w:rPr>
          <w:rFonts w:cs="David"/>
          <w:sz w:val="24"/>
          <w:rtl/>
        </w:rPr>
      </w:pPr>
      <w:r>
        <w:rPr>
          <w:rFonts w:cs="Miriam"/>
          <w:sz w:val="24"/>
          <w:rtl/>
        </w:rPr>
        <w:t xml:space="preserve"> </w:t>
      </w:r>
      <w:r>
        <w:rPr>
          <w:rFonts w:cs="David"/>
          <w:sz w:val="24"/>
          <w:u w:val="single"/>
          <w:rtl/>
        </w:rPr>
        <w:t>השר סאלח טריף:</w:t>
      </w:r>
    </w:p>
    <w:p w:rsidR="00000000" w:rsidRDefault="005D7B5F">
      <w:pPr>
        <w:rPr>
          <w:rFonts w:cs="David"/>
          <w:sz w:val="24"/>
          <w:rtl/>
        </w:rPr>
      </w:pPr>
    </w:p>
    <w:p w:rsidR="00000000" w:rsidRDefault="005D7B5F">
      <w:pPr>
        <w:jc w:val="both"/>
        <w:rPr>
          <w:rFonts w:cs="David"/>
          <w:sz w:val="24"/>
          <w:rtl/>
        </w:rPr>
      </w:pPr>
      <w:r>
        <w:rPr>
          <w:rFonts w:cs="David"/>
          <w:sz w:val="24"/>
          <w:rtl/>
        </w:rPr>
        <w:tab/>
        <w:t xml:space="preserve"> מועצת מרכז הגליל שפו</w:t>
      </w:r>
      <w:r>
        <w:rPr>
          <w:rFonts w:cs="David"/>
          <w:sz w:val="24"/>
          <w:rtl/>
        </w:rPr>
        <w:t xml:space="preserve">צלה לשתיים. </w:t>
      </w:r>
    </w:p>
    <w:p w:rsidR="00000000" w:rsidRDefault="005D7B5F">
      <w:pPr>
        <w:jc w:val="both"/>
        <w:rPr>
          <w:rFonts w:cs="David"/>
          <w:sz w:val="24"/>
          <w:rtl/>
        </w:rPr>
      </w:pPr>
    </w:p>
    <w:p w:rsidR="00000000" w:rsidRDefault="005D7B5F">
      <w:pPr>
        <w:jc w:val="both"/>
        <w:rPr>
          <w:rFonts w:cs="David"/>
          <w:sz w:val="24"/>
          <w:rtl/>
        </w:rPr>
      </w:pPr>
      <w:r>
        <w:rPr>
          <w:rFonts w:cs="David"/>
          <w:sz w:val="24"/>
          <w:u w:val="single"/>
          <w:rtl/>
        </w:rPr>
        <w:t>יחזקאל לביא:</w:t>
      </w:r>
    </w:p>
    <w:p w:rsidR="00000000" w:rsidRDefault="005D7B5F">
      <w:pPr>
        <w:jc w:val="both"/>
        <w:rPr>
          <w:rFonts w:cs="David"/>
          <w:sz w:val="24"/>
          <w:rtl/>
        </w:rPr>
      </w:pPr>
    </w:p>
    <w:p w:rsidR="00000000" w:rsidRDefault="005D7B5F">
      <w:pPr>
        <w:ind w:left="564"/>
        <w:jc w:val="both"/>
        <w:rPr>
          <w:rFonts w:cs="David"/>
          <w:sz w:val="24"/>
          <w:rtl/>
        </w:rPr>
      </w:pPr>
      <w:r>
        <w:rPr>
          <w:rFonts w:cs="David"/>
          <w:sz w:val="24"/>
          <w:rtl/>
        </w:rPr>
        <w:t xml:space="preserve">- - - </w:t>
      </w:r>
    </w:p>
    <w:p w:rsidR="00000000" w:rsidRDefault="005D7B5F">
      <w:pPr>
        <w:jc w:val="both"/>
        <w:rPr>
          <w:rFonts w:cs="David"/>
          <w:sz w:val="24"/>
          <w:rtl/>
        </w:rPr>
      </w:pPr>
    </w:p>
    <w:p w:rsidR="00000000" w:rsidRDefault="005D7B5F">
      <w:pPr>
        <w:rPr>
          <w:rFonts w:cs="David"/>
          <w:sz w:val="24"/>
          <w:rtl/>
        </w:rPr>
      </w:pPr>
      <w:r>
        <w:rPr>
          <w:rFonts w:cs="Miriam"/>
          <w:sz w:val="24"/>
          <w:rtl/>
        </w:rPr>
        <w:t xml:space="preserve"> </w:t>
      </w:r>
      <w:r>
        <w:rPr>
          <w:rFonts w:cs="David"/>
          <w:sz w:val="24"/>
          <w:u w:val="single"/>
          <w:rtl/>
        </w:rPr>
        <w:t>השר סאלח טריף:</w:t>
      </w:r>
    </w:p>
    <w:p w:rsidR="00000000" w:rsidRDefault="005D7B5F">
      <w:pPr>
        <w:rPr>
          <w:rFonts w:cs="David"/>
          <w:sz w:val="24"/>
          <w:rtl/>
        </w:rPr>
      </w:pPr>
    </w:p>
    <w:p w:rsidR="00000000" w:rsidRDefault="005D7B5F">
      <w:pPr>
        <w:jc w:val="both"/>
        <w:rPr>
          <w:rFonts w:cs="David"/>
          <w:sz w:val="24"/>
          <w:rtl/>
        </w:rPr>
      </w:pPr>
      <w:r>
        <w:rPr>
          <w:rFonts w:cs="David"/>
          <w:sz w:val="24"/>
          <w:rtl/>
        </w:rPr>
        <w:tab/>
        <w:t xml:space="preserve">אני מנסה להסביר לאדוני, שגם עצם הבנייה של מועצה אזורית כדי לתת לה עדיפות יתר, מועצה אזורית בקרב המיעוטים לא קיימת, הייתה אחת וגם היא לא קיימת. </w:t>
      </w:r>
    </w:p>
    <w:p w:rsidR="00000000" w:rsidRDefault="005D7B5F">
      <w:pPr>
        <w:jc w:val="both"/>
        <w:rPr>
          <w:rFonts w:cs="David"/>
          <w:sz w:val="24"/>
          <w:rtl/>
        </w:rPr>
      </w:pPr>
    </w:p>
    <w:p w:rsidR="00000000" w:rsidRDefault="005D7B5F">
      <w:pPr>
        <w:jc w:val="both"/>
        <w:rPr>
          <w:rFonts w:cs="David"/>
          <w:sz w:val="24"/>
          <w:rtl/>
        </w:rPr>
      </w:pPr>
      <w:r>
        <w:rPr>
          <w:rFonts w:cs="David"/>
          <w:sz w:val="24"/>
          <w:rtl/>
        </w:rPr>
        <w:tab/>
        <w:t>העניין לתת לרשות מוניציפאלית מעמד של עיר - מוכח גם במגזר</w:t>
      </w:r>
      <w:r>
        <w:rPr>
          <w:rFonts w:cs="David"/>
          <w:sz w:val="24"/>
          <w:rtl/>
        </w:rPr>
        <w:t xml:space="preserve"> הערבי כי הרי יש לא מעט ערים במעמד כזה ששודרגו ממועצה לעיר. זו טעות בתפיסה. אני מכיר את העניין יותר מחבר הכנסת איוב קרא מתוקף היותי ראש מועצה בשנת 1983. </w:t>
      </w:r>
    </w:p>
    <w:p w:rsidR="00000000" w:rsidRDefault="005D7B5F">
      <w:pPr>
        <w:jc w:val="both"/>
        <w:rPr>
          <w:rFonts w:cs="David"/>
          <w:sz w:val="24"/>
          <w:rtl/>
        </w:rPr>
      </w:pPr>
    </w:p>
    <w:p w:rsidR="00000000" w:rsidRDefault="005D7B5F">
      <w:pPr>
        <w:jc w:val="both"/>
        <w:rPr>
          <w:rFonts w:cs="David"/>
          <w:sz w:val="24"/>
          <w:rtl/>
        </w:rPr>
      </w:pPr>
    </w:p>
    <w:p w:rsidR="00000000" w:rsidRDefault="005D7B5F">
      <w:pPr>
        <w:jc w:val="both"/>
        <w:rPr>
          <w:rFonts w:cs="David"/>
          <w:sz w:val="24"/>
          <w:rtl/>
        </w:rPr>
      </w:pPr>
    </w:p>
    <w:p w:rsidR="00000000" w:rsidRDefault="005D7B5F">
      <w:pPr>
        <w:jc w:val="both"/>
        <w:rPr>
          <w:rFonts w:cs="David"/>
          <w:sz w:val="24"/>
          <w:rtl/>
        </w:rPr>
      </w:pPr>
      <w:r>
        <w:rPr>
          <w:rFonts w:cs="David"/>
          <w:sz w:val="24"/>
          <w:rtl/>
        </w:rPr>
        <w:tab/>
        <w:t>אדוני היושב ראש כיהן כיושב ראש השלטון המקומי ובוודאי יודע שהתנהלו דיונים בעניין במשך שנים. דרך אגב</w:t>
      </w:r>
      <w:r>
        <w:rPr>
          <w:rFonts w:cs="David"/>
          <w:sz w:val="24"/>
          <w:rtl/>
        </w:rPr>
        <w:t xml:space="preserve">, אני בעד שמשרד הפנים ייעל ויעשה תוכניות, אבל שתהיה תוכנית אחידה לכולן ולא דבר ספציפי. </w:t>
      </w:r>
    </w:p>
    <w:p w:rsidR="00000000" w:rsidRDefault="005D7B5F">
      <w:pPr>
        <w:jc w:val="both"/>
        <w:rPr>
          <w:rFonts w:cs="David"/>
          <w:sz w:val="24"/>
          <w:rtl/>
        </w:rPr>
      </w:pPr>
    </w:p>
    <w:p w:rsidR="00000000" w:rsidRDefault="005D7B5F">
      <w:pPr>
        <w:jc w:val="both"/>
        <w:rPr>
          <w:rFonts w:cs="David"/>
          <w:sz w:val="24"/>
          <w:rtl/>
        </w:rPr>
      </w:pPr>
      <w:r>
        <w:rPr>
          <w:rFonts w:cs="David"/>
          <w:sz w:val="24"/>
          <w:rtl/>
        </w:rPr>
        <w:tab/>
        <w:t>הייתה הלכה פסוקה, שאם רוצים לאחד מועצות, לאחד רשויות, צריך לשאול את התושבים. מהתושבים שהגיעו לדיון היום הבנתי  שהם לא כל כך מסכימים לרעיון. לכן, אנחנו צריכים לדאוג לכ</w:t>
      </w:r>
      <w:r>
        <w:rPr>
          <w:rFonts w:cs="David"/>
          <w:sz w:val="24"/>
          <w:rtl/>
        </w:rPr>
        <w:t xml:space="preserve">ך, שהבעיות של תחומי השיפוט והתקציבים - - - </w:t>
      </w:r>
    </w:p>
    <w:p w:rsidR="00000000" w:rsidRDefault="005D7B5F">
      <w:pPr>
        <w:jc w:val="both"/>
        <w:rPr>
          <w:rFonts w:cs="David"/>
          <w:sz w:val="24"/>
          <w:rtl/>
        </w:rPr>
      </w:pPr>
    </w:p>
    <w:p w:rsidR="00000000" w:rsidRDefault="005D7B5F">
      <w:pPr>
        <w:jc w:val="both"/>
        <w:rPr>
          <w:rFonts w:cs="David"/>
          <w:sz w:val="24"/>
          <w:rtl/>
        </w:rPr>
      </w:pPr>
      <w:r>
        <w:rPr>
          <w:rFonts w:cs="David"/>
          <w:sz w:val="24"/>
          <w:u w:val="single"/>
          <w:rtl/>
        </w:rPr>
        <w:t>היו"ר מקסים לוי:</w:t>
      </w:r>
    </w:p>
    <w:p w:rsidR="00000000" w:rsidRDefault="005D7B5F">
      <w:pPr>
        <w:jc w:val="both"/>
        <w:rPr>
          <w:rFonts w:cs="David"/>
          <w:sz w:val="24"/>
          <w:rtl/>
        </w:rPr>
      </w:pPr>
    </w:p>
    <w:p w:rsidR="00000000" w:rsidRDefault="005D7B5F">
      <w:pPr>
        <w:jc w:val="both"/>
        <w:rPr>
          <w:rFonts w:cs="David"/>
          <w:sz w:val="24"/>
          <w:rtl/>
        </w:rPr>
      </w:pPr>
      <w:r>
        <w:rPr>
          <w:rFonts w:cs="David"/>
          <w:sz w:val="24"/>
          <w:rtl/>
        </w:rPr>
        <w:tab/>
        <w:t>לכן אני רוצה לומר, שאין אפשרות להעפיל על חוק על מנת לאחד רשויות. ראה שר הפנים שהאיחוד מחויב, הוא מכריז על הקמת ועדת חקירה. ועדת החקירה שואלת לדעתם של התושבים. אם היא מגיעה למסקנה שאכן האיחוד ר</w:t>
      </w:r>
      <w:r>
        <w:rPr>
          <w:rFonts w:cs="David"/>
          <w:sz w:val="24"/>
          <w:rtl/>
        </w:rPr>
        <w:t xml:space="preserve">צוי, היא ממליצה על כך. כרגע אנחנו נמצאים בשלב מקדמי ביותר. </w:t>
      </w:r>
    </w:p>
    <w:p w:rsidR="00000000" w:rsidRDefault="005D7B5F">
      <w:pPr>
        <w:jc w:val="both"/>
        <w:rPr>
          <w:rFonts w:cs="David"/>
          <w:sz w:val="24"/>
          <w:rtl/>
        </w:rPr>
      </w:pPr>
    </w:p>
    <w:p w:rsidR="00000000" w:rsidRDefault="005D7B5F">
      <w:pPr>
        <w:rPr>
          <w:rFonts w:cs="David"/>
          <w:sz w:val="24"/>
          <w:rtl/>
        </w:rPr>
      </w:pPr>
      <w:r>
        <w:rPr>
          <w:rFonts w:cs="Miriam"/>
          <w:sz w:val="24"/>
          <w:rtl/>
        </w:rPr>
        <w:t xml:space="preserve"> </w:t>
      </w:r>
      <w:r>
        <w:rPr>
          <w:rFonts w:cs="David"/>
          <w:sz w:val="24"/>
          <w:u w:val="single"/>
          <w:rtl/>
        </w:rPr>
        <w:t>השר סאלח טריף:</w:t>
      </w:r>
    </w:p>
    <w:p w:rsidR="00000000" w:rsidRDefault="005D7B5F">
      <w:pPr>
        <w:rPr>
          <w:rFonts w:cs="David"/>
          <w:sz w:val="24"/>
          <w:rtl/>
        </w:rPr>
      </w:pPr>
    </w:p>
    <w:p w:rsidR="00000000" w:rsidRDefault="005D7B5F">
      <w:pPr>
        <w:jc w:val="both"/>
        <w:rPr>
          <w:rFonts w:cs="David"/>
          <w:sz w:val="24"/>
          <w:rtl/>
        </w:rPr>
      </w:pPr>
      <w:r>
        <w:rPr>
          <w:rFonts w:cs="David"/>
          <w:sz w:val="24"/>
          <w:rtl/>
        </w:rPr>
        <w:tab/>
        <w:t xml:space="preserve"> טעות לנדב למשרד הפנים רעיונות שמתנגדים להם התושבים. </w:t>
      </w:r>
    </w:p>
    <w:p w:rsidR="00000000" w:rsidRDefault="005D7B5F">
      <w:pPr>
        <w:jc w:val="both"/>
        <w:rPr>
          <w:rFonts w:cs="David"/>
          <w:sz w:val="24"/>
          <w:rtl/>
        </w:rPr>
      </w:pPr>
    </w:p>
    <w:p w:rsidR="00000000" w:rsidRDefault="005D7B5F">
      <w:pPr>
        <w:rPr>
          <w:rFonts w:cs="Miriam"/>
          <w:sz w:val="24"/>
          <w:u w:val="single"/>
          <w:rtl/>
        </w:rPr>
      </w:pPr>
      <w:r>
        <w:rPr>
          <w:rFonts w:cs="Miriam"/>
          <w:sz w:val="24"/>
          <w:u w:val="single"/>
          <w:rtl/>
        </w:rPr>
        <w:t>איוב קרא:</w:t>
      </w:r>
    </w:p>
    <w:p w:rsidR="00000000" w:rsidRDefault="005D7B5F">
      <w:pPr>
        <w:rPr>
          <w:rFonts w:cs="Miriam"/>
          <w:sz w:val="24"/>
          <w:u w:val="single"/>
          <w:rtl/>
        </w:rPr>
      </w:pPr>
    </w:p>
    <w:p w:rsidR="00000000" w:rsidRDefault="005D7B5F">
      <w:pPr>
        <w:jc w:val="both"/>
        <w:rPr>
          <w:rFonts w:cs="David"/>
          <w:sz w:val="24"/>
          <w:rtl/>
        </w:rPr>
      </w:pPr>
      <w:r>
        <w:rPr>
          <w:rFonts w:cs="Miriam"/>
          <w:sz w:val="24"/>
          <w:rtl/>
        </w:rPr>
        <w:tab/>
        <w:t xml:space="preserve"> </w:t>
      </w:r>
      <w:r>
        <w:rPr>
          <w:rFonts w:cs="David"/>
          <w:sz w:val="24"/>
          <w:rtl/>
        </w:rPr>
        <w:t xml:space="preserve">בסדר, אז יבדקו את העניין, אף אחד לא אמר שזה צריך להיעשות בכפייה. </w:t>
      </w:r>
    </w:p>
    <w:p w:rsidR="00000000" w:rsidRDefault="005D7B5F">
      <w:pPr>
        <w:jc w:val="both"/>
        <w:rPr>
          <w:rFonts w:cs="David"/>
          <w:sz w:val="24"/>
          <w:rtl/>
        </w:rPr>
      </w:pPr>
    </w:p>
    <w:p w:rsidR="00000000" w:rsidRDefault="005D7B5F">
      <w:pPr>
        <w:rPr>
          <w:rFonts w:cs="David"/>
          <w:sz w:val="24"/>
          <w:rtl/>
        </w:rPr>
      </w:pPr>
      <w:r>
        <w:rPr>
          <w:rFonts w:cs="Miriam"/>
          <w:sz w:val="24"/>
          <w:rtl/>
        </w:rPr>
        <w:t xml:space="preserve"> </w:t>
      </w:r>
      <w:r>
        <w:rPr>
          <w:rFonts w:cs="David"/>
          <w:sz w:val="24"/>
          <w:u w:val="single"/>
          <w:rtl/>
        </w:rPr>
        <w:t>השר סאלח טריף:</w:t>
      </w:r>
    </w:p>
    <w:p w:rsidR="00000000" w:rsidRDefault="005D7B5F">
      <w:pPr>
        <w:rPr>
          <w:rFonts w:cs="David"/>
          <w:sz w:val="24"/>
          <w:rtl/>
        </w:rPr>
      </w:pPr>
    </w:p>
    <w:p w:rsidR="00000000" w:rsidRDefault="005D7B5F">
      <w:pPr>
        <w:jc w:val="both"/>
        <w:rPr>
          <w:rFonts w:cs="David"/>
          <w:sz w:val="24"/>
          <w:rtl/>
        </w:rPr>
      </w:pPr>
      <w:r>
        <w:rPr>
          <w:rFonts w:cs="David"/>
          <w:sz w:val="24"/>
          <w:rtl/>
        </w:rPr>
        <w:tab/>
        <w:t xml:space="preserve"> אנחנו צריכים לפעול על מ</w:t>
      </w:r>
      <w:r>
        <w:rPr>
          <w:rFonts w:cs="David"/>
          <w:sz w:val="24"/>
          <w:rtl/>
        </w:rPr>
        <w:t xml:space="preserve">נת לחזק את הרשויות הקיימות ולא לתת  למשרד הפנים רעיונות של איחוד במקומות הלא נכונים, נכון צריך לעשות זאת בערים מחוברות אחת לשנייה כמו הקריות, נשר שנמצאת בתוך חיפה וכו'. אצלנו עוד לא בשל המצב לאיחוד, הרשויות הללו עוד לא סיימו את השוואת התנאים במתן השירותים </w:t>
      </w:r>
      <w:r>
        <w:rPr>
          <w:rFonts w:cs="David"/>
          <w:sz w:val="24"/>
          <w:rtl/>
        </w:rPr>
        <w:t>הנאותים ברמה המוניציפאלית הנכונה. מה עוד ששני היישובים הללו הם יישובים גדולים, נכון שהם מתחברים יחד בגלל ההתרחבות הקיימת אבל יחד עם זאת צריך לשאול את התושבים לדעתם.</w:t>
      </w:r>
    </w:p>
    <w:p w:rsidR="00000000" w:rsidRDefault="005D7B5F">
      <w:pPr>
        <w:jc w:val="both"/>
        <w:rPr>
          <w:rFonts w:cs="David"/>
          <w:sz w:val="24"/>
          <w:rtl/>
        </w:rPr>
      </w:pPr>
    </w:p>
    <w:p w:rsidR="00000000" w:rsidRDefault="005D7B5F">
      <w:pPr>
        <w:jc w:val="both"/>
        <w:rPr>
          <w:rFonts w:cs="David"/>
          <w:sz w:val="24"/>
          <w:rtl/>
        </w:rPr>
      </w:pPr>
      <w:r>
        <w:rPr>
          <w:rFonts w:cs="David"/>
          <w:sz w:val="24"/>
          <w:rtl/>
        </w:rPr>
        <w:tab/>
        <w:t xml:space="preserve">לדעתי הדיון היום ביוזמתו של חבר הכנסת איוב קרא הוא טעות. </w:t>
      </w:r>
    </w:p>
    <w:p w:rsidR="00000000" w:rsidRDefault="005D7B5F">
      <w:pPr>
        <w:jc w:val="both"/>
        <w:rPr>
          <w:rFonts w:cs="David"/>
          <w:sz w:val="24"/>
          <w:rtl/>
        </w:rPr>
      </w:pPr>
    </w:p>
    <w:p w:rsidR="00000000" w:rsidRDefault="005D7B5F">
      <w:pPr>
        <w:jc w:val="both"/>
        <w:rPr>
          <w:rFonts w:cs="David"/>
          <w:sz w:val="24"/>
          <w:rtl/>
        </w:rPr>
      </w:pPr>
      <w:r>
        <w:rPr>
          <w:rFonts w:cs="David"/>
          <w:sz w:val="24"/>
          <w:u w:val="single"/>
          <w:rtl/>
        </w:rPr>
        <w:t>שריף אבו רוקון:</w:t>
      </w:r>
    </w:p>
    <w:p w:rsidR="00000000" w:rsidRDefault="005D7B5F">
      <w:pPr>
        <w:jc w:val="both"/>
        <w:rPr>
          <w:rFonts w:cs="David"/>
          <w:sz w:val="24"/>
          <w:rtl/>
        </w:rPr>
      </w:pPr>
    </w:p>
    <w:p w:rsidR="00000000" w:rsidRDefault="005D7B5F">
      <w:pPr>
        <w:jc w:val="both"/>
        <w:rPr>
          <w:rFonts w:cs="David"/>
          <w:sz w:val="24"/>
          <w:rtl/>
        </w:rPr>
      </w:pPr>
      <w:r>
        <w:rPr>
          <w:rFonts w:cs="David"/>
          <w:sz w:val="24"/>
          <w:rtl/>
        </w:rPr>
        <w:tab/>
        <w:t>כבודו של אדם</w:t>
      </w:r>
      <w:r>
        <w:rPr>
          <w:rFonts w:cs="David"/>
          <w:sz w:val="24"/>
          <w:rtl/>
        </w:rPr>
        <w:t xml:space="preserve"> רצונו, אבל סוף מעשה במחשבה תחילה. הופתעתי מההצעה שבאה מטעם הכנסת כאשר היא לא הובאה לדיון בשום פורום מקומי לא בקרב המועצה ולא בקרב הציבור.  יש אינספור נימוקים מדוע אנחנו לא מסכימים לאיחוד, כאשר שתי הרשויות סובלות מבעיות יסוד קשות. אני לא חושב שהאיחוד יכול </w:t>
      </w:r>
      <w:r>
        <w:rPr>
          <w:rFonts w:cs="David"/>
          <w:sz w:val="24"/>
          <w:rtl/>
        </w:rPr>
        <w:t xml:space="preserve">לפתור את הבעיות הללו. כל רעיון צריך קודם לבדוק אותו, בעוספייה יש התנגדות חריפה לרעיון האיחוד מכיוון שאנחנו נמצאים עדיין בתחילתה של דרך לפתרון בעיות קיימות, למשל ליישוב שלנו אין מקורות הכנסה, אין אזורי תעשייה, ולכן מוקדם מאוד לדבר על איחוד. </w:t>
      </w:r>
    </w:p>
    <w:p w:rsidR="00000000" w:rsidRDefault="005D7B5F">
      <w:pPr>
        <w:jc w:val="both"/>
        <w:rPr>
          <w:rFonts w:cs="David"/>
          <w:sz w:val="24"/>
          <w:rtl/>
        </w:rPr>
      </w:pPr>
    </w:p>
    <w:p w:rsidR="00000000" w:rsidRDefault="005D7B5F">
      <w:pPr>
        <w:jc w:val="both"/>
        <w:rPr>
          <w:rFonts w:cs="David"/>
          <w:sz w:val="24"/>
          <w:rtl/>
        </w:rPr>
      </w:pPr>
      <w:r>
        <w:rPr>
          <w:rFonts w:cs="David"/>
          <w:sz w:val="24"/>
          <w:rtl/>
        </w:rPr>
        <w:tab/>
        <w:t>אני לא יודע א</w:t>
      </w:r>
      <w:r>
        <w:rPr>
          <w:rFonts w:cs="David"/>
          <w:sz w:val="24"/>
          <w:rtl/>
        </w:rPr>
        <w:t xml:space="preserve">ם בעוד שנתיים אני אכהן כראש מועצה לכן אני לא חשוד בכך שאני עושה תעמולה לעצמי. </w:t>
      </w:r>
    </w:p>
    <w:p w:rsidR="00000000" w:rsidRDefault="005D7B5F">
      <w:pPr>
        <w:jc w:val="both"/>
        <w:rPr>
          <w:rFonts w:cs="David"/>
          <w:sz w:val="24"/>
          <w:rtl/>
        </w:rPr>
      </w:pPr>
    </w:p>
    <w:p w:rsidR="00000000" w:rsidRDefault="005D7B5F">
      <w:pPr>
        <w:jc w:val="both"/>
        <w:rPr>
          <w:rFonts w:cs="David"/>
          <w:sz w:val="24"/>
          <w:rtl/>
        </w:rPr>
      </w:pPr>
      <w:r>
        <w:rPr>
          <w:rFonts w:cs="David"/>
          <w:sz w:val="24"/>
          <w:rtl/>
        </w:rPr>
        <w:tab/>
        <w:t xml:space="preserve">אם משרד הפנים רוצה לבדוק את רעיון האיחוד – מקובל, שיבדוק זאת, אני כראש המועצה המקומית מתנגד לאיחוד. </w:t>
      </w:r>
    </w:p>
    <w:p w:rsidR="00000000" w:rsidRDefault="005D7B5F">
      <w:pPr>
        <w:jc w:val="both"/>
        <w:rPr>
          <w:rFonts w:cs="David"/>
          <w:sz w:val="24"/>
          <w:rtl/>
        </w:rPr>
      </w:pPr>
    </w:p>
    <w:p w:rsidR="00000000" w:rsidRDefault="005D7B5F">
      <w:pPr>
        <w:rPr>
          <w:rFonts w:cs="Miriam"/>
          <w:sz w:val="24"/>
          <w:u w:val="single"/>
          <w:rtl/>
        </w:rPr>
      </w:pPr>
      <w:r>
        <w:rPr>
          <w:rFonts w:cs="Miriam"/>
          <w:sz w:val="24"/>
          <w:u w:val="single"/>
          <w:rtl/>
        </w:rPr>
        <w:t>אחמד טיבי:</w:t>
      </w:r>
    </w:p>
    <w:p w:rsidR="00000000" w:rsidRDefault="005D7B5F">
      <w:pPr>
        <w:rPr>
          <w:rFonts w:cs="Miriam"/>
          <w:sz w:val="24"/>
          <w:u w:val="single"/>
          <w:rtl/>
        </w:rPr>
      </w:pPr>
    </w:p>
    <w:p w:rsidR="00000000" w:rsidRDefault="005D7B5F">
      <w:pPr>
        <w:jc w:val="both"/>
        <w:rPr>
          <w:rFonts w:cs="David"/>
          <w:sz w:val="24"/>
          <w:rtl/>
        </w:rPr>
      </w:pPr>
      <w:r>
        <w:rPr>
          <w:rFonts w:cs="Miriam"/>
          <w:sz w:val="24"/>
          <w:rtl/>
        </w:rPr>
        <w:tab/>
        <w:t xml:space="preserve"> </w:t>
      </w:r>
      <w:r>
        <w:rPr>
          <w:rFonts w:cs="David"/>
          <w:sz w:val="24"/>
          <w:rtl/>
        </w:rPr>
        <w:t xml:space="preserve">מישהו פנה אליך והציע את האיחוד? </w:t>
      </w:r>
    </w:p>
    <w:p w:rsidR="00000000" w:rsidRDefault="005D7B5F">
      <w:pPr>
        <w:jc w:val="both"/>
        <w:rPr>
          <w:rFonts w:cs="David"/>
          <w:sz w:val="24"/>
          <w:rtl/>
        </w:rPr>
      </w:pPr>
    </w:p>
    <w:p w:rsidR="00000000" w:rsidRDefault="005D7B5F">
      <w:pPr>
        <w:jc w:val="both"/>
        <w:rPr>
          <w:rFonts w:cs="David"/>
          <w:sz w:val="24"/>
          <w:rtl/>
        </w:rPr>
      </w:pPr>
    </w:p>
    <w:p w:rsidR="00000000" w:rsidRDefault="005D7B5F">
      <w:pPr>
        <w:jc w:val="both"/>
        <w:rPr>
          <w:rFonts w:cs="David"/>
          <w:sz w:val="24"/>
          <w:rtl/>
        </w:rPr>
      </w:pPr>
      <w:r>
        <w:rPr>
          <w:rFonts w:cs="David"/>
          <w:sz w:val="24"/>
          <w:u w:val="single"/>
          <w:rtl/>
        </w:rPr>
        <w:t>שריף אבו רוקון:</w:t>
      </w:r>
    </w:p>
    <w:p w:rsidR="00000000" w:rsidRDefault="005D7B5F">
      <w:pPr>
        <w:jc w:val="both"/>
        <w:rPr>
          <w:rFonts w:cs="David"/>
          <w:sz w:val="24"/>
          <w:rtl/>
        </w:rPr>
      </w:pPr>
    </w:p>
    <w:p w:rsidR="00000000" w:rsidRDefault="005D7B5F">
      <w:pPr>
        <w:jc w:val="both"/>
        <w:rPr>
          <w:rFonts w:cs="David"/>
          <w:sz w:val="24"/>
          <w:rtl/>
        </w:rPr>
      </w:pPr>
      <w:r>
        <w:rPr>
          <w:rFonts w:cs="David"/>
          <w:sz w:val="24"/>
          <w:rtl/>
        </w:rPr>
        <w:tab/>
        <w:t>אף אחד</w:t>
      </w:r>
      <w:r>
        <w:rPr>
          <w:rFonts w:cs="David"/>
          <w:sz w:val="24"/>
          <w:rtl/>
        </w:rPr>
        <w:t xml:space="preserve"> לא פנה אלי. </w:t>
      </w:r>
    </w:p>
    <w:p w:rsidR="00000000" w:rsidRDefault="005D7B5F">
      <w:pPr>
        <w:jc w:val="both"/>
        <w:rPr>
          <w:rFonts w:cs="David"/>
          <w:sz w:val="24"/>
          <w:rtl/>
        </w:rPr>
      </w:pPr>
    </w:p>
    <w:p w:rsidR="00000000" w:rsidRDefault="005D7B5F">
      <w:pPr>
        <w:rPr>
          <w:rFonts w:cs="Miriam"/>
          <w:sz w:val="24"/>
          <w:u w:val="single"/>
          <w:rtl/>
        </w:rPr>
      </w:pPr>
      <w:r>
        <w:rPr>
          <w:rFonts w:cs="Miriam"/>
          <w:sz w:val="24"/>
          <w:u w:val="single"/>
          <w:rtl/>
        </w:rPr>
        <w:t>איוב קרא:</w:t>
      </w:r>
    </w:p>
    <w:p w:rsidR="00000000" w:rsidRDefault="005D7B5F">
      <w:pPr>
        <w:rPr>
          <w:rFonts w:cs="Miriam"/>
          <w:sz w:val="24"/>
          <w:u w:val="single"/>
          <w:rtl/>
        </w:rPr>
      </w:pPr>
    </w:p>
    <w:p w:rsidR="00000000" w:rsidRDefault="005D7B5F">
      <w:pPr>
        <w:jc w:val="both"/>
        <w:rPr>
          <w:rFonts w:cs="David"/>
          <w:sz w:val="24"/>
          <w:rtl/>
        </w:rPr>
      </w:pPr>
      <w:r>
        <w:rPr>
          <w:rFonts w:cs="Miriam"/>
          <w:sz w:val="24"/>
          <w:rtl/>
        </w:rPr>
        <w:tab/>
        <w:t xml:space="preserve"> </w:t>
      </w:r>
      <w:r>
        <w:rPr>
          <w:rFonts w:cs="David"/>
          <w:sz w:val="24"/>
          <w:rtl/>
        </w:rPr>
        <w:t xml:space="preserve">שריף, אני שוחחתי אתך בנושא הזה. שוחחנו בעניין. </w:t>
      </w:r>
    </w:p>
    <w:p w:rsidR="00000000" w:rsidRDefault="005D7B5F">
      <w:pPr>
        <w:jc w:val="both"/>
        <w:rPr>
          <w:rFonts w:cs="David"/>
          <w:sz w:val="24"/>
          <w:rtl/>
        </w:rPr>
      </w:pPr>
    </w:p>
    <w:p w:rsidR="00000000" w:rsidRDefault="005D7B5F">
      <w:pPr>
        <w:jc w:val="both"/>
        <w:rPr>
          <w:rFonts w:cs="David"/>
          <w:sz w:val="24"/>
          <w:rtl/>
        </w:rPr>
      </w:pPr>
      <w:r>
        <w:rPr>
          <w:rFonts w:cs="David"/>
          <w:sz w:val="24"/>
          <w:u w:val="single"/>
          <w:rtl/>
        </w:rPr>
        <w:t>היו"ר מקסים לוי:</w:t>
      </w:r>
    </w:p>
    <w:p w:rsidR="00000000" w:rsidRDefault="005D7B5F">
      <w:pPr>
        <w:jc w:val="both"/>
        <w:rPr>
          <w:rFonts w:cs="David"/>
          <w:sz w:val="24"/>
          <w:rtl/>
        </w:rPr>
      </w:pPr>
    </w:p>
    <w:p w:rsidR="00000000" w:rsidRDefault="005D7B5F">
      <w:pPr>
        <w:jc w:val="both"/>
        <w:rPr>
          <w:rFonts w:cs="David"/>
          <w:sz w:val="24"/>
          <w:rtl/>
        </w:rPr>
      </w:pPr>
      <w:r>
        <w:rPr>
          <w:rFonts w:cs="David"/>
          <w:sz w:val="24"/>
          <w:rtl/>
        </w:rPr>
        <w:tab/>
        <w:t xml:space="preserve">נמצא כאן נציג מדליית אל-כרמל? </w:t>
      </w:r>
    </w:p>
    <w:p w:rsidR="00000000" w:rsidRDefault="005D7B5F">
      <w:pPr>
        <w:jc w:val="both"/>
        <w:rPr>
          <w:rFonts w:cs="David"/>
          <w:sz w:val="24"/>
          <w:rtl/>
        </w:rPr>
      </w:pPr>
    </w:p>
    <w:p w:rsidR="00000000" w:rsidRDefault="005D7B5F">
      <w:pPr>
        <w:rPr>
          <w:rFonts w:cs="Miriam"/>
          <w:sz w:val="24"/>
          <w:u w:val="single"/>
          <w:rtl/>
        </w:rPr>
      </w:pPr>
      <w:r>
        <w:rPr>
          <w:rFonts w:cs="Miriam"/>
          <w:sz w:val="24"/>
          <w:u w:val="single"/>
          <w:rtl/>
        </w:rPr>
        <w:t>איוב קרא:</w:t>
      </w:r>
    </w:p>
    <w:p w:rsidR="00000000" w:rsidRDefault="005D7B5F">
      <w:pPr>
        <w:rPr>
          <w:rFonts w:cs="Miriam"/>
          <w:sz w:val="24"/>
          <w:u w:val="single"/>
          <w:rtl/>
        </w:rPr>
      </w:pPr>
    </w:p>
    <w:p w:rsidR="00000000" w:rsidRDefault="005D7B5F">
      <w:pPr>
        <w:jc w:val="both"/>
        <w:rPr>
          <w:rFonts w:cs="David"/>
          <w:sz w:val="24"/>
          <w:rtl/>
        </w:rPr>
      </w:pPr>
      <w:r>
        <w:rPr>
          <w:rFonts w:cs="Miriam"/>
          <w:sz w:val="24"/>
          <w:rtl/>
        </w:rPr>
        <w:tab/>
        <w:t xml:space="preserve"> </w:t>
      </w:r>
      <w:r>
        <w:rPr>
          <w:rFonts w:cs="David"/>
          <w:sz w:val="24"/>
          <w:rtl/>
        </w:rPr>
        <w:t xml:space="preserve">לא. </w:t>
      </w:r>
    </w:p>
    <w:p w:rsidR="00000000" w:rsidRDefault="005D7B5F">
      <w:pPr>
        <w:jc w:val="both"/>
        <w:rPr>
          <w:rFonts w:cs="David"/>
          <w:sz w:val="24"/>
          <w:rtl/>
        </w:rPr>
      </w:pPr>
    </w:p>
    <w:p w:rsidR="00000000" w:rsidRDefault="005D7B5F">
      <w:pPr>
        <w:jc w:val="both"/>
        <w:rPr>
          <w:rFonts w:cs="David"/>
          <w:sz w:val="24"/>
          <w:rtl/>
        </w:rPr>
      </w:pPr>
      <w:r>
        <w:rPr>
          <w:rFonts w:cs="David"/>
          <w:sz w:val="24"/>
          <w:u w:val="single"/>
          <w:rtl/>
        </w:rPr>
        <w:t>אמין זהאר:</w:t>
      </w:r>
    </w:p>
    <w:p w:rsidR="00000000" w:rsidRDefault="005D7B5F">
      <w:pPr>
        <w:jc w:val="both"/>
        <w:rPr>
          <w:rFonts w:cs="David"/>
          <w:sz w:val="24"/>
          <w:rtl/>
        </w:rPr>
      </w:pPr>
    </w:p>
    <w:p w:rsidR="00000000" w:rsidRDefault="005D7B5F">
      <w:pPr>
        <w:jc w:val="both"/>
        <w:rPr>
          <w:rFonts w:cs="David"/>
          <w:sz w:val="24"/>
          <w:rtl/>
        </w:rPr>
      </w:pPr>
      <w:r>
        <w:rPr>
          <w:rFonts w:cs="David"/>
          <w:sz w:val="24"/>
          <w:rtl/>
        </w:rPr>
        <w:tab/>
        <w:t xml:space="preserve">מניסיוני במשרד השיכון העניין הזה לא צלח למשל בינוח-ג'את, הכפר הגדול "בלע" את הכפר הקטן. אם משרד </w:t>
      </w:r>
      <w:r>
        <w:rPr>
          <w:rFonts w:cs="David"/>
          <w:sz w:val="24"/>
          <w:rtl/>
        </w:rPr>
        <w:t xml:space="preserve">הפנים רוצה להתייעל, אני מציע לו  לעשות את עבודתו בתוך הרשויות ולמנוע אי סדרים. </w:t>
      </w:r>
    </w:p>
    <w:p w:rsidR="00000000" w:rsidRDefault="005D7B5F">
      <w:pPr>
        <w:jc w:val="both"/>
        <w:rPr>
          <w:rFonts w:cs="David"/>
          <w:sz w:val="24"/>
          <w:rtl/>
        </w:rPr>
      </w:pPr>
    </w:p>
    <w:p w:rsidR="00000000" w:rsidRDefault="005D7B5F">
      <w:pPr>
        <w:jc w:val="both"/>
        <w:rPr>
          <w:rFonts w:cs="David"/>
          <w:sz w:val="24"/>
          <w:rtl/>
        </w:rPr>
      </w:pPr>
      <w:r>
        <w:rPr>
          <w:rFonts w:cs="David"/>
          <w:sz w:val="24"/>
          <w:u w:val="single"/>
          <w:rtl/>
        </w:rPr>
        <w:t>אביגדור יצחקי:</w:t>
      </w:r>
    </w:p>
    <w:p w:rsidR="00000000" w:rsidRDefault="005D7B5F">
      <w:pPr>
        <w:jc w:val="both"/>
        <w:rPr>
          <w:rFonts w:cs="David"/>
          <w:sz w:val="24"/>
          <w:rtl/>
        </w:rPr>
      </w:pPr>
    </w:p>
    <w:p w:rsidR="00000000" w:rsidRDefault="005D7B5F">
      <w:pPr>
        <w:jc w:val="both"/>
        <w:rPr>
          <w:rFonts w:cs="David"/>
          <w:sz w:val="24"/>
          <w:rtl/>
        </w:rPr>
      </w:pPr>
      <w:r>
        <w:rPr>
          <w:rFonts w:cs="David"/>
          <w:sz w:val="24"/>
          <w:rtl/>
        </w:rPr>
        <w:tab/>
        <w:t>היום יש 266 רשויות במדינת ישראל וזה מקור להוצאת כספים מיותרים במקום לתשתיות ולדברים אחרים הנדרשים ברשות. בעצם חלק גדול מהכסף הולך לאדמיניסטרציה, אין שום קשר ל</w:t>
      </w:r>
      <w:r>
        <w:rPr>
          <w:rFonts w:cs="David"/>
          <w:sz w:val="24"/>
          <w:rtl/>
        </w:rPr>
        <w:t>רשויות ערביות או לרשויות יהודיות. אבל אם יש רשות המונה 1,000 איש, זה מיותר, זה ועד בית, אבל יש להם ראש מועצה, יש מהנדס מועצה, אחראי חינוך, אחראי על התברואה. מועצה כמו ראש פינה יש לה 35 עובדים על 2,500 נפש, ובעיר כמו בת ים ישנו רבע פקיד בחצי משרה, איפה הפרו</w:t>
      </w:r>
      <w:r>
        <w:rPr>
          <w:rFonts w:cs="David"/>
          <w:sz w:val="24"/>
          <w:rtl/>
        </w:rPr>
        <w:t xml:space="preserve">פורציות, איפה השכל הישר? כתוצאה מזה השלטון המקומי שהוא חיל החלוץ של השלטון, יוצר מצב שבו במקום שאנחנו נאחד את הדברים ונצמצם אותם עד כמה שאפשר ונשקיע את הכסף בתשתיות, בכבישים, בביוב, במקום זה אנחנו משלמים משכורות. זה נכון לדברים רבים לא רק במישור המקומי. </w:t>
      </w:r>
    </w:p>
    <w:p w:rsidR="00000000" w:rsidRDefault="005D7B5F">
      <w:pPr>
        <w:jc w:val="both"/>
        <w:rPr>
          <w:rFonts w:cs="David"/>
          <w:sz w:val="24"/>
          <w:rtl/>
        </w:rPr>
      </w:pPr>
    </w:p>
    <w:p w:rsidR="00000000" w:rsidRDefault="005D7B5F">
      <w:pPr>
        <w:jc w:val="both"/>
        <w:rPr>
          <w:rFonts w:cs="David"/>
          <w:sz w:val="24"/>
          <w:rtl/>
        </w:rPr>
      </w:pPr>
      <w:r>
        <w:rPr>
          <w:rFonts w:cs="David"/>
          <w:sz w:val="24"/>
          <w:rtl/>
        </w:rPr>
        <w:tab/>
        <w:t>המגמה הכללית של מדינת ישראל צריכה להיות, ש-266 רשויות הקיימות במדינת ישראל ירדו בצורה הדרגתית ונכונה. זה נעשה בשלבים, היום בחוק נקבי כי עד 5,000 תושבים לא תקום מועצה. בחוק ההסדרים החדש קיימת הצעה שתוקם מועצה מקומית רק מ-10,000 תושבים ומעלה. כל זה על מנת ל</w:t>
      </w:r>
      <w:r>
        <w:rPr>
          <w:rFonts w:cs="David"/>
          <w:sz w:val="24"/>
          <w:rtl/>
        </w:rPr>
        <w:t>צמצם את מספר הרשויות. אין לזה שום היגיון וזה עולה כסף רב למדינת ישראל. רשות מקומית של אלף איש לא יכולה לשאת את עצמה, אין אפשרות כזאת, רק עיר שיש בה תעשייה ומסחר, היא זאת שיכולה לקיים את עצמה. מי הרשויות שנטולות מענק? רק הערים הגדולות. וזה מעצם המבנה של השל</w:t>
      </w:r>
      <w:r>
        <w:rPr>
          <w:rFonts w:cs="David"/>
          <w:sz w:val="24"/>
          <w:rtl/>
        </w:rPr>
        <w:t xml:space="preserve">טון, כך זה קורה. כי אז יש שם גם אזור תעשייה וגם אזור מסחר וכל הדברים האחרים שיש מהם הכנסה של ארנונה ואין מולם הוצאה. </w:t>
      </w:r>
    </w:p>
    <w:p w:rsidR="00000000" w:rsidRDefault="005D7B5F">
      <w:pPr>
        <w:jc w:val="both"/>
        <w:rPr>
          <w:rFonts w:cs="David"/>
          <w:sz w:val="24"/>
          <w:rtl/>
        </w:rPr>
      </w:pPr>
    </w:p>
    <w:p w:rsidR="00000000" w:rsidRDefault="005D7B5F">
      <w:pPr>
        <w:jc w:val="both"/>
        <w:rPr>
          <w:rFonts w:cs="David"/>
          <w:sz w:val="24"/>
          <w:rtl/>
        </w:rPr>
      </w:pPr>
      <w:r>
        <w:rPr>
          <w:rFonts w:cs="David"/>
          <w:sz w:val="24"/>
          <w:rtl/>
        </w:rPr>
        <w:tab/>
        <w:t>נוצר מצב שבו אנחנו מגיעים למקומות שבהם הארנונה שמשלמים התושבים במדינת ישראל היא בערך עלות של 50% ממה שהם מקבלים בשירות, והם לא מקבלים או</w:t>
      </w:r>
      <w:r>
        <w:rPr>
          <w:rFonts w:cs="David"/>
          <w:sz w:val="24"/>
          <w:rtl/>
        </w:rPr>
        <w:t xml:space="preserve">תו שירות לכל המקומות, והם לא משלמים ארנונה זהה בכל המקומות, ההבדלים בין הרשויות גדולים. </w:t>
      </w:r>
    </w:p>
    <w:p w:rsidR="00000000" w:rsidRDefault="005D7B5F">
      <w:pPr>
        <w:jc w:val="both"/>
        <w:rPr>
          <w:rFonts w:cs="David"/>
          <w:sz w:val="24"/>
          <w:rtl/>
        </w:rPr>
      </w:pPr>
    </w:p>
    <w:p w:rsidR="00000000" w:rsidRDefault="005D7B5F">
      <w:pPr>
        <w:jc w:val="both"/>
        <w:rPr>
          <w:rFonts w:cs="David"/>
          <w:sz w:val="24"/>
          <w:rtl/>
        </w:rPr>
      </w:pPr>
      <w:r>
        <w:rPr>
          <w:rFonts w:cs="David"/>
          <w:sz w:val="24"/>
          <w:rtl/>
        </w:rPr>
        <w:tab/>
        <w:t>אפשר לעשות זאת בחוק ואפשר לעשות זאת בכפייה, אבל אפשר לעשות זאת גם בצורה של שכנוע ודרך ישרה. כבר החלפנו מספר מילים בעניין הזה ואני חושב שהמועצות דליית אל-כרמל ועוספיי</w:t>
      </w:r>
      <w:r>
        <w:rPr>
          <w:rFonts w:cs="David"/>
          <w:sz w:val="24"/>
          <w:rtl/>
        </w:rPr>
        <w:t xml:space="preserve">ה רואות את העניין בחיוב, המשמעות היא, לבנות תוכנית מסודרת שבסופו של תהליך, נראה כולנו לשתי המועצות המקומיות הללו, שכדאי להן להיות רשות אחת. </w:t>
      </w:r>
    </w:p>
    <w:p w:rsidR="00000000" w:rsidRDefault="005D7B5F">
      <w:pPr>
        <w:jc w:val="both"/>
        <w:rPr>
          <w:rFonts w:cs="David"/>
          <w:sz w:val="24"/>
          <w:rtl/>
        </w:rPr>
      </w:pPr>
    </w:p>
    <w:p w:rsidR="00000000" w:rsidRDefault="005D7B5F">
      <w:pPr>
        <w:rPr>
          <w:rFonts w:cs="David"/>
          <w:sz w:val="24"/>
          <w:rtl/>
        </w:rPr>
      </w:pPr>
      <w:r>
        <w:rPr>
          <w:rFonts w:cs="Miriam"/>
          <w:sz w:val="24"/>
          <w:rtl/>
        </w:rPr>
        <w:t xml:space="preserve"> </w:t>
      </w:r>
      <w:r>
        <w:rPr>
          <w:rFonts w:cs="David"/>
          <w:sz w:val="24"/>
          <w:u w:val="single"/>
          <w:rtl/>
        </w:rPr>
        <w:t>השר סאלח טריף:</w:t>
      </w:r>
    </w:p>
    <w:p w:rsidR="00000000" w:rsidRDefault="005D7B5F">
      <w:pPr>
        <w:rPr>
          <w:rFonts w:cs="David"/>
          <w:sz w:val="24"/>
          <w:rtl/>
        </w:rPr>
      </w:pPr>
    </w:p>
    <w:p w:rsidR="00000000" w:rsidRDefault="005D7B5F">
      <w:pPr>
        <w:ind w:firstLine="567"/>
        <w:jc w:val="both"/>
        <w:rPr>
          <w:rFonts w:cs="David"/>
          <w:sz w:val="24"/>
          <w:rtl/>
        </w:rPr>
      </w:pPr>
      <w:r>
        <w:rPr>
          <w:rFonts w:cs="David"/>
          <w:sz w:val="24"/>
          <w:rtl/>
        </w:rPr>
        <w:t xml:space="preserve">אתה מדבר על דליית אל-כרמל ועוספייה, אבל שכחת שלפניהן יש את ארבע הקריות שאי אפשר להבדיל ביניהן. </w:t>
      </w:r>
    </w:p>
    <w:p w:rsidR="00000000" w:rsidRDefault="005D7B5F">
      <w:pPr>
        <w:jc w:val="both"/>
        <w:rPr>
          <w:rFonts w:cs="David"/>
          <w:sz w:val="24"/>
          <w:rtl/>
        </w:rPr>
      </w:pPr>
    </w:p>
    <w:p w:rsidR="00000000" w:rsidRDefault="005D7B5F">
      <w:pPr>
        <w:jc w:val="both"/>
        <w:rPr>
          <w:rFonts w:cs="David"/>
          <w:sz w:val="24"/>
          <w:rtl/>
        </w:rPr>
      </w:pPr>
      <w:r>
        <w:rPr>
          <w:rFonts w:cs="David"/>
          <w:sz w:val="24"/>
          <w:u w:val="single"/>
          <w:rtl/>
        </w:rPr>
        <w:t>אביגדור יצחקי:</w:t>
      </w:r>
    </w:p>
    <w:p w:rsidR="00000000" w:rsidRDefault="005D7B5F">
      <w:pPr>
        <w:jc w:val="both"/>
        <w:rPr>
          <w:rFonts w:cs="David"/>
          <w:sz w:val="24"/>
          <w:rtl/>
        </w:rPr>
      </w:pPr>
    </w:p>
    <w:p w:rsidR="00000000" w:rsidRDefault="005D7B5F">
      <w:pPr>
        <w:jc w:val="both"/>
        <w:rPr>
          <w:rFonts w:cs="David"/>
          <w:sz w:val="24"/>
          <w:rtl/>
        </w:rPr>
      </w:pPr>
      <w:r>
        <w:rPr>
          <w:rFonts w:cs="David"/>
          <w:sz w:val="24"/>
          <w:rtl/>
        </w:rPr>
        <w:tab/>
        <w:t xml:space="preserve">אני לא נגד, אני בעד. </w:t>
      </w:r>
    </w:p>
    <w:p w:rsidR="00000000" w:rsidRDefault="005D7B5F">
      <w:pPr>
        <w:jc w:val="both"/>
        <w:rPr>
          <w:rFonts w:cs="David"/>
          <w:sz w:val="24"/>
          <w:rtl/>
        </w:rPr>
      </w:pPr>
      <w:r>
        <w:rPr>
          <w:rFonts w:cs="David"/>
          <w:sz w:val="24"/>
          <w:rtl/>
        </w:rPr>
        <w:tab/>
      </w:r>
    </w:p>
    <w:p w:rsidR="00000000" w:rsidRDefault="005D7B5F">
      <w:pPr>
        <w:jc w:val="both"/>
        <w:rPr>
          <w:rFonts w:cs="David"/>
          <w:sz w:val="24"/>
          <w:rtl/>
        </w:rPr>
      </w:pPr>
      <w:r>
        <w:rPr>
          <w:rFonts w:cs="David"/>
          <w:sz w:val="24"/>
          <w:u w:val="single"/>
          <w:rtl/>
        </w:rPr>
        <w:t>היו"ר מקסים לוי:</w:t>
      </w:r>
    </w:p>
    <w:p w:rsidR="00000000" w:rsidRDefault="005D7B5F">
      <w:pPr>
        <w:jc w:val="both"/>
        <w:rPr>
          <w:rFonts w:cs="David"/>
          <w:sz w:val="24"/>
          <w:rtl/>
        </w:rPr>
      </w:pPr>
    </w:p>
    <w:p w:rsidR="00000000" w:rsidRDefault="005D7B5F">
      <w:pPr>
        <w:jc w:val="both"/>
        <w:rPr>
          <w:rFonts w:cs="David"/>
          <w:sz w:val="24"/>
          <w:rtl/>
        </w:rPr>
      </w:pPr>
      <w:r>
        <w:rPr>
          <w:rFonts w:cs="David"/>
          <w:sz w:val="24"/>
          <w:rtl/>
        </w:rPr>
        <w:tab/>
        <w:t>כמומחה לשלטון המקומי – הייתי יושב ראש השלטון המקומי – אני יכול לומר לך – שבחקיקה אי אפשר להביא לאיחוד ערים. צריכה להיות החלטה  של משרד הפנים ומשרדי הממשלה השונים, עוד לא הייתה החלטת ממשלה שאיחדה ר</w:t>
      </w:r>
      <w:r>
        <w:rPr>
          <w:rFonts w:cs="David"/>
          <w:sz w:val="24"/>
          <w:rtl/>
        </w:rPr>
        <w:t xml:space="preserve">שויות מקומיות. אם המגמה של איחוד היא כלל ארצית , יש להניח מסמך בראייה מחשבתית מה ייקרה לאחר מכן. </w:t>
      </w:r>
    </w:p>
    <w:p w:rsidR="00000000" w:rsidRDefault="005D7B5F">
      <w:pPr>
        <w:jc w:val="both"/>
        <w:rPr>
          <w:rFonts w:cs="David"/>
          <w:sz w:val="24"/>
          <w:rtl/>
        </w:rPr>
      </w:pPr>
    </w:p>
    <w:p w:rsidR="00000000" w:rsidRDefault="005D7B5F">
      <w:pPr>
        <w:jc w:val="both"/>
        <w:rPr>
          <w:rFonts w:cs="David"/>
          <w:sz w:val="24"/>
          <w:rtl/>
        </w:rPr>
      </w:pPr>
      <w:r>
        <w:rPr>
          <w:rFonts w:cs="David"/>
          <w:sz w:val="24"/>
          <w:rtl/>
        </w:rPr>
        <w:tab/>
        <w:t xml:space="preserve">אנחנו מדברים על הצעת חוק - - - </w:t>
      </w:r>
    </w:p>
    <w:p w:rsidR="00000000" w:rsidRDefault="005D7B5F">
      <w:pPr>
        <w:jc w:val="both"/>
        <w:rPr>
          <w:rFonts w:cs="David"/>
          <w:sz w:val="24"/>
          <w:rtl/>
        </w:rPr>
      </w:pPr>
    </w:p>
    <w:p w:rsidR="00000000" w:rsidRDefault="005D7B5F">
      <w:pPr>
        <w:rPr>
          <w:rFonts w:cs="Miriam"/>
          <w:sz w:val="24"/>
          <w:u w:val="single"/>
          <w:rtl/>
        </w:rPr>
      </w:pPr>
      <w:r>
        <w:rPr>
          <w:rFonts w:cs="Miriam"/>
          <w:sz w:val="24"/>
          <w:u w:val="single"/>
          <w:rtl/>
        </w:rPr>
        <w:t>איוב קרא:</w:t>
      </w:r>
    </w:p>
    <w:p w:rsidR="00000000" w:rsidRDefault="005D7B5F">
      <w:pPr>
        <w:rPr>
          <w:rFonts w:cs="Miriam"/>
          <w:sz w:val="24"/>
          <w:u w:val="single"/>
          <w:rtl/>
        </w:rPr>
      </w:pPr>
    </w:p>
    <w:p w:rsidR="00000000" w:rsidRDefault="005D7B5F">
      <w:pPr>
        <w:jc w:val="both"/>
        <w:rPr>
          <w:rFonts w:cs="David"/>
          <w:sz w:val="24"/>
          <w:rtl/>
        </w:rPr>
      </w:pPr>
      <w:r>
        <w:rPr>
          <w:rFonts w:cs="Miriam"/>
          <w:sz w:val="24"/>
          <w:rtl/>
        </w:rPr>
        <w:tab/>
        <w:t xml:space="preserve"> </w:t>
      </w:r>
      <w:r>
        <w:rPr>
          <w:rFonts w:cs="David"/>
          <w:sz w:val="24"/>
          <w:rtl/>
        </w:rPr>
        <w:t xml:space="preserve">זו לא הצעת חוק, זו הצעה לסדר. </w:t>
      </w:r>
    </w:p>
    <w:p w:rsidR="00000000" w:rsidRDefault="005D7B5F">
      <w:pPr>
        <w:jc w:val="both"/>
        <w:rPr>
          <w:rFonts w:cs="David"/>
          <w:sz w:val="24"/>
          <w:rtl/>
        </w:rPr>
      </w:pPr>
    </w:p>
    <w:p w:rsidR="00000000" w:rsidRDefault="005D7B5F">
      <w:pPr>
        <w:jc w:val="both"/>
        <w:rPr>
          <w:rFonts w:cs="David"/>
          <w:sz w:val="24"/>
          <w:rtl/>
        </w:rPr>
      </w:pPr>
      <w:r>
        <w:rPr>
          <w:rFonts w:cs="David"/>
          <w:sz w:val="24"/>
          <w:u w:val="single"/>
          <w:rtl/>
        </w:rPr>
        <w:t>יחזקאל לביא:</w:t>
      </w:r>
    </w:p>
    <w:p w:rsidR="00000000" w:rsidRDefault="005D7B5F">
      <w:pPr>
        <w:jc w:val="both"/>
        <w:rPr>
          <w:rFonts w:cs="David"/>
          <w:sz w:val="24"/>
          <w:rtl/>
        </w:rPr>
      </w:pPr>
    </w:p>
    <w:p w:rsidR="00000000" w:rsidRDefault="005D7B5F">
      <w:pPr>
        <w:jc w:val="both"/>
        <w:rPr>
          <w:rFonts w:cs="David"/>
          <w:sz w:val="24"/>
          <w:rtl/>
        </w:rPr>
      </w:pPr>
      <w:r>
        <w:rPr>
          <w:rFonts w:cs="David"/>
          <w:sz w:val="24"/>
          <w:rtl/>
        </w:rPr>
        <w:tab/>
        <w:t xml:space="preserve">זו הצעת חוק שהפכה להצעה לסדר. </w:t>
      </w:r>
    </w:p>
    <w:p w:rsidR="00000000" w:rsidRDefault="005D7B5F">
      <w:pPr>
        <w:jc w:val="both"/>
        <w:rPr>
          <w:rFonts w:cs="David"/>
          <w:sz w:val="24"/>
          <w:rtl/>
        </w:rPr>
      </w:pPr>
    </w:p>
    <w:p w:rsidR="00000000" w:rsidRDefault="005D7B5F">
      <w:pPr>
        <w:jc w:val="both"/>
        <w:rPr>
          <w:rFonts w:cs="David"/>
          <w:sz w:val="24"/>
          <w:rtl/>
        </w:rPr>
      </w:pPr>
      <w:r>
        <w:rPr>
          <w:rFonts w:cs="David"/>
          <w:sz w:val="24"/>
          <w:u w:val="single"/>
          <w:rtl/>
        </w:rPr>
        <w:t>אביגדור יצחקי:</w:t>
      </w:r>
    </w:p>
    <w:p w:rsidR="00000000" w:rsidRDefault="005D7B5F">
      <w:pPr>
        <w:jc w:val="both"/>
        <w:rPr>
          <w:rFonts w:cs="David"/>
          <w:sz w:val="24"/>
          <w:rtl/>
        </w:rPr>
      </w:pPr>
    </w:p>
    <w:p w:rsidR="00000000" w:rsidRDefault="005D7B5F">
      <w:pPr>
        <w:jc w:val="both"/>
        <w:rPr>
          <w:rFonts w:cs="David"/>
          <w:sz w:val="24"/>
          <w:rtl/>
        </w:rPr>
      </w:pPr>
      <w:r>
        <w:rPr>
          <w:rFonts w:cs="David"/>
          <w:sz w:val="24"/>
          <w:rtl/>
        </w:rPr>
        <w:tab/>
        <w:t>אדוני היושב רא</w:t>
      </w:r>
      <w:r>
        <w:rPr>
          <w:rFonts w:cs="David"/>
          <w:sz w:val="24"/>
          <w:rtl/>
        </w:rPr>
        <w:t>ש, אני מסכים לכל מילה שאתה אומר, אני רק אומר, שהפרוגרמה הכלל ארצית הזאת בסופו של דבר תצטרך להיות מיושמת במקומות הספציפיים, ואם יש לנו דוגמה של איזשהו רצון, אנחנו צריכים לבנות פרוגרמה לשני היישובים האלה שמדברת על איחוד התשתיות  וביסוסם, שמדברת על אזור תעשיי</w:t>
      </w:r>
      <w:r>
        <w:rPr>
          <w:rFonts w:cs="David"/>
          <w:sz w:val="24"/>
          <w:rtl/>
        </w:rPr>
        <w:t xml:space="preserve">ה במקום, שמדברת על דברים נוספים שאנשים יגידו בסופו של דבר: אם זו החבילה שאנחנו מקבלים ובגללה אנחנו מתאחדים, כדאי לנו. </w:t>
      </w:r>
    </w:p>
    <w:p w:rsidR="00000000" w:rsidRDefault="005D7B5F">
      <w:pPr>
        <w:jc w:val="both"/>
        <w:rPr>
          <w:rFonts w:cs="David"/>
          <w:sz w:val="24"/>
          <w:rtl/>
        </w:rPr>
      </w:pPr>
    </w:p>
    <w:p w:rsidR="00000000" w:rsidRDefault="005D7B5F">
      <w:pPr>
        <w:rPr>
          <w:rFonts w:cs="David"/>
          <w:sz w:val="24"/>
          <w:rtl/>
        </w:rPr>
      </w:pPr>
      <w:r>
        <w:rPr>
          <w:rFonts w:cs="Miriam"/>
          <w:sz w:val="24"/>
          <w:rtl/>
        </w:rPr>
        <w:t xml:space="preserve"> </w:t>
      </w:r>
      <w:r>
        <w:rPr>
          <w:rFonts w:cs="David"/>
          <w:sz w:val="24"/>
          <w:u w:val="single"/>
          <w:rtl/>
        </w:rPr>
        <w:t>השר סאלח טריף:</w:t>
      </w:r>
    </w:p>
    <w:p w:rsidR="00000000" w:rsidRDefault="005D7B5F">
      <w:pPr>
        <w:rPr>
          <w:rFonts w:cs="David"/>
          <w:sz w:val="24"/>
          <w:rtl/>
        </w:rPr>
      </w:pPr>
    </w:p>
    <w:p w:rsidR="00000000" w:rsidRDefault="005D7B5F">
      <w:pPr>
        <w:jc w:val="both"/>
        <w:rPr>
          <w:rFonts w:cs="David"/>
          <w:sz w:val="24"/>
          <w:rtl/>
        </w:rPr>
      </w:pPr>
      <w:r>
        <w:rPr>
          <w:rFonts w:cs="David"/>
          <w:sz w:val="24"/>
          <w:rtl/>
        </w:rPr>
        <w:tab/>
        <w:t xml:space="preserve">אני אעשה אתך עסק, אחרי שתאחד את ראש פינה ויסוד המעלה, אני מנדב לך את דליית אל-כרמל ועוספייה. </w:t>
      </w:r>
    </w:p>
    <w:p w:rsidR="00000000" w:rsidRDefault="005D7B5F">
      <w:pPr>
        <w:jc w:val="both"/>
        <w:rPr>
          <w:rFonts w:cs="David"/>
          <w:sz w:val="24"/>
          <w:rtl/>
        </w:rPr>
      </w:pPr>
    </w:p>
    <w:p w:rsidR="00000000" w:rsidRDefault="005D7B5F">
      <w:pPr>
        <w:rPr>
          <w:rFonts w:cs="Miriam"/>
          <w:sz w:val="24"/>
          <w:u w:val="single"/>
          <w:rtl/>
        </w:rPr>
      </w:pPr>
      <w:r>
        <w:rPr>
          <w:rFonts w:cs="Miriam"/>
          <w:sz w:val="24"/>
          <w:u w:val="single"/>
          <w:rtl/>
        </w:rPr>
        <w:t>טלב אלסאנע:</w:t>
      </w:r>
    </w:p>
    <w:p w:rsidR="00000000" w:rsidRDefault="005D7B5F">
      <w:pPr>
        <w:rPr>
          <w:rFonts w:cs="Miriam"/>
          <w:sz w:val="24"/>
          <w:u w:val="single"/>
          <w:rtl/>
        </w:rPr>
      </w:pPr>
    </w:p>
    <w:p w:rsidR="00000000" w:rsidRDefault="005D7B5F">
      <w:pPr>
        <w:jc w:val="both"/>
        <w:rPr>
          <w:rFonts w:cs="David"/>
          <w:sz w:val="24"/>
          <w:rtl/>
        </w:rPr>
      </w:pPr>
      <w:r>
        <w:rPr>
          <w:rFonts w:cs="Miriam"/>
          <w:sz w:val="24"/>
          <w:rtl/>
        </w:rPr>
        <w:tab/>
        <w:t xml:space="preserve"> </w:t>
      </w:r>
      <w:r>
        <w:rPr>
          <w:rFonts w:cs="David"/>
          <w:sz w:val="24"/>
          <w:rtl/>
        </w:rPr>
        <w:t>למה לא מ</w:t>
      </w:r>
      <w:r>
        <w:rPr>
          <w:rFonts w:cs="David"/>
          <w:sz w:val="24"/>
          <w:rtl/>
        </w:rPr>
        <w:t xml:space="preserve">תחילים עם תהליך שישכנע את האנשים שזה כדאי להם? </w:t>
      </w:r>
    </w:p>
    <w:p w:rsidR="00000000" w:rsidRDefault="005D7B5F">
      <w:pPr>
        <w:jc w:val="both"/>
        <w:rPr>
          <w:rFonts w:cs="David"/>
          <w:sz w:val="24"/>
          <w:rtl/>
        </w:rPr>
      </w:pPr>
    </w:p>
    <w:p w:rsidR="00000000" w:rsidRDefault="005D7B5F">
      <w:pPr>
        <w:jc w:val="both"/>
        <w:rPr>
          <w:rFonts w:cs="David"/>
          <w:sz w:val="24"/>
          <w:rtl/>
        </w:rPr>
      </w:pPr>
      <w:r>
        <w:rPr>
          <w:rFonts w:cs="David"/>
          <w:sz w:val="24"/>
          <w:u w:val="single"/>
          <w:rtl/>
        </w:rPr>
        <w:br w:type="page"/>
        <w:t>אביגדור יצחקי:</w:t>
      </w:r>
    </w:p>
    <w:p w:rsidR="00000000" w:rsidRDefault="005D7B5F">
      <w:pPr>
        <w:jc w:val="both"/>
        <w:rPr>
          <w:rFonts w:cs="David"/>
          <w:sz w:val="24"/>
          <w:rtl/>
        </w:rPr>
      </w:pPr>
    </w:p>
    <w:p w:rsidR="00000000" w:rsidRDefault="005D7B5F">
      <w:pPr>
        <w:jc w:val="both"/>
        <w:rPr>
          <w:rFonts w:cs="David"/>
          <w:sz w:val="24"/>
          <w:rtl/>
        </w:rPr>
      </w:pPr>
      <w:r>
        <w:rPr>
          <w:rFonts w:cs="David"/>
          <w:sz w:val="24"/>
          <w:rtl/>
        </w:rPr>
        <w:tab/>
        <w:t xml:space="preserve">אלה נושאים שרצינו לדבר עליהם ורצינו לעשות זאת יחד עם היישובים. </w:t>
      </w:r>
    </w:p>
    <w:p w:rsidR="00000000" w:rsidRDefault="005D7B5F">
      <w:pPr>
        <w:jc w:val="both"/>
        <w:rPr>
          <w:rFonts w:cs="David"/>
          <w:sz w:val="24"/>
          <w:rtl/>
        </w:rPr>
      </w:pPr>
    </w:p>
    <w:p w:rsidR="00000000" w:rsidRDefault="005D7B5F">
      <w:pPr>
        <w:jc w:val="both"/>
        <w:rPr>
          <w:rFonts w:cs="David"/>
          <w:sz w:val="24"/>
          <w:rtl/>
        </w:rPr>
      </w:pPr>
      <w:r>
        <w:rPr>
          <w:rFonts w:cs="David"/>
          <w:sz w:val="24"/>
          <w:u w:val="single"/>
          <w:rtl/>
        </w:rPr>
        <w:t>היו"ר מקסים לוי:</w:t>
      </w:r>
    </w:p>
    <w:p w:rsidR="00000000" w:rsidRDefault="005D7B5F">
      <w:pPr>
        <w:jc w:val="both"/>
        <w:rPr>
          <w:rFonts w:cs="David"/>
          <w:sz w:val="24"/>
          <w:rtl/>
        </w:rPr>
      </w:pPr>
    </w:p>
    <w:p w:rsidR="00000000" w:rsidRDefault="005D7B5F">
      <w:pPr>
        <w:jc w:val="both"/>
        <w:rPr>
          <w:rFonts w:cs="David"/>
          <w:sz w:val="24"/>
          <w:rtl/>
        </w:rPr>
      </w:pPr>
      <w:r>
        <w:rPr>
          <w:rFonts w:cs="David"/>
          <w:sz w:val="24"/>
          <w:rtl/>
        </w:rPr>
        <w:tab/>
        <w:t>אני חוזר ואומר, אם ראה שר הפנים שיש צורך באיחוד הרשויות, שימנה ועדת חקירה, הוועדה הזאת תמליץ בעניין ולאחר</w:t>
      </w:r>
      <w:r>
        <w:rPr>
          <w:rFonts w:cs="David"/>
          <w:sz w:val="24"/>
          <w:rtl/>
        </w:rPr>
        <w:t xml:space="preserve"> מכן זה יבוא לדיון לוועדת הפנים. אנחנו נמצאים בראשיתו של תהליך, עדיין לא קמה ועדת חקירה, טרם שמעו את התושבים, הכל מקדמי ביותר. אני שואל את סגן שר הפנים, מה חושב משרד הפנים לגבי הקמת ועדת חקירה? </w:t>
      </w:r>
    </w:p>
    <w:p w:rsidR="00000000" w:rsidRDefault="005D7B5F">
      <w:pPr>
        <w:jc w:val="both"/>
        <w:rPr>
          <w:rFonts w:cs="David"/>
          <w:sz w:val="24"/>
          <w:rtl/>
        </w:rPr>
      </w:pPr>
    </w:p>
    <w:p w:rsidR="00000000" w:rsidRDefault="005D7B5F">
      <w:pPr>
        <w:rPr>
          <w:rFonts w:cs="David"/>
          <w:sz w:val="24"/>
          <w:rtl/>
        </w:rPr>
      </w:pPr>
      <w:r>
        <w:rPr>
          <w:rFonts w:cs="David"/>
          <w:sz w:val="24"/>
          <w:u w:val="single"/>
          <w:rtl/>
        </w:rPr>
        <w:t>סגן שר הפנים דוד אזולאי:</w:t>
      </w:r>
    </w:p>
    <w:p w:rsidR="00000000" w:rsidRDefault="005D7B5F">
      <w:pPr>
        <w:rPr>
          <w:rFonts w:cs="David"/>
          <w:sz w:val="24"/>
          <w:rtl/>
        </w:rPr>
      </w:pPr>
    </w:p>
    <w:p w:rsidR="00000000" w:rsidRDefault="005D7B5F">
      <w:pPr>
        <w:jc w:val="both"/>
        <w:rPr>
          <w:rFonts w:cs="David"/>
          <w:sz w:val="24"/>
          <w:rtl/>
        </w:rPr>
      </w:pPr>
      <w:r>
        <w:rPr>
          <w:rFonts w:cs="David"/>
          <w:sz w:val="24"/>
          <w:rtl/>
        </w:rPr>
        <w:tab/>
        <w:t>אדוני היושב, אני רוצה לומר כאן, ש</w:t>
      </w:r>
      <w:r>
        <w:rPr>
          <w:rFonts w:cs="David"/>
          <w:sz w:val="24"/>
          <w:rtl/>
        </w:rPr>
        <w:t>ההצעה של חבר הכנסת איוב קרא הייתה בתחילתה הצעת חוק ועל פי בקשתנו הוא הפך אותה להצעה לסדר היום וזאת על מנת לקיים דיון  בוועדה ושהמשרד יוכל להביע את עמדתו. בדקות שאני נמצא כאן, שמעתי שני דוברים שמייצגים שני משרדי ממשלה, האחד את משרד הבינוי והשיכון והשני את מ</w:t>
      </w:r>
      <w:r>
        <w:rPr>
          <w:rFonts w:cs="David"/>
          <w:sz w:val="24"/>
          <w:rtl/>
        </w:rPr>
        <w:t xml:space="preserve">שרד ראש הממשלה, ועם כל הכבוד לשניכם, אני מציע  שכל משרד יתעסק בדברים שלו ושיפתור את הבעיות שלו ולאחר מכן שייתן הנחיות למשרדי ממשלה אחרים כיצד לנהוג ומה עליהם לעשות. </w:t>
      </w:r>
    </w:p>
    <w:p w:rsidR="00000000" w:rsidRDefault="005D7B5F">
      <w:pPr>
        <w:jc w:val="both"/>
        <w:rPr>
          <w:rFonts w:cs="David"/>
          <w:sz w:val="24"/>
          <w:rtl/>
        </w:rPr>
      </w:pPr>
    </w:p>
    <w:p w:rsidR="00000000" w:rsidRDefault="005D7B5F">
      <w:pPr>
        <w:jc w:val="both"/>
        <w:rPr>
          <w:rFonts w:cs="David"/>
          <w:sz w:val="24"/>
          <w:rtl/>
        </w:rPr>
      </w:pPr>
      <w:r>
        <w:rPr>
          <w:rFonts w:cs="David"/>
          <w:sz w:val="24"/>
          <w:rtl/>
        </w:rPr>
        <w:tab/>
        <w:t xml:space="preserve">ברשותכם, אני רוצה להתייחס לנושא שעליו אנחנו דנים: איחוד הרשויות דליית אל-כרמל ועוספייה. </w:t>
      </w:r>
      <w:r>
        <w:rPr>
          <w:rFonts w:cs="David"/>
          <w:sz w:val="24"/>
          <w:rtl/>
        </w:rPr>
        <w:t xml:space="preserve">בזמנו קמה ועדת שפר, אותה ועדה קיימה דיונים רבים והגישה המלצות רבות, בין יתר המלצותיה היו, שגם דליית אל-כרמל וגם עוספייה מן הראוי שיתאחדו. </w:t>
      </w:r>
    </w:p>
    <w:p w:rsidR="00000000" w:rsidRDefault="005D7B5F">
      <w:pPr>
        <w:jc w:val="both"/>
        <w:rPr>
          <w:rFonts w:cs="David"/>
          <w:sz w:val="24"/>
          <w:rtl/>
        </w:rPr>
      </w:pPr>
    </w:p>
    <w:p w:rsidR="00000000" w:rsidRDefault="005D7B5F">
      <w:pPr>
        <w:jc w:val="both"/>
        <w:rPr>
          <w:rFonts w:cs="David"/>
          <w:sz w:val="24"/>
          <w:rtl/>
        </w:rPr>
      </w:pPr>
      <w:r>
        <w:rPr>
          <w:rFonts w:cs="David"/>
          <w:sz w:val="24"/>
          <w:rtl/>
        </w:rPr>
        <w:tab/>
        <w:t>בחוק ההסדרים האחרון נמצאת הצעה לאחד את הרשויות. אני מצהיר כאן, שאין לנו שום כוונה לאחד רשויות בכפייה ושלא מרצונן מכ</w:t>
      </w:r>
      <w:r>
        <w:rPr>
          <w:rFonts w:cs="David"/>
          <w:sz w:val="24"/>
          <w:rtl/>
        </w:rPr>
        <w:t>יוון שזה לא יילך. לדוגמה, אם ניקח את רמלה לוד, כולנו מכירים את הבעייתיות, עובדה שהמהלך הזה לא מתבצע עד היום.</w:t>
      </w:r>
    </w:p>
    <w:p w:rsidR="00000000" w:rsidRDefault="005D7B5F">
      <w:pPr>
        <w:jc w:val="both"/>
        <w:rPr>
          <w:rFonts w:cs="David"/>
          <w:sz w:val="24"/>
          <w:rtl/>
        </w:rPr>
      </w:pPr>
    </w:p>
    <w:p w:rsidR="00000000" w:rsidRDefault="005D7B5F">
      <w:pPr>
        <w:jc w:val="both"/>
        <w:rPr>
          <w:rFonts w:cs="David"/>
          <w:sz w:val="24"/>
          <w:rtl/>
        </w:rPr>
      </w:pPr>
      <w:r>
        <w:rPr>
          <w:rFonts w:cs="David"/>
          <w:sz w:val="24"/>
          <w:rtl/>
        </w:rPr>
        <w:tab/>
        <w:t>לדעתי טוב לאחד רשויות, צריך לאחד רשויות, ישנן רשויות של 2,000 ו-3,000 תושבים שאי אפשר לקיים אותן בפרט בתקופה שאנחנו נדרשים לעשות צמצומים, להתייעל</w:t>
      </w:r>
      <w:r>
        <w:rPr>
          <w:rFonts w:cs="David"/>
          <w:sz w:val="24"/>
          <w:rtl/>
        </w:rPr>
        <w:t xml:space="preserve">, אבל יחד עם זאת מהלך שכזה לא יכול להיעשות בכפייה. </w:t>
      </w:r>
    </w:p>
    <w:p w:rsidR="00000000" w:rsidRDefault="005D7B5F">
      <w:pPr>
        <w:jc w:val="both"/>
        <w:rPr>
          <w:rFonts w:cs="David"/>
          <w:sz w:val="24"/>
          <w:rtl/>
        </w:rPr>
      </w:pPr>
    </w:p>
    <w:p w:rsidR="00000000" w:rsidRDefault="005D7B5F">
      <w:pPr>
        <w:jc w:val="both"/>
        <w:rPr>
          <w:rFonts w:cs="David"/>
          <w:sz w:val="24"/>
          <w:rtl/>
        </w:rPr>
      </w:pPr>
      <w:r>
        <w:rPr>
          <w:rFonts w:cs="David"/>
          <w:sz w:val="24"/>
          <w:rtl/>
        </w:rPr>
        <w:tab/>
        <w:t xml:space="preserve">אני אומר כאן ואמרתי גם לחבר הכנסת איוב קרא, אם תהיה פנייה של שתי רשויות המבקשות להתאחד, אני מודיע לכם, אנחנו נרים את הכפפה ונעשה זאת מיידית. </w:t>
      </w:r>
    </w:p>
    <w:p w:rsidR="00000000" w:rsidRDefault="005D7B5F">
      <w:pPr>
        <w:jc w:val="both"/>
        <w:rPr>
          <w:rFonts w:cs="David"/>
          <w:sz w:val="24"/>
          <w:rtl/>
        </w:rPr>
      </w:pPr>
    </w:p>
    <w:p w:rsidR="00000000" w:rsidRDefault="005D7B5F">
      <w:pPr>
        <w:rPr>
          <w:rFonts w:cs="Miriam"/>
          <w:sz w:val="24"/>
          <w:u w:val="single"/>
          <w:rtl/>
        </w:rPr>
      </w:pPr>
      <w:r>
        <w:rPr>
          <w:rFonts w:cs="Miriam"/>
          <w:sz w:val="24"/>
          <w:u w:val="single"/>
          <w:rtl/>
        </w:rPr>
        <w:t>אחמד טיבי:</w:t>
      </w:r>
    </w:p>
    <w:p w:rsidR="00000000" w:rsidRDefault="005D7B5F">
      <w:pPr>
        <w:rPr>
          <w:rFonts w:cs="Miriam"/>
          <w:sz w:val="24"/>
          <w:u w:val="single"/>
          <w:rtl/>
        </w:rPr>
      </w:pPr>
    </w:p>
    <w:p w:rsidR="00000000" w:rsidRDefault="005D7B5F">
      <w:pPr>
        <w:jc w:val="both"/>
        <w:rPr>
          <w:rFonts w:cs="David"/>
          <w:sz w:val="24"/>
          <w:rtl/>
        </w:rPr>
      </w:pPr>
      <w:r>
        <w:rPr>
          <w:rFonts w:cs="Miriam"/>
          <w:sz w:val="24"/>
          <w:rtl/>
        </w:rPr>
        <w:tab/>
        <w:t xml:space="preserve"> </w:t>
      </w:r>
      <w:r>
        <w:rPr>
          <w:rFonts w:cs="David"/>
          <w:sz w:val="24"/>
          <w:rtl/>
        </w:rPr>
        <w:t xml:space="preserve">כאן מבקשים ההפך. </w:t>
      </w:r>
    </w:p>
    <w:p w:rsidR="00000000" w:rsidRDefault="005D7B5F">
      <w:pPr>
        <w:jc w:val="both"/>
        <w:rPr>
          <w:rFonts w:cs="David"/>
          <w:sz w:val="24"/>
          <w:rtl/>
        </w:rPr>
      </w:pPr>
    </w:p>
    <w:p w:rsidR="00000000" w:rsidRDefault="005D7B5F">
      <w:pPr>
        <w:rPr>
          <w:rFonts w:cs="David"/>
          <w:sz w:val="24"/>
          <w:rtl/>
        </w:rPr>
      </w:pPr>
      <w:r>
        <w:rPr>
          <w:rFonts w:cs="David"/>
          <w:sz w:val="24"/>
          <w:u w:val="single"/>
          <w:rtl/>
        </w:rPr>
        <w:t>סגן שר הפנים דוד אזולאי:</w:t>
      </w:r>
    </w:p>
    <w:p w:rsidR="00000000" w:rsidRDefault="005D7B5F">
      <w:pPr>
        <w:rPr>
          <w:rFonts w:cs="David"/>
          <w:sz w:val="24"/>
          <w:rtl/>
        </w:rPr>
      </w:pPr>
    </w:p>
    <w:p w:rsidR="00000000" w:rsidRDefault="005D7B5F">
      <w:pPr>
        <w:jc w:val="both"/>
        <w:rPr>
          <w:rFonts w:cs="David"/>
          <w:sz w:val="24"/>
          <w:rtl/>
        </w:rPr>
      </w:pPr>
      <w:r>
        <w:rPr>
          <w:rFonts w:cs="David"/>
          <w:sz w:val="24"/>
          <w:rtl/>
        </w:rPr>
        <w:tab/>
        <w:t xml:space="preserve"> אני מציע שתשמעו גם את התושבים. גם בקרב התושבים אין אחדות דעים בעניין, גם שם ישנם תושבים אשר דוגלים באיחוד וישנם כאלה שחושבים שהמצב צריך להישאר כפי שהוא היום. </w:t>
      </w:r>
    </w:p>
    <w:p w:rsidR="00000000" w:rsidRDefault="005D7B5F">
      <w:pPr>
        <w:jc w:val="both"/>
        <w:rPr>
          <w:rFonts w:cs="David"/>
          <w:sz w:val="24"/>
          <w:rtl/>
        </w:rPr>
      </w:pPr>
    </w:p>
    <w:p w:rsidR="00000000" w:rsidRDefault="005D7B5F">
      <w:pPr>
        <w:jc w:val="both"/>
        <w:rPr>
          <w:rFonts w:cs="David"/>
          <w:sz w:val="24"/>
          <w:rtl/>
        </w:rPr>
      </w:pPr>
      <w:r>
        <w:rPr>
          <w:rFonts w:cs="David"/>
          <w:sz w:val="24"/>
          <w:rtl/>
        </w:rPr>
        <w:tab/>
        <w:t>לכן, אדוני היושב ראש, הצעתי כזאת, שתהיה פנייה של ראשי הרשויות אלינו. אנחנו מוכנים ללכת צעד אח</w:t>
      </w:r>
      <w:r>
        <w:rPr>
          <w:rFonts w:cs="David"/>
          <w:sz w:val="24"/>
          <w:rtl/>
        </w:rPr>
        <w:t>ד קדימה, לזמן את ראשי הרשויות שיביעו עמדתם בפני מנכ"ל משרד הפנים, לאחר שנשמע את דעותיהם, אם אכן תהיה דעה אחידה שהם מעונינים באיחוד, אנחנו מוכנים להיכנס לפרוצדורה של איחוד רשויות. רבותיי, אי אפשר לעשות איחוד רשויות על ידי חקיקה של ועדת הפנים, זוהי סמכותו של</w:t>
      </w:r>
      <w:r>
        <w:rPr>
          <w:rFonts w:cs="David"/>
          <w:sz w:val="24"/>
          <w:rtl/>
        </w:rPr>
        <w:t xml:space="preserve"> שר הפנים לקבוע מתי ואיך לאחד רשויות, ישנה פרוצדורה, הפרוצדורה אומרת, קודם כל ועדת חקירה, לאחר שהוקמה ועדת חקירה היא מגישה את המלצותיה לשר הפנים, שר הפנים יכול לקבל את ההמלצות או שלא לקבלן, זו הזכות שהחוק מעניק לו. </w:t>
      </w:r>
    </w:p>
    <w:p w:rsidR="00000000" w:rsidRDefault="005D7B5F">
      <w:pPr>
        <w:jc w:val="both"/>
        <w:rPr>
          <w:rFonts w:cs="David"/>
          <w:sz w:val="24"/>
          <w:rtl/>
        </w:rPr>
      </w:pPr>
    </w:p>
    <w:p w:rsidR="00000000" w:rsidRDefault="005D7B5F">
      <w:pPr>
        <w:jc w:val="both"/>
        <w:rPr>
          <w:rFonts w:cs="David"/>
          <w:sz w:val="24"/>
          <w:rtl/>
        </w:rPr>
      </w:pPr>
      <w:r>
        <w:rPr>
          <w:rFonts w:cs="David"/>
          <w:sz w:val="24"/>
          <w:rtl/>
        </w:rPr>
        <w:tab/>
        <w:t xml:space="preserve">לסיכום, אדוני היושב ראש ואדוני המציע, </w:t>
      </w:r>
      <w:r>
        <w:rPr>
          <w:rFonts w:cs="David"/>
          <w:sz w:val="24"/>
          <w:rtl/>
        </w:rPr>
        <w:t xml:space="preserve">אני מציע לזמן את ראשי הרשויות בפני המנכ"ל, הם יביעו את עמדתם ולאחר שיביעו את עמדתם יחליט המנכ"ל אם צריך להקים ועדה אז נצא לדרך, אם לא תהיה הסכמה לא נלך לזה בכפייה. בכל מקרה אני מודיע, מדיניות משרד הפנים היא לאחד רשויות בהסכמה ולא בכפייה. </w:t>
      </w:r>
    </w:p>
    <w:p w:rsidR="00000000" w:rsidRDefault="005D7B5F">
      <w:pPr>
        <w:jc w:val="both"/>
        <w:rPr>
          <w:rFonts w:cs="David"/>
          <w:sz w:val="24"/>
          <w:rtl/>
        </w:rPr>
      </w:pPr>
    </w:p>
    <w:p w:rsidR="00000000" w:rsidRDefault="005D7B5F">
      <w:pPr>
        <w:jc w:val="both"/>
        <w:rPr>
          <w:rFonts w:cs="David"/>
          <w:sz w:val="24"/>
          <w:rtl/>
        </w:rPr>
      </w:pPr>
    </w:p>
    <w:p w:rsidR="00000000" w:rsidRDefault="005D7B5F">
      <w:pPr>
        <w:jc w:val="both"/>
        <w:rPr>
          <w:rFonts w:cs="David"/>
          <w:sz w:val="24"/>
          <w:rtl/>
        </w:rPr>
      </w:pPr>
      <w:r>
        <w:rPr>
          <w:rFonts w:cs="David"/>
          <w:sz w:val="24"/>
          <w:u w:val="single"/>
          <w:rtl/>
        </w:rPr>
        <w:t>מנסור מואין:</w:t>
      </w:r>
    </w:p>
    <w:p w:rsidR="00000000" w:rsidRDefault="005D7B5F">
      <w:pPr>
        <w:jc w:val="both"/>
        <w:rPr>
          <w:rFonts w:cs="David"/>
          <w:sz w:val="24"/>
          <w:rtl/>
        </w:rPr>
      </w:pPr>
    </w:p>
    <w:p w:rsidR="00000000" w:rsidRDefault="005D7B5F">
      <w:pPr>
        <w:jc w:val="both"/>
        <w:rPr>
          <w:rFonts w:cs="David"/>
          <w:sz w:val="24"/>
          <w:rtl/>
        </w:rPr>
      </w:pPr>
      <w:r>
        <w:rPr>
          <w:rFonts w:cs="David"/>
          <w:sz w:val="24"/>
          <w:rtl/>
        </w:rPr>
        <w:tab/>
      </w:r>
      <w:r>
        <w:rPr>
          <w:rFonts w:cs="David"/>
          <w:sz w:val="24"/>
          <w:rtl/>
        </w:rPr>
        <w:t>כמו כל תושב יצא לי לדבר בעניין עם תושבים רבים. דיברתי גם עם התושבים של דליית אל-כרמל, להפתעתי הרבה התושבים שם אינם מצדדים באיחוד הזה. מדובר בשני כפרים שלכל אחד יש את הצביון שלו והייחוד שלו, אני מסכים עם השר טריף, זה תהליך שלא צריך להיעשות בכפייה, אולי צריך</w:t>
      </w:r>
      <w:r>
        <w:rPr>
          <w:rFonts w:cs="David"/>
          <w:sz w:val="24"/>
          <w:rtl/>
        </w:rPr>
        <w:t xml:space="preserve"> להיעשות גם משאל עם. אני מציע לעשות זאת בצורה מסודרת ולא להיחפז בעניין. </w:t>
      </w:r>
    </w:p>
    <w:p w:rsidR="00000000" w:rsidRDefault="005D7B5F">
      <w:pPr>
        <w:jc w:val="both"/>
        <w:rPr>
          <w:rFonts w:cs="David"/>
          <w:sz w:val="24"/>
          <w:rtl/>
        </w:rPr>
      </w:pPr>
    </w:p>
    <w:p w:rsidR="00000000" w:rsidRDefault="005D7B5F">
      <w:pPr>
        <w:jc w:val="both"/>
        <w:rPr>
          <w:rFonts w:cs="David"/>
          <w:sz w:val="24"/>
          <w:rtl/>
        </w:rPr>
      </w:pPr>
      <w:r>
        <w:rPr>
          <w:rFonts w:cs="David"/>
          <w:sz w:val="24"/>
          <w:u w:val="single"/>
          <w:rtl/>
        </w:rPr>
        <w:t>היו"ר מקסים לוי:</w:t>
      </w:r>
    </w:p>
    <w:p w:rsidR="00000000" w:rsidRDefault="005D7B5F">
      <w:pPr>
        <w:jc w:val="both"/>
        <w:rPr>
          <w:rFonts w:cs="David"/>
          <w:sz w:val="24"/>
          <w:rtl/>
        </w:rPr>
      </w:pPr>
    </w:p>
    <w:p w:rsidR="00000000" w:rsidRDefault="005D7B5F">
      <w:pPr>
        <w:jc w:val="both"/>
        <w:rPr>
          <w:rFonts w:cs="David"/>
          <w:sz w:val="24"/>
          <w:rtl/>
        </w:rPr>
      </w:pPr>
      <w:r>
        <w:rPr>
          <w:rFonts w:cs="David"/>
          <w:sz w:val="24"/>
          <w:rtl/>
        </w:rPr>
        <w:tab/>
        <w:t>אני רוצה לסכם את הדיון. ראשית צריכה להיות הסכמה של שתי הרשויות המקומיות. גם אם לא תהיה הסכמה צריך להתבצע תהליך אבל התהליך הזה כולל מדיניות משרד הפנים ושר הפנים בלב</w:t>
      </w:r>
      <w:r>
        <w:rPr>
          <w:rFonts w:cs="David"/>
          <w:sz w:val="24"/>
          <w:rtl/>
        </w:rPr>
        <w:t xml:space="preserve">ד. </w:t>
      </w:r>
    </w:p>
    <w:p w:rsidR="00000000" w:rsidRDefault="005D7B5F">
      <w:pPr>
        <w:jc w:val="both"/>
        <w:rPr>
          <w:rFonts w:cs="David"/>
          <w:sz w:val="24"/>
          <w:rtl/>
        </w:rPr>
      </w:pPr>
    </w:p>
    <w:p w:rsidR="00000000" w:rsidRDefault="005D7B5F">
      <w:pPr>
        <w:jc w:val="both"/>
        <w:rPr>
          <w:rFonts w:cs="David"/>
          <w:sz w:val="24"/>
          <w:rtl/>
        </w:rPr>
      </w:pPr>
      <w:r>
        <w:rPr>
          <w:rFonts w:cs="David"/>
          <w:sz w:val="24"/>
          <w:rtl/>
        </w:rPr>
        <w:tab/>
        <w:t xml:space="preserve">אדוני מנכ"ל משרד ראש הממשלה, אפשר לאחד בשיתוף פעולה הקמת תעשייה גם אם אין איחוד של מועצות, אפשר לשתף איגוד ערים לחינוך,  ייתכן שיתוף פעולה בין רשויות מקומיות גם אם אין איחוד בין הרשויות. </w:t>
      </w:r>
    </w:p>
    <w:p w:rsidR="00000000" w:rsidRDefault="005D7B5F">
      <w:pPr>
        <w:jc w:val="both"/>
        <w:rPr>
          <w:rFonts w:cs="David"/>
          <w:sz w:val="24"/>
          <w:rtl/>
        </w:rPr>
      </w:pPr>
    </w:p>
    <w:p w:rsidR="00000000" w:rsidRDefault="005D7B5F">
      <w:pPr>
        <w:jc w:val="both"/>
        <w:rPr>
          <w:rFonts w:cs="David"/>
          <w:sz w:val="24"/>
          <w:rtl/>
        </w:rPr>
      </w:pPr>
      <w:r>
        <w:rPr>
          <w:rFonts w:cs="David"/>
          <w:sz w:val="24"/>
          <w:rtl/>
        </w:rPr>
        <w:tab/>
        <w:t xml:space="preserve">ועדת הפנים מבקשת ממנכ"ל משרד הפנים לזמן את ראשי שתי הרשויות </w:t>
      </w:r>
      <w:r>
        <w:rPr>
          <w:rFonts w:cs="David"/>
          <w:sz w:val="24"/>
          <w:rtl/>
        </w:rPr>
        <w:t xml:space="preserve">המקומיות עוד בטרם יתבצע התהליך.  כפי שאמר סגן שר הפנים, מנכ"ל משרד הפנים יבקש את הסכמתם של שני נציגי הרשויות. מקובלת עליי הדעה שמשרד הפנים לא יכול לכפות את דעתו על הרשויות ללא הסכמתן. </w:t>
      </w:r>
    </w:p>
    <w:p w:rsidR="00000000" w:rsidRDefault="005D7B5F">
      <w:pPr>
        <w:jc w:val="both"/>
        <w:rPr>
          <w:rFonts w:cs="David"/>
          <w:sz w:val="24"/>
          <w:rtl/>
        </w:rPr>
      </w:pPr>
    </w:p>
    <w:p w:rsidR="00000000" w:rsidRDefault="005D7B5F">
      <w:pPr>
        <w:rPr>
          <w:rFonts w:cs="David"/>
          <w:sz w:val="24"/>
          <w:rtl/>
        </w:rPr>
      </w:pPr>
      <w:r>
        <w:rPr>
          <w:rFonts w:cs="David"/>
          <w:sz w:val="24"/>
          <w:u w:val="single"/>
          <w:rtl/>
        </w:rPr>
        <w:t>סגן שר הפנים דוד אזולאי:</w:t>
      </w:r>
    </w:p>
    <w:p w:rsidR="00000000" w:rsidRDefault="005D7B5F">
      <w:pPr>
        <w:rPr>
          <w:rFonts w:cs="David"/>
          <w:sz w:val="24"/>
          <w:rtl/>
        </w:rPr>
      </w:pPr>
    </w:p>
    <w:p w:rsidR="00000000" w:rsidRDefault="005D7B5F">
      <w:pPr>
        <w:jc w:val="both"/>
        <w:rPr>
          <w:rFonts w:cs="David"/>
          <w:sz w:val="24"/>
          <w:rtl/>
        </w:rPr>
      </w:pPr>
      <w:r>
        <w:rPr>
          <w:rFonts w:cs="David"/>
          <w:sz w:val="24"/>
          <w:rtl/>
        </w:rPr>
        <w:tab/>
        <w:t>אני רוצה להוסיף לגבי שיתוף פעולה, אני שמח ל</w:t>
      </w:r>
      <w:r>
        <w:rPr>
          <w:rFonts w:cs="David"/>
          <w:sz w:val="24"/>
          <w:rtl/>
        </w:rPr>
        <w:t xml:space="preserve">בשר לחברים, שעומדים להקים אזור תעשייה משותף לדליית אל-כרמל ועוספייה. </w:t>
      </w:r>
    </w:p>
    <w:p w:rsidR="00000000" w:rsidRDefault="005D7B5F">
      <w:pPr>
        <w:jc w:val="both"/>
        <w:rPr>
          <w:rFonts w:cs="David"/>
          <w:sz w:val="24"/>
          <w:rtl/>
        </w:rPr>
      </w:pPr>
    </w:p>
    <w:p w:rsidR="00000000" w:rsidRDefault="005D7B5F">
      <w:pPr>
        <w:jc w:val="both"/>
        <w:rPr>
          <w:rFonts w:cs="David"/>
          <w:sz w:val="24"/>
          <w:rtl/>
        </w:rPr>
      </w:pPr>
      <w:r>
        <w:rPr>
          <w:rFonts w:cs="David"/>
          <w:sz w:val="24"/>
          <w:u w:val="single"/>
          <w:rtl/>
        </w:rPr>
        <w:t>היו"ר מקסים לוי:</w:t>
      </w:r>
    </w:p>
    <w:p w:rsidR="00000000" w:rsidRDefault="005D7B5F">
      <w:pPr>
        <w:jc w:val="both"/>
        <w:rPr>
          <w:rFonts w:cs="David"/>
          <w:sz w:val="24"/>
          <w:rtl/>
        </w:rPr>
      </w:pPr>
    </w:p>
    <w:p w:rsidR="00000000" w:rsidRDefault="005D7B5F">
      <w:pPr>
        <w:jc w:val="both"/>
        <w:rPr>
          <w:rFonts w:cs="David"/>
          <w:sz w:val="24"/>
          <w:rtl/>
        </w:rPr>
      </w:pPr>
      <w:r>
        <w:rPr>
          <w:rFonts w:cs="David"/>
          <w:sz w:val="24"/>
          <w:rtl/>
        </w:rPr>
        <w:tab/>
        <w:t xml:space="preserve">אני מודה לכם, הישיבה נעולה. </w:t>
      </w:r>
    </w:p>
    <w:p w:rsidR="00000000" w:rsidRDefault="005D7B5F">
      <w:pPr>
        <w:jc w:val="both"/>
        <w:rPr>
          <w:rFonts w:cs="David"/>
          <w:sz w:val="24"/>
          <w:rtl/>
        </w:rPr>
      </w:pPr>
    </w:p>
    <w:p w:rsidR="00000000" w:rsidRDefault="005D7B5F">
      <w:pPr>
        <w:jc w:val="both"/>
        <w:rPr>
          <w:rFonts w:cs="David"/>
          <w:sz w:val="24"/>
          <w:rtl/>
        </w:rPr>
      </w:pPr>
    </w:p>
    <w:p w:rsidR="00000000" w:rsidRDefault="005D7B5F">
      <w:pPr>
        <w:jc w:val="both"/>
        <w:rPr>
          <w:rFonts w:cs="David"/>
          <w:sz w:val="24"/>
          <w:rtl/>
        </w:rPr>
      </w:pPr>
    </w:p>
    <w:p w:rsidR="00000000" w:rsidRDefault="005D7B5F">
      <w:pPr>
        <w:jc w:val="center"/>
        <w:rPr>
          <w:rFonts w:cs="David"/>
          <w:sz w:val="24"/>
          <w:u w:val="single"/>
          <w:rtl/>
        </w:rPr>
      </w:pPr>
      <w:r>
        <w:rPr>
          <w:rFonts w:cs="David"/>
          <w:sz w:val="24"/>
          <w:u w:val="single"/>
          <w:rtl/>
        </w:rPr>
        <w:t>הישיבה ננעלה בשעה 10:45.</w:t>
      </w:r>
    </w:p>
    <w:p w:rsidR="00000000" w:rsidRDefault="005D7B5F">
      <w:pPr>
        <w:jc w:val="right"/>
        <w:rPr>
          <w:rFonts w:cs="Miriam"/>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D7B5F">
      <w:r>
        <w:separator/>
      </w:r>
    </w:p>
  </w:endnote>
  <w:endnote w:type="continuationSeparator" w:id="0">
    <w:p w:rsidR="00000000" w:rsidRDefault="005D7B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D7B5F">
    <w:pPr>
      <w:pStyle w:val="a7"/>
      <w:rPr>
        <w:rFonts w:cs="Miriam"/>
        <w:sz w:val="24"/>
        <w:rtl/>
      </w:rPr>
    </w:pPr>
  </w:p>
  <w:p w:rsidR="00000000" w:rsidRDefault="005D7B5F">
    <w:pPr>
      <w:pStyle w:val="a7"/>
      <w:rPr>
        <w:rFonts w:cs="Miriam"/>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D7B5F">
    <w:pPr>
      <w:pStyle w:val="a7"/>
      <w:rPr>
        <w:rFonts w:cs="Miriam"/>
        <w:sz w:val="24"/>
        <w:rtl/>
      </w:rPr>
    </w:pPr>
  </w:p>
  <w:p w:rsidR="00000000" w:rsidRDefault="005D7B5F">
    <w:pPr>
      <w:pStyle w:val="a7"/>
      <w:rPr>
        <w:rFonts w:cs="Miriam"/>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D7B5F">
      <w:r>
        <w:separator/>
      </w:r>
    </w:p>
  </w:footnote>
  <w:footnote w:type="continuationSeparator" w:id="0">
    <w:p w:rsidR="00000000" w:rsidRDefault="005D7B5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D7B5F">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9</w:t>
    </w:r>
    <w:r>
      <w:rPr>
        <w:rStyle w:val="a9"/>
        <w:rFonts w:cs="David"/>
      </w:rPr>
      <w:fldChar w:fldCharType="end"/>
    </w:r>
  </w:p>
  <w:p w:rsidR="00000000" w:rsidRDefault="005D7B5F">
    <w:pPr>
      <w:pStyle w:val="a5"/>
      <w:ind w:right="360"/>
      <w:rPr>
        <w:rFonts w:cs="David"/>
        <w:sz w:val="24"/>
        <w:rtl/>
      </w:rPr>
    </w:pPr>
    <w:r>
      <w:rPr>
        <w:rFonts w:cs="David"/>
        <w:sz w:val="24"/>
        <w:rtl/>
      </w:rPr>
      <w:t>ועדת הפנים ואיכות הסביבה</w:t>
    </w:r>
  </w:p>
  <w:p w:rsidR="00000000" w:rsidRDefault="005D7B5F">
    <w:pPr>
      <w:pStyle w:val="a5"/>
      <w:ind w:right="360"/>
      <w:rPr>
        <w:rStyle w:val="a9"/>
        <w:rFonts w:cs="David"/>
        <w:sz w:val="24"/>
        <w:rtl/>
      </w:rPr>
    </w:pPr>
    <w:r>
      <w:rPr>
        <w:rFonts w:cs="David"/>
        <w:sz w:val="24"/>
        <w:rtl/>
      </w:rPr>
      <w:t xml:space="preserve">8.01.2002 </w:t>
    </w:r>
  </w:p>
  <w:p w:rsidR="00000000" w:rsidRDefault="005D7B5F">
    <w:pPr>
      <w:pStyle w:val="a5"/>
      <w:rPr>
        <w:rFonts w:cs="Miriam"/>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D7B5F">
    <w:pPr>
      <w:pStyle w:val="a5"/>
      <w:rPr>
        <w:rFonts w:cs="Miriam"/>
        <w:sz w:val="24"/>
        <w:rtl/>
      </w:rPr>
    </w:pPr>
  </w:p>
  <w:p w:rsidR="00000000" w:rsidRDefault="005D7B5F">
    <w:pPr>
      <w:pStyle w:val="a5"/>
      <w:rPr>
        <w:rFonts w:cs="Miriam"/>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15B4E"/>
    <w:multiLevelType w:val="hybridMultilevel"/>
    <w:tmpl w:val="5058C02C"/>
    <w:lvl w:ilvl="0" w:tplc="6450D85E">
      <w:start w:val="31"/>
      <w:numFmt w:val="bullet"/>
      <w:lvlText w:val="-"/>
      <w:lvlJc w:val="left"/>
      <w:pPr>
        <w:tabs>
          <w:tab w:val="num" w:pos="924"/>
        </w:tabs>
        <w:ind w:left="924" w:hanging="360"/>
      </w:pPr>
      <w:rPr>
        <w:rFonts w:ascii="Times New Roman" w:eastAsia="Times New Roman" w:hAnsi="Times New Roman" w:hint="default"/>
      </w:rPr>
    </w:lvl>
    <w:lvl w:ilvl="1" w:tplc="040D0003">
      <w:start w:val="1"/>
      <w:numFmt w:val="bullet"/>
      <w:lvlText w:val="o"/>
      <w:lvlJc w:val="left"/>
      <w:pPr>
        <w:tabs>
          <w:tab w:val="num" w:pos="1644"/>
        </w:tabs>
        <w:ind w:left="1644" w:hanging="360"/>
      </w:pPr>
      <w:rPr>
        <w:rFonts w:ascii="Courier New" w:hAnsi="Courier New" w:hint="default"/>
      </w:rPr>
    </w:lvl>
    <w:lvl w:ilvl="2" w:tplc="040D0005">
      <w:start w:val="1"/>
      <w:numFmt w:val="bullet"/>
      <w:lvlText w:val=""/>
      <w:lvlJc w:val="left"/>
      <w:pPr>
        <w:tabs>
          <w:tab w:val="num" w:pos="2364"/>
        </w:tabs>
        <w:ind w:left="2364" w:hanging="360"/>
      </w:pPr>
      <w:rPr>
        <w:rFonts w:ascii="Wingdings" w:hAnsi="Wingdings" w:hint="default"/>
      </w:rPr>
    </w:lvl>
    <w:lvl w:ilvl="3" w:tplc="040D0001">
      <w:start w:val="1"/>
      <w:numFmt w:val="bullet"/>
      <w:lvlText w:val=""/>
      <w:lvlJc w:val="left"/>
      <w:pPr>
        <w:tabs>
          <w:tab w:val="num" w:pos="3084"/>
        </w:tabs>
        <w:ind w:left="3084" w:hanging="360"/>
      </w:pPr>
      <w:rPr>
        <w:rFonts w:ascii="Symbol" w:hAnsi="Symbol" w:hint="default"/>
      </w:rPr>
    </w:lvl>
    <w:lvl w:ilvl="4" w:tplc="040D0003">
      <w:start w:val="1"/>
      <w:numFmt w:val="bullet"/>
      <w:lvlText w:val="o"/>
      <w:lvlJc w:val="left"/>
      <w:pPr>
        <w:tabs>
          <w:tab w:val="num" w:pos="3804"/>
        </w:tabs>
        <w:ind w:left="3804" w:hanging="360"/>
      </w:pPr>
      <w:rPr>
        <w:rFonts w:ascii="Courier New" w:hAnsi="Courier New" w:hint="default"/>
      </w:rPr>
    </w:lvl>
    <w:lvl w:ilvl="5" w:tplc="040D0005">
      <w:start w:val="1"/>
      <w:numFmt w:val="bullet"/>
      <w:lvlText w:val=""/>
      <w:lvlJc w:val="left"/>
      <w:pPr>
        <w:tabs>
          <w:tab w:val="num" w:pos="4524"/>
        </w:tabs>
        <w:ind w:left="4524" w:hanging="360"/>
      </w:pPr>
      <w:rPr>
        <w:rFonts w:ascii="Wingdings" w:hAnsi="Wingdings" w:hint="default"/>
      </w:rPr>
    </w:lvl>
    <w:lvl w:ilvl="6" w:tplc="040D0001">
      <w:start w:val="1"/>
      <w:numFmt w:val="bullet"/>
      <w:lvlText w:val=""/>
      <w:lvlJc w:val="left"/>
      <w:pPr>
        <w:tabs>
          <w:tab w:val="num" w:pos="5244"/>
        </w:tabs>
        <w:ind w:left="5244" w:hanging="360"/>
      </w:pPr>
      <w:rPr>
        <w:rFonts w:ascii="Symbol" w:hAnsi="Symbol" w:hint="default"/>
      </w:rPr>
    </w:lvl>
    <w:lvl w:ilvl="7" w:tplc="040D0003">
      <w:start w:val="1"/>
      <w:numFmt w:val="bullet"/>
      <w:lvlText w:val="o"/>
      <w:lvlJc w:val="left"/>
      <w:pPr>
        <w:tabs>
          <w:tab w:val="num" w:pos="5964"/>
        </w:tabs>
        <w:ind w:left="5964" w:hanging="360"/>
      </w:pPr>
      <w:rPr>
        <w:rFonts w:ascii="Courier New" w:hAnsi="Courier New" w:hint="default"/>
      </w:rPr>
    </w:lvl>
    <w:lvl w:ilvl="8" w:tplc="040D0005">
      <w:start w:val="1"/>
      <w:numFmt w:val="bullet"/>
      <w:lvlText w:val=""/>
      <w:lvlJc w:val="left"/>
      <w:pPr>
        <w:tabs>
          <w:tab w:val="num" w:pos="6684"/>
        </w:tabs>
        <w:ind w:left="6684" w:hanging="360"/>
      </w:pPr>
      <w:rPr>
        <w:rFonts w:ascii="Wingdings" w:hAnsi="Wingdings" w:hint="default"/>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1"/>
  </w:num>
  <w:num w:numId="4">
    <w:abstractNumId w:val="2"/>
  </w:num>
  <w:num w:numId="5">
    <w:abstractNumId w:val="5"/>
  </w:num>
  <w:num w:numId="6">
    <w:abstractNumId w:val="5"/>
  </w:num>
  <w:num w:numId="7">
    <w:abstractNumId w:val="5"/>
  </w:num>
  <w:num w:numId="8">
    <w:abstractNumId w:val="5"/>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5D07CEC2E8DED3118F2D00805F9F08A90000001425AF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5D7B5F"/>
    <w:rsid w:val="005D7B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1AA6BE5-E136-4B6F-8A36-75AE2C0F7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rPr>
  </w:style>
  <w:style w:type="paragraph" w:styleId="5">
    <w:name w:val="heading 5"/>
    <w:basedOn w:val="a"/>
    <w:next w:val="a"/>
    <w:link w:val="50"/>
    <w:uiPriority w:val="99"/>
    <w:qFormat/>
    <w:pPr>
      <w:keepNext/>
      <w:jc w:val="center"/>
      <w:outlineLvl w:val="4"/>
    </w:pPr>
    <w:rPr>
      <w:b/>
      <w:bCs/>
      <w:u w:val="single"/>
    </w:rPr>
  </w:style>
  <w:style w:type="paragraph" w:styleId="6">
    <w:name w:val="heading 6"/>
    <w:basedOn w:val="a"/>
    <w:next w:val="a"/>
    <w:link w:val="60"/>
    <w:uiPriority w:val="99"/>
    <w:qFormat/>
    <w:pPr>
      <w:keepNext/>
      <w:outlineLvl w:val="5"/>
    </w:pPr>
    <w:rPr>
      <w:b/>
      <w:bCs/>
    </w:rPr>
  </w:style>
  <w:style w:type="paragraph" w:styleId="7">
    <w:name w:val="heading 7"/>
    <w:basedOn w:val="a"/>
    <w:next w:val="a"/>
    <w:link w:val="70"/>
    <w:uiPriority w:val="99"/>
    <w:qFormat/>
    <w:pPr>
      <w:keepNext/>
      <w:outlineLvl w:val="6"/>
    </w:pPr>
    <w:rPr>
      <w:b/>
      <w:bCs/>
    </w:rPr>
  </w:style>
  <w:style w:type="paragraph" w:styleId="8">
    <w:name w:val="heading 8"/>
    <w:basedOn w:val="a"/>
    <w:next w:val="a"/>
    <w:link w:val="80"/>
    <w:uiPriority w:val="99"/>
    <w:qFormat/>
    <w:pPr>
      <w:keepNext/>
      <w:outlineLvl w:val="7"/>
    </w:pPr>
    <w:rPr>
      <w:b/>
      <w:bCs/>
    </w:rPr>
  </w:style>
  <w:style w:type="paragraph" w:styleId="9">
    <w:name w:val="heading 9"/>
    <w:basedOn w:val="a"/>
    <w:next w:val="a"/>
    <w:link w:val="90"/>
    <w:uiPriority w:val="99"/>
    <w:qFormat/>
    <w:pPr>
      <w:keepNext/>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2341</Words>
  <Characters>11708</Characters>
  <Application>Microsoft Office Word</Application>
  <DocSecurity>0</DocSecurity>
  <Lines>97</Lines>
  <Paragraphs>28</Paragraphs>
  <ScaleCrop>false</ScaleCrop>
  <Company>knesset</Company>
  <LinksUpToDate>false</LinksUpToDate>
  <CharactersWithSpaces>14021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הפנים/4400</dc:title>
  <dc:subject>פנים 8.1.2002א</dc:subject>
  <dc:creator>סיגל גורדון</dc:creator>
  <cp:keywords/>
  <dc:description/>
  <cp:lastModifiedBy>רינה דבורה קדרון</cp:lastModifiedBy>
  <cp:revision>2</cp:revision>
  <dcterms:created xsi:type="dcterms:W3CDTF">2017-04-24T07:11:00Z</dcterms:created>
  <dcterms:modified xsi:type="dcterms:W3CDTF">2017-04-24T07:11:00Z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