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94873">
      <w:pPr>
        <w:jc w:val="right"/>
        <w:rPr>
          <w:rFonts w:cs="Miriam"/>
          <w:rtl/>
        </w:rPr>
      </w:pPr>
      <w:bookmarkStart w:id="0" w:name="_GoBack"/>
      <w:bookmarkEnd w:id="0"/>
      <w:r>
        <w:rPr>
          <w:rFonts w:cs="Miriam"/>
          <w:rtl/>
        </w:rPr>
        <w:t>פרוטוקולים/ועדת הפנים/5854</w:t>
      </w:r>
    </w:p>
    <w:p w:rsidR="00000000" w:rsidRDefault="00894873">
      <w:pPr>
        <w:jc w:val="right"/>
        <w:rPr>
          <w:rFonts w:cs="Miriam"/>
          <w:rtl/>
        </w:rPr>
      </w:pPr>
      <w:r>
        <w:rPr>
          <w:rFonts w:cs="Miriam"/>
          <w:rtl/>
        </w:rPr>
        <w:tab/>
        <w:t>ירושלים, ט"ו בחשון, תשס"ג</w:t>
      </w:r>
    </w:p>
    <w:p w:rsidR="00000000" w:rsidRDefault="00894873">
      <w:pPr>
        <w:jc w:val="right"/>
        <w:rPr>
          <w:rFonts w:cs="Miriam"/>
          <w:rtl/>
          <w:lang w:val="es"/>
        </w:rPr>
      </w:pPr>
      <w:r>
        <w:rPr>
          <w:rFonts w:cs="Miriam"/>
          <w:rtl/>
          <w:lang w:val="es"/>
        </w:rPr>
        <w:t>21 באוקטובר, 2002</w:t>
      </w:r>
    </w:p>
    <w:p w:rsidR="00000000" w:rsidRDefault="00894873">
      <w:pPr>
        <w:jc w:val="right"/>
        <w:rPr>
          <w:rFonts w:cs="Miriam"/>
          <w:rtl/>
        </w:rPr>
      </w:pPr>
    </w:p>
    <w:p w:rsidR="00000000" w:rsidRDefault="00894873">
      <w:pPr>
        <w:jc w:val="both"/>
        <w:rPr>
          <w:rFonts w:cs="David"/>
          <w:sz w:val="24"/>
          <w:szCs w:val="24"/>
          <w:rtl/>
        </w:rPr>
      </w:pPr>
      <w:r>
        <w:rPr>
          <w:rFonts w:cs="David"/>
          <w:b/>
          <w:bCs/>
          <w:sz w:val="24"/>
          <w:szCs w:val="24"/>
          <w:rtl/>
        </w:rPr>
        <w:t>הכנסת 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894873">
      <w:pPr>
        <w:jc w:val="both"/>
        <w:rPr>
          <w:rFonts w:cs="David"/>
          <w:b/>
          <w:bCs/>
          <w:sz w:val="24"/>
          <w:szCs w:val="24"/>
          <w:rtl/>
        </w:rPr>
      </w:pPr>
      <w:r>
        <w:rPr>
          <w:rFonts w:cs="David"/>
          <w:b/>
          <w:bCs/>
          <w:sz w:val="24"/>
          <w:szCs w:val="24"/>
          <w:rtl/>
        </w:rPr>
        <w:t>מושב חמישי</w:t>
      </w:r>
    </w:p>
    <w:p w:rsidR="00000000" w:rsidRDefault="00894873">
      <w:pPr>
        <w:jc w:val="both"/>
        <w:rPr>
          <w:rFonts w:cs="David"/>
          <w:b/>
          <w:bCs/>
          <w:sz w:val="24"/>
          <w:szCs w:val="24"/>
          <w:rtl/>
        </w:rPr>
      </w:pPr>
    </w:p>
    <w:p w:rsidR="00000000" w:rsidRDefault="00894873">
      <w:pPr>
        <w:jc w:val="both"/>
        <w:rPr>
          <w:rFonts w:cs="David"/>
          <w:b/>
          <w:bCs/>
          <w:sz w:val="24"/>
          <w:szCs w:val="24"/>
          <w:rtl/>
        </w:rPr>
      </w:pPr>
    </w:p>
    <w:p w:rsidR="00000000" w:rsidRDefault="00894873">
      <w:pPr>
        <w:jc w:val="both"/>
        <w:rPr>
          <w:rFonts w:cs="David"/>
          <w:b/>
          <w:bCs/>
          <w:sz w:val="24"/>
          <w:szCs w:val="24"/>
          <w:rtl/>
        </w:rPr>
      </w:pPr>
    </w:p>
    <w:p w:rsidR="00000000" w:rsidRDefault="00894873">
      <w:pPr>
        <w:jc w:val="both"/>
        <w:rPr>
          <w:rFonts w:cs="David"/>
          <w:b/>
          <w:bCs/>
          <w:sz w:val="24"/>
          <w:szCs w:val="24"/>
          <w:rtl/>
        </w:rPr>
      </w:pPr>
    </w:p>
    <w:p w:rsidR="00000000" w:rsidRDefault="00894873">
      <w:pPr>
        <w:pStyle w:val="10"/>
        <w:rPr>
          <w:rFonts w:cs="David"/>
          <w:sz w:val="24"/>
          <w:rtl/>
        </w:rPr>
      </w:pPr>
      <w:r>
        <w:rPr>
          <w:rFonts w:cs="David"/>
          <w:sz w:val="24"/>
          <w:rtl/>
        </w:rPr>
        <w:t>פרוטוקול מס' 462</w:t>
      </w:r>
    </w:p>
    <w:p w:rsidR="00000000" w:rsidRDefault="00894873">
      <w:pPr>
        <w:pStyle w:val="5"/>
        <w:rPr>
          <w:rFonts w:cs="David"/>
          <w:sz w:val="24"/>
          <w:rtl/>
        </w:rPr>
      </w:pPr>
      <w:r>
        <w:rPr>
          <w:rFonts w:cs="David"/>
          <w:sz w:val="24"/>
          <w:rtl/>
        </w:rPr>
        <w:t>מישיבת ועדת הפנים ואיכות הסביבה</w:t>
      </w:r>
    </w:p>
    <w:p w:rsidR="00000000" w:rsidRDefault="00894873">
      <w:pPr>
        <w:pStyle w:val="40"/>
        <w:rPr>
          <w:rFonts w:cs="David"/>
          <w:sz w:val="24"/>
          <w:rtl/>
        </w:rPr>
      </w:pPr>
      <w:r>
        <w:rPr>
          <w:rFonts w:cs="David"/>
          <w:sz w:val="24"/>
          <w:rtl/>
        </w:rPr>
        <w:t>יום שני, ח' בחשוון התשס"ב (14 באוקטובר 2002), שעה 12:15</w:t>
      </w:r>
    </w:p>
    <w:p w:rsidR="00000000" w:rsidRDefault="00894873">
      <w:pPr>
        <w:jc w:val="both"/>
        <w:rPr>
          <w:rFonts w:cs="David"/>
          <w:b/>
          <w:bCs/>
          <w:sz w:val="24"/>
          <w:szCs w:val="24"/>
          <w:rtl/>
        </w:rPr>
      </w:pPr>
    </w:p>
    <w:p w:rsidR="00000000" w:rsidRDefault="00894873">
      <w:pPr>
        <w:jc w:val="both"/>
        <w:rPr>
          <w:rFonts w:cs="David"/>
          <w:b/>
          <w:bCs/>
          <w:sz w:val="24"/>
          <w:szCs w:val="24"/>
          <w:rtl/>
        </w:rPr>
      </w:pPr>
    </w:p>
    <w:p w:rsidR="00000000" w:rsidRDefault="00894873">
      <w:pPr>
        <w:jc w:val="both"/>
        <w:rPr>
          <w:rFonts w:cs="David"/>
          <w:b/>
          <w:bCs/>
          <w:sz w:val="24"/>
          <w:szCs w:val="24"/>
          <w:rtl/>
        </w:rPr>
      </w:pPr>
    </w:p>
    <w:p w:rsidR="00000000" w:rsidRDefault="00894873">
      <w:pPr>
        <w:jc w:val="both"/>
        <w:rPr>
          <w:rFonts w:cs="David"/>
          <w:b/>
          <w:bCs/>
          <w:sz w:val="24"/>
          <w:szCs w:val="24"/>
          <w:rtl/>
        </w:rPr>
      </w:pPr>
    </w:p>
    <w:p w:rsidR="00000000" w:rsidRDefault="00894873">
      <w:pPr>
        <w:ind w:left="1134" w:hanging="1134"/>
        <w:jc w:val="both"/>
        <w:rPr>
          <w:rFonts w:cs="David"/>
          <w:b/>
          <w:bCs/>
          <w:sz w:val="24"/>
          <w:szCs w:val="24"/>
          <w:rtl/>
        </w:rPr>
      </w:pPr>
      <w:r>
        <w:rPr>
          <w:rFonts w:cs="David"/>
          <w:b/>
          <w:bCs/>
          <w:sz w:val="24"/>
          <w:szCs w:val="24"/>
          <w:u w:val="single"/>
          <w:rtl/>
        </w:rPr>
        <w:t>סדר היום:</w:t>
      </w:r>
      <w:r>
        <w:rPr>
          <w:rFonts w:cs="David"/>
          <w:sz w:val="24"/>
          <w:szCs w:val="24"/>
          <w:rtl/>
        </w:rPr>
        <w:tab/>
      </w:r>
      <w:r>
        <w:rPr>
          <w:rFonts w:cs="David"/>
          <w:b/>
          <w:bCs/>
          <w:sz w:val="24"/>
          <w:szCs w:val="24"/>
          <w:rtl/>
        </w:rPr>
        <w:t xml:space="preserve">הצעת חוק התכנון והבנייה (תיקון – מתקני החתלה בשירותים ציבוריים), התשס"ב2002-, קבוצת </w:t>
      </w:r>
      <w:r>
        <w:rPr>
          <w:rFonts w:cs="David"/>
          <w:b/>
          <w:bCs/>
          <w:sz w:val="24"/>
          <w:szCs w:val="24"/>
          <w:rtl/>
        </w:rPr>
        <w:t>חברי כנסת</w:t>
      </w:r>
    </w:p>
    <w:p w:rsidR="00000000" w:rsidRDefault="00894873">
      <w:pPr>
        <w:jc w:val="both"/>
        <w:rPr>
          <w:rFonts w:cs="David"/>
          <w:sz w:val="24"/>
          <w:szCs w:val="24"/>
          <w:rtl/>
        </w:rPr>
      </w:pPr>
    </w:p>
    <w:p w:rsidR="00000000" w:rsidRDefault="00894873">
      <w:pPr>
        <w:jc w:val="both"/>
        <w:rPr>
          <w:rFonts w:cs="David"/>
          <w:sz w:val="24"/>
          <w:szCs w:val="24"/>
          <w:rtl/>
        </w:rPr>
      </w:pPr>
    </w:p>
    <w:p w:rsidR="00000000" w:rsidRDefault="00894873">
      <w:pPr>
        <w:jc w:val="both"/>
        <w:rPr>
          <w:rFonts w:cs="David"/>
          <w:sz w:val="24"/>
          <w:szCs w:val="24"/>
          <w:rtl/>
        </w:rPr>
      </w:pPr>
    </w:p>
    <w:p w:rsidR="00000000" w:rsidRDefault="00894873">
      <w:pPr>
        <w:rPr>
          <w:rFonts w:cs="David"/>
          <w:sz w:val="24"/>
          <w:szCs w:val="24"/>
          <w:rtl/>
        </w:rPr>
      </w:pPr>
      <w:r>
        <w:rPr>
          <w:rFonts w:cs="David"/>
          <w:b/>
          <w:bCs/>
          <w:sz w:val="24"/>
          <w:szCs w:val="24"/>
          <w:u w:val="single"/>
          <w:rtl/>
        </w:rPr>
        <w:t>נכחו:</w:t>
      </w:r>
      <w:r>
        <w:rPr>
          <w:rFonts w:cs="David"/>
          <w:b/>
          <w:bCs/>
          <w:sz w:val="24"/>
          <w:szCs w:val="24"/>
          <w:rtl/>
        </w:rPr>
        <w:tab/>
      </w:r>
      <w:r>
        <w:rPr>
          <w:rFonts w:cs="David"/>
          <w:b/>
          <w:bCs/>
          <w:sz w:val="24"/>
          <w:szCs w:val="24"/>
          <w:rtl/>
        </w:rPr>
        <w:tab/>
      </w:r>
      <w:r>
        <w:rPr>
          <w:rFonts w:cs="David"/>
          <w:sz w:val="24"/>
          <w:szCs w:val="24"/>
          <w:rtl/>
        </w:rPr>
        <w:t>משה גפני – היו"ר</w:t>
      </w:r>
    </w:p>
    <w:p w:rsidR="00000000" w:rsidRDefault="00894873">
      <w:pPr>
        <w:rPr>
          <w:rFonts w:cs="David"/>
          <w:sz w:val="24"/>
          <w:szCs w:val="24"/>
          <w:rtl/>
        </w:rPr>
      </w:pPr>
      <w:r>
        <w:rPr>
          <w:rFonts w:cs="David"/>
          <w:sz w:val="24"/>
          <w:szCs w:val="24"/>
          <w:rtl/>
        </w:rPr>
        <w:tab/>
      </w:r>
      <w:r>
        <w:rPr>
          <w:rFonts w:cs="David"/>
          <w:sz w:val="24"/>
          <w:szCs w:val="24"/>
          <w:rtl/>
        </w:rPr>
        <w:tab/>
        <w:t>יהודה אריאל</w:t>
      </w:r>
    </w:p>
    <w:p w:rsidR="00000000" w:rsidRDefault="00894873">
      <w:pPr>
        <w:ind w:left="873" w:firstLine="567"/>
        <w:jc w:val="both"/>
        <w:rPr>
          <w:rFonts w:cs="David"/>
          <w:sz w:val="24"/>
          <w:szCs w:val="24"/>
          <w:rtl/>
        </w:rPr>
      </w:pPr>
      <w:r>
        <w:rPr>
          <w:rFonts w:cs="David"/>
          <w:sz w:val="24"/>
          <w:szCs w:val="24"/>
          <w:rtl/>
        </w:rPr>
        <w:t>נסים זאב</w:t>
      </w:r>
    </w:p>
    <w:p w:rsidR="00000000" w:rsidRDefault="00894873">
      <w:pPr>
        <w:ind w:left="873" w:firstLine="567"/>
        <w:jc w:val="both"/>
        <w:rPr>
          <w:rFonts w:cs="David"/>
          <w:sz w:val="24"/>
          <w:szCs w:val="24"/>
          <w:rtl/>
        </w:rPr>
      </w:pPr>
      <w:r>
        <w:rPr>
          <w:rFonts w:cs="David"/>
          <w:sz w:val="24"/>
          <w:szCs w:val="24"/>
          <w:rtl/>
        </w:rPr>
        <w:t>מוחמד כנעאן</w:t>
      </w:r>
    </w:p>
    <w:p w:rsidR="00000000" w:rsidRDefault="00894873">
      <w:pPr>
        <w:ind w:left="567" w:firstLine="567"/>
        <w:jc w:val="both"/>
        <w:rPr>
          <w:rFonts w:cs="David"/>
          <w:sz w:val="24"/>
          <w:szCs w:val="24"/>
          <w:rtl/>
        </w:rPr>
      </w:pPr>
    </w:p>
    <w:p w:rsidR="00000000" w:rsidRDefault="00894873">
      <w:pPr>
        <w:ind w:left="567" w:firstLine="567"/>
        <w:jc w:val="both"/>
        <w:rPr>
          <w:rFonts w:cs="David"/>
          <w:sz w:val="24"/>
          <w:szCs w:val="24"/>
          <w:rtl/>
        </w:rPr>
      </w:pPr>
    </w:p>
    <w:p w:rsidR="00000000" w:rsidRDefault="00894873">
      <w:pPr>
        <w:ind w:left="567" w:firstLine="567"/>
        <w:jc w:val="both"/>
        <w:rPr>
          <w:rFonts w:cs="David"/>
          <w:sz w:val="24"/>
          <w:szCs w:val="24"/>
          <w:rtl/>
        </w:rPr>
      </w:pPr>
    </w:p>
    <w:p w:rsidR="00000000" w:rsidRDefault="00894873">
      <w:pPr>
        <w:ind w:left="567" w:firstLine="567"/>
        <w:jc w:val="both"/>
        <w:rPr>
          <w:rFonts w:cs="David"/>
          <w:sz w:val="24"/>
          <w:szCs w:val="24"/>
          <w:rtl/>
        </w:rPr>
      </w:pPr>
    </w:p>
    <w:p w:rsidR="00000000" w:rsidRDefault="00894873">
      <w:pPr>
        <w:pStyle w:val="ae"/>
        <w:rPr>
          <w:rFonts w:cs="David"/>
          <w:sz w:val="24"/>
          <w:rtl/>
        </w:rPr>
      </w:pPr>
      <w:r>
        <w:rPr>
          <w:rFonts w:cs="David"/>
          <w:b/>
          <w:bCs/>
          <w:sz w:val="24"/>
          <w:u w:val="single"/>
          <w:rtl/>
        </w:rPr>
        <w:t>מוזמנים</w:t>
      </w:r>
      <w:r>
        <w:rPr>
          <w:rFonts w:cs="David"/>
          <w:sz w:val="24"/>
          <w:rtl/>
        </w:rPr>
        <w:t>:</w:t>
      </w:r>
      <w:r>
        <w:rPr>
          <w:rFonts w:cs="David"/>
          <w:sz w:val="24"/>
          <w:rtl/>
        </w:rPr>
        <w:tab/>
        <w:t>חה"כ איתן כבל</w:t>
      </w:r>
    </w:p>
    <w:p w:rsidR="00000000" w:rsidRDefault="00894873">
      <w:pPr>
        <w:pStyle w:val="ae"/>
        <w:ind w:left="873" w:firstLine="567"/>
        <w:rPr>
          <w:rFonts w:cs="David"/>
          <w:sz w:val="24"/>
          <w:rtl/>
        </w:rPr>
      </w:pPr>
      <w:r>
        <w:rPr>
          <w:rFonts w:cs="David"/>
          <w:sz w:val="24"/>
          <w:rtl/>
        </w:rPr>
        <w:t xml:space="preserve">דן עמר </w:t>
      </w:r>
      <w:r>
        <w:rPr>
          <w:rFonts w:cs="David"/>
          <w:sz w:val="24"/>
          <w:rtl/>
        </w:rPr>
        <w:tab/>
      </w:r>
      <w:r>
        <w:rPr>
          <w:rFonts w:cs="David"/>
          <w:sz w:val="24"/>
          <w:rtl/>
        </w:rPr>
        <w:tab/>
      </w:r>
      <w:r>
        <w:rPr>
          <w:rFonts w:cs="David"/>
          <w:sz w:val="24"/>
          <w:rtl/>
        </w:rPr>
        <w:tab/>
        <w:t xml:space="preserve">מנהל היחידה לתאום תקנות בנייה, מנהל התכנון, </w:t>
      </w:r>
    </w:p>
    <w:p w:rsidR="00000000" w:rsidRDefault="00894873">
      <w:pPr>
        <w:pStyle w:val="ae"/>
        <w:ind w:left="3033" w:firstLine="567"/>
        <w:rPr>
          <w:rFonts w:cs="David"/>
          <w:sz w:val="24"/>
          <w:rtl/>
        </w:rPr>
      </w:pPr>
      <w:r>
        <w:rPr>
          <w:rFonts w:cs="David"/>
          <w:sz w:val="24"/>
          <w:rtl/>
        </w:rPr>
        <w:t>משרד הפנים</w:t>
      </w:r>
    </w:p>
    <w:p w:rsidR="00000000" w:rsidRDefault="00894873">
      <w:pPr>
        <w:pStyle w:val="ae"/>
        <w:rPr>
          <w:rFonts w:cs="David"/>
          <w:sz w:val="24"/>
          <w:rtl/>
        </w:rPr>
      </w:pPr>
      <w:r>
        <w:rPr>
          <w:rFonts w:cs="David"/>
          <w:sz w:val="24"/>
          <w:rtl/>
        </w:rPr>
        <w:tab/>
      </w:r>
      <w:r>
        <w:rPr>
          <w:rFonts w:cs="David"/>
          <w:sz w:val="24"/>
          <w:rtl/>
        </w:rPr>
        <w:tab/>
        <w:t xml:space="preserve">שלום גולדנברג </w:t>
      </w:r>
      <w:r>
        <w:rPr>
          <w:rFonts w:cs="David"/>
          <w:sz w:val="24"/>
          <w:rtl/>
        </w:rPr>
        <w:tab/>
      </w:r>
      <w:r>
        <w:rPr>
          <w:rFonts w:cs="David"/>
          <w:sz w:val="24"/>
          <w:rtl/>
        </w:rPr>
        <w:tab/>
        <w:t>מנהל המחלקה לבריאות הסביבה, משרד הבריאות</w:t>
      </w:r>
    </w:p>
    <w:p w:rsidR="00000000" w:rsidRDefault="00894873">
      <w:pPr>
        <w:pStyle w:val="ae"/>
        <w:rPr>
          <w:rFonts w:cs="David"/>
          <w:sz w:val="24"/>
          <w:rtl/>
        </w:rPr>
      </w:pPr>
      <w:r>
        <w:rPr>
          <w:rFonts w:cs="David"/>
          <w:sz w:val="24"/>
          <w:rtl/>
        </w:rPr>
        <w:tab/>
      </w:r>
      <w:r>
        <w:rPr>
          <w:rFonts w:cs="David"/>
          <w:sz w:val="24"/>
          <w:rtl/>
        </w:rPr>
        <w:tab/>
        <w:t>גרישה דויטש</w:t>
      </w:r>
      <w:r>
        <w:rPr>
          <w:rFonts w:cs="David"/>
          <w:sz w:val="24"/>
          <w:rtl/>
        </w:rPr>
        <w:tab/>
      </w:r>
      <w:r>
        <w:rPr>
          <w:rFonts w:cs="David"/>
          <w:sz w:val="24"/>
          <w:rtl/>
        </w:rPr>
        <w:tab/>
        <w:t xml:space="preserve">ממונה על התקינה, </w:t>
      </w:r>
      <w:r>
        <w:rPr>
          <w:rFonts w:cs="David"/>
          <w:sz w:val="24"/>
          <w:rtl/>
        </w:rPr>
        <w:t>משרד התעשייה והמסחר</w:t>
      </w:r>
    </w:p>
    <w:p w:rsidR="00000000" w:rsidRDefault="00894873">
      <w:pPr>
        <w:pStyle w:val="ae"/>
        <w:rPr>
          <w:rFonts w:cs="David"/>
          <w:sz w:val="24"/>
          <w:rtl/>
        </w:rPr>
      </w:pPr>
      <w:r>
        <w:rPr>
          <w:rFonts w:cs="David"/>
          <w:sz w:val="24"/>
          <w:rtl/>
        </w:rPr>
        <w:tab/>
      </w:r>
      <w:r>
        <w:rPr>
          <w:rFonts w:cs="David"/>
          <w:sz w:val="24"/>
          <w:rtl/>
        </w:rPr>
        <w:tab/>
        <w:t>עו"ד יהודה זמרת</w:t>
      </w:r>
      <w:r>
        <w:rPr>
          <w:rFonts w:cs="David"/>
          <w:sz w:val="24"/>
          <w:rtl/>
        </w:rPr>
        <w:tab/>
        <w:t>לשכת היועץ המשפטי, משרד הפנים</w:t>
      </w:r>
    </w:p>
    <w:p w:rsidR="00000000" w:rsidRDefault="00894873">
      <w:pPr>
        <w:pStyle w:val="ae"/>
        <w:rPr>
          <w:rFonts w:cs="David"/>
          <w:sz w:val="24"/>
          <w:rtl/>
        </w:rPr>
      </w:pPr>
    </w:p>
    <w:p w:rsidR="00000000" w:rsidRDefault="00894873">
      <w:pPr>
        <w:pStyle w:val="ae"/>
        <w:rPr>
          <w:rFonts w:cs="David"/>
          <w:sz w:val="24"/>
          <w:rtl/>
        </w:rPr>
      </w:pPr>
      <w:r>
        <w:rPr>
          <w:rFonts w:cs="David"/>
          <w:sz w:val="24"/>
          <w:rtl/>
        </w:rPr>
        <w:tab/>
      </w:r>
      <w:r>
        <w:rPr>
          <w:rFonts w:cs="David"/>
          <w:sz w:val="24"/>
          <w:rtl/>
        </w:rPr>
        <w:tab/>
      </w:r>
    </w:p>
    <w:p w:rsidR="00000000" w:rsidRDefault="00894873">
      <w:pPr>
        <w:pStyle w:val="ae"/>
        <w:rPr>
          <w:rFonts w:cs="David"/>
          <w:sz w:val="24"/>
          <w:rtl/>
        </w:rPr>
      </w:pPr>
    </w:p>
    <w:p w:rsidR="00000000" w:rsidRDefault="00894873">
      <w:pPr>
        <w:pStyle w:val="ae"/>
        <w:rPr>
          <w:rFonts w:cs="David"/>
          <w:sz w:val="24"/>
          <w:rtl/>
        </w:rPr>
      </w:pPr>
    </w:p>
    <w:p w:rsidR="00000000" w:rsidRDefault="00894873">
      <w:pPr>
        <w:pStyle w:val="ae"/>
        <w:rPr>
          <w:rFonts w:cs="David"/>
          <w:sz w:val="24"/>
          <w:rtl/>
        </w:rPr>
      </w:pPr>
    </w:p>
    <w:p w:rsidR="00000000" w:rsidRDefault="00894873">
      <w:pPr>
        <w:pStyle w:val="ae"/>
        <w:rPr>
          <w:rFonts w:cs="David"/>
          <w:sz w:val="24"/>
          <w:rtl/>
        </w:rPr>
      </w:pPr>
    </w:p>
    <w:p w:rsidR="00000000" w:rsidRDefault="00894873">
      <w:pPr>
        <w:pStyle w:val="ae"/>
        <w:rPr>
          <w:rFonts w:cs="David"/>
          <w:sz w:val="24"/>
          <w:rtl/>
        </w:rPr>
      </w:pPr>
      <w:r>
        <w:rPr>
          <w:rFonts w:cs="David"/>
          <w:b/>
          <w:bCs/>
          <w:sz w:val="24"/>
          <w:u w:val="single"/>
          <w:rtl/>
        </w:rPr>
        <w:t>יועצת משפטית:</w:t>
      </w:r>
      <w:r>
        <w:rPr>
          <w:rFonts w:cs="David"/>
          <w:sz w:val="24"/>
          <w:rtl/>
        </w:rPr>
        <w:tab/>
        <w:t>מרים פרנקל-שור</w:t>
      </w:r>
    </w:p>
    <w:p w:rsidR="00000000" w:rsidRDefault="00894873">
      <w:pPr>
        <w:pStyle w:val="ae"/>
        <w:rPr>
          <w:rFonts w:cs="David"/>
          <w:sz w:val="24"/>
          <w:rtl/>
        </w:rPr>
      </w:pPr>
      <w:r>
        <w:rPr>
          <w:rFonts w:cs="David"/>
          <w:sz w:val="24"/>
          <w:rtl/>
        </w:rPr>
        <w:tab/>
      </w:r>
      <w:r>
        <w:rPr>
          <w:rFonts w:cs="David"/>
          <w:sz w:val="24"/>
          <w:rtl/>
        </w:rPr>
        <w:tab/>
      </w:r>
      <w:r>
        <w:rPr>
          <w:rFonts w:cs="David"/>
          <w:sz w:val="24"/>
          <w:rtl/>
        </w:rPr>
        <w:tab/>
        <w:t>ליאת בלום, מתמחה</w:t>
      </w:r>
    </w:p>
    <w:p w:rsidR="00000000" w:rsidRDefault="00894873">
      <w:pPr>
        <w:pStyle w:val="ae"/>
        <w:rPr>
          <w:rFonts w:cs="David"/>
          <w:sz w:val="24"/>
          <w:rtl/>
        </w:rPr>
      </w:pPr>
    </w:p>
    <w:p w:rsidR="00000000" w:rsidRDefault="00894873">
      <w:pPr>
        <w:pStyle w:val="ae"/>
        <w:rPr>
          <w:rFonts w:cs="David"/>
          <w:sz w:val="24"/>
          <w:rtl/>
        </w:rPr>
      </w:pPr>
    </w:p>
    <w:p w:rsidR="00000000" w:rsidRDefault="00894873">
      <w:pPr>
        <w:pStyle w:val="ae"/>
        <w:rPr>
          <w:rFonts w:cs="David"/>
          <w:sz w:val="24"/>
          <w:rtl/>
        </w:rPr>
      </w:pPr>
    </w:p>
    <w:p w:rsidR="00000000" w:rsidRDefault="00894873">
      <w:pPr>
        <w:pStyle w:val="ae"/>
        <w:rPr>
          <w:rFonts w:cs="David"/>
          <w:sz w:val="24"/>
          <w:rtl/>
        </w:rPr>
      </w:pPr>
      <w:r>
        <w:rPr>
          <w:rFonts w:cs="David"/>
          <w:sz w:val="24"/>
          <w:rtl/>
        </w:rPr>
        <w:tab/>
      </w:r>
      <w:r>
        <w:rPr>
          <w:rFonts w:cs="David"/>
          <w:sz w:val="24"/>
          <w:rtl/>
        </w:rPr>
        <w:tab/>
      </w:r>
    </w:p>
    <w:p w:rsidR="00000000" w:rsidRDefault="00894873">
      <w:pPr>
        <w:jc w:val="both"/>
        <w:rPr>
          <w:rFonts w:cs="David"/>
          <w:sz w:val="24"/>
          <w:szCs w:val="24"/>
          <w:rtl/>
        </w:rPr>
      </w:pPr>
      <w:r>
        <w:rPr>
          <w:rFonts w:cs="David"/>
          <w:b/>
          <w:bCs/>
          <w:sz w:val="24"/>
          <w:szCs w:val="24"/>
          <w:u w:val="single"/>
          <w:rtl/>
        </w:rPr>
        <w:t>מנהלת הוועדה:</w:t>
      </w:r>
      <w:r>
        <w:rPr>
          <w:rFonts w:cs="David"/>
          <w:sz w:val="24"/>
          <w:szCs w:val="24"/>
          <w:rtl/>
        </w:rPr>
        <w:t xml:space="preserve"> </w:t>
      </w:r>
      <w:r>
        <w:rPr>
          <w:rFonts w:cs="David"/>
          <w:sz w:val="24"/>
          <w:szCs w:val="24"/>
          <w:rtl/>
        </w:rPr>
        <w:tab/>
        <w:t>יפה שפירא</w:t>
      </w:r>
    </w:p>
    <w:p w:rsidR="00000000" w:rsidRDefault="00894873">
      <w:pPr>
        <w:jc w:val="both"/>
        <w:rPr>
          <w:rFonts w:cs="David"/>
          <w:sz w:val="24"/>
          <w:szCs w:val="24"/>
          <w:rtl/>
        </w:rPr>
      </w:pPr>
    </w:p>
    <w:p w:rsidR="00000000" w:rsidRDefault="00894873">
      <w:pPr>
        <w:jc w:val="both"/>
        <w:rPr>
          <w:rFonts w:cs="David"/>
          <w:sz w:val="24"/>
          <w:szCs w:val="24"/>
          <w:rtl/>
        </w:rPr>
      </w:pPr>
    </w:p>
    <w:p w:rsidR="00000000" w:rsidRDefault="00894873">
      <w:pPr>
        <w:jc w:val="both"/>
        <w:rPr>
          <w:rFonts w:cs="David"/>
          <w:sz w:val="24"/>
          <w:szCs w:val="24"/>
          <w:rtl/>
        </w:rPr>
      </w:pPr>
    </w:p>
    <w:p w:rsidR="00000000" w:rsidRDefault="00894873">
      <w:pPr>
        <w:jc w:val="both"/>
        <w:rPr>
          <w:rFonts w:cs="David"/>
          <w:sz w:val="24"/>
          <w:szCs w:val="24"/>
          <w:rtl/>
        </w:rPr>
      </w:pPr>
    </w:p>
    <w:p w:rsidR="00000000" w:rsidRDefault="00894873">
      <w:pPr>
        <w:jc w:val="both"/>
        <w:rPr>
          <w:rFonts w:cs="David"/>
          <w:sz w:val="24"/>
          <w:szCs w:val="24"/>
          <w:rtl/>
        </w:rPr>
      </w:pPr>
    </w:p>
    <w:p w:rsidR="00000000" w:rsidRDefault="00894873">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894873">
      <w:pPr>
        <w:ind w:left="1134" w:hanging="1134"/>
        <w:jc w:val="center"/>
        <w:rPr>
          <w:rFonts w:cs="David"/>
          <w:sz w:val="24"/>
          <w:szCs w:val="24"/>
          <w:u w:val="single"/>
          <w:rtl/>
        </w:rPr>
      </w:pPr>
    </w:p>
    <w:p w:rsidR="00000000" w:rsidRDefault="00894873">
      <w:pPr>
        <w:ind w:left="1134" w:hanging="1134"/>
        <w:jc w:val="center"/>
        <w:rPr>
          <w:rFonts w:cs="David"/>
          <w:sz w:val="24"/>
          <w:szCs w:val="24"/>
          <w:u w:val="single"/>
          <w:rtl/>
        </w:rPr>
      </w:pPr>
    </w:p>
    <w:p w:rsidR="00000000" w:rsidRDefault="00894873">
      <w:pPr>
        <w:jc w:val="center"/>
        <w:rPr>
          <w:rFonts w:cs="David"/>
          <w:b/>
          <w:bCs/>
          <w:sz w:val="24"/>
          <w:szCs w:val="24"/>
          <w:rtl/>
        </w:rPr>
      </w:pPr>
      <w:r>
        <w:rPr>
          <w:rFonts w:cs="David"/>
          <w:sz w:val="24"/>
          <w:szCs w:val="24"/>
          <w:rtl/>
        </w:rPr>
        <w:br w:type="page"/>
      </w:r>
      <w:r>
        <w:rPr>
          <w:rFonts w:cs="David"/>
          <w:b/>
          <w:bCs/>
          <w:sz w:val="24"/>
          <w:szCs w:val="24"/>
          <w:rtl/>
        </w:rPr>
        <w:lastRenderedPageBreak/>
        <w:t xml:space="preserve">הצעת חוק התכנון והבנייה (תיקון – מתקני החתלה בשירותים ציבוריים), </w:t>
      </w:r>
    </w:p>
    <w:p w:rsidR="00000000" w:rsidRDefault="00894873">
      <w:pPr>
        <w:pStyle w:val="40"/>
        <w:rPr>
          <w:rFonts w:cs="David"/>
          <w:sz w:val="24"/>
          <w:rtl/>
        </w:rPr>
      </w:pPr>
      <w:r>
        <w:rPr>
          <w:rFonts w:cs="David"/>
          <w:sz w:val="24"/>
          <w:rtl/>
        </w:rPr>
        <w:t>התשס</w:t>
      </w:r>
      <w:r>
        <w:rPr>
          <w:rFonts w:cs="David"/>
          <w:sz w:val="24"/>
          <w:rtl/>
        </w:rPr>
        <w:t>"ב2002-, קבוצת חברי כנסת</w:t>
      </w:r>
    </w:p>
    <w:p w:rsidR="00000000" w:rsidRDefault="00894873">
      <w:pPr>
        <w:pStyle w:val="aa"/>
        <w:rPr>
          <w:rFonts w:cs="David"/>
          <w:sz w:val="24"/>
          <w:rtl/>
        </w:rPr>
      </w:pPr>
    </w:p>
    <w:p w:rsidR="00000000" w:rsidRDefault="00894873">
      <w:pPr>
        <w:jc w:val="both"/>
        <w:rPr>
          <w:rFonts w:cs="David"/>
          <w:sz w:val="24"/>
          <w:szCs w:val="24"/>
          <w:u w:val="single"/>
          <w:rtl/>
        </w:rPr>
      </w:pPr>
      <w:r>
        <w:rPr>
          <w:rFonts w:cs="David"/>
          <w:sz w:val="24"/>
          <w:szCs w:val="24"/>
          <w:u w:val="single"/>
          <w:rtl/>
        </w:rPr>
        <w:t>היו"ר משה גפני:</w:t>
      </w:r>
    </w:p>
    <w:p w:rsidR="00000000" w:rsidRDefault="00894873">
      <w:pPr>
        <w:pStyle w:val="aa"/>
        <w:jc w:val="both"/>
        <w:rPr>
          <w:rFonts w:cs="David"/>
          <w:sz w:val="24"/>
          <w:rtl/>
        </w:rPr>
      </w:pPr>
    </w:p>
    <w:p w:rsidR="00000000" w:rsidRDefault="00894873">
      <w:pPr>
        <w:pStyle w:val="aa"/>
        <w:jc w:val="both"/>
        <w:rPr>
          <w:rFonts w:cs="David"/>
          <w:sz w:val="24"/>
          <w:rtl/>
        </w:rPr>
      </w:pPr>
      <w:r>
        <w:rPr>
          <w:rFonts w:cs="David"/>
          <w:sz w:val="24"/>
          <w:rtl/>
        </w:rPr>
        <w:tab/>
        <w:t xml:space="preserve">שלום לכולם. אני מתכבד לפתוח את ישיבת הוועדה. על סדר היום הצעת חוק התכנון והבנייה (תיקון – מתקני החתלה בשירותים ציבוריים), התשס"ב2002-, של רבים מחברי הכנסת. מוביל את הנושא ח"כ איתן כבל. </w:t>
      </w:r>
    </w:p>
    <w:p w:rsidR="00000000" w:rsidRDefault="00894873">
      <w:pPr>
        <w:pStyle w:val="aa"/>
        <w:jc w:val="both"/>
        <w:rPr>
          <w:rFonts w:cs="David"/>
          <w:sz w:val="24"/>
          <w:rtl/>
        </w:rPr>
      </w:pPr>
    </w:p>
    <w:p w:rsidR="00000000" w:rsidRDefault="00894873">
      <w:pPr>
        <w:jc w:val="both"/>
        <w:rPr>
          <w:rFonts w:cs="David"/>
          <w:sz w:val="24"/>
          <w:szCs w:val="24"/>
          <w:u w:val="single"/>
          <w:rtl/>
        </w:rPr>
      </w:pPr>
      <w:r>
        <w:rPr>
          <w:rFonts w:cs="David"/>
          <w:sz w:val="24"/>
          <w:szCs w:val="24"/>
          <w:u w:val="single"/>
          <w:rtl/>
        </w:rPr>
        <w:t>אורי אריאל:</w:t>
      </w:r>
    </w:p>
    <w:p w:rsidR="00000000" w:rsidRDefault="00894873">
      <w:pPr>
        <w:pStyle w:val="aa"/>
        <w:jc w:val="both"/>
        <w:rPr>
          <w:rFonts w:cs="David"/>
          <w:sz w:val="24"/>
          <w:rtl/>
        </w:rPr>
      </w:pPr>
    </w:p>
    <w:p w:rsidR="00000000" w:rsidRDefault="00894873">
      <w:pPr>
        <w:pStyle w:val="aa"/>
        <w:jc w:val="both"/>
        <w:rPr>
          <w:rFonts w:cs="David"/>
          <w:sz w:val="24"/>
          <w:rtl/>
        </w:rPr>
      </w:pPr>
      <w:r>
        <w:rPr>
          <w:rFonts w:cs="David"/>
          <w:sz w:val="24"/>
          <w:rtl/>
        </w:rPr>
        <w:tab/>
        <w:t>יש סיכוי לק</w:t>
      </w:r>
      <w:r>
        <w:rPr>
          <w:rFonts w:cs="David"/>
          <w:sz w:val="24"/>
          <w:rtl/>
        </w:rPr>
        <w:t xml:space="preserve">בל פטור במאחזים מהחוק הזה? </w:t>
      </w:r>
    </w:p>
    <w:p w:rsidR="00000000" w:rsidRDefault="00894873">
      <w:pPr>
        <w:pStyle w:val="aa"/>
        <w:jc w:val="both"/>
        <w:rPr>
          <w:rFonts w:cs="David"/>
          <w:sz w:val="24"/>
          <w:rtl/>
        </w:rPr>
      </w:pPr>
    </w:p>
    <w:p w:rsidR="00000000" w:rsidRDefault="00894873">
      <w:pPr>
        <w:jc w:val="both"/>
        <w:rPr>
          <w:rFonts w:cs="David"/>
          <w:sz w:val="24"/>
          <w:szCs w:val="24"/>
          <w:rtl/>
        </w:rPr>
      </w:pPr>
      <w:r>
        <w:rPr>
          <w:rFonts w:cs="David"/>
          <w:sz w:val="24"/>
          <w:szCs w:val="24"/>
          <w:u w:val="single"/>
          <w:rtl/>
        </w:rPr>
        <w:t>איתן כבל:</w:t>
      </w:r>
    </w:p>
    <w:p w:rsidR="00000000" w:rsidRDefault="00894873">
      <w:pPr>
        <w:jc w:val="both"/>
        <w:rPr>
          <w:rFonts w:cs="David"/>
          <w:sz w:val="24"/>
          <w:szCs w:val="24"/>
          <w:rtl/>
        </w:rPr>
      </w:pPr>
    </w:p>
    <w:p w:rsidR="00000000" w:rsidRDefault="00894873">
      <w:pPr>
        <w:pStyle w:val="aa"/>
        <w:jc w:val="both"/>
        <w:rPr>
          <w:rFonts w:cs="David"/>
          <w:sz w:val="24"/>
          <w:rtl/>
        </w:rPr>
      </w:pPr>
      <w:r>
        <w:rPr>
          <w:rFonts w:cs="David"/>
          <w:sz w:val="24"/>
          <w:rtl/>
        </w:rPr>
        <w:tab/>
        <w:t xml:space="preserve">הצעת החוק הזאת מצחיקה אולי את ח"כ גפני, אבל יש כאלה שעוד יש להם ילדים קטנים. אמנם לח"כ גפני יש נכדות, אבל גם את הילדים שלו הוא לא חיתל. </w:t>
      </w:r>
    </w:p>
    <w:p w:rsidR="00000000" w:rsidRDefault="00894873">
      <w:pPr>
        <w:pStyle w:val="aa"/>
        <w:jc w:val="both"/>
        <w:rPr>
          <w:rFonts w:cs="David"/>
          <w:sz w:val="24"/>
          <w:rtl/>
        </w:rPr>
      </w:pPr>
    </w:p>
    <w:p w:rsidR="00000000" w:rsidRDefault="00894873">
      <w:pPr>
        <w:pStyle w:val="aa"/>
        <w:jc w:val="both"/>
        <w:rPr>
          <w:rFonts w:cs="David"/>
          <w:sz w:val="24"/>
          <w:rtl/>
        </w:rPr>
      </w:pPr>
      <w:r>
        <w:rPr>
          <w:rFonts w:cs="David"/>
          <w:sz w:val="24"/>
          <w:rtl/>
        </w:rPr>
        <w:tab/>
        <w:t>זה נראה אולי גימיק, אבל זה אמתי. נתקלתי בבעיה הזאת, ולעתים היא אפילו מביכה מ</w:t>
      </w:r>
      <w:r>
        <w:rPr>
          <w:rFonts w:cs="David"/>
          <w:sz w:val="24"/>
          <w:rtl/>
        </w:rPr>
        <w:t xml:space="preserve">אוד. אדם שמסתובב עם ילד או ילדה וצריך לחתל אותם, דבר בסיסי, יורד במקרה הטוב לחניון כדי לחתל את הילד במכונית, ובמקרה הגרוע עליו לחתל את הילד לעיני כולם. </w:t>
      </w:r>
    </w:p>
    <w:p w:rsidR="00000000" w:rsidRDefault="00894873">
      <w:pPr>
        <w:pStyle w:val="aa"/>
        <w:jc w:val="both"/>
        <w:rPr>
          <w:rFonts w:cs="David"/>
          <w:sz w:val="24"/>
          <w:rtl/>
        </w:rPr>
      </w:pPr>
    </w:p>
    <w:p w:rsidR="00000000" w:rsidRDefault="00894873">
      <w:pPr>
        <w:pStyle w:val="aa"/>
        <w:jc w:val="both"/>
        <w:rPr>
          <w:rFonts w:cs="David"/>
          <w:sz w:val="24"/>
          <w:rtl/>
        </w:rPr>
      </w:pPr>
      <w:r>
        <w:rPr>
          <w:rFonts w:cs="David"/>
          <w:sz w:val="24"/>
          <w:rtl/>
        </w:rPr>
        <w:tab/>
        <w:t>הנושא הזה הוא חלק מעולם התכנון והבנייה בכל העולם, לדעתי. מדובר בקרש נפתח שמחובר לקיר. במקומות החדשים</w:t>
      </w:r>
      <w:r>
        <w:rPr>
          <w:rFonts w:cs="David"/>
          <w:sz w:val="24"/>
          <w:rtl/>
        </w:rPr>
        <w:t xml:space="preserve">, כשירות לציבור, המתקן הזה כבר קיים, זה כבר די ברור. כך מחתלים בצורה מכובדת. </w:t>
      </w:r>
    </w:p>
    <w:p w:rsidR="00000000" w:rsidRDefault="00894873">
      <w:pPr>
        <w:pStyle w:val="aa"/>
        <w:jc w:val="both"/>
        <w:rPr>
          <w:rFonts w:cs="David"/>
          <w:sz w:val="24"/>
          <w:rtl/>
        </w:rPr>
      </w:pPr>
    </w:p>
    <w:p w:rsidR="00000000" w:rsidRDefault="00894873">
      <w:pPr>
        <w:jc w:val="both"/>
        <w:rPr>
          <w:rFonts w:cs="David"/>
          <w:sz w:val="24"/>
          <w:szCs w:val="24"/>
          <w:u w:val="single"/>
          <w:rtl/>
        </w:rPr>
      </w:pPr>
      <w:r>
        <w:rPr>
          <w:rFonts w:cs="David"/>
          <w:sz w:val="24"/>
          <w:szCs w:val="24"/>
          <w:u w:val="single"/>
          <w:rtl/>
        </w:rPr>
        <w:t>נסים זאב:</w:t>
      </w:r>
    </w:p>
    <w:p w:rsidR="00000000" w:rsidRDefault="00894873">
      <w:pPr>
        <w:jc w:val="both"/>
        <w:rPr>
          <w:rFonts w:cs="David"/>
          <w:sz w:val="24"/>
          <w:szCs w:val="24"/>
          <w:u w:val="single"/>
          <w:rtl/>
        </w:rPr>
      </w:pPr>
    </w:p>
    <w:p w:rsidR="00000000" w:rsidRDefault="00894873">
      <w:pPr>
        <w:pStyle w:val="aa"/>
        <w:jc w:val="both"/>
        <w:rPr>
          <w:rFonts w:cs="David"/>
          <w:sz w:val="24"/>
          <w:rtl/>
        </w:rPr>
      </w:pPr>
      <w:r>
        <w:rPr>
          <w:rFonts w:cs="David"/>
          <w:sz w:val="24"/>
          <w:rtl/>
        </w:rPr>
        <w:tab/>
        <w:t>אך למה צריך חוק בשביל זה?</w:t>
      </w:r>
    </w:p>
    <w:p w:rsidR="00000000" w:rsidRDefault="00894873">
      <w:pPr>
        <w:pStyle w:val="aa"/>
        <w:jc w:val="both"/>
        <w:rPr>
          <w:rFonts w:cs="David"/>
          <w:sz w:val="24"/>
          <w:rtl/>
        </w:rPr>
      </w:pPr>
    </w:p>
    <w:p w:rsidR="00000000" w:rsidRDefault="00894873">
      <w:pPr>
        <w:jc w:val="both"/>
        <w:rPr>
          <w:rFonts w:cs="David"/>
          <w:sz w:val="24"/>
          <w:szCs w:val="24"/>
          <w:rtl/>
        </w:rPr>
      </w:pPr>
      <w:r>
        <w:rPr>
          <w:rFonts w:cs="David"/>
          <w:sz w:val="24"/>
          <w:szCs w:val="24"/>
          <w:u w:val="single"/>
          <w:rtl/>
        </w:rPr>
        <w:t>איתן כבל:</w:t>
      </w:r>
    </w:p>
    <w:p w:rsidR="00000000" w:rsidRDefault="00894873">
      <w:pPr>
        <w:jc w:val="both"/>
        <w:rPr>
          <w:rFonts w:cs="David"/>
          <w:sz w:val="24"/>
          <w:szCs w:val="24"/>
          <w:rtl/>
        </w:rPr>
      </w:pPr>
    </w:p>
    <w:p w:rsidR="00000000" w:rsidRDefault="00894873">
      <w:pPr>
        <w:pStyle w:val="aa"/>
        <w:jc w:val="both"/>
        <w:rPr>
          <w:rFonts w:cs="David"/>
          <w:sz w:val="24"/>
          <w:rtl/>
        </w:rPr>
      </w:pPr>
      <w:r>
        <w:rPr>
          <w:rFonts w:cs="David"/>
          <w:sz w:val="24"/>
          <w:rtl/>
        </w:rPr>
        <w:tab/>
      </w:r>
      <w:r>
        <w:rPr>
          <w:rFonts w:cs="David"/>
        </w:rPr>
        <w:t xml:space="preserve"> </w:t>
      </w:r>
      <w:r>
        <w:rPr>
          <w:rFonts w:cs="David"/>
          <w:sz w:val="24"/>
          <w:rtl/>
        </w:rPr>
        <w:t xml:space="preserve">אני מבקש שהמתקן הזה יהיה חלק מהליך תכנון ובנייה. כמו שקובעים את גודלו של החלון במקומות מסוימים, גם זאת תהיה חובה. </w:t>
      </w:r>
    </w:p>
    <w:p w:rsidR="00000000" w:rsidRDefault="00894873">
      <w:pPr>
        <w:pStyle w:val="aa"/>
        <w:jc w:val="both"/>
        <w:rPr>
          <w:rFonts w:cs="David"/>
          <w:sz w:val="24"/>
          <w:rtl/>
        </w:rPr>
      </w:pPr>
    </w:p>
    <w:p w:rsidR="00000000" w:rsidRDefault="00894873">
      <w:pPr>
        <w:jc w:val="both"/>
        <w:rPr>
          <w:rFonts w:cs="David"/>
          <w:sz w:val="24"/>
          <w:szCs w:val="24"/>
          <w:u w:val="single"/>
          <w:rtl/>
        </w:rPr>
      </w:pPr>
      <w:r>
        <w:rPr>
          <w:rFonts w:cs="David"/>
          <w:sz w:val="24"/>
          <w:szCs w:val="24"/>
          <w:u w:val="single"/>
          <w:rtl/>
        </w:rPr>
        <w:t>אורי אריא</w:t>
      </w:r>
      <w:r>
        <w:rPr>
          <w:rFonts w:cs="David"/>
          <w:sz w:val="24"/>
          <w:szCs w:val="24"/>
          <w:u w:val="single"/>
          <w:rtl/>
        </w:rPr>
        <w:t>ל:</w:t>
      </w:r>
    </w:p>
    <w:p w:rsidR="00000000" w:rsidRDefault="00894873">
      <w:pPr>
        <w:pStyle w:val="aa"/>
        <w:jc w:val="both"/>
        <w:rPr>
          <w:rFonts w:cs="David"/>
          <w:sz w:val="24"/>
          <w:rtl/>
        </w:rPr>
      </w:pPr>
    </w:p>
    <w:p w:rsidR="00000000" w:rsidRDefault="00894873">
      <w:pPr>
        <w:pStyle w:val="aa"/>
        <w:jc w:val="both"/>
        <w:rPr>
          <w:rFonts w:cs="David"/>
          <w:sz w:val="24"/>
          <w:rtl/>
        </w:rPr>
      </w:pPr>
      <w:r>
        <w:rPr>
          <w:rFonts w:cs="David"/>
          <w:sz w:val="24"/>
          <w:rtl/>
        </w:rPr>
        <w:tab/>
        <w:t>איפה זה קיים בחקיקה בעולם?</w:t>
      </w:r>
    </w:p>
    <w:p w:rsidR="00000000" w:rsidRDefault="00894873">
      <w:pPr>
        <w:pStyle w:val="aa"/>
        <w:jc w:val="both"/>
        <w:rPr>
          <w:rFonts w:cs="David"/>
          <w:sz w:val="24"/>
          <w:rtl/>
        </w:rPr>
      </w:pPr>
    </w:p>
    <w:p w:rsidR="00000000" w:rsidRDefault="00894873">
      <w:pPr>
        <w:jc w:val="both"/>
        <w:rPr>
          <w:rFonts w:cs="David"/>
          <w:sz w:val="24"/>
          <w:szCs w:val="24"/>
          <w:rtl/>
        </w:rPr>
      </w:pPr>
      <w:r>
        <w:rPr>
          <w:rFonts w:cs="David"/>
          <w:sz w:val="24"/>
          <w:szCs w:val="24"/>
          <w:u w:val="single"/>
          <w:rtl/>
        </w:rPr>
        <w:t>איתן כבל:</w:t>
      </w:r>
    </w:p>
    <w:p w:rsidR="00000000" w:rsidRDefault="00894873">
      <w:pPr>
        <w:jc w:val="both"/>
        <w:rPr>
          <w:rFonts w:cs="David"/>
          <w:sz w:val="24"/>
          <w:szCs w:val="24"/>
          <w:rtl/>
        </w:rPr>
      </w:pPr>
    </w:p>
    <w:p w:rsidR="00000000" w:rsidRDefault="00894873">
      <w:pPr>
        <w:pStyle w:val="aa"/>
        <w:jc w:val="both"/>
        <w:rPr>
          <w:rFonts w:cs="David"/>
          <w:sz w:val="24"/>
          <w:rtl/>
        </w:rPr>
      </w:pPr>
      <w:r>
        <w:rPr>
          <w:rFonts w:cs="David"/>
          <w:sz w:val="24"/>
          <w:rtl/>
        </w:rPr>
        <w:tab/>
      </w:r>
      <w:r>
        <w:rPr>
          <w:rFonts w:cs="David"/>
        </w:rPr>
        <w:t xml:space="preserve"> </w:t>
      </w:r>
      <w:r>
        <w:rPr>
          <w:rFonts w:cs="David"/>
          <w:sz w:val="24"/>
          <w:rtl/>
        </w:rPr>
        <w:t>זה קיים בהרבה מקומות. וגם אם לא, מדינת ישראל מפגרת מאוד בנושאים של איכות סביבה ומתן שירות לאזרח, ולכן כאן ראוי לקבוע את הדרישה הזאת בחקיקה. זה לא נושא שמצריך השקעה כספית. יהיו מי שיראו בזה גימיק, אבל לא זה העני</w:t>
      </w:r>
      <w:r>
        <w:rPr>
          <w:rFonts w:cs="David"/>
          <w:sz w:val="24"/>
          <w:rtl/>
        </w:rPr>
        <w:t xml:space="preserve">ין. </w:t>
      </w:r>
    </w:p>
    <w:p w:rsidR="00000000" w:rsidRDefault="00894873">
      <w:pPr>
        <w:pStyle w:val="aa"/>
        <w:jc w:val="both"/>
        <w:rPr>
          <w:rFonts w:cs="David"/>
          <w:sz w:val="24"/>
          <w:rtl/>
        </w:rPr>
      </w:pPr>
    </w:p>
    <w:p w:rsidR="00000000" w:rsidRDefault="00894873">
      <w:pPr>
        <w:jc w:val="both"/>
        <w:rPr>
          <w:rFonts w:cs="David"/>
          <w:sz w:val="24"/>
          <w:szCs w:val="24"/>
          <w:u w:val="single"/>
          <w:rtl/>
        </w:rPr>
      </w:pPr>
      <w:r>
        <w:rPr>
          <w:rFonts w:cs="David"/>
          <w:sz w:val="24"/>
          <w:szCs w:val="24"/>
          <w:u w:val="single"/>
          <w:rtl/>
        </w:rPr>
        <w:t>היו"ר משה גפני:</w:t>
      </w:r>
    </w:p>
    <w:p w:rsidR="00000000" w:rsidRDefault="00894873">
      <w:pPr>
        <w:pStyle w:val="aa"/>
        <w:jc w:val="both"/>
        <w:rPr>
          <w:rFonts w:cs="David"/>
          <w:sz w:val="24"/>
          <w:rtl/>
        </w:rPr>
      </w:pPr>
    </w:p>
    <w:p w:rsidR="00000000" w:rsidRDefault="00894873">
      <w:pPr>
        <w:pStyle w:val="aa"/>
        <w:jc w:val="both"/>
        <w:rPr>
          <w:rFonts w:cs="David"/>
          <w:sz w:val="24"/>
          <w:rtl/>
        </w:rPr>
      </w:pPr>
      <w:r>
        <w:rPr>
          <w:rFonts w:cs="David"/>
          <w:sz w:val="24"/>
          <w:rtl/>
        </w:rPr>
        <w:tab/>
        <w:t xml:space="preserve">העובדה שאני מתייחס בחיוך לנושא אינה נוגעת להצעת החוק עצמה. עובדה שהעליתי את הנושא ביום הראשון של המושב. מליאת הכנסת אישרה את הצעת החוק. מטבע הדברים הנושא מעלה חיוכים כי יש גברים שלא חיתנו מעולם ויש גברים שנשותיהם לא חיתלו מעולם. </w:t>
      </w:r>
    </w:p>
    <w:p w:rsidR="00000000" w:rsidRDefault="00894873">
      <w:pPr>
        <w:pStyle w:val="aa"/>
        <w:jc w:val="both"/>
        <w:rPr>
          <w:rFonts w:cs="David"/>
          <w:sz w:val="24"/>
          <w:rtl/>
        </w:rPr>
      </w:pPr>
    </w:p>
    <w:p w:rsidR="00000000" w:rsidRDefault="00894873">
      <w:pPr>
        <w:pStyle w:val="aa"/>
        <w:jc w:val="both"/>
        <w:rPr>
          <w:rFonts w:cs="David"/>
          <w:sz w:val="24"/>
          <w:rtl/>
        </w:rPr>
      </w:pPr>
      <w:r>
        <w:rPr>
          <w:rFonts w:cs="David"/>
          <w:sz w:val="24"/>
          <w:rtl/>
        </w:rPr>
        <w:tab/>
      </w:r>
      <w:r>
        <w:rPr>
          <w:rFonts w:cs="David"/>
          <w:sz w:val="24"/>
          <w:rtl/>
        </w:rPr>
        <w:t xml:space="preserve">אולם טענו לפניי שעניין כזה צריך להיות בתקנות ולא בחקיקה. נשמע מיד את נציגי המשרדים. אם ח"כ כבל יהיה מעוניין בכך נמשיך את החקיקה ונאשר את הצעת החוק. כעת אני מבקש לשמוע את עמדת הממשלה. </w:t>
      </w:r>
    </w:p>
    <w:p w:rsidR="00000000" w:rsidRDefault="00894873">
      <w:pPr>
        <w:pStyle w:val="aa"/>
        <w:jc w:val="both"/>
        <w:rPr>
          <w:rFonts w:cs="David"/>
          <w:sz w:val="24"/>
          <w:rtl/>
        </w:rPr>
      </w:pPr>
      <w:r>
        <w:rPr>
          <w:rFonts w:cs="David"/>
          <w:sz w:val="24"/>
          <w:rtl/>
        </w:rPr>
        <w:br w:type="page"/>
      </w:r>
    </w:p>
    <w:p w:rsidR="00000000" w:rsidRDefault="00894873">
      <w:pPr>
        <w:pStyle w:val="ae"/>
        <w:jc w:val="both"/>
        <w:rPr>
          <w:rFonts w:cs="David"/>
          <w:sz w:val="24"/>
          <w:u w:val="single"/>
          <w:rtl/>
        </w:rPr>
      </w:pPr>
      <w:r>
        <w:rPr>
          <w:rFonts w:cs="David"/>
          <w:sz w:val="24"/>
          <w:u w:val="single"/>
          <w:rtl/>
        </w:rPr>
        <w:t>יהודה זמרת:</w:t>
      </w:r>
    </w:p>
    <w:p w:rsidR="00000000" w:rsidRDefault="00894873">
      <w:pPr>
        <w:pStyle w:val="aa"/>
        <w:jc w:val="both"/>
        <w:rPr>
          <w:rFonts w:cs="David"/>
          <w:sz w:val="24"/>
          <w:rtl/>
        </w:rPr>
      </w:pPr>
    </w:p>
    <w:p w:rsidR="00000000" w:rsidRDefault="00894873">
      <w:pPr>
        <w:pStyle w:val="aa"/>
        <w:jc w:val="both"/>
        <w:rPr>
          <w:rFonts w:cs="David"/>
          <w:sz w:val="24"/>
          <w:rtl/>
        </w:rPr>
      </w:pPr>
      <w:r>
        <w:rPr>
          <w:rFonts w:cs="David"/>
          <w:sz w:val="24"/>
          <w:rtl/>
        </w:rPr>
        <w:tab/>
        <w:t>משרד הפנים מבין את הצורך. את גודל החלון קובעים בתקנות, ע</w:t>
      </w:r>
      <w:r>
        <w:rPr>
          <w:rFonts w:cs="David"/>
          <w:sz w:val="24"/>
          <w:rtl/>
        </w:rPr>
        <w:t xml:space="preserve">ל-פי סעיף הסמכה כללי שבו קובעים איך ייבנה בניין. כך צריך לעסוק בנושא הזה. גם גודל השירותים וגובה הקומה נקבעים שם והם אלמנטים לא פחות חשובים, ואולי אף יותר חשובים, מנושא מתקני ההחתלה מבחינת הבטיחות והביטחון. </w:t>
      </w:r>
    </w:p>
    <w:p w:rsidR="00000000" w:rsidRDefault="00894873">
      <w:pPr>
        <w:pStyle w:val="aa"/>
        <w:jc w:val="both"/>
        <w:rPr>
          <w:rFonts w:cs="David"/>
          <w:sz w:val="24"/>
          <w:rtl/>
        </w:rPr>
      </w:pPr>
    </w:p>
    <w:p w:rsidR="00000000" w:rsidRDefault="00894873">
      <w:pPr>
        <w:pStyle w:val="aa"/>
        <w:ind w:firstLine="567"/>
        <w:jc w:val="both"/>
        <w:rPr>
          <w:rFonts w:cs="David"/>
          <w:sz w:val="24"/>
          <w:rtl/>
        </w:rPr>
      </w:pPr>
      <w:r>
        <w:rPr>
          <w:rFonts w:cs="David"/>
          <w:sz w:val="24"/>
          <w:rtl/>
        </w:rPr>
        <w:t>הנושא עלה לפנינו בעבר. פנינו לוועדה למשנה לתקנו</w:t>
      </w:r>
      <w:r>
        <w:rPr>
          <w:rFonts w:cs="David"/>
          <w:sz w:val="24"/>
          <w:rtl/>
        </w:rPr>
        <w:t>ת ונהלים במועצה הארצית כדי שתבחן את הנושא. מר עמר מרכז את הנושא והוא יסביר את ההליכים שמתבצעים על מנת לאפשר לנו לקבוע פרמטרים להצבת המתקנים, לכמות המתקנים במבנה מסוים, למיקומם – בשירותי גברים, בשירותי נשים וכולי ולשאלה אם יש להציבם בכל יחידת שירותים או בכל</w:t>
      </w:r>
      <w:r>
        <w:rPr>
          <w:rFonts w:cs="David"/>
          <w:sz w:val="24"/>
          <w:rtl/>
        </w:rPr>
        <w:t xml:space="preserve"> קומה, למשל. את הפרמטרים הללו יש לקבוע לפי צרכים ולפי שיקולים תכנוניים. </w:t>
      </w:r>
    </w:p>
    <w:p w:rsidR="00000000" w:rsidRDefault="00894873">
      <w:pPr>
        <w:pStyle w:val="aa"/>
        <w:ind w:firstLine="567"/>
        <w:jc w:val="both"/>
        <w:rPr>
          <w:rFonts w:cs="David"/>
          <w:sz w:val="24"/>
          <w:rtl/>
        </w:rPr>
      </w:pPr>
    </w:p>
    <w:p w:rsidR="00000000" w:rsidRDefault="00894873">
      <w:pPr>
        <w:jc w:val="both"/>
        <w:rPr>
          <w:rFonts w:cs="David"/>
          <w:sz w:val="24"/>
          <w:szCs w:val="24"/>
          <w:u w:val="single"/>
          <w:rtl/>
        </w:rPr>
      </w:pPr>
      <w:r>
        <w:rPr>
          <w:rFonts w:cs="David"/>
          <w:sz w:val="24"/>
          <w:szCs w:val="24"/>
          <w:u w:val="single"/>
          <w:rtl/>
        </w:rPr>
        <w:t>דן עמר:</w:t>
      </w:r>
    </w:p>
    <w:p w:rsidR="00000000" w:rsidRDefault="00894873">
      <w:pPr>
        <w:pStyle w:val="aa"/>
        <w:jc w:val="both"/>
        <w:rPr>
          <w:rFonts w:cs="David"/>
          <w:sz w:val="24"/>
          <w:rtl/>
        </w:rPr>
      </w:pPr>
    </w:p>
    <w:p w:rsidR="00000000" w:rsidRDefault="00894873">
      <w:pPr>
        <w:pStyle w:val="aa"/>
        <w:jc w:val="both"/>
        <w:rPr>
          <w:rFonts w:cs="David"/>
          <w:sz w:val="24"/>
          <w:rtl/>
        </w:rPr>
      </w:pPr>
      <w:r>
        <w:rPr>
          <w:rFonts w:cs="David"/>
          <w:sz w:val="24"/>
          <w:rtl/>
        </w:rPr>
        <w:tab/>
        <w:t>הנושא עלה לסדר היום לפני יותר משנה. הוא נדון בוועדת המשנה של המועצה הארצית לתכנון ובנייה ובאופן עקרוני הוועדה מקבלת את הצורך לתקן את התקנות ולהוסיף בהן מתקן להחתלה. הבעיה ה</w:t>
      </w:r>
      <w:r>
        <w:rPr>
          <w:rFonts w:cs="David"/>
          <w:sz w:val="24"/>
          <w:rtl/>
        </w:rPr>
        <w:t>יא שאין היום תקן ישראלי שמגדיר את המתקן הזה.</w:t>
      </w:r>
    </w:p>
    <w:p w:rsidR="00000000" w:rsidRDefault="00894873">
      <w:pPr>
        <w:pStyle w:val="aa"/>
        <w:jc w:val="both"/>
        <w:rPr>
          <w:rFonts w:cs="David"/>
          <w:sz w:val="24"/>
          <w:rtl/>
        </w:rPr>
      </w:pPr>
    </w:p>
    <w:p w:rsidR="00000000" w:rsidRDefault="00894873">
      <w:pPr>
        <w:jc w:val="both"/>
        <w:rPr>
          <w:rFonts w:cs="David"/>
          <w:sz w:val="24"/>
          <w:szCs w:val="24"/>
          <w:rtl/>
        </w:rPr>
      </w:pPr>
      <w:r>
        <w:rPr>
          <w:rFonts w:cs="David"/>
          <w:sz w:val="24"/>
          <w:szCs w:val="24"/>
          <w:u w:val="single"/>
          <w:rtl/>
        </w:rPr>
        <w:t>איתן כבל:</w:t>
      </w:r>
    </w:p>
    <w:p w:rsidR="00000000" w:rsidRDefault="00894873">
      <w:pPr>
        <w:jc w:val="both"/>
        <w:rPr>
          <w:rFonts w:cs="David"/>
          <w:sz w:val="24"/>
          <w:szCs w:val="24"/>
          <w:rtl/>
        </w:rPr>
      </w:pPr>
    </w:p>
    <w:p w:rsidR="00000000" w:rsidRDefault="00894873">
      <w:pPr>
        <w:pStyle w:val="aa"/>
        <w:jc w:val="both"/>
        <w:rPr>
          <w:rFonts w:cs="David"/>
          <w:sz w:val="24"/>
          <w:rtl/>
        </w:rPr>
      </w:pPr>
      <w:r>
        <w:rPr>
          <w:rFonts w:cs="David"/>
          <w:sz w:val="24"/>
          <w:rtl/>
        </w:rPr>
        <w:tab/>
      </w:r>
      <w:r>
        <w:rPr>
          <w:rFonts w:cs="David"/>
        </w:rPr>
        <w:t xml:space="preserve"> </w:t>
      </w:r>
      <w:r>
        <w:rPr>
          <w:rFonts w:cs="David"/>
          <w:sz w:val="24"/>
          <w:rtl/>
        </w:rPr>
        <w:t xml:space="preserve">הבנתי שיש תקן כזה. </w:t>
      </w:r>
    </w:p>
    <w:p w:rsidR="00000000" w:rsidRDefault="00894873">
      <w:pPr>
        <w:pStyle w:val="aa"/>
        <w:jc w:val="both"/>
        <w:rPr>
          <w:rFonts w:cs="David"/>
          <w:sz w:val="24"/>
          <w:rtl/>
        </w:rPr>
      </w:pPr>
    </w:p>
    <w:p w:rsidR="00000000" w:rsidRDefault="00894873">
      <w:pPr>
        <w:jc w:val="both"/>
        <w:rPr>
          <w:rFonts w:cs="David"/>
          <w:sz w:val="24"/>
          <w:szCs w:val="24"/>
          <w:u w:val="single"/>
          <w:rtl/>
        </w:rPr>
      </w:pPr>
      <w:r>
        <w:rPr>
          <w:rFonts w:cs="David"/>
          <w:sz w:val="24"/>
          <w:szCs w:val="24"/>
          <w:u w:val="single"/>
          <w:rtl/>
        </w:rPr>
        <w:t>דן עמר:</w:t>
      </w:r>
    </w:p>
    <w:p w:rsidR="00000000" w:rsidRDefault="00894873">
      <w:pPr>
        <w:pStyle w:val="aa"/>
        <w:jc w:val="both"/>
        <w:rPr>
          <w:rFonts w:cs="David"/>
          <w:sz w:val="24"/>
          <w:rtl/>
        </w:rPr>
      </w:pPr>
    </w:p>
    <w:p w:rsidR="00000000" w:rsidRDefault="00894873">
      <w:pPr>
        <w:pStyle w:val="aa"/>
        <w:jc w:val="both"/>
        <w:rPr>
          <w:rFonts w:cs="David"/>
          <w:sz w:val="24"/>
          <w:rtl/>
        </w:rPr>
      </w:pPr>
      <w:r>
        <w:rPr>
          <w:rFonts w:cs="David"/>
          <w:sz w:val="24"/>
          <w:rtl/>
        </w:rPr>
        <w:tab/>
        <w:t>צריך להגדיר מהו מתקן תקני כדי לשמור על הבטיחות של הילד שמונח על הקרש הזה. פנינו למכון התקנים בבקשה בנושא זה. מכון התקנים הישראלי אימץ תקן אירופי. זהו תקן ישראלי 515 ש</w:t>
      </w:r>
      <w:r>
        <w:rPr>
          <w:rFonts w:cs="David"/>
          <w:sz w:val="24"/>
          <w:rtl/>
        </w:rPr>
        <w:t>נקרא "מתקני החתלה". אולם כשהוא הגיע אלינו הסתבר שהוא עוסק בשימוש ביתי. חזרנו למכון התקנים והבהרנו שאנחנו מעוניינים לתקן למתקן החתלה לשירותים ציבוריים. הנושא נבדק מול מכון התקנים האירופי והתשובה הייתה שהתקן שאומץ אינו מתאים לשירותים ציבוריים. מכון התקנים מצ</w:t>
      </w:r>
      <w:r>
        <w:rPr>
          <w:rFonts w:cs="David"/>
          <w:sz w:val="24"/>
          <w:rtl/>
        </w:rPr>
        <w:t xml:space="preserve">א תקן אמריקני בנושא זה. מכון התקנים הודיע לנו שבחודש הבא, במסגרת הדיונים במכון התקנים לשנת העבודה הבאה, הנושא יעלה לסדר היום. אשמח מאוד אם מוועדת הפנים ואיכות הסביבה תצא קריאה למכון התקנים לזרז את העניין ולתת לו עדיפות. </w:t>
      </w:r>
    </w:p>
    <w:p w:rsidR="00000000" w:rsidRDefault="00894873">
      <w:pPr>
        <w:pStyle w:val="aa"/>
        <w:jc w:val="both"/>
        <w:rPr>
          <w:rFonts w:cs="David"/>
          <w:sz w:val="24"/>
          <w:rtl/>
        </w:rPr>
      </w:pPr>
    </w:p>
    <w:p w:rsidR="00000000" w:rsidRDefault="00894873">
      <w:pPr>
        <w:pStyle w:val="aa"/>
        <w:ind w:firstLine="567"/>
        <w:jc w:val="both"/>
        <w:rPr>
          <w:rFonts w:cs="David"/>
          <w:sz w:val="24"/>
          <w:rtl/>
        </w:rPr>
      </w:pPr>
      <w:r>
        <w:rPr>
          <w:rFonts w:cs="David"/>
          <w:sz w:val="24"/>
          <w:rtl/>
        </w:rPr>
        <w:t>אני יכול להבטיח שברגע שיהיה תקן יש</w:t>
      </w:r>
      <w:r>
        <w:rPr>
          <w:rFonts w:cs="David"/>
          <w:sz w:val="24"/>
          <w:rtl/>
        </w:rPr>
        <w:t xml:space="preserve">ראלי למתקני החתלה הנושא יעלה מיד לדיון בוועדת המשנה של המועצה הארצית לתכנון ובנייה. אני בטוח שלא יהיו ויכוחים ונכניס את המתקנים גם לשירותי הגברים, גם לשירותי הנשים. </w:t>
      </w:r>
    </w:p>
    <w:p w:rsidR="00000000" w:rsidRDefault="00894873">
      <w:pPr>
        <w:pStyle w:val="aa"/>
        <w:ind w:firstLine="567"/>
        <w:jc w:val="both"/>
        <w:rPr>
          <w:rFonts w:cs="David"/>
          <w:sz w:val="24"/>
          <w:rtl/>
        </w:rPr>
      </w:pPr>
    </w:p>
    <w:p w:rsidR="00000000" w:rsidRDefault="00894873">
      <w:pPr>
        <w:jc w:val="both"/>
        <w:rPr>
          <w:rFonts w:cs="David"/>
          <w:sz w:val="24"/>
          <w:szCs w:val="24"/>
          <w:u w:val="single"/>
          <w:rtl/>
        </w:rPr>
      </w:pPr>
      <w:r>
        <w:rPr>
          <w:rFonts w:cs="David"/>
          <w:sz w:val="24"/>
          <w:szCs w:val="24"/>
          <w:u w:val="single"/>
          <w:rtl/>
        </w:rPr>
        <w:t>נסים זאב:</w:t>
      </w:r>
    </w:p>
    <w:p w:rsidR="00000000" w:rsidRDefault="00894873">
      <w:pPr>
        <w:jc w:val="both"/>
        <w:rPr>
          <w:rFonts w:cs="David"/>
          <w:sz w:val="24"/>
          <w:szCs w:val="24"/>
          <w:u w:val="single"/>
          <w:rtl/>
        </w:rPr>
      </w:pPr>
    </w:p>
    <w:p w:rsidR="00000000" w:rsidRDefault="00894873">
      <w:pPr>
        <w:pStyle w:val="aa"/>
        <w:jc w:val="both"/>
        <w:rPr>
          <w:rFonts w:cs="David"/>
          <w:sz w:val="24"/>
          <w:rtl/>
        </w:rPr>
      </w:pPr>
      <w:r>
        <w:rPr>
          <w:rFonts w:cs="David"/>
          <w:sz w:val="24"/>
          <w:rtl/>
        </w:rPr>
        <w:tab/>
        <w:t>גם לדעתי זה איננו נושא לחקיקה אלא לתקנות. אך אם ח"כ כבל ירצה בכך אולי היו"ר י</w:t>
      </w:r>
      <w:r>
        <w:rPr>
          <w:rFonts w:cs="David"/>
          <w:sz w:val="24"/>
          <w:rtl/>
        </w:rPr>
        <w:t xml:space="preserve">עשה את רצונו. </w:t>
      </w:r>
    </w:p>
    <w:p w:rsidR="00000000" w:rsidRDefault="00894873">
      <w:pPr>
        <w:pStyle w:val="aa"/>
        <w:jc w:val="both"/>
        <w:rPr>
          <w:rFonts w:cs="David"/>
          <w:sz w:val="24"/>
          <w:rtl/>
        </w:rPr>
      </w:pPr>
    </w:p>
    <w:p w:rsidR="00000000" w:rsidRDefault="00894873">
      <w:pPr>
        <w:jc w:val="both"/>
        <w:rPr>
          <w:rFonts w:cs="David"/>
          <w:sz w:val="24"/>
          <w:szCs w:val="24"/>
          <w:u w:val="single"/>
          <w:rtl/>
        </w:rPr>
      </w:pPr>
      <w:r>
        <w:rPr>
          <w:rFonts w:cs="David"/>
          <w:sz w:val="24"/>
          <w:szCs w:val="24"/>
          <w:u w:val="single"/>
          <w:rtl/>
        </w:rPr>
        <w:t>היו"ר משה גפני:</w:t>
      </w:r>
    </w:p>
    <w:p w:rsidR="00000000" w:rsidRDefault="00894873">
      <w:pPr>
        <w:pStyle w:val="aa"/>
        <w:jc w:val="both"/>
        <w:rPr>
          <w:rFonts w:cs="David"/>
          <w:sz w:val="24"/>
          <w:rtl/>
        </w:rPr>
      </w:pPr>
    </w:p>
    <w:p w:rsidR="00000000" w:rsidRDefault="00894873">
      <w:pPr>
        <w:pStyle w:val="aa"/>
        <w:jc w:val="both"/>
        <w:rPr>
          <w:rFonts w:cs="David"/>
          <w:sz w:val="24"/>
          <w:rtl/>
        </w:rPr>
      </w:pPr>
      <w:r>
        <w:rPr>
          <w:rFonts w:cs="David"/>
          <w:sz w:val="24"/>
          <w:rtl/>
        </w:rPr>
        <w:tab/>
        <w:t xml:space="preserve">היו כמה חוקים שלי שעצרתי בקריאה ראשונה לאחר שהממשלה הכניסה אותם בתקנות, וראיתי שהם אכן נמצאים בתקנות. </w:t>
      </w:r>
    </w:p>
    <w:p w:rsidR="00000000" w:rsidRDefault="00894873">
      <w:pPr>
        <w:pStyle w:val="aa"/>
        <w:jc w:val="both"/>
        <w:rPr>
          <w:rFonts w:cs="David"/>
          <w:sz w:val="24"/>
          <w:rtl/>
        </w:rPr>
      </w:pPr>
    </w:p>
    <w:p w:rsidR="00000000" w:rsidRDefault="00894873">
      <w:pPr>
        <w:jc w:val="both"/>
        <w:rPr>
          <w:rFonts w:cs="David"/>
          <w:sz w:val="24"/>
          <w:szCs w:val="24"/>
          <w:u w:val="single"/>
          <w:rtl/>
        </w:rPr>
      </w:pPr>
      <w:r>
        <w:rPr>
          <w:rFonts w:cs="David"/>
          <w:sz w:val="24"/>
          <w:szCs w:val="24"/>
          <w:u w:val="single"/>
          <w:rtl/>
        </w:rPr>
        <w:t>נסים זאב:</w:t>
      </w:r>
    </w:p>
    <w:p w:rsidR="00000000" w:rsidRDefault="00894873">
      <w:pPr>
        <w:jc w:val="both"/>
        <w:rPr>
          <w:rFonts w:cs="David"/>
          <w:sz w:val="24"/>
          <w:szCs w:val="24"/>
          <w:u w:val="single"/>
          <w:rtl/>
        </w:rPr>
      </w:pPr>
    </w:p>
    <w:p w:rsidR="00000000" w:rsidRDefault="00894873">
      <w:pPr>
        <w:pStyle w:val="aa"/>
        <w:jc w:val="both"/>
        <w:rPr>
          <w:rFonts w:cs="David"/>
          <w:sz w:val="24"/>
          <w:rtl/>
        </w:rPr>
      </w:pPr>
      <w:r>
        <w:rPr>
          <w:rFonts w:cs="David"/>
          <w:sz w:val="24"/>
          <w:rtl/>
        </w:rPr>
        <w:tab/>
      </w:r>
      <w:r>
        <w:rPr>
          <w:rFonts w:cs="David"/>
        </w:rPr>
        <w:t xml:space="preserve"> </w:t>
      </w:r>
      <w:r>
        <w:rPr>
          <w:rFonts w:cs="David"/>
          <w:sz w:val="24"/>
          <w:rtl/>
        </w:rPr>
        <w:t>אפשר להכין את הצעת החוק לקריאה ראשונה אך לקראת קריאה שנייה ושלישית חשוב שתהיה הגדרה של התקן. אם יש תקן נא</w:t>
      </w:r>
      <w:r>
        <w:rPr>
          <w:rFonts w:cs="David"/>
          <w:sz w:val="24"/>
          <w:rtl/>
        </w:rPr>
        <w:t xml:space="preserve">מץ אותו. אם אין תקן, צריך להמתין לו. </w:t>
      </w:r>
    </w:p>
    <w:p w:rsidR="00000000" w:rsidRDefault="00894873">
      <w:pPr>
        <w:pStyle w:val="aa"/>
        <w:jc w:val="both"/>
        <w:rPr>
          <w:rFonts w:cs="David"/>
          <w:sz w:val="24"/>
          <w:rtl/>
        </w:rPr>
      </w:pPr>
      <w:r>
        <w:rPr>
          <w:rFonts w:cs="David"/>
          <w:sz w:val="24"/>
          <w:rtl/>
        </w:rPr>
        <w:br w:type="page"/>
      </w:r>
    </w:p>
    <w:p w:rsidR="00000000" w:rsidRDefault="00894873">
      <w:pPr>
        <w:jc w:val="both"/>
        <w:rPr>
          <w:rFonts w:cs="David"/>
          <w:sz w:val="24"/>
          <w:szCs w:val="24"/>
          <w:u w:val="single"/>
          <w:rtl/>
        </w:rPr>
      </w:pPr>
      <w:r>
        <w:rPr>
          <w:rFonts w:cs="David"/>
          <w:sz w:val="24"/>
          <w:szCs w:val="24"/>
          <w:u w:val="single"/>
          <w:rtl/>
        </w:rPr>
        <w:t>היו"ר משה גפני:</w:t>
      </w:r>
    </w:p>
    <w:p w:rsidR="00000000" w:rsidRDefault="00894873">
      <w:pPr>
        <w:pStyle w:val="aa"/>
        <w:jc w:val="both"/>
        <w:rPr>
          <w:rFonts w:cs="David"/>
          <w:sz w:val="24"/>
          <w:rtl/>
        </w:rPr>
      </w:pPr>
    </w:p>
    <w:p w:rsidR="00000000" w:rsidRDefault="00894873">
      <w:pPr>
        <w:pStyle w:val="aa"/>
        <w:jc w:val="both"/>
        <w:rPr>
          <w:rFonts w:cs="David"/>
          <w:sz w:val="24"/>
          <w:rtl/>
        </w:rPr>
      </w:pPr>
      <w:r>
        <w:rPr>
          <w:rFonts w:cs="David"/>
          <w:sz w:val="24"/>
          <w:rtl/>
        </w:rPr>
        <w:tab/>
        <w:t>ח"כ כבל מציג לי מכתב של שרת התעשייה והמסחר שלפיו יש תקן למתקן ההחתלה. זהו תקן למתקני החתלה בשירותים לשימוש במקומות ציבוריים. התקן הוא ת"י 5115. אני מעיין עכשיו במסמך ורואה שהוא לשימוש ביתי, אף שבתחי</w:t>
      </w:r>
      <w:r>
        <w:rPr>
          <w:rFonts w:cs="David"/>
          <w:sz w:val="24"/>
          <w:rtl/>
        </w:rPr>
        <w:t xml:space="preserve">לת המכתב נכתב שהוא לשימוש ציבורי. </w:t>
      </w:r>
    </w:p>
    <w:p w:rsidR="00000000" w:rsidRDefault="00894873">
      <w:pPr>
        <w:pStyle w:val="aa"/>
        <w:jc w:val="both"/>
        <w:rPr>
          <w:rFonts w:cs="David"/>
          <w:sz w:val="24"/>
          <w:rtl/>
        </w:rPr>
      </w:pPr>
    </w:p>
    <w:p w:rsidR="00000000" w:rsidRDefault="00894873">
      <w:pPr>
        <w:jc w:val="both"/>
        <w:rPr>
          <w:rFonts w:cs="David"/>
          <w:sz w:val="24"/>
          <w:szCs w:val="24"/>
          <w:u w:val="single"/>
          <w:rtl/>
        </w:rPr>
      </w:pPr>
      <w:r>
        <w:rPr>
          <w:rFonts w:cs="David"/>
          <w:sz w:val="24"/>
          <w:szCs w:val="24"/>
          <w:u w:val="single"/>
          <w:rtl/>
        </w:rPr>
        <w:t>דן עמר:</w:t>
      </w:r>
    </w:p>
    <w:p w:rsidR="00000000" w:rsidRDefault="00894873">
      <w:pPr>
        <w:pStyle w:val="aa"/>
        <w:jc w:val="both"/>
        <w:rPr>
          <w:rFonts w:cs="David"/>
          <w:sz w:val="24"/>
          <w:rtl/>
        </w:rPr>
      </w:pPr>
    </w:p>
    <w:p w:rsidR="00000000" w:rsidRDefault="00894873">
      <w:pPr>
        <w:pStyle w:val="aa"/>
        <w:jc w:val="both"/>
        <w:rPr>
          <w:rFonts w:cs="David"/>
          <w:sz w:val="24"/>
          <w:rtl/>
        </w:rPr>
      </w:pPr>
      <w:r>
        <w:rPr>
          <w:rFonts w:cs="David"/>
          <w:sz w:val="24"/>
          <w:rtl/>
        </w:rPr>
        <w:tab/>
        <w:t>זאת הייתה אי-ההבנה.</w:t>
      </w:r>
    </w:p>
    <w:p w:rsidR="00000000" w:rsidRDefault="00894873">
      <w:pPr>
        <w:pStyle w:val="aa"/>
        <w:jc w:val="both"/>
        <w:rPr>
          <w:rFonts w:cs="David"/>
          <w:sz w:val="24"/>
          <w:rtl/>
        </w:rPr>
      </w:pPr>
    </w:p>
    <w:p w:rsidR="00000000" w:rsidRDefault="00894873">
      <w:pPr>
        <w:jc w:val="both"/>
        <w:rPr>
          <w:rFonts w:cs="David"/>
          <w:sz w:val="24"/>
          <w:szCs w:val="24"/>
          <w:u w:val="single"/>
          <w:rtl/>
        </w:rPr>
      </w:pPr>
      <w:r>
        <w:rPr>
          <w:rFonts w:cs="David"/>
          <w:sz w:val="24"/>
          <w:szCs w:val="24"/>
          <w:u w:val="single"/>
          <w:rtl/>
        </w:rPr>
        <w:t>גרישה דויטש:</w:t>
      </w:r>
    </w:p>
    <w:p w:rsidR="00000000" w:rsidRDefault="00894873">
      <w:pPr>
        <w:pStyle w:val="aa"/>
        <w:jc w:val="both"/>
        <w:rPr>
          <w:rFonts w:cs="David"/>
          <w:sz w:val="24"/>
          <w:rtl/>
        </w:rPr>
      </w:pPr>
    </w:p>
    <w:p w:rsidR="00000000" w:rsidRDefault="00894873">
      <w:pPr>
        <w:pStyle w:val="aa"/>
        <w:jc w:val="both"/>
        <w:rPr>
          <w:rFonts w:cs="David"/>
          <w:sz w:val="24"/>
          <w:rtl/>
        </w:rPr>
      </w:pPr>
      <w:r>
        <w:rPr>
          <w:rFonts w:cs="David"/>
          <w:sz w:val="24"/>
          <w:rtl/>
        </w:rPr>
        <w:tab/>
        <w:t xml:space="preserve">דבריו של מר עמר נכונים. יש תקן ארופי ויש תקן פרוביזורי אמריקני. התקן האמריקני נוגע למתקני החתלה לשימוש בסביבה המסחרית. יש למזג את התקנים ולהוציא תקן. הוועדה עובדת על כך. היא </w:t>
      </w:r>
      <w:r>
        <w:rPr>
          <w:rFonts w:cs="David"/>
          <w:sz w:val="24"/>
          <w:rtl/>
        </w:rPr>
        <w:t xml:space="preserve">תסיים את עבודתה ואז יהיה תקן ישראלי. </w:t>
      </w:r>
    </w:p>
    <w:p w:rsidR="00000000" w:rsidRDefault="00894873">
      <w:pPr>
        <w:pStyle w:val="aa"/>
        <w:jc w:val="both"/>
        <w:rPr>
          <w:rFonts w:cs="David"/>
          <w:sz w:val="24"/>
          <w:rtl/>
        </w:rPr>
      </w:pPr>
    </w:p>
    <w:p w:rsidR="00000000" w:rsidRDefault="00894873">
      <w:pPr>
        <w:pStyle w:val="aa"/>
        <w:jc w:val="both"/>
        <w:rPr>
          <w:rFonts w:cs="David"/>
          <w:sz w:val="24"/>
          <w:rtl/>
        </w:rPr>
      </w:pPr>
      <w:r>
        <w:rPr>
          <w:rFonts w:cs="David"/>
          <w:sz w:val="24"/>
          <w:rtl/>
        </w:rPr>
        <w:tab/>
        <w:t xml:space="preserve">חשוב לזכור שמדובר בנושא בטיחותי. את התקן האמריקני הוציא ארגון </w:t>
      </w:r>
      <w:r>
        <w:rPr>
          <w:rFonts w:cs="David"/>
        </w:rPr>
        <w:t>CPSC</w:t>
      </w:r>
      <w:r>
        <w:rPr>
          <w:rFonts w:cs="David"/>
          <w:sz w:val="24"/>
          <w:rtl/>
        </w:rPr>
        <w:t>, וחס וחלילה שלוח ההחתלה ייסגר או יתפרק. כל מה שאני יכול להציע הוא להמתין עד שהוועדה תסיים את עבודתה והתקן יוכרז כתקן רשמי. התקן יכלול גם פירוט של שיט</w:t>
      </w:r>
      <w:r>
        <w:rPr>
          <w:rFonts w:cs="David"/>
          <w:sz w:val="24"/>
          <w:rtl/>
        </w:rPr>
        <w:t xml:space="preserve">ות הבדיקה של המתקן. התקן יהיה תקן ישראלי רשמי וחשוב שהתקנה או החוק יצביעו עליו. </w:t>
      </w:r>
    </w:p>
    <w:p w:rsidR="00000000" w:rsidRDefault="00894873">
      <w:pPr>
        <w:pStyle w:val="aa"/>
        <w:jc w:val="both"/>
        <w:rPr>
          <w:rFonts w:cs="David"/>
          <w:sz w:val="24"/>
          <w:rtl/>
        </w:rPr>
      </w:pPr>
    </w:p>
    <w:p w:rsidR="00000000" w:rsidRDefault="00894873">
      <w:pPr>
        <w:pStyle w:val="ae"/>
        <w:jc w:val="both"/>
        <w:rPr>
          <w:rFonts w:cs="David"/>
          <w:sz w:val="24"/>
          <w:u w:val="single"/>
          <w:rtl/>
        </w:rPr>
      </w:pPr>
      <w:r>
        <w:rPr>
          <w:rFonts w:cs="David"/>
          <w:sz w:val="24"/>
          <w:u w:val="single"/>
          <w:rtl/>
        </w:rPr>
        <w:t>יהודה זמרת:</w:t>
      </w:r>
    </w:p>
    <w:p w:rsidR="00000000" w:rsidRDefault="00894873">
      <w:pPr>
        <w:pStyle w:val="aa"/>
        <w:jc w:val="both"/>
        <w:rPr>
          <w:rFonts w:cs="David"/>
          <w:sz w:val="24"/>
          <w:rtl/>
        </w:rPr>
      </w:pPr>
    </w:p>
    <w:p w:rsidR="00000000" w:rsidRDefault="00894873">
      <w:pPr>
        <w:pStyle w:val="aa"/>
        <w:jc w:val="both"/>
        <w:rPr>
          <w:rFonts w:cs="David"/>
          <w:sz w:val="24"/>
          <w:rtl/>
        </w:rPr>
      </w:pPr>
      <w:r>
        <w:rPr>
          <w:rFonts w:cs="David"/>
          <w:sz w:val="24"/>
          <w:rtl/>
        </w:rPr>
        <w:tab/>
        <w:t xml:space="preserve">אך אין צורך בחוק. </w:t>
      </w:r>
    </w:p>
    <w:p w:rsidR="00000000" w:rsidRDefault="00894873">
      <w:pPr>
        <w:pStyle w:val="aa"/>
        <w:jc w:val="both"/>
        <w:rPr>
          <w:rFonts w:cs="David"/>
          <w:sz w:val="24"/>
          <w:rtl/>
        </w:rPr>
      </w:pPr>
    </w:p>
    <w:p w:rsidR="00000000" w:rsidRDefault="00894873">
      <w:pPr>
        <w:jc w:val="both"/>
        <w:rPr>
          <w:rFonts w:cs="David"/>
          <w:sz w:val="24"/>
          <w:szCs w:val="24"/>
          <w:u w:val="single"/>
          <w:rtl/>
        </w:rPr>
      </w:pPr>
      <w:r>
        <w:rPr>
          <w:rFonts w:cs="David"/>
          <w:sz w:val="24"/>
          <w:szCs w:val="24"/>
          <w:u w:val="single"/>
          <w:rtl/>
        </w:rPr>
        <w:t>גרישה דויטש:</w:t>
      </w:r>
    </w:p>
    <w:p w:rsidR="00000000" w:rsidRDefault="00894873">
      <w:pPr>
        <w:pStyle w:val="aa"/>
        <w:jc w:val="both"/>
        <w:rPr>
          <w:rFonts w:cs="David"/>
          <w:sz w:val="24"/>
          <w:rtl/>
        </w:rPr>
      </w:pPr>
    </w:p>
    <w:p w:rsidR="00000000" w:rsidRDefault="00894873">
      <w:pPr>
        <w:pStyle w:val="aa"/>
        <w:jc w:val="both"/>
        <w:rPr>
          <w:rFonts w:cs="David"/>
          <w:sz w:val="24"/>
          <w:rtl/>
        </w:rPr>
      </w:pPr>
      <w:r>
        <w:rPr>
          <w:rFonts w:cs="David"/>
          <w:sz w:val="24"/>
          <w:rtl/>
        </w:rPr>
        <w:tab/>
        <w:t>אחרי שיש טיוטה של תקן נדרשת התייעצות ציבורית – שאורכת כחודש וחצי, מתקיים דיון מסכם על ההערות שהתקבלו. החוק נכתב על-ידי יו"ר ה</w:t>
      </w:r>
      <w:r>
        <w:rPr>
          <w:rFonts w:cs="David"/>
          <w:sz w:val="24"/>
          <w:rtl/>
        </w:rPr>
        <w:t xml:space="preserve">וועדה הטכנית והוא יוצא לפרסום ברשומות. התהליך אורך כשלושה חודשים. אולם איני יכול להתחייב שיהיה קונצנזוס בוועדה. </w:t>
      </w:r>
    </w:p>
    <w:p w:rsidR="00000000" w:rsidRDefault="00894873">
      <w:pPr>
        <w:pStyle w:val="aa"/>
        <w:jc w:val="both"/>
        <w:rPr>
          <w:rFonts w:cs="David"/>
          <w:sz w:val="24"/>
          <w:rtl/>
        </w:rPr>
      </w:pPr>
    </w:p>
    <w:p w:rsidR="00000000" w:rsidRDefault="00894873">
      <w:pPr>
        <w:pStyle w:val="aa"/>
        <w:ind w:firstLine="567"/>
        <w:jc w:val="both"/>
        <w:rPr>
          <w:rFonts w:cs="David"/>
          <w:sz w:val="24"/>
          <w:rtl/>
        </w:rPr>
      </w:pPr>
      <w:r>
        <w:rPr>
          <w:rFonts w:cs="David"/>
          <w:sz w:val="24"/>
          <w:rtl/>
        </w:rPr>
        <w:t>אני מבהיר שהנושא כבר בדיונים בוועדה. אני יכול להעריך בזהירות שנדרשת לנו חצי שנה. זהו זמן סביר לסיום העבודה. אני מזכיר שבתקופה זו יש שלושה חודש</w:t>
      </w:r>
      <w:r>
        <w:rPr>
          <w:rFonts w:cs="David"/>
          <w:sz w:val="24"/>
          <w:rtl/>
        </w:rPr>
        <w:t xml:space="preserve">ים שהם נדרשים על-פי כללי התקנים שהם מכוח חוק התקנים.  בפרק הזמן הזה יש התייעצות ציבורית ופרסום. </w:t>
      </w:r>
    </w:p>
    <w:p w:rsidR="00000000" w:rsidRDefault="00894873">
      <w:pPr>
        <w:pStyle w:val="aa"/>
        <w:ind w:firstLine="567"/>
        <w:jc w:val="both"/>
        <w:rPr>
          <w:rFonts w:cs="David"/>
          <w:sz w:val="24"/>
          <w:rtl/>
        </w:rPr>
      </w:pPr>
    </w:p>
    <w:p w:rsidR="00000000" w:rsidRDefault="00894873">
      <w:pPr>
        <w:jc w:val="both"/>
        <w:rPr>
          <w:rFonts w:cs="David"/>
          <w:sz w:val="24"/>
          <w:szCs w:val="24"/>
          <w:u w:val="single"/>
          <w:rtl/>
        </w:rPr>
      </w:pPr>
      <w:r>
        <w:rPr>
          <w:rFonts w:cs="David"/>
          <w:sz w:val="24"/>
          <w:szCs w:val="24"/>
          <w:u w:val="single"/>
          <w:rtl/>
        </w:rPr>
        <w:t>שלום גולדברגר:</w:t>
      </w:r>
    </w:p>
    <w:p w:rsidR="00000000" w:rsidRDefault="00894873">
      <w:pPr>
        <w:pStyle w:val="aa"/>
        <w:jc w:val="both"/>
        <w:rPr>
          <w:rFonts w:cs="David"/>
          <w:sz w:val="24"/>
          <w:rtl/>
        </w:rPr>
      </w:pPr>
    </w:p>
    <w:p w:rsidR="00000000" w:rsidRDefault="00894873">
      <w:pPr>
        <w:pStyle w:val="aa"/>
        <w:jc w:val="both"/>
        <w:rPr>
          <w:rFonts w:cs="David"/>
          <w:sz w:val="24"/>
          <w:rtl/>
        </w:rPr>
      </w:pPr>
      <w:r>
        <w:rPr>
          <w:rFonts w:cs="David"/>
          <w:sz w:val="24"/>
          <w:rtl/>
        </w:rPr>
        <w:tab/>
        <w:t>ראשית אנחנו תומכים ביצירת התקן הזה. הוא חשוב לאמהות ולאבות שצריכים לחתל את התינוקות. הרבה פעמים, מעבר למחלות ולחוסר נעימות, זהו גם גורם תברוא</w:t>
      </w:r>
      <w:r>
        <w:rPr>
          <w:rFonts w:cs="David"/>
          <w:sz w:val="24"/>
          <w:rtl/>
        </w:rPr>
        <w:t xml:space="preserve">י מסוכן. </w:t>
      </w:r>
      <w:r>
        <w:rPr>
          <w:rFonts w:cs="David"/>
          <w:sz w:val="24"/>
          <w:rtl/>
        </w:rPr>
        <w:tab/>
      </w:r>
    </w:p>
    <w:p w:rsidR="00000000" w:rsidRDefault="00894873">
      <w:pPr>
        <w:pStyle w:val="aa"/>
        <w:jc w:val="both"/>
        <w:rPr>
          <w:rFonts w:cs="David"/>
          <w:sz w:val="24"/>
          <w:rtl/>
        </w:rPr>
      </w:pPr>
    </w:p>
    <w:p w:rsidR="00000000" w:rsidRDefault="00894873">
      <w:pPr>
        <w:pStyle w:val="aa"/>
        <w:ind w:firstLine="567"/>
        <w:jc w:val="both"/>
        <w:rPr>
          <w:rFonts w:cs="David"/>
          <w:sz w:val="24"/>
          <w:rtl/>
        </w:rPr>
      </w:pPr>
      <w:r>
        <w:rPr>
          <w:rFonts w:cs="David"/>
          <w:sz w:val="24"/>
          <w:rtl/>
        </w:rPr>
        <w:t xml:space="preserve">אך אני מבקש להעיר הערה צדדית: ראיתי כמה מתקני החתלה בארץ. זהו משטח מסיבי. </w:t>
      </w:r>
    </w:p>
    <w:p w:rsidR="00000000" w:rsidRDefault="00894873">
      <w:pPr>
        <w:pStyle w:val="aa"/>
        <w:jc w:val="both"/>
        <w:rPr>
          <w:rFonts w:cs="David"/>
          <w:sz w:val="24"/>
          <w:rtl/>
        </w:rPr>
      </w:pPr>
    </w:p>
    <w:p w:rsidR="00000000" w:rsidRDefault="00894873">
      <w:pPr>
        <w:jc w:val="both"/>
        <w:rPr>
          <w:rFonts w:cs="David"/>
          <w:sz w:val="24"/>
          <w:szCs w:val="24"/>
          <w:rtl/>
        </w:rPr>
      </w:pPr>
      <w:r>
        <w:rPr>
          <w:rFonts w:cs="David"/>
          <w:sz w:val="24"/>
          <w:szCs w:val="24"/>
          <w:u w:val="single"/>
          <w:rtl/>
        </w:rPr>
        <w:t>איתן כבל:</w:t>
      </w:r>
    </w:p>
    <w:p w:rsidR="00000000" w:rsidRDefault="00894873">
      <w:pPr>
        <w:jc w:val="both"/>
        <w:rPr>
          <w:rFonts w:cs="David"/>
          <w:sz w:val="24"/>
          <w:szCs w:val="24"/>
          <w:rtl/>
        </w:rPr>
      </w:pPr>
    </w:p>
    <w:p w:rsidR="00000000" w:rsidRDefault="00894873">
      <w:pPr>
        <w:pStyle w:val="aa"/>
        <w:jc w:val="both"/>
        <w:rPr>
          <w:rFonts w:cs="David"/>
          <w:sz w:val="24"/>
          <w:rtl/>
        </w:rPr>
      </w:pPr>
      <w:r>
        <w:rPr>
          <w:rFonts w:cs="David"/>
          <w:sz w:val="24"/>
          <w:rtl/>
        </w:rPr>
        <w:tab/>
        <w:t xml:space="preserve">יש מקומות שאי-אפשר להתקין בהם מתקן כזה בגלל צפיפות או בעיות אחרות. </w:t>
      </w:r>
    </w:p>
    <w:p w:rsidR="00000000" w:rsidRDefault="00894873">
      <w:pPr>
        <w:pStyle w:val="aa"/>
        <w:jc w:val="both"/>
        <w:rPr>
          <w:rFonts w:cs="David"/>
          <w:sz w:val="24"/>
          <w:rtl/>
        </w:rPr>
      </w:pPr>
    </w:p>
    <w:p w:rsidR="00000000" w:rsidRDefault="00894873">
      <w:pPr>
        <w:pStyle w:val="aa"/>
        <w:jc w:val="both"/>
        <w:rPr>
          <w:rFonts w:cs="David"/>
          <w:sz w:val="24"/>
          <w:rtl/>
        </w:rPr>
      </w:pPr>
      <w:r>
        <w:rPr>
          <w:rFonts w:cs="David"/>
          <w:sz w:val="24"/>
          <w:rtl/>
        </w:rPr>
        <w:tab/>
        <w:t>אני מציע להמשיך בחקיקה. לדעתי פירוט צריך לבוא בתקנות – כי הדברים משתנים; אולם את החובה</w:t>
      </w:r>
      <w:r>
        <w:rPr>
          <w:rFonts w:cs="David"/>
          <w:sz w:val="24"/>
          <w:rtl/>
        </w:rPr>
        <w:t xml:space="preserve"> שיהיה מתקן החתלה בשירותים ציבוריים צריך בהחלט לקבוע בחקיקה. יש עניינים שהם בחקיקה ואינם מתקיימים, ועל אחת כמה וכמה עניינים שהם בתקנות. </w:t>
      </w:r>
    </w:p>
    <w:p w:rsidR="00000000" w:rsidRDefault="00894873">
      <w:pPr>
        <w:pStyle w:val="aa"/>
        <w:jc w:val="both"/>
        <w:rPr>
          <w:rFonts w:cs="David"/>
          <w:sz w:val="24"/>
          <w:rtl/>
        </w:rPr>
      </w:pPr>
    </w:p>
    <w:p w:rsidR="00000000" w:rsidRDefault="00894873">
      <w:pPr>
        <w:pStyle w:val="aa"/>
        <w:jc w:val="both"/>
        <w:rPr>
          <w:rFonts w:cs="David"/>
          <w:sz w:val="24"/>
          <w:rtl/>
        </w:rPr>
      </w:pPr>
      <w:r>
        <w:rPr>
          <w:rFonts w:cs="David"/>
          <w:sz w:val="24"/>
          <w:rtl/>
        </w:rPr>
        <w:tab/>
        <w:t>מבחינתי זהו צורך ציבורי. החוקים במדינת ישראל לא יקרסו אם הנושא ייקבע בחוק. זהו שירות לציבור שהוא בסיסי, חלק מאתנו. בת</w:t>
      </w:r>
      <w:r>
        <w:rPr>
          <w:rFonts w:cs="David"/>
          <w:sz w:val="24"/>
          <w:rtl/>
        </w:rPr>
        <w:t>קנות יהיו ההגדרות המפורטות של הדרישה.</w:t>
      </w:r>
    </w:p>
    <w:p w:rsidR="00000000" w:rsidRDefault="00894873">
      <w:pPr>
        <w:pStyle w:val="aa"/>
        <w:jc w:val="both"/>
        <w:rPr>
          <w:rFonts w:cs="David"/>
          <w:sz w:val="24"/>
          <w:rtl/>
        </w:rPr>
      </w:pPr>
      <w:r>
        <w:rPr>
          <w:rFonts w:cs="David"/>
          <w:sz w:val="24"/>
          <w:rtl/>
        </w:rPr>
        <w:br w:type="page"/>
      </w:r>
    </w:p>
    <w:p w:rsidR="00000000" w:rsidRDefault="00894873">
      <w:pPr>
        <w:jc w:val="both"/>
        <w:rPr>
          <w:rFonts w:cs="David"/>
          <w:sz w:val="24"/>
          <w:szCs w:val="24"/>
          <w:u w:val="single"/>
          <w:rtl/>
        </w:rPr>
      </w:pPr>
      <w:r>
        <w:rPr>
          <w:rFonts w:cs="David"/>
          <w:sz w:val="24"/>
          <w:szCs w:val="24"/>
          <w:u w:val="single"/>
          <w:rtl/>
        </w:rPr>
        <w:t>היו"ר משה גפני:</w:t>
      </w:r>
    </w:p>
    <w:p w:rsidR="00000000" w:rsidRDefault="00894873">
      <w:pPr>
        <w:pStyle w:val="aa"/>
        <w:jc w:val="both"/>
        <w:rPr>
          <w:rFonts w:cs="David"/>
          <w:sz w:val="24"/>
          <w:rtl/>
        </w:rPr>
      </w:pPr>
    </w:p>
    <w:p w:rsidR="00000000" w:rsidRDefault="00894873">
      <w:pPr>
        <w:pStyle w:val="aa"/>
        <w:jc w:val="both"/>
        <w:rPr>
          <w:rFonts w:cs="David"/>
          <w:sz w:val="24"/>
          <w:rtl/>
        </w:rPr>
      </w:pPr>
      <w:r>
        <w:rPr>
          <w:rFonts w:cs="David"/>
          <w:sz w:val="24"/>
          <w:rtl/>
        </w:rPr>
        <w:tab/>
        <w:t>לדעתי אין צורך בחקיקה בעניין זה. אני מעריך שהתקינה והדיונים הנלווים יתארכו. חקיקה יכולה לקדם את העניין הזה. בתכנון ובנייה יש הרבה סעיפים שאינם בחוק אלא בתקנות. לפעמים מכבדים את התקנות יותר מהחוק ולפ</w:t>
      </w:r>
      <w:r>
        <w:rPr>
          <w:rFonts w:cs="David"/>
          <w:sz w:val="24"/>
          <w:rtl/>
        </w:rPr>
        <w:t xml:space="preserve">עמים להפך – לפי המקרה. לפעמים משום שהתקנות נעשות על-ידי המשרדים הן מקוימות טוב יותר ממה שבחוק, שנכפה על המשרדים לפעמים. אך אין התנהגות קבועה בעניין זה. </w:t>
      </w:r>
    </w:p>
    <w:p w:rsidR="00000000" w:rsidRDefault="00894873">
      <w:pPr>
        <w:pStyle w:val="aa"/>
        <w:jc w:val="both"/>
        <w:rPr>
          <w:rFonts w:cs="David"/>
          <w:sz w:val="24"/>
          <w:rtl/>
        </w:rPr>
      </w:pPr>
    </w:p>
    <w:p w:rsidR="00000000" w:rsidRDefault="00894873">
      <w:pPr>
        <w:pStyle w:val="aa"/>
        <w:jc w:val="both"/>
        <w:rPr>
          <w:rFonts w:cs="David"/>
          <w:sz w:val="24"/>
          <w:rtl/>
        </w:rPr>
      </w:pPr>
      <w:r>
        <w:rPr>
          <w:rFonts w:cs="David"/>
          <w:sz w:val="24"/>
          <w:rtl/>
        </w:rPr>
        <w:tab/>
        <w:t>אם ח"כ כבל מבקש זאת נאשר את הצעת החוק לקריאה ראשונה. אבקש מח"כ כבל להיות בקשר עם המשרדים ולשקול שוב א</w:t>
      </w:r>
      <w:r>
        <w:rPr>
          <w:rFonts w:cs="David"/>
          <w:sz w:val="24"/>
          <w:rtl/>
        </w:rPr>
        <w:t>ת העניין. יש לבדוק איפה הדברים עומדים מבחינת התקינה ולא למהר לקראת קריאה שנייה ושלישית. צריך להשיג את המטרה והיא תושג אחרי שכל התהליכים ימוצו.</w:t>
      </w:r>
    </w:p>
    <w:p w:rsidR="00000000" w:rsidRDefault="00894873">
      <w:pPr>
        <w:pStyle w:val="aa"/>
        <w:jc w:val="both"/>
        <w:rPr>
          <w:rFonts w:cs="David"/>
          <w:sz w:val="24"/>
          <w:rtl/>
        </w:rPr>
      </w:pPr>
    </w:p>
    <w:p w:rsidR="00000000" w:rsidRDefault="00894873">
      <w:pPr>
        <w:jc w:val="both"/>
        <w:rPr>
          <w:rFonts w:cs="David"/>
          <w:sz w:val="24"/>
          <w:szCs w:val="24"/>
          <w:rtl/>
        </w:rPr>
      </w:pPr>
      <w:r>
        <w:rPr>
          <w:rFonts w:cs="David"/>
          <w:sz w:val="24"/>
          <w:szCs w:val="24"/>
          <w:u w:val="single"/>
          <w:rtl/>
        </w:rPr>
        <w:t>איתן כבל:</w:t>
      </w:r>
    </w:p>
    <w:p w:rsidR="00000000" w:rsidRDefault="00894873">
      <w:pPr>
        <w:jc w:val="both"/>
        <w:rPr>
          <w:rFonts w:cs="David"/>
          <w:sz w:val="24"/>
          <w:szCs w:val="24"/>
          <w:rtl/>
        </w:rPr>
      </w:pPr>
    </w:p>
    <w:p w:rsidR="00000000" w:rsidRDefault="00894873">
      <w:pPr>
        <w:pStyle w:val="aa"/>
        <w:jc w:val="both"/>
        <w:rPr>
          <w:rFonts w:cs="David"/>
          <w:sz w:val="24"/>
          <w:rtl/>
        </w:rPr>
      </w:pPr>
      <w:r>
        <w:rPr>
          <w:rFonts w:cs="David"/>
          <w:sz w:val="24"/>
          <w:rtl/>
        </w:rPr>
        <w:tab/>
        <w:t xml:space="preserve">אני מבין את הטענה בנוגע לחקיקה. אני מוכן גם לבדוק מה המצב במקומות אחרים בעולם. בכל מקרה ברור לי שיש </w:t>
      </w:r>
      <w:r>
        <w:rPr>
          <w:rFonts w:cs="David"/>
          <w:sz w:val="24"/>
          <w:rtl/>
        </w:rPr>
        <w:t xml:space="preserve">להשלים את התקינה. </w:t>
      </w:r>
    </w:p>
    <w:p w:rsidR="00000000" w:rsidRDefault="00894873">
      <w:pPr>
        <w:pStyle w:val="aa"/>
        <w:jc w:val="both"/>
        <w:rPr>
          <w:rFonts w:cs="David"/>
          <w:sz w:val="24"/>
          <w:rtl/>
        </w:rPr>
      </w:pPr>
    </w:p>
    <w:p w:rsidR="00000000" w:rsidRDefault="00894873">
      <w:pPr>
        <w:jc w:val="both"/>
        <w:rPr>
          <w:rFonts w:cs="David"/>
          <w:sz w:val="24"/>
          <w:szCs w:val="24"/>
          <w:u w:val="single"/>
          <w:rtl/>
        </w:rPr>
      </w:pPr>
      <w:r>
        <w:rPr>
          <w:rFonts w:cs="David"/>
          <w:sz w:val="24"/>
          <w:szCs w:val="24"/>
          <w:u w:val="single"/>
          <w:rtl/>
        </w:rPr>
        <w:t>מרים פרנקל-שור:</w:t>
      </w:r>
    </w:p>
    <w:p w:rsidR="00000000" w:rsidRDefault="00894873">
      <w:pPr>
        <w:pStyle w:val="aa"/>
        <w:jc w:val="both"/>
        <w:rPr>
          <w:rFonts w:cs="David"/>
          <w:sz w:val="24"/>
          <w:rtl/>
        </w:rPr>
      </w:pPr>
    </w:p>
    <w:p w:rsidR="00000000" w:rsidRDefault="00894873">
      <w:pPr>
        <w:pStyle w:val="aa"/>
        <w:jc w:val="both"/>
        <w:rPr>
          <w:rFonts w:cs="David"/>
          <w:sz w:val="24"/>
          <w:rtl/>
        </w:rPr>
      </w:pPr>
      <w:r>
        <w:rPr>
          <w:rFonts w:cs="David"/>
          <w:sz w:val="24"/>
          <w:rtl/>
        </w:rPr>
        <w:tab/>
        <w:t>בכנסת ה13- הייתה הצעת חוק לבניית פרגולות. בסופו של דבר הנושא נפתר בתקנות. מהבחינה הפרוצדורלית אם חוק מגיע לקריאה ראשונה ועובר קריאה ראשונה, הוועדה מחויבת לקדם אותו לקריאה שנייה ושלישית. צריך להמשיך בהליכים. הוועדה אינה</w:t>
      </w:r>
      <w:r>
        <w:rPr>
          <w:rFonts w:cs="David"/>
          <w:sz w:val="24"/>
          <w:rtl/>
        </w:rPr>
        <w:t xml:space="preserve"> יכולה לעצור חוק. </w:t>
      </w:r>
    </w:p>
    <w:p w:rsidR="00000000" w:rsidRDefault="00894873">
      <w:pPr>
        <w:pStyle w:val="aa"/>
        <w:jc w:val="both"/>
        <w:rPr>
          <w:rFonts w:cs="David"/>
          <w:sz w:val="24"/>
          <w:rtl/>
        </w:rPr>
      </w:pPr>
    </w:p>
    <w:p w:rsidR="00000000" w:rsidRDefault="00894873">
      <w:pPr>
        <w:jc w:val="both"/>
        <w:rPr>
          <w:rFonts w:cs="David"/>
          <w:sz w:val="24"/>
          <w:szCs w:val="24"/>
          <w:rtl/>
        </w:rPr>
      </w:pPr>
      <w:r>
        <w:rPr>
          <w:rFonts w:cs="David"/>
          <w:sz w:val="24"/>
          <w:szCs w:val="24"/>
          <w:u w:val="single"/>
          <w:rtl/>
        </w:rPr>
        <w:t>איתן כבל:</w:t>
      </w:r>
    </w:p>
    <w:p w:rsidR="00000000" w:rsidRDefault="00894873">
      <w:pPr>
        <w:jc w:val="both"/>
        <w:rPr>
          <w:rFonts w:cs="David"/>
          <w:sz w:val="24"/>
          <w:szCs w:val="24"/>
          <w:rtl/>
        </w:rPr>
      </w:pPr>
    </w:p>
    <w:p w:rsidR="00000000" w:rsidRDefault="00894873">
      <w:pPr>
        <w:pStyle w:val="aa"/>
        <w:jc w:val="both"/>
        <w:rPr>
          <w:rFonts w:cs="David"/>
          <w:sz w:val="24"/>
          <w:rtl/>
        </w:rPr>
      </w:pPr>
      <w:r>
        <w:rPr>
          <w:rFonts w:cs="David"/>
          <w:sz w:val="24"/>
          <w:rtl/>
        </w:rPr>
        <w:tab/>
        <w:t xml:space="preserve">אך אני יכול למשוך את הצעת החוק, נכון? </w:t>
      </w:r>
    </w:p>
    <w:p w:rsidR="00000000" w:rsidRDefault="00894873">
      <w:pPr>
        <w:pStyle w:val="aa"/>
        <w:jc w:val="both"/>
        <w:rPr>
          <w:rFonts w:cs="David"/>
          <w:sz w:val="24"/>
          <w:rtl/>
        </w:rPr>
      </w:pPr>
    </w:p>
    <w:p w:rsidR="00000000" w:rsidRDefault="00894873">
      <w:pPr>
        <w:jc w:val="both"/>
        <w:rPr>
          <w:rFonts w:cs="David"/>
          <w:sz w:val="24"/>
          <w:szCs w:val="24"/>
          <w:u w:val="single"/>
          <w:rtl/>
        </w:rPr>
      </w:pPr>
      <w:r>
        <w:rPr>
          <w:rFonts w:cs="David"/>
          <w:sz w:val="24"/>
          <w:szCs w:val="24"/>
          <w:u w:val="single"/>
          <w:rtl/>
        </w:rPr>
        <w:t>מרים פרנקל-שור:</w:t>
      </w:r>
    </w:p>
    <w:p w:rsidR="00000000" w:rsidRDefault="00894873">
      <w:pPr>
        <w:pStyle w:val="aa"/>
        <w:jc w:val="both"/>
        <w:rPr>
          <w:rFonts w:cs="David"/>
          <w:sz w:val="24"/>
          <w:rtl/>
        </w:rPr>
      </w:pPr>
    </w:p>
    <w:p w:rsidR="00000000" w:rsidRDefault="00894873">
      <w:pPr>
        <w:pStyle w:val="aa"/>
        <w:jc w:val="both"/>
        <w:rPr>
          <w:rFonts w:cs="David"/>
          <w:sz w:val="24"/>
          <w:rtl/>
        </w:rPr>
      </w:pPr>
      <w:r>
        <w:rPr>
          <w:rFonts w:cs="David"/>
          <w:sz w:val="24"/>
          <w:rtl/>
        </w:rPr>
        <w:tab/>
        <w:t xml:space="preserve">אבדוק את הדברים בתקנון. לפי זיכרוני ועדה אינה יכולה שלא לקדם הצעת חוק כזאת. </w:t>
      </w:r>
    </w:p>
    <w:p w:rsidR="00000000" w:rsidRDefault="00894873">
      <w:pPr>
        <w:pStyle w:val="aa"/>
        <w:jc w:val="both"/>
        <w:rPr>
          <w:rFonts w:cs="David"/>
          <w:sz w:val="24"/>
          <w:rtl/>
        </w:rPr>
      </w:pPr>
    </w:p>
    <w:p w:rsidR="00000000" w:rsidRDefault="00894873">
      <w:pPr>
        <w:jc w:val="both"/>
        <w:rPr>
          <w:rFonts w:cs="David"/>
          <w:sz w:val="24"/>
          <w:szCs w:val="24"/>
          <w:u w:val="single"/>
          <w:rtl/>
        </w:rPr>
      </w:pPr>
      <w:r>
        <w:rPr>
          <w:rFonts w:cs="David"/>
          <w:sz w:val="24"/>
          <w:szCs w:val="24"/>
          <w:u w:val="single"/>
          <w:rtl/>
        </w:rPr>
        <w:t>היו"ר משה גפני:</w:t>
      </w:r>
    </w:p>
    <w:p w:rsidR="00000000" w:rsidRDefault="00894873">
      <w:pPr>
        <w:pStyle w:val="aa"/>
        <w:jc w:val="both"/>
        <w:rPr>
          <w:rFonts w:cs="David"/>
          <w:sz w:val="24"/>
          <w:rtl/>
        </w:rPr>
      </w:pPr>
    </w:p>
    <w:p w:rsidR="00000000" w:rsidRDefault="00894873">
      <w:pPr>
        <w:pStyle w:val="aa"/>
        <w:jc w:val="both"/>
        <w:rPr>
          <w:rFonts w:cs="David"/>
          <w:sz w:val="24"/>
          <w:rtl/>
        </w:rPr>
      </w:pPr>
      <w:r>
        <w:rPr>
          <w:rFonts w:cs="David"/>
          <w:sz w:val="24"/>
          <w:rtl/>
        </w:rPr>
        <w:tab/>
        <w:t xml:space="preserve">יש ודאי פרוצדורה לפתור זאת. </w:t>
      </w:r>
    </w:p>
    <w:p w:rsidR="00000000" w:rsidRDefault="00894873">
      <w:pPr>
        <w:pStyle w:val="aa"/>
        <w:jc w:val="both"/>
        <w:rPr>
          <w:rFonts w:cs="David"/>
          <w:sz w:val="24"/>
          <w:rtl/>
        </w:rPr>
      </w:pPr>
    </w:p>
    <w:p w:rsidR="00000000" w:rsidRDefault="00894873">
      <w:pPr>
        <w:jc w:val="both"/>
        <w:rPr>
          <w:rFonts w:cs="David"/>
          <w:sz w:val="24"/>
          <w:szCs w:val="24"/>
          <w:rtl/>
        </w:rPr>
      </w:pPr>
      <w:r>
        <w:rPr>
          <w:rFonts w:cs="David"/>
          <w:sz w:val="24"/>
          <w:szCs w:val="24"/>
          <w:u w:val="single"/>
          <w:rtl/>
        </w:rPr>
        <w:t>איתן כבל:</w:t>
      </w:r>
    </w:p>
    <w:p w:rsidR="00000000" w:rsidRDefault="00894873">
      <w:pPr>
        <w:jc w:val="both"/>
        <w:rPr>
          <w:rFonts w:cs="David"/>
          <w:sz w:val="24"/>
          <w:szCs w:val="24"/>
          <w:rtl/>
        </w:rPr>
      </w:pPr>
    </w:p>
    <w:p w:rsidR="00000000" w:rsidRDefault="00894873">
      <w:pPr>
        <w:pStyle w:val="aa"/>
        <w:jc w:val="both"/>
        <w:rPr>
          <w:rFonts w:cs="David"/>
          <w:sz w:val="24"/>
          <w:rtl/>
        </w:rPr>
      </w:pPr>
      <w:r>
        <w:rPr>
          <w:rFonts w:cs="David"/>
          <w:sz w:val="24"/>
          <w:rtl/>
        </w:rPr>
        <w:tab/>
        <w:t xml:space="preserve">אני מנסה למצוא פתרון שבו לא </w:t>
      </w:r>
      <w:r>
        <w:rPr>
          <w:rFonts w:cs="David"/>
          <w:sz w:val="24"/>
          <w:rtl/>
        </w:rPr>
        <w:t xml:space="preserve">יהיה למישהו שיקול דעת להחליט החלטות באופן מסוים. יש נושאים מסוימים שמחויבים בתכנון ובבנייה, ולא מתחילים תכנית בלעדיהם. והנושא הזה גם אינו מורכב במיוחד. </w:t>
      </w:r>
    </w:p>
    <w:p w:rsidR="00000000" w:rsidRDefault="00894873">
      <w:pPr>
        <w:pStyle w:val="aa"/>
        <w:jc w:val="both"/>
        <w:rPr>
          <w:rFonts w:cs="David"/>
          <w:sz w:val="24"/>
          <w:rtl/>
        </w:rPr>
      </w:pPr>
    </w:p>
    <w:p w:rsidR="00000000" w:rsidRDefault="00894873">
      <w:pPr>
        <w:pStyle w:val="ae"/>
        <w:jc w:val="both"/>
        <w:rPr>
          <w:rFonts w:cs="David"/>
          <w:sz w:val="24"/>
          <w:u w:val="single"/>
          <w:rtl/>
        </w:rPr>
      </w:pPr>
      <w:r>
        <w:rPr>
          <w:rFonts w:cs="David"/>
          <w:sz w:val="24"/>
          <w:u w:val="single"/>
          <w:rtl/>
        </w:rPr>
        <w:t>יהודה זמרת:</w:t>
      </w:r>
    </w:p>
    <w:p w:rsidR="00000000" w:rsidRDefault="00894873">
      <w:pPr>
        <w:pStyle w:val="aa"/>
        <w:jc w:val="both"/>
        <w:rPr>
          <w:rFonts w:cs="David"/>
          <w:sz w:val="24"/>
          <w:rtl/>
        </w:rPr>
      </w:pPr>
    </w:p>
    <w:p w:rsidR="00000000" w:rsidRDefault="00894873">
      <w:pPr>
        <w:pStyle w:val="aa"/>
        <w:jc w:val="both"/>
        <w:rPr>
          <w:rFonts w:cs="David"/>
          <w:sz w:val="24"/>
          <w:rtl/>
        </w:rPr>
      </w:pPr>
      <w:r>
        <w:rPr>
          <w:rFonts w:cs="David"/>
          <w:sz w:val="24"/>
          <w:rtl/>
        </w:rPr>
        <w:tab/>
        <w:t xml:space="preserve">חוק התכנון והבנייה הוא חוק ארוך מאוד. אין טעם להוסיף סעיפים כאלה לחוק. זה כמו סעיפים של </w:t>
      </w:r>
      <w:r>
        <w:rPr>
          <w:rFonts w:cs="David"/>
          <w:sz w:val="24"/>
          <w:rtl/>
        </w:rPr>
        <w:t xml:space="preserve">גודל חלון. </w:t>
      </w:r>
    </w:p>
    <w:p w:rsidR="00000000" w:rsidRDefault="00894873">
      <w:pPr>
        <w:pStyle w:val="aa"/>
        <w:jc w:val="both"/>
        <w:rPr>
          <w:rFonts w:cs="David"/>
          <w:sz w:val="24"/>
          <w:rtl/>
        </w:rPr>
      </w:pPr>
    </w:p>
    <w:p w:rsidR="00000000" w:rsidRDefault="00894873">
      <w:pPr>
        <w:jc w:val="both"/>
        <w:rPr>
          <w:rFonts w:cs="David"/>
          <w:sz w:val="24"/>
          <w:szCs w:val="24"/>
          <w:rtl/>
        </w:rPr>
      </w:pPr>
      <w:r>
        <w:rPr>
          <w:rFonts w:cs="David"/>
          <w:sz w:val="24"/>
          <w:szCs w:val="24"/>
          <w:u w:val="single"/>
          <w:rtl/>
        </w:rPr>
        <w:t>איתן כבל:</w:t>
      </w:r>
    </w:p>
    <w:p w:rsidR="00000000" w:rsidRDefault="00894873">
      <w:pPr>
        <w:jc w:val="both"/>
        <w:rPr>
          <w:rFonts w:cs="David"/>
          <w:sz w:val="24"/>
          <w:szCs w:val="24"/>
          <w:rtl/>
        </w:rPr>
      </w:pPr>
    </w:p>
    <w:p w:rsidR="00000000" w:rsidRDefault="00894873">
      <w:pPr>
        <w:pStyle w:val="aa"/>
        <w:jc w:val="both"/>
        <w:rPr>
          <w:rFonts w:cs="David"/>
          <w:sz w:val="24"/>
          <w:rtl/>
        </w:rPr>
      </w:pPr>
      <w:r>
        <w:rPr>
          <w:rFonts w:cs="David"/>
          <w:sz w:val="24"/>
          <w:rtl/>
        </w:rPr>
        <w:tab/>
        <w:t xml:space="preserve">יש הבדל בין קביעת גודל חלון לעניין הזה. גודלי החלון משתנים לפי הנסיבות. אך כאן אני מבקש לקבוע את העיקרון – שיהיה מתקן החתלה בכל שירותים ציבוריים או על-פי מה שיוגדר. אם זה היה כל-כך פשוט כבר היו חושבים על זה קודם. </w:t>
      </w:r>
    </w:p>
    <w:p w:rsidR="00000000" w:rsidRDefault="00894873">
      <w:pPr>
        <w:pStyle w:val="aa"/>
        <w:jc w:val="both"/>
        <w:rPr>
          <w:rFonts w:cs="David"/>
          <w:sz w:val="24"/>
          <w:rtl/>
        </w:rPr>
      </w:pPr>
      <w:r>
        <w:rPr>
          <w:rFonts w:cs="David"/>
          <w:sz w:val="24"/>
          <w:rtl/>
        </w:rPr>
        <w:br w:type="page"/>
      </w:r>
    </w:p>
    <w:p w:rsidR="00000000" w:rsidRDefault="00894873">
      <w:pPr>
        <w:pStyle w:val="ae"/>
        <w:jc w:val="both"/>
        <w:rPr>
          <w:rFonts w:cs="David"/>
          <w:sz w:val="24"/>
          <w:u w:val="single"/>
          <w:rtl/>
        </w:rPr>
      </w:pPr>
      <w:r>
        <w:rPr>
          <w:rFonts w:cs="David"/>
          <w:sz w:val="24"/>
          <w:u w:val="single"/>
          <w:rtl/>
        </w:rPr>
        <w:t>יהודה זמרת:</w:t>
      </w:r>
    </w:p>
    <w:p w:rsidR="00000000" w:rsidRDefault="00894873">
      <w:pPr>
        <w:pStyle w:val="aa"/>
        <w:jc w:val="both"/>
        <w:rPr>
          <w:rFonts w:cs="David"/>
          <w:sz w:val="24"/>
          <w:rtl/>
        </w:rPr>
      </w:pPr>
    </w:p>
    <w:p w:rsidR="00000000" w:rsidRDefault="00894873">
      <w:pPr>
        <w:pStyle w:val="aa"/>
        <w:ind w:firstLine="567"/>
        <w:jc w:val="both"/>
        <w:rPr>
          <w:rFonts w:cs="David"/>
          <w:sz w:val="24"/>
          <w:rtl/>
        </w:rPr>
      </w:pPr>
      <w:r>
        <w:rPr>
          <w:rFonts w:cs="David"/>
          <w:sz w:val="24"/>
          <w:rtl/>
        </w:rPr>
        <w:t>חש</w:t>
      </w:r>
      <w:r>
        <w:rPr>
          <w:rFonts w:cs="David"/>
          <w:sz w:val="24"/>
          <w:rtl/>
        </w:rPr>
        <w:t xml:space="preserve">בנו על זה. העניין נוגע לבטיחות של ילדים. </w:t>
      </w:r>
    </w:p>
    <w:p w:rsidR="00000000" w:rsidRDefault="00894873">
      <w:pPr>
        <w:pStyle w:val="aa"/>
        <w:ind w:firstLine="567"/>
        <w:jc w:val="both"/>
        <w:rPr>
          <w:rFonts w:cs="David"/>
          <w:sz w:val="24"/>
          <w:rtl/>
        </w:rPr>
      </w:pPr>
    </w:p>
    <w:p w:rsidR="00000000" w:rsidRDefault="00894873">
      <w:pPr>
        <w:jc w:val="both"/>
        <w:rPr>
          <w:rFonts w:cs="David"/>
          <w:sz w:val="24"/>
          <w:szCs w:val="24"/>
          <w:rtl/>
        </w:rPr>
      </w:pPr>
      <w:r>
        <w:rPr>
          <w:rFonts w:cs="David"/>
          <w:sz w:val="24"/>
          <w:szCs w:val="24"/>
          <w:u w:val="single"/>
          <w:rtl/>
        </w:rPr>
        <w:t>איתן כבל:</w:t>
      </w:r>
    </w:p>
    <w:p w:rsidR="00000000" w:rsidRDefault="00894873">
      <w:pPr>
        <w:jc w:val="both"/>
        <w:rPr>
          <w:rFonts w:cs="David"/>
          <w:sz w:val="24"/>
          <w:szCs w:val="24"/>
          <w:rtl/>
        </w:rPr>
      </w:pPr>
    </w:p>
    <w:p w:rsidR="00000000" w:rsidRDefault="00894873">
      <w:pPr>
        <w:pStyle w:val="aa"/>
        <w:jc w:val="both"/>
        <w:rPr>
          <w:rFonts w:cs="David"/>
          <w:sz w:val="24"/>
          <w:rtl/>
        </w:rPr>
      </w:pPr>
      <w:r>
        <w:rPr>
          <w:rFonts w:cs="David"/>
          <w:sz w:val="24"/>
          <w:rtl/>
        </w:rPr>
        <w:tab/>
        <w:t xml:space="preserve">זאת הסיבה שאני פועל בעניין הזה. </w:t>
      </w:r>
    </w:p>
    <w:p w:rsidR="00000000" w:rsidRDefault="00894873">
      <w:pPr>
        <w:pStyle w:val="aa"/>
        <w:jc w:val="both"/>
        <w:rPr>
          <w:rFonts w:cs="David"/>
          <w:sz w:val="24"/>
          <w:rtl/>
        </w:rPr>
      </w:pPr>
    </w:p>
    <w:p w:rsidR="00000000" w:rsidRDefault="00894873">
      <w:pPr>
        <w:jc w:val="both"/>
        <w:rPr>
          <w:rFonts w:cs="David"/>
          <w:sz w:val="24"/>
          <w:szCs w:val="24"/>
          <w:u w:val="single"/>
          <w:rtl/>
        </w:rPr>
      </w:pPr>
      <w:r>
        <w:rPr>
          <w:rFonts w:cs="David"/>
          <w:sz w:val="24"/>
          <w:szCs w:val="24"/>
          <w:u w:val="single"/>
          <w:rtl/>
        </w:rPr>
        <w:t>גרישה דויטש:</w:t>
      </w:r>
    </w:p>
    <w:p w:rsidR="00000000" w:rsidRDefault="00894873">
      <w:pPr>
        <w:pStyle w:val="aa"/>
        <w:jc w:val="both"/>
        <w:rPr>
          <w:rFonts w:cs="David"/>
          <w:sz w:val="24"/>
          <w:rtl/>
        </w:rPr>
      </w:pPr>
    </w:p>
    <w:p w:rsidR="00000000" w:rsidRDefault="00894873">
      <w:pPr>
        <w:pStyle w:val="aa"/>
        <w:jc w:val="both"/>
        <w:rPr>
          <w:rFonts w:cs="David"/>
          <w:sz w:val="24"/>
          <w:rtl/>
        </w:rPr>
      </w:pPr>
      <w:r>
        <w:rPr>
          <w:rFonts w:cs="David"/>
          <w:sz w:val="24"/>
          <w:rtl/>
        </w:rPr>
        <w:tab/>
        <w:t xml:space="preserve">ברגע שיהיה תקן, תקן רשמי, נכריז על כך. המשמעות היא שאם מישהו מייצר, מייבא או משווק מתקן כזה – הוא צריך לעמוד בדרישות. אך התקן אינו נוגע לחובת ההתקנה. </w:t>
      </w:r>
    </w:p>
    <w:p w:rsidR="00000000" w:rsidRDefault="00894873">
      <w:pPr>
        <w:pStyle w:val="aa"/>
        <w:jc w:val="both"/>
        <w:rPr>
          <w:rFonts w:cs="David"/>
          <w:sz w:val="24"/>
          <w:rtl/>
        </w:rPr>
      </w:pPr>
    </w:p>
    <w:p w:rsidR="00000000" w:rsidRDefault="00894873">
      <w:pPr>
        <w:pStyle w:val="ae"/>
        <w:jc w:val="both"/>
        <w:rPr>
          <w:rFonts w:cs="David"/>
          <w:sz w:val="24"/>
          <w:u w:val="single"/>
          <w:rtl/>
        </w:rPr>
      </w:pPr>
      <w:r>
        <w:rPr>
          <w:rFonts w:cs="David"/>
          <w:sz w:val="24"/>
          <w:u w:val="single"/>
          <w:rtl/>
        </w:rPr>
        <w:t>יהודה זמרת:</w:t>
      </w:r>
    </w:p>
    <w:p w:rsidR="00000000" w:rsidRDefault="00894873">
      <w:pPr>
        <w:pStyle w:val="aa"/>
        <w:jc w:val="both"/>
        <w:rPr>
          <w:rFonts w:cs="David"/>
          <w:sz w:val="24"/>
          <w:rtl/>
        </w:rPr>
      </w:pPr>
    </w:p>
    <w:p w:rsidR="00000000" w:rsidRDefault="00894873">
      <w:pPr>
        <w:pStyle w:val="aa"/>
        <w:jc w:val="both"/>
        <w:rPr>
          <w:rFonts w:cs="David"/>
          <w:sz w:val="24"/>
          <w:rtl/>
        </w:rPr>
      </w:pPr>
      <w:r>
        <w:rPr>
          <w:rFonts w:cs="David"/>
          <w:sz w:val="24"/>
          <w:rtl/>
        </w:rPr>
        <w:tab/>
        <w:t xml:space="preserve">אחר כך אנחנו ניכנס לתמונה. כאמור, ועדת המשנה של המועצה הארצית מייחסת לנושא חשיבות. אולם כדי לחייב את התקנת מתקן ההחתלה דרוש תקן למתקן כזה. לכן פנינו למכון התקנים. ואולם בחקיקה ראשית אין מקום להוסיף את הדרישה הזאת. </w:t>
      </w:r>
    </w:p>
    <w:p w:rsidR="00000000" w:rsidRDefault="00894873">
      <w:pPr>
        <w:pStyle w:val="aa"/>
        <w:jc w:val="both"/>
        <w:rPr>
          <w:rFonts w:cs="David"/>
          <w:sz w:val="24"/>
          <w:rtl/>
        </w:rPr>
      </w:pPr>
    </w:p>
    <w:p w:rsidR="00000000" w:rsidRDefault="00894873">
      <w:pPr>
        <w:jc w:val="both"/>
        <w:rPr>
          <w:rFonts w:cs="David"/>
          <w:sz w:val="24"/>
          <w:szCs w:val="24"/>
          <w:u w:val="single"/>
          <w:rtl/>
        </w:rPr>
      </w:pPr>
      <w:r>
        <w:rPr>
          <w:rFonts w:cs="David"/>
          <w:sz w:val="24"/>
          <w:szCs w:val="24"/>
          <w:u w:val="single"/>
          <w:rtl/>
        </w:rPr>
        <w:t>מרים פרנקל-שור:</w:t>
      </w:r>
    </w:p>
    <w:p w:rsidR="00000000" w:rsidRDefault="00894873">
      <w:pPr>
        <w:pStyle w:val="aa"/>
        <w:jc w:val="both"/>
        <w:rPr>
          <w:rFonts w:cs="David"/>
          <w:sz w:val="24"/>
          <w:rtl/>
        </w:rPr>
      </w:pPr>
    </w:p>
    <w:p w:rsidR="00000000" w:rsidRDefault="00894873">
      <w:pPr>
        <w:pStyle w:val="aa"/>
        <w:jc w:val="both"/>
        <w:rPr>
          <w:rFonts w:cs="David"/>
          <w:sz w:val="24"/>
          <w:rtl/>
        </w:rPr>
      </w:pPr>
      <w:r>
        <w:rPr>
          <w:rFonts w:cs="David"/>
          <w:sz w:val="24"/>
          <w:rtl/>
        </w:rPr>
        <w:tab/>
        <w:t>אני קורא</w:t>
      </w:r>
      <w:r>
        <w:rPr>
          <w:rFonts w:cs="David"/>
          <w:sz w:val="24"/>
          <w:rtl/>
        </w:rPr>
        <w:t xml:space="preserve">ת את הצעת החוק. </w:t>
      </w:r>
    </w:p>
    <w:p w:rsidR="00000000" w:rsidRDefault="00894873">
      <w:pPr>
        <w:pStyle w:val="aa"/>
        <w:jc w:val="both"/>
        <w:rPr>
          <w:rFonts w:cs="David"/>
          <w:sz w:val="24"/>
          <w:rtl/>
        </w:rPr>
      </w:pPr>
    </w:p>
    <w:p w:rsidR="00000000" w:rsidRDefault="00894873">
      <w:pPr>
        <w:jc w:val="both"/>
        <w:rPr>
          <w:rFonts w:cs="David"/>
          <w:sz w:val="24"/>
          <w:szCs w:val="24"/>
          <w:u w:val="single"/>
          <w:rtl/>
        </w:rPr>
      </w:pPr>
      <w:r>
        <w:rPr>
          <w:rFonts w:cs="David"/>
          <w:sz w:val="24"/>
          <w:szCs w:val="24"/>
          <w:u w:val="single"/>
          <w:rtl/>
        </w:rPr>
        <w:t>היו"ר משה גפני:</w:t>
      </w:r>
    </w:p>
    <w:p w:rsidR="00000000" w:rsidRDefault="00894873">
      <w:pPr>
        <w:pStyle w:val="aa"/>
        <w:jc w:val="both"/>
        <w:rPr>
          <w:rFonts w:cs="David"/>
          <w:sz w:val="24"/>
          <w:rtl/>
        </w:rPr>
      </w:pPr>
    </w:p>
    <w:p w:rsidR="00000000" w:rsidRDefault="00894873">
      <w:pPr>
        <w:pStyle w:val="aa"/>
        <w:jc w:val="both"/>
        <w:rPr>
          <w:rFonts w:cs="David"/>
          <w:sz w:val="24"/>
          <w:rtl/>
        </w:rPr>
      </w:pPr>
      <w:r>
        <w:rPr>
          <w:rFonts w:cs="David"/>
          <w:sz w:val="24"/>
          <w:rtl/>
        </w:rPr>
        <w:tab/>
        <w:t xml:space="preserve">אני מציע שהוועדה תאשר את הצעת החוק לקריאה ראשונה. במקביל אני מבקש מחבר הכנסת המציע לעמוד בקשר עם הגורמים השונים. </w:t>
      </w:r>
    </w:p>
    <w:p w:rsidR="00000000" w:rsidRDefault="00894873">
      <w:pPr>
        <w:pStyle w:val="aa"/>
        <w:jc w:val="both"/>
        <w:rPr>
          <w:rFonts w:cs="David"/>
          <w:sz w:val="24"/>
          <w:rtl/>
        </w:rPr>
      </w:pPr>
    </w:p>
    <w:p w:rsidR="00000000" w:rsidRDefault="00894873">
      <w:pPr>
        <w:pStyle w:val="ae"/>
        <w:jc w:val="both"/>
        <w:rPr>
          <w:rFonts w:cs="David"/>
          <w:sz w:val="24"/>
          <w:u w:val="single"/>
          <w:rtl/>
        </w:rPr>
      </w:pPr>
      <w:r>
        <w:rPr>
          <w:rFonts w:cs="David"/>
          <w:sz w:val="24"/>
          <w:u w:val="single"/>
          <w:rtl/>
        </w:rPr>
        <w:t>יהודה זמרת:</w:t>
      </w:r>
    </w:p>
    <w:p w:rsidR="00000000" w:rsidRDefault="00894873">
      <w:pPr>
        <w:pStyle w:val="aa"/>
        <w:jc w:val="both"/>
        <w:rPr>
          <w:rFonts w:cs="David"/>
          <w:sz w:val="24"/>
          <w:rtl/>
        </w:rPr>
      </w:pPr>
    </w:p>
    <w:p w:rsidR="00000000" w:rsidRDefault="00894873">
      <w:pPr>
        <w:pStyle w:val="aa"/>
        <w:jc w:val="both"/>
        <w:rPr>
          <w:rFonts w:cs="David"/>
          <w:sz w:val="24"/>
          <w:rtl/>
        </w:rPr>
      </w:pPr>
      <w:r>
        <w:rPr>
          <w:rFonts w:cs="David"/>
          <w:sz w:val="24"/>
          <w:rtl/>
        </w:rPr>
        <w:tab/>
        <w:t>יש בעיות בנוסח של החוק.</w:t>
      </w:r>
    </w:p>
    <w:p w:rsidR="00000000" w:rsidRDefault="00894873">
      <w:pPr>
        <w:pStyle w:val="aa"/>
        <w:jc w:val="both"/>
        <w:rPr>
          <w:rFonts w:cs="David"/>
          <w:sz w:val="24"/>
          <w:rtl/>
        </w:rPr>
      </w:pPr>
    </w:p>
    <w:p w:rsidR="00000000" w:rsidRDefault="00894873">
      <w:pPr>
        <w:jc w:val="both"/>
        <w:rPr>
          <w:rFonts w:cs="David"/>
          <w:sz w:val="24"/>
          <w:szCs w:val="24"/>
          <w:u w:val="single"/>
          <w:rtl/>
        </w:rPr>
      </w:pPr>
      <w:r>
        <w:rPr>
          <w:rFonts w:cs="David"/>
          <w:sz w:val="24"/>
          <w:szCs w:val="24"/>
          <w:u w:val="single"/>
          <w:rtl/>
        </w:rPr>
        <w:t>נסים זאב:</w:t>
      </w:r>
    </w:p>
    <w:p w:rsidR="00000000" w:rsidRDefault="00894873">
      <w:pPr>
        <w:jc w:val="both"/>
        <w:rPr>
          <w:rFonts w:cs="David"/>
          <w:sz w:val="24"/>
          <w:szCs w:val="24"/>
          <w:u w:val="single"/>
          <w:rtl/>
        </w:rPr>
      </w:pPr>
    </w:p>
    <w:p w:rsidR="00000000" w:rsidRDefault="00894873">
      <w:pPr>
        <w:pStyle w:val="aa"/>
        <w:jc w:val="both"/>
        <w:rPr>
          <w:rFonts w:cs="David"/>
          <w:sz w:val="24"/>
          <w:rtl/>
        </w:rPr>
      </w:pPr>
      <w:r>
        <w:rPr>
          <w:rFonts w:cs="David"/>
          <w:sz w:val="24"/>
          <w:rtl/>
        </w:rPr>
        <w:tab/>
      </w:r>
      <w:r>
        <w:rPr>
          <w:rFonts w:cs="David"/>
        </w:rPr>
        <w:t xml:space="preserve"> </w:t>
      </w:r>
      <w:r>
        <w:rPr>
          <w:rFonts w:cs="David"/>
          <w:sz w:val="24"/>
          <w:rtl/>
        </w:rPr>
        <w:t>אגב, מדוע אין הצעת חוק שבכל שירותים יהיה חלון? זה חשו</w:t>
      </w:r>
      <w:r>
        <w:rPr>
          <w:rFonts w:cs="David"/>
          <w:sz w:val="24"/>
          <w:rtl/>
        </w:rPr>
        <w:t xml:space="preserve">ב בהרבה. </w:t>
      </w:r>
    </w:p>
    <w:p w:rsidR="00000000" w:rsidRDefault="00894873">
      <w:pPr>
        <w:pStyle w:val="aa"/>
        <w:jc w:val="both"/>
        <w:rPr>
          <w:rFonts w:cs="David"/>
          <w:sz w:val="24"/>
          <w:rtl/>
        </w:rPr>
      </w:pPr>
    </w:p>
    <w:p w:rsidR="00000000" w:rsidRDefault="00894873">
      <w:pPr>
        <w:pStyle w:val="ae"/>
        <w:jc w:val="both"/>
        <w:rPr>
          <w:rFonts w:cs="David"/>
          <w:sz w:val="24"/>
          <w:u w:val="single"/>
          <w:rtl/>
        </w:rPr>
      </w:pPr>
      <w:r>
        <w:rPr>
          <w:rFonts w:cs="David"/>
          <w:sz w:val="24"/>
          <w:u w:val="single"/>
          <w:rtl/>
        </w:rPr>
        <w:t>יהודה זמרת:</w:t>
      </w:r>
    </w:p>
    <w:p w:rsidR="00000000" w:rsidRDefault="00894873">
      <w:pPr>
        <w:pStyle w:val="aa"/>
        <w:jc w:val="both"/>
        <w:rPr>
          <w:rFonts w:cs="David"/>
          <w:sz w:val="24"/>
          <w:rtl/>
        </w:rPr>
      </w:pPr>
    </w:p>
    <w:p w:rsidR="00000000" w:rsidRDefault="00894873">
      <w:pPr>
        <w:pStyle w:val="aa"/>
        <w:jc w:val="both"/>
        <w:rPr>
          <w:rFonts w:cs="David"/>
          <w:sz w:val="24"/>
          <w:rtl/>
        </w:rPr>
      </w:pPr>
      <w:r>
        <w:rPr>
          <w:rFonts w:cs="David"/>
          <w:sz w:val="24"/>
          <w:rtl/>
        </w:rPr>
        <w:tab/>
        <w:t xml:space="preserve">צריך להיות חלון או ונטה. </w:t>
      </w:r>
    </w:p>
    <w:p w:rsidR="00000000" w:rsidRDefault="00894873">
      <w:pPr>
        <w:pStyle w:val="aa"/>
        <w:jc w:val="both"/>
        <w:rPr>
          <w:rFonts w:cs="David"/>
          <w:sz w:val="24"/>
          <w:rtl/>
        </w:rPr>
      </w:pPr>
    </w:p>
    <w:p w:rsidR="00000000" w:rsidRDefault="00894873">
      <w:pPr>
        <w:jc w:val="both"/>
        <w:rPr>
          <w:rFonts w:cs="David"/>
          <w:sz w:val="24"/>
          <w:szCs w:val="24"/>
          <w:rtl/>
        </w:rPr>
      </w:pPr>
      <w:r>
        <w:rPr>
          <w:rFonts w:cs="David"/>
          <w:sz w:val="24"/>
          <w:szCs w:val="24"/>
          <w:u w:val="single"/>
          <w:rtl/>
        </w:rPr>
        <w:t>איתן כבל:</w:t>
      </w:r>
    </w:p>
    <w:p w:rsidR="00000000" w:rsidRDefault="00894873">
      <w:pPr>
        <w:jc w:val="both"/>
        <w:rPr>
          <w:rFonts w:cs="David"/>
          <w:sz w:val="24"/>
          <w:szCs w:val="24"/>
          <w:rtl/>
        </w:rPr>
      </w:pPr>
    </w:p>
    <w:p w:rsidR="00000000" w:rsidRDefault="00894873">
      <w:pPr>
        <w:pStyle w:val="aa"/>
        <w:jc w:val="both"/>
        <w:rPr>
          <w:rFonts w:cs="David"/>
          <w:sz w:val="24"/>
          <w:rtl/>
        </w:rPr>
      </w:pPr>
      <w:r>
        <w:rPr>
          <w:rFonts w:cs="David"/>
          <w:sz w:val="24"/>
          <w:rtl/>
        </w:rPr>
        <w:tab/>
      </w:r>
      <w:r>
        <w:rPr>
          <w:rFonts w:cs="David"/>
        </w:rPr>
        <w:t xml:space="preserve"> </w:t>
      </w:r>
      <w:r>
        <w:rPr>
          <w:rFonts w:cs="David"/>
          <w:sz w:val="24"/>
          <w:rtl/>
        </w:rPr>
        <w:t>זה קיים בתקנות; אז מה, עושים את זה? זאת הבעיה. אתם יודעים כמה דברים כתובים בתקנות?</w:t>
      </w:r>
    </w:p>
    <w:p w:rsidR="00000000" w:rsidRDefault="00894873">
      <w:pPr>
        <w:pStyle w:val="aa"/>
        <w:jc w:val="both"/>
        <w:rPr>
          <w:rFonts w:cs="David"/>
          <w:sz w:val="24"/>
          <w:rtl/>
        </w:rPr>
      </w:pPr>
    </w:p>
    <w:p w:rsidR="00000000" w:rsidRDefault="00894873">
      <w:pPr>
        <w:jc w:val="both"/>
        <w:rPr>
          <w:rFonts w:cs="David"/>
          <w:sz w:val="24"/>
          <w:szCs w:val="24"/>
          <w:u w:val="single"/>
          <w:rtl/>
        </w:rPr>
      </w:pPr>
      <w:r>
        <w:rPr>
          <w:rFonts w:cs="David"/>
          <w:sz w:val="24"/>
          <w:szCs w:val="24"/>
          <w:u w:val="single"/>
          <w:rtl/>
        </w:rPr>
        <w:t>היו"ר משה גפני:</w:t>
      </w:r>
    </w:p>
    <w:p w:rsidR="00000000" w:rsidRDefault="00894873">
      <w:pPr>
        <w:pStyle w:val="aa"/>
        <w:jc w:val="both"/>
        <w:rPr>
          <w:rFonts w:cs="David"/>
          <w:sz w:val="24"/>
          <w:rtl/>
        </w:rPr>
      </w:pPr>
    </w:p>
    <w:p w:rsidR="00000000" w:rsidRDefault="00894873">
      <w:pPr>
        <w:pStyle w:val="aa"/>
        <w:jc w:val="both"/>
        <w:rPr>
          <w:rFonts w:cs="David"/>
          <w:sz w:val="24"/>
          <w:rtl/>
        </w:rPr>
      </w:pPr>
      <w:r>
        <w:rPr>
          <w:rFonts w:cs="David"/>
          <w:sz w:val="24"/>
          <w:rtl/>
        </w:rPr>
        <w:tab/>
        <w:t>אחרי הפנייה לחבר הכנסת המציע אני פונה למשרדי הממשלה: משרד הפנים ומכון התקנים. אני מבקש לז</w:t>
      </w:r>
      <w:r>
        <w:rPr>
          <w:rFonts w:cs="David"/>
          <w:sz w:val="24"/>
          <w:rtl/>
        </w:rPr>
        <w:t xml:space="preserve">רז את הנושא. הכנסת מבקשת לפעול בנושא. יש חקיקה. אני מבקש שנציגי המשרדים יהיו בקשר עם ח"כ כבל כשהנושא יסתיים. לאחר מכן נקיים התייעצות משותפת. </w:t>
      </w:r>
    </w:p>
    <w:p w:rsidR="00000000" w:rsidRDefault="00894873">
      <w:pPr>
        <w:pStyle w:val="aa"/>
        <w:jc w:val="both"/>
        <w:rPr>
          <w:rFonts w:cs="David"/>
          <w:sz w:val="24"/>
          <w:rtl/>
        </w:rPr>
      </w:pPr>
    </w:p>
    <w:p w:rsidR="00000000" w:rsidRDefault="00894873">
      <w:pPr>
        <w:jc w:val="both"/>
        <w:rPr>
          <w:rFonts w:cs="David"/>
          <w:sz w:val="24"/>
          <w:szCs w:val="24"/>
          <w:rtl/>
        </w:rPr>
      </w:pPr>
      <w:r>
        <w:rPr>
          <w:rFonts w:cs="David"/>
          <w:sz w:val="24"/>
          <w:szCs w:val="24"/>
          <w:u w:val="single"/>
          <w:rtl/>
        </w:rPr>
        <w:t>איתן כבל:</w:t>
      </w:r>
    </w:p>
    <w:p w:rsidR="00000000" w:rsidRDefault="00894873">
      <w:pPr>
        <w:jc w:val="both"/>
        <w:rPr>
          <w:rFonts w:cs="David"/>
          <w:sz w:val="24"/>
          <w:szCs w:val="24"/>
          <w:rtl/>
        </w:rPr>
      </w:pPr>
    </w:p>
    <w:p w:rsidR="00000000" w:rsidRDefault="00894873">
      <w:pPr>
        <w:pStyle w:val="aa"/>
        <w:jc w:val="both"/>
        <w:rPr>
          <w:rFonts w:cs="David"/>
          <w:sz w:val="24"/>
          <w:rtl/>
        </w:rPr>
      </w:pPr>
      <w:r>
        <w:rPr>
          <w:rFonts w:cs="David"/>
          <w:sz w:val="24"/>
          <w:rtl/>
        </w:rPr>
        <w:tab/>
      </w:r>
      <w:r>
        <w:rPr>
          <w:rFonts w:cs="David"/>
        </w:rPr>
        <w:t xml:space="preserve"> </w:t>
      </w:r>
      <w:r>
        <w:rPr>
          <w:rFonts w:cs="David"/>
          <w:sz w:val="24"/>
          <w:rtl/>
        </w:rPr>
        <w:t xml:space="preserve">גם אני אברר דברים. אני מבטיח שאהיה מוכן מכל הבחינות. </w:t>
      </w:r>
    </w:p>
    <w:p w:rsidR="00000000" w:rsidRDefault="00894873">
      <w:pPr>
        <w:pStyle w:val="aa"/>
        <w:jc w:val="both"/>
        <w:rPr>
          <w:rFonts w:cs="David"/>
          <w:sz w:val="24"/>
          <w:rtl/>
        </w:rPr>
      </w:pPr>
      <w:r>
        <w:rPr>
          <w:rFonts w:cs="David"/>
          <w:sz w:val="24"/>
          <w:rtl/>
        </w:rPr>
        <w:br w:type="page"/>
      </w:r>
    </w:p>
    <w:p w:rsidR="00000000" w:rsidRDefault="00894873">
      <w:pPr>
        <w:jc w:val="both"/>
        <w:rPr>
          <w:rFonts w:cs="David"/>
          <w:sz w:val="24"/>
          <w:szCs w:val="24"/>
          <w:u w:val="single"/>
          <w:rtl/>
        </w:rPr>
      </w:pPr>
      <w:r>
        <w:rPr>
          <w:rFonts w:cs="David"/>
          <w:sz w:val="24"/>
          <w:szCs w:val="24"/>
          <w:u w:val="single"/>
          <w:rtl/>
        </w:rPr>
        <w:t>היו"ר משה גפני:</w:t>
      </w:r>
    </w:p>
    <w:p w:rsidR="00000000" w:rsidRDefault="00894873">
      <w:pPr>
        <w:pStyle w:val="aa"/>
        <w:jc w:val="both"/>
        <w:rPr>
          <w:rFonts w:cs="David"/>
          <w:sz w:val="24"/>
          <w:rtl/>
        </w:rPr>
      </w:pPr>
    </w:p>
    <w:p w:rsidR="00000000" w:rsidRDefault="00894873">
      <w:pPr>
        <w:pStyle w:val="aa"/>
        <w:jc w:val="both"/>
        <w:rPr>
          <w:rFonts w:cs="David"/>
          <w:sz w:val="24"/>
          <w:rtl/>
        </w:rPr>
      </w:pPr>
      <w:r>
        <w:rPr>
          <w:rFonts w:cs="David"/>
          <w:sz w:val="24"/>
          <w:rtl/>
        </w:rPr>
        <w:tab/>
        <w:t>ולכן מכל הסיבות האלה ההחלט</w:t>
      </w:r>
      <w:r>
        <w:rPr>
          <w:rFonts w:cs="David"/>
          <w:sz w:val="24"/>
          <w:rtl/>
        </w:rPr>
        <w:t xml:space="preserve">ה להעביר את הצעת החוק לקריאה ראשונה שנקבל כעת לא תהיה בשלב זה החלטה סופית להעביר את הצעת החוק לקריאה שנייה ושלישית. </w:t>
      </w:r>
    </w:p>
    <w:p w:rsidR="00000000" w:rsidRDefault="00894873">
      <w:pPr>
        <w:pStyle w:val="aa"/>
        <w:jc w:val="both"/>
        <w:rPr>
          <w:rFonts w:cs="David"/>
          <w:sz w:val="24"/>
          <w:rtl/>
        </w:rPr>
      </w:pPr>
    </w:p>
    <w:p w:rsidR="00000000" w:rsidRDefault="00894873">
      <w:pPr>
        <w:pStyle w:val="aa"/>
        <w:jc w:val="both"/>
        <w:rPr>
          <w:rFonts w:cs="David"/>
          <w:sz w:val="24"/>
          <w:rtl/>
        </w:rPr>
      </w:pPr>
      <w:r>
        <w:rPr>
          <w:rFonts w:cs="David"/>
          <w:sz w:val="24"/>
          <w:rtl/>
        </w:rPr>
        <w:tab/>
        <w:t xml:space="preserve">אני מעלה לצבעה את הצעת חוק התכנון והבנייה (תיקון – מתקני החתלה בשירותים ציבוריים), התשס"ג2002-: שלושה הצביעו בעד. אין מתנגדים. הצעת החוק </w:t>
      </w:r>
      <w:r>
        <w:rPr>
          <w:rFonts w:cs="David"/>
          <w:sz w:val="24"/>
          <w:rtl/>
        </w:rPr>
        <w:t xml:space="preserve">אושרה לקריאה ראשונה. תודה לכולם. </w:t>
      </w:r>
    </w:p>
    <w:p w:rsidR="00000000" w:rsidRDefault="00894873">
      <w:pPr>
        <w:pStyle w:val="aa"/>
        <w:jc w:val="both"/>
        <w:rPr>
          <w:rFonts w:cs="David"/>
          <w:sz w:val="24"/>
          <w:rtl/>
        </w:rPr>
      </w:pPr>
    </w:p>
    <w:p w:rsidR="00000000" w:rsidRDefault="00894873">
      <w:pPr>
        <w:pStyle w:val="aa"/>
        <w:jc w:val="both"/>
        <w:rPr>
          <w:rFonts w:cs="David"/>
          <w:sz w:val="24"/>
          <w:u w:val="single"/>
          <w:rtl/>
        </w:rPr>
      </w:pPr>
      <w:r>
        <w:rPr>
          <w:rFonts w:cs="David"/>
          <w:sz w:val="24"/>
          <w:rtl/>
        </w:rPr>
        <w:tab/>
      </w:r>
      <w:r>
        <w:rPr>
          <w:rFonts w:cs="David"/>
          <w:sz w:val="24"/>
          <w:u w:val="single"/>
          <w:rtl/>
        </w:rPr>
        <w:t xml:space="preserve">הישיבה ננעלה בשעה 12:45. </w:t>
      </w:r>
    </w:p>
    <w:p w:rsidR="00000000" w:rsidRDefault="00894873">
      <w:pPr>
        <w:pStyle w:val="aa"/>
        <w:jc w:val="both"/>
        <w:rPr>
          <w:rFonts w:cs="David"/>
          <w:sz w:val="24"/>
          <w:rtl/>
        </w:rPr>
      </w:pPr>
    </w:p>
    <w:p w:rsidR="00000000" w:rsidRDefault="00894873">
      <w:pPr>
        <w:pStyle w:val="aa"/>
        <w:jc w:val="both"/>
        <w:rPr>
          <w:rFonts w:cs="David"/>
          <w:sz w:val="24"/>
          <w:rtl/>
        </w:rPr>
      </w:pPr>
    </w:p>
    <w:p w:rsidR="00000000" w:rsidRDefault="00894873">
      <w:pPr>
        <w:pStyle w:val="aa"/>
        <w:ind w:firstLine="567"/>
        <w:jc w:val="both"/>
        <w:rPr>
          <w:rFonts w:cs="David"/>
          <w:sz w:val="24"/>
          <w:rtl/>
        </w:rPr>
      </w:pPr>
    </w:p>
    <w:p w:rsidR="00000000" w:rsidRDefault="00894873">
      <w:pPr>
        <w:pStyle w:val="aa"/>
        <w:jc w:val="both"/>
        <w:rPr>
          <w:rFonts w:cs="David"/>
          <w:sz w:val="24"/>
          <w:rtl/>
        </w:rPr>
      </w:pPr>
    </w:p>
    <w:p w:rsidR="00000000" w:rsidRDefault="00894873">
      <w:pPr>
        <w:pStyle w:val="aa"/>
        <w:jc w:val="both"/>
        <w:rPr>
          <w:rFonts w:cs="David"/>
          <w:sz w:val="24"/>
          <w:rtl/>
        </w:rPr>
      </w:pPr>
    </w:p>
    <w:p w:rsidR="00000000" w:rsidRDefault="00894873">
      <w:pPr>
        <w:pStyle w:val="aa"/>
        <w:jc w:val="both"/>
        <w:rPr>
          <w:rFonts w:cs="David"/>
          <w:sz w:val="24"/>
          <w:rtl/>
        </w:rPr>
      </w:pPr>
    </w:p>
    <w:p w:rsidR="00000000" w:rsidRDefault="00894873">
      <w:pPr>
        <w:pStyle w:val="aa"/>
        <w:rPr>
          <w:rFonts w:cs="David"/>
          <w:sz w:val="24"/>
          <w:rtl/>
        </w:rPr>
      </w:pPr>
      <w:r>
        <w:rPr>
          <w:rFonts w:cs="David"/>
          <w:sz w:val="24"/>
          <w:rtl/>
        </w:rPr>
        <w:tab/>
      </w:r>
      <w:r>
        <w:rPr>
          <w:rFonts w:cs="David"/>
          <w:sz w:val="24"/>
          <w:rtl/>
        </w:rPr>
        <w:tab/>
      </w:r>
      <w:r>
        <w:rPr>
          <w:rFonts w:cs="David"/>
          <w:sz w:val="24"/>
          <w:rtl/>
        </w:rPr>
        <w:tab/>
      </w:r>
    </w:p>
    <w:p w:rsidR="00000000" w:rsidRDefault="00894873">
      <w:pPr>
        <w:rPr>
          <w:rFonts w:cs="David"/>
          <w:sz w:val="24"/>
          <w:szCs w:val="24"/>
          <w:rtl/>
        </w:rPr>
      </w:pPr>
    </w:p>
    <w:p w:rsidR="00000000" w:rsidRDefault="00894873">
      <w:pPr>
        <w:jc w:val="right"/>
        <w:rPr>
          <w:rFonts w:cs="Miriam"/>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94873">
      <w:r>
        <w:separator/>
      </w:r>
    </w:p>
  </w:endnote>
  <w:endnote w:type="continuationSeparator" w:id="0">
    <w:p w:rsidR="00000000" w:rsidRDefault="00894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4873">
    <w:pPr>
      <w:pStyle w:val="a7"/>
      <w:rPr>
        <w:rFonts w:cs="Miriam"/>
        <w:sz w:val="24"/>
        <w:rtl/>
      </w:rPr>
    </w:pPr>
  </w:p>
  <w:p w:rsidR="00000000" w:rsidRDefault="00894873">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4873">
    <w:pPr>
      <w:pStyle w:val="a7"/>
      <w:rPr>
        <w:rFonts w:cs="Miriam"/>
        <w:sz w:val="24"/>
        <w:rtl/>
      </w:rPr>
    </w:pPr>
  </w:p>
  <w:p w:rsidR="00000000" w:rsidRDefault="00894873">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94873">
      <w:r>
        <w:separator/>
      </w:r>
    </w:p>
  </w:footnote>
  <w:footnote w:type="continuationSeparator" w:id="0">
    <w:p w:rsidR="00000000" w:rsidRDefault="008948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487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w:t>
    </w:r>
    <w:r>
      <w:rPr>
        <w:rStyle w:val="a9"/>
        <w:rFonts w:cs="David"/>
      </w:rPr>
      <w:fldChar w:fldCharType="end"/>
    </w:r>
  </w:p>
  <w:p w:rsidR="00000000" w:rsidRDefault="00894873">
    <w:pPr>
      <w:pStyle w:val="a5"/>
      <w:ind w:right="360"/>
      <w:rPr>
        <w:rFonts w:cs="David"/>
        <w:sz w:val="24"/>
        <w:rtl/>
      </w:rPr>
    </w:pPr>
    <w:r>
      <w:rPr>
        <w:rFonts w:cs="David"/>
        <w:sz w:val="24"/>
        <w:rtl/>
      </w:rPr>
      <w:t xml:space="preserve">ועדת הפנים ואיכות הסביבה </w:t>
    </w:r>
  </w:p>
  <w:p w:rsidR="00000000" w:rsidRDefault="00894873">
    <w:pPr>
      <w:pStyle w:val="a5"/>
      <w:ind w:right="360"/>
      <w:rPr>
        <w:rStyle w:val="a9"/>
        <w:rFonts w:cs="David"/>
        <w:sz w:val="24"/>
        <w:rtl/>
      </w:rPr>
    </w:pPr>
    <w:r>
      <w:rPr>
        <w:rStyle w:val="a9"/>
        <w:rFonts w:cs="David"/>
        <w:sz w:val="24"/>
        <w:rtl/>
      </w:rPr>
      <w:t>14/10/2002</w:t>
    </w:r>
  </w:p>
  <w:p w:rsidR="00000000" w:rsidRDefault="00894873">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4873">
    <w:pPr>
      <w:pStyle w:val="a5"/>
      <w:rPr>
        <w:rFonts w:cs="Miriam"/>
        <w:sz w:val="24"/>
        <w:rtl/>
      </w:rPr>
    </w:pPr>
  </w:p>
  <w:p w:rsidR="00000000" w:rsidRDefault="00894873">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default"/>
      </w:rPr>
    </w:lvl>
  </w:abstractNum>
  <w:abstractNum w:abstractNumId="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default"/>
        <w:sz w:val="24"/>
      </w:rPr>
    </w:lvl>
  </w:abstractNum>
  <w:abstractNum w:abstractNumId="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default"/>
        <w:sz w:val="24"/>
      </w:rPr>
    </w:lvl>
  </w:abstractNum>
  <w:abstractNum w:abstractNumId="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default"/>
        <w:sz w:val="24"/>
      </w:rPr>
    </w:lvl>
  </w:abstractNum>
  <w:abstractNum w:abstractNumId="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default"/>
        <w:sz w:val="24"/>
      </w:rPr>
    </w:lvl>
  </w:abstractNum>
  <w:abstractNum w:abstractNumId="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default"/>
        <w:sz w:val="24"/>
      </w:rPr>
    </w:lvl>
  </w:abstractNum>
  <w:abstractNum w:abstractNumId="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default"/>
        <w:sz w:val="24"/>
      </w:rPr>
    </w:lvl>
  </w:abstractNum>
  <w:abstractNum w:abstractNumId="9"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default"/>
        <w:sz w:val="24"/>
      </w:rPr>
    </w:lvl>
  </w:abstractNum>
  <w:abstractNum w:abstractNumId="10"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default"/>
        <w:sz w:val="24"/>
      </w:rPr>
    </w:lvl>
  </w:abstractNum>
  <w:abstractNum w:abstractNumId="11" w15:restartNumberingAfterBreak="0">
    <w:nsid w:val="284D4611"/>
    <w:multiLevelType w:val="singleLevel"/>
    <w:tmpl w:val="7430F2F4"/>
    <w:lvl w:ilvl="0">
      <w:start w:val="1"/>
      <w:numFmt w:val="decimal"/>
      <w:lvlText w:val="%1."/>
      <w:lvlJc w:val="left"/>
      <w:pPr>
        <w:tabs>
          <w:tab w:val="num" w:pos="360"/>
        </w:tabs>
        <w:ind w:hanging="360"/>
      </w:pPr>
      <w:rPr>
        <w:rFonts w:ascii="Times New Roman" w:hAnsi="Times New Roman" w:cs="Miriam" w:hint="default"/>
        <w:sz w:val="24"/>
      </w:rPr>
    </w:lvl>
  </w:abstractNum>
  <w:abstractNum w:abstractNumId="1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15"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default"/>
        <w:sz w:val="24"/>
      </w:rPr>
    </w:lvl>
  </w:abstractNum>
  <w:abstractNum w:abstractNumId="16"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default"/>
        <w:sz w:val="24"/>
      </w:rPr>
    </w:lvl>
  </w:abstractNum>
  <w:abstractNum w:abstractNumId="17"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default"/>
        <w:sz w:val="24"/>
      </w:rPr>
    </w:lvl>
  </w:abstractNum>
  <w:abstractNum w:abstractNumId="18"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default"/>
        <w:sz w:val="24"/>
      </w:rPr>
    </w:lvl>
  </w:abstractNum>
  <w:abstractNum w:abstractNumId="19"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default"/>
        <w:sz w:val="24"/>
      </w:rPr>
    </w:lvl>
  </w:abstractNum>
  <w:abstractNum w:abstractNumId="20"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default"/>
        <w:sz w:val="24"/>
      </w:rPr>
    </w:lvl>
  </w:abstractNum>
  <w:abstractNum w:abstractNumId="21"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default"/>
        <w:sz w:val="24"/>
      </w:rPr>
    </w:lvl>
  </w:abstractNum>
  <w:abstractNum w:abstractNumId="22"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default"/>
        <w:sz w:val="24"/>
      </w:rPr>
    </w:lvl>
  </w:abstractNum>
  <w:abstractNum w:abstractNumId="23"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default"/>
        <w:sz w:val="24"/>
      </w:rPr>
    </w:lvl>
  </w:abstractNum>
  <w:abstractNum w:abstractNumId="2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default"/>
      </w:rPr>
    </w:lvl>
  </w:abstractNum>
  <w:abstractNum w:abstractNumId="2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7"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default"/>
        <w:sz w:val="24"/>
      </w:rPr>
    </w:lvl>
  </w:abstractNum>
  <w:abstractNum w:abstractNumId="2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29"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default"/>
      </w:rPr>
    </w:lvl>
  </w:abstractNum>
  <w:num w:numId="1">
    <w:abstractNumId w:val="26"/>
  </w:num>
  <w:num w:numId="2">
    <w:abstractNumId w:val="24"/>
  </w:num>
  <w:num w:numId="3">
    <w:abstractNumId w:val="12"/>
  </w:num>
  <w:num w:numId="4">
    <w:abstractNumId w:val="13"/>
  </w:num>
  <w:num w:numId="5">
    <w:abstractNumId w:val="28"/>
  </w:num>
  <w:num w:numId="6">
    <w:abstractNumId w:val="28"/>
  </w:num>
  <w:num w:numId="7">
    <w:abstractNumId w:val="28"/>
  </w:num>
  <w:num w:numId="8">
    <w:abstractNumId w:val="28"/>
  </w:num>
  <w:num w:numId="9">
    <w:abstractNumId w:val="15"/>
  </w:num>
  <w:num w:numId="10">
    <w:abstractNumId w:val="18"/>
  </w:num>
  <w:num w:numId="11">
    <w:abstractNumId w:val="17"/>
  </w:num>
  <w:num w:numId="12">
    <w:abstractNumId w:val="6"/>
  </w:num>
  <w:num w:numId="13">
    <w:abstractNumId w:val="25"/>
  </w:num>
  <w:num w:numId="14">
    <w:abstractNumId w:val="14"/>
  </w:num>
  <w:num w:numId="15">
    <w:abstractNumId w:val="7"/>
  </w:num>
  <w:num w:numId="16">
    <w:abstractNumId w:val="4"/>
  </w:num>
  <w:num w:numId="17">
    <w:abstractNumId w:val="20"/>
  </w:num>
  <w:num w:numId="18">
    <w:abstractNumId w:val="2"/>
  </w:num>
  <w:num w:numId="19">
    <w:abstractNumId w:val="3"/>
  </w:num>
  <w:num w:numId="20">
    <w:abstractNumId w:val="8"/>
  </w:num>
  <w:num w:numId="21">
    <w:abstractNumId w:val="16"/>
  </w:num>
  <w:num w:numId="22">
    <w:abstractNumId w:val="1"/>
  </w:num>
  <w:num w:numId="23">
    <w:abstractNumId w:val="21"/>
  </w:num>
  <w:num w:numId="24">
    <w:abstractNumId w:val="9"/>
  </w:num>
  <w:num w:numId="25">
    <w:abstractNumId w:val="29"/>
  </w:num>
  <w:num w:numId="26">
    <w:abstractNumId w:val="27"/>
  </w:num>
  <w:num w:numId="27">
    <w:abstractNumId w:val="22"/>
  </w:num>
  <w:num w:numId="28">
    <w:abstractNumId w:val="10"/>
  </w:num>
  <w:num w:numId="29">
    <w:abstractNumId w:val="19"/>
  </w:num>
  <w:num w:numId="30">
    <w:abstractNumId w:val="0"/>
  </w:num>
  <w:num w:numId="31">
    <w:abstractNumId w:val="23"/>
  </w:num>
  <w:num w:numId="32">
    <w:abstractNumId w:val="5"/>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0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94873"/>
    <w:rsid w:val="008948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45A67D5-4D86-41C1-A8E3-D19771DC8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2"/>
      <w:szCs w:val="24"/>
    </w:rPr>
  </w:style>
  <w:style w:type="paragraph" w:styleId="20">
    <w:name w:val="heading 2"/>
    <w:basedOn w:val="a"/>
    <w:next w:val="a"/>
    <w:link w:val="21"/>
    <w:uiPriority w:val="99"/>
    <w:qFormat/>
    <w:pPr>
      <w:keepNext/>
      <w:outlineLvl w:val="1"/>
    </w:pPr>
    <w:rPr>
      <w:sz w:val="22"/>
      <w:szCs w:val="24"/>
    </w:rPr>
  </w:style>
  <w:style w:type="paragraph" w:styleId="30">
    <w:name w:val="heading 3"/>
    <w:basedOn w:val="a"/>
    <w:next w:val="a"/>
    <w:link w:val="31"/>
    <w:uiPriority w:val="99"/>
    <w:qFormat/>
    <w:pPr>
      <w:keepNext/>
      <w:outlineLvl w:val="2"/>
    </w:pPr>
    <w:rPr>
      <w:sz w:val="22"/>
      <w:szCs w:val="24"/>
      <w:u w:val="single"/>
    </w:rPr>
  </w:style>
  <w:style w:type="paragraph" w:styleId="40">
    <w:name w:val="heading 4"/>
    <w:basedOn w:val="a"/>
    <w:next w:val="a"/>
    <w:link w:val="41"/>
    <w:uiPriority w:val="99"/>
    <w:qFormat/>
    <w:pPr>
      <w:keepNext/>
      <w:jc w:val="center"/>
      <w:outlineLvl w:val="3"/>
    </w:pPr>
    <w:rPr>
      <w:b/>
      <w:bCs/>
      <w:sz w:val="22"/>
      <w:szCs w:val="24"/>
      <w:u w:val="single"/>
    </w:rPr>
  </w:style>
  <w:style w:type="paragraph" w:styleId="5">
    <w:name w:val="heading 5"/>
    <w:basedOn w:val="a"/>
    <w:next w:val="a"/>
    <w:link w:val="50"/>
    <w:uiPriority w:val="99"/>
    <w:qFormat/>
    <w:pPr>
      <w:keepNext/>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jc w:val="center"/>
      <w:outlineLvl w:val="6"/>
    </w:pPr>
    <w:rPr>
      <w:b/>
      <w:bCs/>
      <w:sz w:val="24"/>
      <w:szCs w:val="24"/>
      <w:u w:val="single"/>
    </w:rPr>
  </w:style>
  <w:style w:type="paragraph" w:styleId="8">
    <w:name w:val="heading 8"/>
    <w:basedOn w:val="a"/>
    <w:next w:val="a"/>
    <w:link w:val="80"/>
    <w:uiPriority w:val="99"/>
    <w:qFormat/>
    <w:pPr>
      <w:keepNext/>
      <w:ind w:right="1695" w:hanging="1695"/>
      <w:jc w:val="center"/>
      <w:outlineLvl w:val="7"/>
    </w:pPr>
    <w:rPr>
      <w:b/>
      <w:bCs/>
      <w:sz w:val="24"/>
      <w:szCs w:val="24"/>
      <w:u w:val="single"/>
    </w:rPr>
  </w:style>
  <w:style w:type="paragraph" w:styleId="9">
    <w:name w:val="heading 9"/>
    <w:basedOn w:val="a"/>
    <w:next w:val="a"/>
    <w:link w:val="90"/>
    <w:uiPriority w:val="99"/>
    <w:qFormat/>
    <w:pPr>
      <w:keepNext/>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ind w:right="1695" w:hanging="1695"/>
    </w:pPr>
    <w:rPr>
      <w:b/>
      <w:bCs/>
      <w:sz w:val="24"/>
      <w:szCs w:val="24"/>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1688</Words>
  <Characters>8440</Characters>
  <Application>Microsoft Office Word</Application>
  <DocSecurity>0</DocSecurity>
  <Lines>70</Lines>
  <Paragraphs>20</Paragraphs>
  <ScaleCrop>false</ScaleCrop>
  <Company>knesset</Company>
  <LinksUpToDate>false</LinksUpToDate>
  <CharactersWithSpaces>10108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הפנים/5854</dc:title>
  <dc:subject>פנים 14.10.2002ג</dc:subject>
  <dc:creator>דקלה אברבנאל</dc:creator>
  <cp:keywords/>
  <dc:description/>
  <cp:lastModifiedBy>רינה דבורה קדרון</cp:lastModifiedBy>
  <cp:revision>2</cp:revision>
  <dcterms:created xsi:type="dcterms:W3CDTF">2017-04-24T07:14:00Z</dcterms:created>
  <dcterms:modified xsi:type="dcterms:W3CDTF">2017-04-24T07:14:00Z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