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4507D">
      <w:pPr>
        <w:jc w:val="right"/>
        <w:rPr>
          <w:rFonts w:cs="David"/>
          <w:sz w:val="24"/>
          <w:rtl/>
        </w:rPr>
      </w:pPr>
      <w:bookmarkStart w:id="0" w:name="_GoBack"/>
      <w:bookmarkEnd w:id="0"/>
      <w:r>
        <w:rPr>
          <w:rFonts w:cs="David"/>
          <w:sz w:val="24"/>
          <w:rtl/>
        </w:rPr>
        <w:t>פרוטוקולים/ועדת הפנים/6009</w:t>
      </w:r>
    </w:p>
    <w:p w:rsidR="00000000" w:rsidRDefault="00A4507D">
      <w:pPr>
        <w:jc w:val="right"/>
        <w:rPr>
          <w:rFonts w:cs="David"/>
          <w:sz w:val="24"/>
          <w:rtl/>
        </w:rPr>
      </w:pPr>
      <w:r>
        <w:rPr>
          <w:rFonts w:cs="David"/>
          <w:sz w:val="24"/>
          <w:rtl/>
        </w:rPr>
        <w:tab/>
        <w:t>ירושלים, ו' בכסלו, תשס"ג</w:t>
      </w:r>
    </w:p>
    <w:p w:rsidR="00000000" w:rsidRDefault="00A4507D">
      <w:pPr>
        <w:jc w:val="right"/>
        <w:rPr>
          <w:rFonts w:cs="David"/>
          <w:sz w:val="24"/>
          <w:rtl/>
          <w:lang w:val="es"/>
        </w:rPr>
      </w:pPr>
      <w:r>
        <w:rPr>
          <w:rFonts w:cs="David"/>
          <w:sz w:val="24"/>
          <w:rtl/>
          <w:lang w:val="es"/>
        </w:rPr>
        <w:t>11 בנובמבר, 2002</w:t>
      </w:r>
    </w:p>
    <w:p w:rsidR="00000000" w:rsidRDefault="00A4507D">
      <w:pPr>
        <w:jc w:val="right"/>
        <w:rPr>
          <w:rFonts w:cs="David"/>
          <w:sz w:val="24"/>
          <w:rtl/>
        </w:rPr>
      </w:pPr>
    </w:p>
    <w:p w:rsidR="00000000" w:rsidRDefault="00A4507D">
      <w:pPr>
        <w:tabs>
          <w:tab w:val="right" w:pos="8278"/>
        </w:tabs>
        <w:rPr>
          <w:rFonts w:cs="David"/>
          <w:sz w:val="24"/>
          <w:rtl/>
        </w:rPr>
      </w:pPr>
      <w:r>
        <w:rPr>
          <w:rFonts w:cs="David"/>
          <w:b/>
          <w:bCs/>
          <w:sz w:val="24"/>
          <w:rtl/>
        </w:rPr>
        <w:t>הכנסת החמש-עשרה</w:t>
      </w:r>
      <w:r>
        <w:rPr>
          <w:rFonts w:cs="David"/>
          <w:b/>
          <w:bCs/>
          <w:sz w:val="24"/>
          <w:rtl/>
        </w:rPr>
        <w:tab/>
      </w:r>
      <w:r>
        <w:rPr>
          <w:rFonts w:cs="David"/>
          <w:sz w:val="24"/>
          <w:rtl/>
        </w:rPr>
        <w:t>נוסח לא מתוקן</w:t>
      </w:r>
    </w:p>
    <w:p w:rsidR="00000000" w:rsidRDefault="00A4507D">
      <w:pPr>
        <w:rPr>
          <w:rFonts w:cs="David"/>
          <w:b/>
          <w:bCs/>
          <w:sz w:val="24"/>
          <w:rtl/>
        </w:rPr>
      </w:pPr>
      <w:r>
        <w:rPr>
          <w:rFonts w:cs="David"/>
          <w:b/>
          <w:bCs/>
          <w:sz w:val="24"/>
          <w:rtl/>
        </w:rPr>
        <w:t xml:space="preserve">     מושב חמישי</w:t>
      </w:r>
    </w:p>
    <w:p w:rsidR="00000000" w:rsidRDefault="00A4507D">
      <w:pPr>
        <w:rPr>
          <w:rFonts w:cs="David"/>
          <w:b/>
          <w:bCs/>
          <w:sz w:val="24"/>
          <w:rtl/>
        </w:rPr>
      </w:pPr>
    </w:p>
    <w:p w:rsidR="00000000" w:rsidRDefault="00A4507D">
      <w:pPr>
        <w:rPr>
          <w:rFonts w:cs="David"/>
          <w:b/>
          <w:bCs/>
          <w:sz w:val="24"/>
          <w:rtl/>
        </w:rPr>
      </w:pPr>
    </w:p>
    <w:p w:rsidR="00000000" w:rsidRDefault="00A4507D">
      <w:pPr>
        <w:jc w:val="center"/>
        <w:rPr>
          <w:rFonts w:cs="David"/>
          <w:b/>
          <w:bCs/>
          <w:sz w:val="24"/>
          <w:rtl/>
        </w:rPr>
      </w:pPr>
      <w:r>
        <w:rPr>
          <w:rFonts w:cs="David"/>
          <w:b/>
          <w:bCs/>
          <w:sz w:val="24"/>
          <w:rtl/>
        </w:rPr>
        <w:t>פרוטוקול מס' 480</w:t>
      </w:r>
    </w:p>
    <w:p w:rsidR="00000000" w:rsidRDefault="00A4507D">
      <w:pPr>
        <w:jc w:val="center"/>
        <w:rPr>
          <w:rFonts w:cs="David"/>
          <w:b/>
          <w:bCs/>
          <w:sz w:val="24"/>
          <w:rtl/>
        </w:rPr>
      </w:pPr>
    </w:p>
    <w:p w:rsidR="00000000" w:rsidRDefault="00A4507D">
      <w:pPr>
        <w:pStyle w:val="40"/>
        <w:rPr>
          <w:rFonts w:cs="David"/>
          <w:b w:val="0"/>
          <w:bCs w:val="0"/>
          <w:sz w:val="24"/>
          <w:rtl/>
        </w:rPr>
      </w:pPr>
      <w:r>
        <w:rPr>
          <w:rFonts w:cs="David"/>
          <w:sz w:val="24"/>
          <w:rtl/>
        </w:rPr>
        <w:t xml:space="preserve">מישיבת ועדת הפנים ואיכות הסביבה </w:t>
      </w:r>
    </w:p>
    <w:p w:rsidR="00000000" w:rsidRDefault="00A4507D">
      <w:pPr>
        <w:jc w:val="center"/>
        <w:rPr>
          <w:rFonts w:cs="David"/>
          <w:sz w:val="24"/>
          <w:u w:val="single"/>
          <w:rtl/>
        </w:rPr>
      </w:pPr>
      <w:r>
        <w:rPr>
          <w:rFonts w:cs="David"/>
          <w:b/>
          <w:bCs/>
          <w:sz w:val="24"/>
          <w:u w:val="single"/>
          <w:rtl/>
        </w:rPr>
        <w:t>‏יום שלישי, ל' בחשון התשס"ג (‏5 בנובמבר, 2002), שעה 13:00</w:t>
      </w:r>
    </w:p>
    <w:p w:rsidR="00000000" w:rsidRDefault="00A4507D">
      <w:pPr>
        <w:pStyle w:val="30"/>
        <w:rPr>
          <w:rFonts w:cs="David"/>
          <w:sz w:val="24"/>
          <w:rtl/>
        </w:rPr>
      </w:pPr>
    </w:p>
    <w:p w:rsidR="00000000" w:rsidRDefault="00A4507D">
      <w:pPr>
        <w:tabs>
          <w:tab w:val="left" w:pos="1134"/>
          <w:tab w:val="left" w:pos="1418"/>
        </w:tabs>
        <w:ind w:left="1418" w:hanging="1418"/>
        <w:rPr>
          <w:rFonts w:cs="David"/>
          <w:b/>
          <w:bCs/>
          <w:sz w:val="24"/>
          <w:u w:val="single"/>
          <w:rtl/>
        </w:rPr>
      </w:pPr>
    </w:p>
    <w:p w:rsidR="00000000" w:rsidRDefault="00A4507D">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הצעת חוק הרש</w:t>
      </w:r>
      <w:r>
        <w:rPr>
          <w:rFonts w:cs="David"/>
          <w:sz w:val="24"/>
          <w:rtl/>
        </w:rPr>
        <w:t>ויות המקומיות (בחירת ראש הרשות וסגניו וכהונתם) (תיקון מס' 23 - פטירת ראש הרשות) (הוראת שעה), התשס"ג-2002 (של קבוצת חברי כנסת) - הכנה לקריאה שנייה ושלישית.</w:t>
      </w:r>
    </w:p>
    <w:p w:rsidR="00000000" w:rsidRDefault="00A4507D">
      <w:pPr>
        <w:tabs>
          <w:tab w:val="left" w:pos="1134"/>
          <w:tab w:val="left" w:pos="1418"/>
        </w:tabs>
        <w:ind w:left="1418" w:hanging="284"/>
        <w:rPr>
          <w:rFonts w:cs="David"/>
          <w:sz w:val="24"/>
          <w:rtl/>
        </w:rPr>
      </w:pPr>
    </w:p>
    <w:p w:rsidR="00000000" w:rsidRDefault="00A4507D">
      <w:pPr>
        <w:rPr>
          <w:rFonts w:cs="David"/>
          <w:b/>
          <w:bCs/>
          <w:sz w:val="24"/>
          <w:rtl/>
        </w:rPr>
      </w:pPr>
    </w:p>
    <w:p w:rsidR="00000000" w:rsidRDefault="00A4507D">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A4507D">
      <w:pPr>
        <w:tabs>
          <w:tab w:val="left" w:pos="1276"/>
        </w:tabs>
        <w:rPr>
          <w:rFonts w:cs="David"/>
          <w:b/>
          <w:bCs/>
          <w:sz w:val="24"/>
          <w:u w:val="single"/>
          <w:rtl/>
        </w:rPr>
      </w:pPr>
    </w:p>
    <w:p w:rsidR="00000000" w:rsidRDefault="00A4507D">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משה גפני - היו"ר</w:t>
      </w:r>
    </w:p>
    <w:p w:rsidR="00000000" w:rsidRDefault="00A4507D">
      <w:pPr>
        <w:tabs>
          <w:tab w:val="left" w:pos="1276"/>
        </w:tabs>
        <w:ind w:left="1276"/>
        <w:rPr>
          <w:rFonts w:cs="David"/>
          <w:sz w:val="24"/>
          <w:rtl/>
        </w:rPr>
      </w:pPr>
      <w:r>
        <w:rPr>
          <w:rFonts w:cs="David"/>
          <w:sz w:val="24"/>
          <w:rtl/>
        </w:rPr>
        <w:t>יגאל ביבי</w:t>
      </w:r>
    </w:p>
    <w:p w:rsidR="00000000" w:rsidRDefault="00A4507D">
      <w:pPr>
        <w:tabs>
          <w:tab w:val="left" w:pos="1276"/>
        </w:tabs>
        <w:ind w:left="1276"/>
        <w:rPr>
          <w:rFonts w:cs="David"/>
          <w:sz w:val="24"/>
          <w:rtl/>
        </w:rPr>
      </w:pPr>
      <w:r>
        <w:rPr>
          <w:rFonts w:cs="David"/>
          <w:sz w:val="24"/>
          <w:rtl/>
        </w:rPr>
        <w:t>נסים זאב</w:t>
      </w:r>
    </w:p>
    <w:p w:rsidR="00000000" w:rsidRDefault="00A4507D">
      <w:pPr>
        <w:tabs>
          <w:tab w:val="left" w:pos="1276"/>
        </w:tabs>
        <w:ind w:left="1276"/>
        <w:rPr>
          <w:rFonts w:cs="David"/>
          <w:sz w:val="24"/>
          <w:rtl/>
        </w:rPr>
      </w:pPr>
      <w:r>
        <w:rPr>
          <w:rFonts w:cs="David"/>
          <w:sz w:val="24"/>
          <w:rtl/>
        </w:rPr>
        <w:t>מוחמד כנעאן</w:t>
      </w:r>
    </w:p>
    <w:p w:rsidR="00000000" w:rsidRDefault="00A4507D">
      <w:pPr>
        <w:tabs>
          <w:tab w:val="left" w:pos="1276"/>
        </w:tabs>
        <w:ind w:left="1276"/>
        <w:rPr>
          <w:rFonts w:cs="David"/>
          <w:sz w:val="24"/>
          <w:rtl/>
        </w:rPr>
      </w:pPr>
      <w:r>
        <w:rPr>
          <w:rFonts w:cs="David"/>
          <w:sz w:val="24"/>
          <w:rtl/>
        </w:rPr>
        <w:t>מרדכי משעני</w:t>
      </w:r>
    </w:p>
    <w:p w:rsidR="00000000" w:rsidRDefault="00A4507D">
      <w:pPr>
        <w:tabs>
          <w:tab w:val="left" w:pos="1276"/>
        </w:tabs>
        <w:ind w:left="1276"/>
        <w:rPr>
          <w:rFonts w:cs="David"/>
          <w:sz w:val="24"/>
          <w:rtl/>
        </w:rPr>
      </w:pPr>
      <w:r>
        <w:rPr>
          <w:rFonts w:cs="David"/>
          <w:sz w:val="24"/>
          <w:rtl/>
        </w:rPr>
        <w:t>יהודית נאות</w:t>
      </w:r>
    </w:p>
    <w:p w:rsidR="00000000" w:rsidRDefault="00A4507D">
      <w:pPr>
        <w:tabs>
          <w:tab w:val="left" w:pos="1276"/>
        </w:tabs>
        <w:ind w:left="1276"/>
        <w:rPr>
          <w:rFonts w:cs="David"/>
          <w:sz w:val="24"/>
          <w:rtl/>
        </w:rPr>
      </w:pPr>
    </w:p>
    <w:p w:rsidR="00000000" w:rsidRDefault="00A4507D">
      <w:pPr>
        <w:tabs>
          <w:tab w:val="left" w:pos="1276"/>
        </w:tabs>
        <w:ind w:left="1276"/>
        <w:rPr>
          <w:rFonts w:cs="David"/>
          <w:sz w:val="24"/>
          <w:rtl/>
        </w:rPr>
      </w:pPr>
    </w:p>
    <w:p w:rsidR="00000000" w:rsidRDefault="00A4507D">
      <w:pPr>
        <w:tabs>
          <w:tab w:val="left" w:pos="1276"/>
          <w:tab w:val="left" w:pos="3969"/>
          <w:tab w:val="left" w:pos="4253"/>
        </w:tabs>
        <w:ind w:left="4253" w:hanging="4253"/>
        <w:rPr>
          <w:rFonts w:cs="David"/>
          <w:sz w:val="24"/>
          <w:rtl/>
        </w:rPr>
      </w:pPr>
      <w:r>
        <w:rPr>
          <w:rFonts w:cs="David"/>
          <w:b/>
          <w:bCs/>
          <w:sz w:val="24"/>
          <w:u w:val="single"/>
          <w:rtl/>
        </w:rPr>
        <w:t>מוזמ</w:t>
      </w:r>
      <w:r>
        <w:rPr>
          <w:rFonts w:cs="David"/>
          <w:b/>
          <w:bCs/>
          <w:sz w:val="24"/>
          <w:u w:val="single"/>
          <w:rtl/>
        </w:rPr>
        <w:t>נים</w:t>
      </w:r>
      <w:r>
        <w:rPr>
          <w:rFonts w:cs="David"/>
          <w:sz w:val="24"/>
          <w:rtl/>
        </w:rPr>
        <w:t>:</w:t>
      </w:r>
      <w:r>
        <w:rPr>
          <w:rFonts w:cs="David"/>
          <w:sz w:val="24"/>
          <w:rtl/>
        </w:rPr>
        <w:tab/>
        <w:t>סגן שר הפנים דוד אזולאי</w:t>
      </w:r>
    </w:p>
    <w:p w:rsidR="00000000" w:rsidRDefault="00A4507D">
      <w:pPr>
        <w:tabs>
          <w:tab w:val="left" w:pos="1276"/>
          <w:tab w:val="left" w:pos="3969"/>
          <w:tab w:val="left" w:pos="4253"/>
        </w:tabs>
        <w:ind w:left="4253" w:hanging="2977"/>
        <w:rPr>
          <w:rFonts w:cs="David"/>
          <w:sz w:val="24"/>
          <w:rtl/>
        </w:rPr>
      </w:pPr>
      <w:r>
        <w:rPr>
          <w:rFonts w:cs="David"/>
          <w:sz w:val="24"/>
          <w:rtl/>
        </w:rPr>
        <w:t xml:space="preserve">חה"כ זבולון אורלב </w:t>
      </w:r>
    </w:p>
    <w:p w:rsidR="00000000" w:rsidRDefault="00A4507D">
      <w:pPr>
        <w:tabs>
          <w:tab w:val="left" w:pos="1276"/>
          <w:tab w:val="left" w:pos="3969"/>
          <w:tab w:val="left" w:pos="4253"/>
        </w:tabs>
        <w:ind w:left="4253" w:hanging="2977"/>
        <w:rPr>
          <w:rFonts w:cs="David"/>
          <w:sz w:val="24"/>
          <w:rtl/>
        </w:rPr>
      </w:pPr>
      <w:r>
        <w:rPr>
          <w:rFonts w:cs="David"/>
          <w:sz w:val="24"/>
          <w:rtl/>
        </w:rPr>
        <w:t>חה"כ יצחק גאגולה</w:t>
      </w:r>
    </w:p>
    <w:p w:rsidR="00000000" w:rsidRDefault="00A4507D">
      <w:pPr>
        <w:tabs>
          <w:tab w:val="left" w:pos="1276"/>
          <w:tab w:val="left" w:pos="3969"/>
          <w:tab w:val="left" w:pos="4253"/>
        </w:tabs>
        <w:ind w:left="4253" w:hanging="2977"/>
        <w:rPr>
          <w:rFonts w:cs="David"/>
          <w:sz w:val="24"/>
          <w:rtl/>
        </w:rPr>
      </w:pPr>
      <w:r>
        <w:rPr>
          <w:rFonts w:cs="David"/>
          <w:sz w:val="24"/>
          <w:rtl/>
        </w:rPr>
        <w:t>חה"כ יאיר פרץ</w:t>
      </w:r>
    </w:p>
    <w:p w:rsidR="00000000" w:rsidRDefault="00A4507D">
      <w:pPr>
        <w:tabs>
          <w:tab w:val="left" w:pos="1276"/>
          <w:tab w:val="left" w:pos="3969"/>
          <w:tab w:val="left" w:pos="4253"/>
        </w:tabs>
        <w:ind w:left="4253" w:hanging="2977"/>
        <w:rPr>
          <w:rFonts w:cs="David"/>
          <w:sz w:val="24"/>
          <w:rtl/>
        </w:rPr>
      </w:pPr>
      <w:r>
        <w:rPr>
          <w:rFonts w:cs="David"/>
          <w:sz w:val="24"/>
          <w:rtl/>
        </w:rPr>
        <w:t>יחזקאל לביא</w:t>
      </w:r>
      <w:r>
        <w:rPr>
          <w:rFonts w:cs="David"/>
          <w:sz w:val="24"/>
          <w:rtl/>
        </w:rPr>
        <w:tab/>
        <w:t>-</w:t>
      </w:r>
      <w:r>
        <w:rPr>
          <w:rFonts w:cs="David"/>
          <w:sz w:val="24"/>
          <w:rtl/>
        </w:rPr>
        <w:tab/>
        <w:t>מנהל האגף לתכנון אסטרטגי, אחראי על המידע, משרד הפנים</w:t>
      </w:r>
    </w:p>
    <w:p w:rsidR="00000000" w:rsidRDefault="00A4507D">
      <w:pPr>
        <w:tabs>
          <w:tab w:val="left" w:pos="1276"/>
          <w:tab w:val="left" w:pos="3969"/>
          <w:tab w:val="left" w:pos="4253"/>
        </w:tabs>
        <w:ind w:left="4253" w:hanging="2977"/>
        <w:rPr>
          <w:rFonts w:cs="David"/>
          <w:sz w:val="24"/>
          <w:rtl/>
        </w:rPr>
      </w:pPr>
      <w:r>
        <w:rPr>
          <w:rFonts w:cs="David"/>
          <w:sz w:val="24"/>
          <w:rtl/>
        </w:rPr>
        <w:t>עו"ד דלית דרור</w:t>
      </w:r>
      <w:r>
        <w:rPr>
          <w:rFonts w:cs="David"/>
          <w:sz w:val="24"/>
          <w:rtl/>
        </w:rPr>
        <w:tab/>
        <w:t>-</w:t>
      </w:r>
      <w:r>
        <w:rPr>
          <w:rFonts w:cs="David"/>
          <w:sz w:val="24"/>
          <w:rtl/>
        </w:rPr>
        <w:tab/>
        <w:t>משרד המשפטים</w:t>
      </w:r>
    </w:p>
    <w:p w:rsidR="00000000" w:rsidRDefault="00A4507D">
      <w:pPr>
        <w:tabs>
          <w:tab w:val="left" w:pos="1276"/>
          <w:tab w:val="left" w:pos="3969"/>
          <w:tab w:val="left" w:pos="4253"/>
        </w:tabs>
        <w:ind w:left="4253" w:hanging="2977"/>
        <w:rPr>
          <w:rFonts w:cs="David"/>
          <w:sz w:val="24"/>
          <w:rtl/>
        </w:rPr>
      </w:pPr>
      <w:r>
        <w:rPr>
          <w:rFonts w:cs="David"/>
          <w:sz w:val="24"/>
          <w:rtl/>
        </w:rPr>
        <w:t>ליה שטיינברג</w:t>
      </w:r>
      <w:r>
        <w:rPr>
          <w:rFonts w:cs="David"/>
          <w:sz w:val="24"/>
          <w:rtl/>
        </w:rPr>
        <w:tab/>
        <w:t>-</w:t>
      </w:r>
      <w:r>
        <w:rPr>
          <w:rFonts w:cs="David"/>
          <w:sz w:val="24"/>
          <w:rtl/>
        </w:rPr>
        <w:tab/>
        <w:t>ועד תושבים בלוד</w:t>
      </w:r>
    </w:p>
    <w:p w:rsidR="00000000" w:rsidRDefault="00A4507D">
      <w:pPr>
        <w:tabs>
          <w:tab w:val="left" w:pos="1276"/>
          <w:tab w:val="left" w:pos="3969"/>
          <w:tab w:val="left" w:pos="4253"/>
        </w:tabs>
        <w:ind w:left="4253" w:hanging="2977"/>
        <w:rPr>
          <w:rFonts w:cs="David"/>
          <w:sz w:val="24"/>
          <w:rtl/>
        </w:rPr>
      </w:pPr>
      <w:r>
        <w:rPr>
          <w:rFonts w:cs="David"/>
          <w:sz w:val="24"/>
          <w:rtl/>
        </w:rPr>
        <w:t>עו"ד נועה בן אריה</w:t>
      </w:r>
      <w:r>
        <w:rPr>
          <w:rFonts w:cs="David"/>
          <w:sz w:val="24"/>
          <w:rtl/>
        </w:rPr>
        <w:tab/>
        <w:t>-</w:t>
      </w:r>
      <w:r>
        <w:rPr>
          <w:rFonts w:cs="David"/>
          <w:sz w:val="24"/>
          <w:rtl/>
        </w:rPr>
        <w:tab/>
        <w:t>יועצת משפטית, מרכז השלטון המק</w:t>
      </w:r>
      <w:r>
        <w:rPr>
          <w:rFonts w:cs="David"/>
          <w:sz w:val="24"/>
          <w:rtl/>
        </w:rPr>
        <w:t>ומי</w:t>
      </w:r>
    </w:p>
    <w:p w:rsidR="00000000" w:rsidRDefault="00A4507D">
      <w:pPr>
        <w:rPr>
          <w:rFonts w:cs="David"/>
          <w:sz w:val="24"/>
          <w:rtl/>
        </w:rPr>
      </w:pPr>
    </w:p>
    <w:p w:rsidR="00000000" w:rsidRDefault="00A4507D">
      <w:pPr>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מרים פרנקל-שור</w:t>
      </w:r>
    </w:p>
    <w:p w:rsidR="00000000" w:rsidRDefault="00A4507D">
      <w:pPr>
        <w:tabs>
          <w:tab w:val="left" w:pos="1559"/>
        </w:tabs>
        <w:ind w:left="1559" w:hanging="1559"/>
        <w:rPr>
          <w:rFonts w:cs="David"/>
          <w:sz w:val="24"/>
          <w:rtl/>
        </w:rPr>
      </w:pPr>
      <w:r>
        <w:rPr>
          <w:rFonts w:cs="David"/>
          <w:sz w:val="24"/>
          <w:rtl/>
        </w:rPr>
        <w:tab/>
        <w:t>ליאת בלום (מתמחה)</w:t>
      </w:r>
    </w:p>
    <w:p w:rsidR="00000000" w:rsidRDefault="00A4507D">
      <w:pPr>
        <w:tabs>
          <w:tab w:val="left" w:pos="1559"/>
        </w:tabs>
        <w:ind w:left="1559" w:hanging="1559"/>
        <w:rPr>
          <w:rFonts w:cs="David"/>
          <w:sz w:val="24"/>
          <w:rtl/>
        </w:rPr>
      </w:pPr>
    </w:p>
    <w:p w:rsidR="00000000" w:rsidRDefault="00A4507D">
      <w:pPr>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A4507D">
      <w:pPr>
        <w:tabs>
          <w:tab w:val="left" w:pos="1701"/>
        </w:tabs>
        <w:ind w:left="1701" w:hanging="1701"/>
        <w:rPr>
          <w:rFonts w:cs="David"/>
          <w:b/>
          <w:bCs/>
          <w:sz w:val="24"/>
          <w:u w:val="single"/>
          <w:rtl/>
        </w:rPr>
      </w:pPr>
    </w:p>
    <w:p w:rsidR="00000000" w:rsidRDefault="00A4507D">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A4507D">
      <w:pPr>
        <w:tabs>
          <w:tab w:val="left" w:pos="1559"/>
        </w:tabs>
        <w:rPr>
          <w:rFonts w:cs="David"/>
          <w:sz w:val="24"/>
          <w:rtl/>
        </w:rPr>
      </w:pPr>
    </w:p>
    <w:p w:rsidR="00000000" w:rsidRDefault="00A4507D">
      <w:pPr>
        <w:rPr>
          <w:rFonts w:cs="David"/>
          <w:sz w:val="24"/>
          <w:rtl/>
        </w:rPr>
      </w:pPr>
      <w:r>
        <w:rPr>
          <w:rFonts w:cs="David"/>
          <w:sz w:val="24"/>
          <w:rtl/>
        </w:rPr>
        <w:br w:type="page"/>
      </w:r>
    </w:p>
    <w:p w:rsidR="00000000" w:rsidRDefault="00A4507D">
      <w:pPr>
        <w:jc w:val="center"/>
        <w:rPr>
          <w:rFonts w:cs="David"/>
          <w:b/>
          <w:bCs/>
          <w:sz w:val="24"/>
          <w:rtl/>
        </w:rPr>
      </w:pPr>
      <w:r>
        <w:rPr>
          <w:rFonts w:cs="David"/>
          <w:b/>
          <w:bCs/>
          <w:sz w:val="24"/>
          <w:rtl/>
        </w:rPr>
        <w:t>הצעת חוק הרשויות המקומיות (בחירת ראש הרשות וסגניו וכהונתם)</w:t>
      </w:r>
    </w:p>
    <w:p w:rsidR="00000000" w:rsidRDefault="00A4507D">
      <w:pPr>
        <w:pStyle w:val="5"/>
        <w:rPr>
          <w:rFonts w:cs="David"/>
          <w:sz w:val="24"/>
          <w:rtl/>
        </w:rPr>
      </w:pPr>
      <w:r>
        <w:rPr>
          <w:rFonts w:cs="David"/>
          <w:sz w:val="24"/>
          <w:rtl/>
        </w:rPr>
        <w:t>(תיקון מס' 23 - פטירת ראש הרשות) (הוראת שעה), התשס"ג-2002</w:t>
      </w:r>
    </w:p>
    <w:p w:rsidR="00000000" w:rsidRDefault="00A4507D">
      <w:pPr>
        <w:rPr>
          <w:rFonts w:cs="David"/>
          <w:sz w:val="24"/>
          <w:rtl/>
        </w:rPr>
      </w:pPr>
    </w:p>
    <w:p w:rsidR="00000000" w:rsidRDefault="00A4507D">
      <w:pPr>
        <w:rPr>
          <w:rFonts w:cs="David"/>
          <w:sz w:val="24"/>
          <w:rtl/>
        </w:rPr>
      </w:pPr>
    </w:p>
    <w:p w:rsidR="00000000" w:rsidRDefault="00A4507D">
      <w:pPr>
        <w:rPr>
          <w:rFonts w:cs="David"/>
          <w:sz w:val="24"/>
          <w:u w:val="single"/>
          <w:rtl/>
        </w:rPr>
      </w:pPr>
      <w:r>
        <w:rPr>
          <w:rFonts w:cs="David"/>
          <w:sz w:val="24"/>
          <w:u w:val="single"/>
          <w:rtl/>
        </w:rPr>
        <w:t>היו"ר משה גפני:</w:t>
      </w:r>
    </w:p>
    <w:p w:rsidR="00000000" w:rsidRDefault="00A4507D">
      <w:pPr>
        <w:rPr>
          <w:rFonts w:cs="David"/>
          <w:sz w:val="24"/>
          <w:rtl/>
        </w:rPr>
      </w:pPr>
    </w:p>
    <w:p w:rsidR="00000000" w:rsidRDefault="00A4507D">
      <w:pPr>
        <w:rPr>
          <w:rFonts w:cs="David"/>
          <w:sz w:val="24"/>
          <w:rtl/>
        </w:rPr>
      </w:pPr>
      <w:r>
        <w:rPr>
          <w:rFonts w:cs="David"/>
          <w:sz w:val="24"/>
          <w:rtl/>
        </w:rPr>
        <w:tab/>
        <w:t xml:space="preserve">על סדר יום הוועדה </w:t>
      </w:r>
      <w:r>
        <w:rPr>
          <w:rFonts w:cs="David"/>
          <w:sz w:val="24"/>
          <w:rtl/>
        </w:rPr>
        <w:t>הצעת חוק הרשויות המקומיות (בחירת ראש הרשות וסגניו וכהונתם) (תיקון מס' 23) (הוראת שעה), התשס"ג-2002, של קבוצת חברי כנסת.</w:t>
      </w:r>
    </w:p>
    <w:p w:rsidR="00000000" w:rsidRDefault="00A4507D">
      <w:pPr>
        <w:rPr>
          <w:rFonts w:cs="David"/>
          <w:sz w:val="24"/>
          <w:rtl/>
        </w:rPr>
      </w:pPr>
    </w:p>
    <w:p w:rsidR="00000000" w:rsidRDefault="00A4507D">
      <w:pPr>
        <w:rPr>
          <w:rFonts w:cs="David"/>
          <w:sz w:val="24"/>
          <w:rtl/>
        </w:rPr>
      </w:pPr>
      <w:r>
        <w:rPr>
          <w:rFonts w:cs="David"/>
          <w:sz w:val="24"/>
          <w:rtl/>
        </w:rPr>
        <w:tab/>
        <w:t>אני מבקש להקדים ולומר שהצעת החוק הזאת, כפי שהוסבר לי, הוגשה על-ידי חברי כנסת רבים מאוד, אולי אפילו רוב חברי הכנסת, לאור האירוע המצער מ</w:t>
      </w:r>
      <w:r>
        <w:rPr>
          <w:rFonts w:cs="David"/>
          <w:sz w:val="24"/>
          <w:rtl/>
        </w:rPr>
        <w:t>אוד של פטירת חברנו מקסים לוי. מספר חודשים קודם לכן הוא נבחר לראשות עיריית לוד, לאחר שעזב את הכנסת ואת ועדת הפנים ואיכות הסביבה. אני סברתי כיושב-ראש הוועדה, בעקבות הבקשה וגם שיחה שניהלתי עם יושב-ראש הכנסת, שיש לקדם את הצעת החוק הזאת במהירות הרבה ביותר האפשר</w:t>
      </w:r>
      <w:r>
        <w:rPr>
          <w:rFonts w:cs="David"/>
          <w:sz w:val="24"/>
          <w:rtl/>
        </w:rPr>
        <w:t>ית. משום כיבוד זכרו של מקסים לוי ז"ל, ועל-פי בקשת המשפחה ובקשת רוב חברי הכנסת אני מבקש לאשר את הצעת החוק לקריאה שנייה ושלישית.</w:t>
      </w:r>
    </w:p>
    <w:p w:rsidR="00000000" w:rsidRDefault="00A4507D">
      <w:pPr>
        <w:rPr>
          <w:rFonts w:cs="David"/>
          <w:sz w:val="24"/>
          <w:rtl/>
        </w:rPr>
      </w:pPr>
    </w:p>
    <w:p w:rsidR="00000000" w:rsidRDefault="00A4507D">
      <w:pPr>
        <w:rPr>
          <w:rFonts w:cs="David"/>
          <w:sz w:val="24"/>
          <w:rtl/>
        </w:rPr>
      </w:pPr>
      <w:r>
        <w:rPr>
          <w:rFonts w:cs="David"/>
          <w:sz w:val="24"/>
          <w:rtl/>
        </w:rPr>
        <w:tab/>
        <w:t xml:space="preserve">אני מבקש להכניס שינוי בהצעת החוק. דיברתי עם מר עדי אלדר, יושב-ראש מרכז השלטון המקומי, ועו"ד נועה בן-אריה כנראה תאשר את הדברים. </w:t>
      </w:r>
      <w:r>
        <w:rPr>
          <w:rFonts w:cs="David"/>
          <w:sz w:val="24"/>
          <w:rtl/>
        </w:rPr>
        <w:t xml:space="preserve">אמר לי מר עדי אלדר לאחר האישור בקריאה הראשונה בוועדה, לפני שזה הגיע למליאה לאישור בקריאה ראשונה, שמרכז השלטון המקומי תומך בחוק אלא שהוא לא מסכים ששר הפנים יהיה גורם מחליט בעניין הזה מכיוון ששר הפנים הוא איש פוליטי. </w:t>
      </w:r>
    </w:p>
    <w:p w:rsidR="00000000" w:rsidRDefault="00A4507D">
      <w:pPr>
        <w:rPr>
          <w:rFonts w:cs="David"/>
          <w:sz w:val="24"/>
          <w:rtl/>
        </w:rPr>
      </w:pPr>
    </w:p>
    <w:p w:rsidR="00000000" w:rsidRDefault="00A4507D">
      <w:pPr>
        <w:rPr>
          <w:rFonts w:cs="David"/>
          <w:sz w:val="24"/>
          <w:u w:val="single"/>
          <w:rtl/>
        </w:rPr>
      </w:pPr>
      <w:r>
        <w:rPr>
          <w:rFonts w:cs="David"/>
          <w:sz w:val="24"/>
          <w:u w:val="single"/>
          <w:rtl/>
        </w:rPr>
        <w:t>נסים זאב:</w:t>
      </w:r>
    </w:p>
    <w:p w:rsidR="00000000" w:rsidRDefault="00A4507D">
      <w:pPr>
        <w:rPr>
          <w:rFonts w:cs="David"/>
          <w:sz w:val="24"/>
          <w:rtl/>
        </w:rPr>
      </w:pPr>
    </w:p>
    <w:p w:rsidR="00000000" w:rsidRDefault="00A4507D">
      <w:pPr>
        <w:rPr>
          <w:rFonts w:cs="David"/>
          <w:sz w:val="24"/>
          <w:rtl/>
        </w:rPr>
      </w:pPr>
      <w:r>
        <w:rPr>
          <w:rFonts w:cs="David"/>
          <w:sz w:val="24"/>
          <w:rtl/>
        </w:rPr>
        <w:tab/>
        <w:t>אתם תיטלו את כל הסמכויות מה</w:t>
      </w:r>
      <w:r>
        <w:rPr>
          <w:rFonts w:cs="David"/>
          <w:sz w:val="24"/>
          <w:rtl/>
        </w:rPr>
        <w:t>שרים.</w:t>
      </w:r>
    </w:p>
    <w:p w:rsidR="00000000" w:rsidRDefault="00A4507D">
      <w:pPr>
        <w:rPr>
          <w:rFonts w:cs="David"/>
          <w:sz w:val="24"/>
          <w:rtl/>
        </w:rPr>
      </w:pPr>
    </w:p>
    <w:p w:rsidR="00000000" w:rsidRDefault="00A4507D">
      <w:pPr>
        <w:rPr>
          <w:rFonts w:cs="David"/>
          <w:sz w:val="24"/>
          <w:u w:val="single"/>
          <w:rtl/>
        </w:rPr>
      </w:pPr>
      <w:r>
        <w:rPr>
          <w:rFonts w:cs="David"/>
          <w:sz w:val="24"/>
          <w:u w:val="single"/>
          <w:rtl/>
        </w:rPr>
        <w:t>יהודית נאות:</w:t>
      </w:r>
    </w:p>
    <w:p w:rsidR="00000000" w:rsidRDefault="00A4507D">
      <w:pPr>
        <w:rPr>
          <w:rFonts w:cs="David"/>
          <w:sz w:val="24"/>
          <w:rtl/>
        </w:rPr>
      </w:pPr>
    </w:p>
    <w:p w:rsidR="00000000" w:rsidRDefault="00A4507D">
      <w:pPr>
        <w:rPr>
          <w:rFonts w:cs="David"/>
          <w:sz w:val="24"/>
          <w:rtl/>
        </w:rPr>
      </w:pPr>
      <w:r>
        <w:rPr>
          <w:rFonts w:cs="David"/>
          <w:sz w:val="24"/>
          <w:rtl/>
        </w:rPr>
        <w:tab/>
        <w:t>לא ניתנו לשר סמכויות כאלה. פה הולכים לתת לו סמכויות נוספות.</w:t>
      </w:r>
    </w:p>
    <w:p w:rsidR="00000000" w:rsidRDefault="00A4507D">
      <w:pPr>
        <w:rPr>
          <w:rFonts w:cs="David"/>
          <w:sz w:val="24"/>
          <w:rtl/>
        </w:rPr>
      </w:pPr>
    </w:p>
    <w:p w:rsidR="00000000" w:rsidRDefault="00A4507D">
      <w:pPr>
        <w:rPr>
          <w:rFonts w:cs="David"/>
          <w:sz w:val="24"/>
          <w:u w:val="single"/>
          <w:rtl/>
        </w:rPr>
      </w:pPr>
      <w:r>
        <w:rPr>
          <w:rFonts w:cs="David"/>
          <w:sz w:val="24"/>
          <w:u w:val="single"/>
          <w:rtl/>
        </w:rPr>
        <w:t>היו"ר משה גפני:</w:t>
      </w:r>
    </w:p>
    <w:p w:rsidR="00000000" w:rsidRDefault="00A4507D">
      <w:pPr>
        <w:rPr>
          <w:rFonts w:cs="David"/>
          <w:sz w:val="24"/>
          <w:rtl/>
        </w:rPr>
      </w:pPr>
    </w:p>
    <w:p w:rsidR="00000000" w:rsidRDefault="00A4507D">
      <w:pPr>
        <w:rPr>
          <w:rFonts w:cs="David"/>
          <w:sz w:val="24"/>
          <w:rtl/>
        </w:rPr>
      </w:pPr>
      <w:r>
        <w:rPr>
          <w:rFonts w:cs="David"/>
          <w:sz w:val="24"/>
          <w:rtl/>
        </w:rPr>
        <w:tab/>
        <w:t xml:space="preserve">היום שר הפנים הוא מר אלי ישי. תארו לכם חס וחלילה שאני אהיה שר הפנים. </w:t>
      </w:r>
    </w:p>
    <w:p w:rsidR="00000000" w:rsidRDefault="00A4507D">
      <w:pPr>
        <w:rPr>
          <w:rFonts w:cs="David"/>
          <w:sz w:val="24"/>
          <w:rtl/>
        </w:rPr>
      </w:pPr>
    </w:p>
    <w:p w:rsidR="00000000" w:rsidRDefault="00A4507D">
      <w:pPr>
        <w:rPr>
          <w:rFonts w:cs="David"/>
          <w:sz w:val="24"/>
          <w:u w:val="single"/>
          <w:rtl/>
        </w:rPr>
      </w:pPr>
      <w:r>
        <w:rPr>
          <w:rFonts w:cs="David"/>
          <w:sz w:val="24"/>
          <w:u w:val="single"/>
          <w:rtl/>
        </w:rPr>
        <w:t>יהודית נאות:</w:t>
      </w:r>
    </w:p>
    <w:p w:rsidR="00000000" w:rsidRDefault="00A4507D">
      <w:pPr>
        <w:rPr>
          <w:rFonts w:cs="David"/>
          <w:sz w:val="24"/>
          <w:rtl/>
        </w:rPr>
      </w:pPr>
    </w:p>
    <w:p w:rsidR="00000000" w:rsidRDefault="00A4507D">
      <w:pPr>
        <w:rPr>
          <w:rFonts w:cs="David"/>
          <w:sz w:val="24"/>
          <w:rtl/>
        </w:rPr>
      </w:pPr>
      <w:r>
        <w:rPr>
          <w:rFonts w:cs="David"/>
          <w:sz w:val="24"/>
          <w:rtl/>
        </w:rPr>
        <w:tab/>
        <w:t>אגב, השר אלי ישי אמר לי אתמול שאם מי שייבחר מחר על-ידי המועצה כראש עי</w:t>
      </w:r>
      <w:r>
        <w:rPr>
          <w:rFonts w:cs="David"/>
          <w:sz w:val="24"/>
          <w:rtl/>
        </w:rPr>
        <w:t>ריית לוד יעמוד בראש מועצה לעומתית, הוא מודה לבד - הולכים לבחירות, וזה מה שיהיה.</w:t>
      </w:r>
    </w:p>
    <w:p w:rsidR="00000000" w:rsidRDefault="00A4507D">
      <w:pPr>
        <w:rPr>
          <w:rFonts w:cs="David"/>
          <w:sz w:val="24"/>
          <w:rtl/>
        </w:rPr>
      </w:pPr>
    </w:p>
    <w:p w:rsidR="00000000" w:rsidRDefault="00A4507D">
      <w:pPr>
        <w:rPr>
          <w:rFonts w:cs="David"/>
          <w:sz w:val="24"/>
          <w:u w:val="single"/>
          <w:rtl/>
        </w:rPr>
      </w:pPr>
      <w:r>
        <w:rPr>
          <w:rFonts w:cs="David"/>
          <w:sz w:val="24"/>
          <w:u w:val="single"/>
          <w:rtl/>
        </w:rPr>
        <w:t>היו"ר משה גפני:</w:t>
      </w:r>
    </w:p>
    <w:p w:rsidR="00000000" w:rsidRDefault="00A4507D">
      <w:pPr>
        <w:rPr>
          <w:rFonts w:cs="David"/>
          <w:sz w:val="24"/>
          <w:rtl/>
        </w:rPr>
      </w:pPr>
    </w:p>
    <w:p w:rsidR="00000000" w:rsidRDefault="00A4507D">
      <w:pPr>
        <w:rPr>
          <w:rFonts w:cs="David"/>
          <w:sz w:val="24"/>
          <w:rtl/>
        </w:rPr>
      </w:pPr>
      <w:r>
        <w:rPr>
          <w:rFonts w:cs="David"/>
          <w:sz w:val="24"/>
          <w:rtl/>
        </w:rPr>
        <w:tab/>
        <w:t xml:space="preserve">במשטר דמוקרטי שר הפנים הוא איש פוליטי. לפיכך אם נאפשר לשר הפנים להחליט אם מיישמים את החוק הזה במקרה מסוים או לא מיישמים אותו - אני סבור שאין זה ראוי. קיבלתי </w:t>
      </w:r>
      <w:r>
        <w:rPr>
          <w:rFonts w:cs="David"/>
          <w:sz w:val="24"/>
          <w:rtl/>
        </w:rPr>
        <w:t>את העמדה של מר עדי אלדר ואני מציע כך: ראשית, שזאת תהיה הוראת שעה.</w:t>
      </w:r>
    </w:p>
    <w:p w:rsidR="00000000" w:rsidRDefault="00A4507D">
      <w:pPr>
        <w:rPr>
          <w:rFonts w:cs="David"/>
          <w:sz w:val="24"/>
          <w:rtl/>
        </w:rPr>
      </w:pPr>
    </w:p>
    <w:p w:rsidR="00000000" w:rsidRDefault="00A4507D">
      <w:pPr>
        <w:rPr>
          <w:rFonts w:cs="David"/>
          <w:sz w:val="24"/>
          <w:u w:val="single"/>
          <w:rtl/>
        </w:rPr>
      </w:pPr>
      <w:r>
        <w:rPr>
          <w:rFonts w:cs="David"/>
          <w:sz w:val="24"/>
          <w:u w:val="single"/>
          <w:rtl/>
        </w:rPr>
        <w:t>יהודית נאות:</w:t>
      </w:r>
    </w:p>
    <w:p w:rsidR="00000000" w:rsidRDefault="00A4507D">
      <w:pPr>
        <w:rPr>
          <w:rFonts w:cs="David"/>
          <w:sz w:val="24"/>
          <w:rtl/>
        </w:rPr>
      </w:pPr>
    </w:p>
    <w:p w:rsidR="00000000" w:rsidRDefault="00A4507D">
      <w:pPr>
        <w:rPr>
          <w:rFonts w:cs="David"/>
          <w:sz w:val="24"/>
          <w:rtl/>
        </w:rPr>
      </w:pPr>
      <w:r>
        <w:rPr>
          <w:rFonts w:cs="David"/>
          <w:sz w:val="24"/>
          <w:rtl/>
        </w:rPr>
        <w:tab/>
        <w:t>דרך אגב, לא לשנתיים כפי שכתוב בהצעת החוק, זה טעות, אלא עד מועד הבחירות הבאות לרשויות המקומיות. אחרת, אתה בעצם נותן אפשרות שזה יחול גם אחרי מועד הבחירות לרשויות המקומיות.</w:t>
      </w:r>
    </w:p>
    <w:p w:rsidR="00000000" w:rsidRDefault="00A4507D">
      <w:pPr>
        <w:rPr>
          <w:rFonts w:cs="David"/>
          <w:sz w:val="24"/>
          <w:rtl/>
        </w:rPr>
      </w:pPr>
    </w:p>
    <w:p w:rsidR="00000000" w:rsidRDefault="00A4507D">
      <w:pPr>
        <w:rPr>
          <w:rFonts w:cs="David"/>
          <w:sz w:val="24"/>
          <w:u w:val="single"/>
          <w:rtl/>
        </w:rPr>
      </w:pPr>
      <w:r>
        <w:rPr>
          <w:rFonts w:cs="David"/>
          <w:sz w:val="24"/>
          <w:u w:val="single"/>
          <w:rtl/>
        </w:rPr>
        <w:t>היו</w:t>
      </w:r>
      <w:r>
        <w:rPr>
          <w:rFonts w:cs="David"/>
          <w:sz w:val="24"/>
          <w:u w:val="single"/>
          <w:rtl/>
        </w:rPr>
        <w:t>"ר משה גפני:</w:t>
      </w:r>
    </w:p>
    <w:p w:rsidR="00000000" w:rsidRDefault="00A4507D">
      <w:pPr>
        <w:rPr>
          <w:rFonts w:cs="David"/>
          <w:sz w:val="24"/>
          <w:rtl/>
        </w:rPr>
      </w:pPr>
    </w:p>
    <w:p w:rsidR="00000000" w:rsidRDefault="00A4507D">
      <w:pPr>
        <w:rPr>
          <w:rFonts w:cs="David"/>
          <w:sz w:val="24"/>
          <w:rtl/>
        </w:rPr>
      </w:pPr>
      <w:r>
        <w:rPr>
          <w:rFonts w:cs="David"/>
          <w:sz w:val="24"/>
          <w:rtl/>
        </w:rPr>
        <w:tab/>
        <w:t xml:space="preserve">הוראת שעה עד מועד הבחירות הכלליות המוניציפליות. האם אפשר משפטית לעשות את זה? </w:t>
      </w:r>
    </w:p>
    <w:p w:rsidR="00000000" w:rsidRDefault="00A4507D">
      <w:pPr>
        <w:rPr>
          <w:rFonts w:cs="David"/>
          <w:sz w:val="24"/>
          <w:rtl/>
        </w:rPr>
      </w:pPr>
    </w:p>
    <w:p w:rsidR="00000000" w:rsidRDefault="00A4507D">
      <w:pPr>
        <w:rPr>
          <w:rFonts w:cs="David"/>
          <w:sz w:val="24"/>
          <w:u w:val="single"/>
          <w:rtl/>
        </w:rPr>
      </w:pPr>
      <w:r>
        <w:rPr>
          <w:rFonts w:cs="David"/>
          <w:sz w:val="24"/>
          <w:u w:val="single"/>
          <w:rtl/>
        </w:rPr>
        <w:t>מרים פרנקל-שור:</w:t>
      </w:r>
    </w:p>
    <w:p w:rsidR="00000000" w:rsidRDefault="00A4507D">
      <w:pPr>
        <w:rPr>
          <w:rFonts w:cs="David"/>
          <w:sz w:val="24"/>
          <w:rtl/>
        </w:rPr>
      </w:pPr>
    </w:p>
    <w:p w:rsidR="00000000" w:rsidRDefault="00A4507D">
      <w:pPr>
        <w:rPr>
          <w:rFonts w:cs="David"/>
          <w:sz w:val="24"/>
          <w:rtl/>
        </w:rPr>
      </w:pPr>
      <w:r>
        <w:rPr>
          <w:rFonts w:cs="David"/>
          <w:sz w:val="24"/>
          <w:rtl/>
        </w:rPr>
        <w:tab/>
        <w:t>אין בעיה לרשום כך.</w:t>
      </w:r>
    </w:p>
    <w:p w:rsidR="00000000" w:rsidRDefault="00A4507D">
      <w:pPr>
        <w:rPr>
          <w:rFonts w:cs="David"/>
          <w:sz w:val="24"/>
          <w:rtl/>
        </w:rPr>
      </w:pPr>
    </w:p>
    <w:p w:rsidR="00000000" w:rsidRDefault="00A4507D">
      <w:pPr>
        <w:rPr>
          <w:rFonts w:cs="David"/>
          <w:sz w:val="24"/>
          <w:u w:val="single"/>
          <w:rtl/>
        </w:rPr>
      </w:pPr>
      <w:r>
        <w:rPr>
          <w:rFonts w:cs="David"/>
          <w:sz w:val="24"/>
          <w:u w:val="single"/>
          <w:rtl/>
        </w:rPr>
        <w:t>היו"ר משה גפני:</w:t>
      </w:r>
    </w:p>
    <w:p w:rsidR="00000000" w:rsidRDefault="00A4507D">
      <w:pPr>
        <w:rPr>
          <w:rFonts w:cs="David"/>
          <w:sz w:val="24"/>
          <w:rtl/>
        </w:rPr>
      </w:pPr>
    </w:p>
    <w:p w:rsidR="00000000" w:rsidRDefault="00A4507D">
      <w:pPr>
        <w:rPr>
          <w:rFonts w:cs="David"/>
          <w:sz w:val="24"/>
          <w:rtl/>
        </w:rPr>
      </w:pPr>
      <w:r>
        <w:rPr>
          <w:rFonts w:cs="David"/>
          <w:sz w:val="24"/>
          <w:rtl/>
        </w:rPr>
        <w:tab/>
        <w:t>אני מקבל את העיצה הזאת: הוראת שעה עד מועד הבחירות הכלליות המוניציפליות. במקום שנתיים זה יהיה שנה וחצי או ש</w:t>
      </w:r>
      <w:r>
        <w:rPr>
          <w:rFonts w:cs="David"/>
          <w:sz w:val="24"/>
          <w:rtl/>
        </w:rPr>
        <w:t>נה ורבע, זה מקובל עלי.</w:t>
      </w:r>
    </w:p>
    <w:p w:rsidR="00000000" w:rsidRDefault="00A4507D">
      <w:pPr>
        <w:rPr>
          <w:rFonts w:cs="David"/>
          <w:sz w:val="24"/>
          <w:rtl/>
        </w:rPr>
      </w:pPr>
    </w:p>
    <w:p w:rsidR="00000000" w:rsidRDefault="00A4507D">
      <w:pPr>
        <w:rPr>
          <w:rFonts w:cs="David"/>
          <w:sz w:val="24"/>
          <w:u w:val="single"/>
          <w:rtl/>
        </w:rPr>
      </w:pPr>
      <w:r>
        <w:rPr>
          <w:rFonts w:cs="David"/>
          <w:sz w:val="24"/>
          <w:u w:val="single"/>
          <w:rtl/>
        </w:rPr>
        <w:t>יחזקאל לביא:</w:t>
      </w:r>
    </w:p>
    <w:p w:rsidR="00000000" w:rsidRDefault="00A4507D">
      <w:pPr>
        <w:rPr>
          <w:rFonts w:cs="David"/>
          <w:sz w:val="24"/>
          <w:rtl/>
        </w:rPr>
      </w:pPr>
    </w:p>
    <w:p w:rsidR="00000000" w:rsidRDefault="00A4507D">
      <w:pPr>
        <w:rPr>
          <w:rFonts w:cs="David"/>
          <w:sz w:val="24"/>
          <w:rtl/>
        </w:rPr>
      </w:pPr>
      <w:r>
        <w:rPr>
          <w:rFonts w:cs="David"/>
          <w:sz w:val="24"/>
          <w:rtl/>
        </w:rPr>
        <w:tab/>
        <w:t>סליחה אדוני, צריך למצוא כאן נוסח מתאים מכיוון שמועד הבחירות הוא לא קבוע כעת.</w:t>
      </w:r>
    </w:p>
    <w:p w:rsidR="00000000" w:rsidRDefault="00A4507D">
      <w:pPr>
        <w:rPr>
          <w:rFonts w:cs="David"/>
          <w:sz w:val="24"/>
          <w:rtl/>
        </w:rPr>
      </w:pPr>
    </w:p>
    <w:p w:rsidR="00000000" w:rsidRDefault="00A4507D">
      <w:pPr>
        <w:rPr>
          <w:rFonts w:cs="David"/>
          <w:sz w:val="24"/>
          <w:u w:val="single"/>
          <w:rtl/>
        </w:rPr>
      </w:pPr>
      <w:r>
        <w:rPr>
          <w:rFonts w:cs="David"/>
          <w:sz w:val="24"/>
          <w:u w:val="single"/>
          <w:rtl/>
        </w:rPr>
        <w:t>יהודית נאות:</w:t>
      </w:r>
    </w:p>
    <w:p w:rsidR="00000000" w:rsidRDefault="00A4507D">
      <w:pPr>
        <w:rPr>
          <w:rFonts w:cs="David"/>
          <w:sz w:val="24"/>
          <w:rtl/>
        </w:rPr>
      </w:pPr>
    </w:p>
    <w:p w:rsidR="00000000" w:rsidRDefault="00A4507D">
      <w:pPr>
        <w:rPr>
          <w:rFonts w:cs="David"/>
          <w:sz w:val="24"/>
          <w:rtl/>
        </w:rPr>
      </w:pPr>
      <w:r>
        <w:rPr>
          <w:rFonts w:cs="David"/>
          <w:sz w:val="24"/>
          <w:rtl/>
        </w:rPr>
        <w:tab/>
        <w:t xml:space="preserve">אבל יש מועד. כתוב בסעיף 2: "ביום הבחירות הכלליות הקרובות כאמור בסעיף 4 לחוק הרשויות המקומיות (בחירות)". מר יחזקאל לביא, אני </w:t>
      </w:r>
      <w:r>
        <w:rPr>
          <w:rFonts w:cs="David"/>
          <w:sz w:val="24"/>
          <w:rtl/>
        </w:rPr>
        <w:t>מתפלאת עליך.</w:t>
      </w:r>
    </w:p>
    <w:p w:rsidR="00000000" w:rsidRDefault="00A4507D">
      <w:pPr>
        <w:rPr>
          <w:rFonts w:cs="David"/>
          <w:sz w:val="24"/>
          <w:rtl/>
        </w:rPr>
      </w:pPr>
    </w:p>
    <w:p w:rsidR="00000000" w:rsidRDefault="00A4507D">
      <w:pPr>
        <w:rPr>
          <w:rFonts w:cs="David"/>
          <w:sz w:val="24"/>
          <w:u w:val="single"/>
          <w:rtl/>
        </w:rPr>
      </w:pPr>
      <w:r>
        <w:rPr>
          <w:rFonts w:cs="David"/>
          <w:sz w:val="24"/>
          <w:u w:val="single"/>
          <w:rtl/>
        </w:rPr>
        <w:t>היו"ר משה גפני:</w:t>
      </w:r>
    </w:p>
    <w:p w:rsidR="00000000" w:rsidRDefault="00A4507D">
      <w:pPr>
        <w:rPr>
          <w:rFonts w:cs="David"/>
          <w:sz w:val="24"/>
          <w:rtl/>
        </w:rPr>
      </w:pPr>
    </w:p>
    <w:p w:rsidR="00000000" w:rsidRDefault="00A4507D">
      <w:pPr>
        <w:rPr>
          <w:rFonts w:cs="David"/>
          <w:sz w:val="24"/>
          <w:rtl/>
        </w:rPr>
      </w:pPr>
      <w:r>
        <w:rPr>
          <w:rFonts w:cs="David"/>
          <w:sz w:val="24"/>
          <w:rtl/>
        </w:rPr>
        <w:tab/>
        <w:t xml:space="preserve">אני מציע שאת סעיף 2 נשאיר כפי שאישרנו אותו בקריאה הראשונה. </w:t>
      </w:r>
    </w:p>
    <w:p w:rsidR="00000000" w:rsidRDefault="00A4507D">
      <w:pPr>
        <w:rPr>
          <w:rFonts w:cs="David"/>
          <w:sz w:val="24"/>
          <w:rtl/>
        </w:rPr>
      </w:pPr>
    </w:p>
    <w:p w:rsidR="00000000" w:rsidRDefault="00A4507D">
      <w:pPr>
        <w:rPr>
          <w:rFonts w:cs="David"/>
          <w:sz w:val="24"/>
          <w:rtl/>
        </w:rPr>
      </w:pPr>
      <w:r>
        <w:rPr>
          <w:rFonts w:cs="David"/>
          <w:sz w:val="24"/>
          <w:rtl/>
        </w:rPr>
        <w:t xml:space="preserve"> </w:t>
      </w:r>
      <w:r>
        <w:rPr>
          <w:rFonts w:cs="David"/>
          <w:sz w:val="24"/>
          <w:rtl/>
        </w:rPr>
        <w:tab/>
        <w:t xml:space="preserve">בסעיף 3 נאמר "חוק זה יעמוד בתוקפו עד מועד הבחירות המוניציפליות הכלליות הקרובות כאמור בסעיף 4 לחוק הרשויות המקומיות (בחירות), התשכ"ה-1965". </w:t>
      </w:r>
    </w:p>
    <w:p w:rsidR="00000000" w:rsidRDefault="00A4507D">
      <w:pPr>
        <w:rPr>
          <w:rFonts w:cs="David"/>
          <w:sz w:val="24"/>
          <w:rtl/>
        </w:rPr>
      </w:pPr>
    </w:p>
    <w:p w:rsidR="00000000" w:rsidRDefault="00A4507D">
      <w:pPr>
        <w:rPr>
          <w:rFonts w:cs="David"/>
          <w:sz w:val="24"/>
          <w:u w:val="single"/>
          <w:rtl/>
        </w:rPr>
      </w:pPr>
      <w:r>
        <w:rPr>
          <w:rFonts w:cs="David"/>
          <w:sz w:val="24"/>
          <w:u w:val="single"/>
          <w:rtl/>
        </w:rPr>
        <w:t>יהודית נאות:</w:t>
      </w:r>
    </w:p>
    <w:p w:rsidR="00000000" w:rsidRDefault="00A4507D">
      <w:pPr>
        <w:rPr>
          <w:rFonts w:cs="David"/>
          <w:sz w:val="24"/>
          <w:rtl/>
        </w:rPr>
      </w:pPr>
    </w:p>
    <w:p w:rsidR="00000000" w:rsidRDefault="00A4507D">
      <w:pPr>
        <w:rPr>
          <w:rFonts w:cs="David"/>
          <w:sz w:val="24"/>
          <w:rtl/>
        </w:rPr>
      </w:pPr>
      <w:r>
        <w:rPr>
          <w:rFonts w:cs="David"/>
          <w:sz w:val="24"/>
          <w:rtl/>
        </w:rPr>
        <w:tab/>
        <w:t>אני מ</w:t>
      </w:r>
      <w:r>
        <w:rPr>
          <w:rFonts w:cs="David"/>
          <w:sz w:val="24"/>
          <w:rtl/>
        </w:rPr>
        <w:t>בקשת להגיש הסתייגות ולומר ש"סעיף 2 בטל".</w:t>
      </w:r>
    </w:p>
    <w:p w:rsidR="00000000" w:rsidRDefault="00A4507D">
      <w:pPr>
        <w:rPr>
          <w:rFonts w:cs="David"/>
          <w:sz w:val="24"/>
          <w:rtl/>
        </w:rPr>
      </w:pPr>
    </w:p>
    <w:p w:rsidR="00000000" w:rsidRDefault="00A4507D">
      <w:pPr>
        <w:rPr>
          <w:rFonts w:cs="David"/>
          <w:sz w:val="24"/>
          <w:u w:val="single"/>
          <w:rtl/>
        </w:rPr>
      </w:pPr>
      <w:r>
        <w:rPr>
          <w:rFonts w:cs="David"/>
          <w:sz w:val="24"/>
          <w:u w:val="single"/>
          <w:rtl/>
        </w:rPr>
        <w:t>היו"ר משה גפני:</w:t>
      </w:r>
    </w:p>
    <w:p w:rsidR="00000000" w:rsidRDefault="00A4507D">
      <w:pPr>
        <w:rPr>
          <w:rFonts w:cs="David"/>
          <w:sz w:val="24"/>
          <w:rtl/>
        </w:rPr>
      </w:pPr>
    </w:p>
    <w:p w:rsidR="00000000" w:rsidRDefault="00A4507D">
      <w:pPr>
        <w:rPr>
          <w:rFonts w:cs="David"/>
          <w:sz w:val="24"/>
          <w:rtl/>
        </w:rPr>
      </w:pPr>
      <w:r>
        <w:rPr>
          <w:rFonts w:cs="David"/>
          <w:sz w:val="24"/>
          <w:rtl/>
        </w:rPr>
        <w:tab/>
        <w:t>בסעיף 1 נכתוב כך:</w:t>
      </w:r>
    </w:p>
    <w:p w:rsidR="00000000" w:rsidRDefault="00A4507D">
      <w:pPr>
        <w:rPr>
          <w:rFonts w:cs="David"/>
          <w:sz w:val="24"/>
          <w:rtl/>
        </w:rPr>
      </w:pPr>
    </w:p>
    <w:p w:rsidR="00000000" w:rsidRDefault="00A4507D">
      <w:pPr>
        <w:ind w:left="567"/>
        <w:rPr>
          <w:rFonts w:cs="David"/>
          <w:sz w:val="24"/>
          <w:rtl/>
        </w:rPr>
      </w:pPr>
      <w:r>
        <w:rPr>
          <w:rFonts w:cs="David"/>
          <w:sz w:val="24"/>
          <w:u w:val="single"/>
          <w:rtl/>
        </w:rPr>
        <w:t xml:space="preserve">24ג - </w:t>
      </w:r>
      <w:r>
        <w:rPr>
          <w:rFonts w:cs="David"/>
          <w:i/>
          <w:iCs/>
          <w:sz w:val="24"/>
          <w:u w:val="single"/>
          <w:rtl/>
        </w:rPr>
        <w:t>סייג במקרה של פטירת ראש רשות - הוראת שעה</w:t>
      </w:r>
      <w:r>
        <w:rPr>
          <w:rFonts w:cs="David"/>
          <w:sz w:val="24"/>
          <w:rtl/>
        </w:rPr>
        <w:t xml:space="preserve"> </w:t>
      </w:r>
    </w:p>
    <w:p w:rsidR="00000000" w:rsidRDefault="00A4507D">
      <w:pPr>
        <w:rPr>
          <w:rFonts w:cs="David"/>
          <w:sz w:val="24"/>
          <w:rtl/>
        </w:rPr>
      </w:pPr>
    </w:p>
    <w:p w:rsidR="00000000" w:rsidRDefault="00A4507D">
      <w:pPr>
        <w:ind w:left="567"/>
        <w:rPr>
          <w:rFonts w:cs="David"/>
          <w:sz w:val="24"/>
          <w:rtl/>
        </w:rPr>
      </w:pPr>
      <w:r>
        <w:rPr>
          <w:rFonts w:cs="David"/>
          <w:sz w:val="24"/>
          <w:rtl/>
        </w:rPr>
        <w:t xml:space="preserve">"נפטר ראש רשות לפני תחילת כהונתו או בתוך תקופת כהונתו, ייבחר ראש הרשות לפי הוראות סעיף 26". </w:t>
      </w:r>
    </w:p>
    <w:p w:rsidR="00000000" w:rsidRDefault="00A4507D">
      <w:pPr>
        <w:rPr>
          <w:rFonts w:cs="David"/>
          <w:sz w:val="24"/>
          <w:rtl/>
        </w:rPr>
      </w:pPr>
    </w:p>
    <w:p w:rsidR="00000000" w:rsidRDefault="00A4507D">
      <w:pPr>
        <w:rPr>
          <w:rFonts w:cs="David"/>
          <w:sz w:val="24"/>
          <w:u w:val="single"/>
          <w:rtl/>
        </w:rPr>
      </w:pPr>
      <w:r>
        <w:rPr>
          <w:rFonts w:cs="David"/>
          <w:sz w:val="24"/>
          <w:u w:val="single"/>
          <w:rtl/>
        </w:rPr>
        <w:t>מרים פרנקל-שור:</w:t>
      </w:r>
    </w:p>
    <w:p w:rsidR="00000000" w:rsidRDefault="00A4507D">
      <w:pPr>
        <w:rPr>
          <w:rFonts w:cs="David"/>
          <w:sz w:val="24"/>
          <w:rtl/>
        </w:rPr>
      </w:pPr>
    </w:p>
    <w:p w:rsidR="00000000" w:rsidRDefault="00A4507D">
      <w:pPr>
        <w:rPr>
          <w:rFonts w:cs="David"/>
          <w:sz w:val="24"/>
          <w:rtl/>
        </w:rPr>
      </w:pPr>
      <w:r>
        <w:rPr>
          <w:rFonts w:cs="David"/>
          <w:sz w:val="24"/>
          <w:rtl/>
        </w:rPr>
        <w:tab/>
        <w:t>לא משנה כמה ימים</w:t>
      </w:r>
      <w:r>
        <w:rPr>
          <w:rFonts w:cs="David"/>
          <w:sz w:val="24"/>
          <w:rtl/>
        </w:rPr>
        <w:t xml:space="preserve"> זה מיום פטירת ראש הרשות?</w:t>
      </w:r>
    </w:p>
    <w:p w:rsidR="00000000" w:rsidRDefault="00A4507D">
      <w:pPr>
        <w:rPr>
          <w:rFonts w:cs="David"/>
          <w:sz w:val="24"/>
          <w:rtl/>
        </w:rPr>
      </w:pPr>
    </w:p>
    <w:p w:rsidR="00000000" w:rsidRDefault="00A4507D">
      <w:pPr>
        <w:rPr>
          <w:rFonts w:cs="David"/>
          <w:sz w:val="24"/>
          <w:u w:val="single"/>
          <w:rtl/>
        </w:rPr>
      </w:pPr>
      <w:r>
        <w:rPr>
          <w:rFonts w:cs="David"/>
          <w:sz w:val="24"/>
          <w:u w:val="single"/>
          <w:rtl/>
        </w:rPr>
        <w:t>היו"ר משה גפני:</w:t>
      </w:r>
    </w:p>
    <w:p w:rsidR="00000000" w:rsidRDefault="00A4507D">
      <w:pPr>
        <w:rPr>
          <w:rFonts w:cs="David"/>
          <w:sz w:val="24"/>
          <w:rtl/>
        </w:rPr>
      </w:pPr>
    </w:p>
    <w:p w:rsidR="00000000" w:rsidRDefault="00A4507D">
      <w:pPr>
        <w:rPr>
          <w:rFonts w:cs="David"/>
          <w:sz w:val="24"/>
          <w:rtl/>
        </w:rPr>
      </w:pPr>
      <w:r>
        <w:rPr>
          <w:rFonts w:cs="David"/>
          <w:sz w:val="24"/>
          <w:rtl/>
        </w:rPr>
        <w:tab/>
        <w:t>לא משנה שום דבר.</w:t>
      </w:r>
    </w:p>
    <w:p w:rsidR="00000000" w:rsidRDefault="00A4507D">
      <w:pPr>
        <w:rPr>
          <w:rFonts w:cs="David"/>
          <w:sz w:val="24"/>
          <w:rtl/>
        </w:rPr>
      </w:pPr>
    </w:p>
    <w:p w:rsidR="00000000" w:rsidRDefault="00A4507D">
      <w:pPr>
        <w:rPr>
          <w:rFonts w:cs="David"/>
          <w:sz w:val="24"/>
          <w:u w:val="single"/>
          <w:rtl/>
        </w:rPr>
      </w:pPr>
      <w:r>
        <w:rPr>
          <w:rFonts w:cs="David"/>
          <w:sz w:val="24"/>
          <w:u w:val="single"/>
          <w:rtl/>
        </w:rPr>
        <w:t>מרדכי משעני:</w:t>
      </w:r>
    </w:p>
    <w:p w:rsidR="00000000" w:rsidRDefault="00A4507D">
      <w:pPr>
        <w:rPr>
          <w:rFonts w:cs="David"/>
          <w:sz w:val="24"/>
          <w:rtl/>
        </w:rPr>
      </w:pPr>
    </w:p>
    <w:p w:rsidR="00000000" w:rsidRDefault="00A4507D">
      <w:pPr>
        <w:rPr>
          <w:rFonts w:cs="David"/>
          <w:sz w:val="24"/>
          <w:rtl/>
        </w:rPr>
      </w:pPr>
      <w:r>
        <w:rPr>
          <w:rFonts w:cs="David"/>
          <w:sz w:val="24"/>
          <w:rtl/>
        </w:rPr>
        <w:tab/>
        <w:t>מדוע לא נקבע "12 חודשים", כפי שזה היה במקור? רק אם הוא נפטר תוך 12 חודשים.</w:t>
      </w:r>
    </w:p>
    <w:p w:rsidR="00000000" w:rsidRDefault="00A4507D">
      <w:pPr>
        <w:rPr>
          <w:rFonts w:cs="David"/>
          <w:sz w:val="24"/>
          <w:rtl/>
        </w:rPr>
      </w:pPr>
    </w:p>
    <w:p w:rsidR="00000000" w:rsidRDefault="00A4507D">
      <w:pPr>
        <w:rPr>
          <w:rFonts w:cs="David"/>
          <w:sz w:val="24"/>
          <w:u w:val="single"/>
          <w:rtl/>
        </w:rPr>
      </w:pPr>
      <w:r>
        <w:rPr>
          <w:rFonts w:cs="David"/>
          <w:sz w:val="24"/>
          <w:u w:val="single"/>
          <w:rtl/>
        </w:rPr>
        <w:t>היו"ר משה גפני:</w:t>
      </w:r>
    </w:p>
    <w:p w:rsidR="00000000" w:rsidRDefault="00A4507D">
      <w:pPr>
        <w:rPr>
          <w:rFonts w:cs="David"/>
          <w:sz w:val="24"/>
          <w:rtl/>
        </w:rPr>
      </w:pPr>
    </w:p>
    <w:p w:rsidR="00000000" w:rsidRDefault="00A4507D">
      <w:pPr>
        <w:rPr>
          <w:rFonts w:cs="David"/>
          <w:sz w:val="24"/>
          <w:rtl/>
        </w:rPr>
      </w:pPr>
      <w:r>
        <w:rPr>
          <w:rFonts w:cs="David"/>
          <w:sz w:val="24"/>
          <w:rtl/>
        </w:rPr>
        <w:tab/>
        <w:t xml:space="preserve">אני לא נכנס להגדרות כאלה. זה רק יסבך אותנו. חבר הכנסת זאב, כמציע החוק, האם זה מקובל </w:t>
      </w:r>
      <w:r>
        <w:rPr>
          <w:rFonts w:cs="David"/>
          <w:sz w:val="24"/>
          <w:rtl/>
        </w:rPr>
        <w:t>עליך?</w:t>
      </w:r>
    </w:p>
    <w:p w:rsidR="00000000" w:rsidRDefault="00A4507D">
      <w:pPr>
        <w:rPr>
          <w:rFonts w:cs="David"/>
          <w:sz w:val="24"/>
          <w:rtl/>
        </w:rPr>
      </w:pPr>
    </w:p>
    <w:p w:rsidR="00000000" w:rsidRDefault="00A4507D">
      <w:pPr>
        <w:rPr>
          <w:rFonts w:cs="David"/>
          <w:sz w:val="24"/>
          <w:u w:val="single"/>
          <w:rtl/>
        </w:rPr>
      </w:pPr>
      <w:r>
        <w:rPr>
          <w:rFonts w:cs="David"/>
          <w:sz w:val="24"/>
          <w:u w:val="single"/>
          <w:rtl/>
        </w:rPr>
        <w:t>נסים זאב:</w:t>
      </w:r>
    </w:p>
    <w:p w:rsidR="00000000" w:rsidRDefault="00A4507D">
      <w:pPr>
        <w:rPr>
          <w:rFonts w:cs="David"/>
          <w:sz w:val="24"/>
          <w:rtl/>
        </w:rPr>
      </w:pPr>
    </w:p>
    <w:p w:rsidR="00000000" w:rsidRDefault="00A4507D">
      <w:pPr>
        <w:rPr>
          <w:rFonts w:cs="David"/>
          <w:sz w:val="24"/>
          <w:rtl/>
        </w:rPr>
      </w:pPr>
      <w:r>
        <w:rPr>
          <w:rFonts w:cs="David"/>
          <w:sz w:val="24"/>
          <w:rtl/>
        </w:rPr>
        <w:tab/>
        <w:t>לא. אני רוצה שהנוסח ישאר ככתבו וכלשונו. אני מבקש שההסתייגות שלי תירשם.</w:t>
      </w:r>
    </w:p>
    <w:p w:rsidR="00000000" w:rsidRDefault="00A4507D">
      <w:pPr>
        <w:rPr>
          <w:rFonts w:cs="David"/>
          <w:sz w:val="24"/>
          <w:rtl/>
        </w:rPr>
      </w:pPr>
    </w:p>
    <w:p w:rsidR="00000000" w:rsidRDefault="00A4507D">
      <w:pPr>
        <w:rPr>
          <w:rFonts w:cs="David"/>
          <w:sz w:val="24"/>
          <w:u w:val="single"/>
          <w:rtl/>
        </w:rPr>
      </w:pPr>
      <w:r>
        <w:rPr>
          <w:rFonts w:cs="David"/>
          <w:sz w:val="24"/>
          <w:u w:val="single"/>
          <w:rtl/>
        </w:rPr>
        <w:t>היו"ר משה גפני:</w:t>
      </w:r>
    </w:p>
    <w:p w:rsidR="00000000" w:rsidRDefault="00A4507D">
      <w:pPr>
        <w:rPr>
          <w:rFonts w:cs="David"/>
          <w:sz w:val="24"/>
          <w:rtl/>
        </w:rPr>
      </w:pPr>
    </w:p>
    <w:p w:rsidR="00000000" w:rsidRDefault="00A4507D">
      <w:pPr>
        <w:rPr>
          <w:rFonts w:cs="David"/>
          <w:sz w:val="24"/>
          <w:rtl/>
        </w:rPr>
      </w:pPr>
      <w:r>
        <w:rPr>
          <w:rFonts w:cs="David"/>
          <w:sz w:val="24"/>
          <w:rtl/>
        </w:rPr>
        <w:tab/>
        <w:t>אתה יכול לרשום הסתייגות אבל אז לא יהיה חוק. אני לא אלך נגד מרכז השלטון המקומי.</w:t>
      </w:r>
    </w:p>
    <w:p w:rsidR="00000000" w:rsidRDefault="00A4507D">
      <w:pPr>
        <w:rPr>
          <w:rFonts w:cs="David"/>
          <w:sz w:val="24"/>
          <w:rtl/>
        </w:rPr>
      </w:pPr>
    </w:p>
    <w:p w:rsidR="00000000" w:rsidRDefault="00A4507D">
      <w:pPr>
        <w:rPr>
          <w:rFonts w:cs="David"/>
          <w:sz w:val="24"/>
          <w:u w:val="single"/>
          <w:rtl/>
        </w:rPr>
      </w:pPr>
      <w:r>
        <w:rPr>
          <w:rFonts w:cs="David"/>
          <w:sz w:val="24"/>
          <w:u w:val="single"/>
          <w:rtl/>
        </w:rPr>
        <w:t>נסים זאב:</w:t>
      </w:r>
    </w:p>
    <w:p w:rsidR="00000000" w:rsidRDefault="00A4507D">
      <w:pPr>
        <w:rPr>
          <w:rFonts w:cs="David"/>
          <w:sz w:val="24"/>
          <w:rtl/>
        </w:rPr>
      </w:pPr>
    </w:p>
    <w:p w:rsidR="00000000" w:rsidRDefault="00A4507D">
      <w:pPr>
        <w:rPr>
          <w:rFonts w:cs="David"/>
          <w:sz w:val="24"/>
          <w:rtl/>
        </w:rPr>
      </w:pPr>
      <w:r>
        <w:rPr>
          <w:rFonts w:cs="David"/>
          <w:sz w:val="24"/>
          <w:rtl/>
        </w:rPr>
        <w:tab/>
        <w:t>פתאום נהיית כל-כך רגיש? אם שר הפנים היה מאגודת ישראל לא</w:t>
      </w:r>
      <w:r>
        <w:rPr>
          <w:rFonts w:cs="David"/>
          <w:sz w:val="24"/>
          <w:rtl/>
        </w:rPr>
        <w:t xml:space="preserve"> היו מקבלים כזה סעיף.</w:t>
      </w:r>
    </w:p>
    <w:p w:rsidR="00000000" w:rsidRDefault="00A4507D">
      <w:pPr>
        <w:rPr>
          <w:rFonts w:cs="David"/>
          <w:sz w:val="24"/>
          <w:rtl/>
        </w:rPr>
      </w:pPr>
    </w:p>
    <w:p w:rsidR="00000000" w:rsidRDefault="00A4507D">
      <w:pPr>
        <w:rPr>
          <w:rFonts w:cs="David"/>
          <w:sz w:val="24"/>
          <w:u w:val="single"/>
          <w:rtl/>
        </w:rPr>
      </w:pPr>
      <w:r>
        <w:rPr>
          <w:rFonts w:cs="David"/>
          <w:sz w:val="24"/>
          <w:u w:val="single"/>
          <w:rtl/>
        </w:rPr>
        <w:t>היו"ר משה גפני:</w:t>
      </w:r>
    </w:p>
    <w:p w:rsidR="00000000" w:rsidRDefault="00A4507D">
      <w:pPr>
        <w:rPr>
          <w:rFonts w:cs="David"/>
          <w:sz w:val="24"/>
          <w:rtl/>
        </w:rPr>
      </w:pPr>
    </w:p>
    <w:p w:rsidR="00000000" w:rsidRDefault="00A4507D">
      <w:pPr>
        <w:rPr>
          <w:rFonts w:cs="David"/>
          <w:sz w:val="24"/>
          <w:rtl/>
        </w:rPr>
      </w:pPr>
      <w:r>
        <w:rPr>
          <w:rFonts w:cs="David"/>
          <w:sz w:val="24"/>
          <w:rtl/>
        </w:rPr>
        <w:tab/>
        <w:t>אתה טועה. אמר לי מר עדי אלדר, אחרי האישור בקריאה הראשונה בוועדה ולפני האישור במליאה, שאי אפשר לתת לשר הפנים, שהוא איש פוליטי, להחליט בעניין זה. הבטחתי לו שאני אכניס שינוי בהצעת החוק לפני הקריאה השנייה והשלישית. אנחנ</w:t>
      </w:r>
      <w:r>
        <w:rPr>
          <w:rFonts w:cs="David"/>
          <w:sz w:val="24"/>
          <w:rtl/>
        </w:rPr>
        <w:t>ו לא יודעים מי יהיה שר הפנים, אנחנו לא יודעים שום דבר.</w:t>
      </w:r>
    </w:p>
    <w:p w:rsidR="00000000" w:rsidRDefault="00A4507D">
      <w:pPr>
        <w:rPr>
          <w:rFonts w:cs="David"/>
          <w:sz w:val="24"/>
          <w:rtl/>
        </w:rPr>
      </w:pPr>
    </w:p>
    <w:p w:rsidR="00000000" w:rsidRDefault="00A4507D">
      <w:pPr>
        <w:rPr>
          <w:rFonts w:cs="David"/>
          <w:sz w:val="24"/>
          <w:u w:val="single"/>
          <w:rtl/>
        </w:rPr>
      </w:pPr>
      <w:r>
        <w:rPr>
          <w:rFonts w:cs="David"/>
          <w:sz w:val="24"/>
          <w:u w:val="single"/>
          <w:rtl/>
        </w:rPr>
        <w:t>נסים זאב:</w:t>
      </w:r>
    </w:p>
    <w:p w:rsidR="00000000" w:rsidRDefault="00A4507D">
      <w:pPr>
        <w:rPr>
          <w:rFonts w:cs="David"/>
          <w:sz w:val="24"/>
          <w:rtl/>
        </w:rPr>
      </w:pPr>
    </w:p>
    <w:p w:rsidR="00000000" w:rsidRDefault="00A4507D">
      <w:pPr>
        <w:rPr>
          <w:rFonts w:cs="David"/>
          <w:sz w:val="24"/>
          <w:rtl/>
        </w:rPr>
      </w:pPr>
      <w:r>
        <w:rPr>
          <w:rFonts w:cs="David"/>
          <w:sz w:val="24"/>
          <w:rtl/>
        </w:rPr>
        <w:tab/>
        <w:t>אני לא מאמין. לא ראיתי אף שר פנים פוליטי. זה עקרוני.</w:t>
      </w:r>
    </w:p>
    <w:p w:rsidR="00000000" w:rsidRDefault="00A4507D">
      <w:pPr>
        <w:rPr>
          <w:rFonts w:cs="David"/>
          <w:sz w:val="24"/>
          <w:rtl/>
        </w:rPr>
      </w:pPr>
    </w:p>
    <w:p w:rsidR="00000000" w:rsidRDefault="00A4507D">
      <w:pPr>
        <w:rPr>
          <w:rFonts w:cs="David"/>
          <w:sz w:val="24"/>
          <w:u w:val="single"/>
          <w:rtl/>
        </w:rPr>
      </w:pPr>
      <w:r>
        <w:rPr>
          <w:rFonts w:cs="David"/>
          <w:sz w:val="24"/>
          <w:u w:val="single"/>
          <w:rtl/>
        </w:rPr>
        <w:t>היו"ר משה גפני:</w:t>
      </w:r>
    </w:p>
    <w:p w:rsidR="00000000" w:rsidRDefault="00A4507D">
      <w:pPr>
        <w:rPr>
          <w:rFonts w:cs="David"/>
          <w:sz w:val="24"/>
          <w:rtl/>
        </w:rPr>
      </w:pPr>
    </w:p>
    <w:p w:rsidR="00000000" w:rsidRDefault="00A4507D">
      <w:pPr>
        <w:rPr>
          <w:rFonts w:cs="David"/>
          <w:sz w:val="24"/>
          <w:rtl/>
        </w:rPr>
      </w:pPr>
      <w:r>
        <w:rPr>
          <w:rFonts w:cs="David"/>
          <w:sz w:val="24"/>
          <w:rtl/>
        </w:rPr>
        <w:tab/>
        <w:t xml:space="preserve">לכן ההצעה היא: עד תקופת הבחירות הכלליות המוניציפליות אם נפטר ראש הרשות - המועצה בוחרת. </w:t>
      </w:r>
    </w:p>
    <w:p w:rsidR="00000000" w:rsidRDefault="00A4507D">
      <w:pPr>
        <w:rPr>
          <w:rFonts w:cs="David"/>
          <w:sz w:val="24"/>
          <w:rtl/>
        </w:rPr>
      </w:pPr>
    </w:p>
    <w:p w:rsidR="00000000" w:rsidRDefault="00A4507D">
      <w:pPr>
        <w:rPr>
          <w:rFonts w:cs="David"/>
          <w:sz w:val="24"/>
          <w:u w:val="single"/>
          <w:rtl/>
        </w:rPr>
      </w:pPr>
      <w:r>
        <w:rPr>
          <w:rFonts w:cs="David"/>
          <w:sz w:val="24"/>
          <w:u w:val="single"/>
          <w:rtl/>
        </w:rPr>
        <w:t>דלית דרור:</w:t>
      </w:r>
    </w:p>
    <w:p w:rsidR="00000000" w:rsidRDefault="00A4507D">
      <w:pPr>
        <w:rPr>
          <w:rFonts w:cs="David"/>
          <w:sz w:val="24"/>
          <w:rtl/>
        </w:rPr>
      </w:pPr>
    </w:p>
    <w:p w:rsidR="00000000" w:rsidRDefault="00A4507D">
      <w:pPr>
        <w:rPr>
          <w:rFonts w:cs="David"/>
          <w:sz w:val="24"/>
          <w:rtl/>
        </w:rPr>
      </w:pPr>
      <w:r>
        <w:rPr>
          <w:rFonts w:cs="David"/>
          <w:sz w:val="24"/>
          <w:rtl/>
        </w:rPr>
        <w:tab/>
        <w:t>החלטת הממשלה ב</w:t>
      </w:r>
      <w:r>
        <w:rPr>
          <w:rFonts w:cs="David"/>
          <w:sz w:val="24"/>
          <w:rtl/>
        </w:rPr>
        <w:t>ישיבתה האחרונה של ועדת השרים לחקיקה היתה לתמוך בנוסח הקיים בכחול ולא בנוסח אחר.</w:t>
      </w:r>
    </w:p>
    <w:p w:rsidR="00000000" w:rsidRDefault="00A4507D">
      <w:pPr>
        <w:rPr>
          <w:rFonts w:cs="David"/>
          <w:sz w:val="24"/>
          <w:rtl/>
        </w:rPr>
      </w:pPr>
    </w:p>
    <w:p w:rsidR="00000000" w:rsidRDefault="00A4507D">
      <w:pPr>
        <w:rPr>
          <w:rFonts w:cs="David"/>
          <w:sz w:val="24"/>
          <w:rtl/>
        </w:rPr>
      </w:pPr>
      <w:r>
        <w:rPr>
          <w:rFonts w:cs="David"/>
          <w:sz w:val="24"/>
          <w:rtl/>
        </w:rPr>
        <w:tab/>
        <w:t xml:space="preserve">מעבר לתחושת האי-נוחות הכללית מכל צורת החקיקה של החוק הזה, כאשר משנים את כללי המשחק אחרי קרות האירוע, אנחנו לא יכולים לתמוך בזה בשם הממשלה כי אין לנו החלטה פורמלית לתמוך בזה. </w:t>
      </w:r>
      <w:r>
        <w:rPr>
          <w:rFonts w:cs="David"/>
          <w:sz w:val="24"/>
          <w:rtl/>
        </w:rPr>
        <w:t>אבל אני רוצה לומר שהסמכות הזאת של שר הפנים איננה חריגה בדיני השלטון המקומי. לשר הפנים, שהוא תמיד דמות פוליטית, יש הרבה מאוד סמכויות לפי דיני השלטון המקומי: לפזר, למנות ועדה קרואה וכולי. זה לא חריג שנותנים לשר הפנים סמכויות.</w:t>
      </w:r>
    </w:p>
    <w:p w:rsidR="00000000" w:rsidRDefault="00A4507D">
      <w:pPr>
        <w:rPr>
          <w:rFonts w:cs="David"/>
          <w:sz w:val="24"/>
          <w:rtl/>
        </w:rPr>
      </w:pPr>
    </w:p>
    <w:p w:rsidR="00000000" w:rsidRDefault="00A4507D">
      <w:pPr>
        <w:rPr>
          <w:rFonts w:cs="David"/>
          <w:sz w:val="24"/>
          <w:u w:val="single"/>
          <w:rtl/>
        </w:rPr>
      </w:pPr>
      <w:r>
        <w:rPr>
          <w:rFonts w:cs="David"/>
          <w:sz w:val="24"/>
          <w:u w:val="single"/>
          <w:rtl/>
        </w:rPr>
        <w:t>היו"ר משה גפני:</w:t>
      </w:r>
    </w:p>
    <w:p w:rsidR="00000000" w:rsidRDefault="00A4507D">
      <w:pPr>
        <w:rPr>
          <w:rFonts w:cs="David"/>
          <w:sz w:val="24"/>
          <w:rtl/>
        </w:rPr>
      </w:pPr>
    </w:p>
    <w:p w:rsidR="00000000" w:rsidRDefault="00A4507D">
      <w:pPr>
        <w:rPr>
          <w:rFonts w:cs="David"/>
          <w:sz w:val="24"/>
          <w:rtl/>
        </w:rPr>
      </w:pPr>
      <w:r>
        <w:rPr>
          <w:rFonts w:cs="David"/>
          <w:sz w:val="24"/>
          <w:rtl/>
        </w:rPr>
        <w:tab/>
        <w:t xml:space="preserve">כאן מדובר על </w:t>
      </w:r>
      <w:r>
        <w:rPr>
          <w:rFonts w:cs="David"/>
          <w:sz w:val="24"/>
          <w:rtl/>
        </w:rPr>
        <w:t>החלטה על בחירות. לא החלטה על פיזור מועצה, לא החלטה על כך שמועצה לא מתפקדת או על מינוי ועדה קרואה.</w:t>
      </w:r>
    </w:p>
    <w:p w:rsidR="00000000" w:rsidRDefault="00A4507D">
      <w:pPr>
        <w:rPr>
          <w:rFonts w:cs="David"/>
          <w:sz w:val="24"/>
          <w:rtl/>
        </w:rPr>
      </w:pPr>
    </w:p>
    <w:p w:rsidR="00000000" w:rsidRDefault="00A4507D">
      <w:pPr>
        <w:rPr>
          <w:rFonts w:cs="David"/>
          <w:sz w:val="24"/>
          <w:u w:val="single"/>
          <w:rtl/>
        </w:rPr>
      </w:pPr>
      <w:r>
        <w:rPr>
          <w:rFonts w:cs="David"/>
          <w:sz w:val="24"/>
          <w:u w:val="single"/>
          <w:rtl/>
        </w:rPr>
        <w:br w:type="page"/>
        <w:t>דלית דרור:</w:t>
      </w:r>
    </w:p>
    <w:p w:rsidR="00000000" w:rsidRDefault="00A4507D">
      <w:pPr>
        <w:rPr>
          <w:rFonts w:cs="David"/>
          <w:sz w:val="24"/>
          <w:rtl/>
        </w:rPr>
      </w:pPr>
    </w:p>
    <w:p w:rsidR="00000000" w:rsidRDefault="00A4507D">
      <w:pPr>
        <w:rPr>
          <w:rFonts w:cs="David"/>
          <w:sz w:val="24"/>
          <w:rtl/>
        </w:rPr>
      </w:pPr>
      <w:r>
        <w:rPr>
          <w:rFonts w:cs="David"/>
          <w:sz w:val="24"/>
          <w:rtl/>
        </w:rPr>
        <w:tab/>
        <w:t>צריך להחליט מה הם כללי המשחק. בעבר ראשי הרשויות היו נבחרים במתכונת כזאת, מקרב חברי המועצה. אחר-כך החוק תוקן. עכשיו אנחנו מחזירים את המצב לקדמות</w:t>
      </w:r>
      <w:r>
        <w:rPr>
          <w:rFonts w:cs="David"/>
          <w:sz w:val="24"/>
          <w:rtl/>
        </w:rPr>
        <w:t>ו רק למקרה של פטירה ולא למקרה של התפטרות.</w:t>
      </w:r>
    </w:p>
    <w:p w:rsidR="00000000" w:rsidRDefault="00A4507D">
      <w:pPr>
        <w:rPr>
          <w:rFonts w:cs="David"/>
          <w:sz w:val="24"/>
          <w:rtl/>
        </w:rPr>
      </w:pPr>
    </w:p>
    <w:p w:rsidR="00000000" w:rsidRDefault="00A4507D">
      <w:pPr>
        <w:rPr>
          <w:rFonts w:cs="David"/>
          <w:sz w:val="24"/>
          <w:rtl/>
        </w:rPr>
      </w:pPr>
      <w:r>
        <w:rPr>
          <w:rFonts w:cs="David"/>
          <w:sz w:val="24"/>
          <w:u w:val="single"/>
          <w:rtl/>
        </w:rPr>
        <w:t>יאיר פרץ:</w:t>
      </w:r>
    </w:p>
    <w:p w:rsidR="00000000" w:rsidRDefault="00A4507D">
      <w:pPr>
        <w:rPr>
          <w:rFonts w:cs="David"/>
          <w:sz w:val="24"/>
          <w:rtl/>
        </w:rPr>
      </w:pPr>
    </w:p>
    <w:p w:rsidR="00000000" w:rsidRDefault="00A4507D">
      <w:pPr>
        <w:rPr>
          <w:rFonts w:cs="David"/>
          <w:sz w:val="24"/>
          <w:rtl/>
        </w:rPr>
      </w:pPr>
      <w:r>
        <w:rPr>
          <w:rFonts w:cs="David"/>
          <w:sz w:val="24"/>
          <w:rtl/>
        </w:rPr>
        <w:tab/>
        <w:t>אדוני היושב-ראש, מאחר וזאת הוראת שעה אני מבקש להצביע עליה.</w:t>
      </w:r>
    </w:p>
    <w:p w:rsidR="00000000" w:rsidRDefault="00A4507D">
      <w:pPr>
        <w:rPr>
          <w:rFonts w:cs="David"/>
          <w:sz w:val="24"/>
          <w:rtl/>
        </w:rPr>
      </w:pPr>
    </w:p>
    <w:p w:rsidR="00000000" w:rsidRDefault="00A4507D">
      <w:pPr>
        <w:rPr>
          <w:rFonts w:cs="David"/>
          <w:sz w:val="24"/>
          <w:u w:val="single"/>
          <w:rtl/>
        </w:rPr>
      </w:pPr>
      <w:r>
        <w:rPr>
          <w:rFonts w:cs="David"/>
          <w:sz w:val="24"/>
          <w:u w:val="single"/>
          <w:rtl/>
        </w:rPr>
        <w:t>היו"ר משה גפני:</w:t>
      </w:r>
    </w:p>
    <w:p w:rsidR="00000000" w:rsidRDefault="00A4507D">
      <w:pPr>
        <w:rPr>
          <w:rFonts w:cs="David"/>
          <w:sz w:val="24"/>
          <w:rtl/>
        </w:rPr>
      </w:pPr>
    </w:p>
    <w:p w:rsidR="00000000" w:rsidRDefault="00A4507D">
      <w:pPr>
        <w:rPr>
          <w:rFonts w:cs="David"/>
          <w:sz w:val="24"/>
          <w:rtl/>
        </w:rPr>
      </w:pPr>
      <w:r>
        <w:rPr>
          <w:rFonts w:cs="David"/>
          <w:sz w:val="24"/>
          <w:rtl/>
        </w:rPr>
        <w:tab/>
        <w:t>קיבלתי את הבקשה שלך.</w:t>
      </w:r>
    </w:p>
    <w:p w:rsidR="00000000" w:rsidRDefault="00A4507D">
      <w:pPr>
        <w:rPr>
          <w:rFonts w:cs="David"/>
          <w:sz w:val="24"/>
          <w:rtl/>
        </w:rPr>
      </w:pPr>
    </w:p>
    <w:p w:rsidR="00000000" w:rsidRDefault="00A4507D">
      <w:pPr>
        <w:rPr>
          <w:rFonts w:cs="David"/>
          <w:sz w:val="24"/>
          <w:u w:val="single"/>
          <w:rtl/>
        </w:rPr>
      </w:pPr>
      <w:r>
        <w:rPr>
          <w:rFonts w:cs="David"/>
          <w:sz w:val="24"/>
          <w:u w:val="single"/>
          <w:rtl/>
        </w:rPr>
        <w:t>יהודית נאות:</w:t>
      </w:r>
    </w:p>
    <w:p w:rsidR="00000000" w:rsidRDefault="00A4507D">
      <w:pPr>
        <w:rPr>
          <w:rFonts w:cs="David"/>
          <w:sz w:val="24"/>
          <w:rtl/>
        </w:rPr>
      </w:pPr>
    </w:p>
    <w:p w:rsidR="00000000" w:rsidRDefault="00A4507D">
      <w:pPr>
        <w:rPr>
          <w:rFonts w:cs="David"/>
          <w:sz w:val="24"/>
          <w:rtl/>
        </w:rPr>
      </w:pPr>
      <w:r>
        <w:rPr>
          <w:rFonts w:cs="David"/>
          <w:sz w:val="24"/>
          <w:rtl/>
        </w:rPr>
        <w:tab/>
        <w:t xml:space="preserve">קודם כל, אני חושבת שלא צריך להשאיר את שיקול הדעת לשר הפנים אלא החוק הזה יחול בכל מקרה </w:t>
      </w:r>
      <w:r>
        <w:rPr>
          <w:rFonts w:cs="David"/>
          <w:sz w:val="24"/>
          <w:rtl/>
        </w:rPr>
        <w:t>שרשות רשות נפטר תוך כדי תקופת כהונתו בטווח המרווח של החוק הזה, קרי: עד מועד הבחירות הבאות לרשויות המקומיות. אני הייתי זאת שהעירה את עיני מרכז השלטון המקומי לכך שהם בוודאי לא יכולים להסכים לשיקול דעת שיינתן לשר הפנים בעניין זה.</w:t>
      </w:r>
    </w:p>
    <w:p w:rsidR="00000000" w:rsidRDefault="00A4507D">
      <w:pPr>
        <w:rPr>
          <w:rFonts w:cs="David"/>
          <w:sz w:val="24"/>
          <w:rtl/>
        </w:rPr>
      </w:pPr>
    </w:p>
    <w:p w:rsidR="00000000" w:rsidRDefault="00A4507D">
      <w:pPr>
        <w:rPr>
          <w:rFonts w:cs="David"/>
          <w:sz w:val="24"/>
          <w:rtl/>
        </w:rPr>
      </w:pPr>
      <w:r>
        <w:rPr>
          <w:rFonts w:cs="David"/>
          <w:sz w:val="24"/>
          <w:rtl/>
        </w:rPr>
        <w:tab/>
        <w:t xml:space="preserve">אני מתנגדת מהותית לחוק הזה </w:t>
      </w:r>
      <w:r>
        <w:rPr>
          <w:rFonts w:cs="David"/>
          <w:sz w:val="24"/>
          <w:rtl/>
        </w:rPr>
        <w:t>כי אני חושבת שהחוק הקיים הוא הנכון. אבל במסגרת מקצה השיפורים, אני בוודאי סבורה שאין להשאיר את זה לשיקול דעת של שר הפנים משום ששיקוליו של שר הפנים, בעיקר כשכתוב "מטעמים של טובת הציבור" - אני לא יודעת מה היא טובת הציבור בעיני השר. אני חושבת שכשהוא ישקול את ט</w:t>
      </w:r>
      <w:r>
        <w:rPr>
          <w:rFonts w:cs="David"/>
          <w:sz w:val="24"/>
          <w:rtl/>
        </w:rPr>
        <w:t>ובת הציבור הוא יכול להחליט גם על פי טובתה של ש"ס, שהיא גם ציבור. אני אומרת לך במפורש שבעיני שר פנים מ"שינוי" טובת הציבור היא אחרת.</w:t>
      </w:r>
    </w:p>
    <w:p w:rsidR="00000000" w:rsidRDefault="00A4507D">
      <w:pPr>
        <w:rPr>
          <w:rFonts w:cs="David"/>
          <w:sz w:val="24"/>
          <w:rtl/>
        </w:rPr>
      </w:pPr>
    </w:p>
    <w:p w:rsidR="00000000" w:rsidRDefault="00A4507D">
      <w:pPr>
        <w:rPr>
          <w:rFonts w:cs="David"/>
          <w:sz w:val="24"/>
          <w:u w:val="single"/>
          <w:rtl/>
        </w:rPr>
      </w:pPr>
      <w:r>
        <w:rPr>
          <w:rFonts w:cs="David"/>
          <w:sz w:val="24"/>
          <w:u w:val="single"/>
          <w:rtl/>
        </w:rPr>
        <w:t>היו"ר משה גפני:</w:t>
      </w:r>
    </w:p>
    <w:p w:rsidR="00000000" w:rsidRDefault="00A4507D">
      <w:pPr>
        <w:rPr>
          <w:rFonts w:cs="David"/>
          <w:sz w:val="24"/>
          <w:rtl/>
        </w:rPr>
      </w:pPr>
    </w:p>
    <w:p w:rsidR="00000000" w:rsidRDefault="00A4507D">
      <w:pPr>
        <w:rPr>
          <w:rFonts w:cs="David"/>
          <w:sz w:val="24"/>
          <w:rtl/>
        </w:rPr>
      </w:pPr>
      <w:r>
        <w:rPr>
          <w:rFonts w:cs="David"/>
          <w:sz w:val="24"/>
          <w:rtl/>
        </w:rPr>
        <w:tab/>
        <w:t>אם הייתי יועץ משפטי הייתי אומר שאת עושה דבר פרסונלי עכשיו. את מתנגדת לשר הפנים משום שהוא ש"ס, אבל אם הוא ה</w:t>
      </w:r>
      <w:r>
        <w:rPr>
          <w:rFonts w:cs="David"/>
          <w:sz w:val="24"/>
          <w:rtl/>
        </w:rPr>
        <w:t>יה מ"שינוי" זה היה בסדר?</w:t>
      </w:r>
    </w:p>
    <w:p w:rsidR="00000000" w:rsidRDefault="00A4507D">
      <w:pPr>
        <w:rPr>
          <w:rFonts w:cs="David"/>
          <w:sz w:val="24"/>
          <w:rtl/>
        </w:rPr>
      </w:pPr>
    </w:p>
    <w:p w:rsidR="00000000" w:rsidRDefault="00A4507D">
      <w:pPr>
        <w:rPr>
          <w:rFonts w:cs="David"/>
          <w:sz w:val="24"/>
          <w:u w:val="single"/>
          <w:rtl/>
        </w:rPr>
      </w:pPr>
      <w:r>
        <w:rPr>
          <w:rFonts w:cs="David"/>
          <w:sz w:val="24"/>
          <w:u w:val="single"/>
          <w:rtl/>
        </w:rPr>
        <w:t>יהודית נאות:</w:t>
      </w:r>
    </w:p>
    <w:p w:rsidR="00000000" w:rsidRDefault="00A4507D">
      <w:pPr>
        <w:rPr>
          <w:rFonts w:cs="David"/>
          <w:sz w:val="24"/>
          <w:rtl/>
        </w:rPr>
      </w:pPr>
    </w:p>
    <w:p w:rsidR="00000000" w:rsidRDefault="00A4507D">
      <w:pPr>
        <w:rPr>
          <w:rFonts w:cs="David"/>
          <w:sz w:val="24"/>
          <w:rtl/>
        </w:rPr>
      </w:pPr>
      <w:r>
        <w:rPr>
          <w:rFonts w:cs="David"/>
          <w:sz w:val="24"/>
          <w:rtl/>
        </w:rPr>
        <w:tab/>
        <w:t xml:space="preserve">אני לא משאירה שיקול דעת לשום שר, יהיה אפילו מ"שינוי". אני סבורה שזה לא נכון. </w:t>
      </w:r>
    </w:p>
    <w:p w:rsidR="00000000" w:rsidRDefault="00A4507D">
      <w:pPr>
        <w:rPr>
          <w:rFonts w:cs="David"/>
          <w:sz w:val="24"/>
          <w:rtl/>
        </w:rPr>
      </w:pPr>
    </w:p>
    <w:p w:rsidR="00000000" w:rsidRDefault="00A4507D">
      <w:pPr>
        <w:rPr>
          <w:rFonts w:cs="David"/>
          <w:sz w:val="24"/>
          <w:rtl/>
        </w:rPr>
      </w:pPr>
      <w:r>
        <w:rPr>
          <w:rFonts w:cs="David"/>
          <w:sz w:val="24"/>
          <w:rtl/>
        </w:rPr>
        <w:tab/>
        <w:t>אני סבורה שזאת חקיקה רטרואקטיבית פרטיקולרית שאסור לעשות אותה בכנסת. היא מקרה ספציפי ללוד, ואסור לעשות את זה, זאת שגיאה.</w:t>
      </w:r>
    </w:p>
    <w:p w:rsidR="00000000" w:rsidRDefault="00A4507D">
      <w:pPr>
        <w:rPr>
          <w:rFonts w:cs="David"/>
          <w:sz w:val="24"/>
          <w:rtl/>
        </w:rPr>
      </w:pPr>
    </w:p>
    <w:p w:rsidR="00000000" w:rsidRDefault="00A4507D">
      <w:pPr>
        <w:rPr>
          <w:rFonts w:cs="David"/>
          <w:sz w:val="24"/>
          <w:u w:val="single"/>
          <w:rtl/>
        </w:rPr>
      </w:pPr>
      <w:r>
        <w:rPr>
          <w:rFonts w:cs="David"/>
          <w:sz w:val="24"/>
          <w:u w:val="single"/>
          <w:rtl/>
        </w:rPr>
        <w:t>נסים זאב:</w:t>
      </w:r>
    </w:p>
    <w:p w:rsidR="00000000" w:rsidRDefault="00A4507D">
      <w:pPr>
        <w:rPr>
          <w:rFonts w:cs="David"/>
          <w:sz w:val="24"/>
          <w:rtl/>
        </w:rPr>
      </w:pPr>
    </w:p>
    <w:p w:rsidR="00000000" w:rsidRDefault="00A4507D">
      <w:pPr>
        <w:rPr>
          <w:rFonts w:cs="David"/>
          <w:sz w:val="24"/>
          <w:rtl/>
        </w:rPr>
      </w:pPr>
      <w:r>
        <w:rPr>
          <w:rFonts w:cs="David"/>
          <w:sz w:val="24"/>
          <w:rtl/>
        </w:rPr>
        <w:tab/>
        <w:t>כב</w:t>
      </w:r>
      <w:r>
        <w:rPr>
          <w:rFonts w:cs="David"/>
          <w:sz w:val="24"/>
          <w:rtl/>
        </w:rPr>
        <w:t>ר שמענו את זה. כמה פעמים אפשר לחזור על אותו דבר?</w:t>
      </w:r>
    </w:p>
    <w:p w:rsidR="00000000" w:rsidRDefault="00A4507D">
      <w:pPr>
        <w:rPr>
          <w:rFonts w:cs="David"/>
          <w:sz w:val="24"/>
          <w:rtl/>
        </w:rPr>
      </w:pPr>
    </w:p>
    <w:p w:rsidR="00000000" w:rsidRDefault="00A4507D">
      <w:pPr>
        <w:rPr>
          <w:rFonts w:cs="David"/>
          <w:sz w:val="24"/>
          <w:u w:val="single"/>
          <w:rtl/>
        </w:rPr>
      </w:pPr>
      <w:r>
        <w:rPr>
          <w:rFonts w:cs="David"/>
          <w:sz w:val="24"/>
          <w:u w:val="single"/>
          <w:rtl/>
        </w:rPr>
        <w:t>יהודית נאות:</w:t>
      </w:r>
    </w:p>
    <w:p w:rsidR="00000000" w:rsidRDefault="00A4507D">
      <w:pPr>
        <w:rPr>
          <w:rFonts w:cs="David"/>
          <w:sz w:val="24"/>
          <w:rtl/>
        </w:rPr>
      </w:pPr>
    </w:p>
    <w:p w:rsidR="00000000" w:rsidRDefault="00A4507D">
      <w:pPr>
        <w:rPr>
          <w:rFonts w:cs="David"/>
          <w:sz w:val="24"/>
          <w:rtl/>
        </w:rPr>
      </w:pPr>
      <w:r>
        <w:rPr>
          <w:rFonts w:cs="David"/>
          <w:sz w:val="24"/>
          <w:rtl/>
        </w:rPr>
        <w:tab/>
        <w:t>תאמין לי שכאשר אתה עולה לדבר במליאה אני כמעט מנחשת מה תאמר ובכל זאת אני לא אומרת לך את זה כי אני מכבדת אותך.</w:t>
      </w:r>
    </w:p>
    <w:p w:rsidR="00000000" w:rsidRDefault="00A4507D">
      <w:pPr>
        <w:rPr>
          <w:rFonts w:cs="David"/>
          <w:sz w:val="24"/>
          <w:rtl/>
        </w:rPr>
      </w:pPr>
    </w:p>
    <w:p w:rsidR="00000000" w:rsidRDefault="00A4507D">
      <w:pPr>
        <w:rPr>
          <w:rFonts w:cs="David"/>
          <w:sz w:val="24"/>
          <w:u w:val="single"/>
          <w:rtl/>
        </w:rPr>
      </w:pPr>
      <w:r>
        <w:rPr>
          <w:rFonts w:cs="David"/>
          <w:sz w:val="24"/>
          <w:u w:val="single"/>
          <w:rtl/>
        </w:rPr>
        <w:t>נסים זאב:</w:t>
      </w:r>
    </w:p>
    <w:p w:rsidR="00000000" w:rsidRDefault="00A4507D">
      <w:pPr>
        <w:rPr>
          <w:rFonts w:cs="David"/>
          <w:sz w:val="24"/>
          <w:rtl/>
        </w:rPr>
      </w:pPr>
    </w:p>
    <w:p w:rsidR="00000000" w:rsidRDefault="00A4507D">
      <w:pPr>
        <w:rPr>
          <w:rFonts w:cs="David"/>
          <w:sz w:val="24"/>
          <w:rtl/>
        </w:rPr>
      </w:pPr>
      <w:r>
        <w:rPr>
          <w:rFonts w:cs="David"/>
          <w:sz w:val="24"/>
          <w:rtl/>
        </w:rPr>
        <w:tab/>
        <w:t>אז בפעם הבאה תגידי לי ואני מבטיח לך שאני לא אחזור על אותם דברים.</w:t>
      </w:r>
    </w:p>
    <w:p w:rsidR="00000000" w:rsidRDefault="00A4507D">
      <w:pPr>
        <w:rPr>
          <w:rFonts w:cs="David"/>
          <w:sz w:val="24"/>
          <w:rtl/>
        </w:rPr>
      </w:pPr>
    </w:p>
    <w:p w:rsidR="00000000" w:rsidRDefault="00A4507D">
      <w:pPr>
        <w:rPr>
          <w:rFonts w:cs="David"/>
          <w:sz w:val="24"/>
          <w:u w:val="single"/>
          <w:rtl/>
        </w:rPr>
      </w:pPr>
      <w:r>
        <w:rPr>
          <w:rFonts w:cs="David"/>
          <w:sz w:val="24"/>
          <w:u w:val="single"/>
          <w:rtl/>
        </w:rPr>
        <w:t>יהו</w:t>
      </w:r>
      <w:r>
        <w:rPr>
          <w:rFonts w:cs="David"/>
          <w:sz w:val="24"/>
          <w:u w:val="single"/>
          <w:rtl/>
        </w:rPr>
        <w:t>דית נאות:</w:t>
      </w:r>
    </w:p>
    <w:p w:rsidR="00000000" w:rsidRDefault="00A4507D">
      <w:pPr>
        <w:rPr>
          <w:rFonts w:cs="David"/>
          <w:sz w:val="24"/>
          <w:rtl/>
        </w:rPr>
      </w:pPr>
    </w:p>
    <w:p w:rsidR="00000000" w:rsidRDefault="00A4507D">
      <w:pPr>
        <w:rPr>
          <w:rFonts w:cs="David"/>
          <w:sz w:val="24"/>
          <w:rtl/>
        </w:rPr>
      </w:pPr>
      <w:r>
        <w:rPr>
          <w:rFonts w:cs="David"/>
          <w:sz w:val="24"/>
          <w:rtl/>
        </w:rPr>
        <w:tab/>
        <w:t>אני רוצה להביא לידיעת היושב-ראש שיש החלטת בג"ץ 907602 בעניין זה מיום 4.11.2002. אני מציעה שהיושב-ראש או היועצת המשפטית יקראו בפנינו את החלטת הבג"ץ, לפני שהוועדה מקבלת החלטה. לא הספקתי לקרוא את ההחלטה. אני סבורה שאסור לעקוף החלטת בג"ץ.</w:t>
      </w:r>
    </w:p>
    <w:p w:rsidR="00000000" w:rsidRDefault="00A4507D">
      <w:pPr>
        <w:rPr>
          <w:rFonts w:cs="David"/>
          <w:sz w:val="24"/>
          <w:rtl/>
        </w:rPr>
      </w:pPr>
    </w:p>
    <w:p w:rsidR="00000000" w:rsidRDefault="00A4507D">
      <w:pPr>
        <w:rPr>
          <w:rFonts w:cs="David"/>
          <w:sz w:val="24"/>
          <w:u w:val="single"/>
          <w:rtl/>
        </w:rPr>
      </w:pPr>
      <w:r>
        <w:rPr>
          <w:rFonts w:cs="David"/>
          <w:sz w:val="24"/>
          <w:u w:val="single"/>
          <w:rtl/>
        </w:rPr>
        <w:t>מרדכי מש</w:t>
      </w:r>
      <w:r>
        <w:rPr>
          <w:rFonts w:cs="David"/>
          <w:sz w:val="24"/>
          <w:u w:val="single"/>
          <w:rtl/>
        </w:rPr>
        <w:t>עני:</w:t>
      </w:r>
    </w:p>
    <w:p w:rsidR="00000000" w:rsidRDefault="00A4507D">
      <w:pPr>
        <w:rPr>
          <w:rFonts w:cs="David"/>
          <w:sz w:val="24"/>
          <w:rtl/>
        </w:rPr>
      </w:pPr>
    </w:p>
    <w:p w:rsidR="00000000" w:rsidRDefault="00A4507D">
      <w:pPr>
        <w:rPr>
          <w:rFonts w:cs="David"/>
          <w:sz w:val="24"/>
          <w:rtl/>
        </w:rPr>
      </w:pPr>
      <w:r>
        <w:rPr>
          <w:rFonts w:cs="David"/>
          <w:sz w:val="24"/>
          <w:rtl/>
        </w:rPr>
        <w:tab/>
        <w:t xml:space="preserve">כיוון שהסכמנו שהחוק זה יהיה רק למקרה שראש הרשות נפטר, שאז המועצה תבחר את ראש הרשות עד שהרשות תלך לבחירות במועד הבחירות הכלליות המוניציפליות הקבוע, לפי דעתי אנחנו עושים דבר שהוא לא ספציפי למקום מסוים אלא כללי. היום החוק אומר שאם נפטר ראש רשות, גם אם </w:t>
      </w:r>
      <w:r>
        <w:rPr>
          <w:rFonts w:cs="David"/>
          <w:sz w:val="24"/>
          <w:rtl/>
        </w:rPr>
        <w:t>זה שנה לפני הבחירות, הרשות צריכה לגשת מייד לבחירות, גם לרשות וגם למועצה. מה שאנחנו עושים עכשיו לפי התיקון האחרון הוא דבר טוב ונכון, וזה לא ספציפי למקום אחד.</w:t>
      </w:r>
    </w:p>
    <w:p w:rsidR="00000000" w:rsidRDefault="00A4507D">
      <w:pPr>
        <w:rPr>
          <w:rFonts w:cs="David"/>
          <w:sz w:val="24"/>
          <w:rtl/>
        </w:rPr>
      </w:pPr>
    </w:p>
    <w:p w:rsidR="00000000" w:rsidRDefault="00A4507D">
      <w:pPr>
        <w:rPr>
          <w:rFonts w:cs="David"/>
          <w:sz w:val="24"/>
          <w:rtl/>
        </w:rPr>
      </w:pPr>
      <w:r>
        <w:rPr>
          <w:rFonts w:cs="David"/>
          <w:sz w:val="24"/>
          <w:rtl/>
        </w:rPr>
        <w:tab/>
        <w:t>לגבי הבג"ץ: קודם כל, הבג"ץ הזה לא היה נגד החקיקה אלא הוא נתן חיזוק לעמדה שאם תהיה חקיקה אז היא שת</w:t>
      </w:r>
      <w:r>
        <w:rPr>
          <w:rFonts w:cs="David"/>
          <w:sz w:val="24"/>
          <w:rtl/>
        </w:rPr>
        <w:t>קבע.</w:t>
      </w:r>
    </w:p>
    <w:p w:rsidR="00000000" w:rsidRDefault="00A4507D">
      <w:pPr>
        <w:rPr>
          <w:rFonts w:cs="David"/>
          <w:sz w:val="24"/>
          <w:rtl/>
        </w:rPr>
      </w:pPr>
    </w:p>
    <w:p w:rsidR="00000000" w:rsidRDefault="00A4507D">
      <w:pPr>
        <w:rPr>
          <w:rFonts w:cs="David"/>
          <w:sz w:val="24"/>
          <w:u w:val="single"/>
          <w:rtl/>
        </w:rPr>
      </w:pPr>
      <w:r>
        <w:rPr>
          <w:rFonts w:cs="David"/>
          <w:sz w:val="24"/>
          <w:u w:val="single"/>
          <w:rtl/>
        </w:rPr>
        <w:t>יחזקאל לביא:</w:t>
      </w:r>
    </w:p>
    <w:p w:rsidR="00000000" w:rsidRDefault="00A4507D">
      <w:pPr>
        <w:rPr>
          <w:rFonts w:cs="David"/>
          <w:sz w:val="24"/>
          <w:rtl/>
        </w:rPr>
      </w:pPr>
    </w:p>
    <w:p w:rsidR="00000000" w:rsidRDefault="00A4507D">
      <w:pPr>
        <w:rPr>
          <w:rFonts w:cs="David"/>
          <w:sz w:val="24"/>
          <w:rtl/>
        </w:rPr>
      </w:pPr>
      <w:r>
        <w:rPr>
          <w:rFonts w:cs="David"/>
          <w:sz w:val="24"/>
          <w:rtl/>
        </w:rPr>
        <w:tab/>
        <w:t>אני ביקשתי להעיר אך עו"ד דלית דרור כבר אמרה את מה שרציתי לומר.</w:t>
      </w:r>
    </w:p>
    <w:p w:rsidR="00000000" w:rsidRDefault="00A4507D">
      <w:pPr>
        <w:rPr>
          <w:rFonts w:cs="David"/>
          <w:sz w:val="24"/>
          <w:rtl/>
        </w:rPr>
      </w:pPr>
    </w:p>
    <w:p w:rsidR="00000000" w:rsidRDefault="00A4507D">
      <w:pPr>
        <w:rPr>
          <w:rFonts w:cs="David"/>
          <w:sz w:val="24"/>
          <w:u w:val="single"/>
          <w:rtl/>
        </w:rPr>
      </w:pPr>
      <w:r>
        <w:rPr>
          <w:rFonts w:cs="David"/>
          <w:sz w:val="24"/>
          <w:u w:val="single"/>
          <w:rtl/>
        </w:rPr>
        <w:t>דלית דרור:</w:t>
      </w:r>
    </w:p>
    <w:p w:rsidR="00000000" w:rsidRDefault="00A4507D">
      <w:pPr>
        <w:rPr>
          <w:rFonts w:cs="David"/>
          <w:sz w:val="24"/>
          <w:rtl/>
        </w:rPr>
      </w:pPr>
    </w:p>
    <w:p w:rsidR="00000000" w:rsidRDefault="00A4507D">
      <w:pPr>
        <w:rPr>
          <w:rFonts w:cs="David"/>
          <w:sz w:val="24"/>
          <w:rtl/>
        </w:rPr>
      </w:pPr>
      <w:r>
        <w:rPr>
          <w:rFonts w:cs="David"/>
          <w:sz w:val="24"/>
          <w:rtl/>
        </w:rPr>
        <w:tab/>
        <w:t>העתירה בבג"ץ היתה לתת צו על תנאי וצו ביניים, לעשות את כל הדרוש לקיום הבחירות בלוד ב-10.12.2002. אנחנו הודענו בשם המדינה שאנחנו עושים את כל הדרוש לקיום הבחירות</w:t>
      </w:r>
      <w:r>
        <w:rPr>
          <w:rFonts w:cs="David"/>
          <w:sz w:val="24"/>
          <w:rtl/>
        </w:rPr>
        <w:t xml:space="preserve"> בלוד, כי זה המצב החוקי היום. אמרנו לבית המשפט שיש בקנה הצעת חוק.</w:t>
      </w:r>
    </w:p>
    <w:p w:rsidR="00000000" w:rsidRDefault="00A4507D">
      <w:pPr>
        <w:rPr>
          <w:rFonts w:cs="David"/>
          <w:sz w:val="24"/>
          <w:rtl/>
        </w:rPr>
      </w:pPr>
    </w:p>
    <w:p w:rsidR="00000000" w:rsidRDefault="00A4507D">
      <w:pPr>
        <w:rPr>
          <w:rFonts w:cs="David"/>
          <w:sz w:val="24"/>
          <w:u w:val="single"/>
          <w:rtl/>
        </w:rPr>
      </w:pPr>
      <w:r>
        <w:rPr>
          <w:rFonts w:cs="David"/>
          <w:sz w:val="24"/>
          <w:u w:val="single"/>
          <w:rtl/>
        </w:rPr>
        <w:t>מרים פרנקל-שור:</w:t>
      </w:r>
    </w:p>
    <w:p w:rsidR="00000000" w:rsidRDefault="00A4507D">
      <w:pPr>
        <w:rPr>
          <w:rFonts w:cs="David"/>
          <w:sz w:val="24"/>
          <w:rtl/>
        </w:rPr>
      </w:pPr>
    </w:p>
    <w:p w:rsidR="00000000" w:rsidRDefault="00A4507D">
      <w:pPr>
        <w:rPr>
          <w:rFonts w:cs="David"/>
          <w:sz w:val="24"/>
          <w:rtl/>
        </w:rPr>
      </w:pPr>
      <w:r>
        <w:rPr>
          <w:rFonts w:cs="David"/>
          <w:sz w:val="24"/>
          <w:rtl/>
        </w:rPr>
        <w:tab/>
        <w:t xml:space="preserve">הנוסח לסעיף 1, שהוא סעיף 24ג החדש, יהיה כדלקמן: "נפטר ראש רשות לפני תחילת כהונתו או בתוך תקופת כהונתו, ייבחר ראש הרשות לפי הוראות סעיף 26". </w:t>
      </w:r>
    </w:p>
    <w:p w:rsidR="00000000" w:rsidRDefault="00A4507D">
      <w:pPr>
        <w:rPr>
          <w:rFonts w:cs="David"/>
          <w:sz w:val="24"/>
          <w:rtl/>
        </w:rPr>
      </w:pPr>
    </w:p>
    <w:p w:rsidR="00000000" w:rsidRDefault="00A4507D">
      <w:pPr>
        <w:rPr>
          <w:rFonts w:cs="David"/>
          <w:sz w:val="24"/>
          <w:u w:val="single"/>
          <w:rtl/>
        </w:rPr>
      </w:pPr>
      <w:r>
        <w:rPr>
          <w:rFonts w:cs="David"/>
          <w:sz w:val="24"/>
          <w:u w:val="single"/>
          <w:rtl/>
        </w:rPr>
        <w:t>היו"ר משה גפני:</w:t>
      </w:r>
    </w:p>
    <w:p w:rsidR="00000000" w:rsidRDefault="00A4507D">
      <w:pPr>
        <w:rPr>
          <w:rFonts w:cs="David"/>
          <w:sz w:val="24"/>
          <w:rtl/>
        </w:rPr>
      </w:pPr>
    </w:p>
    <w:p w:rsidR="00000000" w:rsidRDefault="00A4507D">
      <w:pPr>
        <w:rPr>
          <w:rFonts w:cs="David"/>
          <w:sz w:val="24"/>
          <w:rtl/>
        </w:rPr>
      </w:pPr>
      <w:r>
        <w:rPr>
          <w:rFonts w:cs="David"/>
          <w:sz w:val="24"/>
          <w:rtl/>
        </w:rPr>
        <w:tab/>
        <w:t>מי בעד הצעת</w:t>
      </w:r>
      <w:r>
        <w:rPr>
          <w:rFonts w:cs="David"/>
          <w:sz w:val="24"/>
          <w:rtl/>
        </w:rPr>
        <w:t xml:space="preserve"> חוק הרשויות המקומיות (בחירת ראש הרשות וסגניו וכהונתם) (תיקון מס' 23) (הוראת שעה), התשס"ג-2002, כפוף למה שקראה עכשיו היועצת המשפטית של הוועדה וכפוף לשינוי בסעיף 3 לחוק, שהחוק הזה יעמוד בתוקפו לא לשנתיים אלא עד יום הבחירות הכלליות המוניציפליות? </w:t>
      </w:r>
    </w:p>
    <w:p w:rsidR="00000000" w:rsidRDefault="00A4507D">
      <w:pPr>
        <w:rPr>
          <w:rFonts w:cs="David"/>
          <w:sz w:val="24"/>
          <w:rtl/>
        </w:rPr>
      </w:pPr>
    </w:p>
    <w:p w:rsidR="00000000" w:rsidRDefault="00A4507D">
      <w:pPr>
        <w:pStyle w:val="6"/>
        <w:jc w:val="center"/>
        <w:rPr>
          <w:rFonts w:cs="David"/>
          <w:b w:val="0"/>
          <w:bCs w:val="0"/>
          <w:sz w:val="24"/>
          <w:u w:val="none"/>
          <w:rtl/>
        </w:rPr>
      </w:pPr>
      <w:r>
        <w:rPr>
          <w:rFonts w:cs="David"/>
          <w:sz w:val="24"/>
          <w:rtl/>
        </w:rPr>
        <w:t>הצבעה על ה</w:t>
      </w:r>
      <w:r>
        <w:rPr>
          <w:rFonts w:cs="David"/>
          <w:sz w:val="24"/>
          <w:rtl/>
        </w:rPr>
        <w:t>צעת חוק הרשויות המקומיות (בחירת ראש הרשות וסגניו וכהונתם) (תיקון מס' 23) (הוראת שעה), התשס"ג-2002, כפוף לשינויים שהכניסה הוועדה</w:t>
      </w:r>
    </w:p>
    <w:p w:rsidR="00000000" w:rsidRDefault="00A4507D">
      <w:pPr>
        <w:rPr>
          <w:rFonts w:cs="David"/>
          <w:sz w:val="24"/>
          <w:rtl/>
        </w:rPr>
      </w:pPr>
    </w:p>
    <w:p w:rsidR="00000000" w:rsidRDefault="00A4507D">
      <w:pPr>
        <w:jc w:val="center"/>
        <w:rPr>
          <w:rFonts w:cs="David"/>
          <w:sz w:val="24"/>
          <w:rtl/>
        </w:rPr>
      </w:pPr>
      <w:r>
        <w:rPr>
          <w:rFonts w:cs="David"/>
          <w:sz w:val="24"/>
          <w:rtl/>
        </w:rPr>
        <w:t>בעד - 7</w:t>
      </w:r>
    </w:p>
    <w:p w:rsidR="00000000" w:rsidRDefault="00A4507D">
      <w:pPr>
        <w:jc w:val="center"/>
        <w:rPr>
          <w:rFonts w:cs="David"/>
          <w:sz w:val="24"/>
          <w:rtl/>
        </w:rPr>
      </w:pPr>
      <w:r>
        <w:rPr>
          <w:rFonts w:cs="David"/>
          <w:sz w:val="24"/>
          <w:rtl/>
        </w:rPr>
        <w:t>נגד - 1</w:t>
      </w:r>
    </w:p>
    <w:p w:rsidR="00000000" w:rsidRDefault="00A4507D">
      <w:pPr>
        <w:jc w:val="center"/>
        <w:rPr>
          <w:rFonts w:cs="David"/>
          <w:sz w:val="24"/>
          <w:rtl/>
        </w:rPr>
      </w:pPr>
      <w:r>
        <w:rPr>
          <w:rFonts w:cs="David"/>
          <w:sz w:val="24"/>
          <w:rtl/>
        </w:rPr>
        <w:t>הצעת החוק נתקבלה והיא תועבר לקריאה שנייה ושלישית.</w:t>
      </w:r>
    </w:p>
    <w:p w:rsidR="00000000" w:rsidRDefault="00A4507D">
      <w:pPr>
        <w:rPr>
          <w:rFonts w:cs="David"/>
          <w:sz w:val="24"/>
          <w:rtl/>
        </w:rPr>
      </w:pPr>
    </w:p>
    <w:p w:rsidR="00000000" w:rsidRDefault="00A4507D">
      <w:pPr>
        <w:rPr>
          <w:rFonts w:cs="David"/>
          <w:sz w:val="24"/>
          <w:u w:val="single"/>
          <w:rtl/>
        </w:rPr>
      </w:pPr>
      <w:r>
        <w:rPr>
          <w:rFonts w:cs="David"/>
          <w:sz w:val="24"/>
          <w:u w:val="single"/>
          <w:rtl/>
        </w:rPr>
        <w:t>היו"ר משה גפני:</w:t>
      </w:r>
    </w:p>
    <w:p w:rsidR="00000000" w:rsidRDefault="00A4507D">
      <w:pPr>
        <w:rPr>
          <w:rFonts w:cs="David"/>
          <w:sz w:val="24"/>
          <w:rtl/>
        </w:rPr>
      </w:pPr>
    </w:p>
    <w:p w:rsidR="00000000" w:rsidRDefault="00A4507D">
      <w:pPr>
        <w:rPr>
          <w:rFonts w:cs="David"/>
          <w:sz w:val="24"/>
          <w:rtl/>
        </w:rPr>
      </w:pPr>
      <w:r>
        <w:rPr>
          <w:rFonts w:cs="David"/>
          <w:sz w:val="24"/>
          <w:rtl/>
        </w:rPr>
        <w:tab/>
        <w:t>החוק אושר לקריאה שנייה ושלישית. אפשר להגיש</w:t>
      </w:r>
      <w:r>
        <w:rPr>
          <w:rFonts w:cs="David"/>
          <w:sz w:val="24"/>
          <w:rtl/>
        </w:rPr>
        <w:t xml:space="preserve"> הסתייגויות ליועצת המשפטית.</w:t>
      </w:r>
    </w:p>
    <w:p w:rsidR="00000000" w:rsidRDefault="00A4507D">
      <w:pPr>
        <w:rPr>
          <w:rFonts w:cs="David"/>
          <w:sz w:val="24"/>
          <w:rtl/>
        </w:rPr>
      </w:pPr>
    </w:p>
    <w:p w:rsidR="00000000" w:rsidRDefault="00A4507D">
      <w:pPr>
        <w:rPr>
          <w:rFonts w:cs="David"/>
          <w:sz w:val="24"/>
          <w:u w:val="single"/>
          <w:rtl/>
        </w:rPr>
      </w:pPr>
      <w:r>
        <w:rPr>
          <w:rFonts w:cs="David"/>
          <w:sz w:val="24"/>
          <w:u w:val="single"/>
          <w:rtl/>
        </w:rPr>
        <w:t>יהודית נאות:</w:t>
      </w:r>
    </w:p>
    <w:p w:rsidR="00000000" w:rsidRDefault="00A4507D">
      <w:pPr>
        <w:rPr>
          <w:rFonts w:cs="David"/>
          <w:sz w:val="24"/>
          <w:rtl/>
        </w:rPr>
      </w:pPr>
    </w:p>
    <w:p w:rsidR="00000000" w:rsidRDefault="00A4507D">
      <w:pPr>
        <w:rPr>
          <w:rFonts w:cs="David"/>
          <w:sz w:val="24"/>
          <w:rtl/>
        </w:rPr>
      </w:pPr>
      <w:r>
        <w:rPr>
          <w:rFonts w:cs="David"/>
          <w:sz w:val="24"/>
          <w:rtl/>
        </w:rPr>
        <w:tab/>
        <w:t>אני נגד, ואני רוצה לרשום הסתייגויות. אני מבקשת שסעיף 2(1) יימחק.</w:t>
      </w:r>
    </w:p>
    <w:p w:rsidR="00000000" w:rsidRDefault="00A4507D">
      <w:pPr>
        <w:rPr>
          <w:rFonts w:cs="David"/>
          <w:sz w:val="24"/>
          <w:rtl/>
        </w:rPr>
      </w:pPr>
    </w:p>
    <w:p w:rsidR="00000000" w:rsidRDefault="00A4507D">
      <w:pPr>
        <w:rPr>
          <w:rFonts w:cs="David"/>
          <w:sz w:val="24"/>
          <w:u w:val="single"/>
          <w:rtl/>
        </w:rPr>
      </w:pPr>
      <w:r>
        <w:rPr>
          <w:rFonts w:cs="David"/>
          <w:sz w:val="24"/>
          <w:u w:val="single"/>
          <w:rtl/>
        </w:rPr>
        <w:t>מרדכי משעני:</w:t>
      </w:r>
    </w:p>
    <w:p w:rsidR="00000000" w:rsidRDefault="00A4507D">
      <w:pPr>
        <w:rPr>
          <w:rFonts w:cs="David"/>
          <w:sz w:val="24"/>
          <w:rtl/>
        </w:rPr>
      </w:pPr>
    </w:p>
    <w:p w:rsidR="00000000" w:rsidRDefault="00A4507D">
      <w:pPr>
        <w:rPr>
          <w:rFonts w:cs="David"/>
          <w:sz w:val="24"/>
          <w:rtl/>
        </w:rPr>
      </w:pPr>
      <w:r>
        <w:rPr>
          <w:rFonts w:cs="David"/>
          <w:sz w:val="24"/>
          <w:rtl/>
        </w:rPr>
        <w:tab/>
        <w:t xml:space="preserve">אני מסתייג מעניין הוראת השעה. </w:t>
      </w:r>
    </w:p>
    <w:p w:rsidR="00000000" w:rsidRDefault="00A4507D">
      <w:pPr>
        <w:rPr>
          <w:rFonts w:cs="David"/>
          <w:sz w:val="24"/>
          <w:rtl/>
        </w:rPr>
      </w:pPr>
    </w:p>
    <w:p w:rsidR="00000000" w:rsidRDefault="00A4507D">
      <w:pPr>
        <w:rPr>
          <w:rFonts w:cs="David"/>
          <w:sz w:val="24"/>
          <w:u w:val="single"/>
          <w:rtl/>
        </w:rPr>
      </w:pPr>
      <w:r>
        <w:rPr>
          <w:rFonts w:cs="David"/>
          <w:sz w:val="24"/>
          <w:u w:val="single"/>
          <w:rtl/>
        </w:rPr>
        <w:t>היו"ר משה גפני:</w:t>
      </w:r>
    </w:p>
    <w:p w:rsidR="00000000" w:rsidRDefault="00A4507D">
      <w:pPr>
        <w:rPr>
          <w:rFonts w:cs="David"/>
          <w:sz w:val="24"/>
          <w:rtl/>
        </w:rPr>
      </w:pPr>
    </w:p>
    <w:p w:rsidR="00000000" w:rsidRDefault="00A4507D">
      <w:pPr>
        <w:rPr>
          <w:rFonts w:cs="David"/>
          <w:sz w:val="24"/>
          <w:rtl/>
        </w:rPr>
      </w:pPr>
      <w:r>
        <w:rPr>
          <w:rFonts w:cs="David"/>
          <w:sz w:val="24"/>
          <w:rtl/>
        </w:rPr>
        <w:tab/>
        <w:t>תודה רבה. הישיבה נעולה.</w:t>
      </w:r>
    </w:p>
    <w:p w:rsidR="00000000" w:rsidRDefault="00A4507D">
      <w:pPr>
        <w:rPr>
          <w:rFonts w:cs="David"/>
          <w:sz w:val="24"/>
          <w:rtl/>
        </w:rPr>
      </w:pPr>
    </w:p>
    <w:p w:rsidR="00000000" w:rsidRDefault="00A4507D">
      <w:pPr>
        <w:rPr>
          <w:rFonts w:cs="David"/>
          <w:sz w:val="24"/>
          <w:rtl/>
        </w:rPr>
      </w:pPr>
    </w:p>
    <w:p w:rsidR="00000000" w:rsidRDefault="00A4507D">
      <w:pPr>
        <w:pStyle w:val="7"/>
        <w:rPr>
          <w:rFonts w:cs="David"/>
          <w:sz w:val="24"/>
          <w:rtl/>
        </w:rPr>
      </w:pPr>
      <w:r>
        <w:rPr>
          <w:rFonts w:cs="David"/>
          <w:sz w:val="24"/>
          <w:rtl/>
        </w:rPr>
        <w:t>הישיבה ננעלה בשעה 13:20</w:t>
      </w:r>
    </w:p>
    <w:p w:rsidR="00000000" w:rsidRDefault="00A4507D">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4507D">
      <w:r>
        <w:separator/>
      </w:r>
    </w:p>
  </w:endnote>
  <w:endnote w:type="continuationSeparator" w:id="0">
    <w:p w:rsidR="00000000" w:rsidRDefault="00A450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4507D">
    <w:pPr>
      <w:pStyle w:val="a7"/>
      <w:rPr>
        <w:rFonts w:cs="David"/>
        <w:sz w:val="24"/>
        <w:rtl/>
      </w:rPr>
    </w:pPr>
  </w:p>
  <w:p w:rsidR="00000000" w:rsidRDefault="00A4507D">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4507D">
    <w:pPr>
      <w:pStyle w:val="a7"/>
      <w:rPr>
        <w:rFonts w:cs="David"/>
        <w:sz w:val="24"/>
        <w:rtl/>
      </w:rPr>
    </w:pPr>
  </w:p>
  <w:p w:rsidR="00000000" w:rsidRDefault="00A4507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4507D">
      <w:r>
        <w:separator/>
      </w:r>
    </w:p>
  </w:footnote>
  <w:footnote w:type="continuationSeparator" w:id="0">
    <w:p w:rsidR="00000000" w:rsidRDefault="00A450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4507D">
    <w:pPr>
      <w:pStyle w:val="a5"/>
      <w:tabs>
        <w:tab w:val="clear" w:pos="4153"/>
      </w:tabs>
      <w:rPr>
        <w:rFonts w:cs="David"/>
        <w:sz w:val="24"/>
        <w:rtl/>
      </w:rPr>
    </w:pPr>
    <w:r>
      <w:rPr>
        <w:rFonts w:cs="David"/>
        <w:sz w:val="24"/>
        <w:rtl/>
      </w:rPr>
      <w:t>ועדת הפנים ואיכות הסביבה (480)</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rPr>
      <w:t>7</w:t>
    </w:r>
    <w:r>
      <w:rPr>
        <w:rStyle w:val="a9"/>
        <w:rFonts w:cs="David"/>
      </w:rPr>
      <w:fldChar w:fldCharType="end"/>
    </w:r>
    <w:r>
      <w:rPr>
        <w:rFonts w:cs="David"/>
        <w:sz w:val="24"/>
        <w:rtl/>
      </w:rPr>
      <w:t>-</w:t>
    </w:r>
  </w:p>
  <w:p w:rsidR="00000000" w:rsidRDefault="00A4507D">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A4507D">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4507D">
    <w:pPr>
      <w:pStyle w:val="a5"/>
      <w:rPr>
        <w:rFonts w:cs="David"/>
        <w:sz w:val="24"/>
        <w:rtl/>
      </w:rPr>
    </w:pPr>
  </w:p>
  <w:p w:rsidR="00000000" w:rsidRDefault="00A4507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1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4507D"/>
    <w:rsid w:val="00A450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07F18C8-EA83-466C-9FFF-0778589C1E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b/>
      <w:bCs/>
      <w:sz w:val="20"/>
      <w:u w:val="single"/>
    </w:rPr>
  </w:style>
  <w:style w:type="paragraph" w:styleId="7">
    <w:name w:val="heading 7"/>
    <w:basedOn w:val="a"/>
    <w:next w:val="a"/>
    <w:link w:val="70"/>
    <w:uiPriority w:val="99"/>
    <w:qFormat/>
    <w:pPr>
      <w:keepNext/>
      <w:outlineLvl w:val="6"/>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1530</Words>
  <Characters>7655</Characters>
  <Application>Microsoft Office Word</Application>
  <DocSecurity>0</DocSecurity>
  <Lines>63</Lines>
  <Paragraphs>18</Paragraphs>
  <ScaleCrop>false</ScaleCrop>
  <Company>knesset</Company>
  <LinksUpToDate>false</LinksUpToDate>
  <CharactersWithSpaces>9167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הפנים/6009</dc:title>
  <dc:subject>פנים 5.11.2002ב</dc:subject>
  <dc:creator>אירית שלהבת</dc:creator>
  <cp:keywords/>
  <dc:description/>
  <cp:lastModifiedBy>רינה דבורה קדרון</cp:lastModifiedBy>
  <cp:revision>2</cp:revision>
  <dcterms:created xsi:type="dcterms:W3CDTF">2017-04-24T07:15:00Z</dcterms:created>
  <dcterms:modified xsi:type="dcterms:W3CDTF">2017-04-24T07:15:00Z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