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52FD">
      <w:pPr>
        <w:jc w:val="right"/>
        <w:rPr>
          <w:rtl/>
        </w:rPr>
      </w:pPr>
      <w:bookmarkStart w:id="0" w:name="_GoBack"/>
      <w:bookmarkEnd w:id="0"/>
      <w:r>
        <w:rPr>
          <w:rtl/>
        </w:rPr>
        <w:t xml:space="preserve">פרוטוקולים/ועדת </w:t>
      </w:r>
      <w:r>
        <w:rPr>
          <w:rtl/>
        </w:rPr>
        <w:t>חוקה/1443</w:t>
      </w:r>
    </w:p>
    <w:p w:rsidR="00000000" w:rsidRDefault="009952FD">
      <w:pPr>
        <w:jc w:val="right"/>
        <w:rPr>
          <w:rtl/>
        </w:rPr>
      </w:pPr>
      <w:r>
        <w:rPr>
          <w:rtl/>
        </w:rPr>
        <w:tab/>
        <w:t>ירושלים, כ"ו באלול, תש"ס</w:t>
      </w:r>
    </w:p>
    <w:p w:rsidR="00000000" w:rsidRDefault="009952FD">
      <w:pPr>
        <w:jc w:val="right"/>
        <w:rPr>
          <w:rtl/>
          <w:lang w:val="es"/>
        </w:rPr>
      </w:pPr>
      <w:r>
        <w:rPr>
          <w:rtl/>
          <w:lang w:val="es"/>
        </w:rPr>
        <w:t>26 בספטמבר, 2000</w:t>
      </w:r>
    </w:p>
    <w:p w:rsidR="00000000" w:rsidRDefault="009952FD">
      <w:pPr>
        <w:jc w:val="right"/>
        <w:rPr>
          <w:rtl/>
        </w:rPr>
      </w:pPr>
    </w:p>
    <w:p w:rsidR="00000000" w:rsidRDefault="009952F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952FD">
      <w:pPr>
        <w:jc w:val="both"/>
        <w:rPr>
          <w:b/>
          <w:bCs/>
          <w:rtl/>
        </w:rPr>
      </w:pPr>
      <w:r>
        <w:rPr>
          <w:b/>
          <w:bCs/>
          <w:rtl/>
        </w:rPr>
        <w:t>מושב שני</w:t>
      </w:r>
    </w:p>
    <w:p w:rsidR="00000000" w:rsidRDefault="009952FD">
      <w:pPr>
        <w:jc w:val="both"/>
        <w:rPr>
          <w:b/>
          <w:bCs/>
          <w:rtl/>
        </w:rPr>
      </w:pPr>
    </w:p>
    <w:p w:rsidR="00000000" w:rsidRDefault="009952FD">
      <w:pPr>
        <w:jc w:val="both"/>
        <w:rPr>
          <w:b/>
          <w:bCs/>
          <w:rtl/>
        </w:rPr>
      </w:pPr>
    </w:p>
    <w:p w:rsidR="00000000" w:rsidRDefault="009952FD">
      <w:pPr>
        <w:jc w:val="both"/>
        <w:rPr>
          <w:b/>
          <w:bCs/>
          <w:rtl/>
        </w:rPr>
      </w:pPr>
    </w:p>
    <w:p w:rsidR="00000000" w:rsidRDefault="009952FD">
      <w:pPr>
        <w:jc w:val="both"/>
        <w:rPr>
          <w:b/>
          <w:bCs/>
          <w:rtl/>
        </w:rPr>
      </w:pPr>
    </w:p>
    <w:p w:rsidR="00000000" w:rsidRDefault="009952FD">
      <w:pPr>
        <w:jc w:val="center"/>
        <w:rPr>
          <w:b/>
          <w:bCs/>
          <w:rtl/>
        </w:rPr>
      </w:pPr>
      <w:r>
        <w:rPr>
          <w:b/>
          <w:bCs/>
          <w:rtl/>
        </w:rPr>
        <w:t>פרוטוקול מס' 179</w:t>
      </w:r>
    </w:p>
    <w:p w:rsidR="00000000" w:rsidRDefault="009952FD">
      <w:pPr>
        <w:jc w:val="center"/>
        <w:rPr>
          <w:b/>
          <w:bCs/>
          <w:rtl/>
        </w:rPr>
      </w:pPr>
      <w:r>
        <w:rPr>
          <w:b/>
          <w:bCs/>
          <w:rtl/>
        </w:rPr>
        <w:t>מישיבת ועדת החוקה, חוק ומשפט</w:t>
      </w:r>
    </w:p>
    <w:p w:rsidR="00000000" w:rsidRDefault="009952FD">
      <w:pPr>
        <w:pStyle w:val="2"/>
        <w:rPr>
          <w:rtl/>
        </w:rPr>
      </w:pPr>
      <w:r>
        <w:rPr>
          <w:rtl/>
        </w:rPr>
        <w:t>יום  רביעי, ו' באלול התש"ס (6 בספטמבר 2000), שעה 11:45</w:t>
      </w:r>
    </w:p>
    <w:p w:rsidR="00000000" w:rsidRDefault="009952FD">
      <w:pPr>
        <w:jc w:val="center"/>
        <w:rPr>
          <w:b/>
          <w:bCs/>
          <w:rtl/>
        </w:rPr>
      </w:pPr>
    </w:p>
    <w:p w:rsidR="00000000" w:rsidRDefault="009952FD">
      <w:pPr>
        <w:jc w:val="center"/>
        <w:rPr>
          <w:rtl/>
        </w:rPr>
      </w:pPr>
    </w:p>
    <w:p w:rsidR="00000000" w:rsidRDefault="009952FD">
      <w:pPr>
        <w:jc w:val="center"/>
        <w:rPr>
          <w:rtl/>
        </w:rPr>
      </w:pPr>
    </w:p>
    <w:p w:rsidR="00000000" w:rsidRDefault="009952FD">
      <w:pPr>
        <w:jc w:val="both"/>
        <w:rPr>
          <w:rtl/>
        </w:rPr>
      </w:pPr>
    </w:p>
    <w:p w:rsidR="00000000" w:rsidRDefault="009952FD">
      <w:pPr>
        <w:jc w:val="both"/>
        <w:rPr>
          <w:b/>
          <w:bCs/>
          <w:u w:val="single"/>
          <w:rtl/>
        </w:rPr>
      </w:pPr>
      <w:r>
        <w:rPr>
          <w:b/>
          <w:bCs/>
          <w:u w:val="single"/>
          <w:rtl/>
        </w:rPr>
        <w:t>נכחו:</w:t>
      </w:r>
    </w:p>
    <w:p w:rsidR="00000000" w:rsidRDefault="009952FD">
      <w:pPr>
        <w:jc w:val="both"/>
        <w:rPr>
          <w:b/>
          <w:bCs/>
          <w:u w:val="single"/>
          <w:rtl/>
        </w:rPr>
      </w:pPr>
    </w:p>
    <w:p w:rsidR="00000000" w:rsidRDefault="009952FD">
      <w:pPr>
        <w:tabs>
          <w:tab w:val="left" w:pos="1505"/>
        </w:tabs>
        <w:jc w:val="both"/>
        <w:rPr>
          <w:rtl/>
        </w:rPr>
      </w:pPr>
      <w:r>
        <w:rPr>
          <w:b/>
          <w:bCs/>
          <w:u w:val="single"/>
          <w:rtl/>
        </w:rPr>
        <w:t>חברי הוועדה</w:t>
      </w:r>
      <w:r>
        <w:rPr>
          <w:rtl/>
        </w:rPr>
        <w:t>:</w:t>
      </w:r>
      <w:r>
        <w:rPr>
          <w:rtl/>
        </w:rPr>
        <w:tab/>
        <w:t>ענת מאור  -  מ"מ היו"ר</w:t>
      </w:r>
    </w:p>
    <w:p w:rsidR="00000000" w:rsidRDefault="009952FD">
      <w:pPr>
        <w:tabs>
          <w:tab w:val="left" w:pos="1505"/>
        </w:tabs>
        <w:jc w:val="both"/>
        <w:rPr>
          <w:rtl/>
        </w:rPr>
      </w:pPr>
      <w:r>
        <w:rPr>
          <w:rtl/>
        </w:rPr>
        <w:tab/>
        <w:t>או</w:t>
      </w:r>
      <w:r>
        <w:rPr>
          <w:rtl/>
        </w:rPr>
        <w:t>פיר פינס-פז</w:t>
      </w:r>
    </w:p>
    <w:p w:rsidR="00000000" w:rsidRDefault="009952FD">
      <w:pPr>
        <w:tabs>
          <w:tab w:val="left" w:pos="1505"/>
        </w:tabs>
        <w:jc w:val="both"/>
        <w:rPr>
          <w:rtl/>
        </w:rPr>
      </w:pPr>
    </w:p>
    <w:p w:rsidR="00000000" w:rsidRDefault="009952FD">
      <w:pPr>
        <w:tabs>
          <w:tab w:val="left" w:pos="1505"/>
        </w:tabs>
        <w:jc w:val="both"/>
        <w:rPr>
          <w:rtl/>
        </w:rPr>
      </w:pPr>
    </w:p>
    <w:p w:rsidR="00000000" w:rsidRDefault="009952FD">
      <w:pPr>
        <w:jc w:val="both"/>
        <w:rPr>
          <w:rtl/>
        </w:rPr>
      </w:pPr>
    </w:p>
    <w:p w:rsidR="00000000" w:rsidRDefault="009952FD">
      <w:pPr>
        <w:jc w:val="both"/>
        <w:rPr>
          <w:rtl/>
        </w:rPr>
      </w:pPr>
    </w:p>
    <w:p w:rsidR="00000000" w:rsidRDefault="009952FD">
      <w:pPr>
        <w:tabs>
          <w:tab w:val="left" w:pos="1505"/>
          <w:tab w:val="left" w:pos="3969"/>
        </w:tabs>
        <w:jc w:val="both"/>
        <w:rPr>
          <w:rtl/>
        </w:rPr>
      </w:pPr>
      <w:r>
        <w:rPr>
          <w:b/>
          <w:bCs/>
          <w:u w:val="single"/>
          <w:rtl/>
        </w:rPr>
        <w:t>מוזמנים</w:t>
      </w:r>
      <w:r>
        <w:rPr>
          <w:rtl/>
        </w:rPr>
        <w:t>:</w:t>
      </w:r>
      <w:r>
        <w:rPr>
          <w:rtl/>
        </w:rPr>
        <w:tab/>
        <w:t>תג"ד חיים שמואלביץ</w:t>
      </w:r>
      <w:r>
        <w:rPr>
          <w:rtl/>
        </w:rPr>
        <w:tab/>
        <w:t>- המשרד לביטחון פנים, שב"ס, היועמ"ש</w:t>
      </w:r>
    </w:p>
    <w:p w:rsidR="00000000" w:rsidRDefault="009952FD">
      <w:pPr>
        <w:tabs>
          <w:tab w:val="left" w:pos="1505"/>
          <w:tab w:val="left" w:pos="3969"/>
        </w:tabs>
        <w:jc w:val="both"/>
        <w:rPr>
          <w:rtl/>
        </w:rPr>
      </w:pPr>
      <w:r>
        <w:rPr>
          <w:rtl/>
        </w:rPr>
        <w:tab/>
        <w:t>גנם מיקי חלפון</w:t>
      </w:r>
      <w:r>
        <w:rPr>
          <w:rtl/>
        </w:rPr>
        <w:tab/>
        <w:t>- המשרד לביטחון פנים, שב"ס, רמ"ח אסיר</w:t>
      </w:r>
    </w:p>
    <w:p w:rsidR="00000000" w:rsidRDefault="009952FD">
      <w:pPr>
        <w:tabs>
          <w:tab w:val="left" w:pos="1505"/>
          <w:tab w:val="left" w:pos="3969"/>
        </w:tabs>
        <w:jc w:val="both"/>
        <w:rPr>
          <w:rtl/>
        </w:rPr>
      </w:pPr>
      <w:r>
        <w:rPr>
          <w:rtl/>
        </w:rPr>
        <w:tab/>
        <w:t>רב כלאי שמעון בר-גור</w:t>
      </w:r>
      <w:r>
        <w:rPr>
          <w:rtl/>
        </w:rPr>
        <w:tab/>
        <w:t>- המשרד לביטחון פנים, שב"ס, לשכה משפטית</w:t>
      </w:r>
    </w:p>
    <w:p w:rsidR="00000000" w:rsidRDefault="009952FD">
      <w:pPr>
        <w:tabs>
          <w:tab w:val="left" w:pos="1505"/>
          <w:tab w:val="left" w:pos="3969"/>
        </w:tabs>
        <w:jc w:val="both"/>
        <w:rPr>
          <w:rtl/>
        </w:rPr>
      </w:pPr>
      <w:r>
        <w:rPr>
          <w:rtl/>
        </w:rPr>
        <w:tab/>
        <w:t>עו"ד עודד ברוק</w:t>
      </w:r>
      <w:r>
        <w:rPr>
          <w:rtl/>
        </w:rPr>
        <w:tab/>
        <w:t>- המשרד לביטחון פנים</w:t>
      </w:r>
    </w:p>
    <w:p w:rsidR="00000000" w:rsidRDefault="009952FD">
      <w:pPr>
        <w:tabs>
          <w:tab w:val="left" w:pos="1505"/>
          <w:tab w:val="left" w:pos="3969"/>
        </w:tabs>
        <w:jc w:val="both"/>
        <w:rPr>
          <w:rtl/>
        </w:rPr>
      </w:pPr>
      <w:r>
        <w:rPr>
          <w:rtl/>
        </w:rPr>
        <w:tab/>
      </w:r>
    </w:p>
    <w:p w:rsidR="00000000" w:rsidRDefault="009952FD">
      <w:pPr>
        <w:jc w:val="both"/>
        <w:rPr>
          <w:rtl/>
        </w:rPr>
      </w:pPr>
      <w:r>
        <w:rPr>
          <w:rtl/>
        </w:rPr>
        <w:tab/>
      </w:r>
      <w:r>
        <w:rPr>
          <w:rtl/>
        </w:rPr>
        <w:tab/>
      </w:r>
    </w:p>
    <w:p w:rsidR="00000000" w:rsidRDefault="009952FD">
      <w:pPr>
        <w:jc w:val="both"/>
        <w:rPr>
          <w:rtl/>
        </w:rPr>
      </w:pPr>
    </w:p>
    <w:p w:rsidR="00000000" w:rsidRDefault="009952FD">
      <w:pPr>
        <w:jc w:val="both"/>
        <w:rPr>
          <w:rtl/>
        </w:rPr>
      </w:pPr>
    </w:p>
    <w:p w:rsidR="00000000" w:rsidRDefault="009952FD">
      <w:pPr>
        <w:tabs>
          <w:tab w:val="left" w:pos="2835"/>
        </w:tabs>
        <w:jc w:val="both"/>
        <w:rPr>
          <w:rtl/>
        </w:rPr>
      </w:pPr>
      <w:r>
        <w:rPr>
          <w:b/>
          <w:bCs/>
          <w:u w:val="single"/>
          <w:rtl/>
        </w:rPr>
        <w:t>יועץ משפטי</w:t>
      </w:r>
      <w:r>
        <w:rPr>
          <w:rtl/>
        </w:rPr>
        <w:t>:</w:t>
      </w:r>
      <w:r>
        <w:rPr>
          <w:rtl/>
        </w:rPr>
        <w:tab/>
        <w:t>שלמה</w:t>
      </w:r>
      <w:r>
        <w:rPr>
          <w:rtl/>
        </w:rPr>
        <w:t xml:space="preserve"> שהם</w:t>
      </w:r>
    </w:p>
    <w:p w:rsidR="00000000" w:rsidRDefault="009952FD">
      <w:pPr>
        <w:jc w:val="both"/>
        <w:rPr>
          <w:rtl/>
        </w:rPr>
      </w:pPr>
    </w:p>
    <w:p w:rsidR="00000000" w:rsidRDefault="009952FD">
      <w:pPr>
        <w:jc w:val="both"/>
        <w:rPr>
          <w:rtl/>
        </w:rPr>
      </w:pPr>
    </w:p>
    <w:p w:rsidR="00000000" w:rsidRDefault="009952FD">
      <w:pPr>
        <w:jc w:val="both"/>
        <w:rPr>
          <w:rtl/>
        </w:rPr>
      </w:pPr>
    </w:p>
    <w:p w:rsidR="00000000" w:rsidRDefault="009952FD">
      <w:pPr>
        <w:tabs>
          <w:tab w:val="left" w:pos="2835"/>
        </w:tabs>
        <w:jc w:val="both"/>
        <w:rPr>
          <w:rtl/>
        </w:rPr>
      </w:pPr>
      <w:r>
        <w:rPr>
          <w:b/>
          <w:bCs/>
          <w:u w:val="single"/>
          <w:rtl/>
        </w:rPr>
        <w:t>מנהל/ת הוועדה</w:t>
      </w:r>
      <w:r>
        <w:rPr>
          <w:rtl/>
        </w:rPr>
        <w:t>:</w:t>
      </w:r>
      <w:r>
        <w:rPr>
          <w:rtl/>
        </w:rPr>
        <w:tab/>
        <w:t>דורית ואג</w:t>
      </w:r>
    </w:p>
    <w:p w:rsidR="00000000" w:rsidRDefault="009952FD">
      <w:pPr>
        <w:tabs>
          <w:tab w:val="left" w:pos="2835"/>
        </w:tabs>
        <w:jc w:val="both"/>
        <w:rPr>
          <w:rtl/>
        </w:rPr>
      </w:pPr>
    </w:p>
    <w:p w:rsidR="00000000" w:rsidRDefault="009952FD">
      <w:pPr>
        <w:tabs>
          <w:tab w:val="left" w:pos="2835"/>
        </w:tabs>
        <w:jc w:val="both"/>
        <w:rPr>
          <w:rtl/>
        </w:rPr>
      </w:pPr>
    </w:p>
    <w:p w:rsidR="00000000" w:rsidRDefault="009952FD">
      <w:pPr>
        <w:tabs>
          <w:tab w:val="left" w:pos="2835"/>
        </w:tabs>
        <w:jc w:val="both"/>
        <w:rPr>
          <w:rtl/>
        </w:rPr>
      </w:pPr>
    </w:p>
    <w:p w:rsidR="00000000" w:rsidRDefault="009952FD">
      <w:pPr>
        <w:tabs>
          <w:tab w:val="left" w:pos="2835"/>
        </w:tabs>
        <w:jc w:val="both"/>
        <w:rPr>
          <w:rtl/>
        </w:rPr>
      </w:pPr>
      <w:r>
        <w:rPr>
          <w:b/>
          <w:bCs/>
          <w:u w:val="single"/>
          <w:rtl/>
        </w:rPr>
        <w:t>מתמחה ליועץ המשפטי:</w:t>
      </w:r>
      <w:r>
        <w:rPr>
          <w:rtl/>
        </w:rPr>
        <w:tab/>
        <w:t>עדי שפריר</w:t>
      </w:r>
    </w:p>
    <w:p w:rsidR="00000000" w:rsidRDefault="009952FD">
      <w:pPr>
        <w:jc w:val="both"/>
        <w:rPr>
          <w:b/>
          <w:bCs/>
          <w:u w:val="single"/>
          <w:rtl/>
        </w:rPr>
      </w:pPr>
    </w:p>
    <w:p w:rsidR="00000000" w:rsidRDefault="009952FD">
      <w:pPr>
        <w:jc w:val="both"/>
        <w:rPr>
          <w:b/>
          <w:bCs/>
          <w:u w:val="single"/>
          <w:rtl/>
        </w:rPr>
      </w:pPr>
    </w:p>
    <w:p w:rsidR="00000000" w:rsidRDefault="009952FD">
      <w:pPr>
        <w:tabs>
          <w:tab w:val="left" w:pos="2835"/>
        </w:tabs>
        <w:jc w:val="both"/>
        <w:rPr>
          <w:rtl/>
        </w:rPr>
      </w:pPr>
      <w:r>
        <w:rPr>
          <w:b/>
          <w:bCs/>
          <w:u w:val="single"/>
          <w:rtl/>
        </w:rPr>
        <w:t>קצרנית</w:t>
      </w:r>
      <w:r>
        <w:rPr>
          <w:rtl/>
        </w:rPr>
        <w:t>:</w:t>
      </w:r>
      <w:r>
        <w:rPr>
          <w:rtl/>
        </w:rPr>
        <w:tab/>
        <w:t>אסתר מימון</w:t>
      </w:r>
    </w:p>
    <w:p w:rsidR="00000000" w:rsidRDefault="009952FD">
      <w:pPr>
        <w:jc w:val="both"/>
        <w:rPr>
          <w:rtl/>
        </w:rPr>
      </w:pPr>
    </w:p>
    <w:p w:rsidR="00000000" w:rsidRDefault="009952FD">
      <w:pPr>
        <w:jc w:val="both"/>
        <w:rPr>
          <w:rtl/>
        </w:rPr>
      </w:pPr>
    </w:p>
    <w:p w:rsidR="00000000" w:rsidRDefault="009952FD">
      <w:pPr>
        <w:jc w:val="both"/>
        <w:rPr>
          <w:rtl/>
        </w:rPr>
      </w:pPr>
    </w:p>
    <w:p w:rsidR="00000000" w:rsidRDefault="009952FD">
      <w:pPr>
        <w:jc w:val="both"/>
        <w:rPr>
          <w:rtl/>
        </w:rPr>
      </w:pPr>
    </w:p>
    <w:p w:rsidR="00000000" w:rsidRDefault="009952FD">
      <w:pPr>
        <w:jc w:val="both"/>
        <w:rPr>
          <w:rtl/>
        </w:rPr>
      </w:pPr>
    </w:p>
    <w:p w:rsidR="00000000" w:rsidRDefault="009952FD">
      <w:pPr>
        <w:jc w:val="both"/>
        <w:rPr>
          <w:rtl/>
        </w:rPr>
      </w:pPr>
      <w:r>
        <w:rPr>
          <w:b/>
          <w:bCs/>
          <w:u w:val="single"/>
          <w:rtl/>
        </w:rPr>
        <w:t>סדר היום:</w:t>
      </w:r>
      <w:r>
        <w:rPr>
          <w:rtl/>
        </w:rPr>
        <w:tab/>
        <w:t>צו בתי הסוהר (שחרור מינהלי) (קביעת תקן כליאה), התש"ס-2000</w:t>
      </w:r>
    </w:p>
    <w:p w:rsidR="00000000" w:rsidRDefault="009952FD">
      <w:pPr>
        <w:jc w:val="center"/>
        <w:rPr>
          <w:rtl/>
        </w:rPr>
      </w:pPr>
      <w:r>
        <w:rPr>
          <w:rtl/>
        </w:rPr>
        <w:br w:type="page"/>
      </w:r>
      <w:r>
        <w:rPr>
          <w:b/>
          <w:bCs/>
          <w:u w:val="single"/>
          <w:rtl/>
        </w:rPr>
        <w:lastRenderedPageBreak/>
        <w:t>צו בתי הסוהר (שחרור מינהלי) (קביעת תקן כליאה), התש"ס-2000</w:t>
      </w:r>
    </w:p>
    <w:p w:rsidR="00000000" w:rsidRDefault="009952FD">
      <w:pPr>
        <w:jc w:val="both"/>
        <w:rPr>
          <w:rtl/>
        </w:rPr>
      </w:pPr>
    </w:p>
    <w:p w:rsidR="00000000" w:rsidRDefault="009952FD">
      <w:pPr>
        <w:rPr>
          <w:u w:val="single"/>
          <w:rtl/>
        </w:rPr>
      </w:pPr>
      <w:r>
        <w:rPr>
          <w:u w:val="single"/>
          <w:rtl/>
        </w:rPr>
        <w:t>היו"ר ענת מאור:</w:t>
      </w:r>
    </w:p>
    <w:p w:rsidR="00000000" w:rsidRDefault="009952FD">
      <w:pPr>
        <w:rPr>
          <w:u w:val="single"/>
          <w:rtl/>
        </w:rPr>
      </w:pPr>
    </w:p>
    <w:p w:rsidR="00000000" w:rsidRDefault="009952FD">
      <w:pPr>
        <w:jc w:val="both"/>
        <w:rPr>
          <w:rtl/>
        </w:rPr>
      </w:pPr>
      <w:r>
        <w:rPr>
          <w:rtl/>
        </w:rPr>
        <w:tab/>
        <w:t>אני מתכבדת לפתוח א</w:t>
      </w:r>
      <w:r>
        <w:rPr>
          <w:rtl/>
        </w:rPr>
        <w:t>ת ישיבת ועדת החוקה, חוק ומשפט בנושא: צו בתי הסוהר (שחרור מינהלי) (קביעת תקן כליאה), התש"ס-2000.</w:t>
      </w:r>
    </w:p>
    <w:p w:rsidR="00000000" w:rsidRDefault="009952FD">
      <w:pPr>
        <w:jc w:val="both"/>
        <w:rPr>
          <w:rtl/>
        </w:rPr>
      </w:pPr>
    </w:p>
    <w:p w:rsidR="00000000" w:rsidRDefault="009952FD">
      <w:pPr>
        <w:jc w:val="both"/>
        <w:rPr>
          <w:rtl/>
        </w:rPr>
      </w:pPr>
      <w:r>
        <w:rPr>
          <w:rtl/>
        </w:rPr>
        <w:tab/>
        <w:t>אני מבינה שהבעיה היא התקן, מה נקרא תקן כליאה שממנו ואילך משחררים.</w:t>
      </w:r>
    </w:p>
    <w:p w:rsidR="00000000" w:rsidRDefault="009952FD">
      <w:pPr>
        <w:jc w:val="both"/>
        <w:rPr>
          <w:rtl/>
        </w:rPr>
      </w:pPr>
    </w:p>
    <w:p w:rsidR="00000000" w:rsidRDefault="009952FD">
      <w:pPr>
        <w:jc w:val="both"/>
        <w:rPr>
          <w:rtl/>
        </w:rPr>
      </w:pPr>
      <w:r>
        <w:rPr>
          <w:rtl/>
        </w:rPr>
        <w:tab/>
        <w:t>לי יש בעיה עם כל אחד שמשוחרר ושהוא חשוד.</w:t>
      </w:r>
    </w:p>
    <w:p w:rsidR="00000000" w:rsidRDefault="009952FD">
      <w:pPr>
        <w:jc w:val="both"/>
        <w:rPr>
          <w:rtl/>
        </w:rPr>
      </w:pPr>
    </w:p>
    <w:p w:rsidR="00000000" w:rsidRDefault="009952FD">
      <w:pPr>
        <w:jc w:val="both"/>
        <w:rPr>
          <w:rtl/>
        </w:rPr>
      </w:pPr>
      <w:r>
        <w:rPr>
          <w:u w:val="single"/>
          <w:rtl/>
        </w:rPr>
        <w:t>שלמה שהם:</w:t>
      </w:r>
    </w:p>
    <w:p w:rsidR="00000000" w:rsidRDefault="009952FD">
      <w:pPr>
        <w:jc w:val="both"/>
        <w:rPr>
          <w:rtl/>
        </w:rPr>
      </w:pPr>
    </w:p>
    <w:p w:rsidR="00000000" w:rsidRDefault="009952FD">
      <w:pPr>
        <w:jc w:val="both"/>
        <w:rPr>
          <w:rtl/>
        </w:rPr>
      </w:pPr>
      <w:r>
        <w:rPr>
          <w:rtl/>
        </w:rPr>
        <w:tab/>
        <w:t xml:space="preserve">יש פה שאלה הרבה יותר קיומית. יש חוק </w:t>
      </w:r>
      <w:r>
        <w:rPr>
          <w:rtl/>
        </w:rPr>
        <w:t>סדר הדין הפלילי (סמכויות אכיפה - מעצרים), והחוק הזה קובע מה התנאים לכלוא אדם.</w:t>
      </w:r>
    </w:p>
    <w:p w:rsidR="00000000" w:rsidRDefault="009952FD">
      <w:pPr>
        <w:jc w:val="both"/>
        <w:rPr>
          <w:rtl/>
        </w:rPr>
      </w:pPr>
    </w:p>
    <w:p w:rsidR="00000000" w:rsidRDefault="009952FD">
      <w:pPr>
        <w:jc w:val="both"/>
        <w:rPr>
          <w:rtl/>
        </w:rPr>
      </w:pPr>
      <w:r>
        <w:rPr>
          <w:u w:val="single"/>
          <w:rtl/>
        </w:rPr>
        <w:t>חיים שמואלביץ:</w:t>
      </w:r>
    </w:p>
    <w:p w:rsidR="00000000" w:rsidRDefault="009952FD">
      <w:pPr>
        <w:jc w:val="both"/>
        <w:rPr>
          <w:rtl/>
        </w:rPr>
      </w:pPr>
    </w:p>
    <w:p w:rsidR="00000000" w:rsidRDefault="009952FD">
      <w:pPr>
        <w:jc w:val="both"/>
        <w:rPr>
          <w:rtl/>
        </w:rPr>
      </w:pPr>
      <w:r>
        <w:rPr>
          <w:rtl/>
        </w:rPr>
        <w:tab/>
        <w:t>מה התנאים לכלוא עצור.</w:t>
      </w:r>
    </w:p>
    <w:p w:rsidR="00000000" w:rsidRDefault="009952FD">
      <w:pPr>
        <w:jc w:val="both"/>
        <w:rPr>
          <w:rtl/>
        </w:rPr>
      </w:pPr>
    </w:p>
    <w:p w:rsidR="00000000" w:rsidRDefault="009952FD">
      <w:pPr>
        <w:jc w:val="both"/>
        <w:rPr>
          <w:rtl/>
        </w:rPr>
      </w:pPr>
      <w:r>
        <w:rPr>
          <w:u w:val="single"/>
          <w:rtl/>
        </w:rPr>
        <w:t>שלמה שהם:</w:t>
      </w:r>
    </w:p>
    <w:p w:rsidR="00000000" w:rsidRDefault="009952FD">
      <w:pPr>
        <w:jc w:val="both"/>
        <w:rPr>
          <w:rtl/>
        </w:rPr>
      </w:pPr>
    </w:p>
    <w:p w:rsidR="00000000" w:rsidRDefault="009952FD">
      <w:pPr>
        <w:jc w:val="both"/>
        <w:rPr>
          <w:rtl/>
        </w:rPr>
      </w:pPr>
      <w:r>
        <w:rPr>
          <w:rtl/>
        </w:rPr>
        <w:tab/>
        <w:t>אחד הדברים הבסיסיים שצריכים להיות, ששירות בתי הסוהר יראה לנו, אם הוא רוצה שנקבע תקן אחר לאסירים ועצורים, שהוא עומד בכללי החוק</w:t>
      </w:r>
      <w:r>
        <w:rPr>
          <w:rtl/>
        </w:rPr>
        <w:t>. אחרת, אנחנו עושים פה משהו שהוא בניגוד לחוק. זה הדבר שאתו היינו צריכים להתחיל. חלק מהעצורים עד תום ההליכים מוחזקים על-ידי שירות בתי הסוהר, ואם באמת הם מוחזקים בניגוד לחוק, זאת שאלה לא פשוטה לגבי קביעת התקן.</w:t>
      </w:r>
    </w:p>
    <w:p w:rsidR="00000000" w:rsidRDefault="009952FD">
      <w:pPr>
        <w:jc w:val="both"/>
        <w:rPr>
          <w:rtl/>
        </w:rPr>
      </w:pPr>
    </w:p>
    <w:p w:rsidR="00000000" w:rsidRDefault="009952FD">
      <w:pPr>
        <w:rPr>
          <w:u w:val="single"/>
          <w:rtl/>
        </w:rPr>
      </w:pPr>
      <w:r>
        <w:rPr>
          <w:u w:val="single"/>
          <w:rtl/>
        </w:rPr>
        <w:t>היו"ר ענת מאור:</w:t>
      </w:r>
    </w:p>
    <w:p w:rsidR="00000000" w:rsidRDefault="009952FD">
      <w:pPr>
        <w:rPr>
          <w:u w:val="single"/>
          <w:rtl/>
        </w:rPr>
      </w:pPr>
    </w:p>
    <w:p w:rsidR="00000000" w:rsidRDefault="009952FD">
      <w:pPr>
        <w:jc w:val="both"/>
        <w:rPr>
          <w:rtl/>
        </w:rPr>
      </w:pPr>
      <w:r>
        <w:rPr>
          <w:rtl/>
        </w:rPr>
        <w:tab/>
        <w:t xml:space="preserve"> מצד שני, יש בעיה עם השחרור.</w:t>
      </w:r>
    </w:p>
    <w:p w:rsidR="00000000" w:rsidRDefault="009952FD">
      <w:pPr>
        <w:jc w:val="both"/>
        <w:rPr>
          <w:rtl/>
        </w:rPr>
      </w:pPr>
    </w:p>
    <w:p w:rsidR="00000000" w:rsidRDefault="009952FD">
      <w:pPr>
        <w:jc w:val="both"/>
        <w:rPr>
          <w:rtl/>
        </w:rPr>
      </w:pPr>
      <w:r>
        <w:rPr>
          <w:u w:val="single"/>
          <w:rtl/>
        </w:rPr>
        <w:t>חיים שמואלביץ:</w:t>
      </w:r>
    </w:p>
    <w:p w:rsidR="00000000" w:rsidRDefault="009952FD">
      <w:pPr>
        <w:jc w:val="both"/>
        <w:rPr>
          <w:rtl/>
        </w:rPr>
      </w:pPr>
    </w:p>
    <w:p w:rsidR="00000000" w:rsidRDefault="009952FD">
      <w:pPr>
        <w:jc w:val="both"/>
        <w:rPr>
          <w:rtl/>
        </w:rPr>
      </w:pPr>
      <w:r>
        <w:rPr>
          <w:rtl/>
        </w:rPr>
        <w:tab/>
        <w:t>החוק הזה הוא חוק שתוקן בשנת 1993, כתיקון לפקודת בתי הסוהר, כאשר יצא כפתרון נגדי של ועדת החוקה להצעת חוק אחרת שהיתה בשעתו, להוריד את השחרור המוקדם, שבמקום שתהיה אפשרות לשחרר אסירים בשחרור מוקדם בתום שני שלישי, שיהיה בתום מחצית לתקופת מאסרם</w:t>
      </w:r>
      <w:r>
        <w:rPr>
          <w:rtl/>
        </w:rPr>
        <w:t>. כנגד זה הועלתה הצעה נגדית ואמרו, שאם הבעיה היא נושא של צפיפות בבתי הסוהר, אין מקום בגלל צפיפות לשחרר אסירים יותר מוקדם, נעשה משהו שיהיה שחרור מינהלי לתקופה לא משמעותית, כאשר פה זה נלקח בצורה פרופורציונלית לתקופת המאסר של כל אסיר עד למקסימום של חצי שנה, כ</w:t>
      </w:r>
      <w:r>
        <w:rPr>
          <w:rtl/>
        </w:rPr>
        <w:t xml:space="preserve">לומר, בין שבועיים לחצי שנה הקדמה מינהלית. </w:t>
      </w:r>
    </w:p>
    <w:p w:rsidR="00000000" w:rsidRDefault="009952FD">
      <w:pPr>
        <w:jc w:val="both"/>
        <w:rPr>
          <w:rtl/>
        </w:rPr>
      </w:pPr>
    </w:p>
    <w:p w:rsidR="00000000" w:rsidRDefault="009952FD">
      <w:pPr>
        <w:ind w:firstLine="567"/>
        <w:jc w:val="both"/>
        <w:rPr>
          <w:rtl/>
        </w:rPr>
      </w:pPr>
      <w:r>
        <w:rPr>
          <w:rtl/>
        </w:rPr>
        <w:t>הטכניקה שהוחלט עליה בחוק הזה היא, שקובעים תקן שהוא לא התקן האמיתי של שירות בתי הסוהר, כפי שהוא היום, זאת אומרת, זה לא מספר המיטות האמיתי, אלא לוקחים תקן מסוים, שהוא הרבה יותר נמוך מהמספר האמיתי, שהוא יסמל איזו שא</w:t>
      </w:r>
      <w:r>
        <w:rPr>
          <w:rtl/>
        </w:rPr>
        <w:t>יפה ששירות בתי הסוהר רוצה להגיע אליה, לדוגמה, מבחינת שטח מחייה.</w:t>
      </w:r>
    </w:p>
    <w:p w:rsidR="00000000" w:rsidRDefault="009952FD">
      <w:pPr>
        <w:jc w:val="both"/>
        <w:rPr>
          <w:rtl/>
        </w:rPr>
      </w:pPr>
    </w:p>
    <w:p w:rsidR="00000000" w:rsidRDefault="009952FD">
      <w:pPr>
        <w:rPr>
          <w:u w:val="single"/>
          <w:rtl/>
        </w:rPr>
      </w:pPr>
      <w:r>
        <w:rPr>
          <w:u w:val="single"/>
          <w:rtl/>
        </w:rPr>
        <w:t>היו"ר ענת מאור:</w:t>
      </w:r>
    </w:p>
    <w:p w:rsidR="00000000" w:rsidRDefault="009952FD">
      <w:pPr>
        <w:rPr>
          <w:u w:val="single"/>
          <w:rtl/>
        </w:rPr>
      </w:pPr>
    </w:p>
    <w:p w:rsidR="00000000" w:rsidRDefault="009952FD">
      <w:pPr>
        <w:jc w:val="both"/>
        <w:rPr>
          <w:rtl/>
        </w:rPr>
      </w:pPr>
      <w:r>
        <w:rPr>
          <w:rtl/>
        </w:rPr>
        <w:tab/>
        <w:t xml:space="preserve"> זה היה ה-6,000?</w:t>
      </w:r>
    </w:p>
    <w:p w:rsidR="00000000" w:rsidRDefault="009952FD">
      <w:pPr>
        <w:jc w:val="both"/>
        <w:rPr>
          <w:rtl/>
        </w:rPr>
      </w:pPr>
    </w:p>
    <w:p w:rsidR="00000000" w:rsidRDefault="009952FD">
      <w:pPr>
        <w:jc w:val="both"/>
        <w:rPr>
          <w:rtl/>
        </w:rPr>
      </w:pPr>
      <w:r>
        <w:rPr>
          <w:u w:val="single"/>
          <w:rtl/>
        </w:rPr>
        <w:t>חיים שמואלביץ:</w:t>
      </w:r>
    </w:p>
    <w:p w:rsidR="00000000" w:rsidRDefault="009952FD">
      <w:pPr>
        <w:jc w:val="both"/>
        <w:rPr>
          <w:rtl/>
        </w:rPr>
      </w:pPr>
    </w:p>
    <w:p w:rsidR="00000000" w:rsidRDefault="009952FD">
      <w:pPr>
        <w:jc w:val="both"/>
        <w:rPr>
          <w:rtl/>
        </w:rPr>
      </w:pPr>
      <w:r>
        <w:rPr>
          <w:rtl/>
        </w:rPr>
        <w:tab/>
        <w:t>גם אז, כשהוחלט על 6,000, התקן האמיתי היה קרוב ל-10,000.</w:t>
      </w:r>
    </w:p>
    <w:p w:rsidR="00000000" w:rsidRDefault="009952FD">
      <w:pPr>
        <w:jc w:val="both"/>
        <w:rPr>
          <w:rtl/>
        </w:rPr>
      </w:pPr>
    </w:p>
    <w:p w:rsidR="00000000" w:rsidRDefault="009952FD">
      <w:pPr>
        <w:jc w:val="both"/>
        <w:rPr>
          <w:rtl/>
        </w:rPr>
      </w:pPr>
      <w:r>
        <w:rPr>
          <w:rtl/>
        </w:rPr>
        <w:tab/>
        <w:t>אמרו לי לקחת מספר מסוים, שברור שהוא הרבה יותר נמוך, ואז, בפועל, כל מי שיש אפשרות</w:t>
      </w:r>
      <w:r>
        <w:rPr>
          <w:rtl/>
        </w:rPr>
        <w:t xml:space="preserve"> לשחרר אותו בשחרור מינהלי, שוחרר בשחרור מינהלי. מעולם לא היה, משנת 1993 ועד </w:t>
      </w:r>
      <w:r>
        <w:rPr>
          <w:rtl/>
        </w:rPr>
        <w:lastRenderedPageBreak/>
        <w:t xml:space="preserve">היום, המצב לדוגמה שעולה לפי סעיף 68(ד) לחוק, שיש אפשרות שיפסיקו את השחרור המינהלי תוך כדי, כי המצבה לדוגמה השתוותה לתקן. אין מצב כזה. </w:t>
      </w:r>
    </w:p>
    <w:p w:rsidR="00000000" w:rsidRDefault="009952FD">
      <w:pPr>
        <w:jc w:val="both"/>
        <w:rPr>
          <w:rtl/>
        </w:rPr>
      </w:pPr>
    </w:p>
    <w:p w:rsidR="00000000" w:rsidRDefault="009952FD">
      <w:pPr>
        <w:jc w:val="both"/>
        <w:rPr>
          <w:rtl/>
        </w:rPr>
      </w:pPr>
      <w:r>
        <w:rPr>
          <w:u w:val="single"/>
          <w:rtl/>
        </w:rPr>
        <w:t>שלמה שהם:</w:t>
      </w:r>
    </w:p>
    <w:p w:rsidR="00000000" w:rsidRDefault="009952FD">
      <w:pPr>
        <w:jc w:val="both"/>
        <w:rPr>
          <w:rtl/>
        </w:rPr>
      </w:pPr>
    </w:p>
    <w:p w:rsidR="00000000" w:rsidRDefault="009952FD">
      <w:pPr>
        <w:jc w:val="both"/>
        <w:rPr>
          <w:rtl/>
        </w:rPr>
      </w:pPr>
      <w:r>
        <w:rPr>
          <w:rtl/>
        </w:rPr>
        <w:tab/>
        <w:t>כמה אנשים יש היום?</w:t>
      </w:r>
    </w:p>
    <w:p w:rsidR="00000000" w:rsidRDefault="009952FD">
      <w:pPr>
        <w:jc w:val="both"/>
        <w:rPr>
          <w:rtl/>
        </w:rPr>
      </w:pPr>
    </w:p>
    <w:p w:rsidR="00000000" w:rsidRDefault="009952FD">
      <w:pPr>
        <w:jc w:val="both"/>
        <w:rPr>
          <w:rtl/>
        </w:rPr>
      </w:pPr>
      <w:r>
        <w:rPr>
          <w:u w:val="single"/>
          <w:rtl/>
        </w:rPr>
        <w:t>חיים שמואלבי</w:t>
      </w:r>
      <w:r>
        <w:rPr>
          <w:u w:val="single"/>
          <w:rtl/>
        </w:rPr>
        <w:t>ץ:</w:t>
      </w:r>
    </w:p>
    <w:p w:rsidR="00000000" w:rsidRDefault="009952FD">
      <w:pPr>
        <w:jc w:val="both"/>
        <w:rPr>
          <w:rtl/>
        </w:rPr>
      </w:pPr>
    </w:p>
    <w:p w:rsidR="00000000" w:rsidRDefault="009952FD">
      <w:pPr>
        <w:jc w:val="both"/>
        <w:rPr>
          <w:rtl/>
        </w:rPr>
      </w:pPr>
      <w:r>
        <w:rPr>
          <w:rtl/>
        </w:rPr>
        <w:tab/>
        <w:t>היום יש 9,684, וזה ברור שאף פעם לא נגיע ל-7,500. רק שאמרנו, שלא סביר שנשאיר את המספר 6,000 כל כך הרבה שנים, כאשר השתנו דברים. בינתיים, מאז הוקמו כמה בתי סוהר, הוקם בית-סוהר חרמון עם 480 מקומות, צלמון עם 720 והדרים עם 640, זה 1,800 מקומות, וסגרנו את בי</w:t>
      </w:r>
      <w:r>
        <w:rPr>
          <w:rtl/>
        </w:rPr>
        <w:t>ת סוהר דמון עם 540 מקומות, סך הכול תוספת של 1,300, אבל היתה עלייה במספר האסירים. אנחנו גם מחזיקים יותר עצורים עד תום ההליכים.</w:t>
      </w:r>
    </w:p>
    <w:p w:rsidR="00000000" w:rsidRDefault="009952FD">
      <w:pPr>
        <w:jc w:val="both"/>
        <w:rPr>
          <w:rtl/>
        </w:rPr>
      </w:pPr>
    </w:p>
    <w:p w:rsidR="00000000" w:rsidRDefault="009952FD">
      <w:pPr>
        <w:jc w:val="both"/>
        <w:rPr>
          <w:rtl/>
        </w:rPr>
      </w:pPr>
      <w:r>
        <w:rPr>
          <w:u w:val="single"/>
          <w:rtl/>
        </w:rPr>
        <w:t>שלמה שהם:</w:t>
      </w:r>
    </w:p>
    <w:p w:rsidR="00000000" w:rsidRDefault="009952FD">
      <w:pPr>
        <w:jc w:val="both"/>
        <w:rPr>
          <w:rtl/>
        </w:rPr>
      </w:pPr>
    </w:p>
    <w:p w:rsidR="00000000" w:rsidRDefault="009952FD">
      <w:pPr>
        <w:jc w:val="both"/>
        <w:rPr>
          <w:rtl/>
        </w:rPr>
      </w:pPr>
      <w:r>
        <w:rPr>
          <w:rtl/>
        </w:rPr>
        <w:tab/>
        <w:t>יש מיטות ל-9,864 אנשים?</w:t>
      </w:r>
    </w:p>
    <w:p w:rsidR="00000000" w:rsidRDefault="009952FD">
      <w:pPr>
        <w:jc w:val="both"/>
        <w:rPr>
          <w:rtl/>
        </w:rPr>
      </w:pPr>
    </w:p>
    <w:p w:rsidR="00000000" w:rsidRDefault="009952FD">
      <w:pPr>
        <w:jc w:val="both"/>
        <w:rPr>
          <w:rtl/>
        </w:rPr>
      </w:pPr>
      <w:r>
        <w:rPr>
          <w:u w:val="single"/>
          <w:rtl/>
        </w:rPr>
        <w:t>חיים שמואלביץ:</w:t>
      </w:r>
    </w:p>
    <w:p w:rsidR="00000000" w:rsidRDefault="009952FD">
      <w:pPr>
        <w:jc w:val="both"/>
        <w:rPr>
          <w:rtl/>
        </w:rPr>
      </w:pPr>
    </w:p>
    <w:p w:rsidR="00000000" w:rsidRDefault="009952FD">
      <w:pPr>
        <w:jc w:val="both"/>
        <w:rPr>
          <w:rtl/>
        </w:rPr>
      </w:pPr>
      <w:r>
        <w:rPr>
          <w:rtl/>
        </w:rPr>
        <w:tab/>
        <w:t>חברי יודע שהמצב בשירות בתי הסוהר לא כל כך פשוט, זה לא שחור ולבן. אם אנחנו מ</w:t>
      </w:r>
      <w:r>
        <w:rPr>
          <w:rtl/>
        </w:rPr>
        <w:t>סתכלים על המצבה מול התקן, אז נראה שהמצבה היא נמוכה מהתקן, ואז לכאורה תגיד שיש עודף מיטות. מצד שני, יש אסירים שישנים על הרצפה, לגביהם אין חוק שמחייב מתן מיטה.</w:t>
      </w:r>
    </w:p>
    <w:p w:rsidR="00000000" w:rsidRDefault="009952FD">
      <w:pPr>
        <w:jc w:val="both"/>
        <w:rPr>
          <w:rtl/>
        </w:rPr>
      </w:pPr>
    </w:p>
    <w:p w:rsidR="00000000" w:rsidRDefault="009952FD">
      <w:pPr>
        <w:rPr>
          <w:u w:val="single"/>
          <w:rtl/>
        </w:rPr>
      </w:pPr>
      <w:r>
        <w:rPr>
          <w:u w:val="single"/>
          <w:rtl/>
        </w:rPr>
        <w:t>היו"ר ענת מאור:</w:t>
      </w:r>
    </w:p>
    <w:p w:rsidR="00000000" w:rsidRDefault="009952FD">
      <w:pPr>
        <w:rPr>
          <w:u w:val="single"/>
          <w:rtl/>
        </w:rPr>
      </w:pPr>
    </w:p>
    <w:p w:rsidR="00000000" w:rsidRDefault="009952FD">
      <w:pPr>
        <w:jc w:val="both"/>
        <w:rPr>
          <w:rtl/>
        </w:rPr>
      </w:pPr>
      <w:r>
        <w:rPr>
          <w:rtl/>
        </w:rPr>
        <w:tab/>
        <w:t xml:space="preserve"> איך זה קורה?</w:t>
      </w:r>
    </w:p>
    <w:p w:rsidR="00000000" w:rsidRDefault="009952FD">
      <w:pPr>
        <w:jc w:val="both"/>
        <w:rPr>
          <w:rtl/>
        </w:rPr>
      </w:pPr>
    </w:p>
    <w:p w:rsidR="00000000" w:rsidRDefault="009952FD">
      <w:pPr>
        <w:jc w:val="both"/>
        <w:rPr>
          <w:rtl/>
        </w:rPr>
      </w:pPr>
      <w:r>
        <w:rPr>
          <w:u w:val="single"/>
          <w:rtl/>
        </w:rPr>
        <w:t>חיים שמואלביץ:</w:t>
      </w:r>
    </w:p>
    <w:p w:rsidR="00000000" w:rsidRDefault="009952FD">
      <w:pPr>
        <w:jc w:val="both"/>
        <w:rPr>
          <w:rtl/>
        </w:rPr>
      </w:pPr>
    </w:p>
    <w:p w:rsidR="00000000" w:rsidRDefault="009952FD">
      <w:pPr>
        <w:jc w:val="both"/>
        <w:rPr>
          <w:rtl/>
        </w:rPr>
      </w:pPr>
      <w:r>
        <w:rPr>
          <w:rtl/>
        </w:rPr>
        <w:tab/>
        <w:t>יש חלוקות פנימיות בתוך שירות בתי הסוהר. לדוגמה</w:t>
      </w:r>
      <w:r>
        <w:rPr>
          <w:rtl/>
        </w:rPr>
        <w:t>, הנשים מוחזקות לחוד, נוער מוחזק לחוד, יש עצירים שהם טעוני הגנה, והם מוחזקים לחוד, המרכז הרפואי לחוד והמרכז לבריאות הנפש לחוד.</w:t>
      </w:r>
    </w:p>
    <w:p w:rsidR="00000000" w:rsidRDefault="009952FD">
      <w:pPr>
        <w:jc w:val="both"/>
        <w:rPr>
          <w:rtl/>
        </w:rPr>
      </w:pPr>
    </w:p>
    <w:p w:rsidR="00000000" w:rsidRDefault="009952FD">
      <w:pPr>
        <w:rPr>
          <w:u w:val="single"/>
          <w:rtl/>
        </w:rPr>
      </w:pPr>
      <w:r>
        <w:rPr>
          <w:u w:val="single"/>
          <w:rtl/>
        </w:rPr>
        <w:t>היו"ר ענת מאור:</w:t>
      </w:r>
    </w:p>
    <w:p w:rsidR="00000000" w:rsidRDefault="009952FD">
      <w:pPr>
        <w:rPr>
          <w:u w:val="single"/>
          <w:rtl/>
        </w:rPr>
      </w:pPr>
    </w:p>
    <w:p w:rsidR="00000000" w:rsidRDefault="009952FD">
      <w:pPr>
        <w:jc w:val="both"/>
        <w:rPr>
          <w:rtl/>
        </w:rPr>
      </w:pPr>
      <w:r>
        <w:rPr>
          <w:rtl/>
        </w:rPr>
        <w:tab/>
        <w:t xml:space="preserve"> האם כל מי שהיה צריך להיות עצור - עצור? ולחילופין, מה היום האחוז של העצורים, שמתברר לגביהם, שזה היה מעצר שווא?</w:t>
      </w:r>
      <w:r>
        <w:rPr>
          <w:rtl/>
        </w:rPr>
        <w:t xml:space="preserve"> מתי סוף כל סוף יהיה פיצוי אוטומטי למי שנעצר שלא באשמתו?</w:t>
      </w:r>
    </w:p>
    <w:p w:rsidR="00000000" w:rsidRDefault="009952FD">
      <w:pPr>
        <w:jc w:val="both"/>
        <w:rPr>
          <w:rtl/>
        </w:rPr>
      </w:pPr>
    </w:p>
    <w:p w:rsidR="00000000" w:rsidRDefault="009952FD">
      <w:pPr>
        <w:jc w:val="both"/>
        <w:rPr>
          <w:rtl/>
        </w:rPr>
      </w:pPr>
      <w:r>
        <w:rPr>
          <w:u w:val="single"/>
          <w:rtl/>
        </w:rPr>
        <w:t>חיים שמואלביץ:</w:t>
      </w:r>
    </w:p>
    <w:p w:rsidR="00000000" w:rsidRDefault="009952FD">
      <w:pPr>
        <w:jc w:val="both"/>
        <w:rPr>
          <w:rtl/>
        </w:rPr>
      </w:pPr>
    </w:p>
    <w:p w:rsidR="00000000" w:rsidRDefault="009952FD">
      <w:pPr>
        <w:jc w:val="both"/>
        <w:rPr>
          <w:rtl/>
        </w:rPr>
      </w:pPr>
      <w:r>
        <w:rPr>
          <w:rtl/>
        </w:rPr>
        <w:tab/>
        <w:t>זה בהיבט שלא מתייחס לחוק הזה, כי פה אנחנו מדברים על עצורים בחקירה.</w:t>
      </w:r>
    </w:p>
    <w:p w:rsidR="00000000" w:rsidRDefault="009952FD">
      <w:pPr>
        <w:jc w:val="both"/>
        <w:rPr>
          <w:rtl/>
        </w:rPr>
      </w:pPr>
    </w:p>
    <w:p w:rsidR="00000000" w:rsidRDefault="009952FD">
      <w:pPr>
        <w:rPr>
          <w:u w:val="single"/>
          <w:rtl/>
        </w:rPr>
      </w:pPr>
      <w:r>
        <w:rPr>
          <w:u w:val="single"/>
          <w:rtl/>
        </w:rPr>
        <w:t>היו"ר ענת מאור:</w:t>
      </w:r>
    </w:p>
    <w:p w:rsidR="00000000" w:rsidRDefault="009952FD">
      <w:pPr>
        <w:rPr>
          <w:u w:val="single"/>
          <w:rtl/>
        </w:rPr>
      </w:pPr>
    </w:p>
    <w:p w:rsidR="00000000" w:rsidRDefault="009952FD">
      <w:pPr>
        <w:jc w:val="both"/>
        <w:rPr>
          <w:rtl/>
        </w:rPr>
      </w:pPr>
      <w:r>
        <w:rPr>
          <w:rtl/>
        </w:rPr>
        <w:tab/>
        <w:t xml:space="preserve"> האם חלה התקדמות בנושא הזה?</w:t>
      </w:r>
    </w:p>
    <w:p w:rsidR="00000000" w:rsidRDefault="009952FD">
      <w:pPr>
        <w:jc w:val="both"/>
        <w:rPr>
          <w:rtl/>
        </w:rPr>
      </w:pPr>
    </w:p>
    <w:p w:rsidR="00000000" w:rsidRDefault="009952FD">
      <w:pPr>
        <w:jc w:val="both"/>
        <w:rPr>
          <w:rtl/>
        </w:rPr>
      </w:pPr>
      <w:r>
        <w:rPr>
          <w:u w:val="single"/>
          <w:rtl/>
        </w:rPr>
        <w:t>חיים שמואלביץ:</w:t>
      </w:r>
    </w:p>
    <w:p w:rsidR="00000000" w:rsidRDefault="009952FD">
      <w:pPr>
        <w:jc w:val="both"/>
        <w:rPr>
          <w:rtl/>
        </w:rPr>
      </w:pPr>
    </w:p>
    <w:p w:rsidR="00000000" w:rsidRDefault="009952FD">
      <w:pPr>
        <w:jc w:val="both"/>
        <w:rPr>
          <w:rtl/>
        </w:rPr>
      </w:pPr>
      <w:r>
        <w:rPr>
          <w:rtl/>
        </w:rPr>
        <w:tab/>
        <w:t>אני בוודאי לא יכול לתת תשובה לוועדה בנושא הזה, כי</w:t>
      </w:r>
      <w:r>
        <w:rPr>
          <w:rtl/>
        </w:rPr>
        <w:t xml:space="preserve"> זה לא במנדט שלי לתת את התשובה הזאת. אני רק יכול לומר שהעצורים עד תום ההליכים, להבדיל מעצורים לחקירה, הם יכולים להיות מוחזקים על-פי חוק או במתקני המעצר של המשטרה, או במתקנים של שירות בתי הסוהר. השאיפה של המשרד לביטחון פנים, שכמה שיותר עצורים עד תום ההליכים</w:t>
      </w:r>
      <w:r>
        <w:rPr>
          <w:rtl/>
        </w:rPr>
        <w:t xml:space="preserve"> יוחזקו בשירות בתי הסוהר, ופחות במשטרת ישראל, ולכן המספר של העצורים עד תום ההליכים בשירות </w:t>
      </w:r>
      <w:r>
        <w:rPr>
          <w:rtl/>
        </w:rPr>
        <w:lastRenderedPageBreak/>
        <w:t>בתי הסוהר גדל. אם בשנת 1993 החזקנו 200-250 עצורים עד תום ההליכים, היום אנחנו מחזיקים 1,400 עצורים. כלומר, כל הזמן עולה מספר העצורים עד תום ההליכים שאנחנו מחזיקים.</w:t>
      </w:r>
    </w:p>
    <w:p w:rsidR="00000000" w:rsidRDefault="009952FD">
      <w:pPr>
        <w:jc w:val="both"/>
        <w:rPr>
          <w:rtl/>
        </w:rPr>
      </w:pPr>
    </w:p>
    <w:p w:rsidR="00000000" w:rsidRDefault="009952FD">
      <w:pPr>
        <w:jc w:val="both"/>
        <w:rPr>
          <w:rtl/>
        </w:rPr>
      </w:pPr>
      <w:r>
        <w:rPr>
          <w:u w:val="single"/>
          <w:rtl/>
        </w:rPr>
        <w:t>של</w:t>
      </w:r>
      <w:r>
        <w:rPr>
          <w:u w:val="single"/>
          <w:rtl/>
        </w:rPr>
        <w:t>מה שהם:</w:t>
      </w:r>
    </w:p>
    <w:p w:rsidR="00000000" w:rsidRDefault="009952FD">
      <w:pPr>
        <w:jc w:val="both"/>
        <w:rPr>
          <w:rtl/>
        </w:rPr>
      </w:pPr>
    </w:p>
    <w:p w:rsidR="00000000" w:rsidRDefault="009952FD">
      <w:pPr>
        <w:jc w:val="both"/>
        <w:rPr>
          <w:rtl/>
        </w:rPr>
      </w:pPr>
      <w:r>
        <w:rPr>
          <w:rtl/>
        </w:rPr>
        <w:tab/>
        <w:t>להם יש מיטות. אסיר שיושב עשר שנים יכול לשכב על הרצפה, ולעצור יש מיטה.</w:t>
      </w:r>
    </w:p>
    <w:p w:rsidR="00000000" w:rsidRDefault="009952FD">
      <w:pPr>
        <w:jc w:val="both"/>
        <w:rPr>
          <w:rtl/>
        </w:rPr>
      </w:pPr>
    </w:p>
    <w:p w:rsidR="00000000" w:rsidRDefault="009952FD">
      <w:pPr>
        <w:jc w:val="both"/>
        <w:rPr>
          <w:rtl/>
        </w:rPr>
      </w:pPr>
      <w:r>
        <w:rPr>
          <w:u w:val="single"/>
          <w:rtl/>
        </w:rPr>
        <w:t>חיים שמואלביץ:</w:t>
      </w:r>
    </w:p>
    <w:p w:rsidR="00000000" w:rsidRDefault="009952FD">
      <w:pPr>
        <w:jc w:val="both"/>
        <w:rPr>
          <w:rtl/>
        </w:rPr>
      </w:pPr>
    </w:p>
    <w:p w:rsidR="00000000" w:rsidRDefault="009952FD">
      <w:pPr>
        <w:jc w:val="both"/>
        <w:rPr>
          <w:rtl/>
        </w:rPr>
      </w:pPr>
      <w:r>
        <w:rPr>
          <w:rtl/>
        </w:rPr>
        <w:tab/>
        <w:t>זה נכון. נועצתי בעניין הזה עם כבוד נשיא בית המשפט העליון, השופט ברק. הוא בוודאי לא מאושר מזה, אבל עמדתו היתה שאם צריך להבחין בין אלה לאלה, ולגביהם יש חזקת חפו</w:t>
      </w:r>
      <w:r>
        <w:rPr>
          <w:rtl/>
        </w:rPr>
        <w:t>ת, אז אני מעדיף שלעצור תהיה מיטה מאשר לאסיר השפוט. בכל אופן, הנושא הזה לא הגיע למבחנים של בית משפט.</w:t>
      </w:r>
    </w:p>
    <w:p w:rsidR="00000000" w:rsidRDefault="009952FD">
      <w:pPr>
        <w:jc w:val="both"/>
        <w:rPr>
          <w:rtl/>
        </w:rPr>
      </w:pPr>
    </w:p>
    <w:p w:rsidR="00000000" w:rsidRDefault="009952FD">
      <w:pPr>
        <w:jc w:val="both"/>
        <w:rPr>
          <w:rtl/>
        </w:rPr>
      </w:pPr>
      <w:r>
        <w:rPr>
          <w:u w:val="single"/>
          <w:rtl/>
        </w:rPr>
        <w:t>דורית ואג:</w:t>
      </w:r>
    </w:p>
    <w:p w:rsidR="00000000" w:rsidRDefault="009952FD">
      <w:pPr>
        <w:jc w:val="both"/>
        <w:rPr>
          <w:rtl/>
        </w:rPr>
      </w:pPr>
    </w:p>
    <w:p w:rsidR="00000000" w:rsidRDefault="009952FD">
      <w:pPr>
        <w:jc w:val="both"/>
        <w:rPr>
          <w:rtl/>
        </w:rPr>
      </w:pPr>
      <w:r>
        <w:rPr>
          <w:rtl/>
        </w:rPr>
        <w:tab/>
        <w:t>חיים שמואלביץ, אתם רוצים להעלות מ-6,000 ל- - -</w:t>
      </w:r>
    </w:p>
    <w:p w:rsidR="00000000" w:rsidRDefault="009952FD">
      <w:pPr>
        <w:jc w:val="both"/>
        <w:rPr>
          <w:rtl/>
        </w:rPr>
      </w:pPr>
    </w:p>
    <w:p w:rsidR="00000000" w:rsidRDefault="009952FD">
      <w:pPr>
        <w:jc w:val="both"/>
        <w:rPr>
          <w:rtl/>
        </w:rPr>
      </w:pPr>
      <w:r>
        <w:rPr>
          <w:u w:val="single"/>
          <w:rtl/>
        </w:rPr>
        <w:t>חיים שמואלביץ:</w:t>
      </w:r>
    </w:p>
    <w:p w:rsidR="00000000" w:rsidRDefault="009952FD">
      <w:pPr>
        <w:jc w:val="both"/>
        <w:rPr>
          <w:rtl/>
        </w:rPr>
      </w:pPr>
    </w:p>
    <w:p w:rsidR="00000000" w:rsidRDefault="009952FD">
      <w:pPr>
        <w:jc w:val="both"/>
        <w:rPr>
          <w:rtl/>
        </w:rPr>
      </w:pPr>
      <w:r>
        <w:rPr>
          <w:rtl/>
        </w:rPr>
        <w:tab/>
        <w:t>להעלות ל-7,500, כדי לעשות התאמה.</w:t>
      </w:r>
    </w:p>
    <w:p w:rsidR="00000000" w:rsidRDefault="009952FD">
      <w:pPr>
        <w:jc w:val="both"/>
        <w:rPr>
          <w:rtl/>
        </w:rPr>
      </w:pPr>
    </w:p>
    <w:p w:rsidR="00000000" w:rsidRDefault="009952FD">
      <w:pPr>
        <w:jc w:val="both"/>
        <w:rPr>
          <w:rtl/>
        </w:rPr>
      </w:pPr>
      <w:r>
        <w:rPr>
          <w:u w:val="single"/>
          <w:rtl/>
        </w:rPr>
        <w:t>דורית ואג:</w:t>
      </w:r>
    </w:p>
    <w:p w:rsidR="00000000" w:rsidRDefault="009952FD">
      <w:pPr>
        <w:jc w:val="both"/>
        <w:rPr>
          <w:rtl/>
        </w:rPr>
      </w:pPr>
    </w:p>
    <w:p w:rsidR="00000000" w:rsidRDefault="009952FD">
      <w:pPr>
        <w:jc w:val="both"/>
        <w:rPr>
          <w:rtl/>
        </w:rPr>
      </w:pPr>
      <w:r>
        <w:rPr>
          <w:rtl/>
        </w:rPr>
        <w:tab/>
        <w:t>לאור זה שבנו בתי סוהר חדשים וכ</w:t>
      </w:r>
      <w:r>
        <w:rPr>
          <w:rtl/>
        </w:rPr>
        <w:t>ן הלאה.</w:t>
      </w:r>
    </w:p>
    <w:p w:rsidR="00000000" w:rsidRDefault="009952FD">
      <w:pPr>
        <w:jc w:val="both"/>
        <w:rPr>
          <w:rtl/>
        </w:rPr>
      </w:pPr>
    </w:p>
    <w:p w:rsidR="00000000" w:rsidRDefault="009952FD">
      <w:pPr>
        <w:jc w:val="both"/>
        <w:rPr>
          <w:rtl/>
        </w:rPr>
      </w:pPr>
      <w:r>
        <w:rPr>
          <w:u w:val="single"/>
          <w:rtl/>
        </w:rPr>
        <w:t>חיים שמואלביץ:</w:t>
      </w:r>
    </w:p>
    <w:p w:rsidR="00000000" w:rsidRDefault="009952FD">
      <w:pPr>
        <w:jc w:val="both"/>
        <w:rPr>
          <w:rtl/>
        </w:rPr>
      </w:pPr>
    </w:p>
    <w:p w:rsidR="00000000" w:rsidRDefault="009952FD">
      <w:pPr>
        <w:ind w:firstLine="567"/>
        <w:jc w:val="both"/>
        <w:rPr>
          <w:rtl/>
        </w:rPr>
      </w:pPr>
      <w:r>
        <w:rPr>
          <w:rtl/>
        </w:rPr>
        <w:t>לאור זה שמצד אחד היתה בנייה, מצד שני - סגירה. ואנחנו לוקחים היום את התקן, שהוא 9,684, שזה התקן המדויק, והמטרז' שהמחוקק רצה שאנחנו נתיישר לפיו, לפחות לגבי עצורים. ואם נשליך את זה גם על אסורים, הוא 4.5 מ"מ שטח מחייה לאסיר. היום יש לה</w:t>
      </w:r>
      <w:r>
        <w:rPr>
          <w:rtl/>
        </w:rPr>
        <w:t>ם בפועל בקושי 3.5 מ"מ. אם כל אסיר היה מקבל 4.5 מ"מ כמה זה היה יוצא מבחינת המקומות שיש לנו היום? המספר הגיע ל-7,500.</w:t>
      </w:r>
    </w:p>
    <w:p w:rsidR="00000000" w:rsidRDefault="009952FD">
      <w:pPr>
        <w:ind w:firstLine="567"/>
        <w:jc w:val="both"/>
        <w:rPr>
          <w:rtl/>
        </w:rPr>
      </w:pPr>
    </w:p>
    <w:p w:rsidR="00000000" w:rsidRDefault="009952FD">
      <w:pPr>
        <w:jc w:val="both"/>
        <w:rPr>
          <w:rtl/>
        </w:rPr>
      </w:pPr>
      <w:r>
        <w:rPr>
          <w:u w:val="single"/>
          <w:rtl/>
        </w:rPr>
        <w:t>דורית ואג:</w:t>
      </w:r>
    </w:p>
    <w:p w:rsidR="00000000" w:rsidRDefault="009952FD">
      <w:pPr>
        <w:jc w:val="both"/>
        <w:rPr>
          <w:rtl/>
        </w:rPr>
      </w:pPr>
    </w:p>
    <w:p w:rsidR="00000000" w:rsidRDefault="009952FD">
      <w:pPr>
        <w:rPr>
          <w:rtl/>
        </w:rPr>
      </w:pPr>
      <w:r>
        <w:rPr>
          <w:rtl/>
        </w:rPr>
        <w:tab/>
        <w:t>אם ייקבע תקן הכליאה ל-7,500, כמה אנשים ישוחררו שחרור מינהלי?</w:t>
      </w:r>
    </w:p>
    <w:p w:rsidR="00000000" w:rsidRDefault="009952FD">
      <w:pPr>
        <w:rPr>
          <w:rtl/>
        </w:rPr>
      </w:pPr>
    </w:p>
    <w:p w:rsidR="00000000" w:rsidRDefault="009952FD">
      <w:pPr>
        <w:jc w:val="both"/>
        <w:rPr>
          <w:rtl/>
        </w:rPr>
      </w:pPr>
      <w:r>
        <w:rPr>
          <w:u w:val="single"/>
          <w:rtl/>
        </w:rPr>
        <w:t>חיים שמואלביץ:</w:t>
      </w:r>
    </w:p>
    <w:p w:rsidR="00000000" w:rsidRDefault="009952FD">
      <w:pPr>
        <w:jc w:val="both"/>
        <w:rPr>
          <w:rtl/>
        </w:rPr>
      </w:pPr>
    </w:p>
    <w:p w:rsidR="00000000" w:rsidRDefault="009952FD">
      <w:pPr>
        <w:rPr>
          <w:rtl/>
        </w:rPr>
      </w:pPr>
      <w:r>
        <w:rPr>
          <w:rtl/>
        </w:rPr>
        <w:tab/>
        <w:t>בדיוק כמו ששחררו משנת 1993 ועד היום.</w:t>
      </w:r>
    </w:p>
    <w:p w:rsidR="00000000" w:rsidRDefault="009952FD">
      <w:pPr>
        <w:rPr>
          <w:rtl/>
        </w:rPr>
      </w:pPr>
    </w:p>
    <w:p w:rsidR="00000000" w:rsidRDefault="009952FD">
      <w:pPr>
        <w:jc w:val="both"/>
        <w:rPr>
          <w:rtl/>
        </w:rPr>
      </w:pPr>
      <w:r>
        <w:rPr>
          <w:u w:val="single"/>
          <w:rtl/>
        </w:rPr>
        <w:t>שלמה שהם:</w:t>
      </w:r>
    </w:p>
    <w:p w:rsidR="00000000" w:rsidRDefault="009952FD">
      <w:pPr>
        <w:jc w:val="both"/>
        <w:rPr>
          <w:rtl/>
        </w:rPr>
      </w:pPr>
    </w:p>
    <w:p w:rsidR="00000000" w:rsidRDefault="009952FD">
      <w:pPr>
        <w:rPr>
          <w:rtl/>
        </w:rPr>
      </w:pPr>
      <w:r>
        <w:rPr>
          <w:rtl/>
        </w:rPr>
        <w:tab/>
        <w:t>אחרי כל ההסבר הזה, בשביל מה צריך את זה?</w:t>
      </w:r>
    </w:p>
    <w:p w:rsidR="00000000" w:rsidRDefault="009952FD">
      <w:pPr>
        <w:rPr>
          <w:rtl/>
        </w:rPr>
      </w:pPr>
    </w:p>
    <w:p w:rsidR="00000000" w:rsidRDefault="009952FD">
      <w:pPr>
        <w:jc w:val="both"/>
        <w:rPr>
          <w:rtl/>
        </w:rPr>
      </w:pPr>
      <w:r>
        <w:rPr>
          <w:u w:val="single"/>
          <w:rtl/>
        </w:rPr>
        <w:t>חיים שמואלביץ:</w:t>
      </w:r>
    </w:p>
    <w:p w:rsidR="00000000" w:rsidRDefault="009952FD">
      <w:pPr>
        <w:jc w:val="both"/>
        <w:rPr>
          <w:rtl/>
        </w:rPr>
      </w:pPr>
    </w:p>
    <w:p w:rsidR="00000000" w:rsidRDefault="009952FD">
      <w:pPr>
        <w:rPr>
          <w:rtl/>
        </w:rPr>
      </w:pPr>
      <w:r>
        <w:rPr>
          <w:rtl/>
        </w:rPr>
        <w:tab/>
        <w:t>החוק מחייב עדכון של התקן של האסירים באישור ועדת חוקה.</w:t>
      </w:r>
    </w:p>
    <w:p w:rsidR="00000000" w:rsidRDefault="009952FD">
      <w:pPr>
        <w:jc w:val="both"/>
        <w:rPr>
          <w:rtl/>
        </w:rPr>
      </w:pPr>
      <w:r>
        <w:rPr>
          <w:u w:val="single"/>
          <w:rtl/>
        </w:rPr>
        <w:br w:type="page"/>
      </w:r>
      <w:r>
        <w:rPr>
          <w:u w:val="single"/>
          <w:rtl/>
        </w:rPr>
        <w:lastRenderedPageBreak/>
        <w:t>שלמה שהם:</w:t>
      </w:r>
    </w:p>
    <w:p w:rsidR="00000000" w:rsidRDefault="009952FD">
      <w:pPr>
        <w:jc w:val="both"/>
        <w:rPr>
          <w:rtl/>
        </w:rPr>
      </w:pPr>
    </w:p>
    <w:p w:rsidR="00000000" w:rsidRDefault="009952FD">
      <w:pPr>
        <w:pStyle w:val="aa"/>
        <w:rPr>
          <w:rtl/>
        </w:rPr>
      </w:pPr>
      <w:r>
        <w:rPr>
          <w:rtl/>
        </w:rPr>
        <w:tab/>
        <w:t>אתה לא קובע תקן אמיתי. כמו שהתקן הקודם לא היה אמיתי, גם התקן הזה לא יהיה אמיתי, ואתה רוצה ממני אישור לדבר, שלטעמי, מבלי להיכנס ל</w:t>
      </w:r>
      <w:r>
        <w:rPr>
          <w:rtl/>
        </w:rPr>
        <w:t>שאלה של חירויות הפרט, הוא לא ראוי.</w:t>
      </w:r>
    </w:p>
    <w:p w:rsidR="00000000" w:rsidRDefault="009952FD">
      <w:pPr>
        <w:jc w:val="both"/>
        <w:rPr>
          <w:rtl/>
        </w:rPr>
      </w:pPr>
    </w:p>
    <w:p w:rsidR="00000000" w:rsidRDefault="009952FD">
      <w:pPr>
        <w:jc w:val="both"/>
        <w:rPr>
          <w:rtl/>
        </w:rPr>
      </w:pPr>
      <w:r>
        <w:rPr>
          <w:u w:val="single"/>
          <w:rtl/>
        </w:rPr>
        <w:t>חיים שמואלביץ:</w:t>
      </w:r>
    </w:p>
    <w:p w:rsidR="00000000" w:rsidRDefault="009952FD">
      <w:pPr>
        <w:jc w:val="both"/>
        <w:rPr>
          <w:rtl/>
        </w:rPr>
      </w:pPr>
    </w:p>
    <w:p w:rsidR="00000000" w:rsidRDefault="009952FD">
      <w:pPr>
        <w:ind w:firstLine="567"/>
        <w:jc w:val="both"/>
        <w:rPr>
          <w:rtl/>
        </w:rPr>
      </w:pPr>
      <w:r>
        <w:rPr>
          <w:rtl/>
        </w:rPr>
        <w:t>הסברתי למה הוא היה אז, ולמה הוא קיים היום.</w:t>
      </w:r>
    </w:p>
    <w:p w:rsidR="00000000" w:rsidRDefault="009952FD">
      <w:pPr>
        <w:jc w:val="both"/>
        <w:rPr>
          <w:rtl/>
        </w:rPr>
      </w:pPr>
    </w:p>
    <w:p w:rsidR="00000000" w:rsidRDefault="009952FD">
      <w:pPr>
        <w:jc w:val="both"/>
        <w:rPr>
          <w:rtl/>
        </w:rPr>
      </w:pPr>
      <w:r>
        <w:rPr>
          <w:u w:val="single"/>
          <w:rtl/>
        </w:rPr>
        <w:t>שלמה שהם:</w:t>
      </w:r>
    </w:p>
    <w:p w:rsidR="00000000" w:rsidRDefault="009952FD">
      <w:pPr>
        <w:jc w:val="both"/>
        <w:rPr>
          <w:rtl/>
        </w:rPr>
      </w:pPr>
    </w:p>
    <w:p w:rsidR="00000000" w:rsidRDefault="009952FD">
      <w:pPr>
        <w:jc w:val="both"/>
        <w:rPr>
          <w:rtl/>
        </w:rPr>
      </w:pPr>
      <w:r>
        <w:rPr>
          <w:rtl/>
        </w:rPr>
        <w:tab/>
        <w:t>אני מבין את זה, אבל היום אני, כוועדת חוקה, צריך לאשר תקן. זה שהתקן לא עונה על המציאות, זה נכון. וזה שהוא לא יענה על המציאות גם ב-7,200 זה נכון. אז א</w:t>
      </w:r>
      <w:r>
        <w:rPr>
          <w:rtl/>
        </w:rPr>
        <w:t>ני לא מבין בשביל מה באת היום?</w:t>
      </w:r>
    </w:p>
    <w:p w:rsidR="00000000" w:rsidRDefault="009952FD">
      <w:pPr>
        <w:jc w:val="both"/>
        <w:rPr>
          <w:rtl/>
        </w:rPr>
      </w:pPr>
    </w:p>
    <w:p w:rsidR="00000000" w:rsidRDefault="009952FD">
      <w:pPr>
        <w:jc w:val="both"/>
        <w:rPr>
          <w:rtl/>
        </w:rPr>
      </w:pPr>
      <w:r>
        <w:rPr>
          <w:u w:val="single"/>
          <w:rtl/>
        </w:rPr>
        <w:t>חיים שמואלביץ:</w:t>
      </w:r>
    </w:p>
    <w:p w:rsidR="00000000" w:rsidRDefault="009952FD">
      <w:pPr>
        <w:jc w:val="both"/>
        <w:rPr>
          <w:rtl/>
        </w:rPr>
      </w:pPr>
    </w:p>
    <w:p w:rsidR="00000000" w:rsidRDefault="009952FD">
      <w:pPr>
        <w:jc w:val="both"/>
        <w:rPr>
          <w:rtl/>
        </w:rPr>
      </w:pPr>
      <w:r>
        <w:rPr>
          <w:rtl/>
        </w:rPr>
        <w:tab/>
        <w:t>דבר ראשון, באתי, כי אני חייב לבוא, כי החוק אומר שכאשר השר קובע תקן הוא חייב לקבל את אישור ועדת החוקה, חוק ומשפט. דבר שני, כשהשר קובע את התקן, אז זה לא סביר שהוא ישאיר את אותו דבר עשר שנים, כשפועל יש שינויים.</w:t>
      </w:r>
    </w:p>
    <w:p w:rsidR="00000000" w:rsidRDefault="009952FD">
      <w:pPr>
        <w:jc w:val="both"/>
        <w:rPr>
          <w:rtl/>
        </w:rPr>
      </w:pPr>
    </w:p>
    <w:p w:rsidR="00000000" w:rsidRDefault="009952FD">
      <w:pPr>
        <w:rPr>
          <w:u w:val="single"/>
          <w:rtl/>
        </w:rPr>
      </w:pPr>
      <w:r>
        <w:rPr>
          <w:u w:val="single"/>
          <w:rtl/>
        </w:rPr>
        <w:t>היו"ר ענת מאור:</w:t>
      </w:r>
    </w:p>
    <w:p w:rsidR="00000000" w:rsidRDefault="009952FD">
      <w:pPr>
        <w:rPr>
          <w:u w:val="single"/>
          <w:rtl/>
        </w:rPr>
      </w:pPr>
    </w:p>
    <w:p w:rsidR="00000000" w:rsidRDefault="009952FD">
      <w:pPr>
        <w:jc w:val="both"/>
        <w:rPr>
          <w:rtl/>
        </w:rPr>
      </w:pPr>
      <w:r>
        <w:rPr>
          <w:rtl/>
        </w:rPr>
        <w:tab/>
        <w:t xml:space="preserve"> מנהלת הוועדה המכובדת ביקשה נתון. כמה שחרורים יש היום בגלל מחסור במקום?</w:t>
      </w:r>
    </w:p>
    <w:p w:rsidR="00000000" w:rsidRDefault="009952FD">
      <w:pPr>
        <w:jc w:val="both"/>
        <w:rPr>
          <w:rtl/>
        </w:rPr>
      </w:pPr>
    </w:p>
    <w:p w:rsidR="00000000" w:rsidRDefault="009952FD">
      <w:pPr>
        <w:jc w:val="both"/>
        <w:rPr>
          <w:rtl/>
        </w:rPr>
      </w:pPr>
      <w:r>
        <w:rPr>
          <w:u w:val="single"/>
          <w:rtl/>
        </w:rPr>
        <w:t>שלמה שהם:</w:t>
      </w:r>
    </w:p>
    <w:p w:rsidR="00000000" w:rsidRDefault="009952FD">
      <w:pPr>
        <w:jc w:val="both"/>
        <w:rPr>
          <w:rtl/>
        </w:rPr>
      </w:pPr>
    </w:p>
    <w:p w:rsidR="00000000" w:rsidRDefault="009952FD">
      <w:pPr>
        <w:jc w:val="both"/>
        <w:rPr>
          <w:rtl/>
        </w:rPr>
      </w:pPr>
      <w:r>
        <w:rPr>
          <w:rtl/>
        </w:rPr>
        <w:tab/>
        <w:t>זה לא ישתנה.</w:t>
      </w:r>
    </w:p>
    <w:p w:rsidR="00000000" w:rsidRDefault="009952FD">
      <w:pPr>
        <w:jc w:val="both"/>
        <w:rPr>
          <w:rtl/>
        </w:rPr>
      </w:pPr>
    </w:p>
    <w:p w:rsidR="00000000" w:rsidRDefault="009952FD">
      <w:pPr>
        <w:jc w:val="both"/>
        <w:rPr>
          <w:rtl/>
        </w:rPr>
      </w:pPr>
      <w:r>
        <w:rPr>
          <w:u w:val="single"/>
          <w:rtl/>
        </w:rPr>
        <w:t>דורית ואג:</w:t>
      </w:r>
    </w:p>
    <w:p w:rsidR="00000000" w:rsidRDefault="009952FD">
      <w:pPr>
        <w:jc w:val="both"/>
        <w:rPr>
          <w:rtl/>
        </w:rPr>
      </w:pPr>
    </w:p>
    <w:p w:rsidR="00000000" w:rsidRDefault="009952FD">
      <w:pPr>
        <w:jc w:val="both"/>
        <w:rPr>
          <w:rtl/>
        </w:rPr>
      </w:pPr>
      <w:r>
        <w:rPr>
          <w:rtl/>
        </w:rPr>
        <w:tab/>
        <w:t>אני רוצה לדעת כמה.</w:t>
      </w:r>
    </w:p>
    <w:p w:rsidR="00000000" w:rsidRDefault="009952FD">
      <w:pPr>
        <w:jc w:val="both"/>
        <w:rPr>
          <w:rtl/>
        </w:rPr>
      </w:pPr>
    </w:p>
    <w:p w:rsidR="00000000" w:rsidRDefault="009952FD">
      <w:pPr>
        <w:jc w:val="both"/>
        <w:rPr>
          <w:rtl/>
        </w:rPr>
      </w:pPr>
      <w:r>
        <w:rPr>
          <w:u w:val="single"/>
          <w:rtl/>
        </w:rPr>
        <w:t>גנם מיקי חלפון:</w:t>
      </w:r>
    </w:p>
    <w:p w:rsidR="00000000" w:rsidRDefault="009952FD">
      <w:pPr>
        <w:jc w:val="both"/>
        <w:rPr>
          <w:rtl/>
        </w:rPr>
      </w:pPr>
    </w:p>
    <w:p w:rsidR="00000000" w:rsidRDefault="009952FD">
      <w:pPr>
        <w:jc w:val="both"/>
        <w:rPr>
          <w:rtl/>
        </w:rPr>
      </w:pPr>
      <w:r>
        <w:rPr>
          <w:rtl/>
        </w:rPr>
        <w:tab/>
        <w:t xml:space="preserve">זה לא מספר קבוע, אבל בממוצע ביום-יום - שניים-שלושה. </w:t>
      </w:r>
    </w:p>
    <w:p w:rsidR="00000000" w:rsidRDefault="009952FD">
      <w:pPr>
        <w:jc w:val="both"/>
        <w:rPr>
          <w:rtl/>
        </w:rPr>
      </w:pPr>
    </w:p>
    <w:p w:rsidR="00000000" w:rsidRDefault="009952FD">
      <w:pPr>
        <w:jc w:val="both"/>
        <w:rPr>
          <w:rtl/>
        </w:rPr>
      </w:pPr>
      <w:r>
        <w:rPr>
          <w:u w:val="single"/>
          <w:rtl/>
        </w:rPr>
        <w:t>דורית ואג:</w:t>
      </w:r>
    </w:p>
    <w:p w:rsidR="00000000" w:rsidRDefault="009952FD">
      <w:pPr>
        <w:jc w:val="both"/>
        <w:rPr>
          <w:rtl/>
        </w:rPr>
      </w:pPr>
    </w:p>
    <w:p w:rsidR="00000000" w:rsidRDefault="009952FD">
      <w:pPr>
        <w:jc w:val="both"/>
        <w:rPr>
          <w:rtl/>
        </w:rPr>
      </w:pPr>
      <w:r>
        <w:rPr>
          <w:rtl/>
        </w:rPr>
        <w:tab/>
        <w:t>תגיד לי לשנה.</w:t>
      </w:r>
      <w:r>
        <w:rPr>
          <w:rtl/>
        </w:rPr>
        <w:tab/>
      </w:r>
    </w:p>
    <w:p w:rsidR="00000000" w:rsidRDefault="009952FD">
      <w:pPr>
        <w:jc w:val="both"/>
        <w:rPr>
          <w:rtl/>
        </w:rPr>
      </w:pPr>
    </w:p>
    <w:p w:rsidR="00000000" w:rsidRDefault="009952FD">
      <w:pPr>
        <w:jc w:val="both"/>
        <w:rPr>
          <w:rtl/>
        </w:rPr>
      </w:pPr>
      <w:r>
        <w:rPr>
          <w:u w:val="single"/>
          <w:rtl/>
        </w:rPr>
        <w:t xml:space="preserve">גנם </w:t>
      </w:r>
      <w:r>
        <w:rPr>
          <w:u w:val="single"/>
          <w:rtl/>
        </w:rPr>
        <w:t>מיקי חלפון:</w:t>
      </w:r>
    </w:p>
    <w:p w:rsidR="00000000" w:rsidRDefault="009952FD">
      <w:pPr>
        <w:jc w:val="both"/>
        <w:rPr>
          <w:rtl/>
        </w:rPr>
      </w:pPr>
    </w:p>
    <w:p w:rsidR="00000000" w:rsidRDefault="009952FD">
      <w:pPr>
        <w:jc w:val="both"/>
        <w:rPr>
          <w:rtl/>
        </w:rPr>
      </w:pPr>
      <w:r>
        <w:rPr>
          <w:rtl/>
        </w:rPr>
        <w:tab/>
        <w:t>את זה אני לא יודע, זה צפי של השחרורים. כל האסירים שמשתחררים מקבלים שחרור מינהלי.</w:t>
      </w:r>
    </w:p>
    <w:p w:rsidR="00000000" w:rsidRDefault="009952FD">
      <w:pPr>
        <w:jc w:val="both"/>
        <w:rPr>
          <w:rtl/>
        </w:rPr>
      </w:pPr>
    </w:p>
    <w:p w:rsidR="00000000" w:rsidRDefault="009952FD">
      <w:pPr>
        <w:jc w:val="both"/>
        <w:rPr>
          <w:rtl/>
        </w:rPr>
      </w:pPr>
      <w:r>
        <w:rPr>
          <w:u w:val="single"/>
          <w:rtl/>
        </w:rPr>
        <w:t>דורית ואג:</w:t>
      </w:r>
    </w:p>
    <w:p w:rsidR="00000000" w:rsidRDefault="009952FD">
      <w:pPr>
        <w:jc w:val="both"/>
        <w:rPr>
          <w:rtl/>
        </w:rPr>
      </w:pPr>
    </w:p>
    <w:p w:rsidR="00000000" w:rsidRDefault="009952FD">
      <w:pPr>
        <w:jc w:val="both"/>
        <w:rPr>
          <w:rtl/>
        </w:rPr>
      </w:pPr>
      <w:r>
        <w:rPr>
          <w:rtl/>
        </w:rPr>
        <w:tab/>
        <w:t>כמה אסירים משתחררים בשנה בשחרור מינהלי?</w:t>
      </w:r>
    </w:p>
    <w:p w:rsidR="00000000" w:rsidRDefault="009952FD">
      <w:pPr>
        <w:jc w:val="both"/>
        <w:rPr>
          <w:rtl/>
        </w:rPr>
      </w:pPr>
    </w:p>
    <w:p w:rsidR="00000000" w:rsidRDefault="009952FD">
      <w:pPr>
        <w:jc w:val="both"/>
        <w:rPr>
          <w:rtl/>
        </w:rPr>
      </w:pPr>
      <w:r>
        <w:rPr>
          <w:u w:val="single"/>
          <w:rtl/>
        </w:rPr>
        <w:t>חיים שמואלביץ:</w:t>
      </w:r>
    </w:p>
    <w:p w:rsidR="00000000" w:rsidRDefault="009952FD">
      <w:pPr>
        <w:jc w:val="both"/>
        <w:rPr>
          <w:rtl/>
        </w:rPr>
      </w:pPr>
    </w:p>
    <w:p w:rsidR="00000000" w:rsidRDefault="009952FD">
      <w:pPr>
        <w:jc w:val="both"/>
        <w:rPr>
          <w:rtl/>
        </w:rPr>
      </w:pPr>
      <w:r>
        <w:rPr>
          <w:rtl/>
        </w:rPr>
        <w:tab/>
        <w:t>כולם משתחררים בשחרור מינהלי.</w:t>
      </w:r>
    </w:p>
    <w:p w:rsidR="00000000" w:rsidRDefault="009952FD">
      <w:pPr>
        <w:rPr>
          <w:u w:val="single"/>
          <w:rtl/>
        </w:rPr>
      </w:pPr>
      <w:r>
        <w:rPr>
          <w:u w:val="single"/>
          <w:rtl/>
        </w:rPr>
        <w:t>היו"ר ענת מאור:</w:t>
      </w:r>
    </w:p>
    <w:p w:rsidR="00000000" w:rsidRDefault="009952FD">
      <w:pPr>
        <w:rPr>
          <w:u w:val="single"/>
          <w:rtl/>
        </w:rPr>
      </w:pPr>
    </w:p>
    <w:p w:rsidR="00000000" w:rsidRDefault="009952FD">
      <w:pPr>
        <w:jc w:val="both"/>
        <w:rPr>
          <w:rtl/>
        </w:rPr>
      </w:pPr>
      <w:r>
        <w:rPr>
          <w:rtl/>
        </w:rPr>
        <w:tab/>
        <w:t xml:space="preserve"> אלה שמשתחררים בגלל מקום.</w:t>
      </w:r>
    </w:p>
    <w:p w:rsidR="00000000" w:rsidRDefault="009952FD">
      <w:pPr>
        <w:jc w:val="both"/>
        <w:rPr>
          <w:rtl/>
        </w:rPr>
      </w:pPr>
    </w:p>
    <w:p w:rsidR="00000000" w:rsidRDefault="009952FD">
      <w:pPr>
        <w:jc w:val="both"/>
        <w:rPr>
          <w:rtl/>
        </w:rPr>
      </w:pPr>
      <w:r>
        <w:rPr>
          <w:u w:val="single"/>
          <w:rtl/>
        </w:rPr>
        <w:t>חיים שמואלביץ:</w:t>
      </w:r>
    </w:p>
    <w:p w:rsidR="00000000" w:rsidRDefault="009952FD">
      <w:pPr>
        <w:jc w:val="both"/>
        <w:rPr>
          <w:rtl/>
        </w:rPr>
      </w:pPr>
    </w:p>
    <w:p w:rsidR="00000000" w:rsidRDefault="009952FD">
      <w:pPr>
        <w:jc w:val="both"/>
        <w:rPr>
          <w:rtl/>
        </w:rPr>
      </w:pPr>
      <w:r>
        <w:rPr>
          <w:rtl/>
        </w:rPr>
        <w:tab/>
        <w:t>כולם, זה מה שהסברתי. אם אסיר מקבל שליש, בנוסף לשליש הוא מקבל את המינהלי; אם הוא לא מקבל שליש, אז מורידים לו מהמאסר המלא את השחרור המינהלי. אין אסיר במדינת ישראל מ-1993 עד היום, שלא קיבל שחרור מינהלי.</w:t>
      </w:r>
    </w:p>
    <w:p w:rsidR="00000000" w:rsidRDefault="009952FD">
      <w:pPr>
        <w:jc w:val="both"/>
        <w:rPr>
          <w:rtl/>
        </w:rPr>
      </w:pPr>
    </w:p>
    <w:p w:rsidR="00000000" w:rsidRDefault="009952FD">
      <w:pPr>
        <w:rPr>
          <w:u w:val="single"/>
          <w:rtl/>
        </w:rPr>
      </w:pPr>
      <w:r>
        <w:rPr>
          <w:u w:val="single"/>
          <w:rtl/>
        </w:rPr>
        <w:t>היו"ר ענת מאור:</w:t>
      </w:r>
    </w:p>
    <w:p w:rsidR="00000000" w:rsidRDefault="009952FD">
      <w:pPr>
        <w:rPr>
          <w:u w:val="single"/>
          <w:rtl/>
        </w:rPr>
      </w:pPr>
    </w:p>
    <w:p w:rsidR="00000000" w:rsidRDefault="009952FD">
      <w:pPr>
        <w:jc w:val="both"/>
        <w:rPr>
          <w:rtl/>
        </w:rPr>
      </w:pPr>
      <w:r>
        <w:rPr>
          <w:rtl/>
        </w:rPr>
        <w:tab/>
        <w:t xml:space="preserve"> היועץ המשפטי לוועדה, מה אתה מציע?</w:t>
      </w:r>
    </w:p>
    <w:p w:rsidR="00000000" w:rsidRDefault="009952FD">
      <w:pPr>
        <w:jc w:val="both"/>
        <w:rPr>
          <w:rtl/>
        </w:rPr>
      </w:pPr>
    </w:p>
    <w:p w:rsidR="00000000" w:rsidRDefault="009952FD">
      <w:pPr>
        <w:jc w:val="both"/>
        <w:rPr>
          <w:rtl/>
        </w:rPr>
      </w:pPr>
      <w:r>
        <w:rPr>
          <w:u w:val="single"/>
          <w:rtl/>
        </w:rPr>
        <w:t>שלמה שהם:</w:t>
      </w:r>
    </w:p>
    <w:p w:rsidR="00000000" w:rsidRDefault="009952FD">
      <w:pPr>
        <w:jc w:val="both"/>
        <w:rPr>
          <w:rtl/>
        </w:rPr>
      </w:pPr>
    </w:p>
    <w:p w:rsidR="00000000" w:rsidRDefault="009952FD">
      <w:pPr>
        <w:jc w:val="both"/>
        <w:rPr>
          <w:rtl/>
        </w:rPr>
      </w:pPr>
      <w:r>
        <w:rPr>
          <w:rtl/>
        </w:rPr>
        <w:tab/>
        <w:t>ברגע שמבקשים אישור ועדת חוקה לתקן, מבחינת האספקט של חירויות הפרט, ועדת חוקה לא יכולה להתיר לעצמה לדון בנושא הזה, כאשר אין אלמנט מינימלי של השוואה בין אסירים לבין עצורים, במיוחד שיש חלק מהאנשים בשב"ס שהם עצורים. לגבי העניין של עמידה בתנאי כליאה</w:t>
      </w:r>
      <w:r>
        <w:rPr>
          <w:rtl/>
        </w:rPr>
        <w:t xml:space="preserve"> מינימליים, הדבר הזה הוא חיוני, הוא חשוב. אני חושב שזו הזדמנות טובה מאוד לוועדה לדון בנושא.</w:t>
      </w:r>
    </w:p>
    <w:p w:rsidR="00000000" w:rsidRDefault="009952FD">
      <w:pPr>
        <w:jc w:val="both"/>
        <w:rPr>
          <w:rtl/>
        </w:rPr>
      </w:pPr>
    </w:p>
    <w:p w:rsidR="00000000" w:rsidRDefault="009952FD">
      <w:pPr>
        <w:jc w:val="both"/>
        <w:rPr>
          <w:rtl/>
        </w:rPr>
      </w:pPr>
      <w:r>
        <w:rPr>
          <w:u w:val="single"/>
          <w:rtl/>
        </w:rPr>
        <w:t>חיים שמואלביץ:</w:t>
      </w:r>
    </w:p>
    <w:p w:rsidR="00000000" w:rsidRDefault="009952FD">
      <w:pPr>
        <w:jc w:val="both"/>
        <w:rPr>
          <w:rtl/>
        </w:rPr>
      </w:pPr>
    </w:p>
    <w:p w:rsidR="00000000" w:rsidRDefault="009952FD">
      <w:pPr>
        <w:jc w:val="both"/>
        <w:rPr>
          <w:rtl/>
        </w:rPr>
      </w:pPr>
      <w:r>
        <w:rPr>
          <w:rtl/>
        </w:rPr>
        <w:tab/>
        <w:t>מה הקשר בין הדברים?</w:t>
      </w:r>
    </w:p>
    <w:p w:rsidR="00000000" w:rsidRDefault="009952FD">
      <w:pPr>
        <w:jc w:val="both"/>
        <w:rPr>
          <w:rtl/>
        </w:rPr>
      </w:pPr>
    </w:p>
    <w:p w:rsidR="00000000" w:rsidRDefault="009952FD">
      <w:pPr>
        <w:jc w:val="both"/>
        <w:rPr>
          <w:rtl/>
        </w:rPr>
      </w:pPr>
      <w:r>
        <w:rPr>
          <w:u w:val="single"/>
          <w:rtl/>
        </w:rPr>
        <w:t>שלמה שהם:</w:t>
      </w:r>
    </w:p>
    <w:p w:rsidR="00000000" w:rsidRDefault="009952FD">
      <w:pPr>
        <w:jc w:val="both"/>
        <w:rPr>
          <w:rtl/>
        </w:rPr>
      </w:pPr>
    </w:p>
    <w:p w:rsidR="00000000" w:rsidRDefault="009952FD">
      <w:pPr>
        <w:jc w:val="both"/>
        <w:rPr>
          <w:rtl/>
        </w:rPr>
      </w:pPr>
      <w:r>
        <w:rPr>
          <w:rtl/>
        </w:rPr>
        <w:tab/>
        <w:t>אם אני קובע תקן כליאה, אני רוצה לדעת שבתקן הכליאה הזה אני קובע משהו שעומד בתנאים מינימליים.</w:t>
      </w:r>
    </w:p>
    <w:p w:rsidR="00000000" w:rsidRDefault="009952FD">
      <w:pPr>
        <w:jc w:val="both"/>
        <w:rPr>
          <w:rtl/>
        </w:rPr>
      </w:pPr>
    </w:p>
    <w:p w:rsidR="00000000" w:rsidRDefault="009952FD">
      <w:pPr>
        <w:rPr>
          <w:u w:val="single"/>
          <w:rtl/>
        </w:rPr>
      </w:pPr>
      <w:r>
        <w:rPr>
          <w:u w:val="single"/>
          <w:rtl/>
        </w:rPr>
        <w:t>היו"ר ענת מאור:</w:t>
      </w:r>
    </w:p>
    <w:p w:rsidR="00000000" w:rsidRDefault="009952FD">
      <w:pPr>
        <w:rPr>
          <w:u w:val="single"/>
          <w:rtl/>
        </w:rPr>
      </w:pPr>
    </w:p>
    <w:p w:rsidR="00000000" w:rsidRDefault="009952FD">
      <w:pPr>
        <w:jc w:val="both"/>
        <w:rPr>
          <w:rtl/>
        </w:rPr>
      </w:pPr>
      <w:r>
        <w:rPr>
          <w:rtl/>
        </w:rPr>
        <w:tab/>
        <w:t xml:space="preserve"> א</w:t>
      </w:r>
      <w:r>
        <w:rPr>
          <w:rtl/>
        </w:rPr>
        <w:t>ני מסכמת. דבר ראשון, המשרד לביטחון פנים מביא את הצו בפנינו משום שהוא חייב להביא את זה לאישור, ולא משום שהנושא נפתר במציאות. הוועדה רושמת בפניה, שלמרות העלייה במספר מקומות המעצר - חלק נסגר, ועל זה אנחנו מברכים, כי התנאים היו לא טובים - עדיין יש מצב שחלק מהע</w:t>
      </w:r>
      <w:r>
        <w:rPr>
          <w:rtl/>
        </w:rPr>
        <w:t>צירים משתחררים באופן מינהלי בגלל היעדר תנאים מספיקים, כפי שהתכוון המחוקק ב-1993.</w:t>
      </w:r>
    </w:p>
    <w:p w:rsidR="00000000" w:rsidRDefault="009952FD">
      <w:pPr>
        <w:jc w:val="both"/>
        <w:rPr>
          <w:rtl/>
        </w:rPr>
      </w:pPr>
    </w:p>
    <w:p w:rsidR="00000000" w:rsidRDefault="009952FD">
      <w:pPr>
        <w:jc w:val="both"/>
        <w:rPr>
          <w:rtl/>
        </w:rPr>
      </w:pPr>
      <w:r>
        <w:rPr>
          <w:u w:val="single"/>
          <w:rtl/>
        </w:rPr>
        <w:t>חיים שמואלביץ:</w:t>
      </w:r>
    </w:p>
    <w:p w:rsidR="00000000" w:rsidRDefault="009952FD">
      <w:pPr>
        <w:jc w:val="both"/>
        <w:rPr>
          <w:rtl/>
        </w:rPr>
      </w:pPr>
    </w:p>
    <w:p w:rsidR="00000000" w:rsidRDefault="009952FD">
      <w:pPr>
        <w:jc w:val="both"/>
        <w:rPr>
          <w:rtl/>
        </w:rPr>
      </w:pPr>
      <w:r>
        <w:rPr>
          <w:rtl/>
        </w:rPr>
        <w:tab/>
        <w:t>החוק לא מתייחס לעצורים, זה תקן שמתייחס לאסירים.</w:t>
      </w:r>
    </w:p>
    <w:p w:rsidR="00000000" w:rsidRDefault="009952FD">
      <w:pPr>
        <w:jc w:val="both"/>
        <w:rPr>
          <w:rtl/>
        </w:rPr>
      </w:pPr>
    </w:p>
    <w:p w:rsidR="00000000" w:rsidRDefault="009952FD">
      <w:pPr>
        <w:rPr>
          <w:u w:val="single"/>
          <w:rtl/>
        </w:rPr>
      </w:pPr>
      <w:r>
        <w:rPr>
          <w:u w:val="single"/>
          <w:rtl/>
        </w:rPr>
        <w:t>היו"ר ענת מאור:</w:t>
      </w:r>
    </w:p>
    <w:p w:rsidR="00000000" w:rsidRDefault="009952FD">
      <w:pPr>
        <w:rPr>
          <w:u w:val="single"/>
          <w:rtl/>
        </w:rPr>
      </w:pPr>
    </w:p>
    <w:p w:rsidR="00000000" w:rsidRDefault="009952FD">
      <w:pPr>
        <w:jc w:val="both"/>
        <w:rPr>
          <w:rtl/>
        </w:rPr>
      </w:pPr>
      <w:r>
        <w:rPr>
          <w:rtl/>
        </w:rPr>
        <w:tab/>
        <w:t xml:space="preserve"> דבר שני. הוועדה רושמת בפניה, שלמרות מה שהתכוון המחוקק לגבי האסירים, קיבלנו מידע שעדיין יש</w:t>
      </w:r>
      <w:r>
        <w:rPr>
          <w:rtl/>
        </w:rPr>
        <w:t xml:space="preserve"> אסירים שאין להם מקומות סבירים, וישנים על הרצפה. הוועדה רואה את זה בחומרה רבה. אנחנו מבקשים באמצעותכם להעביר לשר את הדברים הבאים: תקציב המדינה לשנת 2001 נידון עכשיו, והמחוקק התכוון, לא שישחררו, קודם שיצמצמו את הפשע, וכן, שיגדילו את מספר המיטות למעצר ולמאסר</w:t>
      </w:r>
      <w:r>
        <w:rPr>
          <w:rtl/>
        </w:rPr>
        <w:t>.</w:t>
      </w:r>
    </w:p>
    <w:p w:rsidR="00000000" w:rsidRDefault="009952FD">
      <w:pPr>
        <w:jc w:val="both"/>
        <w:rPr>
          <w:rtl/>
        </w:rPr>
      </w:pPr>
    </w:p>
    <w:p w:rsidR="00000000" w:rsidRDefault="009952FD">
      <w:pPr>
        <w:jc w:val="both"/>
        <w:rPr>
          <w:rtl/>
        </w:rPr>
      </w:pPr>
      <w:r>
        <w:rPr>
          <w:rtl/>
        </w:rPr>
        <w:tab/>
        <w:t>דבר שלישי. יש הצעה של היועץ המשפטי, שעד שכל מצב האסירים לא מתקדם, לא נאשר את התקנות.</w:t>
      </w:r>
    </w:p>
    <w:p w:rsidR="00000000" w:rsidRDefault="009952FD">
      <w:pPr>
        <w:jc w:val="both"/>
        <w:rPr>
          <w:rtl/>
        </w:rPr>
      </w:pPr>
      <w:r>
        <w:rPr>
          <w:u w:val="single"/>
          <w:rtl/>
        </w:rPr>
        <w:br w:type="page"/>
        <w:t>דורית ואג:</w:t>
      </w:r>
    </w:p>
    <w:p w:rsidR="00000000" w:rsidRDefault="009952FD">
      <w:pPr>
        <w:jc w:val="both"/>
        <w:rPr>
          <w:rtl/>
        </w:rPr>
      </w:pPr>
    </w:p>
    <w:p w:rsidR="00000000" w:rsidRDefault="009952FD">
      <w:pPr>
        <w:jc w:val="both"/>
        <w:rPr>
          <w:rtl/>
        </w:rPr>
      </w:pPr>
      <w:r>
        <w:rPr>
          <w:rtl/>
        </w:rPr>
        <w:tab/>
        <w:t>זה אומר שלא יהיה שחרור מינהלי.</w:t>
      </w:r>
    </w:p>
    <w:p w:rsidR="00000000" w:rsidRDefault="009952FD">
      <w:pPr>
        <w:rPr>
          <w:rtl/>
        </w:rPr>
      </w:pPr>
    </w:p>
    <w:p w:rsidR="00000000" w:rsidRDefault="009952FD">
      <w:pPr>
        <w:jc w:val="both"/>
        <w:rPr>
          <w:rtl/>
        </w:rPr>
      </w:pPr>
      <w:r>
        <w:rPr>
          <w:u w:val="single"/>
          <w:rtl/>
        </w:rPr>
        <w:t>חיים שמואלביץ:</w:t>
      </w:r>
    </w:p>
    <w:p w:rsidR="00000000" w:rsidRDefault="009952FD">
      <w:pPr>
        <w:jc w:val="both"/>
        <w:rPr>
          <w:rtl/>
        </w:rPr>
      </w:pPr>
    </w:p>
    <w:p w:rsidR="00000000" w:rsidRDefault="009952FD">
      <w:pPr>
        <w:rPr>
          <w:rtl/>
        </w:rPr>
      </w:pPr>
      <w:r>
        <w:rPr>
          <w:rtl/>
        </w:rPr>
        <w:tab/>
        <w:t>המשמעות היא, שיהיו עוד 500 אסירים על הרצפה.</w:t>
      </w:r>
    </w:p>
    <w:p w:rsidR="00000000" w:rsidRDefault="009952FD">
      <w:pPr>
        <w:rPr>
          <w:rtl/>
        </w:rPr>
      </w:pPr>
    </w:p>
    <w:p w:rsidR="00000000" w:rsidRDefault="009952FD">
      <w:pPr>
        <w:rPr>
          <w:u w:val="single"/>
          <w:rtl/>
        </w:rPr>
      </w:pPr>
      <w:r>
        <w:rPr>
          <w:u w:val="single"/>
          <w:rtl/>
        </w:rPr>
        <w:t>אופיר פינס-פז:</w:t>
      </w:r>
    </w:p>
    <w:p w:rsidR="00000000" w:rsidRDefault="009952FD">
      <w:pPr>
        <w:rPr>
          <w:u w:val="single"/>
          <w:rtl/>
        </w:rPr>
      </w:pPr>
    </w:p>
    <w:p w:rsidR="00000000" w:rsidRDefault="009952FD">
      <w:pPr>
        <w:rPr>
          <w:rtl/>
        </w:rPr>
      </w:pPr>
      <w:r>
        <w:rPr>
          <w:rtl/>
        </w:rPr>
        <w:tab/>
        <w:t xml:space="preserve"> זה לא מתפקידו של היועץ המשפטי לוועדה.</w:t>
      </w:r>
      <w:r>
        <w:rPr>
          <w:rtl/>
        </w:rPr>
        <w:tab/>
      </w:r>
    </w:p>
    <w:p w:rsidR="00000000" w:rsidRDefault="009952FD">
      <w:pPr>
        <w:rPr>
          <w:rtl/>
        </w:rPr>
      </w:pPr>
    </w:p>
    <w:p w:rsidR="00000000" w:rsidRDefault="009952FD">
      <w:pPr>
        <w:jc w:val="both"/>
        <w:rPr>
          <w:rtl/>
        </w:rPr>
      </w:pPr>
      <w:r>
        <w:rPr>
          <w:u w:val="single"/>
          <w:rtl/>
        </w:rPr>
        <w:t>ש</w:t>
      </w:r>
      <w:r>
        <w:rPr>
          <w:u w:val="single"/>
          <w:rtl/>
        </w:rPr>
        <w:t>למה שהם:</w:t>
      </w:r>
    </w:p>
    <w:p w:rsidR="00000000" w:rsidRDefault="009952FD">
      <w:pPr>
        <w:jc w:val="both"/>
        <w:rPr>
          <w:rtl/>
        </w:rPr>
      </w:pPr>
    </w:p>
    <w:p w:rsidR="00000000" w:rsidRDefault="009952FD">
      <w:pPr>
        <w:jc w:val="both"/>
        <w:rPr>
          <w:rtl/>
        </w:rPr>
      </w:pPr>
      <w:r>
        <w:rPr>
          <w:rtl/>
        </w:rPr>
        <w:tab/>
        <w:t>אופיר פינס, אתה לא שמעת אותי, אני אחזור על הדברים. המצב הוא שאנחנו כרגע, באופן פורמלי בלבד, על מנת לאפשר שחרורים מינהליים, צריכים לאשר תקן כליאה מסוים, ולקבוע שתקן הכליאה בישראל הוא 7,500 אסירים. ברגע שוועדת החוקה תאשר תקן כליאה כזה, וזה שונה מה</w:t>
      </w:r>
      <w:r>
        <w:rPr>
          <w:rtl/>
        </w:rPr>
        <w:t>עניין של העצורים, היא מאשרת לגבי אסירים תקן כליאה שאומר למעשה, שאין כרגע מיטה לכל אסיר, ועל זה אין חוק. בחוק המעצרים עסקנו בעצורים. כרגע אומר איש שירות בתי הסוהר, שאין מיטה לכל אסיר.</w:t>
      </w:r>
    </w:p>
    <w:p w:rsidR="00000000" w:rsidRDefault="009952FD">
      <w:pPr>
        <w:jc w:val="both"/>
        <w:rPr>
          <w:rtl/>
        </w:rPr>
      </w:pPr>
    </w:p>
    <w:p w:rsidR="00000000" w:rsidRDefault="009952FD">
      <w:pPr>
        <w:jc w:val="both"/>
        <w:rPr>
          <w:rtl/>
        </w:rPr>
      </w:pPr>
      <w:r>
        <w:rPr>
          <w:rtl/>
        </w:rPr>
        <w:tab/>
        <w:t>ההצעה שלי אינה אומרת שלא נאשר עכשיו, ההצעה שלי היא לקבוע דיון בגלל הנוש</w:t>
      </w:r>
      <w:r>
        <w:rPr>
          <w:rtl/>
        </w:rPr>
        <w:t>א הזה בוועדת החוקה, לדון בתנאי הכליאה של האסירים. יכול להיות בהחלט שבאותה הזדמנות צריך להציע הצעת חוק.</w:t>
      </w:r>
    </w:p>
    <w:p w:rsidR="00000000" w:rsidRDefault="009952FD">
      <w:pPr>
        <w:jc w:val="both"/>
        <w:rPr>
          <w:rtl/>
        </w:rPr>
      </w:pPr>
    </w:p>
    <w:p w:rsidR="00000000" w:rsidRDefault="009952FD">
      <w:pPr>
        <w:jc w:val="both"/>
        <w:rPr>
          <w:rtl/>
        </w:rPr>
      </w:pPr>
      <w:r>
        <w:rPr>
          <w:u w:val="single"/>
          <w:rtl/>
        </w:rPr>
        <w:t>דורית ואג:</w:t>
      </w:r>
    </w:p>
    <w:p w:rsidR="00000000" w:rsidRDefault="009952FD">
      <w:pPr>
        <w:jc w:val="both"/>
        <w:rPr>
          <w:rtl/>
        </w:rPr>
      </w:pPr>
    </w:p>
    <w:p w:rsidR="00000000" w:rsidRDefault="009952FD">
      <w:pPr>
        <w:jc w:val="both"/>
        <w:rPr>
          <w:rtl/>
        </w:rPr>
      </w:pPr>
      <w:r>
        <w:rPr>
          <w:rtl/>
        </w:rPr>
        <w:tab/>
        <w:t>עם כל הכבוד, הכתובת לדיון הזה היא בבניין ממול, במשרד האוצר.</w:t>
      </w:r>
    </w:p>
    <w:p w:rsidR="00000000" w:rsidRDefault="009952FD">
      <w:pPr>
        <w:jc w:val="both"/>
        <w:rPr>
          <w:rtl/>
        </w:rPr>
      </w:pPr>
    </w:p>
    <w:p w:rsidR="00000000" w:rsidRDefault="009952FD">
      <w:pPr>
        <w:jc w:val="both"/>
        <w:rPr>
          <w:rtl/>
        </w:rPr>
      </w:pPr>
      <w:r>
        <w:rPr>
          <w:u w:val="single"/>
          <w:rtl/>
        </w:rPr>
        <w:t>שלמה שהם:</w:t>
      </w:r>
    </w:p>
    <w:p w:rsidR="00000000" w:rsidRDefault="009952FD">
      <w:pPr>
        <w:jc w:val="both"/>
        <w:rPr>
          <w:rtl/>
        </w:rPr>
      </w:pPr>
    </w:p>
    <w:p w:rsidR="00000000" w:rsidRDefault="009952FD">
      <w:pPr>
        <w:jc w:val="both"/>
        <w:rPr>
          <w:rtl/>
        </w:rPr>
      </w:pPr>
      <w:r>
        <w:rPr>
          <w:rtl/>
        </w:rPr>
        <w:tab/>
        <w:t>איך בחוק המעצרים פתרנו את הבעיה?</w:t>
      </w:r>
    </w:p>
    <w:p w:rsidR="00000000" w:rsidRDefault="009952FD">
      <w:pPr>
        <w:jc w:val="both"/>
        <w:rPr>
          <w:rtl/>
        </w:rPr>
      </w:pPr>
    </w:p>
    <w:p w:rsidR="00000000" w:rsidRDefault="009952FD">
      <w:pPr>
        <w:jc w:val="both"/>
        <w:rPr>
          <w:rtl/>
        </w:rPr>
      </w:pPr>
      <w:r>
        <w:rPr>
          <w:u w:val="single"/>
          <w:rtl/>
        </w:rPr>
        <w:t>דורית ואג:</w:t>
      </w:r>
    </w:p>
    <w:p w:rsidR="00000000" w:rsidRDefault="009952FD">
      <w:pPr>
        <w:jc w:val="both"/>
        <w:rPr>
          <w:rtl/>
        </w:rPr>
      </w:pPr>
    </w:p>
    <w:p w:rsidR="00000000" w:rsidRDefault="009952FD">
      <w:pPr>
        <w:jc w:val="both"/>
        <w:rPr>
          <w:rtl/>
        </w:rPr>
      </w:pPr>
      <w:r>
        <w:rPr>
          <w:rtl/>
        </w:rPr>
        <w:tab/>
        <w:t>לא פתרנו כלום, למרו</w:t>
      </w:r>
      <w:r>
        <w:rPr>
          <w:rtl/>
        </w:rPr>
        <w:t>ת שעשינו חוק מאוד נאור.</w:t>
      </w:r>
    </w:p>
    <w:p w:rsidR="00000000" w:rsidRDefault="009952FD">
      <w:pPr>
        <w:jc w:val="both"/>
        <w:rPr>
          <w:rtl/>
        </w:rPr>
      </w:pPr>
    </w:p>
    <w:p w:rsidR="00000000" w:rsidRDefault="009952FD">
      <w:pPr>
        <w:rPr>
          <w:u w:val="single"/>
          <w:rtl/>
        </w:rPr>
      </w:pPr>
      <w:r>
        <w:rPr>
          <w:u w:val="single"/>
          <w:rtl/>
        </w:rPr>
        <w:t>היו"ר ענת מאור:</w:t>
      </w:r>
    </w:p>
    <w:p w:rsidR="00000000" w:rsidRDefault="009952FD">
      <w:pPr>
        <w:rPr>
          <w:u w:val="single"/>
          <w:rtl/>
        </w:rPr>
      </w:pPr>
    </w:p>
    <w:p w:rsidR="00000000" w:rsidRDefault="009952FD">
      <w:pPr>
        <w:jc w:val="both"/>
        <w:rPr>
          <w:rtl/>
        </w:rPr>
      </w:pPr>
      <w:r>
        <w:rPr>
          <w:rtl/>
        </w:rPr>
        <w:tab/>
        <w:t xml:space="preserve"> להלן הסיכום: דבר ראשון, אנחנו נאשר את צו בתי הסוהר (שחרור מינהלי) (קביעת תקן כליאה). אנחנו מעלים מ-6,000 ל-7,5000. דבר שני, אנחנו נמליץ בפני יושב-ראש הוועדה, חבר הכנסת רובינשטיין, לקיים דיון דחוף על נושא תנאי המא</w:t>
      </w:r>
      <w:r>
        <w:rPr>
          <w:rtl/>
        </w:rPr>
        <w:t>סר, כדי שזה ישפיע על התביעות לתקציב המדינה לשנת 2001.</w:t>
      </w:r>
    </w:p>
    <w:p w:rsidR="00000000" w:rsidRDefault="009952FD">
      <w:pPr>
        <w:jc w:val="both"/>
        <w:rPr>
          <w:rtl/>
        </w:rPr>
      </w:pPr>
    </w:p>
    <w:p w:rsidR="00000000" w:rsidRDefault="009952FD">
      <w:pPr>
        <w:jc w:val="both"/>
        <w:rPr>
          <w:rtl/>
        </w:rPr>
      </w:pPr>
      <w:r>
        <w:rPr>
          <w:rtl/>
        </w:rPr>
        <w:tab/>
        <w:t>מי בעד אישור התקנות?</w:t>
      </w:r>
    </w:p>
    <w:p w:rsidR="00000000" w:rsidRDefault="009952FD">
      <w:pPr>
        <w:jc w:val="both"/>
        <w:rPr>
          <w:rtl/>
        </w:rPr>
      </w:pPr>
    </w:p>
    <w:p w:rsidR="00000000" w:rsidRDefault="009952FD">
      <w:pPr>
        <w:pStyle w:val="3"/>
        <w:rPr>
          <w:rtl/>
        </w:rPr>
      </w:pPr>
      <w:r>
        <w:rPr>
          <w:rtl/>
        </w:rPr>
        <w:t>הצבעה</w:t>
      </w:r>
    </w:p>
    <w:p w:rsidR="00000000" w:rsidRDefault="009952FD">
      <w:pPr>
        <w:jc w:val="center"/>
        <w:rPr>
          <w:rtl/>
        </w:rPr>
      </w:pPr>
      <w:r>
        <w:rPr>
          <w:rtl/>
        </w:rPr>
        <w:t>בעד אישור הצו - 2</w:t>
      </w:r>
    </w:p>
    <w:p w:rsidR="00000000" w:rsidRDefault="009952FD">
      <w:pPr>
        <w:jc w:val="center"/>
        <w:rPr>
          <w:rtl/>
        </w:rPr>
      </w:pPr>
      <w:r>
        <w:rPr>
          <w:rtl/>
        </w:rPr>
        <w:t>צו בתי הסוהר (שחרור מינהלי) (קביעת תקן כליאה), התש"ס-2000 אושר</w:t>
      </w:r>
    </w:p>
    <w:p w:rsidR="00000000" w:rsidRDefault="009952FD">
      <w:pPr>
        <w:jc w:val="both"/>
        <w:rPr>
          <w:rtl/>
        </w:rPr>
      </w:pPr>
    </w:p>
    <w:p w:rsidR="00000000" w:rsidRDefault="009952FD">
      <w:pPr>
        <w:rPr>
          <w:u w:val="single"/>
          <w:rtl/>
        </w:rPr>
      </w:pPr>
      <w:r>
        <w:rPr>
          <w:u w:val="single"/>
          <w:rtl/>
        </w:rPr>
        <w:t>היו"ר ענת מאור:</w:t>
      </w:r>
    </w:p>
    <w:p w:rsidR="00000000" w:rsidRDefault="009952FD">
      <w:pPr>
        <w:rPr>
          <w:u w:val="single"/>
          <w:rtl/>
        </w:rPr>
      </w:pPr>
    </w:p>
    <w:p w:rsidR="00000000" w:rsidRDefault="009952FD">
      <w:pPr>
        <w:jc w:val="both"/>
        <w:rPr>
          <w:rtl/>
        </w:rPr>
      </w:pPr>
      <w:r>
        <w:rPr>
          <w:rtl/>
        </w:rPr>
        <w:tab/>
        <w:t xml:space="preserve"> אני מודה לכם מאוד.</w:t>
      </w:r>
    </w:p>
    <w:p w:rsidR="00000000" w:rsidRDefault="009952FD">
      <w:pPr>
        <w:jc w:val="center"/>
        <w:rPr>
          <w:rtl/>
        </w:rPr>
      </w:pPr>
      <w:r>
        <w:rPr>
          <w:b/>
          <w:bCs/>
          <w:u w:val="single"/>
          <w:rtl/>
        </w:rPr>
        <w:t>הישיבה ננעלה בשעה 12:15</w:t>
      </w:r>
    </w:p>
    <w:p w:rsidR="00000000" w:rsidRDefault="009952FD">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52FD">
      <w:r>
        <w:separator/>
      </w:r>
    </w:p>
  </w:endnote>
  <w:endnote w:type="continuationSeparator" w:id="0">
    <w:p w:rsidR="00000000" w:rsidRDefault="00995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52FD">
    <w:pPr>
      <w:pStyle w:val="a7"/>
      <w:rPr>
        <w:rtl/>
      </w:rPr>
    </w:pPr>
  </w:p>
  <w:p w:rsidR="00000000" w:rsidRDefault="009952F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52FD">
      <w:r>
        <w:separator/>
      </w:r>
    </w:p>
  </w:footnote>
  <w:footnote w:type="continuationSeparator" w:id="0">
    <w:p w:rsidR="00000000" w:rsidRDefault="009952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52F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952FD">
    <w:pPr>
      <w:pStyle w:val="a5"/>
      <w:ind w:right="360"/>
      <w:rPr>
        <w:rtl/>
      </w:rPr>
    </w:pPr>
    <w:r>
      <w:rPr>
        <w:rtl/>
      </w:rPr>
      <w:t>ועדת החוקה חוק ומשפט</w:t>
    </w:r>
    <w:r>
      <w:rPr>
        <w:rtl/>
      </w:rPr>
      <w:tab/>
    </w:r>
    <w:r>
      <w:rPr>
        <w:rtl/>
      </w:rPr>
      <w:tab/>
    </w:r>
  </w:p>
  <w:p w:rsidR="00000000" w:rsidRDefault="009952FD">
    <w:pPr>
      <w:pStyle w:val="a5"/>
      <w:ind w:right="360"/>
      <w:rPr>
        <w:rtl/>
      </w:rPr>
    </w:pPr>
    <w:r>
      <w:rPr>
        <w:rtl/>
      </w:rPr>
      <w:t>6.9.2000</w:t>
    </w:r>
    <w:r>
      <w:rPr>
        <w:rtl/>
      </w:rPr>
      <w:tab/>
    </w:r>
    <w:r>
      <w:rPr>
        <w:rtl/>
      </w:rPr>
      <w:tab/>
    </w:r>
  </w:p>
  <w:p w:rsidR="00000000" w:rsidRDefault="009952FD">
    <w:pPr>
      <w:pStyle w:val="a5"/>
      <w:ind w:right="360"/>
      <w:rPr>
        <w:rStyle w:val="a9"/>
        <w:rtl/>
      </w:rPr>
    </w:pPr>
  </w:p>
  <w:p w:rsidR="00000000" w:rsidRDefault="009952FD">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2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952FD"/>
    <w:rsid w:val="009952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52F651-51FE-43E8-A67C-E29D0813D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1662</Words>
  <Characters>8310</Characters>
  <Application>Microsoft Office Word</Application>
  <DocSecurity>0</DocSecurity>
  <Lines>69</Lines>
  <Paragraphs>19</Paragraphs>
  <ScaleCrop>false</ScaleCrop>
  <Company/>
  <LinksUpToDate>false</LinksUpToDate>
  <CharactersWithSpaces>9953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חוקה/1443</dc:title>
  <dc:subject>חוקה 6.9.2000 ג</dc:subject>
  <dc:creator>אסתר מימון</dc:creator>
  <cp:keywords/>
  <dc:description/>
  <cp:lastModifiedBy>רינה דבורה קדרון</cp:lastModifiedBy>
  <cp:revision>2</cp:revision>
  <dcterms:created xsi:type="dcterms:W3CDTF">2017-04-19T08:46:00Z</dcterms:created>
  <dcterms:modified xsi:type="dcterms:W3CDTF">2017-04-19T08:46:00Z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