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F6273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חוקה/2290</w:t>
      </w:r>
    </w:p>
    <w:p w:rsidR="00000000" w:rsidRDefault="008F6273">
      <w:pPr>
        <w:jc w:val="right"/>
        <w:rPr>
          <w:rtl/>
        </w:rPr>
      </w:pPr>
      <w:r>
        <w:rPr>
          <w:rtl/>
        </w:rPr>
        <w:tab/>
        <w:t>ירו</w:t>
      </w:r>
      <w:r>
        <w:rPr>
          <w:rtl/>
        </w:rPr>
        <w:t>שלים, י"ד בכסלו, תשס"א</w:t>
      </w:r>
    </w:p>
    <w:p w:rsidR="00000000" w:rsidRDefault="008F6273">
      <w:pPr>
        <w:jc w:val="right"/>
        <w:rPr>
          <w:rtl/>
          <w:lang w:val="es"/>
        </w:rPr>
      </w:pPr>
      <w:r>
        <w:rPr>
          <w:rtl/>
          <w:lang w:val="es"/>
        </w:rPr>
        <w:t>11 בדצמבר, 2000</w:t>
      </w:r>
    </w:p>
    <w:p w:rsidR="00000000" w:rsidRDefault="008F6273">
      <w:pPr>
        <w:jc w:val="right"/>
        <w:rPr>
          <w:rtl/>
        </w:rPr>
      </w:pPr>
    </w:p>
    <w:p w:rsidR="00000000" w:rsidRDefault="008F6273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8F6273">
      <w:pPr>
        <w:jc w:val="both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000000" w:rsidRDefault="008F6273">
      <w:pPr>
        <w:jc w:val="both"/>
        <w:rPr>
          <w:b/>
          <w:bCs/>
          <w:rtl/>
        </w:rPr>
      </w:pPr>
    </w:p>
    <w:p w:rsidR="00000000" w:rsidRDefault="008F6273">
      <w:pPr>
        <w:jc w:val="both"/>
        <w:rPr>
          <w:b/>
          <w:bCs/>
          <w:rtl/>
        </w:rPr>
      </w:pPr>
    </w:p>
    <w:p w:rsidR="00000000" w:rsidRDefault="008F6273">
      <w:pPr>
        <w:jc w:val="both"/>
        <w:rPr>
          <w:b/>
          <w:bCs/>
          <w:rtl/>
        </w:rPr>
      </w:pPr>
    </w:p>
    <w:p w:rsidR="00000000" w:rsidRDefault="008F6273">
      <w:pPr>
        <w:jc w:val="both"/>
        <w:rPr>
          <w:b/>
          <w:bCs/>
          <w:rtl/>
        </w:rPr>
      </w:pPr>
    </w:p>
    <w:p w:rsidR="00000000" w:rsidRDefault="008F6273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225</w:t>
      </w:r>
    </w:p>
    <w:p w:rsidR="00000000" w:rsidRDefault="008F6273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000000" w:rsidRDefault="008F6273">
      <w:pPr>
        <w:pStyle w:val="20"/>
        <w:rPr>
          <w:rtl/>
        </w:rPr>
      </w:pPr>
      <w:r>
        <w:rPr>
          <w:rtl/>
        </w:rPr>
        <w:t>יום רביעי, ט' בכסלו התשס"א (6 בדצמבר 2000), שעה 10:55</w:t>
      </w:r>
    </w:p>
    <w:p w:rsidR="00000000" w:rsidRDefault="008F6273">
      <w:pPr>
        <w:jc w:val="center"/>
        <w:rPr>
          <w:b/>
          <w:bCs/>
          <w:rtl/>
        </w:rPr>
      </w:pPr>
    </w:p>
    <w:p w:rsidR="00000000" w:rsidRDefault="008F6273">
      <w:pPr>
        <w:jc w:val="center"/>
        <w:rPr>
          <w:rtl/>
        </w:rPr>
      </w:pPr>
    </w:p>
    <w:p w:rsidR="00000000" w:rsidRDefault="008F6273">
      <w:pPr>
        <w:jc w:val="center"/>
        <w:rPr>
          <w:rtl/>
        </w:rPr>
      </w:pPr>
    </w:p>
    <w:p w:rsidR="00000000" w:rsidRDefault="008F6273">
      <w:pPr>
        <w:jc w:val="both"/>
        <w:rPr>
          <w:rtl/>
        </w:rPr>
      </w:pPr>
    </w:p>
    <w:p w:rsidR="00000000" w:rsidRDefault="008F6273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8F6273">
      <w:pPr>
        <w:jc w:val="both"/>
        <w:rPr>
          <w:b/>
          <w:bCs/>
          <w:u w:val="single"/>
          <w:rtl/>
        </w:rPr>
      </w:pPr>
    </w:p>
    <w:p w:rsidR="00000000" w:rsidRDefault="008F6273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אמנון רובינשטיין  -  היו"ר</w:t>
      </w:r>
    </w:p>
    <w:p w:rsidR="00000000" w:rsidRDefault="008F627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קולט אביטל</w:t>
      </w:r>
    </w:p>
    <w:p w:rsidR="00000000" w:rsidRDefault="008F627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משה גפני</w:t>
      </w:r>
    </w:p>
    <w:p w:rsidR="00000000" w:rsidRDefault="008F627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שאול יהלום</w:t>
      </w:r>
    </w:p>
    <w:p w:rsidR="00000000" w:rsidRDefault="008F627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יוסי כץ</w:t>
      </w:r>
    </w:p>
    <w:p w:rsidR="00000000" w:rsidRDefault="008F627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ציפי ליבני</w:t>
      </w:r>
    </w:p>
    <w:p w:rsidR="00000000" w:rsidRDefault="008F627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דן מרידור</w:t>
      </w:r>
    </w:p>
    <w:p w:rsidR="00000000" w:rsidRDefault="008F627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אופיר פינס-פז</w:t>
      </w:r>
    </w:p>
    <w:p w:rsidR="00000000" w:rsidRDefault="008F6273">
      <w:pPr>
        <w:tabs>
          <w:tab w:val="left" w:pos="1505"/>
        </w:tabs>
        <w:jc w:val="both"/>
        <w:rPr>
          <w:rtl/>
        </w:rPr>
      </w:pPr>
    </w:p>
    <w:p w:rsidR="00000000" w:rsidRDefault="008F6273">
      <w:pPr>
        <w:tabs>
          <w:tab w:val="left" w:pos="1505"/>
        </w:tabs>
        <w:jc w:val="both"/>
        <w:rPr>
          <w:rtl/>
        </w:rPr>
      </w:pPr>
    </w:p>
    <w:p w:rsidR="00000000" w:rsidRDefault="008F6273">
      <w:pPr>
        <w:tabs>
          <w:tab w:val="left" w:pos="1505"/>
        </w:tabs>
        <w:jc w:val="both"/>
        <w:rPr>
          <w:rtl/>
        </w:rPr>
      </w:pPr>
    </w:p>
    <w:p w:rsidR="00000000" w:rsidRDefault="008F6273">
      <w:pPr>
        <w:jc w:val="both"/>
        <w:rPr>
          <w:rtl/>
        </w:rPr>
      </w:pPr>
      <w:r>
        <w:rPr>
          <w:b/>
          <w:bCs/>
          <w:u w:val="single"/>
          <w:rtl/>
        </w:rPr>
        <w:t>מוזמנים:</w:t>
      </w:r>
      <w:r>
        <w:rPr>
          <w:rtl/>
        </w:rPr>
        <w:tab/>
      </w:r>
      <w:r>
        <w:rPr>
          <w:rtl/>
        </w:rPr>
        <w:tab/>
        <w:t>עו"ד יהושע שופמן</w:t>
      </w:r>
      <w:r>
        <w:rPr>
          <w:rtl/>
        </w:rPr>
        <w:tab/>
        <w:t>- משרד המשפטים</w:t>
      </w:r>
    </w:p>
    <w:p w:rsidR="00000000" w:rsidRDefault="008F6273">
      <w:pPr>
        <w:jc w:val="both"/>
        <w:rPr>
          <w:rtl/>
        </w:rPr>
      </w:pPr>
    </w:p>
    <w:p w:rsidR="00000000" w:rsidRDefault="008F6273">
      <w:pPr>
        <w:jc w:val="both"/>
        <w:rPr>
          <w:rtl/>
        </w:rPr>
      </w:pPr>
    </w:p>
    <w:p w:rsidR="00000000" w:rsidRDefault="008F6273">
      <w:pPr>
        <w:jc w:val="both"/>
        <w:rPr>
          <w:rtl/>
        </w:rPr>
      </w:pPr>
    </w:p>
    <w:p w:rsidR="00000000" w:rsidRDefault="008F6273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יועץ משפטי</w:t>
      </w:r>
      <w:r>
        <w:rPr>
          <w:rtl/>
        </w:rPr>
        <w:t>:</w:t>
      </w:r>
      <w:r>
        <w:rPr>
          <w:rtl/>
        </w:rPr>
        <w:tab/>
        <w:t>שלמה שהם</w:t>
      </w:r>
    </w:p>
    <w:p w:rsidR="00000000" w:rsidRDefault="008F6273">
      <w:pPr>
        <w:tabs>
          <w:tab w:val="left" w:pos="2835"/>
        </w:tabs>
        <w:jc w:val="both"/>
        <w:rPr>
          <w:rtl/>
        </w:rPr>
      </w:pPr>
    </w:p>
    <w:p w:rsidR="00000000" w:rsidRDefault="008F6273">
      <w:pPr>
        <w:tabs>
          <w:tab w:val="left" w:pos="2835"/>
        </w:tabs>
        <w:jc w:val="both"/>
        <w:rPr>
          <w:rtl/>
        </w:rPr>
      </w:pPr>
    </w:p>
    <w:p w:rsidR="00000000" w:rsidRDefault="008F6273">
      <w:pPr>
        <w:jc w:val="both"/>
        <w:rPr>
          <w:rtl/>
        </w:rPr>
      </w:pPr>
    </w:p>
    <w:p w:rsidR="00000000" w:rsidRDefault="008F6273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דורית ואג</w:t>
      </w:r>
    </w:p>
    <w:p w:rsidR="00000000" w:rsidRDefault="008F6273">
      <w:pPr>
        <w:tabs>
          <w:tab w:val="left" w:pos="2835"/>
        </w:tabs>
        <w:jc w:val="both"/>
        <w:rPr>
          <w:rtl/>
        </w:rPr>
      </w:pPr>
    </w:p>
    <w:p w:rsidR="00000000" w:rsidRDefault="008F6273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מתמחה ליועץ המשפטי:</w:t>
      </w:r>
      <w:r>
        <w:rPr>
          <w:rtl/>
        </w:rPr>
        <w:tab/>
        <w:t>בועז פרסלר</w:t>
      </w:r>
    </w:p>
    <w:p w:rsidR="00000000" w:rsidRDefault="008F6273">
      <w:pPr>
        <w:jc w:val="both"/>
        <w:rPr>
          <w:b/>
          <w:bCs/>
          <w:u w:val="single"/>
          <w:rtl/>
        </w:rPr>
      </w:pPr>
    </w:p>
    <w:p w:rsidR="00000000" w:rsidRDefault="008F6273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8F6273">
      <w:pPr>
        <w:jc w:val="both"/>
        <w:rPr>
          <w:rtl/>
        </w:rPr>
      </w:pPr>
    </w:p>
    <w:p w:rsidR="00000000" w:rsidRDefault="008F6273">
      <w:pPr>
        <w:jc w:val="both"/>
        <w:rPr>
          <w:rtl/>
        </w:rPr>
      </w:pPr>
    </w:p>
    <w:p w:rsidR="00000000" w:rsidRDefault="008F6273">
      <w:pPr>
        <w:jc w:val="both"/>
        <w:rPr>
          <w:rtl/>
        </w:rPr>
      </w:pPr>
    </w:p>
    <w:p w:rsidR="00000000" w:rsidRDefault="008F6273">
      <w:pPr>
        <w:jc w:val="both"/>
        <w:rPr>
          <w:rtl/>
        </w:rPr>
      </w:pPr>
    </w:p>
    <w:p w:rsidR="00000000" w:rsidRDefault="008F6273">
      <w:pPr>
        <w:ind w:left="1268" w:hanging="1268"/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ab/>
        <w:t xml:space="preserve">הצעת חוק-יסוד: החקיקה - </w:t>
      </w:r>
      <w:r>
        <w:rPr>
          <w:rtl/>
        </w:rPr>
        <w:t>אישור לקריאה ראשונה, הצבעה בלבד.</w:t>
      </w:r>
    </w:p>
    <w:p w:rsidR="00000000" w:rsidRDefault="008F6273">
      <w:pPr>
        <w:ind w:left="1268" w:hanging="1268"/>
        <w:jc w:val="both"/>
        <w:rPr>
          <w:rtl/>
        </w:rPr>
      </w:pPr>
    </w:p>
    <w:p w:rsidR="00000000" w:rsidRDefault="008F6273">
      <w:pPr>
        <w:jc w:val="center"/>
        <w:rPr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הצעת חוק-יסוד: החקיקה - אישור לקריאה ראשונה, הצבעה בלבד.</w:t>
      </w:r>
    </w:p>
    <w:p w:rsidR="00000000" w:rsidRDefault="008F6273">
      <w:pPr>
        <w:jc w:val="center"/>
        <w:rPr>
          <w:rtl/>
        </w:rPr>
      </w:pPr>
    </w:p>
    <w:p w:rsidR="00000000" w:rsidRDefault="008F6273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8F6273">
      <w:pPr>
        <w:rPr>
          <w:u w:val="single"/>
          <w:rtl/>
        </w:rPr>
      </w:pPr>
    </w:p>
    <w:p w:rsidR="00000000" w:rsidRDefault="008F6273">
      <w:pPr>
        <w:jc w:val="both"/>
        <w:rPr>
          <w:rtl/>
        </w:rPr>
      </w:pPr>
      <w:r>
        <w:rPr>
          <w:rtl/>
        </w:rPr>
        <w:tab/>
        <w:t>אני פותח את ישיבת ועדת החוקה, חוק ומשפט. אני מצביע על העברת הצעת חוק-יסוד: החקיקה לקריאה ראשונה.</w:t>
      </w:r>
    </w:p>
    <w:p w:rsidR="00000000" w:rsidRDefault="008F6273">
      <w:pPr>
        <w:jc w:val="both"/>
        <w:rPr>
          <w:rtl/>
        </w:rPr>
      </w:pPr>
    </w:p>
    <w:p w:rsidR="00000000" w:rsidRDefault="008F6273">
      <w:pPr>
        <w:rPr>
          <w:u w:val="single"/>
          <w:rtl/>
        </w:rPr>
      </w:pPr>
      <w:r>
        <w:rPr>
          <w:u w:val="single"/>
          <w:rtl/>
        </w:rPr>
        <w:t>משה גפני:</w:t>
      </w:r>
    </w:p>
    <w:p w:rsidR="00000000" w:rsidRDefault="008F6273">
      <w:pPr>
        <w:rPr>
          <w:u w:val="single"/>
          <w:rtl/>
        </w:rPr>
      </w:pPr>
    </w:p>
    <w:p w:rsidR="00000000" w:rsidRDefault="008F6273">
      <w:pPr>
        <w:jc w:val="both"/>
        <w:rPr>
          <w:rtl/>
        </w:rPr>
      </w:pPr>
      <w:r>
        <w:rPr>
          <w:rtl/>
        </w:rPr>
        <w:tab/>
        <w:t xml:space="preserve"> מה עמדת הממשלה?</w:t>
      </w:r>
    </w:p>
    <w:p w:rsidR="00000000" w:rsidRDefault="008F6273">
      <w:pPr>
        <w:jc w:val="both"/>
        <w:rPr>
          <w:rtl/>
        </w:rPr>
      </w:pPr>
    </w:p>
    <w:p w:rsidR="00000000" w:rsidRDefault="008F6273">
      <w:pPr>
        <w:jc w:val="both"/>
        <w:rPr>
          <w:rtl/>
        </w:rPr>
      </w:pPr>
      <w:r>
        <w:rPr>
          <w:u w:val="single"/>
          <w:rtl/>
        </w:rPr>
        <w:t>יהושע שופ</w:t>
      </w:r>
      <w:r>
        <w:rPr>
          <w:u w:val="single"/>
          <w:rtl/>
        </w:rPr>
        <w:t>מן:</w:t>
      </w:r>
    </w:p>
    <w:p w:rsidR="00000000" w:rsidRDefault="008F6273">
      <w:pPr>
        <w:jc w:val="both"/>
        <w:rPr>
          <w:rtl/>
        </w:rPr>
      </w:pPr>
    </w:p>
    <w:p w:rsidR="00000000" w:rsidRDefault="008F6273">
      <w:pPr>
        <w:jc w:val="both"/>
        <w:rPr>
          <w:rtl/>
        </w:rPr>
      </w:pPr>
      <w:r>
        <w:rPr>
          <w:rtl/>
        </w:rPr>
        <w:tab/>
        <w:t>זה לא הובא לוועדת השרים לענייני חקיקה.</w:t>
      </w:r>
    </w:p>
    <w:p w:rsidR="00000000" w:rsidRDefault="008F6273">
      <w:pPr>
        <w:jc w:val="both"/>
        <w:rPr>
          <w:rtl/>
        </w:rPr>
      </w:pPr>
    </w:p>
    <w:p w:rsidR="00000000" w:rsidRDefault="008F6273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8F6273">
      <w:pPr>
        <w:rPr>
          <w:u w:val="single"/>
          <w:rtl/>
        </w:rPr>
      </w:pPr>
    </w:p>
    <w:p w:rsidR="00000000" w:rsidRDefault="008F6273">
      <w:pPr>
        <w:jc w:val="both"/>
        <w:rPr>
          <w:rtl/>
        </w:rPr>
      </w:pPr>
      <w:r>
        <w:rPr>
          <w:rtl/>
        </w:rPr>
        <w:tab/>
        <w:t xml:space="preserve"> מי בעד העברת הצעת החוק לקריאה ראשונה? מי נגד? מי נמנע?</w:t>
      </w:r>
    </w:p>
    <w:p w:rsidR="00000000" w:rsidRDefault="008F6273">
      <w:pPr>
        <w:jc w:val="both"/>
        <w:rPr>
          <w:rtl/>
        </w:rPr>
      </w:pPr>
    </w:p>
    <w:p w:rsidR="00000000" w:rsidRDefault="008F6273">
      <w:pPr>
        <w:pStyle w:val="30"/>
        <w:rPr>
          <w:rtl/>
        </w:rPr>
      </w:pPr>
      <w:r>
        <w:rPr>
          <w:rtl/>
        </w:rPr>
        <w:t>הצבעה</w:t>
      </w:r>
    </w:p>
    <w:p w:rsidR="00000000" w:rsidRDefault="008F6273">
      <w:pPr>
        <w:jc w:val="center"/>
        <w:rPr>
          <w:rtl/>
        </w:rPr>
      </w:pPr>
      <w:r>
        <w:rPr>
          <w:rtl/>
        </w:rPr>
        <w:t>בעד ההצעה - 8</w:t>
      </w:r>
    </w:p>
    <w:p w:rsidR="00000000" w:rsidRDefault="008F6273">
      <w:pPr>
        <w:jc w:val="center"/>
        <w:rPr>
          <w:rtl/>
        </w:rPr>
      </w:pPr>
      <w:r>
        <w:rPr>
          <w:rtl/>
        </w:rPr>
        <w:t>נגד - אין</w:t>
      </w:r>
    </w:p>
    <w:p w:rsidR="00000000" w:rsidRDefault="008F6273">
      <w:pPr>
        <w:jc w:val="center"/>
        <w:rPr>
          <w:rtl/>
        </w:rPr>
      </w:pPr>
      <w:r>
        <w:rPr>
          <w:rtl/>
        </w:rPr>
        <w:t>נמנעים - אין</w:t>
      </w:r>
    </w:p>
    <w:p w:rsidR="00000000" w:rsidRDefault="008F6273">
      <w:pPr>
        <w:jc w:val="center"/>
        <w:rPr>
          <w:rtl/>
        </w:rPr>
      </w:pPr>
      <w:r>
        <w:rPr>
          <w:rtl/>
        </w:rPr>
        <w:t>אושר להעביר את הצעת חוק-יסוד: החקיקה לקריאה ראשונה.</w:t>
      </w:r>
    </w:p>
    <w:p w:rsidR="00000000" w:rsidRDefault="008F6273">
      <w:pPr>
        <w:jc w:val="center"/>
        <w:rPr>
          <w:rtl/>
        </w:rPr>
      </w:pPr>
    </w:p>
    <w:p w:rsidR="00000000" w:rsidRDefault="008F6273">
      <w:pPr>
        <w:rPr>
          <w:u w:val="single"/>
          <w:rtl/>
        </w:rPr>
      </w:pPr>
      <w:r>
        <w:rPr>
          <w:u w:val="single"/>
          <w:rtl/>
        </w:rPr>
        <w:t>משה גפני:</w:t>
      </w:r>
    </w:p>
    <w:p w:rsidR="00000000" w:rsidRDefault="008F6273">
      <w:pPr>
        <w:rPr>
          <w:u w:val="single"/>
          <w:rtl/>
        </w:rPr>
      </w:pPr>
    </w:p>
    <w:p w:rsidR="00000000" w:rsidRDefault="008F6273">
      <w:pPr>
        <w:rPr>
          <w:rtl/>
        </w:rPr>
      </w:pPr>
      <w:r>
        <w:rPr>
          <w:rtl/>
        </w:rPr>
        <w:tab/>
        <w:t>אני מבקש רביזיה.</w:t>
      </w:r>
    </w:p>
    <w:p w:rsidR="00000000" w:rsidRDefault="008F6273">
      <w:pPr>
        <w:rPr>
          <w:rtl/>
        </w:rPr>
      </w:pPr>
    </w:p>
    <w:p w:rsidR="00000000" w:rsidRDefault="008F6273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u w:val="single"/>
          <w:rtl/>
        </w:rPr>
        <w:t>יו"ר אמנון רובינשטיין:</w:t>
      </w:r>
    </w:p>
    <w:p w:rsidR="00000000" w:rsidRDefault="008F6273">
      <w:pPr>
        <w:rPr>
          <w:u w:val="single"/>
          <w:rtl/>
        </w:rPr>
      </w:pPr>
    </w:p>
    <w:p w:rsidR="00000000" w:rsidRDefault="008F6273">
      <w:pPr>
        <w:rPr>
          <w:rtl/>
        </w:rPr>
      </w:pPr>
      <w:r>
        <w:rPr>
          <w:rtl/>
        </w:rPr>
        <w:tab/>
        <w:t xml:space="preserve"> הישיבה נעולה.</w:t>
      </w:r>
    </w:p>
    <w:p w:rsidR="00000000" w:rsidRDefault="008F6273">
      <w:pPr>
        <w:rPr>
          <w:rtl/>
        </w:rPr>
      </w:pPr>
    </w:p>
    <w:p w:rsidR="00000000" w:rsidRDefault="008F6273">
      <w:pPr>
        <w:jc w:val="center"/>
        <w:rPr>
          <w:rtl/>
        </w:rPr>
      </w:pPr>
      <w:r>
        <w:rPr>
          <w:b/>
          <w:bCs/>
          <w:u w:val="single"/>
          <w:rtl/>
        </w:rPr>
        <w:t>הישיבה ננעלה בשעה 11:00</w:t>
      </w:r>
    </w:p>
    <w:p w:rsidR="00000000" w:rsidRDefault="008F6273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09"/>
      <w:titlePg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F6273">
      <w:r>
        <w:separator/>
      </w:r>
    </w:p>
  </w:endnote>
  <w:endnote w:type="continuationSeparator" w:id="0">
    <w:p w:rsidR="00000000" w:rsidRDefault="008F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F6273">
    <w:pPr>
      <w:pStyle w:val="a7"/>
      <w:rPr>
        <w:rtl/>
      </w:rPr>
    </w:pPr>
  </w:p>
  <w:p w:rsidR="00000000" w:rsidRDefault="008F6273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F6273">
    <w:pPr>
      <w:pStyle w:val="a7"/>
      <w:rPr>
        <w:rtl/>
      </w:rPr>
    </w:pPr>
  </w:p>
  <w:p w:rsidR="00000000" w:rsidRDefault="008F6273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F6273">
      <w:r>
        <w:separator/>
      </w:r>
    </w:p>
  </w:footnote>
  <w:footnote w:type="continuationSeparator" w:id="0">
    <w:p w:rsidR="00000000" w:rsidRDefault="008F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F6273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2</w:t>
    </w:r>
    <w:r>
      <w:rPr>
        <w:rStyle w:val="a9"/>
      </w:rPr>
      <w:fldChar w:fldCharType="end"/>
    </w:r>
  </w:p>
  <w:p w:rsidR="00000000" w:rsidRDefault="008F6273">
    <w:pPr>
      <w:pStyle w:val="a5"/>
      <w:ind w:right="360"/>
      <w:rPr>
        <w:rtl/>
      </w:rPr>
    </w:pPr>
    <w:r>
      <w:rPr>
        <w:rtl/>
      </w:rPr>
      <w:t>ועדת החוקה, חוק ומשפט</w:t>
    </w:r>
    <w:r>
      <w:rPr>
        <w:rtl/>
      </w:rPr>
      <w:tab/>
    </w:r>
  </w:p>
  <w:p w:rsidR="00000000" w:rsidRDefault="008F6273">
    <w:pPr>
      <w:pStyle w:val="a5"/>
      <w:ind w:right="360"/>
      <w:rPr>
        <w:rtl/>
      </w:rPr>
    </w:pPr>
    <w:r>
      <w:rPr>
        <w:rtl/>
      </w:rPr>
      <w:t>6.12.2000</w:t>
    </w:r>
    <w:r>
      <w:rPr>
        <w:rtl/>
      </w:rPr>
      <w:tab/>
    </w:r>
    <w:r>
      <w:rPr>
        <w:rtl/>
      </w:rPr>
      <w:tab/>
    </w:r>
  </w:p>
  <w:p w:rsidR="00000000" w:rsidRDefault="008F6273">
    <w:pPr>
      <w:pStyle w:val="a5"/>
      <w:ind w:right="360"/>
      <w:rPr>
        <w:rStyle w:val="a9"/>
        <w:rtl/>
      </w:rPr>
    </w:pPr>
  </w:p>
  <w:p w:rsidR="00000000" w:rsidRDefault="008F6273">
    <w:pPr>
      <w:pStyle w:val="a5"/>
      <w:rPr>
        <w:sz w:val="20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F6273">
    <w:pPr>
      <w:pStyle w:val="a5"/>
      <w:rPr>
        <w:rtl/>
      </w:rPr>
    </w:pPr>
  </w:p>
  <w:p w:rsidR="00000000" w:rsidRDefault="008F6273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multilevel"/>
    <w:tmpl w:val="18CEF596"/>
    <w:lvl w:ilvl="0">
      <w:start w:val="1"/>
      <w:numFmt w:val="decimal"/>
      <w:pStyle w:val="3"/>
      <w:lvlText w:val="%1)"/>
      <w:lvlJc w:val="center"/>
      <w:pPr>
        <w:tabs>
          <w:tab w:val="num" w:pos="1080"/>
        </w:tabs>
        <w:ind w:left="1077" w:hanging="35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1" w15:restartNumberingAfterBreak="0">
    <w:nsid w:val="2C272121"/>
    <w:multiLevelType w:val="multilevel"/>
    <w:tmpl w:val="124A0D60"/>
    <w:lvl w:ilvl="0">
      <w:start w:val="1"/>
      <w:numFmt w:val="koreanLegal"/>
      <w:pStyle w:val="4"/>
      <w:lvlText w:val="%1)"/>
      <w:lvlJc w:val="left"/>
      <w:pPr>
        <w:tabs>
          <w:tab w:val="num" w:pos="1440"/>
        </w:tabs>
        <w:ind w:left="1440" w:hanging="363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2" w15:restartNumberingAfterBreak="0">
    <w:nsid w:val="6B9804A7"/>
    <w:multiLevelType w:val="multilevel"/>
    <w:tmpl w:val="08D06012"/>
    <w:lvl w:ilvl="0">
      <w:start w:val="1"/>
      <w:numFmt w:val="koreanLeg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3" w15:restartNumberingAfterBreak="0">
    <w:nsid w:val="75A463FD"/>
    <w:multiLevelType w:val="multilevel"/>
    <w:tmpl w:val="70723BCA"/>
    <w:lvl w:ilvl="0">
      <w:start w:val="1"/>
      <w:numFmt w:val="decimal"/>
      <w:pStyle w:val="1"/>
      <w:lvlText w:val="%1."/>
      <w:lvlJc w:val="left"/>
      <w:pPr>
        <w:tabs>
          <w:tab w:val="num" w:pos="397"/>
        </w:tabs>
        <w:ind w:left="397" w:hanging="39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8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8F6273"/>
    <w:rsid w:val="008F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DF14813-27EC-4DE5-A026-C8E19FFA5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paragraph" w:customStyle="1" w:styleId="1">
    <w:name w:val="מספור 1"/>
    <w:basedOn w:val="a"/>
    <w:uiPriority w:val="99"/>
    <w:pPr>
      <w:numPr>
        <w:numId w:val="1"/>
      </w:numPr>
      <w:ind w:left="0" w:right="397"/>
    </w:pPr>
  </w:style>
  <w:style w:type="paragraph" w:customStyle="1" w:styleId="2">
    <w:name w:val="מספור 2"/>
    <w:basedOn w:val="a"/>
    <w:uiPriority w:val="99"/>
    <w:pPr>
      <w:numPr>
        <w:numId w:val="2"/>
      </w:numPr>
      <w:ind w:left="0" w:right="720"/>
    </w:pPr>
  </w:style>
  <w:style w:type="paragraph" w:customStyle="1" w:styleId="3">
    <w:name w:val="מספור 3"/>
    <w:basedOn w:val="a"/>
    <w:uiPriority w:val="99"/>
    <w:pPr>
      <w:numPr>
        <w:numId w:val="3"/>
      </w:numPr>
      <w:ind w:left="0" w:right="1077"/>
    </w:pPr>
  </w:style>
  <w:style w:type="paragraph" w:customStyle="1" w:styleId="4">
    <w:name w:val="מספור 4"/>
    <w:basedOn w:val="a"/>
    <w:uiPriority w:val="99"/>
    <w:pPr>
      <w:numPr>
        <w:numId w:val="4"/>
      </w:numPr>
      <w:ind w:left="0" w:right="1440"/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186</Words>
  <Characters>934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חוקה/2290</dc:title>
  <dc:subject>חוקה 6.12.2000 ג</dc:subject>
  <dc:creator>אסתר מימון</dc:creator>
  <cp:keywords/>
  <dc:description/>
  <cp:lastModifiedBy>רינה דבורה קדרון</cp:lastModifiedBy>
  <cp:revision>2</cp:revision>
  <dcterms:created xsi:type="dcterms:W3CDTF">2017-04-19T08:51:00Z</dcterms:created>
  <dcterms:modified xsi:type="dcterms:W3CDTF">2017-04-19T08:51:00Z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