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D7898">
      <w:pPr>
        <w:jc w:val="right"/>
        <w:rPr>
          <w:rtl/>
        </w:rPr>
      </w:pPr>
      <w:bookmarkStart w:id="0" w:name="_GoBack"/>
      <w:bookmarkEnd w:id="0"/>
      <w:r>
        <w:rPr>
          <w:rtl/>
        </w:rPr>
        <w:t>פרוטוקולים/ועדת חוקה/2930</w:t>
      </w:r>
    </w:p>
    <w:p w:rsidR="00000000" w:rsidRDefault="000D7898">
      <w:pPr>
        <w:jc w:val="right"/>
        <w:rPr>
          <w:rtl/>
        </w:rPr>
      </w:pPr>
      <w:r>
        <w:rPr>
          <w:rtl/>
        </w:rPr>
        <w:tab/>
        <w:t>ירושלים, ט' בניסן, תשס"א</w:t>
      </w:r>
    </w:p>
    <w:p w:rsidR="00000000" w:rsidRDefault="000D7898">
      <w:pPr>
        <w:jc w:val="right"/>
        <w:rPr>
          <w:rtl/>
          <w:lang w:val="es"/>
        </w:rPr>
      </w:pPr>
      <w:r>
        <w:rPr>
          <w:rtl/>
          <w:lang w:val="es"/>
        </w:rPr>
        <w:t>2 באפריל, 2001</w:t>
      </w:r>
    </w:p>
    <w:p w:rsidR="00000000" w:rsidRDefault="000D7898">
      <w:pPr>
        <w:jc w:val="right"/>
        <w:rPr>
          <w:rtl/>
        </w:rPr>
      </w:pPr>
    </w:p>
    <w:p w:rsidR="00000000" w:rsidRDefault="000D7898">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0D7898">
      <w:pPr>
        <w:jc w:val="both"/>
        <w:rPr>
          <w:rFonts w:hint="cs"/>
          <w:b/>
          <w:bCs/>
          <w:rtl/>
        </w:rPr>
      </w:pPr>
      <w:r>
        <w:rPr>
          <w:b/>
          <w:bCs/>
          <w:rtl/>
        </w:rPr>
        <w:t xml:space="preserve">מושב </w:t>
      </w:r>
      <w:r>
        <w:rPr>
          <w:rFonts w:hint="cs"/>
          <w:b/>
          <w:bCs/>
          <w:rtl/>
        </w:rPr>
        <w:t>שלישי</w:t>
      </w:r>
    </w:p>
    <w:p w:rsidR="00000000" w:rsidRDefault="000D7898">
      <w:pPr>
        <w:jc w:val="both"/>
        <w:rPr>
          <w:b/>
          <w:bCs/>
          <w:rtl/>
        </w:rPr>
      </w:pPr>
    </w:p>
    <w:p w:rsidR="00000000" w:rsidRDefault="000D7898">
      <w:pPr>
        <w:jc w:val="both"/>
        <w:rPr>
          <w:b/>
          <w:bCs/>
          <w:rtl/>
        </w:rPr>
      </w:pPr>
    </w:p>
    <w:p w:rsidR="00000000" w:rsidRDefault="000D7898">
      <w:pPr>
        <w:jc w:val="both"/>
        <w:rPr>
          <w:b/>
          <w:bCs/>
          <w:rtl/>
        </w:rPr>
      </w:pPr>
    </w:p>
    <w:p w:rsidR="00000000" w:rsidRDefault="000D7898">
      <w:pPr>
        <w:jc w:val="both"/>
        <w:rPr>
          <w:b/>
          <w:bCs/>
          <w:rtl/>
        </w:rPr>
      </w:pPr>
    </w:p>
    <w:p w:rsidR="00000000" w:rsidRDefault="000D7898">
      <w:pPr>
        <w:jc w:val="center"/>
        <w:rPr>
          <w:rFonts w:hint="cs"/>
          <w:b/>
          <w:bCs/>
          <w:rtl/>
        </w:rPr>
      </w:pPr>
      <w:r>
        <w:rPr>
          <w:b/>
          <w:bCs/>
          <w:rtl/>
        </w:rPr>
        <w:t>פרוטוקול מס'</w:t>
      </w:r>
      <w:r>
        <w:rPr>
          <w:rFonts w:hint="cs"/>
          <w:b/>
          <w:bCs/>
          <w:rtl/>
        </w:rPr>
        <w:t xml:space="preserve"> 285</w:t>
      </w:r>
    </w:p>
    <w:p w:rsidR="00000000" w:rsidRDefault="000D7898">
      <w:pPr>
        <w:jc w:val="center"/>
        <w:rPr>
          <w:rFonts w:hint="cs"/>
          <w:b/>
          <w:bCs/>
          <w:rtl/>
        </w:rPr>
      </w:pPr>
      <w:r>
        <w:rPr>
          <w:rFonts w:hint="cs"/>
          <w:b/>
          <w:bCs/>
          <w:rtl/>
        </w:rPr>
        <w:t>מישיבת ועדת החוקה חוק ומשפט</w:t>
      </w:r>
    </w:p>
    <w:p w:rsidR="00000000" w:rsidRDefault="000D7898">
      <w:pPr>
        <w:jc w:val="center"/>
        <w:rPr>
          <w:rFonts w:hint="cs"/>
          <w:b/>
          <w:bCs/>
          <w:u w:val="single"/>
          <w:rtl/>
        </w:rPr>
      </w:pPr>
      <w:r>
        <w:rPr>
          <w:rFonts w:hint="cs"/>
          <w:b/>
          <w:bCs/>
          <w:u w:val="single"/>
          <w:rtl/>
        </w:rPr>
        <w:t>יום רביעי, כ"ו באדר התשס"א (21 במרץ 2001)</w:t>
      </w:r>
    </w:p>
    <w:p w:rsidR="00000000" w:rsidRDefault="000D7898">
      <w:pPr>
        <w:jc w:val="center"/>
        <w:rPr>
          <w:b/>
          <w:bCs/>
          <w:rtl/>
        </w:rPr>
      </w:pPr>
    </w:p>
    <w:p w:rsidR="00000000" w:rsidRDefault="000D7898">
      <w:pPr>
        <w:jc w:val="center"/>
        <w:rPr>
          <w:rtl/>
        </w:rPr>
      </w:pPr>
    </w:p>
    <w:p w:rsidR="00000000" w:rsidRDefault="000D7898">
      <w:pPr>
        <w:jc w:val="center"/>
        <w:rPr>
          <w:rtl/>
        </w:rPr>
      </w:pPr>
    </w:p>
    <w:p w:rsidR="00000000" w:rsidRDefault="000D7898">
      <w:pPr>
        <w:jc w:val="both"/>
        <w:rPr>
          <w:rtl/>
        </w:rPr>
      </w:pPr>
    </w:p>
    <w:p w:rsidR="00000000" w:rsidRDefault="000D7898">
      <w:pPr>
        <w:jc w:val="both"/>
        <w:rPr>
          <w:b/>
          <w:bCs/>
          <w:u w:val="single"/>
          <w:rtl/>
        </w:rPr>
      </w:pPr>
      <w:r>
        <w:rPr>
          <w:b/>
          <w:bCs/>
          <w:u w:val="single"/>
          <w:rtl/>
        </w:rPr>
        <w:t>נכחו:</w:t>
      </w:r>
    </w:p>
    <w:p w:rsidR="00000000" w:rsidRDefault="000D7898">
      <w:pPr>
        <w:jc w:val="both"/>
        <w:rPr>
          <w:b/>
          <w:bCs/>
          <w:u w:val="single"/>
          <w:rtl/>
        </w:rPr>
      </w:pPr>
    </w:p>
    <w:p w:rsidR="00000000" w:rsidRDefault="000D7898">
      <w:pPr>
        <w:tabs>
          <w:tab w:val="left" w:pos="1505"/>
        </w:tabs>
        <w:jc w:val="both"/>
        <w:rPr>
          <w:rFonts w:hint="cs"/>
          <w:rtl/>
        </w:rPr>
      </w:pPr>
      <w:r>
        <w:rPr>
          <w:b/>
          <w:bCs/>
          <w:u w:val="single"/>
          <w:rtl/>
        </w:rPr>
        <w:t>חברי הוועדה</w:t>
      </w:r>
      <w:r>
        <w:rPr>
          <w:rtl/>
        </w:rPr>
        <w:t>:</w:t>
      </w:r>
      <w:r>
        <w:rPr>
          <w:rFonts w:hint="cs"/>
          <w:rtl/>
        </w:rPr>
        <w:tab/>
        <w:t>אופיר פינס-פז  -  היו"ר</w:t>
      </w:r>
    </w:p>
    <w:p w:rsidR="00000000" w:rsidRDefault="000D7898">
      <w:pPr>
        <w:tabs>
          <w:tab w:val="left" w:pos="1505"/>
        </w:tabs>
        <w:jc w:val="both"/>
        <w:rPr>
          <w:rFonts w:hint="cs"/>
          <w:rtl/>
        </w:rPr>
      </w:pPr>
      <w:r>
        <w:rPr>
          <w:rFonts w:hint="cs"/>
          <w:rtl/>
        </w:rPr>
        <w:tab/>
        <w:t>אמנון רובינשטיין  -  מ"מ היו"ר</w:t>
      </w:r>
    </w:p>
    <w:p w:rsidR="00000000" w:rsidRDefault="000D7898">
      <w:pPr>
        <w:tabs>
          <w:tab w:val="left" w:pos="1505"/>
        </w:tabs>
        <w:jc w:val="both"/>
        <w:rPr>
          <w:rFonts w:hint="cs"/>
          <w:rtl/>
        </w:rPr>
      </w:pPr>
      <w:r>
        <w:rPr>
          <w:rFonts w:hint="cs"/>
          <w:rtl/>
        </w:rPr>
        <w:tab/>
        <w:t>קולט אביטל</w:t>
      </w:r>
    </w:p>
    <w:p w:rsidR="00000000" w:rsidRDefault="000D7898">
      <w:pPr>
        <w:tabs>
          <w:tab w:val="left" w:pos="1505"/>
        </w:tabs>
        <w:jc w:val="both"/>
        <w:rPr>
          <w:rFonts w:hint="cs"/>
          <w:rtl/>
        </w:rPr>
      </w:pPr>
      <w:r>
        <w:rPr>
          <w:rFonts w:hint="cs"/>
          <w:rtl/>
        </w:rPr>
        <w:tab/>
        <w:t>יעל דיין</w:t>
      </w:r>
    </w:p>
    <w:p w:rsidR="00000000" w:rsidRDefault="000D7898">
      <w:pPr>
        <w:tabs>
          <w:tab w:val="left" w:pos="1505"/>
        </w:tabs>
        <w:jc w:val="both"/>
        <w:rPr>
          <w:rFonts w:hint="cs"/>
          <w:rtl/>
        </w:rPr>
      </w:pPr>
      <w:r>
        <w:rPr>
          <w:rFonts w:hint="cs"/>
          <w:rtl/>
        </w:rPr>
        <w:tab/>
        <w:t>ענת מאור</w:t>
      </w:r>
    </w:p>
    <w:p w:rsidR="00000000" w:rsidRDefault="000D7898">
      <w:pPr>
        <w:tabs>
          <w:tab w:val="left" w:pos="1505"/>
        </w:tabs>
        <w:jc w:val="both"/>
        <w:rPr>
          <w:rFonts w:hint="cs"/>
          <w:rtl/>
        </w:rPr>
      </w:pPr>
      <w:r>
        <w:rPr>
          <w:rFonts w:hint="cs"/>
          <w:rtl/>
        </w:rPr>
        <w:tab/>
        <w:t>אברהם רביץ</w:t>
      </w:r>
    </w:p>
    <w:p w:rsidR="00000000" w:rsidRDefault="000D7898">
      <w:pPr>
        <w:tabs>
          <w:tab w:val="left" w:pos="1505"/>
        </w:tabs>
        <w:jc w:val="both"/>
        <w:rPr>
          <w:rtl/>
        </w:rPr>
      </w:pPr>
    </w:p>
    <w:p w:rsidR="00000000" w:rsidRDefault="000D7898">
      <w:pPr>
        <w:tabs>
          <w:tab w:val="left" w:pos="1505"/>
        </w:tabs>
        <w:jc w:val="both"/>
        <w:rPr>
          <w:rtl/>
        </w:rPr>
      </w:pPr>
    </w:p>
    <w:p w:rsidR="00000000" w:rsidRDefault="000D7898">
      <w:pPr>
        <w:jc w:val="both"/>
        <w:rPr>
          <w:rtl/>
        </w:rPr>
      </w:pPr>
    </w:p>
    <w:p w:rsidR="00000000" w:rsidRDefault="000D7898">
      <w:pPr>
        <w:tabs>
          <w:tab w:val="left" w:pos="1505"/>
          <w:tab w:val="left" w:pos="3969"/>
        </w:tabs>
        <w:jc w:val="both"/>
        <w:rPr>
          <w:rFonts w:hint="cs"/>
          <w:rtl/>
        </w:rPr>
      </w:pPr>
      <w:r>
        <w:rPr>
          <w:b/>
          <w:bCs/>
          <w:u w:val="single"/>
          <w:rtl/>
        </w:rPr>
        <w:t>מוזמנים</w:t>
      </w:r>
      <w:r>
        <w:rPr>
          <w:rtl/>
        </w:rPr>
        <w:t>:</w:t>
      </w:r>
      <w:r>
        <w:rPr>
          <w:rtl/>
        </w:rPr>
        <w:tab/>
      </w:r>
      <w:r>
        <w:rPr>
          <w:rFonts w:hint="cs"/>
          <w:rtl/>
        </w:rPr>
        <w:t>חבר הכנסת דוד טל</w:t>
      </w:r>
      <w:r>
        <w:rPr>
          <w:rFonts w:hint="cs"/>
          <w:rtl/>
        </w:rPr>
        <w:tab/>
        <w:t>- יו"ר ועדת העבודה, הרווחה והבריאות</w:t>
      </w:r>
    </w:p>
    <w:p w:rsidR="00000000" w:rsidRDefault="000D7898">
      <w:pPr>
        <w:tabs>
          <w:tab w:val="left" w:pos="1505"/>
          <w:tab w:val="left" w:pos="3969"/>
        </w:tabs>
        <w:jc w:val="both"/>
        <w:rPr>
          <w:rFonts w:hint="cs"/>
          <w:rtl/>
        </w:rPr>
      </w:pPr>
      <w:r>
        <w:rPr>
          <w:rFonts w:hint="cs"/>
          <w:rtl/>
        </w:rPr>
        <w:tab/>
        <w:t>חבר הכנסת אבי יחזקאל</w:t>
      </w:r>
      <w:r>
        <w:rPr>
          <w:rFonts w:hint="cs"/>
          <w:rtl/>
        </w:rPr>
        <w:tab/>
        <w:t>-</w:t>
      </w:r>
    </w:p>
    <w:p w:rsidR="00000000" w:rsidRDefault="000D7898">
      <w:pPr>
        <w:tabs>
          <w:tab w:val="left" w:pos="1505"/>
          <w:tab w:val="left" w:pos="3969"/>
        </w:tabs>
        <w:jc w:val="both"/>
        <w:rPr>
          <w:rFonts w:hint="cs"/>
          <w:rtl/>
        </w:rPr>
      </w:pPr>
      <w:r>
        <w:rPr>
          <w:rFonts w:hint="cs"/>
          <w:rtl/>
        </w:rPr>
        <w:tab/>
        <w:t>עו"ד טליה אדרי</w:t>
      </w:r>
      <w:r>
        <w:rPr>
          <w:rFonts w:hint="cs"/>
          <w:rtl/>
        </w:rPr>
        <w:tab/>
        <w:t>- משרד הבריאות</w:t>
      </w:r>
    </w:p>
    <w:p w:rsidR="00000000" w:rsidRDefault="000D7898">
      <w:pPr>
        <w:tabs>
          <w:tab w:val="left" w:pos="1505"/>
          <w:tab w:val="left" w:pos="3969"/>
        </w:tabs>
        <w:jc w:val="both"/>
        <w:rPr>
          <w:rFonts w:hint="cs"/>
          <w:rtl/>
        </w:rPr>
      </w:pPr>
      <w:r>
        <w:rPr>
          <w:rFonts w:hint="cs"/>
          <w:rtl/>
        </w:rPr>
        <w:tab/>
        <w:t>ד"ר מרדכי הלפרין</w:t>
      </w:r>
      <w:r>
        <w:rPr>
          <w:rFonts w:hint="cs"/>
          <w:rtl/>
        </w:rPr>
        <w:tab/>
        <w:t>- משרד הבריאות, עוזר השר</w:t>
      </w:r>
    </w:p>
    <w:p w:rsidR="00000000" w:rsidRDefault="000D7898">
      <w:pPr>
        <w:tabs>
          <w:tab w:val="left" w:pos="1505"/>
          <w:tab w:val="left" w:pos="3969"/>
        </w:tabs>
        <w:jc w:val="both"/>
        <w:rPr>
          <w:rFonts w:hint="cs"/>
          <w:rtl/>
        </w:rPr>
      </w:pPr>
      <w:r>
        <w:rPr>
          <w:rFonts w:hint="cs"/>
          <w:rtl/>
        </w:rPr>
        <w:tab/>
        <w:t>ד"ר מיכאל ויגודה</w:t>
      </w:r>
      <w:r>
        <w:rPr>
          <w:rFonts w:hint="cs"/>
          <w:rtl/>
        </w:rPr>
        <w:tab/>
        <w:t>- משרד המשפטים</w:t>
      </w:r>
    </w:p>
    <w:p w:rsidR="00000000" w:rsidRDefault="000D7898">
      <w:pPr>
        <w:tabs>
          <w:tab w:val="left" w:pos="1505"/>
          <w:tab w:val="left" w:pos="3969"/>
        </w:tabs>
        <w:jc w:val="both"/>
        <w:rPr>
          <w:rFonts w:hint="cs"/>
          <w:rtl/>
        </w:rPr>
      </w:pPr>
      <w:r>
        <w:rPr>
          <w:rFonts w:hint="cs"/>
          <w:rtl/>
        </w:rPr>
        <w:tab/>
        <w:t>עו"ד טלי שטיין</w:t>
      </w:r>
      <w:r>
        <w:rPr>
          <w:rFonts w:hint="cs"/>
          <w:rtl/>
        </w:rPr>
        <w:tab/>
        <w:t>- משרד המשפטים</w:t>
      </w:r>
    </w:p>
    <w:p w:rsidR="00000000" w:rsidRDefault="000D7898">
      <w:pPr>
        <w:tabs>
          <w:tab w:val="left" w:pos="1505"/>
          <w:tab w:val="left" w:pos="3969"/>
        </w:tabs>
        <w:jc w:val="both"/>
        <w:rPr>
          <w:rFonts w:hint="cs"/>
          <w:rtl/>
        </w:rPr>
      </w:pPr>
      <w:r>
        <w:rPr>
          <w:rFonts w:hint="cs"/>
          <w:rtl/>
        </w:rPr>
        <w:tab/>
        <w:t>פרופ' אבינועם רכס</w:t>
      </w:r>
      <w:r>
        <w:rPr>
          <w:rFonts w:hint="cs"/>
          <w:rtl/>
        </w:rPr>
        <w:tab/>
        <w:t>- ההסתדרות הרפואית, יו"ר ועדת האתיקה</w:t>
      </w:r>
    </w:p>
    <w:p w:rsidR="00000000" w:rsidRDefault="000D7898">
      <w:pPr>
        <w:tabs>
          <w:tab w:val="left" w:pos="1505"/>
          <w:tab w:val="left" w:pos="3969"/>
        </w:tabs>
        <w:jc w:val="both"/>
        <w:rPr>
          <w:rFonts w:hint="cs"/>
          <w:rtl/>
        </w:rPr>
      </w:pPr>
      <w:r>
        <w:rPr>
          <w:rFonts w:hint="cs"/>
          <w:rtl/>
        </w:rPr>
        <w:tab/>
        <w:t>עו"ד אסף טויב</w:t>
      </w:r>
      <w:r>
        <w:rPr>
          <w:rFonts w:hint="cs"/>
          <w:rtl/>
        </w:rPr>
        <w:tab/>
        <w:t>- ההסתדרות הרפואית</w:t>
      </w:r>
    </w:p>
    <w:p w:rsidR="00000000" w:rsidRDefault="000D7898">
      <w:pPr>
        <w:tabs>
          <w:tab w:val="left" w:pos="1505"/>
          <w:tab w:val="left" w:pos="3969"/>
        </w:tabs>
        <w:jc w:val="both"/>
        <w:rPr>
          <w:rFonts w:hint="cs"/>
          <w:rtl/>
        </w:rPr>
      </w:pPr>
      <w:r>
        <w:rPr>
          <w:rFonts w:hint="cs"/>
          <w:rtl/>
        </w:rPr>
        <w:tab/>
        <w:t>עו"ד מיכל פינצ'וק</w:t>
      </w:r>
      <w:r>
        <w:rPr>
          <w:rFonts w:hint="cs"/>
          <w:rtl/>
        </w:rPr>
        <w:tab/>
        <w:t>- האגודה לזכויות האזרח</w:t>
      </w:r>
    </w:p>
    <w:p w:rsidR="00000000" w:rsidRDefault="000D7898">
      <w:pPr>
        <w:tabs>
          <w:tab w:val="left" w:pos="1505"/>
          <w:tab w:val="left" w:pos="3969"/>
        </w:tabs>
        <w:jc w:val="both"/>
        <w:rPr>
          <w:rFonts w:hint="cs"/>
          <w:rtl/>
        </w:rPr>
      </w:pPr>
      <w:r>
        <w:rPr>
          <w:rFonts w:hint="cs"/>
          <w:rtl/>
        </w:rPr>
        <w:tab/>
        <w:t>עו"ד עמיר קרני</w:t>
      </w:r>
      <w:r>
        <w:rPr>
          <w:rFonts w:hint="cs"/>
          <w:rtl/>
        </w:rPr>
        <w:tab/>
        <w:t>- לשכת עורכי הדין</w:t>
      </w:r>
    </w:p>
    <w:p w:rsidR="00000000" w:rsidRDefault="000D7898">
      <w:pPr>
        <w:tabs>
          <w:tab w:val="left" w:pos="1505"/>
          <w:tab w:val="left" w:pos="3969"/>
        </w:tabs>
        <w:jc w:val="both"/>
        <w:rPr>
          <w:rFonts w:hint="cs"/>
          <w:rtl/>
        </w:rPr>
      </w:pPr>
      <w:r>
        <w:rPr>
          <w:rFonts w:hint="cs"/>
          <w:rtl/>
        </w:rPr>
        <w:tab/>
        <w:t>תמר אשל</w:t>
      </w:r>
      <w:r>
        <w:rPr>
          <w:rFonts w:hint="cs"/>
          <w:rtl/>
        </w:rPr>
        <w:tab/>
        <w:t>- עמותת לילך</w:t>
      </w:r>
    </w:p>
    <w:p w:rsidR="00000000" w:rsidRDefault="000D7898">
      <w:pPr>
        <w:tabs>
          <w:tab w:val="left" w:pos="1505"/>
          <w:tab w:val="left" w:pos="3969"/>
        </w:tabs>
        <w:jc w:val="both"/>
        <w:rPr>
          <w:rFonts w:hint="cs"/>
          <w:rtl/>
        </w:rPr>
      </w:pPr>
      <w:r>
        <w:rPr>
          <w:rFonts w:hint="cs"/>
          <w:rtl/>
        </w:rPr>
        <w:tab/>
        <w:t>ריטה גור</w:t>
      </w:r>
      <w:r>
        <w:rPr>
          <w:rFonts w:hint="cs"/>
          <w:rtl/>
        </w:rPr>
        <w:tab/>
        <w:t>- עמותת ליל</w:t>
      </w:r>
      <w:r>
        <w:rPr>
          <w:rFonts w:hint="cs"/>
          <w:rtl/>
        </w:rPr>
        <w:t>ך</w:t>
      </w:r>
    </w:p>
    <w:p w:rsidR="00000000" w:rsidRDefault="000D7898">
      <w:pPr>
        <w:tabs>
          <w:tab w:val="left" w:pos="1505"/>
          <w:tab w:val="left" w:pos="3969"/>
        </w:tabs>
        <w:jc w:val="both"/>
        <w:rPr>
          <w:rFonts w:hint="cs"/>
          <w:rtl/>
        </w:rPr>
      </w:pPr>
      <w:r>
        <w:rPr>
          <w:rFonts w:hint="cs"/>
          <w:rtl/>
        </w:rPr>
        <w:tab/>
        <w:t>בינה דיבון</w:t>
      </w:r>
      <w:r>
        <w:rPr>
          <w:rFonts w:hint="cs"/>
          <w:rtl/>
        </w:rPr>
        <w:tab/>
        <w:t>- עמותת לילך</w:t>
      </w:r>
    </w:p>
    <w:p w:rsidR="00000000" w:rsidRDefault="000D7898">
      <w:pPr>
        <w:jc w:val="both"/>
        <w:rPr>
          <w:rtl/>
        </w:rPr>
      </w:pPr>
    </w:p>
    <w:p w:rsidR="00000000" w:rsidRDefault="000D7898">
      <w:pPr>
        <w:jc w:val="both"/>
        <w:rPr>
          <w:rtl/>
        </w:rPr>
      </w:pPr>
    </w:p>
    <w:p w:rsidR="00000000" w:rsidRDefault="000D7898">
      <w:pPr>
        <w:jc w:val="both"/>
        <w:rPr>
          <w:rtl/>
        </w:rPr>
      </w:pPr>
    </w:p>
    <w:p w:rsidR="00000000" w:rsidRDefault="000D7898">
      <w:pPr>
        <w:tabs>
          <w:tab w:val="left" w:pos="2835"/>
        </w:tabs>
        <w:jc w:val="both"/>
        <w:rPr>
          <w:rtl/>
        </w:rPr>
      </w:pPr>
      <w:r>
        <w:rPr>
          <w:b/>
          <w:bCs/>
          <w:u w:val="single"/>
          <w:rtl/>
        </w:rPr>
        <w:t>יועץ משפטי</w:t>
      </w:r>
      <w:r>
        <w:rPr>
          <w:rtl/>
        </w:rPr>
        <w:t>:</w:t>
      </w:r>
      <w:r>
        <w:rPr>
          <w:rFonts w:hint="cs"/>
          <w:rtl/>
        </w:rPr>
        <w:tab/>
        <w:t>שלמה שהם</w:t>
      </w:r>
      <w:r>
        <w:rPr>
          <w:rtl/>
        </w:rPr>
        <w:tab/>
      </w:r>
    </w:p>
    <w:p w:rsidR="00000000" w:rsidRDefault="000D7898">
      <w:pPr>
        <w:jc w:val="both"/>
        <w:rPr>
          <w:rtl/>
        </w:rPr>
      </w:pPr>
    </w:p>
    <w:p w:rsidR="00000000" w:rsidRDefault="000D7898">
      <w:pPr>
        <w:tabs>
          <w:tab w:val="left" w:pos="2835"/>
        </w:tabs>
        <w:jc w:val="both"/>
        <w:rPr>
          <w:rFonts w:hint="cs"/>
          <w:rtl/>
        </w:rPr>
      </w:pPr>
      <w:r>
        <w:rPr>
          <w:b/>
          <w:bCs/>
          <w:u w:val="single"/>
          <w:rtl/>
        </w:rPr>
        <w:t>מנהל/ת הוועדה</w:t>
      </w:r>
      <w:r>
        <w:rPr>
          <w:rtl/>
        </w:rPr>
        <w:t>:</w:t>
      </w:r>
      <w:r>
        <w:rPr>
          <w:rFonts w:hint="cs"/>
          <w:rtl/>
        </w:rPr>
        <w:tab/>
        <w:t>דורית ואג</w:t>
      </w:r>
    </w:p>
    <w:p w:rsidR="00000000" w:rsidRDefault="000D7898">
      <w:pPr>
        <w:tabs>
          <w:tab w:val="left" w:pos="2835"/>
        </w:tabs>
        <w:jc w:val="both"/>
        <w:rPr>
          <w:rFonts w:hint="cs"/>
          <w:rtl/>
        </w:rPr>
      </w:pPr>
    </w:p>
    <w:p w:rsidR="00000000" w:rsidRDefault="000D7898">
      <w:pPr>
        <w:tabs>
          <w:tab w:val="left" w:pos="2835"/>
        </w:tabs>
        <w:jc w:val="both"/>
        <w:rPr>
          <w:rFonts w:hint="cs"/>
          <w:rtl/>
        </w:rPr>
      </w:pPr>
      <w:r>
        <w:rPr>
          <w:rFonts w:hint="cs"/>
          <w:b/>
          <w:bCs/>
          <w:u w:val="single"/>
          <w:rtl/>
        </w:rPr>
        <w:t>מתמחה ליועץ המשפטי:</w:t>
      </w:r>
      <w:r>
        <w:rPr>
          <w:rFonts w:hint="cs"/>
          <w:rtl/>
        </w:rPr>
        <w:tab/>
        <w:t>דרור קרידי</w:t>
      </w:r>
    </w:p>
    <w:p w:rsidR="00000000" w:rsidRDefault="000D7898">
      <w:pPr>
        <w:jc w:val="both"/>
        <w:rPr>
          <w:b/>
          <w:bCs/>
          <w:u w:val="single"/>
          <w:rtl/>
        </w:rPr>
      </w:pPr>
    </w:p>
    <w:p w:rsidR="00000000" w:rsidRDefault="000D7898">
      <w:pPr>
        <w:tabs>
          <w:tab w:val="left" w:pos="2835"/>
        </w:tabs>
        <w:jc w:val="both"/>
        <w:rPr>
          <w:rFonts w:hint="cs"/>
          <w:rtl/>
        </w:rPr>
      </w:pPr>
      <w:r>
        <w:rPr>
          <w:b/>
          <w:bCs/>
          <w:u w:val="single"/>
          <w:rtl/>
        </w:rPr>
        <w:t>קצרנית</w:t>
      </w:r>
      <w:r>
        <w:rPr>
          <w:rtl/>
        </w:rPr>
        <w:t>:</w:t>
      </w:r>
      <w:r>
        <w:rPr>
          <w:rFonts w:hint="cs"/>
          <w:rtl/>
        </w:rPr>
        <w:tab/>
        <w:t>אסתר מימון</w:t>
      </w:r>
    </w:p>
    <w:p w:rsidR="00000000" w:rsidRDefault="000D7898">
      <w:pPr>
        <w:jc w:val="both"/>
        <w:rPr>
          <w:rtl/>
        </w:rPr>
      </w:pPr>
    </w:p>
    <w:p w:rsidR="00000000" w:rsidRDefault="000D7898">
      <w:pPr>
        <w:jc w:val="both"/>
        <w:rPr>
          <w:rtl/>
        </w:rPr>
      </w:pPr>
    </w:p>
    <w:p w:rsidR="00000000" w:rsidRDefault="000D7898">
      <w:pPr>
        <w:jc w:val="both"/>
        <w:rPr>
          <w:rtl/>
        </w:rPr>
      </w:pPr>
    </w:p>
    <w:p w:rsidR="00000000" w:rsidRDefault="000D7898">
      <w:pPr>
        <w:ind w:left="1363" w:hanging="1363"/>
        <w:jc w:val="both"/>
        <w:rPr>
          <w:rFonts w:hint="cs"/>
          <w:rtl/>
        </w:rPr>
      </w:pPr>
      <w:r>
        <w:rPr>
          <w:b/>
          <w:bCs/>
          <w:u w:val="single"/>
          <w:rtl/>
        </w:rPr>
        <w:t>סדר היום:</w:t>
      </w:r>
      <w:r>
        <w:rPr>
          <w:rFonts w:hint="cs"/>
          <w:rtl/>
        </w:rPr>
        <w:t xml:space="preserve">  א.</w:t>
      </w:r>
      <w:r>
        <w:rPr>
          <w:rFonts w:hint="cs"/>
          <w:rtl/>
        </w:rPr>
        <w:tab/>
        <w:t>הצעת חוק הזכות למות בכבוד, התשנ"ט-1999, של חבר הכנסת אברהם יחזקאל, (פ/199)</w:t>
      </w:r>
    </w:p>
    <w:p w:rsidR="00000000" w:rsidRDefault="000D7898">
      <w:pPr>
        <w:ind w:left="1363" w:hanging="1363"/>
        <w:jc w:val="both"/>
        <w:rPr>
          <w:rFonts w:hint="cs"/>
          <w:rtl/>
        </w:rPr>
      </w:pPr>
      <w:r>
        <w:rPr>
          <w:rFonts w:hint="cs"/>
          <w:rtl/>
        </w:rPr>
        <w:lastRenderedPageBreak/>
        <w:t xml:space="preserve">                    ב.</w:t>
      </w:r>
      <w:r>
        <w:rPr>
          <w:rFonts w:hint="cs"/>
          <w:rtl/>
        </w:rPr>
        <w:tab/>
        <w:t>הצעת חוק הע</w:t>
      </w:r>
      <w:r>
        <w:rPr>
          <w:rFonts w:hint="cs"/>
          <w:rtl/>
        </w:rPr>
        <w:t xml:space="preserve">ונשין (תיקון </w:t>
      </w:r>
      <w:r>
        <w:rPr>
          <w:rtl/>
        </w:rPr>
        <w:t>–</w:t>
      </w:r>
      <w:r>
        <w:rPr>
          <w:rFonts w:hint="cs"/>
          <w:rtl/>
        </w:rPr>
        <w:t xml:space="preserve"> הזכות להחליט על הארכת חיים), התש"ס-1999, של חברת הכנסת ענת מאור (פ/819)</w:t>
      </w:r>
    </w:p>
    <w:p w:rsidR="00000000" w:rsidRDefault="000D7898">
      <w:pPr>
        <w:numPr>
          <w:ilvl w:val="0"/>
          <w:numId w:val="9"/>
        </w:numPr>
        <w:ind w:right="0"/>
        <w:jc w:val="both"/>
        <w:rPr>
          <w:rFonts w:hint="cs"/>
          <w:b/>
          <w:bCs/>
          <w:rtl/>
        </w:rPr>
      </w:pPr>
      <w:r>
        <w:rPr>
          <w:b/>
          <w:bCs/>
          <w:rtl/>
        </w:rPr>
        <w:br w:type="page"/>
      </w:r>
      <w:r>
        <w:rPr>
          <w:rFonts w:hint="cs"/>
          <w:b/>
          <w:bCs/>
          <w:rtl/>
        </w:rPr>
        <w:lastRenderedPageBreak/>
        <w:t>הצעת חוק הזכות למות בכבוד, התשנ"ט-1999, של חבר הכנסת אברהם יחזקאל        (פ/199)</w:t>
      </w:r>
    </w:p>
    <w:p w:rsidR="00000000" w:rsidRDefault="000D7898">
      <w:pPr>
        <w:numPr>
          <w:ilvl w:val="0"/>
          <w:numId w:val="9"/>
        </w:numPr>
        <w:ind w:right="0"/>
        <w:jc w:val="both"/>
        <w:rPr>
          <w:rFonts w:hint="cs"/>
          <w:b/>
          <w:bCs/>
          <w:rtl/>
        </w:rPr>
      </w:pPr>
      <w:r>
        <w:rPr>
          <w:rFonts w:hint="cs"/>
          <w:b/>
          <w:bCs/>
          <w:rtl/>
        </w:rPr>
        <w:t xml:space="preserve">הצעת חוק העונשין (תיקון </w:t>
      </w:r>
      <w:r>
        <w:rPr>
          <w:b/>
          <w:bCs/>
          <w:rtl/>
        </w:rPr>
        <w:t>–</w:t>
      </w:r>
      <w:r>
        <w:rPr>
          <w:rFonts w:hint="cs"/>
          <w:b/>
          <w:bCs/>
          <w:rtl/>
        </w:rPr>
        <w:t xml:space="preserve"> הזכות להחליט על הארכת חיים), התש"ס-1999, של חברת הכנסת ענת מא</w:t>
      </w:r>
      <w:r>
        <w:rPr>
          <w:rFonts w:hint="cs"/>
          <w:b/>
          <w:bCs/>
          <w:rtl/>
        </w:rPr>
        <w:t>ור (פ/819)</w:t>
      </w:r>
    </w:p>
    <w:p w:rsidR="00000000" w:rsidRDefault="000D7898">
      <w:pPr>
        <w:jc w:val="both"/>
        <w:rPr>
          <w:rFonts w:hint="cs"/>
          <w:b/>
          <w:bCs/>
          <w:u w:val="single"/>
          <w:rtl/>
        </w:rPr>
      </w:pPr>
    </w:p>
    <w:p w:rsidR="00000000" w:rsidRDefault="000D7898">
      <w:pPr>
        <w:rPr>
          <w:u w:val="single"/>
          <w:rtl/>
        </w:rPr>
      </w:pPr>
      <w:r>
        <w:rPr>
          <w:u w:val="single"/>
          <w:rtl/>
        </w:rPr>
        <w:t>היו"ר אמנון רובינשטיין:</w:t>
      </w:r>
    </w:p>
    <w:p w:rsidR="00000000" w:rsidRDefault="000D7898">
      <w:pPr>
        <w:rPr>
          <w:u w:val="single"/>
          <w:rtl/>
        </w:rPr>
      </w:pPr>
    </w:p>
    <w:p w:rsidR="00000000" w:rsidRDefault="000D7898">
      <w:pPr>
        <w:jc w:val="both"/>
        <w:rPr>
          <w:rFonts w:hint="cs"/>
          <w:rtl/>
        </w:rPr>
      </w:pPr>
      <w:r>
        <w:rPr>
          <w:rtl/>
        </w:rPr>
        <w:tab/>
      </w:r>
      <w:r>
        <w:rPr>
          <w:rFonts w:hint="cs"/>
          <w:rtl/>
        </w:rPr>
        <w:t xml:space="preserve">רבותי, אני פותח את ישיבת ועדת החוקה, חוק ומשפט. הנושא על סדר-היום: הצעת חוק של שני חברי כנסת </w:t>
      </w:r>
      <w:r>
        <w:rPr>
          <w:rtl/>
        </w:rPr>
        <w:t>–</w:t>
      </w:r>
      <w:r>
        <w:rPr>
          <w:rFonts w:hint="cs"/>
          <w:rtl/>
        </w:rPr>
        <w:t xml:space="preserve"> חבר הכנסת אברהם יחזקאל וחברת הכנסת ענת מאור. אם זכור לכם, בישיבה הקודמת סיכמנו שנלך בשני כיוונים, קודם כול לצמצום, כדי להגי</w:t>
      </w:r>
      <w:r>
        <w:rPr>
          <w:rFonts w:hint="cs"/>
          <w:rtl/>
        </w:rPr>
        <w:t>ע להסכמה מרבית, גם אם זה לא עונה על כל הבעיות. העלו הרבה משתתפים, וגם קיבלתי הרבה מכתבים על כך, שהצעות החוק לא עונות, למשל למקרה של ילדים, או של תאונות דרכים. בוועדה הזאת אנחנו משתדלים להגיע להחלטות בהסכמה רחבה, גם אם הן לא עונות על כל הבעיות.</w:t>
      </w:r>
    </w:p>
    <w:p w:rsidR="00000000" w:rsidRDefault="000D7898">
      <w:pPr>
        <w:jc w:val="both"/>
        <w:rPr>
          <w:rFonts w:hint="cs"/>
          <w:rtl/>
        </w:rPr>
      </w:pPr>
    </w:p>
    <w:p w:rsidR="00000000" w:rsidRDefault="000D7898">
      <w:pPr>
        <w:jc w:val="both"/>
        <w:rPr>
          <w:rFonts w:hint="cs"/>
          <w:rtl/>
        </w:rPr>
      </w:pPr>
      <w:r>
        <w:rPr>
          <w:rFonts w:hint="cs"/>
          <w:rtl/>
        </w:rPr>
        <w:tab/>
        <w:t>לפי הנחיית</w:t>
      </w:r>
      <w:r>
        <w:rPr>
          <w:rFonts w:hint="cs"/>
          <w:rtl/>
        </w:rPr>
        <w:t>י חיברו שלמה שהם ודרור קרידי הצעת חוק חדשה, שמאחדת את שתי הצעות החוק, ושהיא עונה על המכתב שכתב לי פרופסור שטיינברג, שהוא יושב-ראש הוועדה של משרד הבריאות. אני יודע שהצעת החוק הזאת מצומצמת, בוודאי בהשוואה להצעת החוק של אבי יחזקאל, אבל מוטב לעשות צעד ראשון, ב</w:t>
      </w:r>
      <w:r>
        <w:rPr>
          <w:rFonts w:hint="cs"/>
          <w:rtl/>
        </w:rPr>
        <w:t>נושא כל כך שנוי במחלוקת, בזהירות, ולאחר מכן אולי נראה איך החוק פועל, ונשאיר משהו גם לדורות, לכנסות ולמושבים הבאים.</w:t>
      </w:r>
    </w:p>
    <w:p w:rsidR="00000000" w:rsidRDefault="000D7898">
      <w:pPr>
        <w:jc w:val="both"/>
        <w:rPr>
          <w:rFonts w:hint="cs"/>
          <w:rtl/>
        </w:rPr>
      </w:pPr>
    </w:p>
    <w:p w:rsidR="00000000" w:rsidRDefault="000D7898">
      <w:pPr>
        <w:jc w:val="both"/>
        <w:rPr>
          <w:rFonts w:hint="cs"/>
          <w:rtl/>
        </w:rPr>
      </w:pPr>
      <w:r>
        <w:rPr>
          <w:rFonts w:hint="cs"/>
          <w:u w:val="single"/>
          <w:rtl/>
        </w:rPr>
        <w:t>דורית ואג:</w:t>
      </w:r>
    </w:p>
    <w:p w:rsidR="00000000" w:rsidRDefault="000D7898">
      <w:pPr>
        <w:jc w:val="both"/>
        <w:rPr>
          <w:rFonts w:hint="cs"/>
          <w:rtl/>
        </w:rPr>
      </w:pPr>
    </w:p>
    <w:p w:rsidR="00000000" w:rsidRDefault="000D7898">
      <w:pPr>
        <w:jc w:val="both"/>
        <w:rPr>
          <w:rFonts w:hint="cs"/>
          <w:rtl/>
        </w:rPr>
      </w:pPr>
      <w:r>
        <w:rPr>
          <w:rFonts w:hint="cs"/>
          <w:rtl/>
        </w:rPr>
        <w:tab/>
        <w:t>הוועדה כבר החליטה לאחד את הצעות החוק?</w:t>
      </w:r>
    </w:p>
    <w:p w:rsidR="00000000" w:rsidRDefault="000D7898">
      <w:pPr>
        <w:jc w:val="both"/>
        <w:rPr>
          <w:rFonts w:hint="cs"/>
          <w:rtl/>
        </w:rPr>
      </w:pPr>
    </w:p>
    <w:p w:rsidR="00000000" w:rsidRDefault="000D7898">
      <w:pPr>
        <w:rPr>
          <w:u w:val="single"/>
          <w:rtl/>
        </w:rPr>
      </w:pPr>
      <w:r>
        <w:rPr>
          <w:u w:val="single"/>
          <w:rtl/>
        </w:rPr>
        <w:t>היו"ר אמנון רובינשטיין:</w:t>
      </w:r>
    </w:p>
    <w:p w:rsidR="00000000" w:rsidRDefault="000D7898">
      <w:pPr>
        <w:rPr>
          <w:u w:val="single"/>
          <w:rtl/>
        </w:rPr>
      </w:pPr>
    </w:p>
    <w:p w:rsidR="00000000" w:rsidRDefault="000D7898">
      <w:pPr>
        <w:jc w:val="both"/>
        <w:rPr>
          <w:rFonts w:hint="cs"/>
          <w:rtl/>
        </w:rPr>
      </w:pPr>
      <w:r>
        <w:rPr>
          <w:rtl/>
        </w:rPr>
        <w:tab/>
      </w:r>
      <w:r>
        <w:rPr>
          <w:rFonts w:hint="cs"/>
          <w:rtl/>
        </w:rPr>
        <w:t xml:space="preserve"> קודם כול, אני אשמע עמדות, ואחר כך נקבל החלטה.</w:t>
      </w:r>
    </w:p>
    <w:p w:rsidR="00000000" w:rsidRDefault="000D7898">
      <w:pPr>
        <w:jc w:val="both"/>
        <w:rPr>
          <w:rFonts w:hint="cs"/>
          <w:rtl/>
        </w:rPr>
      </w:pPr>
    </w:p>
    <w:p w:rsidR="00000000" w:rsidRDefault="000D7898">
      <w:pPr>
        <w:jc w:val="both"/>
        <w:rPr>
          <w:rFonts w:hint="cs"/>
          <w:rtl/>
        </w:rPr>
      </w:pPr>
      <w:r>
        <w:rPr>
          <w:rFonts w:hint="cs"/>
          <w:u w:val="single"/>
          <w:rtl/>
        </w:rPr>
        <w:t>טלי שטיין:</w:t>
      </w:r>
    </w:p>
    <w:p w:rsidR="00000000" w:rsidRDefault="000D7898">
      <w:pPr>
        <w:jc w:val="both"/>
        <w:rPr>
          <w:rFonts w:hint="cs"/>
          <w:rtl/>
        </w:rPr>
      </w:pPr>
    </w:p>
    <w:p w:rsidR="00000000" w:rsidRDefault="000D7898">
      <w:pPr>
        <w:jc w:val="both"/>
        <w:rPr>
          <w:rFonts w:hint="cs"/>
          <w:rtl/>
        </w:rPr>
      </w:pPr>
      <w:r>
        <w:rPr>
          <w:rFonts w:hint="cs"/>
          <w:rtl/>
        </w:rPr>
        <w:tab/>
        <w:t>י</w:t>
      </w:r>
      <w:r>
        <w:rPr>
          <w:rFonts w:hint="cs"/>
          <w:rtl/>
        </w:rPr>
        <w:t>ש לי הודעה משר המשפטים החדש, שהוא יושב-ראש ועדת שרים לענייני חקיקה. הממשלה, ביום שני, החליטה לקבל החלטה להתנגד להצעת החוק. בין היתר זה מתבסס על כך שהממשלה הקודמת החליטה לתמוך בהצעת החוק בקריאה טרומית בתנאי שהמציעה תמתין להצעות הוועדה הציבורית.</w:t>
      </w:r>
    </w:p>
    <w:p w:rsidR="00000000" w:rsidRDefault="000D7898">
      <w:pPr>
        <w:jc w:val="both"/>
        <w:rPr>
          <w:rFonts w:hint="cs"/>
          <w:rtl/>
        </w:rPr>
      </w:pPr>
    </w:p>
    <w:p w:rsidR="00000000" w:rsidRDefault="000D7898">
      <w:pPr>
        <w:rPr>
          <w:u w:val="single"/>
          <w:rtl/>
        </w:rPr>
      </w:pPr>
      <w:r>
        <w:rPr>
          <w:u w:val="single"/>
          <w:rtl/>
        </w:rPr>
        <w:t>היו"ר אמנון</w:t>
      </w:r>
      <w:r>
        <w:rPr>
          <w:u w:val="single"/>
          <w:rtl/>
        </w:rPr>
        <w:t xml:space="preserve"> רובינשטיין:</w:t>
      </w:r>
    </w:p>
    <w:p w:rsidR="00000000" w:rsidRDefault="000D7898">
      <w:pPr>
        <w:rPr>
          <w:u w:val="single"/>
          <w:rtl/>
        </w:rPr>
      </w:pPr>
    </w:p>
    <w:p w:rsidR="00000000" w:rsidRDefault="000D7898">
      <w:pPr>
        <w:jc w:val="both"/>
        <w:rPr>
          <w:rFonts w:hint="cs"/>
          <w:rtl/>
        </w:rPr>
      </w:pPr>
      <w:r>
        <w:rPr>
          <w:rtl/>
        </w:rPr>
        <w:tab/>
      </w:r>
      <w:r>
        <w:rPr>
          <w:rFonts w:hint="cs"/>
          <w:rtl/>
        </w:rPr>
        <w:t>מכיוון שאני לא שייך לקואליציה, ההודעה הזאת מעניינת אותי מאוד, אבל היא לא מחייבת אותי.</w:t>
      </w:r>
    </w:p>
    <w:p w:rsidR="00000000" w:rsidRDefault="000D7898">
      <w:pPr>
        <w:jc w:val="both"/>
        <w:rPr>
          <w:rFonts w:hint="cs"/>
          <w:rtl/>
        </w:rPr>
      </w:pPr>
    </w:p>
    <w:p w:rsidR="00000000" w:rsidRDefault="000D7898">
      <w:pPr>
        <w:jc w:val="both"/>
        <w:rPr>
          <w:rFonts w:hint="cs"/>
          <w:rtl/>
        </w:rPr>
      </w:pPr>
      <w:r>
        <w:rPr>
          <w:rFonts w:hint="cs"/>
          <w:u w:val="single"/>
          <w:rtl/>
        </w:rPr>
        <w:t>טלי שטיין:</w:t>
      </w:r>
    </w:p>
    <w:p w:rsidR="00000000" w:rsidRDefault="000D7898">
      <w:pPr>
        <w:jc w:val="both"/>
        <w:rPr>
          <w:rFonts w:hint="cs"/>
          <w:rtl/>
        </w:rPr>
      </w:pPr>
    </w:p>
    <w:p w:rsidR="00000000" w:rsidRDefault="000D7898">
      <w:pPr>
        <w:jc w:val="both"/>
        <w:rPr>
          <w:rFonts w:hint="cs"/>
          <w:rtl/>
        </w:rPr>
      </w:pPr>
      <w:r>
        <w:rPr>
          <w:rFonts w:hint="cs"/>
          <w:rtl/>
        </w:rPr>
        <w:tab/>
        <w:t>אני מבינה שהצעת החוק של אבי יחזקאל ירדה מסדר-היום.</w:t>
      </w:r>
    </w:p>
    <w:p w:rsidR="00000000" w:rsidRDefault="000D7898">
      <w:pPr>
        <w:jc w:val="both"/>
        <w:rPr>
          <w:rFonts w:hint="cs"/>
          <w:rtl/>
        </w:rPr>
      </w:pPr>
    </w:p>
    <w:p w:rsidR="00000000" w:rsidRDefault="000D7898">
      <w:pPr>
        <w:jc w:val="both"/>
        <w:rPr>
          <w:rFonts w:hint="cs"/>
          <w:rtl/>
        </w:rPr>
      </w:pPr>
      <w:r>
        <w:rPr>
          <w:rFonts w:hint="cs"/>
          <w:u w:val="single"/>
          <w:rtl/>
        </w:rPr>
        <w:t>דורית ואג:</w:t>
      </w:r>
    </w:p>
    <w:p w:rsidR="00000000" w:rsidRDefault="000D7898">
      <w:pPr>
        <w:jc w:val="both"/>
        <w:rPr>
          <w:rFonts w:hint="cs"/>
          <w:rtl/>
        </w:rPr>
      </w:pPr>
    </w:p>
    <w:p w:rsidR="00000000" w:rsidRDefault="000D7898">
      <w:pPr>
        <w:jc w:val="both"/>
        <w:rPr>
          <w:rFonts w:hint="cs"/>
          <w:rtl/>
        </w:rPr>
      </w:pPr>
      <w:r>
        <w:rPr>
          <w:rFonts w:hint="cs"/>
          <w:rtl/>
        </w:rPr>
        <w:tab/>
        <w:t>הוא לא מונה בשלב זה. אם הוא ימונה, היא תרד.</w:t>
      </w:r>
    </w:p>
    <w:p w:rsidR="00000000" w:rsidRDefault="000D7898">
      <w:pPr>
        <w:jc w:val="both"/>
        <w:rPr>
          <w:rFonts w:hint="cs"/>
          <w:rtl/>
        </w:rPr>
      </w:pPr>
    </w:p>
    <w:p w:rsidR="00000000" w:rsidRDefault="000D7898">
      <w:pPr>
        <w:rPr>
          <w:u w:val="single"/>
          <w:rtl/>
        </w:rPr>
      </w:pPr>
      <w:r>
        <w:rPr>
          <w:u w:val="single"/>
          <w:rtl/>
        </w:rPr>
        <w:t>היו"ר אמנון רובינשטיין:</w:t>
      </w:r>
    </w:p>
    <w:p w:rsidR="00000000" w:rsidRDefault="000D7898">
      <w:pPr>
        <w:rPr>
          <w:u w:val="single"/>
          <w:rtl/>
        </w:rPr>
      </w:pPr>
    </w:p>
    <w:p w:rsidR="00000000" w:rsidRDefault="000D7898">
      <w:pPr>
        <w:jc w:val="both"/>
        <w:rPr>
          <w:rFonts w:hint="cs"/>
          <w:rtl/>
        </w:rPr>
      </w:pPr>
      <w:r>
        <w:rPr>
          <w:rtl/>
        </w:rPr>
        <w:tab/>
      </w:r>
      <w:r>
        <w:rPr>
          <w:rFonts w:hint="cs"/>
          <w:rtl/>
        </w:rPr>
        <w:t xml:space="preserve">הצעת </w:t>
      </w:r>
      <w:r>
        <w:rPr>
          <w:rFonts w:hint="cs"/>
          <w:rtl/>
        </w:rPr>
        <w:t>החוק של אבי יחזקאל נבלעת בהצעה שניסחנו שלשום.</w:t>
      </w:r>
    </w:p>
    <w:p w:rsidR="00000000" w:rsidRDefault="000D7898">
      <w:pPr>
        <w:rPr>
          <w:u w:val="single"/>
          <w:rtl/>
        </w:rPr>
      </w:pPr>
      <w:r>
        <w:rPr>
          <w:u w:val="single"/>
          <w:rtl/>
        </w:rPr>
        <w:br w:type="page"/>
      </w:r>
      <w:r>
        <w:rPr>
          <w:u w:val="single"/>
          <w:rtl/>
        </w:rPr>
        <w:lastRenderedPageBreak/>
        <w:t>ענת מאור:</w:t>
      </w:r>
    </w:p>
    <w:p w:rsidR="00000000" w:rsidRDefault="000D7898">
      <w:pPr>
        <w:rPr>
          <w:u w:val="single"/>
          <w:rtl/>
        </w:rPr>
      </w:pPr>
    </w:p>
    <w:p w:rsidR="00000000" w:rsidRDefault="000D7898">
      <w:pPr>
        <w:jc w:val="both"/>
        <w:rPr>
          <w:rFonts w:hint="cs"/>
          <w:rtl/>
        </w:rPr>
      </w:pPr>
      <w:r>
        <w:rPr>
          <w:rFonts w:hint="cs"/>
          <w:rtl/>
        </w:rPr>
        <w:tab/>
        <w:t>אדוני היושב-ראש, חברי הכנסת ועורכת-הדין ממשרד המשפטים, אני רוצה להעמיד את העובדות על דיוקן. אכן, התחייבנו לחכות. שנית, הגבלנו מיד, גם אני וגם חבר הכנסת יחזקאל, את התקופה של ההמתנה לשלושה חודשים. המ</w:t>
      </w:r>
      <w:r>
        <w:rPr>
          <w:rFonts w:hint="cs"/>
          <w:rtl/>
        </w:rPr>
        <w:t>תנו שלושה חודשים. אני רוצה להזכיר לחברי הוועדה שבישיבה הקודמת התבשרנו על-ידי הוועדה, שהוועדה של משרד הבריאות פונה בבקשה לדחייה בשנה מלאה. לשנה מלאה, יושב-ראש הוועדה ואנחנו, כמציעים, לא יכולנו להיענות בשום אופן. פנינו לחברי הוועדה להגיב על הצעות החוק הנוכחי</w:t>
      </w:r>
      <w:r>
        <w:rPr>
          <w:rFonts w:hint="cs"/>
          <w:rtl/>
        </w:rPr>
        <w:t>ות.</w:t>
      </w:r>
    </w:p>
    <w:p w:rsidR="00000000" w:rsidRDefault="000D7898">
      <w:pPr>
        <w:jc w:val="both"/>
        <w:rPr>
          <w:rFonts w:hint="cs"/>
          <w:rtl/>
        </w:rPr>
      </w:pPr>
    </w:p>
    <w:p w:rsidR="00000000" w:rsidRDefault="000D7898">
      <w:pPr>
        <w:rPr>
          <w:u w:val="single"/>
          <w:rtl/>
        </w:rPr>
      </w:pPr>
      <w:r>
        <w:rPr>
          <w:u w:val="single"/>
          <w:rtl/>
        </w:rPr>
        <w:t>אברהם רביץ:</w:t>
      </w:r>
    </w:p>
    <w:p w:rsidR="00000000" w:rsidRDefault="000D7898">
      <w:pPr>
        <w:rPr>
          <w:u w:val="single"/>
          <w:rtl/>
        </w:rPr>
      </w:pPr>
    </w:p>
    <w:p w:rsidR="00000000" w:rsidRDefault="000D7898">
      <w:pPr>
        <w:jc w:val="both"/>
        <w:rPr>
          <w:rFonts w:hint="cs"/>
          <w:rtl/>
        </w:rPr>
      </w:pPr>
      <w:r>
        <w:rPr>
          <w:rtl/>
        </w:rPr>
        <w:tab/>
      </w:r>
      <w:r>
        <w:rPr>
          <w:rFonts w:hint="cs"/>
          <w:rtl/>
        </w:rPr>
        <w:t xml:space="preserve"> ראשית כול, אני רוצה לשבח את עבודת היועץ המשפטי שלנו, שלמה שהם, ודרור קרידי עוזרו, שהם באמת עושים מאמץ - לא הצלחתי להתעמק בהצעה, כי רק עתה קיבלתי את הנייר </w:t>
      </w:r>
      <w:r>
        <w:rPr>
          <w:rtl/>
        </w:rPr>
        <w:t>–</w:t>
      </w:r>
      <w:r>
        <w:rPr>
          <w:rFonts w:hint="cs"/>
          <w:rtl/>
        </w:rPr>
        <w:t xml:space="preserve"> לכוון גם לדעת ההלכה.</w:t>
      </w:r>
    </w:p>
    <w:p w:rsidR="00000000" w:rsidRDefault="000D7898">
      <w:pPr>
        <w:jc w:val="both"/>
        <w:rPr>
          <w:rFonts w:hint="cs"/>
          <w:rtl/>
        </w:rPr>
      </w:pPr>
    </w:p>
    <w:p w:rsidR="00000000" w:rsidRDefault="000D7898">
      <w:pPr>
        <w:rPr>
          <w:u w:val="single"/>
          <w:rtl/>
        </w:rPr>
      </w:pPr>
      <w:r>
        <w:rPr>
          <w:u w:val="single"/>
          <w:rtl/>
        </w:rPr>
        <w:t>היו"ר אמנון רובינשטיין:</w:t>
      </w:r>
    </w:p>
    <w:p w:rsidR="00000000" w:rsidRDefault="000D7898">
      <w:pPr>
        <w:rPr>
          <w:u w:val="single"/>
          <w:rtl/>
        </w:rPr>
      </w:pPr>
    </w:p>
    <w:p w:rsidR="00000000" w:rsidRDefault="000D7898">
      <w:pPr>
        <w:jc w:val="both"/>
        <w:rPr>
          <w:rFonts w:hint="cs"/>
          <w:rtl/>
        </w:rPr>
      </w:pPr>
      <w:r>
        <w:rPr>
          <w:rtl/>
        </w:rPr>
        <w:tab/>
      </w:r>
      <w:r>
        <w:rPr>
          <w:rFonts w:hint="cs"/>
          <w:rtl/>
        </w:rPr>
        <w:t>הם משתמשים גם במונחים שלה.</w:t>
      </w:r>
    </w:p>
    <w:p w:rsidR="00000000" w:rsidRDefault="000D7898">
      <w:pPr>
        <w:jc w:val="both"/>
        <w:rPr>
          <w:rFonts w:hint="cs"/>
          <w:rtl/>
        </w:rPr>
      </w:pPr>
    </w:p>
    <w:p w:rsidR="00000000" w:rsidRDefault="000D7898">
      <w:pPr>
        <w:rPr>
          <w:u w:val="single"/>
          <w:rtl/>
        </w:rPr>
      </w:pPr>
      <w:r>
        <w:rPr>
          <w:u w:val="single"/>
          <w:rtl/>
        </w:rPr>
        <w:t>אברה</w:t>
      </w:r>
      <w:r>
        <w:rPr>
          <w:u w:val="single"/>
          <w:rtl/>
        </w:rPr>
        <w:t>ם רביץ:</w:t>
      </w:r>
    </w:p>
    <w:p w:rsidR="00000000" w:rsidRDefault="000D7898">
      <w:pPr>
        <w:rPr>
          <w:u w:val="single"/>
          <w:rtl/>
        </w:rPr>
      </w:pPr>
    </w:p>
    <w:p w:rsidR="00000000" w:rsidRDefault="000D7898">
      <w:pPr>
        <w:jc w:val="both"/>
        <w:rPr>
          <w:rFonts w:hint="cs"/>
          <w:rtl/>
        </w:rPr>
      </w:pPr>
      <w:r>
        <w:rPr>
          <w:rtl/>
        </w:rPr>
        <w:tab/>
      </w:r>
      <w:r>
        <w:rPr>
          <w:rFonts w:hint="cs"/>
          <w:rtl/>
        </w:rPr>
        <w:t xml:space="preserve"> אני מאוד מכבד את זה, אבל טרם קראתי בעיון, אני קורא לאט, כמו תלמודיסט, וכל נקודה מעניינת אותי.</w:t>
      </w:r>
    </w:p>
    <w:p w:rsidR="00000000" w:rsidRDefault="000D7898">
      <w:pPr>
        <w:jc w:val="both"/>
        <w:rPr>
          <w:rFonts w:hint="cs"/>
          <w:rtl/>
        </w:rPr>
      </w:pPr>
    </w:p>
    <w:p w:rsidR="00000000" w:rsidRDefault="000D7898">
      <w:pPr>
        <w:jc w:val="both"/>
        <w:rPr>
          <w:rFonts w:hint="cs"/>
          <w:rtl/>
        </w:rPr>
      </w:pPr>
      <w:r>
        <w:rPr>
          <w:rFonts w:hint="cs"/>
          <w:rtl/>
        </w:rPr>
        <w:tab/>
        <w:t>אני מוכרח לחזור ולומר את אשר אמרתי לאדוני היושב-ראש גם בכתב וגם בעל-פה. יושבת כאן ועדה שהוצגה לפנינו על-ידי פרופסור שטיינברג בישיבה הקודמת, ועדה מאוד</w:t>
      </w:r>
      <w:r>
        <w:rPr>
          <w:rFonts w:hint="cs"/>
          <w:rtl/>
        </w:rPr>
        <w:t xml:space="preserve"> נכבדה, ועדה שמונתה על-ידי ממשלת ישראל. הוועדה הזאת, כך שמענו, ישבה כבר מספר ישיבות, והיא התחלקה לוועדות משנה. ממשלת ישראל בוחרת באנשים החשובים ביותר שנמצאים במדינה בשטחים השונים </w:t>
      </w:r>
      <w:r>
        <w:rPr>
          <w:rtl/>
        </w:rPr>
        <w:t>–</w:t>
      </w:r>
      <w:r>
        <w:rPr>
          <w:rFonts w:hint="cs"/>
          <w:rtl/>
        </w:rPr>
        <w:t xml:space="preserve"> בפילוסופיה, בהלכה </w:t>
      </w:r>
      <w:r>
        <w:rPr>
          <w:rtl/>
        </w:rPr>
        <w:t>–</w:t>
      </w:r>
      <w:r>
        <w:rPr>
          <w:rFonts w:hint="cs"/>
          <w:rtl/>
        </w:rPr>
        <w:t xml:space="preserve"> מקצועית ומשפטית. היא יושבת וטורחת על הצעת חוק שהיא מהחש</w:t>
      </w:r>
      <w:r>
        <w:rPr>
          <w:rFonts w:hint="cs"/>
          <w:rtl/>
        </w:rPr>
        <w:t>ובות ביותר שיש.</w:t>
      </w:r>
    </w:p>
    <w:p w:rsidR="00000000" w:rsidRDefault="000D7898">
      <w:pPr>
        <w:jc w:val="both"/>
        <w:rPr>
          <w:rFonts w:hint="cs"/>
          <w:rtl/>
        </w:rPr>
      </w:pPr>
    </w:p>
    <w:p w:rsidR="00000000" w:rsidRDefault="000D7898">
      <w:pPr>
        <w:jc w:val="both"/>
        <w:rPr>
          <w:rFonts w:hint="cs"/>
          <w:rtl/>
        </w:rPr>
      </w:pPr>
      <w:r>
        <w:rPr>
          <w:rFonts w:hint="cs"/>
          <w:rtl/>
        </w:rPr>
        <w:tab/>
        <w:t>שכחתי להקדים הקדמה, שחשוב שהיא תישמע כאן, בפרט על-ידי ארגון לילך. לפעמים אנחנו כאן בכנסת עושים סבוטז' ומעלים כל מיני רעיונות איך לדחות הצעת חוק עד יבוא גואל, ועושים את כל הטריקים החדשים, תבוא ממשלה חדשה וכן הלאה; לא שאני לא עושה זאת לפעמי</w:t>
      </w:r>
      <w:r>
        <w:rPr>
          <w:rFonts w:hint="cs"/>
          <w:rtl/>
        </w:rPr>
        <w:t>ם, אבל לא בחוק הזה. החוק הזה הוא חוק חשוב, ואני מסתכל עליו באופן חיובי, בגדול. ההלכה רואה במקרים שונים ובעשיות שונות, וזה משתלב פחות או יותר עם רוח החוק המונחת לפנינו, באורח חיובי.</w:t>
      </w:r>
    </w:p>
    <w:p w:rsidR="00000000" w:rsidRDefault="000D7898">
      <w:pPr>
        <w:jc w:val="both"/>
        <w:rPr>
          <w:rFonts w:hint="cs"/>
          <w:rtl/>
        </w:rPr>
      </w:pPr>
    </w:p>
    <w:p w:rsidR="00000000" w:rsidRDefault="000D7898">
      <w:pPr>
        <w:jc w:val="both"/>
        <w:rPr>
          <w:rFonts w:hint="cs"/>
          <w:rtl/>
        </w:rPr>
      </w:pPr>
      <w:r>
        <w:rPr>
          <w:rFonts w:hint="cs"/>
          <w:rtl/>
        </w:rPr>
        <w:tab/>
        <w:t>אני לא עומד להילחם כאן את כבודה של הוועדה הנכבדה, גם זה חשוב, אבל החוק הז</w:t>
      </w:r>
      <w:r>
        <w:rPr>
          <w:rFonts w:hint="cs"/>
          <w:rtl/>
        </w:rPr>
        <w:t>ה צריך, בסופה של הדרך, להיות מקובל על כל חלקי החברה בישראל, כדי שלא יהיו כאלה שיאמרו, ובטעות, שזה חוק להמתת חסד. תסתכלו בעיתונים של היום, כותבים שם שאנחנו עומדים לחוקק חוק המתת חסד.</w:t>
      </w:r>
    </w:p>
    <w:p w:rsidR="00000000" w:rsidRDefault="000D7898">
      <w:pPr>
        <w:jc w:val="both"/>
        <w:rPr>
          <w:rFonts w:hint="cs"/>
          <w:rtl/>
        </w:rPr>
      </w:pPr>
    </w:p>
    <w:p w:rsidR="00000000" w:rsidRDefault="000D7898">
      <w:pPr>
        <w:rPr>
          <w:u w:val="single"/>
          <w:rtl/>
        </w:rPr>
      </w:pPr>
      <w:r>
        <w:rPr>
          <w:rFonts w:hint="cs"/>
          <w:u w:val="single"/>
          <w:rtl/>
        </w:rPr>
        <w:t>ה</w:t>
      </w:r>
      <w:r>
        <w:rPr>
          <w:u w:val="single"/>
          <w:rtl/>
        </w:rPr>
        <w:t>יו"ר אמנון רובינשטיין:</w:t>
      </w:r>
    </w:p>
    <w:p w:rsidR="00000000" w:rsidRDefault="000D7898">
      <w:pPr>
        <w:rPr>
          <w:rFonts w:hint="cs"/>
          <w:u w:val="single"/>
          <w:rtl/>
        </w:rPr>
      </w:pPr>
    </w:p>
    <w:p w:rsidR="00000000" w:rsidRDefault="000D7898">
      <w:pPr>
        <w:rPr>
          <w:rFonts w:hint="cs"/>
          <w:rtl/>
        </w:rPr>
      </w:pPr>
      <w:r>
        <w:rPr>
          <w:rtl/>
        </w:rPr>
        <w:tab/>
        <w:t xml:space="preserve">חבר </w:t>
      </w:r>
      <w:r>
        <w:rPr>
          <w:rFonts w:hint="cs"/>
          <w:rtl/>
        </w:rPr>
        <w:t xml:space="preserve">הכנסת רביץ, זה אי-הדיוק היחיד שמצאת בעיתון </w:t>
      </w:r>
      <w:r>
        <w:rPr>
          <w:rFonts w:hint="cs"/>
          <w:rtl/>
        </w:rPr>
        <w:t xml:space="preserve">של היום? </w:t>
      </w:r>
    </w:p>
    <w:p w:rsidR="00000000" w:rsidRDefault="000D7898">
      <w:pPr>
        <w:rPr>
          <w:rFonts w:hint="cs"/>
          <w:rtl/>
        </w:rPr>
      </w:pPr>
    </w:p>
    <w:p w:rsidR="00000000" w:rsidRDefault="000D7898">
      <w:pPr>
        <w:rPr>
          <w:u w:val="single"/>
          <w:rtl/>
        </w:rPr>
      </w:pPr>
      <w:r>
        <w:rPr>
          <w:u w:val="single"/>
          <w:rtl/>
        </w:rPr>
        <w:t>אברהם רביץ:</w:t>
      </w:r>
    </w:p>
    <w:p w:rsidR="00000000" w:rsidRDefault="000D7898">
      <w:pPr>
        <w:rPr>
          <w:u w:val="single"/>
          <w:rtl/>
        </w:rPr>
      </w:pPr>
    </w:p>
    <w:p w:rsidR="00000000" w:rsidRDefault="000D7898">
      <w:pPr>
        <w:rPr>
          <w:rFonts w:hint="cs"/>
          <w:rtl/>
        </w:rPr>
      </w:pPr>
      <w:r>
        <w:rPr>
          <w:rtl/>
        </w:rPr>
        <w:tab/>
      </w:r>
      <w:r>
        <w:rPr>
          <w:rFonts w:hint="cs"/>
          <w:rtl/>
        </w:rPr>
        <w:t xml:space="preserve"> לא.</w:t>
      </w:r>
    </w:p>
    <w:p w:rsidR="00000000" w:rsidRDefault="000D7898">
      <w:pPr>
        <w:rPr>
          <w:rFonts w:hint="cs"/>
          <w:rtl/>
        </w:rPr>
      </w:pPr>
    </w:p>
    <w:p w:rsidR="00000000" w:rsidRDefault="000D7898">
      <w:pPr>
        <w:rPr>
          <w:u w:val="single"/>
          <w:rtl/>
        </w:rPr>
      </w:pPr>
      <w:r>
        <w:rPr>
          <w:u w:val="single"/>
          <w:rtl/>
        </w:rPr>
        <w:t>היו"ר אמנון רובינשטיין:</w:t>
      </w:r>
    </w:p>
    <w:p w:rsidR="00000000" w:rsidRDefault="000D7898">
      <w:pPr>
        <w:rPr>
          <w:u w:val="single"/>
          <w:rtl/>
        </w:rPr>
      </w:pPr>
    </w:p>
    <w:p w:rsidR="00000000" w:rsidRDefault="000D7898">
      <w:pPr>
        <w:rPr>
          <w:rFonts w:hint="cs"/>
          <w:rtl/>
        </w:rPr>
      </w:pPr>
      <w:r>
        <w:rPr>
          <w:rtl/>
        </w:rPr>
        <w:tab/>
      </w:r>
      <w:r>
        <w:rPr>
          <w:rFonts w:hint="cs"/>
          <w:rtl/>
        </w:rPr>
        <w:t>אם כן, אני שמח.</w:t>
      </w:r>
    </w:p>
    <w:p w:rsidR="00000000" w:rsidRDefault="000D7898">
      <w:pPr>
        <w:rPr>
          <w:rFonts w:hint="cs"/>
          <w:rtl/>
        </w:rPr>
      </w:pPr>
    </w:p>
    <w:p w:rsidR="00000000" w:rsidRDefault="000D7898">
      <w:pPr>
        <w:rPr>
          <w:u w:val="single"/>
          <w:rtl/>
        </w:rPr>
      </w:pPr>
      <w:r>
        <w:rPr>
          <w:u w:val="single"/>
          <w:rtl/>
        </w:rPr>
        <w:t>אברהם רביץ:</w:t>
      </w:r>
    </w:p>
    <w:p w:rsidR="00000000" w:rsidRDefault="000D7898">
      <w:pPr>
        <w:rPr>
          <w:u w:val="single"/>
          <w:rtl/>
        </w:rPr>
      </w:pPr>
    </w:p>
    <w:p w:rsidR="00000000" w:rsidRDefault="000D7898">
      <w:pPr>
        <w:jc w:val="both"/>
        <w:rPr>
          <w:rFonts w:hint="cs"/>
          <w:rtl/>
        </w:rPr>
      </w:pPr>
      <w:r>
        <w:rPr>
          <w:rFonts w:hint="cs"/>
          <w:rtl/>
        </w:rPr>
        <w:lastRenderedPageBreak/>
        <w:tab/>
        <w:t>אנחנו, כחברי כנסת</w:t>
      </w:r>
      <w:r>
        <w:rPr>
          <w:rtl/>
        </w:rPr>
        <w:tab/>
      </w:r>
      <w:r>
        <w:rPr>
          <w:rFonts w:hint="cs"/>
          <w:rtl/>
        </w:rPr>
        <w:t>גאוותנים, במירכאות או בלי מירכאות, אנחנו אומרים לעצמנו: נחכה לוועדה אזרחית? קיבלנו מהעם גם את השכל, לא רק את האצבעות. כשאומרים לנו להמתין, אנחנו מרגיש</w:t>
      </w:r>
      <w:r>
        <w:rPr>
          <w:rFonts w:hint="cs"/>
          <w:rtl/>
        </w:rPr>
        <w:t>ים לא בסדר. מה זאת אומרת?! הרי בחרו בנו שנעשה את הדברים האלה, ובפרט שהמציעים בעצמם ישבו והגו, הם לא שלפו חוק, בפרט לא חוק כזה, ובפרט לא חברת הכנסת ענת מאור. אומרים: לבוא ולהתכופף בפני איזו ועדה ולחכות שנה? שנה בחיים הפוליטיים זה יכול להיות דור.</w:t>
      </w:r>
    </w:p>
    <w:p w:rsidR="00000000" w:rsidRDefault="000D7898">
      <w:pPr>
        <w:jc w:val="both"/>
        <w:rPr>
          <w:rFonts w:hint="cs"/>
          <w:rtl/>
        </w:rPr>
      </w:pPr>
    </w:p>
    <w:p w:rsidR="00000000" w:rsidRDefault="000D7898">
      <w:pPr>
        <w:jc w:val="both"/>
        <w:rPr>
          <w:rFonts w:hint="cs"/>
          <w:rtl/>
        </w:rPr>
      </w:pPr>
      <w:r>
        <w:rPr>
          <w:rFonts w:hint="cs"/>
          <w:rtl/>
        </w:rPr>
        <w:tab/>
        <w:t>לכן חשבתי</w:t>
      </w:r>
      <w:r>
        <w:rPr>
          <w:rFonts w:hint="cs"/>
          <w:rtl/>
        </w:rPr>
        <w:t xml:space="preserve"> על הצעת פשרה מבחינת הזמן. ראיתי לפני כאן את מכתבו של פרופסור שטיינברג, ולמעט אחד, אני לא מכיר אף אחד שהוא איש דתי. פרופסור כרמי, אני לא יודע אם הוא מניח תפילין של רבנו ת"ם; פרופסור כשר, פעם הניח תפילין, היום לא; פרופסור ספרונג, אינני יודע, אני לא מכיר אות</w:t>
      </w:r>
      <w:r>
        <w:rPr>
          <w:rFonts w:hint="cs"/>
          <w:rtl/>
        </w:rPr>
        <w:t>ו.</w:t>
      </w:r>
    </w:p>
    <w:p w:rsidR="00000000" w:rsidRDefault="000D7898">
      <w:pPr>
        <w:jc w:val="both"/>
        <w:rPr>
          <w:rFonts w:hint="cs"/>
          <w:rtl/>
        </w:rPr>
      </w:pPr>
    </w:p>
    <w:p w:rsidR="00000000" w:rsidRDefault="000D7898">
      <w:pPr>
        <w:jc w:val="both"/>
        <w:rPr>
          <w:rFonts w:hint="cs"/>
          <w:rtl/>
        </w:rPr>
      </w:pPr>
      <w:r>
        <w:rPr>
          <w:rFonts w:hint="cs"/>
          <w:u w:val="single"/>
          <w:rtl/>
        </w:rPr>
        <w:t>אבינועם רכס:</w:t>
      </w:r>
    </w:p>
    <w:p w:rsidR="00000000" w:rsidRDefault="000D7898">
      <w:pPr>
        <w:jc w:val="both"/>
        <w:rPr>
          <w:rFonts w:hint="cs"/>
          <w:rtl/>
        </w:rPr>
      </w:pPr>
    </w:p>
    <w:p w:rsidR="00000000" w:rsidRDefault="000D7898">
      <w:pPr>
        <w:jc w:val="both"/>
        <w:rPr>
          <w:rFonts w:hint="cs"/>
          <w:rtl/>
        </w:rPr>
      </w:pPr>
      <w:r>
        <w:rPr>
          <w:rFonts w:hint="cs"/>
          <w:rtl/>
        </w:rPr>
        <w:tab/>
        <w:t>הוא מניח תפילין. הוא הולך עם כיפה, מניח תפילין, ורחמנא לצלן, הוא גם עורך-דין.</w:t>
      </w:r>
    </w:p>
    <w:p w:rsidR="00000000" w:rsidRDefault="000D7898">
      <w:pPr>
        <w:jc w:val="both"/>
        <w:rPr>
          <w:rFonts w:hint="cs"/>
          <w:rtl/>
        </w:rPr>
      </w:pPr>
    </w:p>
    <w:p w:rsidR="00000000" w:rsidRDefault="000D7898">
      <w:pPr>
        <w:rPr>
          <w:u w:val="single"/>
          <w:rtl/>
        </w:rPr>
      </w:pPr>
      <w:r>
        <w:rPr>
          <w:u w:val="single"/>
          <w:rtl/>
        </w:rPr>
        <w:t>אברהם רביץ:</w:t>
      </w:r>
    </w:p>
    <w:p w:rsidR="00000000" w:rsidRDefault="000D7898">
      <w:pPr>
        <w:rPr>
          <w:u w:val="single"/>
          <w:rtl/>
        </w:rPr>
      </w:pPr>
    </w:p>
    <w:p w:rsidR="00000000" w:rsidRDefault="000D7898">
      <w:pPr>
        <w:jc w:val="both"/>
        <w:rPr>
          <w:rFonts w:hint="cs"/>
          <w:rtl/>
        </w:rPr>
      </w:pPr>
      <w:r>
        <w:rPr>
          <w:rtl/>
        </w:rPr>
        <w:tab/>
      </w:r>
      <w:r>
        <w:rPr>
          <w:rFonts w:hint="cs"/>
          <w:rtl/>
        </w:rPr>
        <w:t xml:space="preserve"> הרב אריאל, אני מניח שהוא מניח תפילין; פרופסור זוננבליק.</w:t>
      </w:r>
    </w:p>
    <w:p w:rsidR="00000000" w:rsidRDefault="000D7898">
      <w:pPr>
        <w:jc w:val="both"/>
        <w:rPr>
          <w:rFonts w:hint="cs"/>
          <w:rtl/>
        </w:rPr>
      </w:pPr>
    </w:p>
    <w:p w:rsidR="00000000" w:rsidRDefault="000D7898">
      <w:pPr>
        <w:jc w:val="both"/>
        <w:rPr>
          <w:rFonts w:hint="cs"/>
          <w:rtl/>
        </w:rPr>
      </w:pPr>
      <w:r>
        <w:rPr>
          <w:rFonts w:hint="cs"/>
          <w:u w:val="single"/>
          <w:rtl/>
        </w:rPr>
        <w:t>אבינועם רכס:</w:t>
      </w:r>
    </w:p>
    <w:p w:rsidR="00000000" w:rsidRDefault="000D7898">
      <w:pPr>
        <w:jc w:val="both"/>
        <w:rPr>
          <w:rFonts w:hint="cs"/>
          <w:rtl/>
        </w:rPr>
      </w:pPr>
    </w:p>
    <w:p w:rsidR="00000000" w:rsidRDefault="000D7898">
      <w:pPr>
        <w:jc w:val="both"/>
        <w:rPr>
          <w:rFonts w:hint="cs"/>
          <w:rtl/>
        </w:rPr>
      </w:pPr>
      <w:r>
        <w:rPr>
          <w:rFonts w:hint="cs"/>
          <w:rtl/>
        </w:rPr>
        <w:tab/>
        <w:t>מניח תפילין.</w:t>
      </w:r>
    </w:p>
    <w:p w:rsidR="00000000" w:rsidRDefault="000D7898">
      <w:pPr>
        <w:jc w:val="both"/>
        <w:rPr>
          <w:rFonts w:hint="cs"/>
          <w:rtl/>
        </w:rPr>
      </w:pPr>
    </w:p>
    <w:p w:rsidR="00000000" w:rsidRDefault="000D7898">
      <w:pPr>
        <w:rPr>
          <w:u w:val="single"/>
          <w:rtl/>
        </w:rPr>
      </w:pPr>
      <w:r>
        <w:rPr>
          <w:u w:val="single"/>
          <w:rtl/>
        </w:rPr>
        <w:t>אברהם רביץ:</w:t>
      </w:r>
    </w:p>
    <w:p w:rsidR="00000000" w:rsidRDefault="000D7898">
      <w:pPr>
        <w:rPr>
          <w:u w:val="single"/>
          <w:rtl/>
        </w:rPr>
      </w:pPr>
    </w:p>
    <w:p w:rsidR="00000000" w:rsidRDefault="000D7898">
      <w:pPr>
        <w:jc w:val="both"/>
        <w:rPr>
          <w:rFonts w:hint="cs"/>
          <w:rtl/>
        </w:rPr>
      </w:pPr>
      <w:r>
        <w:rPr>
          <w:rtl/>
        </w:rPr>
        <w:tab/>
      </w:r>
      <w:r>
        <w:rPr>
          <w:rFonts w:hint="cs"/>
          <w:rtl/>
        </w:rPr>
        <w:t xml:space="preserve"> פרופסור שלו.</w:t>
      </w:r>
    </w:p>
    <w:p w:rsidR="00000000" w:rsidRDefault="000D7898">
      <w:pPr>
        <w:jc w:val="both"/>
        <w:rPr>
          <w:rFonts w:hint="cs"/>
          <w:rtl/>
        </w:rPr>
      </w:pPr>
    </w:p>
    <w:p w:rsidR="00000000" w:rsidRDefault="000D7898">
      <w:pPr>
        <w:jc w:val="both"/>
        <w:rPr>
          <w:rFonts w:hint="cs"/>
          <w:rtl/>
        </w:rPr>
      </w:pPr>
      <w:r>
        <w:rPr>
          <w:rFonts w:hint="cs"/>
          <w:u w:val="single"/>
          <w:rtl/>
        </w:rPr>
        <w:t>מרדכי הלפרין:</w:t>
      </w:r>
    </w:p>
    <w:p w:rsidR="00000000" w:rsidRDefault="000D7898">
      <w:pPr>
        <w:jc w:val="both"/>
        <w:rPr>
          <w:rFonts w:hint="cs"/>
          <w:rtl/>
        </w:rPr>
      </w:pPr>
    </w:p>
    <w:p w:rsidR="00000000" w:rsidRDefault="000D7898">
      <w:pPr>
        <w:jc w:val="both"/>
        <w:rPr>
          <w:rFonts w:hint="cs"/>
          <w:rtl/>
        </w:rPr>
      </w:pPr>
      <w:r>
        <w:rPr>
          <w:rFonts w:hint="cs"/>
          <w:rtl/>
        </w:rPr>
        <w:tab/>
        <w:t>פרופסור כרמל</w:t>
      </w:r>
      <w:r>
        <w:rPr>
          <w:rFonts w:hint="cs"/>
          <w:rtl/>
        </w:rPr>
        <w:t xml:space="preserve"> שלו פטורה מהנחת תפילין.</w:t>
      </w:r>
    </w:p>
    <w:p w:rsidR="00000000" w:rsidRDefault="000D7898">
      <w:pPr>
        <w:jc w:val="both"/>
        <w:rPr>
          <w:rFonts w:hint="cs"/>
          <w:rtl/>
        </w:rPr>
      </w:pPr>
    </w:p>
    <w:p w:rsidR="00000000" w:rsidRDefault="000D7898">
      <w:pPr>
        <w:rPr>
          <w:u w:val="single"/>
          <w:rtl/>
        </w:rPr>
      </w:pPr>
      <w:r>
        <w:rPr>
          <w:u w:val="single"/>
          <w:rtl/>
        </w:rPr>
        <w:t>אברהם רביץ:</w:t>
      </w:r>
    </w:p>
    <w:p w:rsidR="00000000" w:rsidRDefault="000D7898">
      <w:pPr>
        <w:rPr>
          <w:u w:val="single"/>
          <w:rtl/>
        </w:rPr>
      </w:pPr>
    </w:p>
    <w:p w:rsidR="00000000" w:rsidRDefault="000D7898">
      <w:pPr>
        <w:jc w:val="both"/>
        <w:rPr>
          <w:rFonts w:hint="cs"/>
          <w:rtl/>
        </w:rPr>
      </w:pPr>
      <w:r>
        <w:rPr>
          <w:rtl/>
        </w:rPr>
        <w:tab/>
      </w:r>
      <w:r>
        <w:rPr>
          <w:rFonts w:hint="cs"/>
          <w:rtl/>
        </w:rPr>
        <w:t xml:space="preserve"> הנחתי שרוב המלומדים לא מניחים תפילין, אז סליחה, חטאתי.</w:t>
      </w:r>
    </w:p>
    <w:p w:rsidR="00000000" w:rsidRDefault="000D7898">
      <w:pPr>
        <w:jc w:val="both"/>
        <w:rPr>
          <w:rFonts w:hint="cs"/>
          <w:rtl/>
        </w:rPr>
      </w:pPr>
    </w:p>
    <w:p w:rsidR="00000000" w:rsidRDefault="000D7898">
      <w:pPr>
        <w:jc w:val="both"/>
        <w:rPr>
          <w:rFonts w:hint="cs"/>
          <w:rtl/>
        </w:rPr>
      </w:pPr>
      <w:r>
        <w:rPr>
          <w:rFonts w:hint="cs"/>
          <w:rtl/>
        </w:rPr>
        <w:tab/>
        <w:t>מאחר והם כבר ישבו על המדוכה, וזה לצורך התחלת החוק, בואו לפחות נשמע את שבעת המומחים, נזמין את יושבי-הראש, לא נחכה שנה, לחומר שיש לפניהם כבר היום. נעשה ישיבה מכ</w:t>
      </w:r>
      <w:r>
        <w:rPr>
          <w:rFonts w:hint="cs"/>
          <w:rtl/>
        </w:rPr>
        <w:t>ובדת, מסודרת, יבוא פרופסור כשר שאני מאוד מעריך אותו, וגם חולק עליו בדברים רבים, שמעתי כמה הרצאות שלו, וזה אדם מופלא, והאחרים שנמצאים כאן. נעשה ישיבה אחת או שתיים, ואז נוכל לבוא אל העם ולומר שעשינו דבר לעומק.</w:t>
      </w:r>
    </w:p>
    <w:p w:rsidR="00000000" w:rsidRDefault="000D7898">
      <w:pPr>
        <w:jc w:val="both"/>
        <w:rPr>
          <w:rFonts w:hint="cs"/>
          <w:rtl/>
        </w:rPr>
      </w:pPr>
    </w:p>
    <w:p w:rsidR="00000000" w:rsidRDefault="000D7898">
      <w:pPr>
        <w:jc w:val="both"/>
        <w:rPr>
          <w:rFonts w:hint="cs"/>
          <w:rtl/>
        </w:rPr>
      </w:pPr>
      <w:r>
        <w:rPr>
          <w:rFonts w:hint="cs"/>
          <w:rtl/>
        </w:rPr>
        <w:tab/>
        <w:t>אני גם רוצה להגיע לרבנים, הרי זה יכול להיות אח</w:t>
      </w:r>
      <w:r>
        <w:rPr>
          <w:rFonts w:hint="cs"/>
          <w:rtl/>
        </w:rPr>
        <w:t>ד הדברים היפים, שאני מביא לרבנים את ההצעה, ואני אומר שבוועדה הזאת היה גם רב, שמענו את כולם. אתם לא חושבים שזה יהיה דבר יפה מאוד שהרב אליישיב ייתן את ברכתו לחוק הזה, יכול להיות שהוא ייתן, או הרב עובדיה יוסף. זו פנייתי אל היושב-ראש, למרות שאני עוד צריך להתעמ</w:t>
      </w:r>
      <w:r>
        <w:rPr>
          <w:rFonts w:hint="cs"/>
          <w:rtl/>
        </w:rPr>
        <w:t>ק בהצעה. לא הייתי מציע להעיז, הייתי מציע בטוב טעם ודעת ולטובת העניין, חברת הכנסת מאור. תודה.</w:t>
      </w:r>
    </w:p>
    <w:p w:rsidR="00000000" w:rsidRDefault="000D7898">
      <w:pPr>
        <w:jc w:val="both"/>
        <w:rPr>
          <w:rFonts w:hint="cs"/>
          <w:rtl/>
        </w:rPr>
      </w:pPr>
    </w:p>
    <w:p w:rsidR="00000000" w:rsidRDefault="000D7898">
      <w:pPr>
        <w:rPr>
          <w:u w:val="single"/>
          <w:rtl/>
        </w:rPr>
      </w:pPr>
      <w:r>
        <w:rPr>
          <w:u w:val="single"/>
          <w:rtl/>
        </w:rPr>
        <w:t>היו"ר אמנון רובינשטיין:</w:t>
      </w:r>
    </w:p>
    <w:p w:rsidR="00000000" w:rsidRDefault="000D7898">
      <w:pPr>
        <w:rPr>
          <w:u w:val="single"/>
          <w:rtl/>
        </w:rPr>
      </w:pPr>
    </w:p>
    <w:p w:rsidR="00000000" w:rsidRDefault="000D7898">
      <w:pPr>
        <w:jc w:val="both"/>
        <w:rPr>
          <w:rFonts w:hint="cs"/>
          <w:rtl/>
        </w:rPr>
      </w:pPr>
      <w:r>
        <w:rPr>
          <w:rtl/>
        </w:rPr>
        <w:tab/>
      </w:r>
      <w:r>
        <w:rPr>
          <w:rFonts w:hint="cs"/>
          <w:rtl/>
        </w:rPr>
        <w:t>חברת הכנסת ענת מאור, תשיבי רק לעניין ההצעה לסדר.</w:t>
      </w:r>
    </w:p>
    <w:p w:rsidR="00000000" w:rsidRDefault="000D7898">
      <w:pPr>
        <w:rPr>
          <w:u w:val="single"/>
          <w:rtl/>
        </w:rPr>
      </w:pPr>
      <w:r>
        <w:rPr>
          <w:u w:val="single"/>
          <w:rtl/>
        </w:rPr>
        <w:br w:type="page"/>
      </w:r>
      <w:r>
        <w:rPr>
          <w:u w:val="single"/>
          <w:rtl/>
        </w:rPr>
        <w:lastRenderedPageBreak/>
        <w:t>ענת מאור:</w:t>
      </w:r>
    </w:p>
    <w:p w:rsidR="00000000" w:rsidRDefault="000D7898">
      <w:pPr>
        <w:jc w:val="both"/>
        <w:rPr>
          <w:rFonts w:hint="cs"/>
          <w:rtl/>
        </w:rPr>
      </w:pPr>
    </w:p>
    <w:p w:rsidR="00000000" w:rsidRDefault="000D7898">
      <w:pPr>
        <w:jc w:val="both"/>
        <w:rPr>
          <w:rFonts w:hint="cs"/>
          <w:rtl/>
        </w:rPr>
      </w:pPr>
      <w:r>
        <w:rPr>
          <w:rFonts w:hint="cs"/>
          <w:rtl/>
        </w:rPr>
        <w:tab/>
        <w:t>אנחנו צריכים לעשות את המקסימום להגיע להצעה, ככל שניתן, בהסכמה. אני רוצה לה</w:t>
      </w:r>
      <w:r>
        <w:rPr>
          <w:rFonts w:hint="cs"/>
          <w:rtl/>
        </w:rPr>
        <w:t>זכיר, שגם אישית אני נוטה, וגם פניתי לעמותת לילך, ללכת לפשרות. אני אישית הייתי מעדיפה, אם ניתן היה, ללכת להצעה יותר גורפת, כידוע.</w:t>
      </w:r>
    </w:p>
    <w:p w:rsidR="00000000" w:rsidRDefault="000D7898">
      <w:pPr>
        <w:jc w:val="both"/>
        <w:rPr>
          <w:rFonts w:hint="cs"/>
          <w:rtl/>
        </w:rPr>
      </w:pPr>
      <w:r>
        <w:rPr>
          <w:rtl/>
        </w:rPr>
        <w:tab/>
      </w:r>
    </w:p>
    <w:p w:rsidR="00000000" w:rsidRDefault="000D7898">
      <w:pPr>
        <w:jc w:val="both"/>
        <w:rPr>
          <w:rFonts w:hint="cs"/>
          <w:rtl/>
        </w:rPr>
      </w:pPr>
      <w:r>
        <w:rPr>
          <w:rFonts w:hint="cs"/>
          <w:rtl/>
        </w:rPr>
        <w:tab/>
        <w:t>שנית, לגבי השם, אני חושב שהערתו של חבר הכנסת רביץ נכונה, וכבר בישיבה הקודמת ציינו את זה. אנחנו, לפחות בלשוננו, ואני חושבת שח</w:t>
      </w:r>
      <w:r>
        <w:rPr>
          <w:rFonts w:hint="cs"/>
          <w:rtl/>
        </w:rPr>
        <w:t>בר הכנסת יחזקאל השתכנע, אני לא רוצה לדבר בשמו, צריכים להסיר את הביטוי "הזכות למות בכבוד" וגם את הביטוי "המתת חסד".</w:t>
      </w:r>
    </w:p>
    <w:p w:rsidR="00000000" w:rsidRDefault="000D7898">
      <w:pPr>
        <w:jc w:val="both"/>
        <w:rPr>
          <w:rFonts w:hint="cs"/>
          <w:rtl/>
        </w:rPr>
      </w:pPr>
    </w:p>
    <w:p w:rsidR="00000000" w:rsidRDefault="000D7898">
      <w:pPr>
        <w:rPr>
          <w:u w:val="single"/>
          <w:rtl/>
        </w:rPr>
      </w:pPr>
      <w:r>
        <w:rPr>
          <w:u w:val="single"/>
          <w:rtl/>
        </w:rPr>
        <w:t>היו"ר אמנון רובינשטיין:</w:t>
      </w:r>
    </w:p>
    <w:p w:rsidR="00000000" w:rsidRDefault="000D7898">
      <w:pPr>
        <w:rPr>
          <w:u w:val="single"/>
          <w:rtl/>
        </w:rPr>
      </w:pPr>
    </w:p>
    <w:p w:rsidR="00000000" w:rsidRDefault="000D7898">
      <w:pPr>
        <w:jc w:val="both"/>
        <w:rPr>
          <w:rFonts w:hint="cs"/>
          <w:rtl/>
        </w:rPr>
      </w:pPr>
      <w:r>
        <w:rPr>
          <w:rtl/>
        </w:rPr>
        <w:tab/>
      </w:r>
      <w:r>
        <w:rPr>
          <w:rFonts w:hint="cs"/>
          <w:rtl/>
        </w:rPr>
        <w:t>הוצאנו את זה.</w:t>
      </w:r>
    </w:p>
    <w:p w:rsidR="00000000" w:rsidRDefault="000D7898">
      <w:pPr>
        <w:jc w:val="both"/>
        <w:rPr>
          <w:rFonts w:hint="cs"/>
          <w:rtl/>
        </w:rPr>
      </w:pPr>
    </w:p>
    <w:p w:rsidR="00000000" w:rsidRDefault="000D7898">
      <w:pPr>
        <w:rPr>
          <w:u w:val="single"/>
          <w:rtl/>
        </w:rPr>
      </w:pPr>
      <w:r>
        <w:rPr>
          <w:u w:val="single"/>
          <w:rtl/>
        </w:rPr>
        <w:t>ענת מאור:</w:t>
      </w:r>
    </w:p>
    <w:p w:rsidR="00000000" w:rsidRDefault="000D7898">
      <w:pPr>
        <w:rPr>
          <w:u w:val="single"/>
          <w:rtl/>
        </w:rPr>
      </w:pPr>
    </w:p>
    <w:p w:rsidR="00000000" w:rsidRDefault="000D7898">
      <w:pPr>
        <w:jc w:val="both"/>
        <w:rPr>
          <w:rFonts w:hint="cs"/>
          <w:rtl/>
        </w:rPr>
      </w:pPr>
      <w:r>
        <w:rPr>
          <w:rtl/>
        </w:rPr>
        <w:tab/>
      </w:r>
      <w:r>
        <w:rPr>
          <w:rFonts w:hint="cs"/>
          <w:rtl/>
        </w:rPr>
        <w:t xml:space="preserve"> אבל זה חשוב גם בניסוח של התקשורת.</w:t>
      </w:r>
    </w:p>
    <w:p w:rsidR="00000000" w:rsidRDefault="000D7898">
      <w:pPr>
        <w:jc w:val="both"/>
        <w:rPr>
          <w:rFonts w:hint="cs"/>
          <w:rtl/>
        </w:rPr>
      </w:pPr>
      <w:r>
        <w:rPr>
          <w:rtl/>
        </w:rPr>
        <w:tab/>
      </w:r>
    </w:p>
    <w:p w:rsidR="00000000" w:rsidRDefault="000D7898">
      <w:pPr>
        <w:jc w:val="both"/>
        <w:rPr>
          <w:rFonts w:hint="cs"/>
          <w:rtl/>
        </w:rPr>
      </w:pPr>
      <w:r>
        <w:rPr>
          <w:rFonts w:hint="cs"/>
          <w:rtl/>
        </w:rPr>
        <w:tab/>
        <w:t>דבר שלישי, לגבי לוח-הזמנים. ברשותך, חבר הכנסת אני</w:t>
      </w:r>
      <w:r>
        <w:rPr>
          <w:rFonts w:hint="cs"/>
          <w:rtl/>
        </w:rPr>
        <w:t xml:space="preserve"> רוצה להציע פשרה. קודם כול, הוועדה המכובדת הוזמנה להיום.</w:t>
      </w:r>
    </w:p>
    <w:p w:rsidR="00000000" w:rsidRDefault="000D7898">
      <w:pPr>
        <w:jc w:val="both"/>
        <w:rPr>
          <w:rFonts w:hint="cs"/>
          <w:rtl/>
        </w:rPr>
      </w:pPr>
    </w:p>
    <w:p w:rsidR="00000000" w:rsidRDefault="000D7898">
      <w:pPr>
        <w:jc w:val="both"/>
        <w:rPr>
          <w:rFonts w:hint="cs"/>
          <w:rtl/>
        </w:rPr>
      </w:pPr>
      <w:r>
        <w:rPr>
          <w:rFonts w:hint="cs"/>
          <w:u w:val="single"/>
          <w:rtl/>
        </w:rPr>
        <w:t>דורית ואג:</w:t>
      </w:r>
    </w:p>
    <w:p w:rsidR="00000000" w:rsidRDefault="000D7898">
      <w:pPr>
        <w:jc w:val="both"/>
        <w:rPr>
          <w:rFonts w:hint="cs"/>
          <w:rtl/>
        </w:rPr>
      </w:pPr>
    </w:p>
    <w:p w:rsidR="00000000" w:rsidRDefault="000D7898">
      <w:pPr>
        <w:jc w:val="both"/>
        <w:rPr>
          <w:rFonts w:hint="cs"/>
          <w:rtl/>
        </w:rPr>
      </w:pPr>
      <w:r>
        <w:rPr>
          <w:rFonts w:hint="cs"/>
          <w:rtl/>
        </w:rPr>
        <w:tab/>
        <w:t>פרופסור שטיינברג בחוץ-לארץ.</w:t>
      </w:r>
    </w:p>
    <w:p w:rsidR="00000000" w:rsidRDefault="000D7898">
      <w:pPr>
        <w:jc w:val="both"/>
        <w:rPr>
          <w:rFonts w:hint="cs"/>
          <w:rtl/>
        </w:rPr>
      </w:pPr>
    </w:p>
    <w:p w:rsidR="00000000" w:rsidRDefault="000D7898">
      <w:pPr>
        <w:rPr>
          <w:u w:val="single"/>
          <w:rtl/>
        </w:rPr>
      </w:pPr>
      <w:r>
        <w:rPr>
          <w:u w:val="single"/>
          <w:rtl/>
        </w:rPr>
        <w:t>ענת מאור:</w:t>
      </w:r>
    </w:p>
    <w:p w:rsidR="00000000" w:rsidRDefault="000D7898">
      <w:pPr>
        <w:rPr>
          <w:u w:val="single"/>
          <w:rtl/>
        </w:rPr>
      </w:pPr>
    </w:p>
    <w:p w:rsidR="00000000" w:rsidRDefault="000D7898">
      <w:pPr>
        <w:jc w:val="both"/>
        <w:rPr>
          <w:rFonts w:hint="cs"/>
          <w:rtl/>
        </w:rPr>
      </w:pPr>
      <w:r>
        <w:rPr>
          <w:rtl/>
        </w:rPr>
        <w:tab/>
      </w:r>
      <w:r>
        <w:rPr>
          <w:rFonts w:hint="cs"/>
          <w:rtl/>
        </w:rPr>
        <w:t xml:space="preserve"> האם מישהו מהוועדה נמצא?</w:t>
      </w:r>
    </w:p>
    <w:p w:rsidR="00000000" w:rsidRDefault="000D7898">
      <w:pPr>
        <w:jc w:val="both"/>
        <w:rPr>
          <w:rFonts w:hint="cs"/>
          <w:rtl/>
        </w:rPr>
      </w:pPr>
    </w:p>
    <w:p w:rsidR="00000000" w:rsidRDefault="000D7898">
      <w:pPr>
        <w:rPr>
          <w:u w:val="single"/>
          <w:rtl/>
        </w:rPr>
      </w:pPr>
      <w:r>
        <w:rPr>
          <w:u w:val="single"/>
          <w:rtl/>
        </w:rPr>
        <w:t>היו"ר אמנון רובינשטיין:</w:t>
      </w:r>
    </w:p>
    <w:p w:rsidR="00000000" w:rsidRDefault="000D7898">
      <w:pPr>
        <w:rPr>
          <w:u w:val="single"/>
          <w:rtl/>
        </w:rPr>
      </w:pPr>
    </w:p>
    <w:p w:rsidR="00000000" w:rsidRDefault="000D7898">
      <w:pPr>
        <w:jc w:val="both"/>
        <w:rPr>
          <w:rFonts w:hint="cs"/>
          <w:rtl/>
        </w:rPr>
      </w:pPr>
      <w:r>
        <w:rPr>
          <w:rtl/>
        </w:rPr>
        <w:tab/>
      </w:r>
      <w:r>
        <w:rPr>
          <w:rFonts w:hint="cs"/>
          <w:rtl/>
        </w:rPr>
        <w:t xml:space="preserve"> כן, והוא שלח מכתב.</w:t>
      </w:r>
    </w:p>
    <w:p w:rsidR="00000000" w:rsidRDefault="000D7898">
      <w:pPr>
        <w:jc w:val="both"/>
        <w:rPr>
          <w:rFonts w:hint="cs"/>
          <w:rtl/>
        </w:rPr>
      </w:pPr>
    </w:p>
    <w:p w:rsidR="00000000" w:rsidRDefault="000D7898">
      <w:pPr>
        <w:jc w:val="both"/>
        <w:rPr>
          <w:rFonts w:hint="cs"/>
          <w:rtl/>
        </w:rPr>
      </w:pPr>
      <w:r>
        <w:rPr>
          <w:rFonts w:hint="cs"/>
          <w:u w:val="single"/>
          <w:rtl/>
        </w:rPr>
        <w:t>דורית ואג:</w:t>
      </w:r>
    </w:p>
    <w:p w:rsidR="00000000" w:rsidRDefault="000D7898">
      <w:pPr>
        <w:jc w:val="both"/>
        <w:rPr>
          <w:rFonts w:hint="cs"/>
          <w:rtl/>
        </w:rPr>
      </w:pPr>
    </w:p>
    <w:p w:rsidR="00000000" w:rsidRDefault="000D7898">
      <w:pPr>
        <w:jc w:val="both"/>
        <w:rPr>
          <w:rFonts w:hint="cs"/>
          <w:rtl/>
        </w:rPr>
      </w:pPr>
      <w:r>
        <w:rPr>
          <w:rFonts w:hint="cs"/>
          <w:rtl/>
        </w:rPr>
        <w:tab/>
        <w:t>המכתב מונח לפני כולם.</w:t>
      </w:r>
    </w:p>
    <w:p w:rsidR="00000000" w:rsidRDefault="000D7898">
      <w:pPr>
        <w:jc w:val="both"/>
        <w:rPr>
          <w:rFonts w:hint="cs"/>
          <w:rtl/>
        </w:rPr>
      </w:pPr>
    </w:p>
    <w:p w:rsidR="00000000" w:rsidRDefault="000D7898">
      <w:pPr>
        <w:jc w:val="both"/>
        <w:rPr>
          <w:rFonts w:hint="cs"/>
          <w:rtl/>
        </w:rPr>
      </w:pPr>
      <w:r>
        <w:rPr>
          <w:rFonts w:hint="cs"/>
          <w:u w:val="single"/>
          <w:rtl/>
        </w:rPr>
        <w:t>דרור קרידי:</w:t>
      </w:r>
    </w:p>
    <w:p w:rsidR="00000000" w:rsidRDefault="000D7898">
      <w:pPr>
        <w:jc w:val="both"/>
        <w:rPr>
          <w:rFonts w:hint="cs"/>
          <w:rtl/>
        </w:rPr>
      </w:pPr>
    </w:p>
    <w:p w:rsidR="00000000" w:rsidRDefault="000D7898">
      <w:pPr>
        <w:jc w:val="both"/>
        <w:rPr>
          <w:rFonts w:hint="cs"/>
          <w:rtl/>
        </w:rPr>
      </w:pPr>
      <w:r>
        <w:rPr>
          <w:rFonts w:hint="cs"/>
          <w:rtl/>
        </w:rPr>
        <w:tab/>
        <w:t>ההצעה מתייחסת למכתב.</w:t>
      </w:r>
    </w:p>
    <w:p w:rsidR="00000000" w:rsidRDefault="000D7898">
      <w:pPr>
        <w:jc w:val="both"/>
        <w:rPr>
          <w:rFonts w:hint="cs"/>
          <w:rtl/>
        </w:rPr>
      </w:pPr>
    </w:p>
    <w:p w:rsidR="00000000" w:rsidRDefault="000D7898">
      <w:pPr>
        <w:rPr>
          <w:u w:val="single"/>
          <w:rtl/>
        </w:rPr>
      </w:pPr>
      <w:r>
        <w:rPr>
          <w:u w:val="single"/>
          <w:rtl/>
        </w:rPr>
        <w:t>ענת מאור:</w:t>
      </w:r>
    </w:p>
    <w:p w:rsidR="00000000" w:rsidRDefault="000D7898">
      <w:pPr>
        <w:rPr>
          <w:u w:val="single"/>
          <w:rtl/>
        </w:rPr>
      </w:pPr>
    </w:p>
    <w:p w:rsidR="00000000" w:rsidRDefault="000D7898">
      <w:pPr>
        <w:jc w:val="both"/>
        <w:rPr>
          <w:rFonts w:hint="cs"/>
          <w:rtl/>
        </w:rPr>
      </w:pPr>
      <w:r>
        <w:rPr>
          <w:rtl/>
        </w:rPr>
        <w:tab/>
      </w:r>
      <w:r>
        <w:rPr>
          <w:rFonts w:hint="cs"/>
          <w:rtl/>
        </w:rPr>
        <w:t xml:space="preserve"> שיתוף פעולה עם הוועדה הוא מאוד חשוב, לכן אני רוצה לבקש ממך, אדוני היושב-ראש, שנאשר את הצעת החוק בקריאה ראשונה, ואני חייבת להמתין שלושה חודשים, זה זמן סביר.</w:t>
      </w:r>
    </w:p>
    <w:p w:rsidR="00000000" w:rsidRDefault="000D7898">
      <w:pPr>
        <w:jc w:val="both"/>
        <w:rPr>
          <w:rFonts w:hint="cs"/>
          <w:rtl/>
        </w:rPr>
      </w:pPr>
    </w:p>
    <w:p w:rsidR="00000000" w:rsidRDefault="000D7898">
      <w:pPr>
        <w:rPr>
          <w:u w:val="single"/>
          <w:rtl/>
        </w:rPr>
      </w:pPr>
      <w:r>
        <w:rPr>
          <w:u w:val="single"/>
          <w:rtl/>
        </w:rPr>
        <w:t>היו"ר אמנון רובינשטיין:</w:t>
      </w:r>
    </w:p>
    <w:p w:rsidR="00000000" w:rsidRDefault="000D7898">
      <w:pPr>
        <w:rPr>
          <w:u w:val="single"/>
          <w:rtl/>
        </w:rPr>
      </w:pPr>
    </w:p>
    <w:p w:rsidR="00000000" w:rsidRDefault="000D7898">
      <w:pPr>
        <w:jc w:val="both"/>
        <w:rPr>
          <w:rFonts w:hint="cs"/>
          <w:rtl/>
        </w:rPr>
      </w:pPr>
      <w:r>
        <w:rPr>
          <w:rtl/>
        </w:rPr>
        <w:tab/>
      </w:r>
      <w:r>
        <w:rPr>
          <w:rFonts w:hint="cs"/>
          <w:rtl/>
        </w:rPr>
        <w:t>דברי עם אופיר פינס-פז, הוא היושב-ראש.</w:t>
      </w:r>
    </w:p>
    <w:p w:rsidR="00000000" w:rsidRDefault="000D7898">
      <w:pPr>
        <w:jc w:val="both"/>
        <w:rPr>
          <w:rFonts w:hint="cs"/>
          <w:rtl/>
        </w:rPr>
      </w:pPr>
    </w:p>
    <w:p w:rsidR="00000000" w:rsidRDefault="000D7898">
      <w:pPr>
        <w:rPr>
          <w:u w:val="single"/>
          <w:rtl/>
        </w:rPr>
      </w:pPr>
      <w:r>
        <w:rPr>
          <w:u w:val="single"/>
          <w:rtl/>
        </w:rPr>
        <w:t>ענת מאור:</w:t>
      </w:r>
    </w:p>
    <w:p w:rsidR="00000000" w:rsidRDefault="000D7898">
      <w:pPr>
        <w:rPr>
          <w:u w:val="single"/>
          <w:rtl/>
        </w:rPr>
      </w:pPr>
    </w:p>
    <w:p w:rsidR="00000000" w:rsidRDefault="000D7898">
      <w:pPr>
        <w:jc w:val="both"/>
        <w:rPr>
          <w:rFonts w:hint="cs"/>
          <w:rtl/>
        </w:rPr>
      </w:pPr>
      <w:r>
        <w:rPr>
          <w:rtl/>
        </w:rPr>
        <w:tab/>
      </w:r>
      <w:r>
        <w:rPr>
          <w:rFonts w:hint="cs"/>
          <w:rtl/>
        </w:rPr>
        <w:t xml:space="preserve"> אני רוצ</w:t>
      </w:r>
      <w:r>
        <w:rPr>
          <w:rFonts w:hint="cs"/>
          <w:rtl/>
        </w:rPr>
        <w:t xml:space="preserve">ה לחדש התחייבות בין קריאה ראשונה לקריאה שנייה ושלישית. מאחר וההידברות עם אנשי הוועדה היא מאוד חשובה כדי להוציא חוק טוב, וגם מהחתומים פה אני מכירה רבים מאוד, את פרופסור כשר, את דוקטור כרמל שלו, את הרב אריאל. הצעתי, אדוני היושב-ראש החדש, שהכנסת כן תעביר זאת </w:t>
      </w:r>
      <w:r>
        <w:rPr>
          <w:rFonts w:hint="cs"/>
          <w:rtl/>
        </w:rPr>
        <w:t>בקריאה ראשונה. בנוסף, צריך להזכיר שהצעת חוק ממשלתית מגיעה מיד לקריאה ראשונה, אם הוועדה תציע לממשלה הצעה, אז צריך להעביר את הצעת החוק, על מנת שהמעמד יהיה אחיד.</w:t>
      </w:r>
    </w:p>
    <w:p w:rsidR="00000000" w:rsidRDefault="000D7898">
      <w:pPr>
        <w:jc w:val="both"/>
        <w:rPr>
          <w:rFonts w:hint="cs"/>
          <w:rtl/>
        </w:rPr>
      </w:pPr>
    </w:p>
    <w:p w:rsidR="00000000" w:rsidRDefault="000D7898">
      <w:pPr>
        <w:rPr>
          <w:u w:val="single"/>
          <w:rtl/>
        </w:rPr>
      </w:pPr>
      <w:r>
        <w:rPr>
          <w:u w:val="single"/>
          <w:rtl/>
        </w:rPr>
        <w:t>דוד טל:</w:t>
      </w:r>
    </w:p>
    <w:p w:rsidR="00000000" w:rsidRDefault="000D7898">
      <w:pPr>
        <w:rPr>
          <w:u w:val="single"/>
          <w:rtl/>
        </w:rPr>
      </w:pPr>
    </w:p>
    <w:p w:rsidR="00000000" w:rsidRDefault="000D7898">
      <w:pPr>
        <w:jc w:val="both"/>
        <w:rPr>
          <w:rFonts w:hint="cs"/>
          <w:rtl/>
        </w:rPr>
      </w:pPr>
      <w:r>
        <w:rPr>
          <w:rtl/>
        </w:rPr>
        <w:tab/>
      </w:r>
      <w:r>
        <w:rPr>
          <w:rFonts w:hint="cs"/>
          <w:rtl/>
        </w:rPr>
        <w:t xml:space="preserve"> חברת הכנסת מאור, צריך לומר ליושב-ראש הנוכחי, שלא היה כאן בדיון, שהממשלה מתנגדת לחוק.</w:t>
      </w:r>
    </w:p>
    <w:p w:rsidR="00000000" w:rsidRDefault="000D7898">
      <w:pPr>
        <w:jc w:val="both"/>
        <w:rPr>
          <w:rFonts w:hint="cs"/>
          <w:rtl/>
        </w:rPr>
      </w:pPr>
    </w:p>
    <w:p w:rsidR="00000000" w:rsidRDefault="000D7898">
      <w:pPr>
        <w:rPr>
          <w:u w:val="single"/>
          <w:rtl/>
        </w:rPr>
      </w:pPr>
      <w:r>
        <w:rPr>
          <w:rFonts w:hint="cs"/>
          <w:u w:val="single"/>
          <w:rtl/>
        </w:rPr>
        <w:t xml:space="preserve">היו"ר </w:t>
      </w:r>
      <w:r>
        <w:rPr>
          <w:u w:val="single"/>
          <w:rtl/>
        </w:rPr>
        <w:t>אופיר פינס-פז:</w:t>
      </w:r>
    </w:p>
    <w:p w:rsidR="00000000" w:rsidRDefault="000D7898">
      <w:pPr>
        <w:rPr>
          <w:u w:val="single"/>
          <w:rtl/>
        </w:rPr>
      </w:pPr>
    </w:p>
    <w:p w:rsidR="00000000" w:rsidRDefault="000D7898">
      <w:pPr>
        <w:jc w:val="both"/>
        <w:rPr>
          <w:rFonts w:hint="cs"/>
          <w:rtl/>
        </w:rPr>
      </w:pPr>
      <w:r>
        <w:rPr>
          <w:rtl/>
        </w:rPr>
        <w:tab/>
      </w:r>
      <w:r>
        <w:rPr>
          <w:rFonts w:hint="cs"/>
          <w:rtl/>
        </w:rPr>
        <w:t xml:space="preserve">גם הממשלה הקודמת התנגדה. </w:t>
      </w:r>
    </w:p>
    <w:p w:rsidR="00000000" w:rsidRDefault="000D7898">
      <w:pPr>
        <w:jc w:val="both"/>
        <w:rPr>
          <w:rFonts w:hint="cs"/>
          <w:rtl/>
        </w:rPr>
      </w:pPr>
    </w:p>
    <w:p w:rsidR="00000000" w:rsidRDefault="000D7898">
      <w:pPr>
        <w:rPr>
          <w:u w:val="single"/>
          <w:rtl/>
        </w:rPr>
      </w:pPr>
      <w:r>
        <w:rPr>
          <w:u w:val="single"/>
          <w:rtl/>
        </w:rPr>
        <w:t>דוד טל:</w:t>
      </w:r>
    </w:p>
    <w:p w:rsidR="00000000" w:rsidRDefault="000D7898">
      <w:pPr>
        <w:rPr>
          <w:u w:val="single"/>
          <w:rtl/>
        </w:rPr>
      </w:pPr>
    </w:p>
    <w:p w:rsidR="00000000" w:rsidRDefault="000D7898">
      <w:pPr>
        <w:jc w:val="both"/>
        <w:rPr>
          <w:rFonts w:hint="cs"/>
          <w:rtl/>
        </w:rPr>
      </w:pPr>
      <w:r>
        <w:rPr>
          <w:rtl/>
        </w:rPr>
        <w:tab/>
      </w:r>
      <w:r>
        <w:rPr>
          <w:rFonts w:hint="cs"/>
          <w:rtl/>
        </w:rPr>
        <w:t xml:space="preserve"> הממשלה אפשרה רק להעביר בקריאה טרומית.</w:t>
      </w:r>
    </w:p>
    <w:p w:rsidR="00000000" w:rsidRDefault="000D7898">
      <w:pPr>
        <w:jc w:val="both"/>
        <w:rPr>
          <w:rFonts w:hint="cs"/>
          <w:rtl/>
        </w:rPr>
      </w:pPr>
    </w:p>
    <w:p w:rsidR="00000000" w:rsidRDefault="000D7898">
      <w:pPr>
        <w:rPr>
          <w:u w:val="single"/>
          <w:rtl/>
        </w:rPr>
      </w:pPr>
      <w:r>
        <w:rPr>
          <w:rFonts w:hint="cs"/>
          <w:u w:val="single"/>
          <w:rtl/>
        </w:rPr>
        <w:t xml:space="preserve">היו"ר </w:t>
      </w:r>
      <w:r>
        <w:rPr>
          <w:u w:val="single"/>
          <w:rtl/>
        </w:rPr>
        <w:t>אופיר פינס-פז:</w:t>
      </w:r>
    </w:p>
    <w:p w:rsidR="00000000" w:rsidRDefault="000D7898">
      <w:pPr>
        <w:rPr>
          <w:u w:val="single"/>
          <w:rtl/>
        </w:rPr>
      </w:pPr>
    </w:p>
    <w:p w:rsidR="00000000" w:rsidRDefault="000D7898">
      <w:pPr>
        <w:jc w:val="both"/>
        <w:rPr>
          <w:rFonts w:hint="cs"/>
          <w:rtl/>
        </w:rPr>
      </w:pPr>
      <w:r>
        <w:rPr>
          <w:rtl/>
        </w:rPr>
        <w:tab/>
      </w:r>
      <w:r>
        <w:rPr>
          <w:rFonts w:hint="cs"/>
          <w:rtl/>
        </w:rPr>
        <w:t>אני אפשרתי. שום ממשלה לא אפשרה. בתוקף תפקידי כיושב-ראש הקואליציה הבאתי את הצעת החוק הזאת לקריאה טרומית, כשהממשלה התנגדה לזה, אבל היא</w:t>
      </w:r>
      <w:r>
        <w:rPr>
          <w:rFonts w:hint="cs"/>
          <w:rtl/>
        </w:rPr>
        <w:t xml:space="preserve"> קיבלה את דעתי שההצעה תעבור לפחות בקריאה טרומית, כי הנושא ראוי לדיון.</w:t>
      </w:r>
    </w:p>
    <w:p w:rsidR="00000000" w:rsidRDefault="000D7898">
      <w:pPr>
        <w:jc w:val="both"/>
        <w:rPr>
          <w:rFonts w:hint="cs"/>
          <w:rtl/>
        </w:rPr>
      </w:pPr>
    </w:p>
    <w:p w:rsidR="00000000" w:rsidRDefault="000D7898">
      <w:pPr>
        <w:rPr>
          <w:u w:val="single"/>
          <w:rtl/>
        </w:rPr>
      </w:pPr>
      <w:r>
        <w:rPr>
          <w:u w:val="single"/>
          <w:rtl/>
        </w:rPr>
        <w:t>ענת מאור:</w:t>
      </w:r>
    </w:p>
    <w:p w:rsidR="00000000" w:rsidRDefault="000D7898">
      <w:pPr>
        <w:rPr>
          <w:u w:val="single"/>
          <w:rtl/>
        </w:rPr>
      </w:pPr>
    </w:p>
    <w:p w:rsidR="00000000" w:rsidRDefault="000D7898">
      <w:pPr>
        <w:jc w:val="both"/>
        <w:rPr>
          <w:rFonts w:hint="cs"/>
          <w:rtl/>
        </w:rPr>
      </w:pPr>
      <w:r>
        <w:rPr>
          <w:rtl/>
        </w:rPr>
        <w:tab/>
      </w:r>
      <w:r>
        <w:rPr>
          <w:rFonts w:hint="cs"/>
          <w:rtl/>
        </w:rPr>
        <w:t xml:space="preserve"> אדוני היושב-ראש, אני מבקשת שהיום נדון בהצעה שהיועץ המשפטי של הוועדה הכין. נערוך הצבעה, ואני מתחייבת, בין קריאה ראשונה לקריאה שנייה ושלישית, לחכות שלושה חודשים, וכן, לקיים א</w:t>
      </w:r>
      <w:r>
        <w:rPr>
          <w:rFonts w:hint="cs"/>
          <w:rtl/>
        </w:rPr>
        <w:t>ת הדיון המורחב והמאוד חשוב.</w:t>
      </w:r>
    </w:p>
    <w:p w:rsidR="00000000" w:rsidRDefault="000D7898">
      <w:pPr>
        <w:jc w:val="both"/>
        <w:rPr>
          <w:rFonts w:hint="cs"/>
          <w:rtl/>
        </w:rPr>
      </w:pPr>
    </w:p>
    <w:p w:rsidR="00000000" w:rsidRDefault="000D7898">
      <w:pPr>
        <w:rPr>
          <w:u w:val="single"/>
          <w:rtl/>
        </w:rPr>
      </w:pPr>
      <w:r>
        <w:rPr>
          <w:u w:val="single"/>
          <w:rtl/>
        </w:rPr>
        <w:t>היו"ר אמנון רובינשטיין:</w:t>
      </w:r>
    </w:p>
    <w:p w:rsidR="00000000" w:rsidRDefault="000D7898">
      <w:pPr>
        <w:rPr>
          <w:u w:val="single"/>
          <w:rtl/>
        </w:rPr>
      </w:pPr>
    </w:p>
    <w:p w:rsidR="00000000" w:rsidRDefault="000D7898">
      <w:pPr>
        <w:jc w:val="both"/>
        <w:rPr>
          <w:rFonts w:hint="cs"/>
          <w:rtl/>
        </w:rPr>
      </w:pPr>
      <w:r>
        <w:rPr>
          <w:rtl/>
        </w:rPr>
        <w:tab/>
      </w:r>
      <w:r>
        <w:rPr>
          <w:rFonts w:hint="cs"/>
          <w:rtl/>
        </w:rPr>
        <w:t>רק פרופסור שטיינברג איננו, את שאר האנשים הזמנו.</w:t>
      </w:r>
    </w:p>
    <w:p w:rsidR="00000000" w:rsidRDefault="000D7898">
      <w:pPr>
        <w:jc w:val="both"/>
        <w:rPr>
          <w:rFonts w:hint="cs"/>
          <w:rtl/>
        </w:rPr>
      </w:pPr>
    </w:p>
    <w:p w:rsidR="00000000" w:rsidRDefault="000D7898">
      <w:pPr>
        <w:rPr>
          <w:u w:val="single"/>
          <w:rtl/>
        </w:rPr>
      </w:pPr>
      <w:r>
        <w:rPr>
          <w:rFonts w:hint="cs"/>
          <w:u w:val="single"/>
          <w:rtl/>
        </w:rPr>
        <w:t xml:space="preserve">היו"ר </w:t>
      </w:r>
      <w:r>
        <w:rPr>
          <w:u w:val="single"/>
          <w:rtl/>
        </w:rPr>
        <w:t>אופיר פינס-פז:</w:t>
      </w:r>
    </w:p>
    <w:p w:rsidR="00000000" w:rsidRDefault="000D7898">
      <w:pPr>
        <w:rPr>
          <w:u w:val="single"/>
          <w:rtl/>
        </w:rPr>
      </w:pPr>
    </w:p>
    <w:p w:rsidR="00000000" w:rsidRDefault="000D7898">
      <w:pPr>
        <w:jc w:val="both"/>
        <w:rPr>
          <w:rFonts w:hint="cs"/>
          <w:rtl/>
        </w:rPr>
      </w:pPr>
      <w:r>
        <w:rPr>
          <w:rtl/>
        </w:rPr>
        <w:tab/>
      </w:r>
      <w:r>
        <w:rPr>
          <w:rFonts w:hint="cs"/>
          <w:rtl/>
        </w:rPr>
        <w:t xml:space="preserve">ענת מאור, אם יש הסכמה לסיים את החקיקה בחוק, אין שום בעיה לעשות זאת, אם יש מחשבה שהחוק הזה לא צריך להיות מחוקק, אז אם העברנו אותו </w:t>
      </w:r>
      <w:r>
        <w:rPr>
          <w:rFonts w:hint="cs"/>
          <w:rtl/>
        </w:rPr>
        <w:t>בקריאה ראשונה, יש חוק, ותפקיד הוועדה אז הוא רק להכין לקריאה שנייה ושלישית. צריך להגיד את זה בגילוי נאות.</w:t>
      </w:r>
    </w:p>
    <w:p w:rsidR="00000000" w:rsidRDefault="000D7898">
      <w:pPr>
        <w:jc w:val="both"/>
        <w:rPr>
          <w:rFonts w:hint="cs"/>
          <w:rtl/>
        </w:rPr>
      </w:pPr>
    </w:p>
    <w:p w:rsidR="00000000" w:rsidRDefault="000D7898">
      <w:pPr>
        <w:rPr>
          <w:u w:val="single"/>
          <w:rtl/>
        </w:rPr>
      </w:pPr>
      <w:r>
        <w:rPr>
          <w:u w:val="single"/>
          <w:rtl/>
        </w:rPr>
        <w:t>ענת מאור:</w:t>
      </w:r>
    </w:p>
    <w:p w:rsidR="00000000" w:rsidRDefault="000D7898">
      <w:pPr>
        <w:rPr>
          <w:u w:val="single"/>
          <w:rtl/>
        </w:rPr>
      </w:pPr>
    </w:p>
    <w:p w:rsidR="00000000" w:rsidRDefault="000D7898">
      <w:pPr>
        <w:jc w:val="both"/>
        <w:rPr>
          <w:rFonts w:hint="cs"/>
          <w:rtl/>
        </w:rPr>
      </w:pPr>
      <w:r>
        <w:rPr>
          <w:rtl/>
        </w:rPr>
        <w:tab/>
      </w:r>
      <w:r>
        <w:rPr>
          <w:rFonts w:hint="cs"/>
          <w:rtl/>
        </w:rPr>
        <w:t xml:space="preserve"> פרופסור שטיינברג לא התנגד לחקיקה, הוא רק אמר שהוועדה צריכה לסיים את עבודתה.</w:t>
      </w:r>
    </w:p>
    <w:p w:rsidR="00000000" w:rsidRDefault="000D7898">
      <w:pPr>
        <w:jc w:val="both"/>
        <w:rPr>
          <w:rFonts w:hint="cs"/>
          <w:rtl/>
        </w:rPr>
      </w:pPr>
    </w:p>
    <w:p w:rsidR="00000000" w:rsidRDefault="000D7898">
      <w:pPr>
        <w:rPr>
          <w:u w:val="single"/>
          <w:rtl/>
        </w:rPr>
      </w:pPr>
      <w:r>
        <w:rPr>
          <w:rFonts w:hint="cs"/>
          <w:u w:val="single"/>
          <w:rtl/>
        </w:rPr>
        <w:t xml:space="preserve">היו"ר </w:t>
      </w:r>
      <w:r>
        <w:rPr>
          <w:u w:val="single"/>
          <w:rtl/>
        </w:rPr>
        <w:t>אופיר פינס-פז:</w:t>
      </w:r>
    </w:p>
    <w:p w:rsidR="00000000" w:rsidRDefault="000D7898">
      <w:pPr>
        <w:rPr>
          <w:u w:val="single"/>
          <w:rtl/>
        </w:rPr>
      </w:pPr>
    </w:p>
    <w:p w:rsidR="00000000" w:rsidRDefault="000D7898">
      <w:pPr>
        <w:jc w:val="both"/>
        <w:rPr>
          <w:rFonts w:hint="cs"/>
          <w:rtl/>
        </w:rPr>
      </w:pPr>
      <w:r>
        <w:rPr>
          <w:rtl/>
        </w:rPr>
        <w:tab/>
      </w:r>
      <w:r>
        <w:rPr>
          <w:rFonts w:hint="cs"/>
          <w:rtl/>
        </w:rPr>
        <w:t>אם אנחנו, חברי הוועדה, מחליטים, שמה ש</w:t>
      </w:r>
      <w:r>
        <w:rPr>
          <w:rFonts w:hint="cs"/>
          <w:rtl/>
        </w:rPr>
        <w:t>לא יהיה, יהיה חוק, אז אין מניעה להעביר את הצעת החוק בקריאה ראשונה, ואת הבירור היסודי נעשה בין קריאה ראשונה לקריאה שנייה ושלישית. אם אנחנו לא משוכנעים שצריך להיות חוק כזה, אז אי-אפשר לקדם אותו, עד שלא נהיה משוכנעים.</w:t>
      </w:r>
    </w:p>
    <w:p w:rsidR="00000000" w:rsidRDefault="000D7898">
      <w:pPr>
        <w:jc w:val="both"/>
        <w:rPr>
          <w:rFonts w:hint="cs"/>
          <w:rtl/>
        </w:rPr>
      </w:pPr>
    </w:p>
    <w:p w:rsidR="00000000" w:rsidRDefault="000D7898">
      <w:pPr>
        <w:rPr>
          <w:u w:val="single"/>
          <w:rtl/>
        </w:rPr>
      </w:pPr>
      <w:r>
        <w:rPr>
          <w:u w:val="single"/>
          <w:rtl/>
        </w:rPr>
        <w:t>היו"ר אמנון רובינשטיין:</w:t>
      </w:r>
    </w:p>
    <w:p w:rsidR="00000000" w:rsidRDefault="000D7898">
      <w:pPr>
        <w:rPr>
          <w:u w:val="single"/>
          <w:rtl/>
        </w:rPr>
      </w:pPr>
    </w:p>
    <w:p w:rsidR="00000000" w:rsidRDefault="000D7898">
      <w:pPr>
        <w:jc w:val="both"/>
        <w:rPr>
          <w:rFonts w:hint="cs"/>
          <w:rtl/>
        </w:rPr>
      </w:pPr>
      <w:r>
        <w:rPr>
          <w:rtl/>
        </w:rPr>
        <w:tab/>
      </w:r>
      <w:r>
        <w:rPr>
          <w:rFonts w:hint="cs"/>
          <w:rtl/>
        </w:rPr>
        <w:t xml:space="preserve">רביץ אמר שהוא </w:t>
      </w:r>
      <w:r>
        <w:rPr>
          <w:rFonts w:hint="cs"/>
          <w:rtl/>
        </w:rPr>
        <w:t>לא מתנגד עקרונית, אבל הוא רוצה לשמוע את כל חברי ועדת המשנה.</w:t>
      </w:r>
    </w:p>
    <w:p w:rsidR="00000000" w:rsidRDefault="000D7898">
      <w:pPr>
        <w:jc w:val="both"/>
        <w:rPr>
          <w:rFonts w:hint="cs"/>
          <w:rtl/>
        </w:rPr>
      </w:pPr>
    </w:p>
    <w:p w:rsidR="00000000" w:rsidRDefault="000D7898">
      <w:pPr>
        <w:rPr>
          <w:u w:val="single"/>
          <w:rtl/>
        </w:rPr>
      </w:pPr>
      <w:r>
        <w:rPr>
          <w:u w:val="single"/>
          <w:rtl/>
        </w:rPr>
        <w:t>דוד טל:</w:t>
      </w:r>
    </w:p>
    <w:p w:rsidR="00000000" w:rsidRDefault="000D7898">
      <w:pPr>
        <w:rPr>
          <w:u w:val="single"/>
          <w:rtl/>
        </w:rPr>
      </w:pPr>
    </w:p>
    <w:p w:rsidR="00000000" w:rsidRDefault="000D7898">
      <w:pPr>
        <w:jc w:val="both"/>
        <w:rPr>
          <w:rFonts w:hint="cs"/>
          <w:rtl/>
        </w:rPr>
      </w:pPr>
      <w:r>
        <w:rPr>
          <w:rtl/>
        </w:rPr>
        <w:tab/>
      </w:r>
      <w:r>
        <w:rPr>
          <w:rFonts w:hint="cs"/>
          <w:rtl/>
        </w:rPr>
        <w:t xml:space="preserve"> אני רוצה להיות משוכנע, ואני מתכוון לעשות את כל הדיונים האלה לפני הקריאה הראשונה, כדי שאני אוכל לגבש עמדה, וכפי שהרב רביץ צריך את הרב אליישיב, אני צריך את הרב עובדיה, שייתן לי אישורים ל</w:t>
      </w:r>
      <w:r>
        <w:rPr>
          <w:rFonts w:hint="cs"/>
          <w:rtl/>
        </w:rPr>
        <w:t>סעיפים. אני מניח שאם זה יעבור בהסכמה רחבה, זה יקל עלינו.</w:t>
      </w:r>
    </w:p>
    <w:p w:rsidR="00000000" w:rsidRDefault="000D7898">
      <w:pPr>
        <w:jc w:val="both"/>
        <w:rPr>
          <w:rFonts w:hint="cs"/>
          <w:rtl/>
        </w:rPr>
      </w:pPr>
    </w:p>
    <w:p w:rsidR="00000000" w:rsidRDefault="000D7898">
      <w:pPr>
        <w:rPr>
          <w:u w:val="single"/>
          <w:rtl/>
        </w:rPr>
      </w:pPr>
      <w:r>
        <w:rPr>
          <w:u w:val="single"/>
          <w:rtl/>
        </w:rPr>
        <w:t>אברהם רביץ:</w:t>
      </w:r>
    </w:p>
    <w:p w:rsidR="00000000" w:rsidRDefault="000D7898">
      <w:pPr>
        <w:rPr>
          <w:u w:val="single"/>
          <w:rtl/>
        </w:rPr>
      </w:pPr>
    </w:p>
    <w:p w:rsidR="00000000" w:rsidRDefault="000D7898">
      <w:pPr>
        <w:jc w:val="both"/>
        <w:rPr>
          <w:rFonts w:hint="cs"/>
          <w:rtl/>
        </w:rPr>
      </w:pPr>
      <w:r>
        <w:rPr>
          <w:rtl/>
        </w:rPr>
        <w:tab/>
      </w:r>
      <w:r>
        <w:rPr>
          <w:rFonts w:hint="cs"/>
          <w:rtl/>
        </w:rPr>
        <w:t xml:space="preserve"> אני רוצה לדבר כפוליטיקאי אל פוליטיקאית. תארי לעצמך שזה יעלה עכשיו בקריאה ראשונה, וחס וחלילה זה ייפול, את תקועה לחצי שנה, את צריכה להתחיל את ההליך מחדש, וזה את לא רוצה, וגם אני לא רוצה</w:t>
      </w:r>
      <w:r>
        <w:rPr>
          <w:rFonts w:hint="cs"/>
          <w:rtl/>
        </w:rPr>
        <w:t>.</w:t>
      </w:r>
    </w:p>
    <w:p w:rsidR="00000000" w:rsidRDefault="000D7898">
      <w:pPr>
        <w:jc w:val="both"/>
        <w:rPr>
          <w:rFonts w:hint="cs"/>
          <w:rtl/>
        </w:rPr>
      </w:pPr>
    </w:p>
    <w:p w:rsidR="00000000" w:rsidRDefault="000D7898">
      <w:pPr>
        <w:rPr>
          <w:u w:val="single"/>
          <w:rtl/>
        </w:rPr>
      </w:pPr>
      <w:r>
        <w:rPr>
          <w:rFonts w:hint="cs"/>
          <w:u w:val="single"/>
          <w:rtl/>
        </w:rPr>
        <w:t xml:space="preserve">היו"ר </w:t>
      </w:r>
      <w:r>
        <w:rPr>
          <w:u w:val="single"/>
          <w:rtl/>
        </w:rPr>
        <w:t>אופיר פינס-פז:</w:t>
      </w:r>
    </w:p>
    <w:p w:rsidR="00000000" w:rsidRDefault="000D7898">
      <w:pPr>
        <w:rPr>
          <w:u w:val="single"/>
          <w:rtl/>
        </w:rPr>
      </w:pPr>
    </w:p>
    <w:p w:rsidR="00000000" w:rsidRDefault="000D7898">
      <w:pPr>
        <w:jc w:val="both"/>
        <w:rPr>
          <w:rFonts w:hint="cs"/>
          <w:rtl/>
        </w:rPr>
      </w:pPr>
      <w:r>
        <w:rPr>
          <w:rtl/>
        </w:rPr>
        <w:tab/>
      </w:r>
      <w:r>
        <w:rPr>
          <w:rFonts w:hint="cs"/>
          <w:rtl/>
        </w:rPr>
        <w:t>אתה מדבר כפרלמנטר אל פרלמנטר.</w:t>
      </w:r>
    </w:p>
    <w:p w:rsidR="00000000" w:rsidRDefault="000D7898">
      <w:pPr>
        <w:jc w:val="both"/>
        <w:rPr>
          <w:rFonts w:hint="cs"/>
          <w:rtl/>
        </w:rPr>
      </w:pPr>
    </w:p>
    <w:p w:rsidR="00000000" w:rsidRDefault="000D7898">
      <w:pPr>
        <w:rPr>
          <w:u w:val="single"/>
          <w:rtl/>
        </w:rPr>
      </w:pPr>
      <w:r>
        <w:rPr>
          <w:u w:val="single"/>
          <w:rtl/>
        </w:rPr>
        <w:t>היו"ר אמנון רובינשטיין:</w:t>
      </w:r>
    </w:p>
    <w:p w:rsidR="00000000" w:rsidRDefault="000D7898">
      <w:pPr>
        <w:rPr>
          <w:u w:val="single"/>
          <w:rtl/>
        </w:rPr>
      </w:pPr>
    </w:p>
    <w:p w:rsidR="00000000" w:rsidRDefault="000D7898">
      <w:pPr>
        <w:jc w:val="both"/>
        <w:rPr>
          <w:rFonts w:hint="cs"/>
          <w:rtl/>
        </w:rPr>
      </w:pPr>
      <w:r>
        <w:rPr>
          <w:rtl/>
        </w:rPr>
        <w:tab/>
      </w:r>
      <w:r>
        <w:rPr>
          <w:rFonts w:hint="cs"/>
          <w:rtl/>
        </w:rPr>
        <w:t>נפתח את הדיון ונחליט בסוף הישיבה מה נעשה. הדיון הכללי כבר נערך, אני מבקש התייחסות להצעה של שלמה שהם, אבל קודם כול שלמה שהם יפתח ויסביר את ההצעה.</w:t>
      </w:r>
    </w:p>
    <w:p w:rsidR="00000000" w:rsidRDefault="000D7898">
      <w:pPr>
        <w:jc w:val="both"/>
        <w:rPr>
          <w:rFonts w:hint="cs"/>
          <w:rtl/>
        </w:rPr>
      </w:pPr>
    </w:p>
    <w:p w:rsidR="00000000" w:rsidRDefault="000D7898">
      <w:pPr>
        <w:jc w:val="both"/>
        <w:rPr>
          <w:rFonts w:hint="cs"/>
          <w:u w:val="single"/>
          <w:rtl/>
        </w:rPr>
      </w:pPr>
      <w:r>
        <w:rPr>
          <w:rFonts w:hint="cs"/>
          <w:u w:val="single"/>
          <w:rtl/>
        </w:rPr>
        <w:t>מיכאל ויגודה:</w:t>
      </w:r>
    </w:p>
    <w:p w:rsidR="00000000" w:rsidRDefault="000D7898">
      <w:pPr>
        <w:jc w:val="both"/>
        <w:rPr>
          <w:rFonts w:hint="cs"/>
          <w:u w:val="single"/>
          <w:rtl/>
        </w:rPr>
      </w:pPr>
    </w:p>
    <w:p w:rsidR="00000000" w:rsidRDefault="000D7898">
      <w:pPr>
        <w:jc w:val="both"/>
        <w:rPr>
          <w:rFonts w:hint="cs"/>
          <w:rtl/>
        </w:rPr>
      </w:pPr>
      <w:r>
        <w:rPr>
          <w:rFonts w:hint="cs"/>
          <w:rtl/>
        </w:rPr>
        <w:tab/>
        <w:t>אני מבקש הצ</w:t>
      </w:r>
      <w:r>
        <w:rPr>
          <w:rFonts w:hint="cs"/>
          <w:rtl/>
        </w:rPr>
        <w:t>עה לסדר. אני ממשרד המשפטים, אני הממונה על המשפט העברי במשרד ואני גם חבר בוועדה הציבורית של פרופסור שטיינברג. הבהילות לחוקק בתחום הזה היא, להערכתי ולהערכת הוועדה, מסוכנת. צריך מאוד מאוד להיזהר, כי התחום הזה הוא תחום מאוד רגיש. אומרים פה שתוך שלושה חודשים הו</w:t>
      </w:r>
      <w:r>
        <w:rPr>
          <w:rFonts w:hint="cs"/>
          <w:rtl/>
        </w:rPr>
        <w:t>ועדה תסיים את עבודתה, ושמענו את פרופסור שטיינברג בישיבה הקודמת, שהוא צופה, שתוך שנה הוועדה תסיים את עבודתה.</w:t>
      </w:r>
    </w:p>
    <w:p w:rsidR="00000000" w:rsidRDefault="000D7898">
      <w:pPr>
        <w:jc w:val="both"/>
        <w:rPr>
          <w:rFonts w:hint="cs"/>
          <w:rtl/>
        </w:rPr>
      </w:pPr>
    </w:p>
    <w:p w:rsidR="00000000" w:rsidRDefault="000D7898">
      <w:pPr>
        <w:jc w:val="both"/>
        <w:rPr>
          <w:rFonts w:hint="cs"/>
          <w:rtl/>
        </w:rPr>
      </w:pPr>
      <w:r>
        <w:rPr>
          <w:rFonts w:hint="cs"/>
          <w:rtl/>
        </w:rPr>
        <w:tab/>
        <w:t>המצב החוקי הנוכחי, כפי שכבר העיר פרופסור שטיינברג בפעם הקודמת, הוא, שעל-פי חוק זכויות החולה לא יינתן טיפול רפואי למטופל, אלא אם כן הוא נתן הסכמה ל</w:t>
      </w:r>
      <w:r>
        <w:rPr>
          <w:rFonts w:hint="cs"/>
          <w:rtl/>
        </w:rPr>
        <w:t>כך, החריג היחיד קבוע בסעיף 15(2), שקובע שהרופא - - -</w:t>
      </w:r>
    </w:p>
    <w:p w:rsidR="00000000" w:rsidRDefault="000D7898">
      <w:pPr>
        <w:jc w:val="both"/>
        <w:rPr>
          <w:rFonts w:hint="cs"/>
          <w:rtl/>
        </w:rPr>
      </w:pPr>
    </w:p>
    <w:p w:rsidR="00000000" w:rsidRDefault="000D7898">
      <w:pPr>
        <w:rPr>
          <w:u w:val="single"/>
          <w:rtl/>
        </w:rPr>
      </w:pPr>
      <w:r>
        <w:rPr>
          <w:u w:val="single"/>
          <w:rtl/>
        </w:rPr>
        <w:t>היו"ר אמנון רובינשטיין:</w:t>
      </w:r>
    </w:p>
    <w:p w:rsidR="00000000" w:rsidRDefault="000D7898">
      <w:pPr>
        <w:rPr>
          <w:u w:val="single"/>
          <w:rtl/>
        </w:rPr>
      </w:pPr>
    </w:p>
    <w:p w:rsidR="00000000" w:rsidRDefault="000D7898">
      <w:pPr>
        <w:jc w:val="both"/>
        <w:rPr>
          <w:rFonts w:hint="cs"/>
          <w:rtl/>
        </w:rPr>
      </w:pPr>
      <w:r>
        <w:rPr>
          <w:rtl/>
        </w:rPr>
        <w:tab/>
      </w:r>
      <w:r>
        <w:rPr>
          <w:rFonts w:hint="cs"/>
          <w:rtl/>
        </w:rPr>
        <w:t>אנחנו נשמע אותך, אבל זו לא הצעה לסדר.</w:t>
      </w:r>
    </w:p>
    <w:p w:rsidR="00000000" w:rsidRDefault="000D7898">
      <w:pPr>
        <w:jc w:val="both"/>
        <w:rPr>
          <w:rFonts w:hint="cs"/>
          <w:rtl/>
        </w:rPr>
      </w:pPr>
    </w:p>
    <w:p w:rsidR="00000000" w:rsidRDefault="000D7898">
      <w:pPr>
        <w:rPr>
          <w:u w:val="single"/>
          <w:rtl/>
        </w:rPr>
      </w:pPr>
      <w:r>
        <w:rPr>
          <w:u w:val="single"/>
          <w:rtl/>
        </w:rPr>
        <w:t>אופיר פינס-פז:</w:t>
      </w:r>
    </w:p>
    <w:p w:rsidR="00000000" w:rsidRDefault="000D7898">
      <w:pPr>
        <w:rPr>
          <w:u w:val="single"/>
          <w:rtl/>
        </w:rPr>
      </w:pPr>
    </w:p>
    <w:p w:rsidR="00000000" w:rsidRDefault="000D7898">
      <w:pPr>
        <w:jc w:val="both"/>
        <w:rPr>
          <w:rFonts w:hint="cs"/>
          <w:rtl/>
        </w:rPr>
      </w:pPr>
      <w:r>
        <w:rPr>
          <w:rtl/>
        </w:rPr>
        <w:tab/>
      </w:r>
      <w:r>
        <w:rPr>
          <w:rFonts w:hint="cs"/>
          <w:rtl/>
        </w:rPr>
        <w:t xml:space="preserve"> הוא מבקש שיחכו, כי הוועדה הממשלתית עובדת הרבה זמן.</w:t>
      </w:r>
    </w:p>
    <w:p w:rsidR="00000000" w:rsidRDefault="000D7898">
      <w:pPr>
        <w:jc w:val="both"/>
        <w:rPr>
          <w:rFonts w:hint="cs"/>
          <w:rtl/>
        </w:rPr>
      </w:pPr>
    </w:p>
    <w:p w:rsidR="00000000" w:rsidRDefault="000D7898">
      <w:pPr>
        <w:rPr>
          <w:u w:val="single"/>
          <w:rtl/>
        </w:rPr>
      </w:pPr>
      <w:r>
        <w:rPr>
          <w:u w:val="single"/>
          <w:rtl/>
        </w:rPr>
        <w:t>היו"ר אמנון רובינשטיין:</w:t>
      </w:r>
    </w:p>
    <w:p w:rsidR="00000000" w:rsidRDefault="000D7898">
      <w:pPr>
        <w:rPr>
          <w:u w:val="single"/>
          <w:rtl/>
        </w:rPr>
      </w:pPr>
    </w:p>
    <w:p w:rsidR="00000000" w:rsidRDefault="000D7898">
      <w:pPr>
        <w:jc w:val="both"/>
        <w:rPr>
          <w:rFonts w:hint="cs"/>
          <w:rtl/>
        </w:rPr>
      </w:pPr>
      <w:r>
        <w:rPr>
          <w:rtl/>
        </w:rPr>
        <w:tab/>
      </w:r>
      <w:r>
        <w:rPr>
          <w:rFonts w:hint="cs"/>
          <w:rtl/>
        </w:rPr>
        <w:t>זה לא התקבל בישיבה הקודמת.</w:t>
      </w:r>
    </w:p>
    <w:p w:rsidR="00000000" w:rsidRDefault="000D7898">
      <w:pPr>
        <w:jc w:val="both"/>
        <w:rPr>
          <w:rFonts w:hint="cs"/>
          <w:rtl/>
        </w:rPr>
      </w:pPr>
    </w:p>
    <w:p w:rsidR="00000000" w:rsidRDefault="000D7898">
      <w:pPr>
        <w:jc w:val="both"/>
        <w:rPr>
          <w:rFonts w:hint="cs"/>
          <w:rtl/>
        </w:rPr>
      </w:pPr>
      <w:r>
        <w:rPr>
          <w:rFonts w:hint="cs"/>
          <w:u w:val="single"/>
          <w:rtl/>
        </w:rPr>
        <w:t>מיכאל ויגודה:</w:t>
      </w:r>
    </w:p>
    <w:p w:rsidR="00000000" w:rsidRDefault="000D7898">
      <w:pPr>
        <w:jc w:val="both"/>
        <w:rPr>
          <w:rFonts w:hint="cs"/>
          <w:rtl/>
        </w:rPr>
      </w:pPr>
    </w:p>
    <w:p w:rsidR="00000000" w:rsidRDefault="000D7898">
      <w:pPr>
        <w:jc w:val="both"/>
        <w:rPr>
          <w:rFonts w:hint="cs"/>
          <w:rtl/>
        </w:rPr>
      </w:pPr>
      <w:r>
        <w:rPr>
          <w:rFonts w:hint="cs"/>
          <w:rtl/>
        </w:rPr>
        <w:tab/>
        <w:t>חלק קטן מאוד מאנשי הוועדה, עובדי משרד המשפטים ומשרד הבריאות, נמצאים כאן, אבל שאר חברי הוועדה אינם נמצאים.</w:t>
      </w:r>
    </w:p>
    <w:p w:rsidR="00000000" w:rsidRDefault="000D7898">
      <w:pPr>
        <w:jc w:val="both"/>
        <w:rPr>
          <w:rFonts w:hint="cs"/>
          <w:rtl/>
        </w:rPr>
      </w:pPr>
    </w:p>
    <w:p w:rsidR="00000000" w:rsidRDefault="000D7898">
      <w:pPr>
        <w:rPr>
          <w:u w:val="single"/>
          <w:rtl/>
        </w:rPr>
      </w:pPr>
      <w:r>
        <w:rPr>
          <w:u w:val="single"/>
          <w:rtl/>
        </w:rPr>
        <w:t>היו"ר אמנון רובינשטיין:</w:t>
      </w:r>
    </w:p>
    <w:p w:rsidR="00000000" w:rsidRDefault="000D7898">
      <w:pPr>
        <w:rPr>
          <w:u w:val="single"/>
          <w:rtl/>
        </w:rPr>
      </w:pPr>
    </w:p>
    <w:p w:rsidR="00000000" w:rsidRDefault="000D7898">
      <w:pPr>
        <w:jc w:val="both"/>
        <w:rPr>
          <w:rFonts w:hint="cs"/>
          <w:rtl/>
        </w:rPr>
      </w:pPr>
      <w:r>
        <w:rPr>
          <w:rtl/>
        </w:rPr>
        <w:tab/>
      </w:r>
      <w:r>
        <w:rPr>
          <w:rFonts w:hint="cs"/>
          <w:rtl/>
        </w:rPr>
        <w:t>הוועדה הזאת לא עובדת בצורה מהירה וחפוזה גם בדברים יותר פשוטים מזה. מצד שני, אי-אפשר לקבל וטו ממשלתי, בשום פנים ואופן לא.</w:t>
      </w:r>
      <w:r>
        <w:rPr>
          <w:rFonts w:hint="cs"/>
          <w:rtl/>
        </w:rPr>
        <w:t xml:space="preserve"> בהרבה מאוד דברים החקיקה שלנו והזירוז שלנו הביא את הממשלה לחוקק. אני בכנסת הרבה זמן, וזו כבר כנסת שלישית או רביעית, שכל פעם באה הממשלה ואומרת: תנו לנו זמן להחליט. ולא משנה איזו ממשלה, בזה אין הבדלים פוליטיים. אנחנו לא יכולים לקבל וטו ממשלתי, אנחנו יכולים ל</w:t>
      </w:r>
      <w:r>
        <w:rPr>
          <w:rFonts w:hint="cs"/>
          <w:rtl/>
        </w:rPr>
        <w:t>קבל הצעה זו או אחרת לדיון מסודר, זה בהחלט. ההנחיה שלי לשלמה שהם ולדרור קרידי ללכת על דבר שמקובל על מקסימום חברים, להשתדל לנסח משהו שלא פוגע בהשקפה ההלכתית, גם במחיר של צמצום הטווח במרחב של ההיתר.</w:t>
      </w:r>
    </w:p>
    <w:p w:rsidR="00000000" w:rsidRDefault="000D7898">
      <w:pPr>
        <w:jc w:val="both"/>
        <w:rPr>
          <w:rFonts w:hint="cs"/>
          <w:rtl/>
        </w:rPr>
      </w:pPr>
    </w:p>
    <w:p w:rsidR="00000000" w:rsidRDefault="000D7898">
      <w:pPr>
        <w:jc w:val="both"/>
        <w:rPr>
          <w:rFonts w:hint="cs"/>
          <w:rtl/>
        </w:rPr>
      </w:pPr>
      <w:r>
        <w:rPr>
          <w:rFonts w:hint="cs"/>
          <w:rtl/>
        </w:rPr>
        <w:tab/>
        <w:t xml:space="preserve">שלמה שהם, ואחרי זה </w:t>
      </w:r>
      <w:r>
        <w:rPr>
          <w:rtl/>
        </w:rPr>
        <w:t>–</w:t>
      </w:r>
      <w:r>
        <w:rPr>
          <w:rFonts w:hint="cs"/>
          <w:rtl/>
        </w:rPr>
        <w:t xml:space="preserve"> אופיר פינס.</w:t>
      </w:r>
    </w:p>
    <w:p w:rsidR="00000000" w:rsidRDefault="000D7898">
      <w:pPr>
        <w:jc w:val="both"/>
        <w:rPr>
          <w:rFonts w:hint="cs"/>
          <w:rtl/>
        </w:rPr>
      </w:pPr>
    </w:p>
    <w:p w:rsidR="00000000" w:rsidRDefault="000D7898">
      <w:pPr>
        <w:jc w:val="both"/>
        <w:rPr>
          <w:rFonts w:hint="cs"/>
          <w:rtl/>
        </w:rPr>
      </w:pPr>
      <w:r>
        <w:rPr>
          <w:rFonts w:hint="cs"/>
          <w:u w:val="single"/>
          <w:rtl/>
        </w:rPr>
        <w:t>שלמה שהם:</w:t>
      </w:r>
    </w:p>
    <w:p w:rsidR="00000000" w:rsidRDefault="000D7898">
      <w:pPr>
        <w:jc w:val="both"/>
        <w:rPr>
          <w:rFonts w:hint="cs"/>
          <w:rtl/>
        </w:rPr>
      </w:pPr>
    </w:p>
    <w:p w:rsidR="00000000" w:rsidRDefault="000D7898">
      <w:pPr>
        <w:jc w:val="both"/>
        <w:rPr>
          <w:rFonts w:hint="cs"/>
          <w:rtl/>
        </w:rPr>
      </w:pPr>
      <w:r>
        <w:rPr>
          <w:rFonts w:hint="cs"/>
          <w:rtl/>
        </w:rPr>
        <w:tab/>
        <w:t>בעקבות הדברי</w:t>
      </w:r>
      <w:r>
        <w:rPr>
          <w:rFonts w:hint="cs"/>
          <w:rtl/>
        </w:rPr>
        <w:t>ם שנשמעו אני רוצה לומר, שיראתי בפצותי שיח להשחיל, זאת אומרת, זה נושא רגיש מאוד, בעייתי מאוד, והדברים באמת צריכים להיות בזהירות הראויה, ואני חייב לומר שזו הצעת שניסתה להתחשב בכל הדברים שנמצאים כאן, אבל בהחלט יכול להיות מצב שלא חשבנו על הכול. אני מניח שאנשים</w:t>
      </w:r>
      <w:r>
        <w:rPr>
          <w:rFonts w:hint="cs"/>
          <w:rtl/>
        </w:rPr>
        <w:t xml:space="preserve"> נכבדים ישבו זמן רב. אני בהחלט אשמח לשמוע הערות והצעות, וגם לעניין שנאמר, אפרופו הדברים האלה, יש הסיפור של רבי יהושע בן חנניה על דרך קצרה וארוכה וארוכה וקצרה. אני בעד, כמו שאמר היושב-ראש, שנלך קדימה, ואני מקווה שהוועדה הנכבדה תזרז את דיוניה. אני לא בטוח שש</w:t>
      </w:r>
      <w:r>
        <w:rPr>
          <w:rFonts w:hint="cs"/>
          <w:rtl/>
        </w:rPr>
        <w:t>נה שלמה זה הזמן שצריך כדי להגיע לתוצאה.</w:t>
      </w:r>
    </w:p>
    <w:p w:rsidR="00000000" w:rsidRDefault="000D7898">
      <w:pPr>
        <w:jc w:val="both"/>
        <w:rPr>
          <w:rFonts w:hint="cs"/>
          <w:rtl/>
        </w:rPr>
      </w:pPr>
    </w:p>
    <w:p w:rsidR="00000000" w:rsidRDefault="000D7898">
      <w:pPr>
        <w:rPr>
          <w:u w:val="single"/>
          <w:rtl/>
        </w:rPr>
      </w:pPr>
      <w:r>
        <w:rPr>
          <w:rFonts w:hint="cs"/>
          <w:u w:val="single"/>
          <w:rtl/>
        </w:rPr>
        <w:t xml:space="preserve">היו"ר </w:t>
      </w:r>
      <w:r>
        <w:rPr>
          <w:u w:val="single"/>
          <w:rtl/>
        </w:rPr>
        <w:t>אופיר פינס-פז:</w:t>
      </w:r>
    </w:p>
    <w:p w:rsidR="00000000" w:rsidRDefault="000D7898">
      <w:pPr>
        <w:rPr>
          <w:u w:val="single"/>
          <w:rtl/>
        </w:rPr>
      </w:pPr>
    </w:p>
    <w:p w:rsidR="00000000" w:rsidRDefault="000D7898">
      <w:pPr>
        <w:jc w:val="both"/>
        <w:rPr>
          <w:rFonts w:hint="cs"/>
          <w:rtl/>
        </w:rPr>
      </w:pPr>
      <w:r>
        <w:rPr>
          <w:rtl/>
        </w:rPr>
        <w:tab/>
      </w:r>
      <w:r>
        <w:rPr>
          <w:rFonts w:hint="cs"/>
          <w:rtl/>
        </w:rPr>
        <w:t>אין לזה שום הצדקה.</w:t>
      </w:r>
    </w:p>
    <w:p w:rsidR="00000000" w:rsidRDefault="000D7898">
      <w:pPr>
        <w:jc w:val="both"/>
        <w:rPr>
          <w:rFonts w:hint="cs"/>
          <w:rtl/>
        </w:rPr>
      </w:pPr>
    </w:p>
    <w:p w:rsidR="00000000" w:rsidRDefault="000D7898">
      <w:pPr>
        <w:jc w:val="both"/>
        <w:rPr>
          <w:rFonts w:hint="cs"/>
          <w:rtl/>
        </w:rPr>
      </w:pPr>
      <w:r>
        <w:rPr>
          <w:rFonts w:hint="cs"/>
          <w:u w:val="single"/>
          <w:rtl/>
        </w:rPr>
        <w:t>שלמה שהם:</w:t>
      </w:r>
    </w:p>
    <w:p w:rsidR="00000000" w:rsidRDefault="000D7898">
      <w:pPr>
        <w:jc w:val="both"/>
        <w:rPr>
          <w:rFonts w:hint="cs"/>
          <w:rtl/>
        </w:rPr>
      </w:pPr>
    </w:p>
    <w:p w:rsidR="00000000" w:rsidRDefault="000D7898">
      <w:pPr>
        <w:jc w:val="both"/>
        <w:rPr>
          <w:rFonts w:hint="cs"/>
          <w:rtl/>
        </w:rPr>
      </w:pPr>
      <w:r>
        <w:rPr>
          <w:rFonts w:hint="cs"/>
          <w:rtl/>
        </w:rPr>
        <w:tab/>
        <w:t>אם, למשל, היה נאמר שמובטח שתוך שישה חודשים תהיה תוצאה, אז היינו אולי מבקשים מחברת הכנסת ענת מאור לחכות חודש, חודשיים נוספים במשך הפגרה.</w:t>
      </w:r>
    </w:p>
    <w:p w:rsidR="00000000" w:rsidRDefault="000D7898">
      <w:pPr>
        <w:jc w:val="both"/>
        <w:rPr>
          <w:rFonts w:hint="cs"/>
          <w:rtl/>
        </w:rPr>
      </w:pPr>
    </w:p>
    <w:p w:rsidR="00000000" w:rsidRDefault="000D7898">
      <w:pPr>
        <w:rPr>
          <w:u w:val="single"/>
          <w:rtl/>
        </w:rPr>
      </w:pPr>
      <w:r>
        <w:rPr>
          <w:u w:val="single"/>
          <w:rtl/>
        </w:rPr>
        <w:t>היו"ר אמנון רובינשטיין:</w:t>
      </w:r>
    </w:p>
    <w:p w:rsidR="00000000" w:rsidRDefault="000D7898">
      <w:pPr>
        <w:rPr>
          <w:u w:val="single"/>
          <w:rtl/>
        </w:rPr>
      </w:pPr>
    </w:p>
    <w:p w:rsidR="00000000" w:rsidRDefault="000D7898">
      <w:pPr>
        <w:jc w:val="both"/>
        <w:rPr>
          <w:rFonts w:hint="cs"/>
          <w:rtl/>
        </w:rPr>
      </w:pPr>
      <w:r>
        <w:rPr>
          <w:rtl/>
        </w:rPr>
        <w:tab/>
      </w:r>
      <w:r>
        <w:rPr>
          <w:rFonts w:hint="cs"/>
          <w:rtl/>
        </w:rPr>
        <w:t>בלאו הכי זה לא יגיע לפני כן.</w:t>
      </w:r>
    </w:p>
    <w:p w:rsidR="00000000" w:rsidRDefault="000D7898">
      <w:pPr>
        <w:jc w:val="both"/>
        <w:rPr>
          <w:rFonts w:hint="cs"/>
          <w:rtl/>
        </w:rPr>
      </w:pPr>
    </w:p>
    <w:p w:rsidR="00000000" w:rsidRDefault="000D7898">
      <w:pPr>
        <w:jc w:val="both"/>
        <w:rPr>
          <w:rFonts w:hint="cs"/>
          <w:rtl/>
        </w:rPr>
      </w:pPr>
      <w:r>
        <w:rPr>
          <w:rFonts w:hint="cs"/>
          <w:u w:val="single"/>
          <w:rtl/>
        </w:rPr>
        <w:t>שלמה שהם:</w:t>
      </w:r>
    </w:p>
    <w:p w:rsidR="00000000" w:rsidRDefault="000D7898">
      <w:pPr>
        <w:jc w:val="both"/>
        <w:rPr>
          <w:rFonts w:hint="cs"/>
          <w:rtl/>
        </w:rPr>
      </w:pPr>
    </w:p>
    <w:p w:rsidR="00000000" w:rsidRDefault="000D7898">
      <w:pPr>
        <w:jc w:val="both"/>
        <w:rPr>
          <w:rFonts w:hint="cs"/>
          <w:rtl/>
        </w:rPr>
      </w:pPr>
      <w:r>
        <w:rPr>
          <w:rFonts w:hint="cs"/>
          <w:rtl/>
        </w:rPr>
        <w:tab/>
        <w:t>התלבטתי בשאלה איפה בכלל צריך לשים את התיקון הזה לחוק. התיקון לחוק, לפי חברת הכנסת ענת מאור, היה בסעיף 309, שעוסק בדברים קצת שונים, וחשבתי שהוא לא צריך להיות שם, וגם השאלה הגדולה היא אם צריך להכניס אותו לחוק זכוי</w:t>
      </w:r>
      <w:r>
        <w:rPr>
          <w:rFonts w:hint="cs"/>
          <w:rtl/>
        </w:rPr>
        <w:t>ות החולה או לא. התלבטתי בשאלה הזאת וחשבתי, שבזה שאני הולך לחוק העונשין ולהגנה לסייג לאחריות פלילית, אני עוקף חלק גדול מהוויכוח לגבי זכות חולה. ואת השאלה העקרונית, פילוסופית, מוסרית, מה מותר ומה אסור לגבי חולה, מה זכותו של החולה בעניין הזה, אני עוקף, ואני ע</w:t>
      </w:r>
      <w:r>
        <w:rPr>
          <w:rFonts w:hint="cs"/>
          <w:rtl/>
        </w:rPr>
        <w:t>וסק אך ורק, בהוראת היושב-ראש, בחלק המצומצם ביותר, בהגנה על רופא בסיטואציה מסוימת מאוד, מאוד מצומצמת, אם הוא נמנע מפעולה פולשנית בהארכת חיים.</w:t>
      </w:r>
    </w:p>
    <w:p w:rsidR="00000000" w:rsidRDefault="000D7898">
      <w:pPr>
        <w:jc w:val="both"/>
        <w:rPr>
          <w:rFonts w:hint="cs"/>
          <w:rtl/>
        </w:rPr>
      </w:pPr>
    </w:p>
    <w:p w:rsidR="00000000" w:rsidRDefault="000D7898">
      <w:pPr>
        <w:jc w:val="both"/>
        <w:rPr>
          <w:rFonts w:hint="cs"/>
          <w:rtl/>
        </w:rPr>
      </w:pPr>
      <w:r>
        <w:rPr>
          <w:rFonts w:hint="cs"/>
          <w:rtl/>
        </w:rPr>
        <w:tab/>
        <w:t>השתמשתי גם במונחים ההלכתיים בעניין של חולה הנוטה למות. יש מאמר של פרופסור שטיינברג בעניין הזה. זה לדעתי עוקף באופ</w:t>
      </w:r>
      <w:r>
        <w:rPr>
          <w:rFonts w:hint="cs"/>
          <w:rtl/>
        </w:rPr>
        <w:t>ן די רציני את כל השאלות מה זה גוסס, מה זה חולה סופני וכן הלאה. אני משתמש במונח ההלכתי, ואני משאיר את זה לבית-המשפט. בסופו של דבר בית-המשפט יצטרך לפרש מה המשמעות של חולה הנוטה למות.</w:t>
      </w:r>
    </w:p>
    <w:p w:rsidR="00000000" w:rsidRDefault="000D7898">
      <w:pPr>
        <w:jc w:val="both"/>
        <w:rPr>
          <w:rFonts w:hint="cs"/>
          <w:rtl/>
        </w:rPr>
      </w:pPr>
    </w:p>
    <w:p w:rsidR="00000000" w:rsidRDefault="000D7898">
      <w:pPr>
        <w:jc w:val="both"/>
        <w:rPr>
          <w:rFonts w:hint="cs"/>
          <w:rtl/>
        </w:rPr>
      </w:pPr>
      <w:r>
        <w:rPr>
          <w:rFonts w:hint="cs"/>
          <w:rtl/>
        </w:rPr>
        <w:tab/>
        <w:t>אני מניח שלאור מה שהוועדה הנכבדה אומרת, הפרשנות תהיה ברוח המשפט העברי, עם</w:t>
      </w:r>
      <w:r>
        <w:rPr>
          <w:rFonts w:hint="cs"/>
          <w:rtl/>
        </w:rPr>
        <w:t xml:space="preserve"> הפסיקות האחרונות. הדברים נאמרו בישיבה הקודמת, והדברים די ברורים.</w:t>
      </w:r>
    </w:p>
    <w:p w:rsidR="00000000" w:rsidRDefault="000D7898">
      <w:pPr>
        <w:jc w:val="both"/>
        <w:rPr>
          <w:rFonts w:hint="cs"/>
          <w:rtl/>
        </w:rPr>
      </w:pPr>
    </w:p>
    <w:p w:rsidR="00000000" w:rsidRDefault="000D7898">
      <w:pPr>
        <w:jc w:val="both"/>
        <w:rPr>
          <w:rFonts w:hint="cs"/>
          <w:rtl/>
        </w:rPr>
      </w:pPr>
      <w:r>
        <w:rPr>
          <w:rFonts w:hint="cs"/>
          <w:rtl/>
        </w:rPr>
        <w:tab/>
        <w:t>אני, כמובן, אשמח לשמוע גם הערות בנושא ההלכתי. לדעתי, המונח "הנוטה למות" הוא מספיק רחב ומספיק גדול בשביל לכלול בתוכו את המשמעות.</w:t>
      </w:r>
    </w:p>
    <w:p w:rsidR="00000000" w:rsidRDefault="000D7898">
      <w:pPr>
        <w:rPr>
          <w:u w:val="single"/>
          <w:rtl/>
        </w:rPr>
      </w:pPr>
      <w:r>
        <w:rPr>
          <w:u w:val="single"/>
          <w:rtl/>
        </w:rPr>
        <w:br w:type="page"/>
        <w:t>היו"ר אמנון רובינשטיין:</w:t>
      </w:r>
    </w:p>
    <w:p w:rsidR="00000000" w:rsidRDefault="000D7898">
      <w:pPr>
        <w:rPr>
          <w:u w:val="single"/>
          <w:rtl/>
        </w:rPr>
      </w:pPr>
    </w:p>
    <w:p w:rsidR="00000000" w:rsidRDefault="000D7898">
      <w:pPr>
        <w:jc w:val="both"/>
        <w:rPr>
          <w:rFonts w:hint="cs"/>
          <w:rtl/>
        </w:rPr>
      </w:pPr>
      <w:r>
        <w:rPr>
          <w:rtl/>
        </w:rPr>
        <w:tab/>
      </w:r>
      <w:r>
        <w:rPr>
          <w:rFonts w:hint="cs"/>
          <w:rtl/>
        </w:rPr>
        <w:t>זה יותר ברור מאשר מחלה סופנית.</w:t>
      </w:r>
    </w:p>
    <w:p w:rsidR="00000000" w:rsidRDefault="000D7898">
      <w:pPr>
        <w:jc w:val="both"/>
        <w:rPr>
          <w:rFonts w:hint="cs"/>
          <w:rtl/>
        </w:rPr>
      </w:pPr>
    </w:p>
    <w:p w:rsidR="00000000" w:rsidRDefault="000D7898">
      <w:pPr>
        <w:jc w:val="both"/>
        <w:rPr>
          <w:rFonts w:hint="cs"/>
          <w:rtl/>
        </w:rPr>
      </w:pPr>
      <w:r>
        <w:rPr>
          <w:rFonts w:hint="cs"/>
          <w:u w:val="single"/>
          <w:rtl/>
        </w:rPr>
        <w:t>ש</w:t>
      </w:r>
      <w:r>
        <w:rPr>
          <w:rFonts w:hint="cs"/>
          <w:u w:val="single"/>
          <w:rtl/>
        </w:rPr>
        <w:t>למה שהם:</w:t>
      </w:r>
    </w:p>
    <w:p w:rsidR="00000000" w:rsidRDefault="000D7898">
      <w:pPr>
        <w:jc w:val="both"/>
        <w:rPr>
          <w:rFonts w:hint="cs"/>
          <w:rtl/>
        </w:rPr>
      </w:pPr>
    </w:p>
    <w:p w:rsidR="00000000" w:rsidRDefault="000D7898">
      <w:pPr>
        <w:jc w:val="both"/>
        <w:rPr>
          <w:rFonts w:hint="cs"/>
          <w:rtl/>
        </w:rPr>
      </w:pPr>
      <w:r>
        <w:rPr>
          <w:rFonts w:hint="cs"/>
          <w:rtl/>
        </w:rPr>
        <w:tab/>
        <w:t>על הביטוי "מחלה סופנית" דיבר פרופסור רכב, והדברים ברורים בעניין.</w:t>
      </w:r>
    </w:p>
    <w:p w:rsidR="00000000" w:rsidRDefault="000D7898">
      <w:pPr>
        <w:jc w:val="both"/>
        <w:rPr>
          <w:rFonts w:hint="cs"/>
          <w:rtl/>
        </w:rPr>
      </w:pPr>
    </w:p>
    <w:p w:rsidR="00000000" w:rsidRDefault="000D7898">
      <w:pPr>
        <w:rPr>
          <w:u w:val="single"/>
          <w:rtl/>
        </w:rPr>
      </w:pPr>
      <w:r>
        <w:rPr>
          <w:u w:val="single"/>
          <w:rtl/>
        </w:rPr>
        <w:t>היו"ר אמנון רובינשטיין:</w:t>
      </w:r>
    </w:p>
    <w:p w:rsidR="00000000" w:rsidRDefault="000D7898">
      <w:pPr>
        <w:rPr>
          <w:u w:val="single"/>
          <w:rtl/>
        </w:rPr>
      </w:pPr>
    </w:p>
    <w:p w:rsidR="00000000" w:rsidRDefault="000D7898">
      <w:pPr>
        <w:jc w:val="both"/>
        <w:rPr>
          <w:rFonts w:hint="cs"/>
          <w:rtl/>
        </w:rPr>
      </w:pPr>
      <w:r>
        <w:rPr>
          <w:rtl/>
        </w:rPr>
        <w:tab/>
      </w:r>
      <w:r>
        <w:rPr>
          <w:rFonts w:hint="cs"/>
          <w:rtl/>
        </w:rPr>
        <w:t>פרופסור רכס אמר: כולנו חולים סופניים.</w:t>
      </w:r>
    </w:p>
    <w:p w:rsidR="00000000" w:rsidRDefault="000D7898">
      <w:pPr>
        <w:jc w:val="both"/>
        <w:rPr>
          <w:rFonts w:hint="cs"/>
          <w:rtl/>
        </w:rPr>
      </w:pPr>
    </w:p>
    <w:p w:rsidR="00000000" w:rsidRDefault="000D7898">
      <w:pPr>
        <w:jc w:val="both"/>
        <w:rPr>
          <w:rFonts w:hint="cs"/>
          <w:rtl/>
        </w:rPr>
      </w:pPr>
      <w:r>
        <w:rPr>
          <w:rFonts w:hint="cs"/>
          <w:u w:val="single"/>
          <w:rtl/>
        </w:rPr>
        <w:t>שלמה שהם:</w:t>
      </w:r>
    </w:p>
    <w:p w:rsidR="00000000" w:rsidRDefault="000D7898">
      <w:pPr>
        <w:jc w:val="both"/>
        <w:rPr>
          <w:rFonts w:hint="cs"/>
          <w:rtl/>
        </w:rPr>
      </w:pPr>
    </w:p>
    <w:p w:rsidR="00000000" w:rsidRDefault="000D7898">
      <w:pPr>
        <w:jc w:val="both"/>
        <w:rPr>
          <w:rFonts w:hint="cs"/>
          <w:rtl/>
        </w:rPr>
      </w:pPr>
      <w:r>
        <w:rPr>
          <w:rFonts w:hint="cs"/>
          <w:rtl/>
        </w:rPr>
        <w:tab/>
        <w:t>הלכתי לעניין של סייגים לאחריות פלילית, וקיבלתם, בנוסח שלפניכם, גם את סעיף 34י"ג. אני אסביר את מבנה חוק</w:t>
      </w:r>
      <w:r>
        <w:rPr>
          <w:rFonts w:hint="cs"/>
          <w:rtl/>
        </w:rPr>
        <w:t xml:space="preserve"> העונשין. חוק העונשין מונה מספר רב של מקרים - - -</w:t>
      </w:r>
    </w:p>
    <w:p w:rsidR="00000000" w:rsidRDefault="000D7898">
      <w:pPr>
        <w:jc w:val="both"/>
        <w:rPr>
          <w:rFonts w:hint="cs"/>
          <w:rtl/>
        </w:rPr>
      </w:pPr>
    </w:p>
    <w:p w:rsidR="00000000" w:rsidRDefault="000D7898">
      <w:pPr>
        <w:rPr>
          <w:u w:val="single"/>
          <w:rtl/>
        </w:rPr>
      </w:pPr>
      <w:r>
        <w:rPr>
          <w:u w:val="single"/>
          <w:rtl/>
        </w:rPr>
        <w:t>דוד טל:</w:t>
      </w:r>
    </w:p>
    <w:p w:rsidR="00000000" w:rsidRDefault="000D7898">
      <w:pPr>
        <w:rPr>
          <w:u w:val="single"/>
          <w:rtl/>
        </w:rPr>
      </w:pPr>
    </w:p>
    <w:p w:rsidR="00000000" w:rsidRDefault="000D7898">
      <w:pPr>
        <w:jc w:val="both"/>
        <w:rPr>
          <w:rFonts w:hint="cs"/>
          <w:rtl/>
        </w:rPr>
      </w:pPr>
      <w:r>
        <w:rPr>
          <w:rtl/>
        </w:rPr>
        <w:tab/>
      </w:r>
      <w:r>
        <w:rPr>
          <w:rFonts w:hint="cs"/>
          <w:rtl/>
        </w:rPr>
        <w:t xml:space="preserve"> אדוני היועץ המשפטי, האם אתה לא חושב שראוי ונכון שלא נתיר לבית-המשפט לפרש דבר כזה או אחר, וכאן נעבוד אולי קצת יותר, וכל הפרשנות תצא מכאן, כדי לא להשאיר לקונות, כדי שזה לא יהיה לשיקול דעתו של שופט</w:t>
      </w:r>
      <w:r>
        <w:rPr>
          <w:rFonts w:hint="cs"/>
          <w:rtl/>
        </w:rPr>
        <w:t xml:space="preserve"> כזה או אחר, שיש לו השקפת עולם כזאת או אחרת? הרי כל אחד מאתנו מערב את השקפת עולמו בעבודתו ביום יום. האם לא נכון שהבית הזה, שזה תפקידו, יאמר את דברו לכאן או לכאן?</w:t>
      </w:r>
    </w:p>
    <w:p w:rsidR="00000000" w:rsidRDefault="000D7898">
      <w:pPr>
        <w:jc w:val="both"/>
        <w:rPr>
          <w:rFonts w:hint="cs"/>
          <w:rtl/>
        </w:rPr>
      </w:pPr>
    </w:p>
    <w:p w:rsidR="00000000" w:rsidRDefault="000D7898">
      <w:pPr>
        <w:jc w:val="both"/>
        <w:rPr>
          <w:rFonts w:hint="cs"/>
          <w:rtl/>
        </w:rPr>
      </w:pPr>
      <w:r>
        <w:rPr>
          <w:rFonts w:hint="cs"/>
          <w:u w:val="single"/>
          <w:rtl/>
        </w:rPr>
        <w:t>שלמה שהם:</w:t>
      </w:r>
    </w:p>
    <w:p w:rsidR="00000000" w:rsidRDefault="000D7898">
      <w:pPr>
        <w:jc w:val="both"/>
        <w:rPr>
          <w:rFonts w:hint="cs"/>
          <w:rtl/>
        </w:rPr>
      </w:pPr>
    </w:p>
    <w:p w:rsidR="00000000" w:rsidRDefault="000D7898">
      <w:pPr>
        <w:jc w:val="both"/>
        <w:rPr>
          <w:rFonts w:hint="cs"/>
          <w:rtl/>
        </w:rPr>
      </w:pPr>
      <w:r>
        <w:rPr>
          <w:rFonts w:hint="cs"/>
          <w:rtl/>
        </w:rPr>
        <w:tab/>
        <w:t>דוד טל, אנחנו, בבניין הזה, תמיד עוסקים בשאלות ההלכתיות במקום שהן במחלוקת. לדוגמה,</w:t>
      </w:r>
      <w:r>
        <w:rPr>
          <w:rFonts w:hint="cs"/>
          <w:rtl/>
        </w:rPr>
        <w:t xml:space="preserve"> יש בחוק החוזים נושא של גמירות דעת בחוזים </w:t>
      </w:r>
      <w:r>
        <w:rPr>
          <w:rtl/>
        </w:rPr>
        <w:t>–</w:t>
      </w:r>
      <w:r>
        <w:rPr>
          <w:rFonts w:hint="cs"/>
          <w:rtl/>
        </w:rPr>
        <w:t xml:space="preserve"> מתי חוזה נכרת? כשיש גמירות דעת בחוזים. המושג הזה לקוח מההלכה היהודית, הוא לקוח מהתלמוד, הוא לקוח מהעניין  של קניין סיטומתא, מכל העניין של הלכות הקניין בהלכה היהודית. מדוע הוא נלקח לשם? לא משום שום הסכם קואליציוני</w:t>
      </w:r>
      <w:r>
        <w:rPr>
          <w:rFonts w:hint="cs"/>
          <w:rtl/>
        </w:rPr>
        <w:t xml:space="preserve"> או משום איזו קוניונקטורה פוליטית, אלא הוא נלקח לשם מסיבה אחת פשוטה, משום שההסדר ההלכתי הוא ההסדר החכם ביותר, למרות שהוא נעשה כבר לפני אלפי שנים, הרבה יותר מתקדם מאשר כל מיני הסדרים אחרים. בנושא של גמירות דעת בתי-המשפט מפרשים על-פי המשפט העברי.</w:t>
      </w:r>
    </w:p>
    <w:p w:rsidR="00000000" w:rsidRDefault="000D7898">
      <w:pPr>
        <w:jc w:val="both"/>
        <w:rPr>
          <w:rFonts w:hint="cs"/>
          <w:rtl/>
        </w:rPr>
      </w:pPr>
    </w:p>
    <w:p w:rsidR="00000000" w:rsidRDefault="000D7898">
      <w:pPr>
        <w:jc w:val="both"/>
        <w:rPr>
          <w:rFonts w:hint="cs"/>
          <w:rtl/>
        </w:rPr>
      </w:pPr>
      <w:r>
        <w:rPr>
          <w:rFonts w:hint="cs"/>
          <w:u w:val="single"/>
          <w:rtl/>
        </w:rPr>
        <w:t>מרדכי הלפר</w:t>
      </w:r>
      <w:r>
        <w:rPr>
          <w:rFonts w:hint="cs"/>
          <w:u w:val="single"/>
          <w:rtl/>
        </w:rPr>
        <w:t>ין:</w:t>
      </w:r>
    </w:p>
    <w:p w:rsidR="00000000" w:rsidRDefault="000D7898">
      <w:pPr>
        <w:jc w:val="both"/>
        <w:rPr>
          <w:rFonts w:hint="cs"/>
          <w:rtl/>
        </w:rPr>
      </w:pPr>
    </w:p>
    <w:p w:rsidR="00000000" w:rsidRDefault="000D7898">
      <w:pPr>
        <w:jc w:val="both"/>
        <w:rPr>
          <w:rFonts w:hint="cs"/>
          <w:rtl/>
        </w:rPr>
      </w:pPr>
      <w:r>
        <w:rPr>
          <w:rFonts w:hint="cs"/>
          <w:rtl/>
        </w:rPr>
        <w:tab/>
        <w:t>הם קיבלו חוות דעת מאנשי הלכה לפני פסק-דין. כל פסקי-הדין שהיו חדשניים, זה לאחר התייעצות עם היועץ המשפטי לממשלה ועם בקיאים מומחים במשפט העברי.</w:t>
      </w:r>
    </w:p>
    <w:p w:rsidR="00000000" w:rsidRDefault="000D7898">
      <w:pPr>
        <w:jc w:val="both"/>
        <w:rPr>
          <w:rFonts w:hint="cs"/>
          <w:rtl/>
        </w:rPr>
      </w:pPr>
    </w:p>
    <w:p w:rsidR="00000000" w:rsidRDefault="000D7898">
      <w:pPr>
        <w:rPr>
          <w:u w:val="single"/>
          <w:rtl/>
        </w:rPr>
      </w:pPr>
      <w:r>
        <w:rPr>
          <w:u w:val="single"/>
          <w:rtl/>
        </w:rPr>
        <w:t>היו"ר אמנון רובינשטיין:</w:t>
      </w:r>
    </w:p>
    <w:p w:rsidR="00000000" w:rsidRDefault="000D7898">
      <w:pPr>
        <w:rPr>
          <w:u w:val="single"/>
          <w:rtl/>
        </w:rPr>
      </w:pPr>
    </w:p>
    <w:p w:rsidR="00000000" w:rsidRDefault="000D7898">
      <w:pPr>
        <w:jc w:val="both"/>
        <w:rPr>
          <w:rFonts w:hint="cs"/>
          <w:rtl/>
        </w:rPr>
      </w:pPr>
      <w:r>
        <w:rPr>
          <w:rtl/>
        </w:rPr>
        <w:tab/>
      </w:r>
      <w:r>
        <w:rPr>
          <w:rFonts w:hint="cs"/>
          <w:rtl/>
        </w:rPr>
        <w:t>פרופסור רקובר.</w:t>
      </w:r>
    </w:p>
    <w:p w:rsidR="00000000" w:rsidRDefault="000D7898">
      <w:pPr>
        <w:jc w:val="both"/>
        <w:rPr>
          <w:rFonts w:hint="cs"/>
          <w:rtl/>
        </w:rPr>
      </w:pPr>
    </w:p>
    <w:p w:rsidR="00000000" w:rsidRDefault="000D7898">
      <w:pPr>
        <w:jc w:val="both"/>
        <w:rPr>
          <w:rFonts w:hint="cs"/>
          <w:rtl/>
        </w:rPr>
      </w:pPr>
      <w:r>
        <w:rPr>
          <w:rFonts w:hint="cs"/>
          <w:u w:val="single"/>
          <w:rtl/>
        </w:rPr>
        <w:t>מרדכי הלפרין:</w:t>
      </w:r>
    </w:p>
    <w:p w:rsidR="00000000" w:rsidRDefault="000D7898">
      <w:pPr>
        <w:jc w:val="both"/>
        <w:rPr>
          <w:rFonts w:hint="cs"/>
          <w:rtl/>
        </w:rPr>
      </w:pPr>
    </w:p>
    <w:p w:rsidR="00000000" w:rsidRDefault="000D7898">
      <w:pPr>
        <w:jc w:val="both"/>
        <w:rPr>
          <w:rFonts w:hint="cs"/>
          <w:rtl/>
        </w:rPr>
      </w:pPr>
      <w:r>
        <w:rPr>
          <w:rFonts w:hint="cs"/>
          <w:rtl/>
        </w:rPr>
        <w:tab/>
        <w:t>לא רק פרופסור רקובר.</w:t>
      </w:r>
    </w:p>
    <w:p w:rsidR="00000000" w:rsidRDefault="000D7898">
      <w:pPr>
        <w:jc w:val="both"/>
        <w:rPr>
          <w:rFonts w:hint="cs"/>
          <w:rtl/>
        </w:rPr>
      </w:pPr>
    </w:p>
    <w:p w:rsidR="00000000" w:rsidRDefault="000D7898">
      <w:pPr>
        <w:jc w:val="both"/>
        <w:rPr>
          <w:rFonts w:hint="cs"/>
          <w:rtl/>
        </w:rPr>
      </w:pPr>
      <w:r>
        <w:rPr>
          <w:rFonts w:hint="cs"/>
          <w:u w:val="single"/>
          <w:rtl/>
        </w:rPr>
        <w:t>שלמה שהם:</w:t>
      </w:r>
    </w:p>
    <w:p w:rsidR="00000000" w:rsidRDefault="000D7898">
      <w:pPr>
        <w:jc w:val="both"/>
        <w:rPr>
          <w:rFonts w:hint="cs"/>
          <w:rtl/>
        </w:rPr>
      </w:pPr>
    </w:p>
    <w:p w:rsidR="00000000" w:rsidRDefault="000D7898">
      <w:pPr>
        <w:jc w:val="both"/>
        <w:rPr>
          <w:rFonts w:hint="cs"/>
          <w:rtl/>
        </w:rPr>
      </w:pPr>
      <w:r>
        <w:rPr>
          <w:rFonts w:hint="cs"/>
          <w:rtl/>
        </w:rPr>
        <w:tab/>
        <w:t>אני מניח, לגבי ה</w:t>
      </w:r>
      <w:r>
        <w:rPr>
          <w:rFonts w:hint="cs"/>
          <w:rtl/>
        </w:rPr>
        <w:t>מונח הזה, שאפשר שדברים ייאמרו בצורה מפורשת, שהמשמעות שאנחנו מתכוונים לתת לו הוא משמעות הלכתית. אנחנו חיים במדינת ישראל והפרשנות עלולה להיות או עשויה להיות, כל אחד לפי השקפת עולמו, שתגיע לבית-המשפט. נראה לי גם למה יכול להיות שזה בכלל לא יגיע, משום שעד היום,</w:t>
      </w:r>
      <w:r>
        <w:rPr>
          <w:rFonts w:hint="cs"/>
          <w:rtl/>
        </w:rPr>
        <w:t xml:space="preserve"> גם לפי המאמרים שקראנו, לא היה שום כתב אישום נגד רופא בנושא הזה. </w:t>
      </w:r>
    </w:p>
    <w:p w:rsidR="00000000" w:rsidRDefault="000D7898">
      <w:pPr>
        <w:jc w:val="both"/>
        <w:rPr>
          <w:rFonts w:hint="cs"/>
          <w:rtl/>
        </w:rPr>
      </w:pPr>
    </w:p>
    <w:p w:rsidR="00000000" w:rsidRDefault="000D7898">
      <w:pPr>
        <w:rPr>
          <w:u w:val="single"/>
          <w:rtl/>
        </w:rPr>
      </w:pPr>
      <w:r>
        <w:rPr>
          <w:u w:val="single"/>
          <w:rtl/>
        </w:rPr>
        <w:t>היו"ר אמנון רובינשטיין:</w:t>
      </w:r>
    </w:p>
    <w:p w:rsidR="00000000" w:rsidRDefault="000D7898">
      <w:pPr>
        <w:rPr>
          <w:u w:val="single"/>
          <w:rtl/>
        </w:rPr>
      </w:pPr>
    </w:p>
    <w:p w:rsidR="00000000" w:rsidRDefault="000D7898">
      <w:pPr>
        <w:jc w:val="both"/>
        <w:rPr>
          <w:rFonts w:hint="cs"/>
          <w:rtl/>
        </w:rPr>
      </w:pPr>
      <w:r>
        <w:rPr>
          <w:rtl/>
        </w:rPr>
        <w:tab/>
      </w:r>
      <w:r>
        <w:rPr>
          <w:rFonts w:hint="cs"/>
          <w:rtl/>
        </w:rPr>
        <w:t>אפילו במקרים יותר קיצוניים לא היו כתבי אישום.</w:t>
      </w:r>
    </w:p>
    <w:p w:rsidR="00000000" w:rsidRDefault="000D7898">
      <w:pPr>
        <w:jc w:val="both"/>
        <w:rPr>
          <w:rFonts w:hint="cs"/>
          <w:rtl/>
        </w:rPr>
      </w:pPr>
    </w:p>
    <w:p w:rsidR="00000000" w:rsidRDefault="000D7898">
      <w:pPr>
        <w:jc w:val="both"/>
        <w:rPr>
          <w:rFonts w:hint="cs"/>
          <w:rtl/>
        </w:rPr>
      </w:pPr>
      <w:r>
        <w:rPr>
          <w:rFonts w:hint="cs"/>
          <w:u w:val="single"/>
          <w:rtl/>
        </w:rPr>
        <w:t>שלמה שהם:</w:t>
      </w:r>
    </w:p>
    <w:p w:rsidR="00000000" w:rsidRDefault="000D7898">
      <w:pPr>
        <w:jc w:val="both"/>
        <w:rPr>
          <w:rFonts w:hint="cs"/>
          <w:rtl/>
        </w:rPr>
      </w:pPr>
    </w:p>
    <w:p w:rsidR="00000000" w:rsidRDefault="000D7898">
      <w:pPr>
        <w:jc w:val="both"/>
        <w:rPr>
          <w:rFonts w:hint="cs"/>
          <w:rtl/>
        </w:rPr>
      </w:pPr>
      <w:r>
        <w:rPr>
          <w:rFonts w:hint="cs"/>
          <w:rtl/>
        </w:rPr>
        <w:tab/>
        <w:t>חשוב שגם הוועדה הזאת תאמר, שיש מקומות שהיא נותנת למשפט העברי מעמד נכבד יותר, ושהיא מוכנה שהפרשנות תהיה פ</w:t>
      </w:r>
      <w:r>
        <w:rPr>
          <w:rFonts w:hint="cs"/>
          <w:rtl/>
        </w:rPr>
        <w:t>רשנות על-פי המשפט העברי. אחד הסיכויים, מיני רבים, שאפשר ליצור מצב שבו הוועדה משתמשת במונח מהמשפט העברי הוא בכך, שהיא אומרת שהיא מתכוונת למשמעות שיש במשפט העברי. אם גם יושב-ראש הוועדה יאמר זאת, או דברי ההסבר ייאמרו בצורה הזאת, אז זה נותן לא רק אינדיקציה, אל</w:t>
      </w:r>
      <w:r>
        <w:rPr>
          <w:rFonts w:hint="cs"/>
          <w:rtl/>
        </w:rPr>
        <w:t>א בעצם מחייב את בתי-המשפט לפרש על-פי המשפט העברי, גם מבחינת חוק יסודות המשפט ומכל הבחינות האחרות. מעבר לחוק הספציפי, האמירה הזאת נותנת מסר שבו יכול להיות מצב שאנחנו מאמצים דברים מהמשפט העברי, שיש בהם הסדרים חכמים מאוד, בלי קשר לעניין של הוויכוחים בבית הזה,</w:t>
      </w:r>
      <w:r>
        <w:rPr>
          <w:rFonts w:hint="cs"/>
          <w:rtl/>
        </w:rPr>
        <w:t xml:space="preserve"> וזה חשוב.</w:t>
      </w:r>
    </w:p>
    <w:p w:rsidR="00000000" w:rsidRDefault="000D7898">
      <w:pPr>
        <w:jc w:val="both"/>
        <w:rPr>
          <w:rFonts w:hint="cs"/>
          <w:rtl/>
        </w:rPr>
      </w:pPr>
    </w:p>
    <w:p w:rsidR="00000000" w:rsidRDefault="000D7898">
      <w:pPr>
        <w:jc w:val="both"/>
        <w:rPr>
          <w:rFonts w:hint="cs"/>
          <w:rtl/>
        </w:rPr>
      </w:pPr>
      <w:r>
        <w:rPr>
          <w:rFonts w:hint="cs"/>
          <w:rtl/>
        </w:rPr>
        <w:tab/>
        <w:t>זה נכון שבתי-המשפט עלולים או עשויים לפרש את זה, אבל כיוון שעד היום למעשה לא הוגש כתב אישום אף פעם נגד רופא על עבירה, ואנחנו עוסקים פה בהגנה על הרופא, ורק בהגנה על הרופא, כרגע לא עוסקים, לא בשאלה של זכות החולה למות, או בזכות חולה לא למות, אנחנו</w:t>
      </w:r>
      <w:r>
        <w:rPr>
          <w:rFonts w:hint="cs"/>
          <w:rtl/>
        </w:rPr>
        <w:t xml:space="preserve"> אומרים שבסיטואציה מסוימת אחת, שאנחנו מגדירים פה, הרופא לא יועמד לדין פלילי, זה מה שאנחנו אומרים. אנחנו אומרים בפירוש שאנחנו רוצים לעשות זאת במקומות שההלכה מתירה את הדברים, ואנחנו משתמשים במושגים של ההלכה.</w:t>
      </w:r>
    </w:p>
    <w:p w:rsidR="00000000" w:rsidRDefault="000D7898">
      <w:pPr>
        <w:jc w:val="both"/>
        <w:rPr>
          <w:rFonts w:hint="cs"/>
          <w:rtl/>
        </w:rPr>
      </w:pPr>
    </w:p>
    <w:p w:rsidR="00000000" w:rsidRDefault="000D7898">
      <w:pPr>
        <w:rPr>
          <w:u w:val="single"/>
          <w:rtl/>
        </w:rPr>
      </w:pPr>
      <w:r>
        <w:rPr>
          <w:u w:val="single"/>
          <w:rtl/>
        </w:rPr>
        <w:t>אברהם רביץ:</w:t>
      </w:r>
    </w:p>
    <w:p w:rsidR="00000000" w:rsidRDefault="000D7898">
      <w:pPr>
        <w:rPr>
          <w:u w:val="single"/>
          <w:rtl/>
        </w:rPr>
      </w:pPr>
    </w:p>
    <w:p w:rsidR="00000000" w:rsidRDefault="000D7898">
      <w:pPr>
        <w:jc w:val="both"/>
        <w:rPr>
          <w:rFonts w:hint="cs"/>
          <w:rtl/>
        </w:rPr>
      </w:pPr>
      <w:r>
        <w:rPr>
          <w:rtl/>
        </w:rPr>
        <w:tab/>
      </w:r>
      <w:r>
        <w:rPr>
          <w:rFonts w:hint="cs"/>
          <w:rtl/>
        </w:rPr>
        <w:t xml:space="preserve"> איזה דברים?</w:t>
      </w:r>
    </w:p>
    <w:p w:rsidR="00000000" w:rsidRDefault="000D7898">
      <w:pPr>
        <w:jc w:val="both"/>
        <w:rPr>
          <w:rFonts w:hint="cs"/>
          <w:rtl/>
        </w:rPr>
      </w:pPr>
    </w:p>
    <w:p w:rsidR="00000000" w:rsidRDefault="000D7898">
      <w:pPr>
        <w:jc w:val="both"/>
        <w:rPr>
          <w:rFonts w:hint="cs"/>
          <w:rtl/>
        </w:rPr>
      </w:pPr>
      <w:r>
        <w:rPr>
          <w:rFonts w:hint="cs"/>
          <w:u w:val="single"/>
          <w:rtl/>
        </w:rPr>
        <w:t>שלמה שהם:</w:t>
      </w:r>
    </w:p>
    <w:p w:rsidR="00000000" w:rsidRDefault="000D7898">
      <w:pPr>
        <w:jc w:val="both"/>
        <w:rPr>
          <w:rFonts w:hint="cs"/>
          <w:rtl/>
        </w:rPr>
      </w:pPr>
    </w:p>
    <w:p w:rsidR="00000000" w:rsidRDefault="000D7898">
      <w:pPr>
        <w:jc w:val="both"/>
        <w:rPr>
          <w:rFonts w:hint="cs"/>
          <w:rtl/>
        </w:rPr>
      </w:pPr>
      <w:r>
        <w:rPr>
          <w:rFonts w:hint="cs"/>
          <w:rtl/>
        </w:rPr>
        <w:tab/>
        <w:t>רשמנו פה.</w:t>
      </w:r>
      <w:r>
        <w:rPr>
          <w:rFonts w:hint="cs"/>
          <w:rtl/>
        </w:rPr>
        <w:t xml:space="preserve"> פעולות פולשניות, רשמנו גם דיאליזה.</w:t>
      </w:r>
    </w:p>
    <w:p w:rsidR="00000000" w:rsidRDefault="000D7898">
      <w:pPr>
        <w:jc w:val="both"/>
        <w:rPr>
          <w:rFonts w:hint="cs"/>
          <w:rtl/>
        </w:rPr>
      </w:pPr>
    </w:p>
    <w:p w:rsidR="00000000" w:rsidRDefault="000D7898">
      <w:pPr>
        <w:jc w:val="both"/>
        <w:rPr>
          <w:rFonts w:hint="cs"/>
          <w:rtl/>
        </w:rPr>
      </w:pPr>
      <w:r>
        <w:rPr>
          <w:rFonts w:hint="cs"/>
          <w:rtl/>
        </w:rPr>
        <w:tab/>
        <w:t>אני סבור שההצעה נותנת פתרון מסוים למכנה המשותף המאחד, ונראה לי שראוי שזה הכיוון שהוועדה תלך אליו. במצב הקיים, אם יגישו כתב אישום נגד רופא, דבר שלדעתי לא יקרה, הוא לא קרה 52 שנה, ואין סיכוי שיקרה גם הלאה, אבל אם יעשו את</w:t>
      </w:r>
      <w:r>
        <w:rPr>
          <w:rFonts w:hint="cs"/>
          <w:rtl/>
        </w:rPr>
        <w:t xml:space="preserve"> זה, בית-המשפט יצטרך להחליט בעניין הזה, ולדעתי הוא יצטרך להחליט על-פי ההלכה. הפרשנות של הסעיף הזה היא על-פי ההלכה.</w:t>
      </w:r>
    </w:p>
    <w:p w:rsidR="00000000" w:rsidRDefault="000D7898">
      <w:pPr>
        <w:jc w:val="both"/>
        <w:rPr>
          <w:rFonts w:hint="cs"/>
          <w:rtl/>
        </w:rPr>
      </w:pPr>
    </w:p>
    <w:p w:rsidR="00000000" w:rsidRDefault="000D7898">
      <w:pPr>
        <w:rPr>
          <w:u w:val="single"/>
          <w:rtl/>
        </w:rPr>
      </w:pPr>
      <w:r>
        <w:rPr>
          <w:u w:val="single"/>
          <w:rtl/>
        </w:rPr>
        <w:t>ענת מאור:</w:t>
      </w:r>
    </w:p>
    <w:p w:rsidR="00000000" w:rsidRDefault="000D7898">
      <w:pPr>
        <w:rPr>
          <w:u w:val="single"/>
          <w:rtl/>
        </w:rPr>
      </w:pPr>
    </w:p>
    <w:p w:rsidR="00000000" w:rsidRDefault="000D7898">
      <w:pPr>
        <w:jc w:val="both"/>
        <w:rPr>
          <w:rFonts w:hint="cs"/>
          <w:rtl/>
        </w:rPr>
      </w:pPr>
      <w:r>
        <w:rPr>
          <w:rtl/>
        </w:rPr>
        <w:tab/>
      </w:r>
      <w:r>
        <w:rPr>
          <w:rFonts w:hint="cs"/>
          <w:rtl/>
        </w:rPr>
        <w:t xml:space="preserve"> שלמה שהם, אני חוזרת על זה שזו פשרה, אבל אני מקבלת את הגישה ואני שלמה אתה. העניין של מי שלא מילא טופס, והוא נוטה למות ולא יכול ל</w:t>
      </w:r>
      <w:r>
        <w:rPr>
          <w:rFonts w:hint="cs"/>
          <w:rtl/>
        </w:rPr>
        <w:t>קבל החלטה, האם משפחתו יכולה למלא טופס?</w:t>
      </w:r>
    </w:p>
    <w:p w:rsidR="00000000" w:rsidRDefault="000D7898">
      <w:pPr>
        <w:jc w:val="both"/>
        <w:rPr>
          <w:rFonts w:hint="cs"/>
          <w:rtl/>
        </w:rPr>
      </w:pPr>
    </w:p>
    <w:p w:rsidR="00000000" w:rsidRDefault="000D7898">
      <w:pPr>
        <w:jc w:val="both"/>
        <w:rPr>
          <w:rFonts w:hint="cs"/>
          <w:rtl/>
        </w:rPr>
      </w:pPr>
      <w:r>
        <w:rPr>
          <w:rFonts w:hint="cs"/>
          <w:u w:val="single"/>
          <w:rtl/>
        </w:rPr>
        <w:t>שלמה שהם:</w:t>
      </w:r>
    </w:p>
    <w:p w:rsidR="00000000" w:rsidRDefault="000D7898">
      <w:pPr>
        <w:jc w:val="both"/>
        <w:rPr>
          <w:rFonts w:hint="cs"/>
          <w:rtl/>
        </w:rPr>
      </w:pPr>
    </w:p>
    <w:p w:rsidR="00000000" w:rsidRDefault="000D7898">
      <w:pPr>
        <w:jc w:val="both"/>
        <w:rPr>
          <w:rFonts w:hint="cs"/>
          <w:rtl/>
        </w:rPr>
      </w:pPr>
      <w:r>
        <w:rPr>
          <w:rFonts w:hint="cs"/>
          <w:rtl/>
        </w:rPr>
        <w:tab/>
        <w:t>זו שאלה ערכית, בפסק-דין שפר זה עלה, ובמקומות אחרים, והשאלה היא האם יכול אדם שרואה בסבל, אמרה את זה יעל דיין בישיבה הקודמת מאוד חזק. אדם רואה בסבל יקירו, מי מחליט שיותר טוב לאיש הזה לחיות או למות, מחליט בן</w:t>
      </w:r>
      <w:r>
        <w:rPr>
          <w:rFonts w:hint="cs"/>
          <w:rtl/>
        </w:rPr>
        <w:t xml:space="preserve"> המשפחה?</w:t>
      </w:r>
    </w:p>
    <w:p w:rsidR="00000000" w:rsidRDefault="000D7898">
      <w:pPr>
        <w:jc w:val="both"/>
        <w:rPr>
          <w:rFonts w:hint="cs"/>
          <w:rtl/>
        </w:rPr>
      </w:pPr>
    </w:p>
    <w:p w:rsidR="00000000" w:rsidRDefault="000D7898">
      <w:pPr>
        <w:rPr>
          <w:u w:val="single"/>
          <w:rtl/>
        </w:rPr>
      </w:pPr>
      <w:r>
        <w:rPr>
          <w:u w:val="single"/>
          <w:rtl/>
        </w:rPr>
        <w:t>היו"ר אמנון רובינשטיין:</w:t>
      </w:r>
    </w:p>
    <w:p w:rsidR="00000000" w:rsidRDefault="000D7898">
      <w:pPr>
        <w:rPr>
          <w:u w:val="single"/>
          <w:rtl/>
        </w:rPr>
      </w:pPr>
    </w:p>
    <w:p w:rsidR="00000000" w:rsidRDefault="000D7898">
      <w:pPr>
        <w:jc w:val="both"/>
        <w:rPr>
          <w:rFonts w:hint="cs"/>
          <w:rtl/>
        </w:rPr>
      </w:pPr>
      <w:r>
        <w:rPr>
          <w:rtl/>
        </w:rPr>
        <w:tab/>
      </w:r>
      <w:r>
        <w:rPr>
          <w:rFonts w:hint="cs"/>
          <w:rtl/>
        </w:rPr>
        <w:t xml:space="preserve"> יש גם שאלה מי זה בן משפחה.</w:t>
      </w:r>
    </w:p>
    <w:p w:rsidR="00000000" w:rsidRDefault="000D7898">
      <w:pPr>
        <w:jc w:val="both"/>
        <w:rPr>
          <w:rFonts w:hint="cs"/>
          <w:rtl/>
        </w:rPr>
      </w:pPr>
    </w:p>
    <w:p w:rsidR="00000000" w:rsidRDefault="000D7898">
      <w:pPr>
        <w:jc w:val="both"/>
        <w:rPr>
          <w:rFonts w:hint="cs"/>
          <w:rtl/>
        </w:rPr>
      </w:pPr>
      <w:r>
        <w:rPr>
          <w:rFonts w:hint="cs"/>
          <w:u w:val="single"/>
          <w:rtl/>
        </w:rPr>
        <w:t>שלמה שהם:</w:t>
      </w:r>
    </w:p>
    <w:p w:rsidR="00000000" w:rsidRDefault="000D7898">
      <w:pPr>
        <w:jc w:val="both"/>
        <w:rPr>
          <w:rFonts w:hint="cs"/>
          <w:rtl/>
        </w:rPr>
      </w:pPr>
    </w:p>
    <w:p w:rsidR="00000000" w:rsidRDefault="000D7898">
      <w:pPr>
        <w:jc w:val="both"/>
        <w:rPr>
          <w:rFonts w:hint="cs"/>
          <w:rtl/>
        </w:rPr>
      </w:pPr>
      <w:r>
        <w:rPr>
          <w:rFonts w:hint="cs"/>
          <w:rtl/>
        </w:rPr>
        <w:tab/>
        <w:t>וגם שאלה גדולה, אולי האדם, למרות שהוא בשיטיון, למשל, הוא אדם שרוצה לחיות. פרופסור לייבוביץ אמר את זה פעם, מישהו יכול להעריך שנייה אחת של אדם שרוצה לחיות, כשהוא נמצא בסיטואציה כזאת</w:t>
      </w:r>
      <w:r>
        <w:rPr>
          <w:rFonts w:hint="cs"/>
          <w:rtl/>
        </w:rPr>
        <w:t xml:space="preserve"> או אחרת. אי-אפשר להעריך את זה. </w:t>
      </w:r>
    </w:p>
    <w:p w:rsidR="00000000" w:rsidRDefault="000D7898">
      <w:pPr>
        <w:jc w:val="both"/>
        <w:rPr>
          <w:rFonts w:hint="cs"/>
          <w:rtl/>
        </w:rPr>
      </w:pPr>
    </w:p>
    <w:p w:rsidR="00000000" w:rsidRDefault="000D7898">
      <w:pPr>
        <w:jc w:val="both"/>
        <w:rPr>
          <w:rFonts w:hint="cs"/>
          <w:rtl/>
        </w:rPr>
      </w:pPr>
      <w:r>
        <w:rPr>
          <w:rFonts w:hint="cs"/>
          <w:rtl/>
        </w:rPr>
        <w:tab/>
        <w:t>אני נמנעתי מזה שאדם יכול להחליט על אדם אחר - אם הוועדה תחליט אחרת, היא תחליט אחרת - כרגע עוסקים רק באדם אחד שהחליט בעודו בדעה צלולה לחתום על מסמך מסוים. המסמך הזה אומר מה שאנחנו קוראים לו "הוראות רפואיות מקדימות", אנחנו א</w:t>
      </w:r>
      <w:r>
        <w:rPr>
          <w:rFonts w:hint="cs"/>
          <w:rtl/>
        </w:rPr>
        <w:t>פילו לא קראנו לזה "צוואה בחיים", המצב היום בארצות-הברית, המצב היותר מתקדם זה לקרוא לזה "הוראות רפואיות מקדימות", והוא אומר: במצב שאני - א', ב', ג', ד' - במצב הזה אל תבצעו בי א', ב', ג', ד' כפעולה פולשנית, אלא כמו שאמר פרופסור רכס מאוד יפה בישיבה הקודמת, הנ</w:t>
      </w:r>
      <w:r>
        <w:rPr>
          <w:rFonts w:hint="cs"/>
          <w:rtl/>
        </w:rPr>
        <w:t>יחו לטבע לעשות את שלו, תנו למחלה את קצב ההתקדמות שלה, אל תתערבו התערבות פולשנית במחלה. זה בעצם הליבה של ההצעה.</w:t>
      </w:r>
    </w:p>
    <w:p w:rsidR="00000000" w:rsidRDefault="000D7898">
      <w:pPr>
        <w:jc w:val="both"/>
        <w:rPr>
          <w:rFonts w:hint="cs"/>
          <w:rtl/>
        </w:rPr>
      </w:pPr>
    </w:p>
    <w:p w:rsidR="00000000" w:rsidRDefault="000D7898">
      <w:pPr>
        <w:rPr>
          <w:u w:val="single"/>
          <w:rtl/>
        </w:rPr>
      </w:pPr>
      <w:r>
        <w:rPr>
          <w:u w:val="single"/>
          <w:rtl/>
        </w:rPr>
        <w:t>היו"ר אמנון רובינשטיין:</w:t>
      </w:r>
    </w:p>
    <w:p w:rsidR="00000000" w:rsidRDefault="000D7898">
      <w:pPr>
        <w:rPr>
          <w:u w:val="single"/>
          <w:rtl/>
        </w:rPr>
      </w:pPr>
    </w:p>
    <w:p w:rsidR="00000000" w:rsidRDefault="000D7898">
      <w:pPr>
        <w:jc w:val="both"/>
        <w:rPr>
          <w:rFonts w:hint="cs"/>
          <w:rtl/>
        </w:rPr>
      </w:pPr>
      <w:r>
        <w:rPr>
          <w:rtl/>
        </w:rPr>
        <w:tab/>
      </w:r>
      <w:r>
        <w:rPr>
          <w:rFonts w:hint="cs"/>
          <w:rtl/>
        </w:rPr>
        <w:t xml:space="preserve"> חבר הכנסת אופיר פינס, יושב-ראש הוועדה.</w:t>
      </w:r>
    </w:p>
    <w:p w:rsidR="00000000" w:rsidRDefault="000D7898">
      <w:pPr>
        <w:jc w:val="both"/>
        <w:rPr>
          <w:rFonts w:hint="cs"/>
          <w:rtl/>
        </w:rPr>
      </w:pPr>
    </w:p>
    <w:p w:rsidR="00000000" w:rsidRDefault="000D7898">
      <w:pPr>
        <w:rPr>
          <w:u w:val="single"/>
          <w:rtl/>
        </w:rPr>
      </w:pPr>
      <w:r>
        <w:rPr>
          <w:rFonts w:hint="cs"/>
          <w:u w:val="single"/>
          <w:rtl/>
        </w:rPr>
        <w:t xml:space="preserve">היו"ר </w:t>
      </w:r>
      <w:r>
        <w:rPr>
          <w:u w:val="single"/>
          <w:rtl/>
        </w:rPr>
        <w:t>אופיר פינס-פז:</w:t>
      </w:r>
    </w:p>
    <w:p w:rsidR="00000000" w:rsidRDefault="000D7898">
      <w:pPr>
        <w:rPr>
          <w:u w:val="single"/>
          <w:rtl/>
        </w:rPr>
      </w:pPr>
    </w:p>
    <w:p w:rsidR="00000000" w:rsidRDefault="000D7898">
      <w:pPr>
        <w:jc w:val="both"/>
        <w:rPr>
          <w:rFonts w:hint="cs"/>
          <w:rtl/>
        </w:rPr>
      </w:pPr>
      <w:r>
        <w:rPr>
          <w:rFonts w:hint="cs"/>
          <w:rtl/>
        </w:rPr>
        <w:tab/>
        <w:t xml:space="preserve">החקיקה הזאת היא חקיקה מאוד מורכבת שעוסקת בדיני נפשות, </w:t>
      </w:r>
      <w:r>
        <w:rPr>
          <w:rFonts w:hint="cs"/>
          <w:rtl/>
        </w:rPr>
        <w:t>במלוא מובן המילה, ולכן אני לא מוצא שום סיבה להיחפז בה. אני לא רוצה שתצא מתחת ידנו טעות. זו ועדת החוקה של הכנסת, זה לא משחק ילדים. יש מקומות בכנסת, וכולנו כבר חברי כנסת לא יום ולא יומיים שאפשר, בכל מיני נושאים בשולי החיים, לתקן משהו מסוים, אז יושבים שני חבר</w:t>
      </w:r>
      <w:r>
        <w:rPr>
          <w:rFonts w:hint="cs"/>
          <w:rtl/>
        </w:rPr>
        <w:t>י כנסת ומתקנים, אבל זה לא המקרה.</w:t>
      </w:r>
    </w:p>
    <w:p w:rsidR="00000000" w:rsidRDefault="000D7898">
      <w:pPr>
        <w:jc w:val="both"/>
        <w:rPr>
          <w:rFonts w:hint="cs"/>
          <w:rtl/>
        </w:rPr>
      </w:pPr>
    </w:p>
    <w:p w:rsidR="00000000" w:rsidRDefault="000D7898">
      <w:pPr>
        <w:jc w:val="both"/>
        <w:rPr>
          <w:rFonts w:hint="cs"/>
          <w:rtl/>
        </w:rPr>
      </w:pPr>
      <w:r>
        <w:rPr>
          <w:rFonts w:hint="cs"/>
          <w:rtl/>
        </w:rPr>
        <w:tab/>
        <w:t>החקיקה הזאת היא חקיקה פרטית. הרי לא באה הממשלה והניחה הצעת חוק, באו שני חברי כנסת והניחו הצעות חוק. לצערי, בכנסת שלנו הרבה מאוד דברים באו לידי ביטוי בזכות חברי כנסת שהניחו אותם על השולחן, ובמקום שהממשלה תיזום, הממשלה נגרר</w:t>
      </w:r>
      <w:r>
        <w:rPr>
          <w:rFonts w:hint="cs"/>
          <w:rtl/>
        </w:rPr>
        <w:t>ת, זה לא המקרה הראשון ולא המקרה האחרון.</w:t>
      </w:r>
    </w:p>
    <w:p w:rsidR="00000000" w:rsidRDefault="000D7898">
      <w:pPr>
        <w:jc w:val="both"/>
        <w:rPr>
          <w:rFonts w:hint="cs"/>
          <w:rtl/>
        </w:rPr>
      </w:pPr>
    </w:p>
    <w:p w:rsidR="00000000" w:rsidRDefault="000D7898">
      <w:pPr>
        <w:jc w:val="both"/>
        <w:rPr>
          <w:rFonts w:hint="cs"/>
          <w:rtl/>
        </w:rPr>
      </w:pPr>
      <w:r>
        <w:rPr>
          <w:rFonts w:hint="cs"/>
          <w:rtl/>
        </w:rPr>
        <w:tab/>
        <w:t>מן הראוי היה, שתבוא ממשלת ישראל ותגיד: בנושא אסטרטגי כזה אני מביאה הצעת חוק. אבל היא לא מביאה הצעת חוק.</w:t>
      </w:r>
    </w:p>
    <w:p w:rsidR="00000000" w:rsidRDefault="000D7898">
      <w:pPr>
        <w:jc w:val="both"/>
        <w:rPr>
          <w:rFonts w:hint="cs"/>
          <w:rtl/>
        </w:rPr>
      </w:pPr>
    </w:p>
    <w:p w:rsidR="00000000" w:rsidRDefault="000D7898">
      <w:pPr>
        <w:jc w:val="both"/>
        <w:rPr>
          <w:rFonts w:hint="cs"/>
          <w:rtl/>
        </w:rPr>
      </w:pPr>
      <w:r>
        <w:rPr>
          <w:rFonts w:hint="cs"/>
          <w:rtl/>
        </w:rPr>
        <w:tab/>
        <w:t>אני הבאתי את הצעות החוק האלה לקריאה טרומית, משום שהרגשתי שהממשלה מעכבת את הדיון בעניין. כך הרגשתי. אחרי ששמע</w:t>
      </w:r>
      <w:r>
        <w:rPr>
          <w:rFonts w:hint="cs"/>
          <w:rtl/>
        </w:rPr>
        <w:t>נו בהנהלת הקואליציה את הצדדים זו היתה תחושתי, ולכן חשבתי שלהביא את הצעות החוק האלה לקריאה טרומית זה דבר שיזרז את הממשלה בעבודתה. מסתבר שעם כל זה שזה נועד גם לזרז את הממשלה בעבודתה, הממשלה מסרבת להזדרז.</w:t>
      </w:r>
    </w:p>
    <w:p w:rsidR="00000000" w:rsidRDefault="000D7898">
      <w:pPr>
        <w:jc w:val="both"/>
        <w:rPr>
          <w:rFonts w:hint="cs"/>
          <w:rtl/>
        </w:rPr>
      </w:pPr>
    </w:p>
    <w:p w:rsidR="00000000" w:rsidRDefault="000D7898">
      <w:pPr>
        <w:jc w:val="both"/>
        <w:rPr>
          <w:rFonts w:hint="cs"/>
          <w:rtl/>
        </w:rPr>
      </w:pPr>
      <w:r>
        <w:rPr>
          <w:rFonts w:hint="cs"/>
          <w:rtl/>
        </w:rPr>
        <w:tab/>
        <w:t>מי שאומר שהיום הוועדה זקוקה לעוד שנה לעבודתה, והרי ה</w:t>
      </w:r>
      <w:r>
        <w:rPr>
          <w:rFonts w:hint="cs"/>
          <w:rtl/>
        </w:rPr>
        <w:t>יא לא התחילה לעבוד היום, היא התחילה לעבוד לפני חודשים מספר.</w:t>
      </w:r>
    </w:p>
    <w:p w:rsidR="00000000" w:rsidRDefault="000D7898">
      <w:pPr>
        <w:jc w:val="both"/>
        <w:rPr>
          <w:rFonts w:hint="cs"/>
          <w:rtl/>
        </w:rPr>
      </w:pPr>
    </w:p>
    <w:p w:rsidR="00000000" w:rsidRDefault="000D7898">
      <w:pPr>
        <w:jc w:val="both"/>
        <w:rPr>
          <w:rFonts w:hint="cs"/>
          <w:u w:val="single"/>
          <w:rtl/>
        </w:rPr>
      </w:pPr>
      <w:r>
        <w:rPr>
          <w:rFonts w:hint="cs"/>
          <w:u w:val="single"/>
          <w:rtl/>
        </w:rPr>
        <w:t>דרור קרידי:</w:t>
      </w:r>
    </w:p>
    <w:p w:rsidR="00000000" w:rsidRDefault="000D7898">
      <w:pPr>
        <w:jc w:val="both"/>
        <w:rPr>
          <w:rFonts w:hint="cs"/>
          <w:rtl/>
        </w:rPr>
      </w:pPr>
    </w:p>
    <w:p w:rsidR="00000000" w:rsidRDefault="000D7898">
      <w:pPr>
        <w:jc w:val="both"/>
        <w:rPr>
          <w:rtl/>
        </w:rPr>
      </w:pPr>
      <w:r>
        <w:rPr>
          <w:rFonts w:hint="cs"/>
          <w:rtl/>
        </w:rPr>
        <w:tab/>
        <w:t>שמונה חודשים.</w:t>
      </w:r>
    </w:p>
    <w:p w:rsidR="00000000" w:rsidRDefault="000D7898">
      <w:pPr>
        <w:jc w:val="both"/>
        <w:rPr>
          <w:rFonts w:hint="cs"/>
          <w:rtl/>
        </w:rPr>
      </w:pPr>
    </w:p>
    <w:p w:rsidR="00000000" w:rsidRDefault="000D7898">
      <w:pPr>
        <w:rPr>
          <w:u w:val="single"/>
          <w:rtl/>
        </w:rPr>
      </w:pPr>
      <w:r>
        <w:rPr>
          <w:rFonts w:hint="cs"/>
          <w:u w:val="single"/>
          <w:rtl/>
        </w:rPr>
        <w:t xml:space="preserve">היו"ר </w:t>
      </w:r>
      <w:r>
        <w:rPr>
          <w:u w:val="single"/>
          <w:rtl/>
        </w:rPr>
        <w:t>אופיר פינס-פז:</w:t>
      </w:r>
    </w:p>
    <w:p w:rsidR="00000000" w:rsidRDefault="000D7898">
      <w:pPr>
        <w:rPr>
          <w:u w:val="single"/>
          <w:rtl/>
        </w:rPr>
      </w:pPr>
    </w:p>
    <w:p w:rsidR="00000000" w:rsidRDefault="000D7898">
      <w:pPr>
        <w:jc w:val="both"/>
        <w:rPr>
          <w:rFonts w:hint="cs"/>
          <w:rtl/>
        </w:rPr>
      </w:pPr>
      <w:r>
        <w:rPr>
          <w:rFonts w:hint="cs"/>
          <w:rtl/>
        </w:rPr>
        <w:tab/>
        <w:t>לכן או שזו פגיעה באינטליגנציה שלנו כחברי הכנסת, או שאתם עובדים ברמה של ישיבה אחת לחצי שנה.</w:t>
      </w:r>
    </w:p>
    <w:p w:rsidR="00000000" w:rsidRDefault="000D7898">
      <w:pPr>
        <w:jc w:val="both"/>
        <w:rPr>
          <w:rFonts w:hint="cs"/>
          <w:rtl/>
        </w:rPr>
      </w:pPr>
      <w:r>
        <w:rPr>
          <w:u w:val="single"/>
          <w:rtl/>
        </w:rPr>
        <w:br w:type="page"/>
      </w:r>
      <w:r>
        <w:rPr>
          <w:rFonts w:hint="cs"/>
          <w:u w:val="single"/>
          <w:rtl/>
        </w:rPr>
        <w:t>טלי שטיין:</w:t>
      </w:r>
    </w:p>
    <w:p w:rsidR="00000000" w:rsidRDefault="000D7898">
      <w:pPr>
        <w:jc w:val="both"/>
        <w:rPr>
          <w:rFonts w:hint="cs"/>
          <w:rtl/>
        </w:rPr>
      </w:pPr>
    </w:p>
    <w:p w:rsidR="00000000" w:rsidRDefault="000D7898">
      <w:pPr>
        <w:jc w:val="both"/>
        <w:rPr>
          <w:rFonts w:hint="cs"/>
          <w:rtl/>
        </w:rPr>
      </w:pPr>
      <w:r>
        <w:rPr>
          <w:rFonts w:hint="cs"/>
          <w:rtl/>
        </w:rPr>
        <w:tab/>
        <w:t>בהחלט לא.</w:t>
      </w:r>
    </w:p>
    <w:p w:rsidR="00000000" w:rsidRDefault="000D7898">
      <w:pPr>
        <w:jc w:val="both"/>
        <w:rPr>
          <w:rFonts w:hint="cs"/>
          <w:rtl/>
        </w:rPr>
      </w:pPr>
    </w:p>
    <w:p w:rsidR="00000000" w:rsidRDefault="000D7898">
      <w:pPr>
        <w:rPr>
          <w:u w:val="single"/>
          <w:rtl/>
        </w:rPr>
      </w:pPr>
      <w:r>
        <w:rPr>
          <w:rFonts w:hint="cs"/>
          <w:u w:val="single"/>
          <w:rtl/>
        </w:rPr>
        <w:t xml:space="preserve">היו"ר </w:t>
      </w:r>
      <w:r>
        <w:rPr>
          <w:u w:val="single"/>
          <w:rtl/>
        </w:rPr>
        <w:t>אופיר פינס-פז:</w:t>
      </w:r>
    </w:p>
    <w:p w:rsidR="00000000" w:rsidRDefault="000D7898">
      <w:pPr>
        <w:rPr>
          <w:u w:val="single"/>
          <w:rtl/>
        </w:rPr>
      </w:pPr>
    </w:p>
    <w:p w:rsidR="00000000" w:rsidRDefault="000D7898">
      <w:pPr>
        <w:jc w:val="both"/>
        <w:rPr>
          <w:rFonts w:hint="cs"/>
          <w:rtl/>
        </w:rPr>
      </w:pPr>
      <w:r>
        <w:rPr>
          <w:rFonts w:hint="cs"/>
          <w:rtl/>
        </w:rPr>
        <w:tab/>
        <w:t>שמענ</w:t>
      </w:r>
      <w:r>
        <w:rPr>
          <w:rFonts w:hint="cs"/>
          <w:rtl/>
        </w:rPr>
        <w:t>ו כאן את פרופסור שטיינברג ששם את הדברים על השולחן. הדברים כבדים, הדברים חשובים, מהותיים, אבל לא מחייבים דיון של שנה ושמונה חודשים. אני לא יודע באיזה קצב הממשלה עובדת, אבל הוועדה והכנסת עובדים בקצב אחר.</w:t>
      </w:r>
    </w:p>
    <w:p w:rsidR="00000000" w:rsidRDefault="000D7898">
      <w:pPr>
        <w:jc w:val="both"/>
        <w:rPr>
          <w:rFonts w:hint="cs"/>
          <w:rtl/>
        </w:rPr>
      </w:pPr>
    </w:p>
    <w:p w:rsidR="00000000" w:rsidRDefault="000D7898">
      <w:pPr>
        <w:jc w:val="both"/>
        <w:rPr>
          <w:rFonts w:hint="cs"/>
          <w:rtl/>
        </w:rPr>
      </w:pPr>
      <w:r>
        <w:rPr>
          <w:rFonts w:hint="cs"/>
          <w:rtl/>
        </w:rPr>
        <w:tab/>
        <w:t>אם אתם מעלים על דעתכם שנתאים את לוח-הזמנים של החקיקה</w:t>
      </w:r>
      <w:r>
        <w:rPr>
          <w:rFonts w:hint="cs"/>
          <w:rtl/>
        </w:rPr>
        <w:t xml:space="preserve"> פה אל לוח-זמנים שאתם מביאים, אתם עושים טעות וחבל. אם הייתי יודע שהממשלה באה עם הצעת חוק לקריאה ראשונה בתוך חודש, חודשיים, שלושה, היינו ממתינים לכם, כי חשוב לעשות זאת יחד. אבל אתם לא באים, אתם מדברים אתנו במושגים של עוד שנה. עוד שנה יתחלפו שני ראשי ממשלה, </w:t>
      </w:r>
      <w:r>
        <w:rPr>
          <w:rFonts w:hint="cs"/>
          <w:rtl/>
        </w:rPr>
        <w:t>אתם יודעים מה זה שנה במדינת ישראל.</w:t>
      </w:r>
    </w:p>
    <w:p w:rsidR="00000000" w:rsidRDefault="000D7898">
      <w:pPr>
        <w:jc w:val="both"/>
        <w:rPr>
          <w:rFonts w:hint="cs"/>
          <w:rtl/>
        </w:rPr>
      </w:pPr>
    </w:p>
    <w:p w:rsidR="00000000" w:rsidRDefault="000D7898">
      <w:pPr>
        <w:jc w:val="both"/>
        <w:rPr>
          <w:rFonts w:hint="cs"/>
          <w:rtl/>
        </w:rPr>
      </w:pPr>
      <w:r>
        <w:rPr>
          <w:rFonts w:hint="cs"/>
          <w:u w:val="single"/>
          <w:rtl/>
        </w:rPr>
        <w:t>מיכאל ויגודה:</w:t>
      </w:r>
    </w:p>
    <w:p w:rsidR="00000000" w:rsidRDefault="000D7898">
      <w:pPr>
        <w:jc w:val="both"/>
        <w:rPr>
          <w:rFonts w:hint="cs"/>
          <w:rtl/>
        </w:rPr>
      </w:pPr>
    </w:p>
    <w:p w:rsidR="00000000" w:rsidRDefault="000D7898">
      <w:pPr>
        <w:jc w:val="both"/>
        <w:rPr>
          <w:rFonts w:hint="cs"/>
          <w:rtl/>
        </w:rPr>
      </w:pPr>
      <w:r>
        <w:rPr>
          <w:rFonts w:hint="cs"/>
          <w:rtl/>
        </w:rPr>
        <w:tab/>
        <w:t>אם מותר לי להעיר, כפי שאמר היועץ המשפטי של הוועדה, הרי למעשה אין דחיפות מבחינת הצורך בחקיקה כדי לפתור בעיה.</w:t>
      </w:r>
    </w:p>
    <w:p w:rsidR="00000000" w:rsidRDefault="000D7898">
      <w:pPr>
        <w:jc w:val="both"/>
        <w:rPr>
          <w:rFonts w:hint="cs"/>
          <w:rtl/>
        </w:rPr>
      </w:pPr>
    </w:p>
    <w:p w:rsidR="00000000" w:rsidRDefault="000D7898">
      <w:pPr>
        <w:rPr>
          <w:u w:val="single"/>
          <w:rtl/>
        </w:rPr>
      </w:pPr>
      <w:r>
        <w:rPr>
          <w:u w:val="single"/>
          <w:rtl/>
        </w:rPr>
        <w:t>היו"ר אמנון רובינשטיין:</w:t>
      </w:r>
    </w:p>
    <w:p w:rsidR="00000000" w:rsidRDefault="000D7898">
      <w:pPr>
        <w:rPr>
          <w:u w:val="single"/>
          <w:rtl/>
        </w:rPr>
      </w:pPr>
    </w:p>
    <w:p w:rsidR="00000000" w:rsidRDefault="000D7898">
      <w:pPr>
        <w:jc w:val="both"/>
        <w:rPr>
          <w:rFonts w:hint="cs"/>
          <w:rtl/>
        </w:rPr>
      </w:pPr>
      <w:r>
        <w:rPr>
          <w:rtl/>
        </w:rPr>
        <w:tab/>
      </w:r>
      <w:r>
        <w:rPr>
          <w:rFonts w:hint="cs"/>
          <w:rtl/>
        </w:rPr>
        <w:t xml:space="preserve"> אם היית רואה את המכתבים והטלפונים שאנחנו מקבלים, היית יודע.</w:t>
      </w:r>
    </w:p>
    <w:p w:rsidR="00000000" w:rsidRDefault="000D7898">
      <w:pPr>
        <w:jc w:val="both"/>
        <w:rPr>
          <w:rFonts w:hint="cs"/>
          <w:rtl/>
        </w:rPr>
      </w:pPr>
    </w:p>
    <w:p w:rsidR="00000000" w:rsidRDefault="000D7898">
      <w:pPr>
        <w:jc w:val="both"/>
        <w:rPr>
          <w:rFonts w:hint="cs"/>
          <w:rtl/>
        </w:rPr>
      </w:pPr>
      <w:r>
        <w:rPr>
          <w:rFonts w:hint="cs"/>
          <w:u w:val="single"/>
          <w:rtl/>
        </w:rPr>
        <w:t>מיכאל ו</w:t>
      </w:r>
      <w:r>
        <w:rPr>
          <w:rFonts w:hint="cs"/>
          <w:u w:val="single"/>
          <w:rtl/>
        </w:rPr>
        <w:t>יגודה:</w:t>
      </w:r>
    </w:p>
    <w:p w:rsidR="00000000" w:rsidRDefault="000D7898">
      <w:pPr>
        <w:jc w:val="both"/>
        <w:rPr>
          <w:rFonts w:hint="cs"/>
          <w:rtl/>
        </w:rPr>
      </w:pPr>
    </w:p>
    <w:p w:rsidR="00000000" w:rsidRDefault="000D7898">
      <w:pPr>
        <w:jc w:val="both"/>
        <w:rPr>
          <w:rFonts w:hint="cs"/>
          <w:rtl/>
        </w:rPr>
      </w:pPr>
      <w:r>
        <w:rPr>
          <w:rFonts w:hint="cs"/>
          <w:rtl/>
        </w:rPr>
        <w:tab/>
        <w:t>אין מישהו שהוגש נגדו כתב אישום.</w:t>
      </w:r>
    </w:p>
    <w:p w:rsidR="00000000" w:rsidRDefault="000D7898">
      <w:pPr>
        <w:jc w:val="both"/>
        <w:rPr>
          <w:rFonts w:hint="cs"/>
          <w:rtl/>
        </w:rPr>
      </w:pPr>
    </w:p>
    <w:p w:rsidR="00000000" w:rsidRDefault="000D7898">
      <w:pPr>
        <w:rPr>
          <w:u w:val="single"/>
          <w:rtl/>
        </w:rPr>
      </w:pPr>
      <w:r>
        <w:rPr>
          <w:u w:val="single"/>
          <w:rtl/>
        </w:rPr>
        <w:t>היו"ר אמנון רובינשטיין:</w:t>
      </w:r>
    </w:p>
    <w:p w:rsidR="00000000" w:rsidRDefault="000D7898">
      <w:pPr>
        <w:rPr>
          <w:u w:val="single"/>
          <w:rtl/>
        </w:rPr>
      </w:pPr>
    </w:p>
    <w:p w:rsidR="00000000" w:rsidRDefault="000D7898">
      <w:pPr>
        <w:jc w:val="both"/>
        <w:rPr>
          <w:rFonts w:hint="cs"/>
          <w:rtl/>
        </w:rPr>
      </w:pPr>
      <w:r>
        <w:rPr>
          <w:rtl/>
        </w:rPr>
        <w:tab/>
      </w:r>
      <w:r>
        <w:rPr>
          <w:rFonts w:hint="cs"/>
          <w:rtl/>
        </w:rPr>
        <w:t xml:space="preserve"> יש אלפי אזרחים שפונים.</w:t>
      </w:r>
    </w:p>
    <w:p w:rsidR="00000000" w:rsidRDefault="000D7898">
      <w:pPr>
        <w:jc w:val="both"/>
        <w:rPr>
          <w:rFonts w:hint="cs"/>
          <w:rtl/>
        </w:rPr>
      </w:pPr>
    </w:p>
    <w:p w:rsidR="00000000" w:rsidRDefault="000D7898">
      <w:pPr>
        <w:jc w:val="both"/>
        <w:rPr>
          <w:rFonts w:hint="cs"/>
          <w:u w:val="single"/>
          <w:rtl/>
        </w:rPr>
      </w:pPr>
      <w:r>
        <w:rPr>
          <w:rFonts w:hint="cs"/>
          <w:u w:val="single"/>
          <w:rtl/>
        </w:rPr>
        <w:t>מיכאל ויגודה:</w:t>
      </w:r>
    </w:p>
    <w:p w:rsidR="00000000" w:rsidRDefault="000D7898">
      <w:pPr>
        <w:jc w:val="both"/>
        <w:rPr>
          <w:rFonts w:hint="cs"/>
          <w:u w:val="single"/>
          <w:rtl/>
        </w:rPr>
      </w:pPr>
    </w:p>
    <w:p w:rsidR="00000000" w:rsidRDefault="000D7898">
      <w:pPr>
        <w:jc w:val="both"/>
        <w:rPr>
          <w:rFonts w:hint="cs"/>
          <w:rtl/>
        </w:rPr>
      </w:pPr>
      <w:r>
        <w:rPr>
          <w:rFonts w:hint="cs"/>
          <w:rtl/>
        </w:rPr>
        <w:tab/>
        <w:t>אני מתאר לעצמי שרוב הפניות הן לא בתחום של ההצעה הזאת.</w:t>
      </w:r>
    </w:p>
    <w:p w:rsidR="00000000" w:rsidRDefault="000D7898">
      <w:pPr>
        <w:jc w:val="both"/>
        <w:rPr>
          <w:rFonts w:hint="cs"/>
          <w:rtl/>
        </w:rPr>
      </w:pPr>
    </w:p>
    <w:p w:rsidR="00000000" w:rsidRDefault="000D7898">
      <w:pPr>
        <w:rPr>
          <w:u w:val="single"/>
          <w:rtl/>
        </w:rPr>
      </w:pPr>
      <w:r>
        <w:rPr>
          <w:rFonts w:hint="cs"/>
          <w:u w:val="single"/>
          <w:rtl/>
        </w:rPr>
        <w:t xml:space="preserve">היו"ר </w:t>
      </w:r>
      <w:r>
        <w:rPr>
          <w:u w:val="single"/>
          <w:rtl/>
        </w:rPr>
        <w:t>אופיר פינס-פז:</w:t>
      </w:r>
    </w:p>
    <w:p w:rsidR="00000000" w:rsidRDefault="000D7898">
      <w:pPr>
        <w:rPr>
          <w:u w:val="single"/>
          <w:rtl/>
        </w:rPr>
      </w:pPr>
    </w:p>
    <w:p w:rsidR="00000000" w:rsidRDefault="000D7898">
      <w:pPr>
        <w:jc w:val="both"/>
        <w:rPr>
          <w:rFonts w:hint="cs"/>
          <w:rtl/>
        </w:rPr>
      </w:pPr>
      <w:r>
        <w:rPr>
          <w:rFonts w:hint="cs"/>
          <w:rtl/>
        </w:rPr>
        <w:tab/>
        <w:t>יש ההצעה הזאת ויש גם הצעות אחרות. שאלת הדחיפות היא שאלה סובייקטיבית ל</w:t>
      </w:r>
      <w:r>
        <w:rPr>
          <w:rFonts w:hint="cs"/>
          <w:rtl/>
        </w:rPr>
        <w:t xml:space="preserve">חלוטין, והיא לא רק צורך של בית-המשפט, אלא גם צורך של החיים בישראל. אני כן נוטה לגישה שבהיעדר הצעת חוק ממשלתית, אני מציע ללכת לגישה המינימליסטית מבחינתנו. אנחנו הרי לא מומחים ברפואה, אנחנו נלך למינימום שאנחנו משוכנעים שנותן איזה מענה סביר, הגיוני, תחילה של </w:t>
      </w:r>
      <w:r>
        <w:rPr>
          <w:rFonts w:hint="cs"/>
          <w:rtl/>
        </w:rPr>
        <w:t>דרך. והמינימום מבחינתי זו הצעת החוק של חברת הכנסת מאור, שהיא נותנת מענה בפן מאוד צר של העניין. אני מציע ללכת לכיוון הזה ולא לכיוון היותר רחב, בתקווה שהממשלה תבוא עם דברים אחרים בשלב יותר מאוחר.</w:t>
      </w:r>
    </w:p>
    <w:p w:rsidR="00000000" w:rsidRDefault="000D7898">
      <w:pPr>
        <w:jc w:val="both"/>
        <w:rPr>
          <w:rFonts w:hint="cs"/>
          <w:rtl/>
        </w:rPr>
      </w:pPr>
    </w:p>
    <w:p w:rsidR="00000000" w:rsidRDefault="000D7898">
      <w:pPr>
        <w:jc w:val="both"/>
        <w:rPr>
          <w:rFonts w:hint="cs"/>
          <w:rtl/>
        </w:rPr>
      </w:pPr>
      <w:r>
        <w:rPr>
          <w:rFonts w:hint="cs"/>
          <w:rtl/>
        </w:rPr>
        <w:tab/>
        <w:t>לגבי הצבעה, אני מעדיף שלא להצביע היום. ענת מאור אמרה שיש כאן</w:t>
      </w:r>
      <w:r>
        <w:rPr>
          <w:rFonts w:hint="cs"/>
          <w:rtl/>
        </w:rPr>
        <w:t xml:space="preserve"> איזו הצעה שנצביע היום, אבל לא נעלה את הצעת החוק למליאה, זאת אומרת, שבמהלך הפגרה אפשר יהיה ליזום דיון, ואני מוכן לקיים על זה דיון במהלך הפגרה, לייחד ישיבת פגרה לעניין הזה עם הוועדה ועם מומחים. אם לא, אפשר להצביע בפגרה.</w:t>
      </w:r>
    </w:p>
    <w:p w:rsidR="00000000" w:rsidRDefault="000D7898">
      <w:pPr>
        <w:rPr>
          <w:rFonts w:hint="cs"/>
          <w:rtl/>
        </w:rPr>
      </w:pPr>
      <w:r>
        <w:rPr>
          <w:u w:val="single"/>
          <w:rtl/>
        </w:rPr>
        <w:br w:type="page"/>
      </w:r>
      <w:r>
        <w:rPr>
          <w:rFonts w:hint="cs"/>
          <w:rtl/>
        </w:rPr>
        <w:tab/>
        <w:t>לגופו של עניין, אני מודה שאני בדילמ</w:t>
      </w:r>
      <w:r>
        <w:rPr>
          <w:rFonts w:hint="cs"/>
          <w:rtl/>
        </w:rPr>
        <w:t>ה מאוד גדולה, לא מפני שאני אדם דתי, אני לא אדם דתי, אבל אני אדם שמחשיב ערכים מוסריים, ובדת יש הרבה מאוד ערכים מוסריים.</w:t>
      </w:r>
    </w:p>
    <w:p w:rsidR="00000000" w:rsidRDefault="000D7898">
      <w:pPr>
        <w:jc w:val="both"/>
        <w:rPr>
          <w:rFonts w:hint="cs"/>
          <w:rtl/>
        </w:rPr>
      </w:pPr>
    </w:p>
    <w:p w:rsidR="00000000" w:rsidRDefault="000D7898">
      <w:pPr>
        <w:rPr>
          <w:u w:val="single"/>
          <w:rtl/>
        </w:rPr>
      </w:pPr>
      <w:r>
        <w:rPr>
          <w:u w:val="single"/>
          <w:rtl/>
        </w:rPr>
        <w:t>אברהם רביץ:</w:t>
      </w:r>
    </w:p>
    <w:p w:rsidR="00000000" w:rsidRDefault="000D7898">
      <w:pPr>
        <w:rPr>
          <w:u w:val="single"/>
          <w:rtl/>
        </w:rPr>
      </w:pPr>
    </w:p>
    <w:p w:rsidR="00000000" w:rsidRDefault="000D7898">
      <w:pPr>
        <w:jc w:val="both"/>
        <w:rPr>
          <w:rFonts w:hint="cs"/>
          <w:rtl/>
        </w:rPr>
      </w:pPr>
      <w:r>
        <w:rPr>
          <w:rtl/>
        </w:rPr>
        <w:tab/>
      </w:r>
      <w:r>
        <w:rPr>
          <w:rFonts w:hint="cs"/>
          <w:rtl/>
        </w:rPr>
        <w:t xml:space="preserve"> לכל דתי יש את החלק הלא דתי שבו, בחלק הלא דתי שבי אני מאוד מתנגד לחוק הזה, אבל מה אני אעשה והחלק הדתי שבי אומר שיש מקרים ש</w:t>
      </w:r>
      <w:r>
        <w:rPr>
          <w:rFonts w:hint="cs"/>
          <w:rtl/>
        </w:rPr>
        <w:t>כן, דווקא הפוך.</w:t>
      </w:r>
    </w:p>
    <w:p w:rsidR="00000000" w:rsidRDefault="000D7898">
      <w:pPr>
        <w:jc w:val="both"/>
        <w:rPr>
          <w:rFonts w:hint="cs"/>
          <w:rtl/>
        </w:rPr>
      </w:pPr>
    </w:p>
    <w:p w:rsidR="00000000" w:rsidRDefault="000D7898">
      <w:pPr>
        <w:rPr>
          <w:u w:val="single"/>
          <w:rtl/>
        </w:rPr>
      </w:pPr>
      <w:r>
        <w:rPr>
          <w:rFonts w:hint="cs"/>
          <w:u w:val="single"/>
          <w:rtl/>
        </w:rPr>
        <w:t xml:space="preserve">היו"ר </w:t>
      </w:r>
      <w:r>
        <w:rPr>
          <w:u w:val="single"/>
          <w:rtl/>
        </w:rPr>
        <w:t>אופיר פינס-פז:</w:t>
      </w:r>
    </w:p>
    <w:p w:rsidR="00000000" w:rsidRDefault="000D7898">
      <w:pPr>
        <w:rPr>
          <w:u w:val="single"/>
          <w:rtl/>
        </w:rPr>
      </w:pPr>
    </w:p>
    <w:p w:rsidR="00000000" w:rsidRDefault="000D7898">
      <w:pPr>
        <w:jc w:val="both"/>
        <w:rPr>
          <w:rFonts w:hint="cs"/>
          <w:rtl/>
        </w:rPr>
      </w:pPr>
      <w:r>
        <w:rPr>
          <w:rFonts w:hint="cs"/>
          <w:rtl/>
        </w:rPr>
        <w:tab/>
        <w:t>הערתי בהערת אגב בדיון הקודם לגבי כמה דברים שמטרידים. למשל, השאלה של מהו חולה סופני, ומי אנחנו, הדיוטות ברפואה. מה זה חולה סופני? מי שהיה חולה סופני, לפעמים, ברוך השם, הוא לא סופני.</w:t>
      </w:r>
    </w:p>
    <w:p w:rsidR="00000000" w:rsidRDefault="000D7898">
      <w:pPr>
        <w:jc w:val="both"/>
        <w:rPr>
          <w:rFonts w:hint="cs"/>
          <w:rtl/>
        </w:rPr>
      </w:pPr>
    </w:p>
    <w:p w:rsidR="00000000" w:rsidRDefault="000D7898">
      <w:pPr>
        <w:jc w:val="both"/>
        <w:rPr>
          <w:rFonts w:hint="cs"/>
          <w:rtl/>
        </w:rPr>
      </w:pPr>
      <w:r>
        <w:rPr>
          <w:rFonts w:hint="cs"/>
          <w:u w:val="single"/>
          <w:rtl/>
        </w:rPr>
        <w:t>טלי שטיין:</w:t>
      </w:r>
    </w:p>
    <w:p w:rsidR="00000000" w:rsidRDefault="000D7898">
      <w:pPr>
        <w:jc w:val="both"/>
        <w:rPr>
          <w:rFonts w:hint="cs"/>
          <w:rtl/>
        </w:rPr>
      </w:pPr>
    </w:p>
    <w:p w:rsidR="00000000" w:rsidRDefault="000D7898">
      <w:pPr>
        <w:jc w:val="both"/>
        <w:rPr>
          <w:rFonts w:hint="cs"/>
          <w:rtl/>
        </w:rPr>
      </w:pPr>
      <w:r>
        <w:rPr>
          <w:rFonts w:hint="cs"/>
          <w:rtl/>
        </w:rPr>
        <w:tab/>
        <w:t>כולנו סופניים.</w:t>
      </w:r>
    </w:p>
    <w:p w:rsidR="00000000" w:rsidRDefault="000D7898">
      <w:pPr>
        <w:rPr>
          <w:rFonts w:hint="cs"/>
          <w:u w:val="single"/>
          <w:rtl/>
        </w:rPr>
      </w:pPr>
    </w:p>
    <w:p w:rsidR="00000000" w:rsidRDefault="000D7898">
      <w:pPr>
        <w:rPr>
          <w:u w:val="single"/>
          <w:rtl/>
        </w:rPr>
      </w:pPr>
      <w:r>
        <w:rPr>
          <w:u w:val="single"/>
          <w:rtl/>
        </w:rPr>
        <w:t>היו"ר</w:t>
      </w:r>
      <w:r>
        <w:rPr>
          <w:u w:val="single"/>
          <w:rtl/>
        </w:rPr>
        <w:t xml:space="preserve"> אמנון רובינשטיין:</w:t>
      </w:r>
    </w:p>
    <w:p w:rsidR="00000000" w:rsidRDefault="000D7898">
      <w:pPr>
        <w:rPr>
          <w:u w:val="single"/>
          <w:rtl/>
        </w:rPr>
      </w:pPr>
    </w:p>
    <w:p w:rsidR="00000000" w:rsidRDefault="000D7898">
      <w:pPr>
        <w:jc w:val="both"/>
        <w:rPr>
          <w:rFonts w:hint="cs"/>
          <w:rtl/>
        </w:rPr>
      </w:pPr>
      <w:r>
        <w:rPr>
          <w:rtl/>
        </w:rPr>
        <w:tab/>
      </w:r>
      <w:r>
        <w:rPr>
          <w:rFonts w:hint="cs"/>
          <w:rtl/>
        </w:rPr>
        <w:t xml:space="preserve"> הוצאנו את הביטוי מהצעת החוק.</w:t>
      </w:r>
    </w:p>
    <w:p w:rsidR="00000000" w:rsidRDefault="000D7898">
      <w:pPr>
        <w:jc w:val="both"/>
        <w:rPr>
          <w:rFonts w:hint="cs"/>
          <w:rtl/>
        </w:rPr>
      </w:pPr>
    </w:p>
    <w:p w:rsidR="00000000" w:rsidRDefault="000D7898">
      <w:pPr>
        <w:rPr>
          <w:u w:val="single"/>
          <w:rtl/>
        </w:rPr>
      </w:pPr>
      <w:r>
        <w:rPr>
          <w:rFonts w:hint="cs"/>
          <w:u w:val="single"/>
          <w:rtl/>
        </w:rPr>
        <w:t xml:space="preserve">היו"ר </w:t>
      </w:r>
      <w:r>
        <w:rPr>
          <w:u w:val="single"/>
          <w:rtl/>
        </w:rPr>
        <w:t>אופיר פינס-פז:</w:t>
      </w:r>
    </w:p>
    <w:p w:rsidR="00000000" w:rsidRDefault="000D7898">
      <w:pPr>
        <w:rPr>
          <w:u w:val="single"/>
          <w:rtl/>
        </w:rPr>
      </w:pPr>
    </w:p>
    <w:p w:rsidR="00000000" w:rsidRDefault="000D7898">
      <w:pPr>
        <w:jc w:val="both"/>
        <w:rPr>
          <w:rFonts w:hint="cs"/>
          <w:rtl/>
        </w:rPr>
      </w:pPr>
      <w:r>
        <w:rPr>
          <w:rFonts w:hint="cs"/>
          <w:rtl/>
        </w:rPr>
        <w:tab/>
        <w:t>יש פה דברים כבדים מאוד, ואלה דברים שמוכרחים להביא אותם לידי ביטוי. אי-אפשר לעשות חקיקה שכולה מעורפלת וכולה נתונה לפרשנויות, ודיבר על זה גם היושב-ראש, אמנון רובינשטיין, בישיבה הקודמת</w:t>
      </w:r>
      <w:r>
        <w:rPr>
          <w:rFonts w:hint="cs"/>
          <w:rtl/>
        </w:rPr>
        <w:t>.</w:t>
      </w:r>
    </w:p>
    <w:p w:rsidR="00000000" w:rsidRDefault="000D7898">
      <w:pPr>
        <w:jc w:val="both"/>
        <w:rPr>
          <w:rFonts w:hint="cs"/>
          <w:rtl/>
        </w:rPr>
      </w:pPr>
    </w:p>
    <w:p w:rsidR="00000000" w:rsidRDefault="000D7898">
      <w:pPr>
        <w:jc w:val="both"/>
        <w:rPr>
          <w:rFonts w:hint="cs"/>
          <w:rtl/>
        </w:rPr>
      </w:pPr>
      <w:r>
        <w:rPr>
          <w:rFonts w:hint="cs"/>
          <w:rtl/>
        </w:rPr>
        <w:tab/>
        <w:t>לפיכך, הייתי הולך כרגע לפן הזה. הייתי מבקש, בבקשה מיוחדת, מהממשלה לזרז את עבודתה בצורה משמעותית, במקום לשבת פעם בחודש, ישבו פעם בשבוע.</w:t>
      </w:r>
    </w:p>
    <w:p w:rsidR="00000000" w:rsidRDefault="000D7898">
      <w:pPr>
        <w:jc w:val="both"/>
        <w:rPr>
          <w:rFonts w:hint="cs"/>
          <w:rtl/>
        </w:rPr>
      </w:pPr>
    </w:p>
    <w:p w:rsidR="00000000" w:rsidRDefault="000D7898">
      <w:pPr>
        <w:pStyle w:val="10"/>
        <w:rPr>
          <w:rFonts w:hint="cs"/>
          <w:rtl/>
        </w:rPr>
      </w:pPr>
      <w:r>
        <w:rPr>
          <w:rFonts w:hint="cs"/>
          <w:rtl/>
        </w:rPr>
        <w:t>טלי שטייןף</w:t>
      </w:r>
    </w:p>
    <w:p w:rsidR="00000000" w:rsidRDefault="000D7898">
      <w:pPr>
        <w:jc w:val="both"/>
        <w:rPr>
          <w:rFonts w:hint="cs"/>
          <w:rtl/>
        </w:rPr>
      </w:pPr>
    </w:p>
    <w:p w:rsidR="00000000" w:rsidRDefault="000D7898">
      <w:pPr>
        <w:jc w:val="both"/>
        <w:rPr>
          <w:rFonts w:hint="cs"/>
          <w:rtl/>
        </w:rPr>
      </w:pPr>
      <w:r>
        <w:rPr>
          <w:rFonts w:hint="cs"/>
          <w:rtl/>
        </w:rPr>
        <w:tab/>
        <w:t>יש כמה תת ועדות.</w:t>
      </w:r>
    </w:p>
    <w:p w:rsidR="00000000" w:rsidRDefault="000D7898">
      <w:pPr>
        <w:jc w:val="both"/>
        <w:rPr>
          <w:rFonts w:hint="cs"/>
          <w:rtl/>
        </w:rPr>
      </w:pPr>
    </w:p>
    <w:p w:rsidR="00000000" w:rsidRDefault="000D7898">
      <w:pPr>
        <w:rPr>
          <w:u w:val="single"/>
          <w:rtl/>
        </w:rPr>
      </w:pPr>
      <w:r>
        <w:rPr>
          <w:rFonts w:hint="cs"/>
          <w:u w:val="single"/>
          <w:rtl/>
        </w:rPr>
        <w:t xml:space="preserve">היו"ר </w:t>
      </w:r>
      <w:r>
        <w:rPr>
          <w:u w:val="single"/>
          <w:rtl/>
        </w:rPr>
        <w:t>אופיר פינס-פז:</w:t>
      </w:r>
    </w:p>
    <w:p w:rsidR="00000000" w:rsidRDefault="000D7898">
      <w:pPr>
        <w:rPr>
          <w:u w:val="single"/>
          <w:rtl/>
        </w:rPr>
      </w:pPr>
    </w:p>
    <w:p w:rsidR="00000000" w:rsidRDefault="000D7898">
      <w:pPr>
        <w:jc w:val="both"/>
        <w:rPr>
          <w:rFonts w:hint="cs"/>
          <w:rtl/>
        </w:rPr>
      </w:pPr>
      <w:r>
        <w:rPr>
          <w:rFonts w:hint="cs"/>
          <w:rtl/>
        </w:rPr>
        <w:tab/>
        <w:t>המשמעות של זירוז קלה להסברה, זירוז זה לעבוד יותר מהר, באינטנסי</w:t>
      </w:r>
      <w:r>
        <w:rPr>
          <w:rFonts w:hint="cs"/>
          <w:rtl/>
        </w:rPr>
        <w:t>ביות יותר גדולה, הרבה יותר שעות, כדי שנוכל להתייעץ גם להצעת החוק הממשלתית, שאנחנו רוצים להתייחס אליה. אין לנו בעיה, להפך, אנחנו מבקשים ורוצים. כך צריך להיות הליך חקיקה בכנסת, לא הצעת חוק פרטית לבד ולא הצעת חוק ממשלתית לבד. אם תיענו לבקשה שלנו, מאוד נשמח, א</w:t>
      </w:r>
      <w:r>
        <w:rPr>
          <w:rFonts w:hint="cs"/>
          <w:rtl/>
        </w:rPr>
        <w:t>ם לא תיענו לבקשה שלנו, נצטרך ללכת בחקיקה פרטית, בכוחנו אנו.</w:t>
      </w:r>
    </w:p>
    <w:p w:rsidR="00000000" w:rsidRDefault="000D7898">
      <w:pPr>
        <w:jc w:val="both"/>
        <w:rPr>
          <w:rFonts w:hint="cs"/>
          <w:rtl/>
        </w:rPr>
      </w:pPr>
    </w:p>
    <w:p w:rsidR="00000000" w:rsidRDefault="000D7898">
      <w:pPr>
        <w:rPr>
          <w:u w:val="single"/>
          <w:rtl/>
        </w:rPr>
      </w:pPr>
      <w:r>
        <w:rPr>
          <w:u w:val="single"/>
          <w:rtl/>
        </w:rPr>
        <w:t>היו"ר אמנון רובינשטיין:</w:t>
      </w:r>
    </w:p>
    <w:p w:rsidR="00000000" w:rsidRDefault="000D7898">
      <w:pPr>
        <w:rPr>
          <w:u w:val="single"/>
          <w:rtl/>
        </w:rPr>
      </w:pPr>
    </w:p>
    <w:p w:rsidR="00000000" w:rsidRDefault="000D7898">
      <w:pPr>
        <w:jc w:val="both"/>
        <w:rPr>
          <w:rFonts w:hint="cs"/>
          <w:rtl/>
        </w:rPr>
      </w:pPr>
      <w:r>
        <w:rPr>
          <w:rtl/>
        </w:rPr>
        <w:tab/>
      </w:r>
      <w:r>
        <w:rPr>
          <w:rFonts w:hint="cs"/>
          <w:rtl/>
        </w:rPr>
        <w:t xml:space="preserve"> עורכת-הדין טליה אדרי ממשרד הבריאות.</w:t>
      </w:r>
    </w:p>
    <w:p w:rsidR="00000000" w:rsidRDefault="000D7898">
      <w:pPr>
        <w:jc w:val="both"/>
        <w:rPr>
          <w:rFonts w:hint="cs"/>
          <w:rtl/>
        </w:rPr>
      </w:pPr>
    </w:p>
    <w:p w:rsidR="00000000" w:rsidRDefault="000D7898">
      <w:pPr>
        <w:jc w:val="both"/>
        <w:rPr>
          <w:rFonts w:hint="cs"/>
          <w:rtl/>
        </w:rPr>
      </w:pPr>
      <w:r>
        <w:rPr>
          <w:rFonts w:hint="cs"/>
          <w:u w:val="single"/>
          <w:rtl/>
        </w:rPr>
        <w:t>טליה אדרי:</w:t>
      </w:r>
    </w:p>
    <w:p w:rsidR="00000000" w:rsidRDefault="000D7898">
      <w:pPr>
        <w:jc w:val="both"/>
        <w:rPr>
          <w:rFonts w:hint="cs"/>
          <w:rtl/>
        </w:rPr>
      </w:pPr>
    </w:p>
    <w:p w:rsidR="00000000" w:rsidRDefault="000D7898">
      <w:pPr>
        <w:jc w:val="both"/>
        <w:rPr>
          <w:rtl/>
        </w:rPr>
      </w:pPr>
      <w:r>
        <w:rPr>
          <w:rFonts w:hint="cs"/>
          <w:rtl/>
        </w:rPr>
        <w:tab/>
        <w:t>דווקא הדילמות שחבר הכנסת פינס העלה מראות למה לוועדה הציבורית לוקח זמן רב יותר ממה שהיא צפתה להגיע לסיכומים. תוך כדי הד</w:t>
      </w:r>
      <w:r>
        <w:rPr>
          <w:rFonts w:hint="cs"/>
          <w:rtl/>
        </w:rPr>
        <w:t>יונים עולות שאלות מאוד קשות, ואני חושבת שזירוז העניין בנושא כזה הוא טעות, אבל אם הוועדה מחליטה ללכת קדימה עם ההצעה, הוועדה תחליט ללכת עם זה קדימה.</w:t>
      </w:r>
    </w:p>
    <w:p w:rsidR="00000000" w:rsidRDefault="000D7898">
      <w:pPr>
        <w:jc w:val="both"/>
        <w:rPr>
          <w:rFonts w:hint="cs"/>
          <w:rtl/>
        </w:rPr>
      </w:pPr>
    </w:p>
    <w:p w:rsidR="00000000" w:rsidRDefault="000D7898">
      <w:pPr>
        <w:jc w:val="both"/>
        <w:rPr>
          <w:rFonts w:hint="cs"/>
          <w:rtl/>
        </w:rPr>
      </w:pPr>
      <w:r>
        <w:rPr>
          <w:rFonts w:hint="cs"/>
          <w:rtl/>
        </w:rPr>
        <w:tab/>
        <w:t>ראיתי את הצעת החוק המתוקנת שיש כאן, וגם בה יש לא מעט בעיות. למשל, בהגדרה של חולה הנוטה למות יש כאן קביעה: "</w:t>
      </w:r>
      <w:r>
        <w:rPr>
          <w:rFonts w:hint="cs"/>
          <w:rtl/>
        </w:rPr>
        <w:t>שני רופאים בלתי תלויים זה בזה, יגיעו למסקנה שאני חולה הנוטה למות". זה אפילו לא כתוב בחוק, זה כתוב בטופס שבתוספת; אין שום התייחסות בטופס או בחוק מה מצבו הרפואי של האדם, אני לא מדברת על מצבו המנטלי, של נותן ההוראות בזמן שהוא נותן אותן. האם הוא צריך להיות כבר</w:t>
      </w:r>
      <w:r>
        <w:rPr>
          <w:rFonts w:hint="cs"/>
          <w:rtl/>
        </w:rPr>
        <w:t xml:space="preserve"> במחלה, כשהוא צופה פני העתיד, או שהוא יכול להיות גם בגיל 18.5 בריא כשור.</w:t>
      </w:r>
    </w:p>
    <w:p w:rsidR="00000000" w:rsidRDefault="000D7898">
      <w:pPr>
        <w:jc w:val="both"/>
        <w:rPr>
          <w:rFonts w:hint="cs"/>
          <w:rtl/>
        </w:rPr>
      </w:pPr>
    </w:p>
    <w:p w:rsidR="00000000" w:rsidRDefault="000D7898">
      <w:pPr>
        <w:jc w:val="both"/>
        <w:rPr>
          <w:rFonts w:hint="cs"/>
          <w:u w:val="single"/>
          <w:rtl/>
        </w:rPr>
      </w:pPr>
      <w:r>
        <w:rPr>
          <w:rFonts w:hint="cs"/>
          <w:u w:val="single"/>
          <w:rtl/>
        </w:rPr>
        <w:t>אבינועם רכס:</w:t>
      </w:r>
    </w:p>
    <w:p w:rsidR="00000000" w:rsidRDefault="000D7898">
      <w:pPr>
        <w:jc w:val="both"/>
        <w:rPr>
          <w:rFonts w:hint="cs"/>
          <w:rtl/>
        </w:rPr>
      </w:pPr>
    </w:p>
    <w:p w:rsidR="00000000" w:rsidRDefault="000D7898">
      <w:pPr>
        <w:jc w:val="both"/>
        <w:rPr>
          <w:rFonts w:hint="cs"/>
          <w:rtl/>
        </w:rPr>
      </w:pPr>
      <w:r>
        <w:rPr>
          <w:rFonts w:hint="cs"/>
          <w:rtl/>
        </w:rPr>
        <w:tab/>
        <w:t>כתוב שהוא נוטה למות.</w:t>
      </w:r>
    </w:p>
    <w:p w:rsidR="00000000" w:rsidRDefault="000D7898">
      <w:pPr>
        <w:jc w:val="both"/>
        <w:rPr>
          <w:rFonts w:hint="cs"/>
          <w:rtl/>
        </w:rPr>
      </w:pPr>
    </w:p>
    <w:p w:rsidR="00000000" w:rsidRDefault="000D7898">
      <w:pPr>
        <w:jc w:val="both"/>
        <w:rPr>
          <w:rFonts w:hint="cs"/>
          <w:rtl/>
        </w:rPr>
      </w:pPr>
      <w:r>
        <w:rPr>
          <w:rFonts w:hint="cs"/>
          <w:u w:val="single"/>
          <w:rtl/>
        </w:rPr>
        <w:t>טליה אדרי:</w:t>
      </w:r>
    </w:p>
    <w:p w:rsidR="00000000" w:rsidRDefault="000D7898">
      <w:pPr>
        <w:jc w:val="both"/>
        <w:rPr>
          <w:rFonts w:hint="cs"/>
          <w:rtl/>
        </w:rPr>
      </w:pPr>
    </w:p>
    <w:p w:rsidR="00000000" w:rsidRDefault="000D7898">
      <w:pPr>
        <w:jc w:val="both"/>
        <w:rPr>
          <w:rFonts w:hint="cs"/>
          <w:rtl/>
        </w:rPr>
      </w:pPr>
      <w:r>
        <w:rPr>
          <w:rFonts w:hint="cs"/>
          <w:rtl/>
        </w:rPr>
        <w:tab/>
        <w:t>לא כשהוא נותן את ההוראה. למשל, בהצעתו של אבי יחזקאל כן מדובר על אדם שכבר חולה.</w:t>
      </w:r>
    </w:p>
    <w:p w:rsidR="00000000" w:rsidRDefault="000D7898">
      <w:pPr>
        <w:jc w:val="both"/>
        <w:rPr>
          <w:rFonts w:hint="cs"/>
          <w:rtl/>
        </w:rPr>
      </w:pPr>
    </w:p>
    <w:p w:rsidR="00000000" w:rsidRDefault="000D7898">
      <w:pPr>
        <w:rPr>
          <w:u w:val="single"/>
          <w:rtl/>
        </w:rPr>
      </w:pPr>
      <w:r>
        <w:rPr>
          <w:u w:val="single"/>
          <w:rtl/>
        </w:rPr>
        <w:t>היו"ר אמנון רובינשטיין:</w:t>
      </w:r>
    </w:p>
    <w:p w:rsidR="00000000" w:rsidRDefault="000D7898">
      <w:pPr>
        <w:rPr>
          <w:u w:val="single"/>
          <w:rtl/>
        </w:rPr>
      </w:pPr>
    </w:p>
    <w:p w:rsidR="00000000" w:rsidRDefault="000D7898">
      <w:pPr>
        <w:jc w:val="both"/>
        <w:rPr>
          <w:rFonts w:hint="cs"/>
          <w:rtl/>
        </w:rPr>
      </w:pPr>
      <w:r>
        <w:rPr>
          <w:rtl/>
        </w:rPr>
        <w:tab/>
      </w:r>
      <w:r>
        <w:rPr>
          <w:rFonts w:hint="cs"/>
          <w:rtl/>
        </w:rPr>
        <w:t xml:space="preserve"> עורכת-הדין אדרי, אולי לא </w:t>
      </w:r>
      <w:r>
        <w:rPr>
          <w:rFonts w:hint="cs"/>
          <w:rtl/>
        </w:rPr>
        <w:t>היית בהתחלה. אמרתי שבישיבה הקודמת ביקשנו, דבר ראשון, ליצור נוסח מאוחד, ושנית, ההנחיה שלי לשלמה שהם ולדרור קרידי היתה ללכת על דבר מצומצם כדי להשיג קונצנזוס.</w:t>
      </w:r>
    </w:p>
    <w:p w:rsidR="00000000" w:rsidRDefault="000D7898">
      <w:pPr>
        <w:jc w:val="both"/>
        <w:rPr>
          <w:rFonts w:hint="cs"/>
          <w:rtl/>
        </w:rPr>
      </w:pPr>
    </w:p>
    <w:p w:rsidR="00000000" w:rsidRDefault="000D7898">
      <w:pPr>
        <w:jc w:val="both"/>
        <w:rPr>
          <w:rFonts w:hint="cs"/>
          <w:rtl/>
        </w:rPr>
      </w:pPr>
      <w:r>
        <w:rPr>
          <w:rFonts w:hint="cs"/>
          <w:u w:val="single"/>
          <w:rtl/>
        </w:rPr>
        <w:t>טליה אדרי:</w:t>
      </w:r>
    </w:p>
    <w:p w:rsidR="00000000" w:rsidRDefault="000D7898">
      <w:pPr>
        <w:jc w:val="both"/>
        <w:rPr>
          <w:rFonts w:hint="cs"/>
          <w:rtl/>
        </w:rPr>
      </w:pPr>
    </w:p>
    <w:p w:rsidR="00000000" w:rsidRDefault="000D7898">
      <w:pPr>
        <w:jc w:val="both"/>
        <w:rPr>
          <w:rFonts w:hint="cs"/>
          <w:rtl/>
        </w:rPr>
      </w:pPr>
      <w:r>
        <w:rPr>
          <w:rFonts w:hint="cs"/>
          <w:rtl/>
        </w:rPr>
        <w:tab/>
        <w:t>יש כאן שאלה, אם כל אדם, בכל שלב בחייו, יכול לתת את ההוראה הזאת. זו שאלה כבדה, וגם הווע</w:t>
      </w:r>
      <w:r>
        <w:rPr>
          <w:rFonts w:hint="cs"/>
          <w:rtl/>
        </w:rPr>
        <w:t>דה התלבטה בה ארוכות ולא הגיעה עדיין להחלטה.</w:t>
      </w:r>
    </w:p>
    <w:p w:rsidR="00000000" w:rsidRDefault="000D7898">
      <w:pPr>
        <w:jc w:val="both"/>
        <w:rPr>
          <w:rFonts w:hint="cs"/>
          <w:rtl/>
        </w:rPr>
      </w:pPr>
    </w:p>
    <w:p w:rsidR="00000000" w:rsidRDefault="000D7898">
      <w:pPr>
        <w:jc w:val="both"/>
        <w:rPr>
          <w:rFonts w:hint="cs"/>
          <w:rtl/>
        </w:rPr>
      </w:pPr>
      <w:r>
        <w:rPr>
          <w:rFonts w:hint="cs"/>
          <w:rtl/>
        </w:rPr>
        <w:tab/>
        <w:t>מאוד מפריע לי שכל אדם יכול למעשה לאשר את ההוראה הזאת כעד. גם אדם שאין לו שום כישורים לקבוע אם האיש שנותן את ההוראה באמת מבין מה הוא עושה וכן הלאה. זה נושא מאוד בעייתי.</w:t>
      </w:r>
    </w:p>
    <w:p w:rsidR="00000000" w:rsidRDefault="000D7898">
      <w:pPr>
        <w:jc w:val="both"/>
        <w:rPr>
          <w:rFonts w:hint="cs"/>
          <w:rtl/>
        </w:rPr>
      </w:pPr>
    </w:p>
    <w:p w:rsidR="00000000" w:rsidRDefault="000D7898">
      <w:pPr>
        <w:jc w:val="both"/>
        <w:rPr>
          <w:rFonts w:hint="cs"/>
          <w:rtl/>
        </w:rPr>
      </w:pPr>
      <w:r>
        <w:rPr>
          <w:rFonts w:hint="cs"/>
          <w:u w:val="single"/>
          <w:rtl/>
        </w:rPr>
        <w:t>אבינועם רכס:</w:t>
      </w:r>
    </w:p>
    <w:p w:rsidR="00000000" w:rsidRDefault="000D7898">
      <w:pPr>
        <w:jc w:val="both"/>
        <w:rPr>
          <w:rFonts w:hint="cs"/>
          <w:rtl/>
        </w:rPr>
      </w:pPr>
    </w:p>
    <w:p w:rsidR="00000000" w:rsidRDefault="000D7898">
      <w:pPr>
        <w:jc w:val="both"/>
        <w:rPr>
          <w:rFonts w:hint="cs"/>
          <w:rtl/>
        </w:rPr>
      </w:pPr>
      <w:r>
        <w:rPr>
          <w:rFonts w:hint="cs"/>
          <w:rtl/>
        </w:rPr>
        <w:tab/>
        <w:t>הרופאים עושים את זה.</w:t>
      </w:r>
    </w:p>
    <w:p w:rsidR="00000000" w:rsidRDefault="000D7898">
      <w:pPr>
        <w:jc w:val="both"/>
        <w:rPr>
          <w:rFonts w:hint="cs"/>
          <w:rtl/>
        </w:rPr>
      </w:pPr>
    </w:p>
    <w:p w:rsidR="00000000" w:rsidRDefault="000D7898">
      <w:pPr>
        <w:jc w:val="both"/>
        <w:rPr>
          <w:rFonts w:hint="cs"/>
          <w:u w:val="single"/>
          <w:rtl/>
        </w:rPr>
      </w:pPr>
      <w:r>
        <w:rPr>
          <w:rFonts w:hint="cs"/>
          <w:u w:val="single"/>
          <w:rtl/>
        </w:rPr>
        <w:t>טליה</w:t>
      </w:r>
      <w:r>
        <w:rPr>
          <w:rFonts w:hint="cs"/>
          <w:u w:val="single"/>
          <w:rtl/>
        </w:rPr>
        <w:t xml:space="preserve"> אדרי:</w:t>
      </w:r>
    </w:p>
    <w:p w:rsidR="00000000" w:rsidRDefault="000D7898">
      <w:pPr>
        <w:jc w:val="both"/>
        <w:rPr>
          <w:rFonts w:hint="cs"/>
          <w:rtl/>
        </w:rPr>
      </w:pPr>
    </w:p>
    <w:p w:rsidR="00000000" w:rsidRDefault="000D7898">
      <w:pPr>
        <w:jc w:val="both"/>
        <w:rPr>
          <w:rFonts w:hint="cs"/>
          <w:rtl/>
        </w:rPr>
      </w:pPr>
      <w:r>
        <w:rPr>
          <w:rFonts w:hint="cs"/>
          <w:rtl/>
        </w:rPr>
        <w:tab/>
        <w:t>באישור הטופס, העדים שמאשרים את טופס ההוראה - כל שני אנשים שמכירים את המצווה או שהזדהה לפניהם בתעודת זהות. זאת אומרת, שאין להם שום כלי מקצועי לקבוע אם בזמן שהאדם נותן את ההוראה הזאת הוא באמת מבין וצלול. זה יגרום לכך, שכאשר יגיע אדם כזה לבית החולים,</w:t>
      </w:r>
      <w:r>
        <w:rPr>
          <w:rFonts w:hint="cs"/>
          <w:rtl/>
        </w:rPr>
        <w:t xml:space="preserve"> והרופא יעמוד מול הטופס הזה ויצטרך לדעת האם כשאדם נתן את הטופס הזה באמת הוא היה צלול והבין, או שאולי כבר לא כל כך, הוא לא ידע מה לעשות, ושוב אנחנו חוזרים לבתי-המשפט, ולא פתרנו שום בעיה.</w:t>
      </w:r>
    </w:p>
    <w:p w:rsidR="00000000" w:rsidRDefault="000D7898">
      <w:pPr>
        <w:jc w:val="both"/>
        <w:rPr>
          <w:rFonts w:hint="cs"/>
          <w:rtl/>
        </w:rPr>
      </w:pPr>
    </w:p>
    <w:p w:rsidR="00000000" w:rsidRDefault="000D7898">
      <w:pPr>
        <w:jc w:val="both"/>
        <w:rPr>
          <w:rFonts w:hint="cs"/>
          <w:rtl/>
        </w:rPr>
      </w:pPr>
      <w:r>
        <w:rPr>
          <w:rFonts w:hint="cs"/>
          <w:rtl/>
        </w:rPr>
        <w:tab/>
        <w:t>אני שמחה לראות, למשל, שהורידו את נושא הנוזלים והזונדה מהאפשרויות לסי</w:t>
      </w:r>
      <w:r>
        <w:rPr>
          <w:rFonts w:hint="cs"/>
          <w:rtl/>
        </w:rPr>
        <w:t>רוב לטיפול, זה נושא מאוד בעייתי.</w:t>
      </w:r>
    </w:p>
    <w:p w:rsidR="00000000" w:rsidRDefault="000D7898">
      <w:pPr>
        <w:jc w:val="both"/>
        <w:rPr>
          <w:rFonts w:hint="cs"/>
          <w:rtl/>
        </w:rPr>
      </w:pPr>
    </w:p>
    <w:p w:rsidR="00000000" w:rsidRDefault="000D7898">
      <w:pPr>
        <w:jc w:val="both"/>
        <w:rPr>
          <w:rFonts w:hint="cs"/>
          <w:rtl/>
        </w:rPr>
      </w:pPr>
      <w:r>
        <w:rPr>
          <w:rFonts w:hint="cs"/>
          <w:u w:val="single"/>
          <w:rtl/>
        </w:rPr>
        <w:t>שלמה שהם:</w:t>
      </w:r>
    </w:p>
    <w:p w:rsidR="00000000" w:rsidRDefault="000D7898">
      <w:pPr>
        <w:jc w:val="both"/>
        <w:rPr>
          <w:rFonts w:hint="cs"/>
          <w:rtl/>
        </w:rPr>
      </w:pPr>
    </w:p>
    <w:p w:rsidR="00000000" w:rsidRDefault="000D7898">
      <w:pPr>
        <w:jc w:val="both"/>
        <w:rPr>
          <w:rFonts w:hint="cs"/>
          <w:rtl/>
        </w:rPr>
      </w:pPr>
      <w:r>
        <w:rPr>
          <w:rFonts w:hint="cs"/>
          <w:rtl/>
        </w:rPr>
        <w:tab/>
        <w:t>גם מבחינת ההלכה יש חובה לזון.</w:t>
      </w:r>
    </w:p>
    <w:p w:rsidR="00000000" w:rsidRDefault="000D7898">
      <w:pPr>
        <w:rPr>
          <w:u w:val="single"/>
          <w:rtl/>
        </w:rPr>
      </w:pPr>
      <w:r>
        <w:rPr>
          <w:u w:val="single"/>
          <w:rtl/>
        </w:rPr>
        <w:br w:type="page"/>
        <w:t>אברהם רביץ:</w:t>
      </w:r>
    </w:p>
    <w:p w:rsidR="00000000" w:rsidRDefault="000D7898">
      <w:pPr>
        <w:rPr>
          <w:u w:val="single"/>
          <w:rtl/>
        </w:rPr>
      </w:pPr>
    </w:p>
    <w:p w:rsidR="00000000" w:rsidRDefault="000D7898">
      <w:pPr>
        <w:jc w:val="both"/>
        <w:rPr>
          <w:rFonts w:hint="cs"/>
          <w:rtl/>
        </w:rPr>
      </w:pPr>
      <w:r>
        <w:rPr>
          <w:rtl/>
        </w:rPr>
        <w:tab/>
      </w:r>
      <w:r>
        <w:rPr>
          <w:rFonts w:hint="cs"/>
          <w:rtl/>
        </w:rPr>
        <w:t xml:space="preserve"> גם זונדה וגם חמצן.</w:t>
      </w:r>
    </w:p>
    <w:p w:rsidR="00000000" w:rsidRDefault="000D7898">
      <w:pPr>
        <w:jc w:val="both"/>
        <w:rPr>
          <w:rFonts w:hint="cs"/>
          <w:rtl/>
        </w:rPr>
      </w:pPr>
    </w:p>
    <w:p w:rsidR="00000000" w:rsidRDefault="000D7898">
      <w:pPr>
        <w:jc w:val="both"/>
        <w:rPr>
          <w:rFonts w:hint="cs"/>
          <w:rtl/>
        </w:rPr>
      </w:pPr>
      <w:r>
        <w:rPr>
          <w:rFonts w:hint="cs"/>
          <w:u w:val="single"/>
          <w:rtl/>
        </w:rPr>
        <w:t>טליה אדרי:</w:t>
      </w:r>
    </w:p>
    <w:p w:rsidR="00000000" w:rsidRDefault="000D7898">
      <w:pPr>
        <w:jc w:val="both"/>
        <w:rPr>
          <w:rFonts w:hint="cs"/>
          <w:rtl/>
        </w:rPr>
      </w:pPr>
    </w:p>
    <w:p w:rsidR="00000000" w:rsidRDefault="000D7898">
      <w:pPr>
        <w:jc w:val="both"/>
        <w:rPr>
          <w:rFonts w:hint="cs"/>
          <w:rtl/>
        </w:rPr>
      </w:pPr>
      <w:r>
        <w:rPr>
          <w:rFonts w:hint="cs"/>
          <w:rtl/>
        </w:rPr>
        <w:tab/>
        <w:t>יש כאן פירוט של טיפולים שאין להעניק לאדם, וניתן למחוק טיפולים, לפי שיקול דעת; הרבה יותר נכון לאפשר לאדם לסמן מה הוא כן היה רוצה להי</w:t>
      </w:r>
      <w:r>
        <w:rPr>
          <w:rFonts w:hint="cs"/>
          <w:rtl/>
        </w:rPr>
        <w:t>מנע ממנו ולא למחוק מה שלא מתאים לו מתוך הרשימה.</w:t>
      </w:r>
    </w:p>
    <w:p w:rsidR="00000000" w:rsidRDefault="000D7898">
      <w:pPr>
        <w:jc w:val="both"/>
        <w:rPr>
          <w:rFonts w:hint="cs"/>
          <w:rtl/>
        </w:rPr>
      </w:pPr>
    </w:p>
    <w:p w:rsidR="00000000" w:rsidRDefault="000D7898">
      <w:pPr>
        <w:jc w:val="both"/>
        <w:rPr>
          <w:rFonts w:hint="cs"/>
          <w:rtl/>
        </w:rPr>
      </w:pPr>
      <w:r>
        <w:rPr>
          <w:rFonts w:hint="cs"/>
          <w:u w:val="single"/>
          <w:rtl/>
        </w:rPr>
        <w:t>שלמה שהם:</w:t>
      </w:r>
    </w:p>
    <w:p w:rsidR="00000000" w:rsidRDefault="000D7898">
      <w:pPr>
        <w:jc w:val="both"/>
        <w:rPr>
          <w:rFonts w:hint="cs"/>
          <w:rtl/>
        </w:rPr>
      </w:pPr>
    </w:p>
    <w:p w:rsidR="00000000" w:rsidRDefault="000D7898">
      <w:pPr>
        <w:jc w:val="both"/>
        <w:rPr>
          <w:rFonts w:hint="cs"/>
          <w:rtl/>
        </w:rPr>
      </w:pPr>
      <w:r>
        <w:rPr>
          <w:rFonts w:hint="cs"/>
          <w:rtl/>
        </w:rPr>
        <w:tab/>
        <w:t>מחר יגיד אדם שהוא גם רוצה שלא יזונו אותו, אז אנחנו אומרים שאת זה הוא לא יכול לעשות.</w:t>
      </w:r>
    </w:p>
    <w:p w:rsidR="00000000" w:rsidRDefault="000D7898">
      <w:pPr>
        <w:jc w:val="both"/>
        <w:rPr>
          <w:rFonts w:hint="cs"/>
          <w:rtl/>
        </w:rPr>
      </w:pPr>
    </w:p>
    <w:p w:rsidR="00000000" w:rsidRDefault="000D7898">
      <w:pPr>
        <w:jc w:val="both"/>
        <w:rPr>
          <w:rFonts w:hint="cs"/>
          <w:rtl/>
        </w:rPr>
      </w:pPr>
      <w:r>
        <w:rPr>
          <w:rFonts w:hint="cs"/>
          <w:u w:val="single"/>
          <w:rtl/>
        </w:rPr>
        <w:t>טליה אדרי:</w:t>
      </w:r>
    </w:p>
    <w:p w:rsidR="00000000" w:rsidRDefault="000D7898">
      <w:pPr>
        <w:jc w:val="both"/>
        <w:rPr>
          <w:rFonts w:hint="cs"/>
          <w:rtl/>
        </w:rPr>
      </w:pPr>
    </w:p>
    <w:p w:rsidR="00000000" w:rsidRDefault="000D7898">
      <w:pPr>
        <w:jc w:val="both"/>
        <w:rPr>
          <w:rFonts w:hint="cs"/>
          <w:rtl/>
        </w:rPr>
      </w:pPr>
      <w:r>
        <w:rPr>
          <w:rFonts w:hint="cs"/>
          <w:rtl/>
        </w:rPr>
        <w:tab/>
        <w:t>תהיה רשימה סגורה, ותהיה פעולה אקטיבית.</w:t>
      </w:r>
    </w:p>
    <w:p w:rsidR="00000000" w:rsidRDefault="000D7898">
      <w:pPr>
        <w:jc w:val="both"/>
        <w:rPr>
          <w:rFonts w:hint="cs"/>
          <w:rtl/>
        </w:rPr>
      </w:pPr>
    </w:p>
    <w:p w:rsidR="00000000" w:rsidRDefault="000D7898">
      <w:pPr>
        <w:rPr>
          <w:u w:val="single"/>
          <w:rtl/>
        </w:rPr>
      </w:pPr>
      <w:r>
        <w:rPr>
          <w:u w:val="single"/>
          <w:rtl/>
        </w:rPr>
        <w:t>היו"ר אמנון רובינשטיין:</w:t>
      </w:r>
    </w:p>
    <w:p w:rsidR="00000000" w:rsidRDefault="000D7898">
      <w:pPr>
        <w:rPr>
          <w:u w:val="single"/>
          <w:rtl/>
        </w:rPr>
      </w:pPr>
    </w:p>
    <w:p w:rsidR="00000000" w:rsidRDefault="000D7898">
      <w:pPr>
        <w:jc w:val="both"/>
        <w:rPr>
          <w:rFonts w:hint="cs"/>
          <w:rtl/>
        </w:rPr>
      </w:pPr>
      <w:r>
        <w:rPr>
          <w:rtl/>
        </w:rPr>
        <w:tab/>
      </w:r>
      <w:r>
        <w:rPr>
          <w:rFonts w:hint="cs"/>
          <w:rtl/>
        </w:rPr>
        <w:t xml:space="preserve"> יכול להיות סימון חיובי ולא שלי</w:t>
      </w:r>
      <w:r>
        <w:rPr>
          <w:rFonts w:hint="cs"/>
          <w:rtl/>
        </w:rPr>
        <w:t>לי.</w:t>
      </w:r>
    </w:p>
    <w:p w:rsidR="00000000" w:rsidRDefault="000D7898">
      <w:pPr>
        <w:jc w:val="both"/>
        <w:rPr>
          <w:rFonts w:hint="cs"/>
          <w:rtl/>
        </w:rPr>
      </w:pPr>
    </w:p>
    <w:p w:rsidR="00000000" w:rsidRDefault="000D7898">
      <w:pPr>
        <w:jc w:val="both"/>
        <w:rPr>
          <w:rFonts w:hint="cs"/>
          <w:rtl/>
        </w:rPr>
      </w:pPr>
      <w:r>
        <w:rPr>
          <w:rFonts w:hint="cs"/>
          <w:u w:val="single"/>
          <w:rtl/>
        </w:rPr>
        <w:t>טליה אדרי:</w:t>
      </w:r>
    </w:p>
    <w:p w:rsidR="00000000" w:rsidRDefault="000D7898">
      <w:pPr>
        <w:jc w:val="both"/>
        <w:rPr>
          <w:rFonts w:hint="cs"/>
          <w:rtl/>
        </w:rPr>
      </w:pPr>
    </w:p>
    <w:p w:rsidR="00000000" w:rsidRDefault="000D7898">
      <w:pPr>
        <w:jc w:val="both"/>
        <w:rPr>
          <w:rFonts w:hint="cs"/>
          <w:rtl/>
        </w:rPr>
      </w:pPr>
      <w:r>
        <w:rPr>
          <w:rFonts w:hint="cs"/>
          <w:rtl/>
        </w:rPr>
        <w:tab/>
        <w:t>אלה ההערות, ובכל זאת עדיין אני חוזרת על זה שכדאי להמתין להמלצות הוועדה.</w:t>
      </w:r>
    </w:p>
    <w:p w:rsidR="00000000" w:rsidRDefault="000D7898">
      <w:pPr>
        <w:jc w:val="both"/>
        <w:rPr>
          <w:rFonts w:hint="cs"/>
          <w:rtl/>
        </w:rPr>
      </w:pPr>
    </w:p>
    <w:p w:rsidR="00000000" w:rsidRDefault="000D7898">
      <w:pPr>
        <w:rPr>
          <w:u w:val="single"/>
          <w:rtl/>
        </w:rPr>
      </w:pPr>
      <w:r>
        <w:rPr>
          <w:u w:val="single"/>
          <w:rtl/>
        </w:rPr>
        <w:t>היו"ר אמנון רובינשטיין:</w:t>
      </w:r>
    </w:p>
    <w:p w:rsidR="00000000" w:rsidRDefault="000D7898">
      <w:pPr>
        <w:rPr>
          <w:u w:val="single"/>
          <w:rtl/>
        </w:rPr>
      </w:pPr>
    </w:p>
    <w:p w:rsidR="00000000" w:rsidRDefault="000D7898">
      <w:pPr>
        <w:jc w:val="both"/>
        <w:rPr>
          <w:rFonts w:hint="cs"/>
          <w:rtl/>
        </w:rPr>
      </w:pPr>
      <w:r>
        <w:rPr>
          <w:rtl/>
        </w:rPr>
        <w:tab/>
      </w:r>
      <w:r>
        <w:rPr>
          <w:rFonts w:hint="cs"/>
          <w:rtl/>
        </w:rPr>
        <w:t xml:space="preserve"> מטעם ההסתדרות הרפואית, פרופסור אבינועם רכס.</w:t>
      </w:r>
    </w:p>
    <w:p w:rsidR="00000000" w:rsidRDefault="000D7898">
      <w:pPr>
        <w:jc w:val="both"/>
        <w:rPr>
          <w:rFonts w:hint="cs"/>
          <w:rtl/>
        </w:rPr>
      </w:pPr>
    </w:p>
    <w:p w:rsidR="00000000" w:rsidRDefault="000D7898">
      <w:pPr>
        <w:jc w:val="both"/>
        <w:rPr>
          <w:rFonts w:hint="cs"/>
          <w:rtl/>
        </w:rPr>
      </w:pPr>
      <w:r>
        <w:rPr>
          <w:rFonts w:hint="cs"/>
          <w:u w:val="single"/>
          <w:rtl/>
        </w:rPr>
        <w:t>אבינועם רכס:</w:t>
      </w:r>
    </w:p>
    <w:p w:rsidR="00000000" w:rsidRDefault="000D7898">
      <w:pPr>
        <w:jc w:val="both"/>
        <w:rPr>
          <w:rFonts w:hint="cs"/>
          <w:rtl/>
        </w:rPr>
      </w:pPr>
    </w:p>
    <w:p w:rsidR="00000000" w:rsidRDefault="000D7898">
      <w:pPr>
        <w:jc w:val="both"/>
        <w:rPr>
          <w:rFonts w:hint="cs"/>
          <w:rtl/>
        </w:rPr>
      </w:pPr>
      <w:r>
        <w:rPr>
          <w:rFonts w:hint="cs"/>
          <w:rtl/>
        </w:rPr>
        <w:tab/>
        <w:t>אני חושב שהצעת החוק הזאת טובה ואפשר להתקדם בה.</w:t>
      </w:r>
    </w:p>
    <w:p w:rsidR="00000000" w:rsidRDefault="000D7898">
      <w:pPr>
        <w:jc w:val="both"/>
        <w:rPr>
          <w:rFonts w:hint="cs"/>
          <w:rtl/>
        </w:rPr>
      </w:pPr>
    </w:p>
    <w:p w:rsidR="00000000" w:rsidRDefault="000D7898">
      <w:pPr>
        <w:jc w:val="both"/>
        <w:rPr>
          <w:rFonts w:hint="cs"/>
          <w:rtl/>
        </w:rPr>
      </w:pPr>
      <w:r>
        <w:rPr>
          <w:rFonts w:hint="cs"/>
          <w:rtl/>
        </w:rPr>
        <w:tab/>
        <w:t>אני רוצה לספר לכם מה קורה במד</w:t>
      </w:r>
      <w:r>
        <w:rPr>
          <w:rFonts w:hint="cs"/>
          <w:rtl/>
        </w:rPr>
        <w:t>ינת אורגון. במדינת אורגון, כשיש שני עדים, העדים יכולים להיות כל אדם שהוא, אבל, ואני מציע שתשקלו את בקשתי, מי ששימש כעד לא יוכל לעולם ליהנות מרכושו של המנוח.</w:t>
      </w:r>
    </w:p>
    <w:p w:rsidR="00000000" w:rsidRDefault="000D7898">
      <w:pPr>
        <w:jc w:val="both"/>
        <w:rPr>
          <w:rFonts w:hint="cs"/>
          <w:rtl/>
        </w:rPr>
      </w:pPr>
    </w:p>
    <w:p w:rsidR="00000000" w:rsidRDefault="000D7898">
      <w:pPr>
        <w:jc w:val="both"/>
        <w:rPr>
          <w:rFonts w:hint="cs"/>
          <w:rtl/>
        </w:rPr>
      </w:pPr>
      <w:r>
        <w:rPr>
          <w:rFonts w:hint="cs"/>
          <w:rtl/>
        </w:rPr>
        <w:tab/>
        <w:t>הנושא של הזנה מלאכותית - נוזלים ומזון - אני חושב שהוא מחייב דיון פעם נוספת, ולא הייתי מוותר עליו.</w:t>
      </w:r>
    </w:p>
    <w:p w:rsidR="00000000" w:rsidRDefault="000D7898">
      <w:pPr>
        <w:jc w:val="both"/>
        <w:rPr>
          <w:rFonts w:hint="cs"/>
          <w:rtl/>
        </w:rPr>
      </w:pPr>
    </w:p>
    <w:p w:rsidR="00000000" w:rsidRDefault="000D7898">
      <w:pPr>
        <w:jc w:val="both"/>
        <w:rPr>
          <w:rFonts w:hint="cs"/>
          <w:rtl/>
        </w:rPr>
      </w:pPr>
      <w:r>
        <w:rPr>
          <w:rFonts w:hint="cs"/>
          <w:u w:val="single"/>
          <w:rtl/>
        </w:rPr>
        <w:t>שלמה שהם:</w:t>
      </w:r>
    </w:p>
    <w:p w:rsidR="00000000" w:rsidRDefault="000D7898">
      <w:pPr>
        <w:jc w:val="both"/>
        <w:rPr>
          <w:rFonts w:hint="cs"/>
          <w:rtl/>
        </w:rPr>
      </w:pPr>
    </w:p>
    <w:p w:rsidR="00000000" w:rsidRDefault="000D7898">
      <w:pPr>
        <w:jc w:val="both"/>
        <w:rPr>
          <w:rFonts w:hint="cs"/>
          <w:rtl/>
        </w:rPr>
      </w:pPr>
      <w:r>
        <w:rPr>
          <w:rFonts w:hint="cs"/>
          <w:rtl/>
        </w:rPr>
        <w:tab/>
        <w:t>קראנו את הסיפור שלך בחובת שעסק בהזנה.</w:t>
      </w:r>
    </w:p>
    <w:p w:rsidR="00000000" w:rsidRDefault="000D7898">
      <w:pPr>
        <w:jc w:val="both"/>
        <w:rPr>
          <w:rFonts w:hint="cs"/>
          <w:rtl/>
        </w:rPr>
      </w:pPr>
    </w:p>
    <w:p w:rsidR="00000000" w:rsidRDefault="000D7898">
      <w:pPr>
        <w:jc w:val="both"/>
        <w:rPr>
          <w:rFonts w:hint="cs"/>
          <w:u w:val="single"/>
          <w:rtl/>
        </w:rPr>
      </w:pPr>
      <w:r>
        <w:rPr>
          <w:rFonts w:hint="cs"/>
          <w:u w:val="single"/>
          <w:rtl/>
        </w:rPr>
        <w:t>אבינועם רכס:</w:t>
      </w:r>
    </w:p>
    <w:p w:rsidR="00000000" w:rsidRDefault="000D7898">
      <w:pPr>
        <w:jc w:val="both"/>
        <w:rPr>
          <w:rFonts w:hint="cs"/>
          <w:rtl/>
        </w:rPr>
      </w:pPr>
    </w:p>
    <w:p w:rsidR="00000000" w:rsidRDefault="000D7898">
      <w:pPr>
        <w:jc w:val="both"/>
        <w:rPr>
          <w:rFonts w:hint="cs"/>
          <w:rtl/>
        </w:rPr>
      </w:pPr>
      <w:r>
        <w:rPr>
          <w:rFonts w:hint="cs"/>
          <w:rtl/>
        </w:rPr>
        <w:tab/>
        <w:t>שם למדתי באופן בלתי-פורמלי שאחת התחושות של בית-המשפט העליון היתה, שיש שם שיקולים שלא מן העניין בבקשה של הבן להפסקת הזנה. אילו היתה עומדת בפני בית-המשפט צוואה בחיים של המנוחה, היו מכבדים את</w:t>
      </w:r>
      <w:r>
        <w:rPr>
          <w:rFonts w:hint="cs"/>
          <w:rtl/>
        </w:rPr>
        <w:t xml:space="preserve"> הבקשה.</w:t>
      </w:r>
    </w:p>
    <w:p w:rsidR="00000000" w:rsidRDefault="000D7898">
      <w:pPr>
        <w:jc w:val="both"/>
        <w:rPr>
          <w:rFonts w:hint="cs"/>
          <w:u w:val="single"/>
          <w:rtl/>
        </w:rPr>
      </w:pPr>
      <w:r>
        <w:rPr>
          <w:rtl/>
        </w:rPr>
        <w:br w:type="page"/>
      </w:r>
      <w:r>
        <w:rPr>
          <w:rFonts w:hint="cs"/>
          <w:u w:val="single"/>
          <w:rtl/>
        </w:rPr>
        <w:t>טלי שטיין:</w:t>
      </w:r>
    </w:p>
    <w:p w:rsidR="00000000" w:rsidRDefault="000D7898">
      <w:pPr>
        <w:jc w:val="both"/>
        <w:rPr>
          <w:rFonts w:hint="cs"/>
          <w:rtl/>
        </w:rPr>
      </w:pPr>
    </w:p>
    <w:p w:rsidR="00000000" w:rsidRDefault="000D7898">
      <w:pPr>
        <w:jc w:val="both"/>
        <w:rPr>
          <w:rFonts w:hint="cs"/>
          <w:rtl/>
        </w:rPr>
      </w:pPr>
      <w:r>
        <w:rPr>
          <w:rFonts w:hint="cs"/>
          <w:rtl/>
        </w:rPr>
        <w:tab/>
        <w:t>זה לא בטוח, כי זה נושא מאוד בעייתי.</w:t>
      </w:r>
    </w:p>
    <w:p w:rsidR="00000000" w:rsidRDefault="000D7898">
      <w:pPr>
        <w:jc w:val="both"/>
        <w:rPr>
          <w:rFonts w:hint="cs"/>
          <w:u w:val="single"/>
          <w:rtl/>
        </w:rPr>
      </w:pPr>
    </w:p>
    <w:p w:rsidR="00000000" w:rsidRDefault="000D7898">
      <w:pPr>
        <w:jc w:val="both"/>
        <w:rPr>
          <w:rFonts w:hint="cs"/>
          <w:rtl/>
        </w:rPr>
      </w:pPr>
      <w:r>
        <w:rPr>
          <w:rFonts w:hint="cs"/>
          <w:u w:val="single"/>
          <w:rtl/>
        </w:rPr>
        <w:t>דרור קרידי:</w:t>
      </w:r>
    </w:p>
    <w:p w:rsidR="00000000" w:rsidRDefault="000D7898">
      <w:pPr>
        <w:jc w:val="both"/>
        <w:rPr>
          <w:rFonts w:hint="cs"/>
          <w:rtl/>
        </w:rPr>
      </w:pPr>
    </w:p>
    <w:p w:rsidR="00000000" w:rsidRDefault="000D7898">
      <w:pPr>
        <w:jc w:val="both"/>
        <w:rPr>
          <w:rFonts w:hint="cs"/>
          <w:rtl/>
        </w:rPr>
      </w:pPr>
      <w:r>
        <w:rPr>
          <w:rFonts w:hint="cs"/>
          <w:rtl/>
        </w:rPr>
        <w:tab/>
        <w:t>לעניין ההזנה יש דעות סותרות בהלכה.</w:t>
      </w:r>
    </w:p>
    <w:p w:rsidR="00000000" w:rsidRDefault="000D7898">
      <w:pPr>
        <w:jc w:val="both"/>
        <w:rPr>
          <w:rFonts w:hint="cs"/>
          <w:rtl/>
        </w:rPr>
      </w:pPr>
    </w:p>
    <w:p w:rsidR="00000000" w:rsidRDefault="000D7898">
      <w:pPr>
        <w:jc w:val="both"/>
        <w:rPr>
          <w:rFonts w:hint="cs"/>
          <w:u w:val="single"/>
          <w:rtl/>
        </w:rPr>
      </w:pPr>
      <w:r>
        <w:rPr>
          <w:rFonts w:hint="cs"/>
          <w:u w:val="single"/>
          <w:rtl/>
        </w:rPr>
        <w:t>אבינועם רכס:</w:t>
      </w:r>
    </w:p>
    <w:p w:rsidR="00000000" w:rsidRDefault="000D7898">
      <w:pPr>
        <w:jc w:val="both"/>
        <w:rPr>
          <w:rFonts w:hint="cs"/>
          <w:rtl/>
        </w:rPr>
      </w:pPr>
    </w:p>
    <w:p w:rsidR="00000000" w:rsidRDefault="000D7898">
      <w:pPr>
        <w:jc w:val="both"/>
        <w:rPr>
          <w:rFonts w:hint="cs"/>
          <w:rtl/>
        </w:rPr>
      </w:pPr>
      <w:r>
        <w:rPr>
          <w:rFonts w:hint="cs"/>
          <w:rtl/>
        </w:rPr>
        <w:tab/>
        <w:t>הייתי מציע, אחרי הקריאה הראשונה, שבכל זאת נדבר על זה.</w:t>
      </w:r>
    </w:p>
    <w:p w:rsidR="00000000" w:rsidRDefault="000D7898">
      <w:pPr>
        <w:jc w:val="both"/>
        <w:rPr>
          <w:rFonts w:hint="cs"/>
          <w:rtl/>
        </w:rPr>
      </w:pPr>
    </w:p>
    <w:p w:rsidR="00000000" w:rsidRDefault="000D7898">
      <w:pPr>
        <w:rPr>
          <w:u w:val="single"/>
          <w:rtl/>
        </w:rPr>
      </w:pPr>
      <w:r>
        <w:rPr>
          <w:u w:val="single"/>
          <w:rtl/>
        </w:rPr>
        <w:t>היו"ר אמנון רובינשטיין:</w:t>
      </w:r>
    </w:p>
    <w:p w:rsidR="00000000" w:rsidRDefault="000D7898">
      <w:pPr>
        <w:rPr>
          <w:u w:val="single"/>
          <w:rtl/>
        </w:rPr>
      </w:pPr>
    </w:p>
    <w:p w:rsidR="00000000" w:rsidRDefault="000D7898">
      <w:pPr>
        <w:jc w:val="both"/>
        <w:rPr>
          <w:rFonts w:hint="cs"/>
          <w:rtl/>
        </w:rPr>
      </w:pPr>
      <w:r>
        <w:rPr>
          <w:rtl/>
        </w:rPr>
        <w:tab/>
      </w:r>
      <w:r>
        <w:rPr>
          <w:rFonts w:hint="cs"/>
          <w:rtl/>
        </w:rPr>
        <w:t xml:space="preserve"> ידענו שאנחנו מצמצמים כאן, במקום חשוב מאוד. שוב, עש</w:t>
      </w:r>
      <w:r>
        <w:rPr>
          <w:rFonts w:hint="cs"/>
          <w:rtl/>
        </w:rPr>
        <w:t>ינו זאת כדי להגיע לתמימות דעים.</w:t>
      </w:r>
    </w:p>
    <w:p w:rsidR="00000000" w:rsidRDefault="000D7898">
      <w:pPr>
        <w:jc w:val="both"/>
        <w:rPr>
          <w:rFonts w:hint="cs"/>
          <w:rtl/>
        </w:rPr>
      </w:pPr>
    </w:p>
    <w:p w:rsidR="00000000" w:rsidRDefault="000D7898">
      <w:pPr>
        <w:jc w:val="both"/>
        <w:rPr>
          <w:rFonts w:hint="cs"/>
          <w:rtl/>
        </w:rPr>
      </w:pPr>
      <w:r>
        <w:rPr>
          <w:rFonts w:hint="cs"/>
          <w:rtl/>
        </w:rPr>
        <w:tab/>
        <w:t>האגודה לזכויות האזרח, עורכת-הדין מיכל פינצ'וק, ואחריה - נציג לשכת עורכי הדין.</w:t>
      </w:r>
    </w:p>
    <w:p w:rsidR="00000000" w:rsidRDefault="000D7898">
      <w:pPr>
        <w:jc w:val="both"/>
        <w:rPr>
          <w:rFonts w:hint="cs"/>
          <w:rtl/>
        </w:rPr>
      </w:pPr>
    </w:p>
    <w:p w:rsidR="00000000" w:rsidRDefault="000D7898">
      <w:pPr>
        <w:jc w:val="both"/>
        <w:rPr>
          <w:rFonts w:hint="cs"/>
          <w:rtl/>
        </w:rPr>
      </w:pPr>
      <w:r>
        <w:rPr>
          <w:rFonts w:hint="cs"/>
          <w:u w:val="single"/>
          <w:rtl/>
        </w:rPr>
        <w:t>מיכל פינצ'וק:</w:t>
      </w:r>
    </w:p>
    <w:p w:rsidR="00000000" w:rsidRDefault="000D7898">
      <w:pPr>
        <w:jc w:val="both"/>
        <w:rPr>
          <w:rFonts w:hint="cs"/>
          <w:rtl/>
        </w:rPr>
      </w:pPr>
    </w:p>
    <w:p w:rsidR="00000000" w:rsidRDefault="000D7898">
      <w:pPr>
        <w:jc w:val="both"/>
        <w:rPr>
          <w:rFonts w:hint="cs"/>
          <w:rtl/>
        </w:rPr>
      </w:pPr>
      <w:r>
        <w:rPr>
          <w:rFonts w:hint="cs"/>
          <w:rtl/>
        </w:rPr>
        <w:tab/>
        <w:t>אני נתקלת פה לראשונה בהצעה הזאת, הכנתי את עצמי להצעות שהיו בישיבה הקודמת. מעבר להערות שהעירה הנציגה ממשרד הבריאות לגבי הצורך בב</w:t>
      </w:r>
      <w:r>
        <w:rPr>
          <w:rFonts w:hint="cs"/>
          <w:rtl/>
        </w:rPr>
        <w:t>דיקה לגבי מצבו של האדם החותם, לגבי המודעות שלו, לי יש בעיה עקרונית עם כך, כפי שנאמר קודם, שלמעשה אנחנו מכניסים את כל הנושא הזה, שהתחיל בתרועה רמה, אנחנו מכניסים אותו לחוק העונשין, כשידוע שעד היום מעולם לא עמד לדין אף רופא.</w:t>
      </w:r>
    </w:p>
    <w:p w:rsidR="00000000" w:rsidRDefault="000D7898">
      <w:pPr>
        <w:jc w:val="both"/>
        <w:rPr>
          <w:rFonts w:hint="cs"/>
          <w:rtl/>
        </w:rPr>
      </w:pPr>
    </w:p>
    <w:p w:rsidR="00000000" w:rsidRDefault="000D7898">
      <w:pPr>
        <w:rPr>
          <w:u w:val="single"/>
          <w:rtl/>
        </w:rPr>
      </w:pPr>
      <w:r>
        <w:rPr>
          <w:u w:val="single"/>
          <w:rtl/>
        </w:rPr>
        <w:t>היו"ר אמנון רובינשטיין:</w:t>
      </w:r>
    </w:p>
    <w:p w:rsidR="00000000" w:rsidRDefault="000D7898">
      <w:pPr>
        <w:rPr>
          <w:u w:val="single"/>
          <w:rtl/>
        </w:rPr>
      </w:pPr>
    </w:p>
    <w:p w:rsidR="00000000" w:rsidRDefault="000D7898">
      <w:pPr>
        <w:jc w:val="both"/>
        <w:rPr>
          <w:rFonts w:hint="cs"/>
          <w:rtl/>
        </w:rPr>
      </w:pPr>
      <w:r>
        <w:rPr>
          <w:rtl/>
        </w:rPr>
        <w:tab/>
      </w:r>
      <w:r>
        <w:rPr>
          <w:rFonts w:hint="cs"/>
          <w:rtl/>
        </w:rPr>
        <w:t xml:space="preserve"> נכון,</w:t>
      </w:r>
      <w:r>
        <w:rPr>
          <w:rFonts w:hint="cs"/>
          <w:rtl/>
        </w:rPr>
        <w:t xml:space="preserve"> צמצמנו את זה מאוד, זו היתה ההנחיה שלי עקב הדיון הקודם.</w:t>
      </w:r>
    </w:p>
    <w:p w:rsidR="00000000" w:rsidRDefault="000D7898">
      <w:pPr>
        <w:jc w:val="both"/>
        <w:rPr>
          <w:rFonts w:hint="cs"/>
          <w:rtl/>
        </w:rPr>
      </w:pPr>
    </w:p>
    <w:p w:rsidR="00000000" w:rsidRDefault="000D7898">
      <w:pPr>
        <w:rPr>
          <w:u w:val="single"/>
          <w:rtl/>
        </w:rPr>
      </w:pPr>
      <w:r>
        <w:rPr>
          <w:u w:val="single"/>
          <w:rtl/>
        </w:rPr>
        <w:t>אברהם רביץ:</w:t>
      </w:r>
    </w:p>
    <w:p w:rsidR="00000000" w:rsidRDefault="000D7898">
      <w:pPr>
        <w:rPr>
          <w:u w:val="single"/>
          <w:rtl/>
        </w:rPr>
      </w:pPr>
    </w:p>
    <w:p w:rsidR="00000000" w:rsidRDefault="000D7898">
      <w:pPr>
        <w:jc w:val="both"/>
        <w:rPr>
          <w:rFonts w:hint="cs"/>
          <w:rtl/>
        </w:rPr>
      </w:pPr>
      <w:r>
        <w:rPr>
          <w:rtl/>
        </w:rPr>
        <w:tab/>
      </w:r>
      <w:r>
        <w:rPr>
          <w:rFonts w:hint="cs"/>
          <w:rtl/>
        </w:rPr>
        <w:t xml:space="preserve"> עולה אצלי הרבה פעמים שאלה עקרונית לגבי האגודה לזכויות האזרח. מי קבע שזכויות האזרח זה לאפשר לו לחתום בעת קצרה והוא לא יכול לסגת, אולי אתם צריכים להגן על האזרחים שנמצאים במצב קשה, והם לא</w:t>
      </w:r>
      <w:r>
        <w:rPr>
          <w:rFonts w:hint="cs"/>
          <w:rtl/>
        </w:rPr>
        <w:t xml:space="preserve"> יכולים לחזור בהם מחתימתם? גם הם אזרחים. תמיד אתם תופסים את הצד הכאילו ליברלי.</w:t>
      </w:r>
    </w:p>
    <w:p w:rsidR="00000000" w:rsidRDefault="000D7898">
      <w:pPr>
        <w:jc w:val="both"/>
        <w:rPr>
          <w:rFonts w:hint="cs"/>
          <w:rtl/>
        </w:rPr>
      </w:pPr>
    </w:p>
    <w:p w:rsidR="00000000" w:rsidRDefault="000D7898">
      <w:pPr>
        <w:rPr>
          <w:u w:val="single"/>
          <w:rtl/>
        </w:rPr>
      </w:pPr>
      <w:r>
        <w:rPr>
          <w:u w:val="single"/>
          <w:rtl/>
        </w:rPr>
        <w:t>דוד טל:</w:t>
      </w:r>
    </w:p>
    <w:p w:rsidR="00000000" w:rsidRDefault="000D7898">
      <w:pPr>
        <w:rPr>
          <w:u w:val="single"/>
          <w:rtl/>
        </w:rPr>
      </w:pPr>
    </w:p>
    <w:p w:rsidR="00000000" w:rsidRDefault="000D7898">
      <w:pPr>
        <w:jc w:val="both"/>
        <w:rPr>
          <w:rFonts w:hint="cs"/>
          <w:rtl/>
        </w:rPr>
      </w:pPr>
      <w:r>
        <w:rPr>
          <w:rtl/>
        </w:rPr>
        <w:tab/>
      </w:r>
      <w:r>
        <w:rPr>
          <w:rFonts w:hint="cs"/>
          <w:rtl/>
        </w:rPr>
        <w:t xml:space="preserve"> הרב רביץ, אני רוצה לתמוך בדעתך. דיברתי עם הפרופסור הנכבד שלצערי לא הגיע היום, אבל כנראה יגיע לדיון בפעם אחרת, פרופסור לא דתי בכלל, פרופסור שמטפל בנושאים הללו. אומר ל</w:t>
      </w:r>
      <w:r>
        <w:rPr>
          <w:rFonts w:hint="cs"/>
          <w:rtl/>
        </w:rPr>
        <w:t>י אותו פרופסור שאנשים, כשהם בדעה צלולה, הם יכולים לחתום על דבר כזה. אבל, רגע לפני, נקודת הזמן היא כבר אחרת לגמרי, וגם התחושות וההבנות והכול כבר אחרת, הרצונות משתנים, והאדם מטבעו רוצה לחיות, הוא אוחז בקרנות המזבח כדי לחיות, זה טבעו של האדם.</w:t>
      </w:r>
    </w:p>
    <w:p w:rsidR="00000000" w:rsidRDefault="000D7898">
      <w:pPr>
        <w:jc w:val="both"/>
        <w:rPr>
          <w:rFonts w:hint="cs"/>
          <w:rtl/>
        </w:rPr>
      </w:pPr>
    </w:p>
    <w:p w:rsidR="00000000" w:rsidRDefault="000D7898">
      <w:pPr>
        <w:rPr>
          <w:u w:val="single"/>
          <w:rtl/>
        </w:rPr>
      </w:pPr>
      <w:r>
        <w:rPr>
          <w:u w:val="single"/>
          <w:rtl/>
        </w:rPr>
        <w:t>אברהם רביץ:</w:t>
      </w:r>
    </w:p>
    <w:p w:rsidR="00000000" w:rsidRDefault="000D7898">
      <w:pPr>
        <w:rPr>
          <w:u w:val="single"/>
          <w:rtl/>
        </w:rPr>
      </w:pPr>
    </w:p>
    <w:p w:rsidR="00000000" w:rsidRDefault="000D7898">
      <w:pPr>
        <w:jc w:val="both"/>
        <w:rPr>
          <w:rFonts w:hint="cs"/>
          <w:rtl/>
        </w:rPr>
      </w:pPr>
      <w:r>
        <w:rPr>
          <w:rtl/>
        </w:rPr>
        <w:tab/>
      </w:r>
      <w:r>
        <w:rPr>
          <w:rFonts w:hint="cs"/>
          <w:rtl/>
        </w:rPr>
        <w:t xml:space="preserve"> </w:t>
      </w:r>
      <w:r>
        <w:rPr>
          <w:rFonts w:hint="cs"/>
          <w:rtl/>
        </w:rPr>
        <w:t>הוא כל כך צודק. אני אומר לכם מניסיון, כשהאדם צלול, בחורצ'יק בן 18, מה אכפת לו לחתום על דבר כזה, הוא לא יודע מה זה בכלל; אדם שהוא חולה והוא יותר קרוב למקרים האלה, לא כל כך מהר יחתום על זה.</w:t>
      </w:r>
    </w:p>
    <w:p w:rsidR="00000000" w:rsidRDefault="000D7898">
      <w:pPr>
        <w:rPr>
          <w:u w:val="single"/>
          <w:rtl/>
        </w:rPr>
      </w:pPr>
      <w:r>
        <w:rPr>
          <w:u w:val="single"/>
          <w:rtl/>
        </w:rPr>
        <w:br w:type="page"/>
        <w:t>היו"ר אמנון רובינשטיין:</w:t>
      </w:r>
    </w:p>
    <w:p w:rsidR="00000000" w:rsidRDefault="000D7898">
      <w:pPr>
        <w:rPr>
          <w:u w:val="single"/>
          <w:rtl/>
        </w:rPr>
      </w:pPr>
    </w:p>
    <w:p w:rsidR="00000000" w:rsidRDefault="000D7898">
      <w:pPr>
        <w:jc w:val="both"/>
        <w:rPr>
          <w:rFonts w:hint="cs"/>
          <w:rtl/>
        </w:rPr>
      </w:pPr>
      <w:r>
        <w:rPr>
          <w:rtl/>
        </w:rPr>
        <w:tab/>
      </w:r>
      <w:r>
        <w:rPr>
          <w:rFonts w:hint="cs"/>
          <w:rtl/>
        </w:rPr>
        <w:t xml:space="preserve"> לשכת עורכי הדין, עורך-הדין עמיר קרני. </w:t>
      </w:r>
    </w:p>
    <w:p w:rsidR="00000000" w:rsidRDefault="000D7898">
      <w:pPr>
        <w:jc w:val="both"/>
        <w:rPr>
          <w:rFonts w:hint="cs"/>
          <w:rtl/>
        </w:rPr>
      </w:pPr>
    </w:p>
    <w:p w:rsidR="00000000" w:rsidRDefault="000D7898">
      <w:pPr>
        <w:jc w:val="both"/>
        <w:rPr>
          <w:rFonts w:hint="cs"/>
          <w:rtl/>
        </w:rPr>
      </w:pPr>
      <w:r>
        <w:rPr>
          <w:rFonts w:hint="cs"/>
          <w:u w:val="single"/>
          <w:rtl/>
        </w:rPr>
        <w:t>עמיר  קרני:</w:t>
      </w:r>
    </w:p>
    <w:p w:rsidR="00000000" w:rsidRDefault="000D7898">
      <w:pPr>
        <w:jc w:val="both"/>
        <w:rPr>
          <w:rFonts w:hint="cs"/>
          <w:rtl/>
        </w:rPr>
      </w:pPr>
    </w:p>
    <w:p w:rsidR="00000000" w:rsidRDefault="000D7898">
      <w:pPr>
        <w:jc w:val="both"/>
        <w:rPr>
          <w:rFonts w:hint="cs"/>
          <w:rtl/>
        </w:rPr>
      </w:pPr>
      <w:r>
        <w:rPr>
          <w:rFonts w:hint="cs"/>
          <w:rtl/>
        </w:rPr>
        <w:tab/>
        <w:t>עמדת הלשכה היא אמורפית, ואני אצוק תוכן שלי, ברשותכם.</w:t>
      </w:r>
    </w:p>
    <w:p w:rsidR="00000000" w:rsidRDefault="000D7898">
      <w:pPr>
        <w:jc w:val="both"/>
        <w:rPr>
          <w:rFonts w:hint="cs"/>
          <w:rtl/>
        </w:rPr>
      </w:pPr>
    </w:p>
    <w:p w:rsidR="00000000" w:rsidRDefault="000D7898">
      <w:pPr>
        <w:rPr>
          <w:u w:val="single"/>
          <w:rtl/>
        </w:rPr>
      </w:pPr>
      <w:r>
        <w:rPr>
          <w:u w:val="single"/>
          <w:rtl/>
        </w:rPr>
        <w:t>אברהם רביץ:</w:t>
      </w:r>
    </w:p>
    <w:p w:rsidR="00000000" w:rsidRDefault="000D7898">
      <w:pPr>
        <w:rPr>
          <w:u w:val="single"/>
          <w:rtl/>
        </w:rPr>
      </w:pPr>
    </w:p>
    <w:p w:rsidR="00000000" w:rsidRDefault="000D7898">
      <w:pPr>
        <w:jc w:val="both"/>
        <w:rPr>
          <w:rFonts w:hint="cs"/>
          <w:rtl/>
        </w:rPr>
      </w:pPr>
      <w:r>
        <w:rPr>
          <w:rtl/>
        </w:rPr>
        <w:tab/>
      </w:r>
      <w:r>
        <w:rPr>
          <w:rFonts w:hint="cs"/>
          <w:rtl/>
        </w:rPr>
        <w:t xml:space="preserve"> לשכת עורכי הדין ישבה ודנה בזה?</w:t>
      </w:r>
    </w:p>
    <w:p w:rsidR="00000000" w:rsidRDefault="000D7898">
      <w:pPr>
        <w:jc w:val="both"/>
        <w:rPr>
          <w:rFonts w:hint="cs"/>
          <w:rtl/>
        </w:rPr>
      </w:pPr>
    </w:p>
    <w:p w:rsidR="00000000" w:rsidRDefault="000D7898">
      <w:pPr>
        <w:jc w:val="both"/>
        <w:rPr>
          <w:rFonts w:hint="cs"/>
          <w:u w:val="single"/>
          <w:rtl/>
        </w:rPr>
      </w:pPr>
      <w:r>
        <w:rPr>
          <w:rFonts w:hint="cs"/>
          <w:u w:val="single"/>
          <w:rtl/>
        </w:rPr>
        <w:t>עמיר קרני:</w:t>
      </w:r>
    </w:p>
    <w:p w:rsidR="00000000" w:rsidRDefault="000D7898">
      <w:pPr>
        <w:jc w:val="both"/>
        <w:rPr>
          <w:rFonts w:hint="cs"/>
          <w:u w:val="single"/>
          <w:rtl/>
        </w:rPr>
      </w:pPr>
    </w:p>
    <w:p w:rsidR="00000000" w:rsidRDefault="000D7898">
      <w:pPr>
        <w:jc w:val="both"/>
        <w:rPr>
          <w:rFonts w:hint="cs"/>
          <w:rtl/>
        </w:rPr>
      </w:pPr>
      <w:r>
        <w:rPr>
          <w:rFonts w:hint="cs"/>
          <w:rtl/>
        </w:rPr>
        <w:tab/>
        <w:t>הרב רביץ, לכן הקדמתי ואמרתי, שעמדת הלשכה היא אמורפית, ואני אצוק את התוכן שלי, וקיבלתי לכך מנדט.</w:t>
      </w:r>
    </w:p>
    <w:p w:rsidR="00000000" w:rsidRDefault="000D7898">
      <w:pPr>
        <w:jc w:val="both"/>
        <w:rPr>
          <w:rFonts w:hint="cs"/>
          <w:rtl/>
        </w:rPr>
      </w:pPr>
    </w:p>
    <w:p w:rsidR="00000000" w:rsidRDefault="000D7898">
      <w:pPr>
        <w:rPr>
          <w:u w:val="single"/>
          <w:rtl/>
        </w:rPr>
      </w:pPr>
      <w:r>
        <w:rPr>
          <w:u w:val="single"/>
          <w:rtl/>
        </w:rPr>
        <w:t>אברהם רביץ:</w:t>
      </w:r>
    </w:p>
    <w:p w:rsidR="00000000" w:rsidRDefault="000D7898">
      <w:pPr>
        <w:rPr>
          <w:u w:val="single"/>
          <w:rtl/>
        </w:rPr>
      </w:pPr>
    </w:p>
    <w:p w:rsidR="00000000" w:rsidRDefault="000D7898">
      <w:pPr>
        <w:jc w:val="both"/>
        <w:rPr>
          <w:rFonts w:hint="cs"/>
          <w:rtl/>
        </w:rPr>
      </w:pPr>
      <w:r>
        <w:rPr>
          <w:rtl/>
        </w:rPr>
        <w:tab/>
      </w:r>
      <w:r>
        <w:rPr>
          <w:rFonts w:hint="cs"/>
          <w:rtl/>
        </w:rPr>
        <w:t>כי אני יודע שיש ש</w:t>
      </w:r>
      <w:r>
        <w:rPr>
          <w:rFonts w:hint="cs"/>
          <w:rtl/>
        </w:rPr>
        <w:t>ם דעות שונות.</w:t>
      </w:r>
    </w:p>
    <w:p w:rsidR="00000000" w:rsidRDefault="000D7898">
      <w:pPr>
        <w:jc w:val="both"/>
        <w:rPr>
          <w:rFonts w:hint="cs"/>
          <w:rtl/>
        </w:rPr>
      </w:pPr>
    </w:p>
    <w:p w:rsidR="00000000" w:rsidRDefault="000D7898">
      <w:pPr>
        <w:jc w:val="both"/>
        <w:rPr>
          <w:rFonts w:hint="cs"/>
          <w:rtl/>
        </w:rPr>
      </w:pPr>
      <w:r>
        <w:rPr>
          <w:rFonts w:hint="cs"/>
          <w:u w:val="single"/>
          <w:rtl/>
        </w:rPr>
        <w:t>עמיר קרני:</w:t>
      </w:r>
    </w:p>
    <w:p w:rsidR="00000000" w:rsidRDefault="000D7898">
      <w:pPr>
        <w:jc w:val="both"/>
        <w:rPr>
          <w:rFonts w:hint="cs"/>
          <w:rtl/>
        </w:rPr>
      </w:pPr>
    </w:p>
    <w:p w:rsidR="00000000" w:rsidRDefault="000D7898">
      <w:pPr>
        <w:jc w:val="both"/>
        <w:rPr>
          <w:rFonts w:hint="cs"/>
          <w:rtl/>
        </w:rPr>
      </w:pPr>
      <w:r>
        <w:rPr>
          <w:rFonts w:hint="cs"/>
          <w:rtl/>
        </w:rPr>
        <w:tab/>
        <w:t>עמדת הלשכה היא אמורפית משהו, אבל היא, כמובן, לראות את הצעת החוק בצורה מאוד חיובית. עם זאת, להגביל ולחזק את מנגנון הפיקוח והביקורת.</w:t>
      </w:r>
    </w:p>
    <w:p w:rsidR="00000000" w:rsidRDefault="000D7898">
      <w:pPr>
        <w:jc w:val="both"/>
        <w:rPr>
          <w:rFonts w:hint="cs"/>
          <w:rtl/>
        </w:rPr>
      </w:pPr>
    </w:p>
    <w:p w:rsidR="00000000" w:rsidRDefault="000D7898">
      <w:pPr>
        <w:jc w:val="both"/>
        <w:rPr>
          <w:rFonts w:hint="cs"/>
          <w:rtl/>
        </w:rPr>
      </w:pPr>
      <w:r>
        <w:rPr>
          <w:rFonts w:hint="cs"/>
          <w:rtl/>
        </w:rPr>
        <w:tab/>
        <w:t>לדידי, אין שום בעיה בכלל עם שני אנשים רגילים, ואנחנו עושים פה אנלוגיה פשוטה לצוואה. גם בצוואה מ</w:t>
      </w:r>
      <w:r>
        <w:rPr>
          <w:rFonts w:hint="cs"/>
          <w:rtl/>
        </w:rPr>
        <w:t>ספיק שזה בשני עדים, שני אנשים מן היישוב יכולים לאשר תוקף מה אדם רוצה שייעשה ברכושו לאחר חייו.</w:t>
      </w:r>
    </w:p>
    <w:p w:rsidR="00000000" w:rsidRDefault="000D7898">
      <w:pPr>
        <w:jc w:val="both"/>
        <w:rPr>
          <w:rFonts w:hint="cs"/>
          <w:rtl/>
        </w:rPr>
      </w:pPr>
    </w:p>
    <w:p w:rsidR="00000000" w:rsidRDefault="000D7898">
      <w:pPr>
        <w:jc w:val="both"/>
        <w:rPr>
          <w:rFonts w:hint="cs"/>
          <w:rtl/>
        </w:rPr>
      </w:pPr>
      <w:r>
        <w:rPr>
          <w:rFonts w:hint="cs"/>
          <w:rtl/>
        </w:rPr>
        <w:tab/>
        <w:t>אלא מאי? מפריע לי פה שהביטוי המשפטי הוא "ולהבחין בטיבו של מסמך זה", זה לא כל כך עומד במבחן הביקורת. מה זאת אומרת שאדם יכול להצהיר בפני שני אנשים מן השורה שהוא מ</w:t>
      </w:r>
      <w:r>
        <w:rPr>
          <w:rFonts w:hint="cs"/>
          <w:rtl/>
        </w:rPr>
        <w:t>בחין בטיבו של מסמך זה? לדעתי, צריך לחזור להצעת החוק של אבי יחזקאל. צריך פסיכיאטר שיבדוק את המצב המנטלי ואת הכשירות של אותו אדם להבחין בטיבו של מסמך זה, אם לא, אני מכסה פה טפח, אני כותב את המונח המשפטי, ואין מאחוריו כלום.</w:t>
      </w:r>
    </w:p>
    <w:p w:rsidR="00000000" w:rsidRDefault="000D7898">
      <w:pPr>
        <w:jc w:val="both"/>
        <w:rPr>
          <w:rFonts w:hint="cs"/>
          <w:rtl/>
        </w:rPr>
      </w:pPr>
    </w:p>
    <w:p w:rsidR="00000000" w:rsidRDefault="000D7898">
      <w:pPr>
        <w:jc w:val="both"/>
        <w:rPr>
          <w:rFonts w:hint="cs"/>
          <w:rtl/>
        </w:rPr>
      </w:pPr>
      <w:r>
        <w:rPr>
          <w:rFonts w:hint="cs"/>
          <w:u w:val="single"/>
          <w:rtl/>
        </w:rPr>
        <w:t>שלמה שהם:</w:t>
      </w:r>
    </w:p>
    <w:p w:rsidR="00000000" w:rsidRDefault="000D7898">
      <w:pPr>
        <w:jc w:val="both"/>
        <w:rPr>
          <w:rFonts w:hint="cs"/>
          <w:rtl/>
        </w:rPr>
      </w:pPr>
    </w:p>
    <w:p w:rsidR="00000000" w:rsidRDefault="000D7898">
      <w:pPr>
        <w:jc w:val="both"/>
        <w:rPr>
          <w:rFonts w:hint="cs"/>
          <w:rtl/>
        </w:rPr>
      </w:pPr>
      <w:r>
        <w:rPr>
          <w:rFonts w:hint="cs"/>
          <w:rtl/>
        </w:rPr>
        <w:tab/>
        <w:t>אתה מציע גם שבכל צוואה</w:t>
      </w:r>
      <w:r>
        <w:rPr>
          <w:rFonts w:hint="cs"/>
          <w:rtl/>
        </w:rPr>
        <w:t xml:space="preserve"> יהיה פסיכיאטר?</w:t>
      </w:r>
    </w:p>
    <w:p w:rsidR="00000000" w:rsidRDefault="000D7898">
      <w:pPr>
        <w:jc w:val="both"/>
        <w:rPr>
          <w:rFonts w:hint="cs"/>
          <w:rtl/>
        </w:rPr>
      </w:pPr>
    </w:p>
    <w:p w:rsidR="00000000" w:rsidRDefault="000D7898">
      <w:pPr>
        <w:jc w:val="both"/>
        <w:rPr>
          <w:rFonts w:hint="cs"/>
          <w:u w:val="single"/>
          <w:rtl/>
        </w:rPr>
      </w:pPr>
      <w:r>
        <w:rPr>
          <w:rFonts w:hint="cs"/>
          <w:u w:val="single"/>
          <w:rtl/>
        </w:rPr>
        <w:t>עמיר קרני:</w:t>
      </w:r>
    </w:p>
    <w:p w:rsidR="00000000" w:rsidRDefault="000D7898">
      <w:pPr>
        <w:jc w:val="both"/>
        <w:rPr>
          <w:rFonts w:hint="cs"/>
          <w:rtl/>
        </w:rPr>
      </w:pPr>
    </w:p>
    <w:p w:rsidR="00000000" w:rsidRDefault="000D7898">
      <w:pPr>
        <w:jc w:val="both"/>
        <w:rPr>
          <w:rFonts w:hint="cs"/>
          <w:rtl/>
        </w:rPr>
      </w:pPr>
      <w:r>
        <w:rPr>
          <w:rFonts w:hint="cs"/>
          <w:rtl/>
        </w:rPr>
        <w:tab/>
        <w:t xml:space="preserve">לא. אני רוצה להמשיך ולומר, שהדבר שהכי בולט והכי צורם לי, כעורך-דין וכנציג לשכת עורכי הדין, שחסר בטופס, זה כמובן אישור של עורך-דין. ושוב הייתי חוזר לחוק הירושה, והייתי לוקח אחת מארבעת האופציות, הייתי אומר אפילו לא כל עורך-דין. </w:t>
      </w:r>
      <w:r>
        <w:rPr>
          <w:rFonts w:hint="cs"/>
          <w:rtl/>
        </w:rPr>
        <w:t>כמו שיש אפשרות שלישית, "צוואה בפני רשות", הייתי אומר: או נוטריון או רשות שיפוטית היא המוסמכת באמת לעמוד, לפני שמתרחשות הבעיות, על טיבו של המסמך.</w:t>
      </w:r>
    </w:p>
    <w:p w:rsidR="00000000" w:rsidRDefault="000D7898">
      <w:pPr>
        <w:jc w:val="both"/>
        <w:rPr>
          <w:rFonts w:hint="cs"/>
          <w:rtl/>
        </w:rPr>
      </w:pPr>
    </w:p>
    <w:p w:rsidR="00000000" w:rsidRDefault="000D7898">
      <w:pPr>
        <w:jc w:val="both"/>
        <w:rPr>
          <w:rFonts w:hint="cs"/>
          <w:rtl/>
        </w:rPr>
      </w:pPr>
      <w:r>
        <w:rPr>
          <w:rFonts w:hint="cs"/>
          <w:rtl/>
        </w:rPr>
        <w:tab/>
        <w:t>לגבי הביטול. אבן המוסד של כל זכות משפטית היא זכות החרטה, והצעת החוק נותנת באמת משנה עדיפות לרצונו של אדם לאוט</w:t>
      </w:r>
      <w:r>
        <w:rPr>
          <w:rFonts w:hint="cs"/>
          <w:rtl/>
        </w:rPr>
        <w:t>ונומיה הפרטית שלו. אבל, לפני הדיון, כמו מיכל פינצ'וק, התכוננתי להצעת החוק של חבר הכנסת אבי יחזקאל, וראיתי פסיקה אחרונה של הנשיא ברק לגבי ביטול צוואה, כי האנלוגיה בולטת לעין. ובפסיקה מאוד מפורשת הנשיא ברק מנתח את האוטונומיה של הפרט לחזור בו מהאוטונומיה הפרט</w:t>
      </w:r>
      <w:r>
        <w:rPr>
          <w:rFonts w:hint="cs"/>
          <w:rtl/>
        </w:rPr>
        <w:t>ית.</w:t>
      </w:r>
    </w:p>
    <w:p w:rsidR="00000000" w:rsidRDefault="000D7898">
      <w:pPr>
        <w:jc w:val="both"/>
        <w:rPr>
          <w:rFonts w:hint="cs"/>
          <w:rtl/>
        </w:rPr>
      </w:pPr>
    </w:p>
    <w:p w:rsidR="00000000" w:rsidRDefault="000D7898">
      <w:pPr>
        <w:jc w:val="both"/>
        <w:rPr>
          <w:rFonts w:hint="cs"/>
          <w:rtl/>
        </w:rPr>
      </w:pPr>
      <w:r>
        <w:rPr>
          <w:rFonts w:hint="cs"/>
          <w:rtl/>
        </w:rPr>
        <w:tab/>
        <w:t xml:space="preserve">הוא מביא שם דוגמאות מהב.ג.ב., הקודקס האזרחי הגרמני, ומהקודקס האזרחי האוסטרי. לדעתי, ההקבלה הפורמלית, ששינוי מסמך ייעשה אך ורק בכתב או בעל-פה, מחטיא את המטרה. כיוון שכפי שצוואה, בכל שיטות המשפט המערביות, אם זה על-פי השיטה האוסטרית, שאפשר רק לרשום כמה </w:t>
      </w:r>
      <w:r>
        <w:rPr>
          <w:rFonts w:hint="cs"/>
          <w:rtl/>
        </w:rPr>
        <w:t>אותיות על הצהרה, היא בטלה; או על-פי המשפט האנגלי ועל-פי הב.ג.ב., כשאתה חולה במצב סופני, אתה פשוט מעביר קווים, קל וחומר שצריך להגמיש את האפשרות שלו, כמו שמישהו ציין, ממה שאמר הפרופסור לייבוביץ, לדידו שנייה אחת של עוד חיים, והוא מחליט. אני לא נכנס לאוטונומיה</w:t>
      </w:r>
      <w:r>
        <w:rPr>
          <w:rFonts w:hint="cs"/>
          <w:rtl/>
        </w:rPr>
        <w:t xml:space="preserve"> הפרטית שלו, אפילו למען "הסבל", אבל אם הוא רוצה לבטל את זכותו, אני צריך שזה יהיה יותר קל.</w:t>
      </w:r>
    </w:p>
    <w:p w:rsidR="00000000" w:rsidRDefault="000D7898">
      <w:pPr>
        <w:jc w:val="both"/>
        <w:rPr>
          <w:rFonts w:hint="cs"/>
          <w:rtl/>
        </w:rPr>
      </w:pPr>
    </w:p>
    <w:p w:rsidR="00000000" w:rsidRDefault="000D7898">
      <w:pPr>
        <w:rPr>
          <w:u w:val="single"/>
          <w:rtl/>
        </w:rPr>
      </w:pPr>
      <w:r>
        <w:rPr>
          <w:u w:val="single"/>
          <w:rtl/>
        </w:rPr>
        <w:t>אברהם רביץ:</w:t>
      </w:r>
    </w:p>
    <w:p w:rsidR="00000000" w:rsidRDefault="000D7898">
      <w:pPr>
        <w:rPr>
          <w:u w:val="single"/>
          <w:rtl/>
        </w:rPr>
      </w:pPr>
    </w:p>
    <w:p w:rsidR="00000000" w:rsidRDefault="000D7898">
      <w:pPr>
        <w:jc w:val="both"/>
        <w:rPr>
          <w:rFonts w:hint="cs"/>
          <w:rtl/>
        </w:rPr>
      </w:pPr>
      <w:r>
        <w:rPr>
          <w:rtl/>
        </w:rPr>
        <w:tab/>
      </w:r>
      <w:r>
        <w:rPr>
          <w:rFonts w:hint="cs"/>
          <w:rtl/>
        </w:rPr>
        <w:t xml:space="preserve"> כתוב, בדברי שכיב מרע, "ככתובים וכמסורים", זאת אומרת, אפילו אם הוא אומר.</w:t>
      </w:r>
    </w:p>
    <w:p w:rsidR="00000000" w:rsidRDefault="000D7898">
      <w:pPr>
        <w:jc w:val="both"/>
        <w:rPr>
          <w:rFonts w:hint="cs"/>
          <w:rtl/>
        </w:rPr>
      </w:pPr>
    </w:p>
    <w:p w:rsidR="00000000" w:rsidRDefault="000D7898">
      <w:pPr>
        <w:jc w:val="both"/>
        <w:rPr>
          <w:rFonts w:hint="cs"/>
          <w:u w:val="single"/>
          <w:rtl/>
        </w:rPr>
      </w:pPr>
      <w:r>
        <w:rPr>
          <w:rFonts w:hint="cs"/>
          <w:u w:val="single"/>
          <w:rtl/>
        </w:rPr>
        <w:t>עמיר קרני:</w:t>
      </w:r>
    </w:p>
    <w:p w:rsidR="00000000" w:rsidRDefault="000D7898">
      <w:pPr>
        <w:jc w:val="both"/>
        <w:rPr>
          <w:rFonts w:hint="cs"/>
          <w:rtl/>
        </w:rPr>
      </w:pPr>
    </w:p>
    <w:p w:rsidR="00000000" w:rsidRDefault="000D7898">
      <w:pPr>
        <w:jc w:val="both"/>
        <w:rPr>
          <w:rFonts w:hint="cs"/>
          <w:rtl/>
        </w:rPr>
      </w:pPr>
      <w:r>
        <w:rPr>
          <w:rFonts w:hint="cs"/>
          <w:rtl/>
        </w:rPr>
        <w:tab/>
        <w:t>זו האופציה הרביעית בצוואה, צוואת שכיב מרע.</w:t>
      </w:r>
    </w:p>
    <w:p w:rsidR="00000000" w:rsidRDefault="000D7898">
      <w:pPr>
        <w:jc w:val="both"/>
        <w:rPr>
          <w:rFonts w:hint="cs"/>
          <w:rtl/>
        </w:rPr>
      </w:pPr>
    </w:p>
    <w:p w:rsidR="00000000" w:rsidRDefault="000D7898">
      <w:pPr>
        <w:rPr>
          <w:u w:val="single"/>
          <w:rtl/>
        </w:rPr>
      </w:pPr>
      <w:r>
        <w:rPr>
          <w:u w:val="single"/>
          <w:rtl/>
        </w:rPr>
        <w:t>היו"ר אמנון רובינשטי</w:t>
      </w:r>
      <w:r>
        <w:rPr>
          <w:u w:val="single"/>
          <w:rtl/>
        </w:rPr>
        <w:t>ין:</w:t>
      </w:r>
    </w:p>
    <w:p w:rsidR="00000000" w:rsidRDefault="000D7898">
      <w:pPr>
        <w:rPr>
          <w:u w:val="single"/>
          <w:rtl/>
        </w:rPr>
      </w:pPr>
    </w:p>
    <w:p w:rsidR="00000000" w:rsidRDefault="000D7898">
      <w:pPr>
        <w:jc w:val="both"/>
        <w:rPr>
          <w:rFonts w:hint="cs"/>
          <w:rtl/>
        </w:rPr>
      </w:pPr>
      <w:r>
        <w:rPr>
          <w:rtl/>
        </w:rPr>
        <w:tab/>
      </w:r>
      <w:r>
        <w:rPr>
          <w:rFonts w:hint="cs"/>
          <w:rtl/>
        </w:rPr>
        <w:t xml:space="preserve"> את זה אפשר לתקן.</w:t>
      </w:r>
    </w:p>
    <w:p w:rsidR="00000000" w:rsidRDefault="000D7898">
      <w:pPr>
        <w:jc w:val="both"/>
        <w:rPr>
          <w:rFonts w:hint="cs"/>
          <w:rtl/>
        </w:rPr>
      </w:pPr>
    </w:p>
    <w:p w:rsidR="00000000" w:rsidRDefault="000D7898">
      <w:pPr>
        <w:jc w:val="both"/>
        <w:rPr>
          <w:rFonts w:hint="cs"/>
          <w:rtl/>
        </w:rPr>
      </w:pPr>
      <w:r>
        <w:rPr>
          <w:rFonts w:hint="cs"/>
          <w:u w:val="single"/>
          <w:rtl/>
        </w:rPr>
        <w:t>עמיר קרני:</w:t>
      </w:r>
    </w:p>
    <w:p w:rsidR="00000000" w:rsidRDefault="000D7898">
      <w:pPr>
        <w:jc w:val="both"/>
        <w:rPr>
          <w:rFonts w:hint="cs"/>
          <w:rtl/>
        </w:rPr>
      </w:pPr>
    </w:p>
    <w:p w:rsidR="00000000" w:rsidRDefault="000D7898">
      <w:pPr>
        <w:jc w:val="both"/>
        <w:rPr>
          <w:rFonts w:hint="cs"/>
          <w:rtl/>
        </w:rPr>
      </w:pPr>
      <w:r>
        <w:rPr>
          <w:rFonts w:hint="cs"/>
          <w:rtl/>
        </w:rPr>
        <w:tab/>
        <w:t>כעורך-דין שמומחה לענייני משפחה, ובהקשר ישיר למה שהרב רביץ אמר: בחורצ'יק בן 18, שדועך ממחלה סופנית. מדוע בחוקים אחרים אני מניח לנער מתבגר, בין הגילאים 16 עד 18 - - -</w:t>
      </w:r>
    </w:p>
    <w:p w:rsidR="00000000" w:rsidRDefault="000D7898">
      <w:pPr>
        <w:jc w:val="both"/>
        <w:rPr>
          <w:rFonts w:hint="cs"/>
          <w:rtl/>
        </w:rPr>
      </w:pPr>
    </w:p>
    <w:p w:rsidR="00000000" w:rsidRDefault="000D7898">
      <w:pPr>
        <w:rPr>
          <w:u w:val="single"/>
          <w:rtl/>
        </w:rPr>
      </w:pPr>
      <w:r>
        <w:rPr>
          <w:u w:val="single"/>
          <w:rtl/>
        </w:rPr>
        <w:t>אברהם רביץ:</w:t>
      </w:r>
    </w:p>
    <w:p w:rsidR="00000000" w:rsidRDefault="000D7898">
      <w:pPr>
        <w:rPr>
          <w:u w:val="single"/>
          <w:rtl/>
        </w:rPr>
      </w:pPr>
    </w:p>
    <w:p w:rsidR="00000000" w:rsidRDefault="000D7898">
      <w:pPr>
        <w:jc w:val="both"/>
        <w:rPr>
          <w:rFonts w:hint="cs"/>
          <w:rtl/>
        </w:rPr>
      </w:pPr>
      <w:r>
        <w:rPr>
          <w:rtl/>
        </w:rPr>
        <w:tab/>
      </w:r>
      <w:r>
        <w:rPr>
          <w:rFonts w:hint="cs"/>
          <w:rtl/>
        </w:rPr>
        <w:t xml:space="preserve"> יש עדיפות לחולה כשהוא כותב מאשר לבריא</w:t>
      </w:r>
      <w:r>
        <w:rPr>
          <w:rFonts w:hint="cs"/>
          <w:rtl/>
        </w:rPr>
        <w:t>, כאן מחפשים דווקא את הבריא.</w:t>
      </w:r>
    </w:p>
    <w:p w:rsidR="00000000" w:rsidRDefault="000D7898">
      <w:pPr>
        <w:jc w:val="both"/>
        <w:rPr>
          <w:rFonts w:hint="cs"/>
          <w:rtl/>
        </w:rPr>
      </w:pPr>
    </w:p>
    <w:p w:rsidR="00000000" w:rsidRDefault="000D7898">
      <w:pPr>
        <w:jc w:val="both"/>
        <w:rPr>
          <w:rFonts w:hint="cs"/>
          <w:rtl/>
        </w:rPr>
      </w:pPr>
      <w:r>
        <w:rPr>
          <w:rFonts w:hint="cs"/>
          <w:u w:val="single"/>
          <w:rtl/>
        </w:rPr>
        <w:t>עמיר קרני:</w:t>
      </w:r>
    </w:p>
    <w:p w:rsidR="00000000" w:rsidRDefault="000D7898">
      <w:pPr>
        <w:jc w:val="both"/>
        <w:rPr>
          <w:rFonts w:hint="cs"/>
          <w:rtl/>
        </w:rPr>
      </w:pPr>
    </w:p>
    <w:p w:rsidR="00000000" w:rsidRDefault="000D7898">
      <w:pPr>
        <w:jc w:val="both"/>
        <w:rPr>
          <w:rFonts w:hint="cs"/>
          <w:rtl/>
        </w:rPr>
      </w:pPr>
      <w:r>
        <w:rPr>
          <w:rFonts w:hint="cs"/>
          <w:rtl/>
        </w:rPr>
        <w:tab/>
        <w:t>מה שאני רוצה לומר, שצריכה להיות התייחסות, לא להשאיר לעת מצוא, אלא לקטינים בגיל שיכולים לעמוד על דעתם. כי סבל של נער בן 16 או בן 17 ממחלה סופנית לא צריך לבוא להכרעה של בית-משפט למשפחה, אפשר להקל וליצור מתווה נורמטי</w:t>
      </w:r>
      <w:r>
        <w:rPr>
          <w:rFonts w:hint="cs"/>
          <w:rtl/>
        </w:rPr>
        <w:t xml:space="preserve">בי. במה דברים אמורים? והיה ואותו נער מתבגר, לאחר שבעצה אחת עם הוריו, ו/או האפוטרופסיים הטבעיים, מגיעים למסקנה שרצונו באמת לבחור באי-הארכת ייסוריו, יכולים לפנות לבית-המשפט לענייני משפחה, ואז בית-המשפט לענייני משפחה ימצא את הדרך ולא יצטרך לשאול שאלת רב לאשר </w:t>
      </w:r>
      <w:r>
        <w:rPr>
          <w:rFonts w:hint="cs"/>
          <w:rtl/>
        </w:rPr>
        <w:t xml:space="preserve">את הבקשה. </w:t>
      </w:r>
    </w:p>
    <w:p w:rsidR="00000000" w:rsidRDefault="000D7898">
      <w:pPr>
        <w:jc w:val="both"/>
        <w:rPr>
          <w:rFonts w:hint="cs"/>
          <w:rtl/>
        </w:rPr>
      </w:pPr>
    </w:p>
    <w:p w:rsidR="00000000" w:rsidRDefault="000D7898">
      <w:pPr>
        <w:rPr>
          <w:u w:val="single"/>
          <w:rtl/>
        </w:rPr>
      </w:pPr>
      <w:r>
        <w:rPr>
          <w:u w:val="single"/>
          <w:rtl/>
        </w:rPr>
        <w:t>היו"ר אמנון רובינשטיין:</w:t>
      </w:r>
    </w:p>
    <w:p w:rsidR="00000000" w:rsidRDefault="000D7898">
      <w:pPr>
        <w:rPr>
          <w:u w:val="single"/>
          <w:rtl/>
        </w:rPr>
      </w:pPr>
    </w:p>
    <w:p w:rsidR="00000000" w:rsidRDefault="000D7898">
      <w:pPr>
        <w:jc w:val="both"/>
        <w:rPr>
          <w:rFonts w:hint="cs"/>
          <w:rtl/>
        </w:rPr>
      </w:pPr>
      <w:r>
        <w:rPr>
          <w:rtl/>
        </w:rPr>
        <w:tab/>
      </w:r>
      <w:r>
        <w:rPr>
          <w:rFonts w:hint="cs"/>
          <w:rtl/>
        </w:rPr>
        <w:t xml:space="preserve"> עמיר קרני, אני חושב שלא היית כשאמרתי בתחילת הדברים שההנחיות שלי היו ללכת על מבוגרים ולא על קטינים, כדי למנוע חילוקי דעות בוועדה, ללכת על קונצנזוס רחב, משום כך גם בטופס נאמר "בן/בת למעלה מ-18 שנים".</w:t>
      </w:r>
    </w:p>
    <w:p w:rsidR="00000000" w:rsidRDefault="000D7898">
      <w:pPr>
        <w:jc w:val="both"/>
        <w:rPr>
          <w:rFonts w:hint="cs"/>
          <w:rtl/>
        </w:rPr>
      </w:pPr>
    </w:p>
    <w:p w:rsidR="00000000" w:rsidRDefault="000D7898">
      <w:pPr>
        <w:rPr>
          <w:u w:val="single"/>
          <w:rtl/>
        </w:rPr>
      </w:pPr>
      <w:r>
        <w:rPr>
          <w:u w:val="single"/>
          <w:rtl/>
        </w:rPr>
        <w:t>אברהם רביץ:</w:t>
      </w:r>
    </w:p>
    <w:p w:rsidR="00000000" w:rsidRDefault="000D7898">
      <w:pPr>
        <w:rPr>
          <w:u w:val="single"/>
          <w:rtl/>
        </w:rPr>
      </w:pPr>
    </w:p>
    <w:p w:rsidR="00000000" w:rsidRDefault="000D7898">
      <w:pPr>
        <w:jc w:val="both"/>
        <w:rPr>
          <w:rFonts w:hint="cs"/>
          <w:rtl/>
        </w:rPr>
      </w:pPr>
      <w:r>
        <w:rPr>
          <w:rtl/>
        </w:rPr>
        <w:tab/>
      </w:r>
      <w:r>
        <w:rPr>
          <w:rFonts w:hint="cs"/>
          <w:rtl/>
        </w:rPr>
        <w:t xml:space="preserve"> סבל</w:t>
      </w:r>
      <w:r>
        <w:rPr>
          <w:rFonts w:hint="cs"/>
          <w:rtl/>
        </w:rPr>
        <w:t xml:space="preserve"> מבחינת הלכה זה אחד הדברים החשובים ביותר לקביעה, כשאדם כותב מתוך סבל.</w:t>
      </w:r>
    </w:p>
    <w:p w:rsidR="00000000" w:rsidRDefault="000D7898">
      <w:pPr>
        <w:jc w:val="both"/>
        <w:rPr>
          <w:rFonts w:hint="cs"/>
          <w:rtl/>
        </w:rPr>
      </w:pPr>
    </w:p>
    <w:p w:rsidR="00000000" w:rsidRDefault="000D7898">
      <w:pPr>
        <w:rPr>
          <w:u w:val="single"/>
          <w:rtl/>
        </w:rPr>
      </w:pPr>
      <w:r>
        <w:rPr>
          <w:u w:val="single"/>
          <w:rtl/>
        </w:rPr>
        <w:t>היו"ר אמנון רובינשטיין:</w:t>
      </w:r>
    </w:p>
    <w:p w:rsidR="00000000" w:rsidRDefault="000D7898">
      <w:pPr>
        <w:rPr>
          <w:u w:val="single"/>
          <w:rtl/>
        </w:rPr>
      </w:pPr>
    </w:p>
    <w:p w:rsidR="00000000" w:rsidRDefault="000D7898">
      <w:pPr>
        <w:jc w:val="both"/>
        <w:rPr>
          <w:rFonts w:hint="cs"/>
          <w:rtl/>
        </w:rPr>
      </w:pPr>
      <w:r>
        <w:rPr>
          <w:rtl/>
        </w:rPr>
        <w:tab/>
      </w:r>
      <w:r>
        <w:rPr>
          <w:rFonts w:hint="cs"/>
          <w:rtl/>
        </w:rPr>
        <w:t xml:space="preserve"> גברת גור.</w:t>
      </w:r>
    </w:p>
    <w:p w:rsidR="00000000" w:rsidRDefault="000D7898">
      <w:pPr>
        <w:jc w:val="both"/>
        <w:rPr>
          <w:rFonts w:hint="cs"/>
          <w:rtl/>
        </w:rPr>
      </w:pPr>
      <w:r>
        <w:rPr>
          <w:u w:val="single"/>
          <w:rtl/>
        </w:rPr>
        <w:br w:type="page"/>
      </w:r>
      <w:r>
        <w:rPr>
          <w:rFonts w:hint="cs"/>
          <w:u w:val="single"/>
          <w:rtl/>
        </w:rPr>
        <w:t>ריטה גור:</w:t>
      </w:r>
    </w:p>
    <w:p w:rsidR="00000000" w:rsidRDefault="000D7898">
      <w:pPr>
        <w:jc w:val="both"/>
        <w:rPr>
          <w:rFonts w:hint="cs"/>
          <w:rtl/>
        </w:rPr>
      </w:pPr>
    </w:p>
    <w:p w:rsidR="00000000" w:rsidRDefault="000D7898">
      <w:pPr>
        <w:jc w:val="both"/>
        <w:rPr>
          <w:rFonts w:hint="cs"/>
          <w:rtl/>
        </w:rPr>
      </w:pPr>
      <w:r>
        <w:rPr>
          <w:rFonts w:hint="cs"/>
          <w:rtl/>
        </w:rPr>
        <w:tab/>
        <w:t>מדובר פה על הדחיפות בהגשת הצעת החוק לקריאה ראשונה. אני רוצה לומר לכם מניסיוננו מה אנחנו חשים לגבי הדחיפות. בעיתון הארץ התפרסם, במדור מכ</w:t>
      </w:r>
      <w:r>
        <w:rPr>
          <w:rFonts w:hint="cs"/>
          <w:rtl/>
        </w:rPr>
        <w:t>תבים למערכת, מכתבים על דודה לאה, סיפור של אישה זקנה שהפסיקה לאכול, ומתעוררת השאלה האם צריך לענות אותה או לא לענות אותה.</w:t>
      </w:r>
    </w:p>
    <w:p w:rsidR="00000000" w:rsidRDefault="000D7898">
      <w:pPr>
        <w:jc w:val="both"/>
        <w:rPr>
          <w:rFonts w:hint="cs"/>
          <w:rtl/>
        </w:rPr>
      </w:pPr>
    </w:p>
    <w:p w:rsidR="00000000" w:rsidRDefault="000D7898">
      <w:pPr>
        <w:jc w:val="both"/>
        <w:rPr>
          <w:rFonts w:hint="cs"/>
          <w:rtl/>
        </w:rPr>
      </w:pPr>
      <w:r>
        <w:rPr>
          <w:rFonts w:hint="cs"/>
          <w:rtl/>
        </w:rPr>
        <w:tab/>
        <w:t>בעקבות מכתבים למערכת בעיתון הארץ, המשרדים של לילך לא יכולים לענות לכל הטלפונים שמגיעים. בינה דיבון ואני מקבלות את הטלפונים הביתה, ואנש</w:t>
      </w:r>
      <w:r>
        <w:rPr>
          <w:rFonts w:hint="cs"/>
          <w:rtl/>
        </w:rPr>
        <w:t>ים פונים אלינו בשאלה: אין לנו עוד צוואה בחיים, מה אפשר לעשות?</w:t>
      </w:r>
    </w:p>
    <w:p w:rsidR="00000000" w:rsidRDefault="000D7898">
      <w:pPr>
        <w:jc w:val="both"/>
        <w:rPr>
          <w:rFonts w:hint="cs"/>
          <w:rtl/>
        </w:rPr>
      </w:pPr>
    </w:p>
    <w:p w:rsidR="00000000" w:rsidRDefault="000D7898">
      <w:pPr>
        <w:rPr>
          <w:u w:val="single"/>
          <w:rtl/>
        </w:rPr>
      </w:pPr>
      <w:r>
        <w:rPr>
          <w:u w:val="single"/>
          <w:rtl/>
        </w:rPr>
        <w:t>היו"ר אמנון רובינשטיין:</w:t>
      </w:r>
    </w:p>
    <w:p w:rsidR="00000000" w:rsidRDefault="000D7898">
      <w:pPr>
        <w:rPr>
          <w:u w:val="single"/>
          <w:rtl/>
        </w:rPr>
      </w:pPr>
    </w:p>
    <w:p w:rsidR="00000000" w:rsidRDefault="000D7898">
      <w:pPr>
        <w:jc w:val="both"/>
        <w:rPr>
          <w:rFonts w:hint="cs"/>
          <w:rtl/>
        </w:rPr>
      </w:pPr>
      <w:r>
        <w:rPr>
          <w:rtl/>
        </w:rPr>
        <w:tab/>
      </w:r>
      <w:r>
        <w:rPr>
          <w:rFonts w:hint="cs"/>
          <w:rtl/>
        </w:rPr>
        <w:t xml:space="preserve"> גם אל חברי הכנסת פונים כל הזמן.</w:t>
      </w:r>
    </w:p>
    <w:p w:rsidR="00000000" w:rsidRDefault="000D7898">
      <w:pPr>
        <w:jc w:val="both"/>
        <w:rPr>
          <w:rFonts w:hint="cs"/>
          <w:rtl/>
        </w:rPr>
      </w:pPr>
    </w:p>
    <w:p w:rsidR="00000000" w:rsidRDefault="000D7898">
      <w:pPr>
        <w:jc w:val="both"/>
        <w:rPr>
          <w:rFonts w:hint="cs"/>
          <w:rtl/>
        </w:rPr>
      </w:pPr>
      <w:r>
        <w:rPr>
          <w:rFonts w:hint="cs"/>
          <w:u w:val="single"/>
          <w:rtl/>
        </w:rPr>
        <w:t>ריטה גור:</w:t>
      </w:r>
    </w:p>
    <w:p w:rsidR="00000000" w:rsidRDefault="000D7898">
      <w:pPr>
        <w:jc w:val="both"/>
        <w:rPr>
          <w:rFonts w:hint="cs"/>
          <w:rtl/>
        </w:rPr>
      </w:pPr>
    </w:p>
    <w:p w:rsidR="00000000" w:rsidRDefault="000D7898">
      <w:pPr>
        <w:jc w:val="both"/>
        <w:rPr>
          <w:rFonts w:hint="cs"/>
          <w:rtl/>
        </w:rPr>
      </w:pPr>
      <w:r>
        <w:rPr>
          <w:rFonts w:hint="cs"/>
          <w:rtl/>
        </w:rPr>
        <w:tab/>
        <w:t>אני עובדת עכשיו מהבוקר עד שעה מאוחרת בלילה על פניות של אנשים. זה מראה שהנושא הזה בוער, ובציבור, חלק גדול לא ידע בכלל באיז</w:t>
      </w:r>
      <w:r>
        <w:rPr>
          <w:rFonts w:hint="cs"/>
          <w:rtl/>
        </w:rPr>
        <w:t>ה כיוון אפשר לעשות, ועכשיו חלק יותר גדול יודע שיש דבר כמו הנחיות מקדימות - אני מברכת על המונח הזה, הוא מונח מצוין - אבל זה רק ממכתבים למערכת. עדיין ציבור אדיר לא יודע איך הוא יכול לממש את מה שהוא פוחד ממנו.</w:t>
      </w:r>
    </w:p>
    <w:p w:rsidR="00000000" w:rsidRDefault="000D7898">
      <w:pPr>
        <w:jc w:val="both"/>
        <w:rPr>
          <w:rFonts w:hint="cs"/>
          <w:rtl/>
        </w:rPr>
      </w:pPr>
    </w:p>
    <w:p w:rsidR="00000000" w:rsidRDefault="000D7898">
      <w:pPr>
        <w:jc w:val="both"/>
        <w:rPr>
          <w:rFonts w:hint="cs"/>
          <w:rtl/>
        </w:rPr>
      </w:pPr>
      <w:r>
        <w:rPr>
          <w:rFonts w:hint="cs"/>
          <w:rtl/>
        </w:rPr>
        <w:tab/>
        <w:t>לגבי גיל 18 או לא גיל 18, או אם האדם כבר חולה א</w:t>
      </w:r>
      <w:r>
        <w:rPr>
          <w:rFonts w:hint="cs"/>
          <w:rtl/>
        </w:rPr>
        <w:t>ו לא חולה. המוות הוא דבר שצריך לחשוב עליו, כי ברגע שנולדנו, אנחנו גם נידונים למות, או לא נידונים, זה חלק מהחיים, אולי זה גם טוב.</w:t>
      </w:r>
    </w:p>
    <w:p w:rsidR="00000000" w:rsidRDefault="000D7898">
      <w:pPr>
        <w:jc w:val="both"/>
        <w:rPr>
          <w:rFonts w:hint="cs"/>
          <w:rtl/>
        </w:rPr>
      </w:pPr>
    </w:p>
    <w:p w:rsidR="00000000" w:rsidRDefault="000D7898">
      <w:pPr>
        <w:rPr>
          <w:u w:val="single"/>
          <w:rtl/>
        </w:rPr>
      </w:pPr>
      <w:r>
        <w:rPr>
          <w:u w:val="single"/>
          <w:rtl/>
        </w:rPr>
        <w:t>אברהם רביץ:</w:t>
      </w:r>
    </w:p>
    <w:p w:rsidR="00000000" w:rsidRDefault="000D7898">
      <w:pPr>
        <w:rPr>
          <w:u w:val="single"/>
          <w:rtl/>
        </w:rPr>
      </w:pPr>
    </w:p>
    <w:p w:rsidR="00000000" w:rsidRDefault="000D7898">
      <w:pPr>
        <w:jc w:val="both"/>
        <w:rPr>
          <w:rFonts w:hint="cs"/>
          <w:rtl/>
        </w:rPr>
      </w:pPr>
      <w:r>
        <w:rPr>
          <w:rtl/>
        </w:rPr>
        <w:tab/>
      </w:r>
      <w:r>
        <w:rPr>
          <w:rFonts w:hint="cs"/>
          <w:rtl/>
        </w:rPr>
        <w:t xml:space="preserve"> יש בחז"ל: לעולם יזכיר אדם לעצמו יום המוות.</w:t>
      </w:r>
    </w:p>
    <w:p w:rsidR="00000000" w:rsidRDefault="000D7898">
      <w:pPr>
        <w:jc w:val="both"/>
        <w:rPr>
          <w:rFonts w:hint="cs"/>
          <w:rtl/>
        </w:rPr>
      </w:pPr>
    </w:p>
    <w:p w:rsidR="00000000" w:rsidRDefault="000D7898">
      <w:pPr>
        <w:jc w:val="both"/>
        <w:rPr>
          <w:rFonts w:hint="cs"/>
          <w:rtl/>
        </w:rPr>
      </w:pPr>
      <w:r>
        <w:rPr>
          <w:rFonts w:hint="cs"/>
          <w:u w:val="single"/>
          <w:rtl/>
        </w:rPr>
        <w:t>מרדכי הלפרין:</w:t>
      </w:r>
    </w:p>
    <w:p w:rsidR="00000000" w:rsidRDefault="000D7898">
      <w:pPr>
        <w:jc w:val="both"/>
        <w:rPr>
          <w:rFonts w:hint="cs"/>
          <w:rtl/>
        </w:rPr>
      </w:pPr>
    </w:p>
    <w:p w:rsidR="00000000" w:rsidRDefault="000D7898">
      <w:pPr>
        <w:jc w:val="both"/>
        <w:rPr>
          <w:rFonts w:hint="cs"/>
          <w:rtl/>
        </w:rPr>
      </w:pPr>
      <w:r>
        <w:rPr>
          <w:rFonts w:hint="cs"/>
          <w:rtl/>
        </w:rPr>
        <w:tab/>
        <w:t>"וירא אלוהים את כל אשר עשה, והנה טוב מאוד", אמרו חז</w:t>
      </w:r>
      <w:r>
        <w:rPr>
          <w:rFonts w:hint="cs"/>
          <w:rtl/>
        </w:rPr>
        <w:t>"ל: טוב מאוד זה המוות.</w:t>
      </w:r>
    </w:p>
    <w:p w:rsidR="00000000" w:rsidRDefault="000D7898">
      <w:pPr>
        <w:jc w:val="both"/>
        <w:rPr>
          <w:rFonts w:hint="cs"/>
          <w:rtl/>
        </w:rPr>
      </w:pPr>
    </w:p>
    <w:p w:rsidR="00000000" w:rsidRDefault="000D7898">
      <w:pPr>
        <w:jc w:val="both"/>
        <w:rPr>
          <w:rFonts w:hint="cs"/>
          <w:rtl/>
        </w:rPr>
      </w:pPr>
      <w:r>
        <w:rPr>
          <w:rFonts w:hint="cs"/>
          <w:u w:val="single"/>
          <w:rtl/>
        </w:rPr>
        <w:t>ריטה גור:</w:t>
      </w:r>
    </w:p>
    <w:p w:rsidR="00000000" w:rsidRDefault="000D7898">
      <w:pPr>
        <w:jc w:val="both"/>
        <w:rPr>
          <w:rFonts w:hint="cs"/>
          <w:rtl/>
        </w:rPr>
      </w:pPr>
    </w:p>
    <w:p w:rsidR="00000000" w:rsidRDefault="000D7898">
      <w:pPr>
        <w:jc w:val="both"/>
        <w:rPr>
          <w:rFonts w:hint="cs"/>
          <w:rtl/>
        </w:rPr>
      </w:pPr>
      <w:r>
        <w:rPr>
          <w:rFonts w:hint="cs"/>
          <w:rtl/>
        </w:rPr>
        <w:tab/>
        <w:t>זה נושא שכדאי לדבר עליו וכדאי לחשוב עליו וכדאי להתכונן אליו מבעוד מועד, כדי שלא, ברגע האחרון,  כשכבר אי-אפשר לעשות שום דבר, אנשים יטלפנו וישאלו מה אפשר לעשות במצב הנורא שנמצאת אמי או אבי או אחי או בעלי.</w:t>
      </w:r>
    </w:p>
    <w:p w:rsidR="00000000" w:rsidRDefault="000D7898">
      <w:pPr>
        <w:jc w:val="both"/>
        <w:rPr>
          <w:rFonts w:hint="cs"/>
          <w:rtl/>
        </w:rPr>
      </w:pPr>
    </w:p>
    <w:p w:rsidR="00000000" w:rsidRDefault="000D7898">
      <w:pPr>
        <w:jc w:val="both"/>
        <w:rPr>
          <w:rFonts w:hint="cs"/>
          <w:rtl/>
        </w:rPr>
      </w:pPr>
      <w:r>
        <w:rPr>
          <w:rFonts w:hint="cs"/>
          <w:rtl/>
        </w:rPr>
        <w:tab/>
        <w:t>כשאנשים מתכננים</w:t>
      </w:r>
      <w:r>
        <w:rPr>
          <w:rFonts w:hint="cs"/>
          <w:rtl/>
        </w:rPr>
        <w:t xml:space="preserve"> את חייהם, זכותם גם לבקש מה לעשות, היה ויקרה לי משהו, שיכול להיות סופני מאוד באופן לא צפוי. עם זאת, צודקת הטענה שאדם יכול לשנות את דעתו. לכן אנחנו אומרים: צוואה בחיים, גם כשאדם בריא וגם כשאדם חולה, צריכה להתחדש מעת לעת. לא מספיק שכתבת אותה כשהיית בן 18 ואת</w:t>
      </w:r>
      <w:r>
        <w:rPr>
          <w:rFonts w:hint="cs"/>
          <w:rtl/>
        </w:rPr>
        <w:t>ה היום בן 45, ואתה אולי אפילו לא זוכר שכתבת, אלא צריך לחדש אותה מעת לעת, אפשר לקבוע תוך כמה שנים.</w:t>
      </w:r>
    </w:p>
    <w:p w:rsidR="00000000" w:rsidRDefault="000D7898">
      <w:pPr>
        <w:jc w:val="both"/>
        <w:rPr>
          <w:rFonts w:hint="cs"/>
          <w:rtl/>
        </w:rPr>
      </w:pPr>
    </w:p>
    <w:p w:rsidR="00000000" w:rsidRDefault="000D7898">
      <w:pPr>
        <w:jc w:val="both"/>
        <w:rPr>
          <w:rFonts w:hint="cs"/>
          <w:rtl/>
        </w:rPr>
      </w:pPr>
      <w:r>
        <w:rPr>
          <w:rFonts w:hint="cs"/>
          <w:rtl/>
        </w:rPr>
        <w:tab/>
        <w:t>כשאדם כבר חולה, ועדיין יכול להביע את דעתו, צריך לחדש את הצוואה, ואז אפשר לדעת אם גם כאשר הוא חולה, הוא חושב מה שחשב כשהיה בריא.</w:t>
      </w:r>
    </w:p>
    <w:p w:rsidR="00000000" w:rsidRDefault="000D7898">
      <w:pPr>
        <w:jc w:val="both"/>
        <w:rPr>
          <w:rFonts w:hint="cs"/>
          <w:rtl/>
        </w:rPr>
      </w:pPr>
    </w:p>
    <w:p w:rsidR="00000000" w:rsidRDefault="000D7898">
      <w:pPr>
        <w:jc w:val="both"/>
        <w:rPr>
          <w:rFonts w:hint="cs"/>
          <w:rtl/>
        </w:rPr>
      </w:pPr>
      <w:r>
        <w:rPr>
          <w:rFonts w:hint="cs"/>
          <w:rtl/>
        </w:rPr>
        <w:tab/>
        <w:t>הנחיות המקדימות, על מנת שח</w:t>
      </w:r>
      <w:r>
        <w:rPr>
          <w:rFonts w:hint="cs"/>
          <w:rtl/>
        </w:rPr>
        <w:t>ולה יוכל לבטל אותן כשהוא כבר חולה, ופתאום הוא רוצה להמשיך לחיות, הוא לא צריך לעבור בתי-משפט, הוא פשוט לוקח את ההנחיות שלו ומחסל אותן, וגמרנו. הוא לא צריך לקבל רשות לחזור בו מדעתו שלא להאריך את חייו.</w:t>
      </w:r>
    </w:p>
    <w:p w:rsidR="00000000" w:rsidRDefault="000D7898">
      <w:pPr>
        <w:rPr>
          <w:u w:val="single"/>
          <w:rtl/>
        </w:rPr>
      </w:pPr>
      <w:r>
        <w:rPr>
          <w:u w:val="single"/>
          <w:rtl/>
        </w:rPr>
        <w:br w:type="page"/>
        <w:t>אברהם רביץ:</w:t>
      </w:r>
    </w:p>
    <w:p w:rsidR="00000000" w:rsidRDefault="000D7898">
      <w:pPr>
        <w:rPr>
          <w:u w:val="single"/>
          <w:rtl/>
        </w:rPr>
      </w:pPr>
    </w:p>
    <w:p w:rsidR="00000000" w:rsidRDefault="000D7898">
      <w:pPr>
        <w:jc w:val="both"/>
        <w:rPr>
          <w:rFonts w:hint="cs"/>
          <w:rtl/>
        </w:rPr>
      </w:pPr>
      <w:r>
        <w:rPr>
          <w:rtl/>
        </w:rPr>
        <w:tab/>
      </w:r>
      <w:r>
        <w:rPr>
          <w:rFonts w:hint="cs"/>
          <w:rtl/>
        </w:rPr>
        <w:t xml:space="preserve"> איך הוא מחסל?</w:t>
      </w:r>
    </w:p>
    <w:p w:rsidR="00000000" w:rsidRDefault="000D7898">
      <w:pPr>
        <w:jc w:val="both"/>
        <w:rPr>
          <w:rFonts w:hint="cs"/>
          <w:rtl/>
        </w:rPr>
      </w:pPr>
    </w:p>
    <w:p w:rsidR="00000000" w:rsidRDefault="000D7898">
      <w:pPr>
        <w:jc w:val="both"/>
        <w:rPr>
          <w:rFonts w:hint="cs"/>
          <w:rtl/>
        </w:rPr>
      </w:pPr>
      <w:r>
        <w:rPr>
          <w:rFonts w:hint="cs"/>
          <w:u w:val="single"/>
          <w:rtl/>
        </w:rPr>
        <w:t>ריטה גור:</w:t>
      </w:r>
    </w:p>
    <w:p w:rsidR="00000000" w:rsidRDefault="000D7898">
      <w:pPr>
        <w:jc w:val="both"/>
        <w:rPr>
          <w:rFonts w:hint="cs"/>
          <w:rtl/>
        </w:rPr>
      </w:pPr>
    </w:p>
    <w:p w:rsidR="00000000" w:rsidRDefault="000D7898">
      <w:pPr>
        <w:jc w:val="both"/>
        <w:rPr>
          <w:rFonts w:hint="cs"/>
          <w:rtl/>
        </w:rPr>
      </w:pPr>
      <w:r>
        <w:rPr>
          <w:rFonts w:hint="cs"/>
          <w:rtl/>
        </w:rPr>
        <w:tab/>
        <w:t>הוא קורע את הה</w:t>
      </w:r>
      <w:r>
        <w:rPr>
          <w:rFonts w:hint="cs"/>
          <w:rtl/>
        </w:rPr>
        <w:t>נחיות המקדימות.</w:t>
      </w:r>
    </w:p>
    <w:p w:rsidR="00000000" w:rsidRDefault="000D7898">
      <w:pPr>
        <w:jc w:val="both"/>
        <w:rPr>
          <w:rFonts w:hint="cs"/>
          <w:rtl/>
        </w:rPr>
      </w:pPr>
    </w:p>
    <w:p w:rsidR="00000000" w:rsidRDefault="000D7898">
      <w:pPr>
        <w:rPr>
          <w:u w:val="single"/>
          <w:rtl/>
        </w:rPr>
      </w:pPr>
      <w:r>
        <w:rPr>
          <w:u w:val="single"/>
          <w:rtl/>
        </w:rPr>
        <w:t>אברהם רביץ:</w:t>
      </w:r>
    </w:p>
    <w:p w:rsidR="00000000" w:rsidRDefault="000D7898">
      <w:pPr>
        <w:rPr>
          <w:u w:val="single"/>
          <w:rtl/>
        </w:rPr>
      </w:pPr>
    </w:p>
    <w:p w:rsidR="00000000" w:rsidRDefault="000D7898">
      <w:pPr>
        <w:jc w:val="both"/>
        <w:rPr>
          <w:rFonts w:hint="cs"/>
          <w:rtl/>
        </w:rPr>
      </w:pPr>
      <w:r>
        <w:rPr>
          <w:rtl/>
        </w:rPr>
        <w:tab/>
      </w:r>
      <w:r>
        <w:rPr>
          <w:rFonts w:hint="cs"/>
          <w:rtl/>
        </w:rPr>
        <w:t xml:space="preserve"> אבל זה נמצא אצל עורך-דין.</w:t>
      </w:r>
    </w:p>
    <w:p w:rsidR="00000000" w:rsidRDefault="000D7898">
      <w:pPr>
        <w:jc w:val="both"/>
        <w:rPr>
          <w:rFonts w:hint="cs"/>
          <w:rtl/>
        </w:rPr>
      </w:pPr>
    </w:p>
    <w:p w:rsidR="00000000" w:rsidRDefault="000D7898">
      <w:pPr>
        <w:jc w:val="both"/>
        <w:rPr>
          <w:rFonts w:hint="cs"/>
          <w:rtl/>
        </w:rPr>
      </w:pPr>
      <w:r>
        <w:rPr>
          <w:rFonts w:hint="cs"/>
          <w:u w:val="single"/>
          <w:rtl/>
        </w:rPr>
        <w:t>ריטה גור:</w:t>
      </w:r>
    </w:p>
    <w:p w:rsidR="00000000" w:rsidRDefault="000D7898">
      <w:pPr>
        <w:jc w:val="both"/>
        <w:rPr>
          <w:rFonts w:hint="cs"/>
          <w:rtl/>
        </w:rPr>
      </w:pPr>
    </w:p>
    <w:p w:rsidR="00000000" w:rsidRDefault="000D7898">
      <w:pPr>
        <w:jc w:val="both"/>
        <w:rPr>
          <w:rFonts w:hint="cs"/>
          <w:rtl/>
        </w:rPr>
      </w:pPr>
      <w:r>
        <w:rPr>
          <w:rFonts w:hint="cs"/>
          <w:rtl/>
        </w:rPr>
        <w:tab/>
        <w:t>צריך למצוא את הדרך כיצד אדם יכול לבטל את צוואתו שלו. עד היום הוא יכול לקרוע אותה.</w:t>
      </w:r>
      <w:r>
        <w:rPr>
          <w:rFonts w:hint="cs"/>
          <w:rtl/>
        </w:rPr>
        <w:tab/>
      </w:r>
    </w:p>
    <w:p w:rsidR="00000000" w:rsidRDefault="000D7898">
      <w:pPr>
        <w:jc w:val="both"/>
        <w:rPr>
          <w:rFonts w:hint="cs"/>
          <w:rtl/>
        </w:rPr>
      </w:pPr>
    </w:p>
    <w:p w:rsidR="00000000" w:rsidRDefault="000D7898">
      <w:pPr>
        <w:jc w:val="both"/>
        <w:rPr>
          <w:rFonts w:hint="cs"/>
          <w:rtl/>
        </w:rPr>
      </w:pPr>
      <w:r>
        <w:rPr>
          <w:rFonts w:hint="cs"/>
          <w:u w:val="single"/>
          <w:rtl/>
        </w:rPr>
        <w:t>אבינועם רכס:</w:t>
      </w:r>
    </w:p>
    <w:p w:rsidR="00000000" w:rsidRDefault="000D7898">
      <w:pPr>
        <w:jc w:val="both"/>
        <w:rPr>
          <w:rFonts w:hint="cs"/>
          <w:rtl/>
        </w:rPr>
      </w:pPr>
    </w:p>
    <w:p w:rsidR="00000000" w:rsidRDefault="000D7898">
      <w:pPr>
        <w:jc w:val="both"/>
        <w:rPr>
          <w:rFonts w:hint="cs"/>
          <w:rtl/>
        </w:rPr>
      </w:pPr>
      <w:r>
        <w:rPr>
          <w:rFonts w:hint="cs"/>
          <w:rtl/>
        </w:rPr>
        <w:tab/>
        <w:t>באמירה למשפחה, באמירה לסובבים אותו, זה מספיק.</w:t>
      </w:r>
    </w:p>
    <w:p w:rsidR="00000000" w:rsidRDefault="000D7898">
      <w:pPr>
        <w:jc w:val="both"/>
        <w:rPr>
          <w:rFonts w:hint="cs"/>
          <w:rtl/>
        </w:rPr>
      </w:pPr>
    </w:p>
    <w:p w:rsidR="00000000" w:rsidRDefault="000D7898">
      <w:pPr>
        <w:jc w:val="both"/>
        <w:rPr>
          <w:rFonts w:hint="cs"/>
          <w:u w:val="single"/>
          <w:rtl/>
        </w:rPr>
      </w:pPr>
      <w:r>
        <w:rPr>
          <w:rFonts w:hint="cs"/>
          <w:u w:val="single"/>
          <w:rtl/>
        </w:rPr>
        <w:t>ריטה גור:</w:t>
      </w:r>
    </w:p>
    <w:p w:rsidR="00000000" w:rsidRDefault="000D7898">
      <w:pPr>
        <w:jc w:val="both"/>
        <w:rPr>
          <w:rFonts w:hint="cs"/>
          <w:u w:val="single"/>
          <w:rtl/>
        </w:rPr>
      </w:pPr>
    </w:p>
    <w:p w:rsidR="00000000" w:rsidRDefault="000D7898">
      <w:pPr>
        <w:pStyle w:val="a7"/>
        <w:rPr>
          <w:rFonts w:hint="cs"/>
          <w:rtl/>
        </w:rPr>
      </w:pPr>
      <w:r>
        <w:rPr>
          <w:rFonts w:hint="cs"/>
          <w:rtl/>
        </w:rPr>
        <w:tab/>
        <w:t xml:space="preserve">יש דברים שנצטרך ללבן בדיוק </w:t>
      </w:r>
      <w:r>
        <w:rPr>
          <w:rFonts w:hint="cs"/>
          <w:rtl/>
        </w:rPr>
        <w:t>את הטכניקה, אבל העיקרון הוא שהצוואה היא של האדם והוא יכול לבטל אותה.</w:t>
      </w:r>
    </w:p>
    <w:p w:rsidR="00000000" w:rsidRDefault="000D7898">
      <w:pPr>
        <w:jc w:val="both"/>
        <w:rPr>
          <w:rFonts w:hint="cs"/>
          <w:rtl/>
        </w:rPr>
      </w:pPr>
    </w:p>
    <w:p w:rsidR="00000000" w:rsidRDefault="000D7898">
      <w:pPr>
        <w:jc w:val="both"/>
        <w:rPr>
          <w:rFonts w:hint="cs"/>
          <w:rtl/>
        </w:rPr>
      </w:pPr>
      <w:r>
        <w:rPr>
          <w:rFonts w:hint="cs"/>
          <w:rtl/>
        </w:rPr>
        <w:tab/>
        <w:t>עלתה הטענה שצריך להיות עורך-דין עם האדם כשהוא חותם, ודובר פה על כך שצריך להביא פסיכיאטר כדי שיחליט אם הוא היה כשר כשהוא חתם על הצוואה בחיים. את הצוואה בחיים הוא כתב כשהוא היה בריא, ואחר</w:t>
      </w:r>
      <w:r>
        <w:rPr>
          <w:rFonts w:hint="cs"/>
          <w:rtl/>
        </w:rPr>
        <w:t xml:space="preserve"> כך היה צריך לחדש שוב ושוב, והוא חתם וחתם. כשהוא מגיע לבית החולים והולכים לעשות לו ניתוח פולשני הוא חותם על הסכמה מדעת, וזה כבר בחוק. על הסכמה מדעת יש בדיקות האם הוא חתם בצלילות, האם הרופא אכן הסביר לו כל מה שהוא היה צריך להסביר והוא הבין את כל מה שאמרו לו</w:t>
      </w:r>
      <w:r>
        <w:rPr>
          <w:rFonts w:hint="cs"/>
          <w:rtl/>
        </w:rPr>
        <w:t>. יש כבר בחוק זכויות החולה תקדים לכך שמספיק שהרופא דיבר אתו, נתן לו טופס והוא חתם עליו, אז למה פה צריך להקשות? הביצוע, זה סיפור אחר.</w:t>
      </w:r>
    </w:p>
    <w:p w:rsidR="00000000" w:rsidRDefault="000D7898">
      <w:pPr>
        <w:jc w:val="both"/>
        <w:rPr>
          <w:rFonts w:hint="cs"/>
          <w:rtl/>
        </w:rPr>
      </w:pPr>
    </w:p>
    <w:p w:rsidR="00000000" w:rsidRDefault="000D7898">
      <w:pPr>
        <w:rPr>
          <w:u w:val="single"/>
          <w:rtl/>
        </w:rPr>
      </w:pPr>
      <w:r>
        <w:rPr>
          <w:u w:val="single"/>
          <w:rtl/>
        </w:rPr>
        <w:t>אברהם רביץ:</w:t>
      </w:r>
    </w:p>
    <w:p w:rsidR="00000000" w:rsidRDefault="000D7898">
      <w:pPr>
        <w:rPr>
          <w:u w:val="single"/>
          <w:rtl/>
        </w:rPr>
      </w:pPr>
    </w:p>
    <w:p w:rsidR="00000000" w:rsidRDefault="000D7898">
      <w:pPr>
        <w:jc w:val="both"/>
        <w:rPr>
          <w:rFonts w:hint="cs"/>
          <w:rtl/>
        </w:rPr>
      </w:pPr>
      <w:r>
        <w:rPr>
          <w:rtl/>
        </w:rPr>
        <w:tab/>
      </w:r>
      <w:r>
        <w:rPr>
          <w:rFonts w:hint="cs"/>
          <w:rtl/>
        </w:rPr>
        <w:t xml:space="preserve"> על מה הוא חותם היום?</w:t>
      </w:r>
    </w:p>
    <w:p w:rsidR="00000000" w:rsidRDefault="000D7898">
      <w:pPr>
        <w:jc w:val="both"/>
        <w:rPr>
          <w:rFonts w:hint="cs"/>
          <w:rtl/>
        </w:rPr>
      </w:pPr>
    </w:p>
    <w:p w:rsidR="00000000" w:rsidRDefault="000D7898">
      <w:pPr>
        <w:jc w:val="both"/>
        <w:rPr>
          <w:rFonts w:hint="cs"/>
          <w:u w:val="single"/>
          <w:rtl/>
        </w:rPr>
      </w:pPr>
      <w:r>
        <w:rPr>
          <w:rFonts w:hint="cs"/>
          <w:u w:val="single"/>
          <w:rtl/>
        </w:rPr>
        <w:t>ריטה גור:</w:t>
      </w:r>
    </w:p>
    <w:p w:rsidR="00000000" w:rsidRDefault="000D7898">
      <w:pPr>
        <w:jc w:val="both"/>
        <w:rPr>
          <w:rFonts w:hint="cs"/>
          <w:u w:val="single"/>
          <w:rtl/>
        </w:rPr>
      </w:pPr>
    </w:p>
    <w:p w:rsidR="00000000" w:rsidRDefault="000D7898">
      <w:pPr>
        <w:pStyle w:val="21"/>
        <w:rPr>
          <w:rFonts w:hint="cs"/>
          <w:rtl/>
        </w:rPr>
      </w:pPr>
      <w:r>
        <w:rPr>
          <w:rFonts w:hint="cs"/>
          <w:rtl/>
        </w:rPr>
        <w:tab/>
        <w:t>הוא חותם אם הוא מסכים או לא מסכים לטיפולים פולשניים, אבל אז לא היה לו שיק</w:t>
      </w:r>
      <w:r>
        <w:rPr>
          <w:rFonts w:hint="cs"/>
          <w:rtl/>
        </w:rPr>
        <w:t>ול דעת, הוא לא התייעץ עם עורך-דין, לא היה שם פסיכיאטר.</w:t>
      </w:r>
    </w:p>
    <w:p w:rsidR="00000000" w:rsidRDefault="000D7898">
      <w:pPr>
        <w:jc w:val="both"/>
        <w:rPr>
          <w:rFonts w:hint="cs"/>
          <w:rtl/>
        </w:rPr>
      </w:pPr>
    </w:p>
    <w:p w:rsidR="00000000" w:rsidRDefault="000D7898">
      <w:pPr>
        <w:rPr>
          <w:u w:val="single"/>
          <w:rtl/>
        </w:rPr>
      </w:pPr>
      <w:r>
        <w:rPr>
          <w:u w:val="single"/>
          <w:rtl/>
        </w:rPr>
        <w:t>אברהם רביץ:</w:t>
      </w:r>
    </w:p>
    <w:p w:rsidR="00000000" w:rsidRDefault="000D7898">
      <w:pPr>
        <w:rPr>
          <w:u w:val="single"/>
          <w:rtl/>
        </w:rPr>
      </w:pPr>
    </w:p>
    <w:p w:rsidR="00000000" w:rsidRDefault="000D7898">
      <w:pPr>
        <w:jc w:val="both"/>
        <w:rPr>
          <w:rFonts w:hint="cs"/>
          <w:rtl/>
        </w:rPr>
      </w:pPr>
      <w:r>
        <w:rPr>
          <w:rtl/>
        </w:rPr>
        <w:tab/>
      </w:r>
      <w:r>
        <w:rPr>
          <w:rFonts w:hint="cs"/>
          <w:rtl/>
        </w:rPr>
        <w:t xml:space="preserve"> יש הבדל במקרים. הרי כשאדם חותם כדי לעשות ניתוח, הוא יוצא מתוך הנחה שהניתוח יהיה טוב ויבריא אותו. כאן אנחנו מדברים על חתימה, שאדם יחתום כדי למות.</w:t>
      </w:r>
    </w:p>
    <w:p w:rsidR="00000000" w:rsidRDefault="000D7898">
      <w:pPr>
        <w:jc w:val="both"/>
        <w:rPr>
          <w:rFonts w:hint="cs"/>
          <w:rtl/>
        </w:rPr>
      </w:pPr>
    </w:p>
    <w:p w:rsidR="00000000" w:rsidRDefault="000D7898">
      <w:pPr>
        <w:jc w:val="both"/>
        <w:rPr>
          <w:rFonts w:hint="cs"/>
          <w:rtl/>
        </w:rPr>
      </w:pPr>
      <w:r>
        <w:rPr>
          <w:rFonts w:hint="cs"/>
          <w:u w:val="single"/>
          <w:rtl/>
        </w:rPr>
        <w:t>בינה דיבון:</w:t>
      </w:r>
    </w:p>
    <w:p w:rsidR="00000000" w:rsidRDefault="000D7898">
      <w:pPr>
        <w:jc w:val="both"/>
        <w:rPr>
          <w:rFonts w:hint="cs"/>
          <w:rtl/>
        </w:rPr>
      </w:pPr>
    </w:p>
    <w:p w:rsidR="00000000" w:rsidRDefault="000D7898">
      <w:pPr>
        <w:jc w:val="both"/>
        <w:rPr>
          <w:rFonts w:hint="cs"/>
          <w:rtl/>
        </w:rPr>
      </w:pPr>
      <w:r>
        <w:rPr>
          <w:rFonts w:hint="cs"/>
          <w:rtl/>
        </w:rPr>
        <w:tab/>
        <w:t>האם אדם מודע לסיכונים? הר</w:t>
      </w:r>
      <w:r>
        <w:rPr>
          <w:rFonts w:hint="cs"/>
          <w:rtl/>
        </w:rPr>
        <w:t>י בהסכמה מדעת גם הרופא צריך להסביר לו סיכונים.</w:t>
      </w:r>
    </w:p>
    <w:p w:rsidR="00000000" w:rsidRDefault="000D7898">
      <w:pPr>
        <w:jc w:val="both"/>
        <w:rPr>
          <w:rFonts w:hint="cs"/>
          <w:rtl/>
        </w:rPr>
      </w:pPr>
      <w:r>
        <w:rPr>
          <w:u w:val="single"/>
          <w:rtl/>
        </w:rPr>
        <w:br w:type="page"/>
      </w:r>
      <w:r>
        <w:rPr>
          <w:rFonts w:hint="cs"/>
          <w:u w:val="single"/>
          <w:rtl/>
        </w:rPr>
        <w:t>ריטה גור:</w:t>
      </w:r>
    </w:p>
    <w:p w:rsidR="00000000" w:rsidRDefault="000D7898">
      <w:pPr>
        <w:jc w:val="both"/>
        <w:rPr>
          <w:rFonts w:hint="cs"/>
          <w:rtl/>
        </w:rPr>
      </w:pPr>
    </w:p>
    <w:p w:rsidR="00000000" w:rsidRDefault="000D7898">
      <w:pPr>
        <w:jc w:val="both"/>
        <w:rPr>
          <w:rFonts w:hint="cs"/>
          <w:rtl/>
        </w:rPr>
      </w:pPr>
      <w:r>
        <w:rPr>
          <w:rFonts w:hint="cs"/>
          <w:rtl/>
        </w:rPr>
        <w:tab/>
        <w:t>כמה ניתוחים מתבצעים בלי שאפשר להבריא את החולה?</w:t>
      </w:r>
    </w:p>
    <w:p w:rsidR="00000000" w:rsidRDefault="000D7898">
      <w:pPr>
        <w:jc w:val="both"/>
        <w:rPr>
          <w:rFonts w:hint="cs"/>
          <w:rtl/>
        </w:rPr>
      </w:pPr>
    </w:p>
    <w:p w:rsidR="00000000" w:rsidRDefault="000D7898">
      <w:pPr>
        <w:jc w:val="both"/>
        <w:rPr>
          <w:rFonts w:hint="cs"/>
          <w:rtl/>
        </w:rPr>
      </w:pPr>
      <w:r>
        <w:rPr>
          <w:rFonts w:hint="cs"/>
          <w:u w:val="single"/>
          <w:rtl/>
        </w:rPr>
        <w:t>מרדכי הלפרין:</w:t>
      </w:r>
    </w:p>
    <w:p w:rsidR="00000000" w:rsidRDefault="000D7898">
      <w:pPr>
        <w:jc w:val="both"/>
        <w:rPr>
          <w:rFonts w:hint="cs"/>
          <w:rtl/>
        </w:rPr>
      </w:pPr>
    </w:p>
    <w:p w:rsidR="00000000" w:rsidRDefault="000D7898">
      <w:pPr>
        <w:jc w:val="both"/>
        <w:rPr>
          <w:rFonts w:hint="cs"/>
          <w:rtl/>
        </w:rPr>
      </w:pPr>
      <w:r>
        <w:rPr>
          <w:rFonts w:hint="cs"/>
          <w:rtl/>
        </w:rPr>
        <w:tab/>
        <w:t>האם אתם מקבלים שאותה רמה של הסכמה מדעת בטופס החתימה על ניתוח תהיה גם כאן, או שאתם רוצים הסכמה יותר רצינית?</w:t>
      </w:r>
    </w:p>
    <w:p w:rsidR="00000000" w:rsidRDefault="000D7898">
      <w:pPr>
        <w:jc w:val="both"/>
        <w:rPr>
          <w:rFonts w:hint="cs"/>
          <w:rtl/>
        </w:rPr>
      </w:pPr>
    </w:p>
    <w:p w:rsidR="00000000" w:rsidRDefault="000D7898">
      <w:pPr>
        <w:jc w:val="both"/>
        <w:rPr>
          <w:rFonts w:hint="cs"/>
          <w:u w:val="single"/>
          <w:rtl/>
        </w:rPr>
      </w:pPr>
      <w:r>
        <w:rPr>
          <w:rFonts w:hint="cs"/>
          <w:u w:val="single"/>
          <w:rtl/>
        </w:rPr>
        <w:t>אבינועם רכס:</w:t>
      </w:r>
    </w:p>
    <w:p w:rsidR="00000000" w:rsidRDefault="000D7898">
      <w:pPr>
        <w:jc w:val="both"/>
        <w:rPr>
          <w:rFonts w:hint="cs"/>
          <w:u w:val="single"/>
          <w:rtl/>
        </w:rPr>
      </w:pPr>
    </w:p>
    <w:p w:rsidR="00000000" w:rsidRDefault="000D7898">
      <w:pPr>
        <w:jc w:val="both"/>
        <w:rPr>
          <w:rFonts w:hint="cs"/>
          <w:rtl/>
        </w:rPr>
      </w:pPr>
      <w:r>
        <w:rPr>
          <w:rFonts w:hint="cs"/>
          <w:rtl/>
        </w:rPr>
        <w:tab/>
        <w:t>הרצינות ב</w:t>
      </w:r>
      <w:r>
        <w:rPr>
          <w:rFonts w:hint="cs"/>
          <w:rtl/>
        </w:rPr>
        <w:t>אה לידי ביטוי בשני עדים.</w:t>
      </w:r>
    </w:p>
    <w:p w:rsidR="00000000" w:rsidRDefault="000D7898">
      <w:pPr>
        <w:jc w:val="both"/>
        <w:rPr>
          <w:rFonts w:hint="cs"/>
          <w:rtl/>
        </w:rPr>
      </w:pPr>
    </w:p>
    <w:p w:rsidR="00000000" w:rsidRDefault="000D7898">
      <w:pPr>
        <w:rPr>
          <w:u w:val="single"/>
          <w:rtl/>
        </w:rPr>
      </w:pPr>
      <w:r>
        <w:rPr>
          <w:u w:val="single"/>
          <w:rtl/>
        </w:rPr>
        <w:t>אברהם רביץ:</w:t>
      </w:r>
    </w:p>
    <w:p w:rsidR="00000000" w:rsidRDefault="000D7898">
      <w:pPr>
        <w:rPr>
          <w:u w:val="single"/>
          <w:rtl/>
        </w:rPr>
      </w:pPr>
    </w:p>
    <w:p w:rsidR="00000000" w:rsidRDefault="000D7898">
      <w:pPr>
        <w:jc w:val="both"/>
        <w:rPr>
          <w:rFonts w:hint="cs"/>
          <w:rtl/>
        </w:rPr>
      </w:pPr>
      <w:r>
        <w:rPr>
          <w:rtl/>
        </w:rPr>
        <w:tab/>
      </w:r>
      <w:r>
        <w:rPr>
          <w:rFonts w:hint="cs"/>
          <w:rtl/>
        </w:rPr>
        <w:t xml:space="preserve"> מי פונה אליכם בטלפונים, המשפחה או האדם בעצמו?</w:t>
      </w:r>
    </w:p>
    <w:p w:rsidR="00000000" w:rsidRDefault="000D7898">
      <w:pPr>
        <w:jc w:val="both"/>
        <w:rPr>
          <w:rFonts w:hint="cs"/>
          <w:rtl/>
        </w:rPr>
      </w:pPr>
    </w:p>
    <w:p w:rsidR="00000000" w:rsidRDefault="000D7898">
      <w:pPr>
        <w:jc w:val="both"/>
        <w:rPr>
          <w:rFonts w:hint="cs"/>
          <w:rtl/>
        </w:rPr>
      </w:pPr>
      <w:r>
        <w:rPr>
          <w:rFonts w:hint="cs"/>
          <w:u w:val="single"/>
          <w:rtl/>
        </w:rPr>
        <w:t>ריטה גור:</w:t>
      </w:r>
    </w:p>
    <w:p w:rsidR="00000000" w:rsidRDefault="000D7898">
      <w:pPr>
        <w:jc w:val="both"/>
        <w:rPr>
          <w:rFonts w:hint="cs"/>
          <w:rtl/>
        </w:rPr>
      </w:pPr>
    </w:p>
    <w:p w:rsidR="00000000" w:rsidRDefault="000D7898">
      <w:pPr>
        <w:jc w:val="both"/>
        <w:rPr>
          <w:rFonts w:hint="cs"/>
          <w:rtl/>
        </w:rPr>
      </w:pPr>
      <w:r>
        <w:rPr>
          <w:rFonts w:hint="cs"/>
          <w:rtl/>
        </w:rPr>
        <w:tab/>
        <w:t>יש הרבה מאוד פונים מהדור שלי, שעברו חוויה במשפחה ושאלו את עצמם את השאלה: הנה עכשיו זו היתה דודה לאה, או זו היתה סבתא, או זה היה מישהו אחר, מה יהיה אתי, כשאנ</w:t>
      </w:r>
      <w:r>
        <w:rPr>
          <w:rFonts w:hint="cs"/>
          <w:rtl/>
        </w:rPr>
        <w:t>י אגיע למצב הזה? והם די מבוהלים מהמצב, והם אומרים: אני רוצה שמה שעבר עליה לא יצטרך לעבור עלי, כי אני אהיה מוכן עם הנחיות מראש.</w:t>
      </w:r>
    </w:p>
    <w:p w:rsidR="00000000" w:rsidRDefault="000D7898">
      <w:pPr>
        <w:jc w:val="both"/>
        <w:rPr>
          <w:rFonts w:hint="cs"/>
          <w:rtl/>
        </w:rPr>
      </w:pPr>
    </w:p>
    <w:p w:rsidR="00000000" w:rsidRDefault="000D7898">
      <w:pPr>
        <w:rPr>
          <w:u w:val="single"/>
          <w:rtl/>
        </w:rPr>
      </w:pPr>
      <w:r>
        <w:rPr>
          <w:u w:val="single"/>
          <w:rtl/>
        </w:rPr>
        <w:t>היו"ר אמנון רובינשטיין:</w:t>
      </w:r>
    </w:p>
    <w:p w:rsidR="00000000" w:rsidRDefault="000D7898">
      <w:pPr>
        <w:rPr>
          <w:u w:val="single"/>
          <w:rtl/>
        </w:rPr>
      </w:pPr>
    </w:p>
    <w:p w:rsidR="00000000" w:rsidRDefault="000D7898">
      <w:pPr>
        <w:jc w:val="both"/>
        <w:rPr>
          <w:rFonts w:hint="cs"/>
          <w:rtl/>
        </w:rPr>
      </w:pPr>
      <w:r>
        <w:rPr>
          <w:rtl/>
        </w:rPr>
        <w:tab/>
      </w:r>
      <w:r>
        <w:rPr>
          <w:rFonts w:hint="cs"/>
          <w:rtl/>
        </w:rPr>
        <w:t xml:space="preserve"> בעקבות הדברים שנאמרו אני מציע את השינויים הבאים: ראשית, בסעיף 5 של ההצהרה יהיה כתוב "ביטול מסמך זה יכ</w:t>
      </w:r>
      <w:r>
        <w:rPr>
          <w:rFonts w:hint="cs"/>
          <w:rtl/>
        </w:rPr>
        <w:t>ול שייעשה בעל-פה".</w:t>
      </w:r>
    </w:p>
    <w:p w:rsidR="00000000" w:rsidRDefault="000D7898">
      <w:pPr>
        <w:jc w:val="both"/>
        <w:rPr>
          <w:rFonts w:hint="cs"/>
          <w:rtl/>
        </w:rPr>
      </w:pPr>
    </w:p>
    <w:p w:rsidR="00000000" w:rsidRDefault="000D7898">
      <w:pPr>
        <w:jc w:val="both"/>
        <w:rPr>
          <w:rFonts w:hint="cs"/>
          <w:rtl/>
        </w:rPr>
      </w:pPr>
      <w:r>
        <w:rPr>
          <w:rFonts w:hint="cs"/>
          <w:u w:val="single"/>
          <w:rtl/>
        </w:rPr>
        <w:t>ריטה גור:</w:t>
      </w:r>
    </w:p>
    <w:p w:rsidR="00000000" w:rsidRDefault="000D7898">
      <w:pPr>
        <w:jc w:val="both"/>
        <w:rPr>
          <w:rFonts w:hint="cs"/>
          <w:rtl/>
        </w:rPr>
      </w:pPr>
    </w:p>
    <w:p w:rsidR="00000000" w:rsidRDefault="000D7898">
      <w:pPr>
        <w:jc w:val="both"/>
        <w:rPr>
          <w:rFonts w:hint="cs"/>
          <w:rtl/>
        </w:rPr>
      </w:pPr>
      <w:r>
        <w:rPr>
          <w:rFonts w:hint="cs"/>
          <w:rtl/>
        </w:rPr>
        <w:tab/>
        <w:t>איפה סעיף 5?</w:t>
      </w:r>
    </w:p>
    <w:p w:rsidR="00000000" w:rsidRDefault="000D7898">
      <w:pPr>
        <w:jc w:val="both"/>
        <w:rPr>
          <w:rFonts w:hint="cs"/>
          <w:rtl/>
        </w:rPr>
      </w:pPr>
    </w:p>
    <w:p w:rsidR="00000000" w:rsidRDefault="000D7898">
      <w:pPr>
        <w:rPr>
          <w:u w:val="single"/>
          <w:rtl/>
        </w:rPr>
      </w:pPr>
      <w:r>
        <w:rPr>
          <w:u w:val="single"/>
          <w:rtl/>
        </w:rPr>
        <w:t>היו"ר אמנון רובינשטיין:</w:t>
      </w:r>
    </w:p>
    <w:p w:rsidR="00000000" w:rsidRDefault="000D7898">
      <w:pPr>
        <w:rPr>
          <w:u w:val="single"/>
          <w:rtl/>
        </w:rPr>
      </w:pPr>
    </w:p>
    <w:p w:rsidR="00000000" w:rsidRDefault="000D7898">
      <w:pPr>
        <w:jc w:val="both"/>
        <w:rPr>
          <w:rFonts w:hint="cs"/>
          <w:rtl/>
        </w:rPr>
      </w:pPr>
      <w:r>
        <w:rPr>
          <w:rtl/>
        </w:rPr>
        <w:tab/>
      </w:r>
      <w:r>
        <w:rPr>
          <w:rFonts w:hint="cs"/>
          <w:rtl/>
        </w:rPr>
        <w:t xml:space="preserve"> אני מוסיף סעיף.</w:t>
      </w:r>
    </w:p>
    <w:p w:rsidR="00000000" w:rsidRDefault="000D7898">
      <w:pPr>
        <w:jc w:val="both"/>
        <w:rPr>
          <w:rFonts w:hint="cs"/>
          <w:rtl/>
        </w:rPr>
      </w:pPr>
    </w:p>
    <w:p w:rsidR="00000000" w:rsidRDefault="000D7898">
      <w:pPr>
        <w:jc w:val="both"/>
        <w:rPr>
          <w:rFonts w:hint="cs"/>
          <w:u w:val="single"/>
          <w:rtl/>
        </w:rPr>
      </w:pPr>
      <w:r>
        <w:rPr>
          <w:rFonts w:hint="cs"/>
          <w:u w:val="single"/>
          <w:rtl/>
        </w:rPr>
        <w:t>דרור קרידי:</w:t>
      </w:r>
    </w:p>
    <w:p w:rsidR="00000000" w:rsidRDefault="000D7898">
      <w:pPr>
        <w:jc w:val="both"/>
        <w:rPr>
          <w:rFonts w:hint="cs"/>
          <w:rtl/>
        </w:rPr>
      </w:pPr>
    </w:p>
    <w:p w:rsidR="00000000" w:rsidRDefault="000D7898">
      <w:pPr>
        <w:jc w:val="both"/>
        <w:rPr>
          <w:rFonts w:hint="cs"/>
          <w:rtl/>
        </w:rPr>
      </w:pPr>
      <w:r>
        <w:rPr>
          <w:rFonts w:hint="cs"/>
          <w:rtl/>
        </w:rPr>
        <w:tab/>
        <w:t>למעשה זה שינוי סעיף מס' 4, "שינוי מסמך זה יכול שייעשה בעל-פה".</w:t>
      </w:r>
    </w:p>
    <w:p w:rsidR="00000000" w:rsidRDefault="000D7898">
      <w:pPr>
        <w:jc w:val="both"/>
        <w:rPr>
          <w:rFonts w:hint="cs"/>
          <w:rtl/>
        </w:rPr>
      </w:pPr>
    </w:p>
    <w:p w:rsidR="00000000" w:rsidRDefault="000D7898">
      <w:pPr>
        <w:rPr>
          <w:u w:val="single"/>
          <w:rtl/>
        </w:rPr>
      </w:pPr>
      <w:r>
        <w:rPr>
          <w:u w:val="single"/>
          <w:rtl/>
        </w:rPr>
        <w:t>היו"ר אמנון רובינשטיין:</w:t>
      </w:r>
    </w:p>
    <w:p w:rsidR="00000000" w:rsidRDefault="000D7898">
      <w:pPr>
        <w:rPr>
          <w:u w:val="single"/>
          <w:rtl/>
        </w:rPr>
      </w:pPr>
    </w:p>
    <w:p w:rsidR="00000000" w:rsidRDefault="000D7898">
      <w:pPr>
        <w:jc w:val="both"/>
        <w:rPr>
          <w:rFonts w:hint="cs"/>
          <w:rtl/>
        </w:rPr>
      </w:pPr>
      <w:r>
        <w:rPr>
          <w:rtl/>
        </w:rPr>
        <w:tab/>
      </w:r>
      <w:r>
        <w:rPr>
          <w:rFonts w:hint="cs"/>
          <w:rtl/>
        </w:rPr>
        <w:t xml:space="preserve"> שינוי זה דבר אחר, אני מדבר על ביטול.</w:t>
      </w:r>
    </w:p>
    <w:p w:rsidR="00000000" w:rsidRDefault="000D7898">
      <w:pPr>
        <w:jc w:val="both"/>
        <w:rPr>
          <w:rFonts w:hint="cs"/>
          <w:rtl/>
        </w:rPr>
      </w:pPr>
    </w:p>
    <w:p w:rsidR="00000000" w:rsidRDefault="000D7898">
      <w:pPr>
        <w:jc w:val="both"/>
        <w:rPr>
          <w:rFonts w:hint="cs"/>
          <w:rtl/>
        </w:rPr>
      </w:pPr>
      <w:r>
        <w:rPr>
          <w:rFonts w:hint="cs"/>
          <w:rtl/>
        </w:rPr>
        <w:tab/>
        <w:t>שנית, אני מוסיף סעיף 2</w:t>
      </w:r>
      <w:r>
        <w:rPr>
          <w:rFonts w:hint="cs"/>
          <w:rtl/>
        </w:rPr>
        <w:t xml:space="preserve"> לחוק עצמו: "תוקף ההוראות המקדימות - </w:t>
      </w:r>
      <w:r>
        <w:rPr>
          <w:rFonts w:hint="cs"/>
        </w:rPr>
        <w:t>X</w:t>
      </w:r>
      <w:r>
        <w:rPr>
          <w:rFonts w:hint="cs"/>
          <w:rtl/>
        </w:rPr>
        <w:t xml:space="preserve"> שנים מיום מתן ההוראות המקדימות". אני מציע חמש שנים.</w:t>
      </w:r>
    </w:p>
    <w:p w:rsidR="00000000" w:rsidRDefault="000D7898">
      <w:pPr>
        <w:jc w:val="both"/>
        <w:rPr>
          <w:rFonts w:hint="cs"/>
          <w:rtl/>
        </w:rPr>
      </w:pPr>
    </w:p>
    <w:p w:rsidR="00000000" w:rsidRDefault="000D7898">
      <w:pPr>
        <w:jc w:val="both"/>
        <w:rPr>
          <w:rFonts w:hint="cs"/>
          <w:rtl/>
        </w:rPr>
      </w:pPr>
      <w:r>
        <w:rPr>
          <w:rFonts w:hint="cs"/>
          <w:rtl/>
        </w:rPr>
        <w:tab/>
        <w:t>דבר שלישי, בהצהרה של העדים, אנחנו נוסיף שאין להם אינטרס רכושי.</w:t>
      </w:r>
    </w:p>
    <w:p w:rsidR="00000000" w:rsidRDefault="000D7898">
      <w:pPr>
        <w:jc w:val="both"/>
        <w:rPr>
          <w:rFonts w:hint="cs"/>
          <w:rtl/>
        </w:rPr>
      </w:pPr>
    </w:p>
    <w:p w:rsidR="00000000" w:rsidRDefault="000D7898">
      <w:pPr>
        <w:pStyle w:val="20"/>
        <w:rPr>
          <w:rFonts w:hint="cs"/>
          <w:rtl/>
        </w:rPr>
      </w:pPr>
      <w:r>
        <w:rPr>
          <w:rFonts w:hint="cs"/>
          <w:rtl/>
        </w:rPr>
        <w:t>אבינועם רכס:</w:t>
      </w:r>
    </w:p>
    <w:p w:rsidR="00000000" w:rsidRDefault="000D7898">
      <w:pPr>
        <w:pStyle w:val="30"/>
        <w:rPr>
          <w:rFonts w:hint="cs"/>
          <w:rtl/>
        </w:rPr>
      </w:pPr>
    </w:p>
    <w:p w:rsidR="00000000" w:rsidRDefault="000D7898">
      <w:pPr>
        <w:jc w:val="both"/>
        <w:rPr>
          <w:rFonts w:hint="cs"/>
          <w:rtl/>
        </w:rPr>
      </w:pPr>
      <w:r>
        <w:rPr>
          <w:rFonts w:hint="cs"/>
          <w:rtl/>
        </w:rPr>
        <w:tab/>
        <w:t>תכתוב: לא יוכלו ליהנות מרכושו של המנוח.</w:t>
      </w:r>
    </w:p>
    <w:p w:rsidR="00000000" w:rsidRDefault="000D7898">
      <w:pPr>
        <w:jc w:val="both"/>
        <w:rPr>
          <w:rFonts w:hint="cs"/>
          <w:rtl/>
        </w:rPr>
      </w:pPr>
    </w:p>
    <w:p w:rsidR="00000000" w:rsidRDefault="000D7898">
      <w:pPr>
        <w:rPr>
          <w:u w:val="single"/>
          <w:rtl/>
        </w:rPr>
      </w:pPr>
      <w:r>
        <w:rPr>
          <w:u w:val="single"/>
          <w:rtl/>
        </w:rPr>
        <w:t>היו"ר אמנון רובינשטיין:</w:t>
      </w:r>
    </w:p>
    <w:p w:rsidR="00000000" w:rsidRDefault="000D7898">
      <w:pPr>
        <w:rPr>
          <w:u w:val="single"/>
          <w:rtl/>
        </w:rPr>
      </w:pPr>
    </w:p>
    <w:p w:rsidR="00000000" w:rsidRDefault="000D7898">
      <w:pPr>
        <w:jc w:val="both"/>
        <w:rPr>
          <w:rFonts w:hint="cs"/>
          <w:rtl/>
        </w:rPr>
      </w:pPr>
      <w:r>
        <w:rPr>
          <w:rtl/>
        </w:rPr>
        <w:tab/>
      </w:r>
      <w:r>
        <w:rPr>
          <w:rFonts w:hint="cs"/>
          <w:rtl/>
        </w:rPr>
        <w:t xml:space="preserve"> נקבע שהם לא יוכל</w:t>
      </w:r>
      <w:r>
        <w:rPr>
          <w:rFonts w:hint="cs"/>
          <w:rtl/>
        </w:rPr>
        <w:t>ו לחתום, לא שהם לא יוכלו ליהנות. הם לא יוכלו לחתום אם יש להם זיקה כלשהי.</w:t>
      </w:r>
    </w:p>
    <w:p w:rsidR="00000000" w:rsidRDefault="000D7898">
      <w:pPr>
        <w:jc w:val="both"/>
        <w:rPr>
          <w:rFonts w:hint="cs"/>
          <w:rtl/>
        </w:rPr>
      </w:pPr>
    </w:p>
    <w:p w:rsidR="00000000" w:rsidRDefault="000D7898">
      <w:pPr>
        <w:rPr>
          <w:u w:val="single"/>
          <w:rtl/>
        </w:rPr>
      </w:pPr>
      <w:r>
        <w:rPr>
          <w:u w:val="single"/>
          <w:rtl/>
        </w:rPr>
        <w:t>אברהם רביץ:</w:t>
      </w:r>
    </w:p>
    <w:p w:rsidR="00000000" w:rsidRDefault="000D7898">
      <w:pPr>
        <w:rPr>
          <w:u w:val="single"/>
          <w:rtl/>
        </w:rPr>
      </w:pPr>
    </w:p>
    <w:p w:rsidR="00000000" w:rsidRDefault="000D7898">
      <w:pPr>
        <w:jc w:val="both"/>
        <w:rPr>
          <w:rFonts w:hint="cs"/>
          <w:rtl/>
        </w:rPr>
      </w:pPr>
      <w:r>
        <w:rPr>
          <w:rtl/>
        </w:rPr>
        <w:tab/>
      </w:r>
      <w:r>
        <w:rPr>
          <w:rFonts w:hint="cs"/>
          <w:rtl/>
        </w:rPr>
        <w:t xml:space="preserve"> אתם יודעים לאיזה ברוך אנחנו נכנסים?</w:t>
      </w:r>
    </w:p>
    <w:p w:rsidR="00000000" w:rsidRDefault="000D7898">
      <w:pPr>
        <w:jc w:val="both"/>
        <w:rPr>
          <w:rFonts w:hint="cs"/>
          <w:rtl/>
        </w:rPr>
      </w:pPr>
    </w:p>
    <w:p w:rsidR="00000000" w:rsidRDefault="000D7898">
      <w:pPr>
        <w:jc w:val="both"/>
        <w:rPr>
          <w:rFonts w:hint="cs"/>
          <w:rtl/>
        </w:rPr>
      </w:pPr>
      <w:r>
        <w:rPr>
          <w:rFonts w:hint="cs"/>
          <w:u w:val="single"/>
          <w:rtl/>
        </w:rPr>
        <w:t>בינה דיבון:</w:t>
      </w:r>
    </w:p>
    <w:p w:rsidR="00000000" w:rsidRDefault="000D7898">
      <w:pPr>
        <w:jc w:val="both"/>
        <w:rPr>
          <w:rFonts w:hint="cs"/>
          <w:rtl/>
        </w:rPr>
      </w:pPr>
    </w:p>
    <w:p w:rsidR="00000000" w:rsidRDefault="000D7898">
      <w:pPr>
        <w:jc w:val="both"/>
        <w:rPr>
          <w:rFonts w:hint="cs"/>
          <w:rtl/>
        </w:rPr>
      </w:pPr>
      <w:r>
        <w:rPr>
          <w:rFonts w:hint="cs"/>
          <w:rtl/>
        </w:rPr>
        <w:tab/>
        <w:t>אנחנו בלילך מציעים לחברים שהעדים לא יהיו בני משפחה.</w:t>
      </w:r>
    </w:p>
    <w:p w:rsidR="00000000" w:rsidRDefault="000D7898">
      <w:pPr>
        <w:jc w:val="both"/>
        <w:rPr>
          <w:rFonts w:hint="cs"/>
          <w:rtl/>
        </w:rPr>
      </w:pPr>
    </w:p>
    <w:p w:rsidR="00000000" w:rsidRDefault="000D7898">
      <w:pPr>
        <w:rPr>
          <w:u w:val="single"/>
          <w:rtl/>
        </w:rPr>
      </w:pPr>
      <w:r>
        <w:rPr>
          <w:u w:val="single"/>
          <w:rtl/>
        </w:rPr>
        <w:t>היו"ר אמנון רובינשטיין:</w:t>
      </w:r>
    </w:p>
    <w:p w:rsidR="00000000" w:rsidRDefault="000D7898">
      <w:pPr>
        <w:rPr>
          <w:u w:val="single"/>
          <w:rtl/>
        </w:rPr>
      </w:pPr>
    </w:p>
    <w:p w:rsidR="00000000" w:rsidRDefault="000D7898">
      <w:pPr>
        <w:jc w:val="both"/>
        <w:rPr>
          <w:rFonts w:hint="cs"/>
          <w:rtl/>
        </w:rPr>
      </w:pPr>
      <w:r>
        <w:rPr>
          <w:rtl/>
        </w:rPr>
        <w:tab/>
      </w:r>
      <w:r>
        <w:rPr>
          <w:rFonts w:hint="cs"/>
          <w:rtl/>
        </w:rPr>
        <w:t xml:space="preserve"> זה ברור, אבל יש גם נהנים מצוואה שהם </w:t>
      </w:r>
      <w:r>
        <w:rPr>
          <w:rFonts w:hint="cs"/>
          <w:rtl/>
        </w:rPr>
        <w:t>לא בני משפחה.</w:t>
      </w:r>
    </w:p>
    <w:p w:rsidR="00000000" w:rsidRDefault="000D7898">
      <w:pPr>
        <w:jc w:val="both"/>
        <w:rPr>
          <w:rFonts w:hint="cs"/>
          <w:rtl/>
        </w:rPr>
      </w:pPr>
    </w:p>
    <w:p w:rsidR="00000000" w:rsidRDefault="000D7898">
      <w:pPr>
        <w:jc w:val="both"/>
        <w:rPr>
          <w:rFonts w:hint="cs"/>
          <w:rtl/>
        </w:rPr>
      </w:pPr>
      <w:r>
        <w:rPr>
          <w:rFonts w:hint="cs"/>
          <w:rtl/>
        </w:rPr>
        <w:tab/>
        <w:t>חבר הכנסת אבי יחזקאל.</w:t>
      </w:r>
    </w:p>
    <w:p w:rsidR="00000000" w:rsidRDefault="000D7898">
      <w:pPr>
        <w:jc w:val="both"/>
        <w:rPr>
          <w:rFonts w:hint="cs"/>
          <w:rtl/>
        </w:rPr>
      </w:pPr>
    </w:p>
    <w:p w:rsidR="00000000" w:rsidRDefault="000D7898">
      <w:pPr>
        <w:rPr>
          <w:u w:val="single"/>
          <w:rtl/>
        </w:rPr>
      </w:pPr>
      <w:r>
        <w:rPr>
          <w:u w:val="single"/>
          <w:rtl/>
        </w:rPr>
        <w:t>אברהם יחזקאל:</w:t>
      </w:r>
    </w:p>
    <w:p w:rsidR="00000000" w:rsidRDefault="000D7898">
      <w:pPr>
        <w:rPr>
          <w:u w:val="single"/>
          <w:rtl/>
        </w:rPr>
      </w:pPr>
    </w:p>
    <w:p w:rsidR="00000000" w:rsidRDefault="000D7898">
      <w:pPr>
        <w:jc w:val="both"/>
        <w:rPr>
          <w:rFonts w:hint="cs"/>
          <w:rtl/>
        </w:rPr>
      </w:pPr>
      <w:r>
        <w:rPr>
          <w:rtl/>
        </w:rPr>
        <w:tab/>
      </w:r>
      <w:r>
        <w:rPr>
          <w:rFonts w:hint="cs"/>
          <w:rtl/>
        </w:rPr>
        <w:t xml:space="preserve">דבר ראשון, אני מבקש לאחד את הצעת החוק, ואני מבקש לקיים על זה הצבעה. דבר שני, אני מבקש לאשר היום את הצעת החוק לקריאה ראשונה משתי סיבות: דבר ראשון, בעוד </w:t>
      </w:r>
      <w:r>
        <w:rPr>
          <w:rFonts w:hint="cs"/>
        </w:rPr>
        <w:t>X</w:t>
      </w:r>
      <w:r>
        <w:rPr>
          <w:rFonts w:hint="cs"/>
          <w:rtl/>
        </w:rPr>
        <w:t xml:space="preserve"> ימים, בעזרתה שם, אני הולך לתפקיד אחר.</w:t>
      </w:r>
    </w:p>
    <w:p w:rsidR="00000000" w:rsidRDefault="000D7898">
      <w:pPr>
        <w:jc w:val="both"/>
        <w:rPr>
          <w:rFonts w:hint="cs"/>
          <w:rtl/>
        </w:rPr>
      </w:pPr>
    </w:p>
    <w:p w:rsidR="00000000" w:rsidRDefault="000D7898">
      <w:pPr>
        <w:rPr>
          <w:u w:val="single"/>
          <w:rtl/>
        </w:rPr>
      </w:pPr>
      <w:r>
        <w:rPr>
          <w:u w:val="single"/>
          <w:rtl/>
        </w:rPr>
        <w:t>אברהם רבי</w:t>
      </w:r>
      <w:r>
        <w:rPr>
          <w:u w:val="single"/>
          <w:rtl/>
        </w:rPr>
        <w:t>ץ:</w:t>
      </w:r>
    </w:p>
    <w:p w:rsidR="00000000" w:rsidRDefault="000D7898">
      <w:pPr>
        <w:rPr>
          <w:u w:val="single"/>
          <w:rtl/>
        </w:rPr>
      </w:pPr>
    </w:p>
    <w:p w:rsidR="00000000" w:rsidRDefault="000D7898">
      <w:pPr>
        <w:jc w:val="both"/>
        <w:rPr>
          <w:rFonts w:hint="cs"/>
          <w:rtl/>
        </w:rPr>
      </w:pPr>
      <w:r>
        <w:rPr>
          <w:rtl/>
        </w:rPr>
        <w:tab/>
      </w:r>
      <w:r>
        <w:rPr>
          <w:rFonts w:hint="cs"/>
          <w:rtl/>
        </w:rPr>
        <w:t xml:space="preserve"> נדמה לי שזה לא מספיק, כי גם לקריאה שנייה צריך לגמור דיון.</w:t>
      </w:r>
    </w:p>
    <w:p w:rsidR="00000000" w:rsidRDefault="000D7898">
      <w:pPr>
        <w:jc w:val="both"/>
        <w:rPr>
          <w:rFonts w:hint="cs"/>
          <w:rtl/>
        </w:rPr>
      </w:pPr>
    </w:p>
    <w:p w:rsidR="00000000" w:rsidRDefault="000D7898">
      <w:pPr>
        <w:rPr>
          <w:u w:val="single"/>
          <w:rtl/>
        </w:rPr>
      </w:pPr>
      <w:r>
        <w:rPr>
          <w:u w:val="single"/>
          <w:rtl/>
        </w:rPr>
        <w:t>היו"ר אמנון רובינשטיין:</w:t>
      </w:r>
    </w:p>
    <w:p w:rsidR="00000000" w:rsidRDefault="000D7898">
      <w:pPr>
        <w:rPr>
          <w:u w:val="single"/>
          <w:rtl/>
        </w:rPr>
      </w:pPr>
    </w:p>
    <w:p w:rsidR="00000000" w:rsidRDefault="000D7898">
      <w:pPr>
        <w:jc w:val="both"/>
        <w:rPr>
          <w:rFonts w:hint="cs"/>
          <w:rtl/>
        </w:rPr>
      </w:pPr>
      <w:r>
        <w:rPr>
          <w:rtl/>
        </w:rPr>
        <w:tab/>
      </w:r>
      <w:r>
        <w:rPr>
          <w:rFonts w:hint="cs"/>
          <w:rtl/>
        </w:rPr>
        <w:t xml:space="preserve"> הוא רוצה לקריאה ראשונה, שבדיון יזכירו אותו.</w:t>
      </w:r>
    </w:p>
    <w:p w:rsidR="00000000" w:rsidRDefault="000D7898">
      <w:pPr>
        <w:jc w:val="both"/>
        <w:rPr>
          <w:rFonts w:hint="cs"/>
          <w:rtl/>
        </w:rPr>
      </w:pPr>
    </w:p>
    <w:p w:rsidR="00000000" w:rsidRDefault="000D7898">
      <w:pPr>
        <w:rPr>
          <w:u w:val="single"/>
          <w:rtl/>
        </w:rPr>
      </w:pPr>
      <w:r>
        <w:rPr>
          <w:u w:val="single"/>
          <w:rtl/>
        </w:rPr>
        <w:t>אברהם רביץ:</w:t>
      </w:r>
    </w:p>
    <w:p w:rsidR="00000000" w:rsidRDefault="000D7898">
      <w:pPr>
        <w:rPr>
          <w:u w:val="single"/>
          <w:rtl/>
        </w:rPr>
      </w:pPr>
    </w:p>
    <w:p w:rsidR="00000000" w:rsidRDefault="000D7898">
      <w:pPr>
        <w:jc w:val="both"/>
        <w:rPr>
          <w:rFonts w:hint="cs"/>
          <w:rtl/>
        </w:rPr>
      </w:pPr>
      <w:r>
        <w:rPr>
          <w:rtl/>
        </w:rPr>
        <w:tab/>
      </w:r>
      <w:r>
        <w:rPr>
          <w:rFonts w:hint="cs"/>
          <w:rtl/>
        </w:rPr>
        <w:t xml:space="preserve"> להזכיר, ודאי נזכיר.</w:t>
      </w:r>
    </w:p>
    <w:p w:rsidR="00000000" w:rsidRDefault="000D7898">
      <w:pPr>
        <w:jc w:val="both"/>
        <w:rPr>
          <w:rFonts w:hint="cs"/>
          <w:rtl/>
        </w:rPr>
      </w:pPr>
    </w:p>
    <w:p w:rsidR="00000000" w:rsidRDefault="000D7898">
      <w:pPr>
        <w:rPr>
          <w:u w:val="single"/>
          <w:rtl/>
        </w:rPr>
      </w:pPr>
      <w:r>
        <w:rPr>
          <w:u w:val="single"/>
          <w:rtl/>
        </w:rPr>
        <w:t>היו"ר אמנון רובינשטיין:</w:t>
      </w:r>
    </w:p>
    <w:p w:rsidR="00000000" w:rsidRDefault="000D7898">
      <w:pPr>
        <w:rPr>
          <w:u w:val="single"/>
          <w:rtl/>
        </w:rPr>
      </w:pPr>
    </w:p>
    <w:p w:rsidR="00000000" w:rsidRDefault="000D7898">
      <w:pPr>
        <w:jc w:val="both"/>
        <w:rPr>
          <w:rFonts w:hint="cs"/>
          <w:rtl/>
        </w:rPr>
      </w:pPr>
      <w:r>
        <w:rPr>
          <w:rtl/>
        </w:rPr>
        <w:tab/>
      </w:r>
      <w:r>
        <w:rPr>
          <w:rFonts w:hint="cs"/>
          <w:rtl/>
        </w:rPr>
        <w:t xml:space="preserve"> אברהם רביץ, זה מה שעשינו עם עוזי לנדאו בזמנו. </w:t>
      </w:r>
    </w:p>
    <w:p w:rsidR="00000000" w:rsidRDefault="000D7898">
      <w:pPr>
        <w:jc w:val="both"/>
        <w:rPr>
          <w:rFonts w:hint="cs"/>
          <w:rtl/>
        </w:rPr>
      </w:pPr>
    </w:p>
    <w:p w:rsidR="00000000" w:rsidRDefault="000D7898">
      <w:pPr>
        <w:rPr>
          <w:u w:val="single"/>
          <w:rtl/>
        </w:rPr>
      </w:pPr>
      <w:r>
        <w:rPr>
          <w:u w:val="single"/>
          <w:rtl/>
        </w:rPr>
        <w:t>אברהם רב</w:t>
      </w:r>
      <w:r>
        <w:rPr>
          <w:u w:val="single"/>
          <w:rtl/>
        </w:rPr>
        <w:t>יץ:</w:t>
      </w:r>
    </w:p>
    <w:p w:rsidR="00000000" w:rsidRDefault="000D7898">
      <w:pPr>
        <w:rPr>
          <w:u w:val="single"/>
          <w:rtl/>
        </w:rPr>
      </w:pPr>
    </w:p>
    <w:p w:rsidR="00000000" w:rsidRDefault="000D7898">
      <w:pPr>
        <w:jc w:val="both"/>
        <w:rPr>
          <w:rFonts w:hint="cs"/>
          <w:rtl/>
        </w:rPr>
      </w:pPr>
      <w:r>
        <w:rPr>
          <w:rtl/>
        </w:rPr>
        <w:tab/>
      </w:r>
      <w:r>
        <w:rPr>
          <w:rFonts w:hint="cs"/>
          <w:rtl/>
        </w:rPr>
        <w:t xml:space="preserve"> לעוזי לנדאו זה היה לקריאה שנייה ושלישית.</w:t>
      </w:r>
    </w:p>
    <w:p w:rsidR="00000000" w:rsidRDefault="000D7898">
      <w:pPr>
        <w:rPr>
          <w:rFonts w:hint="cs"/>
          <w:u w:val="single"/>
          <w:rtl/>
        </w:rPr>
      </w:pPr>
    </w:p>
    <w:p w:rsidR="00000000" w:rsidRDefault="000D7898">
      <w:pPr>
        <w:rPr>
          <w:u w:val="single"/>
          <w:rtl/>
        </w:rPr>
      </w:pPr>
      <w:r>
        <w:rPr>
          <w:u w:val="single"/>
          <w:rtl/>
        </w:rPr>
        <w:t>היו"ר אמנון רובינשטיין:</w:t>
      </w:r>
    </w:p>
    <w:p w:rsidR="00000000" w:rsidRDefault="000D7898">
      <w:pPr>
        <w:rPr>
          <w:u w:val="single"/>
          <w:rtl/>
        </w:rPr>
      </w:pPr>
    </w:p>
    <w:p w:rsidR="00000000" w:rsidRDefault="000D7898">
      <w:pPr>
        <w:jc w:val="both"/>
        <w:rPr>
          <w:rFonts w:hint="cs"/>
          <w:rtl/>
        </w:rPr>
      </w:pPr>
      <w:r>
        <w:rPr>
          <w:rtl/>
        </w:rPr>
        <w:tab/>
      </w:r>
      <w:r>
        <w:rPr>
          <w:rFonts w:hint="cs"/>
          <w:rtl/>
        </w:rPr>
        <w:t xml:space="preserve"> הוא רוצה שבחוברת הכחולה, בהצעות החוק יהיה כתוב ענת מאור ואברהם יחזקאל.</w:t>
      </w:r>
    </w:p>
    <w:p w:rsidR="00000000" w:rsidRDefault="000D7898">
      <w:pPr>
        <w:jc w:val="both"/>
        <w:rPr>
          <w:rFonts w:hint="cs"/>
          <w:rtl/>
        </w:rPr>
      </w:pPr>
    </w:p>
    <w:p w:rsidR="00000000" w:rsidRDefault="000D7898">
      <w:pPr>
        <w:rPr>
          <w:u w:val="single"/>
          <w:rtl/>
        </w:rPr>
      </w:pPr>
      <w:r>
        <w:rPr>
          <w:u w:val="single"/>
          <w:rtl/>
        </w:rPr>
        <w:t>אברהם יחזקאל:</w:t>
      </w:r>
    </w:p>
    <w:p w:rsidR="00000000" w:rsidRDefault="000D7898">
      <w:pPr>
        <w:rPr>
          <w:u w:val="single"/>
          <w:rtl/>
        </w:rPr>
      </w:pPr>
    </w:p>
    <w:p w:rsidR="00000000" w:rsidRDefault="000D7898">
      <w:pPr>
        <w:jc w:val="both"/>
        <w:rPr>
          <w:rFonts w:hint="cs"/>
          <w:rtl/>
        </w:rPr>
      </w:pPr>
      <w:r>
        <w:rPr>
          <w:rFonts w:hint="cs"/>
          <w:rtl/>
        </w:rPr>
        <w:tab/>
        <w:t>אני משתמש בבקשתי זו כדי להאיץ את החקיקה. לו סתם ביקשתי שהאכסניה הראויה והמכובדת, גם על-פי הח</w:t>
      </w:r>
      <w:r>
        <w:rPr>
          <w:rFonts w:hint="cs"/>
          <w:rtl/>
        </w:rPr>
        <w:t xml:space="preserve">וק, אבל גם על פי האנשים, תהיה ועדת החוקה, לכן אני מניח שאתה מניח שהחוק הזה בהליך הדיון בין הקריאה הראשונה עד לקריאה השנייה והשלישית ימוצה עד תומו, כולל כל האפשרויות, שאם מישהו, בדקה האחרונה לחייו, בשנייה האחרונה, יוכל לקבל את האפשרות להאריך את חייו. בקשתי </w:t>
      </w:r>
      <w:r>
        <w:rPr>
          <w:rFonts w:hint="cs"/>
          <w:rtl/>
        </w:rPr>
        <w:t>היא להעביר לקריאה ראשונה. תודה.</w:t>
      </w:r>
    </w:p>
    <w:p w:rsidR="00000000" w:rsidRDefault="000D7898">
      <w:pPr>
        <w:jc w:val="both"/>
        <w:rPr>
          <w:rFonts w:hint="cs"/>
          <w:rtl/>
        </w:rPr>
      </w:pPr>
    </w:p>
    <w:p w:rsidR="00000000" w:rsidRDefault="000D7898">
      <w:pPr>
        <w:rPr>
          <w:u w:val="single"/>
          <w:rtl/>
        </w:rPr>
      </w:pPr>
      <w:r>
        <w:rPr>
          <w:u w:val="single"/>
          <w:rtl/>
        </w:rPr>
        <w:t>היו"ר אמנון רובינשטיין:</w:t>
      </w:r>
    </w:p>
    <w:p w:rsidR="00000000" w:rsidRDefault="000D7898">
      <w:pPr>
        <w:rPr>
          <w:u w:val="single"/>
          <w:rtl/>
        </w:rPr>
      </w:pPr>
    </w:p>
    <w:p w:rsidR="00000000" w:rsidRDefault="000D7898">
      <w:pPr>
        <w:jc w:val="both"/>
        <w:rPr>
          <w:rFonts w:hint="cs"/>
          <w:rtl/>
        </w:rPr>
      </w:pPr>
      <w:r>
        <w:rPr>
          <w:rFonts w:hint="cs"/>
          <w:rtl/>
        </w:rPr>
        <w:tab/>
        <w:t>דוקטור הלפרין.</w:t>
      </w:r>
    </w:p>
    <w:p w:rsidR="00000000" w:rsidRDefault="000D7898">
      <w:pPr>
        <w:jc w:val="both"/>
        <w:rPr>
          <w:rFonts w:hint="cs"/>
          <w:rtl/>
        </w:rPr>
      </w:pPr>
    </w:p>
    <w:p w:rsidR="00000000" w:rsidRDefault="000D7898">
      <w:pPr>
        <w:jc w:val="both"/>
        <w:rPr>
          <w:rFonts w:hint="cs"/>
          <w:rtl/>
        </w:rPr>
      </w:pPr>
      <w:r>
        <w:rPr>
          <w:rFonts w:hint="cs"/>
          <w:u w:val="single"/>
          <w:rtl/>
        </w:rPr>
        <w:t>מרדכי הלפרין:</w:t>
      </w:r>
    </w:p>
    <w:p w:rsidR="00000000" w:rsidRDefault="000D7898">
      <w:pPr>
        <w:jc w:val="both"/>
        <w:rPr>
          <w:rFonts w:hint="cs"/>
          <w:rtl/>
        </w:rPr>
      </w:pPr>
    </w:p>
    <w:p w:rsidR="00000000" w:rsidRDefault="000D7898">
      <w:pPr>
        <w:jc w:val="both"/>
        <w:rPr>
          <w:rFonts w:hint="cs"/>
          <w:rtl/>
        </w:rPr>
      </w:pPr>
      <w:r>
        <w:rPr>
          <w:rFonts w:hint="cs"/>
          <w:rtl/>
        </w:rPr>
        <w:tab/>
        <w:t>שמי דוקטור הלפרין, אני פה מייצג גם את השר וגם את פרופסור שטיינברג. אני חבר באחת מתת הוועדות, ושוחחתי אתו לפני שהוא יצא לכינוס בליסבון.</w:t>
      </w:r>
    </w:p>
    <w:p w:rsidR="00000000" w:rsidRDefault="000D7898">
      <w:pPr>
        <w:jc w:val="both"/>
        <w:rPr>
          <w:rFonts w:hint="cs"/>
          <w:rtl/>
        </w:rPr>
      </w:pPr>
    </w:p>
    <w:p w:rsidR="00000000" w:rsidRDefault="000D7898">
      <w:pPr>
        <w:jc w:val="both"/>
        <w:rPr>
          <w:rFonts w:hint="cs"/>
          <w:rtl/>
        </w:rPr>
      </w:pPr>
      <w:r>
        <w:rPr>
          <w:rFonts w:hint="cs"/>
          <w:rtl/>
        </w:rPr>
        <w:tab/>
        <w:t>קודם כול, בנושא הדחיפות. כשי</w:t>
      </w:r>
      <w:r>
        <w:rPr>
          <w:rFonts w:hint="cs"/>
          <w:rtl/>
        </w:rPr>
        <w:t>ש אדם סובל, זה דחוף. אני לא חבר כנסת ולא חבר לילך, ואני מקבל הרבה טלפונים בדרך כלל מבני משפחה, אבל לפעמים גם מהחולים עצמם. סבל של אדם בעיני, זה דחוף.</w:t>
      </w:r>
    </w:p>
    <w:p w:rsidR="00000000" w:rsidRDefault="000D7898">
      <w:pPr>
        <w:jc w:val="both"/>
        <w:rPr>
          <w:rFonts w:hint="cs"/>
          <w:rtl/>
        </w:rPr>
      </w:pPr>
    </w:p>
    <w:p w:rsidR="00000000" w:rsidRDefault="000D7898">
      <w:pPr>
        <w:jc w:val="both"/>
        <w:rPr>
          <w:rFonts w:hint="cs"/>
          <w:rtl/>
        </w:rPr>
      </w:pPr>
      <w:r>
        <w:rPr>
          <w:rFonts w:hint="cs"/>
          <w:rtl/>
        </w:rPr>
        <w:tab/>
        <w:t>כשמדברים על סבל צריך להבדיל. חבר הכנסת כהן אבידוב, זכרונו לברכה, לפני 15 שנה הגיש הצעת חוק על צוואה בחיי</w:t>
      </w:r>
      <w:r>
        <w:rPr>
          <w:rFonts w:hint="cs"/>
          <w:rtl/>
        </w:rPr>
        <w:t>ם, ובהסדר להצעת החוק הזאת אז - - -</w:t>
      </w:r>
    </w:p>
    <w:p w:rsidR="00000000" w:rsidRDefault="000D7898">
      <w:pPr>
        <w:jc w:val="both"/>
        <w:rPr>
          <w:rFonts w:hint="cs"/>
          <w:rtl/>
        </w:rPr>
      </w:pPr>
    </w:p>
    <w:p w:rsidR="00000000" w:rsidRDefault="000D7898">
      <w:pPr>
        <w:jc w:val="both"/>
        <w:rPr>
          <w:rFonts w:hint="cs"/>
          <w:rtl/>
        </w:rPr>
      </w:pPr>
      <w:r>
        <w:rPr>
          <w:rFonts w:hint="cs"/>
          <w:u w:val="single"/>
          <w:rtl/>
        </w:rPr>
        <w:t>דורית ואג:</w:t>
      </w:r>
    </w:p>
    <w:p w:rsidR="00000000" w:rsidRDefault="000D7898">
      <w:pPr>
        <w:jc w:val="both"/>
        <w:rPr>
          <w:rFonts w:hint="cs"/>
          <w:rtl/>
        </w:rPr>
      </w:pPr>
    </w:p>
    <w:p w:rsidR="00000000" w:rsidRDefault="000D7898">
      <w:pPr>
        <w:jc w:val="both"/>
        <w:rPr>
          <w:rFonts w:hint="cs"/>
          <w:rtl/>
        </w:rPr>
      </w:pPr>
      <w:r>
        <w:rPr>
          <w:rFonts w:hint="cs"/>
          <w:rtl/>
        </w:rPr>
        <w:tab/>
        <w:t>אתה טועה. חבר הכנסת לשעבר מאיר כהן אבידוב חי וקיים.</w:t>
      </w:r>
    </w:p>
    <w:p w:rsidR="00000000" w:rsidRDefault="000D7898">
      <w:pPr>
        <w:jc w:val="both"/>
        <w:rPr>
          <w:rFonts w:hint="cs"/>
          <w:rtl/>
        </w:rPr>
      </w:pPr>
    </w:p>
    <w:p w:rsidR="00000000" w:rsidRDefault="000D7898">
      <w:pPr>
        <w:jc w:val="both"/>
        <w:rPr>
          <w:rFonts w:hint="cs"/>
          <w:rtl/>
        </w:rPr>
      </w:pPr>
      <w:r>
        <w:rPr>
          <w:rFonts w:hint="cs"/>
          <w:u w:val="single"/>
          <w:rtl/>
        </w:rPr>
        <w:t>מרדכי הלפרין:</w:t>
      </w:r>
    </w:p>
    <w:p w:rsidR="00000000" w:rsidRDefault="000D7898">
      <w:pPr>
        <w:jc w:val="both"/>
        <w:rPr>
          <w:rFonts w:hint="cs"/>
          <w:rtl/>
        </w:rPr>
      </w:pPr>
    </w:p>
    <w:p w:rsidR="00000000" w:rsidRDefault="000D7898">
      <w:pPr>
        <w:jc w:val="both"/>
        <w:rPr>
          <w:rFonts w:hint="cs"/>
          <w:rtl/>
        </w:rPr>
      </w:pPr>
      <w:r>
        <w:rPr>
          <w:rFonts w:hint="cs"/>
          <w:rtl/>
        </w:rPr>
        <w:tab/>
        <w:t>אני מתנצל.</w:t>
      </w:r>
    </w:p>
    <w:p w:rsidR="00000000" w:rsidRDefault="000D7898">
      <w:pPr>
        <w:jc w:val="both"/>
        <w:rPr>
          <w:rFonts w:hint="cs"/>
          <w:rtl/>
        </w:rPr>
      </w:pPr>
    </w:p>
    <w:p w:rsidR="00000000" w:rsidRDefault="000D7898">
      <w:pPr>
        <w:jc w:val="both"/>
        <w:rPr>
          <w:rFonts w:hint="cs"/>
          <w:rtl/>
        </w:rPr>
      </w:pPr>
      <w:r>
        <w:rPr>
          <w:rFonts w:hint="cs"/>
          <w:rtl/>
        </w:rPr>
        <w:tab/>
        <w:t>בהצעת החוק של חבר הכנסת אבידוב צוין הנושא של הסבל, והוא הביא כדוגמה את הסבל של המשפחה ושל המבקרים, וזה מופיע בהצעת החוק הכחול</w:t>
      </w:r>
      <w:r>
        <w:rPr>
          <w:rFonts w:hint="cs"/>
          <w:rtl/>
        </w:rPr>
        <w:t>ה שלו מאותו מועד. צריך מאוד מאוד להיזהר, שלא לערבב את הסבל של החולה בסבל של אחרים, ואני יודע שהצעת החוק הזאת מצוינת.</w:t>
      </w:r>
    </w:p>
    <w:p w:rsidR="00000000" w:rsidRDefault="000D7898">
      <w:pPr>
        <w:jc w:val="both"/>
        <w:rPr>
          <w:rFonts w:hint="cs"/>
          <w:rtl/>
        </w:rPr>
      </w:pPr>
    </w:p>
    <w:p w:rsidR="00000000" w:rsidRDefault="000D7898">
      <w:pPr>
        <w:jc w:val="both"/>
        <w:rPr>
          <w:rFonts w:hint="cs"/>
          <w:rtl/>
        </w:rPr>
      </w:pPr>
      <w:r>
        <w:rPr>
          <w:rFonts w:hint="cs"/>
          <w:rtl/>
        </w:rPr>
        <w:tab/>
        <w:t>יש שלוש נקודות: הנקודה הראשונה, המילה סבל לא מופיעה בהצעת החוק.</w:t>
      </w:r>
    </w:p>
    <w:p w:rsidR="00000000" w:rsidRDefault="000D7898">
      <w:pPr>
        <w:jc w:val="both"/>
        <w:rPr>
          <w:rFonts w:hint="cs"/>
          <w:rtl/>
        </w:rPr>
      </w:pPr>
    </w:p>
    <w:p w:rsidR="00000000" w:rsidRDefault="000D7898">
      <w:pPr>
        <w:rPr>
          <w:u w:val="single"/>
          <w:rtl/>
        </w:rPr>
      </w:pPr>
      <w:r>
        <w:rPr>
          <w:u w:val="single"/>
          <w:rtl/>
        </w:rPr>
        <w:t>היו"ר אמנון רובינשטיין:</w:t>
      </w:r>
    </w:p>
    <w:p w:rsidR="00000000" w:rsidRDefault="000D7898">
      <w:pPr>
        <w:rPr>
          <w:u w:val="single"/>
          <w:rtl/>
        </w:rPr>
      </w:pPr>
    </w:p>
    <w:p w:rsidR="00000000" w:rsidRDefault="000D7898">
      <w:pPr>
        <w:jc w:val="both"/>
        <w:rPr>
          <w:rFonts w:hint="cs"/>
          <w:rtl/>
        </w:rPr>
      </w:pPr>
      <w:r>
        <w:rPr>
          <w:rtl/>
        </w:rPr>
        <w:tab/>
      </w:r>
      <w:r>
        <w:rPr>
          <w:rFonts w:hint="cs"/>
          <w:rtl/>
        </w:rPr>
        <w:t xml:space="preserve"> זה מרחיב.</w:t>
      </w:r>
    </w:p>
    <w:p w:rsidR="00000000" w:rsidRDefault="000D7898">
      <w:pPr>
        <w:jc w:val="both"/>
        <w:rPr>
          <w:rFonts w:hint="cs"/>
          <w:rtl/>
        </w:rPr>
      </w:pPr>
    </w:p>
    <w:p w:rsidR="00000000" w:rsidRDefault="000D7898">
      <w:pPr>
        <w:jc w:val="both"/>
        <w:rPr>
          <w:rFonts w:hint="cs"/>
          <w:u w:val="single"/>
          <w:rtl/>
        </w:rPr>
      </w:pPr>
      <w:r>
        <w:rPr>
          <w:rFonts w:hint="cs"/>
          <w:u w:val="single"/>
          <w:rtl/>
        </w:rPr>
        <w:t>מרדכי הלפרין:</w:t>
      </w:r>
    </w:p>
    <w:p w:rsidR="00000000" w:rsidRDefault="000D7898">
      <w:pPr>
        <w:jc w:val="both"/>
        <w:rPr>
          <w:rFonts w:hint="cs"/>
          <w:rtl/>
        </w:rPr>
      </w:pPr>
    </w:p>
    <w:p w:rsidR="00000000" w:rsidRDefault="000D7898">
      <w:pPr>
        <w:jc w:val="both"/>
        <w:rPr>
          <w:rFonts w:hint="cs"/>
          <w:rtl/>
        </w:rPr>
      </w:pPr>
      <w:r>
        <w:rPr>
          <w:rFonts w:hint="cs"/>
          <w:rtl/>
        </w:rPr>
        <w:tab/>
        <w:t>הפוך. צריך לכתוב כ</w:t>
      </w:r>
      <w:r>
        <w:rPr>
          <w:rFonts w:hint="cs"/>
          <w:rtl/>
        </w:rPr>
        <w:t>ך: נמנע ממתן טיפול רפואי לחולה סובל הנוטה למות. יש הרבה חולים שהם לא סובלים, ואין שום הצדקה שהחוק הזה יחול עליהם. לסובל, לא רק שיש הצדקה, זו גם חובה.</w:t>
      </w:r>
    </w:p>
    <w:p w:rsidR="00000000" w:rsidRDefault="000D7898">
      <w:pPr>
        <w:jc w:val="both"/>
        <w:rPr>
          <w:rFonts w:hint="cs"/>
          <w:rtl/>
        </w:rPr>
      </w:pPr>
    </w:p>
    <w:p w:rsidR="00000000" w:rsidRDefault="000D7898">
      <w:pPr>
        <w:jc w:val="both"/>
        <w:rPr>
          <w:rFonts w:hint="cs"/>
          <w:rtl/>
        </w:rPr>
      </w:pPr>
      <w:r>
        <w:rPr>
          <w:rFonts w:hint="cs"/>
          <w:rtl/>
        </w:rPr>
        <w:tab/>
        <w:t>סבל זה לא רק סבל גופני זה גם סבל נפשי ברמה גבוהה, ולכן הסבל כאן הוא מושג חשוב, הוא הכרחי והוא רחב, אבל ז</w:t>
      </w:r>
      <w:r>
        <w:rPr>
          <w:rFonts w:hint="cs"/>
          <w:rtl/>
        </w:rPr>
        <w:t>ה בכל זאת מצמצם למה שאנחנו רוצים.</w:t>
      </w:r>
    </w:p>
    <w:p w:rsidR="00000000" w:rsidRDefault="000D7898">
      <w:pPr>
        <w:jc w:val="both"/>
        <w:rPr>
          <w:rFonts w:hint="cs"/>
          <w:rtl/>
        </w:rPr>
      </w:pPr>
    </w:p>
    <w:p w:rsidR="00000000" w:rsidRDefault="000D7898">
      <w:pPr>
        <w:jc w:val="both"/>
        <w:rPr>
          <w:rFonts w:hint="cs"/>
          <w:rtl/>
        </w:rPr>
      </w:pPr>
      <w:r>
        <w:rPr>
          <w:rFonts w:hint="cs"/>
          <w:rtl/>
        </w:rPr>
        <w:tab/>
        <w:t>לאור כל מה שסוכם כאן, בשורה השנייה של סעיף 4א צריך להוסיף את המלים "ובלבד שהחולה לא שינה דעתו לאחר מתן ההוראה".</w:t>
      </w:r>
    </w:p>
    <w:p w:rsidR="00000000" w:rsidRDefault="000D7898">
      <w:pPr>
        <w:jc w:val="both"/>
        <w:rPr>
          <w:rFonts w:hint="cs"/>
          <w:rtl/>
        </w:rPr>
      </w:pPr>
    </w:p>
    <w:p w:rsidR="00000000" w:rsidRDefault="000D7898">
      <w:pPr>
        <w:rPr>
          <w:u w:val="single"/>
          <w:rtl/>
        </w:rPr>
      </w:pPr>
      <w:r>
        <w:rPr>
          <w:u w:val="single"/>
          <w:rtl/>
        </w:rPr>
        <w:t>היו"ר אמנון רובינשטיין:</w:t>
      </w:r>
    </w:p>
    <w:p w:rsidR="00000000" w:rsidRDefault="000D7898">
      <w:pPr>
        <w:rPr>
          <w:u w:val="single"/>
          <w:rtl/>
        </w:rPr>
      </w:pPr>
    </w:p>
    <w:p w:rsidR="00000000" w:rsidRDefault="000D7898">
      <w:pPr>
        <w:jc w:val="both"/>
        <w:rPr>
          <w:rFonts w:hint="cs"/>
          <w:rtl/>
        </w:rPr>
      </w:pPr>
      <w:r>
        <w:rPr>
          <w:rtl/>
        </w:rPr>
        <w:tab/>
      </w:r>
      <w:r>
        <w:rPr>
          <w:rFonts w:hint="cs"/>
          <w:rtl/>
        </w:rPr>
        <w:t xml:space="preserve"> הכנסנו את זה.</w:t>
      </w:r>
    </w:p>
    <w:p w:rsidR="00000000" w:rsidRDefault="000D7898">
      <w:pPr>
        <w:jc w:val="both"/>
        <w:rPr>
          <w:rFonts w:hint="cs"/>
          <w:rtl/>
        </w:rPr>
      </w:pPr>
      <w:r>
        <w:rPr>
          <w:u w:val="single"/>
          <w:rtl/>
        </w:rPr>
        <w:br w:type="page"/>
      </w:r>
      <w:r>
        <w:rPr>
          <w:rFonts w:hint="cs"/>
          <w:u w:val="single"/>
          <w:rtl/>
        </w:rPr>
        <w:t>מרדכי הלפרין:</w:t>
      </w:r>
    </w:p>
    <w:p w:rsidR="00000000" w:rsidRDefault="000D7898">
      <w:pPr>
        <w:jc w:val="both"/>
        <w:rPr>
          <w:rFonts w:hint="cs"/>
          <w:rtl/>
        </w:rPr>
      </w:pPr>
    </w:p>
    <w:p w:rsidR="00000000" w:rsidRDefault="000D7898">
      <w:pPr>
        <w:jc w:val="both"/>
        <w:rPr>
          <w:rFonts w:hint="cs"/>
          <w:rtl/>
        </w:rPr>
      </w:pPr>
      <w:r>
        <w:rPr>
          <w:rFonts w:hint="cs"/>
          <w:rtl/>
        </w:rPr>
        <w:tab/>
        <w:t>הכנסתם את זה בתוספת, ואני מדבר על החוק. צריך לכתו</w:t>
      </w:r>
      <w:r>
        <w:rPr>
          <w:rFonts w:hint="cs"/>
          <w:rtl/>
        </w:rPr>
        <w:t>ב שיש פטור מאחריות פלילית  אם נמנע מתן טיפול רפואי לחולה סובל הנוטה למות, ובלבד שהחולה לא שינה את דעתו לאחר מתן ההוראה.</w:t>
      </w:r>
    </w:p>
    <w:p w:rsidR="00000000" w:rsidRDefault="000D7898">
      <w:pPr>
        <w:jc w:val="both"/>
        <w:rPr>
          <w:rFonts w:hint="cs"/>
          <w:rtl/>
        </w:rPr>
      </w:pPr>
    </w:p>
    <w:p w:rsidR="00000000" w:rsidRDefault="000D7898">
      <w:pPr>
        <w:rPr>
          <w:u w:val="single"/>
          <w:rtl/>
        </w:rPr>
      </w:pPr>
      <w:r>
        <w:rPr>
          <w:u w:val="single"/>
          <w:rtl/>
        </w:rPr>
        <w:t>היו"ר אמנון רובינשטיין:</w:t>
      </w:r>
    </w:p>
    <w:p w:rsidR="00000000" w:rsidRDefault="000D7898">
      <w:pPr>
        <w:rPr>
          <w:u w:val="single"/>
          <w:rtl/>
        </w:rPr>
      </w:pPr>
    </w:p>
    <w:p w:rsidR="00000000" w:rsidRDefault="000D7898">
      <w:pPr>
        <w:jc w:val="both"/>
        <w:rPr>
          <w:rFonts w:hint="cs"/>
          <w:rtl/>
        </w:rPr>
      </w:pPr>
      <w:r>
        <w:rPr>
          <w:rtl/>
        </w:rPr>
        <w:tab/>
      </w:r>
      <w:r>
        <w:rPr>
          <w:rFonts w:hint="cs"/>
          <w:rtl/>
        </w:rPr>
        <w:t xml:space="preserve"> צריך לכתוב "לא ביטל את דעתו".</w:t>
      </w:r>
    </w:p>
    <w:p w:rsidR="00000000" w:rsidRDefault="000D7898">
      <w:pPr>
        <w:jc w:val="both"/>
        <w:rPr>
          <w:rFonts w:hint="cs"/>
          <w:rtl/>
        </w:rPr>
      </w:pPr>
    </w:p>
    <w:p w:rsidR="00000000" w:rsidRDefault="000D7898">
      <w:pPr>
        <w:jc w:val="both"/>
        <w:rPr>
          <w:rFonts w:hint="cs"/>
          <w:rtl/>
        </w:rPr>
      </w:pPr>
      <w:r>
        <w:rPr>
          <w:rFonts w:hint="cs"/>
          <w:u w:val="single"/>
          <w:rtl/>
        </w:rPr>
        <w:t>מרדכי הלפרין:</w:t>
      </w:r>
    </w:p>
    <w:p w:rsidR="00000000" w:rsidRDefault="000D7898">
      <w:pPr>
        <w:jc w:val="both"/>
        <w:rPr>
          <w:rFonts w:hint="cs"/>
          <w:rtl/>
        </w:rPr>
      </w:pPr>
    </w:p>
    <w:p w:rsidR="00000000" w:rsidRDefault="000D7898">
      <w:pPr>
        <w:jc w:val="both"/>
        <w:rPr>
          <w:rFonts w:hint="cs"/>
          <w:rtl/>
        </w:rPr>
      </w:pPr>
      <w:r>
        <w:rPr>
          <w:rFonts w:hint="cs"/>
          <w:rtl/>
        </w:rPr>
        <w:tab/>
        <w:t>צדקת, ביטול צריך שני עדים.</w:t>
      </w:r>
    </w:p>
    <w:p w:rsidR="00000000" w:rsidRDefault="000D7898">
      <w:pPr>
        <w:jc w:val="both"/>
        <w:rPr>
          <w:rFonts w:hint="cs"/>
          <w:rtl/>
        </w:rPr>
      </w:pPr>
    </w:p>
    <w:p w:rsidR="00000000" w:rsidRDefault="000D7898">
      <w:pPr>
        <w:rPr>
          <w:u w:val="single"/>
          <w:rtl/>
        </w:rPr>
      </w:pPr>
      <w:r>
        <w:rPr>
          <w:u w:val="single"/>
          <w:rtl/>
        </w:rPr>
        <w:t>היו"ר אמנון רובינשטיין:</w:t>
      </w:r>
    </w:p>
    <w:p w:rsidR="00000000" w:rsidRDefault="000D7898">
      <w:pPr>
        <w:rPr>
          <w:u w:val="single"/>
          <w:rtl/>
        </w:rPr>
      </w:pPr>
    </w:p>
    <w:p w:rsidR="00000000" w:rsidRDefault="000D7898">
      <w:pPr>
        <w:jc w:val="both"/>
        <w:rPr>
          <w:rFonts w:hint="cs"/>
          <w:rtl/>
        </w:rPr>
      </w:pPr>
      <w:r>
        <w:rPr>
          <w:rtl/>
        </w:rPr>
        <w:tab/>
      </w:r>
      <w:r>
        <w:rPr>
          <w:rFonts w:hint="cs"/>
          <w:rtl/>
        </w:rPr>
        <w:t>"לא ביט</w:t>
      </w:r>
      <w:r>
        <w:rPr>
          <w:rFonts w:hint="cs"/>
          <w:rtl/>
        </w:rPr>
        <w:t>ל את הוראתו לאחר מתן ההוראות המקדימות."</w:t>
      </w:r>
    </w:p>
    <w:p w:rsidR="00000000" w:rsidRDefault="000D7898">
      <w:pPr>
        <w:jc w:val="both"/>
        <w:rPr>
          <w:rFonts w:hint="cs"/>
          <w:rtl/>
        </w:rPr>
      </w:pPr>
    </w:p>
    <w:p w:rsidR="00000000" w:rsidRDefault="000D7898">
      <w:pPr>
        <w:jc w:val="both"/>
        <w:rPr>
          <w:rFonts w:hint="cs"/>
          <w:rtl/>
        </w:rPr>
      </w:pPr>
      <w:r>
        <w:rPr>
          <w:rFonts w:hint="cs"/>
          <w:u w:val="single"/>
          <w:rtl/>
        </w:rPr>
        <w:t>מרדכי הלפרין:</w:t>
      </w:r>
    </w:p>
    <w:p w:rsidR="00000000" w:rsidRDefault="000D7898">
      <w:pPr>
        <w:jc w:val="both"/>
        <w:rPr>
          <w:rFonts w:hint="cs"/>
          <w:rtl/>
        </w:rPr>
      </w:pPr>
    </w:p>
    <w:p w:rsidR="00000000" w:rsidRDefault="000D7898">
      <w:pPr>
        <w:jc w:val="both"/>
        <w:rPr>
          <w:rFonts w:hint="cs"/>
          <w:rtl/>
        </w:rPr>
      </w:pPr>
      <w:r>
        <w:rPr>
          <w:rFonts w:hint="cs"/>
          <w:rtl/>
        </w:rPr>
        <w:tab/>
        <w:t>הגדרת חולה נוטה למות צריכה להופיע בחוק, כיוון שהמושג נוטה למות, אין לו הגדרה, ובכל מקום תקבל הגדרה שונה. חייבים לתת הגדרה בחוק הזה למה מתכוונים במלים "נוטה למות". יש על זה דיונים ויש על זה מאמרים, אח</w:t>
      </w:r>
      <w:r>
        <w:rPr>
          <w:rFonts w:hint="cs"/>
          <w:rtl/>
        </w:rPr>
        <w:t>ת ההגדרות היא, שקיימת הערכה רפואית שתוחלת חייו קטנה מכך וכך, אני לא יודע אם שישה חודשים או עשרה חודשים.</w:t>
      </w:r>
    </w:p>
    <w:p w:rsidR="00000000" w:rsidRDefault="000D7898">
      <w:pPr>
        <w:jc w:val="both"/>
        <w:rPr>
          <w:rFonts w:hint="cs"/>
          <w:rtl/>
        </w:rPr>
      </w:pPr>
    </w:p>
    <w:p w:rsidR="00000000" w:rsidRDefault="000D7898">
      <w:pPr>
        <w:jc w:val="both"/>
        <w:rPr>
          <w:rFonts w:hint="cs"/>
          <w:rtl/>
        </w:rPr>
      </w:pPr>
      <w:r>
        <w:rPr>
          <w:rFonts w:hint="cs"/>
          <w:u w:val="single"/>
          <w:rtl/>
        </w:rPr>
        <w:t>אבינועם רכס:</w:t>
      </w:r>
    </w:p>
    <w:p w:rsidR="00000000" w:rsidRDefault="000D7898">
      <w:pPr>
        <w:jc w:val="both"/>
        <w:rPr>
          <w:rFonts w:hint="cs"/>
          <w:rtl/>
        </w:rPr>
      </w:pPr>
    </w:p>
    <w:p w:rsidR="00000000" w:rsidRDefault="000D7898">
      <w:pPr>
        <w:jc w:val="both"/>
        <w:rPr>
          <w:rFonts w:hint="cs"/>
          <w:rtl/>
        </w:rPr>
      </w:pPr>
      <w:r>
        <w:rPr>
          <w:rFonts w:hint="cs"/>
          <w:rtl/>
        </w:rPr>
        <w:tab/>
        <w:t>זה שיקול דעת קליני.</w:t>
      </w:r>
    </w:p>
    <w:p w:rsidR="00000000" w:rsidRDefault="000D7898">
      <w:pPr>
        <w:jc w:val="both"/>
        <w:rPr>
          <w:rFonts w:hint="cs"/>
          <w:rtl/>
        </w:rPr>
      </w:pPr>
    </w:p>
    <w:p w:rsidR="00000000" w:rsidRDefault="000D7898">
      <w:pPr>
        <w:jc w:val="both"/>
        <w:rPr>
          <w:rFonts w:hint="cs"/>
          <w:rtl/>
        </w:rPr>
      </w:pPr>
      <w:r>
        <w:rPr>
          <w:rFonts w:hint="cs"/>
          <w:u w:val="single"/>
          <w:rtl/>
        </w:rPr>
        <w:t>מרדכי הלפרין:</w:t>
      </w:r>
    </w:p>
    <w:p w:rsidR="00000000" w:rsidRDefault="000D7898">
      <w:pPr>
        <w:jc w:val="both"/>
        <w:rPr>
          <w:rFonts w:hint="cs"/>
          <w:rtl/>
        </w:rPr>
      </w:pPr>
    </w:p>
    <w:p w:rsidR="00000000" w:rsidRDefault="000D7898">
      <w:pPr>
        <w:jc w:val="both"/>
        <w:rPr>
          <w:rFonts w:hint="cs"/>
          <w:rtl/>
        </w:rPr>
      </w:pPr>
      <w:r>
        <w:rPr>
          <w:rFonts w:hint="cs"/>
          <w:rtl/>
        </w:rPr>
        <w:tab/>
        <w:t>השיקול הקליני יאמר לי אם הסבירות שהוא יחיה חצי שנה, שנה או שנתיים, אבל מה זה נוטה למות? זה לא קליני</w:t>
      </w:r>
      <w:r>
        <w:rPr>
          <w:rFonts w:hint="cs"/>
          <w:rtl/>
        </w:rPr>
        <w:t>, זה חברתי, משפטי, חוקי והלכתי.</w:t>
      </w:r>
    </w:p>
    <w:p w:rsidR="00000000" w:rsidRDefault="000D7898">
      <w:pPr>
        <w:jc w:val="both"/>
        <w:rPr>
          <w:rFonts w:hint="cs"/>
          <w:rtl/>
        </w:rPr>
      </w:pPr>
    </w:p>
    <w:p w:rsidR="00000000" w:rsidRDefault="000D7898">
      <w:pPr>
        <w:jc w:val="both"/>
        <w:rPr>
          <w:rFonts w:hint="cs"/>
          <w:rtl/>
        </w:rPr>
      </w:pPr>
      <w:r>
        <w:rPr>
          <w:rFonts w:hint="cs"/>
          <w:u w:val="single"/>
          <w:rtl/>
        </w:rPr>
        <w:t>אבינועם רכס:</w:t>
      </w:r>
    </w:p>
    <w:p w:rsidR="00000000" w:rsidRDefault="000D7898">
      <w:pPr>
        <w:jc w:val="both"/>
        <w:rPr>
          <w:rFonts w:hint="cs"/>
          <w:rtl/>
        </w:rPr>
      </w:pPr>
    </w:p>
    <w:p w:rsidR="00000000" w:rsidRDefault="000D7898">
      <w:pPr>
        <w:jc w:val="both"/>
        <w:rPr>
          <w:rFonts w:hint="cs"/>
          <w:rtl/>
        </w:rPr>
      </w:pPr>
      <w:r>
        <w:rPr>
          <w:rFonts w:hint="cs"/>
          <w:rtl/>
        </w:rPr>
        <w:tab/>
        <w:t>דוקטור הלפרין, אני מדבר אליך כרופא, זו החלטה קלינית.</w:t>
      </w:r>
    </w:p>
    <w:p w:rsidR="00000000" w:rsidRDefault="000D7898">
      <w:pPr>
        <w:jc w:val="both"/>
        <w:rPr>
          <w:rFonts w:hint="cs"/>
          <w:rtl/>
        </w:rPr>
      </w:pPr>
    </w:p>
    <w:p w:rsidR="00000000" w:rsidRDefault="000D7898">
      <w:pPr>
        <w:jc w:val="both"/>
        <w:rPr>
          <w:rFonts w:hint="cs"/>
          <w:rtl/>
        </w:rPr>
      </w:pPr>
      <w:r>
        <w:rPr>
          <w:rFonts w:hint="cs"/>
          <w:u w:val="single"/>
          <w:rtl/>
        </w:rPr>
        <w:t>מרדכי הלפרין:</w:t>
      </w:r>
    </w:p>
    <w:p w:rsidR="00000000" w:rsidRDefault="000D7898">
      <w:pPr>
        <w:jc w:val="both"/>
        <w:rPr>
          <w:rFonts w:hint="cs"/>
          <w:rtl/>
        </w:rPr>
      </w:pPr>
    </w:p>
    <w:p w:rsidR="00000000" w:rsidRDefault="000D7898">
      <w:pPr>
        <w:jc w:val="both"/>
        <w:rPr>
          <w:rFonts w:hint="cs"/>
          <w:rtl/>
        </w:rPr>
      </w:pPr>
      <w:r>
        <w:rPr>
          <w:rFonts w:hint="cs"/>
          <w:rtl/>
        </w:rPr>
        <w:tab/>
        <w:t>אני לא מגדיר מה זה נוטה למות, כיוון שזה מחייב דיון עם כל הקלינאים, אבל צריך להגדיר את זה, מכיוון שהצורה שבה זה מופיע, ששני רופאים יחליטו ש</w:t>
      </w:r>
      <w:r>
        <w:rPr>
          <w:rFonts w:hint="cs"/>
          <w:rtl/>
        </w:rPr>
        <w:t>אני נוטה למות, על סמך מה הם יחליטו? בבית הספר לרפואה לא לימדו אותנו, וגם לא בסטאז' וגם לא בהתמחות, מה זה נוטה למות.</w:t>
      </w:r>
    </w:p>
    <w:p w:rsidR="00000000" w:rsidRDefault="000D7898">
      <w:pPr>
        <w:jc w:val="both"/>
        <w:rPr>
          <w:rFonts w:hint="cs"/>
          <w:rtl/>
        </w:rPr>
      </w:pPr>
    </w:p>
    <w:p w:rsidR="00000000" w:rsidRDefault="000D7898">
      <w:pPr>
        <w:jc w:val="both"/>
        <w:rPr>
          <w:rFonts w:hint="cs"/>
          <w:rtl/>
        </w:rPr>
      </w:pPr>
      <w:r>
        <w:rPr>
          <w:rFonts w:hint="cs"/>
          <w:u w:val="single"/>
          <w:rtl/>
        </w:rPr>
        <w:t>אבינועם רכס:</w:t>
      </w:r>
    </w:p>
    <w:p w:rsidR="00000000" w:rsidRDefault="000D7898">
      <w:pPr>
        <w:jc w:val="both"/>
        <w:rPr>
          <w:rFonts w:hint="cs"/>
          <w:rtl/>
        </w:rPr>
      </w:pPr>
    </w:p>
    <w:p w:rsidR="00000000" w:rsidRDefault="000D7898">
      <w:pPr>
        <w:jc w:val="both"/>
        <w:rPr>
          <w:rFonts w:hint="cs"/>
          <w:rtl/>
        </w:rPr>
      </w:pPr>
      <w:r>
        <w:rPr>
          <w:rFonts w:hint="cs"/>
          <w:rtl/>
        </w:rPr>
        <w:tab/>
        <w:t>כשאתה עומד ליד מיטת חולה, אתה לא יודע אם הוא נוטה למות? אנשים עוד יאמינו לך.</w:t>
      </w:r>
    </w:p>
    <w:p w:rsidR="00000000" w:rsidRDefault="000D7898">
      <w:pPr>
        <w:jc w:val="both"/>
        <w:rPr>
          <w:rFonts w:hint="cs"/>
          <w:rtl/>
        </w:rPr>
      </w:pPr>
    </w:p>
    <w:p w:rsidR="00000000" w:rsidRDefault="000D7898">
      <w:pPr>
        <w:jc w:val="both"/>
        <w:rPr>
          <w:rFonts w:hint="cs"/>
          <w:rtl/>
        </w:rPr>
      </w:pPr>
      <w:r>
        <w:rPr>
          <w:rFonts w:hint="cs"/>
          <w:u w:val="single"/>
          <w:rtl/>
        </w:rPr>
        <w:t>מרדכי הלפרין:</w:t>
      </w:r>
    </w:p>
    <w:p w:rsidR="00000000" w:rsidRDefault="000D7898">
      <w:pPr>
        <w:jc w:val="both"/>
        <w:rPr>
          <w:rFonts w:hint="cs"/>
          <w:rtl/>
        </w:rPr>
      </w:pPr>
    </w:p>
    <w:p w:rsidR="00000000" w:rsidRDefault="000D7898">
      <w:pPr>
        <w:jc w:val="both"/>
        <w:rPr>
          <w:rFonts w:hint="cs"/>
          <w:rtl/>
        </w:rPr>
      </w:pPr>
      <w:r>
        <w:rPr>
          <w:rFonts w:hint="cs"/>
          <w:rtl/>
        </w:rPr>
        <w:tab/>
        <w:t>סעיף 5 שהציע היושב-ראש הוא מצו</w:t>
      </w:r>
      <w:r>
        <w:rPr>
          <w:rFonts w:hint="cs"/>
          <w:rtl/>
        </w:rPr>
        <w:t>ין.</w:t>
      </w:r>
    </w:p>
    <w:p w:rsidR="00000000" w:rsidRDefault="000D7898">
      <w:pPr>
        <w:jc w:val="both"/>
        <w:rPr>
          <w:rFonts w:hint="cs"/>
          <w:rtl/>
        </w:rPr>
      </w:pPr>
    </w:p>
    <w:p w:rsidR="00000000" w:rsidRDefault="000D7898">
      <w:pPr>
        <w:jc w:val="both"/>
        <w:rPr>
          <w:rFonts w:hint="cs"/>
          <w:rtl/>
        </w:rPr>
      </w:pPr>
      <w:r>
        <w:rPr>
          <w:rFonts w:hint="cs"/>
          <w:rtl/>
        </w:rPr>
        <w:tab/>
        <w:t xml:space="preserve">בסעיף 3(א) ו-(ב) יש שתי מילים מיותרות, שהן יכולות להביא להידרדרות. בסעיף 3(א) את המילה "פעולה" צריך למחוק, אנחנו מדברים פה על מחדל. המילים "פעולה או מחדל" משמעותן פתח להמתה אקטיבית, וזאת לא הכוונה. אנחנו מתכוונים שמחדל, בהתאם להוראות מסמך זה, תפטור. </w:t>
      </w:r>
      <w:r>
        <w:rPr>
          <w:rFonts w:hint="cs"/>
          <w:rtl/>
        </w:rPr>
        <w:t>בסעיף קטן (ב) צריך למחוק את המילה "מחדל" ולכתוב: "פעולה בניגוד למסמך זה". אם עושים משהו אקטיבי בניגוד למסמך זה, זו עבירה, לא היו עושים מחדל בניגוד למסמך זה. בסעיף קטן (א) צריך למחוק את המילים "פעולה או" ובסעיף קטן (ב) למחוק "או מחדל".</w:t>
      </w:r>
    </w:p>
    <w:p w:rsidR="00000000" w:rsidRDefault="000D7898">
      <w:pPr>
        <w:jc w:val="both"/>
        <w:rPr>
          <w:rFonts w:hint="cs"/>
          <w:rtl/>
        </w:rPr>
      </w:pPr>
    </w:p>
    <w:p w:rsidR="00000000" w:rsidRDefault="000D7898">
      <w:pPr>
        <w:jc w:val="both"/>
        <w:rPr>
          <w:rFonts w:hint="cs"/>
          <w:rtl/>
        </w:rPr>
      </w:pPr>
      <w:r>
        <w:rPr>
          <w:rFonts w:hint="cs"/>
          <w:u w:val="single"/>
          <w:rtl/>
        </w:rPr>
        <w:t>שלמה שהם:</w:t>
      </w:r>
    </w:p>
    <w:p w:rsidR="00000000" w:rsidRDefault="000D7898">
      <w:pPr>
        <w:jc w:val="both"/>
        <w:rPr>
          <w:rFonts w:hint="cs"/>
          <w:rtl/>
        </w:rPr>
      </w:pPr>
    </w:p>
    <w:p w:rsidR="00000000" w:rsidRDefault="000D7898">
      <w:pPr>
        <w:jc w:val="both"/>
        <w:rPr>
          <w:rFonts w:hint="cs"/>
          <w:rtl/>
        </w:rPr>
      </w:pPr>
      <w:r>
        <w:rPr>
          <w:rFonts w:hint="cs"/>
          <w:rtl/>
        </w:rPr>
        <w:tab/>
        <w:t xml:space="preserve">מה קורה </w:t>
      </w:r>
      <w:r>
        <w:rPr>
          <w:rFonts w:hint="cs"/>
          <w:rtl/>
        </w:rPr>
        <w:t>אם אדם חותם וכתוצאה מהחתימה שלו מוציאים ממנו מכשיר חודרני שהיה קודם בגופו?</w:t>
      </w:r>
    </w:p>
    <w:p w:rsidR="00000000" w:rsidRDefault="000D7898">
      <w:pPr>
        <w:jc w:val="both"/>
        <w:rPr>
          <w:rFonts w:hint="cs"/>
          <w:rtl/>
        </w:rPr>
      </w:pPr>
    </w:p>
    <w:p w:rsidR="00000000" w:rsidRDefault="000D7898">
      <w:pPr>
        <w:jc w:val="both"/>
        <w:rPr>
          <w:rFonts w:hint="cs"/>
          <w:rtl/>
        </w:rPr>
      </w:pPr>
      <w:r>
        <w:rPr>
          <w:rFonts w:hint="cs"/>
          <w:u w:val="single"/>
          <w:rtl/>
        </w:rPr>
        <w:t>מרדכי הלפרין:</w:t>
      </w:r>
    </w:p>
    <w:p w:rsidR="00000000" w:rsidRDefault="000D7898">
      <w:pPr>
        <w:jc w:val="both"/>
        <w:rPr>
          <w:rFonts w:hint="cs"/>
          <w:rtl/>
        </w:rPr>
      </w:pPr>
    </w:p>
    <w:p w:rsidR="00000000" w:rsidRDefault="000D7898">
      <w:pPr>
        <w:jc w:val="both"/>
        <w:rPr>
          <w:rFonts w:hint="cs"/>
          <w:rtl/>
        </w:rPr>
      </w:pPr>
      <w:r>
        <w:rPr>
          <w:rFonts w:hint="cs"/>
          <w:rtl/>
        </w:rPr>
        <w:tab/>
        <w:t>נכנסת לנושא חדש, וצריך לדון אם זה נקרא פעולה או מחדל.</w:t>
      </w:r>
    </w:p>
    <w:p w:rsidR="00000000" w:rsidRDefault="000D7898">
      <w:pPr>
        <w:jc w:val="both"/>
        <w:rPr>
          <w:rFonts w:hint="cs"/>
          <w:rtl/>
        </w:rPr>
      </w:pPr>
    </w:p>
    <w:p w:rsidR="00000000" w:rsidRDefault="000D7898">
      <w:pPr>
        <w:rPr>
          <w:u w:val="single"/>
          <w:rtl/>
        </w:rPr>
      </w:pPr>
      <w:r>
        <w:rPr>
          <w:u w:val="single"/>
          <w:rtl/>
        </w:rPr>
        <w:t>היו"ר אמנון רובינשטיין:</w:t>
      </w:r>
    </w:p>
    <w:p w:rsidR="00000000" w:rsidRDefault="000D7898">
      <w:pPr>
        <w:rPr>
          <w:u w:val="single"/>
          <w:rtl/>
        </w:rPr>
      </w:pPr>
    </w:p>
    <w:p w:rsidR="00000000" w:rsidRDefault="000D7898">
      <w:pPr>
        <w:jc w:val="both"/>
        <w:rPr>
          <w:rFonts w:hint="cs"/>
          <w:rtl/>
        </w:rPr>
      </w:pPr>
      <w:r>
        <w:rPr>
          <w:rtl/>
        </w:rPr>
        <w:tab/>
      </w:r>
      <w:r>
        <w:rPr>
          <w:rFonts w:hint="cs"/>
          <w:rtl/>
        </w:rPr>
        <w:t xml:space="preserve"> גברת אדרי, מילה אחרונה.</w:t>
      </w:r>
    </w:p>
    <w:p w:rsidR="00000000" w:rsidRDefault="000D7898">
      <w:pPr>
        <w:jc w:val="both"/>
        <w:rPr>
          <w:rFonts w:hint="cs"/>
          <w:rtl/>
        </w:rPr>
      </w:pPr>
    </w:p>
    <w:p w:rsidR="00000000" w:rsidRDefault="000D7898">
      <w:pPr>
        <w:jc w:val="both"/>
        <w:rPr>
          <w:rFonts w:hint="cs"/>
          <w:rtl/>
        </w:rPr>
      </w:pPr>
      <w:r>
        <w:rPr>
          <w:rFonts w:hint="cs"/>
          <w:u w:val="single"/>
          <w:rtl/>
        </w:rPr>
        <w:t>טליה אדרי:</w:t>
      </w:r>
    </w:p>
    <w:p w:rsidR="00000000" w:rsidRDefault="000D7898">
      <w:pPr>
        <w:jc w:val="both"/>
        <w:rPr>
          <w:rFonts w:hint="cs"/>
          <w:rtl/>
        </w:rPr>
      </w:pPr>
    </w:p>
    <w:p w:rsidR="00000000" w:rsidRDefault="000D7898">
      <w:pPr>
        <w:jc w:val="both"/>
        <w:rPr>
          <w:rFonts w:hint="cs"/>
          <w:rtl/>
        </w:rPr>
      </w:pPr>
      <w:r>
        <w:rPr>
          <w:rFonts w:hint="cs"/>
          <w:rtl/>
        </w:rPr>
        <w:tab/>
        <w:t>לגבי סעיף 3(ב) בטופס. המטרה היא להגן על הרופ</w:t>
      </w:r>
      <w:r>
        <w:rPr>
          <w:rFonts w:hint="cs"/>
          <w:rtl/>
        </w:rPr>
        <w:t>א מאחריות פלילית, אבל האם הסעיף הזה לא עושה הרבה יותר מזה? הוא מחייב אותו לציין בטופס, ולא רק פוטר אותו מאחריות אם הוא מציית לטופס הזה, אלה שני דברים שונים לחלוטין.</w:t>
      </w:r>
    </w:p>
    <w:p w:rsidR="00000000" w:rsidRDefault="000D7898">
      <w:pPr>
        <w:jc w:val="both"/>
        <w:rPr>
          <w:rFonts w:hint="cs"/>
          <w:rtl/>
        </w:rPr>
      </w:pPr>
    </w:p>
    <w:p w:rsidR="00000000" w:rsidRDefault="000D7898">
      <w:pPr>
        <w:rPr>
          <w:u w:val="single"/>
          <w:rtl/>
        </w:rPr>
      </w:pPr>
      <w:r>
        <w:rPr>
          <w:u w:val="single"/>
          <w:rtl/>
        </w:rPr>
        <w:t>היו"ר אמנון רובינשטיין:</w:t>
      </w:r>
    </w:p>
    <w:p w:rsidR="00000000" w:rsidRDefault="000D7898">
      <w:pPr>
        <w:rPr>
          <w:u w:val="single"/>
          <w:rtl/>
        </w:rPr>
      </w:pPr>
    </w:p>
    <w:p w:rsidR="00000000" w:rsidRDefault="000D7898">
      <w:pPr>
        <w:jc w:val="both"/>
        <w:rPr>
          <w:rFonts w:hint="cs"/>
          <w:rtl/>
        </w:rPr>
      </w:pPr>
      <w:r>
        <w:rPr>
          <w:rtl/>
        </w:rPr>
        <w:tab/>
      </w:r>
      <w:r>
        <w:rPr>
          <w:rFonts w:hint="cs"/>
          <w:rtl/>
        </w:rPr>
        <w:t xml:space="preserve"> למה זה לא פוטר?</w:t>
      </w:r>
    </w:p>
    <w:p w:rsidR="00000000" w:rsidRDefault="000D7898">
      <w:pPr>
        <w:jc w:val="both"/>
        <w:rPr>
          <w:rFonts w:hint="cs"/>
          <w:rtl/>
        </w:rPr>
      </w:pPr>
    </w:p>
    <w:p w:rsidR="00000000" w:rsidRDefault="000D7898">
      <w:pPr>
        <w:jc w:val="both"/>
        <w:rPr>
          <w:rFonts w:hint="cs"/>
          <w:rtl/>
        </w:rPr>
      </w:pPr>
      <w:r>
        <w:rPr>
          <w:rFonts w:hint="cs"/>
          <w:u w:val="single"/>
          <w:rtl/>
        </w:rPr>
        <w:t>טליה אדרי:</w:t>
      </w:r>
    </w:p>
    <w:p w:rsidR="00000000" w:rsidRDefault="000D7898">
      <w:pPr>
        <w:jc w:val="both"/>
        <w:rPr>
          <w:rFonts w:hint="cs"/>
          <w:rtl/>
        </w:rPr>
      </w:pPr>
    </w:p>
    <w:p w:rsidR="00000000" w:rsidRDefault="000D7898">
      <w:pPr>
        <w:jc w:val="both"/>
        <w:rPr>
          <w:rFonts w:hint="cs"/>
          <w:rtl/>
        </w:rPr>
      </w:pPr>
      <w:r>
        <w:rPr>
          <w:rFonts w:hint="cs"/>
          <w:rtl/>
        </w:rPr>
        <w:tab/>
        <w:t xml:space="preserve">אם הכוונה היא לפטור רופא מאחריות </w:t>
      </w:r>
      <w:r>
        <w:rPr>
          <w:rFonts w:hint="cs"/>
          <w:rtl/>
        </w:rPr>
        <w:t>פלילית, אם הוא מכבד את הטופס הזה, זה טוב ויפה, וזה דבר אחד. סעיף 3(ב) בעצם מחיל עליו אחריות או חובה לציית לאמור בטופס, וזה כבר סיפור שונה לחלוטין, שאפשר לדון עליו.</w:t>
      </w:r>
    </w:p>
    <w:p w:rsidR="00000000" w:rsidRDefault="000D7898">
      <w:pPr>
        <w:jc w:val="both"/>
        <w:rPr>
          <w:rFonts w:hint="cs"/>
          <w:rtl/>
        </w:rPr>
      </w:pPr>
    </w:p>
    <w:p w:rsidR="00000000" w:rsidRDefault="000D7898">
      <w:pPr>
        <w:rPr>
          <w:u w:val="single"/>
          <w:rtl/>
        </w:rPr>
      </w:pPr>
      <w:r>
        <w:rPr>
          <w:u w:val="single"/>
          <w:rtl/>
        </w:rPr>
        <w:t>היו"ר אמנון רובינשטיין:</w:t>
      </w:r>
    </w:p>
    <w:p w:rsidR="00000000" w:rsidRDefault="000D7898">
      <w:pPr>
        <w:rPr>
          <w:u w:val="single"/>
          <w:rtl/>
        </w:rPr>
      </w:pPr>
    </w:p>
    <w:p w:rsidR="00000000" w:rsidRDefault="000D7898">
      <w:pPr>
        <w:jc w:val="both"/>
        <w:rPr>
          <w:rFonts w:hint="cs"/>
          <w:rtl/>
        </w:rPr>
      </w:pPr>
      <w:r>
        <w:rPr>
          <w:rtl/>
        </w:rPr>
        <w:tab/>
      </w:r>
      <w:r>
        <w:rPr>
          <w:rFonts w:hint="cs"/>
          <w:rtl/>
        </w:rPr>
        <w:t xml:space="preserve"> את מתנגדת לסעיף קטן (ב) בכלל.</w:t>
      </w:r>
    </w:p>
    <w:p w:rsidR="00000000" w:rsidRDefault="000D7898">
      <w:pPr>
        <w:jc w:val="both"/>
        <w:rPr>
          <w:rFonts w:hint="cs"/>
          <w:rtl/>
        </w:rPr>
      </w:pPr>
    </w:p>
    <w:p w:rsidR="00000000" w:rsidRDefault="000D7898">
      <w:pPr>
        <w:jc w:val="both"/>
        <w:rPr>
          <w:rFonts w:hint="cs"/>
          <w:rtl/>
        </w:rPr>
      </w:pPr>
      <w:r>
        <w:rPr>
          <w:rFonts w:hint="cs"/>
          <w:rtl/>
        </w:rPr>
        <w:tab/>
        <w:t>גברת אשל.</w:t>
      </w:r>
    </w:p>
    <w:p w:rsidR="00000000" w:rsidRDefault="000D7898">
      <w:pPr>
        <w:jc w:val="both"/>
        <w:rPr>
          <w:rFonts w:hint="cs"/>
          <w:rtl/>
        </w:rPr>
      </w:pPr>
    </w:p>
    <w:p w:rsidR="00000000" w:rsidRDefault="000D7898">
      <w:pPr>
        <w:jc w:val="both"/>
        <w:rPr>
          <w:rFonts w:hint="cs"/>
          <w:rtl/>
        </w:rPr>
      </w:pPr>
      <w:r>
        <w:rPr>
          <w:rFonts w:hint="cs"/>
          <w:u w:val="single"/>
          <w:rtl/>
        </w:rPr>
        <w:t>תמר אשל:</w:t>
      </w:r>
    </w:p>
    <w:p w:rsidR="00000000" w:rsidRDefault="000D7898">
      <w:pPr>
        <w:jc w:val="both"/>
        <w:rPr>
          <w:rFonts w:hint="cs"/>
          <w:rtl/>
        </w:rPr>
      </w:pPr>
    </w:p>
    <w:p w:rsidR="00000000" w:rsidRDefault="000D7898">
      <w:pPr>
        <w:jc w:val="both"/>
        <w:rPr>
          <w:rFonts w:hint="cs"/>
          <w:rtl/>
        </w:rPr>
      </w:pPr>
      <w:r>
        <w:rPr>
          <w:rFonts w:hint="cs"/>
          <w:rtl/>
        </w:rPr>
        <w:tab/>
        <w:t>אני רוצה ל</w:t>
      </w:r>
      <w:r>
        <w:rPr>
          <w:rFonts w:hint="cs"/>
          <w:rtl/>
        </w:rPr>
        <w:t xml:space="preserve">הזכיר את הטיעונים של פרופסור שטיינברג בישיבה האחרונה, מדוע אין לקבל את הנושא של פסיכולוג ועורך-דין, כפי שהוצע בהצעה השנייה. דבר ראשון, זו בעיה של הוצאה, זו בעיה של סרבול מיותר, וזה יהיה נחלת מעמד מאוד גבוה ולא של כלל הציבור, ועלינו לפשט את זה לכלל הציבור. </w:t>
      </w:r>
      <w:r>
        <w:rPr>
          <w:rFonts w:hint="cs"/>
          <w:rtl/>
        </w:rPr>
        <w:t>עלינו לזכור שזה איננו סופי. כל הזמן מדברים כאילו חתימת האיש היא סופית.</w:t>
      </w:r>
    </w:p>
    <w:p w:rsidR="00000000" w:rsidRDefault="000D7898">
      <w:pPr>
        <w:jc w:val="both"/>
        <w:rPr>
          <w:rFonts w:hint="cs"/>
          <w:rtl/>
        </w:rPr>
      </w:pPr>
    </w:p>
    <w:p w:rsidR="00000000" w:rsidRDefault="000D7898">
      <w:pPr>
        <w:rPr>
          <w:u w:val="single"/>
          <w:rtl/>
        </w:rPr>
      </w:pPr>
      <w:r>
        <w:rPr>
          <w:u w:val="single"/>
          <w:rtl/>
        </w:rPr>
        <w:t>היו"ר אמנון רובינשטיין:</w:t>
      </w:r>
    </w:p>
    <w:p w:rsidR="00000000" w:rsidRDefault="000D7898">
      <w:pPr>
        <w:rPr>
          <w:u w:val="single"/>
          <w:rtl/>
        </w:rPr>
      </w:pPr>
    </w:p>
    <w:p w:rsidR="00000000" w:rsidRDefault="000D7898">
      <w:pPr>
        <w:jc w:val="both"/>
        <w:rPr>
          <w:rFonts w:hint="cs"/>
          <w:rtl/>
        </w:rPr>
      </w:pPr>
      <w:r>
        <w:rPr>
          <w:rtl/>
        </w:rPr>
        <w:tab/>
      </w:r>
      <w:r>
        <w:rPr>
          <w:rFonts w:hint="cs"/>
          <w:rtl/>
        </w:rPr>
        <w:t xml:space="preserve"> אני מציע ביטול בעל-פה, אז בכלל העניין לא מתעורר.</w:t>
      </w:r>
    </w:p>
    <w:p w:rsidR="00000000" w:rsidRDefault="000D7898">
      <w:pPr>
        <w:jc w:val="both"/>
        <w:rPr>
          <w:rFonts w:hint="cs"/>
          <w:rtl/>
        </w:rPr>
      </w:pPr>
      <w:r>
        <w:rPr>
          <w:u w:val="single"/>
          <w:rtl/>
        </w:rPr>
        <w:br w:type="page"/>
      </w:r>
      <w:r>
        <w:rPr>
          <w:rFonts w:hint="cs"/>
          <w:u w:val="single"/>
          <w:rtl/>
        </w:rPr>
        <w:t>אבינועם רכס:</w:t>
      </w:r>
    </w:p>
    <w:p w:rsidR="00000000" w:rsidRDefault="000D7898">
      <w:pPr>
        <w:jc w:val="both"/>
        <w:rPr>
          <w:rFonts w:hint="cs"/>
          <w:rtl/>
        </w:rPr>
      </w:pPr>
    </w:p>
    <w:p w:rsidR="00000000" w:rsidRDefault="000D7898">
      <w:pPr>
        <w:jc w:val="both"/>
        <w:rPr>
          <w:rFonts w:hint="cs"/>
          <w:rtl/>
        </w:rPr>
      </w:pPr>
      <w:r>
        <w:rPr>
          <w:rFonts w:hint="cs"/>
          <w:rtl/>
        </w:rPr>
        <w:tab/>
        <w:t>צריך למצוא את הניסוח שאי-אפשר לכפות על רופא לפעול בניגוד למצפונו.</w:t>
      </w:r>
    </w:p>
    <w:p w:rsidR="00000000" w:rsidRDefault="000D7898">
      <w:pPr>
        <w:jc w:val="both"/>
        <w:rPr>
          <w:rFonts w:hint="cs"/>
          <w:rtl/>
        </w:rPr>
      </w:pPr>
    </w:p>
    <w:p w:rsidR="00000000" w:rsidRDefault="000D7898">
      <w:pPr>
        <w:rPr>
          <w:u w:val="single"/>
          <w:rtl/>
        </w:rPr>
      </w:pPr>
      <w:r>
        <w:rPr>
          <w:u w:val="single"/>
          <w:rtl/>
        </w:rPr>
        <w:t>היו"ר אמנון רובינשטיין:</w:t>
      </w:r>
    </w:p>
    <w:p w:rsidR="00000000" w:rsidRDefault="000D7898">
      <w:pPr>
        <w:rPr>
          <w:u w:val="single"/>
          <w:rtl/>
        </w:rPr>
      </w:pPr>
    </w:p>
    <w:p w:rsidR="00000000" w:rsidRDefault="000D7898">
      <w:pPr>
        <w:jc w:val="both"/>
        <w:rPr>
          <w:rFonts w:hint="cs"/>
          <w:rtl/>
        </w:rPr>
      </w:pPr>
      <w:r>
        <w:rPr>
          <w:rtl/>
        </w:rPr>
        <w:tab/>
      </w:r>
      <w:r>
        <w:rPr>
          <w:rFonts w:hint="cs"/>
          <w:rtl/>
        </w:rPr>
        <w:t xml:space="preserve"> זה כתוב כאן.</w:t>
      </w:r>
    </w:p>
    <w:p w:rsidR="00000000" w:rsidRDefault="000D7898">
      <w:pPr>
        <w:jc w:val="both"/>
        <w:rPr>
          <w:rFonts w:hint="cs"/>
          <w:rtl/>
        </w:rPr>
      </w:pPr>
    </w:p>
    <w:p w:rsidR="00000000" w:rsidRDefault="000D7898">
      <w:pPr>
        <w:jc w:val="both"/>
        <w:rPr>
          <w:rFonts w:hint="cs"/>
          <w:rtl/>
        </w:rPr>
      </w:pPr>
      <w:r>
        <w:rPr>
          <w:rFonts w:hint="cs"/>
          <w:u w:val="single"/>
          <w:rtl/>
        </w:rPr>
        <w:t>אבינועם רכס:</w:t>
      </w:r>
    </w:p>
    <w:p w:rsidR="00000000" w:rsidRDefault="000D7898">
      <w:pPr>
        <w:jc w:val="both"/>
        <w:rPr>
          <w:rFonts w:hint="cs"/>
          <w:rtl/>
        </w:rPr>
      </w:pPr>
    </w:p>
    <w:p w:rsidR="00000000" w:rsidRDefault="000D7898">
      <w:pPr>
        <w:jc w:val="both"/>
        <w:rPr>
          <w:rFonts w:hint="cs"/>
          <w:rtl/>
        </w:rPr>
      </w:pPr>
      <w:r>
        <w:rPr>
          <w:rFonts w:hint="cs"/>
          <w:rtl/>
        </w:rPr>
        <w:tab/>
        <w:t>אם מצפוני האישי כרופא לא מאפשר לי לקבל את מה שהחולה מבקש, אני מחויב להעביר אותו לרופא אחר. רצונו של החולה לא יכול לעשות "אובר-רולינג" למצפונו של הרופא. יהיו רופאים שלא יוכלו לעמוד בבקשה כזאת, וצריך לכבד את זה.</w:t>
      </w:r>
    </w:p>
    <w:p w:rsidR="00000000" w:rsidRDefault="000D7898">
      <w:pPr>
        <w:rPr>
          <w:rFonts w:hint="cs"/>
          <w:u w:val="single"/>
          <w:rtl/>
        </w:rPr>
      </w:pPr>
    </w:p>
    <w:p w:rsidR="00000000" w:rsidRDefault="000D7898">
      <w:pPr>
        <w:rPr>
          <w:u w:val="single"/>
          <w:rtl/>
        </w:rPr>
      </w:pPr>
      <w:r>
        <w:rPr>
          <w:u w:val="single"/>
          <w:rtl/>
        </w:rPr>
        <w:t>היו"ר אמנון רו</w:t>
      </w:r>
      <w:r>
        <w:rPr>
          <w:u w:val="single"/>
          <w:rtl/>
        </w:rPr>
        <w:t>בינשטיין:</w:t>
      </w:r>
    </w:p>
    <w:p w:rsidR="00000000" w:rsidRDefault="000D7898">
      <w:pPr>
        <w:rPr>
          <w:u w:val="single"/>
          <w:rtl/>
        </w:rPr>
      </w:pPr>
    </w:p>
    <w:p w:rsidR="00000000" w:rsidRDefault="000D7898">
      <w:pPr>
        <w:jc w:val="both"/>
        <w:rPr>
          <w:rFonts w:hint="cs"/>
          <w:rtl/>
        </w:rPr>
      </w:pPr>
      <w:r>
        <w:rPr>
          <w:rtl/>
        </w:rPr>
        <w:tab/>
      </w:r>
      <w:r>
        <w:rPr>
          <w:rFonts w:hint="cs"/>
          <w:rtl/>
        </w:rPr>
        <w:t xml:space="preserve"> רבותי, אני מציע הצעה משולבת, שמקבלת כמעט את כל ההערות שהושמעו. קודם כול, בסעיף 4א יהיה כתוב "נמנע ממתן טיפול רפואי בחולה סובל הנוטה למות". זה מצמצם הרבה דברים, ואז אין צורך גם בעניין של חמש שנים.</w:t>
      </w:r>
    </w:p>
    <w:p w:rsidR="00000000" w:rsidRDefault="000D7898">
      <w:pPr>
        <w:jc w:val="both"/>
        <w:rPr>
          <w:rFonts w:hint="cs"/>
          <w:rtl/>
        </w:rPr>
      </w:pPr>
    </w:p>
    <w:p w:rsidR="00000000" w:rsidRDefault="000D7898">
      <w:pPr>
        <w:jc w:val="both"/>
        <w:rPr>
          <w:rFonts w:hint="cs"/>
          <w:rtl/>
        </w:rPr>
      </w:pPr>
      <w:r>
        <w:rPr>
          <w:rFonts w:hint="cs"/>
          <w:u w:val="single"/>
          <w:rtl/>
        </w:rPr>
        <w:t>מיכאל ויגודה:</w:t>
      </w:r>
    </w:p>
    <w:p w:rsidR="00000000" w:rsidRDefault="000D7898">
      <w:pPr>
        <w:jc w:val="both"/>
        <w:rPr>
          <w:rFonts w:hint="cs"/>
          <w:rtl/>
        </w:rPr>
      </w:pPr>
    </w:p>
    <w:p w:rsidR="00000000" w:rsidRDefault="000D7898">
      <w:pPr>
        <w:jc w:val="both"/>
        <w:rPr>
          <w:rFonts w:hint="cs"/>
          <w:rtl/>
        </w:rPr>
      </w:pPr>
      <w:r>
        <w:rPr>
          <w:rFonts w:hint="cs"/>
          <w:rtl/>
        </w:rPr>
        <w:tab/>
        <w:t>איך זה מתקשר לעניין חמש השנים?</w:t>
      </w:r>
    </w:p>
    <w:p w:rsidR="00000000" w:rsidRDefault="000D7898">
      <w:pPr>
        <w:jc w:val="both"/>
        <w:rPr>
          <w:rFonts w:hint="cs"/>
          <w:rtl/>
        </w:rPr>
      </w:pPr>
    </w:p>
    <w:p w:rsidR="00000000" w:rsidRDefault="000D7898">
      <w:pPr>
        <w:rPr>
          <w:u w:val="single"/>
          <w:rtl/>
        </w:rPr>
      </w:pPr>
      <w:r>
        <w:rPr>
          <w:u w:val="single"/>
          <w:rtl/>
        </w:rPr>
        <w:t>היו"ר אמנון רובינשטיין:</w:t>
      </w:r>
    </w:p>
    <w:p w:rsidR="00000000" w:rsidRDefault="000D7898">
      <w:pPr>
        <w:rPr>
          <w:u w:val="single"/>
          <w:rtl/>
        </w:rPr>
      </w:pPr>
    </w:p>
    <w:p w:rsidR="00000000" w:rsidRDefault="000D7898">
      <w:pPr>
        <w:jc w:val="both"/>
        <w:rPr>
          <w:rFonts w:hint="cs"/>
          <w:rtl/>
        </w:rPr>
      </w:pPr>
      <w:r>
        <w:rPr>
          <w:rtl/>
        </w:rPr>
        <w:tab/>
      </w:r>
      <w:r>
        <w:rPr>
          <w:rFonts w:hint="cs"/>
          <w:rtl/>
        </w:rPr>
        <w:t xml:space="preserve"> אמרו מה עם ילד בן 18 נותן, ובגיל 70 הוא לא סובל הנוטה למות.</w:t>
      </w:r>
    </w:p>
    <w:p w:rsidR="00000000" w:rsidRDefault="000D7898">
      <w:pPr>
        <w:jc w:val="both"/>
        <w:rPr>
          <w:rFonts w:hint="cs"/>
          <w:rtl/>
        </w:rPr>
      </w:pPr>
    </w:p>
    <w:p w:rsidR="00000000" w:rsidRDefault="000D7898">
      <w:pPr>
        <w:rPr>
          <w:u w:val="single"/>
          <w:rtl/>
        </w:rPr>
      </w:pPr>
      <w:r>
        <w:rPr>
          <w:u w:val="single"/>
          <w:rtl/>
        </w:rPr>
        <w:t>ענת מאור:</w:t>
      </w:r>
    </w:p>
    <w:p w:rsidR="00000000" w:rsidRDefault="000D7898">
      <w:pPr>
        <w:rPr>
          <w:u w:val="single"/>
          <w:rtl/>
        </w:rPr>
      </w:pPr>
    </w:p>
    <w:p w:rsidR="00000000" w:rsidRDefault="000D7898">
      <w:pPr>
        <w:jc w:val="both"/>
        <w:rPr>
          <w:rFonts w:hint="cs"/>
          <w:rtl/>
        </w:rPr>
      </w:pPr>
      <w:r>
        <w:rPr>
          <w:rtl/>
        </w:rPr>
        <w:tab/>
      </w:r>
      <w:r>
        <w:rPr>
          <w:rFonts w:hint="cs"/>
          <w:rtl/>
        </w:rPr>
        <w:t xml:space="preserve"> יש פה תוספת אחרת, ובלבד שהחולה לא ביטל את דעתו לאחר מתן ההוראה.</w:t>
      </w:r>
    </w:p>
    <w:p w:rsidR="00000000" w:rsidRDefault="000D7898">
      <w:pPr>
        <w:jc w:val="both"/>
        <w:rPr>
          <w:rFonts w:hint="cs"/>
          <w:rtl/>
        </w:rPr>
      </w:pPr>
    </w:p>
    <w:p w:rsidR="00000000" w:rsidRDefault="000D7898">
      <w:pPr>
        <w:rPr>
          <w:u w:val="single"/>
          <w:rtl/>
        </w:rPr>
      </w:pPr>
      <w:r>
        <w:rPr>
          <w:u w:val="single"/>
          <w:rtl/>
        </w:rPr>
        <w:t>היו"ר אמנון רובינשטיין:</w:t>
      </w:r>
    </w:p>
    <w:p w:rsidR="00000000" w:rsidRDefault="000D7898">
      <w:pPr>
        <w:rPr>
          <w:u w:val="single"/>
          <w:rtl/>
        </w:rPr>
      </w:pPr>
    </w:p>
    <w:p w:rsidR="00000000" w:rsidRDefault="000D7898">
      <w:pPr>
        <w:jc w:val="both"/>
        <w:rPr>
          <w:rFonts w:hint="cs"/>
          <w:rtl/>
        </w:rPr>
      </w:pPr>
      <w:r>
        <w:rPr>
          <w:rtl/>
        </w:rPr>
        <w:tab/>
      </w:r>
      <w:r>
        <w:rPr>
          <w:rFonts w:hint="cs"/>
          <w:rtl/>
        </w:rPr>
        <w:t xml:space="preserve"> אני מוכן שיישאר גם עניין החמש שנים.</w:t>
      </w:r>
    </w:p>
    <w:p w:rsidR="00000000" w:rsidRDefault="000D7898">
      <w:pPr>
        <w:rPr>
          <w:rFonts w:hint="cs"/>
          <w:rtl/>
        </w:rPr>
      </w:pPr>
    </w:p>
    <w:p w:rsidR="00000000" w:rsidRDefault="000D7898">
      <w:pPr>
        <w:rPr>
          <w:u w:val="single"/>
          <w:rtl/>
        </w:rPr>
      </w:pPr>
      <w:r>
        <w:rPr>
          <w:u w:val="single"/>
          <w:rtl/>
        </w:rPr>
        <w:t>ענת מאור:</w:t>
      </w:r>
    </w:p>
    <w:p w:rsidR="00000000" w:rsidRDefault="000D7898">
      <w:pPr>
        <w:rPr>
          <w:u w:val="single"/>
          <w:rtl/>
        </w:rPr>
      </w:pPr>
    </w:p>
    <w:p w:rsidR="00000000" w:rsidRDefault="000D7898">
      <w:pPr>
        <w:rPr>
          <w:rFonts w:hint="cs"/>
          <w:rtl/>
        </w:rPr>
      </w:pPr>
      <w:r>
        <w:rPr>
          <w:rtl/>
        </w:rPr>
        <w:tab/>
      </w:r>
      <w:r>
        <w:rPr>
          <w:rFonts w:hint="cs"/>
          <w:rtl/>
        </w:rPr>
        <w:t xml:space="preserve"> ההערה של הר</w:t>
      </w:r>
      <w:r>
        <w:rPr>
          <w:rFonts w:hint="cs"/>
          <w:rtl/>
        </w:rPr>
        <w:t>ב הלפרין לכתוב "ובלבד שהחולה לא ביטל את דעתו לאחר מתן ההוראה" זה מבטל את חמש השנים.</w:t>
      </w:r>
    </w:p>
    <w:p w:rsidR="00000000" w:rsidRDefault="000D7898">
      <w:pPr>
        <w:rPr>
          <w:rFonts w:hint="cs"/>
          <w:rtl/>
        </w:rPr>
      </w:pPr>
    </w:p>
    <w:p w:rsidR="00000000" w:rsidRDefault="000D7898">
      <w:pPr>
        <w:rPr>
          <w:rFonts w:hint="cs"/>
          <w:rtl/>
        </w:rPr>
      </w:pPr>
      <w:r>
        <w:rPr>
          <w:rFonts w:hint="cs"/>
          <w:u w:val="single"/>
          <w:rtl/>
        </w:rPr>
        <w:t>מרדכי הלפרין:</w:t>
      </w:r>
    </w:p>
    <w:p w:rsidR="00000000" w:rsidRDefault="000D7898">
      <w:pPr>
        <w:rPr>
          <w:rFonts w:hint="cs"/>
          <w:rtl/>
        </w:rPr>
      </w:pPr>
    </w:p>
    <w:p w:rsidR="00000000" w:rsidRDefault="000D7898">
      <w:pPr>
        <w:rPr>
          <w:rFonts w:hint="cs"/>
          <w:rtl/>
        </w:rPr>
      </w:pPr>
      <w:r>
        <w:rPr>
          <w:rFonts w:hint="cs"/>
          <w:rtl/>
        </w:rPr>
        <w:tab/>
        <w:t>חמש השנים מבחינתי לא מעלה ולא מוריד.</w:t>
      </w:r>
    </w:p>
    <w:p w:rsidR="00000000" w:rsidRDefault="000D7898">
      <w:pPr>
        <w:rPr>
          <w:rFonts w:hint="cs"/>
          <w:rtl/>
        </w:rPr>
      </w:pPr>
    </w:p>
    <w:p w:rsidR="00000000" w:rsidRDefault="000D7898">
      <w:pPr>
        <w:rPr>
          <w:u w:val="single"/>
          <w:rtl/>
        </w:rPr>
      </w:pPr>
      <w:r>
        <w:rPr>
          <w:u w:val="single"/>
          <w:rtl/>
        </w:rPr>
        <w:t>היו"ר אמנון רובינשטיין:</w:t>
      </w:r>
    </w:p>
    <w:p w:rsidR="00000000" w:rsidRDefault="000D7898">
      <w:pPr>
        <w:rPr>
          <w:u w:val="single"/>
          <w:rtl/>
        </w:rPr>
      </w:pPr>
    </w:p>
    <w:p w:rsidR="00000000" w:rsidRDefault="000D7898">
      <w:pPr>
        <w:jc w:val="both"/>
        <w:rPr>
          <w:rFonts w:hint="cs"/>
          <w:rtl/>
        </w:rPr>
      </w:pPr>
      <w:r>
        <w:rPr>
          <w:rtl/>
        </w:rPr>
        <w:tab/>
      </w:r>
      <w:r>
        <w:rPr>
          <w:rFonts w:hint="cs"/>
          <w:rtl/>
        </w:rPr>
        <w:t xml:space="preserve"> אני רוצה תגובה של שלמה שהם על ההצעה לסעיף 3 לטופס עצמו, לבטל את המלים "פעולה או" בסעיף קטן</w:t>
      </w:r>
      <w:r>
        <w:rPr>
          <w:rFonts w:hint="cs"/>
          <w:rtl/>
        </w:rPr>
        <w:t xml:space="preserve"> (א)  ויש הצעה לבטל את סעיף קטן קטן (ב), שזה פרובלמטי.</w:t>
      </w:r>
    </w:p>
    <w:p w:rsidR="00000000" w:rsidRDefault="000D7898">
      <w:pPr>
        <w:jc w:val="both"/>
        <w:rPr>
          <w:rFonts w:hint="cs"/>
          <w:rtl/>
        </w:rPr>
      </w:pPr>
    </w:p>
    <w:p w:rsidR="00000000" w:rsidRDefault="000D7898">
      <w:pPr>
        <w:jc w:val="both"/>
        <w:rPr>
          <w:rFonts w:hint="cs"/>
          <w:rtl/>
        </w:rPr>
      </w:pPr>
      <w:r>
        <w:rPr>
          <w:rFonts w:hint="cs"/>
          <w:u w:val="single"/>
          <w:rtl/>
        </w:rPr>
        <w:t>שלמה שהם:</w:t>
      </w:r>
    </w:p>
    <w:p w:rsidR="00000000" w:rsidRDefault="000D7898">
      <w:pPr>
        <w:jc w:val="both"/>
        <w:rPr>
          <w:rFonts w:hint="cs"/>
          <w:rtl/>
        </w:rPr>
      </w:pPr>
    </w:p>
    <w:p w:rsidR="00000000" w:rsidRDefault="000D7898">
      <w:pPr>
        <w:jc w:val="both"/>
        <w:rPr>
          <w:rFonts w:hint="cs"/>
          <w:rtl/>
        </w:rPr>
      </w:pPr>
      <w:r>
        <w:rPr>
          <w:rFonts w:hint="cs"/>
          <w:rtl/>
        </w:rPr>
        <w:tab/>
        <w:t>זה פותח דיון שאולי צריך לשבת עליו שבעה נקיים</w:t>
      </w:r>
      <w:r>
        <w:rPr>
          <w:rFonts w:hint="cs"/>
          <w:b/>
          <w:bCs/>
          <w:rtl/>
        </w:rPr>
        <w:t xml:space="preserve">. </w:t>
      </w:r>
      <w:r>
        <w:rPr>
          <w:rFonts w:hint="cs"/>
          <w:rtl/>
        </w:rPr>
        <w:t>לפי ההלכה יש את העניין של הסרת המונע. הסרת המונע זו בעצם כן פעולה אקטיבית.</w:t>
      </w:r>
    </w:p>
    <w:p w:rsidR="00000000" w:rsidRDefault="000D7898">
      <w:pPr>
        <w:jc w:val="both"/>
        <w:rPr>
          <w:rFonts w:hint="cs"/>
          <w:rtl/>
        </w:rPr>
      </w:pPr>
      <w:r>
        <w:rPr>
          <w:rFonts w:hint="cs"/>
          <w:u w:val="single"/>
          <w:rtl/>
        </w:rPr>
        <w:t>מרדכי הלפרין:</w:t>
      </w:r>
    </w:p>
    <w:p w:rsidR="00000000" w:rsidRDefault="000D7898">
      <w:pPr>
        <w:jc w:val="both"/>
        <w:rPr>
          <w:rFonts w:hint="cs"/>
          <w:rtl/>
        </w:rPr>
      </w:pPr>
    </w:p>
    <w:p w:rsidR="00000000" w:rsidRDefault="000D7898">
      <w:pPr>
        <w:jc w:val="both"/>
        <w:rPr>
          <w:rFonts w:hint="cs"/>
          <w:rtl/>
        </w:rPr>
      </w:pPr>
      <w:r>
        <w:rPr>
          <w:rFonts w:hint="cs"/>
          <w:rtl/>
        </w:rPr>
        <w:tab/>
        <w:t>הסרת המונע, כפי שהיא מוגדרת בהלכה, היא נכנסת תחת מח</w:t>
      </w:r>
      <w:r>
        <w:rPr>
          <w:rFonts w:hint="cs"/>
          <w:rtl/>
        </w:rPr>
        <w:t>דל, ואני אביא דוגמה. אותו חוטב עצים שגורם לגירוי נוירולוגי שמעכב את הנשימה, והוא מפסיק, זה מחדל.</w:t>
      </w:r>
    </w:p>
    <w:p w:rsidR="00000000" w:rsidRDefault="000D7898">
      <w:pPr>
        <w:jc w:val="both"/>
        <w:rPr>
          <w:rFonts w:hint="cs"/>
          <w:rtl/>
        </w:rPr>
      </w:pPr>
    </w:p>
    <w:p w:rsidR="00000000" w:rsidRDefault="000D7898">
      <w:pPr>
        <w:jc w:val="both"/>
        <w:rPr>
          <w:rFonts w:hint="cs"/>
          <w:rtl/>
        </w:rPr>
      </w:pPr>
      <w:r>
        <w:rPr>
          <w:rFonts w:hint="cs"/>
          <w:u w:val="single"/>
          <w:rtl/>
        </w:rPr>
        <w:t>שלמה שהם:</w:t>
      </w:r>
    </w:p>
    <w:p w:rsidR="00000000" w:rsidRDefault="000D7898">
      <w:pPr>
        <w:jc w:val="both"/>
        <w:rPr>
          <w:rFonts w:hint="cs"/>
          <w:rtl/>
        </w:rPr>
      </w:pPr>
    </w:p>
    <w:p w:rsidR="00000000" w:rsidRDefault="000D7898">
      <w:pPr>
        <w:jc w:val="both"/>
        <w:rPr>
          <w:rFonts w:hint="cs"/>
          <w:rtl/>
        </w:rPr>
      </w:pPr>
      <w:r>
        <w:rPr>
          <w:rFonts w:hint="cs"/>
          <w:rtl/>
        </w:rPr>
        <w:tab/>
        <w:t>מה קורה עם מצב כמו של אתי ארד, והוא חותם בעט, תוך כדי שהוא חולה ותוך כדי כך שבגופו יש כבר צינוריות?</w:t>
      </w:r>
    </w:p>
    <w:p w:rsidR="00000000" w:rsidRDefault="000D7898">
      <w:pPr>
        <w:jc w:val="both"/>
        <w:rPr>
          <w:rFonts w:hint="cs"/>
          <w:rtl/>
        </w:rPr>
      </w:pPr>
    </w:p>
    <w:p w:rsidR="00000000" w:rsidRDefault="000D7898">
      <w:pPr>
        <w:jc w:val="both"/>
        <w:rPr>
          <w:rFonts w:hint="cs"/>
          <w:rtl/>
        </w:rPr>
      </w:pPr>
      <w:r>
        <w:rPr>
          <w:rFonts w:hint="cs"/>
          <w:u w:val="single"/>
          <w:rtl/>
        </w:rPr>
        <w:t>מרדכי הלפרין:</w:t>
      </w:r>
    </w:p>
    <w:p w:rsidR="00000000" w:rsidRDefault="000D7898">
      <w:pPr>
        <w:jc w:val="both"/>
        <w:rPr>
          <w:rFonts w:hint="cs"/>
          <w:rtl/>
        </w:rPr>
      </w:pPr>
    </w:p>
    <w:p w:rsidR="00000000" w:rsidRDefault="000D7898">
      <w:pPr>
        <w:jc w:val="both"/>
        <w:rPr>
          <w:rFonts w:hint="cs"/>
          <w:rtl/>
        </w:rPr>
      </w:pPr>
      <w:r>
        <w:rPr>
          <w:rFonts w:hint="cs"/>
          <w:rtl/>
        </w:rPr>
        <w:tab/>
        <w:t>הוצאת הצינוריות היא לא הבעיה.</w:t>
      </w:r>
      <w:r>
        <w:rPr>
          <w:rFonts w:hint="cs"/>
          <w:rtl/>
        </w:rPr>
        <w:t xml:space="preserve"> הבעיה המרכזית נוגעת להפסקת הנשמה. הוא מחובר למנשם מלאכותי, ואני לוחץ על הכפתור. יש פה חילוקי דעות, לא כדאי להיכנס לחילוקי דעות דרך מילה בהצעה הזאת.</w:t>
      </w:r>
    </w:p>
    <w:p w:rsidR="00000000" w:rsidRDefault="000D7898">
      <w:pPr>
        <w:jc w:val="both"/>
        <w:rPr>
          <w:rFonts w:hint="cs"/>
          <w:rtl/>
        </w:rPr>
      </w:pPr>
    </w:p>
    <w:p w:rsidR="00000000" w:rsidRDefault="000D7898">
      <w:pPr>
        <w:rPr>
          <w:u w:val="single"/>
          <w:rtl/>
        </w:rPr>
      </w:pPr>
      <w:r>
        <w:rPr>
          <w:u w:val="single"/>
          <w:rtl/>
        </w:rPr>
        <w:t>היו"ר אמנון רובינשטיין:</w:t>
      </w:r>
    </w:p>
    <w:p w:rsidR="00000000" w:rsidRDefault="000D7898">
      <w:pPr>
        <w:rPr>
          <w:u w:val="single"/>
          <w:rtl/>
        </w:rPr>
      </w:pPr>
    </w:p>
    <w:p w:rsidR="00000000" w:rsidRDefault="000D7898">
      <w:pPr>
        <w:jc w:val="both"/>
        <w:rPr>
          <w:rFonts w:hint="cs"/>
          <w:rtl/>
        </w:rPr>
      </w:pPr>
      <w:r>
        <w:rPr>
          <w:rtl/>
        </w:rPr>
        <w:tab/>
      </w:r>
      <w:r>
        <w:rPr>
          <w:rFonts w:hint="cs"/>
          <w:rtl/>
        </w:rPr>
        <w:t xml:space="preserve"> אני רוצה להציע את הדבר הבא: אנחנו נצביע, אבל נקיים דיון נוסף עם פרופסור שטיינבר</w:t>
      </w:r>
      <w:r>
        <w:rPr>
          <w:rFonts w:hint="cs"/>
          <w:rtl/>
        </w:rPr>
        <w:t>ג.</w:t>
      </w:r>
    </w:p>
    <w:p w:rsidR="00000000" w:rsidRDefault="000D7898">
      <w:pPr>
        <w:jc w:val="both"/>
        <w:rPr>
          <w:rFonts w:hint="cs"/>
          <w:rtl/>
        </w:rPr>
      </w:pPr>
    </w:p>
    <w:p w:rsidR="00000000" w:rsidRDefault="000D7898">
      <w:pPr>
        <w:jc w:val="both"/>
        <w:rPr>
          <w:rFonts w:hint="cs"/>
          <w:rtl/>
        </w:rPr>
      </w:pPr>
      <w:r>
        <w:rPr>
          <w:rFonts w:hint="cs"/>
          <w:u w:val="single"/>
          <w:rtl/>
        </w:rPr>
        <w:t>מרדכי הלפרין:</w:t>
      </w:r>
    </w:p>
    <w:p w:rsidR="00000000" w:rsidRDefault="000D7898">
      <w:pPr>
        <w:jc w:val="both"/>
        <w:rPr>
          <w:rFonts w:hint="cs"/>
          <w:rtl/>
        </w:rPr>
      </w:pPr>
    </w:p>
    <w:p w:rsidR="00000000" w:rsidRDefault="000D7898">
      <w:pPr>
        <w:jc w:val="both"/>
        <w:rPr>
          <w:rFonts w:hint="cs"/>
          <w:rtl/>
        </w:rPr>
      </w:pPr>
      <w:r>
        <w:rPr>
          <w:rFonts w:hint="cs"/>
          <w:rtl/>
        </w:rPr>
        <w:tab/>
        <w:t>מה שאמרתי על המילה "מחדל" זה על דעתו של פרופסור שטיינברג.</w:t>
      </w:r>
    </w:p>
    <w:p w:rsidR="00000000" w:rsidRDefault="000D7898">
      <w:pPr>
        <w:jc w:val="both"/>
        <w:rPr>
          <w:rFonts w:hint="cs"/>
          <w:rtl/>
        </w:rPr>
      </w:pPr>
    </w:p>
    <w:p w:rsidR="00000000" w:rsidRDefault="000D7898">
      <w:pPr>
        <w:rPr>
          <w:u w:val="single"/>
          <w:rtl/>
        </w:rPr>
      </w:pPr>
      <w:r>
        <w:rPr>
          <w:u w:val="single"/>
          <w:rtl/>
        </w:rPr>
        <w:t>היו"ר אמנון רובינשטיין:</w:t>
      </w:r>
    </w:p>
    <w:p w:rsidR="00000000" w:rsidRDefault="000D7898">
      <w:pPr>
        <w:rPr>
          <w:u w:val="single"/>
          <w:rtl/>
        </w:rPr>
      </w:pPr>
    </w:p>
    <w:p w:rsidR="00000000" w:rsidRDefault="000D7898">
      <w:pPr>
        <w:jc w:val="both"/>
        <w:rPr>
          <w:rFonts w:hint="cs"/>
          <w:rtl/>
        </w:rPr>
      </w:pPr>
      <w:r>
        <w:rPr>
          <w:rtl/>
        </w:rPr>
        <w:tab/>
      </w:r>
      <w:r>
        <w:rPr>
          <w:rFonts w:hint="cs"/>
          <w:rtl/>
        </w:rPr>
        <w:t xml:space="preserve"> רבותי, כיוון שהקריאה הראשונה לא תהיה בלאו הכי בשבוע הבא, והיא תהיה רק במושב הבא של הכנסת, אז בעת הפגרה יקיים יושב-ראש הוועדה דיון עם פרופסור שטיינברג </w:t>
      </w:r>
      <w:r>
        <w:rPr>
          <w:rFonts w:hint="cs"/>
          <w:rtl/>
        </w:rPr>
        <w:t>ועם אנשי ועדות המשנה.</w:t>
      </w:r>
    </w:p>
    <w:p w:rsidR="00000000" w:rsidRDefault="000D7898">
      <w:pPr>
        <w:jc w:val="both"/>
        <w:rPr>
          <w:rFonts w:hint="cs"/>
          <w:rtl/>
        </w:rPr>
      </w:pPr>
    </w:p>
    <w:p w:rsidR="00000000" w:rsidRDefault="000D7898">
      <w:pPr>
        <w:jc w:val="both"/>
        <w:rPr>
          <w:rFonts w:hint="cs"/>
          <w:rtl/>
        </w:rPr>
      </w:pPr>
      <w:r>
        <w:rPr>
          <w:rFonts w:hint="cs"/>
          <w:u w:val="single"/>
          <w:rtl/>
        </w:rPr>
        <w:t>שלמה שהם:</w:t>
      </w:r>
    </w:p>
    <w:p w:rsidR="00000000" w:rsidRDefault="000D7898">
      <w:pPr>
        <w:jc w:val="both"/>
        <w:rPr>
          <w:rFonts w:hint="cs"/>
          <w:rtl/>
        </w:rPr>
      </w:pPr>
    </w:p>
    <w:p w:rsidR="00000000" w:rsidRDefault="000D7898">
      <w:pPr>
        <w:jc w:val="both"/>
        <w:rPr>
          <w:rFonts w:hint="cs"/>
          <w:rtl/>
        </w:rPr>
      </w:pPr>
      <w:r>
        <w:rPr>
          <w:rFonts w:hint="cs"/>
          <w:rtl/>
        </w:rPr>
        <w:tab/>
        <w:t>היתה לי שיחה כרגע עם גברת יהודית קרפ, והפליליסטים של משרד המשפטים אומרים, שאולי היה ראוי לא לתקן את הגנת הצידוק, אלא לכתוב חוק נפרד, וממילא הגנת הצידוק תחול עליה. אני משאיר לעצמי את האופציה אם לתקן את זה או לא.</w:t>
      </w:r>
    </w:p>
    <w:p w:rsidR="00000000" w:rsidRDefault="000D7898">
      <w:pPr>
        <w:jc w:val="both"/>
        <w:rPr>
          <w:rFonts w:hint="cs"/>
          <w:rtl/>
        </w:rPr>
      </w:pPr>
    </w:p>
    <w:p w:rsidR="00000000" w:rsidRDefault="000D7898">
      <w:pPr>
        <w:rPr>
          <w:u w:val="single"/>
          <w:rtl/>
        </w:rPr>
      </w:pPr>
      <w:r>
        <w:rPr>
          <w:u w:val="single"/>
          <w:rtl/>
        </w:rPr>
        <w:t>היו"ר אמנ</w:t>
      </w:r>
      <w:r>
        <w:rPr>
          <w:u w:val="single"/>
          <w:rtl/>
        </w:rPr>
        <w:t>ון רובינשטיין:</w:t>
      </w:r>
    </w:p>
    <w:p w:rsidR="00000000" w:rsidRDefault="000D7898">
      <w:pPr>
        <w:rPr>
          <w:u w:val="single"/>
          <w:rtl/>
        </w:rPr>
      </w:pPr>
    </w:p>
    <w:p w:rsidR="00000000" w:rsidRDefault="000D7898">
      <w:pPr>
        <w:jc w:val="both"/>
        <w:rPr>
          <w:rFonts w:hint="cs"/>
          <w:rtl/>
        </w:rPr>
      </w:pPr>
      <w:r>
        <w:rPr>
          <w:rtl/>
        </w:rPr>
        <w:tab/>
      </w:r>
      <w:r>
        <w:rPr>
          <w:rFonts w:hint="cs"/>
          <w:rtl/>
        </w:rPr>
        <w:t xml:space="preserve"> רבותי, עוד יהיו דיונים ארוכים, הרי אנחנו עושים צעד ראשון. אני מציע שנלך על אותו מינימום שלעניות דעתי מקובל על כולם, אבל קודם כול צריך להצביע על עניין מיזוג הצעות החוק. מי בעד מיזוג הצעות החוק?</w:t>
      </w:r>
    </w:p>
    <w:p w:rsidR="00000000" w:rsidRDefault="000D7898">
      <w:pPr>
        <w:jc w:val="both"/>
        <w:rPr>
          <w:rFonts w:hint="cs"/>
          <w:rtl/>
        </w:rPr>
      </w:pPr>
    </w:p>
    <w:p w:rsidR="00000000" w:rsidRDefault="000D7898">
      <w:pPr>
        <w:pStyle w:val="40"/>
        <w:rPr>
          <w:rFonts w:hint="cs"/>
          <w:rtl/>
        </w:rPr>
      </w:pPr>
      <w:r>
        <w:rPr>
          <w:rFonts w:hint="cs"/>
          <w:rtl/>
        </w:rPr>
        <w:t>הצבעה</w:t>
      </w:r>
    </w:p>
    <w:p w:rsidR="00000000" w:rsidRDefault="000D7898">
      <w:pPr>
        <w:jc w:val="center"/>
        <w:rPr>
          <w:rFonts w:hint="cs"/>
          <w:b/>
          <w:bCs/>
          <w:rtl/>
        </w:rPr>
      </w:pPr>
      <w:r>
        <w:rPr>
          <w:rFonts w:hint="cs"/>
          <w:b/>
          <w:bCs/>
          <w:rtl/>
        </w:rPr>
        <w:t>בעד מיזוג הצעות החוק - פה אחד</w:t>
      </w:r>
    </w:p>
    <w:p w:rsidR="00000000" w:rsidRDefault="000D7898">
      <w:pPr>
        <w:jc w:val="center"/>
        <w:rPr>
          <w:rFonts w:hint="cs"/>
          <w:b/>
          <w:bCs/>
          <w:rtl/>
        </w:rPr>
      </w:pPr>
      <w:r>
        <w:rPr>
          <w:rFonts w:hint="cs"/>
          <w:b/>
          <w:bCs/>
          <w:rtl/>
        </w:rPr>
        <w:t>אושר למז</w:t>
      </w:r>
      <w:r>
        <w:rPr>
          <w:rFonts w:hint="cs"/>
          <w:b/>
          <w:bCs/>
          <w:rtl/>
        </w:rPr>
        <w:t>ג את הצעת חוק הזכות למות בכבוד, התשנ"ט-1999, של חבר הכנסת א' יחזקאל עם הצעת חוק העונשין (תיקון - הזכות להחליט על הארכת חיים), התש"ס-1999, של חברת הכנסת ענת מאור.</w:t>
      </w:r>
    </w:p>
    <w:p w:rsidR="00000000" w:rsidRDefault="000D7898">
      <w:pPr>
        <w:jc w:val="both"/>
        <w:rPr>
          <w:rFonts w:hint="cs"/>
          <w:rtl/>
        </w:rPr>
      </w:pPr>
    </w:p>
    <w:p w:rsidR="00000000" w:rsidRDefault="000D7898">
      <w:pPr>
        <w:rPr>
          <w:u w:val="single"/>
          <w:rtl/>
        </w:rPr>
      </w:pPr>
      <w:r>
        <w:rPr>
          <w:u w:val="single"/>
          <w:rtl/>
        </w:rPr>
        <w:t>היו"ר אמנון רובינשטיין:</w:t>
      </w:r>
    </w:p>
    <w:p w:rsidR="00000000" w:rsidRDefault="000D7898">
      <w:pPr>
        <w:rPr>
          <w:rFonts w:hint="cs"/>
          <w:u w:val="single"/>
          <w:rtl/>
        </w:rPr>
      </w:pPr>
    </w:p>
    <w:p w:rsidR="00000000" w:rsidRDefault="000D7898">
      <w:pPr>
        <w:rPr>
          <w:rFonts w:hint="cs"/>
          <w:rtl/>
        </w:rPr>
      </w:pPr>
      <w:r>
        <w:rPr>
          <w:rFonts w:hint="cs"/>
          <w:rtl/>
        </w:rPr>
        <w:tab/>
        <w:t>אני קורא את סעיף 1, בכפוף להערה של גברת קרפ.</w:t>
      </w:r>
    </w:p>
    <w:p w:rsidR="00000000" w:rsidRDefault="000D7898">
      <w:pPr>
        <w:jc w:val="both"/>
        <w:rPr>
          <w:rFonts w:hint="cs"/>
          <w:rtl/>
        </w:rPr>
      </w:pPr>
      <w:r>
        <w:rPr>
          <w:rtl/>
        </w:rPr>
        <w:br w:type="page"/>
      </w:r>
      <w:r>
        <w:rPr>
          <w:rFonts w:hint="cs"/>
          <w:rtl/>
        </w:rPr>
        <w:tab/>
      </w:r>
      <w:r>
        <w:rPr>
          <w:rFonts w:hint="cs"/>
          <w:u w:val="single"/>
          <w:rtl/>
        </w:rPr>
        <w:t>סעיף מס' 1</w:t>
      </w:r>
      <w:r>
        <w:rPr>
          <w:rFonts w:hint="cs"/>
          <w:rtl/>
        </w:rPr>
        <w:t xml:space="preserve"> - </w:t>
      </w:r>
      <w:r>
        <w:rPr>
          <w:rFonts w:hint="cs"/>
          <w:i/>
          <w:iCs/>
          <w:rtl/>
        </w:rPr>
        <w:t>תיקון ס</w:t>
      </w:r>
      <w:r>
        <w:rPr>
          <w:rFonts w:hint="cs"/>
          <w:i/>
          <w:iCs/>
          <w:rtl/>
        </w:rPr>
        <w:t>עיף 34יג.</w:t>
      </w:r>
    </w:p>
    <w:p w:rsidR="00000000" w:rsidRDefault="000D7898">
      <w:pPr>
        <w:jc w:val="both"/>
        <w:rPr>
          <w:rFonts w:hint="cs"/>
          <w:rtl/>
        </w:rPr>
      </w:pPr>
    </w:p>
    <w:p w:rsidR="00000000" w:rsidRDefault="000D7898">
      <w:pPr>
        <w:ind w:left="567"/>
        <w:jc w:val="both"/>
        <w:rPr>
          <w:rFonts w:hint="cs"/>
          <w:rtl/>
        </w:rPr>
      </w:pPr>
      <w:r>
        <w:rPr>
          <w:rFonts w:hint="cs"/>
          <w:rtl/>
        </w:rPr>
        <w:t>"1.</w:t>
      </w:r>
      <w:r>
        <w:rPr>
          <w:rFonts w:hint="cs"/>
          <w:rtl/>
        </w:rPr>
        <w:tab/>
        <w:t>בחוק העונשין התשל"ז-1977 - בסעיף 34יג אחרי פסקה (4) יבוא:</w:t>
      </w:r>
      <w:r>
        <w:rPr>
          <w:rtl/>
        </w:rPr>
        <w:tab/>
      </w:r>
    </w:p>
    <w:p w:rsidR="00000000" w:rsidRDefault="000D7898">
      <w:pPr>
        <w:jc w:val="both"/>
        <w:rPr>
          <w:rFonts w:hint="cs"/>
          <w:rtl/>
        </w:rPr>
      </w:pPr>
    </w:p>
    <w:p w:rsidR="00000000" w:rsidRDefault="000D7898">
      <w:pPr>
        <w:ind w:left="1701" w:hanging="567"/>
        <w:jc w:val="both"/>
        <w:rPr>
          <w:rFonts w:hint="cs"/>
          <w:rtl/>
        </w:rPr>
      </w:pPr>
      <w:r>
        <w:rPr>
          <w:rFonts w:hint="cs"/>
          <w:rtl/>
        </w:rPr>
        <w:t>4א.</w:t>
      </w:r>
      <w:r>
        <w:rPr>
          <w:rFonts w:hint="cs"/>
          <w:rtl/>
        </w:rPr>
        <w:tab/>
        <w:t>נמנע ממתן טיפול רפואי לחולה וסובל הנוטה למות, על-פי הוראתו של החולה (להלן: הרואות רפואיות מקדימות) שניתנה בכתב על גב הטופס שבתוספת השנייה, ובלבד שהחולה לא ביטל את ההוראות המקדימ</w:t>
      </w:r>
      <w:r>
        <w:rPr>
          <w:rFonts w:hint="cs"/>
          <w:rtl/>
        </w:rPr>
        <w:t>ות לפני כן.</w:t>
      </w:r>
    </w:p>
    <w:p w:rsidR="00000000" w:rsidRDefault="000D7898">
      <w:pPr>
        <w:pStyle w:val="a8"/>
        <w:rPr>
          <w:rFonts w:hint="cs"/>
          <w:rtl/>
        </w:rPr>
      </w:pPr>
      <w:r>
        <w:rPr>
          <w:rFonts w:hint="cs"/>
          <w:rtl/>
        </w:rPr>
        <w:t>לעניין סעיף זה 'טיפול רפואי' - החייאה מלאכותית, הנשמה מכאנית, דיאליזה, כימותרפיה, הקרנות ועירוי דם."</w:t>
      </w:r>
    </w:p>
    <w:p w:rsidR="00000000" w:rsidRDefault="000D7898">
      <w:pPr>
        <w:jc w:val="both"/>
        <w:rPr>
          <w:rFonts w:hint="cs"/>
          <w:rtl/>
        </w:rPr>
      </w:pPr>
    </w:p>
    <w:p w:rsidR="00000000" w:rsidRDefault="000D7898">
      <w:pPr>
        <w:rPr>
          <w:u w:val="single"/>
          <w:rtl/>
        </w:rPr>
      </w:pPr>
      <w:r>
        <w:rPr>
          <w:u w:val="single"/>
          <w:rtl/>
        </w:rPr>
        <w:t>ענת מאור:</w:t>
      </w:r>
    </w:p>
    <w:p w:rsidR="00000000" w:rsidRDefault="000D7898">
      <w:pPr>
        <w:rPr>
          <w:u w:val="single"/>
          <w:rtl/>
        </w:rPr>
      </w:pPr>
    </w:p>
    <w:p w:rsidR="00000000" w:rsidRDefault="000D7898">
      <w:pPr>
        <w:jc w:val="both"/>
        <w:rPr>
          <w:rFonts w:hint="cs"/>
          <w:rtl/>
        </w:rPr>
      </w:pPr>
      <w:r>
        <w:rPr>
          <w:rtl/>
        </w:rPr>
        <w:tab/>
      </w:r>
      <w:r>
        <w:rPr>
          <w:rFonts w:hint="cs"/>
          <w:rtl/>
        </w:rPr>
        <w:t xml:space="preserve"> בעקבות הערתו של פרופסור רכס, אני רוצה לשאול את חברי הכנסת רביץ וטל. בשבילי להוריד את נושא ההזנה זו פשרה מאוד גדולה. אני יודעת על </w:t>
      </w:r>
      <w:r>
        <w:rPr>
          <w:rFonts w:hint="cs"/>
          <w:rtl/>
        </w:rPr>
        <w:t>הנושא מהפניות אלי, ואני לא רוצה לספר פה על הנכד שבא אלי, שראה איך הסבתא סבלה. אחת הפניות שהיו אלי לפני החקיקה, זה בדיוק על סיפור נושא ההזנה. חברי הכנסת רביץ וטל, אם אנחנו בסוף מגיעים להסכמה כללית, אני מוכנה לשקול את הביטול. אם ממילא, בסוף, אנחנו לא מסכימים</w:t>
      </w:r>
      <w:r>
        <w:rPr>
          <w:rFonts w:hint="cs"/>
          <w:rtl/>
        </w:rPr>
        <w:t xml:space="preserve"> ותתנגדו לחוק, אני ארצה להכניס את ההזנה אחרי הקריאה הראשונה.</w:t>
      </w:r>
    </w:p>
    <w:p w:rsidR="00000000" w:rsidRDefault="000D7898">
      <w:pPr>
        <w:jc w:val="both"/>
        <w:rPr>
          <w:rFonts w:hint="cs"/>
          <w:rtl/>
        </w:rPr>
      </w:pPr>
    </w:p>
    <w:p w:rsidR="00000000" w:rsidRDefault="000D7898">
      <w:pPr>
        <w:rPr>
          <w:u w:val="single"/>
          <w:rtl/>
        </w:rPr>
      </w:pPr>
      <w:r>
        <w:rPr>
          <w:u w:val="single"/>
          <w:rtl/>
        </w:rPr>
        <w:t>אברהם רביץ:</w:t>
      </w:r>
    </w:p>
    <w:p w:rsidR="00000000" w:rsidRDefault="000D7898">
      <w:pPr>
        <w:rPr>
          <w:u w:val="single"/>
          <w:rtl/>
        </w:rPr>
      </w:pPr>
    </w:p>
    <w:p w:rsidR="00000000" w:rsidRDefault="000D7898">
      <w:pPr>
        <w:jc w:val="both"/>
        <w:rPr>
          <w:rFonts w:hint="cs"/>
          <w:rtl/>
        </w:rPr>
      </w:pPr>
      <w:r>
        <w:rPr>
          <w:rtl/>
        </w:rPr>
        <w:tab/>
      </w:r>
      <w:r>
        <w:rPr>
          <w:rFonts w:hint="cs"/>
          <w:rtl/>
        </w:rPr>
        <w:t xml:space="preserve"> אני בטוח שיש דרך מסוימת שלא רק שלא אתנגד לחוק, אני אתלהב לדחוף אותו, לא זאת השאלה. על זה כבר דיברנו, שההלכה מחייבת אותי לתמוך בחוק כזה. את שואלת אותי לגבי הזנה, ואני צריך לברר את </w:t>
      </w:r>
      <w:r>
        <w:rPr>
          <w:rFonts w:hint="cs"/>
          <w:rtl/>
        </w:rPr>
        <w:t>הסוגיה הזאת.</w:t>
      </w:r>
    </w:p>
    <w:p w:rsidR="00000000" w:rsidRDefault="000D7898">
      <w:pPr>
        <w:jc w:val="both"/>
        <w:rPr>
          <w:rFonts w:hint="cs"/>
          <w:rtl/>
        </w:rPr>
      </w:pPr>
    </w:p>
    <w:p w:rsidR="00000000" w:rsidRDefault="000D7898">
      <w:pPr>
        <w:rPr>
          <w:u w:val="single"/>
          <w:rtl/>
        </w:rPr>
      </w:pPr>
      <w:r>
        <w:rPr>
          <w:u w:val="single"/>
          <w:rtl/>
        </w:rPr>
        <w:t>היו"ר אמנון רובינשטיין:</w:t>
      </w:r>
    </w:p>
    <w:p w:rsidR="00000000" w:rsidRDefault="000D7898">
      <w:pPr>
        <w:jc w:val="both"/>
        <w:rPr>
          <w:rFonts w:hint="cs"/>
          <w:rtl/>
        </w:rPr>
      </w:pPr>
    </w:p>
    <w:p w:rsidR="00000000" w:rsidRDefault="000D7898">
      <w:pPr>
        <w:jc w:val="both"/>
        <w:rPr>
          <w:rFonts w:hint="cs"/>
          <w:rtl/>
        </w:rPr>
      </w:pPr>
      <w:r>
        <w:rPr>
          <w:rFonts w:hint="cs"/>
          <w:rtl/>
        </w:rPr>
        <w:tab/>
        <w:t>נושא ההזנה יידון לאחר הקריאה הראשונה, לאחר שמיעת דעת מומחים ומורי הלכה.</w:t>
      </w:r>
    </w:p>
    <w:p w:rsidR="00000000" w:rsidRDefault="000D7898">
      <w:pPr>
        <w:rPr>
          <w:rFonts w:hint="cs"/>
          <w:rtl/>
        </w:rPr>
      </w:pPr>
    </w:p>
    <w:p w:rsidR="00000000" w:rsidRDefault="000D7898">
      <w:pPr>
        <w:rPr>
          <w:u w:val="single"/>
          <w:rtl/>
        </w:rPr>
      </w:pPr>
      <w:r>
        <w:rPr>
          <w:u w:val="single"/>
          <w:rtl/>
        </w:rPr>
        <w:t>דוד טל:</w:t>
      </w:r>
    </w:p>
    <w:p w:rsidR="00000000" w:rsidRDefault="000D7898">
      <w:pPr>
        <w:rPr>
          <w:u w:val="single"/>
          <w:rtl/>
        </w:rPr>
      </w:pPr>
    </w:p>
    <w:p w:rsidR="00000000" w:rsidRDefault="000D7898">
      <w:pPr>
        <w:rPr>
          <w:rFonts w:hint="cs"/>
          <w:rtl/>
        </w:rPr>
      </w:pPr>
      <w:r>
        <w:rPr>
          <w:rtl/>
        </w:rPr>
        <w:tab/>
      </w:r>
      <w:r>
        <w:rPr>
          <w:rFonts w:hint="cs"/>
          <w:rtl/>
        </w:rPr>
        <w:t xml:space="preserve"> אדוני, לא הוספנו את מה שהציע דוקטור הלפרין, להוסיף הגדרה על נוטה למות.</w:t>
      </w:r>
    </w:p>
    <w:p w:rsidR="00000000" w:rsidRDefault="000D7898">
      <w:pPr>
        <w:rPr>
          <w:rFonts w:hint="cs"/>
          <w:rtl/>
        </w:rPr>
      </w:pPr>
    </w:p>
    <w:p w:rsidR="00000000" w:rsidRDefault="000D7898">
      <w:pPr>
        <w:jc w:val="both"/>
        <w:rPr>
          <w:rFonts w:hint="cs"/>
          <w:rtl/>
        </w:rPr>
      </w:pPr>
      <w:r>
        <w:rPr>
          <w:rFonts w:hint="cs"/>
          <w:u w:val="single"/>
          <w:rtl/>
        </w:rPr>
        <w:t>דורית ואג:</w:t>
      </w:r>
    </w:p>
    <w:p w:rsidR="00000000" w:rsidRDefault="000D7898">
      <w:pPr>
        <w:jc w:val="both"/>
        <w:rPr>
          <w:rFonts w:hint="cs"/>
          <w:rtl/>
        </w:rPr>
      </w:pPr>
    </w:p>
    <w:p w:rsidR="00000000" w:rsidRDefault="000D7898">
      <w:pPr>
        <w:rPr>
          <w:rFonts w:hint="cs"/>
          <w:rtl/>
        </w:rPr>
      </w:pPr>
      <w:r>
        <w:rPr>
          <w:rFonts w:hint="cs"/>
          <w:rtl/>
        </w:rPr>
        <w:tab/>
        <w:t>"נמנע ממתן טיפול רפואי לחולה סובל הנוטה למות."</w:t>
      </w:r>
    </w:p>
    <w:p w:rsidR="00000000" w:rsidRDefault="000D7898">
      <w:pPr>
        <w:rPr>
          <w:rFonts w:hint="cs"/>
          <w:rtl/>
        </w:rPr>
      </w:pPr>
    </w:p>
    <w:p w:rsidR="00000000" w:rsidRDefault="000D7898">
      <w:pPr>
        <w:rPr>
          <w:u w:val="single"/>
          <w:rtl/>
        </w:rPr>
      </w:pPr>
      <w:r>
        <w:rPr>
          <w:u w:val="single"/>
          <w:rtl/>
        </w:rPr>
        <w:t>אברהם רביץ:</w:t>
      </w:r>
    </w:p>
    <w:p w:rsidR="00000000" w:rsidRDefault="000D7898">
      <w:pPr>
        <w:rPr>
          <w:u w:val="single"/>
          <w:rtl/>
        </w:rPr>
      </w:pPr>
    </w:p>
    <w:p w:rsidR="00000000" w:rsidRDefault="000D7898">
      <w:pPr>
        <w:rPr>
          <w:rFonts w:hint="cs"/>
          <w:rtl/>
        </w:rPr>
      </w:pPr>
      <w:r>
        <w:rPr>
          <w:rtl/>
        </w:rPr>
        <w:tab/>
      </w:r>
      <w:r>
        <w:rPr>
          <w:rFonts w:hint="cs"/>
          <w:rtl/>
        </w:rPr>
        <w:t xml:space="preserve"> דוקטור הלפרין אמר ש"הנוטה למות" זה לא מוגדר.</w:t>
      </w:r>
    </w:p>
    <w:p w:rsidR="00000000" w:rsidRDefault="000D7898">
      <w:pPr>
        <w:rPr>
          <w:rFonts w:hint="cs"/>
          <w:rtl/>
        </w:rPr>
      </w:pPr>
    </w:p>
    <w:p w:rsidR="00000000" w:rsidRDefault="000D7898">
      <w:pPr>
        <w:rPr>
          <w:u w:val="single"/>
          <w:rtl/>
        </w:rPr>
      </w:pPr>
      <w:r>
        <w:rPr>
          <w:u w:val="single"/>
          <w:rtl/>
        </w:rPr>
        <w:t>היו"ר אמנון רובינשטיין:</w:t>
      </w:r>
    </w:p>
    <w:p w:rsidR="00000000" w:rsidRDefault="000D7898">
      <w:pPr>
        <w:rPr>
          <w:u w:val="single"/>
          <w:rtl/>
        </w:rPr>
      </w:pPr>
    </w:p>
    <w:p w:rsidR="00000000" w:rsidRDefault="000D7898">
      <w:pPr>
        <w:rPr>
          <w:rFonts w:hint="cs"/>
          <w:rtl/>
        </w:rPr>
      </w:pPr>
      <w:r>
        <w:rPr>
          <w:rtl/>
        </w:rPr>
        <w:tab/>
      </w:r>
      <w:r>
        <w:rPr>
          <w:rFonts w:hint="cs"/>
          <w:rtl/>
        </w:rPr>
        <w:t xml:space="preserve"> רבותי, הדיון הסתיים, וכעת הצבעות. הוספתי ואמרתי, שהקריאה הראשונה לא תתקיים לפני דיון נוסף עם פרופסור שטיינברג ואנשיו.</w:t>
      </w:r>
    </w:p>
    <w:p w:rsidR="00000000" w:rsidRDefault="000D7898">
      <w:pPr>
        <w:rPr>
          <w:rFonts w:hint="cs"/>
          <w:rtl/>
        </w:rPr>
      </w:pPr>
    </w:p>
    <w:p w:rsidR="00000000" w:rsidRDefault="000D7898">
      <w:pPr>
        <w:rPr>
          <w:rFonts w:hint="cs"/>
          <w:rtl/>
        </w:rPr>
      </w:pPr>
      <w:r>
        <w:rPr>
          <w:rFonts w:hint="cs"/>
          <w:u w:val="single"/>
          <w:rtl/>
        </w:rPr>
        <w:t>טלי שטיין:</w:t>
      </w:r>
    </w:p>
    <w:p w:rsidR="00000000" w:rsidRDefault="000D7898">
      <w:pPr>
        <w:rPr>
          <w:rFonts w:hint="cs"/>
          <w:rtl/>
        </w:rPr>
      </w:pPr>
    </w:p>
    <w:p w:rsidR="00000000" w:rsidRDefault="000D7898">
      <w:pPr>
        <w:rPr>
          <w:rFonts w:hint="cs"/>
          <w:rtl/>
        </w:rPr>
      </w:pPr>
      <w:r>
        <w:rPr>
          <w:rFonts w:hint="cs"/>
          <w:rtl/>
        </w:rPr>
        <w:tab/>
        <w:t xml:space="preserve">אני לא מבינה איך אפשר להעביר את זה </w:t>
      </w:r>
      <w:r>
        <w:rPr>
          <w:rFonts w:hint="cs"/>
          <w:rtl/>
        </w:rPr>
        <w:t>אפילו כאן לקריאה ראשונה?</w:t>
      </w:r>
    </w:p>
    <w:p w:rsidR="00000000" w:rsidRDefault="000D7898">
      <w:pPr>
        <w:rPr>
          <w:rFonts w:hint="cs"/>
          <w:rtl/>
        </w:rPr>
      </w:pPr>
    </w:p>
    <w:p w:rsidR="00000000" w:rsidRDefault="000D7898">
      <w:pPr>
        <w:rPr>
          <w:u w:val="single"/>
          <w:rtl/>
        </w:rPr>
      </w:pPr>
      <w:r>
        <w:rPr>
          <w:u w:val="single"/>
          <w:rtl/>
        </w:rPr>
        <w:t>היו"ר אמנון רובינשטיין:</w:t>
      </w:r>
    </w:p>
    <w:p w:rsidR="00000000" w:rsidRDefault="000D7898">
      <w:pPr>
        <w:rPr>
          <w:u w:val="single"/>
          <w:rtl/>
        </w:rPr>
      </w:pPr>
    </w:p>
    <w:p w:rsidR="00000000" w:rsidRDefault="000D7898">
      <w:pPr>
        <w:rPr>
          <w:rFonts w:hint="cs"/>
          <w:rtl/>
        </w:rPr>
      </w:pPr>
      <w:r>
        <w:rPr>
          <w:rtl/>
        </w:rPr>
        <w:tab/>
      </w:r>
      <w:r>
        <w:rPr>
          <w:rFonts w:hint="cs"/>
          <w:rtl/>
        </w:rPr>
        <w:t xml:space="preserve"> בגלל הפגרה אפשר לעשות זאת.</w:t>
      </w:r>
    </w:p>
    <w:p w:rsidR="00000000" w:rsidRDefault="000D7898">
      <w:pPr>
        <w:rPr>
          <w:rFonts w:hint="cs"/>
          <w:rtl/>
        </w:rPr>
      </w:pPr>
    </w:p>
    <w:p w:rsidR="00000000" w:rsidRDefault="000D7898">
      <w:pPr>
        <w:jc w:val="both"/>
        <w:rPr>
          <w:rFonts w:hint="cs"/>
          <w:rtl/>
        </w:rPr>
      </w:pPr>
      <w:r>
        <w:rPr>
          <w:rFonts w:hint="cs"/>
          <w:rtl/>
        </w:rPr>
        <w:tab/>
        <w:t>רבותי, מי בעד העברת סעיף 1, הכולל את 4א, כפי שקראתי, לקריאה ראשונה? מי נגד? מי נמנע?</w:t>
      </w:r>
    </w:p>
    <w:p w:rsidR="00000000" w:rsidRDefault="000D7898">
      <w:pPr>
        <w:jc w:val="both"/>
        <w:rPr>
          <w:rFonts w:hint="cs"/>
          <w:rtl/>
        </w:rPr>
      </w:pPr>
    </w:p>
    <w:p w:rsidR="00000000" w:rsidRDefault="000D7898">
      <w:pPr>
        <w:pStyle w:val="5"/>
        <w:rPr>
          <w:rFonts w:hint="cs"/>
          <w:rtl/>
        </w:rPr>
      </w:pPr>
      <w:r>
        <w:rPr>
          <w:rFonts w:hint="cs"/>
          <w:rtl/>
        </w:rPr>
        <w:t>הצבעה</w:t>
      </w:r>
    </w:p>
    <w:p w:rsidR="00000000" w:rsidRDefault="000D7898">
      <w:pPr>
        <w:jc w:val="center"/>
        <w:rPr>
          <w:rFonts w:hint="cs"/>
          <w:b/>
          <w:bCs/>
          <w:rtl/>
        </w:rPr>
      </w:pPr>
      <w:r>
        <w:rPr>
          <w:rFonts w:hint="cs"/>
          <w:b/>
          <w:bCs/>
          <w:rtl/>
        </w:rPr>
        <w:t>בעד סעיף 1, לרבות 4א - 4</w:t>
      </w:r>
    </w:p>
    <w:p w:rsidR="00000000" w:rsidRDefault="000D7898">
      <w:pPr>
        <w:jc w:val="center"/>
        <w:rPr>
          <w:rFonts w:hint="cs"/>
          <w:b/>
          <w:bCs/>
          <w:rtl/>
        </w:rPr>
      </w:pPr>
      <w:r>
        <w:rPr>
          <w:rFonts w:hint="cs"/>
          <w:b/>
          <w:bCs/>
          <w:rtl/>
        </w:rPr>
        <w:t>נגד - אין</w:t>
      </w:r>
    </w:p>
    <w:p w:rsidR="00000000" w:rsidRDefault="000D7898">
      <w:pPr>
        <w:jc w:val="center"/>
        <w:rPr>
          <w:rFonts w:hint="cs"/>
          <w:b/>
          <w:bCs/>
          <w:rtl/>
        </w:rPr>
      </w:pPr>
      <w:r>
        <w:rPr>
          <w:rFonts w:hint="cs"/>
          <w:b/>
          <w:bCs/>
          <w:rtl/>
        </w:rPr>
        <w:t>נמנעים - 2</w:t>
      </w:r>
    </w:p>
    <w:p w:rsidR="00000000" w:rsidRDefault="000D7898">
      <w:pPr>
        <w:jc w:val="center"/>
        <w:rPr>
          <w:rFonts w:hint="cs"/>
          <w:b/>
          <w:bCs/>
          <w:rtl/>
        </w:rPr>
      </w:pPr>
      <w:r>
        <w:rPr>
          <w:rFonts w:hint="cs"/>
          <w:b/>
          <w:bCs/>
          <w:rtl/>
        </w:rPr>
        <w:t>סעיף 1, לרבות 4א, בכפוף לשינויים, או</w:t>
      </w:r>
      <w:r>
        <w:rPr>
          <w:rFonts w:hint="cs"/>
          <w:b/>
          <w:bCs/>
          <w:rtl/>
        </w:rPr>
        <w:t>שר לקריאה ראשונה.</w:t>
      </w:r>
    </w:p>
    <w:p w:rsidR="00000000" w:rsidRDefault="000D7898">
      <w:pPr>
        <w:jc w:val="both"/>
        <w:rPr>
          <w:rFonts w:hint="cs"/>
          <w:rtl/>
        </w:rPr>
      </w:pPr>
    </w:p>
    <w:p w:rsidR="00000000" w:rsidRDefault="000D7898">
      <w:pPr>
        <w:rPr>
          <w:u w:val="single"/>
          <w:rtl/>
        </w:rPr>
      </w:pPr>
      <w:r>
        <w:rPr>
          <w:u w:val="single"/>
          <w:rtl/>
        </w:rPr>
        <w:t>היו"ר אמנון רובינשטיין:</w:t>
      </w:r>
    </w:p>
    <w:p w:rsidR="00000000" w:rsidRDefault="000D7898">
      <w:pPr>
        <w:rPr>
          <w:u w:val="single"/>
          <w:rtl/>
        </w:rPr>
      </w:pPr>
    </w:p>
    <w:p w:rsidR="00000000" w:rsidRDefault="000D7898">
      <w:pPr>
        <w:jc w:val="both"/>
        <w:rPr>
          <w:rFonts w:hint="cs"/>
          <w:rtl/>
        </w:rPr>
      </w:pPr>
      <w:r>
        <w:rPr>
          <w:rtl/>
        </w:rPr>
        <w:tab/>
      </w:r>
      <w:r>
        <w:rPr>
          <w:rFonts w:hint="cs"/>
          <w:rtl/>
        </w:rPr>
        <w:t>בסעיף 2 יש חילוקי דעות האם צריך, לאחר השינויים שהכנסנו, להכניס את העניין שתוקף ההוראות המקדימות יהיה לחמש שנים מיום הקבלה. נצביע קודם על העניין העקרוני ואחר כך על הניסוח. מי בעד שתוקף ההוראות המקדימות הוא לחמש ש</w:t>
      </w:r>
      <w:r>
        <w:rPr>
          <w:rFonts w:hint="cs"/>
          <w:rtl/>
        </w:rPr>
        <w:t>נים?</w:t>
      </w:r>
    </w:p>
    <w:p w:rsidR="00000000" w:rsidRDefault="000D7898">
      <w:pPr>
        <w:jc w:val="both"/>
        <w:rPr>
          <w:rFonts w:hint="cs"/>
          <w:rtl/>
        </w:rPr>
      </w:pPr>
    </w:p>
    <w:p w:rsidR="00000000" w:rsidRDefault="000D7898">
      <w:pPr>
        <w:pStyle w:val="6"/>
        <w:rPr>
          <w:rFonts w:hint="cs"/>
          <w:rtl/>
        </w:rPr>
      </w:pPr>
      <w:r>
        <w:rPr>
          <w:rFonts w:hint="cs"/>
          <w:rtl/>
        </w:rPr>
        <w:t>הצבעה</w:t>
      </w:r>
    </w:p>
    <w:p w:rsidR="00000000" w:rsidRDefault="000D7898">
      <w:pPr>
        <w:pStyle w:val="7"/>
        <w:rPr>
          <w:rFonts w:hint="cs"/>
          <w:rtl/>
        </w:rPr>
      </w:pPr>
      <w:r>
        <w:rPr>
          <w:rFonts w:hint="cs"/>
          <w:rtl/>
        </w:rPr>
        <w:t>בעד - פה אחד</w:t>
      </w:r>
    </w:p>
    <w:p w:rsidR="00000000" w:rsidRDefault="000D7898">
      <w:pPr>
        <w:jc w:val="center"/>
        <w:rPr>
          <w:rFonts w:hint="cs"/>
          <w:b/>
          <w:bCs/>
          <w:rtl/>
        </w:rPr>
      </w:pPr>
      <w:r>
        <w:rPr>
          <w:rFonts w:hint="cs"/>
          <w:b/>
          <w:bCs/>
          <w:rtl/>
        </w:rPr>
        <w:t>הוחלט שתוקף ההוראות המקדימות יהיה לחמש שנים.</w:t>
      </w:r>
    </w:p>
    <w:p w:rsidR="00000000" w:rsidRDefault="000D7898">
      <w:pPr>
        <w:jc w:val="both"/>
        <w:rPr>
          <w:rFonts w:hint="cs"/>
          <w:rtl/>
        </w:rPr>
      </w:pPr>
    </w:p>
    <w:p w:rsidR="00000000" w:rsidRDefault="000D7898">
      <w:pPr>
        <w:rPr>
          <w:u w:val="single"/>
          <w:rtl/>
        </w:rPr>
      </w:pPr>
      <w:r>
        <w:rPr>
          <w:u w:val="single"/>
          <w:rtl/>
        </w:rPr>
        <w:t>היו"ר אמנון רובינשטיין:</w:t>
      </w:r>
    </w:p>
    <w:p w:rsidR="00000000" w:rsidRDefault="000D7898">
      <w:pPr>
        <w:rPr>
          <w:u w:val="single"/>
          <w:rtl/>
        </w:rPr>
      </w:pPr>
    </w:p>
    <w:p w:rsidR="00000000" w:rsidRDefault="000D7898">
      <w:pPr>
        <w:jc w:val="both"/>
        <w:rPr>
          <w:rFonts w:hint="cs"/>
          <w:rtl/>
        </w:rPr>
      </w:pPr>
      <w:r>
        <w:rPr>
          <w:rtl/>
        </w:rPr>
        <w:tab/>
      </w:r>
      <w:r>
        <w:rPr>
          <w:rFonts w:hint="cs"/>
          <w:rtl/>
        </w:rPr>
        <w:t xml:space="preserve"> אנחנו עוברים ל"תוספת השנייה". אני לא אקרא את כולה, אני רק אומר מה השינויים. בסעיף 3(א) מחקנו את המילים "פעולה או".</w:t>
      </w:r>
    </w:p>
    <w:p w:rsidR="00000000" w:rsidRDefault="000D7898">
      <w:pPr>
        <w:jc w:val="both"/>
        <w:rPr>
          <w:rFonts w:hint="cs"/>
          <w:rtl/>
        </w:rPr>
      </w:pPr>
    </w:p>
    <w:p w:rsidR="00000000" w:rsidRDefault="000D7898">
      <w:pPr>
        <w:rPr>
          <w:u w:val="single"/>
          <w:rtl/>
        </w:rPr>
      </w:pPr>
      <w:r>
        <w:rPr>
          <w:u w:val="single"/>
          <w:rtl/>
        </w:rPr>
        <w:t>דוד טל:</w:t>
      </w:r>
    </w:p>
    <w:p w:rsidR="00000000" w:rsidRDefault="000D7898">
      <w:pPr>
        <w:rPr>
          <w:u w:val="single"/>
          <w:rtl/>
        </w:rPr>
      </w:pPr>
    </w:p>
    <w:p w:rsidR="00000000" w:rsidRDefault="000D7898">
      <w:pPr>
        <w:jc w:val="both"/>
        <w:rPr>
          <w:rFonts w:hint="cs"/>
          <w:rtl/>
        </w:rPr>
      </w:pPr>
      <w:r>
        <w:rPr>
          <w:rtl/>
        </w:rPr>
        <w:tab/>
      </w:r>
      <w:r>
        <w:rPr>
          <w:rFonts w:hint="cs"/>
          <w:rtl/>
        </w:rPr>
        <w:t xml:space="preserve"> ובסעיף קטן (ב) גם מחקנו.</w:t>
      </w:r>
    </w:p>
    <w:p w:rsidR="00000000" w:rsidRDefault="000D7898">
      <w:pPr>
        <w:jc w:val="both"/>
        <w:rPr>
          <w:rFonts w:hint="cs"/>
          <w:rtl/>
        </w:rPr>
      </w:pPr>
    </w:p>
    <w:p w:rsidR="00000000" w:rsidRDefault="000D7898">
      <w:pPr>
        <w:rPr>
          <w:u w:val="single"/>
          <w:rtl/>
        </w:rPr>
      </w:pPr>
      <w:r>
        <w:rPr>
          <w:u w:val="single"/>
          <w:rtl/>
        </w:rPr>
        <w:t>היו"ר</w:t>
      </w:r>
      <w:r>
        <w:rPr>
          <w:u w:val="single"/>
          <w:rtl/>
        </w:rPr>
        <w:t xml:space="preserve"> אמנון רובינשטיין:</w:t>
      </w:r>
    </w:p>
    <w:p w:rsidR="00000000" w:rsidRDefault="000D7898">
      <w:pPr>
        <w:rPr>
          <w:u w:val="single"/>
          <w:rtl/>
        </w:rPr>
      </w:pPr>
    </w:p>
    <w:p w:rsidR="00000000" w:rsidRDefault="000D7898">
      <w:pPr>
        <w:jc w:val="both"/>
        <w:rPr>
          <w:rFonts w:hint="cs"/>
          <w:rtl/>
        </w:rPr>
      </w:pPr>
      <w:r>
        <w:rPr>
          <w:rtl/>
        </w:rPr>
        <w:tab/>
      </w:r>
      <w:r>
        <w:rPr>
          <w:rFonts w:hint="cs"/>
          <w:rtl/>
        </w:rPr>
        <w:t xml:space="preserve"> על זה לא החלטנו.</w:t>
      </w:r>
    </w:p>
    <w:p w:rsidR="00000000" w:rsidRDefault="000D7898">
      <w:pPr>
        <w:jc w:val="both"/>
        <w:rPr>
          <w:rFonts w:hint="cs"/>
          <w:rtl/>
        </w:rPr>
      </w:pPr>
    </w:p>
    <w:p w:rsidR="00000000" w:rsidRDefault="000D7898">
      <w:pPr>
        <w:rPr>
          <w:u w:val="single"/>
          <w:rtl/>
        </w:rPr>
      </w:pPr>
      <w:r>
        <w:rPr>
          <w:u w:val="single"/>
          <w:rtl/>
        </w:rPr>
        <w:t>ענת מאור:</w:t>
      </w:r>
    </w:p>
    <w:p w:rsidR="00000000" w:rsidRDefault="000D7898">
      <w:pPr>
        <w:rPr>
          <w:u w:val="single"/>
          <w:rtl/>
        </w:rPr>
      </w:pPr>
    </w:p>
    <w:p w:rsidR="00000000" w:rsidRDefault="000D7898">
      <w:pPr>
        <w:jc w:val="both"/>
        <w:rPr>
          <w:rFonts w:hint="cs"/>
          <w:rtl/>
        </w:rPr>
      </w:pPr>
      <w:r>
        <w:rPr>
          <w:rtl/>
        </w:rPr>
        <w:tab/>
      </w:r>
      <w:r>
        <w:rPr>
          <w:rFonts w:hint="cs"/>
          <w:rtl/>
        </w:rPr>
        <w:t xml:space="preserve"> נחזור לדון בזה.</w:t>
      </w:r>
    </w:p>
    <w:p w:rsidR="00000000" w:rsidRDefault="000D7898">
      <w:pPr>
        <w:jc w:val="both"/>
        <w:rPr>
          <w:rFonts w:hint="cs"/>
          <w:rtl/>
        </w:rPr>
      </w:pPr>
    </w:p>
    <w:p w:rsidR="00000000" w:rsidRDefault="000D7898">
      <w:pPr>
        <w:rPr>
          <w:u w:val="single"/>
          <w:rtl/>
        </w:rPr>
      </w:pPr>
      <w:r>
        <w:rPr>
          <w:u w:val="single"/>
          <w:rtl/>
        </w:rPr>
        <w:t>אברהם רביץ:</w:t>
      </w:r>
    </w:p>
    <w:p w:rsidR="00000000" w:rsidRDefault="000D7898">
      <w:pPr>
        <w:rPr>
          <w:u w:val="single"/>
          <w:rtl/>
        </w:rPr>
      </w:pPr>
    </w:p>
    <w:p w:rsidR="00000000" w:rsidRDefault="000D7898">
      <w:pPr>
        <w:jc w:val="both"/>
        <w:rPr>
          <w:rFonts w:hint="cs"/>
          <w:rtl/>
        </w:rPr>
      </w:pPr>
      <w:r>
        <w:rPr>
          <w:rtl/>
        </w:rPr>
        <w:tab/>
      </w:r>
      <w:r>
        <w:rPr>
          <w:rFonts w:hint="cs"/>
          <w:rtl/>
        </w:rPr>
        <w:t xml:space="preserve"> העניין של "פעולה" מאוד עקרוני.</w:t>
      </w:r>
    </w:p>
    <w:p w:rsidR="00000000" w:rsidRDefault="000D7898">
      <w:pPr>
        <w:jc w:val="both"/>
        <w:rPr>
          <w:rFonts w:hint="cs"/>
          <w:rtl/>
        </w:rPr>
      </w:pPr>
    </w:p>
    <w:p w:rsidR="00000000" w:rsidRDefault="000D7898">
      <w:pPr>
        <w:rPr>
          <w:u w:val="single"/>
          <w:rtl/>
        </w:rPr>
      </w:pPr>
      <w:r>
        <w:rPr>
          <w:u w:val="single"/>
          <w:rtl/>
        </w:rPr>
        <w:t>היו"ר אמנון רובינשטיין:</w:t>
      </w:r>
    </w:p>
    <w:p w:rsidR="00000000" w:rsidRDefault="000D7898">
      <w:pPr>
        <w:rPr>
          <w:u w:val="single"/>
          <w:rtl/>
        </w:rPr>
      </w:pPr>
    </w:p>
    <w:p w:rsidR="00000000" w:rsidRDefault="000D7898">
      <w:pPr>
        <w:jc w:val="both"/>
        <w:rPr>
          <w:rFonts w:hint="cs"/>
          <w:rtl/>
        </w:rPr>
      </w:pPr>
      <w:r>
        <w:rPr>
          <w:rtl/>
        </w:rPr>
        <w:tab/>
      </w:r>
      <w:r>
        <w:rPr>
          <w:rFonts w:hint="cs"/>
          <w:rtl/>
        </w:rPr>
        <w:t>רבותי, תנו לי לנהל את ההצבעה. יש ארבעה שינויים בטופס. בסעיף 3 יש הצעה למחוק את המילים "פעולה או" ולומר רק "מחדל ב</w:t>
      </w:r>
      <w:r>
        <w:rPr>
          <w:rFonts w:hint="cs"/>
          <w:rtl/>
        </w:rPr>
        <w:t>התאם להוראות מסמך זה תפטור את המטפלים". זו הצעה של פרופסור הלפרין. מי בעד ההצעה למחוק את המילים "פעולה או"? מי נגד? מי נמנע?</w:t>
      </w:r>
    </w:p>
    <w:p w:rsidR="00000000" w:rsidRDefault="000D7898">
      <w:pPr>
        <w:jc w:val="both"/>
        <w:rPr>
          <w:rFonts w:hint="cs"/>
          <w:rtl/>
        </w:rPr>
      </w:pPr>
    </w:p>
    <w:p w:rsidR="00000000" w:rsidRDefault="000D7898">
      <w:pPr>
        <w:pStyle w:val="8"/>
        <w:rPr>
          <w:rFonts w:hint="cs"/>
          <w:rtl/>
        </w:rPr>
      </w:pPr>
      <w:r>
        <w:rPr>
          <w:rFonts w:hint="cs"/>
          <w:rtl/>
        </w:rPr>
        <w:t>הצבעה</w:t>
      </w:r>
    </w:p>
    <w:p w:rsidR="00000000" w:rsidRDefault="000D7898">
      <w:pPr>
        <w:jc w:val="center"/>
        <w:rPr>
          <w:rFonts w:hint="cs"/>
          <w:b/>
          <w:bCs/>
          <w:rtl/>
        </w:rPr>
      </w:pPr>
      <w:r>
        <w:rPr>
          <w:rFonts w:hint="cs"/>
          <w:b/>
          <w:bCs/>
          <w:rtl/>
        </w:rPr>
        <w:t>בעד - 2</w:t>
      </w:r>
    </w:p>
    <w:p w:rsidR="00000000" w:rsidRDefault="000D7898">
      <w:pPr>
        <w:jc w:val="center"/>
        <w:rPr>
          <w:rFonts w:hint="cs"/>
          <w:b/>
          <w:bCs/>
          <w:rtl/>
        </w:rPr>
      </w:pPr>
      <w:r>
        <w:rPr>
          <w:rFonts w:hint="cs"/>
          <w:b/>
          <w:bCs/>
          <w:rtl/>
        </w:rPr>
        <w:t>נגד - 2</w:t>
      </w:r>
    </w:p>
    <w:p w:rsidR="00000000" w:rsidRDefault="000D7898">
      <w:pPr>
        <w:jc w:val="center"/>
        <w:rPr>
          <w:rFonts w:hint="cs"/>
          <w:b/>
          <w:bCs/>
          <w:rtl/>
        </w:rPr>
      </w:pPr>
      <w:r>
        <w:rPr>
          <w:rFonts w:hint="cs"/>
          <w:b/>
          <w:bCs/>
          <w:rtl/>
        </w:rPr>
        <w:t>נמנעים - 2</w:t>
      </w:r>
    </w:p>
    <w:p w:rsidR="00000000" w:rsidRDefault="000D7898">
      <w:pPr>
        <w:jc w:val="center"/>
        <w:rPr>
          <w:rFonts w:hint="cs"/>
          <w:b/>
          <w:bCs/>
          <w:rtl/>
        </w:rPr>
      </w:pPr>
      <w:r>
        <w:rPr>
          <w:rFonts w:hint="cs"/>
          <w:b/>
          <w:bCs/>
          <w:rtl/>
        </w:rPr>
        <w:t>ההצעה למחוק את המילים "פעולה או" לא אושרה, ולכן יובאו שתי גרסאות.</w:t>
      </w:r>
    </w:p>
    <w:p w:rsidR="00000000" w:rsidRDefault="000D7898">
      <w:pPr>
        <w:jc w:val="both"/>
        <w:rPr>
          <w:rFonts w:hint="cs"/>
          <w:rtl/>
        </w:rPr>
      </w:pPr>
    </w:p>
    <w:p w:rsidR="00000000" w:rsidRDefault="000D7898">
      <w:pPr>
        <w:rPr>
          <w:u w:val="single"/>
          <w:rtl/>
        </w:rPr>
      </w:pPr>
      <w:r>
        <w:rPr>
          <w:u w:val="single"/>
          <w:rtl/>
        </w:rPr>
        <w:t>היו"ר אמנון רובינשטיין:</w:t>
      </w:r>
    </w:p>
    <w:p w:rsidR="00000000" w:rsidRDefault="000D7898">
      <w:pPr>
        <w:rPr>
          <w:u w:val="single"/>
          <w:rtl/>
        </w:rPr>
      </w:pPr>
    </w:p>
    <w:p w:rsidR="00000000" w:rsidRDefault="000D7898">
      <w:pPr>
        <w:jc w:val="both"/>
        <w:rPr>
          <w:rFonts w:hint="cs"/>
          <w:rtl/>
        </w:rPr>
      </w:pPr>
      <w:r>
        <w:rPr>
          <w:rtl/>
        </w:rPr>
        <w:tab/>
      </w:r>
      <w:r>
        <w:rPr>
          <w:rFonts w:hint="cs"/>
          <w:rtl/>
        </w:rPr>
        <w:t xml:space="preserve"> יוב</w:t>
      </w:r>
      <w:r>
        <w:rPr>
          <w:rFonts w:hint="cs"/>
          <w:rtl/>
        </w:rPr>
        <w:t>או שתי גרסאות.</w:t>
      </w:r>
    </w:p>
    <w:p w:rsidR="00000000" w:rsidRDefault="000D7898">
      <w:pPr>
        <w:rPr>
          <w:u w:val="single"/>
          <w:rtl/>
        </w:rPr>
      </w:pPr>
      <w:r>
        <w:rPr>
          <w:u w:val="single"/>
          <w:rtl/>
        </w:rPr>
        <w:br w:type="page"/>
        <w:t>אברהם רביץ:</w:t>
      </w:r>
    </w:p>
    <w:p w:rsidR="00000000" w:rsidRDefault="000D7898">
      <w:pPr>
        <w:rPr>
          <w:u w:val="single"/>
          <w:rtl/>
        </w:rPr>
      </w:pPr>
    </w:p>
    <w:p w:rsidR="00000000" w:rsidRDefault="000D7898">
      <w:pPr>
        <w:jc w:val="both"/>
        <w:rPr>
          <w:rFonts w:hint="cs"/>
          <w:rtl/>
        </w:rPr>
      </w:pPr>
      <w:r>
        <w:rPr>
          <w:rtl/>
        </w:rPr>
        <w:tab/>
      </w:r>
      <w:r>
        <w:rPr>
          <w:rFonts w:hint="cs"/>
          <w:rtl/>
        </w:rPr>
        <w:t xml:space="preserve"> אני רוצה שתהיה שקיפות. אם זה יתקבל במליאה, אז יש סכנה שהחוק ייפול.</w:t>
      </w:r>
    </w:p>
    <w:p w:rsidR="00000000" w:rsidRDefault="000D7898">
      <w:pPr>
        <w:jc w:val="both"/>
        <w:rPr>
          <w:rFonts w:hint="cs"/>
          <w:rtl/>
        </w:rPr>
      </w:pPr>
    </w:p>
    <w:p w:rsidR="00000000" w:rsidRDefault="000D7898">
      <w:pPr>
        <w:jc w:val="both"/>
        <w:rPr>
          <w:rFonts w:hint="cs"/>
          <w:rtl/>
        </w:rPr>
      </w:pPr>
      <w:r>
        <w:rPr>
          <w:rFonts w:hint="cs"/>
          <w:u w:val="single"/>
          <w:rtl/>
        </w:rPr>
        <w:t>שלמה שהם:</w:t>
      </w:r>
    </w:p>
    <w:p w:rsidR="00000000" w:rsidRDefault="000D7898">
      <w:pPr>
        <w:jc w:val="both"/>
        <w:rPr>
          <w:rFonts w:hint="cs"/>
          <w:rtl/>
        </w:rPr>
      </w:pPr>
    </w:p>
    <w:p w:rsidR="00000000" w:rsidRDefault="000D7898">
      <w:pPr>
        <w:jc w:val="both"/>
        <w:rPr>
          <w:rFonts w:hint="cs"/>
          <w:rtl/>
        </w:rPr>
      </w:pPr>
      <w:r>
        <w:rPr>
          <w:rFonts w:hint="cs"/>
          <w:rtl/>
        </w:rPr>
        <w:tab/>
        <w:t>בקריאה ראשונה לא מצביעים על גרסה מול גרסה, אלא מעלים עם שתי הגרסאות, מצביעים על הכול בקריאה ראשונה, וזה חוזר עם שתי הגרסאות לוועדה.</w:t>
      </w:r>
    </w:p>
    <w:p w:rsidR="00000000" w:rsidRDefault="000D7898">
      <w:pPr>
        <w:jc w:val="both"/>
        <w:rPr>
          <w:rFonts w:hint="cs"/>
          <w:rtl/>
        </w:rPr>
      </w:pPr>
    </w:p>
    <w:p w:rsidR="00000000" w:rsidRDefault="000D7898">
      <w:pPr>
        <w:rPr>
          <w:u w:val="single"/>
          <w:rtl/>
        </w:rPr>
      </w:pPr>
      <w:r>
        <w:rPr>
          <w:u w:val="single"/>
          <w:rtl/>
        </w:rPr>
        <w:t xml:space="preserve">היו"ר אמנון </w:t>
      </w:r>
      <w:r>
        <w:rPr>
          <w:u w:val="single"/>
          <w:rtl/>
        </w:rPr>
        <w:t>רובינשטיין:</w:t>
      </w:r>
    </w:p>
    <w:p w:rsidR="00000000" w:rsidRDefault="000D7898">
      <w:pPr>
        <w:rPr>
          <w:u w:val="single"/>
          <w:rtl/>
        </w:rPr>
      </w:pPr>
    </w:p>
    <w:p w:rsidR="00000000" w:rsidRDefault="000D7898">
      <w:pPr>
        <w:jc w:val="both"/>
        <w:rPr>
          <w:rFonts w:hint="cs"/>
          <w:rtl/>
        </w:rPr>
      </w:pPr>
      <w:r>
        <w:rPr>
          <w:rtl/>
        </w:rPr>
        <w:tab/>
      </w:r>
      <w:r>
        <w:rPr>
          <w:rFonts w:hint="cs"/>
          <w:rtl/>
        </w:rPr>
        <w:t xml:space="preserve"> יש הצעה למחוק את סעיף 3(ב). מציע דוקטור הלפרין למחוק את הסעיף.</w:t>
      </w:r>
    </w:p>
    <w:p w:rsidR="00000000" w:rsidRDefault="000D7898">
      <w:pPr>
        <w:jc w:val="both"/>
        <w:rPr>
          <w:rFonts w:hint="cs"/>
          <w:rtl/>
        </w:rPr>
      </w:pPr>
    </w:p>
    <w:p w:rsidR="00000000" w:rsidRDefault="000D7898">
      <w:pPr>
        <w:jc w:val="both"/>
        <w:rPr>
          <w:rFonts w:hint="cs"/>
          <w:rtl/>
        </w:rPr>
      </w:pPr>
      <w:r>
        <w:rPr>
          <w:rFonts w:hint="cs"/>
          <w:u w:val="single"/>
          <w:rtl/>
        </w:rPr>
        <w:t>מרדכי הלפרין:</w:t>
      </w:r>
    </w:p>
    <w:p w:rsidR="00000000" w:rsidRDefault="000D7898">
      <w:pPr>
        <w:jc w:val="both"/>
        <w:rPr>
          <w:rFonts w:hint="cs"/>
          <w:rtl/>
        </w:rPr>
      </w:pPr>
    </w:p>
    <w:p w:rsidR="00000000" w:rsidRDefault="000D7898">
      <w:pPr>
        <w:jc w:val="both"/>
        <w:rPr>
          <w:rFonts w:hint="cs"/>
          <w:rtl/>
        </w:rPr>
      </w:pPr>
      <w:r>
        <w:rPr>
          <w:rFonts w:hint="cs"/>
          <w:rtl/>
        </w:rPr>
        <w:tab/>
        <w:t>לא אני מציע, משרד המשפטים מציע.</w:t>
      </w:r>
    </w:p>
    <w:p w:rsidR="00000000" w:rsidRDefault="000D7898">
      <w:pPr>
        <w:jc w:val="both"/>
        <w:rPr>
          <w:rFonts w:hint="cs"/>
          <w:rtl/>
        </w:rPr>
      </w:pPr>
    </w:p>
    <w:p w:rsidR="00000000" w:rsidRDefault="000D7898">
      <w:pPr>
        <w:rPr>
          <w:u w:val="single"/>
          <w:rtl/>
        </w:rPr>
      </w:pPr>
      <w:r>
        <w:rPr>
          <w:u w:val="single"/>
          <w:rtl/>
        </w:rPr>
        <w:t>היו"ר אמנון רובינשטיין:</w:t>
      </w:r>
    </w:p>
    <w:p w:rsidR="00000000" w:rsidRDefault="000D7898">
      <w:pPr>
        <w:rPr>
          <w:u w:val="single"/>
          <w:rtl/>
        </w:rPr>
      </w:pPr>
    </w:p>
    <w:p w:rsidR="00000000" w:rsidRDefault="000D7898">
      <w:pPr>
        <w:jc w:val="both"/>
        <w:rPr>
          <w:rFonts w:hint="cs"/>
          <w:rtl/>
        </w:rPr>
      </w:pPr>
      <w:r>
        <w:rPr>
          <w:rtl/>
        </w:rPr>
        <w:tab/>
      </w:r>
      <w:r>
        <w:rPr>
          <w:rFonts w:hint="cs"/>
          <w:rtl/>
        </w:rPr>
        <w:t xml:space="preserve"> דוקטור הלפרין רק הציע למחוק את המילים "או מחדל", ומשרד המשפטים הציע למחוק את כל הסעיף.</w:t>
      </w:r>
    </w:p>
    <w:p w:rsidR="00000000" w:rsidRDefault="000D7898">
      <w:pPr>
        <w:jc w:val="both"/>
        <w:rPr>
          <w:rFonts w:hint="cs"/>
          <w:rtl/>
        </w:rPr>
      </w:pPr>
    </w:p>
    <w:p w:rsidR="00000000" w:rsidRDefault="000D7898">
      <w:pPr>
        <w:jc w:val="both"/>
        <w:rPr>
          <w:rFonts w:hint="cs"/>
          <w:rtl/>
        </w:rPr>
      </w:pPr>
      <w:r>
        <w:rPr>
          <w:rFonts w:hint="cs"/>
          <w:u w:val="single"/>
          <w:rtl/>
        </w:rPr>
        <w:t>שלמה שהם:</w:t>
      </w:r>
    </w:p>
    <w:p w:rsidR="00000000" w:rsidRDefault="000D7898">
      <w:pPr>
        <w:jc w:val="both"/>
        <w:rPr>
          <w:rFonts w:hint="cs"/>
          <w:rtl/>
        </w:rPr>
      </w:pPr>
    </w:p>
    <w:p w:rsidR="00000000" w:rsidRDefault="000D7898">
      <w:pPr>
        <w:jc w:val="both"/>
        <w:rPr>
          <w:rFonts w:hint="cs"/>
          <w:rtl/>
        </w:rPr>
      </w:pPr>
      <w:r>
        <w:rPr>
          <w:rFonts w:hint="cs"/>
          <w:rtl/>
        </w:rPr>
        <w:tab/>
        <w:t>א</w:t>
      </w:r>
      <w:r>
        <w:rPr>
          <w:rFonts w:hint="cs"/>
          <w:rtl/>
        </w:rPr>
        <w:t>ם מוחקים את כל הסעיף, לא נכנסים לסיבוך.</w:t>
      </w:r>
    </w:p>
    <w:p w:rsidR="00000000" w:rsidRDefault="000D7898">
      <w:pPr>
        <w:jc w:val="both"/>
        <w:rPr>
          <w:rFonts w:hint="cs"/>
          <w:rtl/>
        </w:rPr>
      </w:pPr>
    </w:p>
    <w:p w:rsidR="00000000" w:rsidRDefault="000D7898">
      <w:pPr>
        <w:rPr>
          <w:u w:val="single"/>
          <w:rtl/>
        </w:rPr>
      </w:pPr>
      <w:r>
        <w:rPr>
          <w:u w:val="single"/>
          <w:rtl/>
        </w:rPr>
        <w:t>היו"ר אמנון רובינשטיין:</w:t>
      </w:r>
    </w:p>
    <w:p w:rsidR="00000000" w:rsidRDefault="000D7898">
      <w:pPr>
        <w:rPr>
          <w:u w:val="single"/>
          <w:rtl/>
        </w:rPr>
      </w:pPr>
    </w:p>
    <w:p w:rsidR="00000000" w:rsidRDefault="000D7898">
      <w:pPr>
        <w:jc w:val="both"/>
        <w:rPr>
          <w:rFonts w:hint="cs"/>
          <w:rtl/>
        </w:rPr>
      </w:pPr>
      <w:r>
        <w:rPr>
          <w:rtl/>
        </w:rPr>
        <w:tab/>
      </w:r>
      <w:r>
        <w:rPr>
          <w:rFonts w:hint="cs"/>
          <w:rtl/>
        </w:rPr>
        <w:t xml:space="preserve"> שמענו את דעת משרד המשפטים בעד מחיקת הסעיף. מי מתנגד לשתי ההצעות?</w:t>
      </w:r>
    </w:p>
    <w:p w:rsidR="00000000" w:rsidRDefault="000D7898">
      <w:pPr>
        <w:jc w:val="both"/>
        <w:rPr>
          <w:rFonts w:hint="cs"/>
          <w:rtl/>
        </w:rPr>
      </w:pPr>
    </w:p>
    <w:p w:rsidR="00000000" w:rsidRDefault="000D7898">
      <w:pPr>
        <w:rPr>
          <w:u w:val="single"/>
          <w:rtl/>
        </w:rPr>
      </w:pPr>
      <w:r>
        <w:rPr>
          <w:u w:val="single"/>
          <w:rtl/>
        </w:rPr>
        <w:t>דוד טל:</w:t>
      </w:r>
    </w:p>
    <w:p w:rsidR="00000000" w:rsidRDefault="000D7898">
      <w:pPr>
        <w:rPr>
          <w:u w:val="single"/>
          <w:rtl/>
        </w:rPr>
      </w:pPr>
    </w:p>
    <w:p w:rsidR="00000000" w:rsidRDefault="000D7898">
      <w:pPr>
        <w:jc w:val="both"/>
        <w:rPr>
          <w:rFonts w:hint="cs"/>
          <w:rtl/>
        </w:rPr>
      </w:pPr>
      <w:r>
        <w:rPr>
          <w:rtl/>
        </w:rPr>
        <w:tab/>
      </w:r>
      <w:r>
        <w:rPr>
          <w:rFonts w:hint="cs"/>
          <w:rtl/>
        </w:rPr>
        <w:t xml:space="preserve"> אנחנו בעד ההצעה של היועץ המשפטי לוועדה.</w:t>
      </w:r>
    </w:p>
    <w:p w:rsidR="00000000" w:rsidRDefault="000D7898">
      <w:pPr>
        <w:jc w:val="both"/>
        <w:rPr>
          <w:rFonts w:hint="cs"/>
          <w:rtl/>
        </w:rPr>
      </w:pPr>
    </w:p>
    <w:p w:rsidR="00000000" w:rsidRDefault="000D7898">
      <w:pPr>
        <w:rPr>
          <w:u w:val="single"/>
          <w:rtl/>
        </w:rPr>
      </w:pPr>
      <w:r>
        <w:rPr>
          <w:u w:val="single"/>
          <w:rtl/>
        </w:rPr>
        <w:t>היו"ר אמנון רובינשטיין:</w:t>
      </w:r>
    </w:p>
    <w:p w:rsidR="00000000" w:rsidRDefault="000D7898">
      <w:pPr>
        <w:rPr>
          <w:u w:val="single"/>
          <w:rtl/>
        </w:rPr>
      </w:pPr>
    </w:p>
    <w:p w:rsidR="00000000" w:rsidRDefault="000D7898">
      <w:pPr>
        <w:jc w:val="both"/>
        <w:rPr>
          <w:rFonts w:hint="cs"/>
          <w:rtl/>
        </w:rPr>
      </w:pPr>
      <w:r>
        <w:rPr>
          <w:rtl/>
        </w:rPr>
        <w:tab/>
      </w:r>
      <w:r>
        <w:rPr>
          <w:rFonts w:hint="cs"/>
          <w:rtl/>
        </w:rPr>
        <w:t xml:space="preserve"> מי בעד השארת סעיף 3(ב)?</w:t>
      </w:r>
    </w:p>
    <w:p w:rsidR="00000000" w:rsidRDefault="000D7898">
      <w:pPr>
        <w:jc w:val="both"/>
        <w:rPr>
          <w:rFonts w:hint="cs"/>
          <w:rtl/>
        </w:rPr>
      </w:pPr>
    </w:p>
    <w:p w:rsidR="00000000" w:rsidRDefault="000D7898">
      <w:pPr>
        <w:pStyle w:val="9"/>
        <w:rPr>
          <w:rFonts w:hint="cs"/>
          <w:rtl/>
        </w:rPr>
      </w:pPr>
      <w:r>
        <w:rPr>
          <w:rFonts w:hint="cs"/>
          <w:rtl/>
        </w:rPr>
        <w:t>הצבעה</w:t>
      </w:r>
    </w:p>
    <w:p w:rsidR="00000000" w:rsidRDefault="000D7898">
      <w:pPr>
        <w:jc w:val="center"/>
        <w:rPr>
          <w:rFonts w:hint="cs"/>
          <w:b/>
          <w:bCs/>
          <w:rtl/>
        </w:rPr>
      </w:pPr>
      <w:r>
        <w:rPr>
          <w:rFonts w:hint="cs"/>
          <w:b/>
          <w:bCs/>
          <w:rtl/>
        </w:rPr>
        <w:t>בעד השארת סע</w:t>
      </w:r>
      <w:r>
        <w:rPr>
          <w:rFonts w:hint="cs"/>
          <w:b/>
          <w:bCs/>
          <w:rtl/>
        </w:rPr>
        <w:t>יף 3(ב) - אין.</w:t>
      </w:r>
    </w:p>
    <w:p w:rsidR="00000000" w:rsidRDefault="000D7898">
      <w:pPr>
        <w:jc w:val="both"/>
        <w:rPr>
          <w:rFonts w:hint="cs"/>
          <w:rtl/>
        </w:rPr>
      </w:pPr>
    </w:p>
    <w:p w:rsidR="00000000" w:rsidRDefault="000D7898">
      <w:pPr>
        <w:rPr>
          <w:u w:val="single"/>
          <w:rtl/>
        </w:rPr>
      </w:pPr>
      <w:r>
        <w:rPr>
          <w:u w:val="single"/>
          <w:rtl/>
        </w:rPr>
        <w:t>היו"ר אמנון רובינשטיין:</w:t>
      </w:r>
    </w:p>
    <w:p w:rsidR="00000000" w:rsidRDefault="000D7898">
      <w:pPr>
        <w:rPr>
          <w:u w:val="single"/>
          <w:rtl/>
        </w:rPr>
      </w:pPr>
    </w:p>
    <w:p w:rsidR="00000000" w:rsidRDefault="000D7898">
      <w:pPr>
        <w:jc w:val="both"/>
        <w:rPr>
          <w:rFonts w:hint="cs"/>
          <w:rtl/>
        </w:rPr>
      </w:pPr>
      <w:r>
        <w:rPr>
          <w:rtl/>
        </w:rPr>
        <w:tab/>
      </w:r>
      <w:r>
        <w:rPr>
          <w:rFonts w:hint="cs"/>
          <w:rtl/>
        </w:rPr>
        <w:t xml:space="preserve"> מי בעד מחיקת סעיף 3(ב)? מי נגד? מי נמנע?</w:t>
      </w:r>
    </w:p>
    <w:p w:rsidR="00000000" w:rsidRDefault="000D7898">
      <w:pPr>
        <w:jc w:val="both"/>
        <w:rPr>
          <w:rFonts w:hint="cs"/>
          <w:rtl/>
        </w:rPr>
      </w:pPr>
    </w:p>
    <w:p w:rsidR="00000000" w:rsidRDefault="000D7898">
      <w:pPr>
        <w:jc w:val="center"/>
        <w:rPr>
          <w:rFonts w:hint="cs"/>
          <w:b/>
          <w:bCs/>
          <w:rtl/>
        </w:rPr>
      </w:pPr>
      <w:r>
        <w:rPr>
          <w:rFonts w:hint="cs"/>
          <w:b/>
          <w:bCs/>
          <w:u w:val="single"/>
          <w:rtl/>
        </w:rPr>
        <w:t>הצבעה</w:t>
      </w:r>
    </w:p>
    <w:p w:rsidR="00000000" w:rsidRDefault="000D7898">
      <w:pPr>
        <w:jc w:val="center"/>
        <w:rPr>
          <w:rFonts w:hint="cs"/>
          <w:b/>
          <w:bCs/>
          <w:rtl/>
        </w:rPr>
      </w:pPr>
      <w:r>
        <w:rPr>
          <w:rFonts w:hint="cs"/>
          <w:b/>
          <w:bCs/>
          <w:rtl/>
        </w:rPr>
        <w:t>בעד מחיקת סעיף 3(ב) - 4</w:t>
      </w:r>
    </w:p>
    <w:p w:rsidR="00000000" w:rsidRDefault="000D7898">
      <w:pPr>
        <w:jc w:val="center"/>
        <w:rPr>
          <w:rFonts w:hint="cs"/>
          <w:b/>
          <w:bCs/>
          <w:rtl/>
        </w:rPr>
      </w:pPr>
      <w:r>
        <w:rPr>
          <w:rFonts w:hint="cs"/>
          <w:b/>
          <w:bCs/>
          <w:rtl/>
        </w:rPr>
        <w:t>נגד - אין</w:t>
      </w:r>
    </w:p>
    <w:p w:rsidR="00000000" w:rsidRDefault="000D7898">
      <w:pPr>
        <w:jc w:val="center"/>
        <w:rPr>
          <w:rFonts w:hint="cs"/>
          <w:b/>
          <w:bCs/>
          <w:rtl/>
        </w:rPr>
      </w:pPr>
      <w:r>
        <w:rPr>
          <w:rFonts w:hint="cs"/>
          <w:b/>
          <w:bCs/>
          <w:rtl/>
        </w:rPr>
        <w:t>נמנעים - 2</w:t>
      </w:r>
    </w:p>
    <w:p w:rsidR="00000000" w:rsidRDefault="000D7898">
      <w:pPr>
        <w:jc w:val="center"/>
        <w:rPr>
          <w:rFonts w:hint="cs"/>
          <w:b/>
          <w:bCs/>
          <w:rtl/>
        </w:rPr>
      </w:pPr>
      <w:r>
        <w:rPr>
          <w:rFonts w:hint="cs"/>
          <w:b/>
          <w:bCs/>
          <w:rtl/>
        </w:rPr>
        <w:t>סעיף 3(ב) נמחק.</w:t>
      </w:r>
    </w:p>
    <w:p w:rsidR="00000000" w:rsidRDefault="000D7898">
      <w:pPr>
        <w:jc w:val="both"/>
        <w:rPr>
          <w:rFonts w:hint="cs"/>
          <w:rtl/>
        </w:rPr>
      </w:pPr>
    </w:p>
    <w:p w:rsidR="00000000" w:rsidRDefault="000D7898">
      <w:pPr>
        <w:rPr>
          <w:u w:val="single"/>
          <w:rtl/>
        </w:rPr>
      </w:pPr>
      <w:r>
        <w:rPr>
          <w:u w:val="single"/>
          <w:rtl/>
        </w:rPr>
        <w:t>היו"ר אמנון רובינשטיין:</w:t>
      </w:r>
    </w:p>
    <w:p w:rsidR="00000000" w:rsidRDefault="000D7898">
      <w:pPr>
        <w:rPr>
          <w:u w:val="single"/>
          <w:rtl/>
        </w:rPr>
      </w:pPr>
    </w:p>
    <w:p w:rsidR="00000000" w:rsidRDefault="000D7898">
      <w:pPr>
        <w:jc w:val="both"/>
        <w:rPr>
          <w:rFonts w:hint="cs"/>
          <w:rtl/>
        </w:rPr>
      </w:pPr>
      <w:r>
        <w:rPr>
          <w:rtl/>
        </w:rPr>
        <w:tab/>
      </w:r>
      <w:r>
        <w:rPr>
          <w:rFonts w:hint="cs"/>
          <w:rtl/>
        </w:rPr>
        <w:t xml:space="preserve"> אני מציע להוסיף סעיף 5: "ביטול מסמך זה יכול שייעשה על-ידי בעל-פה". מי בעד?</w:t>
      </w:r>
    </w:p>
    <w:p w:rsidR="00000000" w:rsidRDefault="000D7898">
      <w:pPr>
        <w:jc w:val="center"/>
        <w:rPr>
          <w:rFonts w:hint="cs"/>
          <w:b/>
          <w:bCs/>
          <w:rtl/>
        </w:rPr>
      </w:pPr>
      <w:r>
        <w:rPr>
          <w:rFonts w:hint="cs"/>
          <w:b/>
          <w:bCs/>
          <w:u w:val="single"/>
          <w:rtl/>
        </w:rPr>
        <w:t>ה</w:t>
      </w:r>
      <w:r>
        <w:rPr>
          <w:rFonts w:hint="cs"/>
          <w:b/>
          <w:bCs/>
          <w:u w:val="single"/>
          <w:rtl/>
        </w:rPr>
        <w:t>צבעה</w:t>
      </w:r>
    </w:p>
    <w:p w:rsidR="00000000" w:rsidRDefault="000D7898">
      <w:pPr>
        <w:jc w:val="center"/>
        <w:rPr>
          <w:rFonts w:hint="cs"/>
          <w:b/>
          <w:bCs/>
          <w:rtl/>
        </w:rPr>
      </w:pPr>
      <w:r>
        <w:rPr>
          <w:rFonts w:hint="cs"/>
          <w:b/>
          <w:bCs/>
          <w:rtl/>
        </w:rPr>
        <w:t>בעד הוספת סעיף 5 - פה אחד</w:t>
      </w:r>
    </w:p>
    <w:p w:rsidR="00000000" w:rsidRDefault="000D7898">
      <w:pPr>
        <w:jc w:val="center"/>
        <w:rPr>
          <w:rFonts w:hint="cs"/>
          <w:b/>
          <w:bCs/>
          <w:rtl/>
        </w:rPr>
      </w:pPr>
      <w:r>
        <w:rPr>
          <w:rFonts w:hint="cs"/>
          <w:b/>
          <w:bCs/>
          <w:rtl/>
        </w:rPr>
        <w:t>הוחלט להוסיף סעיף 5.</w:t>
      </w:r>
    </w:p>
    <w:p w:rsidR="00000000" w:rsidRDefault="000D7898">
      <w:pPr>
        <w:jc w:val="both"/>
        <w:rPr>
          <w:rFonts w:hint="cs"/>
          <w:rtl/>
        </w:rPr>
      </w:pPr>
    </w:p>
    <w:p w:rsidR="00000000" w:rsidRDefault="000D7898">
      <w:pPr>
        <w:rPr>
          <w:u w:val="single"/>
          <w:rtl/>
        </w:rPr>
      </w:pPr>
      <w:r>
        <w:rPr>
          <w:u w:val="single"/>
          <w:rtl/>
        </w:rPr>
        <w:t>היו"ר אמנון רובינשטיין:</w:t>
      </w:r>
    </w:p>
    <w:p w:rsidR="00000000" w:rsidRDefault="000D7898">
      <w:pPr>
        <w:rPr>
          <w:u w:val="single"/>
          <w:rtl/>
        </w:rPr>
      </w:pPr>
    </w:p>
    <w:p w:rsidR="00000000" w:rsidRDefault="000D7898">
      <w:pPr>
        <w:jc w:val="both"/>
        <w:rPr>
          <w:rFonts w:hint="cs"/>
          <w:rtl/>
        </w:rPr>
      </w:pPr>
      <w:r>
        <w:rPr>
          <w:rtl/>
        </w:rPr>
        <w:tab/>
      </w:r>
      <w:r>
        <w:rPr>
          <w:rFonts w:hint="cs"/>
          <w:rtl/>
        </w:rPr>
        <w:t xml:space="preserve"> מי בעד תוספת בדרך שתנוסח על-ידי היועץ המשפטי, שהעדים החותמים אין להם זיקה רכושית?</w:t>
      </w:r>
    </w:p>
    <w:p w:rsidR="00000000" w:rsidRDefault="000D7898">
      <w:pPr>
        <w:jc w:val="both"/>
        <w:rPr>
          <w:rFonts w:hint="cs"/>
          <w:rtl/>
        </w:rPr>
      </w:pPr>
    </w:p>
    <w:p w:rsidR="00000000" w:rsidRDefault="000D7898">
      <w:pPr>
        <w:jc w:val="center"/>
        <w:rPr>
          <w:rFonts w:hint="cs"/>
          <w:b/>
          <w:bCs/>
          <w:rtl/>
        </w:rPr>
      </w:pPr>
      <w:r>
        <w:rPr>
          <w:rFonts w:hint="cs"/>
          <w:b/>
          <w:bCs/>
          <w:u w:val="single"/>
          <w:rtl/>
        </w:rPr>
        <w:t>הצבעה</w:t>
      </w:r>
    </w:p>
    <w:p w:rsidR="00000000" w:rsidRDefault="000D7898">
      <w:pPr>
        <w:jc w:val="center"/>
        <w:rPr>
          <w:rFonts w:hint="cs"/>
          <w:b/>
          <w:bCs/>
          <w:rtl/>
        </w:rPr>
      </w:pPr>
      <w:r>
        <w:rPr>
          <w:rFonts w:hint="cs"/>
          <w:b/>
          <w:bCs/>
          <w:rtl/>
        </w:rPr>
        <w:t>ההצעה שלעדים החותמים אין זיקה רכושית התקבלה פה אחד.</w:t>
      </w:r>
    </w:p>
    <w:p w:rsidR="00000000" w:rsidRDefault="000D7898">
      <w:pPr>
        <w:jc w:val="both"/>
        <w:rPr>
          <w:rFonts w:hint="cs"/>
          <w:rtl/>
        </w:rPr>
      </w:pPr>
    </w:p>
    <w:p w:rsidR="00000000" w:rsidRDefault="000D7898">
      <w:pPr>
        <w:jc w:val="both"/>
        <w:rPr>
          <w:rFonts w:hint="cs"/>
          <w:rtl/>
        </w:rPr>
      </w:pPr>
      <w:r>
        <w:rPr>
          <w:rFonts w:hint="cs"/>
          <w:u w:val="single"/>
          <w:rtl/>
        </w:rPr>
        <w:t>שלמה שהם:</w:t>
      </w:r>
    </w:p>
    <w:p w:rsidR="00000000" w:rsidRDefault="000D7898">
      <w:pPr>
        <w:jc w:val="both"/>
        <w:rPr>
          <w:rFonts w:hint="cs"/>
          <w:rtl/>
        </w:rPr>
      </w:pPr>
    </w:p>
    <w:p w:rsidR="00000000" w:rsidRDefault="000D7898">
      <w:pPr>
        <w:jc w:val="both"/>
        <w:rPr>
          <w:rFonts w:hint="cs"/>
          <w:rtl/>
        </w:rPr>
      </w:pPr>
      <w:r>
        <w:rPr>
          <w:rFonts w:hint="cs"/>
          <w:rtl/>
        </w:rPr>
        <w:tab/>
        <w:t>מבחינה תקנונית יש אפשר</w:t>
      </w:r>
      <w:r>
        <w:rPr>
          <w:rFonts w:hint="cs"/>
          <w:rtl/>
        </w:rPr>
        <w:t>ות להעלות שתי גרסאות לקריאה ראשונה. שתי הגרסאות עולות לקריאה ראשונה, החוק כולו מוצבע עם שתי הגרסאות בעד או נגד, אם החוק עבר קריאה ראשונה, הוא חוזר לוועדה עם שתי הגרסאות.</w:t>
      </w:r>
    </w:p>
    <w:p w:rsidR="00000000" w:rsidRDefault="000D7898">
      <w:pPr>
        <w:jc w:val="both"/>
        <w:rPr>
          <w:rFonts w:hint="cs"/>
          <w:rtl/>
        </w:rPr>
      </w:pPr>
    </w:p>
    <w:p w:rsidR="00000000" w:rsidRDefault="000D7898">
      <w:pPr>
        <w:rPr>
          <w:u w:val="single"/>
          <w:rtl/>
        </w:rPr>
      </w:pPr>
      <w:r>
        <w:rPr>
          <w:u w:val="single"/>
          <w:rtl/>
        </w:rPr>
        <w:t>דוד טל:</w:t>
      </w:r>
    </w:p>
    <w:p w:rsidR="00000000" w:rsidRDefault="000D7898">
      <w:pPr>
        <w:rPr>
          <w:u w:val="single"/>
          <w:rtl/>
        </w:rPr>
      </w:pPr>
    </w:p>
    <w:p w:rsidR="00000000" w:rsidRDefault="000D7898">
      <w:pPr>
        <w:jc w:val="both"/>
        <w:rPr>
          <w:rFonts w:hint="cs"/>
          <w:rtl/>
        </w:rPr>
      </w:pPr>
      <w:r>
        <w:rPr>
          <w:rtl/>
        </w:rPr>
        <w:tab/>
      </w:r>
      <w:r>
        <w:rPr>
          <w:rFonts w:hint="cs"/>
          <w:rtl/>
        </w:rPr>
        <w:t xml:space="preserve"> אנחנו אומרים שאם זה יגיע כך, נתנגד לחוק.</w:t>
      </w:r>
    </w:p>
    <w:p w:rsidR="00000000" w:rsidRDefault="000D7898">
      <w:pPr>
        <w:jc w:val="both"/>
        <w:rPr>
          <w:rFonts w:hint="cs"/>
          <w:rtl/>
        </w:rPr>
      </w:pPr>
    </w:p>
    <w:p w:rsidR="00000000" w:rsidRDefault="000D7898">
      <w:pPr>
        <w:jc w:val="both"/>
        <w:rPr>
          <w:rFonts w:hint="cs"/>
          <w:rtl/>
        </w:rPr>
      </w:pPr>
      <w:r>
        <w:rPr>
          <w:rFonts w:hint="cs"/>
          <w:u w:val="single"/>
          <w:rtl/>
        </w:rPr>
        <w:t>שלמה שהם:</w:t>
      </w:r>
    </w:p>
    <w:p w:rsidR="00000000" w:rsidRDefault="000D7898">
      <w:pPr>
        <w:jc w:val="both"/>
        <w:rPr>
          <w:rFonts w:hint="cs"/>
          <w:rtl/>
        </w:rPr>
      </w:pPr>
    </w:p>
    <w:p w:rsidR="00000000" w:rsidRDefault="000D7898">
      <w:pPr>
        <w:jc w:val="both"/>
        <w:rPr>
          <w:rFonts w:hint="cs"/>
          <w:rtl/>
        </w:rPr>
      </w:pPr>
      <w:r>
        <w:rPr>
          <w:rFonts w:hint="cs"/>
          <w:rtl/>
        </w:rPr>
        <w:tab/>
        <w:t>המצב התקנוני ברור, א</w:t>
      </w:r>
      <w:r>
        <w:rPr>
          <w:rFonts w:hint="cs"/>
          <w:rtl/>
        </w:rPr>
        <w:t>פשר להצביע ולחזור עם מחלוקת חזרה. אם אתם מתנגדים אפילו להעלות את המחלוקת למעלה, אני שומע את הדברים. מבחינה משפטית, דרך אגב, גם לפי הפסיקה וגם, נדמה לי, בחוק הפרשנות, פעולה זה תמיד לרבות מחדל.</w:t>
      </w:r>
    </w:p>
    <w:p w:rsidR="00000000" w:rsidRDefault="000D7898">
      <w:pPr>
        <w:jc w:val="both"/>
        <w:rPr>
          <w:rFonts w:hint="cs"/>
          <w:rtl/>
        </w:rPr>
      </w:pPr>
    </w:p>
    <w:p w:rsidR="00000000" w:rsidRDefault="000D7898">
      <w:pPr>
        <w:rPr>
          <w:u w:val="single"/>
          <w:rtl/>
        </w:rPr>
      </w:pPr>
      <w:r>
        <w:rPr>
          <w:u w:val="single"/>
          <w:rtl/>
        </w:rPr>
        <w:t>אברהם רביץ:</w:t>
      </w:r>
    </w:p>
    <w:p w:rsidR="00000000" w:rsidRDefault="000D7898">
      <w:pPr>
        <w:rPr>
          <w:u w:val="single"/>
          <w:rtl/>
        </w:rPr>
      </w:pPr>
    </w:p>
    <w:p w:rsidR="00000000" w:rsidRDefault="000D7898">
      <w:pPr>
        <w:jc w:val="both"/>
        <w:rPr>
          <w:rFonts w:hint="cs"/>
          <w:rtl/>
        </w:rPr>
      </w:pPr>
      <w:r>
        <w:rPr>
          <w:rtl/>
        </w:rPr>
        <w:tab/>
      </w:r>
      <w:r>
        <w:rPr>
          <w:rFonts w:hint="cs"/>
          <w:rtl/>
        </w:rPr>
        <w:t xml:space="preserve"> אבל מחדל זה לא לרבות פעולה.</w:t>
      </w:r>
    </w:p>
    <w:p w:rsidR="00000000" w:rsidRDefault="000D7898">
      <w:pPr>
        <w:jc w:val="both"/>
        <w:rPr>
          <w:rFonts w:hint="cs"/>
          <w:rtl/>
        </w:rPr>
      </w:pPr>
    </w:p>
    <w:p w:rsidR="00000000" w:rsidRDefault="000D7898">
      <w:pPr>
        <w:jc w:val="both"/>
        <w:rPr>
          <w:rFonts w:hint="cs"/>
          <w:rtl/>
        </w:rPr>
      </w:pPr>
      <w:r>
        <w:rPr>
          <w:rFonts w:hint="cs"/>
          <w:u w:val="single"/>
          <w:rtl/>
        </w:rPr>
        <w:t>שלמה שהם:</w:t>
      </w:r>
    </w:p>
    <w:p w:rsidR="00000000" w:rsidRDefault="000D7898">
      <w:pPr>
        <w:jc w:val="both"/>
        <w:rPr>
          <w:rFonts w:hint="cs"/>
          <w:rtl/>
        </w:rPr>
      </w:pPr>
    </w:p>
    <w:p w:rsidR="00000000" w:rsidRDefault="000D7898">
      <w:pPr>
        <w:jc w:val="both"/>
        <w:rPr>
          <w:rFonts w:hint="cs"/>
          <w:rtl/>
        </w:rPr>
      </w:pPr>
      <w:r>
        <w:rPr>
          <w:rFonts w:hint="cs"/>
          <w:rtl/>
        </w:rPr>
        <w:tab/>
        <w:t xml:space="preserve">זו קצת </w:t>
      </w:r>
      <w:r>
        <w:rPr>
          <w:rFonts w:hint="cs"/>
          <w:rtl/>
        </w:rPr>
        <w:t>שאלה פילוסופית מה המשמעות של מחדל, מה המשמעות של פסיבי או אקטיבי וכן הלאה. אנחנו מתכוונים פה למשהו מאוד ספציפי, ועל המשהו הספציפי הזה יכול להיות שאפשר להגיע עליו להסכמה, צריך לשמוע את המומחים. השאלה היא אחת ויחידה, האם כאשר מדובר באדם שלא חתם על הוראות מקד</w:t>
      </w:r>
      <w:r>
        <w:rPr>
          <w:rFonts w:hint="cs"/>
          <w:rtl/>
        </w:rPr>
        <w:t>ימות לפי הנוסח שניסחנו כאן, והוא כרגע נמצא בסיטואציה שיש בגופו כבר צינורות או פעולות פולשניות אחרות מתוך הרשימה הזאת, האם חתימתו על העניין הזה מקנה לרופאים את הסמכות להוציא את הצינורות החוצה.</w:t>
      </w:r>
    </w:p>
    <w:p w:rsidR="00000000" w:rsidRDefault="000D7898">
      <w:pPr>
        <w:jc w:val="both"/>
        <w:rPr>
          <w:rFonts w:hint="cs"/>
          <w:rtl/>
        </w:rPr>
      </w:pPr>
    </w:p>
    <w:p w:rsidR="00000000" w:rsidRDefault="000D7898">
      <w:pPr>
        <w:jc w:val="both"/>
        <w:rPr>
          <w:rFonts w:hint="cs"/>
          <w:u w:val="single"/>
          <w:rtl/>
        </w:rPr>
      </w:pPr>
      <w:r>
        <w:rPr>
          <w:rFonts w:hint="cs"/>
          <w:u w:val="single"/>
          <w:rtl/>
        </w:rPr>
        <w:t>מרדכי הלפרין:</w:t>
      </w:r>
    </w:p>
    <w:p w:rsidR="00000000" w:rsidRDefault="000D7898">
      <w:pPr>
        <w:jc w:val="both"/>
        <w:rPr>
          <w:rFonts w:hint="cs"/>
          <w:u w:val="single"/>
          <w:rtl/>
        </w:rPr>
      </w:pPr>
    </w:p>
    <w:p w:rsidR="00000000" w:rsidRDefault="000D7898">
      <w:pPr>
        <w:jc w:val="both"/>
        <w:rPr>
          <w:rFonts w:hint="cs"/>
          <w:rtl/>
        </w:rPr>
      </w:pPr>
      <w:r>
        <w:rPr>
          <w:rFonts w:hint="cs"/>
          <w:rtl/>
        </w:rPr>
        <w:tab/>
        <w:t>יש צורות שונות של הוצאה.</w:t>
      </w:r>
    </w:p>
    <w:p w:rsidR="00000000" w:rsidRDefault="000D7898">
      <w:pPr>
        <w:jc w:val="both"/>
        <w:rPr>
          <w:rFonts w:hint="cs"/>
          <w:rtl/>
        </w:rPr>
      </w:pPr>
    </w:p>
    <w:p w:rsidR="00000000" w:rsidRDefault="000D7898">
      <w:pPr>
        <w:jc w:val="both"/>
        <w:rPr>
          <w:rFonts w:hint="cs"/>
          <w:rtl/>
        </w:rPr>
      </w:pPr>
      <w:r>
        <w:rPr>
          <w:rFonts w:hint="cs"/>
          <w:u w:val="single"/>
          <w:rtl/>
        </w:rPr>
        <w:t>שלמה שהם:</w:t>
      </w:r>
    </w:p>
    <w:p w:rsidR="00000000" w:rsidRDefault="000D7898">
      <w:pPr>
        <w:jc w:val="both"/>
        <w:rPr>
          <w:rFonts w:hint="cs"/>
          <w:rtl/>
        </w:rPr>
      </w:pPr>
    </w:p>
    <w:p w:rsidR="00000000" w:rsidRDefault="000D7898">
      <w:pPr>
        <w:jc w:val="both"/>
        <w:rPr>
          <w:rFonts w:hint="cs"/>
          <w:rtl/>
        </w:rPr>
      </w:pPr>
      <w:r>
        <w:rPr>
          <w:rFonts w:hint="cs"/>
          <w:rtl/>
        </w:rPr>
        <w:tab/>
        <w:t>אם מבחינת</w:t>
      </w:r>
      <w:r>
        <w:rPr>
          <w:rFonts w:hint="cs"/>
          <w:rtl/>
        </w:rPr>
        <w:t xml:space="preserve"> ההלכה הדבר הזה הוא בנפשכם, וכמובן זה לא יהיה נושא חדש לדון בזה מחדש לקראת הקריאה השנייה והשלישית, הצעתי לענת מאור ולאחרים לומר ברור שאתם לא מוותרים על העניין הזה, אבל לומר ברור, לצורך העברת החוק בהסכמה, שאתם מסכימים, ונחזור לדון בזה בקריאה שנייה ושלישית.</w:t>
      </w:r>
    </w:p>
    <w:p w:rsidR="00000000" w:rsidRDefault="000D7898">
      <w:pPr>
        <w:rPr>
          <w:u w:val="single"/>
          <w:rtl/>
        </w:rPr>
      </w:pPr>
      <w:r>
        <w:rPr>
          <w:u w:val="single"/>
          <w:rtl/>
        </w:rPr>
        <w:br w:type="page"/>
        <w:t>דוד טל:</w:t>
      </w:r>
    </w:p>
    <w:p w:rsidR="00000000" w:rsidRDefault="000D7898">
      <w:pPr>
        <w:rPr>
          <w:u w:val="single"/>
          <w:rtl/>
        </w:rPr>
      </w:pPr>
    </w:p>
    <w:p w:rsidR="00000000" w:rsidRDefault="000D7898">
      <w:pPr>
        <w:jc w:val="both"/>
        <w:rPr>
          <w:rFonts w:hint="cs"/>
          <w:rtl/>
        </w:rPr>
      </w:pPr>
      <w:r>
        <w:rPr>
          <w:rtl/>
        </w:rPr>
        <w:tab/>
      </w:r>
      <w:r>
        <w:rPr>
          <w:rFonts w:hint="cs"/>
          <w:rtl/>
        </w:rPr>
        <w:t xml:space="preserve"> נוריד את המילה "פעולה", זה יוגש כך לקריאה ראשונה, ולאחר מכן, לקראת קריאה שנייה ושלישית, יהיה לנו זמן לדון עם הרבנים.</w:t>
      </w:r>
    </w:p>
    <w:p w:rsidR="00000000" w:rsidRDefault="000D7898">
      <w:pPr>
        <w:jc w:val="both"/>
        <w:rPr>
          <w:rFonts w:hint="cs"/>
          <w:rtl/>
        </w:rPr>
      </w:pPr>
      <w:r>
        <w:rPr>
          <w:rtl/>
        </w:rPr>
        <w:tab/>
      </w:r>
    </w:p>
    <w:p w:rsidR="00000000" w:rsidRDefault="000D7898">
      <w:pPr>
        <w:jc w:val="both"/>
        <w:rPr>
          <w:rFonts w:hint="cs"/>
          <w:u w:val="single"/>
          <w:rtl/>
        </w:rPr>
      </w:pPr>
      <w:r>
        <w:rPr>
          <w:rFonts w:hint="cs"/>
          <w:u w:val="single"/>
          <w:rtl/>
        </w:rPr>
        <w:t>אבינועם רכס:</w:t>
      </w:r>
    </w:p>
    <w:p w:rsidR="00000000" w:rsidRDefault="000D7898">
      <w:pPr>
        <w:jc w:val="both"/>
        <w:rPr>
          <w:rFonts w:hint="cs"/>
          <w:u w:val="single"/>
          <w:rtl/>
        </w:rPr>
      </w:pPr>
    </w:p>
    <w:p w:rsidR="00000000" w:rsidRDefault="000D7898">
      <w:pPr>
        <w:jc w:val="both"/>
        <w:rPr>
          <w:rFonts w:hint="cs"/>
          <w:rtl/>
        </w:rPr>
      </w:pPr>
      <w:r>
        <w:rPr>
          <w:rFonts w:hint="cs"/>
          <w:rtl/>
        </w:rPr>
        <w:tab/>
        <w:t>אתי ארד הובא אלינו להדסה לטיפול כשהוא כבר עם צינור הנשמה שניתן לו במקום אחר נגד רצונו, והוא בהכרה, והוא חותם ו</w:t>
      </w:r>
      <w:r>
        <w:rPr>
          <w:rFonts w:hint="cs"/>
          <w:rtl/>
        </w:rPr>
        <w:t>הוא מבקש, ואם תוריד את המילה פעולה, אני לא אוכל לנתק אותו או להוציא אותו מהמכשיר.</w:t>
      </w:r>
    </w:p>
    <w:p w:rsidR="00000000" w:rsidRDefault="000D7898">
      <w:pPr>
        <w:jc w:val="both"/>
        <w:rPr>
          <w:rFonts w:hint="cs"/>
          <w:rtl/>
        </w:rPr>
      </w:pPr>
    </w:p>
    <w:p w:rsidR="00000000" w:rsidRDefault="000D7898">
      <w:pPr>
        <w:rPr>
          <w:u w:val="single"/>
          <w:rtl/>
        </w:rPr>
      </w:pPr>
      <w:r>
        <w:rPr>
          <w:u w:val="single"/>
          <w:rtl/>
        </w:rPr>
        <w:t>היו"ר אמנון רובינשטיין:</w:t>
      </w:r>
    </w:p>
    <w:p w:rsidR="00000000" w:rsidRDefault="000D7898">
      <w:pPr>
        <w:rPr>
          <w:u w:val="single"/>
          <w:rtl/>
        </w:rPr>
      </w:pPr>
    </w:p>
    <w:p w:rsidR="00000000" w:rsidRDefault="000D7898">
      <w:pPr>
        <w:jc w:val="both"/>
        <w:rPr>
          <w:rFonts w:hint="cs"/>
          <w:rtl/>
        </w:rPr>
      </w:pPr>
      <w:r>
        <w:rPr>
          <w:rtl/>
        </w:rPr>
        <w:tab/>
      </w:r>
      <w:r>
        <w:rPr>
          <w:rFonts w:hint="cs"/>
          <w:rtl/>
        </w:rPr>
        <w:t xml:space="preserve"> יש לנו פה בעיה פוליטית, לא בעיה רפואית. רבותי, הצעת החוק הזאת לא עוברת קריאה שנייה ושלישית מחר בצהרים, יהיה הרבה זמן לשכנע.</w:t>
      </w:r>
    </w:p>
    <w:p w:rsidR="00000000" w:rsidRDefault="000D7898">
      <w:pPr>
        <w:jc w:val="both"/>
        <w:rPr>
          <w:rFonts w:hint="cs"/>
          <w:rtl/>
        </w:rPr>
      </w:pPr>
    </w:p>
    <w:p w:rsidR="00000000" w:rsidRDefault="000D7898">
      <w:pPr>
        <w:jc w:val="both"/>
        <w:rPr>
          <w:rFonts w:hint="cs"/>
          <w:rtl/>
        </w:rPr>
      </w:pPr>
      <w:r>
        <w:rPr>
          <w:rFonts w:hint="cs"/>
          <w:u w:val="single"/>
          <w:rtl/>
        </w:rPr>
        <w:t>מרדכי הלפרין:</w:t>
      </w:r>
    </w:p>
    <w:p w:rsidR="00000000" w:rsidRDefault="000D7898">
      <w:pPr>
        <w:jc w:val="both"/>
        <w:rPr>
          <w:rFonts w:hint="cs"/>
          <w:rtl/>
        </w:rPr>
      </w:pPr>
    </w:p>
    <w:p w:rsidR="00000000" w:rsidRDefault="000D7898">
      <w:pPr>
        <w:jc w:val="both"/>
        <w:rPr>
          <w:rFonts w:hint="cs"/>
          <w:rtl/>
        </w:rPr>
      </w:pPr>
      <w:r>
        <w:rPr>
          <w:rFonts w:hint="cs"/>
          <w:rtl/>
        </w:rPr>
        <w:tab/>
        <w:t>אני ר</w:t>
      </w:r>
      <w:r>
        <w:rPr>
          <w:rFonts w:hint="cs"/>
          <w:rtl/>
        </w:rPr>
        <w:t>וצה לעסוק קודם כול ספציפית בשאלה שהעלה פרופסור רכס בנושא של ניתוק ממכשיר הנשמה. יש ויכוח גדול בין הרופאים אם זה נקרא המתה אקטיבית או זה נקרא המתה פסיבית. זה דבר אחד.</w:t>
      </w:r>
    </w:p>
    <w:p w:rsidR="00000000" w:rsidRDefault="000D7898">
      <w:pPr>
        <w:jc w:val="both"/>
        <w:rPr>
          <w:rFonts w:hint="cs"/>
          <w:rtl/>
        </w:rPr>
      </w:pPr>
    </w:p>
    <w:p w:rsidR="00000000" w:rsidRDefault="000D7898">
      <w:pPr>
        <w:jc w:val="both"/>
        <w:rPr>
          <w:rFonts w:hint="cs"/>
          <w:rtl/>
        </w:rPr>
      </w:pPr>
      <w:r>
        <w:rPr>
          <w:rFonts w:hint="cs"/>
          <w:rtl/>
        </w:rPr>
        <w:tab/>
        <w:t>דבר שני. מעבר לוויכוח הזה, יש מצבים שבהם הניתוק יוגדר על-ידי כולם כמשהו פסיבי, ואני לא ר</w:t>
      </w:r>
      <w:r>
        <w:rPr>
          <w:rFonts w:hint="cs"/>
          <w:rtl/>
        </w:rPr>
        <w:t>וצה להיכנס כרגע למצבים.</w:t>
      </w:r>
    </w:p>
    <w:p w:rsidR="00000000" w:rsidRDefault="000D7898">
      <w:pPr>
        <w:jc w:val="both"/>
        <w:rPr>
          <w:rFonts w:hint="cs"/>
          <w:rtl/>
        </w:rPr>
      </w:pPr>
    </w:p>
    <w:p w:rsidR="00000000" w:rsidRDefault="000D7898">
      <w:pPr>
        <w:jc w:val="both"/>
        <w:rPr>
          <w:rFonts w:hint="cs"/>
          <w:rtl/>
        </w:rPr>
      </w:pPr>
      <w:r>
        <w:rPr>
          <w:rFonts w:hint="cs"/>
          <w:rtl/>
        </w:rPr>
        <w:tab/>
        <w:t>ההמלצה של היועץ המשפטי של הוועדה היא המלצה טובה. כאשר נדון אחר כך ניתן יהיה להוסיף הגדרות למושג מחדל לצורך החוק הזה וניתן יהיה להגיע להסכמה אם לא על כולם, כמעט על כולם.</w:t>
      </w:r>
    </w:p>
    <w:p w:rsidR="00000000" w:rsidRDefault="000D7898">
      <w:pPr>
        <w:jc w:val="both"/>
        <w:rPr>
          <w:rFonts w:hint="cs"/>
          <w:rtl/>
        </w:rPr>
      </w:pPr>
    </w:p>
    <w:p w:rsidR="00000000" w:rsidRDefault="000D7898">
      <w:pPr>
        <w:jc w:val="both"/>
        <w:rPr>
          <w:rFonts w:hint="cs"/>
          <w:rtl/>
        </w:rPr>
      </w:pPr>
      <w:r>
        <w:rPr>
          <w:rFonts w:hint="cs"/>
          <w:u w:val="single"/>
          <w:rtl/>
        </w:rPr>
        <w:t>טלי שטיין:</w:t>
      </w:r>
    </w:p>
    <w:p w:rsidR="00000000" w:rsidRDefault="000D7898">
      <w:pPr>
        <w:jc w:val="both"/>
        <w:rPr>
          <w:rFonts w:hint="cs"/>
          <w:rtl/>
        </w:rPr>
      </w:pPr>
    </w:p>
    <w:p w:rsidR="00000000" w:rsidRDefault="000D7898">
      <w:pPr>
        <w:jc w:val="both"/>
        <w:rPr>
          <w:rFonts w:hint="cs"/>
          <w:rtl/>
        </w:rPr>
      </w:pPr>
      <w:r>
        <w:rPr>
          <w:rFonts w:hint="cs"/>
          <w:rtl/>
        </w:rPr>
        <w:tab/>
        <w:t>אני לא מבינה איך הוועדה מאשרת תיקון לחוק העונשי</w:t>
      </w:r>
      <w:r>
        <w:rPr>
          <w:rFonts w:hint="cs"/>
          <w:rtl/>
        </w:rPr>
        <w:t>ן בעקבות השיחה עם יהודית קרפ.</w:t>
      </w:r>
    </w:p>
    <w:p w:rsidR="00000000" w:rsidRDefault="000D7898">
      <w:pPr>
        <w:jc w:val="both"/>
        <w:rPr>
          <w:rFonts w:hint="cs"/>
          <w:rtl/>
        </w:rPr>
      </w:pPr>
    </w:p>
    <w:p w:rsidR="00000000" w:rsidRDefault="000D7898">
      <w:pPr>
        <w:jc w:val="both"/>
        <w:rPr>
          <w:rFonts w:hint="cs"/>
          <w:rtl/>
        </w:rPr>
      </w:pPr>
      <w:r>
        <w:rPr>
          <w:rFonts w:hint="cs"/>
          <w:u w:val="single"/>
          <w:rtl/>
        </w:rPr>
        <w:t>שלמה שהם:</w:t>
      </w:r>
    </w:p>
    <w:p w:rsidR="00000000" w:rsidRDefault="000D7898">
      <w:pPr>
        <w:jc w:val="both"/>
        <w:rPr>
          <w:rFonts w:hint="cs"/>
          <w:rtl/>
        </w:rPr>
      </w:pPr>
    </w:p>
    <w:p w:rsidR="00000000" w:rsidRDefault="000D7898">
      <w:pPr>
        <w:jc w:val="both"/>
        <w:rPr>
          <w:rFonts w:hint="cs"/>
          <w:rtl/>
        </w:rPr>
      </w:pPr>
      <w:r>
        <w:rPr>
          <w:rFonts w:hint="cs"/>
          <w:rtl/>
        </w:rPr>
        <w:tab/>
        <w:t>בכל הכבוד, יהודית קרפ לא נמצאת כאן. היא ביקשה ממני למצוא דרך לנסח בצורה אחרת, משום שלטענתה זה עלול לפגוע בדרך ניסוח הוראות הצידוק, אולי היא צודקת אולי לא. אמרתי לה אני אנסה, כל עוד זה לא יפגע בהחלטות הוועדה.</w:t>
      </w:r>
    </w:p>
    <w:p w:rsidR="00000000" w:rsidRDefault="000D7898">
      <w:pPr>
        <w:jc w:val="both"/>
        <w:rPr>
          <w:rFonts w:hint="cs"/>
          <w:rtl/>
        </w:rPr>
      </w:pPr>
    </w:p>
    <w:p w:rsidR="00000000" w:rsidRDefault="000D7898">
      <w:pPr>
        <w:rPr>
          <w:u w:val="single"/>
          <w:rtl/>
        </w:rPr>
      </w:pPr>
      <w:r>
        <w:rPr>
          <w:u w:val="single"/>
          <w:rtl/>
        </w:rPr>
        <w:t>היו"</w:t>
      </w:r>
      <w:r>
        <w:rPr>
          <w:u w:val="single"/>
          <w:rtl/>
        </w:rPr>
        <w:t>ר אמנון רובינשטיין:</w:t>
      </w:r>
    </w:p>
    <w:p w:rsidR="00000000" w:rsidRDefault="000D7898">
      <w:pPr>
        <w:rPr>
          <w:u w:val="single"/>
          <w:rtl/>
        </w:rPr>
      </w:pPr>
    </w:p>
    <w:p w:rsidR="00000000" w:rsidRDefault="000D7898">
      <w:pPr>
        <w:jc w:val="both"/>
        <w:rPr>
          <w:rFonts w:hint="cs"/>
          <w:rtl/>
        </w:rPr>
      </w:pPr>
      <w:r>
        <w:rPr>
          <w:rtl/>
        </w:rPr>
        <w:tab/>
      </w:r>
      <w:r>
        <w:rPr>
          <w:rFonts w:hint="cs"/>
          <w:rtl/>
        </w:rPr>
        <w:t xml:space="preserve"> היתה בקשה מפורשת של שני חברי כנסת בדיון הקודם, שזה יהיה במסגרת חוק העונשין.</w:t>
      </w:r>
    </w:p>
    <w:p w:rsidR="00000000" w:rsidRDefault="000D7898">
      <w:pPr>
        <w:jc w:val="both"/>
        <w:rPr>
          <w:rFonts w:hint="cs"/>
          <w:rtl/>
        </w:rPr>
      </w:pPr>
    </w:p>
    <w:p w:rsidR="00000000" w:rsidRDefault="000D7898">
      <w:pPr>
        <w:jc w:val="both"/>
        <w:rPr>
          <w:rFonts w:hint="cs"/>
          <w:rtl/>
        </w:rPr>
      </w:pPr>
      <w:r>
        <w:rPr>
          <w:rFonts w:hint="cs"/>
          <w:u w:val="single"/>
          <w:rtl/>
        </w:rPr>
        <w:t>שלמה שהם:</w:t>
      </w:r>
    </w:p>
    <w:p w:rsidR="00000000" w:rsidRDefault="000D7898">
      <w:pPr>
        <w:jc w:val="both"/>
        <w:rPr>
          <w:rFonts w:hint="cs"/>
          <w:rtl/>
        </w:rPr>
      </w:pPr>
    </w:p>
    <w:p w:rsidR="00000000" w:rsidRDefault="000D7898">
      <w:pPr>
        <w:jc w:val="both"/>
        <w:rPr>
          <w:rFonts w:hint="cs"/>
          <w:rtl/>
        </w:rPr>
      </w:pPr>
      <w:r>
        <w:rPr>
          <w:rFonts w:hint="cs"/>
          <w:rtl/>
        </w:rPr>
        <w:tab/>
        <w:t>יכול להיות שעל העניין הזה נעשה חוק נפרד, ואם 34(1) יחול או לא יחול, זו החלטה של הנסחים.</w:t>
      </w:r>
    </w:p>
    <w:p w:rsidR="00000000" w:rsidRDefault="000D7898">
      <w:pPr>
        <w:jc w:val="both"/>
        <w:rPr>
          <w:rFonts w:hint="cs"/>
          <w:rtl/>
        </w:rPr>
      </w:pPr>
    </w:p>
    <w:p w:rsidR="00000000" w:rsidRDefault="000D7898">
      <w:pPr>
        <w:jc w:val="both"/>
        <w:rPr>
          <w:rFonts w:hint="cs"/>
          <w:rtl/>
        </w:rPr>
      </w:pPr>
      <w:r>
        <w:rPr>
          <w:rFonts w:hint="cs"/>
          <w:u w:val="single"/>
          <w:rtl/>
        </w:rPr>
        <w:t>טלי שטיין:</w:t>
      </w:r>
    </w:p>
    <w:p w:rsidR="00000000" w:rsidRDefault="000D7898">
      <w:pPr>
        <w:jc w:val="both"/>
        <w:rPr>
          <w:rFonts w:hint="cs"/>
          <w:rtl/>
        </w:rPr>
      </w:pPr>
    </w:p>
    <w:p w:rsidR="00000000" w:rsidRDefault="000D7898">
      <w:pPr>
        <w:jc w:val="both"/>
        <w:rPr>
          <w:rFonts w:hint="cs"/>
          <w:rtl/>
        </w:rPr>
      </w:pPr>
      <w:r>
        <w:rPr>
          <w:rFonts w:hint="cs"/>
          <w:rtl/>
        </w:rPr>
        <w:tab/>
        <w:t>מה שאני שואלת, אם זה ניתן.</w:t>
      </w:r>
    </w:p>
    <w:p w:rsidR="00000000" w:rsidRDefault="000D7898">
      <w:pPr>
        <w:jc w:val="both"/>
        <w:rPr>
          <w:rFonts w:hint="cs"/>
          <w:rtl/>
        </w:rPr>
      </w:pPr>
    </w:p>
    <w:p w:rsidR="00000000" w:rsidRDefault="000D7898">
      <w:pPr>
        <w:rPr>
          <w:u w:val="single"/>
          <w:rtl/>
        </w:rPr>
      </w:pPr>
      <w:r>
        <w:rPr>
          <w:u w:val="single"/>
          <w:rtl/>
        </w:rPr>
        <w:t>היו"ר אמנון רו</w:t>
      </w:r>
      <w:r>
        <w:rPr>
          <w:u w:val="single"/>
          <w:rtl/>
        </w:rPr>
        <w:t>בינשטיין:</w:t>
      </w:r>
    </w:p>
    <w:p w:rsidR="00000000" w:rsidRDefault="000D7898">
      <w:pPr>
        <w:rPr>
          <w:u w:val="single"/>
          <w:rtl/>
        </w:rPr>
      </w:pPr>
    </w:p>
    <w:p w:rsidR="00000000" w:rsidRDefault="000D7898">
      <w:pPr>
        <w:jc w:val="both"/>
        <w:rPr>
          <w:rFonts w:hint="cs"/>
          <w:rtl/>
        </w:rPr>
      </w:pPr>
      <w:r>
        <w:rPr>
          <w:rtl/>
        </w:rPr>
        <w:tab/>
      </w:r>
      <w:r>
        <w:rPr>
          <w:rFonts w:hint="cs"/>
          <w:rtl/>
        </w:rPr>
        <w:t xml:space="preserve"> זה ניתן, וזה עוד לא מגיע לקריאה ראשונה.</w:t>
      </w:r>
    </w:p>
    <w:p w:rsidR="00000000" w:rsidRDefault="000D7898">
      <w:pPr>
        <w:rPr>
          <w:u w:val="single"/>
          <w:rtl/>
        </w:rPr>
      </w:pPr>
      <w:r>
        <w:rPr>
          <w:u w:val="single"/>
          <w:rtl/>
        </w:rPr>
        <w:t>היו"ר אמנון רובינשטיין:</w:t>
      </w:r>
    </w:p>
    <w:p w:rsidR="00000000" w:rsidRDefault="000D7898">
      <w:pPr>
        <w:rPr>
          <w:u w:val="single"/>
          <w:rtl/>
        </w:rPr>
      </w:pPr>
    </w:p>
    <w:p w:rsidR="00000000" w:rsidRDefault="000D7898">
      <w:pPr>
        <w:jc w:val="both"/>
        <w:rPr>
          <w:rFonts w:hint="cs"/>
          <w:rtl/>
        </w:rPr>
      </w:pPr>
      <w:r>
        <w:rPr>
          <w:rtl/>
        </w:rPr>
        <w:tab/>
      </w:r>
      <w:r>
        <w:rPr>
          <w:rFonts w:hint="cs"/>
          <w:rtl/>
        </w:rPr>
        <w:t xml:space="preserve"> רבותי, אני מציע לקבל את ההצעה של שלמה שהם. נשמיט את המילים לקריאה ראשונה.</w:t>
      </w:r>
    </w:p>
    <w:p w:rsidR="00000000" w:rsidRDefault="000D7898">
      <w:pPr>
        <w:jc w:val="both"/>
        <w:rPr>
          <w:rFonts w:hint="cs"/>
          <w:rtl/>
        </w:rPr>
      </w:pPr>
    </w:p>
    <w:p w:rsidR="00000000" w:rsidRDefault="000D7898">
      <w:pPr>
        <w:rPr>
          <w:u w:val="single"/>
          <w:rtl/>
        </w:rPr>
      </w:pPr>
      <w:r>
        <w:rPr>
          <w:u w:val="single"/>
          <w:rtl/>
        </w:rPr>
        <w:t>יעל דיין:</w:t>
      </w:r>
    </w:p>
    <w:p w:rsidR="00000000" w:rsidRDefault="000D7898">
      <w:pPr>
        <w:rPr>
          <w:u w:val="single"/>
          <w:rtl/>
        </w:rPr>
      </w:pPr>
    </w:p>
    <w:p w:rsidR="00000000" w:rsidRDefault="000D7898">
      <w:pPr>
        <w:jc w:val="both"/>
        <w:rPr>
          <w:rFonts w:hint="cs"/>
          <w:rtl/>
        </w:rPr>
      </w:pPr>
      <w:r>
        <w:rPr>
          <w:rtl/>
        </w:rPr>
        <w:tab/>
      </w:r>
      <w:r>
        <w:rPr>
          <w:rFonts w:hint="cs"/>
          <w:rtl/>
        </w:rPr>
        <w:t xml:space="preserve"> בואו נהיה כנים, לא נוכל להוסיף את זה לקריאה שנייה ושלישית. זה שינוי מהותי.</w:t>
      </w:r>
    </w:p>
    <w:p w:rsidR="00000000" w:rsidRDefault="000D7898">
      <w:pPr>
        <w:jc w:val="both"/>
        <w:rPr>
          <w:rFonts w:hint="cs"/>
          <w:rtl/>
        </w:rPr>
      </w:pPr>
    </w:p>
    <w:p w:rsidR="00000000" w:rsidRDefault="000D7898">
      <w:pPr>
        <w:rPr>
          <w:u w:val="single"/>
          <w:rtl/>
        </w:rPr>
      </w:pPr>
      <w:r>
        <w:rPr>
          <w:u w:val="single"/>
          <w:rtl/>
        </w:rPr>
        <w:t>דוד טל:</w:t>
      </w:r>
    </w:p>
    <w:p w:rsidR="00000000" w:rsidRDefault="000D7898">
      <w:pPr>
        <w:rPr>
          <w:u w:val="single"/>
          <w:rtl/>
        </w:rPr>
      </w:pPr>
    </w:p>
    <w:p w:rsidR="00000000" w:rsidRDefault="000D7898">
      <w:pPr>
        <w:jc w:val="both"/>
        <w:rPr>
          <w:rFonts w:hint="cs"/>
          <w:rtl/>
        </w:rPr>
      </w:pPr>
      <w:r>
        <w:rPr>
          <w:rtl/>
        </w:rPr>
        <w:tab/>
      </w:r>
      <w:r>
        <w:rPr>
          <w:rFonts w:hint="cs"/>
          <w:rtl/>
        </w:rPr>
        <w:t xml:space="preserve"> ז</w:t>
      </w:r>
      <w:r>
        <w:rPr>
          <w:rFonts w:hint="cs"/>
          <w:rtl/>
        </w:rPr>
        <w:t>ה לא נושא חדש.</w:t>
      </w:r>
    </w:p>
    <w:p w:rsidR="00000000" w:rsidRDefault="000D7898">
      <w:pPr>
        <w:jc w:val="both"/>
        <w:rPr>
          <w:rFonts w:hint="cs"/>
          <w:rtl/>
        </w:rPr>
      </w:pPr>
    </w:p>
    <w:p w:rsidR="00000000" w:rsidRDefault="000D7898">
      <w:pPr>
        <w:rPr>
          <w:u w:val="single"/>
          <w:rtl/>
        </w:rPr>
      </w:pPr>
      <w:r>
        <w:rPr>
          <w:u w:val="single"/>
          <w:rtl/>
        </w:rPr>
        <w:t>יעל דיין:</w:t>
      </w:r>
    </w:p>
    <w:p w:rsidR="00000000" w:rsidRDefault="000D7898">
      <w:pPr>
        <w:rPr>
          <w:u w:val="single"/>
          <w:rtl/>
        </w:rPr>
      </w:pPr>
    </w:p>
    <w:p w:rsidR="00000000" w:rsidRDefault="000D7898">
      <w:pPr>
        <w:jc w:val="both"/>
        <w:rPr>
          <w:rFonts w:hint="cs"/>
          <w:rtl/>
        </w:rPr>
      </w:pPr>
      <w:r>
        <w:rPr>
          <w:rtl/>
        </w:rPr>
        <w:tab/>
      </w:r>
      <w:r>
        <w:rPr>
          <w:rFonts w:hint="cs"/>
          <w:rtl/>
        </w:rPr>
        <w:t xml:space="preserve"> אם שלמה שהם אומר שניתן יהיה להוסיף את זה אחרי הקריאה הראשונה, אז אין בעיה.</w:t>
      </w:r>
    </w:p>
    <w:p w:rsidR="00000000" w:rsidRDefault="000D7898">
      <w:pPr>
        <w:jc w:val="both"/>
        <w:rPr>
          <w:rFonts w:hint="cs"/>
          <w:rtl/>
        </w:rPr>
      </w:pPr>
    </w:p>
    <w:p w:rsidR="00000000" w:rsidRDefault="000D7898">
      <w:pPr>
        <w:rPr>
          <w:u w:val="single"/>
          <w:rtl/>
        </w:rPr>
      </w:pPr>
      <w:r>
        <w:rPr>
          <w:u w:val="single"/>
          <w:rtl/>
        </w:rPr>
        <w:t>דוד טל:</w:t>
      </w:r>
    </w:p>
    <w:p w:rsidR="00000000" w:rsidRDefault="000D7898">
      <w:pPr>
        <w:rPr>
          <w:u w:val="single"/>
          <w:rtl/>
        </w:rPr>
      </w:pPr>
    </w:p>
    <w:p w:rsidR="00000000" w:rsidRDefault="000D7898">
      <w:pPr>
        <w:jc w:val="both"/>
        <w:rPr>
          <w:rFonts w:hint="cs"/>
          <w:rtl/>
        </w:rPr>
      </w:pPr>
      <w:r>
        <w:rPr>
          <w:rtl/>
        </w:rPr>
        <w:tab/>
      </w:r>
      <w:r>
        <w:rPr>
          <w:rFonts w:hint="cs"/>
          <w:rtl/>
        </w:rPr>
        <w:t xml:space="preserve"> זה מה שהוא אומר.</w:t>
      </w:r>
    </w:p>
    <w:p w:rsidR="00000000" w:rsidRDefault="000D7898">
      <w:pPr>
        <w:jc w:val="both"/>
        <w:rPr>
          <w:rFonts w:hint="cs"/>
          <w:rtl/>
        </w:rPr>
      </w:pPr>
    </w:p>
    <w:p w:rsidR="00000000" w:rsidRDefault="000D7898">
      <w:pPr>
        <w:rPr>
          <w:u w:val="single"/>
          <w:rtl/>
        </w:rPr>
      </w:pPr>
      <w:r>
        <w:rPr>
          <w:u w:val="single"/>
          <w:rtl/>
        </w:rPr>
        <w:t>יעל דיין:</w:t>
      </w:r>
    </w:p>
    <w:p w:rsidR="00000000" w:rsidRDefault="000D7898">
      <w:pPr>
        <w:rPr>
          <w:u w:val="single"/>
          <w:rtl/>
        </w:rPr>
      </w:pPr>
    </w:p>
    <w:p w:rsidR="00000000" w:rsidRDefault="000D7898">
      <w:pPr>
        <w:jc w:val="both"/>
        <w:rPr>
          <w:rFonts w:hint="cs"/>
          <w:rtl/>
        </w:rPr>
      </w:pPr>
      <w:r>
        <w:rPr>
          <w:rtl/>
        </w:rPr>
        <w:tab/>
      </w:r>
      <w:r>
        <w:rPr>
          <w:rFonts w:hint="cs"/>
          <w:rtl/>
        </w:rPr>
        <w:t xml:space="preserve"> כשעומדים מול איום שהצעת החוק לא תעבור, אז אין כאן בחירה.</w:t>
      </w:r>
    </w:p>
    <w:p w:rsidR="00000000" w:rsidRDefault="000D7898">
      <w:pPr>
        <w:jc w:val="both"/>
        <w:rPr>
          <w:rFonts w:hint="cs"/>
          <w:rtl/>
        </w:rPr>
      </w:pPr>
    </w:p>
    <w:p w:rsidR="00000000" w:rsidRDefault="000D7898">
      <w:pPr>
        <w:rPr>
          <w:u w:val="single"/>
          <w:rtl/>
        </w:rPr>
      </w:pPr>
      <w:r>
        <w:rPr>
          <w:u w:val="single"/>
          <w:rtl/>
        </w:rPr>
        <w:t>דוד טל:</w:t>
      </w:r>
    </w:p>
    <w:p w:rsidR="00000000" w:rsidRDefault="000D7898">
      <w:pPr>
        <w:rPr>
          <w:u w:val="single"/>
          <w:rtl/>
        </w:rPr>
      </w:pPr>
    </w:p>
    <w:p w:rsidR="00000000" w:rsidRDefault="000D7898">
      <w:pPr>
        <w:jc w:val="both"/>
        <w:rPr>
          <w:rFonts w:hint="cs"/>
          <w:rtl/>
        </w:rPr>
      </w:pPr>
      <w:r>
        <w:rPr>
          <w:rtl/>
        </w:rPr>
        <w:tab/>
      </w:r>
      <w:r>
        <w:rPr>
          <w:rFonts w:hint="cs"/>
          <w:rtl/>
        </w:rPr>
        <w:t xml:space="preserve"> אברהם רביץ היה הגון וגילה את דעתו, כדי ש</w:t>
      </w:r>
      <w:r>
        <w:rPr>
          <w:rFonts w:hint="cs"/>
          <w:rtl/>
        </w:rPr>
        <w:t>לא יבואו ויגידו לו: פה בוועדה זה עבר.</w:t>
      </w:r>
    </w:p>
    <w:p w:rsidR="00000000" w:rsidRDefault="000D7898">
      <w:pPr>
        <w:jc w:val="both"/>
        <w:rPr>
          <w:rFonts w:hint="cs"/>
          <w:rtl/>
        </w:rPr>
      </w:pPr>
    </w:p>
    <w:p w:rsidR="00000000" w:rsidRDefault="000D7898">
      <w:pPr>
        <w:rPr>
          <w:u w:val="single"/>
          <w:rtl/>
        </w:rPr>
      </w:pPr>
      <w:r>
        <w:rPr>
          <w:u w:val="single"/>
          <w:rtl/>
        </w:rPr>
        <w:t>אברהם יחזקאל:</w:t>
      </w:r>
    </w:p>
    <w:p w:rsidR="00000000" w:rsidRDefault="000D7898">
      <w:pPr>
        <w:rPr>
          <w:u w:val="single"/>
          <w:rtl/>
        </w:rPr>
      </w:pPr>
    </w:p>
    <w:p w:rsidR="00000000" w:rsidRDefault="000D7898">
      <w:pPr>
        <w:jc w:val="both"/>
        <w:rPr>
          <w:rFonts w:hint="cs"/>
          <w:rtl/>
        </w:rPr>
      </w:pPr>
      <w:r>
        <w:rPr>
          <w:rtl/>
        </w:rPr>
        <w:tab/>
      </w:r>
      <w:r>
        <w:rPr>
          <w:rFonts w:hint="cs"/>
          <w:rtl/>
        </w:rPr>
        <w:t xml:space="preserve"> רבותי, קודם כול, החג מתקרב, בואו נדון ברוח טובה. לקריאה ראשונה קיבלנו הסכמה שמעבירים, מכיוון שהנושא איננו שינוי מהותי, נוכל להחזיר את שתי הסוגיות, שאינן יהיו בבחינת נוסח חדש.</w:t>
      </w:r>
    </w:p>
    <w:p w:rsidR="00000000" w:rsidRDefault="000D7898">
      <w:pPr>
        <w:jc w:val="both"/>
        <w:rPr>
          <w:rFonts w:hint="cs"/>
          <w:rtl/>
        </w:rPr>
      </w:pPr>
    </w:p>
    <w:p w:rsidR="00000000" w:rsidRDefault="000D7898">
      <w:pPr>
        <w:rPr>
          <w:u w:val="single"/>
          <w:rtl/>
        </w:rPr>
      </w:pPr>
      <w:r>
        <w:rPr>
          <w:u w:val="single"/>
          <w:rtl/>
        </w:rPr>
        <w:t>ענת מאור:</w:t>
      </w:r>
    </w:p>
    <w:p w:rsidR="00000000" w:rsidRDefault="000D7898">
      <w:pPr>
        <w:rPr>
          <w:u w:val="single"/>
          <w:rtl/>
        </w:rPr>
      </w:pPr>
    </w:p>
    <w:p w:rsidR="00000000" w:rsidRDefault="000D7898">
      <w:pPr>
        <w:jc w:val="both"/>
        <w:rPr>
          <w:rFonts w:hint="cs"/>
          <w:rtl/>
        </w:rPr>
      </w:pPr>
      <w:r>
        <w:rPr>
          <w:rtl/>
        </w:rPr>
        <w:tab/>
      </w:r>
      <w:r>
        <w:rPr>
          <w:rFonts w:hint="cs"/>
          <w:rtl/>
        </w:rPr>
        <w:t xml:space="preserve"> אני מצטרפת </w:t>
      </w:r>
      <w:r>
        <w:rPr>
          <w:rFonts w:hint="cs"/>
          <w:rtl/>
        </w:rPr>
        <w:t>למה שאומר חבר הכנסת יחזקאל.</w:t>
      </w:r>
    </w:p>
    <w:p w:rsidR="00000000" w:rsidRDefault="000D7898">
      <w:pPr>
        <w:jc w:val="both"/>
        <w:rPr>
          <w:rFonts w:hint="cs"/>
          <w:rtl/>
        </w:rPr>
      </w:pPr>
    </w:p>
    <w:p w:rsidR="00000000" w:rsidRDefault="000D7898">
      <w:pPr>
        <w:rPr>
          <w:u w:val="single"/>
          <w:rtl/>
        </w:rPr>
      </w:pPr>
      <w:r>
        <w:rPr>
          <w:u w:val="single"/>
          <w:rtl/>
        </w:rPr>
        <w:t>היו"ר אמנון רובינשטיין:</w:t>
      </w:r>
    </w:p>
    <w:p w:rsidR="00000000" w:rsidRDefault="000D7898">
      <w:pPr>
        <w:rPr>
          <w:u w:val="single"/>
          <w:rtl/>
        </w:rPr>
      </w:pPr>
    </w:p>
    <w:p w:rsidR="00000000" w:rsidRDefault="000D7898">
      <w:pPr>
        <w:jc w:val="both"/>
        <w:rPr>
          <w:rFonts w:hint="cs"/>
          <w:rtl/>
        </w:rPr>
      </w:pPr>
      <w:r>
        <w:rPr>
          <w:rtl/>
        </w:rPr>
        <w:tab/>
      </w:r>
      <w:r>
        <w:rPr>
          <w:rFonts w:hint="cs"/>
          <w:rtl/>
        </w:rPr>
        <w:t xml:space="preserve"> מי בעד ההצעה של היועץ המשפטי למחוק את המילים "פעולה או"? מי נגד? מי נמנע?</w:t>
      </w:r>
    </w:p>
    <w:p w:rsidR="00000000" w:rsidRDefault="000D7898">
      <w:pPr>
        <w:jc w:val="both"/>
        <w:rPr>
          <w:rFonts w:hint="cs"/>
          <w:rtl/>
        </w:rPr>
      </w:pPr>
    </w:p>
    <w:p w:rsidR="00000000" w:rsidRDefault="000D7898">
      <w:pPr>
        <w:jc w:val="center"/>
        <w:rPr>
          <w:rFonts w:hint="cs"/>
          <w:b/>
          <w:bCs/>
          <w:rtl/>
        </w:rPr>
      </w:pPr>
      <w:r>
        <w:rPr>
          <w:rFonts w:hint="cs"/>
          <w:b/>
          <w:bCs/>
          <w:u w:val="single"/>
          <w:rtl/>
        </w:rPr>
        <w:t>הצבעה</w:t>
      </w:r>
    </w:p>
    <w:p w:rsidR="00000000" w:rsidRDefault="000D7898">
      <w:pPr>
        <w:jc w:val="center"/>
        <w:rPr>
          <w:rFonts w:hint="cs"/>
          <w:b/>
          <w:bCs/>
          <w:rtl/>
        </w:rPr>
      </w:pPr>
      <w:r>
        <w:rPr>
          <w:rFonts w:hint="cs"/>
          <w:b/>
          <w:bCs/>
          <w:rtl/>
        </w:rPr>
        <w:t>בעד - 6</w:t>
      </w:r>
    </w:p>
    <w:p w:rsidR="00000000" w:rsidRDefault="000D7898">
      <w:pPr>
        <w:jc w:val="center"/>
        <w:rPr>
          <w:rFonts w:hint="cs"/>
          <w:b/>
          <w:bCs/>
          <w:rtl/>
        </w:rPr>
      </w:pPr>
      <w:r>
        <w:rPr>
          <w:rFonts w:hint="cs"/>
          <w:b/>
          <w:bCs/>
          <w:rtl/>
        </w:rPr>
        <w:t>נגד - אין</w:t>
      </w:r>
    </w:p>
    <w:p w:rsidR="00000000" w:rsidRDefault="000D7898">
      <w:pPr>
        <w:jc w:val="center"/>
        <w:rPr>
          <w:rFonts w:hint="cs"/>
          <w:b/>
          <w:bCs/>
          <w:rtl/>
        </w:rPr>
      </w:pPr>
      <w:r>
        <w:rPr>
          <w:rFonts w:hint="cs"/>
          <w:b/>
          <w:bCs/>
          <w:rtl/>
        </w:rPr>
        <w:t>נמנע - 1</w:t>
      </w:r>
    </w:p>
    <w:p w:rsidR="00000000" w:rsidRDefault="000D7898">
      <w:pPr>
        <w:jc w:val="center"/>
        <w:rPr>
          <w:rFonts w:hint="cs"/>
          <w:b/>
          <w:bCs/>
          <w:rtl/>
        </w:rPr>
      </w:pPr>
      <w:r>
        <w:rPr>
          <w:rFonts w:hint="cs"/>
          <w:b/>
          <w:bCs/>
          <w:rtl/>
        </w:rPr>
        <w:t>הוחלט למחוק את המילים "פעולה או".</w:t>
      </w:r>
    </w:p>
    <w:p w:rsidR="00000000" w:rsidRDefault="000D7898">
      <w:pPr>
        <w:jc w:val="both"/>
        <w:rPr>
          <w:rFonts w:hint="cs"/>
          <w:rtl/>
        </w:rPr>
      </w:pPr>
    </w:p>
    <w:p w:rsidR="00000000" w:rsidRDefault="000D7898">
      <w:pPr>
        <w:rPr>
          <w:u w:val="single"/>
          <w:rtl/>
        </w:rPr>
      </w:pPr>
      <w:r>
        <w:rPr>
          <w:u w:val="single"/>
          <w:rtl/>
        </w:rPr>
        <w:t>היו"ר אמנון רובינשטיין:</w:t>
      </w:r>
    </w:p>
    <w:p w:rsidR="00000000" w:rsidRDefault="000D7898">
      <w:pPr>
        <w:rPr>
          <w:u w:val="single"/>
          <w:rtl/>
        </w:rPr>
      </w:pPr>
    </w:p>
    <w:p w:rsidR="00000000" w:rsidRDefault="000D7898">
      <w:pPr>
        <w:jc w:val="both"/>
        <w:rPr>
          <w:rFonts w:hint="cs"/>
          <w:rtl/>
        </w:rPr>
      </w:pPr>
      <w:r>
        <w:rPr>
          <w:rtl/>
        </w:rPr>
        <w:tab/>
      </w:r>
      <w:r>
        <w:rPr>
          <w:rFonts w:hint="cs"/>
          <w:rtl/>
        </w:rPr>
        <w:t xml:space="preserve"> מי בעד העברת החוק לקריאה ראשונ</w:t>
      </w:r>
      <w:r>
        <w:rPr>
          <w:rFonts w:hint="cs"/>
          <w:rtl/>
        </w:rPr>
        <w:t>ה, בכפוף לסייג שאמרתי, שיתקיים עוד דיון בפגרה, לפני הקריאה הראשונה?</w:t>
      </w:r>
    </w:p>
    <w:p w:rsidR="00000000" w:rsidRDefault="000D7898">
      <w:pPr>
        <w:rPr>
          <w:u w:val="single"/>
          <w:rtl/>
        </w:rPr>
      </w:pPr>
      <w:r>
        <w:rPr>
          <w:u w:val="single"/>
          <w:rtl/>
        </w:rPr>
        <w:br w:type="page"/>
        <w:t>אברהם יחזקאל:</w:t>
      </w:r>
    </w:p>
    <w:p w:rsidR="00000000" w:rsidRDefault="000D7898">
      <w:pPr>
        <w:rPr>
          <w:u w:val="single"/>
          <w:rtl/>
        </w:rPr>
      </w:pPr>
    </w:p>
    <w:p w:rsidR="00000000" w:rsidRDefault="000D7898">
      <w:pPr>
        <w:jc w:val="both"/>
        <w:rPr>
          <w:rFonts w:hint="cs"/>
          <w:rtl/>
        </w:rPr>
      </w:pPr>
      <w:r>
        <w:rPr>
          <w:rtl/>
        </w:rPr>
        <w:tab/>
      </w:r>
      <w:r>
        <w:rPr>
          <w:rFonts w:hint="cs"/>
          <w:rtl/>
        </w:rPr>
        <w:t xml:space="preserve"> מה משמעותו של הדיון בפגרה, מכיוון שהנוסח עובר כבר לקריאה ראשונה?</w:t>
      </w:r>
    </w:p>
    <w:p w:rsidR="00000000" w:rsidRDefault="000D7898">
      <w:pPr>
        <w:jc w:val="both"/>
        <w:rPr>
          <w:rFonts w:hint="cs"/>
          <w:rtl/>
        </w:rPr>
      </w:pPr>
    </w:p>
    <w:p w:rsidR="00000000" w:rsidRDefault="000D7898">
      <w:pPr>
        <w:rPr>
          <w:u w:val="single"/>
          <w:rtl/>
        </w:rPr>
      </w:pPr>
      <w:r>
        <w:rPr>
          <w:u w:val="single"/>
          <w:rtl/>
        </w:rPr>
        <w:t>היו"ר אמנון רובינשטיין:</w:t>
      </w:r>
    </w:p>
    <w:p w:rsidR="00000000" w:rsidRDefault="000D7898">
      <w:pPr>
        <w:rPr>
          <w:u w:val="single"/>
          <w:rtl/>
        </w:rPr>
      </w:pPr>
    </w:p>
    <w:p w:rsidR="00000000" w:rsidRDefault="000D7898">
      <w:pPr>
        <w:jc w:val="both"/>
        <w:rPr>
          <w:rFonts w:hint="cs"/>
          <w:rtl/>
        </w:rPr>
      </w:pPr>
      <w:r>
        <w:rPr>
          <w:rtl/>
        </w:rPr>
        <w:tab/>
      </w:r>
      <w:r>
        <w:rPr>
          <w:rFonts w:hint="cs"/>
          <w:rtl/>
        </w:rPr>
        <w:t xml:space="preserve"> רבותי, היתה כאן בקשה של פרופסור שטיינברג לבוא ולהשמיע הערות. אם יהיו הערות שי</w:t>
      </w:r>
      <w:r>
        <w:rPr>
          <w:rFonts w:hint="cs"/>
          <w:rtl/>
        </w:rPr>
        <w:t>תקבלו, נכניס את זה לתיקון בקריאה ראשונה.</w:t>
      </w:r>
    </w:p>
    <w:p w:rsidR="00000000" w:rsidRDefault="000D7898">
      <w:pPr>
        <w:jc w:val="both"/>
        <w:rPr>
          <w:rFonts w:hint="cs"/>
          <w:rtl/>
        </w:rPr>
      </w:pPr>
    </w:p>
    <w:p w:rsidR="00000000" w:rsidRDefault="000D7898">
      <w:pPr>
        <w:rPr>
          <w:u w:val="single"/>
          <w:rtl/>
        </w:rPr>
      </w:pPr>
      <w:r>
        <w:rPr>
          <w:rFonts w:hint="cs"/>
          <w:u w:val="single"/>
          <w:rtl/>
        </w:rPr>
        <w:t xml:space="preserve">היו"ר </w:t>
      </w:r>
      <w:r>
        <w:rPr>
          <w:u w:val="single"/>
          <w:rtl/>
        </w:rPr>
        <w:t>אופיר פינס-פז:</w:t>
      </w:r>
    </w:p>
    <w:p w:rsidR="00000000" w:rsidRDefault="000D7898">
      <w:pPr>
        <w:rPr>
          <w:u w:val="single"/>
          <w:rtl/>
        </w:rPr>
      </w:pPr>
    </w:p>
    <w:p w:rsidR="00000000" w:rsidRDefault="000D7898">
      <w:pPr>
        <w:jc w:val="both"/>
        <w:rPr>
          <w:rFonts w:hint="cs"/>
          <w:rtl/>
        </w:rPr>
      </w:pPr>
      <w:r>
        <w:rPr>
          <w:rFonts w:hint="cs"/>
          <w:rtl/>
        </w:rPr>
        <w:tab/>
        <w:t>אנחנו עקרונית מחליטים להעלות את הצעת החוק לקריאה ראשונה, אבל אולי יהיו עוד נושאים שייכנסו בהסכמה.</w:t>
      </w:r>
    </w:p>
    <w:p w:rsidR="00000000" w:rsidRDefault="000D7898">
      <w:pPr>
        <w:jc w:val="both"/>
        <w:rPr>
          <w:rFonts w:hint="cs"/>
          <w:rtl/>
        </w:rPr>
      </w:pPr>
    </w:p>
    <w:p w:rsidR="00000000" w:rsidRDefault="000D7898">
      <w:pPr>
        <w:rPr>
          <w:u w:val="single"/>
          <w:rtl/>
        </w:rPr>
      </w:pPr>
      <w:r>
        <w:rPr>
          <w:u w:val="single"/>
          <w:rtl/>
        </w:rPr>
        <w:t>היו"ר אמנון רובינשטיין:</w:t>
      </w:r>
    </w:p>
    <w:p w:rsidR="00000000" w:rsidRDefault="000D7898">
      <w:pPr>
        <w:rPr>
          <w:u w:val="single"/>
          <w:rtl/>
        </w:rPr>
      </w:pPr>
    </w:p>
    <w:p w:rsidR="00000000" w:rsidRDefault="000D7898">
      <w:pPr>
        <w:jc w:val="both"/>
        <w:rPr>
          <w:rFonts w:hint="cs"/>
          <w:rtl/>
        </w:rPr>
      </w:pPr>
      <w:r>
        <w:rPr>
          <w:rtl/>
        </w:rPr>
        <w:tab/>
      </w:r>
      <w:r>
        <w:rPr>
          <w:rFonts w:hint="cs"/>
          <w:rtl/>
        </w:rPr>
        <w:t>מי בעד העברת החוק לקריאה ראשונה? מי נגד?</w:t>
      </w:r>
    </w:p>
    <w:p w:rsidR="00000000" w:rsidRDefault="000D7898">
      <w:pPr>
        <w:jc w:val="both"/>
        <w:rPr>
          <w:rFonts w:hint="cs"/>
          <w:rtl/>
        </w:rPr>
      </w:pPr>
    </w:p>
    <w:p w:rsidR="00000000" w:rsidRDefault="000D7898">
      <w:pPr>
        <w:jc w:val="center"/>
        <w:rPr>
          <w:rFonts w:hint="cs"/>
          <w:b/>
          <w:bCs/>
          <w:rtl/>
        </w:rPr>
      </w:pPr>
      <w:r>
        <w:rPr>
          <w:rFonts w:hint="cs"/>
          <w:b/>
          <w:bCs/>
          <w:u w:val="single"/>
          <w:rtl/>
        </w:rPr>
        <w:t>הצבעה</w:t>
      </w:r>
    </w:p>
    <w:p w:rsidR="00000000" w:rsidRDefault="000D7898">
      <w:pPr>
        <w:jc w:val="center"/>
        <w:rPr>
          <w:rFonts w:hint="cs"/>
          <w:b/>
          <w:bCs/>
          <w:rtl/>
        </w:rPr>
      </w:pPr>
      <w:r>
        <w:rPr>
          <w:rFonts w:hint="cs"/>
          <w:b/>
          <w:bCs/>
          <w:rtl/>
        </w:rPr>
        <w:t>בעד העברת הצעת החו</w:t>
      </w:r>
      <w:r>
        <w:rPr>
          <w:rFonts w:hint="cs"/>
          <w:b/>
          <w:bCs/>
          <w:rtl/>
        </w:rPr>
        <w:t>ק - 7</w:t>
      </w:r>
    </w:p>
    <w:p w:rsidR="00000000" w:rsidRDefault="000D7898">
      <w:pPr>
        <w:jc w:val="center"/>
        <w:rPr>
          <w:rFonts w:hint="cs"/>
          <w:b/>
          <w:bCs/>
          <w:rtl/>
        </w:rPr>
      </w:pPr>
      <w:r>
        <w:rPr>
          <w:rFonts w:hint="cs"/>
          <w:b/>
          <w:bCs/>
          <w:rtl/>
        </w:rPr>
        <w:t>נגד - אין</w:t>
      </w:r>
    </w:p>
    <w:p w:rsidR="00000000" w:rsidRDefault="000D7898">
      <w:pPr>
        <w:jc w:val="center"/>
        <w:rPr>
          <w:rFonts w:hint="cs"/>
          <w:b/>
          <w:bCs/>
          <w:rtl/>
        </w:rPr>
      </w:pPr>
      <w:r>
        <w:rPr>
          <w:rFonts w:hint="cs"/>
          <w:b/>
          <w:bCs/>
          <w:rtl/>
        </w:rPr>
        <w:t>הצעת החוק, בכפוף לשינויים, עוברת לקריאה ראשונה.</w:t>
      </w:r>
    </w:p>
    <w:p w:rsidR="00000000" w:rsidRDefault="000D7898">
      <w:pPr>
        <w:jc w:val="both"/>
        <w:rPr>
          <w:rFonts w:hint="cs"/>
          <w:rtl/>
        </w:rPr>
      </w:pPr>
    </w:p>
    <w:p w:rsidR="00000000" w:rsidRDefault="000D7898">
      <w:pPr>
        <w:rPr>
          <w:u w:val="single"/>
          <w:rtl/>
        </w:rPr>
      </w:pPr>
      <w:r>
        <w:rPr>
          <w:u w:val="single"/>
          <w:rtl/>
        </w:rPr>
        <w:t>יעל דיין:</w:t>
      </w:r>
    </w:p>
    <w:p w:rsidR="00000000" w:rsidRDefault="000D7898">
      <w:pPr>
        <w:rPr>
          <w:u w:val="single"/>
          <w:rtl/>
        </w:rPr>
      </w:pPr>
    </w:p>
    <w:p w:rsidR="00000000" w:rsidRDefault="000D7898">
      <w:pPr>
        <w:jc w:val="both"/>
        <w:rPr>
          <w:rFonts w:hint="cs"/>
          <w:rtl/>
        </w:rPr>
      </w:pPr>
      <w:r>
        <w:rPr>
          <w:rtl/>
        </w:rPr>
        <w:tab/>
      </w:r>
      <w:r>
        <w:rPr>
          <w:rFonts w:hint="cs"/>
          <w:rtl/>
        </w:rPr>
        <w:t>מובן שאני בעד הצעת החוק ושמחה מאוד שהיא אושרה. אני רוצה לציין שנשאר כאן פתוח תחום רחב מאוד. הצעת החוק הזאת מתייחסת לעניין של הסכמה בחיים והסכמה כתובה, כזאת או אחרת. את כל המרחב שא</w:t>
      </w:r>
      <w:r>
        <w:rPr>
          <w:rFonts w:hint="cs"/>
          <w:rtl/>
        </w:rPr>
        <w:t>ין הסכמה לגביו, ועדיין אנחנו רוצים לאפשר מיתת חסד ופטור מאחריות פלילית של הרופאים, ואין הסכמה של החולה, הצעת החוק הזאת משאירה פתוח לגמרי, לכן הגענו להסכמה. שיהיה ברור לנו שאנחנו כאן נכנסים למלכוד. אומנם, תפסת מרובה לא תפסת, אבל אני רוצה להתריע שנצטרך להתאי</w:t>
      </w:r>
      <w:r>
        <w:rPr>
          <w:rFonts w:hint="cs"/>
          <w:rtl/>
        </w:rPr>
        <w:t>ם למצב של כל אותם אנשים שמגיעה להם מיתת חסד ולא חתמו ולא יודעים.</w:t>
      </w:r>
    </w:p>
    <w:p w:rsidR="00000000" w:rsidRDefault="000D7898">
      <w:pPr>
        <w:jc w:val="both"/>
        <w:rPr>
          <w:rFonts w:hint="cs"/>
          <w:rtl/>
        </w:rPr>
      </w:pPr>
    </w:p>
    <w:p w:rsidR="00000000" w:rsidRDefault="000D7898">
      <w:pPr>
        <w:jc w:val="both"/>
        <w:rPr>
          <w:rFonts w:hint="cs"/>
          <w:rtl/>
        </w:rPr>
      </w:pPr>
      <w:r>
        <w:rPr>
          <w:rFonts w:hint="cs"/>
          <w:rtl/>
        </w:rPr>
        <w:tab/>
        <w:t>אנחנו כאן לא מונעים מבתי-המשפט מלדון, ואת הפסיקה מלפסוק, והצעת החוק הזאת מתייחסת רק לניירות שצמודים לחולה. פירוש הדבר יהיה שנעבור מבית לבית של אנשים בריאים ונגיד להם: יש כאן חוק שמתייחס למצ</w:t>
      </w:r>
      <w:r>
        <w:rPr>
          <w:rFonts w:hint="cs"/>
          <w:rtl/>
        </w:rPr>
        <w:t>ב העתידי שלכם אם וכאשר יקרה משהו, חס וחלילה, ונעשה קמפיין שצמוד לתעודת זהות, וכל אחד יחתום על זה - אני לא מאמינה באפשרות כזאת. אני חושבת שזה עומס אמוציונלי על הציבור לבוא לאנשים צעירים ובריאים ולהכין אותם לדבר שמבחינת תרבות חברתית זה דבר לא ראוי, שאדם צעיר</w:t>
      </w:r>
      <w:r>
        <w:rPr>
          <w:rFonts w:hint="cs"/>
          <w:rtl/>
        </w:rPr>
        <w:t xml:space="preserve"> יחשוב על מותו.</w:t>
      </w:r>
    </w:p>
    <w:p w:rsidR="00000000" w:rsidRDefault="000D7898">
      <w:pPr>
        <w:jc w:val="both"/>
        <w:rPr>
          <w:rFonts w:hint="cs"/>
          <w:rtl/>
        </w:rPr>
      </w:pPr>
    </w:p>
    <w:p w:rsidR="00000000" w:rsidRDefault="000D7898">
      <w:pPr>
        <w:jc w:val="both"/>
        <w:rPr>
          <w:rFonts w:hint="cs"/>
          <w:rtl/>
        </w:rPr>
      </w:pPr>
      <w:r>
        <w:rPr>
          <w:rFonts w:hint="cs"/>
          <w:rtl/>
        </w:rPr>
        <w:tab/>
        <w:t>אני אציע, אחרי שהצעת החוק תעבור בקריאה ראשונה, להרחיב אותה מעבר לעניין של הסכמה וצוואה בחיים.</w:t>
      </w:r>
    </w:p>
    <w:p w:rsidR="00000000" w:rsidRDefault="000D7898">
      <w:pPr>
        <w:jc w:val="both"/>
        <w:rPr>
          <w:rFonts w:hint="cs"/>
          <w:rtl/>
        </w:rPr>
      </w:pPr>
    </w:p>
    <w:p w:rsidR="00000000" w:rsidRDefault="000D7898">
      <w:pPr>
        <w:rPr>
          <w:u w:val="single"/>
          <w:rtl/>
        </w:rPr>
      </w:pPr>
      <w:r>
        <w:rPr>
          <w:u w:val="single"/>
          <w:rtl/>
        </w:rPr>
        <w:t>אברהם רביץ:</w:t>
      </w:r>
    </w:p>
    <w:p w:rsidR="00000000" w:rsidRDefault="000D7898">
      <w:pPr>
        <w:rPr>
          <w:u w:val="single"/>
          <w:rtl/>
        </w:rPr>
      </w:pPr>
    </w:p>
    <w:p w:rsidR="00000000" w:rsidRDefault="000D7898">
      <w:pPr>
        <w:jc w:val="both"/>
        <w:rPr>
          <w:rFonts w:hint="cs"/>
          <w:rtl/>
        </w:rPr>
      </w:pPr>
      <w:r>
        <w:rPr>
          <w:rtl/>
        </w:rPr>
        <w:tab/>
      </w:r>
      <w:r>
        <w:rPr>
          <w:rFonts w:hint="cs"/>
          <w:rtl/>
        </w:rPr>
        <w:t xml:space="preserve"> את לא יודעת מה שאמרת עכשיו.</w:t>
      </w:r>
    </w:p>
    <w:p w:rsidR="00000000" w:rsidRDefault="000D7898">
      <w:pPr>
        <w:jc w:val="both"/>
        <w:rPr>
          <w:rFonts w:hint="cs"/>
          <w:rtl/>
        </w:rPr>
      </w:pPr>
    </w:p>
    <w:p w:rsidR="00000000" w:rsidRDefault="000D7898">
      <w:pPr>
        <w:rPr>
          <w:u w:val="single"/>
          <w:rtl/>
        </w:rPr>
      </w:pPr>
      <w:r>
        <w:rPr>
          <w:u w:val="single"/>
          <w:rtl/>
        </w:rPr>
        <w:t>יעל דיין:</w:t>
      </w:r>
    </w:p>
    <w:p w:rsidR="00000000" w:rsidRDefault="000D7898">
      <w:pPr>
        <w:rPr>
          <w:u w:val="single"/>
          <w:rtl/>
        </w:rPr>
      </w:pPr>
    </w:p>
    <w:p w:rsidR="00000000" w:rsidRDefault="000D7898">
      <w:pPr>
        <w:jc w:val="both"/>
        <w:rPr>
          <w:rFonts w:hint="cs"/>
          <w:rtl/>
        </w:rPr>
      </w:pPr>
      <w:r>
        <w:rPr>
          <w:rtl/>
        </w:rPr>
        <w:tab/>
      </w:r>
      <w:r>
        <w:rPr>
          <w:rFonts w:hint="cs"/>
          <w:rtl/>
        </w:rPr>
        <w:t xml:space="preserve"> אתה תגיד: זה לא יעבור.</w:t>
      </w:r>
    </w:p>
    <w:p w:rsidR="00000000" w:rsidRDefault="000D7898">
      <w:pPr>
        <w:jc w:val="both"/>
        <w:rPr>
          <w:rFonts w:hint="cs"/>
          <w:rtl/>
        </w:rPr>
      </w:pPr>
    </w:p>
    <w:p w:rsidR="00000000" w:rsidRDefault="000D7898">
      <w:pPr>
        <w:jc w:val="both"/>
        <w:rPr>
          <w:rFonts w:hint="cs"/>
          <w:rtl/>
        </w:rPr>
      </w:pPr>
      <w:r>
        <w:rPr>
          <w:rFonts w:hint="cs"/>
          <w:rtl/>
        </w:rPr>
        <w:tab/>
        <w:t>לא נגענו גם בנושא שהעליתי בישיבה האחרונה, נושא של תינוקות, שה</w:t>
      </w:r>
      <w:r>
        <w:rPr>
          <w:rFonts w:hint="cs"/>
          <w:rtl/>
        </w:rPr>
        <w:t>ם לא יחתמו וכן הלאה.</w:t>
      </w:r>
    </w:p>
    <w:p w:rsidR="00000000" w:rsidRDefault="000D7898">
      <w:pPr>
        <w:rPr>
          <w:u w:val="single"/>
          <w:rtl/>
        </w:rPr>
      </w:pPr>
      <w:r>
        <w:rPr>
          <w:u w:val="single"/>
          <w:rtl/>
        </w:rPr>
        <w:br w:type="page"/>
        <w:t>היו"ר אמנון רובינשטיין:</w:t>
      </w:r>
    </w:p>
    <w:p w:rsidR="00000000" w:rsidRDefault="000D7898">
      <w:pPr>
        <w:rPr>
          <w:u w:val="single"/>
          <w:rtl/>
        </w:rPr>
      </w:pPr>
    </w:p>
    <w:p w:rsidR="00000000" w:rsidRDefault="000D7898">
      <w:pPr>
        <w:jc w:val="both"/>
        <w:rPr>
          <w:rFonts w:hint="cs"/>
          <w:rtl/>
        </w:rPr>
      </w:pPr>
      <w:r>
        <w:rPr>
          <w:rtl/>
        </w:rPr>
        <w:tab/>
      </w:r>
      <w:r>
        <w:rPr>
          <w:rFonts w:hint="cs"/>
          <w:rtl/>
        </w:rPr>
        <w:t xml:space="preserve"> הודעתי על כך, שלא יהיו קטינים.</w:t>
      </w:r>
    </w:p>
    <w:p w:rsidR="00000000" w:rsidRDefault="000D7898">
      <w:pPr>
        <w:jc w:val="both"/>
        <w:rPr>
          <w:rFonts w:hint="cs"/>
          <w:rtl/>
        </w:rPr>
      </w:pPr>
    </w:p>
    <w:p w:rsidR="00000000" w:rsidRDefault="000D7898">
      <w:pPr>
        <w:jc w:val="both"/>
        <w:rPr>
          <w:rFonts w:hint="cs"/>
          <w:rtl/>
        </w:rPr>
      </w:pPr>
      <w:r>
        <w:rPr>
          <w:rFonts w:hint="cs"/>
          <w:u w:val="single"/>
          <w:rtl/>
        </w:rPr>
        <w:t>שלמה שהם:</w:t>
      </w:r>
    </w:p>
    <w:p w:rsidR="00000000" w:rsidRDefault="000D7898">
      <w:pPr>
        <w:jc w:val="both"/>
        <w:rPr>
          <w:rFonts w:hint="cs"/>
          <w:rtl/>
        </w:rPr>
      </w:pPr>
    </w:p>
    <w:p w:rsidR="00000000" w:rsidRDefault="000D7898">
      <w:pPr>
        <w:jc w:val="both"/>
        <w:rPr>
          <w:rFonts w:hint="cs"/>
          <w:rtl/>
        </w:rPr>
      </w:pPr>
      <w:r>
        <w:rPr>
          <w:rFonts w:hint="cs"/>
          <w:rtl/>
        </w:rPr>
        <w:tab/>
        <w:t>יעל דיין, דווקא לפי דברייך, אם אני זוכר נכון, דיברת על אותם אנשים שלא יכולה להיות ביניהם הסכמה, שאולי חייהם כן שווים.</w:t>
      </w:r>
    </w:p>
    <w:p w:rsidR="00000000" w:rsidRDefault="000D7898">
      <w:pPr>
        <w:jc w:val="both"/>
        <w:rPr>
          <w:rFonts w:hint="cs"/>
          <w:rtl/>
        </w:rPr>
      </w:pPr>
    </w:p>
    <w:p w:rsidR="00000000" w:rsidRDefault="000D7898">
      <w:pPr>
        <w:rPr>
          <w:u w:val="single"/>
          <w:rtl/>
        </w:rPr>
      </w:pPr>
      <w:r>
        <w:rPr>
          <w:u w:val="single"/>
          <w:rtl/>
        </w:rPr>
        <w:t>היו"ר אמנון רובינשטיין:</w:t>
      </w:r>
    </w:p>
    <w:p w:rsidR="00000000" w:rsidRDefault="000D7898">
      <w:pPr>
        <w:rPr>
          <w:u w:val="single"/>
          <w:rtl/>
        </w:rPr>
      </w:pPr>
    </w:p>
    <w:p w:rsidR="00000000" w:rsidRDefault="000D7898">
      <w:pPr>
        <w:jc w:val="both"/>
        <w:rPr>
          <w:rFonts w:hint="cs"/>
          <w:rtl/>
        </w:rPr>
      </w:pPr>
      <w:r>
        <w:rPr>
          <w:rtl/>
        </w:rPr>
        <w:tab/>
      </w:r>
      <w:r>
        <w:rPr>
          <w:rFonts w:hint="cs"/>
          <w:rtl/>
        </w:rPr>
        <w:t xml:space="preserve"> יעל דיין, בפתיחת </w:t>
      </w:r>
      <w:r>
        <w:rPr>
          <w:rFonts w:hint="cs"/>
          <w:rtl/>
        </w:rPr>
        <w:t>הישיבה אמרתי שהרבה תחומים לא כיסינו, אבל זה שקיבלנו את הצעת החוק פה אחד בוועדה זו היסטוריה, זה 20 שנה הכנסת עוסקת בנושא, בשנת 1978 היה הדיון הראשון.</w:t>
      </w:r>
    </w:p>
    <w:p w:rsidR="00000000" w:rsidRDefault="000D7898">
      <w:pPr>
        <w:jc w:val="both"/>
        <w:rPr>
          <w:rFonts w:hint="cs"/>
          <w:rtl/>
        </w:rPr>
      </w:pPr>
    </w:p>
    <w:p w:rsidR="00000000" w:rsidRDefault="000D7898">
      <w:pPr>
        <w:rPr>
          <w:u w:val="single"/>
          <w:rtl/>
        </w:rPr>
      </w:pPr>
      <w:r>
        <w:rPr>
          <w:u w:val="single"/>
          <w:rtl/>
        </w:rPr>
        <w:t>ענת מאור:</w:t>
      </w:r>
    </w:p>
    <w:p w:rsidR="00000000" w:rsidRDefault="000D7898">
      <w:pPr>
        <w:rPr>
          <w:u w:val="single"/>
          <w:rtl/>
        </w:rPr>
      </w:pPr>
    </w:p>
    <w:p w:rsidR="00000000" w:rsidRDefault="000D7898">
      <w:pPr>
        <w:jc w:val="both"/>
        <w:rPr>
          <w:rFonts w:hint="cs"/>
          <w:rtl/>
        </w:rPr>
      </w:pPr>
      <w:r>
        <w:rPr>
          <w:rtl/>
        </w:rPr>
        <w:tab/>
      </w:r>
      <w:r>
        <w:rPr>
          <w:rFonts w:hint="cs"/>
          <w:rtl/>
        </w:rPr>
        <w:t xml:space="preserve"> את הדברים האלה העליתי בצורת שאלה ליועץ המשפטי שלמה שהם בישיבה הזאת, והוא השיב לי את תשובתו, כ</w:t>
      </w:r>
      <w:r>
        <w:rPr>
          <w:rFonts w:hint="cs"/>
          <w:rtl/>
        </w:rPr>
        <w:t xml:space="preserve">פי שהשיב, לגבי הרחבה. לא התחייבנו לא להעלות את הנושא, עם זאת, אם זה יהיה בהסכמה מלאה, אני אסיר את הנושא הזה. אני פונה גם למרדכי הלפרין וגם לוועדה לחשוב לקראת הדיונים לקריאה שנייה ושלישית, וכבר בדיון בפגרה למצוא פתרון. </w:t>
      </w:r>
    </w:p>
    <w:p w:rsidR="00000000" w:rsidRDefault="000D7898">
      <w:pPr>
        <w:jc w:val="both"/>
        <w:rPr>
          <w:rFonts w:hint="cs"/>
          <w:rtl/>
        </w:rPr>
      </w:pPr>
    </w:p>
    <w:p w:rsidR="00000000" w:rsidRDefault="000D7898">
      <w:pPr>
        <w:ind w:firstLine="567"/>
        <w:jc w:val="both"/>
        <w:rPr>
          <w:rFonts w:hint="cs"/>
          <w:rtl/>
        </w:rPr>
      </w:pPr>
      <w:r>
        <w:rPr>
          <w:rFonts w:hint="cs"/>
          <w:rtl/>
        </w:rPr>
        <w:t>אני רוצה להסב את תשומת לבכם לדוח שקי</w:t>
      </w:r>
      <w:r>
        <w:rPr>
          <w:rFonts w:hint="cs"/>
          <w:rtl/>
        </w:rPr>
        <w:t>בלנו מהוועדה, אתם מציינים שבארצות-הברית אחוז החותמים על צוואה בחיים הוא לא גבוה, ואתם מציינים דבר יותר חשוב מזה, שהחותמים הם רק משכבה סוציו-אקונומית גבוהה.</w:t>
      </w:r>
    </w:p>
    <w:p w:rsidR="00000000" w:rsidRDefault="000D7898">
      <w:pPr>
        <w:ind w:firstLine="567"/>
        <w:jc w:val="both"/>
        <w:rPr>
          <w:rFonts w:hint="cs"/>
          <w:rtl/>
        </w:rPr>
      </w:pPr>
    </w:p>
    <w:p w:rsidR="00000000" w:rsidRDefault="000D7898">
      <w:pPr>
        <w:jc w:val="both"/>
        <w:rPr>
          <w:rFonts w:hint="cs"/>
          <w:rtl/>
        </w:rPr>
      </w:pPr>
      <w:r>
        <w:rPr>
          <w:rFonts w:hint="cs"/>
          <w:u w:val="single"/>
          <w:rtl/>
        </w:rPr>
        <w:t>דרור קרידי:</w:t>
      </w:r>
    </w:p>
    <w:p w:rsidR="00000000" w:rsidRDefault="000D7898">
      <w:pPr>
        <w:ind w:firstLine="567"/>
        <w:jc w:val="both"/>
        <w:rPr>
          <w:rFonts w:hint="cs"/>
          <w:rtl/>
        </w:rPr>
      </w:pPr>
    </w:p>
    <w:p w:rsidR="00000000" w:rsidRDefault="000D7898">
      <w:pPr>
        <w:ind w:firstLine="567"/>
        <w:jc w:val="both"/>
        <w:rPr>
          <w:rFonts w:hint="cs"/>
          <w:rtl/>
        </w:rPr>
      </w:pPr>
      <w:r>
        <w:rPr>
          <w:rFonts w:hint="cs"/>
          <w:rtl/>
        </w:rPr>
        <w:t>זה לא המצב בהוראות רפואיות מקדימות.</w:t>
      </w:r>
    </w:p>
    <w:p w:rsidR="00000000" w:rsidRDefault="000D7898">
      <w:pPr>
        <w:jc w:val="both"/>
        <w:rPr>
          <w:rFonts w:hint="cs"/>
          <w:rtl/>
        </w:rPr>
      </w:pPr>
    </w:p>
    <w:p w:rsidR="00000000" w:rsidRDefault="000D7898">
      <w:pPr>
        <w:rPr>
          <w:u w:val="single"/>
          <w:rtl/>
        </w:rPr>
      </w:pPr>
      <w:r>
        <w:rPr>
          <w:u w:val="single"/>
          <w:rtl/>
        </w:rPr>
        <w:t>ענת מאור:</w:t>
      </w:r>
    </w:p>
    <w:p w:rsidR="00000000" w:rsidRDefault="000D7898">
      <w:pPr>
        <w:rPr>
          <w:u w:val="single"/>
          <w:rtl/>
        </w:rPr>
      </w:pPr>
    </w:p>
    <w:p w:rsidR="00000000" w:rsidRDefault="000D7898">
      <w:pPr>
        <w:jc w:val="both"/>
        <w:rPr>
          <w:rFonts w:hint="cs"/>
          <w:rtl/>
        </w:rPr>
      </w:pPr>
      <w:r>
        <w:rPr>
          <w:rtl/>
        </w:rPr>
        <w:tab/>
      </w:r>
      <w:r>
        <w:rPr>
          <w:rFonts w:hint="cs"/>
          <w:rtl/>
        </w:rPr>
        <w:t xml:space="preserve"> אז קודם כול נקבל מידע מה המצב, האם א</w:t>
      </w:r>
      <w:r>
        <w:rPr>
          <w:rFonts w:hint="cs"/>
          <w:rtl/>
        </w:rPr>
        <w:t>נשים חותמים ובאיזה שכבות סוציו-אקונומיות. אני מבקשת את חשיבתכם בדיון לקראת קריאה שנייה ושלישית, איך מוצאים פתרון לאדם, שלא חשב על הדברים, ופתאום הוא במצב סובל וסופני.</w:t>
      </w:r>
    </w:p>
    <w:p w:rsidR="00000000" w:rsidRDefault="000D7898">
      <w:pPr>
        <w:jc w:val="both"/>
        <w:rPr>
          <w:rFonts w:hint="cs"/>
          <w:rtl/>
        </w:rPr>
      </w:pPr>
    </w:p>
    <w:p w:rsidR="00000000" w:rsidRDefault="000D7898">
      <w:pPr>
        <w:jc w:val="both"/>
        <w:rPr>
          <w:rFonts w:hint="cs"/>
          <w:rtl/>
        </w:rPr>
      </w:pPr>
      <w:r>
        <w:rPr>
          <w:rFonts w:hint="cs"/>
          <w:u w:val="single"/>
          <w:rtl/>
        </w:rPr>
        <w:t>אבינועם רכס:</w:t>
      </w:r>
    </w:p>
    <w:p w:rsidR="00000000" w:rsidRDefault="000D7898">
      <w:pPr>
        <w:jc w:val="both"/>
        <w:rPr>
          <w:rFonts w:hint="cs"/>
          <w:rtl/>
        </w:rPr>
      </w:pPr>
      <w:r>
        <w:rPr>
          <w:rFonts w:hint="cs"/>
          <w:rtl/>
        </w:rPr>
        <w:tab/>
      </w:r>
    </w:p>
    <w:p w:rsidR="00000000" w:rsidRDefault="000D7898">
      <w:pPr>
        <w:ind w:firstLine="567"/>
        <w:jc w:val="both"/>
        <w:rPr>
          <w:rFonts w:hint="cs"/>
          <w:rtl/>
        </w:rPr>
      </w:pPr>
      <w:r>
        <w:rPr>
          <w:rFonts w:hint="cs"/>
          <w:rtl/>
        </w:rPr>
        <w:t>כל חולה שנכנס לבית חולים בניו-יורק חותם על הדבר הזה.</w:t>
      </w:r>
    </w:p>
    <w:p w:rsidR="00000000" w:rsidRDefault="000D7898">
      <w:pPr>
        <w:jc w:val="both"/>
        <w:rPr>
          <w:rFonts w:hint="cs"/>
          <w:rtl/>
        </w:rPr>
      </w:pPr>
    </w:p>
    <w:p w:rsidR="00000000" w:rsidRDefault="000D7898">
      <w:pPr>
        <w:rPr>
          <w:u w:val="single"/>
          <w:rtl/>
        </w:rPr>
      </w:pPr>
      <w:r>
        <w:rPr>
          <w:u w:val="single"/>
          <w:rtl/>
        </w:rPr>
        <w:t>אברהם רביץ:</w:t>
      </w:r>
    </w:p>
    <w:p w:rsidR="00000000" w:rsidRDefault="000D7898">
      <w:pPr>
        <w:rPr>
          <w:u w:val="single"/>
          <w:rtl/>
        </w:rPr>
      </w:pPr>
    </w:p>
    <w:p w:rsidR="00000000" w:rsidRDefault="000D7898">
      <w:pPr>
        <w:jc w:val="both"/>
        <w:rPr>
          <w:rFonts w:hint="cs"/>
          <w:rtl/>
        </w:rPr>
      </w:pPr>
      <w:r>
        <w:rPr>
          <w:rtl/>
        </w:rPr>
        <w:tab/>
      </w:r>
      <w:r>
        <w:rPr>
          <w:rFonts w:hint="cs"/>
          <w:rtl/>
        </w:rPr>
        <w:t xml:space="preserve"> חברת</w:t>
      </w:r>
      <w:r>
        <w:rPr>
          <w:rFonts w:hint="cs"/>
          <w:rtl/>
        </w:rPr>
        <w:t xml:space="preserve"> הכנסת דיין, כבר אמרתי בדיון הזה שחתימתו של החולה מבחינה דתית היא זניחה ביותר, זה לא מה שמעניין אותנו, מה שמעניין אותנו זה מה רופא עושה.</w:t>
      </w:r>
    </w:p>
    <w:p w:rsidR="00000000" w:rsidRDefault="000D7898">
      <w:pPr>
        <w:jc w:val="both"/>
        <w:rPr>
          <w:rFonts w:hint="cs"/>
          <w:rtl/>
        </w:rPr>
      </w:pPr>
    </w:p>
    <w:p w:rsidR="00000000" w:rsidRDefault="000D7898">
      <w:pPr>
        <w:rPr>
          <w:u w:val="single"/>
          <w:rtl/>
        </w:rPr>
      </w:pPr>
      <w:r>
        <w:rPr>
          <w:u w:val="single"/>
          <w:rtl/>
        </w:rPr>
        <w:t>היו"ר אמנון רובינשטיין:</w:t>
      </w:r>
    </w:p>
    <w:p w:rsidR="00000000" w:rsidRDefault="000D7898">
      <w:pPr>
        <w:rPr>
          <w:u w:val="single"/>
          <w:rtl/>
        </w:rPr>
      </w:pPr>
    </w:p>
    <w:p w:rsidR="00000000" w:rsidRDefault="000D7898">
      <w:pPr>
        <w:jc w:val="both"/>
        <w:rPr>
          <w:rFonts w:hint="cs"/>
          <w:rtl/>
        </w:rPr>
      </w:pPr>
      <w:r>
        <w:rPr>
          <w:rtl/>
        </w:rPr>
        <w:tab/>
      </w:r>
      <w:r>
        <w:rPr>
          <w:rFonts w:hint="cs"/>
          <w:rtl/>
        </w:rPr>
        <w:t>קודם כול, זה היה אחד הדיונים החשובים ביותר של ועדת החוקה, ואני מודה לכם שנתתם לי הזכות להשתת</w:t>
      </w:r>
      <w:r>
        <w:rPr>
          <w:rFonts w:hint="cs"/>
          <w:rtl/>
        </w:rPr>
        <w:t>ף בו. דבר שני, לא עשינו את כל המלאכה, לא נמצאות פה כל הסוגיות, ועדת שטיינברג יושבת על כל הסוגיות, אבל זו חלוקת העבודה בין הכנסת לממשלה. הכנסת עוסקת בדברים שאי-אפשר להמתין אתם, בדברים שאולי מוגבלים, והממשלה יכולה, בעזרת המומחים שלה, להגיש דבר יותר רחב. אנחנ</w:t>
      </w:r>
      <w:r>
        <w:rPr>
          <w:rFonts w:hint="cs"/>
          <w:rtl/>
        </w:rPr>
        <w:t>ו לא סותמים את הגולל על הצעת חוק ממשלתית.</w:t>
      </w:r>
    </w:p>
    <w:p w:rsidR="00000000" w:rsidRDefault="000D7898">
      <w:pPr>
        <w:jc w:val="both"/>
        <w:rPr>
          <w:rFonts w:hint="cs"/>
          <w:rtl/>
        </w:rPr>
      </w:pPr>
    </w:p>
    <w:p w:rsidR="00000000" w:rsidRDefault="000D7898">
      <w:pPr>
        <w:jc w:val="both"/>
        <w:rPr>
          <w:rFonts w:hint="cs"/>
          <w:rtl/>
        </w:rPr>
      </w:pPr>
      <w:r>
        <w:rPr>
          <w:rFonts w:hint="cs"/>
          <w:rtl/>
        </w:rPr>
        <w:tab/>
        <w:t>השקפת עולמי היא, שמוטב להשיג משהו מוגבל, בקונצנזוס, שלא מספק את רצון כולם, מאשר להכריע ברוב דעות, הרי צריך לזכור שהחוק הזה צריך להתקבל גם על-ידי הציבור כולו וגם על-ידי ציבור הרופאים, לרבות הציבור הדתי והחרדי, ולכ</w:t>
      </w:r>
      <w:r>
        <w:rPr>
          <w:rFonts w:hint="cs"/>
          <w:rtl/>
        </w:rPr>
        <w:t>ן אני שמח מאוד שהגענו לתוצאה הזאת. תודה רבה לכם.</w:t>
      </w:r>
    </w:p>
    <w:p w:rsidR="00000000" w:rsidRDefault="000D7898">
      <w:pPr>
        <w:jc w:val="both"/>
        <w:rPr>
          <w:rFonts w:hint="cs"/>
          <w:rtl/>
        </w:rPr>
      </w:pPr>
    </w:p>
    <w:p w:rsidR="00000000" w:rsidRDefault="000D7898">
      <w:pPr>
        <w:rPr>
          <w:u w:val="single"/>
          <w:rtl/>
        </w:rPr>
      </w:pPr>
      <w:r>
        <w:rPr>
          <w:u w:val="single"/>
          <w:rtl/>
        </w:rPr>
        <w:t>ענת מאור:</w:t>
      </w:r>
    </w:p>
    <w:p w:rsidR="00000000" w:rsidRDefault="000D7898">
      <w:pPr>
        <w:rPr>
          <w:u w:val="single"/>
          <w:rtl/>
        </w:rPr>
      </w:pPr>
    </w:p>
    <w:p w:rsidR="00000000" w:rsidRDefault="000D7898">
      <w:pPr>
        <w:jc w:val="both"/>
        <w:rPr>
          <w:rFonts w:hint="cs"/>
          <w:rtl/>
        </w:rPr>
      </w:pPr>
      <w:r>
        <w:rPr>
          <w:rtl/>
        </w:rPr>
        <w:tab/>
      </w:r>
      <w:r>
        <w:rPr>
          <w:rFonts w:hint="cs"/>
          <w:rtl/>
        </w:rPr>
        <w:t xml:space="preserve"> יש לך הרבה מאוד קרדיט בכל מה שנעשה.</w:t>
      </w:r>
    </w:p>
    <w:p w:rsidR="00000000" w:rsidRDefault="000D7898">
      <w:pPr>
        <w:jc w:val="both"/>
        <w:rPr>
          <w:rFonts w:hint="cs"/>
          <w:rtl/>
        </w:rPr>
      </w:pPr>
    </w:p>
    <w:p w:rsidR="00000000" w:rsidRDefault="000D7898">
      <w:pPr>
        <w:rPr>
          <w:u w:val="single"/>
          <w:rtl/>
        </w:rPr>
      </w:pPr>
      <w:r>
        <w:rPr>
          <w:u w:val="single"/>
          <w:rtl/>
        </w:rPr>
        <w:t>היו"ר אמנון רובינשטיין:</w:t>
      </w:r>
    </w:p>
    <w:p w:rsidR="00000000" w:rsidRDefault="000D7898">
      <w:pPr>
        <w:rPr>
          <w:u w:val="single"/>
          <w:rtl/>
        </w:rPr>
      </w:pPr>
    </w:p>
    <w:p w:rsidR="00000000" w:rsidRDefault="000D7898">
      <w:pPr>
        <w:jc w:val="both"/>
        <w:rPr>
          <w:rFonts w:hint="cs"/>
          <w:rtl/>
        </w:rPr>
      </w:pPr>
      <w:r>
        <w:rPr>
          <w:rtl/>
        </w:rPr>
        <w:tab/>
      </w:r>
      <w:r>
        <w:rPr>
          <w:rFonts w:hint="cs"/>
          <w:rtl/>
        </w:rPr>
        <w:t xml:space="preserve"> תודה רבה.</w:t>
      </w:r>
    </w:p>
    <w:p w:rsidR="00000000" w:rsidRDefault="000D7898">
      <w:pPr>
        <w:jc w:val="both"/>
        <w:rPr>
          <w:rFonts w:hint="cs"/>
          <w:rtl/>
        </w:rPr>
      </w:pPr>
    </w:p>
    <w:p w:rsidR="00000000" w:rsidRDefault="000D7898">
      <w:pPr>
        <w:jc w:val="center"/>
        <w:rPr>
          <w:rFonts w:hint="cs"/>
          <w:rtl/>
        </w:rPr>
      </w:pPr>
      <w:r>
        <w:rPr>
          <w:rFonts w:hint="cs"/>
          <w:b/>
          <w:bCs/>
          <w:u w:val="single"/>
          <w:rtl/>
        </w:rPr>
        <w:t>הישיבה ננעלה בשעה 11:00</w:t>
      </w:r>
    </w:p>
    <w:p w:rsidR="00000000" w:rsidRDefault="000D7898">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D7898">
      <w:r>
        <w:separator/>
      </w:r>
    </w:p>
  </w:endnote>
  <w:endnote w:type="continuationSeparator" w:id="0">
    <w:p w:rsidR="00000000" w:rsidRDefault="000D78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7898">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7898">
    <w:pPr>
      <w:pStyle w:val="a5"/>
      <w:rPr>
        <w:rtl/>
      </w:rPr>
    </w:pPr>
  </w:p>
  <w:p w:rsidR="00000000" w:rsidRDefault="000D7898">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7898">
    <w:pPr>
      <w:pStyle w:val="a5"/>
      <w:rPr>
        <w:rtl/>
      </w:rPr>
    </w:pPr>
  </w:p>
  <w:p w:rsidR="00000000" w:rsidRDefault="000D7898">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D7898">
      <w:r>
        <w:separator/>
      </w:r>
    </w:p>
  </w:footnote>
  <w:footnote w:type="continuationSeparator" w:id="0">
    <w:p w:rsidR="00000000" w:rsidRDefault="000D78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7898">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7898">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5</w:t>
    </w:r>
    <w:r>
      <w:rPr>
        <w:rStyle w:val="a6"/>
        <w:rtl/>
      </w:rPr>
      <w:fldChar w:fldCharType="end"/>
    </w:r>
  </w:p>
  <w:p w:rsidR="00000000" w:rsidRDefault="000D7898">
    <w:pPr>
      <w:pStyle w:val="a4"/>
      <w:ind w:right="360"/>
      <w:rPr>
        <w:rFonts w:hint="cs"/>
        <w:rtl/>
      </w:rPr>
    </w:pPr>
    <w:r>
      <w:rPr>
        <w:rtl/>
      </w:rPr>
      <w:t>ועדת</w:t>
    </w:r>
    <w:r>
      <w:rPr>
        <w:rFonts w:hint="cs"/>
        <w:rtl/>
      </w:rPr>
      <w:t xml:space="preserve"> החוקה חוק ומשפט</w:t>
    </w:r>
    <w:r>
      <w:rPr>
        <w:rFonts w:hint="cs"/>
        <w:rtl/>
      </w:rPr>
      <w:tab/>
    </w:r>
  </w:p>
  <w:p w:rsidR="00000000" w:rsidRDefault="000D7898">
    <w:pPr>
      <w:pStyle w:val="a4"/>
      <w:ind w:right="360"/>
      <w:rPr>
        <w:rStyle w:val="a6"/>
        <w:rFonts w:hint="cs"/>
        <w:rtl/>
      </w:rPr>
    </w:pPr>
    <w:r>
      <w:rPr>
        <w:rFonts w:hint="cs"/>
        <w:rtl/>
      </w:rPr>
      <w:t>21.3.2001</w:t>
    </w:r>
  </w:p>
  <w:p w:rsidR="00000000" w:rsidRDefault="000D7898">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7898">
    <w:pPr>
      <w:pStyle w:val="a4"/>
      <w:rPr>
        <w:rtl/>
      </w:rPr>
    </w:pPr>
  </w:p>
  <w:p w:rsidR="00000000" w:rsidRDefault="000D7898">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5B9C4024"/>
    <w:multiLevelType w:val="hybridMultilevel"/>
    <w:tmpl w:val="B148A5CA"/>
    <w:lvl w:ilvl="0" w:tplc="43EE5F8A">
      <w:start w:val="1"/>
      <w:numFmt w:val="hebrew1"/>
      <w:lvlText w:val="%1."/>
      <w:lvlJc w:val="left"/>
      <w:pPr>
        <w:tabs>
          <w:tab w:val="num" w:pos="720"/>
        </w:tabs>
        <w:ind w:left="720" w:right="720" w:hanging="360"/>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8C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D7898"/>
    <w:rsid w:val="000D78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6B344B6D-034B-4699-A5F1-614193334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both"/>
      <w:outlineLvl w:val="0"/>
    </w:pPr>
    <w:rPr>
      <w:u w:val="single"/>
    </w:rPr>
  </w:style>
  <w:style w:type="paragraph" w:styleId="20">
    <w:name w:val="heading 2"/>
    <w:basedOn w:val="a"/>
    <w:next w:val="a"/>
    <w:qFormat/>
    <w:pPr>
      <w:keepNext/>
      <w:jc w:val="both"/>
      <w:outlineLvl w:val="1"/>
    </w:pPr>
    <w:rPr>
      <w:u w:val="single"/>
    </w:rPr>
  </w:style>
  <w:style w:type="paragraph" w:styleId="30">
    <w:name w:val="heading 3"/>
    <w:basedOn w:val="a"/>
    <w:next w:val="a"/>
    <w:qFormat/>
    <w:pPr>
      <w:keepNext/>
      <w:jc w:val="both"/>
      <w:outlineLvl w:val="2"/>
    </w:pPr>
    <w:rPr>
      <w:u w:val="single"/>
    </w:rPr>
  </w:style>
  <w:style w:type="paragraph" w:styleId="40">
    <w:name w:val="heading 4"/>
    <w:basedOn w:val="a"/>
    <w:next w:val="a"/>
    <w:qFormat/>
    <w:pPr>
      <w:keepNext/>
      <w:jc w:val="center"/>
      <w:outlineLvl w:val="3"/>
    </w:pPr>
    <w:rPr>
      <w:b/>
      <w:bCs/>
      <w:u w:val="single"/>
    </w:rPr>
  </w:style>
  <w:style w:type="paragraph" w:styleId="5">
    <w:name w:val="heading 5"/>
    <w:basedOn w:val="a"/>
    <w:next w:val="a"/>
    <w:qFormat/>
    <w:pPr>
      <w:keepNext/>
      <w:jc w:val="center"/>
      <w:outlineLvl w:val="4"/>
    </w:pPr>
    <w:rPr>
      <w:b/>
      <w:bCs/>
      <w:u w:val="single"/>
    </w:rPr>
  </w:style>
  <w:style w:type="paragraph" w:styleId="6">
    <w:name w:val="heading 6"/>
    <w:basedOn w:val="a"/>
    <w:next w:val="a"/>
    <w:qFormat/>
    <w:pPr>
      <w:keepNext/>
      <w:jc w:val="center"/>
      <w:outlineLvl w:val="5"/>
    </w:pPr>
    <w:rPr>
      <w:b/>
      <w:bCs/>
      <w:u w:val="single"/>
    </w:rPr>
  </w:style>
  <w:style w:type="paragraph" w:styleId="7">
    <w:name w:val="heading 7"/>
    <w:basedOn w:val="a"/>
    <w:next w:val="a"/>
    <w:qFormat/>
    <w:pPr>
      <w:keepNext/>
      <w:jc w:val="center"/>
      <w:outlineLvl w:val="6"/>
    </w:pPr>
    <w:rPr>
      <w:b/>
      <w:bCs/>
    </w:rPr>
  </w:style>
  <w:style w:type="paragraph" w:styleId="8">
    <w:name w:val="heading 8"/>
    <w:basedOn w:val="a"/>
    <w:next w:val="a"/>
    <w:qFormat/>
    <w:pPr>
      <w:keepNext/>
      <w:jc w:val="center"/>
      <w:outlineLvl w:val="7"/>
    </w:pPr>
    <w:rPr>
      <w:b/>
      <w:bCs/>
      <w:u w:val="single"/>
    </w:rPr>
  </w:style>
  <w:style w:type="paragraph" w:styleId="9">
    <w:name w:val="heading 9"/>
    <w:basedOn w:val="a"/>
    <w:next w:val="a"/>
    <w:qFormat/>
    <w:pPr>
      <w:keepNext/>
      <w:jc w:val="center"/>
      <w:outlineLvl w:val="8"/>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pPr>
      <w:jc w:val="both"/>
    </w:pPr>
  </w:style>
  <w:style w:type="paragraph" w:styleId="a8">
    <w:name w:val="Body Text Indent"/>
    <w:basedOn w:val="a"/>
    <w:semiHidden/>
    <w:pPr>
      <w:ind w:left="170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9584</Words>
  <Characters>47923</Characters>
  <Application>Microsoft Office Word</Application>
  <DocSecurity>0</DocSecurity>
  <Lines>399</Lines>
  <Paragraphs>114</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57393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חוקה/2930</dc:title>
  <dc:subject>חוקה 21.3.2001</dc:subject>
  <dc:creator>אסתר מימון</dc:creator>
  <cp:keywords/>
  <cp:lastModifiedBy>רינה דבורה קדרון</cp:lastModifiedBy>
  <cp:revision>2</cp:revision>
  <cp:lastPrinted>1601-01-01T00:00:00Z</cp:lastPrinted>
  <dcterms:created xsi:type="dcterms:W3CDTF">2017-04-19T08:58:00Z</dcterms:created>
  <dcterms:modified xsi:type="dcterms:W3CDTF">2017-04-19T08:58:00Z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