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62BF">
      <w:pPr>
        <w:jc w:val="right"/>
        <w:rPr>
          <w:rtl/>
        </w:rPr>
      </w:pPr>
      <w:bookmarkStart w:id="0" w:name="_GoBack"/>
      <w:bookmarkEnd w:id="0"/>
      <w:r>
        <w:rPr>
          <w:rtl/>
        </w:rPr>
        <w:t>פרוטוקולים/ועדת חוקה/3075</w:t>
      </w:r>
    </w:p>
    <w:p w:rsidR="00000000" w:rsidRDefault="007462BF">
      <w:pPr>
        <w:jc w:val="right"/>
        <w:rPr>
          <w:rtl/>
        </w:rPr>
      </w:pPr>
      <w:r>
        <w:rPr>
          <w:rtl/>
        </w:rPr>
        <w:tab/>
        <w:t>ירושלים, כ"א באייר, תשס"א</w:t>
      </w:r>
    </w:p>
    <w:p w:rsidR="00000000" w:rsidRDefault="007462BF">
      <w:pPr>
        <w:jc w:val="right"/>
        <w:rPr>
          <w:rtl/>
          <w:lang w:val="es"/>
        </w:rPr>
      </w:pPr>
      <w:r>
        <w:rPr>
          <w:rtl/>
          <w:lang w:val="es"/>
        </w:rPr>
        <w:t>14 במאי, 2001</w:t>
      </w:r>
    </w:p>
    <w:p w:rsidR="00000000" w:rsidRDefault="007462BF">
      <w:pPr>
        <w:jc w:val="right"/>
        <w:rPr>
          <w:rtl/>
        </w:rPr>
      </w:pPr>
    </w:p>
    <w:p w:rsidR="00000000" w:rsidRDefault="007462BF">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000000" w:rsidRDefault="007462BF">
      <w:pPr>
        <w:jc w:val="both"/>
        <w:rPr>
          <w:rFonts w:cs="David"/>
          <w:b/>
          <w:bCs/>
          <w:szCs w:val="24"/>
          <w:rtl/>
        </w:rPr>
      </w:pPr>
      <w:r>
        <w:rPr>
          <w:rFonts w:cs="David"/>
          <w:b/>
          <w:bCs/>
          <w:szCs w:val="24"/>
          <w:rtl/>
        </w:rPr>
        <w:t>מ</w:t>
      </w:r>
      <w:r>
        <w:rPr>
          <w:rFonts w:cs="David" w:hint="cs"/>
          <w:b/>
          <w:bCs/>
          <w:szCs w:val="24"/>
          <w:rtl/>
        </w:rPr>
        <w:t>ושב רביעי</w:t>
      </w:r>
    </w:p>
    <w:p w:rsidR="00000000" w:rsidRDefault="007462BF">
      <w:pPr>
        <w:jc w:val="both"/>
        <w:rPr>
          <w:rFonts w:cs="David"/>
          <w:b/>
          <w:bCs/>
          <w:szCs w:val="24"/>
          <w:rtl/>
        </w:rPr>
      </w:pPr>
    </w:p>
    <w:p w:rsidR="00000000" w:rsidRDefault="007462BF">
      <w:pPr>
        <w:jc w:val="center"/>
        <w:rPr>
          <w:rFonts w:cs="David"/>
          <w:b/>
          <w:bCs/>
          <w:szCs w:val="24"/>
          <w:rtl/>
        </w:rPr>
      </w:pPr>
      <w:r>
        <w:rPr>
          <w:rFonts w:cs="David"/>
          <w:b/>
          <w:bCs/>
          <w:szCs w:val="24"/>
          <w:rtl/>
        </w:rPr>
        <w:t>פ</w:t>
      </w:r>
      <w:r>
        <w:rPr>
          <w:rFonts w:cs="David" w:hint="cs"/>
          <w:b/>
          <w:bCs/>
          <w:szCs w:val="24"/>
          <w:rtl/>
        </w:rPr>
        <w:t>רוטוקול מס' 298</w:t>
      </w:r>
    </w:p>
    <w:p w:rsidR="00000000" w:rsidRDefault="007462BF">
      <w:pPr>
        <w:jc w:val="center"/>
        <w:rPr>
          <w:rFonts w:cs="David"/>
          <w:b/>
          <w:bCs/>
          <w:szCs w:val="24"/>
          <w:rtl/>
        </w:rPr>
      </w:pPr>
      <w:r>
        <w:rPr>
          <w:rFonts w:cs="David"/>
          <w:b/>
          <w:bCs/>
          <w:szCs w:val="24"/>
          <w:rtl/>
        </w:rPr>
        <w:t>מ</w:t>
      </w:r>
      <w:r>
        <w:rPr>
          <w:rFonts w:cs="David" w:hint="cs"/>
          <w:b/>
          <w:bCs/>
          <w:szCs w:val="24"/>
          <w:rtl/>
        </w:rPr>
        <w:t>ישיבת ועדת החוקה, חוק ומשפט</w:t>
      </w:r>
    </w:p>
    <w:p w:rsidR="00000000" w:rsidRDefault="007462BF">
      <w:pPr>
        <w:jc w:val="center"/>
        <w:rPr>
          <w:rFonts w:cs="David"/>
          <w:b/>
          <w:bCs/>
          <w:szCs w:val="24"/>
          <w:u w:val="single"/>
          <w:rtl/>
        </w:rPr>
      </w:pPr>
      <w:r>
        <w:rPr>
          <w:rFonts w:cs="David"/>
          <w:b/>
          <w:bCs/>
          <w:szCs w:val="24"/>
          <w:u w:val="single"/>
          <w:rtl/>
        </w:rPr>
        <w:t>ש</w:t>
      </w:r>
      <w:r>
        <w:rPr>
          <w:rFonts w:cs="David" w:hint="cs"/>
          <w:b/>
          <w:bCs/>
          <w:szCs w:val="24"/>
          <w:u w:val="single"/>
          <w:rtl/>
        </w:rPr>
        <w:t>התקיימה ביום חמישי, י"ז באייר התשס"א, 10.5.2001, בשעה 10:00</w:t>
      </w:r>
    </w:p>
    <w:p w:rsidR="00000000" w:rsidRDefault="007462BF">
      <w:pPr>
        <w:jc w:val="both"/>
        <w:rPr>
          <w:rFonts w:cs="David"/>
          <w:b/>
          <w:bCs/>
          <w:szCs w:val="24"/>
          <w:u w:val="single"/>
          <w:rtl/>
        </w:rPr>
      </w:pPr>
    </w:p>
    <w:p w:rsidR="00000000" w:rsidRDefault="007462BF">
      <w:pPr>
        <w:jc w:val="both"/>
        <w:rPr>
          <w:rFonts w:cs="David"/>
          <w:b/>
          <w:bCs/>
          <w:szCs w:val="24"/>
          <w:u w:val="single"/>
          <w:rtl/>
        </w:rPr>
      </w:pPr>
      <w:r>
        <w:rPr>
          <w:rFonts w:cs="David"/>
          <w:b/>
          <w:bCs/>
          <w:szCs w:val="24"/>
          <w:u w:val="single"/>
          <w:rtl/>
        </w:rPr>
        <w:t>נ</w:t>
      </w:r>
      <w:r>
        <w:rPr>
          <w:rFonts w:cs="David" w:hint="cs"/>
          <w:b/>
          <w:bCs/>
          <w:szCs w:val="24"/>
          <w:u w:val="single"/>
          <w:rtl/>
        </w:rPr>
        <w:t>כחו:</w:t>
      </w:r>
    </w:p>
    <w:p w:rsidR="00000000" w:rsidRDefault="007462BF">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t>ה</w:t>
      </w:r>
      <w:r>
        <w:rPr>
          <w:rFonts w:cs="David" w:hint="cs"/>
          <w:szCs w:val="24"/>
          <w:rtl/>
        </w:rPr>
        <w:t>יו"ר אופיר פי</w:t>
      </w:r>
      <w:r>
        <w:rPr>
          <w:rFonts w:cs="David" w:hint="cs"/>
          <w:szCs w:val="24"/>
          <w:rtl/>
        </w:rPr>
        <w:t>נס-פז</w:t>
      </w: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יצחק בן-דוד, סמנכ"ל אכיפה, המשרד לאיכות הסביבה</w:t>
      </w:r>
    </w:p>
    <w:p w:rsidR="00000000" w:rsidRDefault="007462BF">
      <w:pPr>
        <w:jc w:val="both"/>
        <w:rPr>
          <w:rFonts w:cs="David"/>
          <w:szCs w:val="24"/>
          <w:rtl/>
        </w:rPr>
      </w:pPr>
      <w:r>
        <w:rPr>
          <w:rFonts w:cs="David"/>
          <w:szCs w:val="24"/>
          <w:rtl/>
        </w:rPr>
        <w:tab/>
      </w:r>
      <w:r>
        <w:rPr>
          <w:rFonts w:cs="David"/>
          <w:szCs w:val="24"/>
          <w:rtl/>
        </w:rPr>
        <w:tab/>
      </w:r>
      <w:r>
        <w:rPr>
          <w:rFonts w:cs="David" w:hint="cs"/>
          <w:szCs w:val="24"/>
          <w:rtl/>
        </w:rPr>
        <w:t>זוהר שקלים, ראש אגף תיאום אכיפה, המשרד לאיכות הסביבה</w:t>
      </w:r>
    </w:p>
    <w:p w:rsidR="00000000" w:rsidRDefault="007462BF">
      <w:pPr>
        <w:ind w:left="1440"/>
        <w:jc w:val="both"/>
        <w:rPr>
          <w:rFonts w:cs="David"/>
          <w:szCs w:val="24"/>
          <w:rtl/>
        </w:rPr>
      </w:pPr>
      <w:r>
        <w:rPr>
          <w:rFonts w:cs="David"/>
          <w:szCs w:val="24"/>
          <w:rtl/>
        </w:rPr>
        <w:t>ד</w:t>
      </w:r>
      <w:r>
        <w:rPr>
          <w:rFonts w:cs="David" w:hint="cs"/>
          <w:szCs w:val="24"/>
          <w:rtl/>
        </w:rPr>
        <w:t>"ר אורי שלום, ראש אגף לחימה במזיקים, המשרד לאיכות הסביבה</w:t>
      </w:r>
    </w:p>
    <w:p w:rsidR="00000000" w:rsidRDefault="007462BF">
      <w:pPr>
        <w:ind w:left="1440"/>
        <w:jc w:val="both"/>
        <w:rPr>
          <w:rFonts w:cs="David"/>
          <w:szCs w:val="24"/>
          <w:rtl/>
        </w:rPr>
      </w:pPr>
      <w:r>
        <w:rPr>
          <w:rFonts w:cs="David"/>
          <w:szCs w:val="24"/>
          <w:rtl/>
        </w:rPr>
        <w:t>ע</w:t>
      </w:r>
      <w:r>
        <w:rPr>
          <w:rFonts w:cs="David" w:hint="cs"/>
          <w:szCs w:val="24"/>
          <w:rtl/>
        </w:rPr>
        <w:t>ו"ד יפעת רווה, משרד המשפטים</w:t>
      </w:r>
    </w:p>
    <w:p w:rsidR="00000000" w:rsidRDefault="007462BF">
      <w:pPr>
        <w:ind w:left="1440"/>
        <w:jc w:val="both"/>
        <w:rPr>
          <w:rFonts w:cs="David"/>
          <w:szCs w:val="24"/>
          <w:rtl/>
        </w:rPr>
      </w:pPr>
      <w:r>
        <w:rPr>
          <w:rFonts w:cs="David"/>
          <w:szCs w:val="24"/>
          <w:rtl/>
        </w:rPr>
        <w:t>ע</w:t>
      </w:r>
      <w:r>
        <w:rPr>
          <w:rFonts w:cs="David" w:hint="cs"/>
          <w:szCs w:val="24"/>
          <w:rtl/>
        </w:rPr>
        <w:t>ו"ד דבי סולו, משרד הפנים</w:t>
      </w:r>
    </w:p>
    <w:p w:rsidR="00000000" w:rsidRDefault="007462BF">
      <w:pPr>
        <w:ind w:left="1440"/>
        <w:jc w:val="both"/>
        <w:rPr>
          <w:rFonts w:cs="David"/>
          <w:szCs w:val="24"/>
          <w:rtl/>
        </w:rPr>
      </w:pPr>
      <w:r>
        <w:rPr>
          <w:rFonts w:cs="David"/>
          <w:szCs w:val="24"/>
          <w:rtl/>
        </w:rPr>
        <w:t>ע</w:t>
      </w:r>
      <w:r>
        <w:rPr>
          <w:rFonts w:cs="David" w:hint="cs"/>
          <w:szCs w:val="24"/>
          <w:rtl/>
        </w:rPr>
        <w:t>ו"ד אהובה</w:t>
      </w:r>
      <w:r>
        <w:rPr>
          <w:rFonts w:cs="David"/>
          <w:szCs w:val="24"/>
          <w:rtl/>
        </w:rPr>
        <w:t xml:space="preserve"> </w:t>
      </w:r>
      <w:r>
        <w:rPr>
          <w:rFonts w:cs="David" w:hint="cs"/>
          <w:szCs w:val="24"/>
          <w:rtl/>
        </w:rPr>
        <w:t>קרוק-קורמן, ה</w:t>
      </w:r>
      <w:r>
        <w:rPr>
          <w:rFonts w:cs="David" w:hint="cs"/>
          <w:szCs w:val="24"/>
          <w:rtl/>
        </w:rPr>
        <w:t>יועצת המשפטית, עיריית ראשון לציון</w:t>
      </w:r>
    </w:p>
    <w:p w:rsidR="00000000" w:rsidRDefault="007462BF">
      <w:pPr>
        <w:ind w:left="1440"/>
        <w:jc w:val="both"/>
        <w:rPr>
          <w:rFonts w:cs="David"/>
          <w:szCs w:val="24"/>
          <w:rtl/>
        </w:rPr>
      </w:pPr>
      <w:r>
        <w:rPr>
          <w:rFonts w:cs="David"/>
          <w:szCs w:val="24"/>
          <w:rtl/>
        </w:rPr>
        <w:t>ס</w:t>
      </w:r>
      <w:r>
        <w:rPr>
          <w:rFonts w:cs="David" w:hint="cs"/>
          <w:szCs w:val="24"/>
          <w:rtl/>
        </w:rPr>
        <w:t>ימון אלפסי, ראש המועצה המקומית יקנעם</w:t>
      </w:r>
    </w:p>
    <w:p w:rsidR="00000000" w:rsidRDefault="007462BF">
      <w:pPr>
        <w:ind w:left="1440"/>
        <w:jc w:val="both"/>
        <w:rPr>
          <w:rFonts w:cs="David"/>
          <w:szCs w:val="24"/>
          <w:rtl/>
        </w:rPr>
      </w:pPr>
      <w:r>
        <w:rPr>
          <w:rFonts w:cs="David"/>
          <w:szCs w:val="24"/>
          <w:rtl/>
        </w:rPr>
        <w:t>ע</w:t>
      </w:r>
      <w:r>
        <w:rPr>
          <w:rFonts w:cs="David" w:hint="cs"/>
          <w:szCs w:val="24"/>
          <w:rtl/>
        </w:rPr>
        <w:t>ו"ד צביה דולב, היועצת המשפטית, המועצה המקומית יקנעם</w:t>
      </w:r>
    </w:p>
    <w:p w:rsidR="00000000" w:rsidRDefault="007462BF">
      <w:pPr>
        <w:ind w:left="1440"/>
        <w:jc w:val="both"/>
        <w:rPr>
          <w:rFonts w:cs="David"/>
          <w:szCs w:val="24"/>
          <w:rtl/>
        </w:rPr>
      </w:pPr>
      <w:r>
        <w:rPr>
          <w:rFonts w:cs="David"/>
          <w:szCs w:val="24"/>
          <w:rtl/>
        </w:rPr>
        <w:t>ע</w:t>
      </w:r>
      <w:r>
        <w:rPr>
          <w:rFonts w:cs="David" w:hint="cs"/>
          <w:szCs w:val="24"/>
          <w:rtl/>
        </w:rPr>
        <w:t>ו"ד זורח רוזנבלום, היועץ המשפטי, מועצה אזורית גליל עליון</w:t>
      </w:r>
    </w:p>
    <w:p w:rsidR="00000000" w:rsidRDefault="007462BF">
      <w:pPr>
        <w:ind w:left="1440"/>
        <w:jc w:val="both"/>
        <w:rPr>
          <w:rFonts w:cs="David"/>
          <w:szCs w:val="24"/>
          <w:rtl/>
        </w:rPr>
      </w:pPr>
      <w:r>
        <w:rPr>
          <w:rFonts w:cs="David"/>
          <w:szCs w:val="24"/>
          <w:rtl/>
        </w:rPr>
        <w:t>ע</w:t>
      </w:r>
      <w:r>
        <w:rPr>
          <w:rFonts w:cs="David" w:hint="cs"/>
          <w:szCs w:val="24"/>
          <w:rtl/>
        </w:rPr>
        <w:t>ו"ד רות רוטנברג, היועצת המשפטית, המשרד לאיכות הסביבה</w:t>
      </w:r>
    </w:p>
    <w:p w:rsidR="00000000" w:rsidRDefault="007462BF">
      <w:pPr>
        <w:ind w:left="1440"/>
        <w:jc w:val="both"/>
        <w:rPr>
          <w:rFonts w:cs="David"/>
          <w:szCs w:val="24"/>
          <w:rtl/>
        </w:rPr>
      </w:pPr>
      <w:r>
        <w:rPr>
          <w:rFonts w:cs="David"/>
          <w:szCs w:val="24"/>
          <w:rtl/>
        </w:rPr>
        <w:t>ע</w:t>
      </w:r>
      <w:r>
        <w:rPr>
          <w:rFonts w:cs="David" w:hint="cs"/>
          <w:szCs w:val="24"/>
          <w:rtl/>
        </w:rPr>
        <w:t xml:space="preserve">ו"ד </w:t>
      </w:r>
      <w:r>
        <w:rPr>
          <w:rFonts w:cs="David"/>
          <w:szCs w:val="24"/>
          <w:rtl/>
        </w:rPr>
        <w:t>י</w:t>
      </w:r>
      <w:r>
        <w:rPr>
          <w:rFonts w:cs="David" w:hint="cs"/>
          <w:szCs w:val="24"/>
          <w:rtl/>
        </w:rPr>
        <w:t>וסף פרייס, מ"</w:t>
      </w:r>
      <w:r>
        <w:rPr>
          <w:rFonts w:cs="David" w:hint="cs"/>
          <w:szCs w:val="24"/>
          <w:rtl/>
        </w:rPr>
        <w:t>מ ממונה מערך ברירות משפט, המשרד לאיכות הסביבה</w:t>
      </w:r>
    </w:p>
    <w:p w:rsidR="00000000" w:rsidRDefault="007462BF">
      <w:pPr>
        <w:ind w:left="1440"/>
        <w:jc w:val="both"/>
        <w:rPr>
          <w:rFonts w:cs="David"/>
          <w:szCs w:val="24"/>
          <w:rtl/>
        </w:rPr>
      </w:pPr>
      <w:r>
        <w:rPr>
          <w:rFonts w:cs="David"/>
          <w:szCs w:val="24"/>
          <w:rtl/>
        </w:rPr>
        <w:t>ע</w:t>
      </w:r>
      <w:r>
        <w:rPr>
          <w:rFonts w:cs="David" w:hint="cs"/>
          <w:szCs w:val="24"/>
          <w:rtl/>
        </w:rPr>
        <w:t>ו"ד נטע דרורי, הלשכה המשפטית, המשרד לאיכות הסביבה</w:t>
      </w:r>
    </w:p>
    <w:p w:rsidR="00000000" w:rsidRDefault="007462BF">
      <w:pPr>
        <w:ind w:left="1440"/>
        <w:jc w:val="both"/>
        <w:rPr>
          <w:rFonts w:cs="David"/>
          <w:szCs w:val="24"/>
          <w:rtl/>
        </w:rPr>
      </w:pPr>
      <w:r>
        <w:rPr>
          <w:rFonts w:cs="David"/>
          <w:szCs w:val="24"/>
          <w:rtl/>
        </w:rPr>
        <w:t>ד</w:t>
      </w:r>
      <w:r>
        <w:rPr>
          <w:rFonts w:cs="David" w:hint="cs"/>
          <w:szCs w:val="24"/>
          <w:rtl/>
        </w:rPr>
        <w:t>"ר לאור אורשן, המשרד לאיכות הסביבה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י</w:t>
      </w:r>
      <w:r>
        <w:rPr>
          <w:rFonts w:cs="David" w:hint="cs"/>
          <w:b/>
          <w:bCs/>
          <w:szCs w:val="24"/>
          <w:u w:val="single"/>
          <w:rtl/>
        </w:rPr>
        <w:t>ועץ משפטי</w:t>
      </w:r>
      <w:r>
        <w:rPr>
          <w:rFonts w:cs="David"/>
          <w:szCs w:val="24"/>
          <w:rtl/>
        </w:rPr>
        <w:t>:</w:t>
      </w:r>
      <w:r>
        <w:rPr>
          <w:rFonts w:cs="David"/>
          <w:szCs w:val="24"/>
          <w:rtl/>
        </w:rPr>
        <w:tab/>
      </w:r>
      <w:r>
        <w:rPr>
          <w:rFonts w:cs="David" w:hint="cs"/>
          <w:szCs w:val="24"/>
          <w:rtl/>
        </w:rPr>
        <w:t>דרור קריצ'י</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דורית ואג</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000000" w:rsidRDefault="007462BF">
      <w:pPr>
        <w:jc w:val="center"/>
        <w:rPr>
          <w:rFonts w:cs="David"/>
          <w:b/>
          <w:bCs/>
          <w:szCs w:val="24"/>
          <w:u w:val="single"/>
          <w:rtl/>
        </w:rPr>
      </w:pPr>
    </w:p>
    <w:p w:rsidR="00000000" w:rsidRDefault="007462BF">
      <w:pPr>
        <w:jc w:val="both"/>
        <w:rPr>
          <w:rFonts w:cs="David"/>
          <w:b/>
          <w:bCs/>
          <w:szCs w:val="24"/>
          <w:rtl/>
        </w:rPr>
      </w:pPr>
      <w:r>
        <w:rPr>
          <w:rFonts w:cs="David"/>
          <w:b/>
          <w:bCs/>
          <w:szCs w:val="24"/>
          <w:rtl/>
        </w:rPr>
        <w:t>1.</w:t>
      </w:r>
      <w:r>
        <w:rPr>
          <w:rFonts w:cs="David"/>
          <w:b/>
          <w:bCs/>
          <w:szCs w:val="24"/>
          <w:rtl/>
        </w:rPr>
        <w:tab/>
      </w:r>
      <w:r>
        <w:rPr>
          <w:rFonts w:cs="David" w:hint="cs"/>
          <w:b/>
          <w:bCs/>
          <w:szCs w:val="24"/>
          <w:rtl/>
        </w:rPr>
        <w:t>צ</w:t>
      </w:r>
      <w:r>
        <w:rPr>
          <w:rFonts w:cs="David"/>
          <w:b/>
          <w:bCs/>
          <w:szCs w:val="24"/>
          <w:rtl/>
        </w:rPr>
        <w:t>ו</w:t>
      </w:r>
      <w:r>
        <w:rPr>
          <w:rFonts w:cs="David" w:hint="cs"/>
          <w:b/>
          <w:bCs/>
          <w:szCs w:val="24"/>
          <w:rtl/>
        </w:rPr>
        <w:t xml:space="preserve"> העיריות (עבי</w:t>
      </w:r>
      <w:r>
        <w:rPr>
          <w:rFonts w:cs="David" w:hint="cs"/>
          <w:b/>
          <w:bCs/>
          <w:szCs w:val="24"/>
          <w:rtl/>
        </w:rPr>
        <w:t>רות קנס) (תיקון), התשס"א2000- - עירית ראשון לציון</w:t>
      </w:r>
    </w:p>
    <w:p w:rsidR="00000000" w:rsidRDefault="007462BF">
      <w:pPr>
        <w:jc w:val="both"/>
        <w:rPr>
          <w:rFonts w:cs="David"/>
          <w:b/>
          <w:bCs/>
          <w:szCs w:val="24"/>
          <w:rtl/>
        </w:rPr>
      </w:pPr>
    </w:p>
    <w:p w:rsidR="00000000" w:rsidRDefault="007462BF">
      <w:pPr>
        <w:jc w:val="both"/>
        <w:rPr>
          <w:rFonts w:cs="David"/>
          <w:b/>
          <w:bCs/>
          <w:szCs w:val="24"/>
          <w:rtl/>
        </w:rPr>
      </w:pPr>
      <w:r>
        <w:rPr>
          <w:rFonts w:cs="David"/>
          <w:b/>
          <w:bCs/>
          <w:szCs w:val="24"/>
          <w:rtl/>
        </w:rPr>
        <w:t>2.</w:t>
      </w:r>
      <w:r>
        <w:rPr>
          <w:rFonts w:cs="David"/>
          <w:b/>
          <w:bCs/>
          <w:szCs w:val="24"/>
          <w:rtl/>
        </w:rPr>
        <w:tab/>
      </w:r>
      <w:r>
        <w:rPr>
          <w:rFonts w:cs="David" w:hint="cs"/>
          <w:b/>
          <w:bCs/>
          <w:szCs w:val="24"/>
          <w:rtl/>
        </w:rPr>
        <w:t>צו המועצות המקומיות (עבירות קנס) (תיקון), התשס"א2000- - יוקנעם</w:t>
      </w:r>
    </w:p>
    <w:p w:rsidR="00000000" w:rsidRDefault="007462BF">
      <w:pPr>
        <w:jc w:val="both"/>
        <w:rPr>
          <w:rFonts w:cs="David"/>
          <w:b/>
          <w:bCs/>
          <w:szCs w:val="24"/>
          <w:rtl/>
        </w:rPr>
      </w:pPr>
    </w:p>
    <w:p w:rsidR="00000000" w:rsidRDefault="007462BF">
      <w:pPr>
        <w:ind w:left="720" w:hanging="720"/>
        <w:jc w:val="both"/>
        <w:rPr>
          <w:rFonts w:cs="David"/>
          <w:b/>
          <w:bCs/>
          <w:szCs w:val="24"/>
          <w:rtl/>
        </w:rPr>
      </w:pPr>
      <w:r>
        <w:rPr>
          <w:rFonts w:cs="David"/>
          <w:b/>
          <w:bCs/>
          <w:szCs w:val="24"/>
          <w:rtl/>
        </w:rPr>
        <w:t>3.</w:t>
      </w:r>
      <w:r>
        <w:rPr>
          <w:rFonts w:cs="David"/>
          <w:b/>
          <w:bCs/>
          <w:szCs w:val="24"/>
          <w:rtl/>
        </w:rPr>
        <w:tab/>
      </w:r>
      <w:r>
        <w:rPr>
          <w:rFonts w:cs="David" w:hint="cs"/>
          <w:b/>
          <w:bCs/>
          <w:szCs w:val="24"/>
          <w:rtl/>
        </w:rPr>
        <w:t>צו המועצות המקומיות (עבירות קנס) (תיקון), התשס"א2001- - המועצה המקומית גליל עליון.</w:t>
      </w:r>
    </w:p>
    <w:p w:rsidR="00000000" w:rsidRDefault="007462BF">
      <w:pPr>
        <w:jc w:val="both"/>
        <w:rPr>
          <w:rFonts w:cs="David"/>
          <w:b/>
          <w:bCs/>
          <w:szCs w:val="24"/>
          <w:rtl/>
        </w:rPr>
      </w:pPr>
    </w:p>
    <w:p w:rsidR="00000000" w:rsidRDefault="007462BF">
      <w:pPr>
        <w:jc w:val="both"/>
        <w:rPr>
          <w:rFonts w:cs="David"/>
          <w:b/>
          <w:bCs/>
          <w:szCs w:val="24"/>
          <w:rtl/>
        </w:rPr>
      </w:pPr>
      <w:r>
        <w:rPr>
          <w:rFonts w:cs="David"/>
          <w:b/>
          <w:bCs/>
          <w:szCs w:val="24"/>
          <w:rtl/>
        </w:rPr>
        <w:lastRenderedPageBreak/>
        <w:t>4.</w:t>
      </w:r>
      <w:r>
        <w:rPr>
          <w:rFonts w:cs="David"/>
          <w:b/>
          <w:bCs/>
          <w:szCs w:val="24"/>
          <w:rtl/>
        </w:rPr>
        <w:tab/>
      </w:r>
      <w:r>
        <w:rPr>
          <w:rFonts w:cs="David" w:hint="cs"/>
          <w:b/>
          <w:bCs/>
          <w:szCs w:val="24"/>
          <w:rtl/>
        </w:rPr>
        <w:t>א.</w:t>
      </w:r>
      <w:r>
        <w:rPr>
          <w:rFonts w:cs="David"/>
          <w:b/>
          <w:bCs/>
          <w:szCs w:val="24"/>
          <w:rtl/>
        </w:rPr>
        <w:tab/>
      </w:r>
      <w:r>
        <w:rPr>
          <w:rFonts w:cs="David" w:hint="cs"/>
          <w:b/>
          <w:bCs/>
          <w:szCs w:val="24"/>
          <w:rtl/>
        </w:rPr>
        <w:t xml:space="preserve">צו סדר הדין הפלילי (עבירות קנס </w:t>
      </w:r>
      <w:r>
        <w:rPr>
          <w:rFonts w:cs="David"/>
          <w:b/>
          <w:bCs/>
          <w:szCs w:val="24"/>
          <w:rtl/>
        </w:rPr>
        <w:t>–</w:t>
      </w:r>
      <w:r>
        <w:rPr>
          <w:rFonts w:cs="David" w:hint="cs"/>
          <w:b/>
          <w:bCs/>
          <w:szCs w:val="24"/>
          <w:rtl/>
        </w:rPr>
        <w:t xml:space="preserve"> מלחמה במלריה</w:t>
      </w:r>
      <w:r>
        <w:rPr>
          <w:rFonts w:cs="David" w:hint="cs"/>
          <w:b/>
          <w:bCs/>
          <w:szCs w:val="24"/>
          <w:rtl/>
        </w:rPr>
        <w:t xml:space="preserve">),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hint="cs"/>
          <w:b/>
          <w:bCs/>
          <w:szCs w:val="24"/>
          <w:rtl/>
        </w:rPr>
        <w:t>התשס"א2001-</w:t>
      </w:r>
    </w:p>
    <w:p w:rsidR="00000000" w:rsidRDefault="007462BF">
      <w:pPr>
        <w:jc w:val="both"/>
        <w:rPr>
          <w:rFonts w:cs="David"/>
          <w:b/>
          <w:bCs/>
          <w:szCs w:val="24"/>
          <w:rtl/>
        </w:rPr>
      </w:pPr>
      <w:r>
        <w:rPr>
          <w:rFonts w:cs="David"/>
          <w:b/>
          <w:bCs/>
          <w:szCs w:val="24"/>
          <w:rtl/>
        </w:rPr>
        <w:t xml:space="preserve"> </w:t>
      </w:r>
      <w:r>
        <w:rPr>
          <w:rFonts w:cs="David"/>
          <w:b/>
          <w:bCs/>
          <w:szCs w:val="24"/>
          <w:rtl/>
        </w:rPr>
        <w:tab/>
      </w:r>
      <w:r>
        <w:rPr>
          <w:rFonts w:cs="David" w:hint="cs"/>
          <w:b/>
          <w:bCs/>
          <w:szCs w:val="24"/>
          <w:rtl/>
        </w:rPr>
        <w:t>ב.</w:t>
      </w:r>
      <w:r>
        <w:rPr>
          <w:rFonts w:cs="David"/>
          <w:b/>
          <w:bCs/>
          <w:szCs w:val="24"/>
          <w:rtl/>
        </w:rPr>
        <w:tab/>
      </w:r>
      <w:r>
        <w:rPr>
          <w:rFonts w:cs="David" w:hint="cs"/>
          <w:b/>
          <w:bCs/>
          <w:szCs w:val="24"/>
          <w:rtl/>
        </w:rPr>
        <w:t xml:space="preserve">צו סדר הדין הפלילי (ברירת משפט </w:t>
      </w:r>
      <w:r>
        <w:rPr>
          <w:rFonts w:cs="David"/>
          <w:b/>
          <w:bCs/>
          <w:szCs w:val="24"/>
          <w:rtl/>
        </w:rPr>
        <w:t>–</w:t>
      </w:r>
      <w:r>
        <w:rPr>
          <w:rFonts w:cs="David" w:hint="cs"/>
          <w:b/>
          <w:bCs/>
          <w:szCs w:val="24"/>
          <w:rtl/>
        </w:rPr>
        <w:t xml:space="preserve"> מלחמה במלריה),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hint="cs"/>
          <w:b/>
          <w:bCs/>
          <w:szCs w:val="24"/>
          <w:rtl/>
        </w:rPr>
        <w:t>התשס"א2001-</w:t>
      </w:r>
    </w:p>
    <w:p w:rsidR="00000000" w:rsidRDefault="007462BF">
      <w:pPr>
        <w:jc w:val="both"/>
        <w:rPr>
          <w:rFonts w:cs="David"/>
          <w:b/>
          <w:bCs/>
          <w:szCs w:val="24"/>
          <w:rtl/>
        </w:rPr>
      </w:pPr>
    </w:p>
    <w:p w:rsidR="00000000" w:rsidRDefault="007462BF">
      <w:pPr>
        <w:jc w:val="both"/>
        <w:rPr>
          <w:rFonts w:cs="David"/>
          <w:b/>
          <w:bCs/>
          <w:szCs w:val="24"/>
          <w:rtl/>
        </w:rPr>
      </w:pPr>
      <w:r>
        <w:rPr>
          <w:rFonts w:cs="David"/>
          <w:b/>
          <w:bCs/>
          <w:szCs w:val="24"/>
          <w:rtl/>
        </w:rPr>
        <w:t>1.</w:t>
      </w:r>
      <w:r>
        <w:rPr>
          <w:rFonts w:cs="David"/>
          <w:b/>
          <w:bCs/>
          <w:szCs w:val="24"/>
          <w:rtl/>
        </w:rPr>
        <w:tab/>
      </w:r>
      <w:r>
        <w:rPr>
          <w:rFonts w:cs="David" w:hint="cs"/>
          <w:b/>
          <w:bCs/>
          <w:szCs w:val="24"/>
          <w:rtl/>
        </w:rPr>
        <w:t>צו העיריות (עבירות קנס) (תיקון), התשס"א2000- - עירית ראשון לציון</w:t>
      </w:r>
    </w:p>
    <w:p w:rsidR="00000000" w:rsidRDefault="007462BF">
      <w:pPr>
        <w:jc w:val="both"/>
        <w:rPr>
          <w:rFonts w:cs="David"/>
          <w:b/>
          <w:bCs/>
          <w:szCs w:val="24"/>
          <w:rtl/>
        </w:rPr>
      </w:pPr>
    </w:p>
    <w:p w:rsidR="00000000" w:rsidRDefault="007462BF">
      <w:pPr>
        <w:jc w:val="both"/>
        <w:rPr>
          <w:rFonts w:cs="David"/>
          <w:b/>
          <w:bCs/>
          <w:szCs w:val="24"/>
          <w:rtl/>
        </w:rPr>
      </w:pPr>
      <w:r>
        <w:rPr>
          <w:rFonts w:cs="David"/>
          <w:b/>
          <w:bCs/>
          <w:szCs w:val="24"/>
          <w:rtl/>
        </w:rPr>
        <w:t>2.</w:t>
      </w:r>
      <w:r>
        <w:rPr>
          <w:rFonts w:cs="David"/>
          <w:b/>
          <w:bCs/>
          <w:szCs w:val="24"/>
          <w:rtl/>
        </w:rPr>
        <w:tab/>
      </w:r>
      <w:r>
        <w:rPr>
          <w:rFonts w:cs="David" w:hint="cs"/>
          <w:b/>
          <w:bCs/>
          <w:szCs w:val="24"/>
          <w:rtl/>
        </w:rPr>
        <w:t>צו המועצות המקומיות (עבירות קנס) (תיקון), התשס"א2000- - יוקנעם</w:t>
      </w:r>
    </w:p>
    <w:p w:rsidR="00000000" w:rsidRDefault="007462BF">
      <w:pPr>
        <w:jc w:val="both"/>
        <w:rPr>
          <w:rFonts w:cs="David"/>
          <w:b/>
          <w:bCs/>
          <w:szCs w:val="24"/>
          <w:rtl/>
        </w:rPr>
      </w:pPr>
    </w:p>
    <w:p w:rsidR="00000000" w:rsidRDefault="007462BF">
      <w:pPr>
        <w:ind w:left="720" w:hanging="720"/>
        <w:jc w:val="both"/>
        <w:rPr>
          <w:rFonts w:cs="David"/>
          <w:b/>
          <w:bCs/>
          <w:szCs w:val="24"/>
          <w:rtl/>
        </w:rPr>
      </w:pPr>
      <w:r>
        <w:rPr>
          <w:rFonts w:cs="David"/>
          <w:b/>
          <w:bCs/>
          <w:szCs w:val="24"/>
          <w:rtl/>
        </w:rPr>
        <w:t>3.</w:t>
      </w:r>
      <w:r>
        <w:rPr>
          <w:rFonts w:cs="David"/>
          <w:b/>
          <w:bCs/>
          <w:szCs w:val="24"/>
          <w:rtl/>
        </w:rPr>
        <w:tab/>
      </w:r>
      <w:r>
        <w:rPr>
          <w:rFonts w:cs="David" w:hint="cs"/>
          <w:b/>
          <w:bCs/>
          <w:szCs w:val="24"/>
          <w:rtl/>
        </w:rPr>
        <w:t>צו המועצות המק</w:t>
      </w:r>
      <w:r>
        <w:rPr>
          <w:rFonts w:cs="David"/>
          <w:b/>
          <w:bCs/>
          <w:szCs w:val="24"/>
          <w:rtl/>
        </w:rPr>
        <w:t>ו</w:t>
      </w:r>
      <w:r>
        <w:rPr>
          <w:rFonts w:cs="David" w:hint="cs"/>
          <w:b/>
          <w:bCs/>
          <w:szCs w:val="24"/>
          <w:rtl/>
        </w:rPr>
        <w:t xml:space="preserve">מיות (עבירות </w:t>
      </w:r>
      <w:r>
        <w:rPr>
          <w:rFonts w:cs="David" w:hint="cs"/>
          <w:b/>
          <w:bCs/>
          <w:szCs w:val="24"/>
          <w:rtl/>
        </w:rPr>
        <w:t>קנס) (תיקון), התשס"א2001- - המועצה המקומית גליל עליון.</w:t>
      </w:r>
    </w:p>
    <w:p w:rsidR="00000000" w:rsidRDefault="007462BF">
      <w:pPr>
        <w:jc w:val="both"/>
        <w:rPr>
          <w:rFonts w:cs="David"/>
          <w:b/>
          <w:bCs/>
          <w:szCs w:val="24"/>
          <w:rtl/>
        </w:rPr>
      </w:pPr>
    </w:p>
    <w:p w:rsidR="00000000" w:rsidRDefault="007462BF">
      <w:pPr>
        <w:jc w:val="both"/>
        <w:rPr>
          <w:rFonts w:cs="David"/>
          <w:b/>
          <w:bCs/>
          <w:szCs w:val="24"/>
          <w:rtl/>
        </w:rPr>
      </w:pPr>
      <w:r>
        <w:rPr>
          <w:rFonts w:cs="David"/>
          <w:b/>
          <w:bCs/>
          <w:szCs w:val="24"/>
          <w:rtl/>
        </w:rPr>
        <w:t>4.</w:t>
      </w:r>
      <w:r>
        <w:rPr>
          <w:rFonts w:cs="David"/>
          <w:b/>
          <w:bCs/>
          <w:szCs w:val="24"/>
          <w:rtl/>
        </w:rPr>
        <w:tab/>
      </w:r>
      <w:r>
        <w:rPr>
          <w:rFonts w:cs="David" w:hint="cs"/>
          <w:b/>
          <w:bCs/>
          <w:szCs w:val="24"/>
          <w:rtl/>
        </w:rPr>
        <w:t>א.</w:t>
      </w:r>
      <w:r>
        <w:rPr>
          <w:rFonts w:cs="David"/>
          <w:b/>
          <w:bCs/>
          <w:szCs w:val="24"/>
          <w:rtl/>
        </w:rPr>
        <w:tab/>
      </w:r>
      <w:r>
        <w:rPr>
          <w:rFonts w:cs="David" w:hint="cs"/>
          <w:b/>
          <w:bCs/>
          <w:szCs w:val="24"/>
          <w:rtl/>
        </w:rPr>
        <w:t xml:space="preserve">צו סדר הדין הפלילי (עבירות קנס </w:t>
      </w:r>
      <w:r>
        <w:rPr>
          <w:rFonts w:cs="David"/>
          <w:b/>
          <w:bCs/>
          <w:szCs w:val="24"/>
          <w:rtl/>
        </w:rPr>
        <w:t>–</w:t>
      </w:r>
      <w:r>
        <w:rPr>
          <w:rFonts w:cs="David" w:hint="cs"/>
          <w:b/>
          <w:bCs/>
          <w:szCs w:val="24"/>
          <w:rtl/>
        </w:rPr>
        <w:t xml:space="preserve"> מלחמה במלריה),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hint="cs"/>
          <w:b/>
          <w:bCs/>
          <w:szCs w:val="24"/>
          <w:rtl/>
        </w:rPr>
        <w:t>התשס"א2001-</w:t>
      </w:r>
    </w:p>
    <w:p w:rsidR="00000000" w:rsidRDefault="007462BF">
      <w:pPr>
        <w:ind w:firstLine="720"/>
        <w:jc w:val="both"/>
        <w:rPr>
          <w:rFonts w:cs="David"/>
          <w:b/>
          <w:bCs/>
          <w:szCs w:val="24"/>
          <w:rtl/>
        </w:rPr>
      </w:pPr>
      <w:r>
        <w:rPr>
          <w:rFonts w:cs="David"/>
          <w:b/>
          <w:bCs/>
          <w:szCs w:val="24"/>
          <w:rtl/>
        </w:rPr>
        <w:t>ב</w:t>
      </w:r>
      <w:r>
        <w:rPr>
          <w:rFonts w:cs="David" w:hint="cs"/>
          <w:b/>
          <w:bCs/>
          <w:szCs w:val="24"/>
          <w:rtl/>
        </w:rPr>
        <w:t>.</w:t>
      </w:r>
      <w:r>
        <w:rPr>
          <w:rFonts w:cs="David"/>
          <w:b/>
          <w:bCs/>
          <w:szCs w:val="24"/>
          <w:rtl/>
        </w:rPr>
        <w:tab/>
      </w:r>
      <w:r>
        <w:rPr>
          <w:rFonts w:cs="David" w:hint="cs"/>
          <w:b/>
          <w:bCs/>
          <w:szCs w:val="24"/>
          <w:rtl/>
        </w:rPr>
        <w:t xml:space="preserve">צו סדר הדין הפלילי (ברירת משפט </w:t>
      </w:r>
      <w:r>
        <w:rPr>
          <w:rFonts w:cs="David"/>
          <w:b/>
          <w:bCs/>
          <w:szCs w:val="24"/>
          <w:rtl/>
        </w:rPr>
        <w:t>–</w:t>
      </w:r>
      <w:r>
        <w:rPr>
          <w:rFonts w:cs="David" w:hint="cs"/>
          <w:b/>
          <w:bCs/>
          <w:szCs w:val="24"/>
          <w:rtl/>
        </w:rPr>
        <w:t xml:space="preserve"> מלחמה במלריה), </w:t>
      </w:r>
      <w:r>
        <w:rPr>
          <w:rFonts w:cs="David"/>
          <w:b/>
          <w:bCs/>
          <w:szCs w:val="24"/>
          <w:rtl/>
        </w:rPr>
        <w:br/>
      </w:r>
      <w:r>
        <w:rPr>
          <w:rFonts w:cs="David" w:hint="cs"/>
          <w:b/>
          <w:bCs/>
          <w:szCs w:val="24"/>
          <w:rtl/>
        </w:rPr>
        <w:t xml:space="preserve"> </w:t>
      </w:r>
      <w:r>
        <w:rPr>
          <w:rFonts w:cs="David"/>
          <w:b/>
          <w:bCs/>
          <w:szCs w:val="24"/>
          <w:rtl/>
        </w:rPr>
        <w:tab/>
      </w:r>
      <w:r>
        <w:rPr>
          <w:rFonts w:cs="David"/>
          <w:b/>
          <w:bCs/>
          <w:szCs w:val="24"/>
          <w:rtl/>
        </w:rPr>
        <w:tab/>
      </w:r>
      <w:r>
        <w:rPr>
          <w:rFonts w:cs="David" w:hint="cs"/>
          <w:b/>
          <w:bCs/>
          <w:szCs w:val="24"/>
          <w:rtl/>
        </w:rPr>
        <w:t>התשס"א2001-</w:t>
      </w:r>
    </w:p>
    <w:p w:rsidR="00000000" w:rsidRDefault="007462BF">
      <w:pPr>
        <w:jc w:val="both"/>
        <w:rPr>
          <w:rFonts w:cs="David"/>
          <w:b/>
          <w:bCs/>
          <w:szCs w:val="24"/>
          <w:rtl/>
        </w:rPr>
      </w:pPr>
    </w:p>
    <w:p w:rsidR="00000000" w:rsidRDefault="007462BF">
      <w:pPr>
        <w:pStyle w:val="10"/>
        <w:rPr>
          <w:b/>
          <w:bCs/>
          <w:u w:val="single"/>
          <w:rtl/>
        </w:rPr>
      </w:pPr>
    </w:p>
    <w:p w:rsidR="00000000" w:rsidRDefault="007462BF">
      <w:pPr>
        <w:pStyle w:val="10"/>
        <w:rPr>
          <w:b/>
          <w:bCs/>
          <w:u w:val="single"/>
          <w:rtl/>
        </w:rPr>
      </w:pPr>
    </w:p>
    <w:p w:rsidR="00000000" w:rsidRDefault="007462BF">
      <w:pPr>
        <w:rPr>
          <w:rtl/>
        </w:rPr>
      </w:pPr>
    </w:p>
    <w:p w:rsidR="00000000" w:rsidRDefault="007462BF">
      <w:pPr>
        <w:rPr>
          <w:rtl/>
        </w:rPr>
      </w:pPr>
    </w:p>
    <w:p w:rsidR="00000000" w:rsidRDefault="007462BF">
      <w:pPr>
        <w:pStyle w:val="10"/>
        <w:rPr>
          <w:b/>
          <w:bCs/>
          <w:u w:val="single"/>
          <w:rtl/>
        </w:rPr>
      </w:pPr>
    </w:p>
    <w:p w:rsidR="00000000" w:rsidRDefault="007462BF">
      <w:pPr>
        <w:pStyle w:val="10"/>
        <w:rPr>
          <w:b/>
          <w:bCs/>
          <w:u w:val="single"/>
          <w:rtl/>
        </w:rPr>
      </w:pPr>
    </w:p>
    <w:p w:rsidR="00000000" w:rsidRDefault="007462BF">
      <w:pPr>
        <w:pStyle w:val="10"/>
        <w:rPr>
          <w:rtl/>
        </w:rPr>
      </w:pPr>
      <w:r>
        <w:rPr>
          <w:b/>
          <w:bCs/>
          <w:u w:val="single"/>
          <w:rtl/>
        </w:rPr>
        <w:t>ה</w:t>
      </w:r>
      <w:r>
        <w:rPr>
          <w:rFonts w:hint="cs"/>
          <w:b/>
          <w:bCs/>
          <w:u w:val="single"/>
          <w:rtl/>
        </w:rPr>
        <w:t>יו"ר אופיר פינס-פז:</w:t>
      </w:r>
      <w:r>
        <w:rPr>
          <w:rtl/>
        </w:rPr>
        <w:tab/>
      </w:r>
      <w:r>
        <w:rPr>
          <w:rtl/>
        </w:rPr>
        <w:tab/>
      </w:r>
      <w:r>
        <w:rPr>
          <w:rFonts w:hint="cs"/>
          <w:rtl/>
        </w:rPr>
        <w:t>אני מתכבד לפתוח את י</w:t>
      </w:r>
      <w:r>
        <w:rPr>
          <w:rtl/>
        </w:rPr>
        <w:t>ש</w:t>
      </w:r>
      <w:r>
        <w:rPr>
          <w:rFonts w:hint="cs"/>
          <w:rtl/>
        </w:rPr>
        <w:t>יבת ועדת החוק</w:t>
      </w:r>
      <w:r>
        <w:rPr>
          <w:rFonts w:hint="cs"/>
          <w:rtl/>
        </w:rPr>
        <w:t xml:space="preserve">ה חוק </w:t>
      </w:r>
      <w:r>
        <w:rPr>
          <w:rtl/>
        </w:rPr>
        <w:br/>
      </w:r>
      <w:r>
        <w:rPr>
          <w:rFonts w:hint="cs"/>
          <w:rtl/>
        </w:rPr>
        <w:t xml:space="preserve"> </w:t>
      </w:r>
      <w:r>
        <w:rPr>
          <w:rtl/>
        </w:rPr>
        <w:tab/>
      </w:r>
      <w:r>
        <w:rPr>
          <w:rtl/>
        </w:rPr>
        <w:tab/>
      </w:r>
      <w:r>
        <w:rPr>
          <w:rtl/>
        </w:rPr>
        <w:tab/>
      </w:r>
      <w:r>
        <w:rPr>
          <w:rtl/>
        </w:rPr>
        <w:tab/>
      </w:r>
      <w:r>
        <w:rPr>
          <w:rFonts w:hint="cs"/>
          <w:rtl/>
        </w:rPr>
        <w:t>ומשפט.</w:t>
      </w:r>
    </w:p>
    <w:p w:rsidR="00000000" w:rsidRDefault="007462BF">
      <w:pPr>
        <w:rPr>
          <w:rtl/>
        </w:rPr>
      </w:pPr>
    </w:p>
    <w:p w:rsidR="00000000" w:rsidRDefault="007462BF">
      <w:pPr>
        <w:rPr>
          <w:rtl/>
        </w:rPr>
      </w:pPr>
    </w:p>
    <w:p w:rsidR="00000000" w:rsidRDefault="007462BF">
      <w:pPr>
        <w:pStyle w:val="10"/>
        <w:jc w:val="center"/>
        <w:rPr>
          <w:b/>
          <w:bCs/>
          <w:u w:val="single"/>
          <w:rtl/>
        </w:rPr>
      </w:pPr>
      <w:r>
        <w:rPr>
          <w:b/>
          <w:bCs/>
          <w:rtl/>
        </w:rPr>
        <w:t xml:space="preserve">1. </w:t>
      </w:r>
      <w:r>
        <w:rPr>
          <w:b/>
          <w:bCs/>
          <w:u w:val="single"/>
          <w:rtl/>
        </w:rPr>
        <w:t>צ</w:t>
      </w:r>
      <w:r>
        <w:rPr>
          <w:rFonts w:hint="cs"/>
          <w:b/>
          <w:bCs/>
          <w:u w:val="single"/>
          <w:rtl/>
        </w:rPr>
        <w:t>ו העיריות (עבירות קנס) (תיקון), התשס"א2000-</w:t>
      </w:r>
    </w:p>
    <w:p w:rsidR="00000000" w:rsidRDefault="007462BF">
      <w:pPr>
        <w:jc w:val="center"/>
        <w:rPr>
          <w:rFonts w:cs="David"/>
          <w:b/>
          <w:bCs/>
          <w:szCs w:val="24"/>
          <w:u w:val="single"/>
          <w:rtl/>
        </w:rPr>
      </w:pPr>
      <w:r>
        <w:rPr>
          <w:rFonts w:cs="David"/>
          <w:b/>
          <w:bCs/>
          <w:szCs w:val="24"/>
          <w:u w:val="single"/>
          <w:rtl/>
        </w:rPr>
        <w:t>ע</w:t>
      </w:r>
      <w:r>
        <w:rPr>
          <w:rFonts w:cs="David" w:hint="cs"/>
          <w:b/>
          <w:bCs/>
          <w:szCs w:val="24"/>
          <w:u w:val="single"/>
          <w:rtl/>
        </w:rPr>
        <w:t>יריית ראשון לציון</w:t>
      </w:r>
    </w:p>
    <w:p w:rsidR="00000000" w:rsidRDefault="007462BF">
      <w:pPr>
        <w:pStyle w:val="a4"/>
        <w:tabs>
          <w:tab w:val="clear" w:pos="4153"/>
          <w:tab w:val="clear" w:pos="8306"/>
        </w:tabs>
        <w:rPr>
          <w:rtl/>
        </w:rPr>
      </w:pPr>
    </w:p>
    <w:p w:rsidR="00000000" w:rsidRDefault="007462BF">
      <w:pPr>
        <w:rPr>
          <w:rtl/>
        </w:rPr>
      </w:pPr>
    </w:p>
    <w:p w:rsidR="00000000" w:rsidRDefault="007462BF">
      <w:pPr>
        <w:pStyle w:val="10"/>
        <w:rPr>
          <w:rtl/>
        </w:rPr>
      </w:pPr>
      <w:r>
        <w:rPr>
          <w:b/>
          <w:bCs/>
          <w:u w:val="single"/>
          <w:rtl/>
        </w:rPr>
        <w:t>ה</w:t>
      </w:r>
      <w:r>
        <w:rPr>
          <w:rFonts w:hint="cs"/>
          <w:b/>
          <w:bCs/>
          <w:u w:val="single"/>
          <w:rtl/>
        </w:rPr>
        <w:t>יו"ר אופיר פינס-פז:</w:t>
      </w:r>
      <w:r>
        <w:rPr>
          <w:rtl/>
        </w:rPr>
        <w:tab/>
      </w:r>
      <w:r>
        <w:rPr>
          <w:rtl/>
        </w:rPr>
        <w:tab/>
      </w:r>
      <w:r>
        <w:rPr>
          <w:rFonts w:hint="cs"/>
          <w:rtl/>
        </w:rPr>
        <w:t xml:space="preserve">אנחנו מקיימים ישיבה רק בענייני משרד הפנים </w:t>
      </w:r>
      <w:r>
        <w:rPr>
          <w:rtl/>
        </w:rPr>
        <w:br/>
      </w:r>
      <w:r>
        <w:rPr>
          <w:rFonts w:hint="cs"/>
          <w:rtl/>
        </w:rPr>
        <w:t xml:space="preserve"> </w:t>
      </w:r>
      <w:r>
        <w:rPr>
          <w:rtl/>
        </w:rPr>
        <w:tab/>
      </w:r>
      <w:r>
        <w:rPr>
          <w:rtl/>
        </w:rPr>
        <w:tab/>
      </w:r>
      <w:r>
        <w:rPr>
          <w:rtl/>
        </w:rPr>
        <w:tab/>
      </w:r>
      <w:r>
        <w:rPr>
          <w:rtl/>
        </w:rPr>
        <w:tab/>
      </w:r>
      <w:r>
        <w:rPr>
          <w:rFonts w:hint="cs"/>
          <w:rtl/>
        </w:rPr>
        <w:t xml:space="preserve">וקצת בנושא המשרד לאיכות הסביבה. שר הפנים ביקש אותי לעשות שינוי בצו העיריות. אנחנו </w:t>
      </w:r>
      <w:r>
        <w:rPr>
          <w:rtl/>
        </w:rPr>
        <w:t>מ</w:t>
      </w:r>
      <w:r>
        <w:rPr>
          <w:rFonts w:hint="cs"/>
          <w:rtl/>
        </w:rPr>
        <w:t>דברים בעצם על</w:t>
      </w:r>
      <w:r>
        <w:rPr>
          <w:rFonts w:hint="cs"/>
          <w:rtl/>
        </w:rPr>
        <w:t xml:space="preserve"> אישור חוקי עזר עירוניים.</w:t>
      </w:r>
    </w:p>
    <w:p w:rsidR="00000000" w:rsidRDefault="007462BF">
      <w:pPr>
        <w:rPr>
          <w:rtl/>
        </w:rPr>
      </w:pPr>
    </w:p>
    <w:p w:rsidR="00000000" w:rsidRDefault="007462BF">
      <w:pPr>
        <w:rPr>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עבירות קנס.  אנחנו מבקשים להגדיר מספר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עבירות כעבירות קנס על מנת שיוכלו לשלם את הברירה.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אני מבקש מהיועצת המשפטית של משרד הפנים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לתת סקירה קצרה. אני מניח שיש בפניך</w:t>
      </w:r>
      <w:r>
        <w:rPr>
          <w:rFonts w:cs="David"/>
          <w:szCs w:val="24"/>
          <w:rtl/>
        </w:rPr>
        <w:t xml:space="preserve"> </w:t>
      </w:r>
      <w:r>
        <w:rPr>
          <w:rFonts w:cs="David" w:hint="cs"/>
          <w:szCs w:val="24"/>
          <w:rtl/>
        </w:rPr>
        <w:t>את הבקשה.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w:t>
      </w:r>
      <w:r>
        <w:rPr>
          <w:rFonts w:cs="David" w:hint="cs"/>
          <w:b/>
          <w:bCs/>
          <w:szCs w:val="24"/>
          <w:u w:val="single"/>
          <w:rtl/>
        </w:rPr>
        <w:t>ובה קרוק-קורמן:</w:t>
      </w:r>
      <w:r>
        <w:rPr>
          <w:rFonts w:cs="David"/>
          <w:szCs w:val="24"/>
          <w:rtl/>
        </w:rPr>
        <w:tab/>
      </w:r>
      <w:r>
        <w:rPr>
          <w:rFonts w:cs="David"/>
          <w:szCs w:val="24"/>
          <w:rtl/>
        </w:rPr>
        <w:tab/>
      </w:r>
      <w:r>
        <w:rPr>
          <w:rFonts w:cs="David" w:hint="cs"/>
          <w:szCs w:val="24"/>
          <w:rtl/>
        </w:rPr>
        <w:t>אנחנו הגשנו את הנוסח שלנו.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זה לא אומר שהנוסח שלכם התקבל. קחי את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שבא אלינו לאישור כי יכול להיות שיש הבדלים.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lastRenderedPageBreak/>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אין שינוי מבחינת גובה הקנסות, בהגדרת עבירת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הקנס אין כל שינוי</w:t>
      </w:r>
      <w:r>
        <w:rPr>
          <w:rFonts w:cs="David"/>
          <w:szCs w:val="24"/>
          <w:rtl/>
        </w:rPr>
        <w:t>.</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w:t>
      </w:r>
      <w:r>
        <w:rPr>
          <w:rFonts w:cs="David" w:hint="cs"/>
          <w:b/>
          <w:bCs/>
          <w:szCs w:val="24"/>
          <w:u w:val="single"/>
          <w:rtl/>
        </w:rPr>
        <w:t xml:space="preserve"> פינס-פז:</w:t>
      </w:r>
      <w:r>
        <w:rPr>
          <w:rFonts w:cs="David"/>
          <w:szCs w:val="24"/>
          <w:rtl/>
        </w:rPr>
        <w:tab/>
      </w:r>
      <w:r>
        <w:rPr>
          <w:rFonts w:cs="David"/>
          <w:szCs w:val="24"/>
          <w:rtl/>
        </w:rPr>
        <w:tab/>
      </w:r>
      <w:r>
        <w:rPr>
          <w:rFonts w:cs="David" w:hint="cs"/>
          <w:szCs w:val="24"/>
          <w:rtl/>
        </w:rPr>
        <w:t>יכול להיות שהבקשה שלכם אושרה כלשונה.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נראה לי לכאורה לפי צורת ההדפסה, לפי אותיות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הכיתוב, שזו בעצם הדפסה שלנו שהעברנו.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קודם כל תגידי לי על איזה נושאים מדובר.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רואה שיש פה ציוד</w:t>
      </w:r>
      <w:r>
        <w:rPr>
          <w:rFonts w:cs="David"/>
          <w:szCs w:val="24"/>
          <w:rtl/>
        </w:rPr>
        <w:t xml:space="preserve"> </w:t>
      </w:r>
      <w:r>
        <w:rPr>
          <w:rFonts w:cs="David" w:hint="cs"/>
          <w:szCs w:val="24"/>
          <w:rtl/>
        </w:rPr>
        <w:t>לבנייה, גרימת</w:t>
      </w:r>
      <w:r>
        <w:rPr>
          <w:rFonts w:cs="David" w:hint="cs"/>
          <w:szCs w:val="24"/>
          <w:rtl/>
        </w:rPr>
        <w:t xml:space="preserve"> רעש.</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כעיקרון אין כאן הגדרה של עבירות חדשות אלא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עבירות שהיו קיימות מאז חקיקתם של חוקי העזר שנזכרים כאן. זאת אומרת, חוק עזר למניעת רעש וחוק עזר פיקוח על טובין. אלה היו עבירות עם קנסות מאוד נמוכים. ברגע  שהתברר לנו שיש</w:t>
      </w:r>
      <w:r>
        <w:rPr>
          <w:rFonts w:cs="David"/>
          <w:szCs w:val="24"/>
          <w:rtl/>
        </w:rPr>
        <w:t xml:space="preserve"> </w:t>
      </w:r>
      <w:r>
        <w:rPr>
          <w:rFonts w:cs="David" w:hint="cs"/>
          <w:szCs w:val="24"/>
          <w:rtl/>
        </w:rPr>
        <w:t>ריבוי של  עבי</w:t>
      </w:r>
      <w:r>
        <w:rPr>
          <w:rFonts w:cs="David" w:hint="cs"/>
          <w:szCs w:val="24"/>
          <w:rtl/>
        </w:rPr>
        <w:t>רות מהסוג הזה, כאשר מספר התיקים בבית-המשפט גדל, חשבנו שקנס צריך להיות מוכפל.</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מה גובה הקנס עד היום?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160 שקלים או 110 שקלים. הקנסות עכשיו ינועו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בגובה של 215 שקלים, למי שמקים רעש חזק ובלתי סביר במ</w:t>
      </w:r>
      <w:r>
        <w:rPr>
          <w:rFonts w:cs="David"/>
          <w:szCs w:val="24"/>
          <w:rtl/>
        </w:rPr>
        <w:t>ו</w:t>
      </w:r>
      <w:r>
        <w:rPr>
          <w:rFonts w:cs="David" w:hint="cs"/>
          <w:szCs w:val="24"/>
          <w:rtl/>
        </w:rPr>
        <w:t>צאי חגים, ליל</w:t>
      </w:r>
      <w:r>
        <w:rPr>
          <w:rFonts w:cs="David" w:hint="cs"/>
          <w:szCs w:val="24"/>
          <w:rtl/>
        </w:rPr>
        <w:t xml:space="preserve"> יום העצמאות ול"ג בעומר. יש רק מועדים מסוימים ספציפיים בהם מותר להקים רעש ללא כל מגבלה.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בשאר הימים אסור?</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מעל הסביר? בוודאי לא. בבית מגורים בכלל לא.</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נדמה לי שמעל שעה 11 בלילה.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w:t>
      </w:r>
      <w:r>
        <w:rPr>
          <w:rFonts w:cs="David" w:hint="cs"/>
          <w:b/>
          <w:bCs/>
          <w:szCs w:val="24"/>
          <w:u w:val="single"/>
          <w:rtl/>
        </w:rPr>
        <w:t>מן:</w:t>
      </w:r>
      <w:r>
        <w:rPr>
          <w:rFonts w:cs="David"/>
          <w:szCs w:val="24"/>
          <w:rtl/>
        </w:rPr>
        <w:tab/>
      </w:r>
      <w:r>
        <w:rPr>
          <w:rFonts w:cs="David"/>
          <w:szCs w:val="24"/>
          <w:rtl/>
        </w:rPr>
        <w:tab/>
      </w:r>
      <w:r>
        <w:rPr>
          <w:rFonts w:cs="David" w:hint="cs"/>
          <w:szCs w:val="24"/>
          <w:rtl/>
        </w:rPr>
        <w:t xml:space="preserve">בבית מגורים אחרי השעה 11 אתה לא 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להפעיל מכונות או אם אתה רוצה לדפוק לפני שעה 6:00 בבוקר, במקרים מיוחדים אתה יכול להפעיל באתר בנייה לידך רק אם אתה באמצע יציקה ואתה לא יכול להפסיק יציקה כי כל הקיר יתמוטט. יש הגדרות מה מותר ומה אס</w:t>
      </w:r>
      <w:r>
        <w:rPr>
          <w:rFonts w:cs="David"/>
          <w:szCs w:val="24"/>
          <w:rtl/>
        </w:rPr>
        <w:t>ו</w:t>
      </w:r>
      <w:r>
        <w:rPr>
          <w:rFonts w:cs="David" w:hint="cs"/>
          <w:szCs w:val="24"/>
          <w:rtl/>
        </w:rPr>
        <w:t>ר.</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w:t>
      </w:r>
      <w:r>
        <w:rPr>
          <w:rFonts w:cs="David" w:hint="cs"/>
          <w:b/>
          <w:bCs/>
          <w:szCs w:val="24"/>
          <w:u w:val="single"/>
          <w:rtl/>
        </w:rPr>
        <w:t>יר פינס-פז:</w:t>
      </w:r>
      <w:r>
        <w:rPr>
          <w:rFonts w:cs="David"/>
          <w:szCs w:val="24"/>
          <w:rtl/>
        </w:rPr>
        <w:tab/>
      </w:r>
      <w:r>
        <w:rPr>
          <w:rFonts w:cs="David"/>
          <w:szCs w:val="24"/>
          <w:rtl/>
        </w:rPr>
        <w:tab/>
      </w:r>
      <w:r>
        <w:rPr>
          <w:rFonts w:cs="David" w:hint="cs"/>
          <w:szCs w:val="24"/>
          <w:rtl/>
        </w:rPr>
        <w:t xml:space="preserve">אתם מדברים על המועדים שבהם מותר באופן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סביר, אבל אתם מגבילים אותם.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לא, אנחנו לא משנים. חוק העזר שלנו תואם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החוק למניעת מפגעים.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אתם רק משנים את גובה הקנס.</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הקנס הוגדל. ל</w:t>
      </w:r>
      <w:r>
        <w:rPr>
          <w:rFonts w:cs="David" w:hint="cs"/>
          <w:szCs w:val="24"/>
          <w:rtl/>
        </w:rPr>
        <w:t xml:space="preserve">משל מ160- ל215- שקלים, או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שהיה 160 שקלים ל320- שקלים משום שהתופעה הזו היא בלתי נסבלת. למשל, הצפירה, עומדים לך מתחת לבית ומשגעים אותך עם צפירות כדי לקרוא למישהו.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lastRenderedPageBreak/>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אבל את נוסח החוקים לא שיניתם.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לא שינינו.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רק את גובה הקנס. מה עם הכלבים?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התופעה מוכרת. מחזיקים היום בפנסיונים או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מלונות אחסנה לכלבים והנושא הזה חשוב שיחזיקו אותם או בגן חיות או שכל אחד ידאג לרישוי ומי שרוצה להפוך את זה לעיסוק, חייב לקבל </w:t>
      </w:r>
      <w:r>
        <w:rPr>
          <w:rFonts w:cs="David"/>
          <w:szCs w:val="24"/>
          <w:rtl/>
        </w:rPr>
        <w:t>ה</w:t>
      </w:r>
      <w:r>
        <w:rPr>
          <w:rFonts w:cs="David" w:hint="cs"/>
          <w:szCs w:val="24"/>
          <w:rtl/>
        </w:rPr>
        <w:t>יתר על-פי חוק</w:t>
      </w:r>
      <w:r>
        <w:rPr>
          <w:rFonts w:cs="David" w:hint="cs"/>
          <w:szCs w:val="24"/>
          <w:rtl/>
        </w:rPr>
        <w:t xml:space="preserve"> עזר מאת ראש העירייה. כל זאת כדי להבטיח לכלבים תנאי מגורים הולמים, ניקיון של המלונות, משטחים כמו שצריך של בטון ולא שיחזיקו אותם על אדמה עם קרציות.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זה שינוי בכללים?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לא. אנחנו מדברים על הגדלת הקנס אם ל</w:t>
      </w:r>
      <w:r>
        <w:rPr>
          <w:rFonts w:cs="David"/>
          <w:szCs w:val="24"/>
          <w:rtl/>
        </w:rPr>
        <w:t>א</w:t>
      </w:r>
      <w:r>
        <w:rPr>
          <w:rFonts w:cs="David" w:hint="cs"/>
          <w:szCs w:val="24"/>
          <w:rtl/>
        </w:rPr>
        <w:t xml:space="preserve"> עושים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זאת כדי שתהיה הרתעה לאנשים האלה.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מה הסכום בו מדובר?</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עד כמה שאני זוכרת הקנס היה 215 שקלים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ואנחנו מבקשים שהקנס יהיה 490 שקלים, שזה המקסימום שמותר.</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מאחר שהקנס גבוה, אני רוצה</w:t>
      </w:r>
      <w:r>
        <w:rPr>
          <w:rFonts w:cs="David"/>
          <w:szCs w:val="24"/>
          <w:rtl/>
        </w:rPr>
        <w:t xml:space="preserve"> </w:t>
      </w:r>
      <w:r>
        <w:rPr>
          <w:rFonts w:cs="David" w:hint="cs"/>
          <w:szCs w:val="24"/>
          <w:rtl/>
        </w:rPr>
        <w:t>לדעת בדיוק על</w:t>
      </w:r>
      <w:r>
        <w:rPr>
          <w:rFonts w:cs="David" w:hint="cs"/>
          <w:szCs w:val="24"/>
          <w:rtl/>
        </w:rPr>
        <w:t xml:space="preserve">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מדובר.</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אני אקריא לך את הוראת חוק העזר.</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אני כבר אומר לך שאם זה עניין של מחסום לכלב,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אאשר את זה.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לפעמים צריך יהיה להגדיר את זה כמו עסק טעון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רישוי, אפילו שנ</w:t>
      </w:r>
      <w:r>
        <w:rPr>
          <w:rFonts w:cs="David"/>
          <w:szCs w:val="24"/>
          <w:rtl/>
        </w:rPr>
        <w:t>נ</w:t>
      </w:r>
      <w:r>
        <w:rPr>
          <w:rFonts w:cs="David" w:hint="cs"/>
          <w:szCs w:val="24"/>
          <w:rtl/>
        </w:rPr>
        <w:t>יח הוא לא מרו</w:t>
      </w:r>
      <w:r>
        <w:rPr>
          <w:rFonts w:cs="David" w:hint="cs"/>
          <w:szCs w:val="24"/>
          <w:rtl/>
        </w:rPr>
        <w:t>ויח מן העניין. לפי חוק רישוי עסקים, אני חושבת שלציבור לא תהיה תועלת לפחות בעניין הזה משום שהקנסות על-פי חוק רישוי עסקים הם מאוד גבוהים. זה מאלץ להגיש כתב אישום כי אין שם ברירת קנס ואז התושבים צריכים להיכנס לבית-משפט שלום וככה העבירות האלה בא</w:t>
      </w:r>
      <w:r>
        <w:rPr>
          <w:rFonts w:cs="David"/>
          <w:szCs w:val="24"/>
          <w:rtl/>
        </w:rPr>
        <w:t>ות</w:t>
      </w:r>
      <w:r>
        <w:rPr>
          <w:rFonts w:cs="David" w:hint="cs"/>
          <w:szCs w:val="24"/>
          <w:rtl/>
        </w:rPr>
        <w:t xml:space="preserve"> לבית-משפט לע</w:t>
      </w:r>
      <w:r>
        <w:rPr>
          <w:rFonts w:cs="David" w:hint="cs"/>
          <w:szCs w:val="24"/>
          <w:rtl/>
        </w:rPr>
        <w:t>ניינים מקומיים.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זה שיש פה טורח אני מבין, אבל השאלה אם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צורך בקנס.</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אקריא לך את הוראת חוק העזר.</w:t>
      </w:r>
    </w:p>
    <w:p w:rsidR="00000000" w:rsidRDefault="007462BF">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הוראת סעיף 2(א) אומרת: "לא יחזיק אדם בעל חיים בתחום שיפוטה של העירייה אלא בתחום קרקע חקלאית ו</w:t>
      </w:r>
      <w:r>
        <w:rPr>
          <w:rFonts w:cs="David"/>
          <w:szCs w:val="24"/>
          <w:rtl/>
        </w:rPr>
        <w:t>ע</w:t>
      </w:r>
      <w:r>
        <w:rPr>
          <w:rFonts w:cs="David" w:hint="cs"/>
          <w:szCs w:val="24"/>
          <w:rtl/>
        </w:rPr>
        <w:t>ל-פי היתר מאת</w:t>
      </w:r>
      <w:r>
        <w:rPr>
          <w:rFonts w:cs="David" w:hint="cs"/>
          <w:szCs w:val="24"/>
          <w:rtl/>
        </w:rPr>
        <w:t xml:space="preserve"> ראש העירייה. הוראות סעיף קטן זה לא יחולו על גני חיות, ספארי או פינות חי הטעונים רישוי".</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על מי זה חל? אם לי יש כלב, אני צריך לקבל מכם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רשיון למשהו?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רשיון בוודאי אתה חייב לקבל. היום זה לא נמצא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רק בפקודת </w:t>
      </w:r>
      <w:r>
        <w:rPr>
          <w:rFonts w:cs="David" w:hint="cs"/>
          <w:szCs w:val="24"/>
          <w:rtl/>
        </w:rPr>
        <w:t>הכלבת.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לא הבנתי מה אתם רוצים כאן.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אנחנו רוצים שהוא יחזיק אותו ברשיון מאת ראש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העירייה, שהוא יבוא אל העירייה ויקבל רשיון, את הדיסקית ואת כל מה שיש, וכמובן יקיים את התנאים ברשיון כשאחד התנאים הוא </w:t>
      </w:r>
      <w:r>
        <w:rPr>
          <w:rFonts w:cs="David"/>
          <w:szCs w:val="24"/>
          <w:rtl/>
        </w:rPr>
        <w:t>ל</w:t>
      </w:r>
      <w:r>
        <w:rPr>
          <w:rFonts w:cs="David" w:hint="cs"/>
          <w:szCs w:val="24"/>
          <w:rtl/>
        </w:rPr>
        <w:t>משל מחסום, שנ</w:t>
      </w:r>
      <w:r>
        <w:rPr>
          <w:rFonts w:cs="David" w:hint="cs"/>
          <w:szCs w:val="24"/>
          <w:rtl/>
        </w:rPr>
        <w:t>ית, שהוא יהיה קשור.</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את אומרת לי שאם נתפס בעלים של כלב שהכלב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 לא קיבל רשיון, נקנוס אותו.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כן. או שלא יחזיקו רבים שהם לא עסק אבל 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בכמות כזו שצריך לפקח ולקבל רשיון.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מה החוק אומר</w:t>
      </w:r>
      <w:r>
        <w:rPr>
          <w:rFonts w:cs="David" w:hint="cs"/>
          <w:szCs w:val="24"/>
          <w:rtl/>
        </w:rPr>
        <w:t>?</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החוק אומר שכל כלב צריך רשיון.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את זה הבנתי, אבל אם יש לי חמישה כלבים.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צריך?</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קרוק-קורמן:</w:t>
      </w:r>
      <w:r>
        <w:rPr>
          <w:rFonts w:cs="David"/>
          <w:szCs w:val="24"/>
          <w:rtl/>
        </w:rPr>
        <w:tab/>
      </w:r>
      <w:r>
        <w:rPr>
          <w:rFonts w:cs="David"/>
          <w:szCs w:val="24"/>
          <w:rtl/>
        </w:rPr>
        <w:tab/>
      </w:r>
      <w:r>
        <w:rPr>
          <w:rFonts w:cs="David" w:hint="cs"/>
          <w:szCs w:val="24"/>
          <w:rtl/>
        </w:rPr>
        <w:t xml:space="preserve">להחזיק אותם בתנאים הולמים. יבוא הווטרינר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ויראה שאתה לא זורק אותם בחצר רעבים, זורק ל</w:t>
      </w:r>
      <w:r>
        <w:rPr>
          <w:rFonts w:cs="David"/>
          <w:szCs w:val="24"/>
          <w:rtl/>
        </w:rPr>
        <w:t>ו</w:t>
      </w:r>
      <w:r>
        <w:rPr>
          <w:rFonts w:cs="David" w:hint="cs"/>
          <w:szCs w:val="24"/>
          <w:rtl/>
        </w:rPr>
        <w:t xml:space="preserve"> פרוסת לחם מר</w:t>
      </w:r>
      <w:r>
        <w:rPr>
          <w:rFonts w:cs="David" w:hint="cs"/>
          <w:szCs w:val="24"/>
          <w:rtl/>
        </w:rPr>
        <w:t>חוק ולא שם לו אותה בכלי כדי שהנמלים לא תיכנסנה. זה לפחות מניסיוני מכתבי האישום שאני מגישה לגבי אחזקת כלבים בתנאים בלתי הולמים. העניין שלנו הוא לא לתפוס את הכלבים אלא העניין שלנו הוא שמי שרוצה ליהנות מהכלב, שיחזיק אותו בצורה הולמת.</w:t>
      </w:r>
    </w:p>
    <w:p w:rsidR="00000000" w:rsidRDefault="007462BF">
      <w:pPr>
        <w:jc w:val="both"/>
        <w:rPr>
          <w:rFonts w:cs="David"/>
          <w:szCs w:val="24"/>
          <w:rtl/>
        </w:rPr>
      </w:pPr>
    </w:p>
    <w:p w:rsidR="00000000" w:rsidRDefault="007462BF">
      <w:pPr>
        <w:jc w:val="both"/>
        <w:rPr>
          <w:rFonts w:cs="David"/>
          <w:szCs w:val="24"/>
          <w:rtl/>
        </w:rPr>
      </w:pPr>
      <w:r>
        <w:rPr>
          <w:rFonts w:cs="David"/>
          <w:szCs w:val="24"/>
          <w:rtl/>
        </w:rPr>
        <w:t>ס</w:t>
      </w:r>
      <w:r>
        <w:rPr>
          <w:rFonts w:cs="David" w:hint="cs"/>
          <w:szCs w:val="24"/>
          <w:rtl/>
        </w:rPr>
        <w:t xml:space="preserve">עיף 9(א) </w:t>
      </w:r>
      <w:r>
        <w:rPr>
          <w:rFonts w:cs="David"/>
          <w:szCs w:val="24"/>
          <w:rtl/>
        </w:rPr>
        <w:t>א</w:t>
      </w:r>
      <w:r>
        <w:rPr>
          <w:rFonts w:cs="David" w:hint="cs"/>
          <w:szCs w:val="24"/>
          <w:rtl/>
        </w:rPr>
        <w:t>ומר: "לא יחזי</w:t>
      </w:r>
      <w:r>
        <w:rPr>
          <w:rFonts w:cs="David" w:hint="cs"/>
          <w:szCs w:val="24"/>
          <w:rtl/>
        </w:rPr>
        <w:t>ק אדם כלב בתחום העירייה אלא אם כן ניתן לגביו רשיון מאת ראש העירייה ובהתאם לתנאי הרשיון ובלבד שהכלב סומן במשדר אלקטרוני וחוסן בחיסון למניעת כלבת".</w:t>
      </w:r>
    </w:p>
    <w:p w:rsidR="00000000" w:rsidRDefault="007462BF">
      <w:pPr>
        <w:jc w:val="both"/>
        <w:rPr>
          <w:rFonts w:cs="David"/>
          <w:szCs w:val="24"/>
          <w:rtl/>
        </w:rPr>
      </w:pPr>
    </w:p>
    <w:p w:rsidR="00000000" w:rsidRDefault="007462BF">
      <w:pPr>
        <w:jc w:val="both"/>
        <w:rPr>
          <w:rFonts w:cs="David"/>
          <w:szCs w:val="24"/>
          <w:rtl/>
        </w:rPr>
      </w:pPr>
      <w:r>
        <w:rPr>
          <w:rFonts w:cs="David"/>
          <w:szCs w:val="24"/>
          <w:rtl/>
        </w:rPr>
        <w:t>א</w:t>
      </w:r>
      <w:r>
        <w:rPr>
          <w:rFonts w:cs="David" w:hint="cs"/>
          <w:szCs w:val="24"/>
          <w:rtl/>
        </w:rPr>
        <w:t>דוני יודע שיש רופאים מורשים ולא העירייה מחסנת. כשבאים נציגים, מראים את האישור מהרופא המחסן.</w:t>
      </w:r>
    </w:p>
    <w:p w:rsidR="00000000" w:rsidRDefault="007462BF">
      <w:pPr>
        <w:jc w:val="both"/>
        <w:rPr>
          <w:rFonts w:cs="David"/>
          <w:szCs w:val="24"/>
          <w:rtl/>
        </w:rPr>
      </w:pPr>
    </w:p>
    <w:p w:rsidR="00000000" w:rsidRDefault="007462BF">
      <w:pPr>
        <w:jc w:val="both"/>
        <w:rPr>
          <w:rFonts w:cs="David"/>
          <w:szCs w:val="24"/>
          <w:rtl/>
        </w:rPr>
      </w:pPr>
      <w:r>
        <w:rPr>
          <w:rFonts w:cs="David"/>
          <w:szCs w:val="24"/>
          <w:rtl/>
        </w:rPr>
        <w:t>סע</w:t>
      </w:r>
      <w:r>
        <w:rPr>
          <w:rFonts w:cs="David" w:hint="cs"/>
          <w:szCs w:val="24"/>
          <w:rtl/>
        </w:rPr>
        <w:t>יף 14(א) לגבי</w:t>
      </w:r>
      <w:r>
        <w:rPr>
          <w:rFonts w:cs="David" w:hint="cs"/>
          <w:szCs w:val="24"/>
          <w:rtl/>
        </w:rPr>
        <w:t>ו אנחנו גם רוצים לאשר ברירת קנס, אומר: "לא יחזיק אדם כלב במקום ציבורי ולא ירשה בעל כלב שכלבו יוחזק במקום ציבורי אלא אם הכלב קשור היטב ומחסום על פיו".</w:t>
      </w:r>
    </w:p>
    <w:p w:rsidR="00000000" w:rsidRDefault="007462BF">
      <w:pPr>
        <w:jc w:val="both"/>
        <w:rPr>
          <w:rFonts w:cs="David"/>
          <w:szCs w:val="24"/>
          <w:rtl/>
        </w:rPr>
      </w:pPr>
    </w:p>
    <w:p w:rsidR="00000000" w:rsidRDefault="007462BF">
      <w:pPr>
        <w:jc w:val="both"/>
        <w:rPr>
          <w:rFonts w:cs="David"/>
          <w:szCs w:val="24"/>
          <w:rtl/>
        </w:rPr>
      </w:pPr>
      <w:r>
        <w:rPr>
          <w:rFonts w:cs="David"/>
          <w:szCs w:val="24"/>
          <w:rtl/>
        </w:rPr>
        <w:t>נ</w:t>
      </w:r>
      <w:r>
        <w:rPr>
          <w:rFonts w:cs="David" w:hint="cs"/>
          <w:szCs w:val="24"/>
          <w:rtl/>
        </w:rPr>
        <w:t>ושא הגללים, גם הוא כבר מוסדר היום כברירת קנס.</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500 שקלים על גללים?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הובה קרוק-קור</w:t>
      </w:r>
      <w:r>
        <w:rPr>
          <w:rFonts w:cs="David" w:hint="cs"/>
          <w:b/>
          <w:bCs/>
          <w:szCs w:val="24"/>
          <w:u w:val="single"/>
          <w:rtl/>
        </w:rPr>
        <w:t>מן:</w:t>
      </w:r>
      <w:r>
        <w:rPr>
          <w:rFonts w:cs="David"/>
          <w:szCs w:val="24"/>
          <w:rtl/>
        </w:rPr>
        <w:tab/>
      </w:r>
      <w:r>
        <w:rPr>
          <w:rFonts w:cs="David"/>
          <w:szCs w:val="24"/>
          <w:rtl/>
        </w:rPr>
        <w:tab/>
      </w:r>
      <w:r>
        <w:rPr>
          <w:rFonts w:cs="David" w:hint="cs"/>
          <w:szCs w:val="24"/>
          <w:rtl/>
        </w:rPr>
        <w:t xml:space="preserve">לא, אמרתי שלא יחזיקו אותו במקום ציבורי ללא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מחסום וללא קשירה.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בסדר. אנחנו נאשר את הצו.</w:t>
      </w:r>
    </w:p>
    <w:p w:rsidR="00000000" w:rsidRDefault="007462BF">
      <w:pPr>
        <w:jc w:val="both"/>
        <w:rPr>
          <w:rFonts w:cs="David"/>
          <w:szCs w:val="24"/>
          <w:rtl/>
        </w:rPr>
      </w:pPr>
      <w:r>
        <w:rPr>
          <w:rFonts w:cs="David"/>
          <w:szCs w:val="24"/>
          <w:rtl/>
        </w:rPr>
        <w:lastRenderedPageBreak/>
        <w:tab/>
      </w:r>
      <w:r>
        <w:rPr>
          <w:rFonts w:cs="David"/>
          <w:szCs w:val="24"/>
          <w:rtl/>
        </w:rPr>
        <w:tab/>
      </w:r>
      <w:r>
        <w:rPr>
          <w:rFonts w:cs="David"/>
          <w:szCs w:val="24"/>
          <w:rtl/>
        </w:rPr>
        <w:tab/>
      </w:r>
      <w:r>
        <w:rPr>
          <w:rFonts w:cs="David"/>
          <w:szCs w:val="24"/>
          <w:rtl/>
        </w:rPr>
        <w:tab/>
      </w:r>
      <w:r>
        <w:rPr>
          <w:rFonts w:cs="David" w:hint="cs"/>
          <w:szCs w:val="24"/>
          <w:rtl/>
        </w:rPr>
        <w:t>הצו אושר.</w:t>
      </w: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center"/>
        <w:rPr>
          <w:rFonts w:cs="David"/>
          <w:b/>
          <w:bCs/>
          <w:szCs w:val="24"/>
          <w:u w:val="single"/>
          <w:rtl/>
        </w:rPr>
      </w:pPr>
      <w:r>
        <w:rPr>
          <w:rFonts w:cs="David"/>
          <w:b/>
          <w:bCs/>
          <w:szCs w:val="24"/>
          <w:rtl/>
        </w:rPr>
        <w:t xml:space="preserve">2. </w:t>
      </w:r>
      <w:r>
        <w:rPr>
          <w:rFonts w:cs="David"/>
          <w:b/>
          <w:bCs/>
          <w:szCs w:val="24"/>
          <w:u w:val="single"/>
          <w:rtl/>
        </w:rPr>
        <w:t>צ</w:t>
      </w:r>
      <w:r>
        <w:rPr>
          <w:rFonts w:cs="David" w:hint="cs"/>
          <w:b/>
          <w:bCs/>
          <w:szCs w:val="24"/>
          <w:u w:val="single"/>
          <w:rtl/>
        </w:rPr>
        <w:t>ו המועצות המקומיות (עבירות קנס) (תיקון), התשס"א2001-</w:t>
      </w:r>
    </w:p>
    <w:p w:rsidR="00000000" w:rsidRDefault="007462BF">
      <w:pPr>
        <w:jc w:val="center"/>
        <w:rPr>
          <w:rFonts w:cs="David"/>
          <w:b/>
          <w:bCs/>
          <w:szCs w:val="24"/>
          <w:u w:val="single"/>
          <w:rtl/>
        </w:rPr>
      </w:pPr>
      <w:r>
        <w:rPr>
          <w:rFonts w:cs="David"/>
          <w:b/>
          <w:bCs/>
          <w:szCs w:val="24"/>
          <w:u w:val="single"/>
          <w:rtl/>
        </w:rPr>
        <w:t>י</w:t>
      </w:r>
      <w:r>
        <w:rPr>
          <w:rFonts w:cs="David" w:hint="cs"/>
          <w:b/>
          <w:bCs/>
          <w:szCs w:val="24"/>
          <w:u w:val="single"/>
          <w:rtl/>
        </w:rPr>
        <w:t>וקנעם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אני מבקש את היועצ</w:t>
      </w:r>
      <w:r>
        <w:rPr>
          <w:rFonts w:cs="David"/>
          <w:szCs w:val="24"/>
          <w:rtl/>
        </w:rPr>
        <w:t>ת</w:t>
      </w:r>
      <w:r>
        <w:rPr>
          <w:rFonts w:cs="David" w:hint="cs"/>
          <w:szCs w:val="24"/>
          <w:rtl/>
        </w:rPr>
        <w:t xml:space="preserve"> המשפטית להצי</w:t>
      </w:r>
      <w:r>
        <w:rPr>
          <w:rFonts w:cs="David" w:hint="cs"/>
          <w:szCs w:val="24"/>
          <w:rtl/>
        </w:rPr>
        <w:t xml:space="preserve">ג את הצו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 יכול להיות שהנוסח שלנו ושלכם הוא לא אותו הנוסח. הנוסח הוא אותו נוסח?</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צ</w:t>
      </w:r>
      <w:r>
        <w:rPr>
          <w:rFonts w:cs="David" w:hint="cs"/>
          <w:b/>
          <w:bCs/>
          <w:szCs w:val="24"/>
          <w:u w:val="single"/>
          <w:rtl/>
        </w:rPr>
        <w:t>ביה דולב:</w:t>
      </w:r>
      <w:r>
        <w:rPr>
          <w:rFonts w:cs="David"/>
          <w:szCs w:val="24"/>
          <w:rtl/>
        </w:rPr>
        <w:tab/>
      </w:r>
      <w:r>
        <w:rPr>
          <w:rFonts w:cs="David"/>
          <w:szCs w:val="24"/>
          <w:rtl/>
        </w:rPr>
        <w:tab/>
      </w:r>
      <w:r>
        <w:rPr>
          <w:rFonts w:cs="David"/>
          <w:szCs w:val="24"/>
          <w:rtl/>
        </w:rPr>
        <w:tab/>
      </w:r>
      <w:r>
        <w:rPr>
          <w:rFonts w:cs="David" w:hint="cs"/>
          <w:szCs w:val="24"/>
          <w:rtl/>
        </w:rPr>
        <w:t>כן.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תציגי בפני הוועדה את הבקשה.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צ</w:t>
      </w:r>
      <w:r>
        <w:rPr>
          <w:rFonts w:cs="David" w:hint="cs"/>
          <w:b/>
          <w:bCs/>
          <w:szCs w:val="24"/>
          <w:u w:val="single"/>
          <w:rtl/>
        </w:rPr>
        <w:t>ביה דולב:</w:t>
      </w:r>
      <w:r>
        <w:rPr>
          <w:rFonts w:cs="David"/>
          <w:szCs w:val="24"/>
          <w:rtl/>
        </w:rPr>
        <w:tab/>
      </w:r>
      <w:r>
        <w:rPr>
          <w:rFonts w:cs="David"/>
          <w:szCs w:val="24"/>
          <w:rtl/>
        </w:rPr>
        <w:tab/>
      </w:r>
      <w:r>
        <w:rPr>
          <w:rFonts w:cs="David"/>
          <w:szCs w:val="24"/>
          <w:rtl/>
        </w:rPr>
        <w:tab/>
      </w:r>
      <w:r>
        <w:rPr>
          <w:rFonts w:cs="David" w:hint="cs"/>
          <w:szCs w:val="24"/>
          <w:rtl/>
        </w:rPr>
        <w:t xml:space="preserve">אנחנו מתייחסים למעשה לשלושה חוקי עזר בהם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חסרות לנו דרגות של ברירות</w:t>
      </w:r>
      <w:r>
        <w:rPr>
          <w:rFonts w:cs="David"/>
          <w:szCs w:val="24"/>
          <w:rtl/>
        </w:rPr>
        <w:t xml:space="preserve"> </w:t>
      </w:r>
      <w:r>
        <w:rPr>
          <w:rFonts w:cs="David" w:hint="cs"/>
          <w:szCs w:val="24"/>
          <w:rtl/>
        </w:rPr>
        <w:t>קנס. הראשון ה</w:t>
      </w:r>
      <w:r>
        <w:rPr>
          <w:rFonts w:cs="David" w:hint="cs"/>
          <w:szCs w:val="24"/>
          <w:rtl/>
        </w:rPr>
        <w:t xml:space="preserve">וא לגבי חוק עזר ליוקנעם עילית, מניעת מפגעים ושמירת הסדר והניקיון. כאן אנחנו מבקשים להוסיף דרגה של ברירת קנס לגבי הסעיף של גרימת נזק לרחוב בידי אדם, הסרה, השחתה, גרימת לכלוך, שבירה או קלקול של בניין, מתקן, רכוש או חפץ השייך למועצה או שהמועצה </w:t>
      </w:r>
      <w:r>
        <w:rPr>
          <w:rFonts w:cs="David"/>
          <w:szCs w:val="24"/>
          <w:rtl/>
        </w:rPr>
        <w:t>אי</w:t>
      </w:r>
      <w:r>
        <w:rPr>
          <w:rFonts w:cs="David" w:hint="cs"/>
          <w:szCs w:val="24"/>
          <w:rtl/>
        </w:rPr>
        <w:t>שרה את הקמתו.</w:t>
      </w:r>
      <w:r>
        <w:rPr>
          <w:rFonts w:cs="David" w:hint="cs"/>
          <w:szCs w:val="24"/>
          <w:rtl/>
        </w:rPr>
        <w:t xml:space="preserve"> דרגת קנס א', 490 שקלים.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מה היה עד עכשיו?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צ</w:t>
      </w:r>
      <w:r>
        <w:rPr>
          <w:rFonts w:cs="David" w:hint="cs"/>
          <w:b/>
          <w:bCs/>
          <w:szCs w:val="24"/>
          <w:u w:val="single"/>
          <w:rtl/>
        </w:rPr>
        <w:t>ביה דולב:</w:t>
      </w:r>
      <w:r>
        <w:rPr>
          <w:rFonts w:cs="David"/>
          <w:szCs w:val="24"/>
          <w:rtl/>
        </w:rPr>
        <w:tab/>
      </w:r>
      <w:r>
        <w:rPr>
          <w:rFonts w:cs="David"/>
          <w:szCs w:val="24"/>
          <w:rtl/>
        </w:rPr>
        <w:tab/>
      </w:r>
      <w:r>
        <w:rPr>
          <w:rFonts w:cs="David"/>
          <w:szCs w:val="24"/>
          <w:rtl/>
        </w:rPr>
        <w:tab/>
      </w:r>
      <w:r>
        <w:rPr>
          <w:rFonts w:cs="David" w:hint="cs"/>
          <w:szCs w:val="24"/>
          <w:rtl/>
        </w:rPr>
        <w:t>לא היה.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עכשיו אתם הולכים לדרגת הקנס הכי גבוהה.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בדרך כלל הרשויות מתחילות בקנסות יותר נמוכים, וכשזה לא עובד, הן מעלות את הקנסות.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צ</w:t>
      </w:r>
      <w:r>
        <w:rPr>
          <w:rFonts w:cs="David" w:hint="cs"/>
          <w:b/>
          <w:bCs/>
          <w:szCs w:val="24"/>
          <w:u w:val="single"/>
          <w:rtl/>
        </w:rPr>
        <w:t>ביה ד</w:t>
      </w:r>
      <w:r>
        <w:rPr>
          <w:rFonts w:cs="David"/>
          <w:b/>
          <w:bCs/>
          <w:szCs w:val="24"/>
          <w:u w:val="single"/>
          <w:rtl/>
        </w:rPr>
        <w:t>ו</w:t>
      </w:r>
      <w:r>
        <w:rPr>
          <w:rFonts w:cs="David" w:hint="cs"/>
          <w:b/>
          <w:bCs/>
          <w:szCs w:val="24"/>
          <w:u w:val="single"/>
          <w:rtl/>
        </w:rPr>
        <w:t>לב:</w:t>
      </w:r>
      <w:r>
        <w:rPr>
          <w:rFonts w:cs="David"/>
          <w:szCs w:val="24"/>
          <w:rtl/>
        </w:rPr>
        <w:tab/>
      </w:r>
      <w:r>
        <w:rPr>
          <w:rFonts w:cs="David"/>
          <w:szCs w:val="24"/>
          <w:rtl/>
        </w:rPr>
        <w:tab/>
      </w:r>
      <w:r>
        <w:rPr>
          <w:rFonts w:cs="David"/>
          <w:szCs w:val="24"/>
          <w:rtl/>
        </w:rPr>
        <w:tab/>
      </w:r>
      <w:r>
        <w:rPr>
          <w:rFonts w:cs="David" w:hint="cs"/>
          <w:szCs w:val="24"/>
          <w:rtl/>
        </w:rPr>
        <w:t>אנחנו א</w:t>
      </w:r>
      <w:r>
        <w:rPr>
          <w:rFonts w:cs="David" w:hint="cs"/>
          <w:szCs w:val="24"/>
          <w:rtl/>
        </w:rPr>
        <w:t xml:space="preserve">ומרים שהמתנו כל כך הרבה כך שאנשים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כך ניצלו את העובדה שלא הייתה ברירת קנס.</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ס</w:t>
      </w:r>
      <w:r>
        <w:rPr>
          <w:rFonts w:cs="David" w:hint="cs"/>
          <w:b/>
          <w:bCs/>
          <w:szCs w:val="24"/>
          <w:u w:val="single"/>
          <w:rtl/>
        </w:rPr>
        <w:t>ימון אלפסי:</w:t>
      </w:r>
      <w:r>
        <w:rPr>
          <w:rFonts w:cs="David"/>
          <w:szCs w:val="24"/>
          <w:rtl/>
        </w:rPr>
        <w:tab/>
      </w:r>
      <w:r>
        <w:rPr>
          <w:rFonts w:cs="David"/>
          <w:szCs w:val="24"/>
          <w:rtl/>
        </w:rPr>
        <w:tab/>
      </w:r>
      <w:r>
        <w:rPr>
          <w:rFonts w:cs="David"/>
          <w:szCs w:val="24"/>
          <w:rtl/>
        </w:rPr>
        <w:tab/>
      </w:r>
      <w:r>
        <w:rPr>
          <w:rFonts w:cs="David" w:hint="cs"/>
          <w:szCs w:val="24"/>
          <w:rtl/>
        </w:rPr>
        <w:t xml:space="preserve">הסיפור הזה נמשך שש-שבע שנים עד שהגיע לכאן.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אנחנו כבר קבענו סכומי קנסות ואחר-כך משרד הפנים ביטל את זה כי יש לו טבלה והוא קבע את המחיר. מה </w:t>
      </w:r>
      <w:r>
        <w:rPr>
          <w:rFonts w:cs="David"/>
          <w:szCs w:val="24"/>
          <w:rtl/>
        </w:rPr>
        <w:t>ש</w:t>
      </w:r>
      <w:r>
        <w:rPr>
          <w:rFonts w:cs="David" w:hint="cs"/>
          <w:szCs w:val="24"/>
          <w:rtl/>
        </w:rPr>
        <w:t>אנחנו היום מצ</w:t>
      </w:r>
      <w:r>
        <w:rPr>
          <w:rFonts w:cs="David" w:hint="cs"/>
          <w:szCs w:val="24"/>
          <w:rtl/>
        </w:rPr>
        <w:t>יגים אלה קנסות שהומלצו ואושרו על-ידי היועץ המשפטי של משרד הפנים. לא אנחנו קבענו את גובה הקנסות.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מה זה חוק עזר, העמדת רכב וחנייתו?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צ</w:t>
      </w:r>
      <w:r>
        <w:rPr>
          <w:rFonts w:cs="David" w:hint="cs"/>
          <w:b/>
          <w:bCs/>
          <w:szCs w:val="24"/>
          <w:u w:val="single"/>
          <w:rtl/>
        </w:rPr>
        <w:t>ביה דולב:</w:t>
      </w:r>
      <w:r>
        <w:rPr>
          <w:rFonts w:cs="David"/>
          <w:szCs w:val="24"/>
          <w:rtl/>
        </w:rPr>
        <w:tab/>
      </w:r>
      <w:r>
        <w:rPr>
          <w:rFonts w:cs="David"/>
          <w:szCs w:val="24"/>
          <w:rtl/>
        </w:rPr>
        <w:tab/>
      </w:r>
      <w:r>
        <w:rPr>
          <w:rFonts w:cs="David"/>
          <w:szCs w:val="24"/>
          <w:rtl/>
        </w:rPr>
        <w:tab/>
      </w:r>
      <w:r>
        <w:rPr>
          <w:rFonts w:cs="David" w:hint="cs"/>
          <w:szCs w:val="24"/>
          <w:rtl/>
        </w:rPr>
        <w:t xml:space="preserve">לגבי חוק עזר ליוקנעם עילית, העמדת רכב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וחנייתו, אנחנו צריכים שתי דרגות</w:t>
      </w:r>
      <w:r>
        <w:rPr>
          <w:rFonts w:cs="David"/>
          <w:szCs w:val="24"/>
          <w:rtl/>
        </w:rPr>
        <w:t xml:space="preserve"> </w:t>
      </w:r>
      <w:r>
        <w:rPr>
          <w:rFonts w:cs="David" w:hint="cs"/>
          <w:szCs w:val="24"/>
          <w:rtl/>
        </w:rPr>
        <w:t>קנס כאשר הדרג</w:t>
      </w:r>
      <w:r>
        <w:rPr>
          <w:rFonts w:cs="David" w:hint="cs"/>
          <w:szCs w:val="24"/>
          <w:rtl/>
        </w:rPr>
        <w:t>ה האחת מתייחסת לעניין של רכב וחומרים דליקים, רעילים, רדיו-אקטיביים במקומות אסורים שכאן מדובר ב165- שקלים. הדרגה השנייה, הסעיף הרגיל שמדבר על העמדת רכב שלא במקום מותר וכאן הקנס הוא 70 שקלים שזו הדרגה הרגילה והמוכרת.</w:t>
      </w:r>
    </w:p>
    <w:p w:rsidR="00000000" w:rsidRDefault="007462BF">
      <w:pPr>
        <w:jc w:val="both"/>
        <w:rPr>
          <w:rFonts w:cs="David"/>
          <w:szCs w:val="24"/>
          <w:rtl/>
        </w:rPr>
      </w:pPr>
    </w:p>
    <w:p w:rsidR="00000000" w:rsidRDefault="007462BF">
      <w:pPr>
        <w:jc w:val="both"/>
        <w:rPr>
          <w:rFonts w:cs="David"/>
          <w:szCs w:val="24"/>
          <w:rtl/>
        </w:rPr>
      </w:pPr>
      <w:r>
        <w:rPr>
          <w:rFonts w:cs="David"/>
          <w:szCs w:val="24"/>
          <w:rtl/>
        </w:rPr>
        <w:t>ה</w:t>
      </w:r>
      <w:r>
        <w:rPr>
          <w:rFonts w:cs="David" w:hint="cs"/>
          <w:szCs w:val="24"/>
          <w:rtl/>
        </w:rPr>
        <w:t>חוק השלישי הוא עניין מודע</w:t>
      </w:r>
      <w:r>
        <w:rPr>
          <w:rFonts w:cs="David"/>
          <w:szCs w:val="24"/>
          <w:rtl/>
        </w:rPr>
        <w:t>ו</w:t>
      </w:r>
      <w:r>
        <w:rPr>
          <w:rFonts w:cs="David" w:hint="cs"/>
          <w:szCs w:val="24"/>
          <w:rtl/>
        </w:rPr>
        <w:t xml:space="preserve">ת ושלטים שגם </w:t>
      </w:r>
      <w:r>
        <w:rPr>
          <w:rFonts w:cs="David" w:hint="cs"/>
          <w:szCs w:val="24"/>
          <w:rtl/>
        </w:rPr>
        <w:t>שם יש לנו בעיה כאשר במשך שנים אנחנו לא יכולים להשתלט ואנחנו מבקשים את דרגות הקנס, 320 שקלים לגבי הצגת שלט, פרסום, מודעה בידי אדם ללא רשיון, ו215- שקלים דרגת קנס ג' לגבי מודעות מתוך רכבים.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נמצאת כאן היועצת המשפטית של משר</w:t>
      </w:r>
      <w:r>
        <w:rPr>
          <w:rFonts w:cs="David"/>
          <w:szCs w:val="24"/>
          <w:rtl/>
        </w:rPr>
        <w:t>ד</w:t>
      </w:r>
      <w:r>
        <w:rPr>
          <w:rFonts w:cs="David" w:hint="cs"/>
          <w:szCs w:val="24"/>
          <w:rtl/>
        </w:rPr>
        <w:t xml:space="preserve"> הפנים.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 קורה אם אדם לא משלם את הקנס במועד, יש לו כפל קנס?</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ד</w:t>
      </w:r>
      <w:r>
        <w:rPr>
          <w:rFonts w:cs="David" w:hint="cs"/>
          <w:b/>
          <w:bCs/>
          <w:szCs w:val="24"/>
          <w:u w:val="single"/>
          <w:rtl/>
        </w:rPr>
        <w:t>בי סולו:</w:t>
      </w:r>
      <w:r>
        <w:rPr>
          <w:rFonts w:cs="David"/>
          <w:szCs w:val="24"/>
          <w:rtl/>
        </w:rPr>
        <w:tab/>
      </w:r>
      <w:r>
        <w:rPr>
          <w:rFonts w:cs="David"/>
          <w:szCs w:val="24"/>
          <w:rtl/>
        </w:rPr>
        <w:tab/>
      </w:r>
      <w:r>
        <w:rPr>
          <w:rFonts w:cs="David"/>
          <w:szCs w:val="24"/>
          <w:rtl/>
        </w:rPr>
        <w:tab/>
      </w:r>
      <w:r>
        <w:rPr>
          <w:rFonts w:cs="David" w:hint="cs"/>
          <w:szCs w:val="24"/>
          <w:rtl/>
        </w:rPr>
        <w:t xml:space="preserve">אני לא יכולה לענות לך כי אני לא מטפלת בנושא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הזה. אני חושבת שכן.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צ</w:t>
      </w:r>
      <w:r>
        <w:rPr>
          <w:rFonts w:cs="David" w:hint="cs"/>
          <w:b/>
          <w:bCs/>
          <w:szCs w:val="24"/>
          <w:u w:val="single"/>
          <w:rtl/>
        </w:rPr>
        <w:t>ביה דולב:</w:t>
      </w:r>
      <w:r>
        <w:rPr>
          <w:rFonts w:cs="David"/>
          <w:szCs w:val="24"/>
          <w:rtl/>
        </w:rPr>
        <w:tab/>
      </w:r>
      <w:r>
        <w:rPr>
          <w:rFonts w:cs="David"/>
          <w:szCs w:val="24"/>
          <w:rtl/>
        </w:rPr>
        <w:tab/>
      </w:r>
      <w:r>
        <w:rPr>
          <w:rFonts w:cs="David"/>
          <w:szCs w:val="24"/>
          <w:rtl/>
        </w:rPr>
        <w:tab/>
      </w:r>
      <w:r>
        <w:rPr>
          <w:rFonts w:cs="David" w:hint="cs"/>
          <w:szCs w:val="24"/>
          <w:rtl/>
        </w:rPr>
        <w:t xml:space="preserve">בחוק יש מנגנון  שקובע כפל ואחרי כן זה עולה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אחת לחצי שנה באיזושהי התקדמות יותר איטית. </w:t>
      </w:r>
      <w:r>
        <w:rPr>
          <w:rFonts w:cs="David"/>
          <w:szCs w:val="24"/>
          <w:rtl/>
        </w:rPr>
        <w:t>ז</w:t>
      </w:r>
      <w:r>
        <w:rPr>
          <w:rFonts w:cs="David" w:hint="cs"/>
          <w:szCs w:val="24"/>
          <w:rtl/>
        </w:rPr>
        <w:t>ה לא מכפיל את</w:t>
      </w:r>
      <w:r>
        <w:rPr>
          <w:rFonts w:cs="David" w:hint="cs"/>
          <w:szCs w:val="24"/>
          <w:rtl/>
        </w:rPr>
        <w:t xml:space="preserve"> עצמו בטור הנדסי כל חודש, אבל יש התקדמות תוך חצי שנה. במשך הזמן אותו אדם מקבל כל הזמן הודעות.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כמה כסף העירייה גובה בשנה מקנסות?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צ</w:t>
      </w:r>
      <w:r>
        <w:rPr>
          <w:rFonts w:cs="David" w:hint="cs"/>
          <w:b/>
          <w:bCs/>
          <w:szCs w:val="24"/>
          <w:u w:val="single"/>
          <w:rtl/>
        </w:rPr>
        <w:t>ביה דולב:</w:t>
      </w:r>
      <w:r>
        <w:rPr>
          <w:rFonts w:cs="David"/>
          <w:szCs w:val="24"/>
          <w:rtl/>
        </w:rPr>
        <w:tab/>
      </w:r>
      <w:r>
        <w:rPr>
          <w:rFonts w:cs="David"/>
          <w:szCs w:val="24"/>
          <w:rtl/>
        </w:rPr>
        <w:tab/>
      </w:r>
      <w:r>
        <w:rPr>
          <w:rFonts w:cs="David"/>
          <w:szCs w:val="24"/>
          <w:rtl/>
        </w:rPr>
        <w:tab/>
      </w:r>
      <w:r>
        <w:rPr>
          <w:rFonts w:cs="David" w:hint="cs"/>
          <w:szCs w:val="24"/>
          <w:rtl/>
        </w:rPr>
        <w:t>אני לא יודעת.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ס</w:t>
      </w:r>
      <w:r>
        <w:rPr>
          <w:rFonts w:cs="David" w:hint="cs"/>
          <w:b/>
          <w:bCs/>
          <w:szCs w:val="24"/>
          <w:u w:val="single"/>
          <w:rtl/>
        </w:rPr>
        <w:t>ימון אלפסי:</w:t>
      </w:r>
      <w:r>
        <w:rPr>
          <w:rFonts w:cs="David"/>
          <w:szCs w:val="24"/>
          <w:rtl/>
        </w:rPr>
        <w:tab/>
      </w:r>
      <w:r>
        <w:rPr>
          <w:rFonts w:cs="David"/>
          <w:szCs w:val="24"/>
          <w:rtl/>
        </w:rPr>
        <w:tab/>
      </w:r>
      <w:r>
        <w:rPr>
          <w:rFonts w:cs="David"/>
          <w:szCs w:val="24"/>
          <w:rtl/>
        </w:rPr>
        <w:tab/>
      </w:r>
      <w:r>
        <w:rPr>
          <w:rFonts w:cs="David" w:hint="cs"/>
          <w:szCs w:val="24"/>
          <w:rtl/>
        </w:rPr>
        <w:t xml:space="preserve">רק לפני שלושה חודשים התחלנו  להפעיל קנסות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כי עד עכשיו ה</w:t>
      </w:r>
      <w:r>
        <w:rPr>
          <w:rFonts w:cs="David" w:hint="cs"/>
          <w:szCs w:val="24"/>
          <w:rtl/>
        </w:rPr>
        <w:t>ייתה ברירת קנס שהיית צריך ללכת לבית-משפט לעניינים מקומיים והשופט היה מושך את זה כמה שנים.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אני שואל על אזרחים שלא הולכים לבית-משפט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אלא משלמים.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ס</w:t>
      </w:r>
      <w:r>
        <w:rPr>
          <w:rFonts w:cs="David" w:hint="cs"/>
          <w:b/>
          <w:bCs/>
          <w:szCs w:val="24"/>
          <w:u w:val="single"/>
          <w:rtl/>
        </w:rPr>
        <w:t>ימון אלפסי:</w:t>
      </w:r>
      <w:r>
        <w:rPr>
          <w:rFonts w:cs="David"/>
          <w:szCs w:val="24"/>
          <w:rtl/>
        </w:rPr>
        <w:tab/>
      </w:r>
      <w:r>
        <w:rPr>
          <w:rFonts w:cs="David"/>
          <w:szCs w:val="24"/>
          <w:rtl/>
        </w:rPr>
        <w:tab/>
      </w:r>
      <w:r>
        <w:rPr>
          <w:rFonts w:cs="David"/>
          <w:szCs w:val="24"/>
          <w:rtl/>
        </w:rPr>
        <w:tab/>
      </w:r>
      <w:r>
        <w:rPr>
          <w:rFonts w:cs="David" w:hint="cs"/>
          <w:szCs w:val="24"/>
          <w:rtl/>
        </w:rPr>
        <w:t xml:space="preserve">עד עכשיו לא הייתה פעילות ואנחנו מחכים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להחלטה הזאת</w:t>
      </w:r>
      <w:r>
        <w:rPr>
          <w:rFonts w:cs="David"/>
          <w:szCs w:val="24"/>
          <w:rtl/>
        </w:rPr>
        <w:t xml:space="preserve"> </w:t>
      </w:r>
      <w:r>
        <w:rPr>
          <w:rFonts w:cs="David" w:hint="cs"/>
          <w:szCs w:val="24"/>
          <w:rtl/>
        </w:rPr>
        <w:t>כדי להפעיל את</w:t>
      </w:r>
      <w:r>
        <w:rPr>
          <w:rFonts w:cs="David" w:hint="cs"/>
          <w:szCs w:val="24"/>
          <w:rtl/>
        </w:rPr>
        <w:t xml:space="preserve"> כל החוקים האלה. עד עכשיו בכל דבר היה צריך להגיע לבית-משפט.</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b/>
          <w:bCs/>
          <w:szCs w:val="24"/>
          <w:u w:val="single"/>
          <w:rtl/>
        </w:rPr>
        <w:t>ה</w:t>
      </w:r>
      <w:r>
        <w:rPr>
          <w:rFonts w:cs="David" w:hint="cs"/>
          <w:b/>
          <w:bCs/>
          <w:szCs w:val="24"/>
          <w:u w:val="single"/>
          <w:rtl/>
        </w:rPr>
        <w:t>צו מאושר</w:t>
      </w:r>
      <w:r>
        <w:rPr>
          <w:rFonts w:cs="David"/>
          <w:szCs w:val="24"/>
          <w:rtl/>
        </w:rPr>
        <w:t>.</w:t>
      </w: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center"/>
        <w:rPr>
          <w:rFonts w:cs="David"/>
          <w:b/>
          <w:bCs/>
          <w:szCs w:val="24"/>
          <w:u w:val="single"/>
          <w:rtl/>
        </w:rPr>
      </w:pPr>
      <w:r>
        <w:rPr>
          <w:rFonts w:cs="David"/>
          <w:b/>
          <w:bCs/>
          <w:szCs w:val="24"/>
          <w:rtl/>
        </w:rPr>
        <w:t xml:space="preserve">3. </w:t>
      </w:r>
      <w:r>
        <w:rPr>
          <w:rFonts w:cs="David"/>
          <w:b/>
          <w:bCs/>
          <w:szCs w:val="24"/>
          <w:u w:val="single"/>
          <w:rtl/>
        </w:rPr>
        <w:t>צ</w:t>
      </w:r>
      <w:r>
        <w:rPr>
          <w:rFonts w:cs="David" w:hint="cs"/>
          <w:b/>
          <w:bCs/>
          <w:szCs w:val="24"/>
          <w:u w:val="single"/>
          <w:rtl/>
        </w:rPr>
        <w:t>ו המועצות המקומיות (עבירות קנס) (תיקון), התשס"א2001- -</w:t>
      </w:r>
    </w:p>
    <w:p w:rsidR="00000000" w:rsidRDefault="007462BF">
      <w:pPr>
        <w:jc w:val="center"/>
        <w:rPr>
          <w:rFonts w:cs="David"/>
          <w:b/>
          <w:bCs/>
          <w:szCs w:val="24"/>
          <w:u w:val="single"/>
          <w:rtl/>
        </w:rPr>
      </w:pPr>
      <w:r>
        <w:rPr>
          <w:rFonts w:cs="David"/>
          <w:b/>
          <w:bCs/>
          <w:szCs w:val="24"/>
          <w:u w:val="single"/>
          <w:rtl/>
        </w:rPr>
        <w:t>ה</w:t>
      </w:r>
      <w:r>
        <w:rPr>
          <w:rFonts w:cs="David" w:hint="cs"/>
          <w:b/>
          <w:bCs/>
          <w:szCs w:val="24"/>
          <w:u w:val="single"/>
          <w:rtl/>
        </w:rPr>
        <w:t>מועצה המקומית גליל עליון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ז</w:t>
      </w:r>
      <w:r>
        <w:rPr>
          <w:rFonts w:cs="David" w:hint="cs"/>
          <w:b/>
          <w:bCs/>
          <w:szCs w:val="24"/>
          <w:u w:val="single"/>
          <w:rtl/>
        </w:rPr>
        <w:t>ורח רוזנבלום:</w:t>
      </w:r>
      <w:r>
        <w:rPr>
          <w:rFonts w:cs="David"/>
          <w:szCs w:val="24"/>
          <w:rtl/>
        </w:rPr>
        <w:tab/>
      </w:r>
      <w:r>
        <w:rPr>
          <w:rFonts w:cs="David"/>
          <w:szCs w:val="24"/>
          <w:rtl/>
        </w:rPr>
        <w:tab/>
      </w:r>
      <w:r>
        <w:rPr>
          <w:rFonts w:cs="David"/>
          <w:szCs w:val="24"/>
          <w:rtl/>
        </w:rPr>
        <w:tab/>
      </w:r>
      <w:r>
        <w:rPr>
          <w:rFonts w:cs="David" w:hint="cs"/>
          <w:szCs w:val="24"/>
          <w:rtl/>
        </w:rPr>
        <w:t xml:space="preserve">הבקשה היא לגבי חוק העזר לגליל עליון, שמירת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הסדר, הנ</w:t>
      </w:r>
      <w:r>
        <w:rPr>
          <w:rFonts w:cs="David" w:hint="cs"/>
          <w:szCs w:val="24"/>
          <w:rtl/>
        </w:rPr>
        <w:t>יקיון והבטיחות בגנים ובנהרות. זה חוק עזר ייחודי למועצה האזורית גליל עליון. בהיותנו ארץ פלגי מים, חוק עזר שהוא ייחודי לנו. עד היום לא היו שום קנסות. יש הכרח בקנסות האלה מכיוון שהתרבו המקרים החל מכלי רכב שאנשים באים ופורצים להם דרכים עד גדות ה</w:t>
      </w:r>
      <w:r>
        <w:rPr>
          <w:rFonts w:cs="David"/>
          <w:szCs w:val="24"/>
          <w:rtl/>
        </w:rPr>
        <w:t>נח</w:t>
      </w:r>
      <w:r>
        <w:rPr>
          <w:rFonts w:cs="David" w:hint="cs"/>
          <w:szCs w:val="24"/>
          <w:rtl/>
        </w:rPr>
        <w:t>ל ומשאירים  א</w:t>
      </w:r>
      <w:r>
        <w:rPr>
          <w:rFonts w:cs="David" w:hint="cs"/>
          <w:szCs w:val="24"/>
          <w:rtl/>
        </w:rPr>
        <w:t>שפה בכל מקום  ומפגעים נוספים. כתוצאה יש  גם שריפות וכיוצא בזה.</w:t>
      </w:r>
    </w:p>
    <w:p w:rsidR="00000000" w:rsidRDefault="007462BF">
      <w:pPr>
        <w:jc w:val="both"/>
        <w:rPr>
          <w:rFonts w:cs="David"/>
          <w:szCs w:val="24"/>
          <w:rtl/>
        </w:rPr>
      </w:pPr>
    </w:p>
    <w:p w:rsidR="00000000" w:rsidRDefault="007462BF">
      <w:pPr>
        <w:jc w:val="both"/>
        <w:rPr>
          <w:rFonts w:cs="David"/>
          <w:szCs w:val="24"/>
          <w:rtl/>
        </w:rPr>
      </w:pPr>
      <w:r>
        <w:rPr>
          <w:rFonts w:cs="David"/>
          <w:szCs w:val="24"/>
          <w:rtl/>
        </w:rPr>
        <w:t>א</w:t>
      </w:r>
      <w:r>
        <w:rPr>
          <w:rFonts w:cs="David" w:hint="cs"/>
          <w:szCs w:val="24"/>
          <w:rtl/>
        </w:rPr>
        <w:t>נחנו קיווינו לחנך את הציבור בצורה אחרת אבל לא הצלחנו. לכן במשך תקופה לא קצרה פנינו למשרד הפנים ואישרו לנו את אשר אישרו. זו למעשה בקשתנו.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יש לכם גם בקשה נו</w:t>
      </w:r>
      <w:r>
        <w:rPr>
          <w:rFonts w:cs="David"/>
          <w:szCs w:val="24"/>
          <w:rtl/>
        </w:rPr>
        <w:t>ס</w:t>
      </w:r>
      <w:r>
        <w:rPr>
          <w:rFonts w:cs="David" w:hint="cs"/>
          <w:szCs w:val="24"/>
          <w:rtl/>
        </w:rPr>
        <w:t>פת על שלטים.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ז</w:t>
      </w:r>
      <w:r>
        <w:rPr>
          <w:rFonts w:cs="David" w:hint="cs"/>
          <w:b/>
          <w:bCs/>
          <w:szCs w:val="24"/>
          <w:u w:val="single"/>
          <w:rtl/>
        </w:rPr>
        <w:t>ורח רוזנבלום:</w:t>
      </w:r>
      <w:r>
        <w:rPr>
          <w:rFonts w:cs="David"/>
          <w:szCs w:val="24"/>
          <w:rtl/>
        </w:rPr>
        <w:tab/>
      </w:r>
      <w:r>
        <w:rPr>
          <w:rFonts w:cs="David"/>
          <w:szCs w:val="24"/>
          <w:rtl/>
        </w:rPr>
        <w:tab/>
      </w:r>
      <w:r>
        <w:rPr>
          <w:rFonts w:cs="David"/>
          <w:szCs w:val="24"/>
          <w:rtl/>
        </w:rPr>
        <w:tab/>
      </w:r>
      <w:r>
        <w:rPr>
          <w:rFonts w:cs="David" w:hint="cs"/>
          <w:szCs w:val="24"/>
          <w:rtl/>
        </w:rPr>
        <w:t>כן. זה רק לעניין מי שיציג שלט ללא רשיון.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b/>
          <w:bCs/>
          <w:szCs w:val="24"/>
          <w:u w:val="single"/>
          <w:rtl/>
        </w:rPr>
        <w:t>ה</w:t>
      </w:r>
      <w:r>
        <w:rPr>
          <w:rFonts w:cs="David" w:hint="cs"/>
          <w:b/>
          <w:bCs/>
          <w:szCs w:val="24"/>
          <w:u w:val="single"/>
          <w:rtl/>
        </w:rPr>
        <w:t>בקשה אושרה</w:t>
      </w:r>
      <w:r>
        <w:rPr>
          <w:rFonts w:cs="David"/>
          <w:szCs w:val="24"/>
          <w:rtl/>
        </w:rPr>
        <w:t>.</w:t>
      </w: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center"/>
        <w:rPr>
          <w:rFonts w:cs="David"/>
          <w:b/>
          <w:bCs/>
          <w:szCs w:val="24"/>
          <w:u w:val="single"/>
          <w:rtl/>
        </w:rPr>
      </w:pPr>
      <w:r>
        <w:rPr>
          <w:rFonts w:cs="David"/>
          <w:b/>
          <w:bCs/>
          <w:szCs w:val="24"/>
          <w:rtl/>
        </w:rPr>
        <w:t xml:space="preserve">4. </w:t>
      </w:r>
      <w:r>
        <w:rPr>
          <w:rFonts w:cs="David"/>
          <w:b/>
          <w:bCs/>
          <w:szCs w:val="24"/>
          <w:u w:val="single"/>
          <w:rtl/>
        </w:rPr>
        <w:t>צ</w:t>
      </w:r>
      <w:r>
        <w:rPr>
          <w:rFonts w:cs="David" w:hint="cs"/>
          <w:b/>
          <w:bCs/>
          <w:szCs w:val="24"/>
          <w:u w:val="single"/>
          <w:rtl/>
        </w:rPr>
        <w:t xml:space="preserve">ו סדר הדין הפלילי (עבירות קנס </w:t>
      </w:r>
      <w:r>
        <w:rPr>
          <w:rFonts w:cs="David"/>
          <w:b/>
          <w:bCs/>
          <w:szCs w:val="24"/>
          <w:u w:val="single"/>
          <w:rtl/>
        </w:rPr>
        <w:t>–</w:t>
      </w:r>
      <w:r>
        <w:rPr>
          <w:rFonts w:cs="David" w:hint="cs"/>
          <w:b/>
          <w:bCs/>
          <w:szCs w:val="24"/>
          <w:u w:val="single"/>
          <w:rtl/>
        </w:rPr>
        <w:t xml:space="preserve"> מלחמה במלריה), התשס"א2001-</w:t>
      </w:r>
    </w:p>
    <w:p w:rsidR="00000000" w:rsidRDefault="007462BF">
      <w:pPr>
        <w:jc w:val="center"/>
        <w:rPr>
          <w:rFonts w:cs="David"/>
          <w:b/>
          <w:bCs/>
          <w:szCs w:val="24"/>
          <w:u w:val="single"/>
          <w:rtl/>
        </w:rPr>
      </w:pPr>
      <w:r>
        <w:rPr>
          <w:rFonts w:cs="David"/>
          <w:b/>
          <w:bCs/>
          <w:szCs w:val="24"/>
          <w:rtl/>
        </w:rPr>
        <w:t xml:space="preserve">      </w:t>
      </w:r>
      <w:r>
        <w:rPr>
          <w:rFonts w:cs="David"/>
          <w:b/>
          <w:bCs/>
          <w:szCs w:val="24"/>
          <w:u w:val="single"/>
          <w:rtl/>
        </w:rPr>
        <w:t>צ</w:t>
      </w:r>
      <w:r>
        <w:rPr>
          <w:rFonts w:cs="David" w:hint="cs"/>
          <w:b/>
          <w:bCs/>
          <w:szCs w:val="24"/>
          <w:u w:val="single"/>
          <w:rtl/>
        </w:rPr>
        <w:t xml:space="preserve">ו סדר הדין הפלילי (ברירת משפט </w:t>
      </w:r>
      <w:r>
        <w:rPr>
          <w:rFonts w:cs="David"/>
          <w:b/>
          <w:bCs/>
          <w:szCs w:val="24"/>
          <w:u w:val="single"/>
          <w:rtl/>
        </w:rPr>
        <w:t>–</w:t>
      </w:r>
      <w:r>
        <w:rPr>
          <w:rFonts w:cs="David" w:hint="cs"/>
          <w:b/>
          <w:bCs/>
          <w:szCs w:val="24"/>
          <w:u w:val="single"/>
          <w:rtl/>
        </w:rPr>
        <w:t xml:space="preserve"> מלחמה במלריה), התשס"א2001-</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הצו הוא צו ש</w:t>
      </w:r>
      <w:r>
        <w:rPr>
          <w:rFonts w:cs="David" w:hint="cs"/>
          <w:szCs w:val="24"/>
          <w:rtl/>
        </w:rPr>
        <w:t xml:space="preserve">ל שר המשפטים ואני יודעת שגברת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יפעת רווה בדרך לכאן, היא מתאחרת מאחר שהייתה לה תקלה, ולכן נציג את הנושא במקומה.</w:t>
      </w:r>
    </w:p>
    <w:p w:rsidR="00000000" w:rsidRDefault="007462BF">
      <w:pPr>
        <w:jc w:val="both"/>
        <w:rPr>
          <w:rFonts w:cs="David"/>
          <w:szCs w:val="24"/>
          <w:rtl/>
        </w:rPr>
      </w:pPr>
    </w:p>
    <w:p w:rsidR="00000000" w:rsidRDefault="007462BF">
      <w:pPr>
        <w:jc w:val="both"/>
        <w:rPr>
          <w:rFonts w:cs="David"/>
          <w:szCs w:val="24"/>
          <w:rtl/>
        </w:rPr>
      </w:pPr>
      <w:r>
        <w:rPr>
          <w:rFonts w:cs="David"/>
          <w:szCs w:val="24"/>
          <w:rtl/>
        </w:rPr>
        <w:t>ב</w:t>
      </w:r>
      <w:r>
        <w:rPr>
          <w:rFonts w:cs="David" w:hint="cs"/>
          <w:szCs w:val="24"/>
          <w:rtl/>
        </w:rPr>
        <w:t>אופן כללי אני אומר שלשר לאיכות הסביבה יש סמכויות לפי פקודת בריאות העם בפרק שעוסק במלחמה במלריה, במזיקים שונים אבל במקורו החו</w:t>
      </w:r>
      <w:r>
        <w:rPr>
          <w:rFonts w:cs="David"/>
          <w:szCs w:val="24"/>
          <w:rtl/>
        </w:rPr>
        <w:t>ק</w:t>
      </w:r>
      <w:r>
        <w:rPr>
          <w:rFonts w:cs="David" w:hint="cs"/>
          <w:szCs w:val="24"/>
          <w:rtl/>
        </w:rPr>
        <w:t xml:space="preserve"> נחקק למלריה </w:t>
      </w:r>
      <w:r>
        <w:rPr>
          <w:rFonts w:cs="David" w:hint="cs"/>
          <w:szCs w:val="24"/>
          <w:rtl/>
        </w:rPr>
        <w:t>והיום אנחנו שומעים על קדחת הנילוס ועל כל מיני מרעין בישין אחרים.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אי-אפשר לשנות את השם?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אפשר לשנות את השם, אבל מקורו בפקודה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ההיסטורית ואנחנו מדברים על 1940.</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אם אנחנו רוצים לעד</w:t>
      </w:r>
      <w:r>
        <w:rPr>
          <w:rFonts w:cs="David"/>
          <w:szCs w:val="24"/>
          <w:rtl/>
        </w:rPr>
        <w:t>כ</w:t>
      </w:r>
      <w:r>
        <w:rPr>
          <w:rFonts w:cs="David" w:hint="cs"/>
          <w:szCs w:val="24"/>
          <w:rtl/>
        </w:rPr>
        <w:t>ן אותו כדי שי</w:t>
      </w:r>
      <w:r>
        <w:rPr>
          <w:rFonts w:cs="David" w:hint="cs"/>
          <w:szCs w:val="24"/>
          <w:rtl/>
        </w:rPr>
        <w:t xml:space="preserve">היה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עכשווי, זה מצריך חקיקה ראשית?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לא. לצו אנחנו יכולים לקרוא בכל שם שנרצה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ובלבד שהוא יהיה לעניין.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אני מבקש לחשוב על שם יותר משקף.</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בסדר, אבל אני מבקשת לעשות זאת בעצה 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עם משרד ה</w:t>
      </w:r>
      <w:r>
        <w:rPr>
          <w:rFonts w:cs="David" w:hint="cs"/>
          <w:szCs w:val="24"/>
          <w:rtl/>
        </w:rPr>
        <w:t>משפטים כי הצו הוא של שר המשפטים.</w:t>
      </w:r>
    </w:p>
    <w:p w:rsidR="00000000" w:rsidRDefault="007462BF">
      <w:pPr>
        <w:jc w:val="both"/>
        <w:rPr>
          <w:rFonts w:cs="David"/>
          <w:szCs w:val="24"/>
          <w:rtl/>
        </w:rPr>
      </w:pPr>
    </w:p>
    <w:p w:rsidR="00000000" w:rsidRDefault="007462BF">
      <w:pPr>
        <w:jc w:val="both"/>
        <w:rPr>
          <w:rFonts w:cs="David"/>
          <w:szCs w:val="24"/>
          <w:rtl/>
        </w:rPr>
      </w:pPr>
      <w:r>
        <w:rPr>
          <w:rFonts w:cs="David"/>
          <w:szCs w:val="24"/>
          <w:rtl/>
        </w:rPr>
        <w:t>ב</w:t>
      </w:r>
      <w:r>
        <w:rPr>
          <w:rFonts w:cs="David" w:hint="cs"/>
          <w:szCs w:val="24"/>
          <w:rtl/>
        </w:rPr>
        <w:t>יצוע עבודות שהחוק קובע אותן כהכרחיות, הפקודה קובעת אותן כהכרחיות כדי למנוע גידול יתושים, התרבות וכל מה שגורם לאותן מרעין בישין, כשהיום זאת קדחת הנילוס, הפעולות האלה צריכות להיעשות בדרך כלל באמצעות הרשויות המ</w:t>
      </w:r>
      <w:r>
        <w:rPr>
          <w:rFonts w:cs="David"/>
          <w:szCs w:val="24"/>
          <w:rtl/>
        </w:rPr>
        <w:t>ק</w:t>
      </w:r>
      <w:r>
        <w:rPr>
          <w:rFonts w:cs="David" w:hint="cs"/>
          <w:szCs w:val="24"/>
          <w:rtl/>
        </w:rPr>
        <w:t>ומיות או על-י</w:t>
      </w:r>
      <w:r>
        <w:rPr>
          <w:rFonts w:cs="David" w:hint="cs"/>
          <w:szCs w:val="24"/>
          <w:rtl/>
        </w:rPr>
        <w:t xml:space="preserve">די הרשויות המקומיות. המנהל </w:t>
      </w:r>
      <w:r>
        <w:rPr>
          <w:rFonts w:cs="David"/>
          <w:szCs w:val="24"/>
          <w:rtl/>
        </w:rPr>
        <w:t>–</w:t>
      </w:r>
      <w:r>
        <w:rPr>
          <w:rFonts w:cs="David" w:hint="cs"/>
          <w:szCs w:val="24"/>
          <w:rtl/>
        </w:rPr>
        <w:t xml:space="preserve"> זה הגורם שהשר לאיכות הסביבה הסמיך אותו  לעניין הזה </w:t>
      </w:r>
      <w:r>
        <w:rPr>
          <w:rFonts w:cs="David"/>
          <w:szCs w:val="24"/>
          <w:rtl/>
        </w:rPr>
        <w:t>–</w:t>
      </w:r>
      <w:r>
        <w:rPr>
          <w:rFonts w:cs="David" w:hint="cs"/>
          <w:szCs w:val="24"/>
          <w:rtl/>
        </w:rPr>
        <w:t xml:space="preserve"> יש סמכויות מסוימות להורות לרשויות המקומיות איפה צריך לרסס, מה צריך לעשות כדי למנוע גידול יתושים וכדי להחזיק את מקומות הגידול שלהם במצב תקין כדי שלא תתפרצנה המח</w:t>
      </w:r>
      <w:r>
        <w:rPr>
          <w:rFonts w:cs="David"/>
          <w:szCs w:val="24"/>
          <w:rtl/>
        </w:rPr>
        <w:t>לו</w:t>
      </w:r>
      <w:r>
        <w:rPr>
          <w:rFonts w:cs="David" w:hint="cs"/>
          <w:szCs w:val="24"/>
          <w:rtl/>
        </w:rPr>
        <w:t>ת והמזיקים לא</w:t>
      </w:r>
      <w:r>
        <w:rPr>
          <w:rFonts w:cs="David" w:hint="cs"/>
          <w:szCs w:val="24"/>
          <w:rtl/>
        </w:rPr>
        <w:t xml:space="preserve"> יתרבו.</w:t>
      </w:r>
    </w:p>
    <w:p w:rsidR="00000000" w:rsidRDefault="007462BF">
      <w:pPr>
        <w:jc w:val="both"/>
        <w:rPr>
          <w:rFonts w:cs="David"/>
          <w:szCs w:val="24"/>
          <w:rtl/>
        </w:rPr>
      </w:pPr>
    </w:p>
    <w:p w:rsidR="00000000" w:rsidRDefault="007462BF">
      <w:pPr>
        <w:jc w:val="both"/>
        <w:rPr>
          <w:rFonts w:cs="David"/>
          <w:szCs w:val="24"/>
          <w:rtl/>
        </w:rPr>
      </w:pPr>
      <w:r>
        <w:rPr>
          <w:rFonts w:cs="David"/>
          <w:szCs w:val="24"/>
          <w:rtl/>
        </w:rPr>
        <w:t>א</w:t>
      </w:r>
      <w:r>
        <w:rPr>
          <w:rFonts w:cs="David" w:hint="cs"/>
          <w:szCs w:val="24"/>
          <w:rtl/>
        </w:rPr>
        <w:t>נחנו מבקשים שהחיובים שחלים על אותן רשויות היותר טכניים כמו הודעת מנהל, צו שצריך לקיים אותו, שאם הוא לא התקיים, זו תהיה עבירת קנס בהליך של ברירת משפט.</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מה המצב העכשווי?</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המצב העכשווי הוא שאם מישהו</w:t>
      </w:r>
      <w:r>
        <w:rPr>
          <w:rFonts w:cs="David"/>
          <w:szCs w:val="24"/>
          <w:rtl/>
        </w:rPr>
        <w:t xml:space="preserve"> </w:t>
      </w:r>
      <w:r>
        <w:rPr>
          <w:rFonts w:cs="David" w:hint="cs"/>
          <w:szCs w:val="24"/>
          <w:rtl/>
        </w:rPr>
        <w:t xml:space="preserve">לא מקיים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הוראות, וזה קורה במקומותינו, צריך להגיש כתב אישום ולעבור את ההליך שכולנו יודעים מה המשמעות בבית-משפט כאשר זה לא בדיוק הדבר הכי דחוף שם. לכן הוא גם לא אפקטיבי ולכן ההרתעה היא לא הרתעה וההתייחסות היא בהתאם. אנחנו חושבים שזה צריך להיות בצורה </w:t>
      </w:r>
      <w:r>
        <w:rPr>
          <w:rFonts w:cs="David"/>
          <w:szCs w:val="24"/>
          <w:rtl/>
        </w:rPr>
        <w:t>של</w:t>
      </w:r>
      <w:r>
        <w:rPr>
          <w:rFonts w:cs="David" w:hint="cs"/>
          <w:szCs w:val="24"/>
          <w:rtl/>
        </w:rPr>
        <w:t xml:space="preserve"> ברירת קנס שמ</w:t>
      </w:r>
      <w:r>
        <w:rPr>
          <w:rFonts w:cs="David" w:hint="cs"/>
          <w:szCs w:val="24"/>
          <w:rtl/>
        </w:rPr>
        <w:t>חייבת תשלום, ויש לנו ניסיון בכך.</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הם יחליטו שהם רוצים ללכת לבית-משפט.</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זה נכון, אבל הניסיון שלנו מראה אחרת. בעבירות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שמירת הניקיון, כשאנחנו מפעילים הליך דומה מ1985-, מתוך כ12,000-10,000- ברירות קנס</w:t>
      </w:r>
      <w:r>
        <w:rPr>
          <w:rFonts w:cs="David"/>
          <w:szCs w:val="24"/>
          <w:rtl/>
        </w:rPr>
        <w:t xml:space="preserve">, </w:t>
      </w:r>
      <w:r>
        <w:rPr>
          <w:rFonts w:cs="David" w:hint="cs"/>
          <w:szCs w:val="24"/>
          <w:rtl/>
        </w:rPr>
        <w:t xml:space="preserve">מקסימום מאה </w:t>
      </w:r>
      <w:r>
        <w:rPr>
          <w:rFonts w:cs="David" w:hint="cs"/>
          <w:szCs w:val="24"/>
          <w:rtl/>
        </w:rPr>
        <w:t>מבקשים להישפט וזה באמת מספר זניח לחלוטין.</w:t>
      </w:r>
    </w:p>
    <w:p w:rsidR="00000000" w:rsidRDefault="007462BF">
      <w:pPr>
        <w:jc w:val="both"/>
        <w:rPr>
          <w:rFonts w:cs="David"/>
          <w:szCs w:val="24"/>
          <w:rtl/>
        </w:rPr>
      </w:pPr>
    </w:p>
    <w:p w:rsidR="00000000" w:rsidRDefault="007462BF">
      <w:pPr>
        <w:jc w:val="both"/>
        <w:rPr>
          <w:rFonts w:cs="David"/>
          <w:szCs w:val="24"/>
          <w:rtl/>
        </w:rPr>
      </w:pPr>
      <w:r>
        <w:rPr>
          <w:rFonts w:cs="David"/>
          <w:szCs w:val="24"/>
          <w:rtl/>
        </w:rPr>
        <w:t>ה</w:t>
      </w:r>
      <w:r>
        <w:rPr>
          <w:rFonts w:cs="David" w:hint="cs"/>
          <w:szCs w:val="24"/>
          <w:rtl/>
        </w:rPr>
        <w:t>נוסח תואם עם משרד המשפטים, ואולי אפשר לבקש מעורכת-דין נטע דרורי שניסחה את הנוסח אם היא רוצה להוסיף משהו.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לפני כן, אם נמצא כאן מישהו מהדרג המקצועי,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מבקש לשמוע את הדרג</w:t>
      </w:r>
      <w:r>
        <w:rPr>
          <w:rFonts w:cs="David"/>
          <w:szCs w:val="24"/>
          <w:rtl/>
        </w:rPr>
        <w:t xml:space="preserve"> </w:t>
      </w:r>
      <w:r>
        <w:rPr>
          <w:rFonts w:cs="David" w:hint="cs"/>
          <w:szCs w:val="24"/>
          <w:rtl/>
        </w:rPr>
        <w:t xml:space="preserve">המקצועי. הצד </w:t>
      </w:r>
      <w:r>
        <w:rPr>
          <w:rFonts w:cs="David" w:hint="cs"/>
          <w:szCs w:val="24"/>
          <w:rtl/>
        </w:rPr>
        <w:t>המשפטי לפי דעתי מסודר ואני תכף אדון ברמות הקנס.</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יש פה שני סוגי אנשי מקצוע מהמשרד שלנו.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דוקטור אורי שלום ודוקטור לאור אורשן שהם מהצד של המזיקים והיתושים, ונמצא כאן יצחק בן-דוד, סמנכ"ל בכיר לאכיפה שהוא מהצד של ברירות הקנס.</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ורי שלום:</w:t>
      </w:r>
      <w:r>
        <w:rPr>
          <w:rFonts w:cs="David"/>
          <w:szCs w:val="24"/>
          <w:rtl/>
        </w:rPr>
        <w:tab/>
      </w:r>
      <w:r>
        <w:rPr>
          <w:rFonts w:cs="David"/>
          <w:szCs w:val="24"/>
          <w:rtl/>
        </w:rPr>
        <w:tab/>
      </w:r>
      <w:r>
        <w:rPr>
          <w:rFonts w:cs="David"/>
          <w:szCs w:val="24"/>
          <w:rtl/>
        </w:rPr>
        <w:tab/>
      </w:r>
      <w:r>
        <w:rPr>
          <w:rFonts w:cs="David" w:hint="cs"/>
          <w:szCs w:val="24"/>
          <w:rtl/>
        </w:rPr>
        <w:t xml:space="preserve">יש לנו בארץ עשרות אלפי מקומות שיש בהם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דגירת יתושים או עלולה להיות בהם דגירת יתושים שתגרום למפגעים או סכנה למחלה. אנחנו עושים פיקוח לא על כולם, כי אין לנו יכולת לפקח על כולם, אבל על רבים מהם והפיקוח כולל דרישה לטיפול, דרישה להסדרה וכולי</w:t>
      </w:r>
      <w:r>
        <w:rPr>
          <w:rFonts w:cs="David"/>
          <w:szCs w:val="24"/>
          <w:rtl/>
        </w:rPr>
        <w:t xml:space="preserve">. </w:t>
      </w:r>
      <w:r>
        <w:rPr>
          <w:rFonts w:cs="David" w:hint="cs"/>
          <w:szCs w:val="24"/>
          <w:rtl/>
        </w:rPr>
        <w:t>לדוגמה, אם י</w:t>
      </w:r>
      <w:r>
        <w:rPr>
          <w:rFonts w:cs="David" w:hint="cs"/>
          <w:szCs w:val="24"/>
          <w:rtl/>
        </w:rPr>
        <w:t>ש בריכה שיש בה צמחייה ובשולי הבריכה, בין הצמחייה, יש דגירות יתושים, אנחנו דורשים שהצמחייה תוסב. אם יש זרימת ביוב בצורה לא מוסדרת ולא בערוץ מוסדר אלא שהיא מתפשטת וכתוצאה מכך יש דגירת יתושים, אנחנו דורשים שהזרימה תהיה מוסדרת וכיוצא בזה. בור ספ</w:t>
      </w:r>
      <w:r>
        <w:rPr>
          <w:rFonts w:cs="David"/>
          <w:szCs w:val="24"/>
          <w:rtl/>
        </w:rPr>
        <w:t>יג</w:t>
      </w:r>
      <w:r>
        <w:rPr>
          <w:rFonts w:cs="David" w:hint="cs"/>
          <w:szCs w:val="24"/>
          <w:rtl/>
        </w:rPr>
        <w:t>ה פתוח ולא מכ</w:t>
      </w:r>
      <w:r>
        <w:rPr>
          <w:rFonts w:cs="David" w:hint="cs"/>
          <w:szCs w:val="24"/>
          <w:rtl/>
        </w:rPr>
        <w:t>וסה, עלול לגרום לדגירת יתושים.</w:t>
      </w:r>
    </w:p>
    <w:p w:rsidR="00000000" w:rsidRDefault="007462BF">
      <w:pPr>
        <w:jc w:val="both"/>
        <w:rPr>
          <w:rFonts w:cs="David"/>
          <w:szCs w:val="24"/>
          <w:rtl/>
        </w:rPr>
      </w:pPr>
    </w:p>
    <w:p w:rsidR="00000000" w:rsidRDefault="007462BF">
      <w:pPr>
        <w:jc w:val="both"/>
        <w:rPr>
          <w:rFonts w:cs="David"/>
          <w:szCs w:val="24"/>
          <w:rtl/>
        </w:rPr>
      </w:pPr>
      <w:r>
        <w:rPr>
          <w:rFonts w:cs="David"/>
          <w:szCs w:val="24"/>
          <w:rtl/>
        </w:rPr>
        <w:t>ה</w:t>
      </w:r>
      <w:r>
        <w:rPr>
          <w:rFonts w:cs="David" w:hint="cs"/>
          <w:szCs w:val="24"/>
          <w:rtl/>
        </w:rPr>
        <w:t>דברים האלה לא מתקיימים ברבים מן המקרים וזאת פשוט פעולה פשוטה שמחזיק בשטח צריך לבצע.</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לאו דווקא הרשות המקומית.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ורי שלום:</w:t>
      </w:r>
      <w:r>
        <w:rPr>
          <w:rFonts w:cs="David"/>
          <w:szCs w:val="24"/>
          <w:rtl/>
        </w:rPr>
        <w:tab/>
      </w:r>
      <w:r>
        <w:rPr>
          <w:rFonts w:cs="David"/>
          <w:szCs w:val="24"/>
          <w:rtl/>
        </w:rPr>
        <w:tab/>
      </w:r>
      <w:r>
        <w:rPr>
          <w:rFonts w:cs="David"/>
          <w:szCs w:val="24"/>
          <w:rtl/>
        </w:rPr>
        <w:tab/>
      </w:r>
      <w:r>
        <w:rPr>
          <w:rFonts w:cs="David" w:hint="cs"/>
          <w:szCs w:val="24"/>
          <w:rtl/>
        </w:rPr>
        <w:t xml:space="preserve">לאו דווקא הרשות המקומית אלא זה יכול להיות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בעל מפעל ששוטף </w:t>
      </w:r>
      <w:r>
        <w:rPr>
          <w:rFonts w:cs="David"/>
          <w:szCs w:val="24"/>
          <w:rtl/>
        </w:rPr>
        <w:t>ת</w:t>
      </w:r>
      <w:r>
        <w:rPr>
          <w:rFonts w:cs="David" w:hint="cs"/>
          <w:szCs w:val="24"/>
          <w:rtl/>
        </w:rPr>
        <w:t>פוחי-אדמה.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זו אחריות שלך?</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זו אחריות שלי.</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אתם מגיעים לכל המקומות בארץ?</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אני חייב לציין שאנחנו לא מגיעים לכל הארץ,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אנחנו משתדלים. אנחנו עכשיו בתקופה של הגברת אכיפה בכל הנ</w:t>
      </w:r>
      <w:r>
        <w:rPr>
          <w:rFonts w:cs="David"/>
          <w:szCs w:val="24"/>
          <w:rtl/>
        </w:rPr>
        <w:t>ו</w:t>
      </w:r>
      <w:r>
        <w:rPr>
          <w:rFonts w:cs="David" w:hint="cs"/>
          <w:szCs w:val="24"/>
          <w:rtl/>
        </w:rPr>
        <w:t>שא הזה בגלל ק</w:t>
      </w:r>
      <w:r>
        <w:rPr>
          <w:rFonts w:cs="David" w:hint="cs"/>
          <w:szCs w:val="24"/>
          <w:rtl/>
        </w:rPr>
        <w:t>דחת הנילוס ואנחנו משתדלים להופיע בכל מקום שאנחנו חושבים שיש חשש של דגירה של יתושים. היום יכולת האכיפה שלנו היא מאוד מסורבלת. אלה שאחראים על השטח או אלה שאמורים לדאוג שלא תהיה דגירת יתושים, מקבלים התראות מהמנהל ואחרי כן מקבלים עוד התראה ואחרי</w:t>
      </w:r>
      <w:r>
        <w:rPr>
          <w:rFonts w:cs="David"/>
          <w:szCs w:val="24"/>
          <w:rtl/>
        </w:rPr>
        <w:t xml:space="preserve"> כ</w:t>
      </w:r>
      <w:r>
        <w:rPr>
          <w:rFonts w:cs="David" w:hint="cs"/>
          <w:szCs w:val="24"/>
          <w:rtl/>
        </w:rPr>
        <w:t>ן אנחנו צריכי</w:t>
      </w:r>
      <w:r>
        <w:rPr>
          <w:rFonts w:cs="David" w:hint="cs"/>
          <w:szCs w:val="24"/>
          <w:rtl/>
        </w:rPr>
        <w:t>ם לפתוח בחקירה והחקירה היא ממושכת. אחרי כן זה צריך להגיע לבית-משפט והסיפור לא נגמר. העונה עוברת והסיפור לא נגמר ויש לנו תיקים שמתבררים בבית-המשפט במשך שנים בגין אי-קיום הוראת מנהל בנושא של דגירת יתושים.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למה לא מקיימים א</w:t>
      </w:r>
      <w:r>
        <w:rPr>
          <w:rFonts w:cs="David"/>
          <w:szCs w:val="24"/>
          <w:rtl/>
        </w:rPr>
        <w:t>ת</w:t>
      </w:r>
      <w:r>
        <w:rPr>
          <w:rFonts w:cs="David" w:hint="cs"/>
          <w:szCs w:val="24"/>
          <w:rtl/>
        </w:rPr>
        <w:t xml:space="preserve"> ההוראות? הסי</w:t>
      </w:r>
      <w:r>
        <w:rPr>
          <w:rFonts w:cs="David" w:hint="cs"/>
          <w:szCs w:val="24"/>
          <w:rtl/>
        </w:rPr>
        <w:t xml:space="preserve">פור הזה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יקר?</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זה לא יקר. אני לא חושב שזה יקר, מה עוד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שהמדינה גם מסבסדת חלק מהפעילות הזאת. אי-קיום זה במפורש רשלנות של מי שהיה צריך לקיים את ההוראה הזאת.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אולי זה חוסר מודעות?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אנ</w:t>
      </w:r>
      <w:r>
        <w:rPr>
          <w:rFonts w:cs="David"/>
          <w:szCs w:val="24"/>
          <w:rtl/>
        </w:rPr>
        <w:t>ח</w:t>
      </w:r>
      <w:r>
        <w:rPr>
          <w:rFonts w:cs="David" w:hint="cs"/>
          <w:szCs w:val="24"/>
          <w:rtl/>
        </w:rPr>
        <w:t>נו מודיעים לו</w:t>
      </w:r>
      <w:r>
        <w:rPr>
          <w:rFonts w:cs="David" w:hint="cs"/>
          <w:szCs w:val="24"/>
          <w:rtl/>
        </w:rPr>
        <w:t xml:space="preserve"> שיש פה דגירה של יתושים, אנא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טפל בזה.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איך אתה מודיע?</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ורי שלום:</w:t>
      </w:r>
      <w:r>
        <w:rPr>
          <w:rFonts w:cs="David"/>
          <w:szCs w:val="24"/>
          <w:rtl/>
        </w:rPr>
        <w:tab/>
      </w:r>
      <w:r>
        <w:rPr>
          <w:rFonts w:cs="David"/>
          <w:szCs w:val="24"/>
          <w:rtl/>
        </w:rPr>
        <w:tab/>
      </w:r>
      <w:r>
        <w:rPr>
          <w:rFonts w:cs="David"/>
          <w:szCs w:val="24"/>
          <w:rtl/>
        </w:rPr>
        <w:tab/>
      </w:r>
      <w:r>
        <w:rPr>
          <w:rFonts w:cs="David" w:hint="cs"/>
          <w:szCs w:val="24"/>
          <w:rtl/>
        </w:rPr>
        <w:t>אפשר לעשות זאת בדרכים שונות.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איך אתה יודע?</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ורי שלום:</w:t>
      </w:r>
      <w:r>
        <w:rPr>
          <w:rFonts w:cs="David"/>
          <w:szCs w:val="24"/>
          <w:rtl/>
        </w:rPr>
        <w:tab/>
      </w:r>
      <w:r>
        <w:rPr>
          <w:rFonts w:cs="David"/>
          <w:szCs w:val="24"/>
          <w:rtl/>
        </w:rPr>
        <w:tab/>
      </w:r>
      <w:r>
        <w:rPr>
          <w:rFonts w:cs="David"/>
          <w:szCs w:val="24"/>
          <w:rtl/>
        </w:rPr>
        <w:tab/>
      </w:r>
      <w:r>
        <w:rPr>
          <w:rFonts w:cs="David" w:hint="cs"/>
          <w:szCs w:val="24"/>
          <w:rtl/>
        </w:rPr>
        <w:t xml:space="preserve">אנחנו עושים סיורים בשטח ויש לנו מיפוי מפורט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האתרים בשיתוף</w:t>
      </w:r>
      <w:r>
        <w:rPr>
          <w:rFonts w:cs="David"/>
          <w:szCs w:val="24"/>
          <w:rtl/>
        </w:rPr>
        <w:t xml:space="preserve"> </w:t>
      </w:r>
      <w:r>
        <w:rPr>
          <w:rFonts w:cs="David" w:hint="cs"/>
          <w:szCs w:val="24"/>
          <w:rtl/>
        </w:rPr>
        <w:t>פעולה עם הרשו</w:t>
      </w:r>
      <w:r>
        <w:rPr>
          <w:rFonts w:cs="David" w:hint="cs"/>
          <w:szCs w:val="24"/>
          <w:rtl/>
        </w:rPr>
        <w:t>יות המקומיות.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יש תקופות יותר קשות, מבחינת עונות השנה?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ורי שלום:</w:t>
      </w:r>
      <w:r>
        <w:rPr>
          <w:rFonts w:cs="David"/>
          <w:szCs w:val="24"/>
          <w:rtl/>
        </w:rPr>
        <w:tab/>
      </w:r>
      <w:r>
        <w:rPr>
          <w:rFonts w:cs="David"/>
          <w:szCs w:val="24"/>
          <w:rtl/>
        </w:rPr>
        <w:tab/>
      </w:r>
      <w:r>
        <w:rPr>
          <w:rFonts w:cs="David"/>
          <w:szCs w:val="24"/>
          <w:rtl/>
        </w:rPr>
        <w:tab/>
      </w:r>
      <w:r>
        <w:rPr>
          <w:rFonts w:cs="David" w:hint="cs"/>
          <w:szCs w:val="24"/>
          <w:rtl/>
        </w:rPr>
        <w:t xml:space="preserve">כן. תקופת האביב ותחילת הקיץ היא תקופה יותר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קשה.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התקופה הנוכחית.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נכון. לכן זה גם דחוף לנו.</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ורי שלום:</w:t>
      </w:r>
      <w:r>
        <w:rPr>
          <w:rFonts w:cs="David"/>
          <w:szCs w:val="24"/>
          <w:rtl/>
        </w:rPr>
        <w:tab/>
      </w:r>
      <w:r>
        <w:rPr>
          <w:rFonts w:cs="David"/>
          <w:szCs w:val="24"/>
          <w:rtl/>
        </w:rPr>
        <w:tab/>
      </w:r>
      <w:r>
        <w:rPr>
          <w:rFonts w:cs="David"/>
          <w:szCs w:val="24"/>
          <w:rtl/>
        </w:rPr>
        <w:tab/>
      </w:r>
      <w:r>
        <w:rPr>
          <w:rFonts w:cs="David" w:hint="cs"/>
          <w:szCs w:val="24"/>
          <w:rtl/>
        </w:rPr>
        <w:t>בת</w:t>
      </w:r>
      <w:r>
        <w:rPr>
          <w:rFonts w:cs="David"/>
          <w:szCs w:val="24"/>
          <w:rtl/>
        </w:rPr>
        <w:t>ק</w:t>
      </w:r>
      <w:r>
        <w:rPr>
          <w:rFonts w:cs="David" w:hint="cs"/>
          <w:szCs w:val="24"/>
          <w:rtl/>
        </w:rPr>
        <w:t>ופה זו יש דגי</w:t>
      </w:r>
      <w:r>
        <w:rPr>
          <w:rFonts w:cs="David" w:hint="cs"/>
          <w:szCs w:val="24"/>
          <w:rtl/>
        </w:rPr>
        <w:t xml:space="preserve">רות יתושים ואנחנו אכן נותנים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הוראות ועושים פיקוח בשטח.</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הצפי שלך שמה שהיה בשנה שעברה שעורר 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חרדה והיסטריה יחזור השנה או שאתה לא יכול להעריך?</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ורי שלום:</w:t>
      </w:r>
      <w:r>
        <w:rPr>
          <w:rFonts w:cs="David"/>
          <w:szCs w:val="24"/>
          <w:rtl/>
        </w:rPr>
        <w:tab/>
      </w:r>
      <w:r>
        <w:rPr>
          <w:rFonts w:cs="David"/>
          <w:szCs w:val="24"/>
          <w:rtl/>
        </w:rPr>
        <w:tab/>
      </w:r>
      <w:r>
        <w:rPr>
          <w:rFonts w:cs="David"/>
          <w:szCs w:val="24"/>
          <w:rtl/>
        </w:rPr>
        <w:tab/>
      </w:r>
      <w:r>
        <w:rPr>
          <w:rFonts w:cs="David" w:hint="cs"/>
          <w:szCs w:val="24"/>
          <w:rtl/>
        </w:rPr>
        <w:t xml:space="preserve">אני חושב שאם נראה שאנחנו עושים ונצא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בהוראות מ</w:t>
      </w:r>
      <w:r>
        <w:rPr>
          <w:rFonts w:cs="David"/>
          <w:szCs w:val="24"/>
          <w:rtl/>
        </w:rPr>
        <w:t>פ</w:t>
      </w:r>
      <w:r>
        <w:rPr>
          <w:rFonts w:cs="David" w:hint="cs"/>
          <w:szCs w:val="24"/>
          <w:rtl/>
        </w:rPr>
        <w:t>ורשות לפני הה</w:t>
      </w:r>
      <w:r>
        <w:rPr>
          <w:rFonts w:cs="David" w:hint="cs"/>
          <w:szCs w:val="24"/>
          <w:rtl/>
        </w:rPr>
        <w:t>תפרצות, לא תהיה חרדה כי ידעו שנעשית עבודה. העבודה שאנחנו צריכים היא עבודת הפיקוח.</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לדעתך העבודה השנה תהיה יותר טובה.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ורי שלום:</w:t>
      </w:r>
      <w:r>
        <w:rPr>
          <w:rFonts w:cs="David"/>
          <w:szCs w:val="24"/>
          <w:rtl/>
        </w:rPr>
        <w:tab/>
      </w:r>
      <w:r>
        <w:rPr>
          <w:rFonts w:cs="David"/>
          <w:szCs w:val="24"/>
          <w:rtl/>
        </w:rPr>
        <w:tab/>
      </w:r>
      <w:r>
        <w:rPr>
          <w:rFonts w:cs="David"/>
          <w:szCs w:val="24"/>
          <w:rtl/>
        </w:rPr>
        <w:tab/>
      </w:r>
      <w:r>
        <w:rPr>
          <w:rFonts w:cs="David" w:hint="cs"/>
          <w:szCs w:val="24"/>
          <w:rtl/>
        </w:rPr>
        <w:t xml:space="preserve">בטוח שהיא תהיה יותר טובה כי אנחנו לפחות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שילשנו את כוחות הפיקוח שלנו אלא אנחנו רוצים</w:t>
      </w:r>
      <w:r>
        <w:rPr>
          <w:rFonts w:cs="David"/>
          <w:szCs w:val="24"/>
          <w:rtl/>
        </w:rPr>
        <w:t xml:space="preserve"> </w:t>
      </w:r>
      <w:r>
        <w:rPr>
          <w:rFonts w:cs="David" w:hint="cs"/>
          <w:szCs w:val="24"/>
          <w:rtl/>
        </w:rPr>
        <w:t>שהם יהיו יותר</w:t>
      </w:r>
      <w:r>
        <w:rPr>
          <w:rFonts w:cs="David" w:hint="cs"/>
          <w:szCs w:val="24"/>
          <w:rtl/>
        </w:rPr>
        <w:t xml:space="preserve"> יעילים ואפקטיביים.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איך הייתם קוראים לצו הזה מבחינה מקצועית?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א</w:t>
      </w:r>
      <w:r>
        <w:rPr>
          <w:rFonts w:cs="David" w:hint="cs"/>
          <w:b/>
          <w:bCs/>
          <w:szCs w:val="24"/>
          <w:u w:val="single"/>
          <w:rtl/>
        </w:rPr>
        <w:t>ורי שלום:</w:t>
      </w:r>
      <w:r>
        <w:rPr>
          <w:rFonts w:cs="David"/>
          <w:szCs w:val="24"/>
          <w:rtl/>
        </w:rPr>
        <w:tab/>
      </w:r>
      <w:r>
        <w:rPr>
          <w:rFonts w:cs="David"/>
          <w:szCs w:val="24"/>
          <w:rtl/>
        </w:rPr>
        <w:tab/>
      </w:r>
      <w:r>
        <w:rPr>
          <w:rFonts w:cs="David"/>
          <w:szCs w:val="24"/>
          <w:rtl/>
        </w:rPr>
        <w:tab/>
      </w:r>
      <w:r>
        <w:rPr>
          <w:rFonts w:cs="David" w:hint="cs"/>
          <w:szCs w:val="24"/>
          <w:rtl/>
        </w:rPr>
        <w:t xml:space="preserve">צו מלחמה ביתושים. כמו שהוא נראה, זה מלחמה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ביתושים.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נ</w:t>
      </w:r>
      <w:r>
        <w:rPr>
          <w:rFonts w:cs="David" w:hint="cs"/>
          <w:b/>
          <w:bCs/>
          <w:szCs w:val="24"/>
          <w:u w:val="single"/>
          <w:rtl/>
        </w:rPr>
        <w:t>טע דרורי:</w:t>
      </w:r>
      <w:r>
        <w:rPr>
          <w:rFonts w:cs="David"/>
          <w:szCs w:val="24"/>
          <w:rtl/>
        </w:rPr>
        <w:tab/>
      </w:r>
      <w:r>
        <w:rPr>
          <w:rFonts w:cs="David"/>
          <w:szCs w:val="24"/>
          <w:rtl/>
        </w:rPr>
        <w:tab/>
      </w:r>
      <w:r>
        <w:rPr>
          <w:rFonts w:cs="David"/>
          <w:szCs w:val="24"/>
          <w:rtl/>
        </w:rPr>
        <w:tab/>
      </w:r>
      <w:r>
        <w:rPr>
          <w:rFonts w:cs="David" w:hint="cs"/>
          <w:szCs w:val="24"/>
          <w:rtl/>
        </w:rPr>
        <w:t xml:space="preserve">מי שיוצר את הפגיעה אלה היתושים הבוגרים,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היתושות שעוקצות אבל כדי למנ</w:t>
      </w:r>
      <w:r>
        <w:rPr>
          <w:rFonts w:cs="David"/>
          <w:szCs w:val="24"/>
          <w:rtl/>
        </w:rPr>
        <w:t>ו</w:t>
      </w:r>
      <w:r>
        <w:rPr>
          <w:rFonts w:cs="David" w:hint="cs"/>
          <w:szCs w:val="24"/>
          <w:rtl/>
        </w:rPr>
        <w:t>ע את העקיצות,</w:t>
      </w:r>
      <w:r>
        <w:rPr>
          <w:rFonts w:cs="David" w:hint="cs"/>
          <w:szCs w:val="24"/>
          <w:rtl/>
        </w:rPr>
        <w:t xml:space="preserve"> הדרך הנכונה היא לטפל במקומות הדגירה.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הזכרים לא עוקצים?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נ</w:t>
      </w:r>
      <w:r>
        <w:rPr>
          <w:rFonts w:cs="David" w:hint="cs"/>
          <w:b/>
          <w:bCs/>
          <w:szCs w:val="24"/>
          <w:u w:val="single"/>
          <w:rtl/>
        </w:rPr>
        <w:t>טע דרורי:</w:t>
      </w:r>
      <w:r>
        <w:rPr>
          <w:rFonts w:cs="David"/>
          <w:szCs w:val="24"/>
          <w:rtl/>
        </w:rPr>
        <w:tab/>
      </w:r>
      <w:r>
        <w:rPr>
          <w:rFonts w:cs="David"/>
          <w:szCs w:val="24"/>
          <w:rtl/>
        </w:rPr>
        <w:tab/>
      </w:r>
      <w:r>
        <w:rPr>
          <w:rFonts w:cs="David"/>
          <w:szCs w:val="24"/>
          <w:rtl/>
        </w:rPr>
        <w:tab/>
      </w:r>
      <w:r>
        <w:rPr>
          <w:rFonts w:cs="David" w:hint="cs"/>
          <w:szCs w:val="24"/>
          <w:rtl/>
        </w:rPr>
        <w:t xml:space="preserve">הזכרים לא עוקצים. כדי למנוע את המפגע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היתושות הבוגרות, צריך באמת לטפל בדרגות הצעירות שמתפתחות במים. מי שצריך  לטפל זה מי שאצלו נפגעים אותם גו</w:t>
      </w:r>
      <w:r>
        <w:rPr>
          <w:rFonts w:cs="David"/>
          <w:szCs w:val="24"/>
          <w:rtl/>
        </w:rPr>
        <w:t>פ</w:t>
      </w:r>
      <w:r>
        <w:rPr>
          <w:rFonts w:cs="David" w:hint="cs"/>
          <w:szCs w:val="24"/>
          <w:rtl/>
        </w:rPr>
        <w:t>י מים. אני חו</w:t>
      </w:r>
      <w:r>
        <w:rPr>
          <w:rFonts w:cs="David" w:hint="cs"/>
          <w:szCs w:val="24"/>
          <w:rtl/>
        </w:rPr>
        <w:t>שבת שבתקופה האחרונה אנחנו נתקלים בזה שאם אנחנו מודיעים באופן ספציפי על מקום מסוים, בחלק גדול מהמקרים הפעולות נעשות, אבל לא תמיד נעשות נכון. גם בתוך הטיפול במים יש מדרג שלם של פעולות שצריכות להיעשות.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השאלה אם יש דרג מקצו</w:t>
      </w:r>
      <w:r>
        <w:rPr>
          <w:rFonts w:cs="David"/>
          <w:szCs w:val="24"/>
          <w:rtl/>
        </w:rPr>
        <w:t>ע</w:t>
      </w:r>
      <w:r>
        <w:rPr>
          <w:rFonts w:cs="David" w:hint="cs"/>
          <w:szCs w:val="24"/>
          <w:rtl/>
        </w:rPr>
        <w:t>י ברמת השטח ש</w:t>
      </w:r>
      <w:r>
        <w:rPr>
          <w:rFonts w:cs="David" w:hint="cs"/>
          <w:szCs w:val="24"/>
          <w:rtl/>
        </w:rPr>
        <w:t xml:space="preserve">יכול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לעשות את הפעולה בצורה יעילה.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נ</w:t>
      </w:r>
      <w:r>
        <w:rPr>
          <w:rFonts w:cs="David" w:hint="cs"/>
          <w:b/>
          <w:bCs/>
          <w:szCs w:val="24"/>
          <w:u w:val="single"/>
          <w:rtl/>
        </w:rPr>
        <w:t>טע דרורי:</w:t>
      </w:r>
      <w:r>
        <w:rPr>
          <w:rFonts w:cs="David"/>
          <w:szCs w:val="24"/>
          <w:rtl/>
        </w:rPr>
        <w:tab/>
      </w:r>
      <w:r>
        <w:rPr>
          <w:rFonts w:cs="David"/>
          <w:szCs w:val="24"/>
          <w:rtl/>
        </w:rPr>
        <w:tab/>
      </w:r>
      <w:r>
        <w:rPr>
          <w:rFonts w:cs="David"/>
          <w:szCs w:val="24"/>
          <w:rtl/>
        </w:rPr>
        <w:tab/>
      </w:r>
      <w:r>
        <w:rPr>
          <w:rFonts w:cs="David" w:hint="cs"/>
          <w:szCs w:val="24"/>
          <w:rtl/>
        </w:rPr>
        <w:t>אני חושבת שכן.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אם למשל אני צריך לעשות את זה, לא בטוח שזה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יצליח.</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נ</w:t>
      </w:r>
      <w:r>
        <w:rPr>
          <w:rFonts w:cs="David" w:hint="cs"/>
          <w:b/>
          <w:bCs/>
          <w:szCs w:val="24"/>
          <w:u w:val="single"/>
          <w:rtl/>
        </w:rPr>
        <w:t>טע דרורי:</w:t>
      </w:r>
      <w:r>
        <w:rPr>
          <w:rFonts w:cs="David"/>
          <w:szCs w:val="24"/>
          <w:rtl/>
        </w:rPr>
        <w:tab/>
      </w:r>
      <w:r>
        <w:rPr>
          <w:rFonts w:cs="David"/>
          <w:szCs w:val="24"/>
          <w:rtl/>
        </w:rPr>
        <w:tab/>
      </w:r>
      <w:r>
        <w:rPr>
          <w:rFonts w:cs="David"/>
          <w:szCs w:val="24"/>
          <w:rtl/>
        </w:rPr>
        <w:tab/>
      </w:r>
      <w:r>
        <w:rPr>
          <w:rFonts w:cs="David" w:hint="cs"/>
          <w:szCs w:val="24"/>
          <w:rtl/>
        </w:rPr>
        <w:t xml:space="preserve">מי שמופקד על זה בדרך כלל אלה תברואנים והם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אנשים שיודעים. אנחנו ערכנו גם הכש</w:t>
      </w:r>
      <w:r>
        <w:rPr>
          <w:rFonts w:cs="David"/>
          <w:szCs w:val="24"/>
          <w:rtl/>
        </w:rPr>
        <w:t>ר</w:t>
      </w:r>
      <w:r>
        <w:rPr>
          <w:rFonts w:cs="David" w:hint="cs"/>
          <w:szCs w:val="24"/>
          <w:rtl/>
        </w:rPr>
        <w:t>ות והשתלמויות</w:t>
      </w:r>
      <w:r>
        <w:rPr>
          <w:rFonts w:cs="David" w:hint="cs"/>
          <w:szCs w:val="24"/>
          <w:rtl/>
        </w:rPr>
        <w:t xml:space="preserve"> והגענו אני חושבת לחלק ניכר מהרשויות המקומיות כאשר חלק ניכר מהאנשים השתתפו בהשתלמויות אלה.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ס</w:t>
      </w:r>
      <w:r>
        <w:rPr>
          <w:rFonts w:cs="David" w:hint="cs"/>
          <w:b/>
          <w:bCs/>
          <w:szCs w:val="24"/>
          <w:u w:val="single"/>
          <w:rtl/>
        </w:rPr>
        <w:t>ימון אלפסי:</w:t>
      </w:r>
      <w:r>
        <w:rPr>
          <w:rFonts w:cs="David"/>
          <w:szCs w:val="24"/>
          <w:rtl/>
        </w:rPr>
        <w:tab/>
      </w:r>
      <w:r>
        <w:rPr>
          <w:rFonts w:cs="David"/>
          <w:szCs w:val="24"/>
          <w:rtl/>
        </w:rPr>
        <w:tab/>
      </w:r>
      <w:r>
        <w:rPr>
          <w:rFonts w:cs="David"/>
          <w:szCs w:val="24"/>
          <w:rtl/>
        </w:rPr>
        <w:tab/>
      </w:r>
      <w:r>
        <w:rPr>
          <w:rFonts w:cs="David" w:hint="cs"/>
          <w:szCs w:val="24"/>
          <w:rtl/>
        </w:rPr>
        <w:t>אם מטפלים במקורות האלה, אין יתושים.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ברשויות המקומיות, כל מי שמתעסק בזה, מוכשר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ויודע והוא יודע שהוא צריך למנוע והו</w:t>
      </w:r>
      <w:r>
        <w:rPr>
          <w:rFonts w:cs="David"/>
          <w:szCs w:val="24"/>
          <w:rtl/>
        </w:rPr>
        <w:t>א</w:t>
      </w:r>
      <w:r>
        <w:rPr>
          <w:rFonts w:cs="David" w:hint="cs"/>
          <w:szCs w:val="24"/>
          <w:rtl/>
        </w:rPr>
        <w:t xml:space="preserve"> יודע שהוא צר</w:t>
      </w:r>
      <w:r>
        <w:rPr>
          <w:rFonts w:cs="David" w:hint="cs"/>
          <w:szCs w:val="24"/>
          <w:rtl/>
        </w:rPr>
        <w:t>יך לשמור את הנחלים וכל מקורות המים.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בעניין השם שכמובן נעשה בתיאום עם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המשפטים, אפשר לקרוא לזה מניעת מפגעי יתושים.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מה אתם מבקשים? אתם מבקשים ליצור מערכת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של ברירת קנס, זה ברור, אבל מה גובה </w:t>
      </w:r>
      <w:r>
        <w:rPr>
          <w:rFonts w:cs="David"/>
          <w:szCs w:val="24"/>
          <w:rtl/>
        </w:rPr>
        <w:t>ה</w:t>
      </w:r>
      <w:r>
        <w:rPr>
          <w:rFonts w:cs="David" w:hint="cs"/>
          <w:szCs w:val="24"/>
          <w:rtl/>
        </w:rPr>
        <w:t xml:space="preserve">קנסות? ליחיד </w:t>
      </w:r>
      <w:r>
        <w:rPr>
          <w:rFonts w:cs="David" w:hint="cs"/>
          <w:szCs w:val="24"/>
          <w:rtl/>
        </w:rPr>
        <w:t>1,500 שקלים ולתאגיד 3,000 שקלים. לעבירה הנמשכת, לכל יום אחריה, 1,500, כך שזה עוד 75 שקלים.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זה לא בהכרח לכל יום 1,500 אלא לכל יום לאחר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שנמסרה התראה והוראה עם פרק זמן בה צריך לבצע. אם באותו זמן שהוא אמור לבצע הוא לא מבצע, </w:t>
      </w:r>
      <w:r>
        <w:rPr>
          <w:rFonts w:cs="David"/>
          <w:szCs w:val="24"/>
          <w:rtl/>
        </w:rPr>
        <w:t>מ</w:t>
      </w:r>
      <w:r>
        <w:rPr>
          <w:rFonts w:cs="David" w:hint="cs"/>
          <w:szCs w:val="24"/>
          <w:rtl/>
        </w:rPr>
        <w:t>תחילים להיספר</w:t>
      </w:r>
      <w:r>
        <w:rPr>
          <w:rFonts w:cs="David" w:hint="cs"/>
          <w:szCs w:val="24"/>
          <w:rtl/>
        </w:rPr>
        <w:t xml:space="preserve"> הימים.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 xml:space="preserve">אז אחרי חודש את באה שוב והוא עדיין לא עשה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כלום, ואת נותנת לו עוד 3,000 שקלים.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בעיקרון צריך לציין שתקופת הדגירה היא בין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שבעה לעשרה ימים ולכן הביקורות שלנו אמורות להיות הרבה יותר תכופות</w:t>
      </w:r>
      <w:r>
        <w:rPr>
          <w:rFonts w:cs="David"/>
          <w:szCs w:val="24"/>
          <w:rtl/>
        </w:rPr>
        <w:t xml:space="preserve"> </w:t>
      </w:r>
      <w:r>
        <w:rPr>
          <w:rFonts w:cs="David" w:hint="cs"/>
          <w:szCs w:val="24"/>
          <w:rtl/>
        </w:rPr>
        <w:t>מאשר כל חודש.</w:t>
      </w:r>
      <w:r>
        <w:rPr>
          <w:rFonts w:cs="David" w:hint="cs"/>
          <w:szCs w:val="24"/>
          <w:rtl/>
        </w:rPr>
        <w:t xml:space="preserve"> זאת אומרת, זה לא מצטבר לסכומים כאלה.  עבירה חוזרת יכולה להיות גם עבירה שבוצעה זמן יותר קצר לאחר מכן ובלבד שהייתה הרשעה קודמת, כאשר ההרשעה הקודמת יכולה להיות הודעת תשלום קודמת.</w:t>
      </w:r>
    </w:p>
    <w:p w:rsidR="00000000" w:rsidRDefault="007462BF">
      <w:pPr>
        <w:jc w:val="both"/>
        <w:rPr>
          <w:rFonts w:cs="David"/>
          <w:szCs w:val="24"/>
          <w:rtl/>
        </w:rPr>
      </w:pPr>
    </w:p>
    <w:p w:rsidR="00000000" w:rsidRDefault="007462BF">
      <w:pPr>
        <w:jc w:val="both"/>
        <w:rPr>
          <w:rFonts w:cs="David"/>
          <w:szCs w:val="24"/>
          <w:rtl/>
        </w:rPr>
      </w:pPr>
      <w:r>
        <w:rPr>
          <w:rFonts w:cs="David"/>
          <w:szCs w:val="24"/>
          <w:rtl/>
        </w:rPr>
        <w:t>כ</w:t>
      </w:r>
      <w:r>
        <w:rPr>
          <w:rFonts w:cs="David" w:hint="cs"/>
          <w:szCs w:val="24"/>
          <w:rtl/>
        </w:rPr>
        <w:t xml:space="preserve">יום לפי החוק תשלום על הודעת תשלום קנס, ברירת משפט, כמוה כהודאה </w:t>
      </w:r>
      <w:r>
        <w:rPr>
          <w:rFonts w:cs="David"/>
          <w:szCs w:val="24"/>
          <w:rtl/>
        </w:rPr>
        <w:t>ב</w:t>
      </w:r>
      <w:r>
        <w:rPr>
          <w:rFonts w:cs="David" w:hint="cs"/>
          <w:szCs w:val="24"/>
          <w:rtl/>
        </w:rPr>
        <w:t>אשמה.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 xml:space="preserve">יו"ר </w:t>
      </w:r>
      <w:r>
        <w:rPr>
          <w:rFonts w:cs="David" w:hint="cs"/>
          <w:b/>
          <w:bCs/>
          <w:szCs w:val="24"/>
          <w:u w:val="single"/>
          <w:rtl/>
        </w:rPr>
        <w:t>אופיר פינס-פז:</w:t>
      </w:r>
      <w:r>
        <w:rPr>
          <w:rFonts w:cs="David"/>
          <w:szCs w:val="24"/>
          <w:rtl/>
        </w:rPr>
        <w:tab/>
      </w:r>
      <w:r>
        <w:rPr>
          <w:rFonts w:cs="David"/>
          <w:szCs w:val="24"/>
          <w:rtl/>
        </w:rPr>
        <w:tab/>
      </w:r>
      <w:r>
        <w:rPr>
          <w:rFonts w:cs="David" w:hint="cs"/>
          <w:szCs w:val="24"/>
          <w:rtl/>
        </w:rPr>
        <w:t xml:space="preserve">מה המצב נכון להיום? עזבי את הפרוצדורה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המשפטית. היום אדם לא יכול לשלם קנס אלא רק ללכת להליך משפטי?</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היום מגישים כתב אישום.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ד</w:t>
      </w:r>
      <w:r>
        <w:rPr>
          <w:rFonts w:cs="David" w:hint="cs"/>
          <w:b/>
          <w:bCs/>
          <w:szCs w:val="24"/>
          <w:u w:val="single"/>
          <w:rtl/>
        </w:rPr>
        <w:t>רור קריצ'י:</w:t>
      </w:r>
      <w:r>
        <w:rPr>
          <w:rFonts w:cs="David"/>
          <w:szCs w:val="24"/>
          <w:rtl/>
        </w:rPr>
        <w:tab/>
      </w:r>
      <w:r>
        <w:rPr>
          <w:rFonts w:cs="David"/>
          <w:szCs w:val="24"/>
          <w:rtl/>
        </w:rPr>
        <w:tab/>
      </w:r>
      <w:r>
        <w:rPr>
          <w:rFonts w:cs="David"/>
          <w:szCs w:val="24"/>
          <w:rtl/>
        </w:rPr>
        <w:tab/>
      </w:r>
      <w:r>
        <w:rPr>
          <w:rFonts w:cs="David" w:hint="cs"/>
          <w:szCs w:val="24"/>
          <w:rtl/>
        </w:rPr>
        <w:t>אין התראה לעבירה נוספת?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עבירה נוספת היא בכל מקרה או</w:t>
      </w:r>
      <w:r>
        <w:rPr>
          <w:rFonts w:cs="David"/>
          <w:szCs w:val="24"/>
          <w:rtl/>
        </w:rPr>
        <w:t>ת</w:t>
      </w:r>
      <w:r>
        <w:rPr>
          <w:rFonts w:cs="David" w:hint="cs"/>
          <w:szCs w:val="24"/>
          <w:rtl/>
        </w:rPr>
        <w:t xml:space="preserve">ה עבירה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שבוצעה פעם נוספת.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ד</w:t>
      </w:r>
      <w:r>
        <w:rPr>
          <w:rFonts w:cs="David" w:hint="cs"/>
          <w:b/>
          <w:bCs/>
          <w:szCs w:val="24"/>
          <w:u w:val="single"/>
          <w:rtl/>
        </w:rPr>
        <w:t>רור קריצ'י:</w:t>
      </w:r>
      <w:r>
        <w:rPr>
          <w:rFonts w:cs="David"/>
          <w:szCs w:val="24"/>
          <w:rtl/>
        </w:rPr>
        <w:tab/>
      </w:r>
      <w:r>
        <w:rPr>
          <w:rFonts w:cs="David"/>
          <w:szCs w:val="24"/>
          <w:rtl/>
        </w:rPr>
        <w:tab/>
      </w:r>
      <w:r>
        <w:rPr>
          <w:rFonts w:cs="David"/>
          <w:szCs w:val="24"/>
          <w:rtl/>
        </w:rPr>
        <w:tab/>
      </w:r>
      <w:r>
        <w:rPr>
          <w:rFonts w:cs="David" w:hint="cs"/>
          <w:szCs w:val="24"/>
          <w:rtl/>
        </w:rPr>
        <w:t>האם אין התראה קודמת לעבירה נוספת?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חייבת להיות התראה מכיוון שההתראה היא חלק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מהמרכיבים העובדתיים של העבירה. חייבת להתבצע עבירה נוספת וכדי שתתבצע עבירה נוספת חייבת להיות הוראה נוספת שהיא ל</w:t>
      </w:r>
      <w:r>
        <w:rPr>
          <w:rFonts w:cs="David"/>
          <w:szCs w:val="24"/>
          <w:rtl/>
        </w:rPr>
        <w:t>א</w:t>
      </w:r>
      <w:r>
        <w:rPr>
          <w:rFonts w:cs="David" w:hint="cs"/>
          <w:szCs w:val="24"/>
          <w:rtl/>
        </w:rPr>
        <w:t xml:space="preserve"> מתקיימת.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w:t>
      </w:r>
      <w:r>
        <w:rPr>
          <w:rFonts w:cs="David" w:hint="cs"/>
          <w:b/>
          <w:bCs/>
          <w:szCs w:val="24"/>
          <w:u w:val="single"/>
          <w:rtl/>
        </w:rPr>
        <w:t>ו"ר אופיר פינס-פז:</w:t>
      </w:r>
      <w:r>
        <w:rPr>
          <w:rFonts w:cs="David"/>
          <w:szCs w:val="24"/>
          <w:rtl/>
        </w:rPr>
        <w:tab/>
      </w:r>
      <w:r>
        <w:rPr>
          <w:rFonts w:cs="David"/>
          <w:szCs w:val="24"/>
          <w:rtl/>
        </w:rPr>
        <w:tab/>
      </w:r>
      <w:r>
        <w:rPr>
          <w:rFonts w:cs="David" w:hint="cs"/>
          <w:szCs w:val="24"/>
          <w:rtl/>
        </w:rPr>
        <w:t>כמוה כהתראה. מה קורה בפעם השלישית?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בפעם השלישית זו שוב עבירה כמו בפעם השנייה.</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hint="cs"/>
          <w:szCs w:val="24"/>
          <w:rtl/>
        </w:rPr>
        <w:t>אתם מתייחסים אליה כאל עבירה נוספת.</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כן.</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י</w:t>
      </w:r>
      <w:r>
        <w:rPr>
          <w:rFonts w:cs="David" w:hint="cs"/>
          <w:b/>
          <w:bCs/>
          <w:szCs w:val="24"/>
          <w:u w:val="single"/>
          <w:rtl/>
        </w:rPr>
        <w:t>צחק בן-דוד:</w:t>
      </w:r>
      <w:r>
        <w:rPr>
          <w:rFonts w:cs="David"/>
          <w:szCs w:val="24"/>
          <w:rtl/>
        </w:rPr>
        <w:tab/>
      </w:r>
      <w:r>
        <w:rPr>
          <w:rFonts w:cs="David"/>
          <w:szCs w:val="24"/>
          <w:rtl/>
        </w:rPr>
        <w:tab/>
      </w:r>
      <w:r>
        <w:rPr>
          <w:rFonts w:cs="David"/>
          <w:szCs w:val="24"/>
          <w:rtl/>
        </w:rPr>
        <w:tab/>
      </w:r>
      <w:r>
        <w:rPr>
          <w:rFonts w:cs="David" w:hint="cs"/>
          <w:szCs w:val="24"/>
          <w:rtl/>
        </w:rPr>
        <w:t xml:space="preserve">כמדיניות, אם אנחנו רואים שזה חוזר </w:t>
      </w:r>
      <w:r>
        <w:rPr>
          <w:rFonts w:cs="David"/>
          <w:szCs w:val="24"/>
          <w:rtl/>
        </w:rPr>
        <w:t>ע</w:t>
      </w:r>
      <w:r>
        <w:rPr>
          <w:rFonts w:cs="David" w:hint="cs"/>
          <w:szCs w:val="24"/>
          <w:rtl/>
        </w:rPr>
        <w:t xml:space="preserve">ל עצמו,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נפתח בחקירה ונגיש כתב אישום.</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אופיר פינס-פז:</w:t>
      </w:r>
      <w:r>
        <w:rPr>
          <w:rFonts w:cs="David"/>
          <w:szCs w:val="24"/>
          <w:rtl/>
        </w:rPr>
        <w:tab/>
      </w:r>
      <w:r>
        <w:rPr>
          <w:rFonts w:cs="David"/>
          <w:szCs w:val="24"/>
          <w:rtl/>
        </w:rPr>
        <w:tab/>
      </w:r>
      <w:r>
        <w:rPr>
          <w:rFonts w:cs="David"/>
          <w:b/>
          <w:bCs/>
          <w:szCs w:val="24"/>
          <w:u w:val="single"/>
          <w:rtl/>
        </w:rPr>
        <w:t>א</w:t>
      </w:r>
      <w:r>
        <w:rPr>
          <w:rFonts w:cs="David" w:hint="cs"/>
          <w:b/>
          <w:bCs/>
          <w:szCs w:val="24"/>
          <w:u w:val="single"/>
          <w:rtl/>
        </w:rPr>
        <w:t>ושר</w:t>
      </w:r>
      <w:r>
        <w:rPr>
          <w:rFonts w:cs="David"/>
          <w:szCs w:val="24"/>
          <w:rtl/>
        </w:rPr>
        <w:t>.</w:t>
      </w:r>
    </w:p>
    <w:p w:rsidR="00000000" w:rsidRDefault="007462BF">
      <w:pPr>
        <w:pStyle w:val="a7"/>
        <w:rPr>
          <w:rtl/>
        </w:rPr>
      </w:pPr>
      <w:r>
        <w:rPr>
          <w:rtl/>
        </w:rPr>
        <w:tab/>
      </w:r>
      <w:r>
        <w:rPr>
          <w:rtl/>
        </w:rPr>
        <w:tab/>
      </w:r>
      <w:r>
        <w:rPr>
          <w:rtl/>
        </w:rPr>
        <w:tab/>
      </w:r>
      <w:r>
        <w:rPr>
          <w:rtl/>
        </w:rPr>
        <w:tab/>
      </w:r>
      <w:r>
        <w:rPr>
          <w:rFonts w:hint="cs"/>
          <w:rtl/>
        </w:rPr>
        <w:t>השם יהיה בכפוף להסכמת משרד המשפטים ואם לא תהיה הסכמה, אנחנו נישאר בשם המקורי.</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ר</w:t>
      </w:r>
      <w:r>
        <w:rPr>
          <w:rFonts w:cs="David" w:hint="cs"/>
          <w:b/>
          <w:bCs/>
          <w:szCs w:val="24"/>
          <w:u w:val="single"/>
          <w:rtl/>
        </w:rPr>
        <w:t>ות רוטנברג:</w:t>
      </w:r>
      <w:r>
        <w:rPr>
          <w:rFonts w:cs="David"/>
          <w:szCs w:val="24"/>
          <w:rtl/>
        </w:rPr>
        <w:tab/>
      </w:r>
      <w:r>
        <w:rPr>
          <w:rFonts w:cs="David"/>
          <w:szCs w:val="24"/>
          <w:rtl/>
        </w:rPr>
        <w:tab/>
      </w:r>
      <w:r>
        <w:rPr>
          <w:rFonts w:cs="David"/>
          <w:szCs w:val="24"/>
          <w:rtl/>
        </w:rPr>
        <w:tab/>
      </w:r>
      <w:r>
        <w:rPr>
          <w:rFonts w:cs="David" w:hint="cs"/>
          <w:szCs w:val="24"/>
          <w:rtl/>
        </w:rPr>
        <w:t xml:space="preserve">אנחנו נודיע לכם בתחילת השבוע על הסכמה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משרד המשפטים ואז נוכל לקבל את הא</w:t>
      </w:r>
      <w:r>
        <w:rPr>
          <w:rFonts w:cs="David"/>
          <w:szCs w:val="24"/>
          <w:rtl/>
        </w:rPr>
        <w:t>י</w:t>
      </w:r>
      <w:r>
        <w:rPr>
          <w:rFonts w:cs="David" w:hint="cs"/>
          <w:szCs w:val="24"/>
          <w:rtl/>
        </w:rPr>
        <w:t>שור.</w:t>
      </w:r>
    </w:p>
    <w:p w:rsidR="00000000" w:rsidRDefault="007462BF">
      <w:pPr>
        <w:jc w:val="both"/>
        <w:rPr>
          <w:rFonts w:cs="David"/>
          <w:szCs w:val="24"/>
          <w:rtl/>
        </w:rPr>
      </w:pPr>
    </w:p>
    <w:p w:rsidR="00000000" w:rsidRDefault="007462BF">
      <w:pPr>
        <w:jc w:val="both"/>
        <w:rPr>
          <w:rFonts w:cs="David"/>
          <w:szCs w:val="24"/>
          <w:rtl/>
        </w:rPr>
      </w:pPr>
      <w:r>
        <w:rPr>
          <w:rFonts w:cs="David"/>
          <w:b/>
          <w:bCs/>
          <w:szCs w:val="24"/>
          <w:u w:val="single"/>
          <w:rtl/>
        </w:rPr>
        <w:t>ה</w:t>
      </w:r>
      <w:r>
        <w:rPr>
          <w:rFonts w:cs="David" w:hint="cs"/>
          <w:b/>
          <w:bCs/>
          <w:szCs w:val="24"/>
          <w:u w:val="single"/>
          <w:rtl/>
        </w:rPr>
        <w:t>יו"ר א</w:t>
      </w:r>
      <w:r>
        <w:rPr>
          <w:rFonts w:cs="David" w:hint="cs"/>
          <w:b/>
          <w:bCs/>
          <w:szCs w:val="24"/>
          <w:u w:val="single"/>
          <w:rtl/>
        </w:rPr>
        <w:t>ופיר פינס-פז:</w:t>
      </w:r>
      <w:r>
        <w:rPr>
          <w:rFonts w:cs="David"/>
          <w:szCs w:val="24"/>
          <w:rtl/>
        </w:rPr>
        <w:tab/>
      </w:r>
      <w:r>
        <w:rPr>
          <w:rFonts w:cs="David"/>
          <w:szCs w:val="24"/>
          <w:rtl/>
        </w:rPr>
        <w:tab/>
      </w:r>
      <w:r>
        <w:rPr>
          <w:rFonts w:cs="David" w:hint="cs"/>
          <w:szCs w:val="24"/>
          <w:rtl/>
        </w:rPr>
        <w:t xml:space="preserve">אני מציע שנעשה את זה אחרת. יפעת רווה צריכה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להגיע לכאן כל רגע, כך שנוכל לסכם את זה כאן. היא אמרה שהיא תגיע ב10:45-, ומבחינת הנימוס ראוי שנמתין עד שעה זו. אם היא לא תגיע, תתאמי אתה ותודיעי לנו.</w:t>
      </w:r>
    </w:p>
    <w:p w:rsidR="00000000" w:rsidRDefault="007462BF">
      <w:pPr>
        <w:jc w:val="both"/>
        <w:rPr>
          <w:rFonts w:cs="David"/>
          <w:szCs w:val="24"/>
          <w:rtl/>
        </w:rPr>
      </w:pPr>
    </w:p>
    <w:p w:rsidR="00000000" w:rsidRDefault="007462BF">
      <w:pPr>
        <w:jc w:val="both"/>
        <w:rPr>
          <w:rFonts w:cs="David"/>
          <w:szCs w:val="24"/>
          <w:rtl/>
        </w:rPr>
      </w:pPr>
      <w:r>
        <w:rPr>
          <w:rFonts w:cs="David"/>
          <w:szCs w:val="24"/>
          <w:rtl/>
        </w:rPr>
        <w:t>א</w:t>
      </w:r>
      <w:r>
        <w:rPr>
          <w:rFonts w:cs="David" w:hint="cs"/>
          <w:szCs w:val="24"/>
          <w:rtl/>
        </w:rPr>
        <w:t>ני מודה לכם.</w:t>
      </w: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pStyle w:val="20"/>
        <w:rPr>
          <w:rtl/>
        </w:rPr>
      </w:pPr>
      <w:r>
        <w:rPr>
          <w:rtl/>
        </w:rPr>
        <w:t>ה</w:t>
      </w:r>
      <w:r>
        <w:rPr>
          <w:rFonts w:hint="cs"/>
          <w:rtl/>
        </w:rPr>
        <w:t>ישיבה נ</w:t>
      </w:r>
      <w:r>
        <w:rPr>
          <w:rtl/>
        </w:rPr>
        <w:t>נ</w:t>
      </w:r>
      <w:r>
        <w:rPr>
          <w:rFonts w:hint="cs"/>
          <w:rtl/>
        </w:rPr>
        <w:t>עלה בשעה 10:4</w:t>
      </w:r>
      <w:r>
        <w:rPr>
          <w:rFonts w:hint="cs"/>
          <w:rtl/>
        </w:rPr>
        <w:t>0</w:t>
      </w: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both"/>
        <w:rPr>
          <w:rFonts w:cs="David"/>
          <w:szCs w:val="24"/>
          <w:rtl/>
        </w:rPr>
      </w:pPr>
    </w:p>
    <w:p w:rsidR="00000000" w:rsidRDefault="007462BF">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2BF">
      <w:r>
        <w:separator/>
      </w:r>
    </w:p>
  </w:endnote>
  <w:endnote w:type="continuationSeparator" w:id="0">
    <w:p w:rsidR="00000000" w:rsidRDefault="00746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2B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2BF">
    <w:pPr>
      <w:pStyle w:val="a5"/>
      <w:rPr>
        <w:rtl/>
      </w:rPr>
    </w:pPr>
  </w:p>
  <w:p w:rsidR="00000000" w:rsidRDefault="007462B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2BF">
    <w:pPr>
      <w:pStyle w:val="a5"/>
      <w:rPr>
        <w:rtl/>
      </w:rPr>
    </w:pPr>
  </w:p>
  <w:p w:rsidR="00000000" w:rsidRDefault="007462B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2BF">
      <w:r>
        <w:separator/>
      </w:r>
    </w:p>
  </w:footnote>
  <w:footnote w:type="continuationSeparator" w:id="0">
    <w:p w:rsidR="00000000" w:rsidRDefault="007462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2B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2BF">
    <w:pPr>
      <w:pStyle w:val="a4"/>
      <w:framePr w:wrap="auto" w:vAnchor="text" w:hAnchor="page" w:x="5905" w:y="447"/>
      <w:rPr>
        <w:rStyle w:val="a6"/>
        <w:szCs w:val="24"/>
        <w:rtl/>
      </w:rPr>
    </w:pPr>
    <w:r>
      <w:rPr>
        <w:rStyle w:val="a6"/>
        <w:szCs w:val="24"/>
      </w:rPr>
      <w:fldChar w:fldCharType="begin"/>
    </w:r>
    <w:r>
      <w:rPr>
        <w:rStyle w:val="a6"/>
        <w:szCs w:val="24"/>
      </w:rPr>
      <w:instrText xml:space="preserve">PAGE  </w:instrText>
    </w:r>
    <w:r>
      <w:rPr>
        <w:rStyle w:val="a6"/>
        <w:szCs w:val="24"/>
      </w:rPr>
      <w:fldChar w:fldCharType="separate"/>
    </w:r>
    <w:r>
      <w:rPr>
        <w:rStyle w:val="a6"/>
        <w:noProof/>
        <w:szCs w:val="24"/>
        <w:rtl/>
      </w:rPr>
      <w:t>5</w:t>
    </w:r>
    <w:r>
      <w:rPr>
        <w:rStyle w:val="a6"/>
        <w:szCs w:val="24"/>
      </w:rPr>
      <w:fldChar w:fldCharType="end"/>
    </w:r>
  </w:p>
  <w:p w:rsidR="00000000" w:rsidRDefault="007462BF">
    <w:pPr>
      <w:pStyle w:val="a4"/>
      <w:rPr>
        <w:b/>
        <w:bCs/>
        <w:u w:val="single"/>
        <w:rtl/>
      </w:rPr>
    </w:pPr>
    <w:r>
      <w:rPr>
        <w:b/>
        <w:bCs/>
        <w:u w:val="single"/>
        <w:rtl/>
      </w:rPr>
      <w:t>ו</w:t>
    </w:r>
    <w:r>
      <w:rPr>
        <w:rFonts w:hint="cs"/>
        <w:b/>
        <w:bCs/>
        <w:u w:val="single"/>
        <w:rtl/>
      </w:rPr>
      <w:t xml:space="preserve">עדת החוקה חוק ומשפט </w:t>
    </w:r>
    <w:r>
      <w:rPr>
        <w:b/>
        <w:bCs/>
        <w:u w:val="single"/>
        <w:rtl/>
      </w:rPr>
      <w:t>–</w:t>
    </w:r>
    <w:r>
      <w:rPr>
        <w:rFonts w:hint="cs"/>
        <w:b/>
        <w:bCs/>
        <w:u w:val="single"/>
        <w:rtl/>
      </w:rPr>
      <w:t xml:space="preserve"> 10.5.2001</w:t>
    </w:r>
  </w:p>
  <w:p w:rsidR="00000000" w:rsidRDefault="007462B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2BF">
    <w:pPr>
      <w:pStyle w:val="a4"/>
      <w:rPr>
        <w:rtl/>
      </w:rPr>
    </w:pPr>
  </w:p>
  <w:p w:rsidR="00000000" w:rsidRDefault="007462B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E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462BF"/>
    <w:rsid w:val="007462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715BFAC-5D4D-4376-9983-84F148C98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both"/>
      <w:outlineLvl w:val="0"/>
    </w:pPr>
    <w:rPr>
      <w:rFonts w:cs="David"/>
      <w:szCs w:val="24"/>
    </w:rPr>
  </w:style>
  <w:style w:type="paragraph" w:styleId="20">
    <w:name w:val="heading 2"/>
    <w:basedOn w:val="a"/>
    <w:next w:val="a"/>
    <w:qFormat/>
    <w:pPr>
      <w:keepNext/>
      <w:jc w:val="center"/>
      <w:outlineLvl w:val="1"/>
    </w:pPr>
    <w:rPr>
      <w:rFonts w:cs="David"/>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 w:type="paragraph" w:styleId="a7">
    <w:name w:val="Body Text"/>
    <w:basedOn w:val="a"/>
    <w:semiHidden/>
    <w:pPr>
      <w:jc w:val="both"/>
    </w:pPr>
    <w:rPr>
      <w:rFonts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3415</Words>
  <Characters>17079</Characters>
  <Application>Microsoft Office Word</Application>
  <DocSecurity>0</DocSecurity>
  <Lines>142</Lines>
  <Paragraphs>40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20454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חוקה/3075</dc:title>
  <dc:subject>חוקה 10.5.2001א</dc:subject>
  <dc:creator>חבר</dc:creator>
  <cp:keywords/>
  <cp:lastModifiedBy>רינה דבורה קדרון</cp:lastModifiedBy>
  <cp:revision>2</cp:revision>
  <cp:lastPrinted>1601-01-01T00:00:00Z</cp:lastPrinted>
  <dcterms:created xsi:type="dcterms:W3CDTF">2017-04-19T08:59:00Z</dcterms:created>
  <dcterms:modified xsi:type="dcterms:W3CDTF">2017-04-19T08:59:00Z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