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85BA3">
      <w:pPr>
        <w:jc w:val="right"/>
        <w:rPr>
          <w:rFonts w:cs="David"/>
          <w:sz w:val="24"/>
          <w:rtl/>
        </w:rPr>
      </w:pPr>
      <w:bookmarkStart w:id="0" w:name="_GoBack"/>
      <w:bookmarkEnd w:id="0"/>
      <w:r>
        <w:rPr>
          <w:rFonts w:cs="David"/>
          <w:sz w:val="24"/>
          <w:rtl/>
        </w:rPr>
        <w:t>פרוטוקולים/ועדת חוקה/3936</w:t>
      </w:r>
    </w:p>
    <w:p w:rsidR="00000000" w:rsidRDefault="00D85BA3">
      <w:pPr>
        <w:jc w:val="right"/>
        <w:rPr>
          <w:rFonts w:cs="David"/>
          <w:sz w:val="24"/>
          <w:rtl/>
        </w:rPr>
      </w:pPr>
      <w:r>
        <w:rPr>
          <w:rFonts w:cs="David"/>
          <w:sz w:val="24"/>
          <w:rtl/>
        </w:rPr>
        <w:tab/>
        <w:t>ירושלים, כ"ו בחשון, תשס"ב</w:t>
      </w:r>
    </w:p>
    <w:p w:rsidR="00000000" w:rsidRDefault="00D85BA3">
      <w:pPr>
        <w:jc w:val="right"/>
        <w:rPr>
          <w:rFonts w:cs="David"/>
          <w:sz w:val="24"/>
          <w:rtl/>
          <w:lang w:val="es"/>
        </w:rPr>
      </w:pPr>
      <w:r>
        <w:rPr>
          <w:rFonts w:cs="David"/>
          <w:sz w:val="24"/>
          <w:rtl/>
          <w:lang w:val="es"/>
        </w:rPr>
        <w:t>12 בנובמבר, 2001</w:t>
      </w:r>
    </w:p>
    <w:p w:rsidR="00000000" w:rsidRDefault="00D85BA3">
      <w:pPr>
        <w:jc w:val="right"/>
        <w:rPr>
          <w:rFonts w:cs="David"/>
          <w:sz w:val="24"/>
          <w:rtl/>
        </w:rPr>
      </w:pPr>
    </w:p>
    <w:p w:rsidR="00000000" w:rsidRDefault="00D85BA3">
      <w:pPr>
        <w:jc w:val="both"/>
        <w:rPr>
          <w:rFonts w:cs="David"/>
          <w:sz w:val="24"/>
          <w:rtl/>
        </w:rPr>
      </w:pPr>
      <w:r>
        <w:rPr>
          <w:rFonts w:cs="David"/>
          <w:b/>
          <w:bCs/>
          <w:sz w:val="24"/>
          <w:rtl/>
        </w:rPr>
        <w:t>הכנסת החמש-</w:t>
      </w:r>
      <w:r>
        <w:rPr>
          <w:rFonts w:cs="David"/>
          <w:b/>
          <w:bCs/>
          <w:sz w:val="24"/>
          <w:rtl/>
        </w:rPr>
        <w:t>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D85BA3">
      <w:pPr>
        <w:rPr>
          <w:rFonts w:cs="David"/>
          <w:b/>
          <w:bCs/>
          <w:sz w:val="24"/>
          <w:rtl/>
        </w:rPr>
      </w:pPr>
      <w:r>
        <w:rPr>
          <w:rFonts w:cs="David"/>
          <w:b/>
          <w:bCs/>
          <w:sz w:val="24"/>
          <w:rtl/>
        </w:rPr>
        <w:t>מושב שלישי</w:t>
      </w:r>
    </w:p>
    <w:p w:rsidR="00000000" w:rsidRDefault="00D85BA3">
      <w:pPr>
        <w:rPr>
          <w:rFonts w:cs="David"/>
          <w:b/>
          <w:bCs/>
          <w:sz w:val="24"/>
          <w:rtl/>
        </w:rPr>
      </w:pPr>
    </w:p>
    <w:p w:rsidR="00000000" w:rsidRDefault="00D85BA3">
      <w:pPr>
        <w:rPr>
          <w:rFonts w:cs="David"/>
          <w:b/>
          <w:bCs/>
          <w:sz w:val="24"/>
          <w:rtl/>
        </w:rPr>
      </w:pPr>
    </w:p>
    <w:p w:rsidR="00000000" w:rsidRDefault="00D85BA3">
      <w:pPr>
        <w:rPr>
          <w:rFonts w:cs="David"/>
          <w:b/>
          <w:bCs/>
          <w:sz w:val="24"/>
          <w:rtl/>
        </w:rPr>
      </w:pPr>
    </w:p>
    <w:p w:rsidR="00000000" w:rsidRDefault="00D85BA3">
      <w:pPr>
        <w:pStyle w:val="10"/>
        <w:rPr>
          <w:rFonts w:cs="David"/>
          <w:sz w:val="24"/>
          <w:rtl/>
        </w:rPr>
      </w:pPr>
      <w:r>
        <w:rPr>
          <w:rFonts w:cs="David"/>
          <w:sz w:val="24"/>
          <w:rtl/>
        </w:rPr>
        <w:t>פרוטוקול מס' 376</w:t>
      </w:r>
    </w:p>
    <w:p w:rsidR="00000000" w:rsidRDefault="00D85BA3">
      <w:pPr>
        <w:pStyle w:val="40"/>
        <w:rPr>
          <w:rFonts w:cs="David"/>
          <w:sz w:val="24"/>
          <w:rtl/>
        </w:rPr>
      </w:pPr>
      <w:r>
        <w:rPr>
          <w:rFonts w:cs="David"/>
          <w:sz w:val="24"/>
          <w:rtl/>
        </w:rPr>
        <w:t>מישיבת ועדת החוקה, חוק ומשפט</w:t>
      </w:r>
    </w:p>
    <w:p w:rsidR="00000000" w:rsidRDefault="00D85BA3">
      <w:pPr>
        <w:pStyle w:val="5"/>
        <w:rPr>
          <w:rFonts w:cs="David"/>
          <w:sz w:val="24"/>
          <w:rtl/>
        </w:rPr>
      </w:pPr>
      <w:r>
        <w:rPr>
          <w:rFonts w:cs="David"/>
          <w:sz w:val="24"/>
          <w:rtl/>
        </w:rPr>
        <w:t>יום שני, י"ט בחשוון התשס"ב (5 בנובמבר 2001), שעה 12:00</w:t>
      </w:r>
    </w:p>
    <w:p w:rsidR="00000000" w:rsidRDefault="00D85BA3">
      <w:pPr>
        <w:rPr>
          <w:rFonts w:cs="David"/>
          <w:b/>
          <w:bCs/>
          <w:sz w:val="24"/>
          <w:rtl/>
        </w:rPr>
      </w:pPr>
    </w:p>
    <w:p w:rsidR="00000000" w:rsidRDefault="00D85BA3">
      <w:pPr>
        <w:rPr>
          <w:rFonts w:cs="David"/>
          <w:b/>
          <w:bCs/>
          <w:sz w:val="24"/>
          <w:rtl/>
        </w:rPr>
      </w:pPr>
    </w:p>
    <w:p w:rsidR="00000000" w:rsidRDefault="00D85BA3">
      <w:pPr>
        <w:rPr>
          <w:rFonts w:cs="David"/>
          <w:b/>
          <w:bCs/>
          <w:sz w:val="24"/>
          <w:rtl/>
        </w:rPr>
      </w:pPr>
    </w:p>
    <w:p w:rsidR="00000000" w:rsidRDefault="00D85BA3">
      <w:pPr>
        <w:tabs>
          <w:tab w:val="left" w:pos="1363"/>
        </w:tabs>
        <w:ind w:left="1646" w:hanging="1646"/>
        <w:jc w:val="both"/>
        <w:rPr>
          <w:rFonts w:cs="David"/>
          <w:sz w:val="24"/>
          <w:rtl/>
        </w:rPr>
      </w:pPr>
      <w:r>
        <w:rPr>
          <w:rFonts w:cs="David"/>
          <w:b/>
          <w:bCs/>
          <w:sz w:val="24"/>
          <w:u w:val="single"/>
          <w:rtl/>
        </w:rPr>
        <w:t>סדר היום:</w:t>
      </w:r>
      <w:r>
        <w:rPr>
          <w:rFonts w:cs="David"/>
          <w:sz w:val="24"/>
          <w:rtl/>
        </w:rPr>
        <w:tab/>
        <w:t>א.</w:t>
      </w:r>
      <w:r>
        <w:rPr>
          <w:rFonts w:cs="David"/>
          <w:sz w:val="24"/>
          <w:rtl/>
        </w:rPr>
        <w:tab/>
        <w:t>תקנות העבירות המינהליות (קנס מינהלי - עיריית תל-אביב - יפו) (הוראת שעה) (תיקון), התשס"ב-‏2001</w:t>
      </w:r>
    </w:p>
    <w:p w:rsidR="00000000" w:rsidRDefault="00D85BA3">
      <w:pPr>
        <w:numPr>
          <w:ilvl w:val="0"/>
          <w:numId w:val="9"/>
        </w:numPr>
        <w:tabs>
          <w:tab w:val="left" w:pos="1363"/>
        </w:tabs>
        <w:jc w:val="both"/>
        <w:rPr>
          <w:rFonts w:cs="David"/>
          <w:sz w:val="24"/>
          <w:rtl/>
        </w:rPr>
      </w:pPr>
      <w:r>
        <w:rPr>
          <w:rFonts w:cs="David"/>
          <w:sz w:val="24"/>
          <w:rtl/>
        </w:rPr>
        <w:t>ה</w:t>
      </w:r>
      <w:r>
        <w:rPr>
          <w:rFonts w:cs="David"/>
          <w:sz w:val="24"/>
          <w:rtl/>
        </w:rPr>
        <w:t>צעת חוק העונשין (תיקון - מאסר בפועל לעברייני מין ולעברייני אלימות במשפחה), התשס"א-2000, של חברות הכנסת ז' גלאון וי' דיין (פ/2239)</w:t>
      </w:r>
    </w:p>
    <w:p w:rsidR="00000000" w:rsidRDefault="00D85BA3">
      <w:pPr>
        <w:rPr>
          <w:rFonts w:cs="David"/>
          <w:sz w:val="24"/>
          <w:rtl/>
        </w:rPr>
      </w:pPr>
    </w:p>
    <w:p w:rsidR="00000000" w:rsidRDefault="00D85BA3">
      <w:pPr>
        <w:jc w:val="both"/>
        <w:rPr>
          <w:rFonts w:cs="David"/>
          <w:sz w:val="24"/>
          <w:rtl/>
        </w:rPr>
      </w:pPr>
    </w:p>
    <w:p w:rsidR="00000000" w:rsidRDefault="00D85BA3">
      <w:pPr>
        <w:jc w:val="both"/>
        <w:rPr>
          <w:rFonts w:cs="David"/>
          <w:sz w:val="24"/>
          <w:rtl/>
        </w:rPr>
      </w:pPr>
    </w:p>
    <w:p w:rsidR="00000000" w:rsidRDefault="00D85BA3">
      <w:pPr>
        <w:rPr>
          <w:rFonts w:cs="David"/>
          <w:b/>
          <w:bCs/>
          <w:sz w:val="24"/>
          <w:u w:val="single"/>
          <w:rtl/>
        </w:rPr>
      </w:pPr>
      <w:r>
        <w:rPr>
          <w:rFonts w:cs="David"/>
          <w:b/>
          <w:bCs/>
          <w:sz w:val="24"/>
          <w:u w:val="single"/>
          <w:rtl/>
        </w:rPr>
        <w:t>נכחו:</w:t>
      </w:r>
    </w:p>
    <w:p w:rsidR="00000000" w:rsidRDefault="00D85BA3">
      <w:pPr>
        <w:rPr>
          <w:rFonts w:cs="David"/>
          <w:b/>
          <w:bCs/>
          <w:sz w:val="24"/>
          <w:u w:val="single"/>
          <w:rtl/>
        </w:rPr>
      </w:pPr>
    </w:p>
    <w:p w:rsidR="00000000" w:rsidRDefault="00D85BA3">
      <w:pPr>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D85BA3">
      <w:pPr>
        <w:rPr>
          <w:rFonts w:cs="David"/>
          <w:sz w:val="24"/>
          <w:rtl/>
        </w:rPr>
      </w:pPr>
      <w:r>
        <w:rPr>
          <w:rFonts w:cs="David"/>
          <w:sz w:val="24"/>
          <w:rtl/>
        </w:rPr>
        <w:tab/>
      </w:r>
      <w:r>
        <w:rPr>
          <w:rFonts w:cs="David"/>
          <w:sz w:val="24"/>
          <w:rtl/>
        </w:rPr>
        <w:tab/>
      </w:r>
      <w:r>
        <w:rPr>
          <w:rFonts w:cs="David"/>
          <w:sz w:val="24"/>
          <w:rtl/>
        </w:rPr>
        <w:tab/>
        <w:t>שאול יהלום - מ"מ היו"ר</w:t>
      </w:r>
    </w:p>
    <w:p w:rsidR="00000000" w:rsidRDefault="00D85BA3">
      <w:pPr>
        <w:rPr>
          <w:rFonts w:cs="David"/>
          <w:sz w:val="24"/>
          <w:rtl/>
        </w:rPr>
      </w:pPr>
      <w:r>
        <w:rPr>
          <w:rFonts w:cs="David"/>
          <w:sz w:val="24"/>
          <w:rtl/>
        </w:rPr>
        <w:tab/>
      </w:r>
      <w:r>
        <w:rPr>
          <w:rFonts w:cs="David"/>
          <w:sz w:val="24"/>
          <w:rtl/>
        </w:rPr>
        <w:tab/>
      </w:r>
      <w:r>
        <w:rPr>
          <w:rFonts w:cs="David"/>
          <w:sz w:val="24"/>
          <w:rtl/>
        </w:rPr>
        <w:tab/>
        <w:t>יעל דיין</w:t>
      </w:r>
    </w:p>
    <w:p w:rsidR="00000000" w:rsidRDefault="00D85BA3">
      <w:pPr>
        <w:rPr>
          <w:rFonts w:cs="David"/>
          <w:sz w:val="24"/>
          <w:rtl/>
        </w:rPr>
      </w:pPr>
      <w:r>
        <w:rPr>
          <w:rFonts w:cs="David"/>
          <w:sz w:val="24"/>
          <w:rtl/>
        </w:rPr>
        <w:tab/>
      </w:r>
      <w:r>
        <w:rPr>
          <w:rFonts w:cs="David"/>
          <w:sz w:val="24"/>
          <w:rtl/>
        </w:rPr>
        <w:tab/>
      </w:r>
      <w:r>
        <w:rPr>
          <w:rFonts w:cs="David"/>
          <w:sz w:val="24"/>
          <w:rtl/>
        </w:rPr>
        <w:tab/>
        <w:t>נסים זאב</w:t>
      </w:r>
    </w:p>
    <w:p w:rsidR="00000000" w:rsidRDefault="00D85BA3">
      <w:pPr>
        <w:rPr>
          <w:rFonts w:cs="David"/>
          <w:sz w:val="24"/>
          <w:rtl/>
        </w:rPr>
      </w:pPr>
      <w:r>
        <w:rPr>
          <w:rFonts w:cs="David"/>
          <w:sz w:val="24"/>
          <w:rtl/>
        </w:rPr>
        <w:tab/>
      </w:r>
      <w:r>
        <w:rPr>
          <w:rFonts w:cs="David"/>
          <w:sz w:val="24"/>
          <w:rtl/>
        </w:rPr>
        <w:tab/>
      </w:r>
      <w:r>
        <w:rPr>
          <w:rFonts w:cs="David"/>
          <w:sz w:val="24"/>
          <w:rtl/>
        </w:rPr>
        <w:tab/>
        <w:t>מרינה סולודקין</w:t>
      </w:r>
    </w:p>
    <w:p w:rsidR="00000000" w:rsidRDefault="00D85BA3">
      <w:pPr>
        <w:rPr>
          <w:rFonts w:cs="David"/>
          <w:sz w:val="24"/>
          <w:rtl/>
        </w:rPr>
      </w:pPr>
    </w:p>
    <w:p w:rsidR="00000000" w:rsidRDefault="00D85BA3">
      <w:pPr>
        <w:rPr>
          <w:rFonts w:cs="David"/>
          <w:sz w:val="24"/>
          <w:rtl/>
        </w:rPr>
      </w:pPr>
    </w:p>
    <w:p w:rsidR="00000000" w:rsidRDefault="00D85BA3">
      <w:pPr>
        <w:rPr>
          <w:rFonts w:cs="David"/>
          <w:sz w:val="24"/>
          <w:rtl/>
        </w:rPr>
      </w:pPr>
    </w:p>
    <w:p w:rsidR="00000000" w:rsidRDefault="00D85BA3">
      <w:pPr>
        <w:rPr>
          <w:rFonts w:cs="David"/>
          <w:sz w:val="24"/>
          <w:rtl/>
        </w:rPr>
      </w:pPr>
      <w:r>
        <w:rPr>
          <w:rFonts w:cs="David"/>
          <w:b/>
          <w:bCs/>
          <w:sz w:val="24"/>
          <w:u w:val="single"/>
          <w:rtl/>
        </w:rPr>
        <w:t>מוזמנים</w:t>
      </w:r>
      <w:r>
        <w:rPr>
          <w:rFonts w:cs="David"/>
          <w:sz w:val="24"/>
          <w:rtl/>
        </w:rPr>
        <w:t>:</w:t>
      </w:r>
      <w:r>
        <w:rPr>
          <w:rFonts w:cs="David"/>
          <w:sz w:val="24"/>
          <w:rtl/>
        </w:rPr>
        <w:tab/>
        <w:t>חברת הכנסת זהבה גלאון</w:t>
      </w:r>
    </w:p>
    <w:p w:rsidR="00000000" w:rsidRDefault="00D85BA3">
      <w:pPr>
        <w:rPr>
          <w:rFonts w:cs="David"/>
          <w:sz w:val="24"/>
          <w:rtl/>
        </w:rPr>
      </w:pPr>
      <w:r>
        <w:rPr>
          <w:rFonts w:cs="David"/>
          <w:sz w:val="24"/>
          <w:rtl/>
        </w:rPr>
        <w:tab/>
      </w:r>
      <w:r>
        <w:rPr>
          <w:rFonts w:cs="David"/>
          <w:sz w:val="24"/>
          <w:rtl/>
        </w:rPr>
        <w:tab/>
        <w:t>השופט עזרא קמא</w:t>
      </w:r>
      <w:r>
        <w:rPr>
          <w:rFonts w:cs="David"/>
          <w:sz w:val="24"/>
          <w:rtl/>
        </w:rPr>
        <w:tab/>
      </w:r>
      <w:r>
        <w:rPr>
          <w:rFonts w:cs="David"/>
          <w:sz w:val="24"/>
          <w:rtl/>
        </w:rPr>
        <w:tab/>
        <w:t>- איגוד השופטים</w:t>
      </w:r>
    </w:p>
    <w:p w:rsidR="00000000" w:rsidRDefault="00D85BA3">
      <w:pPr>
        <w:rPr>
          <w:rFonts w:cs="David"/>
          <w:sz w:val="24"/>
          <w:rtl/>
        </w:rPr>
      </w:pPr>
      <w:r>
        <w:rPr>
          <w:rFonts w:cs="David"/>
          <w:sz w:val="24"/>
          <w:rtl/>
        </w:rPr>
        <w:tab/>
      </w:r>
      <w:r>
        <w:rPr>
          <w:rFonts w:cs="David"/>
          <w:sz w:val="24"/>
          <w:rtl/>
        </w:rPr>
        <w:tab/>
        <w:t>עו"ד נאוה איש-שלום</w:t>
      </w:r>
      <w:r>
        <w:rPr>
          <w:rFonts w:cs="David"/>
          <w:sz w:val="24"/>
          <w:rtl/>
        </w:rPr>
        <w:tab/>
        <w:t>- משנה לפרקליטת המדינה לעניינים פליליים</w:t>
      </w:r>
    </w:p>
    <w:p w:rsidR="00000000" w:rsidRDefault="00D85BA3">
      <w:pPr>
        <w:rPr>
          <w:rFonts w:cs="David"/>
          <w:sz w:val="24"/>
          <w:rtl/>
        </w:rPr>
      </w:pPr>
      <w:r>
        <w:rPr>
          <w:rFonts w:cs="David"/>
          <w:sz w:val="24"/>
          <w:rtl/>
        </w:rPr>
        <w:tab/>
      </w:r>
      <w:r>
        <w:rPr>
          <w:rFonts w:cs="David"/>
          <w:sz w:val="24"/>
          <w:rtl/>
        </w:rPr>
        <w:tab/>
        <w:t>עו"ד דליה איש-שלום</w:t>
      </w:r>
      <w:r>
        <w:rPr>
          <w:rFonts w:cs="David"/>
          <w:sz w:val="24"/>
          <w:rtl/>
        </w:rPr>
        <w:tab/>
        <w:t>- משרד המשפטים, ממונה על חקיקה פלילית</w:t>
      </w:r>
    </w:p>
    <w:p w:rsidR="00000000" w:rsidRDefault="00D85BA3">
      <w:pPr>
        <w:rPr>
          <w:rFonts w:cs="David"/>
          <w:sz w:val="24"/>
          <w:rtl/>
        </w:rPr>
      </w:pPr>
      <w:r>
        <w:rPr>
          <w:rFonts w:cs="David"/>
          <w:sz w:val="24"/>
          <w:rtl/>
        </w:rPr>
        <w:tab/>
      </w:r>
      <w:r>
        <w:rPr>
          <w:rFonts w:cs="David"/>
          <w:sz w:val="24"/>
          <w:rtl/>
        </w:rPr>
        <w:tab/>
        <w:t>עו"ד ענת אסיף</w:t>
      </w:r>
      <w:r>
        <w:rPr>
          <w:rFonts w:cs="David"/>
          <w:sz w:val="24"/>
          <w:rtl/>
        </w:rPr>
        <w:tab/>
      </w:r>
      <w:r>
        <w:rPr>
          <w:rFonts w:cs="David"/>
          <w:sz w:val="24"/>
          <w:rtl/>
        </w:rPr>
        <w:tab/>
        <w:t>- משרד המשפטים</w:t>
      </w:r>
    </w:p>
    <w:p w:rsidR="00000000" w:rsidRDefault="00D85BA3">
      <w:pPr>
        <w:rPr>
          <w:rFonts w:cs="David"/>
          <w:sz w:val="24"/>
          <w:rtl/>
        </w:rPr>
      </w:pPr>
      <w:r>
        <w:rPr>
          <w:rFonts w:cs="David"/>
          <w:sz w:val="24"/>
          <w:rtl/>
        </w:rPr>
        <w:tab/>
      </w:r>
      <w:r>
        <w:rPr>
          <w:rFonts w:cs="David"/>
          <w:sz w:val="24"/>
          <w:rtl/>
        </w:rPr>
        <w:tab/>
        <w:t>עו"ד יפעת רווה</w:t>
      </w:r>
      <w:r>
        <w:rPr>
          <w:rFonts w:cs="David"/>
          <w:sz w:val="24"/>
          <w:rtl/>
        </w:rPr>
        <w:tab/>
      </w:r>
      <w:r>
        <w:rPr>
          <w:rFonts w:cs="David"/>
          <w:sz w:val="24"/>
          <w:rtl/>
        </w:rPr>
        <w:tab/>
        <w:t>- משרד המשפטים, מנהלת מדור פל</w:t>
      </w:r>
      <w:r>
        <w:rPr>
          <w:rFonts w:cs="David"/>
          <w:sz w:val="24"/>
          <w:rtl/>
        </w:rPr>
        <w:t>ילי</w:t>
      </w:r>
    </w:p>
    <w:p w:rsidR="00000000" w:rsidRDefault="00D85BA3">
      <w:pPr>
        <w:rPr>
          <w:rFonts w:cs="David"/>
          <w:sz w:val="24"/>
          <w:rtl/>
        </w:rPr>
      </w:pPr>
      <w:r>
        <w:rPr>
          <w:rFonts w:cs="David"/>
          <w:sz w:val="24"/>
          <w:rtl/>
        </w:rPr>
        <w:tab/>
      </w:r>
      <w:r>
        <w:rPr>
          <w:rFonts w:cs="David"/>
          <w:sz w:val="24"/>
          <w:rtl/>
        </w:rPr>
        <w:tab/>
        <w:t>יעקב גלנטי</w:t>
      </w:r>
      <w:r>
        <w:rPr>
          <w:rFonts w:cs="David"/>
          <w:sz w:val="24"/>
          <w:rtl/>
        </w:rPr>
        <w:tab/>
      </w:r>
      <w:r>
        <w:rPr>
          <w:rFonts w:cs="David"/>
          <w:sz w:val="24"/>
          <w:rtl/>
        </w:rPr>
        <w:tab/>
      </w:r>
      <w:r>
        <w:rPr>
          <w:rFonts w:cs="David"/>
          <w:sz w:val="24"/>
          <w:rtl/>
        </w:rPr>
        <w:tab/>
        <w:t>- משרד המשפטים, דובר</w:t>
      </w:r>
    </w:p>
    <w:p w:rsidR="00000000" w:rsidRDefault="00D85BA3">
      <w:pPr>
        <w:rPr>
          <w:rFonts w:cs="David"/>
          <w:sz w:val="24"/>
          <w:rtl/>
        </w:rPr>
      </w:pPr>
      <w:r>
        <w:rPr>
          <w:rFonts w:cs="David"/>
          <w:sz w:val="24"/>
          <w:rtl/>
        </w:rPr>
        <w:tab/>
      </w:r>
      <w:r>
        <w:rPr>
          <w:rFonts w:cs="David"/>
          <w:sz w:val="24"/>
          <w:rtl/>
        </w:rPr>
        <w:tab/>
        <w:t>רפ"ק רקפת גלעד</w:t>
      </w:r>
      <w:r>
        <w:rPr>
          <w:rFonts w:cs="David"/>
          <w:sz w:val="24"/>
          <w:rtl/>
        </w:rPr>
        <w:tab/>
      </w:r>
      <w:r>
        <w:rPr>
          <w:rFonts w:cs="David"/>
          <w:sz w:val="24"/>
          <w:rtl/>
        </w:rPr>
        <w:tab/>
        <w:t>- המשרד לביטחון פנים, היחידה לאלימות במשפחה</w:t>
      </w:r>
    </w:p>
    <w:p w:rsidR="00000000" w:rsidRDefault="00D85BA3">
      <w:pPr>
        <w:rPr>
          <w:rFonts w:cs="David"/>
          <w:sz w:val="24"/>
          <w:rtl/>
        </w:rPr>
      </w:pPr>
      <w:r>
        <w:rPr>
          <w:rFonts w:cs="David"/>
          <w:sz w:val="24"/>
          <w:rtl/>
        </w:rPr>
        <w:tab/>
      </w:r>
      <w:r>
        <w:rPr>
          <w:rFonts w:cs="David"/>
          <w:sz w:val="24"/>
          <w:rtl/>
        </w:rPr>
        <w:tab/>
        <w:t>עו"ד קרן גלאון</w:t>
      </w:r>
      <w:r>
        <w:rPr>
          <w:rFonts w:cs="David"/>
          <w:sz w:val="24"/>
          <w:rtl/>
        </w:rPr>
        <w:tab/>
      </w:r>
      <w:r>
        <w:rPr>
          <w:rFonts w:cs="David"/>
          <w:sz w:val="24"/>
          <w:rtl/>
        </w:rPr>
        <w:tab/>
        <w:t>- המשרד לביטחון פנים, לשכת היועמ"ש</w:t>
      </w:r>
    </w:p>
    <w:p w:rsidR="00000000" w:rsidRDefault="00D85BA3">
      <w:pPr>
        <w:rPr>
          <w:rFonts w:cs="David"/>
          <w:sz w:val="24"/>
          <w:rtl/>
        </w:rPr>
      </w:pPr>
      <w:r>
        <w:rPr>
          <w:rFonts w:cs="David"/>
          <w:sz w:val="24"/>
          <w:rtl/>
        </w:rPr>
        <w:tab/>
      </w:r>
      <w:r>
        <w:rPr>
          <w:rFonts w:cs="David"/>
          <w:sz w:val="24"/>
          <w:rtl/>
        </w:rPr>
        <w:tab/>
        <w:t>דבורה הורביץ</w:t>
      </w:r>
      <w:r>
        <w:rPr>
          <w:rFonts w:cs="David"/>
          <w:sz w:val="24"/>
          <w:rtl/>
        </w:rPr>
        <w:tab/>
      </w:r>
      <w:r>
        <w:rPr>
          <w:rFonts w:cs="David"/>
          <w:sz w:val="24"/>
          <w:rtl/>
        </w:rPr>
        <w:tab/>
        <w:t>- משרד העבודה והרווחה, סגנית מנהל שירות מבחן לנוער</w:t>
      </w:r>
    </w:p>
    <w:p w:rsidR="00000000" w:rsidRDefault="00D85BA3">
      <w:pPr>
        <w:rPr>
          <w:rFonts w:cs="David"/>
          <w:sz w:val="24"/>
          <w:rtl/>
        </w:rPr>
      </w:pPr>
      <w:r>
        <w:rPr>
          <w:rFonts w:cs="David"/>
          <w:sz w:val="24"/>
          <w:rtl/>
        </w:rPr>
        <w:tab/>
      </w:r>
      <w:r>
        <w:rPr>
          <w:rFonts w:cs="David"/>
          <w:sz w:val="24"/>
          <w:rtl/>
        </w:rPr>
        <w:tab/>
        <w:t>עו"ד נחמיה אבנרי</w:t>
      </w:r>
      <w:r>
        <w:rPr>
          <w:rFonts w:cs="David"/>
          <w:sz w:val="24"/>
          <w:rtl/>
        </w:rPr>
        <w:tab/>
      </w:r>
      <w:r>
        <w:rPr>
          <w:rFonts w:cs="David"/>
          <w:sz w:val="24"/>
          <w:rtl/>
        </w:rPr>
        <w:tab/>
        <w:t xml:space="preserve">- משרד הפנים, </w:t>
      </w:r>
      <w:r>
        <w:rPr>
          <w:rFonts w:cs="David"/>
          <w:sz w:val="24"/>
          <w:rtl/>
        </w:rPr>
        <w:t>לשכה משפטית</w:t>
      </w:r>
    </w:p>
    <w:p w:rsidR="00000000" w:rsidRDefault="00D85BA3">
      <w:pPr>
        <w:rPr>
          <w:rFonts w:cs="David"/>
          <w:sz w:val="24"/>
          <w:rtl/>
        </w:rPr>
      </w:pPr>
      <w:r>
        <w:rPr>
          <w:rFonts w:cs="David"/>
          <w:sz w:val="24"/>
          <w:rtl/>
        </w:rPr>
        <w:tab/>
      </w:r>
      <w:r>
        <w:rPr>
          <w:rFonts w:cs="David"/>
          <w:sz w:val="24"/>
          <w:rtl/>
        </w:rPr>
        <w:tab/>
        <w:t>רונן ישעיהו</w:t>
      </w:r>
      <w:r>
        <w:rPr>
          <w:rFonts w:cs="David"/>
          <w:sz w:val="24"/>
          <w:rtl/>
        </w:rPr>
        <w:tab/>
      </w:r>
      <w:r>
        <w:rPr>
          <w:rFonts w:cs="David"/>
          <w:sz w:val="24"/>
          <w:rtl/>
        </w:rPr>
        <w:tab/>
      </w:r>
      <w:r>
        <w:rPr>
          <w:rFonts w:cs="David"/>
          <w:sz w:val="24"/>
          <w:rtl/>
        </w:rPr>
        <w:tab/>
        <w:t>- משרד התחבורה, מנהל אגף בכיר תכנון תחבורתי</w:t>
      </w:r>
    </w:p>
    <w:p w:rsidR="00000000" w:rsidRDefault="00D85BA3">
      <w:pPr>
        <w:rPr>
          <w:rFonts w:cs="David"/>
          <w:sz w:val="24"/>
          <w:rtl/>
        </w:rPr>
      </w:pPr>
      <w:r>
        <w:rPr>
          <w:rFonts w:cs="David"/>
          <w:sz w:val="24"/>
          <w:rtl/>
        </w:rPr>
        <w:tab/>
      </w:r>
      <w:r>
        <w:rPr>
          <w:rFonts w:cs="David"/>
          <w:sz w:val="24"/>
          <w:rtl/>
        </w:rPr>
        <w:tab/>
        <w:t>עו"ד אבישי פדהצור</w:t>
      </w:r>
      <w:r>
        <w:rPr>
          <w:rFonts w:cs="David"/>
          <w:sz w:val="24"/>
          <w:rtl/>
        </w:rPr>
        <w:tab/>
        <w:t>- הנהלת בתי-המשפט</w:t>
      </w:r>
    </w:p>
    <w:p w:rsidR="00000000" w:rsidRDefault="00D85BA3">
      <w:pPr>
        <w:rPr>
          <w:rFonts w:cs="David"/>
          <w:sz w:val="24"/>
          <w:rtl/>
        </w:rPr>
      </w:pPr>
      <w:r>
        <w:rPr>
          <w:rFonts w:cs="David"/>
          <w:sz w:val="24"/>
          <w:rtl/>
        </w:rPr>
        <w:tab/>
      </w:r>
      <w:r>
        <w:rPr>
          <w:rFonts w:cs="David"/>
          <w:sz w:val="24"/>
          <w:rtl/>
        </w:rPr>
        <w:tab/>
        <w:t>ד"ר חן נרדי</w:t>
      </w:r>
      <w:r>
        <w:rPr>
          <w:rFonts w:cs="David"/>
          <w:sz w:val="24"/>
          <w:rtl/>
        </w:rPr>
        <w:tab/>
      </w:r>
      <w:r>
        <w:rPr>
          <w:rFonts w:cs="David"/>
          <w:sz w:val="24"/>
          <w:rtl/>
        </w:rPr>
        <w:tab/>
      </w:r>
      <w:r>
        <w:rPr>
          <w:rFonts w:cs="David"/>
          <w:sz w:val="24"/>
          <w:rtl/>
        </w:rPr>
        <w:tab/>
        <w:t>- התנועה לגבריות חדשה ותנועת שי"ן</w:t>
      </w:r>
    </w:p>
    <w:p w:rsidR="00000000" w:rsidRDefault="00D85BA3">
      <w:pPr>
        <w:rPr>
          <w:rFonts w:cs="David"/>
          <w:sz w:val="24"/>
          <w:rtl/>
        </w:rPr>
      </w:pPr>
      <w:r>
        <w:rPr>
          <w:rFonts w:cs="David"/>
          <w:sz w:val="24"/>
          <w:rtl/>
        </w:rPr>
        <w:tab/>
      </w:r>
      <w:r>
        <w:rPr>
          <w:rFonts w:cs="David"/>
          <w:sz w:val="24"/>
          <w:rtl/>
        </w:rPr>
        <w:tab/>
        <w:t>עו"ד גלי עציון</w:t>
      </w:r>
      <w:r>
        <w:rPr>
          <w:rFonts w:cs="David"/>
          <w:sz w:val="24"/>
          <w:rtl/>
        </w:rPr>
        <w:tab/>
      </w:r>
      <w:r>
        <w:rPr>
          <w:rFonts w:cs="David"/>
          <w:sz w:val="24"/>
          <w:rtl/>
        </w:rPr>
        <w:tab/>
        <w:t>- נעמ"ת, לשכה משפטית</w:t>
      </w:r>
    </w:p>
    <w:p w:rsidR="00000000" w:rsidRDefault="00D85BA3">
      <w:pPr>
        <w:rPr>
          <w:rFonts w:cs="David"/>
          <w:sz w:val="24"/>
          <w:rtl/>
        </w:rPr>
      </w:pPr>
      <w:r>
        <w:rPr>
          <w:rFonts w:cs="David"/>
          <w:sz w:val="24"/>
          <w:rtl/>
        </w:rPr>
        <w:tab/>
      </w:r>
      <w:r>
        <w:rPr>
          <w:rFonts w:cs="David"/>
          <w:sz w:val="24"/>
          <w:rtl/>
        </w:rPr>
        <w:tab/>
        <w:t>הילית כהן</w:t>
      </w:r>
      <w:r>
        <w:rPr>
          <w:rFonts w:cs="David"/>
          <w:sz w:val="24"/>
          <w:rtl/>
        </w:rPr>
        <w:tab/>
      </w:r>
      <w:r>
        <w:rPr>
          <w:rFonts w:cs="David"/>
          <w:sz w:val="24"/>
          <w:rtl/>
        </w:rPr>
        <w:tab/>
      </w:r>
      <w:r>
        <w:rPr>
          <w:rFonts w:cs="David"/>
          <w:sz w:val="24"/>
          <w:rtl/>
        </w:rPr>
        <w:tab/>
        <w:t>- שדולת הנשים, מתמחה בלשכה המשפטית</w:t>
      </w:r>
    </w:p>
    <w:p w:rsidR="00000000" w:rsidRDefault="00D85BA3">
      <w:pPr>
        <w:rPr>
          <w:rFonts w:cs="David"/>
          <w:sz w:val="24"/>
          <w:rtl/>
        </w:rPr>
      </w:pPr>
      <w:r>
        <w:rPr>
          <w:rFonts w:cs="David"/>
          <w:sz w:val="24"/>
          <w:rtl/>
        </w:rPr>
        <w:tab/>
      </w:r>
      <w:r>
        <w:rPr>
          <w:rFonts w:cs="David"/>
          <w:sz w:val="24"/>
          <w:rtl/>
        </w:rPr>
        <w:tab/>
        <w:t>עו"ד א</w:t>
      </w:r>
      <w:r>
        <w:rPr>
          <w:rFonts w:cs="David"/>
          <w:sz w:val="24"/>
          <w:rtl/>
        </w:rPr>
        <w:t>חז בן-ארי</w:t>
      </w:r>
      <w:r>
        <w:rPr>
          <w:rFonts w:cs="David"/>
          <w:sz w:val="24"/>
          <w:rtl/>
        </w:rPr>
        <w:tab/>
      </w:r>
      <w:r>
        <w:rPr>
          <w:rFonts w:cs="David"/>
          <w:sz w:val="24"/>
          <w:rtl/>
        </w:rPr>
        <w:tab/>
        <w:t>- עיריית תל-אביב - יפו, יועמ"ש</w:t>
      </w:r>
    </w:p>
    <w:p w:rsidR="00000000" w:rsidRDefault="00D85BA3">
      <w:pPr>
        <w:rPr>
          <w:rFonts w:cs="David"/>
          <w:sz w:val="24"/>
          <w:rtl/>
        </w:rPr>
      </w:pPr>
      <w:r>
        <w:rPr>
          <w:rFonts w:cs="David"/>
          <w:sz w:val="24"/>
          <w:rtl/>
        </w:rPr>
        <w:tab/>
      </w:r>
      <w:r>
        <w:rPr>
          <w:rFonts w:cs="David"/>
          <w:sz w:val="24"/>
          <w:rtl/>
        </w:rPr>
        <w:tab/>
      </w:r>
    </w:p>
    <w:p w:rsidR="00000000" w:rsidRDefault="00D85BA3">
      <w:pPr>
        <w:rPr>
          <w:rFonts w:cs="David"/>
          <w:sz w:val="24"/>
          <w:rtl/>
        </w:rPr>
      </w:pPr>
    </w:p>
    <w:p w:rsidR="00000000" w:rsidRDefault="00D85BA3">
      <w:pPr>
        <w:rPr>
          <w:rFonts w:cs="David"/>
          <w:sz w:val="24"/>
          <w:rtl/>
        </w:rPr>
      </w:pPr>
    </w:p>
    <w:p w:rsidR="00000000" w:rsidRDefault="00D85BA3">
      <w:pPr>
        <w:rPr>
          <w:rFonts w:cs="David"/>
          <w:sz w:val="24"/>
          <w:rtl/>
        </w:rPr>
      </w:pPr>
      <w:r>
        <w:rPr>
          <w:rFonts w:cs="David"/>
          <w:b/>
          <w:bCs/>
          <w:sz w:val="24"/>
          <w:u w:val="single"/>
          <w:rtl/>
        </w:rPr>
        <w:t>יועצים משפטיים</w:t>
      </w:r>
      <w:r>
        <w:rPr>
          <w:rFonts w:cs="David"/>
          <w:sz w:val="24"/>
          <w:rtl/>
        </w:rPr>
        <w:t>:</w:t>
      </w:r>
      <w:r>
        <w:rPr>
          <w:rFonts w:cs="David"/>
          <w:sz w:val="24"/>
          <w:rtl/>
        </w:rPr>
        <w:tab/>
        <w:t>שלמה שהם</w:t>
      </w:r>
    </w:p>
    <w:p w:rsidR="00000000" w:rsidRDefault="00D85BA3">
      <w:pPr>
        <w:rPr>
          <w:rFonts w:cs="David"/>
          <w:sz w:val="24"/>
          <w:rtl/>
        </w:rPr>
      </w:pPr>
      <w:r>
        <w:rPr>
          <w:rFonts w:cs="David"/>
          <w:sz w:val="24"/>
          <w:rtl/>
        </w:rPr>
        <w:lastRenderedPageBreak/>
        <w:tab/>
      </w:r>
      <w:r>
        <w:rPr>
          <w:rFonts w:cs="David"/>
          <w:sz w:val="24"/>
          <w:rtl/>
        </w:rPr>
        <w:tab/>
      </w:r>
      <w:r>
        <w:rPr>
          <w:rFonts w:cs="David"/>
          <w:sz w:val="24"/>
          <w:rtl/>
        </w:rPr>
        <w:tab/>
        <w:t>נירה לאמעי</w:t>
      </w:r>
    </w:p>
    <w:p w:rsidR="00000000" w:rsidRDefault="00D85BA3">
      <w:pPr>
        <w:rPr>
          <w:rFonts w:cs="David"/>
          <w:sz w:val="24"/>
          <w:rtl/>
        </w:rPr>
      </w:pPr>
    </w:p>
    <w:p w:rsidR="00000000" w:rsidRDefault="00D85BA3">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D85BA3">
      <w:pPr>
        <w:rPr>
          <w:rFonts w:cs="David"/>
          <w:b/>
          <w:bCs/>
          <w:sz w:val="24"/>
          <w:u w:val="single"/>
          <w:rtl/>
        </w:rPr>
      </w:pPr>
    </w:p>
    <w:p w:rsidR="00000000" w:rsidRDefault="00D85BA3">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מימון</w:t>
      </w:r>
    </w:p>
    <w:p w:rsidR="00000000" w:rsidRDefault="00D85BA3">
      <w:pPr>
        <w:numPr>
          <w:ilvl w:val="0"/>
          <w:numId w:val="10"/>
        </w:numPr>
        <w:jc w:val="both"/>
        <w:rPr>
          <w:rFonts w:cs="David"/>
          <w:sz w:val="24"/>
          <w:rtl/>
        </w:rPr>
      </w:pPr>
      <w:r>
        <w:rPr>
          <w:rFonts w:cs="David"/>
          <w:sz w:val="24"/>
          <w:rtl/>
        </w:rPr>
        <w:br w:type="page"/>
      </w:r>
      <w:r>
        <w:rPr>
          <w:rFonts w:cs="David"/>
          <w:sz w:val="24"/>
          <w:rtl/>
        </w:rPr>
        <w:lastRenderedPageBreak/>
        <w:t>תקנות העבירות המינהליות (קנס מינהלי - עיריית תל-אביב - יפו) (הוראת שעה) (תיקון), התשס"ב-‏2001</w:t>
      </w:r>
    </w:p>
    <w:p w:rsidR="00000000" w:rsidRDefault="00D85BA3">
      <w:pPr>
        <w:rPr>
          <w:rFonts w:cs="David"/>
          <w:sz w:val="24"/>
          <w:rtl/>
        </w:rPr>
      </w:pPr>
    </w:p>
    <w:p w:rsidR="00000000" w:rsidRDefault="00D85BA3">
      <w:pPr>
        <w:rPr>
          <w:rFonts w:cs="David"/>
          <w:sz w:val="24"/>
          <w:u w:val="single"/>
          <w:rtl/>
        </w:rPr>
      </w:pPr>
      <w:r>
        <w:rPr>
          <w:rFonts w:cs="David"/>
          <w:sz w:val="24"/>
          <w:u w:val="single"/>
          <w:rtl/>
        </w:rPr>
        <w:t>היו"ר שאול יהלום:</w:t>
      </w:r>
    </w:p>
    <w:p w:rsidR="00000000" w:rsidRDefault="00D85BA3">
      <w:pPr>
        <w:rPr>
          <w:rFonts w:cs="David"/>
          <w:sz w:val="24"/>
          <w:u w:val="single"/>
          <w:rtl/>
        </w:rPr>
      </w:pPr>
    </w:p>
    <w:p w:rsidR="00000000" w:rsidRDefault="00D85BA3">
      <w:pPr>
        <w:jc w:val="both"/>
        <w:rPr>
          <w:rFonts w:cs="David"/>
          <w:sz w:val="24"/>
          <w:rtl/>
        </w:rPr>
      </w:pPr>
      <w:r>
        <w:rPr>
          <w:rFonts w:cs="David"/>
          <w:sz w:val="24"/>
          <w:rtl/>
        </w:rPr>
        <w:tab/>
        <w:t>רבות</w:t>
      </w:r>
      <w:r>
        <w:rPr>
          <w:rFonts w:cs="David"/>
          <w:sz w:val="24"/>
          <w:rtl/>
        </w:rPr>
        <w:t>י, אני מתכבד לפתוח, כממלא-מקום היושב-ראש, את ישיבת ועדת החוקה, חוק ומשפט, בנושא: תקנות העבירות המינהליות (קנס מינהלי - עיריית תל-אביב - יפו) (הוראת שעה) (תיקון), התשס"ב-2001.</w:t>
      </w:r>
    </w:p>
    <w:p w:rsidR="00000000" w:rsidRDefault="00D85BA3">
      <w:pPr>
        <w:rPr>
          <w:rFonts w:cs="David"/>
          <w:sz w:val="24"/>
          <w:rtl/>
        </w:rPr>
      </w:pPr>
    </w:p>
    <w:p w:rsidR="00000000" w:rsidRDefault="00D85BA3">
      <w:pPr>
        <w:rPr>
          <w:rFonts w:cs="David"/>
          <w:sz w:val="24"/>
          <w:rtl/>
        </w:rPr>
      </w:pPr>
      <w:r>
        <w:rPr>
          <w:rFonts w:cs="David"/>
          <w:sz w:val="24"/>
          <w:rtl/>
        </w:rPr>
        <w:tab/>
        <w:t>מי יסביר לנו את הנושא?</w:t>
      </w:r>
    </w:p>
    <w:p w:rsidR="00000000" w:rsidRDefault="00D85BA3">
      <w:pPr>
        <w:rPr>
          <w:rFonts w:cs="David"/>
          <w:sz w:val="24"/>
          <w:rtl/>
        </w:rPr>
      </w:pPr>
    </w:p>
    <w:p w:rsidR="00000000" w:rsidRDefault="00D85BA3">
      <w:pPr>
        <w:rPr>
          <w:rFonts w:cs="David"/>
          <w:sz w:val="24"/>
          <w:rtl/>
        </w:rPr>
      </w:pPr>
      <w:r>
        <w:rPr>
          <w:rFonts w:cs="David"/>
          <w:sz w:val="24"/>
          <w:u w:val="single"/>
          <w:rtl/>
        </w:rPr>
        <w:t>יפעת רווה:</w:t>
      </w:r>
    </w:p>
    <w:p w:rsidR="00000000" w:rsidRDefault="00D85BA3">
      <w:pPr>
        <w:rPr>
          <w:rFonts w:cs="David"/>
          <w:sz w:val="24"/>
          <w:rtl/>
        </w:rPr>
      </w:pPr>
    </w:p>
    <w:p w:rsidR="00000000" w:rsidRDefault="00D85BA3">
      <w:pPr>
        <w:pStyle w:val="aa"/>
        <w:rPr>
          <w:rFonts w:cs="David"/>
          <w:sz w:val="24"/>
          <w:rtl/>
        </w:rPr>
      </w:pPr>
      <w:r>
        <w:rPr>
          <w:rFonts w:cs="David"/>
          <w:sz w:val="24"/>
          <w:rtl/>
        </w:rPr>
        <w:tab/>
        <w:t>כזכור, לפני שלושה חודשים, ביקשנו, לבקשת עי</w:t>
      </w:r>
      <w:r>
        <w:rPr>
          <w:rFonts w:cs="David"/>
          <w:sz w:val="24"/>
          <w:rtl/>
        </w:rPr>
        <w:t>ריית תל-אביב, להאריך את ההתליה של תקנות העבירות המינהליות של עיריית תל-אביב בחצי שנה. הוועדה אישרה להאריך רק בשלושה חודשים. בזמן הזה עיריית תל-אביב היתה אמורה להשלים את הוראת חוק העזר שתאסור חניה על המדרכה. הסיבה לכל ההתליה הזאת היתה, שלמרות שבג"ץ לא פסל א</w:t>
      </w:r>
      <w:r>
        <w:rPr>
          <w:rFonts w:cs="David"/>
          <w:sz w:val="24"/>
          <w:rtl/>
        </w:rPr>
        <w:t>ת האפשרות לאכוף חניה על המדרכה על-ידי חוק שמירת הניקיון, משרד המשפטים סבר שזה דבר לא ראוי ולא נכון, וצריכה להיות אחידות בעניין הזה. מלכתחילה נקבעה שנה, ולכן נתבקשה הארכה.</w:t>
      </w:r>
    </w:p>
    <w:p w:rsidR="00000000" w:rsidRDefault="00D85BA3">
      <w:pPr>
        <w:jc w:val="both"/>
        <w:rPr>
          <w:rFonts w:cs="David"/>
          <w:sz w:val="24"/>
          <w:rtl/>
        </w:rPr>
      </w:pPr>
    </w:p>
    <w:p w:rsidR="00000000" w:rsidRDefault="00D85BA3">
      <w:pPr>
        <w:jc w:val="both"/>
        <w:rPr>
          <w:rFonts w:cs="David"/>
          <w:sz w:val="24"/>
          <w:rtl/>
        </w:rPr>
      </w:pPr>
      <w:r>
        <w:rPr>
          <w:rFonts w:cs="David"/>
          <w:sz w:val="24"/>
          <w:rtl/>
        </w:rPr>
        <w:tab/>
        <w:t>פנה אלינו היועץ המשפטי של עיריית תל-אביב, והבנתי שהוא גם בא בדברים עם יושב-ראש הווע</w:t>
      </w:r>
      <w:r>
        <w:rPr>
          <w:rFonts w:cs="David"/>
          <w:sz w:val="24"/>
          <w:rtl/>
        </w:rPr>
        <w:t xml:space="preserve">דה. בשישה החודשים האלה עיריית תל-אביב, לפי מה שנאמר לנו, אכן פעלה לקידום חוק העזר, והם הראו לנו את המסמכים בנושא הזה. מסתבר שהיתה בעיה משפטית, שבאה לידי ביטוי בהתכתבויות בין המשרדים. הגיעו לידי סיכום, ועכשיו צריך את החתימה של השרים ופרסום, ופרסום לוקח זמן </w:t>
      </w:r>
      <w:r>
        <w:rPr>
          <w:rFonts w:cs="David"/>
          <w:sz w:val="24"/>
          <w:rtl/>
        </w:rPr>
        <w:t>מסוים, כדי שבזמן המעבר הזה עיריית תל-אביב תוכל להמשיך לאכוף חניה על המדרכה. היא ביקשה הארכה של חודש, אנחנו לא התנגדנו לזה, ואנחנו מבקשים את אישור הוועדה לעניין הזה.</w:t>
      </w:r>
    </w:p>
    <w:p w:rsidR="00000000" w:rsidRDefault="00D85BA3">
      <w:pPr>
        <w:jc w:val="both"/>
        <w:rPr>
          <w:rFonts w:cs="David"/>
          <w:sz w:val="24"/>
          <w:rtl/>
        </w:rPr>
      </w:pPr>
    </w:p>
    <w:p w:rsidR="00000000" w:rsidRDefault="00D85BA3">
      <w:pPr>
        <w:jc w:val="both"/>
        <w:rPr>
          <w:rFonts w:cs="David"/>
          <w:sz w:val="24"/>
          <w:rtl/>
        </w:rPr>
      </w:pPr>
      <w:r>
        <w:rPr>
          <w:rFonts w:cs="David"/>
          <w:sz w:val="24"/>
          <w:u w:val="single"/>
          <w:rtl/>
        </w:rPr>
        <w:t>נחמיה אבנרי:</w:t>
      </w:r>
    </w:p>
    <w:p w:rsidR="00000000" w:rsidRDefault="00D85BA3">
      <w:pPr>
        <w:jc w:val="both"/>
        <w:rPr>
          <w:rFonts w:cs="David"/>
          <w:sz w:val="24"/>
          <w:rtl/>
        </w:rPr>
      </w:pPr>
    </w:p>
    <w:p w:rsidR="00000000" w:rsidRDefault="00D85BA3">
      <w:pPr>
        <w:jc w:val="both"/>
        <w:rPr>
          <w:rFonts w:cs="David"/>
          <w:sz w:val="24"/>
          <w:rtl/>
        </w:rPr>
      </w:pPr>
      <w:r>
        <w:rPr>
          <w:rFonts w:cs="David"/>
          <w:sz w:val="24"/>
          <w:rtl/>
        </w:rPr>
        <w:tab/>
        <w:t>עיקר העיכוב היה במשרד הפנים, עקב טענה מסוימת נגד חוק העזר, שלקח זמן לברר או</w:t>
      </w:r>
      <w:r>
        <w:rPr>
          <w:rFonts w:cs="David"/>
          <w:sz w:val="24"/>
          <w:rtl/>
        </w:rPr>
        <w:t xml:space="preserve">תה, ואחרי ששלחתם התייחסות, קיבלתי תשובה והסרתי את ההתנגדות. </w:t>
      </w:r>
    </w:p>
    <w:p w:rsidR="00000000" w:rsidRDefault="00D85BA3">
      <w:pPr>
        <w:jc w:val="both"/>
        <w:rPr>
          <w:rFonts w:cs="David"/>
          <w:sz w:val="24"/>
          <w:rtl/>
        </w:rPr>
      </w:pPr>
    </w:p>
    <w:p w:rsidR="00000000" w:rsidRDefault="00D85BA3">
      <w:pPr>
        <w:rPr>
          <w:rFonts w:cs="David"/>
          <w:sz w:val="24"/>
          <w:u w:val="single"/>
          <w:rtl/>
        </w:rPr>
      </w:pPr>
      <w:r>
        <w:rPr>
          <w:rFonts w:cs="David"/>
          <w:sz w:val="24"/>
          <w:u w:val="single"/>
          <w:rtl/>
        </w:rPr>
        <w:t>היו"ר שאול יהלום:</w:t>
      </w:r>
    </w:p>
    <w:p w:rsidR="00000000" w:rsidRDefault="00D85BA3">
      <w:pPr>
        <w:rPr>
          <w:rFonts w:cs="David"/>
          <w:sz w:val="24"/>
          <w:u w:val="single"/>
          <w:rtl/>
        </w:rPr>
      </w:pPr>
    </w:p>
    <w:p w:rsidR="00000000" w:rsidRDefault="00D85BA3">
      <w:pPr>
        <w:jc w:val="both"/>
        <w:rPr>
          <w:rFonts w:cs="David"/>
          <w:sz w:val="24"/>
          <w:rtl/>
        </w:rPr>
      </w:pPr>
      <w:r>
        <w:rPr>
          <w:rFonts w:cs="David"/>
          <w:sz w:val="24"/>
          <w:rtl/>
        </w:rPr>
        <w:tab/>
        <w:t xml:space="preserve">יש לי שאלה ליועץ המשפטי של עיריית תל-אביב. אני מבין שכאשר אישרנו הארכה לשלושה חודשים, טענו וביקשנו, והיתה הסכמה שלך, שבשלושת החודשים האלה יהיו הנחיות ברורות שלך, שרכב שמפריע </w:t>
      </w:r>
      <w:r>
        <w:rPr>
          <w:rFonts w:cs="David"/>
          <w:sz w:val="24"/>
          <w:rtl/>
        </w:rPr>
        <w:t>בצורה ברורה להולכי רגל, ייקנס, ורכב שאינו מפריע להולכי רגל, לא ייקנס. ואכן, כפי שאני מבין, הוצאת הנחיות. האם ההנחיות שלך הוגבלו בזמן או שהן יהיו גם במשך החודש הזה?</w:t>
      </w:r>
    </w:p>
    <w:p w:rsidR="00000000" w:rsidRDefault="00D85BA3">
      <w:pPr>
        <w:jc w:val="both"/>
        <w:rPr>
          <w:rFonts w:cs="David"/>
          <w:sz w:val="24"/>
          <w:rtl/>
        </w:rPr>
      </w:pPr>
    </w:p>
    <w:p w:rsidR="00000000" w:rsidRDefault="00D85BA3">
      <w:pPr>
        <w:jc w:val="both"/>
        <w:rPr>
          <w:rFonts w:cs="David"/>
          <w:sz w:val="24"/>
          <w:rtl/>
        </w:rPr>
      </w:pPr>
      <w:r>
        <w:rPr>
          <w:rFonts w:cs="David"/>
          <w:sz w:val="24"/>
          <w:u w:val="single"/>
          <w:rtl/>
        </w:rPr>
        <w:t>אחז בן-ארי:</w:t>
      </w:r>
    </w:p>
    <w:p w:rsidR="00000000" w:rsidRDefault="00D85BA3">
      <w:pPr>
        <w:jc w:val="both"/>
        <w:rPr>
          <w:rFonts w:cs="David"/>
          <w:sz w:val="24"/>
          <w:rtl/>
        </w:rPr>
      </w:pPr>
    </w:p>
    <w:p w:rsidR="00000000" w:rsidRDefault="00D85BA3">
      <w:pPr>
        <w:jc w:val="both"/>
        <w:rPr>
          <w:rFonts w:cs="David"/>
          <w:sz w:val="24"/>
          <w:rtl/>
        </w:rPr>
      </w:pPr>
      <w:r>
        <w:rPr>
          <w:rFonts w:cs="David"/>
          <w:sz w:val="24"/>
          <w:rtl/>
        </w:rPr>
        <w:tab/>
        <w:t xml:space="preserve">הן הוגבלו מלכתחילה לשישה חודשים, משום שהכוונה היתה שכל העניין ייארך רק שלושה </w:t>
      </w:r>
      <w:r>
        <w:rPr>
          <w:rFonts w:cs="David"/>
          <w:sz w:val="24"/>
          <w:rtl/>
        </w:rPr>
        <w:t>חודשים. אבל עכשיו, משאנחנו מאריכים בעוד חודש אחד, אני אאריך את ההנחיות האלה בחודש נוסף. לא רק זה, אלא שיש תלונות, אומנם לא רבות, של כאלה שטוענים שלמרות ההנחיות שהגיעו לעיתונות, בכל זאת הגישו נגדם דוחות. אנחנו מבררים את העניין הזה, ואם יסתבר שהטענות צודקות,</w:t>
      </w:r>
      <w:r>
        <w:rPr>
          <w:rFonts w:cs="David"/>
          <w:sz w:val="24"/>
          <w:rtl/>
        </w:rPr>
        <w:t xml:space="preserve"> אני אבטל אותן.</w:t>
      </w:r>
    </w:p>
    <w:p w:rsidR="00000000" w:rsidRDefault="00D85BA3">
      <w:pPr>
        <w:jc w:val="both"/>
        <w:rPr>
          <w:rFonts w:cs="David"/>
          <w:sz w:val="24"/>
          <w:rtl/>
        </w:rPr>
      </w:pPr>
    </w:p>
    <w:p w:rsidR="00000000" w:rsidRDefault="00D85BA3">
      <w:pPr>
        <w:rPr>
          <w:rFonts w:cs="David"/>
          <w:sz w:val="24"/>
          <w:u w:val="single"/>
          <w:rtl/>
        </w:rPr>
      </w:pPr>
      <w:r>
        <w:rPr>
          <w:rFonts w:cs="David"/>
          <w:sz w:val="24"/>
          <w:u w:val="single"/>
          <w:rtl/>
        </w:rPr>
        <w:t>היו"ר שאול יהלום:</w:t>
      </w:r>
    </w:p>
    <w:p w:rsidR="00000000" w:rsidRDefault="00D85BA3">
      <w:pPr>
        <w:rPr>
          <w:rFonts w:cs="David"/>
          <w:sz w:val="24"/>
          <w:u w:val="single"/>
          <w:rtl/>
        </w:rPr>
      </w:pPr>
    </w:p>
    <w:p w:rsidR="00000000" w:rsidRDefault="00D85BA3">
      <w:pPr>
        <w:jc w:val="both"/>
        <w:rPr>
          <w:rFonts w:cs="David"/>
          <w:sz w:val="24"/>
          <w:rtl/>
        </w:rPr>
      </w:pPr>
      <w:r>
        <w:rPr>
          <w:rFonts w:cs="David"/>
          <w:sz w:val="24"/>
          <w:rtl/>
        </w:rPr>
        <w:tab/>
        <w:t xml:space="preserve"> לא התכוונו אז רק לשני גלגלים. אמרנו "בכל מקום שזה לא מפריע להולכי רגל".</w:t>
      </w:r>
    </w:p>
    <w:p w:rsidR="00000000" w:rsidRDefault="00D85BA3">
      <w:pPr>
        <w:jc w:val="both"/>
        <w:rPr>
          <w:rFonts w:cs="David"/>
          <w:sz w:val="24"/>
          <w:u w:val="single"/>
          <w:rtl/>
        </w:rPr>
      </w:pPr>
      <w:r>
        <w:rPr>
          <w:rFonts w:cs="David"/>
          <w:sz w:val="24"/>
          <w:rtl/>
        </w:rPr>
        <w:br w:type="page"/>
      </w:r>
      <w:r>
        <w:rPr>
          <w:rFonts w:cs="David"/>
          <w:sz w:val="24"/>
          <w:u w:val="single"/>
          <w:rtl/>
        </w:rPr>
        <w:lastRenderedPageBreak/>
        <w:t>רונן ישעיהו:</w:t>
      </w:r>
    </w:p>
    <w:p w:rsidR="00000000" w:rsidRDefault="00D85BA3">
      <w:pPr>
        <w:jc w:val="both"/>
        <w:rPr>
          <w:rFonts w:cs="David"/>
          <w:sz w:val="24"/>
          <w:rtl/>
        </w:rPr>
      </w:pPr>
    </w:p>
    <w:p w:rsidR="00000000" w:rsidRDefault="00D85BA3">
      <w:pPr>
        <w:jc w:val="both"/>
        <w:rPr>
          <w:rFonts w:cs="David"/>
          <w:sz w:val="24"/>
          <w:rtl/>
        </w:rPr>
      </w:pPr>
      <w:r>
        <w:rPr>
          <w:rFonts w:cs="David"/>
          <w:sz w:val="24"/>
          <w:rtl/>
        </w:rPr>
        <w:tab/>
        <w:t>שניים או ארבעה.</w:t>
      </w:r>
    </w:p>
    <w:p w:rsidR="00000000" w:rsidRDefault="00D85BA3">
      <w:pPr>
        <w:rPr>
          <w:rFonts w:cs="David"/>
          <w:sz w:val="24"/>
          <w:rtl/>
        </w:rPr>
      </w:pPr>
    </w:p>
    <w:p w:rsidR="00000000" w:rsidRDefault="00D85BA3">
      <w:pPr>
        <w:rPr>
          <w:rFonts w:cs="David"/>
          <w:sz w:val="24"/>
          <w:u w:val="single"/>
          <w:rtl/>
        </w:rPr>
      </w:pPr>
      <w:r>
        <w:rPr>
          <w:rFonts w:cs="David"/>
          <w:sz w:val="24"/>
          <w:u w:val="single"/>
          <w:rtl/>
        </w:rPr>
        <w:t>היו"ר שאול יהלום:</w:t>
      </w:r>
    </w:p>
    <w:p w:rsidR="00000000" w:rsidRDefault="00D85BA3">
      <w:pPr>
        <w:rPr>
          <w:rFonts w:cs="David"/>
          <w:sz w:val="24"/>
          <w:u w:val="single"/>
          <w:rtl/>
        </w:rPr>
      </w:pPr>
    </w:p>
    <w:p w:rsidR="00000000" w:rsidRDefault="00D85BA3">
      <w:pPr>
        <w:rPr>
          <w:rFonts w:cs="David"/>
          <w:sz w:val="24"/>
          <w:rtl/>
        </w:rPr>
      </w:pPr>
      <w:r>
        <w:rPr>
          <w:rFonts w:cs="David"/>
          <w:sz w:val="24"/>
          <w:rtl/>
        </w:rPr>
        <w:tab/>
        <w:t>אם כך אנחנו מאשרים פה אחד את ההארכה לעוד חודש, ומצפים שתביאו לנו את חוק העזר.</w:t>
      </w:r>
    </w:p>
    <w:p w:rsidR="00000000" w:rsidRDefault="00D85BA3">
      <w:pPr>
        <w:rPr>
          <w:rFonts w:cs="David"/>
          <w:sz w:val="24"/>
          <w:rtl/>
        </w:rPr>
      </w:pPr>
    </w:p>
    <w:p w:rsidR="00000000" w:rsidRDefault="00D85BA3">
      <w:pPr>
        <w:pStyle w:val="6"/>
        <w:rPr>
          <w:rFonts w:cs="David"/>
          <w:sz w:val="24"/>
          <w:rtl/>
        </w:rPr>
      </w:pPr>
      <w:r>
        <w:rPr>
          <w:rFonts w:cs="David"/>
          <w:sz w:val="24"/>
          <w:rtl/>
        </w:rPr>
        <w:t>הצבעה</w:t>
      </w:r>
    </w:p>
    <w:p w:rsidR="00000000" w:rsidRDefault="00D85BA3">
      <w:pPr>
        <w:jc w:val="center"/>
        <w:rPr>
          <w:rFonts w:cs="David"/>
          <w:b/>
          <w:bCs/>
          <w:sz w:val="24"/>
          <w:rtl/>
        </w:rPr>
      </w:pPr>
      <w:r>
        <w:rPr>
          <w:rFonts w:cs="David"/>
          <w:b/>
          <w:bCs/>
          <w:sz w:val="24"/>
          <w:rtl/>
        </w:rPr>
        <w:t>אושרו תק</w:t>
      </w:r>
      <w:r>
        <w:rPr>
          <w:rFonts w:cs="David"/>
          <w:b/>
          <w:bCs/>
          <w:sz w:val="24"/>
          <w:rtl/>
        </w:rPr>
        <w:t>נות העבירות המינהליות (קנס מינהלי - עיריית תל-אביב - יפו) (הוראת שעה) (תיקון), התשס"ב-2001</w:t>
      </w:r>
    </w:p>
    <w:p w:rsidR="00000000" w:rsidRDefault="00D85BA3">
      <w:pPr>
        <w:jc w:val="both"/>
        <w:rPr>
          <w:rFonts w:cs="David"/>
          <w:b/>
          <w:bCs/>
          <w:sz w:val="24"/>
          <w:rtl/>
        </w:rPr>
      </w:pPr>
    </w:p>
    <w:p w:rsidR="00000000" w:rsidRDefault="00D85BA3">
      <w:pPr>
        <w:spacing w:before="240"/>
        <w:jc w:val="both"/>
        <w:rPr>
          <w:rFonts w:cs="David"/>
          <w:sz w:val="24"/>
          <w:rtl/>
        </w:rPr>
      </w:pPr>
      <w:r>
        <w:rPr>
          <w:rFonts w:cs="David"/>
          <w:sz w:val="24"/>
          <w:rtl/>
        </w:rPr>
        <w:t>(הישיבה נפסקה בשעה 12:10)</w:t>
      </w:r>
    </w:p>
    <w:p w:rsidR="00000000" w:rsidRDefault="00D85BA3">
      <w:pPr>
        <w:spacing w:before="240"/>
        <w:jc w:val="both"/>
        <w:rPr>
          <w:rFonts w:cs="David"/>
          <w:sz w:val="24"/>
          <w:rtl/>
        </w:rPr>
      </w:pPr>
      <w:r>
        <w:rPr>
          <w:rFonts w:cs="David"/>
          <w:sz w:val="24"/>
          <w:rtl/>
        </w:rPr>
        <w:t>(הישיבה נתחדשה בשעה 12:30)</w:t>
      </w:r>
    </w:p>
    <w:p w:rsidR="00000000" w:rsidRDefault="00D85BA3">
      <w:pPr>
        <w:numPr>
          <w:ilvl w:val="0"/>
          <w:numId w:val="10"/>
        </w:numPr>
        <w:spacing w:before="240"/>
        <w:jc w:val="both"/>
        <w:rPr>
          <w:rFonts w:cs="David"/>
          <w:sz w:val="24"/>
          <w:rtl/>
        </w:rPr>
      </w:pPr>
      <w:r>
        <w:rPr>
          <w:rFonts w:cs="David"/>
          <w:sz w:val="24"/>
          <w:rtl/>
        </w:rPr>
        <w:br w:type="page"/>
      </w:r>
      <w:r>
        <w:rPr>
          <w:rFonts w:cs="David"/>
          <w:sz w:val="24"/>
          <w:rtl/>
        </w:rPr>
        <w:lastRenderedPageBreak/>
        <w:t>הצעת חוק העונשין (תיקון מאסר בפועל לעברייני מין ולעברייני אלימות במשפחה), התשס"א-2000, של חבר הכנסת ז' גלאו</w:t>
      </w:r>
      <w:r>
        <w:rPr>
          <w:rFonts w:cs="David"/>
          <w:sz w:val="24"/>
          <w:rtl/>
        </w:rPr>
        <w:t>ן וי' דיין (פ/2239)</w:t>
      </w:r>
    </w:p>
    <w:p w:rsidR="00000000" w:rsidRDefault="00D85BA3">
      <w:pPr>
        <w:spacing w:before="240"/>
        <w:jc w:val="both"/>
        <w:rPr>
          <w:rFonts w:cs="David"/>
          <w:sz w:val="24"/>
          <w:rtl/>
        </w:rPr>
      </w:pPr>
    </w:p>
    <w:p w:rsidR="00000000" w:rsidRDefault="00D85BA3">
      <w:pPr>
        <w:rPr>
          <w:rFonts w:cs="David"/>
          <w:sz w:val="24"/>
          <w:u w:val="single"/>
          <w:rtl/>
        </w:rPr>
      </w:pPr>
      <w:r>
        <w:rPr>
          <w:rFonts w:cs="David"/>
          <w:sz w:val="24"/>
          <w:u w:val="single"/>
          <w:rtl/>
        </w:rPr>
        <w:t>היו"ר שאול יהלום:</w:t>
      </w:r>
    </w:p>
    <w:p w:rsidR="00000000" w:rsidRDefault="00D85BA3">
      <w:pPr>
        <w:rPr>
          <w:rFonts w:cs="David"/>
          <w:sz w:val="24"/>
          <w:u w:val="single"/>
          <w:rtl/>
        </w:rPr>
      </w:pPr>
    </w:p>
    <w:p w:rsidR="00000000" w:rsidRDefault="00D85BA3">
      <w:pPr>
        <w:pStyle w:val="22"/>
        <w:rPr>
          <w:rFonts w:cs="David"/>
          <w:sz w:val="24"/>
          <w:rtl/>
        </w:rPr>
      </w:pPr>
      <w:r>
        <w:rPr>
          <w:rFonts w:cs="David"/>
          <w:sz w:val="24"/>
          <w:rtl/>
        </w:rPr>
        <w:tab/>
        <w:t xml:space="preserve">אני מתכבד לפתוח, כממלא-מקום היושב-ראש, ועל-פי בקשתו, את ישיבת ועדת החוקה חוק ומשפט. הנושא: הצעת חוק העונשין (תיקון מאסר בפועל לעברייני מין ולעברייני אלימות במשפחה), התשס"א-2000. מדובר בשתי חברות כנסת, כאשר נמחק שמה </w:t>
      </w:r>
      <w:r>
        <w:rPr>
          <w:rFonts w:cs="David"/>
          <w:sz w:val="24"/>
          <w:rtl/>
        </w:rPr>
        <w:t>של לימור לבנת עם התמנותה לשרת החינוך, התרבות והספורט.</w:t>
      </w:r>
    </w:p>
    <w:p w:rsidR="00000000" w:rsidRDefault="00D85BA3">
      <w:pPr>
        <w:pStyle w:val="22"/>
        <w:rPr>
          <w:rFonts w:cs="David"/>
          <w:sz w:val="24"/>
          <w:rtl/>
        </w:rPr>
      </w:pPr>
    </w:p>
    <w:p w:rsidR="00000000" w:rsidRDefault="00D85BA3">
      <w:pPr>
        <w:pStyle w:val="22"/>
        <w:rPr>
          <w:rFonts w:cs="David"/>
          <w:sz w:val="24"/>
          <w:rtl/>
        </w:rPr>
      </w:pPr>
      <w:r>
        <w:rPr>
          <w:rFonts w:cs="David"/>
          <w:sz w:val="24"/>
          <w:rtl/>
        </w:rPr>
        <w:tab/>
        <w:t>קודם כול, כדי לצמצם רווחים, המציעות יציגו את הנושא בשני משפטים, כיוון שזאת ישיבה שנייה, את עמדתן ואת מהות החוק.</w:t>
      </w:r>
    </w:p>
    <w:p w:rsidR="00000000" w:rsidRDefault="00D85BA3">
      <w:pPr>
        <w:pStyle w:val="22"/>
        <w:rPr>
          <w:rFonts w:cs="David"/>
          <w:sz w:val="24"/>
          <w:rtl/>
        </w:rPr>
      </w:pPr>
    </w:p>
    <w:p w:rsidR="00000000" w:rsidRDefault="00D85BA3">
      <w:pPr>
        <w:rPr>
          <w:rFonts w:cs="David"/>
          <w:sz w:val="24"/>
          <w:u w:val="single"/>
          <w:rtl/>
        </w:rPr>
      </w:pPr>
      <w:r>
        <w:rPr>
          <w:rFonts w:cs="David"/>
          <w:sz w:val="24"/>
          <w:u w:val="single"/>
          <w:rtl/>
        </w:rPr>
        <w:t>זהבה גלאון:</w:t>
      </w:r>
    </w:p>
    <w:p w:rsidR="00000000" w:rsidRDefault="00D85BA3">
      <w:pPr>
        <w:rPr>
          <w:rFonts w:cs="David"/>
          <w:sz w:val="24"/>
          <w:u w:val="single"/>
          <w:rtl/>
        </w:rPr>
      </w:pPr>
    </w:p>
    <w:p w:rsidR="00000000" w:rsidRDefault="00D85BA3">
      <w:pPr>
        <w:pStyle w:val="22"/>
        <w:rPr>
          <w:rFonts w:cs="David"/>
          <w:sz w:val="24"/>
          <w:rtl/>
        </w:rPr>
      </w:pPr>
      <w:r>
        <w:rPr>
          <w:rFonts w:cs="David"/>
          <w:sz w:val="24"/>
          <w:rtl/>
        </w:rPr>
        <w:tab/>
        <w:t xml:space="preserve"> אדוני היושב-ראש, אני רוצה להעיר הערה מקדימה, שאינה נוגעת, חלילה, לאופן נ</w:t>
      </w:r>
      <w:r>
        <w:rPr>
          <w:rFonts w:cs="David"/>
          <w:sz w:val="24"/>
          <w:rtl/>
        </w:rPr>
        <w:t>יהולו של היושב-ראש הזה את הוועדה. הנושא עלה בישיבת ועדה שהתכנסה לפני כשבוע או עשרה ימים, ויושב-ראש הוועדה החליט לקיים דיון נוסף, כי הוא לא היה מרוצה מכך שלא היתה נציגות של השופטים.</w:t>
      </w:r>
    </w:p>
    <w:p w:rsidR="00000000" w:rsidRDefault="00D85BA3">
      <w:pPr>
        <w:pStyle w:val="22"/>
        <w:rPr>
          <w:rFonts w:cs="David"/>
          <w:sz w:val="24"/>
          <w:rtl/>
        </w:rPr>
      </w:pPr>
    </w:p>
    <w:p w:rsidR="00000000" w:rsidRDefault="00D85BA3">
      <w:pPr>
        <w:pStyle w:val="22"/>
        <w:rPr>
          <w:rFonts w:cs="David"/>
          <w:sz w:val="24"/>
          <w:rtl/>
        </w:rPr>
      </w:pPr>
      <w:r>
        <w:rPr>
          <w:rFonts w:cs="David"/>
          <w:sz w:val="24"/>
          <w:u w:val="single"/>
          <w:rtl/>
        </w:rPr>
        <w:t>היו"ר שאול יהלום:</w:t>
      </w:r>
    </w:p>
    <w:p w:rsidR="00000000" w:rsidRDefault="00D85BA3">
      <w:pPr>
        <w:pStyle w:val="22"/>
        <w:rPr>
          <w:rFonts w:cs="David"/>
          <w:sz w:val="24"/>
          <w:rtl/>
        </w:rPr>
      </w:pPr>
    </w:p>
    <w:p w:rsidR="00000000" w:rsidRDefault="00D85BA3">
      <w:pPr>
        <w:pStyle w:val="22"/>
        <w:rPr>
          <w:rFonts w:cs="David"/>
          <w:sz w:val="24"/>
          <w:rtl/>
        </w:rPr>
      </w:pPr>
      <w:r>
        <w:rPr>
          <w:rFonts w:cs="David"/>
          <w:sz w:val="24"/>
          <w:rtl/>
        </w:rPr>
        <w:tab/>
        <w:t>נמצא אתנו כבוד השופט קמא.</w:t>
      </w:r>
    </w:p>
    <w:p w:rsidR="00000000" w:rsidRDefault="00D85BA3">
      <w:pPr>
        <w:rPr>
          <w:rFonts w:cs="David"/>
          <w:sz w:val="24"/>
          <w:u w:val="single"/>
          <w:rtl/>
        </w:rPr>
      </w:pPr>
    </w:p>
    <w:p w:rsidR="00000000" w:rsidRDefault="00D85BA3">
      <w:pPr>
        <w:rPr>
          <w:rFonts w:cs="David"/>
          <w:sz w:val="24"/>
          <w:u w:val="single"/>
          <w:rtl/>
        </w:rPr>
      </w:pPr>
      <w:r>
        <w:rPr>
          <w:rFonts w:cs="David"/>
          <w:sz w:val="24"/>
          <w:u w:val="single"/>
          <w:rtl/>
        </w:rPr>
        <w:t>זהבה גלאון:</w:t>
      </w:r>
    </w:p>
    <w:p w:rsidR="00000000" w:rsidRDefault="00D85BA3">
      <w:pPr>
        <w:pStyle w:val="7"/>
        <w:rPr>
          <w:rFonts w:cs="David"/>
          <w:sz w:val="24"/>
          <w:rtl/>
        </w:rPr>
      </w:pPr>
    </w:p>
    <w:p w:rsidR="00000000" w:rsidRDefault="00D85BA3">
      <w:pPr>
        <w:jc w:val="both"/>
        <w:rPr>
          <w:rFonts w:cs="David"/>
          <w:sz w:val="24"/>
          <w:rtl/>
        </w:rPr>
      </w:pPr>
      <w:r>
        <w:rPr>
          <w:rFonts w:cs="David"/>
          <w:sz w:val="24"/>
          <w:rtl/>
        </w:rPr>
        <w:tab/>
        <w:t>אני רוצה לנמק</w:t>
      </w:r>
      <w:r>
        <w:rPr>
          <w:rFonts w:cs="David"/>
          <w:sz w:val="24"/>
          <w:rtl/>
        </w:rPr>
        <w:t xml:space="preserve"> בקצרה את מה שנימקתי בישיבה הקודמת. הצעת החוק של חברת הכנסת יעל דיין ושלי עלתה בעקבות העובדה שארגון ויצ"ו הסב את תשומת לבנו לכך שקיים פער מאוד גדול בין פסקי-הדין של השופטים לגזרי הדין, ולמרות שעבר החוק של עונשי מינימום, המערכת המשפטית, הן משרד המשפטים, באו</w:t>
      </w:r>
      <w:r>
        <w:rPr>
          <w:rFonts w:cs="David"/>
          <w:sz w:val="24"/>
          <w:rtl/>
        </w:rPr>
        <w:t>פן עקבי, מתוך עמדה מסורתית, והן מערכת בתי-המשפט, מתנגדים להפקעת שיקול הדעת של השופטים, כמו שהם קוראים לזה. החוק של עונשי מינימום עבר, ומצאנו את עצמנו עומדים בפני סיטואציה שאומנם החוק עבר, ובכל זאת לא גוזרים ענישה בפועל. זאת אומרת, הרבה פעמים יש מאסר על תנא</w:t>
      </w:r>
      <w:r>
        <w:rPr>
          <w:rFonts w:cs="David"/>
          <w:sz w:val="24"/>
          <w:rtl/>
        </w:rPr>
        <w:t>י, ובכך עושים פלסתר את כוונת המחוקק. חשבנו שצריכה להיות גם חובת מאסר בפועל, אלא אם כן השופט ייתן טעמים מיוחדים מדוע הוא סבור שצריך לשחרר את אותם האנשים, ושלא ישבו בכלא.</w:t>
      </w:r>
    </w:p>
    <w:p w:rsidR="00000000" w:rsidRDefault="00D85BA3">
      <w:pPr>
        <w:jc w:val="both"/>
        <w:rPr>
          <w:rFonts w:cs="David"/>
          <w:sz w:val="24"/>
          <w:rtl/>
        </w:rPr>
      </w:pPr>
    </w:p>
    <w:p w:rsidR="00000000" w:rsidRDefault="00D85BA3">
      <w:pPr>
        <w:rPr>
          <w:rFonts w:cs="David"/>
          <w:sz w:val="24"/>
          <w:u w:val="single"/>
          <w:rtl/>
        </w:rPr>
      </w:pPr>
      <w:r>
        <w:rPr>
          <w:rFonts w:cs="David"/>
          <w:sz w:val="24"/>
          <w:u w:val="single"/>
          <w:rtl/>
        </w:rPr>
        <w:t>היו"ר שאול יהלום:</w:t>
      </w:r>
    </w:p>
    <w:p w:rsidR="00000000" w:rsidRDefault="00D85BA3">
      <w:pPr>
        <w:rPr>
          <w:rFonts w:cs="David"/>
          <w:sz w:val="24"/>
          <w:u w:val="single"/>
          <w:rtl/>
        </w:rPr>
      </w:pPr>
    </w:p>
    <w:p w:rsidR="00000000" w:rsidRDefault="00D85BA3">
      <w:pPr>
        <w:jc w:val="both"/>
        <w:rPr>
          <w:rFonts w:cs="David"/>
          <w:sz w:val="24"/>
          <w:rtl/>
        </w:rPr>
      </w:pPr>
      <w:r>
        <w:rPr>
          <w:rFonts w:cs="David"/>
          <w:sz w:val="24"/>
          <w:rtl/>
        </w:rPr>
        <w:tab/>
        <w:t>תודה רבה. לפני שאני אתן זכות דיבור לאחרים, הזכות לאיגוד השופטים, ל</w:t>
      </w:r>
      <w:r>
        <w:rPr>
          <w:rFonts w:cs="David"/>
          <w:sz w:val="24"/>
          <w:rtl/>
        </w:rPr>
        <w:t>שופט מר קמא, משום שנערכה ישיבה מיוחדת לכבודכם.</w:t>
      </w:r>
    </w:p>
    <w:p w:rsidR="00000000" w:rsidRDefault="00D85BA3">
      <w:pPr>
        <w:jc w:val="both"/>
        <w:rPr>
          <w:rFonts w:cs="David"/>
          <w:sz w:val="24"/>
          <w:rtl/>
        </w:rPr>
      </w:pPr>
    </w:p>
    <w:p w:rsidR="00000000" w:rsidRDefault="00D85BA3">
      <w:pPr>
        <w:jc w:val="both"/>
        <w:rPr>
          <w:rFonts w:cs="David"/>
          <w:sz w:val="24"/>
          <w:rtl/>
        </w:rPr>
      </w:pPr>
      <w:r>
        <w:rPr>
          <w:rFonts w:cs="David"/>
          <w:sz w:val="24"/>
          <w:u w:val="single"/>
          <w:rtl/>
        </w:rPr>
        <w:t>עזרא קמא:</w:t>
      </w:r>
    </w:p>
    <w:p w:rsidR="00000000" w:rsidRDefault="00D85BA3">
      <w:pPr>
        <w:jc w:val="both"/>
        <w:rPr>
          <w:rFonts w:cs="David"/>
          <w:sz w:val="24"/>
          <w:rtl/>
        </w:rPr>
      </w:pPr>
    </w:p>
    <w:p w:rsidR="00000000" w:rsidRDefault="00D85BA3">
      <w:pPr>
        <w:jc w:val="both"/>
        <w:rPr>
          <w:rFonts w:cs="David"/>
          <w:sz w:val="24"/>
          <w:rtl/>
        </w:rPr>
      </w:pPr>
      <w:r>
        <w:rPr>
          <w:rFonts w:cs="David"/>
          <w:sz w:val="24"/>
          <w:rtl/>
        </w:rPr>
        <w:tab/>
        <w:t>אני מודה על הכבוד, בדרך כלל לא חיכינו לכבוד כזה, גם לא רצינו כבוד כזה. אנחנו לא רודפי כבוד.</w:t>
      </w:r>
    </w:p>
    <w:p w:rsidR="00000000" w:rsidRDefault="00D85BA3">
      <w:pPr>
        <w:jc w:val="both"/>
        <w:rPr>
          <w:rFonts w:cs="David"/>
          <w:sz w:val="24"/>
          <w:rtl/>
        </w:rPr>
      </w:pPr>
    </w:p>
    <w:p w:rsidR="00000000" w:rsidRDefault="00D85BA3">
      <w:pPr>
        <w:jc w:val="both"/>
        <w:rPr>
          <w:rFonts w:cs="David"/>
          <w:sz w:val="24"/>
          <w:rtl/>
        </w:rPr>
      </w:pPr>
      <w:r>
        <w:rPr>
          <w:rFonts w:cs="David"/>
          <w:sz w:val="24"/>
          <w:rtl/>
        </w:rPr>
        <w:tab/>
        <w:t>הדברים שלנו נאמרים, הגם שיש הסתייגות מסוימת, שנאמרים בדרך כלל בפסקי-הדין. אנחנו חושבים שאנחנו עושים זא</w:t>
      </w:r>
      <w:r>
        <w:rPr>
          <w:rFonts w:cs="David"/>
          <w:sz w:val="24"/>
          <w:rtl/>
        </w:rPr>
        <w:t>ת היטב.</w:t>
      </w:r>
    </w:p>
    <w:p w:rsidR="00000000" w:rsidRDefault="00D85BA3">
      <w:pPr>
        <w:jc w:val="both"/>
        <w:rPr>
          <w:rFonts w:cs="David"/>
          <w:sz w:val="24"/>
          <w:rtl/>
        </w:rPr>
      </w:pPr>
    </w:p>
    <w:p w:rsidR="00000000" w:rsidRDefault="00D85BA3">
      <w:pPr>
        <w:jc w:val="both"/>
        <w:rPr>
          <w:rFonts w:cs="David"/>
          <w:sz w:val="24"/>
          <w:rtl/>
        </w:rPr>
      </w:pPr>
      <w:r>
        <w:rPr>
          <w:rFonts w:cs="David"/>
          <w:sz w:val="24"/>
          <w:rtl/>
        </w:rPr>
        <w:tab/>
        <w:t>לאחר שגמרתי את ההלל, העניין הזה של עונשי מינימום בדרך כלל, אדוני היושב-ראש, כמי שהיה שר תחבורה, אתה מכיר אותו היטב. זה התחיל דווקא בפקודת התעבורה. שם התחלנו אותו והיתה "מלחמה מסוימת" בין השופטים, מצד אחד, לבין המחוקק, מצד שני. היו עונשי מינימום ש</w:t>
      </w:r>
      <w:r>
        <w:rPr>
          <w:rFonts w:cs="David"/>
          <w:sz w:val="24"/>
          <w:rtl/>
        </w:rPr>
        <w:t xml:space="preserve">נכתבו כעונשי חובה. הדברים האלה לא החזיקו מעמד הרבה זמן, עד שהמחוקק, וגם הציבור, הבינו שיש קושי מסוים בכפייה כזאת, כאשר יש מדי פעם, במקרים מסופקים, אילוץ לזכות, כאשר יש עונש מינימום. אני אומר את הדברים בצורה בוטה אולי, משום שאדם הוא </w:t>
      </w:r>
      <w:r>
        <w:rPr>
          <w:rFonts w:cs="David"/>
          <w:sz w:val="24"/>
          <w:rtl/>
        </w:rPr>
        <w:lastRenderedPageBreak/>
        <w:t xml:space="preserve">זכאי, גם מחמת ספק, צריך </w:t>
      </w:r>
      <w:r>
        <w:rPr>
          <w:rFonts w:cs="David"/>
          <w:sz w:val="24"/>
          <w:rtl/>
        </w:rPr>
        <w:t>לזכות אותו, אין שום בעיה, העונש לא צריך לקבוע, אבל יש לפעמים נסיבות כאלה שצריך להשאיר את שיקול הדעת המלא בידי השופט. להחליט איזה עונשים ייגזרו בעניין הזה.</w:t>
      </w:r>
    </w:p>
    <w:p w:rsidR="00000000" w:rsidRDefault="00D85BA3">
      <w:pPr>
        <w:jc w:val="both"/>
        <w:rPr>
          <w:rFonts w:cs="David"/>
          <w:sz w:val="24"/>
          <w:rtl/>
        </w:rPr>
      </w:pPr>
    </w:p>
    <w:p w:rsidR="00000000" w:rsidRDefault="00D85BA3">
      <w:pPr>
        <w:jc w:val="both"/>
        <w:rPr>
          <w:rFonts w:cs="David"/>
          <w:sz w:val="24"/>
          <w:rtl/>
        </w:rPr>
      </w:pPr>
      <w:r>
        <w:rPr>
          <w:rFonts w:cs="David"/>
          <w:sz w:val="24"/>
          <w:rtl/>
        </w:rPr>
        <w:tab/>
        <w:t>כאשר אנחנו מדברים על פקודת התעבורה, מגוון הענישה הוא כל כך רחב, כל כך גדול - פסילת רשיון, מאסר על ת</w:t>
      </w:r>
      <w:r>
        <w:rPr>
          <w:rFonts w:cs="David"/>
          <w:sz w:val="24"/>
          <w:rtl/>
        </w:rPr>
        <w:t>נאי, קנסות וכיוצא באלה - ואילו כאן, אמת ויציב, צריך להטיל עונש של מאסר. במקרים מתאימים, אין ספק שחובה לעשות את זה, ובתי-המשפט אכן עושים זאת. אני לא כל כך מסכים עם העובדה שיש פער בין פסקי-הדין המרשיעים לבין גזרי-הדין, שבסופו של דבר, המאסר בפועל בהם הוא פחות</w:t>
      </w:r>
      <w:r>
        <w:rPr>
          <w:rFonts w:cs="David"/>
          <w:sz w:val="24"/>
          <w:rtl/>
        </w:rPr>
        <w:t xml:space="preserve"> ממאסר המינימום. זאת שאלה של פרשנות. המחוקק השאיר זאת לפרשנות של בתי-המשפט, משום שמאסר אין פירושו רק מאסר בפועל, אלא הוא גם מאסר על תנאי, ומאסר על תנאי הוא חלק מן המאסר. לא צריך לזלזל בו.</w:t>
      </w:r>
    </w:p>
    <w:p w:rsidR="00000000" w:rsidRDefault="00D85BA3">
      <w:pPr>
        <w:jc w:val="both"/>
        <w:rPr>
          <w:rFonts w:cs="David"/>
          <w:sz w:val="24"/>
          <w:rtl/>
        </w:rPr>
      </w:pPr>
    </w:p>
    <w:p w:rsidR="00000000" w:rsidRDefault="00D85BA3">
      <w:pPr>
        <w:jc w:val="both"/>
        <w:rPr>
          <w:rFonts w:cs="David"/>
          <w:sz w:val="24"/>
          <w:rtl/>
        </w:rPr>
      </w:pPr>
      <w:r>
        <w:rPr>
          <w:rFonts w:cs="David"/>
          <w:sz w:val="24"/>
          <w:rtl/>
        </w:rPr>
        <w:tab/>
        <w:t>במאסר על תנאי יש עניין אפקטיבי הטוב ביותר בנסיבות העניין. נכון שהו</w:t>
      </w:r>
      <w:r>
        <w:rPr>
          <w:rFonts w:cs="David"/>
          <w:sz w:val="24"/>
          <w:rtl/>
        </w:rPr>
        <w:t>א לא יכול לפעול על עבריינים מועדים, אבל הוא פועל בדרך כלל על מרבית האנשים, שכאשר מונח על כתפיהם ועל צווארם מאסר על תנאי, הם חוששים לבצע את העבירה. לגבי החולים לגמרי בעבירות מין, ולגבי החולים בבתיהם, שמרימים ידיהם על נשותיהם, יכול להיות שגם מאסר בפועל לא יר</w:t>
      </w:r>
      <w:r>
        <w:rPr>
          <w:rFonts w:cs="David"/>
          <w:sz w:val="24"/>
          <w:rtl/>
        </w:rPr>
        <w:t>תיע. ומה הועלנו כולנו? אנחנו רוצים לבער את הנגע הזה. והנגע הזה לא יבוער על-ידי כפייה של עונשי מינימום בלבד. מותר לנו להשאיר את העניין, כפי שהוא היום.</w:t>
      </w:r>
    </w:p>
    <w:p w:rsidR="00000000" w:rsidRDefault="00D85BA3">
      <w:pPr>
        <w:jc w:val="both"/>
        <w:rPr>
          <w:rFonts w:cs="David"/>
          <w:sz w:val="24"/>
          <w:rtl/>
        </w:rPr>
      </w:pPr>
    </w:p>
    <w:p w:rsidR="00000000" w:rsidRDefault="00D85BA3">
      <w:pPr>
        <w:jc w:val="both"/>
        <w:rPr>
          <w:rFonts w:cs="David"/>
          <w:sz w:val="24"/>
          <w:rtl/>
        </w:rPr>
      </w:pPr>
      <w:r>
        <w:rPr>
          <w:rFonts w:cs="David"/>
          <w:sz w:val="24"/>
          <w:rtl/>
        </w:rPr>
        <w:tab/>
        <w:t>דבר אחד ברור. בתי-המשפט הפנימו היום היטב את דבר המחוקק. עונשים של מאסרים בפועל מושתים במרבית המקרים. כמי</w:t>
      </w:r>
      <w:r>
        <w:rPr>
          <w:rFonts w:cs="David"/>
          <w:sz w:val="24"/>
          <w:rtl/>
        </w:rPr>
        <w:t xml:space="preserve"> שיושב בהרכב של פשעים חמורים, שדן יומיום בעבירות מין ויודע מהו העונש הנגזר מדי יום ביומו על עבירות כאלה בירושלים, אנחנו יודעים שגזרנו עונשי מקסימום במקרים לא מעטים. עונשי מקסימום נגד מי שהתעלל בבתו במשך שנים רבות, גזרנו עליו 20 שנות מאסר. אי-אפשר לגזור יות</w:t>
      </w:r>
      <w:r>
        <w:rPr>
          <w:rFonts w:cs="David"/>
          <w:sz w:val="24"/>
          <w:rtl/>
        </w:rPr>
        <w:t>ר מזה. אנחנו לא גוזרים עונשים קלים, העונשים הם חמורים.</w:t>
      </w:r>
    </w:p>
    <w:p w:rsidR="00000000" w:rsidRDefault="00D85BA3">
      <w:pPr>
        <w:jc w:val="both"/>
        <w:rPr>
          <w:rFonts w:cs="David"/>
          <w:sz w:val="24"/>
          <w:rtl/>
        </w:rPr>
      </w:pPr>
    </w:p>
    <w:p w:rsidR="00000000" w:rsidRDefault="00D85BA3">
      <w:pPr>
        <w:jc w:val="both"/>
        <w:rPr>
          <w:rFonts w:cs="David"/>
          <w:sz w:val="24"/>
          <w:rtl/>
        </w:rPr>
      </w:pPr>
      <w:r>
        <w:rPr>
          <w:rFonts w:cs="David"/>
          <w:sz w:val="24"/>
          <w:rtl/>
        </w:rPr>
        <w:tab/>
        <w:t>יש נסיבות מסוימות שמחייבות להשאיר את שיקול הדעת המלא בידי השופט. לא צריך להביע אי-אמון במערכת השפיטה עד כדי שבאים ואומרים: אנחנו נחייב אתכם לשלוח דווקא למאסר בפועל. מאסר הוא מאסר: גם מאסר על תנאי, כפ</w:t>
      </w:r>
      <w:r>
        <w:rPr>
          <w:rFonts w:cs="David"/>
          <w:sz w:val="24"/>
          <w:rtl/>
        </w:rPr>
        <w:t>י שאמרתי, וגם מאסר בפועל. צריך להשאיר את שיקול הדעת, ולדעתי מוטב שלבתי-המשפט יהיה שיקול דעת. אם נאלץ את השופטים למצוא טעמים מיוחדים מתחת לאדמה, באוויר ועל פני השטח, לא לשלוח למאסר, מוטב לנו לא להגיע למצב כזה, משום שבמקרים מסוימים לא תהיה ברירה. נאלץ את השו</w:t>
      </w:r>
      <w:r>
        <w:rPr>
          <w:rFonts w:cs="David"/>
          <w:sz w:val="24"/>
          <w:rtl/>
        </w:rPr>
        <w:t>פטים להגיע למצב שימצאו נימוקים מיוחדים מתחת לאדמה. צריך להשאיר להם את שיקול הדעת. אנחנו לא מדברים באנשים שהם אויבים. הם לא אויבי העם, הם בעצמם רוצים לבער את הנגע הזה. מדוע נבוא ונאמר לו: תעשה את המאסר בפועל?</w:t>
      </w:r>
    </w:p>
    <w:p w:rsidR="00000000" w:rsidRDefault="00D85BA3">
      <w:pPr>
        <w:jc w:val="both"/>
        <w:rPr>
          <w:rFonts w:cs="David"/>
          <w:sz w:val="24"/>
          <w:rtl/>
        </w:rPr>
      </w:pPr>
    </w:p>
    <w:p w:rsidR="00000000" w:rsidRDefault="00D85BA3">
      <w:pPr>
        <w:rPr>
          <w:rFonts w:cs="David"/>
          <w:sz w:val="24"/>
          <w:u w:val="single"/>
          <w:rtl/>
        </w:rPr>
      </w:pPr>
      <w:r>
        <w:rPr>
          <w:rFonts w:cs="David"/>
          <w:sz w:val="24"/>
          <w:u w:val="single"/>
          <w:rtl/>
        </w:rPr>
        <w:t>היו"ר שאול יהלום:</w:t>
      </w:r>
    </w:p>
    <w:p w:rsidR="00000000" w:rsidRDefault="00D85BA3">
      <w:pPr>
        <w:rPr>
          <w:rFonts w:cs="David"/>
          <w:sz w:val="24"/>
          <w:u w:val="single"/>
          <w:rtl/>
        </w:rPr>
      </w:pPr>
    </w:p>
    <w:p w:rsidR="00000000" w:rsidRDefault="00D85BA3">
      <w:pPr>
        <w:jc w:val="both"/>
        <w:rPr>
          <w:rFonts w:cs="David"/>
          <w:sz w:val="24"/>
          <w:rtl/>
        </w:rPr>
      </w:pPr>
      <w:r>
        <w:rPr>
          <w:rFonts w:cs="David"/>
          <w:sz w:val="24"/>
          <w:rtl/>
        </w:rPr>
        <w:tab/>
        <w:t>תודה רבה. עמדת משרד המשפטים</w:t>
      </w:r>
      <w:r>
        <w:rPr>
          <w:rFonts w:cs="David"/>
          <w:sz w:val="24"/>
          <w:rtl/>
        </w:rPr>
        <w:t>.</w:t>
      </w:r>
    </w:p>
    <w:p w:rsidR="00000000" w:rsidRDefault="00D85BA3">
      <w:pPr>
        <w:jc w:val="both"/>
        <w:rPr>
          <w:rFonts w:cs="David"/>
          <w:sz w:val="24"/>
          <w:rtl/>
        </w:rPr>
      </w:pPr>
    </w:p>
    <w:p w:rsidR="00000000" w:rsidRDefault="00D85BA3">
      <w:pPr>
        <w:rPr>
          <w:rFonts w:cs="David"/>
          <w:sz w:val="24"/>
          <w:rtl/>
        </w:rPr>
      </w:pPr>
      <w:r>
        <w:rPr>
          <w:rFonts w:cs="David"/>
          <w:sz w:val="24"/>
          <w:u w:val="single"/>
          <w:rtl/>
        </w:rPr>
        <w:t>דליה איש שלום:</w:t>
      </w:r>
    </w:p>
    <w:p w:rsidR="00000000" w:rsidRDefault="00D85BA3">
      <w:pPr>
        <w:rPr>
          <w:rFonts w:cs="David"/>
          <w:sz w:val="24"/>
          <w:rtl/>
        </w:rPr>
      </w:pPr>
    </w:p>
    <w:p w:rsidR="00000000" w:rsidRDefault="00D85BA3">
      <w:pPr>
        <w:jc w:val="both"/>
        <w:rPr>
          <w:rFonts w:cs="David"/>
          <w:sz w:val="24"/>
          <w:rtl/>
        </w:rPr>
      </w:pPr>
      <w:r>
        <w:rPr>
          <w:rFonts w:cs="David"/>
          <w:sz w:val="24"/>
          <w:rtl/>
        </w:rPr>
        <w:tab/>
        <w:t>עמדת הממשלה עומדת בפני דיון חוזר בוועדת השרים הקרובה ביום שני, לפי יוזמת הפרקליטות, שיש לה השגות לגבי עמדת ההתנגדות של הממשלה להצעה.</w:t>
      </w:r>
    </w:p>
    <w:p w:rsidR="00000000" w:rsidRDefault="00D85BA3">
      <w:pPr>
        <w:jc w:val="both"/>
        <w:rPr>
          <w:rFonts w:cs="David"/>
          <w:sz w:val="24"/>
          <w:rtl/>
        </w:rPr>
      </w:pPr>
    </w:p>
    <w:p w:rsidR="00000000" w:rsidRDefault="00D85BA3">
      <w:pPr>
        <w:rPr>
          <w:rFonts w:cs="David"/>
          <w:sz w:val="24"/>
          <w:u w:val="single"/>
          <w:rtl/>
        </w:rPr>
      </w:pPr>
      <w:r>
        <w:rPr>
          <w:rFonts w:cs="David"/>
          <w:sz w:val="24"/>
          <w:u w:val="single"/>
          <w:rtl/>
        </w:rPr>
        <w:t>היו"ר שאול יהלום:</w:t>
      </w:r>
    </w:p>
    <w:p w:rsidR="00000000" w:rsidRDefault="00D85BA3">
      <w:pPr>
        <w:rPr>
          <w:rFonts w:cs="David"/>
          <w:sz w:val="24"/>
          <w:u w:val="single"/>
          <w:rtl/>
        </w:rPr>
      </w:pPr>
    </w:p>
    <w:p w:rsidR="00000000" w:rsidRDefault="00D85BA3">
      <w:pPr>
        <w:jc w:val="both"/>
        <w:rPr>
          <w:rFonts w:cs="David"/>
          <w:sz w:val="24"/>
          <w:rtl/>
        </w:rPr>
      </w:pPr>
      <w:r>
        <w:rPr>
          <w:rFonts w:cs="David"/>
          <w:sz w:val="24"/>
          <w:rtl/>
        </w:rPr>
        <w:tab/>
        <w:t>כרגע הממשלה מתנגדת, וביום שני יהיה דיון נוסף בוועדת השרים לחקיקה, ערעור של הפרקליט</w:t>
      </w:r>
      <w:r>
        <w:rPr>
          <w:rFonts w:cs="David"/>
          <w:sz w:val="24"/>
          <w:rtl/>
        </w:rPr>
        <w:t>ות.</w:t>
      </w:r>
    </w:p>
    <w:p w:rsidR="00000000" w:rsidRDefault="00D85BA3">
      <w:pPr>
        <w:jc w:val="both"/>
        <w:rPr>
          <w:rFonts w:cs="David"/>
          <w:sz w:val="24"/>
          <w:rtl/>
        </w:rPr>
      </w:pPr>
    </w:p>
    <w:p w:rsidR="00000000" w:rsidRDefault="00D85BA3">
      <w:pPr>
        <w:rPr>
          <w:rFonts w:cs="David"/>
          <w:sz w:val="24"/>
          <w:rtl/>
        </w:rPr>
      </w:pPr>
      <w:r>
        <w:rPr>
          <w:rFonts w:cs="David"/>
          <w:sz w:val="24"/>
          <w:u w:val="single"/>
          <w:rtl/>
        </w:rPr>
        <w:t>דליה איש שלום:</w:t>
      </w:r>
    </w:p>
    <w:p w:rsidR="00000000" w:rsidRDefault="00D85BA3">
      <w:pPr>
        <w:rPr>
          <w:rFonts w:cs="David"/>
          <w:sz w:val="24"/>
          <w:rtl/>
        </w:rPr>
      </w:pPr>
    </w:p>
    <w:p w:rsidR="00000000" w:rsidRDefault="00D85BA3">
      <w:pPr>
        <w:jc w:val="both"/>
        <w:rPr>
          <w:rFonts w:cs="David"/>
          <w:sz w:val="24"/>
          <w:rtl/>
        </w:rPr>
      </w:pPr>
      <w:r>
        <w:rPr>
          <w:rFonts w:cs="David"/>
          <w:sz w:val="24"/>
          <w:rtl/>
        </w:rPr>
        <w:tab/>
        <w:t>נכון. מעבר לזה אני רוצה להסביר מדוע עמדת הממשלה כיום, עד שהיא לא תשתנה, היא  עמדה של התנגדות. ראשית, על-פי גישתנו ראוי ונכון להבנות את השיקולים באמצעות הנחיות, גם בחקיקה, שיהיו הנחיות בחוק העונשין. אבל, בעינינו, ההבניה הזאת צריכה להיו</w:t>
      </w:r>
      <w:r>
        <w:rPr>
          <w:rFonts w:cs="David"/>
          <w:sz w:val="24"/>
          <w:rtl/>
        </w:rPr>
        <w:t>ת מהנחיות כלליות, תוך גמישות ראויה, ולא להיצמד לעבירות ספציפיות, שעלולות להביא לעיוות. זאת בעצם גם היתה העמדה שלנו שהתנגדה לעונשי המינימום בעבירות ספציפיות. משום שאם אתה רואה את מדרג העונשים המרביים בחוק העונשין, הוא מבטא את מדרג החומרה של המעשים השונים. ל</w:t>
      </w:r>
      <w:r>
        <w:rPr>
          <w:rFonts w:cs="David"/>
          <w:sz w:val="24"/>
          <w:rtl/>
        </w:rPr>
        <w:t>עומת זאת, כשיש עונשי מינימום בעבירות מסוימות, ובעבירות אחרות, שהעונשים המרביים שלהן זהים, אין עונשי מינימום, עלול להיווצר עיוות. עיוות של מדרג החומרה. לדוגמה, אם אנחנו מדברים על עבירה של שבע או עשר שנות מאסר של חבלה חמורה, לעומת עבירה של מעשה מגונה, שעונשה</w:t>
      </w:r>
      <w:r>
        <w:rPr>
          <w:rFonts w:cs="David"/>
          <w:sz w:val="24"/>
          <w:rtl/>
        </w:rPr>
        <w:t xml:space="preserve"> שבע או עשר שנות מאסר, לפי חומרת הנסיבות, רק בעבירת המעשה המגונה יש עונש מינימום של רבע העונש המרבי, לא כן בחבלה החמורה. הדבר יוצר עיוות, משום שהמחוקק שנתן את דעתו ראה חומרה זהה בשני המעשים באופן כללי, לא מדברים על המקרה הקונקרטי.</w:t>
      </w:r>
    </w:p>
    <w:p w:rsidR="00000000" w:rsidRDefault="00D85BA3">
      <w:pPr>
        <w:jc w:val="both"/>
        <w:rPr>
          <w:rFonts w:cs="David"/>
          <w:sz w:val="24"/>
          <w:rtl/>
        </w:rPr>
      </w:pPr>
    </w:p>
    <w:p w:rsidR="00000000" w:rsidRDefault="00D85BA3">
      <w:pPr>
        <w:jc w:val="both"/>
        <w:rPr>
          <w:rFonts w:cs="David"/>
          <w:sz w:val="24"/>
          <w:rtl/>
        </w:rPr>
      </w:pPr>
      <w:r>
        <w:rPr>
          <w:rFonts w:cs="David"/>
          <w:sz w:val="24"/>
          <w:rtl/>
        </w:rPr>
        <w:tab/>
        <w:t>לכן יש לנו התנגדות לקבי</w:t>
      </w:r>
      <w:r>
        <w:rPr>
          <w:rFonts w:cs="David"/>
          <w:sz w:val="24"/>
          <w:rtl/>
        </w:rPr>
        <w:t>עה ספציפית, גם של עונשי מינימום, ועל אחת כמה וכמה של הנחיה למאסר בפועל, שזה מגדיל את אותו עיוות. אותו דבר במעשה הריגה לעומת חבלה בכוונה מחמירה. על הריגה העונש המרבי הוא 20 שנות מאסר, על חבלה בכוונה מחמירה - 20 שנות מאסר עונש מרבי. מדוע לומר שבעניין עונש על</w:t>
      </w:r>
      <w:r>
        <w:rPr>
          <w:rFonts w:cs="David"/>
          <w:sz w:val="24"/>
          <w:rtl/>
        </w:rPr>
        <w:t xml:space="preserve"> תנאי בהריגה אין צורך בנימוקים מיוחדים או בנימוקים שמסבירים מדוע אין לתת מאסר בפועל?</w:t>
      </w:r>
    </w:p>
    <w:p w:rsidR="00000000" w:rsidRDefault="00D85BA3">
      <w:pPr>
        <w:jc w:val="both"/>
        <w:rPr>
          <w:rFonts w:cs="David"/>
          <w:sz w:val="24"/>
          <w:rtl/>
        </w:rPr>
      </w:pPr>
    </w:p>
    <w:p w:rsidR="00000000" w:rsidRDefault="00D85BA3">
      <w:pPr>
        <w:rPr>
          <w:rFonts w:cs="David"/>
          <w:sz w:val="24"/>
          <w:u w:val="single"/>
          <w:rtl/>
        </w:rPr>
      </w:pPr>
      <w:r>
        <w:rPr>
          <w:rFonts w:cs="David"/>
          <w:sz w:val="24"/>
          <w:u w:val="single"/>
          <w:rtl/>
        </w:rPr>
        <w:t>היו"ר שאול יהלום:</w:t>
      </w:r>
    </w:p>
    <w:p w:rsidR="00000000" w:rsidRDefault="00D85BA3">
      <w:pPr>
        <w:rPr>
          <w:rFonts w:cs="David"/>
          <w:sz w:val="24"/>
          <w:u w:val="single"/>
          <w:rtl/>
        </w:rPr>
      </w:pPr>
    </w:p>
    <w:p w:rsidR="00000000" w:rsidRDefault="00D85BA3">
      <w:pPr>
        <w:jc w:val="both"/>
        <w:rPr>
          <w:rFonts w:cs="David"/>
          <w:sz w:val="24"/>
          <w:rtl/>
        </w:rPr>
      </w:pPr>
      <w:r>
        <w:rPr>
          <w:rFonts w:cs="David"/>
          <w:sz w:val="24"/>
          <w:rtl/>
        </w:rPr>
        <w:tab/>
        <w:t>את אומרת שבהריגה אפשר לגזור מאסר על תנאי, אין מינימום, וכאן הוא יהיה חייב לגזור בכל מקרה מאסר בפועל, אפילו על עבירה שנראית לכאורה יותר קלה.</w:t>
      </w:r>
    </w:p>
    <w:p w:rsidR="00000000" w:rsidRDefault="00D85BA3">
      <w:pPr>
        <w:jc w:val="both"/>
        <w:rPr>
          <w:rFonts w:cs="David"/>
          <w:sz w:val="24"/>
          <w:rtl/>
        </w:rPr>
      </w:pPr>
    </w:p>
    <w:p w:rsidR="00000000" w:rsidRDefault="00D85BA3">
      <w:pPr>
        <w:rPr>
          <w:rFonts w:cs="David"/>
          <w:sz w:val="24"/>
          <w:rtl/>
        </w:rPr>
      </w:pPr>
      <w:r>
        <w:rPr>
          <w:rFonts w:cs="David"/>
          <w:sz w:val="24"/>
          <w:u w:val="single"/>
          <w:rtl/>
        </w:rPr>
        <w:t xml:space="preserve">דליה איש </w:t>
      </w:r>
      <w:r>
        <w:rPr>
          <w:rFonts w:cs="David"/>
          <w:sz w:val="24"/>
          <w:u w:val="single"/>
          <w:rtl/>
        </w:rPr>
        <w:t>שלום:</w:t>
      </w:r>
    </w:p>
    <w:p w:rsidR="00000000" w:rsidRDefault="00D85BA3">
      <w:pPr>
        <w:rPr>
          <w:rFonts w:cs="David"/>
          <w:sz w:val="24"/>
          <w:rtl/>
        </w:rPr>
      </w:pPr>
    </w:p>
    <w:p w:rsidR="00000000" w:rsidRDefault="00D85BA3">
      <w:pPr>
        <w:jc w:val="both"/>
        <w:rPr>
          <w:rFonts w:cs="David"/>
          <w:sz w:val="24"/>
          <w:rtl/>
        </w:rPr>
      </w:pPr>
      <w:r>
        <w:rPr>
          <w:rFonts w:cs="David"/>
          <w:sz w:val="24"/>
          <w:rtl/>
        </w:rPr>
        <w:tab/>
        <w:t>נכון. הסיבה השנייה להתנגדות היא ההנחה שלנו שהוראה בנוסח שנמצא כאן, למעשה לא תועיל ולא תשיג את מטרתה, משום שברגע שלכלל יש חריג כל כך כללי ולא מובנה ולא מנחה את בתי-המשפט, כפי שאמר כבוד השופט קמא, ימצאו מתחת לאדמה נימוקים מיוחדים, ואין בזה הנחיה אמית</w:t>
      </w:r>
      <w:r>
        <w:rPr>
          <w:rFonts w:cs="David"/>
          <w:sz w:val="24"/>
          <w:rtl/>
        </w:rPr>
        <w:t>ית. דהיינו, אם בכלל יש טעם בדבר הזה - אני לא אומרת שזה קל, ואני לא בטוחה שנצליח להגיע לאיזו נוסחה - ראוי לקבוע קריטריונים לשימוש בשיקול הדעת הזה, ולא לדבר על נימוקים מיוחדים, שזה בור בלי תחתית. אפשר תמיד לדבר על נימוקים מיוחדים, אם זה לא מובנה באיזה קריטרי</w:t>
      </w:r>
      <w:r>
        <w:rPr>
          <w:rFonts w:cs="David"/>
          <w:sz w:val="24"/>
          <w:rtl/>
        </w:rPr>
        <w:t>ונים יותר עקרוניים וכלליים.</w:t>
      </w:r>
    </w:p>
    <w:p w:rsidR="00000000" w:rsidRDefault="00D85BA3">
      <w:pPr>
        <w:jc w:val="both"/>
        <w:rPr>
          <w:rFonts w:cs="David"/>
          <w:sz w:val="24"/>
          <w:rtl/>
        </w:rPr>
      </w:pPr>
    </w:p>
    <w:p w:rsidR="00000000" w:rsidRDefault="00D85BA3">
      <w:pPr>
        <w:rPr>
          <w:rFonts w:cs="David"/>
          <w:sz w:val="24"/>
          <w:u w:val="single"/>
          <w:rtl/>
        </w:rPr>
      </w:pPr>
      <w:r>
        <w:rPr>
          <w:rFonts w:cs="David"/>
          <w:sz w:val="24"/>
          <w:u w:val="single"/>
          <w:rtl/>
        </w:rPr>
        <w:t>היו"ר שאול יהלום:</w:t>
      </w:r>
    </w:p>
    <w:p w:rsidR="00000000" w:rsidRDefault="00D85BA3">
      <w:pPr>
        <w:rPr>
          <w:rFonts w:cs="David"/>
          <w:sz w:val="24"/>
          <w:u w:val="single"/>
          <w:rtl/>
        </w:rPr>
      </w:pPr>
    </w:p>
    <w:p w:rsidR="00000000" w:rsidRDefault="00D85BA3">
      <w:pPr>
        <w:jc w:val="both"/>
        <w:rPr>
          <w:rFonts w:cs="David"/>
          <w:sz w:val="24"/>
          <w:rtl/>
        </w:rPr>
      </w:pPr>
      <w:r>
        <w:rPr>
          <w:rFonts w:cs="David"/>
          <w:sz w:val="24"/>
          <w:rtl/>
        </w:rPr>
        <w:tab/>
        <w:t>אדוני חבר הכנסת פינס, עד עכשיו הציגה המציעה שוב את עמדתה, כבוד השופט קמא מסר את עמדת איגוד השופטים שמתנגדת להצעת החוק, והסביר אותה. דליה איש-שלום הסבירה את עמדת משרד המשפטים, אבל היא גם אמרה שביום שני ועדת ה</w:t>
      </w:r>
      <w:r>
        <w:rPr>
          <w:rFonts w:cs="David"/>
          <w:sz w:val="24"/>
          <w:rtl/>
        </w:rPr>
        <w:t>שרים לענייני חקיקה מתכנסת שוב לדון בעמדת הפרקליטות, שהיא ערעור נגד עמדת ועדת השרים לענייני חקיקה הקודמת, שהתנגדה.</w:t>
      </w:r>
    </w:p>
    <w:p w:rsidR="00000000" w:rsidRDefault="00D85BA3">
      <w:pPr>
        <w:jc w:val="both"/>
        <w:rPr>
          <w:rFonts w:cs="David"/>
          <w:sz w:val="24"/>
          <w:rtl/>
        </w:rPr>
      </w:pPr>
    </w:p>
    <w:p w:rsidR="00000000" w:rsidRDefault="00D85BA3">
      <w:pPr>
        <w:jc w:val="both"/>
        <w:rPr>
          <w:rFonts w:cs="David"/>
          <w:sz w:val="24"/>
          <w:rtl/>
        </w:rPr>
      </w:pPr>
      <w:r>
        <w:rPr>
          <w:rFonts w:cs="David"/>
          <w:sz w:val="24"/>
          <w:u w:val="single"/>
          <w:rtl/>
        </w:rPr>
        <w:t>נאוה בן-אור:</w:t>
      </w:r>
    </w:p>
    <w:p w:rsidR="00000000" w:rsidRDefault="00D85BA3">
      <w:pPr>
        <w:jc w:val="both"/>
        <w:rPr>
          <w:rFonts w:cs="David"/>
          <w:sz w:val="24"/>
          <w:rtl/>
        </w:rPr>
      </w:pPr>
    </w:p>
    <w:p w:rsidR="00000000" w:rsidRDefault="00D85BA3">
      <w:pPr>
        <w:jc w:val="both"/>
        <w:rPr>
          <w:rFonts w:cs="David"/>
          <w:sz w:val="24"/>
          <w:rtl/>
        </w:rPr>
      </w:pPr>
      <w:r>
        <w:rPr>
          <w:rFonts w:cs="David"/>
          <w:sz w:val="24"/>
          <w:rtl/>
        </w:rPr>
        <w:tab/>
        <w:t>אני רוצה להסביר איך הגענו עד הלום. לא היינו ערים לדיון שמתקיים ביחס לתיקון החוק, אבל היינו אלה שבבית-המשפט העליון, בעניין של א</w:t>
      </w:r>
      <w:r>
        <w:rPr>
          <w:rFonts w:cs="David"/>
          <w:sz w:val="24"/>
          <w:rtl/>
        </w:rPr>
        <w:t>בי גוטמן, ביקשנו לשכנע את בית-המשפט העליון שהחוק, כפי שנחקק, מחייב הטלת עונש בפועל, והטלת עונש על תנאי איננה עולה בקנה אחד עם הוראות החוק. בעניין הזה לא הצלחנו, כפי שאתם יודעים, וודאי עיינתם בפסק-הדין. בכל אופן, עמדתנו היתה שזה החוק, ואנחנו לא רואים שום סי</w:t>
      </w:r>
      <w:r>
        <w:rPr>
          <w:rFonts w:cs="David"/>
          <w:sz w:val="24"/>
          <w:rtl/>
        </w:rPr>
        <w:t>בה להתנגד להצעה, שאנחנו למעשה הבענו עמדה שמתיישבת אתו.</w:t>
      </w:r>
    </w:p>
    <w:p w:rsidR="00000000" w:rsidRDefault="00D85BA3">
      <w:pPr>
        <w:jc w:val="both"/>
        <w:rPr>
          <w:rFonts w:cs="David"/>
          <w:sz w:val="24"/>
          <w:rtl/>
        </w:rPr>
      </w:pPr>
    </w:p>
    <w:p w:rsidR="00000000" w:rsidRDefault="00D85BA3">
      <w:pPr>
        <w:jc w:val="both"/>
        <w:rPr>
          <w:rFonts w:cs="David"/>
          <w:sz w:val="24"/>
          <w:rtl/>
        </w:rPr>
      </w:pPr>
      <w:r>
        <w:rPr>
          <w:rFonts w:cs="David"/>
          <w:sz w:val="24"/>
          <w:rtl/>
        </w:rPr>
        <w:tab/>
        <w:t>אני רוצה להדגיש שהעמדה שלנו התייחסה לעבירות מין. בעניין עבירות אלימות אני חושבת שהעניין הרבה יותר מורכב. אומנם אני רואה שההצעה מתייחסת רק לסעיף 329, אבל ההערה של דליה איש-שלום היא הערה חשובה מאוד. זא</w:t>
      </w:r>
      <w:r>
        <w:rPr>
          <w:rFonts w:cs="David"/>
          <w:sz w:val="24"/>
          <w:rtl/>
        </w:rPr>
        <w:t>ת אומרת, האי-רציונליות שבין עבירה של חבלה בכוונה מחמירה לבין הריגה, יש בה קושי, שאני לא בטוחה שלא צריך להשקיע מחשבה נוספת איך להתגבר עליו. גם מדרג העבירות השונות בעבירות אלימות יכול לגרום לכך שבסופו של דבר ההרשעה תהיה בעבירה אחרת ולא בעבירה שבה מתחייבת הטל</w:t>
      </w:r>
      <w:r>
        <w:rPr>
          <w:rFonts w:cs="David"/>
          <w:sz w:val="24"/>
          <w:rtl/>
        </w:rPr>
        <w:t>ת עונש מינימלי. לכן, נדמה לי שבעניין עבירות האלימות, צריך לשקול מחדש את העניין.</w:t>
      </w:r>
    </w:p>
    <w:p w:rsidR="00000000" w:rsidRDefault="00D85BA3">
      <w:pPr>
        <w:jc w:val="both"/>
        <w:rPr>
          <w:rFonts w:cs="David"/>
          <w:sz w:val="24"/>
          <w:rtl/>
        </w:rPr>
      </w:pPr>
      <w:r>
        <w:rPr>
          <w:rFonts w:cs="David"/>
          <w:sz w:val="24"/>
          <w:rtl/>
        </w:rPr>
        <w:tab/>
        <w:t>בנוגע לעבירות מין, מאחר והחוק הופנם באופן זה או אחר, אולי לא מספיק, אבל התופעה של עונש מינימום בעבירות מין קיימת, בדרך כלל הענישה היא ענישה בפועל.</w:t>
      </w:r>
    </w:p>
    <w:p w:rsidR="00000000" w:rsidRDefault="00D85BA3">
      <w:pPr>
        <w:jc w:val="both"/>
        <w:rPr>
          <w:rFonts w:cs="David"/>
          <w:sz w:val="24"/>
          <w:rtl/>
        </w:rPr>
      </w:pPr>
    </w:p>
    <w:p w:rsidR="00000000" w:rsidRDefault="00D85BA3">
      <w:pPr>
        <w:rPr>
          <w:rFonts w:cs="David"/>
          <w:sz w:val="24"/>
          <w:rtl/>
        </w:rPr>
      </w:pPr>
      <w:r>
        <w:rPr>
          <w:rFonts w:cs="David"/>
          <w:sz w:val="24"/>
          <w:u w:val="single"/>
          <w:rtl/>
        </w:rPr>
        <w:t>היו"ר אופיר פינס:</w:t>
      </w:r>
    </w:p>
    <w:p w:rsidR="00000000" w:rsidRDefault="00D85BA3">
      <w:pPr>
        <w:rPr>
          <w:rFonts w:cs="David"/>
          <w:sz w:val="24"/>
          <w:rtl/>
        </w:rPr>
      </w:pPr>
    </w:p>
    <w:p w:rsidR="00000000" w:rsidRDefault="00D85BA3">
      <w:pPr>
        <w:jc w:val="both"/>
        <w:rPr>
          <w:rFonts w:cs="David"/>
          <w:sz w:val="24"/>
          <w:rtl/>
        </w:rPr>
      </w:pPr>
      <w:r>
        <w:rPr>
          <w:rFonts w:cs="David"/>
          <w:sz w:val="24"/>
          <w:rtl/>
        </w:rPr>
        <w:tab/>
        <w:t xml:space="preserve"> יש סטט</w:t>
      </w:r>
      <w:r>
        <w:rPr>
          <w:rFonts w:cs="David"/>
          <w:sz w:val="24"/>
          <w:rtl/>
        </w:rPr>
        <w:t>יסטיקה בעניין הזה?</w:t>
      </w:r>
    </w:p>
    <w:p w:rsidR="00000000" w:rsidRDefault="00D85BA3">
      <w:pPr>
        <w:jc w:val="both"/>
        <w:rPr>
          <w:rFonts w:cs="David"/>
          <w:sz w:val="24"/>
          <w:rtl/>
        </w:rPr>
      </w:pPr>
    </w:p>
    <w:p w:rsidR="00000000" w:rsidRDefault="00D85BA3">
      <w:pPr>
        <w:jc w:val="both"/>
        <w:rPr>
          <w:rFonts w:cs="David"/>
          <w:sz w:val="24"/>
          <w:rtl/>
        </w:rPr>
      </w:pPr>
      <w:r>
        <w:rPr>
          <w:rFonts w:cs="David"/>
          <w:sz w:val="24"/>
          <w:u w:val="single"/>
          <w:rtl/>
        </w:rPr>
        <w:t>נאוה בן-אור:</w:t>
      </w:r>
    </w:p>
    <w:p w:rsidR="00000000" w:rsidRDefault="00D85BA3">
      <w:pPr>
        <w:jc w:val="both"/>
        <w:rPr>
          <w:rFonts w:cs="David"/>
          <w:sz w:val="24"/>
          <w:rtl/>
        </w:rPr>
      </w:pPr>
    </w:p>
    <w:p w:rsidR="00000000" w:rsidRDefault="00D85BA3">
      <w:pPr>
        <w:jc w:val="both"/>
        <w:rPr>
          <w:rFonts w:cs="David"/>
          <w:sz w:val="24"/>
          <w:rtl/>
        </w:rPr>
      </w:pPr>
      <w:r>
        <w:rPr>
          <w:rFonts w:cs="David"/>
          <w:sz w:val="24"/>
          <w:rtl/>
        </w:rPr>
        <w:tab/>
        <w:t>אספנו דוגמאות. אבל כשוועדת החוקה תשפיע על האוצר לתת כסף לפרקליטות, אולי גם המחשוב יביא לכך שתהיה סטטיסטיקה.</w:t>
      </w:r>
    </w:p>
    <w:p w:rsidR="00000000" w:rsidRDefault="00D85BA3">
      <w:pPr>
        <w:jc w:val="both"/>
        <w:rPr>
          <w:rFonts w:cs="David"/>
          <w:sz w:val="24"/>
          <w:rtl/>
        </w:rPr>
      </w:pPr>
    </w:p>
    <w:p w:rsidR="00000000" w:rsidRDefault="00D85BA3">
      <w:pPr>
        <w:jc w:val="both"/>
        <w:rPr>
          <w:rFonts w:cs="David"/>
          <w:sz w:val="24"/>
          <w:rtl/>
        </w:rPr>
      </w:pPr>
      <w:r>
        <w:rPr>
          <w:rFonts w:cs="David"/>
          <w:sz w:val="24"/>
          <w:rtl/>
        </w:rPr>
        <w:tab/>
        <w:t xml:space="preserve">אני חושבת שעבירות המין הן העבירות שבהן רמת הענישה עלתה בצורה המשמעותית ביותר ביחס לכל העבירות האחרות. בהשוואה, </w:t>
      </w:r>
      <w:r>
        <w:rPr>
          <w:rFonts w:cs="David"/>
          <w:sz w:val="24"/>
          <w:rtl/>
        </w:rPr>
        <w:t>עבירות של הריגה, גם עבירות ההריגה שקרובות מאוד מבחינת הנסיבות שלהן לעבירות רצח, הענישה בהן היא הרבה פחות מחמירה באופן כללי מאשר בעבירות המין החמורות. כך שהעניין הזה הוא עניין שצריך עוד לעיין בו.</w:t>
      </w:r>
    </w:p>
    <w:p w:rsidR="00000000" w:rsidRDefault="00D85BA3">
      <w:pPr>
        <w:jc w:val="both"/>
        <w:rPr>
          <w:rFonts w:cs="David"/>
          <w:sz w:val="24"/>
          <w:rtl/>
        </w:rPr>
      </w:pPr>
    </w:p>
    <w:p w:rsidR="00000000" w:rsidRDefault="00D85BA3">
      <w:pPr>
        <w:rPr>
          <w:rFonts w:cs="David"/>
          <w:sz w:val="24"/>
          <w:rtl/>
        </w:rPr>
      </w:pPr>
      <w:r>
        <w:rPr>
          <w:rFonts w:cs="David"/>
          <w:sz w:val="24"/>
          <w:u w:val="single"/>
          <w:rtl/>
        </w:rPr>
        <w:t>היו"ר אופיר פינס:</w:t>
      </w:r>
    </w:p>
    <w:p w:rsidR="00000000" w:rsidRDefault="00D85BA3">
      <w:pPr>
        <w:rPr>
          <w:rFonts w:cs="David"/>
          <w:sz w:val="24"/>
          <w:rtl/>
        </w:rPr>
      </w:pPr>
    </w:p>
    <w:p w:rsidR="00000000" w:rsidRDefault="00D85BA3">
      <w:pPr>
        <w:jc w:val="both"/>
        <w:rPr>
          <w:rFonts w:cs="David"/>
          <w:sz w:val="24"/>
          <w:rtl/>
        </w:rPr>
      </w:pPr>
      <w:r>
        <w:rPr>
          <w:rFonts w:cs="David"/>
          <w:sz w:val="24"/>
          <w:rtl/>
        </w:rPr>
        <w:tab/>
        <w:t xml:space="preserve"> אתם בעד הצעת החוק או נגד הצעת החוק?</w:t>
      </w:r>
    </w:p>
    <w:p w:rsidR="00000000" w:rsidRDefault="00D85BA3">
      <w:pPr>
        <w:jc w:val="both"/>
        <w:rPr>
          <w:rFonts w:cs="David"/>
          <w:sz w:val="24"/>
          <w:rtl/>
        </w:rPr>
      </w:pPr>
    </w:p>
    <w:p w:rsidR="00000000" w:rsidRDefault="00D85BA3">
      <w:pPr>
        <w:jc w:val="both"/>
        <w:rPr>
          <w:rFonts w:cs="David"/>
          <w:sz w:val="24"/>
          <w:u w:val="single"/>
          <w:rtl/>
        </w:rPr>
      </w:pPr>
      <w:r>
        <w:rPr>
          <w:rFonts w:cs="David"/>
          <w:sz w:val="24"/>
          <w:u w:val="single"/>
          <w:rtl/>
        </w:rPr>
        <w:t>נא</w:t>
      </w:r>
      <w:r>
        <w:rPr>
          <w:rFonts w:cs="David"/>
          <w:sz w:val="24"/>
          <w:u w:val="single"/>
          <w:rtl/>
        </w:rPr>
        <w:t>וה בן-אור:</w:t>
      </w:r>
    </w:p>
    <w:p w:rsidR="00000000" w:rsidRDefault="00D85BA3">
      <w:pPr>
        <w:jc w:val="both"/>
        <w:rPr>
          <w:rFonts w:cs="David"/>
          <w:sz w:val="24"/>
          <w:rtl/>
        </w:rPr>
      </w:pPr>
    </w:p>
    <w:p w:rsidR="00000000" w:rsidRDefault="00D85BA3">
      <w:pPr>
        <w:jc w:val="both"/>
        <w:rPr>
          <w:rFonts w:cs="David"/>
          <w:sz w:val="24"/>
          <w:rtl/>
        </w:rPr>
      </w:pPr>
      <w:r>
        <w:rPr>
          <w:rFonts w:cs="David"/>
          <w:sz w:val="24"/>
          <w:rtl/>
        </w:rPr>
        <w:tab/>
        <w:t xml:space="preserve">בעניין עבירות מין אנחנו בעד הצעת החוק. </w:t>
      </w:r>
    </w:p>
    <w:p w:rsidR="00000000" w:rsidRDefault="00D85BA3">
      <w:pPr>
        <w:jc w:val="both"/>
        <w:rPr>
          <w:rFonts w:cs="David"/>
          <w:sz w:val="24"/>
          <w:rtl/>
        </w:rPr>
      </w:pPr>
    </w:p>
    <w:p w:rsidR="00000000" w:rsidRDefault="00D85BA3">
      <w:pPr>
        <w:rPr>
          <w:rFonts w:cs="David"/>
          <w:sz w:val="24"/>
          <w:u w:val="single"/>
          <w:rtl/>
        </w:rPr>
      </w:pPr>
      <w:r>
        <w:rPr>
          <w:rFonts w:cs="David"/>
          <w:sz w:val="24"/>
          <w:u w:val="single"/>
          <w:rtl/>
        </w:rPr>
        <w:t>זהבה גלאון:</w:t>
      </w:r>
    </w:p>
    <w:p w:rsidR="00000000" w:rsidRDefault="00D85BA3">
      <w:pPr>
        <w:rPr>
          <w:rFonts w:cs="David"/>
          <w:sz w:val="24"/>
          <w:u w:val="single"/>
          <w:rtl/>
        </w:rPr>
      </w:pPr>
    </w:p>
    <w:p w:rsidR="00000000" w:rsidRDefault="00D85BA3">
      <w:pPr>
        <w:jc w:val="both"/>
        <w:rPr>
          <w:rFonts w:cs="David"/>
          <w:sz w:val="24"/>
          <w:rtl/>
        </w:rPr>
      </w:pPr>
      <w:r>
        <w:rPr>
          <w:rFonts w:cs="David"/>
          <w:sz w:val="24"/>
          <w:rtl/>
        </w:rPr>
        <w:tab/>
        <w:t xml:space="preserve"> הפרקליטות מערערת על עמדת משרד המשפטים.</w:t>
      </w:r>
    </w:p>
    <w:p w:rsidR="00000000" w:rsidRDefault="00D85BA3">
      <w:pPr>
        <w:jc w:val="both"/>
        <w:rPr>
          <w:rFonts w:cs="David"/>
          <w:sz w:val="24"/>
          <w:rtl/>
        </w:rPr>
      </w:pPr>
    </w:p>
    <w:p w:rsidR="00000000" w:rsidRDefault="00D85BA3">
      <w:pPr>
        <w:jc w:val="both"/>
        <w:rPr>
          <w:rFonts w:cs="David"/>
          <w:sz w:val="24"/>
          <w:rtl/>
        </w:rPr>
      </w:pPr>
      <w:r>
        <w:rPr>
          <w:rFonts w:cs="David"/>
          <w:sz w:val="24"/>
          <w:u w:val="single"/>
          <w:rtl/>
        </w:rPr>
        <w:t>נאוה בן-אור:</w:t>
      </w:r>
    </w:p>
    <w:p w:rsidR="00000000" w:rsidRDefault="00D85BA3">
      <w:pPr>
        <w:jc w:val="both"/>
        <w:rPr>
          <w:rFonts w:cs="David"/>
          <w:sz w:val="24"/>
          <w:rtl/>
        </w:rPr>
      </w:pPr>
    </w:p>
    <w:p w:rsidR="00000000" w:rsidRDefault="00D85BA3">
      <w:pPr>
        <w:jc w:val="both"/>
        <w:rPr>
          <w:rFonts w:cs="David"/>
          <w:sz w:val="24"/>
          <w:rtl/>
        </w:rPr>
      </w:pPr>
      <w:r>
        <w:rPr>
          <w:rFonts w:cs="David"/>
          <w:sz w:val="24"/>
          <w:rtl/>
        </w:rPr>
        <w:tab/>
        <w:t>אנחנו בעד התיקון. בכל הנוגע לעבירות המין, מאחר שיש המסגרת הזאת של ענישת המינימום, שהיא קיימת, עמדתנו בבית-המשפט העליון היתה היא, שזה</w:t>
      </w:r>
      <w:r>
        <w:rPr>
          <w:rFonts w:cs="David"/>
          <w:sz w:val="24"/>
          <w:rtl/>
        </w:rPr>
        <w:t xml:space="preserve"> מה שהתכוונתם לעשות, זאת היתה כוונת המחוקק ממילא, ענישה בפועל. העמדה שלנו לא התקבלה.</w:t>
      </w:r>
    </w:p>
    <w:p w:rsidR="00000000" w:rsidRDefault="00D85BA3">
      <w:pPr>
        <w:jc w:val="both"/>
        <w:rPr>
          <w:rFonts w:cs="David"/>
          <w:sz w:val="24"/>
          <w:rtl/>
        </w:rPr>
      </w:pPr>
    </w:p>
    <w:p w:rsidR="00000000" w:rsidRDefault="00D85BA3">
      <w:pPr>
        <w:jc w:val="both"/>
        <w:rPr>
          <w:rFonts w:cs="David"/>
          <w:sz w:val="24"/>
          <w:rtl/>
        </w:rPr>
      </w:pPr>
      <w:r>
        <w:rPr>
          <w:rFonts w:cs="David"/>
          <w:sz w:val="24"/>
          <w:u w:val="single"/>
          <w:rtl/>
        </w:rPr>
        <w:t>עזרא קמא:</w:t>
      </w:r>
    </w:p>
    <w:p w:rsidR="00000000" w:rsidRDefault="00D85BA3">
      <w:pPr>
        <w:jc w:val="both"/>
        <w:rPr>
          <w:rFonts w:cs="David"/>
          <w:sz w:val="24"/>
          <w:rtl/>
        </w:rPr>
      </w:pPr>
    </w:p>
    <w:p w:rsidR="00000000" w:rsidRDefault="00D85BA3">
      <w:pPr>
        <w:jc w:val="both"/>
        <w:rPr>
          <w:rFonts w:cs="David"/>
          <w:sz w:val="24"/>
          <w:rtl/>
        </w:rPr>
      </w:pPr>
      <w:r>
        <w:rPr>
          <w:rFonts w:cs="David"/>
          <w:sz w:val="24"/>
          <w:rtl/>
        </w:rPr>
        <w:tab/>
        <w:t>לא ביקשתם דיון נוסף.</w:t>
      </w:r>
    </w:p>
    <w:p w:rsidR="00000000" w:rsidRDefault="00D85BA3">
      <w:pPr>
        <w:jc w:val="both"/>
        <w:rPr>
          <w:rFonts w:cs="David"/>
          <w:sz w:val="24"/>
          <w:rtl/>
        </w:rPr>
      </w:pPr>
    </w:p>
    <w:p w:rsidR="00000000" w:rsidRDefault="00D85BA3">
      <w:pPr>
        <w:jc w:val="both"/>
        <w:rPr>
          <w:rFonts w:cs="David"/>
          <w:sz w:val="24"/>
          <w:rtl/>
        </w:rPr>
      </w:pPr>
      <w:r>
        <w:rPr>
          <w:rFonts w:cs="David"/>
          <w:sz w:val="24"/>
          <w:u w:val="single"/>
          <w:rtl/>
        </w:rPr>
        <w:t>נאוה בן-אור:</w:t>
      </w:r>
    </w:p>
    <w:p w:rsidR="00000000" w:rsidRDefault="00D85BA3">
      <w:pPr>
        <w:jc w:val="both"/>
        <w:rPr>
          <w:rFonts w:cs="David"/>
          <w:sz w:val="24"/>
          <w:rtl/>
        </w:rPr>
      </w:pPr>
    </w:p>
    <w:p w:rsidR="00000000" w:rsidRDefault="00D85BA3">
      <w:pPr>
        <w:jc w:val="both"/>
        <w:rPr>
          <w:rFonts w:cs="David"/>
          <w:sz w:val="24"/>
          <w:rtl/>
        </w:rPr>
      </w:pPr>
      <w:r>
        <w:rPr>
          <w:rFonts w:cs="David"/>
          <w:sz w:val="24"/>
          <w:rtl/>
        </w:rPr>
        <w:tab/>
        <w:t>לא ביקשנו דיון נוסף, כי אנחנו לא ממהרים לבקש דיון נוסף בכל דבר. גם חשבנו שזה עניין ציבורי.</w:t>
      </w:r>
    </w:p>
    <w:p w:rsidR="00000000" w:rsidRDefault="00D85BA3">
      <w:pPr>
        <w:jc w:val="both"/>
        <w:rPr>
          <w:rFonts w:cs="David"/>
          <w:sz w:val="24"/>
          <w:rtl/>
        </w:rPr>
      </w:pPr>
    </w:p>
    <w:p w:rsidR="00000000" w:rsidRDefault="00D85BA3">
      <w:pPr>
        <w:jc w:val="both"/>
        <w:rPr>
          <w:rFonts w:cs="David"/>
          <w:sz w:val="24"/>
          <w:rtl/>
        </w:rPr>
      </w:pPr>
      <w:r>
        <w:rPr>
          <w:rFonts w:cs="David"/>
          <w:sz w:val="24"/>
          <w:u w:val="single"/>
          <w:rtl/>
        </w:rPr>
        <w:t>שלמה שהם:</w:t>
      </w:r>
    </w:p>
    <w:p w:rsidR="00000000" w:rsidRDefault="00D85BA3">
      <w:pPr>
        <w:jc w:val="both"/>
        <w:rPr>
          <w:rFonts w:cs="David"/>
          <w:sz w:val="24"/>
          <w:rtl/>
        </w:rPr>
      </w:pPr>
    </w:p>
    <w:p w:rsidR="00000000" w:rsidRDefault="00D85BA3">
      <w:pPr>
        <w:jc w:val="both"/>
        <w:rPr>
          <w:rFonts w:cs="David"/>
          <w:sz w:val="24"/>
          <w:rtl/>
        </w:rPr>
      </w:pPr>
      <w:r>
        <w:rPr>
          <w:rFonts w:cs="David"/>
          <w:sz w:val="24"/>
          <w:rtl/>
        </w:rPr>
        <w:tab/>
        <w:t>הסניגור הציבורי ה</w:t>
      </w:r>
      <w:r>
        <w:rPr>
          <w:rFonts w:cs="David"/>
          <w:sz w:val="24"/>
          <w:rtl/>
        </w:rPr>
        <w:t>ארצי נמצא פה?</w:t>
      </w:r>
    </w:p>
    <w:p w:rsidR="00000000" w:rsidRDefault="00D85BA3">
      <w:pPr>
        <w:jc w:val="both"/>
        <w:rPr>
          <w:rFonts w:cs="David"/>
          <w:sz w:val="24"/>
          <w:rtl/>
        </w:rPr>
      </w:pPr>
    </w:p>
    <w:p w:rsidR="00000000" w:rsidRDefault="00D85BA3">
      <w:pPr>
        <w:jc w:val="both"/>
        <w:rPr>
          <w:rFonts w:cs="David"/>
          <w:sz w:val="24"/>
          <w:rtl/>
        </w:rPr>
      </w:pPr>
      <w:r>
        <w:rPr>
          <w:rFonts w:cs="David"/>
          <w:sz w:val="24"/>
          <w:u w:val="single"/>
          <w:rtl/>
        </w:rPr>
        <w:t>דורית ואג:</w:t>
      </w:r>
    </w:p>
    <w:p w:rsidR="00000000" w:rsidRDefault="00D85BA3">
      <w:pPr>
        <w:jc w:val="both"/>
        <w:rPr>
          <w:rFonts w:cs="David"/>
          <w:sz w:val="24"/>
          <w:rtl/>
        </w:rPr>
      </w:pPr>
    </w:p>
    <w:p w:rsidR="00000000" w:rsidRDefault="00D85BA3">
      <w:pPr>
        <w:jc w:val="both"/>
        <w:rPr>
          <w:rFonts w:cs="David"/>
          <w:sz w:val="24"/>
          <w:rtl/>
        </w:rPr>
      </w:pPr>
      <w:r>
        <w:rPr>
          <w:rFonts w:cs="David"/>
          <w:sz w:val="24"/>
          <w:rtl/>
        </w:rPr>
        <w:tab/>
        <w:t>יש לי סידור עם קנת מן, שמקבל את סדר-היום של ועדת חוקה, כולו.</w:t>
      </w:r>
    </w:p>
    <w:p w:rsidR="00000000" w:rsidRDefault="00D85BA3">
      <w:pPr>
        <w:jc w:val="both"/>
        <w:rPr>
          <w:rFonts w:cs="David"/>
          <w:sz w:val="24"/>
          <w:rtl/>
        </w:rPr>
      </w:pPr>
      <w:r>
        <w:rPr>
          <w:rFonts w:cs="David"/>
          <w:sz w:val="24"/>
          <w:u w:val="single"/>
          <w:rtl/>
        </w:rPr>
        <w:br w:type="page"/>
        <w:t>שלמה שהם:</w:t>
      </w:r>
    </w:p>
    <w:p w:rsidR="00000000" w:rsidRDefault="00D85BA3">
      <w:pPr>
        <w:jc w:val="both"/>
        <w:rPr>
          <w:rFonts w:cs="David"/>
          <w:sz w:val="24"/>
          <w:rtl/>
        </w:rPr>
      </w:pPr>
    </w:p>
    <w:p w:rsidR="00000000" w:rsidRDefault="00D85BA3">
      <w:pPr>
        <w:jc w:val="both"/>
        <w:rPr>
          <w:rFonts w:cs="David"/>
          <w:sz w:val="24"/>
          <w:rtl/>
        </w:rPr>
      </w:pPr>
      <w:r>
        <w:rPr>
          <w:rFonts w:cs="David"/>
          <w:sz w:val="24"/>
          <w:rtl/>
        </w:rPr>
        <w:tab/>
        <w:t>אנחנו שומעים עמדה של צד אחד.</w:t>
      </w:r>
    </w:p>
    <w:p w:rsidR="00000000" w:rsidRDefault="00D85BA3">
      <w:pPr>
        <w:jc w:val="both"/>
        <w:rPr>
          <w:rFonts w:cs="David"/>
          <w:sz w:val="24"/>
          <w:rtl/>
        </w:rPr>
      </w:pPr>
    </w:p>
    <w:p w:rsidR="00000000" w:rsidRDefault="00D85BA3">
      <w:pPr>
        <w:rPr>
          <w:rFonts w:cs="David"/>
          <w:sz w:val="24"/>
          <w:rtl/>
        </w:rPr>
      </w:pPr>
      <w:r>
        <w:rPr>
          <w:rFonts w:cs="David"/>
          <w:sz w:val="24"/>
          <w:u w:val="single"/>
          <w:rtl/>
        </w:rPr>
        <w:t>היו"ר אופיר פינס:</w:t>
      </w:r>
    </w:p>
    <w:p w:rsidR="00000000" w:rsidRDefault="00D85BA3">
      <w:pPr>
        <w:rPr>
          <w:rFonts w:cs="David"/>
          <w:sz w:val="24"/>
          <w:rtl/>
        </w:rPr>
      </w:pPr>
    </w:p>
    <w:p w:rsidR="00000000" w:rsidRDefault="00D85BA3">
      <w:pPr>
        <w:jc w:val="both"/>
        <w:rPr>
          <w:rFonts w:cs="David"/>
          <w:sz w:val="24"/>
          <w:rtl/>
        </w:rPr>
      </w:pPr>
      <w:r>
        <w:rPr>
          <w:rFonts w:cs="David"/>
          <w:sz w:val="24"/>
          <w:rtl/>
        </w:rPr>
        <w:tab/>
        <w:t xml:space="preserve"> ביקשתי באופן מיוחד להזמין את השופטים, וביקשתי סטטיסטיקה. הסניגוריה יכולה היתה לבוא, היא ידעה על הישיבה.</w:t>
      </w:r>
    </w:p>
    <w:p w:rsidR="00000000" w:rsidRDefault="00D85BA3">
      <w:pPr>
        <w:jc w:val="both"/>
        <w:rPr>
          <w:rFonts w:cs="David"/>
          <w:sz w:val="24"/>
          <w:rtl/>
        </w:rPr>
      </w:pPr>
    </w:p>
    <w:p w:rsidR="00000000" w:rsidRDefault="00D85BA3">
      <w:pPr>
        <w:jc w:val="both"/>
        <w:rPr>
          <w:rFonts w:cs="David"/>
          <w:sz w:val="24"/>
          <w:rtl/>
        </w:rPr>
      </w:pPr>
      <w:r>
        <w:rPr>
          <w:rFonts w:cs="David"/>
          <w:sz w:val="24"/>
          <w:rtl/>
        </w:rPr>
        <w:tab/>
        <w:t>מי הניח את דפי הנתונים כאן?</w:t>
      </w:r>
    </w:p>
    <w:p w:rsidR="00000000" w:rsidRDefault="00D85BA3">
      <w:pPr>
        <w:jc w:val="both"/>
        <w:rPr>
          <w:rFonts w:cs="David"/>
          <w:sz w:val="24"/>
          <w:rtl/>
        </w:rPr>
      </w:pPr>
    </w:p>
    <w:p w:rsidR="00000000" w:rsidRDefault="00D85BA3">
      <w:pPr>
        <w:jc w:val="both"/>
        <w:rPr>
          <w:rFonts w:cs="David"/>
          <w:sz w:val="24"/>
          <w:rtl/>
        </w:rPr>
      </w:pPr>
      <w:r>
        <w:rPr>
          <w:rFonts w:cs="David"/>
          <w:sz w:val="24"/>
          <w:u w:val="single"/>
          <w:rtl/>
        </w:rPr>
        <w:t>דורית ואג:</w:t>
      </w:r>
    </w:p>
    <w:p w:rsidR="00000000" w:rsidRDefault="00D85BA3">
      <w:pPr>
        <w:jc w:val="both"/>
        <w:rPr>
          <w:rFonts w:cs="David"/>
          <w:sz w:val="24"/>
          <w:rtl/>
        </w:rPr>
      </w:pPr>
    </w:p>
    <w:p w:rsidR="00000000" w:rsidRDefault="00D85BA3">
      <w:pPr>
        <w:jc w:val="both"/>
        <w:rPr>
          <w:rFonts w:cs="David"/>
          <w:sz w:val="24"/>
          <w:rtl/>
        </w:rPr>
      </w:pPr>
      <w:r>
        <w:rPr>
          <w:rFonts w:cs="David"/>
          <w:sz w:val="24"/>
          <w:rtl/>
        </w:rPr>
        <w:tab/>
        <w:t>יש פה דף של בתי-המשפט ודף של משרד המשפטים.</w:t>
      </w:r>
    </w:p>
    <w:p w:rsidR="00000000" w:rsidRDefault="00D85BA3">
      <w:pPr>
        <w:jc w:val="both"/>
        <w:rPr>
          <w:rFonts w:cs="David"/>
          <w:sz w:val="24"/>
          <w:rtl/>
        </w:rPr>
      </w:pPr>
    </w:p>
    <w:p w:rsidR="00000000" w:rsidRDefault="00D85BA3">
      <w:pPr>
        <w:rPr>
          <w:rFonts w:cs="David"/>
          <w:sz w:val="24"/>
          <w:rtl/>
        </w:rPr>
      </w:pPr>
      <w:r>
        <w:rPr>
          <w:rFonts w:cs="David"/>
          <w:sz w:val="24"/>
          <w:u w:val="single"/>
          <w:rtl/>
        </w:rPr>
        <w:t>היו"ר אופיר פינס:</w:t>
      </w:r>
    </w:p>
    <w:p w:rsidR="00000000" w:rsidRDefault="00D85BA3">
      <w:pPr>
        <w:rPr>
          <w:rFonts w:cs="David"/>
          <w:sz w:val="24"/>
          <w:rtl/>
        </w:rPr>
      </w:pPr>
    </w:p>
    <w:p w:rsidR="00000000" w:rsidRDefault="00D85BA3">
      <w:pPr>
        <w:jc w:val="both"/>
        <w:rPr>
          <w:rFonts w:cs="David"/>
          <w:sz w:val="24"/>
          <w:rtl/>
        </w:rPr>
      </w:pPr>
      <w:r>
        <w:rPr>
          <w:rFonts w:cs="David"/>
          <w:sz w:val="24"/>
          <w:rtl/>
        </w:rPr>
        <w:tab/>
        <w:t xml:space="preserve"> אפשר לקבל עליו הסבר?</w:t>
      </w:r>
    </w:p>
    <w:p w:rsidR="00000000" w:rsidRDefault="00D85BA3">
      <w:pPr>
        <w:jc w:val="both"/>
        <w:rPr>
          <w:rFonts w:cs="David"/>
          <w:sz w:val="24"/>
          <w:rtl/>
        </w:rPr>
      </w:pPr>
    </w:p>
    <w:p w:rsidR="00000000" w:rsidRDefault="00D85BA3">
      <w:pPr>
        <w:jc w:val="both"/>
        <w:rPr>
          <w:rFonts w:cs="David"/>
          <w:sz w:val="24"/>
          <w:u w:val="single"/>
          <w:rtl/>
        </w:rPr>
      </w:pPr>
      <w:r>
        <w:rPr>
          <w:rFonts w:cs="David"/>
          <w:sz w:val="24"/>
          <w:u w:val="single"/>
          <w:rtl/>
        </w:rPr>
        <w:t>ענת אסיף:</w:t>
      </w:r>
    </w:p>
    <w:p w:rsidR="00000000" w:rsidRDefault="00D85BA3">
      <w:pPr>
        <w:jc w:val="both"/>
        <w:rPr>
          <w:rFonts w:cs="David"/>
          <w:sz w:val="24"/>
          <w:u w:val="single"/>
          <w:rtl/>
        </w:rPr>
      </w:pPr>
    </w:p>
    <w:p w:rsidR="00000000" w:rsidRDefault="00D85BA3">
      <w:pPr>
        <w:jc w:val="both"/>
        <w:rPr>
          <w:rFonts w:cs="David"/>
          <w:sz w:val="24"/>
          <w:rtl/>
        </w:rPr>
      </w:pPr>
      <w:r>
        <w:rPr>
          <w:rFonts w:cs="David"/>
          <w:sz w:val="24"/>
          <w:rtl/>
        </w:rPr>
        <w:tab/>
        <w:t xml:space="preserve">הטבלאות הן אסופת דוגמאות שקיבלנו מהמחלקה הפלילית בפרקליטות המדינה. בעמוד הראשון יש דוגמאות של ענישה שניתנה אחרי </w:t>
      </w:r>
      <w:r>
        <w:rPr>
          <w:rFonts w:cs="David"/>
          <w:sz w:val="24"/>
          <w:rtl/>
        </w:rPr>
        <w:t>שעונש המינימום בעבירות מין חל על העבירות, ושאר הדוגמאות הן מלפני זה, למרות שמעיון בתוצאות רואים שגם קודם נתנו מאסר בפועל ועל תנאי. העונשים, באופן עקבי, מעורבים.</w:t>
      </w:r>
    </w:p>
    <w:p w:rsidR="00000000" w:rsidRDefault="00D85BA3">
      <w:pPr>
        <w:jc w:val="both"/>
        <w:rPr>
          <w:rFonts w:cs="David"/>
          <w:sz w:val="24"/>
          <w:rtl/>
        </w:rPr>
      </w:pPr>
    </w:p>
    <w:p w:rsidR="00000000" w:rsidRDefault="00D85BA3">
      <w:pPr>
        <w:rPr>
          <w:rFonts w:cs="David"/>
          <w:sz w:val="24"/>
          <w:u w:val="single"/>
          <w:rtl/>
        </w:rPr>
      </w:pPr>
      <w:r>
        <w:rPr>
          <w:rFonts w:cs="David"/>
          <w:sz w:val="24"/>
          <w:u w:val="single"/>
          <w:rtl/>
        </w:rPr>
        <w:t>זהבה גלאון:</w:t>
      </w:r>
    </w:p>
    <w:p w:rsidR="00000000" w:rsidRDefault="00D85BA3">
      <w:pPr>
        <w:rPr>
          <w:rFonts w:cs="David"/>
          <w:sz w:val="24"/>
          <w:u w:val="single"/>
          <w:rtl/>
        </w:rPr>
      </w:pPr>
    </w:p>
    <w:p w:rsidR="00000000" w:rsidRDefault="00D85BA3">
      <w:pPr>
        <w:jc w:val="both"/>
        <w:rPr>
          <w:rFonts w:cs="David"/>
          <w:sz w:val="24"/>
          <w:rtl/>
        </w:rPr>
      </w:pPr>
      <w:r>
        <w:rPr>
          <w:rFonts w:cs="David"/>
          <w:sz w:val="24"/>
          <w:rtl/>
        </w:rPr>
        <w:tab/>
        <w:t xml:space="preserve"> היכן הטבלה של הדוגמאות שלא משקפות את זה? כיוון שזאת לא סטטיסטיקה, אלה דוגמאות ש</w:t>
      </w:r>
      <w:r>
        <w:rPr>
          <w:rFonts w:cs="David"/>
          <w:sz w:val="24"/>
          <w:rtl/>
        </w:rPr>
        <w:t>משרתות עמדה אחת, אני שואלת איפה הדוגמאות האחרות?</w:t>
      </w:r>
    </w:p>
    <w:p w:rsidR="00000000" w:rsidRDefault="00D85BA3">
      <w:pPr>
        <w:jc w:val="both"/>
        <w:rPr>
          <w:rFonts w:cs="David"/>
          <w:sz w:val="24"/>
          <w:rtl/>
        </w:rPr>
      </w:pPr>
    </w:p>
    <w:p w:rsidR="00000000" w:rsidRDefault="00D85BA3">
      <w:pPr>
        <w:jc w:val="both"/>
        <w:rPr>
          <w:rFonts w:cs="David"/>
          <w:sz w:val="24"/>
          <w:rtl/>
        </w:rPr>
      </w:pPr>
      <w:r>
        <w:rPr>
          <w:rFonts w:cs="David"/>
          <w:sz w:val="24"/>
          <w:u w:val="single"/>
          <w:rtl/>
        </w:rPr>
        <w:t>שלמה שהם:</w:t>
      </w:r>
    </w:p>
    <w:p w:rsidR="00000000" w:rsidRDefault="00D85BA3">
      <w:pPr>
        <w:jc w:val="both"/>
        <w:rPr>
          <w:rFonts w:cs="David"/>
          <w:sz w:val="24"/>
          <w:rtl/>
        </w:rPr>
      </w:pPr>
    </w:p>
    <w:p w:rsidR="00000000" w:rsidRDefault="00D85BA3">
      <w:pPr>
        <w:jc w:val="both"/>
        <w:rPr>
          <w:rFonts w:cs="David"/>
          <w:sz w:val="24"/>
          <w:rtl/>
        </w:rPr>
      </w:pPr>
      <w:r>
        <w:rPr>
          <w:rFonts w:cs="David"/>
          <w:sz w:val="24"/>
          <w:rtl/>
        </w:rPr>
        <w:tab/>
        <w:t>זאת עמדה שתומכת בכם.</w:t>
      </w:r>
    </w:p>
    <w:p w:rsidR="00000000" w:rsidRDefault="00D85BA3">
      <w:pPr>
        <w:jc w:val="both"/>
        <w:rPr>
          <w:rFonts w:cs="David"/>
          <w:sz w:val="24"/>
          <w:rtl/>
        </w:rPr>
      </w:pPr>
    </w:p>
    <w:p w:rsidR="00000000" w:rsidRDefault="00D85BA3">
      <w:pPr>
        <w:rPr>
          <w:rFonts w:cs="David"/>
          <w:sz w:val="24"/>
          <w:u w:val="single"/>
          <w:rtl/>
        </w:rPr>
      </w:pPr>
      <w:r>
        <w:rPr>
          <w:rFonts w:cs="David"/>
          <w:sz w:val="24"/>
          <w:u w:val="single"/>
          <w:rtl/>
        </w:rPr>
        <w:t>זהבה גלאון:</w:t>
      </w:r>
    </w:p>
    <w:p w:rsidR="00000000" w:rsidRDefault="00D85BA3">
      <w:pPr>
        <w:rPr>
          <w:rFonts w:cs="David"/>
          <w:sz w:val="24"/>
          <w:u w:val="single"/>
          <w:rtl/>
        </w:rPr>
      </w:pPr>
    </w:p>
    <w:p w:rsidR="00000000" w:rsidRDefault="00D85BA3">
      <w:pPr>
        <w:jc w:val="both"/>
        <w:rPr>
          <w:rFonts w:cs="David"/>
          <w:sz w:val="24"/>
          <w:rtl/>
        </w:rPr>
      </w:pPr>
      <w:r>
        <w:rPr>
          <w:rFonts w:cs="David"/>
          <w:sz w:val="24"/>
          <w:rtl/>
        </w:rPr>
        <w:tab/>
        <w:t xml:space="preserve"> אני שואלת אם יש דוגמאות שמשרתות עמדה אחרת.</w:t>
      </w:r>
    </w:p>
    <w:p w:rsidR="00000000" w:rsidRDefault="00D85BA3">
      <w:pPr>
        <w:jc w:val="both"/>
        <w:rPr>
          <w:rFonts w:cs="David"/>
          <w:sz w:val="24"/>
          <w:rtl/>
        </w:rPr>
      </w:pPr>
    </w:p>
    <w:p w:rsidR="00000000" w:rsidRDefault="00D85BA3">
      <w:pPr>
        <w:jc w:val="both"/>
        <w:rPr>
          <w:rFonts w:cs="David"/>
          <w:sz w:val="24"/>
          <w:rtl/>
        </w:rPr>
      </w:pPr>
      <w:r>
        <w:rPr>
          <w:rFonts w:cs="David"/>
          <w:sz w:val="24"/>
          <w:u w:val="single"/>
          <w:rtl/>
        </w:rPr>
        <w:t>ענת אסיף:</w:t>
      </w:r>
    </w:p>
    <w:p w:rsidR="00000000" w:rsidRDefault="00D85BA3">
      <w:pPr>
        <w:jc w:val="both"/>
        <w:rPr>
          <w:rFonts w:cs="David"/>
          <w:sz w:val="24"/>
          <w:rtl/>
        </w:rPr>
      </w:pPr>
      <w:r>
        <w:rPr>
          <w:rFonts w:cs="David"/>
          <w:sz w:val="24"/>
          <w:rtl/>
        </w:rPr>
        <w:tab/>
      </w:r>
    </w:p>
    <w:p w:rsidR="00000000" w:rsidRDefault="00D85BA3">
      <w:pPr>
        <w:ind w:firstLine="567"/>
        <w:jc w:val="both"/>
        <w:rPr>
          <w:rFonts w:cs="David"/>
          <w:sz w:val="24"/>
          <w:rtl/>
        </w:rPr>
      </w:pPr>
      <w:r>
        <w:rPr>
          <w:rFonts w:cs="David"/>
          <w:sz w:val="24"/>
          <w:rtl/>
        </w:rPr>
        <w:t>אלה דוגמאות מהפרקליטות, עם היתרונות ועם החסרונות.</w:t>
      </w:r>
    </w:p>
    <w:p w:rsidR="00000000" w:rsidRDefault="00D85BA3">
      <w:pPr>
        <w:ind w:firstLine="567"/>
        <w:jc w:val="both"/>
        <w:rPr>
          <w:rFonts w:cs="David"/>
          <w:sz w:val="24"/>
          <w:rtl/>
        </w:rPr>
      </w:pPr>
    </w:p>
    <w:p w:rsidR="00000000" w:rsidRDefault="00D85BA3">
      <w:pPr>
        <w:rPr>
          <w:rFonts w:cs="David"/>
          <w:sz w:val="24"/>
          <w:rtl/>
        </w:rPr>
      </w:pPr>
      <w:r>
        <w:rPr>
          <w:rFonts w:cs="David"/>
          <w:sz w:val="24"/>
          <w:u w:val="single"/>
          <w:rtl/>
        </w:rPr>
        <w:t>היו"ר אופיר פינס:</w:t>
      </w:r>
    </w:p>
    <w:p w:rsidR="00000000" w:rsidRDefault="00D85BA3">
      <w:pPr>
        <w:rPr>
          <w:rFonts w:cs="David"/>
          <w:sz w:val="24"/>
          <w:rtl/>
        </w:rPr>
      </w:pPr>
    </w:p>
    <w:p w:rsidR="00000000" w:rsidRDefault="00D85BA3">
      <w:pPr>
        <w:ind w:firstLine="567"/>
        <w:jc w:val="both"/>
        <w:rPr>
          <w:rFonts w:cs="David"/>
          <w:sz w:val="24"/>
          <w:rtl/>
        </w:rPr>
      </w:pPr>
      <w:r>
        <w:rPr>
          <w:rFonts w:cs="David"/>
          <w:sz w:val="24"/>
          <w:rtl/>
        </w:rPr>
        <w:t xml:space="preserve"> שואלת חברת הכנסת גלאון, האם הו</w:t>
      </w:r>
      <w:r>
        <w:rPr>
          <w:rFonts w:cs="David"/>
          <w:sz w:val="24"/>
          <w:rtl/>
        </w:rPr>
        <w:t>צאו דוגמאות שלא משרתות את העמדה?</w:t>
      </w:r>
    </w:p>
    <w:p w:rsidR="00000000" w:rsidRDefault="00D85BA3">
      <w:pPr>
        <w:ind w:firstLine="567"/>
        <w:jc w:val="both"/>
        <w:rPr>
          <w:rFonts w:cs="David"/>
          <w:sz w:val="24"/>
          <w:rtl/>
        </w:rPr>
      </w:pPr>
    </w:p>
    <w:p w:rsidR="00000000" w:rsidRDefault="00D85BA3">
      <w:pPr>
        <w:jc w:val="both"/>
        <w:rPr>
          <w:rFonts w:cs="David"/>
          <w:sz w:val="24"/>
          <w:rtl/>
        </w:rPr>
      </w:pPr>
      <w:r>
        <w:rPr>
          <w:rFonts w:cs="David"/>
          <w:sz w:val="24"/>
          <w:u w:val="single"/>
          <w:rtl/>
        </w:rPr>
        <w:t>ענת אסיף:</w:t>
      </w:r>
    </w:p>
    <w:p w:rsidR="00000000" w:rsidRDefault="00D85BA3">
      <w:pPr>
        <w:jc w:val="both"/>
        <w:rPr>
          <w:rFonts w:cs="David"/>
          <w:sz w:val="24"/>
          <w:rtl/>
        </w:rPr>
      </w:pPr>
    </w:p>
    <w:p w:rsidR="00000000" w:rsidRDefault="00D85BA3">
      <w:pPr>
        <w:jc w:val="both"/>
        <w:rPr>
          <w:rFonts w:cs="David"/>
          <w:sz w:val="24"/>
          <w:rtl/>
        </w:rPr>
      </w:pPr>
      <w:r>
        <w:rPr>
          <w:rFonts w:cs="David"/>
          <w:sz w:val="24"/>
          <w:rtl/>
        </w:rPr>
        <w:tab/>
        <w:t>שוב, הטבלאות כאן הן של הפרקליטות, והם אוספים אותם לפי הצרכים שלהם, חוץ משתי דוגמאות שבכתב יד, שהוצאתי מהמחשב. אין שום ספק שזאת לא סטטיסטיקה, זאת אסופת דוגמאות שנלקחה ממקום מסוים.</w:t>
      </w:r>
    </w:p>
    <w:p w:rsidR="00000000" w:rsidRDefault="00D85BA3">
      <w:pPr>
        <w:rPr>
          <w:rFonts w:cs="David"/>
          <w:sz w:val="24"/>
          <w:rtl/>
        </w:rPr>
      </w:pPr>
      <w:r>
        <w:rPr>
          <w:rFonts w:cs="David"/>
          <w:sz w:val="24"/>
          <w:u w:val="single"/>
          <w:rtl/>
        </w:rPr>
        <w:br w:type="page"/>
        <w:t>היו"ר אופיר פינס:</w:t>
      </w:r>
    </w:p>
    <w:p w:rsidR="00000000" w:rsidRDefault="00D85BA3">
      <w:pPr>
        <w:rPr>
          <w:rFonts w:cs="David"/>
          <w:sz w:val="24"/>
          <w:rtl/>
        </w:rPr>
      </w:pPr>
    </w:p>
    <w:p w:rsidR="00000000" w:rsidRDefault="00D85BA3">
      <w:pPr>
        <w:jc w:val="both"/>
        <w:rPr>
          <w:rFonts w:cs="David"/>
          <w:sz w:val="24"/>
          <w:rtl/>
        </w:rPr>
      </w:pPr>
      <w:r>
        <w:rPr>
          <w:rFonts w:cs="David"/>
          <w:sz w:val="24"/>
          <w:rtl/>
        </w:rPr>
        <w:tab/>
        <w:t xml:space="preserve"> את אומרת </w:t>
      </w:r>
      <w:r>
        <w:rPr>
          <w:rFonts w:cs="David"/>
          <w:sz w:val="24"/>
          <w:rtl/>
        </w:rPr>
        <w:t>שיש גם דוגמאות אחרות.</w:t>
      </w:r>
    </w:p>
    <w:p w:rsidR="00000000" w:rsidRDefault="00D85BA3">
      <w:pPr>
        <w:jc w:val="both"/>
        <w:rPr>
          <w:rFonts w:cs="David"/>
          <w:sz w:val="24"/>
          <w:rtl/>
        </w:rPr>
      </w:pPr>
    </w:p>
    <w:p w:rsidR="00000000" w:rsidRDefault="00D85BA3">
      <w:pPr>
        <w:jc w:val="both"/>
        <w:rPr>
          <w:rFonts w:cs="David"/>
          <w:sz w:val="24"/>
          <w:rtl/>
        </w:rPr>
      </w:pPr>
      <w:r>
        <w:rPr>
          <w:rFonts w:cs="David"/>
          <w:sz w:val="24"/>
          <w:u w:val="single"/>
          <w:rtl/>
        </w:rPr>
        <w:t>ענת אסיף:</w:t>
      </w:r>
    </w:p>
    <w:p w:rsidR="00000000" w:rsidRDefault="00D85BA3">
      <w:pPr>
        <w:jc w:val="both"/>
        <w:rPr>
          <w:rFonts w:cs="David"/>
          <w:sz w:val="24"/>
          <w:rtl/>
        </w:rPr>
      </w:pPr>
    </w:p>
    <w:p w:rsidR="00000000" w:rsidRDefault="00D85BA3">
      <w:pPr>
        <w:jc w:val="both"/>
        <w:rPr>
          <w:rFonts w:cs="David"/>
          <w:sz w:val="24"/>
          <w:rtl/>
        </w:rPr>
      </w:pPr>
      <w:r>
        <w:rPr>
          <w:rFonts w:cs="David"/>
          <w:sz w:val="24"/>
          <w:rtl/>
        </w:rPr>
        <w:tab/>
        <w:t>אני מניחה.</w:t>
      </w:r>
    </w:p>
    <w:p w:rsidR="00000000" w:rsidRDefault="00D85BA3">
      <w:pPr>
        <w:jc w:val="both"/>
        <w:rPr>
          <w:rFonts w:cs="David"/>
          <w:sz w:val="24"/>
          <w:rtl/>
        </w:rPr>
      </w:pPr>
    </w:p>
    <w:p w:rsidR="00000000" w:rsidRDefault="00D85BA3">
      <w:pPr>
        <w:rPr>
          <w:rFonts w:cs="David"/>
          <w:sz w:val="24"/>
          <w:rtl/>
        </w:rPr>
      </w:pPr>
      <w:r>
        <w:rPr>
          <w:rFonts w:cs="David"/>
          <w:sz w:val="24"/>
          <w:u w:val="single"/>
          <w:rtl/>
        </w:rPr>
        <w:t>היו"ר אופיר פינס:</w:t>
      </w:r>
    </w:p>
    <w:p w:rsidR="00000000" w:rsidRDefault="00D85BA3">
      <w:pPr>
        <w:rPr>
          <w:rFonts w:cs="David"/>
          <w:sz w:val="24"/>
          <w:rtl/>
        </w:rPr>
      </w:pPr>
    </w:p>
    <w:p w:rsidR="00000000" w:rsidRDefault="00D85BA3">
      <w:pPr>
        <w:jc w:val="both"/>
        <w:rPr>
          <w:rFonts w:cs="David"/>
          <w:sz w:val="24"/>
          <w:rtl/>
        </w:rPr>
      </w:pPr>
      <w:r>
        <w:rPr>
          <w:rFonts w:cs="David"/>
          <w:sz w:val="24"/>
          <w:rtl/>
        </w:rPr>
        <w:tab/>
        <w:t xml:space="preserve"> את אומרת שבסך הכול, גם אם יש דוגמאות אחרות, הדוגמאות משקפות איזו מגמה.</w:t>
      </w:r>
    </w:p>
    <w:p w:rsidR="00000000" w:rsidRDefault="00D85BA3">
      <w:pPr>
        <w:jc w:val="both"/>
        <w:rPr>
          <w:rFonts w:cs="David"/>
          <w:sz w:val="24"/>
          <w:rtl/>
        </w:rPr>
      </w:pPr>
    </w:p>
    <w:p w:rsidR="00000000" w:rsidRDefault="00D85BA3">
      <w:pPr>
        <w:jc w:val="both"/>
        <w:rPr>
          <w:rFonts w:cs="David"/>
          <w:sz w:val="24"/>
          <w:rtl/>
        </w:rPr>
      </w:pPr>
      <w:r>
        <w:rPr>
          <w:rFonts w:cs="David"/>
          <w:sz w:val="24"/>
          <w:u w:val="single"/>
          <w:rtl/>
        </w:rPr>
        <w:t>ענת אסיף:</w:t>
      </w:r>
    </w:p>
    <w:p w:rsidR="00000000" w:rsidRDefault="00D85BA3">
      <w:pPr>
        <w:jc w:val="both"/>
        <w:rPr>
          <w:rFonts w:cs="David"/>
          <w:sz w:val="24"/>
          <w:rtl/>
        </w:rPr>
      </w:pPr>
    </w:p>
    <w:p w:rsidR="00000000" w:rsidRDefault="00D85BA3">
      <w:pPr>
        <w:jc w:val="both"/>
        <w:rPr>
          <w:rFonts w:cs="David"/>
          <w:sz w:val="24"/>
          <w:rtl/>
        </w:rPr>
      </w:pPr>
      <w:r>
        <w:rPr>
          <w:rFonts w:cs="David"/>
          <w:sz w:val="24"/>
          <w:rtl/>
        </w:rPr>
        <w:tab/>
        <w:t>הטבלאות האלה מראות קו מאוד עקבי.</w:t>
      </w:r>
    </w:p>
    <w:p w:rsidR="00000000" w:rsidRDefault="00D85BA3">
      <w:pPr>
        <w:jc w:val="both"/>
        <w:rPr>
          <w:rFonts w:cs="David"/>
          <w:sz w:val="24"/>
          <w:rtl/>
        </w:rPr>
      </w:pPr>
    </w:p>
    <w:p w:rsidR="00000000" w:rsidRDefault="00D85BA3">
      <w:pPr>
        <w:rPr>
          <w:rFonts w:cs="David"/>
          <w:sz w:val="24"/>
          <w:rtl/>
        </w:rPr>
      </w:pPr>
      <w:r>
        <w:rPr>
          <w:rFonts w:cs="David"/>
          <w:sz w:val="24"/>
          <w:u w:val="single"/>
          <w:rtl/>
        </w:rPr>
        <w:t>היו"ר אופיר פינס:</w:t>
      </w:r>
    </w:p>
    <w:p w:rsidR="00000000" w:rsidRDefault="00D85BA3">
      <w:pPr>
        <w:rPr>
          <w:rFonts w:cs="David"/>
          <w:sz w:val="24"/>
          <w:rtl/>
        </w:rPr>
      </w:pPr>
    </w:p>
    <w:p w:rsidR="00000000" w:rsidRDefault="00D85BA3">
      <w:pPr>
        <w:jc w:val="both"/>
        <w:rPr>
          <w:rFonts w:cs="David"/>
          <w:sz w:val="24"/>
          <w:rtl/>
        </w:rPr>
      </w:pPr>
      <w:r>
        <w:rPr>
          <w:rFonts w:cs="David"/>
          <w:sz w:val="24"/>
          <w:rtl/>
        </w:rPr>
        <w:tab/>
        <w:t xml:space="preserve"> הן מראות קו ברור של ענישה של מאסר בפועל בדרך כלל.</w:t>
      </w:r>
    </w:p>
    <w:p w:rsidR="00000000" w:rsidRDefault="00D85BA3">
      <w:pPr>
        <w:jc w:val="both"/>
        <w:rPr>
          <w:rFonts w:cs="David"/>
          <w:sz w:val="24"/>
          <w:rtl/>
        </w:rPr>
      </w:pPr>
    </w:p>
    <w:p w:rsidR="00000000" w:rsidRDefault="00D85BA3">
      <w:pPr>
        <w:jc w:val="both"/>
        <w:rPr>
          <w:rFonts w:cs="David"/>
          <w:sz w:val="24"/>
          <w:rtl/>
        </w:rPr>
      </w:pPr>
      <w:r>
        <w:rPr>
          <w:rFonts w:cs="David"/>
          <w:sz w:val="24"/>
          <w:u w:val="single"/>
          <w:rtl/>
        </w:rPr>
        <w:t>ענת אסיף:</w:t>
      </w:r>
    </w:p>
    <w:p w:rsidR="00000000" w:rsidRDefault="00D85BA3">
      <w:pPr>
        <w:jc w:val="both"/>
        <w:rPr>
          <w:rFonts w:cs="David"/>
          <w:sz w:val="24"/>
          <w:rtl/>
        </w:rPr>
      </w:pPr>
    </w:p>
    <w:p w:rsidR="00000000" w:rsidRDefault="00D85BA3">
      <w:pPr>
        <w:jc w:val="both"/>
        <w:rPr>
          <w:rFonts w:cs="David"/>
          <w:sz w:val="24"/>
          <w:rtl/>
        </w:rPr>
      </w:pPr>
      <w:r>
        <w:rPr>
          <w:rFonts w:cs="David"/>
          <w:sz w:val="24"/>
          <w:rtl/>
        </w:rPr>
        <w:tab/>
        <w:t>לא כל המינימום הוא בפועל. המינימום, רובו בפועל וחלקו על תנאי.</w:t>
      </w:r>
    </w:p>
    <w:p w:rsidR="00000000" w:rsidRDefault="00D85BA3">
      <w:pPr>
        <w:jc w:val="both"/>
        <w:rPr>
          <w:rFonts w:cs="David"/>
          <w:sz w:val="24"/>
          <w:rtl/>
        </w:rPr>
      </w:pPr>
    </w:p>
    <w:p w:rsidR="00000000" w:rsidRDefault="00D85BA3">
      <w:pPr>
        <w:rPr>
          <w:rFonts w:cs="David"/>
          <w:sz w:val="24"/>
          <w:rtl/>
        </w:rPr>
      </w:pPr>
      <w:r>
        <w:rPr>
          <w:rFonts w:cs="David"/>
          <w:sz w:val="24"/>
          <w:u w:val="single"/>
          <w:rtl/>
        </w:rPr>
        <w:t>היו"ר אופיר פינס:</w:t>
      </w:r>
    </w:p>
    <w:p w:rsidR="00000000" w:rsidRDefault="00D85BA3">
      <w:pPr>
        <w:rPr>
          <w:rFonts w:cs="David"/>
          <w:sz w:val="24"/>
          <w:rtl/>
        </w:rPr>
      </w:pPr>
    </w:p>
    <w:p w:rsidR="00000000" w:rsidRDefault="00D85BA3">
      <w:pPr>
        <w:jc w:val="both"/>
        <w:rPr>
          <w:rFonts w:cs="David"/>
          <w:sz w:val="24"/>
          <w:rtl/>
        </w:rPr>
      </w:pPr>
      <w:r>
        <w:rPr>
          <w:rFonts w:cs="David"/>
          <w:sz w:val="24"/>
          <w:rtl/>
        </w:rPr>
        <w:tab/>
        <w:t xml:space="preserve"> ודאי שלא הכול, גם זהבה גלאון לא מציעה הכול.</w:t>
      </w:r>
    </w:p>
    <w:p w:rsidR="00000000" w:rsidRDefault="00D85BA3">
      <w:pPr>
        <w:jc w:val="both"/>
        <w:rPr>
          <w:rFonts w:cs="David"/>
          <w:sz w:val="24"/>
          <w:rtl/>
        </w:rPr>
      </w:pPr>
    </w:p>
    <w:p w:rsidR="00000000" w:rsidRDefault="00D85BA3">
      <w:pPr>
        <w:jc w:val="both"/>
        <w:rPr>
          <w:rFonts w:cs="David"/>
          <w:sz w:val="24"/>
          <w:rtl/>
        </w:rPr>
      </w:pPr>
      <w:r>
        <w:rPr>
          <w:rFonts w:cs="David"/>
          <w:sz w:val="24"/>
          <w:u w:val="single"/>
          <w:rtl/>
        </w:rPr>
        <w:t>ענת אסיף:</w:t>
      </w:r>
    </w:p>
    <w:p w:rsidR="00000000" w:rsidRDefault="00D85BA3">
      <w:pPr>
        <w:jc w:val="both"/>
        <w:rPr>
          <w:rFonts w:cs="David"/>
          <w:sz w:val="24"/>
          <w:rtl/>
        </w:rPr>
      </w:pPr>
    </w:p>
    <w:p w:rsidR="00000000" w:rsidRDefault="00D85BA3">
      <w:pPr>
        <w:jc w:val="both"/>
        <w:rPr>
          <w:rFonts w:cs="David"/>
          <w:sz w:val="24"/>
          <w:rtl/>
        </w:rPr>
      </w:pPr>
      <w:r>
        <w:rPr>
          <w:rFonts w:cs="David"/>
          <w:sz w:val="24"/>
          <w:rtl/>
        </w:rPr>
        <w:tab/>
        <w:t>כרגע זה מנוסח כך שהכול בפועל.</w:t>
      </w:r>
    </w:p>
    <w:p w:rsidR="00000000" w:rsidRDefault="00D85BA3">
      <w:pPr>
        <w:jc w:val="both"/>
        <w:rPr>
          <w:rFonts w:cs="David"/>
          <w:sz w:val="24"/>
          <w:rtl/>
        </w:rPr>
      </w:pPr>
    </w:p>
    <w:p w:rsidR="00000000" w:rsidRDefault="00D85BA3">
      <w:pPr>
        <w:rPr>
          <w:rFonts w:cs="David"/>
          <w:sz w:val="24"/>
          <w:rtl/>
        </w:rPr>
      </w:pPr>
      <w:r>
        <w:rPr>
          <w:rFonts w:cs="David"/>
          <w:sz w:val="24"/>
          <w:u w:val="single"/>
          <w:rtl/>
        </w:rPr>
        <w:t>היו"ר אופיר פינס:</w:t>
      </w:r>
    </w:p>
    <w:p w:rsidR="00000000" w:rsidRDefault="00D85BA3">
      <w:pPr>
        <w:rPr>
          <w:rFonts w:cs="David"/>
          <w:sz w:val="24"/>
          <w:rtl/>
        </w:rPr>
      </w:pPr>
    </w:p>
    <w:p w:rsidR="00000000" w:rsidRDefault="00D85BA3">
      <w:pPr>
        <w:jc w:val="both"/>
        <w:rPr>
          <w:rFonts w:cs="David"/>
          <w:sz w:val="24"/>
          <w:rtl/>
        </w:rPr>
      </w:pPr>
      <w:r>
        <w:rPr>
          <w:rFonts w:cs="David"/>
          <w:sz w:val="24"/>
          <w:rtl/>
        </w:rPr>
        <w:tab/>
        <w:t xml:space="preserve"> למה זה מנוסח כך?</w:t>
      </w:r>
    </w:p>
    <w:p w:rsidR="00000000" w:rsidRDefault="00D85BA3">
      <w:pPr>
        <w:jc w:val="both"/>
        <w:rPr>
          <w:rFonts w:cs="David"/>
          <w:sz w:val="24"/>
          <w:rtl/>
        </w:rPr>
      </w:pPr>
    </w:p>
    <w:p w:rsidR="00000000" w:rsidRDefault="00D85BA3">
      <w:pPr>
        <w:jc w:val="both"/>
        <w:rPr>
          <w:rFonts w:cs="David"/>
          <w:sz w:val="24"/>
          <w:rtl/>
        </w:rPr>
      </w:pPr>
      <w:r>
        <w:rPr>
          <w:rFonts w:cs="David"/>
          <w:sz w:val="24"/>
          <w:u w:val="single"/>
          <w:rtl/>
        </w:rPr>
        <w:t>נאוה בן-אור:</w:t>
      </w:r>
    </w:p>
    <w:p w:rsidR="00000000" w:rsidRDefault="00D85BA3">
      <w:pPr>
        <w:jc w:val="both"/>
        <w:rPr>
          <w:rFonts w:cs="David"/>
          <w:sz w:val="24"/>
          <w:rtl/>
        </w:rPr>
      </w:pPr>
    </w:p>
    <w:p w:rsidR="00000000" w:rsidRDefault="00D85BA3">
      <w:pPr>
        <w:jc w:val="both"/>
        <w:rPr>
          <w:rFonts w:cs="David"/>
          <w:sz w:val="24"/>
          <w:rtl/>
        </w:rPr>
      </w:pPr>
      <w:r>
        <w:rPr>
          <w:rFonts w:cs="David"/>
          <w:sz w:val="24"/>
          <w:rtl/>
        </w:rPr>
        <w:tab/>
        <w:t>הצעת החוק רוצה ש</w:t>
      </w:r>
      <w:r>
        <w:rPr>
          <w:rFonts w:cs="David"/>
          <w:sz w:val="24"/>
          <w:rtl/>
        </w:rPr>
        <w:t>המינימום יהיה בפועל.</w:t>
      </w:r>
    </w:p>
    <w:p w:rsidR="00000000" w:rsidRDefault="00D85BA3">
      <w:pPr>
        <w:jc w:val="both"/>
        <w:rPr>
          <w:rFonts w:cs="David"/>
          <w:sz w:val="24"/>
          <w:rtl/>
        </w:rPr>
      </w:pPr>
    </w:p>
    <w:p w:rsidR="00000000" w:rsidRDefault="00D85BA3">
      <w:pPr>
        <w:rPr>
          <w:rFonts w:cs="David"/>
          <w:sz w:val="24"/>
          <w:rtl/>
        </w:rPr>
      </w:pPr>
      <w:r>
        <w:rPr>
          <w:rFonts w:cs="David"/>
          <w:sz w:val="24"/>
          <w:u w:val="single"/>
          <w:rtl/>
        </w:rPr>
        <w:t>היו"ר אופיר פינס:</w:t>
      </w:r>
    </w:p>
    <w:p w:rsidR="00000000" w:rsidRDefault="00D85BA3">
      <w:pPr>
        <w:rPr>
          <w:rFonts w:cs="David"/>
          <w:sz w:val="24"/>
          <w:rtl/>
        </w:rPr>
      </w:pPr>
    </w:p>
    <w:p w:rsidR="00000000" w:rsidRDefault="00D85BA3">
      <w:pPr>
        <w:jc w:val="both"/>
        <w:rPr>
          <w:rFonts w:cs="David"/>
          <w:sz w:val="24"/>
          <w:rtl/>
        </w:rPr>
      </w:pPr>
      <w:r>
        <w:rPr>
          <w:rFonts w:cs="David"/>
          <w:sz w:val="24"/>
          <w:rtl/>
        </w:rPr>
        <w:tab/>
        <w:t xml:space="preserve"> נמצאת פה מציעת החוק, אני לא בטוח שזאת הכוונה.</w:t>
      </w:r>
    </w:p>
    <w:p w:rsidR="00000000" w:rsidRDefault="00D85BA3">
      <w:pPr>
        <w:jc w:val="both"/>
        <w:rPr>
          <w:rFonts w:cs="David"/>
          <w:sz w:val="24"/>
          <w:rtl/>
        </w:rPr>
      </w:pPr>
    </w:p>
    <w:p w:rsidR="00000000" w:rsidRDefault="00D85BA3">
      <w:pPr>
        <w:rPr>
          <w:rFonts w:cs="David"/>
          <w:sz w:val="24"/>
          <w:u w:val="single"/>
          <w:rtl/>
        </w:rPr>
      </w:pPr>
      <w:r>
        <w:rPr>
          <w:rFonts w:cs="David"/>
          <w:sz w:val="24"/>
          <w:u w:val="single"/>
          <w:rtl/>
        </w:rPr>
        <w:t>זהבה גלאון:</w:t>
      </w:r>
    </w:p>
    <w:p w:rsidR="00000000" w:rsidRDefault="00D85BA3">
      <w:pPr>
        <w:rPr>
          <w:rFonts w:cs="David"/>
          <w:sz w:val="24"/>
          <w:u w:val="single"/>
          <w:rtl/>
        </w:rPr>
      </w:pPr>
    </w:p>
    <w:p w:rsidR="00000000" w:rsidRDefault="00D85BA3">
      <w:pPr>
        <w:jc w:val="both"/>
        <w:rPr>
          <w:rFonts w:cs="David"/>
          <w:sz w:val="24"/>
          <w:rtl/>
        </w:rPr>
      </w:pPr>
      <w:r>
        <w:rPr>
          <w:rFonts w:cs="David"/>
          <w:sz w:val="24"/>
          <w:rtl/>
        </w:rPr>
        <w:tab/>
        <w:t xml:space="preserve"> אמרנו שתהיה חובת מאסר בפועל, ואם שופט מחליט שאין סיבה, שייתן נימוק. אני מבינה את מה שאומר השופט קמא, שהם יצטרכו עכשיו להמציא סיבות. אבל אני חושבת שעצם </w:t>
      </w:r>
      <w:r>
        <w:rPr>
          <w:rFonts w:cs="David"/>
          <w:sz w:val="24"/>
          <w:rtl/>
        </w:rPr>
        <w:t>העובדה שיש חובת מאסר בפועל, זה משדר שדר.</w:t>
      </w:r>
    </w:p>
    <w:p w:rsidR="00000000" w:rsidRDefault="00D85BA3">
      <w:pPr>
        <w:jc w:val="both"/>
        <w:rPr>
          <w:rFonts w:cs="David"/>
          <w:sz w:val="24"/>
          <w:rtl/>
        </w:rPr>
      </w:pPr>
    </w:p>
    <w:p w:rsidR="00000000" w:rsidRDefault="00D85BA3">
      <w:pPr>
        <w:rPr>
          <w:rFonts w:cs="David"/>
          <w:sz w:val="24"/>
          <w:rtl/>
        </w:rPr>
      </w:pPr>
      <w:r>
        <w:rPr>
          <w:rFonts w:cs="David"/>
          <w:sz w:val="24"/>
          <w:u w:val="single"/>
          <w:rtl/>
        </w:rPr>
        <w:t>היו"ר אופיר פינס:</w:t>
      </w:r>
    </w:p>
    <w:p w:rsidR="00000000" w:rsidRDefault="00D85BA3">
      <w:pPr>
        <w:rPr>
          <w:rFonts w:cs="David"/>
          <w:sz w:val="24"/>
          <w:rtl/>
        </w:rPr>
      </w:pPr>
    </w:p>
    <w:p w:rsidR="00000000" w:rsidRDefault="00D85BA3">
      <w:pPr>
        <w:jc w:val="both"/>
        <w:rPr>
          <w:rFonts w:cs="David"/>
          <w:sz w:val="24"/>
          <w:rtl/>
        </w:rPr>
      </w:pPr>
      <w:r>
        <w:rPr>
          <w:rFonts w:cs="David"/>
          <w:sz w:val="24"/>
          <w:rtl/>
        </w:rPr>
        <w:tab/>
        <w:t>מה השינוי שאת מציעה לעומת המצב הקיים?</w:t>
      </w:r>
    </w:p>
    <w:p w:rsidR="00000000" w:rsidRDefault="00D85BA3">
      <w:pPr>
        <w:jc w:val="both"/>
        <w:rPr>
          <w:rFonts w:cs="David"/>
          <w:sz w:val="24"/>
          <w:rtl/>
        </w:rPr>
      </w:pPr>
    </w:p>
    <w:p w:rsidR="00000000" w:rsidRDefault="00D85BA3">
      <w:pPr>
        <w:rPr>
          <w:rFonts w:cs="David"/>
          <w:sz w:val="24"/>
          <w:u w:val="single"/>
          <w:rtl/>
        </w:rPr>
      </w:pPr>
      <w:r>
        <w:rPr>
          <w:rFonts w:cs="David"/>
          <w:sz w:val="24"/>
          <w:u w:val="single"/>
          <w:rtl/>
        </w:rPr>
        <w:t>זהבה גלאון:</w:t>
      </w:r>
    </w:p>
    <w:p w:rsidR="00000000" w:rsidRDefault="00D85BA3">
      <w:pPr>
        <w:rPr>
          <w:rFonts w:cs="David"/>
          <w:sz w:val="24"/>
          <w:u w:val="single"/>
          <w:rtl/>
        </w:rPr>
      </w:pPr>
    </w:p>
    <w:p w:rsidR="00000000" w:rsidRDefault="00D85BA3">
      <w:pPr>
        <w:jc w:val="both"/>
        <w:rPr>
          <w:rFonts w:cs="David"/>
          <w:sz w:val="24"/>
          <w:rtl/>
        </w:rPr>
      </w:pPr>
      <w:r>
        <w:rPr>
          <w:rFonts w:cs="David"/>
          <w:sz w:val="24"/>
          <w:rtl/>
        </w:rPr>
        <w:tab/>
        <w:t xml:space="preserve"> במצב הקיים, על-פי הדוגמאות שקיבלנו, לא מיישמים את ענישת המינימום.</w:t>
      </w:r>
    </w:p>
    <w:p w:rsidR="00000000" w:rsidRDefault="00D85BA3">
      <w:pPr>
        <w:jc w:val="both"/>
        <w:rPr>
          <w:rFonts w:cs="David"/>
          <w:sz w:val="24"/>
          <w:rtl/>
        </w:rPr>
      </w:pPr>
    </w:p>
    <w:p w:rsidR="00000000" w:rsidRDefault="00D85BA3">
      <w:pPr>
        <w:rPr>
          <w:rFonts w:cs="David"/>
          <w:sz w:val="24"/>
          <w:rtl/>
        </w:rPr>
      </w:pPr>
      <w:r>
        <w:rPr>
          <w:rFonts w:cs="David"/>
          <w:sz w:val="24"/>
          <w:u w:val="single"/>
          <w:rtl/>
        </w:rPr>
        <w:t>היו"ר אופיר פינס:</w:t>
      </w:r>
    </w:p>
    <w:p w:rsidR="00000000" w:rsidRDefault="00D85BA3">
      <w:pPr>
        <w:rPr>
          <w:rFonts w:cs="David"/>
          <w:sz w:val="24"/>
          <w:rtl/>
        </w:rPr>
      </w:pPr>
    </w:p>
    <w:p w:rsidR="00000000" w:rsidRDefault="00D85BA3">
      <w:pPr>
        <w:jc w:val="both"/>
        <w:rPr>
          <w:rFonts w:cs="David"/>
          <w:sz w:val="24"/>
          <w:rtl/>
        </w:rPr>
      </w:pPr>
      <w:r>
        <w:rPr>
          <w:rFonts w:cs="David"/>
          <w:sz w:val="24"/>
          <w:rtl/>
        </w:rPr>
        <w:tab/>
        <w:t xml:space="preserve"> מה המצב החוקי הקיים?</w:t>
      </w:r>
    </w:p>
    <w:p w:rsidR="00000000" w:rsidRDefault="00D85BA3">
      <w:pPr>
        <w:jc w:val="both"/>
        <w:rPr>
          <w:rFonts w:cs="David"/>
          <w:sz w:val="24"/>
          <w:rtl/>
        </w:rPr>
      </w:pPr>
    </w:p>
    <w:p w:rsidR="00000000" w:rsidRDefault="00D85BA3">
      <w:pPr>
        <w:rPr>
          <w:rFonts w:cs="David"/>
          <w:sz w:val="24"/>
          <w:u w:val="single"/>
          <w:rtl/>
        </w:rPr>
      </w:pPr>
      <w:r>
        <w:rPr>
          <w:rFonts w:cs="David"/>
          <w:sz w:val="24"/>
          <w:u w:val="single"/>
          <w:rtl/>
        </w:rPr>
        <w:t>זהבה גלאון:</w:t>
      </w:r>
    </w:p>
    <w:p w:rsidR="00000000" w:rsidRDefault="00D85BA3">
      <w:pPr>
        <w:rPr>
          <w:rFonts w:cs="David"/>
          <w:sz w:val="24"/>
          <w:u w:val="single"/>
          <w:rtl/>
        </w:rPr>
      </w:pPr>
    </w:p>
    <w:p w:rsidR="00000000" w:rsidRDefault="00D85BA3">
      <w:pPr>
        <w:jc w:val="both"/>
        <w:rPr>
          <w:rFonts w:cs="David"/>
          <w:sz w:val="24"/>
          <w:rtl/>
        </w:rPr>
      </w:pPr>
      <w:r>
        <w:rPr>
          <w:rFonts w:cs="David"/>
          <w:sz w:val="24"/>
          <w:rtl/>
        </w:rPr>
        <w:tab/>
        <w:t xml:space="preserve"> המצב החוקי הקיי</w:t>
      </w:r>
      <w:r>
        <w:rPr>
          <w:rFonts w:cs="David"/>
          <w:sz w:val="24"/>
          <w:rtl/>
        </w:rPr>
        <w:t>ם לא מדבר על חובת מאסר בפועל. הוא אומר: עונשי מינימום, אבל הוא לא מחייב להפעיל את עונשי המינימום.</w:t>
      </w:r>
    </w:p>
    <w:p w:rsidR="00000000" w:rsidRDefault="00D85BA3">
      <w:pPr>
        <w:jc w:val="both"/>
        <w:rPr>
          <w:rFonts w:cs="David"/>
          <w:sz w:val="24"/>
          <w:rtl/>
        </w:rPr>
      </w:pPr>
    </w:p>
    <w:p w:rsidR="00000000" w:rsidRDefault="00D85BA3">
      <w:pPr>
        <w:rPr>
          <w:rFonts w:cs="David"/>
          <w:sz w:val="24"/>
          <w:rtl/>
        </w:rPr>
      </w:pPr>
      <w:r>
        <w:rPr>
          <w:rFonts w:cs="David"/>
          <w:sz w:val="24"/>
          <w:u w:val="single"/>
          <w:rtl/>
        </w:rPr>
        <w:t>היו"ר אופיר פינס:</w:t>
      </w:r>
    </w:p>
    <w:p w:rsidR="00000000" w:rsidRDefault="00D85BA3">
      <w:pPr>
        <w:rPr>
          <w:rFonts w:cs="David"/>
          <w:sz w:val="24"/>
          <w:rtl/>
        </w:rPr>
      </w:pPr>
    </w:p>
    <w:p w:rsidR="00000000" w:rsidRDefault="00D85BA3">
      <w:pPr>
        <w:jc w:val="both"/>
        <w:rPr>
          <w:rFonts w:cs="David"/>
          <w:sz w:val="24"/>
          <w:rtl/>
        </w:rPr>
      </w:pPr>
      <w:r>
        <w:rPr>
          <w:rFonts w:cs="David"/>
          <w:sz w:val="24"/>
          <w:rtl/>
        </w:rPr>
        <w:tab/>
        <w:t xml:space="preserve"> את לא מדברת על כל עונש המינימום, את מדברת על מאסר בפועל.</w:t>
      </w:r>
    </w:p>
    <w:p w:rsidR="00000000" w:rsidRDefault="00D85BA3">
      <w:pPr>
        <w:jc w:val="both"/>
        <w:rPr>
          <w:rFonts w:cs="David"/>
          <w:sz w:val="24"/>
          <w:rtl/>
        </w:rPr>
      </w:pPr>
    </w:p>
    <w:p w:rsidR="00000000" w:rsidRDefault="00D85BA3">
      <w:pPr>
        <w:jc w:val="both"/>
        <w:rPr>
          <w:rFonts w:cs="David"/>
          <w:sz w:val="24"/>
          <w:rtl/>
        </w:rPr>
      </w:pPr>
      <w:r>
        <w:rPr>
          <w:rFonts w:cs="David"/>
          <w:sz w:val="24"/>
          <w:u w:val="single"/>
          <w:rtl/>
        </w:rPr>
        <w:t>שלמה שהם:</w:t>
      </w:r>
    </w:p>
    <w:p w:rsidR="00000000" w:rsidRDefault="00D85BA3">
      <w:pPr>
        <w:jc w:val="both"/>
        <w:rPr>
          <w:rFonts w:cs="David"/>
          <w:sz w:val="24"/>
          <w:rtl/>
        </w:rPr>
      </w:pPr>
    </w:p>
    <w:p w:rsidR="00000000" w:rsidRDefault="00D85BA3">
      <w:pPr>
        <w:jc w:val="both"/>
        <w:rPr>
          <w:rFonts w:cs="David"/>
          <w:sz w:val="24"/>
          <w:rtl/>
        </w:rPr>
      </w:pPr>
      <w:r>
        <w:rPr>
          <w:rFonts w:cs="David"/>
          <w:sz w:val="24"/>
          <w:rtl/>
        </w:rPr>
        <w:tab/>
        <w:t>היא מדברת על כל עונש המינימום.</w:t>
      </w:r>
    </w:p>
    <w:p w:rsidR="00000000" w:rsidRDefault="00D85BA3">
      <w:pPr>
        <w:jc w:val="both"/>
        <w:rPr>
          <w:rFonts w:cs="David"/>
          <w:sz w:val="24"/>
          <w:rtl/>
        </w:rPr>
      </w:pPr>
    </w:p>
    <w:p w:rsidR="00000000" w:rsidRDefault="00D85BA3">
      <w:pPr>
        <w:rPr>
          <w:rFonts w:cs="David"/>
          <w:sz w:val="24"/>
          <w:rtl/>
        </w:rPr>
      </w:pPr>
      <w:r>
        <w:rPr>
          <w:rFonts w:cs="David"/>
          <w:sz w:val="24"/>
          <w:u w:val="single"/>
          <w:rtl/>
        </w:rPr>
        <w:t>היו"ר אופיר פינס:</w:t>
      </w:r>
    </w:p>
    <w:p w:rsidR="00000000" w:rsidRDefault="00D85BA3">
      <w:pPr>
        <w:rPr>
          <w:rFonts w:cs="David"/>
          <w:sz w:val="24"/>
          <w:rtl/>
        </w:rPr>
      </w:pPr>
    </w:p>
    <w:p w:rsidR="00000000" w:rsidRDefault="00D85BA3">
      <w:pPr>
        <w:jc w:val="both"/>
        <w:rPr>
          <w:rFonts w:cs="David"/>
          <w:sz w:val="24"/>
          <w:rtl/>
        </w:rPr>
      </w:pPr>
      <w:r>
        <w:rPr>
          <w:rFonts w:cs="David"/>
          <w:sz w:val="24"/>
          <w:rtl/>
        </w:rPr>
        <w:tab/>
        <w:t xml:space="preserve"> אז זה ינוסח א</w:t>
      </w:r>
      <w:r>
        <w:rPr>
          <w:rFonts w:cs="David"/>
          <w:sz w:val="24"/>
          <w:rtl/>
        </w:rPr>
        <w:t>חרת, כי זה מה שהיא מציעה. היא לא מציעה את כל עונש המינימום. מה שזהבה גלאון מציעה זה מה שאתם אומרים שקורה בין כה וכה. זהבה גלאון מציעה לחוקק את הנורמה. נכון שאפשר לא לחוקק את הנורמה, אבל אפשר כן לחוקק את הנורמה. זאת אומרת, זאת שאלה של השקפה איך רואים את הדב</w:t>
      </w:r>
      <w:r>
        <w:rPr>
          <w:rFonts w:cs="David"/>
          <w:sz w:val="24"/>
          <w:rtl/>
        </w:rPr>
        <w:t>רים. יש פה סוג של אי-הבנה. העניין המרכזי מבחינתה של חברת הכנסת גלאון, זה שיהיה עונש בפועל, לא כל המינימום.</w:t>
      </w:r>
    </w:p>
    <w:p w:rsidR="00000000" w:rsidRDefault="00D85BA3">
      <w:pPr>
        <w:jc w:val="both"/>
        <w:rPr>
          <w:rFonts w:cs="David"/>
          <w:sz w:val="24"/>
          <w:rtl/>
        </w:rPr>
      </w:pPr>
    </w:p>
    <w:p w:rsidR="00000000" w:rsidRDefault="00D85BA3">
      <w:pPr>
        <w:jc w:val="both"/>
        <w:rPr>
          <w:rFonts w:cs="David"/>
          <w:sz w:val="24"/>
          <w:u w:val="single"/>
          <w:rtl/>
        </w:rPr>
      </w:pPr>
      <w:r>
        <w:rPr>
          <w:rFonts w:cs="David"/>
          <w:sz w:val="24"/>
          <w:u w:val="single"/>
          <w:rtl/>
        </w:rPr>
        <w:t>עזרא קמא:</w:t>
      </w:r>
    </w:p>
    <w:p w:rsidR="00000000" w:rsidRDefault="00D85BA3">
      <w:pPr>
        <w:jc w:val="both"/>
        <w:rPr>
          <w:rFonts w:cs="David"/>
          <w:sz w:val="24"/>
          <w:u w:val="single"/>
          <w:rtl/>
        </w:rPr>
      </w:pPr>
    </w:p>
    <w:p w:rsidR="00000000" w:rsidRDefault="00D85BA3">
      <w:pPr>
        <w:pStyle w:val="32"/>
        <w:rPr>
          <w:rFonts w:cs="David"/>
          <w:sz w:val="24"/>
          <w:rtl/>
        </w:rPr>
      </w:pPr>
      <w:r>
        <w:rPr>
          <w:rFonts w:cs="David"/>
          <w:sz w:val="24"/>
          <w:rtl/>
        </w:rPr>
        <w:tab/>
        <w:t>יש דוגמאות בחקיקה של עונשים, שכשרוצים לחייב את בית-המשפט בכל זאת להטיל את העונש הזה, אמרו כך, ואני שוב מביא דוגמה מתחום התעבורה, כשדיברו</w:t>
      </w:r>
      <w:r>
        <w:rPr>
          <w:rFonts w:cs="David"/>
          <w:sz w:val="24"/>
          <w:rtl/>
        </w:rPr>
        <w:t xml:space="preserve"> על פסילה אמרו: לא יהיה כולו על תנאי. אנחנו נשיג את המטרה אם נאמר שהעונש המזערי הזה לא יהיה כולו על תנאי. זה הרבה יותר טוב, משום שזה משקף את המצב.</w:t>
      </w:r>
    </w:p>
    <w:p w:rsidR="00000000" w:rsidRDefault="00D85BA3">
      <w:pPr>
        <w:jc w:val="both"/>
        <w:rPr>
          <w:rFonts w:cs="David"/>
          <w:sz w:val="24"/>
          <w:rtl/>
        </w:rPr>
      </w:pPr>
    </w:p>
    <w:p w:rsidR="00000000" w:rsidRDefault="00D85BA3">
      <w:pPr>
        <w:rPr>
          <w:rFonts w:cs="David"/>
          <w:sz w:val="24"/>
          <w:rtl/>
        </w:rPr>
      </w:pPr>
      <w:r>
        <w:rPr>
          <w:rFonts w:cs="David"/>
          <w:sz w:val="24"/>
          <w:u w:val="single"/>
          <w:rtl/>
        </w:rPr>
        <w:t>היו"ר אופיר פינס:</w:t>
      </w:r>
    </w:p>
    <w:p w:rsidR="00000000" w:rsidRDefault="00D85BA3">
      <w:pPr>
        <w:rPr>
          <w:rFonts w:cs="David"/>
          <w:sz w:val="24"/>
          <w:rtl/>
        </w:rPr>
      </w:pPr>
    </w:p>
    <w:p w:rsidR="00000000" w:rsidRDefault="00D85BA3">
      <w:pPr>
        <w:jc w:val="both"/>
        <w:rPr>
          <w:rFonts w:cs="David"/>
          <w:sz w:val="24"/>
          <w:rtl/>
        </w:rPr>
      </w:pPr>
      <w:r>
        <w:rPr>
          <w:rFonts w:cs="David"/>
          <w:sz w:val="24"/>
          <w:rtl/>
        </w:rPr>
        <w:tab/>
        <w:t xml:space="preserve"> יכול להיות שחברת הכנסת גלאון תקבל את הניסוח הזה, אבל התוצאה היא אותה תוצאה.</w:t>
      </w:r>
    </w:p>
    <w:p w:rsidR="00000000" w:rsidRDefault="00D85BA3">
      <w:pPr>
        <w:jc w:val="both"/>
        <w:rPr>
          <w:rFonts w:cs="David"/>
          <w:sz w:val="24"/>
          <w:rtl/>
        </w:rPr>
      </w:pPr>
    </w:p>
    <w:p w:rsidR="00000000" w:rsidRDefault="00D85BA3">
      <w:pPr>
        <w:jc w:val="both"/>
        <w:rPr>
          <w:rFonts w:cs="David"/>
          <w:sz w:val="24"/>
          <w:rtl/>
        </w:rPr>
      </w:pPr>
      <w:r>
        <w:rPr>
          <w:rFonts w:cs="David"/>
          <w:sz w:val="24"/>
          <w:u w:val="single"/>
          <w:rtl/>
        </w:rPr>
        <w:t>שלמה שהם:</w:t>
      </w:r>
    </w:p>
    <w:p w:rsidR="00000000" w:rsidRDefault="00D85BA3">
      <w:pPr>
        <w:jc w:val="both"/>
        <w:rPr>
          <w:rFonts w:cs="David"/>
          <w:sz w:val="24"/>
          <w:rtl/>
        </w:rPr>
      </w:pPr>
    </w:p>
    <w:p w:rsidR="00000000" w:rsidRDefault="00D85BA3">
      <w:pPr>
        <w:jc w:val="both"/>
        <w:rPr>
          <w:rFonts w:cs="David"/>
          <w:sz w:val="24"/>
          <w:rtl/>
        </w:rPr>
      </w:pPr>
      <w:r>
        <w:rPr>
          <w:rFonts w:cs="David"/>
          <w:sz w:val="24"/>
          <w:rtl/>
        </w:rPr>
        <w:tab/>
        <w:t>לא. כרגע, לפי הניסוח שלכם, אולי לא זאת היתה הכוונה, אומר סעיף 355, ש"הורשע אדם בעבירה" וכן הלאה "לא יפחת עונשו מרבע העונש המרבי", ואתם ביקשתם להוסיף "והעונש יהיה מאסר בפועל". זאת אומרת, לפי הצעת החוק שבפנינו, אתם מתכוונים שרבע העונש המרבי, אם אין טעמים מ</w:t>
      </w:r>
      <w:r>
        <w:rPr>
          <w:rFonts w:cs="David"/>
          <w:sz w:val="24"/>
          <w:rtl/>
        </w:rPr>
        <w:t>יוחדים, יהיה כולו בפועל.</w:t>
      </w:r>
    </w:p>
    <w:p w:rsidR="00000000" w:rsidRDefault="00D85BA3">
      <w:pPr>
        <w:jc w:val="both"/>
        <w:rPr>
          <w:rFonts w:cs="David"/>
          <w:sz w:val="24"/>
          <w:rtl/>
        </w:rPr>
      </w:pPr>
    </w:p>
    <w:p w:rsidR="00000000" w:rsidRDefault="00D85BA3">
      <w:pPr>
        <w:jc w:val="both"/>
        <w:rPr>
          <w:rFonts w:cs="David"/>
          <w:sz w:val="24"/>
          <w:rtl/>
        </w:rPr>
      </w:pPr>
      <w:r>
        <w:rPr>
          <w:rFonts w:cs="David"/>
          <w:sz w:val="24"/>
          <w:rtl/>
        </w:rPr>
        <w:tab/>
        <w:t>אם נכתוב, כמו שמציע השופט קמא, "ובלבד שהעונש לא יהיה כולו עונש על תנאי", אז אפשר ללכת לעונש המינימום הזה, ובנסיבות כאלה או אחרות, חייב שלפחות חלק ממנו יהיה מאסר בפועל.</w:t>
      </w:r>
    </w:p>
    <w:p w:rsidR="00000000" w:rsidRDefault="00D85BA3">
      <w:pPr>
        <w:rPr>
          <w:rFonts w:cs="David"/>
          <w:sz w:val="24"/>
          <w:u w:val="single"/>
          <w:rtl/>
        </w:rPr>
      </w:pPr>
      <w:r>
        <w:rPr>
          <w:rFonts w:cs="David"/>
          <w:sz w:val="24"/>
          <w:u w:val="single"/>
          <w:rtl/>
        </w:rPr>
        <w:br w:type="page"/>
        <w:t>זהבה גלאון:</w:t>
      </w:r>
    </w:p>
    <w:p w:rsidR="00000000" w:rsidRDefault="00D85BA3">
      <w:pPr>
        <w:rPr>
          <w:rFonts w:cs="David"/>
          <w:sz w:val="24"/>
          <w:u w:val="single"/>
          <w:rtl/>
        </w:rPr>
      </w:pPr>
    </w:p>
    <w:p w:rsidR="00000000" w:rsidRDefault="00D85BA3">
      <w:pPr>
        <w:jc w:val="both"/>
        <w:rPr>
          <w:rFonts w:cs="David"/>
          <w:sz w:val="24"/>
          <w:rtl/>
        </w:rPr>
      </w:pPr>
      <w:r>
        <w:rPr>
          <w:rFonts w:cs="David"/>
          <w:sz w:val="24"/>
          <w:rtl/>
        </w:rPr>
        <w:tab/>
        <w:t xml:space="preserve"> אני רוצה למנוע מצב שבו כל עונש המינימום הופך </w:t>
      </w:r>
      <w:r>
        <w:rPr>
          <w:rFonts w:cs="David"/>
          <w:sz w:val="24"/>
          <w:rtl/>
        </w:rPr>
        <w:t>להיות על תנאי. זה מצב מעוות, זה משדר שדר מעוות.</w:t>
      </w:r>
    </w:p>
    <w:p w:rsidR="00000000" w:rsidRDefault="00D85BA3">
      <w:pPr>
        <w:jc w:val="both"/>
        <w:rPr>
          <w:rFonts w:cs="David"/>
          <w:sz w:val="24"/>
          <w:rtl/>
        </w:rPr>
      </w:pPr>
    </w:p>
    <w:p w:rsidR="00000000" w:rsidRDefault="00D85BA3">
      <w:pPr>
        <w:jc w:val="both"/>
        <w:rPr>
          <w:rFonts w:cs="David"/>
          <w:sz w:val="24"/>
          <w:u w:val="single"/>
          <w:rtl/>
        </w:rPr>
      </w:pPr>
      <w:r>
        <w:rPr>
          <w:rFonts w:cs="David"/>
          <w:sz w:val="24"/>
          <w:u w:val="single"/>
          <w:rtl/>
        </w:rPr>
        <w:t>עזרא קמא:</w:t>
      </w:r>
    </w:p>
    <w:p w:rsidR="00000000" w:rsidRDefault="00D85BA3">
      <w:pPr>
        <w:jc w:val="both"/>
        <w:rPr>
          <w:rFonts w:cs="David"/>
          <w:sz w:val="24"/>
          <w:rtl/>
        </w:rPr>
      </w:pPr>
    </w:p>
    <w:p w:rsidR="00000000" w:rsidRDefault="00D85BA3">
      <w:pPr>
        <w:jc w:val="both"/>
        <w:rPr>
          <w:rFonts w:cs="David"/>
          <w:sz w:val="24"/>
          <w:rtl/>
        </w:rPr>
      </w:pPr>
      <w:r>
        <w:rPr>
          <w:rFonts w:cs="David"/>
          <w:sz w:val="24"/>
          <w:rtl/>
        </w:rPr>
        <w:tab/>
        <w:t>המצב היום הפוך, המאסר בפועל הוא הרבה יותר מהמאסר על תנאי.</w:t>
      </w:r>
    </w:p>
    <w:p w:rsidR="00000000" w:rsidRDefault="00D85BA3">
      <w:pPr>
        <w:jc w:val="both"/>
        <w:rPr>
          <w:rFonts w:cs="David"/>
          <w:sz w:val="24"/>
          <w:rtl/>
        </w:rPr>
      </w:pPr>
    </w:p>
    <w:p w:rsidR="00000000" w:rsidRDefault="00D85BA3">
      <w:pPr>
        <w:rPr>
          <w:rFonts w:cs="David"/>
          <w:sz w:val="24"/>
          <w:rtl/>
        </w:rPr>
      </w:pPr>
      <w:r>
        <w:rPr>
          <w:rFonts w:cs="David"/>
          <w:sz w:val="24"/>
          <w:u w:val="single"/>
          <w:rtl/>
        </w:rPr>
        <w:t>היו"ר אופיר פינס:</w:t>
      </w:r>
    </w:p>
    <w:p w:rsidR="00000000" w:rsidRDefault="00D85BA3">
      <w:pPr>
        <w:rPr>
          <w:rFonts w:cs="David"/>
          <w:sz w:val="24"/>
          <w:rtl/>
        </w:rPr>
      </w:pPr>
    </w:p>
    <w:p w:rsidR="00000000" w:rsidRDefault="00D85BA3">
      <w:pPr>
        <w:jc w:val="both"/>
        <w:rPr>
          <w:rFonts w:cs="David"/>
          <w:sz w:val="24"/>
          <w:rtl/>
        </w:rPr>
      </w:pPr>
      <w:r>
        <w:rPr>
          <w:rFonts w:cs="David"/>
          <w:sz w:val="24"/>
          <w:rtl/>
        </w:rPr>
        <w:tab/>
        <w:t xml:space="preserve"> זהבה גלאון רוצה לקבע את זה בחוק. אני חושב שאם המדיניות של השפיטה היא כזאת, אני לא רואה מניעה מבחינתכם, אם אתם חושבי</w:t>
      </w:r>
      <w:r>
        <w:rPr>
          <w:rFonts w:cs="David"/>
          <w:sz w:val="24"/>
          <w:rtl/>
        </w:rPr>
        <w:t>ם כמו שהיא חושבת, אם המחוקק חושב כמו שהשפיטה חושבת, אפשר לחוקק את זה. בנוסח הזה, לא בנוסח המרחיב.</w:t>
      </w:r>
    </w:p>
    <w:p w:rsidR="00000000" w:rsidRDefault="00D85BA3">
      <w:pPr>
        <w:jc w:val="both"/>
        <w:rPr>
          <w:rFonts w:cs="David"/>
          <w:sz w:val="24"/>
          <w:rtl/>
        </w:rPr>
      </w:pPr>
    </w:p>
    <w:p w:rsidR="00000000" w:rsidRDefault="00D85BA3">
      <w:pPr>
        <w:jc w:val="both"/>
        <w:rPr>
          <w:rFonts w:cs="David"/>
          <w:sz w:val="24"/>
          <w:rtl/>
        </w:rPr>
      </w:pPr>
      <w:r>
        <w:rPr>
          <w:rFonts w:cs="David"/>
          <w:sz w:val="24"/>
          <w:u w:val="single"/>
          <w:rtl/>
        </w:rPr>
        <w:t>עזרא קמא:</w:t>
      </w:r>
    </w:p>
    <w:p w:rsidR="00000000" w:rsidRDefault="00D85BA3">
      <w:pPr>
        <w:jc w:val="both"/>
        <w:rPr>
          <w:rFonts w:cs="David"/>
          <w:sz w:val="24"/>
          <w:rtl/>
        </w:rPr>
      </w:pPr>
    </w:p>
    <w:p w:rsidR="00000000" w:rsidRDefault="00D85BA3">
      <w:pPr>
        <w:jc w:val="both"/>
        <w:rPr>
          <w:rFonts w:cs="David"/>
          <w:sz w:val="24"/>
          <w:rtl/>
        </w:rPr>
      </w:pPr>
      <w:r>
        <w:rPr>
          <w:rFonts w:cs="David"/>
          <w:sz w:val="24"/>
          <w:rtl/>
        </w:rPr>
        <w:tab/>
        <w:t>מה שאנחנו רוצים הוא שלא יהיה סד, שכל העונש המזערי יהיה בפועל.</w:t>
      </w:r>
    </w:p>
    <w:p w:rsidR="00000000" w:rsidRDefault="00D85BA3">
      <w:pPr>
        <w:jc w:val="both"/>
        <w:rPr>
          <w:rFonts w:cs="David"/>
          <w:sz w:val="24"/>
          <w:rtl/>
        </w:rPr>
      </w:pPr>
    </w:p>
    <w:p w:rsidR="00000000" w:rsidRDefault="00D85BA3">
      <w:pPr>
        <w:rPr>
          <w:rFonts w:cs="David"/>
          <w:sz w:val="24"/>
          <w:u w:val="single"/>
          <w:rtl/>
        </w:rPr>
      </w:pPr>
      <w:r>
        <w:rPr>
          <w:rFonts w:cs="David"/>
          <w:sz w:val="24"/>
          <w:u w:val="single"/>
          <w:rtl/>
        </w:rPr>
        <w:t>זהבה גלאון:</w:t>
      </w:r>
    </w:p>
    <w:p w:rsidR="00000000" w:rsidRDefault="00D85BA3">
      <w:pPr>
        <w:rPr>
          <w:rFonts w:cs="David"/>
          <w:sz w:val="24"/>
          <w:u w:val="single"/>
          <w:rtl/>
        </w:rPr>
      </w:pPr>
    </w:p>
    <w:p w:rsidR="00000000" w:rsidRDefault="00D85BA3">
      <w:pPr>
        <w:jc w:val="both"/>
        <w:rPr>
          <w:rFonts w:cs="David"/>
          <w:sz w:val="24"/>
          <w:rtl/>
        </w:rPr>
      </w:pPr>
      <w:r>
        <w:rPr>
          <w:rFonts w:cs="David"/>
          <w:sz w:val="24"/>
          <w:rtl/>
        </w:rPr>
        <w:tab/>
        <w:t xml:space="preserve"> יש אי-הלימה בין עבירות אלימות אחרות, אני מקבלת את זה, אבל אני מתעסק</w:t>
      </w:r>
      <w:r>
        <w:rPr>
          <w:rFonts w:cs="David"/>
          <w:sz w:val="24"/>
          <w:rtl/>
        </w:rPr>
        <w:t>ת רק בחלקת אלוהים הקטנה שלי. יש כאן עוד מחוקקים, שהם יעשו תיקונים בדברים שאתם מעלים. אני חושבת שאתם מעלים דברים נכונים, רק שזה לא יכול להשליך. זה שאין עכשיו תיקון חקיקה בעבירות אלימות אחרות, זה לא יכול להשליך.</w:t>
      </w:r>
    </w:p>
    <w:p w:rsidR="00000000" w:rsidRDefault="00D85BA3">
      <w:pPr>
        <w:jc w:val="both"/>
        <w:rPr>
          <w:rFonts w:cs="David"/>
          <w:sz w:val="24"/>
          <w:rtl/>
        </w:rPr>
      </w:pPr>
    </w:p>
    <w:p w:rsidR="00000000" w:rsidRDefault="00D85BA3">
      <w:pPr>
        <w:rPr>
          <w:rFonts w:cs="David"/>
          <w:sz w:val="24"/>
          <w:u w:val="single"/>
          <w:rtl/>
        </w:rPr>
      </w:pPr>
      <w:r>
        <w:rPr>
          <w:rFonts w:cs="David"/>
          <w:sz w:val="24"/>
          <w:u w:val="single"/>
          <w:rtl/>
        </w:rPr>
        <w:t>שאול יהלום:</w:t>
      </w:r>
    </w:p>
    <w:p w:rsidR="00000000" w:rsidRDefault="00D85BA3">
      <w:pPr>
        <w:rPr>
          <w:rFonts w:cs="David"/>
          <w:sz w:val="24"/>
          <w:u w:val="single"/>
          <w:rtl/>
        </w:rPr>
      </w:pPr>
    </w:p>
    <w:p w:rsidR="00000000" w:rsidRDefault="00D85BA3">
      <w:pPr>
        <w:jc w:val="both"/>
        <w:rPr>
          <w:rFonts w:cs="David"/>
          <w:sz w:val="24"/>
          <w:rtl/>
        </w:rPr>
      </w:pPr>
      <w:r>
        <w:rPr>
          <w:rFonts w:cs="David"/>
          <w:sz w:val="24"/>
          <w:rtl/>
        </w:rPr>
        <w:tab/>
        <w:t xml:space="preserve"> לפי מה שאת הולכת להסכים מספיק </w:t>
      </w:r>
      <w:r>
        <w:rPr>
          <w:rFonts w:cs="David"/>
          <w:sz w:val="24"/>
          <w:rtl/>
        </w:rPr>
        <w:t>יהיה ששופט ייתן יום אחד מאסר, והשאר יהיה על תנאי, ואת מסכימה לזה.</w:t>
      </w:r>
    </w:p>
    <w:p w:rsidR="00000000" w:rsidRDefault="00D85BA3">
      <w:pPr>
        <w:jc w:val="both"/>
        <w:rPr>
          <w:rFonts w:cs="David"/>
          <w:sz w:val="24"/>
          <w:rtl/>
        </w:rPr>
      </w:pPr>
    </w:p>
    <w:p w:rsidR="00000000" w:rsidRDefault="00D85BA3">
      <w:pPr>
        <w:rPr>
          <w:rFonts w:cs="David"/>
          <w:sz w:val="24"/>
          <w:u w:val="single"/>
          <w:rtl/>
        </w:rPr>
      </w:pPr>
      <w:r>
        <w:rPr>
          <w:rFonts w:cs="David"/>
          <w:sz w:val="24"/>
          <w:u w:val="single"/>
          <w:rtl/>
        </w:rPr>
        <w:t>זהבה גלאון:</w:t>
      </w:r>
    </w:p>
    <w:p w:rsidR="00000000" w:rsidRDefault="00D85BA3">
      <w:pPr>
        <w:rPr>
          <w:rFonts w:cs="David"/>
          <w:sz w:val="24"/>
          <w:u w:val="single"/>
          <w:rtl/>
        </w:rPr>
      </w:pPr>
    </w:p>
    <w:p w:rsidR="00000000" w:rsidRDefault="00D85BA3">
      <w:pPr>
        <w:jc w:val="both"/>
        <w:rPr>
          <w:rFonts w:cs="David"/>
          <w:sz w:val="24"/>
          <w:rtl/>
        </w:rPr>
      </w:pPr>
      <w:r>
        <w:rPr>
          <w:rFonts w:cs="David"/>
          <w:sz w:val="24"/>
          <w:rtl/>
        </w:rPr>
        <w:tab/>
        <w:t xml:space="preserve"> זאת באמת סכנה גדולה.</w:t>
      </w:r>
    </w:p>
    <w:p w:rsidR="00000000" w:rsidRDefault="00D85BA3">
      <w:pPr>
        <w:jc w:val="both"/>
        <w:rPr>
          <w:rFonts w:cs="David"/>
          <w:sz w:val="24"/>
          <w:rtl/>
        </w:rPr>
      </w:pPr>
    </w:p>
    <w:p w:rsidR="00000000" w:rsidRDefault="00D85BA3">
      <w:pPr>
        <w:rPr>
          <w:rFonts w:cs="David"/>
          <w:sz w:val="24"/>
          <w:u w:val="single"/>
          <w:rtl/>
        </w:rPr>
      </w:pPr>
      <w:r>
        <w:rPr>
          <w:rFonts w:cs="David"/>
          <w:sz w:val="24"/>
          <w:u w:val="single"/>
          <w:rtl/>
        </w:rPr>
        <w:t>שאול יהלום:</w:t>
      </w:r>
    </w:p>
    <w:p w:rsidR="00000000" w:rsidRDefault="00D85BA3">
      <w:pPr>
        <w:rPr>
          <w:rFonts w:cs="David"/>
          <w:sz w:val="24"/>
          <w:u w:val="single"/>
          <w:rtl/>
        </w:rPr>
      </w:pPr>
    </w:p>
    <w:p w:rsidR="00000000" w:rsidRDefault="00D85BA3">
      <w:pPr>
        <w:jc w:val="both"/>
        <w:rPr>
          <w:rFonts w:cs="David"/>
          <w:sz w:val="24"/>
          <w:rtl/>
        </w:rPr>
      </w:pPr>
      <w:r>
        <w:rPr>
          <w:rFonts w:cs="David"/>
          <w:sz w:val="24"/>
          <w:rtl/>
        </w:rPr>
        <w:tab/>
        <w:t xml:space="preserve"> הוא יכול להגיד: מה שהיה מעצר, זה המאסר. הרי בדרך כלל עוצרים את האנשים האלה.</w:t>
      </w:r>
    </w:p>
    <w:p w:rsidR="00000000" w:rsidRDefault="00D85BA3">
      <w:pPr>
        <w:jc w:val="both"/>
        <w:rPr>
          <w:rFonts w:cs="David"/>
          <w:sz w:val="24"/>
          <w:rtl/>
        </w:rPr>
      </w:pPr>
    </w:p>
    <w:p w:rsidR="00000000" w:rsidRDefault="00D85BA3">
      <w:pPr>
        <w:jc w:val="both"/>
        <w:rPr>
          <w:rFonts w:cs="David"/>
          <w:sz w:val="24"/>
          <w:rtl/>
        </w:rPr>
      </w:pPr>
      <w:r>
        <w:rPr>
          <w:rFonts w:cs="David"/>
          <w:sz w:val="24"/>
          <w:u w:val="single"/>
          <w:rtl/>
        </w:rPr>
        <w:t>עזרא קמא:</w:t>
      </w:r>
    </w:p>
    <w:p w:rsidR="00000000" w:rsidRDefault="00D85BA3">
      <w:pPr>
        <w:jc w:val="both"/>
        <w:rPr>
          <w:rFonts w:cs="David"/>
          <w:sz w:val="24"/>
          <w:rtl/>
        </w:rPr>
      </w:pPr>
    </w:p>
    <w:p w:rsidR="00000000" w:rsidRDefault="00D85BA3">
      <w:pPr>
        <w:jc w:val="both"/>
        <w:rPr>
          <w:rFonts w:cs="David"/>
          <w:sz w:val="24"/>
          <w:rtl/>
        </w:rPr>
      </w:pPr>
      <w:r>
        <w:rPr>
          <w:rFonts w:cs="David"/>
          <w:sz w:val="24"/>
          <w:rtl/>
        </w:rPr>
        <w:tab/>
        <w:t>נמצא מקרה אחד שנתנו יום אחד מאסר בפועל. המצב הוא</w:t>
      </w:r>
      <w:r>
        <w:rPr>
          <w:rFonts w:cs="David"/>
          <w:sz w:val="24"/>
          <w:rtl/>
        </w:rPr>
        <w:t xml:space="preserve"> הפוך.</w:t>
      </w:r>
    </w:p>
    <w:p w:rsidR="00000000" w:rsidRDefault="00D85BA3">
      <w:pPr>
        <w:jc w:val="both"/>
        <w:rPr>
          <w:rFonts w:cs="David"/>
          <w:sz w:val="24"/>
          <w:rtl/>
        </w:rPr>
      </w:pPr>
    </w:p>
    <w:p w:rsidR="00000000" w:rsidRDefault="00D85BA3">
      <w:pPr>
        <w:rPr>
          <w:rFonts w:cs="David"/>
          <w:sz w:val="24"/>
          <w:rtl/>
        </w:rPr>
      </w:pPr>
      <w:r>
        <w:rPr>
          <w:rFonts w:cs="David"/>
          <w:sz w:val="24"/>
          <w:u w:val="single"/>
          <w:rtl/>
        </w:rPr>
        <w:t>היו"ר אופיר פינס:</w:t>
      </w:r>
    </w:p>
    <w:p w:rsidR="00000000" w:rsidRDefault="00D85BA3">
      <w:pPr>
        <w:rPr>
          <w:rFonts w:cs="David"/>
          <w:sz w:val="24"/>
          <w:rtl/>
        </w:rPr>
      </w:pPr>
    </w:p>
    <w:p w:rsidR="00000000" w:rsidRDefault="00D85BA3">
      <w:pPr>
        <w:jc w:val="both"/>
        <w:rPr>
          <w:rFonts w:cs="David"/>
          <w:sz w:val="24"/>
          <w:rtl/>
        </w:rPr>
      </w:pPr>
      <w:r>
        <w:rPr>
          <w:rFonts w:cs="David"/>
          <w:sz w:val="24"/>
          <w:rtl/>
        </w:rPr>
        <w:tab/>
        <w:t xml:space="preserve"> שאול יהלום, מצד שני אי-אפשר ללכת למצב כל כך דרקוני.</w:t>
      </w:r>
    </w:p>
    <w:p w:rsidR="00000000" w:rsidRDefault="00D85BA3">
      <w:pPr>
        <w:jc w:val="both"/>
        <w:rPr>
          <w:rFonts w:cs="David"/>
          <w:sz w:val="24"/>
          <w:rtl/>
        </w:rPr>
      </w:pPr>
    </w:p>
    <w:p w:rsidR="00000000" w:rsidRDefault="00D85BA3">
      <w:pPr>
        <w:rPr>
          <w:rFonts w:cs="David"/>
          <w:sz w:val="24"/>
          <w:rtl/>
        </w:rPr>
      </w:pPr>
      <w:r>
        <w:rPr>
          <w:rFonts w:cs="David"/>
          <w:sz w:val="24"/>
          <w:u w:val="single"/>
          <w:rtl/>
        </w:rPr>
        <w:t>דליה איש שלום:</w:t>
      </w:r>
    </w:p>
    <w:p w:rsidR="00000000" w:rsidRDefault="00D85BA3">
      <w:pPr>
        <w:rPr>
          <w:rFonts w:cs="David"/>
          <w:sz w:val="24"/>
          <w:rtl/>
        </w:rPr>
      </w:pPr>
    </w:p>
    <w:p w:rsidR="00000000" w:rsidRDefault="00D85BA3">
      <w:pPr>
        <w:jc w:val="both"/>
        <w:rPr>
          <w:rFonts w:cs="David"/>
          <w:sz w:val="24"/>
          <w:rtl/>
        </w:rPr>
      </w:pPr>
      <w:r>
        <w:rPr>
          <w:rFonts w:cs="David"/>
          <w:sz w:val="24"/>
          <w:rtl/>
        </w:rPr>
        <w:tab/>
        <w:t>לכן אולי יש מקום לחשוב, לפחות אם יש אפשרות להבניה כלשהי. כי כשאומרים דברים בעד משהו, במידה מסוימת, לא עשית הרבה.</w:t>
      </w:r>
    </w:p>
    <w:p w:rsidR="00000000" w:rsidRDefault="00D85BA3">
      <w:pPr>
        <w:rPr>
          <w:rFonts w:cs="David"/>
          <w:sz w:val="24"/>
          <w:rtl/>
        </w:rPr>
      </w:pPr>
      <w:r>
        <w:rPr>
          <w:rFonts w:cs="David"/>
          <w:sz w:val="24"/>
          <w:u w:val="single"/>
          <w:rtl/>
        </w:rPr>
        <w:br w:type="page"/>
        <w:t>היו"ר אופיר פינס:</w:t>
      </w:r>
    </w:p>
    <w:p w:rsidR="00000000" w:rsidRDefault="00D85BA3">
      <w:pPr>
        <w:rPr>
          <w:rFonts w:cs="David"/>
          <w:sz w:val="24"/>
          <w:rtl/>
        </w:rPr>
      </w:pPr>
    </w:p>
    <w:p w:rsidR="00000000" w:rsidRDefault="00D85BA3">
      <w:pPr>
        <w:jc w:val="both"/>
        <w:rPr>
          <w:rFonts w:cs="David"/>
          <w:sz w:val="24"/>
          <w:rtl/>
        </w:rPr>
      </w:pPr>
      <w:r>
        <w:rPr>
          <w:rFonts w:cs="David"/>
          <w:sz w:val="24"/>
          <w:rtl/>
        </w:rPr>
        <w:tab/>
        <w:t xml:space="preserve"> אני משאיר שיקול דעת. א</w:t>
      </w:r>
      <w:r>
        <w:rPr>
          <w:rFonts w:cs="David"/>
          <w:sz w:val="24"/>
          <w:rtl/>
        </w:rPr>
        <w:t>תם נגד הצעת החוק, לא אני נגד הצעת החוק.</w:t>
      </w:r>
    </w:p>
    <w:p w:rsidR="00000000" w:rsidRDefault="00D85BA3">
      <w:pPr>
        <w:jc w:val="both"/>
        <w:rPr>
          <w:rFonts w:cs="David"/>
          <w:sz w:val="24"/>
          <w:rtl/>
        </w:rPr>
      </w:pPr>
    </w:p>
    <w:p w:rsidR="00000000" w:rsidRDefault="00D85BA3">
      <w:pPr>
        <w:rPr>
          <w:rFonts w:cs="David"/>
          <w:sz w:val="24"/>
          <w:rtl/>
        </w:rPr>
      </w:pPr>
      <w:r>
        <w:rPr>
          <w:rFonts w:cs="David"/>
          <w:sz w:val="24"/>
          <w:u w:val="single"/>
          <w:rtl/>
        </w:rPr>
        <w:t>דליה איש שלום:</w:t>
      </w:r>
    </w:p>
    <w:p w:rsidR="00000000" w:rsidRDefault="00D85BA3">
      <w:pPr>
        <w:rPr>
          <w:rFonts w:cs="David"/>
          <w:sz w:val="24"/>
          <w:rtl/>
        </w:rPr>
      </w:pPr>
    </w:p>
    <w:p w:rsidR="00000000" w:rsidRDefault="00D85BA3">
      <w:pPr>
        <w:jc w:val="both"/>
        <w:rPr>
          <w:rFonts w:cs="David"/>
          <w:sz w:val="24"/>
          <w:rtl/>
        </w:rPr>
      </w:pPr>
      <w:r>
        <w:rPr>
          <w:rFonts w:cs="David"/>
          <w:sz w:val="24"/>
          <w:rtl/>
        </w:rPr>
        <w:tab/>
        <w:t xml:space="preserve">נכון, ועדיין אנחנו רוצים פרקים שתהיה בהם תועלת, ובגדול, אנחנו מזדהים עם המטרה. אין לי כרגע הצעה קונקרטית, אבל יש מקום לחשוב אם לא כדאי, יחד עם אותו דבר שבעינינו הוא שיפור של הצעה, שמדבר שלא כולו על </w:t>
      </w:r>
      <w:r>
        <w:rPr>
          <w:rFonts w:cs="David"/>
          <w:sz w:val="24"/>
          <w:rtl/>
        </w:rPr>
        <w:t>תנאי, אלא חלקית, עדיין לגבות את זה באיזו הנחיה.</w:t>
      </w:r>
    </w:p>
    <w:p w:rsidR="00000000" w:rsidRDefault="00D85BA3">
      <w:pPr>
        <w:jc w:val="both"/>
        <w:rPr>
          <w:rFonts w:cs="David"/>
          <w:sz w:val="24"/>
          <w:rtl/>
        </w:rPr>
      </w:pPr>
    </w:p>
    <w:p w:rsidR="00000000" w:rsidRDefault="00D85BA3">
      <w:pPr>
        <w:rPr>
          <w:rFonts w:cs="David"/>
          <w:sz w:val="24"/>
          <w:rtl/>
        </w:rPr>
      </w:pPr>
      <w:r>
        <w:rPr>
          <w:rFonts w:cs="David"/>
          <w:sz w:val="24"/>
          <w:u w:val="single"/>
          <w:rtl/>
        </w:rPr>
        <w:t>היו"ר אופיר פינס:</w:t>
      </w:r>
    </w:p>
    <w:p w:rsidR="00000000" w:rsidRDefault="00D85BA3">
      <w:pPr>
        <w:rPr>
          <w:rFonts w:cs="David"/>
          <w:sz w:val="24"/>
          <w:rtl/>
        </w:rPr>
      </w:pPr>
    </w:p>
    <w:p w:rsidR="00000000" w:rsidRDefault="00D85BA3">
      <w:pPr>
        <w:jc w:val="both"/>
        <w:rPr>
          <w:rFonts w:cs="David"/>
          <w:sz w:val="24"/>
          <w:rtl/>
        </w:rPr>
      </w:pPr>
      <w:r>
        <w:rPr>
          <w:rFonts w:cs="David"/>
          <w:sz w:val="24"/>
          <w:rtl/>
        </w:rPr>
        <w:tab/>
        <w:t xml:space="preserve"> יש פה הסכמה די רחבה של המחוקקים, וגם אתם יכולים לחוקק את זה.</w:t>
      </w:r>
    </w:p>
    <w:p w:rsidR="00000000" w:rsidRDefault="00D85BA3">
      <w:pPr>
        <w:jc w:val="both"/>
        <w:rPr>
          <w:rFonts w:cs="David"/>
          <w:sz w:val="24"/>
          <w:rtl/>
        </w:rPr>
      </w:pPr>
    </w:p>
    <w:p w:rsidR="00000000" w:rsidRDefault="00D85BA3">
      <w:pPr>
        <w:rPr>
          <w:rFonts w:cs="David"/>
          <w:sz w:val="24"/>
          <w:u w:val="single"/>
          <w:rtl/>
        </w:rPr>
      </w:pPr>
      <w:r>
        <w:rPr>
          <w:rFonts w:cs="David"/>
          <w:sz w:val="24"/>
          <w:u w:val="single"/>
          <w:rtl/>
        </w:rPr>
        <w:t>שאול יהלום:</w:t>
      </w:r>
    </w:p>
    <w:p w:rsidR="00000000" w:rsidRDefault="00D85BA3">
      <w:pPr>
        <w:rPr>
          <w:rFonts w:cs="David"/>
          <w:sz w:val="24"/>
          <w:u w:val="single"/>
          <w:rtl/>
        </w:rPr>
      </w:pPr>
    </w:p>
    <w:p w:rsidR="00000000" w:rsidRDefault="00D85BA3">
      <w:pPr>
        <w:jc w:val="both"/>
        <w:rPr>
          <w:rFonts w:cs="David"/>
          <w:sz w:val="24"/>
          <w:rtl/>
        </w:rPr>
      </w:pPr>
      <w:r>
        <w:rPr>
          <w:rFonts w:cs="David"/>
          <w:sz w:val="24"/>
          <w:rtl/>
        </w:rPr>
        <w:tab/>
        <w:t xml:space="preserve"> מה את מבקשת להוסיף?</w:t>
      </w:r>
    </w:p>
    <w:p w:rsidR="00000000" w:rsidRDefault="00D85BA3">
      <w:pPr>
        <w:jc w:val="both"/>
        <w:rPr>
          <w:rFonts w:cs="David"/>
          <w:sz w:val="24"/>
          <w:rtl/>
        </w:rPr>
      </w:pPr>
    </w:p>
    <w:p w:rsidR="00000000" w:rsidRDefault="00D85BA3">
      <w:pPr>
        <w:rPr>
          <w:rFonts w:cs="David"/>
          <w:sz w:val="24"/>
          <w:rtl/>
        </w:rPr>
      </w:pPr>
      <w:r>
        <w:rPr>
          <w:rFonts w:cs="David"/>
          <w:sz w:val="24"/>
          <w:u w:val="single"/>
          <w:rtl/>
        </w:rPr>
        <w:t>דליה איש שלום:</w:t>
      </w:r>
    </w:p>
    <w:p w:rsidR="00000000" w:rsidRDefault="00D85BA3">
      <w:pPr>
        <w:rPr>
          <w:rFonts w:cs="David"/>
          <w:sz w:val="24"/>
          <w:rtl/>
        </w:rPr>
      </w:pPr>
    </w:p>
    <w:p w:rsidR="00000000" w:rsidRDefault="00D85BA3">
      <w:pPr>
        <w:jc w:val="both"/>
        <w:rPr>
          <w:rFonts w:cs="David"/>
          <w:sz w:val="24"/>
          <w:rtl/>
        </w:rPr>
      </w:pPr>
      <w:r>
        <w:rPr>
          <w:rFonts w:cs="David"/>
          <w:sz w:val="24"/>
          <w:rtl/>
        </w:rPr>
        <w:tab/>
        <w:t>להוסיף קריטריונים.</w:t>
      </w:r>
    </w:p>
    <w:p w:rsidR="00000000" w:rsidRDefault="00D85BA3">
      <w:pPr>
        <w:rPr>
          <w:rFonts w:cs="David"/>
          <w:sz w:val="24"/>
          <w:rtl/>
        </w:rPr>
      </w:pPr>
    </w:p>
    <w:p w:rsidR="00000000" w:rsidRDefault="00D85BA3">
      <w:pPr>
        <w:rPr>
          <w:rFonts w:cs="David"/>
          <w:sz w:val="24"/>
          <w:rtl/>
        </w:rPr>
      </w:pPr>
      <w:r>
        <w:rPr>
          <w:rFonts w:cs="David"/>
          <w:sz w:val="24"/>
          <w:u w:val="single"/>
          <w:rtl/>
        </w:rPr>
        <w:t>היו"ר אופיר פינס:</w:t>
      </w:r>
    </w:p>
    <w:p w:rsidR="00000000" w:rsidRDefault="00D85BA3">
      <w:pPr>
        <w:rPr>
          <w:rFonts w:cs="David"/>
          <w:sz w:val="24"/>
          <w:rtl/>
        </w:rPr>
      </w:pPr>
    </w:p>
    <w:p w:rsidR="00000000" w:rsidRDefault="00D85BA3">
      <w:pPr>
        <w:jc w:val="both"/>
        <w:rPr>
          <w:rFonts w:cs="David"/>
          <w:sz w:val="24"/>
          <w:rtl/>
        </w:rPr>
      </w:pPr>
      <w:r>
        <w:rPr>
          <w:rFonts w:cs="David"/>
          <w:sz w:val="24"/>
          <w:rtl/>
        </w:rPr>
        <w:tab/>
        <w:t xml:space="preserve"> אני לא מציע. העיקרון קובע כאן.</w:t>
      </w:r>
      <w:r>
        <w:rPr>
          <w:rFonts w:cs="David"/>
          <w:sz w:val="24"/>
          <w:rtl/>
        </w:rPr>
        <w:t xml:space="preserve"> אם תרצו קריטריונים - בבקשה, לקריאה השנייה והשלישית.</w:t>
      </w:r>
    </w:p>
    <w:p w:rsidR="00000000" w:rsidRDefault="00D85BA3">
      <w:pPr>
        <w:jc w:val="both"/>
        <w:rPr>
          <w:rFonts w:cs="David"/>
          <w:sz w:val="24"/>
          <w:rtl/>
        </w:rPr>
      </w:pPr>
    </w:p>
    <w:p w:rsidR="00000000" w:rsidRDefault="00D85BA3">
      <w:pPr>
        <w:rPr>
          <w:rFonts w:cs="David"/>
          <w:sz w:val="24"/>
          <w:u w:val="single"/>
          <w:rtl/>
        </w:rPr>
      </w:pPr>
      <w:r>
        <w:rPr>
          <w:rFonts w:cs="David"/>
          <w:sz w:val="24"/>
          <w:u w:val="single"/>
          <w:rtl/>
        </w:rPr>
        <w:t>יעל דיין:</w:t>
      </w:r>
    </w:p>
    <w:p w:rsidR="00000000" w:rsidRDefault="00D85BA3">
      <w:pPr>
        <w:rPr>
          <w:rFonts w:cs="David"/>
          <w:sz w:val="24"/>
          <w:u w:val="single"/>
          <w:rtl/>
        </w:rPr>
      </w:pPr>
    </w:p>
    <w:p w:rsidR="00000000" w:rsidRDefault="00D85BA3">
      <w:pPr>
        <w:jc w:val="both"/>
        <w:rPr>
          <w:rFonts w:cs="David"/>
          <w:sz w:val="24"/>
          <w:rtl/>
        </w:rPr>
      </w:pPr>
      <w:r>
        <w:rPr>
          <w:rFonts w:cs="David"/>
          <w:sz w:val="24"/>
          <w:rtl/>
        </w:rPr>
        <w:tab/>
        <w:t xml:space="preserve"> הצעתי "ובלבד שיכלול מאסר בפועל". אני חושבת שקריטריונים זה עוד יותר מגביל את השופטים.</w:t>
      </w:r>
    </w:p>
    <w:p w:rsidR="00000000" w:rsidRDefault="00D85BA3">
      <w:pPr>
        <w:jc w:val="both"/>
        <w:rPr>
          <w:rFonts w:cs="David"/>
          <w:sz w:val="24"/>
          <w:rtl/>
        </w:rPr>
      </w:pPr>
    </w:p>
    <w:p w:rsidR="00000000" w:rsidRDefault="00D85BA3">
      <w:pPr>
        <w:rPr>
          <w:rFonts w:cs="David"/>
          <w:sz w:val="24"/>
          <w:rtl/>
        </w:rPr>
      </w:pPr>
      <w:r>
        <w:rPr>
          <w:rFonts w:cs="David"/>
          <w:sz w:val="24"/>
          <w:u w:val="single"/>
          <w:rtl/>
        </w:rPr>
        <w:t>היו"ר אופיר פינס:</w:t>
      </w:r>
    </w:p>
    <w:p w:rsidR="00000000" w:rsidRDefault="00D85BA3">
      <w:pPr>
        <w:rPr>
          <w:rFonts w:cs="David"/>
          <w:sz w:val="24"/>
          <w:rtl/>
        </w:rPr>
      </w:pPr>
    </w:p>
    <w:p w:rsidR="00000000" w:rsidRDefault="00D85BA3">
      <w:pPr>
        <w:jc w:val="both"/>
        <w:rPr>
          <w:rFonts w:cs="David"/>
          <w:sz w:val="24"/>
          <w:rtl/>
        </w:rPr>
      </w:pPr>
      <w:r>
        <w:rPr>
          <w:rFonts w:cs="David"/>
          <w:sz w:val="24"/>
          <w:rtl/>
        </w:rPr>
        <w:tab/>
        <w:t xml:space="preserve"> אני לא מציע להכריע כרגע.</w:t>
      </w:r>
    </w:p>
    <w:p w:rsidR="00000000" w:rsidRDefault="00D85BA3">
      <w:pPr>
        <w:jc w:val="both"/>
        <w:rPr>
          <w:rFonts w:cs="David"/>
          <w:sz w:val="24"/>
          <w:rtl/>
        </w:rPr>
      </w:pPr>
    </w:p>
    <w:p w:rsidR="00000000" w:rsidRDefault="00D85BA3">
      <w:pPr>
        <w:rPr>
          <w:rFonts w:cs="David"/>
          <w:sz w:val="24"/>
          <w:u w:val="single"/>
          <w:rtl/>
        </w:rPr>
      </w:pPr>
      <w:r>
        <w:rPr>
          <w:rFonts w:cs="David"/>
          <w:sz w:val="24"/>
          <w:u w:val="single"/>
          <w:rtl/>
        </w:rPr>
        <w:t>יעל דיין:</w:t>
      </w:r>
    </w:p>
    <w:p w:rsidR="00000000" w:rsidRDefault="00D85BA3">
      <w:pPr>
        <w:rPr>
          <w:rFonts w:cs="David"/>
          <w:sz w:val="24"/>
          <w:u w:val="single"/>
          <w:rtl/>
        </w:rPr>
      </w:pPr>
    </w:p>
    <w:p w:rsidR="00000000" w:rsidRDefault="00D85BA3">
      <w:pPr>
        <w:jc w:val="both"/>
        <w:rPr>
          <w:rFonts w:cs="David"/>
          <w:sz w:val="24"/>
          <w:rtl/>
        </w:rPr>
      </w:pPr>
      <w:r>
        <w:rPr>
          <w:rFonts w:cs="David"/>
          <w:sz w:val="24"/>
          <w:rtl/>
        </w:rPr>
        <w:tab/>
        <w:t xml:space="preserve"> אני מציעה לחשוב, לקראת הקריאה השנייה והשליש</w:t>
      </w:r>
      <w:r>
        <w:rPr>
          <w:rFonts w:cs="David"/>
          <w:sz w:val="24"/>
          <w:rtl/>
        </w:rPr>
        <w:t>ית, לוותר על קריטריונים.</w:t>
      </w:r>
    </w:p>
    <w:p w:rsidR="00000000" w:rsidRDefault="00D85BA3">
      <w:pPr>
        <w:jc w:val="both"/>
        <w:rPr>
          <w:rFonts w:cs="David"/>
          <w:sz w:val="24"/>
          <w:rtl/>
        </w:rPr>
      </w:pPr>
    </w:p>
    <w:p w:rsidR="00000000" w:rsidRDefault="00D85BA3">
      <w:pPr>
        <w:rPr>
          <w:rFonts w:cs="David"/>
          <w:sz w:val="24"/>
          <w:u w:val="single"/>
          <w:rtl/>
        </w:rPr>
      </w:pPr>
      <w:r>
        <w:rPr>
          <w:rFonts w:cs="David"/>
          <w:sz w:val="24"/>
          <w:u w:val="single"/>
          <w:rtl/>
        </w:rPr>
        <w:t>נסים זאב:</w:t>
      </w:r>
    </w:p>
    <w:p w:rsidR="00000000" w:rsidRDefault="00D85BA3">
      <w:pPr>
        <w:rPr>
          <w:rFonts w:cs="David"/>
          <w:sz w:val="24"/>
          <w:u w:val="single"/>
          <w:rtl/>
        </w:rPr>
      </w:pPr>
    </w:p>
    <w:p w:rsidR="00000000" w:rsidRDefault="00D85BA3">
      <w:pPr>
        <w:jc w:val="both"/>
        <w:rPr>
          <w:rFonts w:cs="David"/>
          <w:sz w:val="24"/>
          <w:rtl/>
        </w:rPr>
      </w:pPr>
      <w:r>
        <w:rPr>
          <w:rFonts w:cs="David"/>
          <w:sz w:val="24"/>
          <w:rtl/>
        </w:rPr>
        <w:tab/>
        <w:t>יש פה שתי סוגיות שונות לחלוטין, יש עברייני מין ויש עברייני אלימות במשפחה, אבל הצעת החוק היא במקשה אחת. אני מסכים עם זהבה גלאון לגבי עברייני מין, שאולי צריך לבוא ולומר: רבע או שליש מהמאסר, שיהיה מאסר בפועל.</w:t>
      </w:r>
    </w:p>
    <w:p w:rsidR="00000000" w:rsidRDefault="00D85BA3">
      <w:pPr>
        <w:jc w:val="both"/>
        <w:rPr>
          <w:rFonts w:cs="David"/>
          <w:sz w:val="24"/>
          <w:rtl/>
        </w:rPr>
      </w:pPr>
    </w:p>
    <w:p w:rsidR="00000000" w:rsidRDefault="00D85BA3">
      <w:pPr>
        <w:rPr>
          <w:rFonts w:cs="David"/>
          <w:sz w:val="24"/>
          <w:u w:val="single"/>
          <w:rtl/>
        </w:rPr>
      </w:pPr>
      <w:r>
        <w:rPr>
          <w:rFonts w:cs="David"/>
          <w:sz w:val="24"/>
          <w:u w:val="single"/>
          <w:rtl/>
        </w:rPr>
        <w:t>זהבה גלאון:</w:t>
      </w:r>
    </w:p>
    <w:p w:rsidR="00000000" w:rsidRDefault="00D85BA3">
      <w:pPr>
        <w:rPr>
          <w:rFonts w:cs="David"/>
          <w:sz w:val="24"/>
          <w:u w:val="single"/>
          <w:rtl/>
        </w:rPr>
      </w:pPr>
    </w:p>
    <w:p w:rsidR="00000000" w:rsidRDefault="00D85BA3">
      <w:pPr>
        <w:jc w:val="both"/>
        <w:rPr>
          <w:rFonts w:cs="David"/>
          <w:sz w:val="24"/>
          <w:rtl/>
        </w:rPr>
      </w:pPr>
      <w:r>
        <w:rPr>
          <w:rFonts w:cs="David"/>
          <w:sz w:val="24"/>
          <w:rtl/>
        </w:rPr>
        <w:tab/>
        <w:t xml:space="preserve"> זה קיים.</w:t>
      </w:r>
    </w:p>
    <w:p w:rsidR="00000000" w:rsidRDefault="00D85BA3">
      <w:pPr>
        <w:jc w:val="both"/>
        <w:rPr>
          <w:rFonts w:cs="David"/>
          <w:sz w:val="24"/>
          <w:rtl/>
        </w:rPr>
      </w:pPr>
    </w:p>
    <w:p w:rsidR="00000000" w:rsidRDefault="00D85BA3">
      <w:pPr>
        <w:rPr>
          <w:rFonts w:cs="David"/>
          <w:sz w:val="24"/>
          <w:u w:val="single"/>
          <w:rtl/>
        </w:rPr>
      </w:pPr>
      <w:r>
        <w:rPr>
          <w:rFonts w:cs="David"/>
          <w:sz w:val="24"/>
          <w:u w:val="single"/>
          <w:rtl/>
        </w:rPr>
        <w:t>נסים זאב:</w:t>
      </w:r>
    </w:p>
    <w:p w:rsidR="00000000" w:rsidRDefault="00D85BA3">
      <w:pPr>
        <w:rPr>
          <w:rFonts w:cs="David"/>
          <w:sz w:val="24"/>
          <w:u w:val="single"/>
          <w:rtl/>
        </w:rPr>
      </w:pPr>
    </w:p>
    <w:p w:rsidR="00000000" w:rsidRDefault="00D85BA3">
      <w:pPr>
        <w:jc w:val="both"/>
        <w:rPr>
          <w:rFonts w:cs="David"/>
          <w:sz w:val="24"/>
          <w:rtl/>
        </w:rPr>
      </w:pPr>
      <w:r>
        <w:rPr>
          <w:rFonts w:cs="David"/>
          <w:sz w:val="24"/>
          <w:rtl/>
        </w:rPr>
        <w:tab/>
        <w:t>אנחנו אולי חוזרים על החוק.</w:t>
      </w:r>
    </w:p>
    <w:p w:rsidR="00000000" w:rsidRDefault="00D85BA3">
      <w:pPr>
        <w:rPr>
          <w:rFonts w:cs="David"/>
          <w:sz w:val="24"/>
          <w:u w:val="single"/>
          <w:rtl/>
        </w:rPr>
      </w:pPr>
      <w:r>
        <w:rPr>
          <w:rFonts w:cs="David"/>
          <w:sz w:val="24"/>
          <w:u w:val="single"/>
          <w:rtl/>
        </w:rPr>
        <w:br w:type="page"/>
        <w:t>זהבה גלאון:</w:t>
      </w:r>
    </w:p>
    <w:p w:rsidR="00000000" w:rsidRDefault="00D85BA3">
      <w:pPr>
        <w:rPr>
          <w:rFonts w:cs="David"/>
          <w:sz w:val="24"/>
          <w:u w:val="single"/>
          <w:rtl/>
        </w:rPr>
      </w:pPr>
    </w:p>
    <w:p w:rsidR="00000000" w:rsidRDefault="00D85BA3">
      <w:pPr>
        <w:jc w:val="both"/>
        <w:rPr>
          <w:rFonts w:cs="David"/>
          <w:sz w:val="24"/>
          <w:rtl/>
        </w:rPr>
      </w:pPr>
      <w:r>
        <w:rPr>
          <w:rFonts w:cs="David"/>
          <w:sz w:val="24"/>
          <w:rtl/>
        </w:rPr>
        <w:tab/>
        <w:t xml:space="preserve"> זה על אלימות במשפחה.</w:t>
      </w:r>
    </w:p>
    <w:p w:rsidR="00000000" w:rsidRDefault="00D85BA3">
      <w:pPr>
        <w:jc w:val="both"/>
        <w:rPr>
          <w:rFonts w:cs="David"/>
          <w:sz w:val="24"/>
          <w:rtl/>
        </w:rPr>
      </w:pPr>
    </w:p>
    <w:p w:rsidR="00000000" w:rsidRDefault="00D85BA3">
      <w:pPr>
        <w:rPr>
          <w:rFonts w:cs="David"/>
          <w:sz w:val="24"/>
          <w:u w:val="single"/>
          <w:rtl/>
        </w:rPr>
      </w:pPr>
      <w:r>
        <w:rPr>
          <w:rFonts w:cs="David"/>
          <w:sz w:val="24"/>
          <w:u w:val="single"/>
          <w:rtl/>
        </w:rPr>
        <w:t>נסים זאב:</w:t>
      </w:r>
    </w:p>
    <w:p w:rsidR="00000000" w:rsidRDefault="00D85BA3">
      <w:pPr>
        <w:rPr>
          <w:rFonts w:cs="David"/>
          <w:sz w:val="24"/>
          <w:u w:val="single"/>
          <w:rtl/>
        </w:rPr>
      </w:pPr>
    </w:p>
    <w:p w:rsidR="00000000" w:rsidRDefault="00D85BA3">
      <w:pPr>
        <w:jc w:val="both"/>
        <w:rPr>
          <w:rFonts w:cs="David"/>
          <w:sz w:val="24"/>
          <w:rtl/>
        </w:rPr>
      </w:pPr>
      <w:r>
        <w:rPr>
          <w:rFonts w:cs="David"/>
          <w:sz w:val="24"/>
          <w:rtl/>
        </w:rPr>
        <w:tab/>
        <w:t xml:space="preserve"> אם זה על אלימות במשפחה, אני ממש מתנגד שיהיה בכל מקרה - - -</w:t>
      </w:r>
    </w:p>
    <w:p w:rsidR="00000000" w:rsidRDefault="00D85BA3">
      <w:pPr>
        <w:jc w:val="both"/>
        <w:rPr>
          <w:rFonts w:cs="David"/>
          <w:sz w:val="24"/>
          <w:rtl/>
        </w:rPr>
      </w:pPr>
    </w:p>
    <w:p w:rsidR="00000000" w:rsidRDefault="00D85BA3">
      <w:pPr>
        <w:rPr>
          <w:rFonts w:cs="David"/>
          <w:sz w:val="24"/>
          <w:rtl/>
        </w:rPr>
      </w:pPr>
      <w:r>
        <w:rPr>
          <w:rFonts w:cs="David"/>
          <w:sz w:val="24"/>
          <w:u w:val="single"/>
          <w:rtl/>
        </w:rPr>
        <w:t>היו"ר אופיר פינס:</w:t>
      </w:r>
    </w:p>
    <w:p w:rsidR="00000000" w:rsidRDefault="00D85BA3">
      <w:pPr>
        <w:rPr>
          <w:rFonts w:cs="David"/>
          <w:sz w:val="24"/>
          <w:rtl/>
        </w:rPr>
      </w:pPr>
    </w:p>
    <w:p w:rsidR="00000000" w:rsidRDefault="00D85BA3">
      <w:pPr>
        <w:jc w:val="both"/>
        <w:rPr>
          <w:rFonts w:cs="David"/>
          <w:sz w:val="24"/>
          <w:rtl/>
        </w:rPr>
      </w:pPr>
      <w:r>
        <w:rPr>
          <w:rFonts w:cs="David"/>
          <w:sz w:val="24"/>
          <w:rtl/>
        </w:rPr>
        <w:tab/>
        <w:t xml:space="preserve"> אנחנו לא מדברים על הצעת החוק של ליצמן. להצעת החוק של ליצמן, אני יודע שא</w:t>
      </w:r>
      <w:r>
        <w:rPr>
          <w:rFonts w:cs="David"/>
          <w:sz w:val="24"/>
          <w:rtl/>
        </w:rPr>
        <w:t>תה מתנגד. למה אתה מתנגד לזה?</w:t>
      </w:r>
    </w:p>
    <w:p w:rsidR="00000000" w:rsidRDefault="00D85BA3">
      <w:pPr>
        <w:jc w:val="both"/>
        <w:rPr>
          <w:rFonts w:cs="David"/>
          <w:sz w:val="24"/>
          <w:rtl/>
        </w:rPr>
      </w:pPr>
    </w:p>
    <w:p w:rsidR="00000000" w:rsidRDefault="00D85BA3">
      <w:pPr>
        <w:rPr>
          <w:rFonts w:cs="David"/>
          <w:sz w:val="24"/>
          <w:u w:val="single"/>
          <w:rtl/>
        </w:rPr>
      </w:pPr>
      <w:r>
        <w:rPr>
          <w:rFonts w:cs="David"/>
          <w:sz w:val="24"/>
          <w:u w:val="single"/>
          <w:rtl/>
        </w:rPr>
        <w:t>נסים זאב:</w:t>
      </w:r>
    </w:p>
    <w:p w:rsidR="00000000" w:rsidRDefault="00D85BA3">
      <w:pPr>
        <w:rPr>
          <w:rFonts w:cs="David"/>
          <w:sz w:val="24"/>
          <w:u w:val="single"/>
          <w:rtl/>
        </w:rPr>
      </w:pPr>
    </w:p>
    <w:p w:rsidR="00000000" w:rsidRDefault="00D85BA3">
      <w:pPr>
        <w:jc w:val="both"/>
        <w:rPr>
          <w:rFonts w:cs="David"/>
          <w:sz w:val="24"/>
          <w:rtl/>
        </w:rPr>
      </w:pPr>
      <w:r>
        <w:rPr>
          <w:rFonts w:cs="David"/>
          <w:sz w:val="24"/>
          <w:rtl/>
        </w:rPr>
        <w:tab/>
        <w:t xml:space="preserve"> אני מכיר מקרים רבים שההגדרה היא אלימות במשפחה, והאישה התחננה על נפשה שבית-המשפט לא ייתן מאסר בפועל, משום שהפגיעה היא הרבה יותר חמורה כשהבעל שלה בבית-סוהר מאשר אי-שהותו בבית-הסוהר. השיקול צריך להיות בבית-המשפט, ולא</w:t>
      </w:r>
      <w:r>
        <w:rPr>
          <w:rFonts w:cs="David"/>
          <w:sz w:val="24"/>
          <w:rtl/>
        </w:rPr>
        <w:t xml:space="preserve"> להכריח את השופט לתת מאסר בפועל.</w:t>
      </w:r>
    </w:p>
    <w:p w:rsidR="00000000" w:rsidRDefault="00D85BA3">
      <w:pPr>
        <w:jc w:val="both"/>
        <w:rPr>
          <w:rFonts w:cs="David"/>
          <w:sz w:val="24"/>
          <w:rtl/>
        </w:rPr>
      </w:pPr>
    </w:p>
    <w:p w:rsidR="00000000" w:rsidRDefault="00D85BA3">
      <w:pPr>
        <w:jc w:val="both"/>
        <w:rPr>
          <w:rFonts w:cs="David"/>
          <w:sz w:val="24"/>
          <w:rtl/>
        </w:rPr>
      </w:pPr>
      <w:r>
        <w:rPr>
          <w:rFonts w:cs="David"/>
          <w:sz w:val="24"/>
          <w:u w:val="single"/>
          <w:rtl/>
        </w:rPr>
        <w:t>חן נרדי:</w:t>
      </w:r>
    </w:p>
    <w:p w:rsidR="00000000" w:rsidRDefault="00D85BA3">
      <w:pPr>
        <w:jc w:val="both"/>
        <w:rPr>
          <w:rFonts w:cs="David"/>
          <w:sz w:val="24"/>
          <w:rtl/>
        </w:rPr>
      </w:pPr>
    </w:p>
    <w:p w:rsidR="00000000" w:rsidRDefault="00D85BA3">
      <w:pPr>
        <w:jc w:val="both"/>
        <w:rPr>
          <w:rFonts w:cs="David"/>
          <w:sz w:val="24"/>
          <w:rtl/>
        </w:rPr>
      </w:pPr>
      <w:r>
        <w:rPr>
          <w:rFonts w:cs="David"/>
          <w:sz w:val="24"/>
          <w:rtl/>
        </w:rPr>
        <w:tab/>
        <w:t>אני מייצג את התנועה לגבריות חדשה ואת תנועת שי"ן - שוויון ייצוג נשים. קודם כול, אני מברך על היוזמה של חברת הכנסת זהבה גלאון וחברת הכנסת יעל דיין, ושתי התנועות תומכות בהצעה, ואני מודה שלא ירדו לעומקו של הדיאלוג שה</w:t>
      </w:r>
      <w:r>
        <w:rPr>
          <w:rFonts w:cs="David"/>
          <w:sz w:val="24"/>
          <w:rtl/>
        </w:rPr>
        <w:t>יה פה. אבל אנחנו מבקשים להביע בקשה, וזה לשופטים. באופן כללי אנחנו בעד שיקול דעת, זה נהדר, אבל כשאתה רואה שיקול דעת, ואני אביא שתי דוגמאות שהופצו לכם: פרקליטים שהציגו נערה בת 13, שנאנסה על-ידי שולחיהם, הציגו אותה כמי שקיימה יחסי מין מרצונה עם תשעה בנים, כול</w:t>
      </w:r>
      <w:r>
        <w:rPr>
          <w:rFonts w:cs="David"/>
          <w:sz w:val="24"/>
          <w:rtl/>
        </w:rPr>
        <w:t>ם מבוגרים ממנה. הציגו אותם כנערים שקיימו יחסי מין בהסכמה. כך הפרקליטים. לגבי השופטים, אני אביא דוגמה. לאחרונה נקבע על-ידי בית-משפט מחוזי - - -</w:t>
      </w:r>
    </w:p>
    <w:p w:rsidR="00000000" w:rsidRDefault="00D85BA3">
      <w:pPr>
        <w:jc w:val="both"/>
        <w:rPr>
          <w:rFonts w:cs="David"/>
          <w:sz w:val="24"/>
          <w:rtl/>
        </w:rPr>
      </w:pPr>
    </w:p>
    <w:p w:rsidR="00000000" w:rsidRDefault="00D85BA3">
      <w:pPr>
        <w:rPr>
          <w:rFonts w:cs="David"/>
          <w:sz w:val="24"/>
          <w:rtl/>
        </w:rPr>
      </w:pPr>
      <w:r>
        <w:rPr>
          <w:rFonts w:cs="David"/>
          <w:sz w:val="24"/>
          <w:u w:val="single"/>
          <w:rtl/>
        </w:rPr>
        <w:t>היו"ר אופיר פינס:</w:t>
      </w:r>
    </w:p>
    <w:p w:rsidR="00000000" w:rsidRDefault="00D85BA3">
      <w:pPr>
        <w:rPr>
          <w:rFonts w:cs="David"/>
          <w:sz w:val="24"/>
          <w:rtl/>
        </w:rPr>
      </w:pPr>
    </w:p>
    <w:p w:rsidR="00000000" w:rsidRDefault="00D85BA3">
      <w:pPr>
        <w:jc w:val="both"/>
        <w:rPr>
          <w:rFonts w:cs="David"/>
          <w:sz w:val="24"/>
          <w:rtl/>
        </w:rPr>
      </w:pPr>
      <w:r>
        <w:rPr>
          <w:rFonts w:cs="David"/>
          <w:sz w:val="24"/>
          <w:rtl/>
        </w:rPr>
        <w:tab/>
        <w:t xml:space="preserve"> חן נרדי, יש כללי משחק בוועדה הזאת. למעט חברי כנסת שיכולים לדבר על הכול תמיד, כל היתר מדברים</w:t>
      </w:r>
      <w:r>
        <w:rPr>
          <w:rFonts w:cs="David"/>
          <w:sz w:val="24"/>
          <w:rtl/>
        </w:rPr>
        <w:t xml:space="preserve"> לעניין. </w:t>
      </w:r>
    </w:p>
    <w:p w:rsidR="00000000" w:rsidRDefault="00D85BA3">
      <w:pPr>
        <w:jc w:val="both"/>
        <w:rPr>
          <w:rFonts w:cs="David"/>
          <w:sz w:val="24"/>
          <w:rtl/>
        </w:rPr>
      </w:pPr>
    </w:p>
    <w:p w:rsidR="00000000" w:rsidRDefault="00D85BA3">
      <w:pPr>
        <w:jc w:val="both"/>
        <w:rPr>
          <w:rFonts w:cs="David"/>
          <w:sz w:val="24"/>
          <w:rtl/>
        </w:rPr>
      </w:pPr>
      <w:r>
        <w:rPr>
          <w:rFonts w:cs="David"/>
          <w:sz w:val="24"/>
          <w:u w:val="single"/>
          <w:rtl/>
        </w:rPr>
        <w:t>חן נרדי:</w:t>
      </w:r>
    </w:p>
    <w:p w:rsidR="00000000" w:rsidRDefault="00D85BA3">
      <w:pPr>
        <w:jc w:val="both"/>
        <w:rPr>
          <w:rFonts w:cs="David"/>
          <w:sz w:val="24"/>
          <w:rtl/>
        </w:rPr>
      </w:pPr>
    </w:p>
    <w:p w:rsidR="00000000" w:rsidRDefault="00D85BA3">
      <w:pPr>
        <w:jc w:val="both"/>
        <w:rPr>
          <w:rFonts w:cs="David"/>
          <w:sz w:val="24"/>
          <w:rtl/>
        </w:rPr>
      </w:pPr>
      <w:r>
        <w:rPr>
          <w:rFonts w:cs="David"/>
          <w:sz w:val="24"/>
          <w:rtl/>
        </w:rPr>
        <w:tab/>
        <w:t>דורית ואג, אמרה לי את זה בטלפון, אבל אני מבקש לומר משהו כאזרח שהוזמן לדבר בוועדה, וזאת לא הוועדה הראשונה. אתם מבקשים מאתנו, בצדק מבחינתכם, לדבר לעניין הספציפי שעלה, אבל אין לנו שום הזדמנות אחרת להגיד משהו.</w:t>
      </w:r>
    </w:p>
    <w:p w:rsidR="00000000" w:rsidRDefault="00D85BA3">
      <w:pPr>
        <w:jc w:val="both"/>
        <w:rPr>
          <w:rFonts w:cs="David"/>
          <w:sz w:val="24"/>
          <w:rtl/>
        </w:rPr>
      </w:pPr>
    </w:p>
    <w:p w:rsidR="00000000" w:rsidRDefault="00D85BA3">
      <w:pPr>
        <w:jc w:val="both"/>
        <w:rPr>
          <w:rFonts w:cs="David"/>
          <w:sz w:val="24"/>
          <w:rtl/>
        </w:rPr>
      </w:pPr>
      <w:r>
        <w:rPr>
          <w:rFonts w:cs="David"/>
          <w:sz w:val="24"/>
          <w:rtl/>
        </w:rPr>
        <w:tab/>
        <w:t>כשמדובר על ענישה, ועוד פעם</w:t>
      </w:r>
      <w:r>
        <w:rPr>
          <w:rFonts w:cs="David"/>
          <w:sz w:val="24"/>
          <w:rtl/>
        </w:rPr>
        <w:t xml:space="preserve"> ענישה, אנחנו רוצים להגיד עוד משהו, שמניעה וחינוך אלה דברים חשובים. יש לנו הצעות ספציפיות, קצרות מאוד. אם לא תינתן לנו אפשרות לומר אותן פה, נימצא תמיד בעמדה מאוד ביורוקרטית, קטנה מאוד וצרה. אין לנו הזדמנויות אחרות. לכן אני מבקש להסביר מאוד בקצרה, אני לא אט</w:t>
      </w:r>
      <w:r>
        <w:rPr>
          <w:rFonts w:cs="David"/>
          <w:sz w:val="24"/>
          <w:rtl/>
        </w:rPr>
        <w:t>ריח ולא אלאה אתכם.</w:t>
      </w:r>
    </w:p>
    <w:p w:rsidR="00000000" w:rsidRDefault="00D85BA3">
      <w:pPr>
        <w:jc w:val="both"/>
        <w:rPr>
          <w:rFonts w:cs="David"/>
          <w:sz w:val="24"/>
          <w:rtl/>
        </w:rPr>
      </w:pPr>
    </w:p>
    <w:p w:rsidR="00000000" w:rsidRDefault="00D85BA3">
      <w:pPr>
        <w:jc w:val="both"/>
        <w:rPr>
          <w:rFonts w:cs="David"/>
          <w:sz w:val="24"/>
          <w:rtl/>
        </w:rPr>
      </w:pPr>
      <w:r>
        <w:rPr>
          <w:rFonts w:cs="David"/>
          <w:sz w:val="24"/>
          <w:rtl/>
        </w:rPr>
        <w:tab/>
        <w:t>אומר בית-המשפט המחוזי, שנער שנאנס על-ידי קבוצת גברים לאורך תקופה, "הוא מיומן ביחסי מין", זה ציטוט, ולפיכך הקלו בענישת העבריינים.</w:t>
      </w:r>
    </w:p>
    <w:p w:rsidR="00000000" w:rsidRDefault="00D85BA3">
      <w:pPr>
        <w:jc w:val="both"/>
        <w:rPr>
          <w:rFonts w:cs="David"/>
          <w:sz w:val="24"/>
          <w:rtl/>
        </w:rPr>
      </w:pPr>
    </w:p>
    <w:p w:rsidR="00000000" w:rsidRDefault="00D85BA3">
      <w:pPr>
        <w:jc w:val="both"/>
        <w:rPr>
          <w:rFonts w:cs="David"/>
          <w:sz w:val="24"/>
          <w:rtl/>
        </w:rPr>
      </w:pPr>
      <w:r>
        <w:rPr>
          <w:rFonts w:cs="David"/>
          <w:sz w:val="24"/>
          <w:u w:val="single"/>
          <w:rtl/>
        </w:rPr>
        <w:t>שלמה שהם:</w:t>
      </w:r>
    </w:p>
    <w:p w:rsidR="00000000" w:rsidRDefault="00D85BA3">
      <w:pPr>
        <w:jc w:val="both"/>
        <w:rPr>
          <w:rFonts w:cs="David"/>
          <w:sz w:val="24"/>
          <w:rtl/>
        </w:rPr>
      </w:pPr>
    </w:p>
    <w:p w:rsidR="00000000" w:rsidRDefault="00D85BA3">
      <w:pPr>
        <w:jc w:val="both"/>
        <w:rPr>
          <w:rFonts w:cs="David"/>
          <w:sz w:val="24"/>
          <w:rtl/>
        </w:rPr>
      </w:pPr>
      <w:r>
        <w:rPr>
          <w:rFonts w:cs="David"/>
          <w:sz w:val="24"/>
          <w:rtl/>
        </w:rPr>
        <w:tab/>
        <w:t>מה היה העונש שהם קיבלו?</w:t>
      </w:r>
    </w:p>
    <w:p w:rsidR="00000000" w:rsidRDefault="00D85BA3">
      <w:pPr>
        <w:jc w:val="both"/>
        <w:rPr>
          <w:rFonts w:cs="David"/>
          <w:sz w:val="24"/>
          <w:rtl/>
        </w:rPr>
      </w:pPr>
      <w:r>
        <w:rPr>
          <w:rFonts w:cs="David"/>
          <w:sz w:val="24"/>
          <w:u w:val="single"/>
          <w:rtl/>
        </w:rPr>
        <w:br w:type="page"/>
        <w:t>חן נרדי:</w:t>
      </w:r>
    </w:p>
    <w:p w:rsidR="00000000" w:rsidRDefault="00D85BA3">
      <w:pPr>
        <w:jc w:val="both"/>
        <w:rPr>
          <w:rFonts w:cs="David"/>
          <w:sz w:val="24"/>
          <w:rtl/>
        </w:rPr>
      </w:pPr>
    </w:p>
    <w:p w:rsidR="00000000" w:rsidRDefault="00D85BA3">
      <w:pPr>
        <w:jc w:val="both"/>
        <w:rPr>
          <w:rFonts w:cs="David"/>
          <w:sz w:val="24"/>
          <w:rtl/>
        </w:rPr>
      </w:pPr>
      <w:r>
        <w:rPr>
          <w:rFonts w:cs="David"/>
          <w:sz w:val="24"/>
          <w:rtl/>
        </w:rPr>
        <w:tab/>
        <w:t>ההתבטאות של השופט מעידה על חוסר הבנה בנושא העבירות. אנחנו</w:t>
      </w:r>
      <w:r>
        <w:rPr>
          <w:rFonts w:cs="David"/>
          <w:sz w:val="24"/>
          <w:rtl/>
        </w:rPr>
        <w:t xml:space="preserve"> מבקשים, וכתבנו את זה בהמלצות שלנו, השתלמויות חובה לשופטים ופרקליטים, כדי שדברים כאלה לא יהיו, ואז אולי שיקול הדעת יהיה כזה שלא נצטרך לבוא ולתמוך בהצעה שמחייבת עונש מינימום ולא סומכת על שיקול דעת של שופט. יש לי מידע לא מבוסס, שהשופטים לא מגיעים להשתלמויות </w:t>
      </w:r>
      <w:r>
        <w:rPr>
          <w:rFonts w:cs="David"/>
          <w:sz w:val="24"/>
          <w:rtl/>
        </w:rPr>
        <w:t>האלה.</w:t>
      </w:r>
    </w:p>
    <w:p w:rsidR="00000000" w:rsidRDefault="00D85BA3">
      <w:pPr>
        <w:jc w:val="both"/>
        <w:rPr>
          <w:rFonts w:cs="David"/>
          <w:sz w:val="24"/>
          <w:rtl/>
        </w:rPr>
      </w:pPr>
    </w:p>
    <w:p w:rsidR="00000000" w:rsidRDefault="00D85BA3">
      <w:pPr>
        <w:rPr>
          <w:rFonts w:cs="David"/>
          <w:sz w:val="24"/>
          <w:u w:val="single"/>
          <w:rtl/>
        </w:rPr>
      </w:pPr>
      <w:r>
        <w:rPr>
          <w:rFonts w:cs="David"/>
          <w:sz w:val="24"/>
          <w:u w:val="single"/>
          <w:rtl/>
        </w:rPr>
        <w:t>יעל דיין:</w:t>
      </w:r>
    </w:p>
    <w:p w:rsidR="00000000" w:rsidRDefault="00D85BA3">
      <w:pPr>
        <w:rPr>
          <w:rFonts w:cs="David"/>
          <w:sz w:val="24"/>
          <w:u w:val="single"/>
          <w:rtl/>
        </w:rPr>
      </w:pPr>
    </w:p>
    <w:p w:rsidR="00000000" w:rsidRDefault="00D85BA3">
      <w:pPr>
        <w:jc w:val="both"/>
        <w:rPr>
          <w:rFonts w:cs="David"/>
          <w:sz w:val="24"/>
          <w:rtl/>
        </w:rPr>
      </w:pPr>
      <w:r>
        <w:rPr>
          <w:rFonts w:cs="David"/>
          <w:sz w:val="24"/>
          <w:rtl/>
        </w:rPr>
        <w:tab/>
        <w:t xml:space="preserve"> יש לי מידע מבוסס, בדוק ועם מספרים.</w:t>
      </w:r>
    </w:p>
    <w:p w:rsidR="00000000" w:rsidRDefault="00D85BA3">
      <w:pPr>
        <w:jc w:val="both"/>
        <w:rPr>
          <w:rFonts w:cs="David"/>
          <w:sz w:val="24"/>
          <w:rtl/>
        </w:rPr>
      </w:pPr>
    </w:p>
    <w:p w:rsidR="00000000" w:rsidRDefault="00D85BA3">
      <w:pPr>
        <w:jc w:val="both"/>
        <w:rPr>
          <w:rFonts w:cs="David"/>
          <w:sz w:val="24"/>
          <w:rtl/>
        </w:rPr>
      </w:pPr>
      <w:r>
        <w:rPr>
          <w:rFonts w:cs="David"/>
          <w:sz w:val="24"/>
          <w:u w:val="single"/>
          <w:rtl/>
        </w:rPr>
        <w:t>חן נרדי:</w:t>
      </w:r>
    </w:p>
    <w:p w:rsidR="00000000" w:rsidRDefault="00D85BA3">
      <w:pPr>
        <w:jc w:val="both"/>
        <w:rPr>
          <w:rFonts w:cs="David"/>
          <w:sz w:val="24"/>
          <w:rtl/>
        </w:rPr>
      </w:pPr>
    </w:p>
    <w:p w:rsidR="00000000" w:rsidRDefault="00D85BA3">
      <w:pPr>
        <w:jc w:val="both"/>
        <w:rPr>
          <w:rFonts w:cs="David"/>
          <w:sz w:val="24"/>
          <w:rtl/>
        </w:rPr>
      </w:pPr>
      <w:r>
        <w:rPr>
          <w:rFonts w:cs="David"/>
          <w:sz w:val="24"/>
          <w:rtl/>
        </w:rPr>
        <w:tab/>
        <w:t xml:space="preserve">תודה. הדבר השני הוא, שאנחנו, שתי התנועות, רואים קשר ישיר בין פורנוגרפיה לבין עבירות מין ואונס. הקשר הזה הוא קשר מוכח, הוא לא אידיאולוגי, הוא לא רעיוני, הוא קשר מחקרי מוכח. אנחנו עושים הרבה </w:t>
      </w:r>
      <w:r>
        <w:rPr>
          <w:rFonts w:cs="David"/>
          <w:sz w:val="24"/>
          <w:rtl/>
        </w:rPr>
        <w:t>בעניין הזה.</w:t>
      </w:r>
    </w:p>
    <w:p w:rsidR="00000000" w:rsidRDefault="00D85BA3">
      <w:pPr>
        <w:jc w:val="both"/>
        <w:rPr>
          <w:rFonts w:cs="David"/>
          <w:sz w:val="24"/>
          <w:rtl/>
        </w:rPr>
      </w:pPr>
    </w:p>
    <w:p w:rsidR="00000000" w:rsidRDefault="00D85BA3">
      <w:pPr>
        <w:jc w:val="both"/>
        <w:rPr>
          <w:rFonts w:cs="David"/>
          <w:sz w:val="24"/>
          <w:rtl/>
        </w:rPr>
      </w:pPr>
      <w:r>
        <w:rPr>
          <w:rFonts w:cs="David"/>
          <w:sz w:val="24"/>
          <w:rtl/>
        </w:rPr>
        <w:tab/>
        <w:t>אנחנו מבקשים שהוועדה לקידום מעמד האישה וועדת החוקה, חוק ומשפט יירתמו  לחקיקה מאוד ברורה כנגד הפורנוגרפיה, ודאי בערוצים שהממשלה מאשרת, וודאי במקומות אחרים.</w:t>
      </w:r>
    </w:p>
    <w:p w:rsidR="00000000" w:rsidRDefault="00D85BA3">
      <w:pPr>
        <w:jc w:val="both"/>
        <w:rPr>
          <w:rFonts w:cs="David"/>
          <w:sz w:val="24"/>
          <w:rtl/>
        </w:rPr>
      </w:pPr>
    </w:p>
    <w:p w:rsidR="00000000" w:rsidRDefault="00D85BA3">
      <w:pPr>
        <w:rPr>
          <w:rFonts w:cs="David"/>
          <w:sz w:val="24"/>
          <w:u w:val="single"/>
          <w:rtl/>
        </w:rPr>
      </w:pPr>
      <w:r>
        <w:rPr>
          <w:rFonts w:cs="David"/>
          <w:sz w:val="24"/>
          <w:u w:val="single"/>
          <w:rtl/>
        </w:rPr>
        <w:t>יעל דיין:</w:t>
      </w:r>
    </w:p>
    <w:p w:rsidR="00000000" w:rsidRDefault="00D85BA3">
      <w:pPr>
        <w:rPr>
          <w:rFonts w:cs="David"/>
          <w:sz w:val="24"/>
          <w:u w:val="single"/>
          <w:rtl/>
        </w:rPr>
      </w:pPr>
    </w:p>
    <w:p w:rsidR="00000000" w:rsidRDefault="00D85BA3">
      <w:pPr>
        <w:jc w:val="both"/>
        <w:rPr>
          <w:rFonts w:cs="David"/>
          <w:sz w:val="24"/>
          <w:rtl/>
        </w:rPr>
      </w:pPr>
      <w:r>
        <w:rPr>
          <w:rFonts w:cs="David"/>
          <w:sz w:val="24"/>
          <w:rtl/>
        </w:rPr>
        <w:tab/>
        <w:t xml:space="preserve"> החוק עבר, למרות שהתנגדתי לו.</w:t>
      </w:r>
    </w:p>
    <w:p w:rsidR="00000000" w:rsidRDefault="00D85BA3">
      <w:pPr>
        <w:jc w:val="both"/>
        <w:rPr>
          <w:rFonts w:cs="David"/>
          <w:sz w:val="24"/>
          <w:rtl/>
        </w:rPr>
      </w:pPr>
    </w:p>
    <w:p w:rsidR="00000000" w:rsidRDefault="00D85BA3">
      <w:pPr>
        <w:jc w:val="both"/>
        <w:rPr>
          <w:rFonts w:cs="David"/>
          <w:sz w:val="24"/>
          <w:rtl/>
        </w:rPr>
      </w:pPr>
      <w:r>
        <w:rPr>
          <w:rFonts w:cs="David"/>
          <w:sz w:val="24"/>
          <w:u w:val="single"/>
          <w:rtl/>
        </w:rPr>
        <w:t>חן נרדי:</w:t>
      </w:r>
    </w:p>
    <w:p w:rsidR="00000000" w:rsidRDefault="00D85BA3">
      <w:pPr>
        <w:jc w:val="both"/>
        <w:rPr>
          <w:rFonts w:cs="David"/>
          <w:sz w:val="24"/>
          <w:rtl/>
        </w:rPr>
      </w:pPr>
    </w:p>
    <w:p w:rsidR="00000000" w:rsidRDefault="00D85BA3">
      <w:pPr>
        <w:jc w:val="both"/>
        <w:rPr>
          <w:rFonts w:cs="David"/>
          <w:sz w:val="24"/>
          <w:rtl/>
        </w:rPr>
      </w:pPr>
      <w:r>
        <w:rPr>
          <w:rFonts w:cs="David"/>
          <w:sz w:val="24"/>
          <w:rtl/>
        </w:rPr>
        <w:tab/>
        <w:t>הוא עבר, אבל חברת פלייבוי מצאו כ</w:t>
      </w:r>
      <w:r>
        <w:rPr>
          <w:rFonts w:cs="David"/>
          <w:sz w:val="24"/>
          <w:rtl/>
        </w:rPr>
        <w:t>בר את הפרצה. יש בג"ץ שהם הגישו.</w:t>
      </w:r>
    </w:p>
    <w:p w:rsidR="00000000" w:rsidRDefault="00D85BA3">
      <w:pPr>
        <w:jc w:val="both"/>
        <w:rPr>
          <w:rFonts w:cs="David"/>
          <w:sz w:val="24"/>
          <w:rtl/>
        </w:rPr>
      </w:pPr>
    </w:p>
    <w:p w:rsidR="00000000" w:rsidRDefault="00D85BA3">
      <w:pPr>
        <w:jc w:val="both"/>
        <w:rPr>
          <w:rFonts w:cs="David"/>
          <w:sz w:val="24"/>
          <w:rtl/>
        </w:rPr>
      </w:pPr>
      <w:r>
        <w:rPr>
          <w:rFonts w:cs="David"/>
          <w:sz w:val="24"/>
          <w:u w:val="single"/>
          <w:rtl/>
        </w:rPr>
        <w:t>אבישי פדהצור:</w:t>
      </w:r>
    </w:p>
    <w:p w:rsidR="00000000" w:rsidRDefault="00D85BA3">
      <w:pPr>
        <w:jc w:val="both"/>
        <w:rPr>
          <w:rFonts w:cs="David"/>
          <w:sz w:val="24"/>
          <w:rtl/>
        </w:rPr>
      </w:pPr>
    </w:p>
    <w:p w:rsidR="00000000" w:rsidRDefault="00D85BA3">
      <w:pPr>
        <w:jc w:val="both"/>
        <w:rPr>
          <w:rFonts w:cs="David"/>
          <w:sz w:val="24"/>
          <w:rtl/>
        </w:rPr>
      </w:pPr>
      <w:r>
        <w:rPr>
          <w:rFonts w:cs="David"/>
          <w:sz w:val="24"/>
          <w:rtl/>
        </w:rPr>
        <w:tab/>
        <w:t>אדוני היושב-ראש, ברשותך, צורפה לכאן סטטיסטיקה שאנשי מחלקת המחקר שלנו עמלו עליה, ועשו לילותיהם ימים.</w:t>
      </w:r>
    </w:p>
    <w:p w:rsidR="00000000" w:rsidRDefault="00D85BA3">
      <w:pPr>
        <w:jc w:val="both"/>
        <w:rPr>
          <w:rFonts w:cs="David"/>
          <w:sz w:val="24"/>
          <w:rtl/>
        </w:rPr>
      </w:pPr>
    </w:p>
    <w:p w:rsidR="00000000" w:rsidRDefault="00D85BA3">
      <w:pPr>
        <w:rPr>
          <w:rFonts w:cs="David"/>
          <w:sz w:val="24"/>
          <w:rtl/>
        </w:rPr>
      </w:pPr>
      <w:r>
        <w:rPr>
          <w:rFonts w:cs="David"/>
          <w:sz w:val="24"/>
          <w:u w:val="single"/>
          <w:rtl/>
        </w:rPr>
        <w:t>היו"ר אופיר פינס:</w:t>
      </w:r>
    </w:p>
    <w:p w:rsidR="00000000" w:rsidRDefault="00D85BA3">
      <w:pPr>
        <w:rPr>
          <w:rFonts w:cs="David"/>
          <w:sz w:val="24"/>
          <w:rtl/>
        </w:rPr>
      </w:pPr>
    </w:p>
    <w:p w:rsidR="00000000" w:rsidRDefault="00D85BA3">
      <w:pPr>
        <w:jc w:val="both"/>
        <w:rPr>
          <w:rFonts w:cs="David"/>
          <w:sz w:val="24"/>
          <w:rtl/>
        </w:rPr>
      </w:pPr>
      <w:r>
        <w:rPr>
          <w:rFonts w:cs="David"/>
          <w:sz w:val="24"/>
          <w:rtl/>
        </w:rPr>
        <w:tab/>
        <w:t xml:space="preserve"> אני רוצה להביע באמצעותך את הערכתנו להם.</w:t>
      </w:r>
    </w:p>
    <w:p w:rsidR="00000000" w:rsidRDefault="00D85BA3">
      <w:pPr>
        <w:jc w:val="both"/>
        <w:rPr>
          <w:rFonts w:cs="David"/>
          <w:sz w:val="24"/>
          <w:rtl/>
        </w:rPr>
      </w:pPr>
    </w:p>
    <w:p w:rsidR="00000000" w:rsidRDefault="00D85BA3">
      <w:pPr>
        <w:jc w:val="both"/>
        <w:rPr>
          <w:rFonts w:cs="David"/>
          <w:sz w:val="24"/>
          <w:rtl/>
        </w:rPr>
      </w:pPr>
      <w:r>
        <w:rPr>
          <w:rFonts w:cs="David"/>
          <w:sz w:val="24"/>
          <w:u w:val="single"/>
          <w:rtl/>
        </w:rPr>
        <w:t>אבישי פדהצור:</w:t>
      </w:r>
    </w:p>
    <w:p w:rsidR="00000000" w:rsidRDefault="00D85BA3">
      <w:pPr>
        <w:jc w:val="both"/>
        <w:rPr>
          <w:rFonts w:cs="David"/>
          <w:sz w:val="24"/>
          <w:rtl/>
        </w:rPr>
      </w:pPr>
    </w:p>
    <w:p w:rsidR="00000000" w:rsidRDefault="00D85BA3">
      <w:pPr>
        <w:jc w:val="both"/>
        <w:rPr>
          <w:rFonts w:cs="David"/>
          <w:sz w:val="24"/>
          <w:rtl/>
        </w:rPr>
      </w:pPr>
      <w:r>
        <w:rPr>
          <w:rFonts w:cs="David"/>
          <w:sz w:val="24"/>
          <w:rtl/>
        </w:rPr>
        <w:tab/>
        <w:t>בגלל קוצר הזמן לא היתה לנו א</w:t>
      </w:r>
      <w:r>
        <w:rPr>
          <w:rFonts w:cs="David"/>
          <w:sz w:val="24"/>
          <w:rtl/>
        </w:rPr>
        <w:t xml:space="preserve">פשרות להכניס יסוד נפשי להטיה של התוצאות, ולכן אלה פחות או יותר, ברמה של סטיית תקן כזאת או אחרת, התוצאות נטו.  </w:t>
      </w:r>
    </w:p>
    <w:p w:rsidR="00000000" w:rsidRDefault="00D85BA3">
      <w:pPr>
        <w:jc w:val="both"/>
        <w:rPr>
          <w:rFonts w:cs="David"/>
          <w:sz w:val="24"/>
          <w:rtl/>
        </w:rPr>
      </w:pPr>
    </w:p>
    <w:p w:rsidR="00000000" w:rsidRDefault="00D85BA3">
      <w:pPr>
        <w:jc w:val="both"/>
        <w:rPr>
          <w:rFonts w:cs="David"/>
          <w:sz w:val="24"/>
          <w:rtl/>
        </w:rPr>
      </w:pPr>
      <w:r>
        <w:rPr>
          <w:rFonts w:cs="David"/>
          <w:sz w:val="24"/>
          <w:rtl/>
        </w:rPr>
        <w:tab/>
        <w:t>יש כאן שתי טבלאות שמתייחסות באופן גס להרשעות בתיקים פליליים בבית-משפט המחוזי ובבית-משפט השלום, כאשר יש שלוש רובריקות: תיקים שבהם הושתו מאסרים ב</w:t>
      </w:r>
      <w:r>
        <w:rPr>
          <w:rFonts w:cs="David"/>
          <w:sz w:val="24"/>
          <w:rtl/>
        </w:rPr>
        <w:t xml:space="preserve">פועל בלבד, תיקים שבהם הושתו מאסרים על תנאי בלבד ותיקים שבהם הושתו, בד בבד, מאסרים על תנאי ומאסרים בפועל. הסתייגות שנתבקשתי להעיר היא, שההתייחסות היא רק למאסרים. יכול להיות שבצד נפסקו עונשים, כגון קנסות, פיצויים לטובת קורבנות וכיוצא באלה. הם לא מופיעים כאן </w:t>
      </w:r>
      <w:r>
        <w:rPr>
          <w:rFonts w:cs="David"/>
          <w:sz w:val="24"/>
          <w:rtl/>
        </w:rPr>
        <w:t>בסטטיסטיקה, ולכן צריך להתייחס אליה בערבון מוגבל. אפשר להתרשם מהממוצעים, מדרכי הענישה. איש הישר בעיניו יראה ויבין.</w:t>
      </w:r>
    </w:p>
    <w:p w:rsidR="00000000" w:rsidRDefault="00D85BA3">
      <w:pPr>
        <w:jc w:val="both"/>
        <w:rPr>
          <w:rFonts w:cs="David"/>
          <w:sz w:val="24"/>
          <w:rtl/>
        </w:rPr>
      </w:pPr>
    </w:p>
    <w:p w:rsidR="00000000" w:rsidRDefault="00D85BA3">
      <w:pPr>
        <w:jc w:val="both"/>
        <w:rPr>
          <w:rFonts w:cs="David"/>
          <w:sz w:val="24"/>
          <w:rtl/>
        </w:rPr>
      </w:pPr>
      <w:r>
        <w:rPr>
          <w:rFonts w:cs="David"/>
          <w:sz w:val="24"/>
          <w:rtl/>
        </w:rPr>
        <w:tab/>
        <w:t>אני מקבל את הערתו של השופט קמא, לא מדובר כאן בכמויות הנאשמים, אלא במספר הנאשמים.</w:t>
      </w:r>
    </w:p>
    <w:p w:rsidR="00000000" w:rsidRDefault="00D85BA3">
      <w:pPr>
        <w:jc w:val="both"/>
        <w:rPr>
          <w:rFonts w:cs="David"/>
          <w:sz w:val="24"/>
          <w:rtl/>
        </w:rPr>
      </w:pPr>
    </w:p>
    <w:p w:rsidR="00000000" w:rsidRDefault="00D85BA3">
      <w:pPr>
        <w:jc w:val="both"/>
        <w:rPr>
          <w:rFonts w:cs="David"/>
          <w:sz w:val="24"/>
          <w:rtl/>
        </w:rPr>
      </w:pPr>
      <w:r>
        <w:rPr>
          <w:rFonts w:cs="David"/>
          <w:sz w:val="24"/>
          <w:u w:val="single"/>
          <w:rtl/>
        </w:rPr>
        <w:t>עזרא קמא:</w:t>
      </w:r>
    </w:p>
    <w:p w:rsidR="00000000" w:rsidRDefault="00D85BA3">
      <w:pPr>
        <w:jc w:val="both"/>
        <w:rPr>
          <w:rFonts w:cs="David"/>
          <w:sz w:val="24"/>
          <w:rtl/>
        </w:rPr>
      </w:pPr>
    </w:p>
    <w:p w:rsidR="00000000" w:rsidRDefault="00D85BA3">
      <w:pPr>
        <w:jc w:val="both"/>
        <w:rPr>
          <w:rFonts w:cs="David"/>
          <w:sz w:val="24"/>
          <w:rtl/>
        </w:rPr>
      </w:pPr>
      <w:r>
        <w:rPr>
          <w:rFonts w:cs="David"/>
          <w:sz w:val="24"/>
          <w:rtl/>
        </w:rPr>
        <w:tab/>
        <w:t xml:space="preserve">כיוון שחברת הכנסת יעל דיין דיברה על השתלמויות </w:t>
      </w:r>
      <w:r>
        <w:rPr>
          <w:rFonts w:cs="David"/>
          <w:sz w:val="24"/>
          <w:rtl/>
        </w:rPr>
        <w:t>שופטים, אני אענה. בדרך כלל לא הייתי עונה על העניין הזה, ולא מחמת, חלילה, זלזול באדוני.</w:t>
      </w:r>
    </w:p>
    <w:p w:rsidR="00000000" w:rsidRDefault="00D85BA3">
      <w:pPr>
        <w:jc w:val="both"/>
        <w:rPr>
          <w:rFonts w:cs="David"/>
          <w:sz w:val="24"/>
          <w:rtl/>
        </w:rPr>
      </w:pPr>
    </w:p>
    <w:p w:rsidR="00000000" w:rsidRDefault="00D85BA3">
      <w:pPr>
        <w:jc w:val="both"/>
        <w:rPr>
          <w:rFonts w:cs="David"/>
          <w:sz w:val="24"/>
          <w:rtl/>
        </w:rPr>
      </w:pPr>
      <w:r>
        <w:rPr>
          <w:rFonts w:cs="David"/>
          <w:sz w:val="24"/>
          <w:rtl/>
        </w:rPr>
        <w:tab/>
        <w:t>השתלמויות שופטים נעשות במסגרות של השופטים, במכון להשתלמויות שופטים. אם מישהו רוצה להזמין את השופטים להשתלמויות, צריך לעשות את זה שם, ולא במסגרת אחרת.</w:t>
      </w:r>
    </w:p>
    <w:p w:rsidR="00000000" w:rsidRDefault="00D85BA3">
      <w:pPr>
        <w:jc w:val="both"/>
        <w:rPr>
          <w:rFonts w:cs="David"/>
          <w:sz w:val="24"/>
          <w:rtl/>
        </w:rPr>
      </w:pPr>
    </w:p>
    <w:p w:rsidR="00000000" w:rsidRDefault="00D85BA3">
      <w:pPr>
        <w:rPr>
          <w:rFonts w:cs="David"/>
          <w:sz w:val="24"/>
          <w:u w:val="single"/>
          <w:rtl/>
        </w:rPr>
      </w:pPr>
      <w:r>
        <w:rPr>
          <w:rFonts w:cs="David"/>
          <w:sz w:val="24"/>
          <w:u w:val="single"/>
          <w:rtl/>
        </w:rPr>
        <w:t>יעל דיין:</w:t>
      </w:r>
    </w:p>
    <w:p w:rsidR="00000000" w:rsidRDefault="00D85BA3">
      <w:pPr>
        <w:rPr>
          <w:rFonts w:cs="David"/>
          <w:sz w:val="24"/>
          <w:u w:val="single"/>
          <w:rtl/>
        </w:rPr>
      </w:pPr>
    </w:p>
    <w:p w:rsidR="00000000" w:rsidRDefault="00D85BA3">
      <w:pPr>
        <w:jc w:val="both"/>
        <w:rPr>
          <w:rFonts w:cs="David"/>
          <w:sz w:val="24"/>
          <w:rtl/>
        </w:rPr>
      </w:pPr>
      <w:r>
        <w:rPr>
          <w:rFonts w:cs="David"/>
          <w:sz w:val="24"/>
          <w:rtl/>
        </w:rPr>
        <w:tab/>
        <w:t xml:space="preserve"> פני</w:t>
      </w:r>
      <w:r>
        <w:rPr>
          <w:rFonts w:cs="David"/>
          <w:sz w:val="24"/>
          <w:rtl/>
        </w:rPr>
        <w:t>נו לנשיא בית-המשפט העליון, ישבנו אתו ועם סביונה רוט-לוי, שהיא אחראית להשתלמויות. הוא הציע השתלמויות חובה. לא בוצעו השתלמויות חובה בנושא אלימות ועבירות מין. נכון לאתמול קיבלתי הודעה על מספרים, אני לא רוצה להגיד מבישים, כי אלה שופטים ויש לי כבוד רב אליהם, אב</w:t>
      </w:r>
      <w:r>
        <w:rPr>
          <w:rFonts w:cs="David"/>
          <w:sz w:val="24"/>
          <w:rtl/>
        </w:rPr>
        <w:t>ל המספרים של הרשמה להשתלמויות שאינן חובה היו מבישים. ביקשנו פגישה עם הנשיא ברק.</w:t>
      </w:r>
    </w:p>
    <w:p w:rsidR="00000000" w:rsidRDefault="00D85BA3">
      <w:pPr>
        <w:jc w:val="both"/>
        <w:rPr>
          <w:rFonts w:cs="David"/>
          <w:sz w:val="24"/>
          <w:rtl/>
        </w:rPr>
      </w:pPr>
    </w:p>
    <w:p w:rsidR="00000000" w:rsidRDefault="00D85BA3">
      <w:pPr>
        <w:jc w:val="both"/>
        <w:rPr>
          <w:rFonts w:cs="David"/>
          <w:sz w:val="24"/>
          <w:rtl/>
        </w:rPr>
      </w:pPr>
      <w:r>
        <w:rPr>
          <w:rFonts w:cs="David"/>
          <w:sz w:val="24"/>
          <w:u w:val="single"/>
          <w:rtl/>
        </w:rPr>
        <w:t>עזרא קמא:</w:t>
      </w:r>
    </w:p>
    <w:p w:rsidR="00000000" w:rsidRDefault="00D85BA3">
      <w:pPr>
        <w:jc w:val="both"/>
        <w:rPr>
          <w:rFonts w:cs="David"/>
          <w:sz w:val="24"/>
          <w:rtl/>
        </w:rPr>
      </w:pPr>
    </w:p>
    <w:p w:rsidR="00000000" w:rsidRDefault="00D85BA3">
      <w:pPr>
        <w:jc w:val="both"/>
        <w:rPr>
          <w:rFonts w:cs="David"/>
          <w:sz w:val="24"/>
          <w:rtl/>
        </w:rPr>
      </w:pPr>
      <w:r>
        <w:rPr>
          <w:rFonts w:cs="David"/>
          <w:sz w:val="24"/>
          <w:rtl/>
        </w:rPr>
        <w:tab/>
        <w:t>מה את מציעה? מה הסנקציה? לפטר שופט משום שהוא לא בא להשתלמות?</w:t>
      </w:r>
    </w:p>
    <w:p w:rsidR="00000000" w:rsidRDefault="00D85BA3">
      <w:pPr>
        <w:jc w:val="both"/>
        <w:rPr>
          <w:rFonts w:cs="David"/>
          <w:sz w:val="24"/>
          <w:rtl/>
        </w:rPr>
      </w:pPr>
    </w:p>
    <w:p w:rsidR="00000000" w:rsidRDefault="00D85BA3">
      <w:pPr>
        <w:rPr>
          <w:rFonts w:cs="David"/>
          <w:sz w:val="24"/>
          <w:u w:val="single"/>
          <w:rtl/>
        </w:rPr>
      </w:pPr>
      <w:r>
        <w:rPr>
          <w:rFonts w:cs="David"/>
          <w:sz w:val="24"/>
          <w:u w:val="single"/>
          <w:rtl/>
        </w:rPr>
        <w:t>יעל דיין:</w:t>
      </w:r>
    </w:p>
    <w:p w:rsidR="00000000" w:rsidRDefault="00D85BA3">
      <w:pPr>
        <w:rPr>
          <w:rFonts w:cs="David"/>
          <w:sz w:val="24"/>
          <w:u w:val="single"/>
          <w:rtl/>
        </w:rPr>
      </w:pPr>
    </w:p>
    <w:p w:rsidR="00000000" w:rsidRDefault="00D85BA3">
      <w:pPr>
        <w:jc w:val="both"/>
        <w:rPr>
          <w:rFonts w:cs="David"/>
          <w:sz w:val="24"/>
          <w:rtl/>
        </w:rPr>
      </w:pPr>
      <w:r>
        <w:rPr>
          <w:rFonts w:cs="David"/>
          <w:sz w:val="24"/>
          <w:rtl/>
        </w:rPr>
        <w:tab/>
        <w:t xml:space="preserve"> אני מציעה שיהיו השתלמויות חובה.</w:t>
      </w:r>
    </w:p>
    <w:p w:rsidR="00000000" w:rsidRDefault="00D85BA3">
      <w:pPr>
        <w:jc w:val="both"/>
        <w:rPr>
          <w:rFonts w:cs="David"/>
          <w:sz w:val="24"/>
          <w:rtl/>
        </w:rPr>
      </w:pPr>
    </w:p>
    <w:p w:rsidR="00000000" w:rsidRDefault="00D85BA3">
      <w:pPr>
        <w:jc w:val="both"/>
        <w:rPr>
          <w:rFonts w:cs="David"/>
          <w:sz w:val="24"/>
          <w:rtl/>
        </w:rPr>
      </w:pPr>
      <w:r>
        <w:rPr>
          <w:rFonts w:cs="David"/>
          <w:sz w:val="24"/>
          <w:rtl/>
        </w:rPr>
        <w:tab/>
        <w:t>לעצם הצעת החוק, אני מודה, כמובן, ליושב-ראש הוועדה שהגי</w:t>
      </w:r>
      <w:r>
        <w:rPr>
          <w:rFonts w:cs="David"/>
          <w:sz w:val="24"/>
          <w:rtl/>
        </w:rPr>
        <w:t>ע תורנו, למרות שזה לקח הרבה זמן. ההשקפה של נטילת שיקול דעת היא לא נכונה, ואנחנו רואים את זה לפי התוצאות. מאז שיש עונשי מינימום, הפסיקות טובות, לא הוכחה הסכנה שייתנו זיכויים בגלל החובה. לא נתנו זיכויים, אבל מצאו את הפטנט, ואנחנו הגענו לחקיקה הזאת על-פי פסיק</w:t>
      </w:r>
      <w:r>
        <w:rPr>
          <w:rFonts w:cs="David"/>
          <w:sz w:val="24"/>
          <w:rtl/>
        </w:rPr>
        <w:t>ה שהשופט אומר: אני בטוח שהמחוקק לא התכוון בחוק עונשי מינימום שיינתן עונש של רק מאסר, זאת אומרת, השופט אומר לי: גברתי הנכבדה, כשחוקקת את חוק עונשי מינימום, שכחת משהו, ואפשרת לנו, השופטים, לתת דבר שבוודאי לא התכוונת אליו. אני מודה לשופט שהביא את זה לתשומת לב</w:t>
      </w:r>
      <w:r>
        <w:rPr>
          <w:rFonts w:cs="David"/>
          <w:sz w:val="24"/>
          <w:rtl/>
        </w:rPr>
        <w:t>י. ואני מציעה את התיקון "ובלבד שיכלול מאסר בפועל", אפילו בלי הגבלת זמן.</w:t>
      </w:r>
    </w:p>
    <w:p w:rsidR="00000000" w:rsidRDefault="00D85BA3">
      <w:pPr>
        <w:jc w:val="both"/>
        <w:rPr>
          <w:rFonts w:cs="David"/>
          <w:sz w:val="24"/>
          <w:rtl/>
        </w:rPr>
      </w:pPr>
    </w:p>
    <w:p w:rsidR="00000000" w:rsidRDefault="00D85BA3">
      <w:pPr>
        <w:jc w:val="both"/>
        <w:rPr>
          <w:rFonts w:cs="David"/>
          <w:sz w:val="24"/>
          <w:rtl/>
        </w:rPr>
      </w:pPr>
      <w:r>
        <w:rPr>
          <w:rFonts w:cs="David"/>
          <w:sz w:val="24"/>
          <w:u w:val="single"/>
          <w:rtl/>
        </w:rPr>
        <w:t>דבורה הורביץ:</w:t>
      </w:r>
    </w:p>
    <w:p w:rsidR="00000000" w:rsidRDefault="00D85BA3">
      <w:pPr>
        <w:jc w:val="both"/>
        <w:rPr>
          <w:rFonts w:cs="David"/>
          <w:sz w:val="24"/>
          <w:rtl/>
        </w:rPr>
      </w:pPr>
    </w:p>
    <w:p w:rsidR="00000000" w:rsidRDefault="00D85BA3">
      <w:pPr>
        <w:jc w:val="both"/>
        <w:rPr>
          <w:rFonts w:cs="David"/>
          <w:sz w:val="24"/>
          <w:rtl/>
        </w:rPr>
      </w:pPr>
      <w:r>
        <w:rPr>
          <w:rFonts w:cs="David"/>
          <w:sz w:val="24"/>
          <w:rtl/>
        </w:rPr>
        <w:tab/>
        <w:t>אנחנו, כמובן, מתנגדים להצעה. אנחנו חושבים שאי-אפשר לראות בענישה את תכלית הכול. יש החלק של השיקום ושל העזרה, והרבה מאוד פעמים, בעיקר בעבירות בתוך המשפחה, השיקום הוא דוו</w:t>
      </w:r>
      <w:r>
        <w:rPr>
          <w:rFonts w:cs="David"/>
          <w:sz w:val="24"/>
          <w:rtl/>
        </w:rPr>
        <w:t>קא דרך ההתערבות הנכונה, הלא מענישה.</w:t>
      </w:r>
    </w:p>
    <w:p w:rsidR="00000000" w:rsidRDefault="00D85BA3">
      <w:pPr>
        <w:jc w:val="both"/>
        <w:rPr>
          <w:rFonts w:cs="David"/>
          <w:sz w:val="24"/>
          <w:rtl/>
        </w:rPr>
      </w:pPr>
    </w:p>
    <w:p w:rsidR="00000000" w:rsidRDefault="00D85BA3">
      <w:pPr>
        <w:rPr>
          <w:rFonts w:cs="David"/>
          <w:sz w:val="24"/>
          <w:u w:val="single"/>
          <w:rtl/>
        </w:rPr>
      </w:pPr>
      <w:r>
        <w:rPr>
          <w:rFonts w:cs="David"/>
          <w:sz w:val="24"/>
          <w:u w:val="single"/>
          <w:rtl/>
        </w:rPr>
        <w:t>יעל דיין:</w:t>
      </w:r>
    </w:p>
    <w:p w:rsidR="00000000" w:rsidRDefault="00D85BA3">
      <w:pPr>
        <w:rPr>
          <w:rFonts w:cs="David"/>
          <w:sz w:val="24"/>
          <w:u w:val="single"/>
          <w:rtl/>
        </w:rPr>
      </w:pPr>
    </w:p>
    <w:p w:rsidR="00000000" w:rsidRDefault="00D85BA3">
      <w:pPr>
        <w:jc w:val="both"/>
        <w:rPr>
          <w:rFonts w:cs="David"/>
          <w:sz w:val="24"/>
          <w:rtl/>
        </w:rPr>
      </w:pPr>
      <w:r>
        <w:rPr>
          <w:rFonts w:cs="David"/>
          <w:sz w:val="24"/>
          <w:rtl/>
        </w:rPr>
        <w:tab/>
        <w:t xml:space="preserve"> הכי טוב בבית-הסוהר.</w:t>
      </w:r>
    </w:p>
    <w:p w:rsidR="00000000" w:rsidRDefault="00D85BA3">
      <w:pPr>
        <w:jc w:val="both"/>
        <w:rPr>
          <w:rFonts w:cs="David"/>
          <w:sz w:val="24"/>
          <w:rtl/>
        </w:rPr>
      </w:pPr>
    </w:p>
    <w:p w:rsidR="00000000" w:rsidRDefault="00D85BA3">
      <w:pPr>
        <w:jc w:val="both"/>
        <w:rPr>
          <w:rFonts w:cs="David"/>
          <w:sz w:val="24"/>
          <w:rtl/>
        </w:rPr>
      </w:pPr>
      <w:r>
        <w:rPr>
          <w:rFonts w:cs="David"/>
          <w:sz w:val="24"/>
          <w:u w:val="single"/>
          <w:rtl/>
        </w:rPr>
        <w:t>דבורה הורביץ:</w:t>
      </w:r>
    </w:p>
    <w:p w:rsidR="00000000" w:rsidRDefault="00D85BA3">
      <w:pPr>
        <w:jc w:val="both"/>
        <w:rPr>
          <w:rFonts w:cs="David"/>
          <w:sz w:val="24"/>
          <w:rtl/>
        </w:rPr>
      </w:pPr>
    </w:p>
    <w:p w:rsidR="00000000" w:rsidRDefault="00D85BA3">
      <w:pPr>
        <w:jc w:val="both"/>
        <w:rPr>
          <w:rFonts w:cs="David"/>
          <w:sz w:val="24"/>
          <w:rtl/>
        </w:rPr>
      </w:pPr>
      <w:r>
        <w:rPr>
          <w:rFonts w:cs="David"/>
          <w:sz w:val="24"/>
          <w:rtl/>
        </w:rPr>
        <w:tab/>
        <w:t>אני לא יודעת למי.</w:t>
      </w:r>
    </w:p>
    <w:p w:rsidR="00000000" w:rsidRDefault="00D85BA3">
      <w:pPr>
        <w:jc w:val="both"/>
        <w:rPr>
          <w:rFonts w:cs="David"/>
          <w:sz w:val="24"/>
          <w:rtl/>
        </w:rPr>
      </w:pPr>
    </w:p>
    <w:p w:rsidR="00000000" w:rsidRDefault="00D85BA3">
      <w:pPr>
        <w:jc w:val="both"/>
        <w:rPr>
          <w:rFonts w:cs="David"/>
          <w:sz w:val="24"/>
          <w:rtl/>
        </w:rPr>
      </w:pPr>
      <w:r>
        <w:rPr>
          <w:rFonts w:cs="David"/>
          <w:sz w:val="24"/>
          <w:rtl/>
        </w:rPr>
        <w:tab/>
        <w:t>אי-אפשר להתעלם מהצורך להתייחס לגורמים רלוונטיים לשיקום. לבית-המשפט צריכה להיות האפשרות לשיקול הדעת, ובוודאי להביא בחשבון שיקולים רלוונטיים.</w:t>
      </w:r>
    </w:p>
    <w:p w:rsidR="00000000" w:rsidRDefault="00D85BA3">
      <w:pPr>
        <w:jc w:val="both"/>
        <w:rPr>
          <w:rFonts w:cs="David"/>
          <w:sz w:val="24"/>
          <w:rtl/>
        </w:rPr>
      </w:pPr>
    </w:p>
    <w:p w:rsidR="00000000" w:rsidRDefault="00D85BA3">
      <w:pPr>
        <w:rPr>
          <w:rFonts w:cs="David"/>
          <w:sz w:val="24"/>
          <w:rtl/>
        </w:rPr>
      </w:pPr>
      <w:r>
        <w:rPr>
          <w:rFonts w:cs="David"/>
          <w:sz w:val="24"/>
          <w:u w:val="single"/>
          <w:rtl/>
        </w:rPr>
        <w:t>היו"ר או</w:t>
      </w:r>
      <w:r>
        <w:rPr>
          <w:rFonts w:cs="David"/>
          <w:sz w:val="24"/>
          <w:u w:val="single"/>
          <w:rtl/>
        </w:rPr>
        <w:t>פיר פינס:</w:t>
      </w:r>
    </w:p>
    <w:p w:rsidR="00000000" w:rsidRDefault="00D85BA3">
      <w:pPr>
        <w:rPr>
          <w:rFonts w:cs="David"/>
          <w:sz w:val="24"/>
          <w:rtl/>
        </w:rPr>
      </w:pPr>
    </w:p>
    <w:p w:rsidR="00000000" w:rsidRDefault="00D85BA3">
      <w:pPr>
        <w:jc w:val="both"/>
        <w:rPr>
          <w:rFonts w:cs="David"/>
          <w:sz w:val="24"/>
          <w:rtl/>
        </w:rPr>
      </w:pPr>
      <w:r>
        <w:rPr>
          <w:rFonts w:cs="David"/>
          <w:sz w:val="24"/>
          <w:rtl/>
        </w:rPr>
        <w:tab/>
        <w:t xml:space="preserve"> השאירו פה פתח לנסיבות מיוחדות.</w:t>
      </w:r>
    </w:p>
    <w:p w:rsidR="00000000" w:rsidRDefault="00D85BA3">
      <w:pPr>
        <w:jc w:val="both"/>
        <w:rPr>
          <w:rFonts w:cs="David"/>
          <w:sz w:val="24"/>
          <w:rtl/>
        </w:rPr>
      </w:pPr>
      <w:r>
        <w:rPr>
          <w:rFonts w:cs="David"/>
          <w:sz w:val="24"/>
          <w:u w:val="single"/>
          <w:rtl/>
        </w:rPr>
        <w:br w:type="page"/>
        <w:t>דבורה הורביץ:</w:t>
      </w:r>
    </w:p>
    <w:p w:rsidR="00000000" w:rsidRDefault="00D85BA3">
      <w:pPr>
        <w:jc w:val="both"/>
        <w:rPr>
          <w:rFonts w:cs="David"/>
          <w:sz w:val="24"/>
          <w:rtl/>
        </w:rPr>
      </w:pPr>
    </w:p>
    <w:p w:rsidR="00000000" w:rsidRDefault="00D85BA3">
      <w:pPr>
        <w:jc w:val="both"/>
        <w:rPr>
          <w:rFonts w:cs="David"/>
          <w:sz w:val="24"/>
          <w:rtl/>
        </w:rPr>
      </w:pPr>
      <w:r>
        <w:rPr>
          <w:rFonts w:cs="David"/>
          <w:sz w:val="24"/>
          <w:rtl/>
        </w:rPr>
        <w:tab/>
        <w:t>צריך להפוך את הכלל.</w:t>
      </w:r>
    </w:p>
    <w:p w:rsidR="00000000" w:rsidRDefault="00D85BA3">
      <w:pPr>
        <w:jc w:val="both"/>
        <w:rPr>
          <w:rFonts w:cs="David"/>
          <w:sz w:val="24"/>
          <w:rtl/>
        </w:rPr>
      </w:pPr>
    </w:p>
    <w:p w:rsidR="00000000" w:rsidRDefault="00D85BA3">
      <w:pPr>
        <w:rPr>
          <w:rFonts w:cs="David"/>
          <w:sz w:val="24"/>
          <w:rtl/>
        </w:rPr>
      </w:pPr>
      <w:r>
        <w:rPr>
          <w:rFonts w:cs="David"/>
          <w:sz w:val="24"/>
          <w:u w:val="single"/>
          <w:rtl/>
        </w:rPr>
        <w:t>היו"ר אופיר פינס:</w:t>
      </w:r>
    </w:p>
    <w:p w:rsidR="00000000" w:rsidRDefault="00D85BA3">
      <w:pPr>
        <w:rPr>
          <w:rFonts w:cs="David"/>
          <w:sz w:val="24"/>
          <w:rtl/>
        </w:rPr>
      </w:pPr>
    </w:p>
    <w:p w:rsidR="00000000" w:rsidRDefault="00D85BA3">
      <w:pPr>
        <w:jc w:val="both"/>
        <w:rPr>
          <w:rFonts w:cs="David"/>
          <w:sz w:val="24"/>
          <w:rtl/>
        </w:rPr>
      </w:pPr>
      <w:r>
        <w:rPr>
          <w:rFonts w:cs="David"/>
          <w:sz w:val="24"/>
          <w:rtl/>
        </w:rPr>
        <w:tab/>
        <w:t xml:space="preserve"> אנחנו חושבים אחרת, אבל זו דעה לגיטימית.</w:t>
      </w:r>
    </w:p>
    <w:p w:rsidR="00000000" w:rsidRDefault="00D85BA3">
      <w:pPr>
        <w:jc w:val="both"/>
        <w:rPr>
          <w:rFonts w:cs="David"/>
          <w:sz w:val="24"/>
          <w:rtl/>
        </w:rPr>
      </w:pPr>
    </w:p>
    <w:p w:rsidR="00000000" w:rsidRDefault="00D85BA3">
      <w:pPr>
        <w:jc w:val="both"/>
        <w:rPr>
          <w:rFonts w:cs="David"/>
          <w:sz w:val="24"/>
          <w:rtl/>
        </w:rPr>
      </w:pPr>
      <w:r>
        <w:rPr>
          <w:rFonts w:cs="David"/>
          <w:sz w:val="24"/>
          <w:u w:val="single"/>
          <w:rtl/>
        </w:rPr>
        <w:t>שלמה שהם:</w:t>
      </w:r>
    </w:p>
    <w:p w:rsidR="00000000" w:rsidRDefault="00D85BA3">
      <w:pPr>
        <w:jc w:val="both"/>
        <w:rPr>
          <w:rFonts w:cs="David"/>
          <w:sz w:val="24"/>
          <w:rtl/>
        </w:rPr>
      </w:pPr>
    </w:p>
    <w:p w:rsidR="00000000" w:rsidRDefault="00D85BA3">
      <w:pPr>
        <w:jc w:val="both"/>
        <w:rPr>
          <w:rFonts w:cs="David"/>
          <w:sz w:val="24"/>
          <w:rtl/>
        </w:rPr>
      </w:pPr>
      <w:r>
        <w:rPr>
          <w:rFonts w:cs="David"/>
          <w:sz w:val="24"/>
          <w:rtl/>
        </w:rPr>
        <w:tab/>
        <w:t>שאלה גדולה בכל נושא עונשי המינימום, משום שאין אחידות למעשה ואין הדרגים, והדברים האלה ברורים, וגם הנו</w:t>
      </w:r>
      <w:r>
        <w:rPr>
          <w:rFonts w:cs="David"/>
          <w:sz w:val="24"/>
          <w:rtl/>
        </w:rPr>
        <w:t>שא של הבניית שיקול הדעת הוא בעייתי וקשה. אם רוצים לעשות הבניה אמיתית של שיקול הדעת צריך לעבור על כל העבירות, צריך לעשות את זה בצורה מסודרת.</w:t>
      </w:r>
    </w:p>
    <w:p w:rsidR="00000000" w:rsidRDefault="00D85BA3">
      <w:pPr>
        <w:jc w:val="both"/>
        <w:rPr>
          <w:rFonts w:cs="David"/>
          <w:sz w:val="24"/>
          <w:rtl/>
        </w:rPr>
      </w:pPr>
    </w:p>
    <w:p w:rsidR="00000000" w:rsidRDefault="00D85BA3">
      <w:pPr>
        <w:jc w:val="both"/>
        <w:rPr>
          <w:rFonts w:cs="David"/>
          <w:sz w:val="24"/>
          <w:rtl/>
        </w:rPr>
      </w:pPr>
      <w:r>
        <w:rPr>
          <w:rFonts w:cs="David"/>
          <w:sz w:val="24"/>
          <w:u w:val="single"/>
          <w:rtl/>
        </w:rPr>
        <w:t>דורית ואג:</w:t>
      </w:r>
    </w:p>
    <w:p w:rsidR="00000000" w:rsidRDefault="00D85BA3">
      <w:pPr>
        <w:jc w:val="both"/>
        <w:rPr>
          <w:rFonts w:cs="David"/>
          <w:sz w:val="24"/>
          <w:rtl/>
        </w:rPr>
      </w:pPr>
    </w:p>
    <w:p w:rsidR="00000000" w:rsidRDefault="00D85BA3">
      <w:pPr>
        <w:jc w:val="both"/>
        <w:rPr>
          <w:rFonts w:cs="David"/>
          <w:sz w:val="24"/>
          <w:rtl/>
        </w:rPr>
      </w:pPr>
      <w:r>
        <w:rPr>
          <w:rFonts w:cs="David"/>
          <w:sz w:val="24"/>
          <w:rtl/>
        </w:rPr>
        <w:tab/>
        <w:t>מה קרה עם ההמלצות של הוועדה שעסקה בזה?</w:t>
      </w:r>
    </w:p>
    <w:p w:rsidR="00000000" w:rsidRDefault="00D85BA3">
      <w:pPr>
        <w:jc w:val="both"/>
        <w:rPr>
          <w:rFonts w:cs="David"/>
          <w:sz w:val="24"/>
          <w:rtl/>
        </w:rPr>
      </w:pPr>
    </w:p>
    <w:p w:rsidR="00000000" w:rsidRDefault="00D85BA3">
      <w:pPr>
        <w:jc w:val="both"/>
        <w:rPr>
          <w:rFonts w:cs="David"/>
          <w:sz w:val="24"/>
          <w:rtl/>
        </w:rPr>
      </w:pPr>
      <w:r>
        <w:rPr>
          <w:rFonts w:cs="David"/>
          <w:sz w:val="24"/>
          <w:u w:val="single"/>
          <w:rtl/>
        </w:rPr>
        <w:t>שלמה שהם:</w:t>
      </w:r>
    </w:p>
    <w:p w:rsidR="00000000" w:rsidRDefault="00D85BA3">
      <w:pPr>
        <w:jc w:val="both"/>
        <w:rPr>
          <w:rFonts w:cs="David"/>
          <w:sz w:val="24"/>
          <w:rtl/>
        </w:rPr>
      </w:pPr>
    </w:p>
    <w:p w:rsidR="00000000" w:rsidRDefault="00D85BA3">
      <w:pPr>
        <w:jc w:val="both"/>
        <w:rPr>
          <w:rFonts w:cs="David"/>
          <w:sz w:val="24"/>
          <w:rtl/>
        </w:rPr>
      </w:pPr>
      <w:r>
        <w:rPr>
          <w:rFonts w:cs="David"/>
          <w:sz w:val="24"/>
          <w:rtl/>
        </w:rPr>
        <w:tab/>
        <w:t>לא עשו שום דבר.</w:t>
      </w:r>
    </w:p>
    <w:p w:rsidR="00000000" w:rsidRDefault="00D85BA3">
      <w:pPr>
        <w:jc w:val="both"/>
        <w:rPr>
          <w:rFonts w:cs="David"/>
          <w:sz w:val="24"/>
          <w:rtl/>
        </w:rPr>
      </w:pPr>
    </w:p>
    <w:p w:rsidR="00000000" w:rsidRDefault="00D85BA3">
      <w:pPr>
        <w:jc w:val="both"/>
        <w:rPr>
          <w:rFonts w:cs="David"/>
          <w:sz w:val="24"/>
          <w:rtl/>
        </w:rPr>
      </w:pPr>
      <w:r>
        <w:rPr>
          <w:rFonts w:cs="David"/>
          <w:sz w:val="24"/>
          <w:u w:val="single"/>
          <w:rtl/>
        </w:rPr>
        <w:t>דורית ואג:</w:t>
      </w:r>
    </w:p>
    <w:p w:rsidR="00000000" w:rsidRDefault="00D85BA3">
      <w:pPr>
        <w:jc w:val="both"/>
        <w:rPr>
          <w:rFonts w:cs="David"/>
          <w:sz w:val="24"/>
          <w:rtl/>
        </w:rPr>
      </w:pPr>
    </w:p>
    <w:p w:rsidR="00000000" w:rsidRDefault="00D85BA3">
      <w:pPr>
        <w:jc w:val="both"/>
        <w:rPr>
          <w:rFonts w:cs="David"/>
          <w:sz w:val="24"/>
          <w:rtl/>
        </w:rPr>
      </w:pPr>
      <w:r>
        <w:rPr>
          <w:rFonts w:cs="David"/>
          <w:sz w:val="24"/>
          <w:rtl/>
        </w:rPr>
        <w:tab/>
        <w:t>שר המשפטים מינה ועדה</w:t>
      </w:r>
      <w:r>
        <w:rPr>
          <w:rFonts w:cs="David"/>
          <w:sz w:val="24"/>
          <w:rtl/>
        </w:rPr>
        <w:t xml:space="preserve"> שישבה והגישה המלצות.</w:t>
      </w:r>
    </w:p>
    <w:p w:rsidR="00000000" w:rsidRDefault="00D85BA3">
      <w:pPr>
        <w:jc w:val="both"/>
        <w:rPr>
          <w:rFonts w:cs="David"/>
          <w:sz w:val="24"/>
          <w:rtl/>
        </w:rPr>
      </w:pPr>
    </w:p>
    <w:p w:rsidR="00000000" w:rsidRDefault="00D85BA3">
      <w:pPr>
        <w:jc w:val="both"/>
        <w:rPr>
          <w:rFonts w:cs="David"/>
          <w:sz w:val="24"/>
          <w:rtl/>
        </w:rPr>
      </w:pPr>
      <w:r>
        <w:rPr>
          <w:rFonts w:cs="David"/>
          <w:sz w:val="24"/>
          <w:u w:val="single"/>
          <w:rtl/>
        </w:rPr>
        <w:t>שלמה שהם:</w:t>
      </w:r>
    </w:p>
    <w:p w:rsidR="00000000" w:rsidRDefault="00D85BA3">
      <w:pPr>
        <w:jc w:val="both"/>
        <w:rPr>
          <w:rFonts w:cs="David"/>
          <w:sz w:val="24"/>
          <w:rtl/>
        </w:rPr>
      </w:pPr>
    </w:p>
    <w:p w:rsidR="00000000" w:rsidRDefault="00D85BA3">
      <w:pPr>
        <w:jc w:val="both"/>
        <w:rPr>
          <w:rFonts w:cs="David"/>
          <w:sz w:val="24"/>
          <w:rtl/>
        </w:rPr>
      </w:pPr>
      <w:r>
        <w:rPr>
          <w:rFonts w:cs="David"/>
          <w:sz w:val="24"/>
          <w:rtl/>
        </w:rPr>
        <w:tab/>
        <w:t>התיקון המוצע מאפשר שיקול דעת רחב יותר להחליט איזה חלק מעונש המינימום יהיה על תנאי ואיזה חלק לא. הדבר הזה כן ראוי.</w:t>
      </w:r>
    </w:p>
    <w:p w:rsidR="00000000" w:rsidRDefault="00D85BA3">
      <w:pPr>
        <w:jc w:val="both"/>
        <w:rPr>
          <w:rFonts w:cs="David"/>
          <w:sz w:val="24"/>
          <w:rtl/>
        </w:rPr>
      </w:pPr>
    </w:p>
    <w:p w:rsidR="00000000" w:rsidRDefault="00D85BA3">
      <w:pPr>
        <w:jc w:val="both"/>
        <w:rPr>
          <w:rFonts w:cs="David"/>
          <w:sz w:val="24"/>
          <w:rtl/>
        </w:rPr>
      </w:pPr>
      <w:r>
        <w:rPr>
          <w:rFonts w:cs="David"/>
          <w:sz w:val="24"/>
          <w:rtl/>
        </w:rPr>
        <w:tab/>
        <w:t>אני לא רואה את עצמי פטור מלהעיר הערה אחת לגבי ההערות של ד"ר חן נרדי, לגבי ההערה של בית-המשפט. קודם כול, א</w:t>
      </w:r>
      <w:r>
        <w:rPr>
          <w:rFonts w:cs="David"/>
          <w:sz w:val="24"/>
          <w:rtl/>
        </w:rPr>
        <w:t>י-אפשר להקיש מהערה של אולי שופט אחד, בתיק אחד, על כל השופטים, כי יש בזה אלמנט של הכתמה. יכול להיות ששופט אמר שהילד מיומן ביחסי מין. לפעמים גם אם הקולא היא מ-20 שנות מאסר ל-19 שנות מאסר, זאת אומרת, יכול להיות שהעונש צריך להיות חמור מאוד, אבל עדיין מישהו, שב</w:t>
      </w:r>
      <w:r>
        <w:rPr>
          <w:rFonts w:cs="David"/>
          <w:sz w:val="24"/>
          <w:rtl/>
        </w:rPr>
        <w:t>יצע עבירה באישה כנגד רצונה עם איום סכין וכן הלאה, עונשו צריך להיות חמור יותר מאדם שעשה את זה בלי איום סכין. שני העונשים חמורים, יכולים להיות הרבה שנות מאסר, ושופטים נצרכים בפסקי-הדין שלהם לקבוע את השוני, למה על זה הטלתי 20 שנים ועל זה רק 18 שנים, גם במקרים</w:t>
      </w:r>
      <w:r>
        <w:rPr>
          <w:rFonts w:cs="David"/>
          <w:sz w:val="24"/>
          <w:rtl/>
        </w:rPr>
        <w:t xml:space="preserve"> החמורים ביותר.</w:t>
      </w:r>
    </w:p>
    <w:p w:rsidR="00000000" w:rsidRDefault="00D85BA3">
      <w:pPr>
        <w:jc w:val="both"/>
        <w:rPr>
          <w:rFonts w:cs="David"/>
          <w:sz w:val="24"/>
          <w:rtl/>
        </w:rPr>
      </w:pPr>
    </w:p>
    <w:p w:rsidR="00000000" w:rsidRDefault="00D85BA3">
      <w:pPr>
        <w:jc w:val="both"/>
        <w:rPr>
          <w:rFonts w:cs="David"/>
          <w:sz w:val="24"/>
          <w:rtl/>
        </w:rPr>
      </w:pPr>
      <w:r>
        <w:rPr>
          <w:rFonts w:cs="David"/>
          <w:sz w:val="24"/>
          <w:rtl/>
        </w:rPr>
        <w:tab/>
        <w:t>להיתפס על אותו נימוק לקולא, שאולי זה לא נימוק אמיתי לקולא, אבל הוא נותן הבדל קטן בקצה, בין 18 שנים ל-20 שנים, זה עדיין לא אומר ששופטים הפנימו או לא הפנימו את הסיטואציה.</w:t>
      </w:r>
    </w:p>
    <w:p w:rsidR="00000000" w:rsidRDefault="00D85BA3">
      <w:pPr>
        <w:jc w:val="both"/>
        <w:rPr>
          <w:rFonts w:cs="David"/>
          <w:sz w:val="24"/>
          <w:rtl/>
        </w:rPr>
      </w:pPr>
    </w:p>
    <w:p w:rsidR="00000000" w:rsidRDefault="00D85BA3">
      <w:pPr>
        <w:jc w:val="both"/>
        <w:rPr>
          <w:rFonts w:cs="David"/>
          <w:sz w:val="24"/>
          <w:rtl/>
        </w:rPr>
      </w:pPr>
      <w:r>
        <w:rPr>
          <w:rFonts w:cs="David"/>
          <w:sz w:val="24"/>
          <w:rtl/>
        </w:rPr>
        <w:tab/>
        <w:t>אני יודע ששופטים קיבלו הרצאות רבות מאוד בנושא של עבירות מין, אבל אנ</w:t>
      </w:r>
      <w:r>
        <w:rPr>
          <w:rFonts w:cs="David"/>
          <w:sz w:val="24"/>
          <w:rtl/>
        </w:rPr>
        <w:t>י לא מגן פה על השופטים, וזה כבר נושא אחר.</w:t>
      </w:r>
    </w:p>
    <w:p w:rsidR="00000000" w:rsidRDefault="00D85BA3">
      <w:pPr>
        <w:jc w:val="both"/>
        <w:rPr>
          <w:rFonts w:cs="David"/>
          <w:sz w:val="24"/>
          <w:rtl/>
        </w:rPr>
      </w:pPr>
    </w:p>
    <w:p w:rsidR="00000000" w:rsidRDefault="00D85BA3">
      <w:pPr>
        <w:jc w:val="both"/>
        <w:rPr>
          <w:rFonts w:cs="David"/>
          <w:sz w:val="24"/>
          <w:rtl/>
        </w:rPr>
      </w:pPr>
      <w:r>
        <w:rPr>
          <w:rFonts w:cs="David"/>
          <w:sz w:val="24"/>
          <w:rtl/>
        </w:rPr>
        <w:tab/>
        <w:t xml:space="preserve">לגופו של עניין, אני מציע נוסח, ואני אקרא לכם את סעיף 329(ב) לחוק העונשין, על מנת שהדברים יהיו ברורים: "העובר עבירה לפי סעיף קטן (א) כלפי בן משפחה, לא יפחת עונשו מחמישית העונש המרבי, שנקבע לעבירה, אלא אם כן החליט </w:t>
      </w:r>
      <w:r>
        <w:rPr>
          <w:rFonts w:cs="David"/>
          <w:sz w:val="24"/>
          <w:rtl/>
        </w:rPr>
        <w:t>בית המשפט, מטעמים מיוחדים שיירשמו, להקל בעונשו" והתוספת תהיה "בהיעדר טעמים מיוחדים, לא יהיה עונש המאסר כולו על תנאי".</w:t>
      </w:r>
    </w:p>
    <w:p w:rsidR="00000000" w:rsidRDefault="00D85BA3">
      <w:pPr>
        <w:jc w:val="both"/>
        <w:rPr>
          <w:rFonts w:cs="David"/>
          <w:sz w:val="24"/>
          <w:rtl/>
        </w:rPr>
      </w:pPr>
    </w:p>
    <w:p w:rsidR="00000000" w:rsidRDefault="00D85BA3">
      <w:pPr>
        <w:jc w:val="both"/>
        <w:rPr>
          <w:rFonts w:cs="David"/>
          <w:sz w:val="24"/>
          <w:rtl/>
        </w:rPr>
      </w:pPr>
      <w:r>
        <w:rPr>
          <w:rFonts w:cs="David"/>
          <w:sz w:val="24"/>
          <w:rtl/>
        </w:rPr>
        <w:tab/>
        <w:t>בסעיף 355 ייאמר אותו דבר "ובלבד שעונש המאסר לא יהיה כולו על תנאי". אחרי התיקון יהיה כתוב: "הורשע אדם בעבירה, לא יפחת עונשו מרבע העונש המ</w:t>
      </w:r>
      <w:r>
        <w:rPr>
          <w:rFonts w:cs="David"/>
          <w:sz w:val="24"/>
          <w:rtl/>
        </w:rPr>
        <w:t>רבי, ובלבד שעונש המאסר לא יהיה כולו על תנאי".</w:t>
      </w:r>
    </w:p>
    <w:p w:rsidR="00000000" w:rsidRDefault="00D85BA3">
      <w:pPr>
        <w:jc w:val="both"/>
        <w:rPr>
          <w:rFonts w:cs="David"/>
          <w:sz w:val="24"/>
          <w:rtl/>
        </w:rPr>
      </w:pPr>
    </w:p>
    <w:p w:rsidR="00000000" w:rsidRDefault="00D85BA3">
      <w:pPr>
        <w:rPr>
          <w:rFonts w:cs="David"/>
          <w:sz w:val="24"/>
          <w:rtl/>
        </w:rPr>
      </w:pPr>
      <w:r>
        <w:rPr>
          <w:rFonts w:cs="David"/>
          <w:sz w:val="24"/>
          <w:u w:val="single"/>
          <w:rtl/>
        </w:rPr>
        <w:t>היו"ר אופיר פינס:</w:t>
      </w:r>
    </w:p>
    <w:p w:rsidR="00000000" w:rsidRDefault="00D85BA3">
      <w:pPr>
        <w:rPr>
          <w:rFonts w:cs="David"/>
          <w:sz w:val="24"/>
          <w:rtl/>
        </w:rPr>
      </w:pPr>
    </w:p>
    <w:p w:rsidR="00000000" w:rsidRDefault="00D85BA3">
      <w:pPr>
        <w:jc w:val="both"/>
        <w:rPr>
          <w:rFonts w:cs="David"/>
          <w:sz w:val="24"/>
          <w:rtl/>
        </w:rPr>
      </w:pPr>
      <w:r>
        <w:rPr>
          <w:rFonts w:cs="David"/>
          <w:sz w:val="24"/>
          <w:rtl/>
        </w:rPr>
        <w:tab/>
        <w:t xml:space="preserve"> תודה. מי בעד? מי נגד? מי נמנע?</w:t>
      </w:r>
    </w:p>
    <w:p w:rsidR="00000000" w:rsidRDefault="00D85BA3">
      <w:pPr>
        <w:jc w:val="both"/>
        <w:rPr>
          <w:rFonts w:cs="David"/>
          <w:sz w:val="24"/>
          <w:rtl/>
        </w:rPr>
      </w:pPr>
    </w:p>
    <w:p w:rsidR="00000000" w:rsidRDefault="00D85BA3">
      <w:pPr>
        <w:pStyle w:val="8"/>
        <w:rPr>
          <w:rFonts w:cs="David"/>
          <w:sz w:val="24"/>
          <w:rtl/>
        </w:rPr>
      </w:pPr>
      <w:r>
        <w:rPr>
          <w:rFonts w:cs="David"/>
          <w:sz w:val="24"/>
          <w:rtl/>
        </w:rPr>
        <w:t>הצבעה</w:t>
      </w:r>
    </w:p>
    <w:p w:rsidR="00000000" w:rsidRDefault="00D85BA3">
      <w:pPr>
        <w:jc w:val="center"/>
        <w:rPr>
          <w:rFonts w:cs="David"/>
          <w:b/>
          <w:bCs/>
          <w:sz w:val="24"/>
          <w:rtl/>
        </w:rPr>
      </w:pPr>
      <w:r>
        <w:rPr>
          <w:rFonts w:cs="David"/>
          <w:b/>
          <w:bCs/>
          <w:sz w:val="24"/>
          <w:rtl/>
        </w:rPr>
        <w:t>בעד - 4</w:t>
      </w:r>
    </w:p>
    <w:p w:rsidR="00000000" w:rsidRDefault="00D85BA3">
      <w:pPr>
        <w:jc w:val="center"/>
        <w:rPr>
          <w:rFonts w:cs="David"/>
          <w:b/>
          <w:bCs/>
          <w:sz w:val="24"/>
          <w:rtl/>
        </w:rPr>
      </w:pPr>
      <w:r>
        <w:rPr>
          <w:rFonts w:cs="David"/>
          <w:b/>
          <w:bCs/>
          <w:sz w:val="24"/>
          <w:rtl/>
        </w:rPr>
        <w:t>נגד - 1</w:t>
      </w:r>
    </w:p>
    <w:p w:rsidR="00000000" w:rsidRDefault="00D85BA3">
      <w:pPr>
        <w:jc w:val="center"/>
        <w:rPr>
          <w:rFonts w:cs="David"/>
          <w:b/>
          <w:bCs/>
          <w:sz w:val="24"/>
          <w:rtl/>
        </w:rPr>
      </w:pPr>
      <w:r>
        <w:rPr>
          <w:rFonts w:cs="David"/>
          <w:b/>
          <w:bCs/>
          <w:sz w:val="24"/>
          <w:rtl/>
        </w:rPr>
        <w:t>נמנעים - אין</w:t>
      </w:r>
    </w:p>
    <w:p w:rsidR="00000000" w:rsidRDefault="00D85BA3">
      <w:pPr>
        <w:jc w:val="center"/>
        <w:rPr>
          <w:rFonts w:cs="David"/>
          <w:b/>
          <w:bCs/>
          <w:sz w:val="24"/>
          <w:rtl/>
        </w:rPr>
      </w:pPr>
      <w:r>
        <w:rPr>
          <w:rFonts w:cs="David"/>
          <w:b/>
          <w:bCs/>
          <w:sz w:val="24"/>
          <w:rtl/>
        </w:rPr>
        <w:t>אושר להעביר את הצעת חוק העונשין (תיקון - מאסר בפועל לעברייני מין ולעברייני אלימות במשפחה), התשס"א-2000, של חברות הכנסת ז</w:t>
      </w:r>
      <w:r>
        <w:rPr>
          <w:rFonts w:cs="David"/>
          <w:b/>
          <w:bCs/>
          <w:sz w:val="24"/>
          <w:rtl/>
        </w:rPr>
        <w:t>' גלאון ויעל דיין, בכפוף לנוסח שסוכם בוועדה, לקריאה ראשונה במליאה.</w:t>
      </w:r>
    </w:p>
    <w:p w:rsidR="00000000" w:rsidRDefault="00D85BA3">
      <w:pPr>
        <w:jc w:val="both"/>
        <w:rPr>
          <w:rFonts w:cs="David"/>
          <w:b/>
          <w:bCs/>
          <w:sz w:val="24"/>
          <w:rtl/>
        </w:rPr>
      </w:pPr>
    </w:p>
    <w:p w:rsidR="00000000" w:rsidRDefault="00D85BA3">
      <w:pPr>
        <w:rPr>
          <w:rFonts w:cs="David"/>
          <w:sz w:val="24"/>
          <w:rtl/>
        </w:rPr>
      </w:pPr>
      <w:r>
        <w:rPr>
          <w:rFonts w:cs="David"/>
          <w:sz w:val="24"/>
          <w:u w:val="single"/>
          <w:rtl/>
        </w:rPr>
        <w:t>היו"ר אופיר פינס:</w:t>
      </w:r>
    </w:p>
    <w:p w:rsidR="00000000" w:rsidRDefault="00D85BA3">
      <w:pPr>
        <w:rPr>
          <w:rFonts w:cs="David"/>
          <w:sz w:val="24"/>
          <w:rtl/>
        </w:rPr>
      </w:pPr>
    </w:p>
    <w:p w:rsidR="00000000" w:rsidRDefault="00D85BA3">
      <w:pPr>
        <w:jc w:val="both"/>
        <w:rPr>
          <w:rFonts w:cs="David"/>
          <w:sz w:val="24"/>
          <w:rtl/>
        </w:rPr>
      </w:pPr>
      <w:r>
        <w:rPr>
          <w:rFonts w:cs="David"/>
          <w:sz w:val="24"/>
          <w:rtl/>
        </w:rPr>
        <w:tab/>
        <w:t xml:space="preserve"> ארבעה בעד, אחד מתנגד. הצעת החוק אושרה לקריאה ראשונה.</w:t>
      </w:r>
    </w:p>
    <w:p w:rsidR="00000000" w:rsidRDefault="00D85BA3">
      <w:pPr>
        <w:jc w:val="both"/>
        <w:rPr>
          <w:rFonts w:cs="David"/>
          <w:sz w:val="24"/>
          <w:rtl/>
        </w:rPr>
      </w:pPr>
    </w:p>
    <w:p w:rsidR="00000000" w:rsidRDefault="00D85BA3">
      <w:pPr>
        <w:jc w:val="center"/>
        <w:rPr>
          <w:rFonts w:cs="David"/>
          <w:b/>
          <w:bCs/>
          <w:sz w:val="24"/>
          <w:u w:val="single"/>
          <w:rtl/>
        </w:rPr>
      </w:pPr>
      <w:r>
        <w:rPr>
          <w:rFonts w:cs="David"/>
          <w:b/>
          <w:bCs/>
          <w:sz w:val="24"/>
          <w:u w:val="single"/>
          <w:rtl/>
        </w:rPr>
        <w:t>הישיבה ננעלה בשעה 13:30</w:t>
      </w:r>
    </w:p>
    <w:p w:rsidR="00000000" w:rsidRDefault="00D85BA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85BA3">
      <w:r>
        <w:separator/>
      </w:r>
    </w:p>
  </w:endnote>
  <w:endnote w:type="continuationSeparator" w:id="0">
    <w:p w:rsidR="00000000" w:rsidRDefault="00D85B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5BA3">
    <w:pPr>
      <w:pStyle w:val="a7"/>
      <w:rPr>
        <w:rFonts w:cs="David"/>
        <w:sz w:val="24"/>
        <w:rtl/>
      </w:rPr>
    </w:pPr>
  </w:p>
  <w:p w:rsidR="00000000" w:rsidRDefault="00D85BA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5BA3">
    <w:pPr>
      <w:pStyle w:val="a7"/>
      <w:rPr>
        <w:rFonts w:cs="David"/>
        <w:sz w:val="24"/>
        <w:rtl/>
      </w:rPr>
    </w:pPr>
  </w:p>
  <w:p w:rsidR="00000000" w:rsidRDefault="00D85BA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85BA3">
      <w:r>
        <w:separator/>
      </w:r>
    </w:p>
  </w:footnote>
  <w:footnote w:type="continuationSeparator" w:id="0">
    <w:p w:rsidR="00000000" w:rsidRDefault="00D85B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5BA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D85BA3">
    <w:pPr>
      <w:pStyle w:val="a5"/>
      <w:ind w:right="360"/>
      <w:rPr>
        <w:rFonts w:cs="David"/>
        <w:sz w:val="24"/>
        <w:rtl/>
      </w:rPr>
    </w:pPr>
    <w:r>
      <w:rPr>
        <w:rFonts w:cs="David"/>
        <w:sz w:val="24"/>
        <w:rtl/>
      </w:rPr>
      <w:t>ועדת החוקה חוק ומשפט</w:t>
    </w:r>
  </w:p>
  <w:p w:rsidR="00000000" w:rsidRDefault="00D85BA3">
    <w:pPr>
      <w:pStyle w:val="a5"/>
      <w:ind w:right="360"/>
      <w:rPr>
        <w:rStyle w:val="a9"/>
        <w:rFonts w:cs="David"/>
        <w:sz w:val="24"/>
        <w:rtl/>
      </w:rPr>
    </w:pPr>
    <w:r>
      <w:rPr>
        <w:rFonts w:cs="David"/>
        <w:sz w:val="24"/>
        <w:rtl/>
      </w:rPr>
      <w:t>5.11.2001</w:t>
    </w:r>
  </w:p>
  <w:p w:rsidR="00000000" w:rsidRDefault="00D85BA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5BA3">
    <w:pPr>
      <w:pStyle w:val="a5"/>
      <w:rPr>
        <w:rFonts w:cs="David"/>
        <w:sz w:val="24"/>
        <w:rtl/>
      </w:rPr>
    </w:pPr>
  </w:p>
  <w:p w:rsidR="00000000" w:rsidRDefault="00D85BA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9204FE8"/>
    <w:multiLevelType w:val="hybridMultilevel"/>
    <w:tmpl w:val="73EA5CA0"/>
    <w:lvl w:ilvl="0" w:tplc="C89EECE4">
      <w:start w:val="2"/>
      <w:numFmt w:val="hebrew1"/>
      <w:lvlText w:val="%1."/>
      <w:lvlJc w:val="left"/>
      <w:pPr>
        <w:tabs>
          <w:tab w:val="num" w:pos="1728"/>
        </w:tabs>
        <w:ind w:left="1728" w:hanging="360"/>
      </w:pPr>
      <w:rPr>
        <w:rFonts w:ascii="Times New Roman" w:hAnsi="Times New Roman" w:cs="Times New Roman" w:hint="default"/>
      </w:rPr>
    </w:lvl>
    <w:lvl w:ilvl="1" w:tplc="040D0019">
      <w:start w:val="1"/>
      <w:numFmt w:val="lowerLetter"/>
      <w:lvlText w:val="%2."/>
      <w:lvlJc w:val="left"/>
      <w:pPr>
        <w:tabs>
          <w:tab w:val="num" w:pos="2448"/>
        </w:tabs>
        <w:ind w:left="2448" w:hanging="360"/>
      </w:pPr>
      <w:rPr>
        <w:rFonts w:ascii="Times New Roman" w:hAnsi="Times New Roman" w:cs="Times New Roman"/>
      </w:rPr>
    </w:lvl>
    <w:lvl w:ilvl="2" w:tplc="040D001B">
      <w:start w:val="1"/>
      <w:numFmt w:val="lowerRoman"/>
      <w:lvlText w:val="%3."/>
      <w:lvlJc w:val="right"/>
      <w:pPr>
        <w:tabs>
          <w:tab w:val="num" w:pos="3168"/>
        </w:tabs>
        <w:ind w:left="3168" w:hanging="180"/>
      </w:pPr>
      <w:rPr>
        <w:rFonts w:ascii="Times New Roman" w:hAnsi="Times New Roman" w:cs="Times New Roman"/>
      </w:rPr>
    </w:lvl>
    <w:lvl w:ilvl="3" w:tplc="040D000F">
      <w:start w:val="1"/>
      <w:numFmt w:val="decimal"/>
      <w:lvlText w:val="%4."/>
      <w:lvlJc w:val="left"/>
      <w:pPr>
        <w:tabs>
          <w:tab w:val="num" w:pos="3888"/>
        </w:tabs>
        <w:ind w:left="3888" w:hanging="360"/>
      </w:pPr>
      <w:rPr>
        <w:rFonts w:ascii="Times New Roman" w:hAnsi="Times New Roman" w:cs="Times New Roman"/>
      </w:rPr>
    </w:lvl>
    <w:lvl w:ilvl="4" w:tplc="040D0019">
      <w:start w:val="1"/>
      <w:numFmt w:val="lowerLetter"/>
      <w:lvlText w:val="%5."/>
      <w:lvlJc w:val="left"/>
      <w:pPr>
        <w:tabs>
          <w:tab w:val="num" w:pos="4608"/>
        </w:tabs>
        <w:ind w:left="4608" w:hanging="360"/>
      </w:pPr>
      <w:rPr>
        <w:rFonts w:ascii="Times New Roman" w:hAnsi="Times New Roman" w:cs="Times New Roman"/>
      </w:rPr>
    </w:lvl>
    <w:lvl w:ilvl="5" w:tplc="040D001B">
      <w:start w:val="1"/>
      <w:numFmt w:val="lowerRoman"/>
      <w:lvlText w:val="%6."/>
      <w:lvlJc w:val="right"/>
      <w:pPr>
        <w:tabs>
          <w:tab w:val="num" w:pos="5328"/>
        </w:tabs>
        <w:ind w:left="5328" w:hanging="180"/>
      </w:pPr>
      <w:rPr>
        <w:rFonts w:ascii="Times New Roman" w:hAnsi="Times New Roman" w:cs="Times New Roman"/>
      </w:rPr>
    </w:lvl>
    <w:lvl w:ilvl="6" w:tplc="040D000F">
      <w:start w:val="1"/>
      <w:numFmt w:val="decimal"/>
      <w:lvlText w:val="%7."/>
      <w:lvlJc w:val="left"/>
      <w:pPr>
        <w:tabs>
          <w:tab w:val="num" w:pos="6048"/>
        </w:tabs>
        <w:ind w:left="6048" w:hanging="360"/>
      </w:pPr>
      <w:rPr>
        <w:rFonts w:ascii="Times New Roman" w:hAnsi="Times New Roman" w:cs="Times New Roman"/>
      </w:rPr>
    </w:lvl>
    <w:lvl w:ilvl="7" w:tplc="040D0019">
      <w:start w:val="1"/>
      <w:numFmt w:val="lowerLetter"/>
      <w:lvlText w:val="%8."/>
      <w:lvlJc w:val="left"/>
      <w:pPr>
        <w:tabs>
          <w:tab w:val="num" w:pos="6768"/>
        </w:tabs>
        <w:ind w:left="6768" w:hanging="360"/>
      </w:pPr>
      <w:rPr>
        <w:rFonts w:ascii="Times New Roman" w:hAnsi="Times New Roman" w:cs="Times New Roman"/>
      </w:rPr>
    </w:lvl>
    <w:lvl w:ilvl="8" w:tplc="040D001B">
      <w:start w:val="1"/>
      <w:numFmt w:val="lowerRoman"/>
      <w:lvlText w:val="%9."/>
      <w:lvlJc w:val="right"/>
      <w:pPr>
        <w:tabs>
          <w:tab w:val="num" w:pos="7488"/>
        </w:tabs>
        <w:ind w:left="7488" w:hanging="180"/>
      </w:pPr>
      <w:rPr>
        <w:rFonts w:ascii="Times New Roman" w:hAnsi="Times New Roman" w:cs="Times New Roman"/>
      </w:rPr>
    </w:lvl>
  </w:abstractNum>
  <w:abstractNum w:abstractNumId="3" w15:restartNumberingAfterBreak="0">
    <w:nsid w:val="5C1D052D"/>
    <w:multiLevelType w:val="hybridMultilevel"/>
    <w:tmpl w:val="82848E56"/>
    <w:lvl w:ilvl="0" w:tplc="1DCA40F6">
      <w:start w:val="1"/>
      <w:numFmt w:val="hebrew1"/>
      <w:lvlText w:val="%1."/>
      <w:lvlJc w:val="left"/>
      <w:pPr>
        <w:tabs>
          <w:tab w:val="num" w:pos="924"/>
        </w:tabs>
        <w:ind w:left="924" w:hanging="564"/>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4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85BA3"/>
    <w:rsid w:val="00D85B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CD3C631-79D8-4C74-959B-40545BF82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c">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4648</Words>
  <Characters>23240</Characters>
  <Application>Microsoft Office Word</Application>
  <DocSecurity>0</DocSecurity>
  <Lines>193</Lines>
  <Paragraphs>55</Paragraphs>
  <ScaleCrop>false</ScaleCrop>
  <Company>knesset</Company>
  <LinksUpToDate>false</LinksUpToDate>
  <CharactersWithSpaces>27833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חוקה/3936</dc:title>
  <dc:subject>חוקה 5.11.2001ב</dc:subject>
  <dc:creator>אסתר מימון</dc:creator>
  <cp:keywords/>
  <dc:description/>
  <cp:lastModifiedBy>רינה דבורה קדרון</cp:lastModifiedBy>
  <cp:revision>2</cp:revision>
  <dcterms:created xsi:type="dcterms:W3CDTF">2017-04-19T09:21:00Z</dcterms:created>
  <dcterms:modified xsi:type="dcterms:W3CDTF">2017-04-19T09:21:00Z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