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A2397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</w:t>
      </w:r>
      <w:r>
        <w:rPr>
          <w:rtl/>
        </w:rPr>
        <w:t>ת קליטה/1487</w:t>
      </w:r>
    </w:p>
    <w:p w:rsidR="00000000" w:rsidRDefault="005A2397">
      <w:pPr>
        <w:jc w:val="right"/>
        <w:rPr>
          <w:rtl/>
        </w:rPr>
      </w:pPr>
      <w:r>
        <w:rPr>
          <w:rtl/>
        </w:rPr>
        <w:tab/>
        <w:t>ירושלים, ו' בתשרי, תשס"א</w:t>
      </w:r>
    </w:p>
    <w:p w:rsidR="00000000" w:rsidRDefault="005A2397">
      <w:pPr>
        <w:jc w:val="right"/>
        <w:rPr>
          <w:rtl/>
          <w:lang w:val="es"/>
        </w:rPr>
      </w:pPr>
      <w:r>
        <w:rPr>
          <w:rtl/>
          <w:lang w:val="es"/>
        </w:rPr>
        <w:t>5 באוקטובר, 2000</w:t>
      </w:r>
    </w:p>
    <w:p w:rsidR="00000000" w:rsidRDefault="005A2397">
      <w:pPr>
        <w:jc w:val="right"/>
        <w:rPr>
          <w:rtl/>
        </w:rPr>
      </w:pPr>
    </w:p>
    <w:p w:rsidR="00000000" w:rsidRDefault="005A2397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000000" w:rsidRDefault="005A2397">
      <w:pPr>
        <w:jc w:val="both"/>
        <w:rPr>
          <w:b/>
          <w:bCs/>
          <w:rtl/>
        </w:rPr>
      </w:pPr>
      <w:r>
        <w:rPr>
          <w:b/>
          <w:bCs/>
          <w:rtl/>
        </w:rPr>
        <w:t xml:space="preserve">     מושב   שני</w:t>
      </w:r>
    </w:p>
    <w:p w:rsidR="00000000" w:rsidRDefault="005A2397">
      <w:pPr>
        <w:jc w:val="both"/>
        <w:rPr>
          <w:b/>
          <w:bCs/>
          <w:rtl/>
        </w:rPr>
      </w:pPr>
    </w:p>
    <w:p w:rsidR="00000000" w:rsidRDefault="005A2397">
      <w:pPr>
        <w:jc w:val="both"/>
        <w:rPr>
          <w:b/>
          <w:bCs/>
          <w:rtl/>
        </w:rPr>
      </w:pPr>
    </w:p>
    <w:p w:rsidR="00000000" w:rsidRDefault="005A2397">
      <w:pPr>
        <w:jc w:val="both"/>
        <w:rPr>
          <w:b/>
          <w:bCs/>
          <w:rtl/>
        </w:rPr>
      </w:pPr>
    </w:p>
    <w:p w:rsidR="00000000" w:rsidRDefault="005A2397">
      <w:pPr>
        <w:jc w:val="both"/>
        <w:rPr>
          <w:b/>
          <w:bCs/>
          <w:rtl/>
        </w:rPr>
      </w:pPr>
    </w:p>
    <w:p w:rsidR="00000000" w:rsidRDefault="005A2397">
      <w:pPr>
        <w:jc w:val="center"/>
        <w:rPr>
          <w:b/>
          <w:bCs/>
          <w:rtl/>
        </w:rPr>
      </w:pPr>
      <w:r>
        <w:rPr>
          <w:b/>
          <w:bCs/>
          <w:rtl/>
        </w:rPr>
        <w:t>פרוטוקול מס' 43</w:t>
      </w:r>
    </w:p>
    <w:p w:rsidR="00000000" w:rsidRDefault="005A2397">
      <w:pPr>
        <w:jc w:val="center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000000" w:rsidRDefault="005A2397">
      <w:pPr>
        <w:jc w:val="center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שהתקיימה ביום רביעי, א' באדר א' התש"ס – 9 בפברואר 2000 – שעה 09:00 </w:t>
      </w:r>
    </w:p>
    <w:p w:rsidR="00000000" w:rsidRDefault="005A2397">
      <w:pPr>
        <w:jc w:val="center"/>
        <w:rPr>
          <w:b/>
          <w:bCs/>
          <w:u w:val="single"/>
          <w:rtl/>
        </w:rPr>
      </w:pPr>
    </w:p>
    <w:p w:rsidR="00000000" w:rsidRDefault="005A2397">
      <w:pPr>
        <w:jc w:val="center"/>
        <w:rPr>
          <w:rtl/>
        </w:rPr>
      </w:pPr>
    </w:p>
    <w:p w:rsidR="00000000" w:rsidRDefault="005A2397">
      <w:pPr>
        <w:jc w:val="both"/>
        <w:rPr>
          <w:rtl/>
        </w:rPr>
      </w:pPr>
    </w:p>
    <w:p w:rsidR="00000000" w:rsidRDefault="005A2397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5A2397">
      <w:pPr>
        <w:jc w:val="both"/>
        <w:rPr>
          <w:b/>
          <w:bCs/>
          <w:u w:val="single"/>
          <w:rtl/>
        </w:rPr>
      </w:pPr>
    </w:p>
    <w:p w:rsidR="00000000" w:rsidRDefault="005A2397">
      <w:pPr>
        <w:tabs>
          <w:tab w:val="left" w:pos="1505"/>
        </w:tabs>
        <w:jc w:val="both"/>
        <w:rPr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  <w:r>
        <w:rPr>
          <w:rtl/>
        </w:rPr>
        <w:tab/>
        <w:t>נעמי בלומנטל  -  היו"ר</w:t>
      </w:r>
    </w:p>
    <w:p w:rsidR="00000000" w:rsidRDefault="005A2397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מיכאל נודלמן</w:t>
      </w:r>
    </w:p>
    <w:p w:rsidR="00000000" w:rsidRDefault="005A2397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אופיר פינס-פז</w:t>
      </w:r>
    </w:p>
    <w:p w:rsidR="00000000" w:rsidRDefault="005A2397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אלכסנדר צינקר</w:t>
      </w:r>
    </w:p>
    <w:p w:rsidR="00000000" w:rsidRDefault="005A2397">
      <w:pPr>
        <w:tabs>
          <w:tab w:val="left" w:pos="1505"/>
        </w:tabs>
        <w:jc w:val="both"/>
        <w:rPr>
          <w:rtl/>
        </w:rPr>
      </w:pPr>
    </w:p>
    <w:p w:rsidR="00000000" w:rsidRDefault="005A2397">
      <w:pPr>
        <w:tabs>
          <w:tab w:val="left" w:pos="1505"/>
        </w:tabs>
        <w:jc w:val="both"/>
        <w:rPr>
          <w:rtl/>
        </w:rPr>
      </w:pPr>
    </w:p>
    <w:p w:rsidR="00000000" w:rsidRDefault="005A2397">
      <w:pPr>
        <w:tabs>
          <w:tab w:val="left" w:pos="1505"/>
          <w:tab w:val="left" w:pos="3969"/>
        </w:tabs>
        <w:jc w:val="both"/>
        <w:rPr>
          <w:rtl/>
        </w:rPr>
      </w:pPr>
      <w:r>
        <w:rPr>
          <w:b/>
          <w:bCs/>
          <w:u w:val="single"/>
          <w:rtl/>
        </w:rPr>
        <w:t>מוזמנים</w:t>
      </w:r>
      <w:r>
        <w:rPr>
          <w:rtl/>
        </w:rPr>
        <w:t>:</w:t>
      </w:r>
      <w:r>
        <w:rPr>
          <w:rtl/>
        </w:rPr>
        <w:tab/>
        <w:t>שרה כהן                           - המשרד לקליטת העלייה</w:t>
      </w:r>
    </w:p>
    <w:p w:rsidR="00000000" w:rsidRDefault="005A2397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  <w:t>עו"ד טובה פינקלשטיין    - יועצת משפטית, המשרד לקליטת העלייה</w:t>
      </w:r>
    </w:p>
    <w:p w:rsidR="00000000" w:rsidRDefault="005A2397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  <w:t>רוני ארד                           - רפרנט קליטה, משרד האו</w:t>
      </w:r>
      <w:r>
        <w:rPr>
          <w:rtl/>
        </w:rPr>
        <w:t>צר</w:t>
      </w:r>
    </w:p>
    <w:p w:rsidR="00000000" w:rsidRDefault="005A2397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  <w:t>גיא קריגר                         - הלשכה המשפטית, משרד האוצר</w:t>
      </w:r>
    </w:p>
    <w:p w:rsidR="00000000" w:rsidRDefault="005A2397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  <w:t>עו"ד יהודית פינקלשטיין – מח' משפטית, הסוכנות היהודית</w:t>
      </w:r>
    </w:p>
    <w:p w:rsidR="00000000" w:rsidRDefault="005A2397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  <w:t>עו"ד מיכל בוך                  - משרד החוץ</w:t>
      </w:r>
    </w:p>
    <w:p w:rsidR="00000000" w:rsidRDefault="005A2397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  <w:t>עו"ד שי סומך                   - משרד המשפטים</w:t>
      </w:r>
    </w:p>
    <w:p w:rsidR="00000000" w:rsidRDefault="005A2397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  <w:t>עו"ד יולי גלנטז                 - לשכה משפטי</w:t>
      </w:r>
      <w:r>
        <w:rPr>
          <w:rtl/>
        </w:rPr>
        <w:t>ת, משרד הבינוי והשיכון</w:t>
      </w:r>
    </w:p>
    <w:p w:rsidR="00000000" w:rsidRDefault="005A2397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  <w:t>ד"ר פאול סלייטר             - מנהל המח' לאפידמיולוגיה, משרד הבריאות</w:t>
      </w:r>
    </w:p>
    <w:p w:rsidR="00000000" w:rsidRDefault="005A2397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  <w:t>ד"ר מיכאל דור                 - משרד הבריאות</w:t>
      </w:r>
    </w:p>
    <w:p w:rsidR="00000000" w:rsidRDefault="005A2397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  <w:t>לאה מנצורי                      - מנהלת מח' דמי פגיעה, המוסד לביטוח לאומי</w:t>
      </w:r>
    </w:p>
    <w:p w:rsidR="00000000" w:rsidRDefault="005A2397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  <w:t>לאה רוזנברג                     - לשכה משפ</w:t>
      </w:r>
      <w:r>
        <w:rPr>
          <w:rtl/>
        </w:rPr>
        <w:t>טית, המוסד לביטוח לאומי</w:t>
      </w:r>
    </w:p>
    <w:p w:rsidR="00000000" w:rsidRDefault="005A2397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  <w:t>איליה דוברישמן               - ברית ליקבידטורים מצ'רנוביל</w:t>
      </w:r>
    </w:p>
    <w:p w:rsidR="00000000" w:rsidRDefault="005A2397">
      <w:pPr>
        <w:tabs>
          <w:tab w:val="left" w:pos="1505"/>
          <w:tab w:val="left" w:pos="3969"/>
        </w:tabs>
        <w:jc w:val="both"/>
        <w:rPr>
          <w:rtl/>
        </w:rPr>
      </w:pPr>
      <w:r>
        <w:rPr>
          <w:rtl/>
        </w:rPr>
        <w:tab/>
        <w:t>אלכסנדר קלנטירסקי       - ברית ליקבידטורים מצ'רנוביל</w:t>
      </w:r>
    </w:p>
    <w:p w:rsidR="00000000" w:rsidRDefault="005A2397">
      <w:pPr>
        <w:tabs>
          <w:tab w:val="left" w:pos="1505"/>
          <w:tab w:val="left" w:pos="3969"/>
        </w:tabs>
        <w:jc w:val="both"/>
        <w:rPr>
          <w:rtl/>
        </w:rPr>
      </w:pPr>
    </w:p>
    <w:p w:rsidR="00000000" w:rsidRDefault="005A2397">
      <w:pPr>
        <w:tabs>
          <w:tab w:val="left" w:pos="1505"/>
          <w:tab w:val="left" w:pos="3969"/>
        </w:tabs>
        <w:jc w:val="both"/>
        <w:rPr>
          <w:rtl/>
        </w:rPr>
      </w:pPr>
    </w:p>
    <w:p w:rsidR="00000000" w:rsidRDefault="005A2397">
      <w:pPr>
        <w:tabs>
          <w:tab w:val="left" w:pos="2211"/>
        </w:tabs>
        <w:jc w:val="both"/>
        <w:rPr>
          <w:rtl/>
        </w:rPr>
      </w:pPr>
      <w:r>
        <w:rPr>
          <w:b/>
          <w:bCs/>
          <w:u w:val="single"/>
          <w:rtl/>
        </w:rPr>
        <w:t>יועץ משפטי</w:t>
      </w:r>
      <w:r>
        <w:rPr>
          <w:rtl/>
        </w:rPr>
        <w:t>:        עו"ד מירי פרנקל-שור  -  הלשכה המשפטית, הכנסת</w:t>
      </w:r>
      <w:r>
        <w:rPr>
          <w:rtl/>
        </w:rPr>
        <w:tab/>
      </w:r>
    </w:p>
    <w:p w:rsidR="00000000" w:rsidRDefault="005A2397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  <w:t xml:space="preserve">         קרן גרין   -  מתמחה   -  הלשכה המשפטית, ה</w:t>
      </w:r>
      <w:r>
        <w:rPr>
          <w:rtl/>
        </w:rPr>
        <w:t>כנסת</w:t>
      </w:r>
    </w:p>
    <w:p w:rsidR="00000000" w:rsidRDefault="005A2397">
      <w:pPr>
        <w:tabs>
          <w:tab w:val="left" w:pos="2211"/>
        </w:tabs>
        <w:jc w:val="both"/>
        <w:rPr>
          <w:b/>
          <w:bCs/>
          <w:u w:val="single"/>
          <w:rtl/>
        </w:rPr>
      </w:pPr>
    </w:p>
    <w:p w:rsidR="00000000" w:rsidRDefault="005A2397">
      <w:pPr>
        <w:tabs>
          <w:tab w:val="left" w:pos="2211"/>
        </w:tabs>
        <w:jc w:val="both"/>
        <w:rPr>
          <w:b/>
          <w:bCs/>
          <w:u w:val="single"/>
          <w:rtl/>
        </w:rPr>
      </w:pPr>
    </w:p>
    <w:p w:rsidR="00000000" w:rsidRDefault="005A2397">
      <w:pPr>
        <w:tabs>
          <w:tab w:val="left" w:pos="2211"/>
        </w:tabs>
        <w:jc w:val="both"/>
        <w:rPr>
          <w:rtl/>
        </w:rPr>
      </w:pPr>
      <w:r>
        <w:rPr>
          <w:b/>
          <w:bCs/>
          <w:u w:val="single"/>
          <w:rtl/>
        </w:rPr>
        <w:t>מנהלת הוועדה</w:t>
      </w:r>
      <w:r>
        <w:rPr>
          <w:rtl/>
        </w:rPr>
        <w:t>:    וילמה מאור</w:t>
      </w:r>
    </w:p>
    <w:p w:rsidR="00000000" w:rsidRDefault="005A2397">
      <w:pPr>
        <w:tabs>
          <w:tab w:val="left" w:pos="2211"/>
        </w:tabs>
        <w:jc w:val="both"/>
        <w:rPr>
          <w:b/>
          <w:bCs/>
          <w:u w:val="single"/>
          <w:rtl/>
        </w:rPr>
      </w:pPr>
    </w:p>
    <w:p w:rsidR="00000000" w:rsidRDefault="005A2397">
      <w:pPr>
        <w:jc w:val="both"/>
        <w:rPr>
          <w:b/>
          <w:bCs/>
          <w:u w:val="single"/>
          <w:rtl/>
        </w:rPr>
      </w:pPr>
    </w:p>
    <w:p w:rsidR="00000000" w:rsidRDefault="005A2397">
      <w:pPr>
        <w:tabs>
          <w:tab w:val="left" w:pos="2213"/>
        </w:tabs>
        <w:jc w:val="both"/>
        <w:rPr>
          <w:rtl/>
        </w:rPr>
      </w:pPr>
      <w:r>
        <w:rPr>
          <w:b/>
          <w:bCs/>
          <w:u w:val="single"/>
          <w:rtl/>
        </w:rPr>
        <w:t>קצרנית</w:t>
      </w:r>
      <w:r>
        <w:rPr>
          <w:rtl/>
        </w:rPr>
        <w:t>:               עפרה הירשפלד</w:t>
      </w:r>
    </w:p>
    <w:p w:rsidR="00000000" w:rsidRDefault="005A2397">
      <w:pPr>
        <w:tabs>
          <w:tab w:val="left" w:pos="2213"/>
        </w:tabs>
        <w:jc w:val="both"/>
        <w:rPr>
          <w:rtl/>
        </w:rPr>
      </w:pPr>
    </w:p>
    <w:p w:rsidR="00000000" w:rsidRDefault="005A2397">
      <w:pPr>
        <w:tabs>
          <w:tab w:val="left" w:pos="2213"/>
        </w:tabs>
        <w:jc w:val="both"/>
        <w:rPr>
          <w:rtl/>
        </w:rPr>
      </w:pPr>
    </w:p>
    <w:p w:rsidR="00000000" w:rsidRDefault="005A2397">
      <w:pPr>
        <w:tabs>
          <w:tab w:val="left" w:pos="1418"/>
        </w:tabs>
        <w:jc w:val="both"/>
        <w:rPr>
          <w:rtl/>
        </w:rPr>
      </w:pPr>
      <w:r>
        <w:rPr>
          <w:b/>
          <w:bCs/>
          <w:u w:val="single"/>
          <w:rtl/>
        </w:rPr>
        <w:t>סדר היום</w:t>
      </w:r>
      <w:r>
        <w:rPr>
          <w:rtl/>
        </w:rPr>
        <w:t>:  הצעת חוק המסייעים לנטרול תוצאות אסון צ'רנוביל, התשנ"ט-1997 –</w:t>
      </w:r>
    </w:p>
    <w:p w:rsidR="00000000" w:rsidRDefault="005A2397">
      <w:pPr>
        <w:tabs>
          <w:tab w:val="left" w:pos="1418"/>
        </w:tabs>
        <w:jc w:val="both"/>
        <w:rPr>
          <w:rtl/>
        </w:rPr>
      </w:pPr>
      <w:r>
        <w:rPr>
          <w:rtl/>
        </w:rPr>
        <w:t xml:space="preserve">                    של חברי-הכנסת ס' לנדבר, י' שטרן, יוסי כץ ומ' נודלמן.</w:t>
      </w:r>
    </w:p>
    <w:p w:rsidR="00000000" w:rsidRDefault="005A2397">
      <w:pPr>
        <w:tabs>
          <w:tab w:val="left" w:pos="1418"/>
        </w:tabs>
        <w:jc w:val="both"/>
        <w:rPr>
          <w:rtl/>
        </w:rPr>
      </w:pPr>
      <w:r>
        <w:rPr>
          <w:rtl/>
        </w:rPr>
        <w:tab/>
      </w:r>
    </w:p>
    <w:p w:rsidR="00000000" w:rsidRDefault="005A2397">
      <w:pPr>
        <w:jc w:val="both"/>
        <w:rPr>
          <w:rtl/>
        </w:rPr>
      </w:pPr>
    </w:p>
    <w:p w:rsidR="00000000" w:rsidRDefault="005A2397">
      <w:pPr>
        <w:jc w:val="center"/>
        <w:rPr>
          <w:rtl/>
        </w:rPr>
      </w:pPr>
      <w:r>
        <w:rPr>
          <w:rtl/>
        </w:rPr>
        <w:t>-  -  -  -  -  -  -  -</w:t>
      </w:r>
    </w:p>
    <w:p w:rsidR="00000000" w:rsidRDefault="005A2397">
      <w:pPr>
        <w:jc w:val="center"/>
        <w:rPr>
          <w:rtl/>
        </w:rPr>
      </w:pPr>
      <w:r>
        <w:rPr>
          <w:rtl/>
        </w:rPr>
        <w:br w:type="page"/>
      </w:r>
      <w:r>
        <w:rPr>
          <w:b/>
          <w:bCs/>
          <w:u w:val="single"/>
          <w:rtl/>
        </w:rPr>
        <w:lastRenderedPageBreak/>
        <w:t>הצעת חוק ה</w:t>
      </w:r>
      <w:r>
        <w:rPr>
          <w:b/>
          <w:bCs/>
          <w:u w:val="single"/>
          <w:rtl/>
        </w:rPr>
        <w:t xml:space="preserve">מסייעים לנטרול תוצאות אסון צ'רנוביל, התשנ"ט-1997 </w:t>
      </w:r>
    </w:p>
    <w:p w:rsidR="00000000" w:rsidRDefault="005A2397">
      <w:pPr>
        <w:jc w:val="center"/>
        <w:rPr>
          <w:rtl/>
        </w:rPr>
      </w:pPr>
    </w:p>
    <w:p w:rsidR="00000000" w:rsidRDefault="005A2397">
      <w:pPr>
        <w:rPr>
          <w:u w:val="single"/>
          <w:rtl/>
        </w:rPr>
      </w:pPr>
      <w:r>
        <w:rPr>
          <w:u w:val="single"/>
          <w:rtl/>
        </w:rPr>
        <w:t>היו"ר נעמי בלומנטל:</w:t>
      </w:r>
    </w:p>
    <w:p w:rsidR="00000000" w:rsidRDefault="005A2397">
      <w:pPr>
        <w:rPr>
          <w:u w:val="single"/>
          <w:rtl/>
        </w:rPr>
      </w:pPr>
    </w:p>
    <w:p w:rsidR="00000000" w:rsidRDefault="005A2397">
      <w:pPr>
        <w:jc w:val="both"/>
        <w:rPr>
          <w:rtl/>
        </w:rPr>
      </w:pPr>
      <w:r>
        <w:rPr>
          <w:rtl/>
        </w:rPr>
        <w:tab/>
      </w:r>
    </w:p>
    <w:p w:rsidR="00000000" w:rsidRDefault="005A2397">
      <w:pPr>
        <w:jc w:val="right"/>
        <w:rPr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6" w:footer="706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A2397">
      <w:r>
        <w:separator/>
      </w:r>
    </w:p>
  </w:endnote>
  <w:endnote w:type="continuationSeparator" w:id="0">
    <w:p w:rsidR="00000000" w:rsidRDefault="005A2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A2397">
    <w:pPr>
      <w:pStyle w:val="a7"/>
      <w:rPr>
        <w:rtl/>
      </w:rPr>
    </w:pPr>
  </w:p>
  <w:p w:rsidR="00000000" w:rsidRDefault="005A2397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A2397">
      <w:r>
        <w:separator/>
      </w:r>
    </w:p>
  </w:footnote>
  <w:footnote w:type="continuationSeparator" w:id="0">
    <w:p w:rsidR="00000000" w:rsidRDefault="005A23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A2397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1</w:t>
    </w:r>
    <w:r>
      <w:rPr>
        <w:rStyle w:val="a9"/>
      </w:rPr>
      <w:fldChar w:fldCharType="end"/>
    </w:r>
  </w:p>
  <w:p w:rsidR="00000000" w:rsidRDefault="005A2397">
    <w:pPr>
      <w:pStyle w:val="a5"/>
      <w:ind w:right="360"/>
      <w:rPr>
        <w:rtl/>
      </w:rPr>
    </w:pPr>
    <w:r>
      <w:rPr>
        <w:rtl/>
      </w:rPr>
      <w:t>ועדת העלייה והקליטה</w:t>
    </w:r>
  </w:p>
  <w:p w:rsidR="00000000" w:rsidRDefault="005A2397">
    <w:pPr>
      <w:pStyle w:val="a5"/>
      <w:ind w:right="360"/>
      <w:rPr>
        <w:rStyle w:val="a9"/>
        <w:rtl/>
      </w:rPr>
    </w:pPr>
    <w:r>
      <w:rPr>
        <w:rtl/>
      </w:rPr>
      <w:t>09.02.2000</w:t>
    </w:r>
  </w:p>
  <w:p w:rsidR="00000000" w:rsidRDefault="005A2397">
    <w:pPr>
      <w:pStyle w:val="a5"/>
      <w:rPr>
        <w:sz w:val="20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4E00005D07CEC2E8DED3118F2D00805F9F08A90000000DC8B2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5A2397"/>
    <w:rsid w:val="005A2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4D4E9FB7-EDD5-476B-A796-0DDCC84B2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hAnsi="Times New Roman" w:cs="David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David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David"/>
      <w:szCs w:val="24"/>
    </w:r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270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קליטה/1487</dc:title>
  <dc:subject>עליה וקליטה 9.2.2000</dc:subject>
  <dc:creator>תמר שפנייר</dc:creator>
  <cp:keywords/>
  <dc:description/>
  <cp:lastModifiedBy>רינה דבורה קדרון</cp:lastModifiedBy>
  <cp:revision>2</cp:revision>
  <dcterms:created xsi:type="dcterms:W3CDTF">2017-04-24T06:19:00Z</dcterms:created>
  <dcterms:modified xsi:type="dcterms:W3CDTF">2017-04-24T06:19:00Z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