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64AB5">
      <w:pPr>
        <w:jc w:val="right"/>
        <w:rPr>
          <w:rtl/>
        </w:rPr>
      </w:pPr>
      <w:bookmarkStart w:id="0" w:name="_GoBack"/>
      <w:bookmarkEnd w:id="0"/>
      <w:r>
        <w:rPr>
          <w:rtl/>
        </w:rPr>
        <w:t>פרוטוקולים/ועדת חינוך/1786</w:t>
      </w:r>
    </w:p>
    <w:p w:rsidR="00000000" w:rsidRDefault="00064AB5">
      <w:pPr>
        <w:jc w:val="right"/>
        <w:rPr>
          <w:rtl/>
        </w:rPr>
      </w:pPr>
      <w:r>
        <w:rPr>
          <w:rtl/>
        </w:rPr>
        <w:tab/>
        <w:t>ירושלים, י"ג בתשרי, תשס"א</w:t>
      </w:r>
    </w:p>
    <w:p w:rsidR="00000000" w:rsidRDefault="00064AB5">
      <w:pPr>
        <w:jc w:val="right"/>
        <w:rPr>
          <w:rtl/>
          <w:lang w:val="es"/>
        </w:rPr>
      </w:pPr>
      <w:r>
        <w:rPr>
          <w:rtl/>
          <w:lang w:val="es"/>
        </w:rPr>
        <w:t>12 באוקטובר, 2000</w:t>
      </w:r>
    </w:p>
    <w:p w:rsidR="00000000" w:rsidRDefault="00064AB5">
      <w:pPr>
        <w:jc w:val="right"/>
        <w:rPr>
          <w:rtl/>
        </w:rPr>
      </w:pPr>
    </w:p>
    <w:p w:rsidR="00000000" w:rsidRDefault="00064AB5">
      <w:pPr>
        <w:rPr>
          <w:rFonts w:cs="David"/>
          <w:szCs w:val="24"/>
          <w:rtl/>
        </w:rPr>
      </w:pPr>
      <w:r>
        <w:rPr>
          <w:rFonts w:cs="David"/>
          <w:b/>
          <w:bCs/>
          <w:szCs w:val="24"/>
          <w:rtl/>
        </w:rPr>
        <w:t xml:space="preserve">הכנסת החמש-עשרה                                                                                   </w:t>
      </w:r>
      <w:r>
        <w:rPr>
          <w:rFonts w:cs="David"/>
          <w:szCs w:val="24"/>
          <w:rtl/>
        </w:rPr>
        <w:t>נוסח לא מתוקן</w:t>
      </w:r>
    </w:p>
    <w:p w:rsidR="00000000" w:rsidRDefault="00064AB5">
      <w:pPr>
        <w:rPr>
          <w:rFonts w:cs="David"/>
          <w:szCs w:val="24"/>
          <w:rtl/>
        </w:rPr>
      </w:pPr>
      <w:r>
        <w:rPr>
          <w:rFonts w:cs="David"/>
          <w:b/>
          <w:bCs/>
          <w:szCs w:val="24"/>
          <w:rtl/>
        </w:rPr>
        <w:t>מושב שני</w:t>
      </w:r>
    </w:p>
    <w:p w:rsidR="00000000" w:rsidRDefault="00064AB5">
      <w:pPr>
        <w:rPr>
          <w:rFonts w:cs="David"/>
          <w:szCs w:val="24"/>
          <w:rtl/>
        </w:rPr>
      </w:pPr>
    </w:p>
    <w:p w:rsidR="00000000" w:rsidRDefault="00064AB5">
      <w:pPr>
        <w:rPr>
          <w:rFonts w:cs="David"/>
          <w:szCs w:val="24"/>
          <w:rtl/>
        </w:rPr>
      </w:pPr>
    </w:p>
    <w:p w:rsidR="00000000" w:rsidRDefault="00064AB5">
      <w:pPr>
        <w:rPr>
          <w:rFonts w:cs="David"/>
          <w:szCs w:val="24"/>
          <w:rtl/>
        </w:rPr>
      </w:pPr>
    </w:p>
    <w:p w:rsidR="00000000" w:rsidRDefault="00064AB5">
      <w:pPr>
        <w:jc w:val="center"/>
        <w:rPr>
          <w:rFonts w:cs="David"/>
          <w:b/>
          <w:bCs/>
          <w:szCs w:val="24"/>
          <w:rtl/>
        </w:rPr>
      </w:pPr>
      <w:r>
        <w:rPr>
          <w:rFonts w:cs="David"/>
          <w:b/>
          <w:bCs/>
          <w:szCs w:val="24"/>
          <w:rtl/>
        </w:rPr>
        <w:t>פרוטוקול מס' 32</w:t>
      </w:r>
    </w:p>
    <w:p w:rsidR="00000000" w:rsidRDefault="00064AB5">
      <w:pPr>
        <w:jc w:val="center"/>
        <w:rPr>
          <w:rFonts w:cs="David"/>
          <w:b/>
          <w:bCs/>
          <w:szCs w:val="24"/>
          <w:rtl/>
        </w:rPr>
      </w:pPr>
      <w:r>
        <w:rPr>
          <w:rFonts w:cs="David"/>
          <w:b/>
          <w:bCs/>
          <w:szCs w:val="24"/>
          <w:rtl/>
        </w:rPr>
        <w:t>מישיבת ועדת החינוך והתרבות</w:t>
      </w:r>
    </w:p>
    <w:p w:rsidR="00000000" w:rsidRDefault="00064AB5">
      <w:pPr>
        <w:jc w:val="center"/>
        <w:rPr>
          <w:rFonts w:cs="David"/>
          <w:b/>
          <w:bCs/>
          <w:szCs w:val="24"/>
          <w:rtl/>
        </w:rPr>
      </w:pPr>
      <w:r>
        <w:rPr>
          <w:rFonts w:cs="David"/>
          <w:b/>
          <w:bCs/>
          <w:szCs w:val="24"/>
          <w:u w:val="single"/>
          <w:rtl/>
        </w:rPr>
        <w:t>יום רביעי, יד' ב</w:t>
      </w:r>
      <w:r>
        <w:rPr>
          <w:rFonts w:cs="David"/>
          <w:b/>
          <w:bCs/>
          <w:szCs w:val="24"/>
          <w:u w:val="single"/>
          <w:rtl/>
        </w:rPr>
        <w:t>כסלו התש"ס (23 בנובמבר 1999), שעה 09:00</w:t>
      </w:r>
    </w:p>
    <w:p w:rsidR="00000000" w:rsidRDefault="00064AB5">
      <w:pPr>
        <w:jc w:val="center"/>
        <w:rPr>
          <w:rFonts w:cs="David"/>
          <w:b/>
          <w:bCs/>
          <w:szCs w:val="24"/>
          <w:rtl/>
        </w:rPr>
      </w:pPr>
    </w:p>
    <w:p w:rsidR="00000000" w:rsidRDefault="00064AB5">
      <w:pPr>
        <w:rPr>
          <w:rFonts w:cs="David"/>
          <w:szCs w:val="24"/>
          <w:rtl/>
        </w:rPr>
      </w:pPr>
    </w:p>
    <w:p w:rsidR="00000000" w:rsidRDefault="00064AB5">
      <w:pPr>
        <w:rPr>
          <w:rFonts w:cs="David"/>
          <w:b/>
          <w:bCs/>
          <w:szCs w:val="24"/>
          <w:u w:val="single"/>
          <w:rtl/>
        </w:rPr>
      </w:pPr>
    </w:p>
    <w:p w:rsidR="00000000" w:rsidRDefault="00064AB5">
      <w:pPr>
        <w:rPr>
          <w:rFonts w:cs="David"/>
          <w:szCs w:val="24"/>
          <w:rtl/>
        </w:rPr>
      </w:pPr>
      <w:r>
        <w:rPr>
          <w:rFonts w:cs="David"/>
          <w:b/>
          <w:bCs/>
          <w:szCs w:val="24"/>
          <w:u w:val="single"/>
          <w:rtl/>
        </w:rPr>
        <w:t>נכחו:</w:t>
      </w:r>
    </w:p>
    <w:p w:rsidR="00000000" w:rsidRDefault="00064AB5">
      <w:pPr>
        <w:rPr>
          <w:rFonts w:cs="David"/>
          <w:b/>
          <w:bCs/>
          <w:szCs w:val="24"/>
          <w:u w:val="single"/>
          <w:rtl/>
        </w:rPr>
      </w:pPr>
    </w:p>
    <w:p w:rsidR="00000000" w:rsidRDefault="00064AB5">
      <w:pPr>
        <w:rPr>
          <w:rFonts w:cs="David"/>
          <w:szCs w:val="24"/>
          <w:rtl/>
        </w:rPr>
      </w:pPr>
      <w:r>
        <w:rPr>
          <w:rFonts w:cs="David"/>
          <w:b/>
          <w:bCs/>
          <w:szCs w:val="24"/>
          <w:u w:val="single"/>
          <w:rtl/>
        </w:rPr>
        <w:t>חברי הוועדה:</w:t>
      </w:r>
      <w:r>
        <w:rPr>
          <w:rFonts w:cs="David"/>
          <w:szCs w:val="24"/>
          <w:rtl/>
        </w:rPr>
        <w:tab/>
        <w:t>זבולון אורלב - היו"ר</w:t>
      </w:r>
    </w:p>
    <w:p w:rsidR="00000000" w:rsidRDefault="00064AB5">
      <w:pPr>
        <w:rPr>
          <w:rFonts w:cs="David"/>
          <w:szCs w:val="24"/>
          <w:rtl/>
        </w:rPr>
      </w:pPr>
      <w:r>
        <w:rPr>
          <w:rFonts w:cs="David"/>
          <w:szCs w:val="24"/>
          <w:rtl/>
        </w:rPr>
        <w:tab/>
      </w:r>
      <w:r>
        <w:rPr>
          <w:rFonts w:cs="David"/>
          <w:szCs w:val="24"/>
          <w:rtl/>
        </w:rPr>
        <w:tab/>
        <w:t>ח"כ אמנון רובינשטיין</w:t>
      </w:r>
    </w:p>
    <w:p w:rsidR="00000000" w:rsidRDefault="00064AB5">
      <w:pPr>
        <w:rPr>
          <w:rFonts w:cs="David"/>
          <w:szCs w:val="24"/>
          <w:rtl/>
        </w:rPr>
      </w:pPr>
    </w:p>
    <w:p w:rsidR="00000000" w:rsidRDefault="00064AB5">
      <w:pPr>
        <w:rPr>
          <w:rFonts w:cs="David"/>
          <w:szCs w:val="24"/>
          <w:rtl/>
        </w:rPr>
      </w:pPr>
    </w:p>
    <w:p w:rsidR="00000000" w:rsidRDefault="00064AB5">
      <w:pPr>
        <w:rPr>
          <w:rFonts w:cs="David"/>
          <w:b/>
          <w:bCs/>
          <w:szCs w:val="24"/>
          <w:u w:val="single"/>
          <w:rtl/>
        </w:rPr>
      </w:pPr>
    </w:p>
    <w:p w:rsidR="00000000" w:rsidRDefault="00064AB5">
      <w:pPr>
        <w:rPr>
          <w:rFonts w:cs="David"/>
          <w:szCs w:val="24"/>
          <w:rtl/>
        </w:rPr>
      </w:pPr>
      <w:r>
        <w:rPr>
          <w:rFonts w:cs="David"/>
          <w:b/>
          <w:bCs/>
          <w:szCs w:val="24"/>
          <w:u w:val="single"/>
          <w:rtl/>
        </w:rPr>
        <w:t>מוזמנים:</w:t>
      </w:r>
      <w:r>
        <w:rPr>
          <w:rFonts w:cs="David"/>
          <w:szCs w:val="24"/>
          <w:u w:val="single"/>
          <w:rtl/>
        </w:rPr>
        <w:t xml:space="preserve"> </w:t>
      </w:r>
      <w:r>
        <w:rPr>
          <w:rFonts w:cs="David"/>
          <w:szCs w:val="24"/>
          <w:rtl/>
        </w:rPr>
        <w:tab/>
        <w:t>פרופ' מישל אביטבול</w:t>
      </w:r>
      <w:r>
        <w:rPr>
          <w:rFonts w:cs="David"/>
          <w:szCs w:val="24"/>
          <w:rtl/>
        </w:rPr>
        <w:tab/>
        <w:t>- יו"ר המזכירות הפדגוגית, משרד החינוך</w:t>
      </w:r>
    </w:p>
    <w:p w:rsidR="00000000" w:rsidRDefault="00064AB5">
      <w:pPr>
        <w:rPr>
          <w:rFonts w:cs="David"/>
          <w:szCs w:val="24"/>
          <w:rtl/>
        </w:rPr>
      </w:pPr>
      <w:r>
        <w:rPr>
          <w:rFonts w:cs="David"/>
          <w:szCs w:val="24"/>
          <w:rtl/>
        </w:rPr>
        <w:tab/>
      </w:r>
      <w:r>
        <w:rPr>
          <w:rFonts w:cs="David"/>
          <w:szCs w:val="24"/>
          <w:rtl/>
        </w:rPr>
        <w:tab/>
        <w:t>עו"ד דורית מורג</w:t>
      </w:r>
      <w:r>
        <w:rPr>
          <w:rFonts w:cs="David"/>
          <w:szCs w:val="24"/>
          <w:rtl/>
        </w:rPr>
        <w:tab/>
      </w:r>
      <w:r>
        <w:rPr>
          <w:rFonts w:cs="David"/>
          <w:szCs w:val="24"/>
          <w:rtl/>
        </w:rPr>
        <w:tab/>
        <w:t>- יועצת משפטית, משרד החינוך</w:t>
      </w:r>
    </w:p>
    <w:p w:rsidR="00000000" w:rsidRDefault="00064AB5">
      <w:pPr>
        <w:rPr>
          <w:rFonts w:cs="David"/>
          <w:szCs w:val="24"/>
          <w:rtl/>
        </w:rPr>
      </w:pPr>
      <w:r>
        <w:rPr>
          <w:rFonts w:cs="David"/>
          <w:szCs w:val="24"/>
          <w:rtl/>
        </w:rPr>
        <w:tab/>
      </w:r>
      <w:r>
        <w:rPr>
          <w:rFonts w:cs="David"/>
          <w:szCs w:val="24"/>
          <w:rtl/>
        </w:rPr>
        <w:tab/>
        <w:t>עו"ד סופי אורטשכנזי</w:t>
      </w:r>
      <w:r>
        <w:rPr>
          <w:rFonts w:cs="David"/>
          <w:szCs w:val="24"/>
          <w:rtl/>
        </w:rPr>
        <w:tab/>
        <w:t>- לשכת היו</w:t>
      </w:r>
      <w:r>
        <w:rPr>
          <w:rFonts w:cs="David"/>
          <w:szCs w:val="24"/>
          <w:rtl/>
        </w:rPr>
        <w:t>עץ המשפטי, משרד החינוך</w:t>
      </w:r>
    </w:p>
    <w:p w:rsidR="00000000" w:rsidRDefault="00064AB5">
      <w:pPr>
        <w:rPr>
          <w:rFonts w:cs="David"/>
          <w:szCs w:val="24"/>
          <w:rtl/>
        </w:rPr>
      </w:pPr>
      <w:r>
        <w:rPr>
          <w:rFonts w:cs="David"/>
          <w:szCs w:val="24"/>
          <w:rtl/>
        </w:rPr>
        <w:tab/>
      </w:r>
      <w:r>
        <w:rPr>
          <w:rFonts w:cs="David"/>
          <w:szCs w:val="24"/>
          <w:rtl/>
        </w:rPr>
        <w:tab/>
        <w:t>יעל פרבר</w:t>
      </w:r>
      <w:r>
        <w:rPr>
          <w:rFonts w:cs="David"/>
          <w:szCs w:val="24"/>
          <w:rtl/>
        </w:rPr>
        <w:tab/>
      </w:r>
      <w:r>
        <w:rPr>
          <w:rFonts w:cs="David"/>
          <w:szCs w:val="24"/>
          <w:rtl/>
        </w:rPr>
        <w:tab/>
        <w:t>- מתאמת השר לכנסת ולממשלה</w:t>
      </w:r>
    </w:p>
    <w:p w:rsidR="00000000" w:rsidRDefault="00064AB5">
      <w:pPr>
        <w:rPr>
          <w:rFonts w:cs="David"/>
          <w:szCs w:val="24"/>
          <w:rtl/>
        </w:rPr>
      </w:pPr>
      <w:r>
        <w:rPr>
          <w:rFonts w:cs="David"/>
          <w:szCs w:val="24"/>
          <w:rtl/>
        </w:rPr>
        <w:tab/>
      </w:r>
      <w:r>
        <w:rPr>
          <w:rFonts w:cs="David"/>
          <w:szCs w:val="24"/>
          <w:rtl/>
        </w:rPr>
        <w:tab/>
        <w:t>עו"ד עמי ברקוביץ</w:t>
      </w:r>
      <w:r>
        <w:rPr>
          <w:rFonts w:cs="David"/>
          <w:szCs w:val="24"/>
          <w:rtl/>
        </w:rPr>
        <w:tab/>
        <w:t>- לשכה משפטית, משרד המשפטים</w:t>
      </w:r>
    </w:p>
    <w:p w:rsidR="00000000" w:rsidRDefault="00064AB5">
      <w:pPr>
        <w:rPr>
          <w:rFonts w:cs="David"/>
          <w:szCs w:val="24"/>
          <w:rtl/>
        </w:rPr>
      </w:pPr>
    </w:p>
    <w:p w:rsidR="00000000" w:rsidRDefault="00064AB5">
      <w:pPr>
        <w:rPr>
          <w:rFonts w:cs="David"/>
          <w:szCs w:val="24"/>
          <w:rtl/>
        </w:rPr>
      </w:pPr>
    </w:p>
    <w:p w:rsidR="00000000" w:rsidRDefault="00064AB5">
      <w:pPr>
        <w:rPr>
          <w:rFonts w:cs="David"/>
          <w:szCs w:val="24"/>
          <w:rtl/>
        </w:rPr>
      </w:pPr>
    </w:p>
    <w:p w:rsidR="00000000" w:rsidRDefault="00064AB5">
      <w:pPr>
        <w:rPr>
          <w:rFonts w:cs="David"/>
          <w:szCs w:val="24"/>
          <w:rtl/>
        </w:rPr>
      </w:pPr>
      <w:r>
        <w:rPr>
          <w:rFonts w:cs="David"/>
          <w:szCs w:val="24"/>
          <w:u w:val="single"/>
          <w:rtl/>
        </w:rPr>
        <w:t>יועצת משפטית:</w:t>
      </w:r>
      <w:r>
        <w:rPr>
          <w:rFonts w:cs="David"/>
          <w:szCs w:val="24"/>
          <w:rtl/>
        </w:rPr>
        <w:t xml:space="preserve"> </w:t>
      </w:r>
      <w:r>
        <w:rPr>
          <w:rFonts w:cs="David"/>
          <w:szCs w:val="24"/>
          <w:rtl/>
        </w:rPr>
        <w:tab/>
        <w:t>מירי פרנקל-שור</w:t>
      </w:r>
    </w:p>
    <w:p w:rsidR="00000000" w:rsidRDefault="00064AB5">
      <w:pPr>
        <w:rPr>
          <w:rFonts w:cs="David"/>
          <w:szCs w:val="24"/>
          <w:rtl/>
        </w:rPr>
      </w:pPr>
      <w:r>
        <w:rPr>
          <w:rFonts w:cs="David"/>
          <w:b/>
          <w:bCs/>
          <w:szCs w:val="24"/>
          <w:u w:val="single"/>
          <w:rtl/>
        </w:rPr>
        <w:t>מנהלת הוועדה:</w:t>
      </w:r>
      <w:r>
        <w:rPr>
          <w:rFonts w:cs="David"/>
          <w:b/>
          <w:bCs/>
          <w:szCs w:val="24"/>
          <w:u w:val="single"/>
          <w:rtl/>
        </w:rPr>
        <w:tab/>
      </w:r>
      <w:r>
        <w:rPr>
          <w:rFonts w:cs="David"/>
          <w:szCs w:val="24"/>
          <w:rtl/>
        </w:rPr>
        <w:tab/>
        <w:t>יהודית גידלי</w:t>
      </w:r>
    </w:p>
    <w:p w:rsidR="00000000" w:rsidRDefault="00064AB5">
      <w:pPr>
        <w:rPr>
          <w:rFonts w:cs="David"/>
          <w:szCs w:val="24"/>
          <w:rtl/>
        </w:rPr>
      </w:pPr>
      <w:r>
        <w:rPr>
          <w:rFonts w:cs="David"/>
          <w:b/>
          <w:bCs/>
          <w:szCs w:val="24"/>
          <w:u w:val="single"/>
          <w:rtl/>
        </w:rPr>
        <w:t>קצרנית:</w:t>
      </w:r>
      <w:r>
        <w:rPr>
          <w:rFonts w:cs="David"/>
          <w:szCs w:val="24"/>
          <w:rtl/>
        </w:rPr>
        <w:tab/>
      </w:r>
      <w:r>
        <w:rPr>
          <w:rFonts w:cs="David"/>
          <w:szCs w:val="24"/>
          <w:rtl/>
        </w:rPr>
        <w:tab/>
        <w:t>איה לינצ'בסקי</w:t>
      </w:r>
    </w:p>
    <w:p w:rsidR="00000000" w:rsidRDefault="00064AB5">
      <w:pPr>
        <w:rPr>
          <w:rFonts w:cs="David"/>
          <w:szCs w:val="24"/>
          <w:rtl/>
        </w:rPr>
      </w:pPr>
    </w:p>
    <w:p w:rsidR="00000000" w:rsidRDefault="00064AB5">
      <w:pPr>
        <w:rPr>
          <w:rFonts w:cs="David"/>
          <w:szCs w:val="24"/>
          <w:rtl/>
        </w:rPr>
      </w:pPr>
    </w:p>
    <w:p w:rsidR="00000000" w:rsidRDefault="00064AB5">
      <w:pPr>
        <w:rPr>
          <w:rFonts w:cs="David"/>
          <w:szCs w:val="24"/>
          <w:rtl/>
        </w:rPr>
      </w:pPr>
    </w:p>
    <w:p w:rsidR="00000000" w:rsidRDefault="00064AB5">
      <w:pPr>
        <w:rPr>
          <w:rFonts w:cs="David"/>
          <w:b/>
          <w:bCs/>
          <w:szCs w:val="24"/>
          <w:u w:val="single"/>
          <w:rtl/>
        </w:rPr>
      </w:pPr>
    </w:p>
    <w:p w:rsidR="00000000" w:rsidRDefault="00064AB5">
      <w:pPr>
        <w:rPr>
          <w:rFonts w:cs="David"/>
          <w:szCs w:val="24"/>
          <w:rtl/>
        </w:rPr>
      </w:pPr>
      <w:r>
        <w:rPr>
          <w:rFonts w:cs="David"/>
          <w:b/>
          <w:bCs/>
          <w:szCs w:val="24"/>
          <w:u w:val="single"/>
          <w:rtl/>
        </w:rPr>
        <w:t>סדר היום:</w:t>
      </w:r>
      <w:r>
        <w:rPr>
          <w:rFonts w:cs="David"/>
          <w:szCs w:val="24"/>
          <w:rtl/>
        </w:rPr>
        <w:t xml:space="preserve"> </w:t>
      </w:r>
      <w:r>
        <w:rPr>
          <w:rFonts w:cs="David"/>
          <w:szCs w:val="24"/>
          <w:rtl/>
        </w:rPr>
        <w:tab/>
        <w:t>1. החלת דין רציפות - הצ"ח חינוך ממלכתי (תיקון מס'</w:t>
      </w:r>
      <w:r>
        <w:rPr>
          <w:rFonts w:cs="David"/>
          <w:szCs w:val="24"/>
          <w:rtl/>
        </w:rPr>
        <w:t xml:space="preserve"> 7) (מטרות החינוך </w:t>
      </w:r>
      <w:r>
        <w:rPr>
          <w:rFonts w:cs="David"/>
          <w:szCs w:val="24"/>
          <w:rtl/>
        </w:rPr>
        <w:tab/>
      </w:r>
      <w:r>
        <w:rPr>
          <w:rFonts w:cs="David"/>
          <w:szCs w:val="24"/>
          <w:rtl/>
        </w:rPr>
        <w:tab/>
      </w:r>
      <w:r>
        <w:rPr>
          <w:rFonts w:cs="David"/>
          <w:szCs w:val="24"/>
          <w:rtl/>
        </w:rPr>
        <w:tab/>
        <w:t>הממלכתי), התשנ"ט - 1998 - ח"כ אמנון רובינשטיין</w:t>
      </w:r>
    </w:p>
    <w:p w:rsidR="00000000" w:rsidRDefault="00064AB5">
      <w:pPr>
        <w:jc w:val="center"/>
        <w:rPr>
          <w:rFonts w:cs="David"/>
          <w:szCs w:val="24"/>
          <w:u w:val="single"/>
          <w:rtl/>
        </w:rPr>
      </w:pPr>
      <w:r>
        <w:rPr>
          <w:rFonts w:cs="David"/>
          <w:szCs w:val="24"/>
          <w:rtl/>
        </w:rPr>
        <w:br w:type="page"/>
      </w:r>
      <w:r>
        <w:rPr>
          <w:rFonts w:cs="David"/>
          <w:szCs w:val="24"/>
          <w:u w:val="single"/>
          <w:rtl/>
        </w:rPr>
        <w:lastRenderedPageBreak/>
        <w:t>החלת דין רציפות - הצ"ח חינוך ממלכתי (תיקון מס' 7) (מטרות החינוך הממלכתי),</w:t>
      </w:r>
    </w:p>
    <w:p w:rsidR="00000000" w:rsidRDefault="00064AB5">
      <w:pPr>
        <w:jc w:val="center"/>
        <w:rPr>
          <w:rFonts w:cs="David"/>
          <w:szCs w:val="24"/>
          <w:u w:val="single"/>
          <w:rtl/>
        </w:rPr>
      </w:pPr>
      <w:r>
        <w:rPr>
          <w:rFonts w:cs="David"/>
          <w:szCs w:val="24"/>
          <w:u w:val="single"/>
          <w:rtl/>
        </w:rPr>
        <w:t xml:space="preserve"> התשנ"ט- 1998 - ח"כ אמנון רובינשטיין</w:t>
      </w:r>
    </w:p>
    <w:p w:rsidR="00000000" w:rsidRDefault="00064AB5">
      <w:pPr>
        <w:rPr>
          <w:rFonts w:cs="David"/>
          <w:szCs w:val="24"/>
          <w:rtl/>
        </w:rPr>
      </w:pPr>
    </w:p>
    <w:p w:rsidR="00000000" w:rsidRDefault="00064AB5">
      <w:pPr>
        <w:rPr>
          <w:rFonts w:cs="David"/>
          <w:szCs w:val="24"/>
          <w:rtl/>
        </w:rPr>
      </w:pPr>
    </w:p>
    <w:p w:rsidR="00000000" w:rsidRDefault="00064AB5">
      <w:pPr>
        <w:rPr>
          <w:rFonts w:cs="David"/>
          <w:szCs w:val="24"/>
          <w:u w:val="single"/>
        </w:rPr>
      </w:pPr>
      <w:r>
        <w:rPr>
          <w:rFonts w:cs="David"/>
          <w:szCs w:val="24"/>
          <w:u w:val="single"/>
          <w:rtl/>
        </w:rPr>
        <w:t>היו”ר זבולון אורלב:</w:t>
      </w:r>
    </w:p>
    <w:p w:rsidR="00000000" w:rsidRDefault="00064AB5">
      <w:pPr>
        <w:rPr>
          <w:rFonts w:cs="David"/>
          <w:szCs w:val="24"/>
          <w:rtl/>
        </w:rPr>
      </w:pPr>
    </w:p>
    <w:p w:rsidR="00000000" w:rsidRDefault="00064AB5">
      <w:pPr>
        <w:rPr>
          <w:rFonts w:cs="David"/>
          <w:szCs w:val="24"/>
          <w:rtl/>
        </w:rPr>
      </w:pPr>
      <w:r>
        <w:rPr>
          <w:rFonts w:cs="David"/>
          <w:szCs w:val="24"/>
          <w:rtl/>
        </w:rPr>
        <w:tab/>
        <w:t>אני פותח את ישיבת ועדת החינוך בנושא הצעת חוק חינוך מ</w:t>
      </w:r>
      <w:r>
        <w:rPr>
          <w:rFonts w:cs="David"/>
          <w:szCs w:val="24"/>
          <w:rtl/>
        </w:rPr>
        <w:t>מלכתי תיקון מס' 7 מטרות החינןך הממלכתי 1998 של ח"כ אמנון רובינשטיין.</w:t>
      </w:r>
    </w:p>
    <w:p w:rsidR="00000000" w:rsidRDefault="00064AB5">
      <w:pPr>
        <w:rPr>
          <w:rFonts w:cs="David"/>
          <w:szCs w:val="24"/>
          <w:rtl/>
        </w:rPr>
      </w:pPr>
    </w:p>
    <w:p w:rsidR="00000000" w:rsidRDefault="00064AB5">
      <w:pPr>
        <w:rPr>
          <w:rFonts w:cs="David"/>
          <w:szCs w:val="24"/>
          <w:rtl/>
        </w:rPr>
      </w:pPr>
      <w:r>
        <w:rPr>
          <w:rFonts w:cs="David"/>
          <w:szCs w:val="24"/>
          <w:rtl/>
        </w:rPr>
        <w:tab/>
        <w:t>ממשרד החינוך נמצא פרופ' מישל אביטבול יו"ר המזכירות הפדגוגית. איציק כהן לא יגיע, עו"ד סופי אורטשכנזי, יעל פרבר וממשרד המשפטים עו"ד עמי ברקוביץ. אמנון פותח:</w:t>
      </w:r>
    </w:p>
    <w:p w:rsidR="00000000" w:rsidRDefault="00064AB5">
      <w:pPr>
        <w:rPr>
          <w:rFonts w:cs="David"/>
          <w:szCs w:val="24"/>
          <w:rtl/>
        </w:rPr>
      </w:pPr>
    </w:p>
    <w:p w:rsidR="00000000" w:rsidRDefault="00064AB5">
      <w:pPr>
        <w:rPr>
          <w:rFonts w:cs="David"/>
          <w:szCs w:val="24"/>
          <w:u w:val="single"/>
          <w:rtl/>
        </w:rPr>
      </w:pPr>
      <w:r>
        <w:rPr>
          <w:rFonts w:cs="David"/>
          <w:szCs w:val="24"/>
          <w:u w:val="single"/>
          <w:rtl/>
        </w:rPr>
        <w:t>ח"כ אמנון רובינשטיין:</w:t>
      </w:r>
    </w:p>
    <w:p w:rsidR="00000000" w:rsidRDefault="00064AB5">
      <w:pPr>
        <w:rPr>
          <w:rFonts w:cs="David"/>
          <w:szCs w:val="24"/>
          <w:u w:val="single"/>
          <w:rtl/>
        </w:rPr>
      </w:pPr>
    </w:p>
    <w:p w:rsidR="00000000" w:rsidRDefault="00064AB5">
      <w:pPr>
        <w:rPr>
          <w:rFonts w:cs="David"/>
          <w:szCs w:val="24"/>
          <w:rtl/>
        </w:rPr>
      </w:pPr>
      <w:r>
        <w:rPr>
          <w:rFonts w:cs="David"/>
          <w:szCs w:val="24"/>
          <w:rtl/>
        </w:rPr>
        <w:tab/>
        <w:t>להצעת</w:t>
      </w:r>
      <w:r>
        <w:rPr>
          <w:rFonts w:cs="David"/>
          <w:szCs w:val="24"/>
          <w:rtl/>
        </w:rPr>
        <w:t xml:space="preserve"> חוק זו הרבה גלגולים, זו הכנסת השלישית ושר חינוך רביעי.</w:t>
      </w:r>
    </w:p>
    <w:p w:rsidR="00000000" w:rsidRDefault="00064AB5">
      <w:pPr>
        <w:rPr>
          <w:rFonts w:cs="David"/>
          <w:szCs w:val="24"/>
          <w:rtl/>
        </w:rPr>
      </w:pPr>
    </w:p>
    <w:p w:rsidR="00000000" w:rsidRDefault="00064AB5">
      <w:pPr>
        <w:rPr>
          <w:rFonts w:cs="David"/>
          <w:szCs w:val="24"/>
          <w:u w:val="single"/>
        </w:rPr>
      </w:pPr>
      <w:r>
        <w:rPr>
          <w:rFonts w:cs="David"/>
          <w:szCs w:val="24"/>
          <w:u w:val="single"/>
          <w:rtl/>
        </w:rPr>
        <w:t>היו”ר זבולון אורלב:</w:t>
      </w:r>
    </w:p>
    <w:p w:rsidR="00000000" w:rsidRDefault="00064AB5">
      <w:pPr>
        <w:rPr>
          <w:rFonts w:cs="David"/>
          <w:szCs w:val="24"/>
          <w:rtl/>
        </w:rPr>
      </w:pPr>
    </w:p>
    <w:p w:rsidR="00000000" w:rsidRDefault="00064AB5">
      <w:pPr>
        <w:rPr>
          <w:rFonts w:cs="David"/>
          <w:szCs w:val="24"/>
          <w:rtl/>
        </w:rPr>
      </w:pPr>
      <w:r>
        <w:rPr>
          <w:rFonts w:cs="David"/>
          <w:szCs w:val="24"/>
          <w:rtl/>
        </w:rPr>
        <w:tab/>
        <w:t>אבל יו"ר ראשון של ועדת החינוך.</w:t>
      </w:r>
    </w:p>
    <w:p w:rsidR="00000000" w:rsidRDefault="00064AB5">
      <w:pPr>
        <w:rPr>
          <w:rFonts w:cs="David"/>
          <w:szCs w:val="24"/>
          <w:rtl/>
        </w:rPr>
      </w:pPr>
    </w:p>
    <w:p w:rsidR="00000000" w:rsidRDefault="00064AB5">
      <w:pPr>
        <w:rPr>
          <w:rFonts w:cs="David"/>
          <w:szCs w:val="24"/>
          <w:u w:val="single"/>
          <w:rtl/>
        </w:rPr>
      </w:pPr>
      <w:r>
        <w:rPr>
          <w:rFonts w:cs="David"/>
          <w:szCs w:val="24"/>
          <w:u w:val="single"/>
          <w:rtl/>
        </w:rPr>
        <w:t>ח"כ אמנון רובינשטיין:</w:t>
      </w:r>
    </w:p>
    <w:p w:rsidR="00000000" w:rsidRDefault="00064AB5">
      <w:pPr>
        <w:rPr>
          <w:rFonts w:cs="David"/>
          <w:szCs w:val="24"/>
          <w:u w:val="single"/>
          <w:rtl/>
        </w:rPr>
      </w:pPr>
    </w:p>
    <w:p w:rsidR="00000000" w:rsidRDefault="00064AB5">
      <w:pPr>
        <w:rPr>
          <w:rFonts w:cs="David"/>
          <w:szCs w:val="24"/>
          <w:rtl/>
        </w:rPr>
      </w:pPr>
      <w:r>
        <w:rPr>
          <w:rFonts w:cs="David"/>
          <w:szCs w:val="24"/>
          <w:rtl/>
        </w:rPr>
        <w:t xml:space="preserve"> </w:t>
      </w:r>
      <w:r>
        <w:rPr>
          <w:rFonts w:cs="David"/>
          <w:szCs w:val="24"/>
          <w:rtl/>
        </w:rPr>
        <w:tab/>
        <w:t>הצעת חוק זו הוגשה בממשלה שהייתי בה שר חינוך, בכנסת  ה - 13 , עברה תהליך ארוך של גיבוש בתוך מערכת החינוך. זה הוגש מחדש. ה</w:t>
      </w:r>
      <w:r>
        <w:rPr>
          <w:rFonts w:cs="David"/>
          <w:szCs w:val="24"/>
          <w:rtl/>
        </w:rPr>
        <w:t>הצעה עברה  דיונים ארוכים מאד של למעלה משנתיים במערכת החינוך, לא במשרד החינוך, אני מדגיש במערכת החינוך, כולל המועצה לחינוך ממלכתי דתי, מכיון שסעיף אחד משנה את מטרת החינוך ממלכתי דתי וההמלצה היא "והם מחנכים לחיי תורה ומצוות על פי המסורת הדתית וברוח הציונות ה</w:t>
      </w:r>
      <w:r>
        <w:rPr>
          <w:rFonts w:cs="David"/>
          <w:szCs w:val="24"/>
          <w:rtl/>
        </w:rPr>
        <w:t>דתית".</w:t>
      </w:r>
    </w:p>
    <w:p w:rsidR="00000000" w:rsidRDefault="00064AB5">
      <w:pPr>
        <w:rPr>
          <w:rFonts w:cs="David"/>
          <w:szCs w:val="24"/>
          <w:rtl/>
        </w:rPr>
      </w:pPr>
    </w:p>
    <w:p w:rsidR="00000000" w:rsidRDefault="00064AB5">
      <w:pPr>
        <w:rPr>
          <w:rFonts w:cs="David"/>
          <w:szCs w:val="24"/>
          <w:rtl/>
        </w:rPr>
      </w:pPr>
      <w:r>
        <w:rPr>
          <w:rFonts w:cs="David"/>
          <w:szCs w:val="24"/>
          <w:rtl/>
        </w:rPr>
        <w:tab/>
        <w:t>דבר שני,  שרי חינוך מאז הסכימו להצעה זו. זה היה מוכן אז, בוועדה זו, לקריאה שניה ושלישית בכנסת הקודמת, אבל בגלל עיצומי המשפטנים במשרד המשפטים זה לא הגיע לקריאה שניה ושלישית. זה היה מונח  לקריאה אבל בגלל תקלה טכנית במזכירות זה לא עבר, זה רק מקרה שזה</w:t>
      </w:r>
      <w:r>
        <w:rPr>
          <w:rFonts w:cs="David"/>
          <w:szCs w:val="24"/>
          <w:rtl/>
        </w:rPr>
        <w:t xml:space="preserve"> לא התקבל. זה עבר גם פשרה עם חבר הכנסת שאקי, היתה לו הצעה דומה, זה דבר מאד מורכב שכולל פשרות על פשרות. </w:t>
      </w:r>
    </w:p>
    <w:p w:rsidR="00000000" w:rsidRDefault="00064AB5">
      <w:pPr>
        <w:rPr>
          <w:rFonts w:cs="David"/>
          <w:szCs w:val="24"/>
          <w:rtl/>
        </w:rPr>
      </w:pPr>
    </w:p>
    <w:p w:rsidR="00000000" w:rsidRDefault="00064AB5">
      <w:pPr>
        <w:rPr>
          <w:rFonts w:cs="David"/>
          <w:szCs w:val="24"/>
          <w:rtl/>
        </w:rPr>
      </w:pPr>
      <w:r>
        <w:rPr>
          <w:rFonts w:cs="David"/>
          <w:szCs w:val="24"/>
          <w:rtl/>
        </w:rPr>
        <w:tab/>
        <w:t>אני רוצה להדגיש דבר אחד, ההחלטה של משרד החינוך, ואני חושב שהיא מוכרת ליו”ר הוועדה, היא שמטרות החינוך יהיו אחידות לחינוך הממלכתי היהודי והערבי. זו בעיה</w:t>
      </w:r>
      <w:r>
        <w:rPr>
          <w:rFonts w:cs="David"/>
          <w:szCs w:val="24"/>
          <w:rtl/>
        </w:rPr>
        <w:t xml:space="preserve"> לא קלה לנסח מטרות אחידות אבל מטעמים רבים החלטנו לא לנסח מטרות שונות לחנוך הערבי מכיון שזה היה יוצר בעיות קשות של הגדרת המטרה ומכניס לסיבוך של איך מלמדים הסטוריה וכו". לכן, הניסוח בסעיף 2 "מטרות החינוך הממלכתי" אמור להיות ישים גם לגבי החינוך הערבי וגם לגבי</w:t>
      </w:r>
      <w:r>
        <w:rPr>
          <w:rFonts w:cs="David"/>
          <w:szCs w:val="24"/>
          <w:rtl/>
        </w:rPr>
        <w:t xml:space="preserve"> החינוך העברי. הסעיף העיקרי הוא - פסקה קטנה (1) "לחנך אדם להיות אוהב אדם, אוהב עמו ואוהב ארצו", זה המפתח.</w:t>
      </w:r>
    </w:p>
    <w:p w:rsidR="00000000" w:rsidRDefault="00064AB5">
      <w:pPr>
        <w:rPr>
          <w:rFonts w:cs="David"/>
          <w:szCs w:val="24"/>
          <w:rtl/>
        </w:rPr>
      </w:pPr>
    </w:p>
    <w:p w:rsidR="00000000" w:rsidRDefault="00064AB5">
      <w:pPr>
        <w:rPr>
          <w:rFonts w:cs="David"/>
          <w:szCs w:val="24"/>
          <w:rtl/>
        </w:rPr>
      </w:pPr>
      <w:r>
        <w:rPr>
          <w:rFonts w:cs="David"/>
          <w:szCs w:val="24"/>
          <w:rtl/>
        </w:rPr>
        <w:tab/>
        <w:t>בעצם לא היו ויכוחים נוספים, היו בקשות בכנסת הקודמת כן להפריד בין החינוך היהודי לחינוך הערבי, אבל גם שר החינוך הקודם הרב יצחק לוי וגם זבולון המר, ונד</w:t>
      </w:r>
      <w:r>
        <w:rPr>
          <w:rFonts w:cs="David"/>
          <w:szCs w:val="24"/>
          <w:rtl/>
        </w:rPr>
        <w:t xml:space="preserve">מה לי שגם השר הנוכחי, לא רוצים הפרדה כזו כי הפדה כזו מחייבת מהכנסת להגדרת מטרות שנויה במחלוקת. </w:t>
      </w:r>
    </w:p>
    <w:p w:rsidR="00000000" w:rsidRDefault="00064AB5">
      <w:pPr>
        <w:rPr>
          <w:rFonts w:cs="David"/>
          <w:szCs w:val="24"/>
          <w:rtl/>
        </w:rPr>
      </w:pPr>
    </w:p>
    <w:p w:rsidR="00000000" w:rsidRDefault="00064AB5">
      <w:pPr>
        <w:rPr>
          <w:rFonts w:cs="David"/>
          <w:szCs w:val="24"/>
          <w:rtl/>
        </w:rPr>
      </w:pPr>
      <w:r>
        <w:rPr>
          <w:rFonts w:cs="David"/>
          <w:szCs w:val="24"/>
          <w:rtl/>
        </w:rPr>
        <w:tab/>
        <w:t>מה שאני מבקש זה להחיל את הרציפות, ואם יש הערות נוספות לדון בהם בקריאה שניה ושלישית.</w:t>
      </w:r>
    </w:p>
    <w:p w:rsidR="00000000" w:rsidRDefault="00064AB5">
      <w:pPr>
        <w:rPr>
          <w:rFonts w:cs="David"/>
          <w:szCs w:val="24"/>
          <w:rtl/>
        </w:rPr>
      </w:pPr>
    </w:p>
    <w:p w:rsidR="00000000" w:rsidRDefault="00064AB5">
      <w:pPr>
        <w:rPr>
          <w:rFonts w:cs="David"/>
          <w:szCs w:val="24"/>
          <w:u w:val="single"/>
        </w:rPr>
      </w:pPr>
      <w:r>
        <w:rPr>
          <w:rFonts w:cs="David"/>
          <w:szCs w:val="24"/>
          <w:u w:val="single"/>
          <w:rtl/>
        </w:rPr>
        <w:t>היו”ר זבולון אורלב:</w:t>
      </w:r>
    </w:p>
    <w:p w:rsidR="00000000" w:rsidRDefault="00064AB5">
      <w:pPr>
        <w:rPr>
          <w:rFonts w:cs="David"/>
          <w:szCs w:val="24"/>
          <w:rtl/>
        </w:rPr>
      </w:pPr>
    </w:p>
    <w:p w:rsidR="00000000" w:rsidRDefault="00064AB5">
      <w:pPr>
        <w:rPr>
          <w:rFonts w:cs="David"/>
          <w:szCs w:val="24"/>
          <w:rtl/>
        </w:rPr>
      </w:pPr>
      <w:r>
        <w:rPr>
          <w:rFonts w:cs="David"/>
          <w:szCs w:val="24"/>
          <w:rtl/>
        </w:rPr>
        <w:tab/>
        <w:t>יש לי שאלה טכנית. הנוסח שמונח לפנינו זה נוסח ההסתיי</w:t>
      </w:r>
      <w:r>
        <w:rPr>
          <w:rFonts w:cs="David"/>
          <w:szCs w:val="24"/>
          <w:rtl/>
        </w:rPr>
        <w:t>גות המוסכמת?</w:t>
      </w:r>
    </w:p>
    <w:p w:rsidR="00000000" w:rsidRDefault="00064AB5">
      <w:pPr>
        <w:rPr>
          <w:rFonts w:cs="David"/>
          <w:szCs w:val="24"/>
          <w:rtl/>
        </w:rPr>
      </w:pPr>
    </w:p>
    <w:p w:rsidR="00000000" w:rsidRDefault="00064AB5">
      <w:pPr>
        <w:rPr>
          <w:rFonts w:cs="David"/>
          <w:szCs w:val="24"/>
          <w:u w:val="single"/>
          <w:rtl/>
        </w:rPr>
      </w:pPr>
      <w:r>
        <w:rPr>
          <w:rFonts w:cs="David"/>
          <w:szCs w:val="24"/>
          <w:u w:val="single"/>
          <w:rtl/>
        </w:rPr>
        <w:t>ח"כ אמנון רובינשטיין:</w:t>
      </w:r>
    </w:p>
    <w:p w:rsidR="00000000" w:rsidRDefault="00064AB5">
      <w:pPr>
        <w:rPr>
          <w:rFonts w:cs="David"/>
          <w:szCs w:val="24"/>
          <w:u w:val="single"/>
          <w:rtl/>
        </w:rPr>
      </w:pPr>
    </w:p>
    <w:p w:rsidR="00000000" w:rsidRDefault="00064AB5">
      <w:pPr>
        <w:rPr>
          <w:rFonts w:cs="David"/>
          <w:szCs w:val="24"/>
          <w:rtl/>
        </w:rPr>
      </w:pPr>
      <w:r>
        <w:rPr>
          <w:rFonts w:cs="David"/>
          <w:szCs w:val="24"/>
          <w:rtl/>
        </w:rPr>
        <w:tab/>
        <w:t>הפשרה עם ח"כ שאקי היתה לא לשנות בטקסט הראשון את מיקום הסעיפים.</w:t>
      </w:r>
    </w:p>
    <w:p w:rsidR="00000000" w:rsidRDefault="00064AB5">
      <w:pPr>
        <w:rPr>
          <w:rFonts w:cs="David"/>
          <w:szCs w:val="24"/>
          <w:rtl/>
        </w:rPr>
      </w:pPr>
    </w:p>
    <w:p w:rsidR="00000000" w:rsidRDefault="00064AB5">
      <w:pPr>
        <w:rPr>
          <w:rFonts w:cs="David"/>
          <w:szCs w:val="24"/>
          <w:u w:val="single"/>
          <w:rtl/>
        </w:rPr>
      </w:pPr>
    </w:p>
    <w:p w:rsidR="00000000" w:rsidRDefault="00064AB5">
      <w:pPr>
        <w:rPr>
          <w:rFonts w:cs="David"/>
          <w:szCs w:val="24"/>
          <w:u w:val="single"/>
        </w:rPr>
      </w:pPr>
      <w:r>
        <w:rPr>
          <w:rFonts w:cs="David"/>
          <w:szCs w:val="24"/>
          <w:u w:val="single"/>
          <w:rtl/>
        </w:rPr>
        <w:lastRenderedPageBreak/>
        <w:t>היו”ר זבולון אורלב:</w:t>
      </w:r>
    </w:p>
    <w:p w:rsidR="00000000" w:rsidRDefault="00064AB5">
      <w:pPr>
        <w:rPr>
          <w:rFonts w:cs="David"/>
          <w:szCs w:val="24"/>
          <w:rtl/>
        </w:rPr>
      </w:pPr>
    </w:p>
    <w:p w:rsidR="00000000" w:rsidRDefault="00064AB5">
      <w:pPr>
        <w:rPr>
          <w:rFonts w:cs="David"/>
          <w:szCs w:val="24"/>
          <w:rtl/>
        </w:rPr>
      </w:pPr>
      <w:r>
        <w:rPr>
          <w:rFonts w:cs="David"/>
          <w:szCs w:val="24"/>
          <w:rtl/>
        </w:rPr>
        <w:tab/>
        <w:t>הנייר הזה הוא הפשרה עם שאקי?</w:t>
      </w:r>
    </w:p>
    <w:p w:rsidR="00000000" w:rsidRDefault="00064AB5">
      <w:pPr>
        <w:rPr>
          <w:rFonts w:cs="David"/>
          <w:szCs w:val="24"/>
          <w:rtl/>
        </w:rPr>
      </w:pPr>
    </w:p>
    <w:p w:rsidR="00000000" w:rsidRDefault="00064AB5">
      <w:pPr>
        <w:rPr>
          <w:rFonts w:cs="David"/>
          <w:szCs w:val="24"/>
          <w:u w:val="single"/>
          <w:rtl/>
        </w:rPr>
      </w:pPr>
      <w:r>
        <w:rPr>
          <w:rFonts w:cs="David"/>
          <w:szCs w:val="24"/>
          <w:u w:val="single"/>
          <w:rtl/>
        </w:rPr>
        <w:t xml:space="preserve">ח"כ אמנון רובינשטיין: </w:t>
      </w:r>
    </w:p>
    <w:p w:rsidR="00000000" w:rsidRDefault="00064AB5">
      <w:pPr>
        <w:rPr>
          <w:rFonts w:cs="David"/>
          <w:szCs w:val="24"/>
          <w:u w:val="single"/>
          <w:rtl/>
        </w:rPr>
      </w:pPr>
    </w:p>
    <w:p w:rsidR="00000000" w:rsidRDefault="00064AB5">
      <w:pPr>
        <w:rPr>
          <w:rFonts w:cs="David"/>
          <w:szCs w:val="24"/>
          <w:rtl/>
        </w:rPr>
      </w:pPr>
      <w:r>
        <w:rPr>
          <w:rFonts w:cs="David"/>
          <w:szCs w:val="24"/>
          <w:rtl/>
        </w:rPr>
        <w:tab/>
        <w:t>לא. הפשרה עם שאקי היתה להקדים סעיפים.</w:t>
      </w:r>
    </w:p>
    <w:p w:rsidR="00000000" w:rsidRDefault="00064AB5">
      <w:pPr>
        <w:rPr>
          <w:rFonts w:cs="David"/>
          <w:szCs w:val="24"/>
          <w:rtl/>
        </w:rPr>
      </w:pPr>
    </w:p>
    <w:p w:rsidR="00000000" w:rsidRDefault="00064AB5">
      <w:pPr>
        <w:rPr>
          <w:rFonts w:cs="David"/>
          <w:szCs w:val="24"/>
          <w:u w:val="single"/>
        </w:rPr>
      </w:pPr>
      <w:r>
        <w:rPr>
          <w:rFonts w:cs="David"/>
          <w:szCs w:val="24"/>
          <w:u w:val="single"/>
          <w:rtl/>
        </w:rPr>
        <w:t>היו”ר זבולון אורלב:</w:t>
      </w:r>
    </w:p>
    <w:p w:rsidR="00000000" w:rsidRDefault="00064AB5">
      <w:pPr>
        <w:rPr>
          <w:rFonts w:cs="David"/>
          <w:szCs w:val="24"/>
          <w:rtl/>
        </w:rPr>
      </w:pPr>
    </w:p>
    <w:p w:rsidR="00000000" w:rsidRDefault="00064AB5">
      <w:pPr>
        <w:rPr>
          <w:rFonts w:cs="David"/>
          <w:szCs w:val="24"/>
          <w:rtl/>
        </w:rPr>
      </w:pPr>
      <w:r>
        <w:rPr>
          <w:rFonts w:cs="David"/>
          <w:szCs w:val="24"/>
          <w:rtl/>
        </w:rPr>
        <w:tab/>
        <w:t>אז תנו לי את הנ</w:t>
      </w:r>
      <w:r>
        <w:rPr>
          <w:rFonts w:cs="David"/>
          <w:szCs w:val="24"/>
          <w:rtl/>
        </w:rPr>
        <w:t>ייר שמוסכם עם שאקי.</w:t>
      </w:r>
    </w:p>
    <w:p w:rsidR="00000000" w:rsidRDefault="00064AB5">
      <w:pPr>
        <w:rPr>
          <w:rFonts w:cs="David"/>
          <w:szCs w:val="24"/>
          <w:rtl/>
        </w:rPr>
      </w:pPr>
    </w:p>
    <w:p w:rsidR="00000000" w:rsidRDefault="00064AB5">
      <w:pPr>
        <w:rPr>
          <w:rFonts w:cs="David"/>
          <w:szCs w:val="24"/>
          <w:u w:val="single"/>
          <w:rtl/>
        </w:rPr>
      </w:pPr>
      <w:r>
        <w:rPr>
          <w:rFonts w:cs="David"/>
          <w:szCs w:val="24"/>
          <w:u w:val="single"/>
          <w:rtl/>
        </w:rPr>
        <w:t xml:space="preserve">מירי פרנקל-שור: </w:t>
      </w:r>
    </w:p>
    <w:p w:rsidR="00000000" w:rsidRDefault="00064AB5">
      <w:pPr>
        <w:rPr>
          <w:rFonts w:cs="David"/>
          <w:szCs w:val="24"/>
          <w:u w:val="single"/>
          <w:rtl/>
        </w:rPr>
      </w:pPr>
    </w:p>
    <w:p w:rsidR="00000000" w:rsidRDefault="00064AB5">
      <w:pPr>
        <w:rPr>
          <w:rFonts w:cs="David"/>
          <w:szCs w:val="24"/>
          <w:rtl/>
        </w:rPr>
      </w:pPr>
      <w:r>
        <w:rPr>
          <w:rFonts w:cs="David"/>
          <w:szCs w:val="24"/>
          <w:rtl/>
        </w:rPr>
        <w:tab/>
        <w:t>קודם כל הועדה מחליטה על הנוסח הכחול, אז זה חוזר לוועדה, או שהיא מתחילה לדון מהכחול,  או שהיא מאמתת את הדיונים...</w:t>
      </w:r>
    </w:p>
    <w:p w:rsidR="00000000" w:rsidRDefault="00064AB5">
      <w:pPr>
        <w:rPr>
          <w:rFonts w:cs="David"/>
          <w:szCs w:val="24"/>
          <w:rtl/>
        </w:rPr>
      </w:pPr>
    </w:p>
    <w:p w:rsidR="00000000" w:rsidRDefault="00064AB5">
      <w:pPr>
        <w:rPr>
          <w:rFonts w:cs="David"/>
          <w:szCs w:val="24"/>
          <w:u w:val="single"/>
        </w:rPr>
      </w:pPr>
      <w:r>
        <w:rPr>
          <w:rFonts w:cs="David"/>
          <w:szCs w:val="24"/>
          <w:u w:val="single"/>
          <w:rtl/>
        </w:rPr>
        <w:t>היו”ר זבולון אורלב:</w:t>
      </w:r>
    </w:p>
    <w:p w:rsidR="00000000" w:rsidRDefault="00064AB5">
      <w:pPr>
        <w:rPr>
          <w:rFonts w:cs="David"/>
          <w:szCs w:val="24"/>
          <w:rtl/>
        </w:rPr>
      </w:pPr>
    </w:p>
    <w:p w:rsidR="00000000" w:rsidRDefault="00064AB5">
      <w:pPr>
        <w:rPr>
          <w:rFonts w:cs="David"/>
          <w:szCs w:val="24"/>
          <w:rtl/>
        </w:rPr>
      </w:pPr>
      <w:r>
        <w:rPr>
          <w:rFonts w:cs="David"/>
          <w:szCs w:val="24"/>
          <w:rtl/>
        </w:rPr>
        <w:tab/>
        <w:t>ומוסכם ביננו שאנחנו נסכים על...</w:t>
      </w:r>
    </w:p>
    <w:p w:rsidR="00000000" w:rsidRDefault="00064AB5">
      <w:pPr>
        <w:rPr>
          <w:rFonts w:cs="David"/>
          <w:szCs w:val="24"/>
          <w:rtl/>
        </w:rPr>
      </w:pPr>
    </w:p>
    <w:p w:rsidR="00000000" w:rsidRDefault="00064AB5">
      <w:pPr>
        <w:rPr>
          <w:rFonts w:cs="David"/>
          <w:szCs w:val="24"/>
          <w:u w:val="single"/>
          <w:rtl/>
        </w:rPr>
      </w:pPr>
      <w:r>
        <w:rPr>
          <w:rFonts w:cs="David"/>
          <w:szCs w:val="24"/>
          <w:u w:val="single"/>
          <w:rtl/>
        </w:rPr>
        <w:t>ח"כ אמנון רובינשטיין:</w:t>
      </w:r>
    </w:p>
    <w:p w:rsidR="00000000" w:rsidRDefault="00064AB5">
      <w:pPr>
        <w:rPr>
          <w:rFonts w:cs="David"/>
          <w:szCs w:val="24"/>
          <w:rtl/>
        </w:rPr>
      </w:pPr>
    </w:p>
    <w:p w:rsidR="00000000" w:rsidRDefault="00064AB5">
      <w:pPr>
        <w:rPr>
          <w:rFonts w:cs="David"/>
          <w:szCs w:val="24"/>
          <w:rtl/>
        </w:rPr>
      </w:pPr>
      <w:r>
        <w:rPr>
          <w:rFonts w:cs="David"/>
          <w:szCs w:val="24"/>
          <w:rtl/>
        </w:rPr>
        <w:tab/>
        <w:t>כן,  מוסכם,  הנוסח אופש</w:t>
      </w:r>
      <w:r>
        <w:rPr>
          <w:rFonts w:cs="David"/>
          <w:szCs w:val="24"/>
          <w:rtl/>
        </w:rPr>
        <w:t>ר כי זה רק חילופי מספור הסעיפים, הוא ביקש להקדים את "לימוד תולדות ארץ ישראל בתולדות העם היהודי" במקום 9, 10 ל-  2,3.</w:t>
      </w:r>
    </w:p>
    <w:p w:rsidR="00000000" w:rsidRDefault="00064AB5">
      <w:pPr>
        <w:rPr>
          <w:rFonts w:cs="David"/>
          <w:szCs w:val="24"/>
          <w:rtl/>
        </w:rPr>
      </w:pPr>
    </w:p>
    <w:p w:rsidR="00000000" w:rsidRDefault="00064AB5">
      <w:pPr>
        <w:rPr>
          <w:rFonts w:cs="David"/>
          <w:szCs w:val="24"/>
          <w:u w:val="single"/>
          <w:rtl/>
        </w:rPr>
      </w:pPr>
      <w:r>
        <w:rPr>
          <w:rFonts w:cs="David"/>
          <w:szCs w:val="24"/>
          <w:u w:val="single"/>
          <w:rtl/>
        </w:rPr>
        <w:t xml:space="preserve">עו"ד דורית מורג: </w:t>
      </w:r>
    </w:p>
    <w:p w:rsidR="00000000" w:rsidRDefault="00064AB5">
      <w:pPr>
        <w:rPr>
          <w:rFonts w:cs="David"/>
          <w:szCs w:val="24"/>
          <w:u w:val="single"/>
          <w:rtl/>
        </w:rPr>
      </w:pPr>
    </w:p>
    <w:p w:rsidR="00000000" w:rsidRDefault="00064AB5">
      <w:pPr>
        <w:rPr>
          <w:rFonts w:cs="David"/>
          <w:szCs w:val="24"/>
          <w:rtl/>
        </w:rPr>
      </w:pPr>
      <w:r>
        <w:rPr>
          <w:rFonts w:cs="David"/>
          <w:szCs w:val="24"/>
          <w:rtl/>
        </w:rPr>
        <w:tab/>
        <w:t>מאחר שהיתה השביתה של המשפטנים הנוסח המוזכר לא הוסכם.</w:t>
      </w:r>
    </w:p>
    <w:p w:rsidR="00000000" w:rsidRDefault="00064AB5">
      <w:pPr>
        <w:rPr>
          <w:rFonts w:cs="David"/>
          <w:szCs w:val="24"/>
          <w:rtl/>
        </w:rPr>
      </w:pPr>
    </w:p>
    <w:p w:rsidR="00000000" w:rsidRDefault="00064AB5">
      <w:pPr>
        <w:rPr>
          <w:rFonts w:cs="David"/>
          <w:szCs w:val="24"/>
          <w:u w:val="single"/>
          <w:rtl/>
        </w:rPr>
      </w:pPr>
      <w:r>
        <w:rPr>
          <w:rFonts w:cs="David"/>
          <w:szCs w:val="24"/>
          <w:u w:val="single"/>
          <w:rtl/>
        </w:rPr>
        <w:t xml:space="preserve">ח"כ אמנון רובינשטיין: </w:t>
      </w:r>
    </w:p>
    <w:p w:rsidR="00000000" w:rsidRDefault="00064AB5">
      <w:pPr>
        <w:rPr>
          <w:rFonts w:cs="David"/>
          <w:szCs w:val="24"/>
          <w:u w:val="single"/>
          <w:rtl/>
        </w:rPr>
      </w:pPr>
    </w:p>
    <w:p w:rsidR="00000000" w:rsidRDefault="00064AB5">
      <w:pPr>
        <w:rPr>
          <w:rFonts w:cs="David"/>
          <w:szCs w:val="24"/>
          <w:rtl/>
        </w:rPr>
      </w:pPr>
      <w:r>
        <w:rPr>
          <w:rFonts w:cs="David"/>
          <w:szCs w:val="24"/>
          <w:rtl/>
        </w:rPr>
        <w:tab/>
        <w:t xml:space="preserve">בגלל טעות שלי זה לא עלה בכנסת. </w:t>
      </w:r>
    </w:p>
    <w:p w:rsidR="00000000" w:rsidRDefault="00064AB5">
      <w:pPr>
        <w:rPr>
          <w:rFonts w:cs="David"/>
          <w:szCs w:val="24"/>
          <w:rtl/>
        </w:rPr>
      </w:pPr>
    </w:p>
    <w:p w:rsidR="00000000" w:rsidRDefault="00064AB5">
      <w:pPr>
        <w:rPr>
          <w:rFonts w:cs="David"/>
          <w:szCs w:val="24"/>
          <w:u w:val="single"/>
          <w:rtl/>
        </w:rPr>
      </w:pPr>
      <w:r>
        <w:rPr>
          <w:rFonts w:cs="David"/>
          <w:szCs w:val="24"/>
          <w:u w:val="single"/>
          <w:rtl/>
        </w:rPr>
        <w:t>מירי פ</w:t>
      </w:r>
      <w:r>
        <w:rPr>
          <w:rFonts w:cs="David"/>
          <w:szCs w:val="24"/>
          <w:u w:val="single"/>
          <w:rtl/>
        </w:rPr>
        <w:t xml:space="preserve">רנקל - שור: </w:t>
      </w:r>
    </w:p>
    <w:p w:rsidR="00000000" w:rsidRDefault="00064AB5">
      <w:pPr>
        <w:rPr>
          <w:rFonts w:cs="David"/>
          <w:szCs w:val="24"/>
          <w:u w:val="single"/>
          <w:rtl/>
        </w:rPr>
      </w:pPr>
    </w:p>
    <w:p w:rsidR="00000000" w:rsidRDefault="00064AB5">
      <w:pPr>
        <w:rPr>
          <w:rFonts w:cs="David"/>
          <w:szCs w:val="24"/>
          <w:rtl/>
        </w:rPr>
      </w:pPr>
      <w:r>
        <w:rPr>
          <w:rFonts w:cs="David"/>
          <w:szCs w:val="24"/>
          <w:rtl/>
        </w:rPr>
        <w:tab/>
        <w:t>זה כבר אושר ע"י הגברת נוגה ענתבי.</w:t>
      </w:r>
    </w:p>
    <w:p w:rsidR="00000000" w:rsidRDefault="00064AB5">
      <w:pPr>
        <w:rPr>
          <w:rFonts w:cs="David"/>
          <w:szCs w:val="24"/>
          <w:rtl/>
        </w:rPr>
      </w:pPr>
    </w:p>
    <w:p w:rsidR="00000000" w:rsidRDefault="00064AB5">
      <w:pPr>
        <w:rPr>
          <w:rFonts w:cs="David"/>
          <w:szCs w:val="24"/>
          <w:u w:val="single"/>
          <w:rtl/>
        </w:rPr>
      </w:pPr>
      <w:r>
        <w:rPr>
          <w:rFonts w:cs="David"/>
          <w:szCs w:val="24"/>
          <w:u w:val="single"/>
          <w:rtl/>
        </w:rPr>
        <w:t xml:space="preserve">ח"כ אמנון רובינשטיין: </w:t>
      </w:r>
    </w:p>
    <w:p w:rsidR="00000000" w:rsidRDefault="00064AB5">
      <w:pPr>
        <w:rPr>
          <w:rFonts w:cs="David"/>
          <w:szCs w:val="24"/>
          <w:u w:val="single"/>
          <w:rtl/>
        </w:rPr>
      </w:pPr>
    </w:p>
    <w:p w:rsidR="00000000" w:rsidRDefault="00064AB5">
      <w:pPr>
        <w:rPr>
          <w:rFonts w:cs="David"/>
          <w:szCs w:val="24"/>
          <w:rtl/>
        </w:rPr>
      </w:pPr>
      <w:r>
        <w:rPr>
          <w:rFonts w:cs="David"/>
          <w:szCs w:val="24"/>
          <w:rtl/>
        </w:rPr>
        <w:t xml:space="preserve"> </w:t>
      </w:r>
      <w:r>
        <w:rPr>
          <w:rFonts w:cs="David"/>
          <w:szCs w:val="24"/>
          <w:rtl/>
        </w:rPr>
        <w:tab/>
        <w:t>אני רוצה להזכיר שהיה עוד שינוי  שאני מקבל בשמחה ,בסעיף קטן (2) "להנחיל את ערכי ההכרזה על מדינת ישראל כמדינה יהודית דמוקרטית". אבל זה אחרי החלת הרציפות.</w:t>
      </w:r>
    </w:p>
    <w:p w:rsidR="00000000" w:rsidRDefault="00064AB5">
      <w:pPr>
        <w:rPr>
          <w:rFonts w:cs="David"/>
          <w:szCs w:val="24"/>
          <w:rtl/>
        </w:rPr>
      </w:pPr>
    </w:p>
    <w:p w:rsidR="00000000" w:rsidRDefault="00064AB5">
      <w:pPr>
        <w:rPr>
          <w:rFonts w:cs="David"/>
          <w:szCs w:val="24"/>
          <w:u w:val="single"/>
        </w:rPr>
      </w:pPr>
      <w:r>
        <w:rPr>
          <w:rFonts w:cs="David"/>
          <w:szCs w:val="24"/>
          <w:u w:val="single"/>
          <w:rtl/>
        </w:rPr>
        <w:t>היו”ר זבולון אורלב:</w:t>
      </w:r>
    </w:p>
    <w:p w:rsidR="00000000" w:rsidRDefault="00064AB5">
      <w:pPr>
        <w:rPr>
          <w:rFonts w:cs="David"/>
          <w:szCs w:val="24"/>
          <w:rtl/>
        </w:rPr>
      </w:pPr>
    </w:p>
    <w:p w:rsidR="00000000" w:rsidRDefault="00064AB5">
      <w:pPr>
        <w:rPr>
          <w:rFonts w:cs="David"/>
          <w:szCs w:val="24"/>
          <w:rtl/>
        </w:rPr>
      </w:pPr>
      <w:r>
        <w:rPr>
          <w:rFonts w:cs="David"/>
          <w:szCs w:val="24"/>
          <w:rtl/>
        </w:rPr>
        <w:tab/>
        <w:t>הדיון</w:t>
      </w:r>
      <w:r>
        <w:rPr>
          <w:rFonts w:cs="David"/>
          <w:szCs w:val="24"/>
          <w:rtl/>
        </w:rPr>
        <w:t xml:space="preserve"> פה הוא האם אנו רוצים להחיל את הרציפות ולחסוך את הקריאה הטרומית והקריאה הראשונה. נכון?</w:t>
      </w:r>
    </w:p>
    <w:p w:rsidR="00000000" w:rsidRDefault="00064AB5">
      <w:pPr>
        <w:rPr>
          <w:rFonts w:cs="David"/>
          <w:szCs w:val="24"/>
          <w:rtl/>
        </w:rPr>
      </w:pPr>
    </w:p>
    <w:p w:rsidR="00000000" w:rsidRDefault="00064AB5">
      <w:pPr>
        <w:rPr>
          <w:rFonts w:cs="David"/>
          <w:szCs w:val="24"/>
          <w:u w:val="single"/>
          <w:rtl/>
        </w:rPr>
      </w:pPr>
      <w:r>
        <w:rPr>
          <w:rFonts w:cs="David"/>
          <w:szCs w:val="24"/>
          <w:u w:val="single"/>
          <w:rtl/>
        </w:rPr>
        <w:t xml:space="preserve">ח"כ אמנון רובינשטיין: </w:t>
      </w:r>
    </w:p>
    <w:p w:rsidR="00000000" w:rsidRDefault="00064AB5">
      <w:pPr>
        <w:rPr>
          <w:rFonts w:cs="David"/>
          <w:szCs w:val="24"/>
          <w:u w:val="single"/>
          <w:rtl/>
        </w:rPr>
      </w:pPr>
    </w:p>
    <w:p w:rsidR="00000000" w:rsidRDefault="00064AB5">
      <w:pPr>
        <w:rPr>
          <w:rFonts w:cs="David"/>
          <w:szCs w:val="24"/>
          <w:rtl/>
        </w:rPr>
      </w:pPr>
      <w:r>
        <w:rPr>
          <w:rFonts w:cs="David"/>
          <w:szCs w:val="24"/>
          <w:rtl/>
        </w:rPr>
        <w:tab/>
        <w:t>בעצם סעיף 2 מדבר על מדינת ישאל כמדינה יהודית דמוקרטית רק מפריד ואומר "להנחיל את ערכי מדינת ישראל", ז"א שמדינת ישראל היא מדינה יהודית.</w:t>
      </w:r>
    </w:p>
    <w:p w:rsidR="00000000" w:rsidRDefault="00064AB5">
      <w:pPr>
        <w:rPr>
          <w:rFonts w:cs="David"/>
          <w:szCs w:val="24"/>
          <w:rtl/>
        </w:rPr>
      </w:pPr>
    </w:p>
    <w:p w:rsidR="00000000" w:rsidRDefault="00064AB5">
      <w:pPr>
        <w:rPr>
          <w:rFonts w:cs="David"/>
          <w:szCs w:val="24"/>
          <w:u w:val="single"/>
          <w:rtl/>
        </w:rPr>
      </w:pPr>
    </w:p>
    <w:p w:rsidR="00000000" w:rsidRDefault="00064AB5">
      <w:pPr>
        <w:rPr>
          <w:rFonts w:cs="David"/>
          <w:szCs w:val="24"/>
          <w:u w:val="single"/>
          <w:rtl/>
        </w:rPr>
      </w:pPr>
    </w:p>
    <w:p w:rsidR="00000000" w:rsidRDefault="00064AB5">
      <w:pPr>
        <w:rPr>
          <w:rFonts w:cs="David"/>
          <w:szCs w:val="24"/>
          <w:u w:val="single"/>
        </w:rPr>
      </w:pPr>
      <w:r>
        <w:rPr>
          <w:rFonts w:cs="David"/>
          <w:szCs w:val="24"/>
          <w:u w:val="single"/>
          <w:rtl/>
        </w:rPr>
        <w:br w:type="page"/>
      </w:r>
      <w:r>
        <w:rPr>
          <w:rFonts w:cs="David"/>
          <w:szCs w:val="24"/>
          <w:u w:val="single"/>
          <w:rtl/>
        </w:rPr>
        <w:lastRenderedPageBreak/>
        <w:t>היו”ר</w:t>
      </w:r>
      <w:r>
        <w:rPr>
          <w:rFonts w:cs="David"/>
          <w:szCs w:val="24"/>
          <w:u w:val="single"/>
          <w:rtl/>
        </w:rPr>
        <w:t xml:space="preserve"> זבולון אורלב:</w:t>
      </w:r>
    </w:p>
    <w:p w:rsidR="00000000" w:rsidRDefault="00064AB5">
      <w:pPr>
        <w:rPr>
          <w:rFonts w:cs="David"/>
          <w:szCs w:val="24"/>
          <w:u w:val="single"/>
          <w:rtl/>
        </w:rPr>
      </w:pPr>
    </w:p>
    <w:p w:rsidR="00000000" w:rsidRDefault="00064AB5">
      <w:pPr>
        <w:rPr>
          <w:rFonts w:cs="David"/>
          <w:szCs w:val="24"/>
          <w:rtl/>
        </w:rPr>
      </w:pPr>
      <w:r>
        <w:rPr>
          <w:rFonts w:cs="David"/>
          <w:szCs w:val="24"/>
          <w:rtl/>
        </w:rPr>
        <w:tab/>
        <w:t>הוא לא אומר את זה ברחל בתך הקטנה. צריך להמיר את זה. חברי כנסת ערבים מסכימים לחוק הזה?</w:t>
      </w:r>
    </w:p>
    <w:p w:rsidR="00000000" w:rsidRDefault="00064AB5">
      <w:pPr>
        <w:rPr>
          <w:rFonts w:cs="David"/>
          <w:szCs w:val="24"/>
          <w:rtl/>
        </w:rPr>
      </w:pPr>
    </w:p>
    <w:p w:rsidR="00000000" w:rsidRDefault="00064AB5">
      <w:pPr>
        <w:rPr>
          <w:rFonts w:cs="David"/>
          <w:szCs w:val="24"/>
          <w:u w:val="single"/>
          <w:rtl/>
        </w:rPr>
      </w:pPr>
      <w:r>
        <w:rPr>
          <w:rFonts w:cs="David"/>
          <w:szCs w:val="24"/>
          <w:u w:val="single"/>
          <w:rtl/>
        </w:rPr>
        <w:t xml:space="preserve">ח"כ אמנון רובינשטיין: </w:t>
      </w:r>
    </w:p>
    <w:p w:rsidR="00000000" w:rsidRDefault="00064AB5">
      <w:pPr>
        <w:rPr>
          <w:rFonts w:cs="David"/>
          <w:szCs w:val="24"/>
          <w:rtl/>
        </w:rPr>
      </w:pPr>
      <w:r>
        <w:rPr>
          <w:rFonts w:cs="David"/>
          <w:szCs w:val="24"/>
          <w:rtl/>
        </w:rPr>
        <w:t xml:space="preserve"> </w:t>
      </w:r>
    </w:p>
    <w:p w:rsidR="00000000" w:rsidRDefault="00064AB5">
      <w:pPr>
        <w:rPr>
          <w:rFonts w:cs="David"/>
          <w:szCs w:val="24"/>
          <w:rtl/>
        </w:rPr>
      </w:pPr>
      <w:r>
        <w:rPr>
          <w:rFonts w:cs="David"/>
          <w:szCs w:val="24"/>
          <w:rtl/>
        </w:rPr>
        <w:tab/>
        <w:t>אני לא חושב.  הם הסכימו בשעתו, אבל עכשיו, זה עבר פה אחד בכנסת ה- 13. אבל היום יש רוח קצת שונה.</w:t>
      </w:r>
    </w:p>
    <w:p w:rsidR="00000000" w:rsidRDefault="00064AB5">
      <w:pPr>
        <w:rPr>
          <w:rFonts w:cs="David"/>
          <w:szCs w:val="24"/>
          <w:rtl/>
        </w:rPr>
      </w:pPr>
    </w:p>
    <w:p w:rsidR="00000000" w:rsidRDefault="00064AB5">
      <w:pPr>
        <w:rPr>
          <w:rFonts w:cs="David"/>
          <w:szCs w:val="24"/>
          <w:u w:val="single"/>
        </w:rPr>
      </w:pPr>
      <w:r>
        <w:rPr>
          <w:rFonts w:cs="David"/>
          <w:szCs w:val="24"/>
          <w:u w:val="single"/>
          <w:rtl/>
        </w:rPr>
        <w:t>היו”ר זבולון אורלב:</w:t>
      </w:r>
    </w:p>
    <w:p w:rsidR="00000000" w:rsidRDefault="00064AB5">
      <w:pPr>
        <w:rPr>
          <w:rFonts w:cs="David"/>
          <w:szCs w:val="24"/>
          <w:u w:val="single"/>
          <w:rtl/>
        </w:rPr>
      </w:pPr>
    </w:p>
    <w:p w:rsidR="00000000" w:rsidRDefault="00064AB5">
      <w:pPr>
        <w:rPr>
          <w:rFonts w:cs="David"/>
          <w:szCs w:val="24"/>
          <w:rtl/>
        </w:rPr>
      </w:pPr>
      <w:r>
        <w:rPr>
          <w:rFonts w:cs="David"/>
          <w:szCs w:val="24"/>
          <w:rtl/>
        </w:rPr>
        <w:tab/>
        <w:t>זה עבר פ</w:t>
      </w:r>
      <w:r>
        <w:rPr>
          <w:rFonts w:cs="David"/>
          <w:szCs w:val="24"/>
          <w:rtl/>
        </w:rPr>
        <w:t>ה אחד בכנסת ה- 13?</w:t>
      </w:r>
    </w:p>
    <w:p w:rsidR="00000000" w:rsidRDefault="00064AB5">
      <w:pPr>
        <w:rPr>
          <w:rFonts w:cs="David"/>
          <w:szCs w:val="24"/>
          <w:rtl/>
        </w:rPr>
      </w:pPr>
    </w:p>
    <w:p w:rsidR="00000000" w:rsidRDefault="00064AB5">
      <w:pPr>
        <w:rPr>
          <w:rFonts w:cs="David"/>
          <w:szCs w:val="24"/>
          <w:u w:val="single"/>
          <w:rtl/>
        </w:rPr>
      </w:pPr>
      <w:r>
        <w:rPr>
          <w:rFonts w:cs="David"/>
          <w:szCs w:val="24"/>
          <w:u w:val="single"/>
          <w:rtl/>
        </w:rPr>
        <w:t xml:space="preserve">ח"כ אמנון רובינשטיין: </w:t>
      </w:r>
    </w:p>
    <w:p w:rsidR="00000000" w:rsidRDefault="00064AB5">
      <w:pPr>
        <w:rPr>
          <w:rFonts w:cs="David"/>
          <w:szCs w:val="24"/>
          <w:rtl/>
        </w:rPr>
      </w:pPr>
    </w:p>
    <w:p w:rsidR="00000000" w:rsidRDefault="00064AB5">
      <w:pPr>
        <w:rPr>
          <w:rFonts w:cs="David"/>
          <w:szCs w:val="24"/>
          <w:rtl/>
        </w:rPr>
      </w:pPr>
      <w:r>
        <w:rPr>
          <w:rFonts w:cs="David"/>
          <w:szCs w:val="24"/>
          <w:rtl/>
        </w:rPr>
        <w:tab/>
        <w:t>כן.</w:t>
      </w:r>
    </w:p>
    <w:p w:rsidR="00000000" w:rsidRDefault="00064AB5">
      <w:pPr>
        <w:rPr>
          <w:rFonts w:cs="David"/>
          <w:szCs w:val="24"/>
          <w:rtl/>
        </w:rPr>
      </w:pPr>
    </w:p>
    <w:p w:rsidR="00000000" w:rsidRDefault="00064AB5">
      <w:pPr>
        <w:rPr>
          <w:rFonts w:cs="David"/>
          <w:szCs w:val="24"/>
          <w:u w:val="single"/>
        </w:rPr>
      </w:pPr>
      <w:r>
        <w:rPr>
          <w:rFonts w:cs="David"/>
          <w:szCs w:val="24"/>
          <w:u w:val="single"/>
          <w:rtl/>
        </w:rPr>
        <w:t>היו”ר זבולון אורלב:</w:t>
      </w:r>
    </w:p>
    <w:p w:rsidR="00000000" w:rsidRDefault="00064AB5">
      <w:pPr>
        <w:rPr>
          <w:rFonts w:cs="David"/>
          <w:szCs w:val="24"/>
          <w:u w:val="single"/>
          <w:rtl/>
        </w:rPr>
      </w:pPr>
    </w:p>
    <w:p w:rsidR="00000000" w:rsidRDefault="00064AB5">
      <w:pPr>
        <w:rPr>
          <w:rFonts w:cs="David"/>
          <w:szCs w:val="24"/>
          <w:rtl/>
        </w:rPr>
      </w:pPr>
      <w:r>
        <w:rPr>
          <w:rFonts w:cs="David"/>
          <w:szCs w:val="24"/>
          <w:rtl/>
        </w:rPr>
        <w:tab/>
        <w:t>מי צריך להציג את זה במליאה, אני?</w:t>
      </w:r>
    </w:p>
    <w:p w:rsidR="00000000" w:rsidRDefault="00064AB5">
      <w:pPr>
        <w:rPr>
          <w:rFonts w:cs="David"/>
          <w:szCs w:val="24"/>
          <w:rtl/>
        </w:rPr>
      </w:pPr>
    </w:p>
    <w:p w:rsidR="00000000" w:rsidRDefault="00064AB5">
      <w:pPr>
        <w:rPr>
          <w:rFonts w:cs="David"/>
          <w:szCs w:val="24"/>
          <w:rtl/>
        </w:rPr>
      </w:pPr>
      <w:r>
        <w:rPr>
          <w:rFonts w:cs="David"/>
          <w:szCs w:val="24"/>
          <w:u w:val="single"/>
          <w:rtl/>
        </w:rPr>
        <w:t>מירי פרנקל-שור:</w:t>
      </w:r>
    </w:p>
    <w:p w:rsidR="00000000" w:rsidRDefault="00064AB5">
      <w:pPr>
        <w:rPr>
          <w:rFonts w:cs="David"/>
          <w:szCs w:val="24"/>
          <w:rtl/>
        </w:rPr>
      </w:pPr>
    </w:p>
    <w:p w:rsidR="00000000" w:rsidRDefault="00064AB5">
      <w:pPr>
        <w:rPr>
          <w:rFonts w:cs="David"/>
          <w:szCs w:val="24"/>
          <w:rtl/>
        </w:rPr>
      </w:pPr>
      <w:r>
        <w:rPr>
          <w:rFonts w:cs="David"/>
          <w:szCs w:val="24"/>
          <w:rtl/>
        </w:rPr>
        <w:tab/>
        <w:t>זו רק הודעה שאתה מבקש מהמליאה להחיל רציפות ואז יש שבועיים לכל סיעה להביע הסתייגות.</w:t>
      </w:r>
    </w:p>
    <w:p w:rsidR="00000000" w:rsidRDefault="00064AB5">
      <w:pPr>
        <w:rPr>
          <w:rFonts w:cs="David"/>
          <w:szCs w:val="24"/>
          <w:rtl/>
        </w:rPr>
      </w:pPr>
    </w:p>
    <w:p w:rsidR="00000000" w:rsidRDefault="00064AB5">
      <w:pPr>
        <w:rPr>
          <w:rFonts w:cs="David"/>
          <w:szCs w:val="24"/>
          <w:u w:val="single"/>
        </w:rPr>
      </w:pPr>
      <w:r>
        <w:rPr>
          <w:rFonts w:cs="David"/>
          <w:szCs w:val="24"/>
          <w:u w:val="single"/>
          <w:rtl/>
        </w:rPr>
        <w:t>היו”ר זבולון אורלב:</w:t>
      </w:r>
    </w:p>
    <w:p w:rsidR="00000000" w:rsidRDefault="00064AB5">
      <w:pPr>
        <w:rPr>
          <w:rFonts w:cs="David"/>
          <w:szCs w:val="24"/>
          <w:u w:val="single"/>
          <w:rtl/>
        </w:rPr>
      </w:pPr>
    </w:p>
    <w:p w:rsidR="00000000" w:rsidRDefault="00064AB5">
      <w:pPr>
        <w:rPr>
          <w:rFonts w:cs="David"/>
          <w:szCs w:val="24"/>
          <w:rtl/>
        </w:rPr>
      </w:pPr>
      <w:r>
        <w:rPr>
          <w:rFonts w:cs="David"/>
          <w:szCs w:val="24"/>
          <w:rtl/>
        </w:rPr>
        <w:tab/>
        <w:t>ואם הסיעות הערביות מתנגדות</w:t>
      </w:r>
      <w:r>
        <w:rPr>
          <w:rFonts w:cs="David"/>
          <w:szCs w:val="24"/>
          <w:rtl/>
        </w:rPr>
        <w:t xml:space="preserve"> מה קורה אחרי זה?</w:t>
      </w:r>
    </w:p>
    <w:p w:rsidR="00000000" w:rsidRDefault="00064AB5">
      <w:pPr>
        <w:rPr>
          <w:rFonts w:cs="David"/>
          <w:szCs w:val="24"/>
          <w:u w:val="single"/>
          <w:rtl/>
        </w:rPr>
      </w:pPr>
    </w:p>
    <w:p w:rsidR="00000000" w:rsidRDefault="00064AB5">
      <w:pPr>
        <w:rPr>
          <w:rFonts w:cs="David"/>
          <w:szCs w:val="24"/>
          <w:u w:val="single"/>
          <w:rtl/>
        </w:rPr>
      </w:pPr>
      <w:r>
        <w:rPr>
          <w:rFonts w:cs="David"/>
          <w:szCs w:val="24"/>
          <w:u w:val="single"/>
          <w:rtl/>
        </w:rPr>
        <w:t>מירי פרנקל-שור:</w:t>
      </w:r>
    </w:p>
    <w:p w:rsidR="00000000" w:rsidRDefault="00064AB5">
      <w:pPr>
        <w:rPr>
          <w:rFonts w:cs="David"/>
          <w:szCs w:val="24"/>
          <w:u w:val="single"/>
          <w:rtl/>
        </w:rPr>
      </w:pPr>
    </w:p>
    <w:p w:rsidR="00000000" w:rsidRDefault="00064AB5">
      <w:pPr>
        <w:rPr>
          <w:rFonts w:cs="David"/>
          <w:szCs w:val="24"/>
          <w:rtl/>
        </w:rPr>
      </w:pPr>
      <w:r>
        <w:rPr>
          <w:rFonts w:cs="David"/>
          <w:szCs w:val="24"/>
          <w:rtl/>
        </w:rPr>
        <w:tab/>
        <w:t>יש הצבעה</w:t>
      </w:r>
    </w:p>
    <w:p w:rsidR="00000000" w:rsidRDefault="00064AB5">
      <w:pPr>
        <w:rPr>
          <w:rFonts w:cs="David"/>
          <w:szCs w:val="24"/>
          <w:rtl/>
        </w:rPr>
      </w:pPr>
    </w:p>
    <w:p w:rsidR="00000000" w:rsidRDefault="00064AB5">
      <w:pPr>
        <w:rPr>
          <w:rFonts w:cs="David"/>
          <w:szCs w:val="24"/>
          <w:u w:val="single"/>
        </w:rPr>
      </w:pPr>
      <w:r>
        <w:rPr>
          <w:rFonts w:cs="David"/>
          <w:szCs w:val="24"/>
          <w:u w:val="single"/>
          <w:rtl/>
        </w:rPr>
        <w:t>היו”ר זבולון אורלב:</w:t>
      </w:r>
    </w:p>
    <w:p w:rsidR="00000000" w:rsidRDefault="00064AB5">
      <w:pPr>
        <w:rPr>
          <w:rFonts w:cs="David"/>
          <w:szCs w:val="24"/>
          <w:u w:val="single"/>
          <w:rtl/>
        </w:rPr>
      </w:pPr>
    </w:p>
    <w:p w:rsidR="00000000" w:rsidRDefault="00064AB5">
      <w:pPr>
        <w:rPr>
          <w:rFonts w:cs="David"/>
          <w:szCs w:val="24"/>
          <w:rtl/>
        </w:rPr>
      </w:pPr>
      <w:r>
        <w:rPr>
          <w:rFonts w:cs="David"/>
          <w:szCs w:val="24"/>
          <w:rtl/>
        </w:rPr>
        <w:tab/>
        <w:t>יש הצבעה, אין דיון?</w:t>
      </w:r>
    </w:p>
    <w:p w:rsidR="00000000" w:rsidRDefault="00064AB5">
      <w:pPr>
        <w:rPr>
          <w:rFonts w:cs="David"/>
          <w:szCs w:val="24"/>
          <w:rtl/>
        </w:rPr>
      </w:pPr>
    </w:p>
    <w:p w:rsidR="00000000" w:rsidRDefault="00064AB5">
      <w:pPr>
        <w:rPr>
          <w:rFonts w:cs="David"/>
          <w:szCs w:val="24"/>
          <w:u w:val="single"/>
          <w:rtl/>
        </w:rPr>
      </w:pPr>
      <w:r>
        <w:rPr>
          <w:rFonts w:cs="David"/>
          <w:szCs w:val="24"/>
          <w:u w:val="single"/>
          <w:rtl/>
        </w:rPr>
        <w:t xml:space="preserve">מירי פרנקל-שור: </w:t>
      </w:r>
    </w:p>
    <w:p w:rsidR="00000000" w:rsidRDefault="00064AB5">
      <w:pPr>
        <w:rPr>
          <w:rFonts w:cs="David"/>
          <w:szCs w:val="24"/>
          <w:rtl/>
        </w:rPr>
      </w:pPr>
    </w:p>
    <w:p w:rsidR="00000000" w:rsidRDefault="00064AB5">
      <w:pPr>
        <w:rPr>
          <w:rFonts w:cs="David"/>
          <w:szCs w:val="24"/>
          <w:rtl/>
        </w:rPr>
      </w:pPr>
      <w:r>
        <w:rPr>
          <w:rFonts w:cs="David"/>
          <w:szCs w:val="24"/>
          <w:rtl/>
        </w:rPr>
        <w:tab/>
        <w:t>כל אחד אומר את דברו. הסיעה שמתנגדת אומרת את דברה.</w:t>
      </w:r>
    </w:p>
    <w:p w:rsidR="00000000" w:rsidRDefault="00064AB5">
      <w:pPr>
        <w:rPr>
          <w:rFonts w:cs="David"/>
          <w:szCs w:val="24"/>
          <w:rtl/>
        </w:rPr>
      </w:pPr>
    </w:p>
    <w:p w:rsidR="00000000" w:rsidRDefault="00064AB5">
      <w:pPr>
        <w:rPr>
          <w:rFonts w:cs="David"/>
          <w:szCs w:val="24"/>
          <w:u w:val="single"/>
          <w:rtl/>
        </w:rPr>
      </w:pPr>
      <w:r>
        <w:rPr>
          <w:rFonts w:cs="David"/>
          <w:szCs w:val="24"/>
          <w:u w:val="single"/>
          <w:rtl/>
        </w:rPr>
        <w:t>עו"ד דורית מורג:</w:t>
      </w:r>
    </w:p>
    <w:p w:rsidR="00000000" w:rsidRDefault="00064AB5">
      <w:pPr>
        <w:rPr>
          <w:rFonts w:cs="David"/>
          <w:szCs w:val="24"/>
          <w:rtl/>
        </w:rPr>
      </w:pPr>
    </w:p>
    <w:p w:rsidR="00000000" w:rsidRDefault="00064AB5">
      <w:pPr>
        <w:rPr>
          <w:rFonts w:cs="David"/>
          <w:szCs w:val="24"/>
          <w:rtl/>
        </w:rPr>
      </w:pPr>
      <w:r>
        <w:rPr>
          <w:rFonts w:cs="David"/>
          <w:szCs w:val="24"/>
          <w:rtl/>
        </w:rPr>
        <w:tab/>
        <w:t>אבל יהיה דיון בוועדה?</w:t>
      </w:r>
    </w:p>
    <w:p w:rsidR="00000000" w:rsidRDefault="00064AB5">
      <w:pPr>
        <w:rPr>
          <w:rFonts w:cs="David"/>
          <w:szCs w:val="24"/>
          <w:rtl/>
        </w:rPr>
      </w:pPr>
    </w:p>
    <w:p w:rsidR="00000000" w:rsidRDefault="00064AB5">
      <w:pPr>
        <w:rPr>
          <w:rFonts w:cs="David"/>
          <w:szCs w:val="24"/>
          <w:u w:val="single"/>
          <w:rtl/>
        </w:rPr>
      </w:pPr>
      <w:r>
        <w:rPr>
          <w:rFonts w:cs="David"/>
          <w:szCs w:val="24"/>
          <w:u w:val="single"/>
          <w:rtl/>
        </w:rPr>
        <w:t>מירי פרנקל-שור:</w:t>
      </w:r>
    </w:p>
    <w:p w:rsidR="00000000" w:rsidRDefault="00064AB5">
      <w:pPr>
        <w:rPr>
          <w:rFonts w:cs="David"/>
          <w:szCs w:val="24"/>
          <w:rtl/>
        </w:rPr>
      </w:pPr>
    </w:p>
    <w:p w:rsidR="00000000" w:rsidRDefault="00064AB5">
      <w:pPr>
        <w:rPr>
          <w:rFonts w:cs="David"/>
          <w:szCs w:val="24"/>
          <w:rtl/>
        </w:rPr>
      </w:pPr>
      <w:r>
        <w:rPr>
          <w:rFonts w:cs="David"/>
          <w:szCs w:val="24"/>
          <w:rtl/>
        </w:rPr>
        <w:tab/>
        <w:t>בוועדה יהיה דיון רק אחרי החלת הרציפו</w:t>
      </w:r>
      <w:r>
        <w:rPr>
          <w:rFonts w:cs="David"/>
          <w:szCs w:val="24"/>
          <w:rtl/>
        </w:rPr>
        <w:t>ת.</w:t>
      </w:r>
    </w:p>
    <w:p w:rsidR="00000000" w:rsidRDefault="00064AB5">
      <w:pPr>
        <w:rPr>
          <w:rFonts w:cs="David"/>
          <w:szCs w:val="24"/>
          <w:rtl/>
        </w:rPr>
      </w:pPr>
    </w:p>
    <w:p w:rsidR="00000000" w:rsidRDefault="00064AB5">
      <w:pPr>
        <w:rPr>
          <w:rFonts w:cs="David"/>
          <w:szCs w:val="24"/>
          <w:u w:val="single"/>
          <w:rtl/>
        </w:rPr>
      </w:pPr>
      <w:r>
        <w:rPr>
          <w:rFonts w:cs="David"/>
          <w:szCs w:val="24"/>
          <w:u w:val="single"/>
          <w:rtl/>
        </w:rPr>
        <w:t>עו"ד דורית מורג:</w:t>
      </w:r>
    </w:p>
    <w:p w:rsidR="00000000" w:rsidRDefault="00064AB5">
      <w:pPr>
        <w:rPr>
          <w:rFonts w:cs="David"/>
          <w:szCs w:val="24"/>
          <w:rtl/>
        </w:rPr>
      </w:pPr>
    </w:p>
    <w:p w:rsidR="00000000" w:rsidRDefault="00064AB5">
      <w:pPr>
        <w:rPr>
          <w:rFonts w:cs="David"/>
          <w:szCs w:val="24"/>
          <w:rtl/>
        </w:rPr>
      </w:pPr>
      <w:r>
        <w:rPr>
          <w:rFonts w:cs="David"/>
          <w:szCs w:val="24"/>
          <w:rtl/>
        </w:rPr>
        <w:tab/>
        <w:t>בסדר.  אנחנו בעד להחיל רציפות וכן לקיים דיון בוועדה, כי הדברים לא הונחו היום בצורה מסודרת.</w:t>
      </w:r>
    </w:p>
    <w:p w:rsidR="00000000" w:rsidRDefault="00064AB5">
      <w:pPr>
        <w:rPr>
          <w:rFonts w:cs="David"/>
          <w:szCs w:val="24"/>
          <w:rtl/>
        </w:rPr>
      </w:pPr>
    </w:p>
    <w:p w:rsidR="00000000" w:rsidRDefault="00064AB5">
      <w:pPr>
        <w:rPr>
          <w:rFonts w:cs="David"/>
          <w:szCs w:val="24"/>
          <w:u w:val="single"/>
        </w:rPr>
      </w:pPr>
      <w:r>
        <w:rPr>
          <w:rFonts w:cs="David"/>
          <w:szCs w:val="24"/>
          <w:u w:val="single"/>
          <w:rtl/>
        </w:rPr>
        <w:br w:type="page"/>
        <w:t>היו”ר זבולון אורלב:</w:t>
      </w:r>
    </w:p>
    <w:p w:rsidR="00000000" w:rsidRDefault="00064AB5">
      <w:pPr>
        <w:rPr>
          <w:rFonts w:cs="David"/>
          <w:szCs w:val="24"/>
          <w:rtl/>
        </w:rPr>
      </w:pPr>
    </w:p>
    <w:p w:rsidR="00000000" w:rsidRDefault="00064AB5">
      <w:pPr>
        <w:rPr>
          <w:rFonts w:cs="David"/>
          <w:szCs w:val="24"/>
          <w:rtl/>
        </w:rPr>
      </w:pPr>
      <w:r>
        <w:rPr>
          <w:rFonts w:cs="David"/>
          <w:szCs w:val="24"/>
          <w:rtl/>
        </w:rPr>
        <w:tab/>
        <w:t>השר עוד לא ראה את הדבר הזה.</w:t>
      </w:r>
    </w:p>
    <w:p w:rsidR="00000000" w:rsidRDefault="00064AB5">
      <w:pPr>
        <w:rPr>
          <w:rFonts w:cs="David"/>
          <w:szCs w:val="24"/>
          <w:u w:val="single"/>
          <w:rtl/>
        </w:rPr>
      </w:pPr>
    </w:p>
    <w:p w:rsidR="00000000" w:rsidRDefault="00064AB5">
      <w:pPr>
        <w:rPr>
          <w:rFonts w:cs="David"/>
          <w:szCs w:val="24"/>
          <w:u w:val="single"/>
          <w:rtl/>
        </w:rPr>
      </w:pPr>
      <w:r>
        <w:rPr>
          <w:rFonts w:cs="David"/>
          <w:szCs w:val="24"/>
          <w:u w:val="single"/>
          <w:rtl/>
        </w:rPr>
        <w:t>עו"ד דורית מורג:</w:t>
      </w:r>
    </w:p>
    <w:p w:rsidR="00000000" w:rsidRDefault="00064AB5">
      <w:pPr>
        <w:rPr>
          <w:rFonts w:cs="David"/>
          <w:szCs w:val="24"/>
          <w:u w:val="single"/>
          <w:rtl/>
        </w:rPr>
      </w:pPr>
    </w:p>
    <w:p w:rsidR="00000000" w:rsidRDefault="00064AB5">
      <w:pPr>
        <w:rPr>
          <w:rFonts w:cs="David"/>
          <w:szCs w:val="24"/>
          <w:rtl/>
        </w:rPr>
      </w:pPr>
      <w:r>
        <w:rPr>
          <w:rFonts w:cs="David"/>
          <w:szCs w:val="24"/>
          <w:rtl/>
        </w:rPr>
        <w:tab/>
        <w:t>ראה, אבל לא התקיים דיון.</w:t>
      </w:r>
    </w:p>
    <w:p w:rsidR="00000000" w:rsidRDefault="00064AB5">
      <w:pPr>
        <w:rPr>
          <w:rFonts w:cs="David"/>
          <w:szCs w:val="24"/>
          <w:rtl/>
        </w:rPr>
      </w:pPr>
    </w:p>
    <w:p w:rsidR="00000000" w:rsidRDefault="00064AB5">
      <w:pPr>
        <w:rPr>
          <w:rFonts w:cs="David"/>
          <w:szCs w:val="24"/>
          <w:u w:val="single"/>
        </w:rPr>
      </w:pPr>
      <w:r>
        <w:rPr>
          <w:rFonts w:cs="David"/>
          <w:szCs w:val="24"/>
          <w:u w:val="single"/>
          <w:rtl/>
        </w:rPr>
        <w:t>היו”ר זבולון אורלב:</w:t>
      </w:r>
    </w:p>
    <w:p w:rsidR="00000000" w:rsidRDefault="00064AB5">
      <w:pPr>
        <w:rPr>
          <w:rFonts w:cs="David"/>
          <w:szCs w:val="24"/>
          <w:rtl/>
        </w:rPr>
      </w:pPr>
    </w:p>
    <w:p w:rsidR="00000000" w:rsidRDefault="00064AB5">
      <w:pPr>
        <w:rPr>
          <w:rFonts w:cs="David"/>
          <w:szCs w:val="24"/>
          <w:rtl/>
        </w:rPr>
      </w:pPr>
      <w:r>
        <w:rPr>
          <w:rFonts w:cs="David"/>
          <w:szCs w:val="24"/>
          <w:rtl/>
        </w:rPr>
        <w:tab/>
        <w:t>מציע ההצעה הבטיח לי שה</w:t>
      </w:r>
      <w:r>
        <w:rPr>
          <w:rFonts w:cs="David"/>
          <w:szCs w:val="24"/>
          <w:rtl/>
        </w:rPr>
        <w:t>וא ידבר עם שר החינוך שלא יהיה קושי.</w:t>
      </w:r>
    </w:p>
    <w:p w:rsidR="00000000" w:rsidRDefault="00064AB5">
      <w:pPr>
        <w:rPr>
          <w:rFonts w:cs="David"/>
          <w:szCs w:val="24"/>
          <w:rtl/>
        </w:rPr>
      </w:pPr>
    </w:p>
    <w:p w:rsidR="00000000" w:rsidRDefault="00064AB5">
      <w:pPr>
        <w:rPr>
          <w:rFonts w:cs="David"/>
          <w:szCs w:val="24"/>
          <w:u w:val="single"/>
          <w:rtl/>
        </w:rPr>
      </w:pPr>
      <w:r>
        <w:rPr>
          <w:rFonts w:cs="David"/>
          <w:szCs w:val="24"/>
          <w:u w:val="single"/>
          <w:rtl/>
        </w:rPr>
        <w:t>יעל פרבר:</w:t>
      </w:r>
    </w:p>
    <w:p w:rsidR="00000000" w:rsidRDefault="00064AB5">
      <w:pPr>
        <w:rPr>
          <w:rFonts w:cs="David"/>
          <w:szCs w:val="24"/>
          <w:rtl/>
        </w:rPr>
      </w:pPr>
    </w:p>
    <w:p w:rsidR="00000000" w:rsidRDefault="00064AB5">
      <w:pPr>
        <w:rPr>
          <w:rFonts w:cs="David"/>
          <w:szCs w:val="24"/>
          <w:rtl/>
        </w:rPr>
      </w:pPr>
      <w:r>
        <w:rPr>
          <w:rFonts w:cs="David"/>
          <w:szCs w:val="24"/>
          <w:rtl/>
        </w:rPr>
        <w:tab/>
        <w:t>השר תומך ברציפות הוא ביקש ממזכיר הממשלה.</w:t>
      </w:r>
    </w:p>
    <w:p w:rsidR="00000000" w:rsidRDefault="00064AB5">
      <w:pPr>
        <w:rPr>
          <w:rFonts w:cs="David"/>
          <w:szCs w:val="24"/>
          <w:rtl/>
        </w:rPr>
      </w:pPr>
    </w:p>
    <w:p w:rsidR="00000000" w:rsidRDefault="00064AB5">
      <w:pPr>
        <w:rPr>
          <w:rFonts w:cs="David"/>
          <w:szCs w:val="24"/>
          <w:u w:val="single"/>
          <w:rtl/>
        </w:rPr>
      </w:pPr>
      <w:r>
        <w:rPr>
          <w:rFonts w:cs="David"/>
          <w:szCs w:val="24"/>
          <w:u w:val="single"/>
          <w:rtl/>
        </w:rPr>
        <w:t>עו"ד דורית מורג:</w:t>
      </w:r>
    </w:p>
    <w:p w:rsidR="00000000" w:rsidRDefault="00064AB5">
      <w:pPr>
        <w:rPr>
          <w:rFonts w:cs="David"/>
          <w:szCs w:val="24"/>
          <w:rtl/>
        </w:rPr>
      </w:pPr>
    </w:p>
    <w:p w:rsidR="00000000" w:rsidRDefault="00064AB5">
      <w:pPr>
        <w:rPr>
          <w:rFonts w:cs="David"/>
          <w:szCs w:val="24"/>
          <w:rtl/>
        </w:rPr>
      </w:pPr>
      <w:r>
        <w:rPr>
          <w:rFonts w:cs="David"/>
          <w:szCs w:val="24"/>
          <w:rtl/>
        </w:rPr>
        <w:t>אין מחלוקת לגבי הרציפות</w:t>
      </w:r>
    </w:p>
    <w:p w:rsidR="00000000" w:rsidRDefault="00064AB5">
      <w:pPr>
        <w:rPr>
          <w:rFonts w:cs="David"/>
          <w:szCs w:val="24"/>
          <w:rtl/>
        </w:rPr>
      </w:pPr>
    </w:p>
    <w:p w:rsidR="00000000" w:rsidRDefault="00064AB5">
      <w:pPr>
        <w:rPr>
          <w:rFonts w:cs="David"/>
          <w:szCs w:val="24"/>
          <w:u w:val="single"/>
        </w:rPr>
      </w:pPr>
      <w:r>
        <w:rPr>
          <w:rFonts w:cs="David"/>
          <w:szCs w:val="24"/>
          <w:u w:val="single"/>
          <w:rtl/>
        </w:rPr>
        <w:t>היו”ר זבולון אורלב:</w:t>
      </w:r>
    </w:p>
    <w:p w:rsidR="00000000" w:rsidRDefault="00064AB5">
      <w:pPr>
        <w:rPr>
          <w:rFonts w:cs="David"/>
          <w:szCs w:val="24"/>
          <w:rtl/>
        </w:rPr>
      </w:pPr>
    </w:p>
    <w:p w:rsidR="00000000" w:rsidRDefault="00064AB5">
      <w:pPr>
        <w:rPr>
          <w:rFonts w:cs="David"/>
          <w:szCs w:val="24"/>
          <w:rtl/>
        </w:rPr>
      </w:pPr>
      <w:r>
        <w:rPr>
          <w:rFonts w:cs="David"/>
          <w:szCs w:val="24"/>
          <w:rtl/>
        </w:rPr>
        <w:tab/>
        <w:t>גם משרד  החינוך תומך בהחלת הרציפות משרד המשפטים תומך בהחלת הרציפות, הוועדה תומכת בהחלת הרציפות. מי ב</w:t>
      </w:r>
      <w:r>
        <w:rPr>
          <w:rFonts w:cs="David"/>
          <w:szCs w:val="24"/>
          <w:rtl/>
        </w:rPr>
        <w:t>עד ירים את ידו.</w:t>
      </w:r>
    </w:p>
    <w:p w:rsidR="00000000" w:rsidRDefault="00064AB5">
      <w:pPr>
        <w:rPr>
          <w:rFonts w:cs="David"/>
          <w:szCs w:val="24"/>
          <w:rtl/>
        </w:rPr>
      </w:pPr>
    </w:p>
    <w:p w:rsidR="00000000" w:rsidRDefault="00064AB5">
      <w:pPr>
        <w:rPr>
          <w:rFonts w:cs="David"/>
          <w:szCs w:val="24"/>
          <w:rtl/>
        </w:rPr>
      </w:pPr>
      <w:r>
        <w:rPr>
          <w:rFonts w:cs="David"/>
          <w:szCs w:val="24"/>
          <w:rtl/>
        </w:rPr>
        <w:t>כולם בעד. תודה רבה לכם.</w:t>
      </w:r>
    </w:p>
    <w:p w:rsidR="00000000" w:rsidRDefault="00064AB5">
      <w:pPr>
        <w:rPr>
          <w:rFonts w:cs="David"/>
          <w:szCs w:val="24"/>
          <w:rtl/>
        </w:rPr>
      </w:pPr>
    </w:p>
    <w:p w:rsidR="00000000" w:rsidRDefault="00064AB5">
      <w:pPr>
        <w:jc w:val="center"/>
        <w:rPr>
          <w:rFonts w:cs="David"/>
          <w:b/>
          <w:bCs/>
          <w:szCs w:val="24"/>
          <w:rtl/>
        </w:rPr>
      </w:pPr>
    </w:p>
    <w:p w:rsidR="00000000" w:rsidRDefault="00064AB5">
      <w:pPr>
        <w:jc w:val="center"/>
        <w:rPr>
          <w:rFonts w:cs="David"/>
          <w:b/>
          <w:bCs/>
          <w:szCs w:val="24"/>
          <w:rtl/>
        </w:rPr>
      </w:pPr>
      <w:r>
        <w:rPr>
          <w:rFonts w:cs="David"/>
          <w:b/>
          <w:bCs/>
          <w:szCs w:val="24"/>
          <w:rtl/>
        </w:rPr>
        <w:t>הישיבה ננעלה בשעה 09:15.</w:t>
      </w:r>
    </w:p>
    <w:p w:rsidR="00000000" w:rsidRDefault="00064AB5">
      <w:pPr>
        <w:rPr>
          <w:rFonts w:cs="David"/>
          <w:szCs w:val="24"/>
          <w:u w:val="single"/>
          <w:rtl/>
        </w:rPr>
      </w:pPr>
    </w:p>
    <w:p w:rsidR="00000000" w:rsidRDefault="00064AB5">
      <w:pPr>
        <w:rPr>
          <w:rFonts w:cs="David"/>
          <w:szCs w:val="24"/>
          <w:u w:val="single"/>
          <w:rtl/>
        </w:rPr>
      </w:pPr>
    </w:p>
    <w:p w:rsidR="00000000" w:rsidRDefault="00064AB5">
      <w:pPr>
        <w:rPr>
          <w:rFonts w:cs="David"/>
          <w:szCs w:val="24"/>
          <w:u w:val="single"/>
          <w:rtl/>
        </w:rPr>
      </w:pPr>
    </w:p>
    <w:p w:rsidR="00000000" w:rsidRDefault="00064AB5">
      <w:pPr>
        <w:rPr>
          <w:rFonts w:cs="David"/>
          <w:szCs w:val="24"/>
          <w:u w:val="single"/>
          <w:rtl/>
        </w:rPr>
      </w:pPr>
    </w:p>
    <w:p w:rsidR="00000000" w:rsidRDefault="00064AB5">
      <w:pPr>
        <w:rPr>
          <w:rFonts w:cs="David"/>
          <w:szCs w:val="24"/>
          <w:u w:val="single"/>
          <w:rtl/>
        </w:rPr>
      </w:pPr>
    </w:p>
    <w:p w:rsidR="00000000" w:rsidRDefault="00064AB5">
      <w:pPr>
        <w:rPr>
          <w:rFonts w:cs="David"/>
          <w:szCs w:val="24"/>
          <w:u w:val="single"/>
          <w:rtl/>
        </w:rPr>
      </w:pPr>
    </w:p>
    <w:p w:rsidR="00000000" w:rsidRDefault="00064AB5">
      <w:pPr>
        <w:rPr>
          <w:rFonts w:cs="David"/>
          <w:szCs w:val="24"/>
          <w:u w:val="single"/>
          <w:rtl/>
        </w:rPr>
      </w:pPr>
    </w:p>
    <w:p w:rsidR="00000000" w:rsidRDefault="00064AB5">
      <w:pPr>
        <w:rPr>
          <w:rFonts w:cs="David"/>
          <w:szCs w:val="24"/>
          <w:u w:val="single"/>
          <w:rtl/>
        </w:rPr>
      </w:pPr>
    </w:p>
    <w:p w:rsidR="00000000" w:rsidRDefault="00064AB5">
      <w:pPr>
        <w:rPr>
          <w:rFonts w:cs="David"/>
          <w:szCs w:val="24"/>
          <w:u w:val="single"/>
        </w:rPr>
      </w:pPr>
    </w:p>
    <w:p w:rsidR="00000000" w:rsidRDefault="00064AB5">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64AB5">
      <w:r>
        <w:separator/>
      </w:r>
    </w:p>
  </w:endnote>
  <w:endnote w:type="continuationSeparator" w:id="0">
    <w:p w:rsidR="00000000" w:rsidRDefault="00064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64AB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64AB5">
    <w:pPr>
      <w:pStyle w:val="a5"/>
      <w:rPr>
        <w:rtl/>
      </w:rPr>
    </w:pPr>
  </w:p>
  <w:p w:rsidR="00000000" w:rsidRDefault="00064AB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64AB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64AB5">
      <w:r>
        <w:separator/>
      </w:r>
    </w:p>
  </w:footnote>
  <w:footnote w:type="continuationSeparator" w:id="0">
    <w:p w:rsidR="00000000" w:rsidRDefault="00064A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64AB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64AB5">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064AB5">
    <w:pPr>
      <w:pStyle w:val="a4"/>
      <w:ind w:right="360"/>
      <w:rPr>
        <w:rtl/>
      </w:rPr>
    </w:pPr>
    <w:r>
      <w:rPr>
        <w:rtl/>
      </w:rPr>
      <w:t xml:space="preserve">ועדת החינוך והתרבות                                                                                                                    </w:t>
    </w:r>
  </w:p>
  <w:p w:rsidR="00000000" w:rsidRDefault="00064AB5">
    <w:pPr>
      <w:pStyle w:val="a4"/>
      <w:rPr>
        <w:rtl/>
      </w:rPr>
    </w:pPr>
    <w:r>
      <w:rPr>
        <w:rtl/>
      </w:rPr>
      <w:t>23.11.99</w:t>
    </w:r>
  </w:p>
  <w:p w:rsidR="00000000" w:rsidRDefault="00064AB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64AB5">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6A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64AB5"/>
    <w:rsid w:val="00064AB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Times New Roman"/>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951</Words>
  <Characters>4759</Characters>
  <Application>Microsoft Office Word</Application>
  <DocSecurity>0</DocSecurity>
  <Lines>39</Lines>
  <Paragraphs>11</Paragraphs>
  <ScaleCrop>false</ScaleCrop>
  <HeadingPairs>
    <vt:vector size="2" baseType="variant">
      <vt:variant>
        <vt:lpstr>שם</vt:lpstr>
      </vt:variant>
      <vt:variant>
        <vt:i4>1</vt:i4>
      </vt:variant>
    </vt:vector>
  </HeadingPairs>
  <TitlesOfParts>
    <vt:vector size="1" baseType="lpstr">
      <vt:lpstr>פרוטוקולים/ועדת חינוך/1786</vt:lpstr>
    </vt:vector>
  </TitlesOfParts>
  <Company/>
  <LinksUpToDate>false</LinksUpToDate>
  <CharactersWithSpaces>5699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חינוך/1786</dc:title>
  <dc:subject>חינוך 23.11.99 א</dc:subject>
  <dc:creator>תמר שפנייר</dc:creator>
  <cp:keywords/>
  <cp:lastModifiedBy>רינה דבורה קדרון</cp:lastModifiedBy>
  <cp:revision>2</cp:revision>
  <cp:lastPrinted>1601-01-01T00:00:00Z</cp:lastPrinted>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