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B7128">
      <w:pPr>
        <w:jc w:val="right"/>
        <w:rPr>
          <w:rtl/>
        </w:rPr>
      </w:pPr>
      <w:bookmarkStart w:id="0" w:name="_GoBack"/>
      <w:bookmarkEnd w:id="0"/>
      <w:r>
        <w:rPr>
          <w:rtl/>
        </w:rPr>
        <w:t>פרוטוקולים/ועדת חינ</w:t>
      </w:r>
      <w:r>
        <w:rPr>
          <w:rtl/>
        </w:rPr>
        <w:t>וך/1941</w:t>
      </w:r>
    </w:p>
    <w:p w:rsidR="00000000" w:rsidRDefault="00DB7128">
      <w:pPr>
        <w:jc w:val="right"/>
        <w:rPr>
          <w:rtl/>
        </w:rPr>
      </w:pPr>
      <w:r>
        <w:rPr>
          <w:rtl/>
        </w:rPr>
        <w:tab/>
        <w:t>ירושלים, ג' בחשון, תשס"א</w:t>
      </w:r>
    </w:p>
    <w:p w:rsidR="00000000" w:rsidRDefault="00DB7128">
      <w:pPr>
        <w:jc w:val="right"/>
        <w:rPr>
          <w:rtl/>
          <w:lang w:val="es"/>
        </w:rPr>
      </w:pPr>
      <w:r>
        <w:rPr>
          <w:rtl/>
          <w:lang w:val="es"/>
        </w:rPr>
        <w:t>1 בנובמבר, 2000</w:t>
      </w:r>
    </w:p>
    <w:p w:rsidR="00000000" w:rsidRDefault="00DB7128">
      <w:pPr>
        <w:jc w:val="right"/>
        <w:rPr>
          <w:rtl/>
        </w:rPr>
      </w:pPr>
    </w:p>
    <w:p w:rsidR="00000000" w:rsidRDefault="00DB712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B7128">
      <w:pPr>
        <w:jc w:val="both"/>
        <w:rPr>
          <w:b/>
          <w:bCs/>
          <w:rtl/>
        </w:rPr>
      </w:pPr>
      <w:r>
        <w:rPr>
          <w:b/>
          <w:bCs/>
          <w:rtl/>
        </w:rPr>
        <w:t>מושב שלישי</w:t>
      </w:r>
    </w:p>
    <w:p w:rsidR="00000000" w:rsidRDefault="00DB7128">
      <w:pPr>
        <w:jc w:val="both"/>
        <w:rPr>
          <w:b/>
          <w:bCs/>
          <w:rtl/>
        </w:rPr>
      </w:pPr>
    </w:p>
    <w:p w:rsidR="00000000" w:rsidRDefault="00DB7128">
      <w:pPr>
        <w:jc w:val="both"/>
        <w:rPr>
          <w:b/>
          <w:bCs/>
          <w:rtl/>
        </w:rPr>
      </w:pPr>
    </w:p>
    <w:p w:rsidR="00000000" w:rsidRDefault="00DB7128">
      <w:pPr>
        <w:jc w:val="both"/>
        <w:rPr>
          <w:b/>
          <w:bCs/>
          <w:rtl/>
        </w:rPr>
      </w:pPr>
    </w:p>
    <w:p w:rsidR="00000000" w:rsidRDefault="00DB7128">
      <w:pPr>
        <w:jc w:val="both"/>
        <w:rPr>
          <w:b/>
          <w:bCs/>
          <w:rtl/>
        </w:rPr>
      </w:pPr>
    </w:p>
    <w:p w:rsidR="00000000" w:rsidRDefault="00DB7128">
      <w:pPr>
        <w:jc w:val="center"/>
        <w:rPr>
          <w:b/>
          <w:bCs/>
          <w:rtl/>
        </w:rPr>
      </w:pPr>
      <w:r>
        <w:rPr>
          <w:b/>
          <w:bCs/>
          <w:rtl/>
        </w:rPr>
        <w:t>פרוטוקול מס' 181</w:t>
      </w:r>
    </w:p>
    <w:p w:rsidR="00000000" w:rsidRDefault="00DB7128">
      <w:pPr>
        <w:jc w:val="center"/>
        <w:rPr>
          <w:b/>
          <w:bCs/>
          <w:rtl/>
        </w:rPr>
      </w:pPr>
    </w:p>
    <w:p w:rsidR="00000000" w:rsidRDefault="00DB7128">
      <w:pPr>
        <w:jc w:val="center"/>
        <w:rPr>
          <w:b/>
          <w:bCs/>
          <w:rtl/>
        </w:rPr>
      </w:pPr>
      <w:r>
        <w:rPr>
          <w:b/>
          <w:bCs/>
          <w:rtl/>
        </w:rPr>
        <w:t>מישיבת ועדת החינוך והתרבות</w:t>
      </w:r>
    </w:p>
    <w:p w:rsidR="00000000" w:rsidRDefault="00DB7128">
      <w:pPr>
        <w:pStyle w:val="2"/>
        <w:rPr>
          <w:rtl/>
        </w:rPr>
      </w:pPr>
      <w:r>
        <w:rPr>
          <w:rtl/>
        </w:rPr>
        <w:t>יום שלישי, ב' בחשון התשס"א (31 באוקטובר 2000), שעה 10:50</w:t>
      </w:r>
    </w:p>
    <w:p w:rsidR="00000000" w:rsidRDefault="00DB7128">
      <w:pPr>
        <w:jc w:val="center"/>
        <w:rPr>
          <w:rtl/>
        </w:rPr>
      </w:pPr>
    </w:p>
    <w:p w:rsidR="00000000" w:rsidRDefault="00DB7128">
      <w:pPr>
        <w:jc w:val="both"/>
        <w:rPr>
          <w:rtl/>
        </w:rPr>
      </w:pPr>
    </w:p>
    <w:p w:rsidR="00000000" w:rsidRDefault="00DB7128">
      <w:pPr>
        <w:jc w:val="both"/>
        <w:rPr>
          <w:b/>
          <w:bCs/>
          <w:u w:val="single"/>
          <w:rtl/>
        </w:rPr>
      </w:pPr>
      <w:r>
        <w:rPr>
          <w:b/>
          <w:bCs/>
          <w:u w:val="single"/>
          <w:rtl/>
        </w:rPr>
        <w:t>נכחו:</w:t>
      </w:r>
    </w:p>
    <w:p w:rsidR="00000000" w:rsidRDefault="00DB7128">
      <w:pPr>
        <w:jc w:val="both"/>
        <w:rPr>
          <w:b/>
          <w:bCs/>
          <w:u w:val="single"/>
          <w:rtl/>
        </w:rPr>
      </w:pPr>
    </w:p>
    <w:p w:rsidR="00000000" w:rsidRDefault="00DB7128">
      <w:pPr>
        <w:tabs>
          <w:tab w:val="left" w:pos="1505"/>
        </w:tabs>
        <w:jc w:val="both"/>
        <w:rPr>
          <w:rtl/>
        </w:rPr>
      </w:pPr>
      <w:r>
        <w:rPr>
          <w:b/>
          <w:bCs/>
          <w:u w:val="single"/>
          <w:rtl/>
        </w:rPr>
        <w:t>חברי הוועדה</w:t>
      </w:r>
      <w:r>
        <w:rPr>
          <w:rtl/>
        </w:rPr>
        <w:t>:</w:t>
      </w:r>
      <w:r>
        <w:rPr>
          <w:rtl/>
        </w:rPr>
        <w:tab/>
      </w:r>
      <w:r>
        <w:rPr>
          <w:rtl/>
        </w:rPr>
        <w:tab/>
        <w:t>זבולון אורלב  -  היו"ר</w:t>
      </w:r>
    </w:p>
    <w:p w:rsidR="00000000" w:rsidRDefault="00DB7128">
      <w:pPr>
        <w:tabs>
          <w:tab w:val="left" w:pos="1505"/>
        </w:tabs>
        <w:jc w:val="both"/>
        <w:rPr>
          <w:rtl/>
        </w:rPr>
      </w:pPr>
      <w:r>
        <w:rPr>
          <w:rtl/>
        </w:rPr>
        <w:tab/>
      </w:r>
      <w:r>
        <w:rPr>
          <w:rtl/>
        </w:rPr>
        <w:tab/>
        <w:t>זא</w:t>
      </w:r>
      <w:r>
        <w:rPr>
          <w:rtl/>
        </w:rPr>
        <w:t>ב בוים</w:t>
      </w:r>
    </w:p>
    <w:p w:rsidR="00000000" w:rsidRDefault="00DB7128">
      <w:pPr>
        <w:tabs>
          <w:tab w:val="left" w:pos="1505"/>
        </w:tabs>
        <w:jc w:val="both"/>
        <w:rPr>
          <w:rtl/>
        </w:rPr>
      </w:pPr>
      <w:r>
        <w:rPr>
          <w:rtl/>
        </w:rPr>
        <w:tab/>
      </w:r>
      <w:r>
        <w:rPr>
          <w:rtl/>
        </w:rPr>
        <w:tab/>
        <w:t>שמואל הלפרט</w:t>
      </w:r>
    </w:p>
    <w:p w:rsidR="00000000" w:rsidRDefault="00DB7128">
      <w:pPr>
        <w:tabs>
          <w:tab w:val="left" w:pos="1505"/>
        </w:tabs>
        <w:jc w:val="both"/>
        <w:rPr>
          <w:rtl/>
        </w:rPr>
      </w:pPr>
    </w:p>
    <w:p w:rsidR="00000000" w:rsidRDefault="00DB7128">
      <w:pPr>
        <w:tabs>
          <w:tab w:val="left" w:pos="1505"/>
        </w:tabs>
        <w:jc w:val="both"/>
        <w:rPr>
          <w:rtl/>
        </w:rPr>
      </w:pPr>
    </w:p>
    <w:p w:rsidR="00000000" w:rsidRDefault="00DB7128">
      <w:pPr>
        <w:jc w:val="both"/>
        <w:rPr>
          <w:rtl/>
        </w:rPr>
      </w:pPr>
    </w:p>
    <w:p w:rsidR="00000000" w:rsidRDefault="00DB7128">
      <w:pPr>
        <w:jc w:val="both"/>
        <w:rPr>
          <w:rtl/>
        </w:rPr>
      </w:pPr>
      <w:r>
        <w:rPr>
          <w:b/>
          <w:bCs/>
          <w:u w:val="single"/>
          <w:rtl/>
        </w:rPr>
        <w:t>מוזמנים</w:t>
      </w:r>
      <w:r>
        <w:rPr>
          <w:rtl/>
        </w:rPr>
        <w:t>:</w:t>
      </w:r>
      <w:r>
        <w:rPr>
          <w:rtl/>
        </w:rPr>
        <w:tab/>
      </w:r>
      <w:r>
        <w:rPr>
          <w:rtl/>
        </w:rPr>
        <w:tab/>
      </w:r>
      <w:r>
        <w:rPr>
          <w:u w:val="single"/>
          <w:rtl/>
        </w:rPr>
        <w:t>משרד החינוך:</w:t>
      </w:r>
    </w:p>
    <w:p w:rsidR="00000000" w:rsidRDefault="00DB7128">
      <w:pPr>
        <w:jc w:val="both"/>
        <w:rPr>
          <w:rtl/>
        </w:rPr>
      </w:pPr>
      <w:r>
        <w:rPr>
          <w:rtl/>
        </w:rPr>
        <w:tab/>
      </w:r>
      <w:r>
        <w:rPr>
          <w:rtl/>
        </w:rPr>
        <w:tab/>
      </w:r>
      <w:r>
        <w:rPr>
          <w:rtl/>
        </w:rPr>
        <w:tab/>
        <w:t>ציון שבת</w:t>
      </w:r>
      <w:r>
        <w:rPr>
          <w:rtl/>
        </w:rPr>
        <w:tab/>
      </w:r>
      <w:r>
        <w:rPr>
          <w:rtl/>
        </w:rPr>
        <w:tab/>
        <w:t>-</w:t>
      </w:r>
      <w:r>
        <w:rPr>
          <w:rtl/>
        </w:rPr>
        <w:tab/>
        <w:t>סגן מנהל המינהל הפדגוגי</w:t>
      </w:r>
    </w:p>
    <w:p w:rsidR="00000000" w:rsidRDefault="00DB7128">
      <w:pPr>
        <w:jc w:val="both"/>
        <w:rPr>
          <w:rtl/>
        </w:rPr>
      </w:pPr>
      <w:r>
        <w:rPr>
          <w:rtl/>
        </w:rPr>
        <w:tab/>
      </w:r>
      <w:r>
        <w:rPr>
          <w:rtl/>
        </w:rPr>
        <w:tab/>
      </w:r>
      <w:r>
        <w:rPr>
          <w:rtl/>
        </w:rPr>
        <w:tab/>
        <w:t>עו"ד ורד ברקוביץ</w:t>
      </w:r>
      <w:r>
        <w:rPr>
          <w:rtl/>
        </w:rPr>
        <w:tab/>
        <w:t>-</w:t>
      </w:r>
      <w:r>
        <w:rPr>
          <w:rtl/>
        </w:rPr>
        <w:tab/>
        <w:t>הלשכה המשפטית</w:t>
      </w:r>
    </w:p>
    <w:p w:rsidR="00000000" w:rsidRDefault="00DB7128">
      <w:pPr>
        <w:jc w:val="both"/>
        <w:rPr>
          <w:rtl/>
        </w:rPr>
      </w:pPr>
      <w:r>
        <w:rPr>
          <w:rtl/>
        </w:rPr>
        <w:tab/>
      </w:r>
      <w:r>
        <w:rPr>
          <w:rtl/>
        </w:rPr>
        <w:tab/>
      </w:r>
      <w:r>
        <w:rPr>
          <w:rtl/>
        </w:rPr>
        <w:tab/>
        <w:t>עו"ד מרים גראזי-רוזנבו</w:t>
      </w:r>
    </w:p>
    <w:p w:rsidR="00000000" w:rsidRDefault="00DB7128">
      <w:pPr>
        <w:jc w:val="both"/>
        <w:rPr>
          <w:rtl/>
        </w:rPr>
      </w:pPr>
    </w:p>
    <w:p w:rsidR="00000000" w:rsidRDefault="00DB7128">
      <w:pPr>
        <w:jc w:val="both"/>
        <w:rPr>
          <w:u w:val="single"/>
          <w:rtl/>
        </w:rPr>
      </w:pPr>
      <w:r>
        <w:rPr>
          <w:rtl/>
        </w:rPr>
        <w:tab/>
      </w:r>
      <w:r>
        <w:rPr>
          <w:rtl/>
        </w:rPr>
        <w:tab/>
      </w:r>
      <w:r>
        <w:rPr>
          <w:rtl/>
        </w:rPr>
        <w:tab/>
      </w:r>
      <w:r>
        <w:rPr>
          <w:u w:val="single"/>
          <w:rtl/>
        </w:rPr>
        <w:t>משרד הפנים:</w:t>
      </w:r>
    </w:p>
    <w:p w:rsidR="00000000" w:rsidRDefault="00DB7128">
      <w:pPr>
        <w:jc w:val="both"/>
        <w:rPr>
          <w:rtl/>
        </w:rPr>
      </w:pPr>
      <w:r>
        <w:rPr>
          <w:b/>
          <w:bCs/>
          <w:rtl/>
        </w:rPr>
        <w:tab/>
      </w:r>
      <w:r>
        <w:rPr>
          <w:b/>
          <w:bCs/>
          <w:rtl/>
        </w:rPr>
        <w:tab/>
      </w:r>
      <w:r>
        <w:rPr>
          <w:b/>
          <w:bCs/>
          <w:rtl/>
        </w:rPr>
        <w:tab/>
      </w:r>
      <w:r>
        <w:rPr>
          <w:rtl/>
        </w:rPr>
        <w:t>ישראל שפיצר</w:t>
      </w:r>
      <w:r>
        <w:rPr>
          <w:rtl/>
        </w:rPr>
        <w:tab/>
        <w:t>-</w:t>
      </w:r>
      <w:r>
        <w:rPr>
          <w:rtl/>
        </w:rPr>
        <w:tab/>
        <w:t>מנהל שכר באגף רשויות מקומיות</w:t>
      </w:r>
    </w:p>
    <w:p w:rsidR="00000000" w:rsidRDefault="00DB7128">
      <w:pPr>
        <w:jc w:val="both"/>
        <w:rPr>
          <w:rtl/>
        </w:rPr>
      </w:pPr>
      <w:r>
        <w:rPr>
          <w:rtl/>
        </w:rPr>
        <w:tab/>
      </w:r>
      <w:r>
        <w:rPr>
          <w:rtl/>
        </w:rPr>
        <w:tab/>
      </w:r>
      <w:r>
        <w:rPr>
          <w:rtl/>
        </w:rPr>
        <w:tab/>
        <w:t>מרגלית בוטרמן</w:t>
      </w:r>
      <w:r>
        <w:rPr>
          <w:rtl/>
        </w:rPr>
        <w:tab/>
      </w:r>
    </w:p>
    <w:p w:rsidR="00000000" w:rsidRDefault="00DB7128">
      <w:pPr>
        <w:jc w:val="both"/>
        <w:rPr>
          <w:rtl/>
        </w:rPr>
      </w:pPr>
      <w:r>
        <w:rPr>
          <w:rtl/>
        </w:rPr>
        <w:tab/>
      </w:r>
      <w:r>
        <w:rPr>
          <w:rtl/>
        </w:rPr>
        <w:tab/>
      </w:r>
      <w:r>
        <w:rPr>
          <w:rtl/>
        </w:rPr>
        <w:tab/>
        <w:t>ורה מקסימוב</w:t>
      </w:r>
      <w:r>
        <w:rPr>
          <w:rtl/>
        </w:rPr>
        <w:tab/>
        <w:t>-</w:t>
      </w:r>
      <w:r>
        <w:rPr>
          <w:rtl/>
        </w:rPr>
        <w:tab/>
        <w:t>רשם העמותות</w:t>
      </w:r>
    </w:p>
    <w:p w:rsidR="00000000" w:rsidRDefault="00DB7128">
      <w:pPr>
        <w:jc w:val="both"/>
        <w:rPr>
          <w:rtl/>
        </w:rPr>
      </w:pPr>
    </w:p>
    <w:p w:rsidR="00000000" w:rsidRDefault="00DB7128">
      <w:pPr>
        <w:jc w:val="both"/>
        <w:rPr>
          <w:rtl/>
        </w:rPr>
      </w:pPr>
      <w:r>
        <w:rPr>
          <w:rtl/>
        </w:rPr>
        <w:tab/>
      </w:r>
      <w:r>
        <w:rPr>
          <w:rtl/>
        </w:rPr>
        <w:tab/>
      </w:r>
      <w:r>
        <w:rPr>
          <w:rtl/>
        </w:rPr>
        <w:tab/>
        <w:t>יעקב אגמון</w:t>
      </w:r>
      <w:r>
        <w:rPr>
          <w:rtl/>
        </w:rPr>
        <w:tab/>
      </w:r>
      <w:r>
        <w:rPr>
          <w:rtl/>
        </w:rPr>
        <w:tab/>
        <w:t>-</w:t>
      </w:r>
      <w:r>
        <w:rPr>
          <w:rtl/>
        </w:rPr>
        <w:tab/>
        <w:t>סמנכ"ל מרכז שלטון מקומי</w:t>
      </w:r>
    </w:p>
    <w:p w:rsidR="00000000" w:rsidRDefault="00DB7128">
      <w:pPr>
        <w:jc w:val="both"/>
        <w:rPr>
          <w:rtl/>
        </w:rPr>
      </w:pPr>
    </w:p>
    <w:p w:rsidR="00000000" w:rsidRDefault="00DB7128">
      <w:pPr>
        <w:jc w:val="both"/>
        <w:rPr>
          <w:rtl/>
        </w:rPr>
      </w:pPr>
      <w:r>
        <w:rPr>
          <w:rtl/>
        </w:rPr>
        <w:tab/>
      </w:r>
      <w:r>
        <w:rPr>
          <w:rtl/>
        </w:rPr>
        <w:tab/>
      </w:r>
      <w:r>
        <w:rPr>
          <w:rtl/>
        </w:rPr>
        <w:tab/>
      </w:r>
      <w:r>
        <w:rPr>
          <w:u w:val="single"/>
          <w:rtl/>
        </w:rPr>
        <w:t>איגוד מנהלי המחלקות לחינוך ברשויות המקומיות:</w:t>
      </w:r>
    </w:p>
    <w:p w:rsidR="00000000" w:rsidRDefault="00DB7128">
      <w:pPr>
        <w:jc w:val="both"/>
        <w:rPr>
          <w:rtl/>
        </w:rPr>
      </w:pPr>
      <w:r>
        <w:rPr>
          <w:rtl/>
        </w:rPr>
        <w:tab/>
      </w:r>
      <w:r>
        <w:rPr>
          <w:rtl/>
        </w:rPr>
        <w:tab/>
      </w:r>
      <w:r>
        <w:rPr>
          <w:rtl/>
        </w:rPr>
        <w:tab/>
        <w:t>מקס אביסרור</w:t>
      </w:r>
      <w:r>
        <w:rPr>
          <w:rtl/>
        </w:rPr>
        <w:tab/>
        <w:t>-</w:t>
      </w:r>
      <w:r>
        <w:rPr>
          <w:rtl/>
        </w:rPr>
        <w:tab/>
        <w:t>יו"ר</w:t>
      </w:r>
    </w:p>
    <w:p w:rsidR="00000000" w:rsidRDefault="00DB7128">
      <w:pPr>
        <w:jc w:val="both"/>
        <w:rPr>
          <w:rtl/>
        </w:rPr>
      </w:pPr>
      <w:r>
        <w:rPr>
          <w:rtl/>
        </w:rPr>
        <w:tab/>
      </w:r>
      <w:r>
        <w:rPr>
          <w:rtl/>
        </w:rPr>
        <w:tab/>
      </w:r>
      <w:r>
        <w:rPr>
          <w:rtl/>
        </w:rPr>
        <w:tab/>
        <w:t>אבי קמינסקי</w:t>
      </w:r>
      <w:r>
        <w:rPr>
          <w:rtl/>
        </w:rPr>
        <w:tab/>
        <w:t>-</w:t>
      </w:r>
      <w:r>
        <w:rPr>
          <w:rtl/>
        </w:rPr>
        <w:tab/>
        <w:t>מזכיר</w:t>
      </w:r>
    </w:p>
    <w:p w:rsidR="00000000" w:rsidRDefault="00DB7128">
      <w:pPr>
        <w:jc w:val="both"/>
        <w:rPr>
          <w:rtl/>
        </w:rPr>
      </w:pPr>
      <w:r>
        <w:rPr>
          <w:rtl/>
        </w:rPr>
        <w:tab/>
      </w:r>
      <w:r>
        <w:rPr>
          <w:rtl/>
        </w:rPr>
        <w:tab/>
      </w:r>
      <w:r>
        <w:rPr>
          <w:rtl/>
        </w:rPr>
        <w:tab/>
        <w:t>גיא יובל</w:t>
      </w:r>
    </w:p>
    <w:p w:rsidR="00000000" w:rsidRDefault="00DB7128">
      <w:pPr>
        <w:jc w:val="both"/>
        <w:rPr>
          <w:rtl/>
        </w:rPr>
      </w:pPr>
      <w:r>
        <w:rPr>
          <w:rtl/>
        </w:rPr>
        <w:tab/>
      </w:r>
    </w:p>
    <w:p w:rsidR="00000000" w:rsidRDefault="00DB7128">
      <w:pPr>
        <w:jc w:val="both"/>
        <w:rPr>
          <w:rtl/>
        </w:rPr>
      </w:pPr>
    </w:p>
    <w:p w:rsidR="00000000" w:rsidRDefault="00DB7128">
      <w:pPr>
        <w:jc w:val="both"/>
        <w:rPr>
          <w:rtl/>
        </w:rPr>
      </w:pPr>
      <w:r>
        <w:rPr>
          <w:b/>
          <w:bCs/>
          <w:u w:val="single"/>
          <w:rtl/>
        </w:rPr>
        <w:t>יועצת משפטית:</w:t>
      </w:r>
      <w:r>
        <w:rPr>
          <w:rtl/>
        </w:rPr>
        <w:tab/>
        <w:t>מרים פרנקל-שור</w:t>
      </w:r>
    </w:p>
    <w:p w:rsidR="00000000" w:rsidRDefault="00DB7128">
      <w:pPr>
        <w:jc w:val="both"/>
        <w:rPr>
          <w:rtl/>
        </w:rPr>
      </w:pPr>
      <w:r>
        <w:rPr>
          <w:rtl/>
        </w:rPr>
        <w:tab/>
      </w:r>
      <w:r>
        <w:rPr>
          <w:rtl/>
        </w:rPr>
        <w:tab/>
      </w:r>
      <w:r>
        <w:rPr>
          <w:rtl/>
        </w:rPr>
        <w:tab/>
        <w:t>תמיר שאנן</w:t>
      </w:r>
      <w:r>
        <w:rPr>
          <w:rtl/>
        </w:rPr>
        <w:tab/>
      </w:r>
      <w:r>
        <w:rPr>
          <w:rtl/>
        </w:rPr>
        <w:tab/>
        <w:t>-</w:t>
      </w:r>
      <w:r>
        <w:rPr>
          <w:rtl/>
        </w:rPr>
        <w:tab/>
        <w:t>מתמחה</w:t>
      </w:r>
    </w:p>
    <w:p w:rsidR="00000000" w:rsidRDefault="00DB7128">
      <w:pPr>
        <w:jc w:val="both"/>
        <w:rPr>
          <w:rtl/>
        </w:rPr>
      </w:pPr>
    </w:p>
    <w:p w:rsidR="00000000" w:rsidRDefault="00DB7128">
      <w:pPr>
        <w:jc w:val="both"/>
        <w:rPr>
          <w:rtl/>
        </w:rPr>
      </w:pPr>
      <w:r>
        <w:rPr>
          <w:b/>
          <w:bCs/>
          <w:u w:val="single"/>
          <w:rtl/>
        </w:rPr>
        <w:t>קצרנית:</w:t>
      </w:r>
      <w:r>
        <w:rPr>
          <w:rtl/>
        </w:rPr>
        <w:tab/>
      </w:r>
      <w:r>
        <w:rPr>
          <w:rtl/>
        </w:rPr>
        <w:tab/>
        <w:t>חנה כהן</w:t>
      </w:r>
    </w:p>
    <w:p w:rsidR="00000000" w:rsidRDefault="00DB7128">
      <w:pPr>
        <w:jc w:val="both"/>
        <w:rPr>
          <w:rtl/>
        </w:rPr>
      </w:pPr>
    </w:p>
    <w:p w:rsidR="00000000" w:rsidRDefault="00DB7128">
      <w:pPr>
        <w:ind w:left="1695" w:hanging="1695"/>
        <w:jc w:val="both"/>
        <w:rPr>
          <w:b/>
          <w:bCs/>
          <w:u w:val="single"/>
          <w:rtl/>
        </w:rPr>
      </w:pPr>
    </w:p>
    <w:p w:rsidR="00000000" w:rsidRDefault="00DB7128">
      <w:pPr>
        <w:ind w:left="1695" w:hanging="1695"/>
        <w:jc w:val="both"/>
        <w:rPr>
          <w:rtl/>
        </w:rPr>
      </w:pPr>
      <w:r>
        <w:rPr>
          <w:b/>
          <w:bCs/>
          <w:u w:val="single"/>
          <w:rtl/>
        </w:rPr>
        <w:t>סדר היום:</w:t>
      </w:r>
      <w:r>
        <w:rPr>
          <w:rtl/>
        </w:rPr>
        <w:t xml:space="preserve"> </w:t>
      </w:r>
      <w:r>
        <w:rPr>
          <w:rtl/>
        </w:rPr>
        <w:tab/>
      </w:r>
      <w:r>
        <w:rPr>
          <w:rtl/>
        </w:rPr>
        <w:tab/>
        <w:t>הצעת חוק הרשויות המקו</w:t>
      </w:r>
      <w:r>
        <w:rPr>
          <w:rtl/>
        </w:rPr>
        <w:t>מיות (מנהל רשות החינוך ברשות המקומית), התשס"א-2000.</w:t>
      </w:r>
    </w:p>
    <w:p w:rsidR="00000000" w:rsidRDefault="00DB7128">
      <w:pPr>
        <w:ind w:left="1695" w:hanging="1695"/>
        <w:jc w:val="both"/>
      </w:pPr>
    </w:p>
    <w:p w:rsidR="00000000" w:rsidRDefault="00DB7128">
      <w:pPr>
        <w:ind w:left="1695" w:hanging="1695"/>
        <w:jc w:val="both"/>
        <w:rPr>
          <w:rtl/>
        </w:rPr>
      </w:pPr>
      <w:r>
        <w:br w:type="page"/>
      </w:r>
    </w:p>
    <w:p w:rsidR="00000000" w:rsidRDefault="00DB7128">
      <w:pPr>
        <w:pStyle w:val="3"/>
        <w:ind w:left="1695" w:right="0"/>
        <w:rPr>
          <w:rtl/>
        </w:rPr>
      </w:pPr>
    </w:p>
    <w:p w:rsidR="00000000" w:rsidRDefault="00DB7128">
      <w:pPr>
        <w:pStyle w:val="3"/>
        <w:ind w:left="1695" w:right="0"/>
        <w:rPr>
          <w:rtl/>
        </w:rPr>
      </w:pPr>
      <w:r>
        <w:rPr>
          <w:rtl/>
        </w:rPr>
        <w:t>הצעת חוק הרשויות המקומיות (מנהל רשות החינוך ברשות המקומית), התשס"א-2000</w:t>
      </w:r>
    </w:p>
    <w:p w:rsidR="00000000" w:rsidRDefault="00DB7128">
      <w:pPr>
        <w:pStyle w:val="3"/>
        <w:ind w:left="1695" w:right="0"/>
        <w:jc w:val="left"/>
        <w:rPr>
          <w:rtl/>
        </w:rPr>
      </w:pPr>
    </w:p>
    <w:p w:rsidR="00000000" w:rsidRDefault="00DB7128">
      <w:pPr>
        <w:ind w:left="1695" w:hanging="1695"/>
        <w:jc w:val="center"/>
        <w:rPr>
          <w:u w:val="single"/>
          <w:rtl/>
        </w:rPr>
      </w:pPr>
    </w:p>
    <w:p w:rsidR="00000000" w:rsidRDefault="00DB7128">
      <w:pPr>
        <w:rPr>
          <w:u w:val="single"/>
          <w:rtl/>
        </w:rPr>
      </w:pPr>
      <w:r>
        <w:rPr>
          <w:u w:val="single"/>
          <w:rtl/>
        </w:rPr>
        <w:t>היו"ר זבולון אורלב:</w:t>
      </w:r>
    </w:p>
    <w:p w:rsidR="00000000" w:rsidRDefault="00DB7128">
      <w:pPr>
        <w:jc w:val="both"/>
        <w:rPr>
          <w:u w:val="single"/>
          <w:rtl/>
        </w:rPr>
      </w:pPr>
    </w:p>
    <w:p w:rsidR="00000000" w:rsidRDefault="00DB7128">
      <w:pPr>
        <w:jc w:val="both"/>
        <w:rPr>
          <w:rtl/>
        </w:rPr>
      </w:pPr>
      <w:r>
        <w:rPr>
          <w:b/>
          <w:bCs/>
          <w:rtl/>
        </w:rPr>
        <w:tab/>
      </w:r>
      <w:r>
        <w:rPr>
          <w:rtl/>
        </w:rPr>
        <w:t>שלום לכולם, אני מתכבד לפתוח את ישיבת הוועדה בהצעת חוק הרשויות המקומיות (מנהל רשות החינוך ברשות המקומית</w:t>
      </w:r>
      <w:r>
        <w:rPr>
          <w:rtl/>
        </w:rPr>
        <w:t>), התשס"א-2000.</w:t>
      </w:r>
    </w:p>
    <w:p w:rsidR="00000000" w:rsidRDefault="00DB7128">
      <w:pPr>
        <w:jc w:val="both"/>
        <w:rPr>
          <w:rtl/>
        </w:rPr>
      </w:pPr>
    </w:p>
    <w:p w:rsidR="00000000" w:rsidRDefault="00DB7128">
      <w:pPr>
        <w:jc w:val="both"/>
        <w:rPr>
          <w:rtl/>
        </w:rPr>
      </w:pPr>
      <w:r>
        <w:rPr>
          <w:rtl/>
        </w:rPr>
        <w:tab/>
        <w:t>אני אקרא את הצעת החוק. הגדרות  - 1. "בחוק זה –</w:t>
      </w:r>
    </w:p>
    <w:p w:rsidR="00000000" w:rsidRDefault="00DB7128">
      <w:pPr>
        <w:jc w:val="both"/>
        <w:rPr>
          <w:rtl/>
        </w:rPr>
      </w:pPr>
      <w:r>
        <w:rPr>
          <w:rtl/>
        </w:rPr>
        <w:tab/>
      </w:r>
      <w:r>
        <w:rPr>
          <w:rtl/>
        </w:rPr>
        <w:tab/>
        <w:t xml:space="preserve">"מנהל מחלקת חינוך" –  מי שעומד בראש מינהל, אגף או מחלקת חינוך ברשות </w:t>
      </w:r>
    </w:p>
    <w:p w:rsidR="00000000" w:rsidRDefault="00DB7128">
      <w:pPr>
        <w:jc w:val="both"/>
        <w:rPr>
          <w:rtl/>
        </w:rPr>
      </w:pPr>
      <w:r>
        <w:rPr>
          <w:rtl/>
        </w:rPr>
        <w:tab/>
      </w:r>
      <w:r>
        <w:rPr>
          <w:rtl/>
        </w:rPr>
        <w:tab/>
        <w:t xml:space="preserve">מקומית, כבכיר שביניהם, ובלבד שבכל רשות מקומית יעמוד מנהל מחלקת חינוך </w:t>
      </w:r>
    </w:p>
    <w:p w:rsidR="00000000" w:rsidRDefault="00DB7128">
      <w:pPr>
        <w:jc w:val="both"/>
        <w:rPr>
          <w:rtl/>
        </w:rPr>
      </w:pPr>
      <w:r>
        <w:rPr>
          <w:rtl/>
        </w:rPr>
        <w:tab/>
      </w:r>
      <w:r>
        <w:rPr>
          <w:rtl/>
        </w:rPr>
        <w:tab/>
        <w:t>אחד;</w:t>
      </w:r>
    </w:p>
    <w:p w:rsidR="00000000" w:rsidRDefault="00DB7128">
      <w:pPr>
        <w:jc w:val="both"/>
        <w:rPr>
          <w:rtl/>
        </w:rPr>
      </w:pPr>
      <w:r>
        <w:rPr>
          <w:rtl/>
        </w:rPr>
        <w:tab/>
      </w:r>
      <w:r>
        <w:rPr>
          <w:rtl/>
        </w:rPr>
        <w:tab/>
        <w:t>"רשות מקומית" – עיריה או מועצה מקומית".</w:t>
      </w:r>
    </w:p>
    <w:p w:rsidR="00000000" w:rsidRDefault="00DB7128">
      <w:pPr>
        <w:jc w:val="both"/>
        <w:rPr>
          <w:rtl/>
        </w:rPr>
      </w:pPr>
    </w:p>
    <w:p w:rsidR="00000000" w:rsidRDefault="00DB7128">
      <w:pPr>
        <w:jc w:val="both"/>
        <w:rPr>
          <w:rtl/>
        </w:rPr>
      </w:pPr>
      <w:r>
        <w:rPr>
          <w:rtl/>
        </w:rPr>
        <w:tab/>
        <w:t>מדוע נכתב מנהל מחלקת חינוך אחד?</w:t>
      </w:r>
    </w:p>
    <w:p w:rsidR="00000000" w:rsidRDefault="00DB7128">
      <w:pPr>
        <w:jc w:val="both"/>
        <w:rPr>
          <w:rtl/>
        </w:rPr>
      </w:pPr>
    </w:p>
    <w:p w:rsidR="00000000" w:rsidRDefault="00DB7128">
      <w:pPr>
        <w:jc w:val="both"/>
        <w:rPr>
          <w:rtl/>
        </w:rPr>
      </w:pPr>
      <w:r>
        <w:rPr>
          <w:u w:val="single"/>
          <w:rtl/>
        </w:rPr>
        <w:t>מרגלית בוטרמן:</w:t>
      </w:r>
    </w:p>
    <w:p w:rsidR="00000000" w:rsidRDefault="00DB7128">
      <w:pPr>
        <w:jc w:val="both"/>
        <w:rPr>
          <w:rtl/>
        </w:rPr>
      </w:pPr>
    </w:p>
    <w:p w:rsidR="00000000" w:rsidRDefault="00DB7128">
      <w:pPr>
        <w:jc w:val="both"/>
        <w:rPr>
          <w:rtl/>
        </w:rPr>
      </w:pPr>
      <w:r>
        <w:rPr>
          <w:rtl/>
        </w:rPr>
        <w:tab/>
        <w:t>אמרנו שאם יש מינהל ויש מנהל מחלקה, אזי אנחנו מדברים על הראשון בהיררכיה.</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מה לגבי מועצה אזורית?</w:t>
      </w:r>
    </w:p>
    <w:p w:rsidR="00000000" w:rsidRDefault="00DB7128">
      <w:pPr>
        <w:jc w:val="both"/>
        <w:rPr>
          <w:rtl/>
        </w:rPr>
      </w:pPr>
    </w:p>
    <w:p w:rsidR="00000000" w:rsidRDefault="00DB7128">
      <w:pPr>
        <w:jc w:val="both"/>
        <w:rPr>
          <w:rtl/>
        </w:rPr>
      </w:pPr>
      <w:r>
        <w:rPr>
          <w:u w:val="single"/>
          <w:rtl/>
        </w:rPr>
        <w:t>מרגלית בוטרמן:</w:t>
      </w:r>
    </w:p>
    <w:p w:rsidR="00000000" w:rsidRDefault="00DB7128">
      <w:pPr>
        <w:jc w:val="both"/>
        <w:rPr>
          <w:rtl/>
        </w:rPr>
      </w:pPr>
    </w:p>
    <w:p w:rsidR="00000000" w:rsidRDefault="00DB7128">
      <w:pPr>
        <w:jc w:val="both"/>
        <w:rPr>
          <w:rtl/>
        </w:rPr>
      </w:pPr>
      <w:r>
        <w:rPr>
          <w:rtl/>
        </w:rPr>
        <w:tab/>
        <w:t>למעשה מועצה אזורית מוגדרת כמועצה מקומית.</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 xml:space="preserve"> זה </w:t>
      </w:r>
      <w:r>
        <w:rPr>
          <w:rtl/>
        </w:rPr>
        <w:t>מכסה?</w:t>
      </w:r>
    </w:p>
    <w:p w:rsidR="00000000" w:rsidRDefault="00DB7128">
      <w:pPr>
        <w:jc w:val="both"/>
        <w:rPr>
          <w:rtl/>
        </w:rPr>
      </w:pPr>
    </w:p>
    <w:p w:rsidR="00000000" w:rsidRDefault="00DB7128">
      <w:pPr>
        <w:jc w:val="both"/>
        <w:rPr>
          <w:rtl/>
        </w:rPr>
      </w:pPr>
      <w:r>
        <w:rPr>
          <w:u w:val="single"/>
          <w:rtl/>
        </w:rPr>
        <w:t>מרגלית בוטרמן:</w:t>
      </w:r>
    </w:p>
    <w:p w:rsidR="00000000" w:rsidRDefault="00DB7128">
      <w:pPr>
        <w:jc w:val="both"/>
        <w:rPr>
          <w:rtl/>
        </w:rPr>
      </w:pPr>
    </w:p>
    <w:p w:rsidR="00000000" w:rsidRDefault="00DB7128">
      <w:pPr>
        <w:jc w:val="both"/>
        <w:rPr>
          <w:rtl/>
        </w:rPr>
      </w:pPr>
      <w:r>
        <w:rPr>
          <w:rtl/>
        </w:rPr>
        <w:tab/>
        <w:t>לדעתי זה מכסה.</w:t>
      </w:r>
    </w:p>
    <w:p w:rsidR="00000000" w:rsidRDefault="00DB7128">
      <w:pPr>
        <w:jc w:val="both"/>
        <w:rPr>
          <w:rtl/>
        </w:rPr>
      </w:pPr>
    </w:p>
    <w:p w:rsidR="00000000" w:rsidRDefault="00DB7128">
      <w:pPr>
        <w:jc w:val="both"/>
        <w:rPr>
          <w:rtl/>
        </w:rPr>
      </w:pPr>
      <w:r>
        <w:rPr>
          <w:u w:val="single"/>
          <w:rtl/>
        </w:rPr>
        <w:t>מרים פרנקל-שור:</w:t>
      </w:r>
    </w:p>
    <w:p w:rsidR="00000000" w:rsidRDefault="00DB7128">
      <w:pPr>
        <w:jc w:val="both"/>
        <w:rPr>
          <w:rtl/>
        </w:rPr>
      </w:pPr>
    </w:p>
    <w:p w:rsidR="00000000" w:rsidRDefault="00DB7128">
      <w:pPr>
        <w:jc w:val="both"/>
        <w:rPr>
          <w:rtl/>
        </w:rPr>
      </w:pPr>
      <w:r>
        <w:rPr>
          <w:rtl/>
        </w:rPr>
        <w:tab/>
        <w:t>אנחנו נכתוב מועצה אזורית, מכיוון שיש חוקים שאומרים שמועצה מקומית כוללת מועצה אזורית.</w:t>
      </w:r>
    </w:p>
    <w:p w:rsidR="00000000" w:rsidRDefault="00DB7128">
      <w:pPr>
        <w:jc w:val="both"/>
        <w:rPr>
          <w:rtl/>
        </w:rPr>
      </w:pPr>
    </w:p>
    <w:p w:rsidR="00000000" w:rsidRDefault="00DB7128">
      <w:pPr>
        <w:jc w:val="both"/>
        <w:rPr>
          <w:rtl/>
        </w:rPr>
      </w:pPr>
      <w:r>
        <w:rPr>
          <w:u w:val="single"/>
          <w:rtl/>
        </w:rPr>
        <w:t>מרגלית בוטרמן:</w:t>
      </w:r>
    </w:p>
    <w:p w:rsidR="00000000" w:rsidRDefault="00DB7128">
      <w:pPr>
        <w:jc w:val="both"/>
        <w:rPr>
          <w:rtl/>
        </w:rPr>
      </w:pPr>
    </w:p>
    <w:p w:rsidR="00000000" w:rsidRDefault="00DB7128">
      <w:pPr>
        <w:jc w:val="both"/>
        <w:rPr>
          <w:rtl/>
        </w:rPr>
      </w:pPr>
      <w:r>
        <w:rPr>
          <w:rtl/>
        </w:rPr>
        <w:tab/>
        <w:t>הבעיה שלנו אינה בחוק. לפי בדיקה מדגמית שלנו התברר שיש רשויות מקומיות מאוד קטנות, שבהכרח נגזרת מ</w:t>
      </w:r>
      <w:r>
        <w:rPr>
          <w:rtl/>
        </w:rPr>
        <w:t>זה גם שיש מספר תלמידים מאוד נמוך, ואז השאלה היא אם בודקים מספר תלמידים.  אם זה כך,  זה לא משנה אם זו מועצה אזורית או מועצה מקומית.</w:t>
      </w:r>
    </w:p>
    <w:p w:rsidR="00000000" w:rsidRDefault="00DB7128">
      <w:pPr>
        <w:jc w:val="both"/>
        <w:rPr>
          <w:rtl/>
        </w:rPr>
      </w:pPr>
    </w:p>
    <w:p w:rsidR="00000000" w:rsidRDefault="00DB7128">
      <w:pPr>
        <w:jc w:val="both"/>
        <w:rPr>
          <w:rtl/>
        </w:rPr>
      </w:pPr>
      <w:r>
        <w:rPr>
          <w:u w:val="single"/>
          <w:rtl/>
        </w:rPr>
        <w:t>יעקב אגמון:</w:t>
      </w:r>
    </w:p>
    <w:p w:rsidR="00000000" w:rsidRDefault="00DB7128">
      <w:pPr>
        <w:jc w:val="both"/>
        <w:rPr>
          <w:rtl/>
        </w:rPr>
      </w:pPr>
    </w:p>
    <w:p w:rsidR="00000000" w:rsidRDefault="00DB7128">
      <w:pPr>
        <w:jc w:val="both"/>
        <w:rPr>
          <w:rtl/>
        </w:rPr>
      </w:pPr>
      <w:r>
        <w:rPr>
          <w:rtl/>
        </w:rPr>
        <w:tab/>
        <w:t xml:space="preserve">יש מועצות אזורית שבכלל אין בהן תושבים או ילדים, כמו מועצות אזוריות תעשייתיות – תפן ורמת חובב. </w:t>
      </w:r>
    </w:p>
    <w:p w:rsidR="00000000" w:rsidRDefault="00DB7128">
      <w:pPr>
        <w:jc w:val="both"/>
        <w:rPr>
          <w:rtl/>
        </w:rPr>
      </w:pPr>
    </w:p>
    <w:p w:rsidR="00000000" w:rsidRDefault="00DB7128">
      <w:pPr>
        <w:rPr>
          <w:u w:val="single"/>
          <w:rtl/>
        </w:rPr>
      </w:pPr>
    </w:p>
    <w:p w:rsidR="00000000" w:rsidRDefault="00DB7128">
      <w:pPr>
        <w:rPr>
          <w:u w:val="single"/>
          <w:rtl/>
        </w:rPr>
      </w:pPr>
    </w:p>
    <w:p w:rsidR="00000000" w:rsidRDefault="00DB7128">
      <w:pPr>
        <w:rPr>
          <w:u w:val="single"/>
          <w:rtl/>
        </w:rPr>
      </w:pPr>
      <w:r>
        <w:rPr>
          <w:u w:val="single"/>
          <w:rtl/>
        </w:rPr>
        <w:t>היו"ר זבולון</w:t>
      </w:r>
      <w:r>
        <w:rPr>
          <w:u w:val="single"/>
          <w:rtl/>
        </w:rPr>
        <w:t xml:space="preserve"> אורלב:</w:t>
      </w:r>
    </w:p>
    <w:p w:rsidR="00000000" w:rsidRDefault="00DB7128">
      <w:pPr>
        <w:rPr>
          <w:u w:val="single"/>
          <w:rtl/>
        </w:rPr>
      </w:pPr>
    </w:p>
    <w:p w:rsidR="00000000" w:rsidRDefault="00DB7128">
      <w:pPr>
        <w:jc w:val="both"/>
        <w:rPr>
          <w:rtl/>
        </w:rPr>
      </w:pPr>
      <w:r>
        <w:rPr>
          <w:rtl/>
        </w:rPr>
        <w:lastRenderedPageBreak/>
        <w:tab/>
        <w:t>מועצה אזורית תעשייתית היא קטגוריה נפרדת.  דרך אגב, במועצה אזורית תעשייתית תפן יש בית ספר.</w:t>
      </w:r>
    </w:p>
    <w:p w:rsidR="00000000" w:rsidRDefault="00DB7128">
      <w:pPr>
        <w:jc w:val="both"/>
        <w:rPr>
          <w:rtl/>
        </w:rPr>
      </w:pPr>
    </w:p>
    <w:p w:rsidR="00000000" w:rsidRDefault="00DB7128">
      <w:pPr>
        <w:jc w:val="both"/>
        <w:rPr>
          <w:rtl/>
        </w:rPr>
      </w:pPr>
      <w:r>
        <w:rPr>
          <w:u w:val="single"/>
          <w:rtl/>
        </w:rPr>
        <w:t>יעקב אגמון:</w:t>
      </w:r>
    </w:p>
    <w:p w:rsidR="00000000" w:rsidRDefault="00DB7128">
      <w:pPr>
        <w:jc w:val="both"/>
        <w:rPr>
          <w:rtl/>
        </w:rPr>
      </w:pPr>
    </w:p>
    <w:p w:rsidR="00000000" w:rsidRDefault="00DB7128">
      <w:pPr>
        <w:jc w:val="both"/>
        <w:rPr>
          <w:rtl/>
        </w:rPr>
      </w:pPr>
      <w:r>
        <w:rPr>
          <w:rtl/>
        </w:rPr>
        <w:tab/>
        <w:t xml:space="preserve">אבל הוא לא שייך לתושבים שגרים שם. לא צריך שם מנהל מחלקה לחינוך. </w:t>
      </w:r>
    </w:p>
    <w:p w:rsidR="00000000" w:rsidRDefault="00DB7128">
      <w:pPr>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 xml:space="preserve"> המועצה מקבלת כספים ממשרד החינוך עבור בית ספר שם. זו </w:t>
      </w:r>
      <w:r>
        <w:rPr>
          <w:rtl/>
        </w:rPr>
        <w:t xml:space="preserve">בהחלט שאלה אם צריך להיות בית ספר במקום  כזה. אני אומר לכם שבעתיד יהיו שם בית ספר תיכון וגם אוניברסיטה. </w:t>
      </w:r>
    </w:p>
    <w:p w:rsidR="00000000" w:rsidRDefault="00DB7128">
      <w:pPr>
        <w:jc w:val="both"/>
        <w:rPr>
          <w:rtl/>
        </w:rPr>
      </w:pPr>
    </w:p>
    <w:p w:rsidR="00000000" w:rsidRDefault="00DB7128">
      <w:pPr>
        <w:jc w:val="both"/>
        <w:rPr>
          <w:rtl/>
        </w:rPr>
      </w:pPr>
      <w:r>
        <w:rPr>
          <w:u w:val="single"/>
          <w:rtl/>
        </w:rPr>
        <w:t>יעקב אגמון:</w:t>
      </w:r>
    </w:p>
    <w:p w:rsidR="00000000" w:rsidRDefault="00DB7128">
      <w:pPr>
        <w:jc w:val="both"/>
        <w:rPr>
          <w:rtl/>
        </w:rPr>
      </w:pPr>
    </w:p>
    <w:p w:rsidR="00000000" w:rsidRDefault="00DB7128">
      <w:pPr>
        <w:jc w:val="both"/>
        <w:rPr>
          <w:rtl/>
        </w:rPr>
      </w:pPr>
      <w:r>
        <w:rPr>
          <w:rtl/>
        </w:rPr>
        <w:tab/>
        <w:t>היכן שיש תושבים אין מחלוקת שצריך להיות  מנהל מחלקת חינוך.</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 xml:space="preserve"> סעיף 2 – "מינוי מנהל מחלקת חינוך" – "בכל רשות מקומית ימ</w:t>
      </w:r>
      <w:r>
        <w:rPr>
          <w:rtl/>
        </w:rPr>
        <w:t>ונה מנהל מחלקת חינוך".</w:t>
      </w:r>
    </w:p>
    <w:p w:rsidR="00000000" w:rsidRDefault="00DB7128">
      <w:pPr>
        <w:jc w:val="both"/>
        <w:rPr>
          <w:rtl/>
        </w:rPr>
      </w:pPr>
    </w:p>
    <w:p w:rsidR="00000000" w:rsidRDefault="00DB7128">
      <w:pPr>
        <w:jc w:val="both"/>
        <w:rPr>
          <w:rtl/>
        </w:rPr>
      </w:pPr>
      <w:r>
        <w:rPr>
          <w:u w:val="single"/>
          <w:rtl/>
        </w:rPr>
        <w:t>מרגלית בוטרמן:</w:t>
      </w:r>
    </w:p>
    <w:p w:rsidR="00000000" w:rsidRDefault="00DB7128">
      <w:pPr>
        <w:jc w:val="both"/>
        <w:rPr>
          <w:rtl/>
        </w:rPr>
      </w:pPr>
    </w:p>
    <w:p w:rsidR="00000000" w:rsidRDefault="00DB7128">
      <w:pPr>
        <w:jc w:val="both"/>
        <w:rPr>
          <w:rtl/>
        </w:rPr>
      </w:pPr>
      <w:r>
        <w:rPr>
          <w:rtl/>
        </w:rPr>
        <w:tab/>
        <w:t>התקשרנו לעשר רשויות מקומיות קטנות שיש בהן בין 800 ל-2,500 תושבים. בכל מקום כזה התברר לנו שאין מנהל מחלקת חינוך. יש את תפקיד ראש מועצה או רכז או מזכיר. השאלה אם זה נחוץ.</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אנחנו בעד שימונה מנהל כ</w:t>
      </w:r>
      <w:r>
        <w:rPr>
          <w:rtl/>
        </w:rPr>
        <w:t xml:space="preserve">זה. אני לא אומר שהוא צריך להיות במשרה מלאה ומצדי שראש המועצה ימנה את עצמו להיות מנהל מחלקת חינוך. </w:t>
      </w:r>
    </w:p>
    <w:p w:rsidR="00000000" w:rsidRDefault="00DB7128">
      <w:pPr>
        <w:jc w:val="both"/>
        <w:rPr>
          <w:rtl/>
        </w:rPr>
      </w:pPr>
    </w:p>
    <w:p w:rsidR="00000000" w:rsidRDefault="00DB7128">
      <w:pPr>
        <w:jc w:val="both"/>
        <w:rPr>
          <w:rtl/>
        </w:rPr>
      </w:pPr>
      <w:r>
        <w:rPr>
          <w:u w:val="single"/>
          <w:rtl/>
        </w:rPr>
        <w:t>מרגלית בוטרמן:</w:t>
      </w:r>
    </w:p>
    <w:p w:rsidR="00000000" w:rsidRDefault="00DB7128">
      <w:pPr>
        <w:jc w:val="both"/>
        <w:rPr>
          <w:rtl/>
        </w:rPr>
      </w:pPr>
    </w:p>
    <w:p w:rsidR="00000000" w:rsidRDefault="00DB7128">
      <w:pPr>
        <w:jc w:val="both"/>
        <w:rPr>
          <w:rtl/>
        </w:rPr>
      </w:pPr>
      <w:r>
        <w:rPr>
          <w:rtl/>
        </w:rPr>
        <w:tab/>
        <w:t>בכל מקרה יש מישהו שממונה על מחלקת חינוך.</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אז שיקראו לו מנהל מחלקת חינוך. אנחנו לא קובעים שהוא צריך להיות במשרה מלאה ו</w:t>
      </w:r>
      <w:r>
        <w:rPr>
          <w:rtl/>
        </w:rPr>
        <w:t>כו'.</w:t>
      </w:r>
    </w:p>
    <w:p w:rsidR="00000000" w:rsidRDefault="00DB7128">
      <w:pPr>
        <w:jc w:val="both"/>
        <w:rPr>
          <w:rtl/>
        </w:rPr>
      </w:pPr>
    </w:p>
    <w:p w:rsidR="00000000" w:rsidRDefault="00DB7128">
      <w:pPr>
        <w:jc w:val="both"/>
        <w:rPr>
          <w:rtl/>
        </w:rPr>
      </w:pPr>
      <w:r>
        <w:rPr>
          <w:u w:val="single"/>
          <w:rtl/>
        </w:rPr>
        <w:t>ישראל שפיצר:</w:t>
      </w:r>
    </w:p>
    <w:p w:rsidR="00000000" w:rsidRDefault="00DB7128">
      <w:pPr>
        <w:jc w:val="both"/>
        <w:rPr>
          <w:rtl/>
        </w:rPr>
      </w:pPr>
    </w:p>
    <w:p w:rsidR="00000000" w:rsidRDefault="00DB7128">
      <w:pPr>
        <w:jc w:val="both"/>
        <w:rPr>
          <w:rtl/>
        </w:rPr>
      </w:pPr>
      <w:r>
        <w:rPr>
          <w:rtl/>
        </w:rPr>
        <w:tab/>
        <w:t xml:space="preserve">צריך רק לזכור שנבחר לא יכול לכהן בתפקיד כזה. </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אני מסכים איתך. אם כך שהמזכיר יהיה מנהל מחלקת חינוך. מישהו צריך לשאת בתפקיד הזה שקוראים לו "מנהל מחלקת חינוך".</w:t>
      </w:r>
    </w:p>
    <w:p w:rsidR="00000000" w:rsidRDefault="00DB7128">
      <w:pPr>
        <w:jc w:val="both"/>
        <w:rPr>
          <w:rtl/>
        </w:rPr>
      </w:pPr>
      <w:r>
        <w:rPr>
          <w:rtl/>
        </w:rPr>
        <w:br w:type="page"/>
      </w:r>
    </w:p>
    <w:p w:rsidR="00000000" w:rsidRDefault="00DB7128">
      <w:pPr>
        <w:jc w:val="both"/>
        <w:rPr>
          <w:rtl/>
        </w:rPr>
      </w:pPr>
    </w:p>
    <w:p w:rsidR="00000000" w:rsidRDefault="00DB7128">
      <w:pPr>
        <w:jc w:val="both"/>
        <w:rPr>
          <w:rtl/>
        </w:rPr>
      </w:pPr>
      <w:r>
        <w:rPr>
          <w:u w:val="single"/>
          <w:rtl/>
        </w:rPr>
        <w:t>מרגלית בוטרמן:</w:t>
      </w:r>
    </w:p>
    <w:p w:rsidR="00000000" w:rsidRDefault="00DB7128">
      <w:pPr>
        <w:jc w:val="both"/>
        <w:rPr>
          <w:rtl/>
        </w:rPr>
      </w:pPr>
    </w:p>
    <w:p w:rsidR="00000000" w:rsidRDefault="00DB7128">
      <w:pPr>
        <w:jc w:val="both"/>
        <w:rPr>
          <w:rtl/>
        </w:rPr>
      </w:pPr>
      <w:r>
        <w:rPr>
          <w:rtl/>
        </w:rPr>
        <w:tab/>
        <w:t>יש מקומות שקוראים לזה "רכז חינוך".</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אנחנו רוצים שיקראו לזה "מנהל מחלקת חינוך".</w:t>
      </w:r>
    </w:p>
    <w:p w:rsidR="00000000" w:rsidRDefault="00DB7128">
      <w:pPr>
        <w:jc w:val="both"/>
        <w:rPr>
          <w:rtl/>
        </w:rPr>
      </w:pPr>
    </w:p>
    <w:p w:rsidR="00000000" w:rsidRDefault="00DB7128">
      <w:pPr>
        <w:jc w:val="both"/>
        <w:rPr>
          <w:rtl/>
        </w:rPr>
      </w:pPr>
      <w:r>
        <w:rPr>
          <w:u w:val="single"/>
          <w:rtl/>
        </w:rPr>
        <w:t>מרגלית בוטרמן:</w:t>
      </w:r>
    </w:p>
    <w:p w:rsidR="00000000" w:rsidRDefault="00DB7128">
      <w:pPr>
        <w:jc w:val="both"/>
        <w:rPr>
          <w:rtl/>
        </w:rPr>
      </w:pPr>
    </w:p>
    <w:p w:rsidR="00000000" w:rsidRDefault="00DB7128">
      <w:pPr>
        <w:jc w:val="both"/>
        <w:rPr>
          <w:rtl/>
        </w:rPr>
      </w:pPr>
      <w:r>
        <w:rPr>
          <w:rtl/>
        </w:rPr>
        <w:tab/>
        <w:t>הדרגה של מנהל היא דרגה גבוה יותר מאשר של הרכז ולכן עלות השכר היא הרבה יותר גבוהה.</w:t>
      </w:r>
    </w:p>
    <w:p w:rsidR="00000000" w:rsidRDefault="00DB7128">
      <w:pPr>
        <w:jc w:val="both"/>
        <w:rPr>
          <w:rtl/>
        </w:rPr>
      </w:pPr>
    </w:p>
    <w:p w:rsidR="00000000" w:rsidRDefault="00DB7128">
      <w:pPr>
        <w:jc w:val="both"/>
        <w:rPr>
          <w:rtl/>
        </w:rPr>
      </w:pPr>
      <w:r>
        <w:rPr>
          <w:u w:val="single"/>
          <w:rtl/>
        </w:rPr>
        <w:t>מקס אביסרור:</w:t>
      </w:r>
    </w:p>
    <w:p w:rsidR="00000000" w:rsidRDefault="00DB7128">
      <w:pPr>
        <w:jc w:val="both"/>
        <w:rPr>
          <w:rtl/>
        </w:rPr>
      </w:pPr>
    </w:p>
    <w:p w:rsidR="00000000" w:rsidRDefault="00DB7128">
      <w:pPr>
        <w:jc w:val="both"/>
        <w:rPr>
          <w:rtl/>
        </w:rPr>
      </w:pPr>
      <w:r>
        <w:rPr>
          <w:rtl/>
        </w:rPr>
        <w:tab/>
        <w:t>התואר הזה לא משנה. בהסכם השכר כתוב שכל מי שמטפל בחינוך, הראשון בהיררכיה, ז</w:t>
      </w:r>
      <w:r>
        <w:rPr>
          <w:rtl/>
        </w:rPr>
        <w:t xml:space="preserve">כאי לתנאי העבודה של מנהל מחלקה לחינוך ולא משנה באיזה מקום זה. זה קבוע בהסכם הקיבוצי. </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גם בשבי ציון שיש בה 800 תושבים, צריך שלילד תהיה  הגנה של מנהל מחלקת חינוך. מצדי שיהיה מנהל רק שעה בשבוע ושהוא יהיה בעל עשרה תפקידים. כמו שמוכרח להי</w:t>
      </w:r>
      <w:r>
        <w:rPr>
          <w:rtl/>
        </w:rPr>
        <w:t>ות מבקר ברשות המקומית, חייב להיות גם מנהל מחלקת חינוך. יכול להיות שהוא לא צריך להיות במשרה מלאה, אלא רק לכמה שעות בשבוע. העיקרון צריך להיות שהיכן שיש ילד צריך להיות גם מנהל מחלקת חינוך. היכן שיש בית ספר צריך להיות מנהל מחלקת חינוך.</w:t>
      </w:r>
    </w:p>
    <w:p w:rsidR="00000000" w:rsidRDefault="00DB7128">
      <w:pPr>
        <w:jc w:val="both"/>
        <w:rPr>
          <w:rtl/>
        </w:rPr>
      </w:pPr>
    </w:p>
    <w:p w:rsidR="00000000" w:rsidRDefault="00DB7128">
      <w:pPr>
        <w:jc w:val="both"/>
        <w:rPr>
          <w:rtl/>
        </w:rPr>
      </w:pPr>
      <w:r>
        <w:rPr>
          <w:u w:val="single"/>
          <w:rtl/>
        </w:rPr>
        <w:t>ורד ברקוביץ:</w:t>
      </w:r>
    </w:p>
    <w:p w:rsidR="00000000" w:rsidRDefault="00DB7128">
      <w:pPr>
        <w:jc w:val="both"/>
        <w:rPr>
          <w:rtl/>
        </w:rPr>
      </w:pPr>
    </w:p>
    <w:p w:rsidR="00000000" w:rsidRDefault="00DB7128">
      <w:pPr>
        <w:jc w:val="both"/>
        <w:rPr>
          <w:rtl/>
        </w:rPr>
      </w:pPr>
      <w:r>
        <w:rPr>
          <w:rtl/>
        </w:rPr>
        <w:tab/>
        <w:t xml:space="preserve">אולי מן </w:t>
      </w:r>
      <w:r>
        <w:rPr>
          <w:rtl/>
        </w:rPr>
        <w:t>הראוי לציין בהצעת החוק במפורש, ולא רק בדברי ההסבר, שמנהל מחלקת חינוך יהיה כפוף לראש הרשות החינוך המקומית.</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 xml:space="preserve">הוא יכול להיות כפוף גם לסגן ראש הרשות המקומית. מדוע אי אפשר שבהסכם קואליציוני סגן ראש הרשות יחזיק את תיק החינוך? זה צריך להיות </w:t>
      </w:r>
      <w:r>
        <w:rPr>
          <w:rtl/>
        </w:rPr>
        <w:t>מי שהמליאה מחליטה.</w:t>
      </w:r>
    </w:p>
    <w:p w:rsidR="00000000" w:rsidRDefault="00DB7128">
      <w:pPr>
        <w:jc w:val="both"/>
        <w:rPr>
          <w:rtl/>
        </w:rPr>
      </w:pPr>
    </w:p>
    <w:p w:rsidR="00000000" w:rsidRDefault="00DB7128">
      <w:pPr>
        <w:jc w:val="both"/>
        <w:rPr>
          <w:rtl/>
        </w:rPr>
      </w:pPr>
      <w:r>
        <w:rPr>
          <w:u w:val="single"/>
          <w:rtl/>
        </w:rPr>
        <w:t>מקס אביסרור:</w:t>
      </w:r>
    </w:p>
    <w:p w:rsidR="00000000" w:rsidRDefault="00DB7128">
      <w:pPr>
        <w:jc w:val="both"/>
        <w:rPr>
          <w:rtl/>
        </w:rPr>
      </w:pPr>
    </w:p>
    <w:p w:rsidR="00000000" w:rsidRDefault="00DB7128">
      <w:pPr>
        <w:jc w:val="both"/>
        <w:rPr>
          <w:rtl/>
        </w:rPr>
      </w:pPr>
      <w:r>
        <w:rPr>
          <w:rtl/>
        </w:rPr>
        <w:tab/>
        <w:t xml:space="preserve">בחוק כתובים התפקידים של ראש הרשות החינוך המקומית. </w:t>
      </w:r>
    </w:p>
    <w:p w:rsidR="00000000" w:rsidRDefault="00DB7128">
      <w:pPr>
        <w:jc w:val="both"/>
        <w:rPr>
          <w:rtl/>
        </w:rPr>
      </w:pPr>
    </w:p>
    <w:p w:rsidR="00000000" w:rsidRDefault="00DB7128">
      <w:pPr>
        <w:jc w:val="both"/>
        <w:rPr>
          <w:rtl/>
        </w:rPr>
      </w:pPr>
      <w:r>
        <w:rPr>
          <w:u w:val="single"/>
          <w:rtl/>
        </w:rPr>
        <w:t>ורד ברקוביץ:</w:t>
      </w:r>
    </w:p>
    <w:p w:rsidR="00000000" w:rsidRDefault="00DB7128">
      <w:pPr>
        <w:jc w:val="both"/>
        <w:rPr>
          <w:rtl/>
        </w:rPr>
      </w:pPr>
    </w:p>
    <w:p w:rsidR="00000000" w:rsidRDefault="00DB7128">
      <w:pPr>
        <w:jc w:val="both"/>
        <w:rPr>
          <w:rtl/>
        </w:rPr>
      </w:pPr>
      <w:r>
        <w:rPr>
          <w:rtl/>
        </w:rPr>
        <w:tab/>
        <w:t xml:space="preserve">אני מתכוונת שיהיה ברור שמנהל מחלקת החינוך יהיה כפוף למי שעומד בראש רשות חינוך ולא משנה מי הוא. </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כבר אמרנו בפעם הקודמת שאין בחוק הזה</w:t>
      </w:r>
      <w:r>
        <w:rPr>
          <w:rtl/>
        </w:rPr>
        <w:t xml:space="preserve"> משום איזשהו שינוי מהמצב הקיים. </w:t>
      </w:r>
    </w:p>
    <w:p w:rsidR="00000000" w:rsidRDefault="00DB7128">
      <w:pPr>
        <w:jc w:val="both"/>
        <w:rPr>
          <w:rtl/>
        </w:rPr>
      </w:pPr>
      <w:r>
        <w:rPr>
          <w:rtl/>
        </w:rPr>
        <w:br w:type="page"/>
      </w:r>
    </w:p>
    <w:p w:rsidR="00000000" w:rsidRDefault="00DB7128">
      <w:pPr>
        <w:jc w:val="both"/>
        <w:rPr>
          <w:rtl/>
        </w:rPr>
      </w:pPr>
    </w:p>
    <w:p w:rsidR="00000000" w:rsidRDefault="00DB7128">
      <w:pPr>
        <w:jc w:val="both"/>
        <w:rPr>
          <w:rtl/>
        </w:rPr>
      </w:pPr>
      <w:r>
        <w:rPr>
          <w:u w:val="single"/>
          <w:rtl/>
        </w:rPr>
        <w:t>ורד ברקוביץ:</w:t>
      </w:r>
    </w:p>
    <w:p w:rsidR="00000000" w:rsidRDefault="00DB7128">
      <w:pPr>
        <w:jc w:val="both"/>
        <w:rPr>
          <w:rtl/>
        </w:rPr>
      </w:pPr>
    </w:p>
    <w:p w:rsidR="00000000" w:rsidRDefault="00DB7128">
      <w:pPr>
        <w:jc w:val="both"/>
        <w:rPr>
          <w:rtl/>
        </w:rPr>
      </w:pPr>
      <w:r>
        <w:rPr>
          <w:rtl/>
        </w:rPr>
        <w:tab/>
        <w:t>נכון שזה כתוב בדברי ההסבר, אך השאלה היא אם זה לא צריך להיות כתוב בצורה מפורשת.</w:t>
      </w:r>
    </w:p>
    <w:p w:rsidR="00000000" w:rsidRDefault="00DB7128">
      <w:pPr>
        <w:jc w:val="both"/>
        <w:rPr>
          <w:rtl/>
        </w:rPr>
      </w:pPr>
    </w:p>
    <w:p w:rsidR="00000000" w:rsidRDefault="00DB7128">
      <w:pPr>
        <w:jc w:val="both"/>
        <w:rPr>
          <w:rtl/>
        </w:rPr>
      </w:pPr>
      <w:r>
        <w:rPr>
          <w:u w:val="single"/>
          <w:rtl/>
        </w:rPr>
        <w:t>תמיר שאנן:</w:t>
      </w:r>
    </w:p>
    <w:p w:rsidR="00000000" w:rsidRDefault="00DB7128">
      <w:pPr>
        <w:jc w:val="both"/>
        <w:rPr>
          <w:rtl/>
        </w:rPr>
      </w:pPr>
    </w:p>
    <w:p w:rsidR="00000000" w:rsidRDefault="00DB7128">
      <w:pPr>
        <w:jc w:val="both"/>
        <w:rPr>
          <w:rtl/>
        </w:rPr>
      </w:pPr>
      <w:r>
        <w:rPr>
          <w:rtl/>
        </w:rPr>
        <w:tab/>
        <w:t xml:space="preserve">דנו בכך בישיבה הקודמת וכך החליטה הוועדה. </w:t>
      </w:r>
    </w:p>
    <w:p w:rsidR="00000000" w:rsidRDefault="00DB7128">
      <w:pPr>
        <w:jc w:val="both"/>
        <w:rPr>
          <w:rtl/>
        </w:rPr>
      </w:pPr>
    </w:p>
    <w:p w:rsidR="00000000" w:rsidRDefault="00DB7128">
      <w:pPr>
        <w:jc w:val="both"/>
        <w:rPr>
          <w:rtl/>
        </w:rPr>
      </w:pPr>
      <w:r>
        <w:rPr>
          <w:u w:val="single"/>
          <w:rtl/>
        </w:rPr>
        <w:t>ורד ברקוביץ:</w:t>
      </w:r>
    </w:p>
    <w:p w:rsidR="00000000" w:rsidRDefault="00DB7128">
      <w:pPr>
        <w:jc w:val="both"/>
        <w:rPr>
          <w:rtl/>
        </w:rPr>
      </w:pPr>
    </w:p>
    <w:p w:rsidR="00000000" w:rsidRDefault="00DB7128">
      <w:pPr>
        <w:jc w:val="both"/>
        <w:rPr>
          <w:rtl/>
        </w:rPr>
      </w:pPr>
      <w:r>
        <w:rPr>
          <w:rtl/>
        </w:rPr>
        <w:tab/>
        <w:t>חוק לימוד חובה מתייחס לרשות חינוך מקומית ולכאורה לא עו</w:t>
      </w:r>
      <w:r>
        <w:rPr>
          <w:rtl/>
        </w:rPr>
        <w:t xml:space="preserve">שים פה איזשהו לינק להגדרה הזאת. ההגדרה הזאת ירדה לחלוטין מהצעת החוק. </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השאלה היא משפטית – מישהו יכול לפרש שאין קשר בין מי שהמחוקק הטיל עליו את ביצוע חוק חינוך חובה לבין החוק הזה של מנהל מחלקת חינוך.</w:t>
      </w:r>
    </w:p>
    <w:p w:rsidR="00000000" w:rsidRDefault="00DB7128">
      <w:pPr>
        <w:jc w:val="both"/>
        <w:rPr>
          <w:rtl/>
        </w:rPr>
      </w:pPr>
    </w:p>
    <w:p w:rsidR="00000000" w:rsidRDefault="00DB7128">
      <w:pPr>
        <w:jc w:val="both"/>
        <w:rPr>
          <w:rtl/>
        </w:rPr>
      </w:pPr>
      <w:r>
        <w:rPr>
          <w:u w:val="single"/>
          <w:rtl/>
        </w:rPr>
        <w:t>מרגלית בוטרמן:</w:t>
      </w:r>
    </w:p>
    <w:p w:rsidR="00000000" w:rsidRDefault="00DB7128">
      <w:pPr>
        <w:jc w:val="both"/>
        <w:rPr>
          <w:rtl/>
        </w:rPr>
      </w:pPr>
    </w:p>
    <w:p w:rsidR="00000000" w:rsidRDefault="00DB7128">
      <w:pPr>
        <w:jc w:val="both"/>
        <w:rPr>
          <w:rtl/>
        </w:rPr>
      </w:pPr>
      <w:r>
        <w:rPr>
          <w:rtl/>
        </w:rPr>
        <w:tab/>
        <w:t xml:space="preserve">החוק הזה רק קובע </w:t>
      </w:r>
      <w:r>
        <w:rPr>
          <w:rtl/>
        </w:rPr>
        <w:t xml:space="preserve">שימונה מנהל  מחלקת חינוך ומה הדרגה שלו ולא אומר מה הסמכויות שלו. </w:t>
      </w:r>
    </w:p>
    <w:p w:rsidR="00000000" w:rsidRDefault="00DB7128">
      <w:pPr>
        <w:jc w:val="both"/>
        <w:rPr>
          <w:rtl/>
        </w:rPr>
      </w:pPr>
    </w:p>
    <w:p w:rsidR="00000000" w:rsidRDefault="00DB7128">
      <w:pPr>
        <w:jc w:val="both"/>
        <w:rPr>
          <w:rtl/>
        </w:rPr>
      </w:pPr>
      <w:r>
        <w:rPr>
          <w:u w:val="single"/>
          <w:rtl/>
        </w:rPr>
        <w:t>ורד ברקוביץ:</w:t>
      </w:r>
    </w:p>
    <w:p w:rsidR="00000000" w:rsidRDefault="00DB7128">
      <w:pPr>
        <w:jc w:val="both"/>
        <w:rPr>
          <w:rtl/>
        </w:rPr>
      </w:pPr>
    </w:p>
    <w:p w:rsidR="00000000" w:rsidRDefault="00DB7128">
      <w:pPr>
        <w:jc w:val="both"/>
        <w:rPr>
          <w:rtl/>
        </w:rPr>
      </w:pPr>
      <w:r>
        <w:rPr>
          <w:rtl/>
        </w:rPr>
        <w:tab/>
        <w:t>מצאנו לנכון לפרט את זה בדברי ההסבר ואנחנו לא חושבים שזה יוריד אם ההגדרה תהיה בחוק עצמו.</w:t>
      </w:r>
    </w:p>
    <w:p w:rsidR="00000000" w:rsidRDefault="00DB7128">
      <w:pPr>
        <w:jc w:val="both"/>
        <w:rPr>
          <w:rtl/>
        </w:rPr>
      </w:pPr>
    </w:p>
    <w:p w:rsidR="00000000" w:rsidRDefault="00DB7128">
      <w:pPr>
        <w:jc w:val="both"/>
        <w:rPr>
          <w:rtl/>
        </w:rPr>
      </w:pPr>
      <w:r>
        <w:rPr>
          <w:u w:val="single"/>
          <w:rtl/>
        </w:rPr>
        <w:t>תמיר שאנן:</w:t>
      </w:r>
    </w:p>
    <w:p w:rsidR="00000000" w:rsidRDefault="00DB7128">
      <w:pPr>
        <w:jc w:val="both"/>
        <w:rPr>
          <w:rtl/>
        </w:rPr>
      </w:pPr>
    </w:p>
    <w:p w:rsidR="00000000" w:rsidRDefault="00DB7128">
      <w:pPr>
        <w:jc w:val="both"/>
        <w:rPr>
          <w:rtl/>
        </w:rPr>
      </w:pPr>
      <w:r>
        <w:rPr>
          <w:rtl/>
        </w:rPr>
        <w:tab/>
        <w:t xml:space="preserve">לקחנו שלייקעס ואמרנו שלמרות הכל נכתוב את זה בדברי ההסבר. </w:t>
      </w:r>
    </w:p>
    <w:p w:rsidR="00000000" w:rsidRDefault="00DB7128">
      <w:pPr>
        <w:jc w:val="both"/>
        <w:rPr>
          <w:rtl/>
        </w:rPr>
      </w:pPr>
    </w:p>
    <w:p w:rsidR="00000000" w:rsidRDefault="00DB7128">
      <w:pPr>
        <w:rPr>
          <w:u w:val="single"/>
          <w:rtl/>
        </w:rPr>
      </w:pPr>
      <w:r>
        <w:rPr>
          <w:u w:val="single"/>
          <w:rtl/>
        </w:rPr>
        <w:t xml:space="preserve">היו"ר זבולון </w:t>
      </w:r>
      <w:r>
        <w:rPr>
          <w:u w:val="single"/>
          <w:rtl/>
        </w:rPr>
        <w:t>אורלב:</w:t>
      </w:r>
    </w:p>
    <w:p w:rsidR="00000000" w:rsidRDefault="00DB7128">
      <w:pPr>
        <w:rPr>
          <w:u w:val="single"/>
          <w:rtl/>
        </w:rPr>
      </w:pPr>
    </w:p>
    <w:p w:rsidR="00000000" w:rsidRDefault="00DB7128">
      <w:pPr>
        <w:jc w:val="both"/>
        <w:rPr>
          <w:rtl/>
        </w:rPr>
      </w:pPr>
      <w:r>
        <w:rPr>
          <w:rtl/>
        </w:rPr>
        <w:tab/>
        <w:t xml:space="preserve">היא לא רוצה לכתוב שום סמכות, אלא היא רוצה לקשור בין מנהל המחלקה לחינוך לבין התפקיד הסטטוטורי שיש בחוק של ראש רשות חינוך מקומית.  </w:t>
      </w:r>
    </w:p>
    <w:p w:rsidR="00000000" w:rsidRDefault="00DB7128">
      <w:pPr>
        <w:jc w:val="both"/>
        <w:rPr>
          <w:rtl/>
        </w:rPr>
      </w:pPr>
    </w:p>
    <w:p w:rsidR="00000000" w:rsidRDefault="00DB7128">
      <w:pPr>
        <w:jc w:val="both"/>
        <w:rPr>
          <w:rtl/>
        </w:rPr>
      </w:pPr>
      <w:r>
        <w:rPr>
          <w:u w:val="single"/>
          <w:rtl/>
        </w:rPr>
        <w:t>מרים פרנקל-שור:</w:t>
      </w:r>
    </w:p>
    <w:p w:rsidR="00000000" w:rsidRDefault="00DB7128">
      <w:pPr>
        <w:jc w:val="both"/>
        <w:rPr>
          <w:rtl/>
        </w:rPr>
      </w:pPr>
    </w:p>
    <w:p w:rsidR="00000000" w:rsidRDefault="00DB7128">
      <w:pPr>
        <w:jc w:val="both"/>
        <w:rPr>
          <w:rtl/>
        </w:rPr>
      </w:pPr>
      <w:r>
        <w:rPr>
          <w:rtl/>
        </w:rPr>
        <w:tab/>
        <w:t xml:space="preserve"> אם צריך להוסיף משהו אז אולי בסעיף 2  - שמנהל מחלקת החינוך יהיה כפוף לראש הרשות החינוך המקומית.</w:t>
      </w:r>
    </w:p>
    <w:p w:rsidR="00000000" w:rsidRDefault="00DB7128">
      <w:pPr>
        <w:jc w:val="both"/>
        <w:rPr>
          <w:rtl/>
        </w:rPr>
      </w:pPr>
    </w:p>
    <w:p w:rsidR="00000000" w:rsidRDefault="00DB7128">
      <w:pPr>
        <w:rPr>
          <w:u w:val="single"/>
          <w:rtl/>
        </w:rPr>
      </w:pPr>
      <w:r>
        <w:rPr>
          <w:u w:val="single"/>
          <w:rtl/>
        </w:rPr>
        <w:t>ה</w:t>
      </w:r>
      <w:r>
        <w:rPr>
          <w:u w:val="single"/>
          <w:rtl/>
        </w:rPr>
        <w:t>יו"ר זבולון אורלב:</w:t>
      </w:r>
    </w:p>
    <w:p w:rsidR="00000000" w:rsidRDefault="00DB7128">
      <w:pPr>
        <w:rPr>
          <w:u w:val="single"/>
          <w:rtl/>
        </w:rPr>
      </w:pPr>
    </w:p>
    <w:p w:rsidR="00000000" w:rsidRDefault="00DB7128">
      <w:pPr>
        <w:jc w:val="both"/>
        <w:rPr>
          <w:rtl/>
        </w:rPr>
      </w:pPr>
      <w:r>
        <w:rPr>
          <w:rtl/>
        </w:rPr>
        <w:tab/>
        <w:t>השאלה היא אם התוספת הזאת לא מגבילה את הרשות המקומית לקבוע מחזיק תיק חינוך. מי זה ראש רשות חינוך מקומית?</w:t>
      </w:r>
    </w:p>
    <w:p w:rsidR="00000000" w:rsidRDefault="00DB7128">
      <w:pPr>
        <w:jc w:val="both"/>
        <w:rPr>
          <w:rtl/>
        </w:rPr>
      </w:pPr>
    </w:p>
    <w:p w:rsidR="00000000" w:rsidRDefault="00DB7128">
      <w:pPr>
        <w:jc w:val="both"/>
        <w:rPr>
          <w:rtl/>
        </w:rPr>
      </w:pPr>
      <w:r>
        <w:rPr>
          <w:u w:val="single"/>
          <w:rtl/>
        </w:rPr>
        <w:t>ורד ברקוביץ:</w:t>
      </w:r>
    </w:p>
    <w:p w:rsidR="00000000" w:rsidRDefault="00DB7128">
      <w:pPr>
        <w:jc w:val="both"/>
        <w:rPr>
          <w:rtl/>
        </w:rPr>
      </w:pPr>
    </w:p>
    <w:p w:rsidR="00000000" w:rsidRDefault="00DB7128">
      <w:pPr>
        <w:jc w:val="both"/>
        <w:rPr>
          <w:rtl/>
        </w:rPr>
      </w:pPr>
      <w:r>
        <w:rPr>
          <w:rtl/>
        </w:rPr>
        <w:tab/>
        <w:t>ראש הרשות החינוך המקומית הוא ראש הרשות המקומית, שיכול להאציל את הסמכות שלו לסגנו. זה יהיה במסגרת האצלת סמכות.</w:t>
      </w:r>
    </w:p>
    <w:p w:rsidR="00000000" w:rsidRDefault="00DB7128">
      <w:pPr>
        <w:jc w:val="both"/>
        <w:rPr>
          <w:rtl/>
        </w:rPr>
      </w:pPr>
    </w:p>
    <w:p w:rsidR="00000000" w:rsidRDefault="00DB7128">
      <w:pPr>
        <w:jc w:val="both"/>
        <w:rPr>
          <w:rtl/>
        </w:rPr>
      </w:pPr>
    </w:p>
    <w:p w:rsidR="00000000" w:rsidRDefault="00DB7128">
      <w:pPr>
        <w:rPr>
          <w:u w:val="single"/>
          <w:rtl/>
        </w:rPr>
      </w:pPr>
      <w:r>
        <w:rPr>
          <w:u w:val="single"/>
          <w:rtl/>
        </w:rPr>
        <w:t>היו</w:t>
      </w:r>
      <w:r>
        <w:rPr>
          <w:u w:val="single"/>
          <w:rtl/>
        </w:rPr>
        <w:t>"ר זבולון אורלב:</w:t>
      </w:r>
    </w:p>
    <w:p w:rsidR="00000000" w:rsidRDefault="00DB7128">
      <w:pPr>
        <w:rPr>
          <w:u w:val="single"/>
          <w:rtl/>
        </w:rPr>
      </w:pPr>
    </w:p>
    <w:p w:rsidR="00000000" w:rsidRDefault="00DB7128">
      <w:pPr>
        <w:jc w:val="both"/>
        <w:rPr>
          <w:rtl/>
        </w:rPr>
      </w:pPr>
      <w:r>
        <w:rPr>
          <w:rtl/>
        </w:rPr>
        <w:tab/>
        <w:t xml:space="preserve">אם כך אולי צריך לכתוב שמנהל מחלקת החינוך יהיה כפוף לראש הרשות המקומית או מי שהוסמך על ידו. </w:t>
      </w:r>
    </w:p>
    <w:p w:rsidR="00000000" w:rsidRDefault="00DB7128">
      <w:pPr>
        <w:jc w:val="both"/>
        <w:rPr>
          <w:rtl/>
        </w:rPr>
      </w:pPr>
    </w:p>
    <w:p w:rsidR="00000000" w:rsidRDefault="00DB7128">
      <w:pPr>
        <w:jc w:val="both"/>
        <w:rPr>
          <w:rtl/>
        </w:rPr>
      </w:pPr>
      <w:r>
        <w:rPr>
          <w:u w:val="single"/>
          <w:rtl/>
        </w:rPr>
        <w:t>ישראל שפיצר:</w:t>
      </w:r>
    </w:p>
    <w:p w:rsidR="00000000" w:rsidRDefault="00DB7128">
      <w:pPr>
        <w:jc w:val="both"/>
        <w:rPr>
          <w:rtl/>
        </w:rPr>
      </w:pPr>
    </w:p>
    <w:p w:rsidR="00000000" w:rsidRDefault="00DB7128">
      <w:pPr>
        <w:jc w:val="both"/>
        <w:rPr>
          <w:rtl/>
        </w:rPr>
      </w:pPr>
      <w:r>
        <w:rPr>
          <w:rtl/>
        </w:rPr>
        <w:tab/>
        <w:t xml:space="preserve">זה יכול ליצור אנדרלמוסיה במערכת. בכל מערכת, ברגע שאומרים שזה כפוף לזה, יתחיל הוויכוח מי צריך להיות ולמה. </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jc w:val="both"/>
        <w:rPr>
          <w:rtl/>
        </w:rPr>
      </w:pPr>
    </w:p>
    <w:p w:rsidR="00000000" w:rsidRDefault="00DB7128">
      <w:pPr>
        <w:jc w:val="both"/>
        <w:rPr>
          <w:rtl/>
        </w:rPr>
      </w:pPr>
      <w:r>
        <w:rPr>
          <w:rtl/>
        </w:rPr>
        <w:tab/>
      </w:r>
      <w:r>
        <w:rPr>
          <w:rtl/>
        </w:rPr>
        <w:t>סעיף 3 – "תנאי עבודה" – " מנהל מחלקת חינוך של רשות מקומית יהיה עובד הרשות המקומית ויחולו על מינויו וכהונתו ההוראות החלות על עובדי אותה רשות מקומית אלא אם כן נקבעה בדין הוראה אחרת לעניין זה".</w:t>
      </w:r>
    </w:p>
    <w:p w:rsidR="00000000" w:rsidRDefault="00DB7128">
      <w:pPr>
        <w:jc w:val="both"/>
        <w:rPr>
          <w:rtl/>
        </w:rPr>
      </w:pPr>
    </w:p>
    <w:p w:rsidR="00000000" w:rsidRDefault="00DB7128">
      <w:pPr>
        <w:jc w:val="both"/>
        <w:rPr>
          <w:rtl/>
        </w:rPr>
      </w:pPr>
      <w:r>
        <w:rPr>
          <w:u w:val="single"/>
          <w:rtl/>
        </w:rPr>
        <w:t>מרגלית בוטרמן:</w:t>
      </w:r>
    </w:p>
    <w:p w:rsidR="00000000" w:rsidRDefault="00DB7128">
      <w:pPr>
        <w:jc w:val="both"/>
        <w:rPr>
          <w:rtl/>
        </w:rPr>
      </w:pPr>
    </w:p>
    <w:p w:rsidR="00000000" w:rsidRDefault="00DB7128">
      <w:pPr>
        <w:jc w:val="both"/>
        <w:rPr>
          <w:rtl/>
        </w:rPr>
      </w:pPr>
      <w:r>
        <w:rPr>
          <w:rtl/>
        </w:rPr>
        <w:tab/>
        <w:t>אנחנו רוצים שזה יהיה ברור, בעיקר לגבי רשויות מק</w:t>
      </w:r>
      <w:r>
        <w:rPr>
          <w:rtl/>
        </w:rPr>
        <w:t>ומיות שם יש חובת מכרז על כל המשרות.</w:t>
      </w:r>
    </w:p>
    <w:p w:rsidR="00000000" w:rsidRDefault="00DB7128">
      <w:pPr>
        <w:jc w:val="both"/>
        <w:rPr>
          <w:rtl/>
        </w:rPr>
      </w:pPr>
    </w:p>
    <w:p w:rsidR="00000000" w:rsidRDefault="00DB7128">
      <w:pPr>
        <w:jc w:val="both"/>
        <w:rPr>
          <w:rtl/>
        </w:rPr>
      </w:pPr>
      <w:r>
        <w:rPr>
          <w:u w:val="single"/>
          <w:rtl/>
        </w:rPr>
        <w:t>מרים פרנקל-שור:</w:t>
      </w:r>
    </w:p>
    <w:p w:rsidR="00000000" w:rsidRDefault="00DB7128">
      <w:pPr>
        <w:jc w:val="both"/>
        <w:rPr>
          <w:rtl/>
        </w:rPr>
      </w:pPr>
    </w:p>
    <w:p w:rsidR="00000000" w:rsidRDefault="00DB7128">
      <w:pPr>
        <w:jc w:val="both"/>
        <w:rPr>
          <w:rtl/>
        </w:rPr>
      </w:pPr>
      <w:r>
        <w:rPr>
          <w:rtl/>
        </w:rPr>
        <w:tab/>
        <w:t xml:space="preserve"> גברת מרגלית בוטרמן מציעה שיהיה כתוב "ויחולו על דרך מינויו". במקום "כהונתו ודרך העסקתו" יהיה כתוב: הוראות החלות על עובדי רשות  מקומית.  האם זה מינוי או מכרז?</w:t>
      </w:r>
    </w:p>
    <w:p w:rsidR="00000000" w:rsidRDefault="00DB7128">
      <w:pPr>
        <w:jc w:val="both"/>
        <w:rPr>
          <w:rtl/>
        </w:rPr>
      </w:pPr>
    </w:p>
    <w:p w:rsidR="00000000" w:rsidRDefault="00DB7128">
      <w:pPr>
        <w:jc w:val="both"/>
        <w:rPr>
          <w:rtl/>
        </w:rPr>
      </w:pPr>
      <w:r>
        <w:rPr>
          <w:u w:val="single"/>
          <w:rtl/>
        </w:rPr>
        <w:t>מרגלית בוטרמן:</w:t>
      </w:r>
    </w:p>
    <w:p w:rsidR="00000000" w:rsidRDefault="00DB7128">
      <w:pPr>
        <w:jc w:val="both"/>
        <w:rPr>
          <w:rtl/>
        </w:rPr>
      </w:pPr>
    </w:p>
    <w:p w:rsidR="00000000" w:rsidRDefault="00DB7128">
      <w:pPr>
        <w:jc w:val="both"/>
        <w:rPr>
          <w:rtl/>
        </w:rPr>
      </w:pPr>
      <w:r>
        <w:rPr>
          <w:rtl/>
        </w:rPr>
        <w:tab/>
        <w:t>זו בחירה.</w:t>
      </w:r>
    </w:p>
    <w:p w:rsidR="00000000" w:rsidRDefault="00DB7128">
      <w:pPr>
        <w:jc w:val="both"/>
        <w:rPr>
          <w:rtl/>
        </w:rPr>
      </w:pPr>
    </w:p>
    <w:p w:rsidR="00000000" w:rsidRDefault="00DB7128">
      <w:pPr>
        <w:jc w:val="both"/>
        <w:rPr>
          <w:rtl/>
        </w:rPr>
      </w:pPr>
      <w:r>
        <w:rPr>
          <w:u w:val="single"/>
          <w:rtl/>
        </w:rPr>
        <w:t>מרים פרנקל-שור</w:t>
      </w:r>
      <w:r>
        <w:rPr>
          <w:u w:val="single"/>
          <w:rtl/>
        </w:rPr>
        <w:t>:</w:t>
      </w:r>
    </w:p>
    <w:p w:rsidR="00000000" w:rsidRDefault="00DB7128">
      <w:pPr>
        <w:jc w:val="both"/>
        <w:rPr>
          <w:rtl/>
        </w:rPr>
      </w:pPr>
    </w:p>
    <w:p w:rsidR="00000000" w:rsidRDefault="00DB7128">
      <w:pPr>
        <w:jc w:val="both"/>
        <w:rPr>
          <w:rtl/>
        </w:rPr>
      </w:pPr>
      <w:r>
        <w:rPr>
          <w:rtl/>
        </w:rPr>
        <w:tab/>
        <w:t xml:space="preserve"> אם כך מדוע צריך לכתוב "דרך מינויו"?</w:t>
      </w:r>
    </w:p>
    <w:p w:rsidR="00000000" w:rsidRDefault="00DB7128">
      <w:pPr>
        <w:jc w:val="both"/>
        <w:rPr>
          <w:rtl/>
        </w:rPr>
      </w:pPr>
    </w:p>
    <w:p w:rsidR="00000000" w:rsidRDefault="00DB7128">
      <w:pPr>
        <w:jc w:val="both"/>
        <w:rPr>
          <w:rtl/>
        </w:rPr>
      </w:pPr>
      <w:r>
        <w:rPr>
          <w:u w:val="single"/>
          <w:rtl/>
        </w:rPr>
        <w:t>מרגלית בוטרמן:</w:t>
      </w:r>
    </w:p>
    <w:p w:rsidR="00000000" w:rsidRDefault="00DB7128">
      <w:pPr>
        <w:jc w:val="both"/>
        <w:rPr>
          <w:rtl/>
        </w:rPr>
      </w:pPr>
    </w:p>
    <w:p w:rsidR="00000000" w:rsidRDefault="00DB7128">
      <w:pPr>
        <w:jc w:val="both"/>
        <w:rPr>
          <w:rtl/>
        </w:rPr>
      </w:pPr>
      <w:r>
        <w:rPr>
          <w:rtl/>
        </w:rPr>
        <w:tab/>
        <w:t>אתם השתמשתם במונח של "מינוי". בזמנו דיברנו שזו בחירה ולכן רצינו שיהיה ברור שזו בחירה שנעשית במכרז.</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rPr>
          <w:rtl/>
        </w:rPr>
      </w:pPr>
      <w:r>
        <w:rPr>
          <w:rtl/>
        </w:rPr>
        <w:tab/>
        <w:t>אחרי הבחירה הוא מקבל את המינוי ולכן צריך לכתוב: דרך מינויו.</w:t>
      </w:r>
    </w:p>
    <w:p w:rsidR="00000000" w:rsidRDefault="00DB7128">
      <w:pPr>
        <w:rPr>
          <w:rtl/>
        </w:rPr>
      </w:pPr>
    </w:p>
    <w:p w:rsidR="00000000" w:rsidRDefault="00DB7128">
      <w:pPr>
        <w:rPr>
          <w:rtl/>
        </w:rPr>
      </w:pPr>
      <w:r>
        <w:rPr>
          <w:u w:val="single"/>
          <w:rtl/>
        </w:rPr>
        <w:t>יעקב אגמון:</w:t>
      </w:r>
    </w:p>
    <w:p w:rsidR="00000000" w:rsidRDefault="00DB7128">
      <w:pPr>
        <w:rPr>
          <w:rtl/>
        </w:rPr>
      </w:pPr>
    </w:p>
    <w:p w:rsidR="00000000" w:rsidRDefault="00DB7128">
      <w:pPr>
        <w:rPr>
          <w:rtl/>
        </w:rPr>
      </w:pPr>
      <w:r>
        <w:rPr>
          <w:rtl/>
        </w:rPr>
        <w:tab/>
      </w:r>
      <w:r>
        <w:rPr>
          <w:rtl/>
        </w:rPr>
        <w:t xml:space="preserve">בחוק יש גם אפשרות לבחור ללא מכרז. </w:t>
      </w:r>
    </w:p>
    <w:p w:rsidR="00000000" w:rsidRDefault="00DB7128">
      <w:pPr>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אפשר לכתוב: דרך מינויו ותנאי העסקתו. כלומר, במקום "מינויו" נכתוב "דרך מינויו ותנאי העסקתו".</w:t>
      </w:r>
    </w:p>
    <w:p w:rsidR="00000000" w:rsidRDefault="00DB7128">
      <w:pPr>
        <w:jc w:val="both"/>
        <w:rPr>
          <w:rtl/>
        </w:rPr>
      </w:pPr>
    </w:p>
    <w:p w:rsidR="00000000" w:rsidRDefault="00DB7128">
      <w:pPr>
        <w:rPr>
          <w:u w:val="single"/>
          <w:rtl/>
        </w:rPr>
      </w:pPr>
    </w:p>
    <w:p w:rsidR="00000000" w:rsidRDefault="00DB7128">
      <w:pPr>
        <w:rPr>
          <w:u w:val="single"/>
          <w:rtl/>
        </w:rPr>
      </w:pPr>
    </w:p>
    <w:p w:rsidR="00000000" w:rsidRDefault="00DB7128">
      <w:pPr>
        <w:rPr>
          <w:u w:val="single"/>
          <w:rtl/>
        </w:rPr>
      </w:pPr>
      <w:r>
        <w:rPr>
          <w:u w:val="single"/>
          <w:rtl/>
        </w:rPr>
        <w:t>שמואל הלפרט:</w:t>
      </w:r>
    </w:p>
    <w:p w:rsidR="00000000" w:rsidRDefault="00DB7128">
      <w:pPr>
        <w:rPr>
          <w:u w:val="single"/>
          <w:rtl/>
        </w:rPr>
      </w:pPr>
    </w:p>
    <w:p w:rsidR="00000000" w:rsidRDefault="00DB7128">
      <w:pPr>
        <w:rPr>
          <w:rtl/>
        </w:rPr>
      </w:pPr>
      <w:r>
        <w:rPr>
          <w:rtl/>
        </w:rPr>
        <w:tab/>
        <w:t>אני מבקש להוסיף סעיף שמחייב את מנהל מחלקת החינוך להתייחס בצורה שוויונית לכל מגזרי החינוך</w:t>
      </w:r>
      <w:r>
        <w:rPr>
          <w:rtl/>
        </w:rPr>
        <w:t>.</w:t>
      </w:r>
    </w:p>
    <w:p w:rsidR="00000000" w:rsidRDefault="00DB7128">
      <w:pPr>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 xml:space="preserve">זה לא קשור לחוק הזה.  כך אפשר לטרפד כל הצעת חוק.  החוק הזה בא להסדיר את המעמד של מנהל מחלקת חינוך. החוק הזה לא בא להסדיר מה הוא עושה וכו'. אם אתה רוצה, תוכל להציע הצעת חוק שוויון בחינוך במועצות המקומיות ואני אתמוך בזה.  </w:t>
      </w:r>
    </w:p>
    <w:p w:rsidR="00000000" w:rsidRDefault="00DB7128">
      <w:pPr>
        <w:jc w:val="both"/>
        <w:rPr>
          <w:rtl/>
        </w:rPr>
      </w:pPr>
    </w:p>
    <w:p w:rsidR="00000000" w:rsidRDefault="00DB7128">
      <w:pPr>
        <w:jc w:val="both"/>
        <w:rPr>
          <w:rtl/>
        </w:rPr>
      </w:pPr>
      <w:r>
        <w:rPr>
          <w:u w:val="single"/>
          <w:rtl/>
        </w:rPr>
        <w:t>זאב בוים:</w:t>
      </w:r>
    </w:p>
    <w:p w:rsidR="00000000" w:rsidRDefault="00DB7128">
      <w:pPr>
        <w:jc w:val="both"/>
        <w:rPr>
          <w:rtl/>
        </w:rPr>
      </w:pPr>
    </w:p>
    <w:p w:rsidR="00000000" w:rsidRDefault="00DB7128">
      <w:pPr>
        <w:jc w:val="both"/>
        <w:rPr>
          <w:rtl/>
        </w:rPr>
      </w:pPr>
      <w:r>
        <w:rPr>
          <w:rtl/>
        </w:rPr>
        <w:tab/>
        <w:t>יכול להיות שזו הזדמנות, בגלל מעמדו של החינוך, להפוך את התפקיד הזה לתפקיד סטטוטורי.</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זה בדיוק מה שאנחנו עושים.</w:t>
      </w:r>
    </w:p>
    <w:p w:rsidR="00000000" w:rsidRDefault="00DB7128">
      <w:pPr>
        <w:jc w:val="both"/>
        <w:rPr>
          <w:rtl/>
        </w:rPr>
      </w:pPr>
    </w:p>
    <w:p w:rsidR="00000000" w:rsidRDefault="00DB7128">
      <w:pPr>
        <w:jc w:val="both"/>
        <w:rPr>
          <w:rtl/>
        </w:rPr>
      </w:pPr>
      <w:r>
        <w:rPr>
          <w:u w:val="single"/>
          <w:rtl/>
        </w:rPr>
        <w:t>ורד ברקוביץ:</w:t>
      </w:r>
    </w:p>
    <w:p w:rsidR="00000000" w:rsidRDefault="00DB7128">
      <w:pPr>
        <w:jc w:val="both"/>
        <w:rPr>
          <w:rtl/>
        </w:rPr>
      </w:pPr>
    </w:p>
    <w:p w:rsidR="00000000" w:rsidRDefault="00DB7128">
      <w:pPr>
        <w:jc w:val="both"/>
        <w:rPr>
          <w:rtl/>
        </w:rPr>
      </w:pPr>
      <w:r>
        <w:rPr>
          <w:rtl/>
        </w:rPr>
        <w:tab/>
        <w:t>אני מבקשת לחזור לסעיף 2. ההערה הקודמת שלי היתה נפתרת אם היינו כותבים שבכל רשות חינוך מקומית יהיה ממונה על</w:t>
      </w:r>
      <w:r>
        <w:rPr>
          <w:rtl/>
        </w:rPr>
        <w:t xml:space="preserve"> מחלקת חינוך, ובהגדרה של רשות חינוך מקומית להפנות לחוק חינוך חובה.</w:t>
      </w:r>
    </w:p>
    <w:p w:rsidR="00000000" w:rsidRDefault="00DB7128">
      <w:pPr>
        <w:jc w:val="both"/>
        <w:rPr>
          <w:rtl/>
        </w:rPr>
      </w:pPr>
    </w:p>
    <w:p w:rsidR="00000000" w:rsidRDefault="00DB7128">
      <w:pPr>
        <w:rPr>
          <w:u w:val="single"/>
          <w:rtl/>
        </w:rPr>
      </w:pPr>
      <w:r>
        <w:rPr>
          <w:u w:val="single"/>
          <w:rtl/>
        </w:rPr>
        <w:t>זבולון אורלב:</w:t>
      </w:r>
    </w:p>
    <w:p w:rsidR="00000000" w:rsidRDefault="00DB7128">
      <w:pPr>
        <w:rPr>
          <w:u w:val="single"/>
          <w:rtl/>
        </w:rPr>
      </w:pPr>
    </w:p>
    <w:p w:rsidR="00000000" w:rsidRDefault="00DB7128">
      <w:pPr>
        <w:jc w:val="both"/>
        <w:rPr>
          <w:rtl/>
        </w:rPr>
      </w:pPr>
      <w:r>
        <w:rPr>
          <w:rtl/>
        </w:rPr>
        <w:tab/>
        <w:t xml:space="preserve"> האם יש רשות מקומית שאין בה רשות חינוך מקומית?</w:t>
      </w:r>
    </w:p>
    <w:p w:rsidR="00000000" w:rsidRDefault="00DB7128">
      <w:pPr>
        <w:jc w:val="both"/>
        <w:rPr>
          <w:rtl/>
        </w:rPr>
      </w:pPr>
    </w:p>
    <w:p w:rsidR="00000000" w:rsidRDefault="00DB7128">
      <w:pPr>
        <w:jc w:val="both"/>
        <w:rPr>
          <w:rtl/>
        </w:rPr>
      </w:pPr>
      <w:r>
        <w:rPr>
          <w:u w:val="single"/>
          <w:rtl/>
        </w:rPr>
        <w:t>ישראל שפיצר:</w:t>
      </w:r>
    </w:p>
    <w:p w:rsidR="00000000" w:rsidRDefault="00DB7128">
      <w:pPr>
        <w:jc w:val="both"/>
        <w:rPr>
          <w:rtl/>
        </w:rPr>
      </w:pPr>
    </w:p>
    <w:p w:rsidR="00000000" w:rsidRDefault="00DB7128">
      <w:pPr>
        <w:jc w:val="both"/>
        <w:rPr>
          <w:rtl/>
        </w:rPr>
      </w:pPr>
      <w:r>
        <w:rPr>
          <w:rtl/>
        </w:rPr>
        <w:tab/>
        <w:t>זה קורה ביישובי הבדואים וכך גם במושבים.</w:t>
      </w:r>
    </w:p>
    <w:p w:rsidR="00000000" w:rsidRDefault="00DB7128">
      <w:pPr>
        <w:jc w:val="both"/>
        <w:rPr>
          <w:rtl/>
        </w:rPr>
      </w:pPr>
    </w:p>
    <w:p w:rsidR="00000000" w:rsidRDefault="00DB7128">
      <w:pPr>
        <w:jc w:val="both"/>
        <w:rPr>
          <w:rtl/>
        </w:rPr>
      </w:pPr>
      <w:r>
        <w:rPr>
          <w:u w:val="single"/>
          <w:rtl/>
        </w:rPr>
        <w:t>מקס אביסרור:</w:t>
      </w:r>
    </w:p>
    <w:p w:rsidR="00000000" w:rsidRDefault="00DB7128">
      <w:pPr>
        <w:jc w:val="both"/>
        <w:rPr>
          <w:rtl/>
        </w:rPr>
      </w:pPr>
    </w:p>
    <w:p w:rsidR="00000000" w:rsidRDefault="00DB7128">
      <w:pPr>
        <w:jc w:val="both"/>
        <w:rPr>
          <w:rtl/>
        </w:rPr>
      </w:pPr>
      <w:r>
        <w:rPr>
          <w:rtl/>
        </w:rPr>
        <w:tab/>
        <w:t>זה מיותר לחלוטין, כי כך בכל מושב ימנו גם מנהל מחלקה ל</w:t>
      </w:r>
      <w:r>
        <w:rPr>
          <w:rtl/>
        </w:rPr>
        <w:t xml:space="preserve">חינוך. מושב זה רשות חינוך. </w:t>
      </w:r>
    </w:p>
    <w:p w:rsidR="00000000" w:rsidRDefault="00DB7128">
      <w:pPr>
        <w:jc w:val="both"/>
        <w:rPr>
          <w:rtl/>
        </w:rPr>
      </w:pPr>
    </w:p>
    <w:p w:rsidR="00000000" w:rsidRDefault="00DB7128">
      <w:pPr>
        <w:jc w:val="both"/>
        <w:rPr>
          <w:rtl/>
        </w:rPr>
      </w:pPr>
      <w:r>
        <w:rPr>
          <w:u w:val="single"/>
          <w:rtl/>
        </w:rPr>
        <w:t>מרים גראזי-רוזנבו:</w:t>
      </w:r>
    </w:p>
    <w:p w:rsidR="00000000" w:rsidRDefault="00DB7128">
      <w:pPr>
        <w:jc w:val="both"/>
        <w:rPr>
          <w:rtl/>
        </w:rPr>
      </w:pPr>
    </w:p>
    <w:p w:rsidR="00000000" w:rsidRDefault="00DB7128">
      <w:pPr>
        <w:jc w:val="both"/>
        <w:rPr>
          <w:rtl/>
        </w:rPr>
      </w:pPr>
      <w:r>
        <w:rPr>
          <w:rtl/>
        </w:rPr>
        <w:tab/>
        <w:t xml:space="preserve"> מה עם הבדואים?</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 xml:space="preserve"> אני לא בטוח שהצעת חוק אחת יכולה לפתור את כל הבעיות. אם יש רשות חינוך בדואית אז נפתור את הבעיה באופן קונקרטי והצעת החוק הזאת לא תחול על רשות מקומית בדואית. בכל מקרה אי</w:t>
      </w:r>
      <w:r>
        <w:rPr>
          <w:rtl/>
        </w:rPr>
        <w:t xml:space="preserve"> אפשר שבכל מושב ימנו מנהל מחלקת חינוך. </w:t>
      </w:r>
    </w:p>
    <w:p w:rsidR="00000000" w:rsidRDefault="00DB7128">
      <w:pPr>
        <w:jc w:val="both"/>
        <w:rPr>
          <w:rtl/>
        </w:rPr>
      </w:pPr>
      <w:r>
        <w:rPr>
          <w:rtl/>
        </w:rPr>
        <w:br w:type="page"/>
      </w:r>
    </w:p>
    <w:p w:rsidR="00000000" w:rsidRDefault="00DB7128">
      <w:pPr>
        <w:bidi w:val="0"/>
        <w:jc w:val="both"/>
        <w:rPr>
          <w:rtl/>
        </w:rPr>
      </w:pPr>
    </w:p>
    <w:p w:rsidR="00000000" w:rsidRDefault="00DB7128">
      <w:pPr>
        <w:jc w:val="both"/>
        <w:rPr>
          <w:rtl/>
        </w:rPr>
      </w:pPr>
      <w:r>
        <w:rPr>
          <w:u w:val="single"/>
          <w:rtl/>
        </w:rPr>
        <w:t>ישראל שפיצר:</w:t>
      </w:r>
    </w:p>
    <w:p w:rsidR="00000000" w:rsidRDefault="00DB7128">
      <w:pPr>
        <w:jc w:val="both"/>
        <w:rPr>
          <w:rtl/>
        </w:rPr>
      </w:pPr>
    </w:p>
    <w:p w:rsidR="00000000" w:rsidRDefault="00DB7128">
      <w:pPr>
        <w:jc w:val="both"/>
        <w:rPr>
          <w:rtl/>
        </w:rPr>
      </w:pPr>
      <w:r>
        <w:rPr>
          <w:rtl/>
        </w:rPr>
        <w:tab/>
        <w:t xml:space="preserve">בכל היישובים הלא מוכרים היו מחלקות חינוך, אבל כשאיחדו אותן לרשויות מקומיות  נוצרה בעיה. לדוגמה, היישוב ערה שלא היה יישוב מוכר וצירפו אותו לערבה.  היתה בערבה רשות חינוך נפרדת ובחיבור שלהם נוצרו הרבה </w:t>
      </w:r>
      <w:r>
        <w:rPr>
          <w:rtl/>
        </w:rPr>
        <w:t>בעיות לגבי זכויות העובדים.</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 xml:space="preserve"> ביטלו את הרשות לחינוך של ערה ואיחדו את זה לערבה. אני מבקש שתעשו עבודת מטה לקראת קריאה שניה ושלישית בנושא זה. הגיוני ללכת לפי רשות מקומית ולא לפי רשות חינוך, כי רשות חינוך יכולה להיות קיבוץ, מושב או יישוב ל</w:t>
      </w:r>
      <w:r>
        <w:rPr>
          <w:rtl/>
        </w:rPr>
        <w:t xml:space="preserve">א מוכר וכד'. אין פה כוונה להציף את כל המערכת. </w:t>
      </w:r>
    </w:p>
    <w:p w:rsidR="00000000" w:rsidRDefault="00DB7128">
      <w:pPr>
        <w:jc w:val="both"/>
        <w:rPr>
          <w:rtl/>
        </w:rPr>
      </w:pPr>
    </w:p>
    <w:p w:rsidR="00000000" w:rsidRDefault="00DB7128">
      <w:pPr>
        <w:jc w:val="both"/>
        <w:rPr>
          <w:rtl/>
        </w:rPr>
      </w:pPr>
      <w:r>
        <w:rPr>
          <w:rtl/>
        </w:rPr>
        <w:t xml:space="preserve"> </w:t>
      </w:r>
      <w:r>
        <w:rPr>
          <w:rtl/>
        </w:rPr>
        <w:tab/>
        <w:t>סעיף 4 – "כשירות" –</w:t>
      </w:r>
      <w:r>
        <w:rPr>
          <w:rtl/>
        </w:rPr>
        <w:tab/>
      </w:r>
    </w:p>
    <w:p w:rsidR="00000000" w:rsidRDefault="00DB7128">
      <w:pPr>
        <w:numPr>
          <w:ilvl w:val="0"/>
          <w:numId w:val="1"/>
        </w:numPr>
        <w:jc w:val="both"/>
      </w:pPr>
      <w:r>
        <w:rPr>
          <w:rtl/>
        </w:rPr>
        <w:t xml:space="preserve">"לא ימונה ולא יכהן אדם כמנהל מחלקת חינוך אלא אם הינו בעל השכלה אקדמית, תעודת הוראה, ותק וניסיון מקצועי, ושיש ברשותו המלצה לעמוד כמנהל מחלקת חינוך מטעם משרד החינוך, והכל כפי שקבע שר </w:t>
      </w:r>
      <w:r>
        <w:rPr>
          <w:rtl/>
        </w:rPr>
        <w:t>החינוך".</w:t>
      </w:r>
    </w:p>
    <w:p w:rsidR="00000000" w:rsidRDefault="00DB7128">
      <w:pPr>
        <w:jc w:val="both"/>
        <w:rPr>
          <w:rtl/>
        </w:rPr>
      </w:pPr>
    </w:p>
    <w:p w:rsidR="00000000" w:rsidRDefault="00DB7128">
      <w:pPr>
        <w:ind w:left="567"/>
        <w:jc w:val="both"/>
        <w:rPr>
          <w:rtl/>
        </w:rPr>
      </w:pPr>
      <w:r>
        <w:rPr>
          <w:rtl/>
        </w:rPr>
        <w:t xml:space="preserve">מדוע צריך את המלצת משרד החינוך, אני חושב שזה מיותר. אני מציע למחוק את המילים "ושיש ברשותו המלצה לעמוד כמנהל מחלקת חינוך מטעם משרד החינוך". </w:t>
      </w:r>
    </w:p>
    <w:p w:rsidR="00000000" w:rsidRDefault="00DB7128">
      <w:pPr>
        <w:jc w:val="both"/>
        <w:rPr>
          <w:rtl/>
        </w:rPr>
      </w:pPr>
    </w:p>
    <w:p w:rsidR="00000000" w:rsidRDefault="00DB7128">
      <w:pPr>
        <w:jc w:val="both"/>
        <w:rPr>
          <w:rtl/>
        </w:rPr>
      </w:pPr>
      <w:r>
        <w:rPr>
          <w:u w:val="single"/>
          <w:rtl/>
        </w:rPr>
        <w:t>זאב בוים:</w:t>
      </w:r>
    </w:p>
    <w:p w:rsidR="00000000" w:rsidRDefault="00DB7128">
      <w:pPr>
        <w:jc w:val="both"/>
        <w:rPr>
          <w:rtl/>
        </w:rPr>
      </w:pPr>
    </w:p>
    <w:p w:rsidR="00000000" w:rsidRDefault="00DB7128">
      <w:pPr>
        <w:jc w:val="both"/>
        <w:rPr>
          <w:rtl/>
        </w:rPr>
      </w:pPr>
      <w:r>
        <w:rPr>
          <w:rtl/>
        </w:rPr>
        <w:tab/>
        <w:t>באיזה תחום צריך להיות לו ותק וניסיון מקצועי?</w:t>
      </w:r>
    </w:p>
    <w:p w:rsidR="00000000" w:rsidRDefault="00DB7128">
      <w:pPr>
        <w:jc w:val="both"/>
        <w:rPr>
          <w:rtl/>
        </w:rPr>
      </w:pPr>
    </w:p>
    <w:p w:rsidR="00000000" w:rsidRDefault="00DB7128">
      <w:pPr>
        <w:jc w:val="both"/>
        <w:rPr>
          <w:rtl/>
        </w:rPr>
      </w:pPr>
      <w:r>
        <w:rPr>
          <w:u w:val="single"/>
          <w:rtl/>
        </w:rPr>
        <w:t>מרגלית בוטרמן:</w:t>
      </w:r>
    </w:p>
    <w:p w:rsidR="00000000" w:rsidRDefault="00DB7128">
      <w:pPr>
        <w:jc w:val="both"/>
        <w:rPr>
          <w:rtl/>
        </w:rPr>
      </w:pPr>
    </w:p>
    <w:p w:rsidR="00000000" w:rsidRDefault="00DB7128">
      <w:pPr>
        <w:jc w:val="both"/>
        <w:rPr>
          <w:rtl/>
        </w:rPr>
      </w:pPr>
      <w:r>
        <w:rPr>
          <w:rtl/>
        </w:rPr>
        <w:tab/>
        <w:t>הכללים יהיו לפי מה שיקבע שר הח</w:t>
      </w:r>
      <w:r>
        <w:rPr>
          <w:rtl/>
        </w:rPr>
        <w:t xml:space="preserve">ינוך. </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 xml:space="preserve">השר ייקבע את הכישורים הדרושים. </w:t>
      </w:r>
    </w:p>
    <w:p w:rsidR="00000000" w:rsidRDefault="00DB7128">
      <w:pPr>
        <w:jc w:val="both"/>
        <w:rPr>
          <w:rtl/>
        </w:rPr>
      </w:pPr>
    </w:p>
    <w:p w:rsidR="00000000" w:rsidRDefault="00DB7128">
      <w:pPr>
        <w:jc w:val="both"/>
        <w:rPr>
          <w:rtl/>
        </w:rPr>
      </w:pPr>
      <w:r>
        <w:rPr>
          <w:u w:val="single"/>
          <w:rtl/>
        </w:rPr>
        <w:t>יעקב אגמון:</w:t>
      </w:r>
    </w:p>
    <w:p w:rsidR="00000000" w:rsidRDefault="00DB7128">
      <w:pPr>
        <w:jc w:val="both"/>
        <w:rPr>
          <w:rtl/>
        </w:rPr>
      </w:pPr>
    </w:p>
    <w:p w:rsidR="00000000" w:rsidRDefault="00DB7128">
      <w:pPr>
        <w:jc w:val="both"/>
        <w:rPr>
          <w:rtl/>
        </w:rPr>
      </w:pPr>
      <w:r>
        <w:rPr>
          <w:rtl/>
        </w:rPr>
        <w:tab/>
        <w:t>בדיון הקודם הוסכם שזה יהיה לאחר שהוא ייוועץ בנו.</w:t>
      </w:r>
    </w:p>
    <w:p w:rsidR="00000000" w:rsidRDefault="00DB7128">
      <w:pPr>
        <w:jc w:val="both"/>
        <w:rPr>
          <w:rtl/>
        </w:rPr>
      </w:pPr>
    </w:p>
    <w:p w:rsidR="00000000" w:rsidRDefault="00DB7128">
      <w:pPr>
        <w:jc w:val="both"/>
        <w:rPr>
          <w:rtl/>
        </w:rPr>
      </w:pPr>
      <w:r>
        <w:rPr>
          <w:u w:val="single"/>
          <w:rtl/>
        </w:rPr>
        <w:t>מרים פרנקל-שור:</w:t>
      </w:r>
    </w:p>
    <w:p w:rsidR="00000000" w:rsidRDefault="00DB7128">
      <w:pPr>
        <w:jc w:val="both"/>
        <w:rPr>
          <w:rtl/>
        </w:rPr>
      </w:pPr>
    </w:p>
    <w:p w:rsidR="00000000" w:rsidRDefault="00DB7128">
      <w:pPr>
        <w:jc w:val="both"/>
        <w:rPr>
          <w:rtl/>
        </w:rPr>
      </w:pPr>
      <w:r>
        <w:rPr>
          <w:rtl/>
        </w:rPr>
        <w:tab/>
        <w:t xml:space="preserve"> זה יהיה לאחר ששמע ולא לאחר התייעצות. </w:t>
      </w:r>
    </w:p>
    <w:p w:rsidR="00000000" w:rsidRDefault="00DB7128">
      <w:pPr>
        <w:jc w:val="both"/>
        <w:rPr>
          <w:rtl/>
        </w:rPr>
      </w:pPr>
    </w:p>
    <w:p w:rsidR="00000000" w:rsidRDefault="00DB7128">
      <w:pPr>
        <w:rPr>
          <w:u w:val="single"/>
          <w:rtl/>
        </w:rPr>
      </w:pPr>
      <w:r>
        <w:rPr>
          <w:u w:val="single"/>
          <w:rtl/>
        </w:rPr>
        <w:t>זבולון אורלב:</w:t>
      </w:r>
    </w:p>
    <w:p w:rsidR="00000000" w:rsidRDefault="00DB7128">
      <w:pPr>
        <w:rPr>
          <w:u w:val="single"/>
          <w:rtl/>
        </w:rPr>
      </w:pPr>
    </w:p>
    <w:p w:rsidR="00000000" w:rsidRDefault="00DB7128">
      <w:pPr>
        <w:jc w:val="both"/>
        <w:rPr>
          <w:rtl/>
        </w:rPr>
      </w:pPr>
      <w:r>
        <w:rPr>
          <w:rtl/>
        </w:rPr>
        <w:tab/>
        <w:t xml:space="preserve"> אין שום הבדל בין "שמע" ל"נועץ". הבג"ץ יכול לפרש  ש"לשמ</w:t>
      </w:r>
      <w:r>
        <w:rPr>
          <w:rtl/>
        </w:rPr>
        <w:t>וע" זה לשמוע בקולו. אני חושב שזה צריך להיות לאחר שהשר שמע את נציגי מרכז שלטון מקומי. יש הגדרה בחוק מה זה נציגי מרכז שלטון מקומי?</w:t>
      </w:r>
    </w:p>
    <w:p w:rsidR="00000000" w:rsidRDefault="00DB7128">
      <w:pPr>
        <w:jc w:val="both"/>
        <w:rPr>
          <w:rtl/>
        </w:rPr>
      </w:pPr>
    </w:p>
    <w:p w:rsidR="00000000" w:rsidRDefault="00DB7128">
      <w:pPr>
        <w:jc w:val="both"/>
        <w:rPr>
          <w:rtl/>
        </w:rPr>
      </w:pPr>
      <w:r>
        <w:rPr>
          <w:u w:val="single"/>
          <w:rtl/>
        </w:rPr>
        <w:t>יעקב אגמון:</w:t>
      </w:r>
    </w:p>
    <w:p w:rsidR="00000000" w:rsidRDefault="00DB7128">
      <w:pPr>
        <w:jc w:val="both"/>
        <w:rPr>
          <w:rtl/>
        </w:rPr>
      </w:pPr>
    </w:p>
    <w:p w:rsidR="00000000" w:rsidRDefault="00DB7128">
      <w:pPr>
        <w:jc w:val="both"/>
        <w:rPr>
          <w:rtl/>
        </w:rPr>
      </w:pPr>
      <w:r>
        <w:rPr>
          <w:rtl/>
        </w:rPr>
        <w:tab/>
        <w:t xml:space="preserve">זה לא קיים בחוק. </w:t>
      </w:r>
    </w:p>
    <w:p w:rsidR="00000000" w:rsidRDefault="00DB7128">
      <w:pPr>
        <w:jc w:val="both"/>
        <w:rPr>
          <w:rtl/>
        </w:rPr>
      </w:pPr>
      <w:r>
        <w:rPr>
          <w:rtl/>
        </w:rPr>
        <w:br w:type="page"/>
      </w:r>
    </w:p>
    <w:p w:rsidR="00000000" w:rsidRDefault="00DB7128">
      <w:pPr>
        <w:jc w:val="both"/>
        <w:rPr>
          <w:rtl/>
        </w:rPr>
      </w:pPr>
    </w:p>
    <w:p w:rsidR="00000000" w:rsidRDefault="00DB7128">
      <w:pPr>
        <w:jc w:val="both"/>
        <w:rPr>
          <w:rtl/>
        </w:rPr>
      </w:pPr>
      <w:r>
        <w:rPr>
          <w:u w:val="single"/>
          <w:rtl/>
        </w:rPr>
        <w:t>זאב בוים:</w:t>
      </w:r>
    </w:p>
    <w:p w:rsidR="00000000" w:rsidRDefault="00DB7128">
      <w:pPr>
        <w:jc w:val="both"/>
        <w:rPr>
          <w:rtl/>
        </w:rPr>
      </w:pPr>
    </w:p>
    <w:p w:rsidR="00000000" w:rsidRDefault="00DB7128">
      <w:pPr>
        <w:jc w:val="both"/>
        <w:rPr>
          <w:rtl/>
        </w:rPr>
      </w:pPr>
      <w:r>
        <w:rPr>
          <w:rtl/>
        </w:rPr>
        <w:tab/>
        <w:t xml:space="preserve"> אני חושב שצריך לכתוב  מרכז שלטון מקומי, כי צריכה להיות כתובת מוגדרת. </w:t>
      </w:r>
    </w:p>
    <w:p w:rsidR="00000000" w:rsidRDefault="00DB7128">
      <w:pPr>
        <w:jc w:val="both"/>
        <w:rPr>
          <w:rtl/>
        </w:rPr>
      </w:pPr>
    </w:p>
    <w:p w:rsidR="00000000" w:rsidRDefault="00DB7128">
      <w:pPr>
        <w:jc w:val="both"/>
        <w:rPr>
          <w:rtl/>
        </w:rPr>
      </w:pPr>
      <w:r>
        <w:rPr>
          <w:u w:val="single"/>
          <w:rtl/>
        </w:rPr>
        <w:t>מקס אבי</w:t>
      </w:r>
      <w:r>
        <w:rPr>
          <w:u w:val="single"/>
          <w:rtl/>
        </w:rPr>
        <w:t>סרור:</w:t>
      </w:r>
    </w:p>
    <w:p w:rsidR="00000000" w:rsidRDefault="00DB7128">
      <w:pPr>
        <w:jc w:val="both"/>
        <w:rPr>
          <w:rtl/>
        </w:rPr>
      </w:pPr>
    </w:p>
    <w:p w:rsidR="00000000" w:rsidRDefault="00DB7128">
      <w:pPr>
        <w:jc w:val="both"/>
        <w:rPr>
          <w:rtl/>
        </w:rPr>
      </w:pPr>
      <w:r>
        <w:rPr>
          <w:rtl/>
        </w:rPr>
        <w:tab/>
        <w:t>האם הכשירות תיקבע פעם אחת או שזה יהיה לגופו של עניין בכל רשות ורשות?</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 xml:space="preserve"> הכל כפי שקבע השר. השר יכול לקבוע שבשבי ציון מספיק מורה מוסמך ובתל-אביב צריך תואר שלישי. השר יכול לקבוע הכל, כי כל אחד מבין שלנהל את מחלקת החינוך של תל-אביב</w:t>
      </w:r>
      <w:r>
        <w:rPr>
          <w:rtl/>
        </w:rPr>
        <w:t xml:space="preserve"> זה שונה מאשר לנהל את גן הילדים בשבי ציון. </w:t>
      </w:r>
    </w:p>
    <w:p w:rsidR="00000000" w:rsidRDefault="00DB7128">
      <w:pPr>
        <w:jc w:val="both"/>
        <w:rPr>
          <w:rtl/>
        </w:rPr>
      </w:pPr>
    </w:p>
    <w:p w:rsidR="00000000" w:rsidRDefault="00DB7128">
      <w:pPr>
        <w:jc w:val="both"/>
        <w:rPr>
          <w:rtl/>
        </w:rPr>
      </w:pPr>
      <w:r>
        <w:rPr>
          <w:u w:val="single"/>
          <w:rtl/>
        </w:rPr>
        <w:t>מקס אביסרור:</w:t>
      </w:r>
    </w:p>
    <w:p w:rsidR="00000000" w:rsidRDefault="00DB7128">
      <w:pPr>
        <w:jc w:val="both"/>
        <w:rPr>
          <w:rtl/>
        </w:rPr>
      </w:pPr>
    </w:p>
    <w:p w:rsidR="00000000" w:rsidRDefault="00DB7128">
      <w:pPr>
        <w:jc w:val="both"/>
        <w:rPr>
          <w:rtl/>
        </w:rPr>
      </w:pPr>
      <w:r>
        <w:rPr>
          <w:rtl/>
        </w:rPr>
        <w:tab/>
        <w:t xml:space="preserve">כלומר שאחרי שיחקק החוק הזה אני למעשה פותח דיון נוסף עם שר החינוך ועם מרכז השלטון המקומי לגבי כשירות שתהיה כנספח. זה לא יהיה לגופו של כל מכרז ומכרז. </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נכון. את זה לא יקבעו בחו</w:t>
      </w:r>
      <w:r>
        <w:rPr>
          <w:rtl/>
        </w:rPr>
        <w:t xml:space="preserve">ק ראשי. </w:t>
      </w:r>
    </w:p>
    <w:p w:rsidR="00000000" w:rsidRDefault="00DB7128">
      <w:pPr>
        <w:jc w:val="both"/>
        <w:rPr>
          <w:rtl/>
        </w:rPr>
      </w:pPr>
    </w:p>
    <w:p w:rsidR="00000000" w:rsidRDefault="00DB7128">
      <w:pPr>
        <w:jc w:val="both"/>
        <w:rPr>
          <w:rtl/>
        </w:rPr>
      </w:pPr>
      <w:r>
        <w:rPr>
          <w:u w:val="single"/>
          <w:rtl/>
        </w:rPr>
        <w:t>זאב בוים:</w:t>
      </w:r>
    </w:p>
    <w:p w:rsidR="00000000" w:rsidRDefault="00DB7128">
      <w:pPr>
        <w:jc w:val="both"/>
        <w:rPr>
          <w:rtl/>
        </w:rPr>
      </w:pPr>
    </w:p>
    <w:p w:rsidR="00000000" w:rsidRDefault="00DB7128">
      <w:pPr>
        <w:jc w:val="both"/>
        <w:rPr>
          <w:rtl/>
        </w:rPr>
      </w:pPr>
      <w:r>
        <w:rPr>
          <w:rtl/>
        </w:rPr>
        <w:tab/>
        <w:t xml:space="preserve"> ההנחה היא שיהיה בכל זאת מכרז לחפש את האדם המתאים. הבחירה במכרז, בעקבות מה שהשר יחליט, תהיה בעצם לפי הכישורים שנדרשו במכרז עצמו. יחד עם זאת, כללי המכרז הם כאלה שכשוועדת המכרזים תשב, ההנחיות האלה שהשר קבע לא יהיו איזה מין דבר שאי אפשר </w:t>
      </w:r>
      <w:r>
        <w:rPr>
          <w:rtl/>
        </w:rPr>
        <w:t xml:space="preserve">לסטות ממנו. </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הכוונה היא לחזק את המעמד על ידי כך שלא יהיה מצב שמנהל מחלקת חינוך יהיה פחות ממנהל בית ספר או המפקח על בית הספר. הואיל והמגמה היא להעביר יותר ויותר סמכויות – יש מגמת ביזור במשרד – אז רוצים לתת מעמד יותר מקצועי ושלא יהיה ר</w:t>
      </w:r>
      <w:r>
        <w:rPr>
          <w:rtl/>
        </w:rPr>
        <w:t xml:space="preserve">ק פקיד שמחלק כיסאות וגירים, אלא שיש לו יותר </w:t>
      </w:r>
      <w:r>
        <w:t>SAY</w:t>
      </w:r>
      <w:r>
        <w:rPr>
          <w:rtl/>
        </w:rPr>
        <w:t xml:space="preserve"> בעניין.</w:t>
      </w:r>
    </w:p>
    <w:p w:rsidR="00000000" w:rsidRDefault="00DB7128">
      <w:pPr>
        <w:jc w:val="both"/>
        <w:rPr>
          <w:rtl/>
        </w:rPr>
      </w:pPr>
    </w:p>
    <w:p w:rsidR="00000000" w:rsidRDefault="00DB7128">
      <w:pPr>
        <w:jc w:val="both"/>
        <w:rPr>
          <w:rtl/>
        </w:rPr>
      </w:pPr>
      <w:r>
        <w:rPr>
          <w:u w:val="single"/>
          <w:rtl/>
        </w:rPr>
        <w:t>יעקב אגמון:</w:t>
      </w:r>
    </w:p>
    <w:p w:rsidR="00000000" w:rsidRDefault="00DB7128">
      <w:pPr>
        <w:jc w:val="both"/>
        <w:rPr>
          <w:rtl/>
        </w:rPr>
      </w:pPr>
    </w:p>
    <w:p w:rsidR="00000000" w:rsidRDefault="00DB7128">
      <w:pPr>
        <w:jc w:val="both"/>
        <w:rPr>
          <w:rtl/>
        </w:rPr>
      </w:pPr>
      <w:r>
        <w:rPr>
          <w:rtl/>
        </w:rPr>
        <w:tab/>
        <w:t>השר יוכל לשנות מעת לעת את התנאים?</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 xml:space="preserve">לא כתוב שלא. </w:t>
      </w:r>
    </w:p>
    <w:p w:rsidR="00000000" w:rsidRDefault="00DB7128">
      <w:pPr>
        <w:jc w:val="both"/>
        <w:rPr>
          <w:rtl/>
        </w:rPr>
      </w:pPr>
    </w:p>
    <w:p w:rsidR="00000000" w:rsidRDefault="00DB7128">
      <w:pPr>
        <w:jc w:val="both"/>
        <w:rPr>
          <w:rtl/>
        </w:rPr>
      </w:pPr>
      <w:r>
        <w:rPr>
          <w:u w:val="single"/>
          <w:rtl/>
        </w:rPr>
        <w:t>יעקב אגמון:</w:t>
      </w:r>
    </w:p>
    <w:p w:rsidR="00000000" w:rsidRDefault="00DB7128">
      <w:pPr>
        <w:jc w:val="both"/>
        <w:rPr>
          <w:rtl/>
        </w:rPr>
      </w:pPr>
    </w:p>
    <w:p w:rsidR="00000000" w:rsidRDefault="00DB7128">
      <w:pPr>
        <w:jc w:val="both"/>
        <w:rPr>
          <w:rtl/>
        </w:rPr>
      </w:pPr>
      <w:r>
        <w:rPr>
          <w:rtl/>
        </w:rPr>
        <w:tab/>
        <w:t>האם לא עדיף לכתוב שהשר יוכל לשנות את התנאים מעת לעת?</w:t>
      </w:r>
    </w:p>
    <w:p w:rsidR="00000000" w:rsidRDefault="00DB7128">
      <w:pPr>
        <w:jc w:val="both"/>
        <w:rPr>
          <w:rtl/>
        </w:rPr>
      </w:pPr>
    </w:p>
    <w:p w:rsidR="00000000" w:rsidRDefault="00DB7128">
      <w:pPr>
        <w:jc w:val="both"/>
        <w:rPr>
          <w:rtl/>
        </w:rPr>
      </w:pPr>
      <w:r>
        <w:rPr>
          <w:u w:val="single"/>
          <w:rtl/>
        </w:rPr>
        <w:t>זאב בוים:</w:t>
      </w:r>
    </w:p>
    <w:p w:rsidR="00000000" w:rsidRDefault="00DB7128">
      <w:pPr>
        <w:jc w:val="both"/>
        <w:rPr>
          <w:rtl/>
        </w:rPr>
      </w:pPr>
    </w:p>
    <w:p w:rsidR="00000000" w:rsidRDefault="00DB7128">
      <w:pPr>
        <w:jc w:val="both"/>
        <w:rPr>
          <w:rtl/>
        </w:rPr>
      </w:pPr>
      <w:r>
        <w:rPr>
          <w:rtl/>
        </w:rPr>
        <w:tab/>
        <w:t xml:space="preserve"> לא נכון לכתוב את זה. כשאומרים "מ</w:t>
      </w:r>
      <w:r>
        <w:rPr>
          <w:rtl/>
        </w:rPr>
        <w:t>עת לעת" זה מחליש את תוקף הכישורים.</w:t>
      </w:r>
    </w:p>
    <w:p w:rsidR="00000000" w:rsidRDefault="00DB7128">
      <w:pPr>
        <w:jc w:val="both"/>
        <w:rPr>
          <w:rtl/>
        </w:rPr>
      </w:pP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 xml:space="preserve">ברגע שאתה כותב דבר כזה אתה צריך למעט. </w:t>
      </w:r>
    </w:p>
    <w:p w:rsidR="00000000" w:rsidRDefault="00DB7128">
      <w:pPr>
        <w:jc w:val="both"/>
        <w:rPr>
          <w:rtl/>
        </w:rPr>
      </w:pPr>
    </w:p>
    <w:p w:rsidR="00000000" w:rsidRDefault="00DB7128">
      <w:pPr>
        <w:numPr>
          <w:ilvl w:val="0"/>
          <w:numId w:val="1"/>
        </w:numPr>
        <w:jc w:val="both"/>
      </w:pPr>
      <w:r>
        <w:rPr>
          <w:rtl/>
        </w:rPr>
        <w:t>"מי שעומד בראש מחלקת חינוך ברשות המקומית ערב תחילתו של חוק זה, לא יחולו עליו הוראות סעיף קטן (א)".</w:t>
      </w:r>
    </w:p>
    <w:p w:rsidR="00000000" w:rsidRDefault="00DB7128">
      <w:pPr>
        <w:jc w:val="both"/>
        <w:rPr>
          <w:rtl/>
        </w:rPr>
      </w:pPr>
    </w:p>
    <w:p w:rsidR="00000000" w:rsidRDefault="00DB7128">
      <w:pPr>
        <w:jc w:val="both"/>
        <w:rPr>
          <w:rtl/>
        </w:rPr>
      </w:pPr>
      <w:r>
        <w:rPr>
          <w:u w:val="single"/>
          <w:rtl/>
        </w:rPr>
        <w:t>ישראל שפיצר:</w:t>
      </w:r>
    </w:p>
    <w:p w:rsidR="00000000" w:rsidRDefault="00DB7128">
      <w:pPr>
        <w:jc w:val="both"/>
        <w:rPr>
          <w:rtl/>
        </w:rPr>
      </w:pPr>
    </w:p>
    <w:p w:rsidR="00000000" w:rsidRDefault="00DB7128">
      <w:pPr>
        <w:jc w:val="both"/>
        <w:rPr>
          <w:rtl/>
        </w:rPr>
      </w:pPr>
      <w:r>
        <w:rPr>
          <w:rtl/>
        </w:rPr>
        <w:tab/>
        <w:t>האם לא כדאי להכניס במקום כלשהו את הכיש</w:t>
      </w:r>
      <w:r>
        <w:rPr>
          <w:rtl/>
        </w:rPr>
        <w:t>ורים של האנשים, כדי שזה יהיה ידוע מראש ולא שבכל פעם יצטרכו להיוועץ במשרד החינוך או בשר החינוך?</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 xml:space="preserve">השר יקבע כללים בסיסיים ואם ירצה לשנות מפעם לפעם ברור שהוא יוכל לעשות את זה. </w:t>
      </w:r>
    </w:p>
    <w:p w:rsidR="00000000" w:rsidRDefault="00DB7128">
      <w:pPr>
        <w:jc w:val="both"/>
        <w:rPr>
          <w:rtl/>
        </w:rPr>
      </w:pPr>
    </w:p>
    <w:p w:rsidR="00000000" w:rsidRDefault="00DB7128">
      <w:pPr>
        <w:jc w:val="both"/>
        <w:rPr>
          <w:rtl/>
        </w:rPr>
      </w:pPr>
      <w:r>
        <w:rPr>
          <w:rtl/>
        </w:rPr>
        <w:tab/>
        <w:t>האם השר צריך לפרסם את זה?</w:t>
      </w:r>
    </w:p>
    <w:p w:rsidR="00000000" w:rsidRDefault="00DB7128">
      <w:pPr>
        <w:jc w:val="both"/>
        <w:rPr>
          <w:rtl/>
        </w:rPr>
      </w:pPr>
    </w:p>
    <w:p w:rsidR="00000000" w:rsidRDefault="00DB7128">
      <w:pPr>
        <w:jc w:val="both"/>
        <w:rPr>
          <w:rtl/>
        </w:rPr>
      </w:pPr>
      <w:r>
        <w:rPr>
          <w:u w:val="single"/>
          <w:rtl/>
        </w:rPr>
        <w:t>מרגלית בוטרמן:</w:t>
      </w:r>
    </w:p>
    <w:p w:rsidR="00000000" w:rsidRDefault="00DB7128">
      <w:pPr>
        <w:jc w:val="both"/>
        <w:rPr>
          <w:rtl/>
        </w:rPr>
      </w:pPr>
    </w:p>
    <w:p w:rsidR="00000000" w:rsidRDefault="00DB7128">
      <w:pPr>
        <w:jc w:val="both"/>
        <w:rPr>
          <w:rtl/>
        </w:rPr>
      </w:pPr>
      <w:r>
        <w:rPr>
          <w:rtl/>
        </w:rPr>
        <w:tab/>
        <w:t>כן. השאלה היא א</w:t>
      </w:r>
      <w:r>
        <w:rPr>
          <w:rtl/>
        </w:rPr>
        <w:t>ם לא צריך להגביל את הזמן שהוא צריך לפרסם, כי אם אנחנו רוצים שהחוק ייכנס לתוקף, צריך שיהיו הכללים.</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את צודקת. השר צריך לפרסם תוך שישה חודשים מיום פרסום החוק.</w:t>
      </w:r>
    </w:p>
    <w:p w:rsidR="00000000" w:rsidRDefault="00DB7128">
      <w:pPr>
        <w:jc w:val="both"/>
        <w:rPr>
          <w:rtl/>
        </w:rPr>
      </w:pPr>
      <w:r>
        <w:rPr>
          <w:rtl/>
        </w:rPr>
        <w:tab/>
      </w:r>
    </w:p>
    <w:p w:rsidR="00000000" w:rsidRDefault="00DB7128">
      <w:pPr>
        <w:ind w:left="567"/>
        <w:jc w:val="both"/>
        <w:rPr>
          <w:rtl/>
        </w:rPr>
      </w:pPr>
      <w:r>
        <w:rPr>
          <w:rtl/>
        </w:rPr>
        <w:t>סעיף 5 – "פיטורין" – "לא יפוטר מנהל מחלקת חינוך ברשות מקומית, אלא באישור מו</w:t>
      </w:r>
      <w:r>
        <w:rPr>
          <w:rtl/>
        </w:rPr>
        <w:t>עצת הרשות ברוב חבריה, או באישור 60% מחבריה שהשתתפו בדיון, ולאחר שניתנה הודעה כדין לכל חברי המועצה שדבר הפיטורין יידון באותה ישיבה".</w:t>
      </w:r>
    </w:p>
    <w:p w:rsidR="00000000" w:rsidRDefault="00DB7128">
      <w:pPr>
        <w:ind w:left="567"/>
        <w:jc w:val="both"/>
        <w:rPr>
          <w:rtl/>
        </w:rPr>
      </w:pPr>
    </w:p>
    <w:p w:rsidR="00000000" w:rsidRDefault="00DB7128">
      <w:pPr>
        <w:jc w:val="both"/>
        <w:rPr>
          <w:rtl/>
        </w:rPr>
      </w:pPr>
      <w:r>
        <w:rPr>
          <w:rtl/>
        </w:rPr>
        <w:tab/>
        <w:t xml:space="preserve">אני חושב שצריך להעלות את זה ולכתוב ברוב של שני שליש. </w:t>
      </w:r>
    </w:p>
    <w:p w:rsidR="00000000" w:rsidRDefault="00DB7128">
      <w:pPr>
        <w:jc w:val="both"/>
        <w:rPr>
          <w:rtl/>
        </w:rPr>
      </w:pPr>
    </w:p>
    <w:p w:rsidR="00000000" w:rsidRDefault="00DB7128">
      <w:pPr>
        <w:jc w:val="both"/>
        <w:rPr>
          <w:rtl/>
        </w:rPr>
      </w:pPr>
      <w:r>
        <w:rPr>
          <w:u w:val="single"/>
          <w:rtl/>
        </w:rPr>
        <w:t>זאב בוים:</w:t>
      </w:r>
    </w:p>
    <w:p w:rsidR="00000000" w:rsidRDefault="00DB7128">
      <w:pPr>
        <w:jc w:val="both"/>
        <w:rPr>
          <w:rtl/>
        </w:rPr>
      </w:pPr>
    </w:p>
    <w:p w:rsidR="00000000" w:rsidRDefault="00DB7128">
      <w:pPr>
        <w:jc w:val="both"/>
        <w:rPr>
          <w:rtl/>
        </w:rPr>
      </w:pPr>
      <w:r>
        <w:rPr>
          <w:rtl/>
        </w:rPr>
        <w:tab/>
        <w:t xml:space="preserve"> אני חושב שלפני הפיטורים צריך לדבר על קבלה לעבודה. אני </w:t>
      </w:r>
      <w:r>
        <w:rPr>
          <w:rtl/>
        </w:rPr>
        <w:t>חושב שקבלה לעבודה – וזו המשמעות של תפקיד סטטוטורי –  אומרת שמועצת העיר היא זו שמקבלת את האדם לעבודה.</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זה בין כה וכה.</w:t>
      </w:r>
    </w:p>
    <w:p w:rsidR="00000000" w:rsidRDefault="00DB7128">
      <w:pPr>
        <w:jc w:val="both"/>
        <w:rPr>
          <w:rtl/>
        </w:rPr>
      </w:pPr>
    </w:p>
    <w:p w:rsidR="00000000" w:rsidRDefault="00DB7128">
      <w:pPr>
        <w:jc w:val="both"/>
        <w:rPr>
          <w:rtl/>
        </w:rPr>
      </w:pPr>
      <w:r>
        <w:rPr>
          <w:u w:val="single"/>
          <w:rtl/>
        </w:rPr>
        <w:t>זאב בוים:</w:t>
      </w:r>
    </w:p>
    <w:p w:rsidR="00000000" w:rsidRDefault="00DB7128">
      <w:pPr>
        <w:jc w:val="both"/>
        <w:rPr>
          <w:rtl/>
        </w:rPr>
      </w:pPr>
    </w:p>
    <w:p w:rsidR="00000000" w:rsidRDefault="00DB7128">
      <w:pPr>
        <w:jc w:val="both"/>
        <w:rPr>
          <w:rtl/>
        </w:rPr>
      </w:pPr>
      <w:r>
        <w:rPr>
          <w:rtl/>
        </w:rPr>
        <w:tab/>
        <w:t xml:space="preserve"> זה לא כך.  בתפקיד סטטוטורי המועצה היא זו שממנה את האדם. </w:t>
      </w:r>
    </w:p>
    <w:p w:rsidR="00000000" w:rsidRDefault="00DB7128">
      <w:pPr>
        <w:jc w:val="both"/>
        <w:rPr>
          <w:rtl/>
        </w:rPr>
      </w:pPr>
    </w:p>
    <w:p w:rsidR="00000000" w:rsidRDefault="00DB7128">
      <w:pPr>
        <w:jc w:val="both"/>
        <w:rPr>
          <w:rtl/>
        </w:rPr>
      </w:pPr>
      <w:r>
        <w:rPr>
          <w:u w:val="single"/>
          <w:rtl/>
        </w:rPr>
        <w:t>ישראל שפיצר:</w:t>
      </w:r>
    </w:p>
    <w:p w:rsidR="00000000" w:rsidRDefault="00DB7128">
      <w:pPr>
        <w:jc w:val="both"/>
        <w:rPr>
          <w:rtl/>
        </w:rPr>
      </w:pPr>
    </w:p>
    <w:p w:rsidR="00000000" w:rsidRDefault="00DB7128">
      <w:pPr>
        <w:jc w:val="both"/>
        <w:rPr>
          <w:rtl/>
        </w:rPr>
      </w:pPr>
      <w:r>
        <w:rPr>
          <w:rtl/>
        </w:rPr>
        <w:tab/>
        <w:t>אתה יכול להכריז שזו החלטת מועצ</w:t>
      </w:r>
      <w:r>
        <w:rPr>
          <w:rtl/>
        </w:rPr>
        <w:t>ה, אך הבעיה היא שבקטע שאתה כותב שהמועצה תמנה, לא בהכרח שיש מכרז. היו מצבים שנאלצתי להילחם באנשים ללא כשירויות שמונו על ידי המועצה. מה תעשה במקרה כזה?</w:t>
      </w:r>
    </w:p>
    <w:p w:rsidR="00000000" w:rsidRDefault="00DB7128">
      <w:pPr>
        <w:jc w:val="both"/>
        <w:rPr>
          <w:rtl/>
        </w:rPr>
      </w:pPr>
    </w:p>
    <w:p w:rsidR="00000000" w:rsidRDefault="00DB7128">
      <w:pPr>
        <w:jc w:val="both"/>
        <w:rPr>
          <w:u w:val="single"/>
          <w:rtl/>
        </w:rPr>
      </w:pPr>
    </w:p>
    <w:p w:rsidR="00000000" w:rsidRDefault="00DB7128">
      <w:pPr>
        <w:jc w:val="both"/>
        <w:rPr>
          <w:u w:val="single"/>
          <w:rtl/>
        </w:rPr>
      </w:pPr>
    </w:p>
    <w:p w:rsidR="00000000" w:rsidRDefault="00DB7128">
      <w:pPr>
        <w:jc w:val="both"/>
        <w:rPr>
          <w:rtl/>
        </w:rPr>
      </w:pPr>
      <w:r>
        <w:rPr>
          <w:u w:val="single"/>
          <w:rtl/>
        </w:rPr>
        <w:t>זאב בוים:</w:t>
      </w:r>
    </w:p>
    <w:p w:rsidR="00000000" w:rsidRDefault="00DB7128">
      <w:pPr>
        <w:jc w:val="both"/>
        <w:rPr>
          <w:rtl/>
        </w:rPr>
      </w:pPr>
    </w:p>
    <w:p w:rsidR="00000000" w:rsidRDefault="00DB7128">
      <w:pPr>
        <w:jc w:val="both"/>
        <w:rPr>
          <w:rtl/>
        </w:rPr>
      </w:pPr>
      <w:r>
        <w:rPr>
          <w:rtl/>
        </w:rPr>
        <w:tab/>
        <w:t xml:space="preserve">זה יכול להיות בכל התפקידים. </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 xml:space="preserve"> אני מציע לעיין בזה ולדון בזה בין קריאה</w:t>
      </w:r>
      <w:r>
        <w:rPr>
          <w:rtl/>
        </w:rPr>
        <w:t xml:space="preserve"> שנייה ושלישית. </w:t>
      </w:r>
    </w:p>
    <w:p w:rsidR="00000000" w:rsidRDefault="00DB7128">
      <w:pPr>
        <w:jc w:val="both"/>
        <w:rPr>
          <w:rtl/>
        </w:rPr>
      </w:pPr>
    </w:p>
    <w:p w:rsidR="00000000" w:rsidRDefault="00DB7128">
      <w:pPr>
        <w:jc w:val="both"/>
        <w:rPr>
          <w:rtl/>
        </w:rPr>
      </w:pPr>
      <w:r>
        <w:rPr>
          <w:rtl/>
        </w:rPr>
        <w:tab/>
        <w:t xml:space="preserve">האם יש מישהו שמתנגד להעלות את זה למעל 60%? </w:t>
      </w:r>
    </w:p>
    <w:p w:rsidR="00000000" w:rsidRDefault="00DB7128">
      <w:pPr>
        <w:jc w:val="both"/>
        <w:rPr>
          <w:rtl/>
        </w:rPr>
      </w:pPr>
    </w:p>
    <w:p w:rsidR="00000000" w:rsidRDefault="00DB7128">
      <w:pPr>
        <w:jc w:val="both"/>
        <w:rPr>
          <w:rtl/>
        </w:rPr>
      </w:pPr>
      <w:r>
        <w:rPr>
          <w:u w:val="single"/>
          <w:rtl/>
        </w:rPr>
        <w:t>יעקב אגמון:</w:t>
      </w:r>
    </w:p>
    <w:p w:rsidR="00000000" w:rsidRDefault="00DB7128">
      <w:pPr>
        <w:jc w:val="both"/>
        <w:rPr>
          <w:rtl/>
        </w:rPr>
      </w:pPr>
    </w:p>
    <w:p w:rsidR="00000000" w:rsidRDefault="00DB7128">
      <w:pPr>
        <w:jc w:val="both"/>
        <w:rPr>
          <w:rtl/>
        </w:rPr>
      </w:pPr>
      <w:r>
        <w:rPr>
          <w:rtl/>
        </w:rPr>
        <w:tab/>
        <w:t>צריך קודם כל לכתוב שלא יפוטר מנהל מחלקת חינוך קבוע. לא יכול להיות שאנחנו נשריין את המקום של המנהל שלא רק לתקופת הניסיון. צריך לקבוע שלא יפוטר מנהל מחלקת חינוך לאחר תקופת הניסיון.</w:t>
      </w:r>
    </w:p>
    <w:p w:rsidR="00000000" w:rsidRDefault="00DB7128">
      <w:pPr>
        <w:jc w:val="both"/>
        <w:rPr>
          <w:rtl/>
        </w:rPr>
      </w:pPr>
    </w:p>
    <w:p w:rsidR="00000000" w:rsidRDefault="00DB7128">
      <w:pPr>
        <w:jc w:val="both"/>
        <w:rPr>
          <w:rtl/>
        </w:rPr>
      </w:pPr>
      <w:r>
        <w:rPr>
          <w:u w:val="single"/>
          <w:rtl/>
        </w:rPr>
        <w:t>מרים פרנקל-שור:</w:t>
      </w:r>
    </w:p>
    <w:p w:rsidR="00000000" w:rsidRDefault="00DB7128">
      <w:pPr>
        <w:jc w:val="both"/>
        <w:rPr>
          <w:rtl/>
        </w:rPr>
      </w:pPr>
    </w:p>
    <w:p w:rsidR="00000000" w:rsidRDefault="00DB7128">
      <w:pPr>
        <w:jc w:val="both"/>
        <w:rPr>
          <w:rtl/>
        </w:rPr>
      </w:pPr>
      <w:r>
        <w:rPr>
          <w:rtl/>
        </w:rPr>
        <w:tab/>
        <w:t xml:space="preserve"> בסעיף 3 כתבנו שיחולו על מנהלת מחלקת החינוך ההוראות החלות על עובדי אותה רשות. </w:t>
      </w:r>
    </w:p>
    <w:p w:rsidR="00000000" w:rsidRDefault="00DB7128">
      <w:pPr>
        <w:jc w:val="both"/>
        <w:rPr>
          <w:rtl/>
        </w:rPr>
      </w:pPr>
    </w:p>
    <w:p w:rsidR="00000000" w:rsidRDefault="00DB7128">
      <w:pPr>
        <w:jc w:val="both"/>
        <w:rPr>
          <w:rtl/>
        </w:rPr>
      </w:pPr>
      <w:r>
        <w:rPr>
          <w:u w:val="single"/>
          <w:rtl/>
        </w:rPr>
        <w:t>יעקב אגמון:</w:t>
      </w:r>
    </w:p>
    <w:p w:rsidR="00000000" w:rsidRDefault="00DB7128">
      <w:pPr>
        <w:jc w:val="both"/>
        <w:rPr>
          <w:rtl/>
        </w:rPr>
      </w:pPr>
    </w:p>
    <w:p w:rsidR="00000000" w:rsidRDefault="00DB7128">
      <w:pPr>
        <w:jc w:val="both"/>
        <w:rPr>
          <w:rtl/>
        </w:rPr>
      </w:pPr>
      <w:r>
        <w:rPr>
          <w:rtl/>
        </w:rPr>
        <w:tab/>
        <w:t>זה סעיף ספציפי.</w:t>
      </w:r>
    </w:p>
    <w:p w:rsidR="00000000" w:rsidRDefault="00DB7128">
      <w:pPr>
        <w:jc w:val="both"/>
        <w:rPr>
          <w:rtl/>
        </w:rPr>
      </w:pPr>
    </w:p>
    <w:p w:rsidR="00000000" w:rsidRDefault="00DB7128">
      <w:pPr>
        <w:jc w:val="both"/>
        <w:rPr>
          <w:rtl/>
        </w:rPr>
      </w:pPr>
      <w:r>
        <w:rPr>
          <w:u w:val="single"/>
          <w:rtl/>
        </w:rPr>
        <w:t>מרגלית בוטרמן:</w:t>
      </w:r>
    </w:p>
    <w:p w:rsidR="00000000" w:rsidRDefault="00DB7128">
      <w:pPr>
        <w:jc w:val="both"/>
        <w:rPr>
          <w:rtl/>
        </w:rPr>
      </w:pPr>
    </w:p>
    <w:p w:rsidR="00000000" w:rsidRDefault="00DB7128">
      <w:pPr>
        <w:jc w:val="both"/>
        <w:rPr>
          <w:rtl/>
        </w:rPr>
      </w:pPr>
      <w:r>
        <w:rPr>
          <w:rtl/>
        </w:rPr>
        <w:tab/>
        <w:t>ההערה של מר אגמון מאוד נכונה, מפני שיש לנו  מצבים שאי אפשר לפטר מנהל מחלקת חינוך גם כשהוא בתקופת הניסיון.</w:t>
      </w:r>
    </w:p>
    <w:p w:rsidR="00000000" w:rsidRDefault="00DB7128">
      <w:pPr>
        <w:jc w:val="both"/>
        <w:rPr>
          <w:rtl/>
        </w:rPr>
      </w:pPr>
    </w:p>
    <w:p w:rsidR="00000000" w:rsidRDefault="00DB7128">
      <w:pPr>
        <w:jc w:val="both"/>
        <w:rPr>
          <w:rtl/>
        </w:rPr>
      </w:pPr>
      <w:r>
        <w:rPr>
          <w:u w:val="single"/>
          <w:rtl/>
        </w:rPr>
        <w:t>י</w:t>
      </w:r>
      <w:r>
        <w:rPr>
          <w:u w:val="single"/>
          <w:rtl/>
        </w:rPr>
        <w:t>עקב אגמון:</w:t>
      </w:r>
    </w:p>
    <w:p w:rsidR="00000000" w:rsidRDefault="00DB7128">
      <w:pPr>
        <w:jc w:val="both"/>
        <w:rPr>
          <w:rtl/>
        </w:rPr>
      </w:pPr>
    </w:p>
    <w:p w:rsidR="00000000" w:rsidRDefault="00DB7128">
      <w:pPr>
        <w:jc w:val="both"/>
        <w:rPr>
          <w:rtl/>
        </w:rPr>
      </w:pPr>
      <w:r>
        <w:rPr>
          <w:rtl/>
        </w:rPr>
        <w:tab/>
        <w:t>בהמשך  הסעיף יש סתירה פנימית. נכתב: "... אלא באישור מועצת הרשות ברוב חבריה, או באישור 60% ...".  צריך להחליט או זה או זה, או הגבוה או הנמוך.</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אמרנו שזה יהיה או  באישור של 51% מחברי הרשות המקומית או באישור 60% מהמשתתפים בי</w:t>
      </w:r>
      <w:r>
        <w:rPr>
          <w:rtl/>
        </w:rPr>
        <w:t>שיבה.</w:t>
      </w:r>
    </w:p>
    <w:p w:rsidR="00000000" w:rsidRDefault="00DB7128">
      <w:pPr>
        <w:jc w:val="both"/>
        <w:rPr>
          <w:rtl/>
        </w:rPr>
      </w:pPr>
    </w:p>
    <w:p w:rsidR="00000000" w:rsidRDefault="00DB7128">
      <w:pPr>
        <w:jc w:val="both"/>
        <w:rPr>
          <w:rtl/>
        </w:rPr>
      </w:pPr>
      <w:r>
        <w:rPr>
          <w:u w:val="single"/>
          <w:rtl/>
        </w:rPr>
        <w:t>יעקב אגמון:</w:t>
      </w:r>
    </w:p>
    <w:p w:rsidR="00000000" w:rsidRDefault="00DB7128">
      <w:pPr>
        <w:jc w:val="both"/>
        <w:rPr>
          <w:rtl/>
        </w:rPr>
      </w:pPr>
    </w:p>
    <w:p w:rsidR="00000000" w:rsidRDefault="00DB7128">
      <w:pPr>
        <w:jc w:val="both"/>
        <w:rPr>
          <w:rtl/>
        </w:rPr>
      </w:pPr>
      <w:r>
        <w:rPr>
          <w:rtl/>
        </w:rPr>
        <w:tab/>
        <w:t>לפי מה תנהג?</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 xml:space="preserve">על פי אחד משניהם. בלבד שאחד משני התנאים האלה מתקיים. </w:t>
      </w:r>
    </w:p>
    <w:p w:rsidR="00000000" w:rsidRDefault="00DB7128">
      <w:pPr>
        <w:jc w:val="both"/>
        <w:rPr>
          <w:rtl/>
        </w:rPr>
      </w:pPr>
    </w:p>
    <w:p w:rsidR="00000000" w:rsidRDefault="00DB7128">
      <w:pPr>
        <w:jc w:val="both"/>
        <w:rPr>
          <w:rtl/>
        </w:rPr>
      </w:pPr>
      <w:r>
        <w:rPr>
          <w:u w:val="single"/>
          <w:rtl/>
        </w:rPr>
        <w:t>יעקב אגמון:</w:t>
      </w:r>
    </w:p>
    <w:p w:rsidR="00000000" w:rsidRDefault="00DB7128">
      <w:pPr>
        <w:jc w:val="both"/>
        <w:rPr>
          <w:rtl/>
        </w:rPr>
      </w:pPr>
    </w:p>
    <w:p w:rsidR="00000000" w:rsidRDefault="00DB7128">
      <w:pPr>
        <w:jc w:val="both"/>
        <w:rPr>
          <w:rtl/>
        </w:rPr>
      </w:pPr>
      <w:r>
        <w:rPr>
          <w:rtl/>
        </w:rPr>
        <w:tab/>
        <w:t>הגבוה או הנמוך?</w:t>
      </w:r>
    </w:p>
    <w:p w:rsidR="00000000" w:rsidRDefault="00DB7128">
      <w:pPr>
        <w:jc w:val="both"/>
        <w:rPr>
          <w:rtl/>
        </w:rPr>
      </w:pPr>
      <w:r>
        <w:rPr>
          <w:rtl/>
        </w:rPr>
        <w:br w:type="page"/>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אין פה גבוה ונמוך. מה הגבוה ומה הנמוך?</w:t>
      </w:r>
    </w:p>
    <w:p w:rsidR="00000000" w:rsidRDefault="00DB7128">
      <w:pPr>
        <w:jc w:val="both"/>
        <w:rPr>
          <w:rtl/>
        </w:rPr>
      </w:pPr>
    </w:p>
    <w:p w:rsidR="00000000" w:rsidRDefault="00DB7128">
      <w:pPr>
        <w:jc w:val="both"/>
        <w:rPr>
          <w:rtl/>
        </w:rPr>
      </w:pPr>
      <w:r>
        <w:rPr>
          <w:u w:val="single"/>
          <w:rtl/>
        </w:rPr>
        <w:t>יעקב אגמון:</w:t>
      </w:r>
    </w:p>
    <w:p w:rsidR="00000000" w:rsidRDefault="00DB7128">
      <w:pPr>
        <w:jc w:val="both"/>
        <w:rPr>
          <w:rtl/>
        </w:rPr>
      </w:pPr>
    </w:p>
    <w:p w:rsidR="00000000" w:rsidRDefault="00DB7128">
      <w:pPr>
        <w:jc w:val="both"/>
        <w:rPr>
          <w:rtl/>
        </w:rPr>
      </w:pPr>
      <w:r>
        <w:rPr>
          <w:rtl/>
        </w:rPr>
        <w:tab/>
        <w:t xml:space="preserve">הגבוה הוא "רוב חבריה".  </w:t>
      </w:r>
    </w:p>
    <w:p w:rsidR="00000000" w:rsidRDefault="00DB7128">
      <w:pPr>
        <w:jc w:val="both"/>
        <w:rPr>
          <w:rtl/>
        </w:rPr>
      </w:pPr>
    </w:p>
    <w:p w:rsidR="00000000" w:rsidRDefault="00DB7128">
      <w:pPr>
        <w:rPr>
          <w:u w:val="single"/>
          <w:rtl/>
        </w:rPr>
      </w:pPr>
      <w:r>
        <w:rPr>
          <w:u w:val="single"/>
          <w:rtl/>
        </w:rPr>
        <w:t>היו"ר זבו</w:t>
      </w:r>
      <w:r>
        <w:rPr>
          <w:u w:val="single"/>
          <w:rtl/>
        </w:rPr>
        <w:t>לון אורלב:</w:t>
      </w:r>
    </w:p>
    <w:p w:rsidR="00000000" w:rsidRDefault="00DB7128">
      <w:pPr>
        <w:rPr>
          <w:u w:val="single"/>
          <w:rtl/>
        </w:rPr>
      </w:pPr>
    </w:p>
    <w:p w:rsidR="00000000" w:rsidRDefault="00DB7128">
      <w:pPr>
        <w:jc w:val="both"/>
        <w:rPr>
          <w:rtl/>
        </w:rPr>
      </w:pPr>
      <w:r>
        <w:rPr>
          <w:rtl/>
        </w:rPr>
        <w:tab/>
        <w:t xml:space="preserve"> זה גם יכול להיות הנמוך.</w:t>
      </w:r>
    </w:p>
    <w:p w:rsidR="00000000" w:rsidRDefault="00DB7128">
      <w:pPr>
        <w:jc w:val="both"/>
        <w:rPr>
          <w:rtl/>
        </w:rPr>
      </w:pPr>
    </w:p>
    <w:p w:rsidR="00000000" w:rsidRDefault="00DB7128">
      <w:pPr>
        <w:jc w:val="both"/>
        <w:rPr>
          <w:rtl/>
        </w:rPr>
      </w:pPr>
      <w:r>
        <w:rPr>
          <w:u w:val="single"/>
          <w:rtl/>
        </w:rPr>
        <w:t>יעקב אגמון:</w:t>
      </w:r>
    </w:p>
    <w:p w:rsidR="00000000" w:rsidRDefault="00DB7128">
      <w:pPr>
        <w:jc w:val="both"/>
        <w:rPr>
          <w:rtl/>
        </w:rPr>
      </w:pPr>
    </w:p>
    <w:p w:rsidR="00000000" w:rsidRDefault="00DB7128">
      <w:pPr>
        <w:jc w:val="both"/>
        <w:rPr>
          <w:rtl/>
        </w:rPr>
      </w:pPr>
      <w:r>
        <w:rPr>
          <w:rtl/>
        </w:rPr>
        <w:tab/>
        <w:t xml:space="preserve">צריך להחליט מה הגבוה ומה הנמוך. </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זה אם יתקיים אחד מהם – או רוב החברים או שני שליש מהמשתתפים בדיון. אין כאן סתירה.</w:t>
      </w:r>
    </w:p>
    <w:p w:rsidR="00000000" w:rsidRDefault="00DB7128">
      <w:pPr>
        <w:jc w:val="both"/>
        <w:rPr>
          <w:rtl/>
        </w:rPr>
      </w:pPr>
    </w:p>
    <w:p w:rsidR="00000000" w:rsidRDefault="00DB7128">
      <w:pPr>
        <w:jc w:val="both"/>
        <w:rPr>
          <w:rtl/>
        </w:rPr>
      </w:pPr>
      <w:r>
        <w:rPr>
          <w:u w:val="single"/>
          <w:rtl/>
        </w:rPr>
        <w:t>יעקב אגמון:</w:t>
      </w:r>
    </w:p>
    <w:p w:rsidR="00000000" w:rsidRDefault="00DB7128">
      <w:pPr>
        <w:jc w:val="both"/>
        <w:rPr>
          <w:rtl/>
        </w:rPr>
      </w:pPr>
    </w:p>
    <w:p w:rsidR="00000000" w:rsidRDefault="00DB7128">
      <w:pPr>
        <w:jc w:val="both"/>
        <w:rPr>
          <w:rtl/>
        </w:rPr>
      </w:pPr>
      <w:r>
        <w:rPr>
          <w:rtl/>
        </w:rPr>
        <w:tab/>
        <w:t>יכולה להיות סתירה. אם יש 31 חברים במועצה וכולם הגיע</w:t>
      </w:r>
      <w:r>
        <w:rPr>
          <w:rtl/>
        </w:rPr>
        <w:t>ו, ויש 16 בעד, אז רוב החברים זה אכן 16, אבל אין 60%.</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לא צריך את שני התנאים. יש את המילה "או". החוק אומר אם יתקיים אחד מהתנאים. כל מה שאתה רוצה כתוב.</w:t>
      </w:r>
    </w:p>
    <w:p w:rsidR="00000000" w:rsidRDefault="00DB7128">
      <w:pPr>
        <w:jc w:val="both"/>
        <w:rPr>
          <w:rtl/>
        </w:rPr>
      </w:pPr>
    </w:p>
    <w:p w:rsidR="00000000" w:rsidRDefault="00DB7128">
      <w:pPr>
        <w:jc w:val="both"/>
        <w:rPr>
          <w:rtl/>
        </w:rPr>
      </w:pPr>
      <w:r>
        <w:rPr>
          <w:u w:val="single"/>
          <w:rtl/>
        </w:rPr>
        <w:t>ישראל שפיצר:</w:t>
      </w:r>
    </w:p>
    <w:p w:rsidR="00000000" w:rsidRDefault="00DB7128">
      <w:pPr>
        <w:jc w:val="both"/>
        <w:rPr>
          <w:rtl/>
        </w:rPr>
      </w:pPr>
    </w:p>
    <w:p w:rsidR="00000000" w:rsidRDefault="00DB7128">
      <w:pPr>
        <w:jc w:val="both"/>
        <w:rPr>
          <w:rtl/>
        </w:rPr>
      </w:pPr>
      <w:r>
        <w:rPr>
          <w:rtl/>
        </w:rPr>
        <w:tab/>
        <w:t>זה לא כתוב. יהיו ויכוחים פנימיים במועצות העיר מה קובע מבין שניהם.</w:t>
      </w:r>
    </w:p>
    <w:p w:rsidR="00000000" w:rsidRDefault="00DB7128">
      <w:pPr>
        <w:jc w:val="both"/>
        <w:rPr>
          <w:rtl/>
        </w:rPr>
      </w:pPr>
    </w:p>
    <w:p w:rsidR="00000000" w:rsidRDefault="00DB7128">
      <w:pPr>
        <w:jc w:val="both"/>
        <w:rPr>
          <w:rtl/>
        </w:rPr>
      </w:pPr>
      <w:r>
        <w:rPr>
          <w:u w:val="single"/>
          <w:rtl/>
        </w:rPr>
        <w:t>מ</w:t>
      </w:r>
      <w:r>
        <w:rPr>
          <w:u w:val="single"/>
          <w:rtl/>
        </w:rPr>
        <w:t>רים פרנקל-שור:</w:t>
      </w:r>
    </w:p>
    <w:p w:rsidR="00000000" w:rsidRDefault="00DB7128">
      <w:pPr>
        <w:jc w:val="both"/>
        <w:rPr>
          <w:rtl/>
        </w:rPr>
      </w:pPr>
    </w:p>
    <w:p w:rsidR="00000000" w:rsidRDefault="00DB7128">
      <w:pPr>
        <w:jc w:val="both"/>
        <w:rPr>
          <w:rtl/>
        </w:rPr>
      </w:pPr>
      <w:r>
        <w:rPr>
          <w:rtl/>
        </w:rPr>
        <w:tab/>
        <w:t xml:space="preserve"> נכתוב: אם יתקיים אחד מהם. </w:t>
      </w:r>
    </w:p>
    <w:p w:rsidR="00000000" w:rsidRDefault="00DB7128">
      <w:pPr>
        <w:jc w:val="both"/>
        <w:rPr>
          <w:rtl/>
        </w:rPr>
      </w:pPr>
    </w:p>
    <w:p w:rsidR="00000000" w:rsidRDefault="00DB7128">
      <w:pPr>
        <w:jc w:val="both"/>
        <w:rPr>
          <w:rtl/>
        </w:rPr>
      </w:pPr>
      <w:r>
        <w:rPr>
          <w:u w:val="single"/>
          <w:rtl/>
        </w:rPr>
        <w:t>יעקב אגמון:</w:t>
      </w:r>
    </w:p>
    <w:p w:rsidR="00000000" w:rsidRDefault="00DB7128">
      <w:pPr>
        <w:jc w:val="both"/>
        <w:rPr>
          <w:rtl/>
        </w:rPr>
      </w:pPr>
    </w:p>
    <w:p w:rsidR="00000000" w:rsidRDefault="00DB7128">
      <w:pPr>
        <w:jc w:val="both"/>
        <w:rPr>
          <w:rtl/>
        </w:rPr>
      </w:pPr>
      <w:r>
        <w:rPr>
          <w:rtl/>
        </w:rPr>
        <w:tab/>
        <w:t>יכולים גם להתקיים שני התנאים.</w:t>
      </w:r>
    </w:p>
    <w:p w:rsidR="00000000" w:rsidRDefault="00DB7128">
      <w:pPr>
        <w:jc w:val="both"/>
        <w:rPr>
          <w:rtl/>
        </w:rPr>
      </w:pPr>
    </w:p>
    <w:p w:rsidR="00000000" w:rsidRDefault="00DB7128">
      <w:pPr>
        <w:jc w:val="both"/>
        <w:rPr>
          <w:rtl/>
        </w:rPr>
      </w:pPr>
      <w:r>
        <w:rPr>
          <w:u w:val="single"/>
          <w:rtl/>
        </w:rPr>
        <w:t>זאב בוים:</w:t>
      </w:r>
    </w:p>
    <w:p w:rsidR="00000000" w:rsidRDefault="00DB7128">
      <w:pPr>
        <w:jc w:val="both"/>
        <w:rPr>
          <w:rtl/>
        </w:rPr>
      </w:pPr>
    </w:p>
    <w:p w:rsidR="00000000" w:rsidRDefault="00DB7128">
      <w:pPr>
        <w:jc w:val="both"/>
        <w:rPr>
          <w:rtl/>
        </w:rPr>
      </w:pPr>
      <w:r>
        <w:rPr>
          <w:rtl/>
        </w:rPr>
        <w:tab/>
        <w:t xml:space="preserve"> לא הייתי  משנה את זה, אלא שזה יהיה כמו  לגבי עובדים אחרים שהחלטת מועצה מפטרת אותם. מדוע צריך לתת פה מעמד מיוחד?</w:t>
      </w:r>
    </w:p>
    <w:p w:rsidR="00000000" w:rsidRDefault="00DB7128">
      <w:pPr>
        <w:jc w:val="both"/>
        <w:rPr>
          <w:rtl/>
        </w:rPr>
      </w:pPr>
      <w:r>
        <w:rPr>
          <w:rtl/>
        </w:rPr>
        <w:br w:type="page"/>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כי זה מעמד סטטו</w:t>
      </w:r>
      <w:r>
        <w:rPr>
          <w:rtl/>
        </w:rPr>
        <w:t>טורי ואתה צריך מעבר לרוב רגיל.  לפי החוק הקיים אתה יכול לפטר עובד לא במועצת הרשות. במקרה הזה רצינו שיהיה יותר קשה לפטר עובד, כדי שהוא לא יהיה כלי משחק. לא הרחקנו לכת כמו המעמד הסטטוטורי של גזבר, יועץ משפטי ומבקר שצריכים רוב הרבה יותר גדול.</w:t>
      </w:r>
    </w:p>
    <w:p w:rsidR="00000000" w:rsidRDefault="00DB7128">
      <w:pPr>
        <w:jc w:val="both"/>
        <w:rPr>
          <w:rtl/>
        </w:rPr>
      </w:pPr>
    </w:p>
    <w:p w:rsidR="00000000" w:rsidRDefault="00DB7128">
      <w:pPr>
        <w:jc w:val="both"/>
        <w:rPr>
          <w:rtl/>
        </w:rPr>
      </w:pPr>
      <w:r>
        <w:rPr>
          <w:u w:val="single"/>
          <w:rtl/>
        </w:rPr>
        <w:t>זאב בוים:</w:t>
      </w:r>
    </w:p>
    <w:p w:rsidR="00000000" w:rsidRDefault="00DB7128">
      <w:pPr>
        <w:jc w:val="both"/>
        <w:rPr>
          <w:rtl/>
        </w:rPr>
      </w:pPr>
    </w:p>
    <w:p w:rsidR="00000000" w:rsidRDefault="00DB7128">
      <w:pPr>
        <w:jc w:val="both"/>
        <w:rPr>
          <w:rtl/>
        </w:rPr>
      </w:pPr>
      <w:r>
        <w:rPr>
          <w:rtl/>
        </w:rPr>
        <w:tab/>
        <w:t xml:space="preserve"> אנ</w:t>
      </w:r>
      <w:r>
        <w:rPr>
          <w:rtl/>
        </w:rPr>
        <w:t>י חושב שזה מספיק בעל עוצמה שעובד צריך להיות מפוטר על ידי מועצה בהנחה  שיש לה רוב. לתת לזה משקל יתר עלול להביא למצב שבו זה ייתן כוח יתר לעובד, כי הוא יוכל כתוצאה מזה לסחוט העלאות שכר וכד' ותהיה לו כאילו חסינות של המועצה. אני לא חושב שצריך לעשות הבחנה - מספי</w:t>
      </w:r>
      <w:r>
        <w:rPr>
          <w:rtl/>
        </w:rPr>
        <w:t>ק כוח נתנו לו בסטטוס המיוחד ובזה שחיברנו אותו לעוד שישה או שבעה אנשים ברשות שרק מועצה יכולה לפטר אותם. בעיניי אין הבדל בין מנהל מחלקת חינוך לבין גזבר.</w:t>
      </w:r>
    </w:p>
    <w:p w:rsidR="00000000" w:rsidRDefault="00DB7128">
      <w:pPr>
        <w:jc w:val="both"/>
        <w:rPr>
          <w:rtl/>
        </w:rPr>
      </w:pPr>
    </w:p>
    <w:p w:rsidR="00000000" w:rsidRDefault="00DB7128">
      <w:pPr>
        <w:jc w:val="both"/>
        <w:rPr>
          <w:rtl/>
        </w:rPr>
      </w:pPr>
      <w:r>
        <w:rPr>
          <w:u w:val="single"/>
          <w:rtl/>
        </w:rPr>
        <w:t>גיא יובל:</w:t>
      </w:r>
    </w:p>
    <w:p w:rsidR="00000000" w:rsidRDefault="00DB7128">
      <w:pPr>
        <w:jc w:val="both"/>
        <w:rPr>
          <w:rtl/>
        </w:rPr>
      </w:pPr>
    </w:p>
    <w:p w:rsidR="00000000" w:rsidRDefault="00DB7128">
      <w:pPr>
        <w:jc w:val="both"/>
        <w:rPr>
          <w:rtl/>
        </w:rPr>
      </w:pPr>
      <w:r>
        <w:rPr>
          <w:rtl/>
        </w:rPr>
        <w:tab/>
        <w:t>גזבר נהנה מחסינות של רוב מיוחס.</w:t>
      </w:r>
    </w:p>
    <w:p w:rsidR="00000000" w:rsidRDefault="00DB7128">
      <w:pPr>
        <w:jc w:val="both"/>
        <w:rPr>
          <w:rtl/>
        </w:rPr>
      </w:pPr>
    </w:p>
    <w:p w:rsidR="00000000" w:rsidRDefault="00DB7128">
      <w:pPr>
        <w:jc w:val="both"/>
        <w:rPr>
          <w:rtl/>
        </w:rPr>
      </w:pPr>
      <w:r>
        <w:rPr>
          <w:u w:val="single"/>
          <w:rtl/>
        </w:rPr>
        <w:t>זאב בוים:</w:t>
      </w:r>
    </w:p>
    <w:p w:rsidR="00000000" w:rsidRDefault="00DB7128">
      <w:pPr>
        <w:jc w:val="both"/>
        <w:rPr>
          <w:rtl/>
        </w:rPr>
      </w:pPr>
    </w:p>
    <w:p w:rsidR="00000000" w:rsidRDefault="00DB7128">
      <w:pPr>
        <w:jc w:val="both"/>
        <w:rPr>
          <w:rtl/>
        </w:rPr>
      </w:pPr>
      <w:r>
        <w:rPr>
          <w:rtl/>
        </w:rPr>
        <w:tab/>
        <w:t xml:space="preserve"> כל התפקידים הסטטוטוריים זה ברוב רגיל. זו קבוצה</w:t>
      </w:r>
      <w:r>
        <w:rPr>
          <w:rtl/>
        </w:rPr>
        <w:t xml:space="preserve"> שממילא היא מיוחדת. </w:t>
      </w:r>
    </w:p>
    <w:p w:rsidR="00000000" w:rsidRDefault="00DB7128">
      <w:pPr>
        <w:jc w:val="both"/>
        <w:rPr>
          <w:rtl/>
        </w:rPr>
      </w:pPr>
    </w:p>
    <w:p w:rsidR="00000000" w:rsidRDefault="00DB7128">
      <w:pPr>
        <w:rPr>
          <w:u w:val="single"/>
          <w:rtl/>
        </w:rPr>
      </w:pPr>
      <w:r>
        <w:rPr>
          <w:u w:val="single"/>
          <w:rtl/>
        </w:rPr>
        <w:t>היו"ר זבולון אורלב:</w:t>
      </w:r>
    </w:p>
    <w:p w:rsidR="00000000" w:rsidRDefault="00DB7128">
      <w:pPr>
        <w:rPr>
          <w:u w:val="single"/>
          <w:rtl/>
        </w:rPr>
      </w:pPr>
    </w:p>
    <w:p w:rsidR="00000000" w:rsidRDefault="00DB7128">
      <w:pPr>
        <w:jc w:val="both"/>
        <w:rPr>
          <w:rtl/>
        </w:rPr>
      </w:pPr>
      <w:r>
        <w:rPr>
          <w:rtl/>
        </w:rPr>
        <w:tab/>
        <w:t xml:space="preserve"> אנחנו מדברים על רוב רגיל מבין חברי המועצה ולא מבין המשתתפים. כתוב כאן "רוב חברי המועצה" ונתנו עוד פתח שאם לפעמים לא באים כולם, אז שיהיה 60%. אפשר לבטל את ה-60% וזה יהיה רק ברוב חברי המועצה. לדעתי זה יותר קשה.  י</w:t>
      </w:r>
      <w:r>
        <w:rPr>
          <w:rtl/>
        </w:rPr>
        <w:t>ותר קל להשיג 60% מבין המשתתפים מאשר רוב חברים.</w:t>
      </w:r>
    </w:p>
    <w:p w:rsidR="00000000" w:rsidRDefault="00DB7128">
      <w:pPr>
        <w:jc w:val="both"/>
        <w:rPr>
          <w:rtl/>
        </w:rPr>
      </w:pPr>
    </w:p>
    <w:p w:rsidR="00000000" w:rsidRDefault="00DB7128">
      <w:pPr>
        <w:jc w:val="both"/>
        <w:rPr>
          <w:rtl/>
        </w:rPr>
      </w:pPr>
      <w:r>
        <w:rPr>
          <w:rtl/>
        </w:rPr>
        <w:tab/>
        <w:t xml:space="preserve">אם יהיו עוד שינויים נוכל לעשות את זה לקראת הקריאה השנייה והשלישית. </w:t>
      </w:r>
    </w:p>
    <w:p w:rsidR="00000000" w:rsidRDefault="00DB7128">
      <w:pPr>
        <w:jc w:val="both"/>
        <w:rPr>
          <w:rtl/>
        </w:rPr>
      </w:pPr>
    </w:p>
    <w:p w:rsidR="00000000" w:rsidRDefault="00DB7128">
      <w:pPr>
        <w:jc w:val="both"/>
        <w:rPr>
          <w:rtl/>
        </w:rPr>
      </w:pPr>
      <w:r>
        <w:rPr>
          <w:rtl/>
        </w:rPr>
        <w:tab/>
        <w:t>אני מבקש להעמיד את הצעת החוק להצבעה.</w:t>
      </w:r>
    </w:p>
    <w:p w:rsidR="00000000" w:rsidRDefault="00DB7128">
      <w:pPr>
        <w:jc w:val="both"/>
        <w:rPr>
          <w:rtl/>
        </w:rPr>
      </w:pPr>
    </w:p>
    <w:p w:rsidR="00000000" w:rsidRDefault="00DB7128">
      <w:pPr>
        <w:pStyle w:val="4"/>
        <w:rPr>
          <w:rtl/>
        </w:rPr>
      </w:pPr>
      <w:r>
        <w:rPr>
          <w:rtl/>
        </w:rPr>
        <w:t>הצבעה</w:t>
      </w:r>
    </w:p>
    <w:p w:rsidR="00000000" w:rsidRDefault="00DB7128">
      <w:pPr>
        <w:jc w:val="center"/>
        <w:rPr>
          <w:rtl/>
        </w:rPr>
      </w:pPr>
      <w:r>
        <w:rPr>
          <w:rtl/>
        </w:rPr>
        <w:t>בעד – 2</w:t>
      </w:r>
    </w:p>
    <w:p w:rsidR="00000000" w:rsidRDefault="00DB7128">
      <w:pPr>
        <w:jc w:val="center"/>
        <w:rPr>
          <w:rtl/>
        </w:rPr>
      </w:pPr>
      <w:r>
        <w:rPr>
          <w:rtl/>
        </w:rPr>
        <w:t>נגד – אין</w:t>
      </w:r>
    </w:p>
    <w:p w:rsidR="00000000" w:rsidRDefault="00DB7128">
      <w:pPr>
        <w:jc w:val="center"/>
        <w:rPr>
          <w:rtl/>
        </w:rPr>
      </w:pPr>
    </w:p>
    <w:p w:rsidR="00000000" w:rsidRDefault="00DB7128">
      <w:pPr>
        <w:jc w:val="both"/>
        <w:rPr>
          <w:rtl/>
        </w:rPr>
      </w:pPr>
      <w:r>
        <w:rPr>
          <w:rtl/>
        </w:rPr>
        <w:tab/>
      </w:r>
      <w:r>
        <w:rPr>
          <w:u w:val="single"/>
          <w:rtl/>
        </w:rPr>
        <w:t>החלטה:</w:t>
      </w:r>
      <w:r>
        <w:rPr>
          <w:rtl/>
        </w:rPr>
        <w:t xml:space="preserve">  ההצעה אושרה להגשה לקריאה ראשונה.</w:t>
      </w:r>
    </w:p>
    <w:p w:rsidR="00000000" w:rsidRDefault="00DB7128">
      <w:pPr>
        <w:jc w:val="both"/>
        <w:rPr>
          <w:rtl/>
        </w:rPr>
      </w:pPr>
    </w:p>
    <w:p w:rsidR="00000000" w:rsidRDefault="00DB7128">
      <w:pPr>
        <w:jc w:val="both"/>
        <w:rPr>
          <w:rtl/>
        </w:rPr>
      </w:pPr>
      <w:r>
        <w:rPr>
          <w:rtl/>
        </w:rPr>
        <w:tab/>
        <w:t>אני מודה לכולם, הישיבה נעולה.</w:t>
      </w:r>
    </w:p>
    <w:p w:rsidR="00000000" w:rsidRDefault="00DB7128">
      <w:pPr>
        <w:jc w:val="both"/>
        <w:rPr>
          <w:rtl/>
        </w:rPr>
      </w:pPr>
    </w:p>
    <w:p w:rsidR="00000000" w:rsidRDefault="00DB7128">
      <w:pPr>
        <w:jc w:val="both"/>
        <w:rPr>
          <w:rtl/>
        </w:rPr>
      </w:pPr>
    </w:p>
    <w:p w:rsidR="00000000" w:rsidRDefault="00DB7128">
      <w:pPr>
        <w:jc w:val="both"/>
        <w:rPr>
          <w:rtl/>
        </w:rPr>
      </w:pPr>
    </w:p>
    <w:p w:rsidR="00000000" w:rsidRDefault="00DB7128">
      <w:pPr>
        <w:jc w:val="center"/>
        <w:rPr>
          <w:rtl/>
        </w:rPr>
      </w:pPr>
      <w:r>
        <w:rPr>
          <w:rtl/>
        </w:rPr>
        <w:t>-</w:t>
      </w:r>
      <w:r>
        <w:rPr>
          <w:rtl/>
        </w:rPr>
        <w:tab/>
        <w:t>-</w:t>
      </w:r>
      <w:r>
        <w:rPr>
          <w:rtl/>
        </w:rPr>
        <w:tab/>
        <w:t>-</w:t>
      </w:r>
      <w:r>
        <w:rPr>
          <w:rtl/>
        </w:rPr>
        <w:tab/>
        <w:t>-</w:t>
      </w:r>
      <w:r>
        <w:rPr>
          <w:rtl/>
        </w:rPr>
        <w:tab/>
        <w:t>-</w:t>
      </w:r>
      <w:r>
        <w:rPr>
          <w:rtl/>
        </w:rPr>
        <w:tab/>
        <w:t>-</w:t>
      </w:r>
      <w:r>
        <w:rPr>
          <w:rtl/>
        </w:rPr>
        <w:tab/>
        <w:t>-</w:t>
      </w:r>
      <w:r>
        <w:rPr>
          <w:rtl/>
        </w:rPr>
        <w:tab/>
        <w:t>-</w:t>
      </w:r>
      <w:r>
        <w:rPr>
          <w:rtl/>
        </w:rPr>
        <w:tab/>
        <w:t>-</w:t>
      </w:r>
      <w:r>
        <w:rPr>
          <w:rtl/>
        </w:rPr>
        <w:tab/>
      </w:r>
    </w:p>
    <w:p w:rsidR="00000000" w:rsidRDefault="00DB7128">
      <w:pPr>
        <w:jc w:val="center"/>
        <w:rPr>
          <w:rtl/>
        </w:rPr>
      </w:pPr>
    </w:p>
    <w:p w:rsidR="00000000" w:rsidRDefault="00DB7128">
      <w:pPr>
        <w:jc w:val="center"/>
        <w:rPr>
          <w:rtl/>
        </w:rPr>
      </w:pPr>
    </w:p>
    <w:p w:rsidR="00000000" w:rsidRDefault="00DB7128">
      <w:pPr>
        <w:jc w:val="center"/>
        <w:rPr>
          <w:rtl/>
        </w:rPr>
      </w:pPr>
    </w:p>
    <w:p w:rsidR="00000000" w:rsidRDefault="00DB7128">
      <w:pPr>
        <w:jc w:val="center"/>
        <w:rPr>
          <w:rtl/>
        </w:rPr>
      </w:pPr>
    </w:p>
    <w:p w:rsidR="00000000" w:rsidRDefault="00DB7128">
      <w:pPr>
        <w:jc w:val="both"/>
        <w:rPr>
          <w:rtl/>
        </w:rPr>
      </w:pPr>
      <w:r>
        <w:rPr>
          <w:rtl/>
        </w:rPr>
        <w:t>הישיבה ננעלה בשעה 11:35</w:t>
      </w:r>
    </w:p>
    <w:p w:rsidR="00000000" w:rsidRDefault="00DB7128">
      <w:pPr>
        <w:jc w:val="center"/>
        <w:rPr>
          <w:rtl/>
        </w:rPr>
      </w:pPr>
    </w:p>
    <w:p w:rsidR="00000000" w:rsidRDefault="00DB7128">
      <w:pPr>
        <w:jc w:val="both"/>
        <w:rPr>
          <w:rtl/>
        </w:rPr>
      </w:pPr>
      <w:r>
        <w:rPr>
          <w:rtl/>
        </w:rPr>
        <w:tab/>
      </w:r>
    </w:p>
    <w:p w:rsidR="00000000" w:rsidRDefault="00DB7128">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B7128">
      <w:r>
        <w:separator/>
      </w:r>
    </w:p>
  </w:endnote>
  <w:endnote w:type="continuationSeparator" w:id="0">
    <w:p w:rsidR="00000000" w:rsidRDefault="00DB7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B7128">
    <w:pPr>
      <w:pStyle w:val="a7"/>
      <w:rPr>
        <w:rtl/>
      </w:rPr>
    </w:pPr>
  </w:p>
  <w:p w:rsidR="00000000" w:rsidRDefault="00DB712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B7128">
      <w:r>
        <w:separator/>
      </w:r>
    </w:p>
  </w:footnote>
  <w:footnote w:type="continuationSeparator" w:id="0">
    <w:p w:rsidR="00000000" w:rsidRDefault="00DB71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B712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DB7128">
    <w:pPr>
      <w:pStyle w:val="a5"/>
      <w:ind w:right="360"/>
      <w:rPr>
        <w:rtl/>
      </w:rPr>
    </w:pPr>
    <w:r>
      <w:rPr>
        <w:rtl/>
      </w:rPr>
      <w:t>ועדת החינוך והתרבות</w:t>
    </w:r>
  </w:p>
  <w:p w:rsidR="00000000" w:rsidRDefault="00DB7128">
    <w:pPr>
      <w:pStyle w:val="a5"/>
      <w:ind w:right="360"/>
      <w:rPr>
        <w:rStyle w:val="a9"/>
        <w:rtl/>
      </w:rPr>
    </w:pPr>
    <w:r>
      <w:rPr>
        <w:rtl/>
      </w:rPr>
      <w:t>31.10.2000</w:t>
    </w:r>
  </w:p>
  <w:p w:rsidR="00000000" w:rsidRDefault="00DB7128">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A7B0B"/>
    <w:multiLevelType w:val="multilevel"/>
    <w:tmpl w:val="C6043976"/>
    <w:lvl w:ilvl="0">
      <w:start w:val="1"/>
      <w:numFmt w:val="koreanLegal"/>
      <w:lvlText w:val="(%1)"/>
      <w:lvlJc w:val="left"/>
      <w:pPr>
        <w:tabs>
          <w:tab w:val="num" w:pos="1500"/>
        </w:tabs>
        <w:ind w:left="1500" w:hanging="360"/>
      </w:pPr>
      <w:rPr>
        <w:rFonts w:cs="David" w:hint="cs"/>
      </w:rPr>
    </w:lvl>
    <w:lvl w:ilvl="1">
      <w:start w:val="1"/>
      <w:numFmt w:val="lowerRoman"/>
      <w:lvlText w:val="%2."/>
      <w:lvlJc w:val="left"/>
      <w:pPr>
        <w:tabs>
          <w:tab w:val="num" w:pos="2220"/>
        </w:tabs>
        <w:ind w:left="2220" w:hanging="360"/>
      </w:pPr>
      <w:rPr>
        <w:rFonts w:cs="David"/>
      </w:rPr>
    </w:lvl>
    <w:lvl w:ilvl="2">
      <w:start w:val="1"/>
      <w:numFmt w:val="hebrew2"/>
      <w:lvlText w:val="%3."/>
      <w:lvlJc w:val="right"/>
      <w:pPr>
        <w:tabs>
          <w:tab w:val="num" w:pos="2940"/>
        </w:tabs>
        <w:ind w:left="2940" w:hanging="180"/>
      </w:pPr>
      <w:rPr>
        <w:rFonts w:cs="David"/>
      </w:rPr>
    </w:lvl>
    <w:lvl w:ilvl="3">
      <w:start w:val="1"/>
      <w:numFmt w:val="decimal"/>
      <w:lvlText w:val="%4."/>
      <w:lvlJc w:val="left"/>
      <w:pPr>
        <w:tabs>
          <w:tab w:val="num" w:pos="3660"/>
        </w:tabs>
        <w:ind w:left="3660" w:hanging="360"/>
      </w:pPr>
      <w:rPr>
        <w:rFonts w:cs="David"/>
      </w:rPr>
    </w:lvl>
    <w:lvl w:ilvl="4">
      <w:start w:val="1"/>
      <w:numFmt w:val="lowerRoman"/>
      <w:lvlText w:val="%5."/>
      <w:lvlJc w:val="left"/>
      <w:pPr>
        <w:tabs>
          <w:tab w:val="num" w:pos="4380"/>
        </w:tabs>
        <w:ind w:left="4380" w:hanging="360"/>
      </w:pPr>
      <w:rPr>
        <w:rFonts w:cs="David"/>
      </w:rPr>
    </w:lvl>
    <w:lvl w:ilvl="5">
      <w:start w:val="1"/>
      <w:numFmt w:val="hebrew2"/>
      <w:lvlText w:val="%6."/>
      <w:lvlJc w:val="right"/>
      <w:pPr>
        <w:tabs>
          <w:tab w:val="num" w:pos="5100"/>
        </w:tabs>
        <w:ind w:left="5100" w:hanging="180"/>
      </w:pPr>
      <w:rPr>
        <w:rFonts w:cs="David"/>
      </w:rPr>
    </w:lvl>
    <w:lvl w:ilvl="6">
      <w:start w:val="1"/>
      <w:numFmt w:val="decimal"/>
      <w:lvlText w:val="%7."/>
      <w:lvlJc w:val="left"/>
      <w:pPr>
        <w:tabs>
          <w:tab w:val="num" w:pos="5820"/>
        </w:tabs>
        <w:ind w:left="5820" w:hanging="360"/>
      </w:pPr>
      <w:rPr>
        <w:rFonts w:cs="David"/>
      </w:rPr>
    </w:lvl>
    <w:lvl w:ilvl="7">
      <w:start w:val="1"/>
      <w:numFmt w:val="lowerRoman"/>
      <w:lvlText w:val="%8."/>
      <w:lvlJc w:val="left"/>
      <w:pPr>
        <w:tabs>
          <w:tab w:val="num" w:pos="6540"/>
        </w:tabs>
        <w:ind w:left="6540" w:hanging="360"/>
      </w:pPr>
      <w:rPr>
        <w:rFonts w:cs="David"/>
      </w:rPr>
    </w:lvl>
    <w:lvl w:ilvl="8">
      <w:start w:val="1"/>
      <w:numFmt w:val="hebrew2"/>
      <w:lvlText w:val="%9."/>
      <w:lvlJc w:val="right"/>
      <w:pPr>
        <w:tabs>
          <w:tab w:val="num" w:pos="7260"/>
        </w:tabs>
        <w:ind w:left="726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B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B7128"/>
    <w:rsid w:val="00DB71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ind w:right="1695" w:hanging="1695"/>
      <w:jc w:val="center"/>
      <w:outlineLvl w:val="2"/>
    </w:pPr>
    <w:rPr>
      <w:u w:val="single"/>
    </w:rPr>
  </w:style>
  <w:style w:type="paragraph" w:styleId="4">
    <w:name w:val="heading 4"/>
    <w:basedOn w:val="a"/>
    <w:next w:val="a"/>
    <w:link w:val="40"/>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2613</Words>
  <Characters>13066</Characters>
  <Application>Microsoft Office Word</Application>
  <DocSecurity>0</DocSecurity>
  <Lines>108</Lines>
  <Paragraphs>31</Paragraphs>
  <ScaleCrop>false</ScaleCrop>
  <Company/>
  <LinksUpToDate>false</LinksUpToDate>
  <CharactersWithSpaces>15648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חינוך/1941</dc:title>
  <dc:subject>חינוך 31.10.2000 א</dc:subject>
  <dc:creator>חנה כהן</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