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258C8">
      <w:pPr>
        <w:jc w:val="right"/>
        <w:rPr>
          <w:rFonts w:cs="Miriam"/>
          <w:rtl/>
        </w:rPr>
      </w:pPr>
      <w:bookmarkStart w:id="0" w:name="_GoBack"/>
      <w:bookmarkEnd w:id="0"/>
      <w:r>
        <w:rPr>
          <w:rFonts w:cs="Miriam"/>
          <w:rtl/>
        </w:rPr>
        <w:t>פרוטוקולים/ועדת חינוך/5223</w:t>
      </w:r>
    </w:p>
    <w:p w:rsidR="00000000" w:rsidRDefault="001258C8">
      <w:pPr>
        <w:jc w:val="right"/>
        <w:rPr>
          <w:rFonts w:cs="Miriam"/>
          <w:rtl/>
        </w:rPr>
      </w:pPr>
      <w:r>
        <w:rPr>
          <w:rFonts w:cs="Miriam"/>
          <w:rtl/>
        </w:rPr>
        <w:tab/>
        <w:t>ירושלים, א' בתמוז, תשס"ב</w:t>
      </w:r>
    </w:p>
    <w:p w:rsidR="00000000" w:rsidRDefault="001258C8">
      <w:pPr>
        <w:jc w:val="right"/>
        <w:rPr>
          <w:rFonts w:cs="Miriam"/>
          <w:rtl/>
          <w:lang w:val="es"/>
        </w:rPr>
      </w:pPr>
      <w:r>
        <w:rPr>
          <w:rFonts w:cs="Miriam"/>
          <w:rtl/>
          <w:lang w:val="es"/>
        </w:rPr>
        <w:t>11 ביוני, 2002</w:t>
      </w:r>
    </w:p>
    <w:p w:rsidR="00000000" w:rsidRDefault="001258C8">
      <w:pPr>
        <w:jc w:val="right"/>
        <w:rPr>
          <w:rFonts w:cs="Miriam"/>
          <w:rtl/>
        </w:rPr>
      </w:pPr>
    </w:p>
    <w:p w:rsidR="00000000" w:rsidRDefault="001258C8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הכנסת החמש עשרה</w:t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</w:r>
      <w:r>
        <w:rPr>
          <w:rFonts w:cs="David"/>
          <w:b/>
          <w:bCs/>
          <w:sz w:val="24"/>
          <w:szCs w:val="24"/>
          <w:rtl/>
        </w:rPr>
        <w:tab/>
        <w:t>נ</w:t>
      </w:r>
      <w:r>
        <w:rPr>
          <w:rFonts w:cs="David"/>
          <w:b/>
          <w:bCs/>
          <w:sz w:val="24"/>
          <w:szCs w:val="24"/>
          <w:rtl/>
        </w:rPr>
        <w:t>וסח לא מתוקן</w:t>
      </w:r>
    </w:p>
    <w:p w:rsidR="00000000" w:rsidRDefault="001258C8">
      <w:pPr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מושב רביעי</w:t>
      </w:r>
    </w:p>
    <w:p w:rsidR="00000000" w:rsidRDefault="001258C8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b/>
          <w:bCs/>
          <w:sz w:val="24"/>
          <w:szCs w:val="24"/>
          <w:rtl/>
        </w:rPr>
      </w:pPr>
    </w:p>
    <w:p w:rsidR="00000000" w:rsidRDefault="001258C8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פרוטוקול מס' 468</w:t>
      </w:r>
    </w:p>
    <w:p w:rsidR="00000000" w:rsidRDefault="001258C8">
      <w:pPr>
        <w:jc w:val="center"/>
        <w:rPr>
          <w:rFonts w:cs="David"/>
          <w:b/>
          <w:bCs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rtl/>
        </w:rPr>
        <w:t>מישיבת ועדת החינוך, התרבות והספורט</w:t>
      </w:r>
    </w:p>
    <w:p w:rsidR="00000000" w:rsidRDefault="001258C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שהתקיימה ביום ב', כ"ג בסיון התשס"ב, 3.6.2002, בשעה 10:00</w:t>
      </w:r>
    </w:p>
    <w:p w:rsidR="00000000" w:rsidRDefault="001258C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258C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258C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ס ד ר     ה י ו ם</w:t>
      </w:r>
    </w:p>
    <w:p w:rsidR="00000000" w:rsidRDefault="001258C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000000" w:rsidRDefault="001258C8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תיקון טעות בחוק סיווג וסימון שידורים (תיקון), התשס"ב2002-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נכחו: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חברי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היו"ר זבולון אורלב</w:t>
      </w:r>
    </w:p>
    <w:p w:rsidR="00000000" w:rsidRDefault="001258C8">
      <w:pPr>
        <w:pStyle w:val="10"/>
        <w:ind w:left="720" w:firstLine="720"/>
        <w:rPr>
          <w:rFonts w:cs="David"/>
          <w:rtl/>
        </w:rPr>
      </w:pPr>
      <w:r>
        <w:rPr>
          <w:rFonts w:cs="David"/>
          <w:rtl/>
        </w:rPr>
        <w:t>מוסי רז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יועצת משפטית</w:t>
      </w:r>
      <w:r>
        <w:rPr>
          <w:rFonts w:cs="David"/>
          <w:sz w:val="24"/>
          <w:szCs w:val="24"/>
          <w:rtl/>
        </w:rPr>
        <w:t>: מירב ישראלי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lastRenderedPageBreak/>
        <w:t>מנהלת הוועדה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יהודית גידלי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נרשם על-ידי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  <w:t>חבר המתרגמים בע"מ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pStyle w:val="20"/>
        <w:rPr>
          <w:rFonts w:cs="David"/>
          <w:rtl/>
        </w:rPr>
      </w:pPr>
      <w:r>
        <w:rPr>
          <w:rFonts w:cs="David"/>
          <w:rtl/>
        </w:rPr>
        <w:t>תיקון טעות בחוק סיווג וסימון שידורים (תיקון), התשס"ב2002-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זבולון אורלב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 xml:space="preserve">אני מתכבד לפתוח את ישיבת ועדת החינוך, </w:t>
      </w:r>
      <w:r>
        <w:rPr>
          <w:rFonts w:cs="David"/>
          <w:sz w:val="24"/>
          <w:szCs w:val="24"/>
          <w:rtl/>
        </w:rPr>
        <w:br/>
        <w:t xml:space="preserve"> 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התרבות וה</w:t>
      </w:r>
      <w:r>
        <w:rPr>
          <w:rFonts w:cs="David"/>
          <w:sz w:val="24"/>
          <w:szCs w:val="24"/>
          <w:rtl/>
        </w:rPr>
        <w:t>ספורט. על סדר היום תיקון טעות בחוק סיווג וסימון שידורים.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מירב ישראלי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 xml:space="preserve">בהצעת החוק שהונחה לקריאה שנייה ושלישית </w:t>
      </w:r>
      <w:r>
        <w:rPr>
          <w:rFonts w:cs="David"/>
          <w:sz w:val="24"/>
          <w:szCs w:val="24"/>
          <w:rtl/>
        </w:rPr>
        <w:br/>
        <w:t xml:space="preserve"> 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נפלה טעות טכנית. בסעיף  8(1)(א) לחוק המתקן נאמר "אחרי" במקום שהיה צריך לומר "במקום". אי לכך נוצרה כפילות בחוק כאשר יש משפט שנאמר פעמיים. א</w:t>
      </w:r>
      <w:r>
        <w:rPr>
          <w:rFonts w:cs="David"/>
          <w:sz w:val="24"/>
          <w:szCs w:val="24"/>
          <w:rtl/>
        </w:rPr>
        <w:t>פשר לראות את זה בנוסח עצמו כאשר נאמר "אחרי לפקח על חובת סימון ומסירת מידע, יבוא לבצע על ביצוע חובת הסימון ומסירת מידע".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זבולון אורלב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 xml:space="preserve">במקום המילה "אחרי", צריכה לבוא המילה </w:t>
      </w:r>
      <w:r>
        <w:rPr>
          <w:rFonts w:cs="David"/>
          <w:sz w:val="24"/>
          <w:szCs w:val="24"/>
          <w:rtl/>
        </w:rPr>
        <w:br/>
        <w:t xml:space="preserve"> 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"במקום".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מירב ישראלי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זה יוצר רצף של המשפט.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t>היו"ר זבולון אורלב</w:t>
      </w:r>
      <w:r>
        <w:rPr>
          <w:rFonts w:cs="David"/>
          <w:sz w:val="24"/>
          <w:szCs w:val="24"/>
          <w:rtl/>
        </w:rPr>
        <w:t>:</w:t>
      </w:r>
      <w:r>
        <w:rPr>
          <w:rFonts w:cs="David"/>
          <w:sz w:val="24"/>
          <w:szCs w:val="24"/>
          <w:rtl/>
        </w:rPr>
        <w:tab/>
      </w:r>
      <w:r>
        <w:rPr>
          <w:rFonts w:cs="David"/>
          <w:sz w:val="24"/>
          <w:szCs w:val="24"/>
          <w:rtl/>
        </w:rPr>
        <w:tab/>
        <w:t>אנ</w:t>
      </w:r>
      <w:r>
        <w:rPr>
          <w:rFonts w:cs="David"/>
          <w:sz w:val="24"/>
          <w:szCs w:val="24"/>
          <w:rtl/>
        </w:rPr>
        <w:t>י מעלה את התיקון להצבעה. מי בעד? מי נגד?</w:t>
      </w:r>
    </w:p>
    <w:p w:rsidR="00000000" w:rsidRDefault="001258C8">
      <w:pPr>
        <w:pStyle w:val="a9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אני קובע שהתיקון אושר פה אחד וזה עולה למליאה.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>תודה רבה. הישיבה נעולה.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pStyle w:val="20"/>
        <w:rPr>
          <w:rFonts w:cs="David"/>
          <w:rtl/>
        </w:rPr>
      </w:pPr>
      <w:r>
        <w:rPr>
          <w:rFonts w:cs="David"/>
          <w:rtl/>
        </w:rPr>
        <w:t>הישיבה ננעלה בשעה 10:05</w:t>
      </w: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both"/>
        <w:rPr>
          <w:rFonts w:cs="David"/>
          <w:sz w:val="24"/>
          <w:szCs w:val="24"/>
          <w:rtl/>
        </w:rPr>
      </w:pPr>
    </w:p>
    <w:p w:rsidR="00000000" w:rsidRDefault="001258C8">
      <w:pPr>
        <w:jc w:val="right"/>
        <w:rPr>
          <w:rFonts w:cs="Miriam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258C8">
      <w:r>
        <w:separator/>
      </w:r>
    </w:p>
  </w:endnote>
  <w:endnote w:type="continuationSeparator" w:id="0">
    <w:p w:rsidR="00000000" w:rsidRDefault="0012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258C8">
    <w:pPr>
      <w:pStyle w:val="a7"/>
      <w:rPr>
        <w:rFonts w:cs="Miriam"/>
        <w:rtl/>
      </w:rPr>
    </w:pPr>
  </w:p>
  <w:p w:rsidR="00000000" w:rsidRDefault="001258C8">
    <w:pPr>
      <w:pStyle w:val="a7"/>
      <w:rPr>
        <w:rFonts w:cs="Miriam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258C8">
    <w:pPr>
      <w:pStyle w:val="a7"/>
      <w:rPr>
        <w:rFonts w:cs="Miriam"/>
        <w:rtl/>
      </w:rPr>
    </w:pPr>
  </w:p>
  <w:p w:rsidR="00000000" w:rsidRDefault="001258C8">
    <w:pPr>
      <w:pStyle w:val="a7"/>
      <w:rPr>
        <w:rFonts w:cs="Miriam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258C8">
      <w:r>
        <w:separator/>
      </w:r>
    </w:p>
  </w:footnote>
  <w:footnote w:type="continuationSeparator" w:id="0">
    <w:p w:rsidR="00000000" w:rsidRDefault="00125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258C8">
    <w:pPr>
      <w:pStyle w:val="a5"/>
      <w:framePr w:wrap="auto" w:vAnchor="text" w:hAnchor="page" w:x="5905" w:y="447"/>
      <w:rPr>
        <w:rStyle w:val="ab"/>
        <w:rFonts w:cs="David"/>
        <w:sz w:val="24"/>
        <w:szCs w:val="24"/>
        <w:rtl/>
      </w:rPr>
    </w:pPr>
    <w:r>
      <w:rPr>
        <w:rStyle w:val="ab"/>
        <w:rFonts w:cs="David"/>
        <w:szCs w:val="24"/>
      </w:rPr>
      <w:fldChar w:fldCharType="begin"/>
    </w:r>
    <w:r>
      <w:rPr>
        <w:rStyle w:val="ab"/>
        <w:rFonts w:cs="David"/>
        <w:szCs w:val="24"/>
      </w:rPr>
      <w:instrText xml:space="preserve">PAGE  </w:instrText>
    </w:r>
    <w:r>
      <w:rPr>
        <w:rStyle w:val="ab"/>
        <w:rFonts w:cs="David"/>
        <w:szCs w:val="24"/>
      </w:rPr>
      <w:fldChar w:fldCharType="separate"/>
    </w:r>
    <w:r>
      <w:rPr>
        <w:rStyle w:val="ab"/>
        <w:rFonts w:cs="David"/>
        <w:noProof/>
        <w:szCs w:val="24"/>
        <w:rtl/>
      </w:rPr>
      <w:t>2</w:t>
    </w:r>
    <w:r>
      <w:rPr>
        <w:rStyle w:val="ab"/>
        <w:rFonts w:cs="David"/>
        <w:szCs w:val="24"/>
      </w:rPr>
      <w:fldChar w:fldCharType="end"/>
    </w:r>
  </w:p>
  <w:p w:rsidR="00000000" w:rsidRDefault="001258C8">
    <w:pPr>
      <w:pStyle w:val="a5"/>
      <w:rPr>
        <w:rFonts w:cs="Miriam"/>
        <w:b/>
        <w:bCs/>
        <w:u w:val="single"/>
        <w:rtl/>
      </w:rPr>
    </w:pPr>
    <w:r>
      <w:rPr>
        <w:rFonts w:cs="Miriam"/>
        <w:b/>
        <w:bCs/>
        <w:u w:val="single"/>
        <w:rtl/>
      </w:rPr>
      <w:t>ועדת החינוך והתרבות – 3.6.2002</w:t>
    </w:r>
  </w:p>
  <w:p w:rsidR="00000000" w:rsidRDefault="001258C8">
    <w:pPr>
      <w:pStyle w:val="a5"/>
      <w:rPr>
        <w:rFonts w:cs="Miriam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258C8">
    <w:pPr>
      <w:pStyle w:val="a5"/>
      <w:rPr>
        <w:rFonts w:cs="Miriam"/>
        <w:rtl/>
      </w:rPr>
    </w:pPr>
  </w:p>
  <w:p w:rsidR="00000000" w:rsidRDefault="001258C8">
    <w:pPr>
      <w:pStyle w:val="a5"/>
      <w:rPr>
        <w:rFonts w:cs="Miriam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0572925B6D2FD511BECD001083FCCD060000000D797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1258C8"/>
    <w:rsid w:val="0012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0"/>
      <w:szCs w:val="20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both"/>
      <w:outlineLvl w:val="0"/>
    </w:pPr>
    <w:rPr>
      <w:sz w:val="24"/>
      <w:szCs w:val="24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  <w:pPr>
      <w:jc w:val="both"/>
    </w:pPr>
    <w:rPr>
      <w:sz w:val="24"/>
      <w:szCs w:val="24"/>
    </w:r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b">
    <w:name w:val="page number"/>
    <w:basedOn w:val="a0"/>
    <w:uiPriority w:val="99"/>
    <w:rPr>
      <w:rFonts w:cs="Miriam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1053</Characters>
  <Application>Microsoft Office Word</Application>
  <DocSecurity>0</DocSecurity>
  <Lines>8</Lines>
  <Paragraphs>2</Paragraphs>
  <ScaleCrop>false</ScaleCrop>
  <Company>knesset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חינוך/5223</dc:title>
  <dc:subject>חינוך 3.6.2002א</dc:subject>
  <dc:creator>חבר</dc:creator>
  <cp:keywords/>
  <dc:description/>
  <cp:lastModifiedBy>רינה דבורה קדרון</cp:lastModifiedBy>
  <cp:revision>2</cp:revision>
  <dcterms:created xsi:type="dcterms:W3CDTF">2017-04-23T08:19:00Z</dcterms:created>
  <dcterms:modified xsi:type="dcterms:W3CDTF">2017-04-23T08:19:00Z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