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578" w:rsidRDefault="00163D14">
      <w:pPr>
        <w:jc w:val="right"/>
        <w:rPr>
          <w:rFonts w:cs="David"/>
          <w:sz w:val="24"/>
          <w:rtl/>
        </w:rPr>
      </w:pPr>
      <w:r>
        <w:rPr>
          <w:rFonts w:cs="David"/>
          <w:sz w:val="24"/>
          <w:rtl/>
        </w:rPr>
        <w:t>פרוטוקולים/עבודה/419</w:t>
      </w:r>
    </w:p>
    <w:p w:rsidR="00DF5578" w:rsidRDefault="00163D14">
      <w:pPr>
        <w:jc w:val="right"/>
        <w:rPr>
          <w:rFonts w:cs="David"/>
          <w:sz w:val="24"/>
          <w:rtl/>
        </w:rPr>
      </w:pPr>
      <w:r>
        <w:rPr>
          <w:rFonts w:cs="David"/>
          <w:sz w:val="24"/>
          <w:rtl/>
        </w:rPr>
        <w:tab/>
        <w:t>ירושלים, י"א באייר, תש"ס</w:t>
      </w:r>
    </w:p>
    <w:p w:rsidR="00DF5578" w:rsidRDefault="00163D14">
      <w:pPr>
        <w:jc w:val="right"/>
        <w:rPr>
          <w:rFonts w:cs="David"/>
          <w:sz w:val="24"/>
          <w:rtl/>
          <w:lang w:val="es"/>
        </w:rPr>
      </w:pPr>
      <w:r>
        <w:rPr>
          <w:rFonts w:cs="David"/>
          <w:sz w:val="24"/>
          <w:rtl/>
          <w:lang w:val="es"/>
        </w:rPr>
        <w:t>16 במאי, 2000</w:t>
      </w:r>
    </w:p>
    <w:p w:rsidR="00DF5578" w:rsidRDefault="00DF5578">
      <w:pPr>
        <w:jc w:val="right"/>
        <w:rPr>
          <w:rFonts w:cs="David"/>
          <w:sz w:val="24"/>
          <w:rtl/>
        </w:rPr>
      </w:pPr>
    </w:p>
    <w:p w:rsidR="00DF5578" w:rsidRDefault="00163D1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DF5578" w:rsidRDefault="00163D14">
      <w:pPr>
        <w:jc w:val="both"/>
        <w:rPr>
          <w:rFonts w:cs="David"/>
          <w:b/>
          <w:bCs/>
          <w:sz w:val="24"/>
          <w:rtl/>
        </w:rPr>
      </w:pPr>
      <w:r>
        <w:rPr>
          <w:rFonts w:cs="David"/>
          <w:b/>
          <w:bCs/>
          <w:sz w:val="24"/>
          <w:rtl/>
        </w:rPr>
        <w:t>מושב שני</w:t>
      </w:r>
    </w:p>
    <w:p w:rsidR="00DF5578" w:rsidRDefault="00DF5578">
      <w:pPr>
        <w:jc w:val="both"/>
        <w:rPr>
          <w:rFonts w:cs="David"/>
          <w:b/>
          <w:bCs/>
          <w:sz w:val="24"/>
          <w:rtl/>
        </w:rPr>
      </w:pPr>
    </w:p>
    <w:p w:rsidR="00DF5578" w:rsidRDefault="00DF5578">
      <w:pPr>
        <w:jc w:val="both"/>
        <w:rPr>
          <w:rFonts w:cs="David"/>
          <w:b/>
          <w:bCs/>
          <w:sz w:val="24"/>
          <w:rtl/>
        </w:rPr>
      </w:pPr>
    </w:p>
    <w:p w:rsidR="00DF5578" w:rsidRDefault="00DF5578">
      <w:pPr>
        <w:jc w:val="both"/>
        <w:rPr>
          <w:rFonts w:cs="David"/>
          <w:b/>
          <w:bCs/>
          <w:sz w:val="24"/>
          <w:rtl/>
        </w:rPr>
      </w:pPr>
    </w:p>
    <w:p w:rsidR="00DF5578" w:rsidRDefault="00DF5578">
      <w:pPr>
        <w:jc w:val="both"/>
        <w:rPr>
          <w:rFonts w:cs="David"/>
          <w:b/>
          <w:bCs/>
          <w:sz w:val="24"/>
          <w:rtl/>
        </w:rPr>
      </w:pPr>
    </w:p>
    <w:p w:rsidR="00DF5578" w:rsidRDefault="00163D14" w:rsidP="007D4492">
      <w:pPr>
        <w:jc w:val="center"/>
        <w:rPr>
          <w:rFonts w:cs="David"/>
          <w:b/>
          <w:bCs/>
          <w:sz w:val="24"/>
          <w:rtl/>
        </w:rPr>
      </w:pPr>
      <w:r>
        <w:rPr>
          <w:rFonts w:cs="David"/>
          <w:b/>
          <w:bCs/>
          <w:sz w:val="24"/>
          <w:rtl/>
        </w:rPr>
        <w:t xml:space="preserve">פרוטוקול מס' </w:t>
      </w:r>
      <w:r w:rsidR="007D4492">
        <w:rPr>
          <w:rFonts w:cs="David"/>
          <w:b/>
          <w:bCs/>
          <w:sz w:val="24"/>
        </w:rPr>
        <w:t>117</w:t>
      </w:r>
      <w:bookmarkStart w:id="0" w:name="_GoBack"/>
      <w:bookmarkEnd w:id="0"/>
    </w:p>
    <w:p w:rsidR="00DF5578" w:rsidRDefault="00163D14">
      <w:pPr>
        <w:jc w:val="center"/>
        <w:rPr>
          <w:rFonts w:cs="David"/>
          <w:b/>
          <w:bCs/>
          <w:sz w:val="24"/>
          <w:rtl/>
        </w:rPr>
      </w:pPr>
      <w:r>
        <w:rPr>
          <w:rFonts w:cs="David"/>
          <w:b/>
          <w:bCs/>
          <w:sz w:val="24"/>
          <w:rtl/>
        </w:rPr>
        <w:t>מישיבת ועדת העבודה, הרווחה והבריאות</w:t>
      </w:r>
    </w:p>
    <w:p w:rsidR="00DF5578" w:rsidRDefault="00163D14">
      <w:pPr>
        <w:pStyle w:val="2"/>
        <w:rPr>
          <w:rFonts w:cs="David"/>
          <w:sz w:val="24"/>
          <w:rtl/>
        </w:rPr>
      </w:pPr>
      <w:r>
        <w:rPr>
          <w:rFonts w:cs="David"/>
          <w:sz w:val="24"/>
          <w:rtl/>
        </w:rPr>
        <w:t>יום ראשון, ב' באייר התש"ס (7 במאי 2000), שעה 11:45</w:t>
      </w:r>
    </w:p>
    <w:p w:rsidR="00DF5578" w:rsidRDefault="00DF5578">
      <w:pPr>
        <w:jc w:val="center"/>
        <w:rPr>
          <w:rFonts w:cs="David"/>
          <w:b/>
          <w:bCs/>
          <w:sz w:val="24"/>
          <w:rtl/>
        </w:rPr>
      </w:pPr>
    </w:p>
    <w:p w:rsidR="00DF5578" w:rsidRDefault="00DF5578">
      <w:pPr>
        <w:jc w:val="center"/>
        <w:rPr>
          <w:rFonts w:cs="David"/>
          <w:sz w:val="24"/>
          <w:rtl/>
        </w:rPr>
      </w:pPr>
    </w:p>
    <w:p w:rsidR="00DF5578" w:rsidRDefault="00DF5578">
      <w:pPr>
        <w:jc w:val="center"/>
        <w:rPr>
          <w:rFonts w:cs="David"/>
          <w:sz w:val="24"/>
          <w:rtl/>
        </w:rPr>
      </w:pPr>
    </w:p>
    <w:p w:rsidR="00DF5578" w:rsidRDefault="00DF5578">
      <w:pPr>
        <w:jc w:val="both"/>
        <w:rPr>
          <w:rFonts w:cs="David"/>
          <w:sz w:val="24"/>
          <w:rtl/>
        </w:rPr>
      </w:pPr>
    </w:p>
    <w:p w:rsidR="00DF5578" w:rsidRDefault="00163D14">
      <w:pPr>
        <w:jc w:val="both"/>
        <w:rPr>
          <w:rFonts w:cs="David"/>
          <w:b/>
          <w:bCs/>
          <w:sz w:val="24"/>
          <w:u w:val="single"/>
          <w:rtl/>
        </w:rPr>
      </w:pPr>
      <w:r>
        <w:rPr>
          <w:rFonts w:cs="David"/>
          <w:b/>
          <w:bCs/>
          <w:sz w:val="24"/>
          <w:u w:val="single"/>
          <w:rtl/>
        </w:rPr>
        <w:t>נכחו:</w:t>
      </w:r>
    </w:p>
    <w:p w:rsidR="00DF5578" w:rsidRDefault="00DF5578">
      <w:pPr>
        <w:jc w:val="both"/>
        <w:rPr>
          <w:rFonts w:cs="David"/>
          <w:b/>
          <w:bCs/>
          <w:sz w:val="24"/>
          <w:u w:val="single"/>
          <w:rtl/>
        </w:rPr>
      </w:pPr>
    </w:p>
    <w:p w:rsidR="00DF5578" w:rsidRDefault="00163D1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DF5578" w:rsidRDefault="00DF5578">
      <w:pPr>
        <w:tabs>
          <w:tab w:val="left" w:pos="1505"/>
        </w:tabs>
        <w:jc w:val="both"/>
        <w:rPr>
          <w:rFonts w:cs="David"/>
          <w:sz w:val="24"/>
          <w:rtl/>
        </w:rPr>
      </w:pPr>
    </w:p>
    <w:p w:rsidR="00DF5578" w:rsidRDefault="00DF5578">
      <w:pPr>
        <w:tabs>
          <w:tab w:val="left" w:pos="1505"/>
        </w:tabs>
        <w:jc w:val="both"/>
        <w:rPr>
          <w:rFonts w:cs="David"/>
          <w:sz w:val="24"/>
          <w:rtl/>
        </w:rPr>
      </w:pPr>
    </w:p>
    <w:p w:rsidR="00DF5578" w:rsidRDefault="00DF5578">
      <w:pPr>
        <w:jc w:val="both"/>
        <w:rPr>
          <w:rFonts w:cs="David"/>
          <w:sz w:val="24"/>
          <w:rtl/>
        </w:rPr>
      </w:pPr>
    </w:p>
    <w:p w:rsidR="00DF5578" w:rsidRDefault="00DF5578">
      <w:pPr>
        <w:jc w:val="both"/>
        <w:rPr>
          <w:rFonts w:cs="David"/>
          <w:sz w:val="24"/>
          <w:rtl/>
        </w:rPr>
      </w:pPr>
    </w:p>
    <w:p w:rsidR="00DF5578" w:rsidRDefault="00163D1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סא"ל אילן לוין</w:t>
      </w:r>
      <w:r>
        <w:rPr>
          <w:rFonts w:cs="David"/>
          <w:sz w:val="24"/>
          <w:rtl/>
        </w:rPr>
        <w:tab/>
        <w:t>- משרד הביטחון, ראש ענף תקציבי אכ"א ושכר</w:t>
      </w:r>
    </w:p>
    <w:p w:rsidR="00DF5578" w:rsidRDefault="00163D14">
      <w:pPr>
        <w:tabs>
          <w:tab w:val="left" w:pos="1505"/>
          <w:tab w:val="left" w:pos="3969"/>
        </w:tabs>
        <w:jc w:val="both"/>
        <w:rPr>
          <w:rFonts w:cs="David"/>
          <w:sz w:val="24"/>
          <w:rtl/>
        </w:rPr>
      </w:pPr>
      <w:r>
        <w:rPr>
          <w:rFonts w:cs="David"/>
          <w:sz w:val="24"/>
          <w:rtl/>
        </w:rPr>
        <w:tab/>
      </w:r>
      <w:r>
        <w:rPr>
          <w:rFonts w:cs="David"/>
          <w:sz w:val="24"/>
          <w:rtl/>
        </w:rPr>
        <w:tab/>
        <w:t xml:space="preserve">  באגף התקציבים</w:t>
      </w:r>
    </w:p>
    <w:p w:rsidR="00DF5578" w:rsidRDefault="00163D14">
      <w:pPr>
        <w:tabs>
          <w:tab w:val="left" w:pos="1505"/>
          <w:tab w:val="left" w:pos="3969"/>
        </w:tabs>
        <w:jc w:val="both"/>
        <w:rPr>
          <w:rFonts w:cs="David"/>
          <w:sz w:val="24"/>
          <w:rtl/>
        </w:rPr>
      </w:pPr>
      <w:r>
        <w:rPr>
          <w:rFonts w:cs="David"/>
          <w:sz w:val="24"/>
          <w:rtl/>
        </w:rPr>
        <w:tab/>
        <w:t>סא"ל נמרוד משעל</w:t>
      </w:r>
      <w:r>
        <w:rPr>
          <w:rFonts w:cs="David"/>
          <w:sz w:val="24"/>
          <w:rtl/>
        </w:rPr>
        <w:tab/>
        <w:t>- משרד הביטחון, ראש ענף תכנון ומידע באכ"א</w:t>
      </w:r>
    </w:p>
    <w:p w:rsidR="00DF5578" w:rsidRDefault="00163D14">
      <w:pPr>
        <w:tabs>
          <w:tab w:val="left" w:pos="1505"/>
          <w:tab w:val="left" w:pos="3969"/>
        </w:tabs>
        <w:jc w:val="both"/>
        <w:rPr>
          <w:rFonts w:cs="David"/>
          <w:sz w:val="24"/>
          <w:rtl/>
        </w:rPr>
      </w:pPr>
      <w:r>
        <w:rPr>
          <w:rFonts w:cs="David"/>
          <w:sz w:val="24"/>
          <w:rtl/>
        </w:rPr>
        <w:tab/>
        <w:t>עו"ד ישראל פרנד</w:t>
      </w:r>
      <w:r>
        <w:rPr>
          <w:rFonts w:cs="David"/>
          <w:sz w:val="24"/>
          <w:rtl/>
        </w:rPr>
        <w:tab/>
        <w:t>- משרד העבודה והרווחה, סגן היועמ"ש</w:t>
      </w:r>
    </w:p>
    <w:p w:rsidR="00DF5578" w:rsidRDefault="00163D14">
      <w:pPr>
        <w:tabs>
          <w:tab w:val="left" w:pos="1505"/>
          <w:tab w:val="left" w:pos="3969"/>
        </w:tabs>
        <w:jc w:val="both"/>
        <w:rPr>
          <w:rFonts w:cs="David"/>
          <w:sz w:val="24"/>
          <w:rtl/>
        </w:rPr>
      </w:pPr>
      <w:r>
        <w:rPr>
          <w:rFonts w:cs="David"/>
          <w:sz w:val="24"/>
          <w:rtl/>
        </w:rPr>
        <w:tab/>
        <w:t>קרנות פרץ</w:t>
      </w:r>
      <w:r>
        <w:rPr>
          <w:rFonts w:cs="David"/>
          <w:sz w:val="24"/>
          <w:rtl/>
        </w:rPr>
        <w:tab/>
        <w:t>- משרד העבודה והרווחה, מנהל מח' בחינות</w:t>
      </w:r>
    </w:p>
    <w:p w:rsidR="00DF5578" w:rsidRDefault="00163D14">
      <w:pPr>
        <w:jc w:val="both"/>
        <w:rPr>
          <w:rFonts w:cs="David"/>
          <w:sz w:val="24"/>
          <w:rtl/>
        </w:rPr>
      </w:pPr>
      <w:r>
        <w:rPr>
          <w:rFonts w:cs="David"/>
          <w:sz w:val="24"/>
          <w:rtl/>
        </w:rPr>
        <w:tab/>
      </w:r>
      <w:r>
        <w:rPr>
          <w:rFonts w:cs="David"/>
          <w:sz w:val="24"/>
          <w:rtl/>
        </w:rPr>
        <w:tab/>
      </w:r>
    </w:p>
    <w:p w:rsidR="00DF5578" w:rsidRDefault="00DF5578">
      <w:pPr>
        <w:jc w:val="both"/>
        <w:rPr>
          <w:rFonts w:cs="David"/>
          <w:sz w:val="24"/>
          <w:rtl/>
        </w:rPr>
      </w:pPr>
    </w:p>
    <w:p w:rsidR="00DF5578" w:rsidRDefault="00DF5578">
      <w:pPr>
        <w:jc w:val="both"/>
        <w:rPr>
          <w:rFonts w:cs="David"/>
          <w:sz w:val="24"/>
          <w:rtl/>
        </w:rPr>
      </w:pPr>
    </w:p>
    <w:p w:rsidR="00DF5578" w:rsidRDefault="00DF5578">
      <w:pPr>
        <w:tabs>
          <w:tab w:val="left" w:pos="2835"/>
        </w:tabs>
        <w:jc w:val="both"/>
        <w:rPr>
          <w:rFonts w:cs="David"/>
          <w:b/>
          <w:bCs/>
          <w:sz w:val="24"/>
          <w:u w:val="single"/>
          <w:rtl/>
        </w:rPr>
      </w:pPr>
    </w:p>
    <w:p w:rsidR="00DF5578" w:rsidRDefault="00163D14">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משה בוטון</w:t>
      </w:r>
    </w:p>
    <w:p w:rsidR="00DF5578" w:rsidRDefault="00DF5578">
      <w:pPr>
        <w:jc w:val="both"/>
        <w:rPr>
          <w:rFonts w:cs="David"/>
          <w:sz w:val="24"/>
          <w:rtl/>
        </w:rPr>
      </w:pPr>
    </w:p>
    <w:p w:rsidR="00DF5578" w:rsidRDefault="00DF5578">
      <w:pPr>
        <w:jc w:val="both"/>
        <w:rPr>
          <w:rFonts w:cs="David"/>
          <w:b/>
          <w:bCs/>
          <w:sz w:val="24"/>
          <w:u w:val="single"/>
          <w:rtl/>
        </w:rPr>
      </w:pPr>
    </w:p>
    <w:p w:rsidR="00DF5578" w:rsidRDefault="00DF5578">
      <w:pPr>
        <w:jc w:val="both"/>
        <w:rPr>
          <w:rFonts w:cs="David"/>
          <w:b/>
          <w:bCs/>
          <w:sz w:val="24"/>
          <w:u w:val="single"/>
          <w:rtl/>
        </w:rPr>
      </w:pPr>
    </w:p>
    <w:p w:rsidR="00DF5578" w:rsidRDefault="00DF5578">
      <w:pPr>
        <w:jc w:val="both"/>
        <w:rPr>
          <w:rFonts w:cs="David"/>
          <w:b/>
          <w:bCs/>
          <w:sz w:val="24"/>
          <w:u w:val="single"/>
          <w:rtl/>
        </w:rPr>
      </w:pPr>
    </w:p>
    <w:p w:rsidR="00DF5578" w:rsidRDefault="00163D1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DF5578" w:rsidRDefault="00DF5578">
      <w:pPr>
        <w:jc w:val="both"/>
        <w:rPr>
          <w:rFonts w:cs="David"/>
          <w:sz w:val="24"/>
          <w:rtl/>
        </w:rPr>
      </w:pPr>
    </w:p>
    <w:p w:rsidR="00DF5578" w:rsidRDefault="00DF5578">
      <w:pPr>
        <w:jc w:val="both"/>
        <w:rPr>
          <w:rFonts w:cs="David"/>
          <w:sz w:val="24"/>
          <w:rtl/>
        </w:rPr>
      </w:pPr>
    </w:p>
    <w:p w:rsidR="00DF5578" w:rsidRDefault="00DF5578">
      <w:pPr>
        <w:jc w:val="both"/>
        <w:rPr>
          <w:rFonts w:cs="David"/>
          <w:sz w:val="24"/>
          <w:rtl/>
        </w:rPr>
      </w:pPr>
    </w:p>
    <w:p w:rsidR="00DF5578" w:rsidRDefault="00DF5578">
      <w:pPr>
        <w:jc w:val="both"/>
        <w:rPr>
          <w:rFonts w:cs="David"/>
          <w:sz w:val="24"/>
          <w:rtl/>
        </w:rPr>
      </w:pPr>
    </w:p>
    <w:p w:rsidR="00DF5578" w:rsidRDefault="00163D14">
      <w:pPr>
        <w:jc w:val="both"/>
        <w:rPr>
          <w:rFonts w:cs="David"/>
          <w:sz w:val="24"/>
          <w:rtl/>
        </w:rPr>
      </w:pPr>
      <w:r>
        <w:rPr>
          <w:rFonts w:cs="David"/>
          <w:b/>
          <w:bCs/>
          <w:sz w:val="24"/>
          <w:u w:val="single"/>
          <w:rtl/>
        </w:rPr>
        <w:t>סדר היום:</w:t>
      </w:r>
      <w:r>
        <w:rPr>
          <w:rFonts w:cs="David"/>
          <w:sz w:val="24"/>
          <w:rtl/>
        </w:rPr>
        <w:tab/>
        <w:t>תקנות שירות התעסוקה (אגרה בעד בחינות מקצוע)</w:t>
      </w:r>
    </w:p>
    <w:p w:rsidR="00DF5578" w:rsidRDefault="00163D14">
      <w:pPr>
        <w:rPr>
          <w:rFonts w:cs="David"/>
          <w:sz w:val="24"/>
          <w:rtl/>
        </w:rPr>
      </w:pPr>
      <w:r>
        <w:rPr>
          <w:rFonts w:cs="David"/>
          <w:sz w:val="24"/>
          <w:rtl/>
        </w:rPr>
        <w:br w:type="page"/>
      </w:r>
      <w:r>
        <w:rPr>
          <w:rFonts w:cs="David"/>
          <w:b/>
          <w:bCs/>
          <w:sz w:val="24"/>
          <w:u w:val="single"/>
          <w:rtl/>
        </w:rPr>
        <w:lastRenderedPageBreak/>
        <w:t>תקנות שירות התעסוקה (אגרה בעד בחינות מקצוע)</w:t>
      </w:r>
    </w:p>
    <w:p w:rsidR="00DF5578" w:rsidRDefault="00DF5578">
      <w:pPr>
        <w:rPr>
          <w:rFonts w:cs="David"/>
          <w:sz w:val="24"/>
          <w:rtl/>
        </w:rPr>
      </w:pPr>
    </w:p>
    <w:p w:rsidR="00DF5578" w:rsidRDefault="00163D14">
      <w:pPr>
        <w:rPr>
          <w:rFonts w:cs="David"/>
          <w:sz w:val="24"/>
          <w:u w:val="single"/>
          <w:rtl/>
        </w:rPr>
      </w:pPr>
      <w:r>
        <w:rPr>
          <w:rFonts w:cs="David"/>
          <w:sz w:val="24"/>
          <w:u w:val="single"/>
          <w:rtl/>
        </w:rPr>
        <w:t>היו"ר דוד טל:</w:t>
      </w:r>
    </w:p>
    <w:p w:rsidR="00DF5578" w:rsidRDefault="00DF5578">
      <w:pPr>
        <w:rPr>
          <w:rFonts w:cs="David"/>
          <w:sz w:val="24"/>
          <w:u w:val="single"/>
          <w:rtl/>
        </w:rPr>
      </w:pPr>
    </w:p>
    <w:p w:rsidR="00DF5578" w:rsidRDefault="00163D14">
      <w:pPr>
        <w:jc w:val="both"/>
        <w:rPr>
          <w:rFonts w:cs="David"/>
          <w:sz w:val="24"/>
          <w:rtl/>
        </w:rPr>
      </w:pPr>
      <w:r>
        <w:rPr>
          <w:rFonts w:cs="David"/>
          <w:sz w:val="24"/>
          <w:rtl/>
        </w:rPr>
        <w:tab/>
        <w:t>אני פותח את ישיבת ועדת העבודה, הרווחה והבריאות בנושא תקנות שירות התעסוקה (אגרה בעד בחינות מקצוע). יש מספר תקנות של שירות התעסוקה, ששר העבודה והרווחה רוצה לתקן אותן.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יש הבהרות או השגות לאנשי הביטחון?</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נמרוד משעל:</w:t>
      </w:r>
    </w:p>
    <w:p w:rsidR="00DF5578" w:rsidRDefault="00DF5578">
      <w:pPr>
        <w:jc w:val="both"/>
        <w:rPr>
          <w:rFonts w:cs="David"/>
          <w:sz w:val="24"/>
          <w:rtl/>
        </w:rPr>
      </w:pPr>
    </w:p>
    <w:p w:rsidR="00DF5578" w:rsidRDefault="00163D14">
      <w:pPr>
        <w:jc w:val="both"/>
        <w:rPr>
          <w:rFonts w:cs="David"/>
          <w:sz w:val="24"/>
          <w:rtl/>
        </w:rPr>
      </w:pPr>
      <w:r>
        <w:rPr>
          <w:rFonts w:cs="David"/>
          <w:sz w:val="24"/>
          <w:rtl/>
        </w:rPr>
        <w:tab/>
        <w:t>אם אני מבין נכון,זו אגרה שלא היתה אף פעם.</w:t>
      </w:r>
    </w:p>
    <w:p w:rsidR="00DF5578" w:rsidRDefault="00DF5578">
      <w:pPr>
        <w:jc w:val="both"/>
        <w:rPr>
          <w:rFonts w:cs="David"/>
          <w:sz w:val="24"/>
          <w:rtl/>
        </w:rPr>
      </w:pPr>
    </w:p>
    <w:p w:rsidR="00DF5578" w:rsidRDefault="00163D14">
      <w:pPr>
        <w:rPr>
          <w:rFonts w:cs="David"/>
          <w:sz w:val="24"/>
          <w:u w:val="single"/>
          <w:rtl/>
        </w:rPr>
      </w:pPr>
      <w:r>
        <w:rPr>
          <w:rFonts w:cs="David"/>
          <w:sz w:val="24"/>
          <w:u w:val="single"/>
          <w:rtl/>
        </w:rPr>
        <w:t>היו"ר דוד טל:</w:t>
      </w:r>
    </w:p>
    <w:p w:rsidR="00DF5578" w:rsidRDefault="00DF5578">
      <w:pPr>
        <w:rPr>
          <w:rFonts w:cs="David"/>
          <w:sz w:val="24"/>
          <w:u w:val="single"/>
          <w:rtl/>
        </w:rPr>
      </w:pPr>
    </w:p>
    <w:p w:rsidR="00DF5578" w:rsidRDefault="00163D14">
      <w:pPr>
        <w:jc w:val="both"/>
        <w:rPr>
          <w:rFonts w:cs="David"/>
          <w:sz w:val="24"/>
          <w:rtl/>
        </w:rPr>
      </w:pPr>
      <w:r>
        <w:rPr>
          <w:rFonts w:cs="David"/>
          <w:sz w:val="24"/>
          <w:rtl/>
        </w:rPr>
        <w:tab/>
        <w:t>לי אין מידע בנושא הזה, אני רק יודע שהאגרה היא 105 שקלים, ולחיילים בשירות סדיר זה יהיה 52 שקלים.</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ישראל פרנד:</w:t>
      </w:r>
    </w:p>
    <w:p w:rsidR="00DF5578" w:rsidRDefault="00DF5578">
      <w:pPr>
        <w:jc w:val="both"/>
        <w:rPr>
          <w:rFonts w:cs="David"/>
          <w:sz w:val="24"/>
          <w:rtl/>
        </w:rPr>
      </w:pPr>
    </w:p>
    <w:p w:rsidR="00DF5578" w:rsidRDefault="00163D14">
      <w:pPr>
        <w:jc w:val="both"/>
        <w:rPr>
          <w:rFonts w:cs="David"/>
          <w:sz w:val="24"/>
          <w:rtl/>
        </w:rPr>
      </w:pPr>
      <w:r>
        <w:rPr>
          <w:rFonts w:cs="David"/>
          <w:sz w:val="24"/>
          <w:rtl/>
        </w:rPr>
        <w:tab/>
        <w:t>סדיר כולל גם קבע. צריך אולי לתקן את המילה "סדיר".</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קרנות פרץ:</w:t>
      </w:r>
    </w:p>
    <w:p w:rsidR="00DF5578" w:rsidRDefault="00DF5578">
      <w:pPr>
        <w:jc w:val="both"/>
        <w:rPr>
          <w:rFonts w:cs="David"/>
          <w:sz w:val="24"/>
          <w:rtl/>
        </w:rPr>
      </w:pPr>
    </w:p>
    <w:p w:rsidR="00DF5578" w:rsidRDefault="00163D14">
      <w:pPr>
        <w:jc w:val="both"/>
        <w:rPr>
          <w:rFonts w:cs="David"/>
          <w:sz w:val="24"/>
          <w:rtl/>
        </w:rPr>
      </w:pPr>
      <w:r>
        <w:rPr>
          <w:rFonts w:cs="David"/>
          <w:sz w:val="24"/>
          <w:rtl/>
        </w:rPr>
        <w:tab/>
        <w:t>הכוונה "חובה".</w:t>
      </w:r>
    </w:p>
    <w:p w:rsidR="00DF5578" w:rsidRDefault="00DF5578">
      <w:pPr>
        <w:jc w:val="both"/>
        <w:rPr>
          <w:rFonts w:cs="David"/>
          <w:sz w:val="24"/>
          <w:rtl/>
        </w:rPr>
      </w:pPr>
    </w:p>
    <w:p w:rsidR="00DF5578" w:rsidRDefault="00163D14">
      <w:pPr>
        <w:rPr>
          <w:rFonts w:cs="David"/>
          <w:sz w:val="24"/>
          <w:u w:val="single"/>
          <w:rtl/>
        </w:rPr>
      </w:pPr>
      <w:r>
        <w:rPr>
          <w:rFonts w:cs="David"/>
          <w:sz w:val="24"/>
          <w:u w:val="single"/>
          <w:rtl/>
        </w:rPr>
        <w:t>היו"ר דוד טל:</w:t>
      </w:r>
    </w:p>
    <w:p w:rsidR="00DF5578" w:rsidRDefault="00DF5578">
      <w:pPr>
        <w:rPr>
          <w:rFonts w:cs="David"/>
          <w:sz w:val="24"/>
          <w:u w:val="single"/>
          <w:rtl/>
        </w:rPr>
      </w:pPr>
    </w:p>
    <w:p w:rsidR="00DF5578" w:rsidRDefault="00163D14">
      <w:pPr>
        <w:jc w:val="both"/>
        <w:rPr>
          <w:rFonts w:cs="David"/>
          <w:sz w:val="24"/>
          <w:rtl/>
        </w:rPr>
      </w:pPr>
      <w:r>
        <w:rPr>
          <w:rFonts w:cs="David"/>
          <w:sz w:val="24"/>
          <w:rtl/>
        </w:rPr>
        <w:tab/>
        <w:t>אתם תתנגדו אם גם הסדיר ישלם רק 52 שקלים?</w:t>
      </w:r>
    </w:p>
    <w:p w:rsidR="00DF5578" w:rsidRDefault="00DF5578">
      <w:pPr>
        <w:rPr>
          <w:rFonts w:cs="David"/>
          <w:sz w:val="24"/>
          <w:u w:val="single"/>
          <w:rtl/>
        </w:rPr>
      </w:pPr>
    </w:p>
    <w:p w:rsidR="00DF5578" w:rsidRDefault="00163D14">
      <w:pPr>
        <w:jc w:val="both"/>
        <w:rPr>
          <w:rFonts w:cs="David"/>
          <w:sz w:val="24"/>
          <w:rtl/>
        </w:rPr>
      </w:pPr>
      <w:r>
        <w:rPr>
          <w:rFonts w:cs="David"/>
          <w:sz w:val="24"/>
          <w:u w:val="single"/>
          <w:rtl/>
        </w:rPr>
        <w:t>קרנות פרץ:</w:t>
      </w:r>
    </w:p>
    <w:p w:rsidR="00DF5578" w:rsidRDefault="00DF5578">
      <w:pPr>
        <w:rPr>
          <w:rFonts w:cs="David"/>
          <w:sz w:val="24"/>
          <w:u w:val="single"/>
          <w:rtl/>
        </w:rPr>
      </w:pPr>
    </w:p>
    <w:p w:rsidR="00DF5578" w:rsidRDefault="00163D14">
      <w:pPr>
        <w:pStyle w:val="aa"/>
        <w:rPr>
          <w:rFonts w:cs="David"/>
          <w:sz w:val="24"/>
          <w:rtl/>
        </w:rPr>
      </w:pPr>
      <w:r>
        <w:rPr>
          <w:rFonts w:cs="David"/>
          <w:sz w:val="24"/>
          <w:rtl/>
        </w:rPr>
        <w:tab/>
        <w:t>זה לא כל כך משמעותי, מפני שהסדיר כמעט ולא מנצל את הנושא הזה. כלומר, הוא לא זקוק לזה. רובם מקבלים תעודות בהמרה על סמך ההכשרה שקיבלו בצבא.</w:t>
      </w:r>
    </w:p>
    <w:p w:rsidR="00DF5578" w:rsidRDefault="00DF5578">
      <w:pPr>
        <w:rPr>
          <w:rFonts w:cs="David"/>
          <w:sz w:val="24"/>
          <w:rtl/>
        </w:rPr>
      </w:pPr>
    </w:p>
    <w:p w:rsidR="00DF5578" w:rsidRDefault="00163D14">
      <w:pPr>
        <w:rPr>
          <w:rFonts w:cs="David"/>
          <w:sz w:val="24"/>
          <w:rtl/>
        </w:rPr>
      </w:pPr>
      <w:r>
        <w:rPr>
          <w:rFonts w:cs="David"/>
          <w:sz w:val="24"/>
          <w:u w:val="single"/>
          <w:rtl/>
        </w:rPr>
        <w:t>נמרוד משעל:</w:t>
      </w:r>
    </w:p>
    <w:p w:rsidR="00DF5578" w:rsidRDefault="00DF5578">
      <w:pPr>
        <w:rPr>
          <w:rFonts w:cs="David"/>
          <w:sz w:val="24"/>
          <w:rtl/>
        </w:rPr>
      </w:pPr>
    </w:p>
    <w:p w:rsidR="00DF5578" w:rsidRDefault="00163D14">
      <w:pPr>
        <w:rPr>
          <w:rFonts w:cs="David"/>
          <w:sz w:val="24"/>
          <w:rtl/>
        </w:rPr>
      </w:pPr>
      <w:r>
        <w:rPr>
          <w:rFonts w:cs="David"/>
          <w:sz w:val="24"/>
          <w:rtl/>
        </w:rPr>
        <w:tab/>
        <w:t>אז זה לא עולה להם?</w:t>
      </w:r>
    </w:p>
    <w:p w:rsidR="00DF5578" w:rsidRDefault="00DF5578">
      <w:pPr>
        <w:rPr>
          <w:rFonts w:cs="David"/>
          <w:sz w:val="24"/>
          <w:rtl/>
        </w:rPr>
      </w:pPr>
    </w:p>
    <w:p w:rsidR="00DF5578" w:rsidRDefault="00163D14">
      <w:pPr>
        <w:jc w:val="both"/>
        <w:rPr>
          <w:rFonts w:cs="David"/>
          <w:sz w:val="24"/>
          <w:rtl/>
        </w:rPr>
      </w:pPr>
      <w:r>
        <w:rPr>
          <w:rFonts w:cs="David"/>
          <w:sz w:val="24"/>
          <w:u w:val="single"/>
          <w:rtl/>
        </w:rPr>
        <w:t>קרנות פרץ:</w:t>
      </w:r>
    </w:p>
    <w:p w:rsidR="00DF5578" w:rsidRDefault="00DF5578">
      <w:pPr>
        <w:jc w:val="both"/>
        <w:rPr>
          <w:rFonts w:cs="David"/>
          <w:sz w:val="24"/>
          <w:rtl/>
        </w:rPr>
      </w:pPr>
    </w:p>
    <w:p w:rsidR="00DF5578" w:rsidRDefault="00163D14">
      <w:pPr>
        <w:rPr>
          <w:rFonts w:cs="David"/>
          <w:sz w:val="24"/>
          <w:rtl/>
        </w:rPr>
      </w:pPr>
      <w:r>
        <w:rPr>
          <w:rFonts w:cs="David"/>
          <w:sz w:val="24"/>
          <w:rtl/>
        </w:rPr>
        <w:tab/>
        <w:t>זה סכום אחר כבר.</w:t>
      </w:r>
    </w:p>
    <w:p w:rsidR="00DF5578" w:rsidRDefault="00DF5578">
      <w:pPr>
        <w:rPr>
          <w:rFonts w:cs="David"/>
          <w:sz w:val="24"/>
          <w:rtl/>
        </w:rPr>
      </w:pPr>
    </w:p>
    <w:p w:rsidR="00DF5578" w:rsidRDefault="00163D14">
      <w:pPr>
        <w:rPr>
          <w:rFonts w:cs="David"/>
          <w:sz w:val="24"/>
          <w:rtl/>
        </w:rPr>
      </w:pPr>
      <w:r>
        <w:rPr>
          <w:rFonts w:cs="David"/>
          <w:sz w:val="24"/>
          <w:u w:val="single"/>
          <w:rtl/>
        </w:rPr>
        <w:t>אילן לוין:</w:t>
      </w:r>
    </w:p>
    <w:p w:rsidR="00DF5578" w:rsidRDefault="00DF5578">
      <w:pPr>
        <w:rPr>
          <w:rFonts w:cs="David"/>
          <w:sz w:val="24"/>
          <w:rtl/>
        </w:rPr>
      </w:pPr>
    </w:p>
    <w:p w:rsidR="00DF5578" w:rsidRDefault="00163D14">
      <w:pPr>
        <w:rPr>
          <w:rFonts w:cs="David"/>
          <w:sz w:val="24"/>
          <w:rtl/>
        </w:rPr>
      </w:pPr>
      <w:r>
        <w:rPr>
          <w:rFonts w:cs="David"/>
          <w:sz w:val="24"/>
          <w:rtl/>
        </w:rPr>
        <w:tab/>
        <w:t>אתה יכול לתת קצת רקע, כי אנחנו נתקלים בזה רק בדיון.</w:t>
      </w:r>
    </w:p>
    <w:p w:rsidR="00DF5578" w:rsidRDefault="00DF5578">
      <w:pPr>
        <w:rPr>
          <w:rFonts w:cs="David"/>
          <w:sz w:val="24"/>
          <w:rtl/>
        </w:rPr>
      </w:pPr>
    </w:p>
    <w:p w:rsidR="00DF5578" w:rsidRDefault="00163D14">
      <w:pPr>
        <w:rPr>
          <w:rFonts w:cs="David"/>
          <w:sz w:val="24"/>
          <w:u w:val="single"/>
          <w:rtl/>
        </w:rPr>
      </w:pPr>
      <w:r>
        <w:rPr>
          <w:rFonts w:cs="David"/>
          <w:sz w:val="24"/>
          <w:u w:val="single"/>
          <w:rtl/>
        </w:rPr>
        <w:t>היו"ר דוד טל:</w:t>
      </w:r>
    </w:p>
    <w:p w:rsidR="00DF5578" w:rsidRDefault="00DF5578">
      <w:pPr>
        <w:rPr>
          <w:rFonts w:cs="David"/>
          <w:sz w:val="24"/>
          <w:u w:val="single"/>
          <w:rtl/>
        </w:rPr>
      </w:pPr>
    </w:p>
    <w:p w:rsidR="00DF5578" w:rsidRDefault="00163D14">
      <w:pPr>
        <w:rPr>
          <w:rFonts w:cs="David"/>
          <w:sz w:val="24"/>
          <w:rtl/>
        </w:rPr>
      </w:pPr>
      <w:r>
        <w:rPr>
          <w:rFonts w:cs="David"/>
          <w:sz w:val="24"/>
          <w:rtl/>
        </w:rPr>
        <w:tab/>
        <w:t>ואם אפשר תבהיר בבקשה אם זו פעם ראשונה או שזה היה קודם.</w:t>
      </w:r>
    </w:p>
    <w:p w:rsidR="00DF5578" w:rsidRDefault="00163D14">
      <w:pPr>
        <w:jc w:val="both"/>
        <w:rPr>
          <w:rFonts w:cs="David"/>
          <w:sz w:val="24"/>
          <w:rtl/>
        </w:rPr>
      </w:pPr>
      <w:r>
        <w:rPr>
          <w:rFonts w:cs="David"/>
          <w:sz w:val="24"/>
          <w:u w:val="single"/>
          <w:rtl/>
        </w:rPr>
        <w:br w:type="page"/>
      </w:r>
      <w:r>
        <w:rPr>
          <w:rFonts w:cs="David"/>
          <w:sz w:val="24"/>
          <w:u w:val="single"/>
          <w:rtl/>
        </w:rPr>
        <w:lastRenderedPageBreak/>
        <w:t>קרנות פרץ:</w:t>
      </w:r>
    </w:p>
    <w:p w:rsidR="00DF5578" w:rsidRDefault="00DF5578">
      <w:pPr>
        <w:jc w:val="both"/>
        <w:rPr>
          <w:rFonts w:cs="David"/>
          <w:sz w:val="24"/>
          <w:rtl/>
        </w:rPr>
      </w:pPr>
    </w:p>
    <w:p w:rsidR="00DF5578" w:rsidRDefault="00163D14">
      <w:pPr>
        <w:pStyle w:val="21"/>
        <w:rPr>
          <w:rFonts w:cs="David"/>
          <w:sz w:val="24"/>
          <w:rtl/>
        </w:rPr>
      </w:pPr>
      <w:r>
        <w:rPr>
          <w:rFonts w:cs="David"/>
          <w:sz w:val="24"/>
          <w:rtl/>
        </w:rPr>
        <w:tab/>
        <w:t>הנושא מסודר בחוק שירות התעסוקה, פרק 3, שכל מי שרוצה להירשם בשירות התעסוקה כטוען למקצוע שמפורט בחוק, חייב להוכיח את ההכשרה שלו ואת המיומנות שלו על-ידי בחינה. אם הוא עובר את הבחינה בהצלחה, הוא מקבל תעודת מקצוע, ועל סמך זה הוא יכול להירשם בשירות כבעל מקצוע.</w:t>
      </w:r>
    </w:p>
    <w:p w:rsidR="00DF5578" w:rsidRDefault="00DF5578">
      <w:pPr>
        <w:jc w:val="both"/>
        <w:rPr>
          <w:rFonts w:cs="David"/>
          <w:sz w:val="24"/>
          <w:rtl/>
        </w:rPr>
      </w:pPr>
    </w:p>
    <w:p w:rsidR="00DF5578" w:rsidRDefault="00163D14">
      <w:pPr>
        <w:jc w:val="both"/>
        <w:rPr>
          <w:rFonts w:cs="David"/>
          <w:sz w:val="24"/>
          <w:rtl/>
        </w:rPr>
      </w:pPr>
      <w:r>
        <w:rPr>
          <w:rFonts w:cs="David"/>
          <w:sz w:val="24"/>
          <w:rtl/>
        </w:rPr>
        <w:tab/>
        <w:t>זה כבר קיים משנת 1959. במסגרת הזאת אנחנו בוחנים 45 מקצועות, וכל הזמן נגבו אגרות בנושא הזה.</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אילן לוין: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איפה מפורטים המקצועות?</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קרנות פרץ:</w:t>
      </w:r>
    </w:p>
    <w:p w:rsidR="00DF5578" w:rsidRDefault="00DF5578">
      <w:pPr>
        <w:jc w:val="both"/>
        <w:rPr>
          <w:rFonts w:cs="David"/>
          <w:sz w:val="24"/>
          <w:rtl/>
        </w:rPr>
      </w:pPr>
    </w:p>
    <w:p w:rsidR="00DF5578" w:rsidRDefault="00163D14">
      <w:pPr>
        <w:jc w:val="both"/>
        <w:rPr>
          <w:rFonts w:cs="David"/>
          <w:sz w:val="24"/>
          <w:rtl/>
        </w:rPr>
      </w:pPr>
      <w:r>
        <w:rPr>
          <w:rFonts w:cs="David"/>
          <w:sz w:val="24"/>
          <w:rtl/>
        </w:rPr>
        <w:tab/>
        <w:t>אני אעביר לך את הטבלה, ותוכל לראות אותה.</w:t>
      </w:r>
    </w:p>
    <w:p w:rsidR="00DF5578" w:rsidRDefault="00DF5578">
      <w:pPr>
        <w:jc w:val="both"/>
        <w:rPr>
          <w:rFonts w:cs="David"/>
          <w:sz w:val="24"/>
          <w:rtl/>
        </w:rPr>
      </w:pPr>
    </w:p>
    <w:p w:rsidR="00DF5578" w:rsidRDefault="00163D14">
      <w:pPr>
        <w:jc w:val="both"/>
        <w:rPr>
          <w:rFonts w:cs="David"/>
          <w:sz w:val="24"/>
          <w:rtl/>
        </w:rPr>
      </w:pPr>
      <w:r>
        <w:rPr>
          <w:rFonts w:cs="David"/>
          <w:sz w:val="24"/>
          <w:rtl/>
        </w:rPr>
        <w:tab/>
        <w:t>האגרות נגבות מאז שנת 1959.</w:t>
      </w:r>
    </w:p>
    <w:p w:rsidR="00DF5578" w:rsidRDefault="00DF5578">
      <w:pPr>
        <w:jc w:val="both"/>
        <w:rPr>
          <w:rFonts w:cs="David"/>
          <w:sz w:val="24"/>
          <w:rtl/>
        </w:rPr>
      </w:pPr>
    </w:p>
    <w:p w:rsidR="00DF5578" w:rsidRDefault="00163D14">
      <w:pPr>
        <w:rPr>
          <w:rFonts w:cs="David"/>
          <w:sz w:val="24"/>
          <w:u w:val="single"/>
          <w:rtl/>
        </w:rPr>
      </w:pPr>
      <w:r>
        <w:rPr>
          <w:rFonts w:cs="David"/>
          <w:sz w:val="24"/>
          <w:u w:val="single"/>
          <w:rtl/>
        </w:rPr>
        <w:t>היו"ר דוד טל:</w:t>
      </w:r>
    </w:p>
    <w:p w:rsidR="00DF5578" w:rsidRDefault="00DF5578">
      <w:pPr>
        <w:rPr>
          <w:rFonts w:cs="David"/>
          <w:sz w:val="24"/>
          <w:u w:val="single"/>
          <w:rtl/>
        </w:rPr>
      </w:pPr>
    </w:p>
    <w:p w:rsidR="00DF5578" w:rsidRDefault="00163D14">
      <w:pPr>
        <w:jc w:val="both"/>
        <w:rPr>
          <w:rFonts w:cs="David"/>
          <w:sz w:val="24"/>
          <w:rtl/>
        </w:rPr>
      </w:pPr>
      <w:r>
        <w:rPr>
          <w:rFonts w:cs="David"/>
          <w:sz w:val="24"/>
          <w:rtl/>
        </w:rPr>
        <w:tab/>
        <w:t>האגרות האלה צמודות למדד או שהן מתעדכנות מדי פעם בפעם?</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קרנות פרץ:</w:t>
      </w:r>
    </w:p>
    <w:p w:rsidR="00DF5578" w:rsidRDefault="00DF5578">
      <w:pPr>
        <w:jc w:val="both"/>
        <w:rPr>
          <w:rFonts w:cs="David"/>
          <w:sz w:val="24"/>
          <w:rtl/>
        </w:rPr>
      </w:pPr>
    </w:p>
    <w:p w:rsidR="00DF5578" w:rsidRDefault="00163D14">
      <w:pPr>
        <w:jc w:val="both"/>
        <w:rPr>
          <w:rFonts w:cs="David"/>
          <w:sz w:val="24"/>
          <w:rtl/>
        </w:rPr>
      </w:pPr>
      <w:r>
        <w:rPr>
          <w:rFonts w:cs="David"/>
          <w:sz w:val="24"/>
          <w:rtl/>
        </w:rPr>
        <w:tab/>
        <w:t>האגרות האלה מתעדכנות תקופתית. בחוק כתוב שהן צריכות לקבל אישור ועדת העבודה כל שנתיים.</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משה בוטון: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התוקף שלהן הוא רק לשנתיים.</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ישראל פרנד:</w:t>
      </w:r>
    </w:p>
    <w:p w:rsidR="00DF5578" w:rsidRDefault="00DF5578">
      <w:pPr>
        <w:jc w:val="both"/>
        <w:rPr>
          <w:rFonts w:cs="David"/>
          <w:sz w:val="24"/>
          <w:rtl/>
        </w:rPr>
      </w:pPr>
    </w:p>
    <w:p w:rsidR="00DF5578" w:rsidRDefault="00163D14">
      <w:pPr>
        <w:jc w:val="both"/>
        <w:rPr>
          <w:rFonts w:cs="David"/>
          <w:sz w:val="24"/>
          <w:rtl/>
        </w:rPr>
      </w:pPr>
      <w:r>
        <w:rPr>
          <w:rFonts w:cs="David"/>
          <w:sz w:val="24"/>
          <w:rtl/>
        </w:rPr>
        <w:tab/>
        <w:t>מה שעשינו בדרך כלל, שעדכנו את הסכומים, והתקנות היו קיימות. אבל גילינו יחד עם משרד המשפטים שהיתה שכחה, ולא חזרו לעדכן את התקנות. נוסף לכך התקנות היו עלגות בנוסח, כפי שמשרד המשפטים הגדיר אותן. אז משתי הסיבות האלה החלטנו להוליד אותן מחדש עם הסכום המעודכן. כאן נמצאות כל התקנות במלואן, ולא רק העדכון.</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קרנות פרץ:</w:t>
      </w:r>
    </w:p>
    <w:p w:rsidR="00DF5578" w:rsidRDefault="00DF5578">
      <w:pPr>
        <w:jc w:val="both"/>
        <w:rPr>
          <w:rFonts w:cs="David"/>
          <w:sz w:val="24"/>
          <w:rtl/>
        </w:rPr>
      </w:pPr>
    </w:p>
    <w:p w:rsidR="00DF5578" w:rsidRDefault="00163D14">
      <w:pPr>
        <w:jc w:val="both"/>
        <w:rPr>
          <w:rFonts w:cs="David"/>
          <w:sz w:val="24"/>
          <w:rtl/>
        </w:rPr>
      </w:pPr>
      <w:r>
        <w:rPr>
          <w:rFonts w:cs="David"/>
          <w:sz w:val="24"/>
          <w:rtl/>
        </w:rPr>
        <w:tab/>
        <w:t>בהזדמנות זאת, שאנחנו כבר חייבים לעשות את התיקון, תקציב ההוצאות מבוסס על הכנסות, וההכנסות לא מכסות את העלות של הבחינות. זאת אומרת, 90% מההוצאה המאושרת מותנית בהכנסה. על כן, אנחנו פשוט לא יכולים להיענות לדרישות, אם אין לנו את התקציב המתאים, והאוצר למעשה כל פעם צריך להתחנן ולבקש שימצא מקורות על מנת לכסות את עלות הבחינות, ולכן אנחנו מבקשים להעלות בהזדמנות זאת את הבסיס של האגרה. העדכון נעשה אוטומטית פעמיים בשנה, במידה ויש עלייה במדד.</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משה בוטון:</w:t>
      </w:r>
    </w:p>
    <w:p w:rsidR="00DF5578" w:rsidRDefault="00DF5578">
      <w:pPr>
        <w:jc w:val="both"/>
        <w:rPr>
          <w:rFonts w:cs="David"/>
          <w:sz w:val="24"/>
          <w:rtl/>
        </w:rPr>
      </w:pPr>
    </w:p>
    <w:p w:rsidR="00DF5578" w:rsidRDefault="00163D14">
      <w:pPr>
        <w:jc w:val="both"/>
        <w:rPr>
          <w:rFonts w:cs="David"/>
          <w:sz w:val="24"/>
          <w:rtl/>
        </w:rPr>
      </w:pPr>
      <w:r>
        <w:rPr>
          <w:rFonts w:cs="David"/>
          <w:sz w:val="24"/>
          <w:rtl/>
        </w:rPr>
        <w:tab/>
        <w:t>105 שקלים לחודש זה לא סכום גבוה.</w:t>
      </w:r>
    </w:p>
    <w:p w:rsidR="00DF5578" w:rsidRDefault="00163D14">
      <w:pPr>
        <w:jc w:val="both"/>
        <w:rPr>
          <w:rFonts w:cs="David"/>
          <w:sz w:val="24"/>
          <w:rtl/>
        </w:rPr>
      </w:pPr>
      <w:r>
        <w:rPr>
          <w:rFonts w:cs="David"/>
          <w:sz w:val="24"/>
          <w:u w:val="single"/>
          <w:rtl/>
        </w:rPr>
        <w:br w:type="page"/>
      </w:r>
      <w:r>
        <w:rPr>
          <w:rFonts w:cs="David"/>
          <w:sz w:val="24"/>
          <w:u w:val="single"/>
          <w:rtl/>
        </w:rPr>
        <w:lastRenderedPageBreak/>
        <w:t>קרנות פרץ:</w:t>
      </w:r>
    </w:p>
    <w:p w:rsidR="00DF5578" w:rsidRDefault="00DF5578">
      <w:pPr>
        <w:jc w:val="both"/>
        <w:rPr>
          <w:rFonts w:cs="David"/>
          <w:sz w:val="24"/>
          <w:rtl/>
        </w:rPr>
      </w:pPr>
    </w:p>
    <w:p w:rsidR="00DF5578" w:rsidRDefault="00163D14">
      <w:pPr>
        <w:jc w:val="both"/>
        <w:rPr>
          <w:rFonts w:cs="David"/>
          <w:sz w:val="24"/>
          <w:rtl/>
        </w:rPr>
      </w:pPr>
      <w:r>
        <w:rPr>
          <w:rFonts w:cs="David"/>
          <w:sz w:val="24"/>
          <w:rtl/>
        </w:rPr>
        <w:tab/>
        <w:t>זה המינימום לפי התחשיב, מובן שאין לנו רווחים.</w:t>
      </w:r>
    </w:p>
    <w:p w:rsidR="00DF5578" w:rsidRDefault="00DF5578">
      <w:pPr>
        <w:jc w:val="both"/>
        <w:rPr>
          <w:rFonts w:cs="David"/>
          <w:sz w:val="24"/>
          <w:rtl/>
        </w:rPr>
      </w:pPr>
    </w:p>
    <w:p w:rsidR="00DF5578" w:rsidRDefault="00163D14">
      <w:pPr>
        <w:rPr>
          <w:rFonts w:cs="David"/>
          <w:sz w:val="24"/>
          <w:u w:val="single"/>
          <w:rtl/>
        </w:rPr>
      </w:pPr>
      <w:r>
        <w:rPr>
          <w:rFonts w:cs="David"/>
          <w:sz w:val="24"/>
          <w:u w:val="single"/>
          <w:rtl/>
        </w:rPr>
        <w:t>היו"ר דוד טל:</w:t>
      </w:r>
    </w:p>
    <w:p w:rsidR="00DF5578" w:rsidRDefault="00DF5578">
      <w:pPr>
        <w:rPr>
          <w:rFonts w:cs="David"/>
          <w:sz w:val="24"/>
          <w:u w:val="single"/>
          <w:rtl/>
        </w:rPr>
      </w:pPr>
    </w:p>
    <w:p w:rsidR="00DF5578" w:rsidRDefault="00163D14">
      <w:pPr>
        <w:jc w:val="both"/>
        <w:rPr>
          <w:rFonts w:cs="David"/>
          <w:sz w:val="24"/>
          <w:rtl/>
        </w:rPr>
      </w:pPr>
      <w:r>
        <w:rPr>
          <w:rFonts w:cs="David"/>
          <w:sz w:val="24"/>
          <w:rtl/>
        </w:rPr>
        <w:tab/>
        <w:t>יש שאלות נוספות?</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אילן לוין: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אני רוצה לציין שרובם של חיילי החובה ומשרתי הקבע, יש מערכת צה"לית שקובעת את ניתוח העיסוקים שלהם, והם לא נדרשים לאישור הזה ברוב המקצועות. לדוגמה, טבח. חייל שמשרת כטבח, הוא לא נדרש להביא אישור.</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משה בוטון: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אז הוא לא ייבחן, והוא לא ישלם.</w:t>
      </w:r>
    </w:p>
    <w:p w:rsidR="00DF5578" w:rsidRDefault="00DF5578">
      <w:pPr>
        <w:jc w:val="both"/>
        <w:rPr>
          <w:rFonts w:cs="David"/>
          <w:sz w:val="24"/>
          <w:rtl/>
        </w:rPr>
      </w:pPr>
    </w:p>
    <w:p w:rsidR="00DF5578" w:rsidRDefault="00163D14">
      <w:pPr>
        <w:rPr>
          <w:rFonts w:cs="David"/>
          <w:sz w:val="24"/>
          <w:u w:val="single"/>
          <w:rtl/>
        </w:rPr>
      </w:pPr>
      <w:r>
        <w:rPr>
          <w:rFonts w:cs="David"/>
          <w:sz w:val="24"/>
          <w:u w:val="single"/>
          <w:rtl/>
        </w:rPr>
        <w:t>היו"ר דוד טל:</w:t>
      </w:r>
    </w:p>
    <w:p w:rsidR="00DF5578" w:rsidRDefault="00DF5578">
      <w:pPr>
        <w:rPr>
          <w:rFonts w:cs="David"/>
          <w:sz w:val="24"/>
          <w:u w:val="single"/>
          <w:rtl/>
        </w:rPr>
      </w:pPr>
    </w:p>
    <w:p w:rsidR="00DF5578" w:rsidRDefault="00163D14">
      <w:pPr>
        <w:jc w:val="both"/>
        <w:rPr>
          <w:rFonts w:cs="David"/>
          <w:sz w:val="24"/>
          <w:rtl/>
        </w:rPr>
      </w:pPr>
      <w:r>
        <w:rPr>
          <w:rFonts w:cs="David"/>
          <w:sz w:val="24"/>
          <w:rtl/>
        </w:rPr>
        <w:tab/>
        <w:t>רק מי שיזדקק לשירותים הללו, ישלם את הסכומים הנקובים בתקנות.</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משה בוטון: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רק מי שצריך ללכת לבחינה. הם טוענים שהעלות של הבחינה והעלות של בדיקת הבחינה וההשגחה זה 105 שקל לבחינה.</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אילן לוין: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יש מקצועות שכרוכים בבטיחות, כמו למשל בתחום החשמל. אנחנו מחייבים רשיון לעיסוק.</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קרנות פרץ:</w:t>
      </w:r>
    </w:p>
    <w:p w:rsidR="00DF5578" w:rsidRDefault="00DF5578">
      <w:pPr>
        <w:jc w:val="both"/>
        <w:rPr>
          <w:rFonts w:cs="David"/>
          <w:sz w:val="24"/>
          <w:rtl/>
        </w:rPr>
      </w:pPr>
    </w:p>
    <w:p w:rsidR="00DF5578" w:rsidRDefault="00163D14">
      <w:pPr>
        <w:jc w:val="both"/>
        <w:rPr>
          <w:rFonts w:cs="David"/>
          <w:sz w:val="24"/>
          <w:rtl/>
        </w:rPr>
      </w:pPr>
      <w:r>
        <w:rPr>
          <w:rFonts w:cs="David"/>
          <w:sz w:val="24"/>
          <w:rtl/>
        </w:rPr>
        <w:tab/>
        <w:t>חשמל לא כלול.</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משה בוטון: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לחשמל צריך תעודת מקצוע.</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קרנות פרץ:</w:t>
      </w:r>
    </w:p>
    <w:p w:rsidR="00DF5578" w:rsidRDefault="00DF5578">
      <w:pPr>
        <w:jc w:val="both"/>
        <w:rPr>
          <w:rFonts w:cs="David"/>
          <w:sz w:val="24"/>
          <w:rtl/>
        </w:rPr>
      </w:pPr>
    </w:p>
    <w:p w:rsidR="00DF5578" w:rsidRDefault="00163D14">
      <w:pPr>
        <w:jc w:val="both"/>
        <w:rPr>
          <w:rFonts w:cs="David"/>
          <w:sz w:val="24"/>
          <w:rtl/>
        </w:rPr>
      </w:pPr>
      <w:r>
        <w:rPr>
          <w:rFonts w:cs="David"/>
          <w:sz w:val="24"/>
          <w:rtl/>
        </w:rPr>
        <w:tab/>
        <w:t>אבל זה לא במסגרת הזאת, זה במסגרת חוק החשמל. כאן זה במסגרת חוק שירות התעסוקה.</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ישראל פרנד:</w:t>
      </w:r>
    </w:p>
    <w:p w:rsidR="00DF5578" w:rsidRDefault="00DF5578">
      <w:pPr>
        <w:jc w:val="both"/>
        <w:rPr>
          <w:rFonts w:cs="David"/>
          <w:sz w:val="24"/>
          <w:rtl/>
        </w:rPr>
      </w:pPr>
    </w:p>
    <w:p w:rsidR="00DF5578" w:rsidRDefault="00163D14">
      <w:pPr>
        <w:jc w:val="both"/>
        <w:rPr>
          <w:rFonts w:cs="David"/>
          <w:sz w:val="24"/>
          <w:rtl/>
        </w:rPr>
      </w:pPr>
      <w:r>
        <w:rPr>
          <w:rFonts w:cs="David"/>
          <w:sz w:val="24"/>
          <w:rtl/>
        </w:rPr>
        <w:tab/>
        <w:t>מעמדו של חייל בשירות סדיר ישתנה לחייל בשירות חובה, כי סדיר כולל גם חובה.</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משה בוטון: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אין התייחסות בתקנות.</w:t>
      </w:r>
    </w:p>
    <w:p w:rsidR="00DF5578" w:rsidRDefault="00163D14">
      <w:pPr>
        <w:jc w:val="both"/>
        <w:rPr>
          <w:rFonts w:cs="David"/>
          <w:sz w:val="24"/>
          <w:rtl/>
        </w:rPr>
      </w:pPr>
      <w:r>
        <w:rPr>
          <w:rFonts w:cs="David"/>
          <w:sz w:val="24"/>
          <w:u w:val="single"/>
          <w:rtl/>
        </w:rPr>
        <w:br w:type="page"/>
      </w:r>
      <w:r>
        <w:rPr>
          <w:rFonts w:cs="David"/>
          <w:sz w:val="24"/>
          <w:u w:val="single"/>
          <w:rtl/>
        </w:rPr>
        <w:lastRenderedPageBreak/>
        <w:t>ישראל פרנד:</w:t>
      </w:r>
    </w:p>
    <w:p w:rsidR="00DF5578" w:rsidRDefault="00DF5578">
      <w:pPr>
        <w:jc w:val="both"/>
        <w:rPr>
          <w:rFonts w:cs="David"/>
          <w:sz w:val="24"/>
          <w:rtl/>
        </w:rPr>
      </w:pPr>
    </w:p>
    <w:p w:rsidR="00DF5578" w:rsidRDefault="00163D14">
      <w:pPr>
        <w:jc w:val="both"/>
        <w:rPr>
          <w:rFonts w:cs="David"/>
          <w:sz w:val="24"/>
          <w:rtl/>
        </w:rPr>
      </w:pPr>
      <w:r>
        <w:rPr>
          <w:rFonts w:cs="David"/>
          <w:sz w:val="24"/>
          <w:rtl/>
        </w:rPr>
        <w:tab/>
        <w:t>יש, בתקנה מס' 2.</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משה בוטון: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זאת אומרת, הוא ישלם בשיעור של 52 שקלים.</w:t>
      </w:r>
    </w:p>
    <w:p w:rsidR="00DF5578" w:rsidRDefault="00DF5578">
      <w:pPr>
        <w:jc w:val="both"/>
        <w:rPr>
          <w:rFonts w:cs="David"/>
          <w:sz w:val="24"/>
          <w:rtl/>
        </w:rPr>
      </w:pPr>
    </w:p>
    <w:p w:rsidR="00DF5578" w:rsidRDefault="00163D14">
      <w:pPr>
        <w:jc w:val="both"/>
        <w:rPr>
          <w:rFonts w:cs="David"/>
          <w:sz w:val="24"/>
          <w:rtl/>
        </w:rPr>
      </w:pPr>
      <w:r>
        <w:rPr>
          <w:rFonts w:cs="David"/>
          <w:sz w:val="24"/>
          <w:rtl/>
        </w:rPr>
        <w:tab/>
        <w:t>קבע יצטרכו לשלם.</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ישראל פרנד:</w:t>
      </w:r>
    </w:p>
    <w:p w:rsidR="00DF5578" w:rsidRDefault="00DF5578">
      <w:pPr>
        <w:jc w:val="both"/>
        <w:rPr>
          <w:rFonts w:cs="David"/>
          <w:sz w:val="24"/>
          <w:rtl/>
        </w:rPr>
      </w:pPr>
    </w:p>
    <w:p w:rsidR="00DF5578" w:rsidRDefault="00163D14">
      <w:pPr>
        <w:jc w:val="both"/>
        <w:rPr>
          <w:rFonts w:cs="David"/>
          <w:sz w:val="24"/>
          <w:rtl/>
        </w:rPr>
      </w:pPr>
      <w:r>
        <w:rPr>
          <w:rFonts w:cs="David"/>
          <w:sz w:val="24"/>
          <w:rtl/>
        </w:rPr>
        <w:tab/>
        <w:t>הם משתכרים משכורת רגילה.</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משה בוטון: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כמה זמן לא עודכנו התעריפים?</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ישראל פרנד:</w:t>
      </w:r>
    </w:p>
    <w:p w:rsidR="00DF5578" w:rsidRDefault="00DF5578">
      <w:pPr>
        <w:jc w:val="both"/>
        <w:rPr>
          <w:rFonts w:cs="David"/>
          <w:sz w:val="24"/>
          <w:rtl/>
        </w:rPr>
      </w:pPr>
    </w:p>
    <w:p w:rsidR="00DF5578" w:rsidRDefault="00163D14">
      <w:pPr>
        <w:jc w:val="both"/>
        <w:rPr>
          <w:rFonts w:cs="David"/>
          <w:sz w:val="24"/>
          <w:rtl/>
        </w:rPr>
      </w:pPr>
      <w:r>
        <w:rPr>
          <w:rFonts w:cs="David"/>
          <w:sz w:val="24"/>
          <w:rtl/>
        </w:rPr>
        <w:tab/>
        <w:t>שנים.</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קרנות פרץ:</w:t>
      </w:r>
    </w:p>
    <w:p w:rsidR="00DF5578" w:rsidRDefault="00DF5578">
      <w:pPr>
        <w:jc w:val="both"/>
        <w:rPr>
          <w:rFonts w:cs="David"/>
          <w:sz w:val="24"/>
          <w:rtl/>
        </w:rPr>
      </w:pPr>
    </w:p>
    <w:p w:rsidR="00DF5578" w:rsidRDefault="00163D14">
      <w:pPr>
        <w:jc w:val="both"/>
        <w:rPr>
          <w:rFonts w:cs="David"/>
          <w:sz w:val="24"/>
          <w:rtl/>
        </w:rPr>
      </w:pPr>
      <w:r>
        <w:rPr>
          <w:rFonts w:cs="David"/>
          <w:sz w:val="24"/>
          <w:rtl/>
        </w:rPr>
        <w:tab/>
        <w:t>לפחות עשר שנים.</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משה בוטון: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כמה גובים היום, למשל?</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קרנות פרץ:</w:t>
      </w:r>
    </w:p>
    <w:p w:rsidR="00DF5578" w:rsidRDefault="00DF5578">
      <w:pPr>
        <w:jc w:val="both"/>
        <w:rPr>
          <w:rFonts w:cs="David"/>
          <w:sz w:val="24"/>
          <w:rtl/>
        </w:rPr>
      </w:pPr>
    </w:p>
    <w:p w:rsidR="00DF5578" w:rsidRDefault="00163D14">
      <w:pPr>
        <w:jc w:val="both"/>
        <w:rPr>
          <w:rFonts w:cs="David"/>
          <w:sz w:val="24"/>
          <w:rtl/>
        </w:rPr>
      </w:pPr>
      <w:r>
        <w:rPr>
          <w:rFonts w:cs="David"/>
          <w:sz w:val="24"/>
          <w:rtl/>
        </w:rPr>
        <w:tab/>
        <w:t>64 שקלים.</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ישראל פרנד:</w:t>
      </w:r>
    </w:p>
    <w:p w:rsidR="00DF5578" w:rsidRDefault="00DF5578">
      <w:pPr>
        <w:jc w:val="both"/>
        <w:rPr>
          <w:rFonts w:cs="David"/>
          <w:sz w:val="24"/>
          <w:rtl/>
        </w:rPr>
      </w:pPr>
    </w:p>
    <w:p w:rsidR="00DF5578" w:rsidRDefault="00163D14">
      <w:pPr>
        <w:jc w:val="both"/>
        <w:rPr>
          <w:rFonts w:cs="David"/>
          <w:sz w:val="24"/>
          <w:rtl/>
        </w:rPr>
      </w:pPr>
      <w:r>
        <w:rPr>
          <w:rFonts w:cs="David"/>
          <w:sz w:val="24"/>
          <w:rtl/>
        </w:rPr>
        <w:tab/>
        <w:t>משרד המשפטים אישר את עדכון האגרה מבלי שהבסיס היה קיים. היתה כאן פאשלה משותפת.</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אילן לוין: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לפי מיטב ידיעתי, התקשי"ר מאפשר לעובד מדינה, ובהתאמה גם למשרת קבע, לקבל החזר מהמעביד. זאת אומרת, כאשר המדינה מחייבת עובד ברשיון, כאמור, לשם עיסוקו, אז יש כללים בתקשי"ר שמאפשרים לו לקבל החזר.</w:t>
      </w:r>
    </w:p>
    <w:p w:rsidR="00DF5578" w:rsidRDefault="00DF5578">
      <w:pPr>
        <w:jc w:val="both"/>
        <w:rPr>
          <w:rFonts w:cs="David"/>
          <w:sz w:val="24"/>
          <w:rtl/>
        </w:rPr>
      </w:pPr>
    </w:p>
    <w:p w:rsidR="00DF5578" w:rsidRDefault="00163D14">
      <w:pPr>
        <w:jc w:val="both"/>
        <w:rPr>
          <w:rFonts w:cs="David"/>
          <w:sz w:val="24"/>
          <w:rtl/>
        </w:rPr>
      </w:pPr>
      <w:r>
        <w:rPr>
          <w:rFonts w:cs="David"/>
          <w:sz w:val="24"/>
          <w:u w:val="single"/>
          <w:rtl/>
        </w:rPr>
        <w:t>משה בוטון:</w:t>
      </w:r>
    </w:p>
    <w:p w:rsidR="00DF5578" w:rsidRDefault="00DF5578">
      <w:pPr>
        <w:jc w:val="both"/>
        <w:rPr>
          <w:rFonts w:cs="David"/>
          <w:sz w:val="24"/>
          <w:rtl/>
        </w:rPr>
      </w:pPr>
    </w:p>
    <w:p w:rsidR="00DF5578" w:rsidRDefault="00163D14">
      <w:pPr>
        <w:jc w:val="both"/>
        <w:rPr>
          <w:rFonts w:cs="David"/>
          <w:sz w:val="24"/>
          <w:rtl/>
        </w:rPr>
      </w:pPr>
      <w:r>
        <w:rPr>
          <w:rFonts w:cs="David"/>
          <w:sz w:val="24"/>
          <w:rtl/>
        </w:rPr>
        <w:tab/>
        <w:t>אז הוא יקבל.</w:t>
      </w:r>
    </w:p>
    <w:p w:rsidR="00DF5578" w:rsidRDefault="00163D14">
      <w:pPr>
        <w:rPr>
          <w:rFonts w:cs="David"/>
          <w:sz w:val="24"/>
          <w:u w:val="single"/>
          <w:rtl/>
        </w:rPr>
      </w:pPr>
      <w:r>
        <w:rPr>
          <w:rFonts w:cs="David"/>
          <w:sz w:val="24"/>
          <w:u w:val="single"/>
          <w:rtl/>
        </w:rPr>
        <w:br w:type="page"/>
      </w:r>
      <w:r>
        <w:rPr>
          <w:rFonts w:cs="David"/>
          <w:sz w:val="24"/>
          <w:u w:val="single"/>
          <w:rtl/>
        </w:rPr>
        <w:lastRenderedPageBreak/>
        <w:t>היו"ר דוד טל:</w:t>
      </w:r>
    </w:p>
    <w:p w:rsidR="00DF5578" w:rsidRDefault="00DF5578">
      <w:pPr>
        <w:rPr>
          <w:rFonts w:cs="David"/>
          <w:sz w:val="24"/>
          <w:u w:val="single"/>
          <w:rtl/>
        </w:rPr>
      </w:pPr>
    </w:p>
    <w:p w:rsidR="00DF5578" w:rsidRDefault="00163D14">
      <w:pPr>
        <w:jc w:val="both"/>
        <w:rPr>
          <w:rFonts w:cs="David"/>
          <w:sz w:val="24"/>
          <w:rtl/>
        </w:rPr>
      </w:pPr>
      <w:r>
        <w:rPr>
          <w:rFonts w:cs="David"/>
          <w:sz w:val="24"/>
          <w:rtl/>
        </w:rPr>
        <w:tab/>
        <w:t>תודה רבה. אנחנו מאשרים את התקנות הללו, עם התיקון, במקום "חייל בשירות סדיר", יהיה "חייל בשירות חובה".</w:t>
      </w:r>
    </w:p>
    <w:p w:rsidR="00DF5578" w:rsidRDefault="00DF5578">
      <w:pPr>
        <w:jc w:val="both"/>
        <w:rPr>
          <w:rFonts w:cs="David"/>
          <w:sz w:val="24"/>
          <w:rtl/>
        </w:rPr>
      </w:pPr>
    </w:p>
    <w:p w:rsidR="00DF5578" w:rsidRDefault="00163D14">
      <w:pPr>
        <w:pStyle w:val="31"/>
        <w:rPr>
          <w:rFonts w:cs="David"/>
          <w:sz w:val="24"/>
          <w:rtl/>
        </w:rPr>
      </w:pPr>
      <w:r>
        <w:rPr>
          <w:rFonts w:cs="David"/>
          <w:sz w:val="24"/>
          <w:rtl/>
        </w:rPr>
        <w:t>תקנות שירות התעסוקה (אגרה בעד בחינת מקצוע), התש"ס-2000 אושרו, וכן השינוי של ההגדרה "חייל בשירות סדיר" ל"חייל בשירות חובה".</w:t>
      </w:r>
    </w:p>
    <w:p w:rsidR="00DF5578" w:rsidRDefault="00DF5578">
      <w:pPr>
        <w:jc w:val="center"/>
        <w:rPr>
          <w:rFonts w:cs="David"/>
          <w:b/>
          <w:bCs/>
          <w:sz w:val="24"/>
          <w:u w:val="single"/>
          <w:rtl/>
        </w:rPr>
      </w:pPr>
    </w:p>
    <w:p w:rsidR="00DF5578" w:rsidRDefault="00163D14">
      <w:pPr>
        <w:pStyle w:val="3"/>
        <w:rPr>
          <w:rFonts w:cs="David"/>
          <w:sz w:val="24"/>
          <w:rtl/>
        </w:rPr>
      </w:pPr>
      <w:r>
        <w:rPr>
          <w:rFonts w:cs="David"/>
          <w:sz w:val="24"/>
          <w:rtl/>
        </w:rPr>
        <w:t>הישיבה ננעלה בשעה 12:00</w:t>
      </w:r>
    </w:p>
    <w:p w:rsidR="00DF5578" w:rsidRDefault="00DF5578">
      <w:pPr>
        <w:jc w:val="right"/>
        <w:rPr>
          <w:rFonts w:cs="David"/>
          <w:sz w:val="24"/>
          <w:rtl/>
        </w:rPr>
      </w:pPr>
    </w:p>
    <w:sectPr w:rsidR="00DF5578">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578" w:rsidRDefault="00163D14">
      <w:r>
        <w:separator/>
      </w:r>
    </w:p>
  </w:endnote>
  <w:endnote w:type="continuationSeparator" w:id="0">
    <w:p w:rsidR="00DF5578" w:rsidRDefault="0016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5578" w:rsidRDefault="00DF5578">
    <w:pPr>
      <w:pStyle w:val="a7"/>
      <w:rPr>
        <w:rFonts w:cs="David"/>
        <w:sz w:val="24"/>
        <w:rtl/>
      </w:rPr>
    </w:pPr>
  </w:p>
  <w:p w:rsidR="00DF5578" w:rsidRDefault="00DF557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578" w:rsidRDefault="00163D14">
      <w:r>
        <w:separator/>
      </w:r>
    </w:p>
  </w:footnote>
  <w:footnote w:type="continuationSeparator" w:id="0">
    <w:p w:rsidR="00DF5578" w:rsidRDefault="00163D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5578" w:rsidRDefault="00163D1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7D4492">
      <w:rPr>
        <w:rStyle w:val="a9"/>
        <w:rFonts w:cs="David"/>
        <w:noProof/>
        <w:rtl/>
      </w:rPr>
      <w:t>1</w:t>
    </w:r>
    <w:r>
      <w:rPr>
        <w:rStyle w:val="a9"/>
        <w:rFonts w:cs="David"/>
      </w:rPr>
      <w:fldChar w:fldCharType="end"/>
    </w:r>
  </w:p>
  <w:p w:rsidR="00DF5578" w:rsidRDefault="00163D14">
    <w:pPr>
      <w:pStyle w:val="a5"/>
      <w:ind w:right="360"/>
      <w:rPr>
        <w:rFonts w:cs="David"/>
        <w:sz w:val="24"/>
        <w:rtl/>
      </w:rPr>
    </w:pPr>
    <w:r>
      <w:rPr>
        <w:rFonts w:cs="David"/>
        <w:sz w:val="24"/>
        <w:rtl/>
      </w:rPr>
      <w:t>ועדת העבודה, הרווחה והבריאות</w:t>
    </w:r>
    <w:r>
      <w:rPr>
        <w:rFonts w:cs="David"/>
        <w:sz w:val="24"/>
        <w:rtl/>
      </w:rPr>
      <w:tab/>
    </w:r>
    <w:r>
      <w:rPr>
        <w:rFonts w:cs="David"/>
        <w:sz w:val="24"/>
        <w:rtl/>
      </w:rPr>
      <w:tab/>
    </w:r>
  </w:p>
  <w:p w:rsidR="00DF5578" w:rsidRDefault="00163D14">
    <w:pPr>
      <w:pStyle w:val="a5"/>
      <w:ind w:right="360"/>
      <w:rPr>
        <w:rFonts w:cs="David"/>
        <w:sz w:val="24"/>
        <w:rtl/>
      </w:rPr>
    </w:pPr>
    <w:r>
      <w:rPr>
        <w:rFonts w:cs="David"/>
        <w:sz w:val="24"/>
        <w:rtl/>
      </w:rPr>
      <w:t>7.5.2000</w:t>
    </w:r>
    <w:r>
      <w:rPr>
        <w:rFonts w:cs="David"/>
        <w:sz w:val="24"/>
        <w:rtl/>
      </w:rPr>
      <w:tab/>
    </w:r>
    <w:r>
      <w:rPr>
        <w:rFonts w:cs="David"/>
        <w:sz w:val="24"/>
        <w:rtl/>
      </w:rPr>
      <w:tab/>
    </w:r>
  </w:p>
  <w:p w:rsidR="00DF5578" w:rsidRDefault="00DF5578">
    <w:pPr>
      <w:pStyle w:val="a5"/>
      <w:ind w:right="360"/>
      <w:rPr>
        <w:rStyle w:val="a9"/>
        <w:rFonts w:cs="David"/>
        <w:sz w:val="24"/>
        <w:rtl/>
      </w:rPr>
    </w:pPr>
  </w:p>
  <w:p w:rsidR="00DF5578" w:rsidRDefault="00DF557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3BD900005D07CEC2E8DED3118F2D00805F9F08A9000000095A1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63D14"/>
    <w:rsid w:val="00163D14"/>
    <w:rsid w:val="007D4492"/>
    <w:rsid w:val="00DF557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CE13E8-8502-45A7-9054-9655C137D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center"/>
    </w:pPr>
    <w:rPr>
      <w:b/>
      <w:bCs/>
      <w:u w:val="single"/>
    </w:r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724</Words>
  <Characters>4129</Characters>
  <Application>Microsoft Office Word</Application>
  <DocSecurity>0</DocSecurity>
  <Lines>34</Lines>
  <Paragraphs>9</Paragraphs>
  <ScaleCrop>false</ScaleCrop>
  <HeadingPairs>
    <vt:vector size="2" baseType="variant">
      <vt:variant>
        <vt:lpstr>שם</vt:lpstr>
      </vt:variant>
      <vt:variant>
        <vt:i4>1</vt:i4>
      </vt:variant>
    </vt:vector>
  </HeadingPairs>
  <TitlesOfParts>
    <vt:vector size="1" baseType="lpstr">
      <vt:lpstr>פרוטוקולים/עבודה/419</vt:lpstr>
    </vt:vector>
  </TitlesOfParts>
  <Company/>
  <LinksUpToDate>false</LinksUpToDate>
  <CharactersWithSpaces>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פרוטוקולים/עבודה/419</dc:title>
  <dc:subject>עבודה 7.5.2000 ג</dc:subject>
  <dc:creator>אסתר מימון</dc:creator>
  <cp:keywords/>
  <dc:description/>
  <cp:lastModifiedBy>אינדה נובומינסקי</cp:lastModifiedBy>
  <cp:revision>2</cp:revision>
  <dcterms:created xsi:type="dcterms:W3CDTF">2017-06-19T15:28:00Z</dcterms:created>
  <dcterms:modified xsi:type="dcterms:W3CDTF">2017-06-19T15:28:00Z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