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A3105">
      <w:pPr>
        <w:rPr>
          <w:rFonts w:cs="David"/>
          <w:sz w:val="24"/>
          <w:rtl/>
        </w:rPr>
      </w:pPr>
      <w:bookmarkStart w:id="0" w:name="_GoBack"/>
      <w:bookmarkEnd w:id="0"/>
      <w:r>
        <w:rPr>
          <w:rFonts w:cs="David"/>
          <w:sz w:val="24"/>
          <w:rtl/>
        </w:rPr>
        <w:t>הכנסת השש-עשרה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7A3105">
      <w:pPr>
        <w:rPr>
          <w:rFonts w:cs="David"/>
          <w:sz w:val="24"/>
          <w:rtl/>
        </w:rPr>
      </w:pPr>
      <w:r>
        <w:rPr>
          <w:rFonts w:cs="David"/>
          <w:sz w:val="24"/>
          <w:rtl/>
        </w:rPr>
        <w:t>מושב שלישי</w:t>
      </w:r>
    </w:p>
    <w:p w:rsidR="00000000" w:rsidRDefault="007A3105">
      <w:pPr>
        <w:rPr>
          <w:rFonts w:cs="David"/>
          <w:sz w:val="24"/>
          <w:rtl/>
        </w:rPr>
      </w:pPr>
    </w:p>
    <w:p w:rsidR="00000000" w:rsidRDefault="007A3105">
      <w:pPr>
        <w:rPr>
          <w:rFonts w:cs="David"/>
          <w:sz w:val="24"/>
          <w:rtl/>
        </w:rPr>
      </w:pPr>
    </w:p>
    <w:p w:rsidR="00000000" w:rsidRDefault="007A3105">
      <w:pPr>
        <w:rPr>
          <w:rFonts w:cs="David"/>
          <w:sz w:val="24"/>
          <w:rtl/>
        </w:rPr>
      </w:pPr>
    </w:p>
    <w:p w:rsidR="00000000" w:rsidRDefault="007A3105">
      <w:pPr>
        <w:jc w:val="center"/>
        <w:rPr>
          <w:rFonts w:cs="David"/>
          <w:b/>
          <w:bCs/>
          <w:sz w:val="24"/>
          <w:rtl/>
        </w:rPr>
      </w:pPr>
      <w:r>
        <w:rPr>
          <w:rFonts w:cs="David"/>
          <w:b/>
          <w:bCs/>
          <w:sz w:val="24"/>
          <w:rtl/>
        </w:rPr>
        <w:t>פרוטוקול מ</w:t>
      </w:r>
      <w:r>
        <w:rPr>
          <w:rFonts w:cs="David"/>
          <w:b/>
          <w:bCs/>
          <w:sz w:val="24"/>
          <w:rtl/>
        </w:rPr>
        <w:t>ס' 466</w:t>
      </w:r>
    </w:p>
    <w:p w:rsidR="00000000" w:rsidRDefault="007A3105">
      <w:pPr>
        <w:jc w:val="center"/>
        <w:rPr>
          <w:rFonts w:cs="David"/>
          <w:b/>
          <w:bCs/>
          <w:sz w:val="24"/>
          <w:rtl/>
        </w:rPr>
      </w:pPr>
      <w:r>
        <w:rPr>
          <w:rFonts w:cs="David"/>
          <w:b/>
          <w:bCs/>
          <w:sz w:val="24"/>
          <w:rtl/>
        </w:rPr>
        <w:t>מישיבת ועדת הכלכלה</w:t>
      </w:r>
    </w:p>
    <w:p w:rsidR="00000000" w:rsidRDefault="007A3105">
      <w:pPr>
        <w:pStyle w:val="9"/>
        <w:rPr>
          <w:rFonts w:cs="David"/>
          <w:sz w:val="24"/>
          <w:rtl/>
        </w:rPr>
      </w:pPr>
      <w:r>
        <w:rPr>
          <w:rFonts w:cs="David"/>
          <w:sz w:val="24"/>
          <w:rtl/>
        </w:rPr>
        <w:t>יום שלישי, י"ב תמוז התשס"ה (19.07.2005), שעה 10:30</w:t>
      </w:r>
    </w:p>
    <w:p w:rsidR="00000000" w:rsidRDefault="007A3105">
      <w:pPr>
        <w:rPr>
          <w:rFonts w:cs="David"/>
          <w:sz w:val="24"/>
          <w:rtl/>
        </w:rPr>
      </w:pPr>
    </w:p>
    <w:p w:rsidR="00000000" w:rsidRDefault="007A3105">
      <w:pPr>
        <w:rPr>
          <w:rFonts w:cs="David"/>
          <w:sz w:val="24"/>
          <w:rtl/>
        </w:rPr>
      </w:pPr>
    </w:p>
    <w:p w:rsidR="00000000" w:rsidRDefault="007A3105">
      <w:pPr>
        <w:rPr>
          <w:rFonts w:cs="David"/>
          <w:sz w:val="24"/>
          <w:u w:val="single"/>
          <w:rtl/>
        </w:rPr>
      </w:pPr>
    </w:p>
    <w:p w:rsidR="00000000" w:rsidRDefault="007A3105">
      <w:pPr>
        <w:rPr>
          <w:rFonts w:cs="David"/>
          <w:b/>
          <w:bCs/>
          <w:sz w:val="24"/>
          <w:rtl/>
        </w:rPr>
      </w:pPr>
      <w:r>
        <w:rPr>
          <w:rFonts w:cs="David"/>
          <w:sz w:val="24"/>
          <w:u w:val="single"/>
          <w:rtl/>
        </w:rPr>
        <w:t>סדר היום</w:t>
      </w:r>
      <w:r>
        <w:rPr>
          <w:rFonts w:cs="David"/>
          <w:sz w:val="24"/>
          <w:rtl/>
        </w:rPr>
        <w:t>:</w:t>
      </w:r>
      <w:r>
        <w:rPr>
          <w:rFonts w:cs="David"/>
          <w:b/>
          <w:bCs/>
          <w:sz w:val="24"/>
          <w:rtl/>
        </w:rPr>
        <w:tab/>
        <w:t xml:space="preserve">הצעת חוק הרשות הלאומית למורשת יהדות בוכרה, התשס"ה-2005 </w:t>
      </w:r>
    </w:p>
    <w:p w:rsidR="00000000" w:rsidRDefault="007A3105">
      <w:pPr>
        <w:ind w:left="567" w:firstLine="567"/>
        <w:rPr>
          <w:rFonts w:cs="David"/>
          <w:sz w:val="24"/>
          <w:rtl/>
        </w:rPr>
      </w:pPr>
      <w:r>
        <w:rPr>
          <w:rFonts w:cs="David"/>
          <w:b/>
          <w:bCs/>
          <w:sz w:val="24"/>
          <w:rtl/>
        </w:rPr>
        <w:t>של חה"כ אמנון כהן (פ/3493</w:t>
      </w:r>
      <w:r>
        <w:rPr>
          <w:rFonts w:cs="David"/>
          <w:sz w:val="24"/>
          <w:rtl/>
        </w:rPr>
        <w:t>)</w:t>
      </w:r>
    </w:p>
    <w:p w:rsidR="00000000" w:rsidRDefault="007A3105">
      <w:pPr>
        <w:rPr>
          <w:rFonts w:cs="David"/>
          <w:sz w:val="24"/>
          <w:rtl/>
        </w:rPr>
      </w:pPr>
    </w:p>
    <w:p w:rsidR="00000000" w:rsidRDefault="007A3105">
      <w:pPr>
        <w:rPr>
          <w:rFonts w:cs="David"/>
          <w:sz w:val="24"/>
          <w:rtl/>
        </w:rPr>
      </w:pPr>
    </w:p>
    <w:p w:rsidR="00000000" w:rsidRDefault="007A3105">
      <w:pPr>
        <w:rPr>
          <w:rFonts w:cs="David"/>
          <w:sz w:val="24"/>
          <w:rtl/>
        </w:rPr>
      </w:pPr>
    </w:p>
    <w:p w:rsidR="00000000" w:rsidRDefault="007A3105">
      <w:pPr>
        <w:rPr>
          <w:rFonts w:cs="David"/>
          <w:sz w:val="24"/>
          <w:u w:val="single"/>
          <w:rtl/>
        </w:rPr>
      </w:pPr>
      <w:r>
        <w:rPr>
          <w:rFonts w:cs="David"/>
          <w:sz w:val="24"/>
          <w:u w:val="single"/>
          <w:rtl/>
        </w:rPr>
        <w:t>נכחו</w:t>
      </w:r>
      <w:r>
        <w:rPr>
          <w:rFonts w:cs="David"/>
          <w:sz w:val="24"/>
          <w:rtl/>
        </w:rPr>
        <w:t>:</w:t>
      </w:r>
    </w:p>
    <w:p w:rsidR="00000000" w:rsidRDefault="007A3105">
      <w:pPr>
        <w:rPr>
          <w:rFonts w:cs="David"/>
          <w:sz w:val="24"/>
          <w:rtl/>
        </w:rPr>
      </w:pPr>
    </w:p>
    <w:p w:rsidR="00000000" w:rsidRDefault="007A3105">
      <w:pPr>
        <w:rPr>
          <w:rFonts w:cs="David"/>
          <w:sz w:val="24"/>
          <w:rtl/>
        </w:rPr>
      </w:pPr>
      <w:r>
        <w:rPr>
          <w:rFonts w:cs="David"/>
          <w:sz w:val="24"/>
          <w:u w:val="single"/>
          <w:rtl/>
        </w:rPr>
        <w:t>חברי הוועדה</w:t>
      </w:r>
      <w:r>
        <w:rPr>
          <w:rFonts w:cs="David"/>
          <w:sz w:val="24"/>
          <w:rtl/>
        </w:rPr>
        <w:t>:</w:t>
      </w:r>
    </w:p>
    <w:p w:rsidR="00000000" w:rsidRDefault="007A3105">
      <w:pPr>
        <w:rPr>
          <w:rFonts w:cs="David"/>
          <w:sz w:val="24"/>
          <w:rtl/>
        </w:rPr>
      </w:pPr>
    </w:p>
    <w:p w:rsidR="00000000" w:rsidRDefault="007A3105">
      <w:pPr>
        <w:rPr>
          <w:rFonts w:cs="David"/>
          <w:sz w:val="24"/>
          <w:rtl/>
        </w:rPr>
      </w:pPr>
      <w:r>
        <w:rPr>
          <w:rFonts w:cs="David"/>
          <w:sz w:val="24"/>
          <w:rtl/>
        </w:rPr>
        <w:t>אמנון כהן – היו"ר</w:t>
      </w:r>
    </w:p>
    <w:p w:rsidR="00000000" w:rsidRDefault="007A3105">
      <w:pPr>
        <w:rPr>
          <w:rFonts w:cs="David"/>
          <w:sz w:val="24"/>
          <w:rtl/>
        </w:rPr>
      </w:pPr>
      <w:r>
        <w:rPr>
          <w:rFonts w:cs="David"/>
          <w:sz w:val="24"/>
          <w:rtl/>
        </w:rPr>
        <w:t>ענבל גבריאלי</w:t>
      </w:r>
    </w:p>
    <w:p w:rsidR="00000000" w:rsidRDefault="007A3105">
      <w:pPr>
        <w:rPr>
          <w:rFonts w:cs="David"/>
          <w:sz w:val="24"/>
          <w:rtl/>
        </w:rPr>
      </w:pPr>
      <w:r>
        <w:rPr>
          <w:rFonts w:cs="David"/>
          <w:sz w:val="24"/>
          <w:rtl/>
        </w:rPr>
        <w:t>אליעזר זנדברג</w:t>
      </w:r>
    </w:p>
    <w:p w:rsidR="00000000" w:rsidRDefault="007A3105">
      <w:pPr>
        <w:rPr>
          <w:rFonts w:cs="David"/>
          <w:sz w:val="24"/>
          <w:rtl/>
        </w:rPr>
      </w:pPr>
      <w:r>
        <w:rPr>
          <w:rFonts w:cs="David"/>
          <w:sz w:val="24"/>
          <w:rtl/>
        </w:rPr>
        <w:t>דוד טל</w:t>
      </w:r>
    </w:p>
    <w:p w:rsidR="00000000" w:rsidRDefault="007A3105">
      <w:pPr>
        <w:rPr>
          <w:rFonts w:cs="David"/>
          <w:sz w:val="24"/>
          <w:rtl/>
        </w:rPr>
      </w:pPr>
      <w:r>
        <w:rPr>
          <w:rFonts w:cs="David"/>
          <w:sz w:val="24"/>
          <w:rtl/>
        </w:rPr>
        <w:t xml:space="preserve">אליעזר </w:t>
      </w:r>
      <w:r>
        <w:rPr>
          <w:rFonts w:cs="David"/>
          <w:sz w:val="24"/>
          <w:rtl/>
        </w:rPr>
        <w:t>כהן</w:t>
      </w:r>
    </w:p>
    <w:p w:rsidR="00000000" w:rsidRDefault="007A3105">
      <w:pPr>
        <w:rPr>
          <w:rFonts w:cs="David"/>
          <w:sz w:val="24"/>
          <w:rtl/>
        </w:rPr>
      </w:pPr>
      <w:r>
        <w:rPr>
          <w:rFonts w:cs="David"/>
          <w:sz w:val="24"/>
          <w:rtl/>
        </w:rPr>
        <w:t>משה כחלון</w:t>
      </w:r>
    </w:p>
    <w:p w:rsidR="00000000" w:rsidRDefault="007A3105">
      <w:pPr>
        <w:rPr>
          <w:rFonts w:cs="David"/>
          <w:sz w:val="24"/>
          <w:rtl/>
        </w:rPr>
      </w:pPr>
      <w:r>
        <w:rPr>
          <w:rFonts w:cs="David"/>
          <w:sz w:val="24"/>
          <w:rtl/>
        </w:rPr>
        <w:t>גדעון סער</w:t>
      </w:r>
    </w:p>
    <w:p w:rsidR="00000000" w:rsidRDefault="007A3105">
      <w:pPr>
        <w:rPr>
          <w:rFonts w:cs="David"/>
          <w:sz w:val="24"/>
          <w:rtl/>
        </w:rPr>
      </w:pPr>
    </w:p>
    <w:p w:rsidR="00000000" w:rsidRDefault="007A3105">
      <w:pPr>
        <w:rPr>
          <w:rFonts w:cs="David"/>
          <w:sz w:val="24"/>
          <w:rtl/>
        </w:rPr>
      </w:pPr>
      <w:r>
        <w:rPr>
          <w:rFonts w:cs="David"/>
          <w:sz w:val="24"/>
          <w:u w:val="single"/>
          <w:rtl/>
        </w:rPr>
        <w:t>מוזמנים</w:t>
      </w:r>
      <w:r>
        <w:rPr>
          <w:rFonts w:cs="David"/>
          <w:sz w:val="24"/>
          <w:rtl/>
        </w:rPr>
        <w:t>:</w:t>
      </w:r>
    </w:p>
    <w:p w:rsidR="00000000" w:rsidRDefault="007A3105">
      <w:pPr>
        <w:rPr>
          <w:rFonts w:cs="David"/>
          <w:sz w:val="24"/>
          <w:rtl/>
        </w:rPr>
      </w:pPr>
    </w:p>
    <w:p w:rsidR="00000000" w:rsidRDefault="007A3105">
      <w:pPr>
        <w:rPr>
          <w:rFonts w:cs="David"/>
          <w:sz w:val="24"/>
          <w:rtl/>
        </w:rPr>
      </w:pPr>
      <w:r>
        <w:rPr>
          <w:rFonts w:cs="David"/>
          <w:sz w:val="24"/>
          <w:rtl/>
        </w:rPr>
        <w:t>עו"ד שירלי אבנר – ייעוץ וחקיקה, משרד המשפטים</w:t>
      </w:r>
    </w:p>
    <w:p w:rsidR="00000000" w:rsidRDefault="007A3105">
      <w:pPr>
        <w:rPr>
          <w:rFonts w:cs="David"/>
          <w:sz w:val="24"/>
          <w:rtl/>
        </w:rPr>
      </w:pPr>
      <w:r>
        <w:rPr>
          <w:rFonts w:cs="David"/>
          <w:sz w:val="24"/>
          <w:rtl/>
        </w:rPr>
        <w:t>יונתן רגב – רכז ביטחון באג"ת, משרד האוצר</w:t>
      </w:r>
    </w:p>
    <w:p w:rsidR="00000000" w:rsidRDefault="007A3105">
      <w:pPr>
        <w:rPr>
          <w:rFonts w:cs="David"/>
          <w:sz w:val="24"/>
          <w:rtl/>
        </w:rPr>
      </w:pPr>
      <w:r>
        <w:rPr>
          <w:rFonts w:cs="David"/>
          <w:sz w:val="24"/>
          <w:rtl/>
        </w:rPr>
        <w:t>עו"ד שנית פנחסי – לשכה משפטית, משרד החינוך, התרבות והספורט</w:t>
      </w:r>
    </w:p>
    <w:p w:rsidR="00000000" w:rsidRDefault="007A3105">
      <w:pPr>
        <w:rPr>
          <w:rFonts w:cs="David"/>
          <w:sz w:val="24"/>
          <w:rtl/>
        </w:rPr>
      </w:pPr>
      <w:r>
        <w:rPr>
          <w:rFonts w:cs="David"/>
          <w:sz w:val="24"/>
          <w:rtl/>
        </w:rPr>
        <w:t>משה זעפרני – מפקח בי"ח למורשת תרבות יהדות במזרח, משרד החינוך, התרבות והספורט</w:t>
      </w:r>
    </w:p>
    <w:p w:rsidR="00000000" w:rsidRDefault="007A3105">
      <w:pPr>
        <w:rPr>
          <w:rFonts w:cs="David"/>
          <w:sz w:val="24"/>
          <w:rtl/>
        </w:rPr>
      </w:pPr>
      <w:r>
        <w:rPr>
          <w:rFonts w:cs="David"/>
          <w:sz w:val="24"/>
          <w:rtl/>
        </w:rPr>
        <w:t>מיכה ינון – ראש מינהל התרבות, משרד החינוך, התרבות והספורט</w:t>
      </w:r>
    </w:p>
    <w:p w:rsidR="00000000" w:rsidRDefault="007A3105">
      <w:pPr>
        <w:rPr>
          <w:rFonts w:cs="David"/>
          <w:sz w:val="24"/>
          <w:rtl/>
        </w:rPr>
      </w:pPr>
      <w:r>
        <w:rPr>
          <w:rFonts w:cs="David"/>
          <w:sz w:val="24"/>
          <w:rtl/>
        </w:rPr>
        <w:t>יוני בן מנחם – מנהל הרדיו, רשות השידור</w:t>
      </w:r>
    </w:p>
    <w:p w:rsidR="00000000" w:rsidRDefault="007A3105">
      <w:pPr>
        <w:rPr>
          <w:rFonts w:cs="David"/>
          <w:sz w:val="24"/>
          <w:rtl/>
        </w:rPr>
      </w:pPr>
      <w:r>
        <w:rPr>
          <w:rFonts w:cs="David"/>
          <w:sz w:val="24"/>
          <w:rtl/>
        </w:rPr>
        <w:t>שמואל בן צבי – מנהל רק"ע, רשות השידור</w:t>
      </w:r>
    </w:p>
    <w:p w:rsidR="00000000" w:rsidRDefault="007A3105">
      <w:pPr>
        <w:rPr>
          <w:rFonts w:cs="David"/>
          <w:sz w:val="24"/>
          <w:rtl/>
        </w:rPr>
      </w:pPr>
      <w:r>
        <w:rPr>
          <w:rFonts w:cs="David"/>
          <w:sz w:val="24"/>
          <w:rtl/>
        </w:rPr>
        <w:t>שלומי גולדברג – מנהל מח' הדת בערוץ 1, רשות השידור</w:t>
      </w:r>
    </w:p>
    <w:p w:rsidR="00000000" w:rsidRDefault="007A3105">
      <w:pPr>
        <w:rPr>
          <w:rFonts w:cs="David"/>
          <w:sz w:val="24"/>
          <w:rtl/>
        </w:rPr>
      </w:pPr>
      <w:r>
        <w:rPr>
          <w:rFonts w:cs="David"/>
          <w:sz w:val="24"/>
          <w:rtl/>
        </w:rPr>
        <w:t>משה טסטה – חבר הוועד המנהל, הרשות הלאומית לתרבות הלאדינו</w:t>
      </w:r>
    </w:p>
    <w:p w:rsidR="00000000" w:rsidRDefault="007A3105">
      <w:pPr>
        <w:rPr>
          <w:rFonts w:cs="David"/>
          <w:sz w:val="24"/>
          <w:rtl/>
        </w:rPr>
      </w:pPr>
      <w:r>
        <w:rPr>
          <w:rFonts w:cs="David"/>
          <w:sz w:val="24"/>
          <w:rtl/>
        </w:rPr>
        <w:t>אהרון כהן – מ</w:t>
      </w:r>
      <w:r>
        <w:rPr>
          <w:rFonts w:cs="David"/>
          <w:sz w:val="24"/>
          <w:rtl/>
        </w:rPr>
        <w:t>נכ"ל הרשות הלאומית לתרבות הלאדינו</w:t>
      </w:r>
    </w:p>
    <w:p w:rsidR="00000000" w:rsidRDefault="007A3105">
      <w:pPr>
        <w:rPr>
          <w:rFonts w:cs="David"/>
          <w:sz w:val="24"/>
          <w:rtl/>
        </w:rPr>
      </w:pPr>
      <w:r>
        <w:rPr>
          <w:rFonts w:cs="David"/>
          <w:sz w:val="24"/>
          <w:rtl/>
        </w:rPr>
        <w:t>מיכאל גלצר – מזכיר אקדמי, יד בן צבי</w:t>
      </w:r>
    </w:p>
    <w:p w:rsidR="00000000" w:rsidRDefault="007A3105">
      <w:pPr>
        <w:rPr>
          <w:rFonts w:cs="David"/>
          <w:sz w:val="24"/>
          <w:rtl/>
        </w:rPr>
      </w:pPr>
      <w:r>
        <w:rPr>
          <w:rFonts w:cs="David"/>
          <w:sz w:val="24"/>
          <w:rtl/>
        </w:rPr>
        <w:t>ד"ר חיים סעדון – פרויקט "קהילות", יד בן צבי</w:t>
      </w:r>
    </w:p>
    <w:p w:rsidR="00000000" w:rsidRDefault="007A3105">
      <w:pPr>
        <w:rPr>
          <w:rFonts w:cs="David"/>
          <w:sz w:val="24"/>
          <w:rtl/>
        </w:rPr>
      </w:pPr>
      <w:r>
        <w:rPr>
          <w:rFonts w:cs="David"/>
          <w:sz w:val="24"/>
          <w:rtl/>
        </w:rPr>
        <w:t>ישראל אחרונוב – מנכ"ל קונגרס יהודי בוכרה</w:t>
      </w:r>
    </w:p>
    <w:p w:rsidR="00000000" w:rsidRDefault="007A3105">
      <w:pPr>
        <w:rPr>
          <w:rFonts w:cs="David"/>
          <w:sz w:val="24"/>
          <w:rtl/>
        </w:rPr>
      </w:pPr>
      <w:r>
        <w:rPr>
          <w:rFonts w:cs="David"/>
          <w:sz w:val="24"/>
          <w:rtl/>
        </w:rPr>
        <w:t>יהושע ישי – סמנכ"ל קונגרס יהודי בוכרה</w:t>
      </w:r>
    </w:p>
    <w:p w:rsidR="00000000" w:rsidRDefault="007A3105">
      <w:pPr>
        <w:rPr>
          <w:rFonts w:cs="David"/>
          <w:sz w:val="24"/>
          <w:rtl/>
        </w:rPr>
      </w:pPr>
      <w:r>
        <w:rPr>
          <w:rFonts w:cs="David"/>
          <w:sz w:val="24"/>
          <w:rtl/>
        </w:rPr>
        <w:t>שושנה רון – מנכ"לית ברית יוצאי בוכרה</w:t>
      </w:r>
    </w:p>
    <w:p w:rsidR="00000000" w:rsidRDefault="007A3105">
      <w:pPr>
        <w:rPr>
          <w:rFonts w:cs="David"/>
          <w:sz w:val="24"/>
          <w:rtl/>
        </w:rPr>
      </w:pPr>
      <w:r>
        <w:rPr>
          <w:rFonts w:cs="David"/>
          <w:sz w:val="24"/>
          <w:rtl/>
        </w:rPr>
        <w:t xml:space="preserve">אהרון מתתטוב – חבר נשיאות </w:t>
      </w:r>
      <w:r>
        <w:rPr>
          <w:rFonts w:cs="David"/>
          <w:sz w:val="24"/>
          <w:rtl/>
        </w:rPr>
        <w:t>ברית יוצאי בוכרה</w:t>
      </w:r>
    </w:p>
    <w:p w:rsidR="00000000" w:rsidRDefault="007A3105">
      <w:pPr>
        <w:rPr>
          <w:rFonts w:cs="David"/>
          <w:sz w:val="24"/>
          <w:rtl/>
        </w:rPr>
      </w:pPr>
      <w:r>
        <w:rPr>
          <w:rFonts w:cs="David"/>
          <w:sz w:val="24"/>
          <w:rtl/>
        </w:rPr>
        <w:t>ציפי רון – עוסקת בשימור השכונה הבוכרית בירושלים</w:t>
      </w:r>
    </w:p>
    <w:p w:rsidR="00000000" w:rsidRDefault="007A3105">
      <w:pPr>
        <w:rPr>
          <w:rFonts w:cs="David"/>
          <w:sz w:val="24"/>
          <w:rtl/>
        </w:rPr>
      </w:pPr>
    </w:p>
    <w:p w:rsidR="00000000" w:rsidRDefault="007A3105">
      <w:pPr>
        <w:rPr>
          <w:rFonts w:cs="David"/>
          <w:sz w:val="24"/>
          <w:rtl/>
        </w:rPr>
      </w:pPr>
      <w:r>
        <w:rPr>
          <w:rFonts w:cs="David"/>
          <w:sz w:val="24"/>
          <w:u w:val="single"/>
          <w:rtl/>
        </w:rPr>
        <w:t>יועצת משפטית</w:t>
      </w:r>
      <w:r>
        <w:rPr>
          <w:rFonts w:cs="David"/>
          <w:sz w:val="24"/>
          <w:rtl/>
        </w:rPr>
        <w:t>:</w:t>
      </w:r>
      <w:r>
        <w:rPr>
          <w:rFonts w:cs="David"/>
          <w:sz w:val="24"/>
          <w:rtl/>
        </w:rPr>
        <w:tab/>
        <w:t>שמרית שקד</w:t>
      </w:r>
    </w:p>
    <w:p w:rsidR="00000000" w:rsidRDefault="007A3105">
      <w:pPr>
        <w:rPr>
          <w:rFonts w:cs="David"/>
          <w:sz w:val="24"/>
          <w:rtl/>
        </w:rPr>
      </w:pPr>
    </w:p>
    <w:p w:rsidR="00000000" w:rsidRDefault="007A3105">
      <w:pPr>
        <w:rPr>
          <w:rFonts w:cs="David"/>
          <w:sz w:val="24"/>
          <w:rtl/>
        </w:rPr>
      </w:pPr>
      <w:r>
        <w:rPr>
          <w:rFonts w:cs="David"/>
          <w:sz w:val="24"/>
          <w:u w:val="single"/>
          <w:rtl/>
        </w:rPr>
        <w:t>מנהלת הוועדה</w:t>
      </w:r>
      <w:r>
        <w:rPr>
          <w:rFonts w:cs="David"/>
          <w:sz w:val="24"/>
          <w:rtl/>
        </w:rPr>
        <w:t>:</w:t>
      </w:r>
      <w:r>
        <w:rPr>
          <w:rFonts w:cs="David"/>
          <w:sz w:val="24"/>
          <w:rtl/>
        </w:rPr>
        <w:tab/>
        <w:t>לאה ורון</w:t>
      </w:r>
    </w:p>
    <w:p w:rsidR="00000000" w:rsidRDefault="007A3105">
      <w:pPr>
        <w:rPr>
          <w:rFonts w:cs="David"/>
          <w:sz w:val="24"/>
          <w:rtl/>
        </w:rPr>
      </w:pPr>
    </w:p>
    <w:p w:rsidR="00000000" w:rsidRDefault="007A3105">
      <w:pPr>
        <w:rPr>
          <w:rFonts w:cs="David"/>
          <w:sz w:val="24"/>
          <w:rtl/>
        </w:rPr>
      </w:pPr>
      <w:r>
        <w:rPr>
          <w:rFonts w:cs="David"/>
          <w:sz w:val="24"/>
          <w:u w:val="single"/>
          <w:rtl/>
        </w:rPr>
        <w:t>רשמת פרוטוקולים:</w:t>
      </w:r>
      <w:r>
        <w:rPr>
          <w:rFonts w:cs="David"/>
          <w:sz w:val="24"/>
          <w:rtl/>
        </w:rPr>
        <w:tab/>
        <w:t>אתי אפלבוים</w:t>
      </w:r>
    </w:p>
    <w:p w:rsidR="00000000" w:rsidRDefault="007A3105">
      <w:pPr>
        <w:rPr>
          <w:rFonts w:cs="David"/>
          <w:sz w:val="24"/>
          <w:rtl/>
        </w:rPr>
      </w:pPr>
    </w:p>
    <w:p w:rsidR="00000000" w:rsidRDefault="007A3105">
      <w:pPr>
        <w:jc w:val="center"/>
        <w:rPr>
          <w:rFonts w:cs="David"/>
          <w:b/>
          <w:bCs/>
          <w:sz w:val="24"/>
          <w:u w:val="single"/>
          <w:rtl/>
        </w:rPr>
      </w:pPr>
      <w:r>
        <w:rPr>
          <w:rFonts w:cs="David"/>
          <w:sz w:val="24"/>
          <w:rtl/>
        </w:rPr>
        <w:br w:type="page"/>
      </w:r>
      <w:r>
        <w:rPr>
          <w:rFonts w:cs="David"/>
          <w:b/>
          <w:bCs/>
          <w:sz w:val="24"/>
          <w:u w:val="single"/>
          <w:rtl/>
        </w:rPr>
        <w:lastRenderedPageBreak/>
        <w:t>הצעת חוק הרשות הלאומית למורשת יהדות בוכרה, התשס"ה-2005</w:t>
      </w:r>
    </w:p>
    <w:p w:rsidR="00000000" w:rsidRDefault="007A3105">
      <w:pPr>
        <w:jc w:val="center"/>
        <w:rPr>
          <w:rFonts w:cs="David"/>
          <w:b/>
          <w:bCs/>
          <w:sz w:val="24"/>
          <w:u w:val="single"/>
          <w:rtl/>
        </w:rPr>
      </w:pPr>
      <w:r>
        <w:rPr>
          <w:rFonts w:cs="David"/>
          <w:b/>
          <w:bCs/>
          <w:sz w:val="24"/>
          <w:u w:val="single"/>
          <w:rtl/>
        </w:rPr>
        <w:t>של חה"כ אמנון כהן (פ/3493)</w:t>
      </w:r>
    </w:p>
    <w:p w:rsidR="00000000" w:rsidRDefault="007A3105">
      <w:pPr>
        <w:rPr>
          <w:rFonts w:cs="David"/>
          <w:sz w:val="24"/>
          <w:rtl/>
        </w:rPr>
      </w:pPr>
    </w:p>
    <w:p w:rsidR="00000000" w:rsidRDefault="007A3105">
      <w:pPr>
        <w:rPr>
          <w:rFonts w:cs="David"/>
          <w:sz w:val="24"/>
          <w:u w:val="single"/>
          <w:rtl/>
        </w:rPr>
      </w:pPr>
      <w:r>
        <w:rPr>
          <w:rFonts w:cs="David"/>
          <w:sz w:val="24"/>
          <w:u w:val="single"/>
          <w:rtl/>
        </w:rPr>
        <w:t>היו"ר אמנון כהן:</w:t>
      </w:r>
    </w:p>
    <w:p w:rsidR="00000000" w:rsidRDefault="007A3105">
      <w:pPr>
        <w:rPr>
          <w:rFonts w:cs="David"/>
          <w:sz w:val="24"/>
          <w:rtl/>
        </w:rPr>
      </w:pPr>
    </w:p>
    <w:p w:rsidR="00000000" w:rsidRDefault="007A3105">
      <w:pPr>
        <w:rPr>
          <w:rFonts w:cs="David"/>
          <w:sz w:val="24"/>
          <w:rtl/>
        </w:rPr>
      </w:pPr>
      <w:r>
        <w:rPr>
          <w:rFonts w:cs="David"/>
          <w:sz w:val="24"/>
          <w:rtl/>
        </w:rPr>
        <w:tab/>
        <w:t>בוקר טוב</w:t>
      </w:r>
      <w:r>
        <w:rPr>
          <w:rFonts w:cs="David"/>
          <w:sz w:val="24"/>
          <w:rtl/>
        </w:rPr>
        <w:t>. אני מקדם בברכה את יושב ראש הקואליציה, גדעון סער, שותפי לחוק של יהדות בוכרה. תודה על העזרה.</w:t>
      </w:r>
    </w:p>
    <w:p w:rsidR="00000000" w:rsidRDefault="007A3105">
      <w:pPr>
        <w:rPr>
          <w:rFonts w:cs="David"/>
          <w:sz w:val="24"/>
          <w:rtl/>
        </w:rPr>
      </w:pPr>
    </w:p>
    <w:p w:rsidR="00000000" w:rsidRDefault="007A3105">
      <w:pPr>
        <w:rPr>
          <w:rFonts w:cs="David"/>
          <w:sz w:val="24"/>
          <w:rtl/>
        </w:rPr>
      </w:pPr>
      <w:r>
        <w:rPr>
          <w:rFonts w:cs="David"/>
          <w:sz w:val="24"/>
          <w:rtl/>
        </w:rPr>
        <w:tab/>
        <w:t>כפי שאמרתי בדיון הקודם, בזכות העדה הבוכרית והלובית, כל העדות בישראל יבואו היום לידי ביטוי. שוחחתי עם שרת המשפטים, שהיא יושבת ראש ועדת השרה לענייני חקיקה ויש 5 הצ</w:t>
      </w:r>
      <w:r>
        <w:rPr>
          <w:rFonts w:cs="David"/>
          <w:sz w:val="24"/>
          <w:rtl/>
        </w:rPr>
        <w:t xml:space="preserve">עות חוק לכל עדות ישראל. בתאום איתה ועם חברי הכנסת, נקים רשות לאומית למורשת עדות ישראל, שבה ייכללו כל העדות וכל עדה תוכל לבוא לידי ביטוי במסגרת הרשות. </w:t>
      </w:r>
    </w:p>
    <w:p w:rsidR="00000000" w:rsidRDefault="007A3105">
      <w:pPr>
        <w:rPr>
          <w:rFonts w:cs="David"/>
          <w:sz w:val="24"/>
          <w:rtl/>
        </w:rPr>
      </w:pPr>
    </w:p>
    <w:p w:rsidR="00000000" w:rsidRDefault="007A3105">
      <w:pPr>
        <w:rPr>
          <w:rFonts w:cs="David"/>
          <w:sz w:val="24"/>
          <w:u w:val="single"/>
          <w:rtl/>
        </w:rPr>
      </w:pPr>
      <w:r>
        <w:rPr>
          <w:rFonts w:cs="David"/>
          <w:sz w:val="24"/>
          <w:u w:val="single"/>
          <w:rtl/>
        </w:rPr>
        <w:t>גדעון סער:</w:t>
      </w:r>
    </w:p>
    <w:p w:rsidR="00000000" w:rsidRDefault="007A3105">
      <w:pPr>
        <w:rPr>
          <w:rFonts w:cs="David"/>
          <w:sz w:val="24"/>
          <w:rtl/>
        </w:rPr>
      </w:pPr>
    </w:p>
    <w:p w:rsidR="00000000" w:rsidRDefault="007A3105">
      <w:pPr>
        <w:ind w:firstLine="567"/>
        <w:rPr>
          <w:rFonts w:cs="David"/>
          <w:sz w:val="24"/>
          <w:rtl/>
        </w:rPr>
      </w:pPr>
      <w:r>
        <w:rPr>
          <w:rFonts w:cs="David"/>
          <w:sz w:val="24"/>
          <w:rtl/>
        </w:rPr>
        <w:t>וזאת תהיה כל המסגרת החוקית?</w:t>
      </w:r>
    </w:p>
    <w:p w:rsidR="00000000" w:rsidRDefault="007A3105">
      <w:pPr>
        <w:rPr>
          <w:rFonts w:cs="David"/>
          <w:sz w:val="24"/>
          <w:rtl/>
        </w:rPr>
      </w:pPr>
    </w:p>
    <w:p w:rsidR="00000000" w:rsidRDefault="007A3105">
      <w:pPr>
        <w:rPr>
          <w:rFonts w:cs="David"/>
          <w:sz w:val="24"/>
          <w:u w:val="single"/>
          <w:rtl/>
        </w:rPr>
      </w:pPr>
      <w:r>
        <w:rPr>
          <w:rFonts w:cs="David"/>
          <w:sz w:val="24"/>
          <w:u w:val="single"/>
          <w:rtl/>
        </w:rPr>
        <w:t>היו"ר אמנון כהן:</w:t>
      </w:r>
    </w:p>
    <w:p w:rsidR="00000000" w:rsidRDefault="007A3105">
      <w:pPr>
        <w:rPr>
          <w:rFonts w:cs="David"/>
          <w:sz w:val="24"/>
          <w:rtl/>
        </w:rPr>
      </w:pPr>
    </w:p>
    <w:p w:rsidR="00000000" w:rsidRDefault="007A3105">
      <w:pPr>
        <w:ind w:firstLine="567"/>
        <w:rPr>
          <w:rFonts w:cs="David"/>
          <w:sz w:val="24"/>
          <w:rtl/>
        </w:rPr>
      </w:pPr>
      <w:r>
        <w:rPr>
          <w:rFonts w:cs="David"/>
          <w:sz w:val="24"/>
          <w:rtl/>
        </w:rPr>
        <w:t>כן.</w:t>
      </w:r>
    </w:p>
    <w:p w:rsidR="00000000" w:rsidRDefault="007A3105">
      <w:pPr>
        <w:rPr>
          <w:rFonts w:cs="David"/>
          <w:sz w:val="24"/>
          <w:rtl/>
        </w:rPr>
      </w:pPr>
    </w:p>
    <w:p w:rsidR="00000000" w:rsidRDefault="007A3105">
      <w:pPr>
        <w:rPr>
          <w:rFonts w:cs="David"/>
          <w:sz w:val="24"/>
          <w:u w:val="single"/>
          <w:rtl/>
        </w:rPr>
      </w:pPr>
      <w:r>
        <w:rPr>
          <w:rFonts w:cs="David"/>
          <w:sz w:val="24"/>
          <w:u w:val="single"/>
          <w:rtl/>
        </w:rPr>
        <w:t>גדעון סער:</w:t>
      </w:r>
    </w:p>
    <w:p w:rsidR="00000000" w:rsidRDefault="007A3105">
      <w:pPr>
        <w:rPr>
          <w:rFonts w:cs="David"/>
          <w:sz w:val="24"/>
          <w:u w:val="single"/>
          <w:rtl/>
        </w:rPr>
      </w:pPr>
    </w:p>
    <w:p w:rsidR="00000000" w:rsidRDefault="007A3105">
      <w:pPr>
        <w:rPr>
          <w:rFonts w:cs="David"/>
          <w:sz w:val="24"/>
          <w:rtl/>
        </w:rPr>
      </w:pPr>
      <w:r>
        <w:rPr>
          <w:rFonts w:cs="David"/>
          <w:sz w:val="24"/>
          <w:rtl/>
        </w:rPr>
        <w:tab/>
        <w:t xml:space="preserve">רעיון יפה. </w:t>
      </w:r>
    </w:p>
    <w:p w:rsidR="00000000" w:rsidRDefault="007A3105">
      <w:pPr>
        <w:rPr>
          <w:rFonts w:cs="David"/>
          <w:sz w:val="24"/>
          <w:rtl/>
        </w:rPr>
      </w:pPr>
    </w:p>
    <w:p w:rsidR="00000000" w:rsidRDefault="007A3105">
      <w:pPr>
        <w:rPr>
          <w:rFonts w:cs="David"/>
          <w:sz w:val="24"/>
          <w:u w:val="single"/>
          <w:rtl/>
        </w:rPr>
      </w:pPr>
      <w:r>
        <w:rPr>
          <w:rFonts w:cs="David"/>
          <w:sz w:val="24"/>
          <w:u w:val="single"/>
          <w:rtl/>
        </w:rPr>
        <w:t>היו"ר אמנון כה</w:t>
      </w:r>
      <w:r>
        <w:rPr>
          <w:rFonts w:cs="David"/>
          <w:sz w:val="24"/>
          <w:u w:val="single"/>
          <w:rtl/>
        </w:rPr>
        <w:t>ן:</w:t>
      </w:r>
    </w:p>
    <w:p w:rsidR="00000000" w:rsidRDefault="007A3105">
      <w:pPr>
        <w:rPr>
          <w:rFonts w:cs="David"/>
          <w:sz w:val="24"/>
          <w:rtl/>
        </w:rPr>
      </w:pPr>
    </w:p>
    <w:p w:rsidR="00000000" w:rsidRDefault="007A3105">
      <w:pPr>
        <w:ind w:firstLine="567"/>
        <w:rPr>
          <w:rFonts w:cs="David"/>
          <w:sz w:val="24"/>
          <w:rtl/>
        </w:rPr>
      </w:pPr>
      <w:r>
        <w:rPr>
          <w:rFonts w:cs="David"/>
          <w:sz w:val="24"/>
          <w:rtl/>
        </w:rPr>
        <w:t xml:space="preserve">אני אומר שוב: חוק יהדות בוכרה ויהדות לוב נתנו לגיטימציה לנושא וישמשו קטליזטור להקמת הרשות. אני מבקש ממך, יושב ראש הקואליציה, שתיתן את ידך לכך ששתי הצעות החוק יעברו עוד במושב הזה בקריאה ראשונה, על מנת שיהוו קטליזטור לחוקים הבאים. אם תהיינה בחירות, יהיה </w:t>
      </w:r>
      <w:r>
        <w:rPr>
          <w:rFonts w:cs="David"/>
          <w:sz w:val="24"/>
          <w:rtl/>
        </w:rPr>
        <w:t xml:space="preserve">דין רציפות של החקיקות ולא נתחיל הכל מחדש. </w:t>
      </w:r>
    </w:p>
    <w:p w:rsidR="00000000" w:rsidRDefault="007A3105">
      <w:pPr>
        <w:rPr>
          <w:rFonts w:cs="David"/>
          <w:sz w:val="24"/>
          <w:rtl/>
        </w:rPr>
      </w:pPr>
    </w:p>
    <w:p w:rsidR="00000000" w:rsidRDefault="007A3105">
      <w:pPr>
        <w:rPr>
          <w:rFonts w:cs="David"/>
          <w:sz w:val="24"/>
          <w:rtl/>
        </w:rPr>
      </w:pPr>
      <w:r>
        <w:rPr>
          <w:rFonts w:cs="David"/>
          <w:sz w:val="24"/>
          <w:rtl/>
        </w:rPr>
        <w:tab/>
        <w:t xml:space="preserve">חשוב שמשרד המשפטים ומשרד האוצר ידעו שהחוקים עברו בקריאה ראשונה ואנחנו מבטיחים להמתין כדי לבנות את המסגרת הכוללת. אם לא נעביר את החוקים בקריאה ראשונה, הכל יכול להעצר. </w:t>
      </w:r>
    </w:p>
    <w:p w:rsidR="00000000" w:rsidRDefault="007A3105">
      <w:pPr>
        <w:rPr>
          <w:rFonts w:cs="David"/>
          <w:sz w:val="24"/>
          <w:rtl/>
        </w:rPr>
      </w:pPr>
    </w:p>
    <w:p w:rsidR="00000000" w:rsidRDefault="007A3105">
      <w:pPr>
        <w:rPr>
          <w:rFonts w:cs="David"/>
          <w:sz w:val="24"/>
          <w:u w:val="single"/>
          <w:rtl/>
        </w:rPr>
      </w:pPr>
      <w:r>
        <w:rPr>
          <w:rFonts w:cs="David"/>
          <w:sz w:val="24"/>
          <w:u w:val="single"/>
          <w:rtl/>
        </w:rPr>
        <w:t>אליעזר כהן:</w:t>
      </w:r>
    </w:p>
    <w:p w:rsidR="00000000" w:rsidRDefault="007A3105">
      <w:pPr>
        <w:rPr>
          <w:rFonts w:cs="David"/>
          <w:sz w:val="24"/>
          <w:u w:val="single"/>
          <w:rtl/>
        </w:rPr>
      </w:pPr>
    </w:p>
    <w:p w:rsidR="00000000" w:rsidRDefault="007A3105">
      <w:pPr>
        <w:rPr>
          <w:rFonts w:cs="David"/>
          <w:sz w:val="24"/>
          <w:rtl/>
        </w:rPr>
      </w:pPr>
      <w:r>
        <w:rPr>
          <w:rFonts w:cs="David"/>
          <w:sz w:val="24"/>
          <w:rtl/>
        </w:rPr>
        <w:tab/>
        <w:t>אפשר להשליך מזה על מורשת המנה</w:t>
      </w:r>
      <w:r>
        <w:rPr>
          <w:rFonts w:cs="David"/>
          <w:sz w:val="24"/>
          <w:rtl/>
        </w:rPr>
        <w:t xml:space="preserve">יגים, שלא יגידו למה דווקא גנדי? </w:t>
      </w:r>
    </w:p>
    <w:p w:rsidR="00000000" w:rsidRDefault="007A3105">
      <w:pPr>
        <w:rPr>
          <w:rFonts w:cs="David"/>
          <w:sz w:val="24"/>
          <w:rtl/>
        </w:rPr>
      </w:pPr>
    </w:p>
    <w:p w:rsidR="00000000" w:rsidRDefault="007A3105">
      <w:pPr>
        <w:rPr>
          <w:rFonts w:cs="David"/>
          <w:sz w:val="24"/>
          <w:u w:val="single"/>
          <w:rtl/>
        </w:rPr>
      </w:pPr>
      <w:r>
        <w:rPr>
          <w:rFonts w:cs="David"/>
          <w:sz w:val="24"/>
          <w:u w:val="single"/>
          <w:rtl/>
        </w:rPr>
        <w:t>היו"ר אמנון כהן:</w:t>
      </w:r>
    </w:p>
    <w:p w:rsidR="00000000" w:rsidRDefault="007A3105">
      <w:pPr>
        <w:rPr>
          <w:rFonts w:cs="David"/>
          <w:sz w:val="24"/>
          <w:rtl/>
        </w:rPr>
      </w:pPr>
    </w:p>
    <w:p w:rsidR="00000000" w:rsidRDefault="007A3105">
      <w:pPr>
        <w:rPr>
          <w:rFonts w:cs="David"/>
          <w:sz w:val="24"/>
          <w:rtl/>
        </w:rPr>
      </w:pPr>
      <w:r>
        <w:rPr>
          <w:rFonts w:cs="David"/>
          <w:sz w:val="24"/>
          <w:rtl/>
        </w:rPr>
        <w:tab/>
        <w:t>נכון. זה הרעיון הכללי. עבדנו קשות על הצעת החוק של חבר הכנסת משה כחלון בנושא יהדות לוב. סיימנו אותו והכנו אותו לקריאה ראשונה. ההצעה שבפנינו דומה, אבל היא לעדה הבוכרית. אנחנו ניצמד לאותם סיכומים אליהם הגיע</w:t>
      </w:r>
      <w:r>
        <w:rPr>
          <w:rFonts w:cs="David"/>
          <w:sz w:val="24"/>
          <w:rtl/>
        </w:rPr>
        <w:t xml:space="preserve"> חבר הכנסת כחלון עם משרד המשפטים ומשרד האוצר. המטרה שלנו לקדם את החוקים. את כל השינויים העתידיים נעשה בתאום עם המשרדים.</w:t>
      </w:r>
    </w:p>
    <w:p w:rsidR="00000000" w:rsidRDefault="007A3105">
      <w:pPr>
        <w:rPr>
          <w:rFonts w:cs="David"/>
          <w:sz w:val="24"/>
          <w:rtl/>
        </w:rPr>
      </w:pPr>
    </w:p>
    <w:p w:rsidR="00000000" w:rsidRDefault="007A3105">
      <w:pPr>
        <w:rPr>
          <w:rFonts w:cs="David"/>
          <w:sz w:val="24"/>
          <w:u w:val="single"/>
          <w:rtl/>
        </w:rPr>
      </w:pPr>
      <w:r>
        <w:rPr>
          <w:rFonts w:cs="David"/>
          <w:sz w:val="24"/>
          <w:u w:val="single"/>
          <w:rtl/>
        </w:rPr>
        <w:t>שירלי אבנר:</w:t>
      </w:r>
    </w:p>
    <w:p w:rsidR="00000000" w:rsidRDefault="007A3105">
      <w:pPr>
        <w:rPr>
          <w:rFonts w:cs="David"/>
          <w:sz w:val="24"/>
          <w:u w:val="single"/>
          <w:rtl/>
        </w:rPr>
      </w:pPr>
    </w:p>
    <w:p w:rsidR="00000000" w:rsidRDefault="007A3105">
      <w:pPr>
        <w:rPr>
          <w:rFonts w:cs="David"/>
          <w:sz w:val="24"/>
          <w:rtl/>
        </w:rPr>
      </w:pPr>
      <w:r>
        <w:rPr>
          <w:rFonts w:cs="David"/>
          <w:sz w:val="24"/>
          <w:rtl/>
        </w:rPr>
        <w:tab/>
        <w:t>אני רוצה, גם פה, לומר לפרוטוקול שבינתיים הממשלה מתנגדת להצעת החוק, בעקבות ישיבה שהתקיימה, הוגש ערר על ידי שלום שמחון בנוג</w:t>
      </w:r>
      <w:r>
        <w:rPr>
          <w:rFonts w:cs="David"/>
          <w:sz w:val="24"/>
          <w:rtl/>
        </w:rPr>
        <w:t xml:space="preserve">ע למורשות השונות. </w:t>
      </w:r>
    </w:p>
    <w:p w:rsidR="00000000" w:rsidRDefault="007A3105">
      <w:pPr>
        <w:rPr>
          <w:rFonts w:cs="David"/>
          <w:sz w:val="24"/>
          <w:rtl/>
        </w:rPr>
      </w:pPr>
    </w:p>
    <w:p w:rsidR="00000000" w:rsidRDefault="007A3105">
      <w:pPr>
        <w:rPr>
          <w:rFonts w:cs="David"/>
          <w:sz w:val="24"/>
          <w:rtl/>
        </w:rPr>
      </w:pPr>
      <w:r>
        <w:rPr>
          <w:rFonts w:cs="David"/>
          <w:sz w:val="24"/>
          <w:rtl/>
        </w:rPr>
        <w:tab/>
        <w:t>כל המועצות וכל התאגידים הללו הובאו בפני ועדת השרים לענייני חקיקה, שהתקיימה ביום ראשון האחרון. ההחלטה שהתקבלה בוועדת השרים היתה לתמוך, בכפוף לכך שיאחדו את כל ההצעות אחד לתאגיד אחד. אבל, השר שמחון הגיש ערר, מה שאומר לפי תקנון הממשלה, שהמ</w:t>
      </w:r>
      <w:r>
        <w:rPr>
          <w:rFonts w:cs="David"/>
          <w:sz w:val="24"/>
          <w:rtl/>
        </w:rPr>
        <w:t>משלה מתנגדת לכל ההצעות, כולל ההצעות האלה.</w:t>
      </w:r>
    </w:p>
    <w:p w:rsidR="00000000" w:rsidRDefault="007A3105">
      <w:pPr>
        <w:rPr>
          <w:rFonts w:cs="David"/>
          <w:sz w:val="24"/>
          <w:rtl/>
        </w:rPr>
      </w:pPr>
    </w:p>
    <w:p w:rsidR="00000000" w:rsidRDefault="007A3105">
      <w:pPr>
        <w:rPr>
          <w:rFonts w:cs="David"/>
          <w:sz w:val="24"/>
          <w:u w:val="single"/>
          <w:rtl/>
        </w:rPr>
      </w:pPr>
      <w:r>
        <w:rPr>
          <w:rFonts w:cs="David"/>
          <w:sz w:val="24"/>
          <w:u w:val="single"/>
          <w:rtl/>
        </w:rPr>
        <w:lastRenderedPageBreak/>
        <w:t>גדעון סער:</w:t>
      </w:r>
    </w:p>
    <w:p w:rsidR="00000000" w:rsidRDefault="007A3105">
      <w:pPr>
        <w:rPr>
          <w:rFonts w:cs="David"/>
          <w:sz w:val="24"/>
          <w:rtl/>
        </w:rPr>
      </w:pPr>
    </w:p>
    <w:p w:rsidR="00000000" w:rsidRDefault="007A3105">
      <w:pPr>
        <w:rPr>
          <w:rFonts w:cs="David"/>
          <w:sz w:val="24"/>
          <w:rtl/>
        </w:rPr>
      </w:pPr>
      <w:r>
        <w:rPr>
          <w:rFonts w:cs="David"/>
          <w:sz w:val="24"/>
          <w:rtl/>
        </w:rPr>
        <w:tab/>
        <w:t>הוא לא יכול להגיש ערר כי ההצעות האלה עברו מזמן, הזמן חלף.</w:t>
      </w:r>
      <w:r>
        <w:rPr>
          <w:rFonts w:cs="David"/>
          <w:sz w:val="24"/>
          <w:rtl/>
        </w:rPr>
        <w:tab/>
        <w:t>אני מודיע לכם, שעמדת הקואליציה היא לתמוך בשתי הצעות החוק. אם ינסו בדרכים האלה, אז אני כבר מודיע - - - הרי היושב ראש הלך לקראת השרה כדי להגיע ל</w:t>
      </w:r>
      <w:r>
        <w:rPr>
          <w:rFonts w:cs="David"/>
          <w:sz w:val="24"/>
          <w:rtl/>
        </w:rPr>
        <w:t>הסדר עם הממשלה. לא רוצים להגיע להסדר, גם בסדר.</w:t>
      </w:r>
    </w:p>
    <w:p w:rsidR="00000000" w:rsidRDefault="007A3105">
      <w:pPr>
        <w:rPr>
          <w:rFonts w:cs="David"/>
          <w:sz w:val="24"/>
          <w:rtl/>
        </w:rPr>
      </w:pPr>
    </w:p>
    <w:p w:rsidR="00000000" w:rsidRDefault="007A3105">
      <w:pPr>
        <w:rPr>
          <w:rFonts w:cs="David"/>
          <w:sz w:val="24"/>
          <w:u w:val="single"/>
          <w:rtl/>
        </w:rPr>
      </w:pPr>
      <w:r>
        <w:rPr>
          <w:rFonts w:cs="David"/>
          <w:sz w:val="24"/>
          <w:u w:val="single"/>
          <w:rtl/>
        </w:rPr>
        <w:t>היו"ר אמנון כהן:</w:t>
      </w:r>
    </w:p>
    <w:p w:rsidR="00000000" w:rsidRDefault="007A3105">
      <w:pPr>
        <w:rPr>
          <w:rFonts w:cs="David"/>
          <w:sz w:val="24"/>
          <w:rtl/>
        </w:rPr>
      </w:pPr>
    </w:p>
    <w:p w:rsidR="00000000" w:rsidRDefault="007A3105">
      <w:pPr>
        <w:rPr>
          <w:rFonts w:cs="David"/>
          <w:sz w:val="24"/>
          <w:rtl/>
        </w:rPr>
      </w:pPr>
      <w:r>
        <w:rPr>
          <w:rFonts w:cs="David"/>
          <w:sz w:val="24"/>
          <w:rtl/>
        </w:rPr>
        <w:tab/>
        <w:t>חוץ מזה אנחנו נשפיע על ידידנו השר שמחון.</w:t>
      </w:r>
    </w:p>
    <w:p w:rsidR="00000000" w:rsidRDefault="007A3105">
      <w:pPr>
        <w:rPr>
          <w:rFonts w:cs="David"/>
          <w:sz w:val="24"/>
          <w:rtl/>
        </w:rPr>
      </w:pPr>
    </w:p>
    <w:p w:rsidR="00000000" w:rsidRDefault="007A3105">
      <w:pPr>
        <w:rPr>
          <w:rFonts w:cs="David"/>
          <w:sz w:val="24"/>
          <w:u w:val="single"/>
          <w:rtl/>
        </w:rPr>
      </w:pPr>
      <w:r>
        <w:rPr>
          <w:rFonts w:cs="David"/>
          <w:sz w:val="24"/>
          <w:u w:val="single"/>
          <w:rtl/>
        </w:rPr>
        <w:t>שירלי אבנר:</w:t>
      </w:r>
    </w:p>
    <w:p w:rsidR="00000000" w:rsidRDefault="007A3105">
      <w:pPr>
        <w:rPr>
          <w:rFonts w:cs="David"/>
          <w:sz w:val="24"/>
          <w:u w:val="single"/>
          <w:rtl/>
        </w:rPr>
      </w:pPr>
    </w:p>
    <w:p w:rsidR="00000000" w:rsidRDefault="007A3105">
      <w:pPr>
        <w:rPr>
          <w:rFonts w:cs="David"/>
          <w:sz w:val="24"/>
          <w:rtl/>
        </w:rPr>
      </w:pPr>
      <w:r>
        <w:rPr>
          <w:rFonts w:cs="David"/>
          <w:sz w:val="24"/>
          <w:rtl/>
        </w:rPr>
        <w:tab/>
        <w:t xml:space="preserve">לפי תקנון הממשלה אפשר להביא לדיון נוסף. זה הובא לדיון נוסף וברגע שמוגש ערר - - - </w:t>
      </w:r>
    </w:p>
    <w:p w:rsidR="00000000" w:rsidRDefault="007A3105">
      <w:pPr>
        <w:rPr>
          <w:rFonts w:cs="David"/>
          <w:sz w:val="24"/>
          <w:rtl/>
        </w:rPr>
      </w:pPr>
    </w:p>
    <w:p w:rsidR="00000000" w:rsidRDefault="007A3105">
      <w:pPr>
        <w:rPr>
          <w:rFonts w:cs="David"/>
          <w:sz w:val="24"/>
          <w:u w:val="single"/>
          <w:rtl/>
        </w:rPr>
      </w:pPr>
      <w:r>
        <w:rPr>
          <w:rFonts w:cs="David"/>
          <w:sz w:val="24"/>
          <w:u w:val="single"/>
          <w:rtl/>
        </w:rPr>
        <w:t>גדעון סער:</w:t>
      </w:r>
    </w:p>
    <w:p w:rsidR="00000000" w:rsidRDefault="007A3105">
      <w:pPr>
        <w:rPr>
          <w:rFonts w:cs="David"/>
          <w:sz w:val="24"/>
          <w:u w:val="single"/>
          <w:rtl/>
        </w:rPr>
      </w:pPr>
    </w:p>
    <w:p w:rsidR="00000000" w:rsidRDefault="007A3105">
      <w:pPr>
        <w:rPr>
          <w:rFonts w:cs="David"/>
          <w:sz w:val="24"/>
          <w:rtl/>
        </w:rPr>
      </w:pPr>
      <w:r>
        <w:rPr>
          <w:rFonts w:cs="David"/>
          <w:sz w:val="24"/>
          <w:rtl/>
        </w:rPr>
        <w:tab/>
        <w:t>חלף הזמן.</w:t>
      </w:r>
    </w:p>
    <w:p w:rsidR="00000000" w:rsidRDefault="007A3105">
      <w:pPr>
        <w:rPr>
          <w:rFonts w:cs="David"/>
          <w:sz w:val="24"/>
          <w:rtl/>
        </w:rPr>
      </w:pPr>
    </w:p>
    <w:p w:rsidR="00000000" w:rsidRDefault="007A3105">
      <w:pPr>
        <w:rPr>
          <w:rFonts w:cs="David"/>
          <w:sz w:val="24"/>
          <w:u w:val="single"/>
          <w:rtl/>
        </w:rPr>
      </w:pPr>
      <w:r>
        <w:rPr>
          <w:rFonts w:cs="David"/>
          <w:sz w:val="24"/>
          <w:u w:val="single"/>
          <w:rtl/>
        </w:rPr>
        <w:t>שירלי אבנר:</w:t>
      </w:r>
    </w:p>
    <w:p w:rsidR="00000000" w:rsidRDefault="007A3105">
      <w:pPr>
        <w:rPr>
          <w:rFonts w:cs="David"/>
          <w:sz w:val="24"/>
          <w:u w:val="single"/>
          <w:rtl/>
        </w:rPr>
      </w:pPr>
    </w:p>
    <w:p w:rsidR="00000000" w:rsidRDefault="007A3105">
      <w:pPr>
        <w:rPr>
          <w:rFonts w:cs="David"/>
          <w:sz w:val="24"/>
          <w:rtl/>
        </w:rPr>
      </w:pPr>
      <w:r>
        <w:rPr>
          <w:rFonts w:cs="David"/>
          <w:sz w:val="24"/>
          <w:rtl/>
        </w:rPr>
        <w:tab/>
        <w:t>לא, הערר היה</w:t>
      </w:r>
      <w:r>
        <w:rPr>
          <w:rFonts w:cs="David"/>
          <w:sz w:val="24"/>
          <w:rtl/>
        </w:rPr>
        <w:t xml:space="preserve"> לגבי ההחלטה של ועדת השרים ביום ראשון האחרון. </w:t>
      </w:r>
    </w:p>
    <w:p w:rsidR="00000000" w:rsidRDefault="007A3105">
      <w:pPr>
        <w:rPr>
          <w:rFonts w:cs="David"/>
          <w:sz w:val="24"/>
          <w:rtl/>
        </w:rPr>
      </w:pPr>
    </w:p>
    <w:p w:rsidR="00000000" w:rsidRDefault="007A3105">
      <w:pPr>
        <w:rPr>
          <w:rFonts w:cs="David"/>
          <w:sz w:val="24"/>
          <w:u w:val="single"/>
          <w:rtl/>
        </w:rPr>
      </w:pPr>
      <w:r>
        <w:rPr>
          <w:rFonts w:cs="David"/>
          <w:sz w:val="24"/>
          <w:u w:val="single"/>
          <w:rtl/>
        </w:rPr>
        <w:t>גדעון סער:</w:t>
      </w:r>
    </w:p>
    <w:p w:rsidR="00000000" w:rsidRDefault="007A3105">
      <w:pPr>
        <w:rPr>
          <w:rFonts w:cs="David"/>
          <w:sz w:val="24"/>
          <w:u w:val="single"/>
          <w:rtl/>
        </w:rPr>
      </w:pPr>
    </w:p>
    <w:p w:rsidR="00000000" w:rsidRDefault="007A3105">
      <w:pPr>
        <w:rPr>
          <w:rFonts w:cs="David"/>
          <w:sz w:val="24"/>
          <w:rtl/>
        </w:rPr>
      </w:pPr>
      <w:r>
        <w:rPr>
          <w:rFonts w:cs="David"/>
          <w:sz w:val="24"/>
          <w:rtl/>
        </w:rPr>
        <w:tab/>
        <w:t xml:space="preserve">אני מודיע לכם פעם נוספת שעמדת הקואליציה היא לתמוך בהצעה. </w:t>
      </w:r>
    </w:p>
    <w:p w:rsidR="00000000" w:rsidRDefault="007A3105">
      <w:pPr>
        <w:rPr>
          <w:rFonts w:cs="David"/>
          <w:sz w:val="24"/>
          <w:rtl/>
        </w:rPr>
      </w:pPr>
    </w:p>
    <w:p w:rsidR="00000000" w:rsidRDefault="007A3105">
      <w:pPr>
        <w:rPr>
          <w:rFonts w:cs="David"/>
          <w:sz w:val="24"/>
          <w:u w:val="single"/>
          <w:rtl/>
        </w:rPr>
      </w:pPr>
      <w:r>
        <w:rPr>
          <w:rFonts w:cs="David"/>
          <w:sz w:val="24"/>
          <w:u w:val="single"/>
          <w:rtl/>
        </w:rPr>
        <w:t>היו"ר אמנון כהן:</w:t>
      </w:r>
    </w:p>
    <w:p w:rsidR="00000000" w:rsidRDefault="007A3105">
      <w:pPr>
        <w:rPr>
          <w:rFonts w:cs="David"/>
          <w:sz w:val="24"/>
          <w:rtl/>
        </w:rPr>
      </w:pPr>
    </w:p>
    <w:p w:rsidR="00000000" w:rsidRDefault="007A3105">
      <w:pPr>
        <w:ind w:firstLine="567"/>
        <w:rPr>
          <w:rFonts w:cs="David"/>
          <w:sz w:val="24"/>
          <w:rtl/>
        </w:rPr>
      </w:pPr>
      <w:r>
        <w:rPr>
          <w:rFonts w:cs="David"/>
          <w:sz w:val="24"/>
          <w:rtl/>
        </w:rPr>
        <w:t>אנחנו נדאג שהשר שמחון יסיר את הערר שלו.</w:t>
      </w:r>
    </w:p>
    <w:p w:rsidR="00000000" w:rsidRDefault="007A3105">
      <w:pPr>
        <w:rPr>
          <w:rFonts w:cs="David"/>
          <w:sz w:val="24"/>
          <w:rtl/>
        </w:rPr>
      </w:pPr>
    </w:p>
    <w:p w:rsidR="00000000" w:rsidRDefault="007A3105">
      <w:pPr>
        <w:rPr>
          <w:rFonts w:cs="David"/>
          <w:sz w:val="24"/>
          <w:u w:val="single"/>
          <w:rtl/>
        </w:rPr>
      </w:pPr>
      <w:r>
        <w:rPr>
          <w:rFonts w:cs="David"/>
          <w:sz w:val="24"/>
          <w:u w:val="single"/>
          <w:rtl/>
        </w:rPr>
        <w:t>גדעון סער:</w:t>
      </w:r>
    </w:p>
    <w:p w:rsidR="00000000" w:rsidRDefault="007A3105">
      <w:pPr>
        <w:rPr>
          <w:rFonts w:cs="David"/>
          <w:sz w:val="24"/>
          <w:u w:val="single"/>
          <w:rtl/>
        </w:rPr>
      </w:pPr>
    </w:p>
    <w:p w:rsidR="00000000" w:rsidRDefault="007A3105">
      <w:pPr>
        <w:rPr>
          <w:rFonts w:cs="David"/>
          <w:sz w:val="24"/>
          <w:rtl/>
        </w:rPr>
      </w:pPr>
      <w:r>
        <w:rPr>
          <w:rFonts w:cs="David"/>
          <w:sz w:val="24"/>
          <w:rtl/>
        </w:rPr>
        <w:tab/>
        <w:t xml:space="preserve">בעניין הזה האינטרס של הממשלה הוא להגיע לתאום, כפי שעשתה השרה עם </w:t>
      </w:r>
      <w:r>
        <w:rPr>
          <w:rFonts w:cs="David"/>
          <w:sz w:val="24"/>
          <w:rtl/>
        </w:rPr>
        <w:t xml:space="preserve">יושב ראש הוועדה, בתבונה רבה. </w:t>
      </w:r>
    </w:p>
    <w:p w:rsidR="00000000" w:rsidRDefault="007A3105">
      <w:pPr>
        <w:rPr>
          <w:rFonts w:cs="David"/>
          <w:sz w:val="24"/>
          <w:rtl/>
        </w:rPr>
      </w:pPr>
    </w:p>
    <w:p w:rsidR="00000000" w:rsidRDefault="007A3105">
      <w:pPr>
        <w:rPr>
          <w:rFonts w:cs="David"/>
          <w:sz w:val="24"/>
          <w:u w:val="single"/>
          <w:rtl/>
        </w:rPr>
      </w:pPr>
      <w:r>
        <w:rPr>
          <w:rFonts w:cs="David"/>
          <w:sz w:val="24"/>
          <w:u w:val="single"/>
          <w:rtl/>
        </w:rPr>
        <w:t>היו"ר אמנון כהן:</w:t>
      </w:r>
    </w:p>
    <w:p w:rsidR="00000000" w:rsidRDefault="007A3105">
      <w:pPr>
        <w:rPr>
          <w:rFonts w:cs="David"/>
          <w:sz w:val="24"/>
          <w:rtl/>
        </w:rPr>
      </w:pPr>
    </w:p>
    <w:p w:rsidR="00000000" w:rsidRDefault="007A3105">
      <w:pPr>
        <w:ind w:firstLine="567"/>
        <w:rPr>
          <w:rFonts w:cs="David"/>
          <w:sz w:val="24"/>
          <w:rtl/>
        </w:rPr>
      </w:pPr>
      <w:r>
        <w:rPr>
          <w:rFonts w:cs="David"/>
          <w:sz w:val="24"/>
          <w:rtl/>
        </w:rPr>
        <w:t xml:space="preserve">נמצאת פה מנכ"לית של ברית יוצאי בוכרה בישראל, הם פועלים 33 שנה לקידום ולקליטה וסיוע, חינוך, רווחה ליוצאי בוכרה. </w:t>
      </w:r>
    </w:p>
    <w:p w:rsidR="00000000" w:rsidRDefault="007A3105">
      <w:pPr>
        <w:rPr>
          <w:rFonts w:cs="David"/>
          <w:sz w:val="24"/>
          <w:rtl/>
        </w:rPr>
      </w:pPr>
    </w:p>
    <w:p w:rsidR="00000000" w:rsidRDefault="007A3105">
      <w:pPr>
        <w:ind w:firstLine="567"/>
        <w:rPr>
          <w:rFonts w:cs="David"/>
          <w:sz w:val="24"/>
          <w:rtl/>
        </w:rPr>
      </w:pPr>
      <w:r>
        <w:rPr>
          <w:rFonts w:cs="David"/>
          <w:sz w:val="24"/>
          <w:rtl/>
        </w:rPr>
        <w:t>נמצאים פה גם יו"ר ומנכ"ל הקונגרס היהודי ליוצאי בוכרה, ותוכלו גם כן לומר את דבריכם.</w:t>
      </w:r>
    </w:p>
    <w:p w:rsidR="00000000" w:rsidRDefault="007A3105">
      <w:pPr>
        <w:rPr>
          <w:rFonts w:cs="David"/>
          <w:sz w:val="24"/>
          <w:rtl/>
        </w:rPr>
      </w:pPr>
    </w:p>
    <w:p w:rsidR="00000000" w:rsidRDefault="007A3105">
      <w:pPr>
        <w:rPr>
          <w:rFonts w:cs="David"/>
          <w:sz w:val="24"/>
          <w:u w:val="single"/>
          <w:rtl/>
        </w:rPr>
      </w:pPr>
      <w:r>
        <w:rPr>
          <w:rFonts w:cs="David"/>
          <w:sz w:val="24"/>
          <w:u w:val="single"/>
          <w:rtl/>
        </w:rPr>
        <w:t>שושנה רון:</w:t>
      </w:r>
    </w:p>
    <w:p w:rsidR="00000000" w:rsidRDefault="007A3105">
      <w:pPr>
        <w:rPr>
          <w:rFonts w:cs="David"/>
          <w:sz w:val="24"/>
          <w:rtl/>
        </w:rPr>
      </w:pPr>
    </w:p>
    <w:p w:rsidR="00000000" w:rsidRDefault="007A3105">
      <w:pPr>
        <w:rPr>
          <w:rFonts w:cs="David"/>
          <w:sz w:val="24"/>
          <w:rtl/>
        </w:rPr>
      </w:pPr>
      <w:r>
        <w:rPr>
          <w:rFonts w:cs="David"/>
          <w:sz w:val="24"/>
          <w:rtl/>
        </w:rPr>
        <w:tab/>
        <w:t xml:space="preserve">אני רוצה לברך את חבר הכנסת אמנון כהן על היוזמה לחקיקת החוק. בדברי ההסבר שלך כתוב: "יהדות בוכרה שמרה במשך שנים על צביונה, תפארתה ומסורותיה תוך כדי געגועים וכיסופים לארץ הקודש". כלומר, הציונות תבועה במורשת התרבותית שלנו. משמע, יהודי בוכרה לא רק התפללו כל </w:t>
      </w:r>
      <w:r>
        <w:rPr>
          <w:rFonts w:cs="David"/>
          <w:sz w:val="24"/>
          <w:rtl/>
        </w:rPr>
        <w:t>יום ואמרו "אם אשכחך ירושלים", אלא הם היו אנשי מעשה. הם לא היו כל כך טובים ביחסי ציבור, אבל היו אנשי מעשה.</w:t>
      </w:r>
    </w:p>
    <w:p w:rsidR="00000000" w:rsidRDefault="007A3105">
      <w:pPr>
        <w:rPr>
          <w:rFonts w:cs="David"/>
          <w:sz w:val="24"/>
          <w:rtl/>
        </w:rPr>
      </w:pPr>
    </w:p>
    <w:p w:rsidR="00000000" w:rsidRDefault="007A3105">
      <w:pPr>
        <w:ind w:firstLine="567"/>
        <w:rPr>
          <w:rFonts w:cs="David"/>
          <w:sz w:val="24"/>
          <w:rtl/>
        </w:rPr>
      </w:pPr>
      <w:r>
        <w:rPr>
          <w:rFonts w:cs="David"/>
          <w:sz w:val="24"/>
          <w:rtl/>
        </w:rPr>
        <w:t>הם כתבו פרקים מפוארים בהיסטוריה שלנו, בזיקתם לציונות, למדינה שבדרך, ועם הקמתה. אביא כמה דוגמאות בקצרה: הם הקדימו את התנועה הציונית בעשר שנים. הם הגיע</w:t>
      </w:r>
      <w:r>
        <w:rPr>
          <w:rFonts w:cs="David"/>
          <w:sz w:val="24"/>
          <w:rtl/>
        </w:rPr>
        <w:t>ו לכאן כעולים לחיות בארץ, 10 שנים לפני התנועה הציונית, ב- 1871. כשהקימו את שכונת הבוכרים, עלו 200 איש. זה היה יוצא דופן אז כי זאת היתה מסה עצומה של אנשים שעלו באותה תקופה. הם בנו את שכונת הבוכרים. זה מפעל ציוני כי הם לא בנו את השכונה בתוך כותלי העיר העתיקה</w:t>
      </w:r>
      <w:r>
        <w:rPr>
          <w:rFonts w:cs="David"/>
          <w:sz w:val="24"/>
          <w:rtl/>
        </w:rPr>
        <w:t>, אלא מחוץ לשכונה וזה מפעל ציוני.</w:t>
      </w:r>
    </w:p>
    <w:p w:rsidR="00000000" w:rsidRDefault="007A3105">
      <w:pPr>
        <w:rPr>
          <w:rFonts w:cs="David"/>
          <w:sz w:val="24"/>
          <w:rtl/>
        </w:rPr>
      </w:pPr>
    </w:p>
    <w:p w:rsidR="00000000" w:rsidRDefault="007A3105">
      <w:pPr>
        <w:ind w:firstLine="567"/>
        <w:rPr>
          <w:rFonts w:cs="David"/>
          <w:sz w:val="24"/>
          <w:rtl/>
        </w:rPr>
      </w:pPr>
      <w:r>
        <w:rPr>
          <w:rFonts w:cs="David"/>
          <w:sz w:val="24"/>
          <w:rtl/>
        </w:rPr>
        <w:t>מי שקורא את התקנון שעל בסיסו הוקמה השכונה, ימצא שם תקדימים חברתיים, שההסתדרות הכללית רק חלמה עליהם 30 שנה אחר כך. למשל: מורה שפועל 25 שנה בחדר, ששפת ההוראה היתה אז עברית, יוצא לפנסיה. זה היה ב-1891. דובר על חינוך חינם, שי</w:t>
      </w:r>
      <w:r>
        <w:rPr>
          <w:rFonts w:cs="David"/>
          <w:sz w:val="24"/>
          <w:rtl/>
        </w:rPr>
        <w:t>רותי בריאות חינם. שימו לב לתודעה שלהם לנושא החברתי.</w:t>
      </w:r>
    </w:p>
    <w:p w:rsidR="00000000" w:rsidRDefault="007A3105">
      <w:pPr>
        <w:rPr>
          <w:rFonts w:cs="David"/>
          <w:sz w:val="24"/>
          <w:rtl/>
        </w:rPr>
      </w:pPr>
    </w:p>
    <w:p w:rsidR="00000000" w:rsidRDefault="007A3105">
      <w:pPr>
        <w:ind w:firstLine="567"/>
        <w:rPr>
          <w:rFonts w:cs="David"/>
          <w:sz w:val="24"/>
          <w:rtl/>
        </w:rPr>
      </w:pPr>
      <w:r>
        <w:rPr>
          <w:rFonts w:cs="David"/>
          <w:sz w:val="24"/>
          <w:rtl/>
        </w:rPr>
        <w:t>אני מורה להיסטוריה, עבדתי במערכת החינוך קרוב ל-30 שנה. לימדתי על ההעפלה של יהדות אירופה בתקופת מלחמת העולם השניה. למה לא כתוב בשום מקום בספרי ההיסטוריה על  תקופת ההעפלה של יהודי בוכרה בתקופת האימה של סטל</w:t>
      </w:r>
      <w:r>
        <w:rPr>
          <w:rFonts w:cs="David"/>
          <w:sz w:val="24"/>
          <w:rtl/>
        </w:rPr>
        <w:t>ין? אלפי משפחות ברחו בשנות השלושים כדי להגיע לארץ, בגלל המודעות הציונית שלהם. אין לזה שום זכר ושום ביטוי בספרי הלימוד.</w:t>
      </w:r>
    </w:p>
    <w:p w:rsidR="00000000" w:rsidRDefault="007A3105">
      <w:pPr>
        <w:ind w:firstLine="567"/>
        <w:rPr>
          <w:rFonts w:cs="David"/>
          <w:sz w:val="24"/>
          <w:rtl/>
        </w:rPr>
      </w:pPr>
      <w:r>
        <w:rPr>
          <w:rFonts w:cs="David"/>
          <w:sz w:val="24"/>
          <w:rtl/>
        </w:rPr>
        <w:t xml:space="preserve"> </w:t>
      </w:r>
    </w:p>
    <w:p w:rsidR="00000000" w:rsidRDefault="007A3105">
      <w:pPr>
        <w:rPr>
          <w:rFonts w:cs="David"/>
          <w:sz w:val="24"/>
          <w:rtl/>
        </w:rPr>
      </w:pPr>
      <w:r>
        <w:rPr>
          <w:rFonts w:cs="David"/>
          <w:sz w:val="24"/>
          <w:rtl/>
        </w:rPr>
        <w:tab/>
        <w:t>הייתי רוצה שממערכת החינוך והמזכירות הפדגוגית ידאגו לכך שהנושאים הללו יוכנסו לספרי הלימוד. אני לא ראיתי חומר על תקופת ההעפלה של יהודי ב</w:t>
      </w:r>
      <w:r>
        <w:rPr>
          <w:rFonts w:cs="David"/>
          <w:sz w:val="24"/>
          <w:rtl/>
        </w:rPr>
        <w:t>וכרה.</w:t>
      </w:r>
    </w:p>
    <w:p w:rsidR="00000000" w:rsidRDefault="007A3105">
      <w:pPr>
        <w:rPr>
          <w:rFonts w:cs="David"/>
          <w:sz w:val="24"/>
          <w:rtl/>
        </w:rPr>
      </w:pPr>
    </w:p>
    <w:p w:rsidR="00000000" w:rsidRDefault="007A3105">
      <w:pPr>
        <w:rPr>
          <w:rFonts w:cs="David"/>
          <w:sz w:val="24"/>
          <w:rtl/>
        </w:rPr>
      </w:pPr>
      <w:r>
        <w:rPr>
          <w:rFonts w:cs="David"/>
          <w:sz w:val="24"/>
          <w:rtl/>
        </w:rPr>
        <w:tab/>
        <w:t>נושא נוסף: חינכנו דורות של ילדים על "ישראל ערבים זה לזה", זה גם ערך של אהבת הזולת וחלק מהמורשת שלנו. אתם יודעים, למשל, שיהדות אוזבקיסטן ויהדות בוכרה באוזבקיסטן, קלטו את היהודים שברחו מאימת הנאצים במלחמת העולם השניה. גם על זה לא כתוב.</w:t>
      </w:r>
    </w:p>
    <w:p w:rsidR="00000000" w:rsidRDefault="007A3105">
      <w:pPr>
        <w:rPr>
          <w:rFonts w:cs="David"/>
          <w:sz w:val="24"/>
          <w:rtl/>
        </w:rPr>
      </w:pPr>
    </w:p>
    <w:p w:rsidR="00000000" w:rsidRDefault="007A3105">
      <w:pPr>
        <w:rPr>
          <w:rFonts w:cs="David"/>
          <w:sz w:val="24"/>
          <w:u w:val="single"/>
          <w:rtl/>
        </w:rPr>
      </w:pPr>
      <w:r>
        <w:rPr>
          <w:rFonts w:cs="David"/>
          <w:sz w:val="24"/>
          <w:u w:val="single"/>
          <w:rtl/>
        </w:rPr>
        <w:t>היו"ר אמנון כ</w:t>
      </w:r>
      <w:r>
        <w:rPr>
          <w:rFonts w:cs="David"/>
          <w:sz w:val="24"/>
          <w:u w:val="single"/>
          <w:rtl/>
        </w:rPr>
        <w:t>הן:</w:t>
      </w:r>
    </w:p>
    <w:p w:rsidR="00000000" w:rsidRDefault="007A3105">
      <w:pPr>
        <w:rPr>
          <w:rFonts w:cs="David"/>
          <w:sz w:val="24"/>
          <w:rtl/>
        </w:rPr>
      </w:pPr>
    </w:p>
    <w:p w:rsidR="00000000" w:rsidRDefault="007A3105">
      <w:pPr>
        <w:rPr>
          <w:rFonts w:cs="David"/>
          <w:sz w:val="24"/>
          <w:rtl/>
        </w:rPr>
      </w:pPr>
      <w:r>
        <w:rPr>
          <w:rFonts w:cs="David"/>
          <w:sz w:val="24"/>
          <w:rtl/>
        </w:rPr>
        <w:t xml:space="preserve">תודה רבה. יוני בן מנחם בבקשה. </w:t>
      </w:r>
    </w:p>
    <w:p w:rsidR="00000000" w:rsidRDefault="007A3105">
      <w:pPr>
        <w:rPr>
          <w:rFonts w:cs="David"/>
          <w:sz w:val="24"/>
          <w:rtl/>
        </w:rPr>
      </w:pPr>
    </w:p>
    <w:p w:rsidR="00000000" w:rsidRDefault="007A3105">
      <w:pPr>
        <w:rPr>
          <w:rFonts w:cs="David"/>
          <w:sz w:val="24"/>
          <w:u w:val="single"/>
          <w:rtl/>
        </w:rPr>
      </w:pPr>
      <w:r>
        <w:rPr>
          <w:rFonts w:cs="David"/>
          <w:sz w:val="24"/>
          <w:u w:val="single"/>
          <w:rtl/>
        </w:rPr>
        <w:t>יוני בן מנחם:</w:t>
      </w:r>
    </w:p>
    <w:p w:rsidR="00000000" w:rsidRDefault="007A3105">
      <w:pPr>
        <w:rPr>
          <w:rFonts w:cs="David"/>
          <w:sz w:val="24"/>
          <w:rtl/>
        </w:rPr>
      </w:pPr>
    </w:p>
    <w:p w:rsidR="00000000" w:rsidRDefault="007A3105">
      <w:pPr>
        <w:ind w:firstLine="567"/>
        <w:rPr>
          <w:rFonts w:cs="David"/>
          <w:sz w:val="24"/>
          <w:rtl/>
        </w:rPr>
      </w:pPr>
      <w:r>
        <w:rPr>
          <w:rFonts w:cs="David"/>
          <w:sz w:val="24"/>
          <w:rtl/>
        </w:rPr>
        <w:t>גם אני חושב שחשוב מאוד שבהצעת החוק יודגש המפעל הציוני של יהדות בוכרה. רציתי לומר לכם שיש ב"קול ישראל" שידורים בשפה הבוכרית, והשידורים האלה סובלים ממצוקה גדולה בגלל המצוקה הכלכלית שבה נתונה רשות השידור. הם</w:t>
      </w:r>
      <w:r>
        <w:rPr>
          <w:rFonts w:cs="David"/>
          <w:sz w:val="24"/>
          <w:rtl/>
        </w:rPr>
        <w:t xml:space="preserve"> משדרים לקהילה של 300,000 איש. ישנן גם תרבות היידיש ותרבות הלאדינו שמקבלות סיוע מהממשלה וחלק מהסיוע הזה הן מזרימות לרשות השידור. </w:t>
      </w:r>
    </w:p>
    <w:p w:rsidR="00000000" w:rsidRDefault="007A3105">
      <w:pPr>
        <w:ind w:firstLine="567"/>
        <w:rPr>
          <w:rFonts w:cs="David"/>
          <w:sz w:val="24"/>
          <w:rtl/>
        </w:rPr>
      </w:pPr>
    </w:p>
    <w:p w:rsidR="00000000" w:rsidRDefault="007A3105">
      <w:pPr>
        <w:ind w:firstLine="567"/>
        <w:rPr>
          <w:rFonts w:cs="David"/>
          <w:sz w:val="24"/>
          <w:rtl/>
        </w:rPr>
      </w:pPr>
      <w:r>
        <w:rPr>
          <w:rFonts w:cs="David"/>
          <w:sz w:val="24"/>
          <w:rtl/>
        </w:rPr>
        <w:t xml:space="preserve">חשוב מאוד שאותו הסדר שיש עם הרשות הלאומית ליידיש ולאדינו יהיה גם עם הרשות לתרבות יהודי בוכרה, כדי שנוכל לחזק את העדה הבוכרית </w:t>
      </w:r>
      <w:r>
        <w:rPr>
          <w:rFonts w:cs="David"/>
          <w:sz w:val="24"/>
          <w:rtl/>
        </w:rPr>
        <w:t xml:space="preserve">וכדי שנוכל להמשיך בשידורים בשפה הבוכרית. יש האזנה גדולה לשידורים האלה ואנחנו מתקשים להתמודד בגלל המצוקה התקציבית. </w:t>
      </w:r>
    </w:p>
    <w:p w:rsidR="00000000" w:rsidRDefault="007A3105">
      <w:pPr>
        <w:rPr>
          <w:rFonts w:cs="David"/>
          <w:sz w:val="24"/>
          <w:rtl/>
        </w:rPr>
      </w:pPr>
    </w:p>
    <w:p w:rsidR="00000000" w:rsidRDefault="007A3105">
      <w:pPr>
        <w:ind w:firstLine="567"/>
        <w:rPr>
          <w:rFonts w:cs="David"/>
          <w:sz w:val="24"/>
          <w:rtl/>
        </w:rPr>
      </w:pPr>
      <w:r>
        <w:rPr>
          <w:rFonts w:cs="David"/>
          <w:sz w:val="24"/>
          <w:rtl/>
        </w:rPr>
        <w:t xml:space="preserve">הרשות הלאומית לתרבות היידיש והלאדינו נותנות סיוע כספי לשידורים בשפות אלו ורצוי שתקדים זה יונהג גם לגבי הרשות הלאומית ליוצאי בוכרה.  </w:t>
      </w:r>
    </w:p>
    <w:p w:rsidR="00000000" w:rsidRDefault="007A3105">
      <w:pPr>
        <w:rPr>
          <w:rFonts w:cs="David"/>
          <w:sz w:val="24"/>
          <w:rtl/>
        </w:rPr>
      </w:pPr>
    </w:p>
    <w:p w:rsidR="00000000" w:rsidRDefault="007A3105">
      <w:pPr>
        <w:rPr>
          <w:rFonts w:cs="David"/>
          <w:sz w:val="24"/>
          <w:u w:val="single"/>
          <w:rtl/>
        </w:rPr>
      </w:pPr>
      <w:r>
        <w:rPr>
          <w:rFonts w:cs="David"/>
          <w:sz w:val="24"/>
          <w:u w:val="single"/>
          <w:rtl/>
        </w:rPr>
        <w:t xml:space="preserve">גדעון </w:t>
      </w:r>
      <w:r>
        <w:rPr>
          <w:rFonts w:cs="David"/>
          <w:sz w:val="24"/>
          <w:u w:val="single"/>
          <w:rtl/>
        </w:rPr>
        <w:t>סער:</w:t>
      </w:r>
    </w:p>
    <w:p w:rsidR="00000000" w:rsidRDefault="007A3105">
      <w:pPr>
        <w:rPr>
          <w:rFonts w:cs="David"/>
          <w:sz w:val="24"/>
          <w:rtl/>
        </w:rPr>
      </w:pPr>
    </w:p>
    <w:p w:rsidR="00000000" w:rsidRDefault="007A3105">
      <w:pPr>
        <w:ind w:firstLine="567"/>
        <w:rPr>
          <w:rFonts w:cs="David"/>
          <w:sz w:val="24"/>
          <w:rtl/>
        </w:rPr>
      </w:pPr>
      <w:r>
        <w:rPr>
          <w:rFonts w:cs="David"/>
          <w:sz w:val="24"/>
          <w:rtl/>
        </w:rPr>
        <w:t xml:space="preserve">אדוני היושב-ראש, אני רוצה לברך אותך על הבאת הצעת החוק וקידומה. אני חושב שחשוב לפעול ברוח הסיכום שלך עם השרה בהמשך הליכי החקיקה. </w:t>
      </w:r>
    </w:p>
    <w:p w:rsidR="00000000" w:rsidRDefault="007A3105">
      <w:pPr>
        <w:rPr>
          <w:rFonts w:cs="David"/>
          <w:sz w:val="24"/>
          <w:rtl/>
        </w:rPr>
      </w:pPr>
    </w:p>
    <w:p w:rsidR="00000000" w:rsidRDefault="007A3105">
      <w:pPr>
        <w:ind w:firstLine="567"/>
        <w:rPr>
          <w:rFonts w:cs="David"/>
          <w:sz w:val="24"/>
          <w:rtl/>
        </w:rPr>
      </w:pPr>
      <w:r>
        <w:rPr>
          <w:rFonts w:cs="David"/>
          <w:sz w:val="24"/>
          <w:rtl/>
        </w:rPr>
        <w:t>לעניין הצעת החוק, אני חושב שהגברת רון נגעה בנקודה מאוד נכונה. צריך להבין שלפי האינדוקטרינציה, שכולנו התחנכנו עליה, העליה</w:t>
      </w:r>
      <w:r>
        <w:rPr>
          <w:rFonts w:cs="David"/>
          <w:sz w:val="24"/>
          <w:rtl/>
        </w:rPr>
        <w:t xml:space="preserve"> הראשונה התחילה ב- 1881. נכון שזאת עליה ראשונה, אבל רק של קבוצה מסויימת. היתה עליה ציונית מובהקת עשור קודם לכן עם מאפיינים לאומיים מובהקים – זאת היתה של יהודי בוכרה. בעניין הזה הם היו הציונים הראשונים. </w:t>
      </w:r>
    </w:p>
    <w:p w:rsidR="00000000" w:rsidRDefault="007A3105">
      <w:pPr>
        <w:rPr>
          <w:rFonts w:cs="David"/>
          <w:sz w:val="24"/>
          <w:u w:val="single"/>
          <w:rtl/>
        </w:rPr>
      </w:pPr>
    </w:p>
    <w:p w:rsidR="00000000" w:rsidRDefault="007A3105">
      <w:pPr>
        <w:rPr>
          <w:rFonts w:cs="David"/>
          <w:sz w:val="24"/>
          <w:u w:val="single"/>
          <w:rtl/>
        </w:rPr>
      </w:pPr>
      <w:r>
        <w:rPr>
          <w:rFonts w:cs="David"/>
          <w:sz w:val="24"/>
          <w:u w:val="single"/>
          <w:rtl/>
        </w:rPr>
        <w:t>דוד טל:</w:t>
      </w:r>
    </w:p>
    <w:p w:rsidR="00000000" w:rsidRDefault="007A3105">
      <w:pPr>
        <w:rPr>
          <w:rFonts w:cs="David"/>
          <w:sz w:val="24"/>
          <w:rtl/>
        </w:rPr>
      </w:pPr>
    </w:p>
    <w:p w:rsidR="00000000" w:rsidRDefault="007A3105">
      <w:pPr>
        <w:ind w:firstLine="567"/>
        <w:rPr>
          <w:rFonts w:cs="David"/>
          <w:sz w:val="24"/>
          <w:rtl/>
        </w:rPr>
      </w:pPr>
      <w:r>
        <w:rPr>
          <w:rFonts w:cs="David"/>
          <w:sz w:val="24"/>
          <w:rtl/>
        </w:rPr>
        <w:t xml:space="preserve">אז צריך לתקן את ספרי ההיסטוריה. </w:t>
      </w:r>
    </w:p>
    <w:p w:rsidR="00000000" w:rsidRDefault="007A3105">
      <w:pPr>
        <w:rPr>
          <w:rFonts w:cs="David"/>
          <w:sz w:val="24"/>
          <w:rtl/>
        </w:rPr>
      </w:pPr>
    </w:p>
    <w:p w:rsidR="00000000" w:rsidRDefault="007A3105">
      <w:pPr>
        <w:rPr>
          <w:rFonts w:cs="David"/>
          <w:sz w:val="24"/>
          <w:u w:val="single"/>
          <w:rtl/>
        </w:rPr>
      </w:pPr>
      <w:r>
        <w:rPr>
          <w:rFonts w:cs="David"/>
          <w:sz w:val="24"/>
          <w:u w:val="single"/>
          <w:rtl/>
        </w:rPr>
        <w:t>גדעון סער</w:t>
      </w:r>
      <w:r>
        <w:rPr>
          <w:rFonts w:cs="David"/>
          <w:sz w:val="24"/>
          <w:u w:val="single"/>
          <w:rtl/>
        </w:rPr>
        <w:t xml:space="preserve">: </w:t>
      </w:r>
    </w:p>
    <w:p w:rsidR="00000000" w:rsidRDefault="007A3105">
      <w:pPr>
        <w:rPr>
          <w:rFonts w:cs="David"/>
          <w:sz w:val="24"/>
          <w:rtl/>
        </w:rPr>
      </w:pPr>
    </w:p>
    <w:p w:rsidR="00000000" w:rsidRDefault="007A3105">
      <w:pPr>
        <w:ind w:firstLine="567"/>
        <w:rPr>
          <w:rFonts w:cs="David"/>
          <w:sz w:val="24"/>
          <w:rtl/>
        </w:rPr>
      </w:pPr>
      <w:r>
        <w:rPr>
          <w:rFonts w:cs="David"/>
          <w:sz w:val="24"/>
          <w:rtl/>
        </w:rPr>
        <w:t>האמת שכן. אנחנו כולנו ציונים ואוהבים את כל מרכיבי התנועה הציונית ואת כל מרכיבי התנועה הלאומית היהודית. צריך להבין שהעליה הראשונה היתה בעלת מרכיבים יותר חילוניים. היה נוח, בתקופה מסויימת, להגדיר את תחילת הציונות מנקודת מסויימת, שמבחינה היסטורית היא לא מ</w:t>
      </w:r>
      <w:r>
        <w:rPr>
          <w:rFonts w:cs="David"/>
          <w:sz w:val="24"/>
          <w:rtl/>
        </w:rPr>
        <w:t>דוייקת. העלייה הציונית לישראל החלה קודם. כמובן שאנחנו לא יכולים לתקן את ספרי ההיסטוריה. אנחנו רוצים שיום אחד ספרי היסטוריה יהיו מדוייקים באופן יותר מלא, אבל אני מציע שבחוק אנחנו נכניס את המורשת הציונית, כחלק מאותם דברים שבהם תעסוק הרשות על דרך של מחקר ועיו</w:t>
      </w:r>
      <w:r>
        <w:rPr>
          <w:rFonts w:cs="David"/>
          <w:sz w:val="24"/>
          <w:rtl/>
        </w:rPr>
        <w:t xml:space="preserve">ן. זה צריך להיות במטרות הרשות. </w:t>
      </w:r>
    </w:p>
    <w:p w:rsidR="00000000" w:rsidRDefault="007A3105">
      <w:pPr>
        <w:rPr>
          <w:rFonts w:cs="David"/>
          <w:sz w:val="24"/>
          <w:rtl/>
        </w:rPr>
      </w:pPr>
    </w:p>
    <w:p w:rsidR="00000000" w:rsidRDefault="007A3105">
      <w:pPr>
        <w:rPr>
          <w:rFonts w:cs="David"/>
          <w:sz w:val="24"/>
          <w:u w:val="single"/>
          <w:rtl/>
        </w:rPr>
      </w:pPr>
      <w:r>
        <w:rPr>
          <w:rFonts w:cs="David"/>
          <w:sz w:val="24"/>
          <w:u w:val="single"/>
          <w:rtl/>
        </w:rPr>
        <w:t>היו"ר אמנון כהן:</w:t>
      </w:r>
    </w:p>
    <w:p w:rsidR="00000000" w:rsidRDefault="007A3105">
      <w:pPr>
        <w:rPr>
          <w:rFonts w:cs="David"/>
          <w:sz w:val="24"/>
          <w:rtl/>
        </w:rPr>
      </w:pPr>
    </w:p>
    <w:p w:rsidR="00000000" w:rsidRDefault="007A3105">
      <w:pPr>
        <w:ind w:firstLine="567"/>
        <w:rPr>
          <w:rFonts w:cs="David"/>
          <w:sz w:val="24"/>
          <w:rtl/>
        </w:rPr>
      </w:pPr>
      <w:r>
        <w:rPr>
          <w:rFonts w:cs="David"/>
          <w:sz w:val="24"/>
          <w:rtl/>
        </w:rPr>
        <w:t xml:space="preserve">בשלב זה ניכנס להקראת החוק ואתה תעיר הערותיך. ניתן גם למנכ"ל קונגרס יהודי בוכרה להתייחס. כמובן, כל אחד שיושב כאן, אם משהו מפריע לו, יוכל להגיד תוך כדי הקראה. </w:t>
      </w:r>
    </w:p>
    <w:p w:rsidR="00000000" w:rsidRDefault="007A3105">
      <w:pPr>
        <w:rPr>
          <w:rFonts w:cs="David"/>
          <w:sz w:val="24"/>
          <w:rtl/>
        </w:rPr>
      </w:pPr>
    </w:p>
    <w:p w:rsidR="00000000" w:rsidRDefault="007A3105">
      <w:pPr>
        <w:rPr>
          <w:rFonts w:cs="David"/>
          <w:sz w:val="24"/>
          <w:u w:val="single"/>
          <w:rtl/>
        </w:rPr>
      </w:pPr>
      <w:r>
        <w:rPr>
          <w:rFonts w:cs="David"/>
          <w:sz w:val="24"/>
          <w:u w:val="single"/>
          <w:rtl/>
        </w:rPr>
        <w:t>שמרית שקד:</w:t>
      </w:r>
    </w:p>
    <w:p w:rsidR="00000000" w:rsidRDefault="007A3105">
      <w:pPr>
        <w:rPr>
          <w:rFonts w:cs="David"/>
          <w:sz w:val="24"/>
          <w:u w:val="single"/>
          <w:rtl/>
        </w:rPr>
      </w:pPr>
    </w:p>
    <w:p w:rsidR="00000000" w:rsidRDefault="007A3105">
      <w:pPr>
        <w:ind w:firstLine="567"/>
        <w:rPr>
          <w:rFonts w:cs="David"/>
          <w:sz w:val="24"/>
          <w:rtl/>
        </w:rPr>
      </w:pPr>
      <w:r>
        <w:rPr>
          <w:rFonts w:cs="David"/>
          <w:sz w:val="24"/>
          <w:rtl/>
        </w:rPr>
        <w:t>"הצעת חוק הרשות הלאומית למורשת יהד</w:t>
      </w:r>
      <w:r>
        <w:rPr>
          <w:rFonts w:cs="David"/>
          <w:sz w:val="24"/>
          <w:rtl/>
        </w:rPr>
        <w:t>ות בוכרה, התשס"ה-2005.</w:t>
      </w:r>
    </w:p>
    <w:p w:rsidR="00000000" w:rsidRDefault="007A3105">
      <w:pPr>
        <w:rPr>
          <w:rFonts w:cs="David"/>
          <w:sz w:val="24"/>
          <w:rtl/>
        </w:rPr>
      </w:pPr>
    </w:p>
    <w:p w:rsidR="00000000" w:rsidRDefault="007A3105">
      <w:pPr>
        <w:rPr>
          <w:rFonts w:cs="David"/>
          <w:sz w:val="24"/>
          <w:rtl/>
        </w:rPr>
      </w:pPr>
      <w:r>
        <w:rPr>
          <w:rFonts w:cs="David"/>
          <w:sz w:val="26"/>
          <w:szCs w:val="26"/>
          <w:rtl/>
        </w:rPr>
        <w:t>1.</w:t>
      </w:r>
      <w:r>
        <w:rPr>
          <w:rFonts w:cs="David"/>
          <w:sz w:val="24"/>
          <w:rtl/>
        </w:rPr>
        <w:tab/>
        <w:t xml:space="preserve">בחוק זה – </w:t>
      </w:r>
    </w:p>
    <w:p w:rsidR="00000000" w:rsidRDefault="007A3105">
      <w:pPr>
        <w:ind w:firstLine="567"/>
        <w:rPr>
          <w:rFonts w:cs="David"/>
          <w:sz w:val="24"/>
          <w:rtl/>
        </w:rPr>
      </w:pPr>
      <w:r>
        <w:rPr>
          <w:rFonts w:cs="David"/>
          <w:sz w:val="24"/>
          <w:rtl/>
        </w:rPr>
        <w:t>"הוועד המנהל" – הוועד המנהל של הרשות כאמור בסעיף 9;</w:t>
      </w:r>
    </w:p>
    <w:p w:rsidR="00000000" w:rsidRDefault="007A3105">
      <w:pPr>
        <w:ind w:firstLine="567"/>
        <w:rPr>
          <w:rFonts w:cs="David"/>
          <w:sz w:val="24"/>
          <w:rtl/>
        </w:rPr>
      </w:pPr>
      <w:r>
        <w:rPr>
          <w:rFonts w:cs="David"/>
          <w:sz w:val="24"/>
          <w:rtl/>
        </w:rPr>
        <w:t>"המועצה" – מועצת הרשות כאמור בסעיף 6;</w:t>
      </w:r>
    </w:p>
    <w:p w:rsidR="00000000" w:rsidRDefault="007A3105">
      <w:pPr>
        <w:ind w:firstLine="567"/>
        <w:rPr>
          <w:rFonts w:cs="David"/>
          <w:sz w:val="24"/>
          <w:rtl/>
        </w:rPr>
      </w:pPr>
      <w:r>
        <w:rPr>
          <w:rFonts w:cs="David"/>
          <w:sz w:val="24"/>
          <w:rtl/>
        </w:rPr>
        <w:t>"המנהל" – המנהל הכללי של הרשות שמונה לפי סעיף 11;</w:t>
      </w:r>
    </w:p>
    <w:p w:rsidR="00000000" w:rsidRDefault="007A3105">
      <w:pPr>
        <w:ind w:firstLine="567"/>
        <w:rPr>
          <w:rFonts w:cs="David"/>
          <w:sz w:val="24"/>
          <w:rtl/>
        </w:rPr>
      </w:pPr>
      <w:r>
        <w:rPr>
          <w:rFonts w:cs="David"/>
          <w:sz w:val="24"/>
          <w:rtl/>
        </w:rPr>
        <w:t>"הרשות" – הרשות הלאומית לתרבות יהדות בוכרה שהוקמה לפי חוק זה;</w:t>
      </w:r>
    </w:p>
    <w:p w:rsidR="00000000" w:rsidRDefault="007A3105">
      <w:pPr>
        <w:ind w:left="567"/>
        <w:rPr>
          <w:rFonts w:cs="David"/>
          <w:sz w:val="24"/>
          <w:rtl/>
        </w:rPr>
      </w:pPr>
      <w:r>
        <w:rPr>
          <w:rFonts w:cs="David"/>
          <w:sz w:val="24"/>
          <w:rtl/>
        </w:rPr>
        <w:t>"תרבות יהדות בוכ</w:t>
      </w:r>
      <w:r>
        <w:rPr>
          <w:rFonts w:cs="David"/>
          <w:sz w:val="24"/>
          <w:rtl/>
        </w:rPr>
        <w:t>רה" – לרבות שירה ולשון, פילוסופיה, ספרות, אמנויות ופולקלור של יהדות בוכרה;</w:t>
      </w:r>
    </w:p>
    <w:p w:rsidR="00000000" w:rsidRDefault="007A3105">
      <w:pPr>
        <w:ind w:firstLine="567"/>
        <w:rPr>
          <w:rFonts w:cs="David"/>
          <w:sz w:val="24"/>
          <w:rtl/>
        </w:rPr>
      </w:pPr>
      <w:r>
        <w:rPr>
          <w:rFonts w:cs="David"/>
          <w:sz w:val="24"/>
          <w:rtl/>
        </w:rPr>
        <w:t>"השר" – שר החינוך, התרבות והספורט.</w:t>
      </w:r>
      <w:r>
        <w:rPr>
          <w:rFonts w:cs="David"/>
          <w:sz w:val="24"/>
          <w:rtl/>
        </w:rPr>
        <w:br/>
      </w:r>
    </w:p>
    <w:p w:rsidR="00000000" w:rsidRDefault="007A3105">
      <w:pPr>
        <w:rPr>
          <w:rFonts w:cs="David"/>
          <w:sz w:val="24"/>
          <w:rtl/>
        </w:rPr>
      </w:pPr>
      <w:r>
        <w:rPr>
          <w:rFonts w:cs="David"/>
          <w:sz w:val="24"/>
          <w:rtl/>
        </w:rPr>
        <w:t>2.</w:t>
      </w:r>
      <w:r>
        <w:rPr>
          <w:rFonts w:cs="David"/>
          <w:sz w:val="24"/>
          <w:rtl/>
        </w:rPr>
        <w:tab/>
        <w:t>מוקמת בזה הרשות הלאומית למורשת יהדות בוכרה בישראל."</w:t>
      </w:r>
    </w:p>
    <w:p w:rsidR="00000000" w:rsidRDefault="007A3105">
      <w:pPr>
        <w:rPr>
          <w:rFonts w:cs="David"/>
          <w:sz w:val="24"/>
          <w:rtl/>
        </w:rPr>
      </w:pPr>
    </w:p>
    <w:p w:rsidR="00000000" w:rsidRDefault="007A3105">
      <w:pPr>
        <w:rPr>
          <w:rFonts w:cs="David"/>
          <w:sz w:val="24"/>
          <w:u w:val="single"/>
          <w:rtl/>
        </w:rPr>
      </w:pPr>
      <w:r>
        <w:rPr>
          <w:rFonts w:cs="David"/>
          <w:sz w:val="24"/>
          <w:u w:val="single"/>
          <w:rtl/>
        </w:rPr>
        <w:t>ישראל אחרונוב:</w:t>
      </w:r>
    </w:p>
    <w:p w:rsidR="00000000" w:rsidRDefault="007A3105">
      <w:pPr>
        <w:rPr>
          <w:rFonts w:cs="David"/>
          <w:sz w:val="24"/>
          <w:rtl/>
        </w:rPr>
      </w:pPr>
    </w:p>
    <w:p w:rsidR="00000000" w:rsidRDefault="007A3105">
      <w:pPr>
        <w:rPr>
          <w:rFonts w:cs="David"/>
          <w:sz w:val="24"/>
          <w:rtl/>
        </w:rPr>
      </w:pPr>
      <w:r>
        <w:rPr>
          <w:rFonts w:cs="David"/>
          <w:sz w:val="24"/>
          <w:rtl/>
        </w:rPr>
        <w:tab/>
        <w:t>לגבי  סעיף 1, אני לא רואה שמופיעה כאן מסורת או תרבות דתית שהיתה בעבר.</w:t>
      </w:r>
    </w:p>
    <w:p w:rsidR="00000000" w:rsidRDefault="007A3105">
      <w:pPr>
        <w:rPr>
          <w:rFonts w:cs="David"/>
          <w:sz w:val="24"/>
          <w:rtl/>
        </w:rPr>
      </w:pPr>
    </w:p>
    <w:p w:rsidR="00000000" w:rsidRDefault="007A3105">
      <w:pPr>
        <w:rPr>
          <w:rFonts w:cs="David"/>
          <w:sz w:val="24"/>
          <w:u w:val="single"/>
          <w:rtl/>
        </w:rPr>
      </w:pPr>
      <w:r>
        <w:rPr>
          <w:rFonts w:cs="David"/>
          <w:sz w:val="24"/>
          <w:u w:val="single"/>
          <w:rtl/>
        </w:rPr>
        <w:t>ג</w:t>
      </w:r>
      <w:r>
        <w:rPr>
          <w:rFonts w:cs="David"/>
          <w:sz w:val="24"/>
          <w:u w:val="single"/>
          <w:rtl/>
        </w:rPr>
        <w:t>דעון סער:</w:t>
      </w:r>
    </w:p>
    <w:p w:rsidR="00000000" w:rsidRDefault="007A3105">
      <w:pPr>
        <w:rPr>
          <w:rFonts w:cs="David"/>
          <w:sz w:val="24"/>
          <w:u w:val="single"/>
          <w:rtl/>
        </w:rPr>
      </w:pPr>
    </w:p>
    <w:p w:rsidR="00000000" w:rsidRDefault="007A3105">
      <w:pPr>
        <w:rPr>
          <w:rFonts w:cs="David"/>
          <w:sz w:val="24"/>
          <w:rtl/>
        </w:rPr>
      </w:pPr>
      <w:r>
        <w:rPr>
          <w:rFonts w:cs="David"/>
          <w:sz w:val="24"/>
          <w:rtl/>
        </w:rPr>
        <w:tab/>
        <w:t xml:space="preserve">אני אציע את זה בסעיף 3. </w:t>
      </w:r>
    </w:p>
    <w:p w:rsidR="00000000" w:rsidRDefault="007A3105">
      <w:pPr>
        <w:rPr>
          <w:rFonts w:cs="David"/>
          <w:sz w:val="24"/>
          <w:rtl/>
        </w:rPr>
      </w:pPr>
    </w:p>
    <w:p w:rsidR="00000000" w:rsidRDefault="007A3105">
      <w:pPr>
        <w:rPr>
          <w:rFonts w:cs="David"/>
          <w:sz w:val="24"/>
          <w:u w:val="single"/>
          <w:rtl/>
        </w:rPr>
      </w:pPr>
      <w:r>
        <w:rPr>
          <w:rFonts w:cs="David"/>
          <w:sz w:val="24"/>
          <w:u w:val="single"/>
          <w:rtl/>
        </w:rPr>
        <w:t>היו"ר אמנון כהן:</w:t>
      </w:r>
    </w:p>
    <w:p w:rsidR="00000000" w:rsidRDefault="007A3105">
      <w:pPr>
        <w:rPr>
          <w:rFonts w:cs="David"/>
          <w:sz w:val="24"/>
          <w:rtl/>
        </w:rPr>
      </w:pPr>
    </w:p>
    <w:p w:rsidR="00000000" w:rsidRDefault="007A3105">
      <w:pPr>
        <w:rPr>
          <w:rFonts w:cs="David"/>
          <w:sz w:val="24"/>
          <w:rtl/>
        </w:rPr>
      </w:pPr>
      <w:r>
        <w:rPr>
          <w:rFonts w:cs="David"/>
          <w:sz w:val="24"/>
          <w:rtl/>
        </w:rPr>
        <w:tab/>
        <w:t>נראה איפה אפשר לשבץ את המילים האלה. אפשר להוסיף דת ומסורת, זה לא מפריע. נעבור לסעיף 3 ונראה אם זה פותר את הבעיה, אם לא נחזור עוד פעם ל-1. אני מציע להיצמד לשינויים שעשינו אצל יהדות לוב.</w:t>
      </w:r>
    </w:p>
    <w:p w:rsidR="00000000" w:rsidRDefault="007A3105">
      <w:pPr>
        <w:rPr>
          <w:rFonts w:cs="David"/>
          <w:sz w:val="24"/>
          <w:rtl/>
        </w:rPr>
      </w:pPr>
    </w:p>
    <w:p w:rsidR="00000000" w:rsidRDefault="007A3105">
      <w:pPr>
        <w:rPr>
          <w:rFonts w:cs="David"/>
          <w:sz w:val="24"/>
          <w:u w:val="single"/>
          <w:rtl/>
        </w:rPr>
      </w:pPr>
      <w:r>
        <w:rPr>
          <w:rFonts w:cs="David"/>
          <w:sz w:val="24"/>
          <w:u w:val="single"/>
          <w:rtl/>
        </w:rPr>
        <w:t>שמרית שקד:</w:t>
      </w:r>
    </w:p>
    <w:p w:rsidR="00000000" w:rsidRDefault="007A3105">
      <w:pPr>
        <w:rPr>
          <w:rFonts w:cs="David"/>
          <w:sz w:val="24"/>
          <w:u w:val="single"/>
          <w:rtl/>
        </w:rPr>
      </w:pPr>
    </w:p>
    <w:p w:rsidR="00000000" w:rsidRDefault="007A3105">
      <w:pPr>
        <w:ind w:left="360"/>
        <w:rPr>
          <w:rFonts w:cs="David"/>
          <w:sz w:val="24"/>
          <w:rtl/>
        </w:rPr>
      </w:pPr>
      <w:r>
        <w:rPr>
          <w:rFonts w:cs="David"/>
          <w:sz w:val="24"/>
          <w:rtl/>
        </w:rPr>
        <w:t>"3.</w:t>
      </w:r>
      <w:r>
        <w:rPr>
          <w:rFonts w:cs="David"/>
          <w:sz w:val="24"/>
          <w:rtl/>
        </w:rPr>
        <w:tab/>
        <w:t>מטרות הרשות הן –</w:t>
      </w:r>
    </w:p>
    <w:p w:rsidR="00000000" w:rsidRDefault="007A3105">
      <w:pPr>
        <w:numPr>
          <w:ilvl w:val="0"/>
          <w:numId w:val="7"/>
        </w:numPr>
        <w:rPr>
          <w:rFonts w:cs="David"/>
          <w:sz w:val="24"/>
          <w:rtl/>
        </w:rPr>
      </w:pPr>
      <w:r>
        <w:rPr>
          <w:rFonts w:cs="David"/>
          <w:sz w:val="24"/>
          <w:rtl/>
        </w:rPr>
        <w:t>להעמיק בעם את הכרת תרבות יהדות בוכרה על כל צורותיה ולטפח לשם כך את חקר התרבות האמורה והוראתה, לרבות באמצעי התקשורת למיניהם;</w:t>
      </w:r>
    </w:p>
    <w:p w:rsidR="00000000" w:rsidRDefault="007A3105">
      <w:pPr>
        <w:numPr>
          <w:ilvl w:val="0"/>
          <w:numId w:val="7"/>
        </w:numPr>
        <w:rPr>
          <w:rFonts w:cs="David"/>
          <w:sz w:val="24"/>
          <w:rtl/>
        </w:rPr>
      </w:pPr>
      <w:r>
        <w:rPr>
          <w:rFonts w:cs="David"/>
          <w:sz w:val="24"/>
          <w:rtl/>
        </w:rPr>
        <w:t>לקדם, לסייע ולעודד היכרות עם משוררים וסופרים גדולים נוספים מתרבות ישראל שקמו ויצרו בתפוצות;</w:t>
      </w:r>
    </w:p>
    <w:p w:rsidR="00000000" w:rsidRDefault="007A3105">
      <w:pPr>
        <w:numPr>
          <w:ilvl w:val="0"/>
          <w:numId w:val="7"/>
        </w:numPr>
        <w:rPr>
          <w:rFonts w:cs="David"/>
          <w:sz w:val="24"/>
          <w:rtl/>
        </w:rPr>
      </w:pPr>
      <w:r>
        <w:rPr>
          <w:rFonts w:cs="David"/>
          <w:sz w:val="24"/>
          <w:rtl/>
        </w:rPr>
        <w:t>לייעץ ב</w:t>
      </w:r>
      <w:r>
        <w:rPr>
          <w:rFonts w:cs="David"/>
          <w:sz w:val="24"/>
          <w:rtl/>
        </w:rPr>
        <w:t>הקמה ובשימור של מוסדות שבהם מתנהלת פעילות המתייחסת לתרבות יהדות בוכרה;</w:t>
      </w:r>
    </w:p>
    <w:p w:rsidR="00000000" w:rsidRDefault="007A3105">
      <w:pPr>
        <w:numPr>
          <w:ilvl w:val="0"/>
          <w:numId w:val="7"/>
        </w:numPr>
        <w:rPr>
          <w:rFonts w:cs="David"/>
          <w:sz w:val="24"/>
          <w:rtl/>
        </w:rPr>
      </w:pPr>
      <w:r>
        <w:rPr>
          <w:rFonts w:cs="David"/>
          <w:sz w:val="24"/>
          <w:rtl/>
        </w:rPr>
        <w:t>לייעץ לעניין איסוף, תיעוד וקיטלוג של אוצרות התרבות העממית שבעל פה והתרבות הכתובה של תרבות יהדות בוכרה;</w:t>
      </w:r>
    </w:p>
    <w:p w:rsidR="00000000" w:rsidRDefault="007A3105">
      <w:pPr>
        <w:numPr>
          <w:ilvl w:val="0"/>
          <w:numId w:val="7"/>
        </w:numPr>
        <w:rPr>
          <w:rFonts w:cs="David"/>
          <w:sz w:val="24"/>
          <w:rtl/>
        </w:rPr>
      </w:pPr>
      <w:r>
        <w:rPr>
          <w:rFonts w:cs="David"/>
          <w:sz w:val="24"/>
          <w:rtl/>
        </w:rPr>
        <w:t>לייעץ לעניין הוצאה לאור של יצירות נבחרות מתרבות יהדות בוכרה, כולל תרגום לע</w:t>
      </w:r>
      <w:r>
        <w:rPr>
          <w:rFonts w:cs="David"/>
          <w:sz w:val="24"/>
          <w:rtl/>
        </w:rPr>
        <w:t>ברית, וכן לחקור את השפעתה על תרבות עם ישראל בעת החדשה בשירה, במחול, באומנויות וביצירה תרבותית.</w:t>
      </w:r>
    </w:p>
    <w:p w:rsidR="00000000" w:rsidRDefault="007A3105">
      <w:pPr>
        <w:numPr>
          <w:ilvl w:val="0"/>
          <w:numId w:val="7"/>
        </w:numPr>
        <w:rPr>
          <w:rFonts w:cs="David"/>
          <w:sz w:val="24"/>
          <w:rtl/>
        </w:rPr>
      </w:pPr>
      <w:r>
        <w:rPr>
          <w:rFonts w:cs="David"/>
          <w:sz w:val="24"/>
          <w:rtl/>
        </w:rPr>
        <w:t xml:space="preserve">לקדם לסייע ולעודד היכרות עם רבנים ופוסקי הלכה ממורשת יהדות בוכרה". </w:t>
      </w:r>
    </w:p>
    <w:p w:rsidR="00000000" w:rsidRDefault="007A3105">
      <w:pPr>
        <w:rPr>
          <w:rFonts w:cs="David"/>
          <w:sz w:val="24"/>
          <w:rtl/>
        </w:rPr>
      </w:pPr>
    </w:p>
    <w:p w:rsidR="00000000" w:rsidRDefault="007A3105">
      <w:pPr>
        <w:rPr>
          <w:rFonts w:cs="David"/>
          <w:sz w:val="24"/>
          <w:u w:val="single"/>
          <w:rtl/>
        </w:rPr>
      </w:pPr>
      <w:r>
        <w:rPr>
          <w:rFonts w:cs="David"/>
          <w:sz w:val="24"/>
          <w:u w:val="single"/>
          <w:rtl/>
        </w:rPr>
        <w:t>היו"ר אמנון כהן:</w:t>
      </w:r>
    </w:p>
    <w:p w:rsidR="00000000" w:rsidRDefault="007A3105">
      <w:pPr>
        <w:rPr>
          <w:rFonts w:cs="David"/>
          <w:sz w:val="24"/>
          <w:rtl/>
        </w:rPr>
      </w:pPr>
    </w:p>
    <w:p w:rsidR="00000000" w:rsidRDefault="007A3105">
      <w:pPr>
        <w:rPr>
          <w:rFonts w:cs="David"/>
          <w:sz w:val="24"/>
          <w:rtl/>
        </w:rPr>
      </w:pPr>
      <w:r>
        <w:rPr>
          <w:rFonts w:cs="David"/>
          <w:sz w:val="24"/>
          <w:rtl/>
        </w:rPr>
        <w:tab/>
        <w:t>האם יש למישהו הערות?</w:t>
      </w:r>
    </w:p>
    <w:p w:rsidR="00000000" w:rsidRDefault="007A3105">
      <w:pPr>
        <w:rPr>
          <w:rFonts w:cs="David"/>
          <w:sz w:val="24"/>
          <w:rtl/>
        </w:rPr>
      </w:pPr>
    </w:p>
    <w:p w:rsidR="00000000" w:rsidRDefault="007A3105">
      <w:pPr>
        <w:rPr>
          <w:rFonts w:cs="David"/>
          <w:sz w:val="24"/>
          <w:u w:val="single"/>
          <w:rtl/>
        </w:rPr>
      </w:pPr>
      <w:r>
        <w:rPr>
          <w:rFonts w:cs="David"/>
          <w:sz w:val="24"/>
          <w:u w:val="single"/>
          <w:rtl/>
        </w:rPr>
        <w:t>גדעון סער:</w:t>
      </w:r>
    </w:p>
    <w:p w:rsidR="00000000" w:rsidRDefault="007A3105">
      <w:pPr>
        <w:rPr>
          <w:rFonts w:cs="David"/>
          <w:sz w:val="24"/>
          <w:rtl/>
        </w:rPr>
      </w:pPr>
    </w:p>
    <w:p w:rsidR="00000000" w:rsidRDefault="007A3105">
      <w:pPr>
        <w:ind w:firstLine="567"/>
        <w:rPr>
          <w:rFonts w:cs="David"/>
          <w:sz w:val="24"/>
          <w:rtl/>
        </w:rPr>
      </w:pPr>
      <w:r>
        <w:rPr>
          <w:rFonts w:cs="David"/>
          <w:sz w:val="24"/>
          <w:rtl/>
        </w:rPr>
        <w:t>להוסיף סעיף 7: "טיפוח, על דרך של עי</w:t>
      </w:r>
      <w:r>
        <w:rPr>
          <w:rFonts w:cs="David"/>
          <w:sz w:val="24"/>
          <w:rtl/>
        </w:rPr>
        <w:t xml:space="preserve">דוד המחקר, העיון, הפרסום, המורשת היהודית והציונית של יהדות בוכרה". </w:t>
      </w:r>
    </w:p>
    <w:p w:rsidR="00000000" w:rsidRDefault="007A3105">
      <w:pPr>
        <w:rPr>
          <w:rFonts w:cs="David"/>
          <w:sz w:val="24"/>
          <w:rtl/>
        </w:rPr>
      </w:pPr>
    </w:p>
    <w:p w:rsidR="00000000" w:rsidRDefault="007A3105">
      <w:pPr>
        <w:rPr>
          <w:rFonts w:cs="David"/>
          <w:sz w:val="24"/>
          <w:u w:val="single"/>
          <w:rtl/>
        </w:rPr>
      </w:pPr>
      <w:r>
        <w:rPr>
          <w:rFonts w:cs="David"/>
          <w:sz w:val="24"/>
          <w:u w:val="single"/>
          <w:rtl/>
        </w:rPr>
        <w:t>שירלי אבנר:</w:t>
      </w:r>
    </w:p>
    <w:p w:rsidR="00000000" w:rsidRDefault="007A3105">
      <w:pPr>
        <w:rPr>
          <w:rFonts w:cs="David"/>
          <w:sz w:val="24"/>
          <w:u w:val="single"/>
          <w:rtl/>
        </w:rPr>
      </w:pPr>
    </w:p>
    <w:p w:rsidR="00000000" w:rsidRDefault="007A3105">
      <w:pPr>
        <w:ind w:firstLine="567"/>
        <w:rPr>
          <w:rFonts w:cs="David"/>
          <w:sz w:val="24"/>
          <w:rtl/>
        </w:rPr>
      </w:pPr>
      <w:r>
        <w:rPr>
          <w:rFonts w:cs="David"/>
          <w:sz w:val="24"/>
          <w:rtl/>
        </w:rPr>
        <w:t xml:space="preserve">בסדר. </w:t>
      </w:r>
    </w:p>
    <w:p w:rsidR="00000000" w:rsidRDefault="007A3105">
      <w:pPr>
        <w:rPr>
          <w:rFonts w:cs="David"/>
          <w:sz w:val="24"/>
          <w:rtl/>
        </w:rPr>
      </w:pPr>
    </w:p>
    <w:p w:rsidR="00000000" w:rsidRDefault="007A3105">
      <w:pPr>
        <w:rPr>
          <w:rFonts w:cs="David"/>
          <w:sz w:val="24"/>
          <w:u w:val="single"/>
          <w:rtl/>
        </w:rPr>
      </w:pPr>
      <w:r>
        <w:rPr>
          <w:rFonts w:cs="David"/>
          <w:sz w:val="24"/>
          <w:u w:val="single"/>
          <w:rtl/>
        </w:rPr>
        <w:t>שושנה רון:</w:t>
      </w:r>
    </w:p>
    <w:p w:rsidR="00000000" w:rsidRDefault="007A3105">
      <w:pPr>
        <w:rPr>
          <w:rFonts w:cs="David"/>
          <w:sz w:val="24"/>
          <w:rtl/>
        </w:rPr>
      </w:pPr>
    </w:p>
    <w:p w:rsidR="00000000" w:rsidRDefault="007A3105">
      <w:pPr>
        <w:rPr>
          <w:rFonts w:cs="David"/>
          <w:sz w:val="24"/>
          <w:rtl/>
        </w:rPr>
      </w:pPr>
      <w:r>
        <w:rPr>
          <w:rFonts w:cs="David"/>
          <w:sz w:val="24"/>
          <w:rtl/>
        </w:rPr>
        <w:tab/>
        <w:t>להוסיף בסעיף 3: "לסייע בשימור אתרים בעלי חשיבות היסטורית למורשת התרבותית של העדה הבוכרית. הכוונה לאתרים קיימים, כי סעיף 3 מתייחס למוסדות בהם מתנהלת עכשיו</w:t>
      </w:r>
      <w:r>
        <w:rPr>
          <w:rFonts w:cs="David"/>
          <w:sz w:val="24"/>
          <w:rtl/>
        </w:rPr>
        <w:t xml:space="preserve"> פעילות. אני רוצה סעיף מיוחד לגבי שכונת הבוכרים: "לסייע בשימור אתרים בעלי חשיבות היסטורית למורשת התרבותית של העדה הבוכרית". </w:t>
      </w:r>
    </w:p>
    <w:p w:rsidR="00000000" w:rsidRDefault="007A3105">
      <w:pPr>
        <w:rPr>
          <w:rFonts w:cs="David"/>
          <w:sz w:val="24"/>
          <w:rtl/>
        </w:rPr>
      </w:pPr>
    </w:p>
    <w:p w:rsidR="00000000" w:rsidRDefault="007A3105">
      <w:pPr>
        <w:rPr>
          <w:rFonts w:cs="David"/>
          <w:sz w:val="24"/>
          <w:u w:val="single"/>
          <w:rtl/>
        </w:rPr>
      </w:pPr>
      <w:r>
        <w:rPr>
          <w:rFonts w:cs="David"/>
          <w:sz w:val="24"/>
          <w:u w:val="single"/>
          <w:rtl/>
        </w:rPr>
        <w:t>שירלי אבנר:</w:t>
      </w:r>
    </w:p>
    <w:p w:rsidR="00000000" w:rsidRDefault="007A3105">
      <w:pPr>
        <w:rPr>
          <w:rFonts w:cs="David"/>
          <w:sz w:val="24"/>
          <w:u w:val="single"/>
          <w:rtl/>
        </w:rPr>
      </w:pPr>
    </w:p>
    <w:p w:rsidR="00000000" w:rsidRDefault="007A3105">
      <w:pPr>
        <w:rPr>
          <w:rFonts w:cs="David"/>
          <w:sz w:val="24"/>
          <w:rtl/>
        </w:rPr>
      </w:pPr>
      <w:r>
        <w:rPr>
          <w:rFonts w:cs="David"/>
          <w:sz w:val="24"/>
          <w:rtl/>
        </w:rPr>
        <w:tab/>
        <w:t>אני ממש לא מבינה מה ההבדל.</w:t>
      </w:r>
    </w:p>
    <w:p w:rsidR="00000000" w:rsidRDefault="007A3105">
      <w:pPr>
        <w:rPr>
          <w:rFonts w:cs="David"/>
          <w:sz w:val="24"/>
          <w:rtl/>
        </w:rPr>
      </w:pPr>
    </w:p>
    <w:p w:rsidR="00000000" w:rsidRDefault="007A3105">
      <w:pPr>
        <w:rPr>
          <w:rFonts w:cs="David"/>
          <w:sz w:val="24"/>
          <w:u w:val="single"/>
          <w:rtl/>
        </w:rPr>
      </w:pPr>
      <w:r>
        <w:rPr>
          <w:rFonts w:cs="David"/>
          <w:sz w:val="24"/>
          <w:u w:val="single"/>
          <w:rtl/>
        </w:rPr>
        <w:t>שושנה רון:</w:t>
      </w:r>
    </w:p>
    <w:p w:rsidR="00000000" w:rsidRDefault="007A3105">
      <w:pPr>
        <w:rPr>
          <w:rFonts w:cs="David"/>
          <w:sz w:val="24"/>
          <w:u w:val="single"/>
          <w:rtl/>
        </w:rPr>
      </w:pPr>
    </w:p>
    <w:p w:rsidR="00000000" w:rsidRDefault="007A3105">
      <w:pPr>
        <w:pStyle w:val="31"/>
        <w:rPr>
          <w:rFonts w:cs="David"/>
          <w:sz w:val="24"/>
          <w:rtl/>
        </w:rPr>
      </w:pPr>
      <w:r>
        <w:rPr>
          <w:rFonts w:cs="David"/>
          <w:sz w:val="24"/>
          <w:rtl/>
        </w:rPr>
        <w:tab/>
        <w:t xml:space="preserve">כאן מדובר במוסדות שבהם מתנהלת פעילות. בשכונת הבוכרים לא מתנהלת כרגע פעילות </w:t>
      </w:r>
      <w:r>
        <w:rPr>
          <w:rFonts w:cs="David"/>
          <w:sz w:val="24"/>
          <w:rtl/>
        </w:rPr>
        <w:t xml:space="preserve">תרבותית, אבל יש לה חשיבות היסטורית מעצם קיומה בעבר, ואני רוצה לשמר אותה. </w:t>
      </w:r>
    </w:p>
    <w:p w:rsidR="00000000" w:rsidRDefault="007A3105">
      <w:pPr>
        <w:rPr>
          <w:rFonts w:cs="David"/>
          <w:sz w:val="24"/>
          <w:rtl/>
        </w:rPr>
      </w:pPr>
    </w:p>
    <w:p w:rsidR="00000000" w:rsidRDefault="007A3105">
      <w:pPr>
        <w:rPr>
          <w:rFonts w:cs="David"/>
          <w:sz w:val="24"/>
          <w:u w:val="single"/>
          <w:rtl/>
        </w:rPr>
      </w:pPr>
      <w:r>
        <w:rPr>
          <w:rFonts w:cs="David"/>
          <w:sz w:val="24"/>
          <w:u w:val="single"/>
          <w:rtl/>
        </w:rPr>
        <w:t>שירלי אבנר:</w:t>
      </w:r>
    </w:p>
    <w:p w:rsidR="00000000" w:rsidRDefault="007A3105">
      <w:pPr>
        <w:rPr>
          <w:rFonts w:cs="David"/>
          <w:sz w:val="24"/>
          <w:u w:val="single"/>
          <w:rtl/>
        </w:rPr>
      </w:pPr>
    </w:p>
    <w:p w:rsidR="00000000" w:rsidRDefault="007A3105">
      <w:pPr>
        <w:rPr>
          <w:rFonts w:cs="David"/>
          <w:sz w:val="24"/>
          <w:rtl/>
        </w:rPr>
      </w:pPr>
      <w:r>
        <w:rPr>
          <w:rFonts w:cs="David"/>
          <w:sz w:val="24"/>
          <w:rtl/>
        </w:rPr>
        <w:tab/>
        <w:t>במה זה יתבטא? שלא יתנו לאנשים לגור שם יותר?</w:t>
      </w:r>
    </w:p>
    <w:p w:rsidR="00000000" w:rsidRDefault="007A3105">
      <w:pPr>
        <w:rPr>
          <w:rFonts w:cs="David"/>
          <w:sz w:val="24"/>
          <w:rtl/>
        </w:rPr>
      </w:pPr>
    </w:p>
    <w:p w:rsidR="00000000" w:rsidRDefault="007A3105">
      <w:pPr>
        <w:rPr>
          <w:rFonts w:cs="David"/>
          <w:sz w:val="24"/>
          <w:u w:val="single"/>
          <w:rtl/>
        </w:rPr>
      </w:pPr>
      <w:r>
        <w:rPr>
          <w:rFonts w:cs="David"/>
          <w:sz w:val="24"/>
          <w:u w:val="single"/>
          <w:rtl/>
        </w:rPr>
        <w:t>שושנה רון:</w:t>
      </w:r>
    </w:p>
    <w:p w:rsidR="00000000" w:rsidRDefault="007A3105">
      <w:pPr>
        <w:rPr>
          <w:rFonts w:cs="David"/>
          <w:sz w:val="24"/>
          <w:u w:val="single"/>
          <w:rtl/>
        </w:rPr>
      </w:pPr>
    </w:p>
    <w:p w:rsidR="00000000" w:rsidRDefault="007A3105">
      <w:pPr>
        <w:rPr>
          <w:rFonts w:cs="David"/>
          <w:sz w:val="24"/>
          <w:rtl/>
        </w:rPr>
      </w:pPr>
      <w:r>
        <w:rPr>
          <w:rFonts w:cs="David"/>
          <w:sz w:val="24"/>
          <w:rtl/>
        </w:rPr>
        <w:tab/>
        <w:t>לא, יקימו שם מוזאון עם תיעוד היסטורי.</w:t>
      </w:r>
    </w:p>
    <w:p w:rsidR="00000000" w:rsidRDefault="007A3105">
      <w:pPr>
        <w:rPr>
          <w:rFonts w:cs="David"/>
          <w:sz w:val="24"/>
          <w:rtl/>
        </w:rPr>
      </w:pPr>
    </w:p>
    <w:p w:rsidR="00000000" w:rsidRDefault="007A3105">
      <w:pPr>
        <w:rPr>
          <w:rFonts w:cs="David"/>
          <w:sz w:val="24"/>
          <w:u w:val="single"/>
          <w:rtl/>
        </w:rPr>
      </w:pPr>
      <w:r>
        <w:rPr>
          <w:rFonts w:cs="David"/>
          <w:sz w:val="24"/>
          <w:u w:val="single"/>
          <w:rtl/>
        </w:rPr>
        <w:t>שירלי אבנר:</w:t>
      </w:r>
    </w:p>
    <w:p w:rsidR="00000000" w:rsidRDefault="007A3105">
      <w:pPr>
        <w:rPr>
          <w:rFonts w:cs="David"/>
          <w:sz w:val="24"/>
          <w:u w:val="single"/>
          <w:rtl/>
        </w:rPr>
      </w:pPr>
    </w:p>
    <w:p w:rsidR="00000000" w:rsidRDefault="007A3105">
      <w:pPr>
        <w:rPr>
          <w:rFonts w:cs="David"/>
          <w:sz w:val="24"/>
          <w:rtl/>
        </w:rPr>
      </w:pPr>
      <w:r>
        <w:rPr>
          <w:rFonts w:cs="David"/>
          <w:sz w:val="24"/>
          <w:rtl/>
        </w:rPr>
        <w:tab/>
        <w:t xml:space="preserve">אז זה מוסד. </w:t>
      </w:r>
    </w:p>
    <w:p w:rsidR="00000000" w:rsidRDefault="007A3105">
      <w:pPr>
        <w:rPr>
          <w:rFonts w:cs="David"/>
          <w:sz w:val="24"/>
          <w:rtl/>
        </w:rPr>
      </w:pPr>
    </w:p>
    <w:p w:rsidR="00000000" w:rsidRDefault="007A3105">
      <w:pPr>
        <w:rPr>
          <w:rFonts w:cs="David"/>
          <w:sz w:val="24"/>
          <w:u w:val="single"/>
          <w:rtl/>
        </w:rPr>
      </w:pPr>
      <w:r>
        <w:rPr>
          <w:rFonts w:cs="David"/>
          <w:sz w:val="24"/>
          <w:u w:val="single"/>
          <w:rtl/>
        </w:rPr>
        <w:br w:type="page"/>
        <w:t>שושנה רון:</w:t>
      </w:r>
    </w:p>
    <w:p w:rsidR="00000000" w:rsidRDefault="007A3105">
      <w:pPr>
        <w:rPr>
          <w:rFonts w:cs="David"/>
          <w:sz w:val="24"/>
          <w:u w:val="single"/>
          <w:rtl/>
        </w:rPr>
      </w:pPr>
    </w:p>
    <w:p w:rsidR="00000000" w:rsidRDefault="007A3105">
      <w:pPr>
        <w:rPr>
          <w:rFonts w:cs="David"/>
          <w:sz w:val="24"/>
          <w:rtl/>
        </w:rPr>
      </w:pPr>
      <w:r>
        <w:rPr>
          <w:rFonts w:cs="David"/>
          <w:sz w:val="24"/>
          <w:rtl/>
        </w:rPr>
        <w:tab/>
        <w:t>אני חושבת שלשכונת הבוכרים מג</w:t>
      </w:r>
      <w:r>
        <w:rPr>
          <w:rFonts w:cs="David"/>
          <w:sz w:val="24"/>
          <w:rtl/>
        </w:rPr>
        <w:t>יעה התייחסות מיוחדת.</w:t>
      </w:r>
    </w:p>
    <w:p w:rsidR="00000000" w:rsidRDefault="007A3105">
      <w:pPr>
        <w:rPr>
          <w:rFonts w:cs="David"/>
          <w:sz w:val="24"/>
          <w:rtl/>
        </w:rPr>
      </w:pPr>
    </w:p>
    <w:p w:rsidR="00000000" w:rsidRDefault="007A3105">
      <w:pPr>
        <w:rPr>
          <w:rFonts w:cs="David"/>
          <w:sz w:val="24"/>
          <w:u w:val="single"/>
          <w:rtl/>
        </w:rPr>
      </w:pPr>
      <w:r>
        <w:rPr>
          <w:rFonts w:cs="David"/>
          <w:sz w:val="24"/>
          <w:u w:val="single"/>
          <w:rtl/>
        </w:rPr>
        <w:t>היו"ר אמנון כהן:</w:t>
      </w:r>
    </w:p>
    <w:p w:rsidR="00000000" w:rsidRDefault="007A3105">
      <w:pPr>
        <w:rPr>
          <w:rFonts w:cs="David"/>
          <w:sz w:val="24"/>
          <w:rtl/>
        </w:rPr>
      </w:pPr>
    </w:p>
    <w:p w:rsidR="00000000" w:rsidRDefault="007A3105">
      <w:pPr>
        <w:rPr>
          <w:rFonts w:cs="David"/>
          <w:sz w:val="24"/>
          <w:rtl/>
        </w:rPr>
      </w:pPr>
      <w:r>
        <w:rPr>
          <w:rFonts w:cs="David"/>
          <w:sz w:val="24"/>
          <w:rtl/>
        </w:rPr>
        <w:tab/>
        <w:t>אני לא עושה חוק לשכונת הבוכרים.</w:t>
      </w:r>
    </w:p>
    <w:p w:rsidR="00000000" w:rsidRDefault="007A3105">
      <w:pPr>
        <w:rPr>
          <w:rFonts w:cs="David"/>
          <w:sz w:val="24"/>
          <w:rtl/>
        </w:rPr>
      </w:pPr>
    </w:p>
    <w:p w:rsidR="00000000" w:rsidRDefault="007A3105">
      <w:pPr>
        <w:rPr>
          <w:rFonts w:cs="David"/>
          <w:sz w:val="24"/>
          <w:u w:val="single"/>
          <w:rtl/>
        </w:rPr>
      </w:pPr>
      <w:r>
        <w:rPr>
          <w:rFonts w:cs="David"/>
          <w:sz w:val="24"/>
          <w:u w:val="single"/>
          <w:rtl/>
        </w:rPr>
        <w:t>שושנה רון:</w:t>
      </w:r>
    </w:p>
    <w:p w:rsidR="00000000" w:rsidRDefault="007A3105">
      <w:pPr>
        <w:rPr>
          <w:rFonts w:cs="David"/>
          <w:sz w:val="24"/>
          <w:u w:val="single"/>
          <w:rtl/>
        </w:rPr>
      </w:pPr>
    </w:p>
    <w:p w:rsidR="00000000" w:rsidRDefault="007A3105">
      <w:pPr>
        <w:rPr>
          <w:rFonts w:cs="David"/>
          <w:sz w:val="24"/>
          <w:rtl/>
        </w:rPr>
      </w:pPr>
      <w:r>
        <w:rPr>
          <w:rFonts w:cs="David"/>
          <w:sz w:val="24"/>
          <w:rtl/>
        </w:rPr>
        <w:tab/>
        <w:t>אני רק אומרת שימור אתרים בעלי חשיבות היסטורית.</w:t>
      </w:r>
    </w:p>
    <w:p w:rsidR="00000000" w:rsidRDefault="007A3105">
      <w:pPr>
        <w:rPr>
          <w:rFonts w:cs="David"/>
          <w:sz w:val="24"/>
          <w:rtl/>
        </w:rPr>
      </w:pPr>
    </w:p>
    <w:p w:rsidR="00000000" w:rsidRDefault="007A3105">
      <w:pPr>
        <w:rPr>
          <w:rFonts w:cs="David"/>
          <w:sz w:val="24"/>
          <w:u w:val="single"/>
          <w:rtl/>
        </w:rPr>
      </w:pPr>
      <w:r>
        <w:rPr>
          <w:rFonts w:cs="David"/>
          <w:sz w:val="24"/>
          <w:u w:val="single"/>
          <w:rtl/>
        </w:rPr>
        <w:t>ציפי רון:</w:t>
      </w:r>
    </w:p>
    <w:p w:rsidR="00000000" w:rsidRDefault="007A3105">
      <w:pPr>
        <w:rPr>
          <w:rFonts w:cs="David"/>
          <w:sz w:val="24"/>
          <w:rtl/>
        </w:rPr>
      </w:pPr>
    </w:p>
    <w:p w:rsidR="00000000" w:rsidRDefault="007A3105">
      <w:pPr>
        <w:ind w:firstLine="567"/>
        <w:rPr>
          <w:rFonts w:cs="David"/>
          <w:sz w:val="24"/>
          <w:rtl/>
        </w:rPr>
      </w:pPr>
      <w:r>
        <w:rPr>
          <w:rFonts w:cs="David"/>
          <w:sz w:val="24"/>
          <w:rtl/>
        </w:rPr>
        <w:t xml:space="preserve">אני עוסקת בשימור המורשת של העדה בירושלים שנים רבות. אני מציעה להוסיף סעיף: "לקדם ולתעד את שימור המורשת הבנויה </w:t>
      </w:r>
      <w:r>
        <w:rPr>
          <w:rFonts w:cs="David"/>
          <w:sz w:val="24"/>
          <w:rtl/>
        </w:rPr>
        <w:t xml:space="preserve">של בני העדה הבוכרית". זה מאוד חשוב כי המורשת הבנויה של העדה היא ייחודית ומיוחדת ו אין עוד אחת כמוה. </w:t>
      </w:r>
    </w:p>
    <w:p w:rsidR="00000000" w:rsidRDefault="007A3105">
      <w:pPr>
        <w:rPr>
          <w:rFonts w:cs="David"/>
          <w:sz w:val="24"/>
          <w:rtl/>
        </w:rPr>
      </w:pPr>
    </w:p>
    <w:p w:rsidR="00000000" w:rsidRDefault="007A3105">
      <w:pPr>
        <w:rPr>
          <w:rFonts w:cs="David"/>
          <w:sz w:val="24"/>
          <w:rtl/>
        </w:rPr>
      </w:pPr>
      <w:r>
        <w:rPr>
          <w:rFonts w:cs="David"/>
          <w:sz w:val="24"/>
          <w:rtl/>
        </w:rPr>
        <w:tab/>
        <w:t>בתב"ע 35 מופיעה שכונת בקעה ולא שכונת הבוכרים. שכונת הבוכרים היא שכונה שיש בה כמה עשרות בתים ויש לה מבנה מיוחד במינו. בירושלים היא מוגדרת לשימור אבל לא יו</w:t>
      </w:r>
      <w:r>
        <w:rPr>
          <w:rFonts w:cs="David"/>
          <w:sz w:val="24"/>
          <w:rtl/>
        </w:rPr>
        <w:t>תר מזה. היא נהרסת והיא אופיינית לעדה. אני מציעה לקדם ולתעד את שימור המורשת הבנויה.</w:t>
      </w:r>
    </w:p>
    <w:p w:rsidR="00000000" w:rsidRDefault="007A3105">
      <w:pPr>
        <w:rPr>
          <w:rFonts w:cs="David"/>
          <w:sz w:val="24"/>
          <w:rtl/>
        </w:rPr>
      </w:pPr>
    </w:p>
    <w:p w:rsidR="00000000" w:rsidRDefault="007A3105">
      <w:pPr>
        <w:rPr>
          <w:rFonts w:cs="David"/>
          <w:sz w:val="24"/>
          <w:u w:val="single"/>
          <w:rtl/>
        </w:rPr>
      </w:pPr>
      <w:r>
        <w:rPr>
          <w:rFonts w:cs="David"/>
          <w:sz w:val="24"/>
          <w:u w:val="single"/>
          <w:rtl/>
        </w:rPr>
        <w:t>היו"ר אמנון כהן:</w:t>
      </w:r>
    </w:p>
    <w:p w:rsidR="00000000" w:rsidRDefault="007A3105">
      <w:pPr>
        <w:rPr>
          <w:rFonts w:cs="David"/>
          <w:sz w:val="24"/>
          <w:rtl/>
        </w:rPr>
      </w:pPr>
    </w:p>
    <w:p w:rsidR="00000000" w:rsidRDefault="007A3105">
      <w:pPr>
        <w:rPr>
          <w:rFonts w:cs="David"/>
          <w:sz w:val="24"/>
          <w:rtl/>
        </w:rPr>
      </w:pPr>
      <w:r>
        <w:rPr>
          <w:rFonts w:cs="David"/>
          <w:sz w:val="24"/>
          <w:rtl/>
        </w:rPr>
        <w:tab/>
        <w:t xml:space="preserve">תקראי את סעיף 3. </w:t>
      </w:r>
    </w:p>
    <w:p w:rsidR="00000000" w:rsidRDefault="007A3105">
      <w:pPr>
        <w:rPr>
          <w:rFonts w:cs="David"/>
          <w:sz w:val="24"/>
          <w:rtl/>
        </w:rPr>
      </w:pPr>
    </w:p>
    <w:p w:rsidR="00000000" w:rsidRDefault="007A3105">
      <w:pPr>
        <w:rPr>
          <w:rFonts w:cs="David"/>
          <w:sz w:val="24"/>
          <w:u w:val="single"/>
          <w:rtl/>
        </w:rPr>
      </w:pPr>
      <w:r>
        <w:rPr>
          <w:rFonts w:cs="David"/>
          <w:sz w:val="24"/>
          <w:u w:val="single"/>
          <w:rtl/>
        </w:rPr>
        <w:t>שמרית שקד:</w:t>
      </w:r>
    </w:p>
    <w:p w:rsidR="00000000" w:rsidRDefault="007A3105">
      <w:pPr>
        <w:rPr>
          <w:rFonts w:cs="David"/>
          <w:sz w:val="24"/>
          <w:u w:val="single"/>
          <w:rtl/>
        </w:rPr>
      </w:pPr>
    </w:p>
    <w:p w:rsidR="00000000" w:rsidRDefault="007A3105">
      <w:pPr>
        <w:rPr>
          <w:rFonts w:cs="David"/>
          <w:sz w:val="24"/>
          <w:rtl/>
        </w:rPr>
      </w:pPr>
      <w:r>
        <w:rPr>
          <w:rFonts w:cs="David"/>
          <w:sz w:val="24"/>
          <w:rtl/>
        </w:rPr>
        <w:tab/>
        <w:t>"לייעץ לעניין הקמה ושימור של מסודות שבהם מתנהלת פעילות המתייחסת לתרבות יהדות בוכרה ואתרים בעלי חשיבות היסטורית".</w:t>
      </w:r>
    </w:p>
    <w:p w:rsidR="00000000" w:rsidRDefault="007A3105">
      <w:pPr>
        <w:rPr>
          <w:rFonts w:cs="David"/>
          <w:sz w:val="24"/>
          <w:rtl/>
        </w:rPr>
      </w:pPr>
    </w:p>
    <w:p w:rsidR="00000000" w:rsidRDefault="007A3105">
      <w:pPr>
        <w:rPr>
          <w:rFonts w:cs="David"/>
          <w:sz w:val="24"/>
          <w:u w:val="single"/>
          <w:rtl/>
        </w:rPr>
      </w:pPr>
      <w:r>
        <w:rPr>
          <w:rFonts w:cs="David"/>
          <w:sz w:val="24"/>
          <w:u w:val="single"/>
          <w:rtl/>
        </w:rPr>
        <w:t>ציפי רו</w:t>
      </w:r>
      <w:r>
        <w:rPr>
          <w:rFonts w:cs="David"/>
          <w:sz w:val="24"/>
          <w:u w:val="single"/>
          <w:rtl/>
        </w:rPr>
        <w:t>ן:</w:t>
      </w:r>
    </w:p>
    <w:p w:rsidR="00000000" w:rsidRDefault="007A3105">
      <w:pPr>
        <w:rPr>
          <w:rFonts w:cs="David"/>
          <w:sz w:val="24"/>
          <w:rtl/>
        </w:rPr>
      </w:pPr>
    </w:p>
    <w:p w:rsidR="00000000" w:rsidRDefault="007A3105">
      <w:pPr>
        <w:rPr>
          <w:rFonts w:cs="David"/>
          <w:sz w:val="24"/>
          <w:rtl/>
        </w:rPr>
      </w:pPr>
      <w:r>
        <w:rPr>
          <w:rFonts w:cs="David"/>
          <w:sz w:val="24"/>
          <w:rtl/>
        </w:rPr>
        <w:tab/>
        <w:t xml:space="preserve">ולפעול לתיעוד ושימור אתרים אלה. </w:t>
      </w:r>
    </w:p>
    <w:p w:rsidR="00000000" w:rsidRDefault="007A3105">
      <w:pPr>
        <w:rPr>
          <w:rFonts w:cs="David"/>
          <w:sz w:val="24"/>
          <w:rtl/>
        </w:rPr>
      </w:pPr>
    </w:p>
    <w:p w:rsidR="00000000" w:rsidRDefault="007A3105">
      <w:pPr>
        <w:rPr>
          <w:rFonts w:cs="David"/>
          <w:sz w:val="24"/>
          <w:u w:val="single"/>
          <w:rtl/>
        </w:rPr>
      </w:pPr>
      <w:r>
        <w:rPr>
          <w:rFonts w:cs="David"/>
          <w:sz w:val="24"/>
          <w:u w:val="single"/>
          <w:rtl/>
        </w:rPr>
        <w:t>היו"ר אמנון כהן:</w:t>
      </w:r>
    </w:p>
    <w:p w:rsidR="00000000" w:rsidRDefault="007A3105">
      <w:pPr>
        <w:rPr>
          <w:rFonts w:cs="David"/>
          <w:sz w:val="24"/>
          <w:rtl/>
        </w:rPr>
      </w:pPr>
    </w:p>
    <w:p w:rsidR="00000000" w:rsidRDefault="007A3105">
      <w:pPr>
        <w:ind w:firstLine="567"/>
        <w:rPr>
          <w:rFonts w:cs="David"/>
          <w:sz w:val="24"/>
          <w:rtl/>
        </w:rPr>
      </w:pPr>
      <w:r>
        <w:rPr>
          <w:rFonts w:cs="David"/>
          <w:sz w:val="24"/>
          <w:rtl/>
        </w:rPr>
        <w:t xml:space="preserve">עוברים לסעיף 4. </w:t>
      </w:r>
    </w:p>
    <w:p w:rsidR="00000000" w:rsidRDefault="007A3105">
      <w:pPr>
        <w:rPr>
          <w:rFonts w:cs="David"/>
          <w:sz w:val="24"/>
          <w:rtl/>
        </w:rPr>
      </w:pPr>
    </w:p>
    <w:p w:rsidR="00000000" w:rsidRDefault="007A3105">
      <w:pPr>
        <w:rPr>
          <w:rFonts w:cs="David"/>
          <w:sz w:val="24"/>
          <w:u w:val="single"/>
          <w:rtl/>
        </w:rPr>
      </w:pPr>
      <w:r>
        <w:rPr>
          <w:rFonts w:cs="David"/>
          <w:sz w:val="24"/>
          <w:u w:val="single"/>
          <w:rtl/>
        </w:rPr>
        <w:t>יוני בן מנחם:</w:t>
      </w:r>
    </w:p>
    <w:p w:rsidR="00000000" w:rsidRDefault="007A3105">
      <w:pPr>
        <w:rPr>
          <w:rFonts w:cs="David"/>
          <w:sz w:val="24"/>
          <w:rtl/>
        </w:rPr>
      </w:pPr>
    </w:p>
    <w:p w:rsidR="00000000" w:rsidRDefault="007A3105">
      <w:pPr>
        <w:ind w:firstLine="567"/>
        <w:rPr>
          <w:rFonts w:cs="David"/>
          <w:sz w:val="24"/>
          <w:rtl/>
        </w:rPr>
      </w:pPr>
      <w:r>
        <w:rPr>
          <w:rFonts w:cs="David"/>
          <w:sz w:val="24"/>
          <w:rtl/>
        </w:rPr>
        <w:t xml:space="preserve">אדוני היושב ראש, אני מבקש להוסיף סעיף 8: "לתמוך ולחזק את השידור בשפה הבוכרית ברדיו הממלכתי". </w:t>
      </w:r>
    </w:p>
    <w:p w:rsidR="00000000" w:rsidRDefault="007A3105">
      <w:pPr>
        <w:rPr>
          <w:rFonts w:cs="David"/>
          <w:sz w:val="24"/>
          <w:rtl/>
        </w:rPr>
      </w:pPr>
    </w:p>
    <w:p w:rsidR="00000000" w:rsidRDefault="007A3105">
      <w:pPr>
        <w:rPr>
          <w:rFonts w:cs="David"/>
          <w:sz w:val="24"/>
          <w:u w:val="single"/>
          <w:rtl/>
        </w:rPr>
      </w:pPr>
      <w:r>
        <w:rPr>
          <w:rFonts w:cs="David"/>
          <w:sz w:val="24"/>
          <w:u w:val="single"/>
          <w:rtl/>
        </w:rPr>
        <w:t>יונתן רגב:</w:t>
      </w:r>
    </w:p>
    <w:p w:rsidR="00000000" w:rsidRDefault="007A3105">
      <w:pPr>
        <w:rPr>
          <w:rFonts w:cs="David"/>
          <w:sz w:val="24"/>
          <w:rtl/>
        </w:rPr>
      </w:pPr>
    </w:p>
    <w:p w:rsidR="00000000" w:rsidRDefault="007A3105">
      <w:pPr>
        <w:ind w:firstLine="567"/>
        <w:rPr>
          <w:rFonts w:cs="David"/>
          <w:sz w:val="24"/>
          <w:rtl/>
        </w:rPr>
      </w:pPr>
      <w:r>
        <w:rPr>
          <w:rFonts w:cs="David"/>
          <w:sz w:val="24"/>
          <w:rtl/>
        </w:rPr>
        <w:t xml:space="preserve">זה מופיע בסעיף 1. </w:t>
      </w:r>
    </w:p>
    <w:p w:rsidR="00000000" w:rsidRDefault="007A3105">
      <w:pPr>
        <w:rPr>
          <w:rFonts w:cs="David"/>
          <w:sz w:val="24"/>
          <w:rtl/>
        </w:rPr>
      </w:pPr>
    </w:p>
    <w:p w:rsidR="00000000" w:rsidRDefault="007A3105">
      <w:pPr>
        <w:rPr>
          <w:rFonts w:cs="David"/>
          <w:sz w:val="24"/>
          <w:u w:val="single"/>
          <w:rtl/>
        </w:rPr>
      </w:pPr>
      <w:r>
        <w:rPr>
          <w:rFonts w:cs="David"/>
          <w:sz w:val="24"/>
          <w:u w:val="single"/>
          <w:rtl/>
        </w:rPr>
        <w:t>היו"ר אמנון כהן:</w:t>
      </w:r>
    </w:p>
    <w:p w:rsidR="00000000" w:rsidRDefault="007A3105">
      <w:pPr>
        <w:rPr>
          <w:rFonts w:cs="David"/>
          <w:sz w:val="24"/>
          <w:rtl/>
        </w:rPr>
      </w:pPr>
    </w:p>
    <w:p w:rsidR="00000000" w:rsidRDefault="007A3105">
      <w:pPr>
        <w:rPr>
          <w:rFonts w:cs="David"/>
          <w:sz w:val="24"/>
          <w:rtl/>
        </w:rPr>
      </w:pPr>
      <w:r>
        <w:rPr>
          <w:rFonts w:cs="David"/>
          <w:sz w:val="24"/>
          <w:rtl/>
        </w:rPr>
        <w:tab/>
        <w:t>לרשות השידור יש תקצי</w:t>
      </w:r>
      <w:r>
        <w:rPr>
          <w:rFonts w:cs="David"/>
          <w:sz w:val="24"/>
          <w:rtl/>
        </w:rPr>
        <w:t xml:space="preserve">ב משלה. </w:t>
      </w:r>
    </w:p>
    <w:p w:rsidR="00000000" w:rsidRDefault="007A3105">
      <w:pPr>
        <w:rPr>
          <w:rFonts w:cs="David"/>
          <w:sz w:val="24"/>
          <w:rtl/>
        </w:rPr>
      </w:pPr>
    </w:p>
    <w:p w:rsidR="00000000" w:rsidRDefault="007A3105">
      <w:pPr>
        <w:rPr>
          <w:rFonts w:cs="David"/>
          <w:sz w:val="24"/>
          <w:rtl/>
        </w:rPr>
      </w:pPr>
      <w:r>
        <w:rPr>
          <w:rFonts w:cs="David"/>
          <w:sz w:val="24"/>
          <w:rtl/>
        </w:rPr>
        <w:tab/>
        <w:t>יהיה ועד מנהל, יהיה תקנון. בתקנון יכתבו איזה פעילויות רוצים לעשות. הם יגידו שהם רוצים לתמוך בתכנית כזאת או אחרת. זה לא צריך להיות בחוק.</w:t>
      </w:r>
    </w:p>
    <w:p w:rsidR="00000000" w:rsidRDefault="007A3105">
      <w:pPr>
        <w:rPr>
          <w:rFonts w:cs="David"/>
          <w:sz w:val="24"/>
          <w:rtl/>
        </w:rPr>
      </w:pPr>
    </w:p>
    <w:p w:rsidR="00000000" w:rsidRDefault="007A3105">
      <w:pPr>
        <w:rPr>
          <w:rFonts w:cs="David"/>
          <w:sz w:val="24"/>
          <w:u w:val="single"/>
          <w:rtl/>
        </w:rPr>
      </w:pPr>
      <w:r>
        <w:rPr>
          <w:rFonts w:cs="David"/>
          <w:sz w:val="24"/>
          <w:u w:val="single"/>
          <w:rtl/>
        </w:rPr>
        <w:t>יוני בן מנחם:</w:t>
      </w:r>
    </w:p>
    <w:p w:rsidR="00000000" w:rsidRDefault="007A3105">
      <w:pPr>
        <w:rPr>
          <w:rFonts w:cs="David"/>
          <w:sz w:val="24"/>
          <w:rtl/>
        </w:rPr>
      </w:pPr>
    </w:p>
    <w:p w:rsidR="00000000" w:rsidRDefault="007A3105">
      <w:pPr>
        <w:ind w:firstLine="567"/>
        <w:rPr>
          <w:rFonts w:cs="David"/>
          <w:sz w:val="24"/>
          <w:rtl/>
        </w:rPr>
      </w:pPr>
      <w:r>
        <w:rPr>
          <w:rFonts w:cs="David"/>
          <w:sz w:val="24"/>
          <w:rtl/>
        </w:rPr>
        <w:t xml:space="preserve">יש מגמה היום בתוך רשות השידור לבטל שידורים של כמה שפות חשובות לכמה עדות, לבטל אותן לחלוטין. </w:t>
      </w:r>
    </w:p>
    <w:p w:rsidR="00000000" w:rsidRDefault="007A3105">
      <w:pPr>
        <w:ind w:firstLine="567"/>
        <w:rPr>
          <w:rFonts w:cs="David"/>
          <w:sz w:val="24"/>
          <w:rtl/>
        </w:rPr>
      </w:pPr>
    </w:p>
    <w:p w:rsidR="00000000" w:rsidRDefault="007A3105">
      <w:pPr>
        <w:rPr>
          <w:rFonts w:cs="David"/>
          <w:sz w:val="24"/>
          <w:u w:val="single"/>
          <w:rtl/>
        </w:rPr>
      </w:pPr>
      <w:r>
        <w:rPr>
          <w:rFonts w:cs="David"/>
          <w:sz w:val="24"/>
          <w:u w:val="single"/>
          <w:rtl/>
        </w:rPr>
        <w:t>שמרית שקד:</w:t>
      </w:r>
    </w:p>
    <w:p w:rsidR="00000000" w:rsidRDefault="007A3105">
      <w:pPr>
        <w:ind w:firstLine="567"/>
        <w:rPr>
          <w:rFonts w:cs="David"/>
          <w:sz w:val="24"/>
          <w:u w:val="single"/>
          <w:rtl/>
        </w:rPr>
      </w:pPr>
    </w:p>
    <w:p w:rsidR="00000000" w:rsidRDefault="007A3105">
      <w:pPr>
        <w:ind w:left="567"/>
        <w:rPr>
          <w:rFonts w:cs="David"/>
          <w:sz w:val="24"/>
          <w:rtl/>
        </w:rPr>
      </w:pPr>
      <w:r>
        <w:rPr>
          <w:rFonts w:cs="David"/>
          <w:sz w:val="24"/>
          <w:rtl/>
        </w:rPr>
        <w:t xml:space="preserve">זאת לא הדרך לפתור את המצוקות של רשות השידור. </w:t>
      </w:r>
    </w:p>
    <w:p w:rsidR="00000000" w:rsidRDefault="007A3105">
      <w:pPr>
        <w:ind w:left="567" w:firstLine="567"/>
        <w:rPr>
          <w:rFonts w:cs="David"/>
          <w:sz w:val="24"/>
          <w:rtl/>
        </w:rPr>
      </w:pPr>
    </w:p>
    <w:p w:rsidR="00000000" w:rsidRDefault="007A3105">
      <w:pPr>
        <w:rPr>
          <w:rFonts w:cs="David"/>
          <w:sz w:val="24"/>
          <w:u w:val="single"/>
          <w:rtl/>
        </w:rPr>
      </w:pPr>
      <w:r>
        <w:rPr>
          <w:rFonts w:cs="David"/>
          <w:sz w:val="24"/>
          <w:u w:val="single"/>
          <w:rtl/>
        </w:rPr>
        <w:t>יוני בן מנחם:</w:t>
      </w:r>
    </w:p>
    <w:p w:rsidR="00000000" w:rsidRDefault="007A3105">
      <w:pPr>
        <w:rPr>
          <w:rFonts w:cs="David"/>
          <w:sz w:val="24"/>
          <w:u w:val="single"/>
          <w:rtl/>
        </w:rPr>
      </w:pPr>
    </w:p>
    <w:p w:rsidR="00000000" w:rsidRDefault="007A3105">
      <w:pPr>
        <w:ind w:firstLine="567"/>
        <w:rPr>
          <w:rFonts w:cs="David"/>
          <w:sz w:val="24"/>
          <w:rtl/>
        </w:rPr>
      </w:pPr>
      <w:r>
        <w:rPr>
          <w:rFonts w:cs="David"/>
          <w:sz w:val="24"/>
          <w:rtl/>
        </w:rPr>
        <w:t xml:space="preserve">לכן זה צריך להיכנס בתוך הצעת החוק. מחר יבוא מישהו ויגיד שלא צריך שידורים בבוכרית, לא צריך שידור בגרוזינית. זה חייב להיות מעוגן בחוק. </w:t>
      </w:r>
    </w:p>
    <w:p w:rsidR="00000000" w:rsidRDefault="007A3105">
      <w:pPr>
        <w:rPr>
          <w:rFonts w:cs="David"/>
          <w:sz w:val="24"/>
          <w:rtl/>
        </w:rPr>
      </w:pPr>
    </w:p>
    <w:p w:rsidR="00000000" w:rsidRDefault="007A3105">
      <w:pPr>
        <w:rPr>
          <w:rFonts w:cs="David"/>
          <w:sz w:val="24"/>
          <w:u w:val="single"/>
          <w:rtl/>
        </w:rPr>
      </w:pPr>
      <w:r>
        <w:rPr>
          <w:rFonts w:cs="David"/>
          <w:sz w:val="24"/>
          <w:u w:val="single"/>
          <w:rtl/>
        </w:rPr>
        <w:t>אליעזר כהן:</w:t>
      </w:r>
    </w:p>
    <w:p w:rsidR="00000000" w:rsidRDefault="007A3105">
      <w:pPr>
        <w:rPr>
          <w:rFonts w:cs="David"/>
          <w:sz w:val="24"/>
          <w:rtl/>
        </w:rPr>
      </w:pPr>
    </w:p>
    <w:p w:rsidR="00000000" w:rsidRDefault="007A3105">
      <w:pPr>
        <w:ind w:firstLine="567"/>
        <w:rPr>
          <w:rFonts w:cs="David"/>
          <w:sz w:val="24"/>
          <w:rtl/>
        </w:rPr>
      </w:pPr>
      <w:r>
        <w:rPr>
          <w:rFonts w:cs="David"/>
          <w:sz w:val="24"/>
          <w:rtl/>
        </w:rPr>
        <w:t>הוא צודק, זה מה שקרה בשפה הרוסית.</w:t>
      </w:r>
    </w:p>
    <w:p w:rsidR="00000000" w:rsidRDefault="007A3105">
      <w:pPr>
        <w:rPr>
          <w:rFonts w:cs="David"/>
          <w:sz w:val="24"/>
          <w:rtl/>
        </w:rPr>
      </w:pPr>
    </w:p>
    <w:p w:rsidR="00000000" w:rsidRDefault="007A3105">
      <w:pPr>
        <w:rPr>
          <w:rFonts w:cs="David"/>
          <w:sz w:val="24"/>
          <w:u w:val="single"/>
          <w:rtl/>
        </w:rPr>
      </w:pPr>
      <w:r>
        <w:rPr>
          <w:rFonts w:cs="David"/>
          <w:sz w:val="24"/>
          <w:u w:val="single"/>
          <w:rtl/>
        </w:rPr>
        <w:t>היו"ר אמנון כהן:</w:t>
      </w:r>
    </w:p>
    <w:p w:rsidR="00000000" w:rsidRDefault="007A3105">
      <w:pPr>
        <w:rPr>
          <w:rFonts w:cs="David"/>
          <w:sz w:val="24"/>
          <w:rtl/>
        </w:rPr>
      </w:pPr>
    </w:p>
    <w:p w:rsidR="00000000" w:rsidRDefault="007A3105">
      <w:pPr>
        <w:ind w:firstLine="567"/>
        <w:rPr>
          <w:rFonts w:cs="David"/>
          <w:sz w:val="24"/>
          <w:rtl/>
        </w:rPr>
      </w:pPr>
      <w:r>
        <w:rPr>
          <w:rFonts w:cs="David"/>
          <w:sz w:val="24"/>
          <w:rtl/>
        </w:rPr>
        <w:t xml:space="preserve">תסתכל על תת סעיף 1. </w:t>
      </w:r>
    </w:p>
    <w:p w:rsidR="00000000" w:rsidRDefault="007A3105">
      <w:pPr>
        <w:rPr>
          <w:rFonts w:cs="David"/>
          <w:sz w:val="24"/>
          <w:rtl/>
        </w:rPr>
      </w:pPr>
    </w:p>
    <w:p w:rsidR="00000000" w:rsidRDefault="007A3105">
      <w:pPr>
        <w:rPr>
          <w:rFonts w:cs="David"/>
          <w:sz w:val="24"/>
          <w:u w:val="single"/>
          <w:rtl/>
        </w:rPr>
      </w:pPr>
      <w:r>
        <w:rPr>
          <w:rFonts w:cs="David"/>
          <w:sz w:val="24"/>
          <w:u w:val="single"/>
          <w:rtl/>
        </w:rPr>
        <w:t>יוני בן מנחם:</w:t>
      </w:r>
    </w:p>
    <w:p w:rsidR="00000000" w:rsidRDefault="007A3105">
      <w:pPr>
        <w:rPr>
          <w:rFonts w:cs="David"/>
          <w:sz w:val="24"/>
          <w:rtl/>
        </w:rPr>
      </w:pPr>
    </w:p>
    <w:p w:rsidR="00000000" w:rsidRDefault="007A3105">
      <w:pPr>
        <w:ind w:firstLine="567"/>
        <w:rPr>
          <w:rFonts w:cs="David"/>
          <w:sz w:val="24"/>
          <w:rtl/>
        </w:rPr>
      </w:pPr>
      <w:r>
        <w:rPr>
          <w:rFonts w:cs="David"/>
          <w:sz w:val="24"/>
          <w:rtl/>
        </w:rPr>
        <w:t>אני מדבר על שמירת השידור בשפה הזאת. אני מדבר על שימור השפה בשידור ברדיו הממלכתי. שלא יבואו מחר אנשים למוסדות רשות השידור ויגידו שלא צריך שידור בשפה הגרוזינית, לא צריך שידור בשפה הבוכרית. יעבירו החלטה</w:t>
      </w:r>
      <w:r>
        <w:rPr>
          <w:rFonts w:cs="David"/>
          <w:sz w:val="24"/>
          <w:rtl/>
        </w:rPr>
        <w:t xml:space="preserve"> במוסדות רשות השידור ואתה לא תוכל למנוע את זה. </w:t>
      </w:r>
    </w:p>
    <w:p w:rsidR="00000000" w:rsidRDefault="007A3105">
      <w:pPr>
        <w:rPr>
          <w:rFonts w:cs="David"/>
          <w:sz w:val="24"/>
          <w:rtl/>
        </w:rPr>
      </w:pPr>
    </w:p>
    <w:p w:rsidR="00000000" w:rsidRDefault="007A3105">
      <w:pPr>
        <w:rPr>
          <w:rFonts w:cs="David"/>
          <w:sz w:val="24"/>
          <w:u w:val="single"/>
          <w:rtl/>
        </w:rPr>
      </w:pPr>
      <w:r>
        <w:rPr>
          <w:rFonts w:cs="David"/>
          <w:sz w:val="24"/>
          <w:u w:val="single"/>
          <w:rtl/>
        </w:rPr>
        <w:t>ישראל אחרונוב:</w:t>
      </w:r>
    </w:p>
    <w:p w:rsidR="00000000" w:rsidRDefault="007A3105">
      <w:pPr>
        <w:rPr>
          <w:rFonts w:cs="David"/>
          <w:sz w:val="24"/>
          <w:rtl/>
        </w:rPr>
      </w:pPr>
    </w:p>
    <w:p w:rsidR="00000000" w:rsidRDefault="007A3105">
      <w:pPr>
        <w:rPr>
          <w:rFonts w:cs="David"/>
          <w:sz w:val="24"/>
          <w:rtl/>
        </w:rPr>
      </w:pPr>
      <w:r>
        <w:rPr>
          <w:rFonts w:cs="David"/>
          <w:sz w:val="24"/>
          <w:rtl/>
        </w:rPr>
        <w:tab/>
        <w:t xml:space="preserve">בסוף הכל עניין של פרשנות צרה או רחבה. מה שיוני מבקש, ולטעמי גם בצדק, לא לתת מקום להרבה פרשנויות. הרדיו הממלכתי חייב להישאר ממלכתי. </w:t>
      </w:r>
    </w:p>
    <w:p w:rsidR="00000000" w:rsidRDefault="007A3105">
      <w:pPr>
        <w:rPr>
          <w:rFonts w:cs="David"/>
          <w:sz w:val="24"/>
          <w:rtl/>
        </w:rPr>
      </w:pPr>
    </w:p>
    <w:p w:rsidR="00000000" w:rsidRDefault="007A3105">
      <w:pPr>
        <w:rPr>
          <w:rFonts w:cs="David"/>
          <w:sz w:val="24"/>
          <w:u w:val="single"/>
          <w:rtl/>
        </w:rPr>
      </w:pPr>
      <w:r>
        <w:rPr>
          <w:rFonts w:cs="David"/>
          <w:sz w:val="24"/>
          <w:u w:val="single"/>
          <w:rtl/>
        </w:rPr>
        <w:t>היו"ר אמנון כהן:</w:t>
      </w:r>
    </w:p>
    <w:p w:rsidR="00000000" w:rsidRDefault="007A3105">
      <w:pPr>
        <w:rPr>
          <w:rFonts w:cs="David"/>
          <w:sz w:val="24"/>
          <w:rtl/>
        </w:rPr>
      </w:pPr>
    </w:p>
    <w:p w:rsidR="00000000" w:rsidRDefault="007A3105">
      <w:pPr>
        <w:rPr>
          <w:rFonts w:cs="David"/>
          <w:sz w:val="24"/>
          <w:rtl/>
        </w:rPr>
      </w:pPr>
      <w:r>
        <w:rPr>
          <w:rFonts w:cs="David"/>
          <w:sz w:val="24"/>
          <w:rtl/>
        </w:rPr>
        <w:tab/>
        <w:t>ואם מחר הוועד המנהל שצריך רשיון דיגיטל</w:t>
      </w:r>
      <w:r>
        <w:rPr>
          <w:rFonts w:cs="David"/>
          <w:sz w:val="24"/>
          <w:rtl/>
        </w:rPr>
        <w:t>י לעדה הבוכרית?</w:t>
      </w:r>
    </w:p>
    <w:p w:rsidR="00000000" w:rsidRDefault="007A3105">
      <w:pPr>
        <w:rPr>
          <w:rFonts w:cs="David"/>
          <w:sz w:val="24"/>
          <w:rtl/>
        </w:rPr>
      </w:pPr>
    </w:p>
    <w:p w:rsidR="00000000" w:rsidRDefault="007A3105">
      <w:pPr>
        <w:rPr>
          <w:rFonts w:cs="David"/>
          <w:sz w:val="24"/>
          <w:u w:val="single"/>
          <w:rtl/>
        </w:rPr>
      </w:pPr>
      <w:r>
        <w:rPr>
          <w:rFonts w:cs="David"/>
          <w:sz w:val="24"/>
          <w:u w:val="single"/>
          <w:rtl/>
        </w:rPr>
        <w:t>ישראל אחרונוב:</w:t>
      </w:r>
    </w:p>
    <w:p w:rsidR="00000000" w:rsidRDefault="007A3105">
      <w:pPr>
        <w:rPr>
          <w:rFonts w:cs="David"/>
          <w:sz w:val="24"/>
          <w:u w:val="single"/>
          <w:rtl/>
        </w:rPr>
      </w:pPr>
    </w:p>
    <w:p w:rsidR="00000000" w:rsidRDefault="007A3105">
      <w:pPr>
        <w:rPr>
          <w:rFonts w:cs="David"/>
          <w:sz w:val="24"/>
          <w:rtl/>
        </w:rPr>
      </w:pPr>
      <w:r>
        <w:rPr>
          <w:rFonts w:cs="David"/>
          <w:sz w:val="24"/>
          <w:rtl/>
        </w:rPr>
        <w:tab/>
        <w:t xml:space="preserve">לדעתי צריך לשמור על ממלכתיות, שיהיה גם בדיגיטלי. </w:t>
      </w:r>
    </w:p>
    <w:p w:rsidR="00000000" w:rsidRDefault="007A3105">
      <w:pPr>
        <w:rPr>
          <w:rFonts w:cs="David"/>
          <w:sz w:val="24"/>
          <w:rtl/>
        </w:rPr>
      </w:pPr>
    </w:p>
    <w:p w:rsidR="00000000" w:rsidRDefault="007A3105">
      <w:pPr>
        <w:rPr>
          <w:rFonts w:cs="David"/>
          <w:sz w:val="24"/>
          <w:u w:val="single"/>
          <w:rtl/>
        </w:rPr>
      </w:pPr>
      <w:r>
        <w:rPr>
          <w:rFonts w:cs="David"/>
          <w:sz w:val="24"/>
          <w:u w:val="single"/>
          <w:rtl/>
        </w:rPr>
        <w:t>שמרית שקד:</w:t>
      </w:r>
    </w:p>
    <w:p w:rsidR="00000000" w:rsidRDefault="007A3105">
      <w:pPr>
        <w:rPr>
          <w:rFonts w:cs="David"/>
          <w:sz w:val="24"/>
          <w:u w:val="single"/>
          <w:rtl/>
        </w:rPr>
      </w:pPr>
    </w:p>
    <w:p w:rsidR="00000000" w:rsidRDefault="007A3105">
      <w:pPr>
        <w:rPr>
          <w:rFonts w:cs="David"/>
          <w:sz w:val="24"/>
          <w:rtl/>
        </w:rPr>
      </w:pPr>
      <w:r>
        <w:rPr>
          <w:rFonts w:cs="David"/>
          <w:sz w:val="24"/>
          <w:rtl/>
        </w:rPr>
        <w:tab/>
        <w:t xml:space="preserve">זאת התערבות בחוק רשות השידור ואומרים להם מה לעשות. </w:t>
      </w:r>
    </w:p>
    <w:p w:rsidR="00000000" w:rsidRDefault="007A3105">
      <w:pPr>
        <w:rPr>
          <w:rFonts w:cs="David"/>
          <w:sz w:val="24"/>
          <w:rtl/>
        </w:rPr>
      </w:pPr>
    </w:p>
    <w:p w:rsidR="00000000" w:rsidRDefault="007A3105">
      <w:pPr>
        <w:rPr>
          <w:rFonts w:cs="David"/>
          <w:sz w:val="24"/>
          <w:u w:val="single"/>
          <w:rtl/>
        </w:rPr>
      </w:pPr>
      <w:r>
        <w:rPr>
          <w:rFonts w:cs="David"/>
          <w:sz w:val="24"/>
          <w:u w:val="single"/>
          <w:rtl/>
        </w:rPr>
        <w:t>היו"ר אמנון כהן:</w:t>
      </w:r>
    </w:p>
    <w:p w:rsidR="00000000" w:rsidRDefault="007A3105">
      <w:pPr>
        <w:rPr>
          <w:rFonts w:cs="David"/>
          <w:sz w:val="24"/>
          <w:rtl/>
        </w:rPr>
      </w:pPr>
    </w:p>
    <w:p w:rsidR="00000000" w:rsidRDefault="007A3105">
      <w:pPr>
        <w:rPr>
          <w:rFonts w:cs="David"/>
          <w:sz w:val="24"/>
          <w:rtl/>
        </w:rPr>
      </w:pPr>
      <w:r>
        <w:rPr>
          <w:rFonts w:cs="David"/>
          <w:sz w:val="24"/>
          <w:rtl/>
        </w:rPr>
        <w:tab/>
        <w:t xml:space="preserve">נשאיר את זה כרגע כסעיף 8 ואחר כך נראה. </w:t>
      </w:r>
    </w:p>
    <w:p w:rsidR="00000000" w:rsidRDefault="007A3105">
      <w:pPr>
        <w:rPr>
          <w:rFonts w:cs="David"/>
          <w:sz w:val="24"/>
          <w:rtl/>
        </w:rPr>
      </w:pPr>
    </w:p>
    <w:p w:rsidR="00000000" w:rsidRDefault="007A3105">
      <w:pPr>
        <w:rPr>
          <w:rFonts w:cs="David"/>
          <w:sz w:val="24"/>
          <w:u w:val="single"/>
          <w:rtl/>
        </w:rPr>
      </w:pPr>
      <w:r>
        <w:rPr>
          <w:rFonts w:cs="David"/>
          <w:sz w:val="24"/>
          <w:u w:val="single"/>
          <w:rtl/>
        </w:rPr>
        <w:t>יוני בן מנחם:</w:t>
      </w:r>
    </w:p>
    <w:p w:rsidR="00000000" w:rsidRDefault="007A3105">
      <w:pPr>
        <w:rPr>
          <w:rFonts w:cs="David"/>
          <w:sz w:val="24"/>
          <w:u w:val="single"/>
          <w:rtl/>
        </w:rPr>
      </w:pPr>
    </w:p>
    <w:p w:rsidR="00000000" w:rsidRDefault="007A3105">
      <w:pPr>
        <w:rPr>
          <w:rFonts w:cs="David"/>
          <w:sz w:val="24"/>
          <w:rtl/>
        </w:rPr>
      </w:pPr>
      <w:r>
        <w:rPr>
          <w:rFonts w:cs="David"/>
          <w:sz w:val="24"/>
          <w:rtl/>
        </w:rPr>
        <w:tab/>
        <w:t>שיהיה כתוב: "לשמר ולחזק את שי</w:t>
      </w:r>
      <w:r>
        <w:rPr>
          <w:rFonts w:cs="David"/>
          <w:sz w:val="24"/>
          <w:rtl/>
        </w:rPr>
        <w:t xml:space="preserve">דורי השפה הבוכרית ברדיו הממלכתי". </w:t>
      </w:r>
    </w:p>
    <w:p w:rsidR="00000000" w:rsidRDefault="007A3105">
      <w:pPr>
        <w:rPr>
          <w:rFonts w:cs="David"/>
          <w:sz w:val="24"/>
          <w:rtl/>
        </w:rPr>
      </w:pPr>
    </w:p>
    <w:p w:rsidR="00000000" w:rsidRDefault="007A3105">
      <w:pPr>
        <w:rPr>
          <w:rFonts w:cs="David"/>
          <w:sz w:val="24"/>
          <w:u w:val="single"/>
          <w:rtl/>
        </w:rPr>
      </w:pPr>
      <w:r>
        <w:rPr>
          <w:rFonts w:cs="David"/>
          <w:sz w:val="24"/>
          <w:u w:val="single"/>
          <w:rtl/>
        </w:rPr>
        <w:t>שירלי אבנר:</w:t>
      </w:r>
    </w:p>
    <w:p w:rsidR="00000000" w:rsidRDefault="007A3105">
      <w:pPr>
        <w:rPr>
          <w:rFonts w:cs="David"/>
          <w:sz w:val="24"/>
          <w:rtl/>
        </w:rPr>
      </w:pPr>
    </w:p>
    <w:p w:rsidR="00000000" w:rsidRDefault="007A3105">
      <w:pPr>
        <w:ind w:firstLine="567"/>
        <w:rPr>
          <w:rFonts w:cs="David"/>
          <w:sz w:val="24"/>
          <w:rtl/>
        </w:rPr>
      </w:pPr>
      <w:r>
        <w:rPr>
          <w:rFonts w:cs="David"/>
          <w:sz w:val="24"/>
          <w:rtl/>
        </w:rPr>
        <w:t>אנחנו מתנגדים.</w:t>
      </w:r>
    </w:p>
    <w:p w:rsidR="00000000" w:rsidRDefault="007A3105">
      <w:pPr>
        <w:rPr>
          <w:rFonts w:cs="David"/>
          <w:sz w:val="24"/>
          <w:rtl/>
        </w:rPr>
      </w:pPr>
    </w:p>
    <w:p w:rsidR="00000000" w:rsidRDefault="007A3105">
      <w:pPr>
        <w:rPr>
          <w:rFonts w:cs="David"/>
          <w:sz w:val="24"/>
          <w:u w:val="single"/>
          <w:rtl/>
        </w:rPr>
      </w:pPr>
      <w:r>
        <w:rPr>
          <w:rFonts w:cs="David"/>
          <w:sz w:val="24"/>
          <w:u w:val="single"/>
          <w:rtl/>
        </w:rPr>
        <w:t>אהרון מתתטוב:</w:t>
      </w:r>
    </w:p>
    <w:p w:rsidR="00000000" w:rsidRDefault="007A3105">
      <w:pPr>
        <w:rPr>
          <w:rFonts w:cs="David"/>
          <w:sz w:val="24"/>
          <w:u w:val="single"/>
          <w:rtl/>
        </w:rPr>
      </w:pPr>
    </w:p>
    <w:p w:rsidR="00000000" w:rsidRDefault="007A3105">
      <w:pPr>
        <w:rPr>
          <w:rFonts w:cs="David"/>
          <w:sz w:val="24"/>
          <w:rtl/>
        </w:rPr>
      </w:pPr>
      <w:r>
        <w:rPr>
          <w:rFonts w:cs="David"/>
          <w:sz w:val="24"/>
          <w:rtl/>
        </w:rPr>
        <w:tab/>
        <w:t xml:space="preserve">לגבי סעיף 3, היות ומדובר פה על "ארמון המשיח" בשכונת הבוכרים, שהוא אתר היסטורי ויש סכנה שיהרסו אותו, הבית הזה יכול לשמש כמוזאון לכל העדות. </w:t>
      </w:r>
    </w:p>
    <w:p w:rsidR="00000000" w:rsidRDefault="007A3105">
      <w:pPr>
        <w:rPr>
          <w:rFonts w:cs="David"/>
          <w:sz w:val="24"/>
          <w:rtl/>
        </w:rPr>
      </w:pPr>
    </w:p>
    <w:p w:rsidR="00000000" w:rsidRDefault="007A3105">
      <w:pPr>
        <w:rPr>
          <w:rFonts w:cs="David"/>
          <w:sz w:val="24"/>
          <w:u w:val="single"/>
          <w:rtl/>
        </w:rPr>
      </w:pPr>
      <w:r>
        <w:rPr>
          <w:rFonts w:cs="David"/>
          <w:sz w:val="24"/>
          <w:u w:val="single"/>
          <w:rtl/>
        </w:rPr>
        <w:t>היו"ר אמנון כהן:</w:t>
      </w:r>
    </w:p>
    <w:p w:rsidR="00000000" w:rsidRDefault="007A3105">
      <w:pPr>
        <w:rPr>
          <w:rFonts w:cs="David"/>
          <w:sz w:val="24"/>
          <w:rtl/>
        </w:rPr>
      </w:pPr>
    </w:p>
    <w:p w:rsidR="00000000" w:rsidRDefault="007A3105">
      <w:pPr>
        <w:rPr>
          <w:rFonts w:cs="David"/>
          <w:sz w:val="24"/>
          <w:rtl/>
        </w:rPr>
      </w:pPr>
      <w:r>
        <w:rPr>
          <w:rFonts w:cs="David"/>
          <w:sz w:val="24"/>
          <w:rtl/>
        </w:rPr>
        <w:tab/>
        <w:t xml:space="preserve"> אני לא יכול לעש</w:t>
      </w:r>
      <w:r>
        <w:rPr>
          <w:rFonts w:cs="David"/>
          <w:sz w:val="24"/>
          <w:rtl/>
        </w:rPr>
        <w:t xml:space="preserve">ות חוק למבנה. </w:t>
      </w:r>
    </w:p>
    <w:p w:rsidR="00000000" w:rsidRDefault="007A3105">
      <w:pPr>
        <w:rPr>
          <w:rFonts w:cs="David"/>
          <w:sz w:val="24"/>
          <w:rtl/>
        </w:rPr>
      </w:pPr>
    </w:p>
    <w:p w:rsidR="00000000" w:rsidRDefault="007A3105">
      <w:pPr>
        <w:rPr>
          <w:rFonts w:cs="David"/>
          <w:sz w:val="24"/>
          <w:u w:val="single"/>
          <w:rtl/>
        </w:rPr>
      </w:pPr>
      <w:r>
        <w:rPr>
          <w:rFonts w:cs="David"/>
          <w:sz w:val="24"/>
          <w:u w:val="single"/>
          <w:rtl/>
        </w:rPr>
        <w:t>לאה ורון:</w:t>
      </w:r>
    </w:p>
    <w:p w:rsidR="00000000" w:rsidRDefault="007A3105">
      <w:pPr>
        <w:rPr>
          <w:rFonts w:cs="David"/>
          <w:sz w:val="24"/>
          <w:u w:val="single"/>
          <w:rtl/>
        </w:rPr>
      </w:pPr>
    </w:p>
    <w:p w:rsidR="00000000" w:rsidRDefault="007A3105">
      <w:pPr>
        <w:rPr>
          <w:rFonts w:cs="David"/>
          <w:sz w:val="24"/>
          <w:rtl/>
        </w:rPr>
      </w:pPr>
      <w:r>
        <w:rPr>
          <w:rFonts w:cs="David"/>
          <w:sz w:val="24"/>
          <w:rtl/>
        </w:rPr>
        <w:tab/>
        <w:t xml:space="preserve">התווסף אתרים היסטורים. </w:t>
      </w:r>
    </w:p>
    <w:p w:rsidR="00000000" w:rsidRDefault="007A3105">
      <w:pPr>
        <w:rPr>
          <w:rFonts w:cs="David"/>
          <w:sz w:val="24"/>
          <w:rtl/>
        </w:rPr>
      </w:pPr>
    </w:p>
    <w:p w:rsidR="00000000" w:rsidRDefault="007A3105">
      <w:pPr>
        <w:rPr>
          <w:rFonts w:cs="David"/>
          <w:sz w:val="24"/>
          <w:u w:val="single"/>
          <w:rtl/>
        </w:rPr>
      </w:pPr>
      <w:r>
        <w:rPr>
          <w:rFonts w:cs="David"/>
          <w:sz w:val="24"/>
          <w:u w:val="single"/>
          <w:rtl/>
        </w:rPr>
        <w:t>ישראל אחרונוב:</w:t>
      </w:r>
    </w:p>
    <w:p w:rsidR="00000000" w:rsidRDefault="007A3105">
      <w:pPr>
        <w:rPr>
          <w:rFonts w:cs="David"/>
          <w:sz w:val="24"/>
          <w:u w:val="single"/>
          <w:rtl/>
        </w:rPr>
      </w:pPr>
    </w:p>
    <w:p w:rsidR="00000000" w:rsidRDefault="007A3105">
      <w:pPr>
        <w:rPr>
          <w:rFonts w:cs="David"/>
          <w:sz w:val="24"/>
          <w:rtl/>
        </w:rPr>
      </w:pPr>
      <w:r>
        <w:rPr>
          <w:rFonts w:cs="David"/>
          <w:sz w:val="24"/>
          <w:rtl/>
        </w:rPr>
        <w:tab/>
        <w:t xml:space="preserve">אני רוצה לחזור לסעיף 1. לטעמי דת ומסורת צריכים להישאר - - - </w:t>
      </w:r>
    </w:p>
    <w:p w:rsidR="00000000" w:rsidRDefault="007A3105">
      <w:pPr>
        <w:rPr>
          <w:rFonts w:cs="David"/>
          <w:sz w:val="24"/>
          <w:rtl/>
        </w:rPr>
      </w:pPr>
    </w:p>
    <w:p w:rsidR="00000000" w:rsidRDefault="007A3105">
      <w:pPr>
        <w:rPr>
          <w:rFonts w:cs="David"/>
          <w:sz w:val="24"/>
          <w:u w:val="single"/>
          <w:rtl/>
        </w:rPr>
      </w:pPr>
      <w:r>
        <w:rPr>
          <w:rFonts w:cs="David"/>
          <w:sz w:val="24"/>
          <w:u w:val="single"/>
          <w:rtl/>
        </w:rPr>
        <w:t>היו"ר אמנון כהן:</w:t>
      </w:r>
    </w:p>
    <w:p w:rsidR="00000000" w:rsidRDefault="007A3105">
      <w:pPr>
        <w:rPr>
          <w:rFonts w:cs="David"/>
          <w:sz w:val="24"/>
          <w:rtl/>
        </w:rPr>
      </w:pPr>
    </w:p>
    <w:p w:rsidR="00000000" w:rsidRDefault="007A3105">
      <w:pPr>
        <w:rPr>
          <w:rFonts w:cs="David"/>
          <w:sz w:val="24"/>
          <w:rtl/>
        </w:rPr>
      </w:pPr>
      <w:r>
        <w:rPr>
          <w:rFonts w:cs="David"/>
          <w:sz w:val="24"/>
          <w:rtl/>
        </w:rPr>
        <w:tab/>
        <w:t xml:space="preserve"> תקרא את פסקה 6. </w:t>
      </w:r>
    </w:p>
    <w:p w:rsidR="00000000" w:rsidRDefault="007A3105">
      <w:pPr>
        <w:rPr>
          <w:rFonts w:cs="David"/>
          <w:sz w:val="24"/>
          <w:rtl/>
        </w:rPr>
      </w:pPr>
    </w:p>
    <w:p w:rsidR="00000000" w:rsidRDefault="007A3105">
      <w:pPr>
        <w:rPr>
          <w:rFonts w:cs="David"/>
          <w:sz w:val="24"/>
          <w:u w:val="single"/>
          <w:rtl/>
        </w:rPr>
      </w:pPr>
      <w:r>
        <w:rPr>
          <w:rFonts w:cs="David"/>
          <w:sz w:val="24"/>
          <w:u w:val="single"/>
          <w:rtl/>
        </w:rPr>
        <w:t>שמרית שקד:</w:t>
      </w:r>
    </w:p>
    <w:p w:rsidR="00000000" w:rsidRDefault="007A3105">
      <w:pPr>
        <w:rPr>
          <w:rFonts w:cs="David"/>
          <w:sz w:val="24"/>
          <w:u w:val="single"/>
          <w:rtl/>
        </w:rPr>
      </w:pPr>
    </w:p>
    <w:p w:rsidR="00000000" w:rsidRDefault="007A3105">
      <w:pPr>
        <w:rPr>
          <w:rFonts w:cs="David"/>
          <w:sz w:val="24"/>
          <w:rtl/>
        </w:rPr>
      </w:pPr>
      <w:r>
        <w:rPr>
          <w:rFonts w:cs="David"/>
          <w:sz w:val="24"/>
          <w:rtl/>
        </w:rPr>
        <w:tab/>
        <w:t xml:space="preserve">"לקדם לסייע ולעודד היכרות עם רבנים ופוסקי הלכה ממורשת יהדות בוכרה. </w:t>
      </w:r>
    </w:p>
    <w:p w:rsidR="00000000" w:rsidRDefault="007A3105">
      <w:pPr>
        <w:rPr>
          <w:rFonts w:cs="David"/>
          <w:sz w:val="24"/>
          <w:u w:val="single"/>
          <w:rtl/>
        </w:rPr>
      </w:pPr>
    </w:p>
    <w:p w:rsidR="00000000" w:rsidRDefault="007A3105">
      <w:pPr>
        <w:rPr>
          <w:rFonts w:cs="David"/>
          <w:sz w:val="24"/>
          <w:u w:val="single"/>
          <w:rtl/>
        </w:rPr>
      </w:pPr>
      <w:r>
        <w:rPr>
          <w:rFonts w:cs="David"/>
          <w:sz w:val="24"/>
          <w:u w:val="single"/>
          <w:rtl/>
        </w:rPr>
        <w:t>היו"</w:t>
      </w:r>
      <w:r>
        <w:rPr>
          <w:rFonts w:cs="David"/>
          <w:sz w:val="24"/>
          <w:u w:val="single"/>
          <w:rtl/>
        </w:rPr>
        <w:t>ר אמנון כהן:</w:t>
      </w:r>
    </w:p>
    <w:p w:rsidR="00000000" w:rsidRDefault="007A3105">
      <w:pPr>
        <w:rPr>
          <w:rFonts w:cs="David"/>
          <w:sz w:val="24"/>
          <w:rtl/>
        </w:rPr>
      </w:pPr>
    </w:p>
    <w:p w:rsidR="00000000" w:rsidRDefault="007A3105">
      <w:pPr>
        <w:rPr>
          <w:rFonts w:cs="David"/>
          <w:sz w:val="24"/>
          <w:rtl/>
        </w:rPr>
      </w:pPr>
      <w:r>
        <w:rPr>
          <w:rFonts w:cs="David"/>
          <w:sz w:val="24"/>
          <w:rtl/>
        </w:rPr>
        <w:tab/>
        <w:t xml:space="preserve"> תוסיפי לסעיף 1 גם "דת ומסורת".</w:t>
      </w:r>
    </w:p>
    <w:p w:rsidR="00000000" w:rsidRDefault="007A3105">
      <w:pPr>
        <w:rPr>
          <w:rFonts w:cs="David"/>
          <w:sz w:val="24"/>
          <w:u w:val="single"/>
          <w:rtl/>
        </w:rPr>
      </w:pPr>
    </w:p>
    <w:p w:rsidR="00000000" w:rsidRDefault="007A3105">
      <w:pPr>
        <w:rPr>
          <w:rFonts w:cs="David"/>
          <w:sz w:val="24"/>
          <w:u w:val="single"/>
          <w:rtl/>
        </w:rPr>
      </w:pPr>
      <w:r>
        <w:rPr>
          <w:rFonts w:cs="David"/>
          <w:sz w:val="24"/>
          <w:u w:val="single"/>
          <w:rtl/>
        </w:rPr>
        <w:t>היו"ר אמנון כהן:</w:t>
      </w:r>
    </w:p>
    <w:p w:rsidR="00000000" w:rsidRDefault="007A3105">
      <w:pPr>
        <w:rPr>
          <w:rFonts w:cs="David"/>
          <w:sz w:val="24"/>
          <w:u w:val="single"/>
          <w:rtl/>
        </w:rPr>
      </w:pPr>
    </w:p>
    <w:p w:rsidR="00000000" w:rsidRDefault="007A3105">
      <w:pPr>
        <w:rPr>
          <w:rFonts w:cs="David"/>
          <w:sz w:val="24"/>
          <w:rtl/>
        </w:rPr>
      </w:pPr>
      <w:r>
        <w:rPr>
          <w:rFonts w:cs="David"/>
          <w:sz w:val="24"/>
          <w:rtl/>
        </w:rPr>
        <w:tab/>
        <w:t xml:space="preserve">סעיף 4. </w:t>
      </w:r>
    </w:p>
    <w:p w:rsidR="00000000" w:rsidRDefault="007A3105">
      <w:pPr>
        <w:rPr>
          <w:rFonts w:cs="David"/>
          <w:sz w:val="24"/>
          <w:rtl/>
        </w:rPr>
      </w:pPr>
    </w:p>
    <w:p w:rsidR="00000000" w:rsidRDefault="007A3105">
      <w:pPr>
        <w:rPr>
          <w:rFonts w:cs="David"/>
          <w:sz w:val="24"/>
          <w:u w:val="single"/>
          <w:rtl/>
        </w:rPr>
      </w:pPr>
      <w:r>
        <w:rPr>
          <w:rFonts w:cs="David"/>
          <w:sz w:val="24"/>
          <w:u w:val="single"/>
          <w:rtl/>
        </w:rPr>
        <w:t>שמרית שקד:</w:t>
      </w:r>
    </w:p>
    <w:p w:rsidR="00000000" w:rsidRDefault="007A3105">
      <w:pPr>
        <w:rPr>
          <w:rFonts w:cs="David"/>
          <w:sz w:val="24"/>
          <w:rtl/>
        </w:rPr>
      </w:pPr>
    </w:p>
    <w:p w:rsidR="00000000" w:rsidRDefault="007A3105">
      <w:pPr>
        <w:ind w:firstLine="567"/>
        <w:rPr>
          <w:rFonts w:cs="David"/>
          <w:sz w:val="24"/>
          <w:rtl/>
        </w:rPr>
      </w:pPr>
      <w:r>
        <w:rPr>
          <w:rFonts w:cs="David"/>
          <w:sz w:val="24"/>
          <w:rtl/>
        </w:rPr>
        <w:t>"4.</w:t>
      </w:r>
      <w:r>
        <w:rPr>
          <w:rFonts w:cs="David"/>
          <w:sz w:val="24"/>
          <w:rtl/>
        </w:rPr>
        <w:tab/>
        <w:t>הרשות היא תאגיד".</w:t>
      </w:r>
    </w:p>
    <w:p w:rsidR="00000000" w:rsidRDefault="007A3105">
      <w:pPr>
        <w:rPr>
          <w:rFonts w:cs="David"/>
          <w:sz w:val="24"/>
          <w:u w:val="single"/>
          <w:rtl/>
        </w:rPr>
      </w:pPr>
    </w:p>
    <w:p w:rsidR="00000000" w:rsidRDefault="007A3105">
      <w:pPr>
        <w:rPr>
          <w:rFonts w:cs="David"/>
          <w:sz w:val="24"/>
          <w:u w:val="single"/>
          <w:rtl/>
        </w:rPr>
      </w:pPr>
      <w:r>
        <w:rPr>
          <w:rFonts w:cs="David"/>
          <w:sz w:val="24"/>
          <w:u w:val="single"/>
          <w:rtl/>
        </w:rPr>
        <w:t>שירלי אבנר:</w:t>
      </w:r>
    </w:p>
    <w:p w:rsidR="00000000" w:rsidRDefault="007A3105">
      <w:pPr>
        <w:rPr>
          <w:rFonts w:cs="David"/>
          <w:sz w:val="24"/>
          <w:rtl/>
        </w:rPr>
      </w:pPr>
    </w:p>
    <w:p w:rsidR="00000000" w:rsidRDefault="007A3105">
      <w:pPr>
        <w:ind w:firstLine="567"/>
        <w:rPr>
          <w:rFonts w:cs="David"/>
          <w:sz w:val="24"/>
          <w:rtl/>
        </w:rPr>
      </w:pPr>
      <w:r>
        <w:rPr>
          <w:rFonts w:cs="David"/>
          <w:sz w:val="24"/>
          <w:rtl/>
        </w:rPr>
        <w:t>משרד המשפטים מתנגד לסעיף 4.</w:t>
      </w:r>
    </w:p>
    <w:p w:rsidR="00000000" w:rsidRDefault="007A3105">
      <w:pPr>
        <w:rPr>
          <w:rFonts w:cs="David"/>
          <w:sz w:val="24"/>
          <w:rtl/>
        </w:rPr>
      </w:pPr>
    </w:p>
    <w:p w:rsidR="00000000" w:rsidRDefault="007A3105">
      <w:pPr>
        <w:rPr>
          <w:rFonts w:cs="David"/>
          <w:sz w:val="24"/>
          <w:rtl/>
        </w:rPr>
      </w:pPr>
      <w:r>
        <w:rPr>
          <w:rFonts w:cs="David"/>
          <w:sz w:val="24"/>
          <w:u w:val="single"/>
          <w:rtl/>
        </w:rPr>
        <w:t>שמרית שקד</w:t>
      </w:r>
      <w:r>
        <w:rPr>
          <w:rFonts w:cs="David"/>
          <w:sz w:val="24"/>
          <w:rtl/>
        </w:rPr>
        <w:t>:</w:t>
      </w:r>
    </w:p>
    <w:p w:rsidR="00000000" w:rsidRDefault="007A3105">
      <w:pPr>
        <w:rPr>
          <w:rFonts w:cs="David"/>
          <w:sz w:val="24"/>
          <w:rtl/>
        </w:rPr>
      </w:pPr>
    </w:p>
    <w:p w:rsidR="00000000" w:rsidRDefault="007A3105">
      <w:pPr>
        <w:ind w:firstLine="567"/>
        <w:rPr>
          <w:rFonts w:cs="David"/>
          <w:sz w:val="24"/>
          <w:rtl/>
        </w:rPr>
      </w:pPr>
      <w:r>
        <w:rPr>
          <w:rFonts w:cs="David"/>
          <w:sz w:val="24"/>
          <w:rtl/>
        </w:rPr>
        <w:t>סעיף 5:</w:t>
      </w:r>
    </w:p>
    <w:p w:rsidR="00000000" w:rsidRDefault="007A3105">
      <w:pPr>
        <w:ind w:firstLine="567"/>
        <w:rPr>
          <w:rFonts w:cs="David"/>
          <w:sz w:val="24"/>
          <w:rtl/>
        </w:rPr>
      </w:pPr>
    </w:p>
    <w:p w:rsidR="00000000" w:rsidRDefault="007A3105">
      <w:pPr>
        <w:spacing w:after="120"/>
        <w:ind w:left="1134" w:hanging="567"/>
        <w:rPr>
          <w:rFonts w:cs="David"/>
          <w:sz w:val="24"/>
          <w:rtl/>
        </w:rPr>
      </w:pPr>
      <w:r>
        <w:rPr>
          <w:rFonts w:cs="David"/>
          <w:sz w:val="24"/>
          <w:rtl/>
        </w:rPr>
        <w:t>"5.</w:t>
      </w:r>
      <w:r>
        <w:rPr>
          <w:rFonts w:cs="David"/>
          <w:sz w:val="24"/>
          <w:rtl/>
        </w:rPr>
        <w:tab/>
        <w:t>הרשות היא גוף מבוקר כמשמעותו בסעיף 9(2) לחוק מבקר המדינה [נוסח משולב], התשי"ח</w:t>
      </w:r>
      <w:r>
        <w:rPr>
          <w:rFonts w:cs="David"/>
          <w:sz w:val="24"/>
          <w:rtl/>
        </w:rPr>
        <w:t>-</w:t>
      </w:r>
      <w:r>
        <w:rPr>
          <w:rFonts w:cs="David"/>
          <w:sz w:val="24"/>
          <w:vertAlign w:val="superscript"/>
          <w:rtl/>
        </w:rPr>
        <w:t>1</w:t>
      </w:r>
      <w:r>
        <w:rPr>
          <w:rFonts w:cs="David"/>
          <w:sz w:val="24"/>
          <w:rtl/>
        </w:rPr>
        <w:t>1958."</w:t>
      </w:r>
    </w:p>
    <w:p w:rsidR="00000000" w:rsidRDefault="007A3105">
      <w:pPr>
        <w:ind w:firstLine="567"/>
        <w:rPr>
          <w:rFonts w:cs="David"/>
          <w:sz w:val="24"/>
          <w:rtl/>
        </w:rPr>
      </w:pPr>
      <w:r>
        <w:rPr>
          <w:rFonts w:cs="David"/>
          <w:sz w:val="24"/>
          <w:rtl/>
        </w:rPr>
        <w:t xml:space="preserve"> </w:t>
      </w:r>
    </w:p>
    <w:p w:rsidR="00000000" w:rsidRDefault="007A3105">
      <w:pPr>
        <w:rPr>
          <w:rFonts w:cs="David"/>
          <w:sz w:val="24"/>
          <w:u w:val="single"/>
          <w:rtl/>
        </w:rPr>
      </w:pPr>
      <w:r>
        <w:rPr>
          <w:rFonts w:cs="David"/>
          <w:sz w:val="24"/>
          <w:u w:val="single"/>
          <w:rtl/>
        </w:rPr>
        <w:t>היו"ר אמנון כהן:</w:t>
      </w:r>
    </w:p>
    <w:p w:rsidR="00000000" w:rsidRDefault="007A3105">
      <w:pPr>
        <w:rPr>
          <w:rFonts w:cs="David"/>
          <w:sz w:val="24"/>
          <w:rtl/>
        </w:rPr>
      </w:pPr>
    </w:p>
    <w:p w:rsidR="00000000" w:rsidRDefault="007A3105">
      <w:pPr>
        <w:ind w:firstLine="567"/>
        <w:rPr>
          <w:rFonts w:cs="David"/>
          <w:sz w:val="24"/>
          <w:rtl/>
        </w:rPr>
      </w:pPr>
      <w:r>
        <w:rPr>
          <w:rFonts w:cs="David"/>
          <w:sz w:val="24"/>
          <w:rtl/>
        </w:rPr>
        <w:t>סעיף 4 ו-5 יש למישהו הערות?</w:t>
      </w:r>
    </w:p>
    <w:p w:rsidR="00000000" w:rsidRDefault="007A3105">
      <w:pPr>
        <w:rPr>
          <w:rFonts w:cs="David"/>
          <w:sz w:val="24"/>
          <w:rtl/>
        </w:rPr>
      </w:pPr>
    </w:p>
    <w:p w:rsidR="00000000" w:rsidRDefault="007A3105">
      <w:pPr>
        <w:rPr>
          <w:rFonts w:cs="David"/>
          <w:sz w:val="24"/>
          <w:u w:val="single"/>
          <w:rtl/>
        </w:rPr>
      </w:pPr>
      <w:r>
        <w:rPr>
          <w:rFonts w:cs="David"/>
          <w:sz w:val="24"/>
          <w:u w:val="single"/>
          <w:rtl/>
        </w:rPr>
        <w:t>שושנה רון:</w:t>
      </w:r>
    </w:p>
    <w:p w:rsidR="00000000" w:rsidRDefault="007A3105">
      <w:pPr>
        <w:rPr>
          <w:rFonts w:cs="David"/>
          <w:sz w:val="24"/>
          <w:rtl/>
        </w:rPr>
      </w:pPr>
    </w:p>
    <w:p w:rsidR="00000000" w:rsidRDefault="007A3105">
      <w:pPr>
        <w:rPr>
          <w:rFonts w:cs="David"/>
          <w:sz w:val="24"/>
          <w:rtl/>
        </w:rPr>
      </w:pPr>
      <w:r>
        <w:rPr>
          <w:rFonts w:cs="David"/>
          <w:sz w:val="24"/>
          <w:rtl/>
        </w:rPr>
        <w:tab/>
        <w:t xml:space="preserve">יש לי הערה לפסקה 5 בסעיף 3. </w:t>
      </w:r>
    </w:p>
    <w:p w:rsidR="00000000" w:rsidRDefault="007A3105">
      <w:pPr>
        <w:rPr>
          <w:rFonts w:cs="David"/>
          <w:sz w:val="24"/>
          <w:rtl/>
        </w:rPr>
      </w:pPr>
    </w:p>
    <w:p w:rsidR="00000000" w:rsidRDefault="007A3105">
      <w:pPr>
        <w:rPr>
          <w:rFonts w:cs="David"/>
          <w:sz w:val="24"/>
          <w:u w:val="single"/>
          <w:rtl/>
        </w:rPr>
      </w:pPr>
      <w:r>
        <w:rPr>
          <w:rFonts w:cs="David"/>
          <w:sz w:val="24"/>
          <w:u w:val="single"/>
          <w:rtl/>
        </w:rPr>
        <w:t>היו"ר אמנון כהן:</w:t>
      </w:r>
    </w:p>
    <w:p w:rsidR="00000000" w:rsidRDefault="007A3105">
      <w:pPr>
        <w:rPr>
          <w:rFonts w:cs="David"/>
          <w:sz w:val="24"/>
          <w:rtl/>
        </w:rPr>
      </w:pPr>
    </w:p>
    <w:p w:rsidR="00000000" w:rsidRDefault="007A3105">
      <w:pPr>
        <w:rPr>
          <w:rFonts w:cs="David"/>
          <w:sz w:val="24"/>
          <w:rtl/>
        </w:rPr>
      </w:pPr>
      <w:r>
        <w:rPr>
          <w:rFonts w:cs="David"/>
          <w:sz w:val="24"/>
          <w:rtl/>
        </w:rPr>
        <w:tab/>
        <w:t xml:space="preserve"> אי אפשר, כבר עברנו את זה. סעיף 6 בבקשה. </w:t>
      </w:r>
    </w:p>
    <w:p w:rsidR="00000000" w:rsidRDefault="007A3105">
      <w:pPr>
        <w:rPr>
          <w:rFonts w:cs="David"/>
          <w:sz w:val="24"/>
          <w:rtl/>
        </w:rPr>
      </w:pPr>
    </w:p>
    <w:p w:rsidR="00000000" w:rsidRDefault="007A3105">
      <w:pPr>
        <w:rPr>
          <w:rFonts w:cs="David"/>
          <w:sz w:val="24"/>
          <w:u w:val="single"/>
          <w:rtl/>
        </w:rPr>
      </w:pPr>
      <w:r>
        <w:rPr>
          <w:rFonts w:cs="David"/>
          <w:sz w:val="24"/>
          <w:u w:val="single"/>
          <w:rtl/>
        </w:rPr>
        <w:t>שמרית שקד:</w:t>
      </w:r>
    </w:p>
    <w:p w:rsidR="00000000" w:rsidRDefault="007A3105">
      <w:pPr>
        <w:rPr>
          <w:rFonts w:cs="David"/>
          <w:sz w:val="24"/>
          <w:u w:val="single"/>
          <w:rtl/>
        </w:rPr>
      </w:pPr>
    </w:p>
    <w:p w:rsidR="00000000" w:rsidRDefault="007A3105">
      <w:pPr>
        <w:rPr>
          <w:rFonts w:cs="David"/>
          <w:sz w:val="24"/>
          <w:rtl/>
        </w:rPr>
      </w:pPr>
      <w:r>
        <w:rPr>
          <w:rFonts w:cs="David"/>
          <w:sz w:val="24"/>
          <w:rtl/>
        </w:rPr>
        <w:t>לרשות תהיה מועצה של 17 חברים שימנה השר, ואלה חבריה:</w:t>
      </w:r>
      <w:r>
        <w:rPr>
          <w:rFonts w:cs="David"/>
          <w:sz w:val="24"/>
          <w:rtl/>
        </w:rPr>
        <w:br/>
      </w:r>
    </w:p>
    <w:p w:rsidR="00000000" w:rsidRDefault="007A3105">
      <w:pPr>
        <w:numPr>
          <w:ilvl w:val="0"/>
          <w:numId w:val="8"/>
        </w:numPr>
        <w:rPr>
          <w:rFonts w:cs="David"/>
          <w:sz w:val="24"/>
          <w:rtl/>
        </w:rPr>
      </w:pPr>
      <w:r>
        <w:rPr>
          <w:rFonts w:cs="David"/>
          <w:sz w:val="24"/>
          <w:rtl/>
        </w:rPr>
        <w:t>2 נציגי משרד החינוך;</w:t>
      </w:r>
    </w:p>
    <w:p w:rsidR="00000000" w:rsidRDefault="007A3105">
      <w:pPr>
        <w:numPr>
          <w:ilvl w:val="0"/>
          <w:numId w:val="8"/>
        </w:numPr>
        <w:rPr>
          <w:rFonts w:cs="David"/>
          <w:sz w:val="24"/>
          <w:rtl/>
        </w:rPr>
      </w:pPr>
      <w:r>
        <w:rPr>
          <w:rFonts w:cs="David"/>
          <w:sz w:val="24"/>
          <w:rtl/>
        </w:rPr>
        <w:t>נציג משרד האוצר;</w:t>
      </w:r>
    </w:p>
    <w:p w:rsidR="00000000" w:rsidRDefault="007A3105">
      <w:pPr>
        <w:numPr>
          <w:ilvl w:val="0"/>
          <w:numId w:val="8"/>
        </w:numPr>
        <w:rPr>
          <w:rFonts w:cs="David"/>
          <w:sz w:val="24"/>
          <w:rtl/>
        </w:rPr>
      </w:pPr>
      <w:r>
        <w:rPr>
          <w:rFonts w:cs="David"/>
          <w:sz w:val="24"/>
          <w:rtl/>
        </w:rPr>
        <w:t xml:space="preserve">שלושה נציגים של מוסדות מוכרים להשכלה גבוהה שמומחיותם בתחום המורשת יהדות בוכרה. </w:t>
      </w:r>
    </w:p>
    <w:p w:rsidR="00000000" w:rsidRDefault="007A3105">
      <w:pPr>
        <w:numPr>
          <w:ilvl w:val="0"/>
          <w:numId w:val="8"/>
        </w:numPr>
        <w:rPr>
          <w:rFonts w:cs="David"/>
          <w:sz w:val="24"/>
          <w:rtl/>
        </w:rPr>
      </w:pPr>
      <w:r>
        <w:rPr>
          <w:rFonts w:cs="David"/>
          <w:sz w:val="24"/>
          <w:rtl/>
        </w:rPr>
        <w:t>נציג אחד של מרכז השלטון המקומי;</w:t>
      </w:r>
    </w:p>
    <w:p w:rsidR="00000000" w:rsidRDefault="007A3105">
      <w:pPr>
        <w:numPr>
          <w:ilvl w:val="0"/>
          <w:numId w:val="8"/>
        </w:numPr>
        <w:rPr>
          <w:rFonts w:cs="David"/>
          <w:sz w:val="24"/>
          <w:rtl/>
        </w:rPr>
      </w:pPr>
      <w:r>
        <w:rPr>
          <w:rFonts w:cs="David"/>
          <w:sz w:val="24"/>
          <w:rtl/>
        </w:rPr>
        <w:t>שני סופרים ויוצרים מתחום ספרות יהדות בוכרה;</w:t>
      </w:r>
    </w:p>
    <w:p w:rsidR="00000000" w:rsidRDefault="007A3105">
      <w:pPr>
        <w:numPr>
          <w:ilvl w:val="0"/>
          <w:numId w:val="8"/>
        </w:numPr>
        <w:rPr>
          <w:rFonts w:cs="David"/>
          <w:sz w:val="24"/>
          <w:rtl/>
        </w:rPr>
      </w:pPr>
      <w:r>
        <w:rPr>
          <w:rFonts w:cs="David"/>
          <w:sz w:val="24"/>
          <w:rtl/>
        </w:rPr>
        <w:t>שני אומנים ומלחינים העוסקים במוסיקה הקשורה לתרבות יהדות בוכרה.</w:t>
      </w:r>
    </w:p>
    <w:p w:rsidR="00000000" w:rsidRDefault="007A3105">
      <w:pPr>
        <w:numPr>
          <w:ilvl w:val="0"/>
          <w:numId w:val="8"/>
        </w:numPr>
        <w:rPr>
          <w:rFonts w:cs="David"/>
          <w:sz w:val="24"/>
          <w:rtl/>
        </w:rPr>
      </w:pPr>
      <w:r>
        <w:rPr>
          <w:rFonts w:cs="David"/>
          <w:sz w:val="24"/>
          <w:rtl/>
        </w:rPr>
        <w:t>נציג אחד של רשות השידור כמשמעותה בחוק רשות השידור;</w:t>
      </w:r>
    </w:p>
    <w:p w:rsidR="00000000" w:rsidRDefault="007A3105">
      <w:pPr>
        <w:numPr>
          <w:ilvl w:val="0"/>
          <w:numId w:val="8"/>
        </w:numPr>
        <w:rPr>
          <w:rFonts w:cs="David"/>
          <w:sz w:val="24"/>
          <w:rtl/>
        </w:rPr>
      </w:pPr>
      <w:r>
        <w:rPr>
          <w:rFonts w:cs="David"/>
          <w:sz w:val="24"/>
          <w:rtl/>
        </w:rPr>
        <w:t>שלושה נציגים מקרב הציבור בעלי זיקה למורשת יהדות בוכרה;</w:t>
      </w:r>
    </w:p>
    <w:p w:rsidR="00000000" w:rsidRDefault="007A3105">
      <w:pPr>
        <w:numPr>
          <w:ilvl w:val="0"/>
          <w:numId w:val="8"/>
        </w:numPr>
        <w:rPr>
          <w:rFonts w:cs="David"/>
          <w:sz w:val="24"/>
          <w:rtl/>
        </w:rPr>
      </w:pPr>
      <w:r>
        <w:rPr>
          <w:rFonts w:cs="David"/>
          <w:sz w:val="24"/>
          <w:rtl/>
        </w:rPr>
        <w:t>רב העוסק בתחום מורשת יהדות בוכרה לפי המלצת הרבנים הראשיים בישראל;</w:t>
      </w:r>
    </w:p>
    <w:p w:rsidR="00000000" w:rsidRDefault="007A3105">
      <w:pPr>
        <w:numPr>
          <w:ilvl w:val="0"/>
          <w:numId w:val="8"/>
        </w:numPr>
        <w:rPr>
          <w:rFonts w:cs="David"/>
          <w:sz w:val="24"/>
          <w:rtl/>
        </w:rPr>
      </w:pPr>
      <w:r>
        <w:rPr>
          <w:rFonts w:cs="David"/>
          <w:sz w:val="24"/>
          <w:rtl/>
        </w:rPr>
        <w:t>נציג מכון יד בן-צבי;</w:t>
      </w:r>
    </w:p>
    <w:p w:rsidR="00000000" w:rsidRDefault="007A3105">
      <w:pPr>
        <w:rPr>
          <w:rFonts w:cs="David"/>
          <w:sz w:val="24"/>
          <w:rtl/>
        </w:rPr>
      </w:pPr>
    </w:p>
    <w:p w:rsidR="00000000" w:rsidRDefault="007A3105">
      <w:pPr>
        <w:rPr>
          <w:rFonts w:cs="David"/>
          <w:sz w:val="24"/>
          <w:u w:val="single"/>
          <w:rtl/>
        </w:rPr>
      </w:pPr>
      <w:r>
        <w:rPr>
          <w:rFonts w:cs="David"/>
          <w:sz w:val="24"/>
          <w:u w:val="single"/>
          <w:rtl/>
        </w:rPr>
        <w:t>שושנה רון:</w:t>
      </w:r>
    </w:p>
    <w:p w:rsidR="00000000" w:rsidRDefault="007A3105">
      <w:pPr>
        <w:rPr>
          <w:rFonts w:cs="David"/>
          <w:sz w:val="24"/>
          <w:u w:val="single"/>
          <w:rtl/>
        </w:rPr>
      </w:pPr>
    </w:p>
    <w:p w:rsidR="00000000" w:rsidRDefault="007A3105">
      <w:pPr>
        <w:rPr>
          <w:rFonts w:cs="David"/>
          <w:sz w:val="24"/>
          <w:rtl/>
        </w:rPr>
      </w:pPr>
      <w:r>
        <w:rPr>
          <w:rFonts w:cs="David"/>
          <w:sz w:val="24"/>
          <w:rtl/>
        </w:rPr>
        <w:tab/>
        <w:t>איפה נציג שלנו בוועדה?</w:t>
      </w:r>
    </w:p>
    <w:p w:rsidR="00000000" w:rsidRDefault="007A3105">
      <w:pPr>
        <w:rPr>
          <w:rFonts w:cs="David"/>
          <w:sz w:val="24"/>
          <w:rtl/>
        </w:rPr>
      </w:pPr>
    </w:p>
    <w:p w:rsidR="00000000" w:rsidRDefault="007A3105">
      <w:pPr>
        <w:rPr>
          <w:rFonts w:cs="David"/>
          <w:sz w:val="24"/>
          <w:u w:val="single"/>
          <w:rtl/>
        </w:rPr>
      </w:pPr>
      <w:r>
        <w:rPr>
          <w:rFonts w:cs="David"/>
          <w:sz w:val="24"/>
          <w:u w:val="single"/>
          <w:rtl/>
        </w:rPr>
        <w:t>היו"ר אמנון</w:t>
      </w:r>
      <w:r>
        <w:rPr>
          <w:rFonts w:cs="David"/>
          <w:sz w:val="24"/>
          <w:u w:val="single"/>
          <w:rtl/>
        </w:rPr>
        <w:t xml:space="preserve"> כהן:</w:t>
      </w:r>
    </w:p>
    <w:p w:rsidR="00000000" w:rsidRDefault="007A3105">
      <w:pPr>
        <w:rPr>
          <w:rFonts w:cs="David"/>
          <w:sz w:val="24"/>
          <w:rtl/>
        </w:rPr>
      </w:pPr>
    </w:p>
    <w:p w:rsidR="00000000" w:rsidRDefault="007A3105">
      <w:pPr>
        <w:rPr>
          <w:rFonts w:cs="David"/>
          <w:sz w:val="24"/>
          <w:rtl/>
        </w:rPr>
      </w:pPr>
      <w:r>
        <w:rPr>
          <w:rFonts w:cs="David"/>
          <w:sz w:val="24"/>
          <w:rtl/>
        </w:rPr>
        <w:tab/>
        <w:t xml:space="preserve"> אין, כי אתם מקבלים תמיכה. מי שמקבל תמיכה לא יכול להיות בוועדה. </w:t>
      </w:r>
    </w:p>
    <w:p w:rsidR="00000000" w:rsidRDefault="007A3105">
      <w:pPr>
        <w:rPr>
          <w:rFonts w:cs="David"/>
          <w:sz w:val="24"/>
          <w:rtl/>
        </w:rPr>
      </w:pPr>
    </w:p>
    <w:p w:rsidR="00000000" w:rsidRDefault="007A3105">
      <w:pPr>
        <w:rPr>
          <w:rFonts w:cs="David"/>
          <w:sz w:val="24"/>
          <w:u w:val="single"/>
          <w:rtl/>
        </w:rPr>
      </w:pPr>
      <w:r>
        <w:rPr>
          <w:rFonts w:cs="David"/>
          <w:sz w:val="24"/>
          <w:u w:val="single"/>
          <w:rtl/>
        </w:rPr>
        <w:t>שמרית שקד:</w:t>
      </w:r>
    </w:p>
    <w:p w:rsidR="00000000" w:rsidRDefault="007A3105">
      <w:pPr>
        <w:rPr>
          <w:rFonts w:cs="David"/>
          <w:sz w:val="24"/>
          <w:u w:val="single"/>
          <w:rtl/>
        </w:rPr>
      </w:pPr>
    </w:p>
    <w:p w:rsidR="00000000" w:rsidRDefault="007A3105">
      <w:pPr>
        <w:rPr>
          <w:rFonts w:cs="David"/>
          <w:sz w:val="24"/>
          <w:rtl/>
        </w:rPr>
      </w:pPr>
      <w:r>
        <w:rPr>
          <w:rFonts w:cs="David"/>
          <w:sz w:val="24"/>
          <w:rtl/>
        </w:rPr>
        <w:tab/>
        <w:t>"7.</w:t>
      </w:r>
      <w:r>
        <w:rPr>
          <w:rFonts w:cs="David"/>
          <w:sz w:val="24"/>
          <w:rtl/>
        </w:rPr>
        <w:tab/>
        <w:t xml:space="preserve">השר ימנה את יושב ראש המועצה ואת ממלא מקומו הקבוע מבין חברי המועצה. </w:t>
      </w:r>
    </w:p>
    <w:p w:rsidR="00000000" w:rsidRDefault="007A3105">
      <w:pPr>
        <w:rPr>
          <w:rFonts w:cs="David"/>
          <w:sz w:val="24"/>
          <w:rtl/>
        </w:rPr>
      </w:pPr>
    </w:p>
    <w:p w:rsidR="00000000" w:rsidRDefault="007A3105">
      <w:pPr>
        <w:rPr>
          <w:rFonts w:cs="David"/>
          <w:sz w:val="24"/>
          <w:rtl/>
        </w:rPr>
      </w:pPr>
      <w:r>
        <w:rPr>
          <w:rFonts w:cs="David"/>
          <w:sz w:val="24"/>
          <w:rtl/>
        </w:rPr>
        <w:tab/>
        <w:t>8.</w:t>
      </w:r>
      <w:r>
        <w:rPr>
          <w:rFonts w:cs="David"/>
          <w:sz w:val="24"/>
          <w:rtl/>
        </w:rPr>
        <w:tab/>
        <w:t xml:space="preserve">תפקידי המועצה יהיו - </w:t>
      </w:r>
      <w:r>
        <w:rPr>
          <w:rFonts w:cs="David"/>
          <w:sz w:val="24"/>
          <w:rtl/>
        </w:rPr>
        <w:br/>
      </w:r>
      <w:r>
        <w:rPr>
          <w:rFonts w:cs="David"/>
          <w:sz w:val="24"/>
          <w:rtl/>
        </w:rPr>
        <w:tab/>
      </w:r>
      <w:r>
        <w:rPr>
          <w:rFonts w:cs="David"/>
          <w:sz w:val="24"/>
          <w:rtl/>
        </w:rPr>
        <w:tab/>
        <w:t>(1)</w:t>
      </w:r>
      <w:r>
        <w:rPr>
          <w:rFonts w:cs="David"/>
          <w:sz w:val="24"/>
          <w:rtl/>
        </w:rPr>
        <w:tab/>
        <w:t>להתוות את קווי הפעולה של הרשות;</w:t>
      </w:r>
    </w:p>
    <w:p w:rsidR="00000000" w:rsidRDefault="007A3105">
      <w:pPr>
        <w:numPr>
          <w:ilvl w:val="0"/>
          <w:numId w:val="9"/>
        </w:numPr>
        <w:rPr>
          <w:rFonts w:cs="David"/>
          <w:sz w:val="24"/>
          <w:rtl/>
        </w:rPr>
      </w:pPr>
      <w:r>
        <w:rPr>
          <w:rFonts w:cs="David"/>
          <w:sz w:val="24"/>
          <w:rtl/>
        </w:rPr>
        <w:t>לאשר את תקציב הרשות;</w:t>
      </w:r>
    </w:p>
    <w:p w:rsidR="00000000" w:rsidRDefault="007A3105">
      <w:pPr>
        <w:numPr>
          <w:ilvl w:val="0"/>
          <w:numId w:val="9"/>
        </w:numPr>
        <w:rPr>
          <w:rFonts w:cs="David"/>
          <w:sz w:val="24"/>
          <w:rtl/>
        </w:rPr>
      </w:pPr>
      <w:r>
        <w:rPr>
          <w:rFonts w:cs="David"/>
          <w:sz w:val="24"/>
          <w:rtl/>
        </w:rPr>
        <w:t>לפק</w:t>
      </w:r>
      <w:r>
        <w:rPr>
          <w:rFonts w:cs="David"/>
          <w:sz w:val="24"/>
          <w:rtl/>
        </w:rPr>
        <w:t>ח על ביצוע המדיניות של הרשות ועל תכניותיה;</w:t>
      </w:r>
      <w:r>
        <w:rPr>
          <w:rFonts w:cs="David"/>
          <w:sz w:val="24"/>
          <w:rtl/>
        </w:rPr>
        <w:br/>
      </w:r>
    </w:p>
    <w:p w:rsidR="00000000" w:rsidRDefault="007A3105">
      <w:pPr>
        <w:ind w:left="567"/>
        <w:rPr>
          <w:rFonts w:cs="David"/>
          <w:sz w:val="24"/>
          <w:rtl/>
        </w:rPr>
      </w:pPr>
      <w:r>
        <w:rPr>
          <w:rFonts w:cs="David"/>
          <w:sz w:val="24"/>
          <w:rtl/>
        </w:rPr>
        <w:t>9.</w:t>
      </w:r>
      <w:r>
        <w:rPr>
          <w:rFonts w:cs="David"/>
          <w:sz w:val="24"/>
          <w:rtl/>
        </w:rPr>
        <w:tab/>
        <w:t>(א)</w:t>
      </w:r>
      <w:r>
        <w:rPr>
          <w:rFonts w:cs="David"/>
          <w:sz w:val="24"/>
          <w:rtl/>
        </w:rPr>
        <w:tab/>
        <w:t>המועצה תבחר מבין חבריה, ועד מנהל של 5 חברים.</w:t>
      </w:r>
    </w:p>
    <w:p w:rsidR="00000000" w:rsidRDefault="007A3105">
      <w:pPr>
        <w:ind w:left="1701" w:hanging="564"/>
        <w:rPr>
          <w:rFonts w:cs="David"/>
          <w:sz w:val="24"/>
          <w:rtl/>
        </w:rPr>
      </w:pPr>
      <w:r>
        <w:rPr>
          <w:rFonts w:cs="David"/>
          <w:sz w:val="24"/>
          <w:rtl/>
        </w:rPr>
        <w:t>(ב)</w:t>
      </w:r>
      <w:r>
        <w:rPr>
          <w:rFonts w:cs="David"/>
          <w:sz w:val="24"/>
          <w:rtl/>
        </w:rPr>
        <w:tab/>
        <w:t xml:space="preserve">המועצה רשאית לאצל מסמכיותיה לוועד המנהל למעט הסמכתו לקבוע את המדיניות הכללית ולאשר את תקציב הרשות. </w:t>
      </w:r>
    </w:p>
    <w:p w:rsidR="00000000" w:rsidRDefault="007A3105">
      <w:pPr>
        <w:rPr>
          <w:rFonts w:cs="David"/>
          <w:sz w:val="24"/>
          <w:rtl/>
        </w:rPr>
      </w:pPr>
    </w:p>
    <w:p w:rsidR="00000000" w:rsidRDefault="007A3105">
      <w:pPr>
        <w:rPr>
          <w:rFonts w:cs="David"/>
          <w:sz w:val="24"/>
          <w:rtl/>
        </w:rPr>
      </w:pPr>
      <w:r>
        <w:rPr>
          <w:rFonts w:cs="David"/>
          <w:sz w:val="24"/>
          <w:rtl/>
        </w:rPr>
        <w:tab/>
        <w:t>10.</w:t>
      </w:r>
      <w:r>
        <w:rPr>
          <w:rFonts w:cs="David"/>
          <w:sz w:val="24"/>
          <w:rtl/>
        </w:rPr>
        <w:tab/>
        <w:t>(א)</w:t>
      </w:r>
      <w:r>
        <w:rPr>
          <w:rFonts w:cs="David"/>
          <w:sz w:val="24"/>
          <w:rtl/>
        </w:rPr>
        <w:tab/>
        <w:t>הוועד המנהל יתקין, תוך שנה אחת מיום מינויו, ול</w:t>
      </w:r>
      <w:r>
        <w:rPr>
          <w:rFonts w:cs="David"/>
          <w:sz w:val="24"/>
          <w:rtl/>
        </w:rPr>
        <w:t xml:space="preserve">אחר היוועצות במועצה,את </w:t>
      </w:r>
    </w:p>
    <w:p w:rsidR="00000000" w:rsidRDefault="007A3105">
      <w:pPr>
        <w:ind w:left="1701"/>
        <w:rPr>
          <w:rFonts w:cs="David"/>
          <w:sz w:val="24"/>
          <w:rtl/>
        </w:rPr>
      </w:pPr>
      <w:r>
        <w:rPr>
          <w:rFonts w:cs="David"/>
          <w:sz w:val="24"/>
          <w:rtl/>
        </w:rPr>
        <w:t>תקנון המועצה, ובו יהיו, בין השאר, הוראות בדבר פעולות המועצה, הוועד המנהל, המנהל ושאר מוסדותיה, סמכויות המוסדות וחובותיהם, סדרי עבודתם, ובכלל זה הוראות בדבר מנין חוקי, דרכי קביעת התקציב והבאת שינויים ותיקונים בתקנון, ככל שאלה לא נקבע</w:t>
      </w:r>
      <w:r>
        <w:rPr>
          <w:rFonts w:cs="David"/>
          <w:sz w:val="24"/>
          <w:rtl/>
        </w:rPr>
        <w:t xml:space="preserve">ו לפי חוק זה. </w:t>
      </w:r>
    </w:p>
    <w:p w:rsidR="00000000" w:rsidRDefault="007A3105">
      <w:pPr>
        <w:numPr>
          <w:ilvl w:val="0"/>
          <w:numId w:val="10"/>
        </w:numPr>
        <w:rPr>
          <w:rFonts w:cs="David"/>
          <w:sz w:val="24"/>
          <w:rtl/>
        </w:rPr>
      </w:pPr>
      <w:r>
        <w:rPr>
          <w:rFonts w:cs="David"/>
          <w:sz w:val="24"/>
          <w:rtl/>
        </w:rPr>
        <w:t>התקנון וכל שינוי בו יובאו לאישור המועצה.</w:t>
      </w:r>
    </w:p>
    <w:p w:rsidR="00000000" w:rsidRDefault="007A3105">
      <w:pPr>
        <w:rPr>
          <w:rFonts w:cs="David"/>
          <w:sz w:val="24"/>
          <w:rtl/>
        </w:rPr>
      </w:pPr>
    </w:p>
    <w:p w:rsidR="00000000" w:rsidRDefault="007A3105">
      <w:pPr>
        <w:ind w:left="567"/>
        <w:rPr>
          <w:rFonts w:cs="David"/>
          <w:sz w:val="24"/>
          <w:rtl/>
        </w:rPr>
      </w:pPr>
      <w:r>
        <w:rPr>
          <w:rFonts w:cs="David"/>
          <w:sz w:val="24"/>
          <w:rtl/>
        </w:rPr>
        <w:t>11.</w:t>
      </w:r>
      <w:r>
        <w:rPr>
          <w:rFonts w:cs="David"/>
          <w:sz w:val="24"/>
          <w:rtl/>
        </w:rPr>
        <w:tab/>
        <w:t>(א)</w:t>
      </w:r>
      <w:r>
        <w:rPr>
          <w:rFonts w:cs="David"/>
          <w:sz w:val="24"/>
          <w:rtl/>
        </w:rPr>
        <w:tab/>
        <w:t>המועצה, באישור השר, תמנה מנהל כללי לרשות.</w:t>
      </w:r>
    </w:p>
    <w:p w:rsidR="00000000" w:rsidRDefault="007A3105">
      <w:pPr>
        <w:numPr>
          <w:ilvl w:val="0"/>
          <w:numId w:val="11"/>
        </w:numPr>
        <w:rPr>
          <w:rFonts w:cs="David"/>
          <w:sz w:val="24"/>
          <w:rtl/>
        </w:rPr>
      </w:pPr>
      <w:r>
        <w:rPr>
          <w:rFonts w:cs="David"/>
          <w:sz w:val="24"/>
          <w:rtl/>
        </w:rPr>
        <w:t xml:space="preserve">    המנהל ממונה על ביצוע תפקידי הרשות וישום החלטות המועצה והוועד      </w:t>
      </w:r>
      <w:r>
        <w:rPr>
          <w:rFonts w:cs="David"/>
          <w:sz w:val="24"/>
          <w:rtl/>
        </w:rPr>
        <w:br/>
        <w:t xml:space="preserve">    המנהל.</w:t>
      </w:r>
    </w:p>
    <w:p w:rsidR="00000000" w:rsidRDefault="007A3105">
      <w:pPr>
        <w:rPr>
          <w:rFonts w:cs="David"/>
          <w:sz w:val="24"/>
          <w:rtl/>
        </w:rPr>
      </w:pPr>
    </w:p>
    <w:p w:rsidR="00000000" w:rsidRDefault="007A3105">
      <w:pPr>
        <w:rPr>
          <w:rFonts w:cs="David"/>
          <w:sz w:val="24"/>
          <w:u w:val="single"/>
          <w:rtl/>
        </w:rPr>
      </w:pPr>
      <w:r>
        <w:rPr>
          <w:rFonts w:cs="David"/>
          <w:sz w:val="24"/>
          <w:u w:val="single"/>
          <w:rtl/>
        </w:rPr>
        <w:t>היו"ר אמנון כהן:</w:t>
      </w:r>
    </w:p>
    <w:p w:rsidR="00000000" w:rsidRDefault="007A3105">
      <w:pPr>
        <w:rPr>
          <w:rFonts w:cs="David"/>
          <w:sz w:val="24"/>
          <w:rtl/>
        </w:rPr>
      </w:pPr>
    </w:p>
    <w:p w:rsidR="00000000" w:rsidRDefault="007A3105">
      <w:pPr>
        <w:rPr>
          <w:rFonts w:cs="David"/>
          <w:sz w:val="24"/>
          <w:rtl/>
        </w:rPr>
      </w:pPr>
      <w:r>
        <w:rPr>
          <w:rFonts w:cs="David"/>
          <w:sz w:val="24"/>
          <w:rtl/>
        </w:rPr>
        <w:tab/>
        <w:t xml:space="preserve"> עד כאן יש למישהו הערות? – מאושר. </w:t>
      </w:r>
    </w:p>
    <w:p w:rsidR="00000000" w:rsidRDefault="007A3105">
      <w:pPr>
        <w:rPr>
          <w:rFonts w:cs="David"/>
          <w:sz w:val="24"/>
          <w:u w:val="single"/>
          <w:rtl/>
        </w:rPr>
      </w:pPr>
    </w:p>
    <w:p w:rsidR="00000000" w:rsidRDefault="007A3105">
      <w:pPr>
        <w:rPr>
          <w:rFonts w:cs="David"/>
          <w:sz w:val="24"/>
          <w:u w:val="single"/>
          <w:rtl/>
        </w:rPr>
      </w:pPr>
      <w:r>
        <w:rPr>
          <w:rFonts w:cs="David"/>
          <w:sz w:val="24"/>
          <w:u w:val="single"/>
          <w:rtl/>
        </w:rPr>
        <w:t>שמר</w:t>
      </w:r>
      <w:r>
        <w:rPr>
          <w:rFonts w:cs="David"/>
          <w:sz w:val="24"/>
          <w:u w:val="single"/>
          <w:rtl/>
        </w:rPr>
        <w:t>ית שקד:</w:t>
      </w:r>
    </w:p>
    <w:p w:rsidR="00000000" w:rsidRDefault="007A3105">
      <w:pPr>
        <w:ind w:left="567"/>
        <w:rPr>
          <w:rFonts w:cs="David"/>
          <w:sz w:val="24"/>
          <w:rtl/>
        </w:rPr>
      </w:pPr>
    </w:p>
    <w:p w:rsidR="00000000" w:rsidRDefault="007A3105">
      <w:pPr>
        <w:ind w:left="567"/>
        <w:rPr>
          <w:rFonts w:cs="David"/>
          <w:sz w:val="24"/>
          <w:rtl/>
        </w:rPr>
      </w:pPr>
      <w:r>
        <w:rPr>
          <w:rFonts w:cs="David"/>
          <w:sz w:val="24"/>
          <w:rtl/>
        </w:rPr>
        <w:t>"12.</w:t>
      </w:r>
      <w:r>
        <w:rPr>
          <w:rFonts w:cs="David"/>
          <w:sz w:val="24"/>
          <w:rtl/>
        </w:rPr>
        <w:tab/>
        <w:t>(א)</w:t>
      </w:r>
      <w:r>
        <w:rPr>
          <w:rFonts w:cs="David"/>
          <w:sz w:val="24"/>
          <w:rtl/>
        </w:rPr>
        <w:tab/>
        <w:t>תקופת כהונתו של המנהל תהיה ארבע שנים. המועצה באישור השר רשאית</w:t>
      </w:r>
      <w:r>
        <w:rPr>
          <w:rFonts w:cs="David"/>
          <w:sz w:val="24"/>
          <w:rtl/>
        </w:rPr>
        <w:br/>
        <w:t xml:space="preserve">                      למנותו לתקופה אחת נוספת בלבד. </w:t>
      </w:r>
    </w:p>
    <w:p w:rsidR="00000000" w:rsidRDefault="007A3105">
      <w:pPr>
        <w:rPr>
          <w:rFonts w:cs="David"/>
          <w:sz w:val="24"/>
          <w:rtl/>
        </w:rPr>
      </w:pPr>
    </w:p>
    <w:p w:rsidR="00000000" w:rsidRDefault="007A3105">
      <w:pPr>
        <w:rPr>
          <w:rFonts w:cs="David"/>
          <w:sz w:val="24"/>
          <w:u w:val="single"/>
          <w:rtl/>
        </w:rPr>
      </w:pPr>
      <w:r>
        <w:rPr>
          <w:rFonts w:cs="David"/>
          <w:sz w:val="24"/>
          <w:u w:val="single"/>
          <w:rtl/>
        </w:rPr>
        <w:t>ישראל אחרונוב:</w:t>
      </w:r>
    </w:p>
    <w:p w:rsidR="00000000" w:rsidRDefault="007A3105">
      <w:pPr>
        <w:rPr>
          <w:rFonts w:cs="David"/>
          <w:sz w:val="24"/>
          <w:u w:val="single"/>
          <w:rtl/>
        </w:rPr>
      </w:pPr>
    </w:p>
    <w:p w:rsidR="00000000" w:rsidRDefault="007A3105">
      <w:pPr>
        <w:rPr>
          <w:rFonts w:cs="David"/>
          <w:sz w:val="24"/>
          <w:rtl/>
        </w:rPr>
      </w:pPr>
      <w:r>
        <w:rPr>
          <w:rFonts w:cs="David"/>
          <w:sz w:val="24"/>
          <w:rtl/>
        </w:rPr>
        <w:tab/>
        <w:t>ואם האם טוב בתפקידו?</w:t>
      </w:r>
    </w:p>
    <w:p w:rsidR="00000000" w:rsidRDefault="007A3105">
      <w:pPr>
        <w:rPr>
          <w:rFonts w:cs="David"/>
          <w:sz w:val="24"/>
          <w:rtl/>
        </w:rPr>
      </w:pPr>
    </w:p>
    <w:p w:rsidR="00000000" w:rsidRDefault="007A3105">
      <w:pPr>
        <w:rPr>
          <w:rFonts w:cs="David"/>
          <w:sz w:val="24"/>
          <w:u w:val="single"/>
          <w:rtl/>
        </w:rPr>
      </w:pPr>
      <w:r>
        <w:rPr>
          <w:rFonts w:cs="David"/>
          <w:sz w:val="24"/>
          <w:u w:val="single"/>
          <w:rtl/>
        </w:rPr>
        <w:t>היו"ר אמנון כהן:</w:t>
      </w:r>
    </w:p>
    <w:p w:rsidR="00000000" w:rsidRDefault="007A3105">
      <w:pPr>
        <w:rPr>
          <w:rFonts w:cs="David"/>
          <w:sz w:val="24"/>
          <w:rtl/>
        </w:rPr>
      </w:pPr>
    </w:p>
    <w:p w:rsidR="00000000" w:rsidRDefault="007A3105">
      <w:pPr>
        <w:rPr>
          <w:rFonts w:cs="David"/>
          <w:sz w:val="24"/>
          <w:rtl/>
        </w:rPr>
      </w:pPr>
      <w:r>
        <w:rPr>
          <w:rFonts w:cs="David"/>
          <w:sz w:val="24"/>
          <w:rtl/>
        </w:rPr>
        <w:tab/>
        <w:t xml:space="preserve"> דנו בזה ארוכות בדיון על יהדות לוב. הגענו להסכמה עם משרדי ממשלה</w:t>
      </w:r>
      <w:r>
        <w:rPr>
          <w:rFonts w:cs="David"/>
          <w:sz w:val="24"/>
          <w:rtl/>
        </w:rPr>
        <w:t xml:space="preserve">. זה טוב גם לארגון. אסור שחמישים שנה יהיה אדם עם אותו רעיון. 8 שנים זה מספיק. גם אם אתה תהיה בתפקיד 8 שנים, תגיד שזה מספיק. </w:t>
      </w:r>
    </w:p>
    <w:p w:rsidR="00000000" w:rsidRDefault="007A3105">
      <w:pPr>
        <w:rPr>
          <w:rFonts w:cs="David"/>
          <w:sz w:val="24"/>
          <w:rtl/>
        </w:rPr>
      </w:pPr>
    </w:p>
    <w:p w:rsidR="00000000" w:rsidRDefault="007A3105">
      <w:pPr>
        <w:rPr>
          <w:rFonts w:cs="David"/>
          <w:sz w:val="24"/>
          <w:u w:val="single"/>
          <w:rtl/>
        </w:rPr>
      </w:pPr>
      <w:r>
        <w:rPr>
          <w:rFonts w:cs="David"/>
          <w:sz w:val="24"/>
          <w:u w:val="single"/>
          <w:rtl/>
        </w:rPr>
        <w:t>שמרית שקד:</w:t>
      </w:r>
    </w:p>
    <w:p w:rsidR="00000000" w:rsidRDefault="007A3105">
      <w:pPr>
        <w:rPr>
          <w:rFonts w:cs="David"/>
          <w:sz w:val="24"/>
          <w:u w:val="single"/>
          <w:rtl/>
        </w:rPr>
      </w:pPr>
    </w:p>
    <w:p w:rsidR="00000000" w:rsidRDefault="007A3105">
      <w:pPr>
        <w:rPr>
          <w:rFonts w:cs="David"/>
          <w:sz w:val="24"/>
          <w:rtl/>
        </w:rPr>
      </w:pPr>
      <w:r>
        <w:rPr>
          <w:rFonts w:cs="David"/>
          <w:sz w:val="24"/>
          <w:rtl/>
        </w:rPr>
        <w:tab/>
        <w:t>"</w:t>
      </w:r>
      <w:r>
        <w:rPr>
          <w:rFonts w:cs="David"/>
          <w:sz w:val="24"/>
          <w:rtl/>
        </w:rPr>
        <w:tab/>
        <w:t>(ב)</w:t>
      </w:r>
      <w:r>
        <w:rPr>
          <w:rFonts w:cs="David"/>
          <w:sz w:val="24"/>
          <w:rtl/>
        </w:rPr>
        <w:tab/>
        <w:t xml:space="preserve">המנהל יחדל לכהן לפני תום תקופת כהונתו באחת מאלה – </w:t>
      </w:r>
    </w:p>
    <w:p w:rsidR="00000000" w:rsidRDefault="007A3105">
      <w:pPr>
        <w:numPr>
          <w:ilvl w:val="1"/>
          <w:numId w:val="10"/>
        </w:numPr>
        <w:rPr>
          <w:rFonts w:cs="David"/>
          <w:sz w:val="24"/>
          <w:rtl/>
        </w:rPr>
      </w:pPr>
      <w:r>
        <w:rPr>
          <w:rFonts w:cs="David"/>
          <w:sz w:val="24"/>
          <w:rtl/>
        </w:rPr>
        <w:t>התפטר במסירת כתב התפטרות לשר וליושב ראש המועצה;</w:t>
      </w:r>
    </w:p>
    <w:p w:rsidR="00000000" w:rsidRDefault="007A3105">
      <w:pPr>
        <w:numPr>
          <w:ilvl w:val="1"/>
          <w:numId w:val="10"/>
        </w:numPr>
        <w:rPr>
          <w:rFonts w:cs="David"/>
          <w:sz w:val="24"/>
          <w:rtl/>
        </w:rPr>
      </w:pPr>
      <w:r>
        <w:rPr>
          <w:rFonts w:cs="David"/>
          <w:sz w:val="24"/>
          <w:rtl/>
        </w:rPr>
        <w:t>המוע</w:t>
      </w:r>
      <w:r>
        <w:rPr>
          <w:rFonts w:cs="David"/>
          <w:sz w:val="24"/>
          <w:rtl/>
        </w:rPr>
        <w:t>צה החליטה על הפסקת כהונתו ברוב של לפחות שני שלישים מכלל חבריה;</w:t>
      </w:r>
    </w:p>
    <w:p w:rsidR="00000000" w:rsidRDefault="007A3105">
      <w:pPr>
        <w:numPr>
          <w:ilvl w:val="1"/>
          <w:numId w:val="10"/>
        </w:numPr>
        <w:rPr>
          <w:rFonts w:cs="David"/>
          <w:sz w:val="24"/>
          <w:rtl/>
        </w:rPr>
      </w:pPr>
      <w:r>
        <w:rPr>
          <w:rFonts w:cs="David"/>
          <w:sz w:val="24"/>
          <w:rtl/>
        </w:rPr>
        <w:t>הורשע או הוגש נגדו כתב אישום בשל עבירה שמפאת מהותה חומרתה או נסיבותיה אין הוא ראוי לכהן כמנהל המועצה.</w:t>
      </w:r>
    </w:p>
    <w:p w:rsidR="00000000" w:rsidRDefault="007A3105">
      <w:pPr>
        <w:numPr>
          <w:ilvl w:val="1"/>
          <w:numId w:val="10"/>
        </w:numPr>
        <w:rPr>
          <w:rFonts w:cs="David"/>
          <w:sz w:val="24"/>
          <w:rtl/>
        </w:rPr>
      </w:pPr>
      <w:r>
        <w:rPr>
          <w:rFonts w:cs="David"/>
          <w:sz w:val="24"/>
          <w:rtl/>
        </w:rPr>
        <w:t>נפטר או נבצר ממנו דרך קבע למלא את תפקידו."</w:t>
      </w:r>
    </w:p>
    <w:p w:rsidR="00000000" w:rsidRDefault="007A3105">
      <w:pPr>
        <w:rPr>
          <w:rFonts w:cs="David"/>
          <w:sz w:val="24"/>
          <w:rtl/>
        </w:rPr>
      </w:pPr>
    </w:p>
    <w:p w:rsidR="00000000" w:rsidRDefault="007A3105">
      <w:pPr>
        <w:rPr>
          <w:rFonts w:cs="David"/>
          <w:sz w:val="24"/>
          <w:u w:val="single"/>
          <w:rtl/>
        </w:rPr>
      </w:pPr>
      <w:r>
        <w:rPr>
          <w:rFonts w:cs="David"/>
          <w:sz w:val="24"/>
          <w:u w:val="single"/>
          <w:rtl/>
        </w:rPr>
        <w:t>היו"ר אמנון כהן:</w:t>
      </w:r>
    </w:p>
    <w:p w:rsidR="00000000" w:rsidRDefault="007A3105">
      <w:pPr>
        <w:rPr>
          <w:rFonts w:cs="David"/>
          <w:sz w:val="24"/>
          <w:rtl/>
        </w:rPr>
      </w:pPr>
    </w:p>
    <w:p w:rsidR="00000000" w:rsidRDefault="007A3105">
      <w:pPr>
        <w:rPr>
          <w:rFonts w:cs="David"/>
          <w:sz w:val="24"/>
          <w:rtl/>
        </w:rPr>
      </w:pPr>
      <w:r>
        <w:rPr>
          <w:rFonts w:cs="David"/>
          <w:sz w:val="24"/>
          <w:rtl/>
        </w:rPr>
        <w:tab/>
        <w:t xml:space="preserve"> בסדר. הסעיף הבא.</w:t>
      </w:r>
    </w:p>
    <w:p w:rsidR="00000000" w:rsidRDefault="007A3105">
      <w:pPr>
        <w:rPr>
          <w:rFonts w:cs="David"/>
          <w:sz w:val="24"/>
          <w:rtl/>
        </w:rPr>
      </w:pPr>
    </w:p>
    <w:p w:rsidR="00000000" w:rsidRDefault="007A3105">
      <w:pPr>
        <w:rPr>
          <w:rFonts w:cs="David"/>
          <w:sz w:val="24"/>
          <w:u w:val="single"/>
          <w:rtl/>
        </w:rPr>
      </w:pPr>
      <w:r>
        <w:rPr>
          <w:rFonts w:cs="David"/>
          <w:sz w:val="24"/>
          <w:u w:val="single"/>
          <w:rtl/>
        </w:rPr>
        <w:t>ש</w:t>
      </w:r>
      <w:r>
        <w:rPr>
          <w:rFonts w:cs="David"/>
          <w:sz w:val="24"/>
          <w:u w:val="single"/>
          <w:rtl/>
        </w:rPr>
        <w:t>מרית שקד:</w:t>
      </w:r>
    </w:p>
    <w:p w:rsidR="00000000" w:rsidRDefault="007A3105">
      <w:pPr>
        <w:rPr>
          <w:rFonts w:cs="David"/>
          <w:sz w:val="24"/>
          <w:rtl/>
        </w:rPr>
      </w:pPr>
    </w:p>
    <w:p w:rsidR="00000000" w:rsidRDefault="007A3105">
      <w:pPr>
        <w:rPr>
          <w:rFonts w:cs="David"/>
          <w:sz w:val="24"/>
          <w:rtl/>
        </w:rPr>
      </w:pPr>
      <w:r>
        <w:rPr>
          <w:rFonts w:cs="David"/>
          <w:sz w:val="24"/>
          <w:rtl/>
        </w:rPr>
        <w:tab/>
        <w:t>"14.</w:t>
      </w:r>
      <w:r>
        <w:rPr>
          <w:rFonts w:cs="David"/>
          <w:sz w:val="24"/>
          <w:rtl/>
        </w:rPr>
        <w:tab/>
        <w:t xml:space="preserve">חבר המועצה יחדל לכהן לפני תום תקופת כהונתו באחת מאלה – </w:t>
      </w:r>
      <w:r>
        <w:rPr>
          <w:rFonts w:cs="David"/>
          <w:sz w:val="24"/>
          <w:rtl/>
        </w:rPr>
        <w:br/>
      </w:r>
    </w:p>
    <w:p w:rsidR="00000000" w:rsidRDefault="007A3105">
      <w:pPr>
        <w:numPr>
          <w:ilvl w:val="0"/>
          <w:numId w:val="12"/>
        </w:numPr>
        <w:rPr>
          <w:rFonts w:cs="David"/>
          <w:sz w:val="24"/>
          <w:rtl/>
        </w:rPr>
      </w:pPr>
      <w:r>
        <w:rPr>
          <w:rFonts w:cs="David"/>
          <w:sz w:val="24"/>
          <w:rtl/>
        </w:rPr>
        <w:t>התפטר במסירת כתב התפטרות לשר וליושב ראש המועצה;</w:t>
      </w:r>
    </w:p>
    <w:p w:rsidR="00000000" w:rsidRDefault="007A3105">
      <w:pPr>
        <w:numPr>
          <w:ilvl w:val="0"/>
          <w:numId w:val="12"/>
        </w:numPr>
        <w:rPr>
          <w:rFonts w:cs="David"/>
          <w:sz w:val="24"/>
          <w:rtl/>
        </w:rPr>
      </w:pPr>
      <w:r>
        <w:rPr>
          <w:rFonts w:cs="David"/>
          <w:sz w:val="24"/>
          <w:rtl/>
        </w:rPr>
        <w:t>הורשע בעבירה אשר מפאת מהותה, חומרתה או נסיבותיה אין הוא ראוי לכהן כחבר מועצה;</w:t>
      </w:r>
    </w:p>
    <w:p w:rsidR="00000000" w:rsidRDefault="007A3105">
      <w:pPr>
        <w:numPr>
          <w:ilvl w:val="0"/>
          <w:numId w:val="12"/>
        </w:numPr>
        <w:rPr>
          <w:rFonts w:cs="David"/>
          <w:sz w:val="24"/>
          <w:rtl/>
        </w:rPr>
      </w:pPr>
      <w:r>
        <w:rPr>
          <w:rFonts w:cs="David"/>
          <w:sz w:val="24"/>
          <w:rtl/>
        </w:rPr>
        <w:t xml:space="preserve">חדל להיות עובד המשרד הממשלתי או עובד או חבר </w:t>
      </w:r>
      <w:r>
        <w:rPr>
          <w:rFonts w:cs="David"/>
          <w:sz w:val="24"/>
          <w:rtl/>
        </w:rPr>
        <w:t>בגוף שאותו הוא מייצג במועצה;</w:t>
      </w:r>
    </w:p>
    <w:p w:rsidR="00000000" w:rsidRDefault="007A3105">
      <w:pPr>
        <w:numPr>
          <w:ilvl w:val="0"/>
          <w:numId w:val="12"/>
        </w:numPr>
        <w:rPr>
          <w:rFonts w:cs="David"/>
          <w:sz w:val="24"/>
          <w:rtl/>
        </w:rPr>
      </w:pPr>
      <w:r>
        <w:rPr>
          <w:rFonts w:cs="David"/>
          <w:sz w:val="24"/>
          <w:rtl/>
        </w:rPr>
        <w:t>לגבי נציג הציבור – אם נתמנה להיות עובד מדינה".</w:t>
      </w:r>
    </w:p>
    <w:p w:rsidR="00000000" w:rsidRDefault="007A3105">
      <w:pPr>
        <w:numPr>
          <w:ilvl w:val="0"/>
          <w:numId w:val="12"/>
        </w:numPr>
        <w:rPr>
          <w:rFonts w:cs="David"/>
          <w:sz w:val="24"/>
          <w:rtl/>
        </w:rPr>
      </w:pPr>
      <w:r>
        <w:rPr>
          <w:rFonts w:cs="David"/>
          <w:sz w:val="24"/>
          <w:rtl/>
        </w:rPr>
        <w:t xml:space="preserve">נפטר או נבצר ממנו דרך קבע למלא את תפקידו. </w:t>
      </w:r>
    </w:p>
    <w:p w:rsidR="00000000" w:rsidRDefault="007A3105">
      <w:pPr>
        <w:rPr>
          <w:rFonts w:cs="David"/>
          <w:sz w:val="24"/>
          <w:u w:val="single"/>
          <w:rtl/>
        </w:rPr>
      </w:pPr>
    </w:p>
    <w:p w:rsidR="00000000" w:rsidRDefault="007A3105">
      <w:pPr>
        <w:ind w:left="720" w:hanging="360"/>
        <w:rPr>
          <w:rFonts w:cs="David"/>
          <w:sz w:val="24"/>
          <w:rtl/>
        </w:rPr>
      </w:pPr>
      <w:r>
        <w:rPr>
          <w:rFonts w:cs="David"/>
          <w:sz w:val="24"/>
          <w:rtl/>
        </w:rPr>
        <w:t>15.</w:t>
      </w:r>
      <w:r>
        <w:rPr>
          <w:rFonts w:cs="David"/>
          <w:sz w:val="24"/>
          <w:rtl/>
        </w:rPr>
        <w:tab/>
        <w:t>השר רשאי להעביר חבר מועצה מכהונתו לפני תום תקופת כהונתו, אם הוא נעדר בלא סיבה מספקת, בהתאם לסעיף 7(2) לחוק התרבות והאומנות."</w:t>
      </w:r>
    </w:p>
    <w:p w:rsidR="00000000" w:rsidRDefault="007A3105">
      <w:pPr>
        <w:rPr>
          <w:rFonts w:cs="David"/>
          <w:sz w:val="24"/>
          <w:u w:val="single"/>
          <w:rtl/>
        </w:rPr>
      </w:pPr>
    </w:p>
    <w:p w:rsidR="00000000" w:rsidRDefault="007A3105">
      <w:pPr>
        <w:rPr>
          <w:rFonts w:cs="David"/>
          <w:sz w:val="24"/>
          <w:u w:val="single"/>
          <w:rtl/>
        </w:rPr>
      </w:pPr>
      <w:r>
        <w:rPr>
          <w:rFonts w:cs="David"/>
          <w:sz w:val="24"/>
          <w:u w:val="single"/>
          <w:rtl/>
        </w:rPr>
        <w:t>היו"ר אמנון כהן:</w:t>
      </w:r>
    </w:p>
    <w:p w:rsidR="00000000" w:rsidRDefault="007A3105">
      <w:pPr>
        <w:rPr>
          <w:rFonts w:cs="David"/>
          <w:sz w:val="24"/>
          <w:rtl/>
        </w:rPr>
      </w:pPr>
    </w:p>
    <w:p w:rsidR="00000000" w:rsidRDefault="007A3105">
      <w:pPr>
        <w:ind w:firstLine="360"/>
        <w:rPr>
          <w:rFonts w:cs="David"/>
          <w:sz w:val="24"/>
          <w:rtl/>
        </w:rPr>
      </w:pPr>
      <w:r>
        <w:rPr>
          <w:rFonts w:cs="David"/>
          <w:sz w:val="24"/>
          <w:rtl/>
        </w:rPr>
        <w:t xml:space="preserve">דיברנו על מצב שאם לא מגיעים ל-4 ישיבות רצופות. לקחנו את זה מחוק אחר והלבשנו את זה פה. שלא יווצר שהוא יתמנה, ירגיש גדול, ולא יגיע לישיבות. </w:t>
      </w:r>
    </w:p>
    <w:p w:rsidR="00000000" w:rsidRDefault="007A3105">
      <w:pPr>
        <w:rPr>
          <w:rFonts w:cs="David"/>
          <w:sz w:val="24"/>
          <w:rtl/>
        </w:rPr>
      </w:pPr>
    </w:p>
    <w:p w:rsidR="00000000" w:rsidRDefault="007A3105">
      <w:pPr>
        <w:rPr>
          <w:rFonts w:cs="David"/>
          <w:sz w:val="24"/>
          <w:u w:val="single"/>
          <w:rtl/>
        </w:rPr>
      </w:pPr>
      <w:r>
        <w:rPr>
          <w:rFonts w:cs="David"/>
          <w:sz w:val="24"/>
          <w:u w:val="single"/>
          <w:rtl/>
        </w:rPr>
        <w:t>שמרית שקד:</w:t>
      </w:r>
    </w:p>
    <w:p w:rsidR="00000000" w:rsidRDefault="007A3105">
      <w:pPr>
        <w:rPr>
          <w:rFonts w:cs="David"/>
          <w:sz w:val="24"/>
          <w:u w:val="single"/>
          <w:rtl/>
        </w:rPr>
      </w:pPr>
    </w:p>
    <w:p w:rsidR="00000000" w:rsidRDefault="007A3105">
      <w:pPr>
        <w:ind w:left="1134" w:hanging="564"/>
        <w:rPr>
          <w:rFonts w:cs="David"/>
          <w:sz w:val="24"/>
          <w:rtl/>
        </w:rPr>
      </w:pPr>
      <w:r>
        <w:rPr>
          <w:rFonts w:cs="David"/>
          <w:sz w:val="24"/>
          <w:rtl/>
        </w:rPr>
        <w:t>"16.</w:t>
      </w:r>
      <w:r>
        <w:rPr>
          <w:rFonts w:cs="David"/>
          <w:sz w:val="24"/>
          <w:rtl/>
        </w:rPr>
        <w:tab/>
        <w:t>קיום המועצה והוועד המנהל, סמכויותיהם, ותוקף החלטותיהם ופעולותיהם לא ייפגעו מחמת</w:t>
      </w:r>
      <w:r>
        <w:rPr>
          <w:rFonts w:cs="David"/>
          <w:sz w:val="24"/>
          <w:rtl/>
        </w:rPr>
        <w:t xml:space="preserve"> שנתפנה מקומות של חבר בהם, או מחמת ליקוי במינויו או בהמשך כהונתו."</w:t>
      </w:r>
    </w:p>
    <w:p w:rsidR="00000000" w:rsidRDefault="007A3105">
      <w:pPr>
        <w:ind w:left="1134" w:hanging="564"/>
        <w:rPr>
          <w:rFonts w:cs="David"/>
          <w:sz w:val="24"/>
          <w:rtl/>
        </w:rPr>
      </w:pPr>
    </w:p>
    <w:p w:rsidR="00000000" w:rsidRDefault="007A3105">
      <w:pPr>
        <w:rPr>
          <w:rFonts w:cs="David"/>
          <w:sz w:val="24"/>
          <w:rtl/>
        </w:rPr>
      </w:pPr>
      <w:r>
        <w:rPr>
          <w:rFonts w:cs="David"/>
          <w:sz w:val="24"/>
          <w:rtl/>
        </w:rPr>
        <w:t>"סעיף 17:</w:t>
      </w:r>
    </w:p>
    <w:p w:rsidR="00000000" w:rsidRDefault="007A3105">
      <w:pPr>
        <w:numPr>
          <w:ilvl w:val="0"/>
          <w:numId w:val="13"/>
        </w:numPr>
        <w:rPr>
          <w:rFonts w:cs="David"/>
          <w:sz w:val="24"/>
          <w:rtl/>
        </w:rPr>
      </w:pPr>
      <w:r>
        <w:rPr>
          <w:rFonts w:cs="David"/>
          <w:sz w:val="24"/>
          <w:rtl/>
        </w:rPr>
        <w:t>חבר המועצה או הוועד המנהל יימנע מהשתתפות בדיון ומהצבעה בישיבות המועצה או הוועד המנהל אם הנושא הנדון עלול לגרום לו להימצא, במישרין או בעקיפין, במצב של ניגוד עניינים בין תפקידו</w:t>
      </w:r>
      <w:r>
        <w:rPr>
          <w:rFonts w:cs="David"/>
          <w:sz w:val="24"/>
          <w:rtl/>
        </w:rPr>
        <w:t xml:space="preserve"> כחבר המועצה או הוועד והמנהל לבין ענין אישי שלו או לבין תפקיד אחר שלו; חבר המועצה או הוועד המנהל לא יטפל במסגרת תפקידו ברשות בנושא כאמור גם מחוץ לישיבות המועצה."</w:t>
      </w:r>
    </w:p>
    <w:p w:rsidR="00000000" w:rsidRDefault="007A3105">
      <w:pPr>
        <w:numPr>
          <w:ilvl w:val="0"/>
          <w:numId w:val="13"/>
        </w:numPr>
        <w:rPr>
          <w:rFonts w:cs="David"/>
          <w:sz w:val="24"/>
          <w:rtl/>
        </w:rPr>
      </w:pPr>
      <w:r>
        <w:rPr>
          <w:rFonts w:cs="David"/>
          <w:sz w:val="24"/>
          <w:rtl/>
        </w:rPr>
        <w:t>נתברר לחבר המועצה או חבר הוועד המנהל כי הנושא הנדון עלול לגרום לו להימצא במצב של ניגוד עני</w:t>
      </w:r>
      <w:r>
        <w:rPr>
          <w:rFonts w:cs="David"/>
          <w:sz w:val="24"/>
          <w:rtl/>
        </w:rPr>
        <w:t>ינים כאמור גם מחוץ לישיבות המועצה.</w:t>
      </w:r>
    </w:p>
    <w:p w:rsidR="00000000" w:rsidRDefault="007A3105">
      <w:pPr>
        <w:numPr>
          <w:ilvl w:val="0"/>
          <w:numId w:val="13"/>
        </w:numPr>
        <w:rPr>
          <w:rFonts w:cs="David"/>
          <w:sz w:val="24"/>
          <w:rtl/>
        </w:rPr>
      </w:pPr>
      <w:r>
        <w:rPr>
          <w:rFonts w:cs="David"/>
          <w:sz w:val="24"/>
          <w:rtl/>
        </w:rPr>
        <w:t xml:space="preserve">בסעיף זה – </w:t>
      </w:r>
      <w:r>
        <w:rPr>
          <w:rFonts w:cs="David"/>
          <w:sz w:val="24"/>
          <w:rtl/>
        </w:rPr>
        <w:br/>
        <w:t xml:space="preserve">"עניין אישי" – לרבות עניין אישי של קרובו או עניין של גוף שחבר המועצה או חבר הוועד המנהל או קרובו מנהלים או עובדים אחראים בו, או עניין של גוף שיש להם בו חלק בהון המניות, בזכות לקבל רווחים, בזכות למנות מנהל </w:t>
      </w:r>
      <w:r>
        <w:rPr>
          <w:rFonts w:cs="David"/>
          <w:sz w:val="24"/>
          <w:rtl/>
        </w:rPr>
        <w:t>או בזכות הצבעה;</w:t>
      </w:r>
      <w:r>
        <w:rPr>
          <w:rFonts w:cs="David"/>
          <w:sz w:val="24"/>
          <w:rtl/>
        </w:rPr>
        <w:br/>
        <w:t>"קרוב" – בן זוג, הורה, ילד, אח או אחות או אדם אחר הסמוך על שולחנו של חבר המועצה או חבר הוועד המנהל."</w:t>
      </w:r>
    </w:p>
    <w:p w:rsidR="00000000" w:rsidRDefault="007A3105">
      <w:pPr>
        <w:ind w:right="930"/>
        <w:rPr>
          <w:rFonts w:cs="David"/>
          <w:sz w:val="24"/>
          <w:rtl/>
        </w:rPr>
      </w:pPr>
    </w:p>
    <w:p w:rsidR="00000000" w:rsidRDefault="007A3105">
      <w:pPr>
        <w:ind w:right="930"/>
        <w:rPr>
          <w:rFonts w:cs="David"/>
          <w:sz w:val="24"/>
          <w:rtl/>
        </w:rPr>
      </w:pPr>
      <w:r>
        <w:rPr>
          <w:rFonts w:cs="David"/>
          <w:sz w:val="24"/>
          <w:rtl/>
        </w:rPr>
        <w:t>"סעיף 18:</w:t>
      </w:r>
    </w:p>
    <w:p w:rsidR="00000000" w:rsidRDefault="007A3105">
      <w:pPr>
        <w:ind w:right="930"/>
        <w:rPr>
          <w:rFonts w:cs="David"/>
          <w:sz w:val="24"/>
          <w:rtl/>
        </w:rPr>
      </w:pPr>
    </w:p>
    <w:p w:rsidR="00000000" w:rsidRDefault="007A3105">
      <w:pPr>
        <w:ind w:left="567" w:right="930" w:firstLine="3"/>
        <w:rPr>
          <w:rFonts w:cs="David"/>
          <w:sz w:val="24"/>
          <w:rtl/>
        </w:rPr>
      </w:pPr>
      <w:r>
        <w:rPr>
          <w:rFonts w:cs="David"/>
          <w:sz w:val="24"/>
          <w:rtl/>
        </w:rPr>
        <w:t>המנהל יכין בכל שנה, במועד שתקבע המועצה, הצעת תקציב שנתי; התקציב טעון אישור המועצה, השר ושר האוצר."</w:t>
      </w:r>
    </w:p>
    <w:p w:rsidR="00000000" w:rsidRDefault="007A3105">
      <w:pPr>
        <w:ind w:right="930"/>
        <w:rPr>
          <w:rFonts w:cs="David"/>
          <w:sz w:val="24"/>
          <w:rtl/>
        </w:rPr>
      </w:pPr>
    </w:p>
    <w:p w:rsidR="00000000" w:rsidRDefault="007A3105">
      <w:pPr>
        <w:rPr>
          <w:rFonts w:cs="David"/>
          <w:sz w:val="24"/>
          <w:rtl/>
        </w:rPr>
      </w:pPr>
      <w:r>
        <w:rPr>
          <w:rFonts w:cs="David"/>
          <w:sz w:val="24"/>
          <w:u w:val="single"/>
          <w:rtl/>
        </w:rPr>
        <w:t>היו"ר אמנון כהן:</w:t>
      </w:r>
      <w:r>
        <w:rPr>
          <w:rFonts w:cs="David"/>
          <w:sz w:val="24"/>
          <w:rtl/>
        </w:rPr>
        <w:t xml:space="preserve"> </w:t>
      </w:r>
    </w:p>
    <w:p w:rsidR="00000000" w:rsidRDefault="007A3105">
      <w:pPr>
        <w:rPr>
          <w:rFonts w:cs="David"/>
          <w:sz w:val="24"/>
          <w:rtl/>
        </w:rPr>
      </w:pPr>
    </w:p>
    <w:p w:rsidR="00000000" w:rsidRDefault="007A3105">
      <w:pPr>
        <w:ind w:right="930"/>
        <w:rPr>
          <w:rFonts w:cs="David"/>
          <w:sz w:val="24"/>
          <w:rtl/>
        </w:rPr>
      </w:pPr>
      <w:r>
        <w:rPr>
          <w:rFonts w:cs="David"/>
          <w:sz w:val="24"/>
          <w:rtl/>
        </w:rPr>
        <w:tab/>
        <w:t>כל הסעי</w:t>
      </w:r>
      <w:r>
        <w:rPr>
          <w:rFonts w:cs="David"/>
          <w:sz w:val="24"/>
          <w:rtl/>
        </w:rPr>
        <w:t xml:space="preserve">פים שאנוו קוראים אלה סעיפים סטנדרטים שאנחנו מעתיקים לכאן. </w:t>
      </w:r>
    </w:p>
    <w:p w:rsidR="00000000" w:rsidRDefault="007A3105">
      <w:pPr>
        <w:ind w:right="930"/>
        <w:rPr>
          <w:rFonts w:cs="David"/>
          <w:sz w:val="24"/>
          <w:rtl/>
        </w:rPr>
      </w:pPr>
    </w:p>
    <w:p w:rsidR="00000000" w:rsidRDefault="007A3105">
      <w:pPr>
        <w:ind w:right="930"/>
        <w:rPr>
          <w:rFonts w:cs="David"/>
          <w:sz w:val="24"/>
          <w:u w:val="single"/>
          <w:rtl/>
        </w:rPr>
      </w:pPr>
      <w:r>
        <w:rPr>
          <w:rFonts w:cs="David"/>
          <w:sz w:val="24"/>
          <w:u w:val="single"/>
          <w:rtl/>
        </w:rPr>
        <w:t>שמרית שקד:</w:t>
      </w:r>
    </w:p>
    <w:p w:rsidR="00000000" w:rsidRDefault="007A3105">
      <w:pPr>
        <w:ind w:right="930"/>
        <w:rPr>
          <w:rFonts w:cs="David"/>
          <w:sz w:val="24"/>
          <w:u w:val="single"/>
          <w:rtl/>
        </w:rPr>
      </w:pPr>
    </w:p>
    <w:p w:rsidR="00000000" w:rsidRDefault="007A3105">
      <w:pPr>
        <w:ind w:right="930"/>
        <w:rPr>
          <w:rFonts w:cs="David"/>
          <w:sz w:val="24"/>
          <w:rtl/>
        </w:rPr>
      </w:pPr>
      <w:r>
        <w:rPr>
          <w:rFonts w:cs="David"/>
          <w:sz w:val="24"/>
          <w:rtl/>
        </w:rPr>
        <w:t>"סעיף 19:</w:t>
      </w:r>
    </w:p>
    <w:p w:rsidR="00000000" w:rsidRDefault="007A3105">
      <w:pPr>
        <w:ind w:right="930"/>
        <w:rPr>
          <w:rFonts w:cs="David"/>
          <w:sz w:val="24"/>
          <w:rtl/>
        </w:rPr>
      </w:pPr>
    </w:p>
    <w:p w:rsidR="00000000" w:rsidRDefault="007A3105">
      <w:pPr>
        <w:numPr>
          <w:ilvl w:val="0"/>
          <w:numId w:val="14"/>
        </w:numPr>
        <w:ind w:right="930"/>
        <w:rPr>
          <w:rFonts w:cs="David"/>
          <w:sz w:val="24"/>
          <w:rtl/>
        </w:rPr>
      </w:pPr>
      <w:r>
        <w:rPr>
          <w:rFonts w:cs="David"/>
          <w:sz w:val="24"/>
          <w:rtl/>
        </w:rPr>
        <w:t xml:space="preserve">הרשות לא תהא רשאית למכור או להעביר בדרך אחרת נכס שבבעלותה, למעט נכסים שפרטים לגביהם, לרבות סוגם ושוויים, נקבעו בתקנות, אלא באישור השר. </w:t>
      </w:r>
    </w:p>
    <w:p w:rsidR="00000000" w:rsidRDefault="007A3105">
      <w:pPr>
        <w:numPr>
          <w:ilvl w:val="0"/>
          <w:numId w:val="14"/>
        </w:numPr>
        <w:ind w:right="930"/>
        <w:rPr>
          <w:rFonts w:cs="David"/>
          <w:sz w:val="24"/>
          <w:rtl/>
        </w:rPr>
      </w:pPr>
      <w:r>
        <w:rPr>
          <w:rFonts w:cs="David"/>
          <w:sz w:val="24"/>
          <w:rtl/>
        </w:rPr>
        <w:t xml:space="preserve">הרשות לא תהא רשאית למשכן נכס </w:t>
      </w:r>
      <w:r>
        <w:rPr>
          <w:rFonts w:cs="David"/>
          <w:sz w:val="24"/>
          <w:rtl/>
        </w:rPr>
        <w:t>שברשותה או להשכירו לתקופה העולה על עשר שנים, אלא באישור השר; שכירות המקנה זכות לחדשה או להאריכה וכן שכירות לתקופה נוספת שבצירופה לקודמות היו יחד עולות על עשר שנים – טעונה אישור כאמור בסעיף קטן זה.</w:t>
      </w:r>
    </w:p>
    <w:p w:rsidR="00000000" w:rsidRDefault="007A3105">
      <w:pPr>
        <w:numPr>
          <w:ilvl w:val="0"/>
          <w:numId w:val="14"/>
        </w:numPr>
        <w:ind w:right="930"/>
        <w:rPr>
          <w:rFonts w:cs="David"/>
          <w:sz w:val="24"/>
          <w:rtl/>
        </w:rPr>
      </w:pPr>
      <w:r>
        <w:rPr>
          <w:rFonts w:cs="David"/>
          <w:sz w:val="24"/>
          <w:rtl/>
        </w:rPr>
        <w:t>הרשות לא תיטול הלוואה העולה על סכום השקבע השר בתקנות, א</w:t>
      </w:r>
      <w:r>
        <w:rPr>
          <w:rFonts w:cs="David"/>
          <w:sz w:val="24"/>
          <w:rtl/>
        </w:rPr>
        <w:t>לא באישור השר.</w:t>
      </w:r>
    </w:p>
    <w:p w:rsidR="00000000" w:rsidRDefault="007A3105">
      <w:pPr>
        <w:ind w:right="930"/>
        <w:rPr>
          <w:rFonts w:cs="David"/>
          <w:sz w:val="24"/>
          <w:rtl/>
        </w:rPr>
      </w:pPr>
    </w:p>
    <w:p w:rsidR="00000000" w:rsidRDefault="007A3105">
      <w:pPr>
        <w:ind w:right="930"/>
        <w:rPr>
          <w:rFonts w:cs="David"/>
          <w:sz w:val="24"/>
          <w:rtl/>
        </w:rPr>
      </w:pPr>
      <w:r>
        <w:rPr>
          <w:rFonts w:cs="David"/>
          <w:sz w:val="24"/>
          <w:rtl/>
        </w:rPr>
        <w:br w:type="page"/>
        <w:t>סעיף 20:</w:t>
      </w:r>
    </w:p>
    <w:p w:rsidR="00000000" w:rsidRDefault="007A3105">
      <w:pPr>
        <w:ind w:right="930"/>
        <w:rPr>
          <w:rFonts w:cs="David"/>
          <w:sz w:val="24"/>
          <w:rtl/>
        </w:rPr>
      </w:pPr>
    </w:p>
    <w:p w:rsidR="00000000" w:rsidRDefault="007A3105">
      <w:pPr>
        <w:ind w:right="930"/>
        <w:rPr>
          <w:rFonts w:cs="David"/>
          <w:sz w:val="24"/>
          <w:rtl/>
        </w:rPr>
      </w:pPr>
      <w:r>
        <w:rPr>
          <w:rFonts w:cs="David"/>
          <w:sz w:val="24"/>
          <w:rtl/>
        </w:rPr>
        <w:tab/>
        <w:t>המנהל יכין דין וחשבון שנתי על פעולות הרשות ויגישו לשר, באישור המועצה. "</w:t>
      </w:r>
    </w:p>
    <w:p w:rsidR="00000000" w:rsidRDefault="007A3105">
      <w:pPr>
        <w:ind w:right="930"/>
        <w:rPr>
          <w:rFonts w:cs="David"/>
          <w:sz w:val="24"/>
          <w:rtl/>
        </w:rPr>
      </w:pPr>
    </w:p>
    <w:p w:rsidR="00000000" w:rsidRDefault="007A3105">
      <w:pPr>
        <w:ind w:right="930"/>
        <w:rPr>
          <w:rFonts w:cs="David"/>
          <w:sz w:val="24"/>
          <w:rtl/>
        </w:rPr>
      </w:pPr>
      <w:r>
        <w:rPr>
          <w:rFonts w:cs="David"/>
          <w:sz w:val="24"/>
          <w:rtl/>
        </w:rPr>
        <w:tab/>
        <w:t xml:space="preserve">סעיף 21 נמחק. </w:t>
      </w:r>
    </w:p>
    <w:p w:rsidR="00000000" w:rsidRDefault="007A3105">
      <w:pPr>
        <w:ind w:right="930"/>
        <w:rPr>
          <w:rFonts w:cs="David"/>
          <w:sz w:val="24"/>
          <w:rtl/>
        </w:rPr>
      </w:pPr>
    </w:p>
    <w:p w:rsidR="00000000" w:rsidRDefault="007A3105">
      <w:pPr>
        <w:ind w:right="930"/>
        <w:rPr>
          <w:rFonts w:cs="David"/>
          <w:sz w:val="24"/>
          <w:rtl/>
        </w:rPr>
      </w:pPr>
      <w:r>
        <w:rPr>
          <w:rFonts w:cs="David"/>
          <w:sz w:val="24"/>
          <w:rtl/>
        </w:rPr>
        <w:t>"סעיף 22:</w:t>
      </w:r>
    </w:p>
    <w:p w:rsidR="00000000" w:rsidRDefault="007A3105">
      <w:pPr>
        <w:ind w:right="930"/>
        <w:rPr>
          <w:rFonts w:cs="David"/>
          <w:sz w:val="24"/>
          <w:rtl/>
        </w:rPr>
      </w:pPr>
    </w:p>
    <w:p w:rsidR="00000000" w:rsidRDefault="007A3105">
      <w:pPr>
        <w:ind w:left="567" w:right="930" w:firstLine="3"/>
        <w:rPr>
          <w:rFonts w:cs="David"/>
          <w:sz w:val="24"/>
          <w:rtl/>
        </w:rPr>
      </w:pPr>
      <w:r>
        <w:rPr>
          <w:rFonts w:cs="David"/>
          <w:sz w:val="24"/>
          <w:rtl/>
        </w:rPr>
        <w:t>בתחום סמכויותיה לפי חוק זה, ולפי התקנון, תהא הרשות בת חורין לכלכל את ענייניה ככל שיקבע הוועדה המנהל. "</w:t>
      </w:r>
    </w:p>
    <w:p w:rsidR="00000000" w:rsidRDefault="007A3105">
      <w:pPr>
        <w:ind w:right="930"/>
        <w:rPr>
          <w:rFonts w:cs="David"/>
          <w:sz w:val="24"/>
          <w:rtl/>
        </w:rPr>
      </w:pPr>
    </w:p>
    <w:p w:rsidR="00000000" w:rsidRDefault="007A3105">
      <w:pPr>
        <w:ind w:right="930"/>
        <w:rPr>
          <w:rFonts w:cs="David"/>
          <w:sz w:val="24"/>
          <w:rtl/>
        </w:rPr>
      </w:pPr>
      <w:r>
        <w:rPr>
          <w:rFonts w:cs="David"/>
          <w:sz w:val="24"/>
          <w:rtl/>
        </w:rPr>
        <w:t>סעיף 23:</w:t>
      </w:r>
    </w:p>
    <w:p w:rsidR="00000000" w:rsidRDefault="007A3105">
      <w:pPr>
        <w:ind w:right="930"/>
        <w:rPr>
          <w:rFonts w:cs="David"/>
          <w:sz w:val="24"/>
          <w:rtl/>
        </w:rPr>
      </w:pPr>
    </w:p>
    <w:p w:rsidR="00000000" w:rsidRDefault="007A3105">
      <w:pPr>
        <w:ind w:left="567" w:right="930" w:firstLine="3"/>
        <w:rPr>
          <w:rFonts w:cs="David"/>
          <w:sz w:val="24"/>
          <w:rtl/>
        </w:rPr>
      </w:pPr>
      <w:r>
        <w:rPr>
          <w:rFonts w:cs="David"/>
          <w:sz w:val="24"/>
          <w:rtl/>
        </w:rPr>
        <w:t xml:space="preserve">השר ממונה על </w:t>
      </w:r>
      <w:r>
        <w:rPr>
          <w:rFonts w:cs="David"/>
          <w:sz w:val="24"/>
          <w:rtl/>
        </w:rPr>
        <w:t xml:space="preserve">ביצוע חוק זה והוא רשאי להתקין תקנות לביצועו באישור וועדת הכלכלה". </w:t>
      </w:r>
    </w:p>
    <w:p w:rsidR="00000000" w:rsidRDefault="007A3105">
      <w:pPr>
        <w:ind w:left="570" w:right="930"/>
        <w:rPr>
          <w:rFonts w:cs="David"/>
          <w:sz w:val="24"/>
          <w:rtl/>
        </w:rPr>
      </w:pPr>
    </w:p>
    <w:p w:rsidR="00000000" w:rsidRDefault="007A3105">
      <w:pPr>
        <w:rPr>
          <w:rFonts w:cs="David"/>
          <w:sz w:val="24"/>
          <w:rtl/>
        </w:rPr>
      </w:pPr>
      <w:r>
        <w:rPr>
          <w:rFonts w:cs="David"/>
          <w:sz w:val="24"/>
          <w:u w:val="single"/>
          <w:rtl/>
        </w:rPr>
        <w:t>היו"ר אמנון כהן:</w:t>
      </w:r>
      <w:r>
        <w:rPr>
          <w:rFonts w:cs="David"/>
          <w:sz w:val="24"/>
          <w:rtl/>
        </w:rPr>
        <w:t xml:space="preserve"> </w:t>
      </w:r>
    </w:p>
    <w:p w:rsidR="00000000" w:rsidRDefault="007A3105">
      <w:pPr>
        <w:rPr>
          <w:rFonts w:cs="David"/>
          <w:sz w:val="24"/>
          <w:rtl/>
        </w:rPr>
      </w:pPr>
    </w:p>
    <w:p w:rsidR="00000000" w:rsidRDefault="007A3105">
      <w:pPr>
        <w:ind w:right="930"/>
        <w:rPr>
          <w:rFonts w:cs="David"/>
          <w:sz w:val="24"/>
          <w:rtl/>
        </w:rPr>
      </w:pPr>
      <w:r>
        <w:rPr>
          <w:rFonts w:cs="David"/>
          <w:sz w:val="24"/>
          <w:rtl/>
        </w:rPr>
        <w:tab/>
        <w:t xml:space="preserve">אני מתעקש שתחולתו של החוק תהיה שלושה חודשים. </w:t>
      </w:r>
    </w:p>
    <w:p w:rsidR="00000000" w:rsidRDefault="007A3105">
      <w:pPr>
        <w:ind w:right="930"/>
        <w:rPr>
          <w:rFonts w:cs="David"/>
          <w:sz w:val="24"/>
          <w:rtl/>
        </w:rPr>
      </w:pPr>
    </w:p>
    <w:p w:rsidR="00000000" w:rsidRDefault="007A3105">
      <w:pPr>
        <w:ind w:right="930"/>
        <w:rPr>
          <w:rFonts w:cs="David"/>
          <w:sz w:val="24"/>
          <w:u w:val="single"/>
          <w:rtl/>
        </w:rPr>
      </w:pPr>
      <w:r>
        <w:rPr>
          <w:rFonts w:cs="David"/>
          <w:sz w:val="24"/>
          <w:u w:val="single"/>
          <w:rtl/>
        </w:rPr>
        <w:t>שירלי אבנר:</w:t>
      </w:r>
    </w:p>
    <w:p w:rsidR="00000000" w:rsidRDefault="007A3105">
      <w:pPr>
        <w:ind w:right="930"/>
        <w:rPr>
          <w:rFonts w:cs="David"/>
          <w:sz w:val="24"/>
          <w:u w:val="single"/>
          <w:rtl/>
        </w:rPr>
      </w:pPr>
    </w:p>
    <w:p w:rsidR="00000000" w:rsidRDefault="007A3105">
      <w:pPr>
        <w:ind w:right="930"/>
        <w:rPr>
          <w:rFonts w:cs="David"/>
          <w:sz w:val="24"/>
          <w:rtl/>
        </w:rPr>
      </w:pPr>
      <w:r>
        <w:rPr>
          <w:rFonts w:cs="David"/>
        </w:rPr>
        <w:tab/>
        <w:t xml:space="preserve"> </w:t>
      </w:r>
      <w:r>
        <w:rPr>
          <w:rFonts w:cs="David"/>
          <w:sz w:val="24"/>
          <w:rtl/>
        </w:rPr>
        <w:t>שלושה חודשים זה לא מספיק זמן.</w:t>
      </w:r>
    </w:p>
    <w:p w:rsidR="00000000" w:rsidRDefault="007A3105">
      <w:pPr>
        <w:ind w:right="930"/>
        <w:rPr>
          <w:rFonts w:cs="David"/>
          <w:sz w:val="24"/>
          <w:rtl/>
        </w:rPr>
      </w:pPr>
    </w:p>
    <w:p w:rsidR="00000000" w:rsidRDefault="007A3105">
      <w:pPr>
        <w:rPr>
          <w:rFonts w:cs="David"/>
          <w:sz w:val="24"/>
          <w:rtl/>
        </w:rPr>
      </w:pPr>
      <w:r>
        <w:rPr>
          <w:rFonts w:cs="David"/>
          <w:sz w:val="24"/>
          <w:u w:val="single"/>
          <w:rtl/>
        </w:rPr>
        <w:t>היו"ר אמנון כהן:</w:t>
      </w:r>
      <w:r>
        <w:rPr>
          <w:rFonts w:cs="David"/>
          <w:sz w:val="24"/>
          <w:rtl/>
        </w:rPr>
        <w:t xml:space="preserve"> </w:t>
      </w:r>
    </w:p>
    <w:p w:rsidR="00000000" w:rsidRDefault="007A3105">
      <w:pPr>
        <w:rPr>
          <w:rFonts w:cs="David"/>
          <w:sz w:val="24"/>
          <w:rtl/>
        </w:rPr>
      </w:pPr>
    </w:p>
    <w:p w:rsidR="00000000" w:rsidRDefault="007A3105">
      <w:pPr>
        <w:ind w:right="930"/>
        <w:rPr>
          <w:rFonts w:cs="David"/>
          <w:sz w:val="24"/>
          <w:rtl/>
        </w:rPr>
      </w:pPr>
      <w:r>
        <w:rPr>
          <w:rFonts w:cs="David"/>
          <w:sz w:val="24"/>
          <w:rtl/>
        </w:rPr>
        <w:tab/>
        <w:t xml:space="preserve">או.קיי, אז 6 חודשים. </w:t>
      </w:r>
    </w:p>
    <w:p w:rsidR="00000000" w:rsidRDefault="007A3105">
      <w:pPr>
        <w:ind w:right="930"/>
        <w:rPr>
          <w:rFonts w:cs="David"/>
          <w:sz w:val="24"/>
          <w:rtl/>
        </w:rPr>
      </w:pPr>
    </w:p>
    <w:p w:rsidR="00000000" w:rsidRDefault="007A3105">
      <w:pPr>
        <w:ind w:right="930"/>
        <w:rPr>
          <w:rFonts w:cs="David"/>
          <w:sz w:val="24"/>
          <w:u w:val="single"/>
          <w:rtl/>
        </w:rPr>
      </w:pPr>
      <w:r>
        <w:rPr>
          <w:rFonts w:cs="David"/>
          <w:sz w:val="24"/>
          <w:u w:val="single"/>
          <w:rtl/>
        </w:rPr>
        <w:t>לאה ורון:</w:t>
      </w:r>
    </w:p>
    <w:p w:rsidR="00000000" w:rsidRDefault="007A3105">
      <w:pPr>
        <w:ind w:right="930"/>
        <w:rPr>
          <w:rFonts w:cs="David"/>
          <w:sz w:val="24"/>
          <w:u w:val="single"/>
          <w:rtl/>
        </w:rPr>
      </w:pPr>
    </w:p>
    <w:p w:rsidR="00000000" w:rsidRDefault="007A3105">
      <w:pPr>
        <w:ind w:right="930"/>
        <w:rPr>
          <w:rFonts w:cs="David"/>
          <w:sz w:val="24"/>
          <w:rtl/>
        </w:rPr>
      </w:pPr>
      <w:r>
        <w:rPr>
          <w:rFonts w:cs="David"/>
          <w:sz w:val="24"/>
          <w:rtl/>
        </w:rPr>
        <w:tab/>
        <w:t>אבקש שנציג משרד האוצ</w:t>
      </w:r>
      <w:r>
        <w:rPr>
          <w:rFonts w:cs="David"/>
          <w:sz w:val="24"/>
          <w:rtl/>
        </w:rPr>
        <w:t>ר יאמר האם ההצעה כרוכה בעלות תקציבית.</w:t>
      </w:r>
    </w:p>
    <w:p w:rsidR="00000000" w:rsidRDefault="007A3105">
      <w:pPr>
        <w:ind w:left="1134" w:hanging="564"/>
        <w:rPr>
          <w:rFonts w:cs="David"/>
          <w:sz w:val="24"/>
          <w:rtl/>
        </w:rPr>
      </w:pPr>
    </w:p>
    <w:p w:rsidR="00000000" w:rsidRDefault="007A3105">
      <w:pPr>
        <w:rPr>
          <w:rFonts w:cs="David"/>
          <w:sz w:val="24"/>
          <w:u w:val="single"/>
          <w:rtl/>
        </w:rPr>
      </w:pPr>
      <w:r>
        <w:rPr>
          <w:rFonts w:cs="David"/>
          <w:sz w:val="24"/>
          <w:u w:val="single"/>
          <w:rtl/>
        </w:rPr>
        <w:t>יונתן רגב:</w:t>
      </w:r>
    </w:p>
    <w:p w:rsidR="00000000" w:rsidRDefault="007A3105">
      <w:pPr>
        <w:rPr>
          <w:rFonts w:cs="David"/>
          <w:sz w:val="24"/>
          <w:u w:val="single"/>
          <w:rtl/>
        </w:rPr>
      </w:pPr>
    </w:p>
    <w:p w:rsidR="00000000" w:rsidRDefault="007A3105">
      <w:pPr>
        <w:rPr>
          <w:rFonts w:cs="David"/>
          <w:sz w:val="24"/>
          <w:rtl/>
        </w:rPr>
      </w:pPr>
      <w:r>
        <w:rPr>
          <w:rFonts w:cs="David"/>
          <w:sz w:val="24"/>
          <w:rtl/>
        </w:rPr>
        <w:tab/>
        <w:t xml:space="preserve">אנחנו מעריכים את העלות בין 1 ל-1.5 מיליוני שקלים. </w:t>
      </w:r>
    </w:p>
    <w:p w:rsidR="00000000" w:rsidRDefault="007A3105">
      <w:pPr>
        <w:rPr>
          <w:rFonts w:cs="David"/>
          <w:sz w:val="24"/>
          <w:rtl/>
        </w:rPr>
      </w:pPr>
    </w:p>
    <w:p w:rsidR="00000000" w:rsidRDefault="007A3105">
      <w:pPr>
        <w:rPr>
          <w:rFonts w:cs="David"/>
          <w:sz w:val="24"/>
          <w:u w:val="single"/>
          <w:rtl/>
        </w:rPr>
      </w:pPr>
      <w:r>
        <w:rPr>
          <w:rFonts w:cs="David"/>
          <w:sz w:val="24"/>
          <w:u w:val="single"/>
          <w:rtl/>
        </w:rPr>
        <w:t>שושנה רון:</w:t>
      </w:r>
    </w:p>
    <w:p w:rsidR="00000000" w:rsidRDefault="007A3105">
      <w:pPr>
        <w:rPr>
          <w:rFonts w:cs="David"/>
          <w:sz w:val="24"/>
          <w:rtl/>
        </w:rPr>
      </w:pPr>
    </w:p>
    <w:p w:rsidR="00000000" w:rsidRDefault="007A3105">
      <w:pPr>
        <w:ind w:firstLine="567"/>
        <w:rPr>
          <w:rFonts w:cs="David"/>
          <w:sz w:val="24"/>
          <w:rtl/>
        </w:rPr>
      </w:pPr>
      <w:r>
        <w:rPr>
          <w:rFonts w:cs="David"/>
          <w:sz w:val="24"/>
          <w:rtl/>
        </w:rPr>
        <w:t xml:space="preserve">בסעיף קטן 5 אבקש להוסיף: "לקדם ולסייע הוצאות לאור של ספרי לימוד על המורשת הציונית של העדה ותרומתה למדינה שבדרך ועם הקמתה". </w:t>
      </w:r>
    </w:p>
    <w:p w:rsidR="00000000" w:rsidRDefault="007A3105">
      <w:pPr>
        <w:rPr>
          <w:rFonts w:cs="David"/>
          <w:sz w:val="24"/>
          <w:rtl/>
        </w:rPr>
      </w:pPr>
    </w:p>
    <w:p w:rsidR="00000000" w:rsidRDefault="007A3105">
      <w:pPr>
        <w:rPr>
          <w:rFonts w:cs="David"/>
          <w:sz w:val="24"/>
          <w:rtl/>
        </w:rPr>
      </w:pPr>
      <w:r>
        <w:rPr>
          <w:rFonts w:cs="David"/>
          <w:sz w:val="24"/>
          <w:u w:val="single"/>
          <w:rtl/>
        </w:rPr>
        <w:t>היו"ר אמנון כהן</w:t>
      </w:r>
      <w:r>
        <w:rPr>
          <w:rFonts w:cs="David"/>
          <w:sz w:val="24"/>
          <w:u w:val="single"/>
          <w:rtl/>
        </w:rPr>
        <w:t>:</w:t>
      </w:r>
      <w:r>
        <w:rPr>
          <w:rFonts w:cs="David"/>
          <w:sz w:val="24"/>
          <w:rtl/>
        </w:rPr>
        <w:t xml:space="preserve"> </w:t>
      </w:r>
    </w:p>
    <w:p w:rsidR="00000000" w:rsidRDefault="007A3105">
      <w:pPr>
        <w:rPr>
          <w:rFonts w:cs="David"/>
          <w:sz w:val="24"/>
          <w:rtl/>
        </w:rPr>
      </w:pPr>
    </w:p>
    <w:p w:rsidR="00000000" w:rsidRDefault="007A3105">
      <w:pPr>
        <w:rPr>
          <w:rFonts w:cs="David"/>
          <w:sz w:val="24"/>
          <w:rtl/>
        </w:rPr>
      </w:pPr>
      <w:r>
        <w:rPr>
          <w:rFonts w:cs="David"/>
          <w:sz w:val="24"/>
          <w:rtl/>
        </w:rPr>
        <w:tab/>
        <w:t xml:space="preserve">אנחנו לא מוציאים ספרים. צריך לדאוג שמשרד החינוך יעשה את זה. </w:t>
      </w:r>
    </w:p>
    <w:p w:rsidR="00000000" w:rsidRDefault="007A3105">
      <w:pPr>
        <w:rPr>
          <w:rFonts w:cs="David"/>
          <w:sz w:val="24"/>
          <w:rtl/>
        </w:rPr>
      </w:pPr>
    </w:p>
    <w:p w:rsidR="00000000" w:rsidRDefault="007A3105">
      <w:pPr>
        <w:rPr>
          <w:rFonts w:cs="David"/>
          <w:sz w:val="24"/>
          <w:rtl/>
        </w:rPr>
      </w:pPr>
      <w:r>
        <w:rPr>
          <w:rFonts w:cs="David"/>
          <w:sz w:val="24"/>
          <w:rtl/>
        </w:rPr>
        <w:tab/>
        <w:t xml:space="preserve">כשהמועצה תקום, ויהיו ארגונים שונים שיתמקצעו בנושאים שונים, איך תהיה חלוקת הכספים? איך זה מוסדר? </w:t>
      </w:r>
    </w:p>
    <w:p w:rsidR="00000000" w:rsidRDefault="007A3105">
      <w:pPr>
        <w:rPr>
          <w:rFonts w:cs="David"/>
          <w:sz w:val="24"/>
          <w:rtl/>
        </w:rPr>
      </w:pPr>
    </w:p>
    <w:p w:rsidR="00000000" w:rsidRDefault="007A3105">
      <w:pPr>
        <w:rPr>
          <w:rFonts w:cs="David"/>
          <w:sz w:val="24"/>
          <w:rtl/>
        </w:rPr>
      </w:pPr>
      <w:r>
        <w:rPr>
          <w:rFonts w:cs="David"/>
          <w:sz w:val="24"/>
          <w:u w:val="single"/>
          <w:rtl/>
        </w:rPr>
        <w:t>שמרית שקד:</w:t>
      </w:r>
    </w:p>
    <w:p w:rsidR="00000000" w:rsidRDefault="007A3105">
      <w:pPr>
        <w:rPr>
          <w:rFonts w:cs="David"/>
          <w:sz w:val="24"/>
          <w:rtl/>
        </w:rPr>
      </w:pPr>
    </w:p>
    <w:p w:rsidR="00000000" w:rsidRDefault="007A3105">
      <w:pPr>
        <w:rPr>
          <w:rFonts w:cs="David"/>
          <w:sz w:val="24"/>
          <w:rtl/>
        </w:rPr>
      </w:pPr>
      <w:r>
        <w:rPr>
          <w:rFonts w:cs="David"/>
          <w:sz w:val="24"/>
          <w:rtl/>
        </w:rPr>
        <w:tab/>
        <w:t>יש הוראות כלליות בחוק יסודות התקציב שמדברות על תמיכה במוסדות ציבור. אפשר לקבו</w:t>
      </w:r>
      <w:r>
        <w:rPr>
          <w:rFonts w:cs="David"/>
          <w:sz w:val="24"/>
          <w:rtl/>
        </w:rPr>
        <w:t xml:space="preserve">ע בחוק הזה, סעיף 3(א) לחוק יסודות התקציב, שכל תמיכה צריכה להעשות בהתאם לקריטריונים שוויונים לכולם. אנחנו יכולים לקבוע בחוק הזה שהמועצה תייעץ לעניין קביעת אותם קריטריונים. </w:t>
      </w:r>
    </w:p>
    <w:p w:rsidR="00000000" w:rsidRDefault="007A3105">
      <w:pPr>
        <w:rPr>
          <w:rFonts w:cs="David"/>
          <w:sz w:val="24"/>
          <w:rtl/>
        </w:rPr>
      </w:pPr>
    </w:p>
    <w:p w:rsidR="00000000" w:rsidRDefault="007A3105">
      <w:pPr>
        <w:rPr>
          <w:rFonts w:cs="David"/>
          <w:sz w:val="24"/>
          <w:u w:val="single"/>
          <w:rtl/>
        </w:rPr>
      </w:pPr>
      <w:r>
        <w:rPr>
          <w:rFonts w:cs="David"/>
          <w:sz w:val="24"/>
          <w:u w:val="single"/>
          <w:rtl/>
        </w:rPr>
        <w:t>שירלי אבנר:</w:t>
      </w:r>
    </w:p>
    <w:p w:rsidR="00000000" w:rsidRDefault="007A3105">
      <w:pPr>
        <w:rPr>
          <w:rFonts w:cs="David"/>
          <w:sz w:val="24"/>
          <w:rtl/>
        </w:rPr>
      </w:pPr>
    </w:p>
    <w:p w:rsidR="00000000" w:rsidRDefault="007A3105">
      <w:pPr>
        <w:rPr>
          <w:rFonts w:cs="David"/>
          <w:sz w:val="24"/>
          <w:rtl/>
        </w:rPr>
      </w:pPr>
      <w:r>
        <w:rPr>
          <w:rFonts w:cs="David"/>
          <w:sz w:val="24"/>
          <w:rtl/>
        </w:rPr>
        <w:tab/>
        <w:t xml:space="preserve">מדובר במוסדות שראוי לתקציב אותן, בכפוף לאותם קריטריונים. הקריטריונים </w:t>
      </w:r>
      <w:r>
        <w:rPr>
          <w:rFonts w:cs="David"/>
          <w:sz w:val="24"/>
          <w:rtl/>
        </w:rPr>
        <w:t xml:space="preserve">הם קריטריונים שקבועים כבר היום במשרד החינוך, התרבות והספורט. </w:t>
      </w:r>
    </w:p>
    <w:p w:rsidR="00000000" w:rsidRDefault="007A3105">
      <w:pPr>
        <w:rPr>
          <w:rFonts w:cs="David"/>
          <w:sz w:val="24"/>
          <w:rtl/>
        </w:rPr>
      </w:pPr>
    </w:p>
    <w:p w:rsidR="00000000" w:rsidRDefault="007A3105">
      <w:pPr>
        <w:rPr>
          <w:rFonts w:cs="David"/>
          <w:sz w:val="24"/>
          <w:rtl/>
        </w:rPr>
      </w:pPr>
      <w:r>
        <w:rPr>
          <w:rFonts w:cs="David"/>
          <w:sz w:val="24"/>
          <w:u w:val="single"/>
          <w:rtl/>
        </w:rPr>
        <w:t>היו"ר אמנון כהן:</w:t>
      </w:r>
      <w:r>
        <w:rPr>
          <w:rFonts w:cs="David"/>
          <w:sz w:val="24"/>
          <w:rtl/>
        </w:rPr>
        <w:t xml:space="preserve"> </w:t>
      </w:r>
    </w:p>
    <w:p w:rsidR="00000000" w:rsidRDefault="007A3105">
      <w:pPr>
        <w:rPr>
          <w:rFonts w:cs="David"/>
          <w:sz w:val="24"/>
          <w:rtl/>
        </w:rPr>
      </w:pPr>
    </w:p>
    <w:p w:rsidR="00000000" w:rsidRDefault="007A3105">
      <w:pPr>
        <w:ind w:firstLine="567"/>
        <w:rPr>
          <w:rFonts w:cs="David"/>
          <w:sz w:val="24"/>
          <w:rtl/>
        </w:rPr>
      </w:pPr>
      <w:r>
        <w:rPr>
          <w:rFonts w:cs="David"/>
          <w:sz w:val="24"/>
          <w:rtl/>
        </w:rPr>
        <w:t xml:space="preserve">אבקש מכם ומהיועצת המשפטית של הוועדה  למצוא נוסח שיאפשר לתת תמיכה לארגון כזה או אחר, לפי מה שמקובל. זה יהיה המודל לגבי כל העדות. את זה תכינו לנו לקראת קריאה שניה ושלישית.  </w:t>
      </w:r>
    </w:p>
    <w:p w:rsidR="00000000" w:rsidRDefault="007A3105">
      <w:pPr>
        <w:rPr>
          <w:rFonts w:cs="David"/>
          <w:sz w:val="24"/>
          <w:rtl/>
        </w:rPr>
      </w:pPr>
    </w:p>
    <w:p w:rsidR="00000000" w:rsidRDefault="007A3105">
      <w:pPr>
        <w:ind w:firstLine="567"/>
        <w:rPr>
          <w:rFonts w:cs="David"/>
          <w:sz w:val="24"/>
          <w:rtl/>
        </w:rPr>
      </w:pPr>
      <w:r>
        <w:rPr>
          <w:rFonts w:cs="David"/>
          <w:sz w:val="24"/>
          <w:rtl/>
        </w:rPr>
        <w:t>ל</w:t>
      </w:r>
      <w:r>
        <w:rPr>
          <w:rFonts w:cs="David"/>
          <w:sz w:val="24"/>
          <w:rtl/>
        </w:rPr>
        <w:t xml:space="preserve">גבי סעיף קטן  8 המדבר על רשות השידור, אני רוצה שתמצאו מינוח שיפתור את הבעיה.  </w:t>
      </w:r>
    </w:p>
    <w:p w:rsidR="00000000" w:rsidRDefault="007A3105">
      <w:pPr>
        <w:rPr>
          <w:rFonts w:cs="David"/>
          <w:sz w:val="24"/>
          <w:rtl/>
        </w:rPr>
      </w:pPr>
    </w:p>
    <w:p w:rsidR="00000000" w:rsidRDefault="007A3105">
      <w:pPr>
        <w:rPr>
          <w:rFonts w:cs="David"/>
          <w:sz w:val="24"/>
          <w:u w:val="single"/>
          <w:rtl/>
        </w:rPr>
      </w:pPr>
      <w:r>
        <w:rPr>
          <w:rFonts w:cs="David"/>
          <w:sz w:val="24"/>
          <w:u w:val="single"/>
          <w:rtl/>
        </w:rPr>
        <w:t>שירלי אבנר:</w:t>
      </w:r>
    </w:p>
    <w:p w:rsidR="00000000" w:rsidRDefault="007A3105">
      <w:pPr>
        <w:rPr>
          <w:rFonts w:cs="David"/>
          <w:sz w:val="24"/>
          <w:rtl/>
        </w:rPr>
      </w:pPr>
    </w:p>
    <w:p w:rsidR="00000000" w:rsidRDefault="007A3105">
      <w:pPr>
        <w:ind w:firstLine="567"/>
        <w:rPr>
          <w:rFonts w:cs="David"/>
          <w:sz w:val="24"/>
          <w:rtl/>
        </w:rPr>
      </w:pPr>
      <w:r>
        <w:rPr>
          <w:rFonts w:cs="David"/>
          <w:sz w:val="24"/>
          <w:rtl/>
        </w:rPr>
        <w:t>פיסקה 1, לדעתנו, מספיק רחבה וכוללת. אנחנו לא חושבים שראוי להתייחס לגוף זה או אחר או שראוי  להתערב בשיקול הדעת של רשות כזאת או אחרת, במיוחד לא בתחום רגיש שכזה.</w:t>
      </w:r>
    </w:p>
    <w:p w:rsidR="00000000" w:rsidRDefault="007A3105">
      <w:pPr>
        <w:rPr>
          <w:rFonts w:cs="David"/>
          <w:sz w:val="24"/>
          <w:rtl/>
        </w:rPr>
      </w:pPr>
    </w:p>
    <w:p w:rsidR="00000000" w:rsidRDefault="007A3105">
      <w:pPr>
        <w:rPr>
          <w:rFonts w:cs="David"/>
          <w:sz w:val="24"/>
          <w:rtl/>
        </w:rPr>
      </w:pPr>
      <w:r>
        <w:rPr>
          <w:rFonts w:cs="David"/>
          <w:sz w:val="24"/>
          <w:u w:val="single"/>
          <w:rtl/>
        </w:rPr>
        <w:t>היו</w:t>
      </w:r>
      <w:r>
        <w:rPr>
          <w:rFonts w:cs="David"/>
          <w:sz w:val="24"/>
          <w:u w:val="single"/>
          <w:rtl/>
        </w:rPr>
        <w:t>"ר אמנון כהן:</w:t>
      </w:r>
      <w:r>
        <w:rPr>
          <w:rFonts w:cs="David"/>
          <w:sz w:val="24"/>
          <w:rtl/>
        </w:rPr>
        <w:t xml:space="preserve"> </w:t>
      </w:r>
    </w:p>
    <w:p w:rsidR="00000000" w:rsidRDefault="007A3105">
      <w:pPr>
        <w:rPr>
          <w:rFonts w:cs="David"/>
          <w:sz w:val="24"/>
          <w:rtl/>
        </w:rPr>
      </w:pPr>
    </w:p>
    <w:p w:rsidR="00000000" w:rsidRDefault="007A3105">
      <w:pPr>
        <w:rPr>
          <w:rFonts w:cs="David"/>
          <w:sz w:val="24"/>
          <w:rtl/>
        </w:rPr>
      </w:pPr>
      <w:r>
        <w:rPr>
          <w:rFonts w:cs="David"/>
          <w:sz w:val="24"/>
          <w:rtl/>
        </w:rPr>
        <w:tab/>
        <w:t xml:space="preserve">יוני, ישנה עוד נקודה: אם אני אכניס אתכם לפה, אני אהיה חייב להוציא את הנציג של רשות השידור מהרשות, כי אתה תהיה גוף שמקבל תמיכה מהמועצה. </w:t>
      </w:r>
    </w:p>
    <w:p w:rsidR="00000000" w:rsidRDefault="007A3105">
      <w:pPr>
        <w:rPr>
          <w:rFonts w:cs="David"/>
          <w:sz w:val="24"/>
          <w:rtl/>
        </w:rPr>
      </w:pPr>
    </w:p>
    <w:p w:rsidR="00000000" w:rsidRDefault="007A3105">
      <w:pPr>
        <w:rPr>
          <w:rFonts w:cs="David"/>
          <w:sz w:val="24"/>
          <w:u w:val="single"/>
          <w:rtl/>
        </w:rPr>
      </w:pPr>
      <w:r>
        <w:rPr>
          <w:rFonts w:cs="David"/>
          <w:sz w:val="24"/>
          <w:u w:val="single"/>
          <w:rtl/>
        </w:rPr>
        <w:t>יוני בן מנחם:</w:t>
      </w:r>
    </w:p>
    <w:p w:rsidR="00000000" w:rsidRDefault="007A3105">
      <w:pPr>
        <w:rPr>
          <w:rFonts w:cs="David"/>
          <w:sz w:val="24"/>
          <w:rtl/>
        </w:rPr>
      </w:pPr>
    </w:p>
    <w:p w:rsidR="00000000" w:rsidRDefault="007A3105">
      <w:pPr>
        <w:ind w:firstLine="567"/>
        <w:rPr>
          <w:rFonts w:cs="David"/>
          <w:sz w:val="24"/>
          <w:rtl/>
        </w:rPr>
      </w:pPr>
      <w:r>
        <w:rPr>
          <w:rFonts w:cs="David"/>
          <w:sz w:val="24"/>
          <w:rtl/>
        </w:rPr>
        <w:t>יש פה אי הבנה. אני לא ביקשתי תמיכה כספית או סיוע. ביקשתי שיהיה כתוב: שיישמר השידור בשפה</w:t>
      </w:r>
      <w:r>
        <w:rPr>
          <w:rFonts w:cs="David"/>
          <w:sz w:val="24"/>
          <w:rtl/>
        </w:rPr>
        <w:t xml:space="preserve"> הבוכרית ברשות השידור. אני לא ביקשתי כסף. אני לא מבין את ההתנגדות.</w:t>
      </w:r>
    </w:p>
    <w:p w:rsidR="00000000" w:rsidRDefault="007A3105">
      <w:pPr>
        <w:rPr>
          <w:rFonts w:cs="David"/>
          <w:sz w:val="24"/>
          <w:rtl/>
        </w:rPr>
      </w:pPr>
    </w:p>
    <w:p w:rsidR="00000000" w:rsidRDefault="007A3105">
      <w:pPr>
        <w:rPr>
          <w:rFonts w:cs="David"/>
          <w:sz w:val="24"/>
          <w:u w:val="single"/>
          <w:rtl/>
        </w:rPr>
      </w:pPr>
      <w:r>
        <w:rPr>
          <w:rFonts w:cs="David"/>
          <w:sz w:val="24"/>
          <w:u w:val="single"/>
          <w:rtl/>
        </w:rPr>
        <w:t>מודי זנדברג:</w:t>
      </w:r>
    </w:p>
    <w:p w:rsidR="00000000" w:rsidRDefault="007A3105">
      <w:pPr>
        <w:rPr>
          <w:rFonts w:cs="David"/>
          <w:sz w:val="24"/>
          <w:rtl/>
        </w:rPr>
      </w:pPr>
    </w:p>
    <w:p w:rsidR="00000000" w:rsidRDefault="007A3105">
      <w:pPr>
        <w:rPr>
          <w:rFonts w:cs="David"/>
          <w:sz w:val="24"/>
          <w:rtl/>
        </w:rPr>
      </w:pPr>
      <w:r>
        <w:rPr>
          <w:rFonts w:cs="David"/>
          <w:sz w:val="24"/>
          <w:rtl/>
        </w:rPr>
        <w:tab/>
        <w:t xml:space="preserve">הוא צודק. אם כתוב "יישמר" זה מכסה את זה שהשידור יישמר. הסוגיות הכספיות זה לא מן הנושא כאן. </w:t>
      </w:r>
    </w:p>
    <w:p w:rsidR="00000000" w:rsidRDefault="007A3105">
      <w:pPr>
        <w:rPr>
          <w:rFonts w:cs="David"/>
          <w:sz w:val="24"/>
          <w:rtl/>
        </w:rPr>
      </w:pPr>
    </w:p>
    <w:p w:rsidR="00000000" w:rsidRDefault="007A3105">
      <w:pPr>
        <w:rPr>
          <w:rFonts w:cs="David"/>
          <w:sz w:val="24"/>
          <w:u w:val="single"/>
          <w:rtl/>
        </w:rPr>
      </w:pPr>
      <w:r>
        <w:rPr>
          <w:rFonts w:cs="David"/>
          <w:sz w:val="24"/>
          <w:u w:val="single"/>
          <w:rtl/>
        </w:rPr>
        <w:t>שירלי אבנר:</w:t>
      </w:r>
    </w:p>
    <w:p w:rsidR="00000000" w:rsidRDefault="007A3105">
      <w:pPr>
        <w:rPr>
          <w:rFonts w:cs="David"/>
          <w:sz w:val="24"/>
          <w:u w:val="single"/>
          <w:rtl/>
        </w:rPr>
      </w:pPr>
    </w:p>
    <w:p w:rsidR="00000000" w:rsidRDefault="007A3105">
      <w:pPr>
        <w:rPr>
          <w:rFonts w:cs="David"/>
          <w:sz w:val="24"/>
          <w:rtl/>
        </w:rPr>
      </w:pPr>
      <w:r>
        <w:rPr>
          <w:rFonts w:cs="David"/>
          <w:sz w:val="24"/>
          <w:rtl/>
        </w:rPr>
        <w:tab/>
        <w:t xml:space="preserve">בפסקה אחת כתוב "אמצעי תקשורת". </w:t>
      </w:r>
    </w:p>
    <w:p w:rsidR="00000000" w:rsidRDefault="007A3105">
      <w:pPr>
        <w:rPr>
          <w:rFonts w:cs="David"/>
          <w:sz w:val="24"/>
          <w:rtl/>
        </w:rPr>
      </w:pPr>
    </w:p>
    <w:p w:rsidR="00000000" w:rsidRDefault="007A3105">
      <w:pPr>
        <w:rPr>
          <w:rFonts w:cs="David"/>
          <w:sz w:val="24"/>
          <w:u w:val="single"/>
          <w:rtl/>
        </w:rPr>
      </w:pPr>
      <w:r>
        <w:rPr>
          <w:rFonts w:cs="David"/>
          <w:sz w:val="24"/>
          <w:u w:val="single"/>
          <w:rtl/>
        </w:rPr>
        <w:t>שנית פנחס-הראל:</w:t>
      </w:r>
    </w:p>
    <w:p w:rsidR="00000000" w:rsidRDefault="007A3105">
      <w:pPr>
        <w:rPr>
          <w:rFonts w:cs="David"/>
          <w:sz w:val="24"/>
          <w:u w:val="single"/>
          <w:rtl/>
        </w:rPr>
      </w:pPr>
    </w:p>
    <w:p w:rsidR="00000000" w:rsidRDefault="007A3105">
      <w:pPr>
        <w:rPr>
          <w:rFonts w:cs="David"/>
          <w:sz w:val="24"/>
          <w:rtl/>
        </w:rPr>
      </w:pPr>
      <w:r>
        <w:rPr>
          <w:rFonts w:cs="David"/>
          <w:sz w:val="24"/>
          <w:rtl/>
        </w:rPr>
        <w:tab/>
        <w:t>למה רק רשות השי</w:t>
      </w:r>
      <w:r>
        <w:rPr>
          <w:rFonts w:cs="David"/>
          <w:sz w:val="24"/>
          <w:rtl/>
        </w:rPr>
        <w:t>דור? למה לא הטלוויזיה?</w:t>
      </w:r>
    </w:p>
    <w:p w:rsidR="00000000" w:rsidRDefault="007A3105">
      <w:pPr>
        <w:rPr>
          <w:rFonts w:cs="David"/>
          <w:sz w:val="24"/>
          <w:rtl/>
        </w:rPr>
      </w:pPr>
    </w:p>
    <w:p w:rsidR="00000000" w:rsidRDefault="007A3105">
      <w:pPr>
        <w:rPr>
          <w:rFonts w:cs="David"/>
          <w:sz w:val="24"/>
          <w:u w:val="single"/>
          <w:rtl/>
        </w:rPr>
      </w:pPr>
      <w:r>
        <w:rPr>
          <w:rFonts w:cs="David"/>
          <w:sz w:val="24"/>
          <w:u w:val="single"/>
          <w:rtl/>
        </w:rPr>
        <w:t>יוני בן מנחם:</w:t>
      </w:r>
    </w:p>
    <w:p w:rsidR="00000000" w:rsidRDefault="007A3105">
      <w:pPr>
        <w:rPr>
          <w:rFonts w:cs="David"/>
          <w:sz w:val="24"/>
          <w:u w:val="single"/>
          <w:rtl/>
        </w:rPr>
      </w:pPr>
    </w:p>
    <w:p w:rsidR="00000000" w:rsidRDefault="007A3105">
      <w:pPr>
        <w:rPr>
          <w:rFonts w:cs="David"/>
          <w:sz w:val="24"/>
          <w:rtl/>
        </w:rPr>
      </w:pPr>
      <w:r>
        <w:rPr>
          <w:rFonts w:cs="David"/>
          <w:sz w:val="24"/>
          <w:rtl/>
        </w:rPr>
        <w:tab/>
        <w:t>אי אפשר להפקיד את הנושא הזה בידי אנשים שלא מבינים בעניין של השידור הציבורי, כי הם לא מכירים את העובדות. יש סכנה לשידור של כמה שפות כי יש גורמים שונים ברשות השידור שמנסים לבטל את השידורים הללו: בשפה הגרוזינית, בשפה הב</w:t>
      </w:r>
      <w:r>
        <w:rPr>
          <w:rFonts w:cs="David"/>
          <w:sz w:val="24"/>
          <w:rtl/>
        </w:rPr>
        <w:t xml:space="preserve">וכרית. לכן זה חייב להיות מוגן בצורת חוק. </w:t>
      </w:r>
    </w:p>
    <w:p w:rsidR="00000000" w:rsidRDefault="007A3105">
      <w:pPr>
        <w:rPr>
          <w:rFonts w:cs="David"/>
          <w:sz w:val="24"/>
          <w:rtl/>
        </w:rPr>
      </w:pPr>
    </w:p>
    <w:p w:rsidR="00000000" w:rsidRDefault="007A3105">
      <w:pPr>
        <w:rPr>
          <w:rFonts w:cs="David"/>
          <w:sz w:val="24"/>
          <w:u w:val="single"/>
          <w:rtl/>
        </w:rPr>
      </w:pPr>
      <w:r>
        <w:rPr>
          <w:rFonts w:cs="David"/>
          <w:sz w:val="24"/>
          <w:u w:val="single"/>
          <w:rtl/>
        </w:rPr>
        <w:t>שמרית שקד:</w:t>
      </w:r>
    </w:p>
    <w:p w:rsidR="00000000" w:rsidRDefault="007A3105">
      <w:pPr>
        <w:rPr>
          <w:rFonts w:cs="David"/>
          <w:sz w:val="24"/>
          <w:u w:val="single"/>
          <w:rtl/>
        </w:rPr>
      </w:pPr>
    </w:p>
    <w:p w:rsidR="00000000" w:rsidRDefault="007A3105">
      <w:pPr>
        <w:rPr>
          <w:rFonts w:cs="David"/>
          <w:sz w:val="24"/>
          <w:rtl/>
        </w:rPr>
      </w:pPr>
      <w:r>
        <w:rPr>
          <w:rFonts w:cs="David"/>
          <w:sz w:val="24"/>
          <w:rtl/>
        </w:rPr>
        <w:tab/>
        <w:t xml:space="preserve">תת סעיף 8 יהיה: "לשמר שידורי רדיו בשפה הבוכרית". </w:t>
      </w:r>
    </w:p>
    <w:p w:rsidR="00000000" w:rsidRDefault="007A3105">
      <w:pPr>
        <w:rPr>
          <w:rFonts w:cs="David"/>
          <w:sz w:val="24"/>
          <w:rtl/>
        </w:rPr>
      </w:pPr>
    </w:p>
    <w:p w:rsidR="00000000" w:rsidRDefault="007A3105">
      <w:pPr>
        <w:rPr>
          <w:rFonts w:cs="David"/>
          <w:sz w:val="24"/>
          <w:u w:val="single"/>
          <w:rtl/>
        </w:rPr>
      </w:pPr>
      <w:r>
        <w:rPr>
          <w:rFonts w:cs="David"/>
          <w:sz w:val="24"/>
          <w:u w:val="single"/>
          <w:rtl/>
        </w:rPr>
        <w:br w:type="page"/>
        <w:t>יועצת משפטית:</w:t>
      </w:r>
    </w:p>
    <w:p w:rsidR="00000000" w:rsidRDefault="007A3105">
      <w:pPr>
        <w:rPr>
          <w:rFonts w:cs="David"/>
          <w:sz w:val="24"/>
          <w:rtl/>
        </w:rPr>
      </w:pPr>
    </w:p>
    <w:p w:rsidR="00000000" w:rsidRDefault="007A3105">
      <w:pPr>
        <w:ind w:firstLine="567"/>
        <w:rPr>
          <w:rFonts w:cs="David"/>
          <w:sz w:val="24"/>
          <w:rtl/>
        </w:rPr>
      </w:pPr>
      <w:r>
        <w:rPr>
          <w:rFonts w:cs="David"/>
          <w:sz w:val="24"/>
          <w:rtl/>
        </w:rPr>
        <w:t xml:space="preserve">אנחנו מתנגדים לנוסח הזה. </w:t>
      </w:r>
    </w:p>
    <w:p w:rsidR="00000000" w:rsidRDefault="007A3105">
      <w:pPr>
        <w:rPr>
          <w:rFonts w:cs="David"/>
          <w:sz w:val="24"/>
          <w:rtl/>
        </w:rPr>
      </w:pPr>
    </w:p>
    <w:p w:rsidR="00000000" w:rsidRDefault="007A3105">
      <w:pPr>
        <w:rPr>
          <w:rFonts w:cs="David"/>
          <w:sz w:val="24"/>
          <w:u w:val="single"/>
          <w:rtl/>
        </w:rPr>
      </w:pPr>
      <w:r>
        <w:rPr>
          <w:rFonts w:cs="David"/>
          <w:sz w:val="24"/>
          <w:u w:val="single"/>
          <w:rtl/>
        </w:rPr>
        <w:t>שירלי אבנר:</w:t>
      </w:r>
    </w:p>
    <w:p w:rsidR="00000000" w:rsidRDefault="007A3105">
      <w:pPr>
        <w:rPr>
          <w:rFonts w:cs="David"/>
          <w:sz w:val="24"/>
          <w:u w:val="single"/>
          <w:rtl/>
        </w:rPr>
      </w:pPr>
    </w:p>
    <w:p w:rsidR="00000000" w:rsidRDefault="007A3105">
      <w:pPr>
        <w:rPr>
          <w:rFonts w:cs="David"/>
          <w:sz w:val="24"/>
          <w:rtl/>
        </w:rPr>
      </w:pPr>
      <w:r>
        <w:rPr>
          <w:rFonts w:cs="David"/>
        </w:rPr>
        <w:tab/>
        <w:t xml:space="preserve"> </w:t>
      </w:r>
      <w:r>
        <w:rPr>
          <w:rFonts w:cs="David"/>
          <w:sz w:val="24"/>
          <w:rtl/>
        </w:rPr>
        <w:t>ואם רשות השידור לא רוצה את זה? נכפה עליה?</w:t>
      </w:r>
    </w:p>
    <w:p w:rsidR="00000000" w:rsidRDefault="007A3105">
      <w:pPr>
        <w:rPr>
          <w:rFonts w:cs="David"/>
          <w:sz w:val="24"/>
          <w:rtl/>
        </w:rPr>
      </w:pPr>
    </w:p>
    <w:p w:rsidR="00000000" w:rsidRDefault="007A3105">
      <w:pPr>
        <w:rPr>
          <w:rFonts w:cs="David"/>
          <w:sz w:val="24"/>
          <w:rtl/>
        </w:rPr>
      </w:pPr>
      <w:r>
        <w:rPr>
          <w:rFonts w:cs="David"/>
          <w:sz w:val="24"/>
          <w:u w:val="single"/>
          <w:rtl/>
        </w:rPr>
        <w:t>היו"ר אמנון כהן:</w:t>
      </w:r>
      <w:r>
        <w:rPr>
          <w:rFonts w:cs="David"/>
          <w:sz w:val="24"/>
          <w:rtl/>
        </w:rPr>
        <w:t xml:space="preserve"> </w:t>
      </w:r>
    </w:p>
    <w:p w:rsidR="00000000" w:rsidRDefault="007A3105">
      <w:pPr>
        <w:rPr>
          <w:rFonts w:cs="David"/>
          <w:sz w:val="24"/>
          <w:rtl/>
        </w:rPr>
      </w:pPr>
    </w:p>
    <w:p w:rsidR="00000000" w:rsidRDefault="007A3105">
      <w:pPr>
        <w:rPr>
          <w:rFonts w:cs="David"/>
          <w:sz w:val="24"/>
          <w:rtl/>
        </w:rPr>
      </w:pPr>
      <w:r>
        <w:rPr>
          <w:rFonts w:cs="David"/>
          <w:sz w:val="24"/>
          <w:rtl/>
        </w:rPr>
        <w:tab/>
        <w:t>מה יהיה הניסוח?</w:t>
      </w:r>
    </w:p>
    <w:p w:rsidR="00000000" w:rsidRDefault="007A3105">
      <w:pPr>
        <w:rPr>
          <w:rFonts w:cs="David"/>
          <w:sz w:val="24"/>
          <w:rtl/>
        </w:rPr>
      </w:pPr>
    </w:p>
    <w:p w:rsidR="00000000" w:rsidRDefault="007A3105">
      <w:pPr>
        <w:rPr>
          <w:rFonts w:cs="David"/>
          <w:sz w:val="24"/>
          <w:u w:val="single"/>
          <w:rtl/>
        </w:rPr>
      </w:pPr>
      <w:r>
        <w:rPr>
          <w:rFonts w:cs="David"/>
          <w:sz w:val="24"/>
          <w:u w:val="single"/>
          <w:rtl/>
        </w:rPr>
        <w:t>שמרית שקד:</w:t>
      </w:r>
    </w:p>
    <w:p w:rsidR="00000000" w:rsidRDefault="007A3105">
      <w:pPr>
        <w:rPr>
          <w:rFonts w:cs="David"/>
          <w:sz w:val="24"/>
          <w:u w:val="single"/>
          <w:rtl/>
        </w:rPr>
      </w:pPr>
    </w:p>
    <w:p w:rsidR="00000000" w:rsidRDefault="007A3105">
      <w:pPr>
        <w:rPr>
          <w:rFonts w:cs="David"/>
          <w:sz w:val="24"/>
          <w:rtl/>
        </w:rPr>
      </w:pPr>
      <w:r>
        <w:rPr>
          <w:rFonts w:cs="David"/>
          <w:sz w:val="24"/>
          <w:rtl/>
        </w:rPr>
        <w:tab/>
        <w:t>"לקדם שידורי רדיו בשפה הבוכרית".</w:t>
      </w:r>
    </w:p>
    <w:p w:rsidR="00000000" w:rsidRDefault="007A3105">
      <w:pPr>
        <w:rPr>
          <w:rFonts w:cs="David"/>
          <w:sz w:val="24"/>
          <w:rtl/>
        </w:rPr>
      </w:pPr>
    </w:p>
    <w:p w:rsidR="00000000" w:rsidRDefault="007A3105">
      <w:pPr>
        <w:rPr>
          <w:rFonts w:cs="David"/>
          <w:sz w:val="24"/>
          <w:u w:val="single"/>
          <w:rtl/>
        </w:rPr>
      </w:pPr>
      <w:r>
        <w:rPr>
          <w:rFonts w:cs="David"/>
          <w:sz w:val="24"/>
          <w:u w:val="single"/>
          <w:rtl/>
        </w:rPr>
        <w:t>שירלי אבנר:</w:t>
      </w:r>
    </w:p>
    <w:p w:rsidR="00000000" w:rsidRDefault="007A3105">
      <w:pPr>
        <w:rPr>
          <w:rFonts w:cs="David"/>
          <w:sz w:val="24"/>
          <w:u w:val="single"/>
          <w:rtl/>
        </w:rPr>
      </w:pPr>
    </w:p>
    <w:p w:rsidR="00000000" w:rsidRDefault="007A3105">
      <w:pPr>
        <w:rPr>
          <w:rFonts w:cs="David"/>
          <w:sz w:val="24"/>
          <w:rtl/>
        </w:rPr>
      </w:pPr>
      <w:r>
        <w:rPr>
          <w:rFonts w:cs="David"/>
          <w:i/>
          <w:iCs/>
          <w:sz w:val="24"/>
          <w:rtl/>
        </w:rPr>
        <w:tab/>
      </w:r>
      <w:r>
        <w:rPr>
          <w:rFonts w:cs="David"/>
          <w:sz w:val="24"/>
          <w:rtl/>
        </w:rPr>
        <w:t xml:space="preserve">אנחנו מתנגדים לנוסח, אנחנו לא מוכנים. </w:t>
      </w:r>
    </w:p>
    <w:p w:rsidR="00000000" w:rsidRDefault="007A3105">
      <w:pPr>
        <w:rPr>
          <w:rFonts w:cs="David"/>
          <w:sz w:val="24"/>
          <w:rtl/>
        </w:rPr>
      </w:pPr>
    </w:p>
    <w:p w:rsidR="00000000" w:rsidRDefault="007A3105">
      <w:pPr>
        <w:rPr>
          <w:rFonts w:cs="David"/>
          <w:sz w:val="24"/>
          <w:rtl/>
        </w:rPr>
      </w:pPr>
      <w:r>
        <w:rPr>
          <w:rFonts w:cs="David"/>
          <w:sz w:val="24"/>
          <w:u w:val="single"/>
          <w:rtl/>
        </w:rPr>
        <w:t>היו"ר אמנון כהן:</w:t>
      </w:r>
      <w:r>
        <w:rPr>
          <w:rFonts w:cs="David"/>
          <w:sz w:val="24"/>
          <w:rtl/>
        </w:rPr>
        <w:t xml:space="preserve"> </w:t>
      </w:r>
    </w:p>
    <w:p w:rsidR="00000000" w:rsidRDefault="007A3105">
      <w:pPr>
        <w:rPr>
          <w:rFonts w:cs="David"/>
          <w:sz w:val="24"/>
          <w:rtl/>
        </w:rPr>
      </w:pPr>
    </w:p>
    <w:p w:rsidR="00000000" w:rsidRDefault="007A3105">
      <w:pPr>
        <w:rPr>
          <w:rFonts w:cs="David"/>
          <w:sz w:val="24"/>
          <w:rtl/>
        </w:rPr>
      </w:pPr>
      <w:r>
        <w:rPr>
          <w:rFonts w:cs="David"/>
          <w:sz w:val="24"/>
          <w:rtl/>
        </w:rPr>
        <w:tab/>
        <w:t xml:space="preserve">כרגע זה ייכנס איך שזה. לקראת קריאה שניה ושלישית נחזור חזרה לסעיף הזה. </w:t>
      </w:r>
    </w:p>
    <w:p w:rsidR="00000000" w:rsidRDefault="007A3105">
      <w:pPr>
        <w:rPr>
          <w:rFonts w:cs="David"/>
          <w:sz w:val="24"/>
          <w:rtl/>
        </w:rPr>
      </w:pPr>
    </w:p>
    <w:p w:rsidR="00000000" w:rsidRDefault="007A3105">
      <w:pPr>
        <w:rPr>
          <w:rFonts w:cs="David"/>
          <w:sz w:val="24"/>
          <w:u w:val="single"/>
          <w:rtl/>
        </w:rPr>
      </w:pPr>
      <w:r>
        <w:rPr>
          <w:rFonts w:cs="David"/>
          <w:sz w:val="24"/>
          <w:u w:val="single"/>
          <w:rtl/>
        </w:rPr>
        <w:t>ענבל גבריאלי:</w:t>
      </w:r>
    </w:p>
    <w:p w:rsidR="00000000" w:rsidRDefault="007A3105">
      <w:pPr>
        <w:rPr>
          <w:rFonts w:cs="David"/>
          <w:sz w:val="24"/>
          <w:u w:val="single"/>
          <w:rtl/>
        </w:rPr>
      </w:pPr>
    </w:p>
    <w:p w:rsidR="00000000" w:rsidRDefault="007A3105">
      <w:pPr>
        <w:rPr>
          <w:rFonts w:cs="David"/>
          <w:sz w:val="24"/>
          <w:rtl/>
        </w:rPr>
      </w:pPr>
      <w:r>
        <w:rPr>
          <w:rFonts w:cs="David"/>
          <w:sz w:val="24"/>
          <w:rtl/>
        </w:rPr>
        <w:tab/>
        <w:t>אולי אפשר להקים ערוץ נוסף?</w:t>
      </w:r>
    </w:p>
    <w:p w:rsidR="00000000" w:rsidRDefault="007A3105">
      <w:pPr>
        <w:rPr>
          <w:rFonts w:cs="David"/>
          <w:sz w:val="24"/>
          <w:rtl/>
        </w:rPr>
      </w:pPr>
    </w:p>
    <w:p w:rsidR="00000000" w:rsidRDefault="007A3105">
      <w:pPr>
        <w:rPr>
          <w:rFonts w:cs="David"/>
          <w:sz w:val="24"/>
          <w:rtl/>
        </w:rPr>
      </w:pPr>
      <w:r>
        <w:rPr>
          <w:rFonts w:cs="David"/>
          <w:sz w:val="24"/>
          <w:u w:val="single"/>
          <w:rtl/>
        </w:rPr>
        <w:t>היו"ר אמנון כהן:</w:t>
      </w:r>
      <w:r>
        <w:rPr>
          <w:rFonts w:cs="David"/>
          <w:sz w:val="24"/>
          <w:rtl/>
        </w:rPr>
        <w:t xml:space="preserve"> </w:t>
      </w:r>
    </w:p>
    <w:p w:rsidR="00000000" w:rsidRDefault="007A3105">
      <w:pPr>
        <w:rPr>
          <w:rFonts w:cs="David"/>
          <w:sz w:val="24"/>
          <w:rtl/>
        </w:rPr>
      </w:pPr>
    </w:p>
    <w:p w:rsidR="00000000" w:rsidRDefault="007A3105">
      <w:pPr>
        <w:ind w:firstLine="567"/>
        <w:rPr>
          <w:rFonts w:cs="David"/>
          <w:sz w:val="24"/>
          <w:rtl/>
        </w:rPr>
      </w:pPr>
      <w:r>
        <w:rPr>
          <w:rFonts w:cs="David"/>
          <w:sz w:val="24"/>
          <w:rtl/>
        </w:rPr>
        <w:t>אני מעמיד ל</w:t>
      </w:r>
      <w:r>
        <w:rPr>
          <w:rFonts w:cs="David"/>
          <w:sz w:val="24"/>
          <w:rtl/>
        </w:rPr>
        <w:t xml:space="preserve">קריאה ראשונה הצעת חוק הרשות הלאומית למורשת יהדות בוכרה, התשס"ה-2005 של המציע חבר הכנסת אמנון כהן. אני חייב לציין שגדעון סער עזר לי. </w:t>
      </w:r>
    </w:p>
    <w:p w:rsidR="00000000" w:rsidRDefault="007A3105">
      <w:pPr>
        <w:rPr>
          <w:rFonts w:cs="David"/>
          <w:sz w:val="24"/>
          <w:rtl/>
        </w:rPr>
      </w:pPr>
      <w:r>
        <w:rPr>
          <w:rFonts w:cs="David"/>
          <w:sz w:val="24"/>
          <w:rtl/>
        </w:rPr>
        <w:t>מי בעד? מי נגד?</w:t>
      </w:r>
    </w:p>
    <w:p w:rsidR="00000000" w:rsidRDefault="007A3105">
      <w:pPr>
        <w:rPr>
          <w:rFonts w:cs="David"/>
          <w:sz w:val="24"/>
          <w:rtl/>
        </w:rPr>
      </w:pPr>
    </w:p>
    <w:p w:rsidR="00000000" w:rsidRDefault="007A3105">
      <w:pPr>
        <w:ind w:firstLine="567"/>
        <w:rPr>
          <w:rFonts w:cs="David"/>
          <w:sz w:val="24"/>
          <w:rtl/>
        </w:rPr>
      </w:pPr>
      <w:r>
        <w:rPr>
          <w:rFonts w:cs="David"/>
          <w:sz w:val="24"/>
          <w:rtl/>
        </w:rPr>
        <w:t>עבר פה אחד להכנה לקריאה ראשונה.</w:t>
      </w:r>
    </w:p>
    <w:p w:rsidR="00000000" w:rsidRDefault="007A3105">
      <w:pPr>
        <w:rPr>
          <w:rFonts w:cs="David"/>
          <w:sz w:val="24"/>
          <w:rtl/>
        </w:rPr>
      </w:pPr>
    </w:p>
    <w:p w:rsidR="00000000" w:rsidRDefault="007A3105">
      <w:pPr>
        <w:rPr>
          <w:rFonts w:cs="David"/>
          <w:b/>
          <w:bCs/>
          <w:sz w:val="24"/>
          <w:rtl/>
        </w:rPr>
      </w:pPr>
      <w:r>
        <w:rPr>
          <w:rFonts w:cs="David"/>
          <w:b/>
          <w:bCs/>
          <w:sz w:val="24"/>
          <w:rtl/>
        </w:rPr>
        <w:t>הישיבה ננעלה בשעה 11:25</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A3105">
      <w:pPr>
        <w:rPr>
          <w:rFonts w:cs="David"/>
          <w:sz w:val="24"/>
          <w:rtl/>
        </w:rPr>
      </w:pPr>
      <w:r>
        <w:rPr>
          <w:rFonts w:cs="David"/>
        </w:rPr>
        <w:separator/>
      </w:r>
    </w:p>
  </w:endnote>
  <w:endnote w:type="continuationSeparator" w:id="0">
    <w:p w:rsidR="00000000" w:rsidRDefault="007A3105">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A3105">
      <w:pPr>
        <w:rPr>
          <w:rFonts w:cs="David"/>
          <w:sz w:val="24"/>
          <w:rtl/>
        </w:rPr>
      </w:pPr>
      <w:r>
        <w:rPr>
          <w:rFonts w:cs="David"/>
        </w:rPr>
        <w:separator/>
      </w:r>
    </w:p>
  </w:footnote>
  <w:footnote w:type="continuationSeparator" w:id="0">
    <w:p w:rsidR="00000000" w:rsidRDefault="007A3105">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A3105">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7A3105">
    <w:pPr>
      <w:pStyle w:val="a3"/>
      <w:ind w:right="360"/>
      <w:jc w:val="both"/>
      <w:rPr>
        <w:rFonts w:cs="David"/>
        <w:sz w:val="24"/>
        <w:rtl/>
      </w:rPr>
    </w:pPr>
    <w:r>
      <w:rPr>
        <w:rFonts w:cs="David"/>
        <w:sz w:val="24"/>
        <w:rtl/>
      </w:rPr>
      <w:t>ועדת הכלכלה</w:t>
    </w:r>
  </w:p>
  <w:p w:rsidR="00000000" w:rsidRDefault="007A3105">
    <w:pPr>
      <w:pStyle w:val="a3"/>
      <w:ind w:right="360"/>
      <w:jc w:val="both"/>
      <w:rPr>
        <w:rStyle w:val="a7"/>
        <w:rFonts w:cs="David"/>
        <w:sz w:val="24"/>
        <w:rtl/>
      </w:rPr>
    </w:pPr>
    <w:r>
      <w:rPr>
        <w:rFonts w:cs="David"/>
        <w:sz w:val="24"/>
        <w:rtl/>
      </w:rPr>
      <w:t>19/07/2005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4561E4"/>
    <w:multiLevelType w:val="hybridMultilevel"/>
    <w:tmpl w:val="F4A6380A"/>
    <w:lvl w:ilvl="0" w:tplc="7A86C982">
      <w:start w:val="1"/>
      <w:numFmt w:val="decimal"/>
      <w:lvlText w:val="(%1)"/>
      <w:lvlJc w:val="left"/>
      <w:pPr>
        <w:tabs>
          <w:tab w:val="num" w:pos="1290"/>
        </w:tabs>
        <w:ind w:left="1290" w:hanging="360"/>
      </w:pPr>
      <w:rPr>
        <w:rFonts w:ascii="Times New Roman" w:hAnsi="Times New Roman" w:cs="Times New Roman" w:hint="default"/>
      </w:rPr>
    </w:lvl>
    <w:lvl w:ilvl="1" w:tplc="040D0019">
      <w:start w:val="1"/>
      <w:numFmt w:val="lowerLetter"/>
      <w:lvlText w:val="%2."/>
      <w:lvlJc w:val="left"/>
      <w:pPr>
        <w:tabs>
          <w:tab w:val="num" w:pos="2010"/>
        </w:tabs>
        <w:ind w:left="2010" w:hanging="360"/>
      </w:pPr>
      <w:rPr>
        <w:rFonts w:ascii="Times New Roman" w:hAnsi="Times New Roman" w:cs="Times New Roman"/>
      </w:rPr>
    </w:lvl>
    <w:lvl w:ilvl="2" w:tplc="040D001B">
      <w:start w:val="1"/>
      <w:numFmt w:val="lowerRoman"/>
      <w:lvlText w:val="%3."/>
      <w:lvlJc w:val="right"/>
      <w:pPr>
        <w:tabs>
          <w:tab w:val="num" w:pos="2730"/>
        </w:tabs>
        <w:ind w:left="2730" w:hanging="180"/>
      </w:pPr>
      <w:rPr>
        <w:rFonts w:ascii="Times New Roman" w:hAnsi="Times New Roman" w:cs="Times New Roman"/>
      </w:rPr>
    </w:lvl>
    <w:lvl w:ilvl="3" w:tplc="040D000F">
      <w:start w:val="1"/>
      <w:numFmt w:val="decimal"/>
      <w:lvlText w:val="%4."/>
      <w:lvlJc w:val="left"/>
      <w:pPr>
        <w:tabs>
          <w:tab w:val="num" w:pos="3450"/>
        </w:tabs>
        <w:ind w:left="3450" w:hanging="360"/>
      </w:pPr>
      <w:rPr>
        <w:rFonts w:ascii="Times New Roman" w:hAnsi="Times New Roman" w:cs="Times New Roman"/>
      </w:rPr>
    </w:lvl>
    <w:lvl w:ilvl="4" w:tplc="040D0019">
      <w:start w:val="1"/>
      <w:numFmt w:val="lowerLetter"/>
      <w:lvlText w:val="%5."/>
      <w:lvlJc w:val="left"/>
      <w:pPr>
        <w:tabs>
          <w:tab w:val="num" w:pos="4170"/>
        </w:tabs>
        <w:ind w:left="4170" w:hanging="360"/>
      </w:pPr>
      <w:rPr>
        <w:rFonts w:ascii="Times New Roman" w:hAnsi="Times New Roman" w:cs="Times New Roman"/>
      </w:rPr>
    </w:lvl>
    <w:lvl w:ilvl="5" w:tplc="040D001B">
      <w:start w:val="1"/>
      <w:numFmt w:val="lowerRoman"/>
      <w:lvlText w:val="%6."/>
      <w:lvlJc w:val="right"/>
      <w:pPr>
        <w:tabs>
          <w:tab w:val="num" w:pos="4890"/>
        </w:tabs>
        <w:ind w:left="4890" w:hanging="180"/>
      </w:pPr>
      <w:rPr>
        <w:rFonts w:ascii="Times New Roman" w:hAnsi="Times New Roman" w:cs="Times New Roman"/>
      </w:rPr>
    </w:lvl>
    <w:lvl w:ilvl="6" w:tplc="040D000F">
      <w:start w:val="1"/>
      <w:numFmt w:val="decimal"/>
      <w:lvlText w:val="%7."/>
      <w:lvlJc w:val="left"/>
      <w:pPr>
        <w:tabs>
          <w:tab w:val="num" w:pos="5610"/>
        </w:tabs>
        <w:ind w:left="5610" w:hanging="360"/>
      </w:pPr>
      <w:rPr>
        <w:rFonts w:ascii="Times New Roman" w:hAnsi="Times New Roman" w:cs="Times New Roman"/>
      </w:rPr>
    </w:lvl>
    <w:lvl w:ilvl="7" w:tplc="040D0019">
      <w:start w:val="1"/>
      <w:numFmt w:val="lowerLetter"/>
      <w:lvlText w:val="%8."/>
      <w:lvlJc w:val="left"/>
      <w:pPr>
        <w:tabs>
          <w:tab w:val="num" w:pos="6330"/>
        </w:tabs>
        <w:ind w:left="6330" w:hanging="360"/>
      </w:pPr>
      <w:rPr>
        <w:rFonts w:ascii="Times New Roman" w:hAnsi="Times New Roman" w:cs="Times New Roman"/>
      </w:rPr>
    </w:lvl>
    <w:lvl w:ilvl="8" w:tplc="040D001B">
      <w:start w:val="1"/>
      <w:numFmt w:val="lowerRoman"/>
      <w:lvlText w:val="%9."/>
      <w:lvlJc w:val="right"/>
      <w:pPr>
        <w:tabs>
          <w:tab w:val="num" w:pos="7050"/>
        </w:tabs>
        <w:ind w:left="7050" w:hanging="180"/>
      </w:pPr>
      <w:rPr>
        <w:rFonts w:ascii="Times New Roman" w:hAnsi="Times New Roman" w:cs="Times New Roman"/>
      </w:rPr>
    </w:lvl>
  </w:abstractNum>
  <w:abstractNum w:abstractNumId="1" w15:restartNumberingAfterBreak="0">
    <w:nsid w:val="280638C6"/>
    <w:multiLevelType w:val="hybridMultilevel"/>
    <w:tmpl w:val="CDB2AF28"/>
    <w:lvl w:ilvl="0" w:tplc="C3064A10">
      <w:start w:val="1"/>
      <w:numFmt w:val="hebrew1"/>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2" w15:restartNumberingAfterBreak="0">
    <w:nsid w:val="34DA3BC8"/>
    <w:multiLevelType w:val="hybridMultilevel"/>
    <w:tmpl w:val="80B8ACA8"/>
    <w:lvl w:ilvl="0" w:tplc="8A4AB9B8">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366920C3"/>
    <w:multiLevelType w:val="hybridMultilevel"/>
    <w:tmpl w:val="84705204"/>
    <w:lvl w:ilvl="0" w:tplc="887A130E">
      <w:start w:val="2"/>
      <w:numFmt w:val="decimal"/>
      <w:lvlText w:val="%1."/>
      <w:lvlJc w:val="left"/>
      <w:pPr>
        <w:tabs>
          <w:tab w:val="num" w:pos="930"/>
        </w:tabs>
        <w:ind w:left="930" w:hanging="57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36FB7E9E"/>
    <w:multiLevelType w:val="hybridMultilevel"/>
    <w:tmpl w:val="5E22ABE2"/>
    <w:lvl w:ilvl="0" w:tplc="6FDA9CB6">
      <w:start w:val="2"/>
      <w:numFmt w:val="decimal"/>
      <w:lvlText w:val="%1."/>
      <w:lvlJc w:val="left"/>
      <w:pPr>
        <w:tabs>
          <w:tab w:val="num" w:pos="930"/>
        </w:tabs>
        <w:ind w:left="930" w:hanging="57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459B0111"/>
    <w:multiLevelType w:val="hybridMultilevel"/>
    <w:tmpl w:val="D73E148E"/>
    <w:lvl w:ilvl="0" w:tplc="0096C792">
      <w:start w:val="2"/>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479A1AA1"/>
    <w:multiLevelType w:val="hybridMultilevel"/>
    <w:tmpl w:val="89F4D4DE"/>
    <w:lvl w:ilvl="0" w:tplc="91D4E122">
      <w:start w:val="2"/>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531B0228"/>
    <w:multiLevelType w:val="hybridMultilevel"/>
    <w:tmpl w:val="13A60936"/>
    <w:lvl w:ilvl="0" w:tplc="B9FEEA88">
      <w:start w:val="2"/>
      <w:numFmt w:val="hebrew1"/>
      <w:lvlText w:val="(%1)"/>
      <w:lvlJc w:val="left"/>
      <w:pPr>
        <w:tabs>
          <w:tab w:val="num" w:pos="1494"/>
        </w:tabs>
        <w:ind w:left="1494" w:hanging="360"/>
      </w:pPr>
      <w:rPr>
        <w:rFonts w:ascii="Times New Roman" w:hAnsi="Times New Roman" w:cs="Times New Roman" w:hint="default"/>
      </w:rPr>
    </w:lvl>
    <w:lvl w:ilvl="1" w:tplc="040D0019">
      <w:start w:val="1"/>
      <w:numFmt w:val="lowerLetter"/>
      <w:lvlText w:val="%2."/>
      <w:lvlJc w:val="left"/>
      <w:pPr>
        <w:tabs>
          <w:tab w:val="num" w:pos="2214"/>
        </w:tabs>
        <w:ind w:left="2214" w:hanging="360"/>
      </w:pPr>
      <w:rPr>
        <w:rFonts w:ascii="Times New Roman" w:hAnsi="Times New Roman" w:cs="Times New Roman"/>
      </w:rPr>
    </w:lvl>
    <w:lvl w:ilvl="2" w:tplc="040D001B">
      <w:start w:val="1"/>
      <w:numFmt w:val="lowerRoman"/>
      <w:lvlText w:val="%3."/>
      <w:lvlJc w:val="right"/>
      <w:pPr>
        <w:tabs>
          <w:tab w:val="num" w:pos="2934"/>
        </w:tabs>
        <w:ind w:left="2934" w:hanging="180"/>
      </w:pPr>
      <w:rPr>
        <w:rFonts w:ascii="Times New Roman" w:hAnsi="Times New Roman" w:cs="Times New Roman"/>
      </w:rPr>
    </w:lvl>
    <w:lvl w:ilvl="3" w:tplc="040D000F">
      <w:start w:val="1"/>
      <w:numFmt w:val="decimal"/>
      <w:lvlText w:val="%4."/>
      <w:lvlJc w:val="left"/>
      <w:pPr>
        <w:tabs>
          <w:tab w:val="num" w:pos="3654"/>
        </w:tabs>
        <w:ind w:left="3654" w:hanging="360"/>
      </w:pPr>
      <w:rPr>
        <w:rFonts w:ascii="Times New Roman" w:hAnsi="Times New Roman" w:cs="Times New Roman"/>
      </w:rPr>
    </w:lvl>
    <w:lvl w:ilvl="4" w:tplc="040D0019">
      <w:start w:val="1"/>
      <w:numFmt w:val="lowerLetter"/>
      <w:lvlText w:val="%5."/>
      <w:lvlJc w:val="left"/>
      <w:pPr>
        <w:tabs>
          <w:tab w:val="num" w:pos="4374"/>
        </w:tabs>
        <w:ind w:left="4374" w:hanging="360"/>
      </w:pPr>
      <w:rPr>
        <w:rFonts w:ascii="Times New Roman" w:hAnsi="Times New Roman" w:cs="Times New Roman"/>
      </w:rPr>
    </w:lvl>
    <w:lvl w:ilvl="5" w:tplc="040D001B">
      <w:start w:val="1"/>
      <w:numFmt w:val="lowerRoman"/>
      <w:lvlText w:val="%6."/>
      <w:lvlJc w:val="right"/>
      <w:pPr>
        <w:tabs>
          <w:tab w:val="num" w:pos="5094"/>
        </w:tabs>
        <w:ind w:left="5094" w:hanging="180"/>
      </w:pPr>
      <w:rPr>
        <w:rFonts w:ascii="Times New Roman" w:hAnsi="Times New Roman" w:cs="Times New Roman"/>
      </w:rPr>
    </w:lvl>
    <w:lvl w:ilvl="6" w:tplc="040D000F">
      <w:start w:val="1"/>
      <w:numFmt w:val="decimal"/>
      <w:lvlText w:val="%7."/>
      <w:lvlJc w:val="left"/>
      <w:pPr>
        <w:tabs>
          <w:tab w:val="num" w:pos="5814"/>
        </w:tabs>
        <w:ind w:left="5814" w:hanging="360"/>
      </w:pPr>
      <w:rPr>
        <w:rFonts w:ascii="Times New Roman" w:hAnsi="Times New Roman" w:cs="Times New Roman"/>
      </w:rPr>
    </w:lvl>
    <w:lvl w:ilvl="7" w:tplc="040D0019">
      <w:start w:val="1"/>
      <w:numFmt w:val="lowerLetter"/>
      <w:lvlText w:val="%8."/>
      <w:lvlJc w:val="left"/>
      <w:pPr>
        <w:tabs>
          <w:tab w:val="num" w:pos="6534"/>
        </w:tabs>
        <w:ind w:left="6534" w:hanging="360"/>
      </w:pPr>
      <w:rPr>
        <w:rFonts w:ascii="Times New Roman" w:hAnsi="Times New Roman" w:cs="Times New Roman"/>
      </w:rPr>
    </w:lvl>
    <w:lvl w:ilvl="8" w:tplc="040D001B">
      <w:start w:val="1"/>
      <w:numFmt w:val="lowerRoman"/>
      <w:lvlText w:val="%9."/>
      <w:lvlJc w:val="right"/>
      <w:pPr>
        <w:tabs>
          <w:tab w:val="num" w:pos="7254"/>
        </w:tabs>
        <w:ind w:left="7254" w:hanging="180"/>
      </w:pPr>
      <w:rPr>
        <w:rFonts w:ascii="Times New Roman" w:hAnsi="Times New Roman" w:cs="Times New Roman"/>
      </w:rPr>
    </w:lvl>
  </w:abstractNum>
  <w:abstractNum w:abstractNumId="8" w15:restartNumberingAfterBreak="0">
    <w:nsid w:val="5B8011C1"/>
    <w:multiLevelType w:val="hybridMultilevel"/>
    <w:tmpl w:val="F6D84916"/>
    <w:lvl w:ilvl="0" w:tplc="D688E21C">
      <w:start w:val="1"/>
      <w:numFmt w:val="hebrew1"/>
      <w:lvlText w:val="(%1)"/>
      <w:lvlJc w:val="left"/>
      <w:pPr>
        <w:tabs>
          <w:tab w:val="num" w:pos="930"/>
        </w:tabs>
        <w:ind w:left="930" w:hanging="360"/>
      </w:pPr>
      <w:rPr>
        <w:rFonts w:ascii="Times New Roman" w:hAnsi="Times New Roman" w:cs="Times New Roman" w:hint="default"/>
      </w:rPr>
    </w:lvl>
    <w:lvl w:ilvl="1" w:tplc="04090019">
      <w:start w:val="1"/>
      <w:numFmt w:val="lowerLetter"/>
      <w:lvlText w:val="%2."/>
      <w:lvlJc w:val="left"/>
      <w:pPr>
        <w:tabs>
          <w:tab w:val="num" w:pos="1650"/>
        </w:tabs>
        <w:ind w:left="1650" w:hanging="360"/>
      </w:pPr>
      <w:rPr>
        <w:rFonts w:ascii="Times New Roman" w:hAnsi="Times New Roman" w:cs="Times New Roman"/>
      </w:rPr>
    </w:lvl>
    <w:lvl w:ilvl="2" w:tplc="0409001B">
      <w:start w:val="1"/>
      <w:numFmt w:val="lowerRoman"/>
      <w:lvlText w:val="%3."/>
      <w:lvlJc w:val="right"/>
      <w:pPr>
        <w:tabs>
          <w:tab w:val="num" w:pos="2370"/>
        </w:tabs>
        <w:ind w:left="2370" w:hanging="180"/>
      </w:pPr>
      <w:rPr>
        <w:rFonts w:ascii="Times New Roman" w:hAnsi="Times New Roman" w:cs="Times New Roman"/>
      </w:rPr>
    </w:lvl>
    <w:lvl w:ilvl="3" w:tplc="0409000F">
      <w:start w:val="1"/>
      <w:numFmt w:val="decimal"/>
      <w:lvlText w:val="%4."/>
      <w:lvlJc w:val="left"/>
      <w:pPr>
        <w:tabs>
          <w:tab w:val="num" w:pos="3090"/>
        </w:tabs>
        <w:ind w:left="3090" w:hanging="360"/>
      </w:pPr>
      <w:rPr>
        <w:rFonts w:ascii="Times New Roman" w:hAnsi="Times New Roman" w:cs="Times New Roman"/>
      </w:rPr>
    </w:lvl>
    <w:lvl w:ilvl="4" w:tplc="04090019">
      <w:start w:val="1"/>
      <w:numFmt w:val="lowerLetter"/>
      <w:lvlText w:val="%5."/>
      <w:lvlJc w:val="left"/>
      <w:pPr>
        <w:tabs>
          <w:tab w:val="num" w:pos="3810"/>
        </w:tabs>
        <w:ind w:left="3810" w:hanging="360"/>
      </w:pPr>
      <w:rPr>
        <w:rFonts w:ascii="Times New Roman" w:hAnsi="Times New Roman" w:cs="Times New Roman"/>
      </w:rPr>
    </w:lvl>
    <w:lvl w:ilvl="5" w:tplc="0409001B">
      <w:start w:val="1"/>
      <w:numFmt w:val="lowerRoman"/>
      <w:lvlText w:val="%6."/>
      <w:lvlJc w:val="right"/>
      <w:pPr>
        <w:tabs>
          <w:tab w:val="num" w:pos="4530"/>
        </w:tabs>
        <w:ind w:left="4530" w:hanging="180"/>
      </w:pPr>
      <w:rPr>
        <w:rFonts w:ascii="Times New Roman" w:hAnsi="Times New Roman" w:cs="Times New Roman"/>
      </w:rPr>
    </w:lvl>
    <w:lvl w:ilvl="6" w:tplc="0409000F">
      <w:start w:val="1"/>
      <w:numFmt w:val="decimal"/>
      <w:lvlText w:val="%7."/>
      <w:lvlJc w:val="left"/>
      <w:pPr>
        <w:tabs>
          <w:tab w:val="num" w:pos="5250"/>
        </w:tabs>
        <w:ind w:left="5250" w:hanging="360"/>
      </w:pPr>
      <w:rPr>
        <w:rFonts w:ascii="Times New Roman" w:hAnsi="Times New Roman" w:cs="Times New Roman"/>
      </w:rPr>
    </w:lvl>
    <w:lvl w:ilvl="7" w:tplc="04090019">
      <w:start w:val="1"/>
      <w:numFmt w:val="lowerLetter"/>
      <w:lvlText w:val="%8."/>
      <w:lvlJc w:val="left"/>
      <w:pPr>
        <w:tabs>
          <w:tab w:val="num" w:pos="5970"/>
        </w:tabs>
        <w:ind w:left="5970" w:hanging="360"/>
      </w:pPr>
      <w:rPr>
        <w:rFonts w:ascii="Times New Roman" w:hAnsi="Times New Roman" w:cs="Times New Roman"/>
      </w:rPr>
    </w:lvl>
    <w:lvl w:ilvl="8" w:tplc="0409001B">
      <w:start w:val="1"/>
      <w:numFmt w:val="lowerRoman"/>
      <w:lvlText w:val="%9."/>
      <w:lvlJc w:val="right"/>
      <w:pPr>
        <w:tabs>
          <w:tab w:val="num" w:pos="6690"/>
        </w:tabs>
        <w:ind w:left="6690" w:hanging="180"/>
      </w:pPr>
      <w:rPr>
        <w:rFonts w:ascii="Times New Roman" w:hAnsi="Times New Roman" w:cs="Times New Roman"/>
      </w:rPr>
    </w:lvl>
  </w:abstractNum>
  <w:abstractNum w:abstractNumId="9" w15:restartNumberingAfterBreak="0">
    <w:nsid w:val="60F97D44"/>
    <w:multiLevelType w:val="hybridMultilevel"/>
    <w:tmpl w:val="48CC2C5C"/>
    <w:lvl w:ilvl="0" w:tplc="7E586BCE">
      <w:start w:val="3"/>
      <w:numFmt w:val="decimal"/>
      <w:lvlText w:val="%1."/>
      <w:lvlJc w:val="left"/>
      <w:pPr>
        <w:tabs>
          <w:tab w:val="num" w:pos="930"/>
        </w:tabs>
        <w:ind w:left="930" w:hanging="57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0" w15:restartNumberingAfterBreak="0">
    <w:nsid w:val="6F696E53"/>
    <w:multiLevelType w:val="hybridMultilevel"/>
    <w:tmpl w:val="878ECED6"/>
    <w:lvl w:ilvl="0" w:tplc="A6F47AFC">
      <w:start w:val="2"/>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1" w15:restartNumberingAfterBreak="0">
    <w:nsid w:val="77C92B20"/>
    <w:multiLevelType w:val="hybridMultilevel"/>
    <w:tmpl w:val="117888F8"/>
    <w:lvl w:ilvl="0" w:tplc="E92A6E76">
      <w:start w:val="1"/>
      <w:numFmt w:val="decimal"/>
      <w:lvlText w:val="(%1)"/>
      <w:lvlJc w:val="left"/>
      <w:pPr>
        <w:tabs>
          <w:tab w:val="num" w:pos="927"/>
        </w:tabs>
        <w:ind w:left="927" w:hanging="360"/>
      </w:pPr>
      <w:rPr>
        <w:rFonts w:ascii="Times New Roman" w:hAnsi="Times New Roman" w:cs="Times New Roman" w:hint="default"/>
      </w:rPr>
    </w:lvl>
    <w:lvl w:ilvl="1" w:tplc="040D0019">
      <w:start w:val="1"/>
      <w:numFmt w:val="lowerLetter"/>
      <w:lvlText w:val="%2."/>
      <w:lvlJc w:val="left"/>
      <w:pPr>
        <w:tabs>
          <w:tab w:val="num" w:pos="1647"/>
        </w:tabs>
        <w:ind w:left="1647" w:hanging="360"/>
      </w:pPr>
      <w:rPr>
        <w:rFonts w:ascii="Times New Roman" w:hAnsi="Times New Roman" w:cs="Times New Roman"/>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abstractNum w:abstractNumId="12" w15:restartNumberingAfterBreak="0">
    <w:nsid w:val="7B467F6E"/>
    <w:multiLevelType w:val="hybridMultilevel"/>
    <w:tmpl w:val="B9F45BBC"/>
    <w:lvl w:ilvl="0" w:tplc="EA3C9D5A">
      <w:start w:val="2"/>
      <w:numFmt w:val="hebrew1"/>
      <w:lvlText w:val="(%1)"/>
      <w:lvlJc w:val="left"/>
      <w:pPr>
        <w:tabs>
          <w:tab w:val="num" w:pos="1695"/>
        </w:tabs>
        <w:ind w:left="1695" w:hanging="555"/>
      </w:pPr>
      <w:rPr>
        <w:rFonts w:ascii="Times New Roman" w:hAnsi="Times New Roman" w:cs="Times New Roman" w:hint="default"/>
      </w:rPr>
    </w:lvl>
    <w:lvl w:ilvl="1" w:tplc="A1B8B6D0">
      <w:start w:val="1"/>
      <w:numFmt w:val="decimal"/>
      <w:lvlText w:val="(%2)"/>
      <w:lvlJc w:val="left"/>
      <w:pPr>
        <w:tabs>
          <w:tab w:val="num" w:pos="2430"/>
        </w:tabs>
        <w:ind w:left="2430" w:hanging="570"/>
      </w:pPr>
      <w:rPr>
        <w:rFonts w:ascii="Times New Roman" w:hAnsi="Times New Roman" w:cs="Times New Roman" w:hint="default"/>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abstractNum w:abstractNumId="13" w15:restartNumberingAfterBreak="0">
    <w:nsid w:val="7EC4667F"/>
    <w:multiLevelType w:val="hybridMultilevel"/>
    <w:tmpl w:val="479CC0A0"/>
    <w:lvl w:ilvl="0" w:tplc="52D2D24C">
      <w:start w:val="2"/>
      <w:numFmt w:val="decimal"/>
      <w:lvlText w:val="(%1)"/>
      <w:lvlJc w:val="left"/>
      <w:pPr>
        <w:tabs>
          <w:tab w:val="num" w:pos="1695"/>
        </w:tabs>
        <w:ind w:left="1695" w:hanging="555"/>
      </w:pPr>
      <w:rPr>
        <w:rFonts w:ascii="Times New Roman" w:hAnsi="Times New Roman" w:cs="Times New Roman" w:hint="default"/>
      </w:rPr>
    </w:lvl>
    <w:lvl w:ilvl="1" w:tplc="040D0019">
      <w:start w:val="1"/>
      <w:numFmt w:val="lowerLetter"/>
      <w:lvlText w:val="%2."/>
      <w:lvlJc w:val="left"/>
      <w:pPr>
        <w:tabs>
          <w:tab w:val="num" w:pos="2220"/>
        </w:tabs>
        <w:ind w:left="2220" w:hanging="360"/>
      </w:pPr>
      <w:rPr>
        <w:rFonts w:ascii="Times New Roman" w:hAnsi="Times New Roman" w:cs="Times New Roman"/>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num w:numId="1">
    <w:abstractNumId w:val="4"/>
  </w:num>
  <w:num w:numId="2">
    <w:abstractNumId w:val="5"/>
  </w:num>
  <w:num w:numId="3">
    <w:abstractNumId w:val="10"/>
  </w:num>
  <w:num w:numId="4">
    <w:abstractNumId w:val="6"/>
  </w:num>
  <w:num w:numId="5">
    <w:abstractNumId w:val="3"/>
  </w:num>
  <w:num w:numId="6">
    <w:abstractNumId w:val="9"/>
  </w:num>
  <w:num w:numId="7">
    <w:abstractNumId w:val="0"/>
  </w:num>
  <w:num w:numId="8">
    <w:abstractNumId w:val="11"/>
  </w:num>
  <w:num w:numId="9">
    <w:abstractNumId w:val="13"/>
  </w:num>
  <w:num w:numId="10">
    <w:abstractNumId w:val="12"/>
  </w:num>
  <w:num w:numId="11">
    <w:abstractNumId w:val="7"/>
  </w:num>
  <w:num w:numId="12">
    <w:abstractNumId w:val="2"/>
  </w:num>
  <w:num w:numId="13">
    <w:abstractNumId w:val="1"/>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A3105"/>
    <w:rsid w:val="007A31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AF8E8F6-9563-48B0-B6AE-34C0B9C70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1E364D3-100F-4992-B55D-85F567C3BFE0}"/>
</file>

<file path=customXml/itemProps2.xml><?xml version="1.0" encoding="utf-8"?>
<ds:datastoreItem xmlns:ds="http://schemas.openxmlformats.org/officeDocument/2006/customXml" ds:itemID="{2D012C75-7220-4C08-80F0-B40078B3030C}"/>
</file>

<file path=customXml/itemProps3.xml><?xml version="1.0" encoding="utf-8"?>
<ds:datastoreItem xmlns:ds="http://schemas.openxmlformats.org/officeDocument/2006/customXml" ds:itemID="{BBC732F0-4EF7-4453-BD01-F96F310379D5}"/>
</file>

<file path=docProps/app.xml><?xml version="1.0" encoding="utf-8"?>
<Properties xmlns="http://schemas.openxmlformats.org/officeDocument/2006/extended-properties" xmlns:vt="http://schemas.openxmlformats.org/officeDocument/2006/docPropsVTypes">
  <Template>Normal</Template>
  <TotalTime>1</TotalTime>
  <Pages>3</Pages>
  <Words>3562</Words>
  <Characters>17811</Characters>
  <Application>Microsoft Office Word</Application>
  <DocSecurity>0</DocSecurity>
  <Lines>148</Lines>
  <Paragraphs>42</Paragraphs>
  <ScaleCrop>false</ScaleCrop>
  <Company>כנסת</Company>
  <LinksUpToDate>false</LinksUpToDate>
  <CharactersWithSpaces>21331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הרשות הלאומית למורשת יהדות בוכרה, התשס"ה-2005 </dc:title>
  <dc:subject/>
  <dc:creator>knesset</dc:creator>
  <cp:keywords/>
  <dc:description/>
  <cp:lastModifiedBy>רינה דבורה קדרון</cp:lastModifiedBy>
  <cp:revision>2</cp:revision>
  <cp:lastPrinted>1999-07-13T09:50:00Z</cp:lastPrinted>
  <dcterms:created xsi:type="dcterms:W3CDTF">2017-04-20T08:21:00Z</dcterms:created>
  <dcterms:modified xsi:type="dcterms:W3CDTF">2017-04-20T08:21:00Z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101129305</vt:lpwstr>
  </property>
  <property fmtid="{D5CDD505-2E9C-101B-9397-08002B2CF9AE}" pid="4" name="SDDocDate">
    <vt:lpwstr>2005-08-02T08:00:00Z</vt:lpwstr>
  </property>
  <property fmtid="{D5CDD505-2E9C-101B-9397-08002B2CF9AE}" pid="5" name="SDHebDate">
    <vt:lpwstr>כ"ו בתמוז, התשס"ה</vt:lpwstr>
  </property>
  <property fmtid="{D5CDD505-2E9C-101B-9397-08002B2CF9AE}" pid="6" name="SDCategories">
    <vt:lpwstr>:דף הבית:נושאים:פרוטוקולי וועדות פרלמטריות:כלכלה;#</vt:lpwstr>
  </property>
  <property fmtid="{D5CDD505-2E9C-101B-9397-08002B2CF9AE}" pid="7" name="MisYeshiva">
    <vt:lpwstr>466.000000000000</vt:lpwstr>
  </property>
  <property fmtid="{D5CDD505-2E9C-101B-9397-08002B2CF9AE}" pid="8" name="SDAuthor">
    <vt:lpwstr>תמר שפנייר</vt:lpwstr>
  </property>
  <property fmtid="{D5CDD505-2E9C-101B-9397-08002B2CF9AE}" pid="9" name="TaarichYeshiva">
    <vt:lpwstr>2005-07-19T08:00:00Z</vt:lpwstr>
  </property>
  <property fmtid="{D5CDD505-2E9C-101B-9397-08002B2CF9AE}" pid="10" name="שעת ישיבה">
    <vt:lpwstr>10:30</vt:lpwstr>
  </property>
  <property fmtid="{D5CDD505-2E9C-101B-9397-08002B2CF9AE}" pid="11" name="ContentTypeId">
    <vt:lpwstr>0x010100F931E205BBB08441AEFFEBF8ABB23DF1</vt:lpwstr>
  </property>
  <property fmtid="{D5CDD505-2E9C-101B-9397-08002B2CF9AE}" pid="12" name="SanhedrinItemID">
    <vt:r8>107952</vt:r8>
  </property>
  <property fmtid="{D5CDD505-2E9C-101B-9397-08002B2CF9AE}" pid="13" name="SanhedrinDocumentType">
    <vt:r8>167</vt:r8>
  </property>
</Properties>
</file>