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39B6" w:rsidRDefault="001939B6" w:rsidP="001939B6">
      <w:pPr>
        <w:ind w:firstLine="0"/>
        <w:rPr>
          <w:b/>
          <w:bCs/>
        </w:rPr>
      </w:pPr>
      <w:r>
        <w:rPr>
          <w:rFonts w:hint="cs"/>
          <w:b/>
          <w:bCs/>
          <w:rtl/>
        </w:rPr>
        <w:t>הכנסת העשרים</w:t>
      </w:r>
    </w:p>
    <w:p w:rsidR="001939B6" w:rsidRDefault="001939B6" w:rsidP="001939B6">
      <w:pPr>
        <w:ind w:firstLine="0"/>
        <w:rPr>
          <w:b/>
          <w:bCs/>
          <w:rtl/>
        </w:rPr>
      </w:pPr>
      <w:r>
        <w:rPr>
          <w:rFonts w:hint="cs"/>
          <w:b/>
          <w:bCs/>
          <w:rtl/>
        </w:rPr>
        <w:t>מושב רביעי</w:t>
      </w:r>
    </w:p>
    <w:p w:rsidR="001939B6" w:rsidRDefault="001939B6" w:rsidP="001939B6">
      <w:pPr>
        <w:rPr>
          <w:rtl/>
        </w:rPr>
      </w:pPr>
    </w:p>
    <w:p w:rsidR="001939B6" w:rsidRDefault="001939B6" w:rsidP="001939B6">
      <w:pPr>
        <w:rPr>
          <w:rtl/>
        </w:rPr>
      </w:pPr>
    </w:p>
    <w:p w:rsidR="001939B6" w:rsidRDefault="001939B6" w:rsidP="001939B6">
      <w:pPr>
        <w:ind w:firstLine="0"/>
        <w:jc w:val="center"/>
        <w:rPr>
          <w:b/>
          <w:bCs/>
          <w:rtl/>
        </w:rPr>
      </w:pPr>
    </w:p>
    <w:p w:rsidR="001939B6" w:rsidRDefault="001939B6" w:rsidP="001939B6">
      <w:pPr>
        <w:ind w:firstLine="0"/>
        <w:jc w:val="center"/>
        <w:outlineLvl w:val="0"/>
        <w:rPr>
          <w:b/>
          <w:bCs/>
          <w:rtl/>
        </w:rPr>
      </w:pPr>
      <w:r>
        <w:rPr>
          <w:rFonts w:hint="cs"/>
          <w:b/>
          <w:bCs/>
          <w:rtl/>
        </w:rPr>
        <w:t>פרוטוקול מס' 609</w:t>
      </w:r>
    </w:p>
    <w:p w:rsidR="001939B6" w:rsidRDefault="001939B6" w:rsidP="001939B6">
      <w:pPr>
        <w:ind w:firstLine="0"/>
        <w:jc w:val="center"/>
        <w:outlineLvl w:val="0"/>
        <w:rPr>
          <w:b/>
          <w:bCs/>
          <w:rtl/>
        </w:rPr>
      </w:pPr>
      <w:r>
        <w:rPr>
          <w:rFonts w:hint="cs"/>
          <w:b/>
          <w:bCs/>
          <w:rtl/>
        </w:rPr>
        <w:t>מישיבת ועדת החוקה, חוק ומשפט</w:t>
      </w:r>
    </w:p>
    <w:p w:rsidR="001939B6" w:rsidRDefault="001939B6" w:rsidP="001939B6">
      <w:pPr>
        <w:ind w:firstLine="0"/>
        <w:jc w:val="center"/>
        <w:outlineLvl w:val="0"/>
        <w:rPr>
          <w:b/>
          <w:bCs/>
          <w:u w:val="single"/>
          <w:rtl/>
        </w:rPr>
      </w:pPr>
      <w:r>
        <w:rPr>
          <w:rFonts w:hint="cs"/>
          <w:b/>
          <w:bCs/>
          <w:u w:val="single"/>
          <w:rtl/>
        </w:rPr>
        <w:t xml:space="preserve">יום שלישי, ח' בסיון </w:t>
      </w:r>
      <w:proofErr w:type="spellStart"/>
      <w:r>
        <w:rPr>
          <w:rFonts w:hint="cs"/>
          <w:b/>
          <w:bCs/>
          <w:u w:val="single"/>
          <w:rtl/>
        </w:rPr>
        <w:t>התשע"ח</w:t>
      </w:r>
      <w:proofErr w:type="spellEnd"/>
      <w:r>
        <w:rPr>
          <w:rFonts w:hint="cs"/>
          <w:b/>
          <w:bCs/>
          <w:u w:val="single"/>
          <w:rtl/>
        </w:rPr>
        <w:t xml:space="preserve"> (22 במאי 2018), שעה 12:30</w:t>
      </w:r>
    </w:p>
    <w:p w:rsidR="001939B6" w:rsidRDefault="001939B6" w:rsidP="001939B6">
      <w:pPr>
        <w:ind w:firstLine="0"/>
        <w:rPr>
          <w:rtl/>
        </w:rPr>
      </w:pPr>
    </w:p>
    <w:p w:rsidR="001939B6" w:rsidRDefault="001939B6" w:rsidP="001939B6">
      <w:pPr>
        <w:ind w:firstLine="0"/>
        <w:rPr>
          <w:rtl/>
        </w:rPr>
      </w:pPr>
    </w:p>
    <w:p w:rsidR="001939B6" w:rsidRDefault="001939B6" w:rsidP="001939B6">
      <w:pPr>
        <w:ind w:firstLine="0"/>
        <w:rPr>
          <w:rtl/>
        </w:rPr>
      </w:pPr>
    </w:p>
    <w:p w:rsidR="001939B6" w:rsidRDefault="001939B6" w:rsidP="001939B6">
      <w:pPr>
        <w:ind w:firstLine="0"/>
        <w:outlineLvl w:val="1"/>
        <w:rPr>
          <w:rtl/>
        </w:rPr>
      </w:pPr>
      <w:r>
        <w:rPr>
          <w:rFonts w:hint="cs"/>
          <w:b/>
          <w:bCs/>
          <w:u w:val="single"/>
          <w:rtl/>
        </w:rPr>
        <w:t>סדר היום:</w:t>
      </w:r>
    </w:p>
    <w:sdt>
      <w:sdtPr>
        <w:rPr>
          <w:rFonts w:hint="cs"/>
          <w:rtl/>
        </w:rPr>
        <w:alias w:val="הצח"/>
        <w:tag w:val="&lt;ID&gt;601361&lt;/ID&gt;&lt;Name&gt;הצעת חוק המידע הפלילי ותקנת השבים, התשע&quot;ו-2016&lt;/Name&gt;&lt;Data&gt;הצעת חוק המידע הפלילי ותקנת השבים, התשע&quot;ו-2016&lt;/Data&gt;&lt;PrivateNumber&gt;מ-1071&lt;/PrivateNumber&gt;&lt;Status&gt;1&lt;/Status&gt;&lt;PrivateNumber_TOC&gt;מ-1071(פ/20/585)&lt;/PrivateNumber_TOC&gt;&lt;PrivateName_TOC&gt;&lt;/PrivateName_TOC&gt;&lt;Initiators&gt;רויטל סויד&lt;/Initiators&gt;&lt;FullItemNumber&gt; מ/1071&lt;/FullItemNumber&gt;"/>
        <w:id w:val="2091804837"/>
        <w:placeholder>
          <w:docPart w:val="E9D97C9AA80C4B3F91608EDAA386BA49"/>
        </w:placeholder>
      </w:sdtPr>
      <w:sdtEndPr/>
      <w:sdtContent>
        <w:p w:rsidR="001939B6" w:rsidRDefault="001939B6" w:rsidP="001939B6">
          <w:pPr>
            <w:spacing w:before="60"/>
            <w:ind w:firstLine="0"/>
            <w:rPr>
              <w:rtl/>
            </w:rPr>
          </w:pPr>
          <w:r>
            <w:rPr>
              <w:rStyle w:val="aff"/>
              <w:rFonts w:hint="cs"/>
              <w:rtl/>
            </w:rPr>
            <w:t>הצעת חוק המידע הפלילי ותקנת השבים, התשע"ו-2016</w:t>
          </w:r>
        </w:p>
      </w:sdtContent>
    </w:sdt>
    <w:p w:rsidR="001939B6" w:rsidRDefault="001939B6" w:rsidP="001939B6">
      <w:pPr>
        <w:spacing w:before="60"/>
        <w:ind w:firstLine="0"/>
        <w:rPr>
          <w:rtl/>
        </w:rPr>
      </w:pPr>
    </w:p>
    <w:p w:rsidR="001939B6" w:rsidRDefault="001939B6" w:rsidP="001939B6">
      <w:pPr>
        <w:ind w:firstLine="0"/>
        <w:outlineLvl w:val="1"/>
        <w:rPr>
          <w:b/>
          <w:bCs/>
          <w:u w:val="single"/>
          <w:rtl/>
        </w:rPr>
      </w:pPr>
      <w:r>
        <w:rPr>
          <w:rFonts w:hint="cs"/>
          <w:b/>
          <w:bCs/>
          <w:u w:val="single"/>
          <w:rtl/>
        </w:rPr>
        <w:t>נכחו:</w:t>
      </w:r>
    </w:p>
    <w:p w:rsidR="001939B6" w:rsidRDefault="001939B6" w:rsidP="001939B6">
      <w:pPr>
        <w:ind w:firstLine="0"/>
        <w:outlineLvl w:val="1"/>
        <w:rPr>
          <w:rtl/>
        </w:rPr>
      </w:pPr>
      <w:r>
        <w:rPr>
          <w:rFonts w:hint="cs"/>
          <w:b/>
          <w:bCs/>
          <w:u w:val="single"/>
          <w:rtl/>
        </w:rPr>
        <w:t xml:space="preserve">חברי הוועדה: </w:t>
      </w:r>
    </w:p>
    <w:p w:rsidR="001939B6" w:rsidRDefault="001939B6" w:rsidP="001939B6">
      <w:pPr>
        <w:ind w:firstLine="0"/>
        <w:rPr>
          <w:rtl/>
        </w:rPr>
      </w:pPr>
      <w:r>
        <w:rPr>
          <w:rFonts w:hint="cs"/>
          <w:rtl/>
        </w:rPr>
        <w:t>ניסן סלומינסקי – היו"ר</w:t>
      </w:r>
    </w:p>
    <w:p w:rsidR="001939B6" w:rsidRDefault="001939B6" w:rsidP="001939B6">
      <w:pPr>
        <w:ind w:firstLine="0"/>
        <w:rPr>
          <w:rtl/>
        </w:rPr>
      </w:pPr>
      <w:r>
        <w:rPr>
          <w:rFonts w:hint="cs"/>
          <w:rtl/>
        </w:rPr>
        <w:t>יעל גרמן</w:t>
      </w:r>
    </w:p>
    <w:p w:rsidR="001939B6" w:rsidRDefault="001939B6" w:rsidP="001939B6">
      <w:pPr>
        <w:ind w:firstLine="0"/>
        <w:rPr>
          <w:rtl/>
        </w:rPr>
      </w:pPr>
      <w:r>
        <w:rPr>
          <w:rFonts w:hint="cs"/>
          <w:rtl/>
        </w:rPr>
        <w:t>רויטל סויד</w:t>
      </w:r>
    </w:p>
    <w:p w:rsidR="001939B6" w:rsidRDefault="001939B6" w:rsidP="001939B6">
      <w:pPr>
        <w:ind w:firstLine="0"/>
        <w:rPr>
          <w:rtl/>
        </w:rPr>
      </w:pPr>
    </w:p>
    <w:p w:rsidR="001939B6" w:rsidRDefault="001939B6" w:rsidP="001939B6">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420"/>
        <w:gridCol w:w="401"/>
        <w:gridCol w:w="2290"/>
      </w:tblGrid>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tl/>
              </w:rPr>
            </w:pPr>
            <w:r>
              <w:rPr>
                <w:rFonts w:ascii="David" w:eastAsia="David" w:hAnsi="David" w:hint="cs"/>
                <w:color w:val="000000"/>
                <w:rtl/>
              </w:rPr>
              <w:t xml:space="preserve">ע' ליועמ"ש לממשלה, משרד המשפטים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גבריאלה </w:t>
            </w:r>
            <w:proofErr w:type="spellStart"/>
            <w:r>
              <w:rPr>
                <w:rFonts w:ascii="David" w:eastAsia="David" w:hAnsi="David" w:hint="cs"/>
                <w:color w:val="000000"/>
                <w:rtl/>
              </w:rPr>
              <w:t>פיסמן</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מנהלת מחלקת חנינות, משרד המשפטים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נחמה </w:t>
            </w:r>
            <w:proofErr w:type="spellStart"/>
            <w:r>
              <w:rPr>
                <w:rFonts w:ascii="David" w:eastAsia="David" w:hAnsi="David" w:hint="cs"/>
                <w:color w:val="000000"/>
                <w:rtl/>
              </w:rPr>
              <w:t>פוליטיס</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מתמחה-מח' יעוץ וחקיקה, משרד המשפטים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ופא </w:t>
            </w:r>
            <w:proofErr w:type="spellStart"/>
            <w:r>
              <w:rPr>
                <w:rFonts w:ascii="David" w:eastAsia="David" w:hAnsi="David" w:hint="cs"/>
                <w:color w:val="000000"/>
                <w:rtl/>
              </w:rPr>
              <w:t>מופלח</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עו"ד-יעוץ וחקיקה, משרד המשפטים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יפעת רווה</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יועץ משפטי, משרד הרווחה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proofErr w:type="spellStart"/>
            <w:r>
              <w:rPr>
                <w:rFonts w:ascii="David" w:eastAsia="David" w:hAnsi="David" w:hint="cs"/>
                <w:color w:val="000000"/>
                <w:rtl/>
              </w:rPr>
              <w:t>אודיה</w:t>
            </w:r>
            <w:proofErr w:type="spellEnd"/>
            <w:r>
              <w:rPr>
                <w:rFonts w:ascii="David" w:eastAsia="David" w:hAnsi="David" w:hint="cs"/>
                <w:color w:val="000000"/>
                <w:rtl/>
              </w:rPr>
              <w:t xml:space="preserve"> </w:t>
            </w:r>
            <w:proofErr w:type="spellStart"/>
            <w:r>
              <w:rPr>
                <w:rFonts w:ascii="David" w:eastAsia="David" w:hAnsi="David" w:hint="cs"/>
                <w:color w:val="000000"/>
                <w:rtl/>
              </w:rPr>
              <w:t>איפרגן</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משפטנית, משרד הבריאות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שרונה עבר הדני</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רמ"ד חקיקה, משרד הביטחון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מזי מקונן</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ק' ייעוץ וחקיקה </w:t>
            </w:r>
            <w:proofErr w:type="spellStart"/>
            <w:r>
              <w:rPr>
                <w:rFonts w:ascii="David" w:eastAsia="David" w:hAnsi="David" w:hint="cs"/>
                <w:color w:val="000000"/>
                <w:rtl/>
              </w:rPr>
              <w:t>מיד"פ</w:t>
            </w:r>
            <w:proofErr w:type="spellEnd"/>
            <w:r>
              <w:rPr>
                <w:rFonts w:ascii="David" w:eastAsia="David" w:hAnsi="David" w:hint="cs"/>
                <w:color w:val="000000"/>
                <w:rtl/>
              </w:rPr>
              <w:t xml:space="preserve">, המשרד לביטחון פנים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לימור לוי ברדה</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ר' </w:t>
            </w:r>
            <w:proofErr w:type="spellStart"/>
            <w:r>
              <w:rPr>
                <w:rFonts w:ascii="David" w:eastAsia="David" w:hAnsi="David" w:hint="cs"/>
                <w:color w:val="000000"/>
                <w:rtl/>
              </w:rPr>
              <w:t>חו</w:t>
            </w:r>
            <w:proofErr w:type="spellEnd"/>
            <w:r>
              <w:rPr>
                <w:rFonts w:ascii="David" w:eastAsia="David" w:hAnsi="David" w:hint="cs"/>
                <w:color w:val="000000"/>
                <w:rtl/>
              </w:rPr>
              <w:t xml:space="preserve">' יעוץ וחקיקה </w:t>
            </w:r>
            <w:proofErr w:type="spellStart"/>
            <w:r>
              <w:rPr>
                <w:rFonts w:ascii="David" w:eastAsia="David" w:hAnsi="David" w:hint="cs"/>
                <w:color w:val="000000"/>
                <w:rtl/>
              </w:rPr>
              <w:t>מיד"פ</w:t>
            </w:r>
            <w:proofErr w:type="spellEnd"/>
            <w:r>
              <w:rPr>
                <w:rFonts w:ascii="David" w:eastAsia="David" w:hAnsi="David" w:hint="cs"/>
                <w:color w:val="000000"/>
                <w:rtl/>
              </w:rPr>
              <w:t xml:space="preserve">, המשרד לביטחון פנים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ליאורה סולטן</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עו"ד, </w:t>
            </w:r>
            <w:r w:rsidR="005917E1">
              <w:rPr>
                <w:rFonts w:ascii="David" w:eastAsia="David" w:hAnsi="David" w:hint="cs"/>
                <w:color w:val="000000"/>
                <w:rtl/>
              </w:rPr>
              <w:t>המשרד ל</w:t>
            </w:r>
            <w:r>
              <w:rPr>
                <w:rFonts w:ascii="David" w:eastAsia="David" w:hAnsi="David" w:hint="cs"/>
                <w:color w:val="000000"/>
                <w:rtl/>
              </w:rPr>
              <w:t>ב</w:t>
            </w:r>
            <w:r w:rsidR="005917E1">
              <w:rPr>
                <w:rFonts w:ascii="David" w:eastAsia="David" w:hAnsi="David" w:hint="cs"/>
                <w:color w:val="000000"/>
                <w:rtl/>
              </w:rPr>
              <w:t>י</w:t>
            </w:r>
            <w:r>
              <w:rPr>
                <w:rFonts w:ascii="David" w:eastAsia="David" w:hAnsi="David" w:hint="cs"/>
                <w:color w:val="000000"/>
                <w:rtl/>
              </w:rPr>
              <w:t xml:space="preserve">טחון פנים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רויטל גור</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proofErr w:type="spellStart"/>
            <w:r>
              <w:rPr>
                <w:rFonts w:ascii="David" w:eastAsia="David" w:hAnsi="David" w:hint="cs"/>
                <w:color w:val="000000"/>
                <w:rtl/>
              </w:rPr>
              <w:t>ס.מנהל</w:t>
            </w:r>
            <w:proofErr w:type="spellEnd"/>
            <w:r>
              <w:rPr>
                <w:rFonts w:ascii="David" w:eastAsia="David" w:hAnsi="David" w:hint="cs"/>
                <w:color w:val="000000"/>
                <w:rtl/>
              </w:rPr>
              <w:t xml:space="preserve"> אגף הרישוי, משרד התחבורה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חנן אהרון</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סגל אקדמי, אוניברסיטאות ומוסדות אקדמיים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רות קנאי</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עוזרת ראשית, נציבות שירות המדינה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אן </w:t>
            </w:r>
            <w:proofErr w:type="spellStart"/>
            <w:r>
              <w:rPr>
                <w:rFonts w:ascii="David" w:eastAsia="David" w:hAnsi="David" w:hint="cs"/>
                <w:color w:val="000000"/>
                <w:rtl/>
              </w:rPr>
              <w:t>רייפלד-ביגמן</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ascii="David" w:eastAsia="David" w:hAnsi="David"/>
                <w:color w:val="000000"/>
              </w:rPr>
            </w:pPr>
            <w:r>
              <w:rPr>
                <w:rFonts w:ascii="David" w:eastAsia="David" w:hAnsi="David" w:hint="cs"/>
                <w:color w:val="000000"/>
                <w:rtl/>
              </w:rPr>
              <w:t>מנהל מחלקה וממונה ארצי על ייצוג אסירים, הסנגוריה הציבורית</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ascii="David" w:eastAsia="David" w:hAnsi="David"/>
                <w:color w:val="000000"/>
                <w:rtl/>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ascii="David" w:eastAsia="David" w:hAnsi="David"/>
                <w:color w:val="000000"/>
                <w:rtl/>
              </w:rPr>
            </w:pPr>
            <w:r>
              <w:rPr>
                <w:rFonts w:ascii="David" w:eastAsia="David" w:hAnsi="David" w:hint="cs"/>
                <w:color w:val="000000"/>
                <w:rtl/>
              </w:rPr>
              <w:t xml:space="preserve">גיל שפירא </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tl/>
              </w:rPr>
            </w:pPr>
            <w:proofErr w:type="spellStart"/>
            <w:r>
              <w:rPr>
                <w:rFonts w:ascii="David" w:eastAsia="David" w:hAnsi="David" w:hint="cs"/>
                <w:color w:val="000000"/>
                <w:rtl/>
              </w:rPr>
              <w:t>יוע"מ</w:t>
            </w:r>
            <w:proofErr w:type="spellEnd"/>
            <w:r>
              <w:rPr>
                <w:rFonts w:ascii="David" w:eastAsia="David" w:hAnsi="David" w:hint="cs"/>
                <w:color w:val="000000"/>
                <w:rtl/>
              </w:rPr>
              <w:t xml:space="preserve"> לנשיא המדינה, בית הנשיא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proofErr w:type="spellStart"/>
            <w:r>
              <w:rPr>
                <w:rFonts w:ascii="David" w:eastAsia="David" w:hAnsi="David" w:hint="cs"/>
                <w:color w:val="000000"/>
                <w:rtl/>
              </w:rPr>
              <w:t>אודית</w:t>
            </w:r>
            <w:proofErr w:type="spellEnd"/>
            <w:r>
              <w:rPr>
                <w:rFonts w:ascii="David" w:eastAsia="David" w:hAnsi="David" w:hint="cs"/>
                <w:color w:val="000000"/>
                <w:rtl/>
              </w:rPr>
              <w:t xml:space="preserve"> </w:t>
            </w:r>
            <w:proofErr w:type="spellStart"/>
            <w:r>
              <w:rPr>
                <w:rFonts w:ascii="David" w:eastAsia="David" w:hAnsi="David" w:hint="cs"/>
                <w:color w:val="000000"/>
                <w:rtl/>
              </w:rPr>
              <w:t>קורילנדי</w:t>
            </w:r>
            <w:proofErr w:type="spellEnd"/>
            <w:r>
              <w:rPr>
                <w:rFonts w:ascii="David" w:eastAsia="David" w:hAnsi="David" w:hint="cs"/>
                <w:color w:val="000000"/>
                <w:rtl/>
              </w:rPr>
              <w:t xml:space="preserve"> </w:t>
            </w:r>
            <w:proofErr w:type="spellStart"/>
            <w:r>
              <w:rPr>
                <w:rFonts w:ascii="David" w:eastAsia="David" w:hAnsi="David" w:hint="cs"/>
                <w:color w:val="000000"/>
                <w:rtl/>
              </w:rPr>
              <w:t>סירקיס</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פורום פלילי, לשכת עורכי הדין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proofErr w:type="spellStart"/>
            <w:r>
              <w:rPr>
                <w:rFonts w:ascii="David" w:eastAsia="David" w:hAnsi="David" w:hint="cs"/>
                <w:color w:val="000000"/>
                <w:rtl/>
              </w:rPr>
              <w:t>רלי</w:t>
            </w:r>
            <w:proofErr w:type="spellEnd"/>
            <w:r>
              <w:rPr>
                <w:rFonts w:ascii="David" w:eastAsia="David" w:hAnsi="David" w:hint="cs"/>
                <w:color w:val="000000"/>
                <w:rtl/>
              </w:rPr>
              <w:t xml:space="preserve"> אבישר רווה</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עו"ד, המועצה לשלום הילד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לירון אשל</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יועץ לתכנון ובניה, מרכז השלטון המקומי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יוסי אוחנה</w:t>
            </w:r>
          </w:p>
        </w:tc>
      </w:tr>
      <w:tr w:rsidR="005917E1" w:rsidTr="00C86B58">
        <w:trPr>
          <w:trHeight w:val="220"/>
        </w:trPr>
        <w:tc>
          <w:tcPr>
            <w:tcW w:w="6420" w:type="dxa"/>
            <w:tcMar>
              <w:top w:w="9" w:type="dxa"/>
              <w:left w:w="39" w:type="dxa"/>
              <w:bottom w:w="9" w:type="dxa"/>
              <w:right w:w="39" w:type="dxa"/>
            </w:tcMar>
          </w:tcPr>
          <w:p w:rsidR="005917E1" w:rsidRDefault="005917E1" w:rsidP="00C86B58">
            <w:pPr>
              <w:spacing w:line="240" w:lineRule="auto"/>
              <w:ind w:firstLine="0"/>
              <w:jc w:val="left"/>
              <w:rPr>
                <w:rFonts w:ascii="David" w:eastAsia="David" w:hAnsi="David"/>
                <w:color w:val="000000"/>
                <w:rtl/>
              </w:rPr>
            </w:pPr>
            <w:r>
              <w:rPr>
                <w:rFonts w:ascii="David" w:eastAsia="David" w:hAnsi="David" w:hint="cs"/>
                <w:color w:val="000000"/>
                <w:rtl/>
              </w:rPr>
              <w:t>יועמ"ש, מרכז השלטון המקומי</w:t>
            </w:r>
          </w:p>
        </w:tc>
        <w:tc>
          <w:tcPr>
            <w:tcW w:w="401" w:type="dxa"/>
            <w:tcMar>
              <w:top w:w="9" w:type="dxa"/>
              <w:left w:w="0" w:type="dxa"/>
              <w:bottom w:w="9" w:type="dxa"/>
              <w:right w:w="0" w:type="dxa"/>
            </w:tcMar>
          </w:tcPr>
          <w:p w:rsidR="005917E1" w:rsidRDefault="005917E1" w:rsidP="00C86B58">
            <w:pPr>
              <w:spacing w:line="240" w:lineRule="auto"/>
              <w:ind w:firstLine="0"/>
              <w:jc w:val="center"/>
              <w:rPr>
                <w:rFonts w:ascii="David" w:eastAsia="David" w:hAnsi="David"/>
                <w:color w:val="000000"/>
                <w:rtl/>
              </w:rPr>
            </w:pPr>
            <w:r>
              <w:rPr>
                <w:rFonts w:ascii="David" w:eastAsia="David" w:hAnsi="David" w:hint="eastAsia"/>
                <w:color w:val="000000"/>
                <w:rtl/>
              </w:rPr>
              <w:t>–</w:t>
            </w:r>
          </w:p>
        </w:tc>
        <w:tc>
          <w:tcPr>
            <w:tcW w:w="2290" w:type="dxa"/>
            <w:tcMar>
              <w:top w:w="9" w:type="dxa"/>
              <w:left w:w="0" w:type="dxa"/>
              <w:bottom w:w="9" w:type="dxa"/>
              <w:right w:w="0" w:type="dxa"/>
            </w:tcMar>
          </w:tcPr>
          <w:p w:rsidR="005917E1" w:rsidRDefault="005917E1" w:rsidP="00C86B58">
            <w:pPr>
              <w:spacing w:line="240" w:lineRule="auto"/>
              <w:ind w:firstLine="0"/>
              <w:jc w:val="left"/>
              <w:rPr>
                <w:rFonts w:ascii="David" w:eastAsia="David" w:hAnsi="David"/>
                <w:color w:val="000000"/>
                <w:rtl/>
              </w:rPr>
            </w:pPr>
            <w:r>
              <w:rPr>
                <w:rFonts w:ascii="David" w:eastAsia="David" w:hAnsi="David" w:hint="cs"/>
                <w:color w:val="000000"/>
                <w:rtl/>
              </w:rPr>
              <w:t xml:space="preserve">מירה סלומון </w:t>
            </w:r>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proofErr w:type="spellStart"/>
            <w:r>
              <w:rPr>
                <w:rFonts w:ascii="David" w:eastAsia="David" w:hAnsi="David" w:hint="cs"/>
                <w:color w:val="000000"/>
                <w:rtl/>
              </w:rPr>
              <w:t>מת"ל</w:t>
            </w:r>
            <w:proofErr w:type="spellEnd"/>
            <w:r>
              <w:rPr>
                <w:rFonts w:ascii="David" w:eastAsia="David" w:hAnsi="David" w:hint="cs"/>
                <w:color w:val="000000"/>
                <w:rtl/>
              </w:rPr>
              <w:t xml:space="preserve">, הוועדה לזכויות הילד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ורד </w:t>
            </w:r>
            <w:proofErr w:type="spellStart"/>
            <w:r>
              <w:rPr>
                <w:rFonts w:ascii="David" w:eastAsia="David" w:hAnsi="David" w:hint="cs"/>
                <w:color w:val="000000"/>
                <w:rtl/>
              </w:rPr>
              <w:t>וינדמן</w:t>
            </w:r>
            <w:proofErr w:type="spellEnd"/>
          </w:p>
        </w:tc>
      </w:tr>
      <w:tr w:rsidR="001939B6" w:rsidTr="00C86B58">
        <w:trPr>
          <w:trHeight w:val="220"/>
        </w:trPr>
        <w:tc>
          <w:tcPr>
            <w:tcW w:w="6420" w:type="dxa"/>
            <w:tcMar>
              <w:top w:w="9" w:type="dxa"/>
              <w:left w:w="39" w:type="dxa"/>
              <w:bottom w:w="9" w:type="dxa"/>
              <w:right w:w="39"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 xml:space="preserve">ממונה חקיקה, לשכת עו"ד </w:t>
            </w:r>
          </w:p>
        </w:tc>
        <w:tc>
          <w:tcPr>
            <w:tcW w:w="401" w:type="dxa"/>
            <w:tcMar>
              <w:top w:w="9" w:type="dxa"/>
              <w:left w:w="0" w:type="dxa"/>
              <w:bottom w:w="9" w:type="dxa"/>
              <w:right w:w="0" w:type="dxa"/>
            </w:tcMar>
            <w:hideMark/>
          </w:tcPr>
          <w:p w:rsidR="001939B6" w:rsidRDefault="001939B6" w:rsidP="00C86B58">
            <w:pPr>
              <w:spacing w:line="240" w:lineRule="auto"/>
              <w:ind w:firstLine="0"/>
              <w:jc w:val="center"/>
              <w:rPr>
                <w:rFonts w:cs="Times New Roman"/>
                <w:sz w:val="20"/>
                <w:szCs w:val="20"/>
              </w:rPr>
            </w:pPr>
            <w:r>
              <w:rPr>
                <w:rFonts w:ascii="David" w:eastAsia="David" w:hAnsi="David" w:hint="cs"/>
                <w:color w:val="000000"/>
                <w:rtl/>
              </w:rPr>
              <w:t>–</w:t>
            </w:r>
          </w:p>
        </w:tc>
        <w:tc>
          <w:tcPr>
            <w:tcW w:w="2290" w:type="dxa"/>
            <w:tcMar>
              <w:top w:w="9" w:type="dxa"/>
              <w:left w:w="0" w:type="dxa"/>
              <w:bottom w:w="9" w:type="dxa"/>
              <w:right w:w="0" w:type="dxa"/>
            </w:tcMar>
            <w:hideMark/>
          </w:tcPr>
          <w:p w:rsidR="001939B6" w:rsidRDefault="001939B6" w:rsidP="00C86B58">
            <w:pPr>
              <w:spacing w:line="240" w:lineRule="auto"/>
              <w:ind w:firstLine="0"/>
              <w:jc w:val="left"/>
              <w:rPr>
                <w:rFonts w:cs="Times New Roman"/>
                <w:sz w:val="20"/>
                <w:szCs w:val="20"/>
              </w:rPr>
            </w:pPr>
            <w:r>
              <w:rPr>
                <w:rFonts w:ascii="David" w:eastAsia="David" w:hAnsi="David" w:hint="cs"/>
                <w:color w:val="000000"/>
                <w:rtl/>
              </w:rPr>
              <w:t>פנחס מיכאלי</w:t>
            </w:r>
          </w:p>
        </w:tc>
      </w:tr>
    </w:tbl>
    <w:p w:rsidR="001939B6" w:rsidRDefault="001939B6" w:rsidP="001939B6">
      <w:pPr>
        <w:ind w:firstLine="0"/>
      </w:pPr>
    </w:p>
    <w:p w:rsidR="001939B6" w:rsidRDefault="001939B6" w:rsidP="001939B6">
      <w:pPr>
        <w:ind w:firstLine="0"/>
        <w:outlineLvl w:val="1"/>
        <w:rPr>
          <w:rtl/>
        </w:rPr>
      </w:pPr>
      <w:r>
        <w:rPr>
          <w:rFonts w:hint="cs"/>
          <w:b/>
          <w:bCs/>
          <w:u w:val="single"/>
          <w:rtl/>
        </w:rPr>
        <w:t>ייעוץ משפטי:</w:t>
      </w:r>
      <w:r>
        <w:rPr>
          <w:rFonts w:hint="cs"/>
          <w:rtl/>
        </w:rPr>
        <w:t xml:space="preserve"> </w:t>
      </w:r>
    </w:p>
    <w:p w:rsidR="001939B6" w:rsidRDefault="001939B6" w:rsidP="001939B6">
      <w:pPr>
        <w:ind w:firstLine="0"/>
        <w:rPr>
          <w:rtl/>
        </w:rPr>
      </w:pPr>
      <w:r>
        <w:rPr>
          <w:rFonts w:hint="cs"/>
          <w:rtl/>
        </w:rPr>
        <w:t>נועה ברודסקי-לוי</w:t>
      </w:r>
    </w:p>
    <w:p w:rsidR="001939B6" w:rsidRDefault="001939B6" w:rsidP="001939B6">
      <w:pPr>
        <w:ind w:firstLine="0"/>
      </w:pPr>
    </w:p>
    <w:p w:rsidR="001939B6" w:rsidRDefault="001939B6" w:rsidP="001939B6">
      <w:pPr>
        <w:ind w:firstLine="0"/>
        <w:outlineLvl w:val="1"/>
        <w:rPr>
          <w:rtl/>
        </w:rPr>
      </w:pPr>
      <w:r>
        <w:rPr>
          <w:rFonts w:hint="cs"/>
          <w:b/>
          <w:bCs/>
          <w:u w:val="single"/>
          <w:rtl/>
        </w:rPr>
        <w:t>מנהל/ת הוועדה:</w:t>
      </w:r>
    </w:p>
    <w:p w:rsidR="001939B6" w:rsidRDefault="001939B6" w:rsidP="001939B6">
      <w:pPr>
        <w:ind w:firstLine="0"/>
        <w:rPr>
          <w:u w:val="single"/>
          <w:rtl/>
        </w:rPr>
      </w:pPr>
      <w:r>
        <w:rPr>
          <w:rFonts w:hint="cs"/>
          <w:rtl/>
        </w:rPr>
        <w:t>אסף פרידמן</w:t>
      </w:r>
    </w:p>
    <w:p w:rsidR="001939B6" w:rsidRDefault="001939B6" w:rsidP="001939B6">
      <w:pPr>
        <w:ind w:firstLine="0"/>
      </w:pPr>
    </w:p>
    <w:p w:rsidR="001939B6" w:rsidRDefault="001939B6" w:rsidP="001939B6">
      <w:pPr>
        <w:ind w:firstLine="0"/>
        <w:outlineLvl w:val="1"/>
        <w:rPr>
          <w:rtl/>
        </w:rPr>
      </w:pPr>
      <w:r>
        <w:rPr>
          <w:rFonts w:hint="cs"/>
          <w:b/>
          <w:bCs/>
          <w:u w:val="single"/>
          <w:rtl/>
        </w:rPr>
        <w:t>רישום פרלמנטרי:</w:t>
      </w:r>
    </w:p>
    <w:p w:rsidR="001939B6" w:rsidRDefault="001939B6" w:rsidP="001939B6">
      <w:pPr>
        <w:ind w:firstLine="0"/>
        <w:rPr>
          <w:rtl/>
        </w:rPr>
      </w:pPr>
      <w:r>
        <w:rPr>
          <w:rFonts w:hint="cs"/>
          <w:rtl/>
        </w:rPr>
        <w:t xml:space="preserve">תמר </w:t>
      </w:r>
      <w:proofErr w:type="spellStart"/>
      <w:r>
        <w:rPr>
          <w:rFonts w:hint="cs"/>
          <w:rtl/>
        </w:rPr>
        <w:t>פוליבוי</w:t>
      </w:r>
      <w:proofErr w:type="spellEnd"/>
    </w:p>
    <w:p w:rsidR="001939B6" w:rsidRDefault="001939B6" w:rsidP="001939B6">
      <w:pPr>
        <w:bidi w:val="0"/>
        <w:spacing w:line="240" w:lineRule="auto"/>
        <w:ind w:firstLine="0"/>
        <w:jc w:val="left"/>
        <w:rPr>
          <w:rtl/>
        </w:rPr>
      </w:pPr>
    </w:p>
    <w:sdt>
      <w:sdtPr>
        <w:rPr>
          <w:rFonts w:hint="cs"/>
          <w:rtl/>
        </w:rPr>
        <w:alias w:val="נושא"/>
        <w:tag w:val="&lt;ID&gt;601361&lt;/ID&gt;&lt;Name&gt;הצעת חוק המידע הפלילי ותקנת השבים, התשע&quot;ו-2016&lt;/Name&gt;&lt;Data&gt;הצעת חוק המידע הפלילי ותקנת השבים, התשע&quot;ו-2016&lt;/Data&gt;&lt;PrivateNumber&gt;מ-1071&lt;/PrivateNumber&gt;&lt;Status&gt;1&lt;/Status&gt;&lt;PrivateNumber_TOC&gt;מ-1071(פ/20/585)&lt;/PrivateNumber_TOC&gt;&lt;PrivateName_TOC&gt;&lt;/PrivateName_TOC&gt;&lt;Initiators&gt;רויטל סויד&lt;/Initiators&gt;&lt;FullItemNumber&gt; מ/1071&lt;/FullItemNumber&gt;"/>
        <w:id w:val="-878472886"/>
        <w:placeholder>
          <w:docPart w:val="E9D97C9AA80C4B3F91608EDAA386BA49"/>
        </w:placeholder>
      </w:sdtPr>
      <w:sdtEndPr/>
      <w:sdtContent>
        <w:p w:rsidR="001939B6" w:rsidRDefault="001939B6" w:rsidP="001939B6">
          <w:pPr>
            <w:pStyle w:val="a7"/>
            <w:keepNext/>
            <w:rPr>
              <w:rtl/>
            </w:rPr>
          </w:pPr>
          <w:r>
            <w:rPr>
              <w:rStyle w:val="aff"/>
              <w:rFonts w:hint="cs"/>
              <w:color w:val="000000"/>
              <w:rtl/>
            </w:rPr>
            <w:t>הצעת חוק המידע הפלילי ותקנת השבים, התשע"ו-2016,  מ/1071, הצעת ח"כ רויטל סויד</w:t>
          </w:r>
        </w:p>
      </w:sdtContent>
    </w:sdt>
    <w:p w:rsidR="001939B6" w:rsidRDefault="001939B6" w:rsidP="001939B6">
      <w:pPr>
        <w:pStyle w:val="KeepWithNext"/>
        <w:rPr>
          <w:rtl/>
        </w:rPr>
      </w:pPr>
    </w:p>
    <w:p w:rsidR="00C44E6C" w:rsidRPr="00C44E6C" w:rsidRDefault="00C44E6C" w:rsidP="00C44E6C">
      <w:pPr>
        <w:rPr>
          <w:rtl/>
        </w:rPr>
      </w:pPr>
    </w:p>
    <w:bookmarkStart w:id="0" w:name="_ETM_Q1_729140" w:displacedByCustomXml="next"/>
    <w:bookmarkEnd w:id="0" w:displacedByCustomXml="next"/>
    <w:sdt>
      <w:sdtPr>
        <w:rPr>
          <w:rFonts w:hint="cs"/>
          <w:rtl/>
        </w:rPr>
        <w:alias w:val="יור"/>
        <w:tag w:val="&lt;ID&gt;5094&lt;/ID&gt;&lt;Name&gt;ניסן סלומינסקי - יו&quot;רַ&lt;/Name&gt;&lt;Data&gt;ניסן סלומינסקי&lt;/Data&gt;&lt;Shortcut&gt;ניסל&lt;/Shortcut&gt;"/>
        <w:id w:val="-568350354"/>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צהרים טובים לחברותיי חברות הכנסת, צהרים טובים לאנשי </w:t>
      </w:r>
      <w:bookmarkStart w:id="1" w:name="_ETM_Q1_860164"/>
      <w:bookmarkEnd w:id="1"/>
      <w:r>
        <w:rPr>
          <w:rFonts w:hint="cs"/>
          <w:rtl/>
        </w:rPr>
        <w:t xml:space="preserve">הממלכה, לכל הגופים שמצטרפים ולמשרדי הממשלה האחרים, ללשכת </w:t>
      </w:r>
      <w:bookmarkStart w:id="2" w:name="_ETM_Q1_867086"/>
      <w:bookmarkEnd w:id="2"/>
      <w:r>
        <w:rPr>
          <w:rFonts w:hint="cs"/>
          <w:rtl/>
        </w:rPr>
        <w:t xml:space="preserve">עורכי הדין, לנציבות ולכל האחרים. </w:t>
      </w:r>
    </w:p>
    <w:p w:rsidR="001939B6" w:rsidRDefault="001939B6" w:rsidP="001939B6">
      <w:pPr>
        <w:rPr>
          <w:rtl/>
        </w:rPr>
      </w:pPr>
      <w:bookmarkStart w:id="3" w:name="_ETM_Q1_836162"/>
      <w:bookmarkEnd w:id="3"/>
    </w:p>
    <w:sdt>
      <w:sdtPr>
        <w:rPr>
          <w:rFonts w:hint="cs"/>
          <w:rtl/>
        </w:rPr>
        <w:alias w:val="דובר"/>
        <w:tag w:val="&lt;ID&gt;0&lt;/ID&gt;&lt;Name&gt;נועה ברודסקי-לוי&lt;/Name&gt;&lt;Data&gt;נועה ברודסקי-לוי&lt;/Data&gt;&lt;MemberID&gt;&lt;/MemberID&gt;"/>
        <w:id w:val="775836983"/>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צהרים טובים לכולם. בדיון הקודם </w:t>
      </w:r>
      <w:bookmarkStart w:id="4" w:name="_ETM_Q1_881225"/>
      <w:bookmarkEnd w:id="4"/>
      <w:r>
        <w:rPr>
          <w:rFonts w:hint="cs"/>
          <w:rtl/>
        </w:rPr>
        <w:t xml:space="preserve">עצרנו בסעיף 27 במרשם המשטרתי, שעורר כמה שאלות. אמרנו </w:t>
      </w:r>
      <w:bookmarkStart w:id="5" w:name="_ETM_Q1_892223"/>
      <w:bookmarkEnd w:id="5"/>
      <w:r>
        <w:rPr>
          <w:rFonts w:hint="cs"/>
          <w:rtl/>
        </w:rPr>
        <w:t xml:space="preserve">שנמשיך לדון בהן היום, גם לגבי אותם תיקים ששם </w:t>
      </w:r>
      <w:bookmarkStart w:id="6" w:name="_ETM_Q1_893034"/>
      <w:bookmarkEnd w:id="6"/>
      <w:r>
        <w:rPr>
          <w:rFonts w:hint="cs"/>
          <w:rtl/>
        </w:rPr>
        <w:t xml:space="preserve">אין זיכוי, גם לגבי תיקים תלויים ועומדים. אני מציעה שנמשיך </w:t>
      </w:r>
      <w:bookmarkStart w:id="7" w:name="_ETM_Q1_904849"/>
      <w:bookmarkEnd w:id="7"/>
      <w:r>
        <w:rPr>
          <w:rFonts w:hint="cs"/>
          <w:rtl/>
        </w:rPr>
        <w:t xml:space="preserve">מהנקודה הזאת. </w:t>
      </w:r>
    </w:p>
    <w:p w:rsidR="001939B6" w:rsidRDefault="001939B6" w:rsidP="001939B6">
      <w:pPr>
        <w:rPr>
          <w:rtl/>
        </w:rPr>
      </w:pPr>
      <w:bookmarkStart w:id="8" w:name="_ETM_Q1_908793"/>
      <w:bookmarkEnd w:id="8"/>
    </w:p>
    <w:sdt>
      <w:sdtPr>
        <w:rPr>
          <w:rFonts w:hint="cs"/>
          <w:rtl/>
        </w:rPr>
        <w:alias w:val="יור"/>
        <w:tag w:val="&lt;ID&gt;5094&lt;/ID&gt;&lt;Name&gt;ניסן סלומינסקי - יו&quot;רַ&lt;/Name&gt;&lt;Data&gt;ניסן סלומינסקי&lt;/Data&gt;&lt;Shortcut&gt;ניסל&lt;/Shortcut&gt;"/>
        <w:id w:val="-1038043526"/>
        <w:placeholder>
          <w:docPart w:val="0E5B7052ED66435F944D6CC771169530"/>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נמשיך קדימה, לא אחורה.</w:t>
      </w:r>
    </w:p>
    <w:p w:rsidR="005917E1" w:rsidRDefault="005917E1" w:rsidP="001939B6">
      <w:pPr>
        <w:rPr>
          <w:rtl/>
        </w:rPr>
      </w:pPr>
    </w:p>
    <w:bookmarkStart w:id="9" w:name="_ETM_Q1_910739" w:displacedByCustomXml="next"/>
    <w:bookmarkEnd w:id="9" w:displacedByCustomXml="next"/>
    <w:sdt>
      <w:sdtPr>
        <w:rPr>
          <w:rFonts w:hint="cs"/>
          <w:rtl/>
        </w:rPr>
        <w:alias w:val="קריאה"/>
        <w:tag w:val="&lt;ID&gt;0&lt;/ID&gt;&lt;Name&gt;קריאה&lt;/Name&gt;&lt;Data&gt;&lt;/Data&gt;&lt;Shortcut&gt;&lt;/Shortcut&gt;"/>
        <w:id w:val="-1265309643"/>
        <w:placeholder>
          <w:docPart w:val="E9D97C9AA80C4B3F91608EDAA386BA49"/>
        </w:placeholder>
      </w:sdtPr>
      <w:sdtEndPr/>
      <w:sdtContent>
        <w:p w:rsidR="001939B6" w:rsidRDefault="001939B6" w:rsidP="001939B6">
          <w:pPr>
            <w:pStyle w:val="af7"/>
            <w:keepNext/>
            <w:rPr>
              <w:rtl/>
            </w:rPr>
          </w:pPr>
          <w:r>
            <w:rPr>
              <w:rFonts w:hint="cs"/>
              <w:rtl/>
            </w:rPr>
            <w:t>קריאה:</w:t>
          </w:r>
        </w:p>
      </w:sdtContent>
    </w:sdt>
    <w:p w:rsidR="001939B6" w:rsidRDefault="001939B6" w:rsidP="001939B6">
      <w:pPr>
        <w:pStyle w:val="KeepWithNext"/>
        <w:rPr>
          <w:rtl/>
        </w:rPr>
      </w:pPr>
    </w:p>
    <w:p w:rsidR="001939B6" w:rsidRDefault="001939B6" w:rsidP="001939B6">
      <w:pPr>
        <w:rPr>
          <w:rtl/>
        </w:rPr>
      </w:pPr>
      <w:r>
        <w:rPr>
          <w:rFonts w:hint="cs"/>
          <w:rtl/>
        </w:rPr>
        <w:t xml:space="preserve">נועה, את לא רוצה להתייחס </w:t>
      </w:r>
      <w:bookmarkStart w:id="10" w:name="_ETM_Q1_913670"/>
      <w:bookmarkEnd w:id="10"/>
      <w:r>
        <w:rPr>
          <w:rFonts w:hint="cs"/>
          <w:rtl/>
        </w:rPr>
        <w:t>לסעיף 24?</w:t>
      </w:r>
    </w:p>
    <w:p w:rsidR="001939B6" w:rsidRDefault="001939B6" w:rsidP="001939B6">
      <w:pPr>
        <w:rPr>
          <w:rtl/>
        </w:rPr>
      </w:pPr>
      <w:bookmarkStart w:id="11" w:name="_ETM_Q1_916319"/>
      <w:bookmarkEnd w:id="11"/>
    </w:p>
    <w:bookmarkStart w:id="12" w:name="_ETM_Q1_912069" w:displacedByCustomXml="next"/>
    <w:bookmarkEnd w:id="12" w:displacedByCustomXml="next"/>
    <w:bookmarkStart w:id="13" w:name="_ETM_Q1_911719" w:displacedByCustomXml="next"/>
    <w:bookmarkEnd w:id="13" w:displacedByCustomXml="next"/>
    <w:bookmarkStart w:id="14" w:name="_ETM_Q1_909536" w:displacedByCustomXml="next"/>
    <w:bookmarkEnd w:id="14" w:displacedByCustomXml="next"/>
    <w:sdt>
      <w:sdtPr>
        <w:rPr>
          <w:rFonts w:hint="cs"/>
          <w:rtl/>
        </w:rPr>
        <w:alias w:val="דובר"/>
        <w:tag w:val="&lt;ID&gt;0&lt;/ID&gt;&lt;Name&gt;נועה ברודסקי-לוי&lt;/Name&gt;&lt;Data&gt;נועה ברודסקי-לוי&lt;/Data&gt;&lt;MemberID&gt;&lt;/MemberID&gt;"/>
        <w:id w:val="1343823144"/>
        <w:placeholder>
          <w:docPart w:val="E9D97C9AA80C4B3F91608EDAA386BA49"/>
        </w:placeholder>
      </w:sdtPr>
      <w:sdtEndPr/>
      <w:sdtContent>
        <w:p w:rsidR="001939B6" w:rsidRDefault="001939B6" w:rsidP="001939B6">
          <w:pPr>
            <w:pStyle w:val="a5"/>
            <w:keepNext/>
            <w:rPr>
              <w:rtl/>
            </w:rPr>
          </w:pPr>
          <w:r>
            <w:rPr>
              <w:rFonts w:hint="cs"/>
              <w:rtl/>
            </w:rPr>
            <w:t>נועה ברודסקי-לוי:</w:t>
          </w:r>
        </w:p>
      </w:sdtContent>
    </w:sdt>
    <w:p w:rsidR="001939B6" w:rsidRDefault="001939B6" w:rsidP="001939B6">
      <w:pPr>
        <w:pStyle w:val="KeepWithNext"/>
        <w:rPr>
          <w:rtl/>
        </w:rPr>
      </w:pPr>
    </w:p>
    <w:p w:rsidR="001939B6" w:rsidRDefault="001939B6" w:rsidP="001939B6">
      <w:pPr>
        <w:rPr>
          <w:rtl/>
        </w:rPr>
      </w:pPr>
      <w:bookmarkStart w:id="15" w:name="_ETM_Q1_909090"/>
      <w:bookmarkEnd w:id="15"/>
      <w:r>
        <w:rPr>
          <w:rFonts w:hint="cs"/>
          <w:rtl/>
        </w:rPr>
        <w:t xml:space="preserve">אז אולי אני </w:t>
      </w:r>
      <w:bookmarkStart w:id="16" w:name="_ETM_Q1_920307"/>
      <w:bookmarkEnd w:id="16"/>
      <w:r>
        <w:rPr>
          <w:rFonts w:hint="cs"/>
          <w:rtl/>
        </w:rPr>
        <w:t xml:space="preserve">אעדכן את הוועדה. סעיף 24 זה סעיף שדנו בו </w:t>
      </w:r>
      <w:bookmarkStart w:id="17" w:name="_ETM_Q1_928657"/>
      <w:bookmarkEnd w:id="17"/>
      <w:r>
        <w:rPr>
          <w:rFonts w:hint="cs"/>
          <w:rtl/>
        </w:rPr>
        <w:t xml:space="preserve">בדיון הקודם לגבי עבירות שאין בהן התיישנות ואין בהן </w:t>
      </w:r>
      <w:bookmarkStart w:id="18" w:name="_ETM_Q1_915797"/>
      <w:bookmarkEnd w:id="18"/>
      <w:r>
        <w:rPr>
          <w:rFonts w:hint="cs"/>
          <w:rtl/>
        </w:rPr>
        <w:t xml:space="preserve">מחיקה. </w:t>
      </w:r>
      <w:bookmarkStart w:id="19" w:name="_ETM_Q1_932797"/>
      <w:bookmarkEnd w:id="19"/>
      <w:r>
        <w:rPr>
          <w:rFonts w:hint="cs"/>
          <w:rtl/>
        </w:rPr>
        <w:t xml:space="preserve">אמרנו שנעשה איזושהי בדיקה של הנושא הזה. אנחנו כבר ישבנו  עם משרד המשפטים והמשטרה, אבל כן חשבנו שכדאי שנשב על זה עוד לפני שאנחנו מחזירים את זה לוועדה. עלו גם שאלות לגבי העניין של עבירות הביטחון, האם כל העבירות שמנויות שם באמת צריכות להיות בפנים, האם כולן ממש עבירות ביטחון. נעשה עוד איזושהי בדיקה. </w:t>
      </w:r>
    </w:p>
    <w:p w:rsidR="001939B6" w:rsidRDefault="001939B6" w:rsidP="001939B6">
      <w:pPr>
        <w:rPr>
          <w:rtl/>
        </w:rPr>
      </w:pPr>
      <w:bookmarkStart w:id="20" w:name="_ETM_Q1_955677"/>
      <w:bookmarkEnd w:id="20"/>
    </w:p>
    <w:bookmarkStart w:id="21" w:name="_ETM_Q1_956431" w:displacedByCustomXml="next"/>
    <w:bookmarkEnd w:id="21" w:displacedByCustomXml="next"/>
    <w:sdt>
      <w:sdtPr>
        <w:rPr>
          <w:rFonts w:hint="cs"/>
          <w:rtl/>
        </w:rPr>
        <w:alias w:val="יור"/>
        <w:tag w:val="&lt;ID&gt;5094&lt;/ID&gt;&lt;Name&gt;ניסן סלומינסקי - יו&quot;רַ&lt;/Name&gt;&lt;Data&gt;ניסן סלומינסקי&lt;/Data&gt;&lt;Shortcut&gt;ניסל&lt;/Shortcut&gt;"/>
        <w:id w:val="107100588"/>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בקיצור, אתן רוצות עוד פסק זמן. </w:t>
      </w:r>
      <w:bookmarkStart w:id="22" w:name="_ETM_Q1_960068"/>
      <w:bookmarkEnd w:id="22"/>
      <w:r>
        <w:rPr>
          <w:rFonts w:hint="cs"/>
          <w:rtl/>
        </w:rPr>
        <w:t xml:space="preserve">בסדר, מאה אחוז. </w:t>
      </w:r>
    </w:p>
    <w:p w:rsidR="001939B6" w:rsidRDefault="001939B6" w:rsidP="001939B6">
      <w:pPr>
        <w:rPr>
          <w:rtl/>
        </w:rPr>
      </w:pPr>
      <w:bookmarkStart w:id="23" w:name="_ETM_Q1_959299"/>
      <w:bookmarkEnd w:id="23"/>
    </w:p>
    <w:bookmarkStart w:id="24" w:name="_ETM_Q1_959718" w:displacedByCustomXml="next"/>
    <w:bookmarkEnd w:id="24" w:displacedByCustomXml="next"/>
    <w:sdt>
      <w:sdtPr>
        <w:rPr>
          <w:rFonts w:hint="cs"/>
          <w:rtl/>
        </w:rPr>
        <w:alias w:val="דובר_המשך"/>
        <w:tag w:val="&lt;ID&gt;0&lt;/ID&gt;&lt;Name&gt;נועה ברודסקי-לוי&lt;/Name&gt;&lt;Data&gt;נועה ברודסקי-לוי&lt;/Data&gt;&lt;Shortcut&gt;&lt;/Shortcut&gt;"/>
        <w:id w:val="1732118036"/>
        <w:placeholder>
          <w:docPart w:val="E9D97C9AA80C4B3F91608EDAA386BA49"/>
        </w:placeholder>
      </w:sdtPr>
      <w:sdtEndPr/>
      <w:sdtContent>
        <w:p w:rsidR="001939B6" w:rsidRDefault="001939B6" w:rsidP="001939B6">
          <w:pPr>
            <w:pStyle w:val="-"/>
            <w:keepNext/>
            <w:rPr>
              <w:rtl/>
            </w:rPr>
          </w:pPr>
          <w:r>
            <w:rPr>
              <w:rFonts w:hint="cs"/>
              <w:rtl/>
            </w:rPr>
            <w:t>נועה ברודסקי-לוי:</w:t>
          </w:r>
        </w:p>
      </w:sdtContent>
    </w:sdt>
    <w:p w:rsidR="001939B6" w:rsidRDefault="001939B6" w:rsidP="001939B6">
      <w:pPr>
        <w:pStyle w:val="KeepWithNext"/>
        <w:rPr>
          <w:rtl/>
        </w:rPr>
      </w:pPr>
    </w:p>
    <w:p w:rsidR="001939B6" w:rsidRDefault="001939B6" w:rsidP="001939B6">
      <w:pPr>
        <w:rPr>
          <w:rtl/>
        </w:rPr>
      </w:pPr>
      <w:bookmarkStart w:id="25" w:name="_ETM_Q1_955974"/>
      <w:bookmarkEnd w:id="25"/>
      <w:r>
        <w:rPr>
          <w:rFonts w:hint="cs"/>
          <w:rtl/>
        </w:rPr>
        <w:t xml:space="preserve">אני מציעה שאנחנו נביא את זה </w:t>
      </w:r>
      <w:bookmarkStart w:id="26" w:name="_ETM_Q1_961742"/>
      <w:bookmarkEnd w:id="26"/>
      <w:r>
        <w:rPr>
          <w:rFonts w:hint="cs"/>
          <w:rtl/>
        </w:rPr>
        <w:t xml:space="preserve">לדיון הבא. כן </w:t>
      </w:r>
      <w:proofErr w:type="spellStart"/>
      <w:r>
        <w:rPr>
          <w:rFonts w:hint="cs"/>
          <w:rtl/>
        </w:rPr>
        <w:t>היתה</w:t>
      </w:r>
      <w:proofErr w:type="spellEnd"/>
      <w:r>
        <w:rPr>
          <w:rFonts w:hint="cs"/>
          <w:rtl/>
        </w:rPr>
        <w:t xml:space="preserve"> הסכמה עם הממשלה, שבעיקרון עבירות המין החמורות ביותר </w:t>
      </w:r>
      <w:bookmarkStart w:id="27" w:name="_ETM_Q1_965680"/>
      <w:bookmarkEnd w:id="27"/>
      <w:r>
        <w:rPr>
          <w:rFonts w:hint="cs"/>
          <w:rtl/>
        </w:rPr>
        <w:t xml:space="preserve">צריכות להיות שם, אבל אנחנו נעשה עוד השלמה, בעיקר של עבירות ביטחון, כדי שנביא איזשהו נוסח בפני הוועדה. </w:t>
      </w:r>
    </w:p>
    <w:p w:rsidR="001939B6" w:rsidRDefault="001939B6" w:rsidP="001939B6">
      <w:pPr>
        <w:rPr>
          <w:rtl/>
        </w:rPr>
      </w:pPr>
    </w:p>
    <w:bookmarkStart w:id="28" w:name="_ETM_Q1_971722" w:displacedByCustomXml="next"/>
    <w:bookmarkEnd w:id="28" w:displacedByCustomXml="next"/>
    <w:sdt>
      <w:sdtPr>
        <w:rPr>
          <w:rFonts w:hint="cs"/>
          <w:rtl/>
        </w:rPr>
        <w:alias w:val="יור"/>
        <w:tag w:val="&lt;ID&gt;5094&lt;/ID&gt;&lt;Name&gt;ניסן סלומינסקי - יו&quot;רַ&lt;/Name&gt;&lt;Data&gt;ניסן סלומינסקי&lt;/Data&gt;&lt;Shortcut&gt;ניסל&lt;/Shortcut&gt;"/>
        <w:id w:val="1463700946"/>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תזדרזו, שזה לא מה שיעכב אותנו. </w:t>
      </w:r>
    </w:p>
    <w:p w:rsidR="001939B6" w:rsidRDefault="001939B6" w:rsidP="001939B6">
      <w:pPr>
        <w:rPr>
          <w:rtl/>
        </w:rPr>
      </w:pPr>
    </w:p>
    <w:bookmarkStart w:id="29" w:name="_ETM_Q1_974686" w:displacedByCustomXml="next"/>
    <w:bookmarkEnd w:id="29" w:displacedByCustomXml="next"/>
    <w:sdt>
      <w:sdtPr>
        <w:rPr>
          <w:rFonts w:hint="cs"/>
          <w:rtl/>
        </w:rPr>
        <w:alias w:val="דובר_המשך"/>
        <w:tag w:val="&lt;ID&gt;0&lt;/ID&gt;&lt;Name&gt;נועה ברודסקי-לוי&lt;/Name&gt;&lt;Data&gt;נועה ברודסקי-לוי&lt;/Data&gt;&lt;Shortcut&gt;&lt;/Shortcut&gt;"/>
        <w:id w:val="1262039260"/>
        <w:placeholder>
          <w:docPart w:val="E9D97C9AA80C4B3F91608EDAA386BA49"/>
        </w:placeholder>
      </w:sdtPr>
      <w:sdtEndPr/>
      <w:sdtContent>
        <w:p w:rsidR="001939B6" w:rsidRDefault="001939B6" w:rsidP="001939B6">
          <w:pPr>
            <w:pStyle w:val="-"/>
            <w:keepNext/>
            <w:rPr>
              <w:rtl/>
            </w:rPr>
          </w:pPr>
          <w:r>
            <w:rPr>
              <w:rFonts w:hint="cs"/>
              <w:rtl/>
            </w:rPr>
            <w:t>נועה ברודסקי-לוי:</w:t>
          </w:r>
        </w:p>
      </w:sdtContent>
    </w:sdt>
    <w:p w:rsidR="001939B6" w:rsidRDefault="001939B6" w:rsidP="001939B6">
      <w:pPr>
        <w:pStyle w:val="KeepWithNext"/>
        <w:rPr>
          <w:rtl/>
        </w:rPr>
      </w:pPr>
    </w:p>
    <w:p w:rsidR="001939B6" w:rsidRDefault="001939B6" w:rsidP="001939B6">
      <w:pPr>
        <w:rPr>
          <w:rtl/>
        </w:rPr>
      </w:pPr>
      <w:r>
        <w:rPr>
          <w:rFonts w:hint="cs"/>
          <w:rtl/>
        </w:rPr>
        <w:t xml:space="preserve">זה לא </w:t>
      </w:r>
      <w:bookmarkStart w:id="30" w:name="_ETM_Q1_976590"/>
      <w:bookmarkEnd w:id="30"/>
      <w:r>
        <w:rPr>
          <w:rFonts w:hint="cs"/>
          <w:rtl/>
        </w:rPr>
        <w:t xml:space="preserve">מה שיעכב אותנו, זה יהיה לדיון הבא. בוודאי שזה לא </w:t>
      </w:r>
      <w:bookmarkStart w:id="31" w:name="_ETM_Q1_978183"/>
      <w:bookmarkEnd w:id="31"/>
      <w:r>
        <w:rPr>
          <w:rFonts w:hint="cs"/>
          <w:rtl/>
        </w:rPr>
        <w:t xml:space="preserve">יהיה מה שיעכב אותנו. </w:t>
      </w:r>
    </w:p>
    <w:p w:rsidR="001939B6" w:rsidRDefault="001939B6" w:rsidP="001939B6">
      <w:pPr>
        <w:rPr>
          <w:rtl/>
        </w:rPr>
      </w:pPr>
      <w:bookmarkStart w:id="32" w:name="_ETM_Q1_978407"/>
      <w:bookmarkEnd w:id="32"/>
    </w:p>
    <w:sdt>
      <w:sdtPr>
        <w:rPr>
          <w:rFonts w:hint="cs"/>
          <w:rtl/>
        </w:rPr>
        <w:alias w:val="דובר"/>
        <w:tag w:val="&lt;ID&gt;5075&lt;/ID&gt;&lt;Name&gt;יעל גרמן - יש עתיד&lt;/Name&gt;&lt;Data&gt;יעל גרמן (יש עתיד)&lt;/Data&gt;&lt;Shortcut&gt;יעגר&lt;/Shortcut&gt;&lt;MemberID&gt;2504&lt;/MemberID&gt;"/>
        <w:id w:val="1500692462"/>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יפה מאוד, אני מברכת.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267529057"/>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אז נחזור לסעיף 27 ב</w:t>
      </w:r>
      <w:bookmarkStart w:id="33" w:name="_ETM_Q1_991225"/>
      <w:bookmarkEnd w:id="33"/>
      <w:r>
        <w:rPr>
          <w:rFonts w:hint="cs"/>
          <w:rtl/>
        </w:rPr>
        <w:t xml:space="preserve">נוסח הכחול עצמו, עמוד 1303. אני אקרא </w:t>
      </w:r>
      <w:bookmarkStart w:id="34" w:name="_ETM_Q1_1033838"/>
      <w:bookmarkEnd w:id="34"/>
      <w:r>
        <w:rPr>
          <w:rFonts w:hint="cs"/>
          <w:rtl/>
        </w:rPr>
        <w:t xml:space="preserve">שוב את הסעיף, כי עברו שבועיים. אני אקרא שוב: </w:t>
      </w:r>
    </w:p>
    <w:p w:rsidR="001939B6" w:rsidRDefault="001939B6" w:rsidP="001939B6">
      <w:pPr>
        <w:rPr>
          <w:rtl/>
        </w:rPr>
      </w:pPr>
      <w:bookmarkStart w:id="35" w:name="_ETM_Q1_1042550"/>
      <w:bookmarkEnd w:id="35"/>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3"/>
        <w:gridCol w:w="625"/>
        <w:gridCol w:w="624"/>
        <w:gridCol w:w="624"/>
        <w:gridCol w:w="5333"/>
      </w:tblGrid>
      <w:tr w:rsidR="001939B6" w:rsidTr="00A01843">
        <w:trPr>
          <w:cantSplit/>
        </w:trPr>
        <w:tc>
          <w:tcPr>
            <w:tcW w:w="1873" w:type="dxa"/>
            <w:tcMar>
              <w:top w:w="91" w:type="dxa"/>
              <w:left w:w="0" w:type="dxa"/>
              <w:bottom w:w="91" w:type="dxa"/>
              <w:right w:w="0" w:type="dxa"/>
            </w:tcMar>
            <w:hideMark/>
          </w:tcPr>
          <w:p w:rsidR="001939B6" w:rsidRDefault="001939B6" w:rsidP="00C86B58">
            <w:pPr>
              <w:pStyle w:val="TableSideHeading"/>
              <w:rPr>
                <w:sz w:val="24"/>
                <w:szCs w:val="24"/>
                <w:rtl/>
              </w:rPr>
            </w:pPr>
            <w:bookmarkStart w:id="36" w:name="_ETM_Q1_1043018"/>
            <w:bookmarkEnd w:id="36"/>
            <w:r>
              <w:rPr>
                <w:rFonts w:hint="cs"/>
                <w:sz w:val="24"/>
                <w:szCs w:val="24"/>
                <w:rtl/>
              </w:rPr>
              <w:lastRenderedPageBreak/>
              <w:t>"פרטי הרישום במרשם המשטרתי</w:t>
            </w:r>
          </w:p>
        </w:tc>
        <w:tc>
          <w:tcPr>
            <w:tcW w:w="625" w:type="dxa"/>
            <w:tcMar>
              <w:top w:w="91" w:type="dxa"/>
              <w:left w:w="0" w:type="dxa"/>
              <w:bottom w:w="91" w:type="dxa"/>
              <w:right w:w="0" w:type="dxa"/>
            </w:tcMar>
            <w:hideMark/>
          </w:tcPr>
          <w:p w:rsidR="001939B6" w:rsidRDefault="001939B6" w:rsidP="00C86B58">
            <w:pPr>
              <w:pStyle w:val="TableText"/>
              <w:rPr>
                <w:sz w:val="24"/>
                <w:szCs w:val="24"/>
                <w:rtl/>
              </w:rPr>
            </w:pPr>
            <w:r>
              <w:rPr>
                <w:rFonts w:hint="cs"/>
                <w:sz w:val="24"/>
                <w:szCs w:val="24"/>
                <w:rtl/>
              </w:rPr>
              <w:t>27.</w:t>
            </w:r>
          </w:p>
        </w:tc>
        <w:tc>
          <w:tcPr>
            <w:tcW w:w="6581" w:type="dxa"/>
            <w:gridSpan w:val="3"/>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(א)</w:t>
            </w:r>
            <w:r>
              <w:rPr>
                <w:rFonts w:hint="cs"/>
                <w:sz w:val="24"/>
                <w:szCs w:val="24"/>
                <w:rtl/>
              </w:rPr>
              <w:tab/>
              <w:t>המרשם המשטרתי יכלול את הפרטים המנויים להלן לגבי עבירות מסוג פשע ועוון, וכן נתונים נלווים:</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957" w:type="dxa"/>
            <w:gridSpan w:val="2"/>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(1)</w:t>
            </w:r>
            <w:r>
              <w:rPr>
                <w:rFonts w:hint="cs"/>
                <w:sz w:val="24"/>
                <w:szCs w:val="24"/>
                <w:rtl/>
              </w:rPr>
              <w:tab/>
              <w:t>מידע בדבר משפט פלילי תלוי ועומד וחקירה פלילית תלויה ועומדת, לרבות מידע על התליית הליכים כאמור בסעיף 94א לחוק סדר הדין הפלילי (להלן – מידע על תיק תלוי ועומד);</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957" w:type="dxa"/>
            <w:gridSpan w:val="2"/>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(2)</w:t>
            </w:r>
            <w:r>
              <w:rPr>
                <w:rFonts w:hint="cs"/>
                <w:sz w:val="24"/>
                <w:szCs w:val="24"/>
                <w:rtl/>
              </w:rPr>
              <w:tab/>
              <w:t>מידע על תיק שנסגר בשל אחד מאלה (להלן – תיק סגור):</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333" w:type="dxa"/>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(א)</w:t>
            </w:r>
            <w:r>
              <w:rPr>
                <w:rFonts w:hint="cs"/>
                <w:sz w:val="24"/>
                <w:szCs w:val="24"/>
                <w:rtl/>
              </w:rPr>
              <w:tab/>
              <w:t xml:space="preserve">החלטה שלא לחקור לפי סעיף 59 לחוק סדר הדין הפלילי; </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333" w:type="dxa"/>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(ב)</w:t>
            </w:r>
            <w:r>
              <w:rPr>
                <w:rFonts w:hint="cs"/>
                <w:sz w:val="24"/>
                <w:szCs w:val="24"/>
                <w:rtl/>
              </w:rPr>
              <w:tab/>
              <w:t>החלטה שלא להעמיד לדין כאמור בסעיף 62 לחוק סדר הדין הפלילי, אלא אם כן ההחלטה ניתנה בשל חוסר אשמה;</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333" w:type="dxa"/>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(ג)</w:t>
            </w:r>
            <w:r>
              <w:rPr>
                <w:rFonts w:hint="cs"/>
                <w:sz w:val="24"/>
                <w:szCs w:val="24"/>
                <w:rtl/>
              </w:rPr>
              <w:tab/>
              <w:t>סגירה בהסדר לפי סעיף 67ו לחוק סדר הדין הפלילי;</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333" w:type="dxa"/>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(ד)</w:t>
            </w:r>
            <w:r>
              <w:rPr>
                <w:rFonts w:hint="cs"/>
                <w:sz w:val="24"/>
                <w:szCs w:val="24"/>
                <w:rtl/>
              </w:rPr>
              <w:tab/>
              <w:t>אישום שבוטל לפי סעיף 94(א) או (ב) לחוק סדר הדין הפלילי;</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333" w:type="dxa"/>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(ה)</w:t>
            </w:r>
            <w:r>
              <w:rPr>
                <w:rFonts w:hint="cs"/>
                <w:sz w:val="24"/>
                <w:szCs w:val="24"/>
                <w:rtl/>
              </w:rPr>
              <w:tab/>
              <w:t>אישום שבוטל בשל טענה מקדמית לפי סעיף 149(10) לחוק סדר הדין הפלילי;</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957" w:type="dxa"/>
            <w:gridSpan w:val="2"/>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(3)</w:t>
            </w:r>
            <w:r>
              <w:rPr>
                <w:rFonts w:hint="cs"/>
                <w:sz w:val="24"/>
                <w:szCs w:val="24"/>
                <w:rtl/>
              </w:rPr>
              <w:tab/>
              <w:t>מידע על משפט שעוכבו בו ההליכים (להלן – תיק שעוכבו בו ההליכים) לפי סעיף 231 לחוק סדר הדין הפלילי;</w:t>
            </w:r>
          </w:p>
        </w:tc>
      </w:tr>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p>
        </w:tc>
        <w:tc>
          <w:tcPr>
            <w:tcW w:w="625" w:type="dxa"/>
            <w:tcMar>
              <w:top w:w="91" w:type="dxa"/>
              <w:left w:w="0" w:type="dxa"/>
              <w:bottom w:w="91" w:type="dxa"/>
              <w:right w:w="0" w:type="dxa"/>
            </w:tcMar>
          </w:tcPr>
          <w:p w:rsidR="001939B6" w:rsidRDefault="001939B6" w:rsidP="00C86B58">
            <w:pPr>
              <w:pStyle w:val="TableText"/>
              <w:rPr>
                <w:sz w:val="24"/>
                <w:szCs w:val="24"/>
                <w:rtl/>
              </w:rPr>
            </w:pPr>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5957" w:type="dxa"/>
            <w:gridSpan w:val="2"/>
            <w:tcMar>
              <w:top w:w="91" w:type="dxa"/>
              <w:left w:w="0" w:type="dxa"/>
              <w:bottom w:w="91" w:type="dxa"/>
              <w:right w:w="0" w:type="dxa"/>
            </w:tcMar>
          </w:tcPr>
          <w:p w:rsidR="001939B6" w:rsidRDefault="001939B6" w:rsidP="005917E1">
            <w:pPr>
              <w:pStyle w:val="TableBlock"/>
              <w:rPr>
                <w:sz w:val="24"/>
                <w:szCs w:val="24"/>
                <w:rtl/>
              </w:rPr>
            </w:pPr>
            <w:r>
              <w:rPr>
                <w:rFonts w:hint="cs"/>
                <w:sz w:val="24"/>
                <w:szCs w:val="24"/>
                <w:rtl/>
              </w:rPr>
              <w:t>(4)</w:t>
            </w:r>
            <w:r>
              <w:rPr>
                <w:rFonts w:hint="cs"/>
                <w:sz w:val="24"/>
                <w:szCs w:val="24"/>
                <w:rtl/>
              </w:rPr>
              <w:tab/>
              <w:t xml:space="preserve">מידע על משפט שהסתיים בזיכוי הנאשם". </w:t>
            </w:r>
          </w:p>
        </w:tc>
      </w:tr>
    </w:tbl>
    <w:p w:rsidR="001939B6" w:rsidRDefault="001939B6" w:rsidP="001939B6">
      <w:pPr>
        <w:rPr>
          <w:rtl/>
        </w:rPr>
      </w:pPr>
      <w:r>
        <w:rPr>
          <w:rFonts w:hint="cs"/>
          <w:rtl/>
        </w:rPr>
        <w:t xml:space="preserve">אמרנו שנדון בזה כשנגיע לסעיף 32.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798359940"/>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הסעיף היחיד מכולם שאנחנו מבינים </w:t>
      </w:r>
      <w:bookmarkStart w:id="37" w:name="_ETM_Q1_1111982"/>
      <w:bookmarkEnd w:id="37"/>
      <w:r>
        <w:rPr>
          <w:rFonts w:hint="cs"/>
          <w:rtl/>
        </w:rPr>
        <w:t>זה רק זה, זאת אומרת שעליו נדון, וכל האחרים – סעיף זה, סעיף זה, מה אנחנו יודעים על הסעיפים האלה?</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285475274"/>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bookmarkStart w:id="38" w:name="_ETM_Q1_1118847"/>
      <w:bookmarkEnd w:id="38"/>
      <w:r>
        <w:rPr>
          <w:rFonts w:hint="cs"/>
          <w:rtl/>
        </w:rPr>
        <w:t xml:space="preserve">כבר נעבור עליהם, אני רק אשלים </w:t>
      </w:r>
      <w:bookmarkStart w:id="39" w:name="_ETM_Q1_1121321"/>
      <w:bookmarkEnd w:id="39"/>
      <w:r>
        <w:rPr>
          <w:rFonts w:hint="cs"/>
          <w:rtl/>
        </w:rPr>
        <w:t>לקרוא:</w:t>
      </w:r>
      <w:bookmarkStart w:id="40" w:name="_ETM_Q1_1119824"/>
      <w:bookmarkEnd w:id="40"/>
    </w:p>
    <w:p w:rsidR="001939B6" w:rsidRDefault="001939B6" w:rsidP="001939B6">
      <w:pPr>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2"/>
      </w:tblGrid>
      <w:tr w:rsidR="001939B6" w:rsidTr="00A01843">
        <w:trPr>
          <w:cantSplit/>
        </w:trPr>
        <w:tc>
          <w:tcPr>
            <w:tcW w:w="1873" w:type="dxa"/>
            <w:tcMar>
              <w:top w:w="91" w:type="dxa"/>
              <w:left w:w="0" w:type="dxa"/>
              <w:bottom w:w="91" w:type="dxa"/>
              <w:right w:w="0" w:type="dxa"/>
            </w:tcMar>
          </w:tcPr>
          <w:p w:rsidR="001939B6" w:rsidRDefault="001939B6" w:rsidP="00C86B58">
            <w:pPr>
              <w:pStyle w:val="TableSideHeading"/>
              <w:rPr>
                <w:sz w:val="24"/>
                <w:szCs w:val="24"/>
                <w:rtl/>
              </w:rPr>
            </w:pPr>
            <w:bookmarkStart w:id="41" w:name="_ETM_Q1_1120114"/>
            <w:bookmarkEnd w:id="41"/>
          </w:p>
        </w:tc>
        <w:tc>
          <w:tcPr>
            <w:tcW w:w="624" w:type="dxa"/>
            <w:tcMar>
              <w:top w:w="91" w:type="dxa"/>
              <w:left w:w="0" w:type="dxa"/>
              <w:bottom w:w="91" w:type="dxa"/>
              <w:right w:w="0" w:type="dxa"/>
            </w:tcMar>
          </w:tcPr>
          <w:p w:rsidR="001939B6" w:rsidRDefault="001939B6" w:rsidP="00C86B58">
            <w:pPr>
              <w:pStyle w:val="TableText"/>
              <w:rPr>
                <w:sz w:val="24"/>
                <w:szCs w:val="24"/>
                <w:rtl/>
              </w:rPr>
            </w:pPr>
          </w:p>
        </w:tc>
        <w:tc>
          <w:tcPr>
            <w:tcW w:w="6582" w:type="dxa"/>
            <w:tcMar>
              <w:top w:w="91" w:type="dxa"/>
              <w:left w:w="0" w:type="dxa"/>
              <w:bottom w:w="91" w:type="dxa"/>
              <w:right w:w="0" w:type="dxa"/>
            </w:tcMar>
            <w:hideMark/>
          </w:tcPr>
          <w:p w:rsidR="001939B6" w:rsidRDefault="001939B6" w:rsidP="00C86B58">
            <w:pPr>
              <w:pStyle w:val="TableBlock"/>
              <w:rPr>
                <w:sz w:val="24"/>
                <w:szCs w:val="24"/>
                <w:rtl/>
              </w:rPr>
            </w:pPr>
            <w:r>
              <w:rPr>
                <w:rFonts w:hint="cs"/>
                <w:sz w:val="24"/>
                <w:szCs w:val="24"/>
                <w:rtl/>
              </w:rPr>
              <w:t>"(ב)</w:t>
            </w:r>
            <w:r>
              <w:rPr>
                <w:rFonts w:hint="cs"/>
                <w:sz w:val="24"/>
                <w:szCs w:val="24"/>
                <w:rtl/>
              </w:rPr>
              <w:tab/>
              <w:t>על אף הוראות סעיף קטן (א), רשאית המשטרה שלא לכלול במרשם המשטרתי מידע כאמור בסעיף קטן (א)(2)(א), וזאת בהתאם להוראות שייקבעו לעניין זה בפקודות המשטרה".</w:t>
            </w:r>
          </w:p>
          <w:p w:rsidR="00A01843" w:rsidRDefault="00A01843" w:rsidP="00C86B58">
            <w:pPr>
              <w:pStyle w:val="TableBlock"/>
              <w:rPr>
                <w:sz w:val="24"/>
                <w:szCs w:val="24"/>
                <w:rtl/>
              </w:rPr>
            </w:pPr>
          </w:p>
        </w:tc>
      </w:tr>
    </w:tbl>
    <w:p w:rsidR="001939B6" w:rsidRDefault="001939B6" w:rsidP="001939B6">
      <w:pPr>
        <w:rPr>
          <w:rtl/>
        </w:rPr>
      </w:pPr>
      <w:r>
        <w:rPr>
          <w:rFonts w:hint="cs"/>
          <w:rtl/>
        </w:rPr>
        <w:t xml:space="preserve">אנחנו מדברים עכשיו על המרשם המשטרתי, שהוא מרשם נפרד </w:t>
      </w:r>
      <w:bookmarkStart w:id="42" w:name="_ETM_Q1_1136003"/>
      <w:bookmarkEnd w:id="42"/>
      <w:r>
        <w:rPr>
          <w:rFonts w:hint="cs"/>
          <w:rtl/>
        </w:rPr>
        <w:t xml:space="preserve">מהמרשם הפלילי שעד עכשיו דיברנו עליו, ויש בו בעצם מידע </w:t>
      </w:r>
      <w:bookmarkStart w:id="43" w:name="_ETM_Q1_1141372"/>
      <w:bookmarkEnd w:id="43"/>
      <w:r>
        <w:rPr>
          <w:rFonts w:hint="cs"/>
          <w:rtl/>
        </w:rPr>
        <w:t xml:space="preserve">שהוא לא בדבר הרשעות, אלא מידע נוסף. זאת הרשימה של </w:t>
      </w:r>
      <w:bookmarkStart w:id="44" w:name="_ETM_Q1_1147507"/>
      <w:bookmarkEnd w:id="44"/>
      <w:r>
        <w:rPr>
          <w:rFonts w:hint="cs"/>
          <w:rtl/>
        </w:rPr>
        <w:t xml:space="preserve">הדברים שמוצע שיהיו בו. </w:t>
      </w:r>
      <w:bookmarkStart w:id="45" w:name="_ETM_Q1_1153107"/>
      <w:bookmarkStart w:id="46" w:name="_ETM_Q1_1153605"/>
      <w:bookmarkStart w:id="47" w:name="_ETM_Q1_1153464"/>
      <w:bookmarkEnd w:id="45"/>
      <w:bookmarkEnd w:id="46"/>
      <w:bookmarkEnd w:id="47"/>
    </w:p>
    <w:p w:rsidR="00A01843" w:rsidRDefault="00A01843"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1550883477"/>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A01843">
      <w:pPr>
        <w:rPr>
          <w:rtl/>
        </w:rPr>
      </w:pPr>
      <w:r>
        <w:rPr>
          <w:rFonts w:hint="cs"/>
          <w:rtl/>
        </w:rPr>
        <w:t>לפני שאנחנו צוללים לזה, אולי כדאי</w:t>
      </w:r>
      <w:r w:rsidR="00A01843">
        <w:rPr>
          <w:rFonts w:hint="cs"/>
          <w:rtl/>
        </w:rPr>
        <w:t xml:space="preserve"> </w:t>
      </w:r>
      <w:r>
        <w:rPr>
          <w:rFonts w:hint="cs"/>
          <w:rtl/>
        </w:rPr>
        <w:t xml:space="preserve">שנבין מה קורה עם המרשם המשטרתי </w:t>
      </w:r>
      <w:r>
        <w:t>–</w:t>
      </w:r>
      <w:r>
        <w:rPr>
          <w:rFonts w:hint="cs"/>
          <w:rtl/>
        </w:rPr>
        <w:t xml:space="preserve"> למי המשטרה נותנת את הפרטים שנמצאים במרשם המשטרתי ומי זכאי לראות אותו?</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162580631"/>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על זה </w:t>
      </w:r>
      <w:bookmarkStart w:id="48" w:name="_ETM_Q1_1169432"/>
      <w:bookmarkEnd w:id="48"/>
      <w:r>
        <w:rPr>
          <w:rFonts w:hint="cs"/>
          <w:rtl/>
        </w:rPr>
        <w:t xml:space="preserve">תיכף נדבר בסעיפים הבאים, כי על כל אחד מהפרטים האלה יש הסדר שונה, זאת אומרת יש הבדל בין תיקים סגורים </w:t>
      </w:r>
      <w:bookmarkStart w:id="49" w:name="_ETM_Q1_1175884"/>
      <w:bookmarkEnd w:id="49"/>
      <w:r>
        <w:rPr>
          <w:rFonts w:hint="cs"/>
          <w:rtl/>
        </w:rPr>
        <w:t xml:space="preserve">לבין תיקים תלויים ועומדים לבין תיקים שיש בהם זיכוי, ותיכף נעבור סעיף, סעיף בסעיפים הבאים ונדון. אני חושבת שנכון יותר </w:t>
      </w:r>
      <w:bookmarkStart w:id="50" w:name="_ETM_Q1_1188597"/>
      <w:bookmarkEnd w:id="50"/>
      <w:r>
        <w:rPr>
          <w:rFonts w:hint="cs"/>
          <w:rtl/>
        </w:rPr>
        <w:t xml:space="preserve">לדון בכל סוג.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483044977"/>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בסוף ימצאו את כל זה באיזה פח זבל, כמו שמצאנו </w:t>
      </w:r>
      <w:bookmarkStart w:id="51" w:name="_ETM_Q1_1200577"/>
      <w:bookmarkEnd w:id="51"/>
      <w:r>
        <w:rPr>
          <w:rFonts w:hint="cs"/>
          <w:rtl/>
        </w:rPr>
        <w:t>לפני כמה ז</w:t>
      </w:r>
      <w:bookmarkStart w:id="52" w:name="_ETM_Q1_1198879"/>
      <w:bookmarkEnd w:id="52"/>
      <w:r>
        <w:rPr>
          <w:rFonts w:hint="cs"/>
          <w:rtl/>
        </w:rPr>
        <w:t xml:space="preserve">מן. אל"ף, אמרתי משהו </w:t>
      </w:r>
      <w:bookmarkStart w:id="53" w:name="_ETM_Q1_1228758"/>
      <w:bookmarkEnd w:id="53"/>
      <w:r>
        <w:rPr>
          <w:rFonts w:hint="cs"/>
          <w:rtl/>
        </w:rPr>
        <w:t xml:space="preserve">שתחייכו, וחוץ מזה היה מקרה לא לפני הרבה זמן שמצאו </w:t>
      </w:r>
      <w:bookmarkStart w:id="54" w:name="_ETM_Q1_1236830"/>
      <w:bookmarkEnd w:id="54"/>
      <w:r>
        <w:rPr>
          <w:rFonts w:hint="cs"/>
          <w:rtl/>
        </w:rPr>
        <w:t xml:space="preserve">בתוך פח משהו עם כל הנתונים והרישומים המשטרתיים על </w:t>
      </w:r>
      <w:bookmarkStart w:id="55" w:name="_ETM_Q1_1240751"/>
      <w:bookmarkEnd w:id="55"/>
      <w:r>
        <w:rPr>
          <w:rFonts w:hint="cs"/>
          <w:rtl/>
        </w:rPr>
        <w:t xml:space="preserve">הכול, תיקים שלמים.  אני זכרתי וגם יעל </w:t>
      </w:r>
      <w:bookmarkStart w:id="56" w:name="_ETM_Q1_1250648"/>
      <w:bookmarkEnd w:id="56"/>
      <w:r>
        <w:rPr>
          <w:rFonts w:hint="cs"/>
          <w:rtl/>
        </w:rPr>
        <w:t xml:space="preserve">זכרה. </w:t>
      </w:r>
    </w:p>
    <w:p w:rsidR="001939B6" w:rsidRDefault="001939B6" w:rsidP="001939B6">
      <w:pPr>
        <w:rPr>
          <w:rtl/>
        </w:rPr>
      </w:pPr>
      <w:bookmarkStart w:id="57" w:name="_ETM_Q1_1197670"/>
      <w:bookmarkEnd w:id="57"/>
    </w:p>
    <w:sdt>
      <w:sdtPr>
        <w:rPr>
          <w:rFonts w:hint="cs"/>
          <w:rtl/>
        </w:rPr>
        <w:alias w:val="דובר"/>
        <w:tag w:val="&lt;ID&gt;0&lt;/ID&gt;&lt;Name&gt;נועה ברודסקי-לוי&lt;/Name&gt;&lt;Data&gt;נועה ברודסקי-לוי&lt;/Data&gt;&lt;MemberID&gt;&lt;/MemberID&gt;"/>
        <w:id w:val="1469553003"/>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הנקודה הראשונה זה העניין של מידע על תיקים תלויים </w:t>
      </w:r>
      <w:bookmarkStart w:id="58" w:name="_ETM_Q1_1271369"/>
      <w:bookmarkEnd w:id="58"/>
      <w:r>
        <w:rPr>
          <w:rFonts w:hint="cs"/>
          <w:rtl/>
        </w:rPr>
        <w:t xml:space="preserve">ועומדים, שתיכף נגיע לזה גם בסעיף 30 שם יש הסדר, מי </w:t>
      </w:r>
      <w:bookmarkStart w:id="59" w:name="_ETM_Q1_1270970"/>
      <w:bookmarkEnd w:id="59"/>
      <w:r>
        <w:rPr>
          <w:rFonts w:hint="cs"/>
          <w:rtl/>
        </w:rPr>
        <w:t xml:space="preserve">אמור לקבל את המידע על תיקים תלויים ועומדים? </w:t>
      </w:r>
    </w:p>
    <w:p w:rsidR="001939B6" w:rsidRDefault="001939B6" w:rsidP="001939B6">
      <w:pPr>
        <w:rPr>
          <w:rtl/>
        </w:rPr>
      </w:pPr>
      <w:bookmarkStart w:id="60" w:name="_ETM_Q1_1280120"/>
      <w:bookmarkEnd w:id="60"/>
    </w:p>
    <w:p w:rsidR="001939B6" w:rsidRDefault="001939B6" w:rsidP="001939B6">
      <w:pPr>
        <w:rPr>
          <w:rtl/>
        </w:rPr>
      </w:pPr>
      <w:bookmarkStart w:id="61" w:name="_ETM_Q1_1280572"/>
      <w:bookmarkEnd w:id="61"/>
      <w:r>
        <w:rPr>
          <w:rFonts w:hint="cs"/>
          <w:rtl/>
        </w:rPr>
        <w:t xml:space="preserve">הפרט השני מדבר </w:t>
      </w:r>
      <w:bookmarkStart w:id="62" w:name="_ETM_Q1_1281824"/>
      <w:bookmarkEnd w:id="62"/>
      <w:r>
        <w:rPr>
          <w:rFonts w:hint="cs"/>
          <w:rtl/>
        </w:rPr>
        <w:t xml:space="preserve">על מידע שנסגר באחד מהמצבים שמנויים כאן. הראשון זה </w:t>
      </w:r>
      <w:bookmarkStart w:id="63" w:name="_ETM_Q1_1286876"/>
      <w:bookmarkEnd w:id="63"/>
      <w:r>
        <w:rPr>
          <w:rFonts w:hint="cs"/>
          <w:rtl/>
        </w:rPr>
        <w:t xml:space="preserve">החלטה שלא לחקור בכלל, ועלתה שאלה בדיון הקודם, האם </w:t>
      </w:r>
      <w:bookmarkStart w:id="64" w:name="_ETM_Q1_1291706"/>
      <w:bookmarkEnd w:id="64"/>
      <w:r>
        <w:rPr>
          <w:rFonts w:hint="cs"/>
          <w:rtl/>
        </w:rPr>
        <w:t xml:space="preserve">בתיקים שבהם אפילו המשטרה החליטה שלא לחקור בכלל, באמת צריך </w:t>
      </w:r>
      <w:bookmarkStart w:id="65" w:name="_ETM_Q1_1295385"/>
      <w:bookmarkEnd w:id="65"/>
      <w:r>
        <w:rPr>
          <w:rFonts w:hint="cs"/>
          <w:rtl/>
        </w:rPr>
        <w:t xml:space="preserve">שהמידע יישמר.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560248740"/>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לזה יש סעיף (ב), שמדבר על סמכות המשטרה להחליט שהיא לא כוללת מידע </w:t>
      </w:r>
      <w:bookmarkStart w:id="66" w:name="_ETM_Q1_1308168"/>
      <w:bookmarkEnd w:id="66"/>
      <w:r>
        <w:rPr>
          <w:rFonts w:hint="cs"/>
          <w:rtl/>
        </w:rPr>
        <w:t xml:space="preserve">לפי הסעיף הזה. דיברנו על זה בדיון הקודם.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026764961"/>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הנקודות האחרות כן נותרו פתוחות יותר. יש עניין של ההחלטה לא להעמיד לדין; יש עניין של סגירה בהסדר מותנה; לגבי עניין של אישום שבוטל, אמרנו שבזה נדון גם אם יהיו תיקים שיש בהם זיכוי. </w:t>
      </w:r>
    </w:p>
    <w:p w:rsidR="001939B6" w:rsidRDefault="001939B6" w:rsidP="001939B6">
      <w:pPr>
        <w:rPr>
          <w:rtl/>
        </w:rPr>
      </w:pPr>
    </w:p>
    <w:p w:rsidR="001939B6" w:rsidRDefault="001939B6" w:rsidP="001939B6">
      <w:pPr>
        <w:rPr>
          <w:rtl/>
        </w:rPr>
      </w:pPr>
      <w:r>
        <w:rPr>
          <w:rFonts w:hint="cs"/>
          <w:rtl/>
        </w:rPr>
        <w:t xml:space="preserve">עלתה גם השאלה בסעיף (ה) לגבי "אישום שבוטל בשל טענה </w:t>
      </w:r>
      <w:bookmarkStart w:id="67" w:name="_ETM_Q1_1336936"/>
      <w:bookmarkEnd w:id="67"/>
      <w:r>
        <w:rPr>
          <w:rFonts w:hint="cs"/>
          <w:rtl/>
        </w:rPr>
        <w:t xml:space="preserve">מקדמית", ועלתה שאלה למה למנות רק את הטענה המקדמית שמפורטת פה ולא טענות מקדמיות אחרות.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79634004"/>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לעניין סעיף </w:t>
      </w:r>
      <w:bookmarkStart w:id="68" w:name="_ETM_Q1_1359334"/>
      <w:bookmarkEnd w:id="68"/>
      <w:r>
        <w:rPr>
          <w:rFonts w:hint="cs"/>
          <w:rtl/>
        </w:rPr>
        <w:t xml:space="preserve">149(ה), לעניין "אישום שבוטל בשל טענה מקדמית", אותה </w:t>
      </w:r>
      <w:bookmarkStart w:id="69" w:name="_ETM_Q1_1362845"/>
      <w:bookmarkEnd w:id="69"/>
      <w:r>
        <w:rPr>
          <w:rFonts w:hint="cs"/>
          <w:rtl/>
        </w:rPr>
        <w:t xml:space="preserve">טענה מקדמית ספציפית, חשבנו שיש היגיון בטיעון של הסנגוריה, ולא בטוח שההבחנה הזו היא </w:t>
      </w:r>
      <w:bookmarkStart w:id="70" w:name="_ETM_Q1_1369811"/>
      <w:bookmarkEnd w:id="70"/>
      <w:r>
        <w:rPr>
          <w:rFonts w:hint="cs"/>
          <w:rtl/>
        </w:rPr>
        <w:t xml:space="preserve">אכן נדרשת. אני לא הספקתי לעשות את הבחינה הזאת מול הפרקליטות, אז אני אבקש עוד מעט זמן </w:t>
      </w:r>
      <w:bookmarkStart w:id="71" w:name="_ETM_Q1_1378232"/>
      <w:bookmarkEnd w:id="71"/>
      <w:r>
        <w:rPr>
          <w:rFonts w:hint="cs"/>
          <w:rtl/>
        </w:rPr>
        <w:t xml:space="preserve">כדי לעשות את הבחינה הזאת מול הפרקליטות. </w:t>
      </w:r>
    </w:p>
    <w:p w:rsidR="001939B6" w:rsidRDefault="001939B6" w:rsidP="001939B6">
      <w:pPr>
        <w:rPr>
          <w:rtl/>
        </w:rPr>
      </w:pPr>
      <w:bookmarkStart w:id="72" w:name="_ETM_Q1_1381138"/>
      <w:bookmarkEnd w:id="72"/>
    </w:p>
    <w:sdt>
      <w:sdtPr>
        <w:rPr>
          <w:rFonts w:hint="cs"/>
          <w:rtl/>
        </w:rPr>
        <w:alias w:val="דובר"/>
        <w:tag w:val="&lt;ID&gt;0&lt;/ID&gt;&lt;Name&gt;נועה ברודסקי-לוי&lt;/Name&gt;&lt;Data&gt;נועה ברודסקי-לוי&lt;/Data&gt;&lt;MemberID&gt;&lt;/MemberID&gt;"/>
        <w:id w:val="991362882"/>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bookmarkStart w:id="73" w:name="_ETM_Q1_1372000"/>
      <w:bookmarkEnd w:id="73"/>
      <w:r>
        <w:rPr>
          <w:rFonts w:hint="cs"/>
          <w:rtl/>
        </w:rPr>
        <w:t>השאלה אם את</w:t>
      </w:r>
      <w:r w:rsidR="00A01843">
        <w:rPr>
          <w:rFonts w:hint="cs"/>
          <w:rtl/>
        </w:rPr>
        <w:t>ה</w:t>
      </w:r>
      <w:r>
        <w:rPr>
          <w:rFonts w:hint="cs"/>
          <w:rtl/>
        </w:rPr>
        <w:t xml:space="preserve"> רוצה שנעבור לסעיפים </w:t>
      </w:r>
      <w:bookmarkStart w:id="74" w:name="_ETM_Q1_1385000"/>
      <w:bookmarkEnd w:id="74"/>
      <w:r>
        <w:rPr>
          <w:rFonts w:hint="cs"/>
          <w:rtl/>
        </w:rPr>
        <w:t>הבאים.</w:t>
      </w:r>
    </w:p>
    <w:p w:rsidR="001939B6" w:rsidRDefault="001939B6" w:rsidP="001939B6">
      <w:pPr>
        <w:rPr>
          <w:rtl/>
        </w:rPr>
      </w:pPr>
    </w:p>
    <w:bookmarkStart w:id="75" w:name="_ETM_Q1_1387000" w:displacedByCustomXml="next"/>
    <w:bookmarkEnd w:id="75" w:displacedByCustomXml="next"/>
    <w:bookmarkStart w:id="76" w:name="_ETM_Q1_1383000" w:displacedByCustomXml="next"/>
    <w:bookmarkEnd w:id="76" w:displacedByCustomXml="next"/>
    <w:sdt>
      <w:sdtPr>
        <w:rPr>
          <w:rFonts w:ascii="Times New Roman" w:hAnsi="Times New Roman" w:hint="cs"/>
          <w:u w:val="none"/>
          <w:rtl/>
          <w:lang w:eastAsia="en-US"/>
        </w:rPr>
        <w:alias w:val="אורח"/>
        <w:tag w:val="&lt;ID&gt;3540&lt;/ID&gt;&lt;Name&gt;גבריאלה פיסמן&lt;/Name&gt;&lt;Data&gt;גבריאלה פיסמן&lt;/Data&gt;&lt;Shortcut&gt;גבפי&lt;/Shortcut&gt;&lt;Title&gt;ממונה ייעוץ וחקיקה פלילי, משרד המשפטים&lt;/Title&gt;"/>
        <w:id w:val="610167473"/>
        <w:placeholder>
          <w:docPart w:val="E9D97C9AA80C4B3F91608EDAA386BA49"/>
        </w:placeholder>
      </w:sdtPr>
      <w:sdtEndPr/>
      <w:sdtContent>
        <w:sdt>
          <w:sdtPr>
            <w:rPr>
              <w:rFonts w:hint="cs"/>
              <w:rtl/>
            </w:rPr>
            <w:alias w:val="יור"/>
            <w:tag w:val="&lt;ID&gt;5094&lt;/ID&gt;&lt;Name&gt;ניסן סלומינסקי - יו&quot;רַ&lt;/Name&gt;&lt;Data&gt;ניסן סלומינסקי&lt;/Data&gt;&lt;Shortcut&gt;ניסל&lt;/Shortcut&gt;"/>
            <w:id w:val="-719121520"/>
            <w:placeholder>
              <w:docPart w:val="DefaultPlaceholder_-1854013440"/>
            </w:placeholder>
          </w:sdtPr>
          <w:sdtEndPr/>
          <w:sdtContent>
            <w:p w:rsidR="00A01843" w:rsidRDefault="00A01843" w:rsidP="00A01843">
              <w:pPr>
                <w:pStyle w:val="af8"/>
                <w:keepNext/>
                <w:rPr>
                  <w:rtl/>
                </w:rPr>
              </w:pPr>
              <w:r>
                <w:rPr>
                  <w:rtl/>
                </w:rPr>
                <w:t>היו"ר ניסן סלומינסקי:</w:t>
              </w:r>
            </w:p>
          </w:sdtContent>
        </w:sdt>
        <w:p w:rsidR="001939B6" w:rsidRPr="00A01843" w:rsidRDefault="00C44E6C" w:rsidP="00A01843">
          <w:pPr>
            <w:rPr>
              <w:rtl/>
            </w:rPr>
          </w:pPr>
        </w:p>
      </w:sdtContent>
    </w:sdt>
    <w:p w:rsidR="001939B6" w:rsidRDefault="001939B6" w:rsidP="001939B6">
      <w:pPr>
        <w:rPr>
          <w:rtl/>
        </w:rPr>
      </w:pPr>
      <w:r>
        <w:rPr>
          <w:rFonts w:hint="cs"/>
          <w:rtl/>
        </w:rPr>
        <w:t xml:space="preserve">כן, תתקדמי. </w:t>
      </w:r>
      <w:bookmarkStart w:id="77" w:name="_ETM_Q1_1386000"/>
      <w:bookmarkEnd w:id="77"/>
    </w:p>
    <w:p w:rsidR="001939B6" w:rsidRDefault="001939B6" w:rsidP="001939B6">
      <w:pPr>
        <w:rPr>
          <w:rtl/>
        </w:rPr>
      </w:pPr>
    </w:p>
    <w:sdt>
      <w:sdtPr>
        <w:rPr>
          <w:rtl/>
        </w:rPr>
        <w:alias w:val="דובר"/>
        <w:tag w:val="&lt;ID&gt;0&lt;/ID&gt;&lt;Name&gt;נועה ברודסקי-לוי&lt;/Name&gt;&lt;Data&gt;נועה ברודסקי-לוי&lt;/Data&gt;&lt;MemberID&gt;&lt;/MemberID&gt;"/>
        <w:id w:val="-1753414634"/>
        <w:placeholder>
          <w:docPart w:val="DefaultPlaceholder_-1854013440"/>
        </w:placeholder>
      </w:sdtPr>
      <w:sdtEndPr/>
      <w:sdtContent>
        <w:p w:rsidR="00A01843" w:rsidRDefault="00A01843" w:rsidP="00A01843">
          <w:pPr>
            <w:pStyle w:val="a5"/>
            <w:keepNext/>
            <w:rPr>
              <w:rtl/>
            </w:rPr>
          </w:pPr>
          <w:r>
            <w:rPr>
              <w:rtl/>
            </w:rPr>
            <w:t>נועה ברודסקי-לוי:</w:t>
          </w:r>
        </w:p>
      </w:sdtContent>
    </w:sdt>
    <w:p w:rsidR="00A01843" w:rsidRDefault="00A01843" w:rsidP="00A01843">
      <w:pPr>
        <w:pStyle w:val="KeepWithNext"/>
        <w:rPr>
          <w:rtl/>
        </w:rPr>
      </w:pPr>
    </w:p>
    <w:p w:rsidR="001939B6" w:rsidRDefault="001939B6" w:rsidP="001939B6">
      <w:pPr>
        <w:ind w:firstLine="0"/>
        <w:rPr>
          <w:rtl/>
        </w:rPr>
      </w:pPr>
      <w:bookmarkStart w:id="78" w:name="_ETM_Q1_1382961"/>
      <w:bookmarkStart w:id="79" w:name="_ETM_Q1_1382167"/>
      <w:bookmarkEnd w:id="78"/>
      <w:bookmarkEnd w:id="79"/>
      <w:r>
        <w:rPr>
          <w:rFonts w:hint="cs"/>
          <w:rtl/>
        </w:rPr>
        <w:tab/>
        <w:t>סעיף 28:</w:t>
      </w:r>
    </w:p>
    <w:p w:rsidR="001939B6" w:rsidRDefault="001939B6" w:rsidP="001939B6">
      <w:pPr>
        <w:ind w:firstLine="0"/>
        <w:rPr>
          <w:rtl/>
        </w:rPr>
      </w:pPr>
    </w:p>
    <w:tbl>
      <w:tblPr>
        <w:bidiVisual/>
        <w:tblW w:w="9079"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582"/>
      </w:tblGrid>
      <w:tr w:rsidR="001939B6" w:rsidTr="00A01843">
        <w:trPr>
          <w:cantSplit/>
        </w:trPr>
        <w:tc>
          <w:tcPr>
            <w:tcW w:w="1873" w:type="dxa"/>
            <w:tcMar>
              <w:top w:w="91" w:type="dxa"/>
              <w:left w:w="0" w:type="dxa"/>
              <w:bottom w:w="91" w:type="dxa"/>
              <w:right w:w="0" w:type="dxa"/>
            </w:tcMar>
            <w:hideMark/>
          </w:tcPr>
          <w:p w:rsidR="001939B6" w:rsidRDefault="001939B6" w:rsidP="00C86B58">
            <w:pPr>
              <w:pStyle w:val="TableSideHeading"/>
              <w:rPr>
                <w:sz w:val="26"/>
                <w:rtl/>
              </w:rPr>
            </w:pPr>
            <w:r>
              <w:rPr>
                <w:rFonts w:hint="cs"/>
                <w:rtl/>
              </w:rPr>
              <w:lastRenderedPageBreak/>
              <w:t>"</w:t>
            </w:r>
            <w:r>
              <w:rPr>
                <w:rFonts w:hint="cs"/>
                <w:sz w:val="26"/>
                <w:rtl/>
              </w:rPr>
              <w:t>פרטי רישום משטרתי מהאזור</w:t>
            </w:r>
          </w:p>
        </w:tc>
        <w:tc>
          <w:tcPr>
            <w:tcW w:w="624" w:type="dxa"/>
            <w:tcMar>
              <w:top w:w="91" w:type="dxa"/>
              <w:left w:w="0" w:type="dxa"/>
              <w:bottom w:w="91" w:type="dxa"/>
              <w:right w:w="0" w:type="dxa"/>
            </w:tcMar>
            <w:hideMark/>
          </w:tcPr>
          <w:p w:rsidR="001939B6" w:rsidRDefault="001939B6" w:rsidP="00C86B58">
            <w:pPr>
              <w:pStyle w:val="TableText"/>
              <w:rPr>
                <w:sz w:val="26"/>
                <w:rtl/>
              </w:rPr>
            </w:pPr>
            <w:r>
              <w:rPr>
                <w:rFonts w:hint="cs"/>
                <w:sz w:val="26"/>
                <w:rtl/>
              </w:rPr>
              <w:t>28.</w:t>
            </w:r>
          </w:p>
        </w:tc>
        <w:tc>
          <w:tcPr>
            <w:tcW w:w="6582" w:type="dxa"/>
            <w:tcMar>
              <w:top w:w="91" w:type="dxa"/>
              <w:left w:w="0" w:type="dxa"/>
              <w:bottom w:w="91" w:type="dxa"/>
              <w:right w:w="0" w:type="dxa"/>
            </w:tcMar>
            <w:hideMark/>
          </w:tcPr>
          <w:p w:rsidR="001939B6" w:rsidRDefault="001939B6" w:rsidP="00C86B58">
            <w:pPr>
              <w:pStyle w:val="TableBlock"/>
              <w:rPr>
                <w:sz w:val="26"/>
                <w:rtl/>
              </w:rPr>
            </w:pPr>
            <w:r>
              <w:rPr>
                <w:rFonts w:hint="cs"/>
                <w:sz w:val="26"/>
                <w:rtl/>
              </w:rPr>
              <w:t>נוסף על פרטי הרישום המנויים בסעיף 27, רשאית משטרת ישראל לכלול במרשם המשטרתי פרטי רישום כאמור, בשינויים המחויבים, בשל עבירות לפי הדין החל באזור".</w:t>
            </w:r>
          </w:p>
        </w:tc>
      </w:tr>
    </w:tbl>
    <w:bookmarkStart w:id="80" w:name="_ETM_Q1_1387487" w:displacedByCustomXml="next"/>
    <w:bookmarkEnd w:id="80" w:displacedByCustomXml="next"/>
    <w:bookmarkStart w:id="81" w:name="_ETM_Q1_1387815" w:displacedByCustomXml="next"/>
    <w:bookmarkEnd w:id="81" w:displacedByCustomXml="next"/>
    <w:sdt>
      <w:sdtPr>
        <w:rPr>
          <w:rFonts w:hint="cs"/>
          <w:rtl/>
        </w:rPr>
        <w:alias w:val="יור"/>
        <w:tag w:val="&lt;ID&gt;5094&lt;/ID&gt;&lt;Name&gt;ניסן סלומינסקי - יו&quot;רַ&lt;/Name&gt;&lt;Data&gt;ניסן סלומינסקי&lt;/Data&gt;&lt;Shortcut&gt;ניסל&lt;/Shortcut&gt;"/>
        <w:id w:val="-2075273027"/>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ברגע שיש את המילה "באזור", כדאי להסביר. </w:t>
      </w:r>
    </w:p>
    <w:p w:rsidR="001939B6" w:rsidRDefault="001939B6" w:rsidP="001939B6">
      <w:pPr>
        <w:rPr>
          <w:rtl/>
        </w:rPr>
      </w:pPr>
    </w:p>
    <w:bookmarkStart w:id="82" w:name="_ETM_Q1_1408000" w:displacedByCustomXml="next"/>
    <w:bookmarkEnd w:id="82" w:displacedByCustomXml="next"/>
    <w:bookmarkStart w:id="83" w:name="_ETM_Q1_1409000" w:displacedByCustomXml="next"/>
    <w:bookmarkEnd w:id="83"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123101106"/>
        <w:placeholder>
          <w:docPart w:val="E9D97C9AA80C4B3F91608EDAA386BA49"/>
        </w:placeholder>
      </w:sdtPr>
      <w:sdtEndPr/>
      <w:sdtContent>
        <w:p w:rsidR="001939B6" w:rsidRDefault="001939B6" w:rsidP="001939B6">
          <w:pPr>
            <w:pStyle w:val="afb"/>
            <w:keepNext/>
            <w:rPr>
              <w:rtl/>
            </w:rPr>
          </w:pPr>
          <w:r>
            <w:rPr>
              <w:rFonts w:hint="cs"/>
              <w:rtl/>
            </w:rPr>
            <w:t xml:space="preserve">גבריאלה </w:t>
          </w:r>
          <w:proofErr w:type="spellStart"/>
          <w:r>
            <w:rPr>
              <w:rFonts w:hint="cs"/>
              <w:rtl/>
            </w:rPr>
            <w:t>פיסמן</w:t>
          </w:r>
          <w:proofErr w:type="spellEnd"/>
          <w:r>
            <w:rPr>
              <w:rFonts w:hint="cs"/>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דיברנו על </w:t>
      </w:r>
      <w:bookmarkStart w:id="84" w:name="_ETM_Q1_1407000"/>
      <w:bookmarkEnd w:id="84"/>
      <w:r>
        <w:rPr>
          <w:rFonts w:hint="cs"/>
          <w:rtl/>
        </w:rPr>
        <w:t xml:space="preserve">זה בהקשר של פרטי הרישום. בהקשר של פרטי </w:t>
      </w:r>
      <w:bookmarkStart w:id="85" w:name="_ETM_Q1_1413000"/>
      <w:bookmarkEnd w:id="85"/>
      <w:r>
        <w:rPr>
          <w:rFonts w:hint="cs"/>
          <w:rtl/>
        </w:rPr>
        <w:t xml:space="preserve">הרישום, יש סעיף נפרד שמתייחס למידע על עבירות שבוצעו </w:t>
      </w:r>
      <w:bookmarkStart w:id="86" w:name="_ETM_Q1_1421000"/>
      <w:bookmarkEnd w:id="86"/>
      <w:r>
        <w:rPr>
          <w:rFonts w:hint="cs"/>
          <w:rtl/>
        </w:rPr>
        <w:t xml:space="preserve">באזור. אמרנו שהמידע הזה חיוני. כדי לקבל תמונה מלאה על ההיסטוריה הפלילית של אדם, אנחנו צריכים לדעת אם אותו אדם עבר עבירה של גניבת רכב ופעם אחת הרכב נמצא בתוך </w:t>
      </w:r>
      <w:bookmarkStart w:id="87" w:name="_ETM_Q1_1429000"/>
      <w:bookmarkEnd w:id="87"/>
      <w:r>
        <w:rPr>
          <w:rFonts w:hint="cs"/>
          <w:rtl/>
        </w:rPr>
        <w:t xml:space="preserve">ישראל ופעם אחת הרכב נמצא מחוץ לישראל, המידע מהמרשם הפלילי </w:t>
      </w:r>
      <w:bookmarkStart w:id="88" w:name="_ETM_Q1_1439000"/>
      <w:bookmarkEnd w:id="88"/>
      <w:r>
        <w:rPr>
          <w:rFonts w:hint="cs"/>
          <w:rtl/>
        </w:rPr>
        <w:t>חייב לכלול את כל ההיסטוריה הפלילית של אדם. אנחנו מדברים</w:t>
      </w:r>
      <w:bookmarkStart w:id="89" w:name="_ETM_Q1_1440000"/>
      <w:bookmarkEnd w:id="89"/>
      <w:r>
        <w:rPr>
          <w:rFonts w:hint="cs"/>
          <w:rtl/>
        </w:rPr>
        <w:t xml:space="preserve"> על אזור גיאוגרפי, שאין מה לעשות, הוא גובל, ולכן המידע הזה חיוני ונדרש. אנחנו רק מבקשים גם בהקשר של</w:t>
      </w:r>
      <w:bookmarkStart w:id="90" w:name="_ETM_Q1_1447000"/>
      <w:bookmarkEnd w:id="90"/>
      <w:r>
        <w:rPr>
          <w:rFonts w:hint="cs"/>
          <w:rtl/>
        </w:rPr>
        <w:t xml:space="preserve"> פרטי רישום מהמרשם המשטרתי לעבור עם אותו קו חשיבה, זאת</w:t>
      </w:r>
      <w:bookmarkStart w:id="91" w:name="_ETM_Q1_1458000"/>
      <w:bookmarkEnd w:id="91"/>
      <w:r>
        <w:rPr>
          <w:rFonts w:hint="cs"/>
          <w:rtl/>
        </w:rPr>
        <w:t xml:space="preserve"> אומרת שגם חקירות מהאזור יהיו </w:t>
      </w:r>
      <w:bookmarkStart w:id="92" w:name="_ETM_Q1_1387909"/>
      <w:bookmarkStart w:id="93" w:name="_ETM_Q1_1388230"/>
      <w:bookmarkEnd w:id="92"/>
      <w:bookmarkEnd w:id="93"/>
      <w:r>
        <w:rPr>
          <w:rFonts w:hint="cs"/>
          <w:rtl/>
        </w:rPr>
        <w:t xml:space="preserve">- - -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027602283"/>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נניח שאדם מעל בכספים או עשה כל </w:t>
      </w:r>
      <w:bookmarkStart w:id="94" w:name="_ETM_Q1_1466000"/>
      <w:bookmarkEnd w:id="94"/>
      <w:r>
        <w:rPr>
          <w:rFonts w:hint="cs"/>
          <w:rtl/>
        </w:rPr>
        <w:t xml:space="preserve">מיני דברים, נניח בארצות הברית, אזרח ישראלי, הוא מישראל והוא גם מעל בישראל. לא יהיה רשום </w:t>
      </w:r>
      <w:bookmarkStart w:id="95" w:name="_ETM_Q1_1486000"/>
      <w:bookmarkEnd w:id="95"/>
      <w:r>
        <w:rPr>
          <w:rFonts w:hint="cs"/>
          <w:rtl/>
        </w:rPr>
        <w:t xml:space="preserve">באף מקום שהאיש הזה כבר עשה דברים כאלה בעוד כמה מקומות, </w:t>
      </w:r>
      <w:bookmarkStart w:id="96" w:name="_ETM_Q1_1485000"/>
      <w:bookmarkEnd w:id="96"/>
      <w:r>
        <w:rPr>
          <w:rFonts w:hint="cs"/>
          <w:rtl/>
        </w:rPr>
        <w:t>הוא לא תמים וזו מן שיטה?</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1048372765"/>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יש שיתופי פעולה בין לאומיים לקבלת מידע פלילי ממדינות שונות בעולם.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325811909"/>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bookmarkStart w:id="97" w:name="_ETM_Q1_1495000"/>
      <w:bookmarkEnd w:id="97"/>
      <w:r>
        <w:rPr>
          <w:rFonts w:hint="cs"/>
          <w:rtl/>
        </w:rPr>
        <w:t xml:space="preserve">קיבלת עליו מידע מארצות הברית נניח, מה את עושה </w:t>
      </w:r>
      <w:bookmarkStart w:id="98" w:name="_ETM_Q1_1504000"/>
      <w:bookmarkEnd w:id="98"/>
      <w:r>
        <w:rPr>
          <w:rFonts w:hint="cs"/>
          <w:rtl/>
        </w:rPr>
        <w:t>עם המידע? רושמת אותו?</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2001311658"/>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כרגע אני לא יכולה לרשום אותו במרשם הפלילי. אני כן יכולה להתחשב בו, אני כן </w:t>
      </w:r>
      <w:bookmarkStart w:id="99" w:name="_ETM_Q1_1511000"/>
      <w:bookmarkEnd w:id="99"/>
      <w:r>
        <w:rPr>
          <w:rFonts w:hint="cs"/>
          <w:rtl/>
        </w:rPr>
        <w:t xml:space="preserve">יכולה להביא אותו בפני בית משפט. מאחר שאין לי </w:t>
      </w:r>
      <w:bookmarkStart w:id="100" w:name="_ETM_Q1_1516000"/>
      <w:bookmarkEnd w:id="100"/>
      <w:r>
        <w:rPr>
          <w:rFonts w:hint="cs"/>
          <w:rtl/>
        </w:rPr>
        <w:t xml:space="preserve">אפשרות לתת איזושהי תמונה שהיא קוהרנטית, גורפת ביחס לכלל העבירות שנעברו מחוץ לישראל, התוצאה תהיה בלתי שוויונית. אם </w:t>
      </w:r>
      <w:bookmarkStart w:id="101" w:name="_ETM_Q1_1524000"/>
      <w:bookmarkEnd w:id="101"/>
      <w:r>
        <w:rPr>
          <w:rFonts w:hint="cs"/>
          <w:rtl/>
        </w:rPr>
        <w:t xml:space="preserve">אני אכניס ביחס לאדם מסוים, שיש לי לגביו מידע ספציפי שקיבלתי מצרפת ולגבי אדם אחר פשוט לא היה איזשהו הליך שאפשר את זה – מאוד קשה לנו לתוך הדין הישראלי </w:t>
      </w:r>
      <w:bookmarkStart w:id="102" w:name="_ETM_Q1_1536000"/>
      <w:bookmarkEnd w:id="102"/>
      <w:r>
        <w:rPr>
          <w:rFonts w:hint="cs"/>
          <w:rtl/>
        </w:rPr>
        <w:t xml:space="preserve">הוראות שמתייחסות לדין זר. </w:t>
      </w:r>
    </w:p>
    <w:p w:rsidR="001939B6" w:rsidRDefault="001939B6" w:rsidP="001939B6">
      <w:pPr>
        <w:rPr>
          <w:rtl/>
        </w:rPr>
      </w:pPr>
    </w:p>
    <w:bookmarkStart w:id="103" w:name="_ETM_Q1_1539000" w:displacedByCustomXml="next"/>
    <w:bookmarkEnd w:id="103" w:displacedByCustomXml="next"/>
    <w:sdt>
      <w:sdtPr>
        <w:rPr>
          <w:rFonts w:hint="cs"/>
          <w:rtl/>
        </w:rPr>
        <w:alias w:val="יור"/>
        <w:tag w:val="&lt;ID&gt;5094&lt;/ID&gt;&lt;Name&gt;ניסן סלומינסקי - יו&quot;רַ&lt;/Name&gt;&lt;Data&gt;ניסן סלומינסקי&lt;/Data&gt;&lt;Shortcut&gt;ניסל&lt;/Shortcut&gt;"/>
        <w:id w:val="-1356811289"/>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אז מה אתם עושים עם החומר שאתם מקבלים מארצות הברית, נניח על יעקב?</w:t>
      </w:r>
    </w:p>
    <w:p w:rsidR="001939B6" w:rsidRDefault="001939B6" w:rsidP="001939B6">
      <w:pPr>
        <w:rPr>
          <w:rtl/>
        </w:rPr>
      </w:pPr>
    </w:p>
    <w:bookmarkStart w:id="104" w:name="_ETM_Q1_1545000" w:displacedByCustomXml="next"/>
    <w:bookmarkEnd w:id="104" w:displacedByCustomXml="next"/>
    <w:bookmarkStart w:id="105" w:name="_ETM_Q1_1544000" w:displacedByCustomXml="next"/>
    <w:bookmarkEnd w:id="105"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18424995"/>
        <w:placeholder>
          <w:docPart w:val="E9D97C9AA80C4B3F91608EDAA386BA49"/>
        </w:placeholder>
      </w:sdtPr>
      <w:sdtEndPr/>
      <w:sdtContent>
        <w:p w:rsidR="001939B6" w:rsidRDefault="001939B6" w:rsidP="001939B6">
          <w:pPr>
            <w:pStyle w:val="afb"/>
            <w:keepNext/>
            <w:rPr>
              <w:rtl/>
            </w:rPr>
          </w:pPr>
          <w:r>
            <w:rPr>
              <w:rFonts w:hint="cs"/>
              <w:rtl/>
            </w:rPr>
            <w:t xml:space="preserve">גבריאלה </w:t>
          </w:r>
          <w:proofErr w:type="spellStart"/>
          <w:r>
            <w:rPr>
              <w:rFonts w:hint="cs"/>
              <w:rtl/>
            </w:rPr>
            <w:t>פיסמן</w:t>
          </w:r>
          <w:proofErr w:type="spellEnd"/>
          <w:r>
            <w:rPr>
              <w:rFonts w:hint="cs"/>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שוב אני אומרת, יש </w:t>
      </w:r>
      <w:bookmarkStart w:id="106" w:name="_ETM_Q1_1550000"/>
      <w:bookmarkEnd w:id="106"/>
      <w:r>
        <w:rPr>
          <w:rFonts w:hint="cs"/>
          <w:rtl/>
        </w:rPr>
        <w:t xml:space="preserve">שיתופי פעולה, יש חוק עזרה משפטית, יש דרכים שונות לקבל מידע ממדינות זרות. זה עובד באופן שוטף, זה לא עובד לגבי כל המדינות, זה לא עובד בכל העבירות. יש לנו עבירות שאין להן מקבילה בישראל ואי אפשר יהיה בכלל לעשות את התרגום הזה, אבל הוא כן יובא בחשבון במסגרת פעולות חקירה, אפשר להציג אותו בפני בית משפט מאחר </w:t>
      </w:r>
      <w:bookmarkStart w:id="107" w:name="_ETM_Q1_1568000"/>
      <w:bookmarkEnd w:id="107"/>
      <w:r>
        <w:rPr>
          <w:rFonts w:hint="cs"/>
          <w:rtl/>
        </w:rPr>
        <w:t xml:space="preserve">שהחוק לא חל עליו, בכלל אין מניעה, אפשר להעביר אותו בין גופים כשהוא רלוונטי; אבל להכניס אותו לתוך המסגרת של </w:t>
      </w:r>
      <w:bookmarkStart w:id="108" w:name="_ETM_Q1_1578000"/>
      <w:bookmarkEnd w:id="108"/>
      <w:r>
        <w:rPr>
          <w:rFonts w:hint="cs"/>
          <w:rtl/>
        </w:rPr>
        <w:t xml:space="preserve">החוק הזה יהיה מאוד מאוד קשה, כיוון שהתוצאה תהיה פשוט שרירותית, אין לנו דרך להבטיח שכל המידע הזה ייאסף באופן כולל.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1322350778"/>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ובכל זאת אני רוצה לשאול, את מדברת על הצד שבו אנחנו פונים </w:t>
      </w:r>
      <w:bookmarkStart w:id="109" w:name="_ETM_Q1_1598000"/>
      <w:bookmarkEnd w:id="109"/>
      <w:r>
        <w:rPr>
          <w:rFonts w:hint="cs"/>
          <w:rtl/>
        </w:rPr>
        <w:t>ומקבלים, אבל מה קורה אם האינטרפול מעביר למשטרה מידע על – עבריין מין לצורך העניין, איפה זה נאגר?</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860158224"/>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קודם כל, יש לנו סעיף שנוגע להעברת מידע </w:t>
      </w:r>
      <w:bookmarkStart w:id="110" w:name="_ETM_Q1_1616000"/>
      <w:bookmarkEnd w:id="110"/>
      <w:r>
        <w:rPr>
          <w:rFonts w:hint="cs"/>
          <w:rtl/>
        </w:rPr>
        <w:t xml:space="preserve">מחו"ל, לרבות העברת מידע מהאינטרפול, </w:t>
      </w:r>
      <w:proofErr w:type="spellStart"/>
      <w:r>
        <w:rPr>
          <w:rFonts w:hint="cs"/>
          <w:rtl/>
        </w:rPr>
        <w:t>מהיורופול</w:t>
      </w:r>
      <w:proofErr w:type="spellEnd"/>
      <w:r>
        <w:rPr>
          <w:rFonts w:hint="cs"/>
          <w:rtl/>
        </w:rPr>
        <w:t xml:space="preserve">. יש יחידה בה המשטרה זה הוא תפקידה, והמידע הזה נמצא שם ונאסף בצורה מסודרת, והמשטרה עושה בו שימוש שוטף. </w:t>
      </w:r>
    </w:p>
    <w:p w:rsidR="001939B6" w:rsidRDefault="001939B6" w:rsidP="001939B6">
      <w:pPr>
        <w:rPr>
          <w:rtl/>
        </w:rPr>
      </w:pPr>
    </w:p>
    <w:sdt>
      <w:sdtPr>
        <w:rPr>
          <w:rFonts w:hint="cs"/>
          <w:rtl/>
        </w:rPr>
        <w:alias w:val="אורח"/>
        <w:tag w:val="&lt;ID&gt;848525&lt;/ID&gt;&lt;Name&gt;ורד וינדמן&lt;/Name&gt;&lt;Data&gt;ורד וינדמן&lt;/Data&gt;&lt;Shortcut&gt;ורוי&lt;/Shortcut&gt;&lt;Title&gt;מנכ&quot;לית, המועצה לשלום הילד&lt;/Title&gt;"/>
        <w:id w:val="18780453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זה </w:t>
      </w:r>
      <w:bookmarkStart w:id="111" w:name="_ETM_Q1_1633000"/>
      <w:bookmarkEnd w:id="111"/>
      <w:r>
        <w:rPr>
          <w:rFonts w:hint="cs"/>
          <w:rtl/>
        </w:rPr>
        <w:t xml:space="preserve">כבר קיים היום? כי הרי אנחנו נתקלים בבעיות של עברייני מין </w:t>
      </w:r>
      <w:bookmarkStart w:id="112" w:name="_ETM_Q1_1634000"/>
      <w:bookmarkEnd w:id="112"/>
      <w:r>
        <w:rPr>
          <w:rFonts w:hint="cs"/>
          <w:rtl/>
        </w:rPr>
        <w:t xml:space="preserve">שמבקשים מעמד בישראל והמרשם הפלילי שלהם לא ידוע </w:t>
      </w:r>
      <w:bookmarkStart w:id="113" w:name="_ETM_Q1_1643000"/>
      <w:bookmarkEnd w:id="113"/>
      <w:r>
        <w:rPr>
          <w:rFonts w:hint="cs"/>
          <w:rtl/>
        </w:rPr>
        <w:t xml:space="preserve">למשטרת ישראל.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671302267"/>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כן </w:t>
      </w:r>
      <w:proofErr w:type="spellStart"/>
      <w:r>
        <w:rPr>
          <w:rFonts w:hint="cs"/>
          <w:rtl/>
        </w:rPr>
        <w:t>כן</w:t>
      </w:r>
      <w:proofErr w:type="spellEnd"/>
      <w:r>
        <w:rPr>
          <w:rFonts w:hint="cs"/>
          <w:rtl/>
        </w:rPr>
        <w:t xml:space="preserve">, זה כבר היום. היום יש </w:t>
      </w:r>
      <w:bookmarkStart w:id="114" w:name="_ETM_Q1_1646000"/>
      <w:bookmarkEnd w:id="114"/>
      <w:r>
        <w:rPr>
          <w:rFonts w:hint="cs"/>
          <w:rtl/>
        </w:rPr>
        <w:t>את פרט (</w:t>
      </w:r>
      <w:proofErr w:type="spellStart"/>
      <w:r>
        <w:rPr>
          <w:rFonts w:hint="cs"/>
          <w:rtl/>
        </w:rPr>
        <w:t>כג</w:t>
      </w:r>
      <w:proofErr w:type="spellEnd"/>
      <w:r>
        <w:rPr>
          <w:rFonts w:hint="cs"/>
          <w:rtl/>
        </w:rPr>
        <w:t xml:space="preserve">) לתוספת הראשונה שמתייחס להעברת מידע מהאינטרפול ומרשויות </w:t>
      </w:r>
      <w:bookmarkStart w:id="115" w:name="_ETM_Q1_1650000"/>
      <w:bookmarkEnd w:id="115"/>
      <w:r>
        <w:rPr>
          <w:rFonts w:hint="cs"/>
          <w:rtl/>
        </w:rPr>
        <w:t xml:space="preserve">ממלכתיות אחרות. שוב, אחד הדברים שאת מתארת זה הקושי לכלול </w:t>
      </w:r>
      <w:bookmarkStart w:id="116" w:name="_ETM_Q1_1661000"/>
      <w:bookmarkEnd w:id="116"/>
      <w:r>
        <w:rPr>
          <w:rFonts w:hint="cs"/>
          <w:rtl/>
        </w:rPr>
        <w:t xml:space="preserve">את כל המידע הזה בתוך החוק, כי המידע הזה באמת לא נמסר בצורה שיטתית, לא </w:t>
      </w:r>
      <w:bookmarkStart w:id="117" w:name="_ETM_Q1_1662000"/>
      <w:bookmarkEnd w:id="117"/>
      <w:r>
        <w:rPr>
          <w:rFonts w:hint="cs"/>
          <w:rtl/>
        </w:rPr>
        <w:t xml:space="preserve">נמצא כאן בצורה שיטתית, יש מדינות שאי אפשר בכלל לקבל את זה מהן, ואז אנחנו יוצרים איזשהו מצב לא שוויוני.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593851520"/>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אני ממשיכה:</w:t>
      </w:r>
    </w:p>
    <w:p w:rsidR="001939B6" w:rsidRDefault="001939B6" w:rsidP="001939B6">
      <w:pPr>
        <w:ind w:firstLine="0"/>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7148"/>
      </w:tblGrid>
      <w:tr w:rsidR="001939B6" w:rsidTr="00C86B58">
        <w:trPr>
          <w:cantSplit/>
        </w:trPr>
        <w:tc>
          <w:tcPr>
            <w:tcW w:w="1871" w:type="dxa"/>
            <w:tcMar>
              <w:top w:w="170" w:type="dxa"/>
              <w:left w:w="0" w:type="dxa"/>
              <w:bottom w:w="91" w:type="dxa"/>
              <w:right w:w="0" w:type="dxa"/>
            </w:tcMar>
            <w:hideMark/>
          </w:tcPr>
          <w:p w:rsidR="001939B6" w:rsidRDefault="001939B6" w:rsidP="00C86B58">
            <w:pPr>
              <w:pStyle w:val="TableSideHeading"/>
              <w:rPr>
                <w:sz w:val="26"/>
                <w:rtl/>
              </w:rPr>
            </w:pPr>
          </w:p>
        </w:tc>
        <w:tc>
          <w:tcPr>
            <w:tcW w:w="624" w:type="dxa"/>
            <w:tcMar>
              <w:top w:w="170" w:type="dxa"/>
              <w:left w:w="0" w:type="dxa"/>
              <w:bottom w:w="91" w:type="dxa"/>
              <w:right w:w="0" w:type="dxa"/>
            </w:tcMar>
          </w:tcPr>
          <w:p w:rsidR="001939B6" w:rsidRDefault="001939B6" w:rsidP="00C86B58">
            <w:pPr>
              <w:pStyle w:val="TableText"/>
              <w:rPr>
                <w:sz w:val="26"/>
              </w:rPr>
            </w:pPr>
          </w:p>
        </w:tc>
        <w:tc>
          <w:tcPr>
            <w:tcW w:w="7143" w:type="dxa"/>
            <w:tcMar>
              <w:top w:w="170" w:type="dxa"/>
              <w:left w:w="0" w:type="dxa"/>
              <w:bottom w:w="91" w:type="dxa"/>
              <w:right w:w="0" w:type="dxa"/>
            </w:tcMar>
            <w:hideMark/>
          </w:tcPr>
          <w:p w:rsidR="001939B6" w:rsidRDefault="00163AAC" w:rsidP="00C86B58">
            <w:pPr>
              <w:pStyle w:val="TableHead"/>
              <w:rPr>
                <w:sz w:val="26"/>
                <w:rtl/>
              </w:rPr>
            </w:pPr>
            <w:r>
              <w:rPr>
                <w:rFonts w:hint="cs"/>
                <w:sz w:val="26"/>
                <w:rtl/>
              </w:rPr>
              <w:t>"</w:t>
            </w:r>
            <w:r w:rsidR="001939B6">
              <w:rPr>
                <w:rFonts w:hint="cs"/>
                <w:sz w:val="26"/>
                <w:rtl/>
              </w:rPr>
              <w:t>סימן ב': מסירת מידע מהמרשם המשטרתי</w:t>
            </w:r>
          </w:p>
        </w:tc>
      </w:tr>
      <w:tr w:rsidR="001939B6" w:rsidTr="00C86B58">
        <w:trPr>
          <w:cantSplit/>
        </w:trPr>
        <w:tc>
          <w:tcPr>
            <w:tcW w:w="1871" w:type="dxa"/>
            <w:tcMar>
              <w:top w:w="91" w:type="dxa"/>
              <w:left w:w="0" w:type="dxa"/>
              <w:bottom w:w="91" w:type="dxa"/>
              <w:right w:w="0" w:type="dxa"/>
            </w:tcMar>
            <w:hideMark/>
          </w:tcPr>
          <w:p w:rsidR="001939B6" w:rsidRDefault="001939B6" w:rsidP="00C86B58">
            <w:pPr>
              <w:pStyle w:val="TableSideHeading"/>
              <w:rPr>
                <w:sz w:val="26"/>
                <w:rtl/>
              </w:rPr>
            </w:pPr>
            <w:r>
              <w:rPr>
                <w:rFonts w:hint="cs"/>
                <w:sz w:val="26"/>
                <w:rtl/>
              </w:rPr>
              <w:t>גישה ישירה למרשם המשטרתי</w:t>
            </w:r>
          </w:p>
        </w:tc>
        <w:tc>
          <w:tcPr>
            <w:tcW w:w="624" w:type="dxa"/>
            <w:tcMar>
              <w:top w:w="91" w:type="dxa"/>
              <w:left w:w="0" w:type="dxa"/>
              <w:bottom w:w="91" w:type="dxa"/>
              <w:right w:w="0" w:type="dxa"/>
            </w:tcMar>
            <w:hideMark/>
          </w:tcPr>
          <w:p w:rsidR="001939B6" w:rsidRDefault="001939B6" w:rsidP="00C86B58">
            <w:pPr>
              <w:pStyle w:val="TableText"/>
              <w:rPr>
                <w:sz w:val="26"/>
                <w:rtl/>
              </w:rPr>
            </w:pPr>
            <w:r>
              <w:rPr>
                <w:rFonts w:hint="cs"/>
                <w:sz w:val="26"/>
                <w:rtl/>
              </w:rPr>
              <w:t>29.</w:t>
            </w:r>
          </w:p>
        </w:tc>
        <w:tc>
          <w:tcPr>
            <w:tcW w:w="7143" w:type="dxa"/>
            <w:tcMar>
              <w:top w:w="91" w:type="dxa"/>
              <w:left w:w="0" w:type="dxa"/>
              <w:bottom w:w="91" w:type="dxa"/>
              <w:right w:w="0" w:type="dxa"/>
            </w:tcMar>
            <w:hideMark/>
          </w:tcPr>
          <w:p w:rsidR="001939B6" w:rsidRDefault="001939B6" w:rsidP="00C86B58">
            <w:pPr>
              <w:pStyle w:val="TableBlock"/>
              <w:rPr>
                <w:sz w:val="26"/>
                <w:rtl/>
              </w:rPr>
            </w:pPr>
            <w:r>
              <w:rPr>
                <w:rFonts w:hint="cs"/>
                <w:sz w:val="26"/>
                <w:rtl/>
              </w:rPr>
              <w:t>המרשם המשטרתי, למעט מידע על זיכויו של נאשם, יהיה פתוח לפני הגופים המנויים בסעיף 10 והם יהיו רשאים להעביר ביניהם מידע מן המרשם האמור, הכול במידה שהדבר דרוש למילוי תפקידיהם; על גישה למידע כאמור ועל העברתו, יחולו ההוראות לפי סעיף 10, בשינויים המחויבים".</w:t>
            </w:r>
          </w:p>
        </w:tc>
      </w:tr>
    </w:tbl>
    <w:p w:rsidR="001939B6" w:rsidRDefault="001939B6" w:rsidP="001939B6">
      <w:pPr>
        <w:ind w:firstLine="0"/>
        <w:rPr>
          <w:rtl/>
        </w:rPr>
      </w:pPr>
    </w:p>
    <w:p w:rsidR="001939B6" w:rsidRDefault="001939B6" w:rsidP="001939B6">
      <w:pPr>
        <w:ind w:firstLine="0"/>
        <w:rPr>
          <w:rtl/>
        </w:rPr>
      </w:pPr>
      <w:bookmarkStart w:id="118" w:name="_ETM_Q1_1698000"/>
      <w:bookmarkEnd w:id="118"/>
      <w:r>
        <w:rPr>
          <w:rFonts w:hint="cs"/>
          <w:rtl/>
        </w:rPr>
        <w:tab/>
        <w:t xml:space="preserve">סעיף 10 </w:t>
      </w:r>
      <w:bookmarkStart w:id="119" w:name="_ETM_Q1_1696000"/>
      <w:bookmarkEnd w:id="119"/>
      <w:r>
        <w:rPr>
          <w:rFonts w:hint="cs"/>
          <w:rtl/>
        </w:rPr>
        <w:t xml:space="preserve">זה אותו סעיף של הגישה הישירה שדיברנו עליו, של המידע </w:t>
      </w:r>
      <w:bookmarkStart w:id="120" w:name="_ETM_Q1_1702000"/>
      <w:bookmarkEnd w:id="120"/>
      <w:r>
        <w:rPr>
          <w:rFonts w:hint="cs"/>
          <w:rtl/>
        </w:rPr>
        <w:t xml:space="preserve">שעובר לשב"כ, למוסד, למצ"ח, אלה אותם גופים </w:t>
      </w:r>
      <w:bookmarkStart w:id="121" w:name="_ETM_Q1_1705000"/>
      <w:bookmarkEnd w:id="121"/>
      <w:r>
        <w:rPr>
          <w:rFonts w:hint="cs"/>
          <w:rtl/>
        </w:rPr>
        <w:t xml:space="preserve">שיכולים לראות את מלוא המידע. </w:t>
      </w:r>
    </w:p>
    <w:p w:rsidR="001939B6" w:rsidRDefault="001939B6" w:rsidP="001939B6">
      <w:pPr>
        <w:ind w:firstLine="0"/>
        <w:rPr>
          <w:rtl/>
        </w:rPr>
      </w:pPr>
    </w:p>
    <w:sdt>
      <w:sdtPr>
        <w:rPr>
          <w:rFonts w:hint="cs"/>
          <w:rtl/>
        </w:rPr>
        <w:alias w:val="יור"/>
        <w:tag w:val="&lt;ID&gt;5094&lt;/ID&gt;&lt;Name&gt;ניסן סלומינסקי - יו&quot;רַ&lt;/Name&gt;&lt;Data&gt;ניסן סלומינסקי&lt;/Data&gt;&lt;Shortcut&gt;ניסל&lt;/Shortcut&gt;"/>
        <w:id w:val="40526442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bookmarkStart w:id="122" w:name="_ETM_Q1_1710000"/>
      <w:bookmarkEnd w:id="122"/>
      <w:r>
        <w:rPr>
          <w:rFonts w:hint="cs"/>
          <w:rtl/>
        </w:rPr>
        <w:t>אז אם אדם זוכה, זה לא עובר לאף אחד, את זה שומרים בסו</w:t>
      </w:r>
      <w:bookmarkStart w:id="123" w:name="_ETM_Q1_1714000"/>
      <w:bookmarkEnd w:id="123"/>
      <w:r>
        <w:rPr>
          <w:rFonts w:hint="cs"/>
          <w:rtl/>
        </w:rPr>
        <w:t xml:space="preserve">ד. </w:t>
      </w:r>
      <w:bookmarkStart w:id="124" w:name="_ETM_Q1_1717000"/>
      <w:bookmarkEnd w:id="124"/>
      <w:r>
        <w:rPr>
          <w:rFonts w:hint="cs"/>
          <w:rtl/>
        </w:rPr>
        <w:t>למה לא מעבירים גם שהאיש זוכה?</w:t>
      </w:r>
    </w:p>
    <w:p w:rsidR="001939B6" w:rsidRDefault="001939B6" w:rsidP="001939B6">
      <w:pPr>
        <w:rPr>
          <w:rtl/>
        </w:rPr>
      </w:pPr>
      <w:bookmarkStart w:id="125" w:name="_ETM_Q1_1708000"/>
      <w:bookmarkEnd w:id="125"/>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57466086"/>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על </w:t>
      </w:r>
      <w:bookmarkStart w:id="126" w:name="_ETM_Q1_1729000"/>
      <w:bookmarkEnd w:id="126"/>
      <w:r>
        <w:rPr>
          <w:rFonts w:hint="cs"/>
          <w:rtl/>
          <w:lang w:eastAsia="he-IL"/>
        </w:rPr>
        <w:t xml:space="preserve">הזיכוי נדבר עוד מעט, ואני אסביר מה התפיסה שלנו לגבי </w:t>
      </w:r>
      <w:bookmarkStart w:id="127" w:name="_ETM_Q1_1728000"/>
      <w:bookmarkEnd w:id="127"/>
      <w:r>
        <w:rPr>
          <w:rFonts w:hint="cs"/>
          <w:rtl/>
          <w:lang w:eastAsia="he-IL"/>
        </w:rPr>
        <w:t xml:space="preserve">הזיכוי, גם היו לנו דיונים על זה בוועדת קנאי. </w:t>
      </w:r>
      <w:bookmarkStart w:id="128" w:name="_ETM_Q1_1736000"/>
      <w:bookmarkEnd w:id="128"/>
    </w:p>
    <w:p w:rsidR="001939B6" w:rsidRDefault="001939B6" w:rsidP="001939B6">
      <w:pPr>
        <w:rPr>
          <w:rtl/>
          <w:lang w:eastAsia="he-IL"/>
        </w:rPr>
      </w:pPr>
      <w:bookmarkStart w:id="129" w:name="_ETM_Q1_1737000"/>
      <w:bookmarkEnd w:id="129"/>
    </w:p>
    <w:bookmarkStart w:id="130" w:name="_ETM_Q1_1743000" w:displacedByCustomXml="next"/>
    <w:bookmarkEnd w:id="130" w:displacedByCustomXml="next"/>
    <w:sdt>
      <w:sdtPr>
        <w:rPr>
          <w:rFonts w:hint="cs"/>
          <w:rtl/>
        </w:rPr>
        <w:alias w:val="דובר"/>
        <w:tag w:val="&lt;ID&gt;0&lt;/ID&gt;&lt;Name&gt;נועה ברודסקי-לוי&lt;/Name&gt;&lt;Data&gt;נועה ברודסקי-לוי&lt;/Data&gt;&lt;MemberID&gt;&lt;/MemberID&gt;"/>
        <w:id w:val="-1703542129"/>
        <w:placeholder>
          <w:docPart w:val="E9D97C9AA80C4B3F91608EDAA386BA49"/>
        </w:placeholder>
      </w:sdtPr>
      <w:sdtEndPr/>
      <w:sdtContent>
        <w:p w:rsidR="001939B6" w:rsidRDefault="001939B6" w:rsidP="001939B6">
          <w:pPr>
            <w:pStyle w:val="a5"/>
            <w:keepNext/>
            <w:rPr>
              <w:rtl/>
            </w:rPr>
          </w:pPr>
          <w:r>
            <w:rPr>
              <w:rFonts w:hint="cs"/>
              <w:rtl/>
            </w:rPr>
            <w:t>נועה ברודסקי-לוי:</w:t>
          </w:r>
        </w:p>
      </w:sdtContent>
    </w:sdt>
    <w:p w:rsidR="001939B6" w:rsidRDefault="001939B6" w:rsidP="001939B6">
      <w:pPr>
        <w:pStyle w:val="KeepWithNext"/>
        <w:rPr>
          <w:rtl/>
          <w:lang w:eastAsia="he-IL"/>
        </w:rPr>
      </w:pPr>
    </w:p>
    <w:p w:rsidR="001939B6" w:rsidRDefault="001939B6" w:rsidP="001939B6">
      <w:pPr>
        <w:rPr>
          <w:rtl/>
          <w:lang w:eastAsia="he-IL"/>
        </w:rPr>
      </w:pPr>
      <w:bookmarkStart w:id="131" w:name="_ETM_Q1_1745000"/>
      <w:bookmarkEnd w:id="131"/>
      <w:r>
        <w:rPr>
          <w:rFonts w:hint="cs"/>
          <w:rtl/>
          <w:lang w:eastAsia="he-IL"/>
        </w:rPr>
        <w:t xml:space="preserve">חשוב להבין שכל המידע הזה שנאגר במאגר המשטרתי – זאת </w:t>
      </w:r>
      <w:bookmarkStart w:id="132" w:name="_ETM_Q1_1744000"/>
      <w:bookmarkEnd w:id="132"/>
      <w:r>
        <w:rPr>
          <w:rFonts w:hint="cs"/>
          <w:rtl/>
          <w:lang w:eastAsia="he-IL"/>
        </w:rPr>
        <w:t xml:space="preserve">אומרת, תיקים תלויים ועומדים וגם תיקים סגורים בעצם – </w:t>
      </w:r>
      <w:bookmarkStart w:id="133" w:name="_ETM_Q1_1752000"/>
      <w:bookmarkEnd w:id="133"/>
      <w:r>
        <w:rPr>
          <w:rFonts w:hint="cs"/>
          <w:rtl/>
          <w:lang w:eastAsia="he-IL"/>
        </w:rPr>
        <w:t xml:space="preserve">יש גישה ישירה לאותם </w:t>
      </w:r>
      <w:bookmarkStart w:id="134" w:name="_ETM_Q1_1754000"/>
      <w:bookmarkEnd w:id="134"/>
      <w:r>
        <w:rPr>
          <w:rFonts w:hint="cs"/>
          <w:rtl/>
          <w:lang w:eastAsia="he-IL"/>
        </w:rPr>
        <w:t xml:space="preserve">גופים שיש להם גישה ישירה להרשאות, יש להם גישה ישירה לפי הסעיף המוצע גם </w:t>
      </w:r>
      <w:bookmarkStart w:id="135" w:name="_ETM_Q1_1760000"/>
      <w:bookmarkEnd w:id="135"/>
      <w:r>
        <w:rPr>
          <w:rFonts w:hint="cs"/>
          <w:rtl/>
          <w:lang w:eastAsia="he-IL"/>
        </w:rPr>
        <w:t xml:space="preserve">לאותם תיקים פתוחים וגם לתיקים הסגורים.  </w:t>
      </w:r>
    </w:p>
    <w:sdt>
      <w:sdtPr>
        <w:rPr>
          <w:rFonts w:hint="cs"/>
          <w:rtl/>
        </w:rPr>
        <w:alias w:val="יור"/>
        <w:tag w:val="&lt;ID&gt;5094&lt;/ID&gt;&lt;Name&gt;ניסן סלומינסקי - יו&quot;רַ&lt;/Name&gt;&lt;Data&gt;ניסן סלומינסקי&lt;/Data&gt;&lt;Shortcut&gt;ניסל&lt;/Shortcut&gt;"/>
        <w:id w:val="1681693993"/>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939B6" w:rsidP="001939B6">
      <w:pPr>
        <w:rPr>
          <w:rtl/>
          <w:lang w:eastAsia="he-IL"/>
        </w:rPr>
      </w:pPr>
      <w:bookmarkStart w:id="136" w:name="_ETM_Q1_1764000"/>
      <w:bookmarkEnd w:id="136"/>
      <w:r>
        <w:rPr>
          <w:rFonts w:hint="cs"/>
          <w:rtl/>
          <w:lang w:eastAsia="he-IL"/>
        </w:rPr>
        <w:t xml:space="preserve">אז למה כתוב בסעיף 29 "למעט </w:t>
      </w:r>
      <w:bookmarkStart w:id="137" w:name="_ETM_Q1_1772000"/>
      <w:bookmarkEnd w:id="137"/>
      <w:r>
        <w:rPr>
          <w:rFonts w:hint="cs"/>
          <w:rtl/>
          <w:lang w:eastAsia="he-IL"/>
        </w:rPr>
        <w:t xml:space="preserve">מידע על זיכויו של נאשם"? מה קורה עם </w:t>
      </w:r>
      <w:bookmarkStart w:id="138" w:name="_ETM_Q1_1781000"/>
      <w:bookmarkEnd w:id="138"/>
      <w:r>
        <w:rPr>
          <w:rFonts w:hint="cs"/>
          <w:rtl/>
          <w:lang w:eastAsia="he-IL"/>
        </w:rPr>
        <w:t>הזיכוי?</w:t>
      </w:r>
    </w:p>
    <w:p w:rsidR="001939B6" w:rsidRDefault="001939B6" w:rsidP="001939B6">
      <w:pPr>
        <w:rPr>
          <w:rtl/>
          <w:lang w:eastAsia="he-IL"/>
        </w:rPr>
      </w:pPr>
    </w:p>
    <w:bookmarkStart w:id="139" w:name="_ETM_Q1_1780000" w:displacedByCustomXml="next"/>
    <w:bookmarkEnd w:id="139"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259788385"/>
        <w:placeholder>
          <w:docPart w:val="E9D97C9AA80C4B3F91608EDAA386BA49"/>
        </w:placeholder>
      </w:sdtPr>
      <w:sdtEndPr/>
      <w:sdtContent>
        <w:p w:rsidR="001939B6" w:rsidRDefault="001939B6" w:rsidP="001939B6">
          <w:pPr>
            <w:pStyle w:val="afb"/>
            <w:keepNext/>
            <w:rPr>
              <w:rtl/>
              <w:lang w:eastAsia="he-IL"/>
            </w:rPr>
          </w:pPr>
          <w:r>
            <w:rPr>
              <w:rFonts w:hint="cs"/>
              <w:rtl/>
              <w:lang w:eastAsia="he-IL"/>
            </w:rPr>
            <w:t xml:space="preserve">גבריאלה </w:t>
          </w:r>
          <w:proofErr w:type="spellStart"/>
          <w:r>
            <w:rPr>
              <w:rFonts w:hint="cs"/>
              <w:rtl/>
              <w:lang w:eastAsia="he-IL"/>
            </w:rPr>
            <w:t>פיסמן</w:t>
          </w:r>
          <w:proofErr w:type="spellEnd"/>
          <w:r>
            <w:rPr>
              <w:rFonts w:hint="cs"/>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לזיכוי יש סעיף ספציפי. </w:t>
      </w:r>
    </w:p>
    <w:p w:rsidR="001939B6" w:rsidRDefault="001939B6" w:rsidP="001939B6">
      <w:pPr>
        <w:rPr>
          <w:rtl/>
          <w:lang w:eastAsia="he-IL"/>
        </w:rPr>
      </w:pPr>
    </w:p>
    <w:sdt>
      <w:sdtPr>
        <w:rPr>
          <w:rFonts w:hint="cs"/>
          <w:rtl/>
        </w:rPr>
        <w:alias w:val="דובר"/>
        <w:tag w:val="&lt;ID&gt;0&lt;/ID&gt;&lt;Name&gt;נועה ברודסקי-לוי&lt;/Name&gt;&lt;Data&gt;נועה ברודסקי-לוי&lt;/Data&gt;&lt;MemberID&gt;&lt;/MemberID&gt;"/>
        <w:id w:val="-750965239"/>
        <w:placeholder>
          <w:docPart w:val="E9D97C9AA80C4B3F91608EDAA386BA49"/>
        </w:placeholder>
      </w:sdtPr>
      <w:sdtEndPr/>
      <w:sdtContent>
        <w:p w:rsidR="001939B6" w:rsidRDefault="001939B6" w:rsidP="001939B6">
          <w:pPr>
            <w:pStyle w:val="a5"/>
            <w:keepNext/>
            <w:rPr>
              <w:rtl/>
            </w:rPr>
          </w:pPr>
          <w:r>
            <w:rPr>
              <w:rFonts w:hint="cs"/>
              <w:rtl/>
            </w:rPr>
            <w:t>נועה ברודסקי-לוי:</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בסעיף 32 מוסדר הנושא של הזיכוי. </w:t>
      </w:r>
      <w:bookmarkStart w:id="140" w:name="_ETM_Q1_1784000"/>
      <w:bookmarkEnd w:id="140"/>
      <w:r>
        <w:rPr>
          <w:rFonts w:hint="cs"/>
          <w:rtl/>
          <w:lang w:eastAsia="he-IL"/>
        </w:rPr>
        <w:t xml:space="preserve">גם שם יש לאותם </w:t>
      </w:r>
      <w:bookmarkStart w:id="141" w:name="_ETM_Q1_1792000"/>
      <w:bookmarkEnd w:id="141"/>
      <w:r>
        <w:rPr>
          <w:rFonts w:hint="cs"/>
          <w:rtl/>
          <w:lang w:eastAsia="he-IL"/>
        </w:rPr>
        <w:t xml:space="preserve">גופים גישה ישירה, אבל בצורה מצומצמת יותר. </w:t>
      </w:r>
    </w:p>
    <w:p w:rsidR="001939B6" w:rsidRDefault="001939B6" w:rsidP="001939B6">
      <w:pPr>
        <w:rPr>
          <w:rtl/>
          <w:lang w:eastAsia="he-IL"/>
        </w:rPr>
      </w:pPr>
      <w:bookmarkStart w:id="142" w:name="_ETM_Q1_1796000"/>
      <w:bookmarkEnd w:id="142"/>
    </w:p>
    <w:sdt>
      <w:sdtPr>
        <w:rPr>
          <w:rFonts w:hint="cs"/>
          <w:rtl/>
        </w:rPr>
        <w:alias w:val="יור"/>
        <w:tag w:val="&lt;ID&gt;5094&lt;/ID&gt;&lt;Name&gt;ניסן סלומינסקי - יו&quot;רַ&lt;/Name&gt;&lt;Data&gt;ניסן סלומינסקי&lt;/Data&gt;&lt;Shortcut&gt;ניסל&lt;/Shortcut&gt;"/>
        <w:id w:val="-1291519875"/>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הרבה פעמים </w:t>
      </w:r>
      <w:bookmarkStart w:id="143" w:name="_ETM_Q1_1798000"/>
      <w:bookmarkEnd w:id="143"/>
      <w:r>
        <w:rPr>
          <w:rFonts w:hint="cs"/>
          <w:rtl/>
          <w:lang w:eastAsia="he-IL"/>
        </w:rPr>
        <w:t xml:space="preserve">את האשמה תמיד מפרסמים, ואת הזיכוי באיזשהו מקום קטנצ'יק שם בסוף, לפחות בעיתונות, אז שלא יהיה פה דבר כזה. </w:t>
      </w:r>
    </w:p>
    <w:p w:rsidR="001939B6" w:rsidRDefault="001939B6" w:rsidP="001939B6">
      <w:pPr>
        <w:rPr>
          <w:rtl/>
          <w:lang w:eastAsia="he-IL"/>
        </w:rPr>
      </w:pPr>
      <w:bookmarkStart w:id="144" w:name="_ETM_Q1_1776000"/>
      <w:bookmarkEnd w:id="144"/>
    </w:p>
    <w:sdt>
      <w:sdtPr>
        <w:rPr>
          <w:rFonts w:hint="cs"/>
          <w:rtl/>
        </w:rPr>
        <w:alias w:val="דובר"/>
        <w:tag w:val="&lt;ID&gt;5075&lt;/ID&gt;&lt;Name&gt;יעל גרמן - יש עתיד&lt;/Name&gt;&lt;Data&gt;יעל גרמן (יש עתיד)&lt;/Data&gt;&lt;Shortcut&gt;יעגר&lt;/Shortcut&gt;&lt;MemberID&gt;2504&lt;/MemberID&gt;"/>
        <w:id w:val="-847947412"/>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lang w:eastAsia="he-IL"/>
        </w:rPr>
      </w:pPr>
    </w:p>
    <w:p w:rsidR="001939B6" w:rsidRDefault="001939B6" w:rsidP="001939B6">
      <w:pPr>
        <w:ind w:firstLine="0"/>
        <w:rPr>
          <w:rtl/>
          <w:lang w:eastAsia="he-IL"/>
        </w:rPr>
      </w:pPr>
      <w:r>
        <w:rPr>
          <w:rFonts w:hint="cs"/>
          <w:rtl/>
          <w:lang w:eastAsia="he-IL"/>
        </w:rPr>
        <w:tab/>
        <w:t xml:space="preserve">אבל </w:t>
      </w:r>
      <w:bookmarkStart w:id="145" w:name="_ETM_Q1_1803000"/>
      <w:bookmarkEnd w:id="145"/>
      <w:r>
        <w:rPr>
          <w:rFonts w:hint="cs"/>
          <w:rtl/>
          <w:lang w:eastAsia="he-IL"/>
        </w:rPr>
        <w:t xml:space="preserve">אנחנו צריכים להיות מעוניינים שמי שזוכה לא יהיה בשום </w:t>
      </w:r>
      <w:bookmarkStart w:id="146" w:name="_ETM_Q1_1812000"/>
      <w:bookmarkEnd w:id="146"/>
      <w:r>
        <w:rPr>
          <w:rFonts w:hint="cs"/>
          <w:rtl/>
          <w:lang w:eastAsia="he-IL"/>
        </w:rPr>
        <w:t>מאגר. שכולם יידעו – זה עניין של תקשורת, ואתה צודק</w:t>
      </w:r>
      <w:bookmarkStart w:id="147" w:name="_ETM_Q1_1819000"/>
      <w:bookmarkEnd w:id="147"/>
      <w:r>
        <w:rPr>
          <w:rFonts w:hint="cs"/>
          <w:rtl/>
          <w:lang w:eastAsia="he-IL"/>
        </w:rPr>
        <w:t xml:space="preserve">. אבל פה זה דבר אחר, כאן זה </w:t>
      </w:r>
      <w:bookmarkStart w:id="148" w:name="_ETM_Q1_1821000"/>
      <w:bookmarkEnd w:id="148"/>
      <w:r>
        <w:rPr>
          <w:rFonts w:hint="cs"/>
          <w:rtl/>
          <w:lang w:eastAsia="he-IL"/>
        </w:rPr>
        <w:t>לשמור את זה ולהשתמש בזה בדרך כלל - - -</w:t>
      </w:r>
    </w:p>
    <w:p w:rsidR="001939B6" w:rsidRDefault="001939B6" w:rsidP="001939B6">
      <w:pPr>
        <w:ind w:firstLine="0"/>
        <w:rPr>
          <w:rtl/>
          <w:lang w:eastAsia="he-IL"/>
        </w:rPr>
      </w:pPr>
    </w:p>
    <w:bookmarkStart w:id="149" w:name="_ETM_Q1_1828000" w:displacedByCustomXml="next"/>
    <w:bookmarkEnd w:id="149" w:displacedByCustomXml="next"/>
    <w:sdt>
      <w:sdtPr>
        <w:rPr>
          <w:rFonts w:hint="cs"/>
          <w:rtl/>
        </w:rPr>
        <w:alias w:val="יור"/>
        <w:tag w:val="&lt;ID&gt;5094&lt;/ID&gt;&lt;Name&gt;ניסן סלומינסקי - יו&quot;רַ&lt;/Name&gt;&lt;Data&gt;ניסן סלומינסקי&lt;/Data&gt;&lt;Shortcut&gt;ניסל&lt;/Shortcut&gt;"/>
        <w:id w:val="-1264445848"/>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עד שהוא זוכה הוא היה בהרבה מאגרים. </w:t>
      </w:r>
    </w:p>
    <w:p w:rsidR="001939B6" w:rsidRDefault="001939B6" w:rsidP="001939B6">
      <w:pPr>
        <w:rPr>
          <w:rtl/>
          <w:lang w:eastAsia="he-IL"/>
        </w:rPr>
      </w:pPr>
    </w:p>
    <w:bookmarkStart w:id="150" w:name="_ETM_Q1_1832000" w:displacedByCustomXml="next"/>
    <w:bookmarkEnd w:id="150" w:displacedByCustomXml="next"/>
    <w:bookmarkStart w:id="151" w:name="_ETM_Q1_1831000" w:displacedByCustomXml="next"/>
    <w:bookmarkEnd w:id="151" w:displacedByCustomXml="next"/>
    <w:sdt>
      <w:sdtPr>
        <w:rPr>
          <w:rFonts w:hint="cs"/>
          <w:rtl/>
        </w:rPr>
        <w:alias w:val="דובר"/>
        <w:tag w:val="&lt;ID&gt;5075&lt;/ID&gt;&lt;Name&gt;יעל גרמן - יש עתיד&lt;/Name&gt;&lt;Data&gt;יעל גרמן (יש עתיד)&lt;/Data&gt;&lt;Shortcut&gt;יעגר&lt;/Shortcut&gt;&lt;MemberID&gt;2504&lt;/MemberID&gt;"/>
        <w:id w:val="-1556623140"/>
        <w:placeholder>
          <w:docPart w:val="E9D97C9AA80C4B3F91608EDAA386BA49"/>
        </w:placeholder>
      </w:sdtPr>
      <w:sdtEndPr/>
      <w:sdtContent>
        <w:p w:rsidR="001939B6" w:rsidRDefault="001939B6" w:rsidP="001939B6">
          <w:pPr>
            <w:pStyle w:val="a5"/>
            <w:keepNext/>
            <w:rPr>
              <w:rtl/>
            </w:rPr>
          </w:pPr>
          <w:r>
            <w:rPr>
              <w:rFonts w:hint="cs"/>
              <w:rtl/>
            </w:rPr>
            <w:t>יעל גרמן (יש עתיד):</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לא בטוח שזה </w:t>
      </w:r>
      <w:bookmarkStart w:id="152" w:name="_ETM_Q1_1834000"/>
      <w:bookmarkEnd w:id="152"/>
      <w:r>
        <w:rPr>
          <w:rFonts w:hint="cs"/>
          <w:rtl/>
          <w:lang w:eastAsia="he-IL"/>
        </w:rPr>
        <w:t xml:space="preserve">נכון, הנה כבר סעיף שכנראה יורידו. </w:t>
      </w:r>
    </w:p>
    <w:p w:rsidR="001939B6" w:rsidRDefault="001939B6" w:rsidP="001939B6">
      <w:pPr>
        <w:rPr>
          <w:rtl/>
          <w:lang w:eastAsia="he-IL"/>
        </w:rPr>
      </w:pPr>
    </w:p>
    <w:bookmarkStart w:id="153" w:name="_ETM_Q1_1813000" w:displacedByCustomXml="next"/>
    <w:bookmarkEnd w:id="153" w:displacedByCustomXml="next"/>
    <w:sdt>
      <w:sdtPr>
        <w:rPr>
          <w:rFonts w:hint="cs"/>
          <w:rtl/>
        </w:rPr>
        <w:alias w:val="יור"/>
        <w:tag w:val="&lt;ID&gt;5094&lt;/ID&gt;&lt;Name&gt;ניסן סלומינסקי - יו&quot;רַ&lt;/Name&gt;&lt;Data&gt;ניסן סלומינסקי&lt;/Data&gt;&lt;Shortcut&gt;ניסל&lt;/Shortcut&gt;"/>
        <w:id w:val="1756318495"/>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הוא נמצא בהרבה מאגרים. </w:t>
      </w:r>
      <w:bookmarkStart w:id="154" w:name="_ETM_Q1_1842000"/>
      <w:bookmarkEnd w:id="154"/>
      <w:r>
        <w:rPr>
          <w:rFonts w:hint="cs"/>
          <w:rtl/>
          <w:lang w:eastAsia="he-IL"/>
        </w:rPr>
        <w:t xml:space="preserve">עכשיו הוא נניח הוא זוכה, מה עושים? הוא צריך </w:t>
      </w:r>
      <w:bookmarkStart w:id="155" w:name="_ETM_Q1_1849000"/>
      <w:bookmarkEnd w:id="155"/>
      <w:r>
        <w:rPr>
          <w:rFonts w:hint="cs"/>
          <w:rtl/>
          <w:lang w:eastAsia="he-IL"/>
        </w:rPr>
        <w:t xml:space="preserve">להיות מחוק, אבל הרי השם שלו נמצא בשב"כ ובכל </w:t>
      </w:r>
      <w:bookmarkStart w:id="156" w:name="_ETM_Q1_1855000"/>
      <w:bookmarkEnd w:id="156"/>
      <w:r>
        <w:rPr>
          <w:rFonts w:hint="cs"/>
          <w:rtl/>
          <w:lang w:eastAsia="he-IL"/>
        </w:rPr>
        <w:t xml:space="preserve">ועכשיו הוא זוכה. </w:t>
      </w:r>
    </w:p>
    <w:p w:rsidR="001939B6" w:rsidRDefault="001939B6" w:rsidP="001939B6">
      <w:pPr>
        <w:rPr>
          <w:rtl/>
          <w:lang w:eastAsia="he-IL"/>
        </w:rPr>
      </w:pPr>
    </w:p>
    <w:bookmarkStart w:id="157" w:name="_ETM_Q1_1852000" w:displacedByCustomXml="next"/>
    <w:bookmarkEnd w:id="157" w:displacedByCustomXml="next"/>
    <w:bookmarkStart w:id="158" w:name="_ETM_Q1_1851000" w:displacedByCustomXml="next"/>
    <w:bookmarkEnd w:id="158" w:displacedByCustomXml="next"/>
    <w:sdt>
      <w:sdtPr>
        <w:rPr>
          <w:rFonts w:hint="cs"/>
          <w:rtl/>
        </w:rPr>
        <w:alias w:val="דובר"/>
        <w:tag w:val="&lt;ID&gt;5075&lt;/ID&gt;&lt;Name&gt;יעל גרמן - יש עתיד&lt;/Name&gt;&lt;Data&gt;יעל גרמן (יש עתיד)&lt;/Data&gt;&lt;Shortcut&gt;יעגר&lt;/Shortcut&gt;&lt;MemberID&gt;2504&lt;/MemberID&gt;"/>
        <w:id w:val="-986478185"/>
        <w:placeholder>
          <w:docPart w:val="E9D97C9AA80C4B3F91608EDAA386BA49"/>
        </w:placeholder>
      </w:sdtPr>
      <w:sdtEndPr/>
      <w:sdtContent>
        <w:p w:rsidR="001939B6" w:rsidRDefault="001939B6" w:rsidP="001939B6">
          <w:pPr>
            <w:pStyle w:val="a5"/>
            <w:keepNext/>
            <w:rPr>
              <w:rtl/>
            </w:rPr>
          </w:pPr>
          <w:r>
            <w:rPr>
              <w:rFonts w:hint="cs"/>
              <w:rtl/>
            </w:rPr>
            <w:t>יעל גרמן (יש עתיד):</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לא, השם שלו צריך להימחק.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513765523"/>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זו השאלה, </w:t>
      </w:r>
      <w:bookmarkStart w:id="159" w:name="_ETM_Q1_1858000"/>
      <w:bookmarkEnd w:id="159"/>
      <w:r>
        <w:rPr>
          <w:rFonts w:hint="cs"/>
          <w:rtl/>
          <w:lang w:eastAsia="he-IL"/>
        </w:rPr>
        <w:t>כי כאן כתוב שאם מעבירים וכתוצאה מזה יימחק בכל המקומות</w:t>
      </w:r>
      <w:bookmarkStart w:id="160" w:name="_ETM_Q1_1859000"/>
      <w:bookmarkEnd w:id="160"/>
      <w:r>
        <w:rPr>
          <w:rFonts w:hint="cs"/>
          <w:rtl/>
          <w:lang w:eastAsia="he-IL"/>
        </w:rPr>
        <w:t>, זה מצוין, אבל אם לא?</w:t>
      </w:r>
    </w:p>
    <w:p w:rsidR="001939B6" w:rsidRDefault="001939B6" w:rsidP="001939B6">
      <w:pPr>
        <w:rPr>
          <w:rtl/>
          <w:lang w:eastAsia="he-IL"/>
        </w:rPr>
      </w:pPr>
      <w:bookmarkStart w:id="161" w:name="_ETM_Q1_1845000"/>
      <w:bookmarkEnd w:id="161"/>
    </w:p>
    <w:bookmarkStart w:id="162" w:name="_ETM_Q1_1863000" w:displacedByCustomXml="next"/>
    <w:bookmarkEnd w:id="162" w:displacedByCustomXml="next"/>
    <w:sdt>
      <w:sdtPr>
        <w:rPr>
          <w:rFonts w:hint="cs"/>
          <w:rtl/>
        </w:rPr>
        <w:alias w:val="דובר"/>
        <w:tag w:val="&lt;ID&gt;5075&lt;/ID&gt;&lt;Name&gt;יעל גרמן - יש עתיד&lt;/Name&gt;&lt;Data&gt;יעל גרמן (יש עתיד)&lt;/Data&gt;&lt;Shortcut&gt;יעגר&lt;/Shortcut&gt;&lt;MemberID&gt;2504&lt;/MemberID&gt;"/>
        <w:id w:val="496540723"/>
        <w:placeholder>
          <w:docPart w:val="E9D97C9AA80C4B3F91608EDAA386BA49"/>
        </w:placeholder>
      </w:sdtPr>
      <w:sdtEndPr/>
      <w:sdtContent>
        <w:p w:rsidR="001939B6" w:rsidRDefault="001939B6" w:rsidP="001939B6">
          <w:pPr>
            <w:pStyle w:val="a5"/>
            <w:keepNext/>
            <w:rPr>
              <w:rtl/>
            </w:rPr>
          </w:pPr>
          <w:r>
            <w:rPr>
              <w:rFonts w:hint="cs"/>
              <w:rtl/>
            </w:rPr>
            <w:t>יעל גרמן (יש עתיד):</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זאת שאלה </w:t>
      </w:r>
      <w:bookmarkStart w:id="163" w:name="_ETM_Q1_1865000"/>
      <w:bookmarkEnd w:id="163"/>
      <w:r>
        <w:rPr>
          <w:rFonts w:hint="cs"/>
          <w:rtl/>
          <w:lang w:eastAsia="he-IL"/>
        </w:rPr>
        <w:t xml:space="preserve">נכונה. האם בתוך המאגר תימצא כל ההיסטוריה שלו, אם </w:t>
      </w:r>
      <w:bookmarkStart w:id="164" w:name="_ETM_Q1_1873000"/>
      <w:bookmarkEnd w:id="164"/>
      <w:r>
        <w:rPr>
          <w:rFonts w:hint="cs"/>
          <w:rtl/>
          <w:lang w:eastAsia="he-IL"/>
        </w:rPr>
        <w:t xml:space="preserve">לא החליטו לחקור? אבל אם החליטו להעמיד אותו לדין והוא </w:t>
      </w:r>
      <w:bookmarkStart w:id="165" w:name="_ETM_Q1_1883000"/>
      <w:bookmarkEnd w:id="165"/>
      <w:r>
        <w:rPr>
          <w:rFonts w:hint="cs"/>
          <w:rtl/>
          <w:lang w:eastAsia="he-IL"/>
        </w:rPr>
        <w:t>זוכה, יימחק הנושא שהוא זוכה ואולי תישאר ההעמדה שלו לדין?</w:t>
      </w:r>
    </w:p>
    <w:p w:rsidR="001939B6" w:rsidRDefault="001939B6" w:rsidP="001939B6">
      <w:pPr>
        <w:rPr>
          <w:rtl/>
          <w:lang w:eastAsia="he-IL"/>
        </w:rPr>
      </w:pPr>
    </w:p>
    <w:bookmarkStart w:id="166" w:name="_ETM_Q1_1866000" w:displacedByCustomXml="next"/>
    <w:bookmarkEnd w:id="166"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627136965"/>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rPr>
      </w:pPr>
      <w:r>
        <w:rPr>
          <w:rFonts w:hint="cs"/>
          <w:rtl/>
        </w:rPr>
        <w:t xml:space="preserve">לא, </w:t>
      </w:r>
      <w:bookmarkStart w:id="167" w:name="_ETM_Q1_1884000"/>
      <w:bookmarkEnd w:id="167"/>
      <w:r>
        <w:rPr>
          <w:rFonts w:hint="cs"/>
          <w:rtl/>
        </w:rPr>
        <w:t xml:space="preserve">למחוק הכול. </w:t>
      </w:r>
    </w:p>
    <w:p w:rsidR="001939B6" w:rsidRDefault="001939B6" w:rsidP="001939B6">
      <w:pPr>
        <w:rPr>
          <w:rtl/>
        </w:rPr>
      </w:pPr>
    </w:p>
    <w:bookmarkStart w:id="168" w:name="_ETM_Q1_1893000" w:displacedByCustomXml="next"/>
    <w:bookmarkEnd w:id="168" w:displacedByCustomXml="next"/>
    <w:sdt>
      <w:sdtPr>
        <w:rPr>
          <w:rFonts w:hint="cs"/>
          <w:rtl/>
        </w:rPr>
        <w:alias w:val="יור"/>
        <w:tag w:val="&lt;ID&gt;5094&lt;/ID&gt;&lt;Name&gt;ניסן סלומינסקי - יו&quot;רַ&lt;/Name&gt;&lt;Data&gt;ניסן סלומינסקי&lt;/Data&gt;&lt;Shortcut&gt;ניסל&lt;/Shortcut&gt;"/>
        <w:id w:val="1889538231"/>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אם אתה לא מעביר לכל המאגרים שהוא זוכה, </w:t>
      </w:r>
      <w:bookmarkStart w:id="169" w:name="_ETM_Q1_1899000"/>
      <w:bookmarkEnd w:id="169"/>
      <w:r>
        <w:rPr>
          <w:rFonts w:hint="cs"/>
          <w:rtl/>
        </w:rPr>
        <w:t xml:space="preserve">איך הם יידעו למחוק? אבל בוא נחכה ל-32. </w:t>
      </w:r>
      <w:bookmarkStart w:id="170" w:name="_ETM_Q1_1905000"/>
      <w:bookmarkStart w:id="171" w:name="_ETM_Q1_1915000"/>
      <w:bookmarkEnd w:id="170"/>
      <w:bookmarkEnd w:id="171"/>
    </w:p>
    <w:p w:rsidR="001939B6" w:rsidRDefault="001939B6" w:rsidP="001939B6">
      <w:pPr>
        <w:rPr>
          <w:rtl/>
        </w:rPr>
      </w:pPr>
    </w:p>
    <w:bookmarkStart w:id="172" w:name="_ETM_Q1_1912000" w:displacedByCustomXml="next"/>
    <w:bookmarkEnd w:id="172" w:displacedByCustomXml="next"/>
    <w:sdt>
      <w:sdtPr>
        <w:rPr>
          <w:rFonts w:hint="cs"/>
          <w:rtl/>
        </w:rPr>
        <w:alias w:val="דובר"/>
        <w:tag w:val="&lt;ID&gt;0&lt;/ID&gt;&lt;Name&gt;נועה ברודסקי-לוי&lt;/Name&gt;&lt;Data&gt;נועה ברודסקי-לוי&lt;/Data&gt;&lt;MemberID&gt;&lt;/MemberID&gt;"/>
        <w:id w:val="-1462100134"/>
        <w:placeholder>
          <w:docPart w:val="E9D97C9AA80C4B3F91608EDAA386BA49"/>
        </w:placeholder>
      </w:sdtPr>
      <w:sdtEndPr/>
      <w:sdtContent>
        <w:p w:rsidR="001939B6" w:rsidRDefault="001939B6" w:rsidP="001939B6">
          <w:pPr>
            <w:pStyle w:val="a5"/>
            <w:keepNext/>
            <w:rPr>
              <w:rtl/>
            </w:rPr>
          </w:pPr>
          <w:r>
            <w:rPr>
              <w:rFonts w:hint="cs"/>
              <w:rtl/>
            </w:rPr>
            <w:t>נועה ברודסקי-לוי:</w:t>
          </w:r>
        </w:p>
      </w:sdtContent>
    </w:sdt>
    <w:p w:rsidR="001939B6" w:rsidRDefault="001939B6" w:rsidP="001939B6">
      <w:pPr>
        <w:pStyle w:val="KeepWithNext"/>
        <w:rPr>
          <w:rtl/>
        </w:rPr>
      </w:pPr>
    </w:p>
    <w:p w:rsidR="001939B6" w:rsidRDefault="001939B6" w:rsidP="001939B6">
      <w:pPr>
        <w:rPr>
          <w:rtl/>
        </w:rPr>
      </w:pPr>
      <w:bookmarkStart w:id="173" w:name="_ETM_Q1_1913000"/>
      <w:bookmarkEnd w:id="173"/>
      <w:r>
        <w:rPr>
          <w:rFonts w:hint="cs"/>
          <w:rtl/>
        </w:rPr>
        <w:t xml:space="preserve">מה שסעיף 29 אומר זה שכל הגופים שמקבלים גישה </w:t>
      </w:r>
      <w:bookmarkStart w:id="174" w:name="_ETM_Q1_1916000"/>
      <w:bookmarkEnd w:id="174"/>
      <w:r>
        <w:rPr>
          <w:rFonts w:hint="cs"/>
          <w:rtl/>
        </w:rPr>
        <w:t xml:space="preserve">ישירה למרשם הפלילי בעצם מקבלים גישה ישירה גם למרשם המשטרתי, שכולל את התיקים הפתוחים והתיקים הסגורים. </w:t>
      </w:r>
    </w:p>
    <w:p w:rsidR="001939B6" w:rsidRDefault="001939B6" w:rsidP="001939B6">
      <w:pPr>
        <w:rPr>
          <w:rtl/>
        </w:rPr>
      </w:pPr>
    </w:p>
    <w:bookmarkStart w:id="175" w:name="_ETM_Q1_1927000" w:displacedByCustomXml="next"/>
    <w:bookmarkEnd w:id="175" w:displacedByCustomXml="next"/>
    <w:sdt>
      <w:sdtPr>
        <w:rPr>
          <w:rFonts w:hint="cs"/>
          <w:rtl/>
        </w:rPr>
        <w:alias w:val="יור"/>
        <w:tag w:val="&lt;ID&gt;5094&lt;/ID&gt;&lt;Name&gt;ניסן סלומינסקי - יו&quot;רַ&lt;/Name&gt;&lt;Data&gt;ניסן סלומינסקי&lt;/Data&gt;&lt;Shortcut&gt;ניסל&lt;/Shortcut&gt;"/>
        <w:id w:val="1956597603"/>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כל הגופים שיש להם גישה ישירה למרשם המשטרתי? מה זה המרשם הפלילי ומה זה </w:t>
      </w:r>
      <w:bookmarkStart w:id="176" w:name="_ETM_Q1_1939000"/>
      <w:bookmarkEnd w:id="176"/>
      <w:r>
        <w:rPr>
          <w:rFonts w:hint="cs"/>
          <w:rtl/>
        </w:rPr>
        <w:t>המרשם המשטרתי?</w:t>
      </w:r>
    </w:p>
    <w:p w:rsidR="001939B6" w:rsidRDefault="001939B6" w:rsidP="001939B6">
      <w:pPr>
        <w:rPr>
          <w:rtl/>
        </w:rPr>
      </w:pPr>
    </w:p>
    <w:bookmarkStart w:id="177" w:name="_ETM_Q1_1934000" w:displacedByCustomXml="next"/>
    <w:bookmarkEnd w:id="177" w:displacedByCustomXml="next"/>
    <w:sdt>
      <w:sdtPr>
        <w:rPr>
          <w:rFonts w:hint="cs"/>
          <w:rtl/>
        </w:rPr>
        <w:alias w:val="דובר_המשך"/>
        <w:tag w:val="&lt;ID&gt;0&lt;/ID&gt;&lt;Name&gt;נועה ברודסקי-לוי&lt;/Name&gt;&lt;Data&gt;נועה ברודסקי-לוי&lt;/Data&gt;&lt;Shortcut&gt;&lt;/Shortcut&gt;"/>
        <w:id w:val="1015503782"/>
        <w:placeholder>
          <w:docPart w:val="E9D97C9AA80C4B3F91608EDAA386BA49"/>
        </w:placeholder>
      </w:sdtPr>
      <w:sdtEndPr/>
      <w:sdtContent>
        <w:p w:rsidR="001939B6" w:rsidRDefault="001939B6" w:rsidP="001939B6">
          <w:pPr>
            <w:pStyle w:val="-"/>
            <w:keepNext/>
            <w:rPr>
              <w:rtl/>
            </w:rPr>
          </w:pPr>
          <w:r>
            <w:rPr>
              <w:rFonts w:hint="cs"/>
              <w:rtl/>
            </w:rPr>
            <w:t>נועה ברודסקי-לוי:</w:t>
          </w:r>
        </w:p>
      </w:sdtContent>
    </w:sdt>
    <w:p w:rsidR="001939B6" w:rsidRDefault="001939B6" w:rsidP="001939B6">
      <w:pPr>
        <w:pStyle w:val="KeepWithNext"/>
        <w:rPr>
          <w:rtl/>
        </w:rPr>
      </w:pPr>
    </w:p>
    <w:p w:rsidR="001939B6" w:rsidRDefault="001939B6" w:rsidP="001939B6">
      <w:pPr>
        <w:rPr>
          <w:rtl/>
        </w:rPr>
      </w:pPr>
      <w:r>
        <w:rPr>
          <w:rFonts w:hint="cs"/>
          <w:rtl/>
        </w:rPr>
        <w:t>המרשם ה</w:t>
      </w:r>
      <w:bookmarkStart w:id="178" w:name="_ETM_Q1_1930000"/>
      <w:bookmarkEnd w:id="178"/>
      <w:r>
        <w:rPr>
          <w:rFonts w:hint="cs"/>
          <w:rtl/>
        </w:rPr>
        <w:t xml:space="preserve">פלילי זה אותם תיקים שבהם יש כבר הרשעות והמרשם </w:t>
      </w:r>
      <w:bookmarkStart w:id="179" w:name="_ETM_Q1_1946000"/>
      <w:bookmarkEnd w:id="179"/>
      <w:r>
        <w:rPr>
          <w:rFonts w:hint="cs"/>
          <w:rtl/>
        </w:rPr>
        <w:t xml:space="preserve">המשטרתי זה מה שאנחנו מדברים עכשיו, שזה אותו מרשם שיש </w:t>
      </w:r>
      <w:bookmarkStart w:id="180" w:name="_ETM_Q1_1950000"/>
      <w:bookmarkEnd w:id="180"/>
      <w:r>
        <w:rPr>
          <w:rFonts w:hint="cs"/>
          <w:rtl/>
        </w:rPr>
        <w:t xml:space="preserve">בו תיקים פתוחים, תלויים ועומדים ותיקים סגורים. </w:t>
      </w:r>
    </w:p>
    <w:p w:rsidR="001939B6" w:rsidRDefault="001939B6" w:rsidP="001939B6">
      <w:pPr>
        <w:pStyle w:val="afb"/>
        <w:keepNext/>
        <w:rPr>
          <w:rtl/>
        </w:rPr>
      </w:pPr>
    </w:p>
    <w:sdt>
      <w:sdtPr>
        <w:rPr>
          <w:rFonts w:hint="cs"/>
          <w:rtl/>
        </w:rPr>
        <w:alias w:val="דובר"/>
        <w:tag w:val="&lt;ID&gt;5075&lt;/ID&gt;&lt;Name&gt;יעל גרמן - יש עתיד&lt;/Name&gt;&lt;Data&gt;יעל גרמן (יש עתיד)&lt;/Data&gt;&lt;Shortcut&gt;יעגר&lt;/Shortcut&gt;&lt;MemberID&gt;2504&lt;/MemberID&gt;"/>
        <w:id w:val="-189613131"/>
        <w:placeholder>
          <w:docPart w:val="E9D97C9AA80C4B3F91608EDAA386BA49"/>
        </w:placeholder>
      </w:sdtPr>
      <w:sdtEndPr/>
      <w:sdtContent>
        <w:p w:rsidR="001939B6" w:rsidRDefault="001939B6" w:rsidP="001939B6">
          <w:pPr>
            <w:pStyle w:val="a5"/>
            <w:keepNext/>
            <w:rPr>
              <w:rtl/>
            </w:rPr>
          </w:pPr>
          <w:r>
            <w:rPr>
              <w:rFonts w:hint="cs"/>
              <w:rtl/>
            </w:rPr>
            <w:t>יעל גרמן (יש עתיד):</w:t>
          </w:r>
        </w:p>
      </w:sdtContent>
    </w:sdt>
    <w:p w:rsidR="001939B6" w:rsidRDefault="001939B6" w:rsidP="001939B6">
      <w:pPr>
        <w:pStyle w:val="KeepWithNext"/>
        <w:rPr>
          <w:rtl/>
        </w:rPr>
      </w:pPr>
    </w:p>
    <w:p w:rsidR="001939B6" w:rsidRDefault="001939B6" w:rsidP="001939B6">
      <w:pPr>
        <w:rPr>
          <w:rtl/>
        </w:rPr>
      </w:pPr>
      <w:bookmarkStart w:id="181" w:name="_ETM_Q1_1953000"/>
      <w:bookmarkEnd w:id="181"/>
      <w:r>
        <w:rPr>
          <w:rFonts w:hint="cs"/>
          <w:rtl/>
        </w:rPr>
        <w:t xml:space="preserve">כשלמעשה מדובר על </w:t>
      </w:r>
      <w:bookmarkStart w:id="182" w:name="_ETM_Q1_1955000"/>
      <w:bookmarkEnd w:id="182"/>
      <w:r>
        <w:rPr>
          <w:rFonts w:hint="cs"/>
          <w:rtl/>
        </w:rPr>
        <w:t xml:space="preserve">הגופים האלה שמנינו, שזה המשטרה, השב"כ, המשטרה הצבאית, אגף מודיעין, המוסד למודיעין ותפקידים מיוחדים, אגף הממונה על הביטחון במערכת </w:t>
      </w:r>
      <w:bookmarkStart w:id="183" w:name="_ETM_Q1_1967000"/>
      <w:bookmarkEnd w:id="183"/>
      <w:r>
        <w:rPr>
          <w:rFonts w:hint="cs"/>
          <w:rtl/>
        </w:rPr>
        <w:t xml:space="preserve">הביטחון ומח"ש. </w:t>
      </w:r>
    </w:p>
    <w:p w:rsidR="001939B6" w:rsidRDefault="001939B6" w:rsidP="001939B6">
      <w:pPr>
        <w:rPr>
          <w:rtl/>
        </w:rPr>
      </w:pPr>
    </w:p>
    <w:bookmarkStart w:id="184" w:name="_ETM_Q1_1970000" w:displacedByCustomXml="next"/>
    <w:bookmarkEnd w:id="184" w:displacedByCustomXml="next"/>
    <w:bookmarkStart w:id="185" w:name="_ETM_Q1_1969000" w:displacedByCustomXml="next"/>
    <w:bookmarkEnd w:id="185"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775059812"/>
        <w:placeholder>
          <w:docPart w:val="E9D97C9AA80C4B3F91608EDAA386BA49"/>
        </w:placeholder>
      </w:sdtPr>
      <w:sdtEndPr/>
      <w:sdtContent>
        <w:p w:rsidR="001939B6" w:rsidRDefault="001939B6" w:rsidP="001939B6">
          <w:pPr>
            <w:pStyle w:val="afb"/>
            <w:keepNext/>
            <w:rPr>
              <w:rtl/>
            </w:rPr>
          </w:pPr>
          <w:r>
            <w:rPr>
              <w:rFonts w:hint="cs"/>
              <w:rtl/>
            </w:rPr>
            <w:t>ליאורה סולטן:</w:t>
          </w:r>
        </w:p>
      </w:sdtContent>
    </w:sdt>
    <w:p w:rsidR="001939B6" w:rsidRDefault="001939B6" w:rsidP="001939B6">
      <w:pPr>
        <w:rPr>
          <w:rtl/>
        </w:rPr>
      </w:pPr>
    </w:p>
    <w:p w:rsidR="001939B6" w:rsidRDefault="001939B6" w:rsidP="001939B6">
      <w:pPr>
        <w:rPr>
          <w:rtl/>
        </w:rPr>
      </w:pPr>
      <w:bookmarkStart w:id="186" w:name="_ETM_Q1_1968000"/>
      <w:bookmarkEnd w:id="186"/>
      <w:r>
        <w:rPr>
          <w:rFonts w:hint="cs"/>
          <w:rtl/>
        </w:rPr>
        <w:t xml:space="preserve">זה גם המצב היום, למעט מח"ש שלא מוסדרת </w:t>
      </w:r>
      <w:proofErr w:type="spellStart"/>
      <w:r>
        <w:rPr>
          <w:rFonts w:hint="cs"/>
          <w:rtl/>
        </w:rPr>
        <w:t>ומלמ"ב</w:t>
      </w:r>
      <w:proofErr w:type="spellEnd"/>
      <w:r>
        <w:rPr>
          <w:rFonts w:hint="cs"/>
          <w:rtl/>
        </w:rPr>
        <w:t xml:space="preserve"> ומוסד שלא מוסדרים בגופי גישה ישירה, אבל </w:t>
      </w:r>
      <w:bookmarkStart w:id="187" w:name="_ETM_Q1_1977000"/>
      <w:bookmarkEnd w:id="187"/>
      <w:r>
        <w:rPr>
          <w:rFonts w:hint="cs"/>
          <w:rtl/>
        </w:rPr>
        <w:t xml:space="preserve">כמובן שהם מוסדרים בתוספות ומקבלים את אותו מידע גם היום. </w:t>
      </w:r>
    </w:p>
    <w:p w:rsidR="001939B6" w:rsidRDefault="001939B6" w:rsidP="001939B6">
      <w:pPr>
        <w:rPr>
          <w:rtl/>
        </w:rPr>
      </w:pPr>
      <w:bookmarkStart w:id="188" w:name="_ETM_Q1_1987000"/>
      <w:bookmarkEnd w:id="188"/>
    </w:p>
    <w:bookmarkStart w:id="189" w:name="_ETM_Q1_1982000" w:displacedByCustomXml="next"/>
    <w:bookmarkEnd w:id="189" w:displacedByCustomXml="next"/>
    <w:sdt>
      <w:sdtPr>
        <w:rPr>
          <w:rFonts w:hint="cs"/>
          <w:rtl/>
        </w:rPr>
        <w:alias w:val="יור"/>
        <w:tag w:val="&lt;ID&gt;5094&lt;/ID&gt;&lt;Name&gt;ניסן סלומינסקי - יו&quot;רַ&lt;/Name&gt;&lt;Data&gt;ניסן סלומינסקי&lt;/Data&gt;&lt;Shortcut&gt;ניסל&lt;/Shortcut&gt;"/>
        <w:id w:val="-515388793"/>
        <w:placeholder>
          <w:docPart w:val="E9D97C9AA80C4B3F91608EDAA386BA49"/>
        </w:placeholder>
      </w:sdtPr>
      <w:sdtEndPr/>
      <w:sdtContent>
        <w:p w:rsidR="001939B6" w:rsidRDefault="001939B6" w:rsidP="001939B6">
          <w:pPr>
            <w:pStyle w:val="af8"/>
            <w:keepNext/>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lang w:val="en-GB"/>
        </w:rPr>
      </w:pPr>
      <w:r>
        <w:rPr>
          <w:rFonts w:hint="cs"/>
          <w:rtl/>
          <w:lang w:val="en-GB"/>
        </w:rPr>
        <w:t>אז מה החידוש כאן? הגישה הישירה או עצם זה שיש להם גישה?</w:t>
      </w:r>
    </w:p>
    <w:p w:rsidR="001939B6" w:rsidRDefault="001939B6" w:rsidP="001939B6">
      <w:pPr>
        <w:rPr>
          <w:rtl/>
          <w:lang w:val="en-GB"/>
        </w:rPr>
      </w:pPr>
    </w:p>
    <w:sdt>
      <w:sdtPr>
        <w:rPr>
          <w:rFonts w:hint="cs"/>
          <w:rtl/>
          <w:lang w:val="en-GB"/>
        </w:rPr>
        <w:alias w:val="דובר"/>
        <w:tag w:val="&lt;ID&gt;0&lt;/ID&gt;&lt;Name&gt;נועה ברודסקי-לוי&lt;/Name&gt;&lt;Data&gt;נועה ברודסקי-לוי&lt;/Data&gt;&lt;MemberID&gt;&lt;/MemberID&gt;"/>
        <w:id w:val="-292905746"/>
        <w:placeholder>
          <w:docPart w:val="E9D97C9AA80C4B3F91608EDAA386BA49"/>
        </w:placeholder>
      </w:sdtPr>
      <w:sdtEndPr/>
      <w:sdtContent>
        <w:p w:rsidR="001939B6" w:rsidRDefault="001939B6" w:rsidP="001939B6">
          <w:pPr>
            <w:pStyle w:val="a5"/>
            <w:keepNext/>
            <w:rPr>
              <w:rtl/>
              <w:lang w:val="en-GB"/>
            </w:rPr>
          </w:pPr>
          <w:r>
            <w:rPr>
              <w:rFonts w:hint="cs"/>
              <w:rtl/>
              <w:lang w:val="en-GB"/>
            </w:rPr>
            <w:t>נועה ברודסקי-לוי:</w:t>
          </w:r>
        </w:p>
      </w:sdtContent>
    </w:sdt>
    <w:p w:rsidR="001939B6" w:rsidRDefault="001939B6" w:rsidP="001939B6">
      <w:pPr>
        <w:pStyle w:val="KeepWithNext"/>
        <w:rPr>
          <w:rtl/>
          <w:lang w:val="en-GB"/>
        </w:rPr>
      </w:pPr>
    </w:p>
    <w:p w:rsidR="001939B6" w:rsidRDefault="001939B6" w:rsidP="001939B6">
      <w:pPr>
        <w:rPr>
          <w:rtl/>
          <w:lang w:val="en-GB"/>
        </w:rPr>
      </w:pPr>
      <w:bookmarkStart w:id="190" w:name="_ETM_Q1_1989000"/>
      <w:bookmarkEnd w:id="190"/>
      <w:r>
        <w:rPr>
          <w:rFonts w:hint="cs"/>
          <w:rtl/>
          <w:lang w:val="en-GB"/>
        </w:rPr>
        <w:t xml:space="preserve">הסדרה של שני מרשמים. זה היה מנוי בחוק גם ככה, אבל לא </w:t>
      </w:r>
      <w:proofErr w:type="spellStart"/>
      <w:r>
        <w:rPr>
          <w:rFonts w:hint="cs"/>
          <w:rtl/>
          <w:lang w:val="en-GB"/>
        </w:rPr>
        <w:t>היתה</w:t>
      </w:r>
      <w:proofErr w:type="spellEnd"/>
      <w:r>
        <w:rPr>
          <w:rFonts w:hint="cs"/>
          <w:rtl/>
          <w:lang w:val="en-GB"/>
        </w:rPr>
        <w:t xml:space="preserve"> </w:t>
      </w:r>
      <w:bookmarkStart w:id="191" w:name="_ETM_Q1_1995000"/>
      <w:bookmarkEnd w:id="191"/>
      <w:r>
        <w:rPr>
          <w:rFonts w:hint="cs"/>
          <w:rtl/>
          <w:lang w:val="en-GB"/>
        </w:rPr>
        <w:t xml:space="preserve">הסדרה של שני מרשמים נפרדים. </w:t>
      </w:r>
    </w:p>
    <w:p w:rsidR="001939B6" w:rsidRDefault="001939B6" w:rsidP="001939B6">
      <w:pPr>
        <w:rPr>
          <w:rtl/>
          <w:lang w:val="en-GB"/>
        </w:rPr>
      </w:pPr>
    </w:p>
    <w:bookmarkStart w:id="192" w:name="_ETM_Q1_2000000" w:displacedByCustomXml="next"/>
    <w:bookmarkEnd w:id="192" w:displacedByCustomXml="next"/>
    <w:sdt>
      <w:sdtPr>
        <w:rPr>
          <w:rFonts w:hint="cs"/>
          <w:rtl/>
          <w:lang w:val="en-GB"/>
        </w:rPr>
        <w:alias w:val="אורח"/>
        <w:tag w:val="&lt;ID&gt;812785&lt;/ID&gt;&lt;Name&gt;ליאורה סולטן&lt;/Name&gt;&lt;Data&gt;ליאורה סולטן&lt;/Data&gt;&lt;Shortcut&gt;ליסו&lt;/Shortcut&gt;&lt;Title&gt;ר' חו' יעוץ וחקיקה מיד&quot;פ, המשרד לבטחון פנים&lt;/Title&gt;"/>
        <w:id w:val="-556402975"/>
        <w:placeholder>
          <w:docPart w:val="E9D97C9AA80C4B3F91608EDAA386BA49"/>
        </w:placeholder>
      </w:sdtPr>
      <w:sdtEndPr/>
      <w:sdtContent>
        <w:p w:rsidR="001939B6" w:rsidRDefault="001939B6" w:rsidP="001939B6">
          <w:pPr>
            <w:pStyle w:val="afb"/>
            <w:keepNext/>
            <w:rPr>
              <w:rtl/>
              <w:lang w:val="en-GB"/>
            </w:rPr>
          </w:pPr>
          <w:r>
            <w:rPr>
              <w:rFonts w:hint="cs"/>
              <w:rtl/>
              <w:lang w:val="en-GB"/>
            </w:rPr>
            <w:t>ליאורה סולטן:</w:t>
          </w:r>
        </w:p>
      </w:sdtContent>
    </w:sdt>
    <w:p w:rsidR="001939B6" w:rsidRDefault="001939B6" w:rsidP="001939B6">
      <w:pPr>
        <w:pStyle w:val="KeepWithNext"/>
        <w:rPr>
          <w:rtl/>
          <w:lang w:val="en-GB"/>
        </w:rPr>
      </w:pPr>
    </w:p>
    <w:p w:rsidR="001939B6" w:rsidRDefault="001939B6" w:rsidP="001939B6">
      <w:pPr>
        <w:rPr>
          <w:rtl/>
          <w:lang w:val="en-GB"/>
        </w:rPr>
      </w:pPr>
      <w:r>
        <w:rPr>
          <w:rFonts w:hint="cs"/>
          <w:rtl/>
          <w:lang w:val="en-GB"/>
        </w:rPr>
        <w:t xml:space="preserve">לא </w:t>
      </w:r>
      <w:proofErr w:type="spellStart"/>
      <w:r>
        <w:rPr>
          <w:rFonts w:hint="cs"/>
          <w:rtl/>
          <w:lang w:val="en-GB"/>
        </w:rPr>
        <w:t>היתה</w:t>
      </w:r>
      <w:proofErr w:type="spellEnd"/>
      <w:r>
        <w:rPr>
          <w:rFonts w:hint="cs"/>
          <w:rtl/>
          <w:lang w:val="en-GB"/>
        </w:rPr>
        <w:t xml:space="preserve"> הסדרה, ומעבר לזה, </w:t>
      </w:r>
      <w:bookmarkStart w:id="193" w:name="_ETM_Q1_1998000"/>
      <w:bookmarkEnd w:id="193"/>
      <w:r>
        <w:rPr>
          <w:rFonts w:hint="cs"/>
          <w:rtl/>
          <w:lang w:val="en-GB"/>
        </w:rPr>
        <w:t xml:space="preserve">כל העניין של הזיכוי עצמו, שזה בעצם החידוש, השוני. את </w:t>
      </w:r>
      <w:bookmarkStart w:id="194" w:name="_ETM_Q1_2006000"/>
      <w:bookmarkEnd w:id="194"/>
      <w:r>
        <w:rPr>
          <w:rFonts w:hint="cs"/>
          <w:rtl/>
          <w:lang w:val="en-GB"/>
        </w:rPr>
        <w:t xml:space="preserve">המידע הם מקבלים כבר היום. </w:t>
      </w:r>
    </w:p>
    <w:p w:rsidR="001939B6" w:rsidRDefault="001939B6" w:rsidP="001939B6">
      <w:pPr>
        <w:rPr>
          <w:rtl/>
          <w:lang w:val="en-GB"/>
        </w:rPr>
      </w:pPr>
      <w:bookmarkStart w:id="195" w:name="_ETM_Q1_2003000"/>
      <w:bookmarkEnd w:id="195"/>
    </w:p>
    <w:sdt>
      <w:sdtPr>
        <w:rPr>
          <w:rFonts w:hint="cs"/>
          <w:rtl/>
          <w:lang w:val="en-GB"/>
        </w:rPr>
        <w:alias w:val="יור"/>
        <w:tag w:val="&lt;ID&gt;5094&lt;/ID&gt;&lt;Name&gt;ניסן סלומינסקי - יו&quot;רַ&lt;/Name&gt;&lt;Data&gt;ניסן סלומינסקי&lt;/Data&gt;&lt;Shortcut&gt;ניסל&lt;/Shortcut&gt;"/>
        <w:id w:val="1247843797"/>
        <w:placeholder>
          <w:docPart w:val="E9D97C9AA80C4B3F91608EDAA386BA49"/>
        </w:placeholder>
      </w:sdtPr>
      <w:sdtEndPr/>
      <w:sdtContent>
        <w:p w:rsidR="001939B6" w:rsidRDefault="001939B6" w:rsidP="001939B6">
          <w:pPr>
            <w:pStyle w:val="af8"/>
            <w:keepNext/>
            <w:rPr>
              <w:rtl/>
              <w:lang w:val="en-GB"/>
            </w:rPr>
          </w:pPr>
          <w:r>
            <w:rPr>
              <w:rFonts w:hint="cs"/>
              <w:rtl/>
              <w:lang w:val="en-GB"/>
            </w:rPr>
            <w:t>היו"ר ניסן סלומינסקי:</w:t>
          </w:r>
        </w:p>
      </w:sdtContent>
    </w:sdt>
    <w:p w:rsidR="001939B6" w:rsidRDefault="001939B6" w:rsidP="001939B6">
      <w:pPr>
        <w:pStyle w:val="KeepWithNext"/>
        <w:rPr>
          <w:rtl/>
          <w:lang w:val="en-GB"/>
        </w:rPr>
      </w:pPr>
    </w:p>
    <w:p w:rsidR="001939B6" w:rsidRDefault="001939B6" w:rsidP="001939B6">
      <w:pPr>
        <w:rPr>
          <w:rtl/>
          <w:lang w:val="en-GB"/>
        </w:rPr>
      </w:pPr>
      <w:r>
        <w:rPr>
          <w:rFonts w:hint="cs"/>
          <w:rtl/>
          <w:lang w:val="en-GB"/>
        </w:rPr>
        <w:t xml:space="preserve">כן, אבל על הזיכוי </w:t>
      </w:r>
      <w:bookmarkStart w:id="196" w:name="_ETM_Q1_2004000"/>
      <w:bookmarkEnd w:id="196"/>
      <w:r>
        <w:rPr>
          <w:rFonts w:hint="cs"/>
          <w:rtl/>
          <w:lang w:val="en-GB"/>
        </w:rPr>
        <w:t xml:space="preserve">אנחנו לא מדברים. </w:t>
      </w:r>
    </w:p>
    <w:p w:rsidR="001939B6" w:rsidRDefault="001939B6" w:rsidP="001939B6">
      <w:pPr>
        <w:rPr>
          <w:rtl/>
          <w:lang w:val="en-GB"/>
        </w:rPr>
      </w:pPr>
      <w:bookmarkStart w:id="197" w:name="_ETM_Q1_2008000"/>
      <w:bookmarkEnd w:id="197"/>
    </w:p>
    <w:bookmarkStart w:id="198" w:name="_ETM_Q1_2009000" w:displacedByCustomXml="next"/>
    <w:bookmarkEnd w:id="198" w:displacedByCustomXml="next"/>
    <w:sdt>
      <w:sdtPr>
        <w:rPr>
          <w:rFonts w:hint="cs"/>
          <w:rtl/>
          <w:lang w:val="en-GB"/>
        </w:rPr>
        <w:alias w:val="דובר_המשך"/>
        <w:tag w:val="&lt;ID&gt;812785&lt;/ID&gt;&lt;Name&gt;ליאורה סולטן&lt;/Name&gt;&lt;Data&gt;ליאורה סולטן&lt;/Data&gt;&lt;Shortcut&gt;ליסו&lt;/Shortcut&gt;"/>
        <w:id w:val="408967122"/>
        <w:placeholder>
          <w:docPart w:val="E9D97C9AA80C4B3F91608EDAA386BA49"/>
        </w:placeholder>
      </w:sdtPr>
      <w:sdtEndPr/>
      <w:sdtContent>
        <w:p w:rsidR="001939B6" w:rsidRDefault="001939B6" w:rsidP="001939B6">
          <w:pPr>
            <w:pStyle w:val="-"/>
            <w:keepNext/>
            <w:rPr>
              <w:rtl/>
              <w:lang w:val="en-GB"/>
            </w:rPr>
          </w:pPr>
          <w:r>
            <w:rPr>
              <w:rFonts w:hint="cs"/>
              <w:rtl/>
              <w:lang w:val="en-GB"/>
            </w:rPr>
            <w:t>ליאורה סולטן:</w:t>
          </w:r>
        </w:p>
      </w:sdtContent>
    </w:sdt>
    <w:p w:rsidR="001939B6" w:rsidRDefault="001939B6" w:rsidP="001939B6">
      <w:pPr>
        <w:pStyle w:val="KeepWithNext"/>
        <w:rPr>
          <w:rtl/>
          <w:lang w:val="en-GB"/>
        </w:rPr>
      </w:pPr>
    </w:p>
    <w:p w:rsidR="001939B6" w:rsidRDefault="001939B6" w:rsidP="001939B6">
      <w:pPr>
        <w:rPr>
          <w:rtl/>
          <w:lang w:val="en-GB"/>
        </w:rPr>
      </w:pPr>
      <w:r>
        <w:rPr>
          <w:rFonts w:hint="cs"/>
          <w:rtl/>
          <w:lang w:val="en-GB"/>
        </w:rPr>
        <w:t xml:space="preserve">נכון, אבל היום זו </w:t>
      </w:r>
      <w:bookmarkStart w:id="199" w:name="_ETM_Q1_2010000"/>
      <w:bookmarkEnd w:id="199"/>
      <w:r>
        <w:rPr>
          <w:rFonts w:hint="cs"/>
          <w:rtl/>
          <w:lang w:val="en-GB"/>
        </w:rPr>
        <w:t xml:space="preserve">הסדרה, הוספת הגופים הללו שאמרנו, המוסד </w:t>
      </w:r>
      <w:proofErr w:type="spellStart"/>
      <w:r>
        <w:rPr>
          <w:rFonts w:hint="cs"/>
          <w:rtl/>
          <w:lang w:val="en-GB"/>
        </w:rPr>
        <w:t>והמל</w:t>
      </w:r>
      <w:bookmarkStart w:id="200" w:name="_ETM_Q1_2012000"/>
      <w:bookmarkEnd w:id="200"/>
      <w:r>
        <w:rPr>
          <w:rFonts w:hint="cs"/>
          <w:rtl/>
          <w:lang w:val="en-GB"/>
        </w:rPr>
        <w:t>מ"ב</w:t>
      </w:r>
      <w:proofErr w:type="spellEnd"/>
      <w:r>
        <w:rPr>
          <w:rFonts w:hint="cs"/>
          <w:rtl/>
          <w:lang w:val="en-GB"/>
        </w:rPr>
        <w:t xml:space="preserve"> כגופי גישה ישירה, וההסדרה של מח"ש. </w:t>
      </w:r>
    </w:p>
    <w:p w:rsidR="001939B6" w:rsidRDefault="001939B6" w:rsidP="001939B6">
      <w:pPr>
        <w:rPr>
          <w:rtl/>
          <w:lang w:val="en-GB"/>
        </w:rPr>
      </w:pPr>
      <w:bookmarkStart w:id="201" w:name="_ETM_Q1_2013000"/>
      <w:bookmarkEnd w:id="201"/>
    </w:p>
    <w:bookmarkStart w:id="202" w:name="_ETM_Q1_2014000" w:displacedByCustomXml="next"/>
    <w:bookmarkEnd w:id="202" w:displacedByCustomXml="next"/>
    <w:sdt>
      <w:sdtPr>
        <w:rPr>
          <w:rFonts w:hint="cs"/>
          <w:rtl/>
          <w:lang w:val="en-GB"/>
        </w:rPr>
        <w:alias w:val="יור"/>
        <w:tag w:val="&lt;ID&gt;5094&lt;/ID&gt;&lt;Name&gt;ניסן סלומינסקי - יו&quot;רַ&lt;/Name&gt;&lt;Data&gt;ניסן סלומינסקי&lt;/Data&gt;&lt;Shortcut&gt;ניסל&lt;/Shortcut&gt;"/>
        <w:id w:val="1560823627"/>
        <w:placeholder>
          <w:docPart w:val="E9D97C9AA80C4B3F91608EDAA386BA49"/>
        </w:placeholder>
      </w:sdtPr>
      <w:sdtEndPr/>
      <w:sdtContent>
        <w:p w:rsidR="001939B6" w:rsidRDefault="001939B6" w:rsidP="001939B6">
          <w:pPr>
            <w:pStyle w:val="af8"/>
            <w:keepNext/>
            <w:rPr>
              <w:rtl/>
              <w:lang w:val="en-GB"/>
            </w:rPr>
          </w:pPr>
          <w:r>
            <w:rPr>
              <w:rFonts w:hint="cs"/>
              <w:rtl/>
              <w:lang w:val="en-GB"/>
            </w:rPr>
            <w:t>היו"ר ניסן סלומינסקי:</w:t>
          </w:r>
        </w:p>
      </w:sdtContent>
    </w:sdt>
    <w:p w:rsidR="001939B6" w:rsidRDefault="001939B6" w:rsidP="001939B6">
      <w:pPr>
        <w:pStyle w:val="KeepWithNext"/>
        <w:rPr>
          <w:rtl/>
          <w:lang w:val="en-GB"/>
        </w:rPr>
      </w:pPr>
    </w:p>
    <w:p w:rsidR="001939B6" w:rsidRDefault="001939B6" w:rsidP="001939B6">
      <w:pPr>
        <w:rPr>
          <w:rtl/>
          <w:lang w:val="en-GB"/>
        </w:rPr>
      </w:pPr>
      <w:r>
        <w:rPr>
          <w:rFonts w:hint="cs"/>
          <w:rtl/>
          <w:lang w:val="en-GB"/>
        </w:rPr>
        <w:t xml:space="preserve">אני מבין </w:t>
      </w:r>
      <w:bookmarkStart w:id="203" w:name="_ETM_Q1_2019000"/>
      <w:bookmarkEnd w:id="203"/>
      <w:r>
        <w:rPr>
          <w:rFonts w:hint="cs"/>
          <w:rtl/>
          <w:lang w:val="en-GB"/>
        </w:rPr>
        <w:t xml:space="preserve">שהמרשם המשטרתי הוא גדול יותר מהמרשם הפלילי, כי הוא </w:t>
      </w:r>
      <w:bookmarkStart w:id="204" w:name="_ETM_Q1_2022000"/>
      <w:bookmarkEnd w:id="204"/>
      <w:r>
        <w:rPr>
          <w:rFonts w:hint="cs"/>
          <w:rtl/>
          <w:lang w:val="en-GB"/>
        </w:rPr>
        <w:t xml:space="preserve">כולל דברים שבמרשם הפלילי לא יהיו; ופה אנחנו נותנים גישה גם לחלקים שלא </w:t>
      </w:r>
      <w:proofErr w:type="spellStart"/>
      <w:r>
        <w:rPr>
          <w:rFonts w:hint="cs"/>
          <w:rtl/>
          <w:lang w:val="en-GB"/>
        </w:rPr>
        <w:t>היתה</w:t>
      </w:r>
      <w:proofErr w:type="spellEnd"/>
      <w:r>
        <w:rPr>
          <w:rFonts w:hint="cs"/>
          <w:rtl/>
          <w:lang w:val="en-GB"/>
        </w:rPr>
        <w:t xml:space="preserve"> אליהם גישה קודם. </w:t>
      </w:r>
      <w:bookmarkStart w:id="205" w:name="_ETM_Q1_2032000"/>
      <w:bookmarkEnd w:id="205"/>
    </w:p>
    <w:p w:rsidR="001939B6" w:rsidRDefault="001939B6" w:rsidP="001939B6">
      <w:pPr>
        <w:rPr>
          <w:rtl/>
          <w:lang w:val="en-GB"/>
        </w:rPr>
      </w:pPr>
    </w:p>
    <w:bookmarkStart w:id="206" w:name="_ETM_Q1_2033000" w:displacedByCustomXml="next"/>
    <w:bookmarkEnd w:id="206" w:displacedByCustomXml="next"/>
    <w:sdt>
      <w:sdtPr>
        <w:rPr>
          <w:rFonts w:hint="cs"/>
          <w:rtl/>
          <w:lang w:val="en-GB"/>
        </w:rPr>
        <w:alias w:val="דובר"/>
        <w:tag w:val="&lt;ID&gt;0&lt;/ID&gt;&lt;Name&gt;נועה ברודסקי-לוי&lt;/Name&gt;&lt;Data&gt;נועה ברודסקי-לוי&lt;/Data&gt;&lt;MemberID&gt;&lt;/MemberID&gt;"/>
        <w:id w:val="-1362587808"/>
        <w:placeholder>
          <w:docPart w:val="E9D97C9AA80C4B3F91608EDAA386BA49"/>
        </w:placeholder>
      </w:sdtPr>
      <w:sdtEndPr/>
      <w:sdtContent>
        <w:p w:rsidR="001939B6" w:rsidRDefault="001939B6" w:rsidP="001939B6">
          <w:pPr>
            <w:pStyle w:val="a5"/>
            <w:keepNext/>
            <w:rPr>
              <w:rtl/>
              <w:lang w:val="en-GB"/>
            </w:rPr>
          </w:pPr>
          <w:r>
            <w:rPr>
              <w:rFonts w:hint="cs"/>
              <w:rtl/>
              <w:lang w:val="en-GB"/>
            </w:rPr>
            <w:t>נועה ברודסקי-לוי:</w:t>
          </w:r>
        </w:p>
      </w:sdtContent>
    </w:sdt>
    <w:p w:rsidR="001939B6" w:rsidRDefault="001939B6" w:rsidP="001939B6">
      <w:pPr>
        <w:pStyle w:val="KeepWithNext"/>
        <w:rPr>
          <w:rtl/>
          <w:lang w:val="en-GB"/>
        </w:rPr>
      </w:pPr>
    </w:p>
    <w:p w:rsidR="001939B6" w:rsidRDefault="001939B6" w:rsidP="001939B6">
      <w:pPr>
        <w:rPr>
          <w:rtl/>
          <w:lang w:val="en-GB"/>
        </w:rPr>
      </w:pPr>
      <w:bookmarkStart w:id="207" w:name="_ETM_Q1_2030000"/>
      <w:bookmarkEnd w:id="207"/>
      <w:r>
        <w:rPr>
          <w:rFonts w:hint="cs"/>
          <w:rtl/>
          <w:lang w:val="en-GB"/>
        </w:rPr>
        <w:t xml:space="preserve">לא, יש להם גם היום. </w:t>
      </w:r>
    </w:p>
    <w:p w:rsidR="001939B6" w:rsidRDefault="001939B6" w:rsidP="001939B6">
      <w:pPr>
        <w:rPr>
          <w:rtl/>
          <w:lang w:val="en-GB"/>
        </w:rPr>
      </w:pPr>
    </w:p>
    <w:sdt>
      <w:sdtPr>
        <w:rPr>
          <w:rFonts w:hint="cs"/>
          <w:rtl/>
          <w:lang w:val="en-GB"/>
        </w:rPr>
        <w:alias w:val="יור"/>
        <w:tag w:val="&lt;ID&gt;5094&lt;/ID&gt;&lt;Name&gt;ניסן סלומינסקי - יו&quot;רַ&lt;/Name&gt;&lt;Data&gt;ניסן סלומינסקי&lt;/Data&gt;&lt;Shortcut&gt;ניסל&lt;/Shortcut&gt;"/>
        <w:id w:val="-1001273839"/>
        <w:placeholder>
          <w:docPart w:val="E9D97C9AA80C4B3F91608EDAA386BA49"/>
        </w:placeholder>
      </w:sdtPr>
      <w:sdtEndPr/>
      <w:sdtContent>
        <w:p w:rsidR="001939B6" w:rsidRDefault="001939B6" w:rsidP="001939B6">
          <w:pPr>
            <w:pStyle w:val="af8"/>
            <w:keepNext/>
            <w:rPr>
              <w:rtl/>
              <w:lang w:val="en-GB"/>
            </w:rPr>
          </w:pPr>
          <w:r>
            <w:rPr>
              <w:rFonts w:hint="cs"/>
              <w:rtl/>
              <w:lang w:val="en-GB"/>
            </w:rPr>
            <w:t>היו"ר ניסן סלומינסקי:</w:t>
          </w:r>
        </w:p>
      </w:sdtContent>
    </w:sdt>
    <w:p w:rsidR="001939B6" w:rsidRDefault="001939B6" w:rsidP="001939B6">
      <w:pPr>
        <w:pStyle w:val="KeepWithNext"/>
        <w:rPr>
          <w:rtl/>
          <w:lang w:val="en-GB"/>
        </w:rPr>
      </w:pPr>
    </w:p>
    <w:p w:rsidR="001939B6" w:rsidRDefault="001939B6" w:rsidP="001939B6">
      <w:pPr>
        <w:rPr>
          <w:rtl/>
          <w:lang w:val="en-GB"/>
        </w:rPr>
      </w:pPr>
      <w:r>
        <w:rPr>
          <w:rFonts w:hint="cs"/>
          <w:rtl/>
          <w:lang w:val="en-GB"/>
        </w:rPr>
        <w:t xml:space="preserve">רגע </w:t>
      </w:r>
      <w:proofErr w:type="spellStart"/>
      <w:r>
        <w:rPr>
          <w:rFonts w:hint="cs"/>
          <w:rtl/>
          <w:lang w:val="en-GB"/>
        </w:rPr>
        <w:t>רגע</w:t>
      </w:r>
      <w:proofErr w:type="spellEnd"/>
      <w:r>
        <w:rPr>
          <w:rFonts w:hint="cs"/>
          <w:rtl/>
          <w:lang w:val="en-GB"/>
        </w:rPr>
        <w:t xml:space="preserve">, אחרת מה אנחנו </w:t>
      </w:r>
      <w:bookmarkStart w:id="208" w:name="_ETM_Q1_2040000"/>
      <w:bookmarkEnd w:id="208"/>
      <w:r>
        <w:rPr>
          <w:rFonts w:hint="cs"/>
          <w:rtl/>
          <w:lang w:val="en-GB"/>
        </w:rPr>
        <w:t>מתעקשים פה בסעיף הזה?</w:t>
      </w:r>
      <w:bookmarkStart w:id="209" w:name="_ETM_Q1_2043000"/>
      <w:bookmarkEnd w:id="209"/>
    </w:p>
    <w:p w:rsidR="001939B6" w:rsidRDefault="001939B6" w:rsidP="001939B6">
      <w:pPr>
        <w:rPr>
          <w:rtl/>
          <w:lang w:val="en-GB"/>
        </w:rPr>
      </w:pPr>
    </w:p>
    <w:bookmarkStart w:id="210" w:name="_ETM_Q1_2038000" w:displacedByCustomXml="next"/>
    <w:bookmarkEnd w:id="210" w:displacedByCustomXml="next"/>
    <w:sdt>
      <w:sdtPr>
        <w:rPr>
          <w:rFonts w:hint="cs"/>
          <w:rtl/>
          <w:lang w:val="en-GB"/>
        </w:rPr>
        <w:alias w:val="אורח"/>
        <w:tag w:val="&lt;ID&gt;812785&lt;/ID&gt;&lt;Name&gt;ליאורה סולטן&lt;/Name&gt;&lt;Data&gt;ליאורה סולטן&lt;/Data&gt;&lt;Shortcut&gt;ליסו&lt;/Shortcut&gt;&lt;Title&gt;ר' חו' יעוץ וחקיקה מיד&quot;פ, המשרד לבטחון פנים&lt;/Title&gt;"/>
        <w:id w:val="-2084360680"/>
        <w:placeholder>
          <w:docPart w:val="E9D97C9AA80C4B3F91608EDAA386BA49"/>
        </w:placeholder>
      </w:sdtPr>
      <w:sdtEndPr/>
      <w:sdtContent>
        <w:p w:rsidR="001939B6" w:rsidRDefault="001939B6" w:rsidP="001939B6">
          <w:pPr>
            <w:pStyle w:val="afb"/>
            <w:keepNext/>
            <w:rPr>
              <w:rtl/>
              <w:lang w:val="en-GB"/>
            </w:rPr>
          </w:pPr>
          <w:r>
            <w:rPr>
              <w:rFonts w:hint="cs"/>
              <w:rtl/>
              <w:lang w:val="en-GB"/>
            </w:rPr>
            <w:t>ליאורה סולטן:</w:t>
          </w:r>
        </w:p>
      </w:sdtContent>
    </w:sdt>
    <w:p w:rsidR="001939B6" w:rsidRDefault="001939B6" w:rsidP="001939B6">
      <w:pPr>
        <w:pStyle w:val="KeepWithNext"/>
        <w:rPr>
          <w:rtl/>
          <w:lang w:val="en-GB"/>
        </w:rPr>
      </w:pPr>
    </w:p>
    <w:p w:rsidR="001939B6" w:rsidRDefault="001939B6" w:rsidP="001939B6">
      <w:pPr>
        <w:rPr>
          <w:rtl/>
          <w:lang w:val="en-GB"/>
        </w:rPr>
      </w:pPr>
      <w:r>
        <w:rPr>
          <w:rFonts w:hint="cs"/>
          <w:rtl/>
          <w:lang w:val="en-GB"/>
        </w:rPr>
        <w:t xml:space="preserve">אנחנו לא, אנחנו רק מסדירים את זה, מה שלא היה היום, אם אדוני יראה, לא מוסדרים בצורה </w:t>
      </w:r>
      <w:bookmarkStart w:id="211" w:name="_ETM_Q1_2044000"/>
      <w:bookmarkEnd w:id="211"/>
      <w:r>
        <w:rPr>
          <w:rFonts w:hint="cs"/>
          <w:rtl/>
          <w:lang w:val="en-GB"/>
        </w:rPr>
        <w:t xml:space="preserve">נכונה. סעיף 4(א), שזה הסעיף שקיים היום, לא מסדיר את </w:t>
      </w:r>
      <w:bookmarkStart w:id="212" w:name="_ETM_Q1_2051000"/>
      <w:bookmarkEnd w:id="212"/>
      <w:r>
        <w:rPr>
          <w:rFonts w:hint="cs"/>
          <w:rtl/>
          <w:lang w:val="en-GB"/>
        </w:rPr>
        <w:t xml:space="preserve">כולם, אבל אם אדוני יסתכל, הוא יראה שלמשל </w:t>
      </w:r>
      <w:bookmarkStart w:id="213" w:name="_ETM_Q1_2052000"/>
      <w:bookmarkEnd w:id="213"/>
      <w:r>
        <w:rPr>
          <w:rFonts w:hint="cs"/>
          <w:rtl/>
          <w:lang w:val="en-GB"/>
        </w:rPr>
        <w:t xml:space="preserve">המוסד מנוי בתוספת השלישית, מנוי בתוספת הראשונה ומקבל את </w:t>
      </w:r>
      <w:bookmarkStart w:id="214" w:name="_ETM_Q1_2062000"/>
      <w:bookmarkEnd w:id="214"/>
      <w:r>
        <w:rPr>
          <w:rFonts w:hint="cs"/>
          <w:rtl/>
          <w:lang w:val="en-GB"/>
        </w:rPr>
        <w:t xml:space="preserve">אותם היקפי מידע כמו גישה ישירה היום, זו פשוט הסדרה. </w:t>
      </w:r>
      <w:bookmarkStart w:id="215" w:name="_ETM_Q1_2068000"/>
      <w:bookmarkEnd w:id="215"/>
    </w:p>
    <w:p w:rsidR="001939B6" w:rsidRDefault="001939B6" w:rsidP="001939B6">
      <w:pPr>
        <w:rPr>
          <w:rtl/>
          <w:lang w:val="en-GB"/>
        </w:rPr>
      </w:pPr>
    </w:p>
    <w:bookmarkStart w:id="216" w:name="_ETM_Q1_2069000" w:displacedByCustomXml="next"/>
    <w:bookmarkEnd w:id="216" w:displacedByCustomXml="next"/>
    <w:sdt>
      <w:sdtPr>
        <w:rPr>
          <w:rFonts w:hint="cs"/>
          <w:rtl/>
        </w:rPr>
        <w:alias w:val="אורח"/>
        <w:tag w:val="&lt;ID&gt;637497&lt;/ID&gt;&lt;Name&gt;רות קנאי&lt;/Name&gt;&lt;Data&gt;רות קנאי&lt;/Data&gt;&lt;Shortcut&gt;רוקנ&lt;/Shortcut&gt;&lt;Title&gt;סגל אקדמי, אוניברסיטאות ומוסדות אקדמים&lt;/Title&gt;"/>
        <w:id w:val="-1925258468"/>
        <w:placeholder>
          <w:docPart w:val="E9D97C9AA80C4B3F91608EDAA386BA49"/>
        </w:placeholder>
      </w:sdtPr>
      <w:sdtEndPr/>
      <w:sdtContent>
        <w:p w:rsidR="001939B6" w:rsidRDefault="001939B6" w:rsidP="001939B6">
          <w:pPr>
            <w:pStyle w:val="afb"/>
            <w:keepNext/>
            <w:rPr>
              <w:rtl/>
            </w:rPr>
          </w:pPr>
          <w:r>
            <w:rPr>
              <w:rStyle w:val="aff"/>
              <w:rFonts w:hint="cs"/>
              <w:color w:val="000000"/>
              <w:rtl/>
            </w:rPr>
            <w:t>רות קנאי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כל העניין של הרישום המשטרתי לא היה מוסדר עד כה </w:t>
      </w:r>
      <w:bookmarkStart w:id="217" w:name="_ETM_Q1_2074000"/>
      <w:bookmarkEnd w:id="217"/>
      <w:r>
        <w:rPr>
          <w:rFonts w:hint="cs"/>
          <w:rtl/>
        </w:rPr>
        <w:t xml:space="preserve">כהלכה בחוק, ואחד החידושים בחוק הזה, שעושים פרק מיוחד על הרישומים המשטרתיים. אני פשוט לא הייתי בפעם שעברה, ואני לא יודעת אם כבר הסבירו. דיברו על זה?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586296049"/>
        <w:placeholder>
          <w:docPart w:val="E9D97C9AA80C4B3F91608EDAA386BA49"/>
        </w:placeholder>
      </w:sdtPr>
      <w:sdtEndPr/>
      <w:sdtContent>
        <w:p w:rsidR="001939B6" w:rsidRDefault="001939B6" w:rsidP="001939B6">
          <w:pPr>
            <w:pStyle w:val="afb"/>
            <w:keepNext/>
            <w:rPr>
              <w:rtl/>
            </w:rPr>
          </w:pPr>
          <w:r>
            <w:rPr>
              <w:rFonts w:hint="cs"/>
              <w:rtl/>
            </w:rPr>
            <w:t>ליאורה סולטן:</w:t>
          </w:r>
        </w:p>
      </w:sdtContent>
    </w:sdt>
    <w:p w:rsidR="001939B6" w:rsidRDefault="001939B6" w:rsidP="001939B6">
      <w:pPr>
        <w:pStyle w:val="KeepWithNext"/>
        <w:rPr>
          <w:rtl/>
        </w:rPr>
      </w:pPr>
    </w:p>
    <w:p w:rsidR="001939B6" w:rsidRDefault="001939B6" w:rsidP="001939B6">
      <w:pPr>
        <w:rPr>
          <w:rtl/>
        </w:rPr>
      </w:pPr>
      <w:bookmarkStart w:id="218" w:name="_ETM_Q1_2085000"/>
      <w:bookmarkEnd w:id="218"/>
      <w:r>
        <w:rPr>
          <w:rFonts w:hint="cs"/>
          <w:rtl/>
        </w:rPr>
        <w:t>את רוצה לדבר על סעיף 1(ג)?</w:t>
      </w:r>
    </w:p>
    <w:p w:rsidR="001939B6" w:rsidRDefault="001939B6" w:rsidP="001939B6">
      <w:pPr>
        <w:rPr>
          <w:rtl/>
        </w:rPr>
      </w:pPr>
      <w:bookmarkStart w:id="219" w:name="_ETM_Q1_2086000"/>
      <w:bookmarkEnd w:id="219"/>
    </w:p>
    <w:bookmarkStart w:id="220" w:name="_ETM_Q1_2087000" w:displacedByCustomXml="next"/>
    <w:bookmarkEnd w:id="220" w:displacedByCustomXml="next"/>
    <w:bookmarkStart w:id="221" w:name="_ETM_Q1_2088000" w:displacedByCustomXml="next"/>
    <w:bookmarkEnd w:id="221" w:displacedByCustomXml="next"/>
    <w:sdt>
      <w:sdtPr>
        <w:rPr>
          <w:rFonts w:hint="cs"/>
          <w:rtl/>
        </w:rPr>
        <w:alias w:val="אורח"/>
        <w:tag w:val="&lt;ID&gt;637497&lt;/ID&gt;&lt;Name&gt;רות קנאי&lt;/Name&gt;&lt;Data&gt;רות קנאי&lt;/Data&gt;&lt;Shortcut&gt;רוקנ&lt;/Shortcut&gt;&lt;Title&gt;סגל אקדמי, אוניברסיטאות ומוסדות אקדמים&lt;/Title&gt;"/>
        <w:id w:val="-803694178"/>
        <w:placeholder>
          <w:docPart w:val="E9D97C9AA80C4B3F91608EDAA386BA49"/>
        </w:placeholder>
      </w:sdtPr>
      <w:sdtEndPr/>
      <w:sdtContent>
        <w:p w:rsidR="001939B6" w:rsidRDefault="001939B6" w:rsidP="001939B6">
          <w:pPr>
            <w:pStyle w:val="afb"/>
            <w:keepNext/>
            <w:rPr>
              <w:rtl/>
            </w:rPr>
          </w:pPr>
          <w:r>
            <w:rPr>
              <w:rFonts w:hint="cs"/>
              <w:rtl/>
            </w:rPr>
            <w:t>רות קנאי:</w:t>
          </w:r>
        </w:p>
      </w:sdtContent>
    </w:sdt>
    <w:p w:rsidR="001939B6" w:rsidRDefault="001939B6" w:rsidP="001939B6">
      <w:pPr>
        <w:pStyle w:val="KeepWithNext"/>
        <w:rPr>
          <w:rtl/>
        </w:rPr>
      </w:pPr>
    </w:p>
    <w:p w:rsidR="001939B6" w:rsidRDefault="001939B6" w:rsidP="001939B6">
      <w:pPr>
        <w:rPr>
          <w:rtl/>
        </w:rPr>
      </w:pPr>
      <w:r>
        <w:rPr>
          <w:rFonts w:hint="cs"/>
          <w:rtl/>
        </w:rPr>
        <w:t xml:space="preserve">לא, לא להיכנס עוד למוקשים, רק נאמר שחשבנו בוועדה – וזה מה שהחוק גם עושה – שגם רישומים משטרתיים צריך להסדיר </w:t>
      </w:r>
      <w:bookmarkStart w:id="222" w:name="_ETM_Q1_2099000"/>
      <w:bookmarkEnd w:id="222"/>
      <w:r>
        <w:rPr>
          <w:rFonts w:hint="cs"/>
          <w:rtl/>
        </w:rPr>
        <w:t xml:space="preserve">בתוך החוק של המידע הפלילי; להבדיל ביניהם ובין המרשם הפלילי והרישום המשטרתי, שיהיו שונים, וזה חשוב שהם יהיו שונים, אבל כן להסדיר אותם בתוך החוק. מה עמד מאחורי זה? למשל שמאגרים שבתוך </w:t>
      </w:r>
      <w:bookmarkStart w:id="223" w:name="_ETM_Q1_2118000"/>
      <w:bookmarkEnd w:id="223"/>
      <w:r>
        <w:rPr>
          <w:rFonts w:hint="cs"/>
          <w:rtl/>
        </w:rPr>
        <w:t>החוק הזה שמורים הרבה יותר טוב מאשר מאגרים לפי החוקים הרגילים של שמירה על מאגרים, ורצינו שהדבר ה</w:t>
      </w:r>
      <w:bookmarkStart w:id="224" w:name="_ETM_Q1_2126000"/>
      <w:bookmarkEnd w:id="224"/>
      <w:r>
        <w:rPr>
          <w:rFonts w:hint="cs"/>
          <w:rtl/>
        </w:rPr>
        <w:t xml:space="preserve">זה גם יקבל את אותה הגנה. לכן יש פה סעיפים שלא משנים מצב קיים בעצם, אבל הם מסדירים אותו בצורה מסודרת, וחשבנו אז – ואני רואה שהצעת החוק גם חושבת את זה </w:t>
      </w:r>
      <w:r>
        <w:t>–</w:t>
      </w:r>
      <w:r>
        <w:rPr>
          <w:rFonts w:hint="cs"/>
          <w:rtl/>
        </w:rPr>
        <w:t xml:space="preserve"> שזה דבר שגם צריך להסדיר, קודם </w:t>
      </w:r>
      <w:bookmarkStart w:id="225" w:name="_ETM_Q1_2142000"/>
      <w:bookmarkEnd w:id="225"/>
      <w:r>
        <w:rPr>
          <w:rFonts w:hint="cs"/>
          <w:rtl/>
        </w:rPr>
        <w:t xml:space="preserve">זה היה נופל בין הכיסאות, זה הכול. </w:t>
      </w:r>
    </w:p>
    <w:p w:rsidR="001939B6" w:rsidRDefault="001939B6" w:rsidP="001939B6">
      <w:pPr>
        <w:rPr>
          <w:rtl/>
        </w:rPr>
      </w:pPr>
    </w:p>
    <w:sdt>
      <w:sdtPr>
        <w:rPr>
          <w:rFonts w:hint="cs"/>
          <w:rtl/>
        </w:rPr>
        <w:alias w:val="אורח"/>
        <w:tag w:val="&lt;ID&gt;848525&lt;/ID&gt;&lt;Name&gt;ורד וינדמן&lt;/Name&gt;&lt;Data&gt;ורד וינדמן&lt;/Data&gt;&lt;Shortcut&gt;ורוי&lt;/Shortcut&gt;&lt;Title&gt;מנכ&quot;לית, המועצה לשלום הילד&lt;/Title&gt;"/>
        <w:id w:val="-133421723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הזכרנו את זה קודם וגבי </w:t>
      </w:r>
      <w:bookmarkStart w:id="226" w:name="_ETM_Q1_2153000"/>
      <w:bookmarkEnd w:id="226"/>
      <w:r>
        <w:rPr>
          <w:rFonts w:hint="cs"/>
          <w:rtl/>
        </w:rPr>
        <w:t>השיבה לי, אבל אני מבקשת לשאול שתי שאלות בהקשר הזה, ואם זה לא המקום, נועה תגדיר את ההקשר הנכון. אנשים שמגיעים לישראל מחו"ל, חלקם מבקשים מעמד בישראל ורוצים לעבוד למשל במוסד חינוכי, זה בהמשך לשאלה שהעלתה חברת</w:t>
      </w:r>
      <w:bookmarkStart w:id="227" w:name="_ETM_Q1_2176000"/>
      <w:bookmarkEnd w:id="227"/>
      <w:r>
        <w:rPr>
          <w:rFonts w:hint="cs"/>
          <w:rtl/>
        </w:rPr>
        <w:t xml:space="preserve"> הכנסת גרמן.</w:t>
      </w:r>
    </w:p>
    <w:p w:rsidR="001939B6" w:rsidRDefault="001939B6" w:rsidP="001939B6">
      <w:pPr>
        <w:rPr>
          <w:rtl/>
        </w:rPr>
      </w:pPr>
      <w:bookmarkStart w:id="228" w:name="_ETM_Q1_2180000"/>
      <w:bookmarkEnd w:id="228"/>
    </w:p>
    <w:p w:rsidR="001939B6" w:rsidRDefault="001939B6" w:rsidP="001939B6">
      <w:pPr>
        <w:rPr>
          <w:rtl/>
        </w:rPr>
      </w:pPr>
      <w:bookmarkStart w:id="229" w:name="_ETM_Q1_2181000"/>
      <w:bookmarkEnd w:id="229"/>
      <w:r>
        <w:rPr>
          <w:rFonts w:hint="cs"/>
          <w:rtl/>
        </w:rPr>
        <w:t xml:space="preserve">בהינתן שיש כבר מידע שמגיע מהאינטרפול, אבל צריך להודות שהמידע מגיע מהאינטרפול </w:t>
      </w:r>
      <w:bookmarkStart w:id="230" w:name="_ETM_Q1_2188000"/>
      <w:bookmarkEnd w:id="230"/>
      <w:r>
        <w:rPr>
          <w:rFonts w:hint="cs"/>
          <w:rtl/>
        </w:rPr>
        <w:t xml:space="preserve">כאשר רוצים לתפוס עבריינים או להסגיר אותם בהקשרים כאלה ולא בהקשרים אחרים, אבל בהינתנן שיש מידע כזה, האם המידע הזה ייכנס למרשם הפלילי על מנת שלמשל אותו אדם ירצה לעבוד במערכת </w:t>
      </w:r>
      <w:bookmarkStart w:id="231" w:name="_ETM_Q1_2200000"/>
      <w:bookmarkEnd w:id="231"/>
      <w:r>
        <w:rPr>
          <w:rFonts w:hint="cs"/>
          <w:rtl/>
        </w:rPr>
        <w:t>החינוך והדבר  הזה יהיה גלוי ופתוח למי שצריך להחליט לגבי ההעסקה שלו?</w:t>
      </w:r>
    </w:p>
    <w:p w:rsidR="001939B6" w:rsidRDefault="001939B6" w:rsidP="001939B6">
      <w:pPr>
        <w:rPr>
          <w:rtl/>
        </w:rPr>
      </w:pPr>
    </w:p>
    <w:p w:rsidR="001939B6" w:rsidRDefault="001939B6" w:rsidP="001939B6">
      <w:pPr>
        <w:rPr>
          <w:rtl/>
        </w:rPr>
      </w:pPr>
      <w:r>
        <w:rPr>
          <w:rFonts w:hint="cs"/>
          <w:rtl/>
        </w:rPr>
        <w:t xml:space="preserve">הנושא של </w:t>
      </w:r>
      <w:proofErr w:type="spellStart"/>
      <w:r>
        <w:rPr>
          <w:rFonts w:hint="cs"/>
          <w:rtl/>
        </w:rPr>
        <w:t>מב"דים</w:t>
      </w:r>
      <w:proofErr w:type="spellEnd"/>
      <w:r>
        <w:rPr>
          <w:rFonts w:hint="cs"/>
          <w:rtl/>
        </w:rPr>
        <w:t xml:space="preserve"> שנמצאים במדינות זרות ובא אדם </w:t>
      </w:r>
      <w:bookmarkStart w:id="232" w:name="_ETM_Q1_2207000"/>
      <w:bookmarkEnd w:id="232"/>
      <w:r>
        <w:rPr>
          <w:rFonts w:hint="cs"/>
          <w:rtl/>
        </w:rPr>
        <w:t>ומבקש מעמד בישראל, האם המידע הזה בדרך של שגרה עובר?</w:t>
      </w:r>
      <w:bookmarkStart w:id="233" w:name="_ETM_Q1_2218000"/>
      <w:bookmarkEnd w:id="233"/>
      <w:r>
        <w:rPr>
          <w:rFonts w:hint="cs"/>
          <w:rtl/>
        </w:rPr>
        <w:t xml:space="preserve"> כי למיטב הבנתי וידיעתי, הדברים האלה לא עוברים, אלא מבקשים </w:t>
      </w:r>
      <w:bookmarkStart w:id="234" w:name="_ETM_Q1_2221000"/>
      <w:bookmarkEnd w:id="234"/>
      <w:r>
        <w:rPr>
          <w:rFonts w:hint="cs"/>
          <w:rtl/>
        </w:rPr>
        <w:t xml:space="preserve">הצהרה. אלה שתי שאלות מאוד חשובות, אני חושבת שצריך לתת </w:t>
      </w:r>
      <w:bookmarkStart w:id="235" w:name="_ETM_Q1_2226000"/>
      <w:bookmarkEnd w:id="235"/>
      <w:r>
        <w:rPr>
          <w:rFonts w:hint="cs"/>
          <w:rtl/>
        </w:rPr>
        <w:t xml:space="preserve">עליהן תשובה.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10400736"/>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לגבי שתי השאלות, התשובה היא שלילית. </w:t>
      </w:r>
      <w:bookmarkStart w:id="236" w:name="_ETM_Q1_2228000"/>
      <w:bookmarkEnd w:id="236"/>
      <w:r>
        <w:rPr>
          <w:rFonts w:hint="cs"/>
          <w:rtl/>
        </w:rPr>
        <w:t xml:space="preserve">כעיקרון, כפי שגם גבי הסבירה, המידע הזה אינו נכנס למרשם הפלילי או למרשם המשטרתי לצורך העניין </w:t>
      </w:r>
      <w:bookmarkStart w:id="237" w:name="_ETM_Q1_2239000"/>
      <w:bookmarkEnd w:id="237"/>
      <w:proofErr w:type="spellStart"/>
      <w:r>
        <w:rPr>
          <w:rFonts w:hint="cs"/>
          <w:rtl/>
        </w:rPr>
        <w:t>כמב"דים</w:t>
      </w:r>
      <w:proofErr w:type="spellEnd"/>
      <w:r>
        <w:rPr>
          <w:rFonts w:hint="cs"/>
          <w:rtl/>
        </w:rPr>
        <w:t xml:space="preserve">. עם זאת, אני הייתי נוכחת בוועדה – הרי שר הפנים אחראי על המעמד, אם הוא ייתן </w:t>
      </w:r>
      <w:bookmarkStart w:id="238" w:name="_ETM_Q1_2248000"/>
      <w:bookmarkEnd w:id="238"/>
      <w:r>
        <w:rPr>
          <w:rFonts w:hint="cs"/>
          <w:rtl/>
        </w:rPr>
        <w:t>מעמד קבע, ארעי, או אפילו איזושהי ויזת תייר או ויזה לתקופה מסוימת. באותה</w:t>
      </w:r>
      <w:bookmarkStart w:id="239" w:name="_ETM_Q1_2254000"/>
      <w:bookmarkEnd w:id="239"/>
      <w:r>
        <w:rPr>
          <w:rFonts w:hint="cs"/>
          <w:rtl/>
        </w:rPr>
        <w:t xml:space="preserve"> ישיבה במפורש, אנשים שהיו בישיבה ובאו כאזרחים שמבקשים מעמד וממתינים, כולם ממקום הקבע שהם באו ממנו היו צריכים להביא מרשם פלילי מארץ המוצא מתורגם נוטריונית לכאן, כי המידע הזה איננו קיים. עזבי את הדברים </w:t>
      </w:r>
      <w:bookmarkStart w:id="240" w:name="_ETM_Q1_2276000"/>
      <w:bookmarkEnd w:id="240"/>
      <w:r>
        <w:rPr>
          <w:rFonts w:hint="cs"/>
          <w:rtl/>
        </w:rPr>
        <w:t xml:space="preserve">החריגים כמו שגבי הסבירה, הרי אנחנו מדברים על הכלל </w:t>
      </w:r>
      <w:bookmarkStart w:id="241" w:name="_ETM_Q1_2274000"/>
      <w:bookmarkEnd w:id="241"/>
      <w:r>
        <w:rPr>
          <w:rFonts w:hint="cs"/>
          <w:rtl/>
        </w:rPr>
        <w:t xml:space="preserve">כרגע. </w:t>
      </w:r>
    </w:p>
    <w:p w:rsidR="001939B6" w:rsidRDefault="001939B6" w:rsidP="001939B6">
      <w:pPr>
        <w:rPr>
          <w:rtl/>
        </w:rPr>
      </w:pPr>
    </w:p>
    <w:bookmarkStart w:id="242" w:name="_ETM_Q1_2279000" w:displacedByCustomXml="next"/>
    <w:bookmarkEnd w:id="242" w:displacedByCustomXml="next"/>
    <w:sdt>
      <w:sdtPr>
        <w:rPr>
          <w:rFonts w:hint="cs"/>
          <w:rtl/>
        </w:rPr>
        <w:alias w:val="יור"/>
        <w:tag w:val="&lt;ID&gt;5094&lt;/ID&gt;&lt;Name&gt;ניסן סלומינסקי - יו&quot;רַ&lt;/Name&gt;&lt;Data&gt;ניסן סלומינסקי&lt;/Data&gt;&lt;Shortcut&gt;ניסל&lt;/Shortcut&gt;"/>
        <w:id w:val="909039056"/>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לא הבנתי. נניח מגיעה משפחה מארצות הברית, </w:t>
      </w:r>
      <w:bookmarkStart w:id="243" w:name="_ETM_Q1_2283000"/>
      <w:bookmarkEnd w:id="243"/>
      <w:r>
        <w:rPr>
          <w:rFonts w:hint="cs"/>
          <w:rtl/>
        </w:rPr>
        <w:t>יש לה חוק השבות שהיא יכולה לחזור. כדי לתת לה את זה, היא צריכה להביא תעודות יושר מארצות הברית?</w:t>
      </w:r>
      <w:bookmarkStart w:id="244" w:name="_ETM_Q1_2290000"/>
      <w:bookmarkEnd w:id="244"/>
    </w:p>
    <w:p w:rsidR="001939B6" w:rsidRDefault="001939B6" w:rsidP="001939B6">
      <w:pPr>
        <w:rPr>
          <w:rtl/>
        </w:rPr>
      </w:pPr>
    </w:p>
    <w:bookmarkStart w:id="245" w:name="_ETM_Q1_2289000" w:displacedByCustomXml="next"/>
    <w:bookmarkEnd w:id="245"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08555562"/>
        <w:placeholder>
          <w:docPart w:val="E9D97C9AA80C4B3F91608EDAA386BA49"/>
        </w:placeholder>
      </w:sdtPr>
      <w:sdtEndPr/>
      <w:sdtContent>
        <w:p w:rsidR="001939B6" w:rsidRDefault="001939B6" w:rsidP="001939B6">
          <w:pPr>
            <w:pStyle w:val="afb"/>
            <w:keepNext/>
            <w:rPr>
              <w:rtl/>
            </w:rPr>
          </w:pPr>
          <w:r>
            <w:rPr>
              <w:rFonts w:hint="cs"/>
              <w:rtl/>
            </w:rPr>
            <w:t>ליאורה סולטן:</w:t>
          </w:r>
        </w:p>
      </w:sdtContent>
    </w:sdt>
    <w:p w:rsidR="001939B6" w:rsidRDefault="001939B6" w:rsidP="001939B6">
      <w:pPr>
        <w:pStyle w:val="KeepWithNext"/>
        <w:rPr>
          <w:rtl/>
        </w:rPr>
      </w:pPr>
    </w:p>
    <w:p w:rsidR="001939B6" w:rsidRDefault="001939B6" w:rsidP="001939B6">
      <w:pPr>
        <w:rPr>
          <w:rtl/>
        </w:rPr>
      </w:pPr>
      <w:r>
        <w:rPr>
          <w:rFonts w:hint="cs"/>
          <w:rtl/>
        </w:rPr>
        <w:t xml:space="preserve">כן, בוועדה </w:t>
      </w:r>
      <w:bookmarkStart w:id="246" w:name="_ETM_Q1_2292000"/>
      <w:bookmarkEnd w:id="246"/>
      <w:r>
        <w:rPr>
          <w:rFonts w:hint="cs"/>
          <w:rtl/>
        </w:rPr>
        <w:t xml:space="preserve">הזאת כולם הצטיידו בזה ואמרו שהם הביאו את כל הנתונים. </w:t>
      </w:r>
    </w:p>
    <w:p w:rsidR="001939B6" w:rsidRDefault="001939B6" w:rsidP="001939B6">
      <w:pPr>
        <w:rPr>
          <w:rtl/>
        </w:rPr>
      </w:pPr>
      <w:bookmarkStart w:id="247" w:name="_ETM_Q1_2298000"/>
      <w:bookmarkEnd w:id="247"/>
    </w:p>
    <w:sdt>
      <w:sdtPr>
        <w:rPr>
          <w:rFonts w:hint="cs"/>
          <w:rtl/>
        </w:rPr>
        <w:alias w:val="אורח"/>
        <w:tag w:val="&lt;ID&gt;848525&lt;/ID&gt;&lt;Name&gt;ורד וינדמן&lt;/Name&gt;&lt;Data&gt;ורד וינדמן&lt;/Data&gt;&lt;Shortcut&gt;ורוי&lt;/Shortcut&gt;&lt;Title&gt;מנכ&quot;לית, המועצה לשלום הילד&lt;/Title&gt;"/>
        <w:id w:val="2144077367"/>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זאת חובה? איפה זה כתוב?</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897318858"/>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זה מה שהיה בוועדת הפנים, אני לא זוכרת אפילו </w:t>
      </w:r>
      <w:bookmarkStart w:id="248" w:name="_ETM_Q1_2307000"/>
      <w:bookmarkEnd w:id="248"/>
      <w:r>
        <w:rPr>
          <w:rFonts w:hint="cs"/>
          <w:rtl/>
        </w:rPr>
        <w:t xml:space="preserve">מתי זה היה. </w:t>
      </w:r>
    </w:p>
    <w:p w:rsidR="001939B6" w:rsidRDefault="001939B6" w:rsidP="001939B6">
      <w:pPr>
        <w:rPr>
          <w:rtl/>
        </w:rPr>
      </w:pPr>
    </w:p>
    <w:bookmarkStart w:id="249" w:name="_ETM_Q1_2305000" w:displacedByCustomXml="next"/>
    <w:bookmarkEnd w:id="249" w:displacedByCustomXml="next"/>
    <w:sdt>
      <w:sdtPr>
        <w:rPr>
          <w:rFonts w:hint="cs"/>
          <w:rtl/>
        </w:rPr>
        <w:alias w:val="יור"/>
        <w:tag w:val="&lt;ID&gt;5094&lt;/ID&gt;&lt;Name&gt;ניסן סלומינסקי - יו&quot;רַ&lt;/Name&gt;&lt;Data&gt;ניסן סלומינסקי&lt;/Data&gt;&lt;Shortcut&gt;ניסל&lt;/Shortcut&gt;"/>
        <w:id w:val="-418021490"/>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 xml:space="preserve">לא ידעתי שדורשים תעודת יושר.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734121965"/>
        <w:placeholder>
          <w:docPart w:val="E9D97C9AA80C4B3F91608EDAA386BA49"/>
        </w:placeholder>
      </w:sdtPr>
      <w:sdtEndPr/>
      <w:sdtContent>
        <w:p w:rsidR="001939B6" w:rsidRDefault="001939B6" w:rsidP="001939B6">
          <w:pPr>
            <w:pStyle w:val="afb"/>
            <w:keepNext/>
            <w:rPr>
              <w:rtl/>
            </w:rPr>
          </w:pPr>
          <w:r>
            <w:rPr>
              <w:rFonts w:hint="cs"/>
              <w:rtl/>
            </w:rPr>
            <w:t>ליאורה סולטן:</w:t>
          </w:r>
        </w:p>
      </w:sdtContent>
    </w:sdt>
    <w:p w:rsidR="001939B6" w:rsidRDefault="001939B6" w:rsidP="001939B6">
      <w:pPr>
        <w:pStyle w:val="KeepWithNext"/>
        <w:rPr>
          <w:rtl/>
        </w:rPr>
      </w:pPr>
    </w:p>
    <w:p w:rsidR="001939B6" w:rsidRDefault="001939B6" w:rsidP="001939B6">
      <w:pPr>
        <w:rPr>
          <w:rtl/>
        </w:rPr>
      </w:pPr>
      <w:r>
        <w:rPr>
          <w:rFonts w:hint="cs"/>
          <w:rtl/>
        </w:rPr>
        <w:t>זה מה</w:t>
      </w:r>
      <w:bookmarkStart w:id="250" w:name="_ETM_Q1_2310000"/>
      <w:bookmarkEnd w:id="250"/>
      <w:r>
        <w:rPr>
          <w:rFonts w:hint="cs"/>
          <w:rtl/>
        </w:rPr>
        <w:t xml:space="preserve"> שהיה אז.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262288694"/>
        <w:placeholder>
          <w:docPart w:val="E9D97C9AA80C4B3F91608EDAA386BA49"/>
        </w:placeholder>
      </w:sdtPr>
      <w:sdtEndPr/>
      <w:sdtContent>
        <w:p w:rsidR="001939B6" w:rsidRDefault="001939B6" w:rsidP="001939B6">
          <w:pPr>
            <w:pStyle w:val="af8"/>
            <w:keepNext/>
            <w:rPr>
              <w:rtl/>
            </w:rPr>
          </w:pPr>
          <w:r>
            <w:rPr>
              <w:rFonts w:hint="cs"/>
              <w:rtl/>
            </w:rPr>
            <w:t>היו"ר ניסן סלומינסקי:</w:t>
          </w:r>
        </w:p>
      </w:sdtContent>
    </w:sdt>
    <w:p w:rsidR="001939B6" w:rsidRDefault="001939B6" w:rsidP="001939B6">
      <w:pPr>
        <w:pStyle w:val="KeepWithNext"/>
        <w:rPr>
          <w:rtl/>
        </w:rPr>
      </w:pPr>
    </w:p>
    <w:p w:rsidR="001939B6" w:rsidRDefault="001939B6" w:rsidP="001939B6">
      <w:pPr>
        <w:rPr>
          <w:rtl/>
        </w:rPr>
      </w:pPr>
      <w:r>
        <w:rPr>
          <w:rFonts w:hint="cs"/>
          <w:rtl/>
        </w:rPr>
        <w:t>מי יכול להוציא בארצות הברית?</w:t>
      </w:r>
    </w:p>
    <w:p w:rsidR="001939B6" w:rsidRDefault="001939B6" w:rsidP="001939B6">
      <w:pPr>
        <w:rPr>
          <w:rtl/>
        </w:rPr>
      </w:pPr>
      <w:bookmarkStart w:id="251" w:name="_ETM_Q1_2311000"/>
      <w:bookmarkEnd w:id="251"/>
    </w:p>
    <w:bookmarkStart w:id="252" w:name="_ETM_Q1_2317000" w:displacedByCustomXml="next"/>
    <w:bookmarkEnd w:id="252" w:displacedByCustomXml="next"/>
    <w:bookmarkStart w:id="253" w:name="_ETM_Q1_2318000" w:displacedByCustomXml="next"/>
    <w:bookmarkEnd w:id="253"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931085017"/>
        <w:placeholder>
          <w:docPart w:val="E9D97C9AA80C4B3F91608EDAA386BA49"/>
        </w:placeholder>
      </w:sdtPr>
      <w:sdtEndPr/>
      <w:sdtContent>
        <w:p w:rsidR="001939B6" w:rsidRDefault="001939B6" w:rsidP="001939B6">
          <w:pPr>
            <w:pStyle w:val="afb"/>
            <w:keepNext/>
            <w:rPr>
              <w:rtl/>
            </w:rPr>
          </w:pPr>
          <w:r>
            <w:rPr>
              <w:rFonts w:hint="cs"/>
              <w:rtl/>
            </w:rPr>
            <w:t>ליאורה סולטן:</w:t>
          </w:r>
        </w:p>
      </w:sdtContent>
    </w:sdt>
    <w:p w:rsidR="001939B6" w:rsidRDefault="001939B6" w:rsidP="001939B6">
      <w:pPr>
        <w:pStyle w:val="KeepWithNext"/>
        <w:rPr>
          <w:rtl/>
        </w:rPr>
      </w:pPr>
    </w:p>
    <w:p w:rsidR="001939B6" w:rsidRDefault="001939B6" w:rsidP="001939B6">
      <w:pPr>
        <w:rPr>
          <w:rtl/>
        </w:rPr>
      </w:pPr>
      <w:r>
        <w:rPr>
          <w:rFonts w:hint="cs"/>
          <w:rtl/>
        </w:rPr>
        <w:t xml:space="preserve">זה הדבר היחידי </w:t>
      </w:r>
      <w:bookmarkStart w:id="254" w:name="_ETM_Q1_2314000"/>
      <w:bookmarkEnd w:id="254"/>
      <w:r>
        <w:rPr>
          <w:rFonts w:hint="cs"/>
          <w:rtl/>
        </w:rPr>
        <w:t xml:space="preserve">והמקום היחידי שהבנתי שבעצם יש יכולת לקבל מידע. מה </w:t>
      </w:r>
      <w:bookmarkStart w:id="255" w:name="_ETM_Q1_2322000"/>
      <w:bookmarkEnd w:id="255"/>
      <w:r>
        <w:rPr>
          <w:rFonts w:hint="cs"/>
          <w:rtl/>
        </w:rPr>
        <w:t xml:space="preserve">שאת אומרת, הוא באמת בעייתי, את צודקת. אם אדם רוצה </w:t>
      </w:r>
      <w:bookmarkStart w:id="256" w:name="_ETM_Q1_2326000"/>
      <w:bookmarkEnd w:id="256"/>
      <w:r>
        <w:rPr>
          <w:rFonts w:hint="cs"/>
          <w:rtl/>
        </w:rPr>
        <w:t>לבוא לכאן ובאמת מבקש מעמד ונניח ואין שם רישום לגבי ההתנהלות שלו, נכון הוא שהוא יכול כעיקרון ל</w:t>
      </w:r>
      <w:bookmarkStart w:id="257" w:name="_ETM_Q1_2331000"/>
      <w:bookmarkEnd w:id="257"/>
      <w:r>
        <w:rPr>
          <w:rFonts w:hint="cs"/>
          <w:rtl/>
        </w:rPr>
        <w:t xml:space="preserve">התחיל לעבוד פה ולא יהיה עליו מידע. את צודקת, </w:t>
      </w:r>
      <w:bookmarkStart w:id="258" w:name="_ETM_Q1_2338000"/>
      <w:bookmarkEnd w:id="258"/>
      <w:r>
        <w:rPr>
          <w:rFonts w:hint="cs"/>
          <w:rtl/>
        </w:rPr>
        <w:t xml:space="preserve">אבל את העבירות הוא לא ביצע פה, הוא לא ביצע </w:t>
      </w:r>
      <w:bookmarkStart w:id="259" w:name="_ETM_Q1_2336000"/>
      <w:bookmarkEnd w:id="259"/>
      <w:r>
        <w:rPr>
          <w:rFonts w:hint="cs"/>
          <w:rtl/>
        </w:rPr>
        <w:t xml:space="preserve">בתוך תחומי מדינת ישראל. </w:t>
      </w:r>
    </w:p>
    <w:p w:rsidR="001939B6" w:rsidRDefault="001939B6" w:rsidP="001939B6">
      <w:pPr>
        <w:rPr>
          <w:rtl/>
        </w:rPr>
      </w:pPr>
    </w:p>
    <w:p w:rsidR="001939B6" w:rsidRPr="00A93B42" w:rsidRDefault="001939B6" w:rsidP="00890ADA">
      <w:pPr>
        <w:rPr>
          <w:rtl/>
        </w:rPr>
      </w:pPr>
      <w:bookmarkStart w:id="260" w:name="_ETM_Q1_2339000"/>
      <w:bookmarkEnd w:id="260"/>
      <w:r w:rsidRPr="00A93B42">
        <w:rPr>
          <w:rFonts w:hint="cs"/>
          <w:rtl/>
        </w:rPr>
        <w:t xml:space="preserve">המקום היחיד שיש מצב שאנחנו נמצאים כיום באמצע ההליכים זה לגבי חוק </w:t>
      </w:r>
      <w:r w:rsidR="00A93B42">
        <w:rPr>
          <w:rFonts w:hint="cs"/>
          <w:rtl/>
        </w:rPr>
        <w:t xml:space="preserve">לנשיאת עונש מאסר </w:t>
      </w:r>
      <w:r w:rsidRPr="00A93B42">
        <w:rPr>
          <w:rFonts w:hint="cs"/>
          <w:rtl/>
        </w:rPr>
        <w:t xml:space="preserve">בתוך תחומי ישראל, </w:t>
      </w:r>
      <w:r w:rsidR="00A93B42">
        <w:rPr>
          <w:rFonts w:hint="cs"/>
          <w:rtl/>
        </w:rPr>
        <w:t xml:space="preserve">סעיף 10(א), </w:t>
      </w:r>
      <w:r w:rsidRPr="00A93B42">
        <w:rPr>
          <w:rFonts w:hint="cs"/>
          <w:rtl/>
        </w:rPr>
        <w:t xml:space="preserve">ששם </w:t>
      </w:r>
      <w:r w:rsidR="00A93B42">
        <w:rPr>
          <w:rFonts w:hint="cs"/>
          <w:rtl/>
        </w:rPr>
        <w:t>אנחנו אומרים ש</w:t>
      </w:r>
      <w:r w:rsidRPr="00A93B42">
        <w:rPr>
          <w:rFonts w:hint="cs"/>
          <w:rtl/>
        </w:rPr>
        <w:t xml:space="preserve">אדם שהוא אזרח ישראלי ומרצה עונש באחת המדינות שהן לא ישראל, הורשע שם ורוצה להגיע לפה מבחינת אמנות, </w:t>
      </w:r>
      <w:r w:rsidR="00A93B42">
        <w:rPr>
          <w:rFonts w:hint="cs"/>
          <w:rtl/>
        </w:rPr>
        <w:t xml:space="preserve">מבחינה </w:t>
      </w:r>
      <w:r w:rsidRPr="00A93B42">
        <w:rPr>
          <w:rFonts w:hint="cs"/>
          <w:rtl/>
        </w:rPr>
        <w:t xml:space="preserve">הומניטרית, </w:t>
      </w:r>
      <w:r w:rsidR="00A93B42">
        <w:rPr>
          <w:rFonts w:hint="cs"/>
          <w:rtl/>
        </w:rPr>
        <w:t xml:space="preserve">כי </w:t>
      </w:r>
      <w:bookmarkStart w:id="261" w:name="_ETM_Q1_2365000"/>
      <w:bookmarkEnd w:id="261"/>
      <w:r w:rsidR="00A93B42">
        <w:rPr>
          <w:rFonts w:hint="cs"/>
          <w:rtl/>
        </w:rPr>
        <w:t xml:space="preserve">אנחנו  מדינה סוציאלית ורוצים להביא אותו לכאן, </w:t>
      </w:r>
      <w:r w:rsidRPr="00A93B42">
        <w:rPr>
          <w:rFonts w:hint="cs"/>
          <w:rtl/>
        </w:rPr>
        <w:t>הוא ירצה את עונשו ב</w:t>
      </w:r>
      <w:r w:rsidR="00890ADA">
        <w:rPr>
          <w:rFonts w:hint="cs"/>
          <w:rtl/>
        </w:rPr>
        <w:t xml:space="preserve">תוך </w:t>
      </w:r>
      <w:r w:rsidRPr="00A93B42">
        <w:rPr>
          <w:rFonts w:hint="cs"/>
          <w:rtl/>
        </w:rPr>
        <w:t>תחומי מדינת ישראל, אבל יצטרך להיות ביטוי ב</w:t>
      </w:r>
      <w:r w:rsidR="00890ADA">
        <w:rPr>
          <w:rFonts w:hint="cs"/>
          <w:rtl/>
        </w:rPr>
        <w:t xml:space="preserve">תוך </w:t>
      </w:r>
      <w:bookmarkStart w:id="262" w:name="_ETM_Q1_2374000"/>
      <w:bookmarkEnd w:id="262"/>
      <w:r w:rsidR="00890ADA">
        <w:rPr>
          <w:rFonts w:hint="cs"/>
          <w:rtl/>
        </w:rPr>
        <w:t>ה</w:t>
      </w:r>
      <w:r w:rsidRPr="00A93B42">
        <w:rPr>
          <w:rFonts w:hint="cs"/>
          <w:rtl/>
        </w:rPr>
        <w:t xml:space="preserve">מרשם </w:t>
      </w:r>
      <w:r w:rsidR="00890ADA">
        <w:rPr>
          <w:rFonts w:hint="cs"/>
          <w:rtl/>
        </w:rPr>
        <w:t>ה</w:t>
      </w:r>
      <w:r w:rsidRPr="00A93B42">
        <w:rPr>
          <w:rFonts w:hint="cs"/>
          <w:rtl/>
        </w:rPr>
        <w:t>פלילי</w:t>
      </w:r>
      <w:r w:rsidR="00890ADA">
        <w:rPr>
          <w:rFonts w:hint="cs"/>
          <w:rtl/>
        </w:rPr>
        <w:t>, כי הוא כבר ממשיך לרצות פה את העונש</w:t>
      </w:r>
      <w:r w:rsidRPr="00A93B42">
        <w:rPr>
          <w:rFonts w:hint="cs"/>
          <w:rtl/>
        </w:rPr>
        <w:t xml:space="preserve">. </w:t>
      </w:r>
    </w:p>
    <w:p w:rsidR="001939B6" w:rsidRDefault="001939B6" w:rsidP="001939B6">
      <w:pPr>
        <w:rPr>
          <w:color w:val="FF0000"/>
          <w:rtl/>
        </w:rPr>
      </w:pPr>
    </w:p>
    <w:sdt>
      <w:sdtPr>
        <w:rPr>
          <w:rFonts w:hint="cs"/>
          <w:rtl/>
        </w:rPr>
        <w:alias w:val="אורח"/>
        <w:tag w:val="&lt;ID&gt;848525&lt;/ID&gt;&lt;Name&gt;ורד וינדמן&lt;/Name&gt;&lt;Data&gt;ורד וינדמן&lt;/Data&gt;&lt;Shortcut&gt;ורוי&lt;/Shortcut&gt;&lt;Title&gt;מנכ&quot;לית, המועצה לשלום הילד&lt;/Title&gt;"/>
        <w:id w:val="-1946601385"/>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זה החריג שבחריג.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49102106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890ADA" w:rsidRDefault="00890ADA" w:rsidP="00890ADA">
      <w:pPr>
        <w:rPr>
          <w:rtl/>
        </w:rPr>
      </w:pPr>
      <w:r>
        <w:rPr>
          <w:rFonts w:hint="cs"/>
          <w:rtl/>
        </w:rPr>
        <w:t xml:space="preserve">אבל אני </w:t>
      </w:r>
      <w:bookmarkStart w:id="263" w:name="_ETM_Q1_2382000"/>
      <w:bookmarkEnd w:id="263"/>
      <w:r>
        <w:rPr>
          <w:rFonts w:hint="cs"/>
          <w:rtl/>
        </w:rPr>
        <w:t>לא רואה איך זה אפשרי. נניח הוא מגיע מ</w:t>
      </w:r>
      <w:r w:rsidR="001939B6">
        <w:rPr>
          <w:rFonts w:hint="cs"/>
          <w:rtl/>
        </w:rPr>
        <w:t>ארצות הברית</w:t>
      </w:r>
      <w:r>
        <w:rPr>
          <w:rFonts w:hint="cs"/>
          <w:rtl/>
        </w:rPr>
        <w:t xml:space="preserve">, בארצות </w:t>
      </w:r>
      <w:bookmarkStart w:id="264" w:name="_ETM_Q1_2383000"/>
      <w:bookmarkEnd w:id="264"/>
      <w:r>
        <w:rPr>
          <w:rFonts w:hint="cs"/>
          <w:rtl/>
        </w:rPr>
        <w:t xml:space="preserve">הברית יש הרבה מדינות, כל מדינה בטח יש לה </w:t>
      </w:r>
      <w:bookmarkStart w:id="265" w:name="_ETM_Q1_2391000"/>
      <w:bookmarkEnd w:id="265"/>
      <w:r>
        <w:rPr>
          <w:rFonts w:hint="cs"/>
          <w:rtl/>
        </w:rPr>
        <w:t xml:space="preserve">המרשם שלה. </w:t>
      </w:r>
      <w:r w:rsidR="001939B6">
        <w:rPr>
          <w:rFonts w:hint="cs"/>
          <w:rtl/>
        </w:rPr>
        <w:t xml:space="preserve">מאיפה יודעים שלא היו לו כמה דברים בקנדה? נתחיל לבקש מכל עולה? </w:t>
      </w:r>
    </w:p>
    <w:p w:rsidR="00890ADA" w:rsidRDefault="00890ADA" w:rsidP="00890ADA">
      <w:pPr>
        <w:rPr>
          <w:rtl/>
        </w:rPr>
      </w:pPr>
      <w:bookmarkStart w:id="266" w:name="_ETM_Q1_2392000"/>
      <w:bookmarkEnd w:id="266"/>
    </w:p>
    <w:bookmarkStart w:id="267" w:name="_ETM_Q1_2394000" w:displacedByCustomXml="next"/>
    <w:bookmarkEnd w:id="267"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020745342"/>
        <w:placeholder>
          <w:docPart w:val="DefaultPlaceholder_-1854013440"/>
        </w:placeholder>
      </w:sdtPr>
      <w:sdtEndPr/>
      <w:sdtContent>
        <w:p w:rsidR="00890ADA" w:rsidRDefault="00890ADA" w:rsidP="00890ADA">
          <w:pPr>
            <w:pStyle w:val="afb"/>
            <w:keepNext/>
            <w:rPr>
              <w:rtl/>
            </w:rPr>
          </w:pPr>
          <w:r>
            <w:rPr>
              <w:rtl/>
            </w:rPr>
            <w:t>ליאורה סולטן:</w:t>
          </w:r>
        </w:p>
      </w:sdtContent>
    </w:sdt>
    <w:p w:rsidR="00890ADA" w:rsidRDefault="00890ADA" w:rsidP="00890ADA">
      <w:pPr>
        <w:pStyle w:val="KeepWithNext"/>
        <w:rPr>
          <w:rtl/>
        </w:rPr>
      </w:pPr>
    </w:p>
    <w:p w:rsidR="00890ADA" w:rsidRDefault="00890ADA" w:rsidP="00890ADA">
      <w:pPr>
        <w:rPr>
          <w:rtl/>
        </w:rPr>
      </w:pPr>
      <w:r>
        <w:rPr>
          <w:rFonts w:hint="cs"/>
          <w:rtl/>
        </w:rPr>
        <w:t xml:space="preserve">לא, רק אם הוא נושא עונש מאסר כיום במדינה והוא אזרח ישראלי. </w:t>
      </w:r>
    </w:p>
    <w:p w:rsidR="00890ADA" w:rsidRDefault="00890ADA" w:rsidP="00890ADA">
      <w:pPr>
        <w:rPr>
          <w:rtl/>
        </w:rPr>
      </w:pPr>
    </w:p>
    <w:bookmarkStart w:id="268" w:name="_ETM_Q1_2395000" w:displacedByCustomXml="next"/>
    <w:bookmarkEnd w:id="268" w:displacedByCustomXml="next"/>
    <w:sdt>
      <w:sdtPr>
        <w:rPr>
          <w:rtl/>
        </w:rPr>
        <w:alias w:val="יור"/>
        <w:tag w:val="&lt;ID&gt;5094&lt;/ID&gt;&lt;Name&gt;ניסן סלומינסקי - יו&quot;רַ&lt;/Name&gt;&lt;Data&gt;ניסן סלומינסקי&lt;/Data&gt;&lt;Shortcut&gt;ניסל&lt;/Shortcut&gt;"/>
        <w:id w:val="1170065952"/>
        <w:placeholder>
          <w:docPart w:val="DefaultPlaceholder_-1854013440"/>
        </w:placeholder>
      </w:sdtPr>
      <w:sdtEndPr/>
      <w:sdtContent>
        <w:p w:rsidR="00890ADA" w:rsidRDefault="00890ADA" w:rsidP="00890ADA">
          <w:pPr>
            <w:pStyle w:val="af8"/>
            <w:keepNext/>
            <w:rPr>
              <w:rtl/>
            </w:rPr>
          </w:pPr>
          <w:r>
            <w:rPr>
              <w:rtl/>
            </w:rPr>
            <w:t>היו"ר ניסן סלומינסקי:</w:t>
          </w:r>
        </w:p>
      </w:sdtContent>
    </w:sdt>
    <w:p w:rsidR="00890ADA" w:rsidRDefault="00890ADA" w:rsidP="00890ADA">
      <w:pPr>
        <w:pStyle w:val="KeepWithNext"/>
        <w:rPr>
          <w:rtl/>
        </w:rPr>
      </w:pPr>
    </w:p>
    <w:p w:rsidR="00890ADA" w:rsidRDefault="00890ADA" w:rsidP="00890ADA">
      <w:pPr>
        <w:rPr>
          <w:rtl/>
        </w:rPr>
      </w:pPr>
      <w:r>
        <w:rPr>
          <w:rFonts w:hint="cs"/>
          <w:rtl/>
        </w:rPr>
        <w:t>מאיפה יודעים?</w:t>
      </w:r>
    </w:p>
    <w:p w:rsidR="00890ADA" w:rsidRDefault="00890ADA" w:rsidP="00890ADA">
      <w:pPr>
        <w:rPr>
          <w:rtl/>
        </w:rPr>
      </w:pPr>
    </w:p>
    <w:bookmarkStart w:id="269" w:name="_ETM_Q1_2400000" w:displacedByCustomXml="next"/>
    <w:bookmarkEnd w:id="269" w:displacedByCustomXml="next"/>
    <w:sdt>
      <w:sdtPr>
        <w:rPr>
          <w:rtl/>
        </w:rPr>
        <w:alias w:val="דובר_המשך"/>
        <w:tag w:val="&lt;ID&gt;812785&lt;/ID&gt;&lt;Name&gt;ליאורה סולטן&lt;/Name&gt;&lt;Data&gt;ליאורה סולטן&lt;/Data&gt;&lt;Shortcut&gt;ליסו&lt;/Shortcut&gt;"/>
        <w:id w:val="-612833989"/>
        <w:placeholder>
          <w:docPart w:val="DefaultPlaceholder_-1854013440"/>
        </w:placeholder>
      </w:sdtPr>
      <w:sdtEndPr/>
      <w:sdtContent>
        <w:p w:rsidR="00890ADA" w:rsidRDefault="00890ADA" w:rsidP="00890ADA">
          <w:pPr>
            <w:pStyle w:val="-"/>
            <w:keepNext/>
            <w:rPr>
              <w:rtl/>
            </w:rPr>
          </w:pPr>
          <w:r>
            <w:rPr>
              <w:rtl/>
            </w:rPr>
            <w:t>ליאורה סולטן:</w:t>
          </w:r>
        </w:p>
      </w:sdtContent>
    </w:sdt>
    <w:p w:rsidR="00890ADA" w:rsidRDefault="00890ADA" w:rsidP="00890ADA">
      <w:pPr>
        <w:pStyle w:val="KeepWithNext"/>
        <w:rPr>
          <w:rtl/>
        </w:rPr>
      </w:pPr>
    </w:p>
    <w:p w:rsidR="00890ADA" w:rsidRDefault="00890ADA" w:rsidP="00890ADA">
      <w:pPr>
        <w:rPr>
          <w:rtl/>
        </w:rPr>
      </w:pPr>
      <w:bookmarkStart w:id="270" w:name="_ETM_Q1_2393000"/>
      <w:bookmarkEnd w:id="270"/>
      <w:r>
        <w:rPr>
          <w:rFonts w:hint="cs"/>
          <w:rtl/>
        </w:rPr>
        <w:t xml:space="preserve">הם רוצים להעביר אותו לכאן. </w:t>
      </w:r>
      <w:r w:rsidR="001939B6">
        <w:rPr>
          <w:rFonts w:hint="cs"/>
          <w:rtl/>
        </w:rPr>
        <w:t>הוא מבקש לעבור</w:t>
      </w:r>
      <w:r>
        <w:rPr>
          <w:rFonts w:hint="cs"/>
          <w:rtl/>
        </w:rPr>
        <w:t>.</w:t>
      </w:r>
    </w:p>
    <w:p w:rsidR="00890ADA" w:rsidRDefault="00890ADA" w:rsidP="00890ADA">
      <w:pPr>
        <w:rPr>
          <w:rtl/>
        </w:rPr>
      </w:pPr>
    </w:p>
    <w:sdt>
      <w:sdtPr>
        <w:rPr>
          <w:rtl/>
        </w:rPr>
        <w:alias w:val="יור"/>
        <w:tag w:val="&lt;ID&gt;5094&lt;/ID&gt;&lt;Name&gt;ניסן סלומינסקי - יו&quot;רַ&lt;/Name&gt;&lt;Data&gt;ניסן סלומינסקי&lt;/Data&gt;&lt;Shortcut&gt;ניסל&lt;/Shortcut&gt;"/>
        <w:id w:val="-1822570565"/>
        <w:placeholder>
          <w:docPart w:val="DefaultPlaceholder_-1854013440"/>
        </w:placeholder>
      </w:sdtPr>
      <w:sdtEndPr/>
      <w:sdtContent>
        <w:p w:rsidR="00890ADA" w:rsidRDefault="00890ADA" w:rsidP="00890ADA">
          <w:pPr>
            <w:pStyle w:val="af8"/>
            <w:keepNext/>
            <w:rPr>
              <w:rtl/>
            </w:rPr>
          </w:pPr>
          <w:r>
            <w:rPr>
              <w:rtl/>
            </w:rPr>
            <w:t>היו"ר ניסן סלומינסקי:</w:t>
          </w:r>
        </w:p>
      </w:sdtContent>
    </w:sdt>
    <w:p w:rsidR="00890ADA" w:rsidRDefault="00890ADA" w:rsidP="00890ADA">
      <w:pPr>
        <w:pStyle w:val="KeepWithNext"/>
        <w:rPr>
          <w:rtl/>
        </w:rPr>
      </w:pPr>
    </w:p>
    <w:p w:rsidR="00890ADA" w:rsidRDefault="00890ADA" w:rsidP="00890ADA">
      <w:pPr>
        <w:rPr>
          <w:rtl/>
        </w:rPr>
      </w:pPr>
      <w:r>
        <w:rPr>
          <w:rFonts w:hint="cs"/>
          <w:rtl/>
        </w:rPr>
        <w:t xml:space="preserve">לא </w:t>
      </w:r>
      <w:proofErr w:type="spellStart"/>
      <w:r>
        <w:rPr>
          <w:rFonts w:hint="cs"/>
          <w:rtl/>
        </w:rPr>
        <w:t>לא</w:t>
      </w:r>
      <w:proofErr w:type="spellEnd"/>
      <w:r>
        <w:rPr>
          <w:rFonts w:hint="cs"/>
          <w:rtl/>
        </w:rPr>
        <w:t xml:space="preserve">, היא שאלה סתם על מי שעולה. </w:t>
      </w:r>
    </w:p>
    <w:p w:rsidR="00890ADA" w:rsidRDefault="00890ADA" w:rsidP="00890ADA">
      <w:pPr>
        <w:rPr>
          <w:rtl/>
        </w:rPr>
      </w:pPr>
    </w:p>
    <w:bookmarkStart w:id="271" w:name="_ETM_Q1_2403000" w:displacedByCustomXml="next"/>
    <w:bookmarkEnd w:id="271" w:displacedByCustomXml="next"/>
    <w:sdt>
      <w:sdtPr>
        <w:rPr>
          <w:rtl/>
        </w:rPr>
        <w:alias w:val="דובר_המשך"/>
        <w:tag w:val="&lt;ID&gt;812785&lt;/ID&gt;&lt;Name&gt;ליאורה סולטן&lt;/Name&gt;&lt;Data&gt;ליאורה סולטן&lt;/Data&gt;&lt;Shortcut&gt;ליסו&lt;/Shortcut&gt;"/>
        <w:id w:val="558443429"/>
        <w:placeholder>
          <w:docPart w:val="DefaultPlaceholder_-1854013440"/>
        </w:placeholder>
      </w:sdtPr>
      <w:sdtEndPr/>
      <w:sdtContent>
        <w:p w:rsidR="00890ADA" w:rsidRDefault="00890ADA" w:rsidP="00890ADA">
          <w:pPr>
            <w:pStyle w:val="-"/>
            <w:keepNext/>
            <w:rPr>
              <w:rtl/>
            </w:rPr>
          </w:pPr>
          <w:r>
            <w:rPr>
              <w:rtl/>
            </w:rPr>
            <w:t>ליאורה סולטן:</w:t>
          </w:r>
        </w:p>
      </w:sdtContent>
    </w:sdt>
    <w:p w:rsidR="00890ADA" w:rsidRDefault="00890ADA" w:rsidP="00890ADA">
      <w:pPr>
        <w:pStyle w:val="KeepWithNext"/>
        <w:rPr>
          <w:rtl/>
        </w:rPr>
      </w:pPr>
    </w:p>
    <w:p w:rsidR="001939B6" w:rsidRDefault="00890ADA" w:rsidP="00890ADA">
      <w:pPr>
        <w:rPr>
          <w:rtl/>
        </w:rPr>
      </w:pPr>
      <w:bookmarkStart w:id="272" w:name="_ETM_Q1_2402000"/>
      <w:bookmarkEnd w:id="272"/>
      <w:r>
        <w:rPr>
          <w:rFonts w:hint="cs"/>
          <w:rtl/>
        </w:rPr>
        <w:t xml:space="preserve">על זה </w:t>
      </w:r>
      <w:bookmarkStart w:id="273" w:name="_ETM_Q1_2408000"/>
      <w:bookmarkEnd w:id="273"/>
      <w:r>
        <w:rPr>
          <w:rFonts w:hint="cs"/>
          <w:rtl/>
        </w:rPr>
        <w:t xml:space="preserve">עניתי כבר, אמרתי שלא. </w:t>
      </w:r>
      <w:r w:rsidR="001939B6">
        <w:rPr>
          <w:rFonts w:hint="cs"/>
          <w:rtl/>
        </w:rPr>
        <w:t xml:space="preserve">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1744181577"/>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890ADA" w:rsidP="001939B6">
      <w:pPr>
        <w:rPr>
          <w:rtl/>
        </w:rPr>
      </w:pPr>
      <w:r>
        <w:rPr>
          <w:rFonts w:hint="cs"/>
          <w:rtl/>
        </w:rPr>
        <w:t>היא אומרת ש</w:t>
      </w:r>
      <w:r w:rsidR="001939B6">
        <w:rPr>
          <w:rFonts w:hint="cs"/>
          <w:rtl/>
        </w:rPr>
        <w:t xml:space="preserve">יש לקונה, זה חסר. </w:t>
      </w:r>
    </w:p>
    <w:p w:rsidR="001939B6" w:rsidRDefault="001939B6" w:rsidP="001939B6">
      <w:pPr>
        <w:rPr>
          <w:rtl/>
        </w:rPr>
      </w:pPr>
    </w:p>
    <w:bookmarkStart w:id="274" w:name="_ETM_Q1_2414000" w:displacedByCustomXml="next"/>
    <w:bookmarkEnd w:id="274" w:displacedByCustomXml="next"/>
    <w:bookmarkStart w:id="275" w:name="_ETM_Q1_2409000" w:displacedByCustomXml="next"/>
    <w:bookmarkEnd w:id="275"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978289313"/>
        <w:placeholder>
          <w:docPart w:val="DefaultPlaceholder_-1854013440"/>
        </w:placeholder>
      </w:sdtPr>
      <w:sdtEndPr/>
      <w:sdtContent>
        <w:p w:rsidR="00890ADA" w:rsidRDefault="00890ADA" w:rsidP="00890ADA">
          <w:pPr>
            <w:pStyle w:val="afb"/>
            <w:keepNext/>
            <w:rPr>
              <w:rtl/>
            </w:rPr>
          </w:pPr>
          <w:r>
            <w:rPr>
              <w:rtl/>
            </w:rPr>
            <w:t>ליאורה סולטן:</w:t>
          </w:r>
        </w:p>
      </w:sdtContent>
    </w:sdt>
    <w:p w:rsidR="00890ADA" w:rsidRDefault="00890ADA" w:rsidP="00890ADA">
      <w:pPr>
        <w:pStyle w:val="KeepWithNext"/>
        <w:rPr>
          <w:rtl/>
        </w:rPr>
      </w:pPr>
    </w:p>
    <w:p w:rsidR="00890ADA" w:rsidRDefault="00890ADA" w:rsidP="00890ADA">
      <w:pPr>
        <w:rPr>
          <w:rtl/>
        </w:rPr>
      </w:pPr>
      <w:r>
        <w:rPr>
          <w:rFonts w:hint="cs"/>
          <w:rtl/>
        </w:rPr>
        <w:t xml:space="preserve">אין, אני לא </w:t>
      </w:r>
      <w:bookmarkStart w:id="276" w:name="_ETM_Q1_2411000"/>
      <w:bookmarkEnd w:id="276"/>
      <w:r>
        <w:rPr>
          <w:rFonts w:hint="cs"/>
          <w:rtl/>
        </w:rPr>
        <w:t xml:space="preserve">יכולה להגיד שזו לקונה. </w:t>
      </w:r>
    </w:p>
    <w:p w:rsidR="00890ADA" w:rsidRDefault="00890ADA" w:rsidP="00890ADA">
      <w:pPr>
        <w:rPr>
          <w:rtl/>
        </w:rPr>
      </w:pPr>
      <w:bookmarkStart w:id="277" w:name="_ETM_Q1_2410000"/>
      <w:bookmarkEnd w:id="277"/>
    </w:p>
    <w:sdt>
      <w:sdtPr>
        <w:rPr>
          <w:rFonts w:hint="cs"/>
          <w:rtl/>
        </w:rPr>
        <w:alias w:val="יור"/>
        <w:tag w:val="&lt;ID&gt;5094&lt;/ID&gt;&lt;Name&gt;ניסן סלומינסקי - יו&quot;רַ&lt;/Name&gt;&lt;Data&gt;ניסן סלומינסקי&lt;/Data&gt;&lt;Shortcut&gt;ניסל&lt;/Shortcut&gt;"/>
        <w:id w:val="27313647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890ADA" w:rsidP="00890ADA">
      <w:pPr>
        <w:rPr>
          <w:rtl/>
        </w:rPr>
      </w:pPr>
      <w:r>
        <w:rPr>
          <w:rFonts w:hint="cs"/>
          <w:rtl/>
        </w:rPr>
        <w:t xml:space="preserve">לא נכון, הם לא מבקשים, </w:t>
      </w:r>
      <w:bookmarkStart w:id="278" w:name="_ETM_Q1_2415000"/>
      <w:bookmarkEnd w:id="278"/>
      <w:r>
        <w:rPr>
          <w:rFonts w:hint="cs"/>
          <w:rtl/>
        </w:rPr>
        <w:t>אי אפשר. תבקשי מכל עולה שרוצה לעלות לארץ לה</w:t>
      </w:r>
      <w:r w:rsidR="001939B6">
        <w:rPr>
          <w:rFonts w:hint="cs"/>
          <w:rtl/>
        </w:rPr>
        <w:t>ביא תעודת יושר, מאיפה? מכל העולם?</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255637790"/>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890ADA" w:rsidRDefault="00890ADA" w:rsidP="001939B6">
      <w:pPr>
        <w:rPr>
          <w:rtl/>
        </w:rPr>
      </w:pPr>
      <w:r>
        <w:rPr>
          <w:rFonts w:hint="cs"/>
          <w:rtl/>
        </w:rPr>
        <w:t xml:space="preserve">אבל מצד </w:t>
      </w:r>
      <w:bookmarkStart w:id="279" w:name="_ETM_Q1_2422000"/>
      <w:bookmarkEnd w:id="279"/>
      <w:r>
        <w:rPr>
          <w:rFonts w:hint="cs"/>
          <w:rtl/>
        </w:rPr>
        <w:t>שני, אם מישהו ריצה מאסר, הוא כבר מואשם ומגיע לארץ - - -</w:t>
      </w:r>
    </w:p>
    <w:p w:rsidR="00890ADA" w:rsidRDefault="00890ADA" w:rsidP="001939B6">
      <w:pPr>
        <w:rPr>
          <w:rtl/>
        </w:rPr>
      </w:pPr>
    </w:p>
    <w:bookmarkStart w:id="280" w:name="_ETM_Q1_2421000" w:displacedByCustomXml="next"/>
    <w:bookmarkEnd w:id="280" w:displacedByCustomXml="next"/>
    <w:sdt>
      <w:sdtPr>
        <w:rPr>
          <w:rtl/>
        </w:rPr>
        <w:alias w:val="יור"/>
        <w:tag w:val="&lt;ID&gt;5094&lt;/ID&gt;&lt;Name&gt;ניסן סלומינסקי - יו&quot;רַ&lt;/Name&gt;&lt;Data&gt;ניסן סלומינסקי&lt;/Data&gt;&lt;Shortcut&gt;ניסל&lt;/Shortcut&gt;"/>
        <w:id w:val="-2024619132"/>
        <w:placeholder>
          <w:docPart w:val="DefaultPlaceholder_-1854013440"/>
        </w:placeholder>
      </w:sdtPr>
      <w:sdtEndPr/>
      <w:sdtContent>
        <w:p w:rsidR="00890ADA" w:rsidRDefault="00890ADA" w:rsidP="00890ADA">
          <w:pPr>
            <w:pStyle w:val="af8"/>
            <w:keepNext/>
            <w:rPr>
              <w:rtl/>
            </w:rPr>
          </w:pPr>
          <w:r>
            <w:rPr>
              <w:rtl/>
            </w:rPr>
            <w:t>היו"ר ניסן סלומינסקי:</w:t>
          </w:r>
        </w:p>
      </w:sdtContent>
    </w:sdt>
    <w:p w:rsidR="00890ADA" w:rsidRDefault="00890ADA" w:rsidP="00890ADA">
      <w:pPr>
        <w:pStyle w:val="KeepWithNext"/>
        <w:rPr>
          <w:rtl/>
        </w:rPr>
      </w:pPr>
    </w:p>
    <w:p w:rsidR="00890ADA" w:rsidRDefault="00890ADA" w:rsidP="00890ADA">
      <w:pPr>
        <w:rPr>
          <w:rtl/>
        </w:rPr>
      </w:pPr>
      <w:r>
        <w:rPr>
          <w:rFonts w:hint="cs"/>
          <w:rtl/>
        </w:rPr>
        <w:t xml:space="preserve">אבל איך תדעי שהוא ריצה? נניח שהוא אמריקני </w:t>
      </w:r>
      <w:bookmarkStart w:id="281" w:name="_ETM_Q1_2428000"/>
      <w:bookmarkEnd w:id="281"/>
      <w:r>
        <w:rPr>
          <w:rFonts w:hint="cs"/>
          <w:rtl/>
        </w:rPr>
        <w:t xml:space="preserve">אבל ריצה מאסר בקנדה, בפרו או בקובה, איך תדעי את </w:t>
      </w:r>
      <w:bookmarkStart w:id="282" w:name="_ETM_Q1_2434000"/>
      <w:bookmarkEnd w:id="282"/>
      <w:r>
        <w:rPr>
          <w:rFonts w:hint="cs"/>
          <w:rtl/>
        </w:rPr>
        <w:t>כל זה?</w:t>
      </w:r>
    </w:p>
    <w:p w:rsidR="00890ADA" w:rsidRDefault="00890ADA" w:rsidP="00890ADA">
      <w:pPr>
        <w:rPr>
          <w:rtl/>
        </w:rPr>
      </w:pPr>
    </w:p>
    <w:bookmarkStart w:id="283" w:name="_ETM_Q1_2431000" w:displacedByCustomXml="next"/>
    <w:bookmarkEnd w:id="283" w:displacedByCustomXml="next"/>
    <w:bookmarkStart w:id="284" w:name="_ETM_Q1_2432000" w:displacedByCustomXml="next"/>
    <w:bookmarkEnd w:id="284" w:displacedByCustomXml="next"/>
    <w:sdt>
      <w:sdtPr>
        <w:rPr>
          <w:rFonts w:hint="cs"/>
          <w:rtl/>
        </w:rPr>
        <w:alias w:val="דובר"/>
        <w:tag w:val="&lt;ID&gt;5075&lt;/ID&gt;&lt;Name&gt;יעל גרמן - יש עתיד&lt;/Name&gt;&lt;Data&gt;יעל גרמן (יש עתיד)&lt;/Data&gt;&lt;Shortcut&gt;יעגר&lt;/Shortcut&gt;&lt;MemberID&gt;2504&lt;/MemberID&gt;"/>
        <w:id w:val="-1919547575"/>
        <w:placeholder>
          <w:docPart w:val="DefaultPlaceholder_-1854013440"/>
        </w:placeholder>
      </w:sdtPr>
      <w:sdtEndPr/>
      <w:sdtContent>
        <w:p w:rsidR="00890ADA" w:rsidRDefault="00890ADA" w:rsidP="00890ADA">
          <w:pPr>
            <w:pStyle w:val="a5"/>
            <w:keepNext/>
            <w:rPr>
              <w:rtl/>
            </w:rPr>
          </w:pPr>
          <w:r>
            <w:rPr>
              <w:rtl/>
            </w:rPr>
            <w:t>יעל גרמן (יש עתיד):</w:t>
          </w:r>
        </w:p>
      </w:sdtContent>
    </w:sdt>
    <w:p w:rsidR="00890ADA" w:rsidRDefault="00890ADA" w:rsidP="00890ADA">
      <w:pPr>
        <w:pStyle w:val="KeepWithNext"/>
        <w:rPr>
          <w:rtl/>
        </w:rPr>
      </w:pPr>
    </w:p>
    <w:p w:rsidR="00890ADA" w:rsidRDefault="00890ADA" w:rsidP="00890ADA">
      <w:pPr>
        <w:rPr>
          <w:rtl/>
        </w:rPr>
      </w:pPr>
      <w:r>
        <w:rPr>
          <w:rFonts w:hint="cs"/>
          <w:rtl/>
        </w:rPr>
        <w:t xml:space="preserve">אני משערת לעצמי שיש דרך. איך אמרת בסוף הישיבה </w:t>
      </w:r>
      <w:bookmarkStart w:id="285" w:name="_ETM_Q1_2435000"/>
      <w:bookmarkEnd w:id="285"/>
      <w:r>
        <w:rPr>
          <w:rFonts w:hint="cs"/>
          <w:rtl/>
        </w:rPr>
        <w:t xml:space="preserve">הקודמת? תמיד יש דרך, צריך לראות מה צריך לעשות </w:t>
      </w:r>
      <w:bookmarkStart w:id="286" w:name="_ETM_Q1_2443000"/>
      <w:bookmarkEnd w:id="286"/>
      <w:r>
        <w:rPr>
          <w:rFonts w:hint="cs"/>
          <w:rtl/>
        </w:rPr>
        <w:t xml:space="preserve">כדי שלא תהיה לקונה, שלא יהיה מצב שאדם שביצע את </w:t>
      </w:r>
      <w:bookmarkStart w:id="287" w:name="_ETM_Q1_2449000"/>
      <w:bookmarkEnd w:id="287"/>
      <w:r>
        <w:rPr>
          <w:rFonts w:hint="cs"/>
          <w:rtl/>
        </w:rPr>
        <w:t xml:space="preserve">העבירה </w:t>
      </w:r>
      <w:r>
        <w:rPr>
          <w:rtl/>
        </w:rPr>
        <w:t>–</w:t>
      </w:r>
      <w:r>
        <w:rPr>
          <w:rFonts w:hint="cs"/>
          <w:rtl/>
        </w:rPr>
        <w:t xml:space="preserve"> אני מצטערת, אבל ככה אנחנו חושבים תמיד </w:t>
      </w:r>
      <w:bookmarkStart w:id="288" w:name="_ETM_Q1_2451000"/>
      <w:bookmarkEnd w:id="288"/>
      <w:r>
        <w:rPr>
          <w:rFonts w:hint="cs"/>
          <w:rtl/>
        </w:rPr>
        <w:t xml:space="preserve">על הכיוון של עבירות מין ופדופיליה שאדם רוצה לברוח </w:t>
      </w:r>
      <w:bookmarkStart w:id="289" w:name="_ETM_Q1_2462000"/>
      <w:bookmarkEnd w:id="289"/>
      <w:r>
        <w:rPr>
          <w:rFonts w:hint="cs"/>
          <w:rtl/>
        </w:rPr>
        <w:t xml:space="preserve">ומגיע לארץ חדשה ואף אחד לא יודע. </w:t>
      </w:r>
    </w:p>
    <w:p w:rsidR="00890ADA" w:rsidRDefault="00890ADA" w:rsidP="00890ADA">
      <w:pPr>
        <w:rPr>
          <w:rtl/>
        </w:rPr>
      </w:pPr>
    </w:p>
    <w:bookmarkStart w:id="290" w:name="_ETM_Q1_2460000" w:displacedByCustomXml="next"/>
    <w:bookmarkEnd w:id="290" w:displacedByCustomXml="next"/>
    <w:sdt>
      <w:sdtPr>
        <w:rPr>
          <w:rtl/>
        </w:rPr>
        <w:alias w:val="יור"/>
        <w:tag w:val="&lt;ID&gt;5094&lt;/ID&gt;&lt;Name&gt;ניסן סלומינסקי - יו&quot;רַ&lt;/Name&gt;&lt;Data&gt;ניסן סלומינסקי&lt;/Data&gt;&lt;Shortcut&gt;ניסל&lt;/Shortcut&gt;"/>
        <w:id w:val="-17469713"/>
        <w:placeholder>
          <w:docPart w:val="DefaultPlaceholder_-1854013440"/>
        </w:placeholder>
      </w:sdtPr>
      <w:sdtEndPr/>
      <w:sdtContent>
        <w:p w:rsidR="00890ADA" w:rsidRDefault="00890ADA" w:rsidP="00890ADA">
          <w:pPr>
            <w:pStyle w:val="af8"/>
            <w:keepNext/>
            <w:rPr>
              <w:rtl/>
            </w:rPr>
          </w:pPr>
          <w:r>
            <w:rPr>
              <w:rtl/>
            </w:rPr>
            <w:t>היו"ר ניסן סלומינסקי:</w:t>
          </w:r>
        </w:p>
      </w:sdtContent>
    </w:sdt>
    <w:p w:rsidR="00890ADA" w:rsidRDefault="00890ADA" w:rsidP="00890ADA">
      <w:pPr>
        <w:pStyle w:val="KeepWithNext"/>
        <w:rPr>
          <w:rtl/>
        </w:rPr>
      </w:pPr>
    </w:p>
    <w:p w:rsidR="001939B6" w:rsidRDefault="00890ADA" w:rsidP="00452508">
      <w:pPr>
        <w:rPr>
          <w:rtl/>
        </w:rPr>
      </w:pPr>
      <w:bookmarkStart w:id="291" w:name="_ETM_Q1_2420000"/>
      <w:bookmarkEnd w:id="291"/>
      <w:r>
        <w:rPr>
          <w:rFonts w:hint="cs"/>
          <w:rtl/>
        </w:rPr>
        <w:t xml:space="preserve">זו יכולה להיות </w:t>
      </w:r>
      <w:bookmarkStart w:id="292" w:name="_ETM_Q1_2459000"/>
      <w:bookmarkEnd w:id="292"/>
      <w:r>
        <w:rPr>
          <w:rFonts w:hint="cs"/>
          <w:rtl/>
        </w:rPr>
        <w:t xml:space="preserve">כל עבירה. </w:t>
      </w:r>
      <w:r w:rsidR="00452508">
        <w:rPr>
          <w:rFonts w:hint="cs"/>
          <w:rtl/>
        </w:rPr>
        <w:t xml:space="preserve">השאלה איך תדעי, כי אל"ף זה לא הדיון, </w:t>
      </w:r>
      <w:bookmarkStart w:id="293" w:name="_ETM_Q1_2470000"/>
      <w:bookmarkEnd w:id="293"/>
      <w:r w:rsidR="00452508">
        <w:rPr>
          <w:rFonts w:hint="cs"/>
          <w:rtl/>
        </w:rPr>
        <w:t xml:space="preserve">ובי"ת זה גם משתרע על עולם שלם, הוא עולה מארצות </w:t>
      </w:r>
      <w:bookmarkStart w:id="294" w:name="_ETM_Q1_2472000"/>
      <w:bookmarkEnd w:id="294"/>
      <w:r w:rsidR="00452508">
        <w:rPr>
          <w:rFonts w:hint="cs"/>
          <w:rtl/>
        </w:rPr>
        <w:t xml:space="preserve">הברית, אבל יש לו איזה רקע פלילי </w:t>
      </w:r>
      <w:r w:rsidR="001939B6">
        <w:rPr>
          <w:rFonts w:hint="cs"/>
          <w:rtl/>
        </w:rPr>
        <w:t>במדינות אחרות בכלל, איך אפשר יהיה לדעת?</w:t>
      </w:r>
      <w:r w:rsidR="00452508">
        <w:rPr>
          <w:rFonts w:hint="cs"/>
          <w:rtl/>
        </w:rPr>
        <w:t xml:space="preserve">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771851019"/>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452508" w:rsidP="00452508">
      <w:pPr>
        <w:rPr>
          <w:rtl/>
        </w:rPr>
      </w:pPr>
      <w:r>
        <w:rPr>
          <w:rFonts w:hint="cs"/>
          <w:rtl/>
        </w:rPr>
        <w:t xml:space="preserve">אני חושבת שעולות </w:t>
      </w:r>
      <w:bookmarkStart w:id="295" w:name="_ETM_Q1_2484000"/>
      <w:bookmarkEnd w:id="295"/>
      <w:r>
        <w:rPr>
          <w:rFonts w:hint="cs"/>
          <w:rtl/>
        </w:rPr>
        <w:t xml:space="preserve">פה שתי שאלות: אחת </w:t>
      </w:r>
      <w:r>
        <w:rPr>
          <w:rtl/>
        </w:rPr>
        <w:t>–</w:t>
      </w:r>
      <w:r>
        <w:rPr>
          <w:rFonts w:hint="cs"/>
          <w:rtl/>
        </w:rPr>
        <w:t xml:space="preserve"> אולי זה כבר </w:t>
      </w:r>
      <w:bookmarkStart w:id="296" w:name="_ETM_Q1_2485000"/>
      <w:bookmarkEnd w:id="296"/>
      <w:r>
        <w:rPr>
          <w:rFonts w:hint="cs"/>
          <w:rtl/>
        </w:rPr>
        <w:t>מעבר לגבולות הדיון שלנו כרגע, אבל זו באמת ה</w:t>
      </w:r>
      <w:r w:rsidR="001939B6">
        <w:rPr>
          <w:rFonts w:hint="cs"/>
          <w:rtl/>
        </w:rPr>
        <w:t>שאלה מה בכלל המשטרה בודקת במצבים האלה</w:t>
      </w:r>
      <w:r>
        <w:rPr>
          <w:rFonts w:hint="cs"/>
          <w:rtl/>
        </w:rPr>
        <w:t xml:space="preserve">; שתיים </w:t>
      </w:r>
      <w:r>
        <w:rPr>
          <w:rFonts w:hint="eastAsia"/>
          <w:rtl/>
        </w:rPr>
        <w:t>–</w:t>
      </w:r>
      <w:r>
        <w:rPr>
          <w:rFonts w:hint="cs"/>
          <w:rtl/>
        </w:rPr>
        <w:t xml:space="preserve"> </w:t>
      </w:r>
      <w:bookmarkStart w:id="297" w:name="_ETM_Q1_2488000"/>
      <w:bookmarkEnd w:id="297"/>
      <w:r>
        <w:rPr>
          <w:rFonts w:hint="cs"/>
          <w:rtl/>
        </w:rPr>
        <w:t>מה קורה</w:t>
      </w:r>
      <w:r w:rsidR="001939B6">
        <w:rPr>
          <w:rFonts w:hint="cs"/>
          <w:rtl/>
        </w:rPr>
        <w:t xml:space="preserve"> כשלמשטרה כבר כן יש את המידע, </w:t>
      </w:r>
      <w:r>
        <w:rPr>
          <w:rFonts w:hint="cs"/>
          <w:rtl/>
        </w:rPr>
        <w:t>ו</w:t>
      </w:r>
      <w:r w:rsidR="001939B6">
        <w:rPr>
          <w:rFonts w:hint="cs"/>
          <w:rtl/>
        </w:rPr>
        <w:t>האם היה נכון לתת לזה איזשהו ביטוי בתוך המרשם?</w:t>
      </w:r>
    </w:p>
    <w:p w:rsidR="00452508" w:rsidRDefault="00452508" w:rsidP="00452508">
      <w:pPr>
        <w:rPr>
          <w:rtl/>
        </w:rPr>
      </w:pPr>
    </w:p>
    <w:bookmarkStart w:id="298" w:name="_ETM_Q1_2497000" w:displacedByCustomXml="next"/>
    <w:bookmarkEnd w:id="298" w:displacedByCustomXml="next"/>
    <w:sdt>
      <w:sdtPr>
        <w:rPr>
          <w:rtl/>
        </w:rPr>
        <w:alias w:val="יור"/>
        <w:tag w:val="&lt;ID&gt;5094&lt;/ID&gt;&lt;Name&gt;ניסן סלומינסקי - יו&quot;רַ&lt;/Name&gt;&lt;Data&gt;ניסן סלומינסקי&lt;/Data&gt;&lt;Shortcut&gt;ניסל&lt;/Shortcut&gt;"/>
        <w:id w:val="-634875122"/>
        <w:placeholder>
          <w:docPart w:val="DefaultPlaceholder_-1854013440"/>
        </w:placeholder>
      </w:sdtPr>
      <w:sdtEndPr/>
      <w:sdtContent>
        <w:p w:rsidR="00452508" w:rsidRDefault="00452508" w:rsidP="00452508">
          <w:pPr>
            <w:pStyle w:val="af8"/>
            <w:keepNext/>
            <w:rPr>
              <w:rtl/>
            </w:rPr>
          </w:pPr>
          <w:r>
            <w:rPr>
              <w:rtl/>
            </w:rPr>
            <w:t>היו"ר ניסן סלומינסקי:</w:t>
          </w:r>
        </w:p>
      </w:sdtContent>
    </w:sdt>
    <w:p w:rsidR="00452508" w:rsidRDefault="00452508" w:rsidP="00452508">
      <w:pPr>
        <w:pStyle w:val="KeepWithNext"/>
        <w:rPr>
          <w:rtl/>
        </w:rPr>
      </w:pPr>
    </w:p>
    <w:p w:rsidR="00452508" w:rsidRDefault="00452508" w:rsidP="00452508">
      <w:pPr>
        <w:rPr>
          <w:rtl/>
        </w:rPr>
      </w:pPr>
      <w:r>
        <w:rPr>
          <w:rFonts w:hint="cs"/>
          <w:rtl/>
        </w:rPr>
        <w:t xml:space="preserve">זו השאלה הראשונה ששאלתי, כשאמרו שרק - - </w:t>
      </w:r>
      <w:bookmarkStart w:id="299" w:name="_ETM_Q1_2500000"/>
      <w:bookmarkEnd w:id="299"/>
      <w:r>
        <w:rPr>
          <w:rFonts w:hint="cs"/>
          <w:rtl/>
        </w:rPr>
        <w:t>-</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949046622"/>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החוק אומר רק בית דין או בית משפט ישראלי, זה המצב היום.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604456239"/>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452508" w:rsidP="001939B6">
      <w:pPr>
        <w:rPr>
          <w:rtl/>
        </w:rPr>
      </w:pPr>
      <w:r>
        <w:rPr>
          <w:rFonts w:hint="cs"/>
          <w:rtl/>
        </w:rPr>
        <w:t>מה החוק אומר אני יודעת, אבל - - -</w:t>
      </w:r>
    </w:p>
    <w:p w:rsidR="00452508" w:rsidRDefault="00452508" w:rsidP="001939B6">
      <w:pPr>
        <w:rPr>
          <w:rtl/>
        </w:rPr>
      </w:pPr>
      <w:bookmarkStart w:id="300" w:name="_ETM_Q1_2511000"/>
      <w:bookmarkEnd w:id="300"/>
    </w:p>
    <w:bookmarkStart w:id="301" w:name="_ETM_Q1_2507000" w:displacedByCustomXml="next"/>
    <w:bookmarkEnd w:id="301"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562936856"/>
        <w:placeholder>
          <w:docPart w:val="DefaultPlaceholder_-1854013440"/>
        </w:placeholder>
      </w:sdtPr>
      <w:sdtEndPr/>
      <w:sdtContent>
        <w:p w:rsidR="00452508" w:rsidRDefault="00452508" w:rsidP="00452508">
          <w:pPr>
            <w:pStyle w:val="afb"/>
            <w:keepNext/>
            <w:rPr>
              <w:rtl/>
            </w:rPr>
          </w:pPr>
          <w:r>
            <w:rPr>
              <w:rtl/>
            </w:rPr>
            <w:t>ליאורה סולטן:</w:t>
          </w:r>
        </w:p>
      </w:sdtContent>
    </w:sdt>
    <w:p w:rsidR="00452508" w:rsidRDefault="00452508" w:rsidP="00452508">
      <w:pPr>
        <w:pStyle w:val="KeepWithNext"/>
        <w:rPr>
          <w:rtl/>
        </w:rPr>
      </w:pPr>
    </w:p>
    <w:p w:rsidR="00452508" w:rsidRDefault="00452508" w:rsidP="00452508">
      <w:pPr>
        <w:rPr>
          <w:rtl/>
        </w:rPr>
      </w:pPr>
      <w:r>
        <w:rPr>
          <w:rFonts w:hint="cs"/>
          <w:rtl/>
        </w:rPr>
        <w:t xml:space="preserve">זה המצב היום. </w:t>
      </w:r>
    </w:p>
    <w:p w:rsidR="001939B6" w:rsidRDefault="001939B6" w:rsidP="001939B6">
      <w:pPr>
        <w:rPr>
          <w:rtl/>
        </w:rPr>
      </w:pPr>
    </w:p>
    <w:bookmarkStart w:id="302" w:name="_ETM_Q1_2509000" w:displacedByCustomXml="next"/>
    <w:bookmarkEnd w:id="302" w:displacedByCustomXml="next"/>
    <w:sdt>
      <w:sdtPr>
        <w:rPr>
          <w:rtl/>
        </w:rPr>
        <w:alias w:val="דובר"/>
        <w:tag w:val="&lt;ID&gt;0&lt;/ID&gt;&lt;Name&gt;נועה ברודסקי-לוי&lt;/Name&gt;&lt;Data&gt;נועה ברודסקי-לוי&lt;/Data&gt;&lt;MemberID&gt;&lt;/MemberID&gt;"/>
        <w:id w:val="394937843"/>
        <w:placeholder>
          <w:docPart w:val="DefaultPlaceholder_-1854013440"/>
        </w:placeholder>
      </w:sdtPr>
      <w:sdtEndPr/>
      <w:sdtContent>
        <w:p w:rsidR="00452508" w:rsidRDefault="00452508" w:rsidP="00452508">
          <w:pPr>
            <w:pStyle w:val="a5"/>
            <w:keepNext/>
            <w:rPr>
              <w:rtl/>
            </w:rPr>
          </w:pPr>
          <w:r>
            <w:rPr>
              <w:rtl/>
            </w:rPr>
            <w:t>נועה ברודסקי-לוי:</w:t>
          </w:r>
        </w:p>
      </w:sdtContent>
    </w:sdt>
    <w:p w:rsidR="00452508" w:rsidRDefault="00452508" w:rsidP="00452508">
      <w:pPr>
        <w:pStyle w:val="KeepWithNext"/>
        <w:rPr>
          <w:rtl/>
        </w:rPr>
      </w:pPr>
    </w:p>
    <w:p w:rsidR="00452508" w:rsidRDefault="00452508" w:rsidP="00452508">
      <w:pPr>
        <w:rPr>
          <w:rtl/>
        </w:rPr>
      </w:pPr>
      <w:bookmarkStart w:id="303" w:name="_ETM_Q1_2513000"/>
      <w:bookmarkEnd w:id="303"/>
      <w:r>
        <w:rPr>
          <w:rFonts w:hint="cs"/>
          <w:rtl/>
        </w:rPr>
        <w:t xml:space="preserve">נכון, וגם לפי ההצעה. השאלה אם יש מקום </w:t>
      </w:r>
      <w:bookmarkStart w:id="304" w:name="_ETM_Q1_2512000"/>
      <w:bookmarkEnd w:id="304"/>
      <w:r>
        <w:rPr>
          <w:rFonts w:hint="cs"/>
          <w:rtl/>
        </w:rPr>
        <w:t xml:space="preserve">- </w:t>
      </w:r>
      <w:bookmarkStart w:id="305" w:name="_ETM_Q1_2514000"/>
      <w:bookmarkEnd w:id="305"/>
      <w:r>
        <w:rPr>
          <w:rFonts w:hint="cs"/>
          <w:rtl/>
        </w:rPr>
        <w:t>- -</w:t>
      </w:r>
    </w:p>
    <w:p w:rsidR="00452508" w:rsidRDefault="00452508" w:rsidP="00452508">
      <w:pPr>
        <w:rPr>
          <w:rtl/>
        </w:rPr>
      </w:pPr>
    </w:p>
    <w:bookmarkStart w:id="306" w:name="_ETM_Q1_2516000" w:displacedByCustomXml="next"/>
    <w:bookmarkEnd w:id="306" w:displacedByCustomXml="next"/>
    <w:bookmarkStart w:id="307" w:name="_ETM_Q1_2517000" w:displacedByCustomXml="next"/>
    <w:bookmarkEnd w:id="307"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1574486"/>
        <w:placeholder>
          <w:docPart w:val="DefaultPlaceholder_-1854013440"/>
        </w:placeholder>
      </w:sdtPr>
      <w:sdtEndPr/>
      <w:sdtContent>
        <w:p w:rsidR="00452508" w:rsidRDefault="00452508" w:rsidP="00452508">
          <w:pPr>
            <w:pStyle w:val="afb"/>
            <w:keepNext/>
            <w:rPr>
              <w:rtl/>
            </w:rPr>
          </w:pPr>
          <w:r>
            <w:rPr>
              <w:rtl/>
            </w:rPr>
            <w:t>ליאורה סולטן:</w:t>
          </w:r>
        </w:p>
      </w:sdtContent>
    </w:sdt>
    <w:p w:rsidR="00452508" w:rsidRDefault="00452508" w:rsidP="00452508">
      <w:pPr>
        <w:pStyle w:val="KeepWithNext"/>
        <w:rPr>
          <w:rtl/>
        </w:rPr>
      </w:pPr>
    </w:p>
    <w:p w:rsidR="00452508" w:rsidRDefault="00452508" w:rsidP="00452508">
      <w:pPr>
        <w:rPr>
          <w:rtl/>
        </w:rPr>
      </w:pPr>
      <w:r>
        <w:rPr>
          <w:rFonts w:hint="cs"/>
          <w:rtl/>
        </w:rPr>
        <w:t xml:space="preserve">אני לא יודעת אם חשבו על זה בוועדת קנאי. </w:t>
      </w:r>
    </w:p>
    <w:p w:rsidR="00452508" w:rsidRDefault="00452508" w:rsidP="00452508">
      <w:pPr>
        <w:rPr>
          <w:rtl/>
        </w:rPr>
      </w:pPr>
      <w:bookmarkStart w:id="308" w:name="_ETM_Q1_2518000"/>
      <w:bookmarkEnd w:id="308"/>
    </w:p>
    <w:sdt>
      <w:sdtPr>
        <w:rPr>
          <w:rFonts w:hint="cs"/>
          <w:rtl/>
        </w:rPr>
        <w:alias w:val="אורח"/>
        <w:tag w:val="&lt;ID&gt;637497&lt;/ID&gt;&lt;Name&gt;רות קנאי&lt;/Name&gt;&lt;Data&gt;רות קנאי&lt;/Data&gt;&lt;Shortcut&gt;רוקנ&lt;/Shortcut&gt;&lt;Title&gt;סגל אקדמי, אוניברסיטאות ומוסדות אקדמים&lt;/Title&gt;"/>
        <w:id w:val="1958685657"/>
        <w:placeholder>
          <w:docPart w:val="E9D97C9AA80C4B3F91608EDAA386BA49"/>
        </w:placeholder>
      </w:sdtPr>
      <w:sdtEndPr/>
      <w:sdtContent>
        <w:p w:rsidR="001939B6" w:rsidRDefault="001939B6" w:rsidP="001939B6">
          <w:pPr>
            <w:pStyle w:val="afb"/>
            <w:keepNext/>
            <w:rPr>
              <w:rtl/>
            </w:rPr>
          </w:pPr>
          <w:r>
            <w:rPr>
              <w:rStyle w:val="aff"/>
              <w:rFonts w:hint="cs"/>
              <w:color w:val="000000"/>
              <w:rtl/>
            </w:rPr>
            <w:t>רות קנאי</w:t>
          </w:r>
          <w:r>
            <w:rPr>
              <w:rFonts w:hint="cs"/>
              <w:color w:val="000000"/>
              <w:rtl/>
            </w:rPr>
            <w:t>:</w:t>
          </w:r>
        </w:p>
      </w:sdtContent>
    </w:sdt>
    <w:p w:rsidR="001939B6" w:rsidRDefault="001939B6" w:rsidP="001939B6">
      <w:pPr>
        <w:pStyle w:val="KeepWithNext"/>
        <w:rPr>
          <w:rtl/>
        </w:rPr>
      </w:pPr>
    </w:p>
    <w:p w:rsidR="001939B6" w:rsidRDefault="00452508" w:rsidP="00452508">
      <w:pPr>
        <w:rPr>
          <w:rtl/>
        </w:rPr>
      </w:pPr>
      <w:r>
        <w:rPr>
          <w:rFonts w:hint="cs"/>
          <w:rtl/>
        </w:rPr>
        <w:t>לא חשבו על זה, אבל זה בלתי אפשרי. זה מרשם פלילי של מדינת ישראל. לא יתכן שאנחנו על פלוני נ</w:t>
      </w:r>
      <w:bookmarkStart w:id="309" w:name="_ETM_Q1_2525000"/>
      <w:bookmarkEnd w:id="309"/>
      <w:r>
        <w:rPr>
          <w:rFonts w:hint="cs"/>
          <w:rtl/>
        </w:rPr>
        <w:t xml:space="preserve">כניס </w:t>
      </w:r>
      <w:r w:rsidR="001939B6">
        <w:rPr>
          <w:rFonts w:hint="cs"/>
          <w:rtl/>
        </w:rPr>
        <w:t xml:space="preserve">כי </w:t>
      </w:r>
      <w:r>
        <w:rPr>
          <w:rFonts w:hint="cs"/>
          <w:rtl/>
        </w:rPr>
        <w:t xml:space="preserve">במקרה אנחנו יודעים, אבל על אלמוני </w:t>
      </w:r>
      <w:r w:rsidR="001939B6">
        <w:rPr>
          <w:rFonts w:hint="cs"/>
          <w:rtl/>
        </w:rPr>
        <w:t xml:space="preserve">אנחנו לא </w:t>
      </w:r>
      <w:r>
        <w:rPr>
          <w:rFonts w:hint="cs"/>
          <w:rtl/>
        </w:rPr>
        <w:t xml:space="preserve">נכניס כי אנחנו </w:t>
      </w:r>
      <w:bookmarkStart w:id="310" w:name="_ETM_Q1_2534000"/>
      <w:bookmarkEnd w:id="310"/>
      <w:r>
        <w:rPr>
          <w:rFonts w:hint="cs"/>
          <w:rtl/>
        </w:rPr>
        <w:t xml:space="preserve">לא </w:t>
      </w:r>
      <w:r w:rsidR="001939B6">
        <w:rPr>
          <w:rFonts w:hint="cs"/>
          <w:rtl/>
        </w:rPr>
        <w:t>יודעים</w:t>
      </w:r>
      <w:r>
        <w:rPr>
          <w:rFonts w:hint="cs"/>
          <w:rtl/>
        </w:rPr>
        <w:t>.</w:t>
      </w:r>
      <w:r w:rsidR="001939B6">
        <w:rPr>
          <w:rFonts w:hint="cs"/>
          <w:rtl/>
        </w:rPr>
        <w:t xml:space="preserve"> צריך לקבוע, יש גבולות. יש לך מרשם פלילי ששייך למה שנעשה בישראל פלוס האזור. זה לא שייך למדינות אחרות</w:t>
      </w:r>
      <w:r>
        <w:rPr>
          <w:rFonts w:hint="cs"/>
          <w:rtl/>
        </w:rPr>
        <w:t>. צריך למצוא פתרונות לכל השאלות האלה,</w:t>
      </w:r>
      <w:r w:rsidR="001939B6">
        <w:rPr>
          <w:rFonts w:hint="cs"/>
          <w:rtl/>
        </w:rPr>
        <w:t xml:space="preserve"> ואומרים לך שיש פתרונות </w:t>
      </w:r>
      <w:r>
        <w:rPr>
          <w:rFonts w:hint="cs"/>
          <w:rtl/>
        </w:rPr>
        <w:t xml:space="preserve">דרך עזרה משפטית </w:t>
      </w:r>
      <w:bookmarkStart w:id="311" w:name="_ETM_Q1_2545000"/>
      <w:bookmarkEnd w:id="311"/>
      <w:r>
        <w:rPr>
          <w:rFonts w:hint="cs"/>
          <w:rtl/>
        </w:rPr>
        <w:t xml:space="preserve">והאינטרפול, </w:t>
      </w:r>
      <w:r w:rsidR="001939B6">
        <w:rPr>
          <w:rFonts w:hint="cs"/>
          <w:rtl/>
        </w:rPr>
        <w:t xml:space="preserve">אבל גם אם תדעי, </w:t>
      </w:r>
      <w:r>
        <w:rPr>
          <w:rFonts w:hint="cs"/>
          <w:rtl/>
        </w:rPr>
        <w:t xml:space="preserve">את </w:t>
      </w:r>
      <w:r w:rsidR="001939B6">
        <w:rPr>
          <w:rFonts w:hint="cs"/>
          <w:rtl/>
        </w:rPr>
        <w:t xml:space="preserve">לא תכניסי את זה למרשם. </w:t>
      </w:r>
      <w:r>
        <w:rPr>
          <w:rFonts w:hint="cs"/>
          <w:rtl/>
        </w:rPr>
        <w:t xml:space="preserve">זה בשום פנים לא </w:t>
      </w:r>
      <w:r w:rsidR="001939B6">
        <w:rPr>
          <w:rFonts w:hint="cs"/>
          <w:rtl/>
        </w:rPr>
        <w:t xml:space="preserve">יתכן שנכניס במקרה אחד את זה ובמקרה אחר את זה.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214403008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7A5A35" w:rsidP="001939B6">
      <w:pPr>
        <w:rPr>
          <w:rtl/>
        </w:rPr>
      </w:pPr>
      <w:r>
        <w:rPr>
          <w:rFonts w:hint="cs"/>
          <w:rtl/>
        </w:rPr>
        <w:t>אוקי, בואו נמשיך, כי</w:t>
      </w:r>
      <w:bookmarkStart w:id="312" w:name="_ETM_Q1_2556000"/>
      <w:bookmarkEnd w:id="312"/>
      <w:r>
        <w:rPr>
          <w:rFonts w:hint="cs"/>
          <w:rtl/>
        </w:rPr>
        <w:t xml:space="preserve"> </w:t>
      </w:r>
      <w:r w:rsidR="001939B6">
        <w:rPr>
          <w:rFonts w:hint="cs"/>
          <w:rtl/>
        </w:rPr>
        <w:t xml:space="preserve">זה </w:t>
      </w:r>
      <w:r>
        <w:rPr>
          <w:rFonts w:hint="cs"/>
          <w:rtl/>
        </w:rPr>
        <w:t xml:space="preserve">גם לא קשור במאה אחוז. זה </w:t>
      </w:r>
      <w:r w:rsidR="001939B6">
        <w:rPr>
          <w:rFonts w:hint="cs"/>
          <w:rtl/>
        </w:rPr>
        <w:t xml:space="preserve">נושא מעניין מאוד שיש לו </w:t>
      </w:r>
      <w:r>
        <w:rPr>
          <w:rFonts w:hint="cs"/>
          <w:rtl/>
        </w:rPr>
        <w:t>אולי השלכות</w:t>
      </w:r>
      <w:bookmarkStart w:id="313" w:name="_ETM_Q1_2563000"/>
      <w:bookmarkEnd w:id="313"/>
      <w:r>
        <w:rPr>
          <w:rFonts w:hint="cs"/>
          <w:rtl/>
        </w:rPr>
        <w:t xml:space="preserve"> - - -</w:t>
      </w:r>
    </w:p>
    <w:p w:rsidR="007A5A35" w:rsidRDefault="007A5A35" w:rsidP="001939B6">
      <w:pPr>
        <w:rPr>
          <w:rtl/>
        </w:rPr>
      </w:pPr>
    </w:p>
    <w:bookmarkStart w:id="314" w:name="_ETM_Q1_2558000" w:displacedByCustomXml="next"/>
    <w:bookmarkEnd w:id="314" w:displacedByCustomXml="next"/>
    <w:sdt>
      <w:sdtPr>
        <w:rPr>
          <w:rtl/>
        </w:rPr>
        <w:alias w:val="קריאה"/>
        <w:tag w:val="&lt;ID&gt;0&lt;/ID&gt;&lt;Name&gt;קריאה&lt;/Name&gt;&lt;Data&gt;&lt;/Data&gt;&lt;Shortcut&gt;&lt;/Shortcut&gt;"/>
        <w:id w:val="-333377816"/>
        <w:placeholder>
          <w:docPart w:val="DefaultPlaceholder_-1854013440"/>
        </w:placeholder>
      </w:sdtPr>
      <w:sdtEndPr/>
      <w:sdtContent>
        <w:p w:rsidR="007A5A35" w:rsidRDefault="007A5A35" w:rsidP="007A5A35">
          <w:pPr>
            <w:pStyle w:val="af7"/>
            <w:keepNext/>
            <w:rPr>
              <w:rtl/>
            </w:rPr>
          </w:pPr>
          <w:r>
            <w:rPr>
              <w:rtl/>
            </w:rPr>
            <w:t>קריאה:</w:t>
          </w:r>
        </w:p>
      </w:sdtContent>
    </w:sdt>
    <w:p w:rsidR="007A5A35" w:rsidRDefault="007A5A35" w:rsidP="007A5A35">
      <w:pPr>
        <w:pStyle w:val="KeepWithNext"/>
        <w:rPr>
          <w:rtl/>
        </w:rPr>
      </w:pPr>
    </w:p>
    <w:p w:rsidR="007A5A35" w:rsidRDefault="007A5A35" w:rsidP="007A5A35">
      <w:pPr>
        <w:rPr>
          <w:rtl/>
        </w:rPr>
      </w:pPr>
      <w:bookmarkStart w:id="315" w:name="_ETM_Q1_2562000"/>
      <w:bookmarkEnd w:id="315"/>
      <w:r>
        <w:rPr>
          <w:rFonts w:hint="cs"/>
          <w:rtl/>
        </w:rPr>
        <w:t xml:space="preserve">זה חשוב, זו לקונה רצינית. </w:t>
      </w:r>
    </w:p>
    <w:p w:rsidR="007A5A35" w:rsidRDefault="007A5A35" w:rsidP="007A5A35">
      <w:pPr>
        <w:rPr>
          <w:rtl/>
        </w:rPr>
      </w:pPr>
    </w:p>
    <w:bookmarkStart w:id="316" w:name="_ETM_Q1_2561000" w:displacedByCustomXml="next"/>
    <w:bookmarkEnd w:id="316" w:displacedByCustomXml="next"/>
    <w:sdt>
      <w:sdtPr>
        <w:rPr>
          <w:rtl/>
        </w:rPr>
        <w:alias w:val="יור"/>
        <w:tag w:val="&lt;ID&gt;5094&lt;/ID&gt;&lt;Name&gt;ניסן סלומינסקי - יו&quot;רַ&lt;/Name&gt;&lt;Data&gt;ניסן סלומינסקי&lt;/Data&gt;&lt;Shortcut&gt;ניסל&lt;/Shortcut&gt;"/>
        <w:id w:val="1582557188"/>
        <w:placeholder>
          <w:docPart w:val="DefaultPlaceholder_-1854013440"/>
        </w:placeholder>
      </w:sdtPr>
      <w:sdtEndPr/>
      <w:sdtContent>
        <w:p w:rsidR="007A5A35" w:rsidRDefault="007A5A35" w:rsidP="007A5A35">
          <w:pPr>
            <w:pStyle w:val="af8"/>
            <w:keepNext/>
            <w:rPr>
              <w:rtl/>
            </w:rPr>
          </w:pPr>
          <w:r>
            <w:rPr>
              <w:rtl/>
            </w:rPr>
            <w:t>היו"ר ניסן סלומינסקי:</w:t>
          </w:r>
        </w:p>
      </w:sdtContent>
    </w:sdt>
    <w:p w:rsidR="007A5A35" w:rsidRDefault="007A5A35" w:rsidP="007A5A35">
      <w:pPr>
        <w:pStyle w:val="KeepWithNext"/>
        <w:rPr>
          <w:rtl/>
        </w:rPr>
      </w:pPr>
    </w:p>
    <w:p w:rsidR="007A5A35" w:rsidRDefault="007A5A35" w:rsidP="007A5A35">
      <w:pPr>
        <w:rPr>
          <w:rtl/>
        </w:rPr>
      </w:pPr>
      <w:r>
        <w:rPr>
          <w:rFonts w:hint="cs"/>
          <w:rtl/>
        </w:rPr>
        <w:t xml:space="preserve">יכול להיות מדאיג, אבל גם תלוי מאיזה היבטים.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1468122498"/>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7A5A35">
      <w:pPr>
        <w:rPr>
          <w:rtl/>
        </w:rPr>
      </w:pPr>
      <w:r>
        <w:rPr>
          <w:rFonts w:hint="cs"/>
          <w:rtl/>
        </w:rPr>
        <w:t xml:space="preserve">אותי זה מדאיג. </w:t>
      </w:r>
      <w:r w:rsidR="007A5A35">
        <w:rPr>
          <w:rFonts w:hint="cs"/>
          <w:rtl/>
        </w:rPr>
        <w:t>מ</w:t>
      </w:r>
      <w:r>
        <w:rPr>
          <w:rFonts w:hint="cs"/>
          <w:rtl/>
        </w:rPr>
        <w:t>י שמבקש ויזה</w:t>
      </w:r>
      <w:r w:rsidR="007A5A35">
        <w:rPr>
          <w:rFonts w:hint="cs"/>
          <w:rtl/>
        </w:rPr>
        <w:t xml:space="preserve"> לארצות </w:t>
      </w:r>
      <w:bookmarkStart w:id="317" w:name="_ETM_Q1_2574000"/>
      <w:bookmarkEnd w:id="317"/>
      <w:r w:rsidR="007A5A35">
        <w:rPr>
          <w:rFonts w:hint="cs"/>
          <w:rtl/>
        </w:rPr>
        <w:t>הברית</w:t>
      </w:r>
      <w:r>
        <w:rPr>
          <w:rFonts w:hint="cs"/>
          <w:rtl/>
        </w:rPr>
        <w:t xml:space="preserve">, הם יעשו את כל החקירות והם יידעו.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373734019"/>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7A5A35" w:rsidRDefault="001939B6" w:rsidP="001939B6">
      <w:pPr>
        <w:rPr>
          <w:rtl/>
        </w:rPr>
      </w:pPr>
      <w:r>
        <w:rPr>
          <w:rFonts w:hint="cs"/>
          <w:rtl/>
        </w:rPr>
        <w:t xml:space="preserve">הם יידעו לגביך אם את באה מישראל, אבל </w:t>
      </w:r>
      <w:r w:rsidR="007A5A35">
        <w:rPr>
          <w:rFonts w:hint="cs"/>
          <w:rtl/>
        </w:rPr>
        <w:t xml:space="preserve">הם </w:t>
      </w:r>
      <w:r>
        <w:rPr>
          <w:rFonts w:hint="cs"/>
          <w:rtl/>
        </w:rPr>
        <w:t xml:space="preserve">לא </w:t>
      </w:r>
      <w:r w:rsidR="007A5A35">
        <w:rPr>
          <w:rFonts w:hint="cs"/>
          <w:rtl/>
        </w:rPr>
        <w:t xml:space="preserve">יידעו </w:t>
      </w:r>
      <w:r>
        <w:rPr>
          <w:rFonts w:hint="cs"/>
          <w:rtl/>
        </w:rPr>
        <w:t xml:space="preserve">אם עשית באירופה דברים שלא ייעשו. </w:t>
      </w:r>
    </w:p>
    <w:p w:rsidR="007A5A35" w:rsidRDefault="007A5A35" w:rsidP="001939B6">
      <w:pPr>
        <w:rPr>
          <w:rtl/>
        </w:rPr>
      </w:pPr>
      <w:bookmarkStart w:id="318" w:name="_ETM_Q1_2582000"/>
      <w:bookmarkEnd w:id="318"/>
    </w:p>
    <w:sdt>
      <w:sdtPr>
        <w:rPr>
          <w:rFonts w:hint="cs"/>
          <w:rtl/>
        </w:rPr>
        <w:alias w:val="דובר"/>
        <w:tag w:val="&lt;ID&gt;5075&lt;/ID&gt;&lt;Name&gt;יעל גרמן - יש עתיד&lt;/Name&gt;&lt;Data&gt;יעל גרמן (יש עתיד)&lt;/Data&gt;&lt;Shortcut&gt;יעגר&lt;/Shortcut&gt;&lt;MemberID&gt;2504&lt;/MemberID&gt;"/>
        <w:id w:val="170307700"/>
        <w:placeholder>
          <w:docPart w:val="DefaultPlaceholder_-1854013440"/>
        </w:placeholder>
      </w:sdtPr>
      <w:sdtEndPr/>
      <w:sdtContent>
        <w:p w:rsidR="007A5A35" w:rsidRDefault="007A5A35" w:rsidP="007A5A35">
          <w:pPr>
            <w:pStyle w:val="a5"/>
            <w:keepNext/>
            <w:rPr>
              <w:rtl/>
            </w:rPr>
          </w:pPr>
          <w:r>
            <w:rPr>
              <w:rtl/>
            </w:rPr>
            <w:t>יעל גרמן (יש עתיד):</w:t>
          </w:r>
        </w:p>
      </w:sdtContent>
    </w:sdt>
    <w:p w:rsidR="007A5A35" w:rsidRDefault="007A5A35" w:rsidP="007A5A35">
      <w:pPr>
        <w:pStyle w:val="KeepWithNext"/>
        <w:rPr>
          <w:rtl/>
        </w:rPr>
      </w:pPr>
    </w:p>
    <w:p w:rsidR="007A5A35" w:rsidRDefault="007A5A35" w:rsidP="007A5A35">
      <w:pPr>
        <w:rPr>
          <w:rtl/>
        </w:rPr>
      </w:pPr>
      <w:r>
        <w:rPr>
          <w:rFonts w:hint="cs"/>
          <w:rtl/>
        </w:rPr>
        <w:t xml:space="preserve">אם אני הואשמתי, בוודאי שהם יידעו. </w:t>
      </w:r>
      <w:bookmarkStart w:id="319" w:name="_ETM_Q1_2584000"/>
      <w:bookmarkEnd w:id="319"/>
    </w:p>
    <w:p w:rsidR="007A5A35" w:rsidRDefault="007A5A35" w:rsidP="007A5A35">
      <w:pPr>
        <w:rPr>
          <w:rtl/>
        </w:rPr>
      </w:pPr>
    </w:p>
    <w:bookmarkStart w:id="320" w:name="_ETM_Q1_2585000" w:displacedByCustomXml="next"/>
    <w:bookmarkEnd w:id="320" w:displacedByCustomXml="next"/>
    <w:sdt>
      <w:sdtPr>
        <w:rPr>
          <w:rtl/>
        </w:rPr>
        <w:alias w:val="יור"/>
        <w:tag w:val="&lt;ID&gt;5094&lt;/ID&gt;&lt;Name&gt;ניסן סלומינסקי - יו&quot;רַ&lt;/Name&gt;&lt;Data&gt;ניסן סלומינסקי&lt;/Data&gt;&lt;Shortcut&gt;ניסל&lt;/Shortcut&gt;"/>
        <w:id w:val="1396246075"/>
        <w:placeholder>
          <w:docPart w:val="DefaultPlaceholder_-1854013440"/>
        </w:placeholder>
      </w:sdtPr>
      <w:sdtEndPr/>
      <w:sdtContent>
        <w:p w:rsidR="007A5A35" w:rsidRDefault="007A5A35" w:rsidP="007A5A35">
          <w:pPr>
            <w:pStyle w:val="af8"/>
            <w:keepNext/>
            <w:rPr>
              <w:rtl/>
            </w:rPr>
          </w:pPr>
          <w:r>
            <w:rPr>
              <w:rtl/>
            </w:rPr>
            <w:t>היו"ר ניסן סלומינסקי:</w:t>
          </w:r>
        </w:p>
      </w:sdtContent>
    </w:sdt>
    <w:p w:rsidR="007A5A35" w:rsidRDefault="007A5A35" w:rsidP="007A5A35">
      <w:pPr>
        <w:pStyle w:val="KeepWithNext"/>
        <w:rPr>
          <w:rtl/>
        </w:rPr>
      </w:pPr>
    </w:p>
    <w:p w:rsidR="001939B6" w:rsidRDefault="007A5A35" w:rsidP="007A5A35">
      <w:pPr>
        <w:rPr>
          <w:rtl/>
        </w:rPr>
      </w:pPr>
      <w:bookmarkStart w:id="321" w:name="_ETM_Q1_2580000"/>
      <w:bookmarkEnd w:id="321"/>
      <w:r>
        <w:rPr>
          <w:rFonts w:hint="cs"/>
          <w:rtl/>
        </w:rPr>
        <w:t xml:space="preserve">איך </w:t>
      </w:r>
      <w:bookmarkStart w:id="322" w:name="_ETM_Q1_2587000"/>
      <w:bookmarkEnd w:id="322"/>
      <w:r>
        <w:rPr>
          <w:rFonts w:hint="cs"/>
          <w:rtl/>
        </w:rPr>
        <w:t xml:space="preserve">הם יידעו? הם </w:t>
      </w:r>
      <w:r w:rsidR="001939B6">
        <w:rPr>
          <w:rFonts w:hint="cs"/>
          <w:rtl/>
        </w:rPr>
        <w:t xml:space="preserve">מבקשים מכל העולם? </w:t>
      </w:r>
      <w:r>
        <w:rPr>
          <w:rFonts w:hint="cs"/>
          <w:rtl/>
        </w:rPr>
        <w:t xml:space="preserve">אז מאיפה הם יידעו? את באה מישראל, </w:t>
      </w:r>
      <w:bookmarkStart w:id="323" w:name="_ETM_Q1_2592000"/>
      <w:bookmarkEnd w:id="323"/>
      <w:r>
        <w:rPr>
          <w:rFonts w:hint="cs"/>
          <w:rtl/>
        </w:rPr>
        <w:t xml:space="preserve">אבל </w:t>
      </w:r>
      <w:r w:rsidR="001939B6">
        <w:rPr>
          <w:rFonts w:hint="cs"/>
          <w:rtl/>
        </w:rPr>
        <w:t xml:space="preserve">היו לך כמה פרשיות </w:t>
      </w:r>
      <w:r>
        <w:rPr>
          <w:rFonts w:hint="cs"/>
          <w:rtl/>
        </w:rPr>
        <w:t xml:space="preserve">נניח </w:t>
      </w:r>
      <w:r w:rsidR="001939B6">
        <w:rPr>
          <w:rFonts w:hint="cs"/>
          <w:rtl/>
        </w:rPr>
        <w:t>בצרפת</w:t>
      </w:r>
      <w:r>
        <w:rPr>
          <w:rFonts w:hint="cs"/>
          <w:rtl/>
        </w:rPr>
        <w:t>, איך הם יידעו?</w:t>
      </w:r>
      <w:r w:rsidR="001939B6">
        <w:rPr>
          <w:rFonts w:hint="cs"/>
          <w:rtl/>
        </w:rPr>
        <w:t xml:space="preserve">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2114577855"/>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7A5A35" w:rsidP="007A5A35">
      <w:pPr>
        <w:rPr>
          <w:rtl/>
        </w:rPr>
      </w:pPr>
      <w:r>
        <w:rPr>
          <w:rFonts w:hint="cs"/>
          <w:rtl/>
        </w:rPr>
        <w:t xml:space="preserve">אתה צודק, </w:t>
      </w:r>
      <w:r w:rsidR="001939B6">
        <w:rPr>
          <w:rFonts w:hint="cs"/>
          <w:rtl/>
        </w:rPr>
        <w:t>השאלה א</w:t>
      </w:r>
      <w:r>
        <w:rPr>
          <w:rFonts w:hint="cs"/>
          <w:rtl/>
        </w:rPr>
        <w:t>ם</w:t>
      </w:r>
      <w:r w:rsidR="001939B6">
        <w:rPr>
          <w:rFonts w:hint="cs"/>
          <w:rtl/>
        </w:rPr>
        <w:t xml:space="preserve"> אצלנו עושים בדיקה</w:t>
      </w:r>
      <w:r>
        <w:rPr>
          <w:rFonts w:hint="cs"/>
          <w:rtl/>
        </w:rPr>
        <w:t xml:space="preserve"> כאשר אנחנו מקבלים </w:t>
      </w:r>
      <w:bookmarkStart w:id="324" w:name="_ETM_Q1_2601000"/>
      <w:bookmarkEnd w:id="324"/>
      <w:r>
        <w:rPr>
          <w:rFonts w:hint="cs"/>
          <w:rtl/>
        </w:rPr>
        <w:t xml:space="preserve">עולים חדש, </w:t>
      </w:r>
      <w:r w:rsidR="001939B6">
        <w:rPr>
          <w:rFonts w:hint="cs"/>
          <w:rtl/>
        </w:rPr>
        <w:t xml:space="preserve">אם מישהו טורח לראות. אבל אתה צודק שזאת לא האכסניה, זאת בעיה. </w:t>
      </w:r>
    </w:p>
    <w:p w:rsidR="001939B6" w:rsidRDefault="001939B6" w:rsidP="001939B6">
      <w:pPr>
        <w:rPr>
          <w:rtl/>
        </w:rPr>
      </w:pPr>
    </w:p>
    <w:bookmarkStart w:id="325" w:name="_ETM_Q1_2607000" w:displacedByCustomXml="next"/>
    <w:bookmarkEnd w:id="325" w:displacedByCustomXml="next"/>
    <w:sdt>
      <w:sdtPr>
        <w:rPr>
          <w:rtl/>
        </w:rPr>
        <w:alias w:val="יור"/>
        <w:tag w:val="&lt;ID&gt;5094&lt;/ID&gt;&lt;Name&gt;ניסן סלומינסקי - יו&quot;רַ&lt;/Name&gt;&lt;Data&gt;ניסן סלומינסקי&lt;/Data&gt;&lt;Shortcut&gt;ניסל&lt;/Shortcut&gt;"/>
        <w:id w:val="-1675187260"/>
        <w:placeholder>
          <w:docPart w:val="DefaultPlaceholder_-1854013440"/>
        </w:placeholder>
      </w:sdtPr>
      <w:sdtEndPr/>
      <w:sdtContent>
        <w:p w:rsidR="007A5A35" w:rsidRDefault="007A5A35" w:rsidP="007A5A35">
          <w:pPr>
            <w:pStyle w:val="af8"/>
            <w:keepNext/>
            <w:rPr>
              <w:rtl/>
            </w:rPr>
          </w:pPr>
          <w:r>
            <w:rPr>
              <w:rtl/>
            </w:rPr>
            <w:t>היו"ר ניסן סלומינסקי:</w:t>
          </w:r>
        </w:p>
      </w:sdtContent>
    </w:sdt>
    <w:p w:rsidR="007A5A35" w:rsidRDefault="007A5A35" w:rsidP="007A5A35">
      <w:pPr>
        <w:pStyle w:val="KeepWithNext"/>
        <w:rPr>
          <w:rtl/>
        </w:rPr>
      </w:pPr>
    </w:p>
    <w:p w:rsidR="007A5A35" w:rsidRDefault="007A5A35" w:rsidP="007A5A35">
      <w:pPr>
        <w:rPr>
          <w:rtl/>
        </w:rPr>
      </w:pPr>
      <w:r>
        <w:rPr>
          <w:rFonts w:hint="cs"/>
          <w:rtl/>
        </w:rPr>
        <w:t xml:space="preserve">זה לא פשוט. גם אם נמצא שהיה לו משהו, בגלל זה לא נקלוט אותו? זה לא קשור. </w:t>
      </w:r>
      <w:bookmarkStart w:id="326" w:name="_ETM_Q1_2612000"/>
      <w:bookmarkEnd w:id="326"/>
    </w:p>
    <w:p w:rsidR="007A5A35" w:rsidRDefault="007A5A35" w:rsidP="007A5A35">
      <w:pPr>
        <w:rPr>
          <w:rtl/>
        </w:rPr>
      </w:pPr>
      <w:bookmarkStart w:id="327" w:name="_ETM_Q1_2613000"/>
      <w:bookmarkEnd w:id="327"/>
    </w:p>
    <w:sdt>
      <w:sdtPr>
        <w:rPr>
          <w:rFonts w:hint="cs"/>
          <w:rtl/>
        </w:rPr>
        <w:alias w:val="אורח"/>
        <w:tag w:val="&lt;ID&gt;848525&lt;/ID&gt;&lt;Name&gt;ורד וינדמן&lt;/Name&gt;&lt;Data&gt;ורד וינדמן&lt;/Data&gt;&lt;Shortcut&gt;ורוי&lt;/Shortcut&gt;&lt;Title&gt;מנכ&quot;לית, המועצה לשלום הילד&lt;/Title&gt;"/>
        <w:id w:val="1267268645"/>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7A5A35" w:rsidP="001939B6">
      <w:pPr>
        <w:rPr>
          <w:rtl/>
        </w:rPr>
      </w:pPr>
      <w:r>
        <w:rPr>
          <w:rFonts w:hint="cs"/>
          <w:rtl/>
        </w:rPr>
        <w:t xml:space="preserve">אבל אנחנו מדברים על עבירות מאוד חמורות, שיכול אדם לבוא </w:t>
      </w:r>
      <w:bookmarkStart w:id="328" w:name="_ETM_Q1_2620000"/>
      <w:bookmarkEnd w:id="328"/>
      <w:r>
        <w:rPr>
          <w:rFonts w:hint="cs"/>
          <w:rtl/>
        </w:rPr>
        <w:t>ו</w:t>
      </w:r>
      <w:r w:rsidR="001939B6">
        <w:rPr>
          <w:rFonts w:hint="cs"/>
          <w:rtl/>
        </w:rPr>
        <w:t xml:space="preserve">להיות מורה בישראל.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1897660843"/>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אבל שהמידע יהיה במקו</w:t>
      </w:r>
      <w:r w:rsidR="007A5A35">
        <w:rPr>
          <w:rFonts w:hint="cs"/>
          <w:rtl/>
        </w:rPr>
        <w:t xml:space="preserve">ם שנוכל להשתמש בו לטובת הציבור, לא אומרת לא לקלוט. </w:t>
      </w:r>
    </w:p>
    <w:p w:rsidR="001939B6" w:rsidRDefault="001939B6" w:rsidP="001939B6">
      <w:pPr>
        <w:rPr>
          <w:rtl/>
        </w:rPr>
      </w:pPr>
    </w:p>
    <w:bookmarkStart w:id="329" w:name="_ETM_Q1_2625000" w:displacedByCustomXml="next"/>
    <w:bookmarkEnd w:id="329" w:displacedByCustomXml="next"/>
    <w:sdt>
      <w:sdtPr>
        <w:rPr>
          <w:rtl/>
        </w:rPr>
        <w:alias w:val="יור"/>
        <w:tag w:val="&lt;ID&gt;5094&lt;/ID&gt;&lt;Name&gt;ניסן סלומינסקי - יו&quot;רַ&lt;/Name&gt;&lt;Data&gt;ניסן סלומינסקי&lt;/Data&gt;&lt;Shortcut&gt;ניסל&lt;/Shortcut&gt;"/>
        <w:id w:val="-1120076762"/>
        <w:placeholder>
          <w:docPart w:val="DefaultPlaceholder_-1854013440"/>
        </w:placeholder>
      </w:sdtPr>
      <w:sdtEndPr/>
      <w:sdtContent>
        <w:p w:rsidR="007A5A35" w:rsidRDefault="007A5A35" w:rsidP="007A5A35">
          <w:pPr>
            <w:pStyle w:val="af8"/>
            <w:keepNext/>
            <w:rPr>
              <w:rtl/>
            </w:rPr>
          </w:pPr>
          <w:r>
            <w:rPr>
              <w:rtl/>
            </w:rPr>
            <w:t>היו"ר ניסן סלומינסקי:</w:t>
          </w:r>
        </w:p>
      </w:sdtContent>
    </w:sdt>
    <w:p w:rsidR="007A5A35" w:rsidRDefault="007A5A35" w:rsidP="007A5A35">
      <w:pPr>
        <w:pStyle w:val="KeepWithNext"/>
        <w:rPr>
          <w:rtl/>
        </w:rPr>
      </w:pPr>
    </w:p>
    <w:p w:rsidR="007A5A35" w:rsidRDefault="007A5A35" w:rsidP="007A5A35">
      <w:pPr>
        <w:rPr>
          <w:rtl/>
        </w:rPr>
      </w:pPr>
      <w:r>
        <w:rPr>
          <w:rFonts w:hint="cs"/>
          <w:rtl/>
        </w:rPr>
        <w:t>זה מקרה פרטני</w:t>
      </w:r>
      <w:bookmarkStart w:id="330" w:name="_ETM_Q1_2631000"/>
      <w:bookmarkEnd w:id="330"/>
      <w:r w:rsidR="00312F0A">
        <w:rPr>
          <w:rFonts w:hint="cs"/>
          <w:rtl/>
        </w:rPr>
        <w:t xml:space="preserve"> שאת לוקחת. המקרים </w:t>
      </w:r>
      <w:bookmarkStart w:id="331" w:name="_ETM_Q1_2630000"/>
      <w:bookmarkEnd w:id="331"/>
      <w:r w:rsidR="00312F0A">
        <w:rPr>
          <w:rFonts w:hint="cs"/>
          <w:rtl/>
        </w:rPr>
        <w:t xml:space="preserve">האחרים זה לתת לו אולי אפשרות </w:t>
      </w:r>
      <w:r w:rsidR="00381C44">
        <w:rPr>
          <w:rFonts w:hint="cs"/>
          <w:rtl/>
        </w:rPr>
        <w:t>להתחיל חיים</w:t>
      </w:r>
      <w:bookmarkStart w:id="332" w:name="_ETM_Q1_2635000"/>
      <w:bookmarkEnd w:id="332"/>
      <w:r w:rsidR="00381C44">
        <w:rPr>
          <w:rFonts w:hint="cs"/>
          <w:rtl/>
        </w:rPr>
        <w:t xml:space="preserve">, אולי, אבל לא חשוב. </w:t>
      </w:r>
    </w:p>
    <w:p w:rsidR="00312F0A" w:rsidRDefault="00312F0A" w:rsidP="007A5A35">
      <w:pPr>
        <w:rPr>
          <w:rtl/>
        </w:rPr>
      </w:pPr>
      <w:bookmarkStart w:id="333" w:name="_ETM_Q1_2632000"/>
      <w:bookmarkEnd w:id="333"/>
    </w:p>
    <w:sdt>
      <w:sdtPr>
        <w:rPr>
          <w:rFonts w:hint="cs"/>
          <w:rtl/>
        </w:rPr>
        <w:alias w:val="דובר"/>
        <w:tag w:val="&lt;ID&gt;0&lt;/ID&gt;&lt;Name&gt;נועה ברודסקי-לוי&lt;/Name&gt;&lt;Data&gt;נועה ברודסקי-לוי&lt;/Data&gt;&lt;MemberID&gt;&lt;/MemberID&gt;"/>
        <w:id w:val="1197586352"/>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741C0" w:rsidRDefault="001741C0" w:rsidP="001741C0">
      <w:pPr>
        <w:rPr>
          <w:rtl/>
        </w:rPr>
      </w:pPr>
      <w:bookmarkStart w:id="334" w:name="_ETM_Q1_2675000"/>
      <w:bookmarkEnd w:id="334"/>
      <w:r>
        <w:rPr>
          <w:rFonts w:hint="cs"/>
          <w:rtl/>
        </w:rPr>
        <w:t>אני ממשיכה לקרוא:</w:t>
      </w:r>
      <w:bookmarkStart w:id="335" w:name="_ETM_Q1_2680000"/>
      <w:bookmarkEnd w:id="335"/>
    </w:p>
    <w:p w:rsidR="001741C0" w:rsidRPr="001741C0" w:rsidRDefault="001741C0" w:rsidP="001741C0">
      <w:pPr>
        <w:rPr>
          <w:rtl/>
        </w:rPr>
      </w:pPr>
    </w:p>
    <w:tbl>
      <w:tblPr>
        <w:bidiVisual/>
        <w:tblW w:w="9080"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5"/>
      </w:tblGrid>
      <w:tr w:rsidR="00381C44" w:rsidRPr="00197231" w:rsidTr="001741C0">
        <w:trPr>
          <w:cantSplit/>
        </w:trPr>
        <w:tc>
          <w:tcPr>
            <w:tcW w:w="1871" w:type="dxa"/>
            <w:shd w:val="clear" w:color="auto" w:fill="auto"/>
            <w:tcMar>
              <w:top w:w="91" w:type="dxa"/>
              <w:left w:w="0" w:type="dxa"/>
              <w:bottom w:w="91" w:type="dxa"/>
              <w:right w:w="0" w:type="dxa"/>
            </w:tcMar>
          </w:tcPr>
          <w:p w:rsidR="00381C44" w:rsidRPr="00381C44" w:rsidRDefault="00381C44" w:rsidP="00C86B58">
            <w:pPr>
              <w:pStyle w:val="TableSideHeading"/>
              <w:rPr>
                <w:sz w:val="24"/>
                <w:szCs w:val="24"/>
                <w:rtl/>
              </w:rPr>
            </w:pPr>
            <w:bookmarkStart w:id="336" w:name="_ETM_Q1_2639000"/>
            <w:bookmarkEnd w:id="336"/>
            <w:r w:rsidRPr="00381C44">
              <w:rPr>
                <w:rFonts w:hint="cs"/>
                <w:sz w:val="24"/>
                <w:szCs w:val="24"/>
                <w:rtl/>
              </w:rPr>
              <w:t>"</w:t>
            </w:r>
            <w:r w:rsidRPr="00381C44">
              <w:rPr>
                <w:rFonts w:hint="eastAsia"/>
                <w:sz w:val="24"/>
                <w:szCs w:val="24"/>
                <w:rtl/>
              </w:rPr>
              <w:t>מסירת</w:t>
            </w:r>
            <w:r w:rsidRPr="00381C44">
              <w:rPr>
                <w:sz w:val="24"/>
                <w:szCs w:val="24"/>
                <w:rtl/>
              </w:rPr>
              <w:t xml:space="preserve"> </w:t>
            </w:r>
            <w:r w:rsidRPr="00381C44">
              <w:rPr>
                <w:rFonts w:hint="eastAsia"/>
                <w:sz w:val="24"/>
                <w:szCs w:val="24"/>
                <w:rtl/>
              </w:rPr>
              <w:t>מידע</w:t>
            </w:r>
            <w:r w:rsidRPr="00381C44">
              <w:rPr>
                <w:sz w:val="24"/>
                <w:szCs w:val="24"/>
                <w:rtl/>
              </w:rPr>
              <w:t xml:space="preserve"> </w:t>
            </w:r>
            <w:r w:rsidRPr="00381C44">
              <w:rPr>
                <w:rFonts w:hint="eastAsia"/>
                <w:sz w:val="24"/>
                <w:szCs w:val="24"/>
                <w:rtl/>
              </w:rPr>
              <w:t>על</w:t>
            </w:r>
            <w:r w:rsidRPr="00381C44">
              <w:rPr>
                <w:sz w:val="24"/>
                <w:szCs w:val="24"/>
                <w:rtl/>
              </w:rPr>
              <w:t xml:space="preserve"> </w:t>
            </w:r>
            <w:r w:rsidRPr="00381C44">
              <w:rPr>
                <w:rFonts w:hint="eastAsia"/>
                <w:sz w:val="24"/>
                <w:szCs w:val="24"/>
                <w:rtl/>
              </w:rPr>
              <w:t>תיקים</w:t>
            </w:r>
            <w:r w:rsidRPr="00381C44">
              <w:rPr>
                <w:sz w:val="24"/>
                <w:szCs w:val="24"/>
                <w:rtl/>
              </w:rPr>
              <w:t xml:space="preserve"> </w:t>
            </w:r>
            <w:r w:rsidRPr="00381C44">
              <w:rPr>
                <w:rFonts w:hint="eastAsia"/>
                <w:sz w:val="24"/>
                <w:szCs w:val="24"/>
                <w:rtl/>
              </w:rPr>
              <w:t>תלויים</w:t>
            </w:r>
            <w:r w:rsidRPr="00381C44">
              <w:rPr>
                <w:sz w:val="24"/>
                <w:szCs w:val="24"/>
                <w:rtl/>
              </w:rPr>
              <w:t xml:space="preserve"> </w:t>
            </w:r>
            <w:r w:rsidRPr="00381C44">
              <w:rPr>
                <w:rFonts w:hint="eastAsia"/>
                <w:sz w:val="24"/>
                <w:szCs w:val="24"/>
                <w:rtl/>
              </w:rPr>
              <w:t>ועומדים</w:t>
            </w:r>
          </w:p>
        </w:tc>
        <w:tc>
          <w:tcPr>
            <w:tcW w:w="624" w:type="dxa"/>
            <w:shd w:val="clear" w:color="auto" w:fill="auto"/>
            <w:tcMar>
              <w:top w:w="91" w:type="dxa"/>
              <w:left w:w="0" w:type="dxa"/>
              <w:bottom w:w="91" w:type="dxa"/>
              <w:right w:w="0" w:type="dxa"/>
            </w:tcMar>
          </w:tcPr>
          <w:p w:rsidR="00381C44" w:rsidRPr="00381C44" w:rsidRDefault="00381C44" w:rsidP="00C86B58">
            <w:pPr>
              <w:pStyle w:val="TableText"/>
              <w:rPr>
                <w:sz w:val="24"/>
                <w:szCs w:val="24"/>
                <w:rtl/>
              </w:rPr>
            </w:pPr>
            <w:r w:rsidRPr="00381C44">
              <w:rPr>
                <w:sz w:val="24"/>
                <w:szCs w:val="24"/>
                <w:rtl/>
              </w:rPr>
              <w:t>30.</w:t>
            </w:r>
          </w:p>
        </w:tc>
        <w:tc>
          <w:tcPr>
            <w:tcW w:w="6585" w:type="dxa"/>
            <w:shd w:val="clear" w:color="auto" w:fill="auto"/>
            <w:tcMar>
              <w:top w:w="91" w:type="dxa"/>
              <w:left w:w="0" w:type="dxa"/>
              <w:bottom w:w="91" w:type="dxa"/>
              <w:right w:w="0" w:type="dxa"/>
            </w:tcMar>
          </w:tcPr>
          <w:p w:rsidR="00381C44" w:rsidRPr="00381C44" w:rsidRDefault="00381C44" w:rsidP="00C86B58">
            <w:pPr>
              <w:pStyle w:val="TableBlock"/>
              <w:rPr>
                <w:sz w:val="24"/>
                <w:szCs w:val="24"/>
                <w:rtl/>
              </w:rPr>
            </w:pPr>
            <w:r w:rsidRPr="00381C44">
              <w:rPr>
                <w:sz w:val="24"/>
                <w:szCs w:val="24"/>
                <w:rtl/>
              </w:rPr>
              <w:t>(</w:t>
            </w:r>
            <w:r w:rsidRPr="00381C44">
              <w:rPr>
                <w:rFonts w:hint="eastAsia"/>
                <w:sz w:val="24"/>
                <w:szCs w:val="24"/>
                <w:rtl/>
              </w:rPr>
              <w:t>א</w:t>
            </w:r>
            <w:r w:rsidRPr="00381C44">
              <w:rPr>
                <w:sz w:val="24"/>
                <w:szCs w:val="24"/>
                <w:rtl/>
              </w:rPr>
              <w:t>)</w:t>
            </w:r>
            <w:r w:rsidRPr="00381C44">
              <w:rPr>
                <w:sz w:val="24"/>
                <w:szCs w:val="24"/>
                <w:rtl/>
              </w:rPr>
              <w:tab/>
            </w:r>
            <w:r w:rsidRPr="00381C44">
              <w:rPr>
                <w:rFonts w:hint="eastAsia"/>
                <w:sz w:val="24"/>
                <w:szCs w:val="24"/>
                <w:rtl/>
              </w:rPr>
              <w:t>המשטרה</w:t>
            </w:r>
            <w:r w:rsidRPr="00381C44">
              <w:rPr>
                <w:sz w:val="24"/>
                <w:szCs w:val="24"/>
                <w:rtl/>
              </w:rPr>
              <w:t xml:space="preserve"> </w:t>
            </w:r>
            <w:r w:rsidRPr="00381C44">
              <w:rPr>
                <w:rFonts w:hint="eastAsia"/>
                <w:sz w:val="24"/>
                <w:szCs w:val="24"/>
                <w:rtl/>
              </w:rPr>
              <w:t>תמסור</w:t>
            </w:r>
            <w:r w:rsidRPr="00381C44">
              <w:rPr>
                <w:sz w:val="24"/>
                <w:szCs w:val="24"/>
                <w:rtl/>
              </w:rPr>
              <w:t xml:space="preserve"> </w:t>
            </w:r>
            <w:r w:rsidRPr="00381C44">
              <w:rPr>
                <w:rFonts w:hint="eastAsia"/>
                <w:sz w:val="24"/>
                <w:szCs w:val="24"/>
                <w:rtl/>
              </w:rPr>
              <w:t>מידע</w:t>
            </w:r>
            <w:r w:rsidRPr="00381C44">
              <w:rPr>
                <w:sz w:val="24"/>
                <w:szCs w:val="24"/>
                <w:rtl/>
              </w:rPr>
              <w:t xml:space="preserve"> </w:t>
            </w:r>
            <w:r w:rsidRPr="00381C44">
              <w:rPr>
                <w:rFonts w:hint="eastAsia"/>
                <w:sz w:val="24"/>
                <w:szCs w:val="24"/>
                <w:rtl/>
              </w:rPr>
              <w:t>על</w:t>
            </w:r>
            <w:r w:rsidRPr="00381C44">
              <w:rPr>
                <w:sz w:val="24"/>
                <w:szCs w:val="24"/>
                <w:rtl/>
              </w:rPr>
              <w:t xml:space="preserve"> </w:t>
            </w:r>
            <w:r w:rsidRPr="00381C44">
              <w:rPr>
                <w:rFonts w:hint="eastAsia"/>
                <w:sz w:val="24"/>
                <w:szCs w:val="24"/>
                <w:rtl/>
              </w:rPr>
              <w:t>תיקים</w:t>
            </w:r>
            <w:r w:rsidRPr="00381C44">
              <w:rPr>
                <w:sz w:val="24"/>
                <w:szCs w:val="24"/>
                <w:rtl/>
              </w:rPr>
              <w:t xml:space="preserve"> </w:t>
            </w:r>
            <w:r w:rsidRPr="00381C44">
              <w:rPr>
                <w:rFonts w:hint="eastAsia"/>
                <w:sz w:val="24"/>
                <w:szCs w:val="24"/>
                <w:rtl/>
              </w:rPr>
              <w:t>תלויים</w:t>
            </w:r>
            <w:r w:rsidRPr="00381C44">
              <w:rPr>
                <w:sz w:val="24"/>
                <w:szCs w:val="24"/>
                <w:rtl/>
              </w:rPr>
              <w:t xml:space="preserve"> </w:t>
            </w:r>
            <w:r w:rsidRPr="00381C44">
              <w:rPr>
                <w:rFonts w:hint="eastAsia"/>
                <w:sz w:val="24"/>
                <w:szCs w:val="24"/>
                <w:rtl/>
              </w:rPr>
              <w:t>ועומדים</w:t>
            </w:r>
            <w:r w:rsidRPr="00381C44">
              <w:rPr>
                <w:sz w:val="24"/>
                <w:szCs w:val="24"/>
                <w:rtl/>
              </w:rPr>
              <w:t xml:space="preserve">, </w:t>
            </w:r>
            <w:r w:rsidRPr="00381C44">
              <w:rPr>
                <w:rFonts w:hint="eastAsia"/>
                <w:sz w:val="24"/>
                <w:szCs w:val="24"/>
                <w:rtl/>
              </w:rPr>
              <w:t>לגופים</w:t>
            </w:r>
            <w:r w:rsidRPr="00381C44">
              <w:rPr>
                <w:sz w:val="24"/>
                <w:szCs w:val="24"/>
                <w:rtl/>
              </w:rPr>
              <w:t xml:space="preserve"> </w:t>
            </w:r>
            <w:r w:rsidRPr="00381C44">
              <w:rPr>
                <w:rFonts w:hint="eastAsia"/>
                <w:sz w:val="24"/>
                <w:szCs w:val="24"/>
                <w:rtl/>
              </w:rPr>
              <w:t>ולבעלי</w:t>
            </w:r>
            <w:r w:rsidRPr="00381C44">
              <w:rPr>
                <w:sz w:val="24"/>
                <w:szCs w:val="24"/>
                <w:rtl/>
              </w:rPr>
              <w:t xml:space="preserve"> </w:t>
            </w:r>
            <w:r w:rsidRPr="00381C44">
              <w:rPr>
                <w:rFonts w:hint="eastAsia"/>
                <w:sz w:val="24"/>
                <w:szCs w:val="24"/>
                <w:rtl/>
              </w:rPr>
              <w:t>תפקידים</w:t>
            </w:r>
            <w:r w:rsidRPr="00381C44">
              <w:rPr>
                <w:sz w:val="24"/>
                <w:szCs w:val="24"/>
                <w:rtl/>
              </w:rPr>
              <w:t xml:space="preserve"> </w:t>
            </w:r>
            <w:r w:rsidRPr="00381C44">
              <w:rPr>
                <w:rFonts w:hint="eastAsia"/>
                <w:sz w:val="24"/>
                <w:szCs w:val="24"/>
                <w:rtl/>
              </w:rPr>
              <w:t>שהיא</w:t>
            </w:r>
            <w:r w:rsidRPr="00381C44">
              <w:rPr>
                <w:sz w:val="24"/>
                <w:szCs w:val="24"/>
                <w:rtl/>
              </w:rPr>
              <w:t xml:space="preserve"> </w:t>
            </w:r>
            <w:r w:rsidRPr="00381C44">
              <w:rPr>
                <w:rFonts w:hint="eastAsia"/>
                <w:sz w:val="24"/>
                <w:szCs w:val="24"/>
                <w:rtl/>
              </w:rPr>
              <w:t>רשאית</w:t>
            </w:r>
            <w:r w:rsidRPr="00381C44">
              <w:rPr>
                <w:sz w:val="24"/>
                <w:szCs w:val="24"/>
                <w:rtl/>
              </w:rPr>
              <w:t xml:space="preserve"> </w:t>
            </w:r>
            <w:r w:rsidRPr="00381C44">
              <w:rPr>
                <w:rFonts w:hint="eastAsia"/>
                <w:sz w:val="24"/>
                <w:szCs w:val="24"/>
                <w:rtl/>
              </w:rPr>
              <w:t>למסור</w:t>
            </w:r>
            <w:r w:rsidRPr="00381C44">
              <w:rPr>
                <w:sz w:val="24"/>
                <w:szCs w:val="24"/>
                <w:rtl/>
              </w:rPr>
              <w:t xml:space="preserve"> </w:t>
            </w:r>
            <w:r w:rsidRPr="00381C44">
              <w:rPr>
                <w:rFonts w:hint="eastAsia"/>
                <w:sz w:val="24"/>
                <w:szCs w:val="24"/>
                <w:rtl/>
              </w:rPr>
              <w:t>להם</w:t>
            </w:r>
            <w:r w:rsidRPr="00381C44">
              <w:rPr>
                <w:sz w:val="24"/>
                <w:szCs w:val="24"/>
                <w:rtl/>
              </w:rPr>
              <w:t xml:space="preserve"> </w:t>
            </w:r>
            <w:r w:rsidRPr="00381C44">
              <w:rPr>
                <w:rFonts w:hint="eastAsia"/>
                <w:sz w:val="24"/>
                <w:szCs w:val="24"/>
                <w:rtl/>
              </w:rPr>
              <w:t>מידע</w:t>
            </w:r>
            <w:r w:rsidRPr="00381C44">
              <w:rPr>
                <w:sz w:val="24"/>
                <w:szCs w:val="24"/>
                <w:rtl/>
              </w:rPr>
              <w:t xml:space="preserve"> </w:t>
            </w:r>
            <w:r w:rsidRPr="00381C44">
              <w:rPr>
                <w:rFonts w:hint="eastAsia"/>
                <w:sz w:val="24"/>
                <w:szCs w:val="24"/>
                <w:rtl/>
              </w:rPr>
              <w:t>מן</w:t>
            </w:r>
            <w:r w:rsidRPr="00381C44">
              <w:rPr>
                <w:sz w:val="24"/>
                <w:szCs w:val="24"/>
                <w:rtl/>
              </w:rPr>
              <w:t xml:space="preserve"> </w:t>
            </w:r>
            <w:r w:rsidRPr="00381C44">
              <w:rPr>
                <w:rFonts w:hint="eastAsia"/>
                <w:sz w:val="24"/>
                <w:szCs w:val="24"/>
                <w:rtl/>
              </w:rPr>
              <w:t>המרשם</w:t>
            </w:r>
            <w:r w:rsidRPr="00381C44">
              <w:rPr>
                <w:sz w:val="24"/>
                <w:szCs w:val="24"/>
                <w:rtl/>
              </w:rPr>
              <w:t xml:space="preserve"> </w:t>
            </w:r>
            <w:r w:rsidRPr="00381C44">
              <w:rPr>
                <w:rFonts w:hint="eastAsia"/>
                <w:sz w:val="24"/>
                <w:szCs w:val="24"/>
                <w:rtl/>
              </w:rPr>
              <w:t>הפלילי</w:t>
            </w:r>
            <w:r w:rsidRPr="00381C44">
              <w:rPr>
                <w:sz w:val="24"/>
                <w:szCs w:val="24"/>
                <w:rtl/>
              </w:rPr>
              <w:t xml:space="preserve"> </w:t>
            </w:r>
            <w:r w:rsidRPr="00381C44">
              <w:rPr>
                <w:rFonts w:hint="eastAsia"/>
                <w:sz w:val="24"/>
                <w:szCs w:val="24"/>
                <w:rtl/>
              </w:rPr>
              <w:t>לפי</w:t>
            </w:r>
            <w:r w:rsidRPr="00381C44">
              <w:rPr>
                <w:sz w:val="24"/>
                <w:szCs w:val="24"/>
                <w:rtl/>
              </w:rPr>
              <w:t xml:space="preserve"> </w:t>
            </w:r>
            <w:r w:rsidRPr="00381C44">
              <w:rPr>
                <w:rFonts w:hint="eastAsia"/>
                <w:sz w:val="24"/>
                <w:szCs w:val="24"/>
                <w:rtl/>
              </w:rPr>
              <w:t>הוראות</w:t>
            </w:r>
            <w:r w:rsidRPr="00381C44">
              <w:rPr>
                <w:sz w:val="24"/>
                <w:szCs w:val="24"/>
                <w:rtl/>
              </w:rPr>
              <w:t xml:space="preserve"> </w:t>
            </w:r>
            <w:r w:rsidRPr="00381C44">
              <w:rPr>
                <w:rFonts w:hint="eastAsia"/>
                <w:sz w:val="24"/>
                <w:szCs w:val="24"/>
                <w:rtl/>
              </w:rPr>
              <w:t>חוק</w:t>
            </w:r>
            <w:r w:rsidRPr="00381C44">
              <w:rPr>
                <w:sz w:val="24"/>
                <w:szCs w:val="24"/>
                <w:rtl/>
              </w:rPr>
              <w:t xml:space="preserve"> </w:t>
            </w:r>
            <w:r w:rsidRPr="00381C44">
              <w:rPr>
                <w:rFonts w:hint="eastAsia"/>
                <w:sz w:val="24"/>
                <w:szCs w:val="24"/>
                <w:rtl/>
              </w:rPr>
              <w:t>זה</w:t>
            </w:r>
            <w:r w:rsidRPr="00381C44">
              <w:rPr>
                <w:sz w:val="24"/>
                <w:szCs w:val="24"/>
                <w:rtl/>
              </w:rPr>
              <w:t xml:space="preserve">, </w:t>
            </w:r>
            <w:r w:rsidRPr="00381C44">
              <w:rPr>
                <w:rFonts w:hint="eastAsia"/>
                <w:sz w:val="24"/>
                <w:szCs w:val="24"/>
                <w:rtl/>
              </w:rPr>
              <w:t>בעת</w:t>
            </w:r>
            <w:r w:rsidRPr="00381C44">
              <w:rPr>
                <w:sz w:val="24"/>
                <w:szCs w:val="24"/>
                <w:rtl/>
              </w:rPr>
              <w:t xml:space="preserve"> </w:t>
            </w:r>
            <w:r w:rsidRPr="00381C44">
              <w:rPr>
                <w:rFonts w:hint="eastAsia"/>
                <w:sz w:val="24"/>
                <w:szCs w:val="24"/>
                <w:rtl/>
              </w:rPr>
              <w:t>מסירת</w:t>
            </w:r>
            <w:r w:rsidRPr="00381C44">
              <w:rPr>
                <w:sz w:val="24"/>
                <w:szCs w:val="24"/>
                <w:rtl/>
              </w:rPr>
              <w:t xml:space="preserve"> </w:t>
            </w:r>
            <w:r w:rsidRPr="00381C44">
              <w:rPr>
                <w:rFonts w:hint="eastAsia"/>
                <w:sz w:val="24"/>
                <w:szCs w:val="24"/>
                <w:rtl/>
              </w:rPr>
              <w:t>המידע</w:t>
            </w:r>
            <w:r w:rsidRPr="00381C44">
              <w:rPr>
                <w:sz w:val="24"/>
                <w:szCs w:val="24"/>
                <w:rtl/>
              </w:rPr>
              <w:t xml:space="preserve"> </w:t>
            </w:r>
            <w:r w:rsidRPr="00381C44">
              <w:rPr>
                <w:rFonts w:hint="eastAsia"/>
                <w:sz w:val="24"/>
                <w:szCs w:val="24"/>
                <w:rtl/>
              </w:rPr>
              <w:t>מן</w:t>
            </w:r>
            <w:r w:rsidRPr="00381C44">
              <w:rPr>
                <w:sz w:val="24"/>
                <w:szCs w:val="24"/>
                <w:rtl/>
              </w:rPr>
              <w:t xml:space="preserve"> </w:t>
            </w:r>
            <w:r w:rsidRPr="00381C44">
              <w:rPr>
                <w:rFonts w:hint="eastAsia"/>
                <w:sz w:val="24"/>
                <w:szCs w:val="24"/>
                <w:rtl/>
              </w:rPr>
              <w:t>המרשם</w:t>
            </w:r>
            <w:r w:rsidRPr="00381C44">
              <w:rPr>
                <w:sz w:val="24"/>
                <w:szCs w:val="24"/>
                <w:rtl/>
              </w:rPr>
              <w:t xml:space="preserve"> </w:t>
            </w:r>
            <w:r w:rsidRPr="00381C44">
              <w:rPr>
                <w:rFonts w:hint="eastAsia"/>
                <w:sz w:val="24"/>
                <w:szCs w:val="24"/>
                <w:rtl/>
              </w:rPr>
              <w:t>הפלילי</w:t>
            </w:r>
            <w:r w:rsidRPr="00381C44">
              <w:rPr>
                <w:sz w:val="24"/>
                <w:szCs w:val="24"/>
                <w:rtl/>
              </w:rPr>
              <w:t>.</w:t>
            </w:r>
          </w:p>
        </w:tc>
      </w:tr>
      <w:tr w:rsidR="00381C44" w:rsidRPr="00197231" w:rsidTr="001741C0">
        <w:trPr>
          <w:cantSplit/>
        </w:trPr>
        <w:tc>
          <w:tcPr>
            <w:tcW w:w="1871" w:type="dxa"/>
            <w:shd w:val="clear" w:color="auto" w:fill="auto"/>
            <w:tcMar>
              <w:top w:w="91" w:type="dxa"/>
              <w:left w:w="0" w:type="dxa"/>
              <w:bottom w:w="91" w:type="dxa"/>
              <w:right w:w="0" w:type="dxa"/>
            </w:tcMar>
          </w:tcPr>
          <w:p w:rsidR="00381C44" w:rsidRPr="00381C44" w:rsidRDefault="00381C44" w:rsidP="00C86B58">
            <w:pPr>
              <w:pStyle w:val="TableSideHeading"/>
              <w:rPr>
                <w:sz w:val="24"/>
                <w:szCs w:val="24"/>
                <w:rtl/>
              </w:rPr>
            </w:pPr>
          </w:p>
        </w:tc>
        <w:tc>
          <w:tcPr>
            <w:tcW w:w="624" w:type="dxa"/>
            <w:shd w:val="clear" w:color="auto" w:fill="auto"/>
            <w:tcMar>
              <w:top w:w="91" w:type="dxa"/>
              <w:left w:w="0" w:type="dxa"/>
              <w:bottom w:w="91" w:type="dxa"/>
              <w:right w:w="0" w:type="dxa"/>
            </w:tcMar>
          </w:tcPr>
          <w:p w:rsidR="00381C44" w:rsidRPr="00381C44" w:rsidRDefault="00381C44" w:rsidP="00C86B58">
            <w:pPr>
              <w:pStyle w:val="TableText"/>
              <w:rPr>
                <w:sz w:val="24"/>
                <w:szCs w:val="24"/>
                <w:rtl/>
              </w:rPr>
            </w:pPr>
          </w:p>
        </w:tc>
        <w:tc>
          <w:tcPr>
            <w:tcW w:w="6585" w:type="dxa"/>
            <w:shd w:val="clear" w:color="auto" w:fill="auto"/>
            <w:tcMar>
              <w:top w:w="91" w:type="dxa"/>
              <w:left w:w="0" w:type="dxa"/>
              <w:bottom w:w="91" w:type="dxa"/>
              <w:right w:w="0" w:type="dxa"/>
            </w:tcMar>
          </w:tcPr>
          <w:p w:rsidR="00381C44" w:rsidRPr="00381C44" w:rsidRDefault="00381C44" w:rsidP="00C86B58">
            <w:pPr>
              <w:pStyle w:val="TableBlock"/>
              <w:rPr>
                <w:sz w:val="24"/>
                <w:szCs w:val="24"/>
                <w:rtl/>
              </w:rPr>
            </w:pPr>
            <w:r w:rsidRPr="00381C44">
              <w:rPr>
                <w:sz w:val="24"/>
                <w:szCs w:val="24"/>
                <w:rtl/>
              </w:rPr>
              <w:t>(</w:t>
            </w:r>
            <w:r w:rsidRPr="00381C44">
              <w:rPr>
                <w:rFonts w:hint="eastAsia"/>
                <w:sz w:val="24"/>
                <w:szCs w:val="24"/>
                <w:rtl/>
              </w:rPr>
              <w:t>ב</w:t>
            </w:r>
            <w:r w:rsidRPr="00381C44">
              <w:rPr>
                <w:sz w:val="24"/>
                <w:szCs w:val="24"/>
                <w:rtl/>
              </w:rPr>
              <w:t>)</w:t>
            </w:r>
            <w:r w:rsidRPr="00381C44">
              <w:rPr>
                <w:sz w:val="24"/>
                <w:szCs w:val="24"/>
                <w:rtl/>
              </w:rPr>
              <w:tab/>
            </w:r>
            <w:r w:rsidRPr="00381C44">
              <w:rPr>
                <w:rFonts w:hint="eastAsia"/>
                <w:sz w:val="24"/>
                <w:szCs w:val="24"/>
                <w:rtl/>
              </w:rPr>
              <w:t>הגופים</w:t>
            </w:r>
            <w:r w:rsidRPr="00381C44">
              <w:rPr>
                <w:sz w:val="24"/>
                <w:szCs w:val="24"/>
                <w:rtl/>
              </w:rPr>
              <w:t xml:space="preserve"> </w:t>
            </w:r>
            <w:r w:rsidRPr="00381C44">
              <w:rPr>
                <w:rFonts w:hint="eastAsia"/>
                <w:sz w:val="24"/>
                <w:szCs w:val="24"/>
                <w:rtl/>
              </w:rPr>
              <w:t>המנויים</w:t>
            </w:r>
            <w:r w:rsidRPr="00381C44">
              <w:rPr>
                <w:sz w:val="24"/>
                <w:szCs w:val="24"/>
                <w:rtl/>
              </w:rPr>
              <w:t xml:space="preserve"> </w:t>
            </w:r>
            <w:r w:rsidRPr="00381C44">
              <w:rPr>
                <w:rFonts w:hint="eastAsia"/>
                <w:sz w:val="24"/>
                <w:szCs w:val="24"/>
                <w:rtl/>
              </w:rPr>
              <w:t>בסעיף</w:t>
            </w:r>
            <w:r w:rsidRPr="00381C44">
              <w:rPr>
                <w:sz w:val="24"/>
                <w:szCs w:val="24"/>
                <w:rtl/>
              </w:rPr>
              <w:t xml:space="preserve"> 11(</w:t>
            </w:r>
            <w:r w:rsidRPr="00381C44">
              <w:rPr>
                <w:rFonts w:hint="eastAsia"/>
                <w:sz w:val="24"/>
                <w:szCs w:val="24"/>
                <w:rtl/>
              </w:rPr>
              <w:t>ב</w:t>
            </w:r>
            <w:r w:rsidRPr="00381C44">
              <w:rPr>
                <w:sz w:val="24"/>
                <w:szCs w:val="24"/>
                <w:rtl/>
              </w:rPr>
              <w:t xml:space="preserve">) </w:t>
            </w:r>
            <w:r w:rsidRPr="00381C44">
              <w:rPr>
                <w:rFonts w:hint="eastAsia"/>
                <w:sz w:val="24"/>
                <w:szCs w:val="24"/>
                <w:rtl/>
              </w:rPr>
              <w:t>עד</w:t>
            </w:r>
            <w:r w:rsidRPr="00381C44">
              <w:rPr>
                <w:sz w:val="24"/>
                <w:szCs w:val="24"/>
                <w:rtl/>
              </w:rPr>
              <w:t xml:space="preserve"> (</w:t>
            </w:r>
            <w:r w:rsidRPr="00381C44">
              <w:rPr>
                <w:rFonts w:hint="eastAsia"/>
                <w:sz w:val="24"/>
                <w:szCs w:val="24"/>
                <w:rtl/>
              </w:rPr>
              <w:t>ד</w:t>
            </w:r>
            <w:r w:rsidRPr="00381C44">
              <w:rPr>
                <w:sz w:val="24"/>
                <w:szCs w:val="24"/>
                <w:rtl/>
              </w:rPr>
              <w:t xml:space="preserve">) </w:t>
            </w:r>
            <w:r w:rsidRPr="00381C44">
              <w:rPr>
                <w:rFonts w:hint="eastAsia"/>
                <w:sz w:val="24"/>
                <w:szCs w:val="24"/>
                <w:rtl/>
              </w:rPr>
              <w:t>רשאים</w:t>
            </w:r>
            <w:r w:rsidRPr="00381C44">
              <w:rPr>
                <w:sz w:val="24"/>
                <w:szCs w:val="24"/>
                <w:rtl/>
              </w:rPr>
              <w:t xml:space="preserve"> </w:t>
            </w:r>
            <w:r w:rsidRPr="00381C44">
              <w:rPr>
                <w:rFonts w:hint="eastAsia"/>
                <w:sz w:val="24"/>
                <w:szCs w:val="24"/>
                <w:rtl/>
              </w:rPr>
              <w:t>למסור</w:t>
            </w:r>
            <w:r w:rsidRPr="00381C44">
              <w:rPr>
                <w:sz w:val="24"/>
                <w:szCs w:val="24"/>
                <w:rtl/>
              </w:rPr>
              <w:t xml:space="preserve"> </w:t>
            </w:r>
            <w:r w:rsidRPr="00381C44">
              <w:rPr>
                <w:rFonts w:hint="eastAsia"/>
                <w:sz w:val="24"/>
                <w:szCs w:val="24"/>
                <w:rtl/>
              </w:rPr>
              <w:t>מידע</w:t>
            </w:r>
            <w:r w:rsidRPr="00381C44">
              <w:rPr>
                <w:sz w:val="24"/>
                <w:szCs w:val="24"/>
                <w:rtl/>
              </w:rPr>
              <w:t xml:space="preserve"> </w:t>
            </w:r>
            <w:r w:rsidRPr="00381C44">
              <w:rPr>
                <w:rFonts w:hint="eastAsia"/>
                <w:sz w:val="24"/>
                <w:szCs w:val="24"/>
                <w:rtl/>
              </w:rPr>
              <w:t>על</w:t>
            </w:r>
            <w:r w:rsidRPr="00381C44">
              <w:rPr>
                <w:sz w:val="24"/>
                <w:szCs w:val="24"/>
                <w:rtl/>
              </w:rPr>
              <w:t xml:space="preserve"> </w:t>
            </w:r>
            <w:r w:rsidRPr="00381C44">
              <w:rPr>
                <w:rFonts w:hint="eastAsia"/>
                <w:sz w:val="24"/>
                <w:szCs w:val="24"/>
                <w:rtl/>
              </w:rPr>
              <w:t>תיקים</w:t>
            </w:r>
            <w:r w:rsidRPr="00381C44">
              <w:rPr>
                <w:sz w:val="24"/>
                <w:szCs w:val="24"/>
                <w:rtl/>
              </w:rPr>
              <w:t xml:space="preserve"> </w:t>
            </w:r>
            <w:r w:rsidRPr="00381C44">
              <w:rPr>
                <w:rFonts w:hint="eastAsia"/>
                <w:sz w:val="24"/>
                <w:szCs w:val="24"/>
                <w:rtl/>
              </w:rPr>
              <w:t>תלויים</w:t>
            </w:r>
            <w:r w:rsidRPr="00381C44">
              <w:rPr>
                <w:sz w:val="24"/>
                <w:szCs w:val="24"/>
                <w:rtl/>
              </w:rPr>
              <w:t xml:space="preserve"> </w:t>
            </w:r>
            <w:r w:rsidRPr="00381C44">
              <w:rPr>
                <w:rFonts w:hint="eastAsia"/>
                <w:sz w:val="24"/>
                <w:szCs w:val="24"/>
                <w:rtl/>
              </w:rPr>
              <w:t>ועומדים</w:t>
            </w:r>
            <w:r w:rsidRPr="00381C44">
              <w:rPr>
                <w:sz w:val="24"/>
                <w:szCs w:val="24"/>
                <w:rtl/>
              </w:rPr>
              <w:t xml:space="preserve"> </w:t>
            </w:r>
            <w:r w:rsidRPr="00381C44">
              <w:rPr>
                <w:rFonts w:hint="eastAsia"/>
                <w:sz w:val="24"/>
                <w:szCs w:val="24"/>
                <w:rtl/>
              </w:rPr>
              <w:t>לגופים</w:t>
            </w:r>
            <w:r w:rsidRPr="00381C44">
              <w:rPr>
                <w:sz w:val="24"/>
                <w:szCs w:val="24"/>
                <w:rtl/>
              </w:rPr>
              <w:t xml:space="preserve"> </w:t>
            </w:r>
            <w:r w:rsidRPr="00381C44">
              <w:rPr>
                <w:rFonts w:hint="eastAsia"/>
                <w:sz w:val="24"/>
                <w:szCs w:val="24"/>
                <w:rtl/>
              </w:rPr>
              <w:t>ולבעלי</w:t>
            </w:r>
            <w:r w:rsidRPr="00381C44">
              <w:rPr>
                <w:sz w:val="24"/>
                <w:szCs w:val="24"/>
                <w:rtl/>
              </w:rPr>
              <w:t xml:space="preserve"> </w:t>
            </w:r>
            <w:r w:rsidRPr="00381C44">
              <w:rPr>
                <w:rFonts w:hint="eastAsia"/>
                <w:sz w:val="24"/>
                <w:szCs w:val="24"/>
                <w:rtl/>
              </w:rPr>
              <w:t>התפקידים</w:t>
            </w:r>
            <w:r w:rsidRPr="00381C44">
              <w:rPr>
                <w:sz w:val="24"/>
                <w:szCs w:val="24"/>
                <w:rtl/>
              </w:rPr>
              <w:t xml:space="preserve"> </w:t>
            </w:r>
            <w:r w:rsidRPr="00381C44">
              <w:rPr>
                <w:rFonts w:hint="eastAsia"/>
                <w:sz w:val="24"/>
                <w:szCs w:val="24"/>
                <w:rtl/>
              </w:rPr>
              <w:t>שהם</w:t>
            </w:r>
            <w:r w:rsidRPr="00381C44">
              <w:rPr>
                <w:sz w:val="24"/>
                <w:szCs w:val="24"/>
                <w:rtl/>
              </w:rPr>
              <w:t xml:space="preserve"> </w:t>
            </w:r>
            <w:r w:rsidRPr="00381C44">
              <w:rPr>
                <w:rFonts w:hint="eastAsia"/>
                <w:sz w:val="24"/>
                <w:szCs w:val="24"/>
                <w:rtl/>
              </w:rPr>
              <w:t>רשאים</w:t>
            </w:r>
            <w:r w:rsidRPr="00381C44">
              <w:rPr>
                <w:sz w:val="24"/>
                <w:szCs w:val="24"/>
                <w:rtl/>
              </w:rPr>
              <w:t xml:space="preserve"> </w:t>
            </w:r>
            <w:r w:rsidRPr="00381C44">
              <w:rPr>
                <w:rFonts w:hint="eastAsia"/>
                <w:sz w:val="24"/>
                <w:szCs w:val="24"/>
                <w:rtl/>
              </w:rPr>
              <w:t>למסור</w:t>
            </w:r>
            <w:r w:rsidRPr="00381C44">
              <w:rPr>
                <w:sz w:val="24"/>
                <w:szCs w:val="24"/>
                <w:rtl/>
              </w:rPr>
              <w:t xml:space="preserve"> </w:t>
            </w:r>
            <w:r w:rsidRPr="00381C44">
              <w:rPr>
                <w:rFonts w:hint="eastAsia"/>
                <w:sz w:val="24"/>
                <w:szCs w:val="24"/>
                <w:rtl/>
              </w:rPr>
              <w:t>להם</w:t>
            </w:r>
            <w:r w:rsidRPr="00381C44">
              <w:rPr>
                <w:sz w:val="24"/>
                <w:szCs w:val="24"/>
                <w:rtl/>
              </w:rPr>
              <w:t xml:space="preserve"> </w:t>
            </w:r>
            <w:r w:rsidRPr="00381C44">
              <w:rPr>
                <w:rFonts w:hint="eastAsia"/>
                <w:sz w:val="24"/>
                <w:szCs w:val="24"/>
                <w:rtl/>
              </w:rPr>
              <w:t>מידע</w:t>
            </w:r>
            <w:r w:rsidRPr="00381C44">
              <w:rPr>
                <w:sz w:val="24"/>
                <w:szCs w:val="24"/>
                <w:rtl/>
              </w:rPr>
              <w:t xml:space="preserve"> </w:t>
            </w:r>
            <w:r w:rsidRPr="00381C44">
              <w:rPr>
                <w:rFonts w:hint="eastAsia"/>
                <w:sz w:val="24"/>
                <w:szCs w:val="24"/>
                <w:rtl/>
              </w:rPr>
              <w:t>מן</w:t>
            </w:r>
            <w:r w:rsidRPr="00381C44">
              <w:rPr>
                <w:sz w:val="24"/>
                <w:szCs w:val="24"/>
                <w:rtl/>
              </w:rPr>
              <w:t xml:space="preserve"> </w:t>
            </w:r>
            <w:r w:rsidRPr="00381C44">
              <w:rPr>
                <w:rFonts w:hint="eastAsia"/>
                <w:sz w:val="24"/>
                <w:szCs w:val="24"/>
                <w:rtl/>
              </w:rPr>
              <w:t>המרשם</w:t>
            </w:r>
            <w:r w:rsidRPr="00381C44">
              <w:rPr>
                <w:sz w:val="24"/>
                <w:szCs w:val="24"/>
                <w:rtl/>
              </w:rPr>
              <w:t xml:space="preserve"> </w:t>
            </w:r>
            <w:r w:rsidRPr="00381C44">
              <w:rPr>
                <w:rFonts w:hint="eastAsia"/>
                <w:sz w:val="24"/>
                <w:szCs w:val="24"/>
                <w:rtl/>
              </w:rPr>
              <w:t>הפלילי</w:t>
            </w:r>
            <w:r w:rsidRPr="00381C44">
              <w:rPr>
                <w:sz w:val="24"/>
                <w:szCs w:val="24"/>
                <w:rtl/>
              </w:rPr>
              <w:t xml:space="preserve"> </w:t>
            </w:r>
            <w:r w:rsidRPr="00381C44">
              <w:rPr>
                <w:rFonts w:hint="eastAsia"/>
                <w:sz w:val="24"/>
                <w:szCs w:val="24"/>
                <w:rtl/>
              </w:rPr>
              <w:t>כאמור</w:t>
            </w:r>
            <w:r w:rsidRPr="00381C44">
              <w:rPr>
                <w:sz w:val="24"/>
                <w:szCs w:val="24"/>
                <w:rtl/>
              </w:rPr>
              <w:t xml:space="preserve"> </w:t>
            </w:r>
            <w:r w:rsidRPr="00381C44">
              <w:rPr>
                <w:rFonts w:hint="eastAsia"/>
                <w:sz w:val="24"/>
                <w:szCs w:val="24"/>
                <w:rtl/>
              </w:rPr>
              <w:t>באותו</w:t>
            </w:r>
            <w:r w:rsidRPr="00381C44">
              <w:rPr>
                <w:sz w:val="24"/>
                <w:szCs w:val="24"/>
                <w:rtl/>
              </w:rPr>
              <w:t xml:space="preserve"> </w:t>
            </w:r>
            <w:r w:rsidRPr="00381C44">
              <w:rPr>
                <w:rFonts w:hint="eastAsia"/>
                <w:sz w:val="24"/>
                <w:szCs w:val="24"/>
                <w:rtl/>
              </w:rPr>
              <w:t>סעיף</w:t>
            </w:r>
            <w:r w:rsidRPr="00381C44">
              <w:rPr>
                <w:sz w:val="24"/>
                <w:szCs w:val="24"/>
                <w:rtl/>
              </w:rPr>
              <w:t xml:space="preserve">, </w:t>
            </w:r>
            <w:r w:rsidRPr="00381C44">
              <w:rPr>
                <w:rFonts w:hint="eastAsia"/>
                <w:sz w:val="24"/>
                <w:szCs w:val="24"/>
                <w:rtl/>
              </w:rPr>
              <w:t>והכול</w:t>
            </w:r>
            <w:r w:rsidRPr="00381C44">
              <w:rPr>
                <w:sz w:val="24"/>
                <w:szCs w:val="24"/>
                <w:rtl/>
              </w:rPr>
              <w:t xml:space="preserve"> </w:t>
            </w:r>
            <w:r w:rsidRPr="00381C44">
              <w:rPr>
                <w:rFonts w:hint="eastAsia"/>
                <w:sz w:val="24"/>
                <w:szCs w:val="24"/>
                <w:rtl/>
              </w:rPr>
              <w:t>בהתאם</w:t>
            </w:r>
            <w:r w:rsidRPr="00381C44">
              <w:rPr>
                <w:sz w:val="24"/>
                <w:szCs w:val="24"/>
                <w:rtl/>
              </w:rPr>
              <w:t xml:space="preserve"> </w:t>
            </w:r>
            <w:r w:rsidRPr="00381C44">
              <w:rPr>
                <w:rFonts w:hint="eastAsia"/>
                <w:sz w:val="24"/>
                <w:szCs w:val="24"/>
                <w:rtl/>
              </w:rPr>
              <w:t>לכללים</w:t>
            </w:r>
            <w:r w:rsidRPr="00381C44">
              <w:rPr>
                <w:sz w:val="24"/>
                <w:szCs w:val="24"/>
                <w:rtl/>
              </w:rPr>
              <w:t xml:space="preserve"> </w:t>
            </w:r>
            <w:r w:rsidRPr="00381C44">
              <w:rPr>
                <w:rFonts w:hint="eastAsia"/>
                <w:sz w:val="24"/>
                <w:szCs w:val="24"/>
                <w:rtl/>
              </w:rPr>
              <w:t>שנקבעו</w:t>
            </w:r>
            <w:r w:rsidRPr="00381C44">
              <w:rPr>
                <w:sz w:val="24"/>
                <w:szCs w:val="24"/>
                <w:rtl/>
              </w:rPr>
              <w:t xml:space="preserve"> </w:t>
            </w:r>
            <w:r w:rsidRPr="00381C44">
              <w:rPr>
                <w:rFonts w:hint="eastAsia"/>
                <w:sz w:val="24"/>
                <w:szCs w:val="24"/>
                <w:rtl/>
              </w:rPr>
              <w:t>לפי</w:t>
            </w:r>
            <w:r w:rsidRPr="00381C44">
              <w:rPr>
                <w:sz w:val="24"/>
                <w:szCs w:val="24"/>
                <w:rtl/>
              </w:rPr>
              <w:t xml:space="preserve"> </w:t>
            </w:r>
            <w:r w:rsidRPr="00381C44">
              <w:rPr>
                <w:rFonts w:hint="eastAsia"/>
                <w:sz w:val="24"/>
                <w:szCs w:val="24"/>
                <w:rtl/>
              </w:rPr>
              <w:t>סעיף</w:t>
            </w:r>
            <w:r w:rsidRPr="00381C44">
              <w:rPr>
                <w:sz w:val="24"/>
                <w:szCs w:val="24"/>
                <w:rtl/>
              </w:rPr>
              <w:t xml:space="preserve"> 11(</w:t>
            </w:r>
            <w:r w:rsidRPr="00381C44">
              <w:rPr>
                <w:rFonts w:hint="eastAsia"/>
                <w:sz w:val="24"/>
                <w:szCs w:val="24"/>
                <w:rtl/>
              </w:rPr>
              <w:t>ה</w:t>
            </w:r>
            <w:r w:rsidRPr="00381C44">
              <w:rPr>
                <w:sz w:val="24"/>
                <w:szCs w:val="24"/>
                <w:rtl/>
              </w:rPr>
              <w:t xml:space="preserve">), </w:t>
            </w:r>
            <w:r w:rsidRPr="00381C44">
              <w:rPr>
                <w:rFonts w:hint="eastAsia"/>
                <w:sz w:val="24"/>
                <w:szCs w:val="24"/>
                <w:rtl/>
              </w:rPr>
              <w:t>בשינויים</w:t>
            </w:r>
            <w:r w:rsidRPr="00381C44">
              <w:rPr>
                <w:sz w:val="24"/>
                <w:szCs w:val="24"/>
                <w:rtl/>
              </w:rPr>
              <w:t xml:space="preserve"> </w:t>
            </w:r>
            <w:r w:rsidRPr="00381C44">
              <w:rPr>
                <w:rFonts w:hint="eastAsia"/>
                <w:sz w:val="24"/>
                <w:szCs w:val="24"/>
                <w:rtl/>
              </w:rPr>
              <w:t>המחויבים</w:t>
            </w:r>
            <w:r w:rsidRPr="00381C44">
              <w:rPr>
                <w:sz w:val="24"/>
                <w:szCs w:val="24"/>
                <w:rtl/>
              </w:rPr>
              <w:t>.</w:t>
            </w:r>
          </w:p>
        </w:tc>
      </w:tr>
      <w:tr w:rsidR="00381C44" w:rsidRPr="00197231" w:rsidTr="001741C0">
        <w:trPr>
          <w:cantSplit/>
        </w:trPr>
        <w:tc>
          <w:tcPr>
            <w:tcW w:w="1871" w:type="dxa"/>
            <w:shd w:val="clear" w:color="auto" w:fill="auto"/>
            <w:tcMar>
              <w:top w:w="91" w:type="dxa"/>
              <w:left w:w="0" w:type="dxa"/>
              <w:bottom w:w="91" w:type="dxa"/>
              <w:right w:w="0" w:type="dxa"/>
            </w:tcMar>
          </w:tcPr>
          <w:p w:rsidR="00381C44" w:rsidRPr="00381C44" w:rsidRDefault="00381C44" w:rsidP="00C86B58">
            <w:pPr>
              <w:pStyle w:val="TableSideHeading"/>
              <w:rPr>
                <w:sz w:val="24"/>
                <w:szCs w:val="24"/>
                <w:rtl/>
              </w:rPr>
            </w:pPr>
          </w:p>
        </w:tc>
        <w:tc>
          <w:tcPr>
            <w:tcW w:w="624" w:type="dxa"/>
            <w:shd w:val="clear" w:color="auto" w:fill="auto"/>
            <w:tcMar>
              <w:top w:w="91" w:type="dxa"/>
              <w:left w:w="0" w:type="dxa"/>
              <w:bottom w:w="91" w:type="dxa"/>
              <w:right w:w="0" w:type="dxa"/>
            </w:tcMar>
          </w:tcPr>
          <w:p w:rsidR="00381C44" w:rsidRPr="00381C44" w:rsidRDefault="00381C44" w:rsidP="00C86B58">
            <w:pPr>
              <w:pStyle w:val="TableText"/>
              <w:rPr>
                <w:sz w:val="24"/>
                <w:szCs w:val="24"/>
                <w:rtl/>
              </w:rPr>
            </w:pPr>
          </w:p>
        </w:tc>
        <w:tc>
          <w:tcPr>
            <w:tcW w:w="6585" w:type="dxa"/>
            <w:shd w:val="clear" w:color="auto" w:fill="auto"/>
            <w:tcMar>
              <w:top w:w="91" w:type="dxa"/>
              <w:left w:w="0" w:type="dxa"/>
              <w:bottom w:w="91" w:type="dxa"/>
              <w:right w:w="0" w:type="dxa"/>
            </w:tcMar>
          </w:tcPr>
          <w:p w:rsidR="00381C44" w:rsidRPr="00381C44" w:rsidRDefault="00381C44" w:rsidP="00C86B58">
            <w:pPr>
              <w:pStyle w:val="TableBlock"/>
              <w:rPr>
                <w:sz w:val="24"/>
                <w:szCs w:val="24"/>
                <w:rtl/>
              </w:rPr>
            </w:pPr>
            <w:r w:rsidRPr="00381C44">
              <w:rPr>
                <w:sz w:val="24"/>
                <w:szCs w:val="24"/>
                <w:rtl/>
              </w:rPr>
              <w:t>(</w:t>
            </w:r>
            <w:r w:rsidRPr="00381C44">
              <w:rPr>
                <w:rFonts w:hint="eastAsia"/>
                <w:sz w:val="24"/>
                <w:szCs w:val="24"/>
                <w:rtl/>
              </w:rPr>
              <w:t>ג</w:t>
            </w:r>
            <w:r w:rsidRPr="00381C44">
              <w:rPr>
                <w:sz w:val="24"/>
                <w:szCs w:val="24"/>
                <w:rtl/>
              </w:rPr>
              <w:t>)</w:t>
            </w:r>
            <w:r w:rsidRPr="00381C44">
              <w:rPr>
                <w:sz w:val="24"/>
                <w:szCs w:val="24"/>
                <w:rtl/>
              </w:rPr>
              <w:tab/>
            </w:r>
            <w:r w:rsidRPr="00381C44">
              <w:rPr>
                <w:rFonts w:hint="eastAsia"/>
                <w:sz w:val="24"/>
                <w:szCs w:val="24"/>
                <w:rtl/>
              </w:rPr>
              <w:t>על</w:t>
            </w:r>
            <w:r w:rsidRPr="00381C44">
              <w:rPr>
                <w:sz w:val="24"/>
                <w:szCs w:val="24"/>
                <w:rtl/>
              </w:rPr>
              <w:t xml:space="preserve"> </w:t>
            </w:r>
            <w:r w:rsidRPr="00381C44">
              <w:rPr>
                <w:rFonts w:hint="eastAsia"/>
                <w:sz w:val="24"/>
                <w:szCs w:val="24"/>
                <w:rtl/>
              </w:rPr>
              <w:t>אף</w:t>
            </w:r>
            <w:r w:rsidRPr="00381C44">
              <w:rPr>
                <w:sz w:val="24"/>
                <w:szCs w:val="24"/>
                <w:rtl/>
              </w:rPr>
              <w:t xml:space="preserve"> </w:t>
            </w:r>
            <w:r w:rsidRPr="00381C44">
              <w:rPr>
                <w:rFonts w:hint="eastAsia"/>
                <w:sz w:val="24"/>
                <w:szCs w:val="24"/>
                <w:rtl/>
              </w:rPr>
              <w:t>האמור</w:t>
            </w:r>
            <w:r w:rsidRPr="00381C44">
              <w:rPr>
                <w:sz w:val="24"/>
                <w:szCs w:val="24"/>
                <w:rtl/>
              </w:rPr>
              <w:t xml:space="preserve"> </w:t>
            </w:r>
            <w:r w:rsidRPr="00381C44">
              <w:rPr>
                <w:rFonts w:hint="eastAsia"/>
                <w:sz w:val="24"/>
                <w:szCs w:val="24"/>
                <w:rtl/>
              </w:rPr>
              <w:t>בסעיף</w:t>
            </w:r>
            <w:r w:rsidRPr="00381C44">
              <w:rPr>
                <w:sz w:val="24"/>
                <w:szCs w:val="24"/>
                <w:rtl/>
              </w:rPr>
              <w:t xml:space="preserve"> </w:t>
            </w:r>
            <w:r w:rsidRPr="00381C44">
              <w:rPr>
                <w:rFonts w:hint="eastAsia"/>
                <w:sz w:val="24"/>
                <w:szCs w:val="24"/>
                <w:rtl/>
              </w:rPr>
              <w:t>קטן</w:t>
            </w:r>
            <w:r w:rsidRPr="00381C44">
              <w:rPr>
                <w:sz w:val="24"/>
                <w:szCs w:val="24"/>
                <w:rtl/>
              </w:rPr>
              <w:t xml:space="preserve"> (</w:t>
            </w:r>
            <w:r w:rsidRPr="00381C44">
              <w:rPr>
                <w:rFonts w:hint="eastAsia"/>
                <w:sz w:val="24"/>
                <w:szCs w:val="24"/>
                <w:rtl/>
              </w:rPr>
              <w:t>א</w:t>
            </w:r>
            <w:r w:rsidRPr="00381C44">
              <w:rPr>
                <w:sz w:val="24"/>
                <w:szCs w:val="24"/>
                <w:rtl/>
              </w:rPr>
              <w:t xml:space="preserve">), </w:t>
            </w:r>
            <w:r w:rsidRPr="00381C44">
              <w:rPr>
                <w:rFonts w:hint="eastAsia"/>
                <w:sz w:val="24"/>
                <w:szCs w:val="24"/>
                <w:rtl/>
              </w:rPr>
              <w:t>לא</w:t>
            </w:r>
            <w:r w:rsidRPr="00381C44">
              <w:rPr>
                <w:sz w:val="24"/>
                <w:szCs w:val="24"/>
                <w:rtl/>
              </w:rPr>
              <w:t xml:space="preserve"> </w:t>
            </w:r>
            <w:r w:rsidRPr="00381C44">
              <w:rPr>
                <w:rFonts w:hint="eastAsia"/>
                <w:sz w:val="24"/>
                <w:szCs w:val="24"/>
                <w:rtl/>
              </w:rPr>
              <w:t>תמסור</w:t>
            </w:r>
            <w:r w:rsidRPr="00381C44">
              <w:rPr>
                <w:sz w:val="24"/>
                <w:szCs w:val="24"/>
                <w:rtl/>
              </w:rPr>
              <w:t xml:space="preserve"> </w:t>
            </w:r>
            <w:r w:rsidRPr="00381C44">
              <w:rPr>
                <w:rFonts w:hint="eastAsia"/>
                <w:sz w:val="24"/>
                <w:szCs w:val="24"/>
                <w:rtl/>
              </w:rPr>
              <w:t>המשטרה</w:t>
            </w:r>
            <w:r w:rsidRPr="00381C44">
              <w:rPr>
                <w:sz w:val="24"/>
                <w:szCs w:val="24"/>
                <w:rtl/>
              </w:rPr>
              <w:t xml:space="preserve"> </w:t>
            </w:r>
            <w:r w:rsidRPr="00381C44">
              <w:rPr>
                <w:rFonts w:hint="eastAsia"/>
                <w:sz w:val="24"/>
                <w:szCs w:val="24"/>
                <w:rtl/>
              </w:rPr>
              <w:t>מידע</w:t>
            </w:r>
            <w:r w:rsidRPr="00381C44">
              <w:rPr>
                <w:sz w:val="24"/>
                <w:szCs w:val="24"/>
                <w:rtl/>
              </w:rPr>
              <w:t xml:space="preserve"> </w:t>
            </w:r>
            <w:r w:rsidRPr="00381C44">
              <w:rPr>
                <w:rFonts w:hint="eastAsia"/>
                <w:sz w:val="24"/>
                <w:szCs w:val="24"/>
                <w:rtl/>
              </w:rPr>
              <w:t>על</w:t>
            </w:r>
            <w:r w:rsidRPr="00381C44">
              <w:rPr>
                <w:sz w:val="24"/>
                <w:szCs w:val="24"/>
                <w:rtl/>
              </w:rPr>
              <w:t xml:space="preserve"> </w:t>
            </w:r>
            <w:r w:rsidRPr="00381C44">
              <w:rPr>
                <w:rFonts w:hint="eastAsia"/>
                <w:sz w:val="24"/>
                <w:szCs w:val="24"/>
                <w:rtl/>
              </w:rPr>
              <w:t>תיק</w:t>
            </w:r>
            <w:r w:rsidRPr="00381C44">
              <w:rPr>
                <w:sz w:val="24"/>
                <w:szCs w:val="24"/>
                <w:rtl/>
              </w:rPr>
              <w:t xml:space="preserve"> </w:t>
            </w:r>
            <w:r w:rsidRPr="00381C44">
              <w:rPr>
                <w:rFonts w:hint="eastAsia"/>
                <w:sz w:val="24"/>
                <w:szCs w:val="24"/>
                <w:rtl/>
              </w:rPr>
              <w:t>תלוי</w:t>
            </w:r>
            <w:r w:rsidRPr="00381C44">
              <w:rPr>
                <w:sz w:val="24"/>
                <w:szCs w:val="24"/>
                <w:rtl/>
              </w:rPr>
              <w:t xml:space="preserve"> </w:t>
            </w:r>
            <w:r w:rsidRPr="00381C44">
              <w:rPr>
                <w:rFonts w:hint="eastAsia"/>
                <w:sz w:val="24"/>
                <w:szCs w:val="24"/>
                <w:rtl/>
              </w:rPr>
              <w:t>ועומד</w:t>
            </w:r>
            <w:r w:rsidRPr="00381C44">
              <w:rPr>
                <w:sz w:val="24"/>
                <w:szCs w:val="24"/>
                <w:rtl/>
              </w:rPr>
              <w:t xml:space="preserve"> </w:t>
            </w:r>
            <w:r w:rsidRPr="00381C44">
              <w:rPr>
                <w:rFonts w:hint="eastAsia"/>
                <w:sz w:val="24"/>
                <w:szCs w:val="24"/>
                <w:rtl/>
              </w:rPr>
              <w:t>שטרם</w:t>
            </w:r>
            <w:r w:rsidRPr="00381C44">
              <w:rPr>
                <w:sz w:val="24"/>
                <w:szCs w:val="24"/>
                <w:rtl/>
              </w:rPr>
              <w:t xml:space="preserve"> </w:t>
            </w:r>
            <w:r w:rsidRPr="00381C44">
              <w:rPr>
                <w:rFonts w:hint="eastAsia"/>
                <w:sz w:val="24"/>
                <w:szCs w:val="24"/>
                <w:rtl/>
              </w:rPr>
              <w:t>הוגש</w:t>
            </w:r>
            <w:r w:rsidRPr="00381C44">
              <w:rPr>
                <w:sz w:val="24"/>
                <w:szCs w:val="24"/>
                <w:rtl/>
              </w:rPr>
              <w:t xml:space="preserve"> </w:t>
            </w:r>
            <w:r w:rsidRPr="00381C44">
              <w:rPr>
                <w:rFonts w:hint="eastAsia"/>
                <w:sz w:val="24"/>
                <w:szCs w:val="24"/>
                <w:rtl/>
              </w:rPr>
              <w:t>בו</w:t>
            </w:r>
            <w:r w:rsidRPr="00381C44">
              <w:rPr>
                <w:sz w:val="24"/>
                <w:szCs w:val="24"/>
                <w:rtl/>
              </w:rPr>
              <w:t xml:space="preserve"> </w:t>
            </w:r>
            <w:r w:rsidRPr="00381C44">
              <w:rPr>
                <w:rFonts w:hint="eastAsia"/>
                <w:sz w:val="24"/>
                <w:szCs w:val="24"/>
                <w:rtl/>
              </w:rPr>
              <w:t>כתב</w:t>
            </w:r>
            <w:r w:rsidRPr="00381C44">
              <w:rPr>
                <w:sz w:val="24"/>
                <w:szCs w:val="24"/>
                <w:rtl/>
              </w:rPr>
              <w:t xml:space="preserve"> </w:t>
            </w:r>
            <w:r w:rsidRPr="00381C44">
              <w:rPr>
                <w:rFonts w:hint="eastAsia"/>
                <w:sz w:val="24"/>
                <w:szCs w:val="24"/>
                <w:rtl/>
              </w:rPr>
              <w:t>אישום</w:t>
            </w:r>
            <w:r w:rsidRPr="00381C44">
              <w:rPr>
                <w:sz w:val="24"/>
                <w:szCs w:val="24"/>
                <w:rtl/>
              </w:rPr>
              <w:t xml:space="preserve">, </w:t>
            </w:r>
            <w:r w:rsidRPr="00381C44">
              <w:rPr>
                <w:rFonts w:hint="eastAsia"/>
                <w:sz w:val="24"/>
                <w:szCs w:val="24"/>
                <w:rtl/>
              </w:rPr>
              <w:t>לגופים</w:t>
            </w:r>
            <w:r w:rsidRPr="00381C44">
              <w:rPr>
                <w:sz w:val="24"/>
                <w:szCs w:val="24"/>
                <w:rtl/>
              </w:rPr>
              <w:t xml:space="preserve"> </w:t>
            </w:r>
            <w:r w:rsidRPr="00381C44">
              <w:rPr>
                <w:rFonts w:hint="eastAsia"/>
                <w:sz w:val="24"/>
                <w:szCs w:val="24"/>
                <w:rtl/>
              </w:rPr>
              <w:t>ולבעלי</w:t>
            </w:r>
            <w:r w:rsidRPr="00381C44">
              <w:rPr>
                <w:sz w:val="24"/>
                <w:szCs w:val="24"/>
                <w:rtl/>
              </w:rPr>
              <w:t xml:space="preserve"> </w:t>
            </w:r>
            <w:r w:rsidRPr="00381C44">
              <w:rPr>
                <w:rFonts w:hint="eastAsia"/>
                <w:sz w:val="24"/>
                <w:szCs w:val="24"/>
                <w:rtl/>
              </w:rPr>
              <w:t>תפקידים</w:t>
            </w:r>
            <w:r w:rsidRPr="00381C44">
              <w:rPr>
                <w:sz w:val="24"/>
                <w:szCs w:val="24"/>
                <w:rtl/>
              </w:rPr>
              <w:t xml:space="preserve"> </w:t>
            </w:r>
            <w:r w:rsidRPr="00381C44">
              <w:rPr>
                <w:rFonts w:hint="eastAsia"/>
                <w:sz w:val="24"/>
                <w:szCs w:val="24"/>
                <w:rtl/>
              </w:rPr>
              <w:t>כאמור</w:t>
            </w:r>
            <w:r w:rsidRPr="00381C44">
              <w:rPr>
                <w:sz w:val="24"/>
                <w:szCs w:val="24"/>
                <w:rtl/>
              </w:rPr>
              <w:t xml:space="preserve"> </w:t>
            </w:r>
            <w:r w:rsidRPr="00381C44">
              <w:rPr>
                <w:rFonts w:hint="eastAsia"/>
                <w:sz w:val="24"/>
                <w:szCs w:val="24"/>
                <w:rtl/>
              </w:rPr>
              <w:t>בסעיפים</w:t>
            </w:r>
            <w:r w:rsidRPr="00381C44">
              <w:rPr>
                <w:sz w:val="24"/>
                <w:szCs w:val="24"/>
                <w:rtl/>
              </w:rPr>
              <w:t xml:space="preserve"> 11 </w:t>
            </w:r>
            <w:r w:rsidRPr="00381C44">
              <w:rPr>
                <w:rFonts w:hint="eastAsia"/>
                <w:sz w:val="24"/>
                <w:szCs w:val="24"/>
                <w:rtl/>
              </w:rPr>
              <w:t>ו-</w:t>
            </w:r>
            <w:r w:rsidRPr="00381C44">
              <w:rPr>
                <w:sz w:val="24"/>
                <w:szCs w:val="24"/>
                <w:rtl/>
              </w:rPr>
              <w:t xml:space="preserve">12 </w:t>
            </w:r>
            <w:r w:rsidRPr="00381C44">
              <w:rPr>
                <w:rFonts w:hint="eastAsia"/>
                <w:sz w:val="24"/>
                <w:szCs w:val="24"/>
                <w:rtl/>
              </w:rPr>
              <w:t>שהמידע</w:t>
            </w:r>
            <w:r w:rsidRPr="00381C44">
              <w:rPr>
                <w:sz w:val="24"/>
                <w:szCs w:val="24"/>
                <w:rtl/>
              </w:rPr>
              <w:t xml:space="preserve"> </w:t>
            </w:r>
            <w:r w:rsidRPr="00381C44">
              <w:rPr>
                <w:rFonts w:hint="eastAsia"/>
                <w:sz w:val="24"/>
                <w:szCs w:val="24"/>
                <w:rtl/>
              </w:rPr>
              <w:t>נדרש</w:t>
            </w:r>
            <w:r w:rsidRPr="00381C44">
              <w:rPr>
                <w:sz w:val="24"/>
                <w:szCs w:val="24"/>
                <w:rtl/>
              </w:rPr>
              <w:t xml:space="preserve"> </w:t>
            </w:r>
            <w:r w:rsidRPr="00381C44">
              <w:rPr>
                <w:rFonts w:hint="eastAsia"/>
                <w:sz w:val="24"/>
                <w:szCs w:val="24"/>
                <w:rtl/>
              </w:rPr>
              <w:t>להם</w:t>
            </w:r>
            <w:r w:rsidRPr="00381C44">
              <w:rPr>
                <w:sz w:val="24"/>
                <w:szCs w:val="24"/>
                <w:rtl/>
              </w:rPr>
              <w:t xml:space="preserve"> </w:t>
            </w:r>
            <w:r w:rsidRPr="00381C44">
              <w:rPr>
                <w:rFonts w:hint="eastAsia"/>
                <w:sz w:val="24"/>
                <w:szCs w:val="24"/>
                <w:rtl/>
              </w:rPr>
              <w:t>לצורך</w:t>
            </w:r>
            <w:r w:rsidRPr="00381C44">
              <w:rPr>
                <w:sz w:val="24"/>
                <w:szCs w:val="24"/>
                <w:rtl/>
              </w:rPr>
              <w:t xml:space="preserve"> </w:t>
            </w:r>
            <w:r w:rsidRPr="00381C44">
              <w:rPr>
                <w:rFonts w:hint="eastAsia"/>
                <w:sz w:val="24"/>
                <w:szCs w:val="24"/>
                <w:rtl/>
              </w:rPr>
              <w:t>מתן</w:t>
            </w:r>
            <w:r w:rsidRPr="00381C44">
              <w:rPr>
                <w:sz w:val="24"/>
                <w:szCs w:val="24"/>
                <w:rtl/>
              </w:rPr>
              <w:t xml:space="preserve"> </w:t>
            </w:r>
            <w:r w:rsidRPr="00381C44">
              <w:rPr>
                <w:rFonts w:hint="eastAsia"/>
                <w:sz w:val="24"/>
                <w:szCs w:val="24"/>
                <w:rtl/>
              </w:rPr>
              <w:t>זכות</w:t>
            </w:r>
            <w:r w:rsidRPr="00381C44">
              <w:rPr>
                <w:sz w:val="24"/>
                <w:szCs w:val="24"/>
                <w:rtl/>
              </w:rPr>
              <w:t xml:space="preserve"> </w:t>
            </w:r>
            <w:r w:rsidRPr="00381C44">
              <w:rPr>
                <w:rFonts w:hint="eastAsia"/>
                <w:sz w:val="24"/>
                <w:szCs w:val="24"/>
                <w:rtl/>
              </w:rPr>
              <w:t>או</w:t>
            </w:r>
            <w:r w:rsidRPr="00381C44">
              <w:rPr>
                <w:sz w:val="24"/>
                <w:szCs w:val="24"/>
                <w:rtl/>
              </w:rPr>
              <w:t xml:space="preserve"> </w:t>
            </w:r>
            <w:r w:rsidRPr="00381C44">
              <w:rPr>
                <w:rFonts w:hint="eastAsia"/>
                <w:sz w:val="24"/>
                <w:szCs w:val="24"/>
                <w:rtl/>
              </w:rPr>
              <w:t>ביטול</w:t>
            </w:r>
            <w:r w:rsidRPr="00381C44">
              <w:rPr>
                <w:sz w:val="24"/>
                <w:szCs w:val="24"/>
                <w:rtl/>
              </w:rPr>
              <w:t xml:space="preserve"> </w:t>
            </w:r>
            <w:r w:rsidRPr="00381C44">
              <w:rPr>
                <w:rFonts w:hint="eastAsia"/>
                <w:sz w:val="24"/>
                <w:szCs w:val="24"/>
                <w:rtl/>
              </w:rPr>
              <w:t>זכות</w:t>
            </w:r>
            <w:r w:rsidRPr="00381C44">
              <w:rPr>
                <w:sz w:val="24"/>
                <w:szCs w:val="24"/>
                <w:rtl/>
              </w:rPr>
              <w:t xml:space="preserve">, </w:t>
            </w:r>
            <w:r w:rsidRPr="00381C44">
              <w:rPr>
                <w:rFonts w:hint="eastAsia"/>
                <w:sz w:val="24"/>
                <w:szCs w:val="24"/>
                <w:rtl/>
              </w:rPr>
              <w:t>אם</w:t>
            </w:r>
            <w:r w:rsidRPr="00381C44">
              <w:rPr>
                <w:sz w:val="24"/>
                <w:szCs w:val="24"/>
                <w:rtl/>
              </w:rPr>
              <w:t xml:space="preserve"> </w:t>
            </w:r>
            <w:r w:rsidRPr="00381C44">
              <w:rPr>
                <w:rFonts w:hint="eastAsia"/>
                <w:sz w:val="24"/>
                <w:szCs w:val="24"/>
                <w:rtl/>
              </w:rPr>
              <w:t>חלפה</w:t>
            </w:r>
            <w:r w:rsidRPr="00381C44">
              <w:rPr>
                <w:sz w:val="24"/>
                <w:szCs w:val="24"/>
                <w:rtl/>
              </w:rPr>
              <w:t xml:space="preserve"> </w:t>
            </w:r>
            <w:r w:rsidRPr="00381C44">
              <w:rPr>
                <w:rFonts w:hint="eastAsia"/>
                <w:sz w:val="24"/>
                <w:szCs w:val="24"/>
                <w:rtl/>
              </w:rPr>
              <w:t>תקופה</w:t>
            </w:r>
            <w:r w:rsidRPr="00381C44">
              <w:rPr>
                <w:sz w:val="24"/>
                <w:szCs w:val="24"/>
                <w:rtl/>
              </w:rPr>
              <w:t xml:space="preserve"> </w:t>
            </w:r>
            <w:r w:rsidRPr="00381C44">
              <w:rPr>
                <w:rFonts w:hint="eastAsia"/>
                <w:sz w:val="24"/>
                <w:szCs w:val="24"/>
                <w:rtl/>
              </w:rPr>
              <w:t>ממועד</w:t>
            </w:r>
            <w:r w:rsidRPr="00381C44">
              <w:rPr>
                <w:sz w:val="24"/>
                <w:szCs w:val="24"/>
                <w:rtl/>
              </w:rPr>
              <w:t xml:space="preserve"> </w:t>
            </w:r>
            <w:r w:rsidRPr="00381C44">
              <w:rPr>
                <w:rFonts w:hint="eastAsia"/>
                <w:sz w:val="24"/>
                <w:szCs w:val="24"/>
                <w:rtl/>
              </w:rPr>
              <w:t>פתיחת</w:t>
            </w:r>
            <w:r w:rsidRPr="00381C44">
              <w:rPr>
                <w:sz w:val="24"/>
                <w:szCs w:val="24"/>
                <w:rtl/>
              </w:rPr>
              <w:t xml:space="preserve"> </w:t>
            </w:r>
            <w:r w:rsidRPr="00381C44">
              <w:rPr>
                <w:rFonts w:hint="eastAsia"/>
                <w:sz w:val="24"/>
                <w:szCs w:val="24"/>
                <w:rtl/>
              </w:rPr>
              <w:t>התיק</w:t>
            </w:r>
            <w:r w:rsidRPr="00381C44">
              <w:rPr>
                <w:sz w:val="24"/>
                <w:szCs w:val="24"/>
                <w:rtl/>
              </w:rPr>
              <w:t xml:space="preserve"> </w:t>
            </w:r>
            <w:r w:rsidRPr="00381C44">
              <w:rPr>
                <w:rFonts w:hint="eastAsia"/>
                <w:sz w:val="24"/>
                <w:szCs w:val="24"/>
                <w:rtl/>
              </w:rPr>
              <w:t>שקבע</w:t>
            </w:r>
            <w:r w:rsidRPr="00381C44">
              <w:rPr>
                <w:sz w:val="24"/>
                <w:szCs w:val="24"/>
                <w:rtl/>
              </w:rPr>
              <w:t xml:space="preserve"> </w:t>
            </w:r>
            <w:r w:rsidRPr="00381C44">
              <w:rPr>
                <w:rFonts w:hint="eastAsia"/>
                <w:sz w:val="24"/>
                <w:szCs w:val="24"/>
                <w:rtl/>
              </w:rPr>
              <w:t>השר</w:t>
            </w:r>
            <w:r w:rsidRPr="00381C44">
              <w:rPr>
                <w:sz w:val="24"/>
                <w:szCs w:val="24"/>
                <w:rtl/>
              </w:rPr>
              <w:t xml:space="preserve"> </w:t>
            </w:r>
            <w:r w:rsidRPr="00381C44">
              <w:rPr>
                <w:rFonts w:hint="eastAsia"/>
                <w:sz w:val="24"/>
                <w:szCs w:val="24"/>
                <w:rtl/>
              </w:rPr>
              <w:t>לעניין</w:t>
            </w:r>
            <w:r w:rsidRPr="00381C44">
              <w:rPr>
                <w:sz w:val="24"/>
                <w:szCs w:val="24"/>
                <w:rtl/>
              </w:rPr>
              <w:t xml:space="preserve"> </w:t>
            </w:r>
            <w:r w:rsidRPr="00381C44">
              <w:rPr>
                <w:rFonts w:hint="eastAsia"/>
                <w:sz w:val="24"/>
                <w:szCs w:val="24"/>
                <w:rtl/>
              </w:rPr>
              <w:t>זה</w:t>
            </w:r>
            <w:r w:rsidR="001741C0">
              <w:rPr>
                <w:rFonts w:hint="cs"/>
                <w:sz w:val="24"/>
                <w:szCs w:val="24"/>
                <w:rtl/>
              </w:rPr>
              <w:t>"</w:t>
            </w:r>
            <w:r w:rsidRPr="00381C44">
              <w:rPr>
                <w:sz w:val="24"/>
                <w:szCs w:val="24"/>
                <w:rtl/>
              </w:rPr>
              <w:t>.</w:t>
            </w:r>
          </w:p>
        </w:tc>
      </w:tr>
    </w:tbl>
    <w:p w:rsidR="00381C44" w:rsidRPr="00381C44" w:rsidRDefault="00381C44" w:rsidP="00381C44">
      <w:pPr>
        <w:ind w:firstLine="0"/>
        <w:rPr>
          <w:rtl/>
        </w:rPr>
      </w:pPr>
    </w:p>
    <w:p w:rsidR="001939B6" w:rsidRDefault="001741C0" w:rsidP="00CB0708">
      <w:pPr>
        <w:rPr>
          <w:rtl/>
        </w:rPr>
      </w:pPr>
      <w:bookmarkStart w:id="337" w:name="_ETM_Q1_2684000"/>
      <w:bookmarkEnd w:id="337"/>
      <w:r>
        <w:rPr>
          <w:rFonts w:hint="cs"/>
          <w:rtl/>
        </w:rPr>
        <w:t xml:space="preserve">למעשה, זה סעיף שכל פעם אמרנו שנגיע אליו, </w:t>
      </w:r>
      <w:bookmarkStart w:id="338" w:name="_ETM_Q1_2685000"/>
      <w:bookmarkEnd w:id="338"/>
      <w:r>
        <w:rPr>
          <w:rFonts w:hint="cs"/>
          <w:rtl/>
        </w:rPr>
        <w:t xml:space="preserve">אותו </w:t>
      </w:r>
      <w:r w:rsidR="001939B6">
        <w:rPr>
          <w:rFonts w:hint="cs"/>
          <w:rtl/>
        </w:rPr>
        <w:t xml:space="preserve">סעיף </w:t>
      </w:r>
      <w:r>
        <w:rPr>
          <w:rFonts w:hint="cs"/>
          <w:rtl/>
        </w:rPr>
        <w:t xml:space="preserve">שמדבר </w:t>
      </w:r>
      <w:r w:rsidR="001939B6">
        <w:rPr>
          <w:rFonts w:hint="cs"/>
          <w:rtl/>
        </w:rPr>
        <w:t>למי יימסר המידע על תיקים פתוחים. לפי מה שמוצע, כל אותם גופים שזכאי</w:t>
      </w:r>
      <w:r>
        <w:rPr>
          <w:rFonts w:hint="cs"/>
          <w:rtl/>
        </w:rPr>
        <w:t>ם</w:t>
      </w:r>
      <w:r w:rsidR="001939B6">
        <w:rPr>
          <w:rFonts w:hint="cs"/>
          <w:rtl/>
        </w:rPr>
        <w:t xml:space="preserve"> לקבל היום מידע מהמרשם הפלילי, יקבלו את המידע גם על התיק</w:t>
      </w:r>
      <w:r>
        <w:rPr>
          <w:rFonts w:hint="cs"/>
          <w:rtl/>
        </w:rPr>
        <w:t>י</w:t>
      </w:r>
      <w:r w:rsidR="001939B6">
        <w:rPr>
          <w:rFonts w:hint="cs"/>
          <w:rtl/>
        </w:rPr>
        <w:t>ם הפתוחים, ל</w:t>
      </w:r>
      <w:r w:rsidR="00CB0708">
        <w:rPr>
          <w:rFonts w:hint="cs"/>
          <w:rtl/>
        </w:rPr>
        <w:t>מע</w:t>
      </w:r>
      <w:r w:rsidR="001939B6">
        <w:rPr>
          <w:rFonts w:hint="cs"/>
          <w:rtl/>
        </w:rPr>
        <w:t xml:space="preserve">ט תקופות שחשבו לקבוע בתקנות, שיגבילו תיקים שלא התקדמו ולא הוגש בהם כתב אישום, </w:t>
      </w:r>
      <w:r w:rsidR="00C2674D">
        <w:rPr>
          <w:rFonts w:hint="cs"/>
          <w:rtl/>
        </w:rPr>
        <w:t xml:space="preserve">משרד המשפטים חשב </w:t>
      </w:r>
      <w:r w:rsidR="001939B6">
        <w:rPr>
          <w:rFonts w:hint="cs"/>
          <w:rtl/>
        </w:rPr>
        <w:t xml:space="preserve">להגביל את התקופה שהמידע הזה יעבור. אולי כדאי שגבי תרחיב.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9121370"/>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C2674D" w:rsidP="00C2674D">
      <w:pPr>
        <w:rPr>
          <w:rtl/>
        </w:rPr>
      </w:pPr>
      <w:r>
        <w:rPr>
          <w:rFonts w:hint="cs"/>
          <w:rtl/>
        </w:rPr>
        <w:t xml:space="preserve">לגבי תיק תלוי ועומד, יש </w:t>
      </w:r>
      <w:bookmarkStart w:id="339" w:name="_ETM_Q1_2728000"/>
      <w:bookmarkEnd w:id="339"/>
      <w:r>
        <w:rPr>
          <w:rFonts w:hint="cs"/>
          <w:rtl/>
        </w:rPr>
        <w:t xml:space="preserve">לנו </w:t>
      </w:r>
      <w:r w:rsidR="001939B6">
        <w:rPr>
          <w:rFonts w:hint="cs"/>
          <w:rtl/>
        </w:rPr>
        <w:t xml:space="preserve">סטטוס </w:t>
      </w:r>
      <w:r>
        <w:rPr>
          <w:rFonts w:hint="cs"/>
          <w:rtl/>
        </w:rPr>
        <w:t xml:space="preserve">ייחודי. מצד אחד, אנחנו מדברים על מידע שהוא המידע </w:t>
      </w:r>
      <w:bookmarkStart w:id="340" w:name="_ETM_Q1_2729000"/>
      <w:bookmarkEnd w:id="340"/>
      <w:r>
        <w:rPr>
          <w:rFonts w:hint="cs"/>
          <w:rtl/>
        </w:rPr>
        <w:t>הפ</w:t>
      </w:r>
      <w:r w:rsidR="001939B6">
        <w:rPr>
          <w:rFonts w:hint="cs"/>
          <w:rtl/>
        </w:rPr>
        <w:t xml:space="preserve">לילי </w:t>
      </w:r>
      <w:r>
        <w:rPr>
          <w:rFonts w:hint="cs"/>
          <w:rtl/>
        </w:rPr>
        <w:t xml:space="preserve">העדכני </w:t>
      </w:r>
      <w:r w:rsidR="001939B6">
        <w:rPr>
          <w:rFonts w:hint="cs"/>
          <w:rtl/>
        </w:rPr>
        <w:t>ביותר</w:t>
      </w:r>
      <w:r>
        <w:rPr>
          <w:rFonts w:hint="cs"/>
          <w:rtl/>
        </w:rPr>
        <w:t xml:space="preserve"> אודות אדם </w:t>
      </w:r>
      <w:r>
        <w:rPr>
          <w:rFonts w:hint="eastAsia"/>
        </w:rPr>
        <w:t>–</w:t>
      </w:r>
      <w:r w:rsidR="001939B6">
        <w:rPr>
          <w:rFonts w:hint="cs"/>
          <w:rtl/>
        </w:rPr>
        <w:t xml:space="preserve"> נפתחה חקירה </w:t>
      </w:r>
      <w:r>
        <w:rPr>
          <w:rFonts w:hint="cs"/>
          <w:rtl/>
        </w:rPr>
        <w:t xml:space="preserve">לא מזמן, היא יכולה להיות בכל </w:t>
      </w:r>
      <w:bookmarkStart w:id="341" w:name="_ETM_Q1_2739000"/>
      <w:bookmarkEnd w:id="341"/>
      <w:r>
        <w:rPr>
          <w:rFonts w:hint="cs"/>
          <w:rtl/>
        </w:rPr>
        <w:t>עבירה, ו</w:t>
      </w:r>
      <w:r w:rsidR="001939B6">
        <w:rPr>
          <w:rFonts w:hint="cs"/>
          <w:rtl/>
        </w:rPr>
        <w:t xml:space="preserve">מצד שני </w:t>
      </w:r>
      <w:r>
        <w:rPr>
          <w:rFonts w:hint="cs"/>
          <w:rtl/>
        </w:rPr>
        <w:t xml:space="preserve">אנחנו מדברים על </w:t>
      </w:r>
      <w:r w:rsidR="001939B6">
        <w:rPr>
          <w:rFonts w:hint="cs"/>
          <w:rtl/>
        </w:rPr>
        <w:t>מידע שמבחינת רמת הראיות יכול להיות ברמת ראיות משתנה, ויש לנו קושי אמיתי עם זה ש</w:t>
      </w:r>
      <w:r>
        <w:rPr>
          <w:rFonts w:hint="cs"/>
          <w:rtl/>
        </w:rPr>
        <w:t xml:space="preserve">אנחנו </w:t>
      </w:r>
      <w:r w:rsidR="001939B6">
        <w:rPr>
          <w:rFonts w:hint="cs"/>
          <w:rtl/>
        </w:rPr>
        <w:t xml:space="preserve">מעבירים את המידע הזה לגופים לצרכי העסקה. </w:t>
      </w:r>
    </w:p>
    <w:p w:rsidR="001939B6" w:rsidRDefault="001939B6" w:rsidP="001939B6">
      <w:pPr>
        <w:rPr>
          <w:rtl/>
        </w:rPr>
      </w:pPr>
    </w:p>
    <w:p w:rsidR="001939B6" w:rsidRDefault="001939B6" w:rsidP="00C2674D">
      <w:pPr>
        <w:rPr>
          <w:rtl/>
        </w:rPr>
      </w:pPr>
      <w:r>
        <w:rPr>
          <w:rFonts w:hint="cs"/>
          <w:rtl/>
        </w:rPr>
        <w:t xml:space="preserve">המנגנון שקבענו פה </w:t>
      </w:r>
      <w:r w:rsidR="00C2674D">
        <w:rPr>
          <w:rFonts w:hint="cs"/>
          <w:rtl/>
        </w:rPr>
        <w:t xml:space="preserve">מצד אחד כן </w:t>
      </w:r>
      <w:r>
        <w:rPr>
          <w:rFonts w:hint="cs"/>
          <w:rtl/>
        </w:rPr>
        <w:t xml:space="preserve">מאפשר </w:t>
      </w:r>
      <w:r w:rsidR="00C2674D">
        <w:rPr>
          <w:rFonts w:hint="cs"/>
          <w:rtl/>
        </w:rPr>
        <w:t xml:space="preserve">לאותם </w:t>
      </w:r>
      <w:bookmarkStart w:id="342" w:name="_ETM_Q1_2764000"/>
      <w:bookmarkEnd w:id="342"/>
      <w:r w:rsidR="00C2674D">
        <w:rPr>
          <w:rFonts w:hint="cs"/>
          <w:rtl/>
        </w:rPr>
        <w:t>גופים שרשאים לקבל מידע מהמרשם הפלילי</w:t>
      </w:r>
      <w:r>
        <w:rPr>
          <w:rFonts w:hint="cs"/>
          <w:rtl/>
        </w:rPr>
        <w:t xml:space="preserve"> </w:t>
      </w:r>
      <w:r w:rsidR="00C2674D">
        <w:rPr>
          <w:rFonts w:hint="cs"/>
          <w:rtl/>
        </w:rPr>
        <w:t xml:space="preserve">לקבל את המידע הזה; </w:t>
      </w:r>
      <w:bookmarkStart w:id="343" w:name="_ETM_Q1_2772000"/>
      <w:bookmarkEnd w:id="343"/>
      <w:r>
        <w:rPr>
          <w:rFonts w:hint="cs"/>
          <w:rtl/>
        </w:rPr>
        <w:t xml:space="preserve">מצד </w:t>
      </w:r>
      <w:r w:rsidR="00C2674D">
        <w:rPr>
          <w:rFonts w:hint="cs"/>
          <w:rtl/>
        </w:rPr>
        <w:t>שני</w:t>
      </w:r>
      <w:r>
        <w:rPr>
          <w:rFonts w:hint="cs"/>
          <w:rtl/>
        </w:rPr>
        <w:t xml:space="preserve"> </w:t>
      </w:r>
      <w:r w:rsidR="00C2674D">
        <w:rPr>
          <w:rFonts w:hint="cs"/>
          <w:rtl/>
        </w:rPr>
        <w:t xml:space="preserve">הוא בא ואומר: תשמעו, ביחס לתיקים שלא הוגש בהם כתב </w:t>
      </w:r>
      <w:bookmarkStart w:id="344" w:name="_ETM_Q1_2774000"/>
      <w:bookmarkEnd w:id="344"/>
      <w:r w:rsidR="00C2674D">
        <w:rPr>
          <w:rFonts w:hint="cs"/>
          <w:rtl/>
        </w:rPr>
        <w:t xml:space="preserve">אישום, אנחנו נקבע פרקי זמן מוגבלים, שאפשר יהיה להעביר את </w:t>
      </w:r>
      <w:bookmarkStart w:id="345" w:name="_ETM_Q1_2782000"/>
      <w:bookmarkEnd w:id="345"/>
      <w:r w:rsidR="00C2674D">
        <w:rPr>
          <w:rFonts w:hint="cs"/>
          <w:rtl/>
        </w:rPr>
        <w:t>המידע הזה. כמובן שגם שאלת ההתחשבות ב</w:t>
      </w:r>
      <w:r>
        <w:rPr>
          <w:rFonts w:hint="cs"/>
          <w:rtl/>
        </w:rPr>
        <w:t xml:space="preserve">ו </w:t>
      </w:r>
      <w:r w:rsidR="00C2674D">
        <w:rPr>
          <w:rFonts w:hint="cs"/>
          <w:rtl/>
        </w:rPr>
        <w:t>היא עניין ש</w:t>
      </w:r>
      <w:r>
        <w:rPr>
          <w:rFonts w:hint="cs"/>
          <w:rtl/>
        </w:rPr>
        <w:t>צריך להביא</w:t>
      </w:r>
      <w:r w:rsidR="00C2674D">
        <w:rPr>
          <w:rFonts w:hint="cs"/>
          <w:rtl/>
        </w:rPr>
        <w:t xml:space="preserve"> אותו</w:t>
      </w:r>
      <w:r>
        <w:rPr>
          <w:rFonts w:hint="cs"/>
          <w:rtl/>
        </w:rPr>
        <w:t xml:space="preserve"> בחשבון, ובחלוף </w:t>
      </w:r>
      <w:r w:rsidR="00C2674D">
        <w:rPr>
          <w:rFonts w:hint="cs"/>
          <w:rtl/>
        </w:rPr>
        <w:t xml:space="preserve">פרקי הזמן האלה שייקבעו בתקנות </w:t>
      </w:r>
      <w:r>
        <w:rPr>
          <w:rFonts w:hint="cs"/>
          <w:rtl/>
        </w:rPr>
        <w:t xml:space="preserve">– </w:t>
      </w:r>
      <w:r w:rsidR="00C2674D">
        <w:rPr>
          <w:rFonts w:hint="cs"/>
          <w:rtl/>
        </w:rPr>
        <w:t xml:space="preserve">ואנחנו כן </w:t>
      </w:r>
      <w:r>
        <w:rPr>
          <w:rFonts w:hint="cs"/>
          <w:rtl/>
        </w:rPr>
        <w:t xml:space="preserve">התחלנו לעשות עבודה </w:t>
      </w:r>
      <w:r w:rsidR="00C2674D">
        <w:rPr>
          <w:rFonts w:hint="cs"/>
          <w:rtl/>
        </w:rPr>
        <w:t xml:space="preserve">בהקשר הזה גם </w:t>
      </w:r>
      <w:bookmarkStart w:id="346" w:name="_ETM_Q1_2791000"/>
      <w:bookmarkEnd w:id="346"/>
      <w:r>
        <w:rPr>
          <w:rFonts w:hint="cs"/>
          <w:rtl/>
        </w:rPr>
        <w:t>עם המשטרה ו</w:t>
      </w:r>
      <w:r w:rsidR="00C2674D">
        <w:rPr>
          <w:rFonts w:hint="cs"/>
          <w:rtl/>
        </w:rPr>
        <w:t xml:space="preserve">גם </w:t>
      </w:r>
      <w:r>
        <w:rPr>
          <w:rFonts w:hint="cs"/>
          <w:rtl/>
        </w:rPr>
        <w:t xml:space="preserve">עם הפרקליטות – </w:t>
      </w:r>
      <w:r w:rsidR="00C2674D">
        <w:rPr>
          <w:rFonts w:hint="cs"/>
          <w:rtl/>
        </w:rPr>
        <w:t xml:space="preserve">בחלוף </w:t>
      </w:r>
      <w:r>
        <w:rPr>
          <w:rFonts w:hint="cs"/>
          <w:rtl/>
        </w:rPr>
        <w:t xml:space="preserve">פרקי הזמן האלה, אם לא הוגש כתב אישום, </w:t>
      </w:r>
      <w:r w:rsidR="00C2674D">
        <w:rPr>
          <w:rFonts w:hint="cs"/>
          <w:rtl/>
        </w:rPr>
        <w:t xml:space="preserve">אותו גוף </w:t>
      </w:r>
      <w:r>
        <w:rPr>
          <w:rFonts w:hint="cs"/>
          <w:rtl/>
        </w:rPr>
        <w:t xml:space="preserve">לא יוכל </w:t>
      </w:r>
      <w:r w:rsidR="00C2674D">
        <w:rPr>
          <w:rFonts w:hint="cs"/>
          <w:rtl/>
        </w:rPr>
        <w:t>להמשיך ו</w:t>
      </w:r>
      <w:r>
        <w:rPr>
          <w:rFonts w:hint="cs"/>
          <w:rtl/>
        </w:rPr>
        <w:t xml:space="preserve">לראות את המידע.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606626570"/>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זה אותו גוף שכבר העברת לו, או שלא תעבירי לו?</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1140183549"/>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C2674D" w:rsidRDefault="00C2674D" w:rsidP="00C2674D">
      <w:pPr>
        <w:rPr>
          <w:rtl/>
        </w:rPr>
      </w:pPr>
      <w:r>
        <w:rPr>
          <w:rFonts w:hint="cs"/>
          <w:rtl/>
        </w:rPr>
        <w:t xml:space="preserve">הרי הגופים </w:t>
      </w:r>
      <w:r w:rsidR="001939B6">
        <w:rPr>
          <w:rFonts w:hint="cs"/>
          <w:rtl/>
        </w:rPr>
        <w:t>מבקשים את המידע בנקודת זמן מסוימת</w:t>
      </w:r>
      <w:r>
        <w:rPr>
          <w:rFonts w:hint="cs"/>
          <w:rtl/>
        </w:rPr>
        <w:t xml:space="preserve">. היום </w:t>
      </w:r>
      <w:bookmarkStart w:id="347" w:name="_ETM_Q1_2821000"/>
      <w:bookmarkEnd w:id="347"/>
      <w:r>
        <w:rPr>
          <w:rFonts w:hint="cs"/>
          <w:rtl/>
        </w:rPr>
        <w:t>אדם מגיש בקשה</w:t>
      </w:r>
      <w:r w:rsidR="001939B6">
        <w:rPr>
          <w:rFonts w:hint="cs"/>
          <w:rtl/>
        </w:rPr>
        <w:t xml:space="preserve"> להיות חבר בלשכת עורכי הדין, היום מועבר עליו מידע. יבקש בעוד חמש שנים, </w:t>
      </w:r>
      <w:r>
        <w:rPr>
          <w:rFonts w:hint="cs"/>
          <w:rtl/>
        </w:rPr>
        <w:t xml:space="preserve">אנחנו </w:t>
      </w:r>
      <w:r w:rsidR="001939B6">
        <w:rPr>
          <w:rFonts w:hint="cs"/>
          <w:rtl/>
        </w:rPr>
        <w:t xml:space="preserve">נעביר את המידע לעוד חמש שנים. </w:t>
      </w:r>
    </w:p>
    <w:p w:rsidR="00C2674D" w:rsidRDefault="00C2674D" w:rsidP="00C2674D">
      <w:pPr>
        <w:rPr>
          <w:rtl/>
        </w:rPr>
      </w:pPr>
      <w:bookmarkStart w:id="348" w:name="_ETM_Q1_2833000"/>
      <w:bookmarkEnd w:id="348"/>
    </w:p>
    <w:p w:rsidR="001939B6" w:rsidRDefault="00C2674D" w:rsidP="00A32552">
      <w:pPr>
        <w:rPr>
          <w:rtl/>
        </w:rPr>
      </w:pPr>
      <w:bookmarkStart w:id="349" w:name="_ETM_Q1_2834000"/>
      <w:bookmarkEnd w:id="349"/>
      <w:r>
        <w:rPr>
          <w:rFonts w:hint="cs"/>
          <w:rtl/>
        </w:rPr>
        <w:t>הרעיון הוא ש</w:t>
      </w:r>
      <w:r w:rsidR="001939B6">
        <w:rPr>
          <w:rFonts w:hint="cs"/>
          <w:rtl/>
        </w:rPr>
        <w:t xml:space="preserve">אם </w:t>
      </w:r>
      <w:r>
        <w:rPr>
          <w:rFonts w:hint="cs"/>
          <w:rtl/>
        </w:rPr>
        <w:t xml:space="preserve">אנחנו </w:t>
      </w:r>
      <w:r w:rsidR="001939B6">
        <w:rPr>
          <w:rFonts w:hint="cs"/>
          <w:rtl/>
        </w:rPr>
        <w:t xml:space="preserve">מדברים על מידע </w:t>
      </w:r>
      <w:r>
        <w:rPr>
          <w:rFonts w:hint="cs"/>
          <w:rtl/>
        </w:rPr>
        <w:t xml:space="preserve">שהוא מידע </w:t>
      </w:r>
      <w:r w:rsidR="001939B6">
        <w:rPr>
          <w:rFonts w:hint="cs"/>
          <w:rtl/>
        </w:rPr>
        <w:t xml:space="preserve">פלילי עדכני, המידע הזה כן יהיה בפני אותו גוף שצריך לשקול את המידע. הוא אמור לתת למידע הזה משקל שהוא פחות, זו </w:t>
      </w:r>
      <w:r>
        <w:rPr>
          <w:rFonts w:hint="cs"/>
          <w:rtl/>
        </w:rPr>
        <w:t xml:space="preserve">תפיסתנו וזה </w:t>
      </w:r>
      <w:bookmarkStart w:id="350" w:name="_ETM_Q1_2858000"/>
      <w:bookmarkEnd w:id="350"/>
      <w:r>
        <w:rPr>
          <w:rFonts w:hint="cs"/>
          <w:rtl/>
        </w:rPr>
        <w:t>בא לידי ב</w:t>
      </w:r>
      <w:r w:rsidR="001939B6">
        <w:rPr>
          <w:rFonts w:hint="cs"/>
          <w:rtl/>
        </w:rPr>
        <w:t xml:space="preserve">יטוי גם באמות המידה וגם </w:t>
      </w:r>
      <w:r>
        <w:rPr>
          <w:rFonts w:hint="cs"/>
          <w:rtl/>
        </w:rPr>
        <w:t xml:space="preserve">אמור לבוא לידי ביטוי </w:t>
      </w:r>
      <w:r w:rsidR="001939B6">
        <w:rPr>
          <w:rFonts w:hint="cs"/>
          <w:rtl/>
        </w:rPr>
        <w:t xml:space="preserve">בנהלים הפנימיים של הגוף. בלי קשר, יהיו </w:t>
      </w:r>
      <w:r>
        <w:rPr>
          <w:rFonts w:hint="cs"/>
          <w:rtl/>
        </w:rPr>
        <w:t xml:space="preserve">גם </w:t>
      </w:r>
      <w:r w:rsidR="001939B6">
        <w:rPr>
          <w:rFonts w:hint="cs"/>
          <w:rtl/>
        </w:rPr>
        <w:t xml:space="preserve">תקנות שיגידו פרקי זמן. </w:t>
      </w:r>
      <w:r>
        <w:rPr>
          <w:rFonts w:hint="cs"/>
          <w:rtl/>
        </w:rPr>
        <w:t xml:space="preserve">אנחנו חשבנו, למשל, </w:t>
      </w:r>
      <w:bookmarkStart w:id="351" w:name="_ETM_Q1_2872000"/>
      <w:bookmarkEnd w:id="351"/>
      <w:r>
        <w:rPr>
          <w:rFonts w:hint="cs"/>
          <w:rtl/>
        </w:rPr>
        <w:t>שצרי</w:t>
      </w:r>
      <w:r w:rsidR="00A32552">
        <w:rPr>
          <w:rFonts w:hint="cs"/>
          <w:rtl/>
        </w:rPr>
        <w:t>כה</w:t>
      </w:r>
      <w:r>
        <w:rPr>
          <w:rFonts w:hint="cs"/>
          <w:rtl/>
        </w:rPr>
        <w:t xml:space="preserve"> להיות </w:t>
      </w:r>
      <w:r w:rsidR="00A32552">
        <w:rPr>
          <w:rFonts w:hint="cs"/>
          <w:rtl/>
        </w:rPr>
        <w:t xml:space="preserve">באותן תקנות גם </w:t>
      </w:r>
      <w:r w:rsidR="001939B6">
        <w:rPr>
          <w:rFonts w:hint="cs"/>
          <w:rtl/>
        </w:rPr>
        <w:t>הבחנה בין עבירות חמורות יותר ל</w:t>
      </w:r>
      <w:r w:rsidR="00A32552">
        <w:rPr>
          <w:rFonts w:hint="cs"/>
          <w:rtl/>
        </w:rPr>
        <w:t xml:space="preserve">חמורות </w:t>
      </w:r>
      <w:r w:rsidR="001939B6">
        <w:rPr>
          <w:rFonts w:hint="cs"/>
          <w:rtl/>
        </w:rPr>
        <w:t xml:space="preserve">פחות, </w:t>
      </w:r>
      <w:r w:rsidR="00A32552">
        <w:rPr>
          <w:rFonts w:hint="cs"/>
          <w:rtl/>
        </w:rPr>
        <w:t xml:space="preserve">הבחנה בין </w:t>
      </w:r>
      <w:r w:rsidR="001939B6">
        <w:rPr>
          <w:rFonts w:hint="cs"/>
          <w:rtl/>
        </w:rPr>
        <w:t xml:space="preserve">חטא, עוון ופשע.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6707184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גם אם </w:t>
      </w:r>
      <w:r w:rsidR="00A32552">
        <w:rPr>
          <w:rFonts w:hint="cs"/>
          <w:rtl/>
        </w:rPr>
        <w:t xml:space="preserve">הוא לא </w:t>
      </w:r>
      <w:bookmarkStart w:id="352" w:name="_ETM_Q1_2884000"/>
      <w:bookmarkEnd w:id="352"/>
      <w:r w:rsidR="00A32552">
        <w:rPr>
          <w:rFonts w:hint="cs"/>
          <w:rtl/>
        </w:rPr>
        <w:t>יצא זכאי אלא עבר זמן ו</w:t>
      </w:r>
      <w:r>
        <w:rPr>
          <w:rFonts w:hint="cs"/>
          <w:rtl/>
        </w:rPr>
        <w:t>לא התקבלה החלטה בתיק, אז מה קורה?</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2119599049"/>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A32552" w:rsidP="001939B6">
      <w:pPr>
        <w:rPr>
          <w:rtl/>
        </w:rPr>
      </w:pPr>
      <w:r>
        <w:rPr>
          <w:rFonts w:hint="cs"/>
          <w:rtl/>
        </w:rPr>
        <w:t xml:space="preserve">במקרה כזה, אם לא התקבלה </w:t>
      </w:r>
      <w:bookmarkStart w:id="353" w:name="_ETM_Q1_2887000"/>
      <w:bookmarkEnd w:id="353"/>
      <w:r>
        <w:rPr>
          <w:rFonts w:hint="cs"/>
          <w:rtl/>
        </w:rPr>
        <w:t xml:space="preserve">החלטה בתיק, </w:t>
      </w:r>
      <w:r w:rsidR="001939B6">
        <w:rPr>
          <w:rFonts w:hint="cs"/>
          <w:rtl/>
        </w:rPr>
        <w:t xml:space="preserve">אי אפשר יהיה לראות את המידע.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204983606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A32552" w:rsidP="00A32552">
      <w:pPr>
        <w:rPr>
          <w:rtl/>
        </w:rPr>
      </w:pPr>
      <w:r>
        <w:rPr>
          <w:rFonts w:hint="cs"/>
          <w:rtl/>
        </w:rPr>
        <w:t xml:space="preserve">אבל הם כבר ראו את המידע. </w:t>
      </w:r>
      <w:bookmarkStart w:id="354" w:name="_ETM_Q1_2895000"/>
      <w:bookmarkStart w:id="355" w:name="_ETM_Q1_2896000"/>
      <w:bookmarkEnd w:id="354"/>
      <w:bookmarkEnd w:id="355"/>
      <w:r w:rsidR="001939B6">
        <w:rPr>
          <w:rFonts w:hint="cs"/>
          <w:rtl/>
        </w:rPr>
        <w:t xml:space="preserve">לגופים שעובר אליהם מידע, יש להם מאגרים, נכון? מה שעובר, נכנס למאגר שלהם, אז מה קורה? מי שיש לו תיק פתוח, הוא כבר אצלם במאגר. </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1986916508"/>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A32552">
      <w:pPr>
        <w:rPr>
          <w:rtl/>
        </w:rPr>
      </w:pPr>
      <w:r>
        <w:rPr>
          <w:rFonts w:hint="cs"/>
          <w:rtl/>
        </w:rPr>
        <w:t>יש סעיף שאומר שגורם שזכאי על פי דין לקבל את המידע, לא יוכל להביא</w:t>
      </w:r>
      <w:r w:rsidR="00A32552">
        <w:rPr>
          <w:rFonts w:hint="cs"/>
          <w:rtl/>
        </w:rPr>
        <w:t xml:space="preserve"> אות</w:t>
      </w:r>
      <w:r>
        <w:rPr>
          <w:rFonts w:hint="cs"/>
          <w:rtl/>
        </w:rPr>
        <w:t xml:space="preserve">ו בחשבון, אם </w:t>
      </w:r>
      <w:r w:rsidR="00A32552">
        <w:rPr>
          <w:rFonts w:hint="cs"/>
          <w:rtl/>
        </w:rPr>
        <w:t xml:space="preserve">הוא </w:t>
      </w:r>
      <w:bookmarkStart w:id="356" w:name="_ETM_Q1_2927000"/>
      <w:bookmarkEnd w:id="356"/>
      <w:r w:rsidR="00A32552">
        <w:rPr>
          <w:rFonts w:hint="cs"/>
          <w:rtl/>
        </w:rPr>
        <w:t xml:space="preserve">לא זכאי להביא בחשבון את המידע לפי חוק זה. </w:t>
      </w:r>
      <w:bookmarkStart w:id="357" w:name="_ETM_Q1_2929000"/>
      <w:bookmarkEnd w:id="357"/>
      <w:r w:rsidR="00A32552">
        <w:rPr>
          <w:rFonts w:hint="cs"/>
          <w:rtl/>
        </w:rPr>
        <w:t xml:space="preserve">זאת אומרת שאם חלף פרק הזמן, גם אם המידע </w:t>
      </w:r>
      <w:bookmarkStart w:id="358" w:name="_ETM_Q1_2935000"/>
      <w:bookmarkEnd w:id="358"/>
      <w:r w:rsidR="00A32552">
        <w:rPr>
          <w:rFonts w:hint="cs"/>
          <w:rtl/>
        </w:rPr>
        <w:t xml:space="preserve">ידוע לו ואדם זוכר מזיכרונו </w:t>
      </w:r>
      <w:r>
        <w:rPr>
          <w:rFonts w:hint="cs"/>
          <w:rtl/>
        </w:rPr>
        <w:t xml:space="preserve">האישי שהובא בפניו המידע, החוק אוסר </w:t>
      </w:r>
      <w:r w:rsidR="00A32552">
        <w:rPr>
          <w:rFonts w:hint="cs"/>
          <w:rtl/>
        </w:rPr>
        <w:t xml:space="preserve">עליו </w:t>
      </w:r>
      <w:r>
        <w:rPr>
          <w:rFonts w:hint="cs"/>
          <w:rtl/>
        </w:rPr>
        <w:t xml:space="preserve">להביא אותו בחשבון.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83003336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יש מאגרים אליהם עובר המידע, זה עובר לאדם שזוכר את זה או שיש לו מאגר ששומר את זה?</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696235358"/>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A32552" w:rsidP="00373B6F">
      <w:pPr>
        <w:rPr>
          <w:rtl/>
        </w:rPr>
      </w:pPr>
      <w:r>
        <w:rPr>
          <w:rFonts w:hint="cs"/>
          <w:rtl/>
        </w:rPr>
        <w:t xml:space="preserve">משרד הבריאות קובע </w:t>
      </w:r>
      <w:bookmarkStart w:id="359" w:name="_ETM_Q1_2957000"/>
      <w:bookmarkEnd w:id="359"/>
      <w:r>
        <w:rPr>
          <w:rFonts w:hint="cs"/>
          <w:rtl/>
        </w:rPr>
        <w:t xml:space="preserve">אם לתת רישיון לרופא, אז </w:t>
      </w:r>
      <w:r w:rsidR="001939B6">
        <w:rPr>
          <w:rFonts w:hint="cs"/>
          <w:rtl/>
        </w:rPr>
        <w:t xml:space="preserve">הוא בודק את זה באותה נקודת זמן שביקש את הרישיון, ולכן </w:t>
      </w:r>
      <w:r w:rsidR="00373B6F">
        <w:rPr>
          <w:rFonts w:hint="cs"/>
          <w:rtl/>
        </w:rPr>
        <w:t xml:space="preserve">הוא </w:t>
      </w:r>
      <w:r w:rsidR="001939B6">
        <w:rPr>
          <w:rFonts w:hint="cs"/>
          <w:rtl/>
        </w:rPr>
        <w:t>רואה לנגד עיניו את ה</w:t>
      </w:r>
      <w:r w:rsidR="00373B6F">
        <w:rPr>
          <w:rFonts w:hint="cs"/>
          <w:rtl/>
        </w:rPr>
        <w:t xml:space="preserve">מידע. </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565410143"/>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373B6F" w:rsidRDefault="00373B6F" w:rsidP="00373B6F">
      <w:pPr>
        <w:rPr>
          <w:rtl/>
        </w:rPr>
      </w:pPr>
      <w:bookmarkStart w:id="360" w:name="_ETM_Q1_2967000"/>
      <w:bookmarkEnd w:id="360"/>
      <w:r>
        <w:rPr>
          <w:rFonts w:hint="cs"/>
          <w:rtl/>
        </w:rPr>
        <w:t xml:space="preserve">משרד הבריאות זה קל. </w:t>
      </w:r>
    </w:p>
    <w:p w:rsidR="00373B6F" w:rsidRDefault="00373B6F" w:rsidP="00373B6F">
      <w:pPr>
        <w:rPr>
          <w:rtl/>
        </w:rPr>
      </w:pPr>
    </w:p>
    <w:bookmarkStart w:id="361" w:name="_ETM_Q1_2966000" w:displacedByCustomXml="next"/>
    <w:bookmarkEnd w:id="361" w:displacedByCustomXml="next"/>
    <w:sdt>
      <w:sdtPr>
        <w:rPr>
          <w:rtl/>
        </w:rPr>
        <w:alias w:val="דובר"/>
        <w:tag w:val="&lt;ID&gt;0&lt;/ID&gt;&lt;Name&gt;נועה ברודסקי-לוי&lt;/Name&gt;&lt;Data&gt;נועה ברודסקי-לוי&lt;/Data&gt;&lt;MemberID&gt;&lt;/MemberID&gt;"/>
        <w:id w:val="-2010746592"/>
        <w:placeholder>
          <w:docPart w:val="DefaultPlaceholder_-1854013440"/>
        </w:placeholder>
      </w:sdtPr>
      <w:sdtEndPr/>
      <w:sdtContent>
        <w:p w:rsidR="00373B6F" w:rsidRDefault="00373B6F" w:rsidP="00373B6F">
          <w:pPr>
            <w:pStyle w:val="a5"/>
            <w:keepNext/>
            <w:rPr>
              <w:rtl/>
            </w:rPr>
          </w:pPr>
          <w:r>
            <w:rPr>
              <w:rtl/>
            </w:rPr>
            <w:t>נועה ברודסקי-לוי:</w:t>
          </w:r>
        </w:p>
      </w:sdtContent>
    </w:sdt>
    <w:p w:rsidR="00373B6F" w:rsidRDefault="00373B6F" w:rsidP="00373B6F">
      <w:pPr>
        <w:pStyle w:val="KeepWithNext"/>
        <w:rPr>
          <w:rtl/>
        </w:rPr>
      </w:pPr>
    </w:p>
    <w:p w:rsidR="00373B6F" w:rsidRDefault="00373B6F" w:rsidP="00373B6F">
      <w:pPr>
        <w:rPr>
          <w:rtl/>
        </w:rPr>
      </w:pPr>
      <w:bookmarkStart w:id="362" w:name="_ETM_Q1_2968000"/>
      <w:bookmarkEnd w:id="362"/>
      <w:r>
        <w:rPr>
          <w:rFonts w:hint="cs"/>
          <w:rtl/>
        </w:rPr>
        <w:t xml:space="preserve">רוב הגופים הם כאלה. </w:t>
      </w:r>
      <w:bookmarkStart w:id="363" w:name="_ETM_Q1_2971000"/>
      <w:bookmarkEnd w:id="363"/>
    </w:p>
    <w:p w:rsidR="00373B6F" w:rsidRDefault="00373B6F" w:rsidP="00373B6F">
      <w:pPr>
        <w:rPr>
          <w:rtl/>
        </w:rPr>
      </w:pPr>
    </w:p>
    <w:bookmarkStart w:id="364" w:name="_ETM_Q1_2972000" w:displacedByCustomXml="next"/>
    <w:bookmarkEnd w:id="364" w:displacedByCustomXml="next"/>
    <w:sdt>
      <w:sdtPr>
        <w:rPr>
          <w:rtl/>
        </w:rPr>
        <w:alias w:val="יור"/>
        <w:tag w:val="&lt;ID&gt;5094&lt;/ID&gt;&lt;Name&gt;ניסן סלומינסקי - יו&quot;רַ&lt;/Name&gt;&lt;Data&gt;ניסן סלומינסקי&lt;/Data&gt;&lt;Shortcut&gt;ניסל&lt;/Shortcut&gt;"/>
        <w:id w:val="951900795"/>
        <w:placeholder>
          <w:docPart w:val="DefaultPlaceholder_-1854013440"/>
        </w:placeholder>
      </w:sdtPr>
      <w:sdtEndPr/>
      <w:sdtContent>
        <w:p w:rsidR="00373B6F" w:rsidRDefault="00373B6F" w:rsidP="00373B6F">
          <w:pPr>
            <w:pStyle w:val="af8"/>
            <w:keepNext/>
            <w:rPr>
              <w:rtl/>
            </w:rPr>
          </w:pPr>
          <w:r>
            <w:rPr>
              <w:rtl/>
            </w:rPr>
            <w:t>היו"ר ניסן סלומינסקי:</w:t>
          </w:r>
        </w:p>
      </w:sdtContent>
    </w:sdt>
    <w:p w:rsidR="00373B6F" w:rsidRDefault="00373B6F" w:rsidP="00373B6F">
      <w:pPr>
        <w:pStyle w:val="KeepWithNext"/>
        <w:rPr>
          <w:rtl/>
        </w:rPr>
      </w:pPr>
    </w:p>
    <w:p w:rsidR="001939B6" w:rsidRDefault="001939B6" w:rsidP="00373B6F">
      <w:pPr>
        <w:rPr>
          <w:rtl/>
        </w:rPr>
      </w:pPr>
      <w:bookmarkStart w:id="365" w:name="_ETM_Q1_2965000"/>
      <w:bookmarkEnd w:id="365"/>
      <w:r>
        <w:rPr>
          <w:rFonts w:hint="cs"/>
          <w:rtl/>
        </w:rPr>
        <w:t xml:space="preserve">נניח </w:t>
      </w:r>
      <w:r w:rsidR="00373B6F">
        <w:rPr>
          <w:rFonts w:hint="cs"/>
          <w:rtl/>
        </w:rPr>
        <w:t>ה</w:t>
      </w:r>
      <w:r>
        <w:rPr>
          <w:rFonts w:hint="cs"/>
          <w:rtl/>
        </w:rPr>
        <w:t xml:space="preserve">שב"כ.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746953027"/>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373B6F" w:rsidP="0084521D">
      <w:pPr>
        <w:rPr>
          <w:rtl/>
        </w:rPr>
      </w:pPr>
      <w:r>
        <w:rPr>
          <w:rFonts w:hint="cs"/>
          <w:rtl/>
        </w:rPr>
        <w:t xml:space="preserve">לשב"כ יש גישה ישירה, הוא ממש רואה ישירות את המידע. </w:t>
      </w:r>
      <w:bookmarkStart w:id="366" w:name="_ETM_Q1_2979000"/>
      <w:bookmarkEnd w:id="366"/>
      <w:r>
        <w:rPr>
          <w:rFonts w:hint="cs"/>
          <w:rtl/>
        </w:rPr>
        <w:t xml:space="preserve">השב"כ בסעיף 29, </w:t>
      </w:r>
      <w:r w:rsidR="001939B6">
        <w:rPr>
          <w:rFonts w:hint="cs"/>
          <w:rtl/>
        </w:rPr>
        <w:t xml:space="preserve">אבל לדוגמה גופי חקירה </w:t>
      </w:r>
      <w:r w:rsidR="0084521D">
        <w:rPr>
          <w:rFonts w:hint="cs"/>
          <w:rtl/>
        </w:rPr>
        <w:t xml:space="preserve">אחרים שמנויים בתוספת הראשונה, </w:t>
      </w:r>
      <w:r w:rsidR="001939B6">
        <w:rPr>
          <w:rFonts w:hint="cs"/>
          <w:rtl/>
        </w:rPr>
        <w:t>כמו רשות המיסים לצורך הענ</w:t>
      </w:r>
      <w:r w:rsidR="0084521D">
        <w:rPr>
          <w:rFonts w:hint="cs"/>
          <w:rtl/>
        </w:rPr>
        <w:t>י</w:t>
      </w:r>
      <w:r w:rsidR="001939B6">
        <w:rPr>
          <w:rFonts w:hint="cs"/>
          <w:rtl/>
        </w:rPr>
        <w:t xml:space="preserve">ין, אני מניחה שיש לה את המאגרים שלה.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72151350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84521D">
      <w:pPr>
        <w:rPr>
          <w:rtl/>
        </w:rPr>
      </w:pPr>
      <w:r>
        <w:rPr>
          <w:rFonts w:hint="cs"/>
          <w:rtl/>
        </w:rPr>
        <w:t>כשאנחנו מדברים על העברת מידע</w:t>
      </w:r>
      <w:r w:rsidR="0084521D">
        <w:rPr>
          <w:rFonts w:hint="cs"/>
          <w:rtl/>
        </w:rPr>
        <w:t xml:space="preserve"> - - -</w:t>
      </w:r>
      <w:r>
        <w:rPr>
          <w:rFonts w:hint="cs"/>
          <w:rtl/>
        </w:rPr>
        <w:t xml:space="preserve">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420255927"/>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היא גם רשות חוקרת.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34317515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84521D" w:rsidRDefault="0084521D" w:rsidP="0084521D">
      <w:pPr>
        <w:rPr>
          <w:rtl/>
        </w:rPr>
      </w:pPr>
      <w:bookmarkStart w:id="367" w:name="_ETM_Q1_2995000"/>
      <w:bookmarkEnd w:id="367"/>
      <w:r>
        <w:rPr>
          <w:rFonts w:hint="cs"/>
          <w:rtl/>
        </w:rPr>
        <w:t xml:space="preserve">היא גם רשות חוקרת, המידע עובר לגוף שיש לו </w:t>
      </w:r>
      <w:bookmarkStart w:id="368" w:name="_ETM_Q1_3000000"/>
      <w:bookmarkEnd w:id="368"/>
      <w:r>
        <w:rPr>
          <w:rFonts w:hint="cs"/>
          <w:rtl/>
        </w:rPr>
        <w:t xml:space="preserve">מאגרים משלו? </w:t>
      </w:r>
    </w:p>
    <w:p w:rsidR="0084521D" w:rsidRPr="0084521D" w:rsidRDefault="0084521D" w:rsidP="0084521D">
      <w:pPr>
        <w:rPr>
          <w:rtl/>
        </w:rPr>
      </w:pPr>
      <w:bookmarkStart w:id="369" w:name="_ETM_Q1_2997000"/>
      <w:bookmarkEnd w:id="369"/>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48223325"/>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84521D" w:rsidP="001939B6">
      <w:pPr>
        <w:rPr>
          <w:rtl/>
        </w:rPr>
      </w:pPr>
      <w:r>
        <w:rPr>
          <w:rFonts w:hint="cs"/>
          <w:rtl/>
        </w:rPr>
        <w:t xml:space="preserve">לא, </w:t>
      </w:r>
      <w:r w:rsidR="001939B6">
        <w:rPr>
          <w:rFonts w:hint="cs"/>
          <w:rtl/>
        </w:rPr>
        <w:t xml:space="preserve">באופן עקרוני, הגופים אמורים לשמור את המידע </w:t>
      </w:r>
      <w:r>
        <w:rPr>
          <w:rFonts w:hint="cs"/>
          <w:rtl/>
        </w:rPr>
        <w:t>הזה פר הבקשה הספציפית. הגיש אדם מועמד</w:t>
      </w:r>
      <w:bookmarkStart w:id="370" w:name="_ETM_Q1_3012000"/>
      <w:bookmarkEnd w:id="370"/>
      <w:r>
        <w:rPr>
          <w:rFonts w:hint="cs"/>
          <w:rtl/>
        </w:rPr>
        <w:t xml:space="preserve">ות </w:t>
      </w:r>
      <w:r w:rsidR="001939B6">
        <w:rPr>
          <w:rFonts w:hint="cs"/>
          <w:rtl/>
        </w:rPr>
        <w:t>לחברות בלשכת עורכי הדין, זה יישמר באיזשהו תיק שלו. לא אמור להיות מאגר מידע חלופי, אין התייחסות לזה בחוק, אבל ברור ששום גוף אחר לא מסוגל לאכוף את הוראות חוק המרשם הפלילי</w:t>
      </w:r>
      <w:r>
        <w:rPr>
          <w:rFonts w:hint="cs"/>
          <w:rtl/>
        </w:rPr>
        <w:t>, הרי אנחנו מדברים על מחיקות, על התיישנות</w:t>
      </w:r>
      <w:r w:rsidR="001939B6">
        <w:rPr>
          <w:rFonts w:hint="cs"/>
          <w:rtl/>
        </w:rPr>
        <w:t xml:space="preserve">. </w:t>
      </w:r>
      <w:r>
        <w:rPr>
          <w:rFonts w:hint="cs"/>
          <w:rtl/>
        </w:rPr>
        <w:t xml:space="preserve">המאגרים </w:t>
      </w:r>
      <w:bookmarkStart w:id="371" w:name="_ETM_Q1_3037000"/>
      <w:bookmarkEnd w:id="371"/>
      <w:r>
        <w:rPr>
          <w:rFonts w:hint="cs"/>
          <w:rtl/>
        </w:rPr>
        <w:t xml:space="preserve">האלה לא אמורים להתנהל בדרך הזו אצל הגופים האלה.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753816176"/>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84521D" w:rsidRDefault="0084521D" w:rsidP="0084521D">
      <w:pPr>
        <w:rPr>
          <w:rtl/>
        </w:rPr>
      </w:pPr>
      <w:bookmarkStart w:id="372" w:name="_ETM_Q1_3044000"/>
      <w:bookmarkEnd w:id="372"/>
      <w:r>
        <w:rPr>
          <w:rFonts w:hint="cs"/>
          <w:rtl/>
        </w:rPr>
        <w:t xml:space="preserve">גוף </w:t>
      </w:r>
      <w:bookmarkStart w:id="373" w:name="_ETM_Q1_3045000"/>
      <w:bookmarkEnd w:id="373"/>
      <w:r>
        <w:rPr>
          <w:rFonts w:hint="cs"/>
          <w:rtl/>
        </w:rPr>
        <w:t xml:space="preserve">כמו לשכת עורכי הדין שומר את זה בתיק </w:t>
      </w:r>
      <w:bookmarkStart w:id="374" w:name="_ETM_Q1_3047000"/>
      <w:bookmarkEnd w:id="374"/>
      <w:r>
        <w:rPr>
          <w:rFonts w:hint="cs"/>
          <w:rtl/>
        </w:rPr>
        <w:t>של אותו אדם, אבל לכאורה נגיד שאותו אדם מגיש</w:t>
      </w:r>
      <w:bookmarkStart w:id="375" w:name="_ETM_Q1_3048000"/>
      <w:bookmarkEnd w:id="375"/>
      <w:r>
        <w:rPr>
          <w:rFonts w:hint="cs"/>
          <w:rtl/>
        </w:rPr>
        <w:t xml:space="preserve"> אחרי שנה בקשה מחודשת. </w:t>
      </w:r>
    </w:p>
    <w:p w:rsidR="0084521D" w:rsidRPr="0084521D" w:rsidRDefault="0084521D" w:rsidP="0084521D">
      <w:pPr>
        <w:rPr>
          <w:rtl/>
        </w:rPr>
      </w:pPr>
    </w:p>
    <w:sdt>
      <w:sdtPr>
        <w:rPr>
          <w:rFonts w:hint="cs"/>
          <w:rtl/>
        </w:rPr>
        <w:alias w:val="אורח"/>
        <w:tag w:val="&lt;ID&gt;725805&lt;/ID&gt;&lt;Name&gt;אודית קורילנדי סירקיס&lt;/Name&gt;&lt;Data&gt;אודית קורילנדי סירקיס&lt;/Data&gt;&lt;Shortcut&gt;אוקו&lt;/Shortcut&gt;&lt;Title&gt;יוע&quot;מ לנשיא המדינה, בית הנשיא&lt;/Title&gt;"/>
        <w:id w:val="-1527863063"/>
        <w:placeholder>
          <w:docPart w:val="E9D97C9AA80C4B3F91608EDAA386BA49"/>
        </w:placeholder>
      </w:sdtPr>
      <w:sdtEndPr/>
      <w:sdtContent>
        <w:p w:rsidR="001939B6" w:rsidRDefault="001939B6" w:rsidP="001939B6">
          <w:pPr>
            <w:pStyle w:val="afb"/>
            <w:keepNext/>
            <w:rPr>
              <w:rtl/>
            </w:rPr>
          </w:pPr>
          <w:proofErr w:type="spellStart"/>
          <w:r>
            <w:rPr>
              <w:rStyle w:val="aff"/>
              <w:rFonts w:hint="cs"/>
              <w:color w:val="000000"/>
              <w:rtl/>
            </w:rPr>
            <w:t>אודית</w:t>
          </w:r>
          <w:proofErr w:type="spellEnd"/>
          <w:r>
            <w:rPr>
              <w:rStyle w:val="aff"/>
              <w:rFonts w:hint="cs"/>
              <w:color w:val="000000"/>
              <w:rtl/>
            </w:rPr>
            <w:t xml:space="preserve"> </w:t>
          </w:r>
          <w:proofErr w:type="spellStart"/>
          <w:r>
            <w:rPr>
              <w:rStyle w:val="aff"/>
              <w:rFonts w:hint="cs"/>
              <w:color w:val="000000"/>
              <w:rtl/>
            </w:rPr>
            <w:t>קורילנדי</w:t>
          </w:r>
          <w:proofErr w:type="spellEnd"/>
          <w:r>
            <w:rPr>
              <w:rStyle w:val="aff"/>
              <w:rFonts w:hint="cs"/>
              <w:color w:val="000000"/>
              <w:rtl/>
            </w:rPr>
            <w:t xml:space="preserve"> </w:t>
          </w:r>
          <w:proofErr w:type="spellStart"/>
          <w:r>
            <w:rPr>
              <w:rStyle w:val="aff"/>
              <w:rFonts w:hint="cs"/>
              <w:color w:val="000000"/>
              <w:rtl/>
            </w:rPr>
            <w:t>סירקיס</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אבל נועה, </w:t>
      </w:r>
      <w:r w:rsidR="0084521D">
        <w:rPr>
          <w:rFonts w:hint="cs"/>
          <w:rtl/>
        </w:rPr>
        <w:t>זה נכון גם לגבי</w:t>
      </w:r>
      <w:r w:rsidR="00C86B58">
        <w:rPr>
          <w:rFonts w:hint="cs"/>
          <w:rtl/>
        </w:rPr>
        <w:t xml:space="preserve"> רישום פלילי שנמחק. גם רישום פלילי שנמחק, </w:t>
      </w:r>
      <w:bookmarkStart w:id="376" w:name="_ETM_Q1_3057000"/>
      <w:bookmarkEnd w:id="376"/>
      <w:r w:rsidR="00C86B58">
        <w:rPr>
          <w:rFonts w:hint="cs"/>
          <w:rtl/>
        </w:rPr>
        <w:t xml:space="preserve">אם ביקשת </w:t>
      </w:r>
      <w:bookmarkStart w:id="377" w:name="_ETM_Q1_3050000"/>
      <w:bookmarkEnd w:id="377"/>
      <w:r w:rsidR="00C86B58">
        <w:rPr>
          <w:rFonts w:hint="cs"/>
          <w:rtl/>
        </w:rPr>
        <w:t>אותו לפני שנמחק והיית זכאי - - -</w:t>
      </w:r>
    </w:p>
    <w:p w:rsidR="00C86B58" w:rsidRDefault="00C86B58" w:rsidP="001939B6">
      <w:pPr>
        <w:rPr>
          <w:rtl/>
        </w:rPr>
      </w:pPr>
    </w:p>
    <w:bookmarkStart w:id="378" w:name="_ETM_Q1_3063000" w:displacedByCustomXml="next"/>
    <w:bookmarkEnd w:id="378" w:displacedByCustomXml="next"/>
    <w:sdt>
      <w:sdtPr>
        <w:rPr>
          <w:rtl/>
        </w:rPr>
        <w:alias w:val="יור"/>
        <w:tag w:val="&lt;ID&gt;5094&lt;/ID&gt;&lt;Name&gt;ניסן סלומינסקי - יו&quot;רַ&lt;/Name&gt;&lt;Data&gt;ניסן סלומינסקי&lt;/Data&gt;&lt;Shortcut&gt;ניסל&lt;/Shortcut&gt;"/>
        <w:id w:val="1380590928"/>
        <w:placeholder>
          <w:docPart w:val="DefaultPlaceholder_-1854013440"/>
        </w:placeholder>
      </w:sdtPr>
      <w:sdtEndPr/>
      <w:sdtContent>
        <w:p w:rsidR="00C86B58" w:rsidRDefault="00C86B58" w:rsidP="00C86B58">
          <w:pPr>
            <w:pStyle w:val="af8"/>
            <w:keepNext/>
            <w:rPr>
              <w:rtl/>
            </w:rPr>
          </w:pPr>
          <w:r>
            <w:rPr>
              <w:rtl/>
            </w:rPr>
            <w:t>היו"ר ניסן סלומינסקי:</w:t>
          </w:r>
        </w:p>
      </w:sdtContent>
    </w:sdt>
    <w:p w:rsidR="00C86B58" w:rsidRDefault="00C86B58" w:rsidP="00C86B58">
      <w:pPr>
        <w:pStyle w:val="KeepWithNext"/>
        <w:rPr>
          <w:rtl/>
        </w:rPr>
      </w:pPr>
    </w:p>
    <w:p w:rsidR="00C86B58" w:rsidRDefault="00C86B58" w:rsidP="00C86B58">
      <w:pPr>
        <w:rPr>
          <w:rtl/>
        </w:rPr>
      </w:pPr>
      <w:r>
        <w:rPr>
          <w:rFonts w:hint="cs"/>
          <w:rtl/>
        </w:rPr>
        <w:t xml:space="preserve">זו השאלה. </w:t>
      </w:r>
      <w:bookmarkStart w:id="379" w:name="_ETM_Q1_3066000"/>
      <w:bookmarkEnd w:id="379"/>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367417207"/>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מה עושים? מה זה שווה?</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906493030"/>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C86B58" w:rsidP="00C86B58">
      <w:pPr>
        <w:rPr>
          <w:rtl/>
        </w:rPr>
      </w:pPr>
      <w:proofErr w:type="spellStart"/>
      <w:r>
        <w:rPr>
          <w:rFonts w:hint="cs"/>
          <w:rtl/>
        </w:rPr>
        <w:t>אודית</w:t>
      </w:r>
      <w:proofErr w:type="spellEnd"/>
      <w:r>
        <w:rPr>
          <w:rFonts w:hint="cs"/>
          <w:rtl/>
        </w:rPr>
        <w:t xml:space="preserve">, על זכאי אמרו תחכו לסעיף 32. שאלנו את אותה </w:t>
      </w:r>
      <w:bookmarkStart w:id="380" w:name="_ETM_Q1_3070000"/>
      <w:bookmarkEnd w:id="380"/>
      <w:r>
        <w:rPr>
          <w:rFonts w:hint="cs"/>
          <w:rtl/>
        </w:rPr>
        <w:t xml:space="preserve">שאלה גם על זכאי, כלומר </w:t>
      </w:r>
      <w:r w:rsidR="001939B6">
        <w:rPr>
          <w:rFonts w:hint="cs"/>
          <w:rtl/>
        </w:rPr>
        <w:t>מה קורה</w:t>
      </w:r>
      <w:r>
        <w:rPr>
          <w:rFonts w:hint="cs"/>
          <w:rtl/>
        </w:rPr>
        <w:t xml:space="preserve"> אם</w:t>
      </w:r>
      <w:r w:rsidR="001939B6">
        <w:rPr>
          <w:rFonts w:hint="cs"/>
          <w:rtl/>
        </w:rPr>
        <w:t xml:space="preserve"> גוף מקבל נניח אינפורמציה על תיק לא סגור, מה הוא עושה עם האינפורמציה הזאת? הוא שומר אותה? </w:t>
      </w:r>
      <w:r>
        <w:rPr>
          <w:rFonts w:hint="cs"/>
          <w:rtl/>
        </w:rPr>
        <w:t>הוא צריך אותה למשהו, נכון?</w:t>
      </w:r>
    </w:p>
    <w:p w:rsidR="00C86B58" w:rsidRDefault="00C86B58" w:rsidP="00C86B58">
      <w:pPr>
        <w:rPr>
          <w:rtl/>
        </w:rPr>
      </w:pPr>
    </w:p>
    <w:bookmarkStart w:id="381" w:name="_ETM_Q1_3085000" w:displacedByCustomXml="next"/>
    <w:bookmarkEnd w:id="381" w:displacedByCustomXml="next"/>
    <w:bookmarkStart w:id="382" w:name="_ETM_Q1_3086000" w:displacedByCustomXml="next"/>
    <w:bookmarkEnd w:id="382" w:displacedByCustomXml="next"/>
    <w:sdt>
      <w:sdtPr>
        <w:rPr>
          <w:rFonts w:hint="cs"/>
          <w:rtl/>
        </w:rPr>
        <w:alias w:val="דובר"/>
        <w:tag w:val="&lt;ID&gt;5075&lt;/ID&gt;&lt;Name&gt;יעל גרמן - יש עתיד&lt;/Name&gt;&lt;Data&gt;יעל גרמן (יש עתיד)&lt;/Data&gt;&lt;Shortcut&gt;יעגר&lt;/Shortcut&gt;&lt;MemberID&gt;2504&lt;/MemberID&gt;"/>
        <w:id w:val="-361445894"/>
        <w:placeholder>
          <w:docPart w:val="DefaultPlaceholder_-1854013440"/>
        </w:placeholder>
      </w:sdtPr>
      <w:sdtEndPr/>
      <w:sdtContent>
        <w:p w:rsidR="00C86B58" w:rsidRDefault="00C86B58" w:rsidP="00C86B58">
          <w:pPr>
            <w:pStyle w:val="a5"/>
            <w:keepNext/>
            <w:rPr>
              <w:rtl/>
            </w:rPr>
          </w:pPr>
          <w:r>
            <w:rPr>
              <w:rtl/>
            </w:rPr>
            <w:t>יעל גרמן (יש עתיד):</w:t>
          </w:r>
        </w:p>
      </w:sdtContent>
    </w:sdt>
    <w:p w:rsidR="00C86B58" w:rsidRDefault="00C86B58" w:rsidP="00C86B58">
      <w:pPr>
        <w:pStyle w:val="KeepWithNext"/>
        <w:rPr>
          <w:rtl/>
        </w:rPr>
      </w:pPr>
    </w:p>
    <w:p w:rsidR="00C86B58" w:rsidRDefault="00C86B58" w:rsidP="00C86B58">
      <w:pPr>
        <w:rPr>
          <w:rtl/>
        </w:rPr>
      </w:pPr>
      <w:r>
        <w:rPr>
          <w:rFonts w:hint="cs"/>
          <w:rtl/>
        </w:rPr>
        <w:t>איך מוחקים אותה?</w:t>
      </w:r>
    </w:p>
    <w:p w:rsidR="001939B6" w:rsidRDefault="001939B6" w:rsidP="001939B6">
      <w:pPr>
        <w:rPr>
          <w:rtl/>
        </w:rPr>
      </w:pPr>
    </w:p>
    <w:sdt>
      <w:sdtPr>
        <w:rPr>
          <w:rFonts w:hint="cs"/>
          <w:rtl/>
        </w:rPr>
        <w:alias w:val="אורח"/>
        <w:tag w:val="&lt;ID&gt;725805&lt;/ID&gt;&lt;Name&gt;אודית קורילנדי סירקיס&lt;/Name&gt;&lt;Data&gt;אודית קורילנדי סירקיס&lt;/Data&gt;&lt;Shortcut&gt;אוקו&lt;/Shortcut&gt;&lt;Title&gt;יוע&quot;מ לנשיא המדינה, בית הנשיא&lt;/Title&gt;"/>
        <w:id w:val="1105931330"/>
        <w:placeholder>
          <w:docPart w:val="E9D97C9AA80C4B3F91608EDAA386BA49"/>
        </w:placeholder>
      </w:sdtPr>
      <w:sdtEndPr/>
      <w:sdtContent>
        <w:p w:rsidR="001939B6" w:rsidRDefault="001939B6" w:rsidP="001939B6">
          <w:pPr>
            <w:pStyle w:val="afb"/>
            <w:keepNext/>
            <w:rPr>
              <w:rtl/>
            </w:rPr>
          </w:pPr>
          <w:proofErr w:type="spellStart"/>
          <w:r>
            <w:rPr>
              <w:rStyle w:val="aff"/>
              <w:rFonts w:hint="cs"/>
              <w:color w:val="000000"/>
              <w:rtl/>
            </w:rPr>
            <w:t>אודית</w:t>
          </w:r>
          <w:proofErr w:type="spellEnd"/>
          <w:r>
            <w:rPr>
              <w:rStyle w:val="aff"/>
              <w:rFonts w:hint="cs"/>
              <w:color w:val="000000"/>
              <w:rtl/>
            </w:rPr>
            <w:t xml:space="preserve"> </w:t>
          </w:r>
          <w:proofErr w:type="spellStart"/>
          <w:r>
            <w:rPr>
              <w:rStyle w:val="aff"/>
              <w:rFonts w:hint="cs"/>
              <w:color w:val="000000"/>
              <w:rtl/>
            </w:rPr>
            <w:t>קורילנדי</w:t>
          </w:r>
          <w:proofErr w:type="spellEnd"/>
          <w:r>
            <w:rPr>
              <w:rStyle w:val="aff"/>
              <w:rFonts w:hint="cs"/>
              <w:color w:val="000000"/>
              <w:rtl/>
            </w:rPr>
            <w:t xml:space="preserve"> </w:t>
          </w:r>
          <w:proofErr w:type="spellStart"/>
          <w:r>
            <w:rPr>
              <w:rStyle w:val="aff"/>
              <w:rFonts w:hint="cs"/>
              <w:color w:val="000000"/>
              <w:rtl/>
            </w:rPr>
            <w:t>סירקיס</w:t>
          </w:r>
          <w:proofErr w:type="spellEnd"/>
          <w:r>
            <w:rPr>
              <w:rFonts w:hint="cs"/>
              <w:color w:val="000000"/>
              <w:rtl/>
            </w:rPr>
            <w:t>:</w:t>
          </w:r>
        </w:p>
      </w:sdtContent>
    </w:sdt>
    <w:p w:rsidR="001939B6" w:rsidRDefault="001939B6" w:rsidP="001939B6">
      <w:pPr>
        <w:pStyle w:val="KeepWithNext"/>
        <w:rPr>
          <w:rtl/>
        </w:rPr>
      </w:pPr>
    </w:p>
    <w:p w:rsidR="001939B6" w:rsidRDefault="00C86B58" w:rsidP="00C86B58">
      <w:pPr>
        <w:rPr>
          <w:rtl/>
        </w:rPr>
      </w:pPr>
      <w:r>
        <w:rPr>
          <w:rFonts w:hint="cs"/>
          <w:rtl/>
        </w:rPr>
        <w:t>אסור לך</w:t>
      </w:r>
      <w:bookmarkStart w:id="383" w:name="_ETM_Q1_3092000"/>
      <w:bookmarkEnd w:id="383"/>
      <w:r w:rsidR="001939B6">
        <w:rPr>
          <w:rFonts w:hint="cs"/>
          <w:rtl/>
        </w:rPr>
        <w:t xml:space="preserve"> לשקול את זה. </w:t>
      </w:r>
    </w:p>
    <w:p w:rsidR="001939B6" w:rsidRDefault="001939B6" w:rsidP="001939B6">
      <w:pPr>
        <w:rPr>
          <w:rtl/>
        </w:rPr>
      </w:pPr>
    </w:p>
    <w:sdt>
      <w:sdtPr>
        <w:rPr>
          <w:rtl/>
        </w:rPr>
        <w:alias w:val="יור"/>
        <w:tag w:val="&lt;ID&gt;5094&lt;/ID&gt;&lt;Name&gt;ניסן סלומינסקי - יו&quot;רַ&lt;/Name&gt;&lt;Data&gt;ניסן סלומינסקי&lt;/Data&gt;&lt;Shortcut&gt;ניסל&lt;/Shortcut&gt;"/>
        <w:id w:val="-804237490"/>
        <w:placeholder>
          <w:docPart w:val="DefaultPlaceholder_-1854013440"/>
        </w:placeholder>
      </w:sdtPr>
      <w:sdtEndPr/>
      <w:sdtContent>
        <w:p w:rsidR="00C86B58" w:rsidRDefault="00C86B58" w:rsidP="00C86B58">
          <w:pPr>
            <w:pStyle w:val="af8"/>
            <w:keepNext/>
            <w:rPr>
              <w:rtl/>
            </w:rPr>
          </w:pPr>
          <w:r>
            <w:rPr>
              <w:rtl/>
            </w:rPr>
            <w:t>היו"ר ניסן סלומינסקי:</w:t>
          </w:r>
        </w:p>
      </w:sdtContent>
    </w:sdt>
    <w:p w:rsidR="00C86B58" w:rsidRDefault="00C86B58" w:rsidP="00C86B58">
      <w:pPr>
        <w:pStyle w:val="KeepWithNext"/>
        <w:rPr>
          <w:rtl/>
        </w:rPr>
      </w:pPr>
    </w:p>
    <w:p w:rsidR="00C86B58" w:rsidRDefault="00C86B58" w:rsidP="00C86B58">
      <w:pPr>
        <w:rPr>
          <w:rtl/>
        </w:rPr>
      </w:pPr>
      <w:r>
        <w:rPr>
          <w:rFonts w:hint="cs"/>
          <w:rtl/>
        </w:rPr>
        <w:t xml:space="preserve">מה זה אסור? אבל איפה אני </w:t>
      </w:r>
      <w:bookmarkStart w:id="384" w:name="_ETM_Q1_3096000"/>
      <w:bookmarkEnd w:id="384"/>
      <w:r>
        <w:rPr>
          <w:rFonts w:hint="cs"/>
          <w:rtl/>
        </w:rPr>
        <w:t>שוקל את זה?</w:t>
      </w:r>
      <w:bookmarkStart w:id="385" w:name="_ETM_Q1_3098000"/>
      <w:bookmarkEnd w:id="385"/>
    </w:p>
    <w:p w:rsidR="00C86B58" w:rsidRDefault="00C86B58" w:rsidP="00C86B58">
      <w:pPr>
        <w:rPr>
          <w:rtl/>
        </w:rPr>
      </w:pPr>
    </w:p>
    <w:sdt>
      <w:sdtPr>
        <w:rPr>
          <w:rFonts w:hint="cs"/>
          <w:rtl/>
        </w:rPr>
        <w:alias w:val="דובר"/>
        <w:tag w:val="&lt;ID&gt;5075&lt;/ID&gt;&lt;Name&gt;יעל גרמן - יש עתיד&lt;/Name&gt;&lt;Data&gt;יעל גרמן (יש עתיד)&lt;/Data&gt;&lt;Shortcut&gt;יעגר&lt;/Shortcut&gt;&lt;MemberID&gt;2504&lt;/MemberID&gt;"/>
        <w:id w:val="-838152464"/>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אני לא שוקלת את זה, אני מעבירה את זה.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512149019"/>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C86B58" w:rsidP="00C86B58">
      <w:pPr>
        <w:rPr>
          <w:rtl/>
        </w:rPr>
      </w:pPr>
      <w:r>
        <w:rPr>
          <w:rFonts w:hint="cs"/>
          <w:rtl/>
        </w:rPr>
        <w:t xml:space="preserve">נניח שאתם </w:t>
      </w:r>
      <w:r w:rsidR="001939B6">
        <w:rPr>
          <w:rFonts w:hint="cs"/>
          <w:rtl/>
        </w:rPr>
        <w:t xml:space="preserve">מעבירים </w:t>
      </w:r>
      <w:r>
        <w:rPr>
          <w:rFonts w:hint="cs"/>
          <w:rtl/>
        </w:rPr>
        <w:t xml:space="preserve">לי </w:t>
      </w:r>
      <w:r w:rsidR="001939B6">
        <w:rPr>
          <w:rFonts w:hint="cs"/>
          <w:rtl/>
        </w:rPr>
        <w:t xml:space="preserve">מידע </w:t>
      </w:r>
      <w:r>
        <w:rPr>
          <w:rFonts w:hint="cs"/>
          <w:rtl/>
        </w:rPr>
        <w:t xml:space="preserve">על </w:t>
      </w:r>
      <w:r w:rsidR="001939B6">
        <w:rPr>
          <w:rFonts w:hint="cs"/>
          <w:rtl/>
        </w:rPr>
        <w:t xml:space="preserve">מישהו שיש לו תיק פתוח. </w:t>
      </w:r>
      <w:r>
        <w:rPr>
          <w:rFonts w:hint="cs"/>
          <w:rtl/>
        </w:rPr>
        <w:t xml:space="preserve">אני לא </w:t>
      </w:r>
      <w:bookmarkStart w:id="386" w:name="_ETM_Q1_3111000"/>
      <w:bookmarkEnd w:id="386"/>
      <w:r>
        <w:rPr>
          <w:rFonts w:hint="cs"/>
          <w:rtl/>
        </w:rPr>
        <w:t xml:space="preserve">יודע מה אני עושה, </w:t>
      </w:r>
      <w:r w:rsidR="001939B6">
        <w:rPr>
          <w:rFonts w:hint="cs"/>
          <w:rtl/>
        </w:rPr>
        <w:t>עברה נניח תקופה של שנה, ואז צריכים ל</w:t>
      </w:r>
      <w:r>
        <w:rPr>
          <w:rFonts w:hint="cs"/>
          <w:rtl/>
        </w:rPr>
        <w:t>א להתחשב</w:t>
      </w:r>
      <w:r w:rsidR="001939B6">
        <w:rPr>
          <w:rFonts w:hint="cs"/>
          <w:rtl/>
        </w:rPr>
        <w:t xml:space="preserve"> </w:t>
      </w:r>
      <w:r>
        <w:rPr>
          <w:rFonts w:hint="cs"/>
          <w:rtl/>
        </w:rPr>
        <w:t>ב</w:t>
      </w:r>
      <w:r w:rsidR="001939B6">
        <w:rPr>
          <w:rFonts w:hint="cs"/>
          <w:rtl/>
        </w:rPr>
        <w:t xml:space="preserve">זה, אם לא התקדם התיק. מצפים שאני עורך הדין שקיבל </w:t>
      </w:r>
      <w:r>
        <w:rPr>
          <w:rFonts w:hint="cs"/>
          <w:rtl/>
        </w:rPr>
        <w:t>אזכור בעוד שנה ש</w:t>
      </w:r>
      <w:r w:rsidR="001939B6">
        <w:rPr>
          <w:rFonts w:hint="cs"/>
          <w:rtl/>
        </w:rPr>
        <w:t>היה לי תיק ושעליי למחוק</w:t>
      </w:r>
      <w:r>
        <w:rPr>
          <w:rFonts w:hint="cs"/>
          <w:rtl/>
        </w:rPr>
        <w:t>?</w:t>
      </w:r>
      <w:r w:rsidR="001939B6">
        <w:rPr>
          <w:rFonts w:hint="cs"/>
          <w:rtl/>
        </w:rPr>
        <w:t xml:space="preserve"> אלא אם כן אני </w:t>
      </w:r>
      <w:r>
        <w:rPr>
          <w:rFonts w:hint="cs"/>
          <w:rtl/>
        </w:rPr>
        <w:t xml:space="preserve">רושם </w:t>
      </w:r>
      <w:bookmarkStart w:id="387" w:name="_ETM_Q1_3133000"/>
      <w:bookmarkEnd w:id="387"/>
      <w:r>
        <w:rPr>
          <w:rFonts w:hint="cs"/>
          <w:rtl/>
        </w:rPr>
        <w:t xml:space="preserve">את זה באיזה מקום.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8518023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4D4786" w:rsidRDefault="00C86B58" w:rsidP="004D4786">
      <w:pPr>
        <w:rPr>
          <w:rtl/>
        </w:rPr>
      </w:pPr>
      <w:r w:rsidRPr="00EF1CB2">
        <w:rPr>
          <w:rFonts w:hint="cs"/>
          <w:rtl/>
        </w:rPr>
        <w:t xml:space="preserve">החוק אומר בסעיף 38, שעוד לא </w:t>
      </w:r>
      <w:bookmarkStart w:id="388" w:name="_ETM_Q1_3139000"/>
      <w:bookmarkEnd w:id="388"/>
      <w:r w:rsidR="00F45725">
        <w:rPr>
          <w:rFonts w:hint="cs"/>
          <w:rtl/>
        </w:rPr>
        <w:t>הגענו אליו</w:t>
      </w:r>
      <w:r w:rsidRPr="00EF1CB2">
        <w:rPr>
          <w:rFonts w:hint="cs"/>
          <w:rtl/>
        </w:rPr>
        <w:t xml:space="preserve"> </w:t>
      </w:r>
      <w:r w:rsidR="00F45725">
        <w:rPr>
          <w:rFonts w:hint="cs"/>
          <w:rtl/>
        </w:rPr>
        <w:t>"</w:t>
      </w:r>
      <w:r w:rsidR="00EF1CB2">
        <w:rPr>
          <w:rFonts w:hint="cs"/>
          <w:rtl/>
        </w:rPr>
        <w:t xml:space="preserve">בעל סמכות על פי דין </w:t>
      </w:r>
      <w:r w:rsidR="001939B6" w:rsidRPr="00EF1CB2">
        <w:rPr>
          <w:rFonts w:hint="cs"/>
          <w:rtl/>
        </w:rPr>
        <w:t>לא יביא בחשבון מידע פלילי שאינו זכאי לקבלו לפי חוק זה</w:t>
      </w:r>
      <w:r w:rsidR="00F45725">
        <w:rPr>
          <w:rFonts w:hint="cs"/>
          <w:rtl/>
        </w:rPr>
        <w:t>"</w:t>
      </w:r>
      <w:r w:rsidR="001939B6" w:rsidRPr="00EF1CB2">
        <w:rPr>
          <w:rFonts w:hint="cs"/>
          <w:rtl/>
        </w:rPr>
        <w:t xml:space="preserve">. </w:t>
      </w:r>
      <w:r w:rsidR="00EF1CB2">
        <w:rPr>
          <w:rFonts w:hint="cs"/>
          <w:rtl/>
        </w:rPr>
        <w:t xml:space="preserve">זאת אומרת שאם אני נמצאת </w:t>
      </w:r>
      <w:bookmarkStart w:id="389" w:name="_ETM_Q1_3150000"/>
      <w:bookmarkEnd w:id="389"/>
      <w:r w:rsidR="00EF1CB2">
        <w:rPr>
          <w:rFonts w:hint="cs"/>
          <w:rtl/>
        </w:rPr>
        <w:t xml:space="preserve">היום בנקודת זמן שהיה לי מידע קודם בתיק הפיסי, לא </w:t>
      </w:r>
      <w:bookmarkStart w:id="390" w:name="_ETM_Q1_3155000"/>
      <w:bookmarkEnd w:id="390"/>
      <w:r w:rsidR="00EF1CB2">
        <w:rPr>
          <w:rFonts w:hint="cs"/>
          <w:rtl/>
        </w:rPr>
        <w:t>נלך ונקבע הוראות לגבי מחיקת בקשות של אנשים</w:t>
      </w:r>
      <w:r w:rsidR="004D4786">
        <w:rPr>
          <w:rFonts w:hint="cs"/>
          <w:rtl/>
        </w:rPr>
        <w:t xml:space="preserve"> - - -</w:t>
      </w:r>
    </w:p>
    <w:p w:rsidR="004D4786" w:rsidRDefault="004D4786" w:rsidP="004D4786">
      <w:pPr>
        <w:rPr>
          <w:rtl/>
        </w:rPr>
      </w:pPr>
    </w:p>
    <w:sdt>
      <w:sdtPr>
        <w:rPr>
          <w:rFonts w:hint="cs"/>
          <w:rtl/>
        </w:rPr>
        <w:alias w:val="יור"/>
        <w:tag w:val="&lt;ID&gt;5094&lt;/ID&gt;&lt;Name&gt;ניסן סלומינסקי - יו&quot;רַ&lt;/Name&gt;&lt;Data&gt;ניסן סלומינסקי&lt;/Data&gt;&lt;Shortcut&gt;ניסל&lt;/Shortcut&gt;"/>
        <w:id w:val="1708072640"/>
        <w:placeholder>
          <w:docPart w:val="DefaultPlaceholder_-1854013440"/>
        </w:placeholder>
      </w:sdtPr>
      <w:sdtEndPr/>
      <w:sdtContent>
        <w:p w:rsidR="004D4786" w:rsidRDefault="004D4786" w:rsidP="004D4786">
          <w:pPr>
            <w:pStyle w:val="af8"/>
            <w:keepNext/>
            <w:rPr>
              <w:rtl/>
            </w:rPr>
          </w:pPr>
          <w:r>
            <w:rPr>
              <w:rtl/>
            </w:rPr>
            <w:t>היו"ר ניסן סלומינסקי:</w:t>
          </w:r>
        </w:p>
      </w:sdtContent>
    </w:sdt>
    <w:p w:rsidR="004D4786" w:rsidRDefault="004D4786" w:rsidP="004D4786">
      <w:pPr>
        <w:pStyle w:val="KeepWithNext"/>
        <w:rPr>
          <w:rtl/>
        </w:rPr>
      </w:pPr>
    </w:p>
    <w:p w:rsidR="004D4786" w:rsidRDefault="004D4786" w:rsidP="004D4786">
      <w:pPr>
        <w:rPr>
          <w:rtl/>
        </w:rPr>
      </w:pPr>
      <w:r>
        <w:rPr>
          <w:rFonts w:hint="cs"/>
          <w:rtl/>
        </w:rPr>
        <w:t xml:space="preserve">בתיק הפיסי של אותו אדם רשום, שיש </w:t>
      </w:r>
      <w:bookmarkStart w:id="391" w:name="_ETM_Q1_3160000"/>
      <w:bookmarkEnd w:id="391"/>
      <w:r>
        <w:rPr>
          <w:rFonts w:hint="cs"/>
          <w:rtl/>
        </w:rPr>
        <w:t xml:space="preserve">לו תיק לא סגור. בלשכת עורכי הדין, ועדת </w:t>
      </w:r>
      <w:bookmarkStart w:id="392" w:name="_ETM_Q1_3165000"/>
      <w:bookmarkEnd w:id="392"/>
      <w:r>
        <w:rPr>
          <w:rFonts w:hint="cs"/>
          <w:rtl/>
        </w:rPr>
        <w:t xml:space="preserve">האתיקה, רשום שלעורך הדין יעקב משה יש תיק לא סגור, תיק פתוח. </w:t>
      </w:r>
    </w:p>
    <w:p w:rsidR="004D4786" w:rsidRDefault="004D4786" w:rsidP="004D4786">
      <w:pPr>
        <w:rPr>
          <w:rtl/>
        </w:rPr>
      </w:pPr>
    </w:p>
    <w:bookmarkStart w:id="393" w:name="_ETM_Q1_3164000" w:displacedByCustomXml="next"/>
    <w:bookmarkEnd w:id="393" w:displacedByCustomXml="next"/>
    <w:bookmarkStart w:id="394" w:name="_ETM_Q1_3162000" w:displacedByCustomXml="next"/>
    <w:bookmarkEnd w:id="394" w:displacedByCustomXml="next"/>
    <w:bookmarkStart w:id="395" w:name="_ETM_Q1_3175000" w:displacedByCustomXml="next"/>
    <w:bookmarkEnd w:id="395"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61431938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5367FC">
      <w:pPr>
        <w:rPr>
          <w:rtl/>
        </w:rPr>
      </w:pPr>
      <w:r>
        <w:rPr>
          <w:rFonts w:hint="cs"/>
          <w:rtl/>
        </w:rPr>
        <w:t xml:space="preserve">אם פניתי </w:t>
      </w:r>
      <w:r w:rsidR="004D4786">
        <w:rPr>
          <w:rFonts w:hint="cs"/>
          <w:rtl/>
        </w:rPr>
        <w:t xml:space="preserve">בחלוף שנה </w:t>
      </w:r>
      <w:r>
        <w:rPr>
          <w:rFonts w:hint="cs"/>
          <w:rtl/>
        </w:rPr>
        <w:t xml:space="preserve">והמידע הזה לא קיים, אסור לי להביא אותו בחשבון. </w:t>
      </w:r>
    </w:p>
    <w:p w:rsidR="001939B6" w:rsidRDefault="001939B6" w:rsidP="001939B6">
      <w:pPr>
        <w:rPr>
          <w:rtl/>
        </w:rPr>
      </w:pPr>
    </w:p>
    <w:bookmarkStart w:id="396" w:name="_ETM_Q1_3180000" w:displacedByCustomXml="next"/>
    <w:bookmarkEnd w:id="396" w:displacedByCustomXml="next"/>
    <w:bookmarkStart w:id="397" w:name="_ETM_Q1_3185000" w:displacedByCustomXml="next"/>
    <w:bookmarkEnd w:id="397"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610969997"/>
        <w:placeholder>
          <w:docPart w:val="DefaultPlaceholder_-1854013440"/>
        </w:placeholder>
      </w:sdtPr>
      <w:sdtEndPr/>
      <w:sdtContent>
        <w:p w:rsidR="005367FC" w:rsidRPr="00163AAC" w:rsidRDefault="005367FC" w:rsidP="005367FC">
          <w:pPr>
            <w:pStyle w:val="afb"/>
            <w:keepNext/>
            <w:rPr>
              <w:rtl/>
            </w:rPr>
          </w:pPr>
          <w:r w:rsidRPr="00163AAC">
            <w:rPr>
              <w:rtl/>
            </w:rPr>
            <w:t>גיל שפירא:</w:t>
          </w:r>
        </w:p>
      </w:sdtContent>
    </w:sdt>
    <w:p w:rsidR="005367FC" w:rsidRDefault="005367FC" w:rsidP="005367FC">
      <w:pPr>
        <w:pStyle w:val="KeepWithNext"/>
        <w:rPr>
          <w:rtl/>
        </w:rPr>
      </w:pPr>
    </w:p>
    <w:p w:rsidR="005367FC" w:rsidRDefault="005367FC" w:rsidP="005367FC">
      <w:pPr>
        <w:rPr>
          <w:rtl/>
        </w:rPr>
      </w:pPr>
      <w:r>
        <w:rPr>
          <w:rFonts w:hint="cs"/>
          <w:rtl/>
        </w:rPr>
        <w:t>אבל אם הם לא פנו בחלוף שנה?</w:t>
      </w:r>
    </w:p>
    <w:p w:rsidR="005367FC" w:rsidRDefault="005367FC"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283265593"/>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5367FC" w:rsidRDefault="001939B6" w:rsidP="001939B6">
      <w:pPr>
        <w:rPr>
          <w:rtl/>
        </w:rPr>
      </w:pPr>
      <w:r>
        <w:rPr>
          <w:rFonts w:hint="cs"/>
          <w:rtl/>
        </w:rPr>
        <w:t xml:space="preserve">הם צריכים להוציא מידע עדכני לפני שהם נותנים רישיון? </w:t>
      </w:r>
    </w:p>
    <w:p w:rsidR="005367FC" w:rsidRDefault="005367FC" w:rsidP="001939B6">
      <w:pPr>
        <w:rPr>
          <w:rtl/>
        </w:rPr>
      </w:pPr>
    </w:p>
    <w:bookmarkStart w:id="398" w:name="_ETM_Q1_3191000" w:displacedByCustomXml="next"/>
    <w:bookmarkEnd w:id="398" w:displacedByCustomXml="next"/>
    <w:sdt>
      <w:sdtPr>
        <w:rPr>
          <w:rtl/>
        </w:rPr>
        <w:alias w:val="יור"/>
        <w:tag w:val="&lt;ID&gt;5094&lt;/ID&gt;&lt;Name&gt;ניסן סלומינסקי - יו&quot;רַ&lt;/Name&gt;&lt;Data&gt;ניסן סלומינסקי&lt;/Data&gt;&lt;Shortcut&gt;ניסל&lt;/Shortcut&gt;"/>
        <w:id w:val="61448611"/>
        <w:placeholder>
          <w:docPart w:val="DefaultPlaceholder_-1854013440"/>
        </w:placeholder>
      </w:sdtPr>
      <w:sdtEndPr/>
      <w:sdtContent>
        <w:p w:rsidR="005367FC" w:rsidRDefault="005367FC" w:rsidP="005367FC">
          <w:pPr>
            <w:pStyle w:val="af8"/>
            <w:keepNext/>
            <w:rPr>
              <w:rtl/>
            </w:rPr>
          </w:pPr>
          <w:r>
            <w:rPr>
              <w:rtl/>
            </w:rPr>
            <w:t>היו"ר ניסן סלומינסקי:</w:t>
          </w:r>
        </w:p>
      </w:sdtContent>
    </w:sdt>
    <w:p w:rsidR="005367FC" w:rsidRDefault="005367FC" w:rsidP="005367FC">
      <w:pPr>
        <w:pStyle w:val="KeepWithNext"/>
        <w:rPr>
          <w:rtl/>
        </w:rPr>
      </w:pPr>
    </w:p>
    <w:p w:rsidR="005367FC" w:rsidRDefault="005367FC" w:rsidP="005367FC">
      <w:pPr>
        <w:rPr>
          <w:rtl/>
        </w:rPr>
      </w:pPr>
      <w:r>
        <w:rPr>
          <w:rFonts w:hint="cs"/>
          <w:rtl/>
        </w:rPr>
        <w:t>מה, כל החיים יהיה רשום שם הדבר הזה?</w:t>
      </w:r>
      <w:bookmarkStart w:id="399" w:name="_ETM_Q1_3189000"/>
      <w:bookmarkEnd w:id="399"/>
      <w:r>
        <w:rPr>
          <w:rFonts w:hint="cs"/>
          <w:rtl/>
        </w:rPr>
        <w:t xml:space="preserve"> </w:t>
      </w:r>
      <w:bookmarkStart w:id="400" w:name="_ETM_Q1_3192000"/>
      <w:bookmarkEnd w:id="400"/>
      <w:r>
        <w:rPr>
          <w:rFonts w:hint="cs"/>
          <w:rtl/>
        </w:rPr>
        <w:t>גם אם הוא יהיה זכאי?</w:t>
      </w:r>
    </w:p>
    <w:p w:rsidR="005367FC" w:rsidRDefault="005367FC" w:rsidP="005367FC">
      <w:pPr>
        <w:rPr>
          <w:rtl/>
        </w:rPr>
      </w:pPr>
    </w:p>
    <w:bookmarkStart w:id="401" w:name="_ETM_Q1_3190000" w:displacedByCustomXml="next"/>
    <w:bookmarkEnd w:id="401"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492612242"/>
        <w:placeholder>
          <w:docPart w:val="DefaultPlaceholder_-1854013440"/>
        </w:placeholder>
      </w:sdtPr>
      <w:sdtEndPr/>
      <w:sdtContent>
        <w:p w:rsidR="005367FC" w:rsidRPr="00163AAC" w:rsidRDefault="005367FC" w:rsidP="005367FC">
          <w:pPr>
            <w:pStyle w:val="afb"/>
            <w:keepNext/>
            <w:rPr>
              <w:rtl/>
            </w:rPr>
          </w:pPr>
          <w:r w:rsidRPr="00163AAC">
            <w:rPr>
              <w:rtl/>
            </w:rPr>
            <w:t>גיל שפירא:</w:t>
          </w:r>
        </w:p>
      </w:sdtContent>
    </w:sdt>
    <w:p w:rsidR="005367FC" w:rsidRDefault="005367FC" w:rsidP="005367FC">
      <w:pPr>
        <w:pStyle w:val="KeepWithNext"/>
        <w:rPr>
          <w:rtl/>
        </w:rPr>
      </w:pPr>
    </w:p>
    <w:p w:rsidR="005367FC" w:rsidRDefault="005367FC" w:rsidP="005367FC">
      <w:pPr>
        <w:rPr>
          <w:rtl/>
        </w:rPr>
      </w:pPr>
      <w:r>
        <w:rPr>
          <w:rFonts w:hint="cs"/>
          <w:rtl/>
        </w:rPr>
        <w:t xml:space="preserve">זו הבעיה. </w:t>
      </w:r>
    </w:p>
    <w:bookmarkStart w:id="402" w:name="_ETM_Q1_3198000" w:displacedByCustomXml="next"/>
    <w:bookmarkEnd w:id="402" w:displacedByCustomXml="next"/>
    <w:bookmarkStart w:id="403" w:name="_ETM_Q1_3196000" w:displacedByCustomXml="next"/>
    <w:bookmarkEnd w:id="403"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718789760"/>
        <w:placeholder>
          <w:docPart w:val="DefaultPlaceholder_-1854013440"/>
        </w:placeholder>
      </w:sdtPr>
      <w:sdtEndPr/>
      <w:sdtContent>
        <w:p w:rsidR="005367FC" w:rsidRDefault="005367FC" w:rsidP="005367FC">
          <w:pPr>
            <w:pStyle w:val="afb"/>
            <w:keepNext/>
            <w:rPr>
              <w:rtl/>
            </w:rPr>
          </w:pPr>
          <w:r>
            <w:rPr>
              <w:rtl/>
            </w:rPr>
            <w:t>ליאורה סולטן:</w:t>
          </w:r>
        </w:p>
      </w:sdtContent>
    </w:sdt>
    <w:p w:rsidR="005367FC" w:rsidRDefault="005367FC" w:rsidP="005367FC">
      <w:pPr>
        <w:pStyle w:val="KeepWithNext"/>
        <w:rPr>
          <w:rtl/>
        </w:rPr>
      </w:pPr>
    </w:p>
    <w:p w:rsidR="001939B6" w:rsidRDefault="005367FC" w:rsidP="005367FC">
      <w:pPr>
        <w:rPr>
          <w:rtl/>
        </w:rPr>
      </w:pPr>
      <w:r>
        <w:rPr>
          <w:rFonts w:hint="cs"/>
          <w:rtl/>
        </w:rPr>
        <w:t xml:space="preserve">אני רוצה לתת </w:t>
      </w:r>
      <w:bookmarkStart w:id="404" w:name="_ETM_Q1_3194000"/>
      <w:bookmarkEnd w:id="404"/>
      <w:r>
        <w:rPr>
          <w:rFonts w:hint="cs"/>
          <w:rtl/>
        </w:rPr>
        <w:t>דוגמה. אני הייתי נ</w:t>
      </w:r>
      <w:r w:rsidR="001939B6">
        <w:rPr>
          <w:rFonts w:hint="cs"/>
          <w:rtl/>
        </w:rPr>
        <w:t xml:space="preserve">ציגת משטרת ישראל </w:t>
      </w:r>
      <w:r>
        <w:rPr>
          <w:rFonts w:hint="cs"/>
          <w:rtl/>
        </w:rPr>
        <w:t>בוועדה ל</w:t>
      </w:r>
      <w:r w:rsidR="001939B6">
        <w:rPr>
          <w:rFonts w:hint="cs"/>
          <w:rtl/>
        </w:rPr>
        <w:t>חוקרים פרטיים עד לפני חודש. ה</w:t>
      </w:r>
      <w:r>
        <w:rPr>
          <w:rFonts w:hint="cs"/>
          <w:rtl/>
        </w:rPr>
        <w:t xml:space="preserve">וועדה הזאת </w:t>
      </w:r>
      <w:r w:rsidR="001939B6">
        <w:rPr>
          <w:rFonts w:hint="cs"/>
          <w:rtl/>
        </w:rPr>
        <w:t xml:space="preserve">נותנת רישיונות לחוקרים פרטיים. הוועדה מקבלת </w:t>
      </w:r>
      <w:r>
        <w:rPr>
          <w:rFonts w:hint="cs"/>
          <w:rtl/>
        </w:rPr>
        <w:t xml:space="preserve">היקף מידע של הרשעות </w:t>
      </w:r>
      <w:bookmarkStart w:id="405" w:name="_ETM_Q1_3206000"/>
      <w:bookmarkEnd w:id="405"/>
      <w:r>
        <w:rPr>
          <w:rFonts w:hint="cs"/>
          <w:rtl/>
        </w:rPr>
        <w:t xml:space="preserve">עד תום תקופת ההתיישנות </w:t>
      </w:r>
      <w:r w:rsidR="001939B6">
        <w:rPr>
          <w:rFonts w:hint="cs"/>
          <w:rtl/>
        </w:rPr>
        <w:t xml:space="preserve">ותיקים פתוחים, </w:t>
      </w:r>
      <w:r>
        <w:rPr>
          <w:rFonts w:hint="cs"/>
          <w:rtl/>
        </w:rPr>
        <w:t xml:space="preserve">מידע </w:t>
      </w:r>
      <w:r w:rsidR="001939B6">
        <w:rPr>
          <w:rFonts w:hint="cs"/>
          <w:rtl/>
        </w:rPr>
        <w:t xml:space="preserve">מצומצם, אבל תיקים פתוחים. ברגע שאדם מגיש את הטפסים, קיבלנו את המידע שלו, יש לו תיק פתוח, </w:t>
      </w:r>
      <w:r>
        <w:rPr>
          <w:rFonts w:hint="cs"/>
          <w:rtl/>
        </w:rPr>
        <w:t>כ</w:t>
      </w:r>
      <w:r w:rsidR="001939B6">
        <w:rPr>
          <w:rFonts w:hint="cs"/>
          <w:rtl/>
        </w:rPr>
        <w:t>שהוא עולה לוועדה</w:t>
      </w:r>
      <w:r>
        <w:rPr>
          <w:rFonts w:hint="cs"/>
          <w:rtl/>
        </w:rPr>
        <w:t xml:space="preserve">, אנחנו מוציאים </w:t>
      </w:r>
      <w:bookmarkStart w:id="406" w:name="_ETM_Q1_3224000"/>
      <w:bookmarkEnd w:id="406"/>
      <w:r>
        <w:rPr>
          <w:rFonts w:hint="cs"/>
          <w:rtl/>
        </w:rPr>
        <w:t>מידע עדכני</w:t>
      </w:r>
      <w:r w:rsidR="001939B6">
        <w:rPr>
          <w:rFonts w:hint="cs"/>
          <w:rtl/>
        </w:rPr>
        <w:t>. אם התיק נעלם ו</w:t>
      </w:r>
      <w:r>
        <w:rPr>
          <w:rFonts w:hint="cs"/>
          <w:rtl/>
        </w:rPr>
        <w:t xml:space="preserve">הוא </w:t>
      </w:r>
      <w:r w:rsidR="001939B6">
        <w:rPr>
          <w:rFonts w:hint="cs"/>
          <w:rtl/>
        </w:rPr>
        <w:t>איננו פתוח, נגמר הסיפור</w:t>
      </w:r>
      <w:r>
        <w:rPr>
          <w:rFonts w:hint="cs"/>
          <w:rtl/>
        </w:rPr>
        <w:t>. מבחינתנו</w:t>
      </w:r>
      <w:r w:rsidR="001939B6">
        <w:rPr>
          <w:rFonts w:hint="cs"/>
          <w:rtl/>
        </w:rPr>
        <w:t xml:space="preserve">, </w:t>
      </w:r>
      <w:r>
        <w:rPr>
          <w:rFonts w:hint="cs"/>
          <w:rtl/>
        </w:rPr>
        <w:t xml:space="preserve">זה בכלל לא משנה, אם היה זיכוי, </w:t>
      </w:r>
      <w:bookmarkStart w:id="407" w:name="_ETM_Q1_3234000"/>
      <w:bookmarkEnd w:id="407"/>
      <w:r w:rsidR="001939B6">
        <w:rPr>
          <w:rFonts w:hint="cs"/>
          <w:rtl/>
        </w:rPr>
        <w:t>נסגר התיק</w:t>
      </w:r>
      <w:r>
        <w:rPr>
          <w:rFonts w:hint="cs"/>
          <w:rtl/>
        </w:rPr>
        <w:t>;</w:t>
      </w:r>
      <w:r w:rsidR="001939B6">
        <w:rPr>
          <w:rFonts w:hint="cs"/>
          <w:rtl/>
        </w:rPr>
        <w:t xml:space="preserve"> כל עוד הוא נעלם ואיננו מקבל ביטוי של הרשעה, לא שוקלים אותו.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344943252"/>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5367FC" w:rsidP="001939B6">
      <w:pPr>
        <w:rPr>
          <w:rtl/>
        </w:rPr>
      </w:pPr>
      <w:r>
        <w:rPr>
          <w:rFonts w:hint="cs"/>
          <w:rtl/>
        </w:rPr>
        <w:t xml:space="preserve">לא הבנו מה זה נעלם. </w:t>
      </w:r>
    </w:p>
    <w:p w:rsidR="005367FC" w:rsidRDefault="005367FC" w:rsidP="001939B6">
      <w:pPr>
        <w:rPr>
          <w:rtl/>
        </w:rPr>
      </w:pPr>
    </w:p>
    <w:bookmarkStart w:id="408" w:name="_ETM_Q1_3238000" w:displacedByCustomXml="next"/>
    <w:bookmarkEnd w:id="408" w:displacedByCustomXml="next"/>
    <w:sdt>
      <w:sdtPr>
        <w:rPr>
          <w:rtl/>
        </w:rPr>
        <w:alias w:val="יור"/>
        <w:tag w:val="&lt;ID&gt;5094&lt;/ID&gt;&lt;Name&gt;ניסן סלומינסקי - יו&quot;רַ&lt;/Name&gt;&lt;Data&gt;ניסן סלומינסקי&lt;/Data&gt;&lt;Shortcut&gt;ניסל&lt;/Shortcut&gt;"/>
        <w:id w:val="105326349"/>
        <w:placeholder>
          <w:docPart w:val="DefaultPlaceholder_-1854013440"/>
        </w:placeholder>
      </w:sdtPr>
      <w:sdtEndPr/>
      <w:sdtContent>
        <w:p w:rsidR="005367FC" w:rsidRDefault="000C3AC6" w:rsidP="000C3AC6">
          <w:pPr>
            <w:pStyle w:val="af8"/>
            <w:keepNext/>
            <w:rPr>
              <w:rtl/>
            </w:rPr>
          </w:pPr>
          <w:r>
            <w:rPr>
              <w:rtl/>
            </w:rPr>
            <w:t>היו"ר ניסן סלומינסקי:</w:t>
          </w:r>
        </w:p>
      </w:sdtContent>
    </w:sdt>
    <w:p w:rsidR="000C3AC6" w:rsidRDefault="000C3AC6" w:rsidP="000C3AC6">
      <w:pPr>
        <w:pStyle w:val="KeepWithNext"/>
        <w:rPr>
          <w:rtl/>
        </w:rPr>
      </w:pPr>
    </w:p>
    <w:p w:rsidR="000C3AC6" w:rsidRDefault="000C3AC6" w:rsidP="000C3AC6">
      <w:pPr>
        <w:rPr>
          <w:rtl/>
        </w:rPr>
      </w:pPr>
      <w:r>
        <w:rPr>
          <w:rFonts w:hint="cs"/>
          <w:rtl/>
        </w:rPr>
        <w:t xml:space="preserve">נניח את נמצאת בוועדה שצריכה לקבוע לגבי </w:t>
      </w:r>
      <w:bookmarkStart w:id="409" w:name="_ETM_Q1_3249000"/>
      <w:bookmarkEnd w:id="409"/>
      <w:r>
        <w:rPr>
          <w:rFonts w:hint="cs"/>
          <w:rtl/>
        </w:rPr>
        <w:t xml:space="preserve">החוקרים, מגיע אליכם מועמד ואתם מבקשים לקבל את הרישום </w:t>
      </w:r>
      <w:bookmarkStart w:id="410" w:name="_ETM_Q1_3257000"/>
      <w:bookmarkEnd w:id="410"/>
      <w:r>
        <w:rPr>
          <w:rFonts w:hint="cs"/>
          <w:rtl/>
        </w:rPr>
        <w:t xml:space="preserve">הפלילי שלו. מה קיבלתם? קיבלתם נייר, קיבלתם משהו, </w:t>
      </w:r>
      <w:bookmarkStart w:id="411" w:name="_ETM_Q1_3261000"/>
      <w:bookmarkEnd w:id="411"/>
      <w:r>
        <w:rPr>
          <w:rFonts w:hint="cs"/>
          <w:rtl/>
        </w:rPr>
        <w:t>מה אתם עושים עם זה?</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103028450"/>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0C3AC6" w:rsidP="00536148">
      <w:pPr>
        <w:rPr>
          <w:rtl/>
        </w:rPr>
      </w:pPr>
      <w:r>
        <w:rPr>
          <w:rFonts w:hint="cs"/>
          <w:rtl/>
        </w:rPr>
        <w:t>נכון, קיבלנו נייר שכתוב בו ש</w:t>
      </w:r>
      <w:r w:rsidR="001939B6">
        <w:rPr>
          <w:rFonts w:hint="cs"/>
          <w:rtl/>
        </w:rPr>
        <w:t xml:space="preserve">יש לו תיק </w:t>
      </w:r>
      <w:proofErr w:type="spellStart"/>
      <w:r w:rsidR="001939B6">
        <w:rPr>
          <w:rFonts w:hint="cs"/>
          <w:rtl/>
        </w:rPr>
        <w:t>מב"ד</w:t>
      </w:r>
      <w:proofErr w:type="spellEnd"/>
      <w:r w:rsidR="001939B6">
        <w:rPr>
          <w:rFonts w:hint="cs"/>
          <w:rtl/>
        </w:rPr>
        <w:t xml:space="preserve"> פתוח מלפני חצי שנה, ואז ברגע שה</w:t>
      </w:r>
      <w:r w:rsidR="00536148">
        <w:rPr>
          <w:rFonts w:hint="cs"/>
          <w:rtl/>
        </w:rPr>
        <w:t xml:space="preserve">וא עולה לוועדה, אנחנו בוחנים אם </w:t>
      </w:r>
      <w:bookmarkStart w:id="412" w:name="_ETM_Q1_3275000"/>
      <w:bookmarkEnd w:id="412"/>
      <w:r w:rsidR="00536148">
        <w:rPr>
          <w:rFonts w:hint="cs"/>
          <w:rtl/>
        </w:rPr>
        <w:t xml:space="preserve">התיק הזה שעמד לו לרועץ - -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78557981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536148" w:rsidRDefault="00536148" w:rsidP="00536148">
      <w:pPr>
        <w:rPr>
          <w:rtl/>
        </w:rPr>
      </w:pPr>
      <w:r>
        <w:rPr>
          <w:rFonts w:hint="cs"/>
          <w:rtl/>
        </w:rPr>
        <w:t xml:space="preserve">החלטתם לקבל אותו </w:t>
      </w:r>
      <w:bookmarkStart w:id="413" w:name="_ETM_Q1_3273000"/>
      <w:bookmarkEnd w:id="413"/>
      <w:r>
        <w:rPr>
          <w:rFonts w:hint="cs"/>
          <w:rtl/>
        </w:rPr>
        <w:t xml:space="preserve">או לא לקבל אותו, בסדר. </w:t>
      </w:r>
    </w:p>
    <w:p w:rsidR="00536148" w:rsidRPr="00536148" w:rsidRDefault="00536148" w:rsidP="00536148">
      <w:pPr>
        <w:rPr>
          <w:rtl/>
        </w:rPr>
      </w:pPr>
      <w:bookmarkStart w:id="414" w:name="_ETM_Q1_3278000"/>
      <w:bookmarkEnd w:id="414"/>
    </w:p>
    <w:sdt>
      <w:sdtPr>
        <w:rPr>
          <w:rFonts w:hint="cs"/>
          <w:rtl/>
        </w:rPr>
        <w:alias w:val="דובר_המשך"/>
        <w:tag w:val="&lt;ID&gt;812785&lt;/ID&gt;&lt;Name&gt;ליאורה סולטן&lt;/Name&gt;&lt;Data&gt;ליאורה סולטן&lt;/Data&gt;&lt;Shortcut&gt;ליסו&lt;/Shortcut&gt;"/>
        <w:id w:val="-748729610"/>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536148" w:rsidRDefault="001939B6" w:rsidP="00536148">
      <w:pPr>
        <w:rPr>
          <w:rtl/>
        </w:rPr>
      </w:pPr>
      <w:r>
        <w:rPr>
          <w:rFonts w:hint="cs"/>
          <w:rtl/>
        </w:rPr>
        <w:t xml:space="preserve">- - </w:t>
      </w:r>
      <w:r w:rsidR="00536148">
        <w:rPr>
          <w:rFonts w:hint="cs"/>
          <w:rtl/>
        </w:rPr>
        <w:t xml:space="preserve">לא, </w:t>
      </w:r>
      <w:r>
        <w:rPr>
          <w:rFonts w:hint="cs"/>
          <w:rtl/>
        </w:rPr>
        <w:t xml:space="preserve">אם התיק הזה </w:t>
      </w:r>
      <w:r w:rsidR="00536148">
        <w:rPr>
          <w:rFonts w:hint="cs"/>
          <w:rtl/>
        </w:rPr>
        <w:t>לא עומד לו ל</w:t>
      </w:r>
      <w:r>
        <w:rPr>
          <w:rFonts w:hint="cs"/>
          <w:rtl/>
        </w:rPr>
        <w:t>רועץ יותר</w:t>
      </w:r>
      <w:r w:rsidR="00536148">
        <w:rPr>
          <w:rFonts w:hint="cs"/>
          <w:rtl/>
        </w:rPr>
        <w:t xml:space="preserve"> - - -</w:t>
      </w:r>
    </w:p>
    <w:p w:rsidR="00536148" w:rsidRDefault="00536148" w:rsidP="00536148">
      <w:pPr>
        <w:rPr>
          <w:rtl/>
        </w:rPr>
      </w:pPr>
    </w:p>
    <w:bookmarkStart w:id="415" w:name="_ETM_Q1_3283000" w:displacedByCustomXml="next"/>
    <w:bookmarkEnd w:id="415" w:displacedByCustomXml="next"/>
    <w:sdt>
      <w:sdtPr>
        <w:rPr>
          <w:rtl/>
        </w:rPr>
        <w:alias w:val="יור"/>
        <w:tag w:val="&lt;ID&gt;5094&lt;/ID&gt;&lt;Name&gt;ניסן סלומינסקי - יו&quot;רַ&lt;/Name&gt;&lt;Data&gt;ניסן סלומינסקי&lt;/Data&gt;&lt;Shortcut&gt;ניסל&lt;/Shortcut&gt;"/>
        <w:id w:val="-1726280184"/>
        <w:placeholder>
          <w:docPart w:val="DefaultPlaceholder_-1854013440"/>
        </w:placeholder>
      </w:sdtPr>
      <w:sdtEndPr/>
      <w:sdtContent>
        <w:p w:rsidR="00536148" w:rsidRDefault="00536148" w:rsidP="00536148">
          <w:pPr>
            <w:pStyle w:val="af8"/>
            <w:keepNext/>
            <w:rPr>
              <w:rtl/>
            </w:rPr>
          </w:pPr>
          <w:r>
            <w:rPr>
              <w:rtl/>
            </w:rPr>
            <w:t>היו"ר ניסן סלומינסקי:</w:t>
          </w:r>
        </w:p>
      </w:sdtContent>
    </w:sdt>
    <w:p w:rsidR="00536148" w:rsidRDefault="00536148" w:rsidP="00536148">
      <w:pPr>
        <w:pStyle w:val="KeepWithNext"/>
        <w:rPr>
          <w:rtl/>
        </w:rPr>
      </w:pPr>
    </w:p>
    <w:p w:rsidR="00536148" w:rsidRDefault="00536148" w:rsidP="00536148">
      <w:pPr>
        <w:rPr>
          <w:rtl/>
        </w:rPr>
      </w:pPr>
      <w:r>
        <w:rPr>
          <w:rFonts w:hint="cs"/>
          <w:rtl/>
        </w:rPr>
        <w:t>מה זה לא עמד לו לרועץ?</w:t>
      </w:r>
    </w:p>
    <w:p w:rsidR="00536148" w:rsidRDefault="00536148" w:rsidP="00536148">
      <w:pPr>
        <w:rPr>
          <w:rtl/>
        </w:rPr>
      </w:pPr>
    </w:p>
    <w:bookmarkStart w:id="416" w:name="_ETM_Q1_3276000" w:displacedByCustomXml="next"/>
    <w:bookmarkEnd w:id="416" w:displacedByCustomXml="next"/>
    <w:bookmarkStart w:id="417" w:name="_ETM_Q1_3280000" w:displacedByCustomXml="next"/>
    <w:bookmarkEnd w:id="417"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497815339"/>
        <w:placeholder>
          <w:docPart w:val="DefaultPlaceholder_-1854013440"/>
        </w:placeholder>
      </w:sdtPr>
      <w:sdtEndPr/>
      <w:sdtContent>
        <w:p w:rsidR="00536148" w:rsidRDefault="00536148" w:rsidP="00536148">
          <w:pPr>
            <w:pStyle w:val="afb"/>
            <w:keepNext/>
            <w:rPr>
              <w:rtl/>
            </w:rPr>
          </w:pPr>
          <w:r>
            <w:rPr>
              <w:rtl/>
            </w:rPr>
            <w:t>ליאורה סולטן:</w:t>
          </w:r>
        </w:p>
      </w:sdtContent>
    </w:sdt>
    <w:p w:rsidR="00536148" w:rsidRDefault="00536148" w:rsidP="00536148">
      <w:pPr>
        <w:pStyle w:val="KeepWithNext"/>
        <w:rPr>
          <w:rtl/>
        </w:rPr>
      </w:pPr>
    </w:p>
    <w:p w:rsidR="00235DFC" w:rsidRDefault="00536148" w:rsidP="00235DFC">
      <w:pPr>
        <w:rPr>
          <w:rtl/>
        </w:rPr>
      </w:pPr>
      <w:bookmarkStart w:id="418" w:name="_ETM_Q1_3282000"/>
      <w:bookmarkEnd w:id="418"/>
      <w:r>
        <w:rPr>
          <w:rFonts w:hint="cs"/>
          <w:rtl/>
        </w:rPr>
        <w:t xml:space="preserve">לא </w:t>
      </w:r>
      <w:proofErr w:type="spellStart"/>
      <w:r>
        <w:rPr>
          <w:rFonts w:hint="cs"/>
          <w:rtl/>
        </w:rPr>
        <w:t>לא</w:t>
      </w:r>
      <w:proofErr w:type="spellEnd"/>
      <w:r>
        <w:rPr>
          <w:rFonts w:hint="cs"/>
          <w:rtl/>
        </w:rPr>
        <w:t xml:space="preserve">, </w:t>
      </w:r>
      <w:bookmarkStart w:id="419" w:name="_ETM_Q1_3279000"/>
      <w:bookmarkEnd w:id="419"/>
      <w:r w:rsidR="001939B6">
        <w:rPr>
          <w:rFonts w:hint="cs"/>
          <w:rtl/>
        </w:rPr>
        <w:t xml:space="preserve">אם התיק </w:t>
      </w:r>
      <w:r w:rsidR="00FE5F16">
        <w:rPr>
          <w:rFonts w:hint="cs"/>
          <w:rtl/>
        </w:rPr>
        <w:t>ה</w:t>
      </w:r>
      <w:r w:rsidR="001939B6">
        <w:rPr>
          <w:rFonts w:hint="cs"/>
          <w:rtl/>
        </w:rPr>
        <w:t xml:space="preserve">וא פתוח, ונניח שזה בעבירה שאנחנו יכולים לחשוב – כמובן </w:t>
      </w:r>
      <w:r w:rsidR="00235DFC">
        <w:rPr>
          <w:rFonts w:hint="cs"/>
          <w:rtl/>
        </w:rPr>
        <w:t xml:space="preserve">יש שיקול דעת איזה עבירות </w:t>
      </w:r>
      <w:bookmarkStart w:id="420" w:name="_ETM_Q1_3292000"/>
      <w:bookmarkEnd w:id="420"/>
      <w:r w:rsidR="00235DFC">
        <w:rPr>
          <w:rFonts w:hint="cs"/>
          <w:rtl/>
        </w:rPr>
        <w:t>מגבילות ואיזה לא, מי יקבל רישיון ומי לא, כמובן ש</w:t>
      </w:r>
      <w:r w:rsidR="001939B6">
        <w:rPr>
          <w:rFonts w:hint="cs"/>
          <w:rtl/>
        </w:rPr>
        <w:t xml:space="preserve">כל מקום כזה חייב </w:t>
      </w:r>
      <w:r w:rsidR="00235DFC">
        <w:rPr>
          <w:rFonts w:hint="cs"/>
          <w:rtl/>
        </w:rPr>
        <w:t xml:space="preserve">לדעת </w:t>
      </w:r>
      <w:r w:rsidR="001939B6">
        <w:rPr>
          <w:rFonts w:hint="cs"/>
          <w:rtl/>
        </w:rPr>
        <w:t xml:space="preserve">איזה עבירה רלוונטית </w:t>
      </w:r>
      <w:r w:rsidR="00235DFC">
        <w:rPr>
          <w:rFonts w:hint="cs"/>
          <w:rtl/>
        </w:rPr>
        <w:t>- - -</w:t>
      </w:r>
    </w:p>
    <w:p w:rsidR="00235DFC" w:rsidRDefault="00235DFC" w:rsidP="00235DFC">
      <w:pPr>
        <w:rPr>
          <w:rtl/>
        </w:rPr>
      </w:pPr>
      <w:bookmarkStart w:id="421" w:name="_ETM_Q1_3295000"/>
      <w:bookmarkStart w:id="422" w:name="_ETM_Q1_3296000"/>
      <w:bookmarkEnd w:id="421"/>
      <w:bookmarkEnd w:id="422"/>
    </w:p>
    <w:sdt>
      <w:sdtPr>
        <w:rPr>
          <w:rtl/>
        </w:rPr>
        <w:alias w:val="יור"/>
        <w:tag w:val="&lt;ID&gt;5094&lt;/ID&gt;&lt;Name&gt;ניסן סלומינסקי - יו&quot;רַ&lt;/Name&gt;&lt;Data&gt;ניסן סלומינסקי&lt;/Data&gt;&lt;Shortcut&gt;ניסל&lt;/Shortcut&gt;"/>
        <w:id w:val="-1842534657"/>
        <w:placeholder>
          <w:docPart w:val="DefaultPlaceholder_-1854013440"/>
        </w:placeholder>
      </w:sdtPr>
      <w:sdtEndPr/>
      <w:sdtContent>
        <w:p w:rsidR="00235DFC" w:rsidRDefault="00235DFC" w:rsidP="00235DFC">
          <w:pPr>
            <w:pStyle w:val="af8"/>
            <w:keepNext/>
            <w:rPr>
              <w:rtl/>
            </w:rPr>
          </w:pPr>
          <w:r>
            <w:rPr>
              <w:rtl/>
            </w:rPr>
            <w:t>היו"ר ניסן סלומינסקי:</w:t>
          </w:r>
        </w:p>
      </w:sdtContent>
    </w:sdt>
    <w:p w:rsidR="00235DFC" w:rsidRDefault="00235DFC" w:rsidP="00235DFC">
      <w:pPr>
        <w:pStyle w:val="KeepWithNext"/>
        <w:rPr>
          <w:rtl/>
        </w:rPr>
      </w:pPr>
    </w:p>
    <w:p w:rsidR="00235DFC" w:rsidRDefault="00235DFC" w:rsidP="00235DFC">
      <w:pPr>
        <w:rPr>
          <w:rtl/>
        </w:rPr>
      </w:pPr>
      <w:r>
        <w:rPr>
          <w:rFonts w:hint="cs"/>
          <w:rtl/>
        </w:rPr>
        <w:t xml:space="preserve">נניח החלטתם לא לקבל אותו. </w:t>
      </w:r>
    </w:p>
    <w:p w:rsidR="00235DFC" w:rsidRDefault="00235DFC" w:rsidP="00235DFC">
      <w:pPr>
        <w:rPr>
          <w:rtl/>
        </w:rPr>
      </w:pPr>
    </w:p>
    <w:sdt>
      <w:sdtPr>
        <w:rPr>
          <w:rtl/>
        </w:rPr>
        <w:alias w:val="דובר_המשך"/>
        <w:tag w:val="&lt;ID&gt;812785&lt;/ID&gt;&lt;Name&gt;ליאורה סולטן&lt;/Name&gt;&lt;Data&gt;ליאורה סולטן&lt;/Data&gt;&lt;Shortcut&gt;ליסו&lt;/Shortcut&gt;"/>
        <w:id w:val="1645854901"/>
        <w:placeholder>
          <w:docPart w:val="DefaultPlaceholder_-1854013440"/>
        </w:placeholder>
      </w:sdtPr>
      <w:sdtEndPr/>
      <w:sdtContent>
        <w:p w:rsidR="00235DFC" w:rsidRDefault="00235DFC" w:rsidP="00235DFC">
          <w:pPr>
            <w:pStyle w:val="-"/>
            <w:keepNext/>
            <w:rPr>
              <w:rtl/>
            </w:rPr>
          </w:pPr>
          <w:r>
            <w:rPr>
              <w:rtl/>
            </w:rPr>
            <w:t>ליאורה סולטן:</w:t>
          </w:r>
        </w:p>
      </w:sdtContent>
    </w:sdt>
    <w:p w:rsidR="00235DFC" w:rsidRDefault="00235DFC" w:rsidP="00235DFC">
      <w:pPr>
        <w:pStyle w:val="KeepWithNext"/>
        <w:rPr>
          <w:rtl/>
        </w:rPr>
      </w:pPr>
    </w:p>
    <w:p w:rsidR="001939B6" w:rsidRDefault="00235DFC" w:rsidP="00235DFC">
      <w:pPr>
        <w:rPr>
          <w:rtl/>
        </w:rPr>
      </w:pPr>
      <w:r>
        <w:rPr>
          <w:rFonts w:hint="cs"/>
          <w:rtl/>
        </w:rPr>
        <w:t xml:space="preserve">אם התיק פתוח - </w:t>
      </w:r>
      <w:bookmarkStart w:id="423" w:name="_ETM_Q1_3301000"/>
      <w:bookmarkEnd w:id="423"/>
      <w:r>
        <w:rPr>
          <w:rFonts w:hint="cs"/>
          <w:rtl/>
        </w:rPr>
        <w:t>-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73135410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לא</w:t>
      </w:r>
      <w:r w:rsidR="00235DFC">
        <w:rPr>
          <w:rFonts w:hint="cs"/>
          <w:rtl/>
        </w:rPr>
        <w:t xml:space="preserve">, התיק פתוח, אבל אתם החלטתם נניח את האיש </w:t>
      </w:r>
      <w:bookmarkStart w:id="424" w:name="_ETM_Q1_3305000"/>
      <w:bookmarkEnd w:id="424"/>
      <w:r w:rsidR="00235DFC">
        <w:rPr>
          <w:rFonts w:hint="cs"/>
          <w:rtl/>
        </w:rPr>
        <w:t>הזה שיש לו תיק פתוח לא</w:t>
      </w:r>
      <w:r>
        <w:rPr>
          <w:rFonts w:hint="cs"/>
          <w:rtl/>
        </w:rPr>
        <w:t xml:space="preserve"> לקבל, מה קורה עכשיו? הרי יש לכם תיק עליו, ושם כתוב שיש לו תיק לא סגור. </w:t>
      </w:r>
    </w:p>
    <w:p w:rsidR="001939B6" w:rsidRDefault="001939B6" w:rsidP="001939B6">
      <w:pPr>
        <w:rPr>
          <w:rtl/>
        </w:rPr>
      </w:pPr>
    </w:p>
    <w:sdt>
      <w:sdtPr>
        <w:rPr>
          <w:rFonts w:hint="cs"/>
          <w:rtl/>
        </w:rPr>
        <w:alias w:val="דובר_המשך"/>
        <w:tag w:val="&lt;ID&gt;812785&lt;/ID&gt;&lt;Name&gt;ליאורה סולטן&lt;/Name&gt;&lt;Data&gt;ליאורה סולטן&lt;/Data&gt;&lt;Shortcut&gt;ליסו&lt;/Shortcut&gt;"/>
        <w:id w:val="1972238738"/>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235DFC" w:rsidP="00235DFC">
      <w:pPr>
        <w:rPr>
          <w:rtl/>
        </w:rPr>
      </w:pPr>
      <w:r>
        <w:rPr>
          <w:rFonts w:hint="cs"/>
          <w:rtl/>
        </w:rPr>
        <w:t xml:space="preserve">במקרה הזה אנחנו מזמינים אותו </w:t>
      </w:r>
      <w:bookmarkStart w:id="425" w:name="_ETM_Q1_3314000"/>
      <w:bookmarkEnd w:id="425"/>
      <w:r>
        <w:rPr>
          <w:rFonts w:hint="cs"/>
          <w:rtl/>
        </w:rPr>
        <w:t xml:space="preserve">לשימוע, שם בוועדה </w:t>
      </w:r>
      <w:r w:rsidR="001939B6">
        <w:rPr>
          <w:rFonts w:hint="cs"/>
          <w:rtl/>
        </w:rPr>
        <w:t xml:space="preserve">מזמינים את כולם לשימוע.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31900997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EA7B93" w:rsidP="001939B6">
      <w:pPr>
        <w:rPr>
          <w:rtl/>
        </w:rPr>
      </w:pPr>
      <w:r>
        <w:rPr>
          <w:rFonts w:hint="cs"/>
          <w:rtl/>
        </w:rPr>
        <w:t xml:space="preserve">לא, אני שואל אחר כך. </w:t>
      </w:r>
      <w:bookmarkStart w:id="426" w:name="_ETM_Q1_3319000"/>
      <w:bookmarkEnd w:id="426"/>
      <w:r w:rsidR="001939B6">
        <w:rPr>
          <w:rFonts w:hint="cs"/>
          <w:rtl/>
        </w:rPr>
        <w:t xml:space="preserve">נתתם לו תשובה שלילית או </w:t>
      </w:r>
      <w:r>
        <w:rPr>
          <w:rFonts w:hint="cs"/>
          <w:rtl/>
        </w:rPr>
        <w:t xml:space="preserve">תשובה </w:t>
      </w:r>
      <w:r w:rsidR="001939B6">
        <w:rPr>
          <w:rFonts w:hint="cs"/>
          <w:rtl/>
        </w:rPr>
        <w:t>חיובית, מה קורה עם התיק שלו?</w:t>
      </w:r>
    </w:p>
    <w:p w:rsidR="001939B6" w:rsidRDefault="001939B6" w:rsidP="001939B6">
      <w:pPr>
        <w:rPr>
          <w:rtl/>
        </w:rPr>
      </w:pPr>
    </w:p>
    <w:sdt>
      <w:sdtPr>
        <w:rPr>
          <w:rFonts w:hint="cs"/>
          <w:rtl/>
        </w:rPr>
        <w:alias w:val="דובר_המשך"/>
        <w:tag w:val="&lt;ID&gt;812785&lt;/ID&gt;&lt;Name&gt;ליאורה סולטן&lt;/Name&gt;&lt;Data&gt;ליאורה סולטן&lt;/Data&gt;&lt;Shortcut&gt;ליסו&lt;/Shortcut&gt;"/>
        <w:id w:val="-1376080382"/>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EA7B93" w:rsidP="001939B6">
      <w:pPr>
        <w:rPr>
          <w:rtl/>
        </w:rPr>
      </w:pPr>
      <w:r>
        <w:rPr>
          <w:rFonts w:hint="cs"/>
          <w:rtl/>
        </w:rPr>
        <w:t xml:space="preserve">אני בכוונה עוצרת, כי לא נתנו לו עוד שום </w:t>
      </w:r>
      <w:bookmarkStart w:id="427" w:name="_ETM_Q1_3326000"/>
      <w:bookmarkEnd w:id="427"/>
      <w:r>
        <w:rPr>
          <w:rFonts w:hint="cs"/>
          <w:rtl/>
        </w:rPr>
        <w:t xml:space="preserve">דבר. במקרה בוועדה הזו אין דבר כזה, </w:t>
      </w:r>
      <w:r w:rsidR="001939B6">
        <w:rPr>
          <w:rFonts w:hint="cs"/>
          <w:rtl/>
        </w:rPr>
        <w:t xml:space="preserve">מזמינים לשימוע. </w:t>
      </w:r>
    </w:p>
    <w:p w:rsidR="001939B6" w:rsidRDefault="001939B6" w:rsidP="001939B6">
      <w:pPr>
        <w:rPr>
          <w:rtl/>
        </w:rPr>
      </w:pPr>
    </w:p>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958173924"/>
        <w:placeholder>
          <w:docPart w:val="E9D97C9AA80C4B3F91608EDAA386BA49"/>
        </w:placeholder>
      </w:sdtPr>
      <w:sdtEndPr/>
      <w:sdtContent>
        <w:p w:rsidR="001939B6" w:rsidRDefault="001939B6" w:rsidP="001939B6">
          <w:pPr>
            <w:pStyle w:val="afb"/>
            <w:keepNext/>
            <w:rPr>
              <w:rtl/>
            </w:rPr>
          </w:pPr>
          <w:r>
            <w:rPr>
              <w:rStyle w:val="aff"/>
              <w:rFonts w:hint="cs"/>
              <w:color w:val="000000"/>
              <w:rtl/>
            </w:rPr>
            <w:t>גיל שפירא</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אבל הפתק נשאר בתיק, זאת הבעיה.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4941256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EA7B93" w:rsidP="001939B6">
      <w:pPr>
        <w:rPr>
          <w:rtl/>
        </w:rPr>
      </w:pPr>
      <w:r>
        <w:rPr>
          <w:rFonts w:hint="cs"/>
          <w:rtl/>
        </w:rPr>
        <w:t xml:space="preserve">הזמנתם לשימוע, </w:t>
      </w:r>
      <w:bookmarkStart w:id="428" w:name="_ETM_Q1_3339000"/>
      <w:bookmarkEnd w:id="428"/>
      <w:r>
        <w:rPr>
          <w:rFonts w:hint="cs"/>
          <w:rtl/>
        </w:rPr>
        <w:t xml:space="preserve">הוא עבר הכול, ועכשיו אתם </w:t>
      </w:r>
      <w:r w:rsidR="001939B6">
        <w:rPr>
          <w:rFonts w:hint="cs"/>
          <w:rtl/>
        </w:rPr>
        <w:t xml:space="preserve">החלטתם לקבל אותו נניח.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945066417"/>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EA7B93" w:rsidRDefault="00EA7B93" w:rsidP="001939B6">
      <w:pPr>
        <w:rPr>
          <w:rtl/>
        </w:rPr>
      </w:pPr>
      <w:r>
        <w:rPr>
          <w:rFonts w:hint="cs"/>
          <w:rtl/>
        </w:rPr>
        <w:t xml:space="preserve">לתת לו רישיון על אף </w:t>
      </w:r>
      <w:bookmarkStart w:id="429" w:name="_ETM_Q1_3354000"/>
      <w:bookmarkEnd w:id="429"/>
      <w:r>
        <w:rPr>
          <w:rFonts w:hint="cs"/>
          <w:rtl/>
        </w:rPr>
        <w:t xml:space="preserve">התיק הפתוח. </w:t>
      </w:r>
    </w:p>
    <w:p w:rsidR="00EA7B93" w:rsidRDefault="00EA7B93" w:rsidP="001939B6">
      <w:pPr>
        <w:rPr>
          <w:rtl/>
        </w:rPr>
      </w:pPr>
    </w:p>
    <w:sdt>
      <w:sdtPr>
        <w:rPr>
          <w:rtl/>
        </w:rPr>
        <w:alias w:val="יור"/>
        <w:tag w:val="&lt;ID&gt;5094&lt;/ID&gt;&lt;Name&gt;ניסן סלומינסקי - יו&quot;רַ&lt;/Name&gt;&lt;Data&gt;ניסן סלומינסקי&lt;/Data&gt;&lt;Shortcut&gt;ניסל&lt;/Shortcut&gt;"/>
        <w:id w:val="783996543"/>
        <w:placeholder>
          <w:docPart w:val="DefaultPlaceholder_-1854013440"/>
        </w:placeholder>
      </w:sdtPr>
      <w:sdtEndPr/>
      <w:sdtContent>
        <w:p w:rsidR="00EA7B93" w:rsidRDefault="00EA7B93" w:rsidP="00EA7B93">
          <w:pPr>
            <w:pStyle w:val="af8"/>
            <w:keepNext/>
            <w:rPr>
              <w:rtl/>
            </w:rPr>
          </w:pPr>
          <w:r>
            <w:rPr>
              <w:rtl/>
            </w:rPr>
            <w:t>היו"ר ניסן סלומינסקי:</w:t>
          </w:r>
        </w:p>
      </w:sdtContent>
    </w:sdt>
    <w:p w:rsidR="00EA7B93" w:rsidRDefault="00EA7B93" w:rsidP="00EA7B93">
      <w:pPr>
        <w:pStyle w:val="KeepWithNext"/>
        <w:rPr>
          <w:rtl/>
        </w:rPr>
      </w:pPr>
    </w:p>
    <w:p w:rsidR="00EA7B93" w:rsidRDefault="00EA7B93" w:rsidP="001939B6">
      <w:pPr>
        <w:rPr>
          <w:rtl/>
        </w:rPr>
      </w:pPr>
      <w:bookmarkStart w:id="430" w:name="_ETM_Q1_3355000"/>
      <w:bookmarkEnd w:id="430"/>
      <w:r>
        <w:rPr>
          <w:rFonts w:hint="cs"/>
          <w:rtl/>
        </w:rPr>
        <w:t xml:space="preserve">אתם מחזיקים תיק של אדם. </w:t>
      </w:r>
    </w:p>
    <w:p w:rsidR="00EA7B93" w:rsidRDefault="00EA7B93" w:rsidP="001939B6">
      <w:pPr>
        <w:rPr>
          <w:rtl/>
        </w:rPr>
      </w:pPr>
      <w:bookmarkStart w:id="431" w:name="_ETM_Q1_3356000"/>
      <w:bookmarkEnd w:id="431"/>
    </w:p>
    <w:bookmarkStart w:id="432" w:name="_ETM_Q1_3357000" w:displacedByCustomXml="next"/>
    <w:bookmarkEnd w:id="432" w:displacedByCustomXml="next"/>
    <w:sdt>
      <w:sdtPr>
        <w:rPr>
          <w:rtl/>
        </w:rPr>
        <w:alias w:val="דובר_המשך"/>
        <w:tag w:val="&lt;ID&gt;812785&lt;/ID&gt;&lt;Name&gt;ליאורה סולטן&lt;/Name&gt;&lt;Data&gt;ליאורה סולטן&lt;/Data&gt;&lt;Shortcut&gt;ליסו&lt;/Shortcut&gt;"/>
        <w:id w:val="1427467788"/>
        <w:placeholder>
          <w:docPart w:val="DefaultPlaceholder_-1854013440"/>
        </w:placeholder>
      </w:sdtPr>
      <w:sdtEndPr/>
      <w:sdtContent>
        <w:p w:rsidR="00EA7B93" w:rsidRDefault="00EA7B93" w:rsidP="00EA7B93">
          <w:pPr>
            <w:pStyle w:val="-"/>
            <w:keepNext/>
            <w:rPr>
              <w:rtl/>
            </w:rPr>
          </w:pPr>
          <w:r>
            <w:rPr>
              <w:rtl/>
            </w:rPr>
            <w:t>ליאורה סולטן:</w:t>
          </w:r>
        </w:p>
      </w:sdtContent>
    </w:sdt>
    <w:p w:rsidR="00EA7B93" w:rsidRDefault="00EA7B93" w:rsidP="00EA7B93">
      <w:pPr>
        <w:pStyle w:val="KeepWithNext"/>
        <w:rPr>
          <w:rtl/>
        </w:rPr>
      </w:pPr>
    </w:p>
    <w:p w:rsidR="001939B6" w:rsidRDefault="001939B6" w:rsidP="001939B6">
      <w:pPr>
        <w:rPr>
          <w:rtl/>
        </w:rPr>
      </w:pPr>
      <w:r>
        <w:rPr>
          <w:rFonts w:hint="cs"/>
          <w:rtl/>
        </w:rPr>
        <w:t xml:space="preserve">אנחנו לא מחזיקים תיק, זה נייר. </w:t>
      </w:r>
    </w:p>
    <w:p w:rsidR="001939B6" w:rsidRDefault="001939B6" w:rsidP="001939B6">
      <w:pPr>
        <w:rPr>
          <w:rtl/>
        </w:rPr>
      </w:pPr>
      <w:bookmarkStart w:id="433" w:name="_ETM_Q1_3360000"/>
      <w:bookmarkEnd w:id="433"/>
    </w:p>
    <w:sdt>
      <w:sdtPr>
        <w:rPr>
          <w:rtl/>
        </w:rPr>
        <w:alias w:val="יור"/>
        <w:tag w:val="&lt;ID&gt;5094&lt;/ID&gt;&lt;Name&gt;ניסן סלומינסקי - יו&quot;רַ&lt;/Name&gt;&lt;Data&gt;ניסן סלומינסקי&lt;/Data&gt;&lt;Shortcut&gt;ניסל&lt;/Shortcut&gt;"/>
        <w:id w:val="-1636718554"/>
        <w:placeholder>
          <w:docPart w:val="DefaultPlaceholder_-1854013440"/>
        </w:placeholder>
      </w:sdtPr>
      <w:sdtEndPr/>
      <w:sdtContent>
        <w:p w:rsidR="00BE7813" w:rsidRDefault="00BE7813" w:rsidP="00BE7813">
          <w:pPr>
            <w:pStyle w:val="af8"/>
            <w:keepNext/>
            <w:rPr>
              <w:rtl/>
            </w:rPr>
          </w:pPr>
          <w:r>
            <w:rPr>
              <w:rtl/>
            </w:rPr>
            <w:t>היו"ר ניסן סלומינסקי:</w:t>
          </w:r>
        </w:p>
      </w:sdtContent>
    </w:sdt>
    <w:p w:rsidR="00BE7813" w:rsidRDefault="00BE7813" w:rsidP="00BE7813">
      <w:pPr>
        <w:pStyle w:val="KeepWithNext"/>
        <w:rPr>
          <w:rtl/>
        </w:rPr>
      </w:pPr>
    </w:p>
    <w:p w:rsidR="00BE7813" w:rsidRDefault="0002743B" w:rsidP="00BE7813">
      <w:pPr>
        <w:pStyle w:val="af8"/>
        <w:keepNext/>
        <w:rPr>
          <w:u w:val="none"/>
          <w:rtl/>
        </w:rPr>
      </w:pPr>
      <w:r>
        <w:rPr>
          <w:u w:val="none"/>
          <w:rtl/>
        </w:rPr>
        <w:tab/>
      </w:r>
      <w:r>
        <w:rPr>
          <w:rFonts w:hint="cs"/>
          <w:u w:val="none"/>
          <w:rtl/>
        </w:rPr>
        <w:t xml:space="preserve">נייר, מה </w:t>
      </w:r>
      <w:bookmarkStart w:id="434" w:name="_ETM_Q1_3361000"/>
      <w:bookmarkEnd w:id="434"/>
      <w:r>
        <w:rPr>
          <w:rFonts w:hint="cs"/>
          <w:u w:val="none"/>
          <w:rtl/>
        </w:rPr>
        <w:t>אתם עושים עם הנייר הזה? זורקים אותו? משמידים אותו?</w:t>
      </w:r>
      <w:bookmarkStart w:id="435" w:name="_ETM_Q1_3363000"/>
      <w:bookmarkEnd w:id="435"/>
    </w:p>
    <w:p w:rsidR="0002743B" w:rsidRPr="0002743B" w:rsidRDefault="0002743B" w:rsidP="0002743B">
      <w:pPr>
        <w:rPr>
          <w:rtl/>
          <w:lang w:eastAsia="he-I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3073522"/>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02743B" w:rsidRDefault="0002743B" w:rsidP="0002743B">
      <w:pPr>
        <w:rPr>
          <w:rtl/>
        </w:rPr>
      </w:pPr>
      <w:r>
        <w:rPr>
          <w:rFonts w:hint="cs"/>
          <w:rtl/>
        </w:rPr>
        <w:t xml:space="preserve">אדוני, </w:t>
      </w:r>
      <w:r w:rsidR="001939B6">
        <w:rPr>
          <w:rFonts w:hint="cs"/>
          <w:rtl/>
        </w:rPr>
        <w:t>זה מידע ששימש בסיס לקבלת החלטה מנהלית</w:t>
      </w:r>
      <w:r>
        <w:rPr>
          <w:rFonts w:hint="cs"/>
          <w:rtl/>
        </w:rPr>
        <w:t>.</w:t>
      </w:r>
    </w:p>
    <w:p w:rsidR="0002743B" w:rsidRDefault="0002743B" w:rsidP="0002743B">
      <w:pPr>
        <w:rPr>
          <w:rtl/>
        </w:rPr>
      </w:pPr>
    </w:p>
    <w:bookmarkStart w:id="436" w:name="_ETM_Q1_3365000" w:displacedByCustomXml="next"/>
    <w:bookmarkEnd w:id="436" w:displacedByCustomXml="next"/>
    <w:sdt>
      <w:sdtPr>
        <w:rPr>
          <w:rtl/>
        </w:rPr>
        <w:alias w:val="יור"/>
        <w:tag w:val="&lt;ID&gt;5094&lt;/ID&gt;&lt;Name&gt;ניסן סלומינסקי - יו&quot;רַ&lt;/Name&gt;&lt;Data&gt;ניסן סלומינסקי&lt;/Data&gt;&lt;Shortcut&gt;ניסל&lt;/Shortcut&gt;"/>
        <w:id w:val="-1307547929"/>
        <w:placeholder>
          <w:docPart w:val="DefaultPlaceholder_-1854013440"/>
        </w:placeholder>
      </w:sdtPr>
      <w:sdtEndPr/>
      <w:sdtContent>
        <w:p w:rsidR="0002743B" w:rsidRDefault="0002743B" w:rsidP="0002743B">
          <w:pPr>
            <w:pStyle w:val="af8"/>
            <w:keepNext/>
            <w:rPr>
              <w:rtl/>
            </w:rPr>
          </w:pPr>
          <w:r>
            <w:rPr>
              <w:rtl/>
            </w:rPr>
            <w:t>היו"ר ניסן סלומינסקי:</w:t>
          </w:r>
        </w:p>
      </w:sdtContent>
    </w:sdt>
    <w:p w:rsidR="0002743B" w:rsidRDefault="0002743B" w:rsidP="0002743B">
      <w:pPr>
        <w:pStyle w:val="KeepWithNext"/>
        <w:rPr>
          <w:rtl/>
        </w:rPr>
      </w:pPr>
    </w:p>
    <w:p w:rsidR="0002743B" w:rsidRDefault="0002743B" w:rsidP="0002743B">
      <w:pPr>
        <w:rPr>
          <w:rtl/>
        </w:rPr>
      </w:pPr>
      <w:r>
        <w:rPr>
          <w:rFonts w:hint="cs"/>
          <w:rtl/>
        </w:rPr>
        <w:t xml:space="preserve">הבנתי, </w:t>
      </w:r>
      <w:bookmarkStart w:id="437" w:name="_ETM_Q1_3367000"/>
      <w:bookmarkEnd w:id="437"/>
      <w:r>
        <w:rPr>
          <w:rFonts w:hint="cs"/>
          <w:rtl/>
        </w:rPr>
        <w:t>קיבלתם את ההחלטה, מה עושים עכשיו עם הנייר הזה?</w:t>
      </w:r>
    </w:p>
    <w:p w:rsidR="0002743B" w:rsidRDefault="0002743B" w:rsidP="0002743B">
      <w:pPr>
        <w:rPr>
          <w:rtl/>
        </w:rPr>
      </w:pPr>
    </w:p>
    <w:bookmarkStart w:id="438" w:name="_ETM_Q1_3368000" w:displacedByCustomXml="next"/>
    <w:bookmarkEnd w:id="438" w:displacedByCustomXml="next"/>
    <w:sdt>
      <w:sdtPr>
        <w:rPr>
          <w:rtl/>
        </w:rPr>
        <w:alias w:val="דובר_המשך"/>
        <w:tag w:val="&lt;ID&gt;812785&lt;/ID&gt;&lt;Name&gt;ליאורה סולטן&lt;/Name&gt;&lt;Data&gt;ליאורה סולטן&lt;/Data&gt;&lt;Shortcut&gt;ליסו&lt;/Shortcut&gt;"/>
        <w:id w:val="-423958957"/>
        <w:placeholder>
          <w:docPart w:val="DefaultPlaceholder_-1854013440"/>
        </w:placeholder>
      </w:sdtPr>
      <w:sdtEndPr/>
      <w:sdtContent>
        <w:p w:rsidR="0002743B" w:rsidRDefault="0002743B" w:rsidP="0002743B">
          <w:pPr>
            <w:pStyle w:val="-"/>
            <w:keepNext/>
            <w:rPr>
              <w:rtl/>
            </w:rPr>
          </w:pPr>
          <w:r>
            <w:rPr>
              <w:rtl/>
            </w:rPr>
            <w:t>ליאורה סולטן:</w:t>
          </w:r>
        </w:p>
      </w:sdtContent>
    </w:sdt>
    <w:p w:rsidR="0002743B" w:rsidRDefault="0002743B" w:rsidP="0002743B">
      <w:pPr>
        <w:pStyle w:val="KeepWithNext"/>
        <w:rPr>
          <w:rtl/>
        </w:rPr>
      </w:pPr>
    </w:p>
    <w:p w:rsidR="006C647A" w:rsidRDefault="001939B6" w:rsidP="006C647A">
      <w:pPr>
        <w:rPr>
          <w:rtl/>
        </w:rPr>
      </w:pPr>
      <w:bookmarkStart w:id="439" w:name="_ETM_Q1_3364000"/>
      <w:bookmarkEnd w:id="439"/>
      <w:r>
        <w:rPr>
          <w:rFonts w:hint="cs"/>
          <w:rtl/>
        </w:rPr>
        <w:t>הוא חייב להשאיר את זה</w:t>
      </w:r>
      <w:r w:rsidR="006C647A">
        <w:rPr>
          <w:rFonts w:hint="cs"/>
          <w:rtl/>
        </w:rPr>
        <w:t>.</w:t>
      </w:r>
    </w:p>
    <w:p w:rsidR="006C647A" w:rsidRDefault="006C647A" w:rsidP="0002743B">
      <w:pPr>
        <w:rPr>
          <w:rtl/>
        </w:rPr>
      </w:pPr>
    </w:p>
    <w:sdt>
      <w:sdtPr>
        <w:rPr>
          <w:rtl/>
        </w:rPr>
        <w:alias w:val="יור"/>
        <w:tag w:val="&lt;ID&gt;5094&lt;/ID&gt;&lt;Name&gt;ניסן סלומינסקי - יו&quot;רַ&lt;/Name&gt;&lt;Data&gt;ניסן סלומינסקי&lt;/Data&gt;&lt;Shortcut&gt;ניסל&lt;/Shortcut&gt;"/>
        <w:id w:val="-432821646"/>
        <w:placeholder>
          <w:docPart w:val="DefaultPlaceholder_-1854013440"/>
        </w:placeholder>
      </w:sdtPr>
      <w:sdtEndPr/>
      <w:sdtContent>
        <w:p w:rsidR="006C647A" w:rsidRDefault="006C647A" w:rsidP="006C647A">
          <w:pPr>
            <w:pStyle w:val="af8"/>
            <w:keepNext/>
            <w:rPr>
              <w:rtl/>
            </w:rPr>
          </w:pPr>
          <w:r>
            <w:rPr>
              <w:rtl/>
            </w:rPr>
            <w:t>היו"ר ניסן סלומינסקי:</w:t>
          </w:r>
        </w:p>
      </w:sdtContent>
    </w:sdt>
    <w:p w:rsidR="006C647A" w:rsidRDefault="006C647A" w:rsidP="006C647A">
      <w:pPr>
        <w:pStyle w:val="KeepWithNext"/>
        <w:rPr>
          <w:rtl/>
        </w:rPr>
      </w:pPr>
    </w:p>
    <w:p w:rsidR="006C647A" w:rsidRDefault="006C647A" w:rsidP="006C647A">
      <w:pPr>
        <w:rPr>
          <w:rtl/>
        </w:rPr>
      </w:pPr>
      <w:r>
        <w:rPr>
          <w:rFonts w:hint="cs"/>
          <w:rtl/>
        </w:rPr>
        <w:t xml:space="preserve">הוא חייב </w:t>
      </w:r>
      <w:bookmarkStart w:id="440" w:name="_ETM_Q1_3369000"/>
      <w:bookmarkEnd w:id="440"/>
      <w:r>
        <w:rPr>
          <w:rFonts w:hint="cs"/>
          <w:rtl/>
        </w:rPr>
        <w:t>להשאיר? איפה משאירים את זה?</w:t>
      </w:r>
    </w:p>
    <w:p w:rsidR="006C647A" w:rsidRDefault="006C647A" w:rsidP="006C647A">
      <w:pPr>
        <w:rPr>
          <w:rtl/>
        </w:rPr>
      </w:pPr>
    </w:p>
    <w:bookmarkStart w:id="441" w:name="_ETM_Q1_3373000" w:displacedByCustomXml="next"/>
    <w:bookmarkEnd w:id="441" w:displacedByCustomXml="next"/>
    <w:sdt>
      <w:sdtPr>
        <w:rPr>
          <w:rtl/>
        </w:rPr>
        <w:alias w:val="דובר_המשך"/>
        <w:tag w:val="&lt;ID&gt;812785&lt;/ID&gt;&lt;Name&gt;ליאורה סולטן&lt;/Name&gt;&lt;Data&gt;ליאורה סולטן&lt;/Data&gt;&lt;Shortcut&gt;ליסו&lt;/Shortcut&gt;"/>
        <w:id w:val="327720360"/>
        <w:placeholder>
          <w:docPart w:val="DefaultPlaceholder_-1854013440"/>
        </w:placeholder>
      </w:sdtPr>
      <w:sdtEndPr/>
      <w:sdtContent>
        <w:p w:rsidR="006C647A" w:rsidRDefault="006C647A" w:rsidP="006C647A">
          <w:pPr>
            <w:pStyle w:val="-"/>
            <w:keepNext/>
            <w:rPr>
              <w:rtl/>
            </w:rPr>
          </w:pPr>
          <w:r>
            <w:rPr>
              <w:rtl/>
            </w:rPr>
            <w:t>ליאורה סולטן:</w:t>
          </w:r>
        </w:p>
      </w:sdtContent>
    </w:sdt>
    <w:p w:rsidR="006C647A" w:rsidRDefault="006C647A" w:rsidP="006C647A">
      <w:pPr>
        <w:pStyle w:val="KeepWithNext"/>
        <w:rPr>
          <w:rtl/>
        </w:rPr>
      </w:pPr>
    </w:p>
    <w:p w:rsidR="001939B6" w:rsidRDefault="006C647A" w:rsidP="0002743B">
      <w:pPr>
        <w:rPr>
          <w:rtl/>
        </w:rPr>
      </w:pPr>
      <w:r>
        <w:rPr>
          <w:rFonts w:hint="cs"/>
          <w:rtl/>
        </w:rPr>
        <w:t>בוודאי,</w:t>
      </w:r>
      <w:r w:rsidR="001939B6">
        <w:rPr>
          <w:rFonts w:hint="cs"/>
          <w:rtl/>
        </w:rPr>
        <w:t xml:space="preserve"> יש להם תאים.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83405925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6C647A" w:rsidP="006C647A">
      <w:pPr>
        <w:rPr>
          <w:rtl/>
        </w:rPr>
      </w:pPr>
      <w:r>
        <w:rPr>
          <w:rFonts w:hint="cs"/>
          <w:rtl/>
        </w:rPr>
        <w:t xml:space="preserve">יופי, יש להם תאים, אז הנייר </w:t>
      </w:r>
      <w:bookmarkStart w:id="442" w:name="_ETM_Q1_3379000"/>
      <w:bookmarkEnd w:id="442"/>
      <w:r>
        <w:rPr>
          <w:rFonts w:hint="cs"/>
          <w:rtl/>
        </w:rPr>
        <w:t>הזה יישאר שם.</w:t>
      </w:r>
      <w:r w:rsidR="001939B6">
        <w:rPr>
          <w:rFonts w:hint="cs"/>
          <w:rtl/>
        </w:rPr>
        <w:t xml:space="preserve"> מאחר שאנחנו אומרים שאם לא </w:t>
      </w:r>
      <w:r>
        <w:rPr>
          <w:rFonts w:hint="cs"/>
          <w:rtl/>
        </w:rPr>
        <w:t xml:space="preserve">היה </w:t>
      </w:r>
      <w:r w:rsidR="001939B6">
        <w:rPr>
          <w:rFonts w:hint="cs"/>
          <w:rtl/>
        </w:rPr>
        <w:t>ש</w:t>
      </w:r>
      <w:r>
        <w:rPr>
          <w:rFonts w:hint="cs"/>
          <w:rtl/>
        </w:rPr>
        <w:t>ו</w:t>
      </w:r>
      <w:r w:rsidR="001939B6">
        <w:rPr>
          <w:rFonts w:hint="cs"/>
          <w:rtl/>
        </w:rPr>
        <w:t xml:space="preserve">ם </w:t>
      </w:r>
      <w:r>
        <w:rPr>
          <w:rFonts w:hint="cs"/>
          <w:rtl/>
        </w:rPr>
        <w:t xml:space="preserve">טיפול </w:t>
      </w:r>
      <w:r w:rsidR="001939B6">
        <w:rPr>
          <w:rFonts w:hint="cs"/>
          <w:rtl/>
        </w:rPr>
        <w:t>בתיק</w:t>
      </w:r>
      <w:r>
        <w:rPr>
          <w:rFonts w:hint="cs"/>
          <w:rtl/>
        </w:rPr>
        <w:t xml:space="preserve"> שנה</w:t>
      </w:r>
      <w:r w:rsidR="001939B6">
        <w:rPr>
          <w:rFonts w:hint="cs"/>
          <w:rtl/>
        </w:rPr>
        <w:t xml:space="preserve">, </w:t>
      </w:r>
      <w:r>
        <w:rPr>
          <w:rFonts w:hint="cs"/>
          <w:rtl/>
        </w:rPr>
        <w:t>תיק לא סגור יי</w:t>
      </w:r>
      <w:r w:rsidR="001939B6">
        <w:rPr>
          <w:rFonts w:hint="cs"/>
          <w:rtl/>
        </w:rPr>
        <w:t>סגר</w:t>
      </w:r>
      <w:r>
        <w:rPr>
          <w:rFonts w:hint="cs"/>
          <w:rtl/>
        </w:rPr>
        <w:t>,</w:t>
      </w:r>
      <w:r w:rsidR="001939B6">
        <w:rPr>
          <w:rFonts w:hint="cs"/>
          <w:rtl/>
        </w:rPr>
        <w:t xml:space="preserve"> מי י</w:t>
      </w:r>
      <w:r>
        <w:rPr>
          <w:rFonts w:hint="cs"/>
          <w:rtl/>
        </w:rPr>
        <w:t>זכ</w:t>
      </w:r>
      <w:r w:rsidR="001939B6">
        <w:rPr>
          <w:rFonts w:hint="cs"/>
          <w:rtl/>
        </w:rPr>
        <w:t>ור בעוד שנה ללכת לאותו תא?</w:t>
      </w:r>
    </w:p>
    <w:p w:rsidR="001939B6" w:rsidRDefault="001939B6" w:rsidP="001939B6">
      <w:pPr>
        <w:rPr>
          <w:rtl/>
        </w:rPr>
      </w:pPr>
    </w:p>
    <w:bookmarkStart w:id="443" w:name="_ETM_Q1_3396000" w:displacedByCustomXml="next"/>
    <w:bookmarkEnd w:id="443" w:displacedByCustomXml="next"/>
    <w:sdt>
      <w:sdtPr>
        <w:rPr>
          <w:rtl/>
        </w:rPr>
        <w:alias w:val="דובר_המשך"/>
        <w:tag w:val="&lt;ID&gt;812785&lt;/ID&gt;&lt;Name&gt;ליאורה סולטן&lt;/Name&gt;&lt;Data&gt;ליאורה סולטן&lt;/Data&gt;&lt;Shortcut&gt;ליסו&lt;/Shortcut&gt;"/>
        <w:id w:val="-1595700412"/>
        <w:placeholder>
          <w:docPart w:val="DefaultPlaceholder_-1854013440"/>
        </w:placeholder>
      </w:sdtPr>
      <w:sdtEndPr/>
      <w:sdtContent>
        <w:p w:rsidR="006C647A" w:rsidRDefault="006C647A" w:rsidP="006C647A">
          <w:pPr>
            <w:pStyle w:val="-"/>
            <w:keepNext/>
            <w:rPr>
              <w:rtl/>
            </w:rPr>
          </w:pPr>
          <w:r>
            <w:rPr>
              <w:rtl/>
            </w:rPr>
            <w:t>ליאורה סולטן:</w:t>
          </w:r>
        </w:p>
      </w:sdtContent>
    </w:sdt>
    <w:p w:rsidR="006C647A" w:rsidRDefault="006C647A" w:rsidP="006C647A">
      <w:pPr>
        <w:pStyle w:val="KeepWithNext"/>
        <w:rPr>
          <w:rtl/>
        </w:rPr>
      </w:pPr>
    </w:p>
    <w:p w:rsidR="006C647A" w:rsidRDefault="006C647A" w:rsidP="001939B6">
      <w:pPr>
        <w:rPr>
          <w:rtl/>
        </w:rPr>
      </w:pPr>
      <w:r>
        <w:rPr>
          <w:rFonts w:hint="cs"/>
          <w:rtl/>
        </w:rPr>
        <w:t xml:space="preserve">אני </w:t>
      </w:r>
      <w:bookmarkStart w:id="444" w:name="_ETM_Q1_3400000"/>
      <w:bookmarkEnd w:id="444"/>
      <w:r>
        <w:rPr>
          <w:rFonts w:hint="cs"/>
          <w:rtl/>
        </w:rPr>
        <w:t xml:space="preserve">לא צריכה לזכור. </w:t>
      </w:r>
    </w:p>
    <w:p w:rsidR="006C647A" w:rsidRDefault="006C647A" w:rsidP="001939B6">
      <w:pPr>
        <w:rPr>
          <w:rtl/>
        </w:rPr>
      </w:pPr>
    </w:p>
    <w:bookmarkStart w:id="445" w:name="_ETM_Q1_3404000" w:displacedByCustomXml="next"/>
    <w:bookmarkEnd w:id="445" w:displacedByCustomXml="next"/>
    <w:sdt>
      <w:sdtPr>
        <w:rPr>
          <w:rtl/>
        </w:rPr>
        <w:alias w:val="יור"/>
        <w:tag w:val="&lt;ID&gt;5094&lt;/ID&gt;&lt;Name&gt;ניסן סלומינסקי - יו&quot;רַ&lt;/Name&gt;&lt;Data&gt;ניסן סלומינסקי&lt;/Data&gt;&lt;Shortcut&gt;ניסל&lt;/Shortcut&gt;"/>
        <w:id w:val="314770962"/>
        <w:placeholder>
          <w:docPart w:val="DefaultPlaceholder_-1854013440"/>
        </w:placeholder>
      </w:sdtPr>
      <w:sdtEndPr/>
      <w:sdtContent>
        <w:p w:rsidR="006C647A" w:rsidRDefault="006C647A" w:rsidP="006C647A">
          <w:pPr>
            <w:pStyle w:val="af8"/>
            <w:keepNext/>
            <w:rPr>
              <w:rtl/>
            </w:rPr>
          </w:pPr>
          <w:r>
            <w:rPr>
              <w:rtl/>
            </w:rPr>
            <w:t>היו"ר ניסן סלומינסקי:</w:t>
          </w:r>
        </w:p>
      </w:sdtContent>
    </w:sdt>
    <w:p w:rsidR="006C647A" w:rsidRDefault="006C647A" w:rsidP="006C647A">
      <w:pPr>
        <w:pStyle w:val="KeepWithNext"/>
        <w:rPr>
          <w:rtl/>
        </w:rPr>
      </w:pPr>
    </w:p>
    <w:p w:rsidR="001939B6" w:rsidRDefault="001939B6" w:rsidP="006C647A">
      <w:pPr>
        <w:rPr>
          <w:rtl/>
        </w:rPr>
      </w:pPr>
      <w:r>
        <w:rPr>
          <w:rFonts w:hint="cs"/>
          <w:rtl/>
        </w:rPr>
        <w:t xml:space="preserve">הוא עובד </w:t>
      </w:r>
      <w:r w:rsidR="006C647A">
        <w:rPr>
          <w:rFonts w:hint="cs"/>
          <w:rtl/>
        </w:rPr>
        <w:t>כ</w:t>
      </w:r>
      <w:r>
        <w:rPr>
          <w:rFonts w:hint="cs"/>
          <w:rtl/>
        </w:rPr>
        <w:t xml:space="preserve">חוקר ויש לו תיק אצלם, תיק עם משהו פתוח.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5066148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C47E9A" w:rsidRDefault="00F529A6" w:rsidP="00C47E9A">
      <w:pPr>
        <w:rPr>
          <w:rtl/>
        </w:rPr>
      </w:pPr>
      <w:r>
        <w:rPr>
          <w:rFonts w:hint="cs"/>
          <w:rtl/>
        </w:rPr>
        <w:t xml:space="preserve">אבל בכל קבלת החלטה, מגיעה בקשה </w:t>
      </w:r>
      <w:bookmarkStart w:id="446" w:name="_ETM_Q1_3407000"/>
      <w:bookmarkEnd w:id="446"/>
      <w:r>
        <w:rPr>
          <w:rFonts w:hint="cs"/>
          <w:rtl/>
        </w:rPr>
        <w:t xml:space="preserve">נוספת? </w:t>
      </w:r>
      <w:r w:rsidR="001939B6">
        <w:rPr>
          <w:rFonts w:hint="cs"/>
          <w:rtl/>
        </w:rPr>
        <w:t>הוא צריך לקבל מידע עדכני מהמרשם הפלילי</w:t>
      </w:r>
      <w:r w:rsidR="00C47E9A">
        <w:rPr>
          <w:rFonts w:hint="cs"/>
          <w:rtl/>
        </w:rPr>
        <w:t xml:space="preserve">. המידע הזה לא יהיה שם? </w:t>
      </w:r>
      <w:r w:rsidR="001939B6">
        <w:rPr>
          <w:rFonts w:hint="cs"/>
          <w:rtl/>
        </w:rPr>
        <w:t>הוא לא יכול להביא אותו בחשבון, זה לא קיים</w:t>
      </w:r>
      <w:r w:rsidR="00C47E9A">
        <w:rPr>
          <w:rFonts w:hint="cs"/>
          <w:rtl/>
        </w:rPr>
        <w:t xml:space="preserve">. </w:t>
      </w:r>
    </w:p>
    <w:p w:rsidR="00C47E9A" w:rsidRDefault="00C47E9A" w:rsidP="00C47E9A">
      <w:pPr>
        <w:rPr>
          <w:rtl/>
        </w:rPr>
      </w:pPr>
    </w:p>
    <w:bookmarkStart w:id="447" w:name="_ETM_Q1_3415000" w:displacedByCustomXml="next"/>
    <w:bookmarkEnd w:id="447" w:displacedByCustomXml="next"/>
    <w:sdt>
      <w:sdtPr>
        <w:rPr>
          <w:rtl/>
        </w:rPr>
        <w:alias w:val="יור"/>
        <w:tag w:val="&lt;ID&gt;5094&lt;/ID&gt;&lt;Name&gt;ניסן סלומינסקי - יו&quot;רַ&lt;/Name&gt;&lt;Data&gt;ניסן סלומינסקי&lt;/Data&gt;&lt;Shortcut&gt;ניסל&lt;/Shortcut&gt;"/>
        <w:id w:val="1619339321"/>
        <w:placeholder>
          <w:docPart w:val="DefaultPlaceholder_-1854013440"/>
        </w:placeholder>
      </w:sdtPr>
      <w:sdtEndPr/>
      <w:sdtContent>
        <w:p w:rsidR="00C47E9A" w:rsidRDefault="00C47E9A" w:rsidP="00C47E9A">
          <w:pPr>
            <w:pStyle w:val="af8"/>
            <w:keepNext/>
            <w:rPr>
              <w:rtl/>
            </w:rPr>
          </w:pPr>
          <w:r>
            <w:rPr>
              <w:rtl/>
            </w:rPr>
            <w:t>היו"ר ניסן סלומינסקי:</w:t>
          </w:r>
        </w:p>
      </w:sdtContent>
    </w:sdt>
    <w:p w:rsidR="00C47E9A" w:rsidRDefault="00C47E9A" w:rsidP="00C47E9A">
      <w:pPr>
        <w:pStyle w:val="KeepWithNext"/>
        <w:rPr>
          <w:rtl/>
        </w:rPr>
      </w:pPr>
    </w:p>
    <w:p w:rsidR="00C47E9A" w:rsidRDefault="00C47E9A" w:rsidP="00C47E9A">
      <w:pPr>
        <w:rPr>
          <w:rtl/>
        </w:rPr>
      </w:pPr>
      <w:r>
        <w:rPr>
          <w:rFonts w:hint="cs"/>
          <w:rtl/>
        </w:rPr>
        <w:t xml:space="preserve">איך המידע </w:t>
      </w:r>
      <w:bookmarkStart w:id="448" w:name="_ETM_Q1_3418000"/>
      <w:bookmarkEnd w:id="448"/>
      <w:r>
        <w:rPr>
          <w:rFonts w:hint="cs"/>
          <w:rtl/>
        </w:rPr>
        <w:t>לא יהיה שם?</w:t>
      </w:r>
    </w:p>
    <w:p w:rsidR="00C47E9A" w:rsidRDefault="00C47E9A" w:rsidP="00C47E9A">
      <w:pPr>
        <w:rPr>
          <w:rtl/>
        </w:rPr>
      </w:pPr>
    </w:p>
    <w:bookmarkStart w:id="449" w:name="_ETM_Q1_3417000" w:displacedByCustomXml="next"/>
    <w:bookmarkEnd w:id="449" w:displacedByCustomXml="next"/>
    <w:bookmarkStart w:id="450" w:name="_ETM_Q1_3421000" w:displacedByCustomXml="next"/>
    <w:bookmarkEnd w:id="450"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695312226"/>
        <w:placeholder>
          <w:docPart w:val="DefaultPlaceholder_-1854013440"/>
        </w:placeholder>
      </w:sdtPr>
      <w:sdtEndPr/>
      <w:sdtContent>
        <w:p w:rsidR="00C47E9A" w:rsidRDefault="00C47E9A" w:rsidP="00C47E9A">
          <w:pPr>
            <w:pStyle w:val="afb"/>
            <w:keepNext/>
            <w:rPr>
              <w:rtl/>
            </w:rPr>
          </w:pPr>
          <w:r>
            <w:rPr>
              <w:rtl/>
            </w:rPr>
            <w:t>ליאורה סולטן:</w:t>
          </w:r>
        </w:p>
      </w:sdtContent>
    </w:sdt>
    <w:p w:rsidR="00C47E9A" w:rsidRDefault="00C47E9A" w:rsidP="00C47E9A">
      <w:pPr>
        <w:pStyle w:val="KeepWithNext"/>
        <w:rPr>
          <w:rtl/>
        </w:rPr>
      </w:pPr>
    </w:p>
    <w:p w:rsidR="001939B6" w:rsidRDefault="001939B6" w:rsidP="00C47E9A">
      <w:pPr>
        <w:rPr>
          <w:rtl/>
        </w:rPr>
      </w:pPr>
      <w:r>
        <w:rPr>
          <w:rFonts w:hint="cs"/>
          <w:rtl/>
        </w:rPr>
        <w:t xml:space="preserve">כי התיק נסגר.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74625752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C47E9A" w:rsidRDefault="00C47E9A" w:rsidP="00C47E9A">
      <w:pPr>
        <w:rPr>
          <w:rtl/>
        </w:rPr>
      </w:pPr>
      <w:r>
        <w:rPr>
          <w:rFonts w:hint="cs"/>
          <w:rtl/>
        </w:rPr>
        <w:t>קיבלתם חוקר ו</w:t>
      </w:r>
      <w:r w:rsidR="001939B6">
        <w:rPr>
          <w:rFonts w:hint="cs"/>
          <w:rtl/>
        </w:rPr>
        <w:t>אתם שומרים את התיק שלו</w:t>
      </w:r>
      <w:r>
        <w:rPr>
          <w:rFonts w:hint="cs"/>
          <w:rtl/>
        </w:rPr>
        <w:t>.</w:t>
      </w:r>
    </w:p>
    <w:p w:rsidR="00C47E9A" w:rsidRDefault="00C47E9A" w:rsidP="00C47E9A">
      <w:pPr>
        <w:rPr>
          <w:rtl/>
        </w:rPr>
      </w:pPr>
      <w:bookmarkStart w:id="451" w:name="_ETM_Q1_3427000"/>
      <w:bookmarkStart w:id="452" w:name="_ETM_Q1_3428000"/>
      <w:bookmarkEnd w:id="451"/>
      <w:bookmarkEnd w:id="452"/>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874035135"/>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C47E9A" w:rsidRDefault="00C47E9A" w:rsidP="001939B6">
      <w:pPr>
        <w:rPr>
          <w:rtl/>
        </w:rPr>
      </w:pPr>
      <w:r>
        <w:rPr>
          <w:rFonts w:hint="cs"/>
          <w:rtl/>
        </w:rPr>
        <w:t xml:space="preserve">אדוני, אנחנו לא שומרים </w:t>
      </w:r>
      <w:bookmarkStart w:id="453" w:name="_ETM_Q1_3430000"/>
      <w:bookmarkEnd w:id="453"/>
      <w:r>
        <w:rPr>
          <w:rFonts w:hint="cs"/>
          <w:rtl/>
        </w:rPr>
        <w:t xml:space="preserve">שום תיק. </w:t>
      </w:r>
    </w:p>
    <w:p w:rsidR="00C47E9A" w:rsidRDefault="00C47E9A" w:rsidP="001939B6">
      <w:pPr>
        <w:rPr>
          <w:rtl/>
        </w:rPr>
      </w:pPr>
    </w:p>
    <w:sdt>
      <w:sdtPr>
        <w:rPr>
          <w:rtl/>
        </w:rPr>
        <w:alias w:val="יור"/>
        <w:tag w:val="&lt;ID&gt;5094&lt;/ID&gt;&lt;Name&gt;ניסן סלומינסקי - יו&quot;רַ&lt;/Name&gt;&lt;Data&gt;ניסן סלומינסקי&lt;/Data&gt;&lt;Shortcut&gt;ניסל&lt;/Shortcut&gt;"/>
        <w:id w:val="1413656971"/>
        <w:placeholder>
          <w:docPart w:val="DefaultPlaceholder_-1854013440"/>
        </w:placeholder>
      </w:sdtPr>
      <w:sdtEndPr/>
      <w:sdtContent>
        <w:p w:rsidR="00C47E9A" w:rsidRDefault="00C47E9A" w:rsidP="00C47E9A">
          <w:pPr>
            <w:pStyle w:val="af8"/>
            <w:keepNext/>
            <w:rPr>
              <w:rtl/>
            </w:rPr>
          </w:pPr>
          <w:r>
            <w:rPr>
              <w:rtl/>
            </w:rPr>
            <w:t>היו"ר ניסן סלומינסקי:</w:t>
          </w:r>
        </w:p>
      </w:sdtContent>
    </w:sdt>
    <w:p w:rsidR="00C47E9A" w:rsidRDefault="00C47E9A" w:rsidP="00C47E9A">
      <w:pPr>
        <w:pStyle w:val="KeepWithNext"/>
        <w:rPr>
          <w:rtl/>
        </w:rPr>
      </w:pPr>
    </w:p>
    <w:p w:rsidR="00C47E9A" w:rsidRDefault="00C47E9A" w:rsidP="00C47E9A">
      <w:pPr>
        <w:rPr>
          <w:rtl/>
        </w:rPr>
      </w:pPr>
      <w:r>
        <w:rPr>
          <w:rFonts w:hint="cs"/>
          <w:rtl/>
        </w:rPr>
        <w:t xml:space="preserve">אז מה אתם שומרים, את הפתקים? </w:t>
      </w:r>
      <w:bookmarkStart w:id="454" w:name="_ETM_Q1_3432000"/>
      <w:bookmarkEnd w:id="454"/>
      <w:r>
        <w:rPr>
          <w:rFonts w:hint="cs"/>
          <w:rtl/>
        </w:rPr>
        <w:t>שומרים איפה?</w:t>
      </w:r>
    </w:p>
    <w:p w:rsidR="00C47E9A" w:rsidRDefault="00C47E9A" w:rsidP="00C47E9A">
      <w:pPr>
        <w:rPr>
          <w:rtl/>
        </w:rPr>
      </w:pPr>
    </w:p>
    <w:bookmarkStart w:id="455" w:name="_ETM_Q1_3436000" w:displacedByCustomXml="next"/>
    <w:bookmarkEnd w:id="455" w:displacedByCustomXml="next"/>
    <w:sdt>
      <w:sdtPr>
        <w:rPr>
          <w:rtl/>
        </w:rPr>
        <w:alias w:val="דובר_המשך"/>
        <w:tag w:val="&lt;ID&gt;812785&lt;/ID&gt;&lt;Name&gt;ליאורה סולטן&lt;/Name&gt;&lt;Data&gt;ליאורה סולטן&lt;/Data&gt;&lt;Shortcut&gt;ליסו&lt;/Shortcut&gt;"/>
        <w:id w:val="-2091997218"/>
        <w:placeholder>
          <w:docPart w:val="DefaultPlaceholder_-1854013440"/>
        </w:placeholder>
      </w:sdtPr>
      <w:sdtEndPr/>
      <w:sdtContent>
        <w:p w:rsidR="00C47E9A" w:rsidRDefault="00C47E9A" w:rsidP="00C47E9A">
          <w:pPr>
            <w:pStyle w:val="-"/>
            <w:keepNext/>
            <w:rPr>
              <w:rtl/>
            </w:rPr>
          </w:pPr>
          <w:r>
            <w:rPr>
              <w:rtl/>
            </w:rPr>
            <w:t>ליאורה סולטן:</w:t>
          </w:r>
        </w:p>
      </w:sdtContent>
    </w:sdt>
    <w:p w:rsidR="00C47E9A" w:rsidRDefault="00C47E9A" w:rsidP="00C47E9A">
      <w:pPr>
        <w:pStyle w:val="KeepWithNext"/>
        <w:rPr>
          <w:rtl/>
        </w:rPr>
      </w:pPr>
    </w:p>
    <w:p w:rsidR="00DA1725" w:rsidRDefault="001939B6" w:rsidP="00DA1725">
      <w:pPr>
        <w:rPr>
          <w:rtl/>
        </w:rPr>
      </w:pPr>
      <w:bookmarkStart w:id="456" w:name="_ETM_Q1_3431000"/>
      <w:bookmarkEnd w:id="456"/>
      <w:r>
        <w:rPr>
          <w:rFonts w:hint="cs"/>
          <w:rtl/>
        </w:rPr>
        <w:t>מקבלים את המידע</w:t>
      </w:r>
      <w:r w:rsidR="00DA1725">
        <w:rPr>
          <w:rFonts w:hint="cs"/>
          <w:rtl/>
        </w:rPr>
        <w:t>.</w:t>
      </w:r>
    </w:p>
    <w:p w:rsidR="00DA1725" w:rsidRDefault="00DA1725" w:rsidP="00DA1725">
      <w:pPr>
        <w:rPr>
          <w:rtl/>
        </w:rPr>
      </w:pPr>
    </w:p>
    <w:bookmarkStart w:id="457" w:name="_ETM_Q1_3434000" w:displacedByCustomXml="next"/>
    <w:bookmarkEnd w:id="457" w:displacedByCustomXml="next"/>
    <w:sdt>
      <w:sdtPr>
        <w:rPr>
          <w:rtl/>
        </w:rPr>
        <w:alias w:val="יור"/>
        <w:tag w:val="&lt;ID&gt;5094&lt;/ID&gt;&lt;Name&gt;ניסן סלומינסקי - יו&quot;רַ&lt;/Name&gt;&lt;Data&gt;ניסן סלומינסקי&lt;/Data&gt;&lt;Shortcut&gt;ניסל&lt;/Shortcut&gt;"/>
        <w:id w:val="1503478009"/>
        <w:placeholder>
          <w:docPart w:val="DefaultPlaceholder_-1854013440"/>
        </w:placeholder>
      </w:sdtPr>
      <w:sdtEndPr/>
      <w:sdtContent>
        <w:p w:rsidR="00DA1725" w:rsidRDefault="00DA1725" w:rsidP="00DA1725">
          <w:pPr>
            <w:pStyle w:val="af8"/>
            <w:keepNext/>
            <w:rPr>
              <w:rtl/>
            </w:rPr>
          </w:pPr>
          <w:r>
            <w:rPr>
              <w:rtl/>
            </w:rPr>
            <w:t>היו"ר ניסן סלומינסקי:</w:t>
          </w:r>
        </w:p>
      </w:sdtContent>
    </w:sdt>
    <w:p w:rsidR="00DA1725" w:rsidRDefault="00DA1725" w:rsidP="00DA1725">
      <w:pPr>
        <w:pStyle w:val="KeepWithNext"/>
        <w:rPr>
          <w:rtl/>
        </w:rPr>
      </w:pPr>
    </w:p>
    <w:p w:rsidR="00DA1725" w:rsidRDefault="00DA1725" w:rsidP="00DA1725">
      <w:pPr>
        <w:rPr>
          <w:rtl/>
        </w:rPr>
      </w:pPr>
      <w:r>
        <w:rPr>
          <w:rFonts w:hint="cs"/>
          <w:rtl/>
        </w:rPr>
        <w:t>איפה אתם שמים את המידע הזה?</w:t>
      </w:r>
    </w:p>
    <w:p w:rsidR="00DA1725" w:rsidRDefault="00DA1725" w:rsidP="00DA1725">
      <w:pPr>
        <w:rPr>
          <w:rtl/>
        </w:rPr>
      </w:pPr>
    </w:p>
    <w:sdt>
      <w:sdtPr>
        <w:rPr>
          <w:rtl/>
        </w:rPr>
        <w:alias w:val="דובר_המשך"/>
        <w:tag w:val="&lt;ID&gt;812785&lt;/ID&gt;&lt;Name&gt;ליאורה סולטן&lt;/Name&gt;&lt;Data&gt;ליאורה סולטן&lt;/Data&gt;&lt;Shortcut&gt;ליסו&lt;/Shortcut&gt;"/>
        <w:id w:val="214935913"/>
        <w:placeholder>
          <w:docPart w:val="DefaultPlaceholder_-1854013440"/>
        </w:placeholder>
      </w:sdtPr>
      <w:sdtEndPr/>
      <w:sdtContent>
        <w:p w:rsidR="00DA1725" w:rsidRDefault="00DA1725" w:rsidP="00DA1725">
          <w:pPr>
            <w:pStyle w:val="-"/>
            <w:keepNext/>
            <w:rPr>
              <w:rtl/>
            </w:rPr>
          </w:pPr>
          <w:r>
            <w:rPr>
              <w:rtl/>
            </w:rPr>
            <w:t>ליאורה סולטן:</w:t>
          </w:r>
        </w:p>
      </w:sdtContent>
    </w:sdt>
    <w:p w:rsidR="00DA1725" w:rsidRDefault="00DA1725" w:rsidP="00DA1725">
      <w:pPr>
        <w:pStyle w:val="KeepWithNext"/>
        <w:rPr>
          <w:rtl/>
        </w:rPr>
      </w:pPr>
    </w:p>
    <w:p w:rsidR="00DA1725" w:rsidRDefault="001939B6" w:rsidP="00DA1725">
      <w:pPr>
        <w:rPr>
          <w:rtl/>
        </w:rPr>
      </w:pPr>
      <w:r>
        <w:rPr>
          <w:rFonts w:hint="cs"/>
          <w:rtl/>
        </w:rPr>
        <w:t>יש לכל חוקר תיק עם בקשה</w:t>
      </w:r>
      <w:r w:rsidR="00DA1725">
        <w:rPr>
          <w:rFonts w:hint="cs"/>
          <w:rtl/>
        </w:rPr>
        <w:t>.</w:t>
      </w:r>
    </w:p>
    <w:p w:rsidR="00DA1725" w:rsidRDefault="00DA1725" w:rsidP="00DA1725">
      <w:pPr>
        <w:rPr>
          <w:rtl/>
        </w:rPr>
      </w:pPr>
    </w:p>
    <w:bookmarkStart w:id="458" w:name="_ETM_Q1_3440000" w:displacedByCustomXml="next"/>
    <w:bookmarkEnd w:id="458" w:displacedByCustomXml="next"/>
    <w:sdt>
      <w:sdtPr>
        <w:rPr>
          <w:rtl/>
        </w:rPr>
        <w:alias w:val="יור"/>
        <w:tag w:val="&lt;ID&gt;5094&lt;/ID&gt;&lt;Name&gt;ניסן סלומינסקי - יו&quot;רַ&lt;/Name&gt;&lt;Data&gt;ניסן סלומינסקי&lt;/Data&gt;&lt;Shortcut&gt;ניסל&lt;/Shortcut&gt;"/>
        <w:id w:val="1133826741"/>
        <w:placeholder>
          <w:docPart w:val="DefaultPlaceholder_-1854013440"/>
        </w:placeholder>
      </w:sdtPr>
      <w:sdtEndPr/>
      <w:sdtContent>
        <w:p w:rsidR="00DA1725" w:rsidRDefault="00DA1725" w:rsidP="00DA1725">
          <w:pPr>
            <w:pStyle w:val="af8"/>
            <w:keepNext/>
            <w:rPr>
              <w:rtl/>
            </w:rPr>
          </w:pPr>
          <w:r>
            <w:rPr>
              <w:rtl/>
            </w:rPr>
            <w:t>היו"ר ניסן סלומינסקי:</w:t>
          </w:r>
        </w:p>
      </w:sdtContent>
    </w:sdt>
    <w:p w:rsidR="00DA1725" w:rsidRDefault="00DA1725" w:rsidP="00DA1725">
      <w:pPr>
        <w:pStyle w:val="KeepWithNext"/>
        <w:rPr>
          <w:rtl/>
        </w:rPr>
      </w:pPr>
    </w:p>
    <w:p w:rsidR="00DA1725" w:rsidRDefault="00DA1725" w:rsidP="00DA1725">
      <w:pPr>
        <w:rPr>
          <w:rtl/>
        </w:rPr>
      </w:pPr>
      <w:r>
        <w:rPr>
          <w:rFonts w:hint="cs"/>
          <w:rtl/>
        </w:rPr>
        <w:t xml:space="preserve">אז את אומרת שיש </w:t>
      </w:r>
      <w:bookmarkStart w:id="459" w:name="_ETM_Q1_3443000"/>
      <w:bookmarkEnd w:id="459"/>
      <w:r>
        <w:rPr>
          <w:rFonts w:hint="cs"/>
          <w:rtl/>
        </w:rPr>
        <w:t>לו תיק עם בקשה, אני לא מצליח להבין. אז יש</w:t>
      </w:r>
      <w:bookmarkStart w:id="460" w:name="_ETM_Q1_3447000"/>
      <w:bookmarkEnd w:id="460"/>
      <w:r>
        <w:rPr>
          <w:rFonts w:hint="cs"/>
          <w:rtl/>
        </w:rPr>
        <w:t xml:space="preserve"> לו תיק עם בקשה. </w:t>
      </w:r>
    </w:p>
    <w:p w:rsidR="00DA1725" w:rsidRDefault="00DA1725" w:rsidP="00DA1725">
      <w:pPr>
        <w:rPr>
          <w:rtl/>
        </w:rPr>
      </w:pPr>
    </w:p>
    <w:sdt>
      <w:sdtPr>
        <w:rPr>
          <w:rtl/>
        </w:rPr>
        <w:alias w:val="דובר_המשך"/>
        <w:tag w:val="&lt;ID&gt;812785&lt;/ID&gt;&lt;Name&gt;ליאורה סולטן&lt;/Name&gt;&lt;Data&gt;ליאורה סולטן&lt;/Data&gt;&lt;Shortcut&gt;ליסו&lt;/Shortcut&gt;"/>
        <w:id w:val="801808701"/>
        <w:placeholder>
          <w:docPart w:val="DefaultPlaceholder_-1854013440"/>
        </w:placeholder>
      </w:sdtPr>
      <w:sdtEndPr/>
      <w:sdtContent>
        <w:p w:rsidR="00DA1725" w:rsidRDefault="00DA1725" w:rsidP="00DA1725">
          <w:pPr>
            <w:pStyle w:val="-"/>
            <w:keepNext/>
            <w:rPr>
              <w:rtl/>
            </w:rPr>
          </w:pPr>
          <w:r>
            <w:rPr>
              <w:rtl/>
            </w:rPr>
            <w:t>ליאורה סולטן:</w:t>
          </w:r>
        </w:p>
      </w:sdtContent>
    </w:sdt>
    <w:p w:rsidR="00DA1725" w:rsidRDefault="00DA1725" w:rsidP="00DA1725">
      <w:pPr>
        <w:pStyle w:val="KeepWithNext"/>
        <w:rPr>
          <w:rtl/>
        </w:rPr>
      </w:pPr>
    </w:p>
    <w:p w:rsidR="001939B6" w:rsidRDefault="00DA1725" w:rsidP="00DA1725">
      <w:pPr>
        <w:rPr>
          <w:rtl/>
        </w:rPr>
      </w:pPr>
      <w:bookmarkStart w:id="461" w:name="_ETM_Q1_3439000"/>
      <w:bookmarkEnd w:id="461"/>
      <w:r>
        <w:rPr>
          <w:rFonts w:hint="cs"/>
          <w:rtl/>
        </w:rPr>
        <w:t>לא, זה תיק של בקשה להיות</w:t>
      </w:r>
      <w:bookmarkStart w:id="462" w:name="_ETM_Q1_3444000"/>
      <w:bookmarkEnd w:id="462"/>
      <w:r>
        <w:rPr>
          <w:rFonts w:hint="cs"/>
          <w:rtl/>
        </w:rPr>
        <w:t xml:space="preserve"> חוקר פרטי.</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11490325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DA1725" w:rsidP="001939B6">
      <w:pPr>
        <w:rPr>
          <w:rtl/>
        </w:rPr>
      </w:pPr>
      <w:r>
        <w:rPr>
          <w:rFonts w:hint="cs"/>
          <w:rtl/>
        </w:rPr>
        <w:t>קיבלתם אותו, נתתם לו תשובה שהוא התקבל ו</w:t>
      </w:r>
      <w:r w:rsidR="001939B6">
        <w:rPr>
          <w:rFonts w:hint="cs"/>
          <w:rtl/>
        </w:rPr>
        <w:t>עכשיו הוא כבר משמש כחוקר, מה אתם עושים עם התיק הזה למחרת?</w:t>
      </w:r>
    </w:p>
    <w:p w:rsidR="001939B6" w:rsidRDefault="001939B6" w:rsidP="001939B6">
      <w:pPr>
        <w:rPr>
          <w:rtl/>
        </w:rPr>
      </w:pPr>
    </w:p>
    <w:sdt>
      <w:sdtPr>
        <w:rPr>
          <w:rFonts w:hint="cs"/>
          <w:rtl/>
        </w:rPr>
        <w:alias w:val="דובר_המשך"/>
        <w:tag w:val="&lt;ID&gt;812785&lt;/ID&gt;&lt;Name&gt;ליאורה סולטן&lt;/Name&gt;&lt;Data&gt;ליאורה סולטן&lt;/Data&gt;&lt;Shortcut&gt;ליסו&lt;/Shortcut&gt;"/>
        <w:id w:val="-568960544"/>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כמו בכל משרד, </w:t>
      </w:r>
      <w:r w:rsidR="00F9451D">
        <w:rPr>
          <w:rFonts w:hint="cs"/>
          <w:rtl/>
        </w:rPr>
        <w:t>יש</w:t>
      </w:r>
      <w:bookmarkStart w:id="463" w:name="_ETM_Q1_3464000"/>
      <w:bookmarkEnd w:id="463"/>
      <w:r w:rsidR="00F9451D">
        <w:rPr>
          <w:rFonts w:hint="cs"/>
          <w:rtl/>
        </w:rPr>
        <w:t xml:space="preserve"> תיקים לכל אדם שמבקש רישיון. </w:t>
      </w:r>
      <w:r>
        <w:rPr>
          <w:rFonts w:hint="cs"/>
          <w:rtl/>
        </w:rPr>
        <w:t>ברור, זה לא רק מידע פלילי, זאת בקשה, זה פרטים אישיים, קורות חיים</w:t>
      </w:r>
      <w:r w:rsidR="00F9451D">
        <w:rPr>
          <w:rFonts w:hint="cs"/>
          <w:rtl/>
        </w:rPr>
        <w:t>, המלצות</w:t>
      </w:r>
      <w:r>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212549621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F9451D" w:rsidP="00F9451D">
      <w:pPr>
        <w:rPr>
          <w:rtl/>
        </w:rPr>
      </w:pPr>
      <w:r>
        <w:rPr>
          <w:rFonts w:hint="cs"/>
          <w:rtl/>
        </w:rPr>
        <w:t xml:space="preserve">מאה אחוז, יש הכול, </w:t>
      </w:r>
      <w:bookmarkStart w:id="464" w:name="_ETM_Q1_3474000"/>
      <w:bookmarkEnd w:id="464"/>
      <w:r>
        <w:rPr>
          <w:rFonts w:hint="cs"/>
          <w:rtl/>
        </w:rPr>
        <w:t xml:space="preserve">אז יש לכם תיק שבו כתוב שיש לו </w:t>
      </w:r>
      <w:r w:rsidR="001939B6">
        <w:rPr>
          <w:rFonts w:hint="cs"/>
          <w:rtl/>
        </w:rPr>
        <w:t>תיק פתוח</w:t>
      </w:r>
      <w:r>
        <w:rPr>
          <w:rFonts w:hint="cs"/>
          <w:rtl/>
        </w:rPr>
        <w:t xml:space="preserve">, ולמרות </w:t>
      </w:r>
      <w:bookmarkStart w:id="465" w:name="_ETM_Q1_3482000"/>
      <w:bookmarkEnd w:id="465"/>
      <w:r>
        <w:rPr>
          <w:rFonts w:hint="cs"/>
          <w:rtl/>
        </w:rPr>
        <w:t>הכול קיבלתם אותו</w:t>
      </w:r>
      <w:r w:rsidR="001939B6">
        <w:rPr>
          <w:rFonts w:hint="cs"/>
          <w:rtl/>
        </w:rPr>
        <w:t xml:space="preserve">. כעבור שלושה חודשים, </w:t>
      </w:r>
      <w:r>
        <w:rPr>
          <w:rFonts w:hint="cs"/>
          <w:rtl/>
        </w:rPr>
        <w:t>אם היו קצת בעיות עם החוקר הזה, אמרתם</w:t>
      </w:r>
      <w:bookmarkStart w:id="466" w:name="_ETM_Q1_3491000"/>
      <w:bookmarkEnd w:id="466"/>
      <w:r w:rsidR="001939B6">
        <w:rPr>
          <w:rFonts w:hint="cs"/>
          <w:rtl/>
        </w:rPr>
        <w:t>: בוא</w:t>
      </w:r>
      <w:r>
        <w:rPr>
          <w:rFonts w:hint="cs"/>
          <w:rtl/>
        </w:rPr>
        <w:t>ו</w:t>
      </w:r>
      <w:r w:rsidR="001939B6">
        <w:rPr>
          <w:rFonts w:hint="cs"/>
          <w:rtl/>
        </w:rPr>
        <w:t xml:space="preserve"> נבדוק</w:t>
      </w:r>
      <w:r>
        <w:rPr>
          <w:rFonts w:hint="cs"/>
          <w:rtl/>
        </w:rPr>
        <w:t xml:space="preserve">. אתם ניגשים, מוצאים את התיק שלו, לראות </w:t>
      </w:r>
      <w:r w:rsidR="001939B6">
        <w:rPr>
          <w:rFonts w:hint="cs"/>
          <w:rtl/>
        </w:rPr>
        <w:t xml:space="preserve">מה </w:t>
      </w:r>
      <w:r>
        <w:rPr>
          <w:rFonts w:hint="cs"/>
          <w:rtl/>
        </w:rPr>
        <w:t xml:space="preserve">קורה </w:t>
      </w:r>
      <w:bookmarkStart w:id="467" w:name="_ETM_Q1_3496000"/>
      <w:bookmarkEnd w:id="467"/>
      <w:r>
        <w:rPr>
          <w:rFonts w:hint="cs"/>
          <w:rtl/>
        </w:rPr>
        <w:t xml:space="preserve">אתו, ומה </w:t>
      </w:r>
      <w:r w:rsidR="001939B6">
        <w:rPr>
          <w:rFonts w:hint="cs"/>
          <w:rtl/>
        </w:rPr>
        <w:t xml:space="preserve">אתם בודקים? </w:t>
      </w:r>
      <w:r>
        <w:rPr>
          <w:rFonts w:hint="cs"/>
          <w:rtl/>
        </w:rPr>
        <w:t>אתם רואים ש</w:t>
      </w:r>
      <w:r w:rsidR="001939B6">
        <w:rPr>
          <w:rFonts w:hint="cs"/>
          <w:rtl/>
        </w:rPr>
        <w:t xml:space="preserve">יש לו תיק לא סגור, </w:t>
      </w:r>
      <w:r>
        <w:rPr>
          <w:rFonts w:hint="cs"/>
          <w:rtl/>
        </w:rPr>
        <w:t>למרות ש</w:t>
      </w:r>
      <w:r w:rsidR="001939B6">
        <w:rPr>
          <w:rFonts w:hint="cs"/>
          <w:rtl/>
        </w:rPr>
        <w:t xml:space="preserve">בפועל התיק </w:t>
      </w:r>
      <w:r>
        <w:rPr>
          <w:rFonts w:hint="cs"/>
          <w:rtl/>
        </w:rPr>
        <w:t xml:space="preserve">הזה כבר </w:t>
      </w:r>
      <w:r w:rsidR="001939B6">
        <w:rPr>
          <w:rFonts w:hint="cs"/>
          <w:rtl/>
        </w:rPr>
        <w:t xml:space="preserve">מזמן נסגר.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99247218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F9451D" w:rsidRDefault="00F9451D" w:rsidP="00F9451D">
      <w:pPr>
        <w:rPr>
          <w:rtl/>
        </w:rPr>
      </w:pPr>
      <w:r>
        <w:rPr>
          <w:rFonts w:hint="cs"/>
          <w:rtl/>
        </w:rPr>
        <w:t xml:space="preserve">אז אנחנו מוציאים </w:t>
      </w:r>
      <w:bookmarkStart w:id="468" w:name="_ETM_Q1_3503000"/>
      <w:bookmarkEnd w:id="468"/>
      <w:r>
        <w:rPr>
          <w:rFonts w:hint="cs"/>
          <w:rtl/>
        </w:rPr>
        <w:t>מידע עדכני, אנחנו לא משתיתים את ההחלטה החדשה - - -</w:t>
      </w:r>
    </w:p>
    <w:p w:rsidR="00F9451D" w:rsidRDefault="00F9451D" w:rsidP="00F9451D">
      <w:pPr>
        <w:rPr>
          <w:rtl/>
        </w:rPr>
      </w:pPr>
    </w:p>
    <w:bookmarkStart w:id="469" w:name="_ETM_Q1_3505000" w:displacedByCustomXml="next"/>
    <w:bookmarkEnd w:id="469" w:displacedByCustomXml="next"/>
    <w:sdt>
      <w:sdtPr>
        <w:rPr>
          <w:rtl/>
        </w:rPr>
        <w:alias w:val="יור"/>
        <w:tag w:val="&lt;ID&gt;5094&lt;/ID&gt;&lt;Name&gt;ניסן סלומינסקי - יו&quot;רַ&lt;/Name&gt;&lt;Data&gt;ניסן סלומינסקי&lt;/Data&gt;&lt;Shortcut&gt;ניסל&lt;/Shortcut&gt;"/>
        <w:id w:val="1543016358"/>
        <w:placeholder>
          <w:docPart w:val="DefaultPlaceholder_-1854013440"/>
        </w:placeholder>
      </w:sdtPr>
      <w:sdtEndPr/>
      <w:sdtContent>
        <w:p w:rsidR="00F9451D" w:rsidRDefault="00F9451D" w:rsidP="00F9451D">
          <w:pPr>
            <w:pStyle w:val="af8"/>
            <w:keepNext/>
            <w:rPr>
              <w:rtl/>
            </w:rPr>
          </w:pPr>
          <w:r>
            <w:rPr>
              <w:rtl/>
            </w:rPr>
            <w:t>היו"ר ניסן סלומינסקי:</w:t>
          </w:r>
        </w:p>
      </w:sdtContent>
    </w:sdt>
    <w:p w:rsidR="00F9451D" w:rsidRDefault="00F9451D" w:rsidP="00F9451D">
      <w:pPr>
        <w:pStyle w:val="KeepWithNext"/>
        <w:rPr>
          <w:rtl/>
        </w:rPr>
      </w:pPr>
    </w:p>
    <w:p w:rsidR="00F9451D" w:rsidRDefault="00F9451D" w:rsidP="00F9451D">
      <w:pPr>
        <w:rPr>
          <w:rtl/>
        </w:rPr>
      </w:pPr>
      <w:r>
        <w:rPr>
          <w:rFonts w:hint="cs"/>
          <w:rtl/>
        </w:rPr>
        <w:t xml:space="preserve">אז למה אתם צריכים לשמור את התיק? תזרקו אותו וכל פעם שתהיה לכם בעיה, תוציאו מידע. </w:t>
      </w:r>
    </w:p>
    <w:p w:rsidR="00F9451D" w:rsidRDefault="00F9451D" w:rsidP="00F9451D">
      <w:pPr>
        <w:rPr>
          <w:rtl/>
        </w:rPr>
      </w:pPr>
    </w:p>
    <w:bookmarkStart w:id="470" w:name="_ETM_Q1_3515000" w:displacedByCustomXml="next"/>
    <w:bookmarkEnd w:id="470" w:displacedByCustomXml="next"/>
    <w:bookmarkStart w:id="471" w:name="_ETM_Q1_3507000" w:displacedByCustomXml="next"/>
    <w:bookmarkEnd w:id="471"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0412789"/>
        <w:placeholder>
          <w:docPart w:val="DefaultPlaceholder_-1854013440"/>
        </w:placeholder>
      </w:sdtPr>
      <w:sdtEndPr/>
      <w:sdtContent>
        <w:p w:rsidR="0097777E" w:rsidRDefault="0097777E" w:rsidP="0097777E">
          <w:pPr>
            <w:pStyle w:val="afb"/>
            <w:keepNext/>
            <w:rPr>
              <w:rtl/>
            </w:rPr>
          </w:pPr>
          <w:r>
            <w:rPr>
              <w:rtl/>
            </w:rPr>
            <w:t xml:space="preserve">גבריאלה </w:t>
          </w:r>
          <w:proofErr w:type="spellStart"/>
          <w:r>
            <w:rPr>
              <w:rtl/>
            </w:rPr>
            <w:t>פיסמן</w:t>
          </w:r>
          <w:proofErr w:type="spellEnd"/>
          <w:r>
            <w:rPr>
              <w:rtl/>
            </w:rPr>
            <w:t>:</w:t>
          </w:r>
        </w:p>
      </w:sdtContent>
    </w:sdt>
    <w:p w:rsidR="0097777E" w:rsidRDefault="0097777E" w:rsidP="0097777E">
      <w:pPr>
        <w:pStyle w:val="KeepWithNext"/>
        <w:rPr>
          <w:rtl/>
        </w:rPr>
      </w:pPr>
    </w:p>
    <w:p w:rsidR="001939B6" w:rsidRDefault="0097777E" w:rsidP="004846F0">
      <w:pPr>
        <w:rPr>
          <w:rtl/>
        </w:rPr>
      </w:pPr>
      <w:bookmarkStart w:id="472" w:name="_ETM_Q1_3504000"/>
      <w:bookmarkEnd w:id="472"/>
      <w:r>
        <w:rPr>
          <w:rFonts w:hint="cs"/>
          <w:rtl/>
        </w:rPr>
        <w:t xml:space="preserve">אם אדם החליט </w:t>
      </w:r>
      <w:bookmarkStart w:id="473" w:name="_ETM_Q1_3514000"/>
      <w:bookmarkEnd w:id="473"/>
      <w:r>
        <w:rPr>
          <w:rFonts w:hint="cs"/>
          <w:rtl/>
        </w:rPr>
        <w:t xml:space="preserve">לעתור על ההחלטה הראשונה, המידע צריך להישמר. מדובר </w:t>
      </w:r>
      <w:r w:rsidR="001939B6">
        <w:rPr>
          <w:rFonts w:hint="cs"/>
          <w:rtl/>
        </w:rPr>
        <w:t>בהחלטה מנהלית. המידע לא נשמר מתוקף איזה ניסיון, חלילה, לפגוע באותו אדם. יש כללים ל</w:t>
      </w:r>
      <w:r w:rsidR="004846F0">
        <w:rPr>
          <w:rFonts w:hint="cs"/>
          <w:rtl/>
        </w:rPr>
        <w:t>קבלת</w:t>
      </w:r>
      <w:bookmarkStart w:id="474" w:name="_ETM_Q1_3529000"/>
      <w:bookmarkEnd w:id="474"/>
      <w:r w:rsidR="004846F0">
        <w:rPr>
          <w:rFonts w:hint="cs"/>
          <w:rtl/>
        </w:rPr>
        <w:t xml:space="preserve"> </w:t>
      </w:r>
      <w:r w:rsidR="001939B6">
        <w:rPr>
          <w:rFonts w:hint="cs"/>
          <w:rtl/>
        </w:rPr>
        <w:t>החלטה של רשות מנהלית, היא צריכה לשמור את החומר שה</w:t>
      </w:r>
      <w:r w:rsidR="004846F0">
        <w:rPr>
          <w:rFonts w:hint="cs"/>
          <w:rtl/>
        </w:rPr>
        <w:t xml:space="preserve">יווה </w:t>
      </w:r>
      <w:r w:rsidR="001939B6">
        <w:rPr>
          <w:rFonts w:hint="cs"/>
          <w:rtl/>
        </w:rPr>
        <w:t xml:space="preserve">בסיס לקבלת </w:t>
      </w:r>
      <w:r w:rsidR="004846F0">
        <w:rPr>
          <w:rFonts w:hint="cs"/>
          <w:rtl/>
        </w:rPr>
        <w:t>ה</w:t>
      </w:r>
      <w:r w:rsidR="001939B6">
        <w:rPr>
          <w:rFonts w:hint="cs"/>
          <w:rtl/>
        </w:rPr>
        <w:t xml:space="preserve">החלטה. ההוראה </w:t>
      </w:r>
      <w:r w:rsidR="003F5511">
        <w:rPr>
          <w:rFonts w:hint="cs"/>
          <w:rtl/>
        </w:rPr>
        <w:t xml:space="preserve">הקריטית מבחינתנו שחייבים לעמוד עליה, היא ההוראה </w:t>
      </w:r>
      <w:r w:rsidR="001939B6">
        <w:rPr>
          <w:rFonts w:hint="cs"/>
          <w:rtl/>
        </w:rPr>
        <w:t xml:space="preserve">שמחייבת אותו לא להביא את המידע הזה בחשבון. אסור להביא מידע בחשבון, שגוף לא זכאי לקבל אותו. </w:t>
      </w:r>
    </w:p>
    <w:p w:rsidR="003F5511" w:rsidRDefault="003F5511" w:rsidP="003F5511">
      <w:pPr>
        <w:pStyle w:val="af8"/>
        <w:keepNext/>
        <w:rPr>
          <w:rtl/>
        </w:rPr>
      </w:pPr>
      <w:bookmarkStart w:id="475" w:name="_ETM_Q1_3550000"/>
      <w:bookmarkStart w:id="476" w:name="_ETM_Q1_3551000"/>
      <w:bookmarkEnd w:id="475"/>
      <w:bookmarkEnd w:id="476"/>
    </w:p>
    <w:sdt>
      <w:sdtPr>
        <w:rPr>
          <w:rFonts w:hint="cs"/>
          <w:rtl/>
        </w:rPr>
        <w:alias w:val="דובר"/>
        <w:tag w:val="&lt;ID&gt;5075&lt;/ID&gt;&lt;Name&gt;יעל גרמן - יש עתיד&lt;/Name&gt;&lt;Data&gt;יעל גרמן (יש עתיד)&lt;/Data&gt;&lt;Shortcut&gt;יעגר&lt;/Shortcut&gt;&lt;MemberID&gt;2504&lt;/MemberID&gt;"/>
        <w:id w:val="2104144101"/>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3F5511">
      <w:pPr>
        <w:rPr>
          <w:rtl/>
        </w:rPr>
      </w:pPr>
      <w:r>
        <w:rPr>
          <w:rFonts w:hint="cs"/>
          <w:rtl/>
        </w:rPr>
        <w:t xml:space="preserve">את נותנת לו הוראה, כאשר בחיים </w:t>
      </w:r>
      <w:r w:rsidR="003F5511">
        <w:rPr>
          <w:rFonts w:hint="cs"/>
          <w:rtl/>
        </w:rPr>
        <w:t xml:space="preserve">את </w:t>
      </w:r>
      <w:r>
        <w:rPr>
          <w:rFonts w:hint="cs"/>
          <w:rtl/>
        </w:rPr>
        <w:t xml:space="preserve">לא תדעי מה עובר לו בראש.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42442614"/>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3F5511" w:rsidRDefault="003F5511" w:rsidP="001939B6">
      <w:pPr>
        <w:rPr>
          <w:rtl/>
        </w:rPr>
      </w:pPr>
      <w:r>
        <w:rPr>
          <w:rFonts w:hint="cs"/>
          <w:rtl/>
        </w:rPr>
        <w:t xml:space="preserve">אבל אם הוא הביא את זה בחשבון, אפשר לתקוף את ההחלטה. </w:t>
      </w:r>
    </w:p>
    <w:p w:rsidR="003F5511" w:rsidRDefault="003F5511" w:rsidP="001939B6">
      <w:pPr>
        <w:rPr>
          <w:rtl/>
        </w:rPr>
      </w:pPr>
      <w:bookmarkStart w:id="477" w:name="_ETM_Q1_3561000"/>
      <w:bookmarkEnd w:id="477"/>
    </w:p>
    <w:bookmarkStart w:id="478" w:name="_ETM_Q1_3558000" w:displacedByCustomXml="next"/>
    <w:bookmarkEnd w:id="478" w:displacedByCustomXml="next"/>
    <w:bookmarkStart w:id="479" w:name="_ETM_Q1_3562000" w:displacedByCustomXml="next"/>
    <w:bookmarkEnd w:id="479" w:displacedByCustomXml="next"/>
    <w:sdt>
      <w:sdtPr>
        <w:rPr>
          <w:rFonts w:hint="cs"/>
          <w:rtl/>
        </w:rPr>
        <w:alias w:val="דובר"/>
        <w:tag w:val="&lt;ID&gt;5075&lt;/ID&gt;&lt;Name&gt;יעל גרמן - יש עתיד&lt;/Name&gt;&lt;Data&gt;יעל גרמן (יש עתיד)&lt;/Data&gt;&lt;Shortcut&gt;יעגר&lt;/Shortcut&gt;&lt;MemberID&gt;2504&lt;/MemberID&gt;"/>
        <w:id w:val="1894850923"/>
        <w:placeholder>
          <w:docPart w:val="DefaultPlaceholder_-1854013440"/>
        </w:placeholder>
      </w:sdtPr>
      <w:sdtEndPr/>
      <w:sdtContent>
        <w:p w:rsidR="003F5511" w:rsidRDefault="003F5511" w:rsidP="003F5511">
          <w:pPr>
            <w:pStyle w:val="a5"/>
            <w:keepNext/>
            <w:rPr>
              <w:rtl/>
            </w:rPr>
          </w:pPr>
          <w:r>
            <w:rPr>
              <w:rtl/>
            </w:rPr>
            <w:t>יעל גרמן (יש עתיד):</w:t>
          </w:r>
        </w:p>
      </w:sdtContent>
    </w:sdt>
    <w:p w:rsidR="003F5511" w:rsidRDefault="003F5511" w:rsidP="003F5511">
      <w:pPr>
        <w:pStyle w:val="KeepWithNext"/>
        <w:rPr>
          <w:rtl/>
        </w:rPr>
      </w:pPr>
    </w:p>
    <w:p w:rsidR="003F5511" w:rsidRDefault="003F5511" w:rsidP="003F5511">
      <w:pPr>
        <w:rPr>
          <w:rtl/>
        </w:rPr>
      </w:pPr>
      <w:r>
        <w:rPr>
          <w:rFonts w:hint="cs"/>
          <w:rtl/>
        </w:rPr>
        <w:t xml:space="preserve">אבל איך </w:t>
      </w:r>
      <w:bookmarkStart w:id="480" w:name="_ETM_Q1_3560000"/>
      <w:bookmarkEnd w:id="480"/>
      <w:r>
        <w:rPr>
          <w:rFonts w:hint="cs"/>
          <w:rtl/>
        </w:rPr>
        <w:t xml:space="preserve">את יודעת? הוא יגיד: אני לא הבאתי את זה בחשבון, אני הבאתי בחשבון את העובדה שהוא היה מרושל ולא </w:t>
      </w:r>
      <w:proofErr w:type="spellStart"/>
      <w:r>
        <w:rPr>
          <w:rFonts w:hint="cs"/>
          <w:rtl/>
        </w:rPr>
        <w:t>היתה</w:t>
      </w:r>
      <w:proofErr w:type="spellEnd"/>
      <w:r>
        <w:rPr>
          <w:rFonts w:hint="cs"/>
          <w:rtl/>
        </w:rPr>
        <w:t xml:space="preserve"> לו עניבה. </w:t>
      </w:r>
    </w:p>
    <w:p w:rsidR="003F5511" w:rsidRDefault="003F5511" w:rsidP="003F5511">
      <w:pPr>
        <w:rPr>
          <w:rtl/>
        </w:rPr>
      </w:pPr>
    </w:p>
    <w:bookmarkStart w:id="481" w:name="_ETM_Q1_3565000" w:displacedByCustomXml="next"/>
    <w:bookmarkEnd w:id="481"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61537648"/>
        <w:placeholder>
          <w:docPart w:val="DefaultPlaceholder_-1854013440"/>
        </w:placeholder>
      </w:sdtPr>
      <w:sdtEndPr/>
      <w:sdtContent>
        <w:p w:rsidR="003F5511" w:rsidRDefault="003F5511" w:rsidP="003F5511">
          <w:pPr>
            <w:pStyle w:val="afb"/>
            <w:keepNext/>
            <w:rPr>
              <w:rtl/>
            </w:rPr>
          </w:pPr>
          <w:r>
            <w:rPr>
              <w:rtl/>
            </w:rPr>
            <w:t xml:space="preserve">גבריאלה </w:t>
          </w:r>
          <w:proofErr w:type="spellStart"/>
          <w:r>
            <w:rPr>
              <w:rtl/>
            </w:rPr>
            <w:t>פיסמן</w:t>
          </w:r>
          <w:proofErr w:type="spellEnd"/>
          <w:r>
            <w:rPr>
              <w:rtl/>
            </w:rPr>
            <w:t>:</w:t>
          </w:r>
        </w:p>
      </w:sdtContent>
    </w:sdt>
    <w:p w:rsidR="003F5511" w:rsidRDefault="003F5511" w:rsidP="003F5511">
      <w:pPr>
        <w:pStyle w:val="KeepWithNext"/>
        <w:rPr>
          <w:rtl/>
        </w:rPr>
      </w:pPr>
    </w:p>
    <w:p w:rsidR="003F5511" w:rsidRDefault="003F5511" w:rsidP="003F5511">
      <w:pPr>
        <w:rPr>
          <w:rtl/>
        </w:rPr>
      </w:pPr>
      <w:r>
        <w:rPr>
          <w:rFonts w:hint="cs"/>
          <w:rtl/>
        </w:rPr>
        <w:t>אני יכולה להעלים לו את המידע מהראש?</w:t>
      </w:r>
    </w:p>
    <w:p w:rsidR="003F5511" w:rsidRDefault="003F5511" w:rsidP="003F5511">
      <w:pPr>
        <w:rPr>
          <w:rtl/>
        </w:rPr>
      </w:pPr>
    </w:p>
    <w:bookmarkStart w:id="482" w:name="_ETM_Q1_3568000" w:displacedByCustomXml="next"/>
    <w:bookmarkEnd w:id="482" w:displacedByCustomXml="next"/>
    <w:bookmarkStart w:id="483" w:name="_ETM_Q1_3567000" w:displacedByCustomXml="next"/>
    <w:bookmarkEnd w:id="483"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883143712"/>
        <w:placeholder>
          <w:docPart w:val="DefaultPlaceholder_-1854013440"/>
        </w:placeholder>
      </w:sdtPr>
      <w:sdtEndPr/>
      <w:sdtContent>
        <w:p w:rsidR="003F5511" w:rsidRDefault="003F5511" w:rsidP="003F5511">
          <w:pPr>
            <w:pStyle w:val="afb"/>
            <w:keepNext/>
            <w:rPr>
              <w:rtl/>
            </w:rPr>
          </w:pPr>
          <w:r>
            <w:rPr>
              <w:rtl/>
            </w:rPr>
            <w:t>גיל שפירא:</w:t>
          </w:r>
        </w:p>
      </w:sdtContent>
    </w:sdt>
    <w:p w:rsidR="003F5511" w:rsidRDefault="003F5511" w:rsidP="003F5511">
      <w:pPr>
        <w:pStyle w:val="KeepWithNext"/>
        <w:rPr>
          <w:rtl/>
        </w:rPr>
      </w:pPr>
    </w:p>
    <w:p w:rsidR="003F5511" w:rsidRDefault="003F5511" w:rsidP="003F5511">
      <w:pPr>
        <w:rPr>
          <w:rtl/>
        </w:rPr>
      </w:pPr>
      <w:r>
        <w:rPr>
          <w:rFonts w:hint="cs"/>
          <w:rtl/>
        </w:rPr>
        <w:t xml:space="preserve">אבל זו </w:t>
      </w:r>
      <w:bookmarkStart w:id="484" w:name="_ETM_Q1_3570000"/>
      <w:bookmarkEnd w:id="484"/>
      <w:r>
        <w:rPr>
          <w:rFonts w:hint="cs"/>
          <w:rtl/>
        </w:rPr>
        <w:t xml:space="preserve">הבעיה. </w:t>
      </w:r>
      <w:bookmarkStart w:id="485" w:name="_ETM_Q1_3573000"/>
      <w:bookmarkEnd w:id="485"/>
    </w:p>
    <w:p w:rsidR="003F5511" w:rsidRDefault="003F5511" w:rsidP="003F5511">
      <w:pPr>
        <w:rPr>
          <w:rtl/>
        </w:rPr>
      </w:pPr>
    </w:p>
    <w:bookmarkStart w:id="486" w:name="_ETM_Q1_3575000" w:displacedByCustomXml="next"/>
    <w:bookmarkEnd w:id="486" w:displacedByCustomXml="next"/>
    <w:bookmarkStart w:id="487" w:name="_ETM_Q1_3574000" w:displacedByCustomXml="next"/>
    <w:bookmarkEnd w:id="487"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21019427"/>
        <w:placeholder>
          <w:docPart w:val="DefaultPlaceholder_-1854013440"/>
        </w:placeholder>
      </w:sdtPr>
      <w:sdtEndPr/>
      <w:sdtContent>
        <w:p w:rsidR="003F5511" w:rsidRDefault="003F5511" w:rsidP="003F5511">
          <w:pPr>
            <w:pStyle w:val="afb"/>
            <w:keepNext/>
            <w:rPr>
              <w:rtl/>
            </w:rPr>
          </w:pPr>
          <w:r>
            <w:rPr>
              <w:rtl/>
            </w:rPr>
            <w:t xml:space="preserve">גבריאלה </w:t>
          </w:r>
          <w:proofErr w:type="spellStart"/>
          <w:r>
            <w:rPr>
              <w:rtl/>
            </w:rPr>
            <w:t>פיסמן</w:t>
          </w:r>
          <w:proofErr w:type="spellEnd"/>
          <w:r>
            <w:rPr>
              <w:rtl/>
            </w:rPr>
            <w:t>:</w:t>
          </w:r>
        </w:p>
      </w:sdtContent>
    </w:sdt>
    <w:p w:rsidR="003F5511" w:rsidRDefault="003F5511" w:rsidP="003F5511">
      <w:pPr>
        <w:pStyle w:val="KeepWithNext"/>
        <w:rPr>
          <w:rtl/>
        </w:rPr>
      </w:pPr>
    </w:p>
    <w:p w:rsidR="001939B6" w:rsidRDefault="001939B6" w:rsidP="001939B6">
      <w:pPr>
        <w:rPr>
          <w:rtl/>
        </w:rPr>
      </w:pPr>
      <w:r>
        <w:rPr>
          <w:rFonts w:hint="cs"/>
          <w:rtl/>
        </w:rPr>
        <w:t xml:space="preserve">לכן אני מחייבת אותו בחוק לא להביא את זה בחשבון.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1682549646"/>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יש לנו פה חוק, שכל הכוונה שלו היא לבוא ולומר, שבמקרים מסוימים אנחנו מוחקים לאדם את עברו ונותנים לו אפשרות להתחיל מחדש. </w:t>
      </w:r>
      <w:r w:rsidR="00AB0CA1">
        <w:rPr>
          <w:rFonts w:hint="cs"/>
          <w:rtl/>
        </w:rPr>
        <w:t xml:space="preserve">זה לא יכול להיות שאנחנו נסתמך על זה </w:t>
      </w:r>
      <w:bookmarkStart w:id="488" w:name="_ETM_Q1_3595000"/>
      <w:bookmarkEnd w:id="488"/>
      <w:r w:rsidR="00AB0CA1">
        <w:rPr>
          <w:rFonts w:hint="cs"/>
          <w:rtl/>
        </w:rPr>
        <w:t xml:space="preserve">שמישהו יגיד: החוק </w:t>
      </w:r>
      <w:r w:rsidR="00AB0CA1">
        <w:rPr>
          <w:rFonts w:hint="cs"/>
          <w:rtl/>
        </w:rPr>
        <w:lastRenderedPageBreak/>
        <w:t xml:space="preserve">אומר שעכשיו אתה לא צריך לקחת </w:t>
      </w:r>
      <w:bookmarkStart w:id="489" w:name="_ETM_Q1_3596000"/>
      <w:bookmarkEnd w:id="489"/>
      <w:r w:rsidR="00AB0CA1">
        <w:rPr>
          <w:rFonts w:hint="cs"/>
          <w:rtl/>
        </w:rPr>
        <w:t xml:space="preserve">את זה בחשבון. צריך להעלים את זה בפועל, כדי שאף </w:t>
      </w:r>
      <w:bookmarkStart w:id="490" w:name="_ETM_Q1_3604000"/>
      <w:bookmarkEnd w:id="490"/>
      <w:r w:rsidR="00AB0CA1">
        <w:rPr>
          <w:rFonts w:hint="cs"/>
          <w:rtl/>
        </w:rPr>
        <w:t xml:space="preserve">אדם לא יידע את זה ולא יוכל להביא את </w:t>
      </w:r>
      <w:bookmarkStart w:id="491" w:name="_ETM_Q1_3602000"/>
      <w:bookmarkEnd w:id="491"/>
      <w:r w:rsidR="00AB0CA1">
        <w:rPr>
          <w:rFonts w:hint="cs"/>
          <w:rtl/>
        </w:rPr>
        <w:t xml:space="preserve">זה בחשבון.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8772468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AB0CA1">
      <w:pPr>
        <w:rPr>
          <w:rtl/>
        </w:rPr>
      </w:pPr>
      <w:r>
        <w:rPr>
          <w:rFonts w:hint="cs"/>
          <w:rtl/>
        </w:rPr>
        <w:t>אם היה פרסום בעיתונות, יש לי דרך למחוק</w:t>
      </w:r>
      <w:r w:rsidR="00AB0CA1">
        <w:rPr>
          <w:rFonts w:hint="cs"/>
          <w:rtl/>
        </w:rPr>
        <w:t xml:space="preserve"> את כל הפרסומים שהיו אי פעם בעיתונות</w:t>
      </w:r>
      <w:r>
        <w:rPr>
          <w:rFonts w:hint="cs"/>
          <w:rtl/>
        </w:rPr>
        <w:t xml:space="preserve">? אנחנו צריכים להיות ריאליים, </w:t>
      </w:r>
      <w:r w:rsidR="00AB0CA1">
        <w:rPr>
          <w:rFonts w:hint="cs"/>
          <w:rtl/>
        </w:rPr>
        <w:t xml:space="preserve">ולכן </w:t>
      </w:r>
      <w:bookmarkStart w:id="492" w:name="_ETM_Q1_3612000"/>
      <w:bookmarkEnd w:id="492"/>
      <w:r w:rsidR="00AB0CA1">
        <w:rPr>
          <w:rFonts w:hint="cs"/>
          <w:rtl/>
        </w:rPr>
        <w:t xml:space="preserve">ההוראה הריאלית היא הוראה שמחייבת את אותו גוף </w:t>
      </w:r>
      <w:r>
        <w:rPr>
          <w:rFonts w:hint="cs"/>
          <w:rtl/>
        </w:rPr>
        <w:t xml:space="preserve">לא להביא אותו </w:t>
      </w:r>
      <w:r w:rsidR="00AB0CA1">
        <w:rPr>
          <w:rFonts w:hint="cs"/>
          <w:rtl/>
        </w:rPr>
        <w:t xml:space="preserve">בחשבון.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2089615364"/>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AB0CA1" w:rsidRDefault="00AB0CA1" w:rsidP="00AB0CA1">
      <w:pPr>
        <w:rPr>
          <w:rtl/>
        </w:rPr>
      </w:pPr>
      <w:r>
        <w:rPr>
          <w:rFonts w:hint="cs"/>
          <w:rtl/>
        </w:rPr>
        <w:t xml:space="preserve">אבל </w:t>
      </w:r>
      <w:bookmarkStart w:id="493" w:name="_ETM_Q1_3620000"/>
      <w:bookmarkEnd w:id="493"/>
      <w:r>
        <w:rPr>
          <w:rFonts w:hint="cs"/>
          <w:rtl/>
        </w:rPr>
        <w:t xml:space="preserve">התשובה לשאלה שלך היא שכן יש היום אפשרות. </w:t>
      </w:r>
      <w:r w:rsidR="001939B6">
        <w:rPr>
          <w:rFonts w:hint="cs"/>
          <w:rtl/>
        </w:rPr>
        <w:t xml:space="preserve">את יודעת </w:t>
      </w:r>
      <w:proofErr w:type="spellStart"/>
      <w:r w:rsidR="001939B6">
        <w:rPr>
          <w:rFonts w:hint="cs"/>
          <w:rtl/>
        </w:rPr>
        <w:t>ש</w:t>
      </w:r>
      <w:r>
        <w:rPr>
          <w:rFonts w:hint="cs"/>
          <w:rtl/>
        </w:rPr>
        <w:t>בפייסבוק</w:t>
      </w:r>
      <w:proofErr w:type="spellEnd"/>
      <w:r>
        <w:rPr>
          <w:rFonts w:hint="cs"/>
          <w:rtl/>
        </w:rPr>
        <w:t xml:space="preserve"> </w:t>
      </w:r>
      <w:bookmarkStart w:id="494" w:name="_ETM_Q1_3627000"/>
      <w:bookmarkEnd w:id="494"/>
      <w:r w:rsidR="001939B6">
        <w:rPr>
          <w:rFonts w:hint="cs"/>
          <w:rtl/>
        </w:rPr>
        <w:t>עוד מספר חודשים תהיה אפשרות ל</w:t>
      </w:r>
      <w:r>
        <w:rPr>
          <w:rFonts w:hint="cs"/>
          <w:rtl/>
        </w:rPr>
        <w:t>בקש שימחקו את כל ההיסטוריה שלך.</w:t>
      </w:r>
    </w:p>
    <w:p w:rsidR="00AB0CA1" w:rsidRDefault="00AB0CA1" w:rsidP="00AB0CA1">
      <w:pPr>
        <w:rPr>
          <w:rtl/>
        </w:rPr>
      </w:pPr>
    </w:p>
    <w:bookmarkStart w:id="495" w:name="_ETM_Q1_3629000" w:displacedByCustomXml="next"/>
    <w:bookmarkEnd w:id="495"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6423014"/>
        <w:placeholder>
          <w:docPart w:val="DefaultPlaceholder_-1854013440"/>
        </w:placeholder>
      </w:sdtPr>
      <w:sdtEndPr/>
      <w:sdtContent>
        <w:p w:rsidR="00AB0CA1" w:rsidRDefault="00AB0CA1" w:rsidP="00AB0CA1">
          <w:pPr>
            <w:pStyle w:val="afb"/>
            <w:keepNext/>
            <w:rPr>
              <w:rtl/>
            </w:rPr>
          </w:pPr>
          <w:r>
            <w:rPr>
              <w:rtl/>
            </w:rPr>
            <w:t>ליאורה סולטן:</w:t>
          </w:r>
        </w:p>
      </w:sdtContent>
    </w:sdt>
    <w:p w:rsidR="00AB0CA1" w:rsidRDefault="00AB0CA1" w:rsidP="00AB0CA1">
      <w:pPr>
        <w:pStyle w:val="KeepWithNext"/>
        <w:rPr>
          <w:rtl/>
        </w:rPr>
      </w:pPr>
    </w:p>
    <w:p w:rsidR="00AB0CA1" w:rsidRDefault="00AB0CA1" w:rsidP="00AB0CA1">
      <w:pPr>
        <w:rPr>
          <w:rtl/>
        </w:rPr>
      </w:pPr>
      <w:proofErr w:type="spellStart"/>
      <w:r>
        <w:rPr>
          <w:rFonts w:hint="cs"/>
          <w:rtl/>
        </w:rPr>
        <w:t>בפייסבוק</w:t>
      </w:r>
      <w:proofErr w:type="spellEnd"/>
      <w:r>
        <w:rPr>
          <w:rFonts w:hint="cs"/>
          <w:rtl/>
        </w:rPr>
        <w:t xml:space="preserve">? מה זה יעזור אם יש בגוגל? </w:t>
      </w:r>
    </w:p>
    <w:p w:rsidR="00AB0CA1" w:rsidRDefault="00AB0CA1" w:rsidP="00AB0CA1">
      <w:pPr>
        <w:rPr>
          <w:rtl/>
        </w:rPr>
      </w:pPr>
    </w:p>
    <w:bookmarkStart w:id="496" w:name="_ETM_Q1_3633000" w:displacedByCustomXml="next"/>
    <w:bookmarkEnd w:id="496" w:displacedByCustomXml="next"/>
    <w:sdt>
      <w:sdtPr>
        <w:rPr>
          <w:rFonts w:hint="cs"/>
          <w:rtl/>
        </w:rPr>
        <w:alias w:val="דובר"/>
        <w:tag w:val="&lt;ID&gt;5075&lt;/ID&gt;&lt;Name&gt;יעל גרמן - יש עתיד&lt;/Name&gt;&lt;Data&gt;יעל גרמן (יש עתיד)&lt;/Data&gt;&lt;Shortcut&gt;יעגר&lt;/Shortcut&gt;&lt;MemberID&gt;2504&lt;/MemberID&gt;"/>
        <w:id w:val="-1194524559"/>
        <w:placeholder>
          <w:docPart w:val="DefaultPlaceholder_-1854013440"/>
        </w:placeholder>
      </w:sdtPr>
      <w:sdtEndPr/>
      <w:sdtContent>
        <w:p w:rsidR="00AB0CA1" w:rsidRDefault="00AB0CA1" w:rsidP="00AB0CA1">
          <w:pPr>
            <w:pStyle w:val="a5"/>
            <w:keepNext/>
            <w:rPr>
              <w:rtl/>
            </w:rPr>
          </w:pPr>
          <w:r>
            <w:rPr>
              <w:rtl/>
            </w:rPr>
            <w:t>יעל גרמן (יש עתיד):</w:t>
          </w:r>
        </w:p>
      </w:sdtContent>
    </w:sdt>
    <w:p w:rsidR="00AB0CA1" w:rsidRDefault="00AB0CA1" w:rsidP="00AB0CA1">
      <w:pPr>
        <w:pStyle w:val="KeepWithNext"/>
        <w:rPr>
          <w:rtl/>
        </w:rPr>
      </w:pPr>
    </w:p>
    <w:p w:rsidR="00AB0CA1" w:rsidRDefault="00AB0CA1" w:rsidP="00AB0CA1">
      <w:pPr>
        <w:rPr>
          <w:rtl/>
        </w:rPr>
      </w:pPr>
      <w:r>
        <w:rPr>
          <w:rFonts w:hint="cs"/>
          <w:rtl/>
        </w:rPr>
        <w:t xml:space="preserve">תהיה אפשרות למחוק. </w:t>
      </w:r>
    </w:p>
    <w:p w:rsidR="00AB0CA1" w:rsidRDefault="00AB0CA1" w:rsidP="00AB0CA1">
      <w:pPr>
        <w:rPr>
          <w:rtl/>
        </w:rPr>
      </w:pPr>
    </w:p>
    <w:bookmarkStart w:id="497" w:name="_ETM_Q1_3632000" w:displacedByCustomXml="next"/>
    <w:bookmarkEnd w:id="497"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33974126"/>
        <w:placeholder>
          <w:docPart w:val="DefaultPlaceholder_-1854013440"/>
        </w:placeholder>
      </w:sdtPr>
      <w:sdtEndPr/>
      <w:sdtContent>
        <w:p w:rsidR="00AB0CA1" w:rsidRDefault="00AB0CA1" w:rsidP="00AB0CA1">
          <w:pPr>
            <w:pStyle w:val="afb"/>
            <w:keepNext/>
            <w:rPr>
              <w:rtl/>
            </w:rPr>
          </w:pPr>
          <w:r>
            <w:rPr>
              <w:rtl/>
            </w:rPr>
            <w:t xml:space="preserve">גבריאלה </w:t>
          </w:r>
          <w:proofErr w:type="spellStart"/>
          <w:r>
            <w:rPr>
              <w:rtl/>
            </w:rPr>
            <w:t>פיסמן</w:t>
          </w:r>
          <w:proofErr w:type="spellEnd"/>
          <w:r>
            <w:rPr>
              <w:rtl/>
            </w:rPr>
            <w:t>:</w:t>
          </w:r>
        </w:p>
      </w:sdtContent>
    </w:sdt>
    <w:p w:rsidR="00AB0CA1" w:rsidRDefault="00AB0CA1" w:rsidP="00AB0CA1">
      <w:pPr>
        <w:pStyle w:val="KeepWithNext"/>
        <w:rPr>
          <w:rtl/>
        </w:rPr>
      </w:pPr>
    </w:p>
    <w:p w:rsidR="00AB0CA1" w:rsidRDefault="00AB0CA1" w:rsidP="00AB0CA1">
      <w:pPr>
        <w:rPr>
          <w:rtl/>
        </w:rPr>
      </w:pPr>
      <w:r>
        <w:rPr>
          <w:rFonts w:hint="cs"/>
          <w:rtl/>
        </w:rPr>
        <w:t xml:space="preserve">אין אפשרות כזאת, זה </w:t>
      </w:r>
      <w:bookmarkStart w:id="498" w:name="_ETM_Q1_3636000"/>
      <w:bookmarkEnd w:id="498"/>
      <w:r>
        <w:rPr>
          <w:rFonts w:hint="cs"/>
          <w:rtl/>
        </w:rPr>
        <w:t xml:space="preserve">לא ריאלי. </w:t>
      </w:r>
    </w:p>
    <w:p w:rsidR="00AB0CA1" w:rsidRDefault="00AB0CA1" w:rsidP="00AB0CA1">
      <w:pPr>
        <w:rPr>
          <w:rtl/>
        </w:rPr>
      </w:pPr>
    </w:p>
    <w:bookmarkStart w:id="499" w:name="_ETM_Q1_3642000" w:displacedByCustomXml="next"/>
    <w:bookmarkEnd w:id="499" w:displacedByCustomXml="next"/>
    <w:bookmarkStart w:id="500" w:name="_ETM_Q1_3638000" w:displacedByCustomXml="next"/>
    <w:bookmarkEnd w:id="500"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608705634"/>
        <w:placeholder>
          <w:docPart w:val="DefaultPlaceholder_-1854013440"/>
        </w:placeholder>
      </w:sdtPr>
      <w:sdtEndPr/>
      <w:sdtContent>
        <w:p w:rsidR="00AB0CA1" w:rsidRDefault="00AB0CA1" w:rsidP="00AB0CA1">
          <w:pPr>
            <w:pStyle w:val="afb"/>
            <w:keepNext/>
            <w:rPr>
              <w:rtl/>
            </w:rPr>
          </w:pPr>
          <w:r>
            <w:rPr>
              <w:rtl/>
            </w:rPr>
            <w:t>ליאורה סולטן:</w:t>
          </w:r>
        </w:p>
      </w:sdtContent>
    </w:sdt>
    <w:p w:rsidR="00AB0CA1" w:rsidRDefault="00AB0CA1" w:rsidP="00AB0CA1">
      <w:pPr>
        <w:pStyle w:val="KeepWithNext"/>
        <w:rPr>
          <w:rtl/>
        </w:rPr>
      </w:pPr>
    </w:p>
    <w:p w:rsidR="001939B6" w:rsidRDefault="001939B6" w:rsidP="00AB0CA1">
      <w:pPr>
        <w:rPr>
          <w:rtl/>
        </w:rPr>
      </w:pPr>
      <w:bookmarkStart w:id="501" w:name="_ETM_Q1_3634000"/>
      <w:bookmarkEnd w:id="501"/>
      <w:r>
        <w:rPr>
          <w:rFonts w:hint="cs"/>
          <w:rtl/>
        </w:rPr>
        <w:t xml:space="preserve">מה זה לא ריאלי? אז מה החוק הזה שווה, אלוהים? לבוא ולומר שאני רואה מידע ואומרים לי: אל תתחשבי בזה? זה בלתי אפשרי.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09358424"/>
        <w:placeholder>
          <w:docPart w:val="DefaultPlaceholder_-1854013440"/>
        </w:placeholder>
      </w:sdtPr>
      <w:sdtEndPr/>
      <w:sdtContent>
        <w:p w:rsidR="00D320C8" w:rsidRDefault="00D320C8" w:rsidP="00D320C8">
          <w:pPr>
            <w:pStyle w:val="afb"/>
            <w:keepNext/>
            <w:rPr>
              <w:rtl/>
            </w:rPr>
          </w:pPr>
          <w:r>
            <w:rPr>
              <w:rtl/>
            </w:rPr>
            <w:t xml:space="preserve">גבריאלה </w:t>
          </w:r>
          <w:proofErr w:type="spellStart"/>
          <w:r>
            <w:rPr>
              <w:rtl/>
            </w:rPr>
            <w:t>פיסמן</w:t>
          </w:r>
          <w:proofErr w:type="spellEnd"/>
          <w:r>
            <w:rPr>
              <w:rtl/>
            </w:rPr>
            <w:t>:</w:t>
          </w:r>
        </w:p>
      </w:sdtContent>
    </w:sdt>
    <w:p w:rsidR="00D320C8" w:rsidRDefault="00D320C8" w:rsidP="00D320C8">
      <w:pPr>
        <w:pStyle w:val="KeepWithNext"/>
        <w:rPr>
          <w:rtl/>
        </w:rPr>
      </w:pPr>
    </w:p>
    <w:p w:rsidR="00D320C8" w:rsidRDefault="00D320C8" w:rsidP="00D320C8">
      <w:pPr>
        <w:rPr>
          <w:rtl/>
        </w:rPr>
      </w:pPr>
      <w:r>
        <w:rPr>
          <w:rFonts w:hint="cs"/>
          <w:rtl/>
        </w:rPr>
        <w:t xml:space="preserve">אדוני, אין פה ויכוח, אנחנו מבקשים להגיע לאותה </w:t>
      </w:r>
      <w:bookmarkStart w:id="502" w:name="_ETM_Q1_3650000"/>
      <w:bookmarkEnd w:id="502"/>
      <w:r>
        <w:rPr>
          <w:rFonts w:hint="cs"/>
          <w:rtl/>
        </w:rPr>
        <w:t xml:space="preserve">תוצאה. </w:t>
      </w:r>
    </w:p>
    <w:p w:rsidR="00D320C8" w:rsidRDefault="00D320C8" w:rsidP="00D320C8">
      <w:pPr>
        <w:rPr>
          <w:rtl/>
        </w:rPr>
      </w:pPr>
      <w:bookmarkStart w:id="503" w:name="_ETM_Q1_3653000"/>
      <w:bookmarkEnd w:id="503"/>
    </w:p>
    <w:sdt>
      <w:sdtPr>
        <w:rPr>
          <w:rFonts w:hint="cs"/>
          <w:rtl/>
        </w:rPr>
        <w:alias w:val="יור"/>
        <w:tag w:val="&lt;ID&gt;5094&lt;/ID&gt;&lt;Name&gt;ניסן סלומינסקי - יו&quot;רַ&lt;/Name&gt;&lt;Data&gt;ניסן סלומינסקי&lt;/Data&gt;&lt;Shortcut&gt;ניסל&lt;/Shortcut&gt;"/>
        <w:id w:val="86664072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אין לנו </w:t>
      </w:r>
      <w:r w:rsidR="00D320C8">
        <w:rPr>
          <w:rFonts w:hint="cs"/>
          <w:rtl/>
        </w:rPr>
        <w:t xml:space="preserve">שום </w:t>
      </w:r>
      <w:r>
        <w:rPr>
          <w:rFonts w:hint="cs"/>
          <w:rtl/>
        </w:rPr>
        <w:t xml:space="preserve">דרך למצוא מנגנון, </w:t>
      </w:r>
      <w:r w:rsidR="00D320C8">
        <w:rPr>
          <w:rFonts w:hint="cs"/>
          <w:rtl/>
        </w:rPr>
        <w:t xml:space="preserve">בטח זה מסובך מאוד, </w:t>
      </w:r>
      <w:r>
        <w:rPr>
          <w:rFonts w:hint="cs"/>
          <w:rtl/>
        </w:rPr>
        <w:t xml:space="preserve">שהמשטרה תדע מי ביקש מידע על כל מיני אנשים. </w:t>
      </w:r>
    </w:p>
    <w:p w:rsidR="001939B6" w:rsidRDefault="001939B6" w:rsidP="001939B6">
      <w:pPr>
        <w:rPr>
          <w:rtl/>
        </w:rPr>
      </w:pPr>
    </w:p>
    <w:bookmarkStart w:id="504" w:name="_ETM_Q1_3665000" w:displacedByCustomXml="next"/>
    <w:bookmarkEnd w:id="504"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22783064"/>
        <w:placeholder>
          <w:docPart w:val="DefaultPlaceholder_-1854013440"/>
        </w:placeholder>
      </w:sdtPr>
      <w:sdtEndPr/>
      <w:sdtContent>
        <w:p w:rsidR="00D320C8" w:rsidRDefault="00D320C8" w:rsidP="00D320C8">
          <w:pPr>
            <w:pStyle w:val="afb"/>
            <w:keepNext/>
            <w:rPr>
              <w:rtl/>
            </w:rPr>
          </w:pPr>
          <w:r>
            <w:rPr>
              <w:rtl/>
            </w:rPr>
            <w:t xml:space="preserve">גבריאלה </w:t>
          </w:r>
          <w:proofErr w:type="spellStart"/>
          <w:r>
            <w:rPr>
              <w:rtl/>
            </w:rPr>
            <w:t>פיסמן</w:t>
          </w:r>
          <w:proofErr w:type="spellEnd"/>
          <w:r>
            <w:rPr>
              <w:rtl/>
            </w:rPr>
            <w:t>:</w:t>
          </w:r>
        </w:p>
      </w:sdtContent>
    </w:sdt>
    <w:p w:rsidR="00D320C8" w:rsidRDefault="00D320C8" w:rsidP="00D320C8">
      <w:pPr>
        <w:pStyle w:val="KeepWithNext"/>
        <w:rPr>
          <w:rtl/>
        </w:rPr>
      </w:pPr>
    </w:p>
    <w:p w:rsidR="00D320C8" w:rsidRDefault="00D320C8" w:rsidP="00D320C8">
      <w:pPr>
        <w:rPr>
          <w:rtl/>
        </w:rPr>
      </w:pPr>
      <w:r>
        <w:rPr>
          <w:rFonts w:hint="cs"/>
          <w:rtl/>
        </w:rPr>
        <w:t xml:space="preserve">יש לה, היא רושמת, היא יודעת. </w:t>
      </w:r>
    </w:p>
    <w:p w:rsidR="00D320C8" w:rsidRDefault="00D320C8" w:rsidP="00D320C8">
      <w:pPr>
        <w:rPr>
          <w:rtl/>
        </w:rPr>
      </w:pPr>
    </w:p>
    <w:bookmarkStart w:id="505" w:name="_ETM_Q1_3664000" w:displacedByCustomXml="next"/>
    <w:bookmarkEnd w:id="505" w:displacedByCustomXml="next"/>
    <w:sdt>
      <w:sdtPr>
        <w:rPr>
          <w:rtl/>
        </w:rPr>
        <w:alias w:val="יור"/>
        <w:tag w:val="&lt;ID&gt;5094&lt;/ID&gt;&lt;Name&gt;ניסן סלומינסקי - יו&quot;רַ&lt;/Name&gt;&lt;Data&gt;ניסן סלומינסקי&lt;/Data&gt;&lt;Shortcut&gt;ניסל&lt;/Shortcut&gt;"/>
        <w:id w:val="-2147267882"/>
        <w:placeholder>
          <w:docPart w:val="DefaultPlaceholder_-1854013440"/>
        </w:placeholder>
      </w:sdtPr>
      <w:sdtEndPr/>
      <w:sdtContent>
        <w:p w:rsidR="00D320C8" w:rsidRDefault="00D320C8" w:rsidP="00D320C8">
          <w:pPr>
            <w:pStyle w:val="af8"/>
            <w:keepNext/>
            <w:rPr>
              <w:rtl/>
            </w:rPr>
          </w:pPr>
          <w:r>
            <w:rPr>
              <w:rtl/>
            </w:rPr>
            <w:t>היו"ר ניסן סלומינסקי:</w:t>
          </w:r>
        </w:p>
      </w:sdtContent>
    </w:sdt>
    <w:p w:rsidR="00D320C8" w:rsidRDefault="00D320C8" w:rsidP="00D320C8">
      <w:pPr>
        <w:pStyle w:val="KeepWithNext"/>
        <w:rPr>
          <w:rtl/>
        </w:rPr>
      </w:pPr>
    </w:p>
    <w:p w:rsidR="001939B6" w:rsidRDefault="00D320C8" w:rsidP="00DA70E7">
      <w:pPr>
        <w:rPr>
          <w:rtl/>
        </w:rPr>
      </w:pPr>
      <w:bookmarkStart w:id="506" w:name="_ETM_Q1_3663000"/>
      <w:bookmarkEnd w:id="506"/>
      <w:r>
        <w:rPr>
          <w:rFonts w:hint="cs"/>
          <w:rtl/>
        </w:rPr>
        <w:t>שנייה, לא שמעתם את ההמשך שלי</w:t>
      </w:r>
      <w:r w:rsidR="00DA70E7">
        <w:rPr>
          <w:rFonts w:hint="cs"/>
          <w:rtl/>
        </w:rPr>
        <w:t>,</w:t>
      </w:r>
      <w:r>
        <w:rPr>
          <w:rFonts w:hint="cs"/>
          <w:rtl/>
        </w:rPr>
        <w:t xml:space="preserve"> את זה בטח שיש לה </w:t>
      </w:r>
      <w:r>
        <w:rPr>
          <w:rFonts w:hint="eastAsia"/>
        </w:rPr>
        <w:t>–</w:t>
      </w:r>
      <w:r>
        <w:t xml:space="preserve"> </w:t>
      </w:r>
      <w:r w:rsidR="00DA70E7">
        <w:rPr>
          <w:rFonts w:hint="cs"/>
          <w:rtl/>
        </w:rPr>
        <w:t xml:space="preserve"> </w:t>
      </w:r>
      <w:r w:rsidR="001939B6">
        <w:rPr>
          <w:rFonts w:hint="cs"/>
          <w:rtl/>
        </w:rPr>
        <w:t>ואז כשחל שינוי במעמד של אותו אדם, היא מב</w:t>
      </w:r>
      <w:r>
        <w:rPr>
          <w:rFonts w:hint="cs"/>
          <w:rtl/>
        </w:rPr>
        <w:t>ה</w:t>
      </w:r>
      <w:r w:rsidR="001939B6">
        <w:rPr>
          <w:rFonts w:hint="cs"/>
          <w:rtl/>
        </w:rPr>
        <w:t>ירה</w:t>
      </w:r>
      <w:r>
        <w:rPr>
          <w:rFonts w:hint="cs"/>
          <w:rtl/>
        </w:rPr>
        <w:t xml:space="preserve"> לאותם אלה ששאלו</w:t>
      </w:r>
      <w:r w:rsidR="001939B6">
        <w:rPr>
          <w:rFonts w:hint="cs"/>
          <w:rtl/>
        </w:rPr>
        <w:t xml:space="preserve">: חל שינוי, הוא יצא זכאי, </w:t>
      </w:r>
      <w:r>
        <w:rPr>
          <w:rFonts w:hint="cs"/>
          <w:rtl/>
        </w:rPr>
        <w:t xml:space="preserve">זה </w:t>
      </w:r>
      <w:bookmarkStart w:id="507" w:name="_ETM_Q1_3683000"/>
      <w:bookmarkEnd w:id="507"/>
      <w:r>
        <w:rPr>
          <w:rFonts w:hint="cs"/>
          <w:rtl/>
        </w:rPr>
        <w:t xml:space="preserve">כבר לא תיק פתוח. </w:t>
      </w:r>
      <w:r w:rsidR="001939B6">
        <w:rPr>
          <w:rFonts w:hint="cs"/>
          <w:rtl/>
        </w:rPr>
        <w:t xml:space="preserve">אז אני יודע שאותו גוף שקיבל אינפורמציה </w:t>
      </w:r>
      <w:proofErr w:type="spellStart"/>
      <w:r w:rsidR="001939B6">
        <w:rPr>
          <w:rFonts w:hint="cs"/>
          <w:rtl/>
        </w:rPr>
        <w:t>שהיתה</w:t>
      </w:r>
      <w:proofErr w:type="spellEnd"/>
      <w:r w:rsidR="001939B6">
        <w:rPr>
          <w:rFonts w:hint="cs"/>
          <w:rtl/>
        </w:rPr>
        <w:t xml:space="preserve"> נכונה לפני שלושה חודשים, וכתוב </w:t>
      </w:r>
      <w:r>
        <w:rPr>
          <w:rFonts w:hint="cs"/>
          <w:rtl/>
        </w:rPr>
        <w:t xml:space="preserve">במקום העבודה </w:t>
      </w:r>
      <w:r w:rsidR="001939B6">
        <w:rPr>
          <w:rFonts w:hint="cs"/>
          <w:rtl/>
        </w:rPr>
        <w:t xml:space="preserve">של יעקב מוישה </w:t>
      </w:r>
      <w:r>
        <w:rPr>
          <w:rFonts w:hint="cs"/>
          <w:rtl/>
        </w:rPr>
        <w:t xml:space="preserve">שהוא </w:t>
      </w:r>
      <w:bookmarkStart w:id="508" w:name="_ETM_Q1_3699000"/>
      <w:bookmarkEnd w:id="508"/>
      <w:r>
        <w:rPr>
          <w:rFonts w:hint="cs"/>
          <w:rtl/>
        </w:rPr>
        <w:t>סוחב אתו תיק פתוח. בינתיים התיק הזה נסגר או שהוא</w:t>
      </w:r>
      <w:bookmarkStart w:id="509" w:name="_ETM_Q1_3705000"/>
      <w:bookmarkEnd w:id="509"/>
      <w:r>
        <w:rPr>
          <w:rFonts w:hint="cs"/>
          <w:rtl/>
        </w:rPr>
        <w:t xml:space="preserve"> יצא זכאי. </w:t>
      </w:r>
      <w:r w:rsidR="001939B6">
        <w:rPr>
          <w:rFonts w:hint="cs"/>
          <w:rtl/>
        </w:rPr>
        <w:t xml:space="preserve"> </w:t>
      </w:r>
    </w:p>
    <w:p w:rsidR="001939B6" w:rsidRDefault="001939B6" w:rsidP="001939B6">
      <w:pPr>
        <w:rPr>
          <w:rtl/>
        </w:rPr>
      </w:pPr>
    </w:p>
    <w:bookmarkStart w:id="510" w:name="_ETM_Q1_3702000" w:displacedByCustomXml="next"/>
    <w:bookmarkEnd w:id="510"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019124760"/>
        <w:placeholder>
          <w:docPart w:val="DefaultPlaceholder_-1854013440"/>
        </w:placeholder>
      </w:sdtPr>
      <w:sdtEndPr/>
      <w:sdtContent>
        <w:p w:rsidR="00911A7F" w:rsidRDefault="00911A7F" w:rsidP="00911A7F">
          <w:pPr>
            <w:pStyle w:val="afb"/>
            <w:keepNext/>
            <w:rPr>
              <w:rtl/>
            </w:rPr>
          </w:pPr>
          <w:r>
            <w:rPr>
              <w:rtl/>
            </w:rPr>
            <w:t>ליאורה סולטן:</w:t>
          </w:r>
        </w:p>
      </w:sdtContent>
    </w:sdt>
    <w:p w:rsidR="00911A7F" w:rsidRDefault="00911A7F" w:rsidP="00911A7F">
      <w:pPr>
        <w:pStyle w:val="KeepWithNext"/>
        <w:rPr>
          <w:rtl/>
        </w:rPr>
      </w:pPr>
    </w:p>
    <w:p w:rsidR="00911A7F" w:rsidRDefault="00911A7F" w:rsidP="00911A7F">
      <w:pPr>
        <w:rPr>
          <w:rtl/>
        </w:rPr>
      </w:pPr>
      <w:r>
        <w:rPr>
          <w:rFonts w:hint="cs"/>
          <w:rtl/>
        </w:rPr>
        <w:t xml:space="preserve">אין מידע, הם יוציאו את המידע ויראו </w:t>
      </w:r>
      <w:bookmarkStart w:id="511" w:name="_ETM_Q1_3706000"/>
      <w:bookmarkEnd w:id="511"/>
      <w:r>
        <w:rPr>
          <w:rFonts w:hint="cs"/>
          <w:rtl/>
        </w:rPr>
        <w:t xml:space="preserve">שהוא לא קיים. </w:t>
      </w:r>
    </w:p>
    <w:p w:rsidR="00911A7F" w:rsidRDefault="00911A7F" w:rsidP="00911A7F">
      <w:pPr>
        <w:rPr>
          <w:rtl/>
        </w:rPr>
      </w:pPr>
      <w:bookmarkStart w:id="512" w:name="_ETM_Q1_3708000"/>
      <w:bookmarkEnd w:id="512"/>
    </w:p>
    <w:bookmarkStart w:id="513" w:name="_ETM_Q1_3709000" w:displacedByCustomXml="next"/>
    <w:bookmarkEnd w:id="513" w:displacedByCustomXml="next"/>
    <w:sdt>
      <w:sdtPr>
        <w:rPr>
          <w:rtl/>
        </w:rPr>
        <w:alias w:val="יור"/>
        <w:tag w:val="&lt;ID&gt;5094&lt;/ID&gt;&lt;Name&gt;ניסן סלומינסקי - יו&quot;רַ&lt;/Name&gt;&lt;Data&gt;ניסן סלומינסקי&lt;/Data&gt;&lt;Shortcut&gt;ניסל&lt;/Shortcut&gt;"/>
        <w:id w:val="-833912781"/>
        <w:placeholder>
          <w:docPart w:val="DefaultPlaceholder_-1854013440"/>
        </w:placeholder>
      </w:sdtPr>
      <w:sdtEndPr/>
      <w:sdtContent>
        <w:p w:rsidR="00911A7F" w:rsidRDefault="00911A7F" w:rsidP="00911A7F">
          <w:pPr>
            <w:pStyle w:val="af8"/>
            <w:keepNext/>
            <w:rPr>
              <w:rtl/>
            </w:rPr>
          </w:pPr>
          <w:r>
            <w:rPr>
              <w:rtl/>
            </w:rPr>
            <w:t>היו"ר ניסן סלומינסקי:</w:t>
          </w:r>
        </w:p>
      </w:sdtContent>
    </w:sdt>
    <w:p w:rsidR="00911A7F" w:rsidRDefault="00911A7F" w:rsidP="00911A7F">
      <w:pPr>
        <w:pStyle w:val="KeepWithNext"/>
        <w:rPr>
          <w:rtl/>
        </w:rPr>
      </w:pPr>
    </w:p>
    <w:p w:rsidR="00911A7F" w:rsidRDefault="00911A7F" w:rsidP="00911A7F">
      <w:pPr>
        <w:rPr>
          <w:rtl/>
        </w:rPr>
      </w:pPr>
      <w:r>
        <w:rPr>
          <w:rFonts w:hint="cs"/>
          <w:rtl/>
        </w:rPr>
        <w:t>מאיפה הם יוציאו את המידע?</w:t>
      </w:r>
      <w:bookmarkStart w:id="514" w:name="_ETM_Q1_3707000"/>
      <w:bookmarkEnd w:id="514"/>
      <w:r>
        <w:rPr>
          <w:rFonts w:hint="cs"/>
          <w:rtl/>
        </w:rPr>
        <w:t xml:space="preserve"> די, קיבלו </w:t>
      </w:r>
      <w:bookmarkStart w:id="515" w:name="_ETM_Q1_3713000"/>
      <w:bookmarkEnd w:id="515"/>
      <w:r>
        <w:rPr>
          <w:rFonts w:hint="cs"/>
          <w:rtl/>
        </w:rPr>
        <w:t xml:space="preserve">החלטה ועכשיו יש תיק שפותחים אותו. </w:t>
      </w: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6418584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אבל אדוני היושב ראש, במקרה הזה אני לא רוצה להעביר מידע פוזיטיבי על סגירת תיק לגוף שאסור לו לקבל </w:t>
      </w:r>
      <w:r w:rsidR="00911A7F">
        <w:rPr>
          <w:rFonts w:hint="cs"/>
          <w:rtl/>
        </w:rPr>
        <w:t>את ה</w:t>
      </w:r>
      <w:r>
        <w:rPr>
          <w:rFonts w:hint="cs"/>
          <w:rtl/>
        </w:rPr>
        <w:t>מידע</w:t>
      </w:r>
      <w:r w:rsidR="00911A7F">
        <w:rPr>
          <w:rFonts w:hint="cs"/>
          <w:rtl/>
        </w:rPr>
        <w:t xml:space="preserve"> על </w:t>
      </w:r>
      <w:bookmarkStart w:id="516" w:name="_ETM_Q1_3718000"/>
      <w:bookmarkEnd w:id="516"/>
      <w:r w:rsidR="00911A7F">
        <w:rPr>
          <w:rFonts w:hint="cs"/>
          <w:rtl/>
        </w:rPr>
        <w:t>תיקים סגורים. הרי פה אני מחטיאה את כל מטרת החוק</w:t>
      </w:r>
      <w:r>
        <w:rPr>
          <w:rFonts w:hint="cs"/>
          <w:rtl/>
        </w:rPr>
        <w:t xml:space="preserve">, אני לא רוצה במקרים האלה להעביר מידע – לא על הזיכוי ולא על התיק הסגור.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78758081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bookmarkStart w:id="517" w:name="_ETM_Q1_3730000"/>
      <w:bookmarkEnd w:id="517"/>
      <w:r>
        <w:rPr>
          <w:rFonts w:hint="cs"/>
          <w:rtl/>
        </w:rPr>
        <w:t>אם הוא זכאי, למה שלא נפיץ?</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767816913"/>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911A7F" w:rsidRDefault="00911A7F" w:rsidP="001939B6">
      <w:pPr>
        <w:rPr>
          <w:rtl/>
        </w:rPr>
      </w:pPr>
      <w:r>
        <w:rPr>
          <w:rFonts w:hint="cs"/>
          <w:rtl/>
        </w:rPr>
        <w:t xml:space="preserve">תיק שהוחלט לא להעמיד בו לדין, </w:t>
      </w:r>
      <w:bookmarkStart w:id="518" w:name="_ETM_Q1_3738000"/>
      <w:bookmarkEnd w:id="518"/>
      <w:r>
        <w:rPr>
          <w:rFonts w:hint="cs"/>
          <w:rtl/>
        </w:rPr>
        <w:t xml:space="preserve">יש רשימה יותר מצומצמת של גופים שמקבלת את המידע. </w:t>
      </w:r>
    </w:p>
    <w:p w:rsidR="00911A7F" w:rsidRDefault="00911A7F" w:rsidP="001939B6">
      <w:pPr>
        <w:rPr>
          <w:rtl/>
        </w:rPr>
      </w:pPr>
    </w:p>
    <w:sdt>
      <w:sdtPr>
        <w:rPr>
          <w:rtl/>
        </w:rPr>
        <w:alias w:val="יור"/>
        <w:tag w:val="&lt;ID&gt;5094&lt;/ID&gt;&lt;Name&gt;ניסן סלומינסקי - יו&quot;רַ&lt;/Name&gt;&lt;Data&gt;ניסן סלומינסקי&lt;/Data&gt;&lt;Shortcut&gt;ניסל&lt;/Shortcut&gt;"/>
        <w:id w:val="-20551044"/>
        <w:placeholder>
          <w:docPart w:val="DefaultPlaceholder_-1854013440"/>
        </w:placeholder>
      </w:sdtPr>
      <w:sdtEndPr/>
      <w:sdtContent>
        <w:p w:rsidR="00911A7F" w:rsidRDefault="00911A7F" w:rsidP="00911A7F">
          <w:pPr>
            <w:pStyle w:val="af8"/>
            <w:keepNext/>
            <w:rPr>
              <w:rtl/>
            </w:rPr>
          </w:pPr>
          <w:r>
            <w:rPr>
              <w:rtl/>
            </w:rPr>
            <w:t>היו"ר ניסן סלומינסקי:</w:t>
          </w:r>
        </w:p>
      </w:sdtContent>
    </w:sdt>
    <w:p w:rsidR="00911A7F" w:rsidRDefault="00911A7F" w:rsidP="00911A7F">
      <w:pPr>
        <w:pStyle w:val="KeepWithNext"/>
        <w:rPr>
          <w:rtl/>
        </w:rPr>
      </w:pPr>
    </w:p>
    <w:p w:rsidR="00911A7F" w:rsidRDefault="00911A7F" w:rsidP="00911A7F">
      <w:pPr>
        <w:rPr>
          <w:rtl/>
        </w:rPr>
      </w:pPr>
      <w:r>
        <w:rPr>
          <w:rFonts w:hint="cs"/>
          <w:rtl/>
        </w:rPr>
        <w:t xml:space="preserve">פה </w:t>
      </w:r>
      <w:bookmarkStart w:id="519" w:name="_ETM_Q1_3737000"/>
      <w:bookmarkEnd w:id="519"/>
      <w:r>
        <w:rPr>
          <w:rFonts w:hint="cs"/>
          <w:rtl/>
        </w:rPr>
        <w:t xml:space="preserve">הם לא אמרו את זה. </w:t>
      </w:r>
      <w:bookmarkStart w:id="520" w:name="_ETM_Q1_3739000"/>
      <w:bookmarkEnd w:id="520"/>
    </w:p>
    <w:p w:rsidR="00911A7F" w:rsidRDefault="00911A7F" w:rsidP="00911A7F">
      <w:pPr>
        <w:rPr>
          <w:rtl/>
        </w:rPr>
      </w:pPr>
    </w:p>
    <w:bookmarkStart w:id="521" w:name="_ETM_Q1_3744000" w:displacedByCustomXml="next"/>
    <w:bookmarkEnd w:id="521" w:displacedByCustomXml="next"/>
    <w:sdt>
      <w:sdtPr>
        <w:rPr>
          <w:rFonts w:hint="cs"/>
          <w:rtl/>
        </w:rPr>
        <w:alias w:val="דובר"/>
        <w:tag w:val="&lt;ID&gt;0&lt;/ID&gt;&lt;Name&gt;נועה ברודסקי-לוי&lt;/Name&gt;&lt;Data&gt;נועה ברודסקי-לוי&lt;/Data&gt;&lt;MemberID&gt;&lt;/MemberID&gt;"/>
        <w:id w:val="-106808562"/>
        <w:placeholder>
          <w:docPart w:val="DefaultPlaceholder_-1854013440"/>
        </w:placeholder>
      </w:sdtPr>
      <w:sdtEndPr/>
      <w:sdtContent>
        <w:p w:rsidR="00911A7F" w:rsidRDefault="00911A7F" w:rsidP="00911A7F">
          <w:pPr>
            <w:pStyle w:val="a5"/>
            <w:keepNext/>
            <w:rPr>
              <w:rtl/>
            </w:rPr>
          </w:pPr>
          <w:r>
            <w:rPr>
              <w:rtl/>
            </w:rPr>
            <w:t>נועה ברודסקי-לוי:</w:t>
          </w:r>
        </w:p>
      </w:sdtContent>
    </w:sdt>
    <w:p w:rsidR="00911A7F" w:rsidRDefault="00911A7F" w:rsidP="00911A7F">
      <w:pPr>
        <w:pStyle w:val="KeepWithNext"/>
        <w:rPr>
          <w:rtl/>
        </w:rPr>
      </w:pPr>
    </w:p>
    <w:p w:rsidR="001939B6" w:rsidRDefault="00911A7F" w:rsidP="00911A7F">
      <w:pPr>
        <w:rPr>
          <w:rtl/>
        </w:rPr>
      </w:pPr>
      <w:bookmarkStart w:id="522" w:name="_ETM_Q1_3740000"/>
      <w:bookmarkEnd w:id="522"/>
      <w:r>
        <w:rPr>
          <w:rFonts w:hint="cs"/>
          <w:rtl/>
        </w:rPr>
        <w:t xml:space="preserve">כן על תיקים פתוחים. ברגע שיש החלטה לגבי התיק, אם </w:t>
      </w:r>
      <w:bookmarkStart w:id="523" w:name="_ETM_Q1_3743000"/>
      <w:bookmarkEnd w:id="523"/>
      <w:r>
        <w:rPr>
          <w:rFonts w:hint="cs"/>
          <w:rtl/>
        </w:rPr>
        <w:t xml:space="preserve">התיק נסגר, יש כבר </w:t>
      </w:r>
      <w:r w:rsidR="001939B6">
        <w:rPr>
          <w:rFonts w:hint="cs"/>
          <w:rtl/>
        </w:rPr>
        <w:t xml:space="preserve">רשימה הרבה יותר מצומצמת </w:t>
      </w:r>
      <w:r>
        <w:rPr>
          <w:rFonts w:hint="cs"/>
          <w:rtl/>
        </w:rPr>
        <w:t xml:space="preserve">של גופים </w:t>
      </w:r>
      <w:r w:rsidR="001939B6">
        <w:rPr>
          <w:rFonts w:hint="cs"/>
          <w:rtl/>
        </w:rPr>
        <w:t xml:space="preserve">שיכולים לקבל את המידע. </w:t>
      </w:r>
    </w:p>
    <w:p w:rsidR="001939B6" w:rsidRDefault="001939B6" w:rsidP="001939B6">
      <w:pPr>
        <w:rPr>
          <w:rtl/>
        </w:rPr>
      </w:pPr>
    </w:p>
    <w:bookmarkStart w:id="524" w:name="_ETM_Q1_3748000" w:displacedByCustomXml="next"/>
    <w:bookmarkEnd w:id="524" w:displacedByCustomXml="next"/>
    <w:sdt>
      <w:sdtPr>
        <w:rPr>
          <w:rtl/>
        </w:rPr>
        <w:alias w:val="יור"/>
        <w:tag w:val="&lt;ID&gt;5094&lt;/ID&gt;&lt;Name&gt;ניסן סלומינסקי - יו&quot;רַ&lt;/Name&gt;&lt;Data&gt;ניסן סלומינסקי&lt;/Data&gt;&lt;Shortcut&gt;ניסל&lt;/Shortcut&gt;"/>
        <w:id w:val="-1078287980"/>
        <w:placeholder>
          <w:docPart w:val="DefaultPlaceholder_-1854013440"/>
        </w:placeholder>
      </w:sdtPr>
      <w:sdtEndPr/>
      <w:sdtContent>
        <w:p w:rsidR="00911A7F" w:rsidRDefault="00911A7F" w:rsidP="00911A7F">
          <w:pPr>
            <w:pStyle w:val="af8"/>
            <w:keepNext/>
            <w:rPr>
              <w:rtl/>
            </w:rPr>
          </w:pPr>
          <w:r>
            <w:rPr>
              <w:rtl/>
            </w:rPr>
            <w:t>היו"ר ניסן סלומינסקי:</w:t>
          </w:r>
        </w:p>
      </w:sdtContent>
    </w:sdt>
    <w:p w:rsidR="00911A7F" w:rsidRDefault="00911A7F" w:rsidP="00911A7F">
      <w:pPr>
        <w:pStyle w:val="KeepWithNext"/>
        <w:rPr>
          <w:rtl/>
        </w:rPr>
      </w:pPr>
    </w:p>
    <w:p w:rsidR="00911A7F" w:rsidRDefault="00911A7F" w:rsidP="00911A7F">
      <w:pPr>
        <w:rPr>
          <w:rtl/>
        </w:rPr>
      </w:pPr>
      <w:r>
        <w:rPr>
          <w:rFonts w:hint="cs"/>
          <w:rtl/>
        </w:rPr>
        <w:t>אם הוא יצא זכאי, למה?</w:t>
      </w:r>
    </w:p>
    <w:p w:rsidR="00560903" w:rsidRDefault="00560903" w:rsidP="00911A7F">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774863458"/>
        <w:placeholder>
          <w:docPart w:val="DefaultPlaceholder_-1854013440"/>
        </w:placeholder>
      </w:sdtPr>
      <w:sdtEndPr/>
      <w:sdtContent>
        <w:p w:rsidR="00560903" w:rsidRDefault="00560903" w:rsidP="00560903">
          <w:pPr>
            <w:pStyle w:val="afb"/>
            <w:keepNext/>
            <w:rPr>
              <w:rtl/>
            </w:rPr>
          </w:pPr>
          <w:r>
            <w:rPr>
              <w:rtl/>
            </w:rPr>
            <w:t>ליאורה סולטן:</w:t>
          </w:r>
        </w:p>
      </w:sdtContent>
    </w:sdt>
    <w:p w:rsidR="00560903" w:rsidRDefault="00560903" w:rsidP="00560903">
      <w:pPr>
        <w:pStyle w:val="KeepWithNext"/>
        <w:rPr>
          <w:rtl/>
        </w:rPr>
      </w:pPr>
    </w:p>
    <w:p w:rsidR="00911A7F" w:rsidRDefault="00560903" w:rsidP="00560903">
      <w:pPr>
        <w:rPr>
          <w:rtl/>
        </w:rPr>
      </w:pPr>
      <w:r>
        <w:rPr>
          <w:rFonts w:hint="cs"/>
          <w:rtl/>
        </w:rPr>
        <w:t xml:space="preserve">אין בעיה, גם את זה הם לא יידעו. </w:t>
      </w:r>
      <w:bookmarkStart w:id="525" w:name="_ETM_Q1_3753000"/>
      <w:bookmarkStart w:id="526" w:name="_ETM_Q1_3751000"/>
      <w:bookmarkStart w:id="527" w:name="_ETM_Q1_3752000"/>
      <w:bookmarkStart w:id="528" w:name="_ETM_Q1_3754000"/>
      <w:bookmarkEnd w:id="525"/>
      <w:bookmarkEnd w:id="526"/>
      <w:bookmarkEnd w:id="527"/>
      <w:bookmarkEnd w:id="528"/>
    </w:p>
    <w:p w:rsidR="00560903" w:rsidRDefault="00560903" w:rsidP="00560903">
      <w:pPr>
        <w:rPr>
          <w:rtl/>
        </w:rPr>
      </w:pPr>
      <w:bookmarkStart w:id="529" w:name="_ETM_Q1_3755000"/>
      <w:bookmarkEnd w:id="529"/>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62719765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A8710E" w:rsidP="001939B6">
      <w:pPr>
        <w:rPr>
          <w:rtl/>
        </w:rPr>
      </w:pPr>
      <w:r>
        <w:rPr>
          <w:rFonts w:hint="cs"/>
          <w:rtl/>
        </w:rPr>
        <w:t>הרעיון הוא ש</w:t>
      </w:r>
      <w:r w:rsidR="001939B6">
        <w:rPr>
          <w:rFonts w:hint="cs"/>
          <w:rtl/>
        </w:rPr>
        <w:t xml:space="preserve">הגוף יכול להתחשב רק במידע עדכני, והוא לא מוסמך להתחשב במידע, שהחוק לא מאפשר לו לקבל אותו.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288123515"/>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נניח שיש לי תיק על יעקב מוישה וקיבלתי אותו לעבודה, למרות הכול. </w:t>
      </w:r>
      <w:r w:rsidR="00A8710E">
        <w:rPr>
          <w:rFonts w:hint="cs"/>
          <w:rtl/>
        </w:rPr>
        <w:t>הוא עובד ו</w:t>
      </w:r>
      <w:r>
        <w:rPr>
          <w:rFonts w:hint="cs"/>
          <w:rtl/>
        </w:rPr>
        <w:t>אני צריך לצורך מסוים להסתכל בתיק של יעקוב מוישה ו</w:t>
      </w:r>
      <w:r w:rsidR="00A8710E">
        <w:rPr>
          <w:rFonts w:hint="cs"/>
          <w:rtl/>
        </w:rPr>
        <w:t xml:space="preserve">אני </w:t>
      </w:r>
      <w:r>
        <w:rPr>
          <w:rFonts w:hint="cs"/>
          <w:rtl/>
        </w:rPr>
        <w:t xml:space="preserve">מוצא שיש לו פרשיה לא סגורה, כשבפועל </w:t>
      </w:r>
      <w:r w:rsidR="00A8710E">
        <w:rPr>
          <w:rFonts w:hint="cs"/>
          <w:rtl/>
        </w:rPr>
        <w:t xml:space="preserve">סגרו לו את זה מחוסר </w:t>
      </w:r>
      <w:bookmarkStart w:id="530" w:name="_ETM_Q1_3799000"/>
      <w:bookmarkEnd w:id="530"/>
      <w:r w:rsidR="00A8710E">
        <w:rPr>
          <w:rFonts w:hint="cs"/>
          <w:rtl/>
        </w:rPr>
        <w:t xml:space="preserve">אשמה </w:t>
      </w:r>
      <w:r>
        <w:rPr>
          <w:rFonts w:hint="cs"/>
          <w:rtl/>
        </w:rPr>
        <w:t xml:space="preserve">היו צריכים למחוק, רק לא מחקו לו, אז אני נשאר עם הידיעה הזאת. </w:t>
      </w:r>
    </w:p>
    <w:p w:rsidR="00A8710E" w:rsidRDefault="00A8710E" w:rsidP="001939B6">
      <w:pPr>
        <w:rPr>
          <w:rtl/>
        </w:rPr>
      </w:pPr>
    </w:p>
    <w:bookmarkStart w:id="531" w:name="_ETM_Q1_3797000" w:displacedByCustomXml="next"/>
    <w:bookmarkEnd w:id="531"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986050397"/>
        <w:placeholder>
          <w:docPart w:val="DefaultPlaceholder_-1854013440"/>
        </w:placeholder>
      </w:sdtPr>
      <w:sdtEndPr/>
      <w:sdtContent>
        <w:p w:rsidR="00A8710E" w:rsidRDefault="00A8710E" w:rsidP="00A8710E">
          <w:pPr>
            <w:pStyle w:val="afb"/>
            <w:keepNext/>
            <w:rPr>
              <w:rtl/>
            </w:rPr>
          </w:pPr>
          <w:r>
            <w:rPr>
              <w:rtl/>
            </w:rPr>
            <w:t xml:space="preserve">גבריאלה </w:t>
          </w:r>
          <w:proofErr w:type="spellStart"/>
          <w:r>
            <w:rPr>
              <w:rtl/>
            </w:rPr>
            <w:t>פיסמן</w:t>
          </w:r>
          <w:proofErr w:type="spellEnd"/>
          <w:r>
            <w:rPr>
              <w:rtl/>
            </w:rPr>
            <w:t>:</w:t>
          </w:r>
        </w:p>
      </w:sdtContent>
    </w:sdt>
    <w:p w:rsidR="00A8710E" w:rsidRDefault="00A8710E" w:rsidP="00A8710E">
      <w:pPr>
        <w:pStyle w:val="KeepWithNext"/>
        <w:rPr>
          <w:rtl/>
        </w:rPr>
      </w:pPr>
    </w:p>
    <w:p w:rsidR="001939B6" w:rsidRDefault="00A8710E" w:rsidP="001939B6">
      <w:pPr>
        <w:rPr>
          <w:rtl/>
          <w:lang w:eastAsia="he-IL"/>
        </w:rPr>
      </w:pPr>
      <w:bookmarkStart w:id="532" w:name="_ETM_Q1_3800000"/>
      <w:bookmarkStart w:id="533" w:name="_ETM_Q1_3801000"/>
      <w:bookmarkEnd w:id="532"/>
      <w:bookmarkEnd w:id="533"/>
      <w:r>
        <w:rPr>
          <w:rFonts w:hint="cs"/>
          <w:rtl/>
          <w:lang w:eastAsia="he-IL"/>
        </w:rPr>
        <w:t>אז אתה מדבר על מצב של טעות?</w:t>
      </w:r>
    </w:p>
    <w:p w:rsidR="00A8710E" w:rsidRDefault="00A8710E" w:rsidP="001939B6">
      <w:pPr>
        <w:rPr>
          <w:rtl/>
          <w:lang w:eastAsia="he-IL"/>
        </w:rPr>
      </w:pPr>
    </w:p>
    <w:sdt>
      <w:sdtPr>
        <w:rPr>
          <w:rtl/>
        </w:rPr>
        <w:alias w:val="יור"/>
        <w:tag w:val="&lt;ID&gt;5094&lt;/ID&gt;&lt;Name&gt;ניסן סלומינסקי - יו&quot;רַ&lt;/Name&gt;&lt;Data&gt;ניסן סלומינסקי&lt;/Data&gt;&lt;Shortcut&gt;ניסל&lt;/Shortcut&gt;"/>
        <w:id w:val="-1351101078"/>
        <w:placeholder>
          <w:docPart w:val="DefaultPlaceholder_-1854013440"/>
        </w:placeholder>
      </w:sdtPr>
      <w:sdtEndPr/>
      <w:sdtContent>
        <w:p w:rsidR="00A8710E" w:rsidRDefault="00A8710E" w:rsidP="00A8710E">
          <w:pPr>
            <w:pStyle w:val="af8"/>
            <w:keepNext/>
            <w:rPr>
              <w:rtl/>
            </w:rPr>
          </w:pPr>
          <w:r>
            <w:rPr>
              <w:rtl/>
            </w:rPr>
            <w:t>היו"ר ניסן סלומינסקי:</w:t>
          </w:r>
        </w:p>
      </w:sdtContent>
    </w:sdt>
    <w:p w:rsidR="00A8710E" w:rsidRDefault="00A8710E" w:rsidP="00A8710E">
      <w:pPr>
        <w:pStyle w:val="KeepWithNext"/>
        <w:rPr>
          <w:rtl/>
          <w:lang w:eastAsia="he-IL"/>
        </w:rPr>
      </w:pPr>
    </w:p>
    <w:p w:rsidR="00A8710E" w:rsidRDefault="00A8710E" w:rsidP="00A8710E">
      <w:pPr>
        <w:rPr>
          <w:rtl/>
          <w:lang w:eastAsia="he-IL"/>
        </w:rPr>
      </w:pPr>
      <w:r>
        <w:rPr>
          <w:rFonts w:hint="cs"/>
          <w:rtl/>
          <w:lang w:eastAsia="he-IL"/>
        </w:rPr>
        <w:t xml:space="preserve">לא </w:t>
      </w:r>
      <w:bookmarkStart w:id="534" w:name="_ETM_Q1_3803000"/>
      <w:bookmarkEnd w:id="534"/>
      <w:r>
        <w:rPr>
          <w:rFonts w:hint="cs"/>
          <w:rtl/>
          <w:lang w:eastAsia="he-IL"/>
        </w:rPr>
        <w:t xml:space="preserve">טעות, לא הודיעו. </w:t>
      </w:r>
    </w:p>
    <w:p w:rsidR="00A8710E" w:rsidRDefault="00A8710E" w:rsidP="00A8710E">
      <w:pPr>
        <w:rPr>
          <w:rtl/>
          <w:lang w:eastAsia="he-IL"/>
        </w:rPr>
      </w:pPr>
      <w:bookmarkStart w:id="535" w:name="_ETM_Q1_3807000"/>
      <w:bookmarkEnd w:id="535"/>
    </w:p>
    <w:bookmarkStart w:id="536" w:name="_ETM_Q1_3806000" w:displacedByCustomXml="next"/>
    <w:bookmarkEnd w:id="536" w:displacedByCustomXml="next"/>
    <w:bookmarkStart w:id="537" w:name="_ETM_Q1_3808000" w:displacedByCustomXml="next"/>
    <w:bookmarkEnd w:id="537"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121032697"/>
        <w:placeholder>
          <w:docPart w:val="DefaultPlaceholder_-1854013440"/>
        </w:placeholder>
      </w:sdtPr>
      <w:sdtEndPr/>
      <w:sdtContent>
        <w:p w:rsidR="006D5A37" w:rsidRDefault="006D5A37" w:rsidP="006D5A37">
          <w:pPr>
            <w:pStyle w:val="afb"/>
            <w:keepNext/>
            <w:rPr>
              <w:rtl/>
              <w:lang w:eastAsia="he-IL"/>
            </w:rPr>
          </w:pPr>
          <w:r>
            <w:rPr>
              <w:rtl/>
              <w:lang w:eastAsia="he-IL"/>
            </w:rPr>
            <w:t>גיל שפירא:</w:t>
          </w:r>
        </w:p>
      </w:sdtContent>
    </w:sdt>
    <w:p w:rsidR="006D5A37" w:rsidRDefault="006D5A37" w:rsidP="006D5A37">
      <w:pPr>
        <w:pStyle w:val="KeepWithNext"/>
        <w:rPr>
          <w:rtl/>
          <w:lang w:eastAsia="he-IL"/>
        </w:rPr>
      </w:pPr>
    </w:p>
    <w:p w:rsidR="006D5A37" w:rsidRDefault="006D5A37" w:rsidP="006D5A37">
      <w:pPr>
        <w:rPr>
          <w:rtl/>
          <w:lang w:eastAsia="he-IL"/>
        </w:rPr>
      </w:pPr>
      <w:r>
        <w:rPr>
          <w:rFonts w:hint="cs"/>
          <w:rtl/>
          <w:lang w:eastAsia="he-IL"/>
        </w:rPr>
        <w:t xml:space="preserve">הפתק נשאר בתיק. </w:t>
      </w:r>
    </w:p>
    <w:p w:rsidR="006D5A37" w:rsidRDefault="006D5A37" w:rsidP="006D5A37">
      <w:pPr>
        <w:rPr>
          <w:rtl/>
          <w:lang w:eastAsia="he-IL"/>
        </w:rPr>
      </w:pPr>
      <w:bookmarkStart w:id="538" w:name="_ETM_Q1_3809000"/>
      <w:bookmarkEnd w:id="538"/>
    </w:p>
    <w:bookmarkStart w:id="539" w:name="_ETM_Q1_3813000" w:displacedByCustomXml="next"/>
    <w:bookmarkEnd w:id="539" w:displacedByCustomXml="next"/>
    <w:sdt>
      <w:sdtPr>
        <w:rPr>
          <w:rtl/>
        </w:rPr>
        <w:alias w:val="יור"/>
        <w:tag w:val="&lt;ID&gt;5094&lt;/ID&gt;&lt;Name&gt;ניסן סלומינסקי - יו&quot;רַ&lt;/Name&gt;&lt;Data&gt;ניסן סלומינסקי&lt;/Data&gt;&lt;Shortcut&gt;ניסל&lt;/Shortcut&gt;"/>
        <w:id w:val="-1934273665"/>
        <w:placeholder>
          <w:docPart w:val="DefaultPlaceholder_-1854013440"/>
        </w:placeholder>
      </w:sdtPr>
      <w:sdtEndPr/>
      <w:sdtContent>
        <w:p w:rsidR="006D5A37" w:rsidRDefault="006D5A37" w:rsidP="006D5A37">
          <w:pPr>
            <w:pStyle w:val="af8"/>
            <w:keepNext/>
            <w:rPr>
              <w:rtl/>
            </w:rPr>
          </w:pPr>
          <w:r>
            <w:rPr>
              <w:rtl/>
            </w:rPr>
            <w:t>היו"ר ניסן סלומינסקי:</w:t>
          </w:r>
        </w:p>
      </w:sdtContent>
    </w:sdt>
    <w:p w:rsidR="006D5A37" w:rsidRDefault="006D5A37" w:rsidP="006D5A37">
      <w:pPr>
        <w:pStyle w:val="KeepWithNext"/>
        <w:rPr>
          <w:rtl/>
          <w:lang w:eastAsia="he-IL"/>
        </w:rPr>
      </w:pPr>
    </w:p>
    <w:p w:rsidR="006D5A37" w:rsidRDefault="006D5A37" w:rsidP="006D5A37">
      <w:pPr>
        <w:rPr>
          <w:rtl/>
          <w:lang w:eastAsia="he-IL"/>
        </w:rPr>
      </w:pPr>
      <w:r>
        <w:rPr>
          <w:rFonts w:hint="cs"/>
          <w:rtl/>
          <w:lang w:eastAsia="he-IL"/>
        </w:rPr>
        <w:t xml:space="preserve">תגידו שלא פותחים </w:t>
      </w:r>
      <w:bookmarkStart w:id="540" w:name="_ETM_Q1_3812000"/>
      <w:bookmarkEnd w:id="540"/>
      <w:r>
        <w:rPr>
          <w:rFonts w:hint="cs"/>
          <w:rtl/>
          <w:lang w:eastAsia="he-IL"/>
        </w:rPr>
        <w:t xml:space="preserve">את התיק, אלא צריכים כל פעם להתעדכן מחדש מה קורה. </w:t>
      </w:r>
      <w:bookmarkStart w:id="541" w:name="_ETM_Q1_3819000"/>
      <w:bookmarkEnd w:id="541"/>
      <w:r>
        <w:rPr>
          <w:rFonts w:hint="cs"/>
          <w:rtl/>
          <w:lang w:eastAsia="he-IL"/>
        </w:rPr>
        <w:t>אם כן, למה צריכים תיק? תזרקו את התיק, כי ב</w:t>
      </w:r>
      <w:bookmarkStart w:id="542" w:name="_ETM_Q1_3818000"/>
      <w:bookmarkEnd w:id="542"/>
      <w:r>
        <w:rPr>
          <w:rFonts w:hint="cs"/>
          <w:rtl/>
          <w:lang w:eastAsia="he-IL"/>
        </w:rPr>
        <w:t xml:space="preserve">ין כה וכה כל פעם אתם צריכים להתעדכן מחדש. </w:t>
      </w:r>
      <w:bookmarkStart w:id="543" w:name="_ETM_Q1_3821000"/>
      <w:bookmarkEnd w:id="543"/>
    </w:p>
    <w:sdt>
      <w:sdtPr>
        <w:rPr>
          <w:rFonts w:hint="cs"/>
          <w:rtl/>
          <w:lang w:eastAsia="he-IL"/>
        </w:rPr>
        <w:alias w:val="אורח"/>
        <w:tag w:val="&lt;ID&gt;812785&lt;/ID&gt;&lt;Name&gt;ליאורה סולטן&lt;/Name&gt;&lt;Data&gt;ליאורה סולטן&lt;/Data&gt;&lt;Shortcut&gt;ליסו&lt;/Shortcut&gt;&lt;Title&gt;ר' חו' יעוץ וחקיקה מיד&quot;פ, המשרד לבטחון פנים&lt;/Title&gt;"/>
        <w:id w:val="555586371"/>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ליאורה סולטן</w:t>
          </w:r>
          <w:r>
            <w:rPr>
              <w:rFonts w:hint="cs"/>
              <w:color w:val="000000"/>
              <w:rtl/>
              <w:lang w:eastAsia="he-IL"/>
            </w:rPr>
            <w:t>:</w:t>
          </w:r>
        </w:p>
      </w:sdtContent>
    </w:sdt>
    <w:p w:rsidR="001939B6" w:rsidRDefault="001939B6" w:rsidP="001939B6">
      <w:pPr>
        <w:pStyle w:val="KeepWithNext"/>
        <w:rPr>
          <w:rtl/>
          <w:lang w:eastAsia="he-IL"/>
        </w:rPr>
      </w:pPr>
    </w:p>
    <w:p w:rsidR="001939B6" w:rsidRDefault="006D5A37" w:rsidP="00C12471">
      <w:pPr>
        <w:rPr>
          <w:rtl/>
          <w:lang w:eastAsia="he-IL"/>
        </w:rPr>
      </w:pPr>
      <w:r>
        <w:rPr>
          <w:rFonts w:hint="cs"/>
          <w:rtl/>
          <w:lang w:eastAsia="he-IL"/>
        </w:rPr>
        <w:t xml:space="preserve">היום האדם שאתה עכשיו מתאר אותו, </w:t>
      </w:r>
      <w:r w:rsidR="001939B6">
        <w:rPr>
          <w:rFonts w:hint="cs"/>
          <w:rtl/>
          <w:lang w:eastAsia="he-IL"/>
        </w:rPr>
        <w:t>אנחנו כל הזמן אומרים קיבלנו א</w:t>
      </w:r>
      <w:r>
        <w:rPr>
          <w:rFonts w:hint="cs"/>
          <w:rtl/>
          <w:lang w:eastAsia="he-IL"/>
        </w:rPr>
        <w:t>ו</w:t>
      </w:r>
      <w:r w:rsidR="001939B6">
        <w:rPr>
          <w:rFonts w:hint="cs"/>
          <w:rtl/>
          <w:lang w:eastAsia="he-IL"/>
        </w:rPr>
        <w:t xml:space="preserve">תו. </w:t>
      </w:r>
      <w:r>
        <w:rPr>
          <w:rFonts w:hint="cs"/>
          <w:rtl/>
          <w:lang w:eastAsia="he-IL"/>
        </w:rPr>
        <w:t xml:space="preserve">בוא נקבל החלטה </w:t>
      </w:r>
      <w:bookmarkStart w:id="544" w:name="_ETM_Q1_3834000"/>
      <w:bookmarkEnd w:id="544"/>
      <w:r>
        <w:rPr>
          <w:rFonts w:hint="cs"/>
          <w:rtl/>
          <w:lang w:eastAsia="he-IL"/>
        </w:rPr>
        <w:t xml:space="preserve">הפוכה, </w:t>
      </w:r>
      <w:r w:rsidR="001939B6">
        <w:rPr>
          <w:rFonts w:hint="cs"/>
          <w:rtl/>
          <w:lang w:eastAsia="he-IL"/>
        </w:rPr>
        <w:t>לא קיבלנו אותו</w:t>
      </w:r>
      <w:r>
        <w:rPr>
          <w:rFonts w:hint="cs"/>
          <w:rtl/>
          <w:lang w:eastAsia="he-IL"/>
        </w:rPr>
        <w:t xml:space="preserve"> על סמך התיק הפתוח. </w:t>
      </w:r>
      <w:r w:rsidR="001939B6">
        <w:rPr>
          <w:rFonts w:hint="cs"/>
          <w:rtl/>
          <w:lang w:eastAsia="he-IL"/>
        </w:rPr>
        <w:t xml:space="preserve">הוא רוצה לעתור </w:t>
      </w:r>
      <w:proofErr w:type="spellStart"/>
      <w:r w:rsidR="001939B6">
        <w:rPr>
          <w:rFonts w:hint="cs"/>
          <w:rtl/>
          <w:lang w:eastAsia="he-IL"/>
        </w:rPr>
        <w:t>לבג"צ</w:t>
      </w:r>
      <w:proofErr w:type="spellEnd"/>
      <w:r w:rsidR="001939B6">
        <w:rPr>
          <w:rFonts w:hint="cs"/>
          <w:rtl/>
          <w:lang w:eastAsia="he-IL"/>
        </w:rPr>
        <w:t xml:space="preserve"> ומחליט לעשות את זה שנה אחרי. אם הם לא ישמרו את המידע הזה, הם לא יוכלו – אל"ף, לתקוף את </w:t>
      </w:r>
      <w:proofErr w:type="spellStart"/>
      <w:r w:rsidR="001939B6">
        <w:rPr>
          <w:rFonts w:hint="cs"/>
          <w:rtl/>
          <w:lang w:eastAsia="he-IL"/>
        </w:rPr>
        <w:t>הבג"צ</w:t>
      </w:r>
      <w:proofErr w:type="spellEnd"/>
      <w:r>
        <w:rPr>
          <w:rFonts w:hint="cs"/>
          <w:rtl/>
          <w:lang w:eastAsia="he-IL"/>
        </w:rPr>
        <w:t xml:space="preserve"> שהם יקבלו</w:t>
      </w:r>
      <w:r w:rsidR="001939B6">
        <w:rPr>
          <w:rFonts w:hint="cs"/>
          <w:rtl/>
          <w:lang w:eastAsia="he-IL"/>
        </w:rPr>
        <w:t xml:space="preserve">, ויותר מזה, אני כמשטרה לא אוכל לסייע להם, למה? כי אני לא שומרת את נקודת הזמן שהם הוציאו את המידע, </w:t>
      </w:r>
      <w:r>
        <w:rPr>
          <w:rFonts w:hint="cs"/>
          <w:rtl/>
          <w:lang w:eastAsia="he-IL"/>
        </w:rPr>
        <w:t xml:space="preserve">אני לא </w:t>
      </w:r>
      <w:bookmarkStart w:id="545" w:name="_ETM_Q1_3856000"/>
      <w:bookmarkEnd w:id="545"/>
      <w:r>
        <w:rPr>
          <w:rFonts w:hint="cs"/>
          <w:rtl/>
          <w:lang w:eastAsia="he-IL"/>
        </w:rPr>
        <w:t xml:space="preserve">יכולה לשחזר להם את זה, </w:t>
      </w:r>
      <w:r w:rsidR="001939B6">
        <w:rPr>
          <w:rFonts w:hint="cs"/>
          <w:rtl/>
          <w:lang w:eastAsia="he-IL"/>
        </w:rPr>
        <w:t xml:space="preserve">זה ממשיך הלאה. </w:t>
      </w:r>
      <w:r w:rsidR="00C12471">
        <w:rPr>
          <w:rFonts w:hint="cs"/>
          <w:rtl/>
          <w:lang w:eastAsia="he-IL"/>
        </w:rPr>
        <w:t xml:space="preserve">נקודת הזמן שאני אוכל להוציא </w:t>
      </w:r>
      <w:bookmarkStart w:id="546" w:name="_ETM_Q1_3866000"/>
      <w:bookmarkEnd w:id="546"/>
      <w:r w:rsidR="00C12471">
        <w:rPr>
          <w:rFonts w:hint="cs"/>
          <w:rtl/>
          <w:lang w:eastAsia="he-IL"/>
        </w:rPr>
        <w:t xml:space="preserve">להם </w:t>
      </w:r>
      <w:r w:rsidR="001939B6">
        <w:rPr>
          <w:rFonts w:hint="cs"/>
          <w:rtl/>
          <w:lang w:eastAsia="he-IL"/>
        </w:rPr>
        <w:t>זה היום החדש שהם יבקשו, ולכן לא אוכל לסייע להם בנקודה הז</w:t>
      </w:r>
      <w:r w:rsidR="00C12471">
        <w:rPr>
          <w:rFonts w:hint="cs"/>
          <w:rtl/>
          <w:lang w:eastAsia="he-IL"/>
        </w:rPr>
        <w:t>ו</w:t>
      </w:r>
      <w:r w:rsidR="001939B6">
        <w:rPr>
          <w:rFonts w:hint="cs"/>
          <w:rtl/>
          <w:lang w:eastAsia="he-IL"/>
        </w:rPr>
        <w:t xml:space="preserve">. </w:t>
      </w:r>
    </w:p>
    <w:p w:rsidR="001939B6" w:rsidRDefault="001939B6" w:rsidP="001939B6">
      <w:pPr>
        <w:pStyle w:val="KeepWithNext"/>
        <w:rPr>
          <w:rtl/>
        </w:rPr>
      </w:pPr>
    </w:p>
    <w:bookmarkStart w:id="547" w:name="_ETM_Q1_3870000" w:displacedByCustomXml="next"/>
    <w:bookmarkEnd w:id="547" w:displacedByCustomXml="next"/>
    <w:sdt>
      <w:sdtPr>
        <w:rPr>
          <w:rtl/>
        </w:rPr>
        <w:alias w:val="יור"/>
        <w:tag w:val="&lt;ID&gt;5094&lt;/ID&gt;&lt;Name&gt;ניסן סלומינסקי - יו&quot;רַ&lt;/Name&gt;&lt;Data&gt;ניסן סלומינסקי&lt;/Data&gt;&lt;Shortcut&gt;ניסל&lt;/Shortcut&gt;"/>
        <w:id w:val="1756934724"/>
        <w:placeholder>
          <w:docPart w:val="DefaultPlaceholder_-1854013440"/>
        </w:placeholder>
      </w:sdtPr>
      <w:sdtEndPr/>
      <w:sdtContent>
        <w:p w:rsidR="00C12471" w:rsidRDefault="00C12471" w:rsidP="00C12471">
          <w:pPr>
            <w:pStyle w:val="af8"/>
            <w:keepNext/>
            <w:rPr>
              <w:rtl/>
            </w:rPr>
          </w:pPr>
          <w:r>
            <w:rPr>
              <w:rtl/>
            </w:rPr>
            <w:t>היו"ר ניסן סלומינסקי:</w:t>
          </w:r>
        </w:p>
      </w:sdtContent>
    </w:sdt>
    <w:p w:rsidR="00C12471" w:rsidRDefault="00C12471" w:rsidP="00C12471">
      <w:pPr>
        <w:pStyle w:val="KeepWithNext"/>
        <w:rPr>
          <w:rtl/>
        </w:rPr>
      </w:pPr>
    </w:p>
    <w:p w:rsidR="00C12471" w:rsidRDefault="00C12471" w:rsidP="00C12471">
      <w:pPr>
        <w:rPr>
          <w:rtl/>
        </w:rPr>
      </w:pPr>
      <w:r>
        <w:rPr>
          <w:rFonts w:hint="cs"/>
          <w:rtl/>
        </w:rPr>
        <w:t xml:space="preserve">את זה אני מבין, אם הוא לא התקבל. אבל </w:t>
      </w:r>
      <w:bookmarkStart w:id="548" w:name="_ETM_Q1_3872000"/>
      <w:bookmarkEnd w:id="548"/>
      <w:r>
        <w:rPr>
          <w:rFonts w:hint="cs"/>
          <w:rtl/>
        </w:rPr>
        <w:t xml:space="preserve">תגידי לי מה אם קיבלו אותו. </w:t>
      </w:r>
    </w:p>
    <w:p w:rsidR="00C12471" w:rsidRDefault="00C12471" w:rsidP="00C12471">
      <w:pPr>
        <w:rPr>
          <w:rtl/>
        </w:rPr>
      </w:pPr>
    </w:p>
    <w:bookmarkStart w:id="549" w:name="_ETM_Q1_3873000" w:displacedByCustomXml="next"/>
    <w:bookmarkEnd w:id="549"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302969528"/>
        <w:placeholder>
          <w:docPart w:val="DefaultPlaceholder_-1854013440"/>
        </w:placeholder>
      </w:sdtPr>
      <w:sdtEndPr/>
      <w:sdtContent>
        <w:p w:rsidR="00C12471" w:rsidRDefault="00C12471" w:rsidP="00C12471">
          <w:pPr>
            <w:pStyle w:val="afb"/>
            <w:keepNext/>
            <w:rPr>
              <w:rtl/>
            </w:rPr>
          </w:pPr>
          <w:r>
            <w:rPr>
              <w:rtl/>
            </w:rPr>
            <w:t>ליאורה סולטן:</w:t>
          </w:r>
        </w:p>
      </w:sdtContent>
    </w:sdt>
    <w:p w:rsidR="00C12471" w:rsidRDefault="00C12471" w:rsidP="00C12471">
      <w:pPr>
        <w:pStyle w:val="KeepWithNext"/>
        <w:rPr>
          <w:rtl/>
        </w:rPr>
      </w:pPr>
    </w:p>
    <w:p w:rsidR="00C12471" w:rsidRDefault="00C12471" w:rsidP="001939B6">
      <w:pPr>
        <w:rPr>
          <w:rtl/>
        </w:rPr>
      </w:pPr>
      <w:r>
        <w:rPr>
          <w:rFonts w:hint="cs"/>
          <w:rtl/>
        </w:rPr>
        <w:t xml:space="preserve">הם חייבים לשמור את </w:t>
      </w:r>
      <w:bookmarkStart w:id="550" w:name="_ETM_Q1_3878000"/>
      <w:bookmarkEnd w:id="550"/>
      <w:r>
        <w:rPr>
          <w:rFonts w:hint="cs"/>
          <w:rtl/>
        </w:rPr>
        <w:t xml:space="preserve">המידע, ואני לא אוכל לסייע. עד כאן מובן. </w:t>
      </w:r>
    </w:p>
    <w:p w:rsidR="00C12471" w:rsidRDefault="00C12471" w:rsidP="001939B6">
      <w:pPr>
        <w:rPr>
          <w:rtl/>
        </w:rPr>
      </w:pPr>
    </w:p>
    <w:p w:rsidR="001939B6" w:rsidRDefault="00C12471" w:rsidP="00C12471">
      <w:pPr>
        <w:rPr>
          <w:rtl/>
        </w:rPr>
      </w:pPr>
      <w:bookmarkStart w:id="551" w:name="_ETM_Q1_3877000"/>
      <w:bookmarkEnd w:id="551"/>
      <w:r>
        <w:rPr>
          <w:rFonts w:hint="cs"/>
          <w:rtl/>
        </w:rPr>
        <w:t xml:space="preserve">אם קיבלנו </w:t>
      </w:r>
      <w:bookmarkStart w:id="552" w:name="_ETM_Q1_3883000"/>
      <w:bookmarkEnd w:id="552"/>
      <w:r>
        <w:rPr>
          <w:rFonts w:hint="cs"/>
          <w:rtl/>
        </w:rPr>
        <w:t xml:space="preserve">אותו לעבודה, והוא אחרי שנה מבקש חידוש רישיון, ככה זה </w:t>
      </w:r>
      <w:bookmarkStart w:id="553" w:name="_ETM_Q1_3886000"/>
      <w:bookmarkEnd w:id="553"/>
      <w:r>
        <w:rPr>
          <w:rFonts w:hint="cs"/>
          <w:rtl/>
        </w:rPr>
        <w:t xml:space="preserve">עובד נניח בוועדה של חוקרים פרטיים שכל שנה מחדשים, </w:t>
      </w:r>
      <w:bookmarkStart w:id="554" w:name="_ETM_Q1_3890000"/>
      <w:bookmarkEnd w:id="554"/>
      <w:r w:rsidR="001939B6">
        <w:rPr>
          <w:rFonts w:hint="cs"/>
          <w:rtl/>
        </w:rPr>
        <w:t xml:space="preserve">בתיק </w:t>
      </w:r>
      <w:proofErr w:type="spellStart"/>
      <w:r>
        <w:rPr>
          <w:rFonts w:hint="cs"/>
          <w:rtl/>
        </w:rPr>
        <w:t>המב"ד</w:t>
      </w:r>
      <w:proofErr w:type="spellEnd"/>
      <w:r>
        <w:rPr>
          <w:rFonts w:hint="cs"/>
          <w:rtl/>
        </w:rPr>
        <w:t xml:space="preserve"> </w:t>
      </w:r>
      <w:r w:rsidR="001939B6">
        <w:rPr>
          <w:rFonts w:hint="cs"/>
          <w:rtl/>
        </w:rPr>
        <w:t>הזה שדיברנו עליו</w:t>
      </w:r>
      <w:r>
        <w:rPr>
          <w:rFonts w:hint="cs"/>
          <w:rtl/>
        </w:rPr>
        <w:t>,</w:t>
      </w:r>
      <w:r w:rsidR="001939B6">
        <w:rPr>
          <w:rFonts w:hint="cs"/>
          <w:rtl/>
        </w:rPr>
        <w:t xml:space="preserve"> אני אפילו לא מסתכלת על זה</w:t>
      </w:r>
      <w:r>
        <w:rPr>
          <w:rFonts w:hint="cs"/>
          <w:rtl/>
        </w:rPr>
        <w:t>, כי אין דבר כזה, מוציאים מידע עדכני</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325487523"/>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C12471" w:rsidRDefault="001939B6" w:rsidP="001939B6">
      <w:pPr>
        <w:rPr>
          <w:rtl/>
        </w:rPr>
      </w:pPr>
      <w:r>
        <w:rPr>
          <w:rFonts w:hint="cs"/>
          <w:rtl/>
        </w:rPr>
        <w:t xml:space="preserve">אז למה את צריכה </w:t>
      </w:r>
      <w:r w:rsidR="00C12471">
        <w:rPr>
          <w:rFonts w:hint="cs"/>
          <w:rtl/>
        </w:rPr>
        <w:t>את התיק הזה?</w:t>
      </w:r>
    </w:p>
    <w:p w:rsidR="00C12471" w:rsidRDefault="00C12471" w:rsidP="001939B6">
      <w:pPr>
        <w:rPr>
          <w:rtl/>
        </w:rPr>
      </w:pPr>
    </w:p>
    <w:sdt>
      <w:sdtPr>
        <w:rPr>
          <w:rtl/>
        </w:rPr>
        <w:alias w:val="דובר_המשך"/>
        <w:tag w:val="&lt;ID&gt;812785&lt;/ID&gt;&lt;Name&gt;ליאורה סולטן&lt;/Name&gt;&lt;Data&gt;ליאורה סולטן&lt;/Data&gt;&lt;Shortcut&gt;ליסו&lt;/Shortcut&gt;"/>
        <w:id w:val="-1166390084"/>
        <w:placeholder>
          <w:docPart w:val="DefaultPlaceholder_-1854013440"/>
        </w:placeholder>
      </w:sdtPr>
      <w:sdtEndPr/>
      <w:sdtContent>
        <w:p w:rsidR="00C12471" w:rsidRDefault="00C12471" w:rsidP="00C12471">
          <w:pPr>
            <w:pStyle w:val="-"/>
            <w:keepNext/>
            <w:rPr>
              <w:rtl/>
            </w:rPr>
          </w:pPr>
          <w:r>
            <w:rPr>
              <w:rtl/>
            </w:rPr>
            <w:t>ליאורה סולטן:</w:t>
          </w:r>
        </w:p>
      </w:sdtContent>
    </w:sdt>
    <w:p w:rsidR="00C12471" w:rsidRDefault="00C12471" w:rsidP="00C12471">
      <w:pPr>
        <w:pStyle w:val="KeepWithNext"/>
        <w:rPr>
          <w:rtl/>
        </w:rPr>
      </w:pPr>
    </w:p>
    <w:p w:rsidR="00C12471" w:rsidRDefault="00C12471" w:rsidP="00C12471">
      <w:pPr>
        <w:rPr>
          <w:rtl/>
        </w:rPr>
      </w:pPr>
      <w:r>
        <w:rPr>
          <w:rFonts w:hint="cs"/>
          <w:rtl/>
        </w:rPr>
        <w:t xml:space="preserve">אני לא מסתכלת על זה. </w:t>
      </w:r>
    </w:p>
    <w:p w:rsidR="00C12471" w:rsidRDefault="00C12471" w:rsidP="00C12471">
      <w:pPr>
        <w:rPr>
          <w:rtl/>
        </w:rPr>
      </w:pPr>
      <w:bookmarkStart w:id="555" w:name="_ETM_Q1_3897000"/>
      <w:bookmarkEnd w:id="555"/>
    </w:p>
    <w:bookmarkStart w:id="556" w:name="_ETM_Q1_3898000" w:displacedByCustomXml="next"/>
    <w:bookmarkEnd w:id="556" w:displacedByCustomXml="next"/>
    <w:sdt>
      <w:sdtPr>
        <w:rPr>
          <w:rtl/>
        </w:rPr>
        <w:alias w:val="יור"/>
        <w:tag w:val="&lt;ID&gt;5094&lt;/ID&gt;&lt;Name&gt;ניסן סלומינסקי - יו&quot;רַ&lt;/Name&gt;&lt;Data&gt;ניסן סלומינסקי&lt;/Data&gt;&lt;Shortcut&gt;ניסל&lt;/Shortcut&gt;"/>
        <w:id w:val="690575544"/>
        <w:placeholder>
          <w:docPart w:val="DefaultPlaceholder_-1854013440"/>
        </w:placeholder>
      </w:sdtPr>
      <w:sdtEndPr/>
      <w:sdtContent>
        <w:p w:rsidR="00C12471" w:rsidRDefault="00C12471" w:rsidP="00C12471">
          <w:pPr>
            <w:pStyle w:val="af8"/>
            <w:keepNext/>
            <w:rPr>
              <w:rtl/>
            </w:rPr>
          </w:pPr>
          <w:r>
            <w:rPr>
              <w:rtl/>
            </w:rPr>
            <w:t>היו"ר ניסן סלומינסקי:</w:t>
          </w:r>
        </w:p>
      </w:sdtContent>
    </w:sdt>
    <w:p w:rsidR="00C12471" w:rsidRDefault="00C12471" w:rsidP="00C12471">
      <w:pPr>
        <w:pStyle w:val="KeepWithNext"/>
        <w:rPr>
          <w:rtl/>
        </w:rPr>
      </w:pPr>
    </w:p>
    <w:p w:rsidR="001939B6" w:rsidRDefault="00C12471" w:rsidP="001939B6">
      <w:pPr>
        <w:rPr>
          <w:rtl/>
        </w:rPr>
      </w:pPr>
      <w:r>
        <w:rPr>
          <w:rFonts w:hint="cs"/>
          <w:rtl/>
        </w:rPr>
        <w:t xml:space="preserve">אז למה את </w:t>
      </w:r>
      <w:bookmarkStart w:id="557" w:name="_ETM_Q1_3901000"/>
      <w:bookmarkEnd w:id="557"/>
      <w:r>
        <w:rPr>
          <w:rFonts w:hint="cs"/>
          <w:rtl/>
        </w:rPr>
        <w:t xml:space="preserve">צריכה לשמור אותו? למה </w:t>
      </w:r>
      <w:r w:rsidR="001939B6">
        <w:rPr>
          <w:rFonts w:hint="cs"/>
          <w:rtl/>
        </w:rPr>
        <w:t>לשמור דברים שרק יכולים להזיק?</w:t>
      </w:r>
    </w:p>
    <w:p w:rsidR="001939B6" w:rsidRDefault="001939B6" w:rsidP="001939B6">
      <w:pPr>
        <w:rPr>
          <w:rtl/>
        </w:rPr>
      </w:pPr>
    </w:p>
    <w:sdt>
      <w:sdtPr>
        <w:rPr>
          <w:rFonts w:hint="cs"/>
          <w:rtl/>
        </w:rPr>
        <w:alias w:val="דובר_המשך"/>
        <w:tag w:val="&lt;ID&gt;812785&lt;/ID&gt;&lt;Name&gt;ליאורה סולטן&lt;/Name&gt;&lt;Data&gt;ליאורה סולטן&lt;/Data&gt;&lt;Shortcut&gt;ליסו&lt;/Shortcut&gt;"/>
        <w:id w:val="-1471660150"/>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C12471" w:rsidRDefault="00C12471" w:rsidP="001939B6">
      <w:pPr>
        <w:rPr>
          <w:rtl/>
        </w:rPr>
      </w:pPr>
      <w:r>
        <w:rPr>
          <w:rFonts w:hint="cs"/>
          <w:rtl/>
        </w:rPr>
        <w:t xml:space="preserve">שוב אני חוזרת </w:t>
      </w:r>
      <w:bookmarkStart w:id="558" w:name="_ETM_Q1_3900000"/>
      <w:bookmarkEnd w:id="558"/>
      <w:r>
        <w:rPr>
          <w:rFonts w:hint="cs"/>
          <w:rtl/>
        </w:rPr>
        <w:t xml:space="preserve">לנקודה שהסברתי, זה לא מזיק. </w:t>
      </w:r>
    </w:p>
    <w:p w:rsidR="00C12471" w:rsidRDefault="00C12471" w:rsidP="001939B6">
      <w:pPr>
        <w:rPr>
          <w:rtl/>
        </w:rPr>
      </w:pPr>
    </w:p>
    <w:bookmarkStart w:id="559" w:name="_ETM_Q1_3902000" w:displacedByCustomXml="next"/>
    <w:bookmarkEnd w:id="559" w:displacedByCustomXml="next"/>
    <w:sdt>
      <w:sdtPr>
        <w:rPr>
          <w:rtl/>
        </w:rPr>
        <w:alias w:val="יור"/>
        <w:tag w:val="&lt;ID&gt;5094&lt;/ID&gt;&lt;Name&gt;ניסן סלומינסקי - יו&quot;רַ&lt;/Name&gt;&lt;Data&gt;ניסן סלומינסקי&lt;/Data&gt;&lt;Shortcut&gt;ניסל&lt;/Shortcut&gt;"/>
        <w:id w:val="-2030787018"/>
        <w:placeholder>
          <w:docPart w:val="DefaultPlaceholder_-1854013440"/>
        </w:placeholder>
      </w:sdtPr>
      <w:sdtEndPr/>
      <w:sdtContent>
        <w:p w:rsidR="00C12471" w:rsidRDefault="00C12471" w:rsidP="00C12471">
          <w:pPr>
            <w:pStyle w:val="af8"/>
            <w:keepNext/>
            <w:rPr>
              <w:rtl/>
            </w:rPr>
          </w:pPr>
          <w:r>
            <w:rPr>
              <w:rtl/>
            </w:rPr>
            <w:t>היו"ר ניסן סלומינסקי:</w:t>
          </w:r>
        </w:p>
      </w:sdtContent>
    </w:sdt>
    <w:p w:rsidR="00C12471" w:rsidRDefault="00C12471" w:rsidP="00C12471">
      <w:pPr>
        <w:pStyle w:val="KeepWithNext"/>
        <w:rPr>
          <w:rtl/>
        </w:rPr>
      </w:pPr>
    </w:p>
    <w:p w:rsidR="00C12471" w:rsidRDefault="00C12471" w:rsidP="00C12471">
      <w:pPr>
        <w:rPr>
          <w:rtl/>
        </w:rPr>
      </w:pPr>
      <w:r>
        <w:rPr>
          <w:rFonts w:hint="cs"/>
          <w:rtl/>
        </w:rPr>
        <w:t>זה כן מזיק</w:t>
      </w:r>
      <w:bookmarkStart w:id="560" w:name="_ETM_Q1_3899000"/>
      <w:bookmarkEnd w:id="560"/>
      <w:r>
        <w:rPr>
          <w:rFonts w:hint="cs"/>
          <w:rtl/>
        </w:rPr>
        <w:t xml:space="preserve">. </w:t>
      </w:r>
    </w:p>
    <w:p w:rsidR="00C12471" w:rsidRDefault="00C12471" w:rsidP="00C12471">
      <w:pPr>
        <w:rPr>
          <w:rtl/>
        </w:rPr>
      </w:pPr>
    </w:p>
    <w:bookmarkStart w:id="561" w:name="_ETM_Q1_3906000" w:displacedByCustomXml="next"/>
    <w:bookmarkEnd w:id="561" w:displacedByCustomXml="next"/>
    <w:sdt>
      <w:sdtPr>
        <w:rPr>
          <w:rtl/>
        </w:rPr>
        <w:alias w:val="דובר_המשך"/>
        <w:tag w:val="&lt;ID&gt;812785&lt;/ID&gt;&lt;Name&gt;ליאורה סולטן&lt;/Name&gt;&lt;Data&gt;ליאורה סולטן&lt;/Data&gt;&lt;Shortcut&gt;ליסו&lt;/Shortcut&gt;"/>
        <w:id w:val="2076616151"/>
        <w:placeholder>
          <w:docPart w:val="DefaultPlaceholder_-1854013440"/>
        </w:placeholder>
      </w:sdtPr>
      <w:sdtEndPr/>
      <w:sdtContent>
        <w:p w:rsidR="00C12471" w:rsidRDefault="00C12471" w:rsidP="00C12471">
          <w:pPr>
            <w:pStyle w:val="-"/>
            <w:keepNext/>
            <w:rPr>
              <w:rtl/>
            </w:rPr>
          </w:pPr>
          <w:r>
            <w:rPr>
              <w:rtl/>
            </w:rPr>
            <w:t>ליאורה סולטן:</w:t>
          </w:r>
        </w:p>
      </w:sdtContent>
    </w:sdt>
    <w:p w:rsidR="00C12471" w:rsidRDefault="00C12471" w:rsidP="00C12471">
      <w:pPr>
        <w:pStyle w:val="KeepWithNext"/>
        <w:rPr>
          <w:rtl/>
        </w:rPr>
      </w:pPr>
    </w:p>
    <w:p w:rsidR="001939B6" w:rsidRDefault="00C12471" w:rsidP="00C12471">
      <w:pPr>
        <w:rPr>
          <w:rtl/>
        </w:rPr>
      </w:pPr>
      <w:r>
        <w:rPr>
          <w:rFonts w:hint="cs"/>
          <w:rtl/>
        </w:rPr>
        <w:t xml:space="preserve">זה לא, כי קיבלתי אותו לעבודה על </w:t>
      </w:r>
      <w:bookmarkStart w:id="562" w:name="_ETM_Q1_3910000"/>
      <w:bookmarkEnd w:id="562"/>
      <w:r>
        <w:rPr>
          <w:rFonts w:hint="cs"/>
          <w:rtl/>
        </w:rPr>
        <w:t xml:space="preserve">סמך תיק פתוח, אז </w:t>
      </w:r>
      <w:r w:rsidR="001939B6">
        <w:rPr>
          <w:rFonts w:hint="cs"/>
          <w:rtl/>
        </w:rPr>
        <w:t>היום אין יותר תיק פתוח</w:t>
      </w:r>
      <w:r>
        <w:rPr>
          <w:rFonts w:hint="cs"/>
          <w:rtl/>
        </w:rPr>
        <w:t>, אני בכלל לא אסתכל</w:t>
      </w:r>
      <w:r w:rsidR="001939B6">
        <w:rPr>
          <w:rFonts w:hint="cs"/>
          <w:rtl/>
        </w:rPr>
        <w:t xml:space="preserve">. </w:t>
      </w:r>
      <w:r>
        <w:rPr>
          <w:rFonts w:hint="cs"/>
          <w:rtl/>
        </w:rPr>
        <w:t xml:space="preserve">איפה האחריות של הגוף שמבקש לקבל אדם לעבודה או לתת </w:t>
      </w:r>
      <w:bookmarkStart w:id="563" w:name="_ETM_Q1_3922000"/>
      <w:bookmarkEnd w:id="563"/>
      <w:r>
        <w:rPr>
          <w:rFonts w:hint="cs"/>
          <w:rtl/>
        </w:rPr>
        <w:t>לו רישיון? איפה זה נמצא?</w:t>
      </w:r>
      <w:bookmarkStart w:id="564" w:name="_ETM_Q1_3916000"/>
      <w:bookmarkEnd w:id="564"/>
      <w:r>
        <w:rPr>
          <w:rFonts w:hint="cs"/>
          <w:rtl/>
        </w:rPr>
        <w:t xml:space="preserve"> </w:t>
      </w:r>
      <w:r w:rsidR="001939B6">
        <w:rPr>
          <w:rFonts w:hint="cs"/>
          <w:rtl/>
        </w:rPr>
        <w:t xml:space="preserve">כל משקל הכובד שאדוני </w:t>
      </w:r>
      <w:r>
        <w:rPr>
          <w:rFonts w:hint="cs"/>
          <w:rtl/>
        </w:rPr>
        <w:t xml:space="preserve">כרגע </w:t>
      </w:r>
      <w:r w:rsidR="001939B6">
        <w:rPr>
          <w:rFonts w:hint="cs"/>
          <w:rtl/>
        </w:rPr>
        <w:t>מפנה הוא אלינו. יש לאותו גוף אחריות</w:t>
      </w:r>
      <w:r>
        <w:rPr>
          <w:rFonts w:hint="cs"/>
          <w:rtl/>
        </w:rPr>
        <w:t xml:space="preserve"> לבדוק מה המצב </w:t>
      </w:r>
      <w:bookmarkStart w:id="565" w:name="_ETM_Q1_3931000"/>
      <w:bookmarkEnd w:id="565"/>
      <w:r w:rsidR="001939B6">
        <w:rPr>
          <w:rFonts w:hint="cs"/>
          <w:rtl/>
        </w:rPr>
        <w:t>העדכני כשהוא רוצה ל</w:t>
      </w:r>
      <w:r>
        <w:rPr>
          <w:rFonts w:hint="cs"/>
          <w:rtl/>
        </w:rPr>
        <w:t>אדם רישיון, מה המצב העדכני כשהוא רוצה ל</w:t>
      </w:r>
      <w:r w:rsidR="001939B6">
        <w:rPr>
          <w:rFonts w:hint="cs"/>
          <w:rtl/>
        </w:rPr>
        <w:t>קבל מישהו לעבודה, אז למה שהוא יסתמך</w:t>
      </w:r>
      <w:r>
        <w:rPr>
          <w:rFonts w:hint="cs"/>
          <w:rtl/>
        </w:rPr>
        <w:t xml:space="preserve"> על משהו </w:t>
      </w:r>
      <w:bookmarkStart w:id="566" w:name="_ETM_Q1_3938000"/>
      <w:bookmarkEnd w:id="566"/>
      <w:r>
        <w:rPr>
          <w:rFonts w:hint="cs"/>
          <w:rtl/>
        </w:rPr>
        <w:t>שלא קיים</w:t>
      </w:r>
      <w:r w:rsidR="001939B6">
        <w:rPr>
          <w:rFonts w:hint="cs"/>
          <w:rtl/>
        </w:rPr>
        <w:t>?</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600259848"/>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C12471" w:rsidP="003D31F3">
      <w:pPr>
        <w:rPr>
          <w:rtl/>
        </w:rPr>
      </w:pPr>
      <w:r>
        <w:rPr>
          <w:rFonts w:hint="cs"/>
          <w:rtl/>
        </w:rPr>
        <w:t xml:space="preserve">נכון שהוא לא הסתמך, וכמו שאת אומרת, </w:t>
      </w:r>
      <w:bookmarkStart w:id="567" w:name="_ETM_Q1_3946000"/>
      <w:bookmarkEnd w:id="567"/>
      <w:r>
        <w:rPr>
          <w:rFonts w:hint="cs"/>
          <w:rtl/>
        </w:rPr>
        <w:t xml:space="preserve">הוא לא ייגע בתיק, אלא </w:t>
      </w:r>
      <w:r w:rsidR="001939B6">
        <w:rPr>
          <w:rFonts w:hint="cs"/>
          <w:rtl/>
        </w:rPr>
        <w:t xml:space="preserve">הוא יקבל נכון לעכשיו </w:t>
      </w:r>
      <w:r>
        <w:rPr>
          <w:rFonts w:hint="cs"/>
          <w:rtl/>
        </w:rPr>
        <w:t xml:space="preserve">מידע עדכני, אבל למה צריכים </w:t>
      </w:r>
      <w:bookmarkStart w:id="568" w:name="_ETM_Q1_3953000"/>
      <w:bookmarkEnd w:id="568"/>
      <w:r>
        <w:rPr>
          <w:rFonts w:hint="cs"/>
          <w:rtl/>
        </w:rPr>
        <w:t xml:space="preserve">לשמור את התיק הזה שנה ועוד שנה ובעוד חמש </w:t>
      </w:r>
      <w:bookmarkStart w:id="569" w:name="_ETM_Q1_3959000"/>
      <w:bookmarkEnd w:id="569"/>
      <w:r>
        <w:rPr>
          <w:rFonts w:hint="cs"/>
          <w:rtl/>
        </w:rPr>
        <w:t xml:space="preserve">שנים יהיה תיק שמי שיסתכל בתיק יגיד </w:t>
      </w:r>
      <w:r w:rsidR="003D31F3">
        <w:rPr>
          <w:rFonts w:hint="cs"/>
          <w:rtl/>
        </w:rPr>
        <w:t xml:space="preserve">את כל זה </w:t>
      </w:r>
      <w:r>
        <w:rPr>
          <w:rFonts w:hint="cs"/>
          <w:rtl/>
        </w:rPr>
        <w:t>על יעקב מוישה</w:t>
      </w:r>
      <w:bookmarkStart w:id="570" w:name="_ETM_Q1_3962000"/>
      <w:bookmarkEnd w:id="570"/>
      <w:r w:rsidR="003D31F3">
        <w:rPr>
          <w:rFonts w:hint="cs"/>
          <w:rtl/>
        </w:rPr>
        <w:t xml:space="preserve">? נכון שאת לא תסתכלי, אבל </w:t>
      </w:r>
      <w:bookmarkStart w:id="571" w:name="_ETM_Q1_3965000"/>
      <w:bookmarkEnd w:id="571"/>
      <w:r w:rsidR="003D31F3">
        <w:rPr>
          <w:rFonts w:hint="cs"/>
          <w:rtl/>
        </w:rPr>
        <w:t>יש תיק, למה לשמור את התיק הזה? למה צריכים אותו?</w:t>
      </w:r>
      <w:r w:rsidR="001939B6">
        <w:rPr>
          <w:rFonts w:hint="cs"/>
          <w:rtl/>
        </w:rPr>
        <w:t xml:space="preserve">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620417619"/>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3D31F3" w:rsidP="001939B6">
      <w:pPr>
        <w:rPr>
          <w:rtl/>
        </w:rPr>
      </w:pPr>
      <w:r>
        <w:rPr>
          <w:rFonts w:hint="cs"/>
          <w:rtl/>
        </w:rPr>
        <w:t xml:space="preserve">קודם </w:t>
      </w:r>
      <w:bookmarkStart w:id="572" w:name="_ETM_Q1_3969000"/>
      <w:bookmarkEnd w:id="572"/>
      <w:r>
        <w:rPr>
          <w:rFonts w:hint="cs"/>
          <w:rtl/>
        </w:rPr>
        <w:t xml:space="preserve">כל, יש כללים שהוא מחויב לשמור חומר כזה לתקופה מסוימת, </w:t>
      </w:r>
      <w:bookmarkStart w:id="573" w:name="_ETM_Q1_3972000"/>
      <w:bookmarkEnd w:id="573"/>
      <w:r>
        <w:rPr>
          <w:rFonts w:hint="cs"/>
          <w:rtl/>
        </w:rPr>
        <w:t xml:space="preserve">לכל הפחות שנתיים, בגלל שיכולות להיות עתירות או </w:t>
      </w:r>
      <w:r w:rsidR="001939B6">
        <w:rPr>
          <w:rFonts w:hint="cs"/>
          <w:rtl/>
        </w:rPr>
        <w:t>כל מיני סיטואציות</w:t>
      </w:r>
      <w:r>
        <w:rPr>
          <w:rFonts w:hint="cs"/>
          <w:rtl/>
        </w:rPr>
        <w:t xml:space="preserve"> שמחייבות </w:t>
      </w:r>
      <w:bookmarkStart w:id="574" w:name="_ETM_Q1_3979000"/>
      <w:bookmarkEnd w:id="574"/>
      <w:r>
        <w:rPr>
          <w:rFonts w:hint="cs"/>
          <w:rtl/>
        </w:rPr>
        <w:t>בירור</w:t>
      </w:r>
      <w:r w:rsidR="001939B6">
        <w:rPr>
          <w:rFonts w:hint="cs"/>
          <w:rtl/>
        </w:rPr>
        <w:t xml:space="preserve">. </w:t>
      </w:r>
    </w:p>
    <w:p w:rsidR="001939B6" w:rsidRDefault="001939B6" w:rsidP="001939B6">
      <w:pPr>
        <w:rPr>
          <w:rtl/>
        </w:rPr>
      </w:pPr>
    </w:p>
    <w:sdt>
      <w:sdtPr>
        <w:rPr>
          <w:rFonts w:hint="cs"/>
          <w:rtl/>
        </w:rPr>
        <w:alias w:val="דובר"/>
        <w:tag w:val="&lt;ID&gt;5075&lt;/ID&gt;&lt;Name&gt;יעל גרמן - יש עתיד&lt;/Name&gt;&lt;Data&gt;יעל גרמן (יש עתיד)&lt;/Data&gt;&lt;Shortcut&gt;יעגר&lt;/Shortcut&gt;&lt;MemberID&gt;2504&lt;/MemberID&gt;"/>
        <w:id w:val="581503347"/>
        <w:placeholder>
          <w:docPart w:val="E9D97C9AA80C4B3F91608EDAA386BA49"/>
        </w:placeholder>
      </w:sdtPr>
      <w:sdtEndPr/>
      <w:sdtContent>
        <w:p w:rsidR="001939B6" w:rsidRDefault="001939B6" w:rsidP="001939B6">
          <w:pPr>
            <w:pStyle w:val="a5"/>
            <w:keepNext/>
            <w:rPr>
              <w:rtl/>
            </w:rPr>
          </w:pPr>
          <w:r>
            <w:rPr>
              <w:rStyle w:val="aff"/>
              <w:rFonts w:hint="cs"/>
              <w:color w:val="000000"/>
              <w:rtl/>
            </w:rPr>
            <w:t>יעל גרמן (יש עתיד)</w:t>
          </w:r>
          <w:r>
            <w:rPr>
              <w:rFonts w:hint="cs"/>
              <w:color w:val="000000"/>
              <w:rtl/>
            </w:rPr>
            <w:t>:</w:t>
          </w:r>
        </w:p>
      </w:sdtContent>
    </w:sdt>
    <w:p w:rsidR="001939B6" w:rsidRDefault="001939B6" w:rsidP="001939B6">
      <w:pPr>
        <w:pStyle w:val="KeepWithNext"/>
        <w:rPr>
          <w:rtl/>
        </w:rPr>
      </w:pPr>
    </w:p>
    <w:p w:rsidR="00320150" w:rsidRDefault="001939B6" w:rsidP="00320150">
      <w:pPr>
        <w:rPr>
          <w:rtl/>
        </w:rPr>
      </w:pPr>
      <w:r>
        <w:rPr>
          <w:rFonts w:hint="cs"/>
          <w:rtl/>
        </w:rPr>
        <w:t>אני מוכרחה ללכת</w:t>
      </w:r>
      <w:r w:rsidR="00320150">
        <w:rPr>
          <w:rFonts w:hint="cs"/>
          <w:rtl/>
        </w:rPr>
        <w:t xml:space="preserve">. </w:t>
      </w:r>
      <w:r w:rsidR="00D92AA4">
        <w:rPr>
          <w:rFonts w:hint="cs"/>
          <w:rtl/>
        </w:rPr>
        <w:t xml:space="preserve">לפני כן אני רוצה לומר </w:t>
      </w:r>
      <w:r w:rsidR="00320150">
        <w:rPr>
          <w:rFonts w:hint="cs"/>
          <w:rtl/>
        </w:rPr>
        <w:t xml:space="preserve">מה שמטריד אותנו במהלך הדיונים, </w:t>
      </w:r>
      <w:bookmarkStart w:id="575" w:name="_ETM_Q1_4008000"/>
      <w:bookmarkEnd w:id="575"/>
      <w:r w:rsidR="00320150">
        <w:rPr>
          <w:rFonts w:hint="cs"/>
          <w:rtl/>
        </w:rPr>
        <w:t xml:space="preserve">וזו לא הפעם הראשונה, זה תרשים הזרימה של העברת </w:t>
      </w:r>
      <w:bookmarkStart w:id="576" w:name="_ETM_Q1_4015000"/>
      <w:bookmarkEnd w:id="576"/>
      <w:r w:rsidR="00320150">
        <w:rPr>
          <w:rFonts w:hint="cs"/>
          <w:rtl/>
        </w:rPr>
        <w:t xml:space="preserve">המידע. </w:t>
      </w:r>
    </w:p>
    <w:p w:rsidR="00320150" w:rsidRDefault="00320150" w:rsidP="00320150">
      <w:pPr>
        <w:rPr>
          <w:rtl/>
        </w:rPr>
      </w:pPr>
    </w:p>
    <w:bookmarkStart w:id="577" w:name="_ETM_Q1_4016000" w:displacedByCustomXml="next"/>
    <w:bookmarkEnd w:id="577"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432413493"/>
        <w:placeholder>
          <w:docPart w:val="DefaultPlaceholder_-1854013440"/>
        </w:placeholder>
      </w:sdtPr>
      <w:sdtEndPr/>
      <w:sdtContent>
        <w:p w:rsidR="00320150" w:rsidRDefault="00320150" w:rsidP="00320150">
          <w:pPr>
            <w:pStyle w:val="afb"/>
            <w:keepNext/>
            <w:rPr>
              <w:rtl/>
            </w:rPr>
          </w:pPr>
          <w:r>
            <w:rPr>
              <w:rtl/>
            </w:rPr>
            <w:t xml:space="preserve">גבריאלה </w:t>
          </w:r>
          <w:proofErr w:type="spellStart"/>
          <w:r>
            <w:rPr>
              <w:rtl/>
            </w:rPr>
            <w:t>פיסמן</w:t>
          </w:r>
          <w:proofErr w:type="spellEnd"/>
          <w:r>
            <w:rPr>
              <w:rtl/>
            </w:rPr>
            <w:t>:</w:t>
          </w:r>
        </w:p>
      </w:sdtContent>
    </w:sdt>
    <w:p w:rsidR="00320150" w:rsidRDefault="00320150" w:rsidP="00320150">
      <w:pPr>
        <w:pStyle w:val="KeepWithNext"/>
        <w:rPr>
          <w:rtl/>
        </w:rPr>
      </w:pPr>
    </w:p>
    <w:p w:rsidR="00320150" w:rsidRDefault="00320150" w:rsidP="00320150">
      <w:pPr>
        <w:rPr>
          <w:rtl/>
        </w:rPr>
      </w:pPr>
      <w:r>
        <w:rPr>
          <w:rFonts w:hint="cs"/>
          <w:rtl/>
        </w:rPr>
        <w:t xml:space="preserve">לא אמורה להיות העברת מידע נוספת, אחרי שהמידע מועבר </w:t>
      </w:r>
      <w:bookmarkStart w:id="578" w:name="_ETM_Q1_4023000"/>
      <w:bookmarkEnd w:id="578"/>
      <w:r>
        <w:rPr>
          <w:rFonts w:hint="cs"/>
          <w:rtl/>
        </w:rPr>
        <w:t xml:space="preserve">מהמשטרה. </w:t>
      </w:r>
    </w:p>
    <w:p w:rsidR="00320150" w:rsidRDefault="00320150" w:rsidP="00320150">
      <w:pPr>
        <w:rPr>
          <w:rtl/>
        </w:rPr>
      </w:pPr>
      <w:bookmarkStart w:id="579" w:name="_ETM_Q1_4019000"/>
      <w:bookmarkEnd w:id="579"/>
    </w:p>
    <w:bookmarkStart w:id="580" w:name="_ETM_Q1_4020000" w:displacedByCustomXml="next"/>
    <w:bookmarkEnd w:id="580" w:displacedByCustomXml="next"/>
    <w:bookmarkStart w:id="581" w:name="_ETM_Q1_4021000" w:displacedByCustomXml="next"/>
    <w:bookmarkEnd w:id="581" w:displacedByCustomXml="next"/>
    <w:sdt>
      <w:sdtPr>
        <w:rPr>
          <w:rFonts w:hint="cs"/>
          <w:rtl/>
        </w:rPr>
        <w:alias w:val="דובר"/>
        <w:tag w:val="&lt;ID&gt;5075&lt;/ID&gt;&lt;Name&gt;יעל גרמן - יש עתיד&lt;/Name&gt;&lt;Data&gt;יעל גרמן (יש עתיד)&lt;/Data&gt;&lt;Shortcut&gt;יעגר&lt;/Shortcut&gt;&lt;MemberID&gt;2504&lt;/MemberID&gt;"/>
        <w:id w:val="723725347"/>
        <w:placeholder>
          <w:docPart w:val="DefaultPlaceholder_-1854013440"/>
        </w:placeholder>
      </w:sdtPr>
      <w:sdtEndPr/>
      <w:sdtContent>
        <w:p w:rsidR="00A674F5" w:rsidRDefault="00A674F5" w:rsidP="00A674F5">
          <w:pPr>
            <w:pStyle w:val="a5"/>
            <w:keepNext/>
            <w:rPr>
              <w:rtl/>
            </w:rPr>
          </w:pPr>
          <w:r>
            <w:rPr>
              <w:rtl/>
            </w:rPr>
            <w:t>יעל גרמן (יש עתיד):</w:t>
          </w:r>
        </w:p>
      </w:sdtContent>
    </w:sdt>
    <w:p w:rsidR="00A674F5" w:rsidRDefault="00A674F5" w:rsidP="00A674F5">
      <w:pPr>
        <w:pStyle w:val="KeepWithNext"/>
        <w:rPr>
          <w:rtl/>
        </w:rPr>
      </w:pPr>
    </w:p>
    <w:p w:rsidR="001939B6" w:rsidRDefault="00A674F5" w:rsidP="00A674F5">
      <w:pPr>
        <w:rPr>
          <w:rtl/>
        </w:rPr>
      </w:pPr>
      <w:r>
        <w:rPr>
          <w:rFonts w:hint="cs"/>
          <w:rtl/>
        </w:rPr>
        <w:t xml:space="preserve">אני רוצה להבהיר, שלי מפריע שישנן כל כך </w:t>
      </w:r>
      <w:bookmarkStart w:id="582" w:name="_ETM_Q1_4029000"/>
      <w:bookmarkEnd w:id="582"/>
      <w:r>
        <w:rPr>
          <w:rFonts w:hint="cs"/>
          <w:rtl/>
        </w:rPr>
        <w:t xml:space="preserve">הרבה עיניים שרואות את המידע. אנחנו כבר העלינו את הרעיון </w:t>
      </w:r>
      <w:bookmarkStart w:id="583" w:name="_ETM_Q1_4033000"/>
      <w:bookmarkEnd w:id="583"/>
      <w:r>
        <w:rPr>
          <w:rFonts w:hint="cs"/>
          <w:rtl/>
        </w:rPr>
        <w:t xml:space="preserve">הזה בעבר, וכן הייתי רוצה שנחזור ונחשוב, אי אפשר שיהיה </w:t>
      </w:r>
      <w:bookmarkStart w:id="584" w:name="_ETM_Q1_4039000"/>
      <w:bookmarkEnd w:id="584"/>
      <w:r>
        <w:rPr>
          <w:rFonts w:hint="cs"/>
          <w:rtl/>
        </w:rPr>
        <w:t xml:space="preserve">איזשהו גוף שהוא יקבע אם להעביר לה את </w:t>
      </w:r>
      <w:bookmarkStart w:id="585" w:name="_ETM_Q1_4042000"/>
      <w:bookmarkEnd w:id="585"/>
      <w:r>
        <w:rPr>
          <w:rFonts w:hint="cs"/>
          <w:rtl/>
        </w:rPr>
        <w:t>המידע? אני, עם כל אהבתי והערכתי, לא סומכת עליה שכ</w:t>
      </w:r>
      <w:bookmarkStart w:id="586" w:name="_ETM_Q1_4047000"/>
      <w:bookmarkEnd w:id="586"/>
      <w:r>
        <w:rPr>
          <w:rFonts w:hint="cs"/>
          <w:rtl/>
        </w:rPr>
        <w:t xml:space="preserve">אשר היא רואה, היא תגיד: אוי, אני רואה, אבל </w:t>
      </w:r>
      <w:bookmarkStart w:id="587" w:name="_ETM_Q1_4049000"/>
      <w:bookmarkEnd w:id="587"/>
      <w:r>
        <w:rPr>
          <w:rFonts w:hint="cs"/>
          <w:rtl/>
        </w:rPr>
        <w:t xml:space="preserve">אסור לי לחשוב על זה. אני לא רוצה שהיא תראה את זה בכלל, אבל כדי שהיא לא תראה את </w:t>
      </w:r>
      <w:bookmarkStart w:id="588" w:name="_ETM_Q1_4056000"/>
      <w:bookmarkEnd w:id="588"/>
      <w:r>
        <w:rPr>
          <w:rFonts w:hint="cs"/>
          <w:rtl/>
        </w:rPr>
        <w:t>זה בכלל, צריך להיות איזשהו גוף,</w:t>
      </w:r>
      <w:r w:rsidR="001939B6">
        <w:rPr>
          <w:rFonts w:hint="cs"/>
          <w:rtl/>
        </w:rPr>
        <w:t xml:space="preserve"> איזשהו חיץ. </w:t>
      </w:r>
    </w:p>
    <w:p w:rsidR="001939B6" w:rsidRDefault="001939B6" w:rsidP="001939B6">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78411392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7C4BDF" w:rsidRDefault="00503F91" w:rsidP="007C4BDF">
      <w:pPr>
        <w:rPr>
          <w:rtl/>
        </w:rPr>
      </w:pPr>
      <w:r>
        <w:rPr>
          <w:rFonts w:hint="cs"/>
          <w:rtl/>
        </w:rPr>
        <w:t xml:space="preserve">אני מטפלת בקבלת מועמדים </w:t>
      </w:r>
      <w:bookmarkStart w:id="589" w:name="_ETM_Q1_4077000"/>
      <w:bookmarkEnd w:id="589"/>
      <w:r>
        <w:rPr>
          <w:rFonts w:hint="cs"/>
          <w:rtl/>
        </w:rPr>
        <w:t xml:space="preserve">בעלי עבר פלילי, שהם פטורים מחובת </w:t>
      </w:r>
      <w:r w:rsidR="0076002D">
        <w:rPr>
          <w:rFonts w:hint="cs"/>
          <w:rtl/>
        </w:rPr>
        <w:t xml:space="preserve">מכרז. זה אומר שכל </w:t>
      </w:r>
      <w:bookmarkStart w:id="590" w:name="_ETM_Q1_4081000"/>
      <w:bookmarkEnd w:id="590"/>
      <w:r w:rsidR="0076002D">
        <w:rPr>
          <w:rFonts w:hint="cs"/>
          <w:rtl/>
        </w:rPr>
        <w:t xml:space="preserve">המשרות הזוטרות ביותר עוברות אצלי, וזה כולל </w:t>
      </w:r>
      <w:r w:rsidR="0076002D">
        <w:rPr>
          <w:rtl/>
        </w:rPr>
        <w:t>–</w:t>
      </w:r>
      <w:r w:rsidR="0076002D">
        <w:rPr>
          <w:rFonts w:hint="cs"/>
          <w:rtl/>
        </w:rPr>
        <w:t xml:space="preserve"> ואני </w:t>
      </w:r>
      <w:r w:rsidR="001939B6">
        <w:rPr>
          <w:rFonts w:hint="cs"/>
          <w:rtl/>
        </w:rPr>
        <w:t xml:space="preserve">בכוונה משתמשת בדוגמה הזאת </w:t>
      </w:r>
      <w:r w:rsidR="0076002D">
        <w:rPr>
          <w:rFonts w:hint="cs"/>
          <w:rtl/>
        </w:rPr>
        <w:t xml:space="preserve">של </w:t>
      </w:r>
      <w:r w:rsidR="0076002D">
        <w:rPr>
          <w:rFonts w:hint="eastAsia"/>
          <w:rtl/>
        </w:rPr>
        <w:t>–</w:t>
      </w:r>
      <w:r w:rsidR="0076002D">
        <w:rPr>
          <w:rFonts w:hint="cs"/>
          <w:rtl/>
        </w:rPr>
        <w:t xml:space="preserve"> </w:t>
      </w:r>
      <w:bookmarkStart w:id="591" w:name="_ETM_Q1_4093000"/>
      <w:bookmarkEnd w:id="591"/>
      <w:r w:rsidR="001939B6">
        <w:rPr>
          <w:rFonts w:hint="cs"/>
          <w:rtl/>
        </w:rPr>
        <w:t>כוח עזר. כוח העזר – יש בהם שחקנים חוזרים, מה זה אומר? שלפ</w:t>
      </w:r>
      <w:r w:rsidR="0076002D">
        <w:rPr>
          <w:rFonts w:hint="cs"/>
          <w:rtl/>
        </w:rPr>
        <w:t>נ</w:t>
      </w:r>
      <w:r w:rsidR="001939B6">
        <w:rPr>
          <w:rFonts w:hint="cs"/>
          <w:rtl/>
        </w:rPr>
        <w:t xml:space="preserve">י שנתיים </w:t>
      </w:r>
      <w:r w:rsidR="001939B6">
        <w:t>X</w:t>
      </w:r>
      <w:r w:rsidR="001939B6">
        <w:rPr>
          <w:rFonts w:hint="cs"/>
          <w:rtl/>
        </w:rPr>
        <w:t xml:space="preserve"> רצה להיכנס לתל השומר, והיום </w:t>
      </w:r>
      <w:r w:rsidR="0076002D">
        <w:rPr>
          <w:rFonts w:hint="cs"/>
          <w:rtl/>
        </w:rPr>
        <w:t xml:space="preserve">הוא רוצה להיכנס </w:t>
      </w:r>
      <w:r w:rsidR="001939B6">
        <w:rPr>
          <w:rFonts w:hint="cs"/>
          <w:rtl/>
        </w:rPr>
        <w:t xml:space="preserve">לאסף הרופא ומחרתיים </w:t>
      </w:r>
      <w:r w:rsidR="0076002D">
        <w:rPr>
          <w:rFonts w:hint="cs"/>
          <w:rtl/>
        </w:rPr>
        <w:t>להיכנס ל</w:t>
      </w:r>
      <w:r w:rsidR="001939B6">
        <w:rPr>
          <w:rFonts w:hint="cs"/>
          <w:rtl/>
        </w:rPr>
        <w:t>רמב</w:t>
      </w:r>
      <w:r w:rsidR="0076002D">
        <w:rPr>
          <w:rFonts w:hint="cs"/>
          <w:rtl/>
        </w:rPr>
        <w:t>"</w:t>
      </w:r>
      <w:r w:rsidR="001939B6">
        <w:rPr>
          <w:rFonts w:hint="cs"/>
          <w:rtl/>
        </w:rPr>
        <w:t>ם, ו</w:t>
      </w:r>
      <w:r w:rsidR="0076002D">
        <w:rPr>
          <w:rFonts w:hint="cs"/>
          <w:rtl/>
        </w:rPr>
        <w:t xml:space="preserve">בכל אחת מהתחנות האלה </w:t>
      </w:r>
      <w:r w:rsidR="001939B6">
        <w:rPr>
          <w:rFonts w:hint="cs"/>
          <w:rtl/>
        </w:rPr>
        <w:t xml:space="preserve">אותו </w:t>
      </w:r>
      <w:r w:rsidR="001939B6">
        <w:t>X</w:t>
      </w:r>
      <w:r w:rsidR="001939B6">
        <w:rPr>
          <w:rFonts w:hint="cs"/>
          <w:rtl/>
        </w:rPr>
        <w:t xml:space="preserve"> </w:t>
      </w:r>
      <w:r w:rsidR="0076002D">
        <w:rPr>
          <w:rFonts w:hint="cs"/>
          <w:rtl/>
        </w:rPr>
        <w:t xml:space="preserve">נוחת </w:t>
      </w:r>
      <w:bookmarkStart w:id="592" w:name="_ETM_Q1_4114000"/>
      <w:bookmarkEnd w:id="592"/>
      <w:r w:rsidR="0076002D">
        <w:rPr>
          <w:rFonts w:hint="cs"/>
          <w:rtl/>
        </w:rPr>
        <w:t xml:space="preserve">לה </w:t>
      </w:r>
      <w:r w:rsidR="001939B6">
        <w:rPr>
          <w:rFonts w:hint="cs"/>
          <w:rtl/>
        </w:rPr>
        <w:t>על השולחן</w:t>
      </w:r>
      <w:r w:rsidR="0076002D">
        <w:rPr>
          <w:rFonts w:hint="cs"/>
          <w:rtl/>
        </w:rPr>
        <w:t>.</w:t>
      </w:r>
      <w:r w:rsidR="001939B6">
        <w:rPr>
          <w:rFonts w:hint="cs"/>
          <w:rtl/>
        </w:rPr>
        <w:t xml:space="preserve"> כבר היו מקרים ש</w:t>
      </w:r>
      <w:r w:rsidR="0076002D">
        <w:rPr>
          <w:rFonts w:hint="cs"/>
          <w:rtl/>
        </w:rPr>
        <w:t xml:space="preserve">בהם אפילו </w:t>
      </w:r>
      <w:r w:rsidR="001939B6">
        <w:rPr>
          <w:rFonts w:hint="cs"/>
          <w:rtl/>
        </w:rPr>
        <w:t xml:space="preserve">זכרתי את השם וזכרתי שיש מידע, וכשראיתי את המידע החדש – בין אם המידע </w:t>
      </w:r>
      <w:r w:rsidR="0076002D">
        <w:rPr>
          <w:rFonts w:hint="cs"/>
          <w:rtl/>
        </w:rPr>
        <w:t>הוא שז</w:t>
      </w:r>
      <w:r w:rsidR="001939B6">
        <w:rPr>
          <w:rFonts w:hint="cs"/>
          <w:rtl/>
        </w:rPr>
        <w:t>ה הסתיים ללא הרשעה</w:t>
      </w:r>
      <w:r w:rsidR="007C4BDF">
        <w:rPr>
          <w:rFonts w:hint="cs"/>
          <w:rtl/>
        </w:rPr>
        <w:t>;</w:t>
      </w:r>
      <w:r w:rsidR="001939B6">
        <w:rPr>
          <w:rFonts w:hint="cs"/>
          <w:rtl/>
        </w:rPr>
        <w:t xml:space="preserve"> ובין אם המידע </w:t>
      </w:r>
      <w:r w:rsidR="0076002D">
        <w:rPr>
          <w:rFonts w:hint="cs"/>
          <w:rtl/>
        </w:rPr>
        <w:t xml:space="preserve">הוא </w:t>
      </w:r>
      <w:r w:rsidR="001939B6">
        <w:rPr>
          <w:rFonts w:hint="cs"/>
          <w:rtl/>
        </w:rPr>
        <w:t xml:space="preserve">שזה הסתיים עם הרשעה אבל </w:t>
      </w:r>
      <w:r w:rsidR="0076002D">
        <w:rPr>
          <w:rFonts w:hint="cs"/>
          <w:rtl/>
        </w:rPr>
        <w:t xml:space="preserve">הענישה היא </w:t>
      </w:r>
      <w:r w:rsidR="001939B6">
        <w:rPr>
          <w:rFonts w:hint="cs"/>
          <w:rtl/>
        </w:rPr>
        <w:t>כל כך נמוכה, שאין מניעה לקלוט אותו</w:t>
      </w:r>
      <w:r w:rsidR="007C4BDF">
        <w:rPr>
          <w:rFonts w:hint="cs"/>
          <w:rtl/>
        </w:rPr>
        <w:t>;</w:t>
      </w:r>
      <w:r w:rsidR="001939B6">
        <w:rPr>
          <w:rFonts w:hint="cs"/>
          <w:rtl/>
        </w:rPr>
        <w:t xml:space="preserve"> ובין אם המידע הוא שהתיק נסגר מחוסר ראיות ואסור לי לקחת אותו בחשבון – </w:t>
      </w:r>
      <w:r w:rsidR="007C4BDF">
        <w:rPr>
          <w:rFonts w:hint="cs"/>
          <w:rtl/>
        </w:rPr>
        <w:t xml:space="preserve">זה מה שנעשה. </w:t>
      </w:r>
      <w:bookmarkStart w:id="593" w:name="_ETM_Q1_4146000"/>
      <w:bookmarkEnd w:id="593"/>
    </w:p>
    <w:p w:rsidR="007C4BDF" w:rsidRDefault="007C4BDF" w:rsidP="007C4BDF">
      <w:pPr>
        <w:rPr>
          <w:rtl/>
        </w:rPr>
      </w:pPr>
      <w:bookmarkStart w:id="594" w:name="_ETM_Q1_4142000"/>
      <w:bookmarkEnd w:id="594"/>
    </w:p>
    <w:p w:rsidR="00CB69A8" w:rsidRDefault="001939B6" w:rsidP="00CB69A8">
      <w:pPr>
        <w:rPr>
          <w:rtl/>
        </w:rPr>
      </w:pPr>
      <w:bookmarkStart w:id="595" w:name="_ETM_Q1_4143000"/>
      <w:bookmarkEnd w:id="595"/>
      <w:r>
        <w:rPr>
          <w:rFonts w:hint="cs"/>
          <w:rtl/>
        </w:rPr>
        <w:t>לפני שבועיים עמדתי בפני ממלא מקום נציב שירות המדינה</w:t>
      </w:r>
      <w:r w:rsidR="00935C58">
        <w:rPr>
          <w:rFonts w:hint="cs"/>
          <w:rtl/>
        </w:rPr>
        <w:t xml:space="preserve"> ואמרתי לו: יש פה מצב מורכב</w:t>
      </w:r>
      <w:r>
        <w:rPr>
          <w:rFonts w:hint="cs"/>
          <w:rtl/>
        </w:rPr>
        <w:t xml:space="preserve">, אבל </w:t>
      </w:r>
      <w:r w:rsidR="00CB69A8">
        <w:rPr>
          <w:rFonts w:hint="cs"/>
          <w:rtl/>
        </w:rPr>
        <w:t xml:space="preserve">על </w:t>
      </w:r>
      <w:r>
        <w:rPr>
          <w:rFonts w:hint="cs"/>
          <w:rtl/>
        </w:rPr>
        <w:t xml:space="preserve">תיק מסוים אני מנועה מלדבר אתך, כי אתה לא אמור  לדעת עליו. זה כן אפשרי ואנחנו כן יודעים לעשות. </w:t>
      </w:r>
      <w:r w:rsidR="00CB69A8">
        <w:rPr>
          <w:rFonts w:hint="cs"/>
          <w:rtl/>
        </w:rPr>
        <w:t xml:space="preserve">את העבודה. </w:t>
      </w:r>
    </w:p>
    <w:p w:rsidR="00CB69A8" w:rsidRDefault="00CB69A8" w:rsidP="00CB69A8">
      <w:pPr>
        <w:rPr>
          <w:rtl/>
        </w:rPr>
      </w:pPr>
      <w:bookmarkStart w:id="596" w:name="_ETM_Q1_4166000"/>
      <w:bookmarkEnd w:id="596"/>
    </w:p>
    <w:sdt>
      <w:sdtPr>
        <w:rPr>
          <w:rtl/>
        </w:rPr>
        <w:alias w:val="יור"/>
        <w:tag w:val="&lt;ID&gt;5094&lt;/ID&gt;&lt;Name&gt;ניסן סלומינסקי - יו&quot;רַ&lt;/Name&gt;&lt;Data&gt;ניסן סלומינסקי&lt;/Data&gt;&lt;Shortcut&gt;ניסל&lt;/Shortcut&gt;"/>
        <w:id w:val="1322309033"/>
        <w:placeholder>
          <w:docPart w:val="DefaultPlaceholder_-1854013440"/>
        </w:placeholder>
      </w:sdtPr>
      <w:sdtEndPr/>
      <w:sdtContent>
        <w:p w:rsidR="00CB69A8" w:rsidRDefault="00CB69A8" w:rsidP="00CB69A8">
          <w:pPr>
            <w:pStyle w:val="af8"/>
            <w:keepNext/>
            <w:rPr>
              <w:rtl/>
            </w:rPr>
          </w:pPr>
          <w:r>
            <w:rPr>
              <w:rtl/>
            </w:rPr>
            <w:t>היו"ר ניסן סלומינסקי:</w:t>
          </w:r>
        </w:p>
      </w:sdtContent>
    </w:sdt>
    <w:p w:rsidR="00CB69A8" w:rsidRDefault="00CB69A8" w:rsidP="00CB69A8">
      <w:pPr>
        <w:pStyle w:val="KeepWithNext"/>
        <w:rPr>
          <w:rtl/>
        </w:rPr>
      </w:pPr>
    </w:p>
    <w:p w:rsidR="00CB69A8" w:rsidRDefault="00CB69A8" w:rsidP="00CB69A8">
      <w:pPr>
        <w:rPr>
          <w:rtl/>
        </w:rPr>
      </w:pPr>
      <w:r>
        <w:rPr>
          <w:rFonts w:hint="cs"/>
          <w:rtl/>
        </w:rPr>
        <w:t xml:space="preserve">אתו </w:t>
      </w:r>
      <w:bookmarkStart w:id="597" w:name="_ETM_Q1_4165000"/>
      <w:bookmarkEnd w:id="597"/>
      <w:r>
        <w:rPr>
          <w:rFonts w:hint="cs"/>
          <w:rtl/>
        </w:rPr>
        <w:t xml:space="preserve">זה קל, אבל אם את מנועה מלדבר עם עצמך, זה </w:t>
      </w:r>
      <w:bookmarkStart w:id="598" w:name="_ETM_Q1_4171000"/>
      <w:bookmarkEnd w:id="598"/>
      <w:r>
        <w:rPr>
          <w:rFonts w:hint="cs"/>
          <w:rtl/>
        </w:rPr>
        <w:t xml:space="preserve">כבר יותר מסובך. זה כבר יותר מסובך. </w:t>
      </w:r>
    </w:p>
    <w:p w:rsidR="00CB69A8" w:rsidRDefault="00CB69A8" w:rsidP="00CB69A8">
      <w:pPr>
        <w:rPr>
          <w:rtl/>
        </w:rPr>
      </w:pPr>
    </w:p>
    <w:bookmarkStart w:id="599" w:name="_ETM_Q1_4167000" w:displacedByCustomXml="next"/>
    <w:bookmarkEnd w:id="599" w:displacedByCustomXml="next"/>
    <w:bookmarkStart w:id="600" w:name="_ETM_Q1_4169000" w:displacedByCustomXml="next"/>
    <w:bookmarkEnd w:id="600" w:displacedByCustomXml="next"/>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632400096"/>
        <w:placeholder>
          <w:docPart w:val="DefaultPlaceholder_-1854013440"/>
        </w:placeholder>
      </w:sdtPr>
      <w:sdtEndPr/>
      <w:sdtContent>
        <w:p w:rsidR="00CB69A8" w:rsidRDefault="00CB69A8" w:rsidP="00CB69A8">
          <w:pPr>
            <w:pStyle w:val="afb"/>
            <w:keepNext/>
            <w:rPr>
              <w:rtl/>
            </w:rPr>
          </w:pPr>
          <w:r>
            <w:rPr>
              <w:rtl/>
            </w:rPr>
            <w:t xml:space="preserve">אן </w:t>
          </w:r>
          <w:proofErr w:type="spellStart"/>
          <w:r>
            <w:rPr>
              <w:rtl/>
            </w:rPr>
            <w:t>רייפלד-ביגמן</w:t>
          </w:r>
          <w:proofErr w:type="spellEnd"/>
          <w:r>
            <w:rPr>
              <w:rtl/>
            </w:rPr>
            <w:t>:</w:t>
          </w:r>
        </w:p>
      </w:sdtContent>
    </w:sdt>
    <w:p w:rsidR="00CB69A8" w:rsidRDefault="00CB69A8" w:rsidP="00CB69A8">
      <w:pPr>
        <w:pStyle w:val="KeepWithNext"/>
        <w:rPr>
          <w:rtl/>
        </w:rPr>
      </w:pPr>
    </w:p>
    <w:p w:rsidR="001939B6" w:rsidRDefault="00CB69A8" w:rsidP="00CB69A8">
      <w:pPr>
        <w:rPr>
          <w:rtl/>
        </w:rPr>
      </w:pPr>
      <w:r>
        <w:rPr>
          <w:rFonts w:hint="cs"/>
          <w:rtl/>
        </w:rPr>
        <w:t xml:space="preserve">אמנם </w:t>
      </w:r>
      <w:bookmarkStart w:id="601" w:name="_ETM_Q1_4179000"/>
      <w:bookmarkEnd w:id="601"/>
      <w:r>
        <w:rPr>
          <w:rFonts w:hint="cs"/>
          <w:rtl/>
        </w:rPr>
        <w:t xml:space="preserve">כשזה משרות זוטרות זה פחות בסכנה, אבל אני מטפלת גם </w:t>
      </w:r>
      <w:bookmarkStart w:id="602" w:name="_ETM_Q1_4180000"/>
      <w:bookmarkEnd w:id="602"/>
      <w:r>
        <w:rPr>
          <w:rFonts w:hint="cs"/>
          <w:rtl/>
        </w:rPr>
        <w:t xml:space="preserve">במשרות אמון. מחר בבוקר אני אחליט שאני מקבלת נהג </w:t>
      </w:r>
      <w:bookmarkStart w:id="603" w:name="_ETM_Q1_4191000"/>
      <w:bookmarkEnd w:id="603"/>
      <w:r>
        <w:rPr>
          <w:rFonts w:hint="cs"/>
          <w:rtl/>
        </w:rPr>
        <w:t xml:space="preserve">של שר. רוב הסיכויים שתהיה איזושהי עתירה. אני תמיד יודעת, </w:t>
      </w:r>
      <w:bookmarkStart w:id="604" w:name="_ETM_Q1_4192000"/>
      <w:bookmarkEnd w:id="604"/>
      <w:r>
        <w:rPr>
          <w:rFonts w:hint="cs"/>
          <w:rtl/>
        </w:rPr>
        <w:t>שעוד עיניים יבחנו האם פעלתי כדין או לא.</w:t>
      </w:r>
      <w:r w:rsidR="001939B6">
        <w:rPr>
          <w:rFonts w:hint="cs"/>
          <w:rtl/>
        </w:rPr>
        <w:t xml:space="preserve"> אתה יודע מה גבי תעשה לי</w:t>
      </w:r>
      <w:r>
        <w:rPr>
          <w:rFonts w:hint="cs"/>
          <w:rtl/>
        </w:rPr>
        <w:t>,</w:t>
      </w:r>
      <w:r w:rsidR="001939B6">
        <w:rPr>
          <w:rFonts w:hint="cs"/>
          <w:rtl/>
        </w:rPr>
        <w:t xml:space="preserve"> אם </w:t>
      </w:r>
      <w:r>
        <w:rPr>
          <w:rFonts w:hint="cs"/>
          <w:rtl/>
        </w:rPr>
        <w:t xml:space="preserve">אני </w:t>
      </w:r>
      <w:r w:rsidR="001939B6">
        <w:rPr>
          <w:rFonts w:hint="cs"/>
          <w:rtl/>
        </w:rPr>
        <w:t>אבח</w:t>
      </w:r>
      <w:r>
        <w:rPr>
          <w:rFonts w:hint="cs"/>
          <w:rtl/>
        </w:rPr>
        <w:t>ן</w:t>
      </w:r>
      <w:r w:rsidR="001939B6">
        <w:rPr>
          <w:rFonts w:hint="cs"/>
          <w:rtl/>
        </w:rPr>
        <w:t xml:space="preserve"> משהו שאסור לי?</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13336839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CB69A8" w:rsidP="00CB69A8">
      <w:pPr>
        <w:rPr>
          <w:rtl/>
        </w:rPr>
      </w:pPr>
      <w:r>
        <w:rPr>
          <w:rFonts w:hint="cs"/>
          <w:rtl/>
        </w:rPr>
        <w:t xml:space="preserve">נניח </w:t>
      </w:r>
      <w:bookmarkStart w:id="605" w:name="_ETM_Q1_4209000"/>
      <w:bookmarkEnd w:id="605"/>
      <w:r>
        <w:rPr>
          <w:rFonts w:hint="cs"/>
          <w:rtl/>
        </w:rPr>
        <w:t xml:space="preserve">יעקב באמת רצה להתקבל למשרת נהג שר. ביקשת </w:t>
      </w:r>
      <w:bookmarkStart w:id="606" w:name="_ETM_Q1_4214000"/>
      <w:bookmarkEnd w:id="606"/>
      <w:r>
        <w:rPr>
          <w:rFonts w:hint="cs"/>
          <w:rtl/>
        </w:rPr>
        <w:t xml:space="preserve">אינפורמציה לגביו, קיבלת וראית שכתוב אצלו שיש לו תיק פתוח, </w:t>
      </w:r>
      <w:bookmarkStart w:id="607" w:name="_ETM_Q1_4221000"/>
      <w:bookmarkEnd w:id="607"/>
      <w:r>
        <w:rPr>
          <w:rFonts w:hint="cs"/>
          <w:rtl/>
        </w:rPr>
        <w:t>אז אמרת: אנחנו לא מסתכנים ו</w:t>
      </w:r>
      <w:r w:rsidR="001939B6">
        <w:rPr>
          <w:rFonts w:hint="cs"/>
          <w:rtl/>
        </w:rPr>
        <w:t xml:space="preserve">פסלת אותו. </w:t>
      </w:r>
      <w:r>
        <w:rPr>
          <w:rFonts w:hint="cs"/>
          <w:rtl/>
        </w:rPr>
        <w:t xml:space="preserve">כמו שאת אומרת, </w:t>
      </w:r>
      <w:r w:rsidR="001939B6">
        <w:rPr>
          <w:rFonts w:hint="cs"/>
          <w:rtl/>
        </w:rPr>
        <w:t>כעבור חודש הגיעה שוב בקשה, הפעם הוא רוצה להיות נהג של המנכ"ל</w:t>
      </w:r>
      <w:r>
        <w:rPr>
          <w:rFonts w:hint="cs"/>
          <w:rtl/>
        </w:rPr>
        <w:t xml:space="preserve"> של משרד אחר, ו</w:t>
      </w:r>
      <w:r w:rsidR="001939B6">
        <w:rPr>
          <w:rFonts w:hint="cs"/>
          <w:rtl/>
        </w:rPr>
        <w:t>את זוכרת ו</w:t>
      </w:r>
      <w:r>
        <w:rPr>
          <w:rFonts w:hint="cs"/>
          <w:rtl/>
        </w:rPr>
        <w:t xml:space="preserve">כבר </w:t>
      </w:r>
      <w:r w:rsidR="001939B6">
        <w:rPr>
          <w:rFonts w:hint="cs"/>
          <w:rtl/>
        </w:rPr>
        <w:t xml:space="preserve">ישר פוסלת אותו. </w:t>
      </w:r>
    </w:p>
    <w:p w:rsidR="001939B6" w:rsidRDefault="001939B6" w:rsidP="001939B6">
      <w:pPr>
        <w:rPr>
          <w:rtl/>
        </w:rPr>
      </w:pPr>
    </w:p>
    <w:sdt>
      <w:sdtPr>
        <w:rPr>
          <w:rFonts w:hint="cs"/>
          <w:rtl/>
        </w:rPr>
        <w:alias w:val="דובר_המשך"/>
        <w:tag w:val="&lt;ID&gt;829206&lt;/ID&gt;&lt;Name&gt;אן רייפלד-ביגמן&lt;/Name&gt;&lt;Data&gt;אן רייפלד-ביגמן&lt;/Data&gt;&lt;Shortcut&gt;אנרי&lt;/Shortcut&gt;"/>
        <w:id w:val="965078747"/>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4911B7" w:rsidRDefault="00CB69A8" w:rsidP="004911B7">
      <w:pPr>
        <w:rPr>
          <w:rtl/>
        </w:rPr>
      </w:pPr>
      <w:r>
        <w:rPr>
          <w:rFonts w:hint="cs"/>
          <w:rtl/>
        </w:rPr>
        <w:t xml:space="preserve">אני לא פוסלת אותו, </w:t>
      </w:r>
      <w:r w:rsidR="001939B6">
        <w:rPr>
          <w:rFonts w:hint="cs"/>
          <w:rtl/>
        </w:rPr>
        <w:t>אסור לי</w:t>
      </w:r>
      <w:r>
        <w:rPr>
          <w:rFonts w:hint="cs"/>
          <w:rtl/>
        </w:rPr>
        <w:t>.</w:t>
      </w:r>
      <w:r w:rsidR="001939B6">
        <w:rPr>
          <w:rFonts w:hint="cs"/>
          <w:rtl/>
        </w:rPr>
        <w:t xml:space="preserve"> בתיק החדש יש נתונים חדשים, שרק אותם מותר לי לשקול ורק אותם אני מפרטת בחוות הדעת ורק אותם, וזה מה שנכנס לחוות הדעת</w:t>
      </w:r>
      <w:r w:rsidR="004911B7">
        <w:rPr>
          <w:rFonts w:hint="cs"/>
          <w:rtl/>
        </w:rPr>
        <w:t>,</w:t>
      </w:r>
      <w:r w:rsidR="001939B6">
        <w:rPr>
          <w:rFonts w:hint="cs"/>
          <w:rtl/>
        </w:rPr>
        <w:t xml:space="preserve"> אני יכולה לחשוב עליו מה שאני רוצה. </w:t>
      </w:r>
    </w:p>
    <w:p w:rsidR="004911B7" w:rsidRDefault="004911B7" w:rsidP="004911B7">
      <w:pPr>
        <w:rPr>
          <w:rtl/>
        </w:rPr>
      </w:pPr>
    </w:p>
    <w:sdt>
      <w:sdtPr>
        <w:rPr>
          <w:rtl/>
        </w:rPr>
        <w:alias w:val="יור"/>
        <w:tag w:val="&lt;ID&gt;5094&lt;/ID&gt;&lt;Name&gt;ניסן סלומינסקי - יו&quot;רַ&lt;/Name&gt;&lt;Data&gt;ניסן סלומינסקי&lt;/Data&gt;&lt;Shortcut&gt;ניסל&lt;/Shortcut&gt;"/>
        <w:id w:val="1086109620"/>
        <w:placeholder>
          <w:docPart w:val="DefaultPlaceholder_-1854013440"/>
        </w:placeholder>
      </w:sdtPr>
      <w:sdtEndPr/>
      <w:sdtContent>
        <w:p w:rsidR="004911B7" w:rsidRDefault="00475EB5" w:rsidP="00475EB5">
          <w:pPr>
            <w:pStyle w:val="af8"/>
            <w:keepNext/>
            <w:rPr>
              <w:rtl/>
            </w:rPr>
          </w:pPr>
          <w:r>
            <w:rPr>
              <w:rtl/>
            </w:rPr>
            <w:t>היו"ר ניסן סלומינסקי:</w:t>
          </w:r>
        </w:p>
      </w:sdtContent>
    </w:sdt>
    <w:p w:rsidR="00475EB5" w:rsidRDefault="00475EB5" w:rsidP="00475EB5">
      <w:pPr>
        <w:pStyle w:val="KeepWithNext"/>
        <w:rPr>
          <w:rtl/>
        </w:rPr>
      </w:pPr>
    </w:p>
    <w:p w:rsidR="00475EB5" w:rsidRDefault="00475EB5" w:rsidP="00475EB5">
      <w:pPr>
        <w:rPr>
          <w:rtl/>
        </w:rPr>
      </w:pPr>
      <w:r>
        <w:rPr>
          <w:rFonts w:hint="cs"/>
          <w:rtl/>
        </w:rPr>
        <w:t xml:space="preserve">אז למה את </w:t>
      </w:r>
      <w:bookmarkStart w:id="608" w:name="_ETM_Q1_4256000"/>
      <w:bookmarkEnd w:id="608"/>
      <w:r>
        <w:rPr>
          <w:rFonts w:hint="cs"/>
          <w:rtl/>
        </w:rPr>
        <w:t xml:space="preserve">צריכה לזכור? את לא צריכה להפעיל את הזיכרון. </w:t>
      </w:r>
    </w:p>
    <w:p w:rsidR="00475EB5" w:rsidRDefault="00475EB5" w:rsidP="00475EB5">
      <w:pPr>
        <w:rPr>
          <w:rtl/>
        </w:rPr>
      </w:pPr>
    </w:p>
    <w:bookmarkStart w:id="609" w:name="_ETM_Q1_4262000" w:displacedByCustomXml="next"/>
    <w:bookmarkEnd w:id="609" w:displacedByCustomXml="next"/>
    <w:sdt>
      <w:sdtPr>
        <w:rPr>
          <w:rtl/>
        </w:rPr>
        <w:alias w:val="דובר_המשך"/>
        <w:tag w:val="&lt;ID&gt;829206&lt;/ID&gt;&lt;Name&gt;אן רייפלד-ביגמן&lt;/Name&gt;&lt;Data&gt;אן רייפלד-ביגמן&lt;/Data&gt;&lt;Shortcut&gt;אנרי&lt;/Shortcut&gt;"/>
        <w:id w:val="-1370913931"/>
        <w:placeholder>
          <w:docPart w:val="DefaultPlaceholder_-1854013440"/>
        </w:placeholder>
      </w:sdtPr>
      <w:sdtEndPr/>
      <w:sdtContent>
        <w:p w:rsidR="00475EB5" w:rsidRDefault="00475EB5" w:rsidP="00475EB5">
          <w:pPr>
            <w:pStyle w:val="-"/>
            <w:keepNext/>
            <w:rPr>
              <w:rtl/>
            </w:rPr>
          </w:pPr>
          <w:r>
            <w:rPr>
              <w:rtl/>
            </w:rPr>
            <w:t xml:space="preserve">אן </w:t>
          </w:r>
          <w:proofErr w:type="spellStart"/>
          <w:r>
            <w:rPr>
              <w:rtl/>
            </w:rPr>
            <w:t>רייפלד-ביגמן</w:t>
          </w:r>
          <w:proofErr w:type="spellEnd"/>
          <w:r>
            <w:rPr>
              <w:rtl/>
            </w:rPr>
            <w:t>:</w:t>
          </w:r>
        </w:p>
      </w:sdtContent>
    </w:sdt>
    <w:p w:rsidR="00475EB5" w:rsidRDefault="00475EB5" w:rsidP="00475EB5">
      <w:pPr>
        <w:pStyle w:val="KeepWithNext"/>
        <w:rPr>
          <w:rtl/>
        </w:rPr>
      </w:pPr>
    </w:p>
    <w:p w:rsidR="001939B6" w:rsidRDefault="00475EB5" w:rsidP="00475EB5">
      <w:pPr>
        <w:rPr>
          <w:rtl/>
        </w:rPr>
      </w:pPr>
      <w:r>
        <w:rPr>
          <w:rFonts w:hint="cs"/>
          <w:rtl/>
        </w:rPr>
        <w:t xml:space="preserve">אדוני, </w:t>
      </w:r>
      <w:r w:rsidR="001939B6">
        <w:rPr>
          <w:rFonts w:hint="cs"/>
          <w:rtl/>
        </w:rPr>
        <w:t xml:space="preserve">אני </w:t>
      </w:r>
      <w:r>
        <w:rPr>
          <w:rFonts w:hint="cs"/>
          <w:rtl/>
        </w:rPr>
        <w:t xml:space="preserve">גם </w:t>
      </w:r>
      <w:bookmarkStart w:id="610" w:name="_ETM_Q1_4263000"/>
      <w:bookmarkEnd w:id="610"/>
      <w:r w:rsidR="001939B6">
        <w:rPr>
          <w:rFonts w:hint="cs"/>
          <w:rtl/>
        </w:rPr>
        <w:t>לא אמורה להפעיל את הזיכרון, זה בדיוק העניין. אני אמורה לעבוד לפי העובדות</w:t>
      </w:r>
      <w:r>
        <w:rPr>
          <w:rFonts w:hint="cs"/>
          <w:rtl/>
        </w:rPr>
        <w:t xml:space="preserve"> שיש בזמן הרלוונטי</w:t>
      </w:r>
      <w:r w:rsidR="001939B6">
        <w:rPr>
          <w:rFonts w:hint="cs"/>
          <w:rtl/>
        </w:rPr>
        <w:t xml:space="preserve">. </w:t>
      </w:r>
    </w:p>
    <w:p w:rsidR="001939B6" w:rsidRDefault="001939B6" w:rsidP="001939B6">
      <w:pPr>
        <w:rPr>
          <w:rtl/>
        </w:rPr>
      </w:pPr>
    </w:p>
    <w:bookmarkStart w:id="611" w:name="_ETM_Q1_4270000" w:displacedByCustomXml="next"/>
    <w:bookmarkEnd w:id="611" w:displacedByCustomXml="next"/>
    <w:sdt>
      <w:sdtPr>
        <w:rPr>
          <w:rtl/>
        </w:rPr>
        <w:alias w:val="יור"/>
        <w:tag w:val="&lt;ID&gt;5094&lt;/ID&gt;&lt;Name&gt;ניסן סלומינסקי - יו&quot;רַ&lt;/Name&gt;&lt;Data&gt;ניסן סלומינסקי&lt;/Data&gt;&lt;Shortcut&gt;ניסל&lt;/Shortcut&gt;"/>
        <w:id w:val="307063171"/>
        <w:placeholder>
          <w:docPart w:val="DefaultPlaceholder_-1854013440"/>
        </w:placeholder>
      </w:sdtPr>
      <w:sdtEndPr/>
      <w:sdtContent>
        <w:p w:rsidR="00475EB5" w:rsidRDefault="00475EB5" w:rsidP="00475EB5">
          <w:pPr>
            <w:pStyle w:val="af8"/>
            <w:keepNext/>
            <w:rPr>
              <w:rtl/>
            </w:rPr>
          </w:pPr>
          <w:r>
            <w:rPr>
              <w:rtl/>
            </w:rPr>
            <w:t>היו"ר ניסן סלומינסקי:</w:t>
          </w:r>
        </w:p>
      </w:sdtContent>
    </w:sdt>
    <w:p w:rsidR="00475EB5" w:rsidRDefault="00475EB5" w:rsidP="00475EB5">
      <w:pPr>
        <w:pStyle w:val="KeepWithNext"/>
        <w:rPr>
          <w:rtl/>
        </w:rPr>
      </w:pPr>
    </w:p>
    <w:p w:rsidR="00475EB5" w:rsidRDefault="00475EB5" w:rsidP="00475EB5">
      <w:pPr>
        <w:rPr>
          <w:rtl/>
        </w:rPr>
      </w:pPr>
      <w:r>
        <w:rPr>
          <w:rFonts w:hint="cs"/>
          <w:rtl/>
        </w:rPr>
        <w:t>מאחר שלאדם יש זיכרון - - -</w:t>
      </w:r>
    </w:p>
    <w:p w:rsidR="00475EB5" w:rsidRDefault="00475EB5" w:rsidP="00475EB5">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703755211"/>
        <w:placeholder>
          <w:docPart w:val="DefaultPlaceholder_-1854013440"/>
        </w:placeholder>
      </w:sdtPr>
      <w:sdtEndPr/>
      <w:sdtContent>
        <w:p w:rsidR="00475EB5" w:rsidRDefault="00475EB5" w:rsidP="00475EB5">
          <w:pPr>
            <w:pStyle w:val="afb"/>
            <w:keepNext/>
            <w:rPr>
              <w:rtl/>
            </w:rPr>
          </w:pPr>
          <w:r>
            <w:rPr>
              <w:rtl/>
            </w:rPr>
            <w:t>ליאורה סולטן:</w:t>
          </w:r>
        </w:p>
      </w:sdtContent>
    </w:sdt>
    <w:p w:rsidR="00475EB5" w:rsidRDefault="00475EB5" w:rsidP="00475EB5">
      <w:pPr>
        <w:pStyle w:val="KeepWithNext"/>
        <w:rPr>
          <w:rtl/>
        </w:rPr>
      </w:pPr>
    </w:p>
    <w:p w:rsidR="001939B6" w:rsidRDefault="00475EB5" w:rsidP="001939B6">
      <w:pPr>
        <w:pStyle w:val="KeepWithNext"/>
        <w:rPr>
          <w:rtl/>
        </w:rPr>
      </w:pPr>
      <w:r>
        <w:rPr>
          <w:rtl/>
        </w:rPr>
        <w:tab/>
      </w:r>
      <w:r>
        <w:rPr>
          <w:rFonts w:hint="cs"/>
          <w:rtl/>
        </w:rPr>
        <w:t xml:space="preserve">אבל </w:t>
      </w:r>
      <w:bookmarkStart w:id="612" w:name="_ETM_Q1_4272000"/>
      <w:bookmarkEnd w:id="612"/>
      <w:r>
        <w:rPr>
          <w:rFonts w:hint="cs"/>
          <w:rtl/>
        </w:rPr>
        <w:t xml:space="preserve">אדוני, זה לא עובד ככה. </w:t>
      </w:r>
    </w:p>
    <w:p w:rsidR="001939B6" w:rsidRDefault="001939B6" w:rsidP="001939B6">
      <w:pPr>
        <w:rPr>
          <w:rtl/>
        </w:rPr>
      </w:pPr>
      <w:bookmarkStart w:id="613" w:name="_ETM_Q1_4274000"/>
      <w:bookmarkEnd w:id="613"/>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1636264"/>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475EB5" w:rsidRDefault="00475EB5" w:rsidP="00475EB5">
      <w:pPr>
        <w:rPr>
          <w:rtl/>
        </w:rPr>
      </w:pPr>
      <w:bookmarkStart w:id="614" w:name="_ETM_Q1_4275000"/>
      <w:bookmarkEnd w:id="614"/>
      <w:r>
        <w:rPr>
          <w:rFonts w:hint="cs"/>
          <w:rtl/>
        </w:rPr>
        <w:t xml:space="preserve">זה לא אמור, רשות מנהלית </w:t>
      </w:r>
      <w:bookmarkStart w:id="615" w:name="_ETM_Q1_4277000"/>
      <w:bookmarkEnd w:id="615"/>
      <w:r>
        <w:rPr>
          <w:rFonts w:hint="cs"/>
          <w:rtl/>
        </w:rPr>
        <w:t xml:space="preserve">אמורה לקבל החלטה על סמך המידע שבפניה. </w:t>
      </w:r>
    </w:p>
    <w:p w:rsidR="00475EB5" w:rsidRPr="00475EB5" w:rsidRDefault="00475EB5" w:rsidP="00475EB5">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324210501"/>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475EB5" w:rsidP="001939B6">
      <w:pPr>
        <w:rPr>
          <w:rtl/>
        </w:rPr>
      </w:pPr>
      <w:r>
        <w:rPr>
          <w:rFonts w:hint="cs"/>
          <w:rtl/>
        </w:rPr>
        <w:t xml:space="preserve">אם הם לא </w:t>
      </w:r>
      <w:bookmarkStart w:id="616" w:name="_ETM_Q1_4281000"/>
      <w:bookmarkEnd w:id="616"/>
      <w:r>
        <w:rPr>
          <w:rFonts w:hint="cs"/>
          <w:rtl/>
        </w:rPr>
        <w:t xml:space="preserve">יעבדו ככה, </w:t>
      </w:r>
      <w:r w:rsidR="001939B6">
        <w:rPr>
          <w:rFonts w:hint="cs"/>
          <w:rtl/>
        </w:rPr>
        <w:t>אז מי כן?</w:t>
      </w:r>
    </w:p>
    <w:p w:rsidR="001939B6" w:rsidRDefault="001939B6" w:rsidP="001939B6">
      <w:pPr>
        <w:rPr>
          <w:rtl/>
        </w:rPr>
      </w:pPr>
    </w:p>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50112627"/>
        <w:placeholder>
          <w:docPart w:val="E9D97C9AA80C4B3F91608EDAA386BA49"/>
        </w:placeholder>
      </w:sdtPr>
      <w:sdtEndPr/>
      <w:sdtContent>
        <w:p w:rsidR="001939B6" w:rsidRDefault="001939B6" w:rsidP="001939B6">
          <w:pPr>
            <w:pStyle w:val="afb"/>
            <w:keepNext/>
            <w:rPr>
              <w:rtl/>
            </w:rPr>
          </w:pPr>
          <w:r>
            <w:rPr>
              <w:rStyle w:val="aff"/>
              <w:rFonts w:hint="cs"/>
              <w:color w:val="000000"/>
              <w:rtl/>
            </w:rPr>
            <w:t>גיל שפירא</w:t>
          </w:r>
          <w:r>
            <w:rPr>
              <w:rFonts w:hint="cs"/>
              <w:color w:val="000000"/>
              <w:rtl/>
            </w:rPr>
            <w:t>:</w:t>
          </w:r>
        </w:p>
      </w:sdtContent>
    </w:sdt>
    <w:p w:rsidR="001939B6" w:rsidRDefault="001939B6" w:rsidP="001939B6">
      <w:pPr>
        <w:pStyle w:val="KeepWithNext"/>
        <w:rPr>
          <w:rtl/>
        </w:rPr>
      </w:pPr>
    </w:p>
    <w:p w:rsidR="001939B6" w:rsidRDefault="001939B6" w:rsidP="006C01B4">
      <w:pPr>
        <w:rPr>
          <w:rtl/>
        </w:rPr>
      </w:pPr>
      <w:r>
        <w:rPr>
          <w:rFonts w:hint="cs"/>
          <w:rtl/>
        </w:rPr>
        <w:t xml:space="preserve">ראשית, אי אפשר לקבל את ההחלטה לפי המקרים </w:t>
      </w:r>
      <w:r w:rsidR="00475EB5">
        <w:rPr>
          <w:rFonts w:hint="cs"/>
          <w:rtl/>
        </w:rPr>
        <w:t xml:space="preserve">הפרטניים של </w:t>
      </w:r>
      <w:r>
        <w:rPr>
          <w:rFonts w:hint="cs"/>
          <w:rtl/>
        </w:rPr>
        <w:t xml:space="preserve">איך דברים מתנהלים בוועדה </w:t>
      </w:r>
      <w:r w:rsidR="00475EB5">
        <w:rPr>
          <w:rFonts w:hint="cs"/>
          <w:rtl/>
        </w:rPr>
        <w:t xml:space="preserve">לרישוי חוקרים פרטניים </w:t>
      </w:r>
      <w:r>
        <w:rPr>
          <w:rFonts w:hint="cs"/>
          <w:rtl/>
        </w:rPr>
        <w:t>או בנציבות</w:t>
      </w:r>
      <w:r w:rsidR="00475EB5">
        <w:rPr>
          <w:rFonts w:hint="cs"/>
          <w:rtl/>
        </w:rPr>
        <w:t xml:space="preserve"> שירות המדינה. </w:t>
      </w:r>
      <w:bookmarkStart w:id="617" w:name="_ETM_Q1_4298000"/>
      <w:bookmarkEnd w:id="617"/>
      <w:r w:rsidR="00475EB5">
        <w:rPr>
          <w:rFonts w:hint="cs"/>
          <w:rtl/>
        </w:rPr>
        <w:t xml:space="preserve">אנחנו מעצבים כאן איזשהו הסדר כללי שחל על מגוון רחב </w:t>
      </w:r>
      <w:bookmarkStart w:id="618" w:name="_ETM_Q1_4301000"/>
      <w:bookmarkEnd w:id="618"/>
      <w:r w:rsidR="00475EB5">
        <w:rPr>
          <w:rFonts w:hint="cs"/>
          <w:rtl/>
        </w:rPr>
        <w:t xml:space="preserve">ועל שורה רחבה של גופים, וכמו שקורה הרבה פעמים </w:t>
      </w:r>
      <w:bookmarkStart w:id="619" w:name="_ETM_Q1_4303000"/>
      <w:bookmarkEnd w:id="619"/>
      <w:r w:rsidR="00475EB5">
        <w:rPr>
          <w:rtl/>
        </w:rPr>
        <w:t>–</w:t>
      </w:r>
      <w:r w:rsidR="00475EB5">
        <w:rPr>
          <w:rFonts w:hint="cs"/>
          <w:rtl/>
        </w:rPr>
        <w:t xml:space="preserve"> אגב, גם בענייני אפליה שבהם עסקנו בבוקר </w:t>
      </w:r>
      <w:r w:rsidR="00475EB5">
        <w:rPr>
          <w:rtl/>
        </w:rPr>
        <w:t>–</w:t>
      </w:r>
      <w:r w:rsidR="00475EB5">
        <w:rPr>
          <w:rFonts w:hint="cs"/>
          <w:rtl/>
        </w:rPr>
        <w:t xml:space="preserve"> </w:t>
      </w:r>
      <w:bookmarkStart w:id="620" w:name="_ETM_Q1_4310000"/>
      <w:bookmarkEnd w:id="620"/>
      <w:r w:rsidR="00475EB5">
        <w:rPr>
          <w:rFonts w:hint="cs"/>
          <w:rtl/>
        </w:rPr>
        <w:t xml:space="preserve">הרי שהגורם המפלה לא </w:t>
      </w:r>
      <w:r>
        <w:rPr>
          <w:rFonts w:hint="cs"/>
          <w:rtl/>
        </w:rPr>
        <w:t>בא ומודיע באופן מפורש</w:t>
      </w:r>
      <w:r w:rsidR="00475EB5">
        <w:rPr>
          <w:rFonts w:hint="cs"/>
          <w:rtl/>
        </w:rPr>
        <w:t xml:space="preserve">: כן, הפליתי פה, </w:t>
      </w:r>
      <w:bookmarkStart w:id="621" w:name="_ETM_Q1_4308000"/>
      <w:bookmarkEnd w:id="621"/>
      <w:r w:rsidR="00475EB5">
        <w:rPr>
          <w:rFonts w:hint="cs"/>
          <w:rtl/>
        </w:rPr>
        <w:t>ביצעתי פה אפליה,</w:t>
      </w:r>
      <w:r>
        <w:rPr>
          <w:rFonts w:hint="cs"/>
          <w:rtl/>
        </w:rPr>
        <w:t xml:space="preserve"> אלא מנמק את זה</w:t>
      </w:r>
      <w:r w:rsidR="00475EB5">
        <w:rPr>
          <w:rFonts w:hint="cs"/>
          <w:rtl/>
        </w:rPr>
        <w:t xml:space="preserve"> בצורה שונה שמכסה על האפליה עצמה</w:t>
      </w:r>
      <w:r w:rsidR="006C01B4">
        <w:rPr>
          <w:rFonts w:hint="cs"/>
          <w:rtl/>
        </w:rPr>
        <w:t>,</w:t>
      </w:r>
      <w:r w:rsidR="00475EB5">
        <w:rPr>
          <w:rFonts w:hint="cs"/>
          <w:rtl/>
        </w:rPr>
        <w:t xml:space="preserve"> </w:t>
      </w:r>
      <w:r>
        <w:rPr>
          <w:rFonts w:hint="cs"/>
          <w:rtl/>
        </w:rPr>
        <w:t xml:space="preserve">ולכן יש כאן איזושהי פיקציה, וצריך </w:t>
      </w:r>
      <w:r w:rsidR="006C01B4">
        <w:rPr>
          <w:rFonts w:hint="cs"/>
          <w:rtl/>
        </w:rPr>
        <w:t xml:space="preserve">לקחת את </w:t>
      </w:r>
      <w:bookmarkStart w:id="622" w:name="_ETM_Q1_4321000"/>
      <w:bookmarkEnd w:id="622"/>
      <w:r w:rsidR="006C01B4">
        <w:rPr>
          <w:rFonts w:hint="cs"/>
          <w:rtl/>
        </w:rPr>
        <w:t xml:space="preserve">זה בחשבון וצריך </w:t>
      </w:r>
      <w:r>
        <w:rPr>
          <w:rFonts w:hint="cs"/>
          <w:rtl/>
        </w:rPr>
        <w:t xml:space="preserve">להיזהר מפני זה. </w:t>
      </w:r>
    </w:p>
    <w:p w:rsidR="001939B6" w:rsidRDefault="001939B6" w:rsidP="001939B6">
      <w:pPr>
        <w:rPr>
          <w:rtl/>
        </w:rPr>
      </w:pPr>
    </w:p>
    <w:p w:rsidR="001939B6" w:rsidRDefault="001939B6" w:rsidP="005D5E47">
      <w:pPr>
        <w:rPr>
          <w:rtl/>
        </w:rPr>
      </w:pPr>
      <w:r>
        <w:rPr>
          <w:rFonts w:hint="cs"/>
          <w:rtl/>
        </w:rPr>
        <w:t xml:space="preserve">לגופו של עניין, הנקודה של תיקים תלויים ועומדים, </w:t>
      </w:r>
      <w:r w:rsidR="006C01B4">
        <w:rPr>
          <w:rFonts w:hint="cs"/>
          <w:rtl/>
        </w:rPr>
        <w:t xml:space="preserve">מה שמכונה </w:t>
      </w:r>
      <w:r>
        <w:rPr>
          <w:rFonts w:hint="cs"/>
          <w:rtl/>
        </w:rPr>
        <w:t xml:space="preserve">תיקי </w:t>
      </w:r>
      <w:proofErr w:type="spellStart"/>
      <w:r>
        <w:rPr>
          <w:rFonts w:hint="cs"/>
          <w:rtl/>
        </w:rPr>
        <w:t>מב"ד</w:t>
      </w:r>
      <w:proofErr w:type="spellEnd"/>
      <w:r>
        <w:rPr>
          <w:rFonts w:hint="cs"/>
          <w:rtl/>
        </w:rPr>
        <w:t xml:space="preserve">, </w:t>
      </w:r>
      <w:r w:rsidR="006C01B4">
        <w:rPr>
          <w:rFonts w:hint="cs"/>
          <w:rtl/>
        </w:rPr>
        <w:t xml:space="preserve">הם תיקים שלא ניתן לדעת </w:t>
      </w:r>
      <w:bookmarkStart w:id="623" w:name="_ETM_Q1_4333000"/>
      <w:bookmarkEnd w:id="623"/>
      <w:r>
        <w:rPr>
          <w:rFonts w:hint="cs"/>
          <w:rtl/>
        </w:rPr>
        <w:t xml:space="preserve">מה מצבם, </w:t>
      </w:r>
      <w:r w:rsidR="006C01B4">
        <w:rPr>
          <w:rFonts w:hint="cs"/>
          <w:rtl/>
        </w:rPr>
        <w:t xml:space="preserve">כלומר: </w:t>
      </w:r>
      <w:r>
        <w:rPr>
          <w:rFonts w:hint="cs"/>
          <w:rtl/>
        </w:rPr>
        <w:t xml:space="preserve">זה  תיק שגורלו לא הוכרע. על סמך תיק </w:t>
      </w:r>
      <w:r w:rsidR="006C01B4">
        <w:rPr>
          <w:rFonts w:hint="cs"/>
          <w:rtl/>
        </w:rPr>
        <w:t xml:space="preserve">שתלוי ועומד, </w:t>
      </w:r>
      <w:r>
        <w:rPr>
          <w:rFonts w:hint="cs"/>
          <w:rtl/>
        </w:rPr>
        <w:t xml:space="preserve">להכתים אדם באופן שיכול </w:t>
      </w:r>
      <w:r w:rsidR="006C01B4">
        <w:rPr>
          <w:rFonts w:hint="cs"/>
          <w:rtl/>
        </w:rPr>
        <w:t xml:space="preserve">להישאר בהמשך, או יכול </w:t>
      </w:r>
      <w:r>
        <w:rPr>
          <w:rFonts w:hint="cs"/>
          <w:rtl/>
        </w:rPr>
        <w:t xml:space="preserve">להשפיע באיזשהו אופן בעתיד, </w:t>
      </w:r>
      <w:r w:rsidR="006C01B4">
        <w:rPr>
          <w:rFonts w:hint="cs"/>
          <w:rtl/>
        </w:rPr>
        <w:t xml:space="preserve">זה דבר </w:t>
      </w:r>
      <w:bookmarkStart w:id="624" w:name="_ETM_Q1_4345000"/>
      <w:bookmarkEnd w:id="624"/>
      <w:r w:rsidR="006C01B4">
        <w:rPr>
          <w:rFonts w:hint="cs"/>
          <w:rtl/>
        </w:rPr>
        <w:t xml:space="preserve">שהוא גם </w:t>
      </w:r>
      <w:r>
        <w:rPr>
          <w:rFonts w:hint="cs"/>
          <w:rtl/>
        </w:rPr>
        <w:t xml:space="preserve">נוגד את </w:t>
      </w:r>
      <w:r w:rsidR="006C01B4">
        <w:rPr>
          <w:rFonts w:hint="cs"/>
          <w:rtl/>
        </w:rPr>
        <w:t xml:space="preserve">העיקרון של </w:t>
      </w:r>
      <w:r>
        <w:rPr>
          <w:rFonts w:hint="cs"/>
          <w:rtl/>
        </w:rPr>
        <w:t xml:space="preserve">חזקת החפות. אנחנו חושבים שברירת המחדל </w:t>
      </w:r>
      <w:r w:rsidR="005D5E47">
        <w:rPr>
          <w:rFonts w:hint="cs"/>
          <w:rtl/>
        </w:rPr>
        <w:t xml:space="preserve">צריכה להיות בכלל </w:t>
      </w:r>
      <w:r>
        <w:rPr>
          <w:rFonts w:hint="cs"/>
          <w:rtl/>
        </w:rPr>
        <w:t xml:space="preserve">הפוכה, </w:t>
      </w:r>
      <w:r w:rsidR="005D5E47">
        <w:rPr>
          <w:rFonts w:hint="cs"/>
          <w:rtl/>
        </w:rPr>
        <w:t xml:space="preserve">גופים לא צריכים </w:t>
      </w:r>
      <w:bookmarkStart w:id="625" w:name="_ETM_Q1_4352000"/>
      <w:bookmarkEnd w:id="625"/>
      <w:r w:rsidR="005D5E47">
        <w:rPr>
          <w:rFonts w:hint="cs"/>
          <w:rtl/>
        </w:rPr>
        <w:t xml:space="preserve">לקבל מידע על תיקי </w:t>
      </w:r>
      <w:proofErr w:type="spellStart"/>
      <w:r w:rsidR="005D5E47">
        <w:rPr>
          <w:rFonts w:hint="cs"/>
          <w:rtl/>
        </w:rPr>
        <w:t>מב"ד</w:t>
      </w:r>
      <w:proofErr w:type="spellEnd"/>
      <w:r w:rsidR="005D5E47">
        <w:rPr>
          <w:rFonts w:hint="cs"/>
          <w:rtl/>
        </w:rPr>
        <w:t xml:space="preserve">, </w:t>
      </w:r>
      <w:r>
        <w:rPr>
          <w:rFonts w:hint="cs"/>
          <w:rtl/>
        </w:rPr>
        <w:t xml:space="preserve">אלא במקרים מאוד מפורטים לתכליות מאוד </w:t>
      </w:r>
      <w:r w:rsidR="005D5E47">
        <w:rPr>
          <w:rFonts w:hint="cs"/>
          <w:rtl/>
        </w:rPr>
        <w:t xml:space="preserve">מסוימות וגופים ספציפיים שייקבעו. </w:t>
      </w:r>
      <w:r>
        <w:rPr>
          <w:rFonts w:hint="cs"/>
          <w:rtl/>
        </w:rPr>
        <w:t xml:space="preserve">כאן </w:t>
      </w:r>
      <w:r w:rsidR="005D5E47">
        <w:rPr>
          <w:rFonts w:hint="cs"/>
          <w:rtl/>
        </w:rPr>
        <w:t xml:space="preserve">הולכים </w:t>
      </w:r>
      <w:bookmarkStart w:id="626" w:name="_ETM_Q1_4357000"/>
      <w:bookmarkEnd w:id="626"/>
      <w:r w:rsidR="005D5E47">
        <w:rPr>
          <w:rFonts w:hint="cs"/>
          <w:rtl/>
        </w:rPr>
        <w:t xml:space="preserve">בהצעה הנוכחית </w:t>
      </w:r>
      <w:r>
        <w:rPr>
          <w:rFonts w:hint="cs"/>
          <w:rtl/>
        </w:rPr>
        <w:t xml:space="preserve">על ברירת מחדל הפוכה, </w:t>
      </w:r>
      <w:r w:rsidR="005D5E47">
        <w:rPr>
          <w:rFonts w:hint="cs"/>
          <w:rtl/>
        </w:rPr>
        <w:t xml:space="preserve">כולם יקבלו תיקי </w:t>
      </w:r>
      <w:proofErr w:type="spellStart"/>
      <w:r w:rsidR="005D5E47">
        <w:rPr>
          <w:rFonts w:hint="cs"/>
          <w:rtl/>
        </w:rPr>
        <w:t>מב"ד</w:t>
      </w:r>
      <w:proofErr w:type="spellEnd"/>
      <w:r w:rsidR="005D5E47">
        <w:rPr>
          <w:rFonts w:hint="cs"/>
          <w:rtl/>
        </w:rPr>
        <w:t xml:space="preserve">, כלומר </w:t>
      </w:r>
      <w:r>
        <w:rPr>
          <w:rFonts w:hint="cs"/>
          <w:rtl/>
        </w:rPr>
        <w:t xml:space="preserve">כל הגופים שזכאים </w:t>
      </w:r>
      <w:r w:rsidR="005D5E47">
        <w:rPr>
          <w:rFonts w:hint="cs"/>
          <w:rtl/>
        </w:rPr>
        <w:t xml:space="preserve">למידע על המרשם </w:t>
      </w:r>
      <w:bookmarkStart w:id="627" w:name="_ETM_Q1_4360000"/>
      <w:bookmarkEnd w:id="627"/>
      <w:r w:rsidR="005D5E47">
        <w:rPr>
          <w:rFonts w:hint="cs"/>
          <w:rtl/>
        </w:rPr>
        <w:t xml:space="preserve">הפלילי </w:t>
      </w:r>
      <w:r>
        <w:rPr>
          <w:rFonts w:hint="cs"/>
          <w:rtl/>
        </w:rPr>
        <w:t xml:space="preserve">יקבלו גם </w:t>
      </w:r>
      <w:r w:rsidR="005D5E47">
        <w:rPr>
          <w:rFonts w:hint="cs"/>
          <w:rtl/>
        </w:rPr>
        <w:t xml:space="preserve">תיקי </w:t>
      </w:r>
      <w:proofErr w:type="spellStart"/>
      <w:r>
        <w:rPr>
          <w:rFonts w:hint="cs"/>
          <w:rtl/>
        </w:rPr>
        <w:t>מב"ד</w:t>
      </w:r>
      <w:proofErr w:type="spellEnd"/>
      <w:r>
        <w:rPr>
          <w:rFonts w:hint="cs"/>
          <w:rtl/>
        </w:rPr>
        <w:t>, אלא אם ייקבע אחרת</w:t>
      </w:r>
      <w:r w:rsidR="005D5E47">
        <w:rPr>
          <w:rFonts w:hint="cs"/>
          <w:rtl/>
        </w:rPr>
        <w:t xml:space="preserve"> או בהתאם לתקנות </w:t>
      </w:r>
      <w:proofErr w:type="spellStart"/>
      <w:r w:rsidR="005D5E47">
        <w:rPr>
          <w:rFonts w:hint="cs"/>
          <w:rtl/>
        </w:rPr>
        <w:t>וכו</w:t>
      </w:r>
      <w:proofErr w:type="spellEnd"/>
      <w:r w:rsidR="005D5E47">
        <w:rPr>
          <w:rFonts w:hint="cs"/>
          <w:rtl/>
        </w:rPr>
        <w:t>'</w:t>
      </w:r>
      <w:r>
        <w:rPr>
          <w:rFonts w:hint="cs"/>
          <w:rtl/>
        </w:rPr>
        <w:t>. לטעמנו ברירת המחדל צריכה להיות הפוכה</w:t>
      </w:r>
      <w:r w:rsidR="005D5E47">
        <w:rPr>
          <w:rFonts w:hint="cs"/>
          <w:rtl/>
        </w:rPr>
        <w:t xml:space="preserve">. המאפיינים של תיקי </w:t>
      </w:r>
      <w:bookmarkStart w:id="628" w:name="_ETM_Q1_4370000"/>
      <w:bookmarkEnd w:id="628"/>
      <w:proofErr w:type="spellStart"/>
      <w:r w:rsidR="005D5E47">
        <w:rPr>
          <w:rFonts w:hint="cs"/>
          <w:rtl/>
        </w:rPr>
        <w:t>מב"ד</w:t>
      </w:r>
      <w:proofErr w:type="spellEnd"/>
      <w:r>
        <w:rPr>
          <w:rFonts w:hint="cs"/>
          <w:rtl/>
        </w:rPr>
        <w:t>, העובדה שמדובר בטענות שלא התבררו</w:t>
      </w:r>
      <w:r w:rsidR="005D5E47">
        <w:rPr>
          <w:rFonts w:hint="cs"/>
          <w:rtl/>
        </w:rPr>
        <w:t xml:space="preserve"> בכלל </w:t>
      </w:r>
      <w:r w:rsidR="005D5E47">
        <w:rPr>
          <w:rtl/>
        </w:rPr>
        <w:t>–</w:t>
      </w:r>
      <w:r w:rsidR="005D5E47">
        <w:rPr>
          <w:rFonts w:hint="cs"/>
          <w:rtl/>
        </w:rPr>
        <w:t xml:space="preserve"> זו יכולה להיות תלונה של שכן, זו יכולה להיות תלונה אגב סכסוך גירושים, </w:t>
      </w:r>
      <w:r>
        <w:rPr>
          <w:rFonts w:hint="cs"/>
          <w:rtl/>
        </w:rPr>
        <w:t>אלה יכול</w:t>
      </w:r>
      <w:r w:rsidR="005D5E47">
        <w:rPr>
          <w:rFonts w:hint="cs"/>
          <w:rtl/>
        </w:rPr>
        <w:t>י</w:t>
      </w:r>
      <w:r>
        <w:rPr>
          <w:rFonts w:hint="cs"/>
          <w:rtl/>
        </w:rPr>
        <w:t xml:space="preserve">ם </w:t>
      </w:r>
      <w:r w:rsidR="005D5E47">
        <w:rPr>
          <w:rFonts w:hint="cs"/>
          <w:rtl/>
        </w:rPr>
        <w:t xml:space="preserve">להיות דברים </w:t>
      </w:r>
      <w:bookmarkStart w:id="629" w:name="_ETM_Q1_4376000"/>
      <w:bookmarkEnd w:id="629"/>
      <w:r>
        <w:rPr>
          <w:rFonts w:hint="cs"/>
          <w:rtl/>
        </w:rPr>
        <w:t>מגוונים אחרים, שאין בהם תשתית מינימלית ו</w:t>
      </w:r>
      <w:r w:rsidR="005D5E47">
        <w:rPr>
          <w:rFonts w:hint="cs"/>
          <w:rtl/>
        </w:rPr>
        <w:t>ש</w:t>
      </w:r>
      <w:r>
        <w:rPr>
          <w:rFonts w:hint="cs"/>
          <w:rtl/>
        </w:rPr>
        <w:t xml:space="preserve">אחר כך מתבררים </w:t>
      </w:r>
      <w:proofErr w:type="spellStart"/>
      <w:r>
        <w:rPr>
          <w:rFonts w:hint="cs"/>
          <w:rtl/>
        </w:rPr>
        <w:t>כעורבא</w:t>
      </w:r>
      <w:proofErr w:type="spellEnd"/>
      <w:r>
        <w:rPr>
          <w:rFonts w:hint="cs"/>
          <w:rtl/>
        </w:rPr>
        <w:t xml:space="preserve"> פרח, </w:t>
      </w:r>
      <w:r w:rsidR="005D5E47">
        <w:rPr>
          <w:rFonts w:hint="cs"/>
          <w:rtl/>
        </w:rPr>
        <w:t xml:space="preserve">ובכל </w:t>
      </w:r>
      <w:bookmarkStart w:id="630" w:name="_ETM_Q1_4389000"/>
      <w:bookmarkEnd w:id="630"/>
      <w:r w:rsidR="005D5E47">
        <w:rPr>
          <w:rFonts w:hint="cs"/>
          <w:rtl/>
        </w:rPr>
        <w:t xml:space="preserve">זאת הדבר הזה ישמש כדי להכתים שמו של אדם בניגוד </w:t>
      </w:r>
      <w:bookmarkStart w:id="631" w:name="_ETM_Q1_4387000"/>
      <w:bookmarkEnd w:id="631"/>
      <w:r w:rsidR="005D5E47">
        <w:rPr>
          <w:rFonts w:hint="cs"/>
          <w:rtl/>
        </w:rPr>
        <w:t xml:space="preserve">לעיקרון החפות בזמן שברירת המחדל </w:t>
      </w:r>
      <w:r>
        <w:rPr>
          <w:rFonts w:hint="cs"/>
          <w:rtl/>
        </w:rPr>
        <w:t xml:space="preserve">צריכה להיות בכלל הפוכה. לכן אנחנו מציעים </w:t>
      </w:r>
      <w:r w:rsidR="005D5E47">
        <w:rPr>
          <w:rFonts w:hint="cs"/>
          <w:rtl/>
        </w:rPr>
        <w:t>לשנות את התפיסה הזו ו</w:t>
      </w:r>
      <w:r>
        <w:rPr>
          <w:rFonts w:hint="cs"/>
          <w:rtl/>
        </w:rPr>
        <w:t xml:space="preserve">להפוך את ברירת המחדל.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17988341"/>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5D5E47" w:rsidRDefault="005D5E47" w:rsidP="005D5E47">
      <w:pPr>
        <w:rPr>
          <w:rtl/>
        </w:rPr>
      </w:pPr>
      <w:r>
        <w:rPr>
          <w:rFonts w:hint="cs"/>
          <w:rtl/>
        </w:rPr>
        <w:t xml:space="preserve">ברור </w:t>
      </w:r>
      <w:bookmarkStart w:id="632" w:name="_ETM_Q1_4404000"/>
      <w:bookmarkEnd w:id="632"/>
      <w:r>
        <w:rPr>
          <w:rFonts w:hint="cs"/>
          <w:rtl/>
        </w:rPr>
        <w:t xml:space="preserve">שאני מזדהה עם הדברים שגיל אמר בהיבט הזה, שאני </w:t>
      </w:r>
      <w:bookmarkStart w:id="633" w:name="_ETM_Q1_4406000"/>
      <w:bookmarkEnd w:id="633"/>
      <w:r>
        <w:rPr>
          <w:rFonts w:hint="cs"/>
          <w:rtl/>
        </w:rPr>
        <w:t>חושבת ש</w:t>
      </w:r>
      <w:r w:rsidR="001939B6">
        <w:rPr>
          <w:rFonts w:hint="cs"/>
          <w:rtl/>
        </w:rPr>
        <w:t>ההשפעה של המידע הזה צריכה להיות מינימלית</w:t>
      </w:r>
      <w:r>
        <w:rPr>
          <w:rFonts w:hint="cs"/>
          <w:rtl/>
        </w:rPr>
        <w:t>; וברור שאנחנו מדברים על כך ש</w:t>
      </w:r>
      <w:r w:rsidR="001939B6">
        <w:rPr>
          <w:rFonts w:hint="cs"/>
          <w:rtl/>
        </w:rPr>
        <w:t>בוודאי שבשל</w:t>
      </w:r>
      <w:r>
        <w:rPr>
          <w:rFonts w:hint="cs"/>
          <w:rtl/>
        </w:rPr>
        <w:t>ב</w:t>
      </w:r>
      <w:r w:rsidR="001939B6">
        <w:rPr>
          <w:rFonts w:hint="cs"/>
          <w:rtl/>
        </w:rPr>
        <w:t xml:space="preserve">ים שטרם </w:t>
      </w:r>
      <w:r>
        <w:rPr>
          <w:rFonts w:hint="cs"/>
          <w:rtl/>
        </w:rPr>
        <w:t>ה</w:t>
      </w:r>
      <w:r w:rsidR="001939B6">
        <w:rPr>
          <w:rFonts w:hint="cs"/>
          <w:rtl/>
        </w:rPr>
        <w:t>וגש כתב אישום, ההשפעה של המידע הזה צריכה להיות מינימלית</w:t>
      </w:r>
      <w:r>
        <w:rPr>
          <w:rFonts w:hint="cs"/>
          <w:rtl/>
        </w:rPr>
        <w:t xml:space="preserve">. </w:t>
      </w:r>
    </w:p>
    <w:p w:rsidR="005D5E47" w:rsidRDefault="005D5E47" w:rsidP="005D5E47">
      <w:pPr>
        <w:rPr>
          <w:rtl/>
        </w:rPr>
      </w:pPr>
    </w:p>
    <w:p w:rsidR="001939B6" w:rsidRDefault="005D5E47" w:rsidP="005D5E47">
      <w:pPr>
        <w:rPr>
          <w:rtl/>
        </w:rPr>
      </w:pPr>
      <w:bookmarkStart w:id="634" w:name="_ETM_Q1_4414000"/>
      <w:bookmarkEnd w:id="634"/>
      <w:r>
        <w:rPr>
          <w:rFonts w:hint="cs"/>
          <w:rtl/>
        </w:rPr>
        <w:t xml:space="preserve">אבל מצב </w:t>
      </w:r>
      <w:bookmarkStart w:id="635" w:name="_ETM_Q1_4415000"/>
      <w:bookmarkEnd w:id="635"/>
      <w:r>
        <w:rPr>
          <w:rFonts w:hint="cs"/>
          <w:rtl/>
        </w:rPr>
        <w:t>שבו אנחנו לא מאפשרים בכלל לגוף,</w:t>
      </w:r>
      <w:r w:rsidR="001939B6">
        <w:rPr>
          <w:rFonts w:hint="cs"/>
          <w:rtl/>
        </w:rPr>
        <w:t xml:space="preserve"> כמו משרד החינוך</w:t>
      </w:r>
      <w:r>
        <w:rPr>
          <w:rFonts w:hint="cs"/>
          <w:rtl/>
        </w:rPr>
        <w:t>,</w:t>
      </w:r>
      <w:r w:rsidR="001939B6">
        <w:rPr>
          <w:rFonts w:hint="cs"/>
          <w:rtl/>
        </w:rPr>
        <w:t xml:space="preserve"> לקבל מידע על עבירת מין שנפתחה נגד החקירה בעבירת מין, או על </w:t>
      </w:r>
      <w:r>
        <w:rPr>
          <w:rFonts w:hint="cs"/>
          <w:rtl/>
        </w:rPr>
        <w:t>- -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88420968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5D5E47" w:rsidP="001939B6">
      <w:pPr>
        <w:rPr>
          <w:rtl/>
        </w:rPr>
      </w:pPr>
      <w:r>
        <w:rPr>
          <w:rFonts w:hint="cs"/>
          <w:rtl/>
        </w:rPr>
        <w:t xml:space="preserve">זאת הדוגמה שתמיד </w:t>
      </w:r>
      <w:bookmarkStart w:id="636" w:name="_ETM_Q1_4431000"/>
      <w:bookmarkEnd w:id="636"/>
      <w:r>
        <w:rPr>
          <w:rFonts w:hint="cs"/>
          <w:rtl/>
        </w:rPr>
        <w:t xml:space="preserve">נותנים, אבל תעזבי את זה, </w:t>
      </w:r>
      <w:r w:rsidR="001939B6">
        <w:rPr>
          <w:rFonts w:hint="cs"/>
          <w:rtl/>
        </w:rPr>
        <w:t xml:space="preserve">זה מקרה פרטני. </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410893227"/>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5D5E47">
      <w:pPr>
        <w:tabs>
          <w:tab w:val="center" w:pos="4901"/>
        </w:tabs>
        <w:rPr>
          <w:rtl/>
        </w:rPr>
      </w:pPr>
      <w:r>
        <w:rPr>
          <w:rFonts w:hint="cs"/>
          <w:rtl/>
        </w:rPr>
        <w:t>רוקח ש</w:t>
      </w:r>
      <w:r w:rsidR="005D5E47">
        <w:rPr>
          <w:rFonts w:hint="cs"/>
          <w:rtl/>
        </w:rPr>
        <w:t>נפתחה</w:t>
      </w:r>
      <w:bookmarkStart w:id="637" w:name="_ETM_Q1_4439000"/>
      <w:bookmarkEnd w:id="637"/>
      <w:r w:rsidR="005D5E47">
        <w:rPr>
          <w:rFonts w:hint="cs"/>
          <w:rtl/>
        </w:rPr>
        <w:t xml:space="preserve"> נגדו חקירה לאחרונה בעבירות של סחר בסמים, או באמת כל דוגמה אחרת. אני</w:t>
      </w:r>
      <w:bookmarkStart w:id="638" w:name="_ETM_Q1_4452000"/>
      <w:bookmarkEnd w:id="638"/>
      <w:r w:rsidR="005D5E47">
        <w:rPr>
          <w:rFonts w:hint="cs"/>
          <w:rtl/>
        </w:rPr>
        <w:t xml:space="preserve"> יכולה להציג שורה ארוכה של מידע רלוונטי. </w:t>
      </w:r>
      <w:r>
        <w:rPr>
          <w:rFonts w:hint="cs"/>
          <w:rtl/>
        </w:rPr>
        <w:t xml:space="preserve"> </w:t>
      </w:r>
    </w:p>
    <w:p w:rsidR="001939B6" w:rsidRDefault="001939B6" w:rsidP="001939B6">
      <w:pPr>
        <w:tabs>
          <w:tab w:val="center" w:pos="4901"/>
        </w:tabs>
        <w:rPr>
          <w:rtl/>
        </w:rPr>
      </w:pPr>
    </w:p>
    <w:sdt>
      <w:sdtPr>
        <w:rPr>
          <w:rFonts w:hint="cs"/>
          <w:rtl/>
        </w:rPr>
        <w:alias w:val="יור"/>
        <w:tag w:val="&lt;ID&gt;5094&lt;/ID&gt;&lt;Name&gt;ניסן סלומינסקי - יו&quot;רַ&lt;/Name&gt;&lt;Data&gt;ניסן סלומינסקי&lt;/Data&gt;&lt;Shortcut&gt;ניסל&lt;/Shortcut&gt;"/>
        <w:id w:val="306901199"/>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38284D" w:rsidP="001939B6">
      <w:pPr>
        <w:rPr>
          <w:rtl/>
        </w:rPr>
      </w:pPr>
      <w:r>
        <w:rPr>
          <w:rFonts w:hint="cs"/>
          <w:rtl/>
        </w:rPr>
        <w:t xml:space="preserve">מה הצפי שיעשו </w:t>
      </w:r>
      <w:bookmarkStart w:id="639" w:name="_ETM_Q1_4458000"/>
      <w:bookmarkEnd w:id="639"/>
      <w:r>
        <w:rPr>
          <w:rFonts w:hint="cs"/>
          <w:rtl/>
        </w:rPr>
        <w:t xml:space="preserve">עם המידע הזה? </w:t>
      </w:r>
      <w:r w:rsidR="001939B6">
        <w:rPr>
          <w:rFonts w:hint="cs"/>
          <w:rtl/>
        </w:rPr>
        <w:t>איך יתייחסו אליו? כחייב, נכון?</w:t>
      </w:r>
    </w:p>
    <w:p w:rsidR="001939B6" w:rsidRDefault="001939B6" w:rsidP="001939B6">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042054154"/>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לא.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529221545"/>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38284D" w:rsidRDefault="0038284D" w:rsidP="0038284D">
      <w:pPr>
        <w:rPr>
          <w:rtl/>
        </w:rPr>
      </w:pPr>
      <w:r>
        <w:rPr>
          <w:rFonts w:hint="cs"/>
          <w:rtl/>
        </w:rPr>
        <w:t xml:space="preserve">איך יתייחסו אליו? אם לא כך, למה </w:t>
      </w:r>
      <w:bookmarkStart w:id="640" w:name="_ETM_Q1_4465000"/>
      <w:bookmarkEnd w:id="640"/>
      <w:r>
        <w:rPr>
          <w:rFonts w:hint="cs"/>
          <w:rtl/>
        </w:rPr>
        <w:t>את מעבירה?</w:t>
      </w:r>
      <w:bookmarkStart w:id="641" w:name="_ETM_Q1_4466000"/>
      <w:bookmarkEnd w:id="641"/>
    </w:p>
    <w:p w:rsidR="0038284D" w:rsidRPr="0038284D" w:rsidRDefault="0038284D" w:rsidP="0038284D">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409387907"/>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38284D" w:rsidP="00084627">
      <w:pPr>
        <w:rPr>
          <w:rtl/>
        </w:rPr>
      </w:pPr>
      <w:r>
        <w:rPr>
          <w:rFonts w:hint="cs"/>
          <w:rtl/>
        </w:rPr>
        <w:t xml:space="preserve">אני חושבת שברירת המחדל צריכה להיות הנחיה בתוך הנהלים הפנימיים, אולי אפילו אפשר לקבוע את זה בתוך </w:t>
      </w:r>
      <w:bookmarkStart w:id="642" w:name="_ETM_Q1_4474000"/>
      <w:bookmarkEnd w:id="642"/>
      <w:r>
        <w:rPr>
          <w:rFonts w:hint="cs"/>
          <w:rtl/>
        </w:rPr>
        <w:t xml:space="preserve">אמות המידה שהצענו כאן, שברירת המחדל צריכה להיות שהמידע הזה </w:t>
      </w:r>
      <w:bookmarkStart w:id="643" w:name="_ETM_Q1_4480000"/>
      <w:bookmarkEnd w:id="643"/>
      <w:r>
        <w:rPr>
          <w:rFonts w:hint="cs"/>
          <w:rtl/>
        </w:rPr>
        <w:t xml:space="preserve">ככלל </w:t>
      </w:r>
      <w:r w:rsidR="001939B6">
        <w:rPr>
          <w:rFonts w:hint="cs"/>
          <w:rtl/>
        </w:rPr>
        <w:t>לא יפגע ב</w:t>
      </w:r>
      <w:r w:rsidR="00084627">
        <w:rPr>
          <w:rFonts w:hint="cs"/>
          <w:rtl/>
        </w:rPr>
        <w:t>רהביליטציה של אדם, לא יפגע ב</w:t>
      </w:r>
      <w:r w:rsidR="001939B6">
        <w:rPr>
          <w:rFonts w:hint="cs"/>
          <w:rtl/>
        </w:rPr>
        <w:t>העסקה שלו</w:t>
      </w:r>
      <w:r w:rsidR="00084627">
        <w:rPr>
          <w:rFonts w:hint="cs"/>
          <w:rtl/>
        </w:rPr>
        <w:t>.</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24071192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084627" w:rsidP="001939B6">
      <w:pPr>
        <w:rPr>
          <w:rtl/>
        </w:rPr>
      </w:pPr>
      <w:r>
        <w:rPr>
          <w:rFonts w:hint="cs"/>
          <w:rtl/>
        </w:rPr>
        <w:t xml:space="preserve">אז בשביל </w:t>
      </w:r>
      <w:bookmarkStart w:id="644" w:name="_ETM_Q1_4490000"/>
      <w:bookmarkEnd w:id="644"/>
      <w:r>
        <w:rPr>
          <w:rFonts w:hint="cs"/>
          <w:rtl/>
        </w:rPr>
        <w:t>מה אנחנו שולחים את זה? ה</w:t>
      </w:r>
      <w:r w:rsidR="001939B6">
        <w:rPr>
          <w:rFonts w:hint="cs"/>
          <w:rtl/>
        </w:rPr>
        <w:t xml:space="preserve">אדם מלאך? </w:t>
      </w:r>
    </w:p>
    <w:p w:rsidR="001939B6" w:rsidRDefault="001939B6" w:rsidP="001939B6">
      <w:pPr>
        <w:rPr>
          <w:rtl/>
        </w:rPr>
      </w:pPr>
    </w:p>
    <w:bookmarkStart w:id="645" w:name="_ETM_Q1_4489000" w:displacedByCustomXml="next"/>
    <w:bookmarkEnd w:id="645"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72445706"/>
        <w:placeholder>
          <w:docPart w:val="DefaultPlaceholder_-1854013440"/>
        </w:placeholder>
      </w:sdtPr>
      <w:sdtEndPr/>
      <w:sdtContent>
        <w:p w:rsidR="00084627" w:rsidRDefault="00084627" w:rsidP="00084627">
          <w:pPr>
            <w:pStyle w:val="afb"/>
            <w:keepNext/>
            <w:rPr>
              <w:rtl/>
            </w:rPr>
          </w:pPr>
          <w:r>
            <w:rPr>
              <w:rtl/>
            </w:rPr>
            <w:t xml:space="preserve">גבריאלה </w:t>
          </w:r>
          <w:proofErr w:type="spellStart"/>
          <w:r>
            <w:rPr>
              <w:rtl/>
            </w:rPr>
            <w:t>פיסמן</w:t>
          </w:r>
          <w:proofErr w:type="spellEnd"/>
          <w:r>
            <w:rPr>
              <w:rtl/>
            </w:rPr>
            <w:t>:</w:t>
          </w:r>
        </w:p>
      </w:sdtContent>
    </w:sdt>
    <w:p w:rsidR="00084627" w:rsidRDefault="00084627" w:rsidP="00084627">
      <w:pPr>
        <w:pStyle w:val="KeepWithNext"/>
        <w:rPr>
          <w:rtl/>
        </w:rPr>
      </w:pPr>
    </w:p>
    <w:p w:rsidR="001939B6" w:rsidRDefault="00084627" w:rsidP="00084627">
      <w:pPr>
        <w:ind w:firstLine="0"/>
        <w:rPr>
          <w:rtl/>
        </w:rPr>
      </w:pPr>
      <w:r>
        <w:rPr>
          <w:rtl/>
        </w:rPr>
        <w:tab/>
      </w:r>
      <w:r>
        <w:rPr>
          <w:rFonts w:hint="cs"/>
          <w:rtl/>
        </w:rPr>
        <w:t xml:space="preserve">הסברנו את זה גם בהקשרים קודמים. אני לא יכולה לצפות מבחינת שיקול הדעת של </w:t>
      </w:r>
      <w:bookmarkStart w:id="646" w:name="_ETM_Q1_4495000"/>
      <w:bookmarkEnd w:id="646"/>
      <w:r>
        <w:rPr>
          <w:rFonts w:hint="cs"/>
          <w:rtl/>
        </w:rPr>
        <w:t>הגוף, אם המשרד להגנת הסביבה נניח מבחינתו מתקשר עם איזשהו גורם ודווקא אותה עבירה זניחה של ה</w:t>
      </w:r>
      <w:bookmarkStart w:id="647" w:name="_ETM_Q1_4503000"/>
      <w:bookmarkEnd w:id="647"/>
      <w:r>
        <w:rPr>
          <w:rFonts w:hint="cs"/>
          <w:rtl/>
        </w:rPr>
        <w:t xml:space="preserve">שלכת פסולת היא העבירה הרלוונטית מבחינתו בהתקשרות עם אותו גורם </w:t>
      </w:r>
      <w:bookmarkStart w:id="648" w:name="_ETM_Q1_4511000"/>
      <w:bookmarkEnd w:id="648"/>
      <w:r>
        <w:rPr>
          <w:rFonts w:hint="cs"/>
          <w:rtl/>
        </w:rPr>
        <w:t>שהוא זוכה במכרז של פינוי פסולת, אני לא יכולה לכוון מראש - - -</w:t>
      </w:r>
      <w:r w:rsidR="001939B6">
        <w:rPr>
          <w:rFonts w:hint="cs"/>
          <w:rtl/>
        </w:rPr>
        <w:t xml:space="preserve"> </w:t>
      </w:r>
    </w:p>
    <w:p w:rsidR="001939B6" w:rsidRDefault="001939B6" w:rsidP="001939B6">
      <w:pPr>
        <w:ind w:firstLine="0"/>
        <w:rPr>
          <w:rtl/>
        </w:rPr>
      </w:pPr>
    </w:p>
    <w:bookmarkStart w:id="649" w:name="_ETM_Q1_4516000" w:displacedByCustomXml="next"/>
    <w:bookmarkEnd w:id="649" w:displacedByCustomXml="next"/>
    <w:sdt>
      <w:sdtPr>
        <w:rPr>
          <w:rtl/>
        </w:rPr>
        <w:alias w:val="יור"/>
        <w:tag w:val="&lt;ID&gt;5094&lt;/ID&gt;&lt;Name&gt;ניסן סלומינסקי - יו&quot;רַ&lt;/Name&gt;&lt;Data&gt;ניסן סלומינסקי&lt;/Data&gt;&lt;Shortcut&gt;ניסל&lt;/Shortcut&gt;"/>
        <w:id w:val="-429894743"/>
        <w:placeholder>
          <w:docPart w:val="DefaultPlaceholder_-1854013440"/>
        </w:placeholder>
      </w:sdtPr>
      <w:sdtEndPr/>
      <w:sdtContent>
        <w:p w:rsidR="00084627" w:rsidRDefault="00084627" w:rsidP="00084627">
          <w:pPr>
            <w:pStyle w:val="af8"/>
            <w:keepNext/>
            <w:rPr>
              <w:rtl/>
            </w:rPr>
          </w:pPr>
          <w:r>
            <w:rPr>
              <w:rtl/>
            </w:rPr>
            <w:t>היו"ר ניסן סלומינסקי:</w:t>
          </w:r>
        </w:p>
      </w:sdtContent>
    </w:sdt>
    <w:p w:rsidR="00084627" w:rsidRDefault="00084627" w:rsidP="00084627">
      <w:pPr>
        <w:pStyle w:val="KeepWithNext"/>
        <w:rPr>
          <w:rtl/>
        </w:rPr>
      </w:pPr>
    </w:p>
    <w:p w:rsidR="00084627" w:rsidRDefault="00084627" w:rsidP="00084627">
      <w:pPr>
        <w:rPr>
          <w:rtl/>
        </w:rPr>
      </w:pPr>
      <w:r>
        <w:rPr>
          <w:rFonts w:hint="cs"/>
          <w:rtl/>
        </w:rPr>
        <w:t xml:space="preserve">זה משהו אחר כשהוא אשם, אבל אם </w:t>
      </w:r>
      <w:bookmarkStart w:id="650" w:name="_ETM_Q1_4515000"/>
      <w:bookmarkEnd w:id="650"/>
      <w:r>
        <w:rPr>
          <w:rFonts w:hint="cs"/>
          <w:rtl/>
        </w:rPr>
        <w:t>תיק פתוח - - -</w:t>
      </w:r>
    </w:p>
    <w:p w:rsidR="00084627" w:rsidRDefault="00084627" w:rsidP="00084627">
      <w:pPr>
        <w:rPr>
          <w:rtl/>
        </w:rPr>
      </w:pPr>
      <w:bookmarkStart w:id="651" w:name="_ETM_Q1_4518000"/>
      <w:bookmarkEnd w:id="651"/>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691456264"/>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084627" w:rsidP="00084627">
      <w:pPr>
        <w:rPr>
          <w:rtl/>
        </w:rPr>
      </w:pPr>
      <w:r>
        <w:rPr>
          <w:rFonts w:hint="cs"/>
          <w:rtl/>
        </w:rPr>
        <w:t xml:space="preserve">לא, סליחה, כשהחלה החקירה </w:t>
      </w:r>
      <w:r>
        <w:rPr>
          <w:rFonts w:hint="eastAsia"/>
        </w:rPr>
        <w:t>–</w:t>
      </w:r>
      <w:r>
        <w:rPr>
          <w:rFonts w:hint="cs"/>
          <w:rtl/>
        </w:rPr>
        <w:t xml:space="preserve"> </w:t>
      </w:r>
      <w:r w:rsidR="001939B6">
        <w:rPr>
          <w:rFonts w:hint="cs"/>
          <w:rtl/>
        </w:rPr>
        <w:t xml:space="preserve">השתמשתי במינוח הלא נכון, אני מדברת על פתיחה בחקירה. </w:t>
      </w:r>
      <w:r>
        <w:rPr>
          <w:rFonts w:hint="cs"/>
          <w:rtl/>
        </w:rPr>
        <w:t xml:space="preserve">יכול </w:t>
      </w:r>
      <w:bookmarkStart w:id="652" w:name="_ETM_Q1_4525000"/>
      <w:bookmarkEnd w:id="652"/>
      <w:r>
        <w:rPr>
          <w:rFonts w:hint="cs"/>
          <w:rtl/>
        </w:rPr>
        <w:t xml:space="preserve">להיות שהאמירה </w:t>
      </w:r>
      <w:r w:rsidR="001939B6">
        <w:rPr>
          <w:rFonts w:hint="cs"/>
          <w:rtl/>
        </w:rPr>
        <w:t>של אותו גוף</w:t>
      </w:r>
      <w:r>
        <w:rPr>
          <w:rFonts w:hint="cs"/>
          <w:rtl/>
        </w:rPr>
        <w:t xml:space="preserve"> צריכה להיות</w:t>
      </w:r>
      <w:r w:rsidR="001939B6">
        <w:rPr>
          <w:rFonts w:hint="cs"/>
          <w:rtl/>
        </w:rPr>
        <w:t xml:space="preserve">, שהוא כרגע משהה את קבלת ההחלטה בהקשר של אותו אדם וממתין לראות מה קרה עם אותו תיק.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74634691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084627" w:rsidP="001939B6">
      <w:pPr>
        <w:rPr>
          <w:rtl/>
        </w:rPr>
      </w:pPr>
      <w:r>
        <w:rPr>
          <w:rFonts w:hint="cs"/>
          <w:rtl/>
        </w:rPr>
        <w:t xml:space="preserve">אז הוא ייקח את הבא בתור. אם יש שלושה שמתמודדים, </w:t>
      </w:r>
      <w:bookmarkStart w:id="653" w:name="_ETM_Q1_4540000"/>
      <w:bookmarkEnd w:id="653"/>
      <w:r>
        <w:rPr>
          <w:rFonts w:hint="cs"/>
          <w:rtl/>
        </w:rPr>
        <w:t xml:space="preserve">הוא ייקח את השני </w:t>
      </w:r>
      <w:r w:rsidR="001939B6">
        <w:rPr>
          <w:rFonts w:hint="cs"/>
          <w:rtl/>
        </w:rPr>
        <w:t xml:space="preserve">ונגמר הסיפור. </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1546514729"/>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5F6110" w:rsidP="005F6110">
      <w:pPr>
        <w:rPr>
          <w:rtl/>
        </w:rPr>
      </w:pPr>
      <w:r>
        <w:rPr>
          <w:rFonts w:hint="cs"/>
          <w:rtl/>
        </w:rPr>
        <w:t xml:space="preserve">כי זאת באמת יותר הבחנה בין </w:t>
      </w:r>
      <w:bookmarkStart w:id="654" w:name="_ETM_Q1_4544000"/>
      <w:bookmarkEnd w:id="654"/>
      <w:r>
        <w:rPr>
          <w:rFonts w:hint="cs"/>
          <w:rtl/>
        </w:rPr>
        <w:t xml:space="preserve">מצבים שבהם זה מתן רישיון, ואז זה פר אדם ואולי </w:t>
      </w:r>
      <w:bookmarkStart w:id="655" w:name="_ETM_Q1_4551000"/>
      <w:bookmarkEnd w:id="655"/>
      <w:r>
        <w:rPr>
          <w:rFonts w:hint="cs"/>
          <w:rtl/>
        </w:rPr>
        <w:t xml:space="preserve">אפשר להשהות את ההחלטה, לבין </w:t>
      </w:r>
      <w:bookmarkStart w:id="656" w:name="_ETM_Q1_4555000"/>
      <w:bookmarkEnd w:id="656"/>
      <w:r>
        <w:rPr>
          <w:rFonts w:hint="cs"/>
          <w:rtl/>
        </w:rPr>
        <w:t xml:space="preserve">לדוגמה </w:t>
      </w:r>
      <w:r w:rsidR="001939B6">
        <w:rPr>
          <w:rFonts w:hint="cs"/>
          <w:rtl/>
        </w:rPr>
        <w:t xml:space="preserve">העסקה של אדם, </w:t>
      </w:r>
      <w:r>
        <w:rPr>
          <w:rFonts w:hint="cs"/>
          <w:rtl/>
        </w:rPr>
        <w:t>ו</w:t>
      </w:r>
      <w:r w:rsidR="001939B6">
        <w:rPr>
          <w:rFonts w:hint="cs"/>
          <w:rtl/>
        </w:rPr>
        <w:t>מאוד קשה</w:t>
      </w:r>
      <w:r>
        <w:rPr>
          <w:rFonts w:hint="cs"/>
          <w:rtl/>
        </w:rPr>
        <w:t xml:space="preserve"> להתעלם - - -</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78435446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5F6110" w:rsidP="001939B6">
      <w:pPr>
        <w:rPr>
          <w:rtl/>
        </w:rPr>
      </w:pPr>
      <w:r>
        <w:rPr>
          <w:rFonts w:hint="cs"/>
          <w:rtl/>
        </w:rPr>
        <w:t>בטוח שישימו אותו בצד ו</w:t>
      </w:r>
      <w:r w:rsidR="001939B6">
        <w:rPr>
          <w:rFonts w:hint="cs"/>
          <w:rtl/>
        </w:rPr>
        <w:t xml:space="preserve">ייקחו את הבא בתור ונגמר. </w:t>
      </w:r>
      <w:r>
        <w:rPr>
          <w:rFonts w:hint="cs"/>
          <w:rtl/>
        </w:rPr>
        <w:t xml:space="preserve">לא </w:t>
      </w:r>
      <w:bookmarkStart w:id="657" w:name="_ETM_Q1_4559000"/>
      <w:bookmarkEnd w:id="657"/>
      <w:r>
        <w:rPr>
          <w:rFonts w:hint="cs"/>
          <w:rtl/>
        </w:rPr>
        <w:t xml:space="preserve">מדברים עליך, אן, אני יודע שאת תיקחי אותו. </w:t>
      </w:r>
    </w:p>
    <w:p w:rsidR="001939B6" w:rsidRDefault="001939B6" w:rsidP="001939B6">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78826665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5F6110" w:rsidP="002D2660">
      <w:pPr>
        <w:rPr>
          <w:rtl/>
        </w:rPr>
      </w:pPr>
      <w:r>
        <w:rPr>
          <w:rFonts w:hint="cs"/>
          <w:rtl/>
        </w:rPr>
        <w:t xml:space="preserve">זה לא </w:t>
      </w:r>
      <w:bookmarkStart w:id="658" w:name="_ETM_Q1_4566000"/>
      <w:bookmarkEnd w:id="658"/>
      <w:r>
        <w:rPr>
          <w:rFonts w:hint="cs"/>
          <w:rtl/>
        </w:rPr>
        <w:t xml:space="preserve">עניין אישי, זה עניין עובדתי, שהדברים שאדוני אומר </w:t>
      </w:r>
      <w:r w:rsidR="001939B6">
        <w:rPr>
          <w:rFonts w:hint="cs"/>
          <w:rtl/>
        </w:rPr>
        <w:t xml:space="preserve">הם פשוט לא מדויקים. אנחנו עכשיו עושים דוח שנתי של </w:t>
      </w:r>
      <w:r>
        <w:rPr>
          <w:rFonts w:hint="cs"/>
          <w:rtl/>
        </w:rPr>
        <w:t xml:space="preserve">אגף המשמעת. </w:t>
      </w:r>
      <w:bookmarkStart w:id="659" w:name="_ETM_Q1_4578000"/>
      <w:bookmarkEnd w:id="659"/>
      <w:r w:rsidR="001939B6">
        <w:rPr>
          <w:rFonts w:hint="cs"/>
          <w:rtl/>
        </w:rPr>
        <w:t xml:space="preserve">למעלה מ-90% </w:t>
      </w:r>
      <w:r>
        <w:rPr>
          <w:rFonts w:hint="cs"/>
          <w:rtl/>
        </w:rPr>
        <w:t xml:space="preserve">מהפניות אלי </w:t>
      </w:r>
      <w:r w:rsidR="001939B6">
        <w:rPr>
          <w:rFonts w:hint="cs"/>
          <w:rtl/>
        </w:rPr>
        <w:t>הם גם מורשעים וגם תיק</w:t>
      </w:r>
      <w:r>
        <w:rPr>
          <w:rFonts w:hint="cs"/>
          <w:rtl/>
        </w:rPr>
        <w:t>י</w:t>
      </w:r>
      <w:r w:rsidR="001939B6">
        <w:rPr>
          <w:rFonts w:hint="cs"/>
          <w:rtl/>
        </w:rPr>
        <w:t>ם פתוחים</w:t>
      </w:r>
      <w:r>
        <w:rPr>
          <w:rFonts w:hint="cs"/>
          <w:rtl/>
        </w:rPr>
        <w:t>,</w:t>
      </w:r>
      <w:r w:rsidR="001939B6">
        <w:rPr>
          <w:rFonts w:hint="cs"/>
          <w:rtl/>
        </w:rPr>
        <w:t xml:space="preserve"> הם עובדים שהתקבלו לשירות המדינה. אז כשאדוני אומר באופן פסקני, </w:t>
      </w:r>
      <w:r>
        <w:rPr>
          <w:rFonts w:hint="cs"/>
          <w:rtl/>
        </w:rPr>
        <w:t xml:space="preserve">דיון אחר דיון, </w:t>
      </w:r>
      <w:r w:rsidR="001939B6">
        <w:rPr>
          <w:rFonts w:hint="cs"/>
          <w:rtl/>
        </w:rPr>
        <w:t>שאדם עם רישום פלילי</w:t>
      </w:r>
      <w:r>
        <w:rPr>
          <w:rFonts w:hint="cs"/>
          <w:rtl/>
        </w:rPr>
        <w:t xml:space="preserve"> כזה או אחר</w:t>
      </w:r>
      <w:r w:rsidR="001939B6">
        <w:rPr>
          <w:rFonts w:hint="cs"/>
          <w:rtl/>
        </w:rPr>
        <w:t>, ישימו אותו בצד וייקחו את השני, זה פשוט לא נכון עובדתית</w:t>
      </w:r>
      <w:r w:rsidR="002D2660">
        <w:rPr>
          <w:rFonts w:hint="cs"/>
          <w:rtl/>
        </w:rPr>
        <w:t xml:space="preserve">, בנציבות </w:t>
      </w:r>
      <w:bookmarkStart w:id="660" w:name="_ETM_Q1_4598000"/>
      <w:bookmarkEnd w:id="660"/>
      <w:r w:rsidR="002D2660">
        <w:rPr>
          <w:rFonts w:hint="cs"/>
          <w:rtl/>
        </w:rPr>
        <w:t>המדינה לפחות</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55616285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אולי אצלך. </w:t>
      </w:r>
    </w:p>
    <w:p w:rsidR="001939B6" w:rsidRDefault="001939B6" w:rsidP="001939B6">
      <w:pPr>
        <w:rPr>
          <w:rtl/>
        </w:rPr>
      </w:pPr>
    </w:p>
    <w:sdt>
      <w:sdtPr>
        <w:rPr>
          <w:rFonts w:hint="cs"/>
          <w:rtl/>
        </w:rPr>
        <w:alias w:val="דובר_המשך"/>
        <w:tag w:val="&lt;ID&gt;829206&lt;/ID&gt;&lt;Name&gt;אן רייפלד-ביגמן&lt;/Name&gt;&lt;Data&gt;אן רייפלד-ביגמן&lt;/Data&gt;&lt;Shortcut&gt;אנרי&lt;/Shortcut&gt;"/>
        <w:id w:val="-1957550511"/>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BD234B" w:rsidP="00BD234B">
      <w:pPr>
        <w:rPr>
          <w:rtl/>
        </w:rPr>
      </w:pPr>
      <w:r>
        <w:rPr>
          <w:rFonts w:hint="cs"/>
          <w:rtl/>
        </w:rPr>
        <w:t xml:space="preserve">אבל </w:t>
      </w:r>
      <w:r w:rsidR="001939B6">
        <w:rPr>
          <w:rFonts w:hint="cs"/>
          <w:rtl/>
        </w:rPr>
        <w:t xml:space="preserve">אני </w:t>
      </w:r>
      <w:r>
        <w:rPr>
          <w:rFonts w:hint="cs"/>
          <w:rtl/>
        </w:rPr>
        <w:t xml:space="preserve">שירות </w:t>
      </w:r>
      <w:r w:rsidR="002D2660">
        <w:rPr>
          <w:rFonts w:hint="cs"/>
          <w:rtl/>
        </w:rPr>
        <w:t xml:space="preserve">המדינה, ואני </w:t>
      </w:r>
      <w:r w:rsidR="001939B6">
        <w:rPr>
          <w:rFonts w:hint="cs"/>
          <w:rtl/>
        </w:rPr>
        <w:t xml:space="preserve">המעסיק הגדול ביותר לדעתי.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083492460"/>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BD234B" w:rsidP="00BD234B">
      <w:pPr>
        <w:rPr>
          <w:rtl/>
        </w:rPr>
      </w:pPr>
      <w:r>
        <w:rPr>
          <w:rFonts w:hint="cs"/>
          <w:rtl/>
        </w:rPr>
        <w:t xml:space="preserve">אבל את עושה </w:t>
      </w:r>
      <w:bookmarkStart w:id="661" w:name="_ETM_Q1_4610000"/>
      <w:bookmarkEnd w:id="661"/>
      <w:r>
        <w:rPr>
          <w:rFonts w:hint="cs"/>
          <w:rtl/>
        </w:rPr>
        <w:t xml:space="preserve">רק תחום קטן בתוך הנושא הזה. ההיגיון אומר, ואני לא חושב </w:t>
      </w:r>
      <w:bookmarkStart w:id="662" w:name="_ETM_Q1_4616000"/>
      <w:bookmarkEnd w:id="662"/>
      <w:r>
        <w:rPr>
          <w:rFonts w:hint="cs"/>
          <w:rtl/>
        </w:rPr>
        <w:t xml:space="preserve">שמישהו יכחיש את זה, שאם יש לך חמישה מועמדים </w:t>
      </w:r>
      <w:bookmarkStart w:id="663" w:name="_ETM_Q1_4619000"/>
      <w:bookmarkEnd w:id="663"/>
      <w:r>
        <w:rPr>
          <w:rFonts w:hint="cs"/>
          <w:rtl/>
        </w:rPr>
        <w:t xml:space="preserve">שאתה צריך לבחור ביניהם </w:t>
      </w:r>
      <w:r w:rsidR="001939B6">
        <w:rPr>
          <w:rFonts w:hint="cs"/>
          <w:rtl/>
        </w:rPr>
        <w:t>ויש לך מישהו אחד</w:t>
      </w:r>
      <w:r>
        <w:rPr>
          <w:rFonts w:hint="cs"/>
          <w:rtl/>
        </w:rPr>
        <w:t xml:space="preserve"> נניח</w:t>
      </w:r>
      <w:r w:rsidR="001939B6">
        <w:rPr>
          <w:rFonts w:hint="cs"/>
          <w:rtl/>
        </w:rPr>
        <w:t xml:space="preserve">, שקיבלת אינפורמציה שהתיק שלו – אם הוא הורשע, זה משהו אחר. </w:t>
      </w:r>
    </w:p>
    <w:p w:rsidR="001939B6" w:rsidRDefault="001939B6" w:rsidP="001939B6">
      <w:pPr>
        <w:rPr>
          <w:rtl/>
        </w:rPr>
      </w:pPr>
    </w:p>
    <w:sdt>
      <w:sdtPr>
        <w:rPr>
          <w:rFonts w:hint="cs"/>
          <w:rtl/>
        </w:rPr>
        <w:alias w:val="דובר_המשך"/>
        <w:tag w:val="&lt;ID&gt;829206&lt;/ID&gt;&lt;Name&gt;אן רייפלד-ביגמן&lt;/Name&gt;&lt;Data&gt;אן רייפלד-ביגמן&lt;/Data&gt;&lt;Shortcut&gt;אנרי&lt;/Shortcut&gt;"/>
        <w:id w:val="-1986917051"/>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למה זה משהו אחר?</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717033208"/>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BD234B" w:rsidP="00BD234B">
      <w:pPr>
        <w:rPr>
          <w:rtl/>
        </w:rPr>
      </w:pPr>
      <w:r>
        <w:rPr>
          <w:rFonts w:hint="cs"/>
          <w:rtl/>
        </w:rPr>
        <w:t xml:space="preserve">אם הוא מורשע, עכשיו צריך </w:t>
      </w:r>
      <w:bookmarkStart w:id="664" w:name="_ETM_Q1_4633000"/>
      <w:bookmarkEnd w:id="664"/>
      <w:r>
        <w:rPr>
          <w:rFonts w:hint="cs"/>
          <w:rtl/>
        </w:rPr>
        <w:t xml:space="preserve">לדעת אם ההרשעה הזאת היא </w:t>
      </w:r>
      <w:r w:rsidR="001939B6">
        <w:rPr>
          <w:rFonts w:hint="cs"/>
          <w:rtl/>
        </w:rPr>
        <w:t>גורם שבגינ</w:t>
      </w:r>
      <w:r>
        <w:rPr>
          <w:rFonts w:hint="cs"/>
          <w:rtl/>
        </w:rPr>
        <w:t>ה</w:t>
      </w:r>
      <w:r w:rsidR="001939B6">
        <w:rPr>
          <w:rFonts w:hint="cs"/>
          <w:rtl/>
        </w:rPr>
        <w:t xml:space="preserve"> לא מגיע </w:t>
      </w:r>
      <w:r>
        <w:rPr>
          <w:rFonts w:hint="cs"/>
          <w:rtl/>
        </w:rPr>
        <w:t xml:space="preserve">לו </w:t>
      </w:r>
      <w:r w:rsidR="001939B6">
        <w:rPr>
          <w:rFonts w:hint="cs"/>
          <w:rtl/>
        </w:rPr>
        <w:t xml:space="preserve">שיקבלו אותו לאותה עבודה </w:t>
      </w:r>
      <w:r>
        <w:rPr>
          <w:rFonts w:hint="cs"/>
          <w:rtl/>
        </w:rPr>
        <w:t>ו</w:t>
      </w:r>
      <w:r w:rsidR="001939B6">
        <w:rPr>
          <w:rFonts w:hint="cs"/>
          <w:rtl/>
        </w:rPr>
        <w:t xml:space="preserve">זה סיפור אחד. </w:t>
      </w:r>
      <w:r>
        <w:rPr>
          <w:rFonts w:hint="cs"/>
          <w:rtl/>
        </w:rPr>
        <w:t>אבל אנ</w:t>
      </w:r>
      <w:bookmarkStart w:id="665" w:name="_ETM_Q1_4636000"/>
      <w:bookmarkEnd w:id="665"/>
      <w:r>
        <w:rPr>
          <w:rFonts w:hint="cs"/>
          <w:rtl/>
        </w:rPr>
        <w:t xml:space="preserve">י מדבר כרגע אפילו על משהו יותר </w:t>
      </w:r>
      <w:bookmarkStart w:id="666" w:name="_ETM_Q1_4641000"/>
      <w:bookmarkEnd w:id="666"/>
      <w:r>
        <w:rPr>
          <w:rFonts w:hint="cs"/>
          <w:rtl/>
        </w:rPr>
        <w:t xml:space="preserve">קל, </w:t>
      </w:r>
      <w:r w:rsidR="001939B6">
        <w:rPr>
          <w:rFonts w:hint="cs"/>
          <w:rtl/>
        </w:rPr>
        <w:t>תיק פתוח, יכול להיות שייצא זכאי, אבל כשהבא בתור אחריו נקי לגמרי, מי ילך לקחת את זה ולא את זה?</w:t>
      </w:r>
    </w:p>
    <w:p w:rsidR="001939B6" w:rsidRDefault="001939B6" w:rsidP="001939B6">
      <w:pPr>
        <w:rPr>
          <w:rtl/>
        </w:rPr>
      </w:pPr>
    </w:p>
    <w:sdt>
      <w:sdtPr>
        <w:rPr>
          <w:rFonts w:hint="cs"/>
          <w:rtl/>
        </w:rPr>
        <w:alias w:val="דובר"/>
        <w:tag w:val="&lt;ID&gt;0&lt;/ID&gt;&lt;Name&gt;נועה ברודסקי-לוי&lt;/Name&gt;&lt;Data&gt;נועה ברודסקי-לוי&lt;/Data&gt;&lt;MemberID&gt;&lt;/MemberID&gt;"/>
        <w:id w:val="-646430450"/>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כשאת מקבלת </w:t>
      </w:r>
      <w:r w:rsidR="00BD234B">
        <w:rPr>
          <w:rFonts w:hint="cs"/>
          <w:rtl/>
        </w:rPr>
        <w:t xml:space="preserve">מידע על </w:t>
      </w:r>
      <w:r>
        <w:rPr>
          <w:rFonts w:hint="cs"/>
          <w:rtl/>
        </w:rPr>
        <w:t>תיק פתוח, את מצליחה לברר מה יש בתיק?</w:t>
      </w:r>
    </w:p>
    <w:p w:rsidR="001939B6" w:rsidRDefault="001939B6" w:rsidP="001939B6">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201626317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כן, אני  מתקשרת לחוקר ו</w:t>
      </w:r>
      <w:r w:rsidR="00BD234B">
        <w:rPr>
          <w:rFonts w:hint="cs"/>
          <w:rtl/>
        </w:rPr>
        <w:t xml:space="preserve">שואלת אותו. </w:t>
      </w:r>
      <w:r>
        <w:rPr>
          <w:rFonts w:hint="cs"/>
          <w:rtl/>
        </w:rPr>
        <w:t>אם הוא אומר לי שהתיק הולך לסגירה</w:t>
      </w:r>
      <w:r w:rsidR="00BD234B">
        <w:rPr>
          <w:rFonts w:hint="cs"/>
          <w:rtl/>
        </w:rPr>
        <w:t>, אני מתעלמת</w:t>
      </w:r>
      <w:r>
        <w:rPr>
          <w:rFonts w:hint="cs"/>
          <w:rtl/>
        </w:rPr>
        <w:t xml:space="preserve">. </w:t>
      </w:r>
    </w:p>
    <w:p w:rsidR="001939B6" w:rsidRDefault="001939B6" w:rsidP="001939B6">
      <w:pPr>
        <w:rPr>
          <w:rtl/>
        </w:rPr>
      </w:pPr>
    </w:p>
    <w:bookmarkStart w:id="667" w:name="_ETM_Q1_4673000" w:displacedByCustomXml="next"/>
    <w:bookmarkEnd w:id="667" w:displacedByCustomXml="next"/>
    <w:sdt>
      <w:sdtPr>
        <w:rPr>
          <w:rtl/>
        </w:rPr>
        <w:alias w:val="יור"/>
        <w:tag w:val="&lt;ID&gt;5094&lt;/ID&gt;&lt;Name&gt;ניסן סלומינסקי - יו&quot;רַ&lt;/Name&gt;&lt;Data&gt;ניסן סלומינסקי&lt;/Data&gt;&lt;Shortcut&gt;ניסל&lt;/Shortcut&gt;"/>
        <w:id w:val="-1338684920"/>
        <w:placeholder>
          <w:docPart w:val="DefaultPlaceholder_-1854013440"/>
        </w:placeholder>
      </w:sdtPr>
      <w:sdtEndPr/>
      <w:sdtContent>
        <w:p w:rsidR="00BD234B" w:rsidRDefault="00BD234B" w:rsidP="00BD234B">
          <w:pPr>
            <w:pStyle w:val="af8"/>
            <w:keepNext/>
            <w:rPr>
              <w:rtl/>
            </w:rPr>
          </w:pPr>
          <w:r>
            <w:rPr>
              <w:rtl/>
            </w:rPr>
            <w:t>היו"ר ניסן סלומינסקי:</w:t>
          </w:r>
        </w:p>
      </w:sdtContent>
    </w:sdt>
    <w:p w:rsidR="00BD234B" w:rsidRDefault="00BD234B" w:rsidP="00BD234B">
      <w:pPr>
        <w:pStyle w:val="KeepWithNext"/>
        <w:rPr>
          <w:rtl/>
        </w:rPr>
      </w:pPr>
    </w:p>
    <w:p w:rsidR="00BD234B" w:rsidRDefault="00BD234B" w:rsidP="00BD234B">
      <w:pPr>
        <w:rPr>
          <w:rtl/>
        </w:rPr>
      </w:pPr>
      <w:r>
        <w:rPr>
          <w:rFonts w:hint="cs"/>
          <w:rtl/>
        </w:rPr>
        <w:t xml:space="preserve">השם ישמור, תמחקו את </w:t>
      </w:r>
      <w:bookmarkStart w:id="668" w:name="_ETM_Q1_4669000"/>
      <w:bookmarkEnd w:id="668"/>
      <w:r>
        <w:rPr>
          <w:rFonts w:hint="cs"/>
          <w:rtl/>
        </w:rPr>
        <w:t xml:space="preserve">זה מהפרוטוקול. </w:t>
      </w:r>
    </w:p>
    <w:p w:rsidR="00BD234B" w:rsidRDefault="00BD234B" w:rsidP="00BD234B">
      <w:pPr>
        <w:rPr>
          <w:rtl/>
        </w:rPr>
      </w:pPr>
      <w:bookmarkStart w:id="669" w:name="_ETM_Q1_4674000"/>
      <w:bookmarkEnd w:id="669"/>
    </w:p>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50006290"/>
        <w:placeholder>
          <w:docPart w:val="E9D97C9AA80C4B3F91608EDAA386BA49"/>
        </w:placeholder>
      </w:sdtPr>
      <w:sdtEndPr/>
      <w:sdtContent>
        <w:p w:rsidR="001939B6" w:rsidRDefault="001939B6" w:rsidP="001939B6">
          <w:pPr>
            <w:pStyle w:val="afb"/>
            <w:keepNext/>
            <w:rPr>
              <w:rtl/>
            </w:rPr>
          </w:pPr>
          <w:r>
            <w:rPr>
              <w:rStyle w:val="aff"/>
              <w:rFonts w:hint="cs"/>
              <w:color w:val="000000"/>
              <w:rtl/>
            </w:rPr>
            <w:t>גיל שפירא</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הנה הבעיה בהתגלמותה.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51452595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BD234B" w:rsidP="001939B6">
      <w:pPr>
        <w:rPr>
          <w:rtl/>
        </w:rPr>
      </w:pPr>
      <w:r>
        <w:rPr>
          <w:rFonts w:hint="cs"/>
          <w:rtl/>
        </w:rPr>
        <w:t>אן, מה שאת אומרת עכשיו עוד יותר גרוע, זה אסור בכלל. היא אומרת שהיא</w:t>
      </w:r>
      <w:bookmarkStart w:id="670" w:name="_ETM_Q1_4680000"/>
      <w:bookmarkEnd w:id="670"/>
      <w:r>
        <w:rPr>
          <w:rFonts w:hint="cs"/>
          <w:rtl/>
        </w:rPr>
        <w:t xml:space="preserve"> מתקשרת לחוקר במשטרה לשאול אותו </w:t>
      </w:r>
      <w:r w:rsidR="001939B6">
        <w:rPr>
          <w:rFonts w:hint="cs"/>
          <w:rtl/>
        </w:rPr>
        <w:t xml:space="preserve">מה המצב של התיק.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60010130"/>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היא לא דיברה על מידע מהחקירה</w:t>
      </w:r>
      <w:r w:rsidR="00BD234B">
        <w:rPr>
          <w:rFonts w:hint="cs"/>
          <w:rtl/>
        </w:rPr>
        <w:t>, היא דיברה על השאלה האם זה הולך לכיוון של הגשת כתב אישום</w:t>
      </w:r>
      <w:r>
        <w:rPr>
          <w:rFonts w:hint="cs"/>
          <w:rtl/>
        </w:rPr>
        <w:t xml:space="preserve">. </w:t>
      </w:r>
    </w:p>
    <w:p w:rsidR="001939B6" w:rsidRDefault="001939B6" w:rsidP="001939B6">
      <w:pPr>
        <w:rPr>
          <w:rtl/>
        </w:rPr>
      </w:pPr>
    </w:p>
    <w:sdt>
      <w:sdtPr>
        <w:rPr>
          <w:rtl/>
        </w:rPr>
        <w:alias w:val="יור"/>
        <w:tag w:val="&lt;ID&gt;5094&lt;/ID&gt;&lt;Name&gt;ניסן סלומינסקי - יו&quot;רַ&lt;/Name&gt;&lt;Data&gt;ניסן סלומינסקי&lt;/Data&gt;&lt;Shortcut&gt;ניסל&lt;/Shortcut&gt;"/>
        <w:id w:val="1376201931"/>
        <w:placeholder>
          <w:docPart w:val="DefaultPlaceholder_-1854013440"/>
        </w:placeholder>
      </w:sdtPr>
      <w:sdtEndPr/>
      <w:sdtContent>
        <w:p w:rsidR="00BD234B" w:rsidRDefault="00BD234B" w:rsidP="00BD234B">
          <w:pPr>
            <w:pStyle w:val="af8"/>
            <w:keepNext/>
            <w:rPr>
              <w:rtl/>
            </w:rPr>
          </w:pPr>
          <w:r>
            <w:rPr>
              <w:rtl/>
            </w:rPr>
            <w:t>היו"ר ניסן סלומינסקי:</w:t>
          </w:r>
        </w:p>
      </w:sdtContent>
    </w:sdt>
    <w:p w:rsidR="00BD234B" w:rsidRDefault="00BD234B" w:rsidP="00BD234B">
      <w:pPr>
        <w:pStyle w:val="KeepWithNext"/>
        <w:rPr>
          <w:rtl/>
        </w:rPr>
      </w:pPr>
    </w:p>
    <w:p w:rsidR="00BD234B" w:rsidRDefault="00BD234B" w:rsidP="00BD234B">
      <w:pPr>
        <w:rPr>
          <w:rtl/>
        </w:rPr>
      </w:pPr>
      <w:r>
        <w:rPr>
          <w:rFonts w:hint="cs"/>
          <w:rtl/>
        </w:rPr>
        <w:t xml:space="preserve">היא שואלת את </w:t>
      </w:r>
      <w:bookmarkStart w:id="671" w:name="_ETM_Q1_4696000"/>
      <w:bookmarkEnd w:id="671"/>
      <w:r>
        <w:rPr>
          <w:rFonts w:hint="cs"/>
          <w:rtl/>
        </w:rPr>
        <w:t>החוקר?</w:t>
      </w:r>
      <w:bookmarkStart w:id="672" w:name="_ETM_Q1_4697000"/>
      <w:bookmarkEnd w:id="672"/>
      <w:r>
        <w:rPr>
          <w:rFonts w:hint="cs"/>
          <w:rtl/>
        </w:rPr>
        <w:t xml:space="preserve"> את החוקר? הוא קובע? השם ישמור, ואו. </w:t>
      </w:r>
      <w:bookmarkStart w:id="673" w:name="_ETM_Q1_4704000"/>
      <w:bookmarkEnd w:id="673"/>
    </w:p>
    <w:p w:rsidR="00BD234B" w:rsidRDefault="00BD234B" w:rsidP="00BD234B">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447553652"/>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קודם כל, הוא יכול לדעת מה הכיוון. </w:t>
      </w:r>
    </w:p>
    <w:p w:rsidR="001939B6" w:rsidRDefault="001939B6" w:rsidP="001939B6">
      <w:pPr>
        <w:rPr>
          <w:rtl/>
        </w:rPr>
      </w:pPr>
    </w:p>
    <w:bookmarkStart w:id="674" w:name="_ETM_Q1_4705000" w:displacedByCustomXml="next"/>
    <w:bookmarkEnd w:id="674" w:displacedByCustomXml="next"/>
    <w:bookmarkStart w:id="675" w:name="_ETM_Q1_4708000" w:displacedByCustomXml="next"/>
    <w:bookmarkEnd w:id="675"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782248871"/>
        <w:placeholder>
          <w:docPart w:val="DefaultPlaceholder_-1854013440"/>
        </w:placeholder>
      </w:sdtPr>
      <w:sdtEndPr/>
      <w:sdtContent>
        <w:p w:rsidR="00730170" w:rsidRDefault="00730170" w:rsidP="00730170">
          <w:pPr>
            <w:pStyle w:val="afb"/>
            <w:keepNext/>
            <w:rPr>
              <w:rtl/>
            </w:rPr>
          </w:pPr>
          <w:r>
            <w:rPr>
              <w:rtl/>
            </w:rPr>
            <w:t>גיל שפירא:</w:t>
          </w:r>
        </w:p>
      </w:sdtContent>
    </w:sdt>
    <w:p w:rsidR="00730170" w:rsidRDefault="00730170" w:rsidP="00730170">
      <w:pPr>
        <w:pStyle w:val="KeepWithNext"/>
        <w:rPr>
          <w:rtl/>
        </w:rPr>
      </w:pPr>
    </w:p>
    <w:p w:rsidR="00730170" w:rsidRDefault="00730170" w:rsidP="00730170">
      <w:pPr>
        <w:rPr>
          <w:rtl/>
        </w:rPr>
      </w:pPr>
      <w:r>
        <w:rPr>
          <w:rFonts w:hint="cs"/>
          <w:rtl/>
        </w:rPr>
        <w:t xml:space="preserve">החוקר? אסור לו לתת המלצות היום. </w:t>
      </w:r>
    </w:p>
    <w:p w:rsidR="00730170" w:rsidRDefault="00730170" w:rsidP="00730170">
      <w:pPr>
        <w:rPr>
          <w:rtl/>
        </w:rPr>
      </w:pPr>
      <w:bookmarkStart w:id="676" w:name="_ETM_Q1_4706000"/>
      <w:bookmarkEnd w:id="676"/>
    </w:p>
    <w:sdt>
      <w:sdtPr>
        <w:rPr>
          <w:rtl/>
        </w:rPr>
        <w:alias w:val="יור"/>
        <w:tag w:val="&lt;ID&gt;5094&lt;/ID&gt;&lt;Name&gt;ניסן סלומינסקי - יו&quot;רַ&lt;/Name&gt;&lt;Data&gt;ניסן סלומינסקי&lt;/Data&gt;&lt;Shortcut&gt;ניסל&lt;/Shortcut&gt;"/>
        <w:id w:val="-1931577085"/>
        <w:placeholder>
          <w:docPart w:val="DefaultPlaceholder_-1854013440"/>
        </w:placeholder>
      </w:sdtPr>
      <w:sdtEndPr/>
      <w:sdtContent>
        <w:p w:rsidR="00730170" w:rsidRDefault="00730170" w:rsidP="00730170">
          <w:pPr>
            <w:pStyle w:val="af8"/>
            <w:keepNext/>
            <w:rPr>
              <w:rtl/>
            </w:rPr>
          </w:pPr>
          <w:r>
            <w:rPr>
              <w:rtl/>
            </w:rPr>
            <w:t>היו"ר ניסן סלומינסקי:</w:t>
          </w:r>
        </w:p>
      </w:sdtContent>
    </w:sdt>
    <w:p w:rsidR="00730170" w:rsidRDefault="00730170" w:rsidP="00730170">
      <w:pPr>
        <w:pStyle w:val="KeepWithNext"/>
        <w:rPr>
          <w:rtl/>
        </w:rPr>
      </w:pPr>
    </w:p>
    <w:p w:rsidR="00730170" w:rsidRDefault="00730170" w:rsidP="00730170">
      <w:pPr>
        <w:rPr>
          <w:rtl/>
        </w:rPr>
      </w:pPr>
      <w:r>
        <w:rPr>
          <w:rFonts w:hint="cs"/>
          <w:rtl/>
        </w:rPr>
        <w:t xml:space="preserve">מה הכיוון והוא נותן </w:t>
      </w:r>
      <w:bookmarkStart w:id="677" w:name="_ETM_Q1_4714000"/>
      <w:bookmarkEnd w:id="677"/>
      <w:r>
        <w:rPr>
          <w:rFonts w:hint="cs"/>
          <w:rtl/>
        </w:rPr>
        <w:t>המלצה?</w:t>
      </w:r>
      <w:bookmarkStart w:id="678" w:name="_ETM_Q1_4710000"/>
      <w:bookmarkEnd w:id="678"/>
    </w:p>
    <w:p w:rsidR="00730170" w:rsidRDefault="00730170" w:rsidP="00730170">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48091704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730170" w:rsidP="001939B6">
      <w:pPr>
        <w:rPr>
          <w:rtl/>
        </w:rPr>
      </w:pPr>
      <w:r>
        <w:rPr>
          <w:rFonts w:hint="cs"/>
          <w:rtl/>
        </w:rPr>
        <w:t xml:space="preserve">הוא לא נותן המלצה, </w:t>
      </w:r>
      <w:r w:rsidR="001939B6">
        <w:rPr>
          <w:rFonts w:hint="cs"/>
          <w:rtl/>
        </w:rPr>
        <w:t xml:space="preserve">הוא אומר לי אם התיק </w:t>
      </w:r>
      <w:r w:rsidR="00DA6AA4">
        <w:rPr>
          <w:rFonts w:hint="cs"/>
          <w:rtl/>
        </w:rPr>
        <w:t>- -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255322510"/>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1939B6" w:rsidRDefault="00DA6AA4" w:rsidP="001939B6">
      <w:pPr>
        <w:rPr>
          <w:rtl/>
        </w:rPr>
      </w:pPr>
      <w:r>
        <w:rPr>
          <w:rFonts w:hint="cs"/>
          <w:rtl/>
        </w:rPr>
        <w:t xml:space="preserve">אתם כאילו </w:t>
      </w:r>
      <w:r w:rsidR="001939B6">
        <w:rPr>
          <w:rFonts w:hint="cs"/>
          <w:rtl/>
        </w:rPr>
        <w:t xml:space="preserve">כולכם מנותקים.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458381160"/>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DA6AA4" w:rsidP="001939B6">
      <w:pPr>
        <w:rPr>
          <w:rtl/>
        </w:rPr>
      </w:pPr>
      <w:r>
        <w:rPr>
          <w:rFonts w:hint="cs"/>
          <w:rtl/>
        </w:rPr>
        <w:t xml:space="preserve">יש לכם </w:t>
      </w:r>
      <w:bookmarkStart w:id="679" w:name="_ETM_Q1_4721000"/>
      <w:bookmarkEnd w:id="679"/>
      <w:r>
        <w:rPr>
          <w:rFonts w:hint="cs"/>
          <w:rtl/>
        </w:rPr>
        <w:t xml:space="preserve">טלפון של החוקר? </w:t>
      </w:r>
      <w:r w:rsidR="001939B6">
        <w:rPr>
          <w:rFonts w:hint="cs"/>
          <w:rtl/>
        </w:rPr>
        <w:t>אפשר לקבל טלפון אחד או שניים</w:t>
      </w:r>
      <w:r>
        <w:rPr>
          <w:rFonts w:hint="cs"/>
          <w:rtl/>
        </w:rPr>
        <w:t xml:space="preserve"> של חוקרים</w:t>
      </w:r>
      <w:r w:rsidR="001939B6">
        <w:rPr>
          <w:rFonts w:hint="cs"/>
          <w:rtl/>
        </w:rPr>
        <w:t xml:space="preserve">? </w:t>
      </w:r>
      <w:r>
        <w:rPr>
          <w:rFonts w:hint="cs"/>
          <w:rtl/>
        </w:rPr>
        <w:t xml:space="preserve">מה זה, </w:t>
      </w:r>
      <w:r w:rsidR="001939B6">
        <w:rPr>
          <w:rFonts w:hint="cs"/>
          <w:rtl/>
        </w:rPr>
        <w:t>להתקשר לחוקר וחוקר עונה לאנשים כאלה?</w:t>
      </w:r>
    </w:p>
    <w:p w:rsidR="001939B6" w:rsidRDefault="001939B6" w:rsidP="001939B6">
      <w:pPr>
        <w:rPr>
          <w:rtl/>
        </w:rPr>
      </w:pPr>
    </w:p>
    <w:bookmarkStart w:id="680" w:name="_ETM_Q1_4728000" w:displacedByCustomXml="next"/>
    <w:bookmarkEnd w:id="680"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261213006"/>
        <w:placeholder>
          <w:docPart w:val="DefaultPlaceholder_-1854013440"/>
        </w:placeholder>
      </w:sdtPr>
      <w:sdtEndPr/>
      <w:sdtContent>
        <w:p w:rsidR="00DA6AA4" w:rsidRDefault="00DA6AA4" w:rsidP="00DA6AA4">
          <w:pPr>
            <w:pStyle w:val="afb"/>
            <w:keepNext/>
            <w:rPr>
              <w:rtl/>
            </w:rPr>
          </w:pPr>
          <w:r>
            <w:rPr>
              <w:rtl/>
            </w:rPr>
            <w:t>גיל שפירא:</w:t>
          </w:r>
        </w:p>
      </w:sdtContent>
    </w:sdt>
    <w:p w:rsidR="00DA6AA4" w:rsidRDefault="00DA6AA4" w:rsidP="00DA6AA4">
      <w:pPr>
        <w:pStyle w:val="KeepWithNext"/>
        <w:rPr>
          <w:rtl/>
        </w:rPr>
      </w:pPr>
    </w:p>
    <w:p w:rsidR="00DA6AA4" w:rsidRDefault="00DA6AA4" w:rsidP="00DA6AA4">
      <w:pPr>
        <w:rPr>
          <w:rtl/>
        </w:rPr>
      </w:pPr>
      <w:r>
        <w:rPr>
          <w:rFonts w:hint="cs"/>
          <w:rtl/>
        </w:rPr>
        <w:t xml:space="preserve">לשכת רואי החשבון </w:t>
      </w:r>
      <w:bookmarkStart w:id="681" w:name="_ETM_Q1_4731000"/>
      <w:bookmarkEnd w:id="681"/>
      <w:r>
        <w:rPr>
          <w:rFonts w:hint="cs"/>
          <w:rtl/>
        </w:rPr>
        <w:t>תרים טלפון לחוקר ותבקש מידע על תיק החקירה?</w:t>
      </w:r>
    </w:p>
    <w:p w:rsidR="00DA6AA4" w:rsidRDefault="00DA6AA4" w:rsidP="00DA6AA4">
      <w:pPr>
        <w:rPr>
          <w:rtl/>
        </w:rPr>
      </w:pPr>
      <w:bookmarkStart w:id="682" w:name="_ETM_Q1_4727000"/>
      <w:bookmarkEnd w:id="682"/>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56153722"/>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כגוף שמקבל החלטה מנהלית, היא מנסה לקבל את מקסימום המידע, כדי </w:t>
      </w:r>
      <w:r w:rsidR="00DA6AA4">
        <w:rPr>
          <w:rFonts w:hint="cs"/>
          <w:rtl/>
        </w:rPr>
        <w:t xml:space="preserve">לקבל החלטה. היא </w:t>
      </w:r>
      <w:bookmarkStart w:id="683" w:name="_ETM_Q1_4743000"/>
      <w:bookmarkEnd w:id="683"/>
      <w:r w:rsidR="00DA6AA4">
        <w:rPr>
          <w:rFonts w:hint="cs"/>
          <w:rtl/>
        </w:rPr>
        <w:t xml:space="preserve">עושה את זה כדי </w:t>
      </w:r>
      <w:r>
        <w:rPr>
          <w:rFonts w:hint="cs"/>
          <w:rtl/>
        </w:rPr>
        <w:t xml:space="preserve">לאפשר את קבלתו לעבודה, לא כדי לא.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623115074"/>
        <w:placeholder>
          <w:docPart w:val="E9D97C9AA80C4B3F91608EDAA386BA49"/>
        </w:placeholder>
      </w:sdtPr>
      <w:sdtEndPr/>
      <w:sdtContent>
        <w:p w:rsidR="001939B6" w:rsidRDefault="001939B6" w:rsidP="001939B6">
          <w:pPr>
            <w:pStyle w:val="af8"/>
            <w:keepNext/>
            <w:rPr>
              <w:rtl/>
            </w:rPr>
          </w:pPr>
          <w:r>
            <w:rPr>
              <w:rFonts w:hint="cs"/>
              <w:color w:val="000000"/>
              <w:rtl/>
            </w:rPr>
            <w:t xml:space="preserve">היו"ר </w:t>
          </w:r>
          <w:r>
            <w:rPr>
              <w:rStyle w:val="aff"/>
              <w:rFonts w:hint="cs"/>
              <w:color w:val="000000"/>
              <w:rtl/>
            </w:rPr>
            <w:t>ניסן סלומינסקי:</w:t>
          </w:r>
        </w:p>
      </w:sdtContent>
    </w:sdt>
    <w:p w:rsidR="001939B6" w:rsidRDefault="001939B6" w:rsidP="001939B6">
      <w:pPr>
        <w:pStyle w:val="KeepWithNext"/>
        <w:rPr>
          <w:rtl/>
        </w:rPr>
      </w:pPr>
    </w:p>
    <w:p w:rsidR="001939B6" w:rsidRDefault="00DA6AA4" w:rsidP="001939B6">
      <w:pPr>
        <w:rPr>
          <w:rtl/>
        </w:rPr>
      </w:pPr>
      <w:r>
        <w:rPr>
          <w:rFonts w:hint="cs"/>
          <w:rtl/>
        </w:rPr>
        <w:t xml:space="preserve">או לא לקבל. קודם כל, הקשר </w:t>
      </w:r>
      <w:bookmarkStart w:id="684" w:name="_ETM_Q1_4751000"/>
      <w:bookmarkEnd w:id="684"/>
      <w:r>
        <w:rPr>
          <w:rFonts w:hint="cs"/>
          <w:rtl/>
        </w:rPr>
        <w:t xml:space="preserve">בין זה לחוקר? </w:t>
      </w:r>
      <w:r w:rsidR="001939B6">
        <w:rPr>
          <w:rFonts w:hint="cs"/>
          <w:rtl/>
        </w:rPr>
        <w:t>אני לא מדבר על זה שיכול להיות קשר בין אדם לחוקר</w:t>
      </w:r>
      <w:r>
        <w:rPr>
          <w:rFonts w:hint="cs"/>
          <w:rtl/>
        </w:rPr>
        <w:t>, הרי זה לא יעלה על הדעת</w:t>
      </w:r>
      <w:r w:rsidR="001939B6">
        <w:rPr>
          <w:rFonts w:hint="cs"/>
          <w:rtl/>
        </w:rPr>
        <w:t xml:space="preserve">. </w:t>
      </w:r>
    </w:p>
    <w:p w:rsidR="001939B6" w:rsidRDefault="001939B6" w:rsidP="001939B6">
      <w:pPr>
        <w:rPr>
          <w:rtl/>
        </w:rPr>
      </w:pPr>
    </w:p>
    <w:bookmarkStart w:id="685" w:name="_ETM_Q1_4763000" w:displacedByCustomXml="next"/>
    <w:bookmarkEnd w:id="685" w:displacedByCustomXml="next"/>
    <w:bookmarkStart w:id="686" w:name="_ETM_Q1_4762000" w:displacedByCustomXml="next"/>
    <w:bookmarkEnd w:id="686"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71392089"/>
        <w:placeholder>
          <w:docPart w:val="DefaultPlaceholder_-1854013440"/>
        </w:placeholder>
      </w:sdtPr>
      <w:sdtEndPr/>
      <w:sdtContent>
        <w:p w:rsidR="00DA6AA4" w:rsidRDefault="00DA6AA4" w:rsidP="00DA6AA4">
          <w:pPr>
            <w:pStyle w:val="afb"/>
            <w:keepNext/>
            <w:rPr>
              <w:rtl/>
            </w:rPr>
          </w:pPr>
          <w:r>
            <w:rPr>
              <w:rtl/>
            </w:rPr>
            <w:t>גיל שפירא:</w:t>
          </w:r>
        </w:p>
      </w:sdtContent>
    </w:sdt>
    <w:p w:rsidR="00DA6AA4" w:rsidRDefault="00DA6AA4" w:rsidP="00DA6AA4">
      <w:pPr>
        <w:pStyle w:val="KeepWithNext"/>
        <w:rPr>
          <w:rtl/>
        </w:rPr>
      </w:pPr>
    </w:p>
    <w:p w:rsidR="00DA6AA4" w:rsidRDefault="00DA6AA4" w:rsidP="00DA6AA4">
      <w:pPr>
        <w:rPr>
          <w:rtl/>
        </w:rPr>
      </w:pPr>
      <w:r>
        <w:rPr>
          <w:rFonts w:hint="cs"/>
          <w:rtl/>
        </w:rPr>
        <w:t xml:space="preserve">מה, </w:t>
      </w:r>
      <w:bookmarkStart w:id="687" w:name="_ETM_Q1_4764000"/>
      <w:bookmarkEnd w:id="687"/>
      <w:r>
        <w:rPr>
          <w:rFonts w:hint="cs"/>
          <w:rtl/>
        </w:rPr>
        <w:t>לשכת עורכי הדין תתקשר למשטרה ותבקש פרטים על החקירה?</w:t>
      </w:r>
      <w:bookmarkStart w:id="688" w:name="_ETM_Q1_4770000"/>
      <w:bookmarkEnd w:id="688"/>
    </w:p>
    <w:p w:rsidR="00DA6AA4" w:rsidRDefault="00DA6AA4" w:rsidP="00DA6AA4">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739182172"/>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296E83" w:rsidRDefault="00296E83" w:rsidP="00296E83">
      <w:pPr>
        <w:rPr>
          <w:rtl/>
        </w:rPr>
      </w:pPr>
      <w:r>
        <w:rPr>
          <w:rFonts w:hint="cs"/>
          <w:rtl/>
        </w:rPr>
        <w:t xml:space="preserve">אני צריכה </w:t>
      </w:r>
      <w:bookmarkStart w:id="689" w:name="_ETM_Q1_4769000"/>
      <w:bookmarkEnd w:id="689"/>
      <w:r>
        <w:rPr>
          <w:rFonts w:hint="cs"/>
          <w:rtl/>
        </w:rPr>
        <w:t xml:space="preserve">לקבל החלטה </w:t>
      </w:r>
      <w:r w:rsidR="001939B6">
        <w:rPr>
          <w:rFonts w:hint="cs"/>
          <w:rtl/>
        </w:rPr>
        <w:t xml:space="preserve">האם לקבלו או לא. אתם לא תוציאו </w:t>
      </w:r>
      <w:r>
        <w:rPr>
          <w:rFonts w:hint="cs"/>
          <w:rtl/>
        </w:rPr>
        <w:t xml:space="preserve">ככה </w:t>
      </w:r>
      <w:r w:rsidR="001939B6">
        <w:rPr>
          <w:rFonts w:hint="cs"/>
          <w:rtl/>
        </w:rPr>
        <w:t>את שמי לרעה</w:t>
      </w:r>
      <w:r>
        <w:rPr>
          <w:rFonts w:hint="cs"/>
          <w:rtl/>
        </w:rPr>
        <w:t>.</w:t>
      </w:r>
    </w:p>
    <w:p w:rsidR="00296E83" w:rsidRDefault="00296E83" w:rsidP="00296E83">
      <w:pPr>
        <w:rPr>
          <w:rtl/>
        </w:rPr>
      </w:pPr>
    </w:p>
    <w:sdt>
      <w:sdtPr>
        <w:rPr>
          <w:rtl/>
        </w:rPr>
        <w:alias w:val="יור"/>
        <w:tag w:val="&lt;ID&gt;5094&lt;/ID&gt;&lt;Name&gt;ניסן סלומינסקי - יו&quot;רַ&lt;/Name&gt;&lt;Data&gt;ניסן סלומינסקי&lt;/Data&gt;&lt;Shortcut&gt;ניסל&lt;/Shortcut&gt;"/>
        <w:id w:val="-928426782"/>
        <w:placeholder>
          <w:docPart w:val="DefaultPlaceholder_-1854013440"/>
        </w:placeholder>
      </w:sdtPr>
      <w:sdtEndPr/>
      <w:sdtContent>
        <w:p w:rsidR="00296E83" w:rsidRDefault="00296E83" w:rsidP="00296E83">
          <w:pPr>
            <w:pStyle w:val="af8"/>
            <w:keepNext/>
            <w:rPr>
              <w:rtl/>
            </w:rPr>
          </w:pPr>
          <w:r>
            <w:rPr>
              <w:rtl/>
            </w:rPr>
            <w:t>היו"ר ניסן סלומינסקי:</w:t>
          </w:r>
        </w:p>
      </w:sdtContent>
    </w:sdt>
    <w:p w:rsidR="00296E83" w:rsidRDefault="00296E83" w:rsidP="00296E83">
      <w:pPr>
        <w:pStyle w:val="KeepWithNext"/>
        <w:rPr>
          <w:rtl/>
        </w:rPr>
      </w:pPr>
    </w:p>
    <w:p w:rsidR="00296E83" w:rsidRDefault="00296E83" w:rsidP="00296E83">
      <w:pPr>
        <w:rPr>
          <w:rtl/>
        </w:rPr>
      </w:pPr>
      <w:r>
        <w:rPr>
          <w:rFonts w:hint="cs"/>
          <w:rtl/>
        </w:rPr>
        <w:t xml:space="preserve">חס ושלום, לא הוצאנו את </w:t>
      </w:r>
      <w:bookmarkStart w:id="690" w:name="_ETM_Q1_4775000"/>
      <w:bookmarkEnd w:id="690"/>
      <w:r>
        <w:rPr>
          <w:rFonts w:hint="cs"/>
          <w:rtl/>
        </w:rPr>
        <w:t xml:space="preserve">שמך לרעה. </w:t>
      </w:r>
    </w:p>
    <w:p w:rsidR="00296E83" w:rsidRDefault="00296E83" w:rsidP="00296E83">
      <w:pPr>
        <w:rPr>
          <w:rtl/>
        </w:rPr>
      </w:pPr>
    </w:p>
    <w:bookmarkStart w:id="691" w:name="_ETM_Q1_4776000" w:displacedByCustomXml="next"/>
    <w:bookmarkEnd w:id="691" w:displacedByCustomXml="next"/>
    <w:bookmarkStart w:id="692" w:name="_ETM_Q1_4781000" w:displacedByCustomXml="next"/>
    <w:bookmarkEnd w:id="692" w:displacedByCustomXml="next"/>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202051558"/>
        <w:placeholder>
          <w:docPart w:val="DefaultPlaceholder_-1854013440"/>
        </w:placeholder>
      </w:sdtPr>
      <w:sdtEndPr/>
      <w:sdtContent>
        <w:p w:rsidR="00296E83" w:rsidRDefault="00296E83" w:rsidP="00296E83">
          <w:pPr>
            <w:pStyle w:val="afb"/>
            <w:keepNext/>
            <w:rPr>
              <w:rtl/>
            </w:rPr>
          </w:pPr>
          <w:r>
            <w:rPr>
              <w:rtl/>
            </w:rPr>
            <w:t xml:space="preserve">אן </w:t>
          </w:r>
          <w:proofErr w:type="spellStart"/>
          <w:r>
            <w:rPr>
              <w:rtl/>
            </w:rPr>
            <w:t>רייפלד-ביגמן</w:t>
          </w:r>
          <w:proofErr w:type="spellEnd"/>
          <w:r>
            <w:rPr>
              <w:rtl/>
            </w:rPr>
            <w:t>:</w:t>
          </w:r>
        </w:p>
      </w:sdtContent>
    </w:sdt>
    <w:p w:rsidR="00296E83" w:rsidRDefault="00296E83" w:rsidP="00296E83">
      <w:pPr>
        <w:pStyle w:val="KeepWithNext"/>
        <w:rPr>
          <w:rtl/>
        </w:rPr>
      </w:pPr>
    </w:p>
    <w:p w:rsidR="001939B6" w:rsidRDefault="001939B6" w:rsidP="00DF4D3A">
      <w:pPr>
        <w:rPr>
          <w:rtl/>
        </w:rPr>
      </w:pPr>
      <w:bookmarkStart w:id="693" w:name="_ETM_Q1_4777000"/>
      <w:bookmarkStart w:id="694" w:name="_ETM_Q1_4778000"/>
      <w:bookmarkEnd w:id="693"/>
      <w:bookmarkEnd w:id="694"/>
      <w:r>
        <w:rPr>
          <w:rFonts w:hint="cs"/>
          <w:rtl/>
        </w:rPr>
        <w:t xml:space="preserve">אני עושה את העבודה שלי, אני צריכה לברר לאן התיק הולך. אני לא מקבלת </w:t>
      </w:r>
      <w:r w:rsidR="00DF4D3A">
        <w:rPr>
          <w:rFonts w:hint="cs"/>
          <w:rtl/>
        </w:rPr>
        <w:t xml:space="preserve">חומר על הראיות, אני לא מקבלת שום דבר, </w:t>
      </w:r>
      <w:bookmarkStart w:id="695" w:name="_ETM_Q1_4790000"/>
      <w:bookmarkEnd w:id="695"/>
      <w:r w:rsidR="00DF4D3A">
        <w:rPr>
          <w:rFonts w:hint="cs"/>
          <w:rtl/>
        </w:rPr>
        <w:t xml:space="preserve">אני מקבלת </w:t>
      </w:r>
      <w:r>
        <w:rPr>
          <w:rFonts w:hint="cs"/>
          <w:rtl/>
        </w:rPr>
        <w:t>אינדיקציה</w:t>
      </w:r>
      <w:r w:rsidR="00DF4D3A">
        <w:rPr>
          <w:rFonts w:hint="cs"/>
          <w:rtl/>
        </w:rPr>
        <w:t>.</w:t>
      </w:r>
      <w:r>
        <w:rPr>
          <w:rFonts w:hint="cs"/>
          <w:rtl/>
        </w:rPr>
        <w:t xml:space="preserve"> אם </w:t>
      </w:r>
      <w:r w:rsidR="00DF4D3A">
        <w:rPr>
          <w:rFonts w:hint="cs"/>
          <w:rtl/>
        </w:rPr>
        <w:t xml:space="preserve">החוקר </w:t>
      </w:r>
      <w:r>
        <w:rPr>
          <w:rFonts w:hint="cs"/>
          <w:rtl/>
        </w:rPr>
        <w:t xml:space="preserve">אומר לי: אני מרגיש שהתיק חלש, בלי </w:t>
      </w:r>
      <w:r w:rsidR="00DF4D3A">
        <w:rPr>
          <w:rFonts w:hint="cs"/>
          <w:rtl/>
        </w:rPr>
        <w:t>לפרט,</w:t>
      </w:r>
      <w:r>
        <w:rPr>
          <w:rFonts w:hint="cs"/>
          <w:rtl/>
        </w:rPr>
        <w:t xml:space="preserve"> אני אומרת: אוקי, יש פה יותר משקל לקבל אותו. </w:t>
      </w:r>
    </w:p>
    <w:p w:rsidR="001939B6" w:rsidRDefault="001939B6" w:rsidP="001939B6">
      <w:pPr>
        <w:rPr>
          <w:rtl/>
        </w:rPr>
      </w:pPr>
    </w:p>
    <w:bookmarkStart w:id="696" w:name="_ETM_Q1_4801000" w:displacedByCustomXml="next"/>
    <w:bookmarkEnd w:id="696" w:displacedByCustomXml="next"/>
    <w:sdt>
      <w:sdtPr>
        <w:rPr>
          <w:rtl/>
        </w:rPr>
        <w:alias w:val="יור"/>
        <w:tag w:val="&lt;ID&gt;5094&lt;/ID&gt;&lt;Name&gt;ניסן סלומינסקי - יו&quot;רַ&lt;/Name&gt;&lt;Data&gt;ניסן סלומינסקי&lt;/Data&gt;&lt;Shortcut&gt;ניסל&lt;/Shortcut&gt;"/>
        <w:id w:val="-349564973"/>
        <w:placeholder>
          <w:docPart w:val="DefaultPlaceholder_-1854013440"/>
        </w:placeholder>
      </w:sdtPr>
      <w:sdtEndPr/>
      <w:sdtContent>
        <w:p w:rsidR="00DF4D3A" w:rsidRDefault="00DF4D3A" w:rsidP="00DF4D3A">
          <w:pPr>
            <w:pStyle w:val="af8"/>
            <w:keepNext/>
            <w:rPr>
              <w:rtl/>
            </w:rPr>
          </w:pPr>
          <w:r>
            <w:rPr>
              <w:rtl/>
            </w:rPr>
            <w:t>היו"ר ניסן סלומינסקי:</w:t>
          </w:r>
        </w:p>
      </w:sdtContent>
    </w:sdt>
    <w:p w:rsidR="00DF4D3A" w:rsidRDefault="00DF4D3A" w:rsidP="00DF4D3A">
      <w:pPr>
        <w:pStyle w:val="KeepWithNext"/>
        <w:rPr>
          <w:rtl/>
        </w:rPr>
      </w:pPr>
    </w:p>
    <w:p w:rsidR="00DF4D3A" w:rsidRDefault="00DF4D3A" w:rsidP="00DF4D3A">
      <w:pPr>
        <w:rPr>
          <w:rtl/>
        </w:rPr>
      </w:pPr>
      <w:r>
        <w:rPr>
          <w:rFonts w:hint="cs"/>
          <w:rtl/>
        </w:rPr>
        <w:t>תיק פתוח, ובעוד חודש התיק הזה יתפתח</w:t>
      </w:r>
      <w:bookmarkStart w:id="697" w:name="_ETM_Q1_4807000"/>
      <w:bookmarkEnd w:id="697"/>
      <w:r>
        <w:rPr>
          <w:rFonts w:hint="cs"/>
          <w:rtl/>
        </w:rPr>
        <w:t>?</w:t>
      </w:r>
      <w:bookmarkStart w:id="698" w:name="_ETM_Q1_4802000"/>
      <w:bookmarkEnd w:id="698"/>
    </w:p>
    <w:p w:rsidR="00DF4D3A" w:rsidRDefault="00DF4D3A" w:rsidP="00DF4D3A">
      <w:pPr>
        <w:rPr>
          <w:rtl/>
        </w:rPr>
      </w:pPr>
    </w:p>
    <w:sdt>
      <w:sdtPr>
        <w:rPr>
          <w:rFonts w:hint="cs"/>
          <w:rtl/>
        </w:rPr>
        <w:alias w:val="דובר"/>
        <w:tag w:val="&lt;ID&gt;0&lt;/ID&gt;&lt;Name&gt;נועה ברודסקי-לוי&lt;/Name&gt;&lt;Data&gt;נועה ברודסקי-לוי&lt;/Data&gt;&lt;MemberID&gt;&lt;/MemberID&gt;"/>
        <w:id w:val="414520401"/>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DF4D3A" w:rsidRDefault="001939B6" w:rsidP="001939B6">
      <w:pPr>
        <w:rPr>
          <w:rtl/>
        </w:rPr>
      </w:pPr>
      <w:r>
        <w:rPr>
          <w:rFonts w:hint="cs"/>
          <w:rtl/>
        </w:rPr>
        <w:t xml:space="preserve">השאלה הגדולה היא </w:t>
      </w:r>
      <w:r w:rsidR="00DF4D3A">
        <w:rPr>
          <w:rFonts w:hint="cs"/>
          <w:rtl/>
        </w:rPr>
        <w:t xml:space="preserve">האם יעבור מידע על תיק פתוח או לא. ברגע </w:t>
      </w:r>
      <w:bookmarkStart w:id="699" w:name="_ETM_Q1_4808000"/>
      <w:bookmarkEnd w:id="699"/>
      <w:r w:rsidR="00DF4D3A">
        <w:rPr>
          <w:rFonts w:hint="cs"/>
          <w:rtl/>
        </w:rPr>
        <w:t>שכן עובר מידע לגבי תיק פתוח - - -</w:t>
      </w:r>
    </w:p>
    <w:p w:rsidR="00DF4D3A" w:rsidRDefault="00DF4D3A" w:rsidP="001939B6">
      <w:pPr>
        <w:rPr>
          <w:rtl/>
        </w:rPr>
      </w:pPr>
    </w:p>
    <w:sdt>
      <w:sdtPr>
        <w:rPr>
          <w:rtl/>
        </w:rPr>
        <w:alias w:val="יור"/>
        <w:tag w:val="&lt;ID&gt;5094&lt;/ID&gt;&lt;Name&gt;ניסן סלומינסקי - יו&quot;רַ&lt;/Name&gt;&lt;Data&gt;ניסן סלומינסקי&lt;/Data&gt;&lt;Shortcut&gt;ניסל&lt;/Shortcut&gt;"/>
        <w:id w:val="-1579897862"/>
        <w:placeholder>
          <w:docPart w:val="DefaultPlaceholder_-1854013440"/>
        </w:placeholder>
      </w:sdtPr>
      <w:sdtEndPr/>
      <w:sdtContent>
        <w:p w:rsidR="00DF4D3A" w:rsidRDefault="00DF4D3A" w:rsidP="00DF4D3A">
          <w:pPr>
            <w:pStyle w:val="af8"/>
            <w:keepNext/>
            <w:rPr>
              <w:rtl/>
            </w:rPr>
          </w:pPr>
          <w:r>
            <w:rPr>
              <w:rtl/>
            </w:rPr>
            <w:t>היו"ר ניסן סלומינסקי:</w:t>
          </w:r>
        </w:p>
      </w:sdtContent>
    </w:sdt>
    <w:p w:rsidR="00DF4D3A" w:rsidRDefault="00DF4D3A" w:rsidP="00DF4D3A">
      <w:pPr>
        <w:pStyle w:val="KeepWithNext"/>
        <w:rPr>
          <w:rtl/>
        </w:rPr>
      </w:pPr>
    </w:p>
    <w:p w:rsidR="00DF4D3A" w:rsidRDefault="00DF4D3A" w:rsidP="00DF4D3A">
      <w:pPr>
        <w:rPr>
          <w:rtl/>
        </w:rPr>
      </w:pPr>
      <w:r>
        <w:rPr>
          <w:rFonts w:hint="cs"/>
          <w:rtl/>
        </w:rPr>
        <w:t xml:space="preserve">על </w:t>
      </w:r>
      <w:bookmarkStart w:id="700" w:name="_ETM_Q1_4811000"/>
      <w:bookmarkEnd w:id="700"/>
      <w:r>
        <w:rPr>
          <w:rFonts w:hint="cs"/>
          <w:rtl/>
        </w:rPr>
        <w:t xml:space="preserve">זה אנחנו מדברים. </w:t>
      </w:r>
    </w:p>
    <w:p w:rsidR="00DF4D3A" w:rsidRDefault="00DF4D3A" w:rsidP="00DF4D3A">
      <w:pPr>
        <w:rPr>
          <w:rtl/>
        </w:rPr>
      </w:pPr>
    </w:p>
    <w:bookmarkStart w:id="701" w:name="_ETM_Q1_4813000" w:displacedByCustomXml="next"/>
    <w:bookmarkEnd w:id="701" w:displacedByCustomXml="next"/>
    <w:sdt>
      <w:sdtPr>
        <w:rPr>
          <w:rtl/>
        </w:rPr>
        <w:alias w:val="דובר"/>
        <w:tag w:val="&lt;ID&gt;0&lt;/ID&gt;&lt;Name&gt;נועה ברודסקי-לוי&lt;/Name&gt;&lt;Data&gt;נועה ברודסקי-לוי&lt;/Data&gt;&lt;MemberID&gt;&lt;/MemberID&gt;"/>
        <w:id w:val="-1087381334"/>
        <w:placeholder>
          <w:docPart w:val="DefaultPlaceholder_-1854013440"/>
        </w:placeholder>
      </w:sdtPr>
      <w:sdtEndPr/>
      <w:sdtContent>
        <w:p w:rsidR="00DF4D3A" w:rsidRDefault="00DF4D3A" w:rsidP="00DF4D3A">
          <w:pPr>
            <w:pStyle w:val="a5"/>
            <w:keepNext/>
            <w:rPr>
              <w:rtl/>
            </w:rPr>
          </w:pPr>
          <w:r>
            <w:rPr>
              <w:rtl/>
            </w:rPr>
            <w:t>נועה ברודסקי-לוי:</w:t>
          </w:r>
        </w:p>
      </w:sdtContent>
    </w:sdt>
    <w:p w:rsidR="00DF4D3A" w:rsidRDefault="00DF4D3A" w:rsidP="00DF4D3A">
      <w:pPr>
        <w:pStyle w:val="KeepWithNext"/>
        <w:rPr>
          <w:rtl/>
        </w:rPr>
      </w:pPr>
    </w:p>
    <w:p w:rsidR="00DF4D3A" w:rsidRDefault="00DF4D3A" w:rsidP="00DF4D3A">
      <w:pPr>
        <w:rPr>
          <w:rtl/>
        </w:rPr>
      </w:pPr>
      <w:bookmarkStart w:id="702" w:name="_ETM_Q1_4810000"/>
      <w:bookmarkEnd w:id="702"/>
      <w:r>
        <w:rPr>
          <w:rFonts w:hint="cs"/>
          <w:rtl/>
        </w:rPr>
        <w:t xml:space="preserve">כן, </w:t>
      </w:r>
      <w:r w:rsidR="001939B6">
        <w:rPr>
          <w:rFonts w:hint="cs"/>
          <w:rtl/>
        </w:rPr>
        <w:t>אבל אם הוועדה מאמצת את זה שכן עובר המידע על תיק פתוח, אין אפשרות לגורם המכריע להבין אפילו על מה החשד</w:t>
      </w:r>
      <w:bookmarkStart w:id="703" w:name="_ETM_Q1_4821000"/>
      <w:bookmarkEnd w:id="703"/>
      <w:r w:rsidR="001939B6">
        <w:rPr>
          <w:rFonts w:hint="cs"/>
          <w:rtl/>
        </w:rPr>
        <w:t xml:space="preserve">. </w:t>
      </w:r>
    </w:p>
    <w:p w:rsidR="00DF4D3A" w:rsidRDefault="00DF4D3A" w:rsidP="00DF4D3A">
      <w:pPr>
        <w:rPr>
          <w:rtl/>
        </w:rPr>
      </w:pPr>
    </w:p>
    <w:sdt>
      <w:sdtPr>
        <w:rPr>
          <w:rtl/>
        </w:rPr>
        <w:alias w:val="יור"/>
        <w:tag w:val="&lt;ID&gt;5094&lt;/ID&gt;&lt;Name&gt;ניסן סלומינסקי - יו&quot;רַ&lt;/Name&gt;&lt;Data&gt;ניסן סלומינסקי&lt;/Data&gt;&lt;Shortcut&gt;ניסל&lt;/Shortcut&gt;"/>
        <w:id w:val="-1369216238"/>
        <w:placeholder>
          <w:docPart w:val="DefaultPlaceholder_-1854013440"/>
        </w:placeholder>
      </w:sdtPr>
      <w:sdtEndPr/>
      <w:sdtContent>
        <w:p w:rsidR="00DF4D3A" w:rsidRDefault="00DF4D3A" w:rsidP="00DF4D3A">
          <w:pPr>
            <w:pStyle w:val="af8"/>
            <w:keepNext/>
            <w:rPr>
              <w:rtl/>
            </w:rPr>
          </w:pPr>
          <w:r>
            <w:rPr>
              <w:rtl/>
            </w:rPr>
            <w:t>היו"ר ניסן סלומינסקי:</w:t>
          </w:r>
        </w:p>
      </w:sdtContent>
    </w:sdt>
    <w:p w:rsidR="00DF4D3A" w:rsidRDefault="00DF4D3A" w:rsidP="00DF4D3A">
      <w:pPr>
        <w:pStyle w:val="KeepWithNext"/>
        <w:rPr>
          <w:rtl/>
        </w:rPr>
      </w:pPr>
    </w:p>
    <w:p w:rsidR="00DF4D3A" w:rsidRDefault="00DF4D3A" w:rsidP="00DF4D3A">
      <w:pPr>
        <w:rPr>
          <w:rtl/>
        </w:rPr>
      </w:pPr>
      <w:r>
        <w:rPr>
          <w:rFonts w:hint="cs"/>
          <w:rtl/>
        </w:rPr>
        <w:t>ואז הוא מתקשר לחוקר?</w:t>
      </w:r>
    </w:p>
    <w:p w:rsidR="00DF4D3A" w:rsidRDefault="00DF4D3A" w:rsidP="00DF4D3A">
      <w:pPr>
        <w:rPr>
          <w:rtl/>
        </w:rPr>
      </w:pPr>
    </w:p>
    <w:bookmarkStart w:id="704" w:name="_ETM_Q1_4825000" w:displacedByCustomXml="next"/>
    <w:bookmarkEnd w:id="704" w:displacedByCustomXml="next"/>
    <w:sdt>
      <w:sdtPr>
        <w:rPr>
          <w:rtl/>
        </w:rPr>
        <w:alias w:val="דובר_המשך"/>
        <w:tag w:val="&lt;ID&gt;0&lt;/ID&gt;&lt;Name&gt;נועה ברודסקי-לוי&lt;/Name&gt;&lt;Data&gt;נועה ברודסקי-לוי&lt;/Data&gt;&lt;Shortcut&gt;&lt;/Shortcut&gt;"/>
        <w:id w:val="-700552529"/>
        <w:placeholder>
          <w:docPart w:val="DefaultPlaceholder_-1854013440"/>
        </w:placeholder>
      </w:sdtPr>
      <w:sdtEndPr/>
      <w:sdtContent>
        <w:p w:rsidR="00DF4D3A" w:rsidRDefault="00DF4D3A" w:rsidP="00DF4D3A">
          <w:pPr>
            <w:pStyle w:val="-"/>
            <w:keepNext/>
            <w:rPr>
              <w:rtl/>
            </w:rPr>
          </w:pPr>
          <w:r>
            <w:rPr>
              <w:rtl/>
            </w:rPr>
            <w:t>נועה ברודסקי-לוי:</w:t>
          </w:r>
        </w:p>
      </w:sdtContent>
    </w:sdt>
    <w:p w:rsidR="00DF4D3A" w:rsidRDefault="00DF4D3A" w:rsidP="00DF4D3A">
      <w:pPr>
        <w:pStyle w:val="KeepWithNext"/>
        <w:rPr>
          <w:rtl/>
        </w:rPr>
      </w:pPr>
    </w:p>
    <w:p w:rsidR="001939B6" w:rsidRDefault="001939B6" w:rsidP="00B97657">
      <w:pPr>
        <w:rPr>
          <w:rtl/>
        </w:rPr>
      </w:pPr>
      <w:bookmarkStart w:id="705" w:name="_ETM_Q1_4826000"/>
      <w:bookmarkEnd w:id="705"/>
      <w:r>
        <w:rPr>
          <w:rFonts w:hint="cs"/>
          <w:rtl/>
        </w:rPr>
        <w:t xml:space="preserve">השאלה היא איזה מנגנון </w:t>
      </w:r>
      <w:r w:rsidR="00DF4D3A">
        <w:rPr>
          <w:rFonts w:hint="cs"/>
          <w:rtl/>
        </w:rPr>
        <w:t xml:space="preserve">לבנות, </w:t>
      </w:r>
      <w:r>
        <w:rPr>
          <w:rFonts w:hint="cs"/>
          <w:rtl/>
        </w:rPr>
        <w:t xml:space="preserve">אבל הוא רואה </w:t>
      </w:r>
      <w:r w:rsidR="00B97657">
        <w:rPr>
          <w:rFonts w:hint="cs"/>
          <w:rtl/>
        </w:rPr>
        <w:t xml:space="preserve">כותרת באיזה עבירה מדובר.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52267294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7766A7" w:rsidP="007766A7">
      <w:pPr>
        <w:rPr>
          <w:rtl/>
        </w:rPr>
      </w:pPr>
      <w:r>
        <w:rPr>
          <w:rFonts w:hint="cs"/>
          <w:rtl/>
        </w:rPr>
        <w:t xml:space="preserve">אני מדמיין לעצמי שאת מתקשרת למישהו ביחידה לשאול </w:t>
      </w:r>
      <w:bookmarkStart w:id="706" w:name="_ETM_Q1_4834000"/>
      <w:bookmarkEnd w:id="706"/>
      <w:r>
        <w:rPr>
          <w:rFonts w:hint="cs"/>
          <w:rtl/>
        </w:rPr>
        <w:t xml:space="preserve">אותו מה מצב התיק. ואו, </w:t>
      </w:r>
      <w:r w:rsidR="001939B6">
        <w:rPr>
          <w:rFonts w:hint="cs"/>
          <w:rtl/>
        </w:rPr>
        <w:t xml:space="preserve">השם ישמור. </w:t>
      </w:r>
    </w:p>
    <w:p w:rsidR="007766A7" w:rsidRDefault="007766A7" w:rsidP="001939B6">
      <w:pPr>
        <w:rPr>
          <w:rtl/>
        </w:rPr>
      </w:pPr>
    </w:p>
    <w:bookmarkStart w:id="707" w:name="_ETM_Q1_4837000" w:displacedByCustomXml="next"/>
    <w:bookmarkEnd w:id="707" w:displacedByCustomXml="next"/>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74652007"/>
        <w:placeholder>
          <w:docPart w:val="DefaultPlaceholder_-1854013440"/>
        </w:placeholder>
      </w:sdtPr>
      <w:sdtEndPr/>
      <w:sdtContent>
        <w:p w:rsidR="007766A7" w:rsidRDefault="007766A7" w:rsidP="007766A7">
          <w:pPr>
            <w:pStyle w:val="afb"/>
            <w:keepNext/>
            <w:rPr>
              <w:rtl/>
            </w:rPr>
          </w:pPr>
          <w:r>
            <w:rPr>
              <w:rtl/>
            </w:rPr>
            <w:t xml:space="preserve">אן </w:t>
          </w:r>
          <w:proofErr w:type="spellStart"/>
          <w:r>
            <w:rPr>
              <w:rtl/>
            </w:rPr>
            <w:t>רייפלד-ביגמן</w:t>
          </w:r>
          <w:proofErr w:type="spellEnd"/>
          <w:r>
            <w:rPr>
              <w:rtl/>
            </w:rPr>
            <w:t>:</w:t>
          </w:r>
        </w:p>
      </w:sdtContent>
    </w:sdt>
    <w:p w:rsidR="007766A7" w:rsidRDefault="007766A7" w:rsidP="007766A7">
      <w:pPr>
        <w:pStyle w:val="KeepWithNext"/>
        <w:rPr>
          <w:rtl/>
        </w:rPr>
      </w:pPr>
    </w:p>
    <w:p w:rsidR="001939B6" w:rsidRDefault="007766A7" w:rsidP="007766A7">
      <w:pPr>
        <w:rPr>
          <w:rtl/>
        </w:rPr>
      </w:pPr>
      <w:bookmarkStart w:id="708" w:name="_ETM_Q1_4840000"/>
      <w:bookmarkStart w:id="709" w:name="_ETM_Q1_4839000"/>
      <w:bookmarkEnd w:id="708"/>
      <w:bookmarkEnd w:id="709"/>
      <w:r>
        <w:rPr>
          <w:rFonts w:hint="cs"/>
          <w:rtl/>
        </w:rPr>
        <w:t xml:space="preserve">אדוני, איך אתה </w:t>
      </w:r>
      <w:r w:rsidR="001939B6">
        <w:rPr>
          <w:rFonts w:hint="cs"/>
          <w:rtl/>
        </w:rPr>
        <w:t>חושב שמתקבלת החלטה על השעיה של עובד מדינה</w:t>
      </w:r>
      <w:r>
        <w:rPr>
          <w:rFonts w:hint="cs"/>
          <w:rtl/>
        </w:rPr>
        <w:t xml:space="preserve"> על </w:t>
      </w:r>
      <w:bookmarkStart w:id="710" w:name="_ETM_Q1_4848000"/>
      <w:bookmarkEnd w:id="710"/>
      <w:r>
        <w:rPr>
          <w:rFonts w:hint="cs"/>
          <w:rtl/>
        </w:rPr>
        <w:t>תיק תלוי ועומד</w:t>
      </w:r>
      <w:r w:rsidR="001939B6">
        <w:rPr>
          <w:rFonts w:hint="cs"/>
          <w:rtl/>
        </w:rPr>
        <w:t xml:space="preserve">? </w:t>
      </w:r>
    </w:p>
    <w:p w:rsidR="001939B6" w:rsidRDefault="001939B6" w:rsidP="001939B6">
      <w:pPr>
        <w:rPr>
          <w:rtl/>
        </w:rPr>
      </w:pPr>
    </w:p>
    <w:bookmarkStart w:id="711" w:name="_ETM_Q1_4844000" w:displacedByCustomXml="next"/>
    <w:bookmarkEnd w:id="711"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582139228"/>
        <w:placeholder>
          <w:docPart w:val="DefaultPlaceholder_-1854013440"/>
        </w:placeholder>
      </w:sdtPr>
      <w:sdtEndPr/>
      <w:sdtContent>
        <w:p w:rsidR="007766A7" w:rsidRDefault="007766A7" w:rsidP="007766A7">
          <w:pPr>
            <w:pStyle w:val="afb"/>
            <w:keepNext/>
            <w:rPr>
              <w:rtl/>
            </w:rPr>
          </w:pPr>
          <w:r>
            <w:rPr>
              <w:rtl/>
            </w:rPr>
            <w:t>גיל שפירא:</w:t>
          </w:r>
        </w:p>
      </w:sdtContent>
    </w:sdt>
    <w:p w:rsidR="007766A7" w:rsidRDefault="007766A7" w:rsidP="007766A7">
      <w:pPr>
        <w:pStyle w:val="KeepWithNext"/>
        <w:rPr>
          <w:rtl/>
        </w:rPr>
      </w:pPr>
    </w:p>
    <w:p w:rsidR="007766A7" w:rsidRDefault="007766A7" w:rsidP="007766A7">
      <w:pPr>
        <w:rPr>
          <w:rtl/>
        </w:rPr>
      </w:pPr>
      <w:r>
        <w:rPr>
          <w:rFonts w:hint="cs"/>
          <w:rtl/>
        </w:rPr>
        <w:t xml:space="preserve">זה משהו אחר, יש הסדרים ברורים להעברת </w:t>
      </w:r>
      <w:bookmarkStart w:id="712" w:name="_ETM_Q1_4845000"/>
      <w:bookmarkEnd w:id="712"/>
      <w:r>
        <w:rPr>
          <w:rFonts w:hint="cs"/>
          <w:rtl/>
        </w:rPr>
        <w:t xml:space="preserve">חומר בהחלטה על השעיה. זה לא אותו דבר. </w:t>
      </w:r>
    </w:p>
    <w:p w:rsidR="007766A7" w:rsidRDefault="007766A7" w:rsidP="007766A7">
      <w:pPr>
        <w:rPr>
          <w:rtl/>
        </w:rPr>
      </w:pPr>
      <w:bookmarkStart w:id="713" w:name="_ETM_Q1_4846000"/>
      <w:bookmarkEnd w:id="713"/>
    </w:p>
    <w:sdt>
      <w:sdtPr>
        <w:rPr>
          <w:rtl/>
        </w:rPr>
        <w:alias w:val="יור"/>
        <w:tag w:val="&lt;ID&gt;5094&lt;/ID&gt;&lt;Name&gt;ניסן סלומינסקי - יו&quot;רַ&lt;/Name&gt;&lt;Data&gt;ניסן סלומינסקי&lt;/Data&gt;&lt;Shortcut&gt;ניסל&lt;/Shortcut&gt;"/>
        <w:id w:val="39257722"/>
        <w:placeholder>
          <w:docPart w:val="DefaultPlaceholder_-1854013440"/>
        </w:placeholder>
      </w:sdtPr>
      <w:sdtEndPr/>
      <w:sdtContent>
        <w:p w:rsidR="007766A7" w:rsidRDefault="007766A7" w:rsidP="007766A7">
          <w:pPr>
            <w:pStyle w:val="af8"/>
            <w:keepNext/>
            <w:rPr>
              <w:rtl/>
            </w:rPr>
          </w:pPr>
          <w:r>
            <w:rPr>
              <w:rtl/>
            </w:rPr>
            <w:t>היו"ר ניסן סלומינסקי:</w:t>
          </w:r>
        </w:p>
      </w:sdtContent>
    </w:sdt>
    <w:p w:rsidR="007766A7" w:rsidRDefault="007766A7" w:rsidP="007766A7">
      <w:pPr>
        <w:pStyle w:val="KeepWithNext"/>
        <w:rPr>
          <w:rtl/>
        </w:rPr>
      </w:pPr>
    </w:p>
    <w:p w:rsidR="007766A7" w:rsidRDefault="007766A7" w:rsidP="001939B6">
      <w:pPr>
        <w:rPr>
          <w:rtl/>
        </w:rPr>
      </w:pPr>
      <w:r>
        <w:rPr>
          <w:rFonts w:hint="cs"/>
          <w:rtl/>
        </w:rPr>
        <w:t xml:space="preserve">אני </w:t>
      </w:r>
      <w:bookmarkStart w:id="714" w:name="_ETM_Q1_4851000"/>
      <w:bookmarkEnd w:id="714"/>
      <w:r>
        <w:rPr>
          <w:rFonts w:hint="cs"/>
          <w:rtl/>
        </w:rPr>
        <w:t>לא יודע, אין לי מושג, אבל על תיק פתוח שעדיין בחקירה - - -</w:t>
      </w:r>
    </w:p>
    <w:p w:rsidR="007766A7" w:rsidRDefault="007766A7" w:rsidP="001939B6">
      <w:pPr>
        <w:rPr>
          <w:rtl/>
        </w:rPr>
      </w:pPr>
      <w:bookmarkStart w:id="715" w:name="_ETM_Q1_4856000"/>
      <w:bookmarkEnd w:id="715"/>
    </w:p>
    <w:bookmarkStart w:id="716" w:name="_ETM_Q1_4852000" w:displacedByCustomXml="next"/>
    <w:bookmarkEnd w:id="716" w:displacedByCustomXml="next"/>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694613788"/>
        <w:placeholder>
          <w:docPart w:val="DefaultPlaceholder_-1854013440"/>
        </w:placeholder>
      </w:sdtPr>
      <w:sdtEndPr/>
      <w:sdtContent>
        <w:p w:rsidR="007766A7" w:rsidRDefault="007766A7" w:rsidP="007766A7">
          <w:pPr>
            <w:pStyle w:val="afb"/>
            <w:keepNext/>
            <w:rPr>
              <w:rtl/>
            </w:rPr>
          </w:pPr>
          <w:r>
            <w:rPr>
              <w:rtl/>
            </w:rPr>
            <w:t xml:space="preserve">אן </w:t>
          </w:r>
          <w:proofErr w:type="spellStart"/>
          <w:r>
            <w:rPr>
              <w:rtl/>
            </w:rPr>
            <w:t>רייפלד-ביגמן</w:t>
          </w:r>
          <w:proofErr w:type="spellEnd"/>
          <w:r>
            <w:rPr>
              <w:rtl/>
            </w:rPr>
            <w:t>:</w:t>
          </w:r>
        </w:p>
      </w:sdtContent>
    </w:sdt>
    <w:p w:rsidR="007766A7" w:rsidRDefault="007766A7" w:rsidP="007766A7">
      <w:pPr>
        <w:pStyle w:val="KeepWithNext"/>
        <w:rPr>
          <w:rtl/>
        </w:rPr>
      </w:pPr>
    </w:p>
    <w:p w:rsidR="001939B6" w:rsidRDefault="001939B6" w:rsidP="007766A7">
      <w:pPr>
        <w:rPr>
          <w:rtl/>
        </w:rPr>
      </w:pPr>
      <w:r>
        <w:rPr>
          <w:rFonts w:hint="cs"/>
          <w:rtl/>
        </w:rPr>
        <w:t>לכן אני עושה את הבירור הזה</w:t>
      </w:r>
      <w:r w:rsidR="007766A7">
        <w:rPr>
          <w:rFonts w:hint="cs"/>
          <w:rtl/>
        </w:rPr>
        <w:t>.</w:t>
      </w:r>
      <w:r>
        <w:rPr>
          <w:rFonts w:hint="cs"/>
          <w:rtl/>
        </w:rPr>
        <w:t xml:space="preserve"> הרי הייתי יכולה להגיד: </w:t>
      </w:r>
      <w:r w:rsidR="007766A7">
        <w:rPr>
          <w:rFonts w:hint="cs"/>
          <w:rtl/>
        </w:rPr>
        <w:t xml:space="preserve">יש </w:t>
      </w:r>
      <w:r>
        <w:rPr>
          <w:rFonts w:hint="cs"/>
          <w:rtl/>
        </w:rPr>
        <w:t xml:space="preserve">תיק תלוי ועומד, </w:t>
      </w:r>
      <w:r w:rsidR="007766A7">
        <w:rPr>
          <w:rFonts w:hint="cs"/>
          <w:rtl/>
        </w:rPr>
        <w:t xml:space="preserve">אני לא יכולה לדעת, </w:t>
      </w:r>
      <w:bookmarkStart w:id="717" w:name="_ETM_Q1_4857000"/>
      <w:bookmarkEnd w:id="717"/>
      <w:r w:rsidR="007766A7">
        <w:rPr>
          <w:rFonts w:hint="cs"/>
          <w:rtl/>
        </w:rPr>
        <w:t xml:space="preserve">אז </w:t>
      </w:r>
      <w:r>
        <w:rPr>
          <w:rFonts w:hint="cs"/>
          <w:rtl/>
        </w:rPr>
        <w:t>לא אקבל אותו</w:t>
      </w:r>
      <w:r w:rsidR="007766A7">
        <w:rPr>
          <w:rFonts w:hint="cs"/>
          <w:rtl/>
        </w:rPr>
        <w:t xml:space="preserve">. זה בדיוק בקו ישיר </w:t>
      </w:r>
      <w:r>
        <w:rPr>
          <w:rFonts w:hint="cs"/>
          <w:rtl/>
        </w:rPr>
        <w:t xml:space="preserve">לטיעוניו </w:t>
      </w:r>
      <w:r w:rsidR="007766A7">
        <w:rPr>
          <w:rFonts w:hint="cs"/>
          <w:rtl/>
        </w:rPr>
        <w:t xml:space="preserve">של אדוני </w:t>
      </w:r>
      <w:r>
        <w:rPr>
          <w:rFonts w:hint="cs"/>
          <w:rtl/>
        </w:rPr>
        <w:t xml:space="preserve">לאורך כל הדיונים, אבל אני לא עושה את זה, אני מבררת את </w:t>
      </w:r>
      <w:r w:rsidR="007766A7">
        <w:rPr>
          <w:rFonts w:hint="cs"/>
          <w:rtl/>
        </w:rPr>
        <w:t xml:space="preserve">העובדות </w:t>
      </w:r>
      <w:r>
        <w:rPr>
          <w:rFonts w:hint="cs"/>
          <w:rtl/>
        </w:rPr>
        <w:t>כ</w:t>
      </w:r>
      <w:r w:rsidR="007766A7">
        <w:rPr>
          <w:rFonts w:hint="cs"/>
          <w:rtl/>
        </w:rPr>
        <w:t>די</w:t>
      </w:r>
      <w:r>
        <w:rPr>
          <w:rFonts w:hint="cs"/>
          <w:rtl/>
        </w:rPr>
        <w:t xml:space="preserve"> </w:t>
      </w:r>
      <w:r w:rsidR="007766A7">
        <w:rPr>
          <w:rFonts w:hint="cs"/>
          <w:rtl/>
        </w:rPr>
        <w:t xml:space="preserve">לתת </w:t>
      </w:r>
      <w:bookmarkStart w:id="718" w:name="_ETM_Q1_4874000"/>
      <w:bookmarkEnd w:id="718"/>
      <w:r w:rsidR="007766A7">
        <w:rPr>
          <w:rFonts w:hint="cs"/>
          <w:rtl/>
        </w:rPr>
        <w:t xml:space="preserve">לאותו אדם כמה </w:t>
      </w:r>
      <w:r>
        <w:rPr>
          <w:rFonts w:hint="cs"/>
          <w:rtl/>
        </w:rPr>
        <w:t xml:space="preserve">שיותר סיכוי.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6009180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7766A7" w:rsidP="001939B6">
      <w:pPr>
        <w:rPr>
          <w:rtl/>
        </w:rPr>
      </w:pPr>
      <w:r>
        <w:rPr>
          <w:rFonts w:hint="cs"/>
          <w:rtl/>
        </w:rPr>
        <w:t xml:space="preserve">אן, קודם כל </w:t>
      </w:r>
      <w:r w:rsidR="001939B6">
        <w:rPr>
          <w:rFonts w:hint="cs"/>
          <w:rtl/>
        </w:rPr>
        <w:t xml:space="preserve">אני מלא הערצה למה שאת עושה. </w:t>
      </w:r>
    </w:p>
    <w:p w:rsidR="001939B6" w:rsidRDefault="001939B6" w:rsidP="001939B6">
      <w:pPr>
        <w:rPr>
          <w:rtl/>
        </w:rPr>
      </w:pPr>
    </w:p>
    <w:bookmarkStart w:id="719" w:name="_ETM_Q1_4883000" w:displacedByCustomXml="next"/>
    <w:bookmarkEnd w:id="719" w:displacedByCustomXml="next"/>
    <w:sdt>
      <w:sdtPr>
        <w:rPr>
          <w:rtl/>
        </w:rPr>
        <w:alias w:val="דובר_המשך"/>
        <w:tag w:val="&lt;ID&gt;829206&lt;/ID&gt;&lt;Name&gt;אן רייפלד-ביגמן&lt;/Name&gt;&lt;Data&gt;אן רייפלד-ביגמן&lt;/Data&gt;&lt;Shortcut&gt;אנרי&lt;/Shortcut&gt;"/>
        <w:id w:val="-1168010594"/>
        <w:placeholder>
          <w:docPart w:val="DefaultPlaceholder_-1854013440"/>
        </w:placeholder>
      </w:sdtPr>
      <w:sdtEndPr/>
      <w:sdtContent>
        <w:p w:rsidR="007766A7" w:rsidRDefault="007766A7" w:rsidP="007766A7">
          <w:pPr>
            <w:pStyle w:val="-"/>
            <w:keepNext/>
            <w:rPr>
              <w:rtl/>
            </w:rPr>
          </w:pPr>
          <w:r>
            <w:rPr>
              <w:rtl/>
            </w:rPr>
            <w:t xml:space="preserve">אן </w:t>
          </w:r>
          <w:proofErr w:type="spellStart"/>
          <w:r>
            <w:rPr>
              <w:rtl/>
            </w:rPr>
            <w:t>רייפלד-ביגמן</w:t>
          </w:r>
          <w:proofErr w:type="spellEnd"/>
          <w:r>
            <w:rPr>
              <w:rtl/>
            </w:rPr>
            <w:t>:</w:t>
          </w:r>
        </w:p>
      </w:sdtContent>
    </w:sdt>
    <w:p w:rsidR="007766A7" w:rsidRDefault="007766A7" w:rsidP="007766A7">
      <w:pPr>
        <w:pStyle w:val="KeepWithNext"/>
        <w:rPr>
          <w:rtl/>
        </w:rPr>
      </w:pPr>
    </w:p>
    <w:p w:rsidR="007766A7" w:rsidRDefault="007766A7" w:rsidP="007766A7">
      <w:pPr>
        <w:rPr>
          <w:rtl/>
        </w:rPr>
      </w:pPr>
      <w:r>
        <w:rPr>
          <w:rFonts w:hint="cs"/>
          <w:rtl/>
        </w:rPr>
        <w:t xml:space="preserve">אני לא אקבל את </w:t>
      </w:r>
      <w:bookmarkStart w:id="720" w:name="_ETM_Q1_4881000"/>
      <w:bookmarkEnd w:id="720"/>
      <w:r>
        <w:rPr>
          <w:rFonts w:hint="cs"/>
          <w:rtl/>
        </w:rPr>
        <w:t xml:space="preserve">זה שאנשים יגידו שהם מנסים לקבל בירור עובדתי של מצב </w:t>
      </w:r>
      <w:bookmarkStart w:id="721" w:name="_ETM_Q1_4889000"/>
      <w:bookmarkEnd w:id="721"/>
      <w:r>
        <w:rPr>
          <w:rFonts w:hint="cs"/>
          <w:rtl/>
        </w:rPr>
        <w:t>כדי לקבל החלטה מנהלית מושכלת לטובת האזרח, ואתה ת</w:t>
      </w:r>
      <w:r w:rsidR="00B173C0">
        <w:rPr>
          <w:rFonts w:hint="cs"/>
          <w:rtl/>
        </w:rPr>
        <w:t xml:space="preserve">גיד </w:t>
      </w:r>
      <w:bookmarkStart w:id="722" w:name="_ETM_Q1_4897000"/>
      <w:bookmarkEnd w:id="722"/>
      <w:r w:rsidR="00B173C0">
        <w:rPr>
          <w:rFonts w:hint="cs"/>
          <w:rtl/>
        </w:rPr>
        <w:t>- - -</w:t>
      </w:r>
    </w:p>
    <w:p w:rsidR="007766A7" w:rsidRDefault="007766A7" w:rsidP="007766A7">
      <w:pPr>
        <w:rPr>
          <w:rtl/>
        </w:rPr>
      </w:pPr>
      <w:bookmarkStart w:id="723" w:name="_ETM_Q1_4880000"/>
      <w:bookmarkEnd w:id="723"/>
    </w:p>
    <w:bookmarkStart w:id="724" w:name="_ETM_Q1_4896000" w:displacedByCustomXml="next"/>
    <w:bookmarkEnd w:id="724" w:displacedByCustomXml="next"/>
    <w:sdt>
      <w:sdtPr>
        <w:rPr>
          <w:rtl/>
        </w:rPr>
        <w:alias w:val="יור"/>
        <w:tag w:val="&lt;ID&gt;5094&lt;/ID&gt;&lt;Name&gt;ניסן סלומינסקי - יו&quot;רַ&lt;/Name&gt;&lt;Data&gt;ניסן סלומינסקי&lt;/Data&gt;&lt;Shortcut&gt;ניסל&lt;/Shortcut&gt;"/>
        <w:id w:val="-1064947282"/>
        <w:placeholder>
          <w:docPart w:val="DefaultPlaceholder_-1854013440"/>
        </w:placeholder>
      </w:sdtPr>
      <w:sdtEndPr/>
      <w:sdtContent>
        <w:p w:rsidR="00B173C0" w:rsidRDefault="00B173C0" w:rsidP="00B173C0">
          <w:pPr>
            <w:pStyle w:val="af8"/>
            <w:keepNext/>
            <w:rPr>
              <w:rtl/>
            </w:rPr>
          </w:pPr>
          <w:r>
            <w:rPr>
              <w:rtl/>
            </w:rPr>
            <w:t>היו"ר ניסן סלומינסקי:</w:t>
          </w:r>
        </w:p>
      </w:sdtContent>
    </w:sdt>
    <w:p w:rsidR="00B173C0" w:rsidRDefault="00B173C0" w:rsidP="00B173C0">
      <w:pPr>
        <w:pStyle w:val="KeepWithNext"/>
        <w:rPr>
          <w:rtl/>
        </w:rPr>
      </w:pPr>
    </w:p>
    <w:p w:rsidR="00B173C0" w:rsidRDefault="00B173C0" w:rsidP="00B173C0">
      <w:pPr>
        <w:rPr>
          <w:rtl/>
        </w:rPr>
      </w:pPr>
      <w:r>
        <w:rPr>
          <w:rFonts w:hint="cs"/>
          <w:rtl/>
        </w:rPr>
        <w:t xml:space="preserve">אל"ף, אני אמרתי שאני מלא הערצה למה שאת </w:t>
      </w:r>
      <w:bookmarkStart w:id="725" w:name="_ETM_Q1_4903000"/>
      <w:bookmarkEnd w:id="725"/>
      <w:r>
        <w:rPr>
          <w:rFonts w:hint="cs"/>
          <w:rtl/>
        </w:rPr>
        <w:t xml:space="preserve">עושה. </w:t>
      </w:r>
    </w:p>
    <w:p w:rsidR="00B173C0" w:rsidRDefault="00B173C0" w:rsidP="00B173C0">
      <w:pPr>
        <w:rPr>
          <w:rtl/>
        </w:rPr>
      </w:pPr>
    </w:p>
    <w:bookmarkStart w:id="726" w:name="_ETM_Q1_4899000" w:displacedByCustomXml="next"/>
    <w:bookmarkEnd w:id="726" w:displacedByCustomXml="next"/>
    <w:sdt>
      <w:sdtPr>
        <w:rPr>
          <w:rtl/>
        </w:rPr>
        <w:alias w:val="דובר_המשך"/>
        <w:tag w:val="&lt;ID&gt;829206&lt;/ID&gt;&lt;Name&gt;אן רייפלד-ביגמן&lt;/Name&gt;&lt;Data&gt;אן רייפלד-ביגמן&lt;/Data&gt;&lt;Shortcut&gt;אנרי&lt;/Shortcut&gt;"/>
        <w:id w:val="-522624649"/>
        <w:placeholder>
          <w:docPart w:val="DefaultPlaceholder_-1854013440"/>
        </w:placeholder>
      </w:sdtPr>
      <w:sdtEndPr/>
      <w:sdtContent>
        <w:p w:rsidR="00B173C0" w:rsidRDefault="00B173C0" w:rsidP="00B173C0">
          <w:pPr>
            <w:pStyle w:val="-"/>
            <w:keepNext/>
            <w:rPr>
              <w:rtl/>
            </w:rPr>
          </w:pPr>
          <w:r>
            <w:rPr>
              <w:rtl/>
            </w:rPr>
            <w:t xml:space="preserve">אן </w:t>
          </w:r>
          <w:proofErr w:type="spellStart"/>
          <w:r>
            <w:rPr>
              <w:rtl/>
            </w:rPr>
            <w:t>רייפלד-ביגמן</w:t>
          </w:r>
          <w:proofErr w:type="spellEnd"/>
          <w:r>
            <w:rPr>
              <w:rtl/>
            </w:rPr>
            <w:t>:</w:t>
          </w:r>
        </w:p>
      </w:sdtContent>
    </w:sdt>
    <w:p w:rsidR="00B173C0" w:rsidRDefault="00B173C0" w:rsidP="00B173C0">
      <w:pPr>
        <w:pStyle w:val="KeepWithNext"/>
        <w:rPr>
          <w:rtl/>
        </w:rPr>
      </w:pPr>
    </w:p>
    <w:p w:rsidR="00B173C0" w:rsidRDefault="00B173C0" w:rsidP="00B173C0">
      <w:pPr>
        <w:rPr>
          <w:rtl/>
        </w:rPr>
      </w:pPr>
      <w:r>
        <w:rPr>
          <w:rFonts w:hint="cs"/>
          <w:rtl/>
        </w:rPr>
        <w:t xml:space="preserve">אני לא זקוקה להערכה שלך, אדוני. אני זקוקה לזה </w:t>
      </w:r>
      <w:bookmarkStart w:id="727" w:name="_ETM_Q1_4907000"/>
      <w:bookmarkEnd w:id="727"/>
      <w:r>
        <w:rPr>
          <w:rFonts w:hint="cs"/>
          <w:rtl/>
        </w:rPr>
        <w:t xml:space="preserve">שיובן שמתקבלת פה החלטה מנהלית, שחייבים לקחת בה את כל </w:t>
      </w:r>
      <w:bookmarkStart w:id="728" w:name="_ETM_Q1_4914000"/>
      <w:bookmarkEnd w:id="728"/>
      <w:r>
        <w:rPr>
          <w:rFonts w:hint="cs"/>
          <w:rtl/>
        </w:rPr>
        <w:t xml:space="preserve">השיקולים. </w:t>
      </w:r>
    </w:p>
    <w:p w:rsidR="00B173C0" w:rsidRDefault="00B173C0" w:rsidP="00B173C0">
      <w:pPr>
        <w:rPr>
          <w:rtl/>
        </w:rPr>
      </w:pPr>
    </w:p>
    <w:sdt>
      <w:sdtPr>
        <w:rPr>
          <w:rtl/>
        </w:rPr>
        <w:alias w:val="יור"/>
        <w:tag w:val="&lt;ID&gt;5094&lt;/ID&gt;&lt;Name&gt;ניסן סלומינסקי - יו&quot;רַ&lt;/Name&gt;&lt;Data&gt;ניסן סלומינסקי&lt;/Data&gt;&lt;Shortcut&gt;ניסל&lt;/Shortcut&gt;"/>
        <w:id w:val="-1250734014"/>
        <w:placeholder>
          <w:docPart w:val="DefaultPlaceholder_-1854013440"/>
        </w:placeholder>
      </w:sdtPr>
      <w:sdtEndPr/>
      <w:sdtContent>
        <w:p w:rsidR="00B173C0" w:rsidRDefault="00B173C0" w:rsidP="00B173C0">
          <w:pPr>
            <w:pStyle w:val="af8"/>
            <w:keepNext/>
            <w:rPr>
              <w:rtl/>
            </w:rPr>
          </w:pPr>
          <w:r>
            <w:rPr>
              <w:rtl/>
            </w:rPr>
            <w:t>היו"ר ניסן סלומינסקי:</w:t>
          </w:r>
        </w:p>
      </w:sdtContent>
    </w:sdt>
    <w:p w:rsidR="00B173C0" w:rsidRDefault="00B173C0" w:rsidP="00B173C0">
      <w:pPr>
        <w:pStyle w:val="KeepWithNext"/>
        <w:rPr>
          <w:rtl/>
        </w:rPr>
      </w:pPr>
    </w:p>
    <w:p w:rsidR="00B173C0" w:rsidRDefault="00B173C0" w:rsidP="00B173C0">
      <w:pPr>
        <w:rPr>
          <w:rtl/>
        </w:rPr>
      </w:pPr>
      <w:r>
        <w:rPr>
          <w:rFonts w:hint="cs"/>
          <w:rtl/>
        </w:rPr>
        <w:t xml:space="preserve">לזה אני מסכים, וכדי שאת לא תצטרכי לעמוד </w:t>
      </w:r>
      <w:bookmarkStart w:id="729" w:name="_ETM_Q1_4918000"/>
      <w:bookmarkEnd w:id="729"/>
      <w:r>
        <w:rPr>
          <w:rFonts w:hint="cs"/>
          <w:rtl/>
        </w:rPr>
        <w:t xml:space="preserve">בפיתוי הזה, אני חושב שקשר </w:t>
      </w:r>
      <w:r>
        <w:rPr>
          <w:rtl/>
        </w:rPr>
        <w:t>–</w:t>
      </w:r>
      <w:r>
        <w:rPr>
          <w:rFonts w:hint="cs"/>
          <w:rtl/>
        </w:rPr>
        <w:t xml:space="preserve"> לא </w:t>
      </w:r>
      <w:bookmarkStart w:id="730" w:name="_ETM_Q1_4927000"/>
      <w:bookmarkEnd w:id="730"/>
      <w:r>
        <w:rPr>
          <w:rFonts w:hint="cs"/>
          <w:rtl/>
        </w:rPr>
        <w:t>בינך, נניח בין שרונה לבין חוקר בתיק פתוח, אני לא</w:t>
      </w:r>
      <w:bookmarkStart w:id="731" w:name="_ETM_Q1_4933000"/>
      <w:bookmarkEnd w:id="731"/>
      <w:r>
        <w:rPr>
          <w:rFonts w:hint="cs"/>
          <w:rtl/>
        </w:rPr>
        <w:t xml:space="preserve"> מדמיין לעצמי שיכול להיות דבר כזה, ושהוא עוד ייתן אינפורמציה. </w:t>
      </w:r>
      <w:bookmarkStart w:id="732" w:name="_ETM_Q1_4934000"/>
      <w:bookmarkEnd w:id="732"/>
      <w:r>
        <w:rPr>
          <w:rFonts w:hint="cs"/>
          <w:rtl/>
        </w:rPr>
        <w:t xml:space="preserve">הוא חוקר, אני לא יודע איזה חוקר בדיוק. ייקחו את </w:t>
      </w:r>
      <w:bookmarkStart w:id="733" w:name="_ETM_Q1_4938000"/>
      <w:bookmarkEnd w:id="733"/>
      <w:r>
        <w:rPr>
          <w:rFonts w:hint="cs"/>
          <w:rtl/>
        </w:rPr>
        <w:t xml:space="preserve">מפקד </w:t>
      </w:r>
      <w:proofErr w:type="spellStart"/>
      <w:r>
        <w:rPr>
          <w:rFonts w:hint="cs"/>
          <w:rtl/>
        </w:rPr>
        <w:t>יח"</w:t>
      </w:r>
      <w:r w:rsidR="0091179B">
        <w:rPr>
          <w:rFonts w:hint="cs"/>
          <w:rtl/>
        </w:rPr>
        <w:t>א</w:t>
      </w:r>
      <w:proofErr w:type="spellEnd"/>
      <w:r w:rsidR="0091179B">
        <w:rPr>
          <w:rFonts w:hint="cs"/>
          <w:rtl/>
        </w:rPr>
        <w:t xml:space="preserve">, ייקחו את הסגן שלו או ייקחו את </w:t>
      </w:r>
      <w:bookmarkStart w:id="734" w:name="_ETM_Q1_4940000"/>
      <w:bookmarkEnd w:id="734"/>
      <w:r w:rsidR="0091179B">
        <w:rPr>
          <w:rFonts w:hint="cs"/>
          <w:rtl/>
        </w:rPr>
        <w:t xml:space="preserve">החוקר או ייקחו את החוקרת שם וישאלו אותם מה מצב </w:t>
      </w:r>
      <w:bookmarkStart w:id="735" w:name="_ETM_Q1_4949000"/>
      <w:bookmarkEnd w:id="735"/>
      <w:r w:rsidR="0091179B">
        <w:rPr>
          <w:rFonts w:hint="cs"/>
          <w:rtl/>
        </w:rPr>
        <w:t xml:space="preserve">התיק. </w:t>
      </w:r>
    </w:p>
    <w:p w:rsidR="0091179B" w:rsidRDefault="0091179B" w:rsidP="00B173C0">
      <w:pPr>
        <w:rPr>
          <w:rtl/>
        </w:rPr>
      </w:pPr>
    </w:p>
    <w:bookmarkStart w:id="736" w:name="_ETM_Q1_4947000" w:displacedByCustomXml="next"/>
    <w:bookmarkEnd w:id="736" w:displacedByCustomXml="next"/>
    <w:bookmarkStart w:id="737" w:name="_ETM_Q1_4945000" w:displacedByCustomXml="next"/>
    <w:bookmarkEnd w:id="737"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918173298"/>
        <w:placeholder>
          <w:docPart w:val="DefaultPlaceholder_-1854013440"/>
        </w:placeholder>
      </w:sdtPr>
      <w:sdtEndPr/>
      <w:sdtContent>
        <w:p w:rsidR="0091179B" w:rsidRDefault="0091179B" w:rsidP="0091179B">
          <w:pPr>
            <w:pStyle w:val="afb"/>
            <w:keepNext/>
            <w:rPr>
              <w:rtl/>
            </w:rPr>
          </w:pPr>
          <w:r>
            <w:rPr>
              <w:rtl/>
            </w:rPr>
            <w:t xml:space="preserve">גבריאלה </w:t>
          </w:r>
          <w:proofErr w:type="spellStart"/>
          <w:r>
            <w:rPr>
              <w:rtl/>
            </w:rPr>
            <w:t>פיסמן</w:t>
          </w:r>
          <w:proofErr w:type="spellEnd"/>
          <w:r>
            <w:rPr>
              <w:rtl/>
            </w:rPr>
            <w:t>:</w:t>
          </w:r>
        </w:p>
      </w:sdtContent>
    </w:sdt>
    <w:p w:rsidR="0091179B" w:rsidRDefault="0091179B" w:rsidP="0091179B">
      <w:pPr>
        <w:pStyle w:val="KeepWithNext"/>
        <w:rPr>
          <w:rtl/>
        </w:rPr>
      </w:pPr>
    </w:p>
    <w:p w:rsidR="0091179B" w:rsidRDefault="0091179B" w:rsidP="0091179B">
      <w:pPr>
        <w:rPr>
          <w:rtl/>
        </w:rPr>
      </w:pPr>
      <w:r>
        <w:rPr>
          <w:rFonts w:hint="cs"/>
          <w:rtl/>
        </w:rPr>
        <w:t xml:space="preserve">אדוני היושב ראש, הוא לא אמור לתת שום אינפורמציה. </w:t>
      </w:r>
    </w:p>
    <w:p w:rsidR="00B173C0" w:rsidRDefault="00B173C0" w:rsidP="00B173C0">
      <w:pPr>
        <w:rPr>
          <w:rtl/>
        </w:rPr>
      </w:pPr>
      <w:bookmarkStart w:id="738" w:name="_ETM_Q1_4915000"/>
      <w:bookmarkEnd w:id="738"/>
    </w:p>
    <w:bookmarkStart w:id="739" w:name="_ETM_Q1_4948000" w:displacedByCustomXml="next"/>
    <w:bookmarkEnd w:id="739" w:displacedByCustomXml="next"/>
    <w:sdt>
      <w:sdtPr>
        <w:rPr>
          <w:rtl/>
        </w:rPr>
        <w:alias w:val="יור"/>
        <w:tag w:val="&lt;ID&gt;5094&lt;/ID&gt;&lt;Name&gt;ניסן סלומינסקי - יו&quot;רַ&lt;/Name&gt;&lt;Data&gt;ניסן סלומינסקי&lt;/Data&gt;&lt;Shortcut&gt;ניסל&lt;/Shortcut&gt;"/>
        <w:id w:val="1533917430"/>
        <w:placeholder>
          <w:docPart w:val="DefaultPlaceholder_-1854013440"/>
        </w:placeholder>
      </w:sdtPr>
      <w:sdtEndPr/>
      <w:sdtContent>
        <w:p w:rsidR="0091179B" w:rsidRDefault="0091179B" w:rsidP="0091179B">
          <w:pPr>
            <w:pStyle w:val="af8"/>
            <w:keepNext/>
            <w:rPr>
              <w:rtl/>
            </w:rPr>
          </w:pPr>
          <w:r>
            <w:rPr>
              <w:rtl/>
            </w:rPr>
            <w:t>היו"ר ניסן סלומינסקי:</w:t>
          </w:r>
        </w:p>
      </w:sdtContent>
    </w:sdt>
    <w:p w:rsidR="0091179B" w:rsidRDefault="0091179B" w:rsidP="0091179B">
      <w:pPr>
        <w:pStyle w:val="KeepWithNext"/>
        <w:rPr>
          <w:rtl/>
        </w:rPr>
      </w:pPr>
    </w:p>
    <w:p w:rsidR="0091179B" w:rsidRDefault="0091179B" w:rsidP="0091179B">
      <w:pPr>
        <w:rPr>
          <w:rtl/>
        </w:rPr>
      </w:pPr>
      <w:r>
        <w:rPr>
          <w:rFonts w:hint="cs"/>
          <w:rtl/>
        </w:rPr>
        <w:t>אז מה הוא יגיד לשרונה שמצלצלת?</w:t>
      </w:r>
      <w:bookmarkStart w:id="740" w:name="_ETM_Q1_4955000"/>
      <w:bookmarkEnd w:id="740"/>
    </w:p>
    <w:p w:rsidR="0091179B" w:rsidRDefault="0091179B" w:rsidP="0091179B">
      <w:pPr>
        <w:rPr>
          <w:rtl/>
        </w:rPr>
      </w:pPr>
    </w:p>
    <w:sdt>
      <w:sdtPr>
        <w:rPr>
          <w:rFonts w:hint="cs"/>
          <w:rtl/>
        </w:rPr>
        <w:alias w:val="דובר_המשך"/>
        <w:tag w:val="&lt;ID&gt;0&lt;/ID&gt;&lt;Name&gt;נועה ברודסקי-לוי&lt;/Name&gt;&lt;Data&gt;נועה ברודסקי-לוי&lt;/Data&gt;&lt;Shortcut&gt;&lt;/Shortcut&gt;"/>
        <w:id w:val="-1468665092"/>
        <w:placeholder>
          <w:docPart w:val="E9D97C9AA80C4B3F91608EDAA386BA49"/>
        </w:placeholder>
      </w:sdtPr>
      <w:sdtEndPr/>
      <w:sdtContent>
        <w:p w:rsidR="001939B6" w:rsidRDefault="001939B6" w:rsidP="001939B6">
          <w:pPr>
            <w:pStyle w:val="-"/>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rPr>
      </w:pPr>
    </w:p>
    <w:p w:rsidR="0091179B" w:rsidRDefault="0091179B" w:rsidP="001939B6">
      <w:pPr>
        <w:rPr>
          <w:rtl/>
        </w:rPr>
      </w:pPr>
      <w:r>
        <w:rPr>
          <w:rFonts w:hint="cs"/>
          <w:rtl/>
        </w:rPr>
        <w:t xml:space="preserve">מה שהיא מבקשת לדעת בסך הכול זה האם התיק הולך לכיוון של כתב אישום, ואז </w:t>
      </w:r>
      <w:bookmarkStart w:id="741" w:name="_ETM_Q1_4961000"/>
      <w:bookmarkEnd w:id="741"/>
      <w:r>
        <w:rPr>
          <w:rFonts w:hint="cs"/>
          <w:rtl/>
        </w:rPr>
        <w:t>המידע הזה ממילא - - -</w:t>
      </w:r>
    </w:p>
    <w:p w:rsidR="0091179B" w:rsidRDefault="0091179B" w:rsidP="001939B6">
      <w:pPr>
        <w:rPr>
          <w:rtl/>
        </w:rPr>
      </w:pPr>
    </w:p>
    <w:bookmarkStart w:id="742" w:name="_ETM_Q1_4958000" w:displacedByCustomXml="next"/>
    <w:bookmarkEnd w:id="742" w:displacedByCustomXml="next"/>
    <w:sdt>
      <w:sdtPr>
        <w:rPr>
          <w:rtl/>
        </w:rPr>
        <w:alias w:val="יור"/>
        <w:tag w:val="&lt;ID&gt;5094&lt;/ID&gt;&lt;Name&gt;ניסן סלומינסקי - יו&quot;רַ&lt;/Name&gt;&lt;Data&gt;ניסן סלומינסקי&lt;/Data&gt;&lt;Shortcut&gt;ניסל&lt;/Shortcut&gt;"/>
        <w:id w:val="-1522071933"/>
        <w:placeholder>
          <w:docPart w:val="DefaultPlaceholder_-1854013440"/>
        </w:placeholder>
      </w:sdtPr>
      <w:sdtEndPr/>
      <w:sdtContent>
        <w:p w:rsidR="0091179B" w:rsidRDefault="0091179B" w:rsidP="0091179B">
          <w:pPr>
            <w:pStyle w:val="af8"/>
            <w:keepNext/>
            <w:rPr>
              <w:rtl/>
            </w:rPr>
          </w:pPr>
          <w:r>
            <w:rPr>
              <w:rtl/>
            </w:rPr>
            <w:t>היו"ר ניסן סלומינסקי:</w:t>
          </w:r>
        </w:p>
      </w:sdtContent>
    </w:sdt>
    <w:p w:rsidR="0091179B" w:rsidRDefault="0091179B" w:rsidP="0091179B">
      <w:pPr>
        <w:pStyle w:val="KeepWithNext"/>
        <w:rPr>
          <w:rtl/>
        </w:rPr>
      </w:pPr>
    </w:p>
    <w:p w:rsidR="0091179B" w:rsidRDefault="0091179B" w:rsidP="001939B6">
      <w:pPr>
        <w:rPr>
          <w:rtl/>
        </w:rPr>
      </w:pPr>
      <w:r>
        <w:rPr>
          <w:rFonts w:hint="cs"/>
          <w:rtl/>
        </w:rPr>
        <w:t xml:space="preserve">אל"ף, החוקר לא </w:t>
      </w:r>
      <w:bookmarkStart w:id="743" w:name="_ETM_Q1_4963000"/>
      <w:bookmarkEnd w:id="743"/>
      <w:r>
        <w:rPr>
          <w:rFonts w:hint="cs"/>
          <w:rtl/>
        </w:rPr>
        <w:t xml:space="preserve">יודע, ואם הוא יודע הוא יגיד? לחוקר יש את </w:t>
      </w:r>
      <w:bookmarkStart w:id="744" w:name="_ETM_Q1_4968000"/>
      <w:bookmarkEnd w:id="744"/>
      <w:r>
        <w:rPr>
          <w:rFonts w:hint="cs"/>
          <w:rtl/>
        </w:rPr>
        <w:t>הסמכות להגיד?</w:t>
      </w:r>
    </w:p>
    <w:p w:rsidR="0091179B" w:rsidRDefault="0091179B" w:rsidP="001939B6">
      <w:pPr>
        <w:rPr>
          <w:rtl/>
        </w:rPr>
      </w:pPr>
    </w:p>
    <w:bookmarkStart w:id="745" w:name="_ETM_Q1_4967000" w:displacedByCustomXml="next"/>
    <w:bookmarkEnd w:id="745" w:displacedByCustomXml="next"/>
    <w:bookmarkStart w:id="746" w:name="_ETM_Q1_4965000" w:displacedByCustomXml="next"/>
    <w:bookmarkEnd w:id="746"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668831745"/>
        <w:placeholder>
          <w:docPart w:val="DefaultPlaceholder_-1854013440"/>
        </w:placeholder>
      </w:sdtPr>
      <w:sdtEndPr/>
      <w:sdtContent>
        <w:p w:rsidR="0091179B" w:rsidRDefault="0091179B" w:rsidP="0091179B">
          <w:pPr>
            <w:pStyle w:val="afb"/>
            <w:keepNext/>
            <w:rPr>
              <w:rtl/>
            </w:rPr>
          </w:pPr>
          <w:r>
            <w:rPr>
              <w:rtl/>
            </w:rPr>
            <w:t>גיל שפירא:</w:t>
          </w:r>
        </w:p>
      </w:sdtContent>
    </w:sdt>
    <w:p w:rsidR="0091179B" w:rsidRDefault="0091179B" w:rsidP="0091179B">
      <w:pPr>
        <w:pStyle w:val="KeepWithNext"/>
        <w:rPr>
          <w:rtl/>
        </w:rPr>
      </w:pPr>
    </w:p>
    <w:p w:rsidR="0091179B" w:rsidRDefault="0091179B" w:rsidP="0091179B">
      <w:pPr>
        <w:rPr>
          <w:rtl/>
        </w:rPr>
      </w:pPr>
      <w:r>
        <w:rPr>
          <w:rFonts w:hint="cs"/>
          <w:rtl/>
        </w:rPr>
        <w:t xml:space="preserve">ואז לא יקבלו אותו על סמך זה וזה שיבוש </w:t>
      </w:r>
      <w:bookmarkStart w:id="747" w:name="_ETM_Q1_4966000"/>
      <w:bookmarkEnd w:id="747"/>
      <w:r>
        <w:rPr>
          <w:rFonts w:hint="cs"/>
          <w:rtl/>
        </w:rPr>
        <w:t>חקירה.</w:t>
      </w:r>
    </w:p>
    <w:p w:rsidR="0091179B" w:rsidRDefault="0091179B" w:rsidP="0091179B">
      <w:pPr>
        <w:rPr>
          <w:rtl/>
        </w:rPr>
      </w:pPr>
    </w:p>
    <w:bookmarkStart w:id="748" w:name="_ETM_Q1_4969000" w:displacedByCustomXml="next"/>
    <w:bookmarkEnd w:id="748" w:displacedByCustomXml="next"/>
    <w:bookmarkStart w:id="749" w:name="_ETM_Q1_4971000" w:displacedByCustomXml="next"/>
    <w:bookmarkEnd w:id="749"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451019806"/>
        <w:placeholder>
          <w:docPart w:val="DefaultPlaceholder_-1854013440"/>
        </w:placeholder>
      </w:sdtPr>
      <w:sdtEndPr/>
      <w:sdtContent>
        <w:p w:rsidR="0091179B" w:rsidRDefault="0091179B" w:rsidP="0091179B">
          <w:pPr>
            <w:pStyle w:val="afb"/>
            <w:keepNext/>
            <w:rPr>
              <w:rtl/>
            </w:rPr>
          </w:pPr>
          <w:r>
            <w:rPr>
              <w:rtl/>
            </w:rPr>
            <w:t>ליאורה סולטן:</w:t>
          </w:r>
        </w:p>
      </w:sdtContent>
    </w:sdt>
    <w:p w:rsidR="0091179B" w:rsidRDefault="0091179B" w:rsidP="0091179B">
      <w:pPr>
        <w:pStyle w:val="KeepWithNext"/>
        <w:rPr>
          <w:rtl/>
        </w:rPr>
      </w:pPr>
    </w:p>
    <w:p w:rsidR="0091179B" w:rsidRDefault="0091179B" w:rsidP="0091179B">
      <w:pPr>
        <w:rPr>
          <w:rtl/>
        </w:rPr>
      </w:pPr>
      <w:r>
        <w:rPr>
          <w:rFonts w:hint="cs"/>
          <w:rtl/>
        </w:rPr>
        <w:t>אוי באמת, שיבוש חקירה? מה קורה פה?</w:t>
      </w:r>
    </w:p>
    <w:p w:rsidR="0091179B" w:rsidRDefault="0091179B" w:rsidP="0091179B">
      <w:pPr>
        <w:rPr>
          <w:rtl/>
        </w:rPr>
      </w:pPr>
    </w:p>
    <w:bookmarkStart w:id="750" w:name="_ETM_Q1_4976000" w:displacedByCustomXml="next"/>
    <w:bookmarkEnd w:id="750" w:displacedByCustomXml="next"/>
    <w:sdt>
      <w:sdtPr>
        <w:rPr>
          <w:rtl/>
        </w:rPr>
        <w:alias w:val="יור"/>
        <w:tag w:val="&lt;ID&gt;5094&lt;/ID&gt;&lt;Name&gt;ניסן סלומינסקי - יו&quot;רַ&lt;/Name&gt;&lt;Data&gt;ניסן סלומינסקי&lt;/Data&gt;&lt;Shortcut&gt;ניסל&lt;/Shortcut&gt;"/>
        <w:id w:val="657351096"/>
        <w:placeholder>
          <w:docPart w:val="DefaultPlaceholder_-1854013440"/>
        </w:placeholder>
      </w:sdtPr>
      <w:sdtEndPr/>
      <w:sdtContent>
        <w:p w:rsidR="0091179B" w:rsidRDefault="00D7588B" w:rsidP="00D7588B">
          <w:pPr>
            <w:pStyle w:val="af8"/>
            <w:keepNext/>
            <w:rPr>
              <w:rtl/>
            </w:rPr>
          </w:pPr>
          <w:r>
            <w:rPr>
              <w:rtl/>
            </w:rPr>
            <w:t>היו"ר ניסן סלומינסקי:</w:t>
          </w:r>
        </w:p>
      </w:sdtContent>
    </w:sdt>
    <w:p w:rsidR="00D7588B" w:rsidRDefault="00D7588B" w:rsidP="00D7588B">
      <w:pPr>
        <w:pStyle w:val="KeepWithNext"/>
        <w:rPr>
          <w:rtl/>
        </w:rPr>
      </w:pPr>
    </w:p>
    <w:p w:rsidR="00D7588B" w:rsidRDefault="00D7588B" w:rsidP="00D7588B">
      <w:pPr>
        <w:rPr>
          <w:rtl/>
        </w:rPr>
      </w:pPr>
      <w:r>
        <w:rPr>
          <w:rFonts w:hint="cs"/>
          <w:rtl/>
        </w:rPr>
        <w:t xml:space="preserve">לא שיבוש חקירה. </w:t>
      </w:r>
    </w:p>
    <w:p w:rsidR="00D7588B" w:rsidRDefault="00D7588B" w:rsidP="00D7588B">
      <w:pPr>
        <w:rPr>
          <w:rtl/>
        </w:rPr>
      </w:pPr>
    </w:p>
    <w:bookmarkStart w:id="751" w:name="_ETM_Q1_4975000" w:displacedByCustomXml="next"/>
    <w:bookmarkEnd w:id="751" w:displacedByCustomXml="next"/>
    <w:bookmarkStart w:id="752" w:name="_ETM_Q1_4972000" w:displacedByCustomXml="next"/>
    <w:bookmarkEnd w:id="752"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249883503"/>
        <w:placeholder>
          <w:docPart w:val="DefaultPlaceholder_-1854013440"/>
        </w:placeholder>
      </w:sdtPr>
      <w:sdtEndPr/>
      <w:sdtContent>
        <w:p w:rsidR="00D7588B" w:rsidRDefault="00D7588B" w:rsidP="00D7588B">
          <w:pPr>
            <w:pStyle w:val="afb"/>
            <w:keepNext/>
            <w:rPr>
              <w:rtl/>
            </w:rPr>
          </w:pPr>
          <w:r>
            <w:rPr>
              <w:rtl/>
            </w:rPr>
            <w:t xml:space="preserve">גבריאלה </w:t>
          </w:r>
          <w:proofErr w:type="spellStart"/>
          <w:r>
            <w:rPr>
              <w:rtl/>
            </w:rPr>
            <w:t>פיסמן</w:t>
          </w:r>
          <w:proofErr w:type="spellEnd"/>
          <w:r>
            <w:rPr>
              <w:rtl/>
            </w:rPr>
            <w:t>:</w:t>
          </w:r>
        </w:p>
      </w:sdtContent>
    </w:sdt>
    <w:p w:rsidR="00D7588B" w:rsidRDefault="00D7588B" w:rsidP="00D7588B">
      <w:pPr>
        <w:pStyle w:val="KeepWithNext"/>
        <w:rPr>
          <w:rtl/>
        </w:rPr>
      </w:pPr>
    </w:p>
    <w:p w:rsidR="00D7588B" w:rsidRDefault="00D7588B" w:rsidP="00D7588B">
      <w:pPr>
        <w:rPr>
          <w:rtl/>
        </w:rPr>
      </w:pPr>
      <w:r>
        <w:rPr>
          <w:rFonts w:hint="cs"/>
          <w:rtl/>
        </w:rPr>
        <w:t xml:space="preserve">אין פה שום שיבוש חקירה, אנחנו לא מדברים על </w:t>
      </w:r>
      <w:bookmarkStart w:id="753" w:name="_ETM_Q1_4977000"/>
      <w:bookmarkEnd w:id="753"/>
      <w:r>
        <w:rPr>
          <w:rFonts w:hint="cs"/>
          <w:rtl/>
        </w:rPr>
        <w:t xml:space="preserve">מידע מתיק חקירה. יש פה ממש הטיה של הדיון. גיל, </w:t>
      </w:r>
      <w:bookmarkStart w:id="754" w:name="_ETM_Q1_4983000"/>
      <w:bookmarkEnd w:id="754"/>
      <w:r>
        <w:rPr>
          <w:rFonts w:hint="cs"/>
          <w:rtl/>
        </w:rPr>
        <w:t xml:space="preserve">הגשת כתב אישום זה מידע </w:t>
      </w:r>
      <w:bookmarkStart w:id="755" w:name="_ETM_Q1_4989000"/>
      <w:bookmarkEnd w:id="755"/>
      <w:r>
        <w:rPr>
          <w:rFonts w:hint="cs"/>
          <w:rtl/>
        </w:rPr>
        <w:t xml:space="preserve">שממילא היא זכאית לקבל. </w:t>
      </w:r>
    </w:p>
    <w:p w:rsidR="00D7588B" w:rsidRDefault="00D7588B" w:rsidP="00D7588B">
      <w:pPr>
        <w:rPr>
          <w:rtl/>
        </w:rPr>
      </w:pPr>
    </w:p>
    <w:sdt>
      <w:sdtPr>
        <w:rPr>
          <w:rtl/>
        </w:rPr>
        <w:alias w:val="יור"/>
        <w:tag w:val="&lt;ID&gt;5094&lt;/ID&gt;&lt;Name&gt;ניסן סלומינסקי - יו&quot;רַ&lt;/Name&gt;&lt;Data&gt;ניסן סלומינסקי&lt;/Data&gt;&lt;Shortcut&gt;ניסל&lt;/Shortcut&gt;"/>
        <w:id w:val="-1826272301"/>
        <w:placeholder>
          <w:docPart w:val="DefaultPlaceholder_-1854013440"/>
        </w:placeholder>
      </w:sdtPr>
      <w:sdtEndPr/>
      <w:sdtContent>
        <w:p w:rsidR="00D7588B" w:rsidRDefault="002950ED" w:rsidP="002950ED">
          <w:pPr>
            <w:pStyle w:val="af8"/>
            <w:keepNext/>
            <w:rPr>
              <w:rtl/>
            </w:rPr>
          </w:pPr>
          <w:r>
            <w:rPr>
              <w:rtl/>
            </w:rPr>
            <w:t>היו"ר ניסן סלומינסקי:</w:t>
          </w:r>
        </w:p>
      </w:sdtContent>
    </w:sdt>
    <w:p w:rsidR="002950ED" w:rsidRDefault="002950ED" w:rsidP="002950ED">
      <w:pPr>
        <w:pStyle w:val="KeepWithNext"/>
        <w:rPr>
          <w:rtl/>
        </w:rPr>
      </w:pPr>
    </w:p>
    <w:p w:rsidR="002950ED" w:rsidRDefault="002950ED" w:rsidP="002950ED">
      <w:pPr>
        <w:rPr>
          <w:rtl/>
        </w:rPr>
      </w:pPr>
      <w:r>
        <w:rPr>
          <w:rFonts w:hint="cs"/>
          <w:rtl/>
        </w:rPr>
        <w:t>אם הוחלט על כתב אישום, כול</w:t>
      </w:r>
      <w:bookmarkStart w:id="756" w:name="_ETM_Q1_4997000"/>
      <w:bookmarkEnd w:id="756"/>
      <w:r>
        <w:rPr>
          <w:rFonts w:hint="cs"/>
          <w:rtl/>
        </w:rPr>
        <w:t xml:space="preserve">ם יודעים מזה, בסדר. </w:t>
      </w:r>
    </w:p>
    <w:p w:rsidR="002950ED" w:rsidRDefault="002950ED" w:rsidP="002950ED">
      <w:pPr>
        <w:rPr>
          <w:rtl/>
        </w:rPr>
      </w:pPr>
      <w:bookmarkStart w:id="757" w:name="_ETM_Q1_4994000"/>
      <w:bookmarkEnd w:id="757"/>
    </w:p>
    <w:bookmarkStart w:id="758" w:name="_ETM_Q1_4995000" w:displacedByCustomXml="next"/>
    <w:bookmarkEnd w:id="758" w:displacedByCustomXml="next"/>
    <w:sdt>
      <w:sdtPr>
        <w:rPr>
          <w:rtl/>
        </w:rPr>
        <w:alias w:val="דובר_המשך"/>
        <w:tag w:val="&lt;ID&gt;3540&lt;/ID&gt;&lt;Name&gt;גבריאלה פיסמן&lt;/Name&gt;&lt;Data&gt;גבריאלה פיסמן&lt;/Data&gt;&lt;Shortcut&gt;גבפי&lt;/Shortcut&gt;"/>
        <w:id w:val="-1386952417"/>
        <w:placeholder>
          <w:docPart w:val="DefaultPlaceholder_-1854013440"/>
        </w:placeholder>
      </w:sdtPr>
      <w:sdtEndPr/>
      <w:sdtContent>
        <w:p w:rsidR="002950ED" w:rsidRDefault="002950ED" w:rsidP="002950ED">
          <w:pPr>
            <w:pStyle w:val="-"/>
            <w:keepNext/>
            <w:rPr>
              <w:rtl/>
            </w:rPr>
          </w:pPr>
          <w:r>
            <w:rPr>
              <w:rtl/>
            </w:rPr>
            <w:t xml:space="preserve">גבריאלה </w:t>
          </w:r>
          <w:proofErr w:type="spellStart"/>
          <w:r>
            <w:rPr>
              <w:rtl/>
            </w:rPr>
            <w:t>פיסמן</w:t>
          </w:r>
          <w:proofErr w:type="spellEnd"/>
          <w:r>
            <w:rPr>
              <w:rtl/>
            </w:rPr>
            <w:t>:</w:t>
          </w:r>
        </w:p>
      </w:sdtContent>
    </w:sdt>
    <w:p w:rsidR="002950ED" w:rsidRDefault="002950ED" w:rsidP="002950ED">
      <w:pPr>
        <w:pStyle w:val="KeepWithNext"/>
        <w:rPr>
          <w:rtl/>
        </w:rPr>
      </w:pPr>
    </w:p>
    <w:p w:rsidR="005E4497" w:rsidRDefault="002950ED" w:rsidP="005E4497">
      <w:pPr>
        <w:rPr>
          <w:rtl/>
        </w:rPr>
      </w:pPr>
      <w:r>
        <w:rPr>
          <w:rFonts w:hint="cs"/>
          <w:rtl/>
        </w:rPr>
        <w:t xml:space="preserve">לכן, יכול להיות שאנחנו היום יום </w:t>
      </w:r>
      <w:bookmarkStart w:id="759" w:name="_ETM_Q1_4996000"/>
      <w:bookmarkEnd w:id="759"/>
      <w:r>
        <w:rPr>
          <w:rFonts w:hint="cs"/>
          <w:rtl/>
        </w:rPr>
        <w:t xml:space="preserve">לפני הגשת כתב אישום, הוא בדיוק משלים את השורות האחרונות, </w:t>
      </w:r>
      <w:bookmarkStart w:id="760" w:name="_ETM_Q1_5006000"/>
      <w:bookmarkEnd w:id="760"/>
      <w:r>
        <w:rPr>
          <w:rFonts w:hint="cs"/>
          <w:rtl/>
        </w:rPr>
        <w:t xml:space="preserve">והיא כרגע החליטה לקבל את אותו אדם לעבודה. אנחנו מצפים </w:t>
      </w:r>
      <w:bookmarkStart w:id="761" w:name="_ETM_Q1_5009000"/>
      <w:bookmarkEnd w:id="761"/>
      <w:r>
        <w:rPr>
          <w:rFonts w:hint="cs"/>
          <w:rtl/>
        </w:rPr>
        <w:t xml:space="preserve">שבנהלים הפנימיים שכל גוף כותב לעצמו ובאמות המידה, הוא יגדיר </w:t>
      </w:r>
      <w:bookmarkStart w:id="762" w:name="_ETM_Q1_5016000"/>
      <w:bookmarkEnd w:id="762"/>
      <w:r>
        <w:rPr>
          <w:rFonts w:hint="cs"/>
          <w:rtl/>
        </w:rPr>
        <w:t xml:space="preserve">מראש באילו עבירות של </w:t>
      </w:r>
      <w:proofErr w:type="spellStart"/>
      <w:r>
        <w:rPr>
          <w:rFonts w:hint="cs"/>
          <w:rtl/>
        </w:rPr>
        <w:t>מב"דים</w:t>
      </w:r>
      <w:proofErr w:type="spellEnd"/>
      <w:r>
        <w:rPr>
          <w:rFonts w:hint="cs"/>
          <w:rtl/>
        </w:rPr>
        <w:t xml:space="preserve"> נכון להתחשב. אנחנו לא יכולים </w:t>
      </w:r>
      <w:bookmarkStart w:id="763" w:name="_ETM_Q1_5023000"/>
      <w:bookmarkEnd w:id="763"/>
      <w:r w:rsidR="005E4497">
        <w:rPr>
          <w:rFonts w:hint="cs"/>
          <w:rtl/>
        </w:rPr>
        <w:t xml:space="preserve">לקבוע את זה בעצמנו, כי זה באמת דברים </w:t>
      </w:r>
      <w:bookmarkStart w:id="764" w:name="_ETM_Q1_5024000"/>
      <w:bookmarkEnd w:id="764"/>
      <w:r w:rsidR="005E4497">
        <w:rPr>
          <w:rFonts w:hint="cs"/>
          <w:rtl/>
        </w:rPr>
        <w:t xml:space="preserve">שמשתנים והם </w:t>
      </w:r>
      <w:proofErr w:type="spellStart"/>
      <w:r w:rsidR="005E4497">
        <w:rPr>
          <w:rFonts w:hint="cs"/>
          <w:rtl/>
        </w:rPr>
        <w:t>פלואידיים</w:t>
      </w:r>
      <w:proofErr w:type="spellEnd"/>
      <w:r w:rsidR="005E4497">
        <w:rPr>
          <w:rFonts w:hint="cs"/>
          <w:rtl/>
        </w:rPr>
        <w:t xml:space="preserve">, ודיברנו על זה בדיונים האחרים. אבל אנחנו </w:t>
      </w:r>
      <w:bookmarkStart w:id="765" w:name="_ETM_Q1_5029000"/>
      <w:bookmarkEnd w:id="765"/>
      <w:r w:rsidR="005E4497">
        <w:rPr>
          <w:rFonts w:hint="cs"/>
          <w:rtl/>
        </w:rPr>
        <w:t xml:space="preserve">כן מצפים מכל גוף שזכאי לקבל מידע מהמרשם, שיעשה </w:t>
      </w:r>
      <w:bookmarkStart w:id="766" w:name="_ETM_Q1_5033000"/>
      <w:bookmarkEnd w:id="766"/>
      <w:r w:rsidR="005E4497">
        <w:rPr>
          <w:rFonts w:hint="cs"/>
          <w:rtl/>
        </w:rPr>
        <w:t xml:space="preserve">לעצמו בחינה פנימית של כל העבירות, ויגיד באילו עבירות באמת </w:t>
      </w:r>
      <w:bookmarkStart w:id="767" w:name="_ETM_Q1_5034000"/>
      <w:bookmarkEnd w:id="767"/>
      <w:r w:rsidR="005E4497">
        <w:rPr>
          <w:rFonts w:hint="cs"/>
          <w:rtl/>
        </w:rPr>
        <w:t xml:space="preserve">המידע הזה נדרש. </w:t>
      </w:r>
    </w:p>
    <w:p w:rsidR="005E4497" w:rsidRDefault="005E4497" w:rsidP="005E4497">
      <w:pPr>
        <w:rPr>
          <w:rtl/>
        </w:rPr>
      </w:pPr>
    </w:p>
    <w:bookmarkStart w:id="768" w:name="_ETM_Q1_5040000" w:displacedByCustomXml="next"/>
    <w:bookmarkEnd w:id="768" w:displacedByCustomXml="next"/>
    <w:sdt>
      <w:sdtPr>
        <w:rPr>
          <w:rtl/>
        </w:rPr>
        <w:alias w:val="יור"/>
        <w:tag w:val="&lt;ID&gt;5094&lt;/ID&gt;&lt;Name&gt;ניסן סלומינסקי - יו&quot;רַ&lt;/Name&gt;&lt;Data&gt;ניסן סלומינסקי&lt;/Data&gt;&lt;Shortcut&gt;ניסל&lt;/Shortcut&gt;"/>
        <w:id w:val="-548990531"/>
        <w:placeholder>
          <w:docPart w:val="DefaultPlaceholder_-1854013440"/>
        </w:placeholder>
      </w:sdtPr>
      <w:sdtEndPr/>
      <w:sdtContent>
        <w:p w:rsidR="005E4497" w:rsidRDefault="005E4497" w:rsidP="005E4497">
          <w:pPr>
            <w:pStyle w:val="af8"/>
            <w:keepNext/>
            <w:rPr>
              <w:rtl/>
            </w:rPr>
          </w:pPr>
          <w:r>
            <w:rPr>
              <w:rtl/>
            </w:rPr>
            <w:t>היו"ר ניסן סלומינסקי:</w:t>
          </w:r>
        </w:p>
      </w:sdtContent>
    </w:sdt>
    <w:p w:rsidR="005E4497" w:rsidRDefault="005E4497" w:rsidP="005E4497">
      <w:pPr>
        <w:pStyle w:val="KeepWithNext"/>
        <w:rPr>
          <w:rtl/>
        </w:rPr>
      </w:pPr>
    </w:p>
    <w:p w:rsidR="005E4497" w:rsidRDefault="005E4497" w:rsidP="005E4497">
      <w:pPr>
        <w:rPr>
          <w:rtl/>
        </w:rPr>
      </w:pPr>
      <w:r>
        <w:rPr>
          <w:rFonts w:hint="cs"/>
          <w:rtl/>
        </w:rPr>
        <w:t xml:space="preserve">גבי, כמה תיקים שהמשטרה כבר המליצה </w:t>
      </w:r>
      <w:r>
        <w:rPr>
          <w:rtl/>
        </w:rPr>
        <w:t>–</w:t>
      </w:r>
      <w:r>
        <w:rPr>
          <w:rFonts w:hint="cs"/>
          <w:rtl/>
        </w:rPr>
        <w:t xml:space="preserve"> </w:t>
      </w:r>
      <w:bookmarkStart w:id="769" w:name="_ETM_Q1_5044000"/>
      <w:bookmarkEnd w:id="769"/>
      <w:r>
        <w:rPr>
          <w:rFonts w:hint="cs"/>
          <w:rtl/>
        </w:rPr>
        <w:t xml:space="preserve">לא תיק פתוח, המשטרה המליצה כבר להגיש </w:t>
      </w:r>
      <w:r>
        <w:rPr>
          <w:rtl/>
        </w:rPr>
        <w:t>–</w:t>
      </w:r>
      <w:r>
        <w:rPr>
          <w:rFonts w:hint="cs"/>
          <w:rtl/>
        </w:rPr>
        <w:t xml:space="preserve"> והפרקליטות הפילה? נניח מתקשרים לחוקר, אל"ף אין </w:t>
      </w:r>
      <w:bookmarkStart w:id="770" w:name="_ETM_Q1_5061000"/>
      <w:bookmarkEnd w:id="770"/>
      <w:r>
        <w:rPr>
          <w:rFonts w:hint="cs"/>
          <w:rtl/>
        </w:rPr>
        <w:t>לו סמכות, לא הוא המחליט, בי"ת 80% או 70</w:t>
      </w:r>
      <w:bookmarkStart w:id="771" w:name="_ETM_Q1_5064000"/>
      <w:bookmarkStart w:id="772" w:name="_ETM_Q1_5065000"/>
      <w:bookmarkEnd w:id="771"/>
      <w:bookmarkEnd w:id="772"/>
      <w:r>
        <w:rPr>
          <w:rFonts w:hint="cs"/>
          <w:rtl/>
        </w:rPr>
        <w:t xml:space="preserve">% מהדברים האלה בכלל נופלים בפרקליטות, ואולי היועץ המשפטי </w:t>
      </w:r>
      <w:bookmarkStart w:id="773" w:name="_ETM_Q1_5068000"/>
      <w:bookmarkEnd w:id="773"/>
      <w:r>
        <w:rPr>
          <w:rFonts w:hint="cs"/>
          <w:rtl/>
        </w:rPr>
        <w:t>לממשלה עוד החליט. אז אם תגידי לי שמתקשרים נניח לשי ניצן או לאביחי שהוא אולי סמכות, אני לא יודע, אבל לחוקר? החוקר הזה מה הוא יגיד לך?</w:t>
      </w:r>
    </w:p>
    <w:p w:rsidR="005E4497" w:rsidRDefault="005E4497" w:rsidP="005E4497">
      <w:pPr>
        <w:rPr>
          <w:rtl/>
        </w:rPr>
      </w:pPr>
    </w:p>
    <w:bookmarkStart w:id="774" w:name="_ETM_Q1_5079000" w:displacedByCustomXml="next"/>
    <w:bookmarkEnd w:id="774" w:displacedByCustomXml="next"/>
    <w:bookmarkStart w:id="775" w:name="_ETM_Q1_5078000" w:displacedByCustomXml="next"/>
    <w:bookmarkEnd w:id="775"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412582780"/>
        <w:placeholder>
          <w:docPart w:val="DefaultPlaceholder_-1854013440"/>
        </w:placeholder>
      </w:sdtPr>
      <w:sdtEndPr/>
      <w:sdtContent>
        <w:p w:rsidR="005E4497" w:rsidRDefault="005E4497" w:rsidP="005E4497">
          <w:pPr>
            <w:pStyle w:val="afb"/>
            <w:keepNext/>
            <w:rPr>
              <w:rtl/>
            </w:rPr>
          </w:pPr>
          <w:r>
            <w:rPr>
              <w:rtl/>
            </w:rPr>
            <w:t xml:space="preserve">גבריאלה </w:t>
          </w:r>
          <w:proofErr w:type="spellStart"/>
          <w:r>
            <w:rPr>
              <w:rtl/>
            </w:rPr>
            <w:t>פיסמן</w:t>
          </w:r>
          <w:proofErr w:type="spellEnd"/>
          <w:r>
            <w:rPr>
              <w:rtl/>
            </w:rPr>
            <w:t>:</w:t>
          </w:r>
        </w:p>
      </w:sdtContent>
    </w:sdt>
    <w:p w:rsidR="005E4497" w:rsidRDefault="005E4497" w:rsidP="005E4497">
      <w:pPr>
        <w:pStyle w:val="KeepWithNext"/>
        <w:rPr>
          <w:rtl/>
        </w:rPr>
      </w:pPr>
    </w:p>
    <w:p w:rsidR="005E4497" w:rsidRDefault="005E4497" w:rsidP="005E4497">
      <w:pPr>
        <w:rPr>
          <w:rtl/>
        </w:rPr>
      </w:pPr>
      <w:r>
        <w:rPr>
          <w:rFonts w:hint="cs"/>
          <w:rtl/>
        </w:rPr>
        <w:t>- - לפרקליט המדינה</w:t>
      </w:r>
      <w:bookmarkStart w:id="776" w:name="_ETM_Q1_5080000"/>
      <w:bookmarkEnd w:id="776"/>
      <w:r>
        <w:rPr>
          <w:rFonts w:hint="cs"/>
          <w:rtl/>
        </w:rPr>
        <w:t xml:space="preserve">, הוא לא יוכל לתת את </w:t>
      </w:r>
      <w:bookmarkStart w:id="777" w:name="_ETM_Q1_5082000"/>
      <w:bookmarkEnd w:id="777"/>
      <w:r>
        <w:rPr>
          <w:rFonts w:hint="cs"/>
          <w:rtl/>
        </w:rPr>
        <w:t xml:space="preserve">המענה לגבי תיק ספציפי. </w:t>
      </w:r>
    </w:p>
    <w:p w:rsidR="005E4497" w:rsidRDefault="005E4497" w:rsidP="005E4497">
      <w:pPr>
        <w:rPr>
          <w:rtl/>
        </w:rPr>
      </w:pPr>
    </w:p>
    <w:bookmarkStart w:id="778" w:name="_ETM_Q1_5090000" w:displacedByCustomXml="next"/>
    <w:bookmarkEnd w:id="778" w:displacedByCustomXml="next"/>
    <w:sdt>
      <w:sdtPr>
        <w:rPr>
          <w:rtl/>
        </w:rPr>
        <w:alias w:val="יור"/>
        <w:tag w:val="&lt;ID&gt;5094&lt;/ID&gt;&lt;Name&gt;ניסן סלומינסקי - יו&quot;רַ&lt;/Name&gt;&lt;Data&gt;ניסן סלומינסקי&lt;/Data&gt;&lt;Shortcut&gt;ניסל&lt;/Shortcut&gt;"/>
        <w:id w:val="-302321584"/>
        <w:placeholder>
          <w:docPart w:val="DefaultPlaceholder_-1854013440"/>
        </w:placeholder>
      </w:sdtPr>
      <w:sdtEndPr/>
      <w:sdtContent>
        <w:p w:rsidR="005E4497" w:rsidRDefault="005E4497" w:rsidP="005E4497">
          <w:pPr>
            <w:pStyle w:val="af8"/>
            <w:keepNext/>
            <w:rPr>
              <w:rtl/>
            </w:rPr>
          </w:pPr>
          <w:r>
            <w:rPr>
              <w:rtl/>
            </w:rPr>
            <w:t>היו"ר ניסן סלומינסקי:</w:t>
          </w:r>
        </w:p>
      </w:sdtContent>
    </w:sdt>
    <w:p w:rsidR="005E4497" w:rsidRDefault="005E4497" w:rsidP="005E4497">
      <w:pPr>
        <w:pStyle w:val="KeepWithNext"/>
        <w:rPr>
          <w:rtl/>
        </w:rPr>
      </w:pPr>
    </w:p>
    <w:p w:rsidR="005E4497" w:rsidRDefault="005E4497" w:rsidP="005E4497">
      <w:pPr>
        <w:rPr>
          <w:rtl/>
        </w:rPr>
      </w:pPr>
      <w:r>
        <w:rPr>
          <w:rFonts w:hint="cs"/>
          <w:rtl/>
        </w:rPr>
        <w:t xml:space="preserve">החוקר אומר מה </w:t>
      </w:r>
      <w:bookmarkStart w:id="779" w:name="_ETM_Q1_5091000"/>
      <w:bookmarkEnd w:id="779"/>
      <w:r>
        <w:rPr>
          <w:rFonts w:hint="cs"/>
          <w:rtl/>
        </w:rPr>
        <w:t>דעתו על זה?</w:t>
      </w:r>
    </w:p>
    <w:p w:rsidR="005E4497" w:rsidRDefault="005E4497" w:rsidP="005E4497">
      <w:pPr>
        <w:rPr>
          <w:rtl/>
        </w:rPr>
      </w:pPr>
      <w:bookmarkStart w:id="780" w:name="_ETM_Q1_5092000"/>
      <w:bookmarkEnd w:id="780"/>
    </w:p>
    <w:bookmarkStart w:id="781" w:name="_ETM_Q1_5093000" w:displacedByCustomXml="next"/>
    <w:bookmarkEnd w:id="781"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61160015"/>
        <w:placeholder>
          <w:docPart w:val="DefaultPlaceholder_-1854013440"/>
        </w:placeholder>
      </w:sdtPr>
      <w:sdtEndPr/>
      <w:sdtContent>
        <w:p w:rsidR="005E4497" w:rsidRDefault="005E4497" w:rsidP="005E4497">
          <w:pPr>
            <w:pStyle w:val="afb"/>
            <w:keepNext/>
            <w:rPr>
              <w:rtl/>
            </w:rPr>
          </w:pPr>
          <w:r>
            <w:rPr>
              <w:rtl/>
            </w:rPr>
            <w:t xml:space="preserve">גבריאלה </w:t>
          </w:r>
          <w:proofErr w:type="spellStart"/>
          <w:r>
            <w:rPr>
              <w:rtl/>
            </w:rPr>
            <w:t>פיסמן</w:t>
          </w:r>
          <w:proofErr w:type="spellEnd"/>
          <w:r>
            <w:rPr>
              <w:rtl/>
            </w:rPr>
            <w:t>:</w:t>
          </w:r>
        </w:p>
      </w:sdtContent>
    </w:sdt>
    <w:p w:rsidR="005E4497" w:rsidRDefault="005E4497" w:rsidP="005E4497">
      <w:pPr>
        <w:pStyle w:val="KeepWithNext"/>
        <w:rPr>
          <w:rtl/>
        </w:rPr>
      </w:pPr>
    </w:p>
    <w:p w:rsidR="005E4497" w:rsidRDefault="005E4497" w:rsidP="005E4497">
      <w:pPr>
        <w:rPr>
          <w:rtl/>
        </w:rPr>
      </w:pPr>
      <w:r>
        <w:rPr>
          <w:rFonts w:hint="cs"/>
          <w:rtl/>
        </w:rPr>
        <w:t xml:space="preserve">הוא לא אומר מה דעתו, היא מבקשת ממנו </w:t>
      </w:r>
      <w:bookmarkStart w:id="782" w:name="_ETM_Q1_5095000"/>
      <w:bookmarkEnd w:id="782"/>
      <w:r>
        <w:rPr>
          <w:rFonts w:hint="cs"/>
          <w:rtl/>
        </w:rPr>
        <w:t xml:space="preserve">מידע אינפורמטיבי כדי לדעת האם נכון להתחשב במידע הזה </w:t>
      </w:r>
      <w:bookmarkStart w:id="783" w:name="_ETM_Q1_5101000"/>
      <w:bookmarkEnd w:id="783"/>
      <w:r>
        <w:rPr>
          <w:rFonts w:hint="cs"/>
          <w:rtl/>
        </w:rPr>
        <w:t xml:space="preserve">בנקודת הזמן הזו או לא נכון להתחשב במידע הזה בנקודת הזמן הזאת. </w:t>
      </w:r>
    </w:p>
    <w:p w:rsidR="005E4497" w:rsidRDefault="005E4497" w:rsidP="005E4497">
      <w:pPr>
        <w:rPr>
          <w:rtl/>
        </w:rPr>
      </w:pPr>
    </w:p>
    <w:bookmarkStart w:id="784" w:name="_ETM_Q1_5099000" w:displacedByCustomXml="next"/>
    <w:bookmarkEnd w:id="784" w:displacedByCustomXml="next"/>
    <w:sdt>
      <w:sdtPr>
        <w:rPr>
          <w:rtl/>
        </w:rPr>
        <w:alias w:val="יור"/>
        <w:tag w:val="&lt;ID&gt;5094&lt;/ID&gt;&lt;Name&gt;ניסן סלומינסקי - יו&quot;רַ&lt;/Name&gt;&lt;Data&gt;ניסן סלומינסקי&lt;/Data&gt;&lt;Shortcut&gt;ניסל&lt;/Shortcut&gt;"/>
        <w:id w:val="-547761761"/>
        <w:placeholder>
          <w:docPart w:val="DefaultPlaceholder_-1854013440"/>
        </w:placeholder>
      </w:sdtPr>
      <w:sdtEndPr/>
      <w:sdtContent>
        <w:p w:rsidR="005E4497" w:rsidRDefault="005E4497" w:rsidP="005E4497">
          <w:pPr>
            <w:pStyle w:val="af8"/>
            <w:keepNext/>
            <w:rPr>
              <w:rtl/>
            </w:rPr>
          </w:pPr>
          <w:r>
            <w:rPr>
              <w:rtl/>
            </w:rPr>
            <w:t>היו"ר ניסן סלומינסקי:</w:t>
          </w:r>
        </w:p>
      </w:sdtContent>
    </w:sdt>
    <w:p w:rsidR="005E4497" w:rsidRDefault="005E4497" w:rsidP="005E4497">
      <w:pPr>
        <w:pStyle w:val="KeepWithNext"/>
        <w:rPr>
          <w:rtl/>
        </w:rPr>
      </w:pPr>
    </w:p>
    <w:p w:rsidR="005E4497" w:rsidRDefault="005E4497" w:rsidP="005E4497">
      <w:pPr>
        <w:rPr>
          <w:rtl/>
        </w:rPr>
      </w:pPr>
      <w:r>
        <w:rPr>
          <w:rFonts w:hint="cs"/>
          <w:rtl/>
        </w:rPr>
        <w:t>איך חוקר יכול לתת אותו?</w:t>
      </w:r>
    </w:p>
    <w:p w:rsidR="005E4497" w:rsidRDefault="005E4497" w:rsidP="005E4497">
      <w:pPr>
        <w:rPr>
          <w:rtl/>
        </w:rPr>
      </w:pPr>
    </w:p>
    <w:bookmarkStart w:id="785" w:name="_ETM_Q1_5103000" w:displacedByCustomXml="next"/>
    <w:bookmarkEnd w:id="785" w:displacedByCustomXml="next"/>
    <w:bookmarkStart w:id="786" w:name="_ETM_Q1_5100000" w:displacedByCustomXml="next"/>
    <w:bookmarkEnd w:id="786" w:displacedByCustomXml="next"/>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658732703"/>
        <w:placeholder>
          <w:docPart w:val="DefaultPlaceholder_-1854013440"/>
        </w:placeholder>
      </w:sdtPr>
      <w:sdtEndPr/>
      <w:sdtContent>
        <w:p w:rsidR="005E4497" w:rsidRDefault="005E4497" w:rsidP="005E4497">
          <w:pPr>
            <w:pStyle w:val="afb"/>
            <w:keepNext/>
            <w:rPr>
              <w:rtl/>
            </w:rPr>
          </w:pPr>
          <w:r>
            <w:rPr>
              <w:rtl/>
            </w:rPr>
            <w:t xml:space="preserve">אן </w:t>
          </w:r>
          <w:proofErr w:type="spellStart"/>
          <w:r>
            <w:rPr>
              <w:rtl/>
            </w:rPr>
            <w:t>רייפלד-ביגמן</w:t>
          </w:r>
          <w:proofErr w:type="spellEnd"/>
          <w:r>
            <w:rPr>
              <w:rtl/>
            </w:rPr>
            <w:t>:</w:t>
          </w:r>
        </w:p>
      </w:sdtContent>
    </w:sdt>
    <w:p w:rsidR="005E4497" w:rsidRDefault="005E4497" w:rsidP="005E4497">
      <w:pPr>
        <w:pStyle w:val="KeepWithNext"/>
        <w:rPr>
          <w:rtl/>
        </w:rPr>
      </w:pPr>
    </w:p>
    <w:p w:rsidR="005E4497" w:rsidRDefault="005E4497" w:rsidP="005E4497">
      <w:pPr>
        <w:rPr>
          <w:rtl/>
        </w:rPr>
      </w:pPr>
      <w:r>
        <w:rPr>
          <w:rFonts w:hint="cs"/>
          <w:rtl/>
        </w:rPr>
        <w:t>א</w:t>
      </w:r>
      <w:bookmarkStart w:id="787" w:name="_ETM_Q1_5105000"/>
      <w:bookmarkEnd w:id="787"/>
      <w:r>
        <w:rPr>
          <w:rFonts w:hint="cs"/>
          <w:rtl/>
        </w:rPr>
        <w:t xml:space="preserve">ני אגיד לאדוני איך, כי אם בתיק אחר חוקר אומר לי: אני לא משיג את המתלוננת כבר חמישה </w:t>
      </w:r>
      <w:bookmarkStart w:id="788" w:name="_ETM_Q1_5111000"/>
      <w:bookmarkEnd w:id="788"/>
      <w:r>
        <w:rPr>
          <w:rFonts w:hint="cs"/>
          <w:rtl/>
        </w:rPr>
        <w:t xml:space="preserve">חודשים וברור לי שהתיק ילך לסגירה - </w:t>
      </w:r>
      <w:bookmarkStart w:id="789" w:name="_ETM_Q1_5112000"/>
      <w:bookmarkEnd w:id="789"/>
      <w:r>
        <w:rPr>
          <w:rFonts w:hint="cs"/>
          <w:rtl/>
        </w:rPr>
        <w:t>- -</w:t>
      </w:r>
    </w:p>
    <w:p w:rsidR="005E4497" w:rsidRDefault="005E4497" w:rsidP="005E4497">
      <w:pPr>
        <w:rPr>
          <w:rtl/>
        </w:rPr>
      </w:pPr>
    </w:p>
    <w:bookmarkStart w:id="790" w:name="_ETM_Q1_5115000" w:displacedByCustomXml="next"/>
    <w:bookmarkEnd w:id="790" w:displacedByCustomXml="next"/>
    <w:bookmarkStart w:id="791" w:name="_ETM_Q1_5113000" w:displacedByCustomXml="next"/>
    <w:bookmarkEnd w:id="791"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585805723"/>
        <w:placeholder>
          <w:docPart w:val="DefaultPlaceholder_-1854013440"/>
        </w:placeholder>
      </w:sdtPr>
      <w:sdtEndPr/>
      <w:sdtContent>
        <w:p w:rsidR="005E4497" w:rsidRDefault="005E4497" w:rsidP="005E4497">
          <w:pPr>
            <w:pStyle w:val="afb"/>
            <w:keepNext/>
            <w:rPr>
              <w:rtl/>
            </w:rPr>
          </w:pPr>
          <w:r>
            <w:rPr>
              <w:rtl/>
            </w:rPr>
            <w:t>גיל שפירא:</w:t>
          </w:r>
        </w:p>
      </w:sdtContent>
    </w:sdt>
    <w:p w:rsidR="005E4497" w:rsidRDefault="005E4497" w:rsidP="005E4497">
      <w:pPr>
        <w:pStyle w:val="KeepWithNext"/>
        <w:rPr>
          <w:rtl/>
        </w:rPr>
      </w:pPr>
    </w:p>
    <w:p w:rsidR="005E4497" w:rsidRDefault="005E4497" w:rsidP="005E4497">
      <w:pPr>
        <w:rPr>
          <w:rtl/>
        </w:rPr>
      </w:pPr>
      <w:r>
        <w:rPr>
          <w:rFonts w:hint="cs"/>
          <w:rtl/>
        </w:rPr>
        <w:t xml:space="preserve">זה לא פרטים מתוך החקירה? הוא לא משיג את </w:t>
      </w:r>
      <w:bookmarkStart w:id="792" w:name="_ETM_Q1_5117000"/>
      <w:bookmarkEnd w:id="792"/>
      <w:r>
        <w:rPr>
          <w:rFonts w:hint="cs"/>
          <w:rtl/>
        </w:rPr>
        <w:t>המתלוננת חמישה חודשים, זה לא פרטים מתוך החקירה?</w:t>
      </w:r>
    </w:p>
    <w:p w:rsidR="005E4497" w:rsidRDefault="005E4497" w:rsidP="005E4497">
      <w:pPr>
        <w:rPr>
          <w:rtl/>
        </w:rPr>
      </w:pPr>
    </w:p>
    <w:bookmarkStart w:id="793" w:name="_ETM_Q1_5123000" w:displacedByCustomXml="next"/>
    <w:bookmarkEnd w:id="793" w:displacedByCustomXml="next"/>
    <w:bookmarkStart w:id="794" w:name="_ETM_Q1_5121000" w:displacedByCustomXml="next"/>
    <w:bookmarkEnd w:id="794"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39898212"/>
        <w:placeholder>
          <w:docPart w:val="DefaultPlaceholder_-1854013440"/>
        </w:placeholder>
      </w:sdtPr>
      <w:sdtEndPr/>
      <w:sdtContent>
        <w:p w:rsidR="005E4497" w:rsidRDefault="005E4497" w:rsidP="005E4497">
          <w:pPr>
            <w:pStyle w:val="afb"/>
            <w:keepNext/>
            <w:rPr>
              <w:rtl/>
            </w:rPr>
          </w:pPr>
          <w:r>
            <w:rPr>
              <w:rtl/>
            </w:rPr>
            <w:t xml:space="preserve">גבריאלה </w:t>
          </w:r>
          <w:proofErr w:type="spellStart"/>
          <w:r>
            <w:rPr>
              <w:rtl/>
            </w:rPr>
            <w:t>פיסמן</w:t>
          </w:r>
          <w:proofErr w:type="spellEnd"/>
          <w:r>
            <w:rPr>
              <w:rtl/>
            </w:rPr>
            <w:t>:</w:t>
          </w:r>
        </w:p>
      </w:sdtContent>
    </w:sdt>
    <w:p w:rsidR="005E4497" w:rsidRDefault="005E4497" w:rsidP="005E4497">
      <w:pPr>
        <w:pStyle w:val="KeepWithNext"/>
        <w:rPr>
          <w:rtl/>
        </w:rPr>
      </w:pPr>
    </w:p>
    <w:p w:rsidR="005E4497" w:rsidRDefault="005E4497" w:rsidP="005E4497">
      <w:pPr>
        <w:rPr>
          <w:rtl/>
        </w:rPr>
      </w:pPr>
      <w:r>
        <w:rPr>
          <w:rFonts w:hint="cs"/>
          <w:rtl/>
        </w:rPr>
        <w:t xml:space="preserve">אנחנו ממילא מבקשים </w:t>
      </w:r>
      <w:bookmarkStart w:id="795" w:name="_ETM_Q1_5109000"/>
      <w:bookmarkEnd w:id="795"/>
      <w:r>
        <w:rPr>
          <w:rFonts w:hint="cs"/>
          <w:rtl/>
        </w:rPr>
        <w:t>לקבוע</w:t>
      </w:r>
      <w:r w:rsidR="00CC04DC">
        <w:rPr>
          <w:rFonts w:hint="cs"/>
          <w:rtl/>
        </w:rPr>
        <w:t xml:space="preserve"> בתקנות את אופן ההתחשבות במידע על תיק שלא</w:t>
      </w:r>
      <w:bookmarkStart w:id="796" w:name="_ETM_Q1_5130000"/>
      <w:bookmarkEnd w:id="796"/>
      <w:r w:rsidR="00CC04DC">
        <w:rPr>
          <w:rFonts w:hint="cs"/>
          <w:rtl/>
        </w:rPr>
        <w:t xml:space="preserve"> הוגש בו כתב אישום. אני מבקשת שכל הדיון הזה יתקיים לכשיגיעו התקנות לוועדה. אני באמת לא רואה סיבה לעכב את הקידום של החוק הזה. </w:t>
      </w:r>
    </w:p>
    <w:p w:rsidR="00CC04DC" w:rsidRDefault="00CC04DC" w:rsidP="005E4497">
      <w:pPr>
        <w:rPr>
          <w:rtl/>
        </w:rPr>
      </w:pPr>
    </w:p>
    <w:bookmarkStart w:id="797" w:name="_ETM_Q1_5139000" w:displacedByCustomXml="next"/>
    <w:bookmarkEnd w:id="797" w:displacedByCustomXml="next"/>
    <w:sdt>
      <w:sdtPr>
        <w:rPr>
          <w:rtl/>
        </w:rPr>
        <w:alias w:val="דובר"/>
        <w:tag w:val="&lt;ID&gt;0&lt;/ID&gt;&lt;Name&gt;נועה ברודסקי-לוי&lt;/Name&gt;&lt;Data&gt;נועה ברודסקי-לוי&lt;/Data&gt;&lt;MemberID&gt;&lt;/MemberID&gt;"/>
        <w:id w:val="1762879611"/>
        <w:placeholder>
          <w:docPart w:val="DefaultPlaceholder_-1854013440"/>
        </w:placeholder>
      </w:sdtPr>
      <w:sdtEndPr/>
      <w:sdtContent>
        <w:p w:rsidR="00CC04DC" w:rsidRDefault="00CC04DC" w:rsidP="00CC04DC">
          <w:pPr>
            <w:pStyle w:val="a5"/>
            <w:keepNext/>
            <w:rPr>
              <w:rtl/>
            </w:rPr>
          </w:pPr>
          <w:r>
            <w:rPr>
              <w:rtl/>
            </w:rPr>
            <w:t>נועה ברודסקי-לוי:</w:t>
          </w:r>
        </w:p>
      </w:sdtContent>
    </w:sdt>
    <w:p w:rsidR="00CC04DC" w:rsidRDefault="00CC04DC" w:rsidP="00CC04DC">
      <w:pPr>
        <w:pStyle w:val="KeepWithNext"/>
        <w:rPr>
          <w:rtl/>
        </w:rPr>
      </w:pPr>
    </w:p>
    <w:p w:rsidR="00CC04DC" w:rsidRDefault="00CC04DC" w:rsidP="00CC04DC">
      <w:pPr>
        <w:rPr>
          <w:rtl/>
        </w:rPr>
      </w:pPr>
      <w:bookmarkStart w:id="798" w:name="_ETM_Q1_5136000"/>
      <w:bookmarkEnd w:id="798"/>
      <w:r>
        <w:rPr>
          <w:rFonts w:hint="cs"/>
          <w:rtl/>
        </w:rPr>
        <w:t xml:space="preserve">אבל גבי, </w:t>
      </w:r>
      <w:bookmarkStart w:id="799" w:name="_ETM_Q1_5144000"/>
      <w:bookmarkEnd w:id="799"/>
      <w:r>
        <w:rPr>
          <w:rFonts w:hint="cs"/>
          <w:rtl/>
        </w:rPr>
        <w:t xml:space="preserve">הוועדה כן צריכה לקבל החלטה עכשיו מה ברירת המחדל, האם </w:t>
      </w:r>
      <w:bookmarkStart w:id="800" w:name="_ETM_Q1_5148000"/>
      <w:bookmarkEnd w:id="800"/>
      <w:r>
        <w:rPr>
          <w:rFonts w:hint="cs"/>
          <w:rtl/>
        </w:rPr>
        <w:t xml:space="preserve">ככלל כן עובר מידע על תיקים פתוחים או לא. </w:t>
      </w:r>
    </w:p>
    <w:p w:rsidR="00CC04DC" w:rsidRDefault="00CC04DC" w:rsidP="00CC04DC">
      <w:pPr>
        <w:rPr>
          <w:rtl/>
        </w:rPr>
      </w:pPr>
    </w:p>
    <w:bookmarkStart w:id="801" w:name="_ETM_Q1_5150000" w:displacedByCustomXml="next"/>
    <w:bookmarkEnd w:id="801" w:displacedByCustomXml="next"/>
    <w:sdt>
      <w:sdtPr>
        <w:rPr>
          <w:rtl/>
        </w:rPr>
        <w:alias w:val="יור"/>
        <w:tag w:val="&lt;ID&gt;5094&lt;/ID&gt;&lt;Name&gt;ניסן סלומינסקי - יו&quot;רַ&lt;/Name&gt;&lt;Data&gt;ניסן סלומינסקי&lt;/Data&gt;&lt;Shortcut&gt;ניסל&lt;/Shortcut&gt;"/>
        <w:id w:val="-955942525"/>
        <w:placeholder>
          <w:docPart w:val="DefaultPlaceholder_-1854013440"/>
        </w:placeholder>
      </w:sdtPr>
      <w:sdtEndPr/>
      <w:sdtContent>
        <w:p w:rsidR="00CC04DC" w:rsidRDefault="00CC04DC" w:rsidP="00CC04DC">
          <w:pPr>
            <w:pStyle w:val="af8"/>
            <w:keepNext/>
            <w:rPr>
              <w:rtl/>
            </w:rPr>
          </w:pPr>
          <w:r>
            <w:rPr>
              <w:rtl/>
            </w:rPr>
            <w:t>היו"ר ניסן סלומינסקי:</w:t>
          </w:r>
        </w:p>
      </w:sdtContent>
    </w:sdt>
    <w:p w:rsidR="00CC04DC" w:rsidRDefault="00CC04DC" w:rsidP="00CC04DC">
      <w:pPr>
        <w:pStyle w:val="KeepWithNext"/>
        <w:rPr>
          <w:rtl/>
        </w:rPr>
      </w:pPr>
    </w:p>
    <w:p w:rsidR="00CC04DC" w:rsidRDefault="00CC04DC" w:rsidP="00503667">
      <w:pPr>
        <w:rPr>
          <w:rtl/>
        </w:rPr>
      </w:pPr>
      <w:r>
        <w:rPr>
          <w:rFonts w:hint="cs"/>
          <w:rtl/>
        </w:rPr>
        <w:t xml:space="preserve">יכול להיות שלא צריך לעבור מידע על תיקים פתוחים לפי </w:t>
      </w:r>
      <w:bookmarkStart w:id="802" w:name="_ETM_Q1_5153000"/>
      <w:bookmarkEnd w:id="802"/>
      <w:r>
        <w:rPr>
          <w:rFonts w:hint="cs"/>
          <w:rtl/>
        </w:rPr>
        <w:t xml:space="preserve">זה. יש חשש, אני מבין מה שאת אומרת, זה לא </w:t>
      </w:r>
      <w:bookmarkStart w:id="803" w:name="_ETM_Q1_5158000"/>
      <w:bookmarkEnd w:id="803"/>
      <w:r>
        <w:rPr>
          <w:rFonts w:hint="cs"/>
          <w:rtl/>
        </w:rPr>
        <w:t xml:space="preserve">סתם, בוודאי שיש בזה היגיון, אני רק אומר שיש </w:t>
      </w:r>
      <w:bookmarkStart w:id="804" w:name="_ETM_Q1_5165000"/>
      <w:bookmarkEnd w:id="804"/>
      <w:r>
        <w:rPr>
          <w:rFonts w:hint="cs"/>
          <w:rtl/>
        </w:rPr>
        <w:t xml:space="preserve">צד שני לזה. עכשיו השאלה מה להעדיף. יש פתרון אחד </w:t>
      </w:r>
      <w:bookmarkStart w:id="805" w:name="_ETM_Q1_5172000"/>
      <w:bookmarkEnd w:id="805"/>
      <w:r>
        <w:rPr>
          <w:rFonts w:hint="cs"/>
          <w:rtl/>
        </w:rPr>
        <w:t xml:space="preserve">שאמר: אני מחבר את שניהם יחד, אני שנמצא פה כדי </w:t>
      </w:r>
      <w:bookmarkStart w:id="806" w:name="_ETM_Q1_5174000"/>
      <w:bookmarkEnd w:id="806"/>
      <w:r>
        <w:rPr>
          <w:rFonts w:hint="cs"/>
          <w:rtl/>
        </w:rPr>
        <w:t>לא להפיל מישהו מהעבודה</w:t>
      </w:r>
      <w:r w:rsidR="00503667">
        <w:rPr>
          <w:rFonts w:hint="cs"/>
          <w:rtl/>
        </w:rPr>
        <w:t>,</w:t>
      </w:r>
      <w:r>
        <w:rPr>
          <w:rFonts w:hint="cs"/>
          <w:rtl/>
        </w:rPr>
        <w:t xml:space="preserve"> מצלצל לחוקר ומברר אתו ולפי זה </w:t>
      </w:r>
      <w:bookmarkStart w:id="807" w:name="_ETM_Q1_5181000"/>
      <w:bookmarkEnd w:id="807"/>
      <w:r>
        <w:rPr>
          <w:rFonts w:hint="cs"/>
          <w:rtl/>
        </w:rPr>
        <w:t xml:space="preserve">קובע. אני חושב שהקשר הזה, אני לא מאמין שהוא </w:t>
      </w:r>
      <w:bookmarkStart w:id="808" w:name="_ETM_Q1_5183000"/>
      <w:bookmarkEnd w:id="808"/>
      <w:r>
        <w:rPr>
          <w:rFonts w:hint="cs"/>
          <w:rtl/>
        </w:rPr>
        <w:t xml:space="preserve">קיים, אני לא מאמין שהוא יכול </w:t>
      </w:r>
      <w:r w:rsidR="00F913F3">
        <w:rPr>
          <w:rFonts w:hint="cs"/>
          <w:rtl/>
        </w:rPr>
        <w:t xml:space="preserve">להיות. אולי אני טועה, אבל אני חושב שלא. </w:t>
      </w:r>
      <w:bookmarkStart w:id="809" w:name="_ETM_Q1_5190000"/>
      <w:bookmarkEnd w:id="809"/>
      <w:r w:rsidR="00F913F3">
        <w:rPr>
          <w:rFonts w:hint="cs"/>
          <w:rtl/>
        </w:rPr>
        <w:t xml:space="preserve">בהנחה שאין, שאי אפשר לבדוק </w:t>
      </w:r>
      <w:bookmarkStart w:id="810" w:name="_ETM_Q1_5192000"/>
      <w:bookmarkEnd w:id="810"/>
      <w:r w:rsidR="00F913F3">
        <w:rPr>
          <w:rFonts w:hint="cs"/>
          <w:rtl/>
        </w:rPr>
        <w:t xml:space="preserve">אם זה תיק פתוח, חקירה, יש אפשרות אחת שאת אומרת שצריכים להגיש, כדי שמי </w:t>
      </w:r>
      <w:bookmarkStart w:id="811" w:name="_ETM_Q1_5203000"/>
      <w:bookmarkEnd w:id="811"/>
      <w:r w:rsidR="00F913F3">
        <w:rPr>
          <w:rFonts w:hint="cs"/>
          <w:rtl/>
        </w:rPr>
        <w:t xml:space="preserve">שמקבל אנשים לעבודה יידע שהתיק פתוח ויתחשב בזה. הצד השני אומר בדיוק הפוך, שאם זה כך, זה כמעט כמו חיוב, </w:t>
      </w:r>
      <w:bookmarkStart w:id="812" w:name="_ETM_Q1_5210000"/>
      <w:bookmarkEnd w:id="812"/>
      <w:r w:rsidR="00F913F3">
        <w:rPr>
          <w:rFonts w:hint="cs"/>
          <w:rtl/>
        </w:rPr>
        <w:t xml:space="preserve">כלומר אף אחד לא יקבל איש כזה בהנחה שהוא לא </w:t>
      </w:r>
      <w:bookmarkStart w:id="813" w:name="_ETM_Q1_5216000"/>
      <w:bookmarkEnd w:id="813"/>
      <w:r w:rsidR="00F913F3">
        <w:rPr>
          <w:rFonts w:hint="cs"/>
          <w:rtl/>
        </w:rPr>
        <w:t xml:space="preserve">יכול לעשות בדיקה, כי למה לו לקחת מישהו שיש לו </w:t>
      </w:r>
      <w:bookmarkStart w:id="814" w:name="_ETM_Q1_5215000"/>
      <w:bookmarkEnd w:id="814"/>
      <w:r w:rsidR="00F913F3">
        <w:rPr>
          <w:rFonts w:hint="cs"/>
          <w:rtl/>
        </w:rPr>
        <w:t>עדיין תיק פתוח, כשהוא יכול לקחת מישהו שאין לו</w:t>
      </w:r>
      <w:r w:rsidR="00503667">
        <w:rPr>
          <w:rFonts w:hint="cs"/>
          <w:rtl/>
        </w:rPr>
        <w:t>?</w:t>
      </w:r>
      <w:r w:rsidR="00F913F3">
        <w:rPr>
          <w:rFonts w:hint="cs"/>
          <w:rtl/>
        </w:rPr>
        <w:t xml:space="preserve"> שני </w:t>
      </w:r>
      <w:bookmarkStart w:id="815" w:name="_ETM_Q1_5224000"/>
      <w:bookmarkEnd w:id="815"/>
      <w:r w:rsidR="00F913F3">
        <w:rPr>
          <w:rFonts w:hint="cs"/>
          <w:rtl/>
        </w:rPr>
        <w:t xml:space="preserve">העקרונות האלה נמצאים בפנינו, ואנחנו צריכים להחליט מה עדיף, החישוב </w:t>
      </w:r>
      <w:bookmarkStart w:id="816" w:name="_ETM_Q1_5226000"/>
      <w:bookmarkEnd w:id="816"/>
      <w:r w:rsidR="00F913F3">
        <w:rPr>
          <w:rFonts w:hint="cs"/>
          <w:rtl/>
        </w:rPr>
        <w:t>שלך או החשש הזה. אם זה השיקו</w:t>
      </w:r>
      <w:bookmarkStart w:id="817" w:name="_ETM_Q1_5230000"/>
      <w:bookmarkEnd w:id="817"/>
      <w:r w:rsidR="00F913F3">
        <w:rPr>
          <w:rFonts w:hint="cs"/>
          <w:rtl/>
        </w:rPr>
        <w:t xml:space="preserve">ל, אני חושב שעדיף שלא יעבור מאשר שיעבור ויפסול את </w:t>
      </w:r>
      <w:bookmarkStart w:id="818" w:name="_ETM_Q1_5237000"/>
      <w:bookmarkEnd w:id="818"/>
      <w:r w:rsidR="00F913F3">
        <w:rPr>
          <w:rFonts w:hint="cs"/>
          <w:rtl/>
        </w:rPr>
        <w:t xml:space="preserve">האנשים. </w:t>
      </w:r>
    </w:p>
    <w:p w:rsidR="00F913F3" w:rsidRDefault="00F913F3" w:rsidP="00F913F3">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07862583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תסביר את זה להורים </w:t>
      </w:r>
      <w:r w:rsidR="00503667">
        <w:rPr>
          <w:rFonts w:hint="cs"/>
          <w:rtl/>
        </w:rPr>
        <w:t>בבתי הספר - - -</w:t>
      </w:r>
    </w:p>
    <w:p w:rsidR="001939B6" w:rsidRDefault="001939B6" w:rsidP="001939B6">
      <w:pPr>
        <w:rPr>
          <w:rtl/>
        </w:rPr>
      </w:pPr>
    </w:p>
    <w:sdt>
      <w:sdtPr>
        <w:rPr>
          <w:rFonts w:hint="cs"/>
          <w:rtl/>
        </w:rPr>
        <w:alias w:val="דובר"/>
        <w:tag w:val="&lt;ID&gt;0&lt;/ID&gt;&lt;Name&gt;מירה סלומון&lt;/Name&gt;&lt;Data&gt;מירה סלומון&lt;/Data&gt;&lt;MemberID&gt;&lt;/MemberID&gt;"/>
        <w:id w:val="-1156830310"/>
        <w:placeholder>
          <w:docPart w:val="E9D97C9AA80C4B3F91608EDAA386BA49"/>
        </w:placeholder>
      </w:sdtPr>
      <w:sdtEndPr/>
      <w:sdtContent>
        <w:p w:rsidR="001939B6" w:rsidRDefault="001939B6" w:rsidP="001939B6">
          <w:pPr>
            <w:pStyle w:val="a5"/>
            <w:keepNext/>
            <w:rPr>
              <w:rtl/>
            </w:rPr>
          </w:pPr>
          <w:r>
            <w:rPr>
              <w:rStyle w:val="aff"/>
              <w:rFonts w:hint="cs"/>
              <w:color w:val="000000"/>
              <w:rtl/>
            </w:rPr>
            <w:t>מירה סלומון:</w:t>
          </w:r>
        </w:p>
      </w:sdtContent>
    </w:sdt>
    <w:p w:rsidR="001939B6" w:rsidRDefault="001939B6" w:rsidP="001939B6">
      <w:pPr>
        <w:pStyle w:val="KeepWithNext"/>
        <w:rPr>
          <w:rtl/>
          <w:lang w:eastAsia="he-IL"/>
        </w:rPr>
      </w:pPr>
    </w:p>
    <w:p w:rsidR="001939B6" w:rsidRDefault="00503667" w:rsidP="001939B6">
      <w:pPr>
        <w:rPr>
          <w:rtl/>
          <w:lang w:eastAsia="he-IL"/>
        </w:rPr>
      </w:pPr>
      <w:r>
        <w:rPr>
          <w:rFonts w:hint="cs"/>
          <w:rtl/>
          <w:lang w:eastAsia="he-IL"/>
        </w:rPr>
        <w:t xml:space="preserve">אבל זה לא רק </w:t>
      </w:r>
      <w:bookmarkStart w:id="819" w:name="_ETM_Q1_5247000"/>
      <w:bookmarkEnd w:id="819"/>
      <w:r>
        <w:rPr>
          <w:rFonts w:hint="cs"/>
          <w:rtl/>
          <w:lang w:eastAsia="he-IL"/>
        </w:rPr>
        <w:t xml:space="preserve">מקרה אחד. </w:t>
      </w:r>
    </w:p>
    <w:p w:rsidR="001939B6" w:rsidRDefault="001939B6" w:rsidP="001939B6">
      <w:pPr>
        <w:pStyle w:val="KeepWithNext"/>
        <w:rPr>
          <w:rtl/>
        </w:rPr>
      </w:pPr>
    </w:p>
    <w:sdt>
      <w:sdtPr>
        <w:rPr>
          <w:rFonts w:hint="cs"/>
          <w:rtl/>
        </w:rPr>
        <w:alias w:val="יור"/>
        <w:tag w:val="&lt;ID&gt;5094&lt;/ID&gt;&lt;Name&gt;ניסן סלומינסקי - יו&quot;רַ&lt;/Name&gt;&lt;Data&gt;ניסן סלומינסקי&lt;/Data&gt;&lt;Shortcut&gt;ניסל&lt;/Shortcut&gt;"/>
        <w:id w:val="38328943"/>
        <w:placeholder>
          <w:docPart w:val="E9D97C9AA80C4B3F91608EDAA386BA49"/>
        </w:placeholder>
      </w:sdtPr>
      <w:sdtEndPr/>
      <w:sdtContent>
        <w:p w:rsidR="001939B6" w:rsidRDefault="001939B6" w:rsidP="001939B6">
          <w:pPr>
            <w:pStyle w:val="af8"/>
            <w:keepNext/>
            <w:rPr>
              <w:rtl/>
            </w:rPr>
          </w:pPr>
          <w:r>
            <w:rPr>
              <w:rFonts w:hint="cs"/>
              <w:color w:val="000000"/>
              <w:rtl/>
            </w:rPr>
            <w:t xml:space="preserve">היו"ר </w:t>
          </w:r>
          <w:r>
            <w:rPr>
              <w:rStyle w:val="aff"/>
              <w:rFonts w:hint="cs"/>
              <w:color w:val="000000"/>
              <w:rtl/>
            </w:rPr>
            <w:t>ניסן סלומינסקי:</w:t>
          </w:r>
        </w:p>
      </w:sdtContent>
    </w:sdt>
    <w:p w:rsidR="001939B6" w:rsidRDefault="001939B6" w:rsidP="001939B6">
      <w:pPr>
        <w:pStyle w:val="KeepWithNext"/>
        <w:rPr>
          <w:rtl/>
        </w:rPr>
      </w:pPr>
    </w:p>
    <w:p w:rsidR="001939B6" w:rsidRDefault="00503667" w:rsidP="001939B6">
      <w:pPr>
        <w:rPr>
          <w:rtl/>
        </w:rPr>
      </w:pPr>
      <w:r>
        <w:rPr>
          <w:rFonts w:hint="cs"/>
          <w:rtl/>
        </w:rPr>
        <w:t xml:space="preserve">גם במקרה </w:t>
      </w:r>
      <w:bookmarkStart w:id="820" w:name="_ETM_Q1_5253000"/>
      <w:bookmarkEnd w:id="820"/>
      <w:r>
        <w:rPr>
          <w:rFonts w:hint="cs"/>
          <w:rtl/>
        </w:rPr>
        <w:t>של האיש הזה, אם זאת חקירה פתוחה שלא</w:t>
      </w:r>
      <w:bookmarkStart w:id="821" w:name="_ETM_Q1_5250000"/>
      <w:bookmarkEnd w:id="821"/>
      <w:r>
        <w:rPr>
          <w:rFonts w:hint="cs"/>
          <w:rtl/>
        </w:rPr>
        <w:t xml:space="preserve"> מסתיימת עוד, זאת אומרת שזה לא משהו שהוא ברור, </w:t>
      </w:r>
      <w:bookmarkStart w:id="822" w:name="_ETM_Q1_5258000"/>
      <w:bookmarkEnd w:id="822"/>
      <w:r>
        <w:rPr>
          <w:rFonts w:hint="cs"/>
          <w:rtl/>
        </w:rPr>
        <w:t xml:space="preserve">אני לא יודע למה התיק פתוח, אבל בינתיים הפלת </w:t>
      </w:r>
      <w:bookmarkStart w:id="823" w:name="_ETM_Q1_5265000"/>
      <w:bookmarkEnd w:id="823"/>
      <w:r>
        <w:rPr>
          <w:rFonts w:hint="cs"/>
          <w:rtl/>
        </w:rPr>
        <w:t xml:space="preserve">את האיש הזה </w:t>
      </w:r>
      <w:r w:rsidR="001939B6">
        <w:rPr>
          <w:rFonts w:hint="cs"/>
          <w:rtl/>
        </w:rPr>
        <w:t xml:space="preserve">מכל המכרזים. </w:t>
      </w:r>
      <w:r>
        <w:rPr>
          <w:rFonts w:hint="cs"/>
          <w:rtl/>
        </w:rPr>
        <w:t xml:space="preserve">הפלת אותו מכל המכרזים, לא רק מהמכרז </w:t>
      </w:r>
      <w:bookmarkStart w:id="824" w:name="_ETM_Q1_5266000"/>
      <w:bookmarkEnd w:id="824"/>
      <w:r>
        <w:rPr>
          <w:rFonts w:hint="cs"/>
          <w:rtl/>
        </w:rPr>
        <w:t xml:space="preserve">לבית הספר. </w:t>
      </w:r>
    </w:p>
    <w:p w:rsidR="001939B6" w:rsidRDefault="001939B6" w:rsidP="001939B6">
      <w:pPr>
        <w:rPr>
          <w:rtl/>
        </w:rPr>
      </w:pPr>
      <w:bookmarkStart w:id="825" w:name="_ETM_Q1_5267000"/>
      <w:bookmarkEnd w:id="825"/>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66674674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977AB7" w:rsidRDefault="00977AB7" w:rsidP="001939B6">
      <w:pPr>
        <w:rPr>
          <w:rtl/>
        </w:rPr>
      </w:pPr>
      <w:r>
        <w:rPr>
          <w:rFonts w:hint="cs"/>
          <w:rtl/>
        </w:rPr>
        <w:t xml:space="preserve">לכן התקופה הזאת תהיה תקופה מוגבלת. זה מה </w:t>
      </w:r>
      <w:bookmarkStart w:id="826" w:name="_ETM_Q1_5277000"/>
      <w:bookmarkEnd w:id="826"/>
      <w:r>
        <w:rPr>
          <w:rFonts w:hint="cs"/>
          <w:rtl/>
        </w:rPr>
        <w:t xml:space="preserve">שאנחנו אומרים </w:t>
      </w:r>
      <w:r w:rsidR="001939B6">
        <w:rPr>
          <w:rFonts w:hint="cs"/>
          <w:rtl/>
        </w:rPr>
        <w:t>בסעיף (ג)</w:t>
      </w:r>
      <w:r>
        <w:rPr>
          <w:rFonts w:hint="cs"/>
          <w:rtl/>
        </w:rPr>
        <w:t>,</w:t>
      </w:r>
      <w:r w:rsidR="001939B6">
        <w:rPr>
          <w:rFonts w:hint="cs"/>
          <w:rtl/>
        </w:rPr>
        <w:t xml:space="preserve"> שהתקופה על מסירת מידע על תיק שלא הוגש בו כתב אישום תוגבל בזמן. </w:t>
      </w:r>
    </w:p>
    <w:p w:rsidR="00977AB7" w:rsidRDefault="00977AB7" w:rsidP="001939B6">
      <w:pPr>
        <w:rPr>
          <w:rtl/>
        </w:rPr>
      </w:pPr>
    </w:p>
    <w:sdt>
      <w:sdtPr>
        <w:rPr>
          <w:rtl/>
        </w:rPr>
        <w:alias w:val="יור"/>
        <w:tag w:val="&lt;ID&gt;5094&lt;/ID&gt;&lt;Name&gt;ניסן סלומינסקי - יו&quot;רַ&lt;/Name&gt;&lt;Data&gt;ניסן סלומינסקי&lt;/Data&gt;&lt;Shortcut&gt;ניסל&lt;/Shortcut&gt;"/>
        <w:id w:val="295265429"/>
        <w:placeholder>
          <w:docPart w:val="DefaultPlaceholder_-1854013440"/>
        </w:placeholder>
      </w:sdtPr>
      <w:sdtEndPr/>
      <w:sdtContent>
        <w:p w:rsidR="00977AB7" w:rsidRDefault="00977AB7" w:rsidP="00977AB7">
          <w:pPr>
            <w:pStyle w:val="af8"/>
            <w:keepNext/>
            <w:rPr>
              <w:rtl/>
            </w:rPr>
          </w:pPr>
          <w:r>
            <w:rPr>
              <w:rtl/>
            </w:rPr>
            <w:t>היו"ר ניסן סלומינסקי:</w:t>
          </w:r>
        </w:p>
      </w:sdtContent>
    </w:sdt>
    <w:p w:rsidR="00977AB7" w:rsidRDefault="00977AB7" w:rsidP="00977AB7">
      <w:pPr>
        <w:pStyle w:val="KeepWithNext"/>
        <w:rPr>
          <w:rtl/>
        </w:rPr>
      </w:pPr>
    </w:p>
    <w:p w:rsidR="00977AB7" w:rsidRDefault="00977AB7" w:rsidP="00977AB7">
      <w:pPr>
        <w:rPr>
          <w:rtl/>
        </w:rPr>
      </w:pPr>
      <w:r>
        <w:rPr>
          <w:rFonts w:hint="cs"/>
          <w:rtl/>
        </w:rPr>
        <w:t>ומה יקרה אחרי הזמן הזה?</w:t>
      </w:r>
    </w:p>
    <w:p w:rsidR="00977AB7" w:rsidRDefault="00977AB7" w:rsidP="00977AB7">
      <w:pPr>
        <w:rPr>
          <w:rtl/>
        </w:rPr>
      </w:pPr>
    </w:p>
    <w:bookmarkStart w:id="827" w:name="_ETM_Q1_5289000" w:displacedByCustomXml="next"/>
    <w:bookmarkEnd w:id="827" w:displacedByCustomXml="next"/>
    <w:bookmarkStart w:id="828" w:name="_ETM_Q1_5288000" w:displacedByCustomXml="next"/>
    <w:bookmarkEnd w:id="828"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106568807"/>
        <w:placeholder>
          <w:docPart w:val="DefaultPlaceholder_-1854013440"/>
        </w:placeholder>
      </w:sdtPr>
      <w:sdtEndPr/>
      <w:sdtContent>
        <w:p w:rsidR="00977AB7" w:rsidRDefault="00977AB7" w:rsidP="00977AB7">
          <w:pPr>
            <w:pStyle w:val="afb"/>
            <w:keepNext/>
            <w:rPr>
              <w:rtl/>
            </w:rPr>
          </w:pPr>
          <w:r>
            <w:rPr>
              <w:rtl/>
            </w:rPr>
            <w:t>גיל שפירא:</w:t>
          </w:r>
        </w:p>
      </w:sdtContent>
    </w:sdt>
    <w:p w:rsidR="00977AB7" w:rsidRDefault="00977AB7" w:rsidP="00977AB7">
      <w:pPr>
        <w:pStyle w:val="KeepWithNext"/>
        <w:rPr>
          <w:rtl/>
        </w:rPr>
      </w:pPr>
    </w:p>
    <w:p w:rsidR="00977AB7" w:rsidRDefault="00977AB7" w:rsidP="00977AB7">
      <w:pPr>
        <w:rPr>
          <w:rtl/>
        </w:rPr>
      </w:pPr>
      <w:r>
        <w:rPr>
          <w:rFonts w:hint="cs"/>
          <w:rtl/>
        </w:rPr>
        <w:t xml:space="preserve">אבל המידע קיים. </w:t>
      </w:r>
    </w:p>
    <w:p w:rsidR="00977AB7" w:rsidRDefault="00977AB7" w:rsidP="00977AB7">
      <w:pPr>
        <w:rPr>
          <w:rtl/>
        </w:rPr>
      </w:pPr>
    </w:p>
    <w:bookmarkStart w:id="829" w:name="_ETM_Q1_5293000" w:displacedByCustomXml="next"/>
    <w:bookmarkEnd w:id="829" w:displacedByCustomXml="next"/>
    <w:bookmarkStart w:id="830" w:name="_ETM_Q1_5292000" w:displacedByCustomXml="next"/>
    <w:bookmarkEnd w:id="830"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111347201"/>
        <w:placeholder>
          <w:docPart w:val="DefaultPlaceholder_-1854013440"/>
        </w:placeholder>
      </w:sdtPr>
      <w:sdtEndPr/>
      <w:sdtContent>
        <w:p w:rsidR="00977AB7" w:rsidRDefault="00977AB7" w:rsidP="00977AB7">
          <w:pPr>
            <w:pStyle w:val="afb"/>
            <w:keepNext/>
            <w:rPr>
              <w:rtl/>
            </w:rPr>
          </w:pPr>
          <w:r>
            <w:rPr>
              <w:rtl/>
            </w:rPr>
            <w:t xml:space="preserve">גבריאלה </w:t>
          </w:r>
          <w:proofErr w:type="spellStart"/>
          <w:r>
            <w:rPr>
              <w:rtl/>
            </w:rPr>
            <w:t>פיסמן</w:t>
          </w:r>
          <w:proofErr w:type="spellEnd"/>
          <w:r>
            <w:rPr>
              <w:rtl/>
            </w:rPr>
            <w:t>:</w:t>
          </w:r>
        </w:p>
      </w:sdtContent>
    </w:sdt>
    <w:p w:rsidR="00977AB7" w:rsidRDefault="00977AB7" w:rsidP="00977AB7">
      <w:pPr>
        <w:pStyle w:val="KeepWithNext"/>
        <w:rPr>
          <w:rtl/>
        </w:rPr>
      </w:pPr>
    </w:p>
    <w:p w:rsidR="00977AB7" w:rsidRDefault="00977AB7" w:rsidP="00977AB7">
      <w:pPr>
        <w:rPr>
          <w:rtl/>
        </w:rPr>
      </w:pPr>
      <w:r>
        <w:rPr>
          <w:rFonts w:hint="cs"/>
          <w:rtl/>
        </w:rPr>
        <w:t xml:space="preserve">מה זאת אומרת? אסור לו להתחשב במידע הזה. </w:t>
      </w:r>
    </w:p>
    <w:p w:rsidR="00977AB7" w:rsidRDefault="00977AB7" w:rsidP="00977AB7">
      <w:pPr>
        <w:rPr>
          <w:rtl/>
        </w:rPr>
      </w:pPr>
    </w:p>
    <w:bookmarkStart w:id="831" w:name="_ETM_Q1_5295000" w:displacedByCustomXml="next"/>
    <w:bookmarkEnd w:id="831" w:displacedByCustomXml="next"/>
    <w:sdt>
      <w:sdtPr>
        <w:rPr>
          <w:rFonts w:hint="cs"/>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669629679"/>
        <w:placeholder>
          <w:docPart w:val="DefaultPlaceholder_-1854013440"/>
        </w:placeholder>
      </w:sdtPr>
      <w:sdtEndPr/>
      <w:sdtContent>
        <w:p w:rsidR="00977AB7" w:rsidRDefault="00977AB7" w:rsidP="00977AB7">
          <w:pPr>
            <w:pStyle w:val="afb"/>
            <w:keepNext/>
            <w:rPr>
              <w:rtl/>
            </w:rPr>
          </w:pPr>
          <w:r>
            <w:rPr>
              <w:rtl/>
            </w:rPr>
            <w:t>גיל שפירא:</w:t>
          </w:r>
        </w:p>
      </w:sdtContent>
    </w:sdt>
    <w:p w:rsidR="00977AB7" w:rsidRDefault="00977AB7" w:rsidP="00977AB7">
      <w:pPr>
        <w:pStyle w:val="KeepWithNext"/>
        <w:rPr>
          <w:rtl/>
        </w:rPr>
      </w:pPr>
    </w:p>
    <w:p w:rsidR="00977AB7" w:rsidRDefault="00977AB7" w:rsidP="00977AB7">
      <w:pPr>
        <w:rPr>
          <w:rtl/>
        </w:rPr>
      </w:pPr>
      <w:r>
        <w:rPr>
          <w:rFonts w:hint="cs"/>
          <w:rtl/>
        </w:rPr>
        <w:t xml:space="preserve">אבל הוא </w:t>
      </w:r>
      <w:bookmarkStart w:id="832" w:name="_ETM_Q1_5294000"/>
      <w:bookmarkEnd w:id="832"/>
      <w:r>
        <w:rPr>
          <w:rFonts w:hint="cs"/>
          <w:rtl/>
        </w:rPr>
        <w:t xml:space="preserve">לא יגיד לך שהוא מתחשב. </w:t>
      </w:r>
    </w:p>
    <w:bookmarkStart w:id="833" w:name="_ETM_Q1_5299000" w:displacedByCustomXml="next"/>
    <w:bookmarkEnd w:id="833" w:displacedByCustomXml="next"/>
    <w:sdt>
      <w:sdtPr>
        <w:rPr>
          <w:rtl/>
        </w:rPr>
        <w:alias w:val="יור"/>
        <w:tag w:val="&lt;ID&gt;5094&lt;/ID&gt;&lt;Name&gt;ניסן סלומינסקי - יו&quot;רַ&lt;/Name&gt;&lt;Data&gt;ניסן סלומינסקי&lt;/Data&gt;&lt;Shortcut&gt;ניסל&lt;/Shortcut&gt;"/>
        <w:id w:val="1680845882"/>
        <w:placeholder>
          <w:docPart w:val="DefaultPlaceholder_-1854013440"/>
        </w:placeholder>
      </w:sdtPr>
      <w:sdtEndPr/>
      <w:sdtContent>
        <w:p w:rsidR="00977AB7" w:rsidRDefault="00977AB7" w:rsidP="00977AB7">
          <w:pPr>
            <w:pStyle w:val="af8"/>
            <w:keepNext/>
            <w:rPr>
              <w:rtl/>
            </w:rPr>
          </w:pPr>
          <w:r>
            <w:rPr>
              <w:rtl/>
            </w:rPr>
            <w:t>היו"ר ניסן סלומינסקי:</w:t>
          </w:r>
        </w:p>
      </w:sdtContent>
    </w:sdt>
    <w:p w:rsidR="00977AB7" w:rsidRDefault="00977AB7" w:rsidP="00977AB7">
      <w:pPr>
        <w:pStyle w:val="KeepWithNext"/>
        <w:rPr>
          <w:rtl/>
        </w:rPr>
      </w:pPr>
    </w:p>
    <w:p w:rsidR="00977AB7" w:rsidRDefault="00977AB7" w:rsidP="00977AB7">
      <w:pPr>
        <w:rPr>
          <w:rtl/>
        </w:rPr>
      </w:pPr>
      <w:r>
        <w:rPr>
          <w:rFonts w:hint="cs"/>
          <w:rtl/>
        </w:rPr>
        <w:t xml:space="preserve">כמה הזמן שאתם </w:t>
      </w:r>
      <w:bookmarkStart w:id="834" w:name="_ETM_Q1_5303000"/>
      <w:bookmarkEnd w:id="834"/>
      <w:r>
        <w:rPr>
          <w:rFonts w:hint="cs"/>
          <w:rtl/>
        </w:rPr>
        <w:t>מדברים עליו?</w:t>
      </w:r>
    </w:p>
    <w:p w:rsidR="00977AB7" w:rsidRDefault="00977AB7" w:rsidP="00977AB7">
      <w:pPr>
        <w:rPr>
          <w:rtl/>
        </w:rPr>
      </w:pPr>
      <w:bookmarkStart w:id="835" w:name="_ETM_Q1_5304000"/>
      <w:bookmarkEnd w:id="835"/>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554587479"/>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977AB7" w:rsidP="001939B6">
      <w:pPr>
        <w:rPr>
          <w:rtl/>
        </w:rPr>
      </w:pPr>
      <w:r>
        <w:rPr>
          <w:rFonts w:hint="cs"/>
          <w:rtl/>
        </w:rPr>
        <w:t xml:space="preserve">אנחנו עשינו מיפוי לפי סוג העבירה, זה יכול להיות </w:t>
      </w:r>
      <w:bookmarkStart w:id="836" w:name="_ETM_Q1_5312000"/>
      <w:bookmarkEnd w:id="836"/>
      <w:r>
        <w:rPr>
          <w:rFonts w:hint="cs"/>
          <w:rtl/>
        </w:rPr>
        <w:t xml:space="preserve">חצי שנה, זה יכול להיות שנה וחצי, זה יכול להיות </w:t>
      </w:r>
      <w:bookmarkStart w:id="837" w:name="_ETM_Q1_5313000"/>
      <w:bookmarkEnd w:id="837"/>
      <w:r>
        <w:rPr>
          <w:rFonts w:hint="cs"/>
          <w:rtl/>
        </w:rPr>
        <w:t xml:space="preserve">שנתיים. </w:t>
      </w:r>
    </w:p>
    <w:p w:rsidR="00977AB7" w:rsidRDefault="00977AB7" w:rsidP="001939B6">
      <w:pPr>
        <w:rPr>
          <w:rtl/>
        </w:rPr>
      </w:pPr>
    </w:p>
    <w:sdt>
      <w:sdtPr>
        <w:rPr>
          <w:rtl/>
        </w:rPr>
        <w:alias w:val="יור"/>
        <w:tag w:val="&lt;ID&gt;5094&lt;/ID&gt;&lt;Name&gt;ניסן סלומינסקי - יו&quot;רַ&lt;/Name&gt;&lt;Data&gt;ניסן סלומינסקי&lt;/Data&gt;&lt;Shortcut&gt;ניסל&lt;/Shortcut&gt;"/>
        <w:id w:val="1436010057"/>
        <w:placeholder>
          <w:docPart w:val="DefaultPlaceholder_-1854013440"/>
        </w:placeholder>
      </w:sdtPr>
      <w:sdtEndPr/>
      <w:sdtContent>
        <w:p w:rsidR="00977AB7" w:rsidRDefault="00977AB7" w:rsidP="00977AB7">
          <w:pPr>
            <w:pStyle w:val="af8"/>
            <w:keepNext/>
            <w:rPr>
              <w:rtl/>
            </w:rPr>
          </w:pPr>
          <w:r>
            <w:rPr>
              <w:rtl/>
            </w:rPr>
            <w:t>היו"ר ניסן סלומינסקי:</w:t>
          </w:r>
        </w:p>
      </w:sdtContent>
    </w:sdt>
    <w:p w:rsidR="00977AB7" w:rsidRDefault="00977AB7" w:rsidP="00977AB7">
      <w:pPr>
        <w:pStyle w:val="KeepWithNext"/>
        <w:rPr>
          <w:rtl/>
        </w:rPr>
      </w:pPr>
    </w:p>
    <w:p w:rsidR="00977AB7" w:rsidRDefault="00977AB7" w:rsidP="00977AB7">
      <w:pPr>
        <w:rPr>
          <w:rtl/>
        </w:rPr>
      </w:pPr>
      <w:r>
        <w:rPr>
          <w:rFonts w:hint="cs"/>
          <w:rtl/>
        </w:rPr>
        <w:t xml:space="preserve">אני אצטרך את זה לחוק אחר, זה טוב. </w:t>
      </w:r>
    </w:p>
    <w:p w:rsidR="00977AB7" w:rsidRDefault="00977AB7" w:rsidP="00977AB7">
      <w:pPr>
        <w:rPr>
          <w:rtl/>
        </w:rPr>
      </w:pPr>
      <w:bookmarkStart w:id="838" w:name="_ETM_Q1_5316000"/>
      <w:bookmarkEnd w:id="838"/>
    </w:p>
    <w:bookmarkStart w:id="839" w:name="_ETM_Q1_5315000" w:displacedByCustomXml="next"/>
    <w:bookmarkEnd w:id="839" w:displacedByCustomXml="next"/>
    <w:sdt>
      <w:sdtPr>
        <w:rPr>
          <w:rtl/>
        </w:rPr>
        <w:alias w:val="דובר"/>
        <w:tag w:val="&lt;ID&gt;0&lt;/ID&gt;&lt;Name&gt;נועה ברודסקי-לוי&lt;/Name&gt;&lt;Data&gt;נועה ברודסקי-לוי&lt;/Data&gt;&lt;MemberID&gt;&lt;/MemberID&gt;"/>
        <w:id w:val="2095740132"/>
        <w:placeholder>
          <w:docPart w:val="DefaultPlaceholder_-1854013440"/>
        </w:placeholder>
      </w:sdtPr>
      <w:sdtEndPr/>
      <w:sdtContent>
        <w:p w:rsidR="00977AB7" w:rsidRDefault="00977AB7" w:rsidP="00977AB7">
          <w:pPr>
            <w:pStyle w:val="a5"/>
            <w:keepNext/>
            <w:rPr>
              <w:rtl/>
            </w:rPr>
          </w:pPr>
          <w:r>
            <w:rPr>
              <w:rtl/>
            </w:rPr>
            <w:t>נועה ברודסקי-לוי:</w:t>
          </w:r>
        </w:p>
      </w:sdtContent>
    </w:sdt>
    <w:p w:rsidR="00977AB7" w:rsidRDefault="00977AB7" w:rsidP="00977AB7">
      <w:pPr>
        <w:pStyle w:val="KeepWithNext"/>
        <w:rPr>
          <w:rtl/>
        </w:rPr>
      </w:pPr>
    </w:p>
    <w:p w:rsidR="00977AB7" w:rsidRDefault="00977AB7" w:rsidP="00977AB7">
      <w:pPr>
        <w:rPr>
          <w:rtl/>
        </w:rPr>
      </w:pPr>
      <w:bookmarkStart w:id="840" w:name="_ETM_Q1_5317000"/>
      <w:bookmarkEnd w:id="840"/>
      <w:r>
        <w:rPr>
          <w:rFonts w:hint="cs"/>
          <w:rtl/>
        </w:rPr>
        <w:t xml:space="preserve">זה שיקולים אחרים. </w:t>
      </w:r>
    </w:p>
    <w:p w:rsidR="00977AB7" w:rsidRDefault="00977AB7" w:rsidP="00977AB7">
      <w:pPr>
        <w:rPr>
          <w:rtl/>
        </w:rPr>
      </w:pPr>
    </w:p>
    <w:bookmarkStart w:id="841" w:name="_ETM_Q1_5320000" w:displacedByCustomXml="next"/>
    <w:bookmarkEnd w:id="841" w:displacedByCustomXml="next"/>
    <w:sdt>
      <w:sdtPr>
        <w:rPr>
          <w:rtl/>
        </w:rPr>
        <w:alias w:val="יור"/>
        <w:tag w:val="&lt;ID&gt;5094&lt;/ID&gt;&lt;Name&gt;ניסן סלומינסקי - יו&quot;רַ&lt;/Name&gt;&lt;Data&gt;ניסן סלומינסקי&lt;/Data&gt;&lt;Shortcut&gt;ניסל&lt;/Shortcut&gt;"/>
        <w:id w:val="-548988364"/>
        <w:placeholder>
          <w:docPart w:val="DefaultPlaceholder_-1854013440"/>
        </w:placeholder>
      </w:sdtPr>
      <w:sdtEndPr/>
      <w:sdtContent>
        <w:p w:rsidR="00977AB7" w:rsidRDefault="00977AB7" w:rsidP="00977AB7">
          <w:pPr>
            <w:pStyle w:val="af8"/>
            <w:keepNext/>
            <w:rPr>
              <w:rtl/>
            </w:rPr>
          </w:pPr>
          <w:r>
            <w:rPr>
              <w:rtl/>
            </w:rPr>
            <w:t>היו"ר ניסן סלומינסקי:</w:t>
          </w:r>
        </w:p>
      </w:sdtContent>
    </w:sdt>
    <w:p w:rsidR="00977AB7" w:rsidRDefault="00977AB7" w:rsidP="00977AB7">
      <w:pPr>
        <w:pStyle w:val="KeepWithNext"/>
        <w:rPr>
          <w:rtl/>
        </w:rPr>
      </w:pPr>
    </w:p>
    <w:p w:rsidR="00977AB7" w:rsidRDefault="00977AB7" w:rsidP="00977AB7">
      <w:pPr>
        <w:rPr>
          <w:rtl/>
        </w:rPr>
      </w:pPr>
      <w:r>
        <w:rPr>
          <w:rFonts w:hint="cs"/>
          <w:rtl/>
        </w:rPr>
        <w:t>זה לא שיקולים אחרים, אבל לא ח</w:t>
      </w:r>
      <w:bookmarkStart w:id="842" w:name="_ETM_Q1_5321000"/>
      <w:bookmarkEnd w:id="842"/>
      <w:r>
        <w:rPr>
          <w:rFonts w:hint="cs"/>
          <w:rtl/>
        </w:rPr>
        <w:t xml:space="preserve">שוב, לחצי השנה הזו שאת מדברת האיש הזה לא יוכל </w:t>
      </w:r>
      <w:bookmarkStart w:id="843" w:name="_ETM_Q1_5328000"/>
      <w:bookmarkEnd w:id="843"/>
      <w:r>
        <w:rPr>
          <w:rFonts w:hint="cs"/>
          <w:rtl/>
        </w:rPr>
        <w:t xml:space="preserve">לקבל שום עבודה בגלל שיש עליו תיק פתוח. </w:t>
      </w:r>
    </w:p>
    <w:p w:rsidR="00977AB7" w:rsidRDefault="00977AB7" w:rsidP="00977AB7">
      <w:pPr>
        <w:rPr>
          <w:rtl/>
        </w:rPr>
      </w:pPr>
      <w:bookmarkStart w:id="844" w:name="_ETM_Q1_5330000"/>
      <w:bookmarkEnd w:id="844"/>
    </w:p>
    <w:sdt>
      <w:sdtPr>
        <w:rPr>
          <w:rFonts w:hint="cs"/>
          <w:rtl/>
        </w:rPr>
        <w:alias w:val="אורח"/>
        <w:tag w:val="&lt;ID&gt;848525&lt;/ID&gt;&lt;Name&gt;ורד וינדמן&lt;/Name&gt;&lt;Data&gt;ורד וינדמן&lt;/Data&gt;&lt;Shortcut&gt;ורוי&lt;/Shortcut&gt;&lt;Title&gt;מנכ&quot;לית, המועצה לשלום הילד&lt;/Title&gt;"/>
        <w:id w:val="-177315844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977AB7" w:rsidRDefault="00977AB7" w:rsidP="00977AB7">
      <w:pPr>
        <w:rPr>
          <w:rtl/>
        </w:rPr>
      </w:pPr>
      <w:r>
        <w:rPr>
          <w:rFonts w:hint="cs"/>
          <w:rtl/>
        </w:rPr>
        <w:t xml:space="preserve">אבל </w:t>
      </w:r>
      <w:bookmarkStart w:id="845" w:name="_ETM_Q1_5333000"/>
      <w:bookmarkEnd w:id="845"/>
      <w:r>
        <w:rPr>
          <w:rFonts w:hint="cs"/>
          <w:rtl/>
        </w:rPr>
        <w:t xml:space="preserve">אדוני, זו הסיבה שאנחנו מבקשים קביעת </w:t>
      </w:r>
      <w:bookmarkStart w:id="846" w:name="_ETM_Q1_5332000"/>
      <w:bookmarkEnd w:id="846"/>
      <w:r>
        <w:rPr>
          <w:rFonts w:hint="cs"/>
          <w:rtl/>
        </w:rPr>
        <w:t>אמות מידה לכל גוף שמקבל מידע מהמרשם הפלילי</w:t>
      </w:r>
      <w:bookmarkStart w:id="847" w:name="_ETM_Q1_5338000"/>
      <w:bookmarkEnd w:id="847"/>
      <w:r>
        <w:rPr>
          <w:rFonts w:hint="cs"/>
          <w:rtl/>
        </w:rPr>
        <w:t xml:space="preserve">, </w:t>
      </w:r>
      <w:bookmarkStart w:id="848" w:name="_ETM_Q1_5343000"/>
      <w:bookmarkEnd w:id="848"/>
      <w:r>
        <w:rPr>
          <w:rFonts w:hint="cs"/>
          <w:rtl/>
        </w:rPr>
        <w:t xml:space="preserve">ובפרט אני אומר שלגבי תיק תלוי ועומד, צריך להיות ברור </w:t>
      </w:r>
      <w:bookmarkStart w:id="849" w:name="_ETM_Q1_5349000"/>
      <w:bookmarkEnd w:id="849"/>
      <w:r>
        <w:rPr>
          <w:rFonts w:hint="cs"/>
          <w:rtl/>
        </w:rPr>
        <w:t xml:space="preserve">שההתייחסות אמורה להיות מינימלית, המשקל של התיק הזה אמור </w:t>
      </w:r>
      <w:bookmarkStart w:id="850" w:name="_ETM_Q1_5351000"/>
      <w:bookmarkEnd w:id="850"/>
      <w:r>
        <w:rPr>
          <w:rFonts w:hint="cs"/>
          <w:rtl/>
        </w:rPr>
        <w:t xml:space="preserve">להיות מינימלי. אבל לא להביא את המידע הזה בפני גורם </w:t>
      </w:r>
      <w:bookmarkStart w:id="851" w:name="_ETM_Q1_5357000"/>
      <w:bookmarkEnd w:id="851"/>
      <w:r>
        <w:rPr>
          <w:rFonts w:hint="cs"/>
          <w:rtl/>
        </w:rPr>
        <w:t>עם הפתיחה בחקירה - - -</w:t>
      </w:r>
    </w:p>
    <w:p w:rsidR="00977AB7" w:rsidRDefault="00977AB7" w:rsidP="00977AB7">
      <w:pPr>
        <w:rPr>
          <w:rtl/>
        </w:rPr>
      </w:pPr>
    </w:p>
    <w:bookmarkStart w:id="852" w:name="_ETM_Q1_5358000" w:displacedByCustomXml="next"/>
    <w:bookmarkEnd w:id="852" w:displacedByCustomXml="next"/>
    <w:sdt>
      <w:sdtPr>
        <w:rPr>
          <w:rtl/>
        </w:rPr>
        <w:alias w:val="יור"/>
        <w:tag w:val="&lt;ID&gt;5094&lt;/ID&gt;&lt;Name&gt;ניסן סלומינסקי - יו&quot;רַ&lt;/Name&gt;&lt;Data&gt;ניסן סלומינסקי&lt;/Data&gt;&lt;Shortcut&gt;ניסל&lt;/Shortcut&gt;"/>
        <w:id w:val="940579471"/>
        <w:placeholder>
          <w:docPart w:val="DefaultPlaceholder_-1854013440"/>
        </w:placeholder>
      </w:sdtPr>
      <w:sdtEndPr/>
      <w:sdtContent>
        <w:p w:rsidR="00977AB7" w:rsidRDefault="00977AB7" w:rsidP="00977AB7">
          <w:pPr>
            <w:pStyle w:val="af8"/>
            <w:keepNext/>
            <w:rPr>
              <w:rtl/>
            </w:rPr>
          </w:pPr>
          <w:r>
            <w:rPr>
              <w:rtl/>
            </w:rPr>
            <w:t>היו"ר ניסן סלומינסקי:</w:t>
          </w:r>
        </w:p>
      </w:sdtContent>
    </w:sdt>
    <w:p w:rsidR="00977AB7" w:rsidRDefault="00977AB7" w:rsidP="00977AB7">
      <w:pPr>
        <w:pStyle w:val="KeepWithNext"/>
        <w:rPr>
          <w:rtl/>
        </w:rPr>
      </w:pPr>
    </w:p>
    <w:p w:rsidR="00977AB7" w:rsidRDefault="00977AB7" w:rsidP="00977AB7">
      <w:pPr>
        <w:rPr>
          <w:rtl/>
        </w:rPr>
      </w:pPr>
      <w:r>
        <w:rPr>
          <w:rFonts w:hint="cs"/>
          <w:rtl/>
        </w:rPr>
        <w:t xml:space="preserve">את </w:t>
      </w:r>
      <w:bookmarkStart w:id="853" w:name="_ETM_Q1_5365000"/>
      <w:bookmarkEnd w:id="853"/>
      <w:r>
        <w:rPr>
          <w:rFonts w:hint="cs"/>
          <w:rtl/>
        </w:rPr>
        <w:t xml:space="preserve">אומרת נניח למישהו, שזה יהיה שיקול קטן מה שנקרא. יש </w:t>
      </w:r>
      <w:bookmarkStart w:id="854" w:name="_ETM_Q1_5372000"/>
      <w:bookmarkEnd w:id="854"/>
      <w:r>
        <w:rPr>
          <w:rFonts w:hint="cs"/>
          <w:rtl/>
        </w:rPr>
        <w:t xml:space="preserve">לו חמישה מועמדים, אחד יש לו תיק פתוח </w:t>
      </w:r>
      <w:bookmarkStart w:id="855" w:name="_ETM_Q1_5374000"/>
      <w:bookmarkEnd w:id="855"/>
      <w:r>
        <w:rPr>
          <w:rFonts w:hint="cs"/>
          <w:rtl/>
        </w:rPr>
        <w:t xml:space="preserve">והשני נקי, אז הוא עושה שיקול קטן מה שנקרא, אבל </w:t>
      </w:r>
      <w:bookmarkStart w:id="856" w:name="_ETM_Q1_5380000"/>
      <w:bookmarkEnd w:id="856"/>
      <w:r>
        <w:rPr>
          <w:rFonts w:hint="cs"/>
          <w:rtl/>
        </w:rPr>
        <w:t xml:space="preserve">הוא ייקח את השני. </w:t>
      </w:r>
    </w:p>
    <w:p w:rsidR="00977AB7" w:rsidRDefault="00977AB7" w:rsidP="00977AB7">
      <w:pPr>
        <w:rPr>
          <w:rtl/>
        </w:rPr>
      </w:pPr>
    </w:p>
    <w:bookmarkStart w:id="857" w:name="_ETM_Q1_5382000" w:displacedByCustomXml="next"/>
    <w:bookmarkEnd w:id="857" w:displacedByCustomXml="next"/>
    <w:sdt>
      <w:sdtPr>
        <w:rPr>
          <w:rtl/>
        </w:rPr>
        <w:alias w:val="אורח"/>
        <w:tag w:val="&lt;ID&gt;848525&lt;/ID&gt;&lt;Name&gt;ורד וינדמן&lt;/Name&gt;&lt;Data&gt;ורד וינדמן&lt;/Data&gt;&lt;Shortcut&gt;ורוי&lt;/Shortcut&gt;&lt;Title&gt;מנכ&quot;לית, המועצה לשלום הילד&lt;/Title&gt;"/>
        <w:id w:val="-2091999805"/>
        <w:placeholder>
          <w:docPart w:val="DefaultPlaceholder_-1854013440"/>
        </w:placeholder>
      </w:sdtPr>
      <w:sdtEndPr/>
      <w:sdtContent>
        <w:p w:rsidR="00977AB7" w:rsidRDefault="00977AB7" w:rsidP="00977AB7">
          <w:pPr>
            <w:pStyle w:val="afb"/>
            <w:keepNext/>
            <w:rPr>
              <w:rtl/>
            </w:rPr>
          </w:pPr>
          <w:r>
            <w:rPr>
              <w:rtl/>
            </w:rPr>
            <w:t xml:space="preserve">ורד </w:t>
          </w:r>
          <w:proofErr w:type="spellStart"/>
          <w:r>
            <w:rPr>
              <w:rtl/>
            </w:rPr>
            <w:t>וינדמן</w:t>
          </w:r>
          <w:proofErr w:type="spellEnd"/>
          <w:r>
            <w:rPr>
              <w:rtl/>
            </w:rPr>
            <w:t>:</w:t>
          </w:r>
        </w:p>
      </w:sdtContent>
    </w:sdt>
    <w:p w:rsidR="00977AB7" w:rsidRDefault="00977AB7" w:rsidP="00977AB7">
      <w:pPr>
        <w:pStyle w:val="KeepWithNext"/>
        <w:rPr>
          <w:rtl/>
        </w:rPr>
      </w:pPr>
    </w:p>
    <w:p w:rsidR="001939B6" w:rsidRDefault="00977AB7" w:rsidP="005E5880">
      <w:pPr>
        <w:rPr>
          <w:rtl/>
        </w:rPr>
      </w:pPr>
      <w:bookmarkStart w:id="858" w:name="_ETM_Q1_5356000"/>
      <w:bookmarkEnd w:id="858"/>
      <w:r>
        <w:rPr>
          <w:rFonts w:hint="cs"/>
          <w:rtl/>
        </w:rPr>
        <w:t xml:space="preserve">הסיפור של </w:t>
      </w:r>
      <w:proofErr w:type="spellStart"/>
      <w:r>
        <w:rPr>
          <w:rFonts w:hint="cs"/>
          <w:rtl/>
        </w:rPr>
        <w:t>המב"דים</w:t>
      </w:r>
      <w:proofErr w:type="spellEnd"/>
      <w:r>
        <w:rPr>
          <w:rFonts w:hint="cs"/>
          <w:rtl/>
        </w:rPr>
        <w:t xml:space="preserve"> הוא סיפור מאוד </w:t>
      </w:r>
      <w:bookmarkStart w:id="859" w:name="_ETM_Q1_5387000"/>
      <w:bookmarkEnd w:id="859"/>
      <w:r>
        <w:rPr>
          <w:rFonts w:hint="cs"/>
          <w:rtl/>
        </w:rPr>
        <w:t xml:space="preserve">מאוד מאוד קריטי. אני מצטערת ששוב אני </w:t>
      </w:r>
      <w:r w:rsidR="001939B6">
        <w:rPr>
          <w:rFonts w:hint="cs"/>
          <w:rtl/>
        </w:rPr>
        <w:t>מזכירה</w:t>
      </w:r>
      <w:r>
        <w:rPr>
          <w:rFonts w:hint="cs"/>
          <w:rtl/>
        </w:rPr>
        <w:t xml:space="preserve"> את הדוגמה של עבירות מין</w:t>
      </w:r>
      <w:r w:rsidR="001939B6">
        <w:rPr>
          <w:rFonts w:hint="cs"/>
          <w:rtl/>
        </w:rPr>
        <w:t xml:space="preserve">, כי בהקשר של ילדים </w:t>
      </w:r>
      <w:r w:rsidR="001B3E83">
        <w:rPr>
          <w:rFonts w:hint="cs"/>
          <w:rtl/>
        </w:rPr>
        <w:t>אל</w:t>
      </w:r>
      <w:r w:rsidR="001939B6">
        <w:rPr>
          <w:rFonts w:hint="cs"/>
          <w:rtl/>
        </w:rPr>
        <w:t xml:space="preserve">ה עבירות שמאוד מאוד מטרידות אותנו, </w:t>
      </w:r>
      <w:r w:rsidR="001B3E83">
        <w:rPr>
          <w:rFonts w:hint="cs"/>
          <w:rtl/>
        </w:rPr>
        <w:t>ו</w:t>
      </w:r>
      <w:r w:rsidR="001939B6">
        <w:rPr>
          <w:rFonts w:hint="cs"/>
          <w:rtl/>
        </w:rPr>
        <w:t xml:space="preserve">הן </w:t>
      </w:r>
      <w:r w:rsidR="001B3E83">
        <w:rPr>
          <w:rFonts w:hint="cs"/>
          <w:rtl/>
        </w:rPr>
        <w:t xml:space="preserve">לא </w:t>
      </w:r>
      <w:r w:rsidR="001939B6">
        <w:rPr>
          <w:rFonts w:hint="cs"/>
          <w:rtl/>
        </w:rPr>
        <w:t xml:space="preserve">רלוונטיות </w:t>
      </w:r>
      <w:r w:rsidR="001B3E83">
        <w:rPr>
          <w:rFonts w:hint="cs"/>
          <w:rtl/>
        </w:rPr>
        <w:t xml:space="preserve">רק למשרד החינוך, אלא רלוונטיות </w:t>
      </w:r>
      <w:r w:rsidR="00192C96">
        <w:t xml:space="preserve">do </w:t>
      </w:r>
      <w:r w:rsidR="001B3E83">
        <w:rPr>
          <w:rFonts w:hint="cs"/>
          <w:rtl/>
        </w:rPr>
        <w:t xml:space="preserve">למשרד </w:t>
      </w:r>
      <w:bookmarkStart w:id="860" w:name="_ETM_Q1_5403000"/>
      <w:bookmarkEnd w:id="860"/>
      <w:r w:rsidR="001B3E83">
        <w:rPr>
          <w:rFonts w:hint="cs"/>
          <w:rtl/>
        </w:rPr>
        <w:t xml:space="preserve">הבריאות, </w:t>
      </w:r>
      <w:r w:rsidR="001939B6">
        <w:rPr>
          <w:rFonts w:hint="cs"/>
          <w:rtl/>
        </w:rPr>
        <w:t>למקו</w:t>
      </w:r>
      <w:r w:rsidR="001B3E83">
        <w:rPr>
          <w:rFonts w:hint="cs"/>
          <w:rtl/>
        </w:rPr>
        <w:t>מות</w:t>
      </w:r>
      <w:r w:rsidR="001939B6">
        <w:rPr>
          <w:rFonts w:hint="cs"/>
          <w:rtl/>
        </w:rPr>
        <w:t xml:space="preserve"> של א</w:t>
      </w:r>
      <w:r w:rsidR="001B3E83">
        <w:rPr>
          <w:rFonts w:hint="cs"/>
          <w:rtl/>
        </w:rPr>
        <w:t>ש</w:t>
      </w:r>
      <w:r w:rsidR="001939B6">
        <w:rPr>
          <w:rFonts w:hint="cs"/>
          <w:rtl/>
        </w:rPr>
        <w:t xml:space="preserve">פוז </w:t>
      </w:r>
      <w:r w:rsidR="001B3E83">
        <w:rPr>
          <w:rFonts w:hint="cs"/>
          <w:rtl/>
        </w:rPr>
        <w:t xml:space="preserve">פסיכיאטרי לקטינים והם רלוונטיים לפנימיות של משרד הרווחה, למקומות של חסות הנוער </w:t>
      </w:r>
      <w:r w:rsidR="001939B6">
        <w:rPr>
          <w:rFonts w:hint="cs"/>
          <w:rtl/>
        </w:rPr>
        <w:t xml:space="preserve"> למשרד הרווחה, זה לא יכול להיות שהמידע הזה, אנחנו נגביל אותו. </w:t>
      </w:r>
      <w:r w:rsidR="005E5880">
        <w:rPr>
          <w:rFonts w:hint="cs"/>
          <w:rtl/>
        </w:rPr>
        <w:t xml:space="preserve">אני אפילו חושבת שהסעיף שמופיע </w:t>
      </w:r>
      <w:bookmarkStart w:id="861" w:name="_ETM_Q1_5415000"/>
      <w:bookmarkEnd w:id="861"/>
      <w:r w:rsidR="005E5880">
        <w:rPr>
          <w:rFonts w:hint="cs"/>
          <w:rtl/>
        </w:rPr>
        <w:t xml:space="preserve">פה </w:t>
      </w:r>
      <w:r w:rsidR="001939B6">
        <w:rPr>
          <w:rFonts w:hint="cs"/>
          <w:rtl/>
        </w:rPr>
        <w:t xml:space="preserve">הוא מצומצם מדי, כי אני לא רוצה שאחרי חצי שנה </w:t>
      </w:r>
      <w:r w:rsidR="005E5880">
        <w:rPr>
          <w:rFonts w:hint="cs"/>
          <w:rtl/>
        </w:rPr>
        <w:t xml:space="preserve">המידע הזה </w:t>
      </w:r>
      <w:r w:rsidR="001939B6">
        <w:rPr>
          <w:rFonts w:hint="cs"/>
          <w:rtl/>
        </w:rPr>
        <w:t xml:space="preserve">ייעלם </w:t>
      </w:r>
      <w:r w:rsidR="005E5880">
        <w:rPr>
          <w:rFonts w:hint="cs"/>
          <w:rtl/>
        </w:rPr>
        <w:t xml:space="preserve">מתוך מערכות שחושבות אם </w:t>
      </w:r>
      <w:r w:rsidR="001939B6">
        <w:rPr>
          <w:rFonts w:hint="cs"/>
          <w:rtl/>
        </w:rPr>
        <w:t xml:space="preserve">להשעות מורה. </w:t>
      </w:r>
      <w:r w:rsidR="005E5880">
        <w:rPr>
          <w:rFonts w:hint="cs"/>
          <w:rtl/>
        </w:rPr>
        <w:t xml:space="preserve">אני </w:t>
      </w:r>
      <w:r w:rsidR="001939B6">
        <w:rPr>
          <w:rFonts w:hint="cs"/>
          <w:rtl/>
        </w:rPr>
        <w:t xml:space="preserve">מזכירה לכם שהמקרה </w:t>
      </w:r>
      <w:r w:rsidR="005E5880">
        <w:rPr>
          <w:rFonts w:hint="cs"/>
          <w:rtl/>
        </w:rPr>
        <w:t xml:space="preserve">של שמאי, </w:t>
      </w:r>
      <w:bookmarkStart w:id="862" w:name="_ETM_Q1_5423000"/>
      <w:bookmarkEnd w:id="862"/>
      <w:r w:rsidR="005E5880">
        <w:rPr>
          <w:rFonts w:hint="cs"/>
          <w:rtl/>
        </w:rPr>
        <w:t>ש</w:t>
      </w:r>
      <w:r w:rsidR="001939B6">
        <w:rPr>
          <w:rFonts w:hint="cs"/>
          <w:rtl/>
        </w:rPr>
        <w:t>רק עכשיו התפרסם גזר דינו, הסיבה ש</w:t>
      </w:r>
      <w:r w:rsidR="005E5880">
        <w:rPr>
          <w:rFonts w:hint="cs"/>
          <w:rtl/>
        </w:rPr>
        <w:t xml:space="preserve">הוא </w:t>
      </w:r>
      <w:r w:rsidR="001939B6">
        <w:rPr>
          <w:rFonts w:hint="cs"/>
          <w:rtl/>
        </w:rPr>
        <w:t>המשיך לעבוד בבית הספר, זה מכיוון שמי שהיה צריך לראות</w:t>
      </w:r>
      <w:r w:rsidR="005E5880">
        <w:rPr>
          <w:rFonts w:hint="cs"/>
          <w:rtl/>
        </w:rPr>
        <w:t>,</w:t>
      </w:r>
      <w:r w:rsidR="001939B6">
        <w:rPr>
          <w:rFonts w:hint="cs"/>
          <w:rtl/>
        </w:rPr>
        <w:t xml:space="preserve"> לא ראה את ה</w:t>
      </w:r>
      <w:r w:rsidR="005E5880">
        <w:rPr>
          <w:rFonts w:hint="cs"/>
          <w:rtl/>
        </w:rPr>
        <w:t>מידע הזה</w:t>
      </w:r>
      <w:r w:rsidR="001939B6">
        <w:rPr>
          <w:rFonts w:hint="cs"/>
          <w:rtl/>
        </w:rPr>
        <w:t xml:space="preserve"> בזמן אמת </w:t>
      </w:r>
      <w:r w:rsidR="005E5880">
        <w:rPr>
          <w:rFonts w:hint="cs"/>
          <w:rtl/>
        </w:rPr>
        <w:t xml:space="preserve">וזה </w:t>
      </w:r>
      <w:r w:rsidR="001939B6">
        <w:rPr>
          <w:rFonts w:hint="cs"/>
          <w:rtl/>
        </w:rPr>
        <w:t xml:space="preserve">היה </w:t>
      </w:r>
      <w:proofErr w:type="spellStart"/>
      <w:r w:rsidR="001939B6">
        <w:rPr>
          <w:rFonts w:hint="cs"/>
          <w:rtl/>
        </w:rPr>
        <w:t>מב"ד</w:t>
      </w:r>
      <w:proofErr w:type="spellEnd"/>
      <w:r w:rsidR="001939B6">
        <w:rPr>
          <w:rFonts w:hint="cs"/>
          <w:rtl/>
        </w:rPr>
        <w:t xml:space="preserve">.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296361511"/>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5E5880" w:rsidRDefault="005E5880" w:rsidP="001939B6">
      <w:pPr>
        <w:rPr>
          <w:rtl/>
        </w:rPr>
      </w:pPr>
      <w:r>
        <w:rPr>
          <w:rFonts w:hint="cs"/>
          <w:rtl/>
        </w:rPr>
        <w:t xml:space="preserve">זה ממש לא נכון. </w:t>
      </w:r>
    </w:p>
    <w:p w:rsidR="005E5880" w:rsidRDefault="005E5880" w:rsidP="001939B6">
      <w:pPr>
        <w:rPr>
          <w:rtl/>
        </w:rPr>
      </w:pPr>
    </w:p>
    <w:bookmarkStart w:id="863" w:name="_ETM_Q1_5436000" w:displacedByCustomXml="next"/>
    <w:bookmarkEnd w:id="863" w:displacedByCustomXml="next"/>
    <w:bookmarkStart w:id="864" w:name="_ETM_Q1_5435000" w:displacedByCustomXml="next"/>
    <w:bookmarkEnd w:id="864" w:displacedByCustomXml="next"/>
    <w:sdt>
      <w:sdtPr>
        <w:rPr>
          <w:rFonts w:hint="cs"/>
          <w:rtl/>
        </w:rPr>
        <w:alias w:val="אורח"/>
        <w:tag w:val="&lt;ID&gt;848525&lt;/ID&gt;&lt;Name&gt;ורד וינדמן&lt;/Name&gt;&lt;Data&gt;ורד וינדמן&lt;/Data&gt;&lt;Shortcut&gt;ורוי&lt;/Shortcut&gt;&lt;Title&gt;מנכ&quot;לית, המועצה לשלום הילד&lt;/Title&gt;"/>
        <w:id w:val="-850328619"/>
        <w:placeholder>
          <w:docPart w:val="DefaultPlaceholder_-1854013440"/>
        </w:placeholder>
      </w:sdtPr>
      <w:sdtEndPr/>
      <w:sdtContent>
        <w:p w:rsidR="005E5880" w:rsidRDefault="005E5880" w:rsidP="005E5880">
          <w:pPr>
            <w:pStyle w:val="afb"/>
            <w:keepNext/>
            <w:rPr>
              <w:rtl/>
            </w:rPr>
          </w:pPr>
          <w:r>
            <w:rPr>
              <w:rtl/>
            </w:rPr>
            <w:t xml:space="preserve">ורד </w:t>
          </w:r>
          <w:proofErr w:type="spellStart"/>
          <w:r>
            <w:rPr>
              <w:rtl/>
            </w:rPr>
            <w:t>וינדמן</w:t>
          </w:r>
          <w:proofErr w:type="spellEnd"/>
          <w:r>
            <w:rPr>
              <w:rtl/>
            </w:rPr>
            <w:t>:</w:t>
          </w:r>
        </w:p>
      </w:sdtContent>
    </w:sdt>
    <w:p w:rsidR="005E5880" w:rsidRDefault="005E5880" w:rsidP="005E5880">
      <w:pPr>
        <w:pStyle w:val="KeepWithNext"/>
        <w:rPr>
          <w:rtl/>
        </w:rPr>
      </w:pPr>
    </w:p>
    <w:p w:rsidR="005E5880" w:rsidRDefault="005E5880" w:rsidP="005E5880">
      <w:pPr>
        <w:rPr>
          <w:rtl/>
        </w:rPr>
      </w:pPr>
      <w:r>
        <w:rPr>
          <w:rFonts w:hint="cs"/>
          <w:rtl/>
        </w:rPr>
        <w:t>מה לא נכון?</w:t>
      </w:r>
      <w:bookmarkStart w:id="865" w:name="_ETM_Q1_5434000"/>
      <w:bookmarkEnd w:id="865"/>
      <w:r>
        <w:rPr>
          <w:rFonts w:hint="cs"/>
          <w:rtl/>
        </w:rPr>
        <w:t xml:space="preserve"> שזה היה תיק פתוח?</w:t>
      </w:r>
    </w:p>
    <w:p w:rsidR="005E5880" w:rsidRDefault="005E5880" w:rsidP="005E5880">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376278448"/>
        <w:placeholder>
          <w:docPart w:val="DefaultPlaceholder_-1854013440"/>
        </w:placeholder>
      </w:sdtPr>
      <w:sdtEndPr/>
      <w:sdtContent>
        <w:p w:rsidR="005E5880" w:rsidRDefault="005E5880" w:rsidP="005E5880">
          <w:pPr>
            <w:pStyle w:val="afb"/>
            <w:keepNext/>
            <w:rPr>
              <w:rtl/>
            </w:rPr>
          </w:pPr>
          <w:r>
            <w:rPr>
              <w:rtl/>
            </w:rPr>
            <w:t>ליאורה סולטן:</w:t>
          </w:r>
        </w:p>
      </w:sdtContent>
    </w:sdt>
    <w:p w:rsidR="005E5880" w:rsidRDefault="005E5880" w:rsidP="005E5880">
      <w:pPr>
        <w:pStyle w:val="KeepWithNext"/>
        <w:rPr>
          <w:rtl/>
        </w:rPr>
      </w:pPr>
    </w:p>
    <w:p w:rsidR="005E5880" w:rsidRDefault="005E5880" w:rsidP="005E5880">
      <w:pPr>
        <w:rPr>
          <w:rtl/>
        </w:rPr>
      </w:pPr>
      <w:r>
        <w:rPr>
          <w:rFonts w:hint="cs"/>
          <w:rtl/>
        </w:rPr>
        <w:t xml:space="preserve">ממש לא נכון. </w:t>
      </w:r>
    </w:p>
    <w:p w:rsidR="005E5880" w:rsidRDefault="005E5880" w:rsidP="005E5880">
      <w:pPr>
        <w:rPr>
          <w:rtl/>
        </w:rPr>
      </w:pPr>
    </w:p>
    <w:bookmarkStart w:id="866" w:name="_ETM_Q1_5437000" w:displacedByCustomXml="next"/>
    <w:bookmarkEnd w:id="866" w:displacedByCustomXml="next"/>
    <w:sdt>
      <w:sdtPr>
        <w:rPr>
          <w:rFonts w:hint="cs"/>
          <w:rtl/>
        </w:rPr>
        <w:alias w:val="אורח"/>
        <w:tag w:val="&lt;ID&gt;848525&lt;/ID&gt;&lt;Name&gt;ורד וינדמן&lt;/Name&gt;&lt;Data&gt;ורד וינדמן&lt;/Data&gt;&lt;Shortcut&gt;ורוי&lt;/Shortcut&gt;&lt;Title&gt;מנכ&quot;לית, המועצה לשלום הילד&lt;/Title&gt;"/>
        <w:id w:val="-398824995"/>
        <w:placeholder>
          <w:docPart w:val="DefaultPlaceholder_-1854013440"/>
        </w:placeholder>
      </w:sdtPr>
      <w:sdtEndPr/>
      <w:sdtContent>
        <w:p w:rsidR="005E5880" w:rsidRDefault="005E5880" w:rsidP="005E5880">
          <w:pPr>
            <w:pStyle w:val="afb"/>
            <w:keepNext/>
            <w:rPr>
              <w:rtl/>
            </w:rPr>
          </w:pPr>
          <w:r>
            <w:rPr>
              <w:rtl/>
            </w:rPr>
            <w:t xml:space="preserve">ורד </w:t>
          </w:r>
          <w:proofErr w:type="spellStart"/>
          <w:r>
            <w:rPr>
              <w:rtl/>
            </w:rPr>
            <w:t>וינדמן</w:t>
          </w:r>
          <w:proofErr w:type="spellEnd"/>
          <w:r>
            <w:rPr>
              <w:rtl/>
            </w:rPr>
            <w:t>:</w:t>
          </w:r>
        </w:p>
      </w:sdtContent>
    </w:sdt>
    <w:p w:rsidR="005E5880" w:rsidRDefault="005E5880" w:rsidP="005E5880">
      <w:pPr>
        <w:pStyle w:val="KeepWithNext"/>
        <w:rPr>
          <w:rtl/>
        </w:rPr>
      </w:pPr>
    </w:p>
    <w:p w:rsidR="005E5880" w:rsidRDefault="005E5880" w:rsidP="005E5880">
      <w:pPr>
        <w:rPr>
          <w:rtl/>
        </w:rPr>
      </w:pPr>
      <w:r>
        <w:rPr>
          <w:rFonts w:hint="cs"/>
          <w:rtl/>
        </w:rPr>
        <w:t xml:space="preserve">אז מה, שהיה כתב </w:t>
      </w:r>
      <w:bookmarkStart w:id="867" w:name="_ETM_Q1_5441000"/>
      <w:bookmarkEnd w:id="867"/>
      <w:r>
        <w:rPr>
          <w:rFonts w:hint="cs"/>
          <w:rtl/>
        </w:rPr>
        <w:t>אישום?</w:t>
      </w:r>
    </w:p>
    <w:p w:rsidR="005E5880" w:rsidRDefault="005E5880" w:rsidP="005E5880">
      <w:pPr>
        <w:rPr>
          <w:rtl/>
        </w:rPr>
      </w:pPr>
    </w:p>
    <w:bookmarkStart w:id="868" w:name="_ETM_Q1_5438000" w:displacedByCustomXml="next"/>
    <w:bookmarkEnd w:id="868" w:displacedByCustomXml="next"/>
    <w:bookmarkStart w:id="869" w:name="_ETM_Q1_5443000" w:displacedByCustomXml="next"/>
    <w:bookmarkEnd w:id="869" w:displacedByCustomXml="next"/>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1988156897"/>
        <w:placeholder>
          <w:docPart w:val="DefaultPlaceholder_-1854013440"/>
        </w:placeholder>
      </w:sdtPr>
      <w:sdtEndPr/>
      <w:sdtContent>
        <w:p w:rsidR="005E5880" w:rsidRDefault="005E5880" w:rsidP="005E5880">
          <w:pPr>
            <w:pStyle w:val="afb"/>
            <w:keepNext/>
            <w:rPr>
              <w:rtl/>
            </w:rPr>
          </w:pPr>
          <w:r>
            <w:rPr>
              <w:rtl/>
            </w:rPr>
            <w:t>ליאורה סולטן:</w:t>
          </w:r>
        </w:p>
      </w:sdtContent>
    </w:sdt>
    <w:p w:rsidR="005E5880" w:rsidRDefault="005E5880" w:rsidP="005E5880">
      <w:pPr>
        <w:pStyle w:val="KeepWithNext"/>
        <w:rPr>
          <w:rtl/>
        </w:rPr>
      </w:pPr>
    </w:p>
    <w:p w:rsidR="001939B6" w:rsidRDefault="001939B6" w:rsidP="005E5880">
      <w:pPr>
        <w:rPr>
          <w:rtl/>
        </w:rPr>
      </w:pPr>
      <w:r>
        <w:rPr>
          <w:rFonts w:hint="cs"/>
          <w:rtl/>
        </w:rPr>
        <w:t>המידע הזה היה ב</w:t>
      </w:r>
      <w:r w:rsidR="005E5880">
        <w:rPr>
          <w:rFonts w:hint="cs"/>
          <w:rtl/>
        </w:rPr>
        <w:t>פני</w:t>
      </w:r>
      <w:r>
        <w:rPr>
          <w:rFonts w:hint="cs"/>
          <w:rtl/>
        </w:rPr>
        <w:t xml:space="preserve"> משרד החינוך. </w:t>
      </w:r>
    </w:p>
    <w:p w:rsidR="001939B6" w:rsidRDefault="001939B6" w:rsidP="001939B6">
      <w:pPr>
        <w:rPr>
          <w:rtl/>
        </w:rPr>
      </w:pPr>
    </w:p>
    <w:sdt>
      <w:sdtPr>
        <w:rPr>
          <w:rFonts w:hint="cs"/>
          <w:rtl/>
        </w:rPr>
        <w:alias w:val="אורח"/>
        <w:tag w:val="&lt;ID&gt;848525&lt;/ID&gt;&lt;Name&gt;ורד וינדמן&lt;/Name&gt;&lt;Data&gt;ורד וינדמן&lt;/Data&gt;&lt;Shortcut&gt;ורוי&lt;/Shortcut&gt;&lt;Title&gt;מנכ&quot;לית, המועצה לשלום הילד&lt;/Title&gt;"/>
        <w:id w:val="-55600710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5E5880" w:rsidP="005E5880">
      <w:pPr>
        <w:rPr>
          <w:rtl/>
        </w:rPr>
      </w:pPr>
      <w:r>
        <w:rPr>
          <w:rFonts w:hint="cs"/>
          <w:rtl/>
        </w:rPr>
        <w:t>ה</w:t>
      </w:r>
      <w:bookmarkStart w:id="870" w:name="_ETM_Q1_5444000"/>
      <w:bookmarkEnd w:id="870"/>
      <w:r>
        <w:rPr>
          <w:rFonts w:hint="cs"/>
          <w:rtl/>
        </w:rPr>
        <w:t xml:space="preserve">יה, זה </w:t>
      </w:r>
      <w:r w:rsidR="001939B6">
        <w:rPr>
          <w:rFonts w:hint="cs"/>
          <w:rtl/>
        </w:rPr>
        <w:t>מה שאמרתי</w:t>
      </w:r>
      <w:r>
        <w:rPr>
          <w:rFonts w:hint="cs"/>
          <w:rtl/>
        </w:rPr>
        <w:t xml:space="preserve">, אבל מי שהיה צריך לראות אותו לא ראה. זה לא עניין של משטרה. מה שאמרתי היה </w:t>
      </w:r>
      <w:bookmarkStart w:id="871" w:name="_ETM_Q1_5452000"/>
      <w:bookmarkEnd w:id="871"/>
      <w:r>
        <w:rPr>
          <w:rFonts w:hint="cs"/>
          <w:rtl/>
        </w:rPr>
        <w:t xml:space="preserve">מדויק, רק לא דיברתי על המשטרה. מה שאמרתי </w:t>
      </w:r>
      <w:bookmarkStart w:id="872" w:name="_ETM_Q1_5454000"/>
      <w:bookmarkEnd w:id="872"/>
      <w:r w:rsidR="001939B6">
        <w:rPr>
          <w:rFonts w:hint="cs"/>
          <w:rtl/>
        </w:rPr>
        <w:t xml:space="preserve">היה מדויק, </w:t>
      </w:r>
      <w:r>
        <w:rPr>
          <w:rFonts w:hint="cs"/>
          <w:rtl/>
        </w:rPr>
        <w:t xml:space="preserve">מי שהיה צריך לראות אותו זה לא המשטרה, זה משרד </w:t>
      </w:r>
      <w:bookmarkStart w:id="873" w:name="_ETM_Q1_5457000"/>
      <w:bookmarkEnd w:id="873"/>
      <w:r>
        <w:rPr>
          <w:rFonts w:hint="cs"/>
          <w:rtl/>
        </w:rPr>
        <w:t xml:space="preserve">החינוך, אז תקשיבי טוב, כי זה לא עניין של </w:t>
      </w:r>
      <w:bookmarkStart w:id="874" w:name="_ETM_Q1_5461000"/>
      <w:bookmarkEnd w:id="874"/>
      <w:r>
        <w:rPr>
          <w:rFonts w:hint="cs"/>
          <w:rtl/>
        </w:rPr>
        <w:t xml:space="preserve">המשטרה. </w:t>
      </w:r>
    </w:p>
    <w:p w:rsidR="001939B6" w:rsidRDefault="001939B6" w:rsidP="001939B6">
      <w:pPr>
        <w:rPr>
          <w:rtl/>
        </w:rPr>
      </w:pPr>
    </w:p>
    <w:p w:rsidR="003E4865" w:rsidRDefault="003E4865" w:rsidP="003E4865">
      <w:pPr>
        <w:rPr>
          <w:rtl/>
        </w:rPr>
      </w:pPr>
      <w:r>
        <w:rPr>
          <w:rFonts w:hint="cs"/>
          <w:rtl/>
        </w:rPr>
        <w:t>אני רוצה להתחבר דווקא למה ש</w:t>
      </w:r>
      <w:r w:rsidR="001939B6">
        <w:rPr>
          <w:rFonts w:hint="cs"/>
          <w:rtl/>
        </w:rPr>
        <w:t>גיל אמר</w:t>
      </w:r>
      <w:r>
        <w:rPr>
          <w:rFonts w:hint="cs"/>
          <w:rtl/>
        </w:rPr>
        <w:t xml:space="preserve">. גיל </w:t>
      </w:r>
      <w:bookmarkStart w:id="875" w:name="_ETM_Q1_5467000"/>
      <w:bookmarkEnd w:id="875"/>
      <w:r>
        <w:rPr>
          <w:rFonts w:hint="cs"/>
          <w:rtl/>
        </w:rPr>
        <w:t>אמר</w:t>
      </w:r>
      <w:r w:rsidR="001939B6">
        <w:rPr>
          <w:rFonts w:hint="cs"/>
          <w:rtl/>
        </w:rPr>
        <w:t>, בצדק, שאנחנו מתייחסים פה לסל מאוד רחב ש</w:t>
      </w:r>
      <w:r>
        <w:rPr>
          <w:rFonts w:hint="cs"/>
          <w:rtl/>
        </w:rPr>
        <w:t xml:space="preserve">ל עבירות ומקומות, וזה נכון. </w:t>
      </w:r>
      <w:r w:rsidR="001939B6">
        <w:rPr>
          <w:rFonts w:hint="cs"/>
          <w:rtl/>
        </w:rPr>
        <w:t>זה באמת נורא קשה לנהל דיון כזה</w:t>
      </w:r>
      <w:r>
        <w:rPr>
          <w:rFonts w:hint="cs"/>
          <w:rtl/>
        </w:rPr>
        <w:t xml:space="preserve">, על </w:t>
      </w:r>
      <w:r w:rsidR="001939B6">
        <w:rPr>
          <w:rFonts w:hint="cs"/>
          <w:rtl/>
        </w:rPr>
        <w:t xml:space="preserve">אין ספור מקומות של מעסיקים ואין ספור עבירות. </w:t>
      </w:r>
    </w:p>
    <w:p w:rsidR="003E4865" w:rsidRDefault="003E4865" w:rsidP="003E4865">
      <w:pPr>
        <w:rPr>
          <w:rtl/>
        </w:rPr>
      </w:pPr>
    </w:p>
    <w:p w:rsidR="003E4865" w:rsidRDefault="003E4865" w:rsidP="003E4865">
      <w:pPr>
        <w:rPr>
          <w:rtl/>
        </w:rPr>
      </w:pPr>
      <w:bookmarkStart w:id="876" w:name="_ETM_Q1_5480000"/>
      <w:bookmarkEnd w:id="876"/>
      <w:r>
        <w:rPr>
          <w:rFonts w:hint="cs"/>
          <w:rtl/>
        </w:rPr>
        <w:t xml:space="preserve">מה שצריך להיות ברור מנקודת המבט </w:t>
      </w:r>
      <w:bookmarkStart w:id="877" w:name="_ETM_Q1_5479000"/>
      <w:bookmarkEnd w:id="877"/>
      <w:r>
        <w:rPr>
          <w:rFonts w:hint="cs"/>
          <w:rtl/>
        </w:rPr>
        <w:t xml:space="preserve">שלנו </w:t>
      </w:r>
      <w:r w:rsidR="001939B6">
        <w:rPr>
          <w:rFonts w:hint="cs"/>
          <w:rtl/>
        </w:rPr>
        <w:t xml:space="preserve">כמועצה לשלום הילד, </w:t>
      </w:r>
      <w:r>
        <w:rPr>
          <w:rFonts w:hint="cs"/>
          <w:rtl/>
        </w:rPr>
        <w:t xml:space="preserve">שמקומות כמו </w:t>
      </w:r>
      <w:r w:rsidR="001939B6">
        <w:rPr>
          <w:rFonts w:hint="cs"/>
          <w:rtl/>
        </w:rPr>
        <w:t xml:space="preserve">משרד הרווחה, </w:t>
      </w:r>
      <w:r>
        <w:rPr>
          <w:rFonts w:hint="cs"/>
          <w:rtl/>
        </w:rPr>
        <w:t xml:space="preserve">משרד </w:t>
      </w:r>
      <w:r w:rsidR="001939B6">
        <w:rPr>
          <w:rFonts w:hint="cs"/>
          <w:rtl/>
        </w:rPr>
        <w:t xml:space="preserve">הבריאות, </w:t>
      </w:r>
      <w:r>
        <w:rPr>
          <w:rFonts w:hint="cs"/>
          <w:rtl/>
        </w:rPr>
        <w:t xml:space="preserve">משרד </w:t>
      </w:r>
      <w:r w:rsidR="001939B6">
        <w:rPr>
          <w:rFonts w:hint="cs"/>
          <w:rtl/>
        </w:rPr>
        <w:t xml:space="preserve">החינוך, </w:t>
      </w:r>
      <w:proofErr w:type="spellStart"/>
      <w:r w:rsidR="001939B6">
        <w:rPr>
          <w:rFonts w:hint="cs"/>
          <w:rtl/>
        </w:rPr>
        <w:t>מב"דים</w:t>
      </w:r>
      <w:proofErr w:type="spellEnd"/>
      <w:r w:rsidR="001939B6">
        <w:rPr>
          <w:rFonts w:hint="cs"/>
          <w:rtl/>
        </w:rPr>
        <w:t xml:space="preserve"> צריכים להיראות, </w:t>
      </w:r>
      <w:r>
        <w:rPr>
          <w:rFonts w:hint="cs"/>
          <w:rtl/>
        </w:rPr>
        <w:t xml:space="preserve">הם לא צריכים </w:t>
      </w:r>
      <w:bookmarkStart w:id="878" w:name="_ETM_Q1_5492000"/>
      <w:bookmarkEnd w:id="878"/>
      <w:r w:rsidR="001939B6">
        <w:rPr>
          <w:rFonts w:hint="cs"/>
          <w:rtl/>
        </w:rPr>
        <w:t>לא להיראות אחרי חצי שנה, ו</w:t>
      </w:r>
      <w:r>
        <w:rPr>
          <w:rFonts w:hint="cs"/>
          <w:rtl/>
        </w:rPr>
        <w:t>אנחנו צריכים להסכים על הדברים שיש קונצנזוס, ו</w:t>
      </w:r>
      <w:r w:rsidR="001939B6">
        <w:rPr>
          <w:rFonts w:hint="cs"/>
          <w:rtl/>
        </w:rPr>
        <w:t xml:space="preserve">אז לפחות אפשר </w:t>
      </w:r>
      <w:r>
        <w:rPr>
          <w:rFonts w:hint="cs"/>
          <w:rtl/>
        </w:rPr>
        <w:t xml:space="preserve">יהיה </w:t>
      </w:r>
      <w:r w:rsidR="001939B6">
        <w:rPr>
          <w:rFonts w:hint="cs"/>
          <w:rtl/>
        </w:rPr>
        <w:t xml:space="preserve">לקיים דיון משמעותי. </w:t>
      </w:r>
    </w:p>
    <w:p w:rsidR="003E4865" w:rsidRDefault="003E4865" w:rsidP="003E4865">
      <w:pPr>
        <w:rPr>
          <w:rtl/>
        </w:rPr>
      </w:pPr>
    </w:p>
    <w:p w:rsidR="001939B6" w:rsidRDefault="00D74202" w:rsidP="00537CA3">
      <w:pPr>
        <w:rPr>
          <w:rtl/>
        </w:rPr>
      </w:pPr>
      <w:bookmarkStart w:id="879" w:name="_ETM_Q1_5494000"/>
      <w:bookmarkEnd w:id="879"/>
      <w:r>
        <w:rPr>
          <w:rFonts w:hint="cs"/>
          <w:rtl/>
        </w:rPr>
        <w:t>נקיים דיון</w:t>
      </w:r>
      <w:bookmarkStart w:id="880" w:name="_ETM_Q1_5501000"/>
      <w:bookmarkEnd w:id="880"/>
      <w:r>
        <w:rPr>
          <w:rFonts w:hint="cs"/>
          <w:rtl/>
        </w:rPr>
        <w:t xml:space="preserve"> </w:t>
      </w:r>
      <w:r w:rsidR="001939B6">
        <w:rPr>
          <w:rFonts w:hint="cs"/>
          <w:rtl/>
        </w:rPr>
        <w:t xml:space="preserve">נורא </w:t>
      </w:r>
      <w:proofErr w:type="spellStart"/>
      <w:r w:rsidR="001939B6">
        <w:rPr>
          <w:rFonts w:hint="cs"/>
          <w:rtl/>
        </w:rPr>
        <w:t>נורא</w:t>
      </w:r>
      <w:proofErr w:type="spellEnd"/>
      <w:r w:rsidR="001939B6">
        <w:rPr>
          <w:rFonts w:hint="cs"/>
          <w:rtl/>
        </w:rPr>
        <w:t xml:space="preserve"> רחב על 1,000 מקרים, </w:t>
      </w:r>
      <w:r>
        <w:rPr>
          <w:rFonts w:hint="cs"/>
          <w:rtl/>
        </w:rPr>
        <w:t xml:space="preserve">עבירה קלה כחמורה, </w:t>
      </w:r>
      <w:r w:rsidR="001939B6">
        <w:rPr>
          <w:rFonts w:hint="cs"/>
          <w:rtl/>
        </w:rPr>
        <w:t xml:space="preserve">עבירת מין כעבירה של גניבה, לפחות המקרים האלה </w:t>
      </w:r>
      <w:r>
        <w:rPr>
          <w:rFonts w:hint="cs"/>
          <w:rtl/>
        </w:rPr>
        <w:t xml:space="preserve">צריכים להיות </w:t>
      </w:r>
      <w:r w:rsidR="001939B6">
        <w:rPr>
          <w:rFonts w:hint="cs"/>
          <w:rtl/>
        </w:rPr>
        <w:t>ברורים</w:t>
      </w:r>
      <w:r>
        <w:rPr>
          <w:rFonts w:hint="cs"/>
          <w:rtl/>
        </w:rPr>
        <w:t xml:space="preserve">, והסעיף הזה שבעיני </w:t>
      </w:r>
      <w:bookmarkStart w:id="881" w:name="_ETM_Q1_5512000"/>
      <w:bookmarkEnd w:id="881"/>
      <w:r>
        <w:rPr>
          <w:rFonts w:hint="cs"/>
          <w:rtl/>
        </w:rPr>
        <w:t xml:space="preserve">כמועצה לשלום הילד, בהקשר של העבירות שאני הזכרתי, </w:t>
      </w:r>
      <w:r w:rsidR="00537CA3">
        <w:rPr>
          <w:rFonts w:hint="cs"/>
          <w:rtl/>
        </w:rPr>
        <w:t xml:space="preserve">הוא </w:t>
      </w:r>
      <w:bookmarkStart w:id="882" w:name="_ETM_Q1_5513000"/>
      <w:bookmarkEnd w:id="882"/>
      <w:r w:rsidR="00537CA3">
        <w:rPr>
          <w:rFonts w:hint="cs"/>
          <w:rtl/>
        </w:rPr>
        <w:t xml:space="preserve">מצומצם מדי. אני לא רוצה שאחרי חצי שנה </w:t>
      </w:r>
      <w:r w:rsidR="001939B6">
        <w:rPr>
          <w:rFonts w:hint="cs"/>
          <w:rtl/>
        </w:rPr>
        <w:t xml:space="preserve">יגידו שהעבירה הזאת, כבר לא יראו אותה שיש </w:t>
      </w:r>
      <w:proofErr w:type="spellStart"/>
      <w:r w:rsidR="001939B6">
        <w:rPr>
          <w:rFonts w:hint="cs"/>
          <w:rtl/>
        </w:rPr>
        <w:t>מב"ד</w:t>
      </w:r>
      <w:proofErr w:type="spellEnd"/>
      <w:r w:rsidR="00537CA3">
        <w:rPr>
          <w:rFonts w:hint="cs"/>
          <w:rtl/>
        </w:rPr>
        <w:t xml:space="preserve"> בעניין </w:t>
      </w:r>
      <w:bookmarkStart w:id="883" w:name="_ETM_Q1_5516000"/>
      <w:bookmarkEnd w:id="883"/>
      <w:r w:rsidR="00537CA3">
        <w:rPr>
          <w:rFonts w:hint="cs"/>
          <w:rtl/>
        </w:rPr>
        <w:t>הזה</w:t>
      </w:r>
      <w:r w:rsidR="001939B6">
        <w:rPr>
          <w:rFonts w:hint="cs"/>
          <w:rtl/>
        </w:rPr>
        <w:t xml:space="preserve">. </w:t>
      </w:r>
      <w:r w:rsidR="00537CA3">
        <w:rPr>
          <w:rFonts w:hint="cs"/>
          <w:rtl/>
        </w:rPr>
        <w:t xml:space="preserve">בשום פנים ואופן, </w:t>
      </w:r>
      <w:r w:rsidR="001939B6">
        <w:rPr>
          <w:rFonts w:hint="cs"/>
          <w:rtl/>
        </w:rPr>
        <w:t xml:space="preserve">לא תשכנעו הורים </w:t>
      </w:r>
      <w:r w:rsidR="00537CA3">
        <w:rPr>
          <w:rFonts w:hint="cs"/>
          <w:rtl/>
        </w:rPr>
        <w:t xml:space="preserve">לילדים </w:t>
      </w:r>
      <w:r w:rsidR="001939B6">
        <w:rPr>
          <w:rFonts w:hint="cs"/>
          <w:rtl/>
        </w:rPr>
        <w:t xml:space="preserve">מבית הספר ולא </w:t>
      </w:r>
      <w:r w:rsidR="00537CA3">
        <w:rPr>
          <w:rFonts w:hint="cs"/>
          <w:rtl/>
        </w:rPr>
        <w:t xml:space="preserve">הורים של </w:t>
      </w:r>
      <w:r w:rsidR="001939B6">
        <w:rPr>
          <w:rFonts w:hint="cs"/>
          <w:rtl/>
        </w:rPr>
        <w:t>ילדים</w:t>
      </w:r>
      <w:r w:rsidR="00537CA3">
        <w:rPr>
          <w:rFonts w:hint="cs"/>
          <w:rtl/>
        </w:rPr>
        <w:t xml:space="preserve"> שנמצאים בפנימייה</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82370963"/>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537CA3" w:rsidP="001939B6">
      <w:pPr>
        <w:rPr>
          <w:rtl/>
        </w:rPr>
      </w:pPr>
      <w:r>
        <w:rPr>
          <w:rFonts w:hint="cs"/>
          <w:rtl/>
        </w:rPr>
        <w:t xml:space="preserve">לא יראו </w:t>
      </w:r>
      <w:bookmarkStart w:id="884" w:name="_ETM_Q1_5526000"/>
      <w:bookmarkEnd w:id="884"/>
      <w:r>
        <w:rPr>
          <w:rFonts w:hint="cs"/>
          <w:rtl/>
        </w:rPr>
        <w:t>אותם, הכוונה ש</w:t>
      </w:r>
      <w:r w:rsidR="001939B6">
        <w:rPr>
          <w:rFonts w:hint="cs"/>
          <w:rtl/>
        </w:rPr>
        <w:t xml:space="preserve">אם הוא יצא בסוף זכאי או שהתיק נסגר. </w:t>
      </w:r>
    </w:p>
    <w:p w:rsidR="001939B6" w:rsidRDefault="001939B6" w:rsidP="001939B6">
      <w:pPr>
        <w:rPr>
          <w:rtl/>
        </w:rPr>
      </w:pPr>
    </w:p>
    <w:sdt>
      <w:sdtPr>
        <w:rPr>
          <w:rFonts w:hint="cs"/>
          <w:rtl/>
        </w:rPr>
        <w:alias w:val="דובר_המשך"/>
        <w:tag w:val="&lt;ID&gt;848525&lt;/ID&gt;&lt;Name&gt;ורד וינדמן&lt;/Name&gt;&lt;Data&gt;ורד וינדמן&lt;/Data&gt;&lt;Shortcut&gt;ורוי&lt;/Shortcut&gt;"/>
        <w:id w:val="1199125155"/>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אני מדברת על תיק תלוי ועומד.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56756919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את לוקחת עוד פעם את המקרה. </w:t>
      </w:r>
    </w:p>
    <w:p w:rsidR="001939B6" w:rsidRDefault="001939B6" w:rsidP="001939B6">
      <w:pPr>
        <w:rPr>
          <w:rtl/>
        </w:rPr>
      </w:pPr>
    </w:p>
    <w:sdt>
      <w:sdtPr>
        <w:rPr>
          <w:rFonts w:hint="cs"/>
          <w:rtl/>
        </w:rPr>
        <w:alias w:val="דובר_המשך"/>
        <w:tag w:val="&lt;ID&gt;848525&lt;/ID&gt;&lt;Name&gt;ורד וינדמן&lt;/Name&gt;&lt;Data&gt;ורד וינדמן&lt;/Data&gt;&lt;Shortcut&gt;ורוי&lt;/Shortcut&gt;"/>
        <w:id w:val="90673992"/>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אם המועצה לשלום הילד לא תעשה את זה, מי יעשה את זה?</w:t>
      </w:r>
    </w:p>
    <w:p w:rsidR="001939B6" w:rsidRDefault="001939B6" w:rsidP="001939B6">
      <w:pPr>
        <w:rPr>
          <w:rtl/>
        </w:rPr>
      </w:pPr>
    </w:p>
    <w:bookmarkStart w:id="885" w:name="_ETM_Q1_5545000" w:displacedByCustomXml="next"/>
    <w:bookmarkEnd w:id="885" w:displacedByCustomXml="next"/>
    <w:sdt>
      <w:sdtPr>
        <w:rPr>
          <w:rtl/>
        </w:rPr>
        <w:alias w:val="יור"/>
        <w:tag w:val="&lt;ID&gt;5094&lt;/ID&gt;&lt;Name&gt;ניסן סלומינסקי - יו&quot;רַ&lt;/Name&gt;&lt;Data&gt;ניסן סלומינסקי&lt;/Data&gt;&lt;Shortcut&gt;ניסל&lt;/Shortcut&gt;"/>
        <w:id w:val="2013267075"/>
        <w:placeholder>
          <w:docPart w:val="DefaultPlaceholder_-1854013440"/>
        </w:placeholder>
      </w:sdtPr>
      <w:sdtEndPr/>
      <w:sdtContent>
        <w:p w:rsidR="00537CA3" w:rsidRDefault="00537CA3" w:rsidP="00537CA3">
          <w:pPr>
            <w:pStyle w:val="af8"/>
            <w:keepNext/>
            <w:rPr>
              <w:rtl/>
            </w:rPr>
          </w:pPr>
          <w:r>
            <w:rPr>
              <w:rtl/>
            </w:rPr>
            <w:t>היו"ר ניסן סלומינסקי:</w:t>
          </w:r>
        </w:p>
      </w:sdtContent>
    </w:sdt>
    <w:p w:rsidR="00537CA3" w:rsidRDefault="00537CA3" w:rsidP="00537CA3">
      <w:pPr>
        <w:pStyle w:val="KeepWithNext"/>
        <w:rPr>
          <w:rtl/>
        </w:rPr>
      </w:pPr>
    </w:p>
    <w:p w:rsidR="00537CA3" w:rsidRDefault="00537CA3" w:rsidP="00537CA3">
      <w:pPr>
        <w:rPr>
          <w:rtl/>
        </w:rPr>
      </w:pPr>
      <w:r>
        <w:rPr>
          <w:rFonts w:hint="cs"/>
          <w:rtl/>
        </w:rPr>
        <w:t xml:space="preserve">כל אחד כאן לוקח את המרכול שלו, אבל כאן מדובר על חוק כולל שמדובר על כולם. </w:t>
      </w:r>
    </w:p>
    <w:p w:rsidR="00537CA3" w:rsidRDefault="00537CA3" w:rsidP="00537CA3">
      <w:pPr>
        <w:rPr>
          <w:rtl/>
        </w:rPr>
      </w:pPr>
    </w:p>
    <w:bookmarkStart w:id="886" w:name="_ETM_Q1_5548000" w:displacedByCustomXml="next"/>
    <w:bookmarkEnd w:id="886" w:displacedByCustomXml="next"/>
    <w:bookmarkStart w:id="887" w:name="_ETM_Q1_5547000" w:displacedByCustomXml="next"/>
    <w:bookmarkEnd w:id="887" w:displacedByCustomXml="next"/>
    <w:sdt>
      <w:sdtPr>
        <w:rPr>
          <w:rFonts w:hint="cs"/>
          <w:rtl/>
        </w:rPr>
        <w:alias w:val="אורח"/>
        <w:tag w:val="&lt;ID&gt;848525&lt;/ID&gt;&lt;Name&gt;ורד וינדמן&lt;/Name&gt;&lt;Data&gt;ורד וינדמן&lt;/Data&gt;&lt;Shortcut&gt;ורוי&lt;/Shortcut&gt;&lt;Title&gt;מנכ&quot;לית, המועצה לשלום הילד&lt;/Title&gt;"/>
        <w:id w:val="-1746798031"/>
        <w:placeholder>
          <w:docPart w:val="DefaultPlaceholder_-1854013440"/>
        </w:placeholder>
      </w:sdtPr>
      <w:sdtEndPr/>
      <w:sdtContent>
        <w:p w:rsidR="00537CA3" w:rsidRDefault="00537CA3" w:rsidP="00537CA3">
          <w:pPr>
            <w:pStyle w:val="afb"/>
            <w:keepNext/>
            <w:rPr>
              <w:rtl/>
            </w:rPr>
          </w:pPr>
          <w:r>
            <w:rPr>
              <w:rtl/>
            </w:rPr>
            <w:t xml:space="preserve">ורד </w:t>
          </w:r>
          <w:proofErr w:type="spellStart"/>
          <w:r>
            <w:rPr>
              <w:rtl/>
            </w:rPr>
            <w:t>וינדמן</w:t>
          </w:r>
          <w:proofErr w:type="spellEnd"/>
          <w:r>
            <w:rPr>
              <w:rtl/>
            </w:rPr>
            <w:t>:</w:t>
          </w:r>
        </w:p>
      </w:sdtContent>
    </w:sdt>
    <w:p w:rsidR="00537CA3" w:rsidRDefault="00537CA3" w:rsidP="00537CA3">
      <w:pPr>
        <w:pStyle w:val="KeepWithNext"/>
        <w:rPr>
          <w:rtl/>
        </w:rPr>
      </w:pPr>
    </w:p>
    <w:p w:rsidR="001939B6" w:rsidRDefault="001939B6" w:rsidP="00F27E04">
      <w:pPr>
        <w:rPr>
          <w:rtl/>
        </w:rPr>
      </w:pPr>
      <w:r>
        <w:rPr>
          <w:rFonts w:hint="cs"/>
          <w:rtl/>
        </w:rPr>
        <w:t xml:space="preserve">אי אפשר שחוק </w:t>
      </w:r>
      <w:r w:rsidR="00F27E04">
        <w:rPr>
          <w:rFonts w:hint="cs"/>
          <w:rtl/>
        </w:rPr>
        <w:t>כולל</w:t>
      </w:r>
      <w:bookmarkStart w:id="888" w:name="_ETM_Q1_5553000"/>
      <w:bookmarkEnd w:id="888"/>
      <w:r w:rsidR="00F27E04">
        <w:rPr>
          <w:rFonts w:hint="cs"/>
          <w:rtl/>
        </w:rPr>
        <w:t xml:space="preserve"> יפגע ב</w:t>
      </w:r>
      <w:r>
        <w:rPr>
          <w:rFonts w:hint="cs"/>
          <w:rtl/>
        </w:rPr>
        <w:t xml:space="preserve">מקרים ספציפיים.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67885281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Pr="000E6D61" w:rsidRDefault="00F27E04" w:rsidP="00C85B01">
      <w:pPr>
        <w:rPr>
          <w:rtl/>
        </w:rPr>
      </w:pPr>
      <w:r w:rsidRPr="000E6D61">
        <w:rPr>
          <w:rFonts w:hint="cs"/>
          <w:rtl/>
        </w:rPr>
        <w:t xml:space="preserve">יכול להיות שאם יגידו שבדרך כלל </w:t>
      </w:r>
      <w:proofErr w:type="spellStart"/>
      <w:r w:rsidRPr="000E6D61">
        <w:rPr>
          <w:rFonts w:hint="cs"/>
          <w:rtl/>
        </w:rPr>
        <w:t>מב"דים</w:t>
      </w:r>
      <w:proofErr w:type="spellEnd"/>
      <w:r w:rsidRPr="000E6D61">
        <w:rPr>
          <w:rFonts w:hint="cs"/>
          <w:rtl/>
        </w:rPr>
        <w:t xml:space="preserve"> לא מעבירים, </w:t>
      </w:r>
      <w:bookmarkStart w:id="889" w:name="_ETM_Q1_5561000"/>
      <w:bookmarkEnd w:id="889"/>
      <w:r w:rsidRPr="000E6D61">
        <w:rPr>
          <w:rFonts w:hint="cs"/>
          <w:rtl/>
        </w:rPr>
        <w:t xml:space="preserve">אבל נניח במקרה שהוא מטפל בנושא ספציפי </w:t>
      </w:r>
      <w:proofErr w:type="spellStart"/>
      <w:r w:rsidRPr="000E6D61">
        <w:rPr>
          <w:rFonts w:hint="cs"/>
          <w:rtl/>
        </w:rPr>
        <w:t>וכו</w:t>
      </w:r>
      <w:proofErr w:type="spellEnd"/>
      <w:r w:rsidRPr="000E6D61">
        <w:rPr>
          <w:rFonts w:hint="cs"/>
          <w:rtl/>
        </w:rPr>
        <w:t xml:space="preserve">', להעביר, יהיה דיון. אבל כרגע אנחנו מדברים על הכול, לא </w:t>
      </w:r>
      <w:bookmarkStart w:id="890" w:name="_ETM_Q1_5566000"/>
      <w:bookmarkEnd w:id="890"/>
      <w:r w:rsidRPr="000E6D61">
        <w:rPr>
          <w:rFonts w:hint="cs"/>
          <w:rtl/>
        </w:rPr>
        <w:t xml:space="preserve">לקחת </w:t>
      </w:r>
      <w:r w:rsidR="000E6D61">
        <w:rPr>
          <w:rFonts w:hint="cs"/>
          <w:rtl/>
        </w:rPr>
        <w:t xml:space="preserve">רק לפינה אחת. הרי מדברים על "הכול", ו"הכול" </w:t>
      </w:r>
      <w:r w:rsidR="000E6D61">
        <w:rPr>
          <w:rtl/>
        </w:rPr>
        <w:t>–</w:t>
      </w:r>
      <w:r w:rsidR="000E6D61">
        <w:rPr>
          <w:rFonts w:hint="cs"/>
          <w:rtl/>
        </w:rPr>
        <w:t xml:space="preserve"> </w:t>
      </w:r>
      <w:bookmarkStart w:id="891" w:name="_ETM_Q1_5574000"/>
      <w:bookmarkEnd w:id="891"/>
      <w:r w:rsidR="000E6D61">
        <w:rPr>
          <w:rFonts w:hint="cs"/>
          <w:rtl/>
        </w:rPr>
        <w:t xml:space="preserve">המשמעות היא שהאנשים האלה, שאנחנו רוצים </w:t>
      </w:r>
      <w:r w:rsidR="001939B6" w:rsidRPr="000E6D61">
        <w:rPr>
          <w:rFonts w:hint="cs"/>
          <w:rtl/>
        </w:rPr>
        <w:t xml:space="preserve">בתקנת השבים שלהם, בפועל </w:t>
      </w:r>
      <w:r w:rsidR="000E6D61">
        <w:rPr>
          <w:rFonts w:hint="cs"/>
          <w:rtl/>
        </w:rPr>
        <w:t xml:space="preserve">אנחנו </w:t>
      </w:r>
      <w:r w:rsidR="001939B6" w:rsidRPr="000E6D61">
        <w:rPr>
          <w:rFonts w:hint="cs"/>
          <w:rtl/>
        </w:rPr>
        <w:t xml:space="preserve">מפילים אותם </w:t>
      </w:r>
      <w:r w:rsidR="000E6D61">
        <w:rPr>
          <w:rFonts w:hint="cs"/>
          <w:rtl/>
        </w:rPr>
        <w:t xml:space="preserve">כשיכול להיות </w:t>
      </w:r>
      <w:r w:rsidR="001939B6" w:rsidRPr="000E6D61">
        <w:rPr>
          <w:rFonts w:hint="cs"/>
          <w:rtl/>
        </w:rPr>
        <w:t>שבסופו של דבר לא היה צריך</w:t>
      </w:r>
      <w:r w:rsidR="000E6D61">
        <w:rPr>
          <w:rFonts w:hint="cs"/>
          <w:rtl/>
        </w:rPr>
        <w:t>,</w:t>
      </w:r>
      <w:r w:rsidR="001939B6" w:rsidRPr="000E6D61">
        <w:rPr>
          <w:rFonts w:hint="cs"/>
          <w:rtl/>
        </w:rPr>
        <w:t xml:space="preserve"> כי התיק נסגר, ובינתיים הפלנו אותו. </w:t>
      </w:r>
      <w:r w:rsidR="000E6D61">
        <w:rPr>
          <w:rFonts w:hint="cs"/>
          <w:rtl/>
        </w:rPr>
        <w:t xml:space="preserve">זה </w:t>
      </w:r>
      <w:bookmarkStart w:id="892" w:name="_ETM_Q1_5594000"/>
      <w:bookmarkEnd w:id="892"/>
      <w:r w:rsidR="001939B6" w:rsidRPr="000E6D61">
        <w:rPr>
          <w:rFonts w:hint="cs"/>
          <w:rtl/>
        </w:rPr>
        <w:t xml:space="preserve">שיקול לא פשוט, </w:t>
      </w:r>
      <w:r w:rsidR="000E6D61">
        <w:rPr>
          <w:rFonts w:hint="cs"/>
          <w:rtl/>
        </w:rPr>
        <w:t>בטח מה שאת אומרת זה ערך מסוים שאני מבין אותו</w:t>
      </w:r>
      <w:bookmarkStart w:id="893" w:name="_ETM_Q1_5599000"/>
      <w:bookmarkEnd w:id="893"/>
      <w:r w:rsidR="000E6D61">
        <w:rPr>
          <w:rFonts w:hint="cs"/>
          <w:rtl/>
        </w:rPr>
        <w:t xml:space="preserve">, אבל יש גם ערך שני. כשצריכים להחליט ביניהם, בהנחה </w:t>
      </w:r>
      <w:bookmarkStart w:id="894" w:name="_ETM_Q1_5605000"/>
      <w:bookmarkEnd w:id="894"/>
      <w:r w:rsidR="000E6D61">
        <w:rPr>
          <w:rFonts w:hint="cs"/>
          <w:rtl/>
        </w:rPr>
        <w:t xml:space="preserve">שאני לא מסכים עם מה שמאפשר לחבר בין שניהם על </w:t>
      </w:r>
      <w:bookmarkStart w:id="895" w:name="_ETM_Q1_5609000"/>
      <w:bookmarkEnd w:id="895"/>
      <w:r w:rsidR="000E6D61">
        <w:rPr>
          <w:rFonts w:hint="cs"/>
          <w:rtl/>
        </w:rPr>
        <w:t xml:space="preserve">ידי דיבור עם החוקר, כי קשה לי, </w:t>
      </w:r>
      <w:r w:rsidR="001939B6" w:rsidRPr="000E6D61">
        <w:rPr>
          <w:rFonts w:hint="cs"/>
          <w:rtl/>
        </w:rPr>
        <w:t xml:space="preserve">אז </w:t>
      </w:r>
      <w:r w:rsidR="00C85B01">
        <w:rPr>
          <w:rFonts w:hint="cs"/>
          <w:rtl/>
        </w:rPr>
        <w:t xml:space="preserve">בין שני הערכים </w:t>
      </w:r>
      <w:bookmarkStart w:id="896" w:name="_ETM_Q1_5616000"/>
      <w:bookmarkEnd w:id="896"/>
      <w:r w:rsidR="00C85B01">
        <w:rPr>
          <w:rFonts w:hint="cs"/>
          <w:rtl/>
        </w:rPr>
        <w:t xml:space="preserve">האלה </w:t>
      </w:r>
      <w:r w:rsidR="001939B6" w:rsidRPr="000E6D61">
        <w:rPr>
          <w:rFonts w:hint="cs"/>
          <w:rtl/>
        </w:rPr>
        <w:t xml:space="preserve">יכול להיות </w:t>
      </w:r>
      <w:r w:rsidR="00C85B01">
        <w:rPr>
          <w:rFonts w:hint="cs"/>
          <w:rtl/>
        </w:rPr>
        <w:t xml:space="preserve">שהערך הזה גובר ולא להעביר </w:t>
      </w:r>
      <w:proofErr w:type="spellStart"/>
      <w:r w:rsidR="00C85B01">
        <w:rPr>
          <w:rFonts w:hint="cs"/>
          <w:rtl/>
        </w:rPr>
        <w:t>מב"דים</w:t>
      </w:r>
      <w:proofErr w:type="spellEnd"/>
      <w:r w:rsidR="00C85B01">
        <w:rPr>
          <w:rFonts w:hint="cs"/>
          <w:rtl/>
        </w:rPr>
        <w:t xml:space="preserve">, אלא אם </w:t>
      </w:r>
      <w:bookmarkStart w:id="897" w:name="_ETM_Q1_5621000"/>
      <w:bookmarkEnd w:id="897"/>
      <w:r w:rsidR="00C85B01">
        <w:rPr>
          <w:rFonts w:hint="cs"/>
          <w:rtl/>
        </w:rPr>
        <w:t xml:space="preserve">כן </w:t>
      </w:r>
      <w:proofErr w:type="spellStart"/>
      <w:r w:rsidR="00C85B01">
        <w:rPr>
          <w:rFonts w:hint="cs"/>
          <w:rtl/>
        </w:rPr>
        <w:t>נחריג</w:t>
      </w:r>
      <w:proofErr w:type="spellEnd"/>
      <w:r w:rsidR="00C85B01">
        <w:rPr>
          <w:rFonts w:hint="cs"/>
          <w:rtl/>
        </w:rPr>
        <w:t xml:space="preserve"> שבמקרה א' או ב', או כשיש על מישהו משהו בנושא ביטחון המדינה, יכול להיות שכן </w:t>
      </w:r>
      <w:bookmarkStart w:id="898" w:name="_ETM_Q1_5628000"/>
      <w:bookmarkEnd w:id="898"/>
      <w:r w:rsidR="00C85B01">
        <w:rPr>
          <w:rFonts w:hint="cs"/>
          <w:rtl/>
        </w:rPr>
        <w:t xml:space="preserve">צריכים </w:t>
      </w:r>
      <w:proofErr w:type="spellStart"/>
      <w:r w:rsidR="00C85B01">
        <w:rPr>
          <w:rFonts w:hint="cs"/>
          <w:rtl/>
        </w:rPr>
        <w:t>להחריג</w:t>
      </w:r>
      <w:proofErr w:type="spellEnd"/>
      <w:r w:rsidR="00C85B01">
        <w:rPr>
          <w:rFonts w:hint="cs"/>
          <w:rtl/>
        </w:rPr>
        <w:t xml:space="preserve"> אחד או שניים, יכול להיות, אבל לא ככלל. </w:t>
      </w:r>
      <w:bookmarkStart w:id="899" w:name="_ETM_Q1_5636000"/>
      <w:bookmarkEnd w:id="899"/>
      <w:r w:rsidR="001939B6" w:rsidRPr="000E6D61">
        <w:rPr>
          <w:rFonts w:hint="cs"/>
          <w:rtl/>
        </w:rPr>
        <w:t xml:space="preserve"> </w:t>
      </w:r>
    </w:p>
    <w:p w:rsidR="001939B6" w:rsidRDefault="001939B6" w:rsidP="001939B6">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00096135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1939B6" w:rsidRDefault="001939B6" w:rsidP="00EF6485">
      <w:pPr>
        <w:rPr>
          <w:rtl/>
        </w:rPr>
      </w:pPr>
      <w:r>
        <w:rPr>
          <w:rFonts w:hint="cs"/>
          <w:rtl/>
        </w:rPr>
        <w:t xml:space="preserve">על בסיס מה אדוני קובע שברגע שיש רישום פלילי פתוח אדם נופל מכל המכרזים שהוא ניגש? </w:t>
      </w:r>
      <w:r w:rsidR="00EF6485">
        <w:rPr>
          <w:rFonts w:hint="cs"/>
          <w:rtl/>
        </w:rPr>
        <w:t xml:space="preserve">כי אני לא מכירה נתון כזה, אלא </w:t>
      </w:r>
      <w:r>
        <w:rPr>
          <w:rFonts w:hint="cs"/>
          <w:rtl/>
        </w:rPr>
        <w:t>אם לאדוני נתון סטטיסטי שזה מ</w:t>
      </w:r>
      <w:r w:rsidR="00EF6485">
        <w:rPr>
          <w:rFonts w:hint="cs"/>
          <w:rtl/>
        </w:rPr>
        <w:t>כש</w:t>
      </w:r>
      <w:r>
        <w:rPr>
          <w:rFonts w:hint="cs"/>
          <w:rtl/>
        </w:rPr>
        <w:t>יל אנשים</w:t>
      </w:r>
      <w:r w:rsidR="00EF6485">
        <w:rPr>
          <w:rFonts w:hint="cs"/>
          <w:rtl/>
        </w:rPr>
        <w:t xml:space="preserve">. כדי שזה יחסום </w:t>
      </w:r>
      <w:bookmarkStart w:id="900" w:name="_ETM_Q1_5653000"/>
      <w:bookmarkEnd w:id="900"/>
      <w:r w:rsidR="00EF6485">
        <w:rPr>
          <w:rFonts w:hint="cs"/>
          <w:rtl/>
        </w:rPr>
        <w:t>אנשים,</w:t>
      </w:r>
      <w:r>
        <w:rPr>
          <w:rFonts w:hint="cs"/>
          <w:rtl/>
        </w:rPr>
        <w:t xml:space="preserve"> זה צריך להיות מכרז עם נתון, שכמעט </w:t>
      </w:r>
      <w:r w:rsidR="00EF6485">
        <w:rPr>
          <w:rFonts w:hint="cs"/>
          <w:rtl/>
        </w:rPr>
        <w:t xml:space="preserve">שלא מופיע </w:t>
      </w:r>
      <w:r w:rsidR="00242C57">
        <w:rPr>
          <w:rFonts w:hint="cs"/>
          <w:rtl/>
        </w:rPr>
        <w:t xml:space="preserve">במכרזים </w:t>
      </w:r>
      <w:r w:rsidR="00EF6485">
        <w:rPr>
          <w:rtl/>
        </w:rPr>
        <w:t>–</w:t>
      </w:r>
      <w:r w:rsidR="00EF6485">
        <w:rPr>
          <w:rFonts w:hint="cs"/>
          <w:rtl/>
        </w:rPr>
        <w:t xml:space="preserve"> ואת זה אני יכולה להגיד לך, </w:t>
      </w:r>
      <w:bookmarkStart w:id="901" w:name="_ETM_Q1_5664000"/>
      <w:bookmarkEnd w:id="901"/>
      <w:r>
        <w:rPr>
          <w:rFonts w:hint="cs"/>
          <w:rtl/>
        </w:rPr>
        <w:t>למרות שאני לא עוסקת במועמדים</w:t>
      </w:r>
      <w:r w:rsidR="00EF6485">
        <w:rPr>
          <w:rFonts w:hint="cs"/>
          <w:rtl/>
        </w:rPr>
        <w:t xml:space="preserve"> של מכרזים</w:t>
      </w:r>
      <w:r>
        <w:rPr>
          <w:rFonts w:hint="cs"/>
          <w:rtl/>
        </w:rPr>
        <w:t xml:space="preserve">, שזה היעדר </w:t>
      </w:r>
      <w:r w:rsidR="00EF6485">
        <w:rPr>
          <w:rFonts w:hint="cs"/>
          <w:rtl/>
        </w:rPr>
        <w:t xml:space="preserve">רישום פלילי. זה למשרות </w:t>
      </w:r>
      <w:r>
        <w:rPr>
          <w:rFonts w:hint="cs"/>
          <w:rtl/>
        </w:rPr>
        <w:t>מאוד מא</w:t>
      </w:r>
      <w:r w:rsidR="00EF6485">
        <w:rPr>
          <w:rFonts w:hint="cs"/>
          <w:rtl/>
        </w:rPr>
        <w:t xml:space="preserve">וד מצומצמות. </w:t>
      </w:r>
    </w:p>
    <w:p w:rsidR="001939B6" w:rsidRDefault="001939B6" w:rsidP="001939B6">
      <w:pPr>
        <w:rPr>
          <w:rtl/>
        </w:rPr>
      </w:pPr>
    </w:p>
    <w:sdt>
      <w:sdtPr>
        <w:rPr>
          <w:rFonts w:hint="cs"/>
          <w:rtl/>
        </w:rPr>
        <w:alias w:val="אורח"/>
        <w:tag w:val="&lt;ID&gt;812785&lt;/ID&gt;&lt;Name&gt;ליאורה סולטן&lt;/Name&gt;&lt;Data&gt;ליאורה סולטן&lt;/Data&gt;&lt;Shortcut&gt;ליסו&lt;/Shortcut&gt;&lt;Title&gt;ר' חו' יעוץ וחקיקה מיד&quot;פ, המשרד לבטחון פנים&lt;/Title&gt;"/>
        <w:id w:val="2019503320"/>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rPr>
      </w:pPr>
    </w:p>
    <w:p w:rsidR="00EF6485" w:rsidRDefault="00EF6485" w:rsidP="00EF6485">
      <w:pPr>
        <w:rPr>
          <w:rtl/>
        </w:rPr>
      </w:pPr>
      <w:bookmarkStart w:id="902" w:name="_ETM_Q1_5674000"/>
      <w:bookmarkEnd w:id="902"/>
      <w:r>
        <w:rPr>
          <w:rFonts w:hint="cs"/>
          <w:rtl/>
        </w:rPr>
        <w:t xml:space="preserve">זה גם לא רישום פלילי, זה רישום משטרתי תיק פתוח. </w:t>
      </w:r>
    </w:p>
    <w:p w:rsidR="00EF6485" w:rsidRPr="00EF6485" w:rsidRDefault="00EF6485" w:rsidP="00EF6485">
      <w:pPr>
        <w:rPr>
          <w:rtl/>
        </w:rPr>
      </w:pPr>
      <w:bookmarkStart w:id="903" w:name="_ETM_Q1_5675000"/>
      <w:bookmarkEnd w:id="903"/>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00664309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על אחת כמה וכמה.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55481133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EF6485" w:rsidP="001939B6">
      <w:pPr>
        <w:rPr>
          <w:rtl/>
        </w:rPr>
      </w:pPr>
      <w:r>
        <w:rPr>
          <w:rFonts w:hint="cs"/>
          <w:rtl/>
        </w:rPr>
        <w:t xml:space="preserve">אם נניח </w:t>
      </w:r>
      <w:bookmarkStart w:id="904" w:name="_ETM_Q1_5683000"/>
      <w:bookmarkEnd w:id="904"/>
      <w:r>
        <w:rPr>
          <w:rFonts w:hint="cs"/>
          <w:rtl/>
        </w:rPr>
        <w:t xml:space="preserve">היו אומרים לך שאסור לך </w:t>
      </w:r>
      <w:r w:rsidR="001939B6">
        <w:rPr>
          <w:rFonts w:hint="cs"/>
          <w:rtl/>
        </w:rPr>
        <w:t xml:space="preserve">להתקשר לך לחוקר כדי לבדוק, נניח היו אומרים לך את זה, מה היית עושה </w:t>
      </w:r>
      <w:r>
        <w:rPr>
          <w:rFonts w:hint="cs"/>
          <w:rtl/>
        </w:rPr>
        <w:t xml:space="preserve">אז, </w:t>
      </w:r>
      <w:r w:rsidR="001939B6">
        <w:rPr>
          <w:rFonts w:hint="cs"/>
          <w:rtl/>
        </w:rPr>
        <w:t xml:space="preserve">כשאת מקבלת על עובד </w:t>
      </w:r>
      <w:r>
        <w:rPr>
          <w:rFonts w:hint="cs"/>
          <w:rtl/>
        </w:rPr>
        <w:t xml:space="preserve">מסוים </w:t>
      </w:r>
      <w:r w:rsidR="001939B6">
        <w:rPr>
          <w:rFonts w:hint="cs"/>
          <w:rtl/>
        </w:rPr>
        <w:t>תיק פתוח? מה היית עושה אז?</w:t>
      </w:r>
    </w:p>
    <w:p w:rsidR="001939B6" w:rsidRDefault="001939B6" w:rsidP="001939B6">
      <w:pPr>
        <w:rPr>
          <w:rtl/>
        </w:rPr>
      </w:pPr>
    </w:p>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1423071371"/>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rPr>
            <w:t>:</w:t>
          </w:r>
        </w:p>
      </w:sdtContent>
    </w:sdt>
    <w:p w:rsidR="001939B6" w:rsidRDefault="001939B6" w:rsidP="001939B6">
      <w:pPr>
        <w:pStyle w:val="KeepWithNext"/>
        <w:rPr>
          <w:rtl/>
        </w:rPr>
      </w:pPr>
    </w:p>
    <w:p w:rsidR="00242C57" w:rsidRDefault="00242C57" w:rsidP="001939B6">
      <w:pPr>
        <w:rPr>
          <w:rtl/>
        </w:rPr>
      </w:pPr>
      <w:r>
        <w:rPr>
          <w:rFonts w:hint="cs"/>
          <w:rtl/>
        </w:rPr>
        <w:t xml:space="preserve">איך אתה </w:t>
      </w:r>
      <w:bookmarkStart w:id="905" w:name="_ETM_Q1_5697000"/>
      <w:bookmarkEnd w:id="905"/>
      <w:r>
        <w:rPr>
          <w:rFonts w:hint="cs"/>
          <w:rtl/>
        </w:rPr>
        <w:t>רוצה שאני אבדוק?</w:t>
      </w:r>
    </w:p>
    <w:p w:rsidR="00242C57" w:rsidRDefault="00242C57" w:rsidP="001939B6">
      <w:pPr>
        <w:rPr>
          <w:rtl/>
        </w:rPr>
      </w:pPr>
    </w:p>
    <w:bookmarkStart w:id="906" w:name="_ETM_Q1_5694000" w:displacedByCustomXml="next"/>
    <w:bookmarkEnd w:id="906" w:displacedByCustomXml="next"/>
    <w:sdt>
      <w:sdtPr>
        <w:rPr>
          <w:rtl/>
        </w:rPr>
        <w:alias w:val="יור"/>
        <w:tag w:val="&lt;ID&gt;5094&lt;/ID&gt;&lt;Name&gt;ניסן סלומינסקי - יו&quot;רַ&lt;/Name&gt;&lt;Data&gt;ניסן סלומינסקי&lt;/Data&gt;&lt;Shortcut&gt;ניסל&lt;/Shortcut&gt;"/>
        <w:id w:val="-1728450432"/>
        <w:placeholder>
          <w:docPart w:val="DefaultPlaceholder_-1854013440"/>
        </w:placeholder>
      </w:sdtPr>
      <w:sdtEndPr/>
      <w:sdtContent>
        <w:p w:rsidR="00242C57" w:rsidRDefault="00242C57" w:rsidP="00242C57">
          <w:pPr>
            <w:pStyle w:val="af8"/>
            <w:keepNext/>
            <w:rPr>
              <w:rtl/>
            </w:rPr>
          </w:pPr>
          <w:r>
            <w:rPr>
              <w:rtl/>
            </w:rPr>
            <w:t>היו"ר ניסן סלומינסקי:</w:t>
          </w:r>
        </w:p>
      </w:sdtContent>
    </w:sdt>
    <w:p w:rsidR="00242C57" w:rsidRDefault="00242C57" w:rsidP="00242C57">
      <w:pPr>
        <w:pStyle w:val="KeepWithNext"/>
        <w:rPr>
          <w:rtl/>
        </w:rPr>
      </w:pPr>
    </w:p>
    <w:p w:rsidR="00242C57" w:rsidRDefault="00242C57" w:rsidP="00242C57">
      <w:pPr>
        <w:rPr>
          <w:rtl/>
        </w:rPr>
      </w:pPr>
      <w:r>
        <w:rPr>
          <w:rFonts w:hint="cs"/>
          <w:rtl/>
        </w:rPr>
        <w:t>מה היית עושה אז?</w:t>
      </w:r>
    </w:p>
    <w:p w:rsidR="00242C57" w:rsidRDefault="00242C57" w:rsidP="00242C57">
      <w:pPr>
        <w:rPr>
          <w:rtl/>
        </w:rPr>
      </w:pPr>
    </w:p>
    <w:bookmarkStart w:id="907" w:name="_ETM_Q1_5699000" w:displacedByCustomXml="next"/>
    <w:bookmarkEnd w:id="907" w:displacedByCustomXml="next"/>
    <w:bookmarkStart w:id="908" w:name="_ETM_Q1_5701000" w:displacedByCustomXml="next"/>
    <w:bookmarkEnd w:id="908" w:displacedByCustomXml="next"/>
    <w:sdt>
      <w:sdtPr>
        <w:rPr>
          <w:rFonts w:hint="cs"/>
          <w:rtl/>
        </w:rPr>
        <w:alias w:val="אורח"/>
        <w:tag w:val="&lt;ID&gt;829206&lt;/ID&gt;&lt;Name&gt;אן רייפלד-ביגמן&lt;/Name&gt;&lt;Data&gt;אן רייפלד-ביגמן&lt;/Data&gt;&lt;Shortcut&gt;אנרי&lt;/Shortcut&gt;&lt;Title&gt;עוזרת ראשית, נציבות שירות המדינה&lt;/Title&gt;"/>
        <w:id w:val="-999886605"/>
        <w:placeholder>
          <w:docPart w:val="DefaultPlaceholder_-1854013440"/>
        </w:placeholder>
      </w:sdtPr>
      <w:sdtEndPr/>
      <w:sdtContent>
        <w:p w:rsidR="00242C57" w:rsidRDefault="00242C57" w:rsidP="00242C57">
          <w:pPr>
            <w:pStyle w:val="afb"/>
            <w:keepNext/>
            <w:rPr>
              <w:rtl/>
            </w:rPr>
          </w:pPr>
          <w:r>
            <w:rPr>
              <w:rtl/>
            </w:rPr>
            <w:t xml:space="preserve">אן </w:t>
          </w:r>
          <w:proofErr w:type="spellStart"/>
          <w:r>
            <w:rPr>
              <w:rtl/>
            </w:rPr>
            <w:t>רייפלד-ביגמן</w:t>
          </w:r>
          <w:proofErr w:type="spellEnd"/>
          <w:r>
            <w:rPr>
              <w:rtl/>
            </w:rPr>
            <w:t>:</w:t>
          </w:r>
        </w:p>
      </w:sdtContent>
    </w:sdt>
    <w:p w:rsidR="00242C57" w:rsidRDefault="00242C57" w:rsidP="00242C57">
      <w:pPr>
        <w:pStyle w:val="KeepWithNext"/>
        <w:rPr>
          <w:rtl/>
        </w:rPr>
      </w:pPr>
    </w:p>
    <w:p w:rsidR="001939B6" w:rsidRDefault="001939B6" w:rsidP="00C13CE3">
      <w:pPr>
        <w:rPr>
          <w:rtl/>
        </w:rPr>
      </w:pPr>
      <w:r>
        <w:rPr>
          <w:rFonts w:hint="cs"/>
          <w:rtl/>
        </w:rPr>
        <w:t xml:space="preserve">אם זו עבירה שנחשבת </w:t>
      </w:r>
      <w:r>
        <w:t>by the book</w:t>
      </w:r>
      <w:r w:rsidR="00C13CE3">
        <w:rPr>
          <w:rFonts w:hint="cs"/>
          <w:rtl/>
        </w:rPr>
        <w:t xml:space="preserve"> לעבירה יחסית קלה</w:t>
      </w:r>
      <w:r>
        <w:rPr>
          <w:rFonts w:hint="cs"/>
          <w:rtl/>
        </w:rPr>
        <w:t xml:space="preserve">, </w:t>
      </w:r>
      <w:r w:rsidR="00C13CE3">
        <w:rPr>
          <w:rFonts w:hint="cs"/>
          <w:rtl/>
        </w:rPr>
        <w:t xml:space="preserve">שהקשר שלה </w:t>
      </w:r>
      <w:bookmarkStart w:id="909" w:name="_ETM_Q1_5719000"/>
      <w:bookmarkEnd w:id="909"/>
      <w:r w:rsidR="00C13CE3">
        <w:rPr>
          <w:rFonts w:hint="cs"/>
          <w:rtl/>
        </w:rPr>
        <w:t xml:space="preserve">לתפקיד הוא </w:t>
      </w:r>
      <w:r>
        <w:rPr>
          <w:rFonts w:hint="cs"/>
          <w:rtl/>
        </w:rPr>
        <w:t xml:space="preserve">יחסית נמוך, למרות שאני לא יודעת </w:t>
      </w:r>
      <w:r w:rsidR="00C13CE3">
        <w:rPr>
          <w:rFonts w:hint="cs"/>
          <w:rtl/>
        </w:rPr>
        <w:t xml:space="preserve">כלום ושום דבר </w:t>
      </w:r>
      <w:r>
        <w:rPr>
          <w:rFonts w:hint="cs"/>
          <w:rtl/>
        </w:rPr>
        <w:t xml:space="preserve">לאן התיק הזה הולך, </w:t>
      </w:r>
      <w:r w:rsidR="00C13CE3">
        <w:rPr>
          <w:rFonts w:hint="cs"/>
          <w:rtl/>
        </w:rPr>
        <w:t xml:space="preserve">כנראה שאני אקבל אותו על </w:t>
      </w:r>
      <w:bookmarkStart w:id="910" w:name="_ETM_Q1_5729000"/>
      <w:bookmarkEnd w:id="910"/>
      <w:r w:rsidR="00C13CE3">
        <w:rPr>
          <w:rFonts w:hint="cs"/>
          <w:rtl/>
        </w:rPr>
        <w:t xml:space="preserve">תנאי </w:t>
      </w:r>
      <w:r>
        <w:rPr>
          <w:rFonts w:hint="cs"/>
          <w:rtl/>
        </w:rPr>
        <w:t xml:space="preserve">לפי התפתחות התיק ואעקוב </w:t>
      </w:r>
      <w:r w:rsidR="00C13CE3">
        <w:rPr>
          <w:rFonts w:hint="cs"/>
          <w:rtl/>
        </w:rPr>
        <w:t xml:space="preserve">אחרי התפתחות התיק </w:t>
      </w:r>
      <w:r>
        <w:rPr>
          <w:rFonts w:hint="cs"/>
          <w:rtl/>
        </w:rPr>
        <w:t>ככל שאני יכולה. אם א</w:t>
      </w:r>
      <w:r w:rsidR="00C13CE3">
        <w:rPr>
          <w:rFonts w:hint="cs"/>
          <w:rtl/>
        </w:rPr>
        <w:t>ני א</w:t>
      </w:r>
      <w:r>
        <w:rPr>
          <w:rFonts w:hint="cs"/>
          <w:rtl/>
        </w:rPr>
        <w:t xml:space="preserve">ראה שיש קשר </w:t>
      </w:r>
      <w:r w:rsidR="00C13CE3">
        <w:rPr>
          <w:rFonts w:hint="cs"/>
          <w:rtl/>
        </w:rPr>
        <w:t xml:space="preserve">אינהרנטי, אני אצטרך לפסול אותו, </w:t>
      </w:r>
      <w:bookmarkStart w:id="911" w:name="_ETM_Q1_5737000"/>
      <w:bookmarkEnd w:id="911"/>
      <w:r>
        <w:rPr>
          <w:rFonts w:hint="cs"/>
          <w:rtl/>
        </w:rPr>
        <w:t xml:space="preserve">גם אם החוקר חושב שבתיק אין כלום, כי אז </w:t>
      </w:r>
      <w:r w:rsidR="00C13CE3">
        <w:rPr>
          <w:rFonts w:hint="cs"/>
          <w:rtl/>
        </w:rPr>
        <w:t xml:space="preserve">אם החוקר יאמר לי את זה, </w:t>
      </w:r>
      <w:r>
        <w:rPr>
          <w:rFonts w:hint="cs"/>
          <w:rtl/>
        </w:rPr>
        <w:t xml:space="preserve">אני לא </w:t>
      </w:r>
      <w:r w:rsidR="00C13CE3">
        <w:rPr>
          <w:rFonts w:hint="cs"/>
          <w:rtl/>
        </w:rPr>
        <w:t>- - -</w:t>
      </w:r>
      <w:r>
        <w:rPr>
          <w:rFonts w:hint="cs"/>
          <w:rtl/>
        </w:rPr>
        <w:t xml:space="preserve"> </w:t>
      </w:r>
    </w:p>
    <w:p w:rsidR="001939B6" w:rsidRDefault="001939B6" w:rsidP="001939B6">
      <w:pPr>
        <w:rPr>
          <w:rtl/>
        </w:rPr>
      </w:pPr>
    </w:p>
    <w:sdt>
      <w:sdtPr>
        <w:rPr>
          <w:rFonts w:hint="cs"/>
          <w:rtl/>
        </w:rPr>
        <w:alias w:val="אורח"/>
        <w:tag w:val="&lt;ID&gt;637497&lt;/ID&gt;&lt;Name&gt;רות קנאי&lt;/Name&gt;&lt;Data&gt;רות קנאי&lt;/Data&gt;&lt;Shortcut&gt;רוקנ&lt;/Shortcut&gt;&lt;Title&gt;סגל אקדמי, אוניברסיטאות ומוסדות אקדמים&lt;/Title&gt;"/>
        <w:id w:val="507725709"/>
        <w:placeholder>
          <w:docPart w:val="E9D97C9AA80C4B3F91608EDAA386BA49"/>
        </w:placeholder>
      </w:sdtPr>
      <w:sdtEndPr/>
      <w:sdtContent>
        <w:p w:rsidR="001939B6" w:rsidRDefault="001939B6" w:rsidP="001939B6">
          <w:pPr>
            <w:pStyle w:val="afb"/>
            <w:keepNext/>
            <w:rPr>
              <w:rtl/>
            </w:rPr>
          </w:pPr>
          <w:r>
            <w:rPr>
              <w:rStyle w:val="aff"/>
              <w:rFonts w:hint="cs"/>
              <w:color w:val="000000"/>
              <w:rtl/>
            </w:rPr>
            <w:t>רות קנאי</w:t>
          </w:r>
          <w:r>
            <w:rPr>
              <w:rFonts w:hint="cs"/>
              <w:color w:val="000000"/>
              <w:rtl/>
            </w:rPr>
            <w:t>:</w:t>
          </w:r>
        </w:p>
      </w:sdtContent>
    </w:sdt>
    <w:p w:rsidR="001939B6" w:rsidRDefault="001939B6" w:rsidP="001939B6">
      <w:pPr>
        <w:pStyle w:val="KeepWithNext"/>
        <w:rPr>
          <w:rtl/>
        </w:rPr>
      </w:pPr>
    </w:p>
    <w:p w:rsidR="001939B6" w:rsidRDefault="001939B6" w:rsidP="00C13CE3">
      <w:pPr>
        <w:rPr>
          <w:rtl/>
        </w:rPr>
      </w:pPr>
      <w:r>
        <w:rPr>
          <w:rFonts w:hint="cs"/>
          <w:rtl/>
        </w:rPr>
        <w:t xml:space="preserve">הדיון בוועדה בנושא הזה היה גם כן חם – לא </w:t>
      </w:r>
      <w:r w:rsidR="00C13CE3">
        <w:rPr>
          <w:rFonts w:hint="cs"/>
          <w:rtl/>
        </w:rPr>
        <w:t>כל</w:t>
      </w:r>
      <w:bookmarkStart w:id="912" w:name="_ETM_Q1_5756000"/>
      <w:bookmarkEnd w:id="912"/>
      <w:r w:rsidR="00C13CE3">
        <w:rPr>
          <w:rFonts w:hint="cs"/>
          <w:rtl/>
        </w:rPr>
        <w:t xml:space="preserve"> כך </w:t>
      </w:r>
      <w:r>
        <w:rPr>
          <w:rFonts w:hint="cs"/>
          <w:rtl/>
        </w:rPr>
        <w:t xml:space="preserve">חם כמו פה, אבל </w:t>
      </w:r>
      <w:r w:rsidR="00C13CE3">
        <w:rPr>
          <w:rFonts w:hint="cs"/>
          <w:rtl/>
        </w:rPr>
        <w:t xml:space="preserve">הוא היה </w:t>
      </w:r>
      <w:r>
        <w:rPr>
          <w:rFonts w:hint="cs"/>
          <w:rtl/>
        </w:rPr>
        <w:t xml:space="preserve">חם – כי </w:t>
      </w:r>
      <w:r w:rsidR="00C13CE3">
        <w:rPr>
          <w:rFonts w:hint="cs"/>
          <w:rtl/>
        </w:rPr>
        <w:t xml:space="preserve">באמת </w:t>
      </w:r>
      <w:r>
        <w:rPr>
          <w:rFonts w:hint="cs"/>
          <w:rtl/>
        </w:rPr>
        <w:t xml:space="preserve">כמו שאדוני אמר, יש פה </w:t>
      </w:r>
      <w:r w:rsidR="00C13CE3">
        <w:rPr>
          <w:rFonts w:hint="cs"/>
          <w:rtl/>
        </w:rPr>
        <w:t xml:space="preserve">איזו </w:t>
      </w:r>
      <w:r>
        <w:rPr>
          <w:rFonts w:hint="cs"/>
          <w:rtl/>
        </w:rPr>
        <w:t xml:space="preserve">שקילה מסוימת. </w:t>
      </w:r>
      <w:r w:rsidR="00C13CE3">
        <w:rPr>
          <w:rFonts w:hint="cs"/>
          <w:rtl/>
        </w:rPr>
        <w:t xml:space="preserve">אני חושבת </w:t>
      </w:r>
      <w:bookmarkStart w:id="913" w:name="_ETM_Q1_5764000"/>
      <w:bookmarkEnd w:id="913"/>
      <w:r w:rsidR="00C13CE3">
        <w:rPr>
          <w:rFonts w:hint="cs"/>
          <w:rtl/>
        </w:rPr>
        <w:t xml:space="preserve">שבסופו של דבר </w:t>
      </w:r>
      <w:r>
        <w:rPr>
          <w:rFonts w:hint="cs"/>
          <w:rtl/>
        </w:rPr>
        <w:t xml:space="preserve">ההחלטה </w:t>
      </w:r>
      <w:r w:rsidR="00C13CE3">
        <w:rPr>
          <w:rFonts w:hint="cs"/>
          <w:rtl/>
        </w:rPr>
        <w:t xml:space="preserve">היא </w:t>
      </w:r>
      <w:r>
        <w:rPr>
          <w:rFonts w:hint="cs"/>
          <w:rtl/>
        </w:rPr>
        <w:t>ברורה, שלא הכול מקבלים וכבר דבר אחד נעשה</w:t>
      </w:r>
      <w:r w:rsidR="00C13CE3">
        <w:rPr>
          <w:rFonts w:hint="cs"/>
          <w:rtl/>
        </w:rPr>
        <w:t xml:space="preserve"> פה</w:t>
      </w:r>
      <w:r>
        <w:rPr>
          <w:rFonts w:hint="cs"/>
          <w:rtl/>
        </w:rPr>
        <w:t xml:space="preserve">, שעד שלא מוגש כתב אישום, מוגבלות התקופות. היום זה לא כל כך פשוט, אבל יש </w:t>
      </w:r>
      <w:r w:rsidR="00C13CE3">
        <w:rPr>
          <w:rFonts w:hint="cs"/>
          <w:rtl/>
        </w:rPr>
        <w:t xml:space="preserve">פה עניין של </w:t>
      </w:r>
      <w:r>
        <w:rPr>
          <w:rFonts w:hint="cs"/>
          <w:rtl/>
        </w:rPr>
        <w:t>הגבל</w:t>
      </w:r>
      <w:r w:rsidR="00C13CE3">
        <w:rPr>
          <w:rFonts w:hint="cs"/>
          <w:rtl/>
        </w:rPr>
        <w:t xml:space="preserve">ת </w:t>
      </w:r>
      <w:bookmarkStart w:id="914" w:name="_ETM_Q1_5781000"/>
      <w:bookmarkEnd w:id="914"/>
      <w:r w:rsidR="00C13CE3">
        <w:rPr>
          <w:rFonts w:hint="cs"/>
          <w:rtl/>
        </w:rPr>
        <w:t>התקופות עד שלא מוגש כתב אישום.</w:t>
      </w:r>
      <w:r>
        <w:rPr>
          <w:rFonts w:hint="cs"/>
          <w:rtl/>
        </w:rPr>
        <w:t xml:space="preserve"> אחרי שמוגש כתב אישום, אין לנו הגבלה. </w:t>
      </w:r>
    </w:p>
    <w:p w:rsidR="001939B6" w:rsidRDefault="001939B6" w:rsidP="001939B6">
      <w:pPr>
        <w:rPr>
          <w:rtl/>
        </w:rPr>
      </w:pPr>
    </w:p>
    <w:p w:rsidR="00C13CE3" w:rsidRDefault="001939B6" w:rsidP="00C13CE3">
      <w:pPr>
        <w:rPr>
          <w:rtl/>
        </w:rPr>
      </w:pPr>
      <w:r>
        <w:rPr>
          <w:rFonts w:hint="cs"/>
          <w:rtl/>
        </w:rPr>
        <w:t>מה עומד מאחורי זה? שהרבה מאוד תיקים לא מגיעים לכתב אישום</w:t>
      </w:r>
      <w:r w:rsidR="00C13CE3">
        <w:rPr>
          <w:rFonts w:hint="cs"/>
          <w:rtl/>
        </w:rPr>
        <w:t xml:space="preserve">, ולכן שם צריך לעשות </w:t>
      </w:r>
      <w:bookmarkStart w:id="915" w:name="_ETM_Q1_5791000"/>
      <w:bookmarkEnd w:id="915"/>
      <w:r w:rsidR="00C13CE3">
        <w:rPr>
          <w:rFonts w:hint="cs"/>
          <w:rtl/>
        </w:rPr>
        <w:t>הגבלה יותר גדולה</w:t>
      </w:r>
      <w:r>
        <w:rPr>
          <w:rFonts w:hint="cs"/>
          <w:rtl/>
        </w:rPr>
        <w:t xml:space="preserve">. בוא נדבר </w:t>
      </w:r>
      <w:r w:rsidR="00C13CE3">
        <w:rPr>
          <w:rFonts w:hint="cs"/>
          <w:rtl/>
        </w:rPr>
        <w:t xml:space="preserve">רק </w:t>
      </w:r>
      <w:r>
        <w:rPr>
          <w:rFonts w:hint="cs"/>
          <w:rtl/>
        </w:rPr>
        <w:t>על אלה ש</w:t>
      </w:r>
      <w:r w:rsidR="00C13CE3">
        <w:rPr>
          <w:rFonts w:hint="cs"/>
          <w:rtl/>
        </w:rPr>
        <w:t xml:space="preserve">עוד </w:t>
      </w:r>
      <w:r>
        <w:rPr>
          <w:rFonts w:hint="cs"/>
          <w:rtl/>
        </w:rPr>
        <w:t xml:space="preserve">לא הוגש כתב אישום, ויש לנו </w:t>
      </w:r>
      <w:r w:rsidR="00C13CE3">
        <w:rPr>
          <w:rFonts w:hint="cs"/>
          <w:rtl/>
        </w:rPr>
        <w:t xml:space="preserve">באמת </w:t>
      </w:r>
      <w:r>
        <w:rPr>
          <w:rFonts w:hint="cs"/>
          <w:rtl/>
        </w:rPr>
        <w:t xml:space="preserve">כאלה שאנחנו מאוד רוצים שכן יבוא המידע, ויש כאלה שאנחנו </w:t>
      </w:r>
      <w:r w:rsidR="00C13CE3">
        <w:rPr>
          <w:rFonts w:hint="cs"/>
          <w:rtl/>
        </w:rPr>
        <w:t xml:space="preserve">באמת </w:t>
      </w:r>
      <w:r>
        <w:rPr>
          <w:rFonts w:hint="cs"/>
          <w:rtl/>
        </w:rPr>
        <w:t xml:space="preserve">לא רוצים שיעבור המידע. </w:t>
      </w:r>
    </w:p>
    <w:p w:rsidR="00C13CE3" w:rsidRDefault="00C13CE3" w:rsidP="00C13CE3">
      <w:pPr>
        <w:rPr>
          <w:rtl/>
        </w:rPr>
      </w:pPr>
    </w:p>
    <w:p w:rsidR="001939B6" w:rsidRDefault="001939B6" w:rsidP="00C13CE3">
      <w:pPr>
        <w:rPr>
          <w:rtl/>
        </w:rPr>
      </w:pPr>
      <w:bookmarkStart w:id="916" w:name="_ETM_Q1_5807000"/>
      <w:bookmarkEnd w:id="916"/>
      <w:r>
        <w:rPr>
          <w:rFonts w:hint="cs"/>
          <w:rtl/>
        </w:rPr>
        <w:t>לומר שבוודאי יפסלו אותו</w:t>
      </w:r>
      <w:r w:rsidR="00C13CE3">
        <w:rPr>
          <w:rFonts w:hint="cs"/>
          <w:rtl/>
        </w:rPr>
        <w:t xml:space="preserve"> </w:t>
      </w:r>
      <w:r w:rsidR="00C13CE3">
        <w:rPr>
          <w:rFonts w:hint="eastAsia"/>
        </w:rPr>
        <w:t>–</w:t>
      </w:r>
      <w:r>
        <w:rPr>
          <w:rFonts w:hint="cs"/>
          <w:rtl/>
        </w:rPr>
        <w:t xml:space="preserve"> זה על כל המרשם הפלילי אפשר לומר: אל תתנו מרשם פלילי, כי בוודאי ייקחו </w:t>
      </w:r>
      <w:r w:rsidR="00C13CE3">
        <w:rPr>
          <w:rFonts w:hint="cs"/>
          <w:rtl/>
        </w:rPr>
        <w:t>את ה</w:t>
      </w:r>
      <w:r>
        <w:rPr>
          <w:rFonts w:hint="cs"/>
          <w:rtl/>
        </w:rPr>
        <w:t xml:space="preserve">אדם שאין לו מרשם פלילי, </w:t>
      </w:r>
      <w:r w:rsidR="00C13CE3">
        <w:rPr>
          <w:rFonts w:hint="cs"/>
          <w:rtl/>
        </w:rPr>
        <w:t xml:space="preserve">בגופים שכן </w:t>
      </w:r>
      <w:bookmarkStart w:id="917" w:name="_ETM_Q1_5823000"/>
      <w:bookmarkEnd w:id="917"/>
      <w:r w:rsidR="00C13CE3">
        <w:rPr>
          <w:rFonts w:hint="cs"/>
          <w:rtl/>
        </w:rPr>
        <w:t xml:space="preserve">מקבלים עד ההתיישנות. ברור לי שיש הבדל </w:t>
      </w:r>
      <w:bookmarkStart w:id="918" w:name="_ETM_Q1_5821000"/>
      <w:bookmarkEnd w:id="918"/>
      <w:r w:rsidR="00C13CE3">
        <w:rPr>
          <w:rFonts w:hint="cs"/>
          <w:rtl/>
        </w:rPr>
        <w:t xml:space="preserve">קטן </w:t>
      </w:r>
      <w:r w:rsidR="00C13CE3">
        <w:rPr>
          <w:rtl/>
        </w:rPr>
        <w:t>–</w:t>
      </w:r>
      <w:r w:rsidR="00C13CE3">
        <w:rPr>
          <w:rFonts w:hint="cs"/>
          <w:rtl/>
        </w:rPr>
        <w:t xml:space="preserve"> הוא לא כל כך </w:t>
      </w:r>
      <w:bookmarkStart w:id="919" w:name="_ETM_Q1_5826000"/>
      <w:bookmarkEnd w:id="919"/>
      <w:r w:rsidR="00C13CE3">
        <w:rPr>
          <w:rFonts w:hint="cs"/>
          <w:rtl/>
        </w:rPr>
        <w:t xml:space="preserve">קטן אפילו, </w:t>
      </w:r>
      <w:r>
        <w:rPr>
          <w:rFonts w:hint="cs"/>
          <w:rtl/>
        </w:rPr>
        <w:t xml:space="preserve">כאן זה רק </w:t>
      </w:r>
      <w:proofErr w:type="spellStart"/>
      <w:r>
        <w:rPr>
          <w:rFonts w:hint="cs"/>
          <w:rtl/>
        </w:rPr>
        <w:t>מב"ד</w:t>
      </w:r>
      <w:proofErr w:type="spellEnd"/>
      <w:r>
        <w:rPr>
          <w:rFonts w:hint="cs"/>
          <w:rtl/>
        </w:rPr>
        <w:t xml:space="preserve"> וכאן זה תיק סגור</w:t>
      </w:r>
      <w:r w:rsidR="00C13CE3">
        <w:rPr>
          <w:rFonts w:hint="cs"/>
          <w:rtl/>
        </w:rPr>
        <w:t xml:space="preserve"> </w:t>
      </w:r>
      <w:r w:rsidR="00C13CE3">
        <w:rPr>
          <w:rtl/>
        </w:rPr>
        <w:t>–</w:t>
      </w:r>
      <w:r w:rsidR="00C13CE3">
        <w:rPr>
          <w:rFonts w:hint="cs"/>
          <w:rtl/>
        </w:rPr>
        <w:t xml:space="preserve"> אבל עצם האמירה הזאת, שברור </w:t>
      </w:r>
      <w:bookmarkStart w:id="920" w:name="_ETM_Q1_5832000"/>
      <w:bookmarkEnd w:id="920"/>
      <w:r w:rsidR="00C13CE3">
        <w:rPr>
          <w:rFonts w:hint="cs"/>
          <w:rtl/>
        </w:rPr>
        <w:t xml:space="preserve">שלא יקבלו, </w:t>
      </w:r>
      <w:r>
        <w:rPr>
          <w:rFonts w:hint="cs"/>
          <w:rtl/>
        </w:rPr>
        <w:t xml:space="preserve">היא קצת קשה, כי היא חלה גם בתיקים שיש הרשעות. </w:t>
      </w:r>
    </w:p>
    <w:p w:rsidR="001939B6" w:rsidRDefault="001939B6" w:rsidP="001939B6">
      <w:pPr>
        <w:rPr>
          <w:rtl/>
        </w:rPr>
      </w:pPr>
    </w:p>
    <w:p w:rsidR="001939B6" w:rsidRDefault="001939B6" w:rsidP="00C63F85">
      <w:pPr>
        <w:rPr>
          <w:rtl/>
        </w:rPr>
      </w:pPr>
      <w:r>
        <w:rPr>
          <w:rFonts w:hint="cs"/>
          <w:rtl/>
        </w:rPr>
        <w:t xml:space="preserve">אבל לגופו של עניין, אני חושבת שבסופו של דבר, אנחנו נחלקים בשאלה איפה אנחנו שמים את ברירת המחדל, פה בעצם המחלוקת. </w:t>
      </w:r>
      <w:r w:rsidR="00C63F85">
        <w:rPr>
          <w:rFonts w:hint="cs"/>
          <w:rtl/>
        </w:rPr>
        <w:t>יכול להיות ש</w:t>
      </w:r>
      <w:r>
        <w:rPr>
          <w:rFonts w:hint="cs"/>
          <w:rtl/>
        </w:rPr>
        <w:t xml:space="preserve">אפילו </w:t>
      </w:r>
      <w:r w:rsidR="00C63F85">
        <w:rPr>
          <w:rFonts w:hint="cs"/>
          <w:rtl/>
        </w:rPr>
        <w:t xml:space="preserve">אם </w:t>
      </w:r>
      <w:r>
        <w:rPr>
          <w:rFonts w:hint="cs"/>
          <w:rtl/>
        </w:rPr>
        <w:t xml:space="preserve">נעבור </w:t>
      </w:r>
      <w:r w:rsidR="00C63F85">
        <w:rPr>
          <w:rFonts w:hint="cs"/>
          <w:rtl/>
        </w:rPr>
        <w:t>ל</w:t>
      </w:r>
      <w:r>
        <w:rPr>
          <w:rFonts w:hint="cs"/>
          <w:rtl/>
        </w:rPr>
        <w:t xml:space="preserve">ברירת מחדל הפוכה, כמו שהסנגוריה רוצה, </w:t>
      </w:r>
      <w:r w:rsidR="00C63F85">
        <w:rPr>
          <w:rFonts w:hint="cs"/>
          <w:rtl/>
        </w:rPr>
        <w:t xml:space="preserve">שבדרך כלל לא מעבירים </w:t>
      </w:r>
      <w:r>
        <w:rPr>
          <w:rFonts w:hint="cs"/>
          <w:rtl/>
        </w:rPr>
        <w:t xml:space="preserve">ורק נאמר כאן וכאן </w:t>
      </w:r>
      <w:proofErr w:type="spellStart"/>
      <w:r>
        <w:rPr>
          <w:rFonts w:hint="cs"/>
          <w:rtl/>
        </w:rPr>
        <w:t>וכאן</w:t>
      </w:r>
      <w:proofErr w:type="spellEnd"/>
      <w:r>
        <w:rPr>
          <w:rFonts w:hint="cs"/>
          <w:rtl/>
        </w:rPr>
        <w:t xml:space="preserve"> </w:t>
      </w:r>
      <w:proofErr w:type="spellStart"/>
      <w:r w:rsidR="00C63F85">
        <w:rPr>
          <w:rFonts w:hint="cs"/>
          <w:rtl/>
        </w:rPr>
        <w:t>וכאן</w:t>
      </w:r>
      <w:proofErr w:type="spellEnd"/>
      <w:r w:rsidR="00C63F85">
        <w:rPr>
          <w:rFonts w:hint="cs"/>
          <w:rtl/>
        </w:rPr>
        <w:t xml:space="preserve"> </w:t>
      </w:r>
      <w:r>
        <w:rPr>
          <w:rFonts w:hint="cs"/>
          <w:rtl/>
        </w:rPr>
        <w:t>מעביר</w:t>
      </w:r>
      <w:r w:rsidR="00C63F85">
        <w:rPr>
          <w:rFonts w:hint="cs"/>
          <w:rtl/>
        </w:rPr>
        <w:t>י</w:t>
      </w:r>
      <w:r>
        <w:rPr>
          <w:rFonts w:hint="cs"/>
          <w:rtl/>
        </w:rPr>
        <w:t xml:space="preserve">ם, </w:t>
      </w:r>
      <w:r w:rsidR="00C63F85">
        <w:rPr>
          <w:rFonts w:hint="cs"/>
          <w:rtl/>
        </w:rPr>
        <w:t xml:space="preserve">וכשאנחנו </w:t>
      </w:r>
      <w:bookmarkStart w:id="921" w:name="_ETM_Q1_5861000"/>
      <w:bookmarkEnd w:id="921"/>
      <w:r w:rsidR="00C63F85">
        <w:rPr>
          <w:rFonts w:hint="cs"/>
          <w:rtl/>
        </w:rPr>
        <w:t xml:space="preserve">אומרים כאן וכאן </w:t>
      </w:r>
      <w:proofErr w:type="spellStart"/>
      <w:r w:rsidR="00C63F85">
        <w:rPr>
          <w:rFonts w:hint="cs"/>
          <w:rtl/>
        </w:rPr>
        <w:t>וכאן</w:t>
      </w:r>
      <w:proofErr w:type="spellEnd"/>
      <w:r w:rsidR="00C63F85">
        <w:rPr>
          <w:rFonts w:hint="cs"/>
          <w:rtl/>
        </w:rPr>
        <w:t xml:space="preserve"> מעבירים, </w:t>
      </w:r>
      <w:r>
        <w:rPr>
          <w:rFonts w:hint="cs"/>
          <w:rtl/>
        </w:rPr>
        <w:t xml:space="preserve">בוודאי זה  ישפיע גם על התקופות, </w:t>
      </w:r>
      <w:r w:rsidR="00C63F85">
        <w:rPr>
          <w:rFonts w:hint="cs"/>
          <w:rtl/>
        </w:rPr>
        <w:t xml:space="preserve">ויכול להיות שנעשה את זה </w:t>
      </w:r>
      <w:bookmarkStart w:id="922" w:name="_ETM_Q1_5863000"/>
      <w:bookmarkEnd w:id="922"/>
      <w:r w:rsidR="00C63F85">
        <w:rPr>
          <w:rFonts w:hint="cs"/>
          <w:rtl/>
        </w:rPr>
        <w:t xml:space="preserve">לתקופות </w:t>
      </w:r>
      <w:r>
        <w:rPr>
          <w:rFonts w:hint="cs"/>
          <w:rtl/>
        </w:rPr>
        <w:t xml:space="preserve">יותר קצרות, </w:t>
      </w:r>
      <w:r w:rsidR="00C63F85">
        <w:rPr>
          <w:rFonts w:hint="cs"/>
          <w:rtl/>
        </w:rPr>
        <w:t xml:space="preserve">יותר </w:t>
      </w:r>
      <w:r>
        <w:rPr>
          <w:rFonts w:hint="cs"/>
          <w:rtl/>
        </w:rPr>
        <w:t>ארוכות, לפי סוגי העבירות</w:t>
      </w:r>
      <w:r w:rsidR="00C63F85">
        <w:rPr>
          <w:rFonts w:hint="cs"/>
          <w:rtl/>
        </w:rPr>
        <w:t xml:space="preserve"> ולפי כל מיני נושאים אחרים</w:t>
      </w:r>
      <w:r>
        <w:rPr>
          <w:rFonts w:hint="cs"/>
          <w:rtl/>
        </w:rPr>
        <w:t>. בסופו של דבר, יתכן שההבדל לא יהיה כל כך גדול</w:t>
      </w:r>
      <w:r w:rsidR="00C63F85">
        <w:rPr>
          <w:rFonts w:hint="cs"/>
          <w:rtl/>
        </w:rPr>
        <w:t xml:space="preserve">. הוא יהיה </w:t>
      </w:r>
      <w:bookmarkStart w:id="923" w:name="_ETM_Q1_5876000"/>
      <w:bookmarkEnd w:id="923"/>
      <w:r w:rsidR="00C63F85">
        <w:rPr>
          <w:rFonts w:hint="cs"/>
          <w:rtl/>
        </w:rPr>
        <w:t>גדול מבחינת האמירה</w:t>
      </w:r>
      <w:r>
        <w:rPr>
          <w:rFonts w:hint="cs"/>
          <w:rtl/>
        </w:rPr>
        <w:t xml:space="preserve">, מבחינת התחושה </w:t>
      </w:r>
      <w:proofErr w:type="spellStart"/>
      <w:r>
        <w:rPr>
          <w:rFonts w:hint="cs"/>
          <w:rtl/>
        </w:rPr>
        <w:t>שמב"ד</w:t>
      </w:r>
      <w:proofErr w:type="spellEnd"/>
      <w:r>
        <w:rPr>
          <w:rFonts w:hint="cs"/>
          <w:rtl/>
        </w:rPr>
        <w:t xml:space="preserve"> </w:t>
      </w:r>
      <w:r w:rsidR="00C63F85">
        <w:rPr>
          <w:rFonts w:hint="cs"/>
          <w:rtl/>
        </w:rPr>
        <w:t xml:space="preserve">הוא </w:t>
      </w:r>
      <w:r>
        <w:rPr>
          <w:rFonts w:hint="cs"/>
          <w:rtl/>
        </w:rPr>
        <w:t>פחות מ</w:t>
      </w:r>
      <w:r w:rsidR="00C63F85">
        <w:rPr>
          <w:rFonts w:hint="cs"/>
          <w:rtl/>
        </w:rPr>
        <w:t xml:space="preserve">אשר </w:t>
      </w:r>
      <w:r>
        <w:rPr>
          <w:rFonts w:hint="cs"/>
          <w:rtl/>
        </w:rPr>
        <w:t xml:space="preserve">תיק שיש בו הרשעה, אבל אפשר </w:t>
      </w:r>
      <w:r w:rsidR="00C63F85">
        <w:rPr>
          <w:rFonts w:hint="cs"/>
          <w:rtl/>
        </w:rPr>
        <w:t xml:space="preserve">גם בברירת המחדל ההפוכה </w:t>
      </w:r>
      <w:r>
        <w:rPr>
          <w:rFonts w:hint="cs"/>
          <w:rtl/>
        </w:rPr>
        <w:t>להגיע לדברים ש</w:t>
      </w:r>
      <w:r w:rsidR="00EF52D1">
        <w:rPr>
          <w:rFonts w:hint="cs"/>
          <w:rtl/>
        </w:rPr>
        <w:t xml:space="preserve">הם </w:t>
      </w:r>
      <w:r>
        <w:rPr>
          <w:rFonts w:hint="cs"/>
          <w:rtl/>
        </w:rPr>
        <w:t xml:space="preserve">יהיו די דומים למקרים שמוצעים פה. </w:t>
      </w:r>
    </w:p>
    <w:p w:rsidR="001939B6" w:rsidRDefault="001939B6" w:rsidP="001939B6">
      <w:pPr>
        <w:rPr>
          <w:rtl/>
        </w:rPr>
      </w:pPr>
    </w:p>
    <w:p w:rsidR="001939B6" w:rsidRDefault="00EF52D1" w:rsidP="001939B6">
      <w:pPr>
        <w:rPr>
          <w:rtl/>
        </w:rPr>
      </w:pPr>
      <w:r>
        <w:rPr>
          <w:rFonts w:hint="cs"/>
          <w:rtl/>
        </w:rPr>
        <w:t xml:space="preserve">עוד </w:t>
      </w:r>
      <w:bookmarkStart w:id="924" w:name="_ETM_Q1_5896000"/>
      <w:bookmarkEnd w:id="924"/>
      <w:r>
        <w:rPr>
          <w:rFonts w:hint="cs"/>
          <w:rtl/>
        </w:rPr>
        <w:t xml:space="preserve">הערה אחת על מה שמוצע פה. </w:t>
      </w:r>
      <w:r w:rsidR="001939B6">
        <w:rPr>
          <w:rFonts w:hint="cs"/>
          <w:rtl/>
        </w:rPr>
        <w:t xml:space="preserve">אני חושבת שבוועדה מאוד רצינו, שזה </w:t>
      </w:r>
      <w:r>
        <w:rPr>
          <w:rFonts w:hint="cs"/>
          <w:rtl/>
        </w:rPr>
        <w:t xml:space="preserve">לא יהיה </w:t>
      </w:r>
      <w:bookmarkStart w:id="925" w:name="_ETM_Q1_5901000"/>
      <w:bookmarkEnd w:id="925"/>
      <w:r w:rsidR="00557865">
        <w:rPr>
          <w:rFonts w:hint="cs"/>
          <w:rtl/>
        </w:rPr>
        <w:t xml:space="preserve">תקופות שיקבע השר, אלא זה </w:t>
      </w:r>
      <w:r w:rsidR="001939B6">
        <w:rPr>
          <w:rFonts w:hint="cs"/>
          <w:rtl/>
        </w:rPr>
        <w:t xml:space="preserve">כבר יהיה באופן עקרוני בחוק </w:t>
      </w:r>
      <w:r w:rsidR="00557865">
        <w:rPr>
          <w:rFonts w:hint="cs"/>
          <w:rtl/>
        </w:rPr>
        <w:t xml:space="preserve">קצת </w:t>
      </w:r>
      <w:r w:rsidR="001939B6">
        <w:rPr>
          <w:rFonts w:hint="cs"/>
          <w:rtl/>
        </w:rPr>
        <w:t>מפורט יותר בחוק.</w:t>
      </w:r>
      <w:r w:rsidR="00557865">
        <w:rPr>
          <w:rFonts w:hint="cs"/>
          <w:rtl/>
        </w:rPr>
        <w:t xml:space="preserve"> זה מבחינת הוועדה. </w:t>
      </w:r>
      <w:bookmarkStart w:id="926" w:name="_ETM_Q1_5913000"/>
      <w:bookmarkEnd w:id="926"/>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535970935"/>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בסדר, עוד לא הגעתי לזה. </w:t>
      </w:r>
    </w:p>
    <w:p w:rsidR="001939B6" w:rsidRDefault="001939B6" w:rsidP="001939B6">
      <w:pPr>
        <w:rPr>
          <w:rtl/>
        </w:rPr>
      </w:pPr>
    </w:p>
    <w:sdt>
      <w:sdtPr>
        <w:rPr>
          <w:rFonts w:hint="cs"/>
          <w:rtl/>
        </w:rPr>
        <w:alias w:val="דובר_המשך"/>
        <w:tag w:val="&lt;ID&gt;637497&lt;/ID&gt;&lt;Name&gt;רות קנאי&lt;/Name&gt;&lt;Data&gt;רות קנאי&lt;/Data&gt;&lt;Shortcut&gt;רוקנ&lt;/Shortcut&gt;"/>
        <w:id w:val="-1643570884"/>
        <w:placeholder>
          <w:docPart w:val="E9D97C9AA80C4B3F91608EDAA386BA49"/>
        </w:placeholder>
      </w:sdtPr>
      <w:sdtEndPr/>
      <w:sdtContent>
        <w:p w:rsidR="001939B6" w:rsidRDefault="001939B6" w:rsidP="001939B6">
          <w:pPr>
            <w:pStyle w:val="-"/>
            <w:keepNext/>
            <w:rPr>
              <w:rtl/>
            </w:rPr>
          </w:pPr>
          <w:r>
            <w:rPr>
              <w:rStyle w:val="aff"/>
              <w:rFonts w:hint="cs"/>
              <w:color w:val="000000"/>
              <w:rtl/>
            </w:rPr>
            <w:t>רות קנאי</w:t>
          </w:r>
          <w:r>
            <w:rPr>
              <w:rFonts w:hint="cs"/>
              <w:color w:val="000000"/>
              <w:rtl/>
            </w:rPr>
            <w:t>:</w:t>
          </w:r>
        </w:p>
      </w:sdtContent>
    </w:sdt>
    <w:p w:rsidR="001939B6" w:rsidRDefault="001939B6" w:rsidP="001939B6">
      <w:pPr>
        <w:pStyle w:val="KeepWithNext"/>
        <w:rPr>
          <w:rtl/>
        </w:rPr>
      </w:pPr>
    </w:p>
    <w:p w:rsidR="0038359C" w:rsidRDefault="00557865" w:rsidP="001939B6">
      <w:pPr>
        <w:rPr>
          <w:rtl/>
        </w:rPr>
      </w:pPr>
      <w:r>
        <w:rPr>
          <w:rFonts w:hint="cs"/>
          <w:rtl/>
        </w:rPr>
        <w:t xml:space="preserve">אני חושבת שעמדו מאוד על זה שיש פה קביעה </w:t>
      </w:r>
      <w:bookmarkStart w:id="927" w:name="_ETM_Q1_5915000"/>
      <w:bookmarkEnd w:id="927"/>
      <w:r>
        <w:rPr>
          <w:rFonts w:hint="cs"/>
          <w:rtl/>
        </w:rPr>
        <w:t xml:space="preserve">בחוק ולא בתקנות. </w:t>
      </w:r>
    </w:p>
    <w:p w:rsidR="0038359C" w:rsidRDefault="0038359C" w:rsidP="001939B6">
      <w:pPr>
        <w:rPr>
          <w:rtl/>
        </w:rPr>
      </w:pPr>
    </w:p>
    <w:p w:rsidR="00F113E5" w:rsidRDefault="001939B6" w:rsidP="007379FE">
      <w:pPr>
        <w:rPr>
          <w:rtl/>
        </w:rPr>
      </w:pPr>
      <w:bookmarkStart w:id="928" w:name="_ETM_Q1_5918000"/>
      <w:bookmarkEnd w:id="928"/>
      <w:r>
        <w:rPr>
          <w:rFonts w:hint="cs"/>
          <w:rtl/>
        </w:rPr>
        <w:t xml:space="preserve">ההבדל בין מרשם משטרתי ומרשם פלילי אמור להיות מאוד ברור בתוך הדפים שמקבלים, ויש לזה כבר משמעות מסוימת. חשוב גם לזכור, שהמקרים שאדוני דיבר עליהם – </w:t>
      </w:r>
      <w:r w:rsidR="007379FE">
        <w:rPr>
          <w:rFonts w:hint="cs"/>
          <w:rtl/>
        </w:rPr>
        <w:t xml:space="preserve">אני זוכרת משהו מהמקרה הקודם </w:t>
      </w:r>
      <w:r w:rsidR="007379FE">
        <w:rPr>
          <w:rFonts w:hint="eastAsia"/>
        </w:rPr>
        <w:t>–</w:t>
      </w:r>
      <w:r w:rsidR="007379FE">
        <w:t xml:space="preserve"> </w:t>
      </w:r>
      <w:r w:rsidR="007379FE">
        <w:rPr>
          <w:rFonts w:hint="cs"/>
          <w:rtl/>
        </w:rPr>
        <w:t xml:space="preserve"> </w:t>
      </w:r>
      <w:bookmarkStart w:id="929" w:name="_ETM_Q1_5943000"/>
      <w:bookmarkEnd w:id="929"/>
      <w:r w:rsidR="007379FE">
        <w:rPr>
          <w:rFonts w:hint="cs"/>
          <w:rtl/>
        </w:rPr>
        <w:t xml:space="preserve">הם לא היו רוב המקרים. </w:t>
      </w:r>
      <w:r>
        <w:rPr>
          <w:rFonts w:hint="cs"/>
          <w:rtl/>
        </w:rPr>
        <w:t xml:space="preserve">הרי רוב המקרים יהיו מקרה שאתה פעם ראשונה מבקש, ואז </w:t>
      </w:r>
      <w:r w:rsidR="007379FE">
        <w:rPr>
          <w:rFonts w:hint="cs"/>
          <w:rtl/>
        </w:rPr>
        <w:t xml:space="preserve">אנחנו </w:t>
      </w:r>
      <w:r>
        <w:rPr>
          <w:rFonts w:hint="cs"/>
          <w:rtl/>
        </w:rPr>
        <w:t xml:space="preserve">אומרים: </w:t>
      </w:r>
      <w:r w:rsidR="007379FE">
        <w:rPr>
          <w:rFonts w:hint="cs"/>
          <w:rtl/>
        </w:rPr>
        <w:t xml:space="preserve">אם זאת חצי שנה </w:t>
      </w:r>
      <w:bookmarkStart w:id="930" w:name="_ETM_Q1_5950000"/>
      <w:bookmarkEnd w:id="930"/>
      <w:r w:rsidR="007379FE">
        <w:rPr>
          <w:rFonts w:hint="cs"/>
          <w:rtl/>
        </w:rPr>
        <w:t xml:space="preserve">ראשונה או שנה או שנתיים, לא משנה, </w:t>
      </w:r>
      <w:r>
        <w:rPr>
          <w:rFonts w:hint="cs"/>
          <w:rtl/>
        </w:rPr>
        <w:t xml:space="preserve">תקבל, ואם לא – לא תקבל, ואין לה שום דבר בראש. </w:t>
      </w:r>
      <w:r w:rsidR="007379FE">
        <w:rPr>
          <w:rFonts w:hint="cs"/>
          <w:rtl/>
        </w:rPr>
        <w:t>הרי ה</w:t>
      </w:r>
      <w:r>
        <w:rPr>
          <w:rFonts w:hint="cs"/>
          <w:rtl/>
        </w:rPr>
        <w:t>מקרים שזאת בקשה חוזרת</w:t>
      </w:r>
      <w:r w:rsidR="007379FE">
        <w:rPr>
          <w:rFonts w:hint="cs"/>
          <w:rtl/>
        </w:rPr>
        <w:t xml:space="preserve"> הם </w:t>
      </w:r>
      <w:bookmarkStart w:id="931" w:name="_ETM_Q1_5961000"/>
      <w:bookmarkEnd w:id="931"/>
      <w:r w:rsidR="007379FE">
        <w:rPr>
          <w:rFonts w:hint="cs"/>
          <w:rtl/>
        </w:rPr>
        <w:t>לא רוב המקרים</w:t>
      </w:r>
      <w:r>
        <w:rPr>
          <w:rFonts w:hint="cs"/>
          <w:rtl/>
        </w:rPr>
        <w:t>, הם המיעוט של המקרים</w:t>
      </w:r>
      <w:r w:rsidR="007379FE">
        <w:rPr>
          <w:rFonts w:hint="cs"/>
          <w:rtl/>
        </w:rPr>
        <w:t xml:space="preserve">. רוב המקרים יהיו הבקשה הראשונה. לכן יש </w:t>
      </w:r>
      <w:bookmarkStart w:id="932" w:name="_ETM_Q1_5966000"/>
      <w:bookmarkEnd w:id="932"/>
      <w:r w:rsidR="007379FE">
        <w:rPr>
          <w:rFonts w:hint="cs"/>
          <w:rtl/>
        </w:rPr>
        <w:t>משמעות לזה שיהיו תקו</w:t>
      </w:r>
      <w:r w:rsidR="00F113E5">
        <w:rPr>
          <w:rFonts w:hint="cs"/>
          <w:rtl/>
        </w:rPr>
        <w:t xml:space="preserve">פות שתקבל ויהיו תקופות שלא. </w:t>
      </w:r>
    </w:p>
    <w:p w:rsidR="00F113E5" w:rsidRDefault="00F113E5" w:rsidP="007379FE">
      <w:pPr>
        <w:rPr>
          <w:rtl/>
        </w:rPr>
      </w:pPr>
      <w:bookmarkStart w:id="933" w:name="_ETM_Q1_5969000"/>
      <w:bookmarkEnd w:id="933"/>
    </w:p>
    <w:bookmarkStart w:id="934" w:name="_ETM_Q1_5971000" w:displacedByCustomXml="next"/>
    <w:bookmarkEnd w:id="934" w:displacedByCustomXml="next"/>
    <w:sdt>
      <w:sdtPr>
        <w:rPr>
          <w:rtl/>
        </w:rPr>
        <w:alias w:val="יור"/>
        <w:tag w:val="&lt;ID&gt;5094&lt;/ID&gt;&lt;Name&gt;ניסן סלומינסקי - יו&quot;רַ&lt;/Name&gt;&lt;Data&gt;ניסן סלומינסקי&lt;/Data&gt;&lt;Shortcut&gt;ניסל&lt;/Shortcut&gt;"/>
        <w:id w:val="-875148991"/>
        <w:placeholder>
          <w:docPart w:val="DefaultPlaceholder_-1854013440"/>
        </w:placeholder>
      </w:sdtPr>
      <w:sdtEndPr/>
      <w:sdtContent>
        <w:p w:rsidR="00F113E5" w:rsidRDefault="00F113E5" w:rsidP="00F113E5">
          <w:pPr>
            <w:pStyle w:val="af8"/>
            <w:keepNext/>
            <w:rPr>
              <w:rtl/>
            </w:rPr>
          </w:pPr>
          <w:r>
            <w:rPr>
              <w:rtl/>
            </w:rPr>
            <w:t>היו"ר ניסן סלומינסקי:</w:t>
          </w:r>
        </w:p>
      </w:sdtContent>
    </w:sdt>
    <w:p w:rsidR="00F113E5" w:rsidRDefault="00F113E5" w:rsidP="00F113E5">
      <w:pPr>
        <w:pStyle w:val="KeepWithNext"/>
        <w:rPr>
          <w:rtl/>
        </w:rPr>
      </w:pPr>
    </w:p>
    <w:p w:rsidR="00F113E5" w:rsidRDefault="00F113E5" w:rsidP="00F113E5">
      <w:pPr>
        <w:rPr>
          <w:rtl/>
        </w:rPr>
      </w:pPr>
      <w:r>
        <w:rPr>
          <w:rFonts w:hint="cs"/>
          <w:rtl/>
        </w:rPr>
        <w:t xml:space="preserve">אמרת מה ההבדל אם יש </w:t>
      </w:r>
      <w:bookmarkStart w:id="935" w:name="_ETM_Q1_5972000"/>
      <w:bookmarkEnd w:id="935"/>
      <w:r>
        <w:rPr>
          <w:rFonts w:hint="cs"/>
          <w:rtl/>
        </w:rPr>
        <w:t xml:space="preserve">לו כבר רישום פלילי לבין תיק פתוח. </w:t>
      </w:r>
      <w:bookmarkStart w:id="936" w:name="_ETM_Q1_5986000"/>
      <w:bookmarkEnd w:id="936"/>
    </w:p>
    <w:p w:rsidR="00F113E5" w:rsidRDefault="00F113E5" w:rsidP="00F113E5">
      <w:pPr>
        <w:rPr>
          <w:rtl/>
        </w:rPr>
      </w:pPr>
      <w:bookmarkStart w:id="937" w:name="_ETM_Q1_5978000"/>
      <w:bookmarkEnd w:id="937"/>
    </w:p>
    <w:sdt>
      <w:sdtPr>
        <w:rPr>
          <w:rFonts w:hint="cs"/>
          <w:rtl/>
        </w:rPr>
        <w:alias w:val="דובר_המשך"/>
        <w:tag w:val="&lt;ID&gt;637497&lt;/ID&gt;&lt;Name&gt;רות קנאי&lt;/Name&gt;&lt;Data&gt;רות קנאי&lt;/Data&gt;&lt;Shortcut&gt;רוקנ&lt;/Shortcut&gt;"/>
        <w:id w:val="1895620044"/>
        <w:placeholder>
          <w:docPart w:val="E9D97C9AA80C4B3F91608EDAA386BA49"/>
        </w:placeholder>
      </w:sdtPr>
      <w:sdtEndPr/>
      <w:sdtContent>
        <w:p w:rsidR="001939B6" w:rsidRDefault="001939B6" w:rsidP="001939B6">
          <w:pPr>
            <w:pStyle w:val="-"/>
            <w:keepNext/>
            <w:rPr>
              <w:rtl/>
            </w:rPr>
          </w:pPr>
          <w:r>
            <w:rPr>
              <w:rStyle w:val="aff"/>
              <w:rFonts w:hint="cs"/>
              <w:color w:val="000000"/>
              <w:rtl/>
            </w:rPr>
            <w:t>רות קנאי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ברור שיש הבדל.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23015219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F113E5" w:rsidP="00F113E5">
      <w:pPr>
        <w:rPr>
          <w:rtl/>
        </w:rPr>
      </w:pPr>
      <w:r>
        <w:rPr>
          <w:rFonts w:hint="cs"/>
          <w:rtl/>
        </w:rPr>
        <w:t xml:space="preserve">את צודקת, </w:t>
      </w:r>
      <w:bookmarkStart w:id="938" w:name="_ETM_Q1_5981000"/>
      <w:bookmarkEnd w:id="938"/>
      <w:r>
        <w:rPr>
          <w:rFonts w:hint="cs"/>
          <w:rtl/>
        </w:rPr>
        <w:t xml:space="preserve">ההבדל הוא פחות בצד הזה, אבל בערך הזה. </w:t>
      </w:r>
      <w:bookmarkStart w:id="939" w:name="_ETM_Q1_5988000"/>
      <w:bookmarkStart w:id="940" w:name="_ETM_Q1_5970000"/>
      <w:bookmarkEnd w:id="939"/>
      <w:bookmarkEnd w:id="940"/>
      <w:r w:rsidR="001939B6">
        <w:rPr>
          <w:rFonts w:hint="cs"/>
          <w:rtl/>
        </w:rPr>
        <w:t>הרי האיש כאן התלבט ויכול להיות שהוא לא יקבל אם יש לו רישום פלילי ו</w:t>
      </w:r>
      <w:r>
        <w:rPr>
          <w:rFonts w:hint="cs"/>
          <w:rtl/>
        </w:rPr>
        <w:t xml:space="preserve">לא יקבל </w:t>
      </w:r>
      <w:r w:rsidR="001939B6">
        <w:rPr>
          <w:rFonts w:hint="cs"/>
          <w:rtl/>
        </w:rPr>
        <w:t xml:space="preserve">גם אם יש לו רישום פתוח, אבל </w:t>
      </w:r>
      <w:r>
        <w:rPr>
          <w:rFonts w:hint="cs"/>
          <w:rtl/>
        </w:rPr>
        <w:t xml:space="preserve">פה הנקודה, </w:t>
      </w:r>
      <w:r w:rsidR="001939B6">
        <w:rPr>
          <w:rFonts w:hint="cs"/>
          <w:rtl/>
        </w:rPr>
        <w:t xml:space="preserve">אם יש לו רישום פלילי, </w:t>
      </w:r>
      <w:r>
        <w:rPr>
          <w:rFonts w:hint="cs"/>
          <w:rtl/>
        </w:rPr>
        <w:t xml:space="preserve">אני </w:t>
      </w:r>
      <w:bookmarkStart w:id="941" w:name="_ETM_Q1_5997000"/>
      <w:bookmarkEnd w:id="941"/>
      <w:r>
        <w:rPr>
          <w:rFonts w:hint="cs"/>
          <w:rtl/>
        </w:rPr>
        <w:t xml:space="preserve">מחויב להעביר את הידיעה הזאת למי שמקבל, </w:t>
      </w:r>
      <w:r w:rsidR="001939B6">
        <w:rPr>
          <w:rFonts w:hint="cs"/>
          <w:rtl/>
        </w:rPr>
        <w:t>שיידע שהוא לוקח אחריות כשהוא לוקח מישהו לעבודה</w:t>
      </w:r>
      <w:r>
        <w:rPr>
          <w:rFonts w:hint="cs"/>
          <w:rtl/>
        </w:rPr>
        <w:t xml:space="preserve">. יכול להיות </w:t>
      </w:r>
      <w:bookmarkStart w:id="942" w:name="_ETM_Q1_6008000"/>
      <w:bookmarkEnd w:id="942"/>
      <w:r>
        <w:rPr>
          <w:rFonts w:hint="cs"/>
          <w:rtl/>
        </w:rPr>
        <w:t>שזה יפגע באותו אדם</w:t>
      </w:r>
      <w:r w:rsidR="001939B6">
        <w:rPr>
          <w:rFonts w:hint="cs"/>
          <w:rtl/>
        </w:rPr>
        <w:t xml:space="preserve">, אבל אני צריך לתת לו. כשיש תיק פתוח, למה אני צריך להעביר? </w:t>
      </w:r>
      <w:r>
        <w:rPr>
          <w:rFonts w:hint="cs"/>
          <w:rtl/>
        </w:rPr>
        <w:t xml:space="preserve">הרי </w:t>
      </w:r>
      <w:r w:rsidR="001939B6">
        <w:rPr>
          <w:rFonts w:hint="cs"/>
          <w:rtl/>
        </w:rPr>
        <w:t>לא בטוח ש</w:t>
      </w:r>
      <w:r>
        <w:rPr>
          <w:rFonts w:hint="cs"/>
          <w:rtl/>
        </w:rPr>
        <w:t>יש הרשעה, לא בטוח ש</w:t>
      </w:r>
      <w:r w:rsidR="001939B6">
        <w:rPr>
          <w:rFonts w:hint="cs"/>
          <w:rtl/>
        </w:rPr>
        <w:t xml:space="preserve">תהיה, יכול להיות </w:t>
      </w:r>
      <w:r>
        <w:rPr>
          <w:rFonts w:hint="cs"/>
          <w:rtl/>
        </w:rPr>
        <w:t xml:space="preserve">שלא ייצא </w:t>
      </w:r>
      <w:bookmarkStart w:id="943" w:name="_ETM_Q1_6018000"/>
      <w:bookmarkEnd w:id="943"/>
      <w:r>
        <w:rPr>
          <w:rFonts w:hint="cs"/>
          <w:rtl/>
        </w:rPr>
        <w:t xml:space="preserve">מזה כלום, יכול להיות </w:t>
      </w:r>
      <w:r w:rsidR="001939B6">
        <w:rPr>
          <w:rFonts w:hint="cs"/>
          <w:rtl/>
        </w:rPr>
        <w:t xml:space="preserve">שייצא זכאי, אז למה כבר עכשיו </w:t>
      </w:r>
      <w:r>
        <w:rPr>
          <w:rFonts w:hint="cs"/>
          <w:rtl/>
        </w:rPr>
        <w:t xml:space="preserve">אני צריך </w:t>
      </w:r>
      <w:r w:rsidR="001939B6">
        <w:rPr>
          <w:rFonts w:hint="cs"/>
          <w:rtl/>
        </w:rPr>
        <w:t>לפגוע</w:t>
      </w:r>
      <w:r>
        <w:rPr>
          <w:rFonts w:hint="cs"/>
          <w:rtl/>
        </w:rPr>
        <w:t xml:space="preserve"> באיש ובאפשרות קבלתו </w:t>
      </w:r>
      <w:bookmarkStart w:id="944" w:name="_ETM_Q1_6022000"/>
      <w:bookmarkEnd w:id="944"/>
      <w:r>
        <w:rPr>
          <w:rFonts w:hint="cs"/>
          <w:rtl/>
        </w:rPr>
        <w:t>לעבודה</w:t>
      </w:r>
      <w:r w:rsidR="001939B6">
        <w:rPr>
          <w:rFonts w:hint="cs"/>
          <w:rtl/>
        </w:rPr>
        <w:t xml:space="preserve">? </w:t>
      </w:r>
      <w:r>
        <w:rPr>
          <w:rFonts w:hint="cs"/>
          <w:rtl/>
        </w:rPr>
        <w:t>לכן אני אומר ש</w:t>
      </w:r>
      <w:r w:rsidR="001939B6">
        <w:rPr>
          <w:rFonts w:hint="cs"/>
          <w:rtl/>
        </w:rPr>
        <w:t xml:space="preserve">עדיין יש הבדל בין זה לבין זה, ולכן </w:t>
      </w:r>
      <w:r>
        <w:rPr>
          <w:rFonts w:hint="cs"/>
          <w:rtl/>
        </w:rPr>
        <w:t xml:space="preserve">אני </w:t>
      </w:r>
      <w:r w:rsidR="001939B6">
        <w:rPr>
          <w:rFonts w:hint="cs"/>
          <w:rtl/>
        </w:rPr>
        <w:t>חושב שאם זה רק תיק פתוח</w:t>
      </w:r>
      <w:r>
        <w:rPr>
          <w:rFonts w:hint="cs"/>
          <w:rtl/>
        </w:rPr>
        <w:t xml:space="preserve">, אולי יצטרכו </w:t>
      </w:r>
      <w:proofErr w:type="spellStart"/>
      <w:r>
        <w:rPr>
          <w:rFonts w:hint="cs"/>
          <w:rtl/>
        </w:rPr>
        <w:t>להחריג</w:t>
      </w:r>
      <w:proofErr w:type="spellEnd"/>
      <w:r>
        <w:rPr>
          <w:rFonts w:hint="cs"/>
          <w:rtl/>
        </w:rPr>
        <w:t xml:space="preserve"> תחום מסוים </w:t>
      </w:r>
      <w:bookmarkStart w:id="945" w:name="_ETM_Q1_6038000"/>
      <w:bookmarkEnd w:id="945"/>
      <w:r>
        <w:rPr>
          <w:rFonts w:hint="cs"/>
          <w:rtl/>
        </w:rPr>
        <w:t xml:space="preserve">או משהו, אני חושב שבסיטואציה הזאת לא כדאי להעביר את </w:t>
      </w:r>
      <w:bookmarkStart w:id="946" w:name="_ETM_Q1_6043000"/>
      <w:bookmarkEnd w:id="946"/>
      <w:r>
        <w:rPr>
          <w:rFonts w:hint="cs"/>
          <w:rtl/>
        </w:rPr>
        <w:t xml:space="preserve">זה ולקחת את הסיכון מאשר להפך. </w:t>
      </w:r>
      <w:r w:rsidR="001939B6">
        <w:rPr>
          <w:rFonts w:hint="cs"/>
          <w:rtl/>
        </w:rPr>
        <w:t xml:space="preserve"> </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2861348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F113E5" w:rsidP="009F66D5">
      <w:pPr>
        <w:rPr>
          <w:rtl/>
        </w:rPr>
      </w:pPr>
      <w:r>
        <w:rPr>
          <w:rFonts w:hint="cs"/>
          <w:rtl/>
        </w:rPr>
        <w:t xml:space="preserve">האמירה "לקחת את </w:t>
      </w:r>
      <w:bookmarkStart w:id="947" w:name="_ETM_Q1_6045000"/>
      <w:bookmarkEnd w:id="947"/>
      <w:r>
        <w:rPr>
          <w:rFonts w:hint="cs"/>
          <w:rtl/>
        </w:rPr>
        <w:t xml:space="preserve">הסיכון", מאחר שיכולות להיות לה בכל זאת השלכות </w:t>
      </w:r>
      <w:bookmarkStart w:id="948" w:name="_ETM_Q1_6055000"/>
      <w:bookmarkEnd w:id="948"/>
      <w:r>
        <w:rPr>
          <w:rFonts w:hint="cs"/>
          <w:rtl/>
        </w:rPr>
        <w:t>הרות גורל, ו</w:t>
      </w:r>
      <w:r w:rsidR="001939B6">
        <w:rPr>
          <w:rFonts w:hint="cs"/>
          <w:rtl/>
        </w:rPr>
        <w:t>עדיין אני חושבת שהמסר המרכזי צריך להיות שהמידע הזה לא יובא בחשבון</w:t>
      </w:r>
      <w:r>
        <w:rPr>
          <w:rFonts w:hint="cs"/>
          <w:rtl/>
        </w:rPr>
        <w:t xml:space="preserve">, אני רוצה להציע משהו אחר </w:t>
      </w:r>
      <w:r>
        <w:rPr>
          <w:rFonts w:hint="eastAsia"/>
        </w:rPr>
        <w:t>–</w:t>
      </w:r>
      <w:r w:rsidR="001939B6">
        <w:rPr>
          <w:rFonts w:hint="cs"/>
          <w:rtl/>
        </w:rPr>
        <w:t xml:space="preserve"> אולי נציע לקבוע בתוך אמות המידה איזשהו סעיף נפרד, הוראה פוזיטיבית, שאומרת שככלל לא ישקול גוף </w:t>
      </w:r>
      <w:r w:rsidR="008F2351">
        <w:rPr>
          <w:rFonts w:hint="cs"/>
          <w:rtl/>
        </w:rPr>
        <w:t>בצרכי העסקה, מתן רישיון</w:t>
      </w:r>
      <w:r w:rsidR="001939B6">
        <w:rPr>
          <w:rFonts w:hint="cs"/>
          <w:rtl/>
        </w:rPr>
        <w:t xml:space="preserve">, </w:t>
      </w:r>
      <w:r w:rsidR="008F2351">
        <w:rPr>
          <w:rFonts w:hint="cs"/>
          <w:rtl/>
        </w:rPr>
        <w:t xml:space="preserve">לצרכי </w:t>
      </w:r>
      <w:bookmarkStart w:id="949" w:name="_ETM_Q1_6076000"/>
      <w:bookmarkEnd w:id="949"/>
      <w:r w:rsidR="001939B6">
        <w:rPr>
          <w:rFonts w:hint="cs"/>
          <w:rtl/>
        </w:rPr>
        <w:t xml:space="preserve">מתן זכות מידע על </w:t>
      </w:r>
      <w:proofErr w:type="spellStart"/>
      <w:r w:rsidR="001939B6">
        <w:rPr>
          <w:rFonts w:hint="cs"/>
          <w:rtl/>
        </w:rPr>
        <w:t>מב"ד</w:t>
      </w:r>
      <w:proofErr w:type="spellEnd"/>
      <w:r w:rsidR="001939B6">
        <w:rPr>
          <w:rFonts w:hint="cs"/>
          <w:rtl/>
        </w:rPr>
        <w:t>, אלא אם כן – או הצעה של מנגנון מסוים – ייתן אישור לשקילת המידע</w:t>
      </w:r>
      <w:r w:rsidR="00723E8C">
        <w:rPr>
          <w:rFonts w:hint="cs"/>
          <w:rtl/>
        </w:rPr>
        <w:t xml:space="preserve">. אבל באמת נקבע את ברירת המחדל ההפוכה.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31384357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723E8C" w:rsidP="001C14B8">
      <w:pPr>
        <w:rPr>
          <w:rtl/>
        </w:rPr>
      </w:pPr>
      <w:r>
        <w:rPr>
          <w:rFonts w:hint="cs"/>
          <w:rtl/>
        </w:rPr>
        <w:t xml:space="preserve">אבל הברירה </w:t>
      </w:r>
      <w:bookmarkStart w:id="950" w:name="_ETM_Q1_6091000"/>
      <w:bookmarkEnd w:id="950"/>
      <w:r>
        <w:rPr>
          <w:rFonts w:hint="cs"/>
          <w:rtl/>
        </w:rPr>
        <w:t xml:space="preserve">הזאת לא עוזרת. </w:t>
      </w:r>
      <w:r w:rsidR="001939B6">
        <w:rPr>
          <w:rFonts w:hint="cs"/>
          <w:rtl/>
        </w:rPr>
        <w:t xml:space="preserve">נניח יש קב"ט של משרד מסוים או גוף, את מעבירה לו אינפורמציה שיש על </w:t>
      </w:r>
      <w:r>
        <w:rPr>
          <w:rFonts w:hint="cs"/>
          <w:rtl/>
        </w:rPr>
        <w:t>אחד המועמדים תיק פתוח, ואת אומרת לו:</w:t>
      </w:r>
      <w:bookmarkStart w:id="951" w:name="_ETM_Q1_6115000"/>
      <w:bookmarkEnd w:id="951"/>
      <w:r>
        <w:rPr>
          <w:rFonts w:hint="cs"/>
          <w:rtl/>
        </w:rPr>
        <w:t xml:space="preserve"> אבל </w:t>
      </w:r>
      <w:r w:rsidR="001939B6">
        <w:rPr>
          <w:rFonts w:hint="cs"/>
          <w:rtl/>
        </w:rPr>
        <w:t>אל תתחשב בזה</w:t>
      </w:r>
      <w:r>
        <w:rPr>
          <w:rFonts w:hint="cs"/>
          <w:rtl/>
        </w:rPr>
        <w:t>.</w:t>
      </w:r>
      <w:r w:rsidR="001939B6">
        <w:rPr>
          <w:rFonts w:hint="cs"/>
          <w:rtl/>
        </w:rPr>
        <w:t xml:space="preserve"> אנחנו עושים צחוק? </w:t>
      </w:r>
      <w:r>
        <w:rPr>
          <w:rFonts w:hint="cs"/>
          <w:rtl/>
        </w:rPr>
        <w:t xml:space="preserve">אותו אחד יגיד: הם </w:t>
      </w:r>
      <w:r w:rsidR="001939B6">
        <w:rPr>
          <w:rFonts w:hint="cs"/>
          <w:rtl/>
        </w:rPr>
        <w:t xml:space="preserve">טיפשים? למה הם מעבירים לי? </w:t>
      </w:r>
      <w:r w:rsidR="001C14B8">
        <w:rPr>
          <w:rFonts w:hint="cs"/>
          <w:rtl/>
        </w:rPr>
        <w:t>הם מ</w:t>
      </w:r>
      <w:r w:rsidR="001939B6">
        <w:rPr>
          <w:rFonts w:hint="cs"/>
          <w:rtl/>
        </w:rPr>
        <w:t xml:space="preserve">עבירים לי ואומרים לי לא להתחשב? </w:t>
      </w:r>
      <w:r w:rsidR="001C14B8">
        <w:rPr>
          <w:rFonts w:hint="cs"/>
          <w:rtl/>
        </w:rPr>
        <w:t xml:space="preserve">אז למה הם מעבירים? </w:t>
      </w:r>
      <w:r w:rsidR="001939B6">
        <w:rPr>
          <w:rFonts w:hint="cs"/>
          <w:rtl/>
        </w:rPr>
        <w:t xml:space="preserve">חוץ מכל זה, </w:t>
      </w:r>
      <w:r w:rsidR="001C14B8">
        <w:rPr>
          <w:rFonts w:hint="cs"/>
          <w:rtl/>
        </w:rPr>
        <w:t xml:space="preserve">מרגע שהוא יודע, כבר קשה </w:t>
      </w:r>
      <w:r w:rsidR="001939B6">
        <w:rPr>
          <w:rFonts w:hint="cs"/>
          <w:rtl/>
        </w:rPr>
        <w:t xml:space="preserve">מאוד מאוד </w:t>
      </w:r>
      <w:r w:rsidR="001C14B8">
        <w:rPr>
          <w:rtl/>
        </w:rPr>
        <w:t>–</w:t>
      </w:r>
      <w:r w:rsidR="001C14B8">
        <w:rPr>
          <w:rFonts w:hint="cs"/>
          <w:rtl/>
        </w:rPr>
        <w:t xml:space="preserve"> הוא יכול, אבל בתוכו </w:t>
      </w:r>
      <w:bookmarkStart w:id="952" w:name="_ETM_Q1_6127000"/>
      <w:bookmarkEnd w:id="952"/>
      <w:r w:rsidR="001C14B8">
        <w:rPr>
          <w:rFonts w:hint="cs"/>
          <w:rtl/>
        </w:rPr>
        <w:t xml:space="preserve">פנימה זה כבר קשה מאוד </w:t>
      </w:r>
      <w:r w:rsidR="009F66D5">
        <w:rPr>
          <w:rFonts w:hint="eastAsia"/>
          <w:rtl/>
        </w:rPr>
        <w:t>–</w:t>
      </w:r>
      <w:r w:rsidR="001939B6">
        <w:rPr>
          <w:rFonts w:hint="cs"/>
          <w:rtl/>
        </w:rPr>
        <w:t>להתעלם מזה</w:t>
      </w:r>
      <w:r w:rsidR="001C14B8">
        <w:rPr>
          <w:rFonts w:hint="cs"/>
          <w:rtl/>
        </w:rPr>
        <w:t>.</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9428784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9F66D5" w:rsidP="001939B6">
      <w:pPr>
        <w:rPr>
          <w:rtl/>
        </w:rPr>
      </w:pPr>
      <w:r>
        <w:rPr>
          <w:rFonts w:hint="cs"/>
          <w:rtl/>
        </w:rPr>
        <w:t xml:space="preserve">אבל מה זה קשה? </w:t>
      </w:r>
      <w:r w:rsidR="001939B6">
        <w:rPr>
          <w:rFonts w:hint="cs"/>
          <w:rtl/>
        </w:rPr>
        <w:t xml:space="preserve">כשיש הוראת חוק, שאומרת שלילד אסור לנהוג אם אין לו רישיון נהיגה, אז </w:t>
      </w:r>
      <w:r>
        <w:rPr>
          <w:rFonts w:hint="cs"/>
          <w:rtl/>
        </w:rPr>
        <w:t xml:space="preserve">הוא </w:t>
      </w:r>
      <w:bookmarkStart w:id="953" w:name="_ETM_Q1_6144000"/>
      <w:bookmarkEnd w:id="953"/>
      <w:r>
        <w:rPr>
          <w:rFonts w:hint="cs"/>
          <w:rtl/>
        </w:rPr>
        <w:t xml:space="preserve">לא נוהג אם אין לו רישיון נהיגה. אם זה מה </w:t>
      </w:r>
      <w:bookmarkStart w:id="954" w:name="_ETM_Q1_6145000"/>
      <w:bookmarkEnd w:id="954"/>
      <w:r>
        <w:rPr>
          <w:rFonts w:hint="cs"/>
          <w:rtl/>
        </w:rPr>
        <w:t xml:space="preserve">שהחוק קובע, אז </w:t>
      </w:r>
      <w:r w:rsidR="001939B6">
        <w:rPr>
          <w:rFonts w:hint="cs"/>
          <w:rtl/>
        </w:rPr>
        <w:t xml:space="preserve">אסור להביא את זה בחשבון, זאת ההוראה.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73853575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9F66D5" w:rsidP="001939B6">
      <w:pPr>
        <w:rPr>
          <w:rtl/>
        </w:rPr>
      </w:pPr>
      <w:r>
        <w:rPr>
          <w:rFonts w:hint="cs"/>
          <w:rtl/>
        </w:rPr>
        <w:t xml:space="preserve">אז למה את מעבירה את זה </w:t>
      </w:r>
      <w:bookmarkStart w:id="955" w:name="_ETM_Q1_6147000"/>
      <w:bookmarkEnd w:id="955"/>
      <w:r>
        <w:rPr>
          <w:rFonts w:hint="cs"/>
          <w:rtl/>
        </w:rPr>
        <w:t xml:space="preserve">לידיעתו? בשביל מה? </w:t>
      </w:r>
      <w:r w:rsidR="001939B6">
        <w:rPr>
          <w:rFonts w:hint="cs"/>
          <w:rtl/>
        </w:rPr>
        <w:t>מה התועלת בזה שאת מעבירה את זה לידיעתו, אם אסור לו להתחשב בזה?</w:t>
      </w:r>
      <w:r>
        <w:rPr>
          <w:rFonts w:hint="cs"/>
          <w:rtl/>
        </w:rPr>
        <w:t xml:space="preserve"> רק להביך אותו?</w:t>
      </w:r>
    </w:p>
    <w:p w:rsidR="001939B6" w:rsidRDefault="001939B6" w:rsidP="001939B6">
      <w:pPr>
        <w:rPr>
          <w:rtl/>
        </w:rPr>
      </w:pPr>
    </w:p>
    <w:sdt>
      <w:sdtPr>
        <w:rPr>
          <w:rFonts w:hint="cs"/>
          <w:rtl/>
        </w:rPr>
        <w:alias w:val="דובר_המשך"/>
        <w:tag w:val="&lt;ID&gt;3540&lt;/ID&gt;&lt;Name&gt;גבריאלה פיסמן&lt;/Name&gt;&lt;Data&gt;גבריאלה פיסמן&lt;/Data&gt;&lt;Shortcut&gt;גבפי&lt;/Shortcut&gt;"/>
        <w:id w:val="2053492032"/>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9F66D5" w:rsidRDefault="009F66D5" w:rsidP="009F66D5">
      <w:pPr>
        <w:rPr>
          <w:rtl/>
        </w:rPr>
      </w:pPr>
      <w:r>
        <w:rPr>
          <w:rFonts w:hint="cs"/>
          <w:rtl/>
        </w:rPr>
        <w:t>נתתי את הדוגמה שיש</w:t>
      </w:r>
      <w:bookmarkStart w:id="956" w:name="_ETM_Q1_6160000"/>
      <w:bookmarkEnd w:id="956"/>
      <w:r>
        <w:rPr>
          <w:rFonts w:hint="cs"/>
          <w:rtl/>
        </w:rPr>
        <w:t xml:space="preserve"> למי שאמור לקבל רישיון רוקחות עבר של עבירות סמים, או אדם שמכהן באיזשהו תפקיד בכיר - </w:t>
      </w:r>
      <w:bookmarkStart w:id="957" w:name="_ETM_Q1_6170000"/>
      <w:bookmarkEnd w:id="957"/>
      <w:r>
        <w:rPr>
          <w:rFonts w:hint="cs"/>
          <w:rtl/>
        </w:rPr>
        <w:t xml:space="preserve">- - </w:t>
      </w:r>
    </w:p>
    <w:p w:rsidR="009F66D5" w:rsidRDefault="009F66D5" w:rsidP="009F66D5">
      <w:pPr>
        <w:rPr>
          <w:rtl/>
        </w:rPr>
      </w:pPr>
    </w:p>
    <w:sdt>
      <w:sdtPr>
        <w:rPr>
          <w:rtl/>
        </w:rPr>
        <w:alias w:val="יור"/>
        <w:tag w:val="&lt;ID&gt;5094&lt;/ID&gt;&lt;Name&gt;ניסן סלומינסקי - יו&quot;רַ&lt;/Name&gt;&lt;Data&gt;ניסן סלומינסקי&lt;/Data&gt;&lt;Shortcut&gt;ניסל&lt;/Shortcut&gt;"/>
        <w:id w:val="-1004119197"/>
        <w:placeholder>
          <w:docPart w:val="DefaultPlaceholder_-1854013440"/>
        </w:placeholder>
      </w:sdtPr>
      <w:sdtEndPr/>
      <w:sdtContent>
        <w:p w:rsidR="009F66D5" w:rsidRDefault="009F66D5" w:rsidP="009F66D5">
          <w:pPr>
            <w:pStyle w:val="af8"/>
            <w:keepNext/>
            <w:rPr>
              <w:rtl/>
            </w:rPr>
          </w:pPr>
          <w:r>
            <w:rPr>
              <w:rtl/>
            </w:rPr>
            <w:t>היו"ר ניסן סלומינסקי:</w:t>
          </w:r>
        </w:p>
      </w:sdtContent>
    </w:sdt>
    <w:p w:rsidR="009F66D5" w:rsidRDefault="009F66D5" w:rsidP="009F66D5">
      <w:pPr>
        <w:pStyle w:val="KeepWithNext"/>
        <w:rPr>
          <w:rtl/>
        </w:rPr>
      </w:pPr>
    </w:p>
    <w:p w:rsidR="009F66D5" w:rsidRDefault="009F66D5" w:rsidP="009F66D5">
      <w:pPr>
        <w:rPr>
          <w:rtl/>
        </w:rPr>
      </w:pPr>
      <w:r>
        <w:rPr>
          <w:rFonts w:hint="cs"/>
          <w:rtl/>
        </w:rPr>
        <w:t xml:space="preserve">אז את כן רוצה שהוא יתחשב בזה. </w:t>
      </w:r>
    </w:p>
    <w:p w:rsidR="009F66D5" w:rsidRDefault="009F66D5" w:rsidP="009F66D5">
      <w:pPr>
        <w:rPr>
          <w:rtl/>
        </w:rPr>
      </w:pPr>
      <w:bookmarkStart w:id="958" w:name="_ETM_Q1_6172000"/>
      <w:bookmarkEnd w:id="958"/>
    </w:p>
    <w:bookmarkStart w:id="959" w:name="_ETM_Q1_6173000" w:displacedByCustomXml="next"/>
    <w:bookmarkEnd w:id="959" w:displacedByCustomXml="next"/>
    <w:bookmarkStart w:id="960" w:name="_ETM_Q1_6174000" w:displacedByCustomXml="next"/>
    <w:bookmarkEnd w:id="960"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988057701"/>
        <w:placeholder>
          <w:docPart w:val="DefaultPlaceholder_-1854013440"/>
        </w:placeholder>
      </w:sdtPr>
      <w:sdtEndPr/>
      <w:sdtContent>
        <w:p w:rsidR="009F66D5" w:rsidRDefault="009F66D5" w:rsidP="009F66D5">
          <w:pPr>
            <w:pStyle w:val="afb"/>
            <w:keepNext/>
            <w:rPr>
              <w:rtl/>
            </w:rPr>
          </w:pPr>
          <w:r>
            <w:rPr>
              <w:rtl/>
            </w:rPr>
            <w:t xml:space="preserve">גבריאלה </w:t>
          </w:r>
          <w:proofErr w:type="spellStart"/>
          <w:r>
            <w:rPr>
              <w:rtl/>
            </w:rPr>
            <w:t>פיסמן</w:t>
          </w:r>
          <w:proofErr w:type="spellEnd"/>
          <w:r>
            <w:rPr>
              <w:rtl/>
            </w:rPr>
            <w:t>:</w:t>
          </w:r>
        </w:p>
      </w:sdtContent>
    </w:sdt>
    <w:p w:rsidR="009F66D5" w:rsidRDefault="009F66D5" w:rsidP="009F66D5">
      <w:pPr>
        <w:pStyle w:val="KeepWithNext"/>
        <w:rPr>
          <w:rtl/>
        </w:rPr>
      </w:pPr>
    </w:p>
    <w:p w:rsidR="009F66D5" w:rsidRDefault="009F66D5" w:rsidP="009F66D5">
      <w:pPr>
        <w:rPr>
          <w:rtl/>
        </w:rPr>
      </w:pPr>
      <w:r>
        <w:rPr>
          <w:rFonts w:hint="cs"/>
          <w:rtl/>
        </w:rPr>
        <w:t>אני אומרת ש</w:t>
      </w:r>
      <w:r w:rsidR="001939B6">
        <w:rPr>
          <w:rFonts w:hint="cs"/>
          <w:rtl/>
        </w:rPr>
        <w:t>יהיו מקרים מאוד ספציפיים</w:t>
      </w:r>
      <w:r>
        <w:rPr>
          <w:rFonts w:hint="cs"/>
          <w:rtl/>
        </w:rPr>
        <w:t>.</w:t>
      </w:r>
    </w:p>
    <w:p w:rsidR="009F66D5" w:rsidRDefault="009F66D5" w:rsidP="009F66D5">
      <w:pPr>
        <w:rPr>
          <w:rtl/>
        </w:rPr>
      </w:pPr>
      <w:bookmarkStart w:id="961" w:name="_ETM_Q1_6175000"/>
      <w:bookmarkEnd w:id="961"/>
    </w:p>
    <w:bookmarkStart w:id="962" w:name="_ETM_Q1_6176000" w:displacedByCustomXml="next"/>
    <w:bookmarkEnd w:id="962" w:displacedByCustomXml="next"/>
    <w:sdt>
      <w:sdtPr>
        <w:rPr>
          <w:rtl/>
        </w:rPr>
        <w:alias w:val="יור"/>
        <w:tag w:val="&lt;ID&gt;5094&lt;/ID&gt;&lt;Name&gt;ניסן סלומינסקי - יו&quot;רַ&lt;/Name&gt;&lt;Data&gt;ניסן סלומינסקי&lt;/Data&gt;&lt;Shortcut&gt;ניסל&lt;/Shortcut&gt;"/>
        <w:id w:val="-377937416"/>
        <w:placeholder>
          <w:docPart w:val="DefaultPlaceholder_-1854013440"/>
        </w:placeholder>
      </w:sdtPr>
      <w:sdtEndPr/>
      <w:sdtContent>
        <w:p w:rsidR="009F66D5" w:rsidRDefault="009F66D5" w:rsidP="009F66D5">
          <w:pPr>
            <w:pStyle w:val="af8"/>
            <w:keepNext/>
            <w:rPr>
              <w:rtl/>
            </w:rPr>
          </w:pPr>
          <w:r>
            <w:rPr>
              <w:rtl/>
            </w:rPr>
            <w:t>היו"ר ניסן סלומינסקי:</w:t>
          </w:r>
        </w:p>
      </w:sdtContent>
    </w:sdt>
    <w:p w:rsidR="009F66D5" w:rsidRDefault="009F66D5" w:rsidP="009F66D5">
      <w:pPr>
        <w:pStyle w:val="KeepWithNext"/>
        <w:rPr>
          <w:rtl/>
        </w:rPr>
      </w:pPr>
    </w:p>
    <w:p w:rsidR="009F66D5" w:rsidRDefault="009F66D5" w:rsidP="009F66D5">
      <w:pPr>
        <w:rPr>
          <w:rtl/>
        </w:rPr>
      </w:pPr>
      <w:r>
        <w:rPr>
          <w:rFonts w:hint="cs"/>
          <w:rtl/>
        </w:rPr>
        <w:t xml:space="preserve">איך תדעי את המקרים? תעבירי לכל אחד את האינפורמציה ותגידי: באינפורמציה הזאת אתה מתחשב ובאינפורמציה הזאת אתה </w:t>
      </w:r>
      <w:bookmarkStart w:id="963" w:name="_ETM_Q1_6182000"/>
      <w:bookmarkEnd w:id="963"/>
      <w:r>
        <w:rPr>
          <w:rFonts w:hint="cs"/>
          <w:rtl/>
        </w:rPr>
        <w:t xml:space="preserve">לא מתחשב? במי שאת רוצה שיתחשב </w:t>
      </w:r>
      <w:r>
        <w:rPr>
          <w:rtl/>
        </w:rPr>
        <w:t>–</w:t>
      </w:r>
      <w:r>
        <w:rPr>
          <w:rFonts w:hint="cs"/>
          <w:rtl/>
        </w:rPr>
        <w:t xml:space="preserve"> תעבירי, ובמי שלא </w:t>
      </w:r>
      <w:bookmarkStart w:id="964" w:name="_ETM_Q1_6187000"/>
      <w:bookmarkEnd w:id="964"/>
      <w:r>
        <w:rPr>
          <w:rtl/>
        </w:rPr>
        <w:t>–</w:t>
      </w:r>
      <w:r>
        <w:rPr>
          <w:rFonts w:hint="cs"/>
          <w:rtl/>
        </w:rPr>
        <w:t xml:space="preserve"> אל תעבירי. </w:t>
      </w:r>
    </w:p>
    <w:p w:rsidR="009F66D5" w:rsidRDefault="009F66D5" w:rsidP="009F66D5">
      <w:pPr>
        <w:rPr>
          <w:rtl/>
        </w:rPr>
      </w:pPr>
    </w:p>
    <w:bookmarkStart w:id="965" w:name="_ETM_Q1_6183000" w:displacedByCustomXml="next"/>
    <w:bookmarkEnd w:id="965"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1380934918"/>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11DB5" w:rsidRDefault="008C7FC5" w:rsidP="008C7FC5">
      <w:pPr>
        <w:rPr>
          <w:rtl/>
        </w:rPr>
      </w:pPr>
      <w:r>
        <w:rPr>
          <w:rFonts w:hint="cs"/>
          <w:rtl/>
        </w:rPr>
        <w:t xml:space="preserve">אבל אני לא יכולה לצפות מראש את </w:t>
      </w:r>
      <w:bookmarkStart w:id="966" w:name="_ETM_Q1_6192000"/>
      <w:bookmarkEnd w:id="966"/>
      <w:r w:rsidR="001939B6">
        <w:rPr>
          <w:rFonts w:hint="cs"/>
          <w:rtl/>
        </w:rPr>
        <w:t xml:space="preserve">סוגי </w:t>
      </w:r>
      <w:r>
        <w:rPr>
          <w:rFonts w:hint="cs"/>
          <w:rtl/>
        </w:rPr>
        <w:t xml:space="preserve">העבירות ואני לא יכולה לצפות מראש את סוגי </w:t>
      </w:r>
      <w:r w:rsidR="001939B6">
        <w:rPr>
          <w:rFonts w:hint="cs"/>
          <w:rtl/>
        </w:rPr>
        <w:t>הסיטואציות</w:t>
      </w:r>
      <w:r>
        <w:rPr>
          <w:rFonts w:hint="cs"/>
          <w:rtl/>
        </w:rPr>
        <w:t xml:space="preserve"> שהמידע </w:t>
      </w:r>
      <w:bookmarkStart w:id="967" w:name="_ETM_Q1_6197000"/>
      <w:bookmarkEnd w:id="967"/>
      <w:r>
        <w:rPr>
          <w:rFonts w:hint="cs"/>
          <w:rtl/>
        </w:rPr>
        <w:t xml:space="preserve">הזה יובא בחשבון. </w:t>
      </w:r>
      <w:r w:rsidR="001939B6">
        <w:rPr>
          <w:rFonts w:hint="cs"/>
          <w:rtl/>
        </w:rPr>
        <w:t xml:space="preserve">לכן אני אומרת שני דברים: אפשר לקבוע את הכלל הזה שהצעתי, והדברים האלה כן ייקבעו בנהלים </w:t>
      </w:r>
      <w:r>
        <w:rPr>
          <w:rFonts w:hint="cs"/>
          <w:rtl/>
        </w:rPr>
        <w:t xml:space="preserve">הספציפיים </w:t>
      </w:r>
      <w:r w:rsidR="001939B6">
        <w:rPr>
          <w:rFonts w:hint="cs"/>
          <w:rtl/>
        </w:rPr>
        <w:t xml:space="preserve">של הגוף הספציפי ששוקל את המידע, ובנוסף לזה יהיה איזשהו </w:t>
      </w:r>
      <w:r>
        <w:rPr>
          <w:rFonts w:hint="cs"/>
          <w:rtl/>
        </w:rPr>
        <w:t xml:space="preserve">מנגנון, שבאותו מקרה שאדם כן ירצה </w:t>
      </w:r>
      <w:bookmarkStart w:id="968" w:name="_ETM_Q1_6213000"/>
      <w:bookmarkEnd w:id="968"/>
      <w:r>
        <w:rPr>
          <w:rFonts w:hint="cs"/>
          <w:rtl/>
        </w:rPr>
        <w:t xml:space="preserve">להביא בחשבון את אותו </w:t>
      </w:r>
      <w:proofErr w:type="spellStart"/>
      <w:r>
        <w:rPr>
          <w:rFonts w:hint="cs"/>
          <w:rtl/>
        </w:rPr>
        <w:t>מב"ד</w:t>
      </w:r>
      <w:proofErr w:type="spellEnd"/>
      <w:r>
        <w:rPr>
          <w:rFonts w:hint="cs"/>
          <w:rtl/>
        </w:rPr>
        <w:t xml:space="preserve">, הוא </w:t>
      </w:r>
      <w:r w:rsidR="001939B6">
        <w:rPr>
          <w:rFonts w:hint="cs"/>
          <w:rtl/>
        </w:rPr>
        <w:t xml:space="preserve">יצטרך אישור פוזיטיבי. </w:t>
      </w:r>
    </w:p>
    <w:p w:rsidR="00111DB5" w:rsidRDefault="00111DB5" w:rsidP="008C7FC5">
      <w:pPr>
        <w:rPr>
          <w:rtl/>
        </w:rPr>
      </w:pPr>
    </w:p>
    <w:p w:rsidR="00111DB5" w:rsidRDefault="00C44E6C" w:rsidP="00111DB5">
      <w:pPr>
        <w:pStyle w:val="af7"/>
        <w:keepNext/>
        <w:rPr>
          <w:rtl/>
        </w:rPr>
      </w:pPr>
      <w:sdt>
        <w:sdtPr>
          <w:rPr>
            <w:rFonts w:hint="cs"/>
            <w:rtl/>
          </w:rPr>
          <w:alias w:val="קריאה"/>
          <w:tag w:val="&lt;ID&gt;0&lt;/ID&gt;&lt;Name&gt;קריאה&lt;/Name&gt;&lt;Data&gt;&lt;/Data&gt;&lt;Shortcut&gt;&lt;/Shortcut&gt;"/>
          <w:id w:val="-1349719566"/>
          <w:placeholder>
            <w:docPart w:val="DefaultPlaceholder_-1854013440"/>
          </w:placeholder>
        </w:sdtPr>
        <w:sdtEndPr/>
        <w:sdtContent>
          <w:r w:rsidR="00111DB5">
            <w:rPr>
              <w:rtl/>
            </w:rPr>
            <w:t>קריאה:</w:t>
          </w:r>
        </w:sdtContent>
      </w:sdt>
    </w:p>
    <w:p w:rsidR="00111DB5" w:rsidRDefault="00111DB5" w:rsidP="00111DB5">
      <w:pPr>
        <w:pStyle w:val="KeepWithNext"/>
        <w:rPr>
          <w:rtl/>
        </w:rPr>
      </w:pPr>
    </w:p>
    <w:p w:rsidR="00111DB5" w:rsidRDefault="00111DB5" w:rsidP="00111DB5">
      <w:pPr>
        <w:rPr>
          <w:rtl/>
        </w:rPr>
      </w:pPr>
      <w:bookmarkStart w:id="969" w:name="_ETM_Q1_6217000"/>
      <w:bookmarkEnd w:id="969"/>
      <w:r>
        <w:rPr>
          <w:rFonts w:hint="cs"/>
          <w:rtl/>
        </w:rPr>
        <w:t>ממי?</w:t>
      </w:r>
    </w:p>
    <w:p w:rsidR="00111DB5" w:rsidRDefault="00111DB5" w:rsidP="00111DB5">
      <w:pPr>
        <w:rPr>
          <w:rtl/>
        </w:rPr>
      </w:pPr>
      <w:bookmarkStart w:id="970" w:name="_ETM_Q1_6214000"/>
      <w:bookmarkEnd w:id="970"/>
    </w:p>
    <w:bookmarkStart w:id="971" w:name="_ETM_Q1_6215000" w:displacedByCustomXml="next"/>
    <w:bookmarkEnd w:id="971" w:displacedByCustomXml="next"/>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713632205"/>
        <w:placeholder>
          <w:docPart w:val="DefaultPlaceholder_-1854013440"/>
        </w:placeholder>
      </w:sdtPr>
      <w:sdtEndPr/>
      <w:sdtContent>
        <w:p w:rsidR="00111DB5" w:rsidRDefault="00111DB5" w:rsidP="00111DB5">
          <w:pPr>
            <w:pStyle w:val="afb"/>
            <w:keepNext/>
            <w:rPr>
              <w:rtl/>
            </w:rPr>
          </w:pPr>
          <w:r>
            <w:rPr>
              <w:rtl/>
            </w:rPr>
            <w:t xml:space="preserve">גבריאלה </w:t>
          </w:r>
          <w:proofErr w:type="spellStart"/>
          <w:r>
            <w:rPr>
              <w:rtl/>
            </w:rPr>
            <w:t>פיסמן</w:t>
          </w:r>
          <w:proofErr w:type="spellEnd"/>
          <w:r>
            <w:rPr>
              <w:rtl/>
            </w:rPr>
            <w:t>:</w:t>
          </w:r>
        </w:p>
      </w:sdtContent>
    </w:sdt>
    <w:p w:rsidR="00111DB5" w:rsidRDefault="00111DB5" w:rsidP="00111DB5">
      <w:pPr>
        <w:pStyle w:val="KeepWithNext"/>
        <w:rPr>
          <w:rtl/>
        </w:rPr>
      </w:pPr>
    </w:p>
    <w:p w:rsidR="001939B6" w:rsidRDefault="00111DB5" w:rsidP="00111DB5">
      <w:pPr>
        <w:rPr>
          <w:rtl/>
        </w:rPr>
      </w:pPr>
      <w:r>
        <w:rPr>
          <w:rFonts w:hint="cs"/>
          <w:rtl/>
        </w:rPr>
        <w:t xml:space="preserve">אנחנו צריכים לחשוב </w:t>
      </w:r>
      <w:bookmarkStart w:id="972" w:name="_ETM_Q1_6219000"/>
      <w:bookmarkEnd w:id="972"/>
      <w:r>
        <w:rPr>
          <w:rFonts w:hint="cs"/>
          <w:rtl/>
        </w:rPr>
        <w:t xml:space="preserve">על זה, </w:t>
      </w:r>
      <w:r w:rsidR="001939B6">
        <w:rPr>
          <w:rFonts w:hint="cs"/>
          <w:rtl/>
        </w:rPr>
        <w:t xml:space="preserve">אבל הצענו לקבוע אחראי על המרשם הפלילי.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001165539"/>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3E325F" w:rsidP="003E325F">
      <w:pPr>
        <w:rPr>
          <w:rtl/>
        </w:rPr>
      </w:pPr>
      <w:r>
        <w:rPr>
          <w:rFonts w:hint="cs"/>
          <w:rtl/>
        </w:rPr>
        <w:t>יש מכרז ו</w:t>
      </w:r>
      <w:r w:rsidR="001939B6">
        <w:rPr>
          <w:rFonts w:hint="cs"/>
          <w:rtl/>
        </w:rPr>
        <w:t>אני צריך למצוא מישהו לעבודה</w:t>
      </w:r>
      <w:r>
        <w:rPr>
          <w:rFonts w:hint="cs"/>
          <w:rtl/>
        </w:rPr>
        <w:t xml:space="preserve"> כשיש כמה </w:t>
      </w:r>
      <w:r w:rsidR="001939B6">
        <w:rPr>
          <w:rFonts w:hint="cs"/>
          <w:rtl/>
        </w:rPr>
        <w:t>מועמדים</w:t>
      </w:r>
      <w:r>
        <w:rPr>
          <w:rFonts w:hint="cs"/>
          <w:rtl/>
        </w:rPr>
        <w:t xml:space="preserve">. אם יש </w:t>
      </w:r>
      <w:bookmarkStart w:id="973" w:name="_ETM_Q1_6239000"/>
      <w:bookmarkEnd w:id="973"/>
      <w:r>
        <w:rPr>
          <w:rFonts w:hint="cs"/>
          <w:rtl/>
        </w:rPr>
        <w:t xml:space="preserve">אחד שבולט מעל כולם, הפלא ופלא. </w:t>
      </w:r>
      <w:r w:rsidR="001939B6">
        <w:rPr>
          <w:rFonts w:hint="cs"/>
          <w:rtl/>
        </w:rPr>
        <w:t xml:space="preserve">אבל בדרך כלל זה לא הולך ככה. לכל אחד פלוסים </w:t>
      </w:r>
      <w:r>
        <w:rPr>
          <w:rFonts w:hint="cs"/>
          <w:rtl/>
        </w:rPr>
        <w:t xml:space="preserve">שלו </w:t>
      </w:r>
      <w:r w:rsidR="001939B6">
        <w:rPr>
          <w:rFonts w:hint="cs"/>
          <w:rtl/>
        </w:rPr>
        <w:t xml:space="preserve">ומינוסים שלו, אז זה לא חד וחלק. </w:t>
      </w:r>
      <w:r>
        <w:rPr>
          <w:rFonts w:hint="cs"/>
          <w:rtl/>
        </w:rPr>
        <w:t xml:space="preserve">אז </w:t>
      </w:r>
      <w:r w:rsidR="001939B6">
        <w:rPr>
          <w:rFonts w:hint="cs"/>
          <w:rtl/>
        </w:rPr>
        <w:t xml:space="preserve">אני לא </w:t>
      </w:r>
      <w:r>
        <w:rPr>
          <w:rFonts w:hint="cs"/>
          <w:rtl/>
        </w:rPr>
        <w:t xml:space="preserve">אומר לו </w:t>
      </w:r>
      <w:bookmarkStart w:id="974" w:name="_ETM_Q1_6254000"/>
      <w:bookmarkEnd w:id="974"/>
      <w:r>
        <w:rPr>
          <w:rFonts w:hint="cs"/>
          <w:rtl/>
        </w:rPr>
        <w:t xml:space="preserve">שאני </w:t>
      </w:r>
      <w:r w:rsidR="001939B6">
        <w:rPr>
          <w:rFonts w:hint="cs"/>
          <w:rtl/>
        </w:rPr>
        <w:t>פוסל אות</w:t>
      </w:r>
      <w:r>
        <w:rPr>
          <w:rFonts w:hint="cs"/>
          <w:rtl/>
        </w:rPr>
        <w:t>ו</w:t>
      </w:r>
      <w:r w:rsidR="001939B6">
        <w:rPr>
          <w:rFonts w:hint="cs"/>
          <w:rtl/>
        </w:rPr>
        <w:t xml:space="preserve"> בגלל שיש ל</w:t>
      </w:r>
      <w:r>
        <w:rPr>
          <w:rFonts w:hint="cs"/>
          <w:rtl/>
        </w:rPr>
        <w:t>ו</w:t>
      </w:r>
      <w:r w:rsidR="001939B6">
        <w:rPr>
          <w:rFonts w:hint="cs"/>
          <w:rtl/>
        </w:rPr>
        <w:t xml:space="preserve"> </w:t>
      </w:r>
      <w:proofErr w:type="spellStart"/>
      <w:r w:rsidR="001939B6">
        <w:rPr>
          <w:rFonts w:hint="cs"/>
          <w:rtl/>
        </w:rPr>
        <w:t>מב"ד</w:t>
      </w:r>
      <w:proofErr w:type="spellEnd"/>
      <w:r w:rsidR="001939B6">
        <w:rPr>
          <w:rFonts w:hint="cs"/>
          <w:rtl/>
        </w:rPr>
        <w:t xml:space="preserve"> פ</w:t>
      </w:r>
      <w:r>
        <w:rPr>
          <w:rFonts w:hint="cs"/>
          <w:rtl/>
        </w:rPr>
        <w:t xml:space="preserve">תוח, אבל כשאני מסתכל על המכלול, </w:t>
      </w:r>
      <w:r w:rsidR="001939B6">
        <w:rPr>
          <w:rFonts w:hint="cs"/>
          <w:rtl/>
        </w:rPr>
        <w:t xml:space="preserve">אלא אם כן </w:t>
      </w:r>
      <w:r>
        <w:rPr>
          <w:rFonts w:hint="cs"/>
          <w:rtl/>
        </w:rPr>
        <w:t xml:space="preserve">יש לו כאלה תכונות </w:t>
      </w:r>
      <w:r w:rsidR="001939B6">
        <w:rPr>
          <w:rFonts w:hint="cs"/>
          <w:rtl/>
        </w:rPr>
        <w:t xml:space="preserve">שהוא בכל עדיף, </w:t>
      </w:r>
      <w:r>
        <w:rPr>
          <w:rFonts w:hint="cs"/>
          <w:rtl/>
        </w:rPr>
        <w:t xml:space="preserve">אולי </w:t>
      </w:r>
      <w:bookmarkStart w:id="975" w:name="_ETM_Q1_6270000"/>
      <w:bookmarkEnd w:id="975"/>
      <w:r>
        <w:rPr>
          <w:rFonts w:hint="cs"/>
          <w:rtl/>
        </w:rPr>
        <w:t xml:space="preserve">אסתכן. </w:t>
      </w:r>
      <w:r w:rsidR="001939B6">
        <w:rPr>
          <w:rFonts w:hint="cs"/>
          <w:rtl/>
        </w:rPr>
        <w:t>אבל אם לא, אני לא אגיד ש</w:t>
      </w:r>
      <w:r>
        <w:rPr>
          <w:rFonts w:hint="cs"/>
          <w:rtl/>
        </w:rPr>
        <w:t xml:space="preserve">זה </w:t>
      </w:r>
      <w:r w:rsidR="001939B6">
        <w:rPr>
          <w:rFonts w:hint="cs"/>
          <w:rtl/>
        </w:rPr>
        <w:t xml:space="preserve">בגלל זה, </w:t>
      </w:r>
      <w:r>
        <w:rPr>
          <w:rFonts w:hint="cs"/>
          <w:rtl/>
        </w:rPr>
        <w:t xml:space="preserve">כי יש המון התלבטויות, לקחתי את זה בגלל </w:t>
      </w:r>
      <w:bookmarkStart w:id="976" w:name="_ETM_Q1_6277000"/>
      <w:bookmarkEnd w:id="976"/>
      <w:r>
        <w:rPr>
          <w:rFonts w:hint="cs"/>
          <w:rtl/>
        </w:rPr>
        <w:t xml:space="preserve">שיש לו פלוסים מסוימים שאני מעדיף אותם נניח. </w:t>
      </w:r>
      <w:r w:rsidR="001939B6">
        <w:rPr>
          <w:rFonts w:hint="cs"/>
          <w:rtl/>
        </w:rPr>
        <w:t xml:space="preserve">האיש הזה, במקום שתהיה תקנת השבים, לא תהיה לו תקנת השבים. אני גם לא יודע מה אני מרוויח שאני מעביר את זה, אם אני אומר </w:t>
      </w:r>
      <w:r>
        <w:rPr>
          <w:rFonts w:hint="cs"/>
          <w:rtl/>
        </w:rPr>
        <w:t xml:space="preserve">לו </w:t>
      </w:r>
      <w:r w:rsidR="001939B6">
        <w:rPr>
          <w:rFonts w:hint="cs"/>
          <w:rtl/>
        </w:rPr>
        <w:t>שלא יתחשב בזה</w:t>
      </w:r>
      <w:r>
        <w:rPr>
          <w:rFonts w:hint="cs"/>
          <w:rtl/>
        </w:rPr>
        <w:t xml:space="preserve">. </w:t>
      </w:r>
      <w:bookmarkStart w:id="977" w:name="_ETM_Q1_6291000"/>
      <w:bookmarkEnd w:id="977"/>
      <w:r>
        <w:rPr>
          <w:rFonts w:hint="cs"/>
          <w:rtl/>
        </w:rPr>
        <w:t xml:space="preserve">יכול להיות שאולי צריכים לראות שעל מכרזים ספציפיים בתחום </w:t>
      </w:r>
      <w:bookmarkStart w:id="978" w:name="_ETM_Q1_6298000"/>
      <w:bookmarkEnd w:id="978"/>
      <w:r>
        <w:rPr>
          <w:rFonts w:hint="cs"/>
          <w:rtl/>
        </w:rPr>
        <w:t xml:space="preserve">ספציפי, כשאני כן רוצה שהוא </w:t>
      </w:r>
      <w:r w:rsidR="001939B6">
        <w:rPr>
          <w:rFonts w:hint="cs"/>
          <w:rtl/>
        </w:rPr>
        <w:t xml:space="preserve">יתחשב בזה, יכול להיות שאז כן צריכים להעביר, </w:t>
      </w:r>
      <w:r>
        <w:rPr>
          <w:rFonts w:hint="cs"/>
          <w:rtl/>
        </w:rPr>
        <w:t xml:space="preserve">נניח </w:t>
      </w:r>
      <w:r w:rsidR="001939B6">
        <w:rPr>
          <w:rFonts w:hint="cs"/>
          <w:rtl/>
        </w:rPr>
        <w:t xml:space="preserve">אם יש עליו נניח תיק כזה או במערכת </w:t>
      </w:r>
      <w:r>
        <w:rPr>
          <w:rFonts w:hint="cs"/>
          <w:rtl/>
        </w:rPr>
        <w:t>ה</w:t>
      </w:r>
      <w:r w:rsidR="001939B6">
        <w:rPr>
          <w:rFonts w:hint="cs"/>
          <w:rtl/>
        </w:rPr>
        <w:t>חינוך</w:t>
      </w:r>
      <w:r>
        <w:rPr>
          <w:rFonts w:hint="cs"/>
          <w:rtl/>
        </w:rPr>
        <w:t>.</w:t>
      </w:r>
      <w:r w:rsidR="001939B6">
        <w:rPr>
          <w:rFonts w:hint="cs"/>
          <w:rtl/>
        </w:rPr>
        <w:t xml:space="preserve"> אבל ככלל, אם אני לא רוצה שיתחשב?</w:t>
      </w:r>
    </w:p>
    <w:p w:rsidR="001939B6" w:rsidRDefault="001939B6" w:rsidP="001939B6">
      <w:pPr>
        <w:rPr>
          <w:rtl/>
        </w:rPr>
      </w:pPr>
    </w:p>
    <w:sdt>
      <w:sdtPr>
        <w:rPr>
          <w:rFonts w:hint="cs"/>
          <w:rtl/>
        </w:rPr>
        <w:alias w:val="אורח"/>
        <w:tag w:val="&lt;ID&gt;3540&lt;/ID&gt;&lt;Name&gt;גבריאלה פיסמן&lt;/Name&gt;&lt;Data&gt;גבריאלה פיסמן&lt;/Data&gt;&lt;Shortcut&gt;גבפי&lt;/Shortcut&gt;&lt;Title&gt;ממונה ייעוץ וחקיקה פלילי, משרד המשפטים&lt;/Title&gt;"/>
        <w:id w:val="268439756"/>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אדוני, אם יכולתי לאפיין את המקרים האלה מראש, הייתי מאפיינת אותם. </w:t>
      </w:r>
    </w:p>
    <w:p w:rsidR="00E16AD4" w:rsidRDefault="00E16AD4" w:rsidP="00E16AD4">
      <w:pPr>
        <w:pStyle w:val="af8"/>
        <w:keepNext/>
        <w:rPr>
          <w:rtl/>
        </w:rPr>
      </w:pPr>
      <w:bookmarkStart w:id="979" w:name="_ETM_Q1_6326000"/>
      <w:bookmarkStart w:id="980" w:name="_ETM_Q1_6324000"/>
      <w:bookmarkEnd w:id="979"/>
      <w:bookmarkEnd w:id="980"/>
    </w:p>
    <w:sdt>
      <w:sdtPr>
        <w:rPr>
          <w:rFonts w:hint="cs"/>
          <w:rtl/>
        </w:rPr>
        <w:alias w:val="אורח"/>
        <w:tag w:val="&lt;ID&gt;18710&lt;/ID&gt;&lt;Name&gt;אודיה איפרגן&lt;/Name&gt;&lt;Data&gt;אודיה איפרגן&lt;/Data&gt;&lt;Shortcut&gt;אואי&lt;/Shortcut&gt;&lt;Title&gt;לשכה משפטית, משרד הרווחה&lt;/Title&gt;"/>
        <w:id w:val="-2145656187"/>
        <w:placeholder>
          <w:docPart w:val="E9D97C9AA80C4B3F91608EDAA386BA49"/>
        </w:placeholder>
      </w:sdtPr>
      <w:sdtEndPr/>
      <w:sdtContent>
        <w:p w:rsidR="001939B6" w:rsidRDefault="001939B6" w:rsidP="001939B6">
          <w:pPr>
            <w:pStyle w:val="afb"/>
            <w:keepNext/>
            <w:rPr>
              <w:rtl/>
            </w:rPr>
          </w:pPr>
          <w:proofErr w:type="spellStart"/>
          <w:r>
            <w:rPr>
              <w:rStyle w:val="aff"/>
              <w:rFonts w:hint="cs"/>
              <w:color w:val="000000"/>
              <w:rtl/>
            </w:rPr>
            <w:t>אודיה</w:t>
          </w:r>
          <w:proofErr w:type="spellEnd"/>
          <w:r>
            <w:rPr>
              <w:rStyle w:val="aff"/>
              <w:rFonts w:hint="cs"/>
              <w:color w:val="000000"/>
              <w:rtl/>
            </w:rPr>
            <w:t xml:space="preserve"> </w:t>
          </w:r>
          <w:proofErr w:type="spellStart"/>
          <w:r>
            <w:rPr>
              <w:rStyle w:val="aff"/>
              <w:rFonts w:hint="cs"/>
              <w:color w:val="000000"/>
              <w:rtl/>
            </w:rPr>
            <w:t>איפרגן</w:t>
          </w:r>
          <w:proofErr w:type="spellEnd"/>
          <w:r>
            <w:rPr>
              <w:rFonts w:hint="cs"/>
              <w:color w:val="000000"/>
              <w:rtl/>
            </w:rPr>
            <w:t>:</w:t>
          </w:r>
        </w:p>
      </w:sdtContent>
    </w:sdt>
    <w:p w:rsidR="001939B6" w:rsidRDefault="001939B6" w:rsidP="001939B6">
      <w:pPr>
        <w:pStyle w:val="KeepWithNext"/>
        <w:rPr>
          <w:rtl/>
        </w:rPr>
      </w:pPr>
    </w:p>
    <w:p w:rsidR="00E16AD4" w:rsidRDefault="00E16AD4" w:rsidP="00E16AD4">
      <w:pPr>
        <w:rPr>
          <w:rtl/>
        </w:rPr>
      </w:pPr>
      <w:r>
        <w:rPr>
          <w:rFonts w:hint="cs"/>
          <w:rtl/>
        </w:rPr>
        <w:t xml:space="preserve">כמי שמייצגת את </w:t>
      </w:r>
      <w:bookmarkStart w:id="981" w:name="_ETM_Q1_6341000"/>
      <w:bookmarkEnd w:id="981"/>
      <w:r>
        <w:rPr>
          <w:rFonts w:hint="cs"/>
          <w:rtl/>
        </w:rPr>
        <w:t>השטח בדומה לאן, אני חושבת ש</w:t>
      </w:r>
      <w:r w:rsidR="001939B6">
        <w:rPr>
          <w:rFonts w:hint="cs"/>
          <w:rtl/>
        </w:rPr>
        <w:t>אי אפשר לתת לגורם מנהלי מידע ואז להגיד לו: אל תתחשב בזה</w:t>
      </w:r>
      <w:r>
        <w:rPr>
          <w:rFonts w:hint="cs"/>
          <w:rtl/>
        </w:rPr>
        <w:t xml:space="preserve">. זאת אומרת, הקביעה היא קביעה נורמטיבית, </w:t>
      </w:r>
      <w:bookmarkStart w:id="982" w:name="_ETM_Q1_6347000"/>
      <w:bookmarkEnd w:id="982"/>
      <w:r w:rsidR="001939B6">
        <w:rPr>
          <w:rFonts w:hint="cs"/>
          <w:rtl/>
        </w:rPr>
        <w:t xml:space="preserve">ולכן </w:t>
      </w:r>
      <w:r>
        <w:rPr>
          <w:rFonts w:hint="cs"/>
          <w:rtl/>
        </w:rPr>
        <w:t xml:space="preserve">כשאתה גורם מנהלי וקיבלת כבר את המידע, </w:t>
      </w:r>
      <w:bookmarkStart w:id="983" w:name="_ETM_Q1_6362000"/>
      <w:bookmarkEnd w:id="983"/>
      <w:r>
        <w:rPr>
          <w:rFonts w:hint="cs"/>
          <w:rtl/>
        </w:rPr>
        <w:t xml:space="preserve">האחריות עליך כל כך כבדה, שאי אפשר להגיד: קיבלת </w:t>
      </w:r>
      <w:bookmarkStart w:id="984" w:name="_ETM_Q1_6364000"/>
      <w:bookmarkEnd w:id="984"/>
      <w:r>
        <w:rPr>
          <w:rFonts w:hint="cs"/>
          <w:rtl/>
        </w:rPr>
        <w:t xml:space="preserve">ואל תתחשב. זה בלתי אפשרי מבחינת האחריות שמוטלת על הגורם </w:t>
      </w:r>
      <w:bookmarkStart w:id="985" w:name="_ETM_Q1_6366000"/>
      <w:bookmarkEnd w:id="985"/>
      <w:r>
        <w:rPr>
          <w:rFonts w:hint="cs"/>
          <w:rtl/>
        </w:rPr>
        <w:t xml:space="preserve">המנהלי. אני ידעתי שהוא גנב והחלטתי לא להתחשב, ואחר כך </w:t>
      </w:r>
      <w:bookmarkStart w:id="986" w:name="_ETM_Q1_6374000"/>
      <w:bookmarkEnd w:id="986"/>
      <w:r>
        <w:rPr>
          <w:rFonts w:hint="cs"/>
          <w:rtl/>
        </w:rPr>
        <w:t>הוא גנב מהחסוי, אז יגידו לי: איפה היית?</w:t>
      </w:r>
    </w:p>
    <w:p w:rsidR="00E16AD4" w:rsidRDefault="00E16AD4" w:rsidP="00E16AD4">
      <w:pPr>
        <w:rPr>
          <w:rtl/>
        </w:rPr>
      </w:pPr>
    </w:p>
    <w:p w:rsidR="00E16AD4" w:rsidRDefault="00E16AD4" w:rsidP="00357EC1">
      <w:pPr>
        <w:rPr>
          <w:rtl/>
        </w:rPr>
      </w:pPr>
      <w:bookmarkStart w:id="987" w:name="_ETM_Q1_6378000"/>
      <w:bookmarkEnd w:id="987"/>
      <w:r>
        <w:rPr>
          <w:rFonts w:hint="cs"/>
          <w:rtl/>
        </w:rPr>
        <w:t xml:space="preserve">לכן אני חושבת שהכיוון המקורי של ההצעה, כשבאמת דובר על ההפרדה בין כתב </w:t>
      </w:r>
      <w:bookmarkStart w:id="988" w:name="_ETM_Q1_6380000"/>
      <w:bookmarkEnd w:id="988"/>
      <w:r>
        <w:rPr>
          <w:rFonts w:hint="cs"/>
          <w:rtl/>
        </w:rPr>
        <w:t xml:space="preserve">אישום ולגבי התיקים הפתוחים, שאחרי זמן מסוים המידע לא יעבור </w:t>
      </w:r>
      <w:bookmarkStart w:id="989" w:name="_ETM_Q1_6387000"/>
      <w:bookmarkEnd w:id="989"/>
      <w:r>
        <w:rPr>
          <w:rFonts w:hint="cs"/>
          <w:rtl/>
        </w:rPr>
        <w:t>ואז פורמלית גם אם קיבלתי את זה בשלב א' כשהוא</w:t>
      </w:r>
      <w:bookmarkStart w:id="990" w:name="_ETM_Q1_6393000"/>
      <w:bookmarkEnd w:id="990"/>
      <w:r>
        <w:rPr>
          <w:rFonts w:hint="cs"/>
          <w:rtl/>
        </w:rPr>
        <w:t xml:space="preserve"> בא אלי בתור מועמד למשהו מסוים אבל אחר כך בשלב </w:t>
      </w:r>
      <w:bookmarkStart w:id="991" w:name="_ETM_Q1_6391000"/>
      <w:bookmarkEnd w:id="991"/>
      <w:r>
        <w:rPr>
          <w:rFonts w:hint="cs"/>
          <w:rtl/>
        </w:rPr>
        <w:t xml:space="preserve">ב' פורמלית אני לא מקבלת יותר את המידע, כי עברה </w:t>
      </w:r>
      <w:bookmarkStart w:id="992" w:name="_ETM_Q1_6392000"/>
      <w:bookmarkEnd w:id="992"/>
      <w:r>
        <w:rPr>
          <w:rFonts w:hint="cs"/>
          <w:rtl/>
        </w:rPr>
        <w:t xml:space="preserve">שנה ולא </w:t>
      </w:r>
      <w:r w:rsidR="00357EC1">
        <w:rPr>
          <w:rFonts w:hint="cs"/>
          <w:rtl/>
        </w:rPr>
        <w:t>הגישו כתב אישום</w:t>
      </w:r>
      <w:r>
        <w:rPr>
          <w:rFonts w:hint="cs"/>
          <w:rtl/>
        </w:rPr>
        <w:t>, פורמלית זה מידע</w:t>
      </w:r>
      <w:r w:rsidR="00357EC1">
        <w:rPr>
          <w:rFonts w:hint="cs"/>
          <w:rtl/>
        </w:rPr>
        <w:t xml:space="preserve"> </w:t>
      </w:r>
      <w:bookmarkStart w:id="993" w:name="_ETM_Q1_6395000"/>
      <w:bookmarkEnd w:id="993"/>
      <w:r w:rsidR="00357EC1">
        <w:rPr>
          <w:rFonts w:hint="cs"/>
          <w:rtl/>
        </w:rPr>
        <w:t>שלא</w:t>
      </w:r>
      <w:r>
        <w:rPr>
          <w:rFonts w:hint="cs"/>
          <w:rtl/>
        </w:rPr>
        <w:t xml:space="preserve"> - - -</w:t>
      </w:r>
    </w:p>
    <w:p w:rsidR="00357EC1" w:rsidRDefault="00357EC1" w:rsidP="001939B6">
      <w:pPr>
        <w:pStyle w:val="afb"/>
        <w:keepNext/>
        <w:rPr>
          <w:rtl/>
        </w:rPr>
      </w:pPr>
      <w:bookmarkStart w:id="994" w:name="_ETM_Q1_6396000"/>
      <w:bookmarkStart w:id="995" w:name="_ETM_Q1_6370000"/>
      <w:bookmarkEnd w:id="994"/>
      <w:bookmarkEnd w:id="995"/>
    </w:p>
    <w:bookmarkStart w:id="996" w:name="_ETM_Q1_6400000" w:displacedByCustomXml="next"/>
    <w:bookmarkEnd w:id="996" w:displacedByCustomXml="next"/>
    <w:sdt>
      <w:sdtPr>
        <w:rPr>
          <w:rFonts w:hint="cs"/>
          <w:rtl/>
        </w:rPr>
        <w:alias w:val="אורח"/>
        <w:tag w:val="&lt;ID&gt;829004&lt;/ID&gt;&lt;Name&gt;לירון אשל&lt;/Name&gt;&lt;Data&gt;לירון אשל&lt;/Data&gt;&lt;Shortcut&gt;ליאש&lt;/Shortcut&gt;&lt;Title&gt;עו&quot;ד, המועצה לשלום הילד&lt;/Title&gt;"/>
        <w:id w:val="2061040367"/>
        <w:placeholder>
          <w:docPart w:val="E9D97C9AA80C4B3F91608EDAA386BA49"/>
        </w:placeholder>
      </w:sdtPr>
      <w:sdtEndPr/>
      <w:sdtContent>
        <w:p w:rsidR="001939B6" w:rsidRDefault="001939B6" w:rsidP="001939B6">
          <w:pPr>
            <w:pStyle w:val="afb"/>
            <w:keepNext/>
            <w:rPr>
              <w:rtl/>
            </w:rPr>
          </w:pPr>
          <w:r>
            <w:rPr>
              <w:rStyle w:val="aff"/>
              <w:rFonts w:hint="cs"/>
              <w:color w:val="000000"/>
              <w:rtl/>
            </w:rPr>
            <w:t>לירון אשל</w:t>
          </w:r>
          <w:r>
            <w:rPr>
              <w:rFonts w:hint="cs"/>
              <w:color w:val="000000"/>
              <w:rtl/>
            </w:rPr>
            <w:t>:</w:t>
          </w:r>
        </w:p>
      </w:sdtContent>
    </w:sdt>
    <w:p w:rsidR="001939B6" w:rsidRDefault="001939B6" w:rsidP="001939B6">
      <w:pPr>
        <w:pStyle w:val="KeepWithNext"/>
        <w:rPr>
          <w:rtl/>
        </w:rPr>
      </w:pPr>
    </w:p>
    <w:p w:rsidR="001939B6" w:rsidRDefault="00357EC1" w:rsidP="00357EC1">
      <w:pPr>
        <w:rPr>
          <w:rtl/>
        </w:rPr>
      </w:pPr>
      <w:r>
        <w:rPr>
          <w:rFonts w:hint="cs"/>
          <w:rtl/>
        </w:rPr>
        <w:t xml:space="preserve">בסדר, אבל זה מאוד בעייתי להגיד את זה, מאוד בעייתי.  </w:t>
      </w:r>
      <w:bookmarkStart w:id="997" w:name="_ETM_Q1_6402000"/>
      <w:bookmarkEnd w:id="997"/>
      <w:r w:rsidR="001939B6">
        <w:rPr>
          <w:rFonts w:hint="cs"/>
          <w:rtl/>
        </w:rPr>
        <w:t xml:space="preserve"> </w:t>
      </w:r>
    </w:p>
    <w:p w:rsidR="001939B6" w:rsidRDefault="001939B6" w:rsidP="001939B6">
      <w:pPr>
        <w:rPr>
          <w:rtl/>
        </w:rPr>
      </w:pPr>
    </w:p>
    <w:sdt>
      <w:sdtPr>
        <w:rPr>
          <w:rtl/>
        </w:rPr>
        <w:alias w:val="יור"/>
        <w:tag w:val="&lt;ID&gt;5094&lt;/ID&gt;&lt;Name&gt;ניסן סלומינסקי - יו&quot;רַ&lt;/Name&gt;&lt;Data&gt;ניסן סלומינסקי&lt;/Data&gt;&lt;Shortcut&gt;ניסל&lt;/Shortcut&gt;"/>
        <w:id w:val="483195448"/>
        <w:placeholder>
          <w:docPart w:val="DefaultPlaceholder_-1854013440"/>
        </w:placeholder>
      </w:sdtPr>
      <w:sdtEndPr/>
      <w:sdtContent>
        <w:p w:rsidR="00357EC1" w:rsidRDefault="00357EC1" w:rsidP="00357EC1">
          <w:pPr>
            <w:pStyle w:val="af8"/>
            <w:keepNext/>
            <w:rPr>
              <w:rtl/>
            </w:rPr>
          </w:pPr>
          <w:r>
            <w:rPr>
              <w:rtl/>
            </w:rPr>
            <w:t>היו"ר ניסן סלומינסקי:</w:t>
          </w:r>
        </w:p>
      </w:sdtContent>
    </w:sdt>
    <w:p w:rsidR="00357EC1" w:rsidRDefault="00357EC1" w:rsidP="00357EC1">
      <w:pPr>
        <w:pStyle w:val="KeepWithNext"/>
        <w:rPr>
          <w:rtl/>
        </w:rPr>
      </w:pPr>
    </w:p>
    <w:p w:rsidR="00357EC1" w:rsidRDefault="00357EC1" w:rsidP="00357EC1">
      <w:pPr>
        <w:rPr>
          <w:rtl/>
        </w:rPr>
      </w:pPr>
      <w:r>
        <w:rPr>
          <w:rFonts w:hint="cs"/>
          <w:rtl/>
        </w:rPr>
        <w:t xml:space="preserve">אבל בינתיים כבר קיבלת מישהו. </w:t>
      </w:r>
      <w:bookmarkStart w:id="998" w:name="_ETM_Q1_6409000"/>
      <w:bookmarkEnd w:id="998"/>
    </w:p>
    <w:p w:rsidR="00357EC1" w:rsidRDefault="00357EC1" w:rsidP="00357EC1">
      <w:pPr>
        <w:rPr>
          <w:rtl/>
        </w:rPr>
      </w:pPr>
    </w:p>
    <w:sdt>
      <w:sdtPr>
        <w:rPr>
          <w:rFonts w:hint="cs"/>
          <w:rtl/>
        </w:rPr>
        <w:alias w:val="אורח"/>
        <w:tag w:val="&lt;ID&gt;18710&lt;/ID&gt;&lt;Name&gt;אודיה איפרגן&lt;/Name&gt;&lt;Data&gt;אודיה איפרגן&lt;/Data&gt;&lt;Shortcut&gt;אואי&lt;/Shortcut&gt;&lt;Title&gt;לשכה משפטית, משרד הרווחה&lt;/Title&gt;"/>
        <w:id w:val="1168213191"/>
        <w:placeholder>
          <w:docPart w:val="E9D97C9AA80C4B3F91608EDAA386BA49"/>
        </w:placeholder>
      </w:sdtPr>
      <w:sdtEndPr/>
      <w:sdtContent>
        <w:p w:rsidR="001939B6" w:rsidRDefault="001939B6" w:rsidP="001939B6">
          <w:pPr>
            <w:pStyle w:val="afb"/>
            <w:keepNext/>
            <w:rPr>
              <w:rtl/>
            </w:rPr>
          </w:pPr>
          <w:proofErr w:type="spellStart"/>
          <w:r>
            <w:rPr>
              <w:rStyle w:val="aff"/>
              <w:rFonts w:hint="cs"/>
              <w:color w:val="000000"/>
              <w:rtl/>
            </w:rPr>
            <w:t>אודיה</w:t>
          </w:r>
          <w:proofErr w:type="spellEnd"/>
          <w:r>
            <w:rPr>
              <w:rStyle w:val="aff"/>
              <w:rFonts w:hint="cs"/>
              <w:color w:val="000000"/>
              <w:rtl/>
            </w:rPr>
            <w:t xml:space="preserve"> </w:t>
          </w:r>
          <w:proofErr w:type="spellStart"/>
          <w:r>
            <w:rPr>
              <w:rStyle w:val="aff"/>
              <w:rFonts w:hint="cs"/>
              <w:color w:val="000000"/>
              <w:rtl/>
            </w:rPr>
            <w:t>איפרגן</w:t>
          </w:r>
          <w:proofErr w:type="spellEnd"/>
          <w:r>
            <w:rPr>
              <w:rFonts w:hint="cs"/>
              <w:color w:val="000000"/>
              <w:rtl/>
            </w:rPr>
            <w:t>:</w:t>
          </w:r>
        </w:p>
      </w:sdtContent>
    </w:sdt>
    <w:p w:rsidR="001939B6" w:rsidRDefault="001939B6" w:rsidP="001939B6">
      <w:pPr>
        <w:pStyle w:val="KeepWithNext"/>
        <w:rPr>
          <w:rtl/>
        </w:rPr>
      </w:pPr>
    </w:p>
    <w:p w:rsidR="00357EC1" w:rsidRDefault="001939B6" w:rsidP="00357EC1">
      <w:pPr>
        <w:rPr>
          <w:rtl/>
        </w:rPr>
      </w:pPr>
      <w:r>
        <w:rPr>
          <w:rFonts w:hint="cs"/>
          <w:rtl/>
        </w:rPr>
        <w:t xml:space="preserve">באותו מכרז נגרם לו עוול, אלא אם כן – </w:t>
      </w:r>
      <w:r w:rsidR="00357EC1">
        <w:rPr>
          <w:rFonts w:hint="cs"/>
          <w:rtl/>
        </w:rPr>
        <w:t xml:space="preserve">לשיטתה של אן. </w:t>
      </w:r>
    </w:p>
    <w:p w:rsidR="00357EC1" w:rsidRDefault="00357EC1" w:rsidP="00357EC1">
      <w:pPr>
        <w:rPr>
          <w:rtl/>
        </w:rPr>
      </w:pPr>
      <w:bookmarkStart w:id="999" w:name="_ETM_Q1_6414000"/>
      <w:bookmarkEnd w:id="999"/>
    </w:p>
    <w:bookmarkStart w:id="1000" w:name="_ETM_Q1_6404000" w:displacedByCustomXml="next"/>
    <w:bookmarkEnd w:id="1000" w:displacedByCustomXml="next"/>
    <w:bookmarkStart w:id="1001" w:name="_ETM_Q1_6405000" w:displacedByCustomXml="next"/>
    <w:bookmarkEnd w:id="1001" w:displacedByCustomXml="next"/>
    <w:sdt>
      <w:sdtPr>
        <w:rPr>
          <w:rFonts w:hint="cs"/>
          <w:rtl/>
        </w:rPr>
        <w:alias w:val="אורח"/>
        <w:tag w:val="&lt;ID&gt;829004&lt;/ID&gt;&lt;Name&gt;לירון אשל&lt;/Name&gt;&lt;Data&gt;לירון אשל&lt;/Data&gt;&lt;Shortcut&gt;ליאש&lt;/Shortcut&gt;&lt;Title&gt;עו&quot;ד, המועצה לשלום הילד&lt;/Title&gt;"/>
        <w:id w:val="-1328048995"/>
        <w:placeholder>
          <w:docPart w:val="DefaultPlaceholder_-1854013440"/>
        </w:placeholder>
      </w:sdtPr>
      <w:sdtEndPr/>
      <w:sdtContent>
        <w:p w:rsidR="00357EC1" w:rsidRDefault="00357EC1" w:rsidP="00357EC1">
          <w:pPr>
            <w:pStyle w:val="afb"/>
            <w:keepNext/>
            <w:rPr>
              <w:rtl/>
            </w:rPr>
          </w:pPr>
          <w:r>
            <w:rPr>
              <w:rtl/>
            </w:rPr>
            <w:t>לירון אשל:</w:t>
          </w:r>
        </w:p>
      </w:sdtContent>
    </w:sdt>
    <w:p w:rsidR="00357EC1" w:rsidRDefault="00357EC1" w:rsidP="00357EC1">
      <w:pPr>
        <w:pStyle w:val="KeepWithNext"/>
        <w:rPr>
          <w:rtl/>
        </w:rPr>
      </w:pPr>
    </w:p>
    <w:p w:rsidR="00357EC1" w:rsidRDefault="00357EC1" w:rsidP="00357EC1">
      <w:pPr>
        <w:rPr>
          <w:rtl/>
        </w:rPr>
      </w:pPr>
      <w:bookmarkStart w:id="1002" w:name="_ETM_Q1_6411000"/>
      <w:bookmarkEnd w:id="1002"/>
      <w:r>
        <w:rPr>
          <w:rFonts w:hint="cs"/>
          <w:rtl/>
        </w:rPr>
        <w:t xml:space="preserve">לילדים </w:t>
      </w:r>
      <w:bookmarkStart w:id="1003" w:name="_ETM_Q1_6416000"/>
      <w:bookmarkEnd w:id="1003"/>
      <w:r>
        <w:rPr>
          <w:rFonts w:hint="cs"/>
          <w:rtl/>
        </w:rPr>
        <w:t xml:space="preserve">עלול להיגרם עוול. </w:t>
      </w:r>
    </w:p>
    <w:p w:rsidR="00357EC1" w:rsidRDefault="00357EC1" w:rsidP="00357EC1">
      <w:pPr>
        <w:rPr>
          <w:rtl/>
        </w:rPr>
      </w:pPr>
    </w:p>
    <w:bookmarkStart w:id="1004" w:name="_ETM_Q1_6417000" w:displacedByCustomXml="next"/>
    <w:bookmarkEnd w:id="1004" w:displacedByCustomXml="next"/>
    <w:bookmarkStart w:id="1005" w:name="_ETM_Q1_6419000" w:displacedByCustomXml="next"/>
    <w:bookmarkEnd w:id="1005" w:displacedByCustomXml="next"/>
    <w:sdt>
      <w:sdtPr>
        <w:rPr>
          <w:rFonts w:hint="cs"/>
          <w:rtl/>
        </w:rPr>
        <w:alias w:val="אורח"/>
        <w:tag w:val="&lt;ID&gt;18710&lt;/ID&gt;&lt;Name&gt;אודיה איפרגן&lt;/Name&gt;&lt;Data&gt;אודיה איפרגן&lt;/Data&gt;&lt;Shortcut&gt;אואי&lt;/Shortcut&gt;&lt;Title&gt;לשכה משפטית, משרד הרווחה&lt;/Title&gt;"/>
        <w:id w:val="-373617965"/>
        <w:placeholder>
          <w:docPart w:val="DefaultPlaceholder_-1854013440"/>
        </w:placeholder>
      </w:sdtPr>
      <w:sdtEndPr/>
      <w:sdtContent>
        <w:p w:rsidR="00357EC1" w:rsidRDefault="00357EC1" w:rsidP="00357EC1">
          <w:pPr>
            <w:pStyle w:val="afb"/>
            <w:keepNext/>
            <w:rPr>
              <w:rtl/>
            </w:rPr>
          </w:pPr>
          <w:proofErr w:type="spellStart"/>
          <w:r>
            <w:rPr>
              <w:rtl/>
            </w:rPr>
            <w:t>אודיה</w:t>
          </w:r>
          <w:proofErr w:type="spellEnd"/>
          <w:r>
            <w:rPr>
              <w:rtl/>
            </w:rPr>
            <w:t xml:space="preserve"> </w:t>
          </w:r>
          <w:proofErr w:type="spellStart"/>
          <w:r>
            <w:rPr>
              <w:rtl/>
            </w:rPr>
            <w:t>איפרגן</w:t>
          </w:r>
          <w:proofErr w:type="spellEnd"/>
          <w:r>
            <w:rPr>
              <w:rtl/>
            </w:rPr>
            <w:t>:</w:t>
          </w:r>
        </w:p>
      </w:sdtContent>
    </w:sdt>
    <w:p w:rsidR="00357EC1" w:rsidRDefault="00357EC1" w:rsidP="00357EC1">
      <w:pPr>
        <w:pStyle w:val="KeepWithNext"/>
        <w:rPr>
          <w:rtl/>
        </w:rPr>
      </w:pPr>
    </w:p>
    <w:p w:rsidR="001939B6" w:rsidRDefault="00357EC1" w:rsidP="00357EC1">
      <w:pPr>
        <w:rPr>
          <w:rtl/>
        </w:rPr>
      </w:pPr>
      <w:r>
        <w:rPr>
          <w:rFonts w:hint="cs"/>
          <w:rtl/>
        </w:rPr>
        <w:t xml:space="preserve"> </w:t>
      </w:r>
      <w:r w:rsidR="001939B6">
        <w:rPr>
          <w:rFonts w:hint="cs"/>
          <w:rtl/>
        </w:rPr>
        <w:t>אנחנו כ</w:t>
      </w:r>
      <w:r>
        <w:rPr>
          <w:rFonts w:hint="cs"/>
          <w:rtl/>
        </w:rPr>
        <w:t>ל</w:t>
      </w:r>
      <w:r w:rsidR="001939B6">
        <w:rPr>
          <w:rFonts w:hint="cs"/>
          <w:rtl/>
        </w:rPr>
        <w:t xml:space="preserve"> הזמן עובדים </w:t>
      </w:r>
      <w:proofErr w:type="spellStart"/>
      <w:r w:rsidR="001939B6">
        <w:rPr>
          <w:rFonts w:hint="cs"/>
          <w:rtl/>
        </w:rPr>
        <w:t>באיזונים</w:t>
      </w:r>
      <w:proofErr w:type="spellEnd"/>
      <w:r w:rsidR="001939B6">
        <w:rPr>
          <w:rFonts w:hint="cs"/>
          <w:rtl/>
        </w:rPr>
        <w:t xml:space="preserve"> בין הרצון להגן</w:t>
      </w:r>
      <w:r>
        <w:rPr>
          <w:rFonts w:hint="cs"/>
          <w:rtl/>
        </w:rPr>
        <w:t xml:space="preserve"> כמה שאפשר - - -</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55947184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אני מסכים, אלה הדילמות שלנו. </w:t>
      </w:r>
    </w:p>
    <w:p w:rsidR="001939B6" w:rsidRDefault="001939B6" w:rsidP="001939B6">
      <w:pPr>
        <w:rPr>
          <w:rtl/>
        </w:rPr>
      </w:pPr>
    </w:p>
    <w:sdt>
      <w:sdtPr>
        <w:rPr>
          <w:rFonts w:hint="cs"/>
          <w:rtl/>
        </w:rPr>
        <w:alias w:val="דובר_המשך"/>
        <w:tag w:val="&lt;ID&gt;18710&lt;/ID&gt;&lt;Name&gt;אודיה איפרגן&lt;/Name&gt;&lt;Data&gt;אודיה איפרגן&lt;/Data&gt;&lt;Shortcut&gt;אואי&lt;/Shortcut&gt;"/>
        <w:id w:val="-556628052"/>
        <w:placeholder>
          <w:docPart w:val="E9D97C9AA80C4B3F91608EDAA386BA49"/>
        </w:placeholder>
      </w:sdtPr>
      <w:sdtEndPr/>
      <w:sdtContent>
        <w:p w:rsidR="001939B6" w:rsidRDefault="001939B6" w:rsidP="001939B6">
          <w:pPr>
            <w:pStyle w:val="-"/>
            <w:keepNext/>
            <w:rPr>
              <w:rtl/>
            </w:rPr>
          </w:pPr>
          <w:proofErr w:type="spellStart"/>
          <w:r>
            <w:rPr>
              <w:rStyle w:val="aff"/>
              <w:rFonts w:hint="cs"/>
              <w:color w:val="000000"/>
              <w:rtl/>
            </w:rPr>
            <w:t>אודיה</w:t>
          </w:r>
          <w:proofErr w:type="spellEnd"/>
          <w:r>
            <w:rPr>
              <w:rStyle w:val="aff"/>
              <w:rFonts w:hint="cs"/>
              <w:color w:val="000000"/>
              <w:rtl/>
            </w:rPr>
            <w:t xml:space="preserve"> </w:t>
          </w:r>
          <w:proofErr w:type="spellStart"/>
          <w:r>
            <w:rPr>
              <w:rStyle w:val="aff"/>
              <w:rFonts w:hint="cs"/>
              <w:color w:val="000000"/>
              <w:rtl/>
            </w:rPr>
            <w:t>איפרגן</w:t>
          </w:r>
          <w:proofErr w:type="spellEnd"/>
          <w:r>
            <w:rPr>
              <w:rFonts w:hint="cs"/>
              <w:color w:val="000000"/>
              <w:rtl/>
            </w:rPr>
            <w:t>:</w:t>
          </w:r>
        </w:p>
      </w:sdtContent>
    </w:sdt>
    <w:p w:rsidR="001939B6" w:rsidRDefault="001939B6" w:rsidP="001939B6">
      <w:pPr>
        <w:pStyle w:val="KeepWithNext"/>
        <w:rPr>
          <w:rtl/>
        </w:rPr>
      </w:pPr>
    </w:p>
    <w:p w:rsidR="001939B6" w:rsidRDefault="00357EC1" w:rsidP="001939B6">
      <w:pPr>
        <w:rPr>
          <w:rtl/>
        </w:rPr>
      </w:pPr>
      <w:r>
        <w:rPr>
          <w:rFonts w:hint="cs"/>
          <w:rtl/>
        </w:rPr>
        <w:t xml:space="preserve">לכן בדומה לאן, אני חושבת </w:t>
      </w:r>
      <w:bookmarkStart w:id="1006" w:name="_ETM_Q1_6430000"/>
      <w:bookmarkEnd w:id="1006"/>
      <w:r>
        <w:rPr>
          <w:rFonts w:hint="cs"/>
          <w:rtl/>
        </w:rPr>
        <w:t xml:space="preserve">שהמנגנון הזה לברור מידע לפעמים הוא </w:t>
      </w:r>
      <w:r>
        <w:t>must</w:t>
      </w:r>
      <w:r>
        <w:rPr>
          <w:rFonts w:hint="cs"/>
          <w:rtl/>
        </w:rPr>
        <w:t xml:space="preserve">, </w:t>
      </w:r>
      <w:bookmarkStart w:id="1007" w:name="_ETM_Q1_6431000"/>
      <w:bookmarkEnd w:id="1007"/>
      <w:r>
        <w:rPr>
          <w:rFonts w:hint="cs"/>
          <w:rtl/>
        </w:rPr>
        <w:t xml:space="preserve">לפעמים זה גם לא רק על מצב התיק, לפעמים </w:t>
      </w:r>
      <w:r w:rsidR="001939B6">
        <w:rPr>
          <w:rFonts w:hint="cs"/>
          <w:rtl/>
        </w:rPr>
        <w:t xml:space="preserve">זה מה סוג העבירה.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6183074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1939B6" w:rsidP="00480B0C">
      <w:pPr>
        <w:rPr>
          <w:rtl/>
        </w:rPr>
      </w:pPr>
      <w:r>
        <w:rPr>
          <w:rFonts w:hint="cs"/>
          <w:rtl/>
        </w:rPr>
        <w:t xml:space="preserve">אן, אני </w:t>
      </w:r>
      <w:bookmarkStart w:id="1008" w:name="_ETM_Q1_6438000"/>
      <w:bookmarkEnd w:id="1008"/>
      <w:r>
        <w:rPr>
          <w:rFonts w:hint="cs"/>
          <w:rtl/>
        </w:rPr>
        <w:t>רואה את פניך</w:t>
      </w:r>
      <w:r w:rsidR="00480B0C">
        <w:rPr>
          <w:rFonts w:hint="cs"/>
          <w:rtl/>
        </w:rPr>
        <w:t>, ו</w:t>
      </w:r>
      <w:r w:rsidR="00357EC1">
        <w:rPr>
          <w:rFonts w:hint="cs"/>
          <w:rtl/>
        </w:rPr>
        <w:t xml:space="preserve">רוצה להגיד שוב שממש </w:t>
      </w:r>
      <w:r>
        <w:rPr>
          <w:rFonts w:hint="cs"/>
          <w:rtl/>
        </w:rPr>
        <w:t xml:space="preserve">לא </w:t>
      </w:r>
      <w:proofErr w:type="spellStart"/>
      <w:r>
        <w:rPr>
          <w:rFonts w:hint="cs"/>
          <w:rtl/>
        </w:rPr>
        <w:t>היתה</w:t>
      </w:r>
      <w:proofErr w:type="spellEnd"/>
      <w:r>
        <w:rPr>
          <w:rFonts w:hint="cs"/>
          <w:rtl/>
        </w:rPr>
        <w:t xml:space="preserve"> שום כוונה</w:t>
      </w:r>
      <w:r w:rsidR="00480B0C">
        <w:rPr>
          <w:rFonts w:hint="cs"/>
          <w:rtl/>
        </w:rPr>
        <w:t>,</w:t>
      </w:r>
      <w:r>
        <w:rPr>
          <w:rFonts w:hint="cs"/>
          <w:rtl/>
        </w:rPr>
        <w:t xml:space="preserve"> וחס וחלילה לא </w:t>
      </w:r>
      <w:r w:rsidR="00357EC1">
        <w:rPr>
          <w:rFonts w:hint="cs"/>
          <w:rtl/>
        </w:rPr>
        <w:t xml:space="preserve">יעלה </w:t>
      </w:r>
      <w:r>
        <w:rPr>
          <w:rFonts w:hint="cs"/>
          <w:rtl/>
        </w:rPr>
        <w:t>על הדעת</w:t>
      </w:r>
      <w:r w:rsidR="00480B0C">
        <w:rPr>
          <w:rFonts w:hint="cs"/>
          <w:rtl/>
        </w:rPr>
        <w:t xml:space="preserve"> </w:t>
      </w:r>
      <w:r w:rsidR="00480B0C">
        <w:rPr>
          <w:rFonts w:hint="eastAsia"/>
        </w:rPr>
        <w:t>–</w:t>
      </w:r>
      <w:r>
        <w:rPr>
          <w:rFonts w:hint="cs"/>
          <w:rtl/>
        </w:rPr>
        <w:t xml:space="preserve"> רק לשבחך אמרתי שאת עושה משהו שאני לא יודע אם הרבה עושים את עד כדי להגיע לחקר הדיוק, ומגיע לך רק יישר כוח, אבל ממש לא מעבר לזה. </w:t>
      </w:r>
    </w:p>
    <w:p w:rsidR="001939B6" w:rsidRDefault="001939B6" w:rsidP="001939B6">
      <w:pPr>
        <w:rPr>
          <w:rtl/>
        </w:rPr>
      </w:pPr>
    </w:p>
    <w:bookmarkStart w:id="1009" w:name="_ETM_Q1_6464000" w:displacedByCustomXml="next"/>
    <w:bookmarkEnd w:id="1009" w:displacedByCustomXml="next"/>
    <w:sdt>
      <w:sdtPr>
        <w:rPr>
          <w:rFonts w:hint="cs"/>
          <w:rtl/>
        </w:rPr>
        <w:alias w:val="אורח"/>
        <w:tag w:val="&lt;ID&gt;18710&lt;/ID&gt;&lt;Name&gt;אודיה איפרגן&lt;/Name&gt;&lt;Data&gt;אודיה איפרגן&lt;/Data&gt;&lt;Shortcut&gt;אואי&lt;/Shortcut&gt;&lt;Title&gt;לשכה משפטית, משרד הרווחה&lt;/Title&gt;"/>
        <w:id w:val="-19867507"/>
        <w:placeholder>
          <w:docPart w:val="DefaultPlaceholder_-1854013440"/>
        </w:placeholder>
      </w:sdtPr>
      <w:sdtEndPr/>
      <w:sdtContent>
        <w:p w:rsidR="00B727E0" w:rsidRDefault="00B727E0" w:rsidP="00B727E0">
          <w:pPr>
            <w:pStyle w:val="afb"/>
            <w:keepNext/>
            <w:rPr>
              <w:rtl/>
            </w:rPr>
          </w:pPr>
          <w:proofErr w:type="spellStart"/>
          <w:r>
            <w:rPr>
              <w:rtl/>
            </w:rPr>
            <w:t>אודיה</w:t>
          </w:r>
          <w:proofErr w:type="spellEnd"/>
          <w:r>
            <w:rPr>
              <w:rtl/>
            </w:rPr>
            <w:t xml:space="preserve"> </w:t>
          </w:r>
          <w:proofErr w:type="spellStart"/>
          <w:r>
            <w:rPr>
              <w:rtl/>
            </w:rPr>
            <w:t>איפרגן</w:t>
          </w:r>
          <w:proofErr w:type="spellEnd"/>
          <w:r>
            <w:rPr>
              <w:rtl/>
            </w:rPr>
            <w:t>:</w:t>
          </w:r>
        </w:p>
      </w:sdtContent>
    </w:sdt>
    <w:p w:rsidR="00B727E0" w:rsidRDefault="00B727E0" w:rsidP="00B727E0">
      <w:pPr>
        <w:pStyle w:val="KeepWithNext"/>
        <w:rPr>
          <w:rtl/>
        </w:rPr>
      </w:pPr>
    </w:p>
    <w:p w:rsidR="00FD73C2" w:rsidRDefault="00B727E0" w:rsidP="00FD73C2">
      <w:pPr>
        <w:rPr>
          <w:rtl/>
        </w:rPr>
      </w:pPr>
      <w:r>
        <w:rPr>
          <w:rFonts w:hint="cs"/>
          <w:rtl/>
        </w:rPr>
        <w:t xml:space="preserve">אני </w:t>
      </w:r>
      <w:bookmarkStart w:id="1010" w:name="_ETM_Q1_6457000"/>
      <w:bookmarkEnd w:id="1010"/>
      <w:r>
        <w:rPr>
          <w:rFonts w:hint="cs"/>
          <w:rtl/>
        </w:rPr>
        <w:t xml:space="preserve">רוצה להגיד שכולנו </w:t>
      </w:r>
      <w:r w:rsidR="00FD73C2">
        <w:rPr>
          <w:rFonts w:hint="cs"/>
          <w:rtl/>
        </w:rPr>
        <w:t xml:space="preserve">מנסים לעשות מה שעושה אן. לפעמים לגופים </w:t>
      </w:r>
      <w:bookmarkStart w:id="1011" w:name="_ETM_Q1_6467000"/>
      <w:bookmarkEnd w:id="1011"/>
      <w:r w:rsidR="00FD73C2">
        <w:rPr>
          <w:rFonts w:hint="cs"/>
          <w:rtl/>
        </w:rPr>
        <w:t xml:space="preserve">האחרים יש פחות את הכוח לקבל את המידע, ואז אנחנו יותר מסתבכים. אני סטיתי רגע </w:t>
      </w:r>
      <w:bookmarkStart w:id="1012" w:name="_ETM_Q1_6475000"/>
      <w:bookmarkEnd w:id="1012"/>
      <w:r w:rsidR="00FD73C2">
        <w:rPr>
          <w:rFonts w:hint="cs"/>
          <w:rtl/>
        </w:rPr>
        <w:t xml:space="preserve">מהנושא, כדי לכסות את הנושא הקודם. לפעמים למשל כתוב שזה </w:t>
      </w:r>
      <w:bookmarkStart w:id="1013" w:name="_ETM_Q1_6477000"/>
      <w:bookmarkEnd w:id="1013"/>
      <w:r w:rsidR="00FD73C2">
        <w:rPr>
          <w:rFonts w:hint="cs"/>
          <w:rtl/>
        </w:rPr>
        <w:t xml:space="preserve">תיק </w:t>
      </w:r>
      <w:proofErr w:type="spellStart"/>
      <w:r w:rsidR="00FD73C2">
        <w:rPr>
          <w:rFonts w:hint="cs"/>
          <w:rtl/>
        </w:rPr>
        <w:t>מב"ד</w:t>
      </w:r>
      <w:proofErr w:type="spellEnd"/>
      <w:r w:rsidR="00FD73C2">
        <w:rPr>
          <w:rFonts w:hint="cs"/>
          <w:rtl/>
        </w:rPr>
        <w:t xml:space="preserve"> על סעיף מסוים, אנחנו לא יודעים מה </w:t>
      </w:r>
      <w:bookmarkStart w:id="1014" w:name="_ETM_Q1_6479000"/>
      <w:bookmarkEnd w:id="1014"/>
      <w:r w:rsidR="00FD73C2">
        <w:rPr>
          <w:rFonts w:hint="cs"/>
          <w:rtl/>
        </w:rPr>
        <w:t xml:space="preserve">כולל הסעיף הזה. לפעמים אתה פונה למשטרה כדי להבין על מה בדיוק האישום, ויכול להיות שזה משהו שהוא קטן </w:t>
      </w:r>
      <w:bookmarkStart w:id="1015" w:name="_ETM_Q1_6488000"/>
      <w:bookmarkEnd w:id="1015"/>
      <w:r w:rsidR="00FD73C2">
        <w:rPr>
          <w:rFonts w:hint="cs"/>
          <w:rtl/>
        </w:rPr>
        <w:t>יותר. לכן כל עוד אין לנו פתרון שהוא יותר ברור</w:t>
      </w:r>
      <w:bookmarkStart w:id="1016" w:name="_ETM_Q1_6491000"/>
      <w:bookmarkEnd w:id="1016"/>
      <w:r w:rsidR="00FD73C2">
        <w:rPr>
          <w:rFonts w:hint="cs"/>
          <w:rtl/>
        </w:rPr>
        <w:t xml:space="preserve">, זה נועד רק כדי לצמצם את </w:t>
      </w:r>
      <w:bookmarkStart w:id="1017" w:name="_ETM_Q1_6494000"/>
      <w:bookmarkEnd w:id="1017"/>
      <w:r w:rsidR="00FD73C2">
        <w:rPr>
          <w:rFonts w:hint="cs"/>
          <w:rtl/>
        </w:rPr>
        <w:t xml:space="preserve">הפגיעה שלא לצורך באותו מועמד, או מבחינתנו אותו </w:t>
      </w:r>
      <w:bookmarkStart w:id="1018" w:name="_ETM_Q1_6496000"/>
      <w:bookmarkEnd w:id="1018"/>
      <w:r w:rsidR="00FD73C2">
        <w:rPr>
          <w:rFonts w:hint="cs"/>
          <w:rtl/>
        </w:rPr>
        <w:t xml:space="preserve">אדם שאמור לקבל מינוי או הרבה דברים אחרים. זה לעניין הקודם. </w:t>
      </w:r>
    </w:p>
    <w:p w:rsidR="00FD73C2" w:rsidRDefault="00FD73C2" w:rsidP="00FD73C2">
      <w:pPr>
        <w:rPr>
          <w:rtl/>
        </w:rPr>
      </w:pPr>
    </w:p>
    <w:p w:rsidR="001939B6" w:rsidRDefault="00FD73C2" w:rsidP="00FD73C2">
      <w:pPr>
        <w:rPr>
          <w:rtl/>
        </w:rPr>
      </w:pPr>
      <w:r>
        <w:rPr>
          <w:rFonts w:hint="cs"/>
          <w:rtl/>
        </w:rPr>
        <w:t xml:space="preserve">בהקשר הזה, אי אפשר להגיד לגורם מנהלי: תקבל את המידע, </w:t>
      </w:r>
      <w:bookmarkStart w:id="1019" w:name="_ETM_Q1_6506000"/>
      <w:bookmarkEnd w:id="1019"/>
      <w:r>
        <w:rPr>
          <w:rFonts w:hint="cs"/>
          <w:rtl/>
        </w:rPr>
        <w:t xml:space="preserve">אבל אל תתחשב בו. זה לא מעשי הדבר הזה. </w:t>
      </w:r>
      <w:bookmarkStart w:id="1020" w:name="_ETM_Q1_6508000"/>
      <w:bookmarkEnd w:id="1020"/>
    </w:p>
    <w:p w:rsidR="001939B6" w:rsidRDefault="001939B6" w:rsidP="001939B6">
      <w:pPr>
        <w:rPr>
          <w:rtl/>
        </w:rPr>
      </w:pPr>
    </w:p>
    <w:sdt>
      <w:sdtPr>
        <w:rPr>
          <w:rFonts w:hint="cs"/>
          <w:rtl/>
        </w:rPr>
        <w:alias w:val="אורח"/>
        <w:tag w:val="&lt;ID&gt;848525&lt;/ID&gt;&lt;Name&gt;ורד וינדמן&lt;/Name&gt;&lt;Data&gt;ורד וינדמן&lt;/Data&gt;&lt;Shortcut&gt;ורוי&lt;/Shortcut&gt;&lt;Title&gt;מנכ&quot;לית, המועצה לשלום הילד&lt;/Title&gt;"/>
        <w:id w:val="-1812631799"/>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אבל למה זה מוביל אותך למסקנה</w:t>
      </w:r>
      <w:r w:rsidR="00FD73C2">
        <w:rPr>
          <w:rFonts w:hint="cs"/>
          <w:rtl/>
        </w:rPr>
        <w:t xml:space="preserve"> לא לתת את המידע</w:t>
      </w:r>
      <w:r>
        <w:rPr>
          <w:rFonts w:hint="cs"/>
          <w:rtl/>
        </w:rPr>
        <w:t>?</w:t>
      </w:r>
    </w:p>
    <w:p w:rsidR="001939B6" w:rsidRDefault="001939B6" w:rsidP="001939B6">
      <w:pPr>
        <w:rPr>
          <w:rtl/>
        </w:rPr>
      </w:pPr>
    </w:p>
    <w:sdt>
      <w:sdtPr>
        <w:rPr>
          <w:rFonts w:hint="cs"/>
          <w:rtl/>
        </w:rPr>
        <w:alias w:val="אורח"/>
        <w:tag w:val="&lt;ID&gt;18710&lt;/ID&gt;&lt;Name&gt;אודיה איפרגן&lt;/Name&gt;&lt;Data&gt;אודיה איפרגן&lt;/Data&gt;&lt;Shortcut&gt;אואי&lt;/Shortcut&gt;&lt;Title&gt;לשכה משפטית, משרד הרווחה&lt;/Title&gt;"/>
        <w:id w:val="-2095621631"/>
        <w:placeholder>
          <w:docPart w:val="E9D97C9AA80C4B3F91608EDAA386BA49"/>
        </w:placeholder>
      </w:sdtPr>
      <w:sdtEndPr/>
      <w:sdtContent>
        <w:p w:rsidR="001939B6" w:rsidRDefault="00FD73C2" w:rsidP="00FD73C2">
          <w:pPr>
            <w:pStyle w:val="afb"/>
            <w:keepNext/>
            <w:rPr>
              <w:rtl/>
            </w:rPr>
          </w:pPr>
          <w:proofErr w:type="spellStart"/>
          <w:r>
            <w:rPr>
              <w:rFonts w:hint="cs"/>
              <w:rtl/>
            </w:rPr>
            <w:t>א</w:t>
          </w:r>
          <w:r w:rsidR="001939B6">
            <w:rPr>
              <w:rStyle w:val="aff"/>
              <w:rFonts w:hint="cs"/>
              <w:color w:val="000000"/>
              <w:rtl/>
            </w:rPr>
            <w:t>ודיה</w:t>
          </w:r>
          <w:proofErr w:type="spellEnd"/>
          <w:r w:rsidR="001939B6">
            <w:rPr>
              <w:rStyle w:val="aff"/>
              <w:rFonts w:hint="cs"/>
              <w:color w:val="000000"/>
              <w:rtl/>
            </w:rPr>
            <w:t xml:space="preserve"> </w:t>
          </w:r>
          <w:proofErr w:type="spellStart"/>
          <w:r w:rsidR="001939B6">
            <w:rPr>
              <w:rStyle w:val="aff"/>
              <w:rFonts w:hint="cs"/>
              <w:color w:val="000000"/>
              <w:rtl/>
            </w:rPr>
            <w:t>איפרגן</w:t>
          </w:r>
          <w:proofErr w:type="spellEnd"/>
          <w:r w:rsidR="001939B6">
            <w:rPr>
              <w:rStyle w:val="aff"/>
              <w:rFonts w:hint="cs"/>
              <w:color w:val="000000"/>
              <w:rtl/>
            </w:rPr>
            <w:t>:</w:t>
          </w:r>
        </w:p>
      </w:sdtContent>
    </w:sdt>
    <w:p w:rsidR="00FD73C2" w:rsidRDefault="00FD73C2" w:rsidP="001939B6">
      <w:pPr>
        <w:pStyle w:val="KeepWithNext"/>
        <w:rPr>
          <w:rtl/>
        </w:rPr>
      </w:pPr>
    </w:p>
    <w:p w:rsidR="001939B6" w:rsidRDefault="00FD73C2" w:rsidP="00FD73C2">
      <w:pPr>
        <w:pStyle w:val="KeepWithNext"/>
        <w:ind w:firstLine="720"/>
        <w:rPr>
          <w:rtl/>
        </w:rPr>
      </w:pPr>
      <w:bookmarkStart w:id="1021" w:name="_ETM_Q1_6509000"/>
      <w:bookmarkEnd w:id="1021"/>
      <w:r>
        <w:rPr>
          <w:rFonts w:hint="cs"/>
          <w:rtl/>
        </w:rPr>
        <w:t xml:space="preserve">לכן איזשהו איזון. קודם </w:t>
      </w:r>
      <w:bookmarkStart w:id="1022" w:name="_ETM_Q1_6518000"/>
      <w:bookmarkEnd w:id="1022"/>
      <w:r>
        <w:rPr>
          <w:rFonts w:hint="cs"/>
          <w:rtl/>
        </w:rPr>
        <w:t xml:space="preserve">כל, </w:t>
      </w:r>
      <w:r w:rsidR="001939B6">
        <w:rPr>
          <w:rFonts w:hint="cs"/>
          <w:rtl/>
        </w:rPr>
        <w:t xml:space="preserve">כתב אישום </w:t>
      </w:r>
      <w:r>
        <w:rPr>
          <w:rFonts w:hint="cs"/>
          <w:rtl/>
        </w:rPr>
        <w:t>זה איזשהו קו פרשת מים, ש</w:t>
      </w:r>
      <w:r w:rsidR="001939B6">
        <w:rPr>
          <w:rFonts w:hint="cs"/>
          <w:rtl/>
        </w:rPr>
        <w:t xml:space="preserve">גם </w:t>
      </w:r>
      <w:r>
        <w:rPr>
          <w:rFonts w:hint="cs"/>
          <w:rtl/>
        </w:rPr>
        <w:t>בו</w:t>
      </w:r>
      <w:r w:rsidR="001939B6">
        <w:rPr>
          <w:rFonts w:hint="cs"/>
          <w:rtl/>
        </w:rPr>
        <w:t xml:space="preserve"> יש פגיעה מסוימת. במה שלא מוגש, </w:t>
      </w:r>
      <w:r>
        <w:rPr>
          <w:rFonts w:hint="cs"/>
          <w:rtl/>
        </w:rPr>
        <w:t>ה</w:t>
      </w:r>
      <w:r w:rsidR="001939B6">
        <w:rPr>
          <w:rFonts w:hint="cs"/>
          <w:rtl/>
        </w:rPr>
        <w:t>סיפור של</w:t>
      </w:r>
      <w:r>
        <w:rPr>
          <w:rFonts w:hint="cs"/>
          <w:rtl/>
        </w:rPr>
        <w:t xml:space="preserve"> זמן שלא</w:t>
      </w:r>
      <w:r w:rsidR="001939B6">
        <w:rPr>
          <w:rFonts w:hint="cs"/>
          <w:rtl/>
        </w:rPr>
        <w:t xml:space="preserve"> מוגש כתב אישום אומר שזה לא מקרה כזה דחוף. </w:t>
      </w:r>
    </w:p>
    <w:p w:rsidR="001939B6" w:rsidRDefault="001939B6" w:rsidP="001939B6">
      <w:pPr>
        <w:rPr>
          <w:rtl/>
        </w:rPr>
      </w:pPr>
    </w:p>
    <w:sdt>
      <w:sdtPr>
        <w:rPr>
          <w:rFonts w:hint="cs"/>
          <w:rtl/>
        </w:rPr>
        <w:alias w:val="אורח"/>
        <w:tag w:val="&lt;ID&gt;848525&lt;/ID&gt;&lt;Name&gt;ורד וינדמן&lt;/Name&gt;&lt;Data&gt;ורד וינדמן&lt;/Data&gt;&lt;Shortcut&gt;ורוי&lt;/Shortcut&gt;&lt;Title&gt;מנכ&quot;לית, המועצה לשלום הילד&lt;/Title&gt;"/>
        <w:id w:val="1211464823"/>
        <w:placeholder>
          <w:docPart w:val="E9D97C9AA80C4B3F91608EDAA386BA49"/>
        </w:placeholder>
      </w:sdtPr>
      <w:sdtEndPr/>
      <w:sdtContent>
        <w:p w:rsidR="001939B6" w:rsidRDefault="001939B6" w:rsidP="001939B6">
          <w:pPr>
            <w:pStyle w:val="afb"/>
            <w:keepNext/>
            <w:rPr>
              <w:rtl/>
            </w:rPr>
          </w:pPr>
          <w:r>
            <w:rPr>
              <w:rStyle w:val="aff"/>
              <w:rFonts w:hint="cs"/>
              <w:color w:val="000000"/>
              <w:rtl/>
            </w:rPr>
            <w:t xml:space="preserve">ורד </w:t>
          </w:r>
          <w:proofErr w:type="spellStart"/>
          <w:r>
            <w:rPr>
              <w:rStyle w:val="aff"/>
              <w:rFonts w:hint="cs"/>
              <w:color w:val="000000"/>
              <w:rtl/>
            </w:rPr>
            <w:t>וינדמן</w:t>
          </w:r>
          <w:proofErr w:type="spellEnd"/>
          <w:r>
            <w:rPr>
              <w:rFonts w:hint="cs"/>
              <w:color w:val="000000"/>
              <w:rtl/>
            </w:rPr>
            <w:t>:</w:t>
          </w:r>
        </w:p>
      </w:sdtContent>
    </w:sdt>
    <w:p w:rsidR="001939B6" w:rsidRDefault="001939B6" w:rsidP="001939B6">
      <w:pPr>
        <w:pStyle w:val="KeepWithNext"/>
        <w:rPr>
          <w:rtl/>
        </w:rPr>
      </w:pPr>
    </w:p>
    <w:p w:rsidR="001939B6" w:rsidRDefault="001939B6" w:rsidP="001939B6">
      <w:pPr>
        <w:rPr>
          <w:rtl/>
        </w:rPr>
      </w:pPr>
      <w:r>
        <w:rPr>
          <w:rFonts w:hint="cs"/>
          <w:rtl/>
        </w:rPr>
        <w:t xml:space="preserve">אבל זה כל כך לא נכון. </w:t>
      </w:r>
    </w:p>
    <w:p w:rsidR="001939B6" w:rsidRDefault="001939B6" w:rsidP="001939B6">
      <w:pPr>
        <w:rPr>
          <w:rtl/>
        </w:rPr>
      </w:pPr>
    </w:p>
    <w:sdt>
      <w:sdtPr>
        <w:rPr>
          <w:rFonts w:hint="cs"/>
          <w:rtl/>
        </w:rPr>
        <w:alias w:val="דובר"/>
        <w:tag w:val="&lt;ID&gt;0&lt;/ID&gt;&lt;Name&gt;מירה סלומון&lt;/Name&gt;&lt;Data&gt;מירה סלומון&lt;/Data&gt;&lt;MemberID&gt;&lt;/MemberID&gt;"/>
        <w:id w:val="300345744"/>
        <w:placeholder>
          <w:docPart w:val="E9D97C9AA80C4B3F91608EDAA386BA49"/>
        </w:placeholder>
      </w:sdtPr>
      <w:sdtEndPr/>
      <w:sdtContent>
        <w:p w:rsidR="001939B6" w:rsidRDefault="001939B6" w:rsidP="001939B6">
          <w:pPr>
            <w:pStyle w:val="a5"/>
            <w:keepNext/>
            <w:rPr>
              <w:rtl/>
            </w:rPr>
          </w:pPr>
          <w:r>
            <w:rPr>
              <w:rStyle w:val="aff"/>
              <w:rFonts w:hint="cs"/>
              <w:color w:val="000000"/>
              <w:rtl/>
            </w:rPr>
            <w:t>מירה סלומון:</w:t>
          </w:r>
        </w:p>
      </w:sdtContent>
    </w:sdt>
    <w:p w:rsidR="001939B6" w:rsidRDefault="001939B6" w:rsidP="001939B6">
      <w:pPr>
        <w:pStyle w:val="KeepWithNext"/>
        <w:rPr>
          <w:rtl/>
        </w:rPr>
      </w:pPr>
    </w:p>
    <w:p w:rsidR="001939B6" w:rsidRDefault="001939B6" w:rsidP="001939B6">
      <w:pPr>
        <w:rPr>
          <w:rtl/>
        </w:rPr>
      </w:pPr>
      <w:r>
        <w:rPr>
          <w:rFonts w:hint="cs"/>
          <w:rtl/>
        </w:rPr>
        <w:t>אבל איך אפשר לומר כזה דבר?</w:t>
      </w:r>
    </w:p>
    <w:p w:rsidR="001939B6" w:rsidRDefault="001939B6" w:rsidP="001939B6">
      <w:pPr>
        <w:rPr>
          <w:rtl/>
        </w:rPr>
      </w:pPr>
    </w:p>
    <w:sdt>
      <w:sdtPr>
        <w:rPr>
          <w:rtl/>
        </w:rPr>
        <w:alias w:val="יור"/>
        <w:tag w:val="&lt;ID&gt;5094&lt;/ID&gt;&lt;Name&gt;ניסן סלומינסקי - יו&quot;רַ&lt;/Name&gt;&lt;Data&gt;ניסן סלומינסקי&lt;/Data&gt;&lt;Shortcut&gt;ניסל&lt;/Shortcut&gt;"/>
        <w:id w:val="-1658068378"/>
        <w:placeholder>
          <w:docPart w:val="DefaultPlaceholder_-1854013440"/>
        </w:placeholder>
      </w:sdtPr>
      <w:sdtEndPr/>
      <w:sdtContent>
        <w:p w:rsidR="00FD73C2" w:rsidRDefault="00FD73C2" w:rsidP="00FD73C2">
          <w:pPr>
            <w:pStyle w:val="af8"/>
            <w:keepNext/>
            <w:rPr>
              <w:rtl/>
            </w:rPr>
          </w:pPr>
          <w:r>
            <w:rPr>
              <w:rtl/>
            </w:rPr>
            <w:t>היו"ר ניסן סלומינסקי:</w:t>
          </w:r>
        </w:p>
      </w:sdtContent>
    </w:sdt>
    <w:p w:rsidR="00FD73C2" w:rsidRDefault="00FD73C2" w:rsidP="00FD73C2">
      <w:pPr>
        <w:pStyle w:val="KeepWithNext"/>
        <w:rPr>
          <w:rtl/>
        </w:rPr>
      </w:pPr>
    </w:p>
    <w:p w:rsidR="00FD73C2" w:rsidRDefault="00FD73C2" w:rsidP="00FD73C2">
      <w:pPr>
        <w:rPr>
          <w:rtl/>
        </w:rPr>
      </w:pPr>
      <w:r>
        <w:rPr>
          <w:rFonts w:hint="cs"/>
          <w:rtl/>
        </w:rPr>
        <w:t xml:space="preserve">ורד </w:t>
      </w:r>
      <w:bookmarkStart w:id="1023" w:name="_ETM_Q1_6546000"/>
      <w:bookmarkEnd w:id="1023"/>
      <w:r>
        <w:rPr>
          <w:rFonts w:hint="cs"/>
          <w:rtl/>
        </w:rPr>
        <w:t>ולירון, אני מבקש, זאת דעתה. אני לא מבין, אז את חושבת אחרת והיא חושבת אחרת, ויש לה הרבה מאוד ניסיון</w:t>
      </w:r>
      <w:bookmarkStart w:id="1024" w:name="_ETM_Q1_6553000"/>
      <w:bookmarkEnd w:id="1024"/>
      <w:r>
        <w:rPr>
          <w:rFonts w:hint="cs"/>
          <w:rtl/>
        </w:rPr>
        <w:t xml:space="preserve">. שווה לשמוע אותה. </w:t>
      </w:r>
    </w:p>
    <w:p w:rsidR="00FD73C2" w:rsidRDefault="00FD73C2" w:rsidP="00FD73C2">
      <w:pPr>
        <w:rPr>
          <w:rtl/>
        </w:rPr>
      </w:pPr>
      <w:bookmarkStart w:id="1025" w:name="_ETM_Q1_6552000"/>
      <w:bookmarkEnd w:id="1025"/>
    </w:p>
    <w:sdt>
      <w:sdtPr>
        <w:rPr>
          <w:rFonts w:hint="cs"/>
          <w:rtl/>
        </w:rPr>
        <w:alias w:val="אורח"/>
        <w:tag w:val="&lt;ID&gt;18710&lt;/ID&gt;&lt;Name&gt;אודיה איפרגן&lt;/Name&gt;&lt;Data&gt;אודיה איפרגן&lt;/Data&gt;&lt;Shortcut&gt;אואי&lt;/Shortcut&gt;&lt;Title&gt;לשכה משפטית, משרד הרווחה&lt;/Title&gt;"/>
        <w:id w:val="704757398"/>
        <w:placeholder>
          <w:docPart w:val="E9D97C9AA80C4B3F91608EDAA386BA49"/>
        </w:placeholder>
      </w:sdtPr>
      <w:sdtEndPr/>
      <w:sdtContent>
        <w:p w:rsidR="001939B6" w:rsidRDefault="001939B6" w:rsidP="001939B6">
          <w:pPr>
            <w:pStyle w:val="afb"/>
            <w:keepNext/>
            <w:rPr>
              <w:rtl/>
            </w:rPr>
          </w:pPr>
          <w:proofErr w:type="spellStart"/>
          <w:r>
            <w:rPr>
              <w:rStyle w:val="aff"/>
              <w:rFonts w:hint="cs"/>
              <w:color w:val="000000"/>
              <w:rtl/>
            </w:rPr>
            <w:t>אודיה</w:t>
          </w:r>
          <w:proofErr w:type="spellEnd"/>
          <w:r>
            <w:rPr>
              <w:rStyle w:val="aff"/>
              <w:rFonts w:hint="cs"/>
              <w:color w:val="000000"/>
              <w:rtl/>
            </w:rPr>
            <w:t xml:space="preserve"> </w:t>
          </w:r>
          <w:proofErr w:type="spellStart"/>
          <w:r>
            <w:rPr>
              <w:rStyle w:val="aff"/>
              <w:rFonts w:hint="cs"/>
              <w:color w:val="000000"/>
              <w:rtl/>
            </w:rPr>
            <w:t>איפרגן</w:t>
          </w:r>
          <w:proofErr w:type="spellEnd"/>
          <w:r>
            <w:rPr>
              <w:rFonts w:hint="cs"/>
              <w:color w:val="000000"/>
              <w:rtl/>
            </w:rPr>
            <w:t>:</w:t>
          </w:r>
        </w:p>
      </w:sdtContent>
    </w:sdt>
    <w:p w:rsidR="001939B6" w:rsidRDefault="001939B6" w:rsidP="001939B6">
      <w:pPr>
        <w:pStyle w:val="KeepWithNext"/>
        <w:rPr>
          <w:rtl/>
        </w:rPr>
      </w:pPr>
    </w:p>
    <w:p w:rsidR="001939B6" w:rsidRDefault="00FD73C2" w:rsidP="00FD73C2">
      <w:pPr>
        <w:rPr>
          <w:rtl/>
        </w:rPr>
      </w:pPr>
      <w:r>
        <w:rPr>
          <w:rFonts w:hint="cs"/>
          <w:rtl/>
        </w:rPr>
        <w:t xml:space="preserve">אי אפשר להגיד </w:t>
      </w:r>
      <w:bookmarkStart w:id="1026" w:name="_ETM_Q1_6558000"/>
      <w:bookmarkEnd w:id="1026"/>
      <w:r>
        <w:rPr>
          <w:rFonts w:hint="cs"/>
          <w:rtl/>
        </w:rPr>
        <w:t xml:space="preserve">לגורם מנהלי: קבל את המידע ואל תתחשב בו. זה משהו </w:t>
      </w:r>
      <w:bookmarkStart w:id="1027" w:name="_ETM_Q1_6560000"/>
      <w:bookmarkEnd w:id="1027"/>
      <w:r>
        <w:rPr>
          <w:rFonts w:hint="cs"/>
          <w:rtl/>
        </w:rPr>
        <w:t xml:space="preserve">בלתי אפשרי, אתה לא יכול להציב את מי שאמור לקבל </w:t>
      </w:r>
      <w:bookmarkStart w:id="1028" w:name="_ETM_Q1_6561000"/>
      <w:bookmarkEnd w:id="1028"/>
      <w:r>
        <w:rPr>
          <w:rFonts w:hint="cs"/>
          <w:rtl/>
        </w:rPr>
        <w:t xml:space="preserve">את ההחלטה ועליו האחריות, אם לקבל מישהו או </w:t>
      </w:r>
      <w:bookmarkStart w:id="1029" w:name="_ETM_Q1_6562000"/>
      <w:bookmarkEnd w:id="1029"/>
      <w:r>
        <w:rPr>
          <w:rFonts w:hint="cs"/>
          <w:rtl/>
        </w:rPr>
        <w:t xml:space="preserve">לא לקבל מישהו, את האדם במקום הזה, אלא אם </w:t>
      </w:r>
      <w:bookmarkStart w:id="1030" w:name="_ETM_Q1_6570000"/>
      <w:bookmarkEnd w:id="1030"/>
      <w:r>
        <w:rPr>
          <w:rFonts w:hint="cs"/>
          <w:rtl/>
        </w:rPr>
        <w:t>כן החוק אומר לו: זה מידע שאסור לך להתחשב בו, הוא לא קיים. זה משהו אחר; א</w:t>
      </w:r>
      <w:bookmarkStart w:id="1031" w:name="_ETM_Q1_6571000"/>
      <w:bookmarkStart w:id="1032" w:name="_ETM_Q1_6569000"/>
      <w:bookmarkEnd w:id="1031"/>
      <w:bookmarkEnd w:id="1032"/>
      <w:r w:rsidR="001939B6">
        <w:rPr>
          <w:rFonts w:hint="cs"/>
          <w:rtl/>
        </w:rPr>
        <w:t xml:space="preserve">בל להשאיר לשיקול דעת </w:t>
      </w:r>
      <w:r>
        <w:rPr>
          <w:rFonts w:hint="cs"/>
          <w:rtl/>
        </w:rPr>
        <w:t xml:space="preserve">הגורם המנהלי </w:t>
      </w:r>
      <w:bookmarkStart w:id="1033" w:name="_ETM_Q1_6574000"/>
      <w:bookmarkEnd w:id="1033"/>
      <w:r w:rsidR="001939B6">
        <w:rPr>
          <w:rFonts w:hint="cs"/>
          <w:rtl/>
        </w:rPr>
        <w:t xml:space="preserve">לראות ולא להתחשב, זה דבר שהוא בלתי אפשרי. </w:t>
      </w:r>
    </w:p>
    <w:p w:rsidR="001939B6" w:rsidRDefault="001939B6" w:rsidP="001939B6">
      <w:pPr>
        <w:rPr>
          <w:rtl/>
        </w:rPr>
      </w:pPr>
    </w:p>
    <w:p w:rsidR="001939B6" w:rsidRDefault="00FD73C2" w:rsidP="00FD73C2">
      <w:pPr>
        <w:rPr>
          <w:rtl/>
        </w:rPr>
      </w:pPr>
      <w:r>
        <w:rPr>
          <w:rFonts w:hint="cs"/>
          <w:rtl/>
        </w:rPr>
        <w:t>אני חושבת ש</w:t>
      </w:r>
      <w:r w:rsidR="001939B6">
        <w:rPr>
          <w:rFonts w:hint="cs"/>
          <w:rtl/>
        </w:rPr>
        <w:t xml:space="preserve">אותן תקנות שאנחנו  מדברים עליהן, שאחרי זמן מסוים </w:t>
      </w:r>
      <w:r>
        <w:rPr>
          <w:rFonts w:hint="cs"/>
          <w:rtl/>
        </w:rPr>
        <w:t xml:space="preserve">זה משהו שכבר </w:t>
      </w:r>
      <w:r w:rsidR="001939B6">
        <w:rPr>
          <w:rFonts w:hint="cs"/>
          <w:rtl/>
        </w:rPr>
        <w:t xml:space="preserve">לא יועבר, פה צריך לבדוק </w:t>
      </w:r>
      <w:r>
        <w:rPr>
          <w:rFonts w:hint="cs"/>
          <w:rtl/>
        </w:rPr>
        <w:t xml:space="preserve">את המקרים שצריך </w:t>
      </w:r>
      <w:proofErr w:type="spellStart"/>
      <w:r>
        <w:rPr>
          <w:rFonts w:hint="cs"/>
          <w:rtl/>
        </w:rPr>
        <w:t>להחריג</w:t>
      </w:r>
      <w:proofErr w:type="spellEnd"/>
      <w:r>
        <w:rPr>
          <w:rFonts w:hint="cs"/>
          <w:rtl/>
        </w:rPr>
        <w:t xml:space="preserve">, למשל: </w:t>
      </w:r>
      <w:r w:rsidR="001939B6">
        <w:rPr>
          <w:rFonts w:hint="cs"/>
          <w:rtl/>
        </w:rPr>
        <w:t xml:space="preserve">סוגי עבירות מסוימות, </w:t>
      </w:r>
      <w:r>
        <w:rPr>
          <w:rFonts w:hint="cs"/>
          <w:rtl/>
        </w:rPr>
        <w:t xml:space="preserve">סוגי תחומים מסוים. </w:t>
      </w:r>
      <w:bookmarkStart w:id="1034" w:name="_ETM_Q1_6594000"/>
      <w:bookmarkEnd w:id="1034"/>
      <w:r w:rsidR="001939B6">
        <w:rPr>
          <w:rFonts w:hint="cs"/>
          <w:rtl/>
        </w:rPr>
        <w:t>מבחינתנו</w:t>
      </w:r>
      <w:r>
        <w:rPr>
          <w:rFonts w:hint="cs"/>
          <w:rtl/>
        </w:rPr>
        <w:t xml:space="preserve"> למשל, ב</w:t>
      </w:r>
      <w:r w:rsidR="001939B6">
        <w:rPr>
          <w:rFonts w:hint="cs"/>
          <w:rtl/>
        </w:rPr>
        <w:t xml:space="preserve">תיק אימוץ אני רוצה לקבל את כל המידע. </w:t>
      </w:r>
      <w:r>
        <w:rPr>
          <w:rFonts w:hint="cs"/>
          <w:rtl/>
        </w:rPr>
        <w:t xml:space="preserve">זאת עבודה שיצטרכו לעשות. </w:t>
      </w:r>
      <w:r w:rsidR="001939B6">
        <w:rPr>
          <w:rFonts w:hint="cs"/>
          <w:rtl/>
        </w:rPr>
        <w:t xml:space="preserve">משפחה אומנת, </w:t>
      </w:r>
      <w:r>
        <w:rPr>
          <w:rFonts w:hint="cs"/>
          <w:rtl/>
        </w:rPr>
        <w:t>אני ארצה ל</w:t>
      </w:r>
      <w:r w:rsidR="001939B6">
        <w:rPr>
          <w:rFonts w:hint="cs"/>
          <w:rtl/>
        </w:rPr>
        <w:t xml:space="preserve">קבל את כל המידע, </w:t>
      </w:r>
      <w:r>
        <w:rPr>
          <w:rFonts w:hint="cs"/>
          <w:rtl/>
        </w:rPr>
        <w:t xml:space="preserve">אבל </w:t>
      </w:r>
      <w:r w:rsidR="001939B6">
        <w:rPr>
          <w:rFonts w:hint="cs"/>
          <w:rtl/>
        </w:rPr>
        <w:t xml:space="preserve">יכול להיות ששם </w:t>
      </w:r>
      <w:r>
        <w:rPr>
          <w:rFonts w:hint="cs"/>
          <w:rtl/>
        </w:rPr>
        <w:t xml:space="preserve">באותן </w:t>
      </w:r>
      <w:bookmarkStart w:id="1035" w:name="_ETM_Q1_6605000"/>
      <w:bookmarkEnd w:id="1035"/>
      <w:r>
        <w:rPr>
          <w:rFonts w:hint="cs"/>
          <w:rtl/>
        </w:rPr>
        <w:t xml:space="preserve">תקנות </w:t>
      </w:r>
      <w:r w:rsidR="001939B6">
        <w:rPr>
          <w:rFonts w:hint="cs"/>
          <w:rtl/>
        </w:rPr>
        <w:t xml:space="preserve">אפשר לעשות איזשהו איזון שיותר מתאים </w:t>
      </w:r>
      <w:r>
        <w:rPr>
          <w:rFonts w:hint="cs"/>
          <w:rtl/>
        </w:rPr>
        <w:t xml:space="preserve">לעשות אותו אולי </w:t>
      </w:r>
      <w:r w:rsidR="001939B6">
        <w:rPr>
          <w:rFonts w:hint="cs"/>
          <w:rtl/>
        </w:rPr>
        <w:t>בתקנות</w:t>
      </w:r>
      <w:r w:rsidR="006113A0">
        <w:rPr>
          <w:rFonts w:hint="cs"/>
          <w:rtl/>
        </w:rPr>
        <w:t>, כי זה המון רזולוציות</w:t>
      </w:r>
      <w:r w:rsidR="001939B6">
        <w:rPr>
          <w:rFonts w:hint="cs"/>
          <w:rtl/>
        </w:rPr>
        <w:t xml:space="preserve">. </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741782375"/>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rPr>
      </w:pPr>
    </w:p>
    <w:p w:rsidR="001939B6" w:rsidRDefault="006113A0" w:rsidP="006113A0">
      <w:pPr>
        <w:rPr>
          <w:rtl/>
        </w:rPr>
      </w:pPr>
      <w:r>
        <w:rPr>
          <w:rFonts w:hint="cs"/>
          <w:rtl/>
        </w:rPr>
        <w:t xml:space="preserve">אמרתי שזאת </w:t>
      </w:r>
      <w:bookmarkStart w:id="1036" w:name="_ETM_Q1_6617000"/>
      <w:bookmarkEnd w:id="1036"/>
      <w:r>
        <w:rPr>
          <w:rFonts w:hint="cs"/>
          <w:rtl/>
        </w:rPr>
        <w:t xml:space="preserve">דרך שכן אפשר ללכת </w:t>
      </w:r>
      <w:proofErr w:type="spellStart"/>
      <w:r>
        <w:rPr>
          <w:rFonts w:hint="cs"/>
          <w:rtl/>
        </w:rPr>
        <w:t>איתה</w:t>
      </w:r>
      <w:proofErr w:type="spellEnd"/>
      <w:r>
        <w:rPr>
          <w:rFonts w:hint="cs"/>
          <w:rtl/>
        </w:rPr>
        <w:t xml:space="preserve">, </w:t>
      </w:r>
      <w:proofErr w:type="spellStart"/>
      <w:r w:rsidR="001939B6">
        <w:rPr>
          <w:rFonts w:hint="cs"/>
          <w:rtl/>
        </w:rPr>
        <w:t>להחריג</w:t>
      </w:r>
      <w:proofErr w:type="spellEnd"/>
      <w:r w:rsidR="001939B6">
        <w:rPr>
          <w:rFonts w:hint="cs"/>
          <w:rtl/>
        </w:rPr>
        <w:t xml:space="preserve"> </w:t>
      </w:r>
      <w:r>
        <w:rPr>
          <w:rFonts w:hint="cs"/>
          <w:rtl/>
        </w:rPr>
        <w:t xml:space="preserve">רק תחומים מסוימים שבהם </w:t>
      </w:r>
      <w:bookmarkStart w:id="1037" w:name="_ETM_Q1_6619000"/>
      <w:bookmarkEnd w:id="1037"/>
      <w:r>
        <w:rPr>
          <w:rFonts w:hint="cs"/>
          <w:rtl/>
        </w:rPr>
        <w:t xml:space="preserve">זה כן יעבור, בגלל הצורך הזה, וגם תהיה אפשרות יותר </w:t>
      </w:r>
      <w:bookmarkStart w:id="1038" w:name="_ETM_Q1_6621000"/>
      <w:bookmarkEnd w:id="1038"/>
      <w:r w:rsidR="001939B6">
        <w:rPr>
          <w:rFonts w:hint="cs"/>
          <w:rtl/>
        </w:rPr>
        <w:t xml:space="preserve">לברר בגלל זה. </w:t>
      </w:r>
    </w:p>
    <w:p w:rsidR="001939B6" w:rsidRDefault="001939B6" w:rsidP="001939B6">
      <w:pPr>
        <w:rPr>
          <w:rtl/>
        </w:rPr>
      </w:pPr>
    </w:p>
    <w:sdt>
      <w:sdtPr>
        <w:rPr>
          <w:rFonts w:hint="cs"/>
          <w:rtl/>
        </w:rPr>
        <w:alias w:val="דובר"/>
        <w:tag w:val="&lt;ID&gt;0&lt;/ID&gt;&lt;Name&gt;מירה סלומון&lt;/Name&gt;&lt;Data&gt;מירה סלומון&lt;/Data&gt;&lt;MemberID&gt;&lt;/MemberID&gt;"/>
        <w:id w:val="196197989"/>
        <w:placeholder>
          <w:docPart w:val="E9D97C9AA80C4B3F91608EDAA386BA49"/>
        </w:placeholder>
      </w:sdtPr>
      <w:sdtEndPr/>
      <w:sdtContent>
        <w:p w:rsidR="001939B6" w:rsidRDefault="001939B6" w:rsidP="001939B6">
          <w:pPr>
            <w:pStyle w:val="a5"/>
            <w:keepNext/>
            <w:rPr>
              <w:rtl/>
            </w:rPr>
          </w:pPr>
          <w:r>
            <w:rPr>
              <w:rStyle w:val="aff"/>
              <w:rFonts w:hint="cs"/>
              <w:color w:val="000000"/>
              <w:rtl/>
            </w:rPr>
            <w:t>מירה סלומון</w:t>
          </w:r>
          <w:r>
            <w:rPr>
              <w:rFonts w:hint="cs"/>
              <w:color w:val="000000"/>
              <w:rtl/>
            </w:rPr>
            <w:t>:</w:t>
          </w:r>
        </w:p>
      </w:sdtContent>
    </w:sdt>
    <w:p w:rsidR="001939B6" w:rsidRDefault="001939B6" w:rsidP="001939B6">
      <w:pPr>
        <w:pStyle w:val="KeepWithNext"/>
        <w:rPr>
          <w:rtl/>
        </w:rPr>
      </w:pPr>
    </w:p>
    <w:p w:rsidR="00681A26" w:rsidRDefault="006113A0" w:rsidP="00681A26">
      <w:pPr>
        <w:rPr>
          <w:rtl/>
        </w:rPr>
      </w:pPr>
      <w:r>
        <w:rPr>
          <w:rFonts w:hint="cs"/>
          <w:rtl/>
        </w:rPr>
        <w:t>אדוני, אני חושבת ש</w:t>
      </w:r>
      <w:r w:rsidR="001939B6">
        <w:rPr>
          <w:rFonts w:hint="cs"/>
          <w:rtl/>
        </w:rPr>
        <w:t xml:space="preserve">קשה מאוד </w:t>
      </w:r>
      <w:r>
        <w:rPr>
          <w:rFonts w:hint="cs"/>
          <w:rtl/>
        </w:rPr>
        <w:t xml:space="preserve">לצפות </w:t>
      </w:r>
      <w:r w:rsidR="001939B6">
        <w:rPr>
          <w:rFonts w:hint="cs"/>
          <w:rtl/>
        </w:rPr>
        <w:t xml:space="preserve">מראש </w:t>
      </w:r>
      <w:r>
        <w:rPr>
          <w:rFonts w:hint="cs"/>
          <w:rtl/>
        </w:rPr>
        <w:t xml:space="preserve">את כל סוגי העבירות עכשיו, </w:t>
      </w:r>
      <w:bookmarkStart w:id="1039" w:name="_ETM_Q1_6635000"/>
      <w:bookmarkEnd w:id="1039"/>
      <w:r w:rsidR="001939B6">
        <w:rPr>
          <w:rFonts w:hint="cs"/>
          <w:rtl/>
        </w:rPr>
        <w:t>ובטח בהליך חקיקה ראשי</w:t>
      </w:r>
      <w:r>
        <w:rPr>
          <w:rFonts w:hint="cs"/>
          <w:rtl/>
        </w:rPr>
        <w:t>,</w:t>
      </w:r>
      <w:r w:rsidR="001939B6">
        <w:rPr>
          <w:rFonts w:hint="cs"/>
          <w:rtl/>
        </w:rPr>
        <w:t xml:space="preserve"> כל סוגי העבירות שרלוונטי לקבל </w:t>
      </w:r>
      <w:r w:rsidR="00681A26">
        <w:rPr>
          <w:rFonts w:hint="cs"/>
          <w:rtl/>
        </w:rPr>
        <w:t xml:space="preserve">לגביהן </w:t>
      </w:r>
      <w:r w:rsidR="001939B6">
        <w:rPr>
          <w:rFonts w:hint="cs"/>
          <w:rtl/>
        </w:rPr>
        <w:t xml:space="preserve">מידע עוד לפני </w:t>
      </w:r>
      <w:r w:rsidR="00681A26">
        <w:rPr>
          <w:rFonts w:hint="cs"/>
          <w:rtl/>
        </w:rPr>
        <w:t>הגש</w:t>
      </w:r>
      <w:r w:rsidR="001939B6">
        <w:rPr>
          <w:rFonts w:hint="cs"/>
          <w:rtl/>
        </w:rPr>
        <w:t xml:space="preserve">ת כתב אישום. </w:t>
      </w:r>
      <w:r w:rsidR="00681A26">
        <w:rPr>
          <w:rFonts w:hint="cs"/>
          <w:rtl/>
        </w:rPr>
        <w:t>יכול להיות, ואת זה אני מציעה למשרד המשפטים ולמשטרה לבדוק - - -</w:t>
      </w:r>
    </w:p>
    <w:p w:rsidR="00681A26" w:rsidRDefault="00681A26" w:rsidP="00681A26">
      <w:pPr>
        <w:rPr>
          <w:rtl/>
        </w:rPr>
      </w:pPr>
    </w:p>
    <w:bookmarkStart w:id="1040" w:name="_ETM_Q1_6646000" w:displacedByCustomXml="next"/>
    <w:bookmarkEnd w:id="1040" w:displacedByCustomXml="next"/>
    <w:sdt>
      <w:sdtPr>
        <w:rPr>
          <w:rtl/>
        </w:rPr>
        <w:alias w:val="יור"/>
        <w:tag w:val="&lt;ID&gt;5094&lt;/ID&gt;&lt;Name&gt;ניסן סלומינסקי - יו&quot;רַ&lt;/Name&gt;&lt;Data&gt;ניסן סלומינסקי&lt;/Data&gt;&lt;Shortcut&gt;ניסל&lt;/Shortcut&gt;"/>
        <w:id w:val="-1206710133"/>
        <w:placeholder>
          <w:docPart w:val="DefaultPlaceholder_-1854013440"/>
        </w:placeholder>
      </w:sdtPr>
      <w:sdtEndPr/>
      <w:sdtContent>
        <w:p w:rsidR="00681A26" w:rsidRDefault="00681A26" w:rsidP="00681A26">
          <w:pPr>
            <w:pStyle w:val="af8"/>
            <w:keepNext/>
            <w:rPr>
              <w:rtl/>
            </w:rPr>
          </w:pPr>
          <w:r>
            <w:rPr>
              <w:rtl/>
            </w:rPr>
            <w:t>היו"ר ניסן סלומינסקי:</w:t>
          </w:r>
        </w:p>
      </w:sdtContent>
    </w:sdt>
    <w:p w:rsidR="00681A26" w:rsidRDefault="00681A26" w:rsidP="00681A26">
      <w:pPr>
        <w:pStyle w:val="KeepWithNext"/>
        <w:rPr>
          <w:rtl/>
        </w:rPr>
      </w:pPr>
    </w:p>
    <w:p w:rsidR="00681A26" w:rsidRDefault="00681A26" w:rsidP="00681A26">
      <w:pPr>
        <w:rPr>
          <w:rtl/>
        </w:rPr>
      </w:pPr>
      <w:r>
        <w:rPr>
          <w:rFonts w:hint="cs"/>
          <w:rtl/>
        </w:rPr>
        <w:t xml:space="preserve">צריך לכתוב לא יעבור אלא אם כן </w:t>
      </w:r>
      <w:bookmarkStart w:id="1041" w:name="_ETM_Q1_6649000"/>
      <w:bookmarkEnd w:id="1041"/>
      <w:r>
        <w:rPr>
          <w:rFonts w:hint="cs"/>
          <w:rtl/>
        </w:rPr>
        <w:t>זה - -</w:t>
      </w:r>
    </w:p>
    <w:p w:rsidR="00681A26" w:rsidRDefault="00681A26" w:rsidP="00681A26">
      <w:pPr>
        <w:rPr>
          <w:rtl/>
        </w:rPr>
      </w:pPr>
    </w:p>
    <w:sdt>
      <w:sdtPr>
        <w:rPr>
          <w:rtl/>
        </w:rPr>
        <w:alias w:val="דובר"/>
        <w:tag w:val="&lt;ID&gt;0&lt;/ID&gt;&lt;Name&gt;מירה סלומון&lt;/Name&gt;&lt;Data&gt;מירה סלומון&lt;/Data&gt;&lt;MemberID&gt;&lt;/MemberID&gt;"/>
        <w:id w:val="1798874702"/>
        <w:placeholder>
          <w:docPart w:val="DefaultPlaceholder_-1854013440"/>
        </w:placeholder>
      </w:sdtPr>
      <w:sdtEndPr/>
      <w:sdtContent>
        <w:p w:rsidR="00681A26" w:rsidRDefault="00681A26" w:rsidP="00681A26">
          <w:pPr>
            <w:pStyle w:val="a5"/>
            <w:keepNext/>
            <w:rPr>
              <w:rtl/>
            </w:rPr>
          </w:pPr>
          <w:r>
            <w:rPr>
              <w:rtl/>
            </w:rPr>
            <w:t>מירה סלומון:</w:t>
          </w:r>
        </w:p>
      </w:sdtContent>
    </w:sdt>
    <w:p w:rsidR="00681A26" w:rsidRDefault="00681A26" w:rsidP="00681A26">
      <w:pPr>
        <w:pStyle w:val="KeepWithNext"/>
        <w:rPr>
          <w:rtl/>
        </w:rPr>
      </w:pPr>
    </w:p>
    <w:p w:rsidR="00681A26" w:rsidRDefault="00681A26" w:rsidP="00681A26">
      <w:bookmarkStart w:id="1042" w:name="_ETM_Q1_6645000"/>
      <w:bookmarkStart w:id="1043" w:name="_ETM_Q1_6648000"/>
      <w:bookmarkEnd w:id="1042"/>
      <w:bookmarkEnd w:id="1043"/>
      <w:r>
        <w:rPr>
          <w:rFonts w:hint="cs"/>
          <w:rtl/>
        </w:rPr>
        <w:t>-- יאושר ו</w:t>
      </w:r>
      <w:r w:rsidR="001939B6">
        <w:rPr>
          <w:rFonts w:hint="cs"/>
          <w:rtl/>
        </w:rPr>
        <w:t xml:space="preserve">במנגנון רך יותר, מהר יותר, </w:t>
      </w:r>
      <w:r>
        <w:rPr>
          <w:rFonts w:hint="cs"/>
          <w:rtl/>
        </w:rPr>
        <w:t xml:space="preserve">בתקנות, </w:t>
      </w:r>
      <w:r w:rsidR="001939B6">
        <w:rPr>
          <w:rFonts w:hint="cs"/>
          <w:rtl/>
        </w:rPr>
        <w:t>באיזושהי דרך שיגיע כבר בשלב החקירה</w:t>
      </w:r>
      <w:r>
        <w:rPr>
          <w:rFonts w:hint="cs"/>
          <w:rtl/>
        </w:rPr>
        <w:t>.</w:t>
      </w:r>
    </w:p>
    <w:p w:rsidR="00681A26" w:rsidRDefault="00681A26" w:rsidP="00681A26">
      <w:pPr>
        <w:ind w:left="720" w:firstLine="0"/>
        <w:rPr>
          <w:rtl/>
        </w:rPr>
      </w:pPr>
      <w:bookmarkStart w:id="1044" w:name="_ETM_Q1_6661000"/>
      <w:bookmarkEnd w:id="1044"/>
    </w:p>
    <w:p w:rsidR="001939B6" w:rsidRDefault="001939B6" w:rsidP="00681A26">
      <w:pPr>
        <w:rPr>
          <w:rtl/>
        </w:rPr>
      </w:pPr>
      <w:bookmarkStart w:id="1045" w:name="_ETM_Q1_6658000"/>
      <w:bookmarkEnd w:id="1045"/>
      <w:r>
        <w:rPr>
          <w:rFonts w:hint="cs"/>
          <w:rtl/>
        </w:rPr>
        <w:t>איך אפשר לצפות כזה דבר?</w:t>
      </w:r>
    </w:p>
    <w:p w:rsidR="001939B6" w:rsidRDefault="001939B6" w:rsidP="001939B6">
      <w:pPr>
        <w:rPr>
          <w:rtl/>
        </w:rPr>
      </w:pPr>
    </w:p>
    <w:sdt>
      <w:sdtPr>
        <w:rPr>
          <w:rFonts w:hint="cs"/>
          <w:rtl/>
        </w:rPr>
        <w:alias w:val="יור"/>
        <w:tag w:val="&lt;ID&gt;5094&lt;/ID&gt;&lt;Name&gt;ניסן סלומינסקי - יו&quot;רַ&lt;/Name&gt;&lt;Data&gt;ניסן סלומינסקי&lt;/Data&gt;&lt;Shortcut&gt;ניסל&lt;/Shortcut&gt;"/>
        <w:id w:val="183833698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681A26" w:rsidRDefault="00681A26" w:rsidP="00681A26">
      <w:pPr>
        <w:rPr>
          <w:rtl/>
          <w:lang w:eastAsia="he-IL"/>
        </w:rPr>
      </w:pPr>
      <w:bookmarkStart w:id="1046" w:name="_ETM_Q1_6659000"/>
      <w:bookmarkEnd w:id="1046"/>
      <w:r>
        <w:rPr>
          <w:rFonts w:hint="cs"/>
          <w:rtl/>
          <w:lang w:eastAsia="he-IL"/>
        </w:rPr>
        <w:t>א</w:t>
      </w:r>
      <w:bookmarkStart w:id="1047" w:name="_ETM_Q1_6657000"/>
      <w:bookmarkEnd w:id="1047"/>
      <w:r>
        <w:rPr>
          <w:rFonts w:hint="cs"/>
          <w:rtl/>
          <w:lang w:eastAsia="he-IL"/>
        </w:rPr>
        <w:t xml:space="preserve">ן תהיה האחרונה בנושא הזה, בבקשה. אבל אני רק רוצה לדעת שלא נפגעת, כי </w:t>
      </w:r>
      <w:bookmarkStart w:id="1048" w:name="_ETM_Q1_6670000"/>
      <w:bookmarkEnd w:id="1048"/>
      <w:r>
        <w:rPr>
          <w:rFonts w:hint="cs"/>
          <w:rtl/>
          <w:lang w:eastAsia="he-IL"/>
        </w:rPr>
        <w:t xml:space="preserve">זה הדבר האחרון שרצינו. </w:t>
      </w:r>
    </w:p>
    <w:p w:rsidR="00681A26" w:rsidRPr="00681A26" w:rsidRDefault="00681A26" w:rsidP="00681A26">
      <w:pPr>
        <w:rPr>
          <w:rtl/>
          <w:lang w:eastAsia="he-IL"/>
        </w:rPr>
      </w:pPr>
      <w:bookmarkStart w:id="1049" w:name="_ETM_Q1_6663000"/>
      <w:bookmarkEnd w:id="1049"/>
    </w:p>
    <w:sdt>
      <w:sdtPr>
        <w:rPr>
          <w:rFonts w:hint="cs"/>
          <w:rtl/>
          <w:lang w:eastAsia="he-IL"/>
        </w:rPr>
        <w:alias w:val="אורח"/>
        <w:tag w:val="&lt;ID&gt;829206&lt;/ID&gt;&lt;Name&gt;אן רייפלד-ביגמן&lt;/Name&gt;&lt;Data&gt;אן רייפלד-ביגמן&lt;/Data&gt;&lt;Shortcut&gt;אנרי&lt;/Shortcut&gt;&lt;Title&gt;עוזרת ראשית, נציבות שירות המדינה&lt;/Title&gt;"/>
        <w:id w:val="-978683079"/>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681A26" w:rsidP="00A83D4D">
      <w:pPr>
        <w:rPr>
          <w:rtl/>
          <w:lang w:eastAsia="he-IL"/>
        </w:rPr>
      </w:pPr>
      <w:r>
        <w:rPr>
          <w:rFonts w:hint="cs"/>
          <w:rtl/>
          <w:lang w:eastAsia="he-IL"/>
        </w:rPr>
        <w:t xml:space="preserve">אם אני מקבלת פקידת </w:t>
      </w:r>
      <w:bookmarkStart w:id="1050" w:name="_ETM_Q1_6667000"/>
      <w:bookmarkEnd w:id="1050"/>
      <w:r w:rsidR="00A83D4D">
        <w:rPr>
          <w:rFonts w:hint="cs"/>
          <w:rtl/>
          <w:lang w:eastAsia="he-IL"/>
        </w:rPr>
        <w:t xml:space="preserve">כוח אדם לבית חולים, </w:t>
      </w:r>
      <w:bookmarkStart w:id="1051" w:name="_ETM_Q1_6678000"/>
      <w:bookmarkEnd w:id="1051"/>
      <w:r w:rsidR="00A83D4D">
        <w:rPr>
          <w:rFonts w:hint="cs"/>
          <w:rtl/>
          <w:lang w:eastAsia="he-IL"/>
        </w:rPr>
        <w:t xml:space="preserve">האם המידע שיש כנגדה על תקיפה הוא רלוונטי </w:t>
      </w:r>
      <w:bookmarkStart w:id="1052" w:name="_ETM_Q1_6687000"/>
      <w:bookmarkEnd w:id="1052"/>
      <w:r w:rsidR="00A83D4D">
        <w:rPr>
          <w:rFonts w:hint="cs"/>
          <w:rtl/>
          <w:lang w:eastAsia="he-IL"/>
        </w:rPr>
        <w:t xml:space="preserve">או לא רלוונטי? אני יכולה לקבוע את זה עכשיו, או </w:t>
      </w:r>
      <w:bookmarkStart w:id="1053" w:name="_ETM_Q1_6690000"/>
      <w:bookmarkEnd w:id="1053"/>
      <w:r w:rsidR="00A83D4D">
        <w:rPr>
          <w:rFonts w:hint="cs"/>
          <w:rtl/>
          <w:lang w:eastAsia="he-IL"/>
        </w:rPr>
        <w:t xml:space="preserve">שאני צריכה לראות בדיוק איפה היא פקידה והאם יש </w:t>
      </w:r>
      <w:bookmarkStart w:id="1054" w:name="_ETM_Q1_6692000"/>
      <w:bookmarkEnd w:id="1054"/>
      <w:r w:rsidR="00A83D4D">
        <w:rPr>
          <w:rFonts w:hint="cs"/>
          <w:rtl/>
          <w:lang w:eastAsia="he-IL"/>
        </w:rPr>
        <w:t xml:space="preserve">לה מגע עם חולים או לא? אם היא פקידת כוח </w:t>
      </w:r>
      <w:bookmarkStart w:id="1055" w:name="_ETM_Q1_6693000"/>
      <w:bookmarkEnd w:id="1055"/>
      <w:r w:rsidR="00A83D4D">
        <w:rPr>
          <w:rFonts w:hint="cs"/>
          <w:rtl/>
          <w:lang w:eastAsia="he-IL"/>
        </w:rPr>
        <w:t>אדם ש</w:t>
      </w:r>
      <w:r w:rsidR="001939B6">
        <w:rPr>
          <w:rFonts w:hint="cs"/>
          <w:rtl/>
          <w:lang w:eastAsia="he-IL"/>
        </w:rPr>
        <w:t xml:space="preserve">מקבלת כספים </w:t>
      </w:r>
      <w:r w:rsidR="00A83D4D">
        <w:rPr>
          <w:rFonts w:hint="cs"/>
          <w:rtl/>
          <w:lang w:eastAsia="he-IL"/>
        </w:rPr>
        <w:t xml:space="preserve">ויש לה עכשיו תיק תלוי ועומד </w:t>
      </w:r>
      <w:r w:rsidR="001939B6">
        <w:rPr>
          <w:rFonts w:hint="cs"/>
          <w:rtl/>
          <w:lang w:eastAsia="he-IL"/>
        </w:rPr>
        <w:t xml:space="preserve">על </w:t>
      </w:r>
      <w:r w:rsidR="00A83D4D">
        <w:rPr>
          <w:rFonts w:hint="cs"/>
          <w:rtl/>
          <w:lang w:eastAsia="he-IL"/>
        </w:rPr>
        <w:t>שליחת יד ב</w:t>
      </w:r>
      <w:r w:rsidR="001939B6">
        <w:rPr>
          <w:rFonts w:hint="cs"/>
          <w:rtl/>
          <w:lang w:eastAsia="he-IL"/>
        </w:rPr>
        <w:t>כספי מעביד, אני צריכה לקחת את זה בחשבון או לא</w:t>
      </w:r>
      <w:r w:rsidR="00A83D4D">
        <w:rPr>
          <w:rFonts w:hint="cs"/>
          <w:rtl/>
          <w:lang w:eastAsia="he-IL"/>
        </w:rPr>
        <w:t xml:space="preserve"> </w:t>
      </w:r>
      <w:bookmarkStart w:id="1056" w:name="_ETM_Q1_6707000"/>
      <w:bookmarkEnd w:id="1056"/>
      <w:r w:rsidR="00A83D4D">
        <w:rPr>
          <w:rFonts w:hint="cs"/>
          <w:rtl/>
          <w:lang w:eastAsia="he-IL"/>
        </w:rPr>
        <w:t>יכולה</w:t>
      </w:r>
      <w:r w:rsidR="001939B6">
        <w:rPr>
          <w:rFonts w:hint="cs"/>
          <w:rtl/>
          <w:lang w:eastAsia="he-IL"/>
        </w:rPr>
        <w:t xml:space="preserve">? </w:t>
      </w:r>
    </w:p>
    <w:p w:rsidR="001939B6" w:rsidRDefault="001939B6" w:rsidP="001939B6">
      <w:pPr>
        <w:rPr>
          <w:rtl/>
          <w:lang w:eastAsia="he-IL"/>
        </w:rPr>
      </w:pPr>
    </w:p>
    <w:p w:rsidR="00DA6556" w:rsidRDefault="001939B6" w:rsidP="00DA6556">
      <w:pPr>
        <w:rPr>
          <w:rtl/>
          <w:lang w:eastAsia="he-IL"/>
        </w:rPr>
      </w:pPr>
      <w:r>
        <w:rPr>
          <w:rFonts w:hint="cs"/>
          <w:rtl/>
          <w:lang w:eastAsia="he-IL"/>
        </w:rPr>
        <w:t xml:space="preserve">אני כבר אמרתי את זה לאדוני </w:t>
      </w:r>
      <w:r w:rsidR="00A83D4D">
        <w:rPr>
          <w:rFonts w:hint="cs"/>
          <w:rtl/>
          <w:lang w:eastAsia="he-IL"/>
        </w:rPr>
        <w:t xml:space="preserve">לפחות </w:t>
      </w:r>
      <w:r>
        <w:rPr>
          <w:rFonts w:hint="cs"/>
          <w:rtl/>
          <w:lang w:eastAsia="he-IL"/>
        </w:rPr>
        <w:t xml:space="preserve">שלוש פעמים, </w:t>
      </w:r>
      <w:r w:rsidR="00A83D4D">
        <w:rPr>
          <w:rFonts w:hint="cs"/>
          <w:rtl/>
          <w:lang w:eastAsia="he-IL"/>
        </w:rPr>
        <w:t>ש</w:t>
      </w:r>
      <w:r>
        <w:rPr>
          <w:rFonts w:hint="cs"/>
          <w:rtl/>
          <w:lang w:eastAsia="he-IL"/>
        </w:rPr>
        <w:t xml:space="preserve">זה בלתי אפשרי לעשות מראש את </w:t>
      </w:r>
      <w:proofErr w:type="spellStart"/>
      <w:r>
        <w:rPr>
          <w:rFonts w:hint="cs"/>
          <w:rtl/>
          <w:lang w:eastAsia="he-IL"/>
        </w:rPr>
        <w:t>האיזונים</w:t>
      </w:r>
      <w:proofErr w:type="spellEnd"/>
      <w:r>
        <w:rPr>
          <w:rFonts w:hint="cs"/>
          <w:rtl/>
          <w:lang w:eastAsia="he-IL"/>
        </w:rPr>
        <w:t xml:space="preserve"> האלה. יש עבירות – ואותן אגב גם אסור </w:t>
      </w:r>
      <w:r w:rsidR="00DA6556">
        <w:rPr>
          <w:rFonts w:hint="cs"/>
          <w:rtl/>
          <w:lang w:eastAsia="he-IL"/>
        </w:rPr>
        <w:t xml:space="preserve">לי </w:t>
      </w:r>
      <w:r>
        <w:rPr>
          <w:rFonts w:hint="cs"/>
          <w:rtl/>
          <w:lang w:eastAsia="he-IL"/>
        </w:rPr>
        <w:t>לשקול</w:t>
      </w:r>
      <w:r w:rsidR="00DA6556">
        <w:rPr>
          <w:rFonts w:hint="cs"/>
          <w:rtl/>
          <w:lang w:eastAsia="he-IL"/>
        </w:rPr>
        <w:t xml:space="preserve"> ברוב הפעמים</w:t>
      </w:r>
      <w:r>
        <w:rPr>
          <w:rFonts w:hint="cs"/>
          <w:rtl/>
          <w:lang w:eastAsia="he-IL"/>
        </w:rPr>
        <w:t xml:space="preserve"> – </w:t>
      </w:r>
      <w:r w:rsidR="00DA6556">
        <w:rPr>
          <w:rFonts w:hint="cs"/>
          <w:rtl/>
          <w:lang w:eastAsia="he-IL"/>
        </w:rPr>
        <w:t xml:space="preserve">כמו עבירות </w:t>
      </w:r>
      <w:r>
        <w:rPr>
          <w:rFonts w:hint="cs"/>
          <w:rtl/>
          <w:lang w:eastAsia="he-IL"/>
        </w:rPr>
        <w:t xml:space="preserve">תכנון ובנייה, שהן </w:t>
      </w:r>
      <w:r w:rsidR="00DA6556">
        <w:rPr>
          <w:rFonts w:hint="cs"/>
          <w:rtl/>
          <w:lang w:eastAsia="he-IL"/>
        </w:rPr>
        <w:t xml:space="preserve">לא נשקלות, </w:t>
      </w:r>
      <w:r>
        <w:rPr>
          <w:rFonts w:hint="cs"/>
          <w:rtl/>
          <w:lang w:eastAsia="he-IL"/>
        </w:rPr>
        <w:t xml:space="preserve">אלא אם </w:t>
      </w:r>
      <w:r w:rsidR="00DA6556">
        <w:rPr>
          <w:rFonts w:hint="cs"/>
          <w:rtl/>
          <w:lang w:eastAsia="he-IL"/>
        </w:rPr>
        <w:t xml:space="preserve">באמת מדובר </w:t>
      </w:r>
      <w:bookmarkStart w:id="1057" w:name="_ETM_Q1_6730000"/>
      <w:bookmarkEnd w:id="1057"/>
      <w:r w:rsidR="00DA6556">
        <w:rPr>
          <w:rFonts w:hint="cs"/>
          <w:rtl/>
          <w:lang w:eastAsia="he-IL"/>
        </w:rPr>
        <w:t>במפקח תכנון ובנייה</w:t>
      </w:r>
      <w:r>
        <w:rPr>
          <w:rFonts w:hint="cs"/>
          <w:rtl/>
          <w:lang w:eastAsia="he-IL"/>
        </w:rPr>
        <w:t xml:space="preserve"> ואז זה קצת רלוונטי</w:t>
      </w:r>
      <w:r w:rsidR="00DA6556">
        <w:rPr>
          <w:rFonts w:hint="cs"/>
          <w:rtl/>
          <w:lang w:eastAsia="he-IL"/>
        </w:rPr>
        <w:t>.</w:t>
      </w:r>
    </w:p>
    <w:p w:rsidR="00DA6556" w:rsidRDefault="00DA6556" w:rsidP="00DA6556">
      <w:pPr>
        <w:rPr>
          <w:rtl/>
          <w:lang w:eastAsia="he-IL"/>
        </w:rPr>
      </w:pPr>
    </w:p>
    <w:p w:rsidR="001939B6" w:rsidRDefault="001939B6" w:rsidP="00DA6556">
      <w:pPr>
        <w:rPr>
          <w:rtl/>
          <w:lang w:eastAsia="he-IL"/>
        </w:rPr>
      </w:pPr>
      <w:bookmarkStart w:id="1058" w:name="_ETM_Q1_6738000"/>
      <w:bookmarkEnd w:id="1058"/>
      <w:r>
        <w:rPr>
          <w:rFonts w:hint="cs"/>
          <w:rtl/>
          <w:lang w:eastAsia="he-IL"/>
        </w:rPr>
        <w:t xml:space="preserve">אבל אי אפשר להתחיל עכשיו לפצח </w:t>
      </w:r>
      <w:r w:rsidR="00DA6556">
        <w:rPr>
          <w:rFonts w:hint="cs"/>
          <w:rtl/>
          <w:lang w:eastAsia="he-IL"/>
        </w:rPr>
        <w:t xml:space="preserve">מראש </w:t>
      </w:r>
      <w:r>
        <w:rPr>
          <w:rFonts w:hint="cs"/>
          <w:rtl/>
          <w:lang w:eastAsia="he-IL"/>
        </w:rPr>
        <w:t xml:space="preserve">מה רלוונטי ומה לא. זה אפריורי, תפקידים משתנים, הדרישות שלהם משתנות. לקבל פקידה לכוח אדם בלשכת הבריאות זה לא אותו דבר כמו לקבל פקידת כוח אדם בבית חולים, כי האוכלוסייה החלשה </w:t>
      </w:r>
      <w:r w:rsidR="00DA6556">
        <w:rPr>
          <w:rFonts w:hint="cs"/>
          <w:rtl/>
          <w:lang w:eastAsia="he-IL"/>
        </w:rPr>
        <w:t xml:space="preserve">והמוחלשת היא הרבה יותר </w:t>
      </w:r>
      <w:r>
        <w:rPr>
          <w:rFonts w:hint="cs"/>
          <w:rtl/>
          <w:lang w:eastAsia="he-IL"/>
        </w:rPr>
        <w:t>בבתי חולים</w:t>
      </w:r>
      <w:r w:rsidR="00DA6556">
        <w:rPr>
          <w:rFonts w:hint="cs"/>
          <w:rtl/>
          <w:lang w:eastAsia="he-IL"/>
        </w:rPr>
        <w:t>.</w:t>
      </w:r>
      <w:r>
        <w:rPr>
          <w:rFonts w:hint="cs"/>
          <w:rtl/>
          <w:lang w:eastAsia="he-IL"/>
        </w:rPr>
        <w:t xml:space="preserve"> אי אפשר לעשות מראש את </w:t>
      </w:r>
      <w:proofErr w:type="spellStart"/>
      <w:r>
        <w:rPr>
          <w:rFonts w:hint="cs"/>
          <w:rtl/>
          <w:lang w:eastAsia="he-IL"/>
        </w:rPr>
        <w:t>האיזונים</w:t>
      </w:r>
      <w:proofErr w:type="spellEnd"/>
      <w:r>
        <w:rPr>
          <w:rFonts w:hint="cs"/>
          <w:rtl/>
          <w:lang w:eastAsia="he-IL"/>
        </w:rPr>
        <w:t xml:space="preserve"> האלה, ולכן ההצעה של גבי על נהלים פנימיים היא מאוד חשובה. </w:t>
      </w:r>
    </w:p>
    <w:p w:rsidR="001939B6" w:rsidRDefault="001939B6" w:rsidP="001939B6">
      <w:pPr>
        <w:rPr>
          <w:rtl/>
          <w:lang w:eastAsia="he-IL"/>
        </w:rPr>
      </w:pPr>
    </w:p>
    <w:p w:rsidR="001939B6" w:rsidRDefault="001939B6" w:rsidP="00722C4B">
      <w:pPr>
        <w:rPr>
          <w:rtl/>
          <w:lang w:eastAsia="he-IL"/>
        </w:rPr>
      </w:pPr>
      <w:r>
        <w:rPr>
          <w:rFonts w:hint="cs"/>
          <w:rtl/>
          <w:lang w:eastAsia="he-IL"/>
        </w:rPr>
        <w:t>אם אדוני רוצה</w:t>
      </w:r>
      <w:r w:rsidR="00DA6556">
        <w:rPr>
          <w:rFonts w:hint="cs"/>
          <w:rtl/>
          <w:lang w:eastAsia="he-IL"/>
        </w:rPr>
        <w:t xml:space="preserve"> –</w:t>
      </w:r>
      <w:r>
        <w:rPr>
          <w:rFonts w:hint="cs"/>
          <w:rtl/>
          <w:lang w:eastAsia="he-IL"/>
        </w:rPr>
        <w:t xml:space="preserve"> ואני מצטערת</w:t>
      </w:r>
      <w:r w:rsidR="00DA6556">
        <w:rPr>
          <w:rFonts w:hint="cs"/>
          <w:rtl/>
          <w:lang w:eastAsia="he-IL"/>
        </w:rPr>
        <w:t xml:space="preserve"> שאני מתקיפה </w:t>
      </w:r>
      <w:bookmarkStart w:id="1059" w:name="_ETM_Q1_6776000"/>
      <w:bookmarkEnd w:id="1059"/>
      <w:r w:rsidR="00DA6556">
        <w:rPr>
          <w:rFonts w:hint="cs"/>
          <w:rtl/>
          <w:lang w:eastAsia="he-IL"/>
        </w:rPr>
        <w:t xml:space="preserve">ככה את גבי על רעיון שצץ לי עכשיו בראש בלי </w:t>
      </w:r>
      <w:bookmarkStart w:id="1060" w:name="_ETM_Q1_6784000"/>
      <w:bookmarkEnd w:id="1060"/>
      <w:r w:rsidR="00DA6556">
        <w:rPr>
          <w:rFonts w:hint="cs"/>
          <w:rtl/>
          <w:lang w:eastAsia="he-IL"/>
        </w:rPr>
        <w:t>לדון על זה מראש –</w:t>
      </w:r>
      <w:r>
        <w:rPr>
          <w:rFonts w:hint="cs"/>
          <w:rtl/>
          <w:lang w:eastAsia="he-IL"/>
        </w:rPr>
        <w:t xml:space="preserve"> שיהיה איזשהו מנגנו</w:t>
      </w:r>
      <w:bookmarkStart w:id="1061" w:name="_ETM_Q1_6789000"/>
      <w:bookmarkEnd w:id="1061"/>
      <w:r>
        <w:rPr>
          <w:rFonts w:hint="cs"/>
          <w:rtl/>
          <w:lang w:eastAsia="he-IL"/>
        </w:rPr>
        <w:t>ן</w:t>
      </w:r>
      <w:r w:rsidR="00DA6556">
        <w:rPr>
          <w:rFonts w:hint="cs"/>
          <w:rtl/>
          <w:lang w:eastAsia="he-IL"/>
        </w:rPr>
        <w:t xml:space="preserve"> </w:t>
      </w:r>
      <w:r>
        <w:rPr>
          <w:rFonts w:hint="cs"/>
          <w:rtl/>
          <w:lang w:eastAsia="he-IL"/>
        </w:rPr>
        <w:t>במשרד המשפטים שיבדוק מדגמית</w:t>
      </w:r>
      <w:r w:rsidR="00DA6556">
        <w:rPr>
          <w:rFonts w:hint="cs"/>
          <w:rtl/>
          <w:lang w:eastAsia="he-IL"/>
        </w:rPr>
        <w:t>,</w:t>
      </w:r>
      <w:r>
        <w:rPr>
          <w:rFonts w:hint="cs"/>
          <w:rtl/>
          <w:lang w:eastAsia="he-IL"/>
        </w:rPr>
        <w:t xml:space="preserve"> </w:t>
      </w:r>
      <w:r w:rsidR="00DA6556">
        <w:rPr>
          <w:rFonts w:hint="cs"/>
          <w:rtl/>
          <w:lang w:eastAsia="he-IL"/>
        </w:rPr>
        <w:t>ה</w:t>
      </w:r>
      <w:r>
        <w:rPr>
          <w:rFonts w:hint="cs"/>
          <w:rtl/>
          <w:lang w:eastAsia="he-IL"/>
        </w:rPr>
        <w:t xml:space="preserve">אם כן פועלים על פי ההנחיות האלה או לא. מה שצריך לעשות זה – מי שלא פועל לפי ההנחיות האלה, </w:t>
      </w:r>
      <w:r w:rsidR="00DA6556">
        <w:rPr>
          <w:rFonts w:hint="cs"/>
          <w:rtl/>
          <w:lang w:eastAsia="he-IL"/>
        </w:rPr>
        <w:t xml:space="preserve">יבוא אלי בכובעי השני. </w:t>
      </w:r>
      <w:bookmarkStart w:id="1062" w:name="_ETM_Q1_6803000"/>
      <w:bookmarkEnd w:id="1062"/>
      <w:r>
        <w:rPr>
          <w:rFonts w:hint="cs"/>
          <w:rtl/>
          <w:lang w:eastAsia="he-IL"/>
        </w:rPr>
        <w:t xml:space="preserve">אני לא יודעת אם אדוני זוכר, אבל אני </w:t>
      </w:r>
      <w:r w:rsidR="00DA6556">
        <w:rPr>
          <w:rFonts w:hint="cs"/>
          <w:rtl/>
          <w:lang w:eastAsia="he-IL"/>
        </w:rPr>
        <w:t xml:space="preserve">מאגף המשמעת </w:t>
      </w:r>
      <w:r>
        <w:rPr>
          <w:rFonts w:hint="cs"/>
          <w:rtl/>
          <w:lang w:eastAsia="he-IL"/>
        </w:rPr>
        <w:t xml:space="preserve">בנציבות שירות המדינה. </w:t>
      </w:r>
      <w:r w:rsidR="00DA6556">
        <w:rPr>
          <w:rFonts w:hint="cs"/>
          <w:rtl/>
          <w:lang w:eastAsia="he-IL"/>
        </w:rPr>
        <w:t xml:space="preserve">יש כלים לפתור את זה. </w:t>
      </w:r>
      <w:r>
        <w:rPr>
          <w:rFonts w:hint="cs"/>
          <w:rtl/>
          <w:lang w:eastAsia="he-IL"/>
        </w:rPr>
        <w:t>לא כולם הם אפריורי</w:t>
      </w:r>
      <w:r w:rsidR="00722C4B">
        <w:rPr>
          <w:rFonts w:hint="cs"/>
          <w:rtl/>
          <w:lang w:eastAsia="he-IL"/>
        </w:rPr>
        <w:t>ים</w:t>
      </w:r>
      <w:r>
        <w:rPr>
          <w:rFonts w:hint="cs"/>
          <w:rtl/>
          <w:lang w:eastAsia="he-IL"/>
        </w:rPr>
        <w:t>, לפעמים אתה צריך לדעת שהאיזון ייעשה לאחר מכן. אתה לא תפעל לפי הנהלים? אתה תעמוד בסיכונים</w:t>
      </w:r>
      <w:r w:rsidR="00722C4B">
        <w:rPr>
          <w:rFonts w:hint="cs"/>
          <w:rtl/>
          <w:lang w:eastAsia="he-IL"/>
        </w:rPr>
        <w:t xml:space="preserve"> כשלא </w:t>
      </w:r>
      <w:bookmarkStart w:id="1063" w:name="_ETM_Q1_6827000"/>
      <w:bookmarkEnd w:id="1063"/>
      <w:r w:rsidR="00722C4B">
        <w:rPr>
          <w:rFonts w:hint="cs"/>
          <w:rtl/>
          <w:lang w:eastAsia="he-IL"/>
        </w:rPr>
        <w:t>תפעל לפיהם</w:t>
      </w:r>
      <w:r>
        <w:rPr>
          <w:rFonts w:hint="cs"/>
          <w:rtl/>
          <w:lang w:eastAsia="he-IL"/>
        </w:rPr>
        <w:t>, וזה ככה לגבי כל הנהלים בשירות המדינה.</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69989502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722C4B" w:rsidP="00266478">
      <w:pPr>
        <w:rPr>
          <w:rtl/>
          <w:lang w:eastAsia="he-IL"/>
        </w:rPr>
      </w:pPr>
      <w:r>
        <w:rPr>
          <w:rFonts w:hint="cs"/>
          <w:rtl/>
          <w:lang w:eastAsia="he-IL"/>
        </w:rPr>
        <w:t xml:space="preserve">שמענו, בואו נמשיך הלאה, </w:t>
      </w:r>
      <w:proofErr w:type="spellStart"/>
      <w:r>
        <w:rPr>
          <w:rFonts w:hint="cs"/>
          <w:rtl/>
          <w:lang w:eastAsia="he-IL"/>
        </w:rPr>
        <w:t>לינו</w:t>
      </w:r>
      <w:proofErr w:type="spellEnd"/>
      <w:r>
        <w:rPr>
          <w:rFonts w:hint="cs"/>
          <w:rtl/>
          <w:lang w:eastAsia="he-IL"/>
        </w:rPr>
        <w:t xml:space="preserve"> פה הלילה </w:t>
      </w:r>
      <w:bookmarkStart w:id="1064" w:name="_ETM_Q1_6843000"/>
      <w:bookmarkEnd w:id="1064"/>
      <w:r>
        <w:rPr>
          <w:rFonts w:hint="cs"/>
          <w:rtl/>
          <w:lang w:eastAsia="he-IL"/>
        </w:rPr>
        <w:t xml:space="preserve">כמו שכתוב. גם הסנהדרין, כשהיא רוצה לזכות </w:t>
      </w:r>
      <w:bookmarkStart w:id="1065" w:name="_ETM_Q1_6850000"/>
      <w:bookmarkEnd w:id="1065"/>
      <w:r>
        <w:rPr>
          <w:rFonts w:hint="cs"/>
          <w:rtl/>
          <w:lang w:eastAsia="he-IL"/>
        </w:rPr>
        <w:t xml:space="preserve">מישהו, </w:t>
      </w:r>
      <w:r w:rsidR="001939B6">
        <w:rPr>
          <w:rFonts w:hint="cs"/>
          <w:rtl/>
          <w:lang w:eastAsia="he-IL"/>
        </w:rPr>
        <w:t>עוש</w:t>
      </w:r>
      <w:r w:rsidR="00266478">
        <w:rPr>
          <w:rFonts w:hint="cs"/>
          <w:rtl/>
          <w:lang w:eastAsia="he-IL"/>
        </w:rPr>
        <w:t>ה</w:t>
      </w:r>
      <w:r w:rsidR="001939B6">
        <w:rPr>
          <w:rFonts w:hint="cs"/>
          <w:rtl/>
          <w:lang w:eastAsia="he-IL"/>
        </w:rPr>
        <w:t xml:space="preserve"> הצבעה זוט</w:t>
      </w:r>
      <w:r w:rsidR="00266478">
        <w:rPr>
          <w:rFonts w:hint="cs"/>
          <w:rtl/>
          <w:lang w:eastAsia="he-IL"/>
        </w:rPr>
        <w:t>ה</w:t>
      </w:r>
      <w:r w:rsidR="001939B6">
        <w:rPr>
          <w:rFonts w:hint="cs"/>
          <w:rtl/>
          <w:lang w:eastAsia="he-IL"/>
        </w:rPr>
        <w:t xml:space="preserve"> בסנהדרין. אם רואים שה</w:t>
      </w:r>
      <w:r>
        <w:rPr>
          <w:rFonts w:hint="cs"/>
          <w:rtl/>
          <w:lang w:eastAsia="he-IL"/>
        </w:rPr>
        <w:t>רוב רוצים</w:t>
      </w:r>
      <w:r w:rsidR="001939B6">
        <w:rPr>
          <w:rFonts w:hint="cs"/>
          <w:rtl/>
          <w:lang w:eastAsia="he-IL"/>
        </w:rPr>
        <w:t xml:space="preserve"> לזכות, עושים מיד את ההצבעה</w:t>
      </w:r>
      <w:r>
        <w:rPr>
          <w:rFonts w:hint="cs"/>
          <w:rtl/>
          <w:lang w:eastAsia="he-IL"/>
        </w:rPr>
        <w:t xml:space="preserve"> ומזכים אותו</w:t>
      </w:r>
      <w:r w:rsidR="001939B6">
        <w:rPr>
          <w:rFonts w:hint="cs"/>
          <w:rtl/>
          <w:lang w:eastAsia="he-IL"/>
        </w:rPr>
        <w:t xml:space="preserve">. אם רואים שהרוב בדעה לחייב אותו, לא מקבלים החלטה, </w:t>
      </w:r>
      <w:r>
        <w:rPr>
          <w:rFonts w:hint="cs"/>
          <w:rtl/>
          <w:lang w:eastAsia="he-IL"/>
        </w:rPr>
        <w:t>אלא אומרים "</w:t>
      </w:r>
      <w:proofErr w:type="spellStart"/>
      <w:r w:rsidR="001939B6">
        <w:rPr>
          <w:rFonts w:hint="cs"/>
          <w:rtl/>
          <w:lang w:eastAsia="he-IL"/>
        </w:rPr>
        <w:t>לינו</w:t>
      </w:r>
      <w:proofErr w:type="spellEnd"/>
      <w:r w:rsidR="001939B6">
        <w:rPr>
          <w:rFonts w:hint="cs"/>
          <w:rtl/>
          <w:lang w:eastAsia="he-IL"/>
        </w:rPr>
        <w:t xml:space="preserve"> פה הלילה</w:t>
      </w:r>
      <w:r>
        <w:rPr>
          <w:rFonts w:hint="cs"/>
          <w:rtl/>
          <w:lang w:eastAsia="he-IL"/>
        </w:rPr>
        <w:t>",</w:t>
      </w:r>
      <w:r w:rsidR="001939B6">
        <w:rPr>
          <w:rFonts w:hint="cs"/>
          <w:rtl/>
          <w:lang w:eastAsia="he-IL"/>
        </w:rPr>
        <w:t xml:space="preserve"> תעבירו עוד לילה</w:t>
      </w:r>
      <w:r>
        <w:rPr>
          <w:rFonts w:hint="cs"/>
          <w:rtl/>
          <w:lang w:eastAsia="he-IL"/>
        </w:rPr>
        <w:t xml:space="preserve">, תחשבו </w:t>
      </w:r>
      <w:r w:rsidR="001939B6">
        <w:rPr>
          <w:rFonts w:hint="cs"/>
          <w:rtl/>
          <w:lang w:eastAsia="he-IL"/>
        </w:rPr>
        <w:t xml:space="preserve">ורק למחרת בבוקר, אחרי שכל הלילה </w:t>
      </w:r>
      <w:r>
        <w:rPr>
          <w:rFonts w:hint="cs"/>
          <w:rtl/>
          <w:lang w:eastAsia="he-IL"/>
        </w:rPr>
        <w:t xml:space="preserve">כל אחד </w:t>
      </w:r>
      <w:bookmarkStart w:id="1066" w:name="_ETM_Q1_6877000"/>
      <w:bookmarkEnd w:id="1066"/>
      <w:r w:rsidR="001939B6">
        <w:rPr>
          <w:rFonts w:hint="cs"/>
          <w:rtl/>
          <w:lang w:eastAsia="he-IL"/>
        </w:rPr>
        <w:t xml:space="preserve">חשב וחשב, אז עושים את ההצבעה. בואו </w:t>
      </w:r>
      <w:proofErr w:type="spellStart"/>
      <w:r w:rsidR="001939B6">
        <w:rPr>
          <w:rFonts w:hint="cs"/>
          <w:rtl/>
          <w:lang w:eastAsia="he-IL"/>
        </w:rPr>
        <w:t>לינו</w:t>
      </w:r>
      <w:proofErr w:type="spellEnd"/>
      <w:r w:rsidR="001939B6">
        <w:rPr>
          <w:rFonts w:hint="cs"/>
          <w:rtl/>
          <w:lang w:eastAsia="he-IL"/>
        </w:rPr>
        <w:t xml:space="preserve"> פה</w:t>
      </w:r>
      <w:r>
        <w:rPr>
          <w:rFonts w:hint="cs"/>
          <w:rtl/>
          <w:lang w:eastAsia="he-IL"/>
        </w:rPr>
        <w:t>,</w:t>
      </w:r>
      <w:r w:rsidR="001939B6">
        <w:rPr>
          <w:rFonts w:hint="cs"/>
          <w:rtl/>
          <w:lang w:eastAsia="he-IL"/>
        </w:rPr>
        <w:t xml:space="preserve"> נמשיך הלאה ויש לנו על מה לחשוב. כל אחד יחשוב ונראה איך בסוף נתגבש ע</w:t>
      </w:r>
      <w:r>
        <w:rPr>
          <w:rFonts w:hint="cs"/>
          <w:rtl/>
          <w:lang w:eastAsia="he-IL"/>
        </w:rPr>
        <w:t>ם</w:t>
      </w:r>
      <w:r w:rsidR="001939B6">
        <w:rPr>
          <w:rFonts w:hint="cs"/>
          <w:rtl/>
          <w:lang w:eastAsia="he-IL"/>
        </w:rPr>
        <w:t xml:space="preserve"> משהו. </w:t>
      </w:r>
    </w:p>
    <w:p w:rsidR="001939B6" w:rsidRDefault="001939B6" w:rsidP="001939B6">
      <w:pPr>
        <w:rPr>
          <w:rtl/>
          <w:lang w:eastAsia="he-IL"/>
        </w:rPr>
      </w:pPr>
    </w:p>
    <w:sdt>
      <w:sdtPr>
        <w:rPr>
          <w:rFonts w:hint="cs"/>
          <w:rtl/>
        </w:rPr>
        <w:alias w:val="דובר"/>
        <w:tag w:val="&lt;ID&gt;0&lt;/ID&gt;&lt;Name&gt;נועה ברודסקי-לוי&lt;/Name&gt;&lt;Data&gt;נועה ברודסקי-לוי&lt;/Data&gt;&lt;MemberID&gt;&lt;/MemberID&gt;"/>
        <w:id w:val="1949657678"/>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lang w:eastAsia="he-IL"/>
        </w:rPr>
      </w:pPr>
    </w:p>
    <w:p w:rsidR="001939B6" w:rsidRDefault="001F2C74" w:rsidP="001939B6">
      <w:pPr>
        <w:rPr>
          <w:rtl/>
          <w:lang w:eastAsia="he-IL"/>
        </w:rPr>
      </w:pPr>
      <w:r>
        <w:rPr>
          <w:rFonts w:hint="cs"/>
          <w:rtl/>
          <w:lang w:eastAsia="he-IL"/>
        </w:rPr>
        <w:t xml:space="preserve">אחד הדברים שהכי מחדדים את המתח בין האינטרסים זה שחשוב </w:t>
      </w:r>
      <w:bookmarkStart w:id="1067" w:name="_ETM_Q1_6906000"/>
      <w:bookmarkEnd w:id="1067"/>
      <w:r>
        <w:rPr>
          <w:rFonts w:hint="cs"/>
          <w:rtl/>
          <w:lang w:eastAsia="he-IL"/>
        </w:rPr>
        <w:t xml:space="preserve">גם לקחת בחשבון שיש גם כל מיני אפשרויות ביניים, כמו להגביל את זה לגופים מסוימים רק מרגע הגשת </w:t>
      </w:r>
      <w:bookmarkStart w:id="1068" w:name="_ETM_Q1_6908000"/>
      <w:bookmarkEnd w:id="1068"/>
      <w:r>
        <w:rPr>
          <w:rFonts w:hint="cs"/>
          <w:rtl/>
          <w:lang w:eastAsia="he-IL"/>
        </w:rPr>
        <w:t xml:space="preserve">כתב אישום, מה שאגב גם היום בחוק הקיים רוב הגופים מקבלים את המידע על תיקים פתוחים, אבל יש גופים שהוגבלו רק מהגשת כתב אישום; </w:t>
      </w:r>
      <w:r w:rsidR="001939B6">
        <w:rPr>
          <w:rFonts w:hint="cs"/>
          <w:rtl/>
          <w:lang w:eastAsia="he-IL"/>
        </w:rPr>
        <w:t>ולעשות חשיבה של גופים כמו בתי ספר, כל מיני תחומים ש</w:t>
      </w:r>
      <w:r>
        <w:rPr>
          <w:rFonts w:hint="cs"/>
          <w:rtl/>
          <w:lang w:eastAsia="he-IL"/>
        </w:rPr>
        <w:t xml:space="preserve">בהם כן </w:t>
      </w:r>
      <w:r w:rsidR="001939B6">
        <w:rPr>
          <w:rFonts w:hint="cs"/>
          <w:rtl/>
          <w:lang w:eastAsia="he-IL"/>
        </w:rPr>
        <w:t xml:space="preserve">יש כן צורך שיקבלו </w:t>
      </w:r>
      <w:r>
        <w:rPr>
          <w:rFonts w:hint="cs"/>
          <w:rtl/>
          <w:lang w:eastAsia="he-IL"/>
        </w:rPr>
        <w:t xml:space="preserve">את מלוא המידע </w:t>
      </w:r>
      <w:bookmarkStart w:id="1069" w:name="_ETM_Q1_6926000"/>
      <w:bookmarkEnd w:id="1069"/>
      <w:r>
        <w:rPr>
          <w:rFonts w:hint="cs"/>
          <w:rtl/>
          <w:lang w:eastAsia="he-IL"/>
        </w:rPr>
        <w:t xml:space="preserve">מהרגע הראשון, </w:t>
      </w:r>
      <w:r w:rsidR="001939B6">
        <w:rPr>
          <w:rFonts w:hint="cs"/>
          <w:rtl/>
          <w:lang w:eastAsia="he-IL"/>
        </w:rPr>
        <w:t xml:space="preserve">גם אם יש תיק תלוי ועומד, </w:t>
      </w:r>
      <w:r>
        <w:rPr>
          <w:rFonts w:hint="cs"/>
          <w:rtl/>
          <w:lang w:eastAsia="he-IL"/>
        </w:rPr>
        <w:t xml:space="preserve">גם אם טרם הוגש בו כתב אישום. יש </w:t>
      </w:r>
      <w:bookmarkStart w:id="1070" w:name="_ETM_Q1_6931000"/>
      <w:bookmarkEnd w:id="1070"/>
      <w:r w:rsidR="001939B6">
        <w:rPr>
          <w:rFonts w:hint="cs"/>
          <w:rtl/>
          <w:lang w:eastAsia="he-IL"/>
        </w:rPr>
        <w:t xml:space="preserve">כל מיני דרכי ביניים.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53719349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F2C74" w:rsidP="001F2C74">
      <w:pPr>
        <w:rPr>
          <w:rtl/>
          <w:lang w:eastAsia="he-IL"/>
        </w:rPr>
      </w:pPr>
      <w:r>
        <w:rPr>
          <w:rFonts w:hint="cs"/>
          <w:rtl/>
          <w:lang w:eastAsia="he-IL"/>
        </w:rPr>
        <w:t>אני חושב שכולנו מודעים לבעייתיות ול</w:t>
      </w:r>
      <w:r w:rsidR="001939B6">
        <w:rPr>
          <w:rFonts w:hint="cs"/>
          <w:rtl/>
          <w:lang w:eastAsia="he-IL"/>
        </w:rPr>
        <w:t>אפשרויות ביניים</w:t>
      </w:r>
      <w:r>
        <w:rPr>
          <w:rFonts w:hint="cs"/>
          <w:rtl/>
          <w:lang w:eastAsia="he-IL"/>
        </w:rPr>
        <w:t>.</w:t>
      </w:r>
      <w:r w:rsidR="001939B6">
        <w:rPr>
          <w:rFonts w:hint="cs"/>
          <w:rtl/>
          <w:lang w:eastAsia="he-IL"/>
        </w:rPr>
        <w:t xml:space="preserve"> בואו נחשוב על זה</w:t>
      </w:r>
      <w:r>
        <w:rPr>
          <w:rFonts w:hint="cs"/>
          <w:rtl/>
          <w:lang w:eastAsia="he-IL"/>
        </w:rPr>
        <w:t>, ואני מקווה שעד הי</w:t>
      </w:r>
      <w:r w:rsidR="001939B6">
        <w:rPr>
          <w:rFonts w:hint="cs"/>
          <w:rtl/>
          <w:lang w:eastAsia="he-IL"/>
        </w:rPr>
        <w:t>שיבה הבאה</w:t>
      </w:r>
      <w:r>
        <w:rPr>
          <w:rFonts w:hint="cs"/>
          <w:rtl/>
          <w:lang w:eastAsia="he-IL"/>
        </w:rPr>
        <w:t xml:space="preserve"> </w:t>
      </w:r>
      <w:bookmarkStart w:id="1071" w:name="_ETM_Q1_6950000"/>
      <w:bookmarkEnd w:id="1071"/>
      <w:r>
        <w:rPr>
          <w:rFonts w:hint="cs"/>
          <w:rtl/>
          <w:lang w:eastAsia="he-IL"/>
        </w:rPr>
        <w:t>נמצא את הדרך הנכונה, מה שנקרא שביל הזהב הנכון</w:t>
      </w:r>
      <w:r w:rsidR="001939B6">
        <w:rPr>
          <w:rFonts w:hint="cs"/>
          <w:rtl/>
          <w:lang w:eastAsia="he-IL"/>
        </w:rPr>
        <w:t xml:space="preserve">.  </w:t>
      </w:r>
    </w:p>
    <w:p w:rsidR="001939B6" w:rsidRDefault="001939B6" w:rsidP="001939B6">
      <w:pPr>
        <w:rPr>
          <w:rtl/>
          <w:lang w:eastAsia="he-IL"/>
        </w:rPr>
      </w:pPr>
    </w:p>
    <w:sdt>
      <w:sdtPr>
        <w:rPr>
          <w:rFonts w:hint="cs"/>
          <w:rtl/>
        </w:rPr>
        <w:alias w:val="דובר"/>
        <w:tag w:val="&lt;ID&gt;0&lt;/ID&gt;&lt;Name&gt;נועה ברודסקי-לוי&lt;/Name&gt;&lt;Data&gt;נועה ברודסקי-לוי&lt;/Data&gt;&lt;MemberID&gt;&lt;/MemberID&gt;"/>
        <w:id w:val="920294778"/>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נעבור לסעיף </w:t>
      </w:r>
      <w:r w:rsidR="002E13D6">
        <w:rPr>
          <w:rFonts w:hint="cs"/>
          <w:rtl/>
          <w:lang w:eastAsia="he-IL"/>
        </w:rPr>
        <w:t xml:space="preserve">הבא, שגם </w:t>
      </w:r>
      <w:bookmarkStart w:id="1072" w:name="_ETM_Q1_6973000"/>
      <w:bookmarkEnd w:id="1072"/>
      <w:r w:rsidR="002E13D6">
        <w:rPr>
          <w:rFonts w:hint="cs"/>
          <w:rtl/>
          <w:lang w:eastAsia="he-IL"/>
        </w:rPr>
        <w:t>הוא מעורר שאלות קשות:</w:t>
      </w:r>
    </w:p>
    <w:p w:rsidR="002E13D6" w:rsidRDefault="002E13D6" w:rsidP="001939B6">
      <w:pPr>
        <w:rPr>
          <w:rtl/>
          <w:lang w:eastAsia="he-IL"/>
        </w:rPr>
      </w:pPr>
    </w:p>
    <w:tbl>
      <w:tblPr>
        <w:bidiVisual/>
        <w:tblW w:w="922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726"/>
      </w:tblGrid>
      <w:tr w:rsidR="002E13D6" w:rsidRPr="00197231" w:rsidTr="00163AAC">
        <w:trPr>
          <w:cantSplit/>
        </w:trPr>
        <w:tc>
          <w:tcPr>
            <w:tcW w:w="1871" w:type="dxa"/>
            <w:shd w:val="clear" w:color="auto" w:fill="auto"/>
            <w:tcMar>
              <w:top w:w="91" w:type="dxa"/>
              <w:left w:w="0" w:type="dxa"/>
              <w:bottom w:w="91" w:type="dxa"/>
              <w:right w:w="0" w:type="dxa"/>
            </w:tcMar>
          </w:tcPr>
          <w:p w:rsidR="002E13D6" w:rsidRPr="00197231" w:rsidRDefault="002E13D6" w:rsidP="002E13D6">
            <w:pPr>
              <w:pStyle w:val="TableSideHeading"/>
              <w:rPr>
                <w:sz w:val="26"/>
                <w:rtl/>
              </w:rPr>
            </w:pPr>
            <w:r>
              <w:rPr>
                <w:rFonts w:hint="cs"/>
                <w:sz w:val="26"/>
                <w:rtl/>
              </w:rPr>
              <w:t>"</w:t>
            </w:r>
            <w:r w:rsidRPr="00197231">
              <w:rPr>
                <w:rFonts w:hint="eastAsia"/>
                <w:sz w:val="26"/>
                <w:rtl/>
              </w:rPr>
              <w:t>מסירת</w:t>
            </w:r>
            <w:r w:rsidRPr="00197231">
              <w:rPr>
                <w:sz w:val="26"/>
                <w:rtl/>
              </w:rPr>
              <w:t xml:space="preserve"> </w:t>
            </w:r>
            <w:r w:rsidRPr="00197231">
              <w:rPr>
                <w:rFonts w:hint="eastAsia"/>
                <w:sz w:val="26"/>
                <w:rtl/>
              </w:rPr>
              <w:t>מידע</w:t>
            </w:r>
            <w:r w:rsidRPr="00197231">
              <w:rPr>
                <w:sz w:val="26"/>
                <w:rtl/>
              </w:rPr>
              <w:t xml:space="preserve"> </w:t>
            </w:r>
            <w:r w:rsidRPr="00197231">
              <w:rPr>
                <w:rFonts w:hint="eastAsia"/>
                <w:sz w:val="26"/>
                <w:rtl/>
              </w:rPr>
              <w:t>על</w:t>
            </w:r>
            <w:r w:rsidRPr="00197231">
              <w:rPr>
                <w:sz w:val="26"/>
                <w:rtl/>
              </w:rPr>
              <w:t xml:space="preserve"> </w:t>
            </w:r>
            <w:r w:rsidRPr="00197231">
              <w:rPr>
                <w:rFonts w:hint="eastAsia"/>
                <w:sz w:val="26"/>
                <w:rtl/>
              </w:rPr>
              <w:t>תיקים</w:t>
            </w:r>
            <w:r w:rsidRPr="00197231">
              <w:rPr>
                <w:sz w:val="26"/>
                <w:rtl/>
              </w:rPr>
              <w:t xml:space="preserve"> </w:t>
            </w:r>
            <w:r w:rsidRPr="00197231">
              <w:rPr>
                <w:rFonts w:hint="eastAsia"/>
                <w:sz w:val="26"/>
                <w:rtl/>
              </w:rPr>
              <w:t>סגורים</w:t>
            </w:r>
            <w:r w:rsidRPr="00197231">
              <w:rPr>
                <w:sz w:val="26"/>
                <w:rtl/>
              </w:rPr>
              <w:t xml:space="preserve"> </w:t>
            </w:r>
            <w:r w:rsidRPr="00197231">
              <w:rPr>
                <w:rFonts w:hint="eastAsia"/>
                <w:sz w:val="26"/>
                <w:rtl/>
              </w:rPr>
              <w:t>או</w:t>
            </w:r>
            <w:r w:rsidRPr="00197231">
              <w:rPr>
                <w:sz w:val="26"/>
                <w:rtl/>
              </w:rPr>
              <w:t xml:space="preserve"> </w:t>
            </w:r>
            <w:r w:rsidRPr="00197231">
              <w:rPr>
                <w:rFonts w:hint="eastAsia"/>
                <w:sz w:val="26"/>
                <w:rtl/>
              </w:rPr>
              <w:t>תיקים</w:t>
            </w:r>
            <w:r w:rsidRPr="00197231">
              <w:rPr>
                <w:sz w:val="26"/>
                <w:rtl/>
              </w:rPr>
              <w:t xml:space="preserve"> </w:t>
            </w:r>
            <w:r w:rsidRPr="00197231">
              <w:rPr>
                <w:rFonts w:hint="eastAsia"/>
                <w:sz w:val="26"/>
                <w:rtl/>
              </w:rPr>
              <w:t>שעוכבו</w:t>
            </w:r>
            <w:r w:rsidRPr="00197231">
              <w:rPr>
                <w:sz w:val="26"/>
                <w:rtl/>
              </w:rPr>
              <w:t xml:space="preserve"> </w:t>
            </w:r>
            <w:r w:rsidRPr="00197231">
              <w:rPr>
                <w:rFonts w:hint="eastAsia"/>
                <w:sz w:val="26"/>
                <w:rtl/>
              </w:rPr>
              <w:t>בהם</w:t>
            </w:r>
            <w:r w:rsidRPr="00197231">
              <w:rPr>
                <w:sz w:val="26"/>
                <w:rtl/>
              </w:rPr>
              <w:t xml:space="preserve"> </w:t>
            </w:r>
            <w:r w:rsidRPr="00197231">
              <w:rPr>
                <w:rFonts w:hint="eastAsia"/>
                <w:sz w:val="26"/>
                <w:rtl/>
              </w:rPr>
              <w:t>ההליכים</w:t>
            </w:r>
          </w:p>
        </w:tc>
        <w:tc>
          <w:tcPr>
            <w:tcW w:w="624" w:type="dxa"/>
            <w:shd w:val="clear" w:color="auto" w:fill="auto"/>
            <w:tcMar>
              <w:top w:w="91" w:type="dxa"/>
              <w:left w:w="0" w:type="dxa"/>
              <w:bottom w:w="91" w:type="dxa"/>
              <w:right w:w="0" w:type="dxa"/>
            </w:tcMar>
          </w:tcPr>
          <w:p w:rsidR="002E13D6" w:rsidRPr="00197231" w:rsidRDefault="002E13D6" w:rsidP="002E13D6">
            <w:pPr>
              <w:pStyle w:val="TableText"/>
              <w:rPr>
                <w:sz w:val="26"/>
                <w:rtl/>
              </w:rPr>
            </w:pPr>
            <w:r w:rsidRPr="00197231">
              <w:rPr>
                <w:sz w:val="26"/>
                <w:rtl/>
              </w:rPr>
              <w:t>31.</w:t>
            </w:r>
          </w:p>
        </w:tc>
        <w:tc>
          <w:tcPr>
            <w:tcW w:w="6726" w:type="dxa"/>
            <w:shd w:val="clear" w:color="auto" w:fill="auto"/>
            <w:tcMar>
              <w:top w:w="91" w:type="dxa"/>
              <w:left w:w="0" w:type="dxa"/>
              <w:bottom w:w="91" w:type="dxa"/>
              <w:right w:w="0" w:type="dxa"/>
            </w:tcMar>
          </w:tcPr>
          <w:p w:rsidR="002E13D6" w:rsidRPr="00197231" w:rsidRDefault="002E13D6" w:rsidP="002E13D6">
            <w:pPr>
              <w:pStyle w:val="TableBlock"/>
              <w:rPr>
                <w:sz w:val="26"/>
                <w:rtl/>
              </w:rPr>
            </w:pPr>
            <w:r w:rsidRPr="00197231">
              <w:rPr>
                <w:rFonts w:hint="eastAsia"/>
                <w:sz w:val="26"/>
                <w:rtl/>
              </w:rPr>
              <w:t>המשטרה</w:t>
            </w:r>
            <w:r w:rsidRPr="00197231">
              <w:rPr>
                <w:sz w:val="26"/>
                <w:rtl/>
              </w:rPr>
              <w:t xml:space="preserve"> </w:t>
            </w:r>
            <w:r w:rsidRPr="00197231">
              <w:rPr>
                <w:rFonts w:hint="eastAsia"/>
                <w:sz w:val="26"/>
                <w:rtl/>
              </w:rPr>
              <w:t>תמסור</w:t>
            </w:r>
            <w:r w:rsidRPr="00197231">
              <w:rPr>
                <w:sz w:val="26"/>
                <w:rtl/>
              </w:rPr>
              <w:t xml:space="preserve"> </w:t>
            </w:r>
            <w:r w:rsidRPr="00197231">
              <w:rPr>
                <w:rFonts w:hint="eastAsia"/>
                <w:sz w:val="26"/>
                <w:rtl/>
              </w:rPr>
              <w:t>מידע</w:t>
            </w:r>
            <w:r w:rsidRPr="00197231">
              <w:rPr>
                <w:sz w:val="26"/>
                <w:rtl/>
              </w:rPr>
              <w:t xml:space="preserve"> </w:t>
            </w:r>
            <w:r w:rsidRPr="00197231">
              <w:rPr>
                <w:rFonts w:hint="eastAsia"/>
                <w:sz w:val="26"/>
                <w:rtl/>
              </w:rPr>
              <w:t>על</w:t>
            </w:r>
            <w:r w:rsidRPr="00197231">
              <w:rPr>
                <w:sz w:val="26"/>
                <w:rtl/>
              </w:rPr>
              <w:t xml:space="preserve"> </w:t>
            </w:r>
            <w:r w:rsidRPr="00197231">
              <w:rPr>
                <w:rFonts w:hint="eastAsia"/>
                <w:sz w:val="26"/>
                <w:rtl/>
              </w:rPr>
              <w:t>תיק</w:t>
            </w:r>
            <w:r w:rsidRPr="00197231">
              <w:rPr>
                <w:sz w:val="26"/>
                <w:rtl/>
              </w:rPr>
              <w:t xml:space="preserve"> </w:t>
            </w:r>
            <w:r w:rsidRPr="00197231">
              <w:rPr>
                <w:rFonts w:hint="eastAsia"/>
                <w:sz w:val="26"/>
                <w:rtl/>
              </w:rPr>
              <w:t>סגור</w:t>
            </w:r>
            <w:r w:rsidRPr="00197231">
              <w:rPr>
                <w:sz w:val="26"/>
                <w:rtl/>
              </w:rPr>
              <w:t xml:space="preserve"> </w:t>
            </w:r>
            <w:r w:rsidRPr="00197231">
              <w:rPr>
                <w:rFonts w:hint="eastAsia"/>
                <w:sz w:val="26"/>
                <w:rtl/>
              </w:rPr>
              <w:t>ועל</w:t>
            </w:r>
            <w:r w:rsidRPr="00197231">
              <w:rPr>
                <w:sz w:val="26"/>
                <w:rtl/>
              </w:rPr>
              <w:t xml:space="preserve"> </w:t>
            </w:r>
            <w:r w:rsidRPr="00197231">
              <w:rPr>
                <w:rFonts w:hint="eastAsia"/>
                <w:sz w:val="26"/>
                <w:rtl/>
              </w:rPr>
              <w:t>תיק</w:t>
            </w:r>
            <w:r w:rsidRPr="00197231">
              <w:rPr>
                <w:sz w:val="26"/>
                <w:rtl/>
              </w:rPr>
              <w:t xml:space="preserve"> </w:t>
            </w:r>
            <w:r w:rsidRPr="00197231">
              <w:rPr>
                <w:rFonts w:hint="eastAsia"/>
                <w:sz w:val="26"/>
                <w:rtl/>
              </w:rPr>
              <w:t>שעוכבו</w:t>
            </w:r>
            <w:r w:rsidRPr="00197231">
              <w:rPr>
                <w:sz w:val="26"/>
                <w:rtl/>
              </w:rPr>
              <w:t xml:space="preserve"> </w:t>
            </w:r>
            <w:r w:rsidRPr="00197231">
              <w:rPr>
                <w:rFonts w:hint="eastAsia"/>
                <w:sz w:val="26"/>
                <w:rtl/>
              </w:rPr>
              <w:t>בו</w:t>
            </w:r>
            <w:r w:rsidRPr="00197231">
              <w:rPr>
                <w:sz w:val="26"/>
                <w:rtl/>
              </w:rPr>
              <w:t xml:space="preserve"> </w:t>
            </w:r>
            <w:r w:rsidRPr="00197231">
              <w:rPr>
                <w:rFonts w:hint="eastAsia"/>
                <w:sz w:val="26"/>
                <w:rtl/>
              </w:rPr>
              <w:t>ההליכים</w:t>
            </w:r>
            <w:r w:rsidRPr="00197231">
              <w:rPr>
                <w:sz w:val="26"/>
                <w:rtl/>
              </w:rPr>
              <w:t xml:space="preserve">, </w:t>
            </w:r>
            <w:r w:rsidRPr="00197231">
              <w:rPr>
                <w:rFonts w:hint="eastAsia"/>
                <w:sz w:val="26"/>
                <w:rtl/>
              </w:rPr>
              <w:t>לגופים</w:t>
            </w:r>
            <w:r w:rsidRPr="00197231">
              <w:rPr>
                <w:sz w:val="26"/>
                <w:rtl/>
              </w:rPr>
              <w:t xml:space="preserve"> </w:t>
            </w:r>
            <w:r w:rsidRPr="00197231">
              <w:rPr>
                <w:rFonts w:hint="eastAsia"/>
                <w:sz w:val="26"/>
                <w:rtl/>
              </w:rPr>
              <w:t>ולבעלי</w:t>
            </w:r>
            <w:r w:rsidRPr="00197231">
              <w:rPr>
                <w:sz w:val="26"/>
                <w:rtl/>
              </w:rPr>
              <w:t xml:space="preserve"> </w:t>
            </w:r>
            <w:r w:rsidRPr="00197231">
              <w:rPr>
                <w:rFonts w:hint="eastAsia"/>
                <w:sz w:val="26"/>
                <w:rtl/>
              </w:rPr>
              <w:t>התפקידים</w:t>
            </w:r>
            <w:r w:rsidRPr="00197231">
              <w:rPr>
                <w:sz w:val="26"/>
                <w:rtl/>
              </w:rPr>
              <w:t xml:space="preserve"> </w:t>
            </w:r>
            <w:r w:rsidRPr="00197231">
              <w:rPr>
                <w:rFonts w:hint="eastAsia"/>
                <w:sz w:val="26"/>
                <w:rtl/>
              </w:rPr>
              <w:t>המנויים</w:t>
            </w:r>
            <w:r w:rsidRPr="00197231">
              <w:rPr>
                <w:sz w:val="26"/>
                <w:rtl/>
              </w:rPr>
              <w:t xml:space="preserve"> </w:t>
            </w:r>
            <w:r w:rsidRPr="00197231">
              <w:rPr>
                <w:rFonts w:hint="eastAsia"/>
                <w:sz w:val="26"/>
                <w:rtl/>
              </w:rPr>
              <w:t>בתוספת</w:t>
            </w:r>
            <w:r w:rsidRPr="00197231">
              <w:rPr>
                <w:sz w:val="26"/>
                <w:rtl/>
              </w:rPr>
              <w:t xml:space="preserve"> </w:t>
            </w:r>
            <w:r w:rsidRPr="00197231">
              <w:rPr>
                <w:rFonts w:hint="eastAsia"/>
                <w:sz w:val="26"/>
                <w:rtl/>
              </w:rPr>
              <w:t>השישית</w:t>
            </w:r>
            <w:r>
              <w:rPr>
                <w:rFonts w:hint="cs"/>
                <w:sz w:val="26"/>
                <w:rtl/>
              </w:rPr>
              <w:t>"</w:t>
            </w:r>
            <w:r w:rsidRPr="00197231">
              <w:rPr>
                <w:sz w:val="26"/>
                <w:rtl/>
              </w:rPr>
              <w:t>.</w:t>
            </w:r>
          </w:p>
        </w:tc>
      </w:tr>
    </w:tbl>
    <w:p w:rsidR="001939B6" w:rsidRDefault="001939B6" w:rsidP="00FB6682">
      <w:pPr>
        <w:rPr>
          <w:rtl/>
          <w:lang w:eastAsia="he-IL"/>
        </w:rPr>
      </w:pPr>
      <w:r>
        <w:rPr>
          <w:rFonts w:hint="cs"/>
          <w:rtl/>
          <w:lang w:eastAsia="he-IL"/>
        </w:rPr>
        <w:t>פה יש רשימה בהרבה יותר מצומצמת, זה לא כל ה-</w:t>
      </w:r>
      <w:r w:rsidR="002E13D6">
        <w:rPr>
          <w:rFonts w:hint="cs"/>
          <w:rtl/>
          <w:lang w:eastAsia="he-IL"/>
        </w:rPr>
        <w:t>450</w:t>
      </w:r>
      <w:r>
        <w:rPr>
          <w:rFonts w:hint="cs"/>
          <w:rtl/>
          <w:lang w:eastAsia="he-IL"/>
        </w:rPr>
        <w:t xml:space="preserve"> גופים</w:t>
      </w:r>
      <w:r w:rsidR="002E13D6">
        <w:rPr>
          <w:rFonts w:hint="cs"/>
          <w:rtl/>
          <w:lang w:eastAsia="he-IL"/>
        </w:rPr>
        <w:t xml:space="preserve"> של התוספת הראשונה והשנייה</w:t>
      </w:r>
      <w:r>
        <w:rPr>
          <w:rFonts w:hint="cs"/>
          <w:rtl/>
          <w:lang w:eastAsia="he-IL"/>
        </w:rPr>
        <w:t xml:space="preserve">, </w:t>
      </w:r>
      <w:r w:rsidR="002E13D6">
        <w:rPr>
          <w:rFonts w:hint="cs"/>
          <w:rtl/>
          <w:lang w:eastAsia="he-IL"/>
        </w:rPr>
        <w:t xml:space="preserve">אלא </w:t>
      </w:r>
      <w:bookmarkStart w:id="1073" w:name="_ETM_Q1_6990000"/>
      <w:bookmarkEnd w:id="1073"/>
      <w:r w:rsidR="002E13D6">
        <w:rPr>
          <w:rFonts w:hint="cs"/>
          <w:rtl/>
          <w:lang w:eastAsia="he-IL"/>
        </w:rPr>
        <w:t xml:space="preserve">באמת רשימה מצומצמת של אותם גופים </w:t>
      </w:r>
      <w:r>
        <w:rPr>
          <w:rFonts w:hint="cs"/>
          <w:rtl/>
          <w:lang w:eastAsia="he-IL"/>
        </w:rPr>
        <w:t xml:space="preserve">שכן זכאים לקבל מידע גם </w:t>
      </w:r>
      <w:r w:rsidR="002E13D6">
        <w:rPr>
          <w:rFonts w:hint="cs"/>
          <w:rtl/>
          <w:lang w:eastAsia="he-IL"/>
        </w:rPr>
        <w:t xml:space="preserve">על </w:t>
      </w:r>
      <w:r>
        <w:rPr>
          <w:rFonts w:hint="cs"/>
          <w:rtl/>
          <w:lang w:eastAsia="he-IL"/>
        </w:rPr>
        <w:t xml:space="preserve">תיק שהוחלט לא להעמיד </w:t>
      </w:r>
      <w:r w:rsidR="002E13D6">
        <w:rPr>
          <w:rFonts w:hint="cs"/>
          <w:rtl/>
          <w:lang w:eastAsia="he-IL"/>
        </w:rPr>
        <w:t xml:space="preserve">בו </w:t>
      </w:r>
      <w:r>
        <w:rPr>
          <w:rFonts w:hint="cs"/>
          <w:rtl/>
          <w:lang w:eastAsia="he-IL"/>
        </w:rPr>
        <w:t>לדין</w:t>
      </w:r>
      <w:bookmarkStart w:id="1074" w:name="_ETM_Q1_7002000"/>
      <w:bookmarkEnd w:id="1074"/>
      <w:r w:rsidR="00FB6682">
        <w:rPr>
          <w:rFonts w:hint="cs"/>
          <w:rtl/>
          <w:lang w:eastAsia="he-IL"/>
        </w:rPr>
        <w:t xml:space="preserve">. תיק סגור זה </w:t>
      </w:r>
      <w:r>
        <w:rPr>
          <w:rFonts w:hint="cs"/>
          <w:rtl/>
          <w:lang w:eastAsia="he-IL"/>
        </w:rPr>
        <w:t xml:space="preserve">תיק שהוחלט שלא להעמיד לדין, אם בגלל שאין ראיות מספיקות, אם בגלל שנסיבות העניין לא מתאימות להעמדה לדין.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744362845"/>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FB6682" w:rsidP="00FB6682">
      <w:pPr>
        <w:rPr>
          <w:rtl/>
          <w:lang w:eastAsia="he-IL"/>
        </w:rPr>
      </w:pPr>
      <w:r>
        <w:rPr>
          <w:rFonts w:hint="cs"/>
          <w:rtl/>
          <w:lang w:eastAsia="he-IL"/>
        </w:rPr>
        <w:t xml:space="preserve">כאן מדובר על כך שלאותם גופים אחרים אין בכלל את המידע ואנחנו </w:t>
      </w:r>
      <w:bookmarkStart w:id="1075" w:name="_ETM_Q1_7019000"/>
      <w:bookmarkEnd w:id="1075"/>
      <w:r>
        <w:rPr>
          <w:rFonts w:hint="cs"/>
          <w:rtl/>
          <w:lang w:eastAsia="he-IL"/>
        </w:rPr>
        <w:t xml:space="preserve">לא רוצים בכלל שיהיה להם המידע, </w:t>
      </w:r>
      <w:r w:rsidR="001939B6">
        <w:rPr>
          <w:rFonts w:hint="cs"/>
          <w:rtl/>
          <w:lang w:eastAsia="he-IL"/>
        </w:rPr>
        <w:t xml:space="preserve">אבל </w:t>
      </w:r>
      <w:r>
        <w:rPr>
          <w:rFonts w:hint="cs"/>
          <w:rtl/>
          <w:lang w:eastAsia="he-IL"/>
        </w:rPr>
        <w:t xml:space="preserve">אם יש איזשהו גוף </w:t>
      </w:r>
      <w:bookmarkStart w:id="1076" w:name="_ETM_Q1_7030000"/>
      <w:bookmarkEnd w:id="1076"/>
      <w:r>
        <w:rPr>
          <w:rFonts w:hint="cs"/>
          <w:rtl/>
          <w:lang w:eastAsia="he-IL"/>
        </w:rPr>
        <w:t xml:space="preserve">או ארגון שיש לו כן מידע שהתיק הזה היה </w:t>
      </w:r>
      <w:bookmarkStart w:id="1077" w:name="_ETM_Q1_7029000"/>
      <w:bookmarkEnd w:id="1077"/>
      <w:r>
        <w:rPr>
          <w:rFonts w:hint="cs"/>
          <w:rtl/>
          <w:lang w:eastAsia="he-IL"/>
        </w:rPr>
        <w:t xml:space="preserve">פתוח פעם לדוגמה, להפך, כן צריכים להעביר לו את המידע שהתיק הזה נסגר כבר. </w:t>
      </w:r>
      <w:r w:rsidR="001939B6">
        <w:rPr>
          <w:rFonts w:hint="cs"/>
          <w:rtl/>
          <w:lang w:eastAsia="he-IL"/>
        </w:rPr>
        <w:t xml:space="preserve"> </w:t>
      </w:r>
    </w:p>
    <w:p w:rsidR="001939B6" w:rsidRDefault="001939B6" w:rsidP="001939B6">
      <w:pPr>
        <w:rPr>
          <w:rtl/>
          <w:lang w:eastAsia="he-IL"/>
        </w:rPr>
      </w:pPr>
    </w:p>
    <w:sdt>
      <w:sdtPr>
        <w:rPr>
          <w:rtl/>
        </w:rPr>
        <w:alias w:val="דובר"/>
        <w:tag w:val="&lt;ID&gt;0&lt;/ID&gt;&lt;Name&gt;נועה ברודסקי-לוי&lt;/Name&gt;&lt;Data&gt;נועה ברודסקי-לוי&lt;/Data&gt;&lt;MemberID&gt;&lt;/MemberID&gt;"/>
        <w:id w:val="1062144075"/>
        <w:placeholder>
          <w:docPart w:val="DefaultPlaceholder_-1854013440"/>
        </w:placeholder>
      </w:sdtPr>
      <w:sdtEndPr/>
      <w:sdtContent>
        <w:p w:rsidR="00FB6682" w:rsidRDefault="00FB6682" w:rsidP="00FB6682">
          <w:pPr>
            <w:pStyle w:val="a5"/>
            <w:keepNext/>
            <w:rPr>
              <w:rtl/>
            </w:rPr>
          </w:pPr>
          <w:r>
            <w:rPr>
              <w:rtl/>
            </w:rPr>
            <w:t>נועה ברודסקי-לוי:</w:t>
          </w:r>
        </w:p>
      </w:sdtContent>
    </w:sdt>
    <w:p w:rsidR="00FB6682" w:rsidRDefault="00FB6682" w:rsidP="00FB6682">
      <w:pPr>
        <w:pStyle w:val="KeepWithNext"/>
        <w:rPr>
          <w:rtl/>
          <w:lang w:eastAsia="he-IL"/>
        </w:rPr>
      </w:pPr>
    </w:p>
    <w:p w:rsidR="00FB6682" w:rsidRDefault="00FB6682" w:rsidP="00FB6682">
      <w:pPr>
        <w:rPr>
          <w:rtl/>
          <w:lang w:eastAsia="he-IL"/>
        </w:rPr>
      </w:pPr>
      <w:bookmarkStart w:id="1078" w:name="_ETM_Q1_7039000"/>
      <w:bookmarkEnd w:id="1078"/>
      <w:r>
        <w:rPr>
          <w:rFonts w:hint="cs"/>
          <w:rtl/>
          <w:lang w:eastAsia="he-IL"/>
        </w:rPr>
        <w:t xml:space="preserve">אבל כן חשוב להבין שכשהוא </w:t>
      </w:r>
      <w:bookmarkStart w:id="1079" w:name="_ETM_Q1_7044000"/>
      <w:bookmarkEnd w:id="1079"/>
      <w:r>
        <w:rPr>
          <w:rFonts w:hint="cs"/>
          <w:rtl/>
          <w:lang w:eastAsia="he-IL"/>
        </w:rPr>
        <w:t>מוציא פלט חדש ורואה שהתיק הזה כבר לא נמצא</w:t>
      </w:r>
      <w:bookmarkStart w:id="1080" w:name="_ETM_Q1_7046000"/>
      <w:bookmarkEnd w:id="1080"/>
      <w:r>
        <w:rPr>
          <w:rFonts w:hint="cs"/>
          <w:rtl/>
          <w:lang w:eastAsia="he-IL"/>
        </w:rPr>
        <w:t xml:space="preserve">, הוא מבין שהתיק נסגר. </w:t>
      </w:r>
      <w:bookmarkStart w:id="1081" w:name="_ETM_Q1_7050000"/>
      <w:bookmarkEnd w:id="1081"/>
    </w:p>
    <w:p w:rsidR="00FB6682" w:rsidRDefault="00FB6682" w:rsidP="00FB6682">
      <w:pPr>
        <w:rPr>
          <w:rtl/>
          <w:lang w:eastAsia="he-IL"/>
        </w:rPr>
      </w:pPr>
      <w:bookmarkStart w:id="1082" w:name="_ETM_Q1_7043000"/>
      <w:bookmarkEnd w:id="1082"/>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5357515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FB6682">
      <w:pPr>
        <w:rPr>
          <w:rtl/>
          <w:lang w:eastAsia="he-IL"/>
        </w:rPr>
      </w:pPr>
      <w:r>
        <w:rPr>
          <w:rFonts w:hint="cs"/>
          <w:rtl/>
          <w:lang w:eastAsia="he-IL"/>
        </w:rPr>
        <w:t xml:space="preserve">אנחנו </w:t>
      </w:r>
      <w:r w:rsidR="00FB6682">
        <w:rPr>
          <w:rFonts w:hint="cs"/>
          <w:rtl/>
          <w:lang w:eastAsia="he-IL"/>
        </w:rPr>
        <w:t xml:space="preserve">רוצים לא לאפשר התחשבות במידע הזה. אם אנחנו נעביר </w:t>
      </w:r>
      <w:bookmarkStart w:id="1083" w:name="_ETM_Q1_7055000"/>
      <w:bookmarkEnd w:id="1083"/>
      <w:r w:rsidR="00FB6682">
        <w:rPr>
          <w:rFonts w:hint="cs"/>
          <w:rtl/>
          <w:lang w:eastAsia="he-IL"/>
        </w:rPr>
        <w:t xml:space="preserve">הודעה פוזיטיבית, המשמעות היא שאנחנו </w:t>
      </w:r>
      <w:r>
        <w:rPr>
          <w:rFonts w:hint="cs"/>
          <w:rtl/>
          <w:lang w:eastAsia="he-IL"/>
        </w:rPr>
        <w:t xml:space="preserve">מכניסים </w:t>
      </w:r>
      <w:r w:rsidR="00FB6682">
        <w:rPr>
          <w:rFonts w:hint="cs"/>
          <w:rtl/>
          <w:lang w:eastAsia="he-IL"/>
        </w:rPr>
        <w:t xml:space="preserve">לו </w:t>
      </w:r>
      <w:r>
        <w:rPr>
          <w:rFonts w:hint="cs"/>
          <w:rtl/>
          <w:lang w:eastAsia="he-IL"/>
        </w:rPr>
        <w:t xml:space="preserve">את זה לתודעה.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21415251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FB6682" w:rsidP="00FB6682">
      <w:pPr>
        <w:rPr>
          <w:rtl/>
          <w:lang w:eastAsia="he-IL"/>
        </w:rPr>
      </w:pPr>
      <w:r>
        <w:rPr>
          <w:rFonts w:hint="cs"/>
          <w:rtl/>
          <w:lang w:eastAsia="he-IL"/>
        </w:rPr>
        <w:t xml:space="preserve">זה בוודאי. </w:t>
      </w:r>
      <w:r w:rsidR="001939B6">
        <w:rPr>
          <w:rFonts w:hint="cs"/>
          <w:rtl/>
          <w:lang w:eastAsia="he-IL"/>
        </w:rPr>
        <w:t>אני מסכים ש</w:t>
      </w:r>
      <w:r>
        <w:rPr>
          <w:rFonts w:hint="cs"/>
          <w:rtl/>
          <w:lang w:eastAsia="he-IL"/>
        </w:rPr>
        <w:t xml:space="preserve">מי שבכלל </w:t>
      </w:r>
      <w:bookmarkStart w:id="1084" w:name="_ETM_Q1_7063000"/>
      <w:bookmarkEnd w:id="1084"/>
      <w:r>
        <w:rPr>
          <w:rFonts w:hint="cs"/>
          <w:rtl/>
          <w:lang w:eastAsia="he-IL"/>
        </w:rPr>
        <w:t xml:space="preserve">לא </w:t>
      </w:r>
      <w:r>
        <w:rPr>
          <w:rtl/>
          <w:lang w:eastAsia="he-IL"/>
        </w:rPr>
        <w:t>–</w:t>
      </w:r>
      <w:r>
        <w:rPr>
          <w:rFonts w:hint="cs"/>
          <w:rtl/>
          <w:lang w:eastAsia="he-IL"/>
        </w:rPr>
        <w:t xml:space="preserve"> בוודאי שלא להעביר לו ש</w:t>
      </w:r>
      <w:r w:rsidR="001939B6">
        <w:rPr>
          <w:rFonts w:hint="cs"/>
          <w:rtl/>
          <w:lang w:eastAsia="he-IL"/>
        </w:rPr>
        <w:t>היה תיק והוא נסגר, למה? סתם אמרתי שאם יש מקומות שאנחנו יודעים שהוא קיבל אינפורמציה שהתיק פתוח והאיש הזה עם זיכרון</w:t>
      </w:r>
      <w:r>
        <w:rPr>
          <w:rFonts w:hint="cs"/>
          <w:rtl/>
          <w:lang w:eastAsia="he-IL"/>
        </w:rPr>
        <w:t xml:space="preserve">, </w:t>
      </w:r>
      <w:r w:rsidR="001939B6">
        <w:rPr>
          <w:rFonts w:hint="cs"/>
          <w:rtl/>
          <w:lang w:eastAsia="he-IL"/>
        </w:rPr>
        <w:t xml:space="preserve">יכול להיות שלמרות שיש הנחיה, צריכים לשקול </w:t>
      </w:r>
      <w:r>
        <w:rPr>
          <w:rFonts w:hint="cs"/>
          <w:rtl/>
          <w:lang w:eastAsia="he-IL"/>
        </w:rPr>
        <w:t xml:space="preserve">איך להעביר </w:t>
      </w:r>
      <w:bookmarkStart w:id="1085" w:name="_ETM_Q1_7091000"/>
      <w:bookmarkEnd w:id="1085"/>
      <w:r>
        <w:rPr>
          <w:rFonts w:hint="cs"/>
          <w:rtl/>
          <w:lang w:eastAsia="he-IL"/>
        </w:rPr>
        <w:t xml:space="preserve">לו שהתיק נסגר. </w:t>
      </w:r>
    </w:p>
    <w:p w:rsidR="00FB6682" w:rsidRDefault="00FB6682" w:rsidP="00FB6682">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90153871"/>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FB6682" w:rsidP="00FB6682">
      <w:pPr>
        <w:rPr>
          <w:rtl/>
          <w:lang w:eastAsia="he-IL"/>
        </w:rPr>
      </w:pPr>
      <w:r>
        <w:rPr>
          <w:rFonts w:hint="cs"/>
          <w:rtl/>
          <w:lang w:eastAsia="he-IL"/>
        </w:rPr>
        <w:t xml:space="preserve">אנחנו פשוט אומרים לו מה שאמרנו </w:t>
      </w:r>
      <w:bookmarkStart w:id="1086" w:name="_ETM_Q1_7092000"/>
      <w:bookmarkEnd w:id="1086"/>
      <w:r>
        <w:rPr>
          <w:rFonts w:hint="cs"/>
          <w:rtl/>
          <w:lang w:eastAsia="he-IL"/>
        </w:rPr>
        <w:t>קודם, ש</w:t>
      </w:r>
      <w:r w:rsidR="001939B6">
        <w:rPr>
          <w:rFonts w:hint="cs"/>
          <w:rtl/>
          <w:lang w:eastAsia="he-IL"/>
        </w:rPr>
        <w:t>אסור לו להתחשב במידע שאסור לו</w:t>
      </w:r>
      <w:r>
        <w:rPr>
          <w:rFonts w:hint="cs"/>
          <w:rtl/>
          <w:lang w:eastAsia="he-IL"/>
        </w:rPr>
        <w:t xml:space="preserve"> לקבל, ואם הוא מוציא מידע עדכני, ואין מידע </w:t>
      </w:r>
      <w:bookmarkStart w:id="1087" w:name="_ETM_Q1_7096000"/>
      <w:bookmarkEnd w:id="1087"/>
      <w:r>
        <w:rPr>
          <w:rFonts w:hint="cs"/>
          <w:rtl/>
          <w:lang w:eastAsia="he-IL"/>
        </w:rPr>
        <w:t>כזה, המשמעות היא שהוא לא יכול להביא אותו בחשבון</w:t>
      </w:r>
      <w:r w:rsidR="001939B6">
        <w:rPr>
          <w:rFonts w:hint="cs"/>
          <w:rtl/>
          <w:lang w:eastAsia="he-IL"/>
        </w:rPr>
        <w:t xml:space="preserve">. </w:t>
      </w:r>
    </w:p>
    <w:p w:rsidR="001939B6" w:rsidRDefault="001939B6" w:rsidP="001939B6">
      <w:pPr>
        <w:rPr>
          <w:rtl/>
          <w:lang w:eastAsia="he-IL"/>
        </w:rPr>
      </w:pPr>
    </w:p>
    <w:sdt>
      <w:sdtPr>
        <w:rPr>
          <w:rFonts w:hint="cs"/>
          <w:rtl/>
        </w:rPr>
        <w:alias w:val="דובר"/>
        <w:tag w:val="&lt;ID&gt;0&lt;/ID&gt;&lt;Name&gt;נועה ברודסקי-לוי&lt;/Name&gt;&lt;Data&gt;נועה ברודסקי-לוי&lt;/Data&gt;&lt;MemberID&gt;&lt;/MemberID&gt;"/>
        <w:id w:val="-1780637542"/>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הגופים שיוכלו לקבל מידע הם רשימה </w:t>
      </w:r>
      <w:r w:rsidR="00FB6682">
        <w:rPr>
          <w:rFonts w:hint="cs"/>
          <w:rtl/>
          <w:lang w:eastAsia="he-IL"/>
        </w:rPr>
        <w:t xml:space="preserve">מאוד </w:t>
      </w:r>
      <w:r>
        <w:rPr>
          <w:rFonts w:hint="cs"/>
          <w:rtl/>
          <w:lang w:eastAsia="he-IL"/>
        </w:rPr>
        <w:t xml:space="preserve">מצומצמת של גופים, שקשורים ברובם להליכי חקירה ולהליכים פליליים – </w:t>
      </w:r>
      <w:r w:rsidR="00FB6682">
        <w:rPr>
          <w:rFonts w:hint="cs"/>
          <w:rtl/>
          <w:lang w:eastAsia="he-IL"/>
        </w:rPr>
        <w:t xml:space="preserve">כמו </w:t>
      </w:r>
      <w:r>
        <w:rPr>
          <w:rFonts w:hint="cs"/>
          <w:rtl/>
          <w:lang w:eastAsia="he-IL"/>
        </w:rPr>
        <w:t>היועץ המשפטי לממשלה</w:t>
      </w:r>
      <w:bookmarkStart w:id="1088" w:name="_ETM_Q1_7125000"/>
      <w:bookmarkEnd w:id="1088"/>
      <w:r>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29191206"/>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לנו יש הערה מהותית בקשר לתוספת, השאלה אם זה המקום.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922798978"/>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FB6682" w:rsidP="00FB6682">
      <w:pPr>
        <w:rPr>
          <w:rtl/>
          <w:lang w:eastAsia="he-IL"/>
        </w:rPr>
      </w:pPr>
      <w:r>
        <w:rPr>
          <w:rFonts w:hint="cs"/>
          <w:rtl/>
          <w:lang w:eastAsia="he-IL"/>
        </w:rPr>
        <w:t xml:space="preserve">יש לנו גם תיקונים מוצעים לתוספת. </w:t>
      </w:r>
      <w:r w:rsidR="001939B6">
        <w:rPr>
          <w:rFonts w:hint="cs"/>
          <w:rtl/>
          <w:lang w:eastAsia="he-IL"/>
        </w:rPr>
        <w:t xml:space="preserve">אחד התיקונים שאנחנו מבקשים, וכבר שוחחנו עליו עם נועה יחד עם נוחי ועם </w:t>
      </w:r>
      <w:proofErr w:type="spellStart"/>
      <w:r w:rsidR="001939B6">
        <w:rPr>
          <w:rFonts w:hint="cs"/>
          <w:rtl/>
          <w:lang w:eastAsia="he-IL"/>
        </w:rPr>
        <w:t>אודית</w:t>
      </w:r>
      <w:proofErr w:type="spellEnd"/>
      <w:r w:rsidR="001939B6">
        <w:rPr>
          <w:rFonts w:hint="cs"/>
          <w:rtl/>
          <w:lang w:eastAsia="he-IL"/>
        </w:rPr>
        <w:t xml:space="preserve">, </w:t>
      </w:r>
      <w:r w:rsidR="003A15C0">
        <w:rPr>
          <w:rFonts w:hint="cs"/>
          <w:rtl/>
          <w:lang w:eastAsia="he-IL"/>
        </w:rPr>
        <w:t>ש</w:t>
      </w:r>
      <w:r>
        <w:rPr>
          <w:rFonts w:hint="cs"/>
          <w:rtl/>
          <w:lang w:eastAsia="he-IL"/>
        </w:rPr>
        <w:t xml:space="preserve">בהקשר הזה אנחנו </w:t>
      </w:r>
      <w:bookmarkStart w:id="1089" w:name="_ETM_Q1_7155000"/>
      <w:bookmarkEnd w:id="1089"/>
      <w:r>
        <w:rPr>
          <w:rFonts w:hint="cs"/>
          <w:rtl/>
          <w:lang w:eastAsia="he-IL"/>
        </w:rPr>
        <w:t xml:space="preserve">חושבים </w:t>
      </w:r>
      <w:r w:rsidR="001939B6">
        <w:rPr>
          <w:rFonts w:hint="cs"/>
          <w:rtl/>
          <w:lang w:eastAsia="he-IL"/>
        </w:rPr>
        <w:t xml:space="preserve">שלצרכי חנינה </w:t>
      </w:r>
      <w:r>
        <w:rPr>
          <w:rFonts w:hint="cs"/>
          <w:rtl/>
          <w:lang w:eastAsia="he-IL"/>
        </w:rPr>
        <w:t xml:space="preserve">כן צריכה להיות בפני נשיא המדינה </w:t>
      </w:r>
      <w:r w:rsidR="001939B6">
        <w:rPr>
          <w:rFonts w:hint="cs"/>
          <w:rtl/>
          <w:lang w:eastAsia="he-IL"/>
        </w:rPr>
        <w:t>תמונה מלאה של העבר הפלילי</w:t>
      </w:r>
      <w:r>
        <w:rPr>
          <w:rFonts w:hint="cs"/>
          <w:rtl/>
          <w:lang w:eastAsia="he-IL"/>
        </w:rPr>
        <w:t xml:space="preserve">, לרבות תיקים </w:t>
      </w:r>
      <w:bookmarkStart w:id="1090" w:name="_ETM_Q1_7161000"/>
      <w:bookmarkEnd w:id="1090"/>
      <w:r>
        <w:rPr>
          <w:rFonts w:hint="cs"/>
          <w:rtl/>
          <w:lang w:eastAsia="he-IL"/>
        </w:rPr>
        <w:t>סגורים שלא קיימת היום</w:t>
      </w:r>
      <w:r w:rsidR="001939B6">
        <w:rPr>
          <w:rFonts w:hint="cs"/>
          <w:rtl/>
          <w:lang w:eastAsia="he-IL"/>
        </w:rPr>
        <w:t>. המשמעות היא ש</w:t>
      </w:r>
      <w:r>
        <w:rPr>
          <w:rFonts w:hint="cs"/>
          <w:rtl/>
          <w:lang w:eastAsia="he-IL"/>
        </w:rPr>
        <w:t>ל</w:t>
      </w:r>
      <w:r w:rsidR="001939B6">
        <w:rPr>
          <w:rFonts w:hint="cs"/>
          <w:rtl/>
          <w:lang w:eastAsia="he-IL"/>
        </w:rPr>
        <w:t xml:space="preserve">נשיא המדינה </w:t>
      </w:r>
      <w:r>
        <w:rPr>
          <w:rFonts w:hint="cs"/>
          <w:rtl/>
          <w:lang w:eastAsia="he-IL"/>
        </w:rPr>
        <w:t xml:space="preserve">יש </w:t>
      </w:r>
      <w:r w:rsidR="001939B6">
        <w:rPr>
          <w:rFonts w:hint="cs"/>
          <w:rtl/>
          <w:lang w:eastAsia="he-IL"/>
        </w:rPr>
        <w:t>תמונה חלקית</w:t>
      </w:r>
      <w:r>
        <w:rPr>
          <w:rFonts w:hint="cs"/>
          <w:rtl/>
          <w:lang w:eastAsia="he-IL"/>
        </w:rPr>
        <w:t xml:space="preserve"> ביחס לעברו הפלילי של אדם </w:t>
      </w:r>
      <w:bookmarkStart w:id="1091" w:name="_ETM_Q1_7168000"/>
      <w:bookmarkEnd w:id="1091"/>
      <w:r>
        <w:rPr>
          <w:rFonts w:hint="cs"/>
          <w:rtl/>
          <w:lang w:eastAsia="he-IL"/>
        </w:rPr>
        <w:t>כשהוא שוקל</w:t>
      </w:r>
      <w:r w:rsidR="001939B6">
        <w:rPr>
          <w:rFonts w:hint="cs"/>
          <w:rtl/>
          <w:lang w:eastAsia="he-IL"/>
        </w:rPr>
        <w:t xml:space="preserve">.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237310148"/>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3A15C0" w:rsidP="003A15C0">
      <w:pPr>
        <w:rPr>
          <w:rtl/>
          <w:lang w:eastAsia="he-IL"/>
        </w:rPr>
      </w:pPr>
      <w:r>
        <w:rPr>
          <w:rFonts w:hint="cs"/>
          <w:rtl/>
          <w:lang w:eastAsia="he-IL"/>
        </w:rPr>
        <w:t xml:space="preserve">בסדר, כשמדובר על אדם אחד ועל נשיא מדינה, </w:t>
      </w:r>
      <w:r w:rsidR="001939B6">
        <w:rPr>
          <w:rFonts w:hint="cs"/>
          <w:rtl/>
          <w:lang w:eastAsia="he-IL"/>
        </w:rPr>
        <w:t xml:space="preserve">אפשר לסמוך עליו שיידע לעשות את </w:t>
      </w:r>
      <w:proofErr w:type="spellStart"/>
      <w:r w:rsidR="001939B6">
        <w:rPr>
          <w:rFonts w:hint="cs"/>
          <w:rtl/>
          <w:lang w:eastAsia="he-IL"/>
        </w:rPr>
        <w:t>האיזונים</w:t>
      </w:r>
      <w:proofErr w:type="spellEnd"/>
      <w:r w:rsidR="001939B6">
        <w:rPr>
          <w:rFonts w:hint="cs"/>
          <w:rtl/>
          <w:lang w:eastAsia="he-IL"/>
        </w:rPr>
        <w:t xml:space="preserve"> </w:t>
      </w:r>
      <w:r>
        <w:rPr>
          <w:rFonts w:hint="cs"/>
          <w:rtl/>
          <w:lang w:eastAsia="he-IL"/>
        </w:rPr>
        <w:t xml:space="preserve">והשיקולים </w:t>
      </w:r>
      <w:bookmarkStart w:id="1092" w:name="_ETM_Q1_7179000"/>
      <w:bookmarkEnd w:id="1092"/>
      <w:r w:rsidR="001939B6">
        <w:rPr>
          <w:rFonts w:hint="cs"/>
          <w:rtl/>
          <w:lang w:eastAsia="he-IL"/>
        </w:rPr>
        <w:t>הנכונים, בפרט שיש לו כזה צוות</w:t>
      </w:r>
      <w:r>
        <w:rPr>
          <w:rFonts w:hint="cs"/>
          <w:rtl/>
          <w:lang w:eastAsia="he-IL"/>
        </w:rPr>
        <w:t>, איך אפשר שלא?</w:t>
      </w:r>
      <w:r w:rsidR="001939B6">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572481&lt;/ID&gt;&lt;Name&gt;נוחי פוליטיס&lt;/Name&gt;&lt;Data&gt;נוחי פוליטיס&lt;/Data&gt;&lt;Shortcut&gt;נופו&lt;/Shortcut&gt;&lt;Title&gt;מנהלת מחלקת חנינות, משרד המשפטים&lt;/Title&gt;"/>
        <w:id w:val="-30130476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נוחי </w:t>
          </w:r>
          <w:proofErr w:type="spellStart"/>
          <w:r>
            <w:rPr>
              <w:rStyle w:val="aff"/>
              <w:rFonts w:hint="cs"/>
              <w:color w:val="000000"/>
              <w:rtl/>
            </w:rPr>
            <w:t>פוליטיס</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3A15C0" w:rsidP="003A15C0">
      <w:pPr>
        <w:rPr>
          <w:rtl/>
          <w:lang w:eastAsia="he-IL"/>
        </w:rPr>
      </w:pPr>
      <w:r>
        <w:rPr>
          <w:rFonts w:hint="cs"/>
          <w:rtl/>
          <w:lang w:eastAsia="he-IL"/>
        </w:rPr>
        <w:t xml:space="preserve">נקודת המוצא היא אחרת. כשאנחנו מדברים על חנינה, אנחנו מדברים על שקילה של מעשה שהוא לפנים משורת </w:t>
      </w:r>
      <w:bookmarkStart w:id="1093" w:name="_ETM_Q1_7186000"/>
      <w:bookmarkEnd w:id="1093"/>
      <w:r>
        <w:rPr>
          <w:rFonts w:hint="cs"/>
          <w:rtl/>
          <w:lang w:eastAsia="he-IL"/>
        </w:rPr>
        <w:t xml:space="preserve">הדין, ובשביל לקבל חנינה, צריך להיות ללא רבב בנקודה </w:t>
      </w:r>
      <w:bookmarkStart w:id="1094" w:name="_ETM_Q1_7195000"/>
      <w:bookmarkEnd w:id="1094"/>
      <w:r>
        <w:rPr>
          <w:rFonts w:hint="cs"/>
          <w:rtl/>
          <w:lang w:eastAsia="he-IL"/>
        </w:rPr>
        <w:t xml:space="preserve">שבה הוא מקבל חנינה. </w:t>
      </w:r>
      <w:r w:rsidR="001939B6">
        <w:rPr>
          <w:rFonts w:hint="cs"/>
          <w:rtl/>
          <w:lang w:eastAsia="he-IL"/>
        </w:rPr>
        <w:t xml:space="preserve">זכות העיון בתייקם סגורים יכולה לעזור לנו להציג תמונה </w:t>
      </w:r>
      <w:proofErr w:type="spellStart"/>
      <w:r w:rsidR="001939B6">
        <w:rPr>
          <w:rFonts w:hint="cs"/>
          <w:rtl/>
          <w:lang w:eastAsia="he-IL"/>
        </w:rPr>
        <w:t>אמיתית</w:t>
      </w:r>
      <w:proofErr w:type="spellEnd"/>
      <w:r w:rsidR="001939B6">
        <w:rPr>
          <w:rFonts w:hint="cs"/>
          <w:rtl/>
          <w:lang w:eastAsia="he-IL"/>
        </w:rPr>
        <w:t xml:space="preserve"> יותר בפני השרה ובפני הנשיא, לפני שהם מחליטים על מעשה חריג של חנינה. </w:t>
      </w:r>
    </w:p>
    <w:p w:rsidR="00BD6F21" w:rsidRDefault="00BD6F21" w:rsidP="003A15C0">
      <w:pPr>
        <w:rPr>
          <w:rtl/>
          <w:lang w:eastAsia="he-IL"/>
        </w:rPr>
      </w:pPr>
    </w:p>
    <w:bookmarkStart w:id="1095" w:name="_ETM_Q1_7208000" w:displacedByCustomXml="next"/>
    <w:bookmarkEnd w:id="1095" w:displacedByCustomXml="next"/>
    <w:sdt>
      <w:sdtPr>
        <w:rPr>
          <w:rtl/>
        </w:rPr>
        <w:alias w:val="יור"/>
        <w:tag w:val="&lt;ID&gt;5094&lt;/ID&gt;&lt;Name&gt;ניסן סלומינסקי - יו&quot;רַ&lt;/Name&gt;&lt;Data&gt;ניסן סלומינסקי&lt;/Data&gt;&lt;Shortcut&gt;ניסל&lt;/Shortcut&gt;"/>
        <w:id w:val="247770594"/>
        <w:placeholder>
          <w:docPart w:val="DefaultPlaceholder_-1854013440"/>
        </w:placeholder>
      </w:sdtPr>
      <w:sdtEndPr/>
      <w:sdtContent>
        <w:p w:rsidR="00BD6F21" w:rsidRDefault="00BD6F21" w:rsidP="00BD6F21">
          <w:pPr>
            <w:pStyle w:val="af8"/>
            <w:keepNext/>
            <w:rPr>
              <w:rtl/>
            </w:rPr>
          </w:pPr>
          <w:r>
            <w:rPr>
              <w:rtl/>
            </w:rPr>
            <w:t>היו"ר ניסן סלומינסקי:</w:t>
          </w:r>
        </w:p>
      </w:sdtContent>
    </w:sdt>
    <w:p w:rsidR="00BD6F21" w:rsidRDefault="00BD6F21" w:rsidP="00BD6F21">
      <w:pPr>
        <w:pStyle w:val="KeepWithNext"/>
        <w:rPr>
          <w:rtl/>
          <w:lang w:eastAsia="he-IL"/>
        </w:rPr>
      </w:pPr>
    </w:p>
    <w:p w:rsidR="00BD6F21" w:rsidRDefault="00BD6F21" w:rsidP="00BD6F21">
      <w:pPr>
        <w:rPr>
          <w:rtl/>
          <w:lang w:eastAsia="he-IL"/>
        </w:rPr>
      </w:pPr>
      <w:r>
        <w:rPr>
          <w:rFonts w:hint="cs"/>
          <w:rtl/>
          <w:lang w:eastAsia="he-IL"/>
        </w:rPr>
        <w:t xml:space="preserve">בסדר, פה אין לי התנגדות. </w:t>
      </w:r>
    </w:p>
    <w:p w:rsidR="001939B6" w:rsidRDefault="001939B6" w:rsidP="001939B6">
      <w:pPr>
        <w:rPr>
          <w:rtl/>
          <w:lang w:eastAsia="he-IL"/>
        </w:rPr>
      </w:pPr>
      <w:bookmarkStart w:id="1096" w:name="_ETM_Q1_7209000"/>
      <w:bookmarkEnd w:id="1096"/>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4108944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BD6F21" w:rsidRDefault="00BD6F21" w:rsidP="00BD6F21">
      <w:pPr>
        <w:rPr>
          <w:rtl/>
          <w:lang w:eastAsia="he-IL"/>
        </w:rPr>
      </w:pPr>
      <w:bookmarkStart w:id="1097" w:name="_ETM_Q1_7211000"/>
      <w:bookmarkEnd w:id="1097"/>
      <w:r>
        <w:rPr>
          <w:rFonts w:hint="cs"/>
          <w:rtl/>
          <w:lang w:eastAsia="he-IL"/>
        </w:rPr>
        <w:t xml:space="preserve">אני </w:t>
      </w:r>
      <w:bookmarkStart w:id="1098" w:name="_ETM_Q1_7212000"/>
      <w:bookmarkEnd w:id="1098"/>
      <w:r>
        <w:rPr>
          <w:rFonts w:hint="cs"/>
          <w:rtl/>
          <w:lang w:eastAsia="he-IL"/>
        </w:rPr>
        <w:t xml:space="preserve">רק אגיד שיש לנו תיקונים נוספים לתוספות, שנביא במרוכז לוועדה. </w:t>
      </w:r>
    </w:p>
    <w:p w:rsidR="00BD6F21" w:rsidRDefault="00BD6F21" w:rsidP="00BD6F21">
      <w:pPr>
        <w:rPr>
          <w:rtl/>
          <w:lang w:eastAsia="he-IL"/>
        </w:rPr>
      </w:pPr>
    </w:p>
    <w:bookmarkStart w:id="1099" w:name="_ETM_Q1_7214000" w:displacedByCustomXml="next"/>
    <w:bookmarkEnd w:id="1099" w:displacedByCustomXml="next"/>
    <w:sdt>
      <w:sdtPr>
        <w:rPr>
          <w:rtl/>
        </w:rPr>
        <w:alias w:val="יור"/>
        <w:tag w:val="&lt;ID&gt;5094&lt;/ID&gt;&lt;Name&gt;ניסן סלומינסקי - יו&quot;רַ&lt;/Name&gt;&lt;Data&gt;ניסן סלומינסקי&lt;/Data&gt;&lt;Shortcut&gt;ניסל&lt;/Shortcut&gt;"/>
        <w:id w:val="-101419483"/>
        <w:placeholder>
          <w:docPart w:val="DefaultPlaceholder_-1854013440"/>
        </w:placeholder>
      </w:sdtPr>
      <w:sdtEndPr/>
      <w:sdtContent>
        <w:p w:rsidR="00BD6F21" w:rsidRDefault="00BD6F21" w:rsidP="00BD6F21">
          <w:pPr>
            <w:pStyle w:val="af8"/>
            <w:keepNext/>
            <w:rPr>
              <w:rtl/>
            </w:rPr>
          </w:pPr>
          <w:r>
            <w:rPr>
              <w:rtl/>
            </w:rPr>
            <w:t>היו"ר ניסן סלומינסקי:</w:t>
          </w:r>
        </w:p>
      </w:sdtContent>
    </w:sdt>
    <w:p w:rsidR="00BD6F21" w:rsidRDefault="00BD6F21" w:rsidP="00BD6F21">
      <w:pPr>
        <w:pStyle w:val="KeepWithNext"/>
        <w:rPr>
          <w:rtl/>
          <w:lang w:eastAsia="he-IL"/>
        </w:rPr>
      </w:pPr>
    </w:p>
    <w:p w:rsidR="00BD6F21" w:rsidRDefault="00BD6F21" w:rsidP="00BD6F21">
      <w:pPr>
        <w:rPr>
          <w:rtl/>
          <w:lang w:eastAsia="he-IL"/>
        </w:rPr>
      </w:pPr>
      <w:r>
        <w:rPr>
          <w:rFonts w:hint="cs"/>
          <w:rtl/>
          <w:lang w:eastAsia="he-IL"/>
        </w:rPr>
        <w:t xml:space="preserve">נדון אז כבר גם בהערה שלך. אני לא רוצה שיהיה </w:t>
      </w:r>
      <w:bookmarkStart w:id="1100" w:name="_ETM_Q1_7223000"/>
      <w:bookmarkEnd w:id="1100"/>
      <w:r>
        <w:rPr>
          <w:rFonts w:hint="cs"/>
          <w:rtl/>
          <w:lang w:eastAsia="he-IL"/>
        </w:rPr>
        <w:t xml:space="preserve">לנו פעמיים דיון על הרשימה. </w:t>
      </w:r>
    </w:p>
    <w:p w:rsidR="00BD6F21" w:rsidRPr="00BD6F21" w:rsidRDefault="00BD6F21" w:rsidP="00BD6F21">
      <w:pPr>
        <w:rPr>
          <w:rtl/>
          <w:lang w:eastAsia="he-IL"/>
        </w:rPr>
      </w:pPr>
      <w:bookmarkStart w:id="1101" w:name="_ETM_Q1_7221000"/>
      <w:bookmarkEnd w:id="1101"/>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610410811"/>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BD6F21" w:rsidRDefault="00BD6F21" w:rsidP="00BD6F21">
      <w:pPr>
        <w:rPr>
          <w:rtl/>
          <w:lang w:eastAsia="he-IL"/>
        </w:rPr>
      </w:pPr>
      <w:r>
        <w:rPr>
          <w:rFonts w:hint="cs"/>
          <w:rtl/>
          <w:lang w:eastAsia="he-IL"/>
        </w:rPr>
        <w:t xml:space="preserve">אז אולי רק אציג את </w:t>
      </w:r>
      <w:bookmarkStart w:id="1102" w:name="_ETM_Q1_7232000"/>
      <w:bookmarkEnd w:id="1102"/>
      <w:r>
        <w:rPr>
          <w:rFonts w:hint="cs"/>
          <w:rtl/>
          <w:lang w:eastAsia="he-IL"/>
        </w:rPr>
        <w:t xml:space="preserve">הנושא. </w:t>
      </w:r>
      <w:r w:rsidR="001939B6">
        <w:rPr>
          <w:rFonts w:hint="cs"/>
          <w:rtl/>
          <w:lang w:eastAsia="he-IL"/>
        </w:rPr>
        <w:t xml:space="preserve">מדובר באפשרות של הגנה במשפט פלילי </w:t>
      </w:r>
      <w:r>
        <w:rPr>
          <w:rFonts w:hint="cs"/>
          <w:rtl/>
          <w:lang w:eastAsia="he-IL"/>
        </w:rPr>
        <w:t xml:space="preserve">לקבל מידע מהמרשם הפלילי על עדי </w:t>
      </w:r>
      <w:bookmarkStart w:id="1103" w:name="_ETM_Q1_7238000"/>
      <w:bookmarkEnd w:id="1103"/>
      <w:r w:rsidR="001939B6">
        <w:rPr>
          <w:rFonts w:hint="cs"/>
          <w:rtl/>
          <w:lang w:eastAsia="he-IL"/>
        </w:rPr>
        <w:t>תביעה מרכזיים</w:t>
      </w:r>
      <w:r>
        <w:rPr>
          <w:rFonts w:hint="cs"/>
          <w:rtl/>
          <w:lang w:eastAsia="he-IL"/>
        </w:rPr>
        <w:t xml:space="preserve">. היום כשמתנהל משפט </w:t>
      </w:r>
      <w:r w:rsidR="001939B6">
        <w:rPr>
          <w:rFonts w:hint="cs"/>
          <w:rtl/>
          <w:lang w:eastAsia="he-IL"/>
        </w:rPr>
        <w:t>נגד</w:t>
      </w:r>
      <w:r>
        <w:rPr>
          <w:rFonts w:hint="cs"/>
          <w:rtl/>
          <w:lang w:eastAsia="he-IL"/>
        </w:rPr>
        <w:t xml:space="preserve"> פלוני ופלוני חושב שהעד </w:t>
      </w:r>
      <w:bookmarkStart w:id="1104" w:name="_ETM_Q1_7243000"/>
      <w:bookmarkEnd w:id="1104"/>
      <w:r>
        <w:rPr>
          <w:rFonts w:hint="cs"/>
          <w:rtl/>
          <w:lang w:eastAsia="he-IL"/>
        </w:rPr>
        <w:t>המרכזי נגדו</w:t>
      </w:r>
      <w:r w:rsidR="001939B6">
        <w:rPr>
          <w:rFonts w:hint="cs"/>
          <w:rtl/>
          <w:lang w:eastAsia="he-IL"/>
        </w:rPr>
        <w:t xml:space="preserve"> הוא עבריין ש</w:t>
      </w:r>
      <w:r>
        <w:rPr>
          <w:rFonts w:hint="cs"/>
          <w:rtl/>
          <w:lang w:eastAsia="he-IL"/>
        </w:rPr>
        <w:t>בעב</w:t>
      </w:r>
      <w:r w:rsidR="001939B6">
        <w:rPr>
          <w:rFonts w:hint="cs"/>
          <w:rtl/>
          <w:lang w:eastAsia="he-IL"/>
        </w:rPr>
        <w:t xml:space="preserve">ר כבר שיקר או יש לו אינטרס כזה ואחר, </w:t>
      </w:r>
      <w:r>
        <w:rPr>
          <w:rFonts w:hint="cs"/>
          <w:rtl/>
          <w:lang w:eastAsia="he-IL"/>
        </w:rPr>
        <w:t xml:space="preserve">ניתן להגיש בקשה לבית המשפט לבקש מבית </w:t>
      </w:r>
      <w:bookmarkStart w:id="1105" w:name="_ETM_Q1_7252000"/>
      <w:bookmarkEnd w:id="1105"/>
      <w:r>
        <w:rPr>
          <w:rFonts w:hint="cs"/>
          <w:rtl/>
          <w:lang w:eastAsia="he-IL"/>
        </w:rPr>
        <w:t>המשפט שיאפשר לעיין במרשם הפלילי של אותו עד</w:t>
      </w:r>
      <w:r w:rsidR="001939B6">
        <w:rPr>
          <w:rFonts w:hint="cs"/>
          <w:rtl/>
          <w:lang w:eastAsia="he-IL"/>
        </w:rPr>
        <w:t xml:space="preserve">, כדי שאפשר יהיה להשתמש </w:t>
      </w:r>
      <w:r>
        <w:rPr>
          <w:rFonts w:hint="cs"/>
          <w:rtl/>
          <w:lang w:eastAsia="he-IL"/>
        </w:rPr>
        <w:t xml:space="preserve">בזה </w:t>
      </w:r>
      <w:r w:rsidR="001939B6">
        <w:rPr>
          <w:rFonts w:hint="cs"/>
          <w:rtl/>
          <w:lang w:eastAsia="he-IL"/>
        </w:rPr>
        <w:t xml:space="preserve">במהלך המשפט  לעמוד על מהימנותו. </w:t>
      </w:r>
    </w:p>
    <w:p w:rsidR="00BD6F21" w:rsidRDefault="00BD6F21" w:rsidP="00BD6F21">
      <w:pPr>
        <w:rPr>
          <w:rtl/>
          <w:lang w:eastAsia="he-IL"/>
        </w:rPr>
      </w:pPr>
    </w:p>
    <w:bookmarkStart w:id="1106" w:name="_ETM_Q1_7255000" w:displacedByCustomXml="next"/>
    <w:bookmarkEnd w:id="1106" w:displacedByCustomXml="next"/>
    <w:sdt>
      <w:sdtPr>
        <w:rPr>
          <w:rtl/>
        </w:rPr>
        <w:alias w:val="יור"/>
        <w:tag w:val="&lt;ID&gt;5094&lt;/ID&gt;&lt;Name&gt;ניסן סלומינסקי - יו&quot;רַ&lt;/Name&gt;&lt;Data&gt;ניסן סלומינסקי&lt;/Data&gt;&lt;Shortcut&gt;ניסל&lt;/Shortcut&gt;"/>
        <w:id w:val="1195193726"/>
        <w:placeholder>
          <w:docPart w:val="DefaultPlaceholder_-1854013440"/>
        </w:placeholder>
      </w:sdtPr>
      <w:sdtEndPr/>
      <w:sdtContent>
        <w:p w:rsidR="00BD6F21" w:rsidRDefault="00BD6F21" w:rsidP="00BD6F21">
          <w:pPr>
            <w:pStyle w:val="af8"/>
            <w:keepNext/>
            <w:rPr>
              <w:rtl/>
            </w:rPr>
          </w:pPr>
          <w:r>
            <w:rPr>
              <w:rtl/>
            </w:rPr>
            <w:t>היו"ר ניסן סלומינסקי:</w:t>
          </w:r>
        </w:p>
      </w:sdtContent>
    </w:sdt>
    <w:p w:rsidR="00BD6F21" w:rsidRDefault="00BD6F21" w:rsidP="00BD6F21">
      <w:pPr>
        <w:pStyle w:val="KeepWithNext"/>
        <w:rPr>
          <w:rtl/>
          <w:lang w:eastAsia="he-IL"/>
        </w:rPr>
      </w:pPr>
    </w:p>
    <w:p w:rsidR="00BD6F21" w:rsidRDefault="00BD6F21" w:rsidP="00BD6F21">
      <w:pPr>
        <w:rPr>
          <w:rtl/>
          <w:lang w:eastAsia="he-IL"/>
        </w:rPr>
      </w:pPr>
      <w:r>
        <w:rPr>
          <w:rFonts w:hint="cs"/>
          <w:rtl/>
          <w:lang w:eastAsia="he-IL"/>
        </w:rPr>
        <w:t xml:space="preserve">זה </w:t>
      </w:r>
      <w:bookmarkStart w:id="1107" w:name="_ETM_Q1_7258000"/>
      <w:bookmarkEnd w:id="1107"/>
      <w:r>
        <w:rPr>
          <w:rFonts w:hint="cs"/>
          <w:rtl/>
          <w:lang w:eastAsia="he-IL"/>
        </w:rPr>
        <w:t>קיים היום?</w:t>
      </w:r>
    </w:p>
    <w:p w:rsidR="00BD6F21" w:rsidRDefault="00BD6F21" w:rsidP="00BD6F21">
      <w:pPr>
        <w:rPr>
          <w:rtl/>
          <w:lang w:eastAsia="he-IL"/>
        </w:rPr>
      </w:pPr>
    </w:p>
    <w:bookmarkStart w:id="1108" w:name="_ETM_Q1_7254000" w:displacedByCustomXml="next"/>
    <w:bookmarkEnd w:id="1108"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48624972"/>
        <w:placeholder>
          <w:docPart w:val="DefaultPlaceholder_-1854013440"/>
        </w:placeholder>
      </w:sdtPr>
      <w:sdtEndPr/>
      <w:sdtContent>
        <w:p w:rsidR="00BD6F21" w:rsidRDefault="00BD6F21" w:rsidP="00BD6F21">
          <w:pPr>
            <w:pStyle w:val="afb"/>
            <w:keepNext/>
            <w:rPr>
              <w:rtl/>
              <w:lang w:eastAsia="he-IL"/>
            </w:rPr>
          </w:pPr>
          <w:r>
            <w:rPr>
              <w:rtl/>
              <w:lang w:eastAsia="he-IL"/>
            </w:rPr>
            <w:t>גיל שפירא:</w:t>
          </w:r>
        </w:p>
      </w:sdtContent>
    </w:sdt>
    <w:p w:rsidR="00BD6F21" w:rsidRDefault="00BD6F21" w:rsidP="00BD6F21">
      <w:pPr>
        <w:pStyle w:val="KeepWithNext"/>
        <w:rPr>
          <w:rtl/>
          <w:lang w:eastAsia="he-IL"/>
        </w:rPr>
      </w:pPr>
    </w:p>
    <w:p w:rsidR="001939B6" w:rsidRDefault="00BD6F21" w:rsidP="00BD6F21">
      <w:pPr>
        <w:rPr>
          <w:rtl/>
          <w:lang w:eastAsia="he-IL"/>
        </w:rPr>
      </w:pPr>
      <w:r>
        <w:rPr>
          <w:rFonts w:hint="cs"/>
          <w:rtl/>
          <w:lang w:eastAsia="he-IL"/>
        </w:rPr>
        <w:t xml:space="preserve">זה קיים היום, ואת </w:t>
      </w:r>
      <w:r w:rsidR="001939B6">
        <w:rPr>
          <w:rFonts w:hint="cs"/>
          <w:rtl/>
          <w:lang w:eastAsia="he-IL"/>
        </w:rPr>
        <w:t>זה התוספת באה לשנות</w:t>
      </w:r>
      <w:r>
        <w:rPr>
          <w:rFonts w:hint="cs"/>
          <w:rtl/>
          <w:lang w:eastAsia="he-IL"/>
        </w:rPr>
        <w:t xml:space="preserve">. אגב, נעשה בזה שימוש </w:t>
      </w:r>
      <w:bookmarkStart w:id="1109" w:name="_ETM_Q1_7265000"/>
      <w:bookmarkEnd w:id="1109"/>
      <w:r>
        <w:rPr>
          <w:rFonts w:hint="cs"/>
          <w:rtl/>
          <w:lang w:eastAsia="he-IL"/>
        </w:rPr>
        <w:t xml:space="preserve">הרבה מאוד פעמים, זה מסוג הדברים שהביאו להרבה מאוד זיכויים, כי </w:t>
      </w:r>
      <w:bookmarkStart w:id="1110" w:name="_ETM_Q1_7264000"/>
      <w:bookmarkEnd w:id="1110"/>
      <w:r>
        <w:rPr>
          <w:rFonts w:hint="cs"/>
          <w:rtl/>
          <w:lang w:eastAsia="he-IL"/>
        </w:rPr>
        <w:t>זה חושף הרבה פעמים עיוותי מהימנות של עדים מרכזיים</w:t>
      </w:r>
      <w:r w:rsidR="001939B6">
        <w:rPr>
          <w:rFonts w:hint="cs"/>
          <w:rtl/>
          <w:lang w:eastAsia="he-IL"/>
        </w:rPr>
        <w:t xml:space="preserve">, בייחוד במשפט שלנו, </w:t>
      </w:r>
      <w:r>
        <w:rPr>
          <w:rFonts w:hint="cs"/>
          <w:rtl/>
          <w:lang w:eastAsia="he-IL"/>
        </w:rPr>
        <w:t xml:space="preserve">שהרבה </w:t>
      </w:r>
      <w:bookmarkStart w:id="1111" w:name="_ETM_Q1_7271000"/>
      <w:bookmarkEnd w:id="1111"/>
      <w:r>
        <w:rPr>
          <w:rFonts w:hint="cs"/>
          <w:rtl/>
          <w:lang w:eastAsia="he-IL"/>
        </w:rPr>
        <w:t xml:space="preserve">פעמים ההכרעה של השופטים היא הכרעה שמבוססת על מהימנות </w:t>
      </w:r>
      <w:bookmarkStart w:id="1112" w:name="_ETM_Q1_7273000"/>
      <w:bookmarkEnd w:id="1112"/>
      <w:r w:rsidR="001939B6">
        <w:rPr>
          <w:rFonts w:hint="cs"/>
          <w:rtl/>
          <w:lang w:eastAsia="he-IL"/>
        </w:rPr>
        <w:t xml:space="preserve">ולא  על ראיות ישירות.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2042009968"/>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BD6F21" w:rsidP="00BD6F21">
      <w:pPr>
        <w:rPr>
          <w:rtl/>
          <w:lang w:eastAsia="he-IL"/>
        </w:rPr>
      </w:pPr>
      <w:r>
        <w:rPr>
          <w:rFonts w:hint="cs"/>
          <w:rtl/>
          <w:lang w:eastAsia="he-IL"/>
        </w:rPr>
        <w:t>אפשר להגיד ש</w:t>
      </w:r>
      <w:r w:rsidR="001939B6">
        <w:rPr>
          <w:rFonts w:hint="cs"/>
          <w:rtl/>
          <w:lang w:eastAsia="he-IL"/>
        </w:rPr>
        <w:t xml:space="preserve">כל עד </w:t>
      </w:r>
      <w:r>
        <w:rPr>
          <w:rFonts w:hint="cs"/>
          <w:rtl/>
          <w:lang w:eastAsia="he-IL"/>
        </w:rPr>
        <w:t xml:space="preserve">מדינה הוא </w:t>
      </w:r>
      <w:r w:rsidR="001939B6">
        <w:rPr>
          <w:rFonts w:hint="cs"/>
          <w:rtl/>
          <w:lang w:eastAsia="he-IL"/>
        </w:rPr>
        <w:t>כזה</w:t>
      </w:r>
      <w:r>
        <w:rPr>
          <w:rFonts w:hint="cs"/>
          <w:rtl/>
          <w:lang w:eastAsia="he-IL"/>
        </w:rPr>
        <w:t>, לא?</w:t>
      </w:r>
      <w:r w:rsidR="001939B6">
        <w:rPr>
          <w:rFonts w:hint="cs"/>
          <w:rtl/>
          <w:lang w:eastAsia="he-IL"/>
        </w:rPr>
        <w:t xml:space="preserve"> </w:t>
      </w:r>
    </w:p>
    <w:p w:rsidR="001939B6" w:rsidRDefault="001939B6" w:rsidP="001939B6">
      <w:pPr>
        <w:rPr>
          <w:rtl/>
          <w:lang w:eastAsia="he-IL"/>
        </w:rPr>
      </w:pPr>
    </w:p>
    <w:sdt>
      <w:sdtPr>
        <w:rPr>
          <w:rFonts w:hint="cs"/>
          <w:rtl/>
        </w:rPr>
        <w:alias w:val="דובר_המשך"/>
        <w:tag w:val="&lt;ID&gt;514749&lt;/ID&gt;&lt;Name&gt;גיל שפירא&lt;/Name&gt;&lt;Data&gt;גיל שפירא&lt;/Data&gt;&lt;Shortcut&gt;גישפ&lt;/Shortcut&gt;"/>
        <w:id w:val="-1449087073"/>
        <w:placeholder>
          <w:docPart w:val="E9D97C9AA80C4B3F91608EDAA386BA49"/>
        </w:placeholder>
      </w:sdtPr>
      <w:sdtEndPr/>
      <w:sdtContent>
        <w:p w:rsidR="001939B6" w:rsidRDefault="001939B6" w:rsidP="001939B6">
          <w:pPr>
            <w:pStyle w:val="-"/>
            <w:keepNext/>
            <w:rPr>
              <w:rtl/>
            </w:rPr>
          </w:pPr>
          <w:r>
            <w:rPr>
              <w:rStyle w:val="aff"/>
              <w:rFonts w:hint="cs"/>
              <w:color w:val="000000"/>
              <w:rtl/>
            </w:rPr>
            <w:t>גיל שפירא</w:t>
          </w:r>
          <w:r>
            <w:rPr>
              <w:rFonts w:hint="cs"/>
              <w:color w:val="000000"/>
              <w:rtl/>
            </w:rPr>
            <w:t>:</w:t>
          </w:r>
        </w:p>
      </w:sdtContent>
    </w:sdt>
    <w:p w:rsidR="001939B6" w:rsidRDefault="001939B6" w:rsidP="001939B6">
      <w:pPr>
        <w:pStyle w:val="KeepWithNext"/>
        <w:rPr>
          <w:rtl/>
          <w:lang w:eastAsia="he-IL"/>
        </w:rPr>
      </w:pPr>
    </w:p>
    <w:p w:rsidR="001939B6" w:rsidRDefault="00BD6F21" w:rsidP="001939B6">
      <w:pPr>
        <w:rPr>
          <w:rtl/>
          <w:lang w:eastAsia="he-IL"/>
        </w:rPr>
      </w:pPr>
      <w:r>
        <w:rPr>
          <w:rFonts w:hint="cs"/>
          <w:rtl/>
          <w:lang w:eastAsia="he-IL"/>
        </w:rPr>
        <w:t xml:space="preserve">בדיוק כך, זאת דוגמה </w:t>
      </w:r>
      <w:r w:rsidR="004F3610">
        <w:rPr>
          <w:rFonts w:hint="cs"/>
          <w:rtl/>
          <w:lang w:eastAsia="he-IL"/>
        </w:rPr>
        <w:t xml:space="preserve">מצוינת, </w:t>
      </w:r>
      <w:bookmarkStart w:id="1113" w:name="_ETM_Q1_7284000"/>
      <w:bookmarkEnd w:id="1113"/>
      <w:r w:rsidR="004F3610">
        <w:rPr>
          <w:rFonts w:hint="cs"/>
          <w:rtl/>
          <w:lang w:eastAsia="he-IL"/>
        </w:rPr>
        <w:t xml:space="preserve">עד מדינה זה דבר מאוד קריטי לדעת מה העבר הפלילי </w:t>
      </w:r>
      <w:bookmarkStart w:id="1114" w:name="_ETM_Q1_7288000"/>
      <w:bookmarkEnd w:id="1114"/>
      <w:r w:rsidR="004F3610">
        <w:rPr>
          <w:rFonts w:hint="cs"/>
          <w:rtl/>
          <w:lang w:eastAsia="he-IL"/>
        </w:rPr>
        <w:t xml:space="preserve">שלו </w:t>
      </w:r>
      <w:r w:rsidR="001939B6">
        <w:rPr>
          <w:rFonts w:hint="cs"/>
          <w:rtl/>
          <w:lang w:eastAsia="he-IL"/>
        </w:rPr>
        <w:t xml:space="preserve">ומה ההרשעות שלו וגם תיקים.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10256996"/>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4F3610">
      <w:pPr>
        <w:rPr>
          <w:rtl/>
          <w:lang w:eastAsia="he-IL"/>
        </w:rPr>
      </w:pPr>
      <w:r>
        <w:rPr>
          <w:rFonts w:hint="cs"/>
          <w:rtl/>
          <w:lang w:eastAsia="he-IL"/>
        </w:rPr>
        <w:t xml:space="preserve">בתוספת הראשונה </w:t>
      </w:r>
      <w:r w:rsidR="004F3610">
        <w:rPr>
          <w:rFonts w:hint="cs"/>
          <w:rtl/>
          <w:lang w:eastAsia="he-IL"/>
        </w:rPr>
        <w:t xml:space="preserve">קבענו שני פרמטרים </w:t>
      </w:r>
      <w:r w:rsidR="004F3610">
        <w:rPr>
          <w:rtl/>
          <w:lang w:eastAsia="he-IL"/>
        </w:rPr>
        <w:t>–</w:t>
      </w:r>
      <w:r w:rsidR="004F3610">
        <w:rPr>
          <w:rFonts w:hint="cs"/>
          <w:rtl/>
          <w:lang w:eastAsia="he-IL"/>
        </w:rPr>
        <w:t xml:space="preserve"> ההחלטה היא החלט</w:t>
      </w:r>
      <w:r>
        <w:rPr>
          <w:rFonts w:hint="cs"/>
          <w:rtl/>
          <w:lang w:eastAsia="he-IL"/>
        </w:rPr>
        <w:t xml:space="preserve">ה של בית משפט, הוא מחליט אם המידע </w:t>
      </w:r>
      <w:r w:rsidR="004F3610">
        <w:rPr>
          <w:rFonts w:hint="cs"/>
          <w:rtl/>
          <w:lang w:eastAsia="he-IL"/>
        </w:rPr>
        <w:t xml:space="preserve">הזה </w:t>
      </w:r>
      <w:bookmarkStart w:id="1115" w:name="_ETM_Q1_7301000"/>
      <w:bookmarkEnd w:id="1115"/>
      <w:r>
        <w:rPr>
          <w:rFonts w:hint="cs"/>
          <w:rtl/>
          <w:lang w:eastAsia="he-IL"/>
        </w:rPr>
        <w:t xml:space="preserve">נדרש </w:t>
      </w:r>
      <w:r w:rsidR="004F3610">
        <w:rPr>
          <w:rFonts w:hint="cs"/>
          <w:rtl/>
          <w:lang w:eastAsia="he-IL"/>
        </w:rPr>
        <w:t xml:space="preserve">כי הוא מהותי לנושא הדיון </w:t>
      </w:r>
      <w:r>
        <w:rPr>
          <w:rFonts w:hint="cs"/>
          <w:rtl/>
          <w:lang w:eastAsia="he-IL"/>
        </w:rPr>
        <w:t xml:space="preserve">או </w:t>
      </w:r>
      <w:r w:rsidR="004F3610">
        <w:rPr>
          <w:rFonts w:hint="cs"/>
          <w:rtl/>
          <w:lang w:eastAsia="he-IL"/>
        </w:rPr>
        <w:t xml:space="preserve">כי המידע הוא חיוני </w:t>
      </w:r>
      <w:bookmarkStart w:id="1116" w:name="_ETM_Q1_7305000"/>
      <w:bookmarkEnd w:id="1116"/>
      <w:r>
        <w:rPr>
          <w:rFonts w:hint="cs"/>
          <w:rtl/>
          <w:lang w:eastAsia="he-IL"/>
        </w:rPr>
        <w:t xml:space="preserve">לצורך בירור מהימנותו של אדם. </w:t>
      </w:r>
    </w:p>
    <w:p w:rsidR="001939B6" w:rsidRDefault="001939B6" w:rsidP="001939B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326578597"/>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939B6" w:rsidRDefault="004F3610" w:rsidP="004F3610">
      <w:pPr>
        <w:rPr>
          <w:rtl/>
          <w:lang w:eastAsia="he-IL"/>
        </w:rPr>
      </w:pPr>
      <w:r w:rsidRPr="00B218AE">
        <w:rPr>
          <w:rFonts w:hint="cs"/>
          <w:rtl/>
          <w:lang w:eastAsia="he-IL"/>
        </w:rPr>
        <w:t xml:space="preserve">בהחלט, זה דרך בית משפט כמובן, כפי שגבי אמרה. </w:t>
      </w:r>
      <w:bookmarkStart w:id="1117" w:name="_ETM_Q1_7306000"/>
      <w:bookmarkEnd w:id="1117"/>
      <w:r w:rsidRPr="00B218AE">
        <w:rPr>
          <w:rFonts w:hint="cs"/>
          <w:rtl/>
          <w:lang w:eastAsia="he-IL"/>
        </w:rPr>
        <w:t xml:space="preserve">הדבר היחיד הוא שכאן כרגע באים לשנות ולסייג את זה, </w:t>
      </w:r>
      <w:bookmarkStart w:id="1118" w:name="_ETM_Q1_7308000"/>
      <w:bookmarkEnd w:id="1118"/>
      <w:r w:rsidR="001939B6" w:rsidRPr="00B218AE">
        <w:rPr>
          <w:rFonts w:hint="cs"/>
          <w:rtl/>
          <w:lang w:eastAsia="he-IL"/>
        </w:rPr>
        <w:t xml:space="preserve">כך שלא ניתן יהיה </w:t>
      </w:r>
      <w:r w:rsidRPr="00B218AE">
        <w:rPr>
          <w:rFonts w:hint="cs"/>
          <w:rtl/>
          <w:lang w:eastAsia="he-IL"/>
        </w:rPr>
        <w:t xml:space="preserve">לעשות בזה שימוש בהליכים פליליים, וזה דבר שמהווה שינוי של דיני הראיות </w:t>
      </w:r>
      <w:r w:rsidRPr="00163AAC">
        <w:rPr>
          <w:rFonts w:hint="cs"/>
          <w:rtl/>
          <w:lang w:eastAsia="he-IL"/>
        </w:rPr>
        <w:t xml:space="preserve">בדרך </w:t>
      </w:r>
      <w:r w:rsidR="00B218AE" w:rsidRPr="00163AAC">
        <w:rPr>
          <w:rFonts w:hint="cs"/>
          <w:rtl/>
          <w:lang w:eastAsia="he-IL"/>
        </w:rPr>
        <w:t>העקיפה</w:t>
      </w:r>
      <w:r w:rsidR="00B218AE">
        <w:rPr>
          <w:rFonts w:hint="cs"/>
          <w:rtl/>
          <w:lang w:eastAsia="he-IL"/>
        </w:rPr>
        <w:t xml:space="preserve">. </w:t>
      </w:r>
    </w:p>
    <w:p w:rsidR="001939B6" w:rsidRDefault="001939B6" w:rsidP="001939B6">
      <w:pPr>
        <w:rPr>
          <w:rtl/>
          <w:lang w:eastAsia="he-IL"/>
        </w:rPr>
      </w:pPr>
    </w:p>
    <w:bookmarkStart w:id="1119" w:name="_ETM_Q1_7315000" w:displacedByCustomXml="next"/>
    <w:bookmarkEnd w:id="1119" w:displacedByCustomXml="next"/>
    <w:bookmarkStart w:id="1120" w:name="_ETM_Q1_7316000" w:displacedByCustomXml="next"/>
    <w:bookmarkEnd w:id="1120"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996759984"/>
        <w:placeholder>
          <w:docPart w:val="DefaultPlaceholder_-1854013440"/>
        </w:placeholder>
      </w:sdtPr>
      <w:sdtEndPr/>
      <w:sdtContent>
        <w:p w:rsidR="004F3610" w:rsidRDefault="004F3610" w:rsidP="004F3610">
          <w:pPr>
            <w:pStyle w:val="afb"/>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sdtContent>
    </w:sdt>
    <w:p w:rsidR="004F3610" w:rsidRDefault="004F3610" w:rsidP="004F3610">
      <w:pPr>
        <w:pStyle w:val="KeepWithNext"/>
        <w:rPr>
          <w:rtl/>
          <w:lang w:eastAsia="he-IL"/>
        </w:rPr>
      </w:pPr>
    </w:p>
    <w:p w:rsidR="00B218AE" w:rsidRDefault="004F3610" w:rsidP="004F3610">
      <w:pPr>
        <w:rPr>
          <w:rtl/>
          <w:lang w:eastAsia="he-IL"/>
        </w:rPr>
      </w:pPr>
      <w:r>
        <w:rPr>
          <w:rFonts w:hint="cs"/>
          <w:rtl/>
          <w:lang w:eastAsia="he-IL"/>
        </w:rPr>
        <w:t>זה לא שינוי של דיני הראיות</w:t>
      </w:r>
      <w:r w:rsidR="00B218AE">
        <w:rPr>
          <w:rFonts w:hint="cs"/>
          <w:rtl/>
          <w:lang w:eastAsia="he-IL"/>
        </w:rPr>
        <w:t xml:space="preserve">, </w:t>
      </w:r>
      <w:bookmarkStart w:id="1121" w:name="_ETM_Q1_7321000"/>
      <w:bookmarkEnd w:id="1121"/>
      <w:r w:rsidR="00B218AE">
        <w:rPr>
          <w:rFonts w:hint="cs"/>
          <w:rtl/>
          <w:lang w:eastAsia="he-IL"/>
        </w:rPr>
        <w:t xml:space="preserve">זה המצב המשפטי היום. </w:t>
      </w:r>
    </w:p>
    <w:p w:rsidR="004F3610" w:rsidRDefault="004F3610" w:rsidP="004F3610">
      <w:pPr>
        <w:rPr>
          <w:rtl/>
          <w:lang w:eastAsia="he-IL"/>
        </w:rPr>
      </w:pPr>
      <w:r>
        <w:rPr>
          <w:rFonts w:hint="cs"/>
          <w:rtl/>
          <w:lang w:eastAsia="he-IL"/>
        </w:rPr>
        <w:t xml:space="preserve"> </w:t>
      </w: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7416973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939B6" w:rsidRDefault="00B218AE" w:rsidP="001939B6">
      <w:pPr>
        <w:rPr>
          <w:rtl/>
          <w:lang w:eastAsia="he-IL"/>
        </w:rPr>
      </w:pPr>
      <w:r>
        <w:rPr>
          <w:rFonts w:hint="cs"/>
          <w:rtl/>
          <w:lang w:eastAsia="he-IL"/>
        </w:rPr>
        <w:t xml:space="preserve">לא, המצב המשפטי היום זה שאפשר לקבל גיליון </w:t>
      </w:r>
      <w:r w:rsidR="001939B6">
        <w:rPr>
          <w:rFonts w:hint="cs"/>
          <w:rtl/>
          <w:lang w:eastAsia="he-IL"/>
        </w:rPr>
        <w:t xml:space="preserve">של עד תביעה. </w:t>
      </w:r>
    </w:p>
    <w:p w:rsidR="00B218AE" w:rsidRDefault="00B218AE" w:rsidP="001939B6">
      <w:pPr>
        <w:rPr>
          <w:rtl/>
          <w:lang w:eastAsia="he-IL"/>
        </w:rPr>
      </w:pPr>
    </w:p>
    <w:bookmarkStart w:id="1122" w:name="_ETM_Q1_7324000" w:displacedByCustomXml="next"/>
    <w:bookmarkEnd w:id="1122"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70140092"/>
        <w:placeholder>
          <w:docPart w:val="DefaultPlaceholder_-1854013440"/>
        </w:placeholder>
      </w:sdtPr>
      <w:sdtEndPr/>
      <w:sdtContent>
        <w:p w:rsidR="00B218AE" w:rsidRDefault="00B218AE" w:rsidP="00B218AE">
          <w:pPr>
            <w:pStyle w:val="afb"/>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sdtContent>
    </w:sdt>
    <w:p w:rsidR="00B218AE" w:rsidRDefault="00B218AE" w:rsidP="00B218AE">
      <w:pPr>
        <w:pStyle w:val="KeepWithNext"/>
        <w:rPr>
          <w:rtl/>
          <w:lang w:eastAsia="he-IL"/>
        </w:rPr>
      </w:pPr>
    </w:p>
    <w:p w:rsidR="00B218AE" w:rsidRDefault="00B218AE" w:rsidP="00B218AE">
      <w:pPr>
        <w:rPr>
          <w:rtl/>
          <w:lang w:eastAsia="he-IL"/>
        </w:rPr>
      </w:pPr>
      <w:r>
        <w:rPr>
          <w:rFonts w:hint="cs"/>
          <w:rtl/>
          <w:lang w:eastAsia="he-IL"/>
        </w:rPr>
        <w:t xml:space="preserve">לא ביחס לתיקים סגורים. </w:t>
      </w:r>
    </w:p>
    <w:p w:rsidR="00B218AE" w:rsidRDefault="00B218AE" w:rsidP="00B218AE">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029707313"/>
        <w:placeholder>
          <w:docPart w:val="DefaultPlaceholder_-1854013440"/>
        </w:placeholder>
      </w:sdtPr>
      <w:sdtEndPr/>
      <w:sdtContent>
        <w:p w:rsidR="00B218AE" w:rsidRDefault="00B218AE" w:rsidP="00B218AE">
          <w:pPr>
            <w:pStyle w:val="afb"/>
            <w:keepNext/>
            <w:rPr>
              <w:rtl/>
              <w:lang w:eastAsia="he-IL"/>
            </w:rPr>
          </w:pPr>
          <w:r>
            <w:rPr>
              <w:rtl/>
              <w:lang w:eastAsia="he-IL"/>
            </w:rPr>
            <w:t>גיל שפירא:</w:t>
          </w:r>
        </w:p>
      </w:sdtContent>
    </w:sdt>
    <w:p w:rsidR="00B218AE" w:rsidRDefault="00B218AE" w:rsidP="00B218AE">
      <w:pPr>
        <w:pStyle w:val="KeepWithNext"/>
        <w:rPr>
          <w:rtl/>
          <w:lang w:eastAsia="he-IL"/>
        </w:rPr>
      </w:pPr>
    </w:p>
    <w:p w:rsidR="001939B6" w:rsidRDefault="00B218AE" w:rsidP="00B218AE">
      <w:pPr>
        <w:rPr>
          <w:rtl/>
          <w:lang w:eastAsia="he-IL"/>
        </w:rPr>
      </w:pPr>
      <w:r>
        <w:rPr>
          <w:rFonts w:hint="cs"/>
          <w:rtl/>
          <w:lang w:eastAsia="he-IL"/>
        </w:rPr>
        <w:t xml:space="preserve">גם בתיקים סגורים, </w:t>
      </w:r>
      <w:r w:rsidR="001939B6">
        <w:rPr>
          <w:rFonts w:hint="cs"/>
          <w:rtl/>
          <w:lang w:eastAsia="he-IL"/>
        </w:rPr>
        <w:t>יש החלטות על זה</w:t>
      </w:r>
      <w:r>
        <w:rPr>
          <w:rFonts w:hint="cs"/>
          <w:rtl/>
          <w:lang w:eastAsia="he-IL"/>
        </w:rPr>
        <w:t>.</w:t>
      </w:r>
      <w:bookmarkStart w:id="1123" w:name="_ETM_Q1_7330000"/>
      <w:bookmarkEnd w:id="1123"/>
    </w:p>
    <w:p w:rsidR="00B218AE" w:rsidRDefault="00B218AE" w:rsidP="00B218AE">
      <w:pPr>
        <w:rPr>
          <w:rtl/>
          <w:lang w:eastAsia="he-IL"/>
        </w:rPr>
      </w:pPr>
    </w:p>
    <w:bookmarkStart w:id="1124" w:name="_ETM_Q1_7331000" w:displacedByCustomXml="next"/>
    <w:bookmarkEnd w:id="1124"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143230600"/>
        <w:placeholder>
          <w:docPart w:val="DefaultPlaceholder_-1854013440"/>
        </w:placeholder>
      </w:sdtPr>
      <w:sdtEndPr/>
      <w:sdtContent>
        <w:p w:rsidR="00B218AE" w:rsidRDefault="00B218AE" w:rsidP="00B218AE">
          <w:pPr>
            <w:pStyle w:val="afb"/>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sdtContent>
    </w:sdt>
    <w:p w:rsidR="00B218AE" w:rsidRDefault="00B218AE" w:rsidP="00B218AE">
      <w:pPr>
        <w:pStyle w:val="KeepWithNext"/>
        <w:rPr>
          <w:rtl/>
          <w:lang w:eastAsia="he-IL"/>
        </w:rPr>
      </w:pPr>
    </w:p>
    <w:p w:rsidR="001C5DC2" w:rsidRDefault="001939B6" w:rsidP="001939B6">
      <w:pPr>
        <w:rPr>
          <w:rtl/>
          <w:lang w:eastAsia="he-IL"/>
        </w:rPr>
      </w:pPr>
      <w:bookmarkStart w:id="1125" w:name="_ETM_Q1_7327000"/>
      <w:bookmarkStart w:id="1126" w:name="_ETM_Q1_7328000"/>
      <w:bookmarkEnd w:id="1125"/>
      <w:bookmarkEnd w:id="1126"/>
      <w:r>
        <w:rPr>
          <w:rFonts w:hint="cs"/>
          <w:rtl/>
          <w:lang w:eastAsia="he-IL"/>
        </w:rPr>
        <w:t>יש ויכוח ב</w:t>
      </w:r>
      <w:r w:rsidR="001C5DC2">
        <w:rPr>
          <w:rFonts w:hint="cs"/>
          <w:rtl/>
          <w:lang w:eastAsia="he-IL"/>
        </w:rPr>
        <w:t xml:space="preserve">ין השופט עמית לבין השופט </w:t>
      </w:r>
      <w:proofErr w:type="spellStart"/>
      <w:r w:rsidR="001C5DC2">
        <w:rPr>
          <w:rFonts w:hint="cs"/>
          <w:rtl/>
          <w:lang w:eastAsia="he-IL"/>
        </w:rPr>
        <w:t>סולברג</w:t>
      </w:r>
      <w:proofErr w:type="spellEnd"/>
      <w:r w:rsidR="001C5DC2">
        <w:rPr>
          <w:rFonts w:hint="cs"/>
          <w:rtl/>
          <w:lang w:eastAsia="he-IL"/>
        </w:rPr>
        <w:t xml:space="preserve">, ואנחנו נקטנו עמדה בעניין. </w:t>
      </w:r>
    </w:p>
    <w:p w:rsidR="001C5DC2" w:rsidRDefault="001C5DC2" w:rsidP="001939B6">
      <w:pPr>
        <w:rPr>
          <w:rtl/>
          <w:lang w:eastAsia="he-IL"/>
        </w:rPr>
      </w:pPr>
    </w:p>
    <w:bookmarkStart w:id="1127" w:name="_ETM_Q1_7332000" w:displacedByCustomXml="next"/>
    <w:bookmarkEnd w:id="1127" w:displacedByCustomXml="next"/>
    <w:bookmarkStart w:id="1128" w:name="_ETM_Q1_7333000" w:displacedByCustomXml="next"/>
    <w:bookmarkEnd w:id="1128"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698732222"/>
        <w:placeholder>
          <w:docPart w:val="DefaultPlaceholder_-1854013440"/>
        </w:placeholder>
      </w:sdtPr>
      <w:sdtEndPr/>
      <w:sdtContent>
        <w:p w:rsidR="001C5DC2" w:rsidRDefault="001C5DC2" w:rsidP="001C5DC2">
          <w:pPr>
            <w:pStyle w:val="afb"/>
            <w:keepNext/>
            <w:rPr>
              <w:rtl/>
              <w:lang w:eastAsia="he-IL"/>
            </w:rPr>
          </w:pPr>
          <w:r>
            <w:rPr>
              <w:rtl/>
              <w:lang w:eastAsia="he-IL"/>
            </w:rPr>
            <w:t>גיל שפירא:</w:t>
          </w:r>
        </w:p>
      </w:sdtContent>
    </w:sdt>
    <w:p w:rsidR="001C5DC2" w:rsidRDefault="001C5DC2" w:rsidP="001C5DC2">
      <w:pPr>
        <w:pStyle w:val="KeepWithNext"/>
        <w:rPr>
          <w:rtl/>
          <w:lang w:eastAsia="he-IL"/>
        </w:rPr>
      </w:pPr>
    </w:p>
    <w:p w:rsidR="001939B6" w:rsidRDefault="001C5DC2" w:rsidP="001C5DC2">
      <w:pPr>
        <w:rPr>
          <w:rtl/>
          <w:lang w:eastAsia="he-IL"/>
        </w:rPr>
      </w:pPr>
      <w:r>
        <w:rPr>
          <w:rFonts w:hint="cs"/>
          <w:rtl/>
          <w:lang w:eastAsia="he-IL"/>
        </w:rPr>
        <w:t>יש ויכוח</w:t>
      </w:r>
      <w:bookmarkStart w:id="1129" w:name="_ETM_Q1_7335000"/>
      <w:bookmarkEnd w:id="1129"/>
      <w:r>
        <w:rPr>
          <w:rFonts w:hint="cs"/>
          <w:rtl/>
          <w:lang w:eastAsia="he-IL"/>
        </w:rPr>
        <w:t xml:space="preserve">, </w:t>
      </w:r>
      <w:r w:rsidR="001939B6">
        <w:rPr>
          <w:rFonts w:hint="cs"/>
          <w:rtl/>
          <w:lang w:eastAsia="he-IL"/>
        </w:rPr>
        <w:t xml:space="preserve">לכן אני מציג את הסוגיה. רק אציג את ההסתייגות, כדי שיהיה ברור במה מדובר.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34015660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C5DC2" w:rsidP="001C5DC2">
      <w:pPr>
        <w:rPr>
          <w:rtl/>
          <w:lang w:eastAsia="he-IL"/>
        </w:rPr>
      </w:pPr>
      <w:r>
        <w:rPr>
          <w:rFonts w:hint="cs"/>
          <w:rtl/>
          <w:lang w:eastAsia="he-IL"/>
        </w:rPr>
        <w:t xml:space="preserve">אני </w:t>
      </w:r>
      <w:bookmarkStart w:id="1130" w:name="_ETM_Q1_7352000"/>
      <w:bookmarkEnd w:id="1130"/>
      <w:r>
        <w:rPr>
          <w:rFonts w:hint="cs"/>
          <w:rtl/>
          <w:lang w:eastAsia="he-IL"/>
        </w:rPr>
        <w:t xml:space="preserve">אשאל קודם את גבי. </w:t>
      </w:r>
      <w:r w:rsidR="001939B6">
        <w:rPr>
          <w:rFonts w:hint="cs"/>
          <w:rtl/>
          <w:lang w:eastAsia="he-IL"/>
        </w:rPr>
        <w:t xml:space="preserve">היום נניח </w:t>
      </w:r>
      <w:r>
        <w:rPr>
          <w:rFonts w:hint="cs"/>
          <w:rtl/>
          <w:lang w:eastAsia="he-IL"/>
        </w:rPr>
        <w:t xml:space="preserve">יש משפט, אני לא יודע אם זאת השופט עמית או לא, </w:t>
      </w:r>
      <w:bookmarkStart w:id="1131" w:name="_ETM_Q1_7358000"/>
      <w:bookmarkEnd w:id="1131"/>
      <w:r w:rsidR="001939B6">
        <w:rPr>
          <w:rFonts w:hint="cs"/>
          <w:rtl/>
          <w:lang w:eastAsia="he-IL"/>
        </w:rPr>
        <w:t>אפשר לקבל או אי אפשר לקבל?</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077665606"/>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C5DC2" w:rsidP="001C5DC2">
      <w:pPr>
        <w:rPr>
          <w:rtl/>
          <w:lang w:eastAsia="he-IL"/>
        </w:rPr>
      </w:pPr>
      <w:r>
        <w:rPr>
          <w:rFonts w:hint="cs"/>
          <w:rtl/>
          <w:lang w:eastAsia="he-IL"/>
        </w:rPr>
        <w:t xml:space="preserve">דעתו של השופט עמית היא שאין מקום לאפשר </w:t>
      </w:r>
      <w:bookmarkStart w:id="1132" w:name="_ETM_Q1_7364000"/>
      <w:bookmarkEnd w:id="1132"/>
      <w:r>
        <w:rPr>
          <w:rFonts w:hint="cs"/>
          <w:rtl/>
          <w:lang w:eastAsia="he-IL"/>
        </w:rPr>
        <w:t xml:space="preserve">התחשבות בתיקים סגורים </w:t>
      </w:r>
      <w:r w:rsidR="001939B6">
        <w:rPr>
          <w:rFonts w:hint="cs"/>
          <w:rtl/>
          <w:lang w:eastAsia="he-IL"/>
        </w:rPr>
        <w:t>במסגרת הליכים פליליים</w:t>
      </w:r>
      <w:r>
        <w:rPr>
          <w:rFonts w:hint="cs"/>
          <w:rtl/>
          <w:lang w:eastAsia="he-IL"/>
        </w:rPr>
        <w:t>.</w:t>
      </w:r>
      <w:r w:rsidR="001939B6">
        <w:rPr>
          <w:rFonts w:hint="cs"/>
          <w:rtl/>
          <w:lang w:eastAsia="he-IL"/>
        </w:rPr>
        <w:t xml:space="preserve"> המצב הזה</w:t>
      </w:r>
      <w:r>
        <w:rPr>
          <w:rFonts w:hint="cs"/>
          <w:rtl/>
          <w:lang w:eastAsia="he-IL"/>
        </w:rPr>
        <w:t>, אנחנו</w:t>
      </w:r>
      <w:r w:rsidR="001939B6">
        <w:rPr>
          <w:rFonts w:hint="cs"/>
          <w:rtl/>
          <w:lang w:eastAsia="he-IL"/>
        </w:rPr>
        <w:t xml:space="preserve"> חשבנו שצריך להותיר אותו על כנו.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8664027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939B6" w:rsidP="001C5DC2">
      <w:pPr>
        <w:rPr>
          <w:rtl/>
          <w:lang w:eastAsia="he-IL"/>
        </w:rPr>
      </w:pPr>
      <w:r>
        <w:rPr>
          <w:rFonts w:hint="cs"/>
          <w:rtl/>
          <w:lang w:eastAsia="he-IL"/>
        </w:rPr>
        <w:t xml:space="preserve">אני שואל כדי לדעת, אם </w:t>
      </w:r>
      <w:r w:rsidR="001C5DC2">
        <w:rPr>
          <w:rFonts w:hint="cs"/>
          <w:rtl/>
          <w:lang w:eastAsia="he-IL"/>
        </w:rPr>
        <w:t>נניח ה</w:t>
      </w:r>
      <w:r>
        <w:rPr>
          <w:rFonts w:hint="cs"/>
          <w:rtl/>
          <w:lang w:eastAsia="he-IL"/>
        </w:rPr>
        <w:t xml:space="preserve">סניגור מבקש לדעת על עד מרכזי, אם יש לו עבר פלילי </w:t>
      </w:r>
      <w:proofErr w:type="spellStart"/>
      <w:r>
        <w:rPr>
          <w:rFonts w:hint="cs"/>
          <w:rtl/>
          <w:lang w:eastAsia="he-IL"/>
        </w:rPr>
        <w:t>וכו</w:t>
      </w:r>
      <w:proofErr w:type="spellEnd"/>
      <w:r>
        <w:rPr>
          <w:rFonts w:hint="cs"/>
          <w:rtl/>
          <w:lang w:eastAsia="he-IL"/>
        </w:rPr>
        <w:t xml:space="preserve">, זה נקרא תיק סגור? אם הוא היה מורשע וישב בבית סוהר וסיים את תקופת המאסר? אינפורמציה כזאת כן נותנים? אני </w:t>
      </w:r>
      <w:r w:rsidR="001C5DC2">
        <w:rPr>
          <w:rFonts w:hint="cs"/>
          <w:rtl/>
          <w:lang w:eastAsia="he-IL"/>
        </w:rPr>
        <w:t xml:space="preserve">רק </w:t>
      </w:r>
      <w:r>
        <w:rPr>
          <w:rFonts w:hint="cs"/>
          <w:rtl/>
          <w:lang w:eastAsia="he-IL"/>
        </w:rPr>
        <w:t xml:space="preserve">רוצה להבין.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440915736"/>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1C5DC2">
      <w:pPr>
        <w:rPr>
          <w:rtl/>
          <w:lang w:eastAsia="he-IL"/>
        </w:rPr>
      </w:pPr>
      <w:r>
        <w:rPr>
          <w:rFonts w:hint="cs"/>
          <w:rtl/>
          <w:lang w:eastAsia="he-IL"/>
        </w:rPr>
        <w:t xml:space="preserve">ככל שזה רלוונטי </w:t>
      </w:r>
      <w:r w:rsidR="001C5DC2">
        <w:rPr>
          <w:rFonts w:hint="cs"/>
          <w:rtl/>
          <w:lang w:eastAsia="he-IL"/>
        </w:rPr>
        <w:t xml:space="preserve">לנושא הדיון או לבירור </w:t>
      </w:r>
      <w:bookmarkStart w:id="1133" w:name="_ETM_Q1_7410000"/>
      <w:bookmarkEnd w:id="1133"/>
      <w:r>
        <w:rPr>
          <w:rFonts w:hint="cs"/>
          <w:rtl/>
          <w:lang w:eastAsia="he-IL"/>
        </w:rPr>
        <w:t>מהימנותו של עד ואחד הצדדים ביקש את הגילוי,</w:t>
      </w:r>
      <w:r w:rsidR="001C5DC2">
        <w:rPr>
          <w:rFonts w:hint="cs"/>
          <w:rtl/>
          <w:lang w:eastAsia="he-IL"/>
        </w:rPr>
        <w:t xml:space="preserve"> אפשר לקבל את המידע, באישור שיפוטי אחרי שהנושא נבחן. </w:t>
      </w:r>
      <w:bookmarkStart w:id="1134" w:name="_ETM_Q1_7414000"/>
      <w:bookmarkEnd w:id="1134"/>
      <w:r>
        <w:rPr>
          <w:rFonts w:hint="cs"/>
          <w:rtl/>
          <w:lang w:eastAsia="he-IL"/>
        </w:rPr>
        <w:t xml:space="preserve">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02320680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C5DC2" w:rsidP="001C5DC2">
      <w:pPr>
        <w:rPr>
          <w:rtl/>
          <w:lang w:eastAsia="he-IL"/>
        </w:rPr>
      </w:pPr>
      <w:r>
        <w:rPr>
          <w:rFonts w:hint="cs"/>
          <w:rtl/>
          <w:lang w:eastAsia="he-IL"/>
        </w:rPr>
        <w:t xml:space="preserve">אז מה ההבדל לבין תיק סגור? </w:t>
      </w:r>
      <w:r w:rsidR="001939B6">
        <w:rPr>
          <w:rFonts w:hint="cs"/>
          <w:rtl/>
          <w:lang w:eastAsia="he-IL"/>
        </w:rPr>
        <w:t>גם אם השופט חושב שזה רלוונטי</w:t>
      </w:r>
      <w:r>
        <w:rPr>
          <w:rFonts w:hint="cs"/>
          <w:rtl/>
          <w:lang w:eastAsia="he-IL"/>
        </w:rPr>
        <w:t xml:space="preserve"> בתיק סגור, אי </w:t>
      </w:r>
      <w:bookmarkStart w:id="1135" w:name="_ETM_Q1_7425000"/>
      <w:bookmarkEnd w:id="1135"/>
      <w:r>
        <w:rPr>
          <w:rFonts w:hint="cs"/>
          <w:rtl/>
          <w:lang w:eastAsia="he-IL"/>
        </w:rPr>
        <w:t xml:space="preserve">אפשר לתת? לזה הכוונה? אני קודם כל רוצה להבין מה </w:t>
      </w:r>
      <w:bookmarkStart w:id="1136" w:name="_ETM_Q1_7426000"/>
      <w:bookmarkEnd w:id="1136"/>
      <w:r>
        <w:rPr>
          <w:rFonts w:hint="cs"/>
          <w:rtl/>
          <w:lang w:eastAsia="he-IL"/>
        </w:rPr>
        <w:t>החוק אומר</w:t>
      </w:r>
      <w:r w:rsidR="001939B6">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357958718"/>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C5DC2" w:rsidP="001C5DC2">
      <w:pPr>
        <w:rPr>
          <w:rtl/>
          <w:lang w:eastAsia="he-IL"/>
        </w:rPr>
      </w:pPr>
      <w:r>
        <w:rPr>
          <w:rFonts w:hint="cs"/>
          <w:rtl/>
          <w:lang w:eastAsia="he-IL"/>
        </w:rPr>
        <w:t xml:space="preserve">כרגע המשמעות של האמירה הזאת היא שאנחנו מדברים </w:t>
      </w:r>
      <w:bookmarkStart w:id="1137" w:name="_ETM_Q1_7437000"/>
      <w:bookmarkEnd w:id="1137"/>
      <w:r>
        <w:rPr>
          <w:rFonts w:hint="cs"/>
          <w:rtl/>
          <w:lang w:eastAsia="he-IL"/>
        </w:rPr>
        <w:t xml:space="preserve">על </w:t>
      </w:r>
      <w:r w:rsidR="001939B6">
        <w:rPr>
          <w:rFonts w:hint="cs"/>
          <w:rtl/>
          <w:lang w:eastAsia="he-IL"/>
        </w:rPr>
        <w:t xml:space="preserve">תיק סגור </w:t>
      </w:r>
      <w:r>
        <w:rPr>
          <w:rFonts w:hint="cs"/>
          <w:rtl/>
          <w:lang w:eastAsia="he-IL"/>
        </w:rPr>
        <w:t xml:space="preserve">ככלי </w:t>
      </w:r>
      <w:r w:rsidR="001939B6">
        <w:rPr>
          <w:rFonts w:hint="cs"/>
          <w:rtl/>
          <w:lang w:eastAsia="he-IL"/>
        </w:rPr>
        <w:t xml:space="preserve">לבירור מהימנותו של עד. </w:t>
      </w:r>
      <w:r>
        <w:rPr>
          <w:rFonts w:hint="cs"/>
          <w:rtl/>
          <w:lang w:eastAsia="he-IL"/>
        </w:rPr>
        <w:t xml:space="preserve">אנחנו </w:t>
      </w:r>
      <w:r w:rsidR="001939B6">
        <w:rPr>
          <w:rFonts w:hint="cs"/>
          <w:rtl/>
          <w:lang w:eastAsia="he-IL"/>
        </w:rPr>
        <w:t>חשבנו שב</w:t>
      </w:r>
      <w:r>
        <w:rPr>
          <w:rFonts w:hint="cs"/>
          <w:rtl/>
          <w:lang w:eastAsia="he-IL"/>
        </w:rPr>
        <w:t xml:space="preserve">הקשר של </w:t>
      </w:r>
      <w:r w:rsidR="001939B6">
        <w:rPr>
          <w:rFonts w:hint="cs"/>
          <w:rtl/>
          <w:lang w:eastAsia="he-IL"/>
        </w:rPr>
        <w:t xml:space="preserve">בירור מהימנות, השימוש במידע על תיק סגור </w:t>
      </w:r>
      <w:r>
        <w:rPr>
          <w:rFonts w:hint="cs"/>
          <w:rtl/>
          <w:lang w:eastAsia="he-IL"/>
        </w:rPr>
        <w:t xml:space="preserve">הוא </w:t>
      </w:r>
      <w:r w:rsidR="001939B6">
        <w:rPr>
          <w:rFonts w:hint="cs"/>
          <w:rtl/>
          <w:lang w:eastAsia="he-IL"/>
        </w:rPr>
        <w:t xml:space="preserve">לא נכון, </w:t>
      </w:r>
      <w:r>
        <w:rPr>
          <w:rFonts w:hint="cs"/>
          <w:rtl/>
          <w:lang w:eastAsia="he-IL"/>
        </w:rPr>
        <w:t xml:space="preserve">וזו גם עמדתו של </w:t>
      </w:r>
      <w:bookmarkStart w:id="1138" w:name="_ETM_Q1_7449000"/>
      <w:bookmarkEnd w:id="1138"/>
      <w:r>
        <w:rPr>
          <w:rFonts w:hint="cs"/>
          <w:rtl/>
          <w:lang w:eastAsia="he-IL"/>
        </w:rPr>
        <w:t xml:space="preserve">כבוד השופט עמית. אנחנו חשבנו שבהקשר הזה </w:t>
      </w:r>
      <w:r w:rsidR="001939B6">
        <w:rPr>
          <w:rFonts w:hint="cs"/>
          <w:rtl/>
          <w:lang w:eastAsia="he-IL"/>
        </w:rPr>
        <w:t xml:space="preserve">לא צריך לשנות את המצב המשפטי. אנחנו כן פתחנו אפשרות להתחשב במידע </w:t>
      </w:r>
      <w:r>
        <w:rPr>
          <w:rFonts w:hint="cs"/>
          <w:rtl/>
          <w:lang w:eastAsia="he-IL"/>
        </w:rPr>
        <w:t xml:space="preserve">הזה לצורך הליכים </w:t>
      </w:r>
      <w:bookmarkStart w:id="1139" w:name="_ETM_Q1_7460000"/>
      <w:bookmarkEnd w:id="1139"/>
      <w:r>
        <w:rPr>
          <w:rFonts w:hint="cs"/>
          <w:rtl/>
          <w:lang w:eastAsia="he-IL"/>
        </w:rPr>
        <w:t xml:space="preserve">אזרחיים ומנהליים, </w:t>
      </w:r>
      <w:r w:rsidR="001939B6">
        <w:rPr>
          <w:rFonts w:hint="cs"/>
          <w:rtl/>
          <w:lang w:eastAsia="he-IL"/>
        </w:rPr>
        <w:t xml:space="preserve">כשהנושא הוא עצם קיומו של התיק הסגור. אם רשות מנהלית קיבלה החלטה על בסיס תיק סגור לשלול </w:t>
      </w:r>
      <w:r>
        <w:rPr>
          <w:rFonts w:hint="cs"/>
          <w:rtl/>
          <w:lang w:eastAsia="he-IL"/>
        </w:rPr>
        <w:t xml:space="preserve">מאדם זכות מסוימת, ועל התיק הזה יש עתירה, </w:t>
      </w:r>
      <w:bookmarkStart w:id="1140" w:name="_ETM_Q1_7478000"/>
      <w:bookmarkEnd w:id="1140"/>
      <w:r>
        <w:rPr>
          <w:rFonts w:hint="cs"/>
          <w:rtl/>
          <w:lang w:eastAsia="he-IL"/>
        </w:rPr>
        <w:t xml:space="preserve">צריך להתחשב </w:t>
      </w:r>
      <w:r w:rsidR="001939B6">
        <w:rPr>
          <w:rFonts w:hint="cs"/>
          <w:rtl/>
          <w:lang w:eastAsia="he-IL"/>
        </w:rPr>
        <w:t xml:space="preserve">ולאפשר את גילוי המידע.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885947200"/>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939B6" w:rsidP="001C5DC2">
      <w:pPr>
        <w:rPr>
          <w:rtl/>
          <w:lang w:eastAsia="he-IL"/>
        </w:rPr>
      </w:pPr>
      <w:r>
        <w:rPr>
          <w:rFonts w:hint="cs"/>
          <w:rtl/>
          <w:lang w:eastAsia="he-IL"/>
        </w:rPr>
        <w:t xml:space="preserve">את אומרת </w:t>
      </w:r>
      <w:r w:rsidR="001C5DC2">
        <w:rPr>
          <w:rFonts w:hint="cs"/>
          <w:rtl/>
          <w:lang w:eastAsia="he-IL"/>
        </w:rPr>
        <w:t xml:space="preserve">שלמעשה לגבי הנושא של הדין הפלילי </w:t>
      </w:r>
      <w:r>
        <w:rPr>
          <w:rFonts w:hint="cs"/>
          <w:rtl/>
          <w:lang w:eastAsia="he-IL"/>
        </w:rPr>
        <w:t xml:space="preserve">אין כאן שום שינוי.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010169067"/>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בהקשר של הדין הפלילי אין שינוי. </w:t>
      </w:r>
    </w:p>
    <w:p w:rsidR="001939B6" w:rsidRDefault="001939B6" w:rsidP="001939B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06141173"/>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C5DC2" w:rsidRDefault="001C5DC2" w:rsidP="001C5DC2">
      <w:pPr>
        <w:rPr>
          <w:rtl/>
          <w:lang w:eastAsia="he-IL"/>
        </w:rPr>
      </w:pPr>
      <w:bookmarkStart w:id="1141" w:name="_ETM_Q1_7490000"/>
      <w:bookmarkEnd w:id="1141"/>
      <w:r>
        <w:rPr>
          <w:rFonts w:hint="cs"/>
          <w:rtl/>
          <w:lang w:eastAsia="he-IL"/>
        </w:rPr>
        <w:t xml:space="preserve">לא, בוודאי שיש, זה לא </w:t>
      </w:r>
      <w:bookmarkStart w:id="1142" w:name="_ETM_Q1_7486000"/>
      <w:bookmarkEnd w:id="1142"/>
      <w:r>
        <w:rPr>
          <w:rFonts w:hint="cs"/>
          <w:rtl/>
          <w:lang w:eastAsia="he-IL"/>
        </w:rPr>
        <w:t xml:space="preserve">מדויק, יש פסיקה סותרת. </w:t>
      </w:r>
    </w:p>
    <w:p w:rsidR="001C5DC2" w:rsidRPr="001C5DC2" w:rsidRDefault="001C5DC2" w:rsidP="001C5DC2">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779181722"/>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C5DC2" w:rsidP="001C5DC2">
      <w:pPr>
        <w:rPr>
          <w:rtl/>
          <w:lang w:eastAsia="he-IL"/>
        </w:rPr>
      </w:pPr>
      <w:r>
        <w:rPr>
          <w:rFonts w:hint="cs"/>
          <w:rtl/>
          <w:lang w:eastAsia="he-IL"/>
        </w:rPr>
        <w:t xml:space="preserve">הדין היום, מבחינת חוק המרשם הפלילי, לא מאפשר התחשבות </w:t>
      </w:r>
      <w:bookmarkStart w:id="1143" w:name="_ETM_Q1_7494000"/>
      <w:bookmarkEnd w:id="1143"/>
      <w:r>
        <w:rPr>
          <w:rFonts w:hint="cs"/>
          <w:rtl/>
          <w:lang w:eastAsia="he-IL"/>
        </w:rPr>
        <w:t xml:space="preserve">במידע על תיק סגור. זו העמדה של המחוקק. </w:t>
      </w:r>
      <w:r w:rsidR="001939B6">
        <w:rPr>
          <w:rFonts w:hint="cs"/>
          <w:rtl/>
          <w:lang w:eastAsia="he-IL"/>
        </w:rPr>
        <w:t>זה נכון שיש גם ויכוח בבית המש</w:t>
      </w:r>
      <w:r>
        <w:rPr>
          <w:rFonts w:hint="cs"/>
          <w:rtl/>
          <w:lang w:eastAsia="he-IL"/>
        </w:rPr>
        <w:t>פ</w:t>
      </w:r>
      <w:r w:rsidR="001939B6">
        <w:rPr>
          <w:rFonts w:hint="cs"/>
          <w:rtl/>
          <w:lang w:eastAsia="he-IL"/>
        </w:rPr>
        <w:t xml:space="preserve">ט העליון </w:t>
      </w:r>
      <w:r>
        <w:rPr>
          <w:rFonts w:hint="cs"/>
          <w:rtl/>
          <w:lang w:eastAsia="he-IL"/>
        </w:rPr>
        <w:t xml:space="preserve">בשאלה הזו, </w:t>
      </w:r>
      <w:bookmarkStart w:id="1144" w:name="_ETM_Q1_7509000"/>
      <w:bookmarkEnd w:id="1144"/>
      <w:r>
        <w:rPr>
          <w:rFonts w:hint="cs"/>
          <w:rtl/>
          <w:lang w:eastAsia="he-IL"/>
        </w:rPr>
        <w:t xml:space="preserve">ויש פסק דין אחד שסבר אחרת מעמדתו של השופט עמית. </w:t>
      </w:r>
      <w:bookmarkStart w:id="1145" w:name="_ETM_Q1_7515000"/>
      <w:bookmarkEnd w:id="1145"/>
      <w:r w:rsidR="001939B6">
        <w:rPr>
          <w:rFonts w:hint="cs"/>
          <w:rtl/>
          <w:lang w:eastAsia="he-IL"/>
        </w:rPr>
        <w:t xml:space="preserve">אני רוצה לקיים את הדיון הזה </w:t>
      </w:r>
      <w:r>
        <w:rPr>
          <w:rFonts w:hint="cs"/>
          <w:rtl/>
          <w:lang w:eastAsia="he-IL"/>
        </w:rPr>
        <w:t xml:space="preserve">בכל זאת </w:t>
      </w:r>
      <w:r w:rsidR="001939B6">
        <w:rPr>
          <w:rFonts w:hint="cs"/>
          <w:rtl/>
          <w:lang w:eastAsia="he-IL"/>
        </w:rPr>
        <w:t xml:space="preserve">כשנגיע </w:t>
      </w:r>
      <w:r>
        <w:rPr>
          <w:rFonts w:hint="cs"/>
          <w:rtl/>
          <w:lang w:eastAsia="he-IL"/>
        </w:rPr>
        <w:t>לדיון בתוספת</w:t>
      </w:r>
      <w:r w:rsidR="00021EAC">
        <w:rPr>
          <w:rFonts w:hint="cs"/>
          <w:rtl/>
          <w:lang w:eastAsia="he-IL"/>
        </w:rPr>
        <w:t xml:space="preserve"> השישית</w:t>
      </w:r>
      <w:r>
        <w:rPr>
          <w:rFonts w:hint="cs"/>
          <w:rtl/>
          <w:lang w:eastAsia="he-IL"/>
        </w:rPr>
        <w:t xml:space="preserve">, </w:t>
      </w:r>
      <w:r w:rsidR="001939B6">
        <w:rPr>
          <w:rFonts w:hint="cs"/>
          <w:rtl/>
          <w:lang w:eastAsia="he-IL"/>
        </w:rPr>
        <w:t xml:space="preserve">כיוון שיש לנו עוד תיקונים.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66270718"/>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C5DC2" w:rsidP="001C5DC2">
      <w:pPr>
        <w:rPr>
          <w:rtl/>
          <w:lang w:eastAsia="he-IL"/>
        </w:rPr>
      </w:pPr>
      <w:r>
        <w:rPr>
          <w:rFonts w:hint="cs"/>
          <w:rtl/>
          <w:lang w:eastAsia="he-IL"/>
        </w:rPr>
        <w:t>במחלוק</w:t>
      </w:r>
      <w:bookmarkStart w:id="1146" w:name="_ETM_Q1_7525000"/>
      <w:bookmarkEnd w:id="1146"/>
      <w:r>
        <w:rPr>
          <w:rFonts w:hint="cs"/>
          <w:rtl/>
          <w:lang w:eastAsia="he-IL"/>
        </w:rPr>
        <w:t xml:space="preserve">ת כזו הנשיאה לא מכנסת צוות רחב יותר </w:t>
      </w:r>
      <w:r w:rsidR="001939B6">
        <w:rPr>
          <w:rFonts w:hint="cs"/>
          <w:rtl/>
          <w:lang w:eastAsia="he-IL"/>
        </w:rPr>
        <w:t>ומקבלים הכרעה</w:t>
      </w:r>
      <w:r>
        <w:rPr>
          <w:rFonts w:hint="cs"/>
          <w:rtl/>
          <w:lang w:eastAsia="he-IL"/>
        </w:rPr>
        <w:t xml:space="preserve"> שתפתור</w:t>
      </w:r>
      <w:bookmarkStart w:id="1147" w:name="_ETM_Q1_7535000"/>
      <w:bookmarkEnd w:id="1147"/>
      <w:r>
        <w:rPr>
          <w:rFonts w:hint="cs"/>
          <w:rtl/>
          <w:lang w:eastAsia="he-IL"/>
        </w:rPr>
        <w:t xml:space="preserve"> את הבעיה? אסור להשאיר את זה</w:t>
      </w:r>
      <w:r w:rsidR="001939B6">
        <w:rPr>
          <w:rFonts w:hint="cs"/>
          <w:rtl/>
          <w:lang w:eastAsia="he-IL"/>
        </w:rPr>
        <w:t xml:space="preserve"> כמחלוקת</w:t>
      </w:r>
      <w:r>
        <w:rPr>
          <w:rFonts w:hint="cs"/>
          <w:rtl/>
          <w:lang w:eastAsia="he-IL"/>
        </w:rPr>
        <w:t>.</w:t>
      </w:r>
      <w:r w:rsidR="001939B6">
        <w:rPr>
          <w:rFonts w:hint="cs"/>
          <w:rtl/>
          <w:lang w:eastAsia="he-IL"/>
        </w:rPr>
        <w:t xml:space="preserve"> </w:t>
      </w:r>
      <w:r>
        <w:rPr>
          <w:rFonts w:hint="cs"/>
          <w:rtl/>
          <w:lang w:eastAsia="he-IL"/>
        </w:rPr>
        <w:t>קר</w:t>
      </w:r>
      <w:r w:rsidR="001939B6">
        <w:rPr>
          <w:rFonts w:hint="cs"/>
          <w:rtl/>
          <w:lang w:eastAsia="he-IL"/>
        </w:rPr>
        <w:t xml:space="preserve">ה פעם ששני הרכבים נתנו פסיקות סותרות, והנשיא דאז כינס </w:t>
      </w:r>
      <w:r>
        <w:rPr>
          <w:rFonts w:hint="cs"/>
          <w:rtl/>
          <w:lang w:eastAsia="he-IL"/>
        </w:rPr>
        <w:t>פורום של תשעה נדמה לי</w:t>
      </w:r>
      <w:bookmarkStart w:id="1148" w:name="_ETM_Q1_7548000"/>
      <w:bookmarkEnd w:id="1148"/>
      <w:r>
        <w:rPr>
          <w:rFonts w:hint="cs"/>
          <w:rtl/>
          <w:lang w:eastAsia="he-IL"/>
        </w:rPr>
        <w:t xml:space="preserve">. הם </w:t>
      </w:r>
      <w:r w:rsidR="001939B6">
        <w:rPr>
          <w:rFonts w:hint="cs"/>
          <w:rtl/>
          <w:lang w:eastAsia="he-IL"/>
        </w:rPr>
        <w:t>קיבלו הכרעה ומאותו רגע יש הכרעה</w:t>
      </w:r>
      <w:r w:rsidR="00021EAC">
        <w:rPr>
          <w:rFonts w:hint="cs"/>
          <w:rtl/>
          <w:lang w:eastAsia="he-IL"/>
        </w:rPr>
        <w:t xml:space="preserve">, אחרת אי אפשר להשאיר את </w:t>
      </w:r>
      <w:bookmarkStart w:id="1149" w:name="_ETM_Q1_7550000"/>
      <w:bookmarkEnd w:id="1149"/>
      <w:r w:rsidR="00021EAC">
        <w:rPr>
          <w:rFonts w:hint="cs"/>
          <w:rtl/>
          <w:lang w:eastAsia="he-IL"/>
        </w:rPr>
        <w:t>זה כדבר פתוח</w:t>
      </w:r>
      <w:r w:rsidR="001939B6">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4468954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021EAC" w:rsidP="001939B6">
      <w:pPr>
        <w:rPr>
          <w:rtl/>
          <w:lang w:eastAsia="he-IL"/>
        </w:rPr>
      </w:pPr>
      <w:r>
        <w:rPr>
          <w:rFonts w:hint="cs"/>
          <w:rtl/>
          <w:lang w:eastAsia="he-IL"/>
        </w:rPr>
        <w:t xml:space="preserve">באמרת אגב, אני חושבת שקשה לומר שזו </w:t>
      </w:r>
      <w:bookmarkStart w:id="1150" w:name="_ETM_Q1_7556000"/>
      <w:bookmarkEnd w:id="1150"/>
      <w:r>
        <w:rPr>
          <w:rFonts w:hint="cs"/>
          <w:rtl/>
          <w:lang w:eastAsia="he-IL"/>
        </w:rPr>
        <w:t xml:space="preserve">היא הלכה, ולכן גם לא נתקבלה איזושהי החלטה חותכת בהקשר </w:t>
      </w:r>
      <w:bookmarkStart w:id="1151" w:name="_ETM_Q1_7560000"/>
      <w:bookmarkEnd w:id="1151"/>
      <w:r>
        <w:rPr>
          <w:rFonts w:hint="cs"/>
          <w:rtl/>
          <w:lang w:eastAsia="he-IL"/>
        </w:rPr>
        <w:t xml:space="preserve">הזה. אבל שוב, </w:t>
      </w:r>
      <w:r w:rsidR="001939B6">
        <w:rPr>
          <w:rFonts w:hint="cs"/>
          <w:rtl/>
          <w:lang w:eastAsia="he-IL"/>
        </w:rPr>
        <w:t>אני גם לא נערכתי</w:t>
      </w:r>
      <w:r>
        <w:rPr>
          <w:rFonts w:hint="cs"/>
          <w:rtl/>
          <w:lang w:eastAsia="he-IL"/>
        </w:rPr>
        <w:t xml:space="preserve"> כרגע לדיון הזה</w:t>
      </w:r>
      <w:r w:rsidR="001939B6">
        <w:rPr>
          <w:rFonts w:hint="cs"/>
          <w:rtl/>
          <w:lang w:eastAsia="he-IL"/>
        </w:rPr>
        <w:t xml:space="preserve">. </w:t>
      </w:r>
    </w:p>
    <w:p w:rsidR="001939B6" w:rsidRDefault="001939B6" w:rsidP="001939B6">
      <w:pPr>
        <w:rPr>
          <w:rtl/>
          <w:lang w:eastAsia="he-IL"/>
        </w:rPr>
      </w:pPr>
    </w:p>
    <w:sdt>
      <w:sdtPr>
        <w:rPr>
          <w:rFonts w:hint="cs"/>
          <w:rtl/>
        </w:rPr>
        <w:alias w:val="דובר"/>
        <w:tag w:val="&lt;ID&gt;0&lt;/ID&gt;&lt;Name&gt;נועה ברודסקי-לוי&lt;/Name&gt;&lt;Data&gt;נועה ברודסקי-לוי&lt;/Data&gt;&lt;MemberID&gt;&lt;/MemberID&gt;"/>
        <w:id w:val="-1320720984"/>
        <w:placeholder>
          <w:docPart w:val="E9D97C9AA80C4B3F91608EDAA386BA49"/>
        </w:placeholder>
      </w:sdtPr>
      <w:sdtEndPr/>
      <w:sdtContent>
        <w:p w:rsidR="001939B6" w:rsidRDefault="001939B6" w:rsidP="001939B6">
          <w:pPr>
            <w:pStyle w:val="a5"/>
            <w:keepNext/>
            <w:rPr>
              <w:rtl/>
            </w:rPr>
          </w:pPr>
          <w:r>
            <w:rPr>
              <w:rStyle w:val="aff"/>
              <w:rFonts w:hint="cs"/>
              <w:color w:val="000000"/>
              <w:rtl/>
            </w:rPr>
            <w:t>נועה ברודסקי-לוי</w:t>
          </w:r>
          <w:r>
            <w:rPr>
              <w:rFonts w:hint="cs"/>
              <w:color w:val="000000"/>
              <w:rt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אני ממשיכה לקרוא:</w:t>
      </w:r>
    </w:p>
    <w:tbl>
      <w:tblPr>
        <w:bidiVisual/>
        <w:tblW w:w="9079"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584"/>
      </w:tblGrid>
      <w:tr w:rsidR="00021EAC" w:rsidRPr="00197231" w:rsidTr="00163AAC">
        <w:trPr>
          <w:cantSplit/>
        </w:trPr>
        <w:tc>
          <w:tcPr>
            <w:tcW w:w="1871" w:type="dxa"/>
            <w:shd w:val="clear" w:color="auto" w:fill="auto"/>
            <w:tcMar>
              <w:top w:w="91" w:type="dxa"/>
              <w:left w:w="0" w:type="dxa"/>
              <w:bottom w:w="91" w:type="dxa"/>
              <w:right w:w="0" w:type="dxa"/>
            </w:tcMar>
          </w:tcPr>
          <w:p w:rsidR="00021EAC" w:rsidRPr="00197231" w:rsidRDefault="00021EAC" w:rsidP="0020255D">
            <w:pPr>
              <w:pStyle w:val="TableSideHeading"/>
              <w:rPr>
                <w:sz w:val="26"/>
                <w:rtl/>
              </w:rPr>
            </w:pPr>
            <w:r>
              <w:rPr>
                <w:rFonts w:hint="cs"/>
                <w:sz w:val="26"/>
                <w:rtl/>
              </w:rPr>
              <w:t>"</w:t>
            </w:r>
            <w:r w:rsidRPr="00197231">
              <w:rPr>
                <w:rFonts w:hint="eastAsia"/>
                <w:sz w:val="26"/>
                <w:rtl/>
              </w:rPr>
              <w:t>איסור</w:t>
            </w:r>
            <w:r w:rsidRPr="00197231">
              <w:rPr>
                <w:sz w:val="26"/>
                <w:rtl/>
              </w:rPr>
              <w:t xml:space="preserve"> </w:t>
            </w:r>
            <w:r w:rsidRPr="00197231">
              <w:rPr>
                <w:rFonts w:hint="eastAsia"/>
                <w:sz w:val="26"/>
                <w:rtl/>
              </w:rPr>
              <w:t>מסירת</w:t>
            </w:r>
            <w:r w:rsidRPr="00197231">
              <w:rPr>
                <w:sz w:val="26"/>
                <w:rtl/>
              </w:rPr>
              <w:t xml:space="preserve"> </w:t>
            </w:r>
            <w:r w:rsidRPr="00197231">
              <w:rPr>
                <w:rFonts w:hint="eastAsia"/>
                <w:sz w:val="26"/>
                <w:rtl/>
              </w:rPr>
              <w:t>מידע</w:t>
            </w:r>
            <w:r w:rsidRPr="00197231">
              <w:rPr>
                <w:sz w:val="26"/>
                <w:rtl/>
              </w:rPr>
              <w:t xml:space="preserve"> </w:t>
            </w:r>
            <w:r w:rsidRPr="00197231">
              <w:rPr>
                <w:rFonts w:hint="eastAsia"/>
                <w:sz w:val="26"/>
                <w:rtl/>
              </w:rPr>
              <w:t>הנוגע</w:t>
            </w:r>
            <w:r w:rsidRPr="00197231">
              <w:rPr>
                <w:sz w:val="26"/>
                <w:rtl/>
              </w:rPr>
              <w:t xml:space="preserve"> </w:t>
            </w:r>
            <w:r w:rsidRPr="00197231">
              <w:rPr>
                <w:rFonts w:hint="eastAsia"/>
                <w:sz w:val="26"/>
                <w:rtl/>
              </w:rPr>
              <w:t>לזיכוי</w:t>
            </w:r>
          </w:p>
        </w:tc>
        <w:tc>
          <w:tcPr>
            <w:tcW w:w="624" w:type="dxa"/>
            <w:shd w:val="clear" w:color="auto" w:fill="auto"/>
            <w:tcMar>
              <w:top w:w="91" w:type="dxa"/>
              <w:left w:w="0" w:type="dxa"/>
              <w:bottom w:w="91" w:type="dxa"/>
              <w:right w:w="0" w:type="dxa"/>
            </w:tcMar>
          </w:tcPr>
          <w:p w:rsidR="00021EAC" w:rsidRPr="00197231" w:rsidRDefault="00021EAC" w:rsidP="0020255D">
            <w:pPr>
              <w:pStyle w:val="TableText"/>
              <w:rPr>
                <w:sz w:val="26"/>
                <w:rtl/>
              </w:rPr>
            </w:pPr>
            <w:r w:rsidRPr="00197231">
              <w:rPr>
                <w:sz w:val="26"/>
                <w:rtl/>
              </w:rPr>
              <w:t>32.</w:t>
            </w:r>
          </w:p>
        </w:tc>
        <w:tc>
          <w:tcPr>
            <w:tcW w:w="6584" w:type="dxa"/>
            <w:shd w:val="clear" w:color="auto" w:fill="auto"/>
            <w:tcMar>
              <w:top w:w="91" w:type="dxa"/>
              <w:left w:w="0" w:type="dxa"/>
              <w:bottom w:w="91" w:type="dxa"/>
              <w:right w:w="0" w:type="dxa"/>
            </w:tcMar>
          </w:tcPr>
          <w:p w:rsidR="00021EAC" w:rsidRPr="00197231" w:rsidRDefault="00021EAC" w:rsidP="00021EAC">
            <w:pPr>
              <w:pStyle w:val="TableBlock"/>
              <w:rPr>
                <w:sz w:val="26"/>
                <w:rtl/>
              </w:rPr>
            </w:pPr>
            <w:r w:rsidRPr="00197231">
              <w:rPr>
                <w:rFonts w:hint="eastAsia"/>
                <w:sz w:val="26"/>
                <w:rtl/>
              </w:rPr>
              <w:t>לא</w:t>
            </w:r>
            <w:r w:rsidRPr="00197231">
              <w:rPr>
                <w:sz w:val="26"/>
                <w:rtl/>
              </w:rPr>
              <w:t xml:space="preserve"> </w:t>
            </w:r>
            <w:r w:rsidRPr="00197231">
              <w:rPr>
                <w:rFonts w:hint="eastAsia"/>
                <w:sz w:val="26"/>
                <w:rtl/>
              </w:rPr>
              <w:t>יימסר</w:t>
            </w:r>
            <w:r w:rsidRPr="00197231">
              <w:rPr>
                <w:sz w:val="26"/>
                <w:rtl/>
              </w:rPr>
              <w:t xml:space="preserve"> </w:t>
            </w:r>
            <w:r w:rsidRPr="00197231">
              <w:rPr>
                <w:rFonts w:hint="eastAsia"/>
                <w:sz w:val="26"/>
                <w:rtl/>
              </w:rPr>
              <w:t>מידע</w:t>
            </w:r>
            <w:r w:rsidRPr="00197231">
              <w:rPr>
                <w:sz w:val="26"/>
                <w:rtl/>
              </w:rPr>
              <w:t xml:space="preserve"> </w:t>
            </w:r>
            <w:r w:rsidRPr="00197231">
              <w:rPr>
                <w:rFonts w:hint="eastAsia"/>
                <w:sz w:val="26"/>
                <w:rtl/>
              </w:rPr>
              <w:t>על</w:t>
            </w:r>
            <w:r w:rsidRPr="00197231">
              <w:rPr>
                <w:sz w:val="26"/>
                <w:rtl/>
              </w:rPr>
              <w:t xml:space="preserve"> </w:t>
            </w:r>
            <w:r w:rsidRPr="00197231">
              <w:rPr>
                <w:rFonts w:hint="eastAsia"/>
                <w:sz w:val="26"/>
                <w:rtl/>
              </w:rPr>
              <w:t>זיכוי</w:t>
            </w:r>
            <w:r w:rsidRPr="00197231">
              <w:rPr>
                <w:sz w:val="26"/>
                <w:rtl/>
              </w:rPr>
              <w:t xml:space="preserve"> </w:t>
            </w:r>
            <w:r w:rsidRPr="00197231">
              <w:rPr>
                <w:rFonts w:hint="eastAsia"/>
                <w:sz w:val="26"/>
                <w:rtl/>
              </w:rPr>
              <w:t>נאשם</w:t>
            </w:r>
            <w:r w:rsidRPr="00197231">
              <w:rPr>
                <w:sz w:val="26"/>
                <w:rtl/>
              </w:rPr>
              <w:t xml:space="preserve">, </w:t>
            </w:r>
            <w:r w:rsidRPr="00197231">
              <w:rPr>
                <w:rFonts w:hint="eastAsia"/>
                <w:sz w:val="26"/>
                <w:rtl/>
              </w:rPr>
              <w:t>ואולם</w:t>
            </w:r>
            <w:r w:rsidRPr="00197231">
              <w:rPr>
                <w:sz w:val="26"/>
                <w:rtl/>
              </w:rPr>
              <w:t xml:space="preserve"> </w:t>
            </w:r>
            <w:r w:rsidRPr="00197231">
              <w:rPr>
                <w:rFonts w:hint="eastAsia"/>
                <w:sz w:val="26"/>
                <w:rtl/>
              </w:rPr>
              <w:t>רשאית</w:t>
            </w:r>
            <w:r w:rsidRPr="00197231">
              <w:rPr>
                <w:sz w:val="26"/>
                <w:rtl/>
              </w:rPr>
              <w:t xml:space="preserve"> </w:t>
            </w:r>
            <w:r w:rsidRPr="00197231">
              <w:rPr>
                <w:rFonts w:hint="eastAsia"/>
                <w:sz w:val="26"/>
                <w:rtl/>
              </w:rPr>
              <w:t>המשטרה</w:t>
            </w:r>
            <w:r w:rsidRPr="00197231">
              <w:rPr>
                <w:sz w:val="26"/>
                <w:rtl/>
              </w:rPr>
              <w:t xml:space="preserve"> </w:t>
            </w:r>
            <w:r w:rsidRPr="00197231">
              <w:rPr>
                <w:rFonts w:hint="eastAsia"/>
                <w:sz w:val="26"/>
                <w:rtl/>
              </w:rPr>
              <w:t>לבקשת</w:t>
            </w:r>
            <w:r w:rsidRPr="00197231">
              <w:rPr>
                <w:sz w:val="26"/>
                <w:rtl/>
              </w:rPr>
              <w:t xml:space="preserve"> </w:t>
            </w:r>
            <w:r w:rsidRPr="00197231">
              <w:rPr>
                <w:rFonts w:hint="eastAsia"/>
                <w:sz w:val="26"/>
                <w:rtl/>
              </w:rPr>
              <w:t>גוף</w:t>
            </w:r>
            <w:r w:rsidRPr="00197231">
              <w:rPr>
                <w:sz w:val="26"/>
                <w:rtl/>
              </w:rPr>
              <w:t xml:space="preserve"> </w:t>
            </w:r>
            <w:r w:rsidRPr="00197231">
              <w:rPr>
                <w:rFonts w:hint="eastAsia"/>
                <w:sz w:val="26"/>
                <w:rtl/>
              </w:rPr>
              <w:t>המנוי</w:t>
            </w:r>
            <w:r w:rsidRPr="00197231">
              <w:rPr>
                <w:sz w:val="26"/>
                <w:rtl/>
              </w:rPr>
              <w:t xml:space="preserve"> </w:t>
            </w:r>
            <w:r w:rsidRPr="00197231">
              <w:rPr>
                <w:rFonts w:hint="eastAsia"/>
                <w:sz w:val="26"/>
                <w:rtl/>
              </w:rPr>
              <w:t>בסעיף</w:t>
            </w:r>
            <w:r w:rsidRPr="00197231">
              <w:rPr>
                <w:sz w:val="26"/>
                <w:rtl/>
              </w:rPr>
              <w:t xml:space="preserve"> 10 </w:t>
            </w:r>
            <w:r w:rsidRPr="00197231">
              <w:rPr>
                <w:rFonts w:hint="eastAsia"/>
                <w:sz w:val="26"/>
                <w:rtl/>
              </w:rPr>
              <w:t>למסור</w:t>
            </w:r>
            <w:r w:rsidRPr="00197231">
              <w:rPr>
                <w:sz w:val="26"/>
                <w:rtl/>
              </w:rPr>
              <w:t xml:space="preserve"> </w:t>
            </w:r>
            <w:r w:rsidRPr="00197231">
              <w:rPr>
                <w:rFonts w:hint="eastAsia"/>
                <w:sz w:val="26"/>
                <w:rtl/>
              </w:rPr>
              <w:t>לו</w:t>
            </w:r>
            <w:r w:rsidRPr="00197231">
              <w:rPr>
                <w:sz w:val="26"/>
                <w:rtl/>
              </w:rPr>
              <w:t xml:space="preserve"> </w:t>
            </w:r>
            <w:r w:rsidRPr="00197231">
              <w:rPr>
                <w:rFonts w:hint="eastAsia"/>
                <w:sz w:val="26"/>
                <w:rtl/>
              </w:rPr>
              <w:t>מידע</w:t>
            </w:r>
            <w:r w:rsidRPr="00197231">
              <w:rPr>
                <w:sz w:val="26"/>
                <w:rtl/>
              </w:rPr>
              <w:t xml:space="preserve"> </w:t>
            </w:r>
            <w:r w:rsidRPr="00197231">
              <w:rPr>
                <w:rFonts w:hint="eastAsia"/>
                <w:sz w:val="26"/>
                <w:rtl/>
              </w:rPr>
              <w:t>כאמור</w:t>
            </w:r>
            <w:r w:rsidRPr="00197231">
              <w:rPr>
                <w:sz w:val="26"/>
                <w:rtl/>
              </w:rPr>
              <w:t xml:space="preserve">, </w:t>
            </w:r>
            <w:r w:rsidRPr="00197231">
              <w:rPr>
                <w:rFonts w:hint="eastAsia"/>
                <w:sz w:val="26"/>
                <w:rtl/>
              </w:rPr>
              <w:t>וזאת</w:t>
            </w:r>
            <w:r w:rsidRPr="00197231">
              <w:rPr>
                <w:sz w:val="26"/>
                <w:rtl/>
              </w:rPr>
              <w:t xml:space="preserve"> </w:t>
            </w:r>
            <w:r w:rsidRPr="00197231">
              <w:rPr>
                <w:rFonts w:hint="eastAsia"/>
                <w:sz w:val="26"/>
                <w:rtl/>
              </w:rPr>
              <w:t>לשם</w:t>
            </w:r>
            <w:r w:rsidRPr="00197231">
              <w:rPr>
                <w:sz w:val="26"/>
                <w:rtl/>
              </w:rPr>
              <w:t xml:space="preserve"> </w:t>
            </w:r>
            <w:r w:rsidRPr="00197231">
              <w:rPr>
                <w:rFonts w:hint="eastAsia"/>
                <w:sz w:val="26"/>
                <w:rtl/>
              </w:rPr>
              <w:t>חקירת</w:t>
            </w:r>
            <w:r w:rsidRPr="00197231">
              <w:rPr>
                <w:sz w:val="26"/>
                <w:rtl/>
              </w:rPr>
              <w:t xml:space="preserve"> </w:t>
            </w:r>
            <w:r w:rsidRPr="00197231">
              <w:rPr>
                <w:rFonts w:hint="eastAsia"/>
                <w:sz w:val="26"/>
                <w:rtl/>
              </w:rPr>
              <w:t>עבירה</w:t>
            </w:r>
            <w:r w:rsidRPr="00197231">
              <w:rPr>
                <w:sz w:val="26"/>
                <w:rtl/>
              </w:rPr>
              <w:t xml:space="preserve"> </w:t>
            </w:r>
            <w:r w:rsidRPr="00197231">
              <w:rPr>
                <w:rFonts w:hint="eastAsia"/>
                <w:sz w:val="26"/>
                <w:rtl/>
              </w:rPr>
              <w:t>המנויה</w:t>
            </w:r>
            <w:r w:rsidRPr="00197231">
              <w:rPr>
                <w:sz w:val="26"/>
                <w:rtl/>
              </w:rPr>
              <w:t xml:space="preserve"> </w:t>
            </w:r>
            <w:r w:rsidRPr="00197231">
              <w:rPr>
                <w:rFonts w:hint="eastAsia"/>
                <w:sz w:val="26"/>
                <w:rtl/>
              </w:rPr>
              <w:t>בתוספת</w:t>
            </w:r>
            <w:r w:rsidRPr="00197231">
              <w:rPr>
                <w:sz w:val="26"/>
                <w:rtl/>
              </w:rPr>
              <w:t xml:space="preserve"> </w:t>
            </w:r>
            <w:r w:rsidRPr="00197231">
              <w:rPr>
                <w:rFonts w:hint="eastAsia"/>
                <w:sz w:val="26"/>
                <w:rtl/>
              </w:rPr>
              <w:t>הראשונה</w:t>
            </w:r>
            <w:r w:rsidRPr="00197231">
              <w:rPr>
                <w:sz w:val="26"/>
                <w:rtl/>
              </w:rPr>
              <w:t xml:space="preserve"> </w:t>
            </w:r>
            <w:r w:rsidRPr="00197231">
              <w:rPr>
                <w:rFonts w:hint="eastAsia"/>
                <w:sz w:val="26"/>
                <w:rtl/>
              </w:rPr>
              <w:t>לחוק</w:t>
            </w:r>
            <w:r w:rsidRPr="00197231">
              <w:rPr>
                <w:sz w:val="26"/>
                <w:rtl/>
              </w:rPr>
              <w:t xml:space="preserve"> </w:t>
            </w:r>
            <w:r w:rsidRPr="00197231">
              <w:rPr>
                <w:rFonts w:hint="eastAsia"/>
                <w:sz w:val="26"/>
                <w:rtl/>
              </w:rPr>
              <w:t>סדר</w:t>
            </w:r>
            <w:r w:rsidRPr="00197231">
              <w:rPr>
                <w:sz w:val="26"/>
                <w:rtl/>
              </w:rPr>
              <w:t xml:space="preserve"> </w:t>
            </w:r>
            <w:r w:rsidRPr="00197231">
              <w:rPr>
                <w:rFonts w:hint="eastAsia"/>
                <w:sz w:val="26"/>
                <w:rtl/>
              </w:rPr>
              <w:t>הדין</w:t>
            </w:r>
            <w:r w:rsidRPr="00197231">
              <w:rPr>
                <w:sz w:val="26"/>
                <w:rtl/>
              </w:rPr>
              <w:t xml:space="preserve"> </w:t>
            </w:r>
            <w:r w:rsidRPr="00197231">
              <w:rPr>
                <w:rFonts w:hint="eastAsia"/>
                <w:sz w:val="26"/>
                <w:rtl/>
              </w:rPr>
              <w:t>הפלילי</w:t>
            </w:r>
            <w:r w:rsidRPr="00197231">
              <w:rPr>
                <w:sz w:val="26"/>
                <w:rtl/>
              </w:rPr>
              <w:t xml:space="preserve"> (</w:t>
            </w:r>
            <w:r w:rsidRPr="00197231">
              <w:rPr>
                <w:rFonts w:hint="eastAsia"/>
                <w:sz w:val="26"/>
                <w:rtl/>
              </w:rPr>
              <w:t>סמכויות</w:t>
            </w:r>
            <w:r w:rsidRPr="00197231">
              <w:rPr>
                <w:sz w:val="26"/>
                <w:rtl/>
              </w:rPr>
              <w:t xml:space="preserve"> </w:t>
            </w:r>
            <w:r w:rsidRPr="00197231">
              <w:rPr>
                <w:rFonts w:hint="eastAsia"/>
                <w:sz w:val="26"/>
                <w:rtl/>
              </w:rPr>
              <w:t>אכיפה</w:t>
            </w:r>
            <w:r w:rsidRPr="00197231">
              <w:rPr>
                <w:sz w:val="26"/>
                <w:rtl/>
              </w:rPr>
              <w:t xml:space="preserve"> – </w:t>
            </w:r>
            <w:r w:rsidRPr="00197231">
              <w:rPr>
                <w:rFonts w:hint="eastAsia"/>
                <w:sz w:val="26"/>
                <w:rtl/>
              </w:rPr>
              <w:t>חיפוש</w:t>
            </w:r>
            <w:r w:rsidRPr="00197231">
              <w:rPr>
                <w:sz w:val="26"/>
                <w:rtl/>
              </w:rPr>
              <w:t xml:space="preserve"> </w:t>
            </w:r>
            <w:r w:rsidRPr="00197231">
              <w:rPr>
                <w:rFonts w:hint="eastAsia"/>
                <w:sz w:val="26"/>
                <w:rtl/>
              </w:rPr>
              <w:t>בגוף</w:t>
            </w:r>
            <w:r w:rsidRPr="00197231">
              <w:rPr>
                <w:sz w:val="26"/>
                <w:rtl/>
              </w:rPr>
              <w:t xml:space="preserve"> </w:t>
            </w:r>
            <w:r w:rsidRPr="00197231">
              <w:rPr>
                <w:rFonts w:hint="eastAsia"/>
                <w:sz w:val="26"/>
                <w:rtl/>
              </w:rPr>
              <w:t>ונטילת</w:t>
            </w:r>
            <w:r w:rsidRPr="00197231">
              <w:rPr>
                <w:sz w:val="26"/>
                <w:rtl/>
              </w:rPr>
              <w:t xml:space="preserve"> </w:t>
            </w:r>
            <w:r w:rsidRPr="00197231">
              <w:rPr>
                <w:rFonts w:hint="eastAsia"/>
                <w:sz w:val="26"/>
                <w:rtl/>
              </w:rPr>
              <w:t>אמצעי</w:t>
            </w:r>
            <w:r w:rsidRPr="00197231">
              <w:rPr>
                <w:sz w:val="26"/>
                <w:rtl/>
              </w:rPr>
              <w:t xml:space="preserve"> </w:t>
            </w:r>
            <w:r w:rsidRPr="00197231">
              <w:rPr>
                <w:rFonts w:hint="eastAsia"/>
                <w:sz w:val="26"/>
                <w:rtl/>
              </w:rPr>
              <w:t>זיהוי</w:t>
            </w:r>
            <w:r w:rsidRPr="00197231">
              <w:rPr>
                <w:sz w:val="26"/>
                <w:rtl/>
              </w:rPr>
              <w:t xml:space="preserve">), </w:t>
            </w:r>
            <w:proofErr w:type="spellStart"/>
            <w:r w:rsidRPr="00197231">
              <w:rPr>
                <w:rFonts w:hint="eastAsia"/>
                <w:sz w:val="26"/>
                <w:rtl/>
              </w:rPr>
              <w:t>התשנ</w:t>
            </w:r>
            <w:r>
              <w:rPr>
                <w:sz w:val="26"/>
                <w:rtl/>
              </w:rPr>
              <w:t>"ו</w:t>
            </w:r>
            <w:proofErr w:type="spellEnd"/>
            <w:r>
              <w:rPr>
                <w:sz w:val="26"/>
                <w:rtl/>
              </w:rPr>
              <w:t>–</w:t>
            </w:r>
            <w:r w:rsidRPr="00197231">
              <w:rPr>
                <w:sz w:val="26"/>
                <w:rtl/>
              </w:rPr>
              <w:t>1996</w:t>
            </w:r>
            <w:r w:rsidRPr="00197231">
              <w:rPr>
                <w:rFonts w:hint="eastAsia"/>
                <w:sz w:val="26"/>
                <w:rtl/>
              </w:rPr>
              <w:t>‏</w:t>
            </w:r>
            <w:r w:rsidRPr="00197231">
              <w:rPr>
                <w:sz w:val="26"/>
                <w:rtl/>
              </w:rPr>
              <w:t xml:space="preserve">, </w:t>
            </w:r>
            <w:r w:rsidRPr="00197231">
              <w:rPr>
                <w:rFonts w:hint="eastAsia"/>
                <w:sz w:val="26"/>
                <w:rtl/>
              </w:rPr>
              <w:t>מניעת</w:t>
            </w:r>
            <w:r w:rsidRPr="00197231">
              <w:rPr>
                <w:sz w:val="26"/>
                <w:rtl/>
              </w:rPr>
              <w:t xml:space="preserve"> </w:t>
            </w:r>
            <w:r w:rsidRPr="00197231">
              <w:rPr>
                <w:rFonts w:hint="eastAsia"/>
                <w:sz w:val="26"/>
                <w:rtl/>
              </w:rPr>
              <w:t>ביצוע</w:t>
            </w:r>
            <w:r w:rsidRPr="00197231">
              <w:rPr>
                <w:sz w:val="26"/>
                <w:rtl/>
              </w:rPr>
              <w:t xml:space="preserve"> </w:t>
            </w:r>
            <w:r w:rsidRPr="00197231">
              <w:rPr>
                <w:rFonts w:hint="eastAsia"/>
                <w:sz w:val="26"/>
                <w:rtl/>
              </w:rPr>
              <w:t>עבירה</w:t>
            </w:r>
            <w:r w:rsidRPr="00197231">
              <w:rPr>
                <w:sz w:val="26"/>
                <w:rtl/>
              </w:rPr>
              <w:t xml:space="preserve"> </w:t>
            </w:r>
            <w:r w:rsidRPr="00197231">
              <w:rPr>
                <w:rFonts w:hint="eastAsia"/>
                <w:sz w:val="26"/>
                <w:rtl/>
              </w:rPr>
              <w:t>כאמור</w:t>
            </w:r>
            <w:r w:rsidRPr="00197231">
              <w:rPr>
                <w:sz w:val="26"/>
                <w:rtl/>
              </w:rPr>
              <w:t xml:space="preserve"> </w:t>
            </w:r>
            <w:r w:rsidRPr="00197231">
              <w:rPr>
                <w:rFonts w:hint="eastAsia"/>
                <w:sz w:val="26"/>
                <w:rtl/>
              </w:rPr>
              <w:t>או</w:t>
            </w:r>
            <w:r w:rsidRPr="00197231">
              <w:rPr>
                <w:sz w:val="26"/>
                <w:rtl/>
              </w:rPr>
              <w:t xml:space="preserve"> </w:t>
            </w:r>
            <w:r w:rsidRPr="00197231">
              <w:rPr>
                <w:rFonts w:hint="eastAsia"/>
                <w:sz w:val="26"/>
                <w:rtl/>
              </w:rPr>
              <w:t>סיכולה</w:t>
            </w:r>
            <w:r w:rsidRPr="00197231">
              <w:rPr>
                <w:sz w:val="26"/>
                <w:rtl/>
              </w:rPr>
              <w:t xml:space="preserve"> </w:t>
            </w:r>
            <w:r w:rsidRPr="00197231">
              <w:rPr>
                <w:rFonts w:hint="eastAsia"/>
                <w:sz w:val="26"/>
                <w:rtl/>
              </w:rPr>
              <w:t>וכן</w:t>
            </w:r>
            <w:r w:rsidRPr="00197231">
              <w:rPr>
                <w:sz w:val="26"/>
                <w:rtl/>
              </w:rPr>
              <w:t xml:space="preserve"> </w:t>
            </w:r>
            <w:r w:rsidRPr="00197231">
              <w:rPr>
                <w:rFonts w:hint="eastAsia"/>
                <w:sz w:val="26"/>
                <w:rtl/>
              </w:rPr>
              <w:t>שמירה</w:t>
            </w:r>
            <w:r w:rsidRPr="00197231">
              <w:rPr>
                <w:sz w:val="26"/>
                <w:rtl/>
              </w:rPr>
              <w:t xml:space="preserve"> </w:t>
            </w:r>
            <w:r w:rsidRPr="00197231">
              <w:rPr>
                <w:rFonts w:hint="eastAsia"/>
                <w:sz w:val="26"/>
                <w:rtl/>
              </w:rPr>
              <w:t>על</w:t>
            </w:r>
            <w:r w:rsidRPr="00197231">
              <w:rPr>
                <w:sz w:val="26"/>
                <w:rtl/>
              </w:rPr>
              <w:t xml:space="preserve"> </w:t>
            </w:r>
            <w:r w:rsidRPr="00197231">
              <w:rPr>
                <w:rFonts w:hint="eastAsia"/>
                <w:sz w:val="26"/>
                <w:rtl/>
              </w:rPr>
              <w:t>ביטחון</w:t>
            </w:r>
            <w:r w:rsidRPr="00197231">
              <w:rPr>
                <w:sz w:val="26"/>
                <w:rtl/>
              </w:rPr>
              <w:t xml:space="preserve"> </w:t>
            </w:r>
            <w:r w:rsidRPr="00197231">
              <w:rPr>
                <w:rFonts w:hint="eastAsia"/>
                <w:sz w:val="26"/>
                <w:rtl/>
              </w:rPr>
              <w:t>המדינה</w:t>
            </w:r>
            <w:r w:rsidRPr="00197231">
              <w:rPr>
                <w:sz w:val="26"/>
                <w:rtl/>
              </w:rPr>
              <w:t xml:space="preserve"> </w:t>
            </w:r>
            <w:r w:rsidRPr="00197231">
              <w:rPr>
                <w:rFonts w:hint="eastAsia"/>
                <w:sz w:val="26"/>
                <w:rtl/>
              </w:rPr>
              <w:t>בקשר</w:t>
            </w:r>
            <w:r w:rsidRPr="00197231">
              <w:rPr>
                <w:sz w:val="26"/>
                <w:rtl/>
              </w:rPr>
              <w:t xml:space="preserve"> </w:t>
            </w:r>
            <w:r w:rsidRPr="00197231">
              <w:rPr>
                <w:rFonts w:hint="eastAsia"/>
                <w:sz w:val="26"/>
                <w:rtl/>
              </w:rPr>
              <w:t>לעבירה</w:t>
            </w:r>
            <w:r w:rsidRPr="00197231">
              <w:rPr>
                <w:sz w:val="26"/>
                <w:rtl/>
              </w:rPr>
              <w:t xml:space="preserve"> </w:t>
            </w:r>
            <w:r w:rsidRPr="00197231">
              <w:rPr>
                <w:rFonts w:hint="eastAsia"/>
                <w:sz w:val="26"/>
                <w:rtl/>
              </w:rPr>
              <w:t>כאמור</w:t>
            </w:r>
            <w:r>
              <w:rPr>
                <w:rFonts w:hint="cs"/>
                <w:sz w:val="26"/>
                <w:rtl/>
              </w:rPr>
              <w:t>"</w:t>
            </w:r>
            <w:r w:rsidRPr="00197231">
              <w:rPr>
                <w:sz w:val="26"/>
                <w:rtl/>
              </w:rPr>
              <w:t>.</w:t>
            </w:r>
          </w:p>
        </w:tc>
      </w:tr>
    </w:tbl>
    <w:p w:rsidR="00021EAC" w:rsidRDefault="00021EAC" w:rsidP="00021EAC">
      <w:pPr>
        <w:ind w:firstLine="0"/>
        <w:rPr>
          <w:rtl/>
          <w:lang w:eastAsia="he-IL"/>
        </w:rPr>
      </w:pPr>
    </w:p>
    <w:p w:rsidR="001939B6" w:rsidRDefault="001939B6" w:rsidP="001939B6">
      <w:pPr>
        <w:rPr>
          <w:rtl/>
          <w:lang w:eastAsia="he-IL"/>
        </w:rPr>
      </w:pPr>
    </w:p>
    <w:p w:rsidR="001939B6" w:rsidRDefault="001939B6" w:rsidP="001939B6">
      <w:pPr>
        <w:rPr>
          <w:rtl/>
          <w:lang w:eastAsia="he-IL"/>
        </w:rPr>
      </w:pPr>
      <w:r>
        <w:rPr>
          <w:rFonts w:hint="cs"/>
          <w:rtl/>
          <w:lang w:eastAsia="he-IL"/>
        </w:rPr>
        <w:t xml:space="preserve">זה הנושא של תיקים שהיה בהם זיכוי, ואולי כדאי שגבי תסביר מה היה הרציונל.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54433399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FF27C8" w:rsidP="00FF27C8">
      <w:pPr>
        <w:rPr>
          <w:rtl/>
          <w:lang w:eastAsia="he-IL"/>
        </w:rPr>
      </w:pPr>
      <w:r>
        <w:rPr>
          <w:rFonts w:hint="cs"/>
          <w:rtl/>
          <w:lang w:eastAsia="he-IL"/>
        </w:rPr>
        <w:t xml:space="preserve">גם על </w:t>
      </w:r>
      <w:bookmarkStart w:id="1152" w:name="_ETM_Q1_7602000"/>
      <w:bookmarkEnd w:id="1152"/>
      <w:r>
        <w:rPr>
          <w:rFonts w:hint="cs"/>
          <w:rtl/>
          <w:lang w:eastAsia="he-IL"/>
        </w:rPr>
        <w:t xml:space="preserve">הנושא של זיכוי, </w:t>
      </w:r>
      <w:r w:rsidR="001939B6">
        <w:rPr>
          <w:rFonts w:hint="cs"/>
          <w:rtl/>
          <w:lang w:eastAsia="he-IL"/>
        </w:rPr>
        <w:t>אדוני יכול לתאר לעצמו</w:t>
      </w:r>
      <w:r>
        <w:rPr>
          <w:rFonts w:hint="cs"/>
          <w:rtl/>
          <w:lang w:eastAsia="he-IL"/>
        </w:rPr>
        <w:t>,</w:t>
      </w:r>
      <w:r w:rsidR="001939B6">
        <w:rPr>
          <w:rFonts w:hint="cs"/>
          <w:rtl/>
          <w:lang w:eastAsia="he-IL"/>
        </w:rPr>
        <w:t xml:space="preserve"> שהיה לנו דיון לא פשוט בוועדת קנאי</w:t>
      </w:r>
      <w:r>
        <w:rPr>
          <w:rFonts w:hint="cs"/>
          <w:rtl/>
          <w:lang w:eastAsia="he-IL"/>
        </w:rPr>
        <w:t xml:space="preserve">. השאלה </w:t>
      </w:r>
      <w:proofErr w:type="spellStart"/>
      <w:r>
        <w:rPr>
          <w:rFonts w:hint="cs"/>
          <w:rtl/>
          <w:lang w:eastAsia="he-IL"/>
        </w:rPr>
        <w:t>היתה</w:t>
      </w:r>
      <w:proofErr w:type="spellEnd"/>
      <w:r>
        <w:rPr>
          <w:rFonts w:hint="cs"/>
          <w:rtl/>
          <w:lang w:eastAsia="he-IL"/>
        </w:rPr>
        <w:t xml:space="preserve">, האם </w:t>
      </w:r>
      <w:r w:rsidR="001939B6">
        <w:rPr>
          <w:rFonts w:hint="cs"/>
          <w:rtl/>
          <w:lang w:eastAsia="he-IL"/>
        </w:rPr>
        <w:t>יש מקום לראות בזה פרט רישום או אין מקום</w:t>
      </w:r>
      <w:r>
        <w:rPr>
          <w:rFonts w:hint="cs"/>
          <w:rtl/>
          <w:lang w:eastAsia="he-IL"/>
        </w:rPr>
        <w:t xml:space="preserve"> לראות </w:t>
      </w:r>
      <w:bookmarkStart w:id="1153" w:name="_ETM_Q1_7611000"/>
      <w:bookmarkEnd w:id="1153"/>
      <w:r>
        <w:rPr>
          <w:rFonts w:hint="cs"/>
          <w:rtl/>
          <w:lang w:eastAsia="he-IL"/>
        </w:rPr>
        <w:t>בזה פרט רישום</w:t>
      </w:r>
      <w:r w:rsidR="001939B6">
        <w:rPr>
          <w:rFonts w:hint="cs"/>
          <w:rtl/>
          <w:lang w:eastAsia="he-IL"/>
        </w:rPr>
        <w:t xml:space="preserve">. </w:t>
      </w:r>
      <w:r>
        <w:rPr>
          <w:rFonts w:hint="cs"/>
          <w:rtl/>
          <w:lang w:eastAsia="he-IL"/>
        </w:rPr>
        <w:t xml:space="preserve">בסופו של דבר, </w:t>
      </w:r>
      <w:r w:rsidR="001939B6">
        <w:rPr>
          <w:rFonts w:hint="cs"/>
          <w:rtl/>
          <w:lang w:eastAsia="he-IL"/>
        </w:rPr>
        <w:t xml:space="preserve">מה שהנחה </w:t>
      </w:r>
      <w:r>
        <w:rPr>
          <w:rFonts w:hint="cs"/>
          <w:rtl/>
          <w:lang w:eastAsia="he-IL"/>
        </w:rPr>
        <w:t xml:space="preserve">את הוועדה </w:t>
      </w:r>
      <w:r w:rsidR="001939B6">
        <w:rPr>
          <w:rFonts w:hint="cs"/>
          <w:rtl/>
          <w:lang w:eastAsia="he-IL"/>
        </w:rPr>
        <w:t xml:space="preserve">להגיע </w:t>
      </w:r>
      <w:r>
        <w:rPr>
          <w:rFonts w:hint="cs"/>
          <w:rtl/>
          <w:lang w:eastAsia="he-IL"/>
        </w:rPr>
        <w:t xml:space="preserve">למסקנה, </w:t>
      </w:r>
      <w:r w:rsidR="001939B6">
        <w:rPr>
          <w:rFonts w:hint="cs"/>
          <w:rtl/>
          <w:lang w:eastAsia="he-IL"/>
        </w:rPr>
        <w:t xml:space="preserve">שכן נכון לכלול </w:t>
      </w:r>
      <w:r>
        <w:rPr>
          <w:rFonts w:hint="cs"/>
          <w:rtl/>
          <w:lang w:eastAsia="he-IL"/>
        </w:rPr>
        <w:t xml:space="preserve">את זה </w:t>
      </w:r>
      <w:bookmarkStart w:id="1154" w:name="_ETM_Q1_7619000"/>
      <w:bookmarkEnd w:id="1154"/>
      <w:r>
        <w:rPr>
          <w:rFonts w:hint="cs"/>
          <w:rtl/>
          <w:lang w:eastAsia="he-IL"/>
        </w:rPr>
        <w:t xml:space="preserve">כפרט רישום </w:t>
      </w:r>
      <w:r w:rsidR="001939B6">
        <w:rPr>
          <w:rFonts w:hint="cs"/>
          <w:rtl/>
          <w:lang w:eastAsia="he-IL"/>
        </w:rPr>
        <w:t xml:space="preserve">במרשם הפלילי היה הרעיון, שהמידע הזה כרגע – בעצם זה שלא הגדרנו אותו תחת כנפי החוק, המשמעות היא שהמידע הזה לא חסוי, אין עליו חיסיון, ולכן גופים רשאים להתחשב בו, </w:t>
      </w:r>
      <w:r>
        <w:rPr>
          <w:rFonts w:hint="cs"/>
          <w:rtl/>
          <w:lang w:eastAsia="he-IL"/>
        </w:rPr>
        <w:t xml:space="preserve">למרות שאנחנו מדברים על זיכוי, </w:t>
      </w:r>
      <w:r w:rsidR="001939B6">
        <w:rPr>
          <w:rFonts w:hint="cs"/>
          <w:rtl/>
          <w:lang w:eastAsia="he-IL"/>
        </w:rPr>
        <w:t xml:space="preserve">יכולים גם לפגוע בזכות ההעסקה </w:t>
      </w:r>
      <w:r>
        <w:rPr>
          <w:rFonts w:hint="cs"/>
          <w:rtl/>
          <w:lang w:eastAsia="he-IL"/>
        </w:rPr>
        <w:t xml:space="preserve">של אדם </w:t>
      </w:r>
      <w:r w:rsidR="001939B6">
        <w:rPr>
          <w:rFonts w:hint="cs"/>
          <w:rtl/>
          <w:lang w:eastAsia="he-IL"/>
        </w:rPr>
        <w:t xml:space="preserve">על בסיס המידע הזה.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23760628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939B6" w:rsidP="006F3DA4">
      <w:pPr>
        <w:rPr>
          <w:rtl/>
          <w:lang w:eastAsia="he-IL"/>
        </w:rPr>
      </w:pPr>
      <w:r>
        <w:rPr>
          <w:rFonts w:hint="cs"/>
          <w:rtl/>
          <w:lang w:eastAsia="he-IL"/>
        </w:rPr>
        <w:t>להתחשב בו לרעה</w:t>
      </w:r>
      <w:r w:rsidR="006F3DA4">
        <w:rPr>
          <w:rFonts w:hint="cs"/>
          <w:rtl/>
          <w:lang w:eastAsia="he-IL"/>
        </w:rPr>
        <w:t>, להגיד:</w:t>
      </w:r>
      <w:r>
        <w:rPr>
          <w:rFonts w:hint="cs"/>
          <w:rtl/>
          <w:lang w:eastAsia="he-IL"/>
        </w:rPr>
        <w:t xml:space="preserve"> נכון, הוא זכאי, אבל </w:t>
      </w:r>
      <w:r w:rsidR="006F3DA4">
        <w:rPr>
          <w:rFonts w:hint="cs"/>
          <w:rtl/>
          <w:lang w:eastAsia="he-IL"/>
        </w:rPr>
        <w:t>הוא</w:t>
      </w:r>
      <w:bookmarkStart w:id="1155" w:name="_ETM_Q1_7650000"/>
      <w:bookmarkEnd w:id="1155"/>
      <w:r w:rsidR="006F3DA4">
        <w:rPr>
          <w:rFonts w:hint="cs"/>
          <w:rtl/>
          <w:lang w:eastAsia="he-IL"/>
        </w:rPr>
        <w:t xml:space="preserve"> היה פעם פושע. </w:t>
      </w:r>
    </w:p>
    <w:p w:rsidR="001939B6" w:rsidRDefault="001939B6" w:rsidP="001939B6">
      <w:pPr>
        <w:rPr>
          <w:rtl/>
          <w:lang w:eastAsia="he-IL"/>
        </w:rPr>
      </w:pPr>
    </w:p>
    <w:sdt>
      <w:sdtPr>
        <w:rPr>
          <w:rFonts w:hint="cs"/>
          <w:rtl/>
        </w:rPr>
        <w:alias w:val="דובר_המשך"/>
        <w:tag w:val="&lt;ID&gt;3540&lt;/ID&gt;&lt;Name&gt;גבריאלה פיסמן&lt;/Name&gt;&lt;Data&gt;גבריאלה פיסמן&lt;/Data&gt;&lt;Shortcut&gt;גבפי&lt;/Shortcut&gt;"/>
        <w:id w:val="1060284715"/>
        <w:placeholder>
          <w:docPart w:val="E9D97C9AA80C4B3F91608EDAA386BA49"/>
        </w:placeholder>
      </w:sdtPr>
      <w:sdtEndPr/>
      <w:sdtContent>
        <w:p w:rsidR="001939B6" w:rsidRDefault="001939B6" w:rsidP="001939B6">
          <w:pPr>
            <w:pStyle w:val="-"/>
            <w:keepNext/>
            <w:rPr>
              <w:rt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rPr>
            <w:t>:</w:t>
          </w:r>
        </w:p>
      </w:sdtContent>
    </w:sdt>
    <w:p w:rsidR="001939B6" w:rsidRDefault="001939B6" w:rsidP="001939B6">
      <w:pPr>
        <w:pStyle w:val="KeepWithNext"/>
        <w:rPr>
          <w:rtl/>
          <w:lang w:eastAsia="he-IL"/>
        </w:rPr>
      </w:pPr>
    </w:p>
    <w:p w:rsidR="001939B6" w:rsidRDefault="006F3DA4" w:rsidP="006F3DA4">
      <w:pPr>
        <w:rPr>
          <w:rtl/>
          <w:lang w:eastAsia="he-IL"/>
        </w:rPr>
      </w:pPr>
      <w:r>
        <w:rPr>
          <w:rFonts w:hint="cs"/>
          <w:rtl/>
          <w:lang w:eastAsia="he-IL"/>
        </w:rPr>
        <w:t xml:space="preserve">נכון, </w:t>
      </w:r>
      <w:proofErr w:type="spellStart"/>
      <w:r>
        <w:rPr>
          <w:rFonts w:hint="cs"/>
          <w:rtl/>
          <w:lang w:eastAsia="he-IL"/>
        </w:rPr>
        <w:t>בתכל'ס</w:t>
      </w:r>
      <w:proofErr w:type="spellEnd"/>
      <w:r>
        <w:rPr>
          <w:rFonts w:hint="cs"/>
          <w:rtl/>
          <w:lang w:eastAsia="he-IL"/>
        </w:rPr>
        <w:t xml:space="preserve"> הוא מואשם ועבר </w:t>
      </w:r>
      <w:bookmarkStart w:id="1156" w:name="_ETM_Q1_7653000"/>
      <w:bookmarkEnd w:id="1156"/>
      <w:r>
        <w:rPr>
          <w:rFonts w:hint="cs"/>
          <w:rtl/>
          <w:lang w:eastAsia="he-IL"/>
        </w:rPr>
        <w:t xml:space="preserve">את כל ההליך הזה. </w:t>
      </w:r>
      <w:r w:rsidR="001939B6">
        <w:rPr>
          <w:rFonts w:hint="cs"/>
          <w:rtl/>
          <w:lang w:eastAsia="he-IL"/>
        </w:rPr>
        <w:t xml:space="preserve">הרעיון היה שבעצם המידע הזה כן צריך לחסות תחת כנפי החוק ולהיות מוגדר כמידע שהוא פרט רישום, ולהגדיר באופן מאוד מאוד מצומצם ודווקני </w:t>
      </w:r>
      <w:r>
        <w:rPr>
          <w:rFonts w:hint="cs"/>
          <w:rtl/>
          <w:lang w:eastAsia="he-IL"/>
        </w:rPr>
        <w:t xml:space="preserve">את המקרים שניתן יהיה לעשות </w:t>
      </w:r>
      <w:r w:rsidR="001939B6">
        <w:rPr>
          <w:rFonts w:hint="cs"/>
          <w:rtl/>
          <w:lang w:eastAsia="he-IL"/>
        </w:rPr>
        <w:t xml:space="preserve">שימוש במידע הזה.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60179932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6F3DA4" w:rsidP="006F3DA4">
      <w:pPr>
        <w:rPr>
          <w:rtl/>
          <w:lang w:eastAsia="he-IL"/>
        </w:rPr>
      </w:pPr>
      <w:r>
        <w:rPr>
          <w:rFonts w:hint="cs"/>
          <w:rtl/>
          <w:lang w:eastAsia="he-IL"/>
        </w:rPr>
        <w:t xml:space="preserve">אני חשבתי לתומי, שמי שיצא זכאי, כאילו יש לו תעודת יושר מבית </w:t>
      </w:r>
      <w:bookmarkStart w:id="1157" w:name="_ETM_Q1_7673000"/>
      <w:bookmarkEnd w:id="1157"/>
      <w:r>
        <w:rPr>
          <w:rFonts w:hint="cs"/>
          <w:rtl/>
          <w:lang w:eastAsia="he-IL"/>
        </w:rPr>
        <w:t>המשפט,</w:t>
      </w:r>
      <w:r w:rsidR="001939B6">
        <w:rPr>
          <w:rFonts w:hint="cs"/>
          <w:rtl/>
          <w:lang w:eastAsia="he-IL"/>
        </w:rPr>
        <w:t xml:space="preserve"> כי כל אדם מסתכל</w:t>
      </w:r>
      <w:r>
        <w:rPr>
          <w:rFonts w:hint="cs"/>
          <w:rtl/>
          <w:lang w:eastAsia="he-IL"/>
        </w:rPr>
        <w:t>:</w:t>
      </w:r>
      <w:r w:rsidR="001939B6">
        <w:rPr>
          <w:rFonts w:hint="cs"/>
          <w:rtl/>
          <w:lang w:eastAsia="he-IL"/>
        </w:rPr>
        <w:t xml:space="preserve"> אולי כן ואולי לא</w:t>
      </w:r>
      <w:r>
        <w:rPr>
          <w:rFonts w:hint="cs"/>
          <w:rtl/>
          <w:lang w:eastAsia="he-IL"/>
        </w:rPr>
        <w:t>?</w:t>
      </w:r>
      <w:r w:rsidR="001939B6">
        <w:rPr>
          <w:rFonts w:hint="cs"/>
          <w:rtl/>
          <w:lang w:eastAsia="he-IL"/>
        </w:rPr>
        <w:t xml:space="preserve"> עלו עליו? לא עלו עליו? מי שבא עם תעודת יושר, בדקו אותו </w:t>
      </w:r>
      <w:r>
        <w:rPr>
          <w:rFonts w:hint="cs"/>
          <w:rtl/>
          <w:lang w:eastAsia="he-IL"/>
        </w:rPr>
        <w:t xml:space="preserve">והאיש ישר והגון, אז חשבתי </w:t>
      </w:r>
      <w:bookmarkStart w:id="1158" w:name="_ETM_Q1_7698000"/>
      <w:bookmarkEnd w:id="1158"/>
      <w:r>
        <w:rPr>
          <w:rFonts w:hint="cs"/>
          <w:rtl/>
          <w:lang w:eastAsia="he-IL"/>
        </w:rPr>
        <w:t>ש</w:t>
      </w:r>
      <w:r w:rsidR="001939B6">
        <w:rPr>
          <w:rFonts w:hint="cs"/>
          <w:rtl/>
          <w:lang w:eastAsia="he-IL"/>
        </w:rPr>
        <w:t>זה דווקא נותן יותר חיזוק לאדם, אבל מתנועות הראש, אני מבין שזה לא כך.</w:t>
      </w:r>
      <w:r>
        <w:rPr>
          <w:rFonts w:hint="cs"/>
          <w:rtl/>
          <w:lang w:eastAsia="he-IL"/>
        </w:rPr>
        <w:t xml:space="preserve"> תלוי איזה זיכוי?</w:t>
      </w:r>
      <w:r w:rsidR="001939B6">
        <w:rPr>
          <w:rFonts w:hint="cs"/>
          <w:rtl/>
          <w:lang w:eastAsia="he-IL"/>
        </w:rPr>
        <w:t xml:space="preserve"> </w:t>
      </w:r>
    </w:p>
    <w:p w:rsidR="001939B6" w:rsidRDefault="001939B6" w:rsidP="001939B6">
      <w:pPr>
        <w:rPr>
          <w:rtl/>
          <w:lang w:eastAsia="he-IL"/>
        </w:rPr>
      </w:pPr>
    </w:p>
    <w:bookmarkStart w:id="1159" w:name="_ETM_Q1_7704000" w:displacedByCustomXml="next"/>
    <w:bookmarkEnd w:id="1159" w:displacedByCustomXml="next"/>
    <w:sdt>
      <w:sdtPr>
        <w:rPr>
          <w:rFonts w:hint="cs"/>
          <w:rtl/>
          <w:lang w:eastAsia="he-IL"/>
        </w:rPr>
        <w:alias w:val="אורח"/>
        <w:tag w:val="&lt;ID&gt;516146&lt;/ID&gt;&lt;Name&gt;שרונה עבר הדני&lt;/Name&gt;&lt;Data&gt;שרונה עבר הדני&lt;/Data&gt;&lt;Shortcut&gt;שרעב&lt;/Shortcut&gt;&lt;Title&gt;לשכה משפטית, משרד הבריאות&lt;/Title&gt;"/>
        <w:id w:val="-501514413"/>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שרונה עבר הדני</w:t>
          </w:r>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זוכה מחמת הספק. </w:t>
      </w:r>
    </w:p>
    <w:p w:rsidR="001939B6" w:rsidRDefault="001939B6" w:rsidP="001939B6">
      <w:pPr>
        <w:rPr>
          <w:rtl/>
          <w:lang w:eastAsia="he-IL"/>
        </w:rPr>
      </w:pPr>
    </w:p>
    <w:bookmarkStart w:id="1160" w:name="_ETM_Q1_7710000" w:displacedByCustomXml="next"/>
    <w:bookmarkEnd w:id="1160" w:displacedByCustomXml="next"/>
    <w:sdt>
      <w:sdtPr>
        <w:rPr>
          <w:rtl/>
        </w:rPr>
        <w:alias w:val="יור"/>
        <w:tag w:val="&lt;ID&gt;5094&lt;/ID&gt;&lt;Name&gt;ניסן סלומינסקי - יו&quot;רַ&lt;/Name&gt;&lt;Data&gt;ניסן סלומינסקי&lt;/Data&gt;&lt;Shortcut&gt;ניסל&lt;/Shortcut&gt;"/>
        <w:id w:val="-148449500"/>
        <w:placeholder>
          <w:docPart w:val="DefaultPlaceholder_-1854013440"/>
        </w:placeholder>
      </w:sdtPr>
      <w:sdtEndPr/>
      <w:sdtContent>
        <w:p w:rsidR="006F3DA4" w:rsidRDefault="006F3DA4" w:rsidP="006F3DA4">
          <w:pPr>
            <w:pStyle w:val="af8"/>
            <w:keepNext/>
            <w:rPr>
              <w:rtl/>
            </w:rPr>
          </w:pPr>
          <w:r>
            <w:rPr>
              <w:rtl/>
            </w:rPr>
            <w:t>היו"ר ניסן סלומינסקי:</w:t>
          </w:r>
        </w:p>
      </w:sdtContent>
    </w:sdt>
    <w:p w:rsidR="006F3DA4" w:rsidRDefault="006F3DA4" w:rsidP="006F3DA4">
      <w:pPr>
        <w:pStyle w:val="KeepWithNext"/>
        <w:rPr>
          <w:rtl/>
          <w:lang w:eastAsia="he-IL"/>
        </w:rPr>
      </w:pPr>
    </w:p>
    <w:p w:rsidR="006F3DA4" w:rsidRDefault="006F3DA4" w:rsidP="006F3DA4">
      <w:pPr>
        <w:rPr>
          <w:rtl/>
          <w:lang w:eastAsia="he-IL"/>
        </w:rPr>
      </w:pPr>
      <w:r>
        <w:rPr>
          <w:rFonts w:hint="cs"/>
          <w:rtl/>
          <w:lang w:eastAsia="he-IL"/>
        </w:rPr>
        <w:t>זה משהו אחר, אבל נניח יצא זכאי</w:t>
      </w:r>
      <w:bookmarkStart w:id="1161" w:name="_ETM_Q1_7713000"/>
      <w:bookmarkEnd w:id="1161"/>
      <w:r>
        <w:rPr>
          <w:rFonts w:hint="cs"/>
          <w:rtl/>
          <w:lang w:eastAsia="he-IL"/>
        </w:rPr>
        <w:t xml:space="preserve">. </w:t>
      </w:r>
    </w:p>
    <w:p w:rsidR="006F3DA4" w:rsidRDefault="006F3DA4" w:rsidP="006F3DA4">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66004190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6F3DA4" w:rsidP="00041AA9">
      <w:pPr>
        <w:rPr>
          <w:rtl/>
          <w:lang w:eastAsia="he-IL"/>
        </w:rPr>
      </w:pPr>
      <w:r>
        <w:rPr>
          <w:rFonts w:hint="cs"/>
          <w:rtl/>
          <w:lang w:eastAsia="he-IL"/>
        </w:rPr>
        <w:t xml:space="preserve">אני יכולה לקרוא לך מפסק הדין </w:t>
      </w:r>
      <w:bookmarkStart w:id="1162" w:name="_ETM_Q1_7718000"/>
      <w:bookmarkEnd w:id="1162"/>
      <w:r>
        <w:rPr>
          <w:rFonts w:hint="cs"/>
          <w:rtl/>
          <w:lang w:eastAsia="he-IL"/>
        </w:rPr>
        <w:t xml:space="preserve">בעניין שריד נגד שר הביטחון. אומר בית המשפט: על הרשות </w:t>
      </w:r>
      <w:bookmarkStart w:id="1163" w:name="_ETM_Q1_7720000"/>
      <w:bookmarkEnd w:id="1163"/>
      <w:proofErr w:type="spellStart"/>
      <w:r>
        <w:rPr>
          <w:rFonts w:hint="cs"/>
          <w:rtl/>
          <w:lang w:eastAsia="he-IL"/>
        </w:rPr>
        <w:t>ליתן</w:t>
      </w:r>
      <w:proofErr w:type="spellEnd"/>
      <w:r>
        <w:rPr>
          <w:rFonts w:hint="cs"/>
          <w:rtl/>
          <w:lang w:eastAsia="he-IL"/>
        </w:rPr>
        <w:t xml:space="preserve"> בהחלטתה </w:t>
      </w:r>
      <w:r w:rsidR="00041AA9">
        <w:rPr>
          <w:rFonts w:hint="cs"/>
          <w:rtl/>
          <w:lang w:eastAsia="he-IL"/>
        </w:rPr>
        <w:t>"</w:t>
      </w:r>
      <w:r>
        <w:rPr>
          <w:rFonts w:hint="cs"/>
          <w:rtl/>
          <w:lang w:eastAsia="he-IL"/>
        </w:rPr>
        <w:t xml:space="preserve">משקל </w:t>
      </w:r>
      <w:r w:rsidR="001939B6">
        <w:rPr>
          <w:rFonts w:hint="cs"/>
          <w:rtl/>
          <w:lang w:eastAsia="he-IL"/>
        </w:rPr>
        <w:t xml:space="preserve">הולם לקיומו של פסק דין מזכה. </w:t>
      </w:r>
      <w:r>
        <w:rPr>
          <w:rFonts w:hint="cs"/>
          <w:rtl/>
          <w:lang w:eastAsia="he-IL"/>
        </w:rPr>
        <w:t xml:space="preserve">כך רשאית וחייבת </w:t>
      </w:r>
      <w:proofErr w:type="spellStart"/>
      <w:r>
        <w:rPr>
          <w:rFonts w:hint="cs"/>
          <w:rtl/>
          <w:lang w:eastAsia="he-IL"/>
        </w:rPr>
        <w:t>ליתן</w:t>
      </w:r>
      <w:proofErr w:type="spellEnd"/>
      <w:r>
        <w:rPr>
          <w:rFonts w:hint="cs"/>
          <w:rtl/>
          <w:lang w:eastAsia="he-IL"/>
        </w:rPr>
        <w:t xml:space="preserve"> דעתה על ממצאיו </w:t>
      </w:r>
      <w:bookmarkStart w:id="1164" w:name="_ETM_Q1_7731000"/>
      <w:bookmarkEnd w:id="1164"/>
      <w:r>
        <w:rPr>
          <w:rFonts w:hint="cs"/>
          <w:rtl/>
          <w:lang w:eastAsia="he-IL"/>
        </w:rPr>
        <w:t xml:space="preserve">של בית המשפט ונימוקי הזיכוי, לעוצמתן של </w:t>
      </w:r>
      <w:bookmarkStart w:id="1165" w:name="_ETM_Q1_7733000"/>
      <w:bookmarkEnd w:id="1165"/>
      <w:r w:rsidR="00041AA9">
        <w:rPr>
          <w:rFonts w:hint="cs"/>
          <w:rtl/>
          <w:lang w:eastAsia="he-IL"/>
        </w:rPr>
        <w:t xml:space="preserve">הראיות המנהליות" וזה ממשיך. הרעיון הוא שאם המחוקק בעניין הזה נוקט עמדה מפורשת, שהמידע הזה לא יובא בחשבון לצורכי </w:t>
      </w:r>
      <w:bookmarkStart w:id="1166" w:name="_ETM_Q1_7740000"/>
      <w:bookmarkEnd w:id="1166"/>
      <w:r w:rsidR="00041AA9">
        <w:rPr>
          <w:rFonts w:hint="cs"/>
          <w:rtl/>
          <w:lang w:eastAsia="he-IL"/>
        </w:rPr>
        <w:t xml:space="preserve">מינוי, לצורכי העסקה בכלל, אלא יגדיר באופן מאוד מאוד דווקני </w:t>
      </w:r>
      <w:bookmarkStart w:id="1167" w:name="_ETM_Q1_7750000"/>
      <w:bookmarkEnd w:id="1167"/>
      <w:r w:rsidR="00041AA9">
        <w:rPr>
          <w:rFonts w:hint="cs"/>
          <w:rtl/>
          <w:lang w:eastAsia="he-IL"/>
        </w:rPr>
        <w:t xml:space="preserve">את הנסיבות שבהן בכלל ראוי להביא בחשבון </w:t>
      </w:r>
      <w:r w:rsidR="001939B6">
        <w:rPr>
          <w:rFonts w:hint="cs"/>
          <w:rtl/>
          <w:lang w:eastAsia="he-IL"/>
        </w:rPr>
        <w:t xml:space="preserve">את המידע הזה, </w:t>
      </w:r>
      <w:r w:rsidR="00041AA9">
        <w:rPr>
          <w:rFonts w:hint="cs"/>
          <w:rtl/>
          <w:lang w:eastAsia="he-IL"/>
        </w:rPr>
        <w:t>אנחנו בעצם מאפשרים</w:t>
      </w:r>
      <w:bookmarkStart w:id="1168" w:name="_ETM_Q1_7756000"/>
      <w:bookmarkEnd w:id="1168"/>
      <w:r w:rsidR="00041AA9">
        <w:rPr>
          <w:rFonts w:hint="cs"/>
          <w:rtl/>
          <w:lang w:eastAsia="he-IL"/>
        </w:rPr>
        <w:t xml:space="preserve"> </w:t>
      </w:r>
      <w:r w:rsidR="001939B6">
        <w:rPr>
          <w:rFonts w:hint="cs"/>
          <w:rtl/>
          <w:lang w:eastAsia="he-IL"/>
        </w:rPr>
        <w:t>הגנה יתרה לאותו אדם שזוכה ולא פוגעים בו, והמצב ברגע ש</w:t>
      </w:r>
      <w:r w:rsidR="00041AA9">
        <w:rPr>
          <w:rFonts w:hint="cs"/>
          <w:rtl/>
          <w:lang w:eastAsia="he-IL"/>
        </w:rPr>
        <w:t xml:space="preserve">אנחנו </w:t>
      </w:r>
      <w:r w:rsidR="001939B6">
        <w:rPr>
          <w:rFonts w:hint="cs"/>
          <w:rtl/>
          <w:lang w:eastAsia="he-IL"/>
        </w:rPr>
        <w:t>לא מגדיר</w:t>
      </w:r>
      <w:r w:rsidR="00041AA9">
        <w:rPr>
          <w:rFonts w:hint="cs"/>
          <w:rtl/>
          <w:lang w:eastAsia="he-IL"/>
        </w:rPr>
        <w:t>י</w:t>
      </w:r>
      <w:r w:rsidR="001939B6">
        <w:rPr>
          <w:rFonts w:hint="cs"/>
          <w:rtl/>
          <w:lang w:eastAsia="he-IL"/>
        </w:rPr>
        <w:t xml:space="preserve">ם את זה כפרט רישום, שאדם עלול לצאת נפגע.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916782229"/>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0B167C" w:rsidP="001939B6">
      <w:pPr>
        <w:rPr>
          <w:rtl/>
          <w:lang w:eastAsia="he-IL"/>
        </w:rPr>
      </w:pPr>
      <w:r>
        <w:rPr>
          <w:rFonts w:hint="cs"/>
          <w:rtl/>
          <w:lang w:eastAsia="he-IL"/>
        </w:rPr>
        <w:t xml:space="preserve">אנחנו מגדירים את זה ואומרים </w:t>
      </w:r>
      <w:r w:rsidR="001939B6">
        <w:rPr>
          <w:rFonts w:hint="cs"/>
          <w:rtl/>
          <w:lang w:eastAsia="he-IL"/>
        </w:rPr>
        <w:t xml:space="preserve">שלא יימסר מידע. </w:t>
      </w:r>
    </w:p>
    <w:p w:rsidR="001939B6" w:rsidRDefault="001939B6" w:rsidP="001939B6">
      <w:pPr>
        <w:rPr>
          <w:rtl/>
          <w:lang w:eastAsia="he-IL"/>
        </w:rPr>
      </w:pPr>
      <w:bookmarkStart w:id="1169" w:name="_ETM_Q1_7769000"/>
      <w:bookmarkEnd w:id="1169"/>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560705982"/>
        <w:placeholder>
          <w:docPart w:val="DefaultPlaceholder_-1854013440"/>
        </w:placeholder>
      </w:sdtPr>
      <w:sdtEndPr/>
      <w:sdtContent>
        <w:p w:rsidR="000B167C" w:rsidRDefault="000B167C" w:rsidP="000B167C">
          <w:pPr>
            <w:pStyle w:val="afb"/>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sdtContent>
    </w:sdt>
    <w:p w:rsidR="000B167C" w:rsidRDefault="000B167C" w:rsidP="000B167C">
      <w:pPr>
        <w:pStyle w:val="KeepWithNext"/>
        <w:rPr>
          <w:rtl/>
          <w:lang w:eastAsia="he-IL"/>
        </w:rPr>
      </w:pPr>
    </w:p>
    <w:p w:rsidR="000B167C" w:rsidRDefault="000B167C" w:rsidP="000B167C">
      <w:pPr>
        <w:rPr>
          <w:rtl/>
          <w:lang w:eastAsia="he-IL"/>
        </w:rPr>
      </w:pPr>
      <w:r>
        <w:rPr>
          <w:rFonts w:hint="cs"/>
          <w:rtl/>
          <w:lang w:eastAsia="he-IL"/>
        </w:rPr>
        <w:t xml:space="preserve">אנחנו קובעים את הכלל, </w:t>
      </w:r>
      <w:bookmarkStart w:id="1170" w:name="_ETM_Q1_7773000"/>
      <w:bookmarkEnd w:id="1170"/>
      <w:r>
        <w:rPr>
          <w:rFonts w:hint="cs"/>
          <w:rtl/>
          <w:lang w:eastAsia="he-IL"/>
        </w:rPr>
        <w:t>ואנחנו קובעים את היוצא מן הכלל. בסעיף הזה אנחנו מבקשים</w:t>
      </w:r>
      <w:bookmarkStart w:id="1171" w:name="_ETM_Q1_7779000"/>
      <w:bookmarkEnd w:id="1171"/>
      <w:r>
        <w:rPr>
          <w:rFonts w:hint="cs"/>
          <w:rtl/>
          <w:lang w:eastAsia="he-IL"/>
        </w:rPr>
        <w:t xml:space="preserve"> לקבוע, שרק לגופים של גישה ישירה תהיה אפשרות להתחשב במידע </w:t>
      </w:r>
      <w:bookmarkStart w:id="1172" w:name="_ETM_Q1_7787000"/>
      <w:bookmarkEnd w:id="1172"/>
      <w:r>
        <w:rPr>
          <w:rFonts w:hint="cs"/>
          <w:rtl/>
          <w:lang w:eastAsia="he-IL"/>
        </w:rPr>
        <w:t xml:space="preserve">הזה לצורכי חקירה, וגם לצורכי חקירה הגבלנו את סוגי </w:t>
      </w:r>
      <w:bookmarkStart w:id="1173" w:name="_ETM_Q1_7794000"/>
      <w:bookmarkEnd w:id="1173"/>
      <w:r>
        <w:rPr>
          <w:rFonts w:hint="cs"/>
          <w:rtl/>
          <w:lang w:eastAsia="he-IL"/>
        </w:rPr>
        <w:t xml:space="preserve">העבירות בעבירות שאנחנו ראינו אותן כעבירות חמורות יותר ועבירות שמאופיינות </w:t>
      </w:r>
      <w:proofErr w:type="spellStart"/>
      <w:r>
        <w:rPr>
          <w:rFonts w:hint="cs"/>
          <w:rtl/>
          <w:lang w:eastAsia="he-IL"/>
        </w:rPr>
        <w:t>ברצידיביזם</w:t>
      </w:r>
      <w:proofErr w:type="spellEnd"/>
      <w:r>
        <w:rPr>
          <w:rFonts w:hint="cs"/>
          <w:rtl/>
          <w:lang w:eastAsia="he-IL"/>
        </w:rPr>
        <w:t xml:space="preserve">, כך שיכול להיות שהמידע על זיכוי בהקשר המאוד </w:t>
      </w:r>
      <w:bookmarkStart w:id="1174" w:name="_ETM_Q1_7801000"/>
      <w:bookmarkEnd w:id="1174"/>
      <w:r>
        <w:rPr>
          <w:rFonts w:hint="cs"/>
          <w:rtl/>
          <w:lang w:eastAsia="he-IL"/>
        </w:rPr>
        <w:t xml:space="preserve">מאוד ספציפי, שאנחנו מאשרים נניח לשב"כ לעשות בזה שימוש, זה כדי </w:t>
      </w:r>
      <w:bookmarkStart w:id="1175" w:name="_ETM_Q1_7812000"/>
      <w:bookmarkEnd w:id="1175"/>
      <w:r>
        <w:rPr>
          <w:rFonts w:hint="cs"/>
          <w:rtl/>
          <w:lang w:eastAsia="he-IL"/>
        </w:rPr>
        <w:t xml:space="preserve">להתחקות אחרי אותם דפוסי פעולה שהיו גם באותו תיק </w:t>
      </w:r>
      <w:bookmarkStart w:id="1176" w:name="_ETM_Q1_7817000"/>
      <w:bookmarkEnd w:id="1176"/>
      <w:r>
        <w:rPr>
          <w:rFonts w:hint="cs"/>
          <w:rtl/>
          <w:lang w:eastAsia="he-IL"/>
        </w:rPr>
        <w:t xml:space="preserve">שבו בסופו של דבר הוחלט לזכות את הנאשם. אבל באמת </w:t>
      </w:r>
      <w:bookmarkStart w:id="1177" w:name="_ETM_Q1_7823000"/>
      <w:bookmarkEnd w:id="1177"/>
      <w:r>
        <w:rPr>
          <w:rFonts w:hint="cs"/>
          <w:rtl/>
          <w:lang w:eastAsia="he-IL"/>
        </w:rPr>
        <w:t xml:space="preserve">קודם כל הרעיון של הסעיף הזה הוא לקבוע את הכלל, </w:t>
      </w:r>
      <w:bookmarkStart w:id="1178" w:name="_ETM_Q1_7826000"/>
      <w:bookmarkEnd w:id="1178"/>
      <w:r>
        <w:rPr>
          <w:rFonts w:hint="cs"/>
          <w:rtl/>
          <w:lang w:eastAsia="he-IL"/>
        </w:rPr>
        <w:t xml:space="preserve">שלא תהיה אפשרות להתחשב במידע הזה, זה הדבר המרכזי.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78639514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0B167C" w:rsidP="000B167C">
      <w:pPr>
        <w:rPr>
          <w:rtl/>
          <w:lang w:eastAsia="he-IL"/>
        </w:rPr>
      </w:pPr>
      <w:r>
        <w:rPr>
          <w:rFonts w:hint="cs"/>
          <w:rtl/>
          <w:lang w:eastAsia="he-IL"/>
        </w:rPr>
        <w:t xml:space="preserve">אמרתי </w:t>
      </w:r>
      <w:bookmarkStart w:id="1179" w:name="_ETM_Q1_7834000"/>
      <w:bookmarkEnd w:id="1179"/>
      <w:r>
        <w:rPr>
          <w:rFonts w:hint="cs"/>
          <w:rtl/>
          <w:lang w:eastAsia="he-IL"/>
        </w:rPr>
        <w:t xml:space="preserve">שוב מה הייתי חושב, אבל יכול להיות שכאן יש </w:t>
      </w:r>
      <w:bookmarkStart w:id="1180" w:name="_ETM_Q1_7837000"/>
      <w:bookmarkEnd w:id="1180"/>
      <w:r>
        <w:rPr>
          <w:rFonts w:hint="cs"/>
          <w:rtl/>
          <w:lang w:eastAsia="he-IL"/>
        </w:rPr>
        <w:t xml:space="preserve">ניסיון אחר. בשיקול אם להגיד שמישהו יצא זכאי זה רווח </w:t>
      </w:r>
      <w:bookmarkStart w:id="1181" w:name="_ETM_Q1_7846000"/>
      <w:bookmarkEnd w:id="1181"/>
      <w:r>
        <w:rPr>
          <w:rFonts w:hint="cs"/>
          <w:rtl/>
          <w:lang w:eastAsia="he-IL"/>
        </w:rPr>
        <w:t xml:space="preserve">לאיש ההוא או נזק לאיש ההוא, אני מבין שכאן המחשבה </w:t>
      </w:r>
      <w:bookmarkStart w:id="1182" w:name="_ETM_Q1_7852000"/>
      <w:bookmarkEnd w:id="1182"/>
      <w:r>
        <w:rPr>
          <w:rFonts w:hint="cs"/>
          <w:rtl/>
          <w:lang w:eastAsia="he-IL"/>
        </w:rPr>
        <w:t xml:space="preserve">שזה יותר נזק, עדיף שכלום לא יהיה </w:t>
      </w:r>
      <w:r w:rsidR="001939B6">
        <w:rPr>
          <w:rFonts w:hint="cs"/>
          <w:rtl/>
          <w:lang w:eastAsia="he-IL"/>
        </w:rPr>
        <w:t>מאשר י</w:t>
      </w:r>
      <w:r>
        <w:rPr>
          <w:rFonts w:hint="cs"/>
          <w:rtl/>
          <w:lang w:eastAsia="he-IL"/>
        </w:rPr>
        <w:t>י</w:t>
      </w:r>
      <w:r w:rsidR="001939B6">
        <w:rPr>
          <w:rFonts w:hint="cs"/>
          <w:rtl/>
          <w:lang w:eastAsia="he-IL"/>
        </w:rPr>
        <w:t xml:space="preserve">צא זכאי. </w:t>
      </w:r>
    </w:p>
    <w:p w:rsidR="001939B6" w:rsidRDefault="001939B6" w:rsidP="001939B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45942026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0B167C" w:rsidRDefault="000B167C" w:rsidP="000B167C">
      <w:pPr>
        <w:rPr>
          <w:rtl/>
          <w:lang w:eastAsia="he-IL"/>
        </w:rPr>
      </w:pPr>
      <w:r>
        <w:rPr>
          <w:rFonts w:hint="cs"/>
          <w:rtl/>
          <w:lang w:eastAsia="he-IL"/>
        </w:rPr>
        <w:t xml:space="preserve">אנחנו העברנו הסתייגות </w:t>
      </w:r>
      <w:bookmarkStart w:id="1183" w:name="_ETM_Q1_7859000"/>
      <w:bookmarkEnd w:id="1183"/>
      <w:r>
        <w:rPr>
          <w:rFonts w:hint="cs"/>
          <w:rtl/>
          <w:lang w:eastAsia="he-IL"/>
        </w:rPr>
        <w:t>עקרונית לגבי כל הנושא הזה של רישום זיכוי מלכתחילה, ודומני שכל פעם שהנושא הזה עלה, נאמר שנדון בזה כשנגיע</w:t>
      </w:r>
      <w:bookmarkStart w:id="1184" w:name="_ETM_Q1_7866000"/>
      <w:bookmarkEnd w:id="1184"/>
      <w:r>
        <w:rPr>
          <w:rFonts w:hint="cs"/>
          <w:rtl/>
          <w:lang w:eastAsia="he-IL"/>
        </w:rPr>
        <w:t xml:space="preserve"> לסעיף 32. </w:t>
      </w:r>
      <w:r w:rsidR="001939B6">
        <w:rPr>
          <w:rFonts w:hint="cs"/>
          <w:rtl/>
          <w:lang w:eastAsia="he-IL"/>
        </w:rPr>
        <w:t>השאלה אם יש באמת כוונה לקיים דיון בשאלה</w:t>
      </w:r>
      <w:r>
        <w:rPr>
          <w:rFonts w:hint="cs"/>
          <w:rtl/>
          <w:lang w:eastAsia="he-IL"/>
        </w:rPr>
        <w:t xml:space="preserve"> הזו</w:t>
      </w:r>
      <w:r w:rsidR="001939B6">
        <w:rPr>
          <w:rFonts w:hint="cs"/>
          <w:rtl/>
          <w:lang w:eastAsia="he-IL"/>
        </w:rPr>
        <w:t xml:space="preserve">. </w:t>
      </w:r>
    </w:p>
    <w:p w:rsidR="000B167C" w:rsidRDefault="000B167C" w:rsidP="000B167C">
      <w:pPr>
        <w:rPr>
          <w:rtl/>
          <w:lang w:eastAsia="he-IL"/>
        </w:rPr>
      </w:pPr>
    </w:p>
    <w:bookmarkStart w:id="1185" w:name="_ETM_Q1_7873000" w:displacedByCustomXml="next"/>
    <w:bookmarkEnd w:id="1185" w:displacedByCustomXml="next"/>
    <w:sdt>
      <w:sdtPr>
        <w:rPr>
          <w:rtl/>
        </w:rPr>
        <w:alias w:val="יור"/>
        <w:tag w:val="&lt;ID&gt;5094&lt;/ID&gt;&lt;Name&gt;ניסן סלומינסקי - יו&quot;רַ&lt;/Name&gt;&lt;Data&gt;ניסן סלומינסקי&lt;/Data&gt;&lt;Shortcut&gt;ניסל&lt;/Shortcut&gt;"/>
        <w:id w:val="-1537423186"/>
        <w:placeholder>
          <w:docPart w:val="DefaultPlaceholder_-1854013440"/>
        </w:placeholder>
      </w:sdtPr>
      <w:sdtEndPr/>
      <w:sdtContent>
        <w:p w:rsidR="000B167C" w:rsidRDefault="000B167C" w:rsidP="000B167C">
          <w:pPr>
            <w:pStyle w:val="af8"/>
            <w:keepNext/>
            <w:rPr>
              <w:rtl/>
            </w:rPr>
          </w:pPr>
          <w:r>
            <w:rPr>
              <w:rtl/>
            </w:rPr>
            <w:t>היו"ר ניסן סלומינסקי:</w:t>
          </w:r>
        </w:p>
      </w:sdtContent>
    </w:sdt>
    <w:p w:rsidR="000B167C" w:rsidRDefault="000B167C" w:rsidP="000B167C">
      <w:pPr>
        <w:pStyle w:val="KeepWithNext"/>
        <w:rPr>
          <w:rtl/>
          <w:lang w:eastAsia="he-IL"/>
        </w:rPr>
      </w:pPr>
    </w:p>
    <w:p w:rsidR="000B167C" w:rsidRDefault="000B167C" w:rsidP="000B167C">
      <w:pPr>
        <w:rPr>
          <w:rtl/>
          <w:lang w:eastAsia="he-IL"/>
        </w:rPr>
      </w:pPr>
      <w:r>
        <w:rPr>
          <w:rFonts w:hint="cs"/>
          <w:rtl/>
          <w:lang w:eastAsia="he-IL"/>
        </w:rPr>
        <w:t xml:space="preserve">כן. </w:t>
      </w:r>
    </w:p>
    <w:p w:rsidR="000B167C" w:rsidRDefault="000B167C" w:rsidP="000B167C">
      <w:pPr>
        <w:rPr>
          <w:rtl/>
          <w:lang w:eastAsia="he-IL"/>
        </w:rPr>
      </w:pPr>
    </w:p>
    <w:bookmarkStart w:id="1186" w:name="_ETM_Q1_7876000" w:displacedByCustomXml="next"/>
    <w:bookmarkEnd w:id="1186" w:displacedByCustomXml="next"/>
    <w:bookmarkStart w:id="1187" w:name="_ETM_Q1_7877000" w:displacedByCustomXml="next"/>
    <w:bookmarkEnd w:id="1187"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68955375"/>
        <w:placeholder>
          <w:docPart w:val="DefaultPlaceholder_-1854013440"/>
        </w:placeholder>
      </w:sdtPr>
      <w:sdtEndPr/>
      <w:sdtContent>
        <w:p w:rsidR="000B167C" w:rsidRDefault="000B167C" w:rsidP="000B167C">
          <w:pPr>
            <w:pStyle w:val="afb"/>
            <w:keepNext/>
            <w:rPr>
              <w:rtl/>
              <w:lang w:eastAsia="he-IL"/>
            </w:rPr>
          </w:pPr>
          <w:r>
            <w:rPr>
              <w:rtl/>
              <w:lang w:eastAsia="he-IL"/>
            </w:rPr>
            <w:t>גיל שפירא:</w:t>
          </w:r>
        </w:p>
      </w:sdtContent>
    </w:sdt>
    <w:p w:rsidR="000B167C" w:rsidRDefault="000B167C" w:rsidP="000B167C">
      <w:pPr>
        <w:pStyle w:val="KeepWithNext"/>
        <w:rPr>
          <w:rtl/>
          <w:lang w:eastAsia="he-IL"/>
        </w:rPr>
      </w:pPr>
    </w:p>
    <w:p w:rsidR="001939B6" w:rsidRDefault="001939B6" w:rsidP="00AC1792">
      <w:pPr>
        <w:rPr>
          <w:rtl/>
          <w:lang w:eastAsia="he-IL"/>
        </w:rPr>
      </w:pPr>
      <w:r>
        <w:rPr>
          <w:rFonts w:hint="cs"/>
          <w:rtl/>
          <w:lang w:eastAsia="he-IL"/>
        </w:rPr>
        <w:t>לטעמנו, כל הרעיון של רישום ז</w:t>
      </w:r>
      <w:r w:rsidR="000B167C">
        <w:rPr>
          <w:rFonts w:hint="cs"/>
          <w:rtl/>
          <w:lang w:eastAsia="he-IL"/>
        </w:rPr>
        <w:t>י</w:t>
      </w:r>
      <w:r>
        <w:rPr>
          <w:rFonts w:hint="cs"/>
          <w:rtl/>
          <w:lang w:eastAsia="he-IL"/>
        </w:rPr>
        <w:t xml:space="preserve">כויים הוא רעיון פסול מעיקרו. </w:t>
      </w:r>
      <w:r w:rsidR="000B167C">
        <w:rPr>
          <w:rFonts w:hint="cs"/>
          <w:rtl/>
          <w:lang w:eastAsia="he-IL"/>
        </w:rPr>
        <w:t>הרי הנחת המוצא היא ש</w:t>
      </w:r>
      <w:r>
        <w:rPr>
          <w:rFonts w:hint="cs"/>
          <w:rtl/>
          <w:lang w:eastAsia="he-IL"/>
        </w:rPr>
        <w:t>אם הוגשה תלונה על אדם ו</w:t>
      </w:r>
      <w:r w:rsidR="000B167C">
        <w:rPr>
          <w:rFonts w:hint="cs"/>
          <w:rtl/>
          <w:lang w:eastAsia="he-IL"/>
        </w:rPr>
        <w:t xml:space="preserve">התלונה הזאת </w:t>
      </w:r>
      <w:bookmarkStart w:id="1188" w:name="_ETM_Q1_7883000"/>
      <w:bookmarkEnd w:id="1188"/>
      <w:r>
        <w:rPr>
          <w:rFonts w:hint="cs"/>
          <w:rtl/>
          <w:lang w:eastAsia="he-IL"/>
        </w:rPr>
        <w:t xml:space="preserve">לא הגיעה בכלל לבירור משפטי </w:t>
      </w:r>
      <w:r w:rsidR="00AC1792">
        <w:rPr>
          <w:rFonts w:hint="cs"/>
          <w:rtl/>
          <w:lang w:eastAsia="he-IL"/>
        </w:rPr>
        <w:t xml:space="preserve">אלא </w:t>
      </w:r>
      <w:r>
        <w:rPr>
          <w:rFonts w:hint="cs"/>
          <w:rtl/>
          <w:lang w:eastAsia="he-IL"/>
        </w:rPr>
        <w:t xml:space="preserve">נסגרה </w:t>
      </w:r>
      <w:r w:rsidR="00AC1792">
        <w:rPr>
          <w:rFonts w:hint="cs"/>
          <w:rtl/>
          <w:lang w:eastAsia="he-IL"/>
        </w:rPr>
        <w:t xml:space="preserve">עוד לפני כן בשלב החקירה, חוקר, קצין משטרה </w:t>
      </w:r>
      <w:bookmarkStart w:id="1189" w:name="_ETM_Q1_7893000"/>
      <w:bookmarkEnd w:id="1189"/>
      <w:r>
        <w:rPr>
          <w:rFonts w:hint="cs"/>
          <w:rtl/>
          <w:lang w:eastAsia="he-IL"/>
        </w:rPr>
        <w:t xml:space="preserve">או תובע סבר שאין עבירה, היא נמחקת מהמרשם המשטרתי והיא לא מופיעה. לעומת זאת, מצב שבו זה עבר את כור ההיתוך של בית משפט ובית משפט קבע באופן פוזיטיבי שאדם זכאי, זה "יירשם לחובתו".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97811741"/>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AC1792" w:rsidRDefault="00AC1792" w:rsidP="00AC1792">
      <w:pPr>
        <w:rPr>
          <w:rtl/>
          <w:lang w:eastAsia="he-IL"/>
        </w:rPr>
      </w:pPr>
      <w:bookmarkStart w:id="1190" w:name="_ETM_Q1_7915000"/>
      <w:bookmarkEnd w:id="1190"/>
      <w:r>
        <w:rPr>
          <w:rFonts w:hint="cs"/>
          <w:rtl/>
          <w:lang w:eastAsia="he-IL"/>
        </w:rPr>
        <w:t>לא לחובתו, זה יירשם מתוך מטרה להגן על</w:t>
      </w:r>
      <w:bookmarkStart w:id="1191" w:name="_ETM_Q1_7920000"/>
      <w:bookmarkEnd w:id="1191"/>
      <w:r>
        <w:rPr>
          <w:rFonts w:hint="cs"/>
          <w:rtl/>
          <w:lang w:eastAsia="he-IL"/>
        </w:rPr>
        <w:t xml:space="preserve"> אותו אדם. </w:t>
      </w:r>
    </w:p>
    <w:p w:rsidR="00AC1792" w:rsidRDefault="00AC1792" w:rsidP="00AC1792">
      <w:pPr>
        <w:rPr>
          <w:rtl/>
          <w:lang w:eastAsia="he-IL"/>
        </w:rPr>
      </w:pPr>
      <w:bookmarkStart w:id="1192" w:name="_ETM_Q1_7916000"/>
      <w:bookmarkEnd w:id="1192"/>
    </w:p>
    <w:bookmarkStart w:id="1193" w:name="_ETM_Q1_7917000" w:displacedByCustomXml="next"/>
    <w:bookmarkEnd w:id="1193"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4271437"/>
        <w:placeholder>
          <w:docPart w:val="DefaultPlaceholder_-1854013440"/>
        </w:placeholder>
      </w:sdtPr>
      <w:sdtEndPr/>
      <w:sdtContent>
        <w:p w:rsidR="00AC1792" w:rsidRDefault="00AC1792" w:rsidP="00AC1792">
          <w:pPr>
            <w:pStyle w:val="afb"/>
            <w:keepNext/>
            <w:rPr>
              <w:rtl/>
              <w:lang w:eastAsia="he-IL"/>
            </w:rPr>
          </w:pPr>
          <w:r>
            <w:rPr>
              <w:rtl/>
              <w:lang w:eastAsia="he-IL"/>
            </w:rPr>
            <w:t>גיל שפירא:</w:t>
          </w:r>
        </w:p>
      </w:sdtContent>
    </w:sdt>
    <w:p w:rsidR="00AC1792" w:rsidRDefault="00AC1792" w:rsidP="00AC1792">
      <w:pPr>
        <w:pStyle w:val="KeepWithNext"/>
        <w:rPr>
          <w:rtl/>
          <w:lang w:eastAsia="he-IL"/>
        </w:rPr>
      </w:pPr>
    </w:p>
    <w:p w:rsidR="00AC1792" w:rsidRDefault="00AC1792" w:rsidP="00AC1792">
      <w:pPr>
        <w:rPr>
          <w:rtl/>
          <w:lang w:eastAsia="he-IL"/>
        </w:rPr>
      </w:pPr>
      <w:r>
        <w:rPr>
          <w:rFonts w:hint="cs"/>
          <w:rtl/>
          <w:lang w:eastAsia="he-IL"/>
        </w:rPr>
        <w:t xml:space="preserve">אם כך, מה ההיגיון? הרי למה תיקי חוסר אשמה </w:t>
      </w:r>
      <w:bookmarkStart w:id="1194" w:name="_ETM_Q1_7918000"/>
      <w:bookmarkEnd w:id="1194"/>
      <w:r>
        <w:rPr>
          <w:rFonts w:hint="cs"/>
          <w:rtl/>
          <w:lang w:eastAsia="he-IL"/>
        </w:rPr>
        <w:t xml:space="preserve">כן וזיכוי של בית משפט שראה ראיות ולכן הזיכוי הוא עוד </w:t>
      </w:r>
      <w:bookmarkStart w:id="1195" w:name="_ETM_Q1_7927000"/>
      <w:bookmarkEnd w:id="1195"/>
      <w:r>
        <w:rPr>
          <w:rFonts w:hint="cs"/>
          <w:rtl/>
          <w:lang w:eastAsia="he-IL"/>
        </w:rPr>
        <w:t xml:space="preserve">יותר חזק מאשר סגירה לפני </w:t>
      </w:r>
      <w:r>
        <w:rPr>
          <w:rtl/>
          <w:lang w:eastAsia="he-IL"/>
        </w:rPr>
        <w:t>–</w:t>
      </w:r>
      <w:r>
        <w:rPr>
          <w:rFonts w:hint="cs"/>
          <w:rtl/>
          <w:lang w:eastAsia="he-IL"/>
        </w:rPr>
        <w:t xml:space="preserve"> אז את זה </w:t>
      </w:r>
      <w:bookmarkStart w:id="1196" w:name="_ETM_Q1_7931000"/>
      <w:bookmarkEnd w:id="1196"/>
      <w:r>
        <w:rPr>
          <w:rFonts w:hint="cs"/>
          <w:rtl/>
          <w:lang w:eastAsia="he-IL"/>
        </w:rPr>
        <w:t xml:space="preserve">אנחנו לא עושים. </w:t>
      </w:r>
    </w:p>
    <w:p w:rsidR="00AC1792" w:rsidRPr="00AC1792" w:rsidRDefault="00AC1792" w:rsidP="00AC1792">
      <w:pPr>
        <w:rPr>
          <w:rtl/>
          <w:lang w:eastAsia="he-IL"/>
        </w:rPr>
      </w:pPr>
    </w:p>
    <w:sdt>
      <w:sdtPr>
        <w:rPr>
          <w:rFonts w:hint="cs"/>
          <w:rtl/>
        </w:rPr>
        <w:alias w:val="יור"/>
        <w:tag w:val="&lt;ID&gt;5094&lt;/ID&gt;&lt;Name&gt;ניסן סלומינסקי - יו&quot;רַ&lt;/Name&gt;&lt;Data&gt;ניסן סלומינסקי&lt;/Data&gt;&lt;Shortcut&gt;ניסל&lt;/Shortcut&gt;"/>
        <w:id w:val="129386293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AC1792" w:rsidRDefault="00AC1792" w:rsidP="00AC1792">
      <w:pPr>
        <w:rPr>
          <w:rtl/>
          <w:lang w:eastAsia="he-IL"/>
        </w:rPr>
      </w:pPr>
      <w:bookmarkStart w:id="1197" w:name="_ETM_Q1_7926000"/>
      <w:bookmarkEnd w:id="1197"/>
      <w:r>
        <w:rPr>
          <w:rFonts w:hint="cs"/>
          <w:rtl/>
          <w:lang w:eastAsia="he-IL"/>
        </w:rPr>
        <w:t xml:space="preserve">אתה אומר את מה שאני חשבתי שזה ההיגיון, אבל יכול להיות שהמציאות היא קצת שונה. </w:t>
      </w:r>
    </w:p>
    <w:p w:rsidR="00AC1792" w:rsidRPr="00AC1792" w:rsidRDefault="00AC1792" w:rsidP="00AC1792">
      <w:pPr>
        <w:rPr>
          <w:rtl/>
          <w:lang w:eastAsia="he-IL"/>
        </w:rPr>
      </w:pPr>
      <w:bookmarkStart w:id="1198" w:name="_ETM_Q1_7932000"/>
      <w:bookmarkEnd w:id="1198"/>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03068255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939B6" w:rsidRDefault="00AC1792" w:rsidP="00457B7E">
      <w:pPr>
        <w:rPr>
          <w:rtl/>
          <w:lang w:eastAsia="he-IL"/>
        </w:rPr>
      </w:pPr>
      <w:r>
        <w:rPr>
          <w:rFonts w:hint="cs"/>
          <w:rtl/>
          <w:lang w:eastAsia="he-IL"/>
        </w:rPr>
        <w:t xml:space="preserve">המציאות היא </w:t>
      </w:r>
      <w:bookmarkStart w:id="1199" w:name="_ETM_Q1_7936000"/>
      <w:bookmarkEnd w:id="1199"/>
      <w:r>
        <w:rPr>
          <w:rFonts w:hint="cs"/>
          <w:rtl/>
          <w:lang w:eastAsia="he-IL"/>
        </w:rPr>
        <w:t xml:space="preserve">שהדברים האלה משמשים. הרי יש מעשייה ידועה, </w:t>
      </w:r>
      <w:r w:rsidR="001939B6">
        <w:rPr>
          <w:rFonts w:hint="cs"/>
          <w:rtl/>
          <w:lang w:eastAsia="he-IL"/>
        </w:rPr>
        <w:t xml:space="preserve">שאף אחד לא יודע אם היא קרתה או לא על אותו שופט עליון בבית משפט שהגיע לפניו מערער, </w:t>
      </w:r>
      <w:r>
        <w:rPr>
          <w:rFonts w:hint="cs"/>
          <w:rtl/>
          <w:lang w:eastAsia="he-IL"/>
        </w:rPr>
        <w:t xml:space="preserve">שטען להקלה </w:t>
      </w:r>
      <w:bookmarkStart w:id="1200" w:name="_ETM_Q1_7943000"/>
      <w:bookmarkEnd w:id="1200"/>
      <w:r>
        <w:rPr>
          <w:rFonts w:hint="cs"/>
          <w:rtl/>
          <w:lang w:eastAsia="he-IL"/>
        </w:rPr>
        <w:t xml:space="preserve">בעונש </w:t>
      </w:r>
      <w:proofErr w:type="spellStart"/>
      <w:r>
        <w:rPr>
          <w:rFonts w:hint="cs"/>
          <w:rtl/>
          <w:lang w:eastAsia="he-IL"/>
        </w:rPr>
        <w:t>וכו</w:t>
      </w:r>
      <w:proofErr w:type="spellEnd"/>
      <w:r>
        <w:rPr>
          <w:rFonts w:hint="cs"/>
          <w:rtl/>
          <w:lang w:eastAsia="he-IL"/>
        </w:rPr>
        <w:t xml:space="preserve">', </w:t>
      </w:r>
      <w:r w:rsidR="001939B6">
        <w:rPr>
          <w:rFonts w:hint="cs"/>
          <w:rtl/>
          <w:lang w:eastAsia="he-IL"/>
        </w:rPr>
        <w:t>והשופט אמר לו: כן, אבל אותך העמידו לדין</w:t>
      </w:r>
      <w:r>
        <w:rPr>
          <w:rFonts w:hint="cs"/>
          <w:rtl/>
          <w:lang w:eastAsia="he-IL"/>
        </w:rPr>
        <w:t xml:space="preserve"> כבר כמה פעמים בעבירה כזאת ובעבירה </w:t>
      </w:r>
      <w:bookmarkStart w:id="1201" w:name="_ETM_Q1_7954000"/>
      <w:bookmarkEnd w:id="1201"/>
      <w:r>
        <w:rPr>
          <w:rFonts w:hint="cs"/>
          <w:rtl/>
          <w:lang w:eastAsia="he-IL"/>
        </w:rPr>
        <w:t>כזאת</w:t>
      </w:r>
      <w:r w:rsidR="001939B6">
        <w:rPr>
          <w:rFonts w:hint="cs"/>
          <w:rtl/>
          <w:lang w:eastAsia="he-IL"/>
        </w:rPr>
        <w:t xml:space="preserve">, ואמר לו המערער: נכון, אבל זיכו אותי </w:t>
      </w:r>
      <w:r>
        <w:rPr>
          <w:rFonts w:hint="cs"/>
          <w:rtl/>
          <w:lang w:eastAsia="he-IL"/>
        </w:rPr>
        <w:t>ב</w:t>
      </w:r>
      <w:r w:rsidR="001939B6">
        <w:rPr>
          <w:rFonts w:hint="cs"/>
          <w:rtl/>
          <w:lang w:eastAsia="he-IL"/>
        </w:rPr>
        <w:t xml:space="preserve">כל המקרים האלה. </w:t>
      </w:r>
      <w:r>
        <w:rPr>
          <w:rFonts w:hint="cs"/>
          <w:rtl/>
          <w:lang w:eastAsia="he-IL"/>
        </w:rPr>
        <w:t xml:space="preserve">ענה לו השופט: מעניין, אותי אף פעם לא היו צריכים </w:t>
      </w:r>
      <w:bookmarkStart w:id="1202" w:name="_ETM_Q1_7960000"/>
      <w:bookmarkEnd w:id="1202"/>
      <w:r>
        <w:rPr>
          <w:rFonts w:hint="cs"/>
          <w:rtl/>
          <w:lang w:eastAsia="he-IL"/>
        </w:rPr>
        <w:t xml:space="preserve">לזכות משום דבר. </w:t>
      </w:r>
      <w:bookmarkStart w:id="1203" w:name="_ETM_Q1_7962000"/>
      <w:bookmarkEnd w:id="1203"/>
      <w:r>
        <w:rPr>
          <w:rFonts w:hint="cs"/>
          <w:rtl/>
          <w:lang w:eastAsia="he-IL"/>
        </w:rPr>
        <w:t xml:space="preserve">אז </w:t>
      </w:r>
      <w:r w:rsidR="001939B6">
        <w:rPr>
          <w:rFonts w:hint="cs"/>
          <w:rtl/>
          <w:lang w:eastAsia="he-IL"/>
        </w:rPr>
        <w:t xml:space="preserve">יש איזושהי משמעות </w:t>
      </w:r>
      <w:r w:rsidR="00737F96">
        <w:rPr>
          <w:rFonts w:hint="cs"/>
          <w:rtl/>
          <w:lang w:eastAsia="he-IL"/>
        </w:rPr>
        <w:t xml:space="preserve">גם לרישום הזה של </w:t>
      </w:r>
      <w:r w:rsidR="001939B6">
        <w:rPr>
          <w:rFonts w:hint="cs"/>
          <w:rtl/>
          <w:lang w:eastAsia="he-IL"/>
        </w:rPr>
        <w:t>זיכוי</w:t>
      </w:r>
      <w:r w:rsidR="00737F96">
        <w:rPr>
          <w:rFonts w:hint="cs"/>
          <w:rtl/>
          <w:lang w:eastAsia="he-IL"/>
        </w:rPr>
        <w:t>, שזה</w:t>
      </w:r>
      <w:bookmarkStart w:id="1204" w:name="_ETM_Q1_7966000"/>
      <w:bookmarkEnd w:id="1204"/>
      <w:r w:rsidR="00737F96">
        <w:rPr>
          <w:rFonts w:hint="cs"/>
          <w:rtl/>
          <w:lang w:eastAsia="he-IL"/>
        </w:rPr>
        <w:t xml:space="preserve"> דבר שפוגע ועלול לפגוע, בפרט</w:t>
      </w:r>
      <w:r w:rsidR="001939B6">
        <w:rPr>
          <w:rFonts w:hint="cs"/>
          <w:rtl/>
          <w:lang w:eastAsia="he-IL"/>
        </w:rPr>
        <w:t xml:space="preserve"> שאין שום היגיון ש</w:t>
      </w:r>
      <w:r w:rsidR="00457B7E">
        <w:rPr>
          <w:rFonts w:hint="cs"/>
          <w:rtl/>
          <w:lang w:eastAsia="he-IL"/>
        </w:rPr>
        <w:t xml:space="preserve">זה </w:t>
      </w:r>
      <w:r w:rsidR="001939B6">
        <w:rPr>
          <w:rFonts w:hint="cs"/>
          <w:rtl/>
          <w:lang w:eastAsia="he-IL"/>
        </w:rPr>
        <w:t xml:space="preserve">עומד מול </w:t>
      </w:r>
      <w:r w:rsidR="00457B7E">
        <w:rPr>
          <w:rFonts w:hint="cs"/>
          <w:rtl/>
          <w:lang w:eastAsia="he-IL"/>
        </w:rPr>
        <w:t xml:space="preserve">הרעיון של </w:t>
      </w:r>
      <w:r w:rsidR="001939B6">
        <w:rPr>
          <w:rFonts w:hint="cs"/>
          <w:rtl/>
          <w:lang w:eastAsia="he-IL"/>
        </w:rPr>
        <w:t xml:space="preserve">חוסר אשמה. </w:t>
      </w:r>
    </w:p>
    <w:p w:rsidR="001939B6" w:rsidRDefault="001939B6" w:rsidP="001939B6">
      <w:pPr>
        <w:rPr>
          <w:rtl/>
          <w:lang w:eastAsia="he-IL"/>
        </w:rPr>
      </w:pPr>
    </w:p>
    <w:p w:rsidR="00457B7E" w:rsidRDefault="001939B6" w:rsidP="00457B7E">
      <w:pPr>
        <w:rPr>
          <w:rtl/>
          <w:lang w:eastAsia="he-IL"/>
        </w:rPr>
      </w:pPr>
      <w:r>
        <w:rPr>
          <w:rFonts w:hint="cs"/>
          <w:rtl/>
          <w:lang w:eastAsia="he-IL"/>
        </w:rPr>
        <w:t xml:space="preserve">בנוסף, </w:t>
      </w:r>
      <w:r w:rsidR="00457B7E">
        <w:rPr>
          <w:rFonts w:hint="cs"/>
          <w:rtl/>
          <w:lang w:eastAsia="he-IL"/>
        </w:rPr>
        <w:t>ו</w:t>
      </w:r>
      <w:r>
        <w:rPr>
          <w:rFonts w:hint="cs"/>
          <w:rtl/>
          <w:lang w:eastAsia="he-IL"/>
        </w:rPr>
        <w:t xml:space="preserve">כאן </w:t>
      </w:r>
      <w:r w:rsidR="00457B7E">
        <w:rPr>
          <w:rFonts w:hint="cs"/>
          <w:rtl/>
          <w:lang w:eastAsia="he-IL"/>
        </w:rPr>
        <w:t xml:space="preserve">רק </w:t>
      </w:r>
      <w:r>
        <w:rPr>
          <w:rFonts w:hint="cs"/>
          <w:rtl/>
          <w:lang w:eastAsia="he-IL"/>
        </w:rPr>
        <w:t xml:space="preserve">הערה פרטנית, </w:t>
      </w:r>
      <w:r w:rsidR="00457B7E">
        <w:rPr>
          <w:rFonts w:hint="cs"/>
          <w:rtl/>
          <w:lang w:eastAsia="he-IL"/>
        </w:rPr>
        <w:t xml:space="preserve">כשמסתכלים על </w:t>
      </w:r>
      <w:bookmarkStart w:id="1205" w:name="_ETM_Q1_7971000"/>
      <w:bookmarkEnd w:id="1205"/>
      <w:r w:rsidR="00457B7E">
        <w:rPr>
          <w:rFonts w:hint="cs"/>
          <w:rtl/>
          <w:lang w:eastAsia="he-IL"/>
        </w:rPr>
        <w:t xml:space="preserve">הרשימה שיש כאן – </w:t>
      </w:r>
      <w:r>
        <w:rPr>
          <w:rFonts w:hint="cs"/>
          <w:rtl/>
          <w:lang w:eastAsia="he-IL"/>
        </w:rPr>
        <w:t>שגם עליה אני מציע לעבור בפירוט – היא רשימה שאני מתקשה לראות את ההיגיון</w:t>
      </w:r>
      <w:r w:rsidR="00457B7E">
        <w:rPr>
          <w:rFonts w:hint="cs"/>
          <w:rtl/>
          <w:lang w:eastAsia="he-IL"/>
        </w:rPr>
        <w:t xml:space="preserve">. יש כאן רשימת עבירות שמנויה </w:t>
      </w:r>
      <w:bookmarkStart w:id="1206" w:name="_ETM_Q1_7985000"/>
      <w:bookmarkEnd w:id="1206"/>
      <w:r w:rsidR="00457B7E">
        <w:rPr>
          <w:rFonts w:hint="cs"/>
          <w:rtl/>
          <w:lang w:eastAsia="he-IL"/>
        </w:rPr>
        <w:t>בתוספת הראשונה</w:t>
      </w:r>
      <w:r>
        <w:rPr>
          <w:rFonts w:hint="cs"/>
          <w:rtl/>
          <w:lang w:eastAsia="he-IL"/>
        </w:rPr>
        <w:t xml:space="preserve">, שנראית כאילו נוצרה לצרכים </w:t>
      </w:r>
      <w:r w:rsidR="00457B7E">
        <w:rPr>
          <w:rFonts w:hint="cs"/>
          <w:rtl/>
          <w:lang w:eastAsia="he-IL"/>
        </w:rPr>
        <w:t xml:space="preserve">שונים לחלוטין, והיא כוללת מספר גדול של עבירות, </w:t>
      </w:r>
      <w:bookmarkStart w:id="1207" w:name="_ETM_Q1_7992000"/>
      <w:bookmarkEnd w:id="1207"/>
      <w:r w:rsidR="00457B7E">
        <w:rPr>
          <w:rFonts w:hint="cs"/>
          <w:rtl/>
          <w:lang w:eastAsia="he-IL"/>
        </w:rPr>
        <w:t xml:space="preserve">שלטעמנו לא מצדיקות לייחד אותן לצורך העברת המידע הרגיש על </w:t>
      </w:r>
      <w:bookmarkStart w:id="1208" w:name="_ETM_Q1_7996000"/>
      <w:bookmarkEnd w:id="1208"/>
      <w:r w:rsidR="00457B7E">
        <w:rPr>
          <w:rFonts w:hint="cs"/>
          <w:rtl/>
          <w:lang w:eastAsia="he-IL"/>
        </w:rPr>
        <w:t xml:space="preserve">זיכוי. יש כאן עבירות של התפרעות ופגיעה ברכוש. </w:t>
      </w:r>
      <w:bookmarkStart w:id="1209" w:name="_ETM_Q1_7999000"/>
      <w:bookmarkEnd w:id="1209"/>
      <w:r w:rsidR="00457B7E">
        <w:rPr>
          <w:rFonts w:hint="cs"/>
          <w:rtl/>
          <w:lang w:eastAsia="he-IL"/>
        </w:rPr>
        <w:t xml:space="preserve">על פניו, קשה לראות את הזיקה בין כל העבירות לבין </w:t>
      </w:r>
      <w:bookmarkStart w:id="1210" w:name="_ETM_Q1_8004000"/>
      <w:bookmarkEnd w:id="1210"/>
      <w:r w:rsidR="00457B7E">
        <w:rPr>
          <w:rFonts w:hint="cs"/>
          <w:rtl/>
          <w:lang w:eastAsia="he-IL"/>
        </w:rPr>
        <w:t xml:space="preserve">הצורך לגבי זיכויים. </w:t>
      </w:r>
    </w:p>
    <w:p w:rsidR="00457B7E" w:rsidRDefault="00457B7E" w:rsidP="00457B7E">
      <w:pPr>
        <w:rPr>
          <w:rtl/>
          <w:lang w:eastAsia="he-IL"/>
        </w:rPr>
      </w:pPr>
      <w:bookmarkStart w:id="1211" w:name="_ETM_Q1_8005000"/>
      <w:bookmarkStart w:id="1212" w:name="_ETM_Q1_8006000"/>
      <w:bookmarkEnd w:id="1211"/>
      <w:bookmarkEnd w:id="1212"/>
    </w:p>
    <w:p w:rsidR="001939B6" w:rsidRDefault="00457B7E" w:rsidP="00457B7E">
      <w:pPr>
        <w:rPr>
          <w:rtl/>
          <w:lang w:eastAsia="he-IL"/>
        </w:rPr>
      </w:pPr>
      <w:r>
        <w:rPr>
          <w:rFonts w:hint="cs"/>
          <w:rtl/>
          <w:lang w:eastAsia="he-IL"/>
        </w:rPr>
        <w:t>לכן אני חוזר קודם כל לגבי הדיון</w:t>
      </w:r>
      <w:bookmarkStart w:id="1213" w:name="_ETM_Q1_8003000"/>
      <w:bookmarkEnd w:id="1213"/>
      <w:r>
        <w:rPr>
          <w:rFonts w:hint="cs"/>
          <w:rtl/>
          <w:lang w:eastAsia="he-IL"/>
        </w:rPr>
        <w:t xml:space="preserve"> העקרוני </w:t>
      </w:r>
      <w:r w:rsidR="001939B6">
        <w:rPr>
          <w:rFonts w:hint="cs"/>
          <w:rtl/>
          <w:lang w:eastAsia="he-IL"/>
        </w:rPr>
        <w:t xml:space="preserve">בשאלת מרשם זיכויים, </w:t>
      </w:r>
      <w:r>
        <w:rPr>
          <w:rFonts w:hint="cs"/>
          <w:rtl/>
          <w:lang w:eastAsia="he-IL"/>
        </w:rPr>
        <w:t xml:space="preserve">דבר קצת בעייתי לכשעצמו, מרשם </w:t>
      </w:r>
      <w:r w:rsidR="001939B6">
        <w:rPr>
          <w:rFonts w:hint="cs"/>
          <w:rtl/>
          <w:lang w:eastAsia="he-IL"/>
        </w:rPr>
        <w:t xml:space="preserve">על טיהור של אדם, </w:t>
      </w:r>
      <w:r>
        <w:rPr>
          <w:rFonts w:hint="cs"/>
          <w:rtl/>
          <w:lang w:eastAsia="he-IL"/>
        </w:rPr>
        <w:t xml:space="preserve">האם צריך </w:t>
      </w:r>
      <w:bookmarkStart w:id="1214" w:name="_ETM_Q1_8014000"/>
      <w:bookmarkEnd w:id="1214"/>
      <w:r>
        <w:rPr>
          <w:rFonts w:hint="cs"/>
          <w:rtl/>
          <w:lang w:eastAsia="he-IL"/>
        </w:rPr>
        <w:t xml:space="preserve">להישמר או לא צריך להישמר, </w:t>
      </w:r>
      <w:r w:rsidR="001939B6">
        <w:rPr>
          <w:rFonts w:hint="cs"/>
          <w:rtl/>
          <w:lang w:eastAsia="he-IL"/>
        </w:rPr>
        <w:t xml:space="preserve">ודבר שני, אם יוחלט בכל זאת ללכת על זה, </w:t>
      </w:r>
      <w:r>
        <w:rPr>
          <w:rFonts w:hint="cs"/>
          <w:rtl/>
          <w:lang w:eastAsia="he-IL"/>
        </w:rPr>
        <w:t xml:space="preserve">צריך לעבור על הרשימה </w:t>
      </w:r>
      <w:bookmarkStart w:id="1215" w:name="_ETM_Q1_8020000"/>
      <w:bookmarkEnd w:id="1215"/>
      <w:r>
        <w:rPr>
          <w:rFonts w:hint="cs"/>
          <w:rtl/>
          <w:lang w:eastAsia="he-IL"/>
        </w:rPr>
        <w:t xml:space="preserve">ובאמת </w:t>
      </w:r>
      <w:r w:rsidR="001939B6">
        <w:rPr>
          <w:rFonts w:hint="cs"/>
          <w:rtl/>
          <w:lang w:eastAsia="he-IL"/>
        </w:rPr>
        <w:t>לעבור פריט-פריט</w:t>
      </w:r>
      <w:r>
        <w:rPr>
          <w:rFonts w:hint="cs"/>
          <w:rtl/>
          <w:lang w:eastAsia="he-IL"/>
        </w:rPr>
        <w:t xml:space="preserve"> כדי </w:t>
      </w:r>
      <w:r w:rsidR="001939B6">
        <w:rPr>
          <w:rFonts w:hint="cs"/>
          <w:rtl/>
          <w:lang w:eastAsia="he-IL"/>
        </w:rPr>
        <w:t xml:space="preserve">לראות את הקשר ואת ההצדקה לכך.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120526914"/>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457B7E" w:rsidP="00457B7E">
      <w:pPr>
        <w:rPr>
          <w:rtl/>
          <w:lang w:eastAsia="he-IL"/>
        </w:rPr>
      </w:pPr>
      <w:r>
        <w:rPr>
          <w:rFonts w:hint="cs"/>
          <w:rtl/>
          <w:lang w:eastAsia="he-IL"/>
        </w:rPr>
        <w:t xml:space="preserve">הרי </w:t>
      </w:r>
      <w:r w:rsidR="001939B6">
        <w:rPr>
          <w:rFonts w:hint="cs"/>
          <w:rtl/>
          <w:lang w:eastAsia="he-IL"/>
        </w:rPr>
        <w:t>הסעיף פותח ב"לא יימסר מידע על זיכוי נאשם"</w:t>
      </w:r>
      <w:r>
        <w:rPr>
          <w:rFonts w:hint="cs"/>
          <w:rtl/>
          <w:lang w:eastAsia="he-IL"/>
        </w:rPr>
        <w:t xml:space="preserve"> ככלל, אתה מסכים </w:t>
      </w:r>
      <w:bookmarkStart w:id="1216" w:name="_ETM_Q1_8033000"/>
      <w:bookmarkEnd w:id="1216"/>
      <w:r>
        <w:rPr>
          <w:rFonts w:hint="cs"/>
          <w:rtl/>
          <w:lang w:eastAsia="he-IL"/>
        </w:rPr>
        <w:t>עם הכלל הזה?</w:t>
      </w:r>
    </w:p>
    <w:p w:rsidR="001939B6" w:rsidRDefault="001939B6" w:rsidP="001939B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72781493"/>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457B7E" w:rsidRDefault="00457B7E" w:rsidP="00457B7E">
      <w:pPr>
        <w:rPr>
          <w:rtl/>
          <w:lang w:eastAsia="he-IL"/>
        </w:rPr>
      </w:pPr>
      <w:bookmarkStart w:id="1217" w:name="_ETM_Q1_8031000"/>
      <w:bookmarkEnd w:id="1217"/>
      <w:r>
        <w:rPr>
          <w:rFonts w:hint="cs"/>
          <w:rtl/>
          <w:lang w:eastAsia="he-IL"/>
        </w:rPr>
        <w:t xml:space="preserve">אני חושב שלא צריך להימסר מידע על זיכויים. </w:t>
      </w:r>
    </w:p>
    <w:p w:rsidR="00457B7E" w:rsidRPr="00457B7E" w:rsidRDefault="00457B7E" w:rsidP="00457B7E">
      <w:pPr>
        <w:rPr>
          <w:rtl/>
          <w:lang w:eastAsia="he-IL"/>
        </w:rPr>
      </w:pPr>
      <w:bookmarkStart w:id="1218" w:name="_ETM_Q1_8032000"/>
      <w:bookmarkEnd w:id="1218"/>
    </w:p>
    <w:sdt>
      <w:sdtPr>
        <w:rPr>
          <w:rFonts w:hint="cs"/>
          <w:rtl/>
        </w:rPr>
        <w:alias w:val="יור"/>
        <w:tag w:val="&lt;ID&gt;5094&lt;/ID&gt;&lt;Name&gt;ניסן סלומינסקי - יו&quot;רַ&lt;/Name&gt;&lt;Data&gt;ניסן סלומינסקי&lt;/Data&gt;&lt;Shortcut&gt;ניסל&lt;/Shortcut&gt;"/>
        <w:id w:val="-160179584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bookmarkStart w:id="1219" w:name="_ETM_Q1_8035000"/>
      <w:bookmarkEnd w:id="1219"/>
    </w:p>
    <w:p w:rsidR="005361A2" w:rsidRDefault="005361A2" w:rsidP="005361A2">
      <w:pPr>
        <w:rPr>
          <w:rtl/>
          <w:lang w:eastAsia="he-IL"/>
        </w:rPr>
      </w:pPr>
      <w:r>
        <w:rPr>
          <w:rFonts w:hint="cs"/>
          <w:rtl/>
          <w:lang w:eastAsia="he-IL"/>
        </w:rPr>
        <w:t xml:space="preserve">אתה רצית שיעשו כאן נקודה. </w:t>
      </w:r>
    </w:p>
    <w:p w:rsidR="005361A2" w:rsidRDefault="005361A2" w:rsidP="005361A2">
      <w:pPr>
        <w:rPr>
          <w:rtl/>
          <w:lang w:eastAsia="he-IL"/>
        </w:rPr>
      </w:pPr>
    </w:p>
    <w:bookmarkStart w:id="1220" w:name="_ETM_Q1_8038000" w:displacedByCustomXml="next"/>
    <w:bookmarkEnd w:id="1220" w:displacedByCustomXml="next"/>
    <w:bookmarkStart w:id="1221" w:name="_ETM_Q1_8039000" w:displacedByCustomXml="next"/>
    <w:bookmarkEnd w:id="1221"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054846550"/>
        <w:placeholder>
          <w:docPart w:val="DefaultPlaceholder_-1854013440"/>
        </w:placeholder>
      </w:sdtPr>
      <w:sdtEndPr/>
      <w:sdtContent>
        <w:p w:rsidR="005361A2" w:rsidRDefault="005361A2" w:rsidP="005361A2">
          <w:pPr>
            <w:pStyle w:val="afb"/>
            <w:keepNext/>
            <w:rPr>
              <w:rtl/>
              <w:lang w:eastAsia="he-IL"/>
            </w:rPr>
          </w:pPr>
          <w:r>
            <w:rPr>
              <w:rtl/>
              <w:lang w:eastAsia="he-IL"/>
            </w:rPr>
            <w:t>גיל שפירא:</w:t>
          </w:r>
        </w:p>
      </w:sdtContent>
    </w:sdt>
    <w:p w:rsidR="005361A2" w:rsidRDefault="005361A2" w:rsidP="005361A2">
      <w:pPr>
        <w:pStyle w:val="KeepWithNext"/>
        <w:rPr>
          <w:rtl/>
          <w:lang w:eastAsia="he-IL"/>
        </w:rPr>
      </w:pPr>
    </w:p>
    <w:p w:rsidR="005361A2" w:rsidRDefault="005361A2" w:rsidP="005361A2">
      <w:pPr>
        <w:rPr>
          <w:rtl/>
          <w:lang w:eastAsia="he-IL"/>
        </w:rPr>
      </w:pPr>
      <w:r>
        <w:rPr>
          <w:rFonts w:hint="cs"/>
          <w:rtl/>
          <w:lang w:eastAsia="he-IL"/>
        </w:rPr>
        <w:t xml:space="preserve">בדיוק. </w:t>
      </w:r>
      <w:bookmarkStart w:id="1222" w:name="_ETM_Q1_8041000"/>
      <w:bookmarkEnd w:id="1222"/>
    </w:p>
    <w:p w:rsidR="005361A2" w:rsidRPr="005361A2" w:rsidRDefault="005361A2" w:rsidP="005361A2">
      <w:pPr>
        <w:rPr>
          <w:rtl/>
          <w:lang w:eastAsia="he-IL"/>
        </w:rPr>
      </w:pPr>
    </w:p>
    <w:sdt>
      <w:sdtPr>
        <w:rPr>
          <w:rFonts w:hint="cs"/>
          <w:rtl/>
          <w:lang w:eastAsia="he-IL"/>
        </w:rPr>
        <w:alias w:val="אורח"/>
        <w:tag w:val="&lt;ID&gt;637497&lt;/ID&gt;&lt;Name&gt;רות קנאי&lt;/Name&gt;&lt;Data&gt;רות קנאי&lt;/Data&gt;&lt;Shortcut&gt;רוקנ&lt;/Shortcut&gt;&lt;Title&gt;סגל אקדמי, אוניברסיטאות ומוסדות אקדמים&lt;/Title&gt;"/>
        <w:id w:val="-683274501"/>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רות קנאי:</w:t>
          </w:r>
        </w:p>
      </w:sdtContent>
    </w:sdt>
    <w:p w:rsidR="001939B6" w:rsidRDefault="001939B6" w:rsidP="001939B6">
      <w:pPr>
        <w:pStyle w:val="KeepWithNext"/>
        <w:rPr>
          <w:rtl/>
          <w:lang w:eastAsia="he-IL"/>
        </w:rPr>
      </w:pPr>
    </w:p>
    <w:p w:rsidR="005361A2" w:rsidRDefault="005361A2" w:rsidP="005361A2">
      <w:pPr>
        <w:rPr>
          <w:rtl/>
          <w:lang w:eastAsia="he-IL"/>
        </w:rPr>
      </w:pPr>
      <w:r>
        <w:rPr>
          <w:rFonts w:hint="cs"/>
          <w:rtl/>
          <w:lang w:eastAsia="he-IL"/>
        </w:rPr>
        <w:t xml:space="preserve">אתה לא חושב שלא </w:t>
      </w:r>
      <w:bookmarkStart w:id="1223" w:name="_ETM_Q1_8040000"/>
      <w:bookmarkEnd w:id="1223"/>
      <w:r>
        <w:rPr>
          <w:rFonts w:hint="cs"/>
          <w:rtl/>
          <w:lang w:eastAsia="he-IL"/>
        </w:rPr>
        <w:t xml:space="preserve">צריך להימסר, אתה חושב לא יינתן. </w:t>
      </w:r>
    </w:p>
    <w:p w:rsidR="005361A2" w:rsidRDefault="005361A2" w:rsidP="005361A2">
      <w:pPr>
        <w:rPr>
          <w:rtl/>
          <w:lang w:eastAsia="he-IL"/>
        </w:rPr>
      </w:pPr>
    </w:p>
    <w:bookmarkStart w:id="1224" w:name="_ETM_Q1_8042000" w:displacedByCustomXml="next"/>
    <w:bookmarkEnd w:id="1224" w:displacedByCustomXml="next"/>
    <w:bookmarkStart w:id="1225" w:name="_ETM_Q1_8043000" w:displacedByCustomXml="next"/>
    <w:bookmarkEnd w:id="1225"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861281991"/>
        <w:placeholder>
          <w:docPart w:val="DefaultPlaceholder_-1854013440"/>
        </w:placeholder>
      </w:sdtPr>
      <w:sdtEndPr/>
      <w:sdtContent>
        <w:p w:rsidR="005361A2" w:rsidRDefault="005361A2" w:rsidP="005361A2">
          <w:pPr>
            <w:pStyle w:val="afb"/>
            <w:keepNext/>
            <w:rPr>
              <w:rtl/>
              <w:lang w:eastAsia="he-IL"/>
            </w:rPr>
          </w:pPr>
          <w:r>
            <w:rPr>
              <w:rtl/>
              <w:lang w:eastAsia="he-IL"/>
            </w:rPr>
            <w:t>גיל שפירא:</w:t>
          </w:r>
        </w:p>
      </w:sdtContent>
    </w:sdt>
    <w:p w:rsidR="005361A2" w:rsidRDefault="005361A2" w:rsidP="005361A2">
      <w:pPr>
        <w:pStyle w:val="KeepWithNext"/>
        <w:rPr>
          <w:rtl/>
          <w:lang w:eastAsia="he-IL"/>
        </w:rPr>
      </w:pPr>
    </w:p>
    <w:p w:rsidR="005361A2" w:rsidRDefault="005361A2" w:rsidP="005361A2">
      <w:pPr>
        <w:rPr>
          <w:rtl/>
          <w:lang w:eastAsia="he-IL"/>
        </w:rPr>
      </w:pPr>
      <w:r>
        <w:rPr>
          <w:rFonts w:hint="cs"/>
          <w:rtl/>
          <w:lang w:eastAsia="he-IL"/>
        </w:rPr>
        <w:t xml:space="preserve">נכון, זה חידוד נכון, פרופ' קנאי. </w:t>
      </w:r>
    </w:p>
    <w:p w:rsidR="005361A2" w:rsidRDefault="005361A2" w:rsidP="005361A2">
      <w:pPr>
        <w:rPr>
          <w:rtl/>
          <w:lang w:eastAsia="he-IL"/>
        </w:rPr>
      </w:pPr>
      <w:bookmarkStart w:id="1226" w:name="_ETM_Q1_8045000"/>
      <w:bookmarkEnd w:id="1226"/>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25766559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5361A2" w:rsidRDefault="005361A2" w:rsidP="005361A2">
      <w:pPr>
        <w:rPr>
          <w:rtl/>
          <w:lang w:eastAsia="he-IL"/>
        </w:rPr>
      </w:pPr>
      <w:r>
        <w:rPr>
          <w:rFonts w:hint="cs"/>
          <w:rtl/>
          <w:lang w:eastAsia="he-IL"/>
        </w:rPr>
        <w:t xml:space="preserve">העניין הוא שאין דרך להבטיח את מה שגיל </w:t>
      </w:r>
      <w:bookmarkStart w:id="1227" w:name="_ETM_Q1_8048000"/>
      <w:bookmarkEnd w:id="1227"/>
      <w:r>
        <w:rPr>
          <w:rFonts w:hint="cs"/>
          <w:rtl/>
          <w:lang w:eastAsia="he-IL"/>
        </w:rPr>
        <w:t xml:space="preserve">רוצה להשיג, אם אנחנו לא נקבע את זה כפרט </w:t>
      </w:r>
      <w:bookmarkStart w:id="1228" w:name="_ETM_Q1_8055000"/>
      <w:bookmarkEnd w:id="1228"/>
      <w:r>
        <w:rPr>
          <w:rFonts w:hint="cs"/>
          <w:rtl/>
          <w:lang w:eastAsia="he-IL"/>
        </w:rPr>
        <w:t xml:space="preserve">רישום, </w:t>
      </w:r>
      <w:r w:rsidR="001939B6">
        <w:rPr>
          <w:rFonts w:hint="cs"/>
          <w:rtl/>
          <w:lang w:eastAsia="he-IL"/>
        </w:rPr>
        <w:t>מאחר שאנחנו רואים שזה המצב המשפטי היום</w:t>
      </w:r>
      <w:r>
        <w:rPr>
          <w:rFonts w:hint="cs"/>
          <w:rtl/>
          <w:lang w:eastAsia="he-IL"/>
        </w:rPr>
        <w:t>. המצב</w:t>
      </w:r>
      <w:r w:rsidR="001939B6">
        <w:rPr>
          <w:rFonts w:hint="cs"/>
          <w:rtl/>
          <w:lang w:eastAsia="he-IL"/>
        </w:rPr>
        <w:t xml:space="preserve"> כיום </w:t>
      </w:r>
      <w:r>
        <w:rPr>
          <w:rFonts w:hint="cs"/>
          <w:rtl/>
          <w:lang w:eastAsia="he-IL"/>
        </w:rPr>
        <w:t>ש</w:t>
      </w:r>
      <w:r w:rsidR="001939B6">
        <w:rPr>
          <w:rFonts w:hint="cs"/>
          <w:rtl/>
          <w:lang w:eastAsia="he-IL"/>
        </w:rPr>
        <w:t xml:space="preserve">זה לא פרט רישום – </w:t>
      </w:r>
      <w:r>
        <w:rPr>
          <w:rFonts w:hint="cs"/>
          <w:rtl/>
          <w:lang w:eastAsia="he-IL"/>
        </w:rPr>
        <w:t xml:space="preserve">והצבעתי על אותה פסיקה, שחושבת </w:t>
      </w:r>
      <w:r w:rsidR="001939B6">
        <w:rPr>
          <w:rFonts w:hint="cs"/>
          <w:rtl/>
          <w:lang w:eastAsia="he-IL"/>
        </w:rPr>
        <w:t xml:space="preserve">שיש מקום לאפשר התחשבות במידע כזה ולשקול בדיוק מה המשמעות </w:t>
      </w:r>
      <w:r>
        <w:rPr>
          <w:rFonts w:hint="cs"/>
          <w:rtl/>
          <w:lang w:eastAsia="he-IL"/>
        </w:rPr>
        <w:t xml:space="preserve">של זיכוי באותן </w:t>
      </w:r>
      <w:bookmarkStart w:id="1229" w:name="_ETM_Q1_8072000"/>
      <w:bookmarkEnd w:id="1229"/>
      <w:r>
        <w:rPr>
          <w:rFonts w:hint="cs"/>
          <w:rtl/>
          <w:lang w:eastAsia="he-IL"/>
        </w:rPr>
        <w:t xml:space="preserve">נסיבות, </w:t>
      </w:r>
      <w:r w:rsidR="001939B6">
        <w:rPr>
          <w:rFonts w:hint="cs"/>
          <w:rtl/>
          <w:lang w:eastAsia="he-IL"/>
        </w:rPr>
        <w:t xml:space="preserve">והמידע הזה היום נשקל לצרכי העסקה, מינוי. אנחנו רוצים לומר אמירה פוזיטיבית אחרת – מבחינתי, </w:t>
      </w:r>
      <w:r>
        <w:rPr>
          <w:rFonts w:hint="cs"/>
          <w:rtl/>
          <w:lang w:eastAsia="he-IL"/>
        </w:rPr>
        <w:t xml:space="preserve">את </w:t>
      </w:r>
      <w:r w:rsidR="001939B6">
        <w:rPr>
          <w:rFonts w:hint="cs"/>
          <w:rtl/>
          <w:lang w:eastAsia="he-IL"/>
        </w:rPr>
        <w:t xml:space="preserve">אותה </w:t>
      </w:r>
      <w:r>
        <w:rPr>
          <w:rFonts w:hint="cs"/>
          <w:rtl/>
          <w:lang w:eastAsia="he-IL"/>
        </w:rPr>
        <w:t>בחינה ש</w:t>
      </w:r>
      <w:r w:rsidR="001939B6">
        <w:rPr>
          <w:rFonts w:hint="cs"/>
          <w:rtl/>
          <w:lang w:eastAsia="he-IL"/>
        </w:rPr>
        <w:t xml:space="preserve">גיל </w:t>
      </w:r>
      <w:r>
        <w:rPr>
          <w:rFonts w:hint="cs"/>
          <w:rtl/>
          <w:lang w:eastAsia="he-IL"/>
        </w:rPr>
        <w:t xml:space="preserve">הציע </w:t>
      </w:r>
      <w:r w:rsidR="001939B6">
        <w:rPr>
          <w:rFonts w:hint="cs"/>
          <w:rtl/>
          <w:lang w:eastAsia="he-IL"/>
        </w:rPr>
        <w:t xml:space="preserve">לעשות, </w:t>
      </w:r>
      <w:r>
        <w:rPr>
          <w:rFonts w:hint="cs"/>
          <w:rtl/>
          <w:lang w:eastAsia="he-IL"/>
        </w:rPr>
        <w:t xml:space="preserve">בהחלט </w:t>
      </w:r>
      <w:r w:rsidR="001939B6">
        <w:rPr>
          <w:rFonts w:hint="cs"/>
          <w:rtl/>
          <w:lang w:eastAsia="he-IL"/>
        </w:rPr>
        <w:t xml:space="preserve">אפשר לקיים אותה. </w:t>
      </w:r>
      <w:r>
        <w:rPr>
          <w:rFonts w:hint="cs"/>
          <w:rtl/>
          <w:lang w:eastAsia="he-IL"/>
        </w:rPr>
        <w:t xml:space="preserve">אם יש השגה על סוגי </w:t>
      </w:r>
      <w:bookmarkStart w:id="1230" w:name="_ETM_Q1_8089000"/>
      <w:bookmarkEnd w:id="1230"/>
      <w:r>
        <w:rPr>
          <w:rFonts w:hint="cs"/>
          <w:rtl/>
          <w:lang w:eastAsia="he-IL"/>
        </w:rPr>
        <w:t xml:space="preserve">עבירות ספציפיים שמנויים היום ברשימה הזאת, </w:t>
      </w:r>
      <w:r w:rsidR="001939B6">
        <w:rPr>
          <w:rFonts w:hint="cs"/>
          <w:rtl/>
          <w:lang w:eastAsia="he-IL"/>
        </w:rPr>
        <w:t xml:space="preserve">אנחנו יכולים לבחון את זה מחדש, אבל אני חושבת שהקביעה להוציא את זה מהמרשם הפלילי, המשמעות שלה תהיה יותר פוגענית מאשר תורמת. </w:t>
      </w:r>
    </w:p>
    <w:p w:rsidR="005361A2" w:rsidRDefault="005361A2" w:rsidP="005361A2">
      <w:pPr>
        <w:rPr>
          <w:rtl/>
          <w:lang w:eastAsia="he-IL"/>
        </w:rPr>
      </w:pPr>
    </w:p>
    <w:bookmarkStart w:id="1231" w:name="_ETM_Q1_8103000" w:displacedByCustomXml="next"/>
    <w:bookmarkEnd w:id="1231" w:displacedByCustomXml="next"/>
    <w:bookmarkStart w:id="1232" w:name="_ETM_Q1_8104000" w:displacedByCustomXml="next"/>
    <w:bookmarkEnd w:id="1232" w:displacedByCustomXml="next"/>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49983293"/>
        <w:placeholder>
          <w:docPart w:val="DefaultPlaceholder_-1854013440"/>
        </w:placeholder>
      </w:sdtPr>
      <w:sdtEndPr/>
      <w:sdtContent>
        <w:p w:rsidR="005361A2" w:rsidRDefault="005361A2" w:rsidP="005361A2">
          <w:pPr>
            <w:pStyle w:val="afb"/>
            <w:keepNext/>
            <w:rPr>
              <w:rtl/>
              <w:lang w:eastAsia="he-IL"/>
            </w:rPr>
          </w:pPr>
          <w:r>
            <w:rPr>
              <w:rtl/>
              <w:lang w:eastAsia="he-IL"/>
            </w:rPr>
            <w:t>גיל שפירא:</w:t>
          </w:r>
        </w:p>
      </w:sdtContent>
    </w:sdt>
    <w:p w:rsidR="005361A2" w:rsidRDefault="005361A2" w:rsidP="005361A2">
      <w:pPr>
        <w:pStyle w:val="KeepWithNext"/>
        <w:rPr>
          <w:rtl/>
          <w:lang w:eastAsia="he-IL"/>
        </w:rPr>
      </w:pPr>
    </w:p>
    <w:p w:rsidR="005361A2" w:rsidRDefault="005361A2" w:rsidP="005361A2">
      <w:pPr>
        <w:rPr>
          <w:rtl/>
          <w:lang w:eastAsia="he-IL"/>
        </w:rPr>
      </w:pPr>
      <w:r>
        <w:rPr>
          <w:rFonts w:hint="cs"/>
          <w:rtl/>
          <w:lang w:eastAsia="he-IL"/>
        </w:rPr>
        <w:t xml:space="preserve">ואיך זה עם </w:t>
      </w:r>
      <w:bookmarkStart w:id="1233" w:name="_ETM_Q1_8106000"/>
      <w:bookmarkEnd w:id="1233"/>
      <w:r>
        <w:rPr>
          <w:rFonts w:hint="cs"/>
          <w:rtl/>
          <w:lang w:eastAsia="he-IL"/>
        </w:rPr>
        <w:t xml:space="preserve">חוסר אשמה למשל? </w:t>
      </w:r>
    </w:p>
    <w:p w:rsidR="005361A2" w:rsidRDefault="005361A2" w:rsidP="005361A2">
      <w:pPr>
        <w:rPr>
          <w:rtl/>
          <w:lang w:eastAsia="he-IL"/>
        </w:rPr>
      </w:pPr>
      <w:bookmarkStart w:id="1234" w:name="_ETM_Q1_8109000"/>
      <w:bookmarkEnd w:id="1234"/>
    </w:p>
    <w:bookmarkStart w:id="1235" w:name="_ETM_Q1_8110000" w:displacedByCustomXml="next"/>
    <w:bookmarkEnd w:id="1235" w:displacedByCustomXml="next"/>
    <w:bookmarkStart w:id="1236" w:name="_ETM_Q1_8111000" w:displacedByCustomXml="next"/>
    <w:bookmarkEnd w:id="1236"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243842711"/>
        <w:placeholder>
          <w:docPart w:val="DefaultPlaceholder_-1854013440"/>
        </w:placeholder>
      </w:sdtPr>
      <w:sdtEndPr/>
      <w:sdtContent>
        <w:p w:rsidR="005361A2" w:rsidRDefault="005361A2" w:rsidP="005361A2">
          <w:pPr>
            <w:pStyle w:val="afb"/>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sdtContent>
    </w:sdt>
    <w:p w:rsidR="005361A2" w:rsidRDefault="005361A2" w:rsidP="005361A2">
      <w:pPr>
        <w:pStyle w:val="KeepWithNext"/>
        <w:rPr>
          <w:rtl/>
          <w:lang w:eastAsia="he-IL"/>
        </w:rPr>
      </w:pPr>
    </w:p>
    <w:p w:rsidR="001939B6" w:rsidRDefault="001939B6" w:rsidP="004D7376">
      <w:pPr>
        <w:rPr>
          <w:rtl/>
          <w:lang w:eastAsia="he-IL"/>
        </w:rPr>
      </w:pPr>
      <w:bookmarkStart w:id="1237" w:name="_ETM_Q1_8102000"/>
      <w:bookmarkEnd w:id="1237"/>
      <w:r>
        <w:rPr>
          <w:rFonts w:hint="cs"/>
          <w:rtl/>
          <w:lang w:eastAsia="he-IL"/>
        </w:rPr>
        <w:t>חוסר אשמה זה משהו שלא היה, ולכן אין מקום להביא את זה חשבון. אני לא מכירה פסיקה, ש</w:t>
      </w:r>
      <w:r w:rsidR="005361A2">
        <w:rPr>
          <w:rFonts w:hint="cs"/>
          <w:rtl/>
          <w:lang w:eastAsia="he-IL"/>
        </w:rPr>
        <w:t>אומרת ש</w:t>
      </w:r>
      <w:r>
        <w:rPr>
          <w:rFonts w:hint="cs"/>
          <w:rtl/>
          <w:lang w:eastAsia="he-IL"/>
        </w:rPr>
        <w:t xml:space="preserve">יש מקום להביא בחשבון מידע </w:t>
      </w:r>
      <w:r w:rsidR="005361A2">
        <w:rPr>
          <w:rFonts w:hint="cs"/>
          <w:rtl/>
          <w:lang w:eastAsia="he-IL"/>
        </w:rPr>
        <w:t xml:space="preserve">על תיק שנסגר </w:t>
      </w:r>
      <w:r>
        <w:rPr>
          <w:rFonts w:hint="cs"/>
          <w:rtl/>
          <w:lang w:eastAsia="he-IL"/>
        </w:rPr>
        <w:t>ב</w:t>
      </w:r>
      <w:r w:rsidR="004D7376">
        <w:rPr>
          <w:rFonts w:hint="cs"/>
          <w:rtl/>
          <w:lang w:eastAsia="he-IL"/>
        </w:rPr>
        <w:t xml:space="preserve">עילה של </w:t>
      </w:r>
      <w:r>
        <w:rPr>
          <w:rFonts w:hint="cs"/>
          <w:rtl/>
          <w:lang w:eastAsia="he-IL"/>
        </w:rPr>
        <w:t xml:space="preserve">חוסר אשמה. </w:t>
      </w:r>
      <w:r w:rsidR="004D7376">
        <w:rPr>
          <w:rFonts w:hint="cs"/>
          <w:rtl/>
          <w:lang w:eastAsia="he-IL"/>
        </w:rPr>
        <w:t xml:space="preserve">אני </w:t>
      </w:r>
      <w:bookmarkStart w:id="1238" w:name="_ETM_Q1_8121000"/>
      <w:bookmarkEnd w:id="1238"/>
      <w:r w:rsidR="004D7376">
        <w:rPr>
          <w:rFonts w:hint="cs"/>
          <w:rtl/>
          <w:lang w:eastAsia="he-IL"/>
        </w:rPr>
        <w:t xml:space="preserve">כן מכירה פסיקה, </w:t>
      </w:r>
      <w:r>
        <w:rPr>
          <w:rFonts w:hint="cs"/>
          <w:rtl/>
          <w:lang w:eastAsia="he-IL"/>
        </w:rPr>
        <w:t xml:space="preserve">שאומרת שיש מקום להביא </w:t>
      </w:r>
      <w:r w:rsidR="004D7376">
        <w:rPr>
          <w:rFonts w:hint="cs"/>
          <w:rtl/>
          <w:lang w:eastAsia="he-IL"/>
        </w:rPr>
        <w:t xml:space="preserve">בחשבון מידע </w:t>
      </w:r>
      <w:r>
        <w:rPr>
          <w:rFonts w:hint="cs"/>
          <w:rtl/>
          <w:lang w:eastAsia="he-IL"/>
        </w:rPr>
        <w:t xml:space="preserve">על זיכויים. </w:t>
      </w:r>
    </w:p>
    <w:p w:rsidR="001939B6" w:rsidRDefault="001939B6" w:rsidP="001939B6">
      <w:pPr>
        <w:rPr>
          <w:rtl/>
          <w:lang w:eastAsia="he-IL"/>
        </w:rPr>
      </w:pPr>
    </w:p>
    <w:sdt>
      <w:sdtPr>
        <w:rPr>
          <w:rFonts w:hint="cs"/>
          <w:rtl/>
          <w:lang w:eastAsia="he-I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00378220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גיל שפירא</w:t>
          </w:r>
          <w:r>
            <w:rPr>
              <w:rFonts w:hint="cs"/>
              <w:color w:val="000000"/>
              <w:rtl/>
              <w:lang w:eastAsia="he-IL"/>
            </w:rPr>
            <w:t>:</w:t>
          </w:r>
        </w:p>
      </w:sdtContent>
    </w:sdt>
    <w:p w:rsidR="001939B6" w:rsidRDefault="001939B6" w:rsidP="001939B6">
      <w:pPr>
        <w:pStyle w:val="KeepWithNext"/>
        <w:rPr>
          <w:rtl/>
          <w:lang w:eastAsia="he-IL"/>
        </w:rPr>
      </w:pPr>
    </w:p>
    <w:p w:rsidR="001939B6" w:rsidRDefault="004D7376" w:rsidP="001939B6">
      <w:pPr>
        <w:rPr>
          <w:rtl/>
          <w:lang w:eastAsia="he-IL"/>
        </w:rPr>
      </w:pPr>
      <w:r>
        <w:rPr>
          <w:rFonts w:hint="cs"/>
          <w:rtl/>
          <w:lang w:eastAsia="he-IL"/>
        </w:rPr>
        <w:t xml:space="preserve">לכן אנחנו </w:t>
      </w:r>
      <w:r w:rsidR="001939B6">
        <w:rPr>
          <w:rFonts w:hint="cs"/>
          <w:rtl/>
          <w:lang w:eastAsia="he-IL"/>
        </w:rPr>
        <w:t xml:space="preserve">מעצבים את ההסדר. </w:t>
      </w:r>
    </w:p>
    <w:p w:rsidR="001939B6" w:rsidRDefault="001939B6" w:rsidP="001939B6">
      <w:pPr>
        <w:rPr>
          <w:rtl/>
          <w:lang w:eastAsia="he-IL"/>
        </w:rPr>
      </w:pPr>
    </w:p>
    <w:sdt>
      <w:sdtPr>
        <w:rPr>
          <w:rFonts w:hint="cs"/>
          <w:rtl/>
          <w:lang w:eastAsia="he-IL"/>
        </w:rPr>
        <w:alias w:val="אורח"/>
        <w:tag w:val="&lt;ID&gt;725805&lt;/ID&gt;&lt;Name&gt;אודית קורילנדי סירקיס&lt;/Name&gt;&lt;Data&gt;אודית קורילנדי סירקיס&lt;/Data&gt;&lt;Shortcut&gt;אוקו&lt;/Shortcut&gt;&lt;Title&gt;יוע&quot;מ לנשיא המדינה, בית הנשיא&lt;/Title&gt;"/>
        <w:id w:val="591287342"/>
        <w:placeholder>
          <w:docPart w:val="E9D97C9AA80C4B3F91608EDAA386BA49"/>
        </w:placeholder>
      </w:sdtPr>
      <w:sdtEndPr/>
      <w:sdtContent>
        <w:p w:rsidR="001939B6" w:rsidRDefault="001939B6" w:rsidP="001939B6">
          <w:pPr>
            <w:pStyle w:val="afb"/>
            <w:keepNext/>
            <w:rPr>
              <w:rtl/>
              <w:lang w:eastAsia="he-IL"/>
            </w:rPr>
          </w:pPr>
          <w:proofErr w:type="spellStart"/>
          <w:r>
            <w:rPr>
              <w:rStyle w:val="aff"/>
              <w:rFonts w:hint="cs"/>
              <w:color w:val="000000"/>
              <w:rtl/>
            </w:rPr>
            <w:t>אודית</w:t>
          </w:r>
          <w:proofErr w:type="spellEnd"/>
          <w:r>
            <w:rPr>
              <w:rStyle w:val="aff"/>
              <w:rFonts w:hint="cs"/>
              <w:color w:val="000000"/>
              <w:rtl/>
            </w:rPr>
            <w:t xml:space="preserve"> </w:t>
          </w:r>
          <w:proofErr w:type="spellStart"/>
          <w:r>
            <w:rPr>
              <w:rStyle w:val="aff"/>
              <w:rFonts w:hint="cs"/>
              <w:color w:val="000000"/>
              <w:rtl/>
            </w:rPr>
            <w:t>קורילנדי</w:t>
          </w:r>
          <w:proofErr w:type="spellEnd"/>
          <w:r>
            <w:rPr>
              <w:rStyle w:val="aff"/>
              <w:rFonts w:hint="cs"/>
              <w:color w:val="000000"/>
              <w:rtl/>
            </w:rPr>
            <w:t xml:space="preserve"> </w:t>
          </w:r>
          <w:proofErr w:type="spellStart"/>
          <w:r>
            <w:rPr>
              <w:rStyle w:val="aff"/>
              <w:rFonts w:hint="cs"/>
              <w:color w:val="000000"/>
              <w:rtl/>
            </w:rPr>
            <w:t>סירקיס</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זה מה שהיא אומרת. </w:t>
      </w:r>
    </w:p>
    <w:p w:rsidR="001939B6" w:rsidRDefault="001939B6" w:rsidP="001939B6">
      <w:pPr>
        <w:rPr>
          <w:rtl/>
          <w:lang w:eastAsia="he-IL"/>
        </w:rPr>
      </w:pPr>
    </w:p>
    <w:bookmarkStart w:id="1239" w:name="_ETM_Q1_8134000" w:displacedByCustomXml="next"/>
    <w:bookmarkEnd w:id="1239" w:displacedByCustomXml="next"/>
    <w:sdt>
      <w:sdtPr>
        <w:rPr>
          <w:rtl/>
        </w:rPr>
        <w:alias w:val="יור"/>
        <w:tag w:val="&lt;ID&gt;5094&lt;/ID&gt;&lt;Name&gt;ניסן סלומינסקי - יו&quot;רַ&lt;/Name&gt;&lt;Data&gt;ניסן סלומינסקי&lt;/Data&gt;&lt;Shortcut&gt;ניסל&lt;/Shortcut&gt;"/>
        <w:id w:val="-118989515"/>
        <w:placeholder>
          <w:docPart w:val="DefaultPlaceholder_-1854013440"/>
        </w:placeholder>
      </w:sdtPr>
      <w:sdtEndPr/>
      <w:sdtContent>
        <w:p w:rsidR="00762D63" w:rsidRDefault="00762D63" w:rsidP="00762D63">
          <w:pPr>
            <w:pStyle w:val="af8"/>
            <w:keepNext/>
            <w:rPr>
              <w:rtl/>
            </w:rPr>
          </w:pPr>
          <w:r>
            <w:rPr>
              <w:rtl/>
            </w:rPr>
            <w:t>היו"ר ניסן סלומינסקי:</w:t>
          </w:r>
        </w:p>
      </w:sdtContent>
    </w:sdt>
    <w:p w:rsidR="00762D63" w:rsidRDefault="00762D63" w:rsidP="00762D63">
      <w:pPr>
        <w:pStyle w:val="KeepWithNext"/>
        <w:rPr>
          <w:rtl/>
          <w:lang w:eastAsia="he-IL"/>
        </w:rPr>
      </w:pPr>
    </w:p>
    <w:p w:rsidR="00762D63" w:rsidRDefault="00762D63" w:rsidP="00762D63">
      <w:pPr>
        <w:rPr>
          <w:rtl/>
          <w:lang w:eastAsia="he-IL"/>
        </w:rPr>
      </w:pPr>
      <w:r>
        <w:rPr>
          <w:rFonts w:hint="cs"/>
          <w:rtl/>
          <w:lang w:eastAsia="he-IL"/>
        </w:rPr>
        <w:t>יש עוד מישהו</w:t>
      </w:r>
      <w:bookmarkStart w:id="1240" w:name="_ETM_Q1_8137000"/>
      <w:bookmarkEnd w:id="1240"/>
      <w:r>
        <w:rPr>
          <w:rFonts w:hint="cs"/>
          <w:rtl/>
          <w:lang w:eastAsia="he-IL"/>
        </w:rPr>
        <w:t xml:space="preserve"> שרוצה להתבטא? כי אני בדילמה בין התפיסה הזאת לבין התפיסה </w:t>
      </w:r>
      <w:bookmarkStart w:id="1241" w:name="_ETM_Q1_8147000"/>
      <w:bookmarkEnd w:id="1241"/>
      <w:r>
        <w:rPr>
          <w:rFonts w:hint="cs"/>
          <w:rtl/>
          <w:lang w:eastAsia="he-IL"/>
        </w:rPr>
        <w:t xml:space="preserve">שאני חשבתי עליה. </w:t>
      </w:r>
    </w:p>
    <w:sdt>
      <w:sdtPr>
        <w:rPr>
          <w:rFonts w:hint="cs"/>
          <w:rtl/>
          <w:lang w:eastAsia="he-IL"/>
        </w:rPr>
        <w:alias w:val="אורח"/>
        <w:tag w:val="&lt;ID&gt;839920&lt;/ID&gt;&lt;Name&gt;רלי אבישר רווה&lt;/Name&gt;&lt;Data&gt;רלי אבישר רווה&lt;/Data&gt;&lt;Shortcut&gt;רלאב&lt;/Shortcut&gt;&lt;Title&gt;פורום פלילי, לשכת עורכי הדין&lt;/Title&gt;"/>
        <w:id w:val="1109236699"/>
        <w:placeholder>
          <w:docPart w:val="E9D97C9AA80C4B3F91608EDAA386BA49"/>
        </w:placeholder>
      </w:sdtPr>
      <w:sdtEndPr/>
      <w:sdtContent>
        <w:p w:rsidR="001939B6" w:rsidRDefault="001939B6" w:rsidP="001939B6">
          <w:pPr>
            <w:pStyle w:val="afb"/>
            <w:keepNext/>
            <w:rPr>
              <w:rtl/>
              <w:lang w:eastAsia="he-IL"/>
            </w:rPr>
          </w:pPr>
          <w:proofErr w:type="spellStart"/>
          <w:r>
            <w:rPr>
              <w:rStyle w:val="aff"/>
              <w:rFonts w:hint="cs"/>
              <w:color w:val="000000"/>
              <w:rtl/>
            </w:rPr>
            <w:t>רלי</w:t>
          </w:r>
          <w:proofErr w:type="spellEnd"/>
          <w:r>
            <w:rPr>
              <w:rStyle w:val="aff"/>
              <w:rFonts w:hint="cs"/>
              <w:color w:val="000000"/>
              <w:rtl/>
            </w:rPr>
            <w:t xml:space="preserve"> אבישר רווה</w:t>
          </w:r>
          <w:r>
            <w:rPr>
              <w:rFonts w:hint="cs"/>
              <w:color w:val="000000"/>
              <w:rtl/>
              <w:lang w:eastAsia="he-IL"/>
            </w:rPr>
            <w:t>:</w:t>
          </w:r>
        </w:p>
      </w:sdtContent>
    </w:sdt>
    <w:p w:rsidR="001939B6" w:rsidRDefault="001939B6" w:rsidP="001939B6">
      <w:pPr>
        <w:pStyle w:val="KeepWithNext"/>
        <w:rPr>
          <w:rtl/>
          <w:lang w:eastAsia="he-IL"/>
        </w:rPr>
      </w:pPr>
    </w:p>
    <w:p w:rsidR="001939B6" w:rsidRDefault="00762D63" w:rsidP="00762D63">
      <w:pPr>
        <w:rPr>
          <w:rtl/>
          <w:lang w:eastAsia="he-IL"/>
        </w:rPr>
      </w:pPr>
      <w:r>
        <w:rPr>
          <w:rFonts w:hint="cs"/>
          <w:rtl/>
          <w:lang w:eastAsia="he-IL"/>
        </w:rPr>
        <w:t xml:space="preserve">אנחנו גם בלשכה סבורים שיש פה איזושהי </w:t>
      </w:r>
      <w:bookmarkStart w:id="1242" w:name="_ETM_Q1_8155000"/>
      <w:bookmarkEnd w:id="1242"/>
      <w:r>
        <w:rPr>
          <w:rFonts w:hint="cs"/>
          <w:rtl/>
          <w:lang w:eastAsia="he-IL"/>
        </w:rPr>
        <w:t xml:space="preserve">הבעת אי-אמון במערכת המשפט, כפי שגיל גם ציין. בסגירת התיק מחוסר אשמה, </w:t>
      </w:r>
      <w:r w:rsidR="001939B6">
        <w:rPr>
          <w:rFonts w:hint="cs"/>
          <w:rtl/>
          <w:lang w:eastAsia="he-IL"/>
        </w:rPr>
        <w:t>נכון שהוא לא עבר את כור ההיתוך, אבל דווקא פה</w:t>
      </w:r>
      <w:r>
        <w:rPr>
          <w:rFonts w:hint="cs"/>
          <w:rtl/>
          <w:lang w:eastAsia="he-IL"/>
        </w:rPr>
        <w:t>,</w:t>
      </w:r>
      <w:bookmarkStart w:id="1243" w:name="_ETM_Q1_8164000"/>
      <w:bookmarkEnd w:id="1243"/>
      <w:r>
        <w:rPr>
          <w:rFonts w:hint="cs"/>
          <w:rtl/>
          <w:lang w:eastAsia="he-IL"/>
        </w:rPr>
        <w:t xml:space="preserve"> כשבא שופט וראה את כל הראיות וזיכה,</w:t>
      </w:r>
      <w:r w:rsidR="001939B6">
        <w:rPr>
          <w:rFonts w:hint="cs"/>
          <w:rtl/>
          <w:lang w:eastAsia="he-IL"/>
        </w:rPr>
        <w:t xml:space="preserve"> על פניו לא צריך להיות </w:t>
      </w:r>
      <w:r>
        <w:rPr>
          <w:rFonts w:hint="cs"/>
          <w:rtl/>
          <w:lang w:eastAsia="he-IL"/>
        </w:rPr>
        <w:t>שום כתם</w:t>
      </w:r>
      <w:bookmarkStart w:id="1244" w:name="_ETM_Q1_8165000"/>
      <w:bookmarkEnd w:id="1244"/>
      <w:r>
        <w:rPr>
          <w:rFonts w:hint="cs"/>
          <w:rtl/>
          <w:lang w:eastAsia="he-IL"/>
        </w:rPr>
        <w:t xml:space="preserve">. הם אומרים שזה לכאורה להגנתו, </w:t>
      </w:r>
      <w:bookmarkStart w:id="1245" w:name="_ETM_Q1_8170000"/>
      <w:bookmarkEnd w:id="1245"/>
      <w:r w:rsidR="001939B6">
        <w:rPr>
          <w:rFonts w:hint="cs"/>
          <w:rtl/>
          <w:lang w:eastAsia="he-IL"/>
        </w:rPr>
        <w:t>אבל אנחנו יודעים בפועל</w:t>
      </w:r>
      <w:r>
        <w:rPr>
          <w:rFonts w:hint="cs"/>
          <w:rtl/>
          <w:lang w:eastAsia="he-IL"/>
        </w:rPr>
        <w:t xml:space="preserve"> שברגע שבן-אדם - - </w:t>
      </w:r>
      <w:bookmarkStart w:id="1246" w:name="_ETM_Q1_8169000"/>
      <w:bookmarkEnd w:id="1246"/>
      <w:r>
        <w:rPr>
          <w:rFonts w:hint="cs"/>
          <w:rtl/>
          <w:lang w:eastAsia="he-IL"/>
        </w:rPr>
        <w:t>-</w:t>
      </w:r>
      <w:r w:rsidR="001939B6">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65398046"/>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762D63" w:rsidRDefault="00762D63" w:rsidP="00762D63">
      <w:pPr>
        <w:rPr>
          <w:rtl/>
          <w:lang w:eastAsia="he-IL"/>
        </w:rPr>
      </w:pPr>
      <w:r>
        <w:rPr>
          <w:rFonts w:hint="cs"/>
          <w:rtl/>
          <w:lang w:eastAsia="he-IL"/>
        </w:rPr>
        <w:t xml:space="preserve">אבל אין כתם, אנחנו לא נאפשר את זה לצורכי העסקה, </w:t>
      </w:r>
      <w:bookmarkStart w:id="1247" w:name="_ETM_Q1_8171000"/>
      <w:bookmarkEnd w:id="1247"/>
      <w:r>
        <w:rPr>
          <w:rFonts w:hint="cs"/>
          <w:rtl/>
          <w:lang w:eastAsia="he-IL"/>
        </w:rPr>
        <w:t xml:space="preserve">אנחנו לא נאפשר. </w:t>
      </w:r>
      <w:bookmarkStart w:id="1248" w:name="_ETM_Q1_8174000"/>
      <w:bookmarkEnd w:id="1248"/>
    </w:p>
    <w:p w:rsidR="00762D63" w:rsidRPr="00762D63" w:rsidRDefault="00762D63" w:rsidP="00762D63">
      <w:pPr>
        <w:rPr>
          <w:rtl/>
          <w:lang w:eastAsia="he-IL"/>
        </w:rPr>
      </w:pPr>
    </w:p>
    <w:sdt>
      <w:sdtPr>
        <w:rPr>
          <w:rFonts w:hint="cs"/>
          <w:rtl/>
          <w:lang w:eastAsia="he-IL"/>
        </w:rPr>
        <w:alias w:val="אורח"/>
        <w:tag w:val="&lt;ID&gt;839920&lt;/ID&gt;&lt;Name&gt;רלי אבישר רווה&lt;/Name&gt;&lt;Data&gt;רלי אבישר רווה&lt;/Data&gt;&lt;Shortcut&gt;רלאב&lt;/Shortcut&gt;&lt;Title&gt;פורום פלילי, לשכת עורכי הדין&lt;/Title&gt;"/>
        <w:id w:val="725411290"/>
        <w:placeholder>
          <w:docPart w:val="E9D97C9AA80C4B3F91608EDAA386BA49"/>
        </w:placeholder>
      </w:sdtPr>
      <w:sdtEndPr/>
      <w:sdtContent>
        <w:p w:rsidR="001939B6" w:rsidRDefault="001939B6" w:rsidP="001939B6">
          <w:pPr>
            <w:pStyle w:val="afb"/>
            <w:keepNext/>
            <w:rPr>
              <w:rtl/>
              <w:lang w:eastAsia="he-IL"/>
            </w:rPr>
          </w:pPr>
          <w:proofErr w:type="spellStart"/>
          <w:r>
            <w:rPr>
              <w:rStyle w:val="aff"/>
              <w:rFonts w:hint="cs"/>
              <w:color w:val="000000"/>
              <w:rtl/>
            </w:rPr>
            <w:t>רלי</w:t>
          </w:r>
          <w:proofErr w:type="spellEnd"/>
          <w:r>
            <w:rPr>
              <w:rStyle w:val="aff"/>
              <w:rFonts w:hint="cs"/>
              <w:color w:val="000000"/>
              <w:rtl/>
            </w:rPr>
            <w:t xml:space="preserve"> אבישר רווה</w:t>
          </w:r>
          <w:r>
            <w:rPr>
              <w:rFonts w:hint="cs"/>
              <w:color w:val="000000"/>
              <w:rtl/>
              <w:lang w:eastAsia="he-IL"/>
            </w:rPr>
            <w:t>:</w:t>
          </w:r>
        </w:p>
      </w:sdtContent>
    </w:sdt>
    <w:p w:rsidR="001939B6" w:rsidRDefault="001939B6" w:rsidP="001939B6">
      <w:pPr>
        <w:pStyle w:val="KeepWithNext"/>
        <w:rPr>
          <w:rtl/>
          <w:lang w:eastAsia="he-IL"/>
        </w:rPr>
      </w:pPr>
    </w:p>
    <w:p w:rsidR="001939B6" w:rsidRDefault="00762D63" w:rsidP="001939B6">
      <w:pPr>
        <w:rPr>
          <w:rtl/>
          <w:lang w:eastAsia="he-IL"/>
        </w:rPr>
      </w:pPr>
      <w:r>
        <w:rPr>
          <w:rFonts w:hint="cs"/>
          <w:rtl/>
          <w:lang w:eastAsia="he-IL"/>
        </w:rPr>
        <w:t xml:space="preserve">אבל עדיין, </w:t>
      </w:r>
      <w:r w:rsidR="001939B6">
        <w:rPr>
          <w:rFonts w:hint="cs"/>
          <w:rtl/>
          <w:lang w:eastAsia="he-IL"/>
        </w:rPr>
        <w:t xml:space="preserve">אין צורך שהדבר הזה </w:t>
      </w:r>
      <w:r>
        <w:rPr>
          <w:rFonts w:hint="cs"/>
          <w:rtl/>
          <w:lang w:eastAsia="he-IL"/>
        </w:rPr>
        <w:t xml:space="preserve">יירשם. ברגע שבן-אדם זוכה, יהיה </w:t>
      </w:r>
      <w:bookmarkStart w:id="1249" w:name="_ETM_Q1_8181000"/>
      <w:bookmarkEnd w:id="1249"/>
      <w:r>
        <w:rPr>
          <w:rFonts w:hint="cs"/>
          <w:rtl/>
          <w:lang w:eastAsia="he-IL"/>
        </w:rPr>
        <w:t xml:space="preserve">לו גזר הדין, אין צורך שהדבר הזה </w:t>
      </w:r>
      <w:r w:rsidR="001939B6">
        <w:rPr>
          <w:rFonts w:hint="cs"/>
          <w:rtl/>
          <w:lang w:eastAsia="he-IL"/>
        </w:rPr>
        <w:t xml:space="preserve">יופיע ברישום.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088895763"/>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762D63" w:rsidP="001939B6">
      <w:pPr>
        <w:rPr>
          <w:rtl/>
          <w:lang w:eastAsia="he-IL"/>
        </w:rPr>
      </w:pPr>
      <w:r>
        <w:rPr>
          <w:rFonts w:hint="cs"/>
          <w:rtl/>
          <w:lang w:eastAsia="he-IL"/>
        </w:rPr>
        <w:t xml:space="preserve">אז </w:t>
      </w:r>
      <w:r w:rsidR="001939B6">
        <w:rPr>
          <w:rFonts w:hint="cs"/>
          <w:rtl/>
          <w:lang w:eastAsia="he-IL"/>
        </w:rPr>
        <w:t>מה היית מציעה שיהיה כתוב בסעיף 32?</w:t>
      </w:r>
    </w:p>
    <w:p w:rsidR="001939B6" w:rsidRDefault="001939B6" w:rsidP="001939B6">
      <w:pPr>
        <w:rPr>
          <w:rtl/>
          <w:lang w:eastAsia="he-IL"/>
        </w:rPr>
      </w:pPr>
    </w:p>
    <w:sdt>
      <w:sdtPr>
        <w:rPr>
          <w:rFonts w:hint="cs"/>
          <w:rtl/>
          <w:lang w:eastAsia="he-IL"/>
        </w:rPr>
        <w:alias w:val="אורח"/>
        <w:tag w:val="&lt;ID&gt;839920&lt;/ID&gt;&lt;Name&gt;רלי אבישר רווה&lt;/Name&gt;&lt;Data&gt;רלי אבישר רווה&lt;/Data&gt;&lt;Shortcut&gt;רלאב&lt;/Shortcut&gt;&lt;Title&gt;פורום פלילי, לשכת עורכי הדין&lt;/Title&gt;"/>
        <w:id w:val="1788072284"/>
        <w:placeholder>
          <w:docPart w:val="E9D97C9AA80C4B3F91608EDAA386BA49"/>
        </w:placeholder>
      </w:sdtPr>
      <w:sdtEndPr/>
      <w:sdtContent>
        <w:p w:rsidR="001939B6" w:rsidRDefault="001939B6" w:rsidP="001939B6">
          <w:pPr>
            <w:pStyle w:val="afb"/>
            <w:keepNext/>
            <w:rPr>
              <w:rtl/>
              <w:lang w:eastAsia="he-IL"/>
            </w:rPr>
          </w:pPr>
          <w:proofErr w:type="spellStart"/>
          <w:r>
            <w:rPr>
              <w:rStyle w:val="aff"/>
              <w:rFonts w:hint="cs"/>
              <w:color w:val="000000"/>
              <w:rtl/>
            </w:rPr>
            <w:t>רלי</w:t>
          </w:r>
          <w:proofErr w:type="spellEnd"/>
          <w:r>
            <w:rPr>
              <w:rStyle w:val="aff"/>
              <w:rFonts w:hint="cs"/>
              <w:color w:val="000000"/>
              <w:rtl/>
            </w:rPr>
            <w:t xml:space="preserve"> אבישר רווה</w:t>
          </w:r>
          <w:r>
            <w:rPr>
              <w:rFonts w:hint="cs"/>
              <w:color w:val="000000"/>
              <w:rtl/>
              <w:lang w:eastAsia="he-IL"/>
            </w:rPr>
            <w:t>:</w:t>
          </w:r>
        </w:p>
      </w:sdtContent>
    </w:sdt>
    <w:p w:rsidR="001939B6" w:rsidRDefault="001939B6" w:rsidP="001939B6">
      <w:pPr>
        <w:pStyle w:val="KeepWithNext"/>
        <w:rPr>
          <w:rtl/>
          <w:lang w:eastAsia="he-IL"/>
        </w:rPr>
      </w:pPr>
    </w:p>
    <w:p w:rsidR="002F7F8C" w:rsidRDefault="00762D63" w:rsidP="002F7F8C">
      <w:pPr>
        <w:rPr>
          <w:rtl/>
          <w:lang w:eastAsia="he-IL"/>
        </w:rPr>
      </w:pPr>
      <w:r>
        <w:rPr>
          <w:rFonts w:hint="cs"/>
          <w:rtl/>
          <w:lang w:eastAsia="he-IL"/>
        </w:rPr>
        <w:t>גם אנחנו סבורים כמו הסנגוריה</w:t>
      </w:r>
      <w:r w:rsidR="002F7F8C">
        <w:rPr>
          <w:rFonts w:hint="cs"/>
          <w:rtl/>
          <w:lang w:eastAsia="he-IL"/>
        </w:rPr>
        <w:t xml:space="preserve">. </w:t>
      </w:r>
    </w:p>
    <w:p w:rsidR="002F7F8C" w:rsidRDefault="002F7F8C" w:rsidP="002F7F8C">
      <w:pPr>
        <w:rPr>
          <w:rtl/>
          <w:lang w:eastAsia="he-IL"/>
        </w:rPr>
      </w:pPr>
    </w:p>
    <w:sdt>
      <w:sdtPr>
        <w:rPr>
          <w:rtl/>
        </w:rPr>
        <w:alias w:val="יור"/>
        <w:tag w:val="&lt;ID&gt;5094&lt;/ID&gt;&lt;Name&gt;ניסן סלומינסקי - יו&quot;רַ&lt;/Name&gt;&lt;Data&gt;ניסן סלומינסקי&lt;/Data&gt;&lt;Shortcut&gt;ניסל&lt;/Shortcut&gt;"/>
        <w:id w:val="-849485988"/>
        <w:placeholder>
          <w:docPart w:val="DefaultPlaceholder_-1854013440"/>
        </w:placeholder>
      </w:sdtPr>
      <w:sdtEndPr/>
      <w:sdtContent>
        <w:p w:rsidR="002F7F8C" w:rsidRDefault="002F7F8C" w:rsidP="002F7F8C">
          <w:pPr>
            <w:pStyle w:val="af8"/>
            <w:keepNext/>
            <w:rPr>
              <w:rtl/>
            </w:rPr>
          </w:pPr>
          <w:r>
            <w:rPr>
              <w:rtl/>
            </w:rPr>
            <w:t>היו"ר ניסן סלומינסקי:</w:t>
          </w:r>
        </w:p>
      </w:sdtContent>
    </w:sdt>
    <w:p w:rsidR="002F7F8C" w:rsidRDefault="002F7F8C" w:rsidP="002F7F8C">
      <w:pPr>
        <w:pStyle w:val="KeepWithNext"/>
        <w:rPr>
          <w:rtl/>
          <w:lang w:eastAsia="he-IL"/>
        </w:rPr>
      </w:pPr>
    </w:p>
    <w:p w:rsidR="002F7F8C" w:rsidRDefault="002F7F8C" w:rsidP="002F7F8C">
      <w:pPr>
        <w:rPr>
          <w:rtl/>
          <w:lang w:eastAsia="he-IL"/>
        </w:rPr>
      </w:pPr>
      <w:r>
        <w:rPr>
          <w:rFonts w:hint="cs"/>
          <w:rtl/>
          <w:lang w:eastAsia="he-IL"/>
        </w:rPr>
        <w:t xml:space="preserve">לא יימסר </w:t>
      </w:r>
      <w:bookmarkStart w:id="1250" w:name="_ETM_Q1_8191000"/>
      <w:bookmarkEnd w:id="1250"/>
      <w:r>
        <w:rPr>
          <w:rFonts w:hint="cs"/>
          <w:rtl/>
          <w:lang w:eastAsia="he-IL"/>
        </w:rPr>
        <w:t xml:space="preserve">מידע על זיכוי נאשם. </w:t>
      </w:r>
    </w:p>
    <w:p w:rsidR="002F7F8C" w:rsidRDefault="002F7F8C" w:rsidP="002F7F8C">
      <w:pPr>
        <w:rPr>
          <w:rtl/>
          <w:lang w:eastAsia="he-IL"/>
        </w:rPr>
      </w:pPr>
    </w:p>
    <w:bookmarkStart w:id="1251" w:name="_ETM_Q1_8192000" w:displacedByCustomXml="next"/>
    <w:bookmarkEnd w:id="1251" w:displacedByCustomXml="next"/>
    <w:bookmarkStart w:id="1252" w:name="_ETM_Q1_8193000" w:displacedByCustomXml="next"/>
    <w:bookmarkEnd w:id="1252" w:displacedByCustomXml="next"/>
    <w:sdt>
      <w:sdtPr>
        <w:rPr>
          <w:rFonts w:hint="cs"/>
          <w:rtl/>
          <w:lang w:eastAsia="he-IL"/>
        </w:rPr>
        <w:alias w:val="אורח"/>
        <w:tag w:val="&lt;ID&gt;839920&lt;/ID&gt;&lt;Name&gt;רלי אבישר רווה&lt;/Name&gt;&lt;Data&gt;רלי אבישר רווה&lt;/Data&gt;&lt;Shortcut&gt;רלאב&lt;/Shortcut&gt;&lt;Title&gt;פורום פלילי, לשכת עורכי הדין&lt;/Title&gt;"/>
        <w:id w:val="-760523011"/>
        <w:placeholder>
          <w:docPart w:val="DefaultPlaceholder_-1854013440"/>
        </w:placeholder>
      </w:sdtPr>
      <w:sdtEndPr/>
      <w:sdtContent>
        <w:p w:rsidR="002F7F8C" w:rsidRDefault="002F7F8C" w:rsidP="002F7F8C">
          <w:pPr>
            <w:pStyle w:val="afb"/>
            <w:keepNext/>
            <w:rPr>
              <w:rtl/>
              <w:lang w:eastAsia="he-IL"/>
            </w:rPr>
          </w:pPr>
          <w:proofErr w:type="spellStart"/>
          <w:r>
            <w:rPr>
              <w:rtl/>
              <w:lang w:eastAsia="he-IL"/>
            </w:rPr>
            <w:t>רלי</w:t>
          </w:r>
          <w:proofErr w:type="spellEnd"/>
          <w:r>
            <w:rPr>
              <w:rtl/>
              <w:lang w:eastAsia="he-IL"/>
            </w:rPr>
            <w:t xml:space="preserve"> אבישר רווה:</w:t>
          </w:r>
        </w:p>
      </w:sdtContent>
    </w:sdt>
    <w:p w:rsidR="002F7F8C" w:rsidRDefault="002F7F8C" w:rsidP="002F7F8C">
      <w:pPr>
        <w:pStyle w:val="KeepWithNext"/>
        <w:rPr>
          <w:rtl/>
          <w:lang w:eastAsia="he-IL"/>
        </w:rPr>
      </w:pPr>
    </w:p>
    <w:p w:rsidR="001939B6" w:rsidRDefault="00762D63" w:rsidP="002F7F8C">
      <w:pPr>
        <w:rPr>
          <w:rtl/>
          <w:lang w:eastAsia="he-IL"/>
        </w:rPr>
      </w:pPr>
      <w:bookmarkStart w:id="1253" w:name="_ETM_Q1_8194000"/>
      <w:bookmarkEnd w:id="1253"/>
      <w:r>
        <w:rPr>
          <w:rFonts w:hint="cs"/>
          <w:rtl/>
          <w:lang w:eastAsia="he-IL"/>
        </w:rPr>
        <w:t>שלא יירשם מלכתחילה</w:t>
      </w:r>
      <w:r w:rsidR="002F7F8C">
        <w:rPr>
          <w:rFonts w:hint="cs"/>
          <w:rtl/>
          <w:lang w:eastAsia="he-IL"/>
        </w:rPr>
        <w:t xml:space="preserve">, שלא יירשם, אז למה </w:t>
      </w:r>
      <w:bookmarkStart w:id="1254" w:name="_ETM_Q1_8195000"/>
      <w:bookmarkEnd w:id="1254"/>
      <w:r w:rsidR="002F7F8C">
        <w:rPr>
          <w:rFonts w:hint="cs"/>
          <w:rtl/>
          <w:lang w:eastAsia="he-IL"/>
        </w:rPr>
        <w:t>צריך לכתוב?</w:t>
      </w:r>
      <w:r>
        <w:rPr>
          <w:rFonts w:hint="cs"/>
          <w:rtl/>
          <w:lang w:eastAsia="he-IL"/>
        </w:rPr>
        <w:t xml:space="preserve"> </w:t>
      </w:r>
      <w:r w:rsidR="001939B6">
        <w:rPr>
          <w:rFonts w:hint="cs"/>
          <w:rtl/>
          <w:lang w:eastAsia="he-IL"/>
        </w:rPr>
        <w:t xml:space="preserve">כמו </w:t>
      </w:r>
      <w:r w:rsidR="002F7F8C">
        <w:rPr>
          <w:rFonts w:hint="cs"/>
          <w:rtl/>
          <w:lang w:eastAsia="he-IL"/>
        </w:rPr>
        <w:t xml:space="preserve">שאין התייחסות לעניין תיק שנסגר מחוסר אשמה, זו </w:t>
      </w:r>
      <w:bookmarkStart w:id="1255" w:name="_ETM_Q1_8201000"/>
      <w:bookmarkEnd w:id="1255"/>
      <w:r w:rsidR="002F7F8C">
        <w:rPr>
          <w:rFonts w:hint="cs"/>
          <w:rtl/>
          <w:lang w:eastAsia="he-IL"/>
        </w:rPr>
        <w:t xml:space="preserve">בדיוק המשמעות האופרטיבית פה. </w:t>
      </w:r>
      <w:r w:rsidR="001939B6">
        <w:rPr>
          <w:rFonts w:hint="cs"/>
          <w:rtl/>
          <w:lang w:eastAsia="he-IL"/>
        </w:rPr>
        <w:t xml:space="preserve"> </w:t>
      </w:r>
    </w:p>
    <w:p w:rsidR="001939B6" w:rsidRDefault="001939B6" w:rsidP="001939B6">
      <w:pPr>
        <w:rPr>
          <w:rtl/>
          <w:lang w:eastAsia="he-IL"/>
        </w:rPr>
      </w:pPr>
    </w:p>
    <w:p w:rsidR="001939B6" w:rsidRDefault="002F7F8C" w:rsidP="002F7F8C">
      <w:pPr>
        <w:rPr>
          <w:rtl/>
          <w:lang w:eastAsia="he-IL"/>
        </w:rPr>
      </w:pPr>
      <w:r>
        <w:rPr>
          <w:rFonts w:hint="cs"/>
          <w:rtl/>
          <w:lang w:eastAsia="he-IL"/>
        </w:rPr>
        <w:t xml:space="preserve">לכן אנחנו סבורים בעניין הזה, שאין מקום לרשום את הזיכויים, כי בסופו של יום הזיכוי הזה </w:t>
      </w:r>
      <w:bookmarkStart w:id="1256" w:name="_ETM_Q1_8215000"/>
      <w:bookmarkEnd w:id="1256"/>
      <w:r>
        <w:rPr>
          <w:rFonts w:hint="cs"/>
          <w:rtl/>
          <w:lang w:eastAsia="he-IL"/>
        </w:rPr>
        <w:t xml:space="preserve">לא יסייע לאותם אנשים. </w:t>
      </w:r>
      <w:r w:rsidR="001939B6">
        <w:rPr>
          <w:rFonts w:hint="cs"/>
          <w:rtl/>
          <w:lang w:eastAsia="he-IL"/>
        </w:rPr>
        <w:t xml:space="preserve">יש פה </w:t>
      </w:r>
      <w:r>
        <w:rPr>
          <w:rFonts w:hint="cs"/>
          <w:rtl/>
          <w:lang w:eastAsia="he-IL"/>
        </w:rPr>
        <w:t xml:space="preserve">גם איזושהי </w:t>
      </w:r>
      <w:r w:rsidR="001939B6">
        <w:rPr>
          <w:rFonts w:hint="cs"/>
          <w:rtl/>
          <w:lang w:eastAsia="he-IL"/>
        </w:rPr>
        <w:t xml:space="preserve">הבעת חוסר אמון </w:t>
      </w:r>
      <w:r>
        <w:rPr>
          <w:rFonts w:hint="cs"/>
          <w:rtl/>
          <w:lang w:eastAsia="he-IL"/>
        </w:rPr>
        <w:t xml:space="preserve">במערכת המשפט, </w:t>
      </w:r>
      <w:r w:rsidR="001939B6">
        <w:rPr>
          <w:rFonts w:hint="cs"/>
          <w:rtl/>
          <w:lang w:eastAsia="he-IL"/>
        </w:rPr>
        <w:t xml:space="preserve">שהזיכוי </w:t>
      </w:r>
      <w:r>
        <w:rPr>
          <w:rFonts w:hint="cs"/>
          <w:rtl/>
          <w:lang w:eastAsia="he-IL"/>
        </w:rPr>
        <w:t xml:space="preserve">הוא </w:t>
      </w:r>
      <w:r w:rsidR="001939B6">
        <w:rPr>
          <w:rFonts w:hint="cs"/>
          <w:rtl/>
          <w:lang w:eastAsia="he-IL"/>
        </w:rPr>
        <w:t>לא באמת זיכוי</w:t>
      </w:r>
      <w:r>
        <w:rPr>
          <w:rFonts w:hint="cs"/>
          <w:rtl/>
          <w:lang w:eastAsia="he-IL"/>
        </w:rPr>
        <w:t xml:space="preserve"> </w:t>
      </w:r>
      <w:bookmarkStart w:id="1257" w:name="_ETM_Q1_8226000"/>
      <w:bookmarkEnd w:id="1257"/>
      <w:r>
        <w:rPr>
          <w:rFonts w:hint="cs"/>
          <w:rtl/>
          <w:lang w:eastAsia="he-IL"/>
        </w:rPr>
        <w:t>ויכול להיות, כפי שאמרו,</w:t>
      </w:r>
      <w:r w:rsidR="001939B6">
        <w:rPr>
          <w:rFonts w:hint="cs"/>
          <w:rtl/>
          <w:lang w:eastAsia="he-IL"/>
        </w:rPr>
        <w:t xml:space="preserve"> </w:t>
      </w:r>
      <w:r>
        <w:rPr>
          <w:rFonts w:hint="cs"/>
          <w:rtl/>
          <w:lang w:eastAsia="he-IL"/>
        </w:rPr>
        <w:t xml:space="preserve">שאולי בכל זאת </w:t>
      </w:r>
      <w:r w:rsidR="001939B6">
        <w:rPr>
          <w:rFonts w:hint="cs"/>
          <w:rtl/>
          <w:lang w:eastAsia="he-IL"/>
        </w:rPr>
        <w:t xml:space="preserve">אדם עבר את ההליך המשפטי ולכן הדבר הזה כן נשאר לו ככתם. </w:t>
      </w:r>
      <w:r>
        <w:rPr>
          <w:rFonts w:hint="cs"/>
          <w:rtl/>
          <w:lang w:eastAsia="he-IL"/>
        </w:rPr>
        <w:t>אם אנחנו באמת רוצים</w:t>
      </w:r>
      <w:bookmarkStart w:id="1258" w:name="_ETM_Q1_8236000"/>
      <w:bookmarkEnd w:id="1258"/>
      <w:r>
        <w:rPr>
          <w:rFonts w:hint="cs"/>
          <w:rtl/>
          <w:lang w:eastAsia="he-IL"/>
        </w:rPr>
        <w:t xml:space="preserve"> לנקות אותו בתקנת השבים, </w:t>
      </w:r>
      <w:r w:rsidR="001939B6">
        <w:rPr>
          <w:rFonts w:hint="cs"/>
          <w:rtl/>
          <w:lang w:eastAsia="he-IL"/>
        </w:rPr>
        <w:t>הזיכוי זה איזשהו הליך שהוא מספיק משמעותי כדי לנקות את הרישום שלו כליל</w:t>
      </w:r>
      <w:r>
        <w:rPr>
          <w:rFonts w:hint="cs"/>
          <w:rtl/>
          <w:lang w:eastAsia="he-IL"/>
        </w:rPr>
        <w:t>,</w:t>
      </w:r>
      <w:r w:rsidR="001939B6">
        <w:rPr>
          <w:rFonts w:hint="cs"/>
          <w:rtl/>
          <w:lang w:eastAsia="he-IL"/>
        </w:rPr>
        <w:t xml:space="preserve"> כדי שזה בכלל לא יירשם. </w:t>
      </w:r>
    </w:p>
    <w:p w:rsidR="001939B6" w:rsidRDefault="001939B6" w:rsidP="001939B6">
      <w:pPr>
        <w:rPr>
          <w:rtl/>
          <w:lang w:eastAsia="he-IL"/>
        </w:rPr>
      </w:pPr>
    </w:p>
    <w:bookmarkStart w:id="1259" w:name="_ETM_Q1_8242000" w:displacedByCustomXml="next"/>
    <w:bookmarkEnd w:id="1259" w:displacedByCustomXml="next"/>
    <w:bookmarkStart w:id="1260" w:name="_ETM_Q1_8243000" w:displacedByCustomXml="next"/>
    <w:bookmarkEnd w:id="1260" w:displacedByCustomXml="next"/>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862967217"/>
        <w:placeholder>
          <w:docPart w:val="DefaultPlaceholder_-1854013440"/>
        </w:placeholder>
      </w:sdtPr>
      <w:sdtEndPr/>
      <w:sdtContent>
        <w:p w:rsidR="002F7F8C" w:rsidRDefault="002F7F8C" w:rsidP="002F7F8C">
          <w:pPr>
            <w:pStyle w:val="afb"/>
            <w:keepNext/>
            <w:rPr>
              <w:rtl/>
              <w:lang w:eastAsia="he-IL"/>
            </w:rPr>
          </w:pPr>
          <w:r>
            <w:rPr>
              <w:rtl/>
              <w:lang w:eastAsia="he-IL"/>
            </w:rPr>
            <w:t xml:space="preserve">גבריאלה </w:t>
          </w:r>
          <w:proofErr w:type="spellStart"/>
          <w:r>
            <w:rPr>
              <w:rtl/>
              <w:lang w:eastAsia="he-IL"/>
            </w:rPr>
            <w:t>פיסמן</w:t>
          </w:r>
          <w:proofErr w:type="spellEnd"/>
          <w:r>
            <w:rPr>
              <w:rtl/>
              <w:lang w:eastAsia="he-IL"/>
            </w:rPr>
            <w:t>:</w:t>
          </w:r>
        </w:p>
      </w:sdtContent>
    </w:sdt>
    <w:p w:rsidR="002F7F8C" w:rsidRDefault="002F7F8C" w:rsidP="002F7F8C">
      <w:pPr>
        <w:pStyle w:val="KeepWithNext"/>
        <w:rPr>
          <w:rtl/>
          <w:lang w:eastAsia="he-IL"/>
        </w:rPr>
      </w:pPr>
    </w:p>
    <w:p w:rsidR="002F7F8C" w:rsidRDefault="002F7F8C" w:rsidP="002F7F8C">
      <w:pPr>
        <w:rPr>
          <w:rtl/>
          <w:lang w:eastAsia="he-IL"/>
        </w:rPr>
      </w:pPr>
      <w:r>
        <w:rPr>
          <w:rFonts w:hint="cs"/>
          <w:rtl/>
          <w:lang w:eastAsia="he-IL"/>
        </w:rPr>
        <w:t xml:space="preserve">הכוונה טובה, אבל בדרך הזאת - </w:t>
      </w:r>
      <w:bookmarkStart w:id="1261" w:name="_ETM_Q1_8250000"/>
      <w:bookmarkEnd w:id="1261"/>
      <w:r>
        <w:rPr>
          <w:rFonts w:hint="cs"/>
          <w:rtl/>
          <w:lang w:eastAsia="he-IL"/>
        </w:rPr>
        <w:t>- -</w:t>
      </w:r>
    </w:p>
    <w:p w:rsidR="002F7F8C" w:rsidRDefault="002F7F8C" w:rsidP="002F7F8C">
      <w:pPr>
        <w:rPr>
          <w:rtl/>
          <w:lang w:eastAsia="he-IL"/>
        </w:rPr>
      </w:pPr>
      <w:bookmarkStart w:id="1262" w:name="_ETM_Q1_8244000"/>
      <w:bookmarkEnd w:id="1262"/>
    </w:p>
    <w:sdt>
      <w:sdtPr>
        <w:rPr>
          <w:rFonts w:hint="cs"/>
          <w:rtl/>
          <w:lang w:eastAsia="he-IL"/>
        </w:rPr>
        <w:alias w:val="אורח"/>
        <w:tag w:val="&lt;ID&gt;829206&lt;/ID&gt;&lt;Name&gt;אן רייפלד-ביגמן&lt;/Name&gt;&lt;Data&gt;אן רייפלד-ביגמן&lt;/Data&gt;&lt;Shortcut&gt;אנרי&lt;/Shortcut&gt;&lt;Title&gt;עוזרת ראשית, נציבות שירות המדינה&lt;/Title&gt;"/>
        <w:id w:val="-1761677523"/>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2F7F8C" w:rsidP="001F3806">
      <w:pPr>
        <w:rPr>
          <w:rtl/>
          <w:lang w:eastAsia="he-IL"/>
        </w:rPr>
      </w:pPr>
      <w:r>
        <w:rPr>
          <w:rFonts w:hint="cs"/>
          <w:rtl/>
          <w:lang w:eastAsia="he-IL"/>
        </w:rPr>
        <w:t>אני מתנצלת שאני לוקחת לגבי ולליאורה את התפקיד</w:t>
      </w:r>
      <w:bookmarkStart w:id="1263" w:name="_ETM_Q1_8251000"/>
      <w:bookmarkEnd w:id="1263"/>
      <w:r>
        <w:rPr>
          <w:rFonts w:hint="cs"/>
          <w:rtl/>
          <w:lang w:eastAsia="he-IL"/>
        </w:rPr>
        <w:t xml:space="preserve">, אבל אני כן רוצה לחדד משהו שחשוב לי שאדוני </w:t>
      </w:r>
      <w:bookmarkStart w:id="1264" w:name="_ETM_Q1_8256000"/>
      <w:bookmarkEnd w:id="1264"/>
      <w:r>
        <w:rPr>
          <w:rFonts w:hint="cs"/>
          <w:rtl/>
          <w:lang w:eastAsia="he-IL"/>
        </w:rPr>
        <w:t xml:space="preserve">יבין. </w:t>
      </w:r>
      <w:r w:rsidR="001939B6">
        <w:rPr>
          <w:rFonts w:hint="cs"/>
          <w:rtl/>
          <w:lang w:eastAsia="he-IL"/>
        </w:rPr>
        <w:t xml:space="preserve">תיק נפתח במשטרה, עובר לפרקליטות, עובר לבית משפט. </w:t>
      </w:r>
      <w:r>
        <w:rPr>
          <w:rFonts w:hint="cs"/>
          <w:rtl/>
          <w:lang w:eastAsia="he-IL"/>
        </w:rPr>
        <w:t xml:space="preserve">כל התיקים האלה נכתבים ברישום הפלילי. </w:t>
      </w:r>
      <w:r w:rsidR="001939B6">
        <w:rPr>
          <w:rFonts w:hint="cs"/>
          <w:rtl/>
          <w:lang w:eastAsia="he-IL"/>
        </w:rPr>
        <w:t xml:space="preserve">ברגע שיש זיכוי, מה זאת אומרת הזיכוי לא יירשם? </w:t>
      </w:r>
      <w:r>
        <w:rPr>
          <w:rFonts w:hint="cs"/>
          <w:rtl/>
          <w:lang w:eastAsia="he-IL"/>
        </w:rPr>
        <w:t xml:space="preserve">הוא חייב להירשם, </w:t>
      </w:r>
      <w:bookmarkStart w:id="1265" w:name="_ETM_Q1_8270000"/>
      <w:bookmarkEnd w:id="1265"/>
      <w:r>
        <w:rPr>
          <w:rFonts w:hint="cs"/>
          <w:rtl/>
          <w:lang w:eastAsia="he-IL"/>
        </w:rPr>
        <w:t>ו</w:t>
      </w:r>
      <w:r w:rsidR="001939B6">
        <w:rPr>
          <w:rFonts w:hint="cs"/>
          <w:rtl/>
          <w:lang w:eastAsia="he-IL"/>
        </w:rPr>
        <w:t>לו כדי שהתיק  יוכל להימחק</w:t>
      </w:r>
      <w:r w:rsidR="001F3806">
        <w:rPr>
          <w:rFonts w:hint="cs"/>
          <w:rtl/>
          <w:lang w:eastAsia="he-IL"/>
        </w:rPr>
        <w:t xml:space="preserve">. אין כזה דבר לא יירשם. </w:t>
      </w:r>
      <w:r w:rsidR="001939B6">
        <w:rPr>
          <w:rFonts w:hint="cs"/>
          <w:rtl/>
          <w:lang w:eastAsia="he-IL"/>
        </w:rPr>
        <w:t>צריך לעשות תיקון כלשהו במערכת, וזה דבר שמאוד חשוב לי שאדוני יבין</w:t>
      </w:r>
      <w:r w:rsidR="001F3806">
        <w:rPr>
          <w:rFonts w:hint="cs"/>
          <w:rtl/>
          <w:lang w:eastAsia="he-IL"/>
        </w:rPr>
        <w:t xml:space="preserve"> מבחינה הטכנית</w:t>
      </w:r>
      <w:bookmarkStart w:id="1266" w:name="_ETM_Q1_8286000"/>
      <w:bookmarkEnd w:id="1266"/>
      <w:r w:rsidR="001F3806">
        <w:rPr>
          <w:rFonts w:hint="cs"/>
          <w:rtl/>
          <w:lang w:eastAsia="he-IL"/>
        </w:rPr>
        <w:t xml:space="preserve">. </w:t>
      </w:r>
      <w:r w:rsidR="001939B6">
        <w:rPr>
          <w:rFonts w:hint="cs"/>
          <w:rtl/>
          <w:lang w:eastAsia="he-IL"/>
        </w:rPr>
        <w:t xml:space="preserve">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371794265"/>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F3806" w:rsidP="001F3806">
      <w:pPr>
        <w:rPr>
          <w:rtl/>
          <w:lang w:eastAsia="he-IL"/>
        </w:rPr>
      </w:pPr>
      <w:r>
        <w:rPr>
          <w:rFonts w:hint="cs"/>
          <w:rtl/>
          <w:lang w:eastAsia="he-IL"/>
        </w:rPr>
        <w:t xml:space="preserve">לא, </w:t>
      </w:r>
      <w:r w:rsidR="001939B6">
        <w:rPr>
          <w:rFonts w:hint="cs"/>
          <w:rtl/>
          <w:lang w:eastAsia="he-IL"/>
        </w:rPr>
        <w:t xml:space="preserve">יכול להיות שאין מחלוקת. אם אתן מתכוונת שהרישום של הזיכוי יהיה רישום לצורך מחיקה של התיק, כי צריכים לסגור את התיק </w:t>
      </w:r>
      <w:r>
        <w:rPr>
          <w:rFonts w:hint="cs"/>
          <w:rtl/>
          <w:lang w:eastAsia="he-IL"/>
        </w:rPr>
        <w:t xml:space="preserve">ברגע שאומרים </w:t>
      </w:r>
      <w:bookmarkStart w:id="1267" w:name="_ETM_Q1_8307000"/>
      <w:bookmarkEnd w:id="1267"/>
      <w:r>
        <w:rPr>
          <w:rFonts w:hint="cs"/>
          <w:rtl/>
          <w:lang w:eastAsia="he-IL"/>
        </w:rPr>
        <w:t xml:space="preserve">שהוא זכאי </w:t>
      </w:r>
      <w:r w:rsidR="001939B6">
        <w:rPr>
          <w:rFonts w:hint="cs"/>
          <w:rtl/>
          <w:lang w:eastAsia="he-IL"/>
        </w:rPr>
        <w:t>ואז אפשר למחוק אותו לגמרי</w:t>
      </w:r>
      <w:r>
        <w:rPr>
          <w:rFonts w:hint="cs"/>
          <w:rtl/>
          <w:lang w:eastAsia="he-IL"/>
        </w:rPr>
        <w:t xml:space="preserve"> –</w:t>
      </w:r>
      <w:r w:rsidR="001939B6">
        <w:rPr>
          <w:rFonts w:hint="cs"/>
          <w:rtl/>
          <w:lang w:eastAsia="he-IL"/>
        </w:rPr>
        <w:t xml:space="preserve"> אז אני בטוח שגיל בוודאי יסכים עם זה. כרגע </w:t>
      </w:r>
      <w:r>
        <w:rPr>
          <w:rFonts w:hint="cs"/>
          <w:rtl/>
          <w:lang w:eastAsia="he-IL"/>
        </w:rPr>
        <w:t xml:space="preserve">לא מדובר על זה. כרגע </w:t>
      </w:r>
      <w:r w:rsidR="001939B6">
        <w:rPr>
          <w:rFonts w:hint="cs"/>
          <w:rtl/>
          <w:lang w:eastAsia="he-IL"/>
        </w:rPr>
        <w:t>אני מבין שאתן מתכוונות שיהיה זיכוי, יהיה תיק, התיק יימשך ויהיה כתוב</w:t>
      </w:r>
      <w:r>
        <w:rPr>
          <w:rFonts w:hint="cs"/>
          <w:rtl/>
          <w:lang w:eastAsia="he-IL"/>
        </w:rPr>
        <w:t xml:space="preserve"> </w:t>
      </w:r>
      <w:r w:rsidR="001939B6">
        <w:rPr>
          <w:rFonts w:hint="cs"/>
          <w:rtl/>
          <w:lang w:eastAsia="he-IL"/>
        </w:rPr>
        <w:t xml:space="preserve">בו שסופו של האיש שיצא זכאי.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61356272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20255D" w:rsidP="0020255D">
      <w:pPr>
        <w:rPr>
          <w:rtl/>
          <w:lang w:eastAsia="he-IL"/>
        </w:rPr>
      </w:pPr>
      <w:r>
        <w:rPr>
          <w:rFonts w:hint="cs"/>
          <w:rtl/>
          <w:lang w:eastAsia="he-IL"/>
        </w:rPr>
        <w:t xml:space="preserve">מה </w:t>
      </w:r>
      <w:bookmarkStart w:id="1268" w:name="_ETM_Q1_8328000"/>
      <w:bookmarkEnd w:id="1268"/>
      <w:r>
        <w:rPr>
          <w:rFonts w:hint="cs"/>
          <w:rtl/>
          <w:lang w:eastAsia="he-IL"/>
        </w:rPr>
        <w:t>זה תיק יימשך? אין לזה שום נפקות, למעט העובדה ש</w:t>
      </w:r>
      <w:r w:rsidR="001939B6">
        <w:rPr>
          <w:rFonts w:hint="cs"/>
          <w:rtl/>
          <w:lang w:eastAsia="he-IL"/>
        </w:rPr>
        <w:t xml:space="preserve">אנחנו </w:t>
      </w:r>
      <w:r>
        <w:rPr>
          <w:rFonts w:hint="cs"/>
          <w:rtl/>
          <w:lang w:eastAsia="he-IL"/>
        </w:rPr>
        <w:t>מאפשרים</w:t>
      </w:r>
      <w:bookmarkStart w:id="1269" w:name="_ETM_Q1_8330000"/>
      <w:bookmarkEnd w:id="1269"/>
      <w:r>
        <w:rPr>
          <w:rFonts w:hint="cs"/>
          <w:rtl/>
          <w:lang w:eastAsia="he-IL"/>
        </w:rPr>
        <w:t xml:space="preserve"> לגופים מסוימים להתחשב במידע. אמרתי שעל הדבר הזה אנחנו </w:t>
      </w:r>
      <w:r w:rsidR="001939B6">
        <w:rPr>
          <w:rFonts w:hint="cs"/>
          <w:rtl/>
          <w:lang w:eastAsia="he-IL"/>
        </w:rPr>
        <w:t>מוכנים לדבר</w:t>
      </w:r>
      <w:r>
        <w:rPr>
          <w:rFonts w:hint="cs"/>
          <w:rtl/>
          <w:lang w:eastAsia="he-IL"/>
        </w:rPr>
        <w:t>.</w:t>
      </w:r>
      <w:r w:rsidR="001939B6">
        <w:rPr>
          <w:rFonts w:hint="cs"/>
          <w:rtl/>
          <w:lang w:eastAsia="he-IL"/>
        </w:rPr>
        <w:t xml:space="preserve"> אם יש מחלוקת לגבי סוגי השימושים</w:t>
      </w:r>
      <w:r>
        <w:rPr>
          <w:rFonts w:hint="cs"/>
          <w:rtl/>
          <w:lang w:eastAsia="he-IL"/>
        </w:rPr>
        <w:t xml:space="preserve"> </w:t>
      </w:r>
      <w:bookmarkStart w:id="1270" w:name="_ETM_Q1_8342000"/>
      <w:bookmarkEnd w:id="1270"/>
      <w:r>
        <w:rPr>
          <w:rFonts w:hint="cs"/>
          <w:rtl/>
          <w:lang w:eastAsia="he-IL"/>
        </w:rPr>
        <w:t>שאנחנו מאפשרים בזיכוי</w:t>
      </w:r>
      <w:r w:rsidR="001939B6">
        <w:rPr>
          <w:rFonts w:hint="cs"/>
          <w:rtl/>
          <w:lang w:eastAsia="he-IL"/>
        </w:rPr>
        <w:t xml:space="preserve">, </w:t>
      </w:r>
      <w:r>
        <w:rPr>
          <w:rFonts w:hint="cs"/>
          <w:rtl/>
          <w:lang w:eastAsia="he-IL"/>
        </w:rPr>
        <w:t>בוא</w:t>
      </w:r>
      <w:r w:rsidR="001939B6">
        <w:rPr>
          <w:rFonts w:hint="cs"/>
          <w:rtl/>
          <w:lang w:eastAsia="he-IL"/>
        </w:rPr>
        <w:t xml:space="preserve"> </w:t>
      </w:r>
      <w:r>
        <w:rPr>
          <w:rFonts w:hint="cs"/>
          <w:rtl/>
          <w:lang w:eastAsia="he-IL"/>
        </w:rPr>
        <w:t>נ</w:t>
      </w:r>
      <w:r w:rsidR="001939B6">
        <w:rPr>
          <w:rFonts w:hint="cs"/>
          <w:rtl/>
          <w:lang w:eastAsia="he-IL"/>
        </w:rPr>
        <w:t xml:space="preserve">דבר על הדבר הזה. אני חושבת שהתוצאה של הדברים שנאמרו על ידי </w:t>
      </w:r>
      <w:r>
        <w:rPr>
          <w:rFonts w:hint="cs"/>
          <w:rtl/>
          <w:lang w:eastAsia="he-IL"/>
        </w:rPr>
        <w:t>הסנגוריה ו</w:t>
      </w:r>
      <w:r w:rsidR="001939B6">
        <w:rPr>
          <w:rFonts w:hint="cs"/>
          <w:rtl/>
          <w:lang w:eastAsia="he-IL"/>
        </w:rPr>
        <w:t xml:space="preserve">לשכת עורכי הדין </w:t>
      </w:r>
      <w:r>
        <w:rPr>
          <w:rFonts w:hint="cs"/>
          <w:rtl/>
          <w:lang w:eastAsia="he-IL"/>
        </w:rPr>
        <w:t xml:space="preserve">תהיה פגיעה באותם אנשים, שהם </w:t>
      </w:r>
      <w:r w:rsidR="001939B6">
        <w:rPr>
          <w:rFonts w:hint="cs"/>
          <w:rtl/>
          <w:lang w:eastAsia="he-IL"/>
        </w:rPr>
        <w:t>מתכוונים בדיוק</w:t>
      </w:r>
      <w:r>
        <w:rPr>
          <w:rFonts w:hint="cs"/>
          <w:rtl/>
          <w:lang w:eastAsia="he-IL"/>
        </w:rPr>
        <w:t xml:space="preserve"> לעשות </w:t>
      </w:r>
      <w:bookmarkStart w:id="1271" w:name="_ETM_Q1_8354000"/>
      <w:bookmarkEnd w:id="1271"/>
      <w:r>
        <w:rPr>
          <w:rFonts w:hint="cs"/>
          <w:rtl/>
          <w:lang w:eastAsia="he-IL"/>
        </w:rPr>
        <w:t>ההפך</w:t>
      </w:r>
      <w:r w:rsidR="001939B6">
        <w:rPr>
          <w:rFonts w:hint="cs"/>
          <w:rtl/>
          <w:lang w:eastAsia="he-IL"/>
        </w:rPr>
        <w:t xml:space="preserve">.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7604413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20255D" w:rsidP="0020255D">
      <w:pPr>
        <w:rPr>
          <w:rtl/>
          <w:lang w:eastAsia="he-IL"/>
        </w:rPr>
      </w:pPr>
      <w:r>
        <w:rPr>
          <w:rFonts w:hint="cs"/>
          <w:rtl/>
          <w:lang w:eastAsia="he-IL"/>
        </w:rPr>
        <w:t xml:space="preserve">הבנתי, אז זאת נקודת המחלוקת המרכזית שיש לנו. </w:t>
      </w:r>
      <w:r w:rsidR="001939B6">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3540&lt;/ID&gt;&lt;Name&gt;גבריאלה פיסמן&lt;/Name&gt;&lt;Data&gt;גבריאלה פיסמן&lt;/Data&gt;&lt;Shortcut&gt;גבפי&lt;/Shortcut&gt;&lt;Title&gt;ממונה ייעוץ וחקיקה פלילי, משרד המשפטים&lt;/Title&gt;"/>
        <w:id w:val="1251390181"/>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גבריאלה </w:t>
          </w:r>
          <w:proofErr w:type="spellStart"/>
          <w:r>
            <w:rPr>
              <w:rStyle w:val="aff"/>
              <w:rFonts w:hint="cs"/>
              <w:color w:val="000000"/>
              <w:rtl/>
            </w:rPr>
            <w:t>פיסמן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20255D" w:rsidP="0020255D">
      <w:pPr>
        <w:rPr>
          <w:rtl/>
          <w:lang w:eastAsia="he-IL"/>
        </w:rPr>
      </w:pPr>
      <w:r>
        <w:rPr>
          <w:rFonts w:hint="cs"/>
          <w:rtl/>
          <w:lang w:eastAsia="he-IL"/>
        </w:rPr>
        <w:t xml:space="preserve">אנחנו פשוט יודעים מה קורה היום. אנחנו </w:t>
      </w:r>
      <w:bookmarkStart w:id="1272" w:name="_ETM_Q1_8366000"/>
      <w:bookmarkEnd w:id="1272"/>
      <w:r>
        <w:rPr>
          <w:rFonts w:hint="cs"/>
          <w:rtl/>
          <w:lang w:eastAsia="he-IL"/>
        </w:rPr>
        <w:t xml:space="preserve">יודעים מה קורה היום; אנחנו </w:t>
      </w:r>
      <w:r w:rsidR="001939B6">
        <w:rPr>
          <w:rFonts w:hint="cs"/>
          <w:rtl/>
          <w:lang w:eastAsia="he-IL"/>
        </w:rPr>
        <w:t xml:space="preserve">מכירים את </w:t>
      </w:r>
      <w:r>
        <w:rPr>
          <w:rFonts w:hint="cs"/>
          <w:rtl/>
          <w:lang w:eastAsia="he-IL"/>
        </w:rPr>
        <w:t xml:space="preserve">ההתייחסות של הפסיקה; אנחנו מכירים </w:t>
      </w:r>
      <w:bookmarkStart w:id="1273" w:name="_ETM_Q1_8370000"/>
      <w:bookmarkEnd w:id="1273"/>
      <w:r>
        <w:rPr>
          <w:rFonts w:hint="cs"/>
          <w:rtl/>
          <w:lang w:eastAsia="he-IL"/>
        </w:rPr>
        <w:t xml:space="preserve">את </w:t>
      </w:r>
      <w:r w:rsidR="001939B6">
        <w:rPr>
          <w:rFonts w:hint="cs"/>
          <w:rtl/>
          <w:lang w:eastAsia="he-IL"/>
        </w:rPr>
        <w:t>התוצאות בפרקטיקה של התחשבות במידע מתוך זיכוי או בפרטים מתוך פסק דין שפורסמו</w:t>
      </w:r>
      <w:r>
        <w:rPr>
          <w:rFonts w:hint="cs"/>
          <w:rtl/>
          <w:lang w:eastAsia="he-IL"/>
        </w:rPr>
        <w:t xml:space="preserve"> בזיכוי.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56131516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20255D" w:rsidP="0020255D">
      <w:pPr>
        <w:rPr>
          <w:rtl/>
          <w:lang w:eastAsia="he-IL"/>
        </w:rPr>
      </w:pPr>
      <w:r>
        <w:rPr>
          <w:rFonts w:hint="cs"/>
          <w:rtl/>
          <w:lang w:eastAsia="he-IL"/>
        </w:rPr>
        <w:t xml:space="preserve">זאת אומרת שאת אומרת שהזיכוי זאת לא תעודת יושר </w:t>
      </w:r>
      <w:bookmarkStart w:id="1274" w:name="_ETM_Q1_8383000"/>
      <w:bookmarkEnd w:id="1274"/>
      <w:r>
        <w:rPr>
          <w:rFonts w:hint="cs"/>
          <w:rtl/>
          <w:lang w:eastAsia="he-IL"/>
        </w:rPr>
        <w:t xml:space="preserve">לאדם, </w:t>
      </w:r>
      <w:r w:rsidR="001939B6">
        <w:rPr>
          <w:rFonts w:hint="cs"/>
          <w:rtl/>
          <w:lang w:eastAsia="he-IL"/>
        </w:rPr>
        <w:t xml:space="preserve">לפעמים </w:t>
      </w:r>
      <w:r>
        <w:rPr>
          <w:rFonts w:hint="cs"/>
          <w:rtl/>
          <w:lang w:eastAsia="he-IL"/>
        </w:rPr>
        <w:t xml:space="preserve">זה </w:t>
      </w:r>
      <w:r w:rsidR="001939B6">
        <w:rPr>
          <w:rFonts w:hint="cs"/>
          <w:rtl/>
          <w:lang w:eastAsia="he-IL"/>
        </w:rPr>
        <w:t xml:space="preserve">יכול להיות לו לרועץ בכלל, כי זה גורם לזה שיודעים שבכלל </w:t>
      </w:r>
      <w:r>
        <w:rPr>
          <w:rFonts w:hint="cs"/>
          <w:rtl/>
          <w:lang w:eastAsia="he-IL"/>
        </w:rPr>
        <w:t xml:space="preserve">היה </w:t>
      </w:r>
      <w:r w:rsidR="001939B6">
        <w:rPr>
          <w:rFonts w:hint="cs"/>
          <w:rtl/>
          <w:lang w:eastAsia="he-IL"/>
        </w:rPr>
        <w:t>לו תיק</w:t>
      </w:r>
      <w:r>
        <w:rPr>
          <w:rFonts w:hint="cs"/>
          <w:rtl/>
          <w:lang w:eastAsia="he-IL"/>
        </w:rPr>
        <w:t>, כמו שהשופט אמר</w:t>
      </w:r>
      <w:bookmarkStart w:id="1275" w:name="_ETM_Q1_8391000"/>
      <w:bookmarkEnd w:id="1275"/>
      <w:r w:rsidR="001939B6">
        <w:rPr>
          <w:rFonts w:hint="cs"/>
          <w:rtl/>
          <w:lang w:eastAsia="he-IL"/>
        </w:rPr>
        <w:t xml:space="preserve">. </w:t>
      </w:r>
    </w:p>
    <w:p w:rsidR="001939B6" w:rsidRDefault="001939B6" w:rsidP="001939B6">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quot;פ, המשרד לבטחון פנים&lt;/Title&gt;"/>
        <w:id w:val="-322280688"/>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ליאורה סולטן</w:t>
          </w:r>
          <w:r>
            <w:rPr>
              <w:rFonts w:hint="cs"/>
              <w:color w:val="000000"/>
              <w:rtl/>
              <w:lang w:eastAsia="he-IL"/>
            </w:rPr>
            <w:t>:</w:t>
          </w:r>
        </w:p>
      </w:sdtContent>
    </w:sdt>
    <w:p w:rsidR="001939B6" w:rsidRDefault="001939B6" w:rsidP="001939B6">
      <w:pPr>
        <w:pStyle w:val="KeepWithNext"/>
        <w:rPr>
          <w:rtl/>
          <w:lang w:eastAsia="he-IL"/>
        </w:rPr>
      </w:pPr>
    </w:p>
    <w:p w:rsidR="0020255D" w:rsidRDefault="0020255D" w:rsidP="0020255D">
      <w:pPr>
        <w:rPr>
          <w:rtl/>
          <w:lang w:eastAsia="he-IL"/>
        </w:rPr>
      </w:pPr>
      <w:r>
        <w:rPr>
          <w:rFonts w:hint="cs"/>
          <w:rtl/>
          <w:lang w:eastAsia="he-IL"/>
        </w:rPr>
        <w:t xml:space="preserve">שלא תהיה כאן אי-הבנה, מהמשטרה הוא יקבל פלט </w:t>
      </w:r>
      <w:bookmarkStart w:id="1276" w:name="_ETM_Q1_8393000"/>
      <w:bookmarkEnd w:id="1276"/>
      <w:r>
        <w:rPr>
          <w:rFonts w:hint="cs"/>
          <w:rtl/>
          <w:lang w:eastAsia="he-IL"/>
        </w:rPr>
        <w:t xml:space="preserve">נקי, </w:t>
      </w:r>
      <w:r w:rsidR="001939B6">
        <w:rPr>
          <w:rFonts w:hint="cs"/>
          <w:rtl/>
          <w:lang w:eastAsia="he-IL"/>
        </w:rPr>
        <w:t>לא תעודת יושר</w:t>
      </w:r>
      <w:r>
        <w:rPr>
          <w:rFonts w:hint="cs"/>
          <w:rtl/>
          <w:lang w:eastAsia="he-IL"/>
        </w:rPr>
        <w:t xml:space="preserve"> כמו שאנחנו אומרים</w:t>
      </w:r>
      <w:r w:rsidR="001939B6">
        <w:rPr>
          <w:rFonts w:hint="cs"/>
          <w:rtl/>
          <w:lang w:eastAsia="he-IL"/>
        </w:rPr>
        <w:t xml:space="preserve">, אלא פלט של זכות עיון, </w:t>
      </w:r>
      <w:r>
        <w:rPr>
          <w:rFonts w:hint="cs"/>
          <w:rtl/>
          <w:lang w:eastAsia="he-IL"/>
        </w:rPr>
        <w:t xml:space="preserve">כמובן שהוא יקבל את זה </w:t>
      </w:r>
      <w:r w:rsidR="001939B6">
        <w:rPr>
          <w:rFonts w:hint="cs"/>
          <w:rtl/>
          <w:lang w:eastAsia="he-IL"/>
        </w:rPr>
        <w:t>נקי</w:t>
      </w:r>
      <w:r>
        <w:rPr>
          <w:rFonts w:hint="cs"/>
          <w:rtl/>
          <w:lang w:eastAsia="he-IL"/>
        </w:rPr>
        <w:t>,</w:t>
      </w:r>
      <w:r w:rsidR="001939B6">
        <w:rPr>
          <w:rFonts w:hint="cs"/>
          <w:rtl/>
          <w:lang w:eastAsia="he-IL"/>
        </w:rPr>
        <w:t xml:space="preserve"> ועקרונית אם </w:t>
      </w:r>
      <w:r>
        <w:rPr>
          <w:rFonts w:hint="cs"/>
          <w:rtl/>
          <w:lang w:eastAsia="he-IL"/>
        </w:rPr>
        <w:t xml:space="preserve">הוא </w:t>
      </w:r>
      <w:bookmarkStart w:id="1277" w:name="_ETM_Q1_8402000"/>
      <w:bookmarkEnd w:id="1277"/>
      <w:r w:rsidR="001939B6">
        <w:rPr>
          <w:rFonts w:hint="cs"/>
          <w:rtl/>
          <w:lang w:eastAsia="he-IL"/>
        </w:rPr>
        <w:t xml:space="preserve">לא יספר שום דבר שהיה לו </w:t>
      </w:r>
      <w:r>
        <w:rPr>
          <w:rFonts w:hint="cs"/>
          <w:rtl/>
          <w:lang w:eastAsia="he-IL"/>
        </w:rPr>
        <w:t xml:space="preserve">איזשהו </w:t>
      </w:r>
      <w:r w:rsidR="001939B6">
        <w:rPr>
          <w:rFonts w:hint="cs"/>
          <w:rtl/>
          <w:lang w:eastAsia="he-IL"/>
        </w:rPr>
        <w:t>הליך בבית משפט, סביר להניח שלא יידעו</w:t>
      </w:r>
      <w:r>
        <w:rPr>
          <w:rFonts w:hint="cs"/>
          <w:rtl/>
          <w:lang w:eastAsia="he-IL"/>
        </w:rPr>
        <w:t>.</w:t>
      </w:r>
    </w:p>
    <w:p w:rsidR="0020255D" w:rsidRDefault="0020255D" w:rsidP="0020255D">
      <w:pPr>
        <w:rPr>
          <w:rtl/>
          <w:lang w:eastAsia="he-IL"/>
        </w:rPr>
      </w:pPr>
    </w:p>
    <w:p w:rsidR="0020255D" w:rsidRDefault="001939B6" w:rsidP="0020255D">
      <w:pPr>
        <w:rPr>
          <w:rtl/>
          <w:lang w:eastAsia="he-IL"/>
        </w:rPr>
      </w:pPr>
      <w:bookmarkStart w:id="1278" w:name="_ETM_Q1_8411000"/>
      <w:bookmarkEnd w:id="1278"/>
      <w:r>
        <w:rPr>
          <w:rFonts w:hint="cs"/>
          <w:rtl/>
          <w:lang w:eastAsia="he-IL"/>
        </w:rPr>
        <w:t>אבל מה קורה אם אותם אנשים שכן מעוניינים לדעת יותר ומשתמשים בגוגל ומוצאים ש</w:t>
      </w:r>
      <w:r w:rsidR="0020255D">
        <w:rPr>
          <w:rFonts w:hint="cs"/>
          <w:rtl/>
          <w:lang w:eastAsia="he-IL"/>
        </w:rPr>
        <w:t xml:space="preserve">באמת </w:t>
      </w:r>
      <w:r>
        <w:rPr>
          <w:rFonts w:hint="cs"/>
          <w:rtl/>
          <w:lang w:eastAsia="he-IL"/>
        </w:rPr>
        <w:t xml:space="preserve">הוא זוכה? </w:t>
      </w:r>
      <w:r w:rsidR="0020255D">
        <w:rPr>
          <w:rFonts w:hint="cs"/>
          <w:rtl/>
          <w:lang w:eastAsia="he-IL"/>
        </w:rPr>
        <w:t xml:space="preserve">אם פרט הרישום הזה לא חוסה תחת </w:t>
      </w:r>
      <w:r>
        <w:rPr>
          <w:rFonts w:hint="cs"/>
          <w:rtl/>
          <w:lang w:eastAsia="he-IL"/>
        </w:rPr>
        <w:t xml:space="preserve">חוק המרשם הפלילי </w:t>
      </w:r>
      <w:r w:rsidR="0020255D">
        <w:rPr>
          <w:rFonts w:hint="cs"/>
          <w:rtl/>
          <w:lang w:eastAsia="he-IL"/>
        </w:rPr>
        <w:t xml:space="preserve">או </w:t>
      </w:r>
      <w:bookmarkStart w:id="1279" w:name="_ETM_Q1_8423000"/>
      <w:bookmarkEnd w:id="1279"/>
      <w:r w:rsidR="0020255D">
        <w:rPr>
          <w:rFonts w:hint="cs"/>
          <w:rtl/>
          <w:lang w:eastAsia="he-IL"/>
        </w:rPr>
        <w:t xml:space="preserve">חוק המידע, ולא תחת סעיף 3 </w:t>
      </w:r>
      <w:r>
        <w:rPr>
          <w:rFonts w:hint="cs"/>
          <w:rtl/>
          <w:lang w:eastAsia="he-IL"/>
        </w:rPr>
        <w:t>שהמידע הוא חסוי, אנחנו לא יכולים להגן עליו ולהגיד</w:t>
      </w:r>
      <w:r w:rsidR="0020255D">
        <w:rPr>
          <w:rFonts w:hint="cs"/>
          <w:rtl/>
          <w:lang w:eastAsia="he-IL"/>
        </w:rPr>
        <w:t>: אסור להשתמש בזה,</w:t>
      </w:r>
      <w:r>
        <w:rPr>
          <w:rFonts w:hint="cs"/>
          <w:rtl/>
          <w:lang w:eastAsia="he-IL"/>
        </w:rPr>
        <w:t xml:space="preserve"> אפילו אסור לך לדבר על זה</w:t>
      </w:r>
      <w:r w:rsidR="0020255D">
        <w:rPr>
          <w:rFonts w:hint="cs"/>
          <w:rtl/>
          <w:lang w:eastAsia="he-IL"/>
        </w:rPr>
        <w:t xml:space="preserve">, </w:t>
      </w:r>
      <w:bookmarkStart w:id="1280" w:name="_ETM_Q1_8435000"/>
      <w:bookmarkEnd w:id="1280"/>
      <w:r w:rsidR="0020255D">
        <w:rPr>
          <w:rFonts w:hint="cs"/>
          <w:rtl/>
          <w:lang w:eastAsia="he-IL"/>
        </w:rPr>
        <w:t>כי בעצם הם מקבלים את זה ממקור אחר</w:t>
      </w:r>
      <w:r>
        <w:rPr>
          <w:rFonts w:hint="cs"/>
          <w:rtl/>
          <w:lang w:eastAsia="he-IL"/>
        </w:rPr>
        <w:t xml:space="preserve">. </w:t>
      </w:r>
    </w:p>
    <w:p w:rsidR="0020255D" w:rsidRDefault="0020255D" w:rsidP="0020255D">
      <w:pPr>
        <w:rPr>
          <w:rtl/>
          <w:lang w:eastAsia="he-IL"/>
        </w:rPr>
      </w:pPr>
      <w:bookmarkStart w:id="1281" w:name="_ETM_Q1_8439000"/>
      <w:bookmarkEnd w:id="1281"/>
    </w:p>
    <w:p w:rsidR="001939B6" w:rsidRDefault="0020255D" w:rsidP="0020255D">
      <w:pPr>
        <w:rPr>
          <w:rtl/>
          <w:lang w:eastAsia="he-IL"/>
        </w:rPr>
      </w:pPr>
      <w:bookmarkStart w:id="1282" w:name="_ETM_Q1_8440000"/>
      <w:bookmarkEnd w:id="1282"/>
      <w:r>
        <w:rPr>
          <w:rFonts w:hint="cs"/>
          <w:rtl/>
          <w:lang w:eastAsia="he-IL"/>
        </w:rPr>
        <w:t xml:space="preserve">ברור שמה שאן </w:t>
      </w:r>
      <w:bookmarkStart w:id="1283" w:name="_ETM_Q1_8438000"/>
      <w:bookmarkEnd w:id="1283"/>
      <w:r>
        <w:rPr>
          <w:rFonts w:hint="cs"/>
          <w:rtl/>
          <w:lang w:eastAsia="he-IL"/>
        </w:rPr>
        <w:t xml:space="preserve">אמרה ומה שגיל התכוון </w:t>
      </w:r>
      <w:r>
        <w:rPr>
          <w:rtl/>
          <w:lang w:eastAsia="he-IL"/>
        </w:rPr>
        <w:t>–</w:t>
      </w:r>
      <w:r>
        <w:rPr>
          <w:rFonts w:hint="cs"/>
          <w:rtl/>
          <w:lang w:eastAsia="he-IL"/>
        </w:rPr>
        <w:t xml:space="preserve"> הדברים האלה קורים </w:t>
      </w:r>
      <w:bookmarkStart w:id="1284" w:name="_ETM_Q1_8443000"/>
      <w:bookmarkEnd w:id="1284"/>
      <w:r>
        <w:rPr>
          <w:rFonts w:hint="cs"/>
          <w:rtl/>
          <w:lang w:eastAsia="he-IL"/>
        </w:rPr>
        <w:t xml:space="preserve">היום. כמובן, מישהו </w:t>
      </w:r>
      <w:r w:rsidR="001939B6">
        <w:rPr>
          <w:rFonts w:hint="cs"/>
          <w:rtl/>
          <w:lang w:eastAsia="he-IL"/>
        </w:rPr>
        <w:t xml:space="preserve">שזוכה, כמובן שפרט הרישום הזה נמחק, יוצא, מה זה שזה לא יהיה, כמובן שהוא לא מופיע בשום מקום, </w:t>
      </w:r>
      <w:r>
        <w:rPr>
          <w:rFonts w:hint="cs"/>
          <w:rtl/>
          <w:lang w:eastAsia="he-IL"/>
        </w:rPr>
        <w:t xml:space="preserve">זה כמובן שקורה, </w:t>
      </w:r>
      <w:r w:rsidR="001939B6">
        <w:rPr>
          <w:rFonts w:hint="cs"/>
          <w:rtl/>
          <w:lang w:eastAsia="he-IL"/>
        </w:rPr>
        <w:t>על זה אין שום מחלוקת</w:t>
      </w:r>
      <w:r>
        <w:rPr>
          <w:rFonts w:hint="cs"/>
          <w:rtl/>
          <w:lang w:eastAsia="he-IL"/>
        </w:rPr>
        <w:t xml:space="preserve">, </w:t>
      </w:r>
      <w:bookmarkStart w:id="1285" w:name="_ETM_Q1_8451000"/>
      <w:bookmarkEnd w:id="1285"/>
      <w:r>
        <w:rPr>
          <w:rFonts w:hint="cs"/>
          <w:rtl/>
          <w:lang w:eastAsia="he-IL"/>
        </w:rPr>
        <w:t xml:space="preserve">זה קורה היום וקרה מאז ומתמיד. </w:t>
      </w:r>
      <w:r w:rsidR="001939B6">
        <w:rPr>
          <w:rFonts w:hint="cs"/>
          <w:rtl/>
          <w:lang w:eastAsia="he-IL"/>
        </w:rPr>
        <w:t>לא לכך אנחנו מכוונות</w:t>
      </w:r>
      <w:r>
        <w:rPr>
          <w:rFonts w:hint="cs"/>
          <w:rtl/>
          <w:lang w:eastAsia="he-IL"/>
        </w:rPr>
        <w:t>,</w:t>
      </w:r>
      <w:r w:rsidR="001939B6">
        <w:rPr>
          <w:rFonts w:hint="cs"/>
          <w:rtl/>
          <w:lang w:eastAsia="he-IL"/>
        </w:rPr>
        <w:t xml:space="preserve"> אנחנו אומר</w:t>
      </w:r>
      <w:r>
        <w:rPr>
          <w:rFonts w:hint="cs"/>
          <w:rtl/>
          <w:lang w:eastAsia="he-IL"/>
        </w:rPr>
        <w:t>ים</w:t>
      </w:r>
      <w:r w:rsidR="001939B6">
        <w:rPr>
          <w:rFonts w:hint="cs"/>
          <w:rtl/>
          <w:lang w:eastAsia="he-IL"/>
        </w:rPr>
        <w:t xml:space="preserve"> במפורש</w:t>
      </w:r>
      <w:r>
        <w:rPr>
          <w:rFonts w:hint="cs"/>
          <w:rtl/>
          <w:lang w:eastAsia="he-IL"/>
        </w:rPr>
        <w:t xml:space="preserve">, וזה </w:t>
      </w:r>
      <w:bookmarkStart w:id="1286" w:name="_ETM_Q1_8460000"/>
      <w:bookmarkEnd w:id="1286"/>
      <w:r>
        <w:rPr>
          <w:rFonts w:hint="cs"/>
          <w:rtl/>
          <w:lang w:eastAsia="he-IL"/>
        </w:rPr>
        <w:t>מה שגבי באמת אמרה:</w:t>
      </w:r>
      <w:r w:rsidR="001939B6">
        <w:rPr>
          <w:rFonts w:hint="cs"/>
          <w:rtl/>
          <w:lang w:eastAsia="he-IL"/>
        </w:rPr>
        <w:t xml:space="preserve"> הגופים המצומצמים ש</w:t>
      </w:r>
      <w:r>
        <w:rPr>
          <w:rFonts w:hint="cs"/>
          <w:rtl/>
          <w:lang w:eastAsia="he-IL"/>
        </w:rPr>
        <w:t>הם גופי גישה ישירה, ש</w:t>
      </w:r>
      <w:r w:rsidR="001939B6">
        <w:rPr>
          <w:rFonts w:hint="cs"/>
          <w:rtl/>
          <w:lang w:eastAsia="he-IL"/>
        </w:rPr>
        <w:t>אנחנו סבורים שיש מקום ש</w:t>
      </w:r>
      <w:r>
        <w:rPr>
          <w:rFonts w:hint="cs"/>
          <w:rtl/>
          <w:lang w:eastAsia="he-IL"/>
        </w:rPr>
        <w:t xml:space="preserve">הם </w:t>
      </w:r>
      <w:r w:rsidR="001939B6">
        <w:rPr>
          <w:rFonts w:hint="cs"/>
          <w:rtl/>
          <w:lang w:eastAsia="he-IL"/>
        </w:rPr>
        <w:t>יקבלו את המידע הזה</w:t>
      </w:r>
      <w:r>
        <w:rPr>
          <w:rFonts w:hint="cs"/>
          <w:rtl/>
          <w:lang w:eastAsia="he-IL"/>
        </w:rPr>
        <w:t>,</w:t>
      </w:r>
      <w:r w:rsidR="001939B6">
        <w:rPr>
          <w:rFonts w:hint="cs"/>
          <w:rtl/>
          <w:lang w:eastAsia="he-IL"/>
        </w:rPr>
        <w:t xml:space="preserve"> ונדבר על אותו סעיף </w:t>
      </w:r>
      <w:r>
        <w:rPr>
          <w:rFonts w:hint="cs"/>
          <w:rtl/>
          <w:lang w:eastAsia="he-IL"/>
        </w:rPr>
        <w:t xml:space="preserve">שבתוך הסעיף </w:t>
      </w:r>
      <w:bookmarkStart w:id="1287" w:name="_ETM_Q1_8471000"/>
      <w:bookmarkEnd w:id="1287"/>
      <w:r w:rsidR="001939B6">
        <w:rPr>
          <w:rFonts w:hint="cs"/>
          <w:rtl/>
          <w:lang w:eastAsia="he-IL"/>
        </w:rPr>
        <w:t xml:space="preserve">עצמו מפרט </w:t>
      </w:r>
      <w:r>
        <w:rPr>
          <w:rFonts w:hint="cs"/>
          <w:rtl/>
          <w:lang w:eastAsia="he-IL"/>
        </w:rPr>
        <w:t xml:space="preserve">את </w:t>
      </w:r>
      <w:r w:rsidR="001939B6">
        <w:rPr>
          <w:rFonts w:hint="cs"/>
          <w:rtl/>
          <w:lang w:eastAsia="he-IL"/>
        </w:rPr>
        <w:t xml:space="preserve">העבירות, </w:t>
      </w:r>
      <w:r>
        <w:rPr>
          <w:rFonts w:hint="cs"/>
          <w:rtl/>
          <w:lang w:eastAsia="he-IL"/>
        </w:rPr>
        <w:t xml:space="preserve">יש מקום שאולי נצטרך לפרוט את זה ולפתוח את </w:t>
      </w:r>
      <w:bookmarkStart w:id="1288" w:name="_ETM_Q1_8480000"/>
      <w:bookmarkEnd w:id="1288"/>
      <w:r>
        <w:rPr>
          <w:rFonts w:hint="cs"/>
          <w:rtl/>
          <w:lang w:eastAsia="he-IL"/>
        </w:rPr>
        <w:t xml:space="preserve">זה, </w:t>
      </w:r>
      <w:r w:rsidR="001939B6">
        <w:rPr>
          <w:rFonts w:hint="cs"/>
          <w:rtl/>
          <w:lang w:eastAsia="he-IL"/>
        </w:rPr>
        <w:t xml:space="preserve">ואולי לבצע שינויים כאלה או אחרים, אבל כרגע זו המטרה, דווקא להגן ולא להרע, זה המצב.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74645465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1939B6" w:rsidP="008451F7">
      <w:pPr>
        <w:rPr>
          <w:rtl/>
          <w:lang w:eastAsia="he-IL"/>
        </w:rPr>
      </w:pPr>
      <w:r>
        <w:rPr>
          <w:rFonts w:hint="cs"/>
          <w:rtl/>
          <w:lang w:eastAsia="he-IL"/>
        </w:rPr>
        <w:t>הרבה פעמים</w:t>
      </w:r>
      <w:r w:rsidR="0020255D">
        <w:rPr>
          <w:rFonts w:hint="cs"/>
          <w:rtl/>
          <w:lang w:eastAsia="he-IL"/>
        </w:rPr>
        <w:t xml:space="preserve">, לפחות בתקשורת, </w:t>
      </w:r>
      <w:r>
        <w:rPr>
          <w:rFonts w:hint="cs"/>
          <w:rtl/>
          <w:lang w:eastAsia="he-IL"/>
        </w:rPr>
        <w:t xml:space="preserve">כשנפתח תיק, זה בקול רעש גדול, כולם יודעים. </w:t>
      </w:r>
      <w:r w:rsidR="0020255D">
        <w:rPr>
          <w:rFonts w:hint="cs"/>
          <w:rtl/>
          <w:lang w:eastAsia="he-IL"/>
        </w:rPr>
        <w:t xml:space="preserve">אני לא מדבר על זה שסוגרים </w:t>
      </w:r>
      <w:bookmarkStart w:id="1289" w:name="_ETM_Q1_8498000"/>
      <w:bookmarkEnd w:id="1289"/>
      <w:r w:rsidR="0020255D">
        <w:rPr>
          <w:rFonts w:hint="cs"/>
          <w:rtl/>
          <w:lang w:eastAsia="he-IL"/>
        </w:rPr>
        <w:t xml:space="preserve">את התיק, </w:t>
      </w:r>
      <w:r w:rsidR="009C4551">
        <w:rPr>
          <w:rFonts w:hint="cs"/>
          <w:rtl/>
          <w:lang w:eastAsia="he-IL"/>
        </w:rPr>
        <w:t xml:space="preserve">לפעמים זה שהוא יוצא זכאי </w:t>
      </w:r>
      <w:bookmarkStart w:id="1290" w:name="_ETM_Q1_8503000"/>
      <w:bookmarkEnd w:id="1290"/>
      <w:r w:rsidR="009C4551">
        <w:rPr>
          <w:rFonts w:hint="cs"/>
          <w:rtl/>
          <w:lang w:eastAsia="he-IL"/>
        </w:rPr>
        <w:t xml:space="preserve">מופיע בעמוד </w:t>
      </w:r>
      <w:r>
        <w:rPr>
          <w:rFonts w:hint="cs"/>
          <w:rtl/>
          <w:lang w:eastAsia="he-IL"/>
        </w:rPr>
        <w:t>17 למטה, ואז להרבה אנשים בזיכרון</w:t>
      </w:r>
      <w:r w:rsidR="009C4551">
        <w:rPr>
          <w:rFonts w:hint="cs"/>
          <w:rtl/>
          <w:lang w:eastAsia="he-IL"/>
        </w:rPr>
        <w:t xml:space="preserve"> יהיה שנגד האיש הזה יש משפט </w:t>
      </w:r>
      <w:bookmarkStart w:id="1291" w:name="_ETM_Q1_8516000"/>
      <w:bookmarkEnd w:id="1291"/>
      <w:r w:rsidR="009C4551">
        <w:rPr>
          <w:rFonts w:hint="cs"/>
          <w:rtl/>
          <w:lang w:eastAsia="he-IL"/>
        </w:rPr>
        <w:t xml:space="preserve">באיזה נושא, זה מה שיש להם בזיכרון. </w:t>
      </w:r>
      <w:r w:rsidR="008451F7">
        <w:rPr>
          <w:rFonts w:hint="cs"/>
          <w:rtl/>
          <w:lang w:eastAsia="he-IL"/>
        </w:rPr>
        <w:t xml:space="preserve">יכול להיות שהרבה מהאנשים </w:t>
      </w:r>
      <w:bookmarkStart w:id="1292" w:name="_ETM_Q1_8536000"/>
      <w:bookmarkEnd w:id="1292"/>
      <w:r w:rsidR="008451F7">
        <w:rPr>
          <w:rFonts w:hint="cs"/>
          <w:rtl/>
          <w:lang w:eastAsia="he-IL"/>
        </w:rPr>
        <w:t xml:space="preserve">האלה הם האנשים שאנחנו שואלים אם יגיע אליהם מידע </w:t>
      </w:r>
      <w:bookmarkStart w:id="1293" w:name="_ETM_Q1_8542000"/>
      <w:bookmarkEnd w:id="1293"/>
      <w:r w:rsidR="008451F7">
        <w:rPr>
          <w:rFonts w:hint="cs"/>
          <w:rtl/>
          <w:lang w:eastAsia="he-IL"/>
        </w:rPr>
        <w:t>או לא,</w:t>
      </w:r>
      <w:r>
        <w:rPr>
          <w:rFonts w:hint="cs"/>
          <w:rtl/>
          <w:lang w:eastAsia="he-IL"/>
        </w:rPr>
        <w:t xml:space="preserve"> כי </w:t>
      </w:r>
      <w:r w:rsidR="008451F7">
        <w:rPr>
          <w:rFonts w:hint="cs"/>
          <w:rtl/>
          <w:lang w:eastAsia="he-IL"/>
        </w:rPr>
        <w:t>אני מניח ש</w:t>
      </w:r>
      <w:r>
        <w:rPr>
          <w:rFonts w:hint="cs"/>
          <w:rtl/>
          <w:lang w:eastAsia="he-IL"/>
        </w:rPr>
        <w:t>כולנו קוראים עיתונים</w:t>
      </w:r>
      <w:r w:rsidR="008451F7">
        <w:rPr>
          <w:rFonts w:hint="cs"/>
          <w:rtl/>
          <w:lang w:eastAsia="he-IL"/>
        </w:rPr>
        <w:t>. כולנו יודעים וכולם</w:t>
      </w:r>
      <w:r>
        <w:rPr>
          <w:rFonts w:hint="cs"/>
          <w:rtl/>
          <w:lang w:eastAsia="he-IL"/>
        </w:rPr>
        <w:t xml:space="preserve"> בקיאים </w:t>
      </w:r>
      <w:r w:rsidR="008451F7">
        <w:rPr>
          <w:rFonts w:hint="cs"/>
          <w:rtl/>
          <w:lang w:eastAsia="he-IL"/>
        </w:rPr>
        <w:t>ב</w:t>
      </w:r>
      <w:r>
        <w:rPr>
          <w:rFonts w:hint="cs"/>
          <w:rtl/>
          <w:lang w:eastAsia="he-IL"/>
        </w:rPr>
        <w:t xml:space="preserve">איזה שם: אה, זה שהיה נגדו משפט, את המשפט זוכרים, אבל לא בטוח שזוכרים את הזיכוי. </w:t>
      </w:r>
    </w:p>
    <w:p w:rsidR="001939B6" w:rsidRDefault="001939B6" w:rsidP="001939B6">
      <w:pPr>
        <w:rPr>
          <w:rtl/>
          <w:lang w:eastAsia="he-IL"/>
        </w:rPr>
      </w:pPr>
    </w:p>
    <w:sdt>
      <w:sdtPr>
        <w:rPr>
          <w:rFonts w:hint="cs"/>
          <w:rtl/>
          <w:lang w:eastAsia="he-IL"/>
        </w:rPr>
        <w:alias w:val="אורח"/>
        <w:tag w:val="&lt;ID&gt;18710&lt;/ID&gt;&lt;Name&gt;אודיה איפרגן&lt;/Name&gt;&lt;Data&gt;אודיה איפרגן&lt;/Data&gt;&lt;Shortcut&gt;אואי&lt;/Shortcut&gt;&lt;Title&gt;לשכה משפטית, משרד הרווחה&lt;/Title&gt;"/>
        <w:id w:val="-1344925249"/>
        <w:placeholder>
          <w:docPart w:val="E9D97C9AA80C4B3F91608EDAA386BA49"/>
        </w:placeholder>
      </w:sdtPr>
      <w:sdtEndPr/>
      <w:sdtContent>
        <w:p w:rsidR="001939B6" w:rsidRDefault="001939B6" w:rsidP="001939B6">
          <w:pPr>
            <w:pStyle w:val="afb"/>
            <w:keepNext/>
            <w:rPr>
              <w:rtl/>
              <w:lang w:eastAsia="he-IL"/>
            </w:rPr>
          </w:pPr>
          <w:proofErr w:type="spellStart"/>
          <w:r>
            <w:rPr>
              <w:rStyle w:val="aff"/>
              <w:rFonts w:hint="cs"/>
              <w:color w:val="000000"/>
              <w:rtl/>
            </w:rPr>
            <w:t>אודיה</w:t>
          </w:r>
          <w:proofErr w:type="spellEnd"/>
          <w:r>
            <w:rPr>
              <w:rStyle w:val="aff"/>
              <w:rFonts w:hint="cs"/>
              <w:color w:val="000000"/>
              <w:rtl/>
            </w:rPr>
            <w:t xml:space="preserve"> </w:t>
          </w:r>
          <w:proofErr w:type="spellStart"/>
          <w:r>
            <w:rPr>
              <w:rStyle w:val="aff"/>
              <w:rFonts w:hint="cs"/>
              <w:color w:val="000000"/>
              <w:rtl/>
            </w:rPr>
            <w:t>איפרגן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1939B6">
      <w:pPr>
        <w:rPr>
          <w:rtl/>
          <w:lang w:eastAsia="he-IL"/>
        </w:rPr>
      </w:pPr>
      <w:r>
        <w:rPr>
          <w:rFonts w:hint="cs"/>
          <w:rtl/>
          <w:lang w:eastAsia="he-IL"/>
        </w:rPr>
        <w:t xml:space="preserve">עכשיו אסור יהיה </w:t>
      </w:r>
      <w:r w:rsidR="008451F7">
        <w:rPr>
          <w:rFonts w:hint="cs"/>
          <w:rtl/>
          <w:lang w:eastAsia="he-IL"/>
        </w:rPr>
        <w:t xml:space="preserve">אפילו </w:t>
      </w:r>
      <w:r>
        <w:rPr>
          <w:rFonts w:hint="cs"/>
          <w:rtl/>
          <w:lang w:eastAsia="he-IL"/>
        </w:rPr>
        <w:t>לפרסם שזוכה</w:t>
      </w:r>
      <w:r w:rsidR="008451F7">
        <w:rPr>
          <w:rFonts w:hint="cs"/>
          <w:rtl/>
          <w:lang w:eastAsia="he-IL"/>
        </w:rPr>
        <w:t xml:space="preserve">, כי זה </w:t>
      </w:r>
      <w:bookmarkStart w:id="1294" w:name="_ETM_Q1_8566000"/>
      <w:bookmarkEnd w:id="1294"/>
      <w:r w:rsidR="008451F7">
        <w:rPr>
          <w:rFonts w:hint="cs"/>
          <w:rtl/>
          <w:lang w:eastAsia="he-IL"/>
        </w:rPr>
        <w:t>פרט שאסור לדעת</w:t>
      </w:r>
      <w:r>
        <w:rPr>
          <w:rFonts w:hint="cs"/>
          <w:rtl/>
          <w:lang w:eastAsia="he-IL"/>
        </w:rPr>
        <w:t xml:space="preserve">.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204937685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8451F7" w:rsidP="008451F7">
      <w:pPr>
        <w:rPr>
          <w:rtl/>
          <w:lang w:eastAsia="he-IL"/>
        </w:rPr>
      </w:pPr>
      <w:r>
        <w:rPr>
          <w:rFonts w:hint="cs"/>
          <w:rtl/>
          <w:lang w:eastAsia="he-IL"/>
        </w:rPr>
        <w:t xml:space="preserve">זה מה שאני אומר, אז אם אפשר היה </w:t>
      </w:r>
      <w:bookmarkStart w:id="1295" w:name="_ETM_Q1_8569000"/>
      <w:bookmarkEnd w:id="1295"/>
      <w:r w:rsidR="001939B6">
        <w:rPr>
          <w:rFonts w:hint="cs"/>
          <w:rtl/>
          <w:lang w:eastAsia="he-IL"/>
        </w:rPr>
        <w:t xml:space="preserve">שגם לא יידעו שהיה נגדו משפט, זה הכי טוב, אבל אם </w:t>
      </w:r>
      <w:r>
        <w:rPr>
          <w:rFonts w:hint="cs"/>
          <w:rtl/>
          <w:lang w:eastAsia="he-IL"/>
        </w:rPr>
        <w:t xml:space="preserve">את זה </w:t>
      </w:r>
      <w:r w:rsidR="001939B6">
        <w:rPr>
          <w:rFonts w:hint="cs"/>
          <w:rtl/>
          <w:lang w:eastAsia="he-IL"/>
        </w:rPr>
        <w:t xml:space="preserve">אי אפשר למחוק וימחקו רק את הזיכוי, </w:t>
      </w:r>
      <w:r>
        <w:rPr>
          <w:rFonts w:hint="cs"/>
          <w:rtl/>
          <w:lang w:eastAsia="he-IL"/>
        </w:rPr>
        <w:t xml:space="preserve">הרבה אנשים יישארו עם הזיכרון – </w:t>
      </w:r>
      <w:bookmarkStart w:id="1296" w:name="_ETM_Q1_8583000"/>
      <w:bookmarkEnd w:id="1296"/>
      <w:r w:rsidR="001939B6">
        <w:rPr>
          <w:rFonts w:hint="cs"/>
          <w:rtl/>
          <w:lang w:eastAsia="he-IL"/>
        </w:rPr>
        <w:t>כולל אנשים שאנחנו מדברים עליהם</w:t>
      </w:r>
      <w:r>
        <w:rPr>
          <w:rFonts w:hint="cs"/>
          <w:rtl/>
          <w:lang w:eastAsia="he-IL"/>
        </w:rPr>
        <w:t xml:space="preserve"> –</w:t>
      </w:r>
      <w:r w:rsidR="001939B6">
        <w:rPr>
          <w:rFonts w:hint="cs"/>
          <w:rtl/>
          <w:lang w:eastAsia="he-IL"/>
        </w:rPr>
        <w:t xml:space="preserve"> שה</w:t>
      </w:r>
      <w:r>
        <w:rPr>
          <w:rFonts w:hint="cs"/>
          <w:rtl/>
          <w:lang w:eastAsia="he-IL"/>
        </w:rPr>
        <w:t xml:space="preserve">איש הזה יש נגדו משפט, הוא אשם או </w:t>
      </w:r>
      <w:r w:rsidR="001939B6">
        <w:rPr>
          <w:rFonts w:hint="cs"/>
          <w:rtl/>
          <w:lang w:eastAsia="he-IL"/>
        </w:rPr>
        <w:t xml:space="preserve">בבית סוהר, כי פשוט </w:t>
      </w:r>
      <w:r>
        <w:rPr>
          <w:rFonts w:hint="cs"/>
          <w:rtl/>
          <w:lang w:eastAsia="he-IL"/>
        </w:rPr>
        <w:t xml:space="preserve">אסור </w:t>
      </w:r>
      <w:bookmarkStart w:id="1297" w:name="_ETM_Q1_8592000"/>
      <w:bookmarkEnd w:id="1297"/>
      <w:r>
        <w:rPr>
          <w:rFonts w:hint="cs"/>
          <w:rtl/>
          <w:lang w:eastAsia="he-IL"/>
        </w:rPr>
        <w:t xml:space="preserve">לנו להגיד את </w:t>
      </w:r>
      <w:r w:rsidR="001939B6">
        <w:rPr>
          <w:rFonts w:hint="cs"/>
          <w:rtl/>
          <w:lang w:eastAsia="he-IL"/>
        </w:rPr>
        <w:t xml:space="preserve">הפרט של הזיכוי. </w:t>
      </w:r>
    </w:p>
    <w:p w:rsidR="001939B6" w:rsidRDefault="001939B6" w:rsidP="001939B6">
      <w:pPr>
        <w:rPr>
          <w:rtl/>
          <w:lang w:eastAsia="he-IL"/>
        </w:rPr>
      </w:pPr>
    </w:p>
    <w:sdt>
      <w:sdtPr>
        <w:rPr>
          <w:rFonts w:hint="cs"/>
          <w:rtl/>
          <w:lang w:eastAsia="he-IL"/>
        </w:rPr>
        <w:alias w:val="אורח"/>
        <w:tag w:val="&lt;ID&gt;829206&lt;/ID&gt;&lt;Name&gt;אן רייפלד-ביגמן&lt;/Name&gt;&lt;Data&gt;אן רייפלד-ביגמן&lt;/Data&gt;&lt;Shortcut&gt;אנרי&lt;/Shortcut&gt;&lt;Title&gt;עוזרת ראשית, נציבות שירות המדינה&lt;/Title&gt;"/>
        <w:id w:val="-1507592660"/>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8451F7" w:rsidP="001939B6">
      <w:pPr>
        <w:rPr>
          <w:rtl/>
          <w:lang w:eastAsia="he-IL"/>
        </w:rPr>
      </w:pPr>
      <w:r>
        <w:rPr>
          <w:rFonts w:hint="cs"/>
          <w:rtl/>
          <w:lang w:eastAsia="he-IL"/>
        </w:rPr>
        <w:t xml:space="preserve">לכן חשוב מאוד שכל החלטה מנהלית תהיה </w:t>
      </w:r>
      <w:bookmarkStart w:id="1298" w:name="_ETM_Q1_8599000"/>
      <w:bookmarkEnd w:id="1298"/>
      <w:r w:rsidR="001939B6">
        <w:rPr>
          <w:rFonts w:hint="cs"/>
          <w:rtl/>
          <w:lang w:eastAsia="he-IL"/>
        </w:rPr>
        <w:t xml:space="preserve">על בסיס מידע מעודכן, זה מתכתב עם הדיון הקודם. </w:t>
      </w:r>
    </w:p>
    <w:p w:rsidR="001939B6" w:rsidRDefault="001939B6" w:rsidP="001939B6">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quot;פ, המשרד לבטחון פנים&lt;/Title&gt;"/>
        <w:id w:val="-892966383"/>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ליאורה סולטן</w:t>
          </w:r>
          <w:r>
            <w:rPr>
              <w:rFonts w:hint="cs"/>
              <w:color w:val="000000"/>
              <w:rtl/>
              <w:lang w:eastAsia="he-IL"/>
            </w:rPr>
            <w:t>:</w:t>
          </w:r>
        </w:p>
      </w:sdtContent>
    </w:sdt>
    <w:p w:rsidR="001939B6" w:rsidRDefault="001939B6" w:rsidP="001939B6">
      <w:pPr>
        <w:pStyle w:val="KeepWithNext"/>
        <w:rPr>
          <w:rtl/>
          <w:lang w:eastAsia="he-IL"/>
        </w:rPr>
      </w:pPr>
    </w:p>
    <w:p w:rsidR="001939B6" w:rsidRDefault="009530B3" w:rsidP="009530B3">
      <w:pPr>
        <w:rPr>
          <w:rtl/>
          <w:lang w:eastAsia="he-IL"/>
        </w:rPr>
      </w:pPr>
      <w:r>
        <w:rPr>
          <w:rFonts w:hint="cs"/>
          <w:rtl/>
          <w:lang w:eastAsia="he-IL"/>
        </w:rPr>
        <w:t>לא, זה מתכתב לי דווקא עם הצעת חוק אחרת</w:t>
      </w:r>
      <w:bookmarkStart w:id="1299" w:name="_ETM_Q1_8613000"/>
      <w:bookmarkEnd w:id="1299"/>
      <w:r>
        <w:rPr>
          <w:rFonts w:hint="cs"/>
          <w:rtl/>
          <w:lang w:eastAsia="he-IL"/>
        </w:rPr>
        <w:t xml:space="preserve">. </w:t>
      </w:r>
      <w:r w:rsidR="001939B6">
        <w:rPr>
          <w:rFonts w:hint="cs"/>
          <w:rtl/>
          <w:lang w:eastAsia="he-IL"/>
        </w:rPr>
        <w:t>בגדול אדוני, מבחינת המרשם הפלילי יש כללים. מבחינתנו אדוני</w:t>
      </w:r>
      <w:r>
        <w:rPr>
          <w:rFonts w:hint="cs"/>
          <w:rtl/>
          <w:lang w:eastAsia="he-IL"/>
        </w:rPr>
        <w:t>,</w:t>
      </w:r>
      <w:r w:rsidR="001939B6">
        <w:rPr>
          <w:rFonts w:hint="cs"/>
          <w:rtl/>
          <w:lang w:eastAsia="he-IL"/>
        </w:rPr>
        <w:t xml:space="preserve"> לא היינו רוצים להעביר שום דבר לאף אחד שלא זכאי לקבל, אבל ההתנהלות שלנו – וכבר סיפרתי והסברתי עשרות פעמים על ההתנהלות הזאת </w:t>
      </w:r>
      <w:r>
        <w:rPr>
          <w:rFonts w:hint="cs"/>
          <w:rtl/>
          <w:lang w:eastAsia="he-IL"/>
        </w:rPr>
        <w:t xml:space="preserve">לאדוני </w:t>
      </w:r>
      <w:r w:rsidR="001939B6">
        <w:rPr>
          <w:rFonts w:hint="cs"/>
          <w:rtl/>
          <w:lang w:eastAsia="he-IL"/>
        </w:rPr>
        <w:t xml:space="preserve">– היא </w:t>
      </w:r>
      <w:r>
        <w:rPr>
          <w:rFonts w:hint="cs"/>
          <w:rtl/>
          <w:lang w:eastAsia="he-IL"/>
        </w:rPr>
        <w:t>אך ו</w:t>
      </w:r>
      <w:r w:rsidR="001939B6">
        <w:rPr>
          <w:rFonts w:hint="cs"/>
          <w:rtl/>
          <w:lang w:eastAsia="he-IL"/>
        </w:rPr>
        <w:t>רק לגופים הזכאים. מה קורה מעבר לזה? זה לא בשליט</w:t>
      </w:r>
      <w:r>
        <w:rPr>
          <w:rFonts w:hint="cs"/>
          <w:rtl/>
          <w:lang w:eastAsia="he-IL"/>
        </w:rPr>
        <w:t>ה של</w:t>
      </w:r>
      <w:r w:rsidR="001939B6">
        <w:rPr>
          <w:rFonts w:hint="cs"/>
          <w:rtl/>
          <w:lang w:eastAsia="he-IL"/>
        </w:rPr>
        <w:t xml:space="preserve">נו.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78279424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9530B3" w:rsidRDefault="009530B3" w:rsidP="009530B3">
      <w:pPr>
        <w:rPr>
          <w:rtl/>
          <w:lang w:eastAsia="he-IL"/>
        </w:rPr>
      </w:pPr>
      <w:r>
        <w:rPr>
          <w:rFonts w:hint="cs"/>
          <w:rtl/>
          <w:lang w:eastAsia="he-IL"/>
        </w:rPr>
        <w:t xml:space="preserve">יש לנו הרבה דילמות. </w:t>
      </w:r>
    </w:p>
    <w:p w:rsidR="009530B3" w:rsidRPr="009530B3" w:rsidRDefault="009530B3" w:rsidP="009530B3">
      <w:pPr>
        <w:rPr>
          <w:rtl/>
          <w:lang w:eastAsia="he-IL"/>
        </w:rPr>
      </w:pPr>
      <w:bookmarkStart w:id="1300" w:name="_ETM_Q1_8642000"/>
      <w:bookmarkEnd w:id="1300"/>
    </w:p>
    <w:sdt>
      <w:sdtPr>
        <w:rPr>
          <w:rFonts w:hint="cs"/>
          <w:rtl/>
        </w:rPr>
        <w:alias w:val="דובר_המשך"/>
        <w:tag w:val="&lt;ID&gt;812785&lt;/ID&gt;&lt;Name&gt;ליאורה סולטן&lt;/Name&gt;&lt;Data&gt;ליאורה סולטן&lt;/Data&gt;&lt;Shortcut&gt;ליסו&lt;/Shortcut&gt;"/>
        <w:id w:val="-1166625081"/>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lang w:eastAsia="he-IL"/>
        </w:rPr>
      </w:pPr>
    </w:p>
    <w:p w:rsidR="00D64338" w:rsidRDefault="001939B6" w:rsidP="001939B6">
      <w:pPr>
        <w:rPr>
          <w:rtl/>
          <w:lang w:eastAsia="he-IL"/>
        </w:rPr>
      </w:pPr>
      <w:r>
        <w:rPr>
          <w:rFonts w:hint="cs"/>
          <w:rtl/>
          <w:lang w:eastAsia="he-IL"/>
        </w:rPr>
        <w:t xml:space="preserve">נכון, זה מה שמעניין ומאתגר. </w:t>
      </w:r>
    </w:p>
    <w:p w:rsidR="00D64338" w:rsidRDefault="00D64338" w:rsidP="001939B6">
      <w:pPr>
        <w:rPr>
          <w:rtl/>
          <w:lang w:eastAsia="he-IL"/>
        </w:rPr>
      </w:pPr>
    </w:p>
    <w:bookmarkStart w:id="1301" w:name="_ETM_Q1_8644000" w:displacedByCustomXml="next"/>
    <w:bookmarkEnd w:id="1301" w:displacedByCustomXml="next"/>
    <w:sdt>
      <w:sdtPr>
        <w:rPr>
          <w:rtl/>
        </w:rPr>
        <w:alias w:val="יור"/>
        <w:tag w:val="&lt;ID&gt;5094&lt;/ID&gt;&lt;Name&gt;ניסן סלומינסקי - יו&quot;רַ&lt;/Name&gt;&lt;Data&gt;ניסן סלומינסקי&lt;/Data&gt;&lt;Shortcut&gt;ניסל&lt;/Shortcut&gt;"/>
        <w:id w:val="120189454"/>
        <w:placeholder>
          <w:docPart w:val="DefaultPlaceholder_-1854013440"/>
        </w:placeholder>
      </w:sdtPr>
      <w:sdtEndPr/>
      <w:sdtContent>
        <w:p w:rsidR="00D64338" w:rsidRDefault="00D64338" w:rsidP="00D64338">
          <w:pPr>
            <w:pStyle w:val="af8"/>
            <w:keepNext/>
            <w:rPr>
              <w:rtl/>
            </w:rPr>
          </w:pPr>
          <w:r>
            <w:rPr>
              <w:rtl/>
            </w:rPr>
            <w:t>היו"ר ניסן סלומינסקי:</w:t>
          </w:r>
        </w:p>
      </w:sdtContent>
    </w:sdt>
    <w:p w:rsidR="00D64338" w:rsidRDefault="00D64338" w:rsidP="00D64338">
      <w:pPr>
        <w:pStyle w:val="KeepWithNext"/>
        <w:rPr>
          <w:rtl/>
          <w:lang w:eastAsia="he-IL"/>
        </w:rPr>
      </w:pPr>
    </w:p>
    <w:p w:rsidR="00D64338" w:rsidRDefault="00D64338" w:rsidP="00D64338">
      <w:pPr>
        <w:rPr>
          <w:rtl/>
          <w:lang w:eastAsia="he-IL"/>
        </w:rPr>
      </w:pPr>
      <w:r>
        <w:rPr>
          <w:rFonts w:hint="cs"/>
          <w:rtl/>
          <w:lang w:eastAsia="he-IL"/>
        </w:rPr>
        <w:t xml:space="preserve">צריך למצוא </w:t>
      </w:r>
      <w:bookmarkStart w:id="1302" w:name="_ETM_Q1_8650000"/>
      <w:bookmarkEnd w:id="1302"/>
      <w:r>
        <w:rPr>
          <w:rFonts w:hint="cs"/>
          <w:rtl/>
          <w:lang w:eastAsia="he-IL"/>
        </w:rPr>
        <w:t xml:space="preserve">איזו שיטה, שתשכיח מאדם גם את החלק </w:t>
      </w:r>
      <w:bookmarkStart w:id="1303" w:name="_ETM_Q1_8652000"/>
      <w:bookmarkEnd w:id="1303"/>
      <w:r>
        <w:rPr>
          <w:rFonts w:hint="cs"/>
          <w:rtl/>
          <w:lang w:eastAsia="he-IL"/>
        </w:rPr>
        <w:t xml:space="preserve">הראשון, אז לא נצטרך להעביר את החלק השני. </w:t>
      </w:r>
    </w:p>
    <w:p w:rsidR="00D64338" w:rsidRDefault="00D64338" w:rsidP="00D64338">
      <w:pPr>
        <w:rPr>
          <w:rtl/>
          <w:lang w:eastAsia="he-IL"/>
        </w:rPr>
      </w:pPr>
    </w:p>
    <w:sdt>
      <w:sdtPr>
        <w:rPr>
          <w:rFonts w:hint="cs"/>
          <w:rtl/>
          <w:lang w:eastAsia="he-IL"/>
        </w:rPr>
        <w:alias w:val="אורח"/>
        <w:tag w:val="&lt;ID&gt;812785&lt;/ID&gt;&lt;Name&gt;ליאורה סולטן&lt;/Name&gt;&lt;Data&gt;ליאורה סולטן&lt;/Data&gt;&lt;Shortcut&gt;ליסו&lt;/Shortcut&gt;&lt;Title&gt;ר' חו' יעוץ וחקיקה מיד&quot;פ, המשרד לבטחון פנים&lt;/Title&gt;"/>
        <w:id w:val="1052197318"/>
        <w:placeholder>
          <w:docPart w:val="DefaultPlaceholder_-1854013440"/>
        </w:placeholder>
      </w:sdtPr>
      <w:sdtEndPr/>
      <w:sdtContent>
        <w:p w:rsidR="00D64338" w:rsidRDefault="00D64338" w:rsidP="00D64338">
          <w:pPr>
            <w:pStyle w:val="afb"/>
            <w:keepNext/>
            <w:rPr>
              <w:rtl/>
              <w:lang w:eastAsia="he-IL"/>
            </w:rPr>
          </w:pPr>
          <w:r>
            <w:rPr>
              <w:rtl/>
              <w:lang w:eastAsia="he-IL"/>
            </w:rPr>
            <w:t>ליאורה סולטן:</w:t>
          </w:r>
        </w:p>
      </w:sdtContent>
    </w:sdt>
    <w:p w:rsidR="00D64338" w:rsidRDefault="00D64338" w:rsidP="00D64338">
      <w:pPr>
        <w:pStyle w:val="KeepWithNext"/>
        <w:rPr>
          <w:rtl/>
          <w:lang w:eastAsia="he-IL"/>
        </w:rPr>
      </w:pPr>
    </w:p>
    <w:p w:rsidR="001939B6" w:rsidRDefault="001939B6" w:rsidP="00D64338">
      <w:pPr>
        <w:rPr>
          <w:rtl/>
          <w:lang w:eastAsia="he-IL"/>
        </w:rPr>
      </w:pPr>
      <w:bookmarkStart w:id="1304" w:name="_ETM_Q1_8649000"/>
      <w:bookmarkEnd w:id="1304"/>
      <w:r>
        <w:rPr>
          <w:rFonts w:hint="cs"/>
          <w:rtl/>
          <w:lang w:eastAsia="he-IL"/>
        </w:rPr>
        <w:t xml:space="preserve">אני מסתכלת על זה כדבר יפה, שאדם </w:t>
      </w:r>
      <w:r w:rsidR="00D64338">
        <w:rPr>
          <w:rFonts w:hint="cs"/>
          <w:rtl/>
          <w:lang w:eastAsia="he-IL"/>
        </w:rPr>
        <w:t xml:space="preserve">בסופו של </w:t>
      </w:r>
      <w:bookmarkStart w:id="1305" w:name="_ETM_Q1_8653000"/>
      <w:bookmarkEnd w:id="1305"/>
      <w:r w:rsidR="00D64338">
        <w:rPr>
          <w:rFonts w:hint="cs"/>
          <w:rtl/>
          <w:lang w:eastAsia="he-IL"/>
        </w:rPr>
        <w:t>יום הוכיח את חפותו ו</w:t>
      </w:r>
      <w:r>
        <w:rPr>
          <w:rFonts w:hint="cs"/>
          <w:rtl/>
          <w:lang w:eastAsia="he-IL"/>
        </w:rPr>
        <w:t xml:space="preserve">הצליח, וזה </w:t>
      </w:r>
      <w:r w:rsidR="00D64338">
        <w:rPr>
          <w:rFonts w:hint="cs"/>
          <w:rtl/>
          <w:lang w:eastAsia="he-IL"/>
        </w:rPr>
        <w:t xml:space="preserve">כן מפורסם </w:t>
      </w:r>
      <w:r>
        <w:rPr>
          <w:rFonts w:hint="cs"/>
          <w:rtl/>
          <w:lang w:eastAsia="he-IL"/>
        </w:rPr>
        <w:t xml:space="preserve">אפילו.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357622311"/>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D64338" w:rsidP="001939B6">
      <w:pPr>
        <w:rPr>
          <w:rtl/>
          <w:lang w:eastAsia="he-IL"/>
        </w:rPr>
      </w:pPr>
      <w:r>
        <w:rPr>
          <w:rFonts w:hint="cs"/>
          <w:rtl/>
          <w:lang w:eastAsia="he-IL"/>
        </w:rPr>
        <w:t xml:space="preserve">ההפך, את זה </w:t>
      </w:r>
      <w:bookmarkStart w:id="1306" w:name="_ETM_Q1_8663000"/>
      <w:bookmarkEnd w:id="1306"/>
      <w:r>
        <w:rPr>
          <w:rFonts w:hint="cs"/>
          <w:rtl/>
          <w:lang w:eastAsia="he-IL"/>
        </w:rPr>
        <w:t>אני רוצה  ו</w:t>
      </w:r>
      <w:r w:rsidR="001939B6">
        <w:rPr>
          <w:rFonts w:hint="cs"/>
          <w:rtl/>
          <w:lang w:eastAsia="he-IL"/>
        </w:rPr>
        <w:t xml:space="preserve">אתם אומרים לא יימסר מידע על הזיכוי. </w:t>
      </w:r>
    </w:p>
    <w:p w:rsidR="001939B6" w:rsidRDefault="001939B6" w:rsidP="001939B6">
      <w:pPr>
        <w:rPr>
          <w:rtl/>
          <w:lang w:eastAsia="he-IL"/>
        </w:rPr>
      </w:pPr>
    </w:p>
    <w:sdt>
      <w:sdtPr>
        <w:rPr>
          <w:rFonts w:hint="cs"/>
          <w:rtl/>
        </w:rPr>
        <w:alias w:val="דובר_המשך"/>
        <w:tag w:val="&lt;ID&gt;812785&lt;/ID&gt;&lt;Name&gt;ליאורה סולטן&lt;/Name&gt;&lt;Data&gt;ליאורה סולטן&lt;/Data&gt;&lt;Shortcut&gt;ליסו&lt;/Shortcut&gt;"/>
        <w:id w:val="1838499889"/>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lang w:eastAsia="he-IL"/>
        </w:rPr>
      </w:pPr>
    </w:p>
    <w:p w:rsidR="001939B6" w:rsidRDefault="00D64338" w:rsidP="001939B6">
      <w:pPr>
        <w:rPr>
          <w:rtl/>
          <w:lang w:eastAsia="he-IL"/>
        </w:rPr>
      </w:pPr>
      <w:r>
        <w:rPr>
          <w:rFonts w:hint="cs"/>
          <w:rtl/>
          <w:lang w:eastAsia="he-IL"/>
        </w:rPr>
        <w:t xml:space="preserve">גם כשתיק נסגר וכן מפורסם בדרך </w:t>
      </w:r>
      <w:bookmarkStart w:id="1307" w:name="_ETM_Q1_8670000"/>
      <w:bookmarkEnd w:id="1307"/>
      <w:r>
        <w:rPr>
          <w:rFonts w:hint="cs"/>
          <w:rtl/>
          <w:lang w:eastAsia="he-IL"/>
        </w:rPr>
        <w:t xml:space="preserve">כזו או אחרת, </w:t>
      </w:r>
      <w:r w:rsidR="001939B6">
        <w:rPr>
          <w:rFonts w:hint="cs"/>
          <w:rtl/>
          <w:lang w:eastAsia="he-IL"/>
        </w:rPr>
        <w:t xml:space="preserve">בסופו של יום, נסגר תיק לאדם.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619900167"/>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D64338" w:rsidP="001939B6">
      <w:pPr>
        <w:rPr>
          <w:rtl/>
          <w:lang w:eastAsia="he-IL"/>
        </w:rPr>
      </w:pPr>
      <w:r>
        <w:rPr>
          <w:rFonts w:hint="cs"/>
          <w:rtl/>
          <w:lang w:eastAsia="he-IL"/>
        </w:rPr>
        <w:t xml:space="preserve">אבל אני מדבר אפילו על זיכוי, שזה </w:t>
      </w:r>
      <w:bookmarkStart w:id="1308" w:name="_ETM_Q1_8674000"/>
      <w:bookmarkEnd w:id="1308"/>
      <w:r>
        <w:rPr>
          <w:rFonts w:hint="cs"/>
          <w:rtl/>
          <w:lang w:eastAsia="he-IL"/>
        </w:rPr>
        <w:t xml:space="preserve">הדבר הכי טוב. אני תמיד הבנתי שלהפך, צריכים לפרסם כדי </w:t>
      </w:r>
      <w:bookmarkStart w:id="1309" w:name="_ETM_Q1_8677000"/>
      <w:bookmarkEnd w:id="1309"/>
      <w:r>
        <w:rPr>
          <w:rFonts w:hint="cs"/>
          <w:rtl/>
          <w:lang w:eastAsia="he-IL"/>
        </w:rPr>
        <w:t xml:space="preserve">שלפחות תהיה לו תעודת יושר, </w:t>
      </w:r>
      <w:r w:rsidR="001939B6">
        <w:rPr>
          <w:rFonts w:hint="cs"/>
          <w:rtl/>
          <w:lang w:eastAsia="he-IL"/>
        </w:rPr>
        <w:t xml:space="preserve">אחרי כל מה שסבל ועבר. </w:t>
      </w:r>
    </w:p>
    <w:p w:rsidR="001939B6" w:rsidRDefault="001939B6" w:rsidP="001939B6">
      <w:pPr>
        <w:rPr>
          <w:rtl/>
          <w:lang w:eastAsia="he-IL"/>
        </w:rPr>
      </w:pPr>
    </w:p>
    <w:sdt>
      <w:sdtPr>
        <w:rPr>
          <w:rFonts w:hint="cs"/>
          <w:rtl/>
        </w:rPr>
        <w:alias w:val="דובר_המשך"/>
        <w:tag w:val="&lt;ID&gt;812785&lt;/ID&gt;&lt;Name&gt;ליאורה סולטן&lt;/Name&gt;&lt;Data&gt;ליאורה סולטן&lt;/Data&gt;&lt;Shortcut&gt;ליסו&lt;/Shortcut&gt;"/>
        <w:id w:val="-436757141"/>
        <w:placeholder>
          <w:docPart w:val="E9D97C9AA80C4B3F91608EDAA386BA49"/>
        </w:placeholder>
      </w:sdtPr>
      <w:sdtEndPr/>
      <w:sdtContent>
        <w:p w:rsidR="001939B6" w:rsidRDefault="001939B6" w:rsidP="001939B6">
          <w:pPr>
            <w:pStyle w:val="-"/>
            <w:keepNext/>
            <w:rPr>
              <w:rtl/>
            </w:rPr>
          </w:pPr>
          <w:r>
            <w:rPr>
              <w:rStyle w:val="aff"/>
              <w:rFonts w:hint="cs"/>
              <w:color w:val="000000"/>
              <w:rtl/>
            </w:rPr>
            <w:t>ליאורה סולטן</w:t>
          </w:r>
          <w:r>
            <w:rPr>
              <w:rFonts w:hint="cs"/>
              <w:color w:val="000000"/>
              <w:rtl/>
            </w:rPr>
            <w:t>:</w:t>
          </w:r>
        </w:p>
      </w:sdtContent>
    </w:sdt>
    <w:p w:rsidR="001939B6" w:rsidRDefault="001939B6" w:rsidP="001939B6">
      <w:pPr>
        <w:pStyle w:val="KeepWithNext"/>
        <w:rPr>
          <w:rtl/>
          <w:lang w:eastAsia="he-IL"/>
        </w:rPr>
      </w:pPr>
    </w:p>
    <w:p w:rsidR="001939B6" w:rsidRDefault="001939B6" w:rsidP="00D64338">
      <w:pPr>
        <w:rPr>
          <w:rtl/>
          <w:lang w:eastAsia="he-IL"/>
        </w:rPr>
      </w:pPr>
      <w:r>
        <w:rPr>
          <w:rFonts w:hint="cs"/>
          <w:rtl/>
          <w:lang w:eastAsia="he-IL"/>
        </w:rPr>
        <w:t xml:space="preserve">אדוני </w:t>
      </w:r>
      <w:r w:rsidR="00D64338">
        <w:rPr>
          <w:rFonts w:hint="cs"/>
          <w:rtl/>
          <w:lang w:eastAsia="he-IL"/>
        </w:rPr>
        <w:t xml:space="preserve">שוב חוזרת, אדוני </w:t>
      </w:r>
      <w:r>
        <w:rPr>
          <w:rFonts w:hint="cs"/>
          <w:rtl/>
          <w:lang w:eastAsia="he-IL"/>
        </w:rPr>
        <w:t xml:space="preserve">מערבב. ברגע שאדם </w:t>
      </w:r>
      <w:r w:rsidR="00D64338">
        <w:rPr>
          <w:rFonts w:hint="cs"/>
          <w:rtl/>
          <w:lang w:eastAsia="he-IL"/>
        </w:rPr>
        <w:t xml:space="preserve">ילך </w:t>
      </w:r>
      <w:bookmarkStart w:id="1310" w:name="_ETM_Q1_8690000"/>
      <w:bookmarkEnd w:id="1310"/>
      <w:r w:rsidR="00D64338">
        <w:rPr>
          <w:rFonts w:hint="cs"/>
          <w:rtl/>
          <w:lang w:eastAsia="he-IL"/>
        </w:rPr>
        <w:t>ו</w:t>
      </w:r>
      <w:r>
        <w:rPr>
          <w:rFonts w:hint="cs"/>
          <w:rtl/>
          <w:lang w:eastAsia="he-IL"/>
        </w:rPr>
        <w:t xml:space="preserve">יבקש פלט </w:t>
      </w:r>
      <w:r w:rsidR="00D64338">
        <w:rPr>
          <w:rFonts w:hint="cs"/>
          <w:rtl/>
          <w:lang w:eastAsia="he-IL"/>
        </w:rPr>
        <w:t xml:space="preserve">זכות עיון לאזרח </w:t>
      </w:r>
      <w:r>
        <w:rPr>
          <w:rFonts w:hint="cs"/>
          <w:rtl/>
          <w:lang w:eastAsia="he-IL"/>
        </w:rPr>
        <w:t xml:space="preserve">– זה ייצא נקי, תעודה כזאת קיימת. </w:t>
      </w:r>
      <w:bookmarkStart w:id="1311" w:name="_ETM_Q1_8696000"/>
      <w:bookmarkEnd w:id="1311"/>
      <w:r>
        <w:rPr>
          <w:rFonts w:hint="cs"/>
          <w:rtl/>
          <w:lang w:eastAsia="he-IL"/>
        </w:rPr>
        <w:t xml:space="preserve">אין שום תיעוד. </w:t>
      </w:r>
    </w:p>
    <w:p w:rsidR="001939B6" w:rsidRDefault="001939B6" w:rsidP="001939B6">
      <w:pPr>
        <w:rPr>
          <w:rtl/>
          <w:lang w:eastAsia="he-IL"/>
        </w:rPr>
      </w:pPr>
    </w:p>
    <w:sdt>
      <w:sdtPr>
        <w:rPr>
          <w:rFonts w:hint="cs"/>
          <w:rtl/>
          <w:lang w:eastAsia="he-IL"/>
        </w:rPr>
        <w:alias w:val="אורח"/>
        <w:tag w:val="&lt;ID&gt;572481&lt;/ID&gt;&lt;Name&gt;נוחי פוליטיס&lt;/Name&gt;&lt;Data&gt;נוחי פוליטיס&lt;/Data&gt;&lt;Shortcut&gt;נופו&lt;/Shortcut&gt;&lt;Title&gt;מנהלת מחלקת חנינות, משרד המשפטים&lt;/Title&gt;"/>
        <w:id w:val="1418830507"/>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נוחי </w:t>
          </w:r>
          <w:proofErr w:type="spellStart"/>
          <w:r>
            <w:rPr>
              <w:rStyle w:val="aff"/>
              <w:rFonts w:hint="cs"/>
              <w:color w:val="000000"/>
              <w:rtl/>
            </w:rPr>
            <w:t>פוליטיס</w:t>
          </w:r>
          <w:proofErr w:type="spellEnd"/>
          <w:r>
            <w:rPr>
              <w:rFonts w:hint="cs"/>
              <w:color w:val="000000"/>
              <w:rtl/>
              <w:lang w:eastAsia="he-IL"/>
            </w:rPr>
            <w:t>:</w:t>
          </w:r>
        </w:p>
      </w:sdtContent>
    </w:sdt>
    <w:p w:rsidR="001939B6" w:rsidRDefault="001939B6" w:rsidP="001939B6">
      <w:pPr>
        <w:pStyle w:val="KeepWithNext"/>
        <w:rPr>
          <w:rtl/>
          <w:lang w:eastAsia="he-IL"/>
        </w:rPr>
      </w:pPr>
    </w:p>
    <w:p w:rsidR="00D64338" w:rsidRDefault="00D64338" w:rsidP="00D64338">
      <w:pPr>
        <w:rPr>
          <w:rtl/>
          <w:lang w:eastAsia="he-IL"/>
        </w:rPr>
      </w:pPr>
      <w:r>
        <w:rPr>
          <w:rFonts w:hint="cs"/>
          <w:rtl/>
          <w:lang w:eastAsia="he-IL"/>
        </w:rPr>
        <w:t xml:space="preserve">את פסק הדין הוא יוכל להגיש בעצמו </w:t>
      </w:r>
      <w:bookmarkStart w:id="1312" w:name="_ETM_Q1_8699000"/>
      <w:bookmarkEnd w:id="1312"/>
      <w:r>
        <w:rPr>
          <w:rFonts w:hint="cs"/>
          <w:rtl/>
          <w:lang w:eastAsia="he-IL"/>
        </w:rPr>
        <w:t xml:space="preserve">למי שהוא רוצה. </w:t>
      </w:r>
    </w:p>
    <w:p w:rsidR="00D64338" w:rsidRDefault="00D64338" w:rsidP="00D64338">
      <w:pPr>
        <w:rPr>
          <w:rtl/>
          <w:lang w:eastAsia="he-IL"/>
        </w:rPr>
      </w:pPr>
      <w:bookmarkStart w:id="1313" w:name="_ETM_Q1_8701000"/>
      <w:bookmarkEnd w:id="1313"/>
    </w:p>
    <w:bookmarkStart w:id="1314" w:name="_ETM_Q1_8705000" w:displacedByCustomXml="next"/>
    <w:bookmarkEnd w:id="1314" w:displacedByCustomXml="next"/>
    <w:bookmarkStart w:id="1315" w:name="_ETM_Q1_8700000" w:displacedByCustomXml="next"/>
    <w:bookmarkEnd w:id="1315" w:displacedByCustomXml="next"/>
    <w:sdt>
      <w:sdtPr>
        <w:rPr>
          <w:rFonts w:hint="cs"/>
          <w:rtl/>
          <w:lang w:eastAsia="he-IL"/>
        </w:rPr>
        <w:alias w:val="אורח"/>
        <w:tag w:val="&lt;ID&gt;812785&lt;/ID&gt;&lt;Name&gt;ליאורה סולטן&lt;/Name&gt;&lt;Data&gt;ליאורה סולטן&lt;/Data&gt;&lt;Shortcut&gt;ליסו&lt;/Shortcut&gt;&lt;Title&gt;ר' חו' יעוץ וחקיקה מיד&quot;פ, המשרד לבטחון פנים&lt;/Title&gt;"/>
        <w:id w:val="-1479135119"/>
        <w:placeholder>
          <w:docPart w:val="DefaultPlaceholder_-1854013440"/>
        </w:placeholder>
      </w:sdtPr>
      <w:sdtEndPr/>
      <w:sdtContent>
        <w:p w:rsidR="00D64338" w:rsidRDefault="00D64338" w:rsidP="00D64338">
          <w:pPr>
            <w:pStyle w:val="afb"/>
            <w:keepNext/>
            <w:rPr>
              <w:rtl/>
              <w:lang w:eastAsia="he-IL"/>
            </w:rPr>
          </w:pPr>
          <w:r>
            <w:rPr>
              <w:rtl/>
              <w:lang w:eastAsia="he-IL"/>
            </w:rPr>
            <w:t>ליאורה סולטן:</w:t>
          </w:r>
        </w:p>
      </w:sdtContent>
    </w:sdt>
    <w:p w:rsidR="00D64338" w:rsidRDefault="00D64338" w:rsidP="00D64338">
      <w:pPr>
        <w:pStyle w:val="KeepWithNext"/>
        <w:rPr>
          <w:rtl/>
          <w:lang w:eastAsia="he-IL"/>
        </w:rPr>
      </w:pPr>
    </w:p>
    <w:p w:rsidR="00D64338" w:rsidRDefault="00D64338" w:rsidP="00D64338">
      <w:pPr>
        <w:rPr>
          <w:rtl/>
          <w:lang w:eastAsia="he-IL"/>
        </w:rPr>
      </w:pPr>
      <w:r>
        <w:rPr>
          <w:rFonts w:hint="cs"/>
          <w:rtl/>
          <w:lang w:eastAsia="he-IL"/>
        </w:rPr>
        <w:t xml:space="preserve">אין לי שליטה על זה. </w:t>
      </w:r>
    </w:p>
    <w:p w:rsidR="00D64338" w:rsidRDefault="00D64338" w:rsidP="00D64338">
      <w:pPr>
        <w:rPr>
          <w:rtl/>
          <w:lang w:eastAsia="he-IL"/>
        </w:rPr>
      </w:pPr>
    </w:p>
    <w:sdt>
      <w:sdtPr>
        <w:rPr>
          <w:rtl/>
        </w:rPr>
        <w:alias w:val="יור"/>
        <w:tag w:val="&lt;ID&gt;5094&lt;/ID&gt;&lt;Name&gt;ניסן סלומינסקי - יו&quot;רַ&lt;/Name&gt;&lt;Data&gt;ניסן סלומינסקי&lt;/Data&gt;&lt;Shortcut&gt;ניסל&lt;/Shortcut&gt;"/>
        <w:id w:val="-130939474"/>
        <w:placeholder>
          <w:docPart w:val="DefaultPlaceholder_-1854013440"/>
        </w:placeholder>
      </w:sdtPr>
      <w:sdtEndPr/>
      <w:sdtContent>
        <w:p w:rsidR="00D64338" w:rsidRDefault="00D64338" w:rsidP="00D64338">
          <w:pPr>
            <w:pStyle w:val="af8"/>
            <w:keepNext/>
            <w:rPr>
              <w:rtl/>
            </w:rPr>
          </w:pPr>
          <w:r>
            <w:rPr>
              <w:rtl/>
            </w:rPr>
            <w:t>היו"ר ניסן סלומינסקי:</w:t>
          </w:r>
        </w:p>
      </w:sdtContent>
    </w:sdt>
    <w:p w:rsidR="00D64338" w:rsidRDefault="00D64338" w:rsidP="00D64338">
      <w:pPr>
        <w:pStyle w:val="KeepWithNext"/>
        <w:rPr>
          <w:rtl/>
          <w:lang w:eastAsia="he-IL"/>
        </w:rPr>
      </w:pPr>
    </w:p>
    <w:p w:rsidR="00D64338" w:rsidRDefault="00D64338" w:rsidP="00D64338">
      <w:pPr>
        <w:rPr>
          <w:rtl/>
          <w:lang w:eastAsia="he-IL"/>
        </w:rPr>
      </w:pPr>
      <w:r>
        <w:rPr>
          <w:rFonts w:hint="cs"/>
          <w:rtl/>
          <w:lang w:eastAsia="he-IL"/>
        </w:rPr>
        <w:t xml:space="preserve">מי </w:t>
      </w:r>
      <w:bookmarkStart w:id="1316" w:name="_ETM_Q1_8703000"/>
      <w:bookmarkEnd w:id="1316"/>
      <w:r>
        <w:rPr>
          <w:rFonts w:hint="cs"/>
          <w:rtl/>
          <w:lang w:eastAsia="he-IL"/>
        </w:rPr>
        <w:t xml:space="preserve">שישאל אותו? כמה אנשים ישאלו אותו? גם נניח לכל </w:t>
      </w:r>
      <w:bookmarkStart w:id="1317" w:name="_ETM_Q1_8711000"/>
      <w:bookmarkEnd w:id="1317"/>
      <w:r>
        <w:rPr>
          <w:rFonts w:hint="cs"/>
          <w:rtl/>
          <w:lang w:eastAsia="he-IL"/>
        </w:rPr>
        <w:t xml:space="preserve">מיני גופים שהם מעבירים, אני מקווה שהם כן יידעו או </w:t>
      </w:r>
      <w:bookmarkStart w:id="1318" w:name="_ETM_Q1_8716000"/>
      <w:bookmarkEnd w:id="1318"/>
      <w:r>
        <w:rPr>
          <w:rFonts w:hint="cs"/>
          <w:rtl/>
          <w:lang w:eastAsia="he-IL"/>
        </w:rPr>
        <w:t xml:space="preserve">יעדכנו את עצמם, אבל אם מעבירים לגופים וגופים </w:t>
      </w:r>
      <w:bookmarkStart w:id="1319" w:name="_ETM_Q1_8718000"/>
      <w:bookmarkEnd w:id="1319"/>
      <w:r>
        <w:rPr>
          <w:rFonts w:hint="cs"/>
          <w:rtl/>
          <w:lang w:eastAsia="he-IL"/>
        </w:rPr>
        <w:t xml:space="preserve">משתמשים, ויכול להיות שבגופים יושבים בני אדם כמונו - </w:t>
      </w:r>
      <w:bookmarkStart w:id="1320" w:name="_ETM_Q1_8724000"/>
      <w:bookmarkEnd w:id="1320"/>
      <w:r>
        <w:rPr>
          <w:rFonts w:hint="cs"/>
          <w:rtl/>
          <w:lang w:eastAsia="he-IL"/>
        </w:rPr>
        <w:t>- -</w:t>
      </w:r>
    </w:p>
    <w:p w:rsidR="00D64338" w:rsidRDefault="00D64338" w:rsidP="00D64338">
      <w:pPr>
        <w:rPr>
          <w:rtl/>
          <w:lang w:eastAsia="he-IL"/>
        </w:rPr>
      </w:pPr>
    </w:p>
    <w:sdt>
      <w:sdtPr>
        <w:rPr>
          <w:rFonts w:hint="cs"/>
          <w:rtl/>
          <w:lang w:eastAsia="he-IL"/>
        </w:rPr>
        <w:alias w:val="אורח"/>
        <w:tag w:val="&lt;ID&gt;829206&lt;/ID&gt;&lt;Name&gt;אן רייפלד-ביגמן&lt;/Name&gt;&lt;Data&gt;אן רייפלד-ביגמן&lt;/Data&gt;&lt;Shortcut&gt;אנרי&lt;/Shortcut&gt;&lt;Title&gt;עוזרת ראשית, נציבות שירות המדינה&lt;/Title&gt;"/>
        <w:id w:val="-701174004"/>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5917E1">
      <w:pPr>
        <w:rPr>
          <w:rtl/>
          <w:lang w:eastAsia="he-IL"/>
        </w:rPr>
      </w:pPr>
      <w:r>
        <w:rPr>
          <w:rFonts w:hint="cs"/>
          <w:rtl/>
          <w:lang w:eastAsia="he-IL"/>
        </w:rPr>
        <w:t xml:space="preserve">אני </w:t>
      </w:r>
      <w:r w:rsidR="00D64338">
        <w:rPr>
          <w:rFonts w:hint="cs"/>
          <w:rtl/>
          <w:lang w:eastAsia="he-IL"/>
        </w:rPr>
        <w:t xml:space="preserve">אדבר רק על עצמי, אני לא </w:t>
      </w:r>
      <w:r>
        <w:rPr>
          <w:rFonts w:hint="cs"/>
          <w:rtl/>
          <w:lang w:eastAsia="he-IL"/>
        </w:rPr>
        <w:t xml:space="preserve">מקבלת החלטות על סמך ידיעות אחרונות, מה לעשות? אני לא מקבלת החלטות על פי </w:t>
      </w:r>
      <w:r w:rsidR="005917E1">
        <w:rPr>
          <w:rFonts w:hint="cs"/>
          <w:rtl/>
          <w:lang w:eastAsia="he-IL"/>
        </w:rPr>
        <w:t>ה</w:t>
      </w:r>
      <w:r>
        <w:rPr>
          <w:rFonts w:hint="cs"/>
          <w:rtl/>
          <w:lang w:eastAsia="he-IL"/>
        </w:rPr>
        <w:t xml:space="preserve">פרסומים בתקשורת, </w:t>
      </w:r>
      <w:r w:rsidR="005917E1">
        <w:rPr>
          <w:rFonts w:hint="cs"/>
          <w:rtl/>
          <w:lang w:eastAsia="he-IL"/>
        </w:rPr>
        <w:t xml:space="preserve">אני מקבלת החלטות </w:t>
      </w:r>
      <w:bookmarkStart w:id="1321" w:name="_ETM_Q1_8748000"/>
      <w:bookmarkEnd w:id="1321"/>
      <w:r>
        <w:rPr>
          <w:rFonts w:hint="cs"/>
          <w:rtl/>
          <w:lang w:eastAsia="he-IL"/>
        </w:rPr>
        <w:t xml:space="preserve">על פי מה שמותר לי או לא </w:t>
      </w:r>
      <w:r w:rsidR="005917E1">
        <w:rPr>
          <w:rFonts w:hint="cs"/>
          <w:rtl/>
          <w:lang w:eastAsia="he-IL"/>
        </w:rPr>
        <w:t xml:space="preserve">מותר לי לראות </w:t>
      </w:r>
      <w:r>
        <w:rPr>
          <w:rFonts w:hint="cs"/>
          <w:rtl/>
          <w:lang w:eastAsia="he-IL"/>
        </w:rPr>
        <w:t>בנקודת זמן מסוימת</w:t>
      </w:r>
      <w:r w:rsidR="005917E1">
        <w:rPr>
          <w:rFonts w:hint="cs"/>
          <w:rtl/>
          <w:lang w:eastAsia="he-IL"/>
        </w:rPr>
        <w:t>, וכך כולם עובדים</w:t>
      </w:r>
      <w:r>
        <w:rPr>
          <w:rFonts w:hint="cs"/>
          <w:rtl/>
          <w:lang w:eastAsia="he-IL"/>
        </w:rPr>
        <w:t xml:space="preserve">. </w:t>
      </w:r>
    </w:p>
    <w:p w:rsidR="001939B6" w:rsidRDefault="001939B6" w:rsidP="001939B6">
      <w:pPr>
        <w:rPr>
          <w:rtl/>
          <w:lang w:eastAsia="he-IL"/>
        </w:rPr>
      </w:pPr>
    </w:p>
    <w:sdt>
      <w:sdtPr>
        <w:rPr>
          <w:rFonts w:hint="cs"/>
          <w:rtl/>
        </w:rPr>
        <w:alias w:val="יור"/>
        <w:tag w:val="&lt;ID&gt;5094&lt;/ID&gt;&lt;Name&gt;ניסן סלומינסקי - יו&quot;רַ&lt;/Name&gt;&lt;Data&gt;ניסן סלומינסקי&lt;/Data&gt;&lt;Shortcut&gt;ניסל&lt;/Shortcut&gt;"/>
        <w:id w:val="1801191826"/>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1939B6" w:rsidRDefault="005917E1" w:rsidP="005917E1">
      <w:pPr>
        <w:rPr>
          <w:rtl/>
          <w:lang w:eastAsia="he-IL"/>
        </w:rPr>
      </w:pPr>
      <w:r>
        <w:rPr>
          <w:rFonts w:hint="cs"/>
          <w:rtl/>
          <w:lang w:eastAsia="he-IL"/>
        </w:rPr>
        <w:t xml:space="preserve">אן, </w:t>
      </w:r>
      <w:r w:rsidR="001939B6">
        <w:rPr>
          <w:rFonts w:hint="cs"/>
          <w:rtl/>
          <w:lang w:eastAsia="he-IL"/>
        </w:rPr>
        <w:t>הלוואי ויר</w:t>
      </w:r>
      <w:r>
        <w:rPr>
          <w:rFonts w:hint="cs"/>
          <w:rtl/>
          <w:lang w:eastAsia="he-IL"/>
        </w:rPr>
        <w:t>ב</w:t>
      </w:r>
      <w:r w:rsidR="001939B6">
        <w:rPr>
          <w:rFonts w:hint="cs"/>
          <w:rtl/>
          <w:lang w:eastAsia="he-IL"/>
        </w:rPr>
        <w:t xml:space="preserve">ו כמותך בישראל, </w:t>
      </w:r>
      <w:r>
        <w:rPr>
          <w:rFonts w:hint="cs"/>
          <w:rtl/>
          <w:lang w:eastAsia="he-IL"/>
        </w:rPr>
        <w:t xml:space="preserve">אבל אנחנו יודעים, </w:t>
      </w:r>
      <w:bookmarkStart w:id="1322" w:name="_ETM_Q1_8758000"/>
      <w:bookmarkEnd w:id="1322"/>
      <w:r>
        <w:rPr>
          <w:rFonts w:hint="cs"/>
          <w:rtl/>
          <w:lang w:eastAsia="he-IL"/>
        </w:rPr>
        <w:t xml:space="preserve">גם השופטים אומרים בעצמם, </w:t>
      </w:r>
      <w:r w:rsidR="001939B6">
        <w:rPr>
          <w:rFonts w:hint="cs"/>
          <w:rtl/>
          <w:lang w:eastAsia="he-IL"/>
        </w:rPr>
        <w:t xml:space="preserve">כמה שהם מנותקים פורמלית </w:t>
      </w:r>
      <w:proofErr w:type="spellStart"/>
      <w:r w:rsidR="001939B6">
        <w:rPr>
          <w:rFonts w:hint="cs"/>
          <w:rtl/>
          <w:lang w:eastAsia="he-IL"/>
        </w:rPr>
        <w:t>וכו</w:t>
      </w:r>
      <w:proofErr w:type="spellEnd"/>
      <w:r w:rsidR="001939B6">
        <w:rPr>
          <w:rFonts w:hint="cs"/>
          <w:rtl/>
          <w:lang w:eastAsia="he-IL"/>
        </w:rPr>
        <w:t xml:space="preserve">', אין כזה דבר, דעת הקהל עושה את שלה. </w:t>
      </w:r>
      <w:r>
        <w:rPr>
          <w:rFonts w:hint="cs"/>
          <w:rtl/>
          <w:lang w:eastAsia="he-IL"/>
        </w:rPr>
        <w:t xml:space="preserve">הרי זאת אחת הסיבות שיש </w:t>
      </w:r>
      <w:bookmarkStart w:id="1323" w:name="_ETM_Q1_8771000"/>
      <w:bookmarkEnd w:id="1323"/>
      <w:r>
        <w:rPr>
          <w:rFonts w:hint="cs"/>
          <w:rtl/>
          <w:lang w:eastAsia="he-IL"/>
        </w:rPr>
        <w:t>הלכה, ש</w:t>
      </w:r>
      <w:r w:rsidR="001939B6">
        <w:rPr>
          <w:rFonts w:hint="cs"/>
          <w:rtl/>
          <w:lang w:eastAsia="he-IL"/>
        </w:rPr>
        <w:t xml:space="preserve">אם כל הסנהדרין הצביע על מישהו שהוא חייב, הוא יוצא זכאי. </w:t>
      </w:r>
    </w:p>
    <w:p w:rsidR="001939B6" w:rsidRDefault="001939B6" w:rsidP="001939B6">
      <w:pPr>
        <w:rPr>
          <w:rtl/>
          <w:lang w:eastAsia="he-IL"/>
        </w:rPr>
      </w:pPr>
    </w:p>
    <w:sdt>
      <w:sdtPr>
        <w:rPr>
          <w:rFonts w:hint="cs"/>
          <w:rtl/>
          <w:lang w:eastAsia="he-IL"/>
        </w:rPr>
        <w:alias w:val="אורח"/>
        <w:tag w:val="&lt;ID&gt;829206&lt;/ID&gt;&lt;Name&gt;אן רייפלד-ביגמן&lt;/Name&gt;&lt;Data&gt;אן רייפלד-ביגמן&lt;/Data&gt;&lt;Shortcut&gt;אנרי&lt;/Shortcut&gt;&lt;Title&gt;עוזרת ראשית, נציבות שירות המדינה&lt;/Title&gt;"/>
        <w:id w:val="-70126598"/>
        <w:placeholder>
          <w:docPart w:val="E9D97C9AA80C4B3F91608EDAA386BA49"/>
        </w:placeholder>
      </w:sdtPr>
      <w:sdtEndPr/>
      <w:sdtContent>
        <w:p w:rsidR="001939B6" w:rsidRDefault="001939B6" w:rsidP="001939B6">
          <w:pPr>
            <w:pStyle w:val="afb"/>
            <w:keepNext/>
            <w:rPr>
              <w:rtl/>
              <w:lang w:eastAsia="he-IL"/>
            </w:rPr>
          </w:pPr>
          <w:r>
            <w:rPr>
              <w:rStyle w:val="aff"/>
              <w:rFonts w:hint="cs"/>
              <w:color w:val="000000"/>
              <w:rtl/>
            </w:rPr>
            <w:t xml:space="preserve">אן </w:t>
          </w:r>
          <w:proofErr w:type="spellStart"/>
          <w:r>
            <w:rPr>
              <w:rStyle w:val="aff"/>
              <w:rFonts w:hint="cs"/>
              <w:color w:val="000000"/>
              <w:rtl/>
            </w:rPr>
            <w:t>רייפלד-ביגמן</w:t>
          </w:r>
          <w:proofErr w:type="spellEnd"/>
          <w:r>
            <w:rPr>
              <w:rFonts w:hint="cs"/>
              <w:color w:val="000000"/>
              <w:rtl/>
              <w:lang w:eastAsia="he-IL"/>
            </w:rPr>
            <w:t>:</w:t>
          </w:r>
        </w:p>
      </w:sdtContent>
    </w:sdt>
    <w:p w:rsidR="001939B6" w:rsidRDefault="001939B6" w:rsidP="001939B6">
      <w:pPr>
        <w:pStyle w:val="KeepWithNext"/>
        <w:rPr>
          <w:rtl/>
          <w:lang w:eastAsia="he-IL"/>
        </w:rPr>
      </w:pPr>
    </w:p>
    <w:p w:rsidR="001939B6" w:rsidRDefault="001939B6" w:rsidP="005917E1">
      <w:pPr>
        <w:rPr>
          <w:rtl/>
          <w:lang w:eastAsia="he-IL"/>
        </w:rPr>
      </w:pPr>
      <w:r>
        <w:rPr>
          <w:rFonts w:hint="cs"/>
          <w:rtl/>
          <w:lang w:eastAsia="he-IL"/>
        </w:rPr>
        <w:t>דעת מיעוט צריכה להיות</w:t>
      </w:r>
      <w:r w:rsidR="005917E1">
        <w:rPr>
          <w:rFonts w:hint="cs"/>
          <w:rtl/>
          <w:lang w:eastAsia="he-IL"/>
        </w:rPr>
        <w:t xml:space="preserve"> - - -</w:t>
      </w:r>
      <w:r>
        <w:rPr>
          <w:rFonts w:hint="cs"/>
          <w:rtl/>
          <w:lang w:eastAsia="he-IL"/>
        </w:rPr>
        <w:t xml:space="preserve"> </w:t>
      </w:r>
    </w:p>
    <w:p w:rsidR="001939B6" w:rsidRDefault="001939B6" w:rsidP="001939B6">
      <w:pPr>
        <w:pStyle w:val="KeepWithNext"/>
        <w:rPr>
          <w:rtl/>
          <w:lang w:eastAsia="he-IL"/>
        </w:rPr>
      </w:pPr>
    </w:p>
    <w:sdt>
      <w:sdtPr>
        <w:rPr>
          <w:rFonts w:hint="cs"/>
          <w:rtl/>
        </w:rPr>
        <w:alias w:val="יור"/>
        <w:tag w:val="&lt;ID&gt;5094&lt;/ID&gt;&lt;Name&gt;ניסן סלומינסקי - יו&quot;רַ&lt;/Name&gt;&lt;Data&gt;ניסן סלומינסקי&lt;/Data&gt;&lt;Shortcut&gt;ניסל&lt;/Shortcut&gt;"/>
        <w:id w:val="-1692908532"/>
        <w:placeholder>
          <w:docPart w:val="E9D97C9AA80C4B3F91608EDAA386BA49"/>
        </w:placeholder>
      </w:sdtPr>
      <w:sdtEndPr/>
      <w:sdtContent>
        <w:p w:rsidR="001939B6" w:rsidRDefault="001939B6" w:rsidP="001939B6">
          <w:pPr>
            <w:pStyle w:val="af8"/>
            <w:keepNext/>
            <w:rPr>
              <w:rtl/>
            </w:rPr>
          </w:pPr>
          <w:r>
            <w:rPr>
              <w:rStyle w:val="aff"/>
              <w:rFonts w:hint="cs"/>
              <w:color w:val="000000"/>
              <w:rtl/>
            </w:rPr>
            <w:t>היו"ר ניסן סלומינסקי</w:t>
          </w:r>
          <w:r>
            <w:rPr>
              <w:rFonts w:hint="cs"/>
              <w:color w:val="000000"/>
              <w:rtl/>
            </w:rPr>
            <w:t>:</w:t>
          </w:r>
        </w:p>
      </w:sdtContent>
    </w:sdt>
    <w:p w:rsidR="001939B6" w:rsidRDefault="001939B6" w:rsidP="001939B6">
      <w:pPr>
        <w:pStyle w:val="KeepWithNext"/>
        <w:rPr>
          <w:rtl/>
          <w:lang w:eastAsia="he-IL"/>
        </w:rPr>
      </w:pPr>
    </w:p>
    <w:p w:rsidR="005917E1" w:rsidRDefault="005917E1" w:rsidP="005917E1">
      <w:pPr>
        <w:rPr>
          <w:rtl/>
          <w:lang w:eastAsia="he-IL"/>
        </w:rPr>
      </w:pPr>
      <w:r>
        <w:rPr>
          <w:rFonts w:hint="cs"/>
          <w:rtl/>
          <w:lang w:eastAsia="he-IL"/>
        </w:rPr>
        <w:t xml:space="preserve">למה הוא יוצא זכאי? אם </w:t>
      </w:r>
      <w:bookmarkStart w:id="1324" w:name="_ETM_Q1_8787000"/>
      <w:bookmarkEnd w:id="1324"/>
      <w:r>
        <w:rPr>
          <w:rFonts w:hint="cs"/>
          <w:rtl/>
          <w:lang w:eastAsia="he-IL"/>
        </w:rPr>
        <w:t xml:space="preserve">לא היה אף אחד שלימד עליו </w:t>
      </w:r>
      <w:r w:rsidR="001939B6">
        <w:rPr>
          <w:rFonts w:hint="cs"/>
          <w:rtl/>
          <w:lang w:eastAsia="he-IL"/>
        </w:rPr>
        <w:t xml:space="preserve">זכות, </w:t>
      </w:r>
      <w:r>
        <w:rPr>
          <w:rFonts w:hint="cs"/>
          <w:rtl/>
          <w:lang w:eastAsia="he-IL"/>
        </w:rPr>
        <w:t xml:space="preserve">אצל היהודים, סימן </w:t>
      </w:r>
      <w:proofErr w:type="spellStart"/>
      <w:r>
        <w:rPr>
          <w:rFonts w:hint="cs"/>
          <w:rtl/>
          <w:lang w:eastAsia="he-IL"/>
        </w:rPr>
        <w:t>שהיתה</w:t>
      </w:r>
      <w:proofErr w:type="spellEnd"/>
      <w:r>
        <w:rPr>
          <w:rFonts w:hint="cs"/>
          <w:rtl/>
          <w:lang w:eastAsia="he-IL"/>
        </w:rPr>
        <w:t xml:space="preserve"> </w:t>
      </w:r>
      <w:bookmarkStart w:id="1325" w:name="_ETM_Q1_8796000"/>
      <w:bookmarkEnd w:id="1325"/>
      <w:r>
        <w:rPr>
          <w:rFonts w:hint="cs"/>
          <w:rtl/>
          <w:lang w:eastAsia="he-IL"/>
        </w:rPr>
        <w:t xml:space="preserve">כאן </w:t>
      </w:r>
      <w:r w:rsidR="001939B6">
        <w:rPr>
          <w:rFonts w:hint="cs"/>
          <w:rtl/>
          <w:lang w:eastAsia="he-IL"/>
        </w:rPr>
        <w:t xml:space="preserve">איזו מן השפעה אדירה של תקשורת, של משהו, כי </w:t>
      </w:r>
      <w:r>
        <w:rPr>
          <w:rFonts w:hint="cs"/>
          <w:rtl/>
          <w:lang w:eastAsia="he-IL"/>
        </w:rPr>
        <w:t>אם לא נמצא אף אחד שעומד על הזכות</w:t>
      </w:r>
      <w:r w:rsidR="00163AAC">
        <w:rPr>
          <w:rFonts w:hint="cs"/>
          <w:rtl/>
          <w:lang w:eastAsia="he-IL"/>
        </w:rPr>
        <w:t xml:space="preserve"> שלו</w:t>
      </w:r>
      <w:r>
        <w:rPr>
          <w:rFonts w:hint="cs"/>
          <w:rtl/>
          <w:lang w:eastAsia="he-IL"/>
        </w:rPr>
        <w:t xml:space="preserve">, </w:t>
      </w:r>
      <w:r w:rsidR="001939B6">
        <w:rPr>
          <w:rFonts w:hint="cs"/>
          <w:rtl/>
          <w:lang w:eastAsia="he-IL"/>
        </w:rPr>
        <w:t>משהו כאן לא בסדר בהליך</w:t>
      </w:r>
      <w:r>
        <w:rPr>
          <w:rFonts w:hint="cs"/>
          <w:rtl/>
          <w:lang w:eastAsia="he-IL"/>
        </w:rPr>
        <w:t xml:space="preserve">, </w:t>
      </w:r>
      <w:bookmarkStart w:id="1326" w:name="_ETM_Q1_8806000"/>
      <w:bookmarkEnd w:id="1326"/>
      <w:r>
        <w:rPr>
          <w:rFonts w:hint="cs"/>
          <w:rtl/>
          <w:lang w:eastAsia="he-IL"/>
        </w:rPr>
        <w:t>לא יכול להיות</w:t>
      </w:r>
      <w:r w:rsidR="001939B6">
        <w:rPr>
          <w:rFonts w:hint="cs"/>
          <w:rtl/>
          <w:lang w:eastAsia="he-IL"/>
        </w:rPr>
        <w:t xml:space="preserve">. יכול להיות שבסוף </w:t>
      </w:r>
      <w:r>
        <w:rPr>
          <w:rFonts w:hint="cs"/>
          <w:rtl/>
          <w:lang w:eastAsia="he-IL"/>
        </w:rPr>
        <w:t xml:space="preserve">היו כאלה שדיברו לזכות ובסוף </w:t>
      </w:r>
      <w:r w:rsidR="001939B6">
        <w:rPr>
          <w:rFonts w:hint="cs"/>
          <w:rtl/>
          <w:lang w:eastAsia="he-IL"/>
        </w:rPr>
        <w:t>החליטו והשתכנעו, זה בסדר, אבל אם לא היה אף אחד שילמד עליו זכות</w:t>
      </w:r>
      <w:r>
        <w:rPr>
          <w:rFonts w:hint="cs"/>
          <w:rtl/>
          <w:lang w:eastAsia="he-IL"/>
        </w:rPr>
        <w:t>?</w:t>
      </w:r>
      <w:r w:rsidR="001939B6">
        <w:rPr>
          <w:rFonts w:hint="cs"/>
          <w:rtl/>
          <w:lang w:eastAsia="he-IL"/>
        </w:rPr>
        <w:t xml:space="preserve"> היום </w:t>
      </w:r>
      <w:r>
        <w:rPr>
          <w:rFonts w:hint="cs"/>
          <w:rtl/>
          <w:lang w:eastAsia="he-IL"/>
        </w:rPr>
        <w:t xml:space="preserve">זאת </w:t>
      </w:r>
      <w:r w:rsidR="001939B6">
        <w:rPr>
          <w:rFonts w:hint="cs"/>
          <w:rtl/>
          <w:lang w:eastAsia="he-IL"/>
        </w:rPr>
        <w:t xml:space="preserve">התקשורת, פעם </w:t>
      </w:r>
      <w:r>
        <w:rPr>
          <w:rFonts w:hint="cs"/>
          <w:rtl/>
          <w:lang w:eastAsia="he-IL"/>
        </w:rPr>
        <w:t xml:space="preserve">זאת </w:t>
      </w:r>
      <w:proofErr w:type="spellStart"/>
      <w:r>
        <w:rPr>
          <w:rFonts w:hint="cs"/>
          <w:rtl/>
          <w:lang w:eastAsia="he-IL"/>
        </w:rPr>
        <w:t>היתה</w:t>
      </w:r>
      <w:proofErr w:type="spellEnd"/>
      <w:r>
        <w:rPr>
          <w:rFonts w:hint="cs"/>
          <w:rtl/>
          <w:lang w:eastAsia="he-IL"/>
        </w:rPr>
        <w:t xml:space="preserve"> </w:t>
      </w:r>
      <w:bookmarkStart w:id="1327" w:name="_ETM_Q1_8819000"/>
      <w:bookmarkEnd w:id="1327"/>
      <w:r w:rsidR="001939B6">
        <w:rPr>
          <w:rFonts w:hint="cs"/>
          <w:rtl/>
          <w:lang w:eastAsia="he-IL"/>
        </w:rPr>
        <w:t xml:space="preserve">החברה, </w:t>
      </w:r>
      <w:r>
        <w:rPr>
          <w:rFonts w:hint="cs"/>
          <w:rtl/>
          <w:lang w:eastAsia="he-IL"/>
        </w:rPr>
        <w:t xml:space="preserve">ההשפעה הזאת </w:t>
      </w:r>
      <w:r w:rsidR="001939B6">
        <w:rPr>
          <w:rFonts w:hint="cs"/>
          <w:rtl/>
          <w:lang w:eastAsia="he-IL"/>
        </w:rPr>
        <w:t xml:space="preserve">היא קיימת וקיימת אצל כולם, אי אפשר להגיד שלא. </w:t>
      </w:r>
      <w:r>
        <w:rPr>
          <w:rFonts w:hint="cs"/>
          <w:rtl/>
          <w:lang w:eastAsia="he-IL"/>
        </w:rPr>
        <w:t xml:space="preserve">אנחנו רואים שהרבה פעמים </w:t>
      </w:r>
      <w:r w:rsidR="001939B6">
        <w:rPr>
          <w:rFonts w:hint="cs"/>
          <w:rtl/>
          <w:lang w:eastAsia="he-IL"/>
        </w:rPr>
        <w:t>גם הפרקליטות, כשי</w:t>
      </w:r>
      <w:r>
        <w:rPr>
          <w:rFonts w:hint="cs"/>
          <w:rtl/>
          <w:lang w:eastAsia="he-IL"/>
        </w:rPr>
        <w:t>ש</w:t>
      </w:r>
      <w:r w:rsidR="001939B6">
        <w:rPr>
          <w:rFonts w:hint="cs"/>
          <w:rtl/>
          <w:lang w:eastAsia="he-IL"/>
        </w:rPr>
        <w:t xml:space="preserve"> משהו </w:t>
      </w:r>
      <w:r>
        <w:rPr>
          <w:rFonts w:hint="cs"/>
          <w:rtl/>
          <w:lang w:eastAsia="he-IL"/>
        </w:rPr>
        <w:t>ש</w:t>
      </w:r>
      <w:r w:rsidR="001939B6">
        <w:rPr>
          <w:rFonts w:hint="cs"/>
          <w:rtl/>
          <w:lang w:eastAsia="he-IL"/>
        </w:rPr>
        <w:t xml:space="preserve">גועש </w:t>
      </w:r>
      <w:r>
        <w:rPr>
          <w:rFonts w:hint="cs"/>
          <w:rtl/>
          <w:lang w:eastAsia="he-IL"/>
        </w:rPr>
        <w:t xml:space="preserve">קצת </w:t>
      </w:r>
      <w:r w:rsidR="001939B6">
        <w:rPr>
          <w:rFonts w:hint="cs"/>
          <w:rtl/>
          <w:lang w:eastAsia="he-IL"/>
        </w:rPr>
        <w:t xml:space="preserve">בתקשורת, </w:t>
      </w:r>
      <w:r>
        <w:rPr>
          <w:rFonts w:hint="cs"/>
          <w:rtl/>
          <w:lang w:eastAsia="he-IL"/>
        </w:rPr>
        <w:t>ישר רצים ו</w:t>
      </w:r>
      <w:r w:rsidR="001939B6">
        <w:rPr>
          <w:rFonts w:hint="cs"/>
          <w:rtl/>
          <w:lang w:eastAsia="he-IL"/>
        </w:rPr>
        <w:t xml:space="preserve">פותחים תיק ואם משהו </w:t>
      </w:r>
      <w:r>
        <w:rPr>
          <w:rFonts w:hint="cs"/>
          <w:rtl/>
          <w:lang w:eastAsia="he-IL"/>
        </w:rPr>
        <w:t xml:space="preserve">קטן, </w:t>
      </w:r>
      <w:bookmarkStart w:id="1328" w:name="_ETM_Q1_8834000"/>
      <w:bookmarkEnd w:id="1328"/>
      <w:r>
        <w:rPr>
          <w:rFonts w:hint="cs"/>
          <w:rtl/>
          <w:lang w:eastAsia="he-IL"/>
        </w:rPr>
        <w:t xml:space="preserve">מראש כבר לא מטפלים, </w:t>
      </w:r>
      <w:r w:rsidR="001939B6">
        <w:rPr>
          <w:rFonts w:hint="cs"/>
          <w:rtl/>
          <w:lang w:eastAsia="he-IL"/>
        </w:rPr>
        <w:t xml:space="preserve">כי זה שטויות </w:t>
      </w:r>
      <w:proofErr w:type="spellStart"/>
      <w:r w:rsidR="001939B6">
        <w:rPr>
          <w:rFonts w:hint="cs"/>
          <w:rtl/>
          <w:lang w:eastAsia="he-IL"/>
        </w:rPr>
        <w:t>וכו</w:t>
      </w:r>
      <w:proofErr w:type="spellEnd"/>
      <w:r w:rsidR="001939B6">
        <w:rPr>
          <w:rFonts w:hint="cs"/>
          <w:rtl/>
          <w:lang w:eastAsia="he-IL"/>
        </w:rPr>
        <w:t xml:space="preserve">'. </w:t>
      </w:r>
      <w:r>
        <w:rPr>
          <w:rFonts w:hint="cs"/>
          <w:rtl/>
          <w:lang w:eastAsia="he-IL"/>
        </w:rPr>
        <w:t xml:space="preserve">זה </w:t>
      </w:r>
      <w:r w:rsidR="001939B6">
        <w:rPr>
          <w:rFonts w:hint="cs"/>
          <w:rtl/>
          <w:lang w:eastAsia="he-IL"/>
        </w:rPr>
        <w:t xml:space="preserve">בני אדם, אין מה לעשות. </w:t>
      </w:r>
    </w:p>
    <w:p w:rsidR="005917E1" w:rsidRDefault="005917E1" w:rsidP="005917E1">
      <w:pPr>
        <w:rPr>
          <w:rtl/>
          <w:lang w:eastAsia="he-IL"/>
        </w:rPr>
      </w:pPr>
    </w:p>
    <w:p w:rsidR="00593C14" w:rsidRDefault="005917E1" w:rsidP="00593C14">
      <w:pPr>
        <w:rPr>
          <w:rtl/>
          <w:lang w:eastAsia="he-IL"/>
        </w:rPr>
      </w:pPr>
      <w:bookmarkStart w:id="1329" w:name="_ETM_Q1_8849000"/>
      <w:bookmarkEnd w:id="1329"/>
      <w:r>
        <w:rPr>
          <w:rFonts w:hint="cs"/>
          <w:rtl/>
          <w:lang w:eastAsia="he-IL"/>
        </w:rPr>
        <w:t xml:space="preserve">נשארנו </w:t>
      </w:r>
      <w:r w:rsidR="00593C14">
        <w:rPr>
          <w:rFonts w:hint="cs"/>
          <w:rtl/>
          <w:lang w:eastAsia="he-IL"/>
        </w:rPr>
        <w:t xml:space="preserve">עם </w:t>
      </w:r>
      <w:r>
        <w:rPr>
          <w:rFonts w:hint="cs"/>
          <w:rtl/>
          <w:lang w:eastAsia="he-IL"/>
        </w:rPr>
        <w:t>כל מיני דילמות בישיבה</w:t>
      </w:r>
      <w:bookmarkStart w:id="1330" w:name="_ETM_Q1_8853000"/>
      <w:bookmarkEnd w:id="1330"/>
      <w:r>
        <w:rPr>
          <w:rFonts w:hint="cs"/>
          <w:rtl/>
          <w:lang w:eastAsia="he-IL"/>
        </w:rPr>
        <w:t xml:space="preserve"> הזאת. בואו נחשוב על זה, נצטרך להכריע בסוף</w:t>
      </w:r>
      <w:r w:rsidR="00593C14">
        <w:rPr>
          <w:rFonts w:hint="cs"/>
          <w:rtl/>
          <w:lang w:eastAsia="he-IL"/>
        </w:rPr>
        <w:t>.</w:t>
      </w:r>
      <w:r>
        <w:rPr>
          <w:rFonts w:hint="cs"/>
          <w:rtl/>
          <w:lang w:eastAsia="he-IL"/>
        </w:rPr>
        <w:t xml:space="preserve"> </w:t>
      </w:r>
      <w:r w:rsidR="001939B6">
        <w:rPr>
          <w:rFonts w:hint="cs"/>
          <w:rtl/>
          <w:lang w:eastAsia="he-IL"/>
        </w:rPr>
        <w:t xml:space="preserve">לא נוכל לברוח מההכרעה, נכון? </w:t>
      </w:r>
      <w:r>
        <w:rPr>
          <w:rFonts w:hint="cs"/>
          <w:rtl/>
          <w:lang w:eastAsia="he-IL"/>
        </w:rPr>
        <w:t xml:space="preserve">נצטרך </w:t>
      </w:r>
      <w:bookmarkStart w:id="1331" w:name="_ETM_Q1_8862000"/>
      <w:bookmarkEnd w:id="1331"/>
      <w:r>
        <w:rPr>
          <w:rFonts w:hint="cs"/>
          <w:rtl/>
          <w:lang w:eastAsia="he-IL"/>
        </w:rPr>
        <w:t>להכריע בסוף, אבל ניתן לכולנו זמן לחשוב ולהתבשל</w:t>
      </w:r>
      <w:bookmarkStart w:id="1332" w:name="_ETM_Q1_8869000"/>
      <w:bookmarkEnd w:id="1332"/>
      <w:r>
        <w:rPr>
          <w:rFonts w:hint="cs"/>
          <w:rtl/>
          <w:lang w:eastAsia="he-IL"/>
        </w:rPr>
        <w:t xml:space="preserve">. </w:t>
      </w:r>
    </w:p>
    <w:p w:rsidR="00593C14" w:rsidRDefault="00593C14" w:rsidP="00593C14">
      <w:pPr>
        <w:rPr>
          <w:rtl/>
          <w:lang w:eastAsia="he-IL"/>
        </w:rPr>
      </w:pPr>
    </w:p>
    <w:p w:rsidR="005917E1" w:rsidRDefault="005917E1" w:rsidP="00593C14">
      <w:pPr>
        <w:rPr>
          <w:rtl/>
          <w:lang w:eastAsia="he-IL"/>
        </w:rPr>
      </w:pPr>
      <w:r>
        <w:rPr>
          <w:rFonts w:hint="cs"/>
          <w:rtl/>
          <w:lang w:eastAsia="he-IL"/>
        </w:rPr>
        <w:t xml:space="preserve">הישיבה </w:t>
      </w:r>
      <w:r w:rsidR="00163AAC">
        <w:rPr>
          <w:rFonts w:hint="cs"/>
          <w:rtl/>
          <w:lang w:eastAsia="he-IL"/>
        </w:rPr>
        <w:t xml:space="preserve">נעולה. </w:t>
      </w:r>
      <w:bookmarkStart w:id="1333" w:name="_ETM_Q1_8877000"/>
      <w:bookmarkEnd w:id="1333"/>
      <w:r w:rsidR="00593C14">
        <w:rPr>
          <w:rFonts w:hint="cs"/>
          <w:rtl/>
          <w:lang w:eastAsia="he-IL"/>
        </w:rPr>
        <w:t xml:space="preserve"> </w:t>
      </w:r>
    </w:p>
    <w:p w:rsidR="001939B6" w:rsidRDefault="001939B6" w:rsidP="001939B6">
      <w:pPr>
        <w:rPr>
          <w:rtl/>
          <w:lang w:eastAsia="he-IL"/>
        </w:rPr>
      </w:pPr>
      <w:bookmarkStart w:id="1334" w:name="_ETM_Q1_8873000"/>
      <w:bookmarkEnd w:id="1334"/>
    </w:p>
    <w:p w:rsidR="00C44E6C" w:rsidRDefault="00C44E6C" w:rsidP="001939B6">
      <w:pPr>
        <w:rPr>
          <w:rtl/>
          <w:lang w:eastAsia="he-IL"/>
        </w:rPr>
      </w:pPr>
      <w:bookmarkStart w:id="1335" w:name="_GoBack"/>
      <w:bookmarkEnd w:id="1335"/>
    </w:p>
    <w:sdt>
      <w:sdtPr>
        <w:rPr>
          <w:rFonts w:hint="cs"/>
          <w:rtl/>
          <w:lang w:eastAsia="he-IL"/>
        </w:rPr>
        <w:alias w:val="סיום"/>
        <w:tag w:val="&lt;ID&gt;&lt;/ID&gt;&lt;Name&gt;הישיבה ננעלה בשעה 15:03.&lt;/Name&gt;&lt;Data&gt;הישיבה ננעלה בשעה 15:03.&lt;/Data&gt;&lt;EndDateTime&gt;15:03&lt;/EndDateTime&gt;"/>
        <w:id w:val="568231824"/>
        <w:placeholder>
          <w:docPart w:val="E9D97C9AA80C4B3F91608EDAA386BA49"/>
        </w:placeholder>
      </w:sdtPr>
      <w:sdtEndPr/>
      <w:sdtContent>
        <w:p w:rsidR="001939B6" w:rsidRDefault="001939B6" w:rsidP="002F7F8C">
          <w:pPr>
            <w:pStyle w:val="afe"/>
            <w:keepNext/>
            <w:rPr>
              <w:rtl/>
              <w:lang w:eastAsia="he-IL"/>
            </w:rPr>
          </w:pPr>
          <w:r>
            <w:rPr>
              <w:rStyle w:val="aff"/>
              <w:rFonts w:hint="cs"/>
              <w:color w:val="000000"/>
              <w:rtl/>
            </w:rPr>
            <w:t>הישיבה ננעלה בשעה 15:03.</w:t>
          </w:r>
        </w:p>
      </w:sdtContent>
    </w:sdt>
    <w:sectPr w:rsidR="001939B6" w:rsidSect="00C44E6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255D" w:rsidRDefault="0020255D">
      <w:r>
        <w:separator/>
      </w:r>
    </w:p>
  </w:endnote>
  <w:endnote w:type="continuationSeparator" w:id="0">
    <w:p w:rsidR="0020255D" w:rsidRDefault="002025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255D" w:rsidRDefault="0020255D">
      <w:r>
        <w:separator/>
      </w:r>
    </w:p>
  </w:footnote>
  <w:footnote w:type="continuationSeparator" w:id="0">
    <w:p w:rsidR="0020255D" w:rsidRDefault="002025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55D" w:rsidRDefault="0020255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0255D" w:rsidRDefault="0020255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55D" w:rsidRDefault="0020255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C44E6C">
      <w:rPr>
        <w:rStyle w:val="af9"/>
        <w:noProof/>
        <w:rtl/>
      </w:rPr>
      <w:t>51</w:t>
    </w:r>
    <w:r>
      <w:rPr>
        <w:rStyle w:val="af9"/>
      </w:rPr>
      <w:fldChar w:fldCharType="end"/>
    </w:r>
  </w:p>
  <w:p w:rsidR="0020255D" w:rsidRPr="00CC5815" w:rsidRDefault="0020255D" w:rsidP="008E5E3F">
    <w:pPr>
      <w:pStyle w:val="a3"/>
      <w:ind w:firstLine="0"/>
    </w:pPr>
    <w:r>
      <w:rPr>
        <w:rtl/>
      </w:rPr>
      <w:t>ועדת החוקה, חוק ומשפט</w:t>
    </w:r>
  </w:p>
  <w:p w:rsidR="0020255D" w:rsidRPr="00CC5815" w:rsidRDefault="0020255D" w:rsidP="008E5E3F">
    <w:pPr>
      <w:pStyle w:val="a3"/>
      <w:ind w:firstLine="0"/>
      <w:rPr>
        <w:rtl/>
      </w:rPr>
    </w:pPr>
    <w:r>
      <w:rPr>
        <w:rtl/>
      </w:rPr>
      <w:t>22/05/2018</w:t>
    </w:r>
  </w:p>
  <w:p w:rsidR="0020255D" w:rsidRPr="00CC5815" w:rsidRDefault="0020255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255D" w:rsidRDefault="0020255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0255D" w:rsidRDefault="0020255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0255D" w:rsidRDefault="0020255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F3226DD"/>
    <w:multiLevelType w:val="hybridMultilevel"/>
    <w:tmpl w:val="F1DC0A22"/>
    <w:lvl w:ilvl="0" w:tplc="5984711E">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9ED439C"/>
    <w:multiLevelType w:val="hybridMultilevel"/>
    <w:tmpl w:val="E2A8FFC6"/>
    <w:lvl w:ilvl="0" w:tplc="B91E5DCC">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EAC"/>
    <w:rsid w:val="0002259B"/>
    <w:rsid w:val="000234F9"/>
    <w:rsid w:val="000270D9"/>
    <w:rsid w:val="0002743B"/>
    <w:rsid w:val="00037279"/>
    <w:rsid w:val="00041AA9"/>
    <w:rsid w:val="00052F8A"/>
    <w:rsid w:val="0005521C"/>
    <w:rsid w:val="0006312B"/>
    <w:rsid w:val="00067F42"/>
    <w:rsid w:val="00072449"/>
    <w:rsid w:val="00084627"/>
    <w:rsid w:val="00092B80"/>
    <w:rsid w:val="000A17C6"/>
    <w:rsid w:val="000B060C"/>
    <w:rsid w:val="000B167C"/>
    <w:rsid w:val="000B2EE6"/>
    <w:rsid w:val="000C3AC6"/>
    <w:rsid w:val="000C47F5"/>
    <w:rsid w:val="000E3314"/>
    <w:rsid w:val="000E6D61"/>
    <w:rsid w:val="000F2459"/>
    <w:rsid w:val="000F5B50"/>
    <w:rsid w:val="00111DB5"/>
    <w:rsid w:val="00146F3D"/>
    <w:rsid w:val="00150436"/>
    <w:rsid w:val="001631AA"/>
    <w:rsid w:val="00163AAC"/>
    <w:rsid w:val="001658FF"/>
    <w:rsid w:val="00167294"/>
    <w:rsid w:val="001673D4"/>
    <w:rsid w:val="00171E7F"/>
    <w:rsid w:val="001741C0"/>
    <w:rsid w:val="001758C1"/>
    <w:rsid w:val="0017779F"/>
    <w:rsid w:val="00192C96"/>
    <w:rsid w:val="001939B6"/>
    <w:rsid w:val="001A74E9"/>
    <w:rsid w:val="001A7A1B"/>
    <w:rsid w:val="001B3E83"/>
    <w:rsid w:val="001C14B8"/>
    <w:rsid w:val="001C44DA"/>
    <w:rsid w:val="001C4FDA"/>
    <w:rsid w:val="001C5DC2"/>
    <w:rsid w:val="001D440C"/>
    <w:rsid w:val="001F2C74"/>
    <w:rsid w:val="001F2D77"/>
    <w:rsid w:val="001F3806"/>
    <w:rsid w:val="002016FF"/>
    <w:rsid w:val="0020255D"/>
    <w:rsid w:val="00216867"/>
    <w:rsid w:val="00227FEF"/>
    <w:rsid w:val="00235DFC"/>
    <w:rsid w:val="00242C57"/>
    <w:rsid w:val="00245CA7"/>
    <w:rsid w:val="00261554"/>
    <w:rsid w:val="00266478"/>
    <w:rsid w:val="00275C03"/>
    <w:rsid w:val="00280D58"/>
    <w:rsid w:val="002950ED"/>
    <w:rsid w:val="00296E83"/>
    <w:rsid w:val="002D2660"/>
    <w:rsid w:val="002D3F2E"/>
    <w:rsid w:val="002D4BDB"/>
    <w:rsid w:val="002E13D6"/>
    <w:rsid w:val="002E5E31"/>
    <w:rsid w:val="002F7F8C"/>
    <w:rsid w:val="00303B4C"/>
    <w:rsid w:val="003078EB"/>
    <w:rsid w:val="00312F0A"/>
    <w:rsid w:val="00320150"/>
    <w:rsid w:val="00321E62"/>
    <w:rsid w:val="00327BF8"/>
    <w:rsid w:val="00340AFA"/>
    <w:rsid w:val="00357EC1"/>
    <w:rsid w:val="003658CB"/>
    <w:rsid w:val="00366CFB"/>
    <w:rsid w:val="0036794C"/>
    <w:rsid w:val="00372112"/>
    <w:rsid w:val="00373508"/>
    <w:rsid w:val="00373B6F"/>
    <w:rsid w:val="00381C44"/>
    <w:rsid w:val="0038240F"/>
    <w:rsid w:val="0038284D"/>
    <w:rsid w:val="0038359C"/>
    <w:rsid w:val="00396023"/>
    <w:rsid w:val="003A15C0"/>
    <w:rsid w:val="003A77B8"/>
    <w:rsid w:val="003C279D"/>
    <w:rsid w:val="003D31F3"/>
    <w:rsid w:val="003E325F"/>
    <w:rsid w:val="003E3D60"/>
    <w:rsid w:val="003E4865"/>
    <w:rsid w:val="003F0A5F"/>
    <w:rsid w:val="003F5511"/>
    <w:rsid w:val="004208C8"/>
    <w:rsid w:val="00420E41"/>
    <w:rsid w:val="00424C94"/>
    <w:rsid w:val="00447608"/>
    <w:rsid w:val="00451746"/>
    <w:rsid w:val="00452508"/>
    <w:rsid w:val="00457B7E"/>
    <w:rsid w:val="00470EAC"/>
    <w:rsid w:val="00475EB5"/>
    <w:rsid w:val="004777F0"/>
    <w:rsid w:val="00480B0C"/>
    <w:rsid w:val="004846F0"/>
    <w:rsid w:val="004911B7"/>
    <w:rsid w:val="0049458B"/>
    <w:rsid w:val="00495FD8"/>
    <w:rsid w:val="004B0A65"/>
    <w:rsid w:val="004B1BE9"/>
    <w:rsid w:val="004B6278"/>
    <w:rsid w:val="004D1C8A"/>
    <w:rsid w:val="004D4786"/>
    <w:rsid w:val="004D7376"/>
    <w:rsid w:val="004E5EEB"/>
    <w:rsid w:val="004F014A"/>
    <w:rsid w:val="004F3610"/>
    <w:rsid w:val="00500C0C"/>
    <w:rsid w:val="00503667"/>
    <w:rsid w:val="00503F91"/>
    <w:rsid w:val="005060FC"/>
    <w:rsid w:val="00536148"/>
    <w:rsid w:val="005361A2"/>
    <w:rsid w:val="005367FC"/>
    <w:rsid w:val="00537CA3"/>
    <w:rsid w:val="00546678"/>
    <w:rsid w:val="005506B9"/>
    <w:rsid w:val="00557865"/>
    <w:rsid w:val="00560903"/>
    <w:rsid w:val="00576FB5"/>
    <w:rsid w:val="005817EC"/>
    <w:rsid w:val="00590B77"/>
    <w:rsid w:val="005917E1"/>
    <w:rsid w:val="00593C14"/>
    <w:rsid w:val="005A342D"/>
    <w:rsid w:val="005C363E"/>
    <w:rsid w:val="005D5E47"/>
    <w:rsid w:val="005D61F3"/>
    <w:rsid w:val="005E1C6B"/>
    <w:rsid w:val="005E4497"/>
    <w:rsid w:val="005E5880"/>
    <w:rsid w:val="005F6110"/>
    <w:rsid w:val="005F64B3"/>
    <w:rsid w:val="005F76B0"/>
    <w:rsid w:val="00607A72"/>
    <w:rsid w:val="006113A0"/>
    <w:rsid w:val="00634F61"/>
    <w:rsid w:val="00637B48"/>
    <w:rsid w:val="00660B1F"/>
    <w:rsid w:val="00681A26"/>
    <w:rsid w:val="00695A47"/>
    <w:rsid w:val="006A0CB7"/>
    <w:rsid w:val="006B1250"/>
    <w:rsid w:val="006C01B4"/>
    <w:rsid w:val="006C647A"/>
    <w:rsid w:val="006D5A37"/>
    <w:rsid w:val="006F0259"/>
    <w:rsid w:val="006F3DA4"/>
    <w:rsid w:val="00700433"/>
    <w:rsid w:val="00702755"/>
    <w:rsid w:val="0070472C"/>
    <w:rsid w:val="00722C4B"/>
    <w:rsid w:val="00723E8C"/>
    <w:rsid w:val="00730170"/>
    <w:rsid w:val="007379FE"/>
    <w:rsid w:val="00737F96"/>
    <w:rsid w:val="007505D3"/>
    <w:rsid w:val="007509A6"/>
    <w:rsid w:val="0076002D"/>
    <w:rsid w:val="00762D63"/>
    <w:rsid w:val="007766A7"/>
    <w:rsid w:val="007872B4"/>
    <w:rsid w:val="00791CBE"/>
    <w:rsid w:val="007A5A35"/>
    <w:rsid w:val="007B46D7"/>
    <w:rsid w:val="007C4BDF"/>
    <w:rsid w:val="007C693F"/>
    <w:rsid w:val="007C6ADD"/>
    <w:rsid w:val="0082136D"/>
    <w:rsid w:val="008320F6"/>
    <w:rsid w:val="00841223"/>
    <w:rsid w:val="008451F7"/>
    <w:rsid w:val="0084521D"/>
    <w:rsid w:val="00846BE9"/>
    <w:rsid w:val="0085219A"/>
    <w:rsid w:val="00853207"/>
    <w:rsid w:val="00863C53"/>
    <w:rsid w:val="008713A4"/>
    <w:rsid w:val="00875F10"/>
    <w:rsid w:val="00890ADA"/>
    <w:rsid w:val="008C6035"/>
    <w:rsid w:val="008C7015"/>
    <w:rsid w:val="008C7FC5"/>
    <w:rsid w:val="008D1DFB"/>
    <w:rsid w:val="008E03B4"/>
    <w:rsid w:val="008E5E3F"/>
    <w:rsid w:val="008F2351"/>
    <w:rsid w:val="0090279B"/>
    <w:rsid w:val="0091179B"/>
    <w:rsid w:val="00911A7F"/>
    <w:rsid w:val="00914904"/>
    <w:rsid w:val="009258CE"/>
    <w:rsid w:val="00935C58"/>
    <w:rsid w:val="00943A2F"/>
    <w:rsid w:val="009515F0"/>
    <w:rsid w:val="009530B3"/>
    <w:rsid w:val="0097777E"/>
    <w:rsid w:val="00977AB7"/>
    <w:rsid w:val="009830CB"/>
    <w:rsid w:val="009C4551"/>
    <w:rsid w:val="009D478A"/>
    <w:rsid w:val="009D564E"/>
    <w:rsid w:val="009E6E93"/>
    <w:rsid w:val="009F1518"/>
    <w:rsid w:val="009F5773"/>
    <w:rsid w:val="009F66D5"/>
    <w:rsid w:val="00A01843"/>
    <w:rsid w:val="00A15971"/>
    <w:rsid w:val="00A22C90"/>
    <w:rsid w:val="00A32552"/>
    <w:rsid w:val="00A42723"/>
    <w:rsid w:val="00A50A92"/>
    <w:rsid w:val="00A63B6A"/>
    <w:rsid w:val="00A64A6D"/>
    <w:rsid w:val="00A66020"/>
    <w:rsid w:val="00A674F5"/>
    <w:rsid w:val="00A83D4D"/>
    <w:rsid w:val="00A8710E"/>
    <w:rsid w:val="00A93B42"/>
    <w:rsid w:val="00A9635B"/>
    <w:rsid w:val="00AB02EE"/>
    <w:rsid w:val="00AB0CA1"/>
    <w:rsid w:val="00AB3F3A"/>
    <w:rsid w:val="00AC1792"/>
    <w:rsid w:val="00AD4528"/>
    <w:rsid w:val="00AD4EC9"/>
    <w:rsid w:val="00AD6FFC"/>
    <w:rsid w:val="00AE0BD3"/>
    <w:rsid w:val="00AE4862"/>
    <w:rsid w:val="00AF31E6"/>
    <w:rsid w:val="00AF4150"/>
    <w:rsid w:val="00B03ECA"/>
    <w:rsid w:val="00B0509A"/>
    <w:rsid w:val="00B120B2"/>
    <w:rsid w:val="00B173C0"/>
    <w:rsid w:val="00B1785A"/>
    <w:rsid w:val="00B218AE"/>
    <w:rsid w:val="00B32962"/>
    <w:rsid w:val="00B34B8E"/>
    <w:rsid w:val="00B50340"/>
    <w:rsid w:val="00B545CD"/>
    <w:rsid w:val="00B608B3"/>
    <w:rsid w:val="00B65508"/>
    <w:rsid w:val="00B727E0"/>
    <w:rsid w:val="00B8517A"/>
    <w:rsid w:val="00B878A5"/>
    <w:rsid w:val="00B97657"/>
    <w:rsid w:val="00BA6446"/>
    <w:rsid w:val="00BC6F60"/>
    <w:rsid w:val="00BD234B"/>
    <w:rsid w:val="00BD47B7"/>
    <w:rsid w:val="00BD6F21"/>
    <w:rsid w:val="00BE7813"/>
    <w:rsid w:val="00C04992"/>
    <w:rsid w:val="00C0654F"/>
    <w:rsid w:val="00C06E68"/>
    <w:rsid w:val="00C12471"/>
    <w:rsid w:val="00C135D5"/>
    <w:rsid w:val="00C13CE3"/>
    <w:rsid w:val="00C22DCB"/>
    <w:rsid w:val="00C2674D"/>
    <w:rsid w:val="00C31403"/>
    <w:rsid w:val="00C35751"/>
    <w:rsid w:val="00C3598A"/>
    <w:rsid w:val="00C360BC"/>
    <w:rsid w:val="00C445C4"/>
    <w:rsid w:val="00C44800"/>
    <w:rsid w:val="00C44E6C"/>
    <w:rsid w:val="00C47E9A"/>
    <w:rsid w:val="00C52EC2"/>
    <w:rsid w:val="00C61DC1"/>
    <w:rsid w:val="00C63A1F"/>
    <w:rsid w:val="00C63F85"/>
    <w:rsid w:val="00C64AFF"/>
    <w:rsid w:val="00C661EE"/>
    <w:rsid w:val="00C72438"/>
    <w:rsid w:val="00C763E4"/>
    <w:rsid w:val="00C820B9"/>
    <w:rsid w:val="00C85B01"/>
    <w:rsid w:val="00C8624A"/>
    <w:rsid w:val="00C86B58"/>
    <w:rsid w:val="00CA5363"/>
    <w:rsid w:val="00CB0708"/>
    <w:rsid w:val="00CB42BF"/>
    <w:rsid w:val="00CB69A8"/>
    <w:rsid w:val="00CB6D60"/>
    <w:rsid w:val="00CC04DC"/>
    <w:rsid w:val="00CC4398"/>
    <w:rsid w:val="00CC5815"/>
    <w:rsid w:val="00CC6AC0"/>
    <w:rsid w:val="00CE24B8"/>
    <w:rsid w:val="00CE5849"/>
    <w:rsid w:val="00D278F7"/>
    <w:rsid w:val="00D320C8"/>
    <w:rsid w:val="00D37550"/>
    <w:rsid w:val="00D40A29"/>
    <w:rsid w:val="00D45D27"/>
    <w:rsid w:val="00D47124"/>
    <w:rsid w:val="00D574B1"/>
    <w:rsid w:val="00D64338"/>
    <w:rsid w:val="00D74202"/>
    <w:rsid w:val="00D7588B"/>
    <w:rsid w:val="00D86E57"/>
    <w:rsid w:val="00D92AA4"/>
    <w:rsid w:val="00D96B24"/>
    <w:rsid w:val="00DA1725"/>
    <w:rsid w:val="00DA6556"/>
    <w:rsid w:val="00DA6AA4"/>
    <w:rsid w:val="00DA70E7"/>
    <w:rsid w:val="00DC53B6"/>
    <w:rsid w:val="00DE5B80"/>
    <w:rsid w:val="00DF4D3A"/>
    <w:rsid w:val="00DF79DC"/>
    <w:rsid w:val="00E16AD4"/>
    <w:rsid w:val="00E33595"/>
    <w:rsid w:val="00E33AE3"/>
    <w:rsid w:val="00E37E12"/>
    <w:rsid w:val="00E61903"/>
    <w:rsid w:val="00E64116"/>
    <w:rsid w:val="00E83E3F"/>
    <w:rsid w:val="00E97776"/>
    <w:rsid w:val="00EA624B"/>
    <w:rsid w:val="00EA7B93"/>
    <w:rsid w:val="00EB057D"/>
    <w:rsid w:val="00EB18E4"/>
    <w:rsid w:val="00EB5C85"/>
    <w:rsid w:val="00EC0AC2"/>
    <w:rsid w:val="00EC1FB3"/>
    <w:rsid w:val="00EC2CD4"/>
    <w:rsid w:val="00EE09AD"/>
    <w:rsid w:val="00EF1CB2"/>
    <w:rsid w:val="00EF52D1"/>
    <w:rsid w:val="00EF6485"/>
    <w:rsid w:val="00F053E5"/>
    <w:rsid w:val="00F058AF"/>
    <w:rsid w:val="00F10D2D"/>
    <w:rsid w:val="00F113E5"/>
    <w:rsid w:val="00F16831"/>
    <w:rsid w:val="00F215DC"/>
    <w:rsid w:val="00F27E04"/>
    <w:rsid w:val="00F41C33"/>
    <w:rsid w:val="00F423F1"/>
    <w:rsid w:val="00F45725"/>
    <w:rsid w:val="00F4792E"/>
    <w:rsid w:val="00F529A6"/>
    <w:rsid w:val="00F53584"/>
    <w:rsid w:val="00F549E5"/>
    <w:rsid w:val="00F63F05"/>
    <w:rsid w:val="00F72368"/>
    <w:rsid w:val="00F73153"/>
    <w:rsid w:val="00F821F6"/>
    <w:rsid w:val="00F83E3E"/>
    <w:rsid w:val="00F84D49"/>
    <w:rsid w:val="00F913F3"/>
    <w:rsid w:val="00F9451D"/>
    <w:rsid w:val="00FA3069"/>
    <w:rsid w:val="00FB0768"/>
    <w:rsid w:val="00FB6682"/>
    <w:rsid w:val="00FD73C2"/>
    <w:rsid w:val="00FE3474"/>
    <w:rsid w:val="00FE5F16"/>
    <w:rsid w:val="00FF27C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7E788603"/>
  <w15:docId w15:val="{6A652B2B-69D7-4AB2-B5DA-814C2B3A1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A63B6A"/>
    <w:rPr>
      <w:color w:val="808080"/>
    </w:rPr>
  </w:style>
  <w:style w:type="paragraph" w:customStyle="1" w:styleId="TableText">
    <w:name w:val="Table Text"/>
    <w:basedOn w:val="a"/>
    <w:rsid w:val="005F64B3"/>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5F64B3"/>
    <w:pPr>
      <w:ind w:right="0"/>
      <w:jc w:val="both"/>
    </w:pPr>
  </w:style>
  <w:style w:type="paragraph" w:customStyle="1" w:styleId="TableSideHeading">
    <w:name w:val="Table SideHeading"/>
    <w:basedOn w:val="TableText"/>
    <w:rsid w:val="005F64B3"/>
  </w:style>
  <w:style w:type="paragraph" w:customStyle="1" w:styleId="TableHead">
    <w:name w:val="Table Head"/>
    <w:basedOn w:val="TableText"/>
    <w:rsid w:val="00A9635B"/>
    <w:pPr>
      <w:ind w:right="0"/>
      <w:jc w:val="center"/>
      <w:textAlignment w:val="auto"/>
    </w:pPr>
    <w:rPr>
      <w:b/>
      <w:bCs/>
      <w:snapToGrid/>
    </w:rPr>
  </w:style>
  <w:style w:type="character" w:styleId="FollowedHyperlink">
    <w:name w:val="FollowedHyperlink"/>
    <w:basedOn w:val="a0"/>
    <w:uiPriority w:val="99"/>
    <w:semiHidden/>
    <w:unhideWhenUsed/>
    <w:rsid w:val="001939B6"/>
    <w:rPr>
      <w:color w:val="800080" w:themeColor="followedHyperlink"/>
      <w:u w:val="single"/>
    </w:rPr>
  </w:style>
  <w:style w:type="paragraph" w:customStyle="1" w:styleId="msonormal0">
    <w:name w:val="msonormal"/>
    <w:basedOn w:val="a"/>
    <w:rsid w:val="001939B6"/>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1939B6"/>
    <w:rPr>
      <w:rFonts w:cs="David"/>
      <w:sz w:val="24"/>
      <w:szCs w:val="24"/>
    </w:rPr>
  </w:style>
  <w:style w:type="character" w:customStyle="1" w:styleId="a9">
    <w:name w:val="כותרת תחתונה תו"/>
    <w:basedOn w:val="a0"/>
    <w:link w:val="a8"/>
    <w:rsid w:val="001939B6"/>
    <w:rPr>
      <w:rFonts w:cs="David"/>
      <w:sz w:val="24"/>
      <w:szCs w:val="24"/>
    </w:rPr>
  </w:style>
  <w:style w:type="paragraph" w:styleId="aff0">
    <w:name w:val="List Paragraph"/>
    <w:basedOn w:val="a"/>
    <w:uiPriority w:val="34"/>
    <w:qFormat/>
    <w:rsid w:val="005E4497"/>
    <w:pPr>
      <w:ind w:left="720"/>
      <w:contextualSpacing/>
    </w:pPr>
  </w:style>
  <w:style w:type="paragraph" w:styleId="aff1">
    <w:name w:val="footnote text"/>
    <w:basedOn w:val="a"/>
    <w:link w:val="aff2"/>
    <w:autoRedefine/>
    <w:rsid w:val="00021EAC"/>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2">
    <w:name w:val="טקסט הערת שוליים תו"/>
    <w:basedOn w:val="a0"/>
    <w:link w:val="aff1"/>
    <w:rsid w:val="00021EAC"/>
    <w:rPr>
      <w:rFonts w:ascii="Arial" w:eastAsia="Arial Unicode MS" w:hAnsi="Arial" w:cs="David"/>
      <w:snapToGrid w:val="0"/>
      <w:color w:val="000000"/>
      <w:sz w:val="14"/>
      <w:lang w:eastAsia="ja-JP"/>
    </w:rPr>
  </w:style>
  <w:style w:type="character" w:styleId="aff3">
    <w:name w:val="footnote reference"/>
    <w:aliases w:val="Footnote Reference"/>
    <w:basedOn w:val="a0"/>
    <w:rsid w:val="00021E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93491002">
      <w:bodyDiv w:val="1"/>
      <w:marLeft w:val="0"/>
      <w:marRight w:val="0"/>
      <w:marTop w:val="0"/>
      <w:marBottom w:val="0"/>
      <w:divBdr>
        <w:top w:val="none" w:sz="0" w:space="0" w:color="auto"/>
        <w:left w:val="none" w:sz="0" w:space="0" w:color="auto"/>
        <w:bottom w:val="none" w:sz="0" w:space="0" w:color="auto"/>
        <w:right w:val="none" w:sz="0" w:space="0" w:color="auto"/>
      </w:divBdr>
    </w:div>
    <w:div w:id="1910000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9D97C9AA80C4B3F91608EDAA386BA49"/>
        <w:category>
          <w:name w:val="כללי"/>
          <w:gallery w:val="placeholder"/>
        </w:category>
        <w:types>
          <w:type w:val="bbPlcHdr"/>
        </w:types>
        <w:behaviors>
          <w:behavior w:val="content"/>
        </w:behaviors>
        <w:guid w:val="{23E6288A-62E3-4514-BCEC-766A6E1AE689}"/>
      </w:docPartPr>
      <w:docPartBody>
        <w:p w:rsidR="00BE4953" w:rsidRDefault="00D8047D" w:rsidP="00D8047D">
          <w:pPr>
            <w:pStyle w:val="E9D97C9AA80C4B3F91608EDAA386BA49"/>
          </w:pPr>
          <w:r>
            <w:rPr>
              <w:rStyle w:val="a3"/>
              <w:rtl/>
            </w:rPr>
            <w:t>לחץ או הקש כאן להזנת טקסט</w:t>
          </w:r>
          <w:r>
            <w:rPr>
              <w:rStyle w:val="a3"/>
            </w:rPr>
            <w:t>.</w:t>
          </w:r>
        </w:p>
      </w:docPartBody>
    </w:docPart>
    <w:docPart>
      <w:docPartPr>
        <w:name w:val="0E5B7052ED66435F944D6CC771169530"/>
        <w:category>
          <w:name w:val="כללי"/>
          <w:gallery w:val="placeholder"/>
        </w:category>
        <w:types>
          <w:type w:val="bbPlcHdr"/>
        </w:types>
        <w:behaviors>
          <w:behavior w:val="content"/>
        </w:behaviors>
        <w:guid w:val="{375BE5A7-74A5-4EDB-85B0-7318AB4665BE}"/>
      </w:docPartPr>
      <w:docPartBody>
        <w:p w:rsidR="00BE4953" w:rsidRDefault="00D8047D" w:rsidP="00D8047D">
          <w:pPr>
            <w:pStyle w:val="0E5B7052ED66435F944D6CC771169530"/>
          </w:pPr>
          <w:r>
            <w:rPr>
              <w:rStyle w:val="a3"/>
              <w:rtl/>
            </w:rPr>
            <w:t>לחץ או הקש כאן להזנת טקסט</w:t>
          </w:r>
          <w:r>
            <w:rPr>
              <w:rStyle w:val="a3"/>
            </w:rPr>
            <w:t>.</w:t>
          </w:r>
        </w:p>
      </w:docPartBody>
    </w:docPart>
    <w:docPart>
      <w:docPartPr>
        <w:name w:val="DefaultPlaceholder_-1854013440"/>
        <w:category>
          <w:name w:val="כללי"/>
          <w:gallery w:val="placeholder"/>
        </w:category>
        <w:types>
          <w:type w:val="bbPlcHdr"/>
        </w:types>
        <w:behaviors>
          <w:behavior w:val="content"/>
        </w:behaviors>
        <w:guid w:val="{3B7B8048-99AE-4210-98AE-63DF42548708}"/>
      </w:docPartPr>
      <w:docPartBody>
        <w:p w:rsidR="00BE4953" w:rsidRDefault="00BE4953">
          <w:r w:rsidRPr="003C2FF5">
            <w:rPr>
              <w:rStyle w:val="a3"/>
              <w:rtl/>
            </w:rPr>
            <w:t>לחץ או הקש כאן להזנת טקסט</w:t>
          </w:r>
          <w:r w:rsidRPr="003C2FF5">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altName w:val="Malgun Gothic Semilight"/>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5FC"/>
    <w:rsid w:val="001C15FC"/>
    <w:rsid w:val="004B67DD"/>
    <w:rsid w:val="00620AE1"/>
    <w:rsid w:val="008D7AE5"/>
    <w:rsid w:val="00B44E97"/>
    <w:rsid w:val="00BB1CB9"/>
    <w:rsid w:val="00BE4953"/>
    <w:rsid w:val="00C65AE1"/>
    <w:rsid w:val="00D8047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E4953"/>
    <w:rPr>
      <w:color w:val="808080"/>
    </w:rPr>
  </w:style>
  <w:style w:type="paragraph" w:customStyle="1" w:styleId="776906F6905D4A8295716A32E82DAEA5">
    <w:name w:val="776906F6905D4A8295716A32E82DAEA5"/>
    <w:rsid w:val="00BB1CB9"/>
  </w:style>
  <w:style w:type="paragraph" w:customStyle="1" w:styleId="E9D97C9AA80C4B3F91608EDAA386BA49">
    <w:name w:val="E9D97C9AA80C4B3F91608EDAA386BA49"/>
    <w:rsid w:val="00D8047D"/>
  </w:style>
  <w:style w:type="paragraph" w:customStyle="1" w:styleId="0E5B7052ED66435F944D6CC771169530">
    <w:name w:val="0E5B7052ED66435F944D6CC771169530"/>
    <w:rsid w:val="00D8047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D7A78-8BAC-43D0-9EFD-65BE0F422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3520</TotalTime>
  <Pages>51</Pages>
  <Words>16642</Words>
  <Characters>74937</Characters>
  <Application>Microsoft Office Word</Application>
  <DocSecurity>0</DocSecurity>
  <Lines>624</Lines>
  <Paragraphs>182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171</cp:revision>
  <cp:lastPrinted>2015-07-20T08:20:00Z</cp:lastPrinted>
  <dcterms:created xsi:type="dcterms:W3CDTF">2018-05-03T11:21:00Z</dcterms:created>
  <dcterms:modified xsi:type="dcterms:W3CDTF">2018-06-26T05:37:00Z</dcterms:modified>
</cp:coreProperties>
</file>