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00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2B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00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7A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0EB8">
        <w:rPr>
          <w:rFonts w:hint="cs"/>
          <w:b/>
          <w:bCs/>
          <w:rtl/>
        </w:rPr>
        <w:t>70</w:t>
      </w:r>
    </w:p>
    <w:p w:rsidR="00E64116" w:rsidRPr="008713A4" w:rsidRDefault="00B700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7A0A">
        <w:rPr>
          <w:rFonts w:hint="cs"/>
          <w:b/>
          <w:bCs/>
          <w:rtl/>
        </w:rPr>
        <w:t xml:space="preserve"> ועדת הכספים</w:t>
      </w:r>
    </w:p>
    <w:p w:rsidR="00E64116" w:rsidRPr="008713A4" w:rsidRDefault="00B700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00B9" w:rsidP="00B700B9">
      <w:pPr>
        <w:spacing w:before="60"/>
        <w:ind w:firstLine="0"/>
        <w:rPr>
          <w:rtl/>
        </w:rPr>
      </w:pPr>
      <w:bookmarkStart w:id="0" w:name="ET_subject_618171_1"/>
      <w:r w:rsidRPr="00B700B9">
        <w:rPr>
          <w:rStyle w:val="TagStyle"/>
          <w:rtl/>
        </w:rPr>
        <w:t xml:space="preserve"> &lt;&lt; נושא &gt;&gt; </w:t>
      </w:r>
      <w:bookmarkEnd w:id="0"/>
      <w:r w:rsidR="00787A0A">
        <w:rPr>
          <w:rFonts w:hint="cs"/>
          <w:rtl/>
        </w:rPr>
        <w:t xml:space="preserve">צו תעריף המכס והפטורים ומס קנייה על </w:t>
      </w:r>
      <w:bookmarkStart w:id="1" w:name="_ETM_Q1_7194000"/>
      <w:bookmarkEnd w:id="1"/>
      <w:r w:rsidR="00787A0A">
        <w:rPr>
          <w:rFonts w:hint="cs"/>
          <w:rtl/>
        </w:rPr>
        <w:t>טובין (תיקון מס' 4)</w:t>
      </w:r>
      <w:r w:rsidR="00771557">
        <w:rPr>
          <w:rFonts w:hint="cs"/>
          <w:rtl/>
        </w:rPr>
        <w:t xml:space="preserve">, התשע"ט-2019 (השוואה שיעור מס הקניה החל על טבק </w:t>
      </w:r>
      <w:bookmarkStart w:id="2" w:name="_ETM_Q1_7192000"/>
      <w:bookmarkEnd w:id="2"/>
      <w:r w:rsidR="00771557">
        <w:rPr>
          <w:rFonts w:hint="cs"/>
          <w:rtl/>
        </w:rPr>
        <w:t>לגלגול לשיעור המס החל על מוצרי הטבק דומים)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700B9" w:rsidRPr="008713A4" w:rsidRDefault="00B700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משה גפני – היו"ר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ינון אזולאי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ניר ברקת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מיקי לוי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בצלאל סמוטריץ'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עודד פורר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שלמה קרעי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קטי קטרין שטרית</w:t>
      </w:r>
    </w:p>
    <w:p w:rsidR="00B700B9" w:rsidRPr="00B700B9" w:rsidRDefault="00B700B9" w:rsidP="00EC1FB3">
      <w:pPr>
        <w:ind w:firstLine="0"/>
        <w:rPr>
          <w:rtl/>
        </w:rPr>
      </w:pPr>
      <w:r w:rsidRPr="00B700B9">
        <w:rPr>
          <w:rtl/>
        </w:rPr>
        <w:t>מיכל שיר סגמן</w:t>
      </w:r>
    </w:p>
    <w:p w:rsidR="00B700B9" w:rsidRDefault="00B700B9" w:rsidP="00EC1FB3">
      <w:pPr>
        <w:ind w:firstLine="0"/>
        <w:rPr>
          <w:rtl/>
        </w:rPr>
      </w:pPr>
    </w:p>
    <w:p w:rsidR="00B700B9" w:rsidRPr="008713A4" w:rsidRDefault="00B700B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537"/>
      </w:tblGrid>
      <w:tr w:rsidR="00630E9D" w:rsidTr="00642BA9"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630E9D" w:rsidTr="00642BA9"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גבע הספיל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מניעת עישון, משרד הבריאות</w:t>
            </w:r>
          </w:p>
        </w:tc>
      </w:tr>
      <w:tr w:rsidR="00630E9D" w:rsidTr="00642BA9"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פרידמן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30E9D" w:rsidRDefault="00630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שותף מנהל משרד עורכי דין פרידמן, יונגר ושות' מייצג את דובק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71557" w:rsidP="00D40A29">
      <w:pPr>
        <w:ind w:firstLine="0"/>
        <w:rPr>
          <w:rtl/>
        </w:rPr>
      </w:pPr>
      <w:r>
        <w:rPr>
          <w:rFonts w:hint="cs"/>
          <w:rtl/>
        </w:rPr>
        <w:t>אייל לב</w:t>
      </w:r>
      <w:bookmarkStart w:id="3" w:name="_ETM_Q1_7239000"/>
      <w:bookmarkEnd w:id="3"/>
      <w:r>
        <w:rPr>
          <w:rFonts w:hint="cs"/>
          <w:rtl/>
        </w:rPr>
        <w:t xml:space="preserve"> ארי</w:t>
      </w:r>
    </w:p>
    <w:p w:rsidR="00771557" w:rsidRPr="008713A4" w:rsidRDefault="005D4DE3" w:rsidP="00D40A29">
      <w:pPr>
        <w:ind w:firstLine="0"/>
      </w:pPr>
      <w:bookmarkStart w:id="4" w:name="_ETM_Q1_7241000"/>
      <w:bookmarkEnd w:id="4"/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2B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00B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00B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D4DE3" w:rsidRDefault="005D4DE3" w:rsidP="008320F6">
      <w:pPr>
        <w:ind w:firstLine="0"/>
        <w:rPr>
          <w:rtl/>
        </w:rPr>
      </w:pPr>
      <w:bookmarkStart w:id="5" w:name="_ETM_Q1_7251000"/>
      <w:bookmarkEnd w:id="5"/>
    </w:p>
    <w:p w:rsidR="005D4DE3" w:rsidRDefault="005D4D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D4DE3" w:rsidRDefault="005D4DE3" w:rsidP="005D4DE3">
      <w:pPr>
        <w:pStyle w:val="a6"/>
        <w:keepNext/>
        <w:rPr>
          <w:rtl/>
        </w:rPr>
      </w:pPr>
      <w:bookmarkStart w:id="6" w:name="ET_subject_צו_תעריף__המכס_והפטורים_3"/>
      <w:r w:rsidRPr="005D4D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 המכס והפטורים ומס קנייה על טובין (תיקון מס' 4), התשע"ט-2019 (השוואת שיעור מס הקנייה החל על טבק לגלגול לשיעור המס החל על מוצרי טבק דומים)</w:t>
      </w:r>
      <w:r w:rsidRPr="005D4DE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5D4DE3" w:rsidRDefault="005D4DE3" w:rsidP="005D4DE3">
      <w:pPr>
        <w:pStyle w:val="KeepWithNext"/>
        <w:rPr>
          <w:rtl/>
        </w:rPr>
      </w:pPr>
    </w:p>
    <w:p w:rsidR="00642BA9" w:rsidRPr="00642BA9" w:rsidRDefault="00642BA9" w:rsidP="00642BA9">
      <w:pPr>
        <w:rPr>
          <w:rtl/>
        </w:rPr>
      </w:pPr>
    </w:p>
    <w:p w:rsidR="00B700B9" w:rsidRDefault="00B700B9" w:rsidP="00B700B9">
      <w:pPr>
        <w:pStyle w:val="af6"/>
        <w:keepNext/>
        <w:rPr>
          <w:rtl/>
        </w:rPr>
      </w:pPr>
      <w:bookmarkStart w:id="7" w:name="ET_yor_4762_2"/>
      <w:r w:rsidRPr="00B700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0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B700B9" w:rsidRDefault="00B700B9" w:rsidP="00B700B9">
      <w:pPr>
        <w:pStyle w:val="KeepWithNext"/>
        <w:rPr>
          <w:rtl/>
        </w:rPr>
      </w:pPr>
    </w:p>
    <w:p w:rsidR="00B700B9" w:rsidRDefault="005D4DE3" w:rsidP="00B700B9">
      <w:pPr>
        <w:rPr>
          <w:rtl/>
        </w:rPr>
      </w:pPr>
      <w:r>
        <w:rPr>
          <w:rFonts w:hint="cs"/>
          <w:rtl/>
        </w:rPr>
        <w:t>צו תער</w:t>
      </w:r>
      <w:r w:rsidR="00F752AB">
        <w:rPr>
          <w:rFonts w:hint="cs"/>
          <w:rtl/>
        </w:rPr>
        <w:t>י</w:t>
      </w:r>
      <w:r>
        <w:rPr>
          <w:rFonts w:hint="cs"/>
          <w:rtl/>
        </w:rPr>
        <w:t>ף המ</w:t>
      </w:r>
      <w:r w:rsidR="00B700B9">
        <w:rPr>
          <w:rFonts w:hint="cs"/>
          <w:rtl/>
        </w:rPr>
        <w:t>כס</w:t>
      </w:r>
      <w:r>
        <w:rPr>
          <w:rFonts w:hint="cs"/>
          <w:rtl/>
        </w:rPr>
        <w:t xml:space="preserve"> והפטורים ומס קנייה על טובין (תיקון מס' </w:t>
      </w:r>
      <w:bookmarkStart w:id="8" w:name="_ETM_Q1_7294000"/>
      <w:bookmarkEnd w:id="8"/>
      <w:r w:rsidR="00F752AB">
        <w:rPr>
          <w:rFonts w:hint="cs"/>
          <w:rtl/>
        </w:rPr>
        <w:t>4), התש</w:t>
      </w:r>
      <w:r>
        <w:rPr>
          <w:rFonts w:hint="cs"/>
          <w:rtl/>
        </w:rPr>
        <w:t>עט-2019 (ה</w:t>
      </w:r>
      <w:r w:rsidR="00F752AB">
        <w:rPr>
          <w:rFonts w:hint="cs"/>
          <w:rtl/>
        </w:rPr>
        <w:t>שוואת</w:t>
      </w:r>
      <w:r>
        <w:rPr>
          <w:rFonts w:hint="cs"/>
          <w:rtl/>
        </w:rPr>
        <w:t xml:space="preserve"> שיעור מס הקנייה החל על טבק </w:t>
      </w:r>
      <w:bookmarkStart w:id="9" w:name="_ETM_Q1_7306000"/>
      <w:bookmarkEnd w:id="9"/>
      <w:r>
        <w:rPr>
          <w:rFonts w:hint="cs"/>
          <w:rtl/>
        </w:rPr>
        <w:t>לגלגול לשיעור המס החל על מוצרי טבק דומים).</w:t>
      </w:r>
    </w:p>
    <w:p w:rsidR="00B700B9" w:rsidRDefault="00B700B9" w:rsidP="00B700B9">
      <w:pPr>
        <w:rPr>
          <w:rtl/>
        </w:rPr>
      </w:pPr>
    </w:p>
    <w:p w:rsidR="005D4DE3" w:rsidRDefault="005D4DE3" w:rsidP="005D4DE3">
      <w:pPr>
        <w:pStyle w:val="af9"/>
        <w:keepNext/>
        <w:rPr>
          <w:rtl/>
        </w:rPr>
      </w:pPr>
      <w:bookmarkStart w:id="10" w:name="ET_guest_355496_4"/>
      <w:r w:rsidRPr="005D4DE3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5D4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5D4DE3" w:rsidRDefault="005D4DE3" w:rsidP="005D4DE3">
      <w:pPr>
        <w:pStyle w:val="KeepWithNext"/>
        <w:rPr>
          <w:rtl/>
        </w:rPr>
      </w:pPr>
    </w:p>
    <w:p w:rsidR="00B700B9" w:rsidRDefault="00DC3D38" w:rsidP="00871DEC">
      <w:pPr>
        <w:rPr>
          <w:rtl/>
        </w:rPr>
      </w:pPr>
      <w:bookmarkStart w:id="11" w:name="_ETM_Q1_7316000"/>
      <w:bookmarkEnd w:id="11"/>
      <w:r>
        <w:rPr>
          <w:rFonts w:hint="cs"/>
          <w:rtl/>
        </w:rPr>
        <w:t>היום עולה בוועדה</w:t>
      </w:r>
      <w:r w:rsidR="00B700B9">
        <w:rPr>
          <w:rFonts w:hint="cs"/>
          <w:rtl/>
        </w:rPr>
        <w:t xml:space="preserve"> צו תעריף המכס</w:t>
      </w:r>
      <w:r>
        <w:rPr>
          <w:rFonts w:hint="cs"/>
          <w:rtl/>
        </w:rPr>
        <w:t xml:space="preserve"> שפורסם בחודש פברואר </w:t>
      </w:r>
      <w:r w:rsidR="00A51B5E">
        <w:rPr>
          <w:rFonts w:hint="cs"/>
          <w:rtl/>
        </w:rPr>
        <w:t>2019</w:t>
      </w:r>
      <w:r w:rsidR="00283EB3">
        <w:rPr>
          <w:rFonts w:hint="cs"/>
          <w:rtl/>
        </w:rPr>
        <w:t>.</w:t>
      </w:r>
      <w:r w:rsidR="00A51B5E">
        <w:rPr>
          <w:rFonts w:hint="cs"/>
          <w:rtl/>
        </w:rPr>
        <w:t xml:space="preserve"> </w:t>
      </w:r>
      <w:r w:rsidR="00283EB3">
        <w:rPr>
          <w:rFonts w:hint="cs"/>
          <w:rtl/>
        </w:rPr>
        <w:t xml:space="preserve">מדובר על העלאת </w:t>
      </w:r>
      <w:r w:rsidR="00B700B9">
        <w:rPr>
          <w:rFonts w:hint="cs"/>
          <w:rtl/>
        </w:rPr>
        <w:t xml:space="preserve">מס הקנייה על </w:t>
      </w:r>
      <w:r w:rsidR="00283EB3">
        <w:rPr>
          <w:rFonts w:hint="cs"/>
          <w:rtl/>
        </w:rPr>
        <w:t xml:space="preserve">טבק לגלגול והשוואתו </w:t>
      </w:r>
      <w:bookmarkStart w:id="12" w:name="_ETM_Q1_7454000"/>
      <w:bookmarkEnd w:id="12"/>
      <w:r>
        <w:rPr>
          <w:rFonts w:hint="cs"/>
          <w:rtl/>
        </w:rPr>
        <w:t>ל</w:t>
      </w:r>
      <w:r w:rsidR="00B700B9">
        <w:rPr>
          <w:rFonts w:hint="cs"/>
          <w:rtl/>
        </w:rPr>
        <w:t>מס הקיים על סיג</w:t>
      </w:r>
      <w:r>
        <w:rPr>
          <w:rFonts w:hint="cs"/>
          <w:rtl/>
        </w:rPr>
        <w:t>ר</w:t>
      </w:r>
      <w:r w:rsidR="00B700B9">
        <w:rPr>
          <w:rFonts w:hint="cs"/>
          <w:rtl/>
        </w:rPr>
        <w:t xml:space="preserve">יות, על </w:t>
      </w:r>
      <w:r>
        <w:rPr>
          <w:rFonts w:hint="cs"/>
          <w:rtl/>
        </w:rPr>
        <w:t xml:space="preserve">חפיסות סיגריות. </w:t>
      </w:r>
      <w:r w:rsidR="00B700B9">
        <w:rPr>
          <w:rFonts w:hint="cs"/>
          <w:rtl/>
        </w:rPr>
        <w:t>ה</w:t>
      </w:r>
      <w:r>
        <w:rPr>
          <w:rFonts w:hint="cs"/>
          <w:rtl/>
        </w:rPr>
        <w:t>צ</w:t>
      </w:r>
      <w:r w:rsidR="00B700B9">
        <w:rPr>
          <w:rFonts w:hint="cs"/>
          <w:rtl/>
        </w:rPr>
        <w:t xml:space="preserve">ו פורסם בהמשך לדיון שהיה בבית </w:t>
      </w:r>
      <w:r>
        <w:rPr>
          <w:rFonts w:hint="cs"/>
          <w:rtl/>
        </w:rPr>
        <w:t>ה</w:t>
      </w:r>
      <w:r w:rsidR="00B700B9">
        <w:rPr>
          <w:rFonts w:hint="cs"/>
          <w:rtl/>
        </w:rPr>
        <w:t>משפט העליו</w:t>
      </w:r>
      <w:r>
        <w:rPr>
          <w:rFonts w:hint="cs"/>
          <w:rtl/>
        </w:rPr>
        <w:t>ן</w:t>
      </w:r>
      <w:r w:rsidR="00F752AB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283EB3">
        <w:rPr>
          <w:rFonts w:hint="cs"/>
          <w:rtl/>
        </w:rPr>
        <w:t xml:space="preserve">ו ביקש </w:t>
      </w:r>
      <w:r w:rsidR="00CE0622">
        <w:rPr>
          <w:rFonts w:hint="cs"/>
          <w:rtl/>
        </w:rPr>
        <w:t xml:space="preserve">בית המשפט </w:t>
      </w:r>
      <w:r w:rsidR="00283EB3">
        <w:rPr>
          <w:rFonts w:hint="cs"/>
          <w:rtl/>
        </w:rPr>
        <w:t>מ</w:t>
      </w:r>
      <w:r>
        <w:rPr>
          <w:rFonts w:hint="cs"/>
          <w:rtl/>
        </w:rPr>
        <w:t>שר האו</w:t>
      </w:r>
      <w:r w:rsidR="00B700B9">
        <w:rPr>
          <w:rFonts w:hint="cs"/>
          <w:rtl/>
        </w:rPr>
        <w:t>צ</w:t>
      </w:r>
      <w:r>
        <w:rPr>
          <w:rFonts w:hint="cs"/>
          <w:rtl/>
        </w:rPr>
        <w:t>ר</w:t>
      </w:r>
      <w:r w:rsidR="00283EB3">
        <w:rPr>
          <w:rFonts w:hint="cs"/>
          <w:rtl/>
        </w:rPr>
        <w:t xml:space="preserve"> ל</w:t>
      </w:r>
      <w:r>
        <w:rPr>
          <w:rFonts w:hint="cs"/>
          <w:rtl/>
        </w:rPr>
        <w:t>תקן את צ</w:t>
      </w:r>
      <w:r w:rsidR="00283EB3">
        <w:rPr>
          <w:rFonts w:hint="cs"/>
          <w:rtl/>
        </w:rPr>
        <w:t>ו תעריף המכס כך ש</w:t>
      </w:r>
      <w:r w:rsidR="00B700B9">
        <w:rPr>
          <w:rFonts w:hint="cs"/>
          <w:rtl/>
        </w:rPr>
        <w:t xml:space="preserve">ישווה את שיעור המס על טבק לגלגול למס הקנייה </w:t>
      </w:r>
      <w:r>
        <w:rPr>
          <w:rFonts w:hint="cs"/>
          <w:rtl/>
        </w:rPr>
        <w:t>ה</w:t>
      </w:r>
      <w:r w:rsidR="00B700B9">
        <w:rPr>
          <w:rFonts w:hint="cs"/>
          <w:rtl/>
        </w:rPr>
        <w:t>חל על סיג</w:t>
      </w:r>
      <w:r>
        <w:rPr>
          <w:rFonts w:hint="cs"/>
          <w:rtl/>
        </w:rPr>
        <w:t>ר</w:t>
      </w:r>
      <w:r w:rsidR="00B700B9">
        <w:rPr>
          <w:rFonts w:hint="cs"/>
          <w:rtl/>
        </w:rPr>
        <w:t xml:space="preserve">יות. </w:t>
      </w:r>
      <w:r w:rsidR="00283EB3">
        <w:rPr>
          <w:rFonts w:hint="cs"/>
          <w:rtl/>
        </w:rPr>
        <w:t>ה</w:t>
      </w:r>
      <w:r w:rsidR="00B700B9">
        <w:rPr>
          <w:rFonts w:hint="cs"/>
          <w:rtl/>
        </w:rPr>
        <w:t>מס על טבק לגל</w:t>
      </w:r>
      <w:r>
        <w:rPr>
          <w:rFonts w:hint="cs"/>
          <w:rtl/>
        </w:rPr>
        <w:t>ג</w:t>
      </w:r>
      <w:r w:rsidR="00B700B9">
        <w:rPr>
          <w:rFonts w:hint="cs"/>
          <w:rtl/>
        </w:rPr>
        <w:t xml:space="preserve">ול </w:t>
      </w:r>
      <w:r w:rsidR="00CE0622">
        <w:rPr>
          <w:rFonts w:hint="cs"/>
          <w:rtl/>
        </w:rPr>
        <w:t>הי</w:t>
      </w:r>
      <w:r w:rsidR="00283EB3">
        <w:rPr>
          <w:rFonts w:hint="cs"/>
          <w:rtl/>
        </w:rPr>
        <w:t>ה</w:t>
      </w:r>
      <w:r w:rsidR="00CE0622">
        <w:rPr>
          <w:rFonts w:hint="cs"/>
          <w:rtl/>
        </w:rPr>
        <w:t xml:space="preserve"> </w:t>
      </w:r>
      <w:r w:rsidR="00B700B9">
        <w:rPr>
          <w:rFonts w:hint="cs"/>
          <w:rtl/>
        </w:rPr>
        <w:t xml:space="preserve">יותר נמוך </w:t>
      </w:r>
      <w:r w:rsidR="00871DEC">
        <w:rPr>
          <w:rFonts w:hint="cs"/>
          <w:rtl/>
        </w:rPr>
        <w:t>ממס הקנייה החל על</w:t>
      </w:r>
      <w:r>
        <w:rPr>
          <w:rFonts w:hint="cs"/>
          <w:rtl/>
        </w:rPr>
        <w:t xml:space="preserve"> סיגריות</w:t>
      </w:r>
      <w:r w:rsidR="00B700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מס הקנייה על </w:t>
      </w:r>
      <w:bookmarkStart w:id="13" w:name="_ETM_Q1_7505000"/>
      <w:bookmarkEnd w:id="13"/>
      <w:r>
        <w:rPr>
          <w:rFonts w:hint="cs"/>
          <w:rtl/>
        </w:rPr>
        <w:t>סיגריות מורכב</w:t>
      </w:r>
      <w:r w:rsidR="00B700B9">
        <w:rPr>
          <w:rFonts w:hint="cs"/>
          <w:rtl/>
        </w:rPr>
        <w:t xml:space="preserve"> מאחוזים וממס קצוב. המס האחוזי הוא אותו מס אחוזי, </w:t>
      </w:r>
      <w:r>
        <w:rPr>
          <w:rFonts w:hint="cs"/>
          <w:rtl/>
        </w:rPr>
        <w:t>270%</w:t>
      </w:r>
      <w:r w:rsidR="00B700B9">
        <w:rPr>
          <w:rFonts w:hint="cs"/>
          <w:rtl/>
        </w:rPr>
        <w:t xml:space="preserve">. </w:t>
      </w:r>
      <w:r>
        <w:rPr>
          <w:rFonts w:hint="cs"/>
          <w:rtl/>
        </w:rPr>
        <w:t>המס הקצ</w:t>
      </w:r>
      <w:r w:rsidR="00B700B9">
        <w:rPr>
          <w:rFonts w:hint="cs"/>
          <w:rtl/>
        </w:rPr>
        <w:t>ו</w:t>
      </w:r>
      <w:r>
        <w:rPr>
          <w:rFonts w:hint="cs"/>
          <w:rtl/>
        </w:rPr>
        <w:t>ב על חפיסות סיג</w:t>
      </w:r>
      <w:r w:rsidR="00B700B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700B9">
        <w:rPr>
          <w:rFonts w:hint="cs"/>
          <w:rtl/>
        </w:rPr>
        <w:t xml:space="preserve">ות </w:t>
      </w:r>
      <w:r>
        <w:rPr>
          <w:rFonts w:hint="cs"/>
          <w:rtl/>
        </w:rPr>
        <w:t>מורכב ממס שחל על יחידות של סיגריות</w:t>
      </w:r>
      <w:r w:rsidR="00B700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" w:name="_ETM_Q1_7520000"/>
      <w:bookmarkEnd w:id="14"/>
      <w:r w:rsidR="00B700B9">
        <w:rPr>
          <w:rFonts w:hint="cs"/>
          <w:rtl/>
        </w:rPr>
        <w:t xml:space="preserve">על </w:t>
      </w:r>
      <w:r>
        <w:rPr>
          <w:rFonts w:hint="cs"/>
          <w:rtl/>
        </w:rPr>
        <w:t>1,000 יחידות סיג</w:t>
      </w:r>
      <w:r w:rsidR="00B700B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700B9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700B9">
        <w:rPr>
          <w:rFonts w:hint="cs"/>
          <w:rtl/>
        </w:rPr>
        <w:t>. נ</w:t>
      </w:r>
      <w:r>
        <w:rPr>
          <w:rFonts w:hint="cs"/>
          <w:rtl/>
        </w:rPr>
        <w:t>ד</w:t>
      </w:r>
      <w:r w:rsidR="00B700B9">
        <w:rPr>
          <w:rFonts w:hint="cs"/>
          <w:rtl/>
        </w:rPr>
        <w:t>ר</w:t>
      </w:r>
      <w:r w:rsidR="00CE0622">
        <w:rPr>
          <w:rFonts w:hint="cs"/>
          <w:rtl/>
        </w:rPr>
        <w:t>שנו לעשות התאמה של הצו</w:t>
      </w:r>
      <w:r w:rsidR="00B700B9">
        <w:rPr>
          <w:rFonts w:hint="cs"/>
          <w:rtl/>
        </w:rPr>
        <w:t xml:space="preserve"> כ</w:t>
      </w:r>
      <w:r w:rsidR="00283EB3">
        <w:rPr>
          <w:rFonts w:hint="cs"/>
          <w:rtl/>
        </w:rPr>
        <w:t xml:space="preserve">ך </w:t>
      </w:r>
      <w:r w:rsidR="00B700B9">
        <w:rPr>
          <w:rFonts w:hint="cs"/>
          <w:rtl/>
        </w:rPr>
        <w:t xml:space="preserve">שהמס </w:t>
      </w:r>
      <w:r>
        <w:rPr>
          <w:rFonts w:hint="cs"/>
          <w:rtl/>
        </w:rPr>
        <w:t xml:space="preserve">על </w:t>
      </w:r>
      <w:r w:rsidR="00871DEC">
        <w:rPr>
          <w:rFonts w:hint="cs"/>
          <w:rtl/>
        </w:rPr>
        <w:t>ה</w:t>
      </w:r>
      <w:r>
        <w:rPr>
          <w:rFonts w:hint="cs"/>
          <w:rtl/>
        </w:rPr>
        <w:t>טבק</w:t>
      </w:r>
      <w:r w:rsidR="00B700B9">
        <w:rPr>
          <w:rFonts w:hint="cs"/>
          <w:rtl/>
        </w:rPr>
        <w:t xml:space="preserve"> </w:t>
      </w:r>
      <w:r>
        <w:rPr>
          <w:rFonts w:hint="cs"/>
          <w:rtl/>
        </w:rPr>
        <w:t>לגלגול</w:t>
      </w:r>
      <w:r w:rsidR="00871D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00B9">
        <w:rPr>
          <w:rFonts w:hint="cs"/>
          <w:rtl/>
        </w:rPr>
        <w:t>שמגיע בכמות של גרמים וקילוגרמים</w:t>
      </w:r>
      <w:r w:rsidR="00871DEC">
        <w:rPr>
          <w:rFonts w:hint="cs"/>
          <w:rtl/>
        </w:rPr>
        <w:t>,</w:t>
      </w:r>
      <w:r w:rsidR="00B700B9">
        <w:rPr>
          <w:rFonts w:hint="cs"/>
          <w:rtl/>
        </w:rPr>
        <w:t xml:space="preserve"> יהיה זהה לכמ</w:t>
      </w:r>
      <w:r>
        <w:rPr>
          <w:rFonts w:hint="cs"/>
          <w:rtl/>
        </w:rPr>
        <w:t>ות הגרמים שנמצאים בחפיסות סיגריות</w:t>
      </w:r>
      <w:r w:rsidR="00B700B9">
        <w:rPr>
          <w:rFonts w:hint="cs"/>
          <w:rtl/>
        </w:rPr>
        <w:t>. בסיג</w:t>
      </w:r>
      <w:r>
        <w:rPr>
          <w:rFonts w:hint="cs"/>
          <w:rtl/>
        </w:rPr>
        <w:t>ריות יש מס קצוב</w:t>
      </w:r>
      <w:r w:rsidR="00B700B9">
        <w:rPr>
          <w:rFonts w:hint="cs"/>
          <w:rtl/>
        </w:rPr>
        <w:t>,</w:t>
      </w:r>
      <w:r>
        <w:rPr>
          <w:rFonts w:hint="cs"/>
          <w:rtl/>
        </w:rPr>
        <w:t xml:space="preserve"> מס מינימום של 15 </w:t>
      </w:r>
      <w:r w:rsidR="00B700B9">
        <w:rPr>
          <w:rFonts w:hint="cs"/>
          <w:rtl/>
        </w:rPr>
        <w:t>שקלים לחפי</w:t>
      </w:r>
      <w:r>
        <w:rPr>
          <w:rFonts w:hint="cs"/>
          <w:rtl/>
        </w:rPr>
        <w:t>סה</w:t>
      </w:r>
      <w:r w:rsidR="00B700B9">
        <w:rPr>
          <w:rFonts w:hint="cs"/>
          <w:rtl/>
        </w:rPr>
        <w:t>. גם כאן היינו צריכים להתאים את המס המינ</w:t>
      </w:r>
      <w:r>
        <w:rPr>
          <w:rFonts w:hint="cs"/>
          <w:rtl/>
        </w:rPr>
        <w:t xml:space="preserve">ימאלי על </w:t>
      </w:r>
      <w:r w:rsidR="00B700B9">
        <w:rPr>
          <w:rFonts w:hint="cs"/>
          <w:rtl/>
        </w:rPr>
        <w:t xml:space="preserve">טבק </w:t>
      </w:r>
      <w:r>
        <w:rPr>
          <w:rFonts w:hint="cs"/>
          <w:rtl/>
        </w:rPr>
        <w:t>לגל</w:t>
      </w:r>
      <w:r w:rsidR="00B700B9">
        <w:rPr>
          <w:rFonts w:hint="cs"/>
          <w:rtl/>
        </w:rPr>
        <w:t>ג</w:t>
      </w:r>
      <w:r>
        <w:rPr>
          <w:rFonts w:hint="cs"/>
          <w:rtl/>
        </w:rPr>
        <w:t>ו</w:t>
      </w:r>
      <w:r w:rsidR="00B700B9">
        <w:rPr>
          <w:rFonts w:hint="cs"/>
          <w:rtl/>
        </w:rPr>
        <w:t>ל. אחרי שעשינו</w:t>
      </w:r>
      <w:r>
        <w:rPr>
          <w:rFonts w:hint="cs"/>
          <w:rtl/>
        </w:rPr>
        <w:t xml:space="preserve"> </w:t>
      </w:r>
      <w:r w:rsidR="00B700B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</w:t>
      </w:r>
      <w:bookmarkStart w:id="15" w:name="_ETM_Q1_7569000"/>
      <w:bookmarkEnd w:id="15"/>
      <w:r>
        <w:rPr>
          <w:rFonts w:hint="cs"/>
          <w:rtl/>
        </w:rPr>
        <w:t>ההת</w:t>
      </w:r>
      <w:r w:rsidR="00B700B9">
        <w:rPr>
          <w:rFonts w:hint="cs"/>
          <w:rtl/>
        </w:rPr>
        <w:t>א</w:t>
      </w:r>
      <w:r>
        <w:rPr>
          <w:rFonts w:hint="cs"/>
          <w:rtl/>
        </w:rPr>
        <w:t>מ</w:t>
      </w:r>
      <w:r w:rsidR="00B700B9">
        <w:rPr>
          <w:rFonts w:hint="cs"/>
          <w:rtl/>
        </w:rPr>
        <w:t>ות</w:t>
      </w:r>
      <w:r w:rsidR="00CE0622">
        <w:rPr>
          <w:rFonts w:hint="cs"/>
          <w:rtl/>
        </w:rPr>
        <w:t>,</w:t>
      </w:r>
      <w:r w:rsidR="00B700B9">
        <w:rPr>
          <w:rFonts w:hint="cs"/>
          <w:rtl/>
        </w:rPr>
        <w:t xml:space="preserve"> יצא ש</w:t>
      </w:r>
      <w:r>
        <w:rPr>
          <w:rFonts w:hint="cs"/>
          <w:rtl/>
        </w:rPr>
        <w:t xml:space="preserve">מוטל על כל </w:t>
      </w:r>
      <w:r w:rsidR="00B700B9">
        <w:rPr>
          <w:rFonts w:hint="cs"/>
          <w:rtl/>
        </w:rPr>
        <w:t xml:space="preserve">קילוגרם </w:t>
      </w:r>
      <w:r>
        <w:rPr>
          <w:rFonts w:hint="cs"/>
          <w:rtl/>
        </w:rPr>
        <w:t xml:space="preserve">טבק </w:t>
      </w:r>
      <w:r w:rsidR="00283EB3">
        <w:rPr>
          <w:rFonts w:hint="cs"/>
          <w:rtl/>
        </w:rPr>
        <w:t>ל</w:t>
      </w:r>
      <w:r>
        <w:rPr>
          <w:rFonts w:hint="cs"/>
          <w:rtl/>
        </w:rPr>
        <w:t xml:space="preserve">גלגול כ-1,000 שקלים </w:t>
      </w:r>
      <w:r w:rsidR="00B700B9">
        <w:rPr>
          <w:rFonts w:hint="cs"/>
          <w:rtl/>
        </w:rPr>
        <w:t>מס קנייה.</w:t>
      </w:r>
    </w:p>
    <w:p w:rsidR="00B700B9" w:rsidRDefault="00B700B9" w:rsidP="00B700B9">
      <w:pPr>
        <w:rPr>
          <w:rtl/>
        </w:rPr>
      </w:pPr>
    </w:p>
    <w:p w:rsidR="00283EB3" w:rsidRDefault="00283EB3" w:rsidP="00283EB3">
      <w:pPr>
        <w:pStyle w:val="a4"/>
        <w:keepNext/>
        <w:rPr>
          <w:rtl/>
        </w:rPr>
      </w:pPr>
      <w:bookmarkStart w:id="16" w:name="ET_speaker_5726_5"/>
      <w:r w:rsidRPr="00283E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3E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283EB3" w:rsidRDefault="00283EB3" w:rsidP="00283EB3">
      <w:pPr>
        <w:pStyle w:val="KeepWithNext"/>
        <w:rPr>
          <w:rtl/>
        </w:rPr>
      </w:pPr>
    </w:p>
    <w:p w:rsidR="00B700B9" w:rsidRDefault="00CE0622" w:rsidP="00CE0622">
      <w:pPr>
        <w:rPr>
          <w:rtl/>
        </w:rPr>
      </w:pPr>
      <w:r>
        <w:rPr>
          <w:rFonts w:hint="cs"/>
          <w:rtl/>
        </w:rPr>
        <w:t xml:space="preserve">האם בעקבות זה שהעליתם את המס ראיתם שיש ירידה בתחלואה, </w:t>
      </w:r>
      <w:bookmarkStart w:id="17" w:name="_ETM_Q1_7585000"/>
      <w:bookmarkEnd w:id="17"/>
      <w:r w:rsidR="00871DEC">
        <w:rPr>
          <w:rFonts w:hint="cs"/>
          <w:rtl/>
        </w:rPr>
        <w:t xml:space="preserve">ראיתם </w:t>
      </w:r>
      <w:r>
        <w:rPr>
          <w:rFonts w:hint="cs"/>
          <w:rtl/>
        </w:rPr>
        <w:t xml:space="preserve">שיש פחות מעשנים? </w:t>
      </w:r>
      <w:r w:rsidR="00B700B9">
        <w:rPr>
          <w:rFonts w:hint="cs"/>
          <w:rtl/>
        </w:rPr>
        <w:t xml:space="preserve"> </w:t>
      </w:r>
    </w:p>
    <w:p w:rsidR="00B700B9" w:rsidRDefault="00B700B9" w:rsidP="00B700B9">
      <w:pPr>
        <w:rPr>
          <w:rtl/>
        </w:rPr>
      </w:pPr>
    </w:p>
    <w:p w:rsidR="00CE0622" w:rsidRDefault="00CE0622" w:rsidP="00CE0622">
      <w:pPr>
        <w:pStyle w:val="af9"/>
        <w:keepNext/>
        <w:rPr>
          <w:rtl/>
        </w:rPr>
      </w:pPr>
      <w:bookmarkStart w:id="18" w:name="ET_guest_355496_6"/>
      <w:r w:rsidRPr="00CE0622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CE0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CE0622" w:rsidRDefault="00CE0622" w:rsidP="00CE0622">
      <w:pPr>
        <w:pStyle w:val="KeepWithNext"/>
        <w:rPr>
          <w:rtl/>
        </w:rPr>
      </w:pPr>
    </w:p>
    <w:p w:rsidR="00B700B9" w:rsidRDefault="00CE0622" w:rsidP="00871DEC">
      <w:pPr>
        <w:rPr>
          <w:rtl/>
        </w:rPr>
      </w:pPr>
      <w:bookmarkStart w:id="19" w:name="_ETM_Q1_7570000"/>
      <w:bookmarkEnd w:id="19"/>
      <w:r>
        <w:rPr>
          <w:rFonts w:hint="cs"/>
          <w:rtl/>
        </w:rPr>
        <w:t>אנחנ</w:t>
      </w:r>
      <w:r w:rsidR="00B700B9">
        <w:rPr>
          <w:rFonts w:hint="cs"/>
          <w:rtl/>
        </w:rPr>
        <w:t xml:space="preserve">ו עוקבים אחרי הכמויות. </w:t>
      </w:r>
      <w:r>
        <w:rPr>
          <w:rFonts w:hint="cs"/>
          <w:rtl/>
        </w:rPr>
        <w:t>היבואן מביא את הטבק לגלגול לארץ</w:t>
      </w:r>
      <w:r w:rsidR="00694D7B">
        <w:rPr>
          <w:rFonts w:hint="cs"/>
          <w:rtl/>
        </w:rPr>
        <w:t>, אחר כך</w:t>
      </w:r>
      <w:r>
        <w:rPr>
          <w:rFonts w:hint="cs"/>
          <w:rtl/>
        </w:rPr>
        <w:t xml:space="preserve"> מדווח בנמל </w:t>
      </w:r>
      <w:bookmarkStart w:id="20" w:name="_ETM_Q1_7614000"/>
      <w:bookmarkEnd w:id="20"/>
      <w:r>
        <w:rPr>
          <w:rFonts w:hint="cs"/>
          <w:rtl/>
        </w:rPr>
        <w:t>כמה משוחרר. ראינו ירידה בכמויות של הטבק לג</w:t>
      </w:r>
      <w:r w:rsidR="00B700B9">
        <w:rPr>
          <w:rFonts w:hint="cs"/>
          <w:rtl/>
        </w:rPr>
        <w:t>לג</w:t>
      </w:r>
      <w:r>
        <w:rPr>
          <w:rFonts w:hint="cs"/>
          <w:rtl/>
        </w:rPr>
        <w:t xml:space="preserve">ול מאז </w:t>
      </w:r>
      <w:r w:rsidR="00B700B9">
        <w:rPr>
          <w:rFonts w:hint="cs"/>
          <w:rtl/>
        </w:rPr>
        <w:t xml:space="preserve">כניסת הצו לתוקף. </w:t>
      </w:r>
    </w:p>
    <w:p w:rsidR="00B700B9" w:rsidRDefault="00B700B9" w:rsidP="00B700B9">
      <w:pPr>
        <w:rPr>
          <w:rtl/>
        </w:rPr>
      </w:pPr>
    </w:p>
    <w:p w:rsidR="00CE0622" w:rsidRDefault="00CE0622" w:rsidP="00CE0622">
      <w:pPr>
        <w:pStyle w:val="a4"/>
        <w:keepNext/>
        <w:rPr>
          <w:rtl/>
        </w:rPr>
      </w:pPr>
      <w:bookmarkStart w:id="21" w:name="ET_speaker_5726_7"/>
      <w:r w:rsidRPr="00CE06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CE0622" w:rsidRDefault="00CE0622" w:rsidP="00CE0622">
      <w:pPr>
        <w:pStyle w:val="KeepWithNext"/>
        <w:rPr>
          <w:rtl/>
        </w:rPr>
      </w:pPr>
    </w:p>
    <w:p w:rsidR="00B700B9" w:rsidRDefault="00CE0622" w:rsidP="000F0729">
      <w:pPr>
        <w:rPr>
          <w:rtl/>
        </w:rPr>
      </w:pPr>
      <w:bookmarkStart w:id="22" w:name="_ETM_Q1_7631000"/>
      <w:bookmarkEnd w:id="22"/>
      <w:r>
        <w:rPr>
          <w:rFonts w:hint="cs"/>
          <w:rtl/>
        </w:rPr>
        <w:t xml:space="preserve">הירידה בשיעור הגלגול הייתה משהו כמו </w:t>
      </w:r>
      <w:bookmarkStart w:id="23" w:name="_ETM_Q1_7626000"/>
      <w:bookmarkEnd w:id="23"/>
      <w:r>
        <w:rPr>
          <w:rFonts w:hint="cs"/>
          <w:rtl/>
        </w:rPr>
        <w:t xml:space="preserve">50%. </w:t>
      </w:r>
      <w:r w:rsidR="00B700B9">
        <w:rPr>
          <w:rFonts w:hint="cs"/>
          <w:rtl/>
        </w:rPr>
        <w:t>יכול להיות ש</w:t>
      </w:r>
      <w:r w:rsidR="0065424B">
        <w:rPr>
          <w:rFonts w:hint="cs"/>
          <w:rtl/>
        </w:rPr>
        <w:t>בגלל שהמחסנים היו מלאים</w:t>
      </w:r>
      <w:r w:rsidR="00B700B9">
        <w:rPr>
          <w:rFonts w:hint="cs"/>
          <w:rtl/>
        </w:rPr>
        <w:t xml:space="preserve"> </w:t>
      </w:r>
      <w:r w:rsidR="000F0729">
        <w:rPr>
          <w:rFonts w:hint="cs"/>
          <w:rtl/>
        </w:rPr>
        <w:t xml:space="preserve">ראיתם </w:t>
      </w:r>
      <w:r w:rsidR="0065424B">
        <w:rPr>
          <w:rFonts w:hint="cs"/>
          <w:rtl/>
        </w:rPr>
        <w:t>ירידה בייבוא. יכול ל</w:t>
      </w:r>
      <w:r w:rsidR="00B700B9">
        <w:rPr>
          <w:rFonts w:hint="cs"/>
          <w:rtl/>
        </w:rPr>
        <w:t>ה</w:t>
      </w:r>
      <w:r w:rsidR="0065424B">
        <w:rPr>
          <w:rFonts w:hint="cs"/>
          <w:rtl/>
        </w:rPr>
        <w:t>י</w:t>
      </w:r>
      <w:r w:rsidR="00B700B9">
        <w:rPr>
          <w:rFonts w:hint="cs"/>
          <w:rtl/>
        </w:rPr>
        <w:t>ות ש</w:t>
      </w:r>
      <w:r w:rsidR="0065424B">
        <w:rPr>
          <w:rFonts w:hint="cs"/>
          <w:rtl/>
        </w:rPr>
        <w:t>א</w:t>
      </w:r>
      <w:r w:rsidR="00B700B9">
        <w:rPr>
          <w:rFonts w:hint="cs"/>
          <w:rtl/>
        </w:rPr>
        <w:t>ין ירידה במעשנים.</w:t>
      </w:r>
    </w:p>
    <w:p w:rsidR="00B700B9" w:rsidRDefault="00B700B9" w:rsidP="00B700B9">
      <w:pPr>
        <w:rPr>
          <w:rtl/>
        </w:rPr>
      </w:pPr>
    </w:p>
    <w:p w:rsidR="0065424B" w:rsidRDefault="0065424B" w:rsidP="0065424B">
      <w:pPr>
        <w:pStyle w:val="af9"/>
        <w:keepNext/>
        <w:rPr>
          <w:rtl/>
        </w:rPr>
      </w:pPr>
      <w:bookmarkStart w:id="24" w:name="ET_guest_708427_8"/>
      <w:r w:rsidRPr="0065424B">
        <w:rPr>
          <w:rStyle w:val="TagStyle"/>
          <w:rtl/>
        </w:rPr>
        <w:t xml:space="preserve"> &lt;&lt; אורח &gt;&gt; </w:t>
      </w:r>
      <w:r>
        <w:rPr>
          <w:rtl/>
        </w:rPr>
        <w:t>חיים גבע הספיל:</w:t>
      </w:r>
      <w:r w:rsidRPr="006542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65424B" w:rsidRDefault="0065424B" w:rsidP="0065424B">
      <w:pPr>
        <w:pStyle w:val="KeepWithNext"/>
        <w:rPr>
          <w:rtl/>
        </w:rPr>
      </w:pPr>
    </w:p>
    <w:p w:rsidR="00B700B9" w:rsidRDefault="00B700B9" w:rsidP="00A32B47">
      <w:pPr>
        <w:rPr>
          <w:rtl/>
        </w:rPr>
      </w:pPr>
      <w:bookmarkStart w:id="25" w:name="_ETM_Q1_7649000"/>
      <w:bookmarkEnd w:id="25"/>
      <w:r>
        <w:rPr>
          <w:rFonts w:hint="cs"/>
          <w:rtl/>
        </w:rPr>
        <w:t xml:space="preserve">אנחנו עוקבים </w:t>
      </w:r>
      <w:r w:rsidR="00AE2F77">
        <w:rPr>
          <w:rFonts w:hint="cs"/>
          <w:rtl/>
        </w:rPr>
        <w:t>בסק</w:t>
      </w:r>
      <w:r>
        <w:rPr>
          <w:rFonts w:hint="cs"/>
          <w:rtl/>
        </w:rPr>
        <w:t xml:space="preserve">רים שלנו אחרי </w:t>
      </w:r>
      <w:r w:rsidR="002D5774">
        <w:rPr>
          <w:rFonts w:hint="cs"/>
          <w:rtl/>
        </w:rPr>
        <w:t>שיעור המעשנים</w:t>
      </w:r>
      <w:r>
        <w:rPr>
          <w:rFonts w:hint="cs"/>
          <w:rtl/>
        </w:rPr>
        <w:t>. בסקר</w:t>
      </w:r>
      <w:r w:rsidR="002D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האחרון שלנו לא רואים </w:t>
      </w:r>
      <w:r w:rsidR="00D26454">
        <w:rPr>
          <w:rFonts w:hint="cs"/>
          <w:rtl/>
        </w:rPr>
        <w:t xml:space="preserve">עדיין </w:t>
      </w:r>
      <w:r>
        <w:rPr>
          <w:rFonts w:hint="cs"/>
          <w:rtl/>
        </w:rPr>
        <w:t>את ההשפ</w:t>
      </w:r>
      <w:r w:rsidR="002D5774">
        <w:rPr>
          <w:rFonts w:hint="cs"/>
          <w:rtl/>
        </w:rPr>
        <w:t>עה הזאת של העלאת המס על הטבק לג</w:t>
      </w:r>
      <w:r>
        <w:rPr>
          <w:rFonts w:hint="cs"/>
          <w:rtl/>
        </w:rPr>
        <w:t>ל</w:t>
      </w:r>
      <w:r w:rsidR="002D5774">
        <w:rPr>
          <w:rFonts w:hint="cs"/>
          <w:rtl/>
        </w:rPr>
        <w:t>ג</w:t>
      </w:r>
      <w:r>
        <w:rPr>
          <w:rFonts w:hint="cs"/>
          <w:rtl/>
        </w:rPr>
        <w:t>ול. אנחנ</w:t>
      </w:r>
      <w:r w:rsidR="002D5774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עוקבים </w:t>
      </w:r>
      <w:r w:rsidR="00A32B47">
        <w:rPr>
          <w:rFonts w:hint="cs"/>
          <w:rtl/>
        </w:rPr>
        <w:t xml:space="preserve">גם </w:t>
      </w:r>
      <w:r>
        <w:rPr>
          <w:rFonts w:hint="cs"/>
          <w:rtl/>
        </w:rPr>
        <w:t>אחרי הכמויות. אנחנו</w:t>
      </w:r>
      <w:r w:rsidR="002D5774">
        <w:rPr>
          <w:rFonts w:hint="cs"/>
          <w:rtl/>
        </w:rPr>
        <w:t xml:space="preserve"> </w:t>
      </w:r>
      <w:r>
        <w:rPr>
          <w:rFonts w:hint="cs"/>
          <w:rtl/>
        </w:rPr>
        <w:t>לא רוא</w:t>
      </w:r>
      <w:r w:rsidR="002D5774">
        <w:rPr>
          <w:rFonts w:hint="cs"/>
          <w:rtl/>
        </w:rPr>
        <w:t>ים עלייה בשיעור המעשנים, שזה תמיד</w:t>
      </w:r>
      <w:r>
        <w:rPr>
          <w:rFonts w:hint="cs"/>
          <w:rtl/>
        </w:rPr>
        <w:t xml:space="preserve"> סימן חיובי. </w:t>
      </w:r>
      <w:r w:rsidR="002D5774">
        <w:rPr>
          <w:rFonts w:hint="cs"/>
          <w:rtl/>
        </w:rPr>
        <w:t>בשנה האחרונה ראינו</w:t>
      </w:r>
      <w:r>
        <w:rPr>
          <w:rFonts w:hint="cs"/>
          <w:rtl/>
        </w:rPr>
        <w:t xml:space="preserve"> עלייה </w:t>
      </w:r>
      <w:r w:rsidR="002D5774">
        <w:rPr>
          <w:rFonts w:hint="cs"/>
          <w:rtl/>
        </w:rPr>
        <w:t>ב</w:t>
      </w:r>
      <w:r>
        <w:rPr>
          <w:rFonts w:hint="cs"/>
          <w:rtl/>
        </w:rPr>
        <w:t xml:space="preserve">פנייה </w:t>
      </w:r>
      <w:r w:rsidR="002D5774">
        <w:rPr>
          <w:rFonts w:hint="cs"/>
          <w:rtl/>
        </w:rPr>
        <w:t xml:space="preserve">לגמילה </w:t>
      </w:r>
      <w:r>
        <w:rPr>
          <w:rFonts w:hint="cs"/>
          <w:rtl/>
        </w:rPr>
        <w:t>מעישון, עלייה ש</w:t>
      </w:r>
      <w:r w:rsidR="002D5774">
        <w:rPr>
          <w:rFonts w:hint="cs"/>
          <w:rtl/>
        </w:rPr>
        <w:t>ל כמעט שישה אחוזים בהשוואה לשנה קודמת. במוצר החלי</w:t>
      </w:r>
      <w:r>
        <w:rPr>
          <w:rFonts w:hint="cs"/>
          <w:rtl/>
        </w:rPr>
        <w:t>פי של ה</w:t>
      </w:r>
      <w:r w:rsidR="002D5774">
        <w:rPr>
          <w:rFonts w:hint="cs"/>
          <w:rtl/>
        </w:rPr>
        <w:t xml:space="preserve">טבק לגלגול, שאלו </w:t>
      </w:r>
      <w:bookmarkStart w:id="26" w:name="_ETM_Q1_7729000"/>
      <w:bookmarkEnd w:id="26"/>
      <w:r w:rsidR="002D5774">
        <w:rPr>
          <w:rFonts w:hint="cs"/>
          <w:rtl/>
        </w:rPr>
        <w:t xml:space="preserve">הסיגריות הרגילות, </w:t>
      </w:r>
      <w:r>
        <w:rPr>
          <w:rFonts w:hint="cs"/>
          <w:rtl/>
        </w:rPr>
        <w:t>ראינו עלייה קטנה ש</w:t>
      </w:r>
      <w:r w:rsidR="002D5774">
        <w:rPr>
          <w:rFonts w:hint="cs"/>
          <w:rtl/>
        </w:rPr>
        <w:t xml:space="preserve">ל שישה אחוזים. </w:t>
      </w:r>
      <w:r>
        <w:rPr>
          <w:rFonts w:hint="cs"/>
          <w:rtl/>
        </w:rPr>
        <w:t xml:space="preserve">הירידה הגדולה </w:t>
      </w:r>
      <w:r w:rsidR="002D5774">
        <w:rPr>
          <w:rFonts w:hint="cs"/>
          <w:rtl/>
        </w:rPr>
        <w:t xml:space="preserve">בטבק לגלגול </w:t>
      </w:r>
      <w:r>
        <w:rPr>
          <w:rFonts w:hint="cs"/>
          <w:rtl/>
        </w:rPr>
        <w:t xml:space="preserve">לא </w:t>
      </w:r>
      <w:r w:rsidR="002D5774">
        <w:rPr>
          <w:rFonts w:hint="cs"/>
          <w:rtl/>
        </w:rPr>
        <w:t xml:space="preserve">עברה כולה לסיגריות, לפחות חלק ממנה </w:t>
      </w:r>
      <w:bookmarkStart w:id="27" w:name="_ETM_Q1_7740000"/>
      <w:bookmarkEnd w:id="27"/>
      <w:r w:rsidR="002D5774">
        <w:rPr>
          <w:rFonts w:hint="cs"/>
          <w:rtl/>
        </w:rPr>
        <w:t xml:space="preserve">פנה לגמילה מעישון. אנחנו גם </w:t>
      </w:r>
      <w:bookmarkStart w:id="28" w:name="_ETM_Q1_7746000"/>
      <w:bookmarkEnd w:id="28"/>
      <w:r w:rsidR="00D26454">
        <w:rPr>
          <w:rFonts w:hint="cs"/>
          <w:rtl/>
        </w:rPr>
        <w:t>רואים השפעה על הנוער.</w:t>
      </w:r>
      <w:r w:rsidR="002D5774">
        <w:rPr>
          <w:rFonts w:hint="cs"/>
          <w:rtl/>
        </w:rPr>
        <w:t xml:space="preserve"> אנחנ</w:t>
      </w:r>
      <w:r>
        <w:rPr>
          <w:rFonts w:hint="cs"/>
          <w:rtl/>
        </w:rPr>
        <w:t>ו רואים ירידה ב</w:t>
      </w:r>
      <w:r w:rsidR="002D5774">
        <w:rPr>
          <w:rFonts w:hint="cs"/>
          <w:rtl/>
        </w:rPr>
        <w:t xml:space="preserve">התחלה </w:t>
      </w:r>
      <w:r w:rsidR="00A32B47">
        <w:rPr>
          <w:rFonts w:hint="cs"/>
          <w:rtl/>
        </w:rPr>
        <w:t xml:space="preserve">של </w:t>
      </w:r>
      <w:r w:rsidR="002D5774">
        <w:rPr>
          <w:rFonts w:hint="cs"/>
          <w:rtl/>
        </w:rPr>
        <w:t xml:space="preserve">עישון </w:t>
      </w:r>
      <w:bookmarkStart w:id="29" w:name="_ETM_Q1_7750000"/>
      <w:bookmarkEnd w:id="29"/>
      <w:r w:rsidR="002D5774">
        <w:rPr>
          <w:rFonts w:hint="cs"/>
          <w:rtl/>
        </w:rPr>
        <w:t>ב</w:t>
      </w:r>
      <w:r>
        <w:rPr>
          <w:rFonts w:hint="cs"/>
          <w:rtl/>
        </w:rPr>
        <w:t xml:space="preserve">קרב בני נוער. הנושא </w:t>
      </w:r>
      <w:r w:rsidR="002D577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</w:t>
      </w:r>
      <w:r w:rsidR="002D5774">
        <w:rPr>
          <w:rFonts w:hint="cs"/>
          <w:rtl/>
        </w:rPr>
        <w:t>ה</w:t>
      </w:r>
      <w:r>
        <w:rPr>
          <w:rFonts w:hint="cs"/>
          <w:rtl/>
        </w:rPr>
        <w:t xml:space="preserve">מיסוי </w:t>
      </w:r>
      <w:r w:rsidR="002D5774">
        <w:rPr>
          <w:rFonts w:hint="cs"/>
          <w:rtl/>
        </w:rPr>
        <w:t>הוא לא נפרד, הו</w:t>
      </w:r>
      <w:r>
        <w:rPr>
          <w:rFonts w:hint="cs"/>
          <w:rtl/>
        </w:rPr>
        <w:t>א</w:t>
      </w:r>
      <w:r w:rsidR="002D5774">
        <w:rPr>
          <w:rFonts w:hint="cs"/>
          <w:rtl/>
        </w:rPr>
        <w:t xml:space="preserve"> </w:t>
      </w:r>
      <w:r>
        <w:rPr>
          <w:rFonts w:hint="cs"/>
          <w:rtl/>
        </w:rPr>
        <w:t>מתחבר למדיניות כוללת שמוביל משרד הבר</w:t>
      </w:r>
      <w:r w:rsidR="002D5774">
        <w:rPr>
          <w:rFonts w:hint="cs"/>
          <w:rtl/>
        </w:rPr>
        <w:t>יאות. בשנתיים ה</w:t>
      </w:r>
      <w:r>
        <w:rPr>
          <w:rFonts w:hint="cs"/>
          <w:rtl/>
        </w:rPr>
        <w:t>אחרונות</w:t>
      </w:r>
      <w:r w:rsidR="00D26454">
        <w:rPr>
          <w:rFonts w:hint="cs"/>
          <w:rtl/>
        </w:rPr>
        <w:t>,</w:t>
      </w:r>
      <w:r>
        <w:rPr>
          <w:rFonts w:hint="cs"/>
          <w:rtl/>
        </w:rPr>
        <w:t xml:space="preserve"> חוץ מ</w:t>
      </w:r>
      <w:r w:rsidR="002D5774">
        <w:rPr>
          <w:rFonts w:hint="cs"/>
          <w:rtl/>
        </w:rPr>
        <w:t>ענייני המ</w:t>
      </w:r>
      <w:r>
        <w:rPr>
          <w:rFonts w:hint="cs"/>
          <w:rtl/>
        </w:rPr>
        <w:t>י</w:t>
      </w:r>
      <w:r w:rsidR="002D5774">
        <w:rPr>
          <w:rFonts w:hint="cs"/>
          <w:rtl/>
        </w:rPr>
        <w:t>סוי</w:t>
      </w:r>
      <w:r w:rsidR="00A32B47">
        <w:rPr>
          <w:rFonts w:hint="cs"/>
          <w:rtl/>
        </w:rPr>
        <w:t>,</w:t>
      </w:r>
      <w:r>
        <w:rPr>
          <w:rFonts w:hint="cs"/>
          <w:rtl/>
        </w:rPr>
        <w:t xml:space="preserve"> היה תיקון </w:t>
      </w:r>
      <w:r w:rsidR="008468D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מקיף </w:t>
      </w:r>
      <w:r w:rsidR="008468D1">
        <w:rPr>
          <w:rFonts w:hint="cs"/>
          <w:rtl/>
        </w:rPr>
        <w:t>לחוק הגבלת הפרסומ</w:t>
      </w:r>
      <w:r w:rsidR="00815120">
        <w:rPr>
          <w:rFonts w:hint="cs"/>
          <w:rtl/>
        </w:rPr>
        <w:t>ו</w:t>
      </w:r>
      <w:r w:rsidR="008468D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8468D1">
        <w:rPr>
          <w:rFonts w:hint="cs"/>
          <w:rtl/>
        </w:rPr>
        <w:t xml:space="preserve">החפיסות היום </w:t>
      </w:r>
      <w:bookmarkStart w:id="30" w:name="_ETM_Q1_7767000"/>
      <w:bookmarkEnd w:id="30"/>
      <w:r w:rsidR="008468D1">
        <w:rPr>
          <w:rFonts w:hint="cs"/>
          <w:rtl/>
        </w:rPr>
        <w:t xml:space="preserve">נראות בעיצוב אחיד, ללא </w:t>
      </w:r>
      <w:r w:rsidR="00815120">
        <w:rPr>
          <w:rFonts w:hint="cs"/>
          <w:rtl/>
        </w:rPr>
        <w:t>סימני לוגו,</w:t>
      </w:r>
      <w:r w:rsidR="008468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8468D1">
        <w:rPr>
          <w:rFonts w:hint="cs"/>
          <w:rtl/>
        </w:rPr>
        <w:t xml:space="preserve">מוסתרות בנקודות </w:t>
      </w:r>
      <w:bookmarkStart w:id="31" w:name="_ETM_Q1_7776000"/>
      <w:bookmarkEnd w:id="31"/>
      <w:r w:rsidR="008468D1">
        <w:rPr>
          <w:rFonts w:hint="cs"/>
          <w:rtl/>
        </w:rPr>
        <w:t>המכירה, לא רואים אותן, הן מאחורי ארון סגור</w:t>
      </w:r>
      <w:r>
        <w:rPr>
          <w:rFonts w:hint="cs"/>
          <w:rtl/>
        </w:rPr>
        <w:t>. אין פר</w:t>
      </w:r>
      <w:r w:rsidR="00815120">
        <w:rPr>
          <w:rFonts w:hint="cs"/>
          <w:rtl/>
        </w:rPr>
        <w:t xml:space="preserve">סומות באמצעי המדיה, למעט הפרסומות </w:t>
      </w:r>
      <w:bookmarkStart w:id="32" w:name="_ETM_Q1_7780000"/>
      <w:bookmarkEnd w:id="32"/>
      <w:r w:rsidR="00815120">
        <w:rPr>
          <w:rFonts w:hint="cs"/>
          <w:rtl/>
        </w:rPr>
        <w:t xml:space="preserve">בעיתונות הכתובה. </w:t>
      </w:r>
      <w:r>
        <w:rPr>
          <w:rFonts w:hint="cs"/>
          <w:rtl/>
        </w:rPr>
        <w:t xml:space="preserve">פתחנו מוקד </w:t>
      </w:r>
      <w:r w:rsidR="00815120">
        <w:rPr>
          <w:rFonts w:hint="cs"/>
          <w:rtl/>
        </w:rPr>
        <w:t>גמילה מעישון.</w:t>
      </w:r>
      <w:r>
        <w:rPr>
          <w:rFonts w:hint="cs"/>
          <w:rtl/>
        </w:rPr>
        <w:t xml:space="preserve"> </w:t>
      </w:r>
      <w:r w:rsidR="0081512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הורחבו </w:t>
      </w:r>
      <w:r w:rsidR="00815120">
        <w:rPr>
          <w:rFonts w:hint="cs"/>
          <w:rtl/>
        </w:rPr>
        <w:t xml:space="preserve">האפשרויות של גמילה מעישון </w:t>
      </w:r>
      <w:r>
        <w:rPr>
          <w:rFonts w:hint="cs"/>
          <w:rtl/>
        </w:rPr>
        <w:t>בקופות החולים. יש המון שינויים</w:t>
      </w:r>
      <w:r w:rsidR="00815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במקביל. אנחנו </w:t>
      </w:r>
      <w:r w:rsidR="00815120">
        <w:rPr>
          <w:rFonts w:hint="cs"/>
          <w:rtl/>
        </w:rPr>
        <w:t xml:space="preserve">רואים </w:t>
      </w:r>
      <w:bookmarkStart w:id="33" w:name="_ETM_Q1_7791000"/>
      <w:bookmarkEnd w:id="33"/>
      <w:r w:rsidR="00815120">
        <w:rPr>
          <w:rFonts w:hint="cs"/>
          <w:rtl/>
        </w:rPr>
        <w:t xml:space="preserve">היום את הנקודה כנקודת זינוק, כאשר </w:t>
      </w:r>
      <w:r>
        <w:rPr>
          <w:rFonts w:hint="cs"/>
          <w:rtl/>
        </w:rPr>
        <w:t>את ההשפעות</w:t>
      </w:r>
      <w:r w:rsidR="00815120">
        <w:rPr>
          <w:rFonts w:hint="cs"/>
          <w:rtl/>
        </w:rPr>
        <w:t>, אנחנו מעריכים,</w:t>
      </w:r>
      <w:r>
        <w:rPr>
          <w:rFonts w:hint="cs"/>
          <w:rtl/>
        </w:rPr>
        <w:t xml:space="preserve"> נראה בשנים</w:t>
      </w:r>
      <w:r w:rsidR="00815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הקרובות. </w:t>
      </w:r>
    </w:p>
    <w:p w:rsidR="00B700B9" w:rsidRDefault="00B700B9" w:rsidP="00B700B9">
      <w:pPr>
        <w:rPr>
          <w:rtl/>
        </w:rPr>
      </w:pPr>
    </w:p>
    <w:p w:rsidR="00815120" w:rsidRDefault="00815120" w:rsidP="00815120">
      <w:pPr>
        <w:pStyle w:val="af6"/>
        <w:keepNext/>
        <w:rPr>
          <w:rtl/>
        </w:rPr>
      </w:pPr>
      <w:bookmarkStart w:id="34" w:name="ET_yor_4762_9"/>
      <w:r w:rsidRPr="00815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51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815120" w:rsidRDefault="00815120" w:rsidP="00815120">
      <w:pPr>
        <w:pStyle w:val="KeepWithNext"/>
        <w:rPr>
          <w:rtl/>
        </w:rPr>
      </w:pPr>
    </w:p>
    <w:p w:rsidR="00B700B9" w:rsidRDefault="00B700B9" w:rsidP="00B700B9">
      <w:pPr>
        <w:rPr>
          <w:rtl/>
        </w:rPr>
      </w:pPr>
      <w:bookmarkStart w:id="35" w:name="_ETM_Q1_7812000"/>
      <w:bookmarkEnd w:id="35"/>
      <w:r>
        <w:rPr>
          <w:rFonts w:hint="cs"/>
          <w:rtl/>
        </w:rPr>
        <w:t>מר גבע,</w:t>
      </w:r>
      <w:r w:rsidR="00815120">
        <w:rPr>
          <w:rFonts w:hint="cs"/>
          <w:rtl/>
        </w:rPr>
        <w:t xml:space="preserve"> אתם תומכים בזה?</w:t>
      </w:r>
      <w:r>
        <w:rPr>
          <w:rFonts w:hint="cs"/>
          <w:rtl/>
        </w:rPr>
        <w:t xml:space="preserve"> </w:t>
      </w:r>
    </w:p>
    <w:p w:rsidR="00B700B9" w:rsidRDefault="00B700B9" w:rsidP="00B700B9">
      <w:pPr>
        <w:rPr>
          <w:rtl/>
        </w:rPr>
      </w:pPr>
    </w:p>
    <w:p w:rsidR="00815120" w:rsidRDefault="00815120" w:rsidP="00815120">
      <w:pPr>
        <w:ind w:firstLine="0"/>
        <w:rPr>
          <w:rtl/>
        </w:rPr>
      </w:pPr>
    </w:p>
    <w:p w:rsidR="00815120" w:rsidRDefault="00815120" w:rsidP="00815120">
      <w:pPr>
        <w:pStyle w:val="af9"/>
        <w:keepNext/>
        <w:rPr>
          <w:rtl/>
        </w:rPr>
      </w:pPr>
      <w:bookmarkStart w:id="36" w:name="ET_guest_708427_10"/>
      <w:r w:rsidRPr="008151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גבע הספיל:</w:t>
      </w:r>
      <w:r w:rsidRPr="008151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815120" w:rsidRDefault="00815120" w:rsidP="00815120">
      <w:pPr>
        <w:pStyle w:val="KeepWithNext"/>
        <w:rPr>
          <w:rtl/>
        </w:rPr>
      </w:pPr>
    </w:p>
    <w:p w:rsidR="00B700B9" w:rsidRDefault="00815120" w:rsidP="00B55025">
      <w:pPr>
        <w:rPr>
          <w:rtl/>
        </w:rPr>
      </w:pPr>
      <w:r>
        <w:rPr>
          <w:rtl/>
        </w:rPr>
        <w:t xml:space="preserve">  </w:t>
      </w:r>
      <w:r w:rsidR="00B700B9">
        <w:rPr>
          <w:rFonts w:hint="cs"/>
          <w:rtl/>
        </w:rPr>
        <w:t>הדבר שהפריע ופגע בפוטנציאל המשמעותי של ה</w:t>
      </w:r>
      <w:r w:rsidR="00B55025">
        <w:rPr>
          <w:rFonts w:hint="cs"/>
          <w:rtl/>
        </w:rPr>
        <w:t xml:space="preserve">שפעת המיסוי הזה </w:t>
      </w:r>
      <w:bookmarkStart w:id="37" w:name="_ETM_Q1_7821000"/>
      <w:bookmarkEnd w:id="37"/>
      <w:r w:rsidR="00055B6D">
        <w:rPr>
          <w:rFonts w:hint="cs"/>
          <w:rtl/>
        </w:rPr>
        <w:t>זה</w:t>
      </w:r>
      <w:r>
        <w:rPr>
          <w:rFonts w:hint="cs"/>
          <w:rtl/>
        </w:rPr>
        <w:t xml:space="preserve"> שחברות הסיג</w:t>
      </w:r>
      <w:r w:rsidR="00B700B9">
        <w:rPr>
          <w:rFonts w:hint="cs"/>
          <w:rtl/>
        </w:rPr>
        <w:t>ר</w:t>
      </w:r>
      <w:r>
        <w:rPr>
          <w:rFonts w:hint="cs"/>
          <w:rtl/>
        </w:rPr>
        <w:t xml:space="preserve">יות </w:t>
      </w:r>
      <w:r w:rsidR="00B700B9">
        <w:rPr>
          <w:rFonts w:hint="cs"/>
          <w:rtl/>
        </w:rPr>
        <w:t xml:space="preserve">הורידו </w:t>
      </w:r>
      <w:r>
        <w:rPr>
          <w:rFonts w:hint="cs"/>
          <w:rtl/>
        </w:rPr>
        <w:t>מהר מאוד מחירים על מ</w:t>
      </w:r>
      <w:r w:rsidR="00B700B9">
        <w:rPr>
          <w:rFonts w:hint="cs"/>
          <w:rtl/>
        </w:rPr>
        <w:t>ו</w:t>
      </w:r>
      <w:r>
        <w:rPr>
          <w:rFonts w:hint="cs"/>
          <w:rtl/>
        </w:rPr>
        <w:t>תגי סיג</w:t>
      </w:r>
      <w:r w:rsidR="00B700B9">
        <w:rPr>
          <w:rFonts w:hint="cs"/>
          <w:rtl/>
        </w:rPr>
        <w:t>ר</w:t>
      </w:r>
      <w:r>
        <w:rPr>
          <w:rFonts w:hint="cs"/>
          <w:rtl/>
        </w:rPr>
        <w:t>יות.</w:t>
      </w:r>
      <w:r w:rsidR="00B700B9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משכו אליהן חזרה מעשנים </w:t>
      </w:r>
      <w:bookmarkStart w:id="38" w:name="_ETM_Q1_7836000"/>
      <w:bookmarkEnd w:id="38"/>
      <w:r>
        <w:rPr>
          <w:rFonts w:hint="cs"/>
          <w:rtl/>
        </w:rPr>
        <w:t>ונוער</w:t>
      </w:r>
      <w:r w:rsidR="00B55025">
        <w:rPr>
          <w:rFonts w:hint="cs"/>
          <w:rtl/>
        </w:rPr>
        <w:t xml:space="preserve"> בגלל הפחתת המחיר של הסיגריות, </w:t>
      </w:r>
      <w:r w:rsidR="00055B6D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B55025">
        <w:rPr>
          <w:rFonts w:hint="cs"/>
          <w:rtl/>
        </w:rPr>
        <w:t>, כמובן,</w:t>
      </w:r>
      <w:r>
        <w:rPr>
          <w:rFonts w:hint="cs"/>
          <w:rtl/>
        </w:rPr>
        <w:t xml:space="preserve"> </w:t>
      </w:r>
      <w:bookmarkStart w:id="39" w:name="_ETM_Q1_7843000"/>
      <w:bookmarkEnd w:id="39"/>
      <w:r>
        <w:rPr>
          <w:rFonts w:hint="cs"/>
          <w:rtl/>
        </w:rPr>
        <w:t xml:space="preserve">לא היה הרעיון של השוואת המס. </w:t>
      </w:r>
      <w:r w:rsidR="00B700B9">
        <w:rPr>
          <w:rFonts w:hint="cs"/>
          <w:rtl/>
        </w:rPr>
        <w:t>אנחנו בשאיפה שהמחירים י</w:t>
      </w:r>
      <w:r>
        <w:rPr>
          <w:rFonts w:hint="cs"/>
          <w:rtl/>
        </w:rPr>
        <w:t xml:space="preserve">לכו ויעלו, </w:t>
      </w:r>
      <w:r w:rsidR="00B700B9">
        <w:rPr>
          <w:rFonts w:hint="cs"/>
          <w:rtl/>
        </w:rPr>
        <w:t xml:space="preserve">לא </w:t>
      </w:r>
      <w:r>
        <w:rPr>
          <w:rFonts w:hint="cs"/>
          <w:rtl/>
        </w:rPr>
        <w:t>ש</w:t>
      </w:r>
      <w:r w:rsidR="00B700B9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כל הזמן משחק </w:t>
      </w:r>
      <w:bookmarkStart w:id="40" w:name="_ETM_Q1_7850000"/>
      <w:bookmarkEnd w:id="40"/>
      <w:r w:rsidR="00B700B9">
        <w:rPr>
          <w:rFonts w:hint="cs"/>
          <w:rtl/>
        </w:rPr>
        <w:t>קרוסלה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מורידים את זה, מעלים את ההוא. </w:t>
      </w:r>
    </w:p>
    <w:p w:rsidR="00B700B9" w:rsidRDefault="00B700B9" w:rsidP="00B700B9">
      <w:pPr>
        <w:rPr>
          <w:rtl/>
        </w:rPr>
      </w:pPr>
    </w:p>
    <w:p w:rsidR="00815120" w:rsidRDefault="00815120" w:rsidP="00815120">
      <w:pPr>
        <w:pStyle w:val="a4"/>
        <w:keepNext/>
        <w:rPr>
          <w:rtl/>
        </w:rPr>
      </w:pPr>
      <w:bookmarkStart w:id="41" w:name="ET_speaker_5726_11"/>
      <w:r w:rsidRPr="008151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815120" w:rsidRDefault="00815120" w:rsidP="00815120">
      <w:pPr>
        <w:pStyle w:val="KeepWithNext"/>
        <w:rPr>
          <w:rtl/>
        </w:rPr>
      </w:pPr>
    </w:p>
    <w:p w:rsidR="00B700B9" w:rsidRDefault="00B700B9" w:rsidP="00815120">
      <w:pPr>
        <w:rPr>
          <w:rtl/>
        </w:rPr>
      </w:pPr>
      <w:bookmarkStart w:id="42" w:name="_ETM_Q1_7855000"/>
      <w:bookmarkEnd w:id="42"/>
      <w:r>
        <w:rPr>
          <w:rFonts w:hint="cs"/>
          <w:rtl/>
        </w:rPr>
        <w:t>כולנו בשאיפה ש</w:t>
      </w:r>
      <w:r w:rsidR="00815120">
        <w:rPr>
          <w:rFonts w:hint="cs"/>
          <w:rtl/>
        </w:rPr>
        <w:t>יפסיקו לעשן, לא שהמח</w:t>
      </w:r>
      <w:r>
        <w:rPr>
          <w:rFonts w:hint="cs"/>
          <w:rtl/>
        </w:rPr>
        <w:t>י</w:t>
      </w:r>
      <w:r w:rsidR="00815120">
        <w:rPr>
          <w:rFonts w:hint="cs"/>
          <w:rtl/>
        </w:rPr>
        <w:t>ר</w:t>
      </w:r>
      <w:r>
        <w:rPr>
          <w:rFonts w:hint="cs"/>
          <w:rtl/>
        </w:rPr>
        <w:t xml:space="preserve">ים יעלו. חשוב </w:t>
      </w:r>
      <w:r w:rsidR="00815120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815120">
        <w:rPr>
          <w:rFonts w:hint="cs"/>
          <w:rtl/>
        </w:rPr>
        <w:t>ש</w:t>
      </w:r>
      <w:r>
        <w:rPr>
          <w:rFonts w:hint="cs"/>
          <w:rtl/>
        </w:rPr>
        <w:t>הנוער יפסיק לעשן.</w:t>
      </w:r>
    </w:p>
    <w:p w:rsidR="00B700B9" w:rsidRDefault="00B700B9" w:rsidP="00815120">
      <w:pPr>
        <w:ind w:firstLine="0"/>
        <w:rPr>
          <w:rtl/>
        </w:rPr>
      </w:pPr>
    </w:p>
    <w:p w:rsidR="00815120" w:rsidRDefault="00815120" w:rsidP="00815120">
      <w:pPr>
        <w:pStyle w:val="af6"/>
        <w:keepNext/>
        <w:rPr>
          <w:rtl/>
        </w:rPr>
      </w:pPr>
      <w:bookmarkStart w:id="43" w:name="ET_yor_4762_13"/>
      <w:r w:rsidRPr="00815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51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815120" w:rsidRDefault="00815120" w:rsidP="00815120">
      <w:pPr>
        <w:pStyle w:val="KeepWithNext"/>
        <w:rPr>
          <w:rtl/>
        </w:rPr>
      </w:pPr>
    </w:p>
    <w:p w:rsidR="00815120" w:rsidRDefault="00815120" w:rsidP="00815120">
      <w:pPr>
        <w:rPr>
          <w:rtl/>
        </w:rPr>
      </w:pPr>
      <w:r>
        <w:rPr>
          <w:rFonts w:hint="cs"/>
          <w:rtl/>
        </w:rPr>
        <w:t>אתם תומכים בזה?</w:t>
      </w:r>
    </w:p>
    <w:p w:rsidR="00815120" w:rsidRDefault="00815120" w:rsidP="00815120">
      <w:pPr>
        <w:rPr>
          <w:rtl/>
        </w:rPr>
      </w:pPr>
      <w:r>
        <w:rPr>
          <w:rtl/>
        </w:rPr>
        <w:t xml:space="preserve">  </w:t>
      </w:r>
    </w:p>
    <w:p w:rsidR="00815120" w:rsidRDefault="00815120" w:rsidP="00815120">
      <w:pPr>
        <w:pStyle w:val="af9"/>
        <w:keepNext/>
        <w:rPr>
          <w:rtl/>
        </w:rPr>
      </w:pPr>
      <w:bookmarkStart w:id="44" w:name="ET_guest_708427_12"/>
      <w:r w:rsidRPr="00815120">
        <w:rPr>
          <w:rStyle w:val="TagStyle"/>
          <w:rtl/>
        </w:rPr>
        <w:t xml:space="preserve"> &lt;&lt; אורח &gt;&gt; </w:t>
      </w:r>
      <w:r>
        <w:rPr>
          <w:rtl/>
        </w:rPr>
        <w:t>חיים גבע הספיל:</w:t>
      </w:r>
      <w:r w:rsidRPr="008151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815120" w:rsidRDefault="00815120" w:rsidP="00815120">
      <w:pPr>
        <w:pStyle w:val="KeepWithNext"/>
        <w:rPr>
          <w:rtl/>
        </w:rPr>
      </w:pPr>
    </w:p>
    <w:p w:rsidR="00B700B9" w:rsidRDefault="00815120" w:rsidP="00AE3D18">
      <w:pPr>
        <w:rPr>
          <w:rtl/>
        </w:rPr>
      </w:pPr>
      <w:bookmarkStart w:id="45" w:name="_ETM_Q1_7877000"/>
      <w:bookmarkEnd w:id="45"/>
      <w:r>
        <w:rPr>
          <w:rFonts w:hint="cs"/>
          <w:rtl/>
        </w:rPr>
        <w:t xml:space="preserve">שר </w:t>
      </w:r>
      <w:r w:rsidR="00B700B9">
        <w:rPr>
          <w:rFonts w:hint="cs"/>
          <w:rtl/>
        </w:rPr>
        <w:t>הבריאות ליצ</w:t>
      </w:r>
      <w:r>
        <w:rPr>
          <w:rFonts w:hint="cs"/>
          <w:rtl/>
        </w:rPr>
        <w:t>מ</w:t>
      </w:r>
      <w:r w:rsidR="00B700B9">
        <w:rPr>
          <w:rFonts w:hint="cs"/>
          <w:rtl/>
        </w:rPr>
        <w:t xml:space="preserve">ן </w:t>
      </w:r>
      <w:r>
        <w:rPr>
          <w:rFonts w:hint="cs"/>
          <w:rtl/>
        </w:rPr>
        <w:t xml:space="preserve">פנה </w:t>
      </w:r>
      <w:r w:rsidR="00AE3D18">
        <w:rPr>
          <w:rFonts w:hint="cs"/>
          <w:rtl/>
        </w:rPr>
        <w:t xml:space="preserve">בזמנו </w:t>
      </w:r>
      <w:r>
        <w:rPr>
          <w:rFonts w:hint="cs"/>
          <w:rtl/>
        </w:rPr>
        <w:t>לשר האוצר בב</w:t>
      </w:r>
      <w:r w:rsidR="00B700B9">
        <w:rPr>
          <w:rFonts w:hint="cs"/>
          <w:rtl/>
        </w:rPr>
        <w:t>ק</w:t>
      </w:r>
      <w:r>
        <w:rPr>
          <w:rFonts w:hint="cs"/>
          <w:rtl/>
        </w:rPr>
        <w:t>ש</w:t>
      </w:r>
      <w:r w:rsidR="00B700B9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B700B9">
        <w:rPr>
          <w:rFonts w:hint="cs"/>
          <w:rtl/>
        </w:rPr>
        <w:t>ישווה</w:t>
      </w:r>
      <w:r>
        <w:rPr>
          <w:rFonts w:hint="cs"/>
          <w:rtl/>
        </w:rPr>
        <w:t xml:space="preserve"> את המס. זאת הייתה </w:t>
      </w:r>
      <w:r w:rsidR="00B700B9">
        <w:rPr>
          <w:rFonts w:hint="cs"/>
          <w:rtl/>
        </w:rPr>
        <w:t>הע</w:t>
      </w:r>
      <w:r>
        <w:rPr>
          <w:rFonts w:hint="cs"/>
          <w:rtl/>
        </w:rPr>
        <w:t>מ</w:t>
      </w:r>
      <w:r w:rsidR="00B700B9">
        <w:rPr>
          <w:rFonts w:hint="cs"/>
          <w:rtl/>
        </w:rPr>
        <w:t>דה שלנו</w:t>
      </w:r>
      <w:r>
        <w:rPr>
          <w:rFonts w:hint="cs"/>
          <w:rtl/>
        </w:rPr>
        <w:t xml:space="preserve"> בעתירה לבג"ץ.</w:t>
      </w:r>
    </w:p>
    <w:p w:rsidR="00B700B9" w:rsidRDefault="00B700B9" w:rsidP="00815120">
      <w:pPr>
        <w:ind w:firstLine="0"/>
        <w:rPr>
          <w:rtl/>
        </w:rPr>
      </w:pPr>
    </w:p>
    <w:p w:rsidR="00815120" w:rsidRDefault="00815120" w:rsidP="00815120">
      <w:pPr>
        <w:pStyle w:val="af6"/>
        <w:keepNext/>
        <w:rPr>
          <w:rtl/>
        </w:rPr>
      </w:pPr>
      <w:bookmarkStart w:id="46" w:name="ET_yor_4762_14"/>
      <w:r w:rsidRPr="00815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51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815120" w:rsidRDefault="00815120" w:rsidP="00815120">
      <w:pPr>
        <w:pStyle w:val="KeepWithNext"/>
        <w:rPr>
          <w:rtl/>
        </w:rPr>
      </w:pPr>
    </w:p>
    <w:p w:rsidR="00815120" w:rsidRDefault="00815120" w:rsidP="00815120">
      <w:pPr>
        <w:rPr>
          <w:rtl/>
        </w:rPr>
      </w:pPr>
      <w:bookmarkStart w:id="47" w:name="_ETM_Q1_7886000"/>
      <w:bookmarkEnd w:id="47"/>
      <w:r>
        <w:rPr>
          <w:rFonts w:hint="cs"/>
          <w:rtl/>
        </w:rPr>
        <w:t>אני זוכר</w:t>
      </w:r>
      <w:bookmarkStart w:id="48" w:name="_ETM_Q1_7885000"/>
      <w:bookmarkEnd w:id="48"/>
      <w:r w:rsidR="00055B6D">
        <w:rPr>
          <w:rFonts w:hint="cs"/>
          <w:rtl/>
        </w:rPr>
        <w:t>,</w:t>
      </w:r>
      <w:r>
        <w:rPr>
          <w:rFonts w:hint="cs"/>
          <w:rtl/>
        </w:rPr>
        <w:t xml:space="preserve"> היה כאן דיון בוועדה.</w:t>
      </w:r>
      <w:r>
        <w:rPr>
          <w:rtl/>
        </w:rPr>
        <w:t xml:space="preserve">  </w:t>
      </w:r>
    </w:p>
    <w:p w:rsidR="00B700B9" w:rsidRDefault="00B700B9" w:rsidP="00815120">
      <w:pPr>
        <w:ind w:firstLine="0"/>
        <w:rPr>
          <w:rtl/>
        </w:rPr>
      </w:pPr>
    </w:p>
    <w:p w:rsidR="00815120" w:rsidRDefault="00815120" w:rsidP="00815120">
      <w:pPr>
        <w:pStyle w:val="a4"/>
        <w:keepNext/>
        <w:rPr>
          <w:rtl/>
        </w:rPr>
      </w:pPr>
      <w:bookmarkStart w:id="49" w:name="_ETM_Q1_7898000"/>
      <w:bookmarkStart w:id="50" w:name="ET_speaker_5726_15"/>
      <w:bookmarkEnd w:id="49"/>
      <w:r w:rsidRPr="008151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1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815120" w:rsidRDefault="00815120" w:rsidP="00815120">
      <w:pPr>
        <w:pStyle w:val="KeepWithNext"/>
        <w:rPr>
          <w:rtl/>
        </w:rPr>
      </w:pPr>
    </w:p>
    <w:p w:rsidR="004F0ADC" w:rsidRDefault="004F0ADC" w:rsidP="00815120">
      <w:pPr>
        <w:rPr>
          <w:rtl/>
        </w:rPr>
      </w:pPr>
      <w:bookmarkStart w:id="51" w:name="_ETM_Q1_7900000"/>
      <w:bookmarkEnd w:id="51"/>
      <w:r>
        <w:rPr>
          <w:rFonts w:hint="cs"/>
          <w:rtl/>
        </w:rPr>
        <w:t xml:space="preserve">מה הולכים לעשות עם </w:t>
      </w:r>
      <w:r w:rsidR="00815120">
        <w:rPr>
          <w:rFonts w:hint="cs"/>
          <w:rtl/>
        </w:rPr>
        <w:t xml:space="preserve">450 מיליון </w:t>
      </w:r>
      <w:r w:rsidR="00EE454F">
        <w:rPr>
          <w:rFonts w:hint="cs"/>
          <w:rtl/>
        </w:rPr>
        <w:t>שיגיעו מה</w:t>
      </w:r>
      <w:r w:rsidR="00815120">
        <w:rPr>
          <w:rFonts w:hint="cs"/>
          <w:rtl/>
        </w:rPr>
        <w:t>הכנסות?</w:t>
      </w:r>
    </w:p>
    <w:p w:rsidR="004F0ADC" w:rsidRDefault="004F0ADC" w:rsidP="00B700B9">
      <w:pPr>
        <w:rPr>
          <w:rtl/>
        </w:rPr>
      </w:pPr>
    </w:p>
    <w:p w:rsidR="00C349DC" w:rsidRDefault="00C349DC" w:rsidP="00C349DC">
      <w:pPr>
        <w:pStyle w:val="af9"/>
        <w:keepNext/>
        <w:rPr>
          <w:rtl/>
        </w:rPr>
      </w:pPr>
      <w:bookmarkStart w:id="52" w:name="ET_guest_358467_16"/>
      <w:r w:rsidRPr="00C349DC">
        <w:rPr>
          <w:rStyle w:val="TagStyle"/>
          <w:rtl/>
        </w:rPr>
        <w:t xml:space="preserve"> &lt;&lt; אורח &gt;&gt; </w:t>
      </w:r>
      <w:r>
        <w:rPr>
          <w:rtl/>
        </w:rPr>
        <w:t>דן פרידמן:</w:t>
      </w:r>
      <w:r w:rsidRPr="00C349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C349DC" w:rsidRDefault="00C349DC" w:rsidP="00C349DC">
      <w:pPr>
        <w:pStyle w:val="KeepWithNext"/>
        <w:rPr>
          <w:rtl/>
        </w:rPr>
      </w:pPr>
    </w:p>
    <w:p w:rsidR="004F0ADC" w:rsidRDefault="004F0ADC" w:rsidP="00055B6D">
      <w:pPr>
        <w:rPr>
          <w:rtl/>
        </w:rPr>
      </w:pPr>
      <w:bookmarkStart w:id="53" w:name="_ETM_Q1_7926000"/>
      <w:bookmarkEnd w:id="53"/>
      <w:r>
        <w:rPr>
          <w:rFonts w:hint="cs"/>
          <w:rtl/>
        </w:rPr>
        <w:t>הבעיה העיקרית בתיקון המוצע, בתיקון מס' 4, שהוא</w:t>
      </w:r>
      <w:r w:rsidR="009D4E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9D4ECE">
        <w:rPr>
          <w:rFonts w:hint="cs"/>
          <w:rtl/>
        </w:rPr>
        <w:t xml:space="preserve">השווה את נטל המס בין טבק לגלגול </w:t>
      </w:r>
      <w:r>
        <w:rPr>
          <w:rFonts w:hint="cs"/>
          <w:rtl/>
        </w:rPr>
        <w:t>לבין סיג</w:t>
      </w:r>
      <w:r w:rsidR="009D4ECE">
        <w:rPr>
          <w:rFonts w:hint="cs"/>
          <w:rtl/>
        </w:rPr>
        <w:t>ריות</w:t>
      </w:r>
      <w:r w:rsidR="00055B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5B6D">
        <w:rPr>
          <w:rFonts w:hint="cs"/>
          <w:rtl/>
        </w:rPr>
        <w:t>הוא</w:t>
      </w:r>
      <w:r>
        <w:rPr>
          <w:rFonts w:hint="cs"/>
          <w:rtl/>
        </w:rPr>
        <w:t xml:space="preserve"> גרם למצב שבו נטל ה</w:t>
      </w:r>
      <w:r w:rsidR="009D4ECE">
        <w:rPr>
          <w:rFonts w:hint="cs"/>
          <w:rtl/>
        </w:rPr>
        <w:t>מ</w:t>
      </w:r>
      <w:r>
        <w:rPr>
          <w:rFonts w:hint="cs"/>
          <w:rtl/>
        </w:rPr>
        <w:t>ס,</w:t>
      </w:r>
      <w:r w:rsidR="009D4ECE">
        <w:rPr>
          <w:rFonts w:hint="cs"/>
          <w:rtl/>
        </w:rPr>
        <w:t xml:space="preserve"> </w:t>
      </w:r>
      <w:r>
        <w:rPr>
          <w:rFonts w:hint="cs"/>
          <w:rtl/>
        </w:rPr>
        <w:t>בעיקר על השכבות החלשות ש</w:t>
      </w:r>
      <w:r w:rsidR="009D4ECE">
        <w:rPr>
          <w:rFonts w:hint="cs"/>
          <w:rtl/>
        </w:rPr>
        <w:t xml:space="preserve">מעשנות טבק </w:t>
      </w:r>
      <w:bookmarkStart w:id="54" w:name="_ETM_Q1_7953000"/>
      <w:bookmarkEnd w:id="54"/>
      <w:r w:rsidR="009D4ECE">
        <w:rPr>
          <w:rFonts w:hint="cs"/>
          <w:rtl/>
        </w:rPr>
        <w:t xml:space="preserve">לגלגול, הוא גדול יותר מאשר </w:t>
      </w:r>
      <w:r w:rsidR="00055B6D">
        <w:rPr>
          <w:rFonts w:hint="cs"/>
          <w:rtl/>
        </w:rPr>
        <w:t>על ה</w:t>
      </w:r>
      <w:r w:rsidR="009D4ECE">
        <w:rPr>
          <w:rFonts w:hint="cs"/>
          <w:rtl/>
        </w:rPr>
        <w:t>סיג</w:t>
      </w:r>
      <w:r>
        <w:rPr>
          <w:rFonts w:hint="cs"/>
          <w:rtl/>
        </w:rPr>
        <w:t>ר</w:t>
      </w:r>
      <w:r w:rsidR="009D4EC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9D4ECE">
        <w:rPr>
          <w:rFonts w:hint="cs"/>
          <w:rtl/>
        </w:rPr>
        <w:t>ת. הצו לא לקח בחשבון שעל הטבק לגלגול, להבדיל מסיגריות</w:t>
      </w:r>
      <w:r>
        <w:rPr>
          <w:rFonts w:hint="cs"/>
          <w:rtl/>
        </w:rPr>
        <w:t xml:space="preserve">, יש מכס </w:t>
      </w:r>
      <w:r w:rsidR="009D4ECE">
        <w:rPr>
          <w:rFonts w:hint="cs"/>
          <w:rtl/>
        </w:rPr>
        <w:t>ממרבית המדינות</w:t>
      </w:r>
      <w:r>
        <w:rPr>
          <w:rFonts w:hint="cs"/>
          <w:rtl/>
        </w:rPr>
        <w:t xml:space="preserve">. </w:t>
      </w:r>
      <w:r w:rsidR="009D4ECE">
        <w:rPr>
          <w:rFonts w:hint="cs"/>
          <w:rtl/>
        </w:rPr>
        <w:t>"</w:t>
      </w:r>
      <w:r>
        <w:rPr>
          <w:rFonts w:hint="cs"/>
          <w:rtl/>
        </w:rPr>
        <w:t>דובק</w:t>
      </w:r>
      <w:r w:rsidR="009D4ECE">
        <w:rPr>
          <w:rFonts w:hint="cs"/>
          <w:rtl/>
        </w:rPr>
        <w:t>"</w:t>
      </w:r>
      <w:r>
        <w:rPr>
          <w:rFonts w:hint="cs"/>
          <w:rtl/>
        </w:rPr>
        <w:t xml:space="preserve"> מייבאת </w:t>
      </w:r>
      <w:r w:rsidR="009D4ECE">
        <w:rPr>
          <w:rFonts w:hint="cs"/>
          <w:rtl/>
        </w:rPr>
        <w:t xml:space="preserve">את הטבק לגלגול מדנמרק. היא </w:t>
      </w:r>
      <w:r>
        <w:rPr>
          <w:rFonts w:hint="cs"/>
          <w:rtl/>
        </w:rPr>
        <w:t xml:space="preserve">נאלצת </w:t>
      </w:r>
      <w:r w:rsidR="009D4ECE">
        <w:rPr>
          <w:rFonts w:hint="cs"/>
          <w:rtl/>
        </w:rPr>
        <w:t>ל</w:t>
      </w:r>
      <w:r>
        <w:rPr>
          <w:rFonts w:hint="cs"/>
          <w:rtl/>
        </w:rPr>
        <w:t xml:space="preserve">שלם </w:t>
      </w:r>
      <w:r w:rsidR="009D4ECE">
        <w:rPr>
          <w:rFonts w:hint="cs"/>
          <w:rtl/>
        </w:rPr>
        <w:t>12%</w:t>
      </w:r>
      <w:r>
        <w:rPr>
          <w:rFonts w:hint="cs"/>
          <w:rtl/>
        </w:rPr>
        <w:t xml:space="preserve"> מכס.</w:t>
      </w:r>
      <w:r w:rsidR="009D4ECE">
        <w:rPr>
          <w:rFonts w:hint="cs"/>
          <w:rtl/>
        </w:rPr>
        <w:t xml:space="preserve"> על טבק לגלגו</w:t>
      </w:r>
      <w:r>
        <w:rPr>
          <w:rFonts w:hint="cs"/>
          <w:rtl/>
        </w:rPr>
        <w:t xml:space="preserve">ל יש </w:t>
      </w:r>
      <w:r w:rsidR="009D4ECE">
        <w:rPr>
          <w:rFonts w:hint="cs"/>
          <w:rtl/>
        </w:rPr>
        <w:t xml:space="preserve"> מ</w:t>
      </w:r>
      <w:r>
        <w:rPr>
          <w:rFonts w:hint="cs"/>
          <w:rtl/>
        </w:rPr>
        <w:t xml:space="preserve">ס </w:t>
      </w:r>
      <w:r w:rsidR="00055B6D">
        <w:rPr>
          <w:rFonts w:hint="cs"/>
          <w:rtl/>
        </w:rPr>
        <w:t xml:space="preserve">קנייה וגם מכס. </w:t>
      </w:r>
      <w:r>
        <w:rPr>
          <w:rFonts w:hint="cs"/>
          <w:rtl/>
        </w:rPr>
        <w:t>על סיג</w:t>
      </w:r>
      <w:r w:rsidR="009D4ECE">
        <w:rPr>
          <w:rFonts w:hint="cs"/>
          <w:rtl/>
        </w:rPr>
        <w:t>ר</w:t>
      </w:r>
      <w:r>
        <w:rPr>
          <w:rFonts w:hint="cs"/>
          <w:rtl/>
        </w:rPr>
        <w:t>יות יש רק מס קנייה. צריך לז</w:t>
      </w:r>
      <w:r w:rsidR="009D4ECE">
        <w:rPr>
          <w:rFonts w:hint="cs"/>
          <w:rtl/>
        </w:rPr>
        <w:t xml:space="preserve">כור שטבק לגלגול, להבדיל מסיגריה, </w:t>
      </w:r>
      <w:bookmarkStart w:id="55" w:name="_ETM_Q1_8005000"/>
      <w:bookmarkEnd w:id="55"/>
      <w:r w:rsidR="009D4ECE">
        <w:rPr>
          <w:rFonts w:hint="cs"/>
          <w:rtl/>
        </w:rPr>
        <w:t>הוא</w:t>
      </w:r>
      <w:bookmarkStart w:id="56" w:name="_ETM_Q1_7997000"/>
      <w:bookmarkEnd w:id="56"/>
      <w:r w:rsidR="009D4ECE">
        <w:rPr>
          <w:rFonts w:hint="cs"/>
          <w:rtl/>
        </w:rPr>
        <w:t xml:space="preserve"> לא מוצר מוגמר</w:t>
      </w:r>
      <w:r>
        <w:rPr>
          <w:rFonts w:hint="cs"/>
          <w:rtl/>
        </w:rPr>
        <w:t xml:space="preserve">. </w:t>
      </w:r>
      <w:r w:rsidR="009D4ECE">
        <w:rPr>
          <w:rFonts w:hint="cs"/>
          <w:rtl/>
        </w:rPr>
        <w:t>מי ש</w:t>
      </w:r>
      <w:r>
        <w:rPr>
          <w:rFonts w:hint="cs"/>
          <w:rtl/>
        </w:rPr>
        <w:t>מ</w:t>
      </w:r>
      <w:r w:rsidR="009D4ECE">
        <w:rPr>
          <w:rFonts w:hint="cs"/>
          <w:rtl/>
        </w:rPr>
        <w:t>ע</w:t>
      </w:r>
      <w:r>
        <w:rPr>
          <w:rFonts w:hint="cs"/>
          <w:rtl/>
        </w:rPr>
        <w:t xml:space="preserve">וניין לעשן סיגריה </w:t>
      </w:r>
      <w:r w:rsidR="009D4ECE">
        <w:rPr>
          <w:rFonts w:hint="cs"/>
          <w:rtl/>
        </w:rPr>
        <w:t>שמורכבת מטבק לגלגול</w:t>
      </w:r>
      <w:r>
        <w:rPr>
          <w:rFonts w:hint="cs"/>
          <w:rtl/>
        </w:rPr>
        <w:t xml:space="preserve"> צריך לרכוש פי</w:t>
      </w:r>
      <w:r w:rsidR="009D4ECE">
        <w:rPr>
          <w:rFonts w:hint="cs"/>
          <w:rtl/>
        </w:rPr>
        <w:t>ל</w:t>
      </w:r>
      <w:r>
        <w:rPr>
          <w:rFonts w:hint="cs"/>
          <w:rtl/>
        </w:rPr>
        <w:t>טר, צריך לר</w:t>
      </w:r>
      <w:r w:rsidR="009D4ECE">
        <w:rPr>
          <w:rFonts w:hint="cs"/>
          <w:rtl/>
        </w:rPr>
        <w:t>כ</w:t>
      </w:r>
      <w:r>
        <w:rPr>
          <w:rFonts w:hint="cs"/>
          <w:rtl/>
        </w:rPr>
        <w:t>וש נייר. להבדי</w:t>
      </w:r>
      <w:r w:rsidR="009D4ECE">
        <w:rPr>
          <w:rFonts w:hint="cs"/>
          <w:rtl/>
        </w:rPr>
        <w:t>ל מסיג</w:t>
      </w:r>
      <w:r>
        <w:rPr>
          <w:rFonts w:hint="cs"/>
          <w:rtl/>
        </w:rPr>
        <w:t>ר</w:t>
      </w:r>
      <w:r w:rsidR="009D4ECE">
        <w:rPr>
          <w:rFonts w:hint="cs"/>
          <w:rtl/>
        </w:rPr>
        <w:t>יה, בטבק לגלגול יש פחת, כי</w:t>
      </w:r>
      <w:r>
        <w:rPr>
          <w:rFonts w:hint="cs"/>
          <w:rtl/>
        </w:rPr>
        <w:t xml:space="preserve"> בתהליך </w:t>
      </w:r>
      <w:r w:rsidR="009D4ECE">
        <w:rPr>
          <w:rFonts w:hint="cs"/>
          <w:rtl/>
        </w:rPr>
        <w:t xml:space="preserve">הכנת הסיגריה </w:t>
      </w:r>
      <w:r>
        <w:rPr>
          <w:rFonts w:hint="cs"/>
          <w:rtl/>
        </w:rPr>
        <w:t>חלק מהטבק</w:t>
      </w:r>
      <w:r w:rsidR="009D4ECE">
        <w:rPr>
          <w:rFonts w:hint="cs"/>
          <w:rtl/>
        </w:rPr>
        <w:t xml:space="preserve"> הולך לאיבוד</w:t>
      </w:r>
      <w:r w:rsidR="00055B6D">
        <w:rPr>
          <w:rFonts w:hint="cs"/>
          <w:rtl/>
        </w:rPr>
        <w:t>,</w:t>
      </w:r>
      <w:r w:rsidR="009D4ECE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9D4EC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9D4ECE">
        <w:rPr>
          <w:rFonts w:hint="cs"/>
          <w:rtl/>
        </w:rPr>
        <w:t>ה</w:t>
      </w:r>
      <w:r>
        <w:rPr>
          <w:rFonts w:hint="cs"/>
          <w:rtl/>
        </w:rPr>
        <w:t>ט</w:t>
      </w:r>
      <w:r w:rsidR="009D4ECE">
        <w:rPr>
          <w:rFonts w:hint="cs"/>
          <w:rtl/>
        </w:rPr>
        <w:t xml:space="preserve">בק מתייבש. </w:t>
      </w:r>
      <w:bookmarkStart w:id="57" w:name="_ETM_Q1_8026000"/>
      <w:bookmarkEnd w:id="57"/>
      <w:r w:rsidR="009D4ECE">
        <w:rPr>
          <w:rFonts w:hint="cs"/>
          <w:rtl/>
        </w:rPr>
        <w:t xml:space="preserve">אם רוצים </w:t>
      </w:r>
      <w:r>
        <w:rPr>
          <w:rFonts w:hint="cs"/>
          <w:rtl/>
        </w:rPr>
        <w:t>ל</w:t>
      </w:r>
      <w:r w:rsidR="009D4ECE">
        <w:rPr>
          <w:rFonts w:hint="cs"/>
          <w:rtl/>
        </w:rPr>
        <w:t>ה</w:t>
      </w:r>
      <w:r>
        <w:rPr>
          <w:rFonts w:hint="cs"/>
          <w:rtl/>
        </w:rPr>
        <w:t>שוות א</w:t>
      </w:r>
      <w:r w:rsidR="009D4ECE">
        <w:rPr>
          <w:rFonts w:hint="cs"/>
          <w:rtl/>
        </w:rPr>
        <w:t>ת נטל המס, ההשוואה צריכה להיות ב</w:t>
      </w:r>
      <w:r>
        <w:rPr>
          <w:rFonts w:hint="cs"/>
          <w:rtl/>
        </w:rPr>
        <w:t>התחשב בכל הפרמטרים</w:t>
      </w:r>
      <w:r w:rsidR="009D4ECE">
        <w:rPr>
          <w:rFonts w:hint="cs"/>
          <w:rtl/>
        </w:rPr>
        <w:t xml:space="preserve"> </w:t>
      </w:r>
      <w:r>
        <w:rPr>
          <w:rFonts w:hint="cs"/>
          <w:rtl/>
        </w:rPr>
        <w:t>שציינתי</w:t>
      </w:r>
      <w:r w:rsidR="009D4E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אמנם הטבק </w:t>
      </w:r>
      <w:r w:rsidR="009D4ECE">
        <w:rPr>
          <w:rFonts w:hint="cs"/>
          <w:rtl/>
        </w:rPr>
        <w:t>לגלגול הוא מו</w:t>
      </w:r>
      <w:r>
        <w:rPr>
          <w:rFonts w:hint="cs"/>
          <w:rtl/>
        </w:rPr>
        <w:t>צ</w:t>
      </w:r>
      <w:r w:rsidR="009D4ECE">
        <w:rPr>
          <w:rFonts w:hint="cs"/>
          <w:rtl/>
        </w:rPr>
        <w:t>ר</w:t>
      </w:r>
      <w:r>
        <w:rPr>
          <w:rFonts w:hint="cs"/>
          <w:rtl/>
        </w:rPr>
        <w:t xml:space="preserve"> מיובא, אבל הוא מאוד</w:t>
      </w:r>
      <w:r w:rsidR="009D4ECE">
        <w:rPr>
          <w:rFonts w:hint="cs"/>
          <w:rtl/>
        </w:rPr>
        <w:t xml:space="preserve"> מאוד משמעותי עבור "דובק". </w:t>
      </w:r>
      <w:bookmarkStart w:id="58" w:name="_ETM_Q1_8040000"/>
      <w:bookmarkEnd w:id="58"/>
      <w:r w:rsidR="009D4ECE">
        <w:rPr>
          <w:rFonts w:hint="cs"/>
          <w:rtl/>
        </w:rPr>
        <w:t>"</w:t>
      </w:r>
      <w:r>
        <w:rPr>
          <w:rFonts w:hint="cs"/>
          <w:rtl/>
        </w:rPr>
        <w:t>דובק</w:t>
      </w:r>
      <w:r w:rsidR="009D4ECE">
        <w:rPr>
          <w:rFonts w:hint="cs"/>
          <w:rtl/>
        </w:rPr>
        <w:t>" מעסיקה עובדים רבים, מפרנסת מאות משפחות.</w:t>
      </w:r>
    </w:p>
    <w:p w:rsidR="004F0ADC" w:rsidRDefault="004F0ADC" w:rsidP="004F0ADC">
      <w:pPr>
        <w:ind w:firstLine="0"/>
        <w:rPr>
          <w:rtl/>
        </w:rPr>
      </w:pPr>
    </w:p>
    <w:p w:rsidR="009D4ECE" w:rsidRDefault="009D4ECE" w:rsidP="009D4ECE">
      <w:pPr>
        <w:pStyle w:val="a4"/>
        <w:keepNext/>
        <w:rPr>
          <w:rtl/>
        </w:rPr>
      </w:pPr>
      <w:bookmarkStart w:id="59" w:name="ET_speaker_5726_17"/>
      <w:r w:rsidRPr="009D4E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4E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9D4ECE" w:rsidRDefault="009D4ECE" w:rsidP="009D4ECE">
      <w:pPr>
        <w:pStyle w:val="KeepWithNext"/>
        <w:rPr>
          <w:rtl/>
        </w:rPr>
      </w:pPr>
    </w:p>
    <w:p w:rsidR="004F0ADC" w:rsidRDefault="004F0ADC" w:rsidP="003D0AFD">
      <w:pPr>
        <w:rPr>
          <w:rtl/>
        </w:rPr>
      </w:pPr>
      <w:r>
        <w:rPr>
          <w:rFonts w:hint="cs"/>
          <w:rtl/>
        </w:rPr>
        <w:t>אתם יצרנים יחידים של טבק</w:t>
      </w:r>
      <w:r w:rsidR="003D0AFD">
        <w:rPr>
          <w:rFonts w:hint="cs"/>
          <w:rtl/>
        </w:rPr>
        <w:t xml:space="preserve"> בישראל?</w:t>
      </w:r>
    </w:p>
    <w:p w:rsidR="004F0ADC" w:rsidRDefault="004F0ADC" w:rsidP="004F0ADC">
      <w:pPr>
        <w:ind w:firstLine="0"/>
        <w:rPr>
          <w:rtl/>
        </w:rPr>
      </w:pPr>
    </w:p>
    <w:p w:rsidR="009D4ECE" w:rsidRDefault="009D4ECE" w:rsidP="009D4ECE">
      <w:pPr>
        <w:pStyle w:val="af9"/>
        <w:keepNext/>
        <w:rPr>
          <w:rtl/>
        </w:rPr>
      </w:pPr>
      <w:bookmarkStart w:id="60" w:name="ET_guest_358467_18"/>
      <w:r w:rsidRPr="009D4ECE">
        <w:rPr>
          <w:rStyle w:val="TagStyle"/>
          <w:rtl/>
        </w:rPr>
        <w:t xml:space="preserve"> &lt;&lt; אורח &gt;&gt; </w:t>
      </w:r>
      <w:r>
        <w:rPr>
          <w:rtl/>
        </w:rPr>
        <w:t>דן פרידמן:</w:t>
      </w:r>
      <w:r w:rsidRPr="009D4E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9D4ECE" w:rsidRDefault="009D4ECE" w:rsidP="009D4ECE">
      <w:pPr>
        <w:pStyle w:val="KeepWithNext"/>
        <w:rPr>
          <w:rtl/>
        </w:rPr>
      </w:pPr>
    </w:p>
    <w:p w:rsidR="004F0ADC" w:rsidRDefault="009D4ECE" w:rsidP="00AF1F27">
      <w:pPr>
        <w:rPr>
          <w:rtl/>
        </w:rPr>
      </w:pPr>
      <w:bookmarkStart w:id="61" w:name="_ETM_Q1_8048000"/>
      <w:bookmarkEnd w:id="61"/>
      <w:r>
        <w:rPr>
          <w:rFonts w:hint="cs"/>
          <w:rtl/>
        </w:rPr>
        <w:t>כן. "</w:t>
      </w:r>
      <w:r w:rsidR="004F0ADC">
        <w:rPr>
          <w:rFonts w:hint="cs"/>
          <w:rtl/>
        </w:rPr>
        <w:t>דובק</w:t>
      </w:r>
      <w:r>
        <w:rPr>
          <w:rFonts w:hint="cs"/>
          <w:rtl/>
        </w:rPr>
        <w:t>"</w:t>
      </w:r>
      <w:r w:rsidR="004F0ADC">
        <w:rPr>
          <w:rFonts w:hint="cs"/>
          <w:rtl/>
        </w:rPr>
        <w:t xml:space="preserve"> היא </w:t>
      </w:r>
      <w:r>
        <w:rPr>
          <w:rFonts w:hint="cs"/>
          <w:rtl/>
        </w:rPr>
        <w:t>יצרן הטבק היחיד</w:t>
      </w:r>
      <w:r w:rsidR="003D0AFD">
        <w:rPr>
          <w:rFonts w:hint="cs"/>
          <w:rtl/>
        </w:rPr>
        <w:t>י</w:t>
      </w:r>
      <w:r>
        <w:rPr>
          <w:rFonts w:hint="cs"/>
          <w:rtl/>
        </w:rPr>
        <w:t xml:space="preserve"> בישראל, היא מפר</w:t>
      </w:r>
      <w:r w:rsidR="004F0AD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4F0ADC">
        <w:rPr>
          <w:rFonts w:hint="cs"/>
          <w:rtl/>
        </w:rPr>
        <w:t>ת מאות משפחות במישרין ובעק</w:t>
      </w:r>
      <w:r>
        <w:rPr>
          <w:rFonts w:hint="cs"/>
          <w:rtl/>
        </w:rPr>
        <w:t>יפין. אני לא צריך לספר לו</w:t>
      </w:r>
      <w:r w:rsidR="004F0AD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F0ADC">
        <w:rPr>
          <w:rFonts w:hint="cs"/>
          <w:rtl/>
        </w:rPr>
        <w:t>דה הנכב</w:t>
      </w:r>
      <w:r>
        <w:rPr>
          <w:rFonts w:hint="cs"/>
          <w:rtl/>
        </w:rPr>
        <w:t>דה מה קורה כיום מבחינת העסקת עובדים.</w:t>
      </w:r>
      <w:r w:rsidR="004F0AD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4F0ADC">
        <w:rPr>
          <w:rFonts w:hint="cs"/>
          <w:rtl/>
        </w:rPr>
        <w:t>דובק</w:t>
      </w:r>
      <w:r>
        <w:rPr>
          <w:rFonts w:hint="cs"/>
          <w:rtl/>
        </w:rPr>
        <w:t>"</w:t>
      </w:r>
      <w:r w:rsidR="004F0ADC">
        <w:rPr>
          <w:rFonts w:hint="cs"/>
          <w:rtl/>
        </w:rPr>
        <w:t xml:space="preserve"> לא רוצה לפטר </w:t>
      </w:r>
      <w:r>
        <w:rPr>
          <w:rFonts w:hint="cs"/>
          <w:rtl/>
        </w:rPr>
        <w:t>עובדים</w:t>
      </w:r>
      <w:r w:rsidR="004F0A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התיקון הזה גרם </w:t>
      </w:r>
      <w:bookmarkStart w:id="62" w:name="_ETM_Q1_8070000"/>
      <w:bookmarkEnd w:id="62"/>
      <w:r>
        <w:rPr>
          <w:rFonts w:hint="cs"/>
          <w:rtl/>
        </w:rPr>
        <w:t>ל</w:t>
      </w:r>
      <w:r w:rsidR="004F0ADC">
        <w:rPr>
          <w:rFonts w:hint="cs"/>
          <w:rtl/>
        </w:rPr>
        <w:t xml:space="preserve">מכה קשה </w:t>
      </w:r>
      <w:r>
        <w:rPr>
          <w:rFonts w:hint="cs"/>
          <w:rtl/>
        </w:rPr>
        <w:t xml:space="preserve">ביותר </w:t>
      </w:r>
      <w:r w:rsidR="004F0ADC">
        <w:rPr>
          <w:rFonts w:hint="cs"/>
          <w:rtl/>
        </w:rPr>
        <w:t>ל</w:t>
      </w:r>
      <w:r>
        <w:rPr>
          <w:rFonts w:hint="cs"/>
          <w:rtl/>
        </w:rPr>
        <w:t>"</w:t>
      </w:r>
      <w:r w:rsidR="004F0ADC">
        <w:rPr>
          <w:rFonts w:hint="cs"/>
          <w:rtl/>
        </w:rPr>
        <w:t>דובק</w:t>
      </w:r>
      <w:r>
        <w:rPr>
          <w:rFonts w:hint="cs"/>
          <w:rtl/>
        </w:rPr>
        <w:t>",</w:t>
      </w:r>
      <w:r w:rsidR="004F0ADC">
        <w:rPr>
          <w:rFonts w:hint="cs"/>
          <w:rtl/>
        </w:rPr>
        <w:t xml:space="preserve"> כי </w:t>
      </w:r>
      <w:r w:rsidR="00AF1F27">
        <w:rPr>
          <w:rFonts w:hint="cs"/>
          <w:rtl/>
        </w:rPr>
        <w:t>אנשים עברו מעישון טבק ל</w:t>
      </w:r>
      <w:r>
        <w:rPr>
          <w:rFonts w:hint="cs"/>
          <w:rtl/>
        </w:rPr>
        <w:t xml:space="preserve">סיגריות. התיקון הזה רק </w:t>
      </w:r>
      <w:bookmarkStart w:id="63" w:name="_ETM_Q1_8081000"/>
      <w:bookmarkEnd w:id="63"/>
      <w:r w:rsidR="004F0ADC">
        <w:rPr>
          <w:rFonts w:hint="cs"/>
          <w:rtl/>
        </w:rPr>
        <w:t xml:space="preserve">גרם למעבר </w:t>
      </w:r>
      <w:r>
        <w:rPr>
          <w:rFonts w:hint="cs"/>
          <w:rtl/>
        </w:rPr>
        <w:t>אנשים מטבק לסיג</w:t>
      </w:r>
      <w:r w:rsidR="004F0AD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F0ADC">
        <w:rPr>
          <w:rFonts w:hint="cs"/>
          <w:rtl/>
        </w:rPr>
        <w:t xml:space="preserve">ות, לא לשום דבר אחר. </w:t>
      </w:r>
    </w:p>
    <w:p w:rsidR="004F0ADC" w:rsidRDefault="004F0ADC" w:rsidP="004F0ADC">
      <w:pPr>
        <w:ind w:firstLine="0"/>
        <w:rPr>
          <w:rtl/>
        </w:rPr>
      </w:pPr>
    </w:p>
    <w:p w:rsidR="004F0ADC" w:rsidRDefault="004F0ADC" w:rsidP="00AF1F27">
      <w:pPr>
        <w:ind w:firstLine="0"/>
        <w:rPr>
          <w:rtl/>
        </w:rPr>
      </w:pPr>
      <w:r>
        <w:rPr>
          <w:rtl/>
        </w:rPr>
        <w:tab/>
      </w:r>
      <w:r w:rsidR="009576DC">
        <w:rPr>
          <w:rFonts w:hint="cs"/>
          <w:rtl/>
        </w:rPr>
        <w:t>ב</w:t>
      </w:r>
      <w:r>
        <w:rPr>
          <w:rFonts w:hint="cs"/>
          <w:rtl/>
        </w:rPr>
        <w:t>פ</w:t>
      </w:r>
      <w:r w:rsidR="009576DC">
        <w:rPr>
          <w:rFonts w:hint="cs"/>
          <w:rtl/>
        </w:rPr>
        <w:t>ס</w:t>
      </w:r>
      <w:r>
        <w:rPr>
          <w:rFonts w:hint="cs"/>
          <w:rtl/>
        </w:rPr>
        <w:t xml:space="preserve">ק </w:t>
      </w:r>
      <w:r w:rsidR="009576DC">
        <w:rPr>
          <w:rFonts w:hint="cs"/>
          <w:rtl/>
        </w:rPr>
        <w:t>ה</w:t>
      </w:r>
      <w:r>
        <w:rPr>
          <w:rFonts w:hint="cs"/>
          <w:rtl/>
        </w:rPr>
        <w:t>דין של בג</w:t>
      </w:r>
      <w:r w:rsidR="00901648">
        <w:rPr>
          <w:rFonts w:hint="cs"/>
          <w:rtl/>
        </w:rPr>
        <w:t>"</w:t>
      </w:r>
      <w:r>
        <w:rPr>
          <w:rFonts w:hint="cs"/>
          <w:rtl/>
        </w:rPr>
        <w:t xml:space="preserve">ץ </w:t>
      </w:r>
      <w:r w:rsidR="00901648">
        <w:rPr>
          <w:rFonts w:hint="cs"/>
          <w:rtl/>
        </w:rPr>
        <w:t>נאמר</w:t>
      </w:r>
      <w:r>
        <w:rPr>
          <w:rFonts w:hint="cs"/>
          <w:rtl/>
        </w:rPr>
        <w:t xml:space="preserve"> שהדיון בנושא צפוי ל</w:t>
      </w:r>
      <w:r w:rsidR="009576DC">
        <w:rPr>
          <w:rFonts w:hint="cs"/>
          <w:rtl/>
        </w:rPr>
        <w:t>ה</w:t>
      </w:r>
      <w:r w:rsidR="00901648">
        <w:rPr>
          <w:rFonts w:hint="cs"/>
          <w:rtl/>
        </w:rPr>
        <w:t>ימשך, ש</w:t>
      </w:r>
      <w:r>
        <w:rPr>
          <w:rFonts w:hint="cs"/>
          <w:rtl/>
        </w:rPr>
        <w:t xml:space="preserve">ניתן </w:t>
      </w:r>
      <w:r w:rsidR="009576DC">
        <w:rPr>
          <w:rFonts w:hint="cs"/>
          <w:rtl/>
        </w:rPr>
        <w:t xml:space="preserve">יהיה להוסיף ולבחון </w:t>
      </w:r>
      <w:r>
        <w:rPr>
          <w:rFonts w:hint="cs"/>
          <w:rtl/>
        </w:rPr>
        <w:t>מ</w:t>
      </w:r>
      <w:r w:rsidR="009576D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576D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הפתרון </w:t>
      </w:r>
      <w:r w:rsidR="009576DC">
        <w:rPr>
          <w:rFonts w:hint="cs"/>
          <w:rtl/>
        </w:rPr>
        <w:t>המתאים בהתחשב במכלול הנסיבות</w:t>
      </w:r>
      <w:r w:rsidR="009016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1648">
        <w:rPr>
          <w:rFonts w:hint="cs"/>
          <w:rtl/>
        </w:rPr>
        <w:t>בג"ץ ה</w:t>
      </w:r>
      <w:r w:rsidR="009576DC">
        <w:rPr>
          <w:rFonts w:hint="cs"/>
          <w:rtl/>
        </w:rPr>
        <w:t xml:space="preserve">תכוון לוועדת הכספים </w:t>
      </w:r>
      <w:bookmarkStart w:id="64" w:name="_ETM_Q1_8110000"/>
      <w:bookmarkEnd w:id="64"/>
      <w:r w:rsidR="009576DC">
        <w:rPr>
          <w:rFonts w:hint="cs"/>
          <w:rtl/>
        </w:rPr>
        <w:t>הנכבדה. בית המשפט העליון, כ</w:t>
      </w:r>
      <w:r w:rsidR="00901648">
        <w:rPr>
          <w:rFonts w:hint="cs"/>
          <w:rtl/>
        </w:rPr>
        <w:t>ש</w:t>
      </w:r>
      <w:r w:rsidR="009576DC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9576DC">
        <w:rPr>
          <w:rFonts w:hint="cs"/>
          <w:rtl/>
        </w:rPr>
        <w:t xml:space="preserve"> נתן את ההנחיה שלו, הפנה את העניין לו</w:t>
      </w:r>
      <w:r>
        <w:rPr>
          <w:rFonts w:hint="cs"/>
          <w:rtl/>
        </w:rPr>
        <w:t>ו</w:t>
      </w:r>
      <w:r w:rsidR="009576DC">
        <w:rPr>
          <w:rFonts w:hint="cs"/>
          <w:rtl/>
        </w:rPr>
        <w:t>ע</w:t>
      </w:r>
      <w:r>
        <w:rPr>
          <w:rFonts w:hint="cs"/>
          <w:rtl/>
        </w:rPr>
        <w:t xml:space="preserve">דת הכספים </w:t>
      </w:r>
      <w:r w:rsidR="009576DC">
        <w:rPr>
          <w:rFonts w:hint="cs"/>
          <w:rtl/>
        </w:rPr>
        <w:t>שתדון במכלול הנסיבות.</w:t>
      </w:r>
      <w:r>
        <w:rPr>
          <w:rFonts w:hint="cs"/>
          <w:rtl/>
        </w:rPr>
        <w:t xml:space="preserve"> </w:t>
      </w:r>
      <w:r w:rsidR="009576DC">
        <w:rPr>
          <w:rFonts w:hint="cs"/>
          <w:rtl/>
        </w:rPr>
        <w:t>אנחנו מבק</w:t>
      </w:r>
      <w:r>
        <w:rPr>
          <w:rFonts w:hint="cs"/>
          <w:rtl/>
        </w:rPr>
        <w:t>ש</w:t>
      </w:r>
      <w:r w:rsidR="009576D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576DC">
        <w:rPr>
          <w:rFonts w:hint="cs"/>
          <w:rtl/>
        </w:rPr>
        <w:t>שהוועדה הנכב</w:t>
      </w:r>
      <w:r>
        <w:rPr>
          <w:rFonts w:hint="cs"/>
          <w:rtl/>
        </w:rPr>
        <w:t>ד</w:t>
      </w:r>
      <w:r w:rsidR="009576DC">
        <w:rPr>
          <w:rFonts w:hint="cs"/>
          <w:rtl/>
        </w:rPr>
        <w:t xml:space="preserve">ה תשקול את </w:t>
      </w:r>
      <w:bookmarkStart w:id="65" w:name="_ETM_Q1_8130000"/>
      <w:bookmarkEnd w:id="65"/>
      <w:r w:rsidR="009576DC">
        <w:rPr>
          <w:rFonts w:hint="cs"/>
          <w:rtl/>
        </w:rPr>
        <w:t>הדברים האלה</w:t>
      </w:r>
      <w:r>
        <w:rPr>
          <w:rFonts w:hint="cs"/>
          <w:rtl/>
        </w:rPr>
        <w:t>.</w:t>
      </w:r>
      <w:r w:rsidR="009576DC">
        <w:rPr>
          <w:rFonts w:hint="cs"/>
          <w:rtl/>
        </w:rPr>
        <w:t xml:space="preserve"> שר האוצר </w:t>
      </w:r>
      <w:r w:rsidR="00901648">
        <w:rPr>
          <w:rFonts w:hint="cs"/>
          <w:rtl/>
        </w:rPr>
        <w:t>דאז</w:t>
      </w:r>
      <w:r>
        <w:rPr>
          <w:rFonts w:hint="cs"/>
          <w:rtl/>
        </w:rPr>
        <w:t xml:space="preserve"> משה כחלון</w:t>
      </w:r>
      <w:r w:rsidR="009576DC">
        <w:rPr>
          <w:rFonts w:hint="cs"/>
          <w:rtl/>
        </w:rPr>
        <w:t xml:space="preserve"> התנגד</w:t>
      </w:r>
      <w:r>
        <w:rPr>
          <w:rFonts w:hint="cs"/>
          <w:rtl/>
        </w:rPr>
        <w:t xml:space="preserve"> </w:t>
      </w:r>
      <w:r w:rsidR="009576DC">
        <w:rPr>
          <w:rFonts w:hint="cs"/>
          <w:rtl/>
        </w:rPr>
        <w:t>ב</w:t>
      </w:r>
      <w:r>
        <w:rPr>
          <w:rFonts w:hint="cs"/>
          <w:rtl/>
        </w:rPr>
        <w:t>בג</w:t>
      </w:r>
      <w:r w:rsidR="009576DC">
        <w:rPr>
          <w:rFonts w:hint="cs"/>
          <w:rtl/>
        </w:rPr>
        <w:t>"</w:t>
      </w:r>
      <w:r>
        <w:rPr>
          <w:rFonts w:hint="cs"/>
          <w:rtl/>
        </w:rPr>
        <w:t>ץ להשוואת נטל ה</w:t>
      </w:r>
      <w:r w:rsidR="009576DC">
        <w:rPr>
          <w:rFonts w:hint="cs"/>
          <w:rtl/>
        </w:rPr>
        <w:t>מ</w:t>
      </w:r>
      <w:r>
        <w:rPr>
          <w:rFonts w:hint="cs"/>
          <w:rtl/>
        </w:rPr>
        <w:t>ס, ואני מצטט</w:t>
      </w:r>
      <w:r w:rsidR="009576D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576DC">
        <w:rPr>
          <w:rFonts w:hint="cs"/>
          <w:rtl/>
        </w:rPr>
        <w:t xml:space="preserve">"על מנת </w:t>
      </w:r>
      <w:r>
        <w:rPr>
          <w:rFonts w:hint="cs"/>
          <w:rtl/>
        </w:rPr>
        <w:t>ש</w:t>
      </w:r>
      <w:r w:rsidR="009576DC">
        <w:rPr>
          <w:rFonts w:hint="cs"/>
          <w:rtl/>
        </w:rPr>
        <w:t>לא להכב</w:t>
      </w:r>
      <w:r>
        <w:rPr>
          <w:rFonts w:hint="cs"/>
          <w:rtl/>
        </w:rPr>
        <w:t>י</w:t>
      </w:r>
      <w:r w:rsidR="009576D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9576DC">
        <w:rPr>
          <w:rFonts w:hint="cs"/>
          <w:rtl/>
        </w:rPr>
        <w:t xml:space="preserve">בנטל המס </w:t>
      </w:r>
      <w:r>
        <w:rPr>
          <w:rFonts w:hint="cs"/>
          <w:rtl/>
        </w:rPr>
        <w:t xml:space="preserve">שנושאת </w:t>
      </w:r>
      <w:r w:rsidR="009576DC">
        <w:rPr>
          <w:rFonts w:hint="cs"/>
          <w:rtl/>
        </w:rPr>
        <w:t xml:space="preserve">האוכלוסייה הצורכת </w:t>
      </w:r>
      <w:r>
        <w:rPr>
          <w:rFonts w:hint="cs"/>
          <w:rtl/>
        </w:rPr>
        <w:t xml:space="preserve">את הטבק </w:t>
      </w:r>
      <w:r w:rsidR="009576DC">
        <w:rPr>
          <w:rFonts w:hint="cs"/>
          <w:rtl/>
        </w:rPr>
        <w:t>לגלגול</w:t>
      </w:r>
      <w:r w:rsidR="00AF1F27">
        <w:rPr>
          <w:rFonts w:hint="cs"/>
          <w:rtl/>
        </w:rPr>
        <w:t>,</w:t>
      </w:r>
      <w:r w:rsidR="009576DC">
        <w:rPr>
          <w:rFonts w:hint="cs"/>
          <w:rtl/>
        </w:rPr>
        <w:t xml:space="preserve"> </w:t>
      </w:r>
      <w:bookmarkStart w:id="66" w:name="_ETM_Q1_8150000"/>
      <w:bookmarkEnd w:id="66"/>
      <w:r>
        <w:rPr>
          <w:rFonts w:hint="cs"/>
          <w:rtl/>
        </w:rPr>
        <w:t>ש</w:t>
      </w:r>
      <w:r w:rsidR="009576DC">
        <w:rPr>
          <w:rFonts w:hint="cs"/>
          <w:rtl/>
        </w:rPr>
        <w:t>להערכתו מוח</w:t>
      </w:r>
      <w:r>
        <w:rPr>
          <w:rFonts w:hint="cs"/>
          <w:rtl/>
        </w:rPr>
        <w:t>ל</w:t>
      </w:r>
      <w:r w:rsidR="009576DC">
        <w:rPr>
          <w:rFonts w:hint="cs"/>
          <w:rtl/>
        </w:rPr>
        <w:t>ש</w:t>
      </w:r>
      <w:r>
        <w:rPr>
          <w:rFonts w:hint="cs"/>
          <w:rtl/>
        </w:rPr>
        <w:t>ת יותר מבחינת סוציו אקונומי</w:t>
      </w:r>
      <w:r w:rsidR="009576DC">
        <w:rPr>
          <w:rFonts w:hint="cs"/>
          <w:rtl/>
        </w:rPr>
        <w:t>ת"</w:t>
      </w:r>
      <w:r>
        <w:rPr>
          <w:rFonts w:hint="cs"/>
          <w:rtl/>
        </w:rPr>
        <w:t xml:space="preserve">. גם שר האוצר דאז שם את </w:t>
      </w:r>
      <w:r w:rsidR="009576DC">
        <w:rPr>
          <w:rFonts w:hint="cs"/>
          <w:rtl/>
        </w:rPr>
        <w:t>הדגש על הדבר הזה</w:t>
      </w:r>
      <w:r>
        <w:rPr>
          <w:rFonts w:hint="cs"/>
          <w:rtl/>
        </w:rPr>
        <w:t xml:space="preserve">. </w:t>
      </w:r>
      <w:r>
        <w:rPr>
          <w:rFonts w:hint="cs"/>
          <w:rtl/>
        </w:rPr>
        <w:lastRenderedPageBreak/>
        <w:t xml:space="preserve">ההחלטה </w:t>
      </w:r>
      <w:r w:rsidR="009576DC">
        <w:rPr>
          <w:rFonts w:hint="cs"/>
          <w:rtl/>
        </w:rPr>
        <w:t xml:space="preserve">של בית המשפט העליון ניתנה </w:t>
      </w:r>
      <w:bookmarkStart w:id="67" w:name="_ETM_Q1_8159000"/>
      <w:bookmarkEnd w:id="67"/>
      <w:r>
        <w:rPr>
          <w:rFonts w:hint="cs"/>
          <w:rtl/>
        </w:rPr>
        <w:t xml:space="preserve">חרף התנגדותו. </w:t>
      </w:r>
      <w:r w:rsidR="009576DC">
        <w:rPr>
          <w:rFonts w:hint="cs"/>
          <w:rtl/>
        </w:rPr>
        <w:t>התיקון שעומד בפני הו</w:t>
      </w:r>
      <w:r>
        <w:rPr>
          <w:rFonts w:hint="cs"/>
          <w:rtl/>
        </w:rPr>
        <w:t>ו</w:t>
      </w:r>
      <w:r w:rsidR="009576DC">
        <w:rPr>
          <w:rFonts w:hint="cs"/>
          <w:rtl/>
        </w:rPr>
        <w:t>ע</w:t>
      </w:r>
      <w:r>
        <w:rPr>
          <w:rFonts w:hint="cs"/>
          <w:rtl/>
        </w:rPr>
        <w:t xml:space="preserve">דה הנכבד היום גורם לעיוות קשה </w:t>
      </w:r>
      <w:r w:rsidR="00AF1F27">
        <w:rPr>
          <w:rFonts w:hint="cs"/>
          <w:rtl/>
        </w:rPr>
        <w:t>שאו</w:t>
      </w:r>
      <w:r>
        <w:rPr>
          <w:rFonts w:hint="cs"/>
          <w:rtl/>
        </w:rPr>
        <w:t>תו אנחנו מבקשים לתקן</w:t>
      </w:r>
      <w:r w:rsidR="009576DC">
        <w:rPr>
          <w:rFonts w:hint="cs"/>
          <w:rtl/>
        </w:rPr>
        <w:t>.</w:t>
      </w:r>
    </w:p>
    <w:p w:rsidR="004F0ADC" w:rsidRDefault="004F0ADC" w:rsidP="004F0ADC">
      <w:pPr>
        <w:ind w:firstLine="0"/>
        <w:rPr>
          <w:rtl/>
        </w:rPr>
      </w:pPr>
    </w:p>
    <w:p w:rsidR="009576DC" w:rsidRDefault="009576DC" w:rsidP="009576DC">
      <w:pPr>
        <w:pStyle w:val="a4"/>
        <w:keepNext/>
        <w:rPr>
          <w:rtl/>
        </w:rPr>
      </w:pPr>
      <w:bookmarkStart w:id="68" w:name="ET_speaker_5726_19"/>
      <w:r w:rsidRPr="009576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6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9576DC" w:rsidRDefault="009576DC" w:rsidP="009576DC">
      <w:pPr>
        <w:pStyle w:val="KeepWithNext"/>
        <w:rPr>
          <w:rtl/>
        </w:rPr>
      </w:pPr>
    </w:p>
    <w:p w:rsidR="004F0ADC" w:rsidRDefault="004F0ADC" w:rsidP="00AF1F27">
      <w:pPr>
        <w:ind w:firstLine="0"/>
        <w:rPr>
          <w:rtl/>
        </w:rPr>
      </w:pPr>
      <w:bookmarkStart w:id="69" w:name="_ETM_Q1_8179000"/>
      <w:bookmarkEnd w:id="69"/>
      <w:r>
        <w:rPr>
          <w:rtl/>
        </w:rPr>
        <w:tab/>
      </w:r>
      <w:r w:rsidR="00901648">
        <w:rPr>
          <w:rFonts w:hint="cs"/>
          <w:rtl/>
        </w:rPr>
        <w:t xml:space="preserve">מהתיקון הזה המדינה מכניסה </w:t>
      </w:r>
      <w:bookmarkStart w:id="70" w:name="_ETM_Q1_8189000"/>
      <w:bookmarkEnd w:id="70"/>
      <w:r w:rsidR="00901648">
        <w:rPr>
          <w:rFonts w:hint="cs"/>
          <w:rtl/>
        </w:rPr>
        <w:t>450 מיליון שקל. אולי אפשר שמהסכום הזה המדינה</w:t>
      </w:r>
      <w:r w:rsidR="00AF1F27">
        <w:rPr>
          <w:rFonts w:hint="cs"/>
          <w:rtl/>
        </w:rPr>
        <w:t xml:space="preserve"> תפצה את מפעל "דובק" במידה והעובדים שלו </w:t>
      </w:r>
      <w:r w:rsidR="00901648">
        <w:rPr>
          <w:rFonts w:hint="cs"/>
          <w:rtl/>
        </w:rPr>
        <w:t>ייפגע</w:t>
      </w:r>
      <w:r w:rsidR="00AF1F27">
        <w:rPr>
          <w:rFonts w:hint="cs"/>
          <w:rtl/>
        </w:rPr>
        <w:t xml:space="preserve">ו. </w:t>
      </w:r>
      <w:r w:rsidR="00901648">
        <w:rPr>
          <w:rFonts w:hint="cs"/>
          <w:rtl/>
        </w:rPr>
        <w:t xml:space="preserve"> </w:t>
      </w:r>
      <w:bookmarkStart w:id="71" w:name="_ETM_Q1_8194000"/>
      <w:bookmarkEnd w:id="71"/>
      <w:r w:rsidR="0090164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F0ADC" w:rsidRDefault="004F0ADC" w:rsidP="004F0ADC">
      <w:pPr>
        <w:ind w:firstLine="0"/>
        <w:rPr>
          <w:rtl/>
        </w:rPr>
      </w:pPr>
    </w:p>
    <w:p w:rsidR="00901648" w:rsidRDefault="00901648" w:rsidP="00901648">
      <w:pPr>
        <w:pStyle w:val="af6"/>
        <w:keepNext/>
        <w:rPr>
          <w:rtl/>
        </w:rPr>
      </w:pPr>
      <w:bookmarkStart w:id="72" w:name="ET_yor_4762_20"/>
      <w:r w:rsidRPr="009016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901648" w:rsidRDefault="00901648" w:rsidP="00901648">
      <w:pPr>
        <w:pStyle w:val="KeepWithNext"/>
        <w:rPr>
          <w:rtl/>
        </w:rPr>
      </w:pPr>
    </w:p>
    <w:p w:rsidR="004F0ADC" w:rsidRDefault="004F0ADC" w:rsidP="00AF1F27">
      <w:pPr>
        <w:ind w:firstLine="0"/>
        <w:rPr>
          <w:rtl/>
        </w:rPr>
      </w:pPr>
      <w:bookmarkStart w:id="73" w:name="_ETM_Q1_8202000"/>
      <w:bookmarkEnd w:id="73"/>
      <w:r>
        <w:rPr>
          <w:rtl/>
        </w:rPr>
        <w:tab/>
      </w:r>
      <w:r>
        <w:rPr>
          <w:rFonts w:hint="cs"/>
          <w:rtl/>
        </w:rPr>
        <w:t>ש</w:t>
      </w:r>
      <w:r w:rsidR="00901648">
        <w:rPr>
          <w:rFonts w:hint="cs"/>
          <w:rtl/>
        </w:rPr>
        <w:t xml:space="preserve">נה וחצי </w:t>
      </w:r>
      <w:r w:rsidR="00AF1F27">
        <w:rPr>
          <w:rFonts w:hint="cs"/>
          <w:rtl/>
        </w:rPr>
        <w:t xml:space="preserve">זה </w:t>
      </w:r>
      <w:r w:rsidR="00901648">
        <w:rPr>
          <w:rFonts w:hint="cs"/>
          <w:rtl/>
        </w:rPr>
        <w:t>מתנהל ככה.</w:t>
      </w:r>
      <w:r>
        <w:rPr>
          <w:rFonts w:hint="cs"/>
          <w:rtl/>
        </w:rPr>
        <w:t xml:space="preserve"> </w:t>
      </w:r>
      <w:r w:rsidR="00901648">
        <w:rPr>
          <w:rFonts w:hint="cs"/>
          <w:rtl/>
        </w:rPr>
        <w:t xml:space="preserve">אנחנו לא מחדשים בעניין הזה, </w:t>
      </w:r>
      <w:r>
        <w:rPr>
          <w:rFonts w:hint="cs"/>
          <w:rtl/>
        </w:rPr>
        <w:t>היה בג"</w:t>
      </w:r>
      <w:r w:rsidR="00901648">
        <w:rPr>
          <w:rFonts w:hint="cs"/>
          <w:rtl/>
        </w:rPr>
        <w:t xml:space="preserve">ץ </w:t>
      </w:r>
      <w:bookmarkStart w:id="74" w:name="_ETM_Q1_8209000"/>
      <w:bookmarkEnd w:id="74"/>
      <w:r w:rsidR="00901648">
        <w:rPr>
          <w:rFonts w:hint="cs"/>
          <w:rtl/>
        </w:rPr>
        <w:t>בעניין הזה</w:t>
      </w:r>
      <w:r>
        <w:rPr>
          <w:rFonts w:hint="cs"/>
          <w:rtl/>
        </w:rPr>
        <w:t xml:space="preserve">. </w:t>
      </w:r>
      <w:r w:rsidR="00901648">
        <w:rPr>
          <w:rFonts w:hint="cs"/>
          <w:rtl/>
        </w:rPr>
        <w:t>עמדת היועץ המשפטי לממשלה</w:t>
      </w:r>
      <w:r>
        <w:rPr>
          <w:rFonts w:hint="cs"/>
          <w:rtl/>
        </w:rPr>
        <w:t xml:space="preserve"> הייתה שונה מהשר. </w:t>
      </w:r>
    </w:p>
    <w:p w:rsidR="004F0ADC" w:rsidRDefault="004F0ADC" w:rsidP="004F0ADC">
      <w:pPr>
        <w:ind w:firstLine="0"/>
        <w:rPr>
          <w:rtl/>
        </w:rPr>
      </w:pPr>
    </w:p>
    <w:p w:rsidR="00901648" w:rsidRDefault="00901648" w:rsidP="00901648">
      <w:pPr>
        <w:pStyle w:val="a4"/>
        <w:keepNext/>
        <w:rPr>
          <w:rtl/>
        </w:rPr>
      </w:pPr>
      <w:bookmarkStart w:id="75" w:name="ET_speaker_5726_21"/>
      <w:r w:rsidRPr="009016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16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901648" w:rsidRDefault="00901648" w:rsidP="00901648">
      <w:pPr>
        <w:pStyle w:val="KeepWithNext"/>
        <w:rPr>
          <w:rtl/>
        </w:rPr>
      </w:pPr>
    </w:p>
    <w:p w:rsidR="004F0ADC" w:rsidRDefault="00901648" w:rsidP="008852EB">
      <w:pPr>
        <w:rPr>
          <w:rtl/>
        </w:rPr>
      </w:pPr>
      <w:r>
        <w:rPr>
          <w:rFonts w:hint="cs"/>
          <w:rtl/>
        </w:rPr>
        <w:t>אני בעד להעלות,</w:t>
      </w:r>
      <w:r w:rsidR="008924F5">
        <w:rPr>
          <w:rFonts w:hint="cs"/>
          <w:rtl/>
        </w:rPr>
        <w:t xml:space="preserve"> רק אני אומר ש</w:t>
      </w:r>
      <w:r>
        <w:rPr>
          <w:rFonts w:hint="cs"/>
          <w:rtl/>
        </w:rPr>
        <w:t xml:space="preserve">אם </w:t>
      </w:r>
      <w:r w:rsidR="004F0ADC">
        <w:rPr>
          <w:rFonts w:hint="cs"/>
          <w:rtl/>
        </w:rPr>
        <w:t xml:space="preserve">המדינה מכניסה 450 </w:t>
      </w:r>
      <w:r>
        <w:rPr>
          <w:rFonts w:hint="cs"/>
          <w:rtl/>
        </w:rPr>
        <w:t>מיליון שקל מהמס הזה,</w:t>
      </w:r>
      <w:r w:rsidR="004F0ADC">
        <w:rPr>
          <w:rFonts w:hint="cs"/>
          <w:rtl/>
        </w:rPr>
        <w:t xml:space="preserve"> </w:t>
      </w:r>
      <w:r w:rsidR="008924F5">
        <w:rPr>
          <w:rFonts w:hint="cs"/>
          <w:rtl/>
        </w:rPr>
        <w:t>שתדע לפצו</w:t>
      </w:r>
      <w:bookmarkStart w:id="76" w:name="_ETM_Q1_8226000"/>
      <w:bookmarkEnd w:id="76"/>
      <w:r w:rsidR="008924F5">
        <w:rPr>
          <w:rFonts w:hint="cs"/>
          <w:rtl/>
        </w:rPr>
        <w:t xml:space="preserve">ת את מפעל "דובק" אם העובדים שם נפגעים. </w:t>
      </w:r>
    </w:p>
    <w:p w:rsidR="008924F5" w:rsidRDefault="008924F5" w:rsidP="008924F5">
      <w:pPr>
        <w:rPr>
          <w:rtl/>
        </w:rPr>
      </w:pPr>
      <w:bookmarkStart w:id="77" w:name="_ETM_Q1_8230000"/>
      <w:bookmarkEnd w:id="77"/>
    </w:p>
    <w:p w:rsidR="008924F5" w:rsidRDefault="008924F5" w:rsidP="008924F5">
      <w:pPr>
        <w:pStyle w:val="af6"/>
        <w:keepNext/>
        <w:rPr>
          <w:rtl/>
        </w:rPr>
      </w:pPr>
      <w:bookmarkStart w:id="78" w:name="ET_yor_4762_22"/>
      <w:r w:rsidRPr="008924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24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8924F5" w:rsidRDefault="008924F5" w:rsidP="008924F5">
      <w:pPr>
        <w:pStyle w:val="KeepWithNext"/>
        <w:rPr>
          <w:rtl/>
        </w:rPr>
      </w:pPr>
    </w:p>
    <w:p w:rsidR="004F0ADC" w:rsidRDefault="004F0ADC" w:rsidP="008924F5">
      <w:pPr>
        <w:rPr>
          <w:rtl/>
        </w:rPr>
      </w:pPr>
      <w:bookmarkStart w:id="79" w:name="_ETM_Q1_8234000"/>
      <w:bookmarkEnd w:id="79"/>
      <w:r>
        <w:rPr>
          <w:rFonts w:hint="cs"/>
          <w:rtl/>
        </w:rPr>
        <w:t>אני מסכים</w:t>
      </w:r>
      <w:r w:rsidR="008924F5">
        <w:rPr>
          <w:rFonts w:hint="cs"/>
          <w:rtl/>
        </w:rPr>
        <w:t>. אכפת</w:t>
      </w:r>
      <w:r>
        <w:rPr>
          <w:rFonts w:hint="cs"/>
          <w:rtl/>
        </w:rPr>
        <w:t xml:space="preserve"> לנו מאוד הנושא של העובדים.</w:t>
      </w:r>
    </w:p>
    <w:p w:rsidR="004F0ADC" w:rsidRDefault="004F0ADC" w:rsidP="004F0ADC">
      <w:pPr>
        <w:ind w:firstLine="0"/>
        <w:rPr>
          <w:rtl/>
        </w:rPr>
      </w:pPr>
    </w:p>
    <w:p w:rsidR="008924F5" w:rsidRDefault="008924F5" w:rsidP="008924F5">
      <w:pPr>
        <w:pStyle w:val="af9"/>
        <w:keepNext/>
        <w:rPr>
          <w:rtl/>
        </w:rPr>
      </w:pPr>
      <w:bookmarkStart w:id="80" w:name="_ETM_Q1_8255000"/>
      <w:bookmarkStart w:id="81" w:name="ET_guest_358467_23"/>
      <w:bookmarkEnd w:id="80"/>
      <w:r w:rsidRPr="008924F5">
        <w:rPr>
          <w:rStyle w:val="TagStyle"/>
          <w:rtl/>
        </w:rPr>
        <w:t xml:space="preserve"> &lt;&lt; אורח &gt;&gt; </w:t>
      </w:r>
      <w:r>
        <w:rPr>
          <w:rtl/>
        </w:rPr>
        <w:t>דן פרידמן:</w:t>
      </w:r>
      <w:r w:rsidRPr="008924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8924F5" w:rsidRDefault="008924F5" w:rsidP="008924F5">
      <w:pPr>
        <w:pStyle w:val="KeepWithNext"/>
        <w:rPr>
          <w:rtl/>
        </w:rPr>
      </w:pPr>
    </w:p>
    <w:p w:rsidR="004F0ADC" w:rsidRDefault="008924F5" w:rsidP="007202FB">
      <w:pPr>
        <w:rPr>
          <w:rtl/>
        </w:rPr>
      </w:pPr>
      <w:bookmarkStart w:id="82" w:name="_ETM_Q1_8257000"/>
      <w:bookmarkEnd w:id="82"/>
      <w:r>
        <w:rPr>
          <w:rFonts w:hint="cs"/>
          <w:rtl/>
        </w:rPr>
        <w:t>ל"דובק" בעת</w:t>
      </w:r>
      <w:r w:rsidR="004F0ADC">
        <w:rPr>
          <w:rFonts w:hint="cs"/>
          <w:rtl/>
        </w:rPr>
        <w:t xml:space="preserve"> הדיון </w:t>
      </w:r>
      <w:r>
        <w:rPr>
          <w:rFonts w:hint="cs"/>
          <w:rtl/>
        </w:rPr>
        <w:t xml:space="preserve">בבג"ץ </w:t>
      </w:r>
      <w:r w:rsidR="007202F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רווח </w:t>
      </w:r>
      <w:bookmarkStart w:id="83" w:name="_ETM_Q1_8264000"/>
      <w:bookmarkEnd w:id="83"/>
      <w:r>
        <w:rPr>
          <w:rFonts w:hint="cs"/>
          <w:rtl/>
        </w:rPr>
        <w:t xml:space="preserve">משמעותי ביותר בשוק הטבק לגלגול, כ-38%. </w:t>
      </w:r>
      <w:r w:rsidR="004F0ADC">
        <w:rPr>
          <w:rFonts w:hint="cs"/>
          <w:rtl/>
        </w:rPr>
        <w:t xml:space="preserve">זה דבר שהחזיק ומחזיק את </w:t>
      </w:r>
      <w:r>
        <w:rPr>
          <w:rFonts w:hint="cs"/>
          <w:rtl/>
        </w:rPr>
        <w:t>"דובק"</w:t>
      </w:r>
      <w:r w:rsidR="00473891">
        <w:rPr>
          <w:rFonts w:hint="cs"/>
          <w:rtl/>
        </w:rPr>
        <w:t>, זה</w:t>
      </w:r>
      <w:r w:rsidR="004A4E87">
        <w:t xml:space="preserve"> </w:t>
      </w:r>
      <w:r w:rsidR="004F0ADC">
        <w:rPr>
          <w:rFonts w:hint="cs"/>
          <w:rtl/>
        </w:rPr>
        <w:t>מאפשר ל</w:t>
      </w:r>
      <w:r>
        <w:rPr>
          <w:rFonts w:hint="cs"/>
          <w:rtl/>
        </w:rPr>
        <w:t>"</w:t>
      </w:r>
      <w:r w:rsidR="004F0ADC">
        <w:rPr>
          <w:rFonts w:hint="cs"/>
          <w:rtl/>
        </w:rPr>
        <w:t>דובק</w:t>
      </w:r>
      <w:r>
        <w:rPr>
          <w:rFonts w:hint="cs"/>
          <w:rtl/>
        </w:rPr>
        <w:t xml:space="preserve">" להעסיק את העובדים בייצור </w:t>
      </w:r>
      <w:bookmarkStart w:id="84" w:name="_ETM_Q1_8275000"/>
      <w:bookmarkEnd w:id="84"/>
      <w:r>
        <w:rPr>
          <w:rFonts w:hint="cs"/>
          <w:rtl/>
        </w:rPr>
        <w:t>המקומי</w:t>
      </w:r>
      <w:r w:rsidR="004F0ADC">
        <w:rPr>
          <w:rFonts w:hint="cs"/>
          <w:rtl/>
        </w:rPr>
        <w:t xml:space="preserve">. </w:t>
      </w:r>
      <w:r>
        <w:rPr>
          <w:rFonts w:hint="cs"/>
          <w:rtl/>
        </w:rPr>
        <w:t>העניין הזה עבור "דובק" כ</w:t>
      </w:r>
      <w:r w:rsidR="004F0ADC">
        <w:rPr>
          <w:rFonts w:hint="cs"/>
          <w:rtl/>
        </w:rPr>
        <w:t xml:space="preserve">יצרן </w:t>
      </w:r>
      <w:r>
        <w:rPr>
          <w:rFonts w:hint="cs"/>
          <w:rtl/>
        </w:rPr>
        <w:t xml:space="preserve">מקומי, כיצרן </w:t>
      </w:r>
      <w:r w:rsidR="004F0ADC">
        <w:rPr>
          <w:rFonts w:hint="cs"/>
          <w:rtl/>
        </w:rPr>
        <w:t>כחול לבן, הוא מאוד מאו</w:t>
      </w:r>
      <w:r>
        <w:rPr>
          <w:rFonts w:hint="cs"/>
          <w:rtl/>
        </w:rPr>
        <w:t>ד</w:t>
      </w:r>
      <w:r w:rsidR="004F0ADC">
        <w:rPr>
          <w:rFonts w:hint="cs"/>
          <w:rtl/>
        </w:rPr>
        <w:t xml:space="preserve"> חשוב. ה</w:t>
      </w:r>
      <w:r w:rsidR="00473891">
        <w:rPr>
          <w:rFonts w:hint="cs"/>
          <w:rtl/>
        </w:rPr>
        <w:t xml:space="preserve">דבר הזה </w:t>
      </w:r>
      <w:r>
        <w:rPr>
          <w:rFonts w:hint="cs"/>
          <w:rtl/>
        </w:rPr>
        <w:t>י</w:t>
      </w:r>
      <w:r w:rsidR="00473891">
        <w:rPr>
          <w:rFonts w:hint="cs"/>
          <w:rtl/>
        </w:rPr>
        <w:t>ש</w:t>
      </w:r>
      <w:r>
        <w:rPr>
          <w:rFonts w:hint="cs"/>
          <w:rtl/>
        </w:rPr>
        <w:t xml:space="preserve">רת את המותגים </w:t>
      </w:r>
      <w:bookmarkStart w:id="85" w:name="_ETM_Q1_8287000"/>
      <w:bookmarkEnd w:id="85"/>
      <w:r>
        <w:rPr>
          <w:rFonts w:hint="cs"/>
          <w:rtl/>
        </w:rPr>
        <w:t xml:space="preserve">הזרים, שחלקם בשוק הטבק לגלגול נמוך </w:t>
      </w:r>
      <w:bookmarkStart w:id="86" w:name="_ETM_Q1_8297000"/>
      <w:bookmarkEnd w:id="86"/>
      <w:r>
        <w:rPr>
          <w:rFonts w:hint="cs"/>
          <w:rtl/>
        </w:rPr>
        <w:t>יותר משמעותית</w:t>
      </w:r>
      <w:r w:rsidR="004F0ADC">
        <w:rPr>
          <w:rFonts w:hint="cs"/>
          <w:rtl/>
        </w:rPr>
        <w:t xml:space="preserve">. </w:t>
      </w:r>
    </w:p>
    <w:p w:rsidR="004F0ADC" w:rsidRDefault="004F0ADC" w:rsidP="004F0ADC">
      <w:pPr>
        <w:ind w:firstLine="0"/>
        <w:rPr>
          <w:rtl/>
        </w:rPr>
      </w:pPr>
    </w:p>
    <w:p w:rsidR="008924F5" w:rsidRDefault="008924F5" w:rsidP="008924F5">
      <w:pPr>
        <w:pStyle w:val="af9"/>
        <w:keepNext/>
        <w:rPr>
          <w:rtl/>
        </w:rPr>
      </w:pPr>
      <w:bookmarkStart w:id="87" w:name="ET_guest_355496_24"/>
      <w:r w:rsidRPr="008924F5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8924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8924F5" w:rsidRDefault="008924F5" w:rsidP="008924F5">
      <w:pPr>
        <w:pStyle w:val="KeepWithNext"/>
        <w:rPr>
          <w:rtl/>
        </w:rPr>
      </w:pPr>
    </w:p>
    <w:p w:rsidR="004F0ADC" w:rsidRDefault="004F0ADC" w:rsidP="007202FB">
      <w:pPr>
        <w:ind w:firstLine="0"/>
        <w:rPr>
          <w:rtl/>
        </w:rPr>
      </w:pPr>
      <w:bookmarkStart w:id="88" w:name="_ETM_Q1_8304000"/>
      <w:bookmarkEnd w:id="88"/>
      <w:r>
        <w:rPr>
          <w:rtl/>
        </w:rPr>
        <w:tab/>
      </w:r>
      <w:r>
        <w:rPr>
          <w:rFonts w:hint="cs"/>
          <w:rtl/>
        </w:rPr>
        <w:t xml:space="preserve">עשינו חישוב </w:t>
      </w:r>
      <w:r w:rsidR="00473891">
        <w:rPr>
          <w:rFonts w:hint="cs"/>
          <w:rtl/>
        </w:rPr>
        <w:t>מדויק של כמות הטבק שנמצאת בחפיס</w:t>
      </w:r>
      <w:r>
        <w:rPr>
          <w:rFonts w:hint="cs"/>
          <w:rtl/>
        </w:rPr>
        <w:t>ה</w:t>
      </w:r>
      <w:r w:rsidR="00473891">
        <w:rPr>
          <w:rFonts w:hint="cs"/>
          <w:rtl/>
        </w:rPr>
        <w:t xml:space="preserve"> </w:t>
      </w:r>
      <w:r>
        <w:rPr>
          <w:rFonts w:hint="cs"/>
          <w:rtl/>
        </w:rPr>
        <w:t>של טבק לג</w:t>
      </w:r>
      <w:r w:rsidR="00473891">
        <w:rPr>
          <w:rFonts w:hint="cs"/>
          <w:rtl/>
        </w:rPr>
        <w:t xml:space="preserve">לגול </w:t>
      </w:r>
      <w:r>
        <w:rPr>
          <w:rFonts w:hint="cs"/>
          <w:rtl/>
        </w:rPr>
        <w:t>לע</w:t>
      </w:r>
      <w:r w:rsidR="00473891">
        <w:rPr>
          <w:rFonts w:hint="cs"/>
          <w:rtl/>
        </w:rPr>
        <w:t>ומת כמות הטבק שנמצאת בחפיסת סיג</w:t>
      </w:r>
      <w:r>
        <w:rPr>
          <w:rFonts w:hint="cs"/>
          <w:rtl/>
        </w:rPr>
        <w:t>ר</w:t>
      </w:r>
      <w:r w:rsidR="00473891">
        <w:rPr>
          <w:rFonts w:hint="cs"/>
          <w:rtl/>
        </w:rPr>
        <w:t>י</w:t>
      </w:r>
      <w:r>
        <w:rPr>
          <w:rFonts w:hint="cs"/>
          <w:rtl/>
        </w:rPr>
        <w:t>ות. כמובן</w:t>
      </w:r>
      <w:r w:rsidR="00473891">
        <w:rPr>
          <w:rFonts w:hint="cs"/>
          <w:rtl/>
        </w:rPr>
        <w:t xml:space="preserve"> </w:t>
      </w:r>
      <w:r>
        <w:rPr>
          <w:rFonts w:hint="cs"/>
          <w:rtl/>
        </w:rPr>
        <w:t>שיכול להיות</w:t>
      </w:r>
      <w:r w:rsidR="00473891">
        <w:rPr>
          <w:rFonts w:hint="cs"/>
          <w:rtl/>
        </w:rPr>
        <w:t xml:space="preserve"> </w:t>
      </w:r>
      <w:r>
        <w:rPr>
          <w:rFonts w:hint="cs"/>
          <w:rtl/>
        </w:rPr>
        <w:t>שמישהו בוחר ל</w:t>
      </w:r>
      <w:r w:rsidR="00473891">
        <w:rPr>
          <w:rFonts w:hint="cs"/>
          <w:rtl/>
        </w:rPr>
        <w:t xml:space="preserve">עשן רק </w:t>
      </w:r>
      <w:bookmarkStart w:id="89" w:name="_ETM_Q1_8344000"/>
      <w:bookmarkEnd w:id="89"/>
      <w:r w:rsidR="00473891">
        <w:rPr>
          <w:rFonts w:hint="cs"/>
          <w:rtl/>
        </w:rPr>
        <w:t xml:space="preserve">חלק מהסיגריה, </w:t>
      </w:r>
      <w:r w:rsidR="007202FB">
        <w:rPr>
          <w:rFonts w:hint="cs"/>
          <w:rtl/>
        </w:rPr>
        <w:t>כמובן ש</w:t>
      </w:r>
      <w:r w:rsidR="008852EB">
        <w:rPr>
          <w:rFonts w:hint="cs"/>
          <w:rtl/>
        </w:rPr>
        <w:t xml:space="preserve">יכול להיות </w:t>
      </w:r>
      <w:r w:rsidR="00A83893">
        <w:rPr>
          <w:rFonts w:hint="cs"/>
          <w:rtl/>
        </w:rPr>
        <w:t>ש</w:t>
      </w:r>
      <w:r w:rsidR="00473891">
        <w:rPr>
          <w:rFonts w:hint="cs"/>
          <w:rtl/>
        </w:rPr>
        <w:t>הוא זורק חלק מהסיגריה,</w:t>
      </w:r>
      <w:r>
        <w:rPr>
          <w:rFonts w:hint="cs"/>
          <w:rtl/>
        </w:rPr>
        <w:t xml:space="preserve"> </w:t>
      </w:r>
      <w:r w:rsidR="007202FB">
        <w:rPr>
          <w:rFonts w:hint="cs"/>
          <w:rtl/>
        </w:rPr>
        <w:t>כמובן ש</w:t>
      </w:r>
      <w:r w:rsidR="00A83893">
        <w:rPr>
          <w:rFonts w:hint="cs"/>
          <w:rtl/>
        </w:rPr>
        <w:t xml:space="preserve">יכול להיות </w:t>
      </w:r>
      <w:r>
        <w:rPr>
          <w:rFonts w:hint="cs"/>
          <w:rtl/>
        </w:rPr>
        <w:t>ש</w:t>
      </w:r>
      <w:r w:rsidR="0047389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מישהו </w:t>
      </w:r>
      <w:r w:rsidR="00473891">
        <w:rPr>
          <w:rFonts w:hint="cs"/>
          <w:rtl/>
        </w:rPr>
        <w:t>שבתה</w:t>
      </w:r>
      <w:r>
        <w:rPr>
          <w:rFonts w:hint="cs"/>
          <w:rtl/>
        </w:rPr>
        <w:t>ל</w:t>
      </w:r>
      <w:r w:rsidR="00473891">
        <w:rPr>
          <w:rFonts w:hint="cs"/>
          <w:rtl/>
        </w:rPr>
        <w:t>י</w:t>
      </w:r>
      <w:r>
        <w:rPr>
          <w:rFonts w:hint="cs"/>
          <w:rtl/>
        </w:rPr>
        <w:t xml:space="preserve">ך הגלגול </w:t>
      </w:r>
      <w:r w:rsidR="00473891">
        <w:rPr>
          <w:rFonts w:hint="cs"/>
          <w:rtl/>
        </w:rPr>
        <w:t>נופל לו קצת טבק. אנחנ</w:t>
      </w:r>
      <w:r>
        <w:rPr>
          <w:rFonts w:hint="cs"/>
          <w:rtl/>
        </w:rPr>
        <w:t>ו</w:t>
      </w:r>
      <w:r w:rsidR="004738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לבוא ולהגיד שבגלל שיש פחת </w:t>
      </w:r>
      <w:r w:rsidR="00473891">
        <w:rPr>
          <w:rFonts w:hint="cs"/>
          <w:rtl/>
        </w:rPr>
        <w:t xml:space="preserve">מסוים בסיגריה </w:t>
      </w:r>
      <w:r>
        <w:rPr>
          <w:rFonts w:hint="cs"/>
          <w:rtl/>
        </w:rPr>
        <w:t xml:space="preserve">או </w:t>
      </w:r>
      <w:r w:rsidR="00473891">
        <w:rPr>
          <w:rFonts w:hint="cs"/>
          <w:rtl/>
        </w:rPr>
        <w:t>בטבק לגלגול</w:t>
      </w:r>
      <w:r>
        <w:rPr>
          <w:rFonts w:hint="cs"/>
          <w:rtl/>
        </w:rPr>
        <w:t xml:space="preserve"> </w:t>
      </w:r>
      <w:r w:rsidR="00473891">
        <w:rPr>
          <w:rFonts w:hint="cs"/>
          <w:rtl/>
        </w:rPr>
        <w:t>נתחשב בז</w:t>
      </w:r>
      <w:r>
        <w:rPr>
          <w:rFonts w:hint="cs"/>
          <w:rtl/>
        </w:rPr>
        <w:t>ה</w:t>
      </w:r>
      <w:r w:rsidR="00473891">
        <w:rPr>
          <w:rFonts w:hint="cs"/>
          <w:rtl/>
        </w:rPr>
        <w:t>.</w:t>
      </w:r>
      <w:r>
        <w:rPr>
          <w:rFonts w:hint="cs"/>
          <w:rtl/>
        </w:rPr>
        <w:t xml:space="preserve"> אנחנו מסתכלים כמה </w:t>
      </w:r>
      <w:r w:rsidR="00473891">
        <w:rPr>
          <w:rFonts w:hint="cs"/>
          <w:rtl/>
        </w:rPr>
        <w:t xml:space="preserve">כמות </w:t>
      </w:r>
      <w:bookmarkStart w:id="90" w:name="_ETM_Q1_8363000"/>
      <w:bookmarkEnd w:id="90"/>
      <w:r w:rsidR="00473891">
        <w:rPr>
          <w:rFonts w:hint="cs"/>
          <w:rtl/>
        </w:rPr>
        <w:t>טבק לגלגול מגיעה, כמה טבק בכמות סיגריות מגיעה, ו</w:t>
      </w:r>
      <w:bookmarkStart w:id="91" w:name="_ETM_Q1_8371000"/>
      <w:bookmarkEnd w:id="91"/>
      <w:r w:rsidR="00473891">
        <w:rPr>
          <w:rFonts w:hint="cs"/>
          <w:rtl/>
        </w:rPr>
        <w:t xml:space="preserve">אז </w:t>
      </w:r>
      <w:r w:rsidR="00A83893">
        <w:rPr>
          <w:rFonts w:hint="cs"/>
          <w:rtl/>
        </w:rPr>
        <w:t xml:space="preserve">משווים את המס. </w:t>
      </w:r>
      <w:r w:rsidR="00473891">
        <w:rPr>
          <w:rFonts w:hint="cs"/>
          <w:rtl/>
        </w:rPr>
        <w:t>לגבי סיג</w:t>
      </w:r>
      <w:r>
        <w:rPr>
          <w:rFonts w:hint="cs"/>
          <w:rtl/>
        </w:rPr>
        <w:t>ר</w:t>
      </w:r>
      <w:r w:rsidR="00473891">
        <w:rPr>
          <w:rFonts w:hint="cs"/>
          <w:rtl/>
        </w:rPr>
        <w:t>י</w:t>
      </w:r>
      <w:r>
        <w:rPr>
          <w:rFonts w:hint="cs"/>
          <w:rtl/>
        </w:rPr>
        <w:t xml:space="preserve">ות יקרות וזולות, </w:t>
      </w:r>
      <w:r w:rsidR="00A83893">
        <w:rPr>
          <w:rFonts w:hint="cs"/>
          <w:rtl/>
        </w:rPr>
        <w:t xml:space="preserve">אז </w:t>
      </w:r>
      <w:r>
        <w:rPr>
          <w:rFonts w:hint="cs"/>
          <w:rtl/>
        </w:rPr>
        <w:t>ב</w:t>
      </w:r>
      <w:r w:rsidR="00473891">
        <w:rPr>
          <w:rFonts w:hint="cs"/>
          <w:rtl/>
        </w:rPr>
        <w:t>מר</w:t>
      </w:r>
      <w:r>
        <w:rPr>
          <w:rFonts w:hint="cs"/>
          <w:rtl/>
        </w:rPr>
        <w:t>כ</w:t>
      </w:r>
      <w:r w:rsidR="00473891">
        <w:rPr>
          <w:rFonts w:hint="cs"/>
          <w:rtl/>
        </w:rPr>
        <w:t>יב המס יש את ה</w:t>
      </w:r>
      <w:r>
        <w:rPr>
          <w:rFonts w:hint="cs"/>
          <w:rtl/>
        </w:rPr>
        <w:t>א</w:t>
      </w:r>
      <w:r w:rsidR="00473891">
        <w:rPr>
          <w:rFonts w:hint="cs"/>
          <w:rtl/>
        </w:rPr>
        <w:t>פ</w:t>
      </w:r>
      <w:r>
        <w:rPr>
          <w:rFonts w:hint="cs"/>
          <w:rtl/>
        </w:rPr>
        <w:t>קט של המס האחוזי. ז</w:t>
      </w:r>
      <w:r w:rsidR="00473891">
        <w:rPr>
          <w:rFonts w:hint="cs"/>
          <w:rtl/>
        </w:rPr>
        <w:t>ה</w:t>
      </w:r>
      <w:r>
        <w:rPr>
          <w:rFonts w:hint="cs"/>
          <w:rtl/>
        </w:rPr>
        <w:t xml:space="preserve"> לא</w:t>
      </w:r>
      <w:r w:rsidR="0047389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A83893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מס </w:t>
      </w:r>
      <w:r w:rsidR="00473891">
        <w:rPr>
          <w:rFonts w:hint="cs"/>
          <w:rtl/>
        </w:rPr>
        <w:t xml:space="preserve">קצוב, שאז על </w:t>
      </w:r>
      <w:r>
        <w:rPr>
          <w:rFonts w:hint="cs"/>
          <w:rtl/>
        </w:rPr>
        <w:t xml:space="preserve">הטבק לגלגול מושת </w:t>
      </w:r>
      <w:r w:rsidR="00473891">
        <w:rPr>
          <w:rFonts w:hint="cs"/>
          <w:rtl/>
        </w:rPr>
        <w:t xml:space="preserve">מס הרבה יותר </w:t>
      </w:r>
      <w:bookmarkStart w:id="92" w:name="_ETM_Q1_8390000"/>
      <w:bookmarkEnd w:id="92"/>
      <w:r w:rsidR="00473891">
        <w:rPr>
          <w:rFonts w:hint="cs"/>
          <w:rtl/>
        </w:rPr>
        <w:t xml:space="preserve">גבוה, </w:t>
      </w:r>
      <w:r>
        <w:rPr>
          <w:rFonts w:hint="cs"/>
          <w:rtl/>
        </w:rPr>
        <w:t xml:space="preserve">אלא יש </w:t>
      </w:r>
      <w:r w:rsidR="0047389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מס אחוזי. ככל שהמותג יותר יקר, כך גם המס </w:t>
      </w:r>
      <w:r w:rsidR="00A83893">
        <w:rPr>
          <w:rFonts w:hint="cs"/>
          <w:rtl/>
        </w:rPr>
        <w:t>ש</w:t>
      </w:r>
      <w:r w:rsidR="00473891">
        <w:rPr>
          <w:rFonts w:hint="cs"/>
          <w:rtl/>
        </w:rPr>
        <w:t xml:space="preserve">מושת </w:t>
      </w:r>
      <w:r w:rsidR="00A83893">
        <w:rPr>
          <w:rFonts w:hint="cs"/>
          <w:rtl/>
        </w:rPr>
        <w:t xml:space="preserve">הוא </w:t>
      </w:r>
      <w:r>
        <w:rPr>
          <w:rFonts w:hint="cs"/>
          <w:rtl/>
        </w:rPr>
        <w:t>יות</w:t>
      </w:r>
      <w:r w:rsidR="0047389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A83893">
        <w:rPr>
          <w:rFonts w:hint="cs"/>
          <w:rtl/>
        </w:rPr>
        <w:t xml:space="preserve">גבוה </w:t>
      </w:r>
      <w:r>
        <w:rPr>
          <w:rFonts w:hint="cs"/>
          <w:rtl/>
        </w:rPr>
        <w:t xml:space="preserve">על </w:t>
      </w:r>
      <w:r w:rsidR="00473891">
        <w:rPr>
          <w:rFonts w:hint="cs"/>
          <w:rtl/>
        </w:rPr>
        <w:t>אותו ייבוא.</w:t>
      </w:r>
    </w:p>
    <w:p w:rsidR="004F0ADC" w:rsidRDefault="004F0ADC" w:rsidP="004F0ADC">
      <w:pPr>
        <w:ind w:firstLine="0"/>
        <w:rPr>
          <w:rtl/>
        </w:rPr>
      </w:pPr>
    </w:p>
    <w:p w:rsidR="00473891" w:rsidRDefault="00473891" w:rsidP="00473891">
      <w:pPr>
        <w:pStyle w:val="af6"/>
        <w:keepNext/>
        <w:rPr>
          <w:rtl/>
        </w:rPr>
      </w:pPr>
      <w:bookmarkStart w:id="93" w:name="ET_yor_4762_25"/>
      <w:r w:rsidRPr="004738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38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473891" w:rsidRDefault="00473891" w:rsidP="00473891">
      <w:pPr>
        <w:pStyle w:val="KeepWithNext"/>
        <w:rPr>
          <w:rtl/>
        </w:rPr>
      </w:pPr>
    </w:p>
    <w:p w:rsidR="00A83893" w:rsidRDefault="004F0ADC" w:rsidP="00A83893">
      <w:pPr>
        <w:ind w:firstLine="0"/>
        <w:rPr>
          <w:rtl/>
        </w:rPr>
      </w:pPr>
      <w:bookmarkStart w:id="94" w:name="_ETM_Q1_8403000"/>
      <w:bookmarkEnd w:id="94"/>
      <w:r>
        <w:rPr>
          <w:rtl/>
        </w:rPr>
        <w:tab/>
      </w:r>
      <w:r w:rsidR="00A83893">
        <w:rPr>
          <w:rFonts w:hint="cs"/>
          <w:rtl/>
        </w:rPr>
        <w:t>מ</w:t>
      </w:r>
      <w:r>
        <w:rPr>
          <w:rFonts w:hint="cs"/>
          <w:rtl/>
        </w:rPr>
        <w:t>דובר פה על הכנסה גבוהה ש</w:t>
      </w:r>
      <w:r w:rsidR="00A83893">
        <w:rPr>
          <w:rFonts w:hint="cs"/>
          <w:rtl/>
        </w:rPr>
        <w:t>ה</w:t>
      </w:r>
      <w:r>
        <w:rPr>
          <w:rFonts w:hint="cs"/>
          <w:rtl/>
        </w:rPr>
        <w:t xml:space="preserve">מדינה מקבלת </w:t>
      </w:r>
      <w:r w:rsidR="00A83893">
        <w:rPr>
          <w:rFonts w:hint="cs"/>
          <w:rtl/>
        </w:rPr>
        <w:t xml:space="preserve">כתוצאה </w:t>
      </w:r>
      <w:r>
        <w:rPr>
          <w:rFonts w:hint="cs"/>
          <w:rtl/>
        </w:rPr>
        <w:t xml:space="preserve">מהאישור </w:t>
      </w:r>
      <w:r w:rsidR="00A83893">
        <w:rPr>
          <w:rFonts w:hint="cs"/>
          <w:rtl/>
        </w:rPr>
        <w:t>הזה</w:t>
      </w:r>
      <w:r>
        <w:rPr>
          <w:rFonts w:hint="cs"/>
          <w:rtl/>
        </w:rPr>
        <w:t>. אם תהיה פגיעה בעו</w:t>
      </w:r>
      <w:r w:rsidR="00A83893">
        <w:rPr>
          <w:rFonts w:hint="cs"/>
          <w:rtl/>
        </w:rPr>
        <w:t>ב</w:t>
      </w:r>
      <w:r>
        <w:rPr>
          <w:rFonts w:hint="cs"/>
          <w:rtl/>
        </w:rPr>
        <w:t xml:space="preserve">דים, אני מבקש שידעו לתקצב אותם באופן כזה שהפגיעה לא תהיה פגיעה קשה. אנחנו נאשר </w:t>
      </w:r>
      <w:r w:rsidR="00A83893">
        <w:rPr>
          <w:rFonts w:hint="cs"/>
          <w:rtl/>
        </w:rPr>
        <w:t xml:space="preserve">את </w:t>
      </w:r>
      <w:r>
        <w:rPr>
          <w:rFonts w:hint="cs"/>
          <w:rtl/>
        </w:rPr>
        <w:t>אישור הצו</w:t>
      </w:r>
      <w:r w:rsidR="00A83893">
        <w:rPr>
          <w:rFonts w:hint="cs"/>
          <w:rtl/>
        </w:rPr>
        <w:t xml:space="preserve"> יחד עם ההצעה שלי. צו תעריף המכס והפטורים ומס קנייה על טובין (תיקון מס' 4), התשע"ט-2019 (השוואה שיעור מס הקנייה החל על טבק לגלגול </w:t>
      </w:r>
      <w:bookmarkStart w:id="95" w:name="_ETM_Q1_8441000"/>
      <w:bookmarkEnd w:id="95"/>
      <w:r w:rsidR="00A83893">
        <w:rPr>
          <w:rFonts w:hint="cs"/>
          <w:rtl/>
        </w:rPr>
        <w:t xml:space="preserve">לשיעור המס החל על מוצרי טבק דומים). מי בעד </w:t>
      </w:r>
      <w:bookmarkStart w:id="96" w:name="_ETM_Q1_8447000"/>
      <w:bookmarkEnd w:id="96"/>
      <w:r w:rsidR="00A83893">
        <w:rPr>
          <w:rFonts w:hint="cs"/>
          <w:rtl/>
        </w:rPr>
        <w:t>אישור הצו, ירים את ידו? מי נגד, מי נמנע?</w:t>
      </w:r>
    </w:p>
    <w:p w:rsidR="00A83893" w:rsidRDefault="00A83893" w:rsidP="00A83893">
      <w:pPr>
        <w:ind w:firstLine="0"/>
        <w:rPr>
          <w:rtl/>
        </w:rPr>
      </w:pPr>
      <w:bookmarkStart w:id="97" w:name="_ETM_Q1_8450000"/>
      <w:bookmarkEnd w:id="97"/>
    </w:p>
    <w:p w:rsidR="004F0ADC" w:rsidRDefault="00A83893" w:rsidP="00A83893">
      <w:pPr>
        <w:pStyle w:val="af1"/>
        <w:keepNext/>
        <w:rPr>
          <w:rtl/>
        </w:rPr>
      </w:pPr>
      <w:r>
        <w:rPr>
          <w:rtl/>
        </w:rPr>
        <w:t>הצבעה</w:t>
      </w:r>
    </w:p>
    <w:p w:rsidR="00A83893" w:rsidRDefault="00A83893" w:rsidP="00A8389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A83893" w:rsidRDefault="00A83893" w:rsidP="00A83893">
      <w:pPr>
        <w:pStyle w:val="af6"/>
        <w:keepNext/>
        <w:rPr>
          <w:rtl/>
        </w:rPr>
      </w:pPr>
      <w:bookmarkStart w:id="98" w:name="ET_yor_4762_26"/>
      <w:r w:rsidRPr="00A838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8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A83893" w:rsidRDefault="00A83893" w:rsidP="00A83893">
      <w:pPr>
        <w:pStyle w:val="KeepWithNext"/>
        <w:rPr>
          <w:rtl/>
        </w:rPr>
      </w:pPr>
    </w:p>
    <w:p w:rsidR="004F0ADC" w:rsidRDefault="004F0ADC" w:rsidP="00A83893">
      <w:pPr>
        <w:rPr>
          <w:rtl/>
        </w:rPr>
      </w:pPr>
      <w:bookmarkStart w:id="99" w:name="_ETM_Q1_8456000"/>
      <w:bookmarkEnd w:id="99"/>
      <w:r>
        <w:rPr>
          <w:rFonts w:hint="cs"/>
          <w:rtl/>
        </w:rPr>
        <w:t>הצו אושר.</w:t>
      </w:r>
    </w:p>
    <w:p w:rsidR="00642BA9" w:rsidRDefault="00642BA9" w:rsidP="00A83893">
      <w:pPr>
        <w:rPr>
          <w:rtl/>
        </w:rPr>
      </w:pPr>
      <w:bookmarkStart w:id="100" w:name="_GoBack"/>
      <w:bookmarkEnd w:id="100"/>
    </w:p>
    <w:p w:rsidR="00A83893" w:rsidRDefault="00A83893" w:rsidP="00A83893">
      <w:pPr>
        <w:pStyle w:val="afc"/>
        <w:keepNext/>
        <w:rPr>
          <w:rtl/>
        </w:rPr>
      </w:pPr>
      <w:bookmarkStart w:id="101" w:name="ET_meetingend_27"/>
      <w:r w:rsidRPr="00A8389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12:38.</w:t>
      </w:r>
      <w:r w:rsidRPr="00A8389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1"/>
    </w:p>
    <w:p w:rsidR="00A83893" w:rsidRDefault="00A83893" w:rsidP="00A83893">
      <w:pPr>
        <w:pStyle w:val="KeepWithNext"/>
        <w:rPr>
          <w:rtl/>
        </w:rPr>
      </w:pPr>
    </w:p>
    <w:p w:rsidR="00A83893" w:rsidRPr="008713A4" w:rsidRDefault="00A83893" w:rsidP="00A83893">
      <w:bookmarkStart w:id="102" w:name="_ETM_Q1_8463000"/>
      <w:bookmarkEnd w:id="102"/>
      <w:r>
        <w:rPr>
          <w:rtl/>
        </w:rPr>
        <w:t xml:space="preserve">  </w:t>
      </w:r>
    </w:p>
    <w:sectPr w:rsidR="00A83893" w:rsidRPr="008713A4" w:rsidSect="00642B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37D" w:rsidRDefault="00B0137D">
      <w:r>
        <w:separator/>
      </w:r>
    </w:p>
  </w:endnote>
  <w:endnote w:type="continuationSeparator" w:id="0">
    <w:p w:rsidR="00B0137D" w:rsidRDefault="00B0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37D" w:rsidRDefault="00B0137D">
      <w:r>
        <w:separator/>
      </w:r>
    </w:p>
  </w:footnote>
  <w:footnote w:type="continuationSeparator" w:id="0">
    <w:p w:rsidR="00B0137D" w:rsidRDefault="00B01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CE" w:rsidRDefault="009D4E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4ECE" w:rsidRDefault="009D4E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CE" w:rsidRDefault="009D4E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2BA9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9D4ECE" w:rsidRPr="00CC5815" w:rsidRDefault="007A1A1C" w:rsidP="008E5E3F">
    <w:pPr>
      <w:pStyle w:val="a3"/>
      <w:ind w:firstLine="0"/>
    </w:pPr>
    <w:r>
      <w:rPr>
        <w:rFonts w:hint="cs"/>
        <w:rtl/>
      </w:rPr>
      <w:t>ועדת הכספים</w:t>
    </w:r>
  </w:p>
  <w:p w:rsidR="009D4ECE" w:rsidRPr="00CC5815" w:rsidRDefault="009D4ECE" w:rsidP="008E5E3F">
    <w:pPr>
      <w:pStyle w:val="a3"/>
      <w:ind w:firstLine="0"/>
      <w:rPr>
        <w:rtl/>
      </w:rPr>
    </w:pPr>
    <w:r>
      <w:rPr>
        <w:rtl/>
      </w:rPr>
      <w:t>15/06/2020</w:t>
    </w:r>
  </w:p>
  <w:p w:rsidR="009D4ECE" w:rsidRPr="00CC5815" w:rsidRDefault="009D4E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CE" w:rsidRDefault="009D4E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4ECE" w:rsidRDefault="009D4E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4ECE" w:rsidRDefault="009D4E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B6D"/>
    <w:rsid w:val="00067F42"/>
    <w:rsid w:val="00092B80"/>
    <w:rsid w:val="000A17C6"/>
    <w:rsid w:val="000B060C"/>
    <w:rsid w:val="000B2EE6"/>
    <w:rsid w:val="000C47F5"/>
    <w:rsid w:val="000E3314"/>
    <w:rsid w:val="000F0729"/>
    <w:rsid w:val="000F2459"/>
    <w:rsid w:val="00150436"/>
    <w:rsid w:val="00164BC7"/>
    <w:rsid w:val="00167294"/>
    <w:rsid w:val="001673D4"/>
    <w:rsid w:val="00171E7F"/>
    <w:rsid w:val="001758C1"/>
    <w:rsid w:val="0017779F"/>
    <w:rsid w:val="0018464B"/>
    <w:rsid w:val="001A74E9"/>
    <w:rsid w:val="001A7A1B"/>
    <w:rsid w:val="001C44DA"/>
    <w:rsid w:val="001C4FDA"/>
    <w:rsid w:val="001D440C"/>
    <w:rsid w:val="00200EB8"/>
    <w:rsid w:val="002016FF"/>
    <w:rsid w:val="00201A1F"/>
    <w:rsid w:val="00227FEF"/>
    <w:rsid w:val="00235D21"/>
    <w:rsid w:val="00261554"/>
    <w:rsid w:val="00275C03"/>
    <w:rsid w:val="00280D58"/>
    <w:rsid w:val="00283EB3"/>
    <w:rsid w:val="002D4BDB"/>
    <w:rsid w:val="002D577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AFD"/>
    <w:rsid w:val="003F0A5F"/>
    <w:rsid w:val="00420E41"/>
    <w:rsid w:val="00424C94"/>
    <w:rsid w:val="00447608"/>
    <w:rsid w:val="00451746"/>
    <w:rsid w:val="00470EAC"/>
    <w:rsid w:val="00473891"/>
    <w:rsid w:val="0049458B"/>
    <w:rsid w:val="00495FD8"/>
    <w:rsid w:val="004A4E87"/>
    <w:rsid w:val="004B0A65"/>
    <w:rsid w:val="004B1BE9"/>
    <w:rsid w:val="004F0ADC"/>
    <w:rsid w:val="00500C0C"/>
    <w:rsid w:val="00546678"/>
    <w:rsid w:val="005506B9"/>
    <w:rsid w:val="005817EC"/>
    <w:rsid w:val="00590B77"/>
    <w:rsid w:val="005A342D"/>
    <w:rsid w:val="005B5AA0"/>
    <w:rsid w:val="005C363E"/>
    <w:rsid w:val="005D4DE3"/>
    <w:rsid w:val="005D61F3"/>
    <w:rsid w:val="005E1C6B"/>
    <w:rsid w:val="005F76B0"/>
    <w:rsid w:val="00630E9D"/>
    <w:rsid w:val="00634F61"/>
    <w:rsid w:val="00642BA9"/>
    <w:rsid w:val="0065424B"/>
    <w:rsid w:val="00694D7B"/>
    <w:rsid w:val="00695A47"/>
    <w:rsid w:val="006A0CB7"/>
    <w:rsid w:val="006F0259"/>
    <w:rsid w:val="00700433"/>
    <w:rsid w:val="00702755"/>
    <w:rsid w:val="0070472C"/>
    <w:rsid w:val="007202FB"/>
    <w:rsid w:val="007509A6"/>
    <w:rsid w:val="00771557"/>
    <w:rsid w:val="007872B4"/>
    <w:rsid w:val="00787A0A"/>
    <w:rsid w:val="00791CBE"/>
    <w:rsid w:val="007A1A1C"/>
    <w:rsid w:val="007C693F"/>
    <w:rsid w:val="007C6ADD"/>
    <w:rsid w:val="007F182C"/>
    <w:rsid w:val="00815120"/>
    <w:rsid w:val="0082136D"/>
    <w:rsid w:val="008320F6"/>
    <w:rsid w:val="00841223"/>
    <w:rsid w:val="008468D1"/>
    <w:rsid w:val="00846BE9"/>
    <w:rsid w:val="00853207"/>
    <w:rsid w:val="008713A4"/>
    <w:rsid w:val="00871DEC"/>
    <w:rsid w:val="00875F10"/>
    <w:rsid w:val="008852EB"/>
    <w:rsid w:val="008924F5"/>
    <w:rsid w:val="008C6035"/>
    <w:rsid w:val="008C7015"/>
    <w:rsid w:val="008D1DFB"/>
    <w:rsid w:val="008E03B4"/>
    <w:rsid w:val="008E5E3F"/>
    <w:rsid w:val="00901648"/>
    <w:rsid w:val="0090279B"/>
    <w:rsid w:val="00914904"/>
    <w:rsid w:val="009258CE"/>
    <w:rsid w:val="009515F0"/>
    <w:rsid w:val="009576DC"/>
    <w:rsid w:val="009830CB"/>
    <w:rsid w:val="009D478A"/>
    <w:rsid w:val="009D4ECE"/>
    <w:rsid w:val="009E6E93"/>
    <w:rsid w:val="009F1518"/>
    <w:rsid w:val="009F5773"/>
    <w:rsid w:val="00A0330C"/>
    <w:rsid w:val="00A15971"/>
    <w:rsid w:val="00A22C90"/>
    <w:rsid w:val="00A32B47"/>
    <w:rsid w:val="00A42723"/>
    <w:rsid w:val="00A51B5E"/>
    <w:rsid w:val="00A64A6D"/>
    <w:rsid w:val="00A66020"/>
    <w:rsid w:val="00A83893"/>
    <w:rsid w:val="00AB02EE"/>
    <w:rsid w:val="00AB3D3D"/>
    <w:rsid w:val="00AB3F3A"/>
    <w:rsid w:val="00AD4EC9"/>
    <w:rsid w:val="00AD6FFC"/>
    <w:rsid w:val="00AE2F77"/>
    <w:rsid w:val="00AE3D18"/>
    <w:rsid w:val="00AF1F27"/>
    <w:rsid w:val="00AF31E6"/>
    <w:rsid w:val="00AF4150"/>
    <w:rsid w:val="00B0137D"/>
    <w:rsid w:val="00B0509A"/>
    <w:rsid w:val="00B120B2"/>
    <w:rsid w:val="00B50340"/>
    <w:rsid w:val="00B55025"/>
    <w:rsid w:val="00B65508"/>
    <w:rsid w:val="00B700B9"/>
    <w:rsid w:val="00B8517A"/>
    <w:rsid w:val="00BA6446"/>
    <w:rsid w:val="00BA68ED"/>
    <w:rsid w:val="00BD47B7"/>
    <w:rsid w:val="00C135D5"/>
    <w:rsid w:val="00C22DCB"/>
    <w:rsid w:val="00C349D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622"/>
    <w:rsid w:val="00CE24B8"/>
    <w:rsid w:val="00CE5849"/>
    <w:rsid w:val="00D26454"/>
    <w:rsid w:val="00D278F7"/>
    <w:rsid w:val="00D37550"/>
    <w:rsid w:val="00D40A29"/>
    <w:rsid w:val="00D45D27"/>
    <w:rsid w:val="00D86E57"/>
    <w:rsid w:val="00D96B24"/>
    <w:rsid w:val="00DC3D38"/>
    <w:rsid w:val="00DE5B80"/>
    <w:rsid w:val="00E33AE3"/>
    <w:rsid w:val="00E61903"/>
    <w:rsid w:val="00E64116"/>
    <w:rsid w:val="00E719BC"/>
    <w:rsid w:val="00EA624B"/>
    <w:rsid w:val="00EB057D"/>
    <w:rsid w:val="00EB18E4"/>
    <w:rsid w:val="00EB5C85"/>
    <w:rsid w:val="00EC0AC2"/>
    <w:rsid w:val="00EC1FB3"/>
    <w:rsid w:val="00EC2CD4"/>
    <w:rsid w:val="00EE09AD"/>
    <w:rsid w:val="00EE454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2A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1369A20"/>
  <w15:docId w15:val="{D617A32A-4541-4FEF-859E-BCD0A550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00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E4E94-3623-4294-BF0B-BB9F6D1E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1423</Words>
  <Characters>7119</Characters>
  <Application>Microsoft Office Word</Application>
  <DocSecurity>0</DocSecurity>
  <Lines>59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2020-07-02T12:24:00Z</dcterms:modified>
</cp:coreProperties>
</file>