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14EB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D13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4EB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14EB3" w:rsidP="008320F6">
      <w:pPr>
        <w:ind w:firstLine="0"/>
        <w:jc w:val="center"/>
        <w:outlineLvl w:val="0"/>
        <w:rPr>
          <w:b/>
          <w:bCs/>
          <w:rtl/>
        </w:rPr>
      </w:pPr>
      <w:r>
        <w:rPr>
          <w:b/>
          <w:bCs/>
          <w:rtl/>
        </w:rPr>
        <w:t>פרוטוקול מס'</w:t>
      </w:r>
      <w:r>
        <w:rPr>
          <w:rFonts w:hint="cs"/>
          <w:b/>
          <w:bCs/>
          <w:rtl/>
        </w:rPr>
        <w:t xml:space="preserve"> 254</w:t>
      </w:r>
    </w:p>
    <w:p w:rsidR="00E64116" w:rsidRPr="008713A4" w:rsidRDefault="00114EB3" w:rsidP="008320F6">
      <w:pPr>
        <w:ind w:firstLine="0"/>
        <w:jc w:val="center"/>
        <w:outlineLvl w:val="0"/>
        <w:rPr>
          <w:b/>
          <w:bCs/>
          <w:rtl/>
        </w:rPr>
      </w:pPr>
      <w:r>
        <w:rPr>
          <w:b/>
          <w:bCs/>
          <w:rtl/>
        </w:rPr>
        <w:t>מישיבת הוועדה לביטחון לאומי</w:t>
      </w:r>
    </w:p>
    <w:p w:rsidR="00E64116" w:rsidRPr="008713A4" w:rsidRDefault="00114EB3" w:rsidP="008320F6">
      <w:pPr>
        <w:ind w:firstLine="0"/>
        <w:jc w:val="center"/>
        <w:outlineLvl w:val="0"/>
        <w:rPr>
          <w:b/>
          <w:bCs/>
          <w:u w:val="single"/>
          <w:rtl/>
        </w:rPr>
      </w:pPr>
      <w:r>
        <w:rPr>
          <w:b/>
          <w:bCs/>
          <w:u w:val="single"/>
          <w:rtl/>
        </w:rPr>
        <w:t xml:space="preserve">יום חמישי, ט' באלול </w:t>
      </w:r>
      <w:proofErr w:type="spellStart"/>
      <w:r>
        <w:rPr>
          <w:b/>
          <w:bCs/>
          <w:u w:val="single"/>
          <w:rtl/>
        </w:rPr>
        <w:t>התשפ"ד</w:t>
      </w:r>
      <w:proofErr w:type="spellEnd"/>
      <w:r>
        <w:rPr>
          <w:b/>
          <w:bCs/>
          <w:u w:val="single"/>
          <w:rtl/>
        </w:rPr>
        <w:t xml:space="preserve"> (12 בספטמבר 2024), שעה 12:45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14EB3" w:rsidP="00114EB3">
      <w:pPr>
        <w:spacing w:before="60"/>
        <w:ind w:firstLine="0"/>
        <w:rPr>
          <w:rtl/>
        </w:rPr>
      </w:pPr>
      <w:bookmarkStart w:id="0" w:name="ET_subject_643461_1"/>
      <w:r w:rsidRPr="00114EB3">
        <w:rPr>
          <w:rStyle w:val="TagStyle"/>
          <w:rtl/>
        </w:rPr>
        <w:t xml:space="preserve"> &lt;&lt; נושא &gt;&gt; </w:t>
      </w:r>
      <w:r w:rsidRPr="00114EB3">
        <w:rPr>
          <w:rtl/>
        </w:rPr>
        <w:t>תקנות המשטרה (מערכת צילום מיוחדת המזהה לוחיות רישוי של כלי רכב – מערכת</w:t>
      </w:r>
      <w:r w:rsidRPr="00114EB3">
        <w:t>LPR</w:t>
      </w:r>
      <w:r w:rsidRPr="00114EB3">
        <w:rPr>
          <w:rtl/>
        </w:rPr>
        <w:t xml:space="preserve">), </w:t>
      </w:r>
      <w:proofErr w:type="spellStart"/>
      <w:r w:rsidRPr="00114EB3">
        <w:rPr>
          <w:rtl/>
        </w:rPr>
        <w:t>התשפ"ד</w:t>
      </w:r>
      <w:proofErr w:type="spellEnd"/>
      <w:r w:rsidRPr="00114EB3">
        <w:rPr>
          <w:rtl/>
        </w:rPr>
        <w:t>- 2024</w:t>
      </w:r>
      <w:r w:rsidRPr="00114EB3">
        <w:rPr>
          <w:rStyle w:val="TagStyle"/>
          <w:rtl/>
        </w:rPr>
        <w:t xml:space="preserve"> &lt;&lt; נושא &gt;&gt;</w:t>
      </w:r>
      <w:r w:rsidRPr="00114EB3">
        <w:rPr>
          <w:rtl/>
        </w:rPr>
        <w:t xml:space="preserve">   </w:t>
      </w:r>
      <w:bookmarkEnd w:id="0"/>
    </w:p>
    <w:p w:rsidR="00E64116" w:rsidRDefault="00E64116" w:rsidP="007C693F">
      <w:pPr>
        <w:spacing w:before="60"/>
        <w:ind w:firstLine="0"/>
        <w:rPr>
          <w:rtl/>
        </w:rPr>
      </w:pPr>
    </w:p>
    <w:p w:rsidR="00114EB3" w:rsidRPr="008713A4" w:rsidRDefault="00114EB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14EB3" w:rsidRDefault="00114EB3" w:rsidP="00EC1FB3">
      <w:pPr>
        <w:ind w:firstLine="0"/>
        <w:rPr>
          <w:rtl/>
        </w:rPr>
      </w:pPr>
      <w:r w:rsidRPr="00114EB3">
        <w:rPr>
          <w:rtl/>
        </w:rPr>
        <w:t>צביקה פוגל – היו"ר</w:t>
      </w:r>
    </w:p>
    <w:p w:rsidR="00114EB3" w:rsidRDefault="00114EB3" w:rsidP="00EC1FB3">
      <w:pPr>
        <w:ind w:firstLine="0"/>
        <w:rPr>
          <w:rtl/>
        </w:rPr>
      </w:pPr>
    </w:p>
    <w:p w:rsidR="001D1339" w:rsidRDefault="001D1339" w:rsidP="00EC1FB3">
      <w:pPr>
        <w:ind w:firstLine="0"/>
        <w:rPr>
          <w:rtl/>
        </w:rPr>
      </w:pPr>
    </w:p>
    <w:p w:rsidR="00E64116" w:rsidRPr="008713A4" w:rsidRDefault="00E64116" w:rsidP="00D40A29">
      <w:pPr>
        <w:ind w:firstLine="0"/>
        <w:outlineLvl w:val="1"/>
        <w:rPr>
          <w:rtl/>
        </w:rPr>
      </w:pPr>
      <w:bookmarkStart w:id="1" w:name="_ETM_Q1_41874"/>
      <w:bookmarkStart w:id="2" w:name="_ETM_Q1_41909"/>
      <w:bookmarkEnd w:id="1"/>
      <w:bookmarkEnd w:id="2"/>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336"/>
        <w:gridCol w:w="5913"/>
      </w:tblGrid>
      <w:tr w:rsidR="00327B1A" w:rsidTr="00327B1A">
        <w:tc>
          <w:tcPr>
            <w:tcW w:w="0" w:type="auto"/>
            <w:shd w:val="clear" w:color="auto" w:fill="auto"/>
          </w:tcPr>
          <w:p w:rsidR="00327B1A" w:rsidRDefault="00327B1A" w:rsidP="00DE5B80">
            <w:pPr>
              <w:ind w:firstLine="0"/>
              <w:rPr>
                <w:rtl/>
              </w:rPr>
            </w:pPr>
            <w:bookmarkStart w:id="3" w:name="_ETM_Q1_5681985"/>
            <w:bookmarkEnd w:id="3"/>
            <w:r>
              <w:rPr>
                <w:rtl/>
              </w:rPr>
              <w:t>קרן אבירם</w:t>
            </w:r>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הלשכה המשפטית, המשרד לביטחון לאומי</w:t>
            </w:r>
          </w:p>
        </w:tc>
      </w:tr>
      <w:tr w:rsidR="00327B1A" w:rsidTr="00327B1A">
        <w:tc>
          <w:tcPr>
            <w:tcW w:w="0" w:type="auto"/>
            <w:shd w:val="clear" w:color="auto" w:fill="auto"/>
          </w:tcPr>
          <w:p w:rsidR="00327B1A" w:rsidRDefault="00327B1A" w:rsidP="00DE5B80">
            <w:pPr>
              <w:ind w:firstLine="0"/>
              <w:rPr>
                <w:rtl/>
              </w:rPr>
            </w:pPr>
            <w:r>
              <w:rPr>
                <w:rtl/>
              </w:rPr>
              <w:t>גלעד בהט</w:t>
            </w:r>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 xml:space="preserve">רמ"ח </w:t>
            </w:r>
            <w:proofErr w:type="spellStart"/>
            <w:r>
              <w:rPr>
                <w:rtl/>
              </w:rPr>
              <w:t>אח"מ</w:t>
            </w:r>
            <w:proofErr w:type="spellEnd"/>
            <w:r>
              <w:rPr>
                <w:rtl/>
              </w:rPr>
              <w:t xml:space="preserve"> וטכנולוגיות יועמ"ש מ"י, המשרד לביטחון לאומי</w:t>
            </w:r>
          </w:p>
        </w:tc>
      </w:tr>
      <w:tr w:rsidR="00327B1A" w:rsidTr="00327B1A">
        <w:tc>
          <w:tcPr>
            <w:tcW w:w="0" w:type="auto"/>
            <w:shd w:val="clear" w:color="auto" w:fill="auto"/>
          </w:tcPr>
          <w:p w:rsidR="00327B1A" w:rsidRDefault="00327B1A" w:rsidP="00DE5B80">
            <w:pPr>
              <w:ind w:firstLine="0"/>
              <w:rPr>
                <w:rtl/>
              </w:rPr>
            </w:pPr>
            <w:r>
              <w:rPr>
                <w:rtl/>
              </w:rPr>
              <w:t xml:space="preserve">אלכסנדר </w:t>
            </w:r>
            <w:proofErr w:type="spellStart"/>
            <w:r>
              <w:rPr>
                <w:rtl/>
              </w:rPr>
              <w:t>וייסבורד</w:t>
            </w:r>
            <w:proofErr w:type="spellEnd"/>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 xml:space="preserve">ק מדור </w:t>
            </w:r>
            <w:proofErr w:type="spellStart"/>
            <w:r>
              <w:rPr>
                <w:rtl/>
              </w:rPr>
              <w:t>אחמ</w:t>
            </w:r>
            <w:proofErr w:type="spellEnd"/>
            <w:r>
              <w:rPr>
                <w:rtl/>
              </w:rPr>
              <w:t xml:space="preserve"> </w:t>
            </w:r>
            <w:proofErr w:type="spellStart"/>
            <w:r>
              <w:rPr>
                <w:rtl/>
              </w:rPr>
              <w:t>יועמש</w:t>
            </w:r>
            <w:proofErr w:type="spellEnd"/>
            <w:r>
              <w:rPr>
                <w:rtl/>
              </w:rPr>
              <w:t>, המשרד לביטחון לאומי</w:t>
            </w:r>
          </w:p>
        </w:tc>
      </w:tr>
      <w:tr w:rsidR="00327B1A" w:rsidTr="00327B1A">
        <w:tc>
          <w:tcPr>
            <w:tcW w:w="0" w:type="auto"/>
            <w:shd w:val="clear" w:color="auto" w:fill="auto"/>
          </w:tcPr>
          <w:p w:rsidR="00327B1A" w:rsidRDefault="00327B1A" w:rsidP="00DE5B80">
            <w:pPr>
              <w:ind w:firstLine="0"/>
              <w:rPr>
                <w:rtl/>
              </w:rPr>
            </w:pPr>
            <w:r>
              <w:rPr>
                <w:rtl/>
              </w:rPr>
              <w:t>דפנה יפרח</w:t>
            </w:r>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ראש מדור איסוף וטכנולוגיה, יועמ"ש, המשרד לביטחון לאומי</w:t>
            </w:r>
          </w:p>
        </w:tc>
      </w:tr>
      <w:tr w:rsidR="00327B1A" w:rsidTr="00327B1A">
        <w:tc>
          <w:tcPr>
            <w:tcW w:w="0" w:type="auto"/>
            <w:shd w:val="clear" w:color="auto" w:fill="auto"/>
          </w:tcPr>
          <w:p w:rsidR="00327B1A" w:rsidRDefault="00327B1A" w:rsidP="00DE5B80">
            <w:pPr>
              <w:ind w:firstLine="0"/>
              <w:rPr>
                <w:rtl/>
              </w:rPr>
            </w:pPr>
            <w:r>
              <w:rPr>
                <w:rtl/>
              </w:rPr>
              <w:t>אורית נחמני</w:t>
            </w:r>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 xml:space="preserve">ראש מדור </w:t>
            </w:r>
            <w:proofErr w:type="spellStart"/>
            <w:r>
              <w:rPr>
                <w:rtl/>
              </w:rPr>
              <w:t>אנליטיקה</w:t>
            </w:r>
            <w:proofErr w:type="spellEnd"/>
            <w:r>
              <w:rPr>
                <w:rtl/>
              </w:rPr>
              <w:t xml:space="preserve"> והיתוך מידע, </w:t>
            </w:r>
            <w:proofErr w:type="spellStart"/>
            <w:r>
              <w:rPr>
                <w:rtl/>
              </w:rPr>
              <w:t>אח"מ</w:t>
            </w:r>
            <w:proofErr w:type="spellEnd"/>
            <w:r>
              <w:rPr>
                <w:rtl/>
              </w:rPr>
              <w:t>, המשרד לביטחון לאומי</w:t>
            </w:r>
          </w:p>
        </w:tc>
      </w:tr>
      <w:tr w:rsidR="00327B1A" w:rsidTr="00327B1A">
        <w:tc>
          <w:tcPr>
            <w:tcW w:w="0" w:type="auto"/>
            <w:shd w:val="clear" w:color="auto" w:fill="auto"/>
          </w:tcPr>
          <w:p w:rsidR="00327B1A" w:rsidRDefault="00327B1A" w:rsidP="00DE5B80">
            <w:pPr>
              <w:ind w:firstLine="0"/>
              <w:rPr>
                <w:rtl/>
              </w:rPr>
            </w:pPr>
            <w:r>
              <w:rPr>
                <w:rtl/>
              </w:rPr>
              <w:t xml:space="preserve">רותי </w:t>
            </w:r>
            <w:proofErr w:type="spellStart"/>
            <w:r>
              <w:rPr>
                <w:rtl/>
              </w:rPr>
              <w:t>האוסליך</w:t>
            </w:r>
            <w:proofErr w:type="spellEnd"/>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ראש מדור חקירות, המשרד לביטחון לאומי</w:t>
            </w:r>
          </w:p>
        </w:tc>
      </w:tr>
      <w:tr w:rsidR="00327B1A" w:rsidTr="00327B1A">
        <w:tc>
          <w:tcPr>
            <w:tcW w:w="0" w:type="auto"/>
            <w:shd w:val="clear" w:color="auto" w:fill="auto"/>
          </w:tcPr>
          <w:p w:rsidR="00327B1A" w:rsidRDefault="00327B1A"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משרד המשפטים</w:t>
            </w:r>
          </w:p>
        </w:tc>
      </w:tr>
      <w:tr w:rsidR="00327B1A" w:rsidTr="00327B1A">
        <w:tc>
          <w:tcPr>
            <w:tcW w:w="0" w:type="auto"/>
            <w:shd w:val="clear" w:color="auto" w:fill="auto"/>
          </w:tcPr>
          <w:p w:rsidR="00327B1A" w:rsidRDefault="00327B1A"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משרד המשפטים</w:t>
            </w:r>
          </w:p>
        </w:tc>
      </w:tr>
      <w:tr w:rsidR="00327B1A" w:rsidTr="00327B1A">
        <w:tc>
          <w:tcPr>
            <w:tcW w:w="0" w:type="auto"/>
            <w:shd w:val="clear" w:color="auto" w:fill="auto"/>
          </w:tcPr>
          <w:p w:rsidR="00327B1A" w:rsidRDefault="00327B1A" w:rsidP="00DE5B80">
            <w:pPr>
              <w:ind w:firstLine="0"/>
              <w:rPr>
                <w:rtl/>
              </w:rPr>
            </w:pPr>
            <w:r>
              <w:rPr>
                <w:rtl/>
              </w:rPr>
              <w:t>לירון</w:t>
            </w:r>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משרד ראש הממשלה</w:t>
            </w:r>
          </w:p>
        </w:tc>
      </w:tr>
      <w:tr w:rsidR="00327B1A" w:rsidTr="00327B1A">
        <w:tc>
          <w:tcPr>
            <w:tcW w:w="0" w:type="auto"/>
            <w:shd w:val="clear" w:color="auto" w:fill="auto"/>
          </w:tcPr>
          <w:p w:rsidR="00327B1A" w:rsidRDefault="00327B1A" w:rsidP="00DE5B80">
            <w:pPr>
              <w:ind w:firstLine="0"/>
              <w:rPr>
                <w:rtl/>
              </w:rPr>
            </w:pPr>
            <w:r>
              <w:rPr>
                <w:rtl/>
              </w:rPr>
              <w:t>רן ביטון</w:t>
            </w:r>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משרד הביטחון</w:t>
            </w:r>
          </w:p>
        </w:tc>
      </w:tr>
      <w:tr w:rsidR="00327B1A" w:rsidTr="00327B1A">
        <w:tc>
          <w:tcPr>
            <w:tcW w:w="0" w:type="auto"/>
            <w:shd w:val="clear" w:color="auto" w:fill="auto"/>
          </w:tcPr>
          <w:p w:rsidR="00327B1A" w:rsidRDefault="00327B1A" w:rsidP="00DE5B80">
            <w:pPr>
              <w:ind w:firstLine="0"/>
              <w:rPr>
                <w:rtl/>
              </w:rPr>
            </w:pPr>
            <w:r>
              <w:rPr>
                <w:rtl/>
              </w:rPr>
              <w:t xml:space="preserve">אן </w:t>
            </w:r>
            <w:proofErr w:type="spellStart"/>
            <w:r>
              <w:rPr>
                <w:rtl/>
              </w:rPr>
              <w:t>סוצ'יו</w:t>
            </w:r>
            <w:proofErr w:type="spellEnd"/>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עו"ד, הסניגוריה הציבורית</w:t>
            </w:r>
          </w:p>
        </w:tc>
      </w:tr>
      <w:tr w:rsidR="00327B1A" w:rsidTr="00327B1A">
        <w:tc>
          <w:tcPr>
            <w:tcW w:w="0" w:type="auto"/>
            <w:shd w:val="clear" w:color="auto" w:fill="auto"/>
          </w:tcPr>
          <w:p w:rsidR="00327B1A" w:rsidRDefault="00327B1A" w:rsidP="00DE5B80">
            <w:pPr>
              <w:ind w:firstLine="0"/>
              <w:rPr>
                <w:rtl/>
              </w:rPr>
            </w:pPr>
            <w:r>
              <w:rPr>
                <w:rtl/>
              </w:rPr>
              <w:t>לילך מאיר וולף</w:t>
            </w:r>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עו"ד, הסניגוריה הציבורית</w:t>
            </w:r>
          </w:p>
        </w:tc>
      </w:tr>
      <w:tr w:rsidR="00327B1A" w:rsidTr="00327B1A">
        <w:tc>
          <w:tcPr>
            <w:tcW w:w="0" w:type="auto"/>
            <w:shd w:val="clear" w:color="auto" w:fill="auto"/>
          </w:tcPr>
          <w:p w:rsidR="00327B1A" w:rsidRDefault="00327B1A" w:rsidP="00DE5B80">
            <w:pPr>
              <w:ind w:firstLine="0"/>
              <w:rPr>
                <w:rtl/>
              </w:rPr>
            </w:pPr>
            <w:r>
              <w:rPr>
                <w:rtl/>
              </w:rPr>
              <w:t>ניר גרסון</w:t>
            </w:r>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ס' מנהל מחלקת יעוץ משפטי ואסדרה, הרשות להגנת הפרטיות</w:t>
            </w:r>
          </w:p>
        </w:tc>
      </w:tr>
      <w:tr w:rsidR="00327B1A" w:rsidTr="00327B1A">
        <w:tc>
          <w:tcPr>
            <w:tcW w:w="0" w:type="auto"/>
            <w:shd w:val="clear" w:color="auto" w:fill="auto"/>
          </w:tcPr>
          <w:p w:rsidR="00327B1A" w:rsidRDefault="00327B1A" w:rsidP="00DE5B80">
            <w:pPr>
              <w:ind w:firstLine="0"/>
              <w:rPr>
                <w:rtl/>
              </w:rPr>
            </w:pPr>
            <w:r>
              <w:rPr>
                <w:rtl/>
              </w:rPr>
              <w:t>גיל גן מור</w:t>
            </w:r>
          </w:p>
        </w:tc>
        <w:tc>
          <w:tcPr>
            <w:tcW w:w="0" w:type="auto"/>
            <w:shd w:val="clear" w:color="auto" w:fill="auto"/>
          </w:tcPr>
          <w:p w:rsidR="00327B1A" w:rsidRDefault="00327B1A" w:rsidP="00DE5B80">
            <w:pPr>
              <w:ind w:firstLine="0"/>
              <w:rPr>
                <w:rtl/>
              </w:rPr>
            </w:pPr>
            <w:r>
              <w:rPr>
                <w:rtl/>
              </w:rPr>
              <w:t>–</w:t>
            </w:r>
          </w:p>
        </w:tc>
        <w:tc>
          <w:tcPr>
            <w:tcW w:w="0" w:type="auto"/>
            <w:shd w:val="clear" w:color="auto" w:fill="auto"/>
          </w:tcPr>
          <w:p w:rsidR="00327B1A" w:rsidRDefault="00327B1A" w:rsidP="00DE5B80">
            <w:pPr>
              <w:ind w:firstLine="0"/>
              <w:rPr>
                <w:rtl/>
              </w:rPr>
            </w:pPr>
            <w:r>
              <w:rPr>
                <w:rtl/>
              </w:rPr>
              <w:t>יעוץ וחקיקה, האגודה לזכויות האזרח בישראל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14EB3" w:rsidP="00114EB3">
      <w:pPr>
        <w:ind w:firstLine="0"/>
      </w:pPr>
      <w:r>
        <w:rPr>
          <w:rFonts w:hint="cs"/>
          <w:rtl/>
        </w:rPr>
        <w:t>עידו בן יצחק</w:t>
      </w:r>
    </w:p>
    <w:p w:rsidR="00E64116" w:rsidRPr="008713A4" w:rsidRDefault="00E64116" w:rsidP="00DE5B80">
      <w:pPr>
        <w:ind w:firstLine="0"/>
        <w:rPr>
          <w:rtl/>
        </w:rPr>
      </w:pPr>
    </w:p>
    <w:p w:rsidR="00E64116" w:rsidRPr="008713A4" w:rsidRDefault="00E64116" w:rsidP="00114EB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14EB3"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14EB3" w:rsidP="008320F6">
      <w:pPr>
        <w:ind w:firstLine="0"/>
        <w:rPr>
          <w:rtl/>
        </w:rPr>
      </w:pPr>
      <w:r>
        <w:rPr>
          <w:rtl/>
        </w:rPr>
        <w:t>הדס צנוירט</w:t>
      </w:r>
    </w:p>
    <w:p w:rsidR="00114EB3" w:rsidRPr="008713A4" w:rsidRDefault="00114EB3" w:rsidP="008320F6">
      <w:pPr>
        <w:ind w:firstLine="0"/>
        <w:rPr>
          <w:rtl/>
        </w:rPr>
      </w:pPr>
    </w:p>
    <w:p w:rsidR="00114EB3" w:rsidRDefault="00114EB3" w:rsidP="00114EB3">
      <w:pPr>
        <w:ind w:firstLine="0"/>
        <w:rPr>
          <w:color w:val="606060"/>
          <w:rtl/>
        </w:rPr>
      </w:pPr>
      <w:r w:rsidRPr="00114EB3">
        <w:rPr>
          <w:color w:val="606060"/>
          <w:rtl/>
        </w:rPr>
        <w:t>רשימת הנוכחים על תואריהם מבוססת על המידע שהוזן במערכת המוזמנים הממוחשבת. ייתכנו אי-דיוקים והשמטות.</w:t>
      </w:r>
    </w:p>
    <w:p w:rsidR="00114EB3" w:rsidRDefault="00114EB3">
      <w:pPr>
        <w:bidi w:val="0"/>
        <w:spacing w:line="240" w:lineRule="auto"/>
        <w:ind w:firstLine="0"/>
        <w:jc w:val="left"/>
        <w:rPr>
          <w:rtl/>
        </w:rPr>
      </w:pPr>
      <w:r>
        <w:rPr>
          <w:rtl/>
        </w:rPr>
        <w:br w:type="page"/>
      </w:r>
    </w:p>
    <w:p w:rsidR="00114EB3" w:rsidRDefault="00114EB3" w:rsidP="00114EB3">
      <w:pPr>
        <w:pStyle w:val="a6"/>
        <w:keepNext/>
        <w:rPr>
          <w:rtl/>
        </w:rPr>
      </w:pPr>
      <w:bookmarkStart w:id="4" w:name="ET_subject_643461_2"/>
      <w:r w:rsidRPr="00114EB3">
        <w:rPr>
          <w:rStyle w:val="TagStyle"/>
          <w:rtl/>
        </w:rPr>
        <w:lastRenderedPageBreak/>
        <w:t xml:space="preserve"> &lt;&lt; נושא &gt;&gt; </w:t>
      </w:r>
      <w:r>
        <w:rPr>
          <w:rtl/>
        </w:rPr>
        <w:t>תקנות המשטרה (מערכת צילום מיוחדת המזהה לוחיות רישוי של כלי רכב – מערכת</w:t>
      </w:r>
      <w:r>
        <w:t>LPR</w:t>
      </w:r>
      <w:r>
        <w:rPr>
          <w:rtl/>
        </w:rPr>
        <w:t xml:space="preserve">), </w:t>
      </w:r>
      <w:proofErr w:type="spellStart"/>
      <w:r>
        <w:rPr>
          <w:rtl/>
        </w:rPr>
        <w:t>התשפ"ד</w:t>
      </w:r>
      <w:proofErr w:type="spellEnd"/>
      <w:r>
        <w:rPr>
          <w:rtl/>
        </w:rPr>
        <w:t>- 2024</w:t>
      </w:r>
      <w:r w:rsidRPr="00114EB3">
        <w:rPr>
          <w:rStyle w:val="TagStyle"/>
          <w:rtl/>
        </w:rPr>
        <w:t xml:space="preserve"> &lt;&lt; נושא &gt;&gt;</w:t>
      </w:r>
      <w:r>
        <w:rPr>
          <w:rtl/>
        </w:rPr>
        <w:t xml:space="preserve">   </w:t>
      </w:r>
      <w:bookmarkEnd w:id="4"/>
    </w:p>
    <w:p w:rsidR="00114EB3" w:rsidRDefault="00114EB3" w:rsidP="00114EB3">
      <w:pPr>
        <w:pStyle w:val="KeepWithNext"/>
        <w:rPr>
          <w:rtl/>
        </w:rPr>
      </w:pPr>
    </w:p>
    <w:p w:rsidR="00114EB3" w:rsidRDefault="00114EB3" w:rsidP="00114EB3">
      <w:pPr>
        <w:rPr>
          <w:rtl/>
        </w:rPr>
      </w:pPr>
    </w:p>
    <w:p w:rsidR="00114EB3" w:rsidRDefault="00114EB3" w:rsidP="00114EB3">
      <w:pPr>
        <w:pStyle w:val="af6"/>
        <w:keepNext/>
        <w:rPr>
          <w:rtl/>
        </w:rPr>
      </w:pPr>
      <w:bookmarkStart w:id="5" w:name="ET_yor_6358_3"/>
      <w:r w:rsidRPr="00114EB3">
        <w:rPr>
          <w:rStyle w:val="TagStyle"/>
          <w:rtl/>
        </w:rPr>
        <w:t xml:space="preserve"> &lt;&lt; יור &gt;&gt; </w:t>
      </w:r>
      <w:r>
        <w:rPr>
          <w:rtl/>
        </w:rPr>
        <w:t>היו"ר צביקה פוגל:</w:t>
      </w:r>
      <w:r w:rsidRPr="00114EB3">
        <w:rPr>
          <w:rStyle w:val="TagStyle"/>
          <w:rtl/>
        </w:rPr>
        <w:t xml:space="preserve"> &lt;&lt; יור &gt;&gt;</w:t>
      </w:r>
      <w:r>
        <w:rPr>
          <w:rtl/>
        </w:rPr>
        <w:t xml:space="preserve">   </w:t>
      </w:r>
      <w:bookmarkEnd w:id="5"/>
    </w:p>
    <w:p w:rsidR="00114EB3" w:rsidRDefault="00114EB3" w:rsidP="00114EB3">
      <w:pPr>
        <w:pStyle w:val="KeepWithNext"/>
        <w:rPr>
          <w:rtl/>
        </w:rPr>
      </w:pPr>
    </w:p>
    <w:p w:rsidR="00DD3C5E" w:rsidRDefault="00114EB3" w:rsidP="00DD3C5E">
      <w:pPr>
        <w:rPr>
          <w:rtl/>
        </w:rPr>
      </w:pPr>
      <w:r>
        <w:rPr>
          <w:rFonts w:hint="cs"/>
          <w:rtl/>
        </w:rPr>
        <w:t xml:space="preserve">שלום רב, אני מתכבד לפתוח את ישיבת הוועדה לביטחון לאומי. </w:t>
      </w:r>
      <w:r w:rsidR="00DD3C5E">
        <w:rPr>
          <w:rFonts w:hint="cs"/>
          <w:rtl/>
        </w:rPr>
        <w:t xml:space="preserve">תודה שהטרחתם עצמכם בשעה כה מוקדמת לבוא לפה אבל זה </w:t>
      </w:r>
      <w:bookmarkStart w:id="6" w:name="_ETM_Q1_86674"/>
      <w:bookmarkEnd w:id="6"/>
      <w:r w:rsidR="00DD3C5E">
        <w:rPr>
          <w:rFonts w:hint="cs"/>
          <w:rtl/>
        </w:rPr>
        <w:t xml:space="preserve">יום של </w:t>
      </w:r>
      <w:r w:rsidR="00872141">
        <w:rPr>
          <w:rFonts w:hint="cs"/>
          <w:rtl/>
        </w:rPr>
        <w:t xml:space="preserve">הרבה </w:t>
      </w:r>
      <w:bookmarkStart w:id="7" w:name="_ETM_Q1_88935"/>
      <w:bookmarkEnd w:id="7"/>
      <w:r w:rsidR="00872141">
        <w:rPr>
          <w:rFonts w:hint="cs"/>
          <w:rtl/>
        </w:rPr>
        <w:t>מאוד דיונים חשוב</w:t>
      </w:r>
      <w:r w:rsidR="00DD3C5E">
        <w:rPr>
          <w:rFonts w:hint="cs"/>
          <w:rtl/>
        </w:rPr>
        <w:t>י</w:t>
      </w:r>
      <w:r w:rsidR="00872141">
        <w:rPr>
          <w:rFonts w:hint="cs"/>
          <w:rtl/>
        </w:rPr>
        <w:t xml:space="preserve">ם וזה אחד מהם. </w:t>
      </w:r>
      <w:bookmarkStart w:id="8" w:name="_ETM_Q1_92588"/>
      <w:bookmarkEnd w:id="8"/>
    </w:p>
    <w:p w:rsidR="00DD3C5E" w:rsidRDefault="00DD3C5E" w:rsidP="00DD3C5E">
      <w:pPr>
        <w:rPr>
          <w:rtl/>
        </w:rPr>
      </w:pPr>
      <w:bookmarkStart w:id="9" w:name="_ETM_Q1_92663"/>
      <w:bookmarkEnd w:id="9"/>
    </w:p>
    <w:p w:rsidR="00114EB3" w:rsidRDefault="00872141" w:rsidP="00DD3C5E">
      <w:pPr>
        <w:rPr>
          <w:rtl/>
        </w:rPr>
      </w:pPr>
      <w:bookmarkStart w:id="10" w:name="_ETM_Q1_92784"/>
      <w:bookmarkStart w:id="11" w:name="_ETM_Q1_92834"/>
      <w:bookmarkEnd w:id="10"/>
      <w:bookmarkEnd w:id="11"/>
      <w:r>
        <w:rPr>
          <w:rFonts w:hint="cs"/>
          <w:rtl/>
        </w:rPr>
        <w:t>לפני שניכנס לעצם העני</w:t>
      </w:r>
      <w:r w:rsidR="00DD3C5E">
        <w:rPr>
          <w:rFonts w:hint="cs"/>
          <w:rtl/>
        </w:rPr>
        <w:t>י</w:t>
      </w:r>
      <w:r>
        <w:rPr>
          <w:rFonts w:hint="cs"/>
          <w:rtl/>
        </w:rPr>
        <w:t xml:space="preserve">ן </w:t>
      </w:r>
      <w:bookmarkStart w:id="12" w:name="_ETM_Q1_95710"/>
      <w:bookmarkEnd w:id="12"/>
      <w:r>
        <w:rPr>
          <w:rFonts w:hint="cs"/>
          <w:rtl/>
        </w:rPr>
        <w:t xml:space="preserve">אני מזכיר שאנו ביום ה-345 לחרבות ברזל. לכל מי שאין </w:t>
      </w:r>
      <w:bookmarkStart w:id="13" w:name="_ETM_Q1_102895"/>
      <w:bookmarkEnd w:id="13"/>
      <w:r>
        <w:rPr>
          <w:rFonts w:hint="cs"/>
          <w:rtl/>
        </w:rPr>
        <w:t>סבלנות ולכל מי שקצרה רוחו אני ר</w:t>
      </w:r>
      <w:r w:rsidR="00DD3C5E">
        <w:rPr>
          <w:rFonts w:hint="cs"/>
          <w:rtl/>
        </w:rPr>
        <w:t>ו</w:t>
      </w:r>
      <w:r>
        <w:rPr>
          <w:rFonts w:hint="cs"/>
          <w:rtl/>
        </w:rPr>
        <w:t xml:space="preserve">צה לומר פעם נוספת: </w:t>
      </w:r>
      <w:bookmarkStart w:id="14" w:name="_ETM_Q1_110646"/>
      <w:bookmarkEnd w:id="14"/>
      <w:r>
        <w:rPr>
          <w:rFonts w:hint="cs"/>
          <w:rtl/>
        </w:rPr>
        <w:t xml:space="preserve">סבלנות. סבלנות כי זה לא אינסטנט. </w:t>
      </w:r>
      <w:r w:rsidR="00DD3C5E">
        <w:rPr>
          <w:rFonts w:hint="cs"/>
          <w:rtl/>
        </w:rPr>
        <w:t xml:space="preserve">זה </w:t>
      </w:r>
      <w:r>
        <w:rPr>
          <w:rFonts w:hint="cs"/>
          <w:rtl/>
        </w:rPr>
        <w:t xml:space="preserve">לא מעכשיו לעכשיו ולא </w:t>
      </w:r>
      <w:bookmarkStart w:id="15" w:name="_ETM_Q1_119926"/>
      <w:bookmarkEnd w:id="15"/>
      <w:r>
        <w:rPr>
          <w:rFonts w:hint="cs"/>
          <w:rtl/>
        </w:rPr>
        <w:t xml:space="preserve">הכול קורה כפי שאנו רוצים. זו מלחמה, </w:t>
      </w:r>
      <w:r w:rsidR="00DD3C5E">
        <w:rPr>
          <w:rFonts w:hint="cs"/>
          <w:rtl/>
        </w:rPr>
        <w:t xml:space="preserve">מלחמה </w:t>
      </w:r>
      <w:r>
        <w:rPr>
          <w:rFonts w:hint="cs"/>
          <w:rtl/>
        </w:rPr>
        <w:t xml:space="preserve">רב </w:t>
      </w:r>
      <w:proofErr w:type="spellStart"/>
      <w:r>
        <w:rPr>
          <w:rFonts w:hint="cs"/>
          <w:rtl/>
        </w:rPr>
        <w:t>זירתית</w:t>
      </w:r>
      <w:proofErr w:type="spellEnd"/>
      <w:r>
        <w:rPr>
          <w:rFonts w:hint="cs"/>
          <w:rtl/>
        </w:rPr>
        <w:t xml:space="preserve">. אנו </w:t>
      </w:r>
      <w:bookmarkStart w:id="16" w:name="_ETM_Q1_126351"/>
      <w:bookmarkEnd w:id="16"/>
      <w:r>
        <w:rPr>
          <w:rFonts w:hint="cs"/>
          <w:rtl/>
        </w:rPr>
        <w:t xml:space="preserve">מתמודדים עם כל כך הרבה אויבים שגם אם לפעמים אנו </w:t>
      </w:r>
      <w:bookmarkStart w:id="17" w:name="_ETM_Q1_132241"/>
      <w:bookmarkEnd w:id="17"/>
      <w:r>
        <w:rPr>
          <w:rFonts w:hint="cs"/>
          <w:rtl/>
        </w:rPr>
        <w:t>שוכח</w:t>
      </w:r>
      <w:r w:rsidR="00DD3C5E">
        <w:rPr>
          <w:rFonts w:hint="cs"/>
          <w:rtl/>
        </w:rPr>
        <w:t>י</w:t>
      </w:r>
      <w:r>
        <w:rPr>
          <w:rFonts w:hint="cs"/>
          <w:rtl/>
        </w:rPr>
        <w:t xml:space="preserve">ם אותם הם מזכירים לנו באיזה טיל ב-06:30 בבוקר. אני </w:t>
      </w:r>
      <w:bookmarkStart w:id="18" w:name="_ETM_Q1_140297"/>
      <w:bookmarkEnd w:id="18"/>
      <w:r>
        <w:rPr>
          <w:rFonts w:hint="cs"/>
          <w:rtl/>
        </w:rPr>
        <w:t xml:space="preserve">חושב שאנחנו הולכים לכיוונים </w:t>
      </w:r>
      <w:proofErr w:type="spellStart"/>
      <w:r>
        <w:rPr>
          <w:rFonts w:hint="cs"/>
          <w:rtl/>
        </w:rPr>
        <w:t>טוב</w:t>
      </w:r>
      <w:r w:rsidR="00327B1A">
        <w:rPr>
          <w:rFonts w:hint="cs"/>
          <w:rtl/>
        </w:rPr>
        <w:t>ום</w:t>
      </w:r>
      <w:proofErr w:type="spellEnd"/>
      <w:r w:rsidR="00DD3C5E">
        <w:rPr>
          <w:rFonts w:hint="cs"/>
          <w:rtl/>
        </w:rPr>
        <w:t xml:space="preserve">, אבל יותר </w:t>
      </w:r>
      <w:proofErr w:type="spellStart"/>
      <w:r>
        <w:rPr>
          <w:rFonts w:hint="cs"/>
          <w:rtl/>
        </w:rPr>
        <w:t>יותר</w:t>
      </w:r>
      <w:proofErr w:type="spellEnd"/>
      <w:r>
        <w:rPr>
          <w:rFonts w:hint="cs"/>
          <w:rtl/>
        </w:rPr>
        <w:t xml:space="preserve"> מכול אנו צריכים סבלנות, וזו </w:t>
      </w:r>
      <w:bookmarkStart w:id="19" w:name="_ETM_Q1_149447"/>
      <w:bookmarkEnd w:id="19"/>
      <w:r>
        <w:rPr>
          <w:rFonts w:hint="cs"/>
          <w:rtl/>
        </w:rPr>
        <w:t xml:space="preserve">ההזדמנות לומר תודה </w:t>
      </w:r>
      <w:r w:rsidR="00DD3C5E">
        <w:rPr>
          <w:rFonts w:hint="cs"/>
          <w:rtl/>
        </w:rPr>
        <w:t xml:space="preserve">כפי </w:t>
      </w:r>
      <w:proofErr w:type="spellStart"/>
      <w:r w:rsidR="00DD3C5E">
        <w:rPr>
          <w:rFonts w:hint="cs"/>
          <w:rtl/>
        </w:rPr>
        <w:t>שאינ</w:t>
      </w:r>
      <w:proofErr w:type="spellEnd"/>
      <w:r w:rsidR="00DD3C5E">
        <w:rPr>
          <w:rFonts w:hint="cs"/>
          <w:rtl/>
        </w:rPr>
        <w:t xml:space="preserve"> אומר בכל בוקר, לכל אותם אנשי ביטחון שנמצאים </w:t>
      </w:r>
      <w:bookmarkStart w:id="20" w:name="_ETM_Q1_153382"/>
      <w:bookmarkEnd w:id="20"/>
      <w:r w:rsidR="00DD3C5E">
        <w:rPr>
          <w:rFonts w:hint="cs"/>
          <w:rtl/>
        </w:rPr>
        <w:t xml:space="preserve">בשטח, </w:t>
      </w:r>
      <w:r>
        <w:rPr>
          <w:rFonts w:hint="cs"/>
          <w:rtl/>
        </w:rPr>
        <w:t>שנלחמים, חיילות, חיילים, מפקדות, מפקדים. מאפשר</w:t>
      </w:r>
      <w:r w:rsidR="00DD3C5E">
        <w:rPr>
          <w:rFonts w:hint="cs"/>
          <w:rtl/>
        </w:rPr>
        <w:t>י</w:t>
      </w:r>
      <w:r>
        <w:rPr>
          <w:rFonts w:hint="cs"/>
          <w:rtl/>
        </w:rPr>
        <w:t xml:space="preserve">ם לנו </w:t>
      </w:r>
      <w:bookmarkStart w:id="21" w:name="_ETM_Q1_159134"/>
      <w:bookmarkEnd w:id="21"/>
      <w:r w:rsidR="00DD3C5E">
        <w:rPr>
          <w:rFonts w:hint="cs"/>
          <w:rtl/>
        </w:rPr>
        <w:t xml:space="preserve">להמשיך </w:t>
      </w:r>
      <w:r>
        <w:rPr>
          <w:rFonts w:hint="cs"/>
          <w:rtl/>
        </w:rPr>
        <w:t>לעשות את הדברים האחר</w:t>
      </w:r>
      <w:r w:rsidR="00327B1A">
        <w:rPr>
          <w:rFonts w:hint="cs"/>
          <w:rtl/>
        </w:rPr>
        <w:t>ים</w:t>
      </w:r>
      <w:r>
        <w:rPr>
          <w:rFonts w:hint="cs"/>
          <w:rtl/>
        </w:rPr>
        <w:t xml:space="preserve"> החשובים אבל לא חשובים כמו לנצח </w:t>
      </w:r>
      <w:bookmarkStart w:id="22" w:name="_ETM_Q1_166009"/>
      <w:bookmarkEnd w:id="22"/>
      <w:r>
        <w:rPr>
          <w:rFonts w:hint="cs"/>
          <w:rtl/>
        </w:rPr>
        <w:t xml:space="preserve">במלחמה. </w:t>
      </w:r>
    </w:p>
    <w:p w:rsidR="00872141" w:rsidRDefault="00872141" w:rsidP="00114EB3">
      <w:pPr>
        <w:rPr>
          <w:rtl/>
        </w:rPr>
      </w:pPr>
      <w:bookmarkStart w:id="23" w:name="_ETM_Q1_167169"/>
      <w:bookmarkStart w:id="24" w:name="_ETM_Q1_167229"/>
      <w:bookmarkEnd w:id="23"/>
      <w:bookmarkEnd w:id="24"/>
    </w:p>
    <w:p w:rsidR="00872141" w:rsidRDefault="00872141" w:rsidP="00DD3C5E">
      <w:pPr>
        <w:rPr>
          <w:rtl/>
        </w:rPr>
      </w:pPr>
      <w:bookmarkStart w:id="25" w:name="_ETM_Q1_167329"/>
      <w:bookmarkStart w:id="26" w:name="_ETM_Q1_167374"/>
      <w:bookmarkEnd w:id="25"/>
      <w:bookmarkEnd w:id="26"/>
      <w:r>
        <w:rPr>
          <w:rFonts w:hint="cs"/>
          <w:rtl/>
        </w:rPr>
        <w:t xml:space="preserve">התכנסנו פה הבוקר </w:t>
      </w:r>
      <w:r w:rsidR="00DD3C5E">
        <w:rPr>
          <w:rFonts w:hint="cs"/>
          <w:rtl/>
        </w:rPr>
        <w:t xml:space="preserve">לאשר את תקנות המשטרה </w:t>
      </w:r>
      <w:r>
        <w:rPr>
          <w:rFonts w:hint="cs"/>
          <w:rtl/>
        </w:rPr>
        <w:t xml:space="preserve">בנושא מערכות צילום מיוחדות. אני רוצה </w:t>
      </w:r>
      <w:bookmarkStart w:id="27" w:name="_ETM_Q1_175000"/>
      <w:bookmarkEnd w:id="27"/>
      <w:proofErr w:type="spellStart"/>
      <w:r>
        <w:rPr>
          <w:rFonts w:hint="cs"/>
          <w:rtl/>
        </w:rPr>
        <w:t>לתזכר</w:t>
      </w:r>
      <w:proofErr w:type="spellEnd"/>
      <w:r>
        <w:rPr>
          <w:rFonts w:hint="cs"/>
          <w:rtl/>
        </w:rPr>
        <w:t xml:space="preserve"> את כולנו </w:t>
      </w:r>
      <w:r>
        <w:rPr>
          <w:rtl/>
        </w:rPr>
        <w:t>–</w:t>
      </w:r>
      <w:r>
        <w:rPr>
          <w:rFonts w:hint="cs"/>
          <w:rtl/>
        </w:rPr>
        <w:t xml:space="preserve"> ב-8.1 נכנס לתוקף החוק שהוסיף פרק </w:t>
      </w:r>
      <w:bookmarkStart w:id="28" w:name="_ETM_Q1_183571"/>
      <w:bookmarkEnd w:id="28"/>
      <w:r>
        <w:rPr>
          <w:rFonts w:hint="cs"/>
          <w:rtl/>
        </w:rPr>
        <w:t>חדש לפקודת המשטרה</w:t>
      </w:r>
      <w:r w:rsidR="00DD3C5E">
        <w:rPr>
          <w:rFonts w:hint="cs"/>
          <w:rtl/>
        </w:rPr>
        <w:t>,</w:t>
      </w:r>
      <w:r>
        <w:rPr>
          <w:rFonts w:hint="cs"/>
          <w:rtl/>
        </w:rPr>
        <w:t xml:space="preserve"> ש</w:t>
      </w:r>
      <w:r w:rsidR="00DD3C5E">
        <w:rPr>
          <w:rFonts w:hint="cs"/>
          <w:rtl/>
        </w:rPr>
        <w:t>קובע</w:t>
      </w:r>
      <w:r>
        <w:rPr>
          <w:rFonts w:hint="cs"/>
          <w:rtl/>
        </w:rPr>
        <w:t xml:space="preserve"> כללים </w:t>
      </w:r>
      <w:r w:rsidR="00DD3C5E">
        <w:rPr>
          <w:rFonts w:hint="cs"/>
          <w:rtl/>
        </w:rPr>
        <w:t xml:space="preserve">להצבה והפעלה של </w:t>
      </w:r>
      <w:r>
        <w:rPr>
          <w:rFonts w:hint="cs"/>
          <w:rtl/>
        </w:rPr>
        <w:t>מערכות צילום מיוחדות. ה</w:t>
      </w:r>
      <w:r w:rsidR="00DD3C5E">
        <w:rPr>
          <w:rFonts w:hint="cs"/>
          <w:rtl/>
        </w:rPr>
        <w:t>ש</w:t>
      </w:r>
      <w:r>
        <w:rPr>
          <w:rFonts w:hint="cs"/>
          <w:rtl/>
        </w:rPr>
        <w:t xml:space="preserve">ר לביטחון </w:t>
      </w:r>
      <w:bookmarkStart w:id="29" w:name="_ETM_Q1_193031"/>
      <w:bookmarkEnd w:id="29"/>
      <w:r>
        <w:rPr>
          <w:rFonts w:hint="cs"/>
          <w:rtl/>
        </w:rPr>
        <w:t>לאומי בהסכמת שר המשפטים נדרשים לקב</w:t>
      </w:r>
      <w:r w:rsidR="00DD3C5E">
        <w:rPr>
          <w:rFonts w:hint="cs"/>
          <w:rtl/>
        </w:rPr>
        <w:t>וע</w:t>
      </w:r>
      <w:r>
        <w:rPr>
          <w:rFonts w:hint="cs"/>
          <w:rtl/>
        </w:rPr>
        <w:t xml:space="preserve"> תקנות</w:t>
      </w:r>
      <w:r w:rsidR="00DD3C5E">
        <w:rPr>
          <w:rFonts w:hint="cs"/>
          <w:rtl/>
        </w:rPr>
        <w:t>,</w:t>
      </w:r>
      <w:r>
        <w:rPr>
          <w:rFonts w:hint="cs"/>
          <w:rtl/>
        </w:rPr>
        <w:t xml:space="preserve"> ולהביאן לאישור הוועדה </w:t>
      </w:r>
      <w:bookmarkStart w:id="30" w:name="_ETM_Q1_203532"/>
      <w:bookmarkEnd w:id="30"/>
      <w:r>
        <w:rPr>
          <w:rFonts w:hint="cs"/>
          <w:rtl/>
        </w:rPr>
        <w:t xml:space="preserve">לביטחון לאומי. כשקבענו את החוק, קבענו </w:t>
      </w:r>
      <w:r w:rsidR="00DD3C5E">
        <w:rPr>
          <w:rFonts w:hint="cs"/>
          <w:rtl/>
        </w:rPr>
        <w:t>אז</w:t>
      </w:r>
      <w:bookmarkStart w:id="31" w:name="_ETM_Q1_208758"/>
      <w:bookmarkEnd w:id="31"/>
      <w:r w:rsidR="00DD3C5E">
        <w:rPr>
          <w:rFonts w:hint="cs"/>
          <w:rtl/>
        </w:rPr>
        <w:t xml:space="preserve"> </w:t>
      </w:r>
      <w:r>
        <w:rPr>
          <w:rFonts w:hint="cs"/>
          <w:rtl/>
        </w:rPr>
        <w:t xml:space="preserve">חמישה נושאים </w:t>
      </w:r>
      <w:r w:rsidR="00DD3C5E">
        <w:rPr>
          <w:rFonts w:hint="cs"/>
          <w:rtl/>
        </w:rPr>
        <w:t xml:space="preserve">אליהם </w:t>
      </w:r>
      <w:r>
        <w:rPr>
          <w:rFonts w:hint="cs"/>
          <w:rtl/>
        </w:rPr>
        <w:t xml:space="preserve">יצטרכו </w:t>
      </w:r>
      <w:bookmarkStart w:id="32" w:name="_ETM_Q1_215026"/>
      <w:bookmarkEnd w:id="32"/>
      <w:r>
        <w:rPr>
          <w:rFonts w:hint="cs"/>
          <w:rtl/>
        </w:rPr>
        <w:t>להביא את התקנות לאישורנו. הראשון היה</w:t>
      </w:r>
      <w:r w:rsidR="00DD3C5E">
        <w:rPr>
          <w:rFonts w:hint="cs"/>
          <w:rtl/>
        </w:rPr>
        <w:t xml:space="preserve"> שמירה ומחיקה של מידע</w:t>
      </w:r>
      <w:r>
        <w:rPr>
          <w:rFonts w:hint="cs"/>
          <w:rtl/>
        </w:rPr>
        <w:t xml:space="preserve">, השני היה </w:t>
      </w:r>
      <w:r w:rsidR="00DD3C5E">
        <w:rPr>
          <w:rFonts w:hint="cs"/>
          <w:rtl/>
        </w:rPr>
        <w:t xml:space="preserve">תנאים לגישה למידע </w:t>
      </w:r>
      <w:r>
        <w:rPr>
          <w:rFonts w:hint="cs"/>
          <w:rtl/>
        </w:rPr>
        <w:t xml:space="preserve">שנאגר. השלישי </w:t>
      </w:r>
      <w:bookmarkStart w:id="33" w:name="_ETM_Q1_224569"/>
      <w:bookmarkEnd w:id="33"/>
      <w:r>
        <w:rPr>
          <w:rFonts w:hint="cs"/>
          <w:rtl/>
        </w:rPr>
        <w:t>היה העברת מידע לגורמ</w:t>
      </w:r>
      <w:r w:rsidR="00327B1A">
        <w:rPr>
          <w:rFonts w:hint="cs"/>
          <w:rtl/>
        </w:rPr>
        <w:t>ים</w:t>
      </w:r>
      <w:r>
        <w:rPr>
          <w:rFonts w:hint="cs"/>
          <w:rtl/>
        </w:rPr>
        <w:t xml:space="preserve"> אחרים אך </w:t>
      </w:r>
      <w:r w:rsidR="00DD3C5E">
        <w:rPr>
          <w:rFonts w:hint="cs"/>
          <w:rtl/>
        </w:rPr>
        <w:t>מ</w:t>
      </w:r>
      <w:r>
        <w:rPr>
          <w:rFonts w:hint="cs"/>
          <w:rtl/>
        </w:rPr>
        <w:t xml:space="preserve">וסמכים לקבל אותם נתונים. </w:t>
      </w:r>
      <w:bookmarkStart w:id="34" w:name="_ETM_Q1_232809"/>
      <w:bookmarkEnd w:id="34"/>
      <w:r>
        <w:rPr>
          <w:rFonts w:hint="cs"/>
          <w:rtl/>
        </w:rPr>
        <w:t>הנושא הרביעי היה יידוע הצ</w:t>
      </w:r>
      <w:r w:rsidR="00DD3C5E">
        <w:rPr>
          <w:rFonts w:hint="cs"/>
          <w:rtl/>
        </w:rPr>
        <w:t>י</w:t>
      </w:r>
      <w:r>
        <w:rPr>
          <w:rFonts w:hint="cs"/>
          <w:rtl/>
        </w:rPr>
        <w:t xml:space="preserve">בור בדבר הצבת המצלמות המיוחדות והחמישי </w:t>
      </w:r>
      <w:bookmarkStart w:id="35" w:name="_ETM_Q1_241914"/>
      <w:bookmarkEnd w:id="35"/>
      <w:r>
        <w:rPr>
          <w:rFonts w:hint="cs"/>
          <w:rtl/>
        </w:rPr>
        <w:t xml:space="preserve">היה </w:t>
      </w:r>
      <w:r w:rsidR="00DD3C5E">
        <w:rPr>
          <w:rFonts w:hint="cs"/>
          <w:rtl/>
        </w:rPr>
        <w:t>אמות מידע לקביעת אמינות מערכות הצילום</w:t>
      </w:r>
      <w:r>
        <w:rPr>
          <w:rFonts w:hint="cs"/>
          <w:rtl/>
        </w:rPr>
        <w:t xml:space="preserve">. אלה חמשת הנושאים שנקבעו אז </w:t>
      </w:r>
      <w:r w:rsidR="00DD3C5E">
        <w:rPr>
          <w:rFonts w:hint="cs"/>
          <w:rtl/>
        </w:rPr>
        <w:t xml:space="preserve">שאליהם הצטרכו השר לביטחון לאומי </w:t>
      </w:r>
      <w:r>
        <w:rPr>
          <w:rFonts w:hint="cs"/>
          <w:rtl/>
        </w:rPr>
        <w:t xml:space="preserve">בהסכמת שר המשפטים </w:t>
      </w:r>
      <w:bookmarkStart w:id="36" w:name="_ETM_Q1_250985"/>
      <w:bookmarkEnd w:id="36"/>
      <w:r>
        <w:rPr>
          <w:rFonts w:hint="cs"/>
          <w:rtl/>
        </w:rPr>
        <w:t>להגיש תקנות.</w:t>
      </w:r>
    </w:p>
    <w:p w:rsidR="00872141" w:rsidRDefault="00872141" w:rsidP="00872141">
      <w:pPr>
        <w:rPr>
          <w:rtl/>
        </w:rPr>
      </w:pPr>
      <w:bookmarkStart w:id="37" w:name="_ETM_Q1_253035"/>
      <w:bookmarkStart w:id="38" w:name="_ETM_Q1_253090"/>
      <w:bookmarkEnd w:id="37"/>
      <w:bookmarkEnd w:id="38"/>
    </w:p>
    <w:p w:rsidR="00DD3C5E" w:rsidRDefault="00872141" w:rsidP="00DD3C5E">
      <w:pPr>
        <w:rPr>
          <w:rtl/>
        </w:rPr>
      </w:pPr>
      <w:bookmarkStart w:id="39" w:name="_ETM_Q1_253160"/>
      <w:bookmarkStart w:id="40" w:name="_ETM_Q1_253205"/>
      <w:bookmarkEnd w:id="39"/>
      <w:bookmarkEnd w:id="40"/>
      <w:r>
        <w:rPr>
          <w:rFonts w:hint="cs"/>
          <w:rtl/>
        </w:rPr>
        <w:t>אני חייב לומר</w:t>
      </w:r>
      <w:r w:rsidR="00DD3C5E">
        <w:rPr>
          <w:rFonts w:hint="cs"/>
          <w:rtl/>
        </w:rPr>
        <w:t>,</w:t>
      </w:r>
      <w:r>
        <w:rPr>
          <w:rFonts w:hint="cs"/>
          <w:rtl/>
        </w:rPr>
        <w:t xml:space="preserve"> שהתקנות </w:t>
      </w:r>
      <w:r w:rsidR="00DD3C5E">
        <w:rPr>
          <w:rFonts w:hint="cs"/>
          <w:rtl/>
        </w:rPr>
        <w:t xml:space="preserve">אכן </w:t>
      </w:r>
      <w:bookmarkStart w:id="41" w:name="_ETM_Q1_258853"/>
      <w:bookmarkEnd w:id="41"/>
      <w:r>
        <w:rPr>
          <w:rFonts w:hint="cs"/>
          <w:rtl/>
        </w:rPr>
        <w:t xml:space="preserve">הוגשו והונחו על שולחננו. </w:t>
      </w:r>
      <w:bookmarkStart w:id="42" w:name="_ETM_Q1_260065"/>
      <w:bookmarkEnd w:id="42"/>
      <w:r>
        <w:rPr>
          <w:rFonts w:hint="cs"/>
          <w:rtl/>
        </w:rPr>
        <w:t>לפני</w:t>
      </w:r>
      <w:r w:rsidR="00DD3C5E">
        <w:rPr>
          <w:rFonts w:hint="cs"/>
          <w:rtl/>
        </w:rPr>
        <w:t>נו</w:t>
      </w:r>
      <w:r>
        <w:rPr>
          <w:rFonts w:hint="cs"/>
          <w:rtl/>
        </w:rPr>
        <w:t xml:space="preserve"> טיוטת התקנות שהוכנה על ידי המשרד לביטחון לאומי. </w:t>
      </w:r>
      <w:bookmarkStart w:id="43" w:name="_ETM_Q1_268535"/>
      <w:bookmarkEnd w:id="43"/>
      <w:r>
        <w:rPr>
          <w:rFonts w:hint="cs"/>
          <w:rtl/>
        </w:rPr>
        <w:t xml:space="preserve">ניתנה לזה הסכמת שר המשפטים. </w:t>
      </w:r>
      <w:r w:rsidR="00DD3C5E">
        <w:rPr>
          <w:rFonts w:hint="cs"/>
          <w:rtl/>
        </w:rPr>
        <w:t xml:space="preserve">לחלק מהסעיפים, לסעיפים ספציפיים ניתנה גם ההסכמה </w:t>
      </w:r>
      <w:r>
        <w:rPr>
          <w:rFonts w:hint="cs"/>
          <w:rtl/>
        </w:rPr>
        <w:t xml:space="preserve">של שר הביטחון. מה שנשאר </w:t>
      </w:r>
      <w:bookmarkStart w:id="44" w:name="_ETM_Q1_275305"/>
      <w:bookmarkEnd w:id="44"/>
      <w:r>
        <w:rPr>
          <w:rFonts w:hint="cs"/>
          <w:rtl/>
        </w:rPr>
        <w:t xml:space="preserve">לנו </w:t>
      </w:r>
      <w:r w:rsidR="00DD3C5E">
        <w:rPr>
          <w:rFonts w:hint="cs"/>
          <w:rtl/>
        </w:rPr>
        <w:t xml:space="preserve">זה </w:t>
      </w:r>
      <w:r>
        <w:rPr>
          <w:rFonts w:hint="cs"/>
          <w:rtl/>
        </w:rPr>
        <w:t xml:space="preserve">לאשר אותן 15 תקנות שמונחות על שולחננו. </w:t>
      </w:r>
    </w:p>
    <w:p w:rsidR="00DD3C5E" w:rsidRDefault="00DD3C5E" w:rsidP="00DD3C5E">
      <w:pPr>
        <w:rPr>
          <w:rtl/>
        </w:rPr>
      </w:pPr>
      <w:bookmarkStart w:id="45" w:name="_ETM_Q1_282201"/>
      <w:bookmarkStart w:id="46" w:name="_ETM_Q1_282269"/>
      <w:bookmarkEnd w:id="45"/>
      <w:bookmarkEnd w:id="46"/>
    </w:p>
    <w:p w:rsidR="00872141" w:rsidRDefault="00872141" w:rsidP="00DD3C5E">
      <w:pPr>
        <w:rPr>
          <w:rtl/>
        </w:rPr>
      </w:pPr>
      <w:bookmarkStart w:id="47" w:name="_ETM_Q1_282417"/>
      <w:bookmarkStart w:id="48" w:name="_ETM_Q1_282468"/>
      <w:bookmarkEnd w:id="47"/>
      <w:bookmarkEnd w:id="48"/>
      <w:r>
        <w:rPr>
          <w:rFonts w:hint="cs"/>
          <w:rtl/>
        </w:rPr>
        <w:t xml:space="preserve">נחלק את </w:t>
      </w:r>
      <w:bookmarkStart w:id="49" w:name="_ETM_Q1_283305"/>
      <w:bookmarkEnd w:id="49"/>
      <w:r w:rsidR="00DD3C5E">
        <w:rPr>
          <w:rFonts w:hint="cs"/>
          <w:rtl/>
        </w:rPr>
        <w:t>הדיון</w:t>
      </w:r>
      <w:r>
        <w:rPr>
          <w:rFonts w:hint="cs"/>
          <w:rtl/>
        </w:rPr>
        <w:t xml:space="preserve"> לשנ</w:t>
      </w:r>
      <w:r w:rsidR="00DD3C5E">
        <w:rPr>
          <w:rFonts w:hint="cs"/>
          <w:rtl/>
        </w:rPr>
        <w:t>יי</w:t>
      </w:r>
      <w:r w:rsidR="00327B1A">
        <w:rPr>
          <w:rFonts w:hint="cs"/>
          <w:rtl/>
        </w:rPr>
        <w:t>ם</w:t>
      </w:r>
      <w:r>
        <w:rPr>
          <w:rFonts w:hint="cs"/>
          <w:rtl/>
        </w:rPr>
        <w:t xml:space="preserve">: </w:t>
      </w:r>
      <w:r w:rsidR="00DD3C5E">
        <w:rPr>
          <w:rFonts w:hint="cs"/>
          <w:rtl/>
        </w:rPr>
        <w:t xml:space="preserve">הראשון, </w:t>
      </w:r>
      <w:r>
        <w:rPr>
          <w:rFonts w:hint="cs"/>
          <w:rtl/>
        </w:rPr>
        <w:t>התי</w:t>
      </w:r>
      <w:r w:rsidR="00DD3C5E">
        <w:rPr>
          <w:rFonts w:hint="cs"/>
          <w:rtl/>
        </w:rPr>
        <w:t>י</w:t>
      </w:r>
      <w:r>
        <w:rPr>
          <w:rFonts w:hint="cs"/>
          <w:rtl/>
        </w:rPr>
        <w:t xml:space="preserve">חסויות עקרוניות </w:t>
      </w:r>
      <w:r>
        <w:rPr>
          <w:rtl/>
        </w:rPr>
        <w:t>–</w:t>
      </w:r>
      <w:r>
        <w:rPr>
          <w:rFonts w:hint="cs"/>
          <w:rtl/>
        </w:rPr>
        <w:t xml:space="preserve"> ניתן שתי</w:t>
      </w:r>
      <w:r w:rsidR="00DD3C5E">
        <w:rPr>
          <w:rFonts w:hint="cs"/>
          <w:rtl/>
        </w:rPr>
        <w:t>י</w:t>
      </w:r>
      <w:r>
        <w:rPr>
          <w:rFonts w:hint="cs"/>
          <w:rtl/>
        </w:rPr>
        <w:t xml:space="preserve">ם שלוש דקות לכל </w:t>
      </w:r>
      <w:bookmarkStart w:id="50" w:name="_ETM_Q1_291736"/>
      <w:bookmarkEnd w:id="50"/>
      <w:r>
        <w:rPr>
          <w:rFonts w:hint="cs"/>
          <w:rtl/>
        </w:rPr>
        <w:t xml:space="preserve">דובר </w:t>
      </w:r>
      <w:r w:rsidR="00DD3C5E">
        <w:rPr>
          <w:rFonts w:hint="cs"/>
          <w:rtl/>
        </w:rPr>
        <w:t xml:space="preserve">כדי להביע דעתו הכללית על התהליך שאנו הולכים </w:t>
      </w:r>
      <w:r>
        <w:rPr>
          <w:rFonts w:hint="cs"/>
          <w:rtl/>
        </w:rPr>
        <w:t xml:space="preserve">לבצע פה </w:t>
      </w:r>
      <w:proofErr w:type="spellStart"/>
      <w:r>
        <w:rPr>
          <w:rFonts w:hint="cs"/>
          <w:rtl/>
        </w:rPr>
        <w:t>ומ</w:t>
      </w:r>
      <w:r w:rsidR="00DD3C5E">
        <w:rPr>
          <w:rFonts w:hint="cs"/>
          <w:rtl/>
        </w:rPr>
        <w:t>י</w:t>
      </w:r>
      <w:r>
        <w:rPr>
          <w:rFonts w:hint="cs"/>
          <w:rtl/>
        </w:rPr>
        <w:t>יד</w:t>
      </w:r>
      <w:proofErr w:type="spellEnd"/>
      <w:r>
        <w:rPr>
          <w:rFonts w:hint="cs"/>
          <w:rtl/>
        </w:rPr>
        <w:t xml:space="preserve"> אחרי זה נקרא סעיף-סיף, תקנה-תקנה, </w:t>
      </w:r>
      <w:r w:rsidR="00DD3C5E">
        <w:rPr>
          <w:rFonts w:hint="cs"/>
          <w:rtl/>
        </w:rPr>
        <w:t xml:space="preserve">נאשר. </w:t>
      </w:r>
      <w:bookmarkStart w:id="51" w:name="_ETM_Q1_304345"/>
      <w:bookmarkEnd w:id="51"/>
      <w:r w:rsidR="00DD3C5E">
        <w:rPr>
          <w:rFonts w:hint="cs"/>
          <w:rtl/>
        </w:rPr>
        <w:t xml:space="preserve">אני מניח </w:t>
      </w:r>
      <w:r>
        <w:rPr>
          <w:rFonts w:hint="cs"/>
          <w:rtl/>
        </w:rPr>
        <w:t xml:space="preserve">שלא </w:t>
      </w:r>
      <w:bookmarkStart w:id="52" w:name="_ETM_Q1_301592"/>
      <w:bookmarkEnd w:id="52"/>
      <w:r>
        <w:rPr>
          <w:rFonts w:hint="cs"/>
          <w:rtl/>
        </w:rPr>
        <w:t>נסי</w:t>
      </w:r>
      <w:r w:rsidR="00DD3C5E">
        <w:rPr>
          <w:rFonts w:hint="cs"/>
          <w:rtl/>
        </w:rPr>
        <w:t>י</w:t>
      </w:r>
      <w:r>
        <w:rPr>
          <w:rFonts w:hint="cs"/>
          <w:rtl/>
        </w:rPr>
        <w:t>ם הכול היום. לכ</w:t>
      </w:r>
      <w:r w:rsidR="00DD3C5E">
        <w:rPr>
          <w:rFonts w:hint="cs"/>
          <w:rtl/>
        </w:rPr>
        <w:t>ן אנחנו נפגשים או כבר בהמשך השב</w:t>
      </w:r>
      <w:r>
        <w:rPr>
          <w:rFonts w:hint="cs"/>
          <w:rtl/>
        </w:rPr>
        <w:t>ו</w:t>
      </w:r>
      <w:r w:rsidR="00DD3C5E">
        <w:rPr>
          <w:rFonts w:hint="cs"/>
          <w:rtl/>
        </w:rPr>
        <w:t>ע</w:t>
      </w:r>
      <w:r>
        <w:rPr>
          <w:rFonts w:hint="cs"/>
          <w:rtl/>
        </w:rPr>
        <w:t xml:space="preserve"> </w:t>
      </w:r>
      <w:bookmarkStart w:id="53" w:name="_ETM_Q1_308448"/>
      <w:bookmarkEnd w:id="53"/>
      <w:r>
        <w:rPr>
          <w:rFonts w:hint="cs"/>
          <w:rtl/>
        </w:rPr>
        <w:t>או שבוע הבא</w:t>
      </w:r>
      <w:r w:rsidR="00DD3C5E">
        <w:rPr>
          <w:rFonts w:hint="cs"/>
          <w:rtl/>
        </w:rPr>
        <w:t xml:space="preserve"> </w:t>
      </w:r>
      <w:r w:rsidR="00DD3C5E">
        <w:rPr>
          <w:rtl/>
        </w:rPr>
        <w:t>–</w:t>
      </w:r>
      <w:r w:rsidR="00DD3C5E">
        <w:rPr>
          <w:rFonts w:hint="cs"/>
          <w:rtl/>
        </w:rPr>
        <w:t xml:space="preserve"> יום רביעי</w:t>
      </w:r>
      <w:r>
        <w:rPr>
          <w:rFonts w:hint="cs"/>
          <w:rtl/>
        </w:rPr>
        <w:t xml:space="preserve">. זה חשוב, אפילו דחוף. נתחיל במלאכה. </w:t>
      </w:r>
      <w:r w:rsidR="00DD3C5E">
        <w:rPr>
          <w:rFonts w:hint="cs"/>
          <w:rtl/>
        </w:rPr>
        <w:t xml:space="preserve">אשמח אם מישהו מהמשרד לביטחון לאומי </w:t>
      </w:r>
      <w:r>
        <w:rPr>
          <w:rFonts w:hint="cs"/>
          <w:rtl/>
        </w:rPr>
        <w:t xml:space="preserve">או </w:t>
      </w:r>
      <w:bookmarkStart w:id="54" w:name="_ETM_Q1_316003"/>
      <w:bookmarkEnd w:id="54"/>
      <w:r>
        <w:rPr>
          <w:rFonts w:hint="cs"/>
          <w:rtl/>
        </w:rPr>
        <w:t xml:space="preserve">המשטרה ייתן דברי פתיחה קצרים כדי שנוכל לתת לאחרים להתייחס. </w:t>
      </w:r>
      <w:bookmarkStart w:id="55" w:name="_ETM_Q1_324083"/>
      <w:bookmarkEnd w:id="55"/>
      <w:r>
        <w:rPr>
          <w:rFonts w:hint="cs"/>
          <w:rtl/>
        </w:rPr>
        <w:t>בבקשה</w:t>
      </w:r>
      <w:r w:rsidR="00DD3C5E">
        <w:rPr>
          <w:rFonts w:hint="cs"/>
          <w:rtl/>
        </w:rPr>
        <w:t>,</w:t>
      </w:r>
      <w:r>
        <w:rPr>
          <w:rFonts w:hint="cs"/>
          <w:rtl/>
        </w:rPr>
        <w:t xml:space="preserve"> קרן אבירם.</w:t>
      </w:r>
    </w:p>
    <w:p w:rsidR="00872141" w:rsidRDefault="00872141" w:rsidP="00872141">
      <w:pPr>
        <w:rPr>
          <w:rtl/>
        </w:rPr>
      </w:pPr>
      <w:bookmarkStart w:id="56" w:name="_ETM_Q1_327729"/>
      <w:bookmarkStart w:id="57" w:name="_ETM_Q1_327794"/>
      <w:bookmarkStart w:id="58" w:name="_ETM_Q1_328739"/>
      <w:bookmarkStart w:id="59" w:name="_ETM_Q1_328809"/>
      <w:bookmarkStart w:id="60" w:name="_ETM_Q1_331514"/>
      <w:bookmarkEnd w:id="56"/>
      <w:bookmarkEnd w:id="57"/>
      <w:bookmarkEnd w:id="58"/>
      <w:bookmarkEnd w:id="59"/>
      <w:bookmarkEnd w:id="60"/>
    </w:p>
    <w:p w:rsidR="00872141" w:rsidRDefault="00872141" w:rsidP="00872141">
      <w:pPr>
        <w:pStyle w:val="af9"/>
        <w:keepNext/>
        <w:rPr>
          <w:rtl/>
        </w:rPr>
      </w:pPr>
      <w:bookmarkStart w:id="61" w:name="ET_guest_884217_5"/>
      <w:r w:rsidRPr="00872141">
        <w:rPr>
          <w:rStyle w:val="TagStyle"/>
          <w:rtl/>
        </w:rPr>
        <w:t xml:space="preserve"> &lt;&lt; אורח &gt;&gt; </w:t>
      </w:r>
      <w:r>
        <w:rPr>
          <w:rtl/>
        </w:rPr>
        <w:t>קרן אבירם:</w:t>
      </w:r>
      <w:r w:rsidRPr="00872141">
        <w:rPr>
          <w:rStyle w:val="TagStyle"/>
          <w:rtl/>
        </w:rPr>
        <w:t xml:space="preserve"> &lt;&lt; אורח &gt;&gt;</w:t>
      </w:r>
      <w:r>
        <w:rPr>
          <w:rtl/>
        </w:rPr>
        <w:t xml:space="preserve">   </w:t>
      </w:r>
      <w:bookmarkEnd w:id="61"/>
    </w:p>
    <w:p w:rsidR="00872141" w:rsidRDefault="00872141" w:rsidP="00872141">
      <w:pPr>
        <w:pStyle w:val="KeepWithNext"/>
        <w:rPr>
          <w:rtl/>
        </w:rPr>
      </w:pPr>
    </w:p>
    <w:p w:rsidR="00872141" w:rsidRDefault="00020708" w:rsidP="00507F61">
      <w:pPr>
        <w:rPr>
          <w:rtl/>
        </w:rPr>
      </w:pPr>
      <w:bookmarkStart w:id="62" w:name="_ETM_Q1_331914"/>
      <w:bookmarkStart w:id="63" w:name="_ETM_Q1_331934"/>
      <w:bookmarkEnd w:id="62"/>
      <w:bookmarkEnd w:id="63"/>
      <w:r>
        <w:rPr>
          <w:rFonts w:hint="cs"/>
          <w:rtl/>
        </w:rPr>
        <w:t xml:space="preserve">אומר משהו באופן כללי על הפרוצדורה </w:t>
      </w:r>
      <w:r w:rsidR="00DD3C5E">
        <w:rPr>
          <w:rFonts w:hint="cs"/>
          <w:rtl/>
        </w:rPr>
        <w:t xml:space="preserve">שנדרשת לפי החוק להביא את התקנות </w:t>
      </w:r>
      <w:r>
        <w:rPr>
          <w:rFonts w:hint="cs"/>
          <w:rtl/>
        </w:rPr>
        <w:t>לשול</w:t>
      </w:r>
      <w:r w:rsidR="00DD3C5E">
        <w:rPr>
          <w:rFonts w:hint="cs"/>
          <w:rtl/>
        </w:rPr>
        <w:t>ח</w:t>
      </w:r>
      <w:r>
        <w:rPr>
          <w:rFonts w:hint="cs"/>
          <w:rtl/>
        </w:rPr>
        <w:t>ן הוועדה</w:t>
      </w:r>
      <w:r w:rsidR="00DD3C5E">
        <w:rPr>
          <w:rFonts w:hint="cs"/>
          <w:rtl/>
        </w:rPr>
        <w:t xml:space="preserve">, גם </w:t>
      </w:r>
      <w:bookmarkStart w:id="64" w:name="_ETM_Q1_359131"/>
      <w:bookmarkEnd w:id="64"/>
      <w:r w:rsidR="00DD3C5E">
        <w:rPr>
          <w:rFonts w:hint="cs"/>
          <w:rtl/>
        </w:rPr>
        <w:t>לפרוטוקול</w:t>
      </w:r>
      <w:r>
        <w:rPr>
          <w:rFonts w:hint="cs"/>
          <w:rtl/>
        </w:rPr>
        <w:t xml:space="preserve">. </w:t>
      </w:r>
      <w:bookmarkStart w:id="65" w:name="_ETM_Q1_359531"/>
      <w:bookmarkEnd w:id="65"/>
      <w:r>
        <w:rPr>
          <w:rFonts w:hint="cs"/>
          <w:rtl/>
        </w:rPr>
        <w:t>כמו שצי</w:t>
      </w:r>
      <w:r w:rsidR="00DD3C5E">
        <w:rPr>
          <w:rFonts w:hint="cs"/>
          <w:rtl/>
        </w:rPr>
        <w:t>י</w:t>
      </w:r>
      <w:r>
        <w:rPr>
          <w:rFonts w:hint="cs"/>
          <w:rtl/>
        </w:rPr>
        <w:t>נת, החוק נכנס לתוקף ב-8.1.24</w:t>
      </w:r>
      <w:r w:rsidR="00DD3C5E">
        <w:rPr>
          <w:rFonts w:hint="cs"/>
          <w:rtl/>
        </w:rPr>
        <w:t>,</w:t>
      </w:r>
      <w:r>
        <w:rPr>
          <w:rFonts w:hint="cs"/>
          <w:rtl/>
        </w:rPr>
        <w:t xml:space="preserve"> בהתאם לסעיף </w:t>
      </w:r>
      <w:r w:rsidR="00DD3C5E">
        <w:rPr>
          <w:rFonts w:hint="cs"/>
          <w:rtl/>
        </w:rPr>
        <w:t xml:space="preserve">10כג4 לחוק, </w:t>
      </w:r>
      <w:r>
        <w:rPr>
          <w:rFonts w:hint="cs"/>
          <w:rtl/>
        </w:rPr>
        <w:t xml:space="preserve">השר </w:t>
      </w:r>
      <w:proofErr w:type="spellStart"/>
      <w:r>
        <w:rPr>
          <w:rFonts w:hint="cs"/>
          <w:rtl/>
        </w:rPr>
        <w:t>לבל"מ</w:t>
      </w:r>
      <w:proofErr w:type="spellEnd"/>
      <w:r>
        <w:rPr>
          <w:rFonts w:hint="cs"/>
          <w:rtl/>
        </w:rPr>
        <w:t xml:space="preserve"> </w:t>
      </w:r>
      <w:bookmarkStart w:id="66" w:name="_ETM_Q1_380361"/>
      <w:bookmarkEnd w:id="66"/>
      <w:r w:rsidR="00DD3C5E">
        <w:rPr>
          <w:rFonts w:hint="cs"/>
          <w:rtl/>
        </w:rPr>
        <w:t>נדרש בהסכמת שר המשפטים באישור הוועדה לקבוע</w:t>
      </w:r>
      <w:bookmarkStart w:id="67" w:name="_ETM_Q1_380543"/>
      <w:bookmarkEnd w:id="67"/>
      <w:r w:rsidR="00DD3C5E">
        <w:rPr>
          <w:rFonts w:hint="cs"/>
          <w:rtl/>
        </w:rPr>
        <w:t xml:space="preserve"> תקנות </w:t>
      </w:r>
      <w:r>
        <w:rPr>
          <w:rFonts w:hint="cs"/>
          <w:rtl/>
        </w:rPr>
        <w:t>בעני</w:t>
      </w:r>
      <w:r w:rsidR="00DD3C5E">
        <w:rPr>
          <w:rFonts w:hint="cs"/>
          <w:rtl/>
        </w:rPr>
        <w:t>י</w:t>
      </w:r>
      <w:r>
        <w:rPr>
          <w:rFonts w:hint="cs"/>
          <w:rtl/>
        </w:rPr>
        <w:t xml:space="preserve">נים שמפורטים באותו סעיף. </w:t>
      </w:r>
      <w:r w:rsidR="00DD3C5E">
        <w:rPr>
          <w:rFonts w:hint="cs"/>
          <w:rtl/>
        </w:rPr>
        <w:t xml:space="preserve">גובש נוסח של טיוטת תקנות יחד עם המשטרה, </w:t>
      </w:r>
      <w:r>
        <w:rPr>
          <w:rFonts w:hint="cs"/>
          <w:rtl/>
        </w:rPr>
        <w:t>משרד המשפטים. לפי החוק</w:t>
      </w:r>
      <w:r w:rsidR="00507F61">
        <w:rPr>
          <w:rFonts w:hint="cs"/>
          <w:rtl/>
        </w:rPr>
        <w:t>,</w:t>
      </w:r>
      <w:r>
        <w:rPr>
          <w:rFonts w:hint="cs"/>
          <w:rtl/>
        </w:rPr>
        <w:t xml:space="preserve"> ה</w:t>
      </w:r>
      <w:r w:rsidR="00507F61">
        <w:rPr>
          <w:rFonts w:hint="cs"/>
          <w:rtl/>
        </w:rPr>
        <w:t>יי</w:t>
      </w:r>
      <w:r>
        <w:rPr>
          <w:rFonts w:hint="cs"/>
          <w:rtl/>
        </w:rPr>
        <w:t xml:space="preserve">תה </w:t>
      </w:r>
      <w:bookmarkStart w:id="68" w:name="_ETM_Q1_392642"/>
      <w:bookmarkEnd w:id="68"/>
      <w:r>
        <w:rPr>
          <w:rFonts w:hint="cs"/>
          <w:rtl/>
        </w:rPr>
        <w:t>פני</w:t>
      </w:r>
      <w:r w:rsidR="00507F61">
        <w:rPr>
          <w:rFonts w:hint="cs"/>
          <w:rtl/>
        </w:rPr>
        <w:t>י</w:t>
      </w:r>
      <w:r>
        <w:rPr>
          <w:rFonts w:hint="cs"/>
          <w:rtl/>
        </w:rPr>
        <w:t>ה לרשות להגנת הפרטיות לקבל חוות דעת</w:t>
      </w:r>
      <w:r w:rsidR="00507F61">
        <w:rPr>
          <w:rFonts w:hint="cs"/>
          <w:rtl/>
        </w:rPr>
        <w:t>ה</w:t>
      </w:r>
      <w:r>
        <w:rPr>
          <w:rFonts w:hint="cs"/>
          <w:rtl/>
        </w:rPr>
        <w:t xml:space="preserve">. התקבלה חוות הדעת. </w:t>
      </w:r>
      <w:bookmarkStart w:id="69" w:name="_ETM_Q1_402281"/>
      <w:bookmarkEnd w:id="69"/>
      <w:r w:rsidR="00507F61">
        <w:rPr>
          <w:rFonts w:hint="cs"/>
          <w:rtl/>
        </w:rPr>
        <w:t xml:space="preserve">טיוטת </w:t>
      </w:r>
      <w:bookmarkStart w:id="70" w:name="_ETM_Q1_406541"/>
      <w:bookmarkEnd w:id="70"/>
      <w:r>
        <w:rPr>
          <w:rFonts w:hint="cs"/>
          <w:rtl/>
        </w:rPr>
        <w:t xml:space="preserve">התקנות פורסמה להערות הציבור </w:t>
      </w:r>
      <w:r w:rsidR="00507F61">
        <w:rPr>
          <w:rFonts w:hint="cs"/>
          <w:rtl/>
        </w:rPr>
        <w:t>ל</w:t>
      </w:r>
      <w:r>
        <w:rPr>
          <w:rFonts w:hint="cs"/>
          <w:rtl/>
        </w:rPr>
        <w:t xml:space="preserve">משך שלושה שבועות. אחרי זה </w:t>
      </w:r>
      <w:bookmarkStart w:id="71" w:name="_ETM_Q1_409811"/>
      <w:bookmarkEnd w:id="71"/>
      <w:r>
        <w:rPr>
          <w:rFonts w:hint="cs"/>
          <w:rtl/>
        </w:rPr>
        <w:t>קי</w:t>
      </w:r>
      <w:r w:rsidR="00DD3C5E">
        <w:rPr>
          <w:rFonts w:hint="cs"/>
          <w:rtl/>
        </w:rPr>
        <w:t>י</w:t>
      </w:r>
      <w:r>
        <w:rPr>
          <w:rFonts w:hint="cs"/>
          <w:rtl/>
        </w:rPr>
        <w:t xml:space="preserve">מנו </w:t>
      </w:r>
      <w:r w:rsidR="00507F61">
        <w:rPr>
          <w:rFonts w:hint="cs"/>
          <w:rtl/>
        </w:rPr>
        <w:t xml:space="preserve">שני </w:t>
      </w:r>
      <w:r>
        <w:rPr>
          <w:rFonts w:hint="cs"/>
          <w:rtl/>
        </w:rPr>
        <w:t xml:space="preserve">דיונים עם הרשות להגנת הפרטיות. קיבלנו עוד הערות </w:t>
      </w:r>
      <w:bookmarkStart w:id="72" w:name="_ETM_Q1_418117"/>
      <w:bookmarkEnd w:id="72"/>
      <w:r w:rsidR="00507F61">
        <w:rPr>
          <w:rFonts w:hint="cs"/>
          <w:rtl/>
        </w:rPr>
        <w:t xml:space="preserve">ציבורי </w:t>
      </w:r>
      <w:r>
        <w:rPr>
          <w:rFonts w:hint="cs"/>
          <w:rtl/>
        </w:rPr>
        <w:t xml:space="preserve">מגופים שונים, </w:t>
      </w:r>
      <w:r w:rsidR="00507F61">
        <w:rPr>
          <w:rFonts w:hint="cs"/>
          <w:rtl/>
        </w:rPr>
        <w:t xml:space="preserve">ליבנו </w:t>
      </w:r>
      <w:r>
        <w:rPr>
          <w:rFonts w:hint="cs"/>
          <w:rtl/>
        </w:rPr>
        <w:t>א</w:t>
      </w:r>
      <w:r w:rsidR="00507F61">
        <w:rPr>
          <w:rFonts w:hint="cs"/>
          <w:rtl/>
        </w:rPr>
        <w:t>ו</w:t>
      </w:r>
      <w:r>
        <w:rPr>
          <w:rFonts w:hint="cs"/>
          <w:rtl/>
        </w:rPr>
        <w:t xml:space="preserve">תם </w:t>
      </w:r>
      <w:r w:rsidR="00507F61">
        <w:rPr>
          <w:rFonts w:hint="cs"/>
          <w:rtl/>
        </w:rPr>
        <w:t xml:space="preserve">וב-8.7 הבאנו את טיוטת התקנות </w:t>
      </w:r>
      <w:r>
        <w:rPr>
          <w:rFonts w:hint="cs"/>
          <w:rtl/>
        </w:rPr>
        <w:t>לאישור ה</w:t>
      </w:r>
      <w:r w:rsidR="00507F61">
        <w:rPr>
          <w:rFonts w:hint="cs"/>
          <w:rtl/>
        </w:rPr>
        <w:t>ו</w:t>
      </w:r>
      <w:r>
        <w:rPr>
          <w:rFonts w:hint="cs"/>
          <w:rtl/>
        </w:rPr>
        <w:t>ועדה בהסכמת שר המשפטים</w:t>
      </w:r>
      <w:r w:rsidR="00507F61">
        <w:rPr>
          <w:rFonts w:hint="cs"/>
          <w:rtl/>
        </w:rPr>
        <w:t>,</w:t>
      </w:r>
      <w:r>
        <w:rPr>
          <w:rFonts w:hint="cs"/>
          <w:rtl/>
        </w:rPr>
        <w:t xml:space="preserve"> </w:t>
      </w:r>
      <w:r w:rsidR="00507F61">
        <w:rPr>
          <w:rFonts w:hint="cs"/>
          <w:rtl/>
        </w:rPr>
        <w:t xml:space="preserve">ולסעיפים ספציפיים </w:t>
      </w:r>
      <w:r>
        <w:rPr>
          <w:rFonts w:hint="cs"/>
          <w:rtl/>
        </w:rPr>
        <w:t xml:space="preserve">בהסכמת </w:t>
      </w:r>
      <w:bookmarkStart w:id="73" w:name="_ETM_Q1_431922"/>
      <w:bookmarkEnd w:id="73"/>
      <w:r>
        <w:rPr>
          <w:rFonts w:hint="cs"/>
          <w:rtl/>
        </w:rPr>
        <w:t>שר הביטחון. זה הפר</w:t>
      </w:r>
      <w:r w:rsidR="00DD3C5E">
        <w:rPr>
          <w:rFonts w:hint="cs"/>
          <w:rtl/>
        </w:rPr>
        <w:t>ו</w:t>
      </w:r>
      <w:r>
        <w:rPr>
          <w:rFonts w:hint="cs"/>
          <w:rtl/>
        </w:rPr>
        <w:t>צדורה שנעשתה לפי החוק</w:t>
      </w:r>
      <w:r w:rsidR="00507F61">
        <w:rPr>
          <w:rFonts w:hint="cs"/>
          <w:rtl/>
        </w:rPr>
        <w:t>, להביא את התקנות לאישור הוועדה</w:t>
      </w:r>
      <w:r>
        <w:rPr>
          <w:rFonts w:hint="cs"/>
          <w:rtl/>
        </w:rPr>
        <w:t>.</w:t>
      </w:r>
    </w:p>
    <w:p w:rsidR="00020708" w:rsidRDefault="00020708" w:rsidP="00872141">
      <w:pPr>
        <w:rPr>
          <w:rtl/>
        </w:rPr>
      </w:pPr>
      <w:bookmarkStart w:id="74" w:name="_ETM_Q1_437918"/>
      <w:bookmarkStart w:id="75" w:name="_ETM_Q1_437978"/>
      <w:bookmarkEnd w:id="74"/>
      <w:bookmarkEnd w:id="75"/>
    </w:p>
    <w:p w:rsidR="00020708" w:rsidRDefault="00020708" w:rsidP="00020708">
      <w:pPr>
        <w:pStyle w:val="af6"/>
        <w:keepNext/>
        <w:rPr>
          <w:rtl/>
        </w:rPr>
      </w:pPr>
      <w:bookmarkStart w:id="76" w:name="ET_yor_6358_6"/>
      <w:r w:rsidRPr="00020708">
        <w:rPr>
          <w:rStyle w:val="TagStyle"/>
          <w:rtl/>
        </w:rPr>
        <w:t xml:space="preserve"> &lt;&lt; יור &gt;&gt; </w:t>
      </w:r>
      <w:r>
        <w:rPr>
          <w:rtl/>
        </w:rPr>
        <w:t>היו"ר צביקה פוגל:</w:t>
      </w:r>
      <w:r w:rsidRPr="00020708">
        <w:rPr>
          <w:rStyle w:val="TagStyle"/>
          <w:rtl/>
        </w:rPr>
        <w:t xml:space="preserve"> &lt;&lt; יור &gt;&gt;</w:t>
      </w:r>
      <w:r>
        <w:rPr>
          <w:rtl/>
        </w:rPr>
        <w:t xml:space="preserve">   </w:t>
      </w:r>
      <w:bookmarkEnd w:id="76"/>
    </w:p>
    <w:p w:rsidR="00020708" w:rsidRDefault="00020708" w:rsidP="00020708">
      <w:pPr>
        <w:pStyle w:val="KeepWithNext"/>
        <w:rPr>
          <w:rtl/>
        </w:rPr>
      </w:pPr>
    </w:p>
    <w:p w:rsidR="00020708" w:rsidRDefault="00020708" w:rsidP="00020708">
      <w:pPr>
        <w:rPr>
          <w:rtl/>
        </w:rPr>
      </w:pPr>
      <w:bookmarkStart w:id="77" w:name="_ETM_Q1_438593"/>
      <w:bookmarkEnd w:id="77"/>
      <w:r>
        <w:rPr>
          <w:rFonts w:hint="cs"/>
          <w:rtl/>
        </w:rPr>
        <w:t>בבקשה.</w:t>
      </w:r>
    </w:p>
    <w:p w:rsidR="00020708" w:rsidRDefault="00020708" w:rsidP="00020708">
      <w:pPr>
        <w:rPr>
          <w:rtl/>
        </w:rPr>
      </w:pPr>
      <w:bookmarkStart w:id="78" w:name="_ETM_Q1_443493"/>
      <w:bookmarkStart w:id="79" w:name="_ETM_Q1_443553"/>
      <w:bookmarkStart w:id="80" w:name="_ETM_Q1_445133"/>
      <w:bookmarkEnd w:id="78"/>
      <w:bookmarkEnd w:id="79"/>
      <w:bookmarkEnd w:id="80"/>
    </w:p>
    <w:p w:rsidR="00020708" w:rsidRDefault="00020708" w:rsidP="00020708">
      <w:pPr>
        <w:pStyle w:val="af9"/>
        <w:keepNext/>
        <w:rPr>
          <w:rtl/>
        </w:rPr>
      </w:pPr>
      <w:bookmarkStart w:id="81" w:name="ET_guest_880946_7"/>
      <w:r w:rsidRPr="00020708">
        <w:rPr>
          <w:rStyle w:val="TagStyle"/>
          <w:rtl/>
        </w:rPr>
        <w:t xml:space="preserve"> &lt;&lt; אורח &gt;&gt; </w:t>
      </w:r>
      <w:r>
        <w:rPr>
          <w:rtl/>
        </w:rPr>
        <w:t>גלעד בהט:</w:t>
      </w:r>
      <w:r w:rsidRPr="00020708">
        <w:rPr>
          <w:rStyle w:val="TagStyle"/>
          <w:rtl/>
        </w:rPr>
        <w:t xml:space="preserve"> &lt;&lt; אורח &gt;&gt;</w:t>
      </w:r>
      <w:r>
        <w:rPr>
          <w:rtl/>
        </w:rPr>
        <w:t xml:space="preserve">   </w:t>
      </w:r>
      <w:bookmarkEnd w:id="81"/>
    </w:p>
    <w:p w:rsidR="00020708" w:rsidRDefault="00020708" w:rsidP="00020708">
      <w:pPr>
        <w:pStyle w:val="KeepWithNext"/>
        <w:rPr>
          <w:rtl/>
        </w:rPr>
      </w:pPr>
    </w:p>
    <w:p w:rsidR="00020708" w:rsidRDefault="00020708" w:rsidP="00FB1BE4">
      <w:pPr>
        <w:rPr>
          <w:rtl/>
        </w:rPr>
      </w:pPr>
      <w:bookmarkStart w:id="82" w:name="_ETM_Q1_445513"/>
      <w:bookmarkStart w:id="83" w:name="_ETM_Q1_445533"/>
      <w:bookmarkEnd w:id="82"/>
      <w:bookmarkEnd w:id="83"/>
      <w:r>
        <w:rPr>
          <w:rFonts w:hint="cs"/>
          <w:rtl/>
        </w:rPr>
        <w:t xml:space="preserve">אנחנו מדברים על </w:t>
      </w:r>
      <w:r w:rsidR="00FB1BE4">
        <w:rPr>
          <w:rFonts w:hint="cs"/>
          <w:rtl/>
        </w:rPr>
        <w:t xml:space="preserve">חוק שכיום </w:t>
      </w:r>
      <w:r>
        <w:rPr>
          <w:rFonts w:hint="cs"/>
          <w:rtl/>
        </w:rPr>
        <w:t xml:space="preserve">מופעלת </w:t>
      </w:r>
      <w:bookmarkStart w:id="84" w:name="_ETM_Q1_458854"/>
      <w:bookmarkEnd w:id="84"/>
      <w:r w:rsidR="00FB1BE4">
        <w:rPr>
          <w:rFonts w:hint="cs"/>
          <w:rtl/>
        </w:rPr>
        <w:t xml:space="preserve">לפיו </w:t>
      </w:r>
      <w:r>
        <w:rPr>
          <w:rFonts w:hint="cs"/>
          <w:rtl/>
        </w:rPr>
        <w:t xml:space="preserve">מערכת </w:t>
      </w:r>
      <w:r w:rsidR="00FB1BE4">
        <w:rPr>
          <w:rFonts w:hint="cs"/>
          <w:rtl/>
        </w:rPr>
        <w:t xml:space="preserve">שפעלה מספר שנים </w:t>
      </w:r>
      <w:r>
        <w:rPr>
          <w:rFonts w:hint="cs"/>
          <w:rtl/>
        </w:rPr>
        <w:t>קודם לכן</w:t>
      </w:r>
      <w:r w:rsidR="00FB1BE4">
        <w:rPr>
          <w:rFonts w:hint="cs"/>
          <w:rtl/>
        </w:rPr>
        <w:t>.</w:t>
      </w:r>
      <w:r>
        <w:rPr>
          <w:rFonts w:hint="cs"/>
          <w:rtl/>
        </w:rPr>
        <w:t xml:space="preserve"> כפי שאמרנו, מערכת מצילת חי</w:t>
      </w:r>
      <w:r w:rsidR="00DD3C5E">
        <w:rPr>
          <w:rFonts w:hint="cs"/>
          <w:rtl/>
        </w:rPr>
        <w:t>י</w:t>
      </w:r>
      <w:r>
        <w:rPr>
          <w:rFonts w:hint="cs"/>
          <w:rtl/>
        </w:rPr>
        <w:t xml:space="preserve">ם. סוף השבוע </w:t>
      </w:r>
      <w:bookmarkStart w:id="85" w:name="_ETM_Q1_467214"/>
      <w:bookmarkEnd w:id="85"/>
      <w:r>
        <w:rPr>
          <w:rFonts w:hint="cs"/>
          <w:rtl/>
        </w:rPr>
        <w:t>האחרון נתן לנו עוד</w:t>
      </w:r>
      <w:r w:rsidR="00FB1BE4">
        <w:rPr>
          <w:rFonts w:hint="cs"/>
          <w:rtl/>
        </w:rPr>
        <w:t>,</w:t>
      </w:r>
      <w:r>
        <w:rPr>
          <w:rFonts w:hint="cs"/>
          <w:rtl/>
        </w:rPr>
        <w:t xml:space="preserve"> לצערי, נקודת מבט על הצורך במערכות </w:t>
      </w:r>
      <w:bookmarkStart w:id="86" w:name="_ETM_Q1_474754"/>
      <w:bookmarkEnd w:id="86"/>
      <w:r>
        <w:rPr>
          <w:rFonts w:hint="cs"/>
          <w:rtl/>
        </w:rPr>
        <w:t>כאלה, בחקירת עבירות חמורות וגם במני</w:t>
      </w:r>
      <w:r w:rsidR="00FB1BE4">
        <w:rPr>
          <w:rFonts w:hint="cs"/>
          <w:rtl/>
        </w:rPr>
        <w:t>ע</w:t>
      </w:r>
      <w:r>
        <w:rPr>
          <w:rFonts w:hint="cs"/>
          <w:rtl/>
        </w:rPr>
        <w:t xml:space="preserve">תן. המערכת הזו מונעת הרבה </w:t>
      </w:r>
      <w:bookmarkStart w:id="87" w:name="_ETM_Q1_483860"/>
      <w:bookmarkEnd w:id="87"/>
      <w:r>
        <w:rPr>
          <w:rFonts w:hint="cs"/>
          <w:rtl/>
        </w:rPr>
        <w:t xml:space="preserve">מאוד אירועים של </w:t>
      </w:r>
      <w:r w:rsidR="00FB1BE4">
        <w:rPr>
          <w:rFonts w:hint="cs"/>
          <w:rtl/>
        </w:rPr>
        <w:t xml:space="preserve">פשיעה </w:t>
      </w:r>
      <w:r>
        <w:rPr>
          <w:rFonts w:hint="cs"/>
          <w:rtl/>
        </w:rPr>
        <w:t xml:space="preserve">חמורים. הראינו את זה גם בדיונים </w:t>
      </w:r>
      <w:bookmarkStart w:id="88" w:name="_ETM_Q1_491500"/>
      <w:bookmarkEnd w:id="88"/>
      <w:r>
        <w:rPr>
          <w:rFonts w:hint="cs"/>
          <w:rtl/>
        </w:rPr>
        <w:t xml:space="preserve">חסויים וגם בדוגמאות לבית המשפט שיש לא מעט אנשים שחיים </w:t>
      </w:r>
      <w:bookmarkStart w:id="89" w:name="_ETM_Q1_498270"/>
      <w:bookmarkEnd w:id="89"/>
      <w:r>
        <w:rPr>
          <w:rFonts w:hint="cs"/>
          <w:rtl/>
        </w:rPr>
        <w:t>בזכות המערכת הזו.</w:t>
      </w:r>
      <w:r w:rsidR="00FB1BE4">
        <w:rPr>
          <w:rFonts w:hint="cs"/>
          <w:rtl/>
        </w:rPr>
        <w:t xml:space="preserve"> לכן היא כה חשובה.</w:t>
      </w:r>
    </w:p>
    <w:p w:rsidR="00020708" w:rsidRDefault="00020708" w:rsidP="00020708">
      <w:pPr>
        <w:rPr>
          <w:rtl/>
        </w:rPr>
      </w:pPr>
      <w:bookmarkStart w:id="90" w:name="_ETM_Q1_500750"/>
      <w:bookmarkStart w:id="91" w:name="_ETM_Q1_500815"/>
      <w:bookmarkEnd w:id="90"/>
      <w:bookmarkEnd w:id="91"/>
    </w:p>
    <w:p w:rsidR="00020708" w:rsidRDefault="00FB1BE4" w:rsidP="00FB1BE4">
      <w:pPr>
        <w:rPr>
          <w:rtl/>
        </w:rPr>
      </w:pPr>
      <w:bookmarkStart w:id="92" w:name="_ETM_Q1_500875"/>
      <w:bookmarkStart w:id="93" w:name="_ETM_Q1_500930"/>
      <w:bookmarkEnd w:id="92"/>
      <w:bookmarkEnd w:id="93"/>
      <w:r>
        <w:rPr>
          <w:rFonts w:hint="cs"/>
          <w:rtl/>
        </w:rPr>
        <w:t xml:space="preserve">המשטרה ביקשה את החוק מספר שנים. כפי שהיושב-ראש אמר, הוא </w:t>
      </w:r>
      <w:r w:rsidR="00020708">
        <w:rPr>
          <w:rFonts w:hint="cs"/>
          <w:rtl/>
        </w:rPr>
        <w:t xml:space="preserve">חוקק בינואר 24'. החוק הזה הוא חוק מאוד </w:t>
      </w:r>
      <w:bookmarkStart w:id="94" w:name="_ETM_Q1_508006"/>
      <w:bookmarkEnd w:id="94"/>
      <w:r w:rsidR="00020708">
        <w:rPr>
          <w:rFonts w:hint="cs"/>
          <w:rtl/>
        </w:rPr>
        <w:t>ספציפ</w:t>
      </w:r>
      <w:r>
        <w:rPr>
          <w:rFonts w:hint="cs"/>
          <w:rtl/>
        </w:rPr>
        <w:t>י</w:t>
      </w:r>
      <w:r w:rsidR="00020708">
        <w:rPr>
          <w:rFonts w:hint="cs"/>
          <w:rtl/>
        </w:rPr>
        <w:t xml:space="preserve"> ומפורט, והוא חוק שנעשו בו כל </w:t>
      </w:r>
      <w:proofErr w:type="spellStart"/>
      <w:r w:rsidR="00020708">
        <w:rPr>
          <w:rFonts w:hint="cs"/>
          <w:rtl/>
        </w:rPr>
        <w:t>האיזונים</w:t>
      </w:r>
      <w:proofErr w:type="spellEnd"/>
      <w:r>
        <w:rPr>
          <w:rFonts w:hint="cs"/>
          <w:rtl/>
        </w:rPr>
        <w:t>,</w:t>
      </w:r>
      <w:r w:rsidR="00020708">
        <w:rPr>
          <w:rFonts w:hint="cs"/>
          <w:rtl/>
        </w:rPr>
        <w:t xml:space="preserve"> על פי </w:t>
      </w:r>
      <w:bookmarkStart w:id="95" w:name="_ETM_Q1_514831"/>
      <w:bookmarkEnd w:id="95"/>
      <w:r w:rsidR="00020708">
        <w:rPr>
          <w:rFonts w:hint="cs"/>
          <w:rtl/>
        </w:rPr>
        <w:t>דרישה של כל הגופים שהיו</w:t>
      </w:r>
      <w:r>
        <w:rPr>
          <w:rFonts w:hint="cs"/>
          <w:rtl/>
        </w:rPr>
        <w:t xml:space="preserve"> פה</w:t>
      </w:r>
      <w:r w:rsidR="00020708">
        <w:rPr>
          <w:rFonts w:hint="cs"/>
          <w:rtl/>
        </w:rPr>
        <w:t xml:space="preserve">. מעבר לדרישה המקורית של </w:t>
      </w:r>
      <w:bookmarkStart w:id="96" w:name="_ETM_Q1_522286"/>
      <w:bookmarkEnd w:id="96"/>
      <w:r>
        <w:rPr>
          <w:rFonts w:hint="cs"/>
          <w:rtl/>
        </w:rPr>
        <w:t xml:space="preserve">המשטרה היו </w:t>
      </w:r>
      <w:r w:rsidR="00020708">
        <w:rPr>
          <w:rFonts w:hint="cs"/>
          <w:rtl/>
        </w:rPr>
        <w:t xml:space="preserve">בחוק עצמו </w:t>
      </w:r>
      <w:r>
        <w:rPr>
          <w:rFonts w:hint="cs"/>
          <w:rtl/>
        </w:rPr>
        <w:t xml:space="preserve">צמצומים </w:t>
      </w:r>
      <w:bookmarkStart w:id="97" w:name="_ETM_Q1_526137"/>
      <w:bookmarkEnd w:id="97"/>
      <w:r>
        <w:rPr>
          <w:rFonts w:hint="cs"/>
          <w:rtl/>
        </w:rPr>
        <w:t xml:space="preserve">רבים מאוד </w:t>
      </w:r>
      <w:r w:rsidR="00020708">
        <w:rPr>
          <w:rFonts w:hint="cs"/>
          <w:rtl/>
        </w:rPr>
        <w:t>של היכולות, של התקופ</w:t>
      </w:r>
      <w:r>
        <w:rPr>
          <w:rFonts w:hint="cs"/>
          <w:rtl/>
        </w:rPr>
        <w:t>ו</w:t>
      </w:r>
      <w:r w:rsidR="00020708">
        <w:rPr>
          <w:rFonts w:hint="cs"/>
          <w:rtl/>
        </w:rPr>
        <w:t xml:space="preserve">ת, של הדיווחים. </w:t>
      </w:r>
      <w:bookmarkStart w:id="98" w:name="_ETM_Q1_529606"/>
      <w:bookmarkEnd w:id="98"/>
      <w:r w:rsidR="00020708">
        <w:rPr>
          <w:rFonts w:hint="cs"/>
          <w:rtl/>
        </w:rPr>
        <w:t xml:space="preserve">לטעמנו </w:t>
      </w:r>
      <w:r>
        <w:rPr>
          <w:rtl/>
        </w:rPr>
        <w:t>–</w:t>
      </w:r>
      <w:r>
        <w:rPr>
          <w:rFonts w:hint="cs"/>
          <w:rtl/>
        </w:rPr>
        <w:t xml:space="preserve"> כמובן זו הייתה </w:t>
      </w:r>
      <w:bookmarkStart w:id="99" w:name="_ETM_Q1_532900"/>
      <w:bookmarkEnd w:id="99"/>
      <w:r>
        <w:rPr>
          <w:rFonts w:hint="cs"/>
          <w:rtl/>
        </w:rPr>
        <w:t xml:space="preserve">החלטת הוועדה - </w:t>
      </w:r>
      <w:r w:rsidR="00020708">
        <w:rPr>
          <w:rFonts w:hint="cs"/>
          <w:rtl/>
        </w:rPr>
        <w:t xml:space="preserve">אפילו מעבר למה שאנחנו ביקשנו או דרשנו, היו פה </w:t>
      </w:r>
      <w:bookmarkStart w:id="100" w:name="_ETM_Q1_537638"/>
      <w:bookmarkEnd w:id="100"/>
      <w:r w:rsidR="00020708">
        <w:rPr>
          <w:rFonts w:hint="cs"/>
          <w:rtl/>
        </w:rPr>
        <w:t>צמצומים מאוד משמעותי</w:t>
      </w:r>
      <w:r>
        <w:rPr>
          <w:rFonts w:hint="cs"/>
          <w:rtl/>
        </w:rPr>
        <w:t>י</w:t>
      </w:r>
      <w:r w:rsidR="00020708">
        <w:rPr>
          <w:rFonts w:hint="cs"/>
          <w:rtl/>
        </w:rPr>
        <w:t>ם</w:t>
      </w:r>
      <w:r>
        <w:rPr>
          <w:rFonts w:hint="cs"/>
          <w:rtl/>
        </w:rPr>
        <w:t>,</w:t>
      </w:r>
      <w:r w:rsidR="00020708">
        <w:rPr>
          <w:rFonts w:hint="cs"/>
          <w:rtl/>
        </w:rPr>
        <w:t xml:space="preserve"> ו</w:t>
      </w:r>
      <w:r>
        <w:rPr>
          <w:rFonts w:hint="cs"/>
          <w:rtl/>
        </w:rPr>
        <w:t>אני חושב ש</w:t>
      </w:r>
      <w:r w:rsidR="00020708">
        <w:rPr>
          <w:rFonts w:hint="cs"/>
          <w:rtl/>
        </w:rPr>
        <w:t>התקנות צריכות להב</w:t>
      </w:r>
      <w:r>
        <w:rPr>
          <w:rFonts w:hint="cs"/>
          <w:rtl/>
        </w:rPr>
        <w:t>י</w:t>
      </w:r>
      <w:r w:rsidR="00020708">
        <w:rPr>
          <w:rFonts w:hint="cs"/>
          <w:rtl/>
        </w:rPr>
        <w:t xml:space="preserve">א לידי ביטוי אותם צמצומים </w:t>
      </w:r>
      <w:bookmarkStart w:id="101" w:name="_ETM_Q1_547703"/>
      <w:bookmarkEnd w:id="101"/>
      <w:r w:rsidR="00020708">
        <w:rPr>
          <w:rFonts w:hint="cs"/>
          <w:rtl/>
        </w:rPr>
        <w:t>ברוח החוק ולא לצמצם יותר מכך</w:t>
      </w:r>
      <w:r>
        <w:rPr>
          <w:rFonts w:hint="cs"/>
          <w:rtl/>
        </w:rPr>
        <w:t>,</w:t>
      </w:r>
      <w:r w:rsidR="00020708">
        <w:rPr>
          <w:rFonts w:hint="cs"/>
          <w:rtl/>
        </w:rPr>
        <w:t xml:space="preserve"> מתוך הבנה והתחשבות והכרה </w:t>
      </w:r>
      <w:bookmarkStart w:id="102" w:name="_ETM_Q1_555718"/>
      <w:bookmarkEnd w:id="102"/>
      <w:r w:rsidR="00020708">
        <w:rPr>
          <w:rFonts w:hint="cs"/>
          <w:rtl/>
        </w:rPr>
        <w:t>בכך שהחוק עצמו מאוד ספציפי</w:t>
      </w:r>
      <w:r>
        <w:rPr>
          <w:rFonts w:hint="cs"/>
          <w:rtl/>
        </w:rPr>
        <w:t>, וחייבים לתת למשטרה את היכולות להמשיך</w:t>
      </w:r>
      <w:r w:rsidR="00020708">
        <w:rPr>
          <w:rFonts w:hint="cs"/>
          <w:rtl/>
        </w:rPr>
        <w:t xml:space="preserve"> גם למנ</w:t>
      </w:r>
      <w:r>
        <w:rPr>
          <w:rFonts w:hint="cs"/>
          <w:rtl/>
        </w:rPr>
        <w:t>וע</w:t>
      </w:r>
      <w:r w:rsidR="00020708">
        <w:rPr>
          <w:rFonts w:hint="cs"/>
          <w:rtl/>
        </w:rPr>
        <w:t xml:space="preserve"> את הפשיעה וגם </w:t>
      </w:r>
      <w:bookmarkStart w:id="103" w:name="_ETM_Q1_562158"/>
      <w:bookmarkEnd w:id="103"/>
      <w:r w:rsidR="00020708">
        <w:rPr>
          <w:rFonts w:hint="cs"/>
          <w:rtl/>
        </w:rPr>
        <w:t>לחקור אותה בד</w:t>
      </w:r>
      <w:r>
        <w:rPr>
          <w:rFonts w:hint="cs"/>
          <w:rtl/>
        </w:rPr>
        <w:t>י</w:t>
      </w:r>
      <w:r w:rsidR="00020708">
        <w:rPr>
          <w:rFonts w:hint="cs"/>
          <w:rtl/>
        </w:rPr>
        <w:t xml:space="preserve">עבד לצערנו כשהאירועים כבר קורים, </w:t>
      </w:r>
      <w:r>
        <w:rPr>
          <w:rFonts w:hint="cs"/>
          <w:rtl/>
        </w:rPr>
        <w:t xml:space="preserve">והמערכת הזו היא אחת האבנים החשובות ביותר </w:t>
      </w:r>
      <w:bookmarkStart w:id="104" w:name="_ETM_Q1_572644"/>
      <w:bookmarkEnd w:id="104"/>
      <w:r w:rsidR="00020708">
        <w:rPr>
          <w:rFonts w:hint="cs"/>
          <w:rtl/>
        </w:rPr>
        <w:t>בתהל</w:t>
      </w:r>
      <w:r>
        <w:rPr>
          <w:rFonts w:hint="cs"/>
          <w:rtl/>
        </w:rPr>
        <w:t>י</w:t>
      </w:r>
      <w:r w:rsidR="00020708">
        <w:rPr>
          <w:rFonts w:hint="cs"/>
          <w:rtl/>
        </w:rPr>
        <w:t>ך הזה. תודה.</w:t>
      </w:r>
    </w:p>
    <w:p w:rsidR="00020708" w:rsidRDefault="00020708" w:rsidP="00020708">
      <w:pPr>
        <w:rPr>
          <w:rtl/>
        </w:rPr>
      </w:pPr>
      <w:bookmarkStart w:id="105" w:name="_ETM_Q1_571229"/>
      <w:bookmarkStart w:id="106" w:name="_ETM_Q1_571279"/>
      <w:bookmarkEnd w:id="105"/>
      <w:bookmarkEnd w:id="106"/>
    </w:p>
    <w:p w:rsidR="00020708" w:rsidRDefault="00020708" w:rsidP="00020708">
      <w:pPr>
        <w:pStyle w:val="af6"/>
        <w:keepNext/>
        <w:rPr>
          <w:rtl/>
        </w:rPr>
      </w:pPr>
      <w:bookmarkStart w:id="107" w:name="ET_yor_6358_8"/>
      <w:r w:rsidRPr="00020708">
        <w:rPr>
          <w:rStyle w:val="TagStyle"/>
          <w:rtl/>
        </w:rPr>
        <w:t xml:space="preserve"> &lt;&lt; יור &gt;&gt; </w:t>
      </w:r>
      <w:r>
        <w:rPr>
          <w:rtl/>
        </w:rPr>
        <w:t>היו"ר צביקה פוגל:</w:t>
      </w:r>
      <w:r w:rsidRPr="00020708">
        <w:rPr>
          <w:rStyle w:val="TagStyle"/>
          <w:rtl/>
        </w:rPr>
        <w:t xml:space="preserve"> &lt;&lt; יור &gt;&gt;</w:t>
      </w:r>
      <w:r>
        <w:rPr>
          <w:rtl/>
        </w:rPr>
        <w:t xml:space="preserve">   </w:t>
      </w:r>
      <w:bookmarkEnd w:id="107"/>
    </w:p>
    <w:p w:rsidR="00020708" w:rsidRDefault="00020708" w:rsidP="00020708">
      <w:pPr>
        <w:pStyle w:val="KeepWithNext"/>
        <w:rPr>
          <w:rtl/>
        </w:rPr>
      </w:pPr>
    </w:p>
    <w:p w:rsidR="00020708" w:rsidRDefault="00020708" w:rsidP="00FB1BE4">
      <w:pPr>
        <w:rPr>
          <w:rtl/>
        </w:rPr>
      </w:pPr>
      <w:bookmarkStart w:id="108" w:name="_ETM_Q1_571769"/>
      <w:bookmarkEnd w:id="108"/>
      <w:r>
        <w:rPr>
          <w:rFonts w:hint="cs"/>
          <w:rtl/>
        </w:rPr>
        <w:t xml:space="preserve">תודה. </w:t>
      </w:r>
      <w:bookmarkStart w:id="109" w:name="_ETM_Q1_572799"/>
      <w:bookmarkEnd w:id="109"/>
      <w:r>
        <w:rPr>
          <w:rFonts w:hint="cs"/>
          <w:rtl/>
        </w:rPr>
        <w:t>עכשיו נעבור לסבב התייחסויות. בבקשה. משרד הביטחון</w:t>
      </w:r>
      <w:r w:rsidR="00FB1BE4">
        <w:rPr>
          <w:rFonts w:hint="cs"/>
          <w:rtl/>
        </w:rPr>
        <w:t>,</w:t>
      </w:r>
      <w:r>
        <w:rPr>
          <w:rFonts w:hint="cs"/>
          <w:rtl/>
        </w:rPr>
        <w:t xml:space="preserve"> בזום. </w:t>
      </w:r>
    </w:p>
    <w:p w:rsidR="00020708" w:rsidRDefault="00020708" w:rsidP="00020708">
      <w:pPr>
        <w:rPr>
          <w:rtl/>
        </w:rPr>
      </w:pPr>
      <w:bookmarkStart w:id="110" w:name="_ETM_Q1_582598"/>
      <w:bookmarkStart w:id="111" w:name="_ETM_Q1_582643"/>
      <w:bookmarkStart w:id="112" w:name="_ETM_Q1_598934"/>
      <w:bookmarkStart w:id="113" w:name="_ETM_Q1_598984"/>
      <w:bookmarkStart w:id="114" w:name="_ETM_Q1_609694"/>
      <w:bookmarkStart w:id="115" w:name="_ETM_Q1_609730"/>
      <w:bookmarkEnd w:id="110"/>
      <w:bookmarkEnd w:id="111"/>
      <w:bookmarkEnd w:id="112"/>
      <w:bookmarkEnd w:id="113"/>
      <w:bookmarkEnd w:id="114"/>
      <w:bookmarkEnd w:id="115"/>
    </w:p>
    <w:p w:rsidR="00020708" w:rsidRDefault="00020708" w:rsidP="00020708">
      <w:pPr>
        <w:pStyle w:val="a4"/>
        <w:keepNext/>
        <w:rPr>
          <w:rtl/>
        </w:rPr>
      </w:pPr>
      <w:bookmarkStart w:id="116" w:name="ET_speaker_רן_ביטון_9"/>
      <w:r w:rsidRPr="00020708">
        <w:rPr>
          <w:rStyle w:val="TagStyle"/>
          <w:rtl/>
        </w:rPr>
        <w:t xml:space="preserve"> &lt;&lt; דובר &gt;&gt; </w:t>
      </w:r>
      <w:r>
        <w:rPr>
          <w:rtl/>
        </w:rPr>
        <w:t>רן ביטון:</w:t>
      </w:r>
      <w:r w:rsidRPr="00020708">
        <w:rPr>
          <w:rStyle w:val="TagStyle"/>
          <w:rtl/>
        </w:rPr>
        <w:t xml:space="preserve"> &lt;&lt; דובר &gt;&gt;</w:t>
      </w:r>
      <w:r>
        <w:rPr>
          <w:rtl/>
        </w:rPr>
        <w:t xml:space="preserve">   </w:t>
      </w:r>
      <w:bookmarkEnd w:id="116"/>
    </w:p>
    <w:p w:rsidR="00020708" w:rsidRDefault="00020708" w:rsidP="00020708">
      <w:pPr>
        <w:pStyle w:val="KeepWithNext"/>
        <w:rPr>
          <w:rtl/>
        </w:rPr>
      </w:pPr>
    </w:p>
    <w:p w:rsidR="00020708" w:rsidRDefault="00FB1BE4" w:rsidP="00FB1BE4">
      <w:pPr>
        <w:rPr>
          <w:rtl/>
        </w:rPr>
      </w:pPr>
      <w:bookmarkStart w:id="117" w:name="_ETM_Q1_613025"/>
      <w:bookmarkEnd w:id="117"/>
      <w:r>
        <w:rPr>
          <w:rFonts w:hint="cs"/>
          <w:rtl/>
        </w:rPr>
        <w:t xml:space="preserve">אין לנו התייחסות יותר מדי מהותית. כל התקנת כבר עברו </w:t>
      </w:r>
      <w:bookmarkStart w:id="118" w:name="_ETM_Q1_622194"/>
      <w:bookmarkEnd w:id="118"/>
      <w:r>
        <w:rPr>
          <w:rFonts w:hint="cs"/>
          <w:rtl/>
        </w:rPr>
        <w:t xml:space="preserve">תיאום אתנו. </w:t>
      </w:r>
      <w:r w:rsidR="00020708">
        <w:rPr>
          <w:rFonts w:hint="cs"/>
          <w:rtl/>
        </w:rPr>
        <w:t xml:space="preserve">וידאנו </w:t>
      </w:r>
      <w:bookmarkStart w:id="119" w:name="_ETM_Q1_624000"/>
      <w:bookmarkEnd w:id="119"/>
      <w:r w:rsidR="00020708">
        <w:rPr>
          <w:rFonts w:hint="cs"/>
          <w:rtl/>
        </w:rPr>
        <w:t>גם בתוך הבית הת</w:t>
      </w:r>
      <w:r>
        <w:rPr>
          <w:rFonts w:hint="cs"/>
          <w:rtl/>
        </w:rPr>
        <w:t>י</w:t>
      </w:r>
      <w:r w:rsidR="00020708">
        <w:rPr>
          <w:rFonts w:hint="cs"/>
          <w:rtl/>
        </w:rPr>
        <w:t>יחס</w:t>
      </w:r>
      <w:r>
        <w:rPr>
          <w:rFonts w:hint="cs"/>
          <w:rtl/>
        </w:rPr>
        <w:t>ו</w:t>
      </w:r>
      <w:r w:rsidR="00020708">
        <w:rPr>
          <w:rFonts w:hint="cs"/>
          <w:rtl/>
        </w:rPr>
        <w:t xml:space="preserve">יות, </w:t>
      </w:r>
      <w:r>
        <w:rPr>
          <w:rFonts w:hint="cs"/>
          <w:rtl/>
        </w:rPr>
        <w:t xml:space="preserve">מכל הגופים שיכולים </w:t>
      </w:r>
      <w:r w:rsidR="00020708">
        <w:rPr>
          <w:rFonts w:hint="cs"/>
          <w:rtl/>
        </w:rPr>
        <w:t xml:space="preserve">להיות רלוונטית </w:t>
      </w:r>
      <w:r>
        <w:rPr>
          <w:rFonts w:hint="cs"/>
          <w:rtl/>
        </w:rPr>
        <w:t xml:space="preserve">שגם מצויים </w:t>
      </w:r>
      <w:r w:rsidR="00020708">
        <w:rPr>
          <w:rFonts w:hint="cs"/>
          <w:rtl/>
        </w:rPr>
        <w:t xml:space="preserve">בתוך </w:t>
      </w:r>
      <w:bookmarkStart w:id="120" w:name="_ETM_Q1_631295"/>
      <w:bookmarkEnd w:id="120"/>
      <w:r w:rsidR="00020708">
        <w:rPr>
          <w:rFonts w:hint="cs"/>
          <w:rtl/>
        </w:rPr>
        <w:t>התקנות. אחרי הבחינה המה</w:t>
      </w:r>
      <w:r>
        <w:rPr>
          <w:rFonts w:hint="cs"/>
          <w:rtl/>
        </w:rPr>
        <w:t>ו</w:t>
      </w:r>
      <w:r w:rsidR="00020708">
        <w:rPr>
          <w:rFonts w:hint="cs"/>
          <w:rtl/>
        </w:rPr>
        <w:t xml:space="preserve">תית שעשינו לתקנות </w:t>
      </w:r>
      <w:r>
        <w:rPr>
          <w:rFonts w:hint="cs"/>
          <w:rtl/>
        </w:rPr>
        <w:t>ו</w:t>
      </w:r>
      <w:r w:rsidR="00020708">
        <w:rPr>
          <w:rFonts w:hint="cs"/>
          <w:rtl/>
        </w:rPr>
        <w:t xml:space="preserve">אחרי </w:t>
      </w:r>
      <w:r>
        <w:rPr>
          <w:rFonts w:hint="cs"/>
          <w:rtl/>
        </w:rPr>
        <w:t xml:space="preserve">סבב </w:t>
      </w:r>
      <w:r w:rsidR="00020708">
        <w:rPr>
          <w:rFonts w:hint="cs"/>
          <w:rtl/>
        </w:rPr>
        <w:t>ההת</w:t>
      </w:r>
      <w:r>
        <w:rPr>
          <w:rFonts w:hint="cs"/>
          <w:rtl/>
        </w:rPr>
        <w:t>י</w:t>
      </w:r>
      <w:r w:rsidR="00020708">
        <w:rPr>
          <w:rFonts w:hint="cs"/>
          <w:rtl/>
        </w:rPr>
        <w:t>יחס</w:t>
      </w:r>
      <w:r>
        <w:rPr>
          <w:rFonts w:hint="cs"/>
          <w:rtl/>
        </w:rPr>
        <w:t>ו</w:t>
      </w:r>
      <w:r w:rsidR="00020708">
        <w:rPr>
          <w:rFonts w:hint="cs"/>
          <w:rtl/>
        </w:rPr>
        <w:t xml:space="preserve">יות שביקשנו ראינו </w:t>
      </w:r>
      <w:bookmarkStart w:id="121" w:name="_ETM_Q1_640496"/>
      <w:bookmarkEnd w:id="121"/>
      <w:r w:rsidR="00020708">
        <w:rPr>
          <w:rFonts w:hint="cs"/>
          <w:rtl/>
        </w:rPr>
        <w:t>שההסדרים מקובלים עלינו</w:t>
      </w:r>
      <w:r>
        <w:rPr>
          <w:rFonts w:hint="cs"/>
          <w:rtl/>
        </w:rPr>
        <w:t>,</w:t>
      </w:r>
      <w:r w:rsidR="00020708">
        <w:rPr>
          <w:rFonts w:hint="cs"/>
          <w:rtl/>
        </w:rPr>
        <w:t xml:space="preserve"> ונתנו </w:t>
      </w:r>
      <w:r>
        <w:rPr>
          <w:rFonts w:hint="cs"/>
          <w:rtl/>
        </w:rPr>
        <w:t xml:space="preserve">את </w:t>
      </w:r>
      <w:r w:rsidR="00020708">
        <w:rPr>
          <w:rFonts w:hint="cs"/>
          <w:rtl/>
        </w:rPr>
        <w:t>ברכתנו להתקנת התקנות</w:t>
      </w:r>
      <w:r>
        <w:rPr>
          <w:rFonts w:hint="cs"/>
          <w:rtl/>
        </w:rPr>
        <w:t>,</w:t>
      </w:r>
      <w:r w:rsidR="00020708">
        <w:rPr>
          <w:rFonts w:hint="cs"/>
          <w:rtl/>
        </w:rPr>
        <w:t xml:space="preserve"> ובהתאם מסר</w:t>
      </w:r>
      <w:r>
        <w:rPr>
          <w:rFonts w:hint="cs"/>
          <w:rtl/>
        </w:rPr>
        <w:t>נ</w:t>
      </w:r>
      <w:r w:rsidR="00020708">
        <w:rPr>
          <w:rFonts w:hint="cs"/>
          <w:rtl/>
        </w:rPr>
        <w:t xml:space="preserve">ו את </w:t>
      </w:r>
      <w:bookmarkStart w:id="122" w:name="_ETM_Q1_649606"/>
      <w:bookmarkEnd w:id="122"/>
      <w:r w:rsidR="00020708">
        <w:rPr>
          <w:rFonts w:hint="cs"/>
          <w:rtl/>
        </w:rPr>
        <w:t>ההמלצה לשר הביטחון</w:t>
      </w:r>
      <w:r>
        <w:rPr>
          <w:rFonts w:hint="cs"/>
          <w:rtl/>
        </w:rPr>
        <w:t>,</w:t>
      </w:r>
      <w:r w:rsidR="00020708">
        <w:rPr>
          <w:rFonts w:hint="cs"/>
          <w:rtl/>
        </w:rPr>
        <w:t xml:space="preserve"> כפי שאמרת.</w:t>
      </w:r>
    </w:p>
    <w:p w:rsidR="00020708" w:rsidRDefault="00020708" w:rsidP="00020708">
      <w:pPr>
        <w:rPr>
          <w:rtl/>
        </w:rPr>
      </w:pPr>
      <w:bookmarkStart w:id="123" w:name="_ETM_Q1_653456"/>
      <w:bookmarkStart w:id="124" w:name="_ETM_Q1_653506"/>
      <w:bookmarkEnd w:id="123"/>
      <w:bookmarkEnd w:id="124"/>
    </w:p>
    <w:p w:rsidR="00020708" w:rsidRDefault="00020708" w:rsidP="00020708">
      <w:pPr>
        <w:pStyle w:val="af6"/>
        <w:keepNext/>
        <w:rPr>
          <w:rtl/>
        </w:rPr>
      </w:pPr>
      <w:bookmarkStart w:id="125" w:name="ET_yor_6358_10"/>
      <w:r w:rsidRPr="00020708">
        <w:rPr>
          <w:rStyle w:val="TagStyle"/>
          <w:rtl/>
        </w:rPr>
        <w:t xml:space="preserve"> &lt;&lt; יור &gt;&gt; </w:t>
      </w:r>
      <w:r>
        <w:rPr>
          <w:rtl/>
        </w:rPr>
        <w:t>היו"ר צביקה פוגל:</w:t>
      </w:r>
      <w:r w:rsidRPr="00020708">
        <w:rPr>
          <w:rStyle w:val="TagStyle"/>
          <w:rtl/>
        </w:rPr>
        <w:t xml:space="preserve"> &lt;&lt; יור &gt;&gt;</w:t>
      </w:r>
      <w:r>
        <w:rPr>
          <w:rtl/>
        </w:rPr>
        <w:t xml:space="preserve">   </w:t>
      </w:r>
      <w:bookmarkEnd w:id="125"/>
    </w:p>
    <w:p w:rsidR="00020708" w:rsidRDefault="00020708" w:rsidP="00020708">
      <w:pPr>
        <w:pStyle w:val="KeepWithNext"/>
        <w:rPr>
          <w:rtl/>
        </w:rPr>
      </w:pPr>
    </w:p>
    <w:p w:rsidR="00020708" w:rsidRDefault="00020708" w:rsidP="00020708">
      <w:pPr>
        <w:rPr>
          <w:rtl/>
        </w:rPr>
      </w:pPr>
      <w:bookmarkStart w:id="126" w:name="_ETM_Q1_653976"/>
      <w:bookmarkEnd w:id="126"/>
      <w:r>
        <w:rPr>
          <w:rFonts w:hint="cs"/>
          <w:rtl/>
        </w:rPr>
        <w:t>מעולה. תודה על ההת</w:t>
      </w:r>
      <w:r w:rsidR="00FB1BE4">
        <w:rPr>
          <w:rFonts w:hint="cs"/>
          <w:rtl/>
        </w:rPr>
        <w:t>י</w:t>
      </w:r>
      <w:r>
        <w:rPr>
          <w:rFonts w:hint="cs"/>
          <w:rtl/>
        </w:rPr>
        <w:t xml:space="preserve">יחסות. היה כיף </w:t>
      </w:r>
      <w:bookmarkStart w:id="127" w:name="_ETM_Q1_659816"/>
      <w:bookmarkEnd w:id="127"/>
      <w:r w:rsidR="00FB1BE4">
        <w:rPr>
          <w:rFonts w:hint="cs"/>
          <w:rtl/>
        </w:rPr>
        <w:t xml:space="preserve">לראותך הבוקר. סע בזהירות. </w:t>
      </w:r>
      <w:bookmarkStart w:id="128" w:name="_ETM_Q1_664443"/>
      <w:bookmarkEnd w:id="128"/>
      <w:r w:rsidR="00FB1BE4">
        <w:rPr>
          <w:rFonts w:hint="cs"/>
          <w:rtl/>
        </w:rPr>
        <w:t>בבק</w:t>
      </w:r>
      <w:r>
        <w:rPr>
          <w:rFonts w:hint="cs"/>
          <w:rtl/>
        </w:rPr>
        <w:t>שה.</w:t>
      </w:r>
    </w:p>
    <w:p w:rsidR="00020708" w:rsidRDefault="00020708" w:rsidP="00020708">
      <w:pPr>
        <w:rPr>
          <w:rtl/>
        </w:rPr>
      </w:pPr>
      <w:bookmarkStart w:id="129" w:name="_ETM_Q1_664536"/>
      <w:bookmarkStart w:id="130" w:name="_ETM_Q1_664586"/>
      <w:bookmarkEnd w:id="129"/>
      <w:bookmarkEnd w:id="130"/>
    </w:p>
    <w:p w:rsidR="00020708" w:rsidRDefault="00020708" w:rsidP="00020708">
      <w:pPr>
        <w:pStyle w:val="af9"/>
        <w:keepNext/>
        <w:rPr>
          <w:rtl/>
        </w:rPr>
      </w:pPr>
      <w:bookmarkStart w:id="131" w:name="ET_guest_936358_11"/>
      <w:r w:rsidRPr="00020708">
        <w:rPr>
          <w:rStyle w:val="TagStyle"/>
          <w:rtl/>
        </w:rPr>
        <w:t xml:space="preserve"> &lt;&lt; אורח &gt;&gt; </w:t>
      </w:r>
      <w:r>
        <w:rPr>
          <w:rtl/>
        </w:rPr>
        <w:t>גיל גן מור:</w:t>
      </w:r>
      <w:r w:rsidRPr="00020708">
        <w:rPr>
          <w:rStyle w:val="TagStyle"/>
          <w:rtl/>
        </w:rPr>
        <w:t xml:space="preserve"> &lt;&lt; אורח &gt;&gt;</w:t>
      </w:r>
      <w:r>
        <w:rPr>
          <w:rtl/>
        </w:rPr>
        <w:t xml:space="preserve">   </w:t>
      </w:r>
      <w:bookmarkEnd w:id="131"/>
    </w:p>
    <w:p w:rsidR="00020708" w:rsidRDefault="00020708" w:rsidP="00020708">
      <w:pPr>
        <w:pStyle w:val="KeepWithNext"/>
        <w:rPr>
          <w:rtl/>
        </w:rPr>
      </w:pPr>
    </w:p>
    <w:p w:rsidR="00020708" w:rsidRDefault="00020708" w:rsidP="00FB1BE4">
      <w:pPr>
        <w:rPr>
          <w:rtl/>
        </w:rPr>
      </w:pPr>
      <w:bookmarkStart w:id="132" w:name="_ETM_Q1_667657"/>
      <w:bookmarkEnd w:id="132"/>
      <w:r>
        <w:rPr>
          <w:rFonts w:hint="cs"/>
          <w:rtl/>
        </w:rPr>
        <w:t>הערה מקדימה</w:t>
      </w:r>
      <w:r w:rsidR="00FB1BE4">
        <w:rPr>
          <w:rFonts w:hint="cs"/>
          <w:rtl/>
        </w:rPr>
        <w:t>,</w:t>
      </w:r>
      <w:r>
        <w:rPr>
          <w:rFonts w:hint="cs"/>
          <w:rtl/>
        </w:rPr>
        <w:t xml:space="preserve"> לקראת התקנת התקנות</w:t>
      </w:r>
      <w:r w:rsidR="00FB1BE4">
        <w:rPr>
          <w:rFonts w:hint="cs"/>
          <w:rtl/>
        </w:rPr>
        <w:t>,</w:t>
      </w:r>
      <w:r>
        <w:rPr>
          <w:rFonts w:hint="cs"/>
          <w:rtl/>
        </w:rPr>
        <w:t xml:space="preserve"> יש דרישה בחוק</w:t>
      </w:r>
      <w:r w:rsidR="00FB1BE4">
        <w:rPr>
          <w:rFonts w:hint="cs"/>
          <w:rtl/>
        </w:rPr>
        <w:t>,</w:t>
      </w:r>
      <w:r>
        <w:rPr>
          <w:rFonts w:hint="cs"/>
          <w:rtl/>
        </w:rPr>
        <w:t xml:space="preserve"> </w:t>
      </w:r>
      <w:bookmarkStart w:id="133" w:name="_ETM_Q1_677678"/>
      <w:bookmarkEnd w:id="133"/>
      <w:r>
        <w:rPr>
          <w:rFonts w:hint="cs"/>
          <w:rtl/>
        </w:rPr>
        <w:t xml:space="preserve">שתפורסם חוות דעת של הרשות להגנת הפרטיות. לא ראיתי שהופצה </w:t>
      </w:r>
      <w:bookmarkStart w:id="134" w:name="_ETM_Q1_684318"/>
      <w:bookmarkEnd w:id="134"/>
      <w:r w:rsidR="00FB1BE4">
        <w:rPr>
          <w:rFonts w:hint="cs"/>
          <w:rtl/>
        </w:rPr>
        <w:t>ב</w:t>
      </w:r>
      <w:r>
        <w:rPr>
          <w:rFonts w:hint="cs"/>
          <w:rtl/>
        </w:rPr>
        <w:t xml:space="preserve">חומר לדיון. השאלה האם אפשר </w:t>
      </w:r>
      <w:proofErr w:type="spellStart"/>
      <w:r>
        <w:rPr>
          <w:rFonts w:hint="cs"/>
          <w:rtl/>
        </w:rPr>
        <w:t>להפיצה</w:t>
      </w:r>
      <w:proofErr w:type="spellEnd"/>
      <w:r>
        <w:rPr>
          <w:rFonts w:hint="cs"/>
          <w:rtl/>
        </w:rPr>
        <w:t xml:space="preserve">? </w:t>
      </w:r>
      <w:r w:rsidR="00FB1BE4">
        <w:rPr>
          <w:rFonts w:hint="cs"/>
          <w:rtl/>
        </w:rPr>
        <w:t xml:space="preserve">בדרך כלל כשזו חוות דעת סטטוטורית, </w:t>
      </w:r>
      <w:r>
        <w:rPr>
          <w:rFonts w:hint="cs"/>
          <w:rtl/>
        </w:rPr>
        <w:t xml:space="preserve">היא גלויה. </w:t>
      </w:r>
    </w:p>
    <w:p w:rsidR="00020708" w:rsidRDefault="00020708" w:rsidP="00020708">
      <w:pPr>
        <w:rPr>
          <w:rtl/>
        </w:rPr>
      </w:pPr>
      <w:bookmarkStart w:id="135" w:name="_ETM_Q1_692928"/>
      <w:bookmarkStart w:id="136" w:name="_ETM_Q1_692978"/>
      <w:bookmarkEnd w:id="135"/>
      <w:bookmarkEnd w:id="136"/>
    </w:p>
    <w:p w:rsidR="00020708" w:rsidRDefault="00020708" w:rsidP="00020708">
      <w:pPr>
        <w:pStyle w:val="af6"/>
        <w:keepNext/>
        <w:rPr>
          <w:rtl/>
        </w:rPr>
      </w:pPr>
      <w:bookmarkStart w:id="137" w:name="ET_yor_6358_12"/>
      <w:r w:rsidRPr="00020708">
        <w:rPr>
          <w:rStyle w:val="TagStyle"/>
          <w:rtl/>
        </w:rPr>
        <w:t xml:space="preserve"> &lt;&lt; יור &gt;&gt; </w:t>
      </w:r>
      <w:r>
        <w:rPr>
          <w:rtl/>
        </w:rPr>
        <w:t>היו"ר צביקה פוגל:</w:t>
      </w:r>
      <w:r w:rsidRPr="00020708">
        <w:rPr>
          <w:rStyle w:val="TagStyle"/>
          <w:rtl/>
        </w:rPr>
        <w:t xml:space="preserve"> &lt;&lt; יור &gt;&gt;</w:t>
      </w:r>
      <w:r>
        <w:rPr>
          <w:rtl/>
        </w:rPr>
        <w:t xml:space="preserve">   </w:t>
      </w:r>
      <w:bookmarkEnd w:id="137"/>
    </w:p>
    <w:p w:rsidR="00020708" w:rsidRDefault="00020708" w:rsidP="00020708">
      <w:pPr>
        <w:pStyle w:val="KeepWithNext"/>
        <w:rPr>
          <w:rtl/>
        </w:rPr>
      </w:pPr>
    </w:p>
    <w:p w:rsidR="00020708" w:rsidRDefault="00020708" w:rsidP="00FB1BE4">
      <w:pPr>
        <w:rPr>
          <w:rtl/>
        </w:rPr>
      </w:pPr>
      <w:bookmarkStart w:id="138" w:name="_ETM_Q1_693483"/>
      <w:bookmarkEnd w:id="138"/>
      <w:r>
        <w:rPr>
          <w:rFonts w:hint="cs"/>
          <w:rtl/>
        </w:rPr>
        <w:t xml:space="preserve">אבדוק את </w:t>
      </w:r>
      <w:bookmarkStart w:id="139" w:name="_ETM_Q1_694813"/>
      <w:bookmarkEnd w:id="139"/>
      <w:r>
        <w:rPr>
          <w:rFonts w:hint="cs"/>
          <w:rtl/>
        </w:rPr>
        <w:t xml:space="preserve">האפשרות. יודע שלא הצלחנו כי אתר הכנסת לא עובד אבל </w:t>
      </w:r>
      <w:bookmarkStart w:id="140" w:name="_ETM_Q1_702158"/>
      <w:bookmarkEnd w:id="140"/>
      <w:r>
        <w:rPr>
          <w:rFonts w:hint="cs"/>
          <w:rtl/>
        </w:rPr>
        <w:t>אבדוק. הערה מקובלת.</w:t>
      </w:r>
    </w:p>
    <w:p w:rsidR="00020708" w:rsidRDefault="00020708" w:rsidP="00020708">
      <w:pPr>
        <w:rPr>
          <w:rtl/>
        </w:rPr>
      </w:pPr>
      <w:bookmarkStart w:id="141" w:name="_ETM_Q1_705088"/>
      <w:bookmarkStart w:id="142" w:name="_ETM_Q1_705143"/>
      <w:bookmarkEnd w:id="141"/>
      <w:bookmarkEnd w:id="142"/>
    </w:p>
    <w:p w:rsidR="00020708" w:rsidRDefault="00020708" w:rsidP="00020708">
      <w:pPr>
        <w:pStyle w:val="-"/>
        <w:keepNext/>
        <w:rPr>
          <w:rtl/>
        </w:rPr>
      </w:pPr>
      <w:bookmarkStart w:id="143" w:name="ET_speakercontinue_936358_13"/>
      <w:r w:rsidRPr="00020708">
        <w:rPr>
          <w:rStyle w:val="TagStyle"/>
          <w:rtl/>
        </w:rPr>
        <w:t xml:space="preserve"> &lt;&lt; דובר_המשך &gt;&gt; </w:t>
      </w:r>
      <w:r>
        <w:rPr>
          <w:rtl/>
        </w:rPr>
        <w:t>גיל גן מור:</w:t>
      </w:r>
      <w:r w:rsidRPr="00020708">
        <w:rPr>
          <w:rStyle w:val="TagStyle"/>
          <w:rtl/>
        </w:rPr>
        <w:t xml:space="preserve"> &lt;&lt; דובר_המשך &gt;&gt;</w:t>
      </w:r>
      <w:r>
        <w:rPr>
          <w:rtl/>
        </w:rPr>
        <w:t xml:space="preserve">   </w:t>
      </w:r>
      <w:bookmarkEnd w:id="143"/>
    </w:p>
    <w:p w:rsidR="00020708" w:rsidRDefault="00020708" w:rsidP="00020708">
      <w:pPr>
        <w:pStyle w:val="KeepWithNext"/>
        <w:rPr>
          <w:rtl/>
        </w:rPr>
      </w:pPr>
    </w:p>
    <w:p w:rsidR="00020708" w:rsidRDefault="00020708" w:rsidP="00FB1BE4">
      <w:pPr>
        <w:rPr>
          <w:rtl/>
        </w:rPr>
      </w:pPr>
      <w:bookmarkStart w:id="144" w:name="_ETM_Q1_705598"/>
      <w:bookmarkEnd w:id="144"/>
      <w:r>
        <w:rPr>
          <w:rFonts w:hint="cs"/>
          <w:rtl/>
        </w:rPr>
        <w:t>הערה מקדימה שנייה, מתנצל מר</w:t>
      </w:r>
      <w:r w:rsidR="00FB1BE4">
        <w:rPr>
          <w:rFonts w:hint="cs"/>
          <w:rtl/>
        </w:rPr>
        <w:t>א</w:t>
      </w:r>
      <w:r>
        <w:rPr>
          <w:rFonts w:hint="cs"/>
          <w:rtl/>
        </w:rPr>
        <w:t xml:space="preserve">ש </w:t>
      </w:r>
      <w:r>
        <w:rPr>
          <w:rtl/>
        </w:rPr>
        <w:t>–</w:t>
      </w:r>
      <w:r>
        <w:rPr>
          <w:rFonts w:hint="cs"/>
          <w:rtl/>
        </w:rPr>
        <w:t xml:space="preserve"> </w:t>
      </w:r>
      <w:r w:rsidR="00FB1BE4">
        <w:rPr>
          <w:rFonts w:hint="cs"/>
          <w:rtl/>
        </w:rPr>
        <w:t>יש לי דיון בבג"ץ,</w:t>
      </w:r>
      <w:bookmarkStart w:id="145" w:name="_ETM_Q1_713823"/>
      <w:bookmarkEnd w:id="145"/>
      <w:r w:rsidR="00FB1BE4">
        <w:rPr>
          <w:rFonts w:hint="cs"/>
          <w:rtl/>
        </w:rPr>
        <w:t xml:space="preserve"> ואצטרך לצאת </w:t>
      </w:r>
      <w:r>
        <w:rPr>
          <w:rFonts w:hint="cs"/>
          <w:rtl/>
        </w:rPr>
        <w:t>ב-10:45.</w:t>
      </w:r>
      <w:r w:rsidR="00FB1BE4">
        <w:rPr>
          <w:rFonts w:hint="cs"/>
          <w:rtl/>
        </w:rPr>
        <w:t xml:space="preserve"> </w:t>
      </w:r>
    </w:p>
    <w:p w:rsidR="00020708" w:rsidRDefault="00020708" w:rsidP="00020708">
      <w:pPr>
        <w:rPr>
          <w:rtl/>
        </w:rPr>
      </w:pPr>
      <w:bookmarkStart w:id="146" w:name="_ETM_Q1_722553"/>
      <w:bookmarkStart w:id="147" w:name="_ETM_Q1_722608"/>
      <w:bookmarkEnd w:id="146"/>
      <w:bookmarkEnd w:id="147"/>
    </w:p>
    <w:p w:rsidR="00020708" w:rsidRDefault="00020708" w:rsidP="00020708">
      <w:pPr>
        <w:pStyle w:val="af6"/>
        <w:keepNext/>
        <w:rPr>
          <w:rtl/>
        </w:rPr>
      </w:pPr>
      <w:bookmarkStart w:id="148" w:name="ET_yor_6358_14"/>
      <w:r w:rsidRPr="00020708">
        <w:rPr>
          <w:rStyle w:val="TagStyle"/>
          <w:rtl/>
        </w:rPr>
        <w:t xml:space="preserve"> &lt;&lt; יור &gt;&gt; </w:t>
      </w:r>
      <w:r>
        <w:rPr>
          <w:rtl/>
        </w:rPr>
        <w:t>היו"ר צביקה פוגל:</w:t>
      </w:r>
      <w:r w:rsidRPr="00020708">
        <w:rPr>
          <w:rStyle w:val="TagStyle"/>
          <w:rtl/>
        </w:rPr>
        <w:t xml:space="preserve"> &lt;&lt; יור &gt;&gt;</w:t>
      </w:r>
      <w:r>
        <w:rPr>
          <w:rtl/>
        </w:rPr>
        <w:t xml:space="preserve">   </w:t>
      </w:r>
      <w:bookmarkEnd w:id="148"/>
    </w:p>
    <w:p w:rsidR="00020708" w:rsidRDefault="00020708" w:rsidP="00020708">
      <w:pPr>
        <w:pStyle w:val="KeepWithNext"/>
        <w:rPr>
          <w:rtl/>
        </w:rPr>
      </w:pPr>
    </w:p>
    <w:p w:rsidR="00020708" w:rsidRDefault="00FB1BE4" w:rsidP="00020708">
      <w:pPr>
        <w:rPr>
          <w:rtl/>
        </w:rPr>
      </w:pPr>
      <w:bookmarkStart w:id="149" w:name="_ETM_Q1_723138"/>
      <w:bookmarkEnd w:id="149"/>
      <w:r>
        <w:rPr>
          <w:rFonts w:hint="cs"/>
          <w:rtl/>
        </w:rPr>
        <w:t xml:space="preserve">בגללך קבעתי דיון ביום רביעי </w:t>
      </w:r>
      <w:r w:rsidR="00020708">
        <w:rPr>
          <w:rFonts w:hint="cs"/>
          <w:rtl/>
        </w:rPr>
        <w:t xml:space="preserve">כדי שתוכל </w:t>
      </w:r>
      <w:bookmarkStart w:id="150" w:name="_ETM_Q1_724648"/>
      <w:bookmarkEnd w:id="150"/>
      <w:r w:rsidR="00020708">
        <w:rPr>
          <w:rFonts w:hint="cs"/>
          <w:rtl/>
        </w:rPr>
        <w:t xml:space="preserve">להשלים את החסר. </w:t>
      </w:r>
    </w:p>
    <w:p w:rsidR="00020708" w:rsidRDefault="00020708" w:rsidP="00020708">
      <w:pPr>
        <w:rPr>
          <w:rtl/>
        </w:rPr>
      </w:pPr>
      <w:bookmarkStart w:id="151" w:name="_ETM_Q1_729073"/>
      <w:bookmarkStart w:id="152" w:name="_ETM_Q1_729123"/>
      <w:bookmarkEnd w:id="151"/>
      <w:bookmarkEnd w:id="152"/>
    </w:p>
    <w:p w:rsidR="00020708" w:rsidRDefault="00020708" w:rsidP="00020708">
      <w:pPr>
        <w:pStyle w:val="-"/>
        <w:keepNext/>
        <w:rPr>
          <w:rtl/>
        </w:rPr>
      </w:pPr>
      <w:bookmarkStart w:id="153" w:name="ET_speakercontinue_936358_15"/>
      <w:r w:rsidRPr="00020708">
        <w:rPr>
          <w:rStyle w:val="TagStyle"/>
          <w:rtl/>
        </w:rPr>
        <w:t xml:space="preserve"> &lt;&lt; דובר_המשך &gt;&gt; </w:t>
      </w:r>
      <w:r>
        <w:rPr>
          <w:rtl/>
        </w:rPr>
        <w:t>גיל גן מור:</w:t>
      </w:r>
      <w:r w:rsidRPr="00020708">
        <w:rPr>
          <w:rStyle w:val="TagStyle"/>
          <w:rtl/>
        </w:rPr>
        <w:t xml:space="preserve"> &lt;&lt; דובר_המשך &gt;&gt;</w:t>
      </w:r>
      <w:r>
        <w:rPr>
          <w:rtl/>
        </w:rPr>
        <w:t xml:space="preserve">   </w:t>
      </w:r>
      <w:bookmarkEnd w:id="153"/>
    </w:p>
    <w:p w:rsidR="00020708" w:rsidRDefault="00020708" w:rsidP="00020708">
      <w:pPr>
        <w:pStyle w:val="KeepWithNext"/>
        <w:rPr>
          <w:rtl/>
        </w:rPr>
      </w:pPr>
    </w:p>
    <w:p w:rsidR="00020708" w:rsidRDefault="00020708" w:rsidP="00FB1BE4">
      <w:pPr>
        <w:rPr>
          <w:rtl/>
        </w:rPr>
      </w:pPr>
      <w:bookmarkStart w:id="154" w:name="_ETM_Q1_729718"/>
      <w:bookmarkEnd w:id="154"/>
      <w:r>
        <w:rPr>
          <w:rFonts w:hint="cs"/>
          <w:rtl/>
        </w:rPr>
        <w:t>בעייתיות אחרת</w:t>
      </w:r>
      <w:r w:rsidR="00FB1BE4">
        <w:rPr>
          <w:rFonts w:hint="cs"/>
          <w:rtl/>
        </w:rPr>
        <w:t>..</w:t>
      </w:r>
      <w:r>
        <w:rPr>
          <w:rFonts w:hint="cs"/>
          <w:rtl/>
        </w:rPr>
        <w:t xml:space="preserve">. </w:t>
      </w:r>
      <w:r w:rsidR="00FB1BE4">
        <w:rPr>
          <w:rFonts w:hint="cs"/>
          <w:rtl/>
        </w:rPr>
        <w:t xml:space="preserve">הערות למהות: </w:t>
      </w:r>
      <w:bookmarkStart w:id="155" w:name="_ETM_Q1_734732"/>
      <w:bookmarkEnd w:id="155"/>
      <w:r>
        <w:rPr>
          <w:rFonts w:hint="cs"/>
          <w:rtl/>
        </w:rPr>
        <w:t xml:space="preserve">גם אנחנו באגודה לזכויות האזרח </w:t>
      </w:r>
      <w:bookmarkStart w:id="156" w:name="_ETM_Q1_735944"/>
      <w:bookmarkEnd w:id="156"/>
      <w:r>
        <w:rPr>
          <w:rFonts w:hint="cs"/>
          <w:rtl/>
        </w:rPr>
        <w:t xml:space="preserve">לא כופרים </w:t>
      </w:r>
      <w:r w:rsidR="00FB1BE4">
        <w:rPr>
          <w:rFonts w:hint="cs"/>
          <w:rtl/>
        </w:rPr>
        <w:t xml:space="preserve">בזה שלמערכת עין הנץ יש תועלות למשטרה, תועלות חשובות, </w:t>
      </w:r>
      <w:r>
        <w:rPr>
          <w:rFonts w:hint="cs"/>
          <w:rtl/>
        </w:rPr>
        <w:t xml:space="preserve">ואכן המערכת הזו הולכת </w:t>
      </w:r>
      <w:bookmarkStart w:id="157" w:name="_ETM_Q1_744219"/>
      <w:bookmarkEnd w:id="157"/>
      <w:r>
        <w:rPr>
          <w:rFonts w:hint="cs"/>
          <w:rtl/>
        </w:rPr>
        <w:t>די בתלם של משטרות אחרות בעולם במדינות הדמוקרטיות</w:t>
      </w:r>
      <w:r w:rsidR="00FB1BE4">
        <w:rPr>
          <w:rFonts w:hint="cs"/>
          <w:rtl/>
        </w:rPr>
        <w:t>,</w:t>
      </w:r>
      <w:r>
        <w:rPr>
          <w:rFonts w:hint="cs"/>
          <w:rtl/>
        </w:rPr>
        <w:t xml:space="preserve"> ככל שזה </w:t>
      </w:r>
      <w:bookmarkStart w:id="158" w:name="_ETM_Q1_751754"/>
      <w:bookmarkEnd w:id="158"/>
      <w:r>
        <w:rPr>
          <w:rFonts w:hint="cs"/>
          <w:rtl/>
        </w:rPr>
        <w:t xml:space="preserve">נוגע למעקב בזמן אמת </w:t>
      </w:r>
      <w:r w:rsidR="00FB1BE4">
        <w:rPr>
          <w:rFonts w:hint="cs"/>
          <w:rtl/>
        </w:rPr>
        <w:t xml:space="preserve">אחרי </w:t>
      </w:r>
      <w:bookmarkStart w:id="159" w:name="_ETM_Q1_754845"/>
      <w:bookmarkEnd w:id="159"/>
      <w:r w:rsidR="00FB1BE4">
        <w:rPr>
          <w:rFonts w:hint="cs"/>
          <w:rtl/>
        </w:rPr>
        <w:t>חשודים, אחרי אנשים שיש נגדם חשד</w:t>
      </w:r>
      <w:r>
        <w:rPr>
          <w:rFonts w:hint="cs"/>
          <w:rtl/>
        </w:rPr>
        <w:t xml:space="preserve"> בעבירו</w:t>
      </w:r>
      <w:r w:rsidR="00FB1BE4">
        <w:rPr>
          <w:rFonts w:hint="cs"/>
          <w:rtl/>
        </w:rPr>
        <w:t>ת</w:t>
      </w:r>
      <w:r>
        <w:rPr>
          <w:rFonts w:hint="cs"/>
          <w:rtl/>
        </w:rPr>
        <w:t xml:space="preserve"> לא קלות אלא בעבירות </w:t>
      </w:r>
      <w:bookmarkStart w:id="160" w:name="_ETM_Q1_758442"/>
      <w:bookmarkEnd w:id="160"/>
      <w:r>
        <w:rPr>
          <w:rFonts w:hint="cs"/>
          <w:rtl/>
        </w:rPr>
        <w:t xml:space="preserve">יותר חמורות שצריך לאתרן גם באמצעות המערכת הזו. לחלק הזה </w:t>
      </w:r>
      <w:bookmarkStart w:id="161" w:name="_ETM_Q1_765207"/>
      <w:bookmarkEnd w:id="161"/>
      <w:r>
        <w:rPr>
          <w:rFonts w:hint="cs"/>
          <w:rtl/>
        </w:rPr>
        <w:t xml:space="preserve">יש לנו הערות מסוימות שהעלינו אותן </w:t>
      </w:r>
      <w:r w:rsidR="00FB1BE4">
        <w:rPr>
          <w:rFonts w:hint="cs"/>
          <w:rtl/>
        </w:rPr>
        <w:t xml:space="preserve">כבר </w:t>
      </w:r>
      <w:r>
        <w:rPr>
          <w:rFonts w:hint="cs"/>
          <w:rtl/>
        </w:rPr>
        <w:t xml:space="preserve">במהלך החקיקה </w:t>
      </w:r>
      <w:r>
        <w:rPr>
          <w:rtl/>
        </w:rPr>
        <w:t>–</w:t>
      </w:r>
      <w:r>
        <w:rPr>
          <w:rFonts w:hint="cs"/>
          <w:rtl/>
        </w:rPr>
        <w:t xml:space="preserve"> לא </w:t>
      </w:r>
      <w:bookmarkStart w:id="162" w:name="_ETM_Q1_771162"/>
      <w:bookmarkEnd w:id="162"/>
      <w:r>
        <w:rPr>
          <w:rFonts w:hint="cs"/>
          <w:rtl/>
        </w:rPr>
        <w:t>רלוונטיות לדיון</w:t>
      </w:r>
      <w:r w:rsidR="00FB1BE4">
        <w:rPr>
          <w:rFonts w:hint="cs"/>
          <w:rtl/>
        </w:rPr>
        <w:t xml:space="preserve"> </w:t>
      </w:r>
      <w:r>
        <w:rPr>
          <w:rFonts w:hint="cs"/>
          <w:rtl/>
        </w:rPr>
        <w:t xml:space="preserve">היום, </w:t>
      </w:r>
      <w:r w:rsidR="00FB1BE4">
        <w:rPr>
          <w:rFonts w:hint="cs"/>
          <w:rtl/>
        </w:rPr>
        <w:t>למשל שאין צורך בצו שיפוטי. גם היועץ המשפטי של הוועדה העלה זאת אבל נעזו</w:t>
      </w:r>
      <w:r>
        <w:rPr>
          <w:rFonts w:hint="cs"/>
          <w:rtl/>
        </w:rPr>
        <w:t>ב את זה כרגע בצד.</w:t>
      </w:r>
    </w:p>
    <w:p w:rsidR="00020708" w:rsidRDefault="00020708" w:rsidP="00020708">
      <w:pPr>
        <w:rPr>
          <w:rtl/>
        </w:rPr>
      </w:pPr>
      <w:bookmarkStart w:id="163" w:name="_ETM_Q1_777688"/>
      <w:bookmarkStart w:id="164" w:name="_ETM_Q1_777748"/>
      <w:bookmarkEnd w:id="163"/>
      <w:bookmarkEnd w:id="164"/>
    </w:p>
    <w:p w:rsidR="00020708" w:rsidRDefault="00020708" w:rsidP="00FB1BE4">
      <w:pPr>
        <w:rPr>
          <w:rtl/>
        </w:rPr>
      </w:pPr>
      <w:bookmarkStart w:id="165" w:name="_ETM_Q1_777813"/>
      <w:bookmarkStart w:id="166" w:name="_ETM_Q1_777863"/>
      <w:bookmarkEnd w:id="165"/>
      <w:bookmarkEnd w:id="166"/>
      <w:r>
        <w:rPr>
          <w:rFonts w:hint="cs"/>
          <w:rtl/>
        </w:rPr>
        <w:t xml:space="preserve">איפה החוק </w:t>
      </w:r>
      <w:bookmarkStart w:id="167" w:name="_ETM_Q1_778763"/>
      <w:bookmarkEnd w:id="167"/>
      <w:r>
        <w:rPr>
          <w:rFonts w:hint="cs"/>
          <w:rtl/>
        </w:rPr>
        <w:t xml:space="preserve">והתקנות </w:t>
      </w:r>
      <w:r w:rsidR="00FB1BE4">
        <w:rPr>
          <w:rFonts w:hint="cs"/>
          <w:rtl/>
        </w:rPr>
        <w:t>והשימוש במערכת</w:t>
      </w:r>
      <w:r>
        <w:rPr>
          <w:rFonts w:hint="cs"/>
          <w:rtl/>
        </w:rPr>
        <w:t xml:space="preserve"> בישר</w:t>
      </w:r>
      <w:r w:rsidR="00FB1BE4">
        <w:rPr>
          <w:rFonts w:hint="cs"/>
          <w:rtl/>
        </w:rPr>
        <w:t>א</w:t>
      </w:r>
      <w:r>
        <w:rPr>
          <w:rFonts w:hint="cs"/>
          <w:rtl/>
        </w:rPr>
        <w:t>ל סוטה מהמקובל</w:t>
      </w:r>
      <w:r w:rsidR="00FB1BE4">
        <w:rPr>
          <w:rFonts w:hint="cs"/>
          <w:rtl/>
        </w:rPr>
        <w:t xml:space="preserve"> במדינות דמוקרטיות אחרות</w:t>
      </w:r>
      <w:r>
        <w:rPr>
          <w:rFonts w:hint="cs"/>
          <w:rtl/>
        </w:rPr>
        <w:t xml:space="preserve">? בחלק </w:t>
      </w:r>
      <w:bookmarkStart w:id="168" w:name="_ETM_Q1_787423"/>
      <w:bookmarkEnd w:id="168"/>
      <w:r>
        <w:rPr>
          <w:rFonts w:hint="cs"/>
          <w:rtl/>
        </w:rPr>
        <w:t>שבו הוא מאפשר להתחיל לאג</w:t>
      </w:r>
      <w:r w:rsidR="00FB1BE4">
        <w:rPr>
          <w:rFonts w:hint="cs"/>
          <w:rtl/>
        </w:rPr>
        <w:t>ו</w:t>
      </w:r>
      <w:r>
        <w:rPr>
          <w:rFonts w:hint="cs"/>
          <w:rtl/>
        </w:rPr>
        <w:t xml:space="preserve">ר </w:t>
      </w:r>
      <w:r w:rsidR="00FB1BE4">
        <w:rPr>
          <w:rFonts w:hint="cs"/>
          <w:rtl/>
        </w:rPr>
        <w:t xml:space="preserve">את המידע על תנועות של רכבים </w:t>
      </w:r>
      <w:bookmarkStart w:id="169" w:name="_ETM_Q1_794034"/>
      <w:bookmarkEnd w:id="169"/>
      <w:r w:rsidR="00FB1BE4">
        <w:rPr>
          <w:rFonts w:hint="cs"/>
          <w:rtl/>
        </w:rPr>
        <w:t>גם על אזרחים</w:t>
      </w:r>
      <w:r>
        <w:rPr>
          <w:rFonts w:hint="cs"/>
          <w:rtl/>
        </w:rPr>
        <w:t xml:space="preserve"> תמי</w:t>
      </w:r>
      <w:r w:rsidR="00FB1BE4">
        <w:rPr>
          <w:rFonts w:hint="cs"/>
          <w:rtl/>
        </w:rPr>
        <w:t>מ</w:t>
      </w:r>
      <w:r>
        <w:rPr>
          <w:rFonts w:hint="cs"/>
          <w:rtl/>
        </w:rPr>
        <w:t xml:space="preserve">ים. פה </w:t>
      </w:r>
      <w:bookmarkStart w:id="170" w:name="_ETM_Q1_794513"/>
      <w:bookmarkEnd w:id="170"/>
      <w:r>
        <w:rPr>
          <w:rFonts w:hint="cs"/>
          <w:rtl/>
        </w:rPr>
        <w:t xml:space="preserve">אני חושב שיש חריגה ממה שאנו רואים במדינות אחרות וגם </w:t>
      </w:r>
      <w:bookmarkStart w:id="171" w:name="_ETM_Q1_800178"/>
      <w:bookmarkEnd w:id="171"/>
      <w:r w:rsidR="00FB1BE4">
        <w:rPr>
          <w:rFonts w:hint="cs"/>
          <w:rtl/>
        </w:rPr>
        <w:t>מ</w:t>
      </w:r>
      <w:r>
        <w:rPr>
          <w:rFonts w:hint="cs"/>
          <w:rtl/>
        </w:rPr>
        <w:t>התחלה של פסיקות שיש במדינות אחרות</w:t>
      </w:r>
      <w:r w:rsidR="00FB1BE4">
        <w:rPr>
          <w:rFonts w:hint="cs"/>
          <w:rtl/>
        </w:rPr>
        <w:t>,</w:t>
      </w:r>
      <w:r>
        <w:rPr>
          <w:rFonts w:hint="cs"/>
          <w:rtl/>
        </w:rPr>
        <w:t xml:space="preserve"> ובעצם המערכת הזו הופכת </w:t>
      </w:r>
      <w:bookmarkStart w:id="172" w:name="_ETM_Q1_806834"/>
      <w:bookmarkEnd w:id="172"/>
      <w:r>
        <w:rPr>
          <w:rFonts w:hint="cs"/>
          <w:rtl/>
        </w:rPr>
        <w:t>ממערכת שעוקבת אחרי חשוד</w:t>
      </w:r>
      <w:r w:rsidR="00FB1BE4">
        <w:rPr>
          <w:rFonts w:hint="cs"/>
          <w:rtl/>
        </w:rPr>
        <w:t>י</w:t>
      </w:r>
      <w:r>
        <w:rPr>
          <w:rFonts w:hint="cs"/>
          <w:rtl/>
        </w:rPr>
        <w:t xml:space="preserve">ם ואחרי אנשים שאנו רוצים לתפוס ולחקור </w:t>
      </w:r>
      <w:bookmarkStart w:id="173" w:name="_ETM_Q1_817059"/>
      <w:bookmarkEnd w:id="173"/>
      <w:r>
        <w:rPr>
          <w:rFonts w:hint="cs"/>
          <w:rtl/>
        </w:rPr>
        <w:t xml:space="preserve">אותם, </w:t>
      </w:r>
      <w:r w:rsidR="00FB1BE4">
        <w:rPr>
          <w:rFonts w:hint="cs"/>
          <w:rtl/>
        </w:rPr>
        <w:t xml:space="preserve">למערכת מעקב שעוקבת אחרי כלל אזרחי המדינה, </w:t>
      </w:r>
      <w:r>
        <w:rPr>
          <w:rFonts w:hint="cs"/>
          <w:rtl/>
        </w:rPr>
        <w:t xml:space="preserve">ופה יש שילוב של שלושה דברים שלדעתנו מעצימים מאוד </w:t>
      </w:r>
      <w:bookmarkStart w:id="174" w:name="_ETM_Q1_824970"/>
      <w:bookmarkEnd w:id="174"/>
      <w:r w:rsidR="00FB1BE4">
        <w:rPr>
          <w:rFonts w:hint="cs"/>
          <w:rtl/>
        </w:rPr>
        <w:t xml:space="preserve">את הפגיעה וגם את החריגות של השימוש </w:t>
      </w:r>
      <w:r>
        <w:rPr>
          <w:rFonts w:hint="cs"/>
          <w:rtl/>
        </w:rPr>
        <w:t xml:space="preserve">במערכת הזאת. אחד זה פריסת המצלמות </w:t>
      </w:r>
      <w:r>
        <w:rPr>
          <w:rFonts w:hint="cs"/>
          <w:rtl/>
        </w:rPr>
        <w:lastRenderedPageBreak/>
        <w:t xml:space="preserve">שכמעט אין </w:t>
      </w:r>
      <w:r w:rsidR="00FB1BE4">
        <w:rPr>
          <w:rFonts w:hint="cs"/>
          <w:rtl/>
        </w:rPr>
        <w:t xml:space="preserve">עליה </w:t>
      </w:r>
      <w:r>
        <w:rPr>
          <w:rFonts w:hint="cs"/>
          <w:rtl/>
        </w:rPr>
        <w:t>הגבלה בח</w:t>
      </w:r>
      <w:r w:rsidR="00FB1BE4">
        <w:rPr>
          <w:rFonts w:hint="cs"/>
          <w:rtl/>
        </w:rPr>
        <w:t>ו</w:t>
      </w:r>
      <w:r>
        <w:rPr>
          <w:rFonts w:hint="cs"/>
          <w:rtl/>
        </w:rPr>
        <w:t xml:space="preserve">ק </w:t>
      </w:r>
      <w:bookmarkStart w:id="175" w:name="_ETM_Q1_834905"/>
      <w:bookmarkEnd w:id="175"/>
      <w:r w:rsidR="00FB1BE4">
        <w:rPr>
          <w:rFonts w:hint="cs"/>
          <w:rtl/>
        </w:rPr>
        <w:t xml:space="preserve">כלומר אפשר היום לפרוס מצלמות בצורה </w:t>
      </w:r>
      <w:r>
        <w:rPr>
          <w:rFonts w:hint="cs"/>
          <w:rtl/>
        </w:rPr>
        <w:t>מאוד רחבה שיקל</w:t>
      </w:r>
      <w:r w:rsidR="00FB1BE4">
        <w:rPr>
          <w:rFonts w:hint="cs"/>
          <w:rtl/>
        </w:rPr>
        <w:t>ט</w:t>
      </w:r>
      <w:r>
        <w:rPr>
          <w:rFonts w:hint="cs"/>
          <w:rtl/>
        </w:rPr>
        <w:t xml:space="preserve">ו כמעט את כל המרחב הציבורי של ישוב </w:t>
      </w:r>
      <w:bookmarkStart w:id="176" w:name="_ETM_Q1_842275"/>
      <w:bookmarkEnd w:id="176"/>
      <w:r>
        <w:rPr>
          <w:rFonts w:hint="cs"/>
          <w:rtl/>
        </w:rPr>
        <w:t xml:space="preserve">מסוים או בכלל בכל המדינה </w:t>
      </w:r>
      <w:r>
        <w:rPr>
          <w:rtl/>
        </w:rPr>
        <w:t>–</w:t>
      </w:r>
      <w:r w:rsidR="00FB1BE4">
        <w:rPr>
          <w:rFonts w:hint="cs"/>
          <w:rtl/>
        </w:rPr>
        <w:t xml:space="preserve"> אנו</w:t>
      </w:r>
      <w:r>
        <w:rPr>
          <w:rFonts w:hint="cs"/>
          <w:rtl/>
        </w:rPr>
        <w:t xml:space="preserve"> לא מדינה כה </w:t>
      </w:r>
      <w:bookmarkStart w:id="177" w:name="_ETM_Q1_847810"/>
      <w:bookmarkEnd w:id="177"/>
      <w:r>
        <w:rPr>
          <w:rFonts w:hint="cs"/>
          <w:rtl/>
        </w:rPr>
        <w:t xml:space="preserve">גדולה. הדבר השני, משך הזמן שבו אוגרים את המידע. </w:t>
      </w:r>
      <w:r w:rsidR="00FB1BE4">
        <w:rPr>
          <w:rFonts w:hint="cs"/>
          <w:rtl/>
        </w:rPr>
        <w:t xml:space="preserve">זה </w:t>
      </w:r>
      <w:r>
        <w:rPr>
          <w:rFonts w:hint="cs"/>
          <w:rtl/>
        </w:rPr>
        <w:t xml:space="preserve">לא </w:t>
      </w:r>
      <w:bookmarkStart w:id="178" w:name="_ETM_Q1_853895"/>
      <w:bookmarkEnd w:id="178"/>
      <w:r>
        <w:rPr>
          <w:rFonts w:hint="cs"/>
          <w:rtl/>
        </w:rPr>
        <w:t>אותו דבר לאגור מידע לשבוע כמו לאגור לשנת</w:t>
      </w:r>
      <w:r w:rsidR="00FB1BE4">
        <w:rPr>
          <w:rFonts w:hint="cs"/>
          <w:rtl/>
        </w:rPr>
        <w:t>י</w:t>
      </w:r>
      <w:r w:rsidR="00327B1A">
        <w:rPr>
          <w:rFonts w:hint="cs"/>
          <w:rtl/>
        </w:rPr>
        <w:t>ים</w:t>
      </w:r>
      <w:r>
        <w:rPr>
          <w:rFonts w:hint="cs"/>
          <w:rtl/>
        </w:rPr>
        <w:t xml:space="preserve">. </w:t>
      </w:r>
      <w:r w:rsidR="00FB1BE4">
        <w:rPr>
          <w:rFonts w:hint="cs"/>
          <w:rtl/>
        </w:rPr>
        <w:t xml:space="preserve">כמות המודיעין שאתה יכול להפיק </w:t>
      </w:r>
      <w:bookmarkStart w:id="179" w:name="_ETM_Q1_860356"/>
      <w:bookmarkEnd w:id="179"/>
      <w:r w:rsidR="00FB1BE4">
        <w:rPr>
          <w:rFonts w:hint="cs"/>
          <w:rtl/>
        </w:rPr>
        <w:t xml:space="preserve">ממידע שיש לך של תנועות </w:t>
      </w:r>
      <w:r>
        <w:rPr>
          <w:rFonts w:hint="cs"/>
          <w:rtl/>
        </w:rPr>
        <w:t>של שנתי</w:t>
      </w:r>
      <w:r w:rsidR="00FB1BE4">
        <w:rPr>
          <w:rFonts w:hint="cs"/>
          <w:rtl/>
        </w:rPr>
        <w:t>י</w:t>
      </w:r>
      <w:r>
        <w:rPr>
          <w:rFonts w:hint="cs"/>
          <w:rtl/>
        </w:rPr>
        <w:t xml:space="preserve">ם </w:t>
      </w:r>
      <w:bookmarkStart w:id="180" w:name="_ETM_Q1_861091"/>
      <w:bookmarkEnd w:id="180"/>
      <w:r>
        <w:rPr>
          <w:rFonts w:hint="cs"/>
          <w:rtl/>
        </w:rPr>
        <w:t>של אזרחים תמימים שלא חשוד</w:t>
      </w:r>
      <w:r w:rsidR="00FB1BE4">
        <w:rPr>
          <w:rFonts w:hint="cs"/>
          <w:rtl/>
        </w:rPr>
        <w:t>י</w:t>
      </w:r>
      <w:r>
        <w:rPr>
          <w:rFonts w:hint="cs"/>
          <w:rtl/>
        </w:rPr>
        <w:t xml:space="preserve">ם בדבר הוא מידע מאוד קיצוני </w:t>
      </w:r>
      <w:bookmarkStart w:id="181" w:name="_ETM_Q1_868881"/>
      <w:bookmarkEnd w:id="181"/>
      <w:r>
        <w:rPr>
          <w:rFonts w:hint="cs"/>
          <w:rtl/>
        </w:rPr>
        <w:t>באיכות ובכמות שלו. אתה יכול להפיק מזה מידע מאוד אינטימ</w:t>
      </w:r>
      <w:r w:rsidR="00FB1BE4">
        <w:rPr>
          <w:rFonts w:hint="cs"/>
          <w:rtl/>
        </w:rPr>
        <w:t>י</w:t>
      </w:r>
      <w:r>
        <w:rPr>
          <w:rFonts w:hint="cs"/>
          <w:rtl/>
        </w:rPr>
        <w:t xml:space="preserve"> </w:t>
      </w:r>
      <w:bookmarkStart w:id="182" w:name="_ETM_Q1_876836"/>
      <w:bookmarkEnd w:id="182"/>
      <w:r w:rsidR="00FB1BE4">
        <w:rPr>
          <w:rFonts w:hint="cs"/>
          <w:rtl/>
        </w:rPr>
        <w:t>ורגיש</w:t>
      </w:r>
      <w:r>
        <w:rPr>
          <w:rFonts w:hint="cs"/>
          <w:rtl/>
        </w:rPr>
        <w:t xml:space="preserve"> על אדם </w:t>
      </w:r>
      <w:r w:rsidR="00FB1BE4">
        <w:rPr>
          <w:rFonts w:hint="cs"/>
          <w:rtl/>
        </w:rPr>
        <w:t>רק מהסתכלות שנתיים אחור</w:t>
      </w:r>
      <w:bookmarkStart w:id="183" w:name="_ETM_Q1_880632"/>
      <w:bookmarkEnd w:id="183"/>
      <w:r w:rsidR="00FB1BE4">
        <w:rPr>
          <w:rFonts w:hint="cs"/>
          <w:rtl/>
        </w:rPr>
        <w:t xml:space="preserve">ה על התנועות שלו </w:t>
      </w:r>
      <w:r>
        <w:rPr>
          <w:rFonts w:hint="cs"/>
          <w:rtl/>
        </w:rPr>
        <w:t>ברכב, והנקודה השל</w:t>
      </w:r>
      <w:r w:rsidR="00FB1BE4">
        <w:rPr>
          <w:rFonts w:hint="cs"/>
          <w:rtl/>
        </w:rPr>
        <w:t>י</w:t>
      </w:r>
      <w:r>
        <w:rPr>
          <w:rFonts w:hint="cs"/>
          <w:rtl/>
        </w:rPr>
        <w:t xml:space="preserve">שית שמעצימה את הפגיעה זה </w:t>
      </w:r>
      <w:bookmarkStart w:id="184" w:name="_ETM_Q1_887202"/>
      <w:bookmarkEnd w:id="184"/>
      <w:r>
        <w:rPr>
          <w:rFonts w:hint="cs"/>
          <w:rtl/>
        </w:rPr>
        <w:t xml:space="preserve">שכשאתה רוצה </w:t>
      </w:r>
      <w:r w:rsidR="00FB1BE4">
        <w:rPr>
          <w:rFonts w:hint="cs"/>
          <w:rtl/>
        </w:rPr>
        <w:t xml:space="preserve">לעבד מידע מהמאגר הזה </w:t>
      </w:r>
      <w:r>
        <w:rPr>
          <w:rFonts w:hint="cs"/>
          <w:rtl/>
        </w:rPr>
        <w:t>אין לך שום חסמים משמע</w:t>
      </w:r>
      <w:r w:rsidR="00FB1BE4">
        <w:rPr>
          <w:rFonts w:hint="cs"/>
          <w:rtl/>
        </w:rPr>
        <w:t>ו</w:t>
      </w:r>
      <w:r>
        <w:rPr>
          <w:rFonts w:hint="cs"/>
          <w:rtl/>
        </w:rPr>
        <w:t>תי</w:t>
      </w:r>
      <w:r w:rsidR="00FB1BE4">
        <w:rPr>
          <w:rFonts w:hint="cs"/>
          <w:rtl/>
        </w:rPr>
        <w:t>י</w:t>
      </w:r>
      <w:r>
        <w:rPr>
          <w:rFonts w:hint="cs"/>
          <w:rtl/>
        </w:rPr>
        <w:t xml:space="preserve">ם </w:t>
      </w:r>
      <w:r>
        <w:rPr>
          <w:rtl/>
        </w:rPr>
        <w:t>–</w:t>
      </w:r>
      <w:r>
        <w:rPr>
          <w:rFonts w:hint="cs"/>
          <w:rtl/>
        </w:rPr>
        <w:t xml:space="preserve"> לא צריך </w:t>
      </w:r>
      <w:bookmarkStart w:id="185" w:name="_ETM_Q1_893002"/>
      <w:bookmarkEnd w:id="185"/>
      <w:r>
        <w:rPr>
          <w:rFonts w:hint="cs"/>
          <w:rtl/>
        </w:rPr>
        <w:t xml:space="preserve">ללכת לבית משפט או לשכנע גורם חיצוני. </w:t>
      </w:r>
      <w:r w:rsidR="00FB1BE4">
        <w:rPr>
          <w:rFonts w:hint="cs"/>
          <w:rtl/>
        </w:rPr>
        <w:t xml:space="preserve">זה נעשה </w:t>
      </w:r>
      <w:bookmarkStart w:id="186" w:name="_ETM_Q1_899118"/>
      <w:bookmarkEnd w:id="186"/>
      <w:r w:rsidR="00FB1BE4">
        <w:rPr>
          <w:rFonts w:hint="cs"/>
          <w:rtl/>
        </w:rPr>
        <w:t xml:space="preserve">בצורה פנימית </w:t>
      </w:r>
      <w:r>
        <w:rPr>
          <w:rFonts w:hint="cs"/>
          <w:rtl/>
        </w:rPr>
        <w:t>ב</w:t>
      </w:r>
      <w:r w:rsidR="00FB1BE4">
        <w:rPr>
          <w:rFonts w:hint="cs"/>
          <w:rtl/>
        </w:rPr>
        <w:t>ת</w:t>
      </w:r>
      <w:r>
        <w:rPr>
          <w:rFonts w:hint="cs"/>
          <w:rtl/>
        </w:rPr>
        <w:t xml:space="preserve">וך המשטרה. לכן </w:t>
      </w:r>
      <w:bookmarkStart w:id="187" w:name="_ETM_Q1_899373"/>
      <w:bookmarkEnd w:id="187"/>
      <w:r>
        <w:rPr>
          <w:rFonts w:hint="cs"/>
          <w:rtl/>
        </w:rPr>
        <w:t>יש פה משולש שמאוד מעצים את הפגיעה.</w:t>
      </w:r>
    </w:p>
    <w:p w:rsidR="00020708" w:rsidRDefault="00020708" w:rsidP="00020708">
      <w:pPr>
        <w:rPr>
          <w:rtl/>
        </w:rPr>
      </w:pPr>
      <w:bookmarkStart w:id="188" w:name="_ETM_Q1_903888"/>
      <w:bookmarkStart w:id="189" w:name="_ETM_Q1_903948"/>
      <w:bookmarkEnd w:id="188"/>
      <w:bookmarkEnd w:id="189"/>
    </w:p>
    <w:p w:rsidR="00020708" w:rsidRDefault="00020708" w:rsidP="00FB1BE4">
      <w:pPr>
        <w:rPr>
          <w:rtl/>
        </w:rPr>
      </w:pPr>
      <w:bookmarkStart w:id="190" w:name="_ETM_Q1_904003"/>
      <w:bookmarkStart w:id="191" w:name="_ETM_Q1_904058"/>
      <w:bookmarkEnd w:id="190"/>
      <w:bookmarkEnd w:id="191"/>
      <w:r>
        <w:rPr>
          <w:rFonts w:hint="cs"/>
          <w:rtl/>
        </w:rPr>
        <w:t xml:space="preserve">היום </w:t>
      </w:r>
      <w:r w:rsidR="00FB1BE4">
        <w:rPr>
          <w:rFonts w:hint="cs"/>
          <w:rtl/>
        </w:rPr>
        <w:t>י</w:t>
      </w:r>
      <w:r>
        <w:rPr>
          <w:rFonts w:hint="cs"/>
          <w:rtl/>
        </w:rPr>
        <w:t xml:space="preserve">ש אפשרות להפחית </w:t>
      </w:r>
      <w:bookmarkStart w:id="192" w:name="_ETM_Q1_907138"/>
      <w:bookmarkEnd w:id="192"/>
      <w:r>
        <w:rPr>
          <w:rFonts w:hint="cs"/>
          <w:rtl/>
        </w:rPr>
        <w:t>את הפגיעה בתקנות</w:t>
      </w:r>
      <w:r w:rsidR="00FB1BE4">
        <w:rPr>
          <w:rFonts w:hint="cs"/>
          <w:rtl/>
        </w:rPr>
        <w:t>,</w:t>
      </w:r>
      <w:r>
        <w:rPr>
          <w:rFonts w:hint="cs"/>
          <w:rtl/>
        </w:rPr>
        <w:t xml:space="preserve"> כי החוק קבע מסגרת. לא קבע את </w:t>
      </w:r>
      <w:bookmarkStart w:id="193" w:name="_ETM_Q1_912924"/>
      <w:bookmarkEnd w:id="193"/>
      <w:r>
        <w:rPr>
          <w:rFonts w:hint="cs"/>
          <w:rtl/>
        </w:rPr>
        <w:t xml:space="preserve">משך הזמן </w:t>
      </w:r>
      <w:r w:rsidR="00FB1BE4">
        <w:rPr>
          <w:rFonts w:hint="cs"/>
          <w:rtl/>
        </w:rPr>
        <w:t xml:space="preserve">שבו צריך למחוק את המידע. הוא </w:t>
      </w:r>
      <w:bookmarkStart w:id="194" w:name="_ETM_Q1_917494"/>
      <w:bookmarkEnd w:id="194"/>
      <w:r w:rsidR="00FB1BE4">
        <w:rPr>
          <w:rFonts w:hint="cs"/>
          <w:rtl/>
        </w:rPr>
        <w:t>קבע את המסגרת של עד שנתיים למאגר של המצלמות הנייחות</w:t>
      </w:r>
      <w:bookmarkStart w:id="195" w:name="_ETM_Q1_919997"/>
      <w:bookmarkEnd w:id="195"/>
      <w:r w:rsidR="00FB1BE4">
        <w:rPr>
          <w:rFonts w:hint="cs"/>
          <w:rtl/>
        </w:rPr>
        <w:t xml:space="preserve"> </w:t>
      </w:r>
      <w:r>
        <w:rPr>
          <w:rFonts w:hint="cs"/>
          <w:rtl/>
        </w:rPr>
        <w:t xml:space="preserve">ועד שנה </w:t>
      </w:r>
      <w:bookmarkStart w:id="196" w:name="_ETM_Q1_918829"/>
      <w:bookmarkEnd w:id="196"/>
      <w:r w:rsidR="00FB1BE4">
        <w:rPr>
          <w:rFonts w:hint="cs"/>
          <w:rtl/>
        </w:rPr>
        <w:t>של המאגר של המצלמות הניי</w:t>
      </w:r>
      <w:r>
        <w:rPr>
          <w:rFonts w:hint="cs"/>
          <w:rtl/>
        </w:rPr>
        <w:t xml:space="preserve">דות. אנחנו ראינו את זה כסעיף </w:t>
      </w:r>
      <w:bookmarkStart w:id="197" w:name="_ETM_Q1_926634"/>
      <w:bookmarkEnd w:id="197"/>
      <w:r w:rsidR="00FB1BE4">
        <w:rPr>
          <w:rFonts w:hint="cs"/>
          <w:rtl/>
        </w:rPr>
        <w:t>ל</w:t>
      </w:r>
      <w:r>
        <w:rPr>
          <w:rFonts w:hint="cs"/>
          <w:rtl/>
        </w:rPr>
        <w:t xml:space="preserve">מקרה קיצון </w:t>
      </w:r>
      <w:r w:rsidR="00FB1BE4">
        <w:rPr>
          <w:rFonts w:hint="cs"/>
          <w:rtl/>
        </w:rPr>
        <w:t>ומה שאנו רואים פה בתקנות שהפכו את מקרה הקיצון לסטנדרט המי</w:t>
      </w:r>
      <w:r>
        <w:rPr>
          <w:rFonts w:hint="cs"/>
          <w:rtl/>
        </w:rPr>
        <w:t>נימום. התקנות קובעות שהתקופה תהיה של שנת</w:t>
      </w:r>
      <w:r w:rsidR="00FB1BE4">
        <w:rPr>
          <w:rFonts w:hint="cs"/>
          <w:rtl/>
        </w:rPr>
        <w:t>י</w:t>
      </w:r>
      <w:r>
        <w:rPr>
          <w:rFonts w:hint="cs"/>
          <w:rtl/>
        </w:rPr>
        <w:t xml:space="preserve">ים </w:t>
      </w:r>
      <w:bookmarkStart w:id="198" w:name="_ETM_Q1_935540"/>
      <w:bookmarkEnd w:id="198"/>
      <w:r>
        <w:rPr>
          <w:rFonts w:hint="cs"/>
          <w:rtl/>
        </w:rPr>
        <w:t>ושנה בהתאמה. פה אנו חושבים שזה פוגע במידתיות- -</w:t>
      </w:r>
    </w:p>
    <w:p w:rsidR="00020708" w:rsidRDefault="00020708" w:rsidP="00020708">
      <w:pPr>
        <w:rPr>
          <w:rtl/>
        </w:rPr>
      </w:pPr>
      <w:bookmarkStart w:id="199" w:name="_ETM_Q1_942628"/>
      <w:bookmarkStart w:id="200" w:name="_ETM_Q1_942703"/>
      <w:bookmarkEnd w:id="199"/>
      <w:bookmarkEnd w:id="200"/>
    </w:p>
    <w:p w:rsidR="00020708" w:rsidRDefault="00020708" w:rsidP="00020708">
      <w:pPr>
        <w:pStyle w:val="af6"/>
        <w:keepNext/>
        <w:rPr>
          <w:rtl/>
        </w:rPr>
      </w:pPr>
      <w:bookmarkStart w:id="201" w:name="ET_yor_6358_16"/>
      <w:r w:rsidRPr="00020708">
        <w:rPr>
          <w:rStyle w:val="TagStyle"/>
          <w:rtl/>
        </w:rPr>
        <w:t xml:space="preserve"> &lt;&lt; יור &gt;&gt; </w:t>
      </w:r>
      <w:r>
        <w:rPr>
          <w:rtl/>
        </w:rPr>
        <w:t>היו"ר צביקה פוגל:</w:t>
      </w:r>
      <w:r w:rsidRPr="00020708">
        <w:rPr>
          <w:rStyle w:val="TagStyle"/>
          <w:rtl/>
        </w:rPr>
        <w:t xml:space="preserve"> &lt;&lt; יור &gt;&gt;</w:t>
      </w:r>
      <w:r>
        <w:rPr>
          <w:rtl/>
        </w:rPr>
        <w:t xml:space="preserve">   </w:t>
      </w:r>
      <w:bookmarkEnd w:id="201"/>
    </w:p>
    <w:p w:rsidR="00020708" w:rsidRDefault="00020708" w:rsidP="00020708">
      <w:pPr>
        <w:pStyle w:val="KeepWithNext"/>
        <w:rPr>
          <w:rtl/>
        </w:rPr>
      </w:pPr>
    </w:p>
    <w:p w:rsidR="00020708" w:rsidRDefault="00FB1BE4" w:rsidP="00020708">
      <w:pPr>
        <w:rPr>
          <w:rtl/>
        </w:rPr>
      </w:pPr>
      <w:bookmarkStart w:id="202" w:name="_ETM_Q1_943183"/>
      <w:bookmarkEnd w:id="202"/>
      <w:r>
        <w:rPr>
          <w:rFonts w:hint="cs"/>
          <w:rtl/>
        </w:rPr>
        <w:t xml:space="preserve">אני </w:t>
      </w:r>
      <w:bookmarkStart w:id="203" w:name="_ETM_Q1_948856"/>
      <w:bookmarkEnd w:id="203"/>
      <w:r w:rsidR="00020708">
        <w:rPr>
          <w:rFonts w:hint="cs"/>
          <w:rtl/>
        </w:rPr>
        <w:t xml:space="preserve">מציע </w:t>
      </w:r>
      <w:bookmarkStart w:id="204" w:name="_ETM_Q1_945113"/>
      <w:bookmarkEnd w:id="204"/>
      <w:r w:rsidR="00020708">
        <w:rPr>
          <w:rFonts w:hint="cs"/>
          <w:rtl/>
        </w:rPr>
        <w:t>לא לרדת לכל סעי</w:t>
      </w:r>
      <w:r>
        <w:rPr>
          <w:rFonts w:hint="cs"/>
          <w:rtl/>
        </w:rPr>
        <w:t>ף. העיקרון שהגדרת בהתחלה הי</w:t>
      </w:r>
      <w:r w:rsidR="00020708">
        <w:rPr>
          <w:rFonts w:hint="cs"/>
          <w:rtl/>
        </w:rPr>
        <w:t>ה</w:t>
      </w:r>
      <w:r>
        <w:rPr>
          <w:rFonts w:hint="cs"/>
          <w:rtl/>
        </w:rPr>
        <w:t xml:space="preserve"> </w:t>
      </w:r>
      <w:r w:rsidR="00020708">
        <w:rPr>
          <w:rFonts w:hint="cs"/>
          <w:rtl/>
        </w:rPr>
        <w:t xml:space="preserve">מספיק ברור </w:t>
      </w:r>
      <w:bookmarkStart w:id="205" w:name="_ETM_Q1_952289"/>
      <w:bookmarkEnd w:id="205"/>
      <w:r>
        <w:rPr>
          <w:rFonts w:hint="cs"/>
          <w:rtl/>
        </w:rPr>
        <w:t xml:space="preserve">כדי שנבין איפה הגוף שאתה מייצגו </w:t>
      </w:r>
      <w:r w:rsidR="00020708">
        <w:rPr>
          <w:rFonts w:hint="cs"/>
          <w:rtl/>
        </w:rPr>
        <w:t>רואה את הדברים. כשנרד לכל תקנה לחוד</w:t>
      </w:r>
      <w:r>
        <w:rPr>
          <w:rFonts w:hint="cs"/>
          <w:rtl/>
        </w:rPr>
        <w:t>,</w:t>
      </w:r>
      <w:r w:rsidR="00020708">
        <w:rPr>
          <w:rFonts w:hint="cs"/>
          <w:rtl/>
        </w:rPr>
        <w:t xml:space="preserve"> תוכל לעבור</w:t>
      </w:r>
      <w:r>
        <w:rPr>
          <w:rFonts w:hint="cs"/>
          <w:rtl/>
        </w:rPr>
        <w:t xml:space="preserve"> לפירוט יתר</w:t>
      </w:r>
      <w:r w:rsidR="00020708">
        <w:rPr>
          <w:rFonts w:hint="cs"/>
          <w:rtl/>
        </w:rPr>
        <w:t>.</w:t>
      </w:r>
    </w:p>
    <w:p w:rsidR="00020708" w:rsidRDefault="00020708" w:rsidP="00020708">
      <w:pPr>
        <w:rPr>
          <w:rtl/>
        </w:rPr>
      </w:pPr>
      <w:bookmarkStart w:id="206" w:name="_ETM_Q1_960514"/>
      <w:bookmarkStart w:id="207" w:name="_ETM_Q1_960559"/>
      <w:bookmarkEnd w:id="206"/>
      <w:bookmarkEnd w:id="207"/>
    </w:p>
    <w:p w:rsidR="00020708" w:rsidRDefault="00020708" w:rsidP="00020708">
      <w:pPr>
        <w:pStyle w:val="-"/>
        <w:keepNext/>
        <w:rPr>
          <w:rtl/>
        </w:rPr>
      </w:pPr>
      <w:bookmarkStart w:id="208" w:name="ET_speakercontinue_936358_17"/>
      <w:r w:rsidRPr="00020708">
        <w:rPr>
          <w:rStyle w:val="TagStyle"/>
          <w:rtl/>
        </w:rPr>
        <w:t xml:space="preserve"> &lt;&lt; דובר_המשך &gt;&gt; </w:t>
      </w:r>
      <w:r>
        <w:rPr>
          <w:rtl/>
        </w:rPr>
        <w:t>גיל גן מור:</w:t>
      </w:r>
      <w:r w:rsidRPr="00020708">
        <w:rPr>
          <w:rStyle w:val="TagStyle"/>
          <w:rtl/>
        </w:rPr>
        <w:t xml:space="preserve"> &lt;&lt; דובר_המשך &gt;&gt;</w:t>
      </w:r>
      <w:r>
        <w:rPr>
          <w:rtl/>
        </w:rPr>
        <w:t xml:space="preserve">   </w:t>
      </w:r>
      <w:bookmarkEnd w:id="208"/>
    </w:p>
    <w:p w:rsidR="00020708" w:rsidRDefault="00020708" w:rsidP="00020708">
      <w:pPr>
        <w:pStyle w:val="KeepWithNext"/>
        <w:rPr>
          <w:rtl/>
        </w:rPr>
      </w:pPr>
    </w:p>
    <w:p w:rsidR="00020708" w:rsidRDefault="00020708" w:rsidP="00020708">
      <w:pPr>
        <w:rPr>
          <w:rtl/>
        </w:rPr>
      </w:pPr>
      <w:bookmarkStart w:id="209" w:name="_ETM_Q1_961049"/>
      <w:bookmarkEnd w:id="209"/>
      <w:r>
        <w:rPr>
          <w:rFonts w:hint="cs"/>
          <w:rtl/>
        </w:rPr>
        <w:t xml:space="preserve">זו הנקודה </w:t>
      </w:r>
      <w:bookmarkStart w:id="210" w:name="_ETM_Q1_962454"/>
      <w:bookmarkEnd w:id="210"/>
      <w:r>
        <w:rPr>
          <w:rFonts w:hint="cs"/>
          <w:rtl/>
        </w:rPr>
        <w:t xml:space="preserve">המרכזית שבה הוועדה </w:t>
      </w:r>
      <w:r w:rsidR="00FB1BE4">
        <w:rPr>
          <w:rFonts w:hint="cs"/>
          <w:rtl/>
        </w:rPr>
        <w:t>כן</w:t>
      </w:r>
      <w:bookmarkStart w:id="211" w:name="_ETM_Q1_966573"/>
      <w:bookmarkEnd w:id="211"/>
      <w:r w:rsidR="00FB1BE4">
        <w:rPr>
          <w:rFonts w:hint="cs"/>
          <w:rtl/>
        </w:rPr>
        <w:t xml:space="preserve"> </w:t>
      </w:r>
      <w:r>
        <w:rPr>
          <w:rFonts w:hint="cs"/>
          <w:rtl/>
        </w:rPr>
        <w:t>צריכה- -</w:t>
      </w:r>
    </w:p>
    <w:p w:rsidR="00020708" w:rsidRDefault="00020708" w:rsidP="00020708">
      <w:pPr>
        <w:rPr>
          <w:rtl/>
        </w:rPr>
      </w:pPr>
      <w:bookmarkStart w:id="212" w:name="_ETM_Q1_966154"/>
      <w:bookmarkStart w:id="213" w:name="_ETM_Q1_966199"/>
      <w:bookmarkEnd w:id="212"/>
      <w:bookmarkEnd w:id="213"/>
    </w:p>
    <w:p w:rsidR="00020708" w:rsidRDefault="00020708" w:rsidP="00020708">
      <w:pPr>
        <w:pStyle w:val="af6"/>
        <w:keepNext/>
        <w:rPr>
          <w:rtl/>
        </w:rPr>
      </w:pPr>
      <w:bookmarkStart w:id="214" w:name="ET_yor_6358_18"/>
      <w:r w:rsidRPr="00020708">
        <w:rPr>
          <w:rStyle w:val="TagStyle"/>
          <w:rtl/>
        </w:rPr>
        <w:t xml:space="preserve"> &lt;&lt; יור &gt;&gt; </w:t>
      </w:r>
      <w:r>
        <w:rPr>
          <w:rtl/>
        </w:rPr>
        <w:t>היו"ר צביקה פוגל:</w:t>
      </w:r>
      <w:r w:rsidRPr="00020708">
        <w:rPr>
          <w:rStyle w:val="TagStyle"/>
          <w:rtl/>
        </w:rPr>
        <w:t xml:space="preserve"> &lt;&lt; יור &gt;&gt;</w:t>
      </w:r>
      <w:r>
        <w:rPr>
          <w:rtl/>
        </w:rPr>
        <w:t xml:space="preserve">   </w:t>
      </w:r>
      <w:bookmarkEnd w:id="214"/>
    </w:p>
    <w:p w:rsidR="00020708" w:rsidRDefault="00020708" w:rsidP="00020708">
      <w:pPr>
        <w:pStyle w:val="KeepWithNext"/>
        <w:rPr>
          <w:rtl/>
        </w:rPr>
      </w:pPr>
    </w:p>
    <w:p w:rsidR="00020708" w:rsidRDefault="00FB1BE4" w:rsidP="00020708">
      <w:pPr>
        <w:rPr>
          <w:rtl/>
        </w:rPr>
      </w:pPr>
      <w:bookmarkStart w:id="215" w:name="_ETM_Q1_966674"/>
      <w:bookmarkEnd w:id="215"/>
      <w:r>
        <w:rPr>
          <w:rFonts w:hint="cs"/>
          <w:rtl/>
        </w:rPr>
        <w:t>נד</w:t>
      </w:r>
      <w:r w:rsidR="00020708">
        <w:rPr>
          <w:rFonts w:hint="cs"/>
          <w:rtl/>
        </w:rPr>
        <w:t>מה לי שזה מופ</w:t>
      </w:r>
      <w:r>
        <w:rPr>
          <w:rFonts w:hint="cs"/>
          <w:rtl/>
        </w:rPr>
        <w:t>י</w:t>
      </w:r>
      <w:r w:rsidR="00020708">
        <w:rPr>
          <w:rFonts w:hint="cs"/>
          <w:rtl/>
        </w:rPr>
        <w:t xml:space="preserve">ע במה שכתבתם. </w:t>
      </w:r>
      <w:bookmarkStart w:id="216" w:name="_ETM_Q1_972085"/>
      <w:bookmarkEnd w:id="216"/>
      <w:r w:rsidR="00020708">
        <w:rPr>
          <w:rFonts w:hint="cs"/>
          <w:rtl/>
        </w:rPr>
        <w:t>תודה. בבקשה.</w:t>
      </w:r>
    </w:p>
    <w:p w:rsidR="00020708" w:rsidRDefault="00020708" w:rsidP="00020708">
      <w:pPr>
        <w:rPr>
          <w:rtl/>
        </w:rPr>
      </w:pPr>
      <w:bookmarkStart w:id="217" w:name="_ETM_Q1_975210"/>
      <w:bookmarkStart w:id="218" w:name="_ETM_Q1_975260"/>
      <w:bookmarkEnd w:id="217"/>
      <w:bookmarkEnd w:id="218"/>
    </w:p>
    <w:p w:rsidR="00020708" w:rsidRDefault="00020708" w:rsidP="00020708">
      <w:pPr>
        <w:pStyle w:val="af9"/>
        <w:keepNext/>
        <w:rPr>
          <w:rtl/>
        </w:rPr>
      </w:pPr>
      <w:bookmarkStart w:id="219" w:name="ET_guest_936386_19"/>
      <w:r w:rsidRPr="00020708">
        <w:rPr>
          <w:rStyle w:val="TagStyle"/>
          <w:rtl/>
        </w:rPr>
        <w:t xml:space="preserve"> &lt;&lt; אורח &gt;&gt; </w:t>
      </w:r>
      <w:r>
        <w:rPr>
          <w:rtl/>
        </w:rPr>
        <w:t>לילך מאיר וולף:</w:t>
      </w:r>
      <w:r w:rsidRPr="00020708">
        <w:rPr>
          <w:rStyle w:val="TagStyle"/>
          <w:rtl/>
        </w:rPr>
        <w:t xml:space="preserve"> &lt;&lt; אורח &gt;&gt;</w:t>
      </w:r>
      <w:r>
        <w:rPr>
          <w:rtl/>
        </w:rPr>
        <w:t xml:space="preserve">   </w:t>
      </w:r>
      <w:bookmarkEnd w:id="219"/>
    </w:p>
    <w:p w:rsidR="00020708" w:rsidRDefault="00020708" w:rsidP="00020708">
      <w:pPr>
        <w:pStyle w:val="KeepWithNext"/>
        <w:rPr>
          <w:rtl/>
        </w:rPr>
      </w:pPr>
    </w:p>
    <w:p w:rsidR="00020708" w:rsidRDefault="00FB1BE4" w:rsidP="00FB1BE4">
      <w:pPr>
        <w:rPr>
          <w:rtl/>
        </w:rPr>
      </w:pPr>
      <w:bookmarkStart w:id="220" w:name="_ETM_Q1_978070"/>
      <w:bookmarkEnd w:id="220"/>
      <w:r>
        <w:rPr>
          <w:rFonts w:hint="cs"/>
          <w:rtl/>
        </w:rPr>
        <w:t xml:space="preserve">קודם כל, ראינו את התקנות ונעשתה פה </w:t>
      </w:r>
      <w:r w:rsidR="0086062C">
        <w:rPr>
          <w:rFonts w:hint="cs"/>
          <w:rtl/>
        </w:rPr>
        <w:t xml:space="preserve">עבודה רצינית </w:t>
      </w:r>
      <w:r>
        <w:rPr>
          <w:rFonts w:hint="cs"/>
          <w:rtl/>
        </w:rPr>
        <w:t>ואנו בהחלט לא מתווכחים</w:t>
      </w:r>
      <w:r w:rsidR="0086062C">
        <w:rPr>
          <w:rFonts w:hint="cs"/>
          <w:rtl/>
        </w:rPr>
        <w:t xml:space="preserve"> על הצורך אלא </w:t>
      </w:r>
      <w:bookmarkStart w:id="221" w:name="_ETM_Q1_993061"/>
      <w:bookmarkEnd w:id="221"/>
      <w:r w:rsidR="0086062C">
        <w:rPr>
          <w:rFonts w:hint="cs"/>
          <w:rtl/>
        </w:rPr>
        <w:t xml:space="preserve">על </w:t>
      </w:r>
      <w:r>
        <w:rPr>
          <w:rFonts w:hint="cs"/>
          <w:rtl/>
        </w:rPr>
        <w:t xml:space="preserve">הדרך </w:t>
      </w:r>
      <w:bookmarkStart w:id="222" w:name="_ETM_Q1_993978"/>
      <w:bookmarkEnd w:id="222"/>
      <w:r>
        <w:rPr>
          <w:rFonts w:hint="cs"/>
          <w:rtl/>
        </w:rPr>
        <w:t>ו</w:t>
      </w:r>
      <w:r w:rsidR="0086062C">
        <w:rPr>
          <w:rFonts w:hint="cs"/>
          <w:rtl/>
        </w:rPr>
        <w:t xml:space="preserve">מידתיות הדרך. </w:t>
      </w:r>
      <w:r>
        <w:rPr>
          <w:rFonts w:hint="cs"/>
          <w:rtl/>
        </w:rPr>
        <w:t xml:space="preserve">אצטרך לדבריו של גיל בעניין משך שמירת המידע. </w:t>
      </w:r>
      <w:r w:rsidR="0086062C">
        <w:rPr>
          <w:rFonts w:hint="cs"/>
          <w:rtl/>
        </w:rPr>
        <w:t>לא ארחיב בעני</w:t>
      </w:r>
      <w:r>
        <w:rPr>
          <w:rFonts w:hint="cs"/>
          <w:rtl/>
        </w:rPr>
        <w:t>י</w:t>
      </w:r>
      <w:r w:rsidR="0086062C">
        <w:rPr>
          <w:rFonts w:hint="cs"/>
          <w:rtl/>
        </w:rPr>
        <w:t xml:space="preserve">ן </w:t>
      </w:r>
      <w:r w:rsidR="0086062C">
        <w:rPr>
          <w:rtl/>
        </w:rPr>
        <w:t>–</w:t>
      </w:r>
      <w:r w:rsidR="0086062C">
        <w:rPr>
          <w:rFonts w:hint="cs"/>
          <w:rtl/>
        </w:rPr>
        <w:t xml:space="preserve"> נדבר על כך </w:t>
      </w:r>
      <w:bookmarkStart w:id="223" w:name="_ETM_Q1_999611"/>
      <w:bookmarkEnd w:id="223"/>
      <w:r w:rsidR="0086062C">
        <w:rPr>
          <w:rFonts w:hint="cs"/>
          <w:rtl/>
        </w:rPr>
        <w:t>כשנג</w:t>
      </w:r>
      <w:r>
        <w:rPr>
          <w:rFonts w:hint="cs"/>
          <w:rtl/>
        </w:rPr>
        <w:t>י</w:t>
      </w:r>
      <w:r w:rsidR="0086062C">
        <w:rPr>
          <w:rFonts w:hint="cs"/>
          <w:rtl/>
        </w:rPr>
        <w:t xml:space="preserve">ע לתקנה 2. </w:t>
      </w:r>
      <w:r>
        <w:rPr>
          <w:rFonts w:hint="cs"/>
          <w:rtl/>
        </w:rPr>
        <w:t xml:space="preserve">אבל יש עוד עניין תקדימי שצריך לזכור שקיים </w:t>
      </w:r>
      <w:r w:rsidR="0086062C">
        <w:rPr>
          <w:rFonts w:hint="cs"/>
          <w:rtl/>
        </w:rPr>
        <w:t xml:space="preserve">בחוק ובתקנות </w:t>
      </w:r>
      <w:r w:rsidR="0086062C">
        <w:rPr>
          <w:rtl/>
        </w:rPr>
        <w:t>–</w:t>
      </w:r>
      <w:r w:rsidR="0086062C">
        <w:rPr>
          <w:rFonts w:hint="cs"/>
          <w:rtl/>
        </w:rPr>
        <w:t xml:space="preserve"> העובדה שאין לנו מנגנון </w:t>
      </w:r>
      <w:bookmarkStart w:id="224" w:name="_ETM_Q1_1007206"/>
      <w:bookmarkEnd w:id="224"/>
      <w:r w:rsidR="0086062C">
        <w:rPr>
          <w:rFonts w:hint="cs"/>
          <w:rtl/>
        </w:rPr>
        <w:t xml:space="preserve">של ביקורת שיפוטית. </w:t>
      </w:r>
      <w:r>
        <w:rPr>
          <w:rFonts w:hint="cs"/>
          <w:rtl/>
        </w:rPr>
        <w:t>אנו לא מגיעים לבית משפט עם צו ומבקשים</w:t>
      </w:r>
      <w:r w:rsidR="0086062C">
        <w:rPr>
          <w:rFonts w:hint="cs"/>
          <w:rtl/>
        </w:rPr>
        <w:t xml:space="preserve"> להשתמש במידע. יש פה שימוש </w:t>
      </w:r>
      <w:bookmarkStart w:id="225" w:name="_ETM_Q1_1014131"/>
      <w:bookmarkEnd w:id="225"/>
      <w:r w:rsidR="0086062C">
        <w:rPr>
          <w:rFonts w:hint="cs"/>
          <w:rtl/>
        </w:rPr>
        <w:t>של משטרת ישראל</w:t>
      </w:r>
      <w:r>
        <w:rPr>
          <w:rFonts w:hint="cs"/>
          <w:rtl/>
        </w:rPr>
        <w:t xml:space="preserve"> במידע בלי שום תיווך משפטי</w:t>
      </w:r>
      <w:r w:rsidR="0086062C">
        <w:rPr>
          <w:rFonts w:hint="cs"/>
          <w:rtl/>
        </w:rPr>
        <w:t>, ב</w:t>
      </w:r>
      <w:r>
        <w:rPr>
          <w:rFonts w:hint="cs"/>
          <w:rtl/>
        </w:rPr>
        <w:t>לי</w:t>
      </w:r>
      <w:r w:rsidR="0086062C">
        <w:rPr>
          <w:rFonts w:hint="cs"/>
          <w:rtl/>
        </w:rPr>
        <w:t xml:space="preserve"> שום מנגנון ביקורת </w:t>
      </w:r>
      <w:r>
        <w:rPr>
          <w:rFonts w:hint="cs"/>
          <w:rtl/>
        </w:rPr>
        <w:t>באמצע</w:t>
      </w:r>
      <w:bookmarkStart w:id="226" w:name="_ETM_Q1_1020719"/>
      <w:bookmarkEnd w:id="226"/>
      <w:r>
        <w:rPr>
          <w:rFonts w:hint="cs"/>
          <w:rtl/>
        </w:rPr>
        <w:t>. ל</w:t>
      </w:r>
      <w:r w:rsidR="0086062C">
        <w:rPr>
          <w:rFonts w:hint="cs"/>
          <w:rtl/>
        </w:rPr>
        <w:t xml:space="preserve">כן </w:t>
      </w:r>
      <w:r>
        <w:rPr>
          <w:rFonts w:hint="cs"/>
          <w:rtl/>
        </w:rPr>
        <w:t xml:space="preserve">זו עוד סיבה למה </w:t>
      </w:r>
      <w:r w:rsidR="0086062C">
        <w:rPr>
          <w:rFonts w:hint="cs"/>
          <w:rtl/>
        </w:rPr>
        <w:t>חש</w:t>
      </w:r>
      <w:r>
        <w:rPr>
          <w:rFonts w:hint="cs"/>
          <w:rtl/>
        </w:rPr>
        <w:t>ו</w:t>
      </w:r>
      <w:r w:rsidR="0086062C">
        <w:rPr>
          <w:rFonts w:hint="cs"/>
          <w:rtl/>
        </w:rPr>
        <w:t xml:space="preserve">ב </w:t>
      </w:r>
      <w:bookmarkStart w:id="227" w:name="_ETM_Q1_1020997"/>
      <w:bookmarkEnd w:id="227"/>
      <w:r w:rsidR="0086062C">
        <w:rPr>
          <w:rFonts w:hint="cs"/>
          <w:rtl/>
        </w:rPr>
        <w:t>שנוודא שהתקנות האלה מידתיות מספיק.</w:t>
      </w:r>
    </w:p>
    <w:p w:rsidR="0086062C" w:rsidRDefault="0086062C" w:rsidP="00020708">
      <w:pPr>
        <w:rPr>
          <w:rtl/>
        </w:rPr>
      </w:pPr>
      <w:bookmarkStart w:id="228" w:name="_ETM_Q1_1025727"/>
      <w:bookmarkStart w:id="229" w:name="_ETM_Q1_1025782"/>
      <w:bookmarkEnd w:id="228"/>
      <w:bookmarkEnd w:id="229"/>
    </w:p>
    <w:p w:rsidR="0086062C" w:rsidRDefault="0086062C" w:rsidP="00EF7057">
      <w:pPr>
        <w:rPr>
          <w:rtl/>
        </w:rPr>
      </w:pPr>
      <w:bookmarkStart w:id="230" w:name="_ETM_Q1_1025847"/>
      <w:bookmarkStart w:id="231" w:name="_ETM_Q1_1025887"/>
      <w:bookmarkEnd w:id="230"/>
      <w:bookmarkEnd w:id="231"/>
      <w:r>
        <w:rPr>
          <w:rFonts w:hint="cs"/>
          <w:rtl/>
        </w:rPr>
        <w:t>מבחינתנו</w:t>
      </w:r>
      <w:r w:rsidR="00FB1BE4">
        <w:rPr>
          <w:rFonts w:hint="cs"/>
          <w:rtl/>
        </w:rPr>
        <w:t>,</w:t>
      </w:r>
      <w:r>
        <w:rPr>
          <w:rFonts w:hint="cs"/>
          <w:rtl/>
        </w:rPr>
        <w:t xml:space="preserve"> יש ארבעה דבר</w:t>
      </w:r>
      <w:r w:rsidR="00FB1BE4">
        <w:rPr>
          <w:rFonts w:hint="cs"/>
          <w:rtl/>
        </w:rPr>
        <w:t>י</w:t>
      </w:r>
      <w:r>
        <w:rPr>
          <w:rFonts w:hint="cs"/>
          <w:rtl/>
        </w:rPr>
        <w:t xml:space="preserve">ם </w:t>
      </w:r>
      <w:r w:rsidR="00FB1BE4">
        <w:rPr>
          <w:rFonts w:hint="cs"/>
          <w:rtl/>
        </w:rPr>
        <w:t>עקרוניים</w:t>
      </w:r>
      <w:r>
        <w:rPr>
          <w:rFonts w:hint="cs"/>
          <w:rtl/>
        </w:rPr>
        <w:t xml:space="preserve"> וחשובים: </w:t>
      </w:r>
      <w:bookmarkStart w:id="232" w:name="_ETM_Q1_1030292"/>
      <w:bookmarkEnd w:id="232"/>
      <w:r>
        <w:rPr>
          <w:rFonts w:hint="cs"/>
          <w:rtl/>
        </w:rPr>
        <w:t xml:space="preserve">הראשון, </w:t>
      </w:r>
      <w:r w:rsidR="00FB1BE4">
        <w:rPr>
          <w:rFonts w:hint="cs"/>
          <w:rtl/>
        </w:rPr>
        <w:t xml:space="preserve">משך שמירת המידע </w:t>
      </w:r>
      <w:r w:rsidR="00FB1BE4">
        <w:rPr>
          <w:rtl/>
        </w:rPr>
        <w:t>–</w:t>
      </w:r>
      <w:r w:rsidR="00FB1BE4">
        <w:rPr>
          <w:rFonts w:hint="cs"/>
          <w:rtl/>
        </w:rPr>
        <w:t xml:space="preserve"> אמרתי. </w:t>
      </w:r>
      <w:bookmarkStart w:id="233" w:name="_ETM_Q1_1035269"/>
      <w:bookmarkEnd w:id="233"/>
      <w:r>
        <w:rPr>
          <w:rFonts w:hint="cs"/>
          <w:rtl/>
        </w:rPr>
        <w:t xml:space="preserve">הדבר הנוסף, כל הנושא של מנגנון אישור הקבע </w:t>
      </w:r>
      <w:r w:rsidR="00FB1BE4">
        <w:rPr>
          <w:rFonts w:hint="cs"/>
          <w:rtl/>
        </w:rPr>
        <w:t>לגוף ציבורי לקבלת המידע מהמא</w:t>
      </w:r>
      <w:r>
        <w:rPr>
          <w:rFonts w:hint="cs"/>
          <w:rtl/>
        </w:rPr>
        <w:t xml:space="preserve">גר. </w:t>
      </w:r>
      <w:bookmarkStart w:id="234" w:name="_ETM_Q1_1038938"/>
      <w:bookmarkEnd w:id="234"/>
      <w:r>
        <w:rPr>
          <w:rFonts w:hint="cs"/>
          <w:rtl/>
        </w:rPr>
        <w:t>אנו לא בט</w:t>
      </w:r>
      <w:r w:rsidR="00FB1BE4">
        <w:rPr>
          <w:rFonts w:hint="cs"/>
          <w:rtl/>
        </w:rPr>
        <w:t>ו</w:t>
      </w:r>
      <w:r>
        <w:rPr>
          <w:rFonts w:hint="cs"/>
          <w:rtl/>
        </w:rPr>
        <w:t>חים שהבנו לאיזה מנג</w:t>
      </w:r>
      <w:r w:rsidR="00FB1BE4">
        <w:rPr>
          <w:rFonts w:hint="cs"/>
          <w:rtl/>
        </w:rPr>
        <w:t>נו</w:t>
      </w:r>
      <w:r>
        <w:rPr>
          <w:rFonts w:hint="cs"/>
          <w:rtl/>
        </w:rPr>
        <w:t xml:space="preserve">ן אתם מתכוונים ומה </w:t>
      </w:r>
      <w:bookmarkStart w:id="235" w:name="_ETM_Q1_1045478"/>
      <w:bookmarkEnd w:id="235"/>
      <w:r>
        <w:rPr>
          <w:rFonts w:hint="cs"/>
          <w:rtl/>
        </w:rPr>
        <w:t xml:space="preserve">המשמעות של מנגנון קבע </w:t>
      </w:r>
      <w:r w:rsidR="00FB1BE4">
        <w:rPr>
          <w:rFonts w:hint="cs"/>
          <w:rtl/>
        </w:rPr>
        <w:t xml:space="preserve">והאם זה בכלל עומד בלשון </w:t>
      </w:r>
      <w:bookmarkStart w:id="236" w:name="_ETM_Q1_1049127"/>
      <w:bookmarkEnd w:id="236"/>
      <w:r w:rsidR="00FB1BE4">
        <w:rPr>
          <w:rFonts w:hint="cs"/>
          <w:rtl/>
        </w:rPr>
        <w:t xml:space="preserve">סעיף </w:t>
      </w:r>
      <w:r>
        <w:rPr>
          <w:rFonts w:hint="cs"/>
          <w:rtl/>
        </w:rPr>
        <w:t>10טז לחוק. החש</w:t>
      </w:r>
      <w:r w:rsidR="00FB1BE4">
        <w:rPr>
          <w:rFonts w:hint="cs"/>
          <w:rtl/>
        </w:rPr>
        <w:t>ש</w:t>
      </w:r>
      <w:r>
        <w:rPr>
          <w:rFonts w:hint="cs"/>
          <w:rtl/>
        </w:rPr>
        <w:t xml:space="preserve"> שלנו שמנגנון קבע </w:t>
      </w:r>
      <w:bookmarkStart w:id="237" w:name="_ETM_Q1_1053638"/>
      <w:bookmarkEnd w:id="237"/>
      <w:r>
        <w:rPr>
          <w:rFonts w:hint="cs"/>
          <w:rtl/>
        </w:rPr>
        <w:t xml:space="preserve">כזה יאפשר מסלול עוקף לחוק, </w:t>
      </w:r>
      <w:r w:rsidR="00FB1BE4">
        <w:rPr>
          <w:rFonts w:hint="cs"/>
          <w:rtl/>
        </w:rPr>
        <w:t xml:space="preserve">יצירת מאגרים של אותם </w:t>
      </w:r>
      <w:r>
        <w:rPr>
          <w:rFonts w:hint="cs"/>
          <w:rtl/>
        </w:rPr>
        <w:t xml:space="preserve">גופים ציבוריים באופן שישרת אותם </w:t>
      </w:r>
      <w:bookmarkStart w:id="238" w:name="_ETM_Q1_1062013"/>
      <w:bookmarkEnd w:id="238"/>
      <w:r>
        <w:rPr>
          <w:rFonts w:hint="cs"/>
          <w:rtl/>
        </w:rPr>
        <w:t xml:space="preserve">בדרכם ולא בהכרח </w:t>
      </w:r>
      <w:r w:rsidR="00FB1BE4">
        <w:rPr>
          <w:rFonts w:hint="cs"/>
          <w:rtl/>
        </w:rPr>
        <w:t>ב</w:t>
      </w:r>
      <w:r>
        <w:rPr>
          <w:rFonts w:hint="cs"/>
          <w:rtl/>
        </w:rPr>
        <w:t>מגבל</w:t>
      </w:r>
      <w:r w:rsidR="00FB1BE4">
        <w:rPr>
          <w:rFonts w:hint="cs"/>
          <w:rtl/>
        </w:rPr>
        <w:t>ו</w:t>
      </w:r>
      <w:r>
        <w:rPr>
          <w:rFonts w:hint="cs"/>
          <w:rtl/>
        </w:rPr>
        <w:t xml:space="preserve">ת החוק. הדבר הנוסף הוא הנושא של </w:t>
      </w:r>
      <w:bookmarkStart w:id="239" w:name="_ETM_Q1_1068089"/>
      <w:bookmarkEnd w:id="239"/>
      <w:r w:rsidR="00FB1BE4">
        <w:rPr>
          <w:rFonts w:hint="cs"/>
          <w:rtl/>
        </w:rPr>
        <w:t xml:space="preserve">התקיפות הטכנולוגית </w:t>
      </w:r>
      <w:r>
        <w:rPr>
          <w:rFonts w:hint="cs"/>
          <w:rtl/>
        </w:rPr>
        <w:t>של המכשיר. אנו משתמשים במכשיר הזה כד</w:t>
      </w:r>
      <w:r w:rsidR="00EF7057">
        <w:rPr>
          <w:rFonts w:hint="cs"/>
          <w:rtl/>
        </w:rPr>
        <w:t>י</w:t>
      </w:r>
      <w:r>
        <w:rPr>
          <w:rFonts w:hint="cs"/>
          <w:rtl/>
        </w:rPr>
        <w:t xml:space="preserve"> לא רק לחפש </w:t>
      </w:r>
      <w:bookmarkStart w:id="240" w:name="_ETM_Q1_1077382"/>
      <w:bookmarkEnd w:id="240"/>
      <w:r>
        <w:rPr>
          <w:rFonts w:hint="cs"/>
          <w:rtl/>
        </w:rPr>
        <w:t xml:space="preserve">אנשים חשודים וכו' </w:t>
      </w:r>
      <w:r>
        <w:rPr>
          <w:rtl/>
        </w:rPr>
        <w:t>–</w:t>
      </w:r>
      <w:r>
        <w:rPr>
          <w:rFonts w:hint="cs"/>
          <w:rtl/>
        </w:rPr>
        <w:t xml:space="preserve"> הד</w:t>
      </w:r>
      <w:r w:rsidR="00EF7057">
        <w:rPr>
          <w:rFonts w:hint="cs"/>
          <w:rtl/>
        </w:rPr>
        <w:t>בר הז</w:t>
      </w:r>
      <w:r>
        <w:rPr>
          <w:rFonts w:hint="cs"/>
          <w:rtl/>
        </w:rPr>
        <w:t xml:space="preserve">ה </w:t>
      </w:r>
      <w:r w:rsidR="00EF7057">
        <w:rPr>
          <w:rFonts w:hint="cs"/>
          <w:rtl/>
        </w:rPr>
        <w:t xml:space="preserve">גם משמש ראיה נגדם בהליך משפטי, ואנו רוצים לוודא שהראיה הזו מהימנה </w:t>
      </w:r>
      <w:r>
        <w:rPr>
          <w:rFonts w:hint="cs"/>
          <w:rtl/>
        </w:rPr>
        <w:t>ותקפה ואנו לא בטוח</w:t>
      </w:r>
      <w:r w:rsidR="00EF7057">
        <w:rPr>
          <w:rFonts w:hint="cs"/>
          <w:rtl/>
        </w:rPr>
        <w:t>י</w:t>
      </w:r>
      <w:r>
        <w:rPr>
          <w:rFonts w:hint="cs"/>
          <w:rtl/>
        </w:rPr>
        <w:t xml:space="preserve">ם </w:t>
      </w:r>
      <w:bookmarkStart w:id="241" w:name="_ETM_Q1_1087884"/>
      <w:bookmarkEnd w:id="241"/>
      <w:r w:rsidR="00EF7057">
        <w:rPr>
          <w:rFonts w:hint="cs"/>
          <w:rtl/>
        </w:rPr>
        <w:t>שהמנגנון שקיים ב</w:t>
      </w:r>
      <w:r>
        <w:rPr>
          <w:rFonts w:hint="cs"/>
          <w:rtl/>
        </w:rPr>
        <w:t xml:space="preserve">תקנה 14 מספק </w:t>
      </w:r>
      <w:r>
        <w:rPr>
          <w:rtl/>
        </w:rPr>
        <w:t>–</w:t>
      </w:r>
      <w:r>
        <w:rPr>
          <w:rFonts w:hint="cs"/>
          <w:rtl/>
        </w:rPr>
        <w:t xml:space="preserve"> נגיע לכך, אני מניחה. הדבר האחרון </w:t>
      </w:r>
      <w:bookmarkStart w:id="242" w:name="_ETM_Q1_1096149"/>
      <w:bookmarkEnd w:id="242"/>
      <w:r w:rsidR="00EF7057">
        <w:rPr>
          <w:rFonts w:hint="cs"/>
          <w:rtl/>
        </w:rPr>
        <w:t>הוא חומר חקירה -</w:t>
      </w:r>
      <w:r>
        <w:rPr>
          <w:rFonts w:hint="cs"/>
          <w:rtl/>
        </w:rPr>
        <w:t xml:space="preserve"> מה מהווה חומר חקירה</w:t>
      </w:r>
      <w:r w:rsidR="00EF7057">
        <w:rPr>
          <w:rFonts w:hint="cs"/>
          <w:rtl/>
        </w:rPr>
        <w:t xml:space="preserve"> בזה</w:t>
      </w:r>
      <w:r>
        <w:rPr>
          <w:rFonts w:hint="cs"/>
          <w:rtl/>
        </w:rPr>
        <w:t xml:space="preserve">, </w:t>
      </w:r>
      <w:r w:rsidR="00EF7057">
        <w:rPr>
          <w:rFonts w:hint="cs"/>
          <w:rtl/>
        </w:rPr>
        <w:t xml:space="preserve">ומבחינתנו זה לא רק התוצר </w:t>
      </w:r>
      <w:bookmarkStart w:id="243" w:name="_ETM_Q1_1101634"/>
      <w:bookmarkEnd w:id="243"/>
      <w:r w:rsidR="00EF7057">
        <w:rPr>
          <w:rFonts w:hint="cs"/>
          <w:rtl/>
        </w:rPr>
        <w:t xml:space="preserve">הסופי אלא המטא </w:t>
      </w:r>
      <w:proofErr w:type="spellStart"/>
      <w:r w:rsidR="00EF7057">
        <w:rPr>
          <w:rFonts w:hint="cs"/>
          <w:rtl/>
        </w:rPr>
        <w:t>דאטא</w:t>
      </w:r>
      <w:proofErr w:type="spellEnd"/>
      <w:r w:rsidR="00EF7057">
        <w:rPr>
          <w:rFonts w:hint="cs"/>
          <w:rtl/>
        </w:rPr>
        <w:t xml:space="preserve"> - </w:t>
      </w:r>
      <w:r>
        <w:rPr>
          <w:rFonts w:hint="cs"/>
          <w:rtl/>
        </w:rPr>
        <w:t>מה שמגי</w:t>
      </w:r>
      <w:r w:rsidR="00EF7057">
        <w:rPr>
          <w:rFonts w:hint="cs"/>
          <w:rtl/>
        </w:rPr>
        <w:t>ע</w:t>
      </w:r>
      <w:r>
        <w:rPr>
          <w:rFonts w:hint="cs"/>
          <w:rtl/>
        </w:rPr>
        <w:t xml:space="preserve"> </w:t>
      </w:r>
      <w:bookmarkStart w:id="244" w:name="_ETM_Q1_1102884"/>
      <w:bookmarkEnd w:id="244"/>
      <w:r>
        <w:rPr>
          <w:rFonts w:hint="cs"/>
          <w:rtl/>
        </w:rPr>
        <w:t xml:space="preserve">לפני כן </w:t>
      </w:r>
      <w:r>
        <w:rPr>
          <w:rtl/>
        </w:rPr>
        <w:t>–</w:t>
      </w:r>
      <w:r>
        <w:rPr>
          <w:rFonts w:hint="cs"/>
          <w:rtl/>
        </w:rPr>
        <w:t xml:space="preserve"> מי נכנס למערכת, איזו שאילתה שאל את </w:t>
      </w:r>
      <w:bookmarkStart w:id="245" w:name="_ETM_Q1_1108839"/>
      <w:bookmarkEnd w:id="245"/>
      <w:r>
        <w:rPr>
          <w:rFonts w:hint="cs"/>
          <w:rtl/>
        </w:rPr>
        <w:t>המערכת. לא רק התוצר הסופי אלא כל השלב</w:t>
      </w:r>
      <w:r w:rsidR="00EF7057">
        <w:rPr>
          <w:rFonts w:hint="cs"/>
          <w:rtl/>
        </w:rPr>
        <w:t>י</w:t>
      </w:r>
      <w:r>
        <w:rPr>
          <w:rFonts w:hint="cs"/>
          <w:rtl/>
        </w:rPr>
        <w:t xml:space="preserve">ם </w:t>
      </w:r>
      <w:r w:rsidR="00EF7057">
        <w:rPr>
          <w:rFonts w:hint="cs"/>
          <w:rtl/>
        </w:rPr>
        <w:t>ש</w:t>
      </w:r>
      <w:r>
        <w:rPr>
          <w:rFonts w:hint="cs"/>
          <w:rtl/>
        </w:rPr>
        <w:t>בדרך.</w:t>
      </w:r>
    </w:p>
    <w:p w:rsidR="0086062C" w:rsidRDefault="0086062C" w:rsidP="00020708">
      <w:pPr>
        <w:rPr>
          <w:rtl/>
        </w:rPr>
      </w:pPr>
      <w:bookmarkStart w:id="246" w:name="_ETM_Q1_1116075"/>
      <w:bookmarkStart w:id="247" w:name="_ETM_Q1_1116140"/>
      <w:bookmarkEnd w:id="246"/>
      <w:bookmarkEnd w:id="247"/>
    </w:p>
    <w:p w:rsidR="0086062C" w:rsidRDefault="0086062C" w:rsidP="0086062C">
      <w:pPr>
        <w:pStyle w:val="af6"/>
        <w:keepNext/>
        <w:rPr>
          <w:rtl/>
        </w:rPr>
      </w:pPr>
      <w:bookmarkStart w:id="248" w:name="ET_yor_6358_20"/>
      <w:r w:rsidRPr="0086062C">
        <w:rPr>
          <w:rStyle w:val="TagStyle"/>
          <w:rtl/>
        </w:rPr>
        <w:t xml:space="preserve"> &lt;&lt; יור &gt;&gt; </w:t>
      </w:r>
      <w:r>
        <w:rPr>
          <w:rtl/>
        </w:rPr>
        <w:t>היו"ר צביקה פוגל:</w:t>
      </w:r>
      <w:r w:rsidRPr="0086062C">
        <w:rPr>
          <w:rStyle w:val="TagStyle"/>
          <w:rtl/>
        </w:rPr>
        <w:t xml:space="preserve"> &lt;&lt; יור &gt;&gt;</w:t>
      </w:r>
      <w:r>
        <w:rPr>
          <w:rtl/>
        </w:rPr>
        <w:t xml:space="preserve">   </w:t>
      </w:r>
      <w:bookmarkEnd w:id="248"/>
    </w:p>
    <w:p w:rsidR="0086062C" w:rsidRDefault="0086062C" w:rsidP="0086062C">
      <w:pPr>
        <w:pStyle w:val="KeepWithNext"/>
        <w:rPr>
          <w:rtl/>
        </w:rPr>
      </w:pPr>
    </w:p>
    <w:p w:rsidR="0086062C" w:rsidRDefault="0086062C" w:rsidP="00EF7057">
      <w:pPr>
        <w:rPr>
          <w:rtl/>
        </w:rPr>
      </w:pPr>
      <w:bookmarkStart w:id="249" w:name="_ETM_Q1_1116595"/>
      <w:bookmarkEnd w:id="249"/>
      <w:r>
        <w:rPr>
          <w:rFonts w:hint="cs"/>
          <w:rtl/>
        </w:rPr>
        <w:t xml:space="preserve">יש טעם </w:t>
      </w:r>
      <w:bookmarkStart w:id="250" w:name="_ETM_Q1_1117841"/>
      <w:bookmarkEnd w:id="250"/>
      <w:r>
        <w:rPr>
          <w:rFonts w:hint="cs"/>
          <w:rtl/>
        </w:rPr>
        <w:t xml:space="preserve">בדבריך. </w:t>
      </w:r>
      <w:r w:rsidR="00EF7057">
        <w:rPr>
          <w:rFonts w:hint="cs"/>
          <w:rtl/>
        </w:rPr>
        <w:t>ת</w:t>
      </w:r>
      <w:r>
        <w:rPr>
          <w:rFonts w:hint="cs"/>
          <w:rtl/>
        </w:rPr>
        <w:t>ודה. מקווה שנדע להתייחס לכל אחד מהדבר</w:t>
      </w:r>
      <w:r w:rsidR="00EF7057">
        <w:rPr>
          <w:rFonts w:hint="cs"/>
          <w:rtl/>
        </w:rPr>
        <w:t>ים, חבריי למשטר</w:t>
      </w:r>
      <w:r>
        <w:rPr>
          <w:rFonts w:hint="cs"/>
          <w:rtl/>
        </w:rPr>
        <w:t xml:space="preserve">ה </w:t>
      </w:r>
      <w:bookmarkStart w:id="251" w:name="_ETM_Q1_1127733"/>
      <w:bookmarkEnd w:id="251"/>
      <w:r>
        <w:rPr>
          <w:rFonts w:hint="cs"/>
          <w:rtl/>
        </w:rPr>
        <w:t>ולמשרד. בבקשה.</w:t>
      </w:r>
    </w:p>
    <w:p w:rsidR="0086062C" w:rsidRDefault="0086062C" w:rsidP="0086062C">
      <w:pPr>
        <w:rPr>
          <w:rtl/>
        </w:rPr>
      </w:pPr>
      <w:bookmarkStart w:id="252" w:name="_ETM_Q1_1130628"/>
      <w:bookmarkStart w:id="253" w:name="_ETM_Q1_1130688"/>
      <w:bookmarkEnd w:id="252"/>
      <w:bookmarkEnd w:id="253"/>
    </w:p>
    <w:p w:rsidR="0086062C" w:rsidRDefault="0086062C" w:rsidP="0086062C">
      <w:pPr>
        <w:pStyle w:val="af9"/>
        <w:keepNext/>
        <w:rPr>
          <w:rtl/>
        </w:rPr>
      </w:pPr>
      <w:bookmarkStart w:id="254" w:name="ET_guest_909016_21"/>
      <w:r w:rsidRPr="0086062C">
        <w:rPr>
          <w:rStyle w:val="TagStyle"/>
          <w:rtl/>
        </w:rPr>
        <w:t xml:space="preserve"> &lt;&lt; אורח &gt;&gt; </w:t>
      </w:r>
      <w:r>
        <w:rPr>
          <w:rtl/>
        </w:rPr>
        <w:t>ניר גרסון:</w:t>
      </w:r>
      <w:r w:rsidRPr="0086062C">
        <w:rPr>
          <w:rStyle w:val="TagStyle"/>
          <w:rtl/>
        </w:rPr>
        <w:t xml:space="preserve"> &lt;&lt; אורח &gt;&gt;</w:t>
      </w:r>
      <w:r>
        <w:rPr>
          <w:rtl/>
        </w:rPr>
        <w:t xml:space="preserve">   </w:t>
      </w:r>
      <w:bookmarkEnd w:id="254"/>
    </w:p>
    <w:p w:rsidR="0086062C" w:rsidRDefault="0086062C" w:rsidP="0086062C">
      <w:pPr>
        <w:pStyle w:val="KeepWithNext"/>
        <w:rPr>
          <w:rtl/>
        </w:rPr>
      </w:pPr>
    </w:p>
    <w:p w:rsidR="0086062C" w:rsidRDefault="00EF7057" w:rsidP="0086062C">
      <w:pPr>
        <w:rPr>
          <w:rtl/>
        </w:rPr>
      </w:pPr>
      <w:bookmarkStart w:id="255" w:name="_ETM_Q1_1133648"/>
      <w:bookmarkEnd w:id="255"/>
      <w:r>
        <w:rPr>
          <w:rFonts w:hint="cs"/>
          <w:rtl/>
        </w:rPr>
        <w:t xml:space="preserve">אכן כפי שהוזכר, התיקון </w:t>
      </w:r>
      <w:bookmarkStart w:id="256" w:name="_ETM_Q1_1143082"/>
      <w:bookmarkEnd w:id="256"/>
      <w:r w:rsidR="0086062C">
        <w:rPr>
          <w:rFonts w:hint="cs"/>
          <w:rtl/>
        </w:rPr>
        <w:t>לפקודת המשטרה קבע שהשר לביט</w:t>
      </w:r>
      <w:r>
        <w:rPr>
          <w:rFonts w:hint="cs"/>
          <w:rtl/>
        </w:rPr>
        <w:t>ח</w:t>
      </w:r>
      <w:r w:rsidR="0086062C">
        <w:rPr>
          <w:rFonts w:hint="cs"/>
          <w:rtl/>
        </w:rPr>
        <w:t>ון לא</w:t>
      </w:r>
      <w:r>
        <w:rPr>
          <w:rFonts w:hint="cs"/>
          <w:rtl/>
        </w:rPr>
        <w:t>ו</w:t>
      </w:r>
      <w:r w:rsidR="0086062C">
        <w:rPr>
          <w:rFonts w:hint="cs"/>
          <w:rtl/>
        </w:rPr>
        <w:t xml:space="preserve">מי בטרם יקבע את </w:t>
      </w:r>
      <w:bookmarkStart w:id="257" w:name="_ETM_Q1_1147723"/>
      <w:bookmarkEnd w:id="257"/>
      <w:r w:rsidR="0086062C">
        <w:rPr>
          <w:rFonts w:hint="cs"/>
          <w:rtl/>
        </w:rPr>
        <w:t xml:space="preserve">התקנות, </w:t>
      </w:r>
      <w:r>
        <w:rPr>
          <w:rFonts w:hint="cs"/>
          <w:rtl/>
        </w:rPr>
        <w:t xml:space="preserve">יקבל חוות דעתנו. הגשנו חוות דעת, </w:t>
      </w:r>
      <w:r w:rsidR="0086062C">
        <w:rPr>
          <w:rFonts w:hint="cs"/>
          <w:rtl/>
        </w:rPr>
        <w:t xml:space="preserve">נפגשנו </w:t>
      </w:r>
      <w:r>
        <w:rPr>
          <w:rFonts w:hint="cs"/>
          <w:rtl/>
        </w:rPr>
        <w:t xml:space="preserve">עם </w:t>
      </w:r>
      <w:r w:rsidR="0086062C">
        <w:rPr>
          <w:rFonts w:hint="cs"/>
          <w:rtl/>
        </w:rPr>
        <w:t xml:space="preserve">אנשי המשרד לביטחון לאומי ואחרים. חלק מהערותינו התקבלו, </w:t>
      </w:r>
      <w:bookmarkStart w:id="258" w:name="_ETM_Q1_1159489"/>
      <w:bookmarkEnd w:id="258"/>
      <w:r w:rsidR="0086062C">
        <w:rPr>
          <w:rFonts w:hint="cs"/>
          <w:rtl/>
        </w:rPr>
        <w:t xml:space="preserve">חלק לא. חוות הדעת שלנו נכתבה </w:t>
      </w:r>
      <w:r w:rsidR="0086062C">
        <w:rPr>
          <w:rtl/>
        </w:rPr>
        <w:t>–</w:t>
      </w:r>
      <w:r w:rsidR="0086062C">
        <w:rPr>
          <w:rFonts w:hint="cs"/>
          <w:rtl/>
        </w:rPr>
        <w:t xml:space="preserve"> </w:t>
      </w:r>
      <w:r>
        <w:rPr>
          <w:rFonts w:hint="cs"/>
          <w:rtl/>
        </w:rPr>
        <w:t xml:space="preserve">מעצם העובדה שאנו </w:t>
      </w:r>
      <w:bookmarkStart w:id="259" w:name="_ETM_Q1_1169417"/>
      <w:bookmarkEnd w:id="259"/>
      <w:r w:rsidR="0086062C">
        <w:rPr>
          <w:rFonts w:hint="cs"/>
          <w:rtl/>
        </w:rPr>
        <w:t xml:space="preserve">כגוף שגם מתמחה </w:t>
      </w:r>
      <w:bookmarkStart w:id="260" w:name="_ETM_Q1_1167149"/>
      <w:bookmarkEnd w:id="260"/>
      <w:r w:rsidR="0086062C">
        <w:rPr>
          <w:rFonts w:hint="cs"/>
          <w:rtl/>
        </w:rPr>
        <w:t xml:space="preserve">בתפר שבין פרטיות </w:t>
      </w:r>
      <w:r w:rsidR="0086062C">
        <w:rPr>
          <w:rFonts w:hint="cs"/>
          <w:rtl/>
        </w:rPr>
        <w:lastRenderedPageBreak/>
        <w:t xml:space="preserve">לטכנולוגיה, פיתחנו מומחיות יתרה בתחום הפעלת מצלמות. </w:t>
      </w:r>
      <w:bookmarkStart w:id="261" w:name="_ETM_Q1_1176944"/>
      <w:bookmarkEnd w:id="261"/>
      <w:r w:rsidR="0086062C">
        <w:rPr>
          <w:rFonts w:hint="cs"/>
          <w:rtl/>
        </w:rPr>
        <w:t xml:space="preserve">גם היינו די מעורבים בניסוח החוק. זה </w:t>
      </w:r>
      <w:r>
        <w:rPr>
          <w:rFonts w:hint="cs"/>
          <w:rtl/>
        </w:rPr>
        <w:t xml:space="preserve">היה </w:t>
      </w:r>
      <w:r w:rsidR="0086062C">
        <w:rPr>
          <w:rFonts w:hint="cs"/>
          <w:rtl/>
        </w:rPr>
        <w:t>ההליך</w:t>
      </w:r>
      <w:r>
        <w:rPr>
          <w:rFonts w:hint="cs"/>
          <w:rtl/>
        </w:rPr>
        <w:t xml:space="preserve"> עד כה</w:t>
      </w:r>
      <w:r w:rsidR="0086062C">
        <w:rPr>
          <w:rFonts w:hint="cs"/>
          <w:rtl/>
        </w:rPr>
        <w:t xml:space="preserve">.  אם </w:t>
      </w:r>
      <w:bookmarkStart w:id="262" w:name="_ETM_Q1_1189559"/>
      <w:bookmarkEnd w:id="262"/>
      <w:r w:rsidR="0086062C">
        <w:rPr>
          <w:rFonts w:hint="cs"/>
          <w:rtl/>
        </w:rPr>
        <w:t>יהיו שאלות בהמשך.</w:t>
      </w:r>
    </w:p>
    <w:p w:rsidR="0086062C" w:rsidRDefault="0086062C" w:rsidP="0086062C">
      <w:pPr>
        <w:rPr>
          <w:rtl/>
        </w:rPr>
      </w:pPr>
      <w:bookmarkStart w:id="263" w:name="_ETM_Q1_1193800"/>
      <w:bookmarkStart w:id="264" w:name="_ETM_Q1_1193855"/>
      <w:bookmarkEnd w:id="263"/>
      <w:bookmarkEnd w:id="264"/>
    </w:p>
    <w:p w:rsidR="0086062C" w:rsidRDefault="0086062C" w:rsidP="0086062C">
      <w:pPr>
        <w:pStyle w:val="af6"/>
        <w:keepNext/>
        <w:rPr>
          <w:rtl/>
        </w:rPr>
      </w:pPr>
      <w:bookmarkStart w:id="265" w:name="ET_yor_6358_22"/>
      <w:r w:rsidRPr="0086062C">
        <w:rPr>
          <w:rStyle w:val="TagStyle"/>
          <w:rtl/>
        </w:rPr>
        <w:t xml:space="preserve"> &lt;&lt; יור &gt;&gt; </w:t>
      </w:r>
      <w:r>
        <w:rPr>
          <w:rtl/>
        </w:rPr>
        <w:t>היו"ר צביקה פוגל:</w:t>
      </w:r>
      <w:r w:rsidRPr="0086062C">
        <w:rPr>
          <w:rStyle w:val="TagStyle"/>
          <w:rtl/>
        </w:rPr>
        <w:t xml:space="preserve"> &lt;&lt; יור &gt;&gt;</w:t>
      </w:r>
      <w:r>
        <w:rPr>
          <w:rtl/>
        </w:rPr>
        <w:t xml:space="preserve">   </w:t>
      </w:r>
      <w:bookmarkEnd w:id="265"/>
    </w:p>
    <w:p w:rsidR="0086062C" w:rsidRDefault="0086062C" w:rsidP="0086062C">
      <w:pPr>
        <w:pStyle w:val="KeepWithNext"/>
        <w:rPr>
          <w:rtl/>
        </w:rPr>
      </w:pPr>
    </w:p>
    <w:p w:rsidR="0086062C" w:rsidRDefault="00EF7057" w:rsidP="0086062C">
      <w:pPr>
        <w:rPr>
          <w:rtl/>
        </w:rPr>
      </w:pPr>
      <w:bookmarkStart w:id="266" w:name="_ETM_Q1_1194275"/>
      <w:bookmarkEnd w:id="266"/>
      <w:r>
        <w:rPr>
          <w:rFonts w:hint="cs"/>
          <w:rtl/>
        </w:rPr>
        <w:t>ודאי</w:t>
      </w:r>
      <w:r w:rsidR="0086062C">
        <w:rPr>
          <w:rFonts w:hint="cs"/>
          <w:rtl/>
        </w:rPr>
        <w:t>.</w:t>
      </w:r>
    </w:p>
    <w:p w:rsidR="0086062C" w:rsidRDefault="0086062C" w:rsidP="0086062C">
      <w:pPr>
        <w:rPr>
          <w:rtl/>
        </w:rPr>
      </w:pPr>
      <w:bookmarkStart w:id="267" w:name="_ETM_Q1_1195735"/>
      <w:bookmarkStart w:id="268" w:name="_ETM_Q1_1195790"/>
      <w:bookmarkStart w:id="269" w:name="_ETM_Q1_1196520"/>
      <w:bookmarkEnd w:id="267"/>
      <w:bookmarkEnd w:id="268"/>
      <w:bookmarkEnd w:id="269"/>
    </w:p>
    <w:p w:rsidR="0086062C" w:rsidRDefault="0086062C" w:rsidP="0086062C">
      <w:pPr>
        <w:pStyle w:val="a4"/>
        <w:keepNext/>
        <w:rPr>
          <w:rtl/>
        </w:rPr>
      </w:pPr>
      <w:bookmarkStart w:id="270" w:name="ET_speaker_עידו_בן_יצחק_23"/>
      <w:r w:rsidRPr="0086062C">
        <w:rPr>
          <w:rStyle w:val="TagStyle"/>
          <w:rtl/>
        </w:rPr>
        <w:t xml:space="preserve"> &lt;&lt; דובר &gt;&gt; </w:t>
      </w:r>
      <w:r>
        <w:rPr>
          <w:rtl/>
        </w:rPr>
        <w:t>עידו בן יצחק:</w:t>
      </w:r>
      <w:r w:rsidRPr="0086062C">
        <w:rPr>
          <w:rStyle w:val="TagStyle"/>
          <w:rtl/>
        </w:rPr>
        <w:t xml:space="preserve"> &lt;&lt; דובר &gt;&gt;</w:t>
      </w:r>
      <w:r>
        <w:rPr>
          <w:rtl/>
        </w:rPr>
        <w:t xml:space="preserve">   </w:t>
      </w:r>
      <w:bookmarkEnd w:id="270"/>
    </w:p>
    <w:p w:rsidR="0086062C" w:rsidRDefault="0086062C" w:rsidP="0086062C">
      <w:pPr>
        <w:pStyle w:val="KeepWithNext"/>
        <w:rPr>
          <w:rtl/>
        </w:rPr>
      </w:pPr>
    </w:p>
    <w:p w:rsidR="0086062C" w:rsidRDefault="00EF7057" w:rsidP="0086062C">
      <w:pPr>
        <w:rPr>
          <w:rtl/>
        </w:rPr>
      </w:pPr>
      <w:bookmarkStart w:id="271" w:name="_ETM_Q1_1196895"/>
      <w:bookmarkStart w:id="272" w:name="_ETM_Q1_1196915"/>
      <w:bookmarkEnd w:id="271"/>
      <w:bookmarkEnd w:id="272"/>
      <w:r>
        <w:rPr>
          <w:rFonts w:hint="cs"/>
          <w:rtl/>
        </w:rPr>
        <w:t>אין מניעה מבחינתכם ל</w:t>
      </w:r>
      <w:r w:rsidR="0086062C">
        <w:rPr>
          <w:rFonts w:hint="cs"/>
          <w:rtl/>
        </w:rPr>
        <w:t>פרסם את חו</w:t>
      </w:r>
      <w:r>
        <w:rPr>
          <w:rFonts w:hint="cs"/>
          <w:rtl/>
        </w:rPr>
        <w:t>ו</w:t>
      </w:r>
      <w:r w:rsidR="0086062C">
        <w:rPr>
          <w:rFonts w:hint="cs"/>
          <w:rtl/>
        </w:rPr>
        <w:t>ת הדעת שלכם.</w:t>
      </w:r>
    </w:p>
    <w:p w:rsidR="0086062C" w:rsidRDefault="0086062C" w:rsidP="0086062C">
      <w:pPr>
        <w:rPr>
          <w:rtl/>
        </w:rPr>
      </w:pPr>
      <w:bookmarkStart w:id="273" w:name="_ETM_Q1_1203685"/>
      <w:bookmarkStart w:id="274" w:name="_ETM_Q1_1203750"/>
      <w:bookmarkStart w:id="275" w:name="_ETM_Q1_1204665"/>
      <w:bookmarkEnd w:id="273"/>
      <w:bookmarkEnd w:id="274"/>
      <w:bookmarkEnd w:id="275"/>
    </w:p>
    <w:p w:rsidR="0086062C" w:rsidRDefault="0086062C" w:rsidP="0086062C">
      <w:pPr>
        <w:pStyle w:val="af9"/>
        <w:keepNext/>
        <w:rPr>
          <w:rtl/>
        </w:rPr>
      </w:pPr>
      <w:bookmarkStart w:id="276" w:name="ET_guest_909016_24"/>
      <w:r w:rsidRPr="0086062C">
        <w:rPr>
          <w:rStyle w:val="TagStyle"/>
          <w:rtl/>
        </w:rPr>
        <w:t xml:space="preserve"> &lt;&lt; אורח &gt;&gt; </w:t>
      </w:r>
      <w:r>
        <w:rPr>
          <w:rtl/>
        </w:rPr>
        <w:t>ניר גרסון:</w:t>
      </w:r>
      <w:r w:rsidRPr="0086062C">
        <w:rPr>
          <w:rStyle w:val="TagStyle"/>
          <w:rtl/>
        </w:rPr>
        <w:t xml:space="preserve"> &lt;&lt; אורח &gt;&gt;</w:t>
      </w:r>
      <w:r>
        <w:rPr>
          <w:rtl/>
        </w:rPr>
        <w:t xml:space="preserve">   </w:t>
      </w:r>
      <w:bookmarkEnd w:id="276"/>
    </w:p>
    <w:p w:rsidR="0086062C" w:rsidRDefault="0086062C" w:rsidP="0086062C">
      <w:pPr>
        <w:pStyle w:val="KeepWithNext"/>
        <w:rPr>
          <w:rtl/>
        </w:rPr>
      </w:pPr>
    </w:p>
    <w:p w:rsidR="0086062C" w:rsidRDefault="00EF7057" w:rsidP="00EF7057">
      <w:pPr>
        <w:rPr>
          <w:rtl/>
        </w:rPr>
      </w:pPr>
      <w:bookmarkStart w:id="277" w:name="_ETM_Q1_1205035"/>
      <w:bookmarkStart w:id="278" w:name="_ETM_Q1_1205060"/>
      <w:bookmarkEnd w:id="277"/>
      <w:bookmarkEnd w:id="278"/>
      <w:r>
        <w:rPr>
          <w:rFonts w:hint="cs"/>
          <w:rtl/>
        </w:rPr>
        <w:t xml:space="preserve">אומר בזהירות שלא. צריך להתייעץ אבל </w:t>
      </w:r>
      <w:bookmarkStart w:id="279" w:name="_ETM_Q1_1215928"/>
      <w:bookmarkStart w:id="280" w:name="_ETM_Q1_1207335"/>
      <w:bookmarkEnd w:id="279"/>
      <w:bookmarkEnd w:id="280"/>
      <w:r w:rsidR="0086062C">
        <w:rPr>
          <w:rFonts w:hint="cs"/>
          <w:rtl/>
        </w:rPr>
        <w:t>אם הוועדה תחל</w:t>
      </w:r>
      <w:r>
        <w:rPr>
          <w:rFonts w:hint="cs"/>
          <w:rtl/>
        </w:rPr>
        <w:t>י</w:t>
      </w:r>
      <w:r w:rsidR="0086062C">
        <w:rPr>
          <w:rFonts w:hint="cs"/>
          <w:rtl/>
        </w:rPr>
        <w:t>ט אין לנו התנגדות.</w:t>
      </w:r>
    </w:p>
    <w:p w:rsidR="0086062C" w:rsidRDefault="0086062C" w:rsidP="0086062C">
      <w:pPr>
        <w:rPr>
          <w:rtl/>
        </w:rPr>
      </w:pPr>
      <w:bookmarkStart w:id="281" w:name="_ETM_Q1_1214765"/>
      <w:bookmarkStart w:id="282" w:name="_ETM_Q1_1214825"/>
      <w:bookmarkEnd w:id="281"/>
      <w:bookmarkEnd w:id="282"/>
    </w:p>
    <w:p w:rsidR="0086062C" w:rsidRDefault="0086062C" w:rsidP="0086062C">
      <w:pPr>
        <w:pStyle w:val="af6"/>
        <w:keepNext/>
        <w:rPr>
          <w:rtl/>
        </w:rPr>
      </w:pPr>
      <w:bookmarkStart w:id="283" w:name="ET_yor_6358_25"/>
      <w:r w:rsidRPr="0086062C">
        <w:rPr>
          <w:rStyle w:val="TagStyle"/>
          <w:rtl/>
        </w:rPr>
        <w:t xml:space="preserve"> &lt;&lt; יור &gt;&gt; </w:t>
      </w:r>
      <w:r>
        <w:rPr>
          <w:rtl/>
        </w:rPr>
        <w:t>היו"ר צביקה פוגל:</w:t>
      </w:r>
      <w:r w:rsidRPr="0086062C">
        <w:rPr>
          <w:rStyle w:val="TagStyle"/>
          <w:rtl/>
        </w:rPr>
        <w:t xml:space="preserve"> &lt;&lt; יור &gt;&gt;</w:t>
      </w:r>
      <w:r>
        <w:rPr>
          <w:rtl/>
        </w:rPr>
        <w:t xml:space="preserve">   </w:t>
      </w:r>
      <w:bookmarkEnd w:id="283"/>
    </w:p>
    <w:p w:rsidR="0086062C" w:rsidRDefault="0086062C" w:rsidP="0086062C">
      <w:pPr>
        <w:pStyle w:val="KeepWithNext"/>
        <w:rPr>
          <w:rtl/>
        </w:rPr>
      </w:pPr>
    </w:p>
    <w:p w:rsidR="0086062C" w:rsidRDefault="0086062C" w:rsidP="0086062C">
      <w:pPr>
        <w:rPr>
          <w:rtl/>
        </w:rPr>
      </w:pPr>
      <w:bookmarkStart w:id="284" w:name="_ETM_Q1_1215390"/>
      <w:bookmarkEnd w:id="284"/>
      <w:r>
        <w:rPr>
          <w:rFonts w:hint="cs"/>
          <w:rtl/>
        </w:rPr>
        <w:t xml:space="preserve">תודה רבה. משרד המשפטים מישהו? </w:t>
      </w:r>
      <w:bookmarkStart w:id="285" w:name="_ETM_Q1_1223456"/>
      <w:bookmarkEnd w:id="285"/>
      <w:r>
        <w:rPr>
          <w:rFonts w:hint="cs"/>
          <w:rtl/>
        </w:rPr>
        <w:t>זהו? אפשר להתח</w:t>
      </w:r>
      <w:r w:rsidR="00EF7057">
        <w:rPr>
          <w:rFonts w:hint="cs"/>
          <w:rtl/>
        </w:rPr>
        <w:t>י</w:t>
      </w:r>
      <w:r>
        <w:rPr>
          <w:rFonts w:hint="cs"/>
          <w:rtl/>
        </w:rPr>
        <w:t xml:space="preserve">ל לעבור להקראה. אני אוהב את היעילות הזאת </w:t>
      </w:r>
      <w:bookmarkStart w:id="286" w:name="_ETM_Q1_1232181"/>
      <w:bookmarkEnd w:id="286"/>
      <w:r>
        <w:rPr>
          <w:rFonts w:hint="cs"/>
          <w:rtl/>
        </w:rPr>
        <w:t>הבוקר.</w:t>
      </w:r>
    </w:p>
    <w:p w:rsidR="0086062C" w:rsidRDefault="0086062C" w:rsidP="0086062C">
      <w:pPr>
        <w:rPr>
          <w:rtl/>
        </w:rPr>
      </w:pPr>
      <w:bookmarkStart w:id="287" w:name="_ETM_Q1_1233256"/>
      <w:bookmarkStart w:id="288" w:name="_ETM_Q1_1233306"/>
      <w:bookmarkStart w:id="289" w:name="_ETM_Q1_1234416"/>
      <w:bookmarkEnd w:id="287"/>
      <w:bookmarkEnd w:id="288"/>
      <w:bookmarkEnd w:id="289"/>
    </w:p>
    <w:p w:rsidR="0086062C" w:rsidRDefault="0086062C" w:rsidP="0086062C">
      <w:pPr>
        <w:pStyle w:val="a4"/>
        <w:keepNext/>
        <w:rPr>
          <w:rtl/>
        </w:rPr>
      </w:pPr>
      <w:bookmarkStart w:id="290" w:name="ET_speaker_עידו_בן_יצחק_26"/>
      <w:r w:rsidRPr="0086062C">
        <w:rPr>
          <w:rStyle w:val="TagStyle"/>
          <w:rtl/>
        </w:rPr>
        <w:t xml:space="preserve"> &lt;&lt; דובר &gt;&gt; </w:t>
      </w:r>
      <w:r>
        <w:rPr>
          <w:rtl/>
        </w:rPr>
        <w:t>עידו בן יצחק:</w:t>
      </w:r>
      <w:r w:rsidRPr="0086062C">
        <w:rPr>
          <w:rStyle w:val="TagStyle"/>
          <w:rtl/>
        </w:rPr>
        <w:t xml:space="preserve"> &lt;&lt; דובר &gt;&gt;</w:t>
      </w:r>
      <w:r>
        <w:rPr>
          <w:rtl/>
        </w:rPr>
        <w:t xml:space="preserve">   </w:t>
      </w:r>
      <w:bookmarkEnd w:id="290"/>
    </w:p>
    <w:p w:rsidR="0086062C" w:rsidRDefault="0086062C" w:rsidP="0086062C">
      <w:pPr>
        <w:pStyle w:val="KeepWithNext"/>
        <w:rPr>
          <w:rtl/>
        </w:rPr>
      </w:pPr>
    </w:p>
    <w:p w:rsidR="0086062C" w:rsidRDefault="0086062C" w:rsidP="009D5D31">
      <w:pPr>
        <w:rPr>
          <w:rtl/>
        </w:rPr>
      </w:pPr>
      <w:bookmarkStart w:id="291" w:name="_ETM_Q1_1234781"/>
      <w:bookmarkStart w:id="292" w:name="_ETM_Q1_1234816"/>
      <w:bookmarkEnd w:id="291"/>
      <w:bookmarkEnd w:id="292"/>
      <w:r>
        <w:rPr>
          <w:rFonts w:hint="cs"/>
          <w:rtl/>
        </w:rPr>
        <w:t xml:space="preserve">תקנה 1. הגדרות. </w:t>
      </w:r>
      <w:r w:rsidR="009D5D31">
        <w:rPr>
          <w:rtl/>
        </w:rPr>
        <w:t>בתקנות אלה – "אחראי מערכת" – קצין משטרה מאגף הטכנולוגיה והתקשוב במשטרת ישראל שהסמיך ראש האגף האמור;</w:t>
      </w:r>
      <w:r w:rsidR="009D5D31">
        <w:rPr>
          <w:rFonts w:hint="cs"/>
          <w:rtl/>
        </w:rPr>
        <w:t xml:space="preserve"> </w:t>
      </w:r>
      <w:r w:rsidR="009D5D31">
        <w:rPr>
          <w:rtl/>
        </w:rPr>
        <w:t>"גוף ציבורי" – כהגדרתו בסעיף 10א לפקודה;</w:t>
      </w:r>
      <w:r w:rsidR="009D5D31">
        <w:rPr>
          <w:rFonts w:hint="cs"/>
          <w:rtl/>
        </w:rPr>
        <w:t xml:space="preserve"> </w:t>
      </w:r>
      <w:r w:rsidR="009D5D31">
        <w:rPr>
          <w:rtl/>
        </w:rPr>
        <w:t>"המאגר – אוסף המידע שנאסף ממצלמה מיוחדת נייחת או ממצלמה מיוחדת ניידת, המאפשר נתוני זיהוי חד ערכי של לוחית כלי רכב, לרבות מידע מופרד המצוי באוסף האמור; "מערכת צילום מיוחדת" או "המערכת" – מערכת צילום מיוחדת כהגדרתה בסעיף 10א לפקודה המזהה לוחיות רישוי של כלי רכב;</w:t>
      </w:r>
      <w:r w:rsidR="009D5D31">
        <w:rPr>
          <w:rFonts w:hint="cs"/>
          <w:rtl/>
        </w:rPr>
        <w:t xml:space="preserve"> </w:t>
      </w:r>
      <w:r w:rsidR="009D5D31">
        <w:rPr>
          <w:rtl/>
        </w:rPr>
        <w:t>"מידע מופרד " – מידע שהופרד ממידע אחר שנאגר במערכת צילום מיוחדת בהתאם לאמור בסעיף 10יג(ג) לפקודה;</w:t>
      </w:r>
      <w:r w:rsidR="009D5D31">
        <w:rPr>
          <w:rFonts w:hint="cs"/>
          <w:rtl/>
        </w:rPr>
        <w:t xml:space="preserve"> </w:t>
      </w:r>
      <w:r w:rsidR="009D5D31">
        <w:rPr>
          <w:rtl/>
        </w:rPr>
        <w:t>"מנהל המאגר" – קצין משטרה בדרגת סגן ניצב לפחות, מאגף החקירות והמודיעין במשטרת ישראל שהסמיך ראש האגף האמור;</w:t>
      </w:r>
      <w:r w:rsidR="009D5D31">
        <w:rPr>
          <w:rFonts w:hint="cs"/>
          <w:rtl/>
        </w:rPr>
        <w:t xml:space="preserve"> </w:t>
      </w:r>
      <w:r w:rsidR="009D5D31">
        <w:rPr>
          <w:rtl/>
        </w:rPr>
        <w:t>"קצין אחראי" – קצין משטרה כמשמעותו בסעיף 10ד לפקודה;</w:t>
      </w:r>
      <w:r w:rsidR="009D5D31">
        <w:rPr>
          <w:rFonts w:hint="cs"/>
          <w:rtl/>
        </w:rPr>
        <w:t xml:space="preserve"> </w:t>
      </w:r>
      <w:r w:rsidR="009D5D31">
        <w:rPr>
          <w:rtl/>
        </w:rPr>
        <w:t>"קצין מוסמך" ו-"גורם מאשר" –כהגדרתם בסעיף 10א לפקודה.</w:t>
      </w:r>
    </w:p>
    <w:p w:rsidR="005840FF" w:rsidRDefault="005840FF" w:rsidP="0086062C">
      <w:pPr>
        <w:rPr>
          <w:rtl/>
        </w:rPr>
      </w:pPr>
      <w:bookmarkStart w:id="293" w:name="_ETM_Q1_1262440"/>
      <w:bookmarkStart w:id="294" w:name="_ETM_Q1_1262485"/>
      <w:bookmarkStart w:id="295" w:name="_ETM_Q1_1263010"/>
      <w:bookmarkStart w:id="296" w:name="_ETM_Q1_1263055"/>
      <w:bookmarkEnd w:id="293"/>
      <w:bookmarkEnd w:id="294"/>
      <w:bookmarkEnd w:id="295"/>
      <w:bookmarkEnd w:id="296"/>
    </w:p>
    <w:p w:rsidR="007C4E13" w:rsidRDefault="007C4E13" w:rsidP="007C4E13">
      <w:pPr>
        <w:pStyle w:val="af6"/>
        <w:keepNext/>
        <w:rPr>
          <w:rtl/>
        </w:rPr>
      </w:pPr>
      <w:bookmarkStart w:id="297" w:name="ET_yor_6358_27"/>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297"/>
    </w:p>
    <w:p w:rsidR="007C4E13" w:rsidRDefault="007C4E13" w:rsidP="007C4E13">
      <w:pPr>
        <w:pStyle w:val="KeepWithNext"/>
        <w:rPr>
          <w:rtl/>
        </w:rPr>
      </w:pPr>
    </w:p>
    <w:p w:rsidR="007C4E13" w:rsidRDefault="007C4E13" w:rsidP="007C4E13">
      <w:pPr>
        <w:rPr>
          <w:rtl/>
        </w:rPr>
      </w:pPr>
      <w:bookmarkStart w:id="298" w:name="_ETM_Q1_1287701"/>
      <w:bookmarkEnd w:id="298"/>
      <w:r>
        <w:rPr>
          <w:rFonts w:hint="cs"/>
          <w:rtl/>
        </w:rPr>
        <w:t>הערות לס</w:t>
      </w:r>
      <w:r w:rsidR="009D5D31">
        <w:rPr>
          <w:rFonts w:hint="cs"/>
          <w:rtl/>
        </w:rPr>
        <w:t>עי</w:t>
      </w:r>
      <w:r>
        <w:rPr>
          <w:rFonts w:hint="cs"/>
          <w:rtl/>
        </w:rPr>
        <w:t>ף ההדגרות? תודה. אפשר להמשיך.</w:t>
      </w:r>
    </w:p>
    <w:p w:rsidR="007C4E13" w:rsidRDefault="007C4E13" w:rsidP="007C4E13">
      <w:pPr>
        <w:rPr>
          <w:rtl/>
        </w:rPr>
      </w:pPr>
      <w:bookmarkStart w:id="299" w:name="_ETM_Q1_1293921"/>
      <w:bookmarkStart w:id="300" w:name="_ETM_Q1_1293961"/>
      <w:bookmarkEnd w:id="299"/>
      <w:bookmarkEnd w:id="300"/>
    </w:p>
    <w:p w:rsidR="007C4E13" w:rsidRDefault="007C4E13" w:rsidP="007C4E13">
      <w:pPr>
        <w:pStyle w:val="-"/>
        <w:keepNext/>
        <w:rPr>
          <w:rtl/>
        </w:rPr>
      </w:pPr>
      <w:bookmarkStart w:id="301" w:name="ET_speakercontinue_עידו_בן_יצחק_28"/>
      <w:r w:rsidRPr="007C4E13">
        <w:rPr>
          <w:rStyle w:val="TagStyle"/>
          <w:rtl/>
        </w:rPr>
        <w:t xml:space="preserve"> &lt;&lt; דובר_המשך &gt;&gt; </w:t>
      </w:r>
      <w:r>
        <w:rPr>
          <w:rtl/>
        </w:rPr>
        <w:t>עידו בן יצחק:</w:t>
      </w:r>
      <w:r w:rsidRPr="007C4E13">
        <w:rPr>
          <w:rStyle w:val="TagStyle"/>
          <w:rtl/>
        </w:rPr>
        <w:t xml:space="preserve"> &lt;&lt; דובר_המשך &gt;&gt;</w:t>
      </w:r>
      <w:r>
        <w:rPr>
          <w:rtl/>
        </w:rPr>
        <w:t xml:space="preserve">   </w:t>
      </w:r>
      <w:bookmarkEnd w:id="301"/>
    </w:p>
    <w:p w:rsidR="007C4E13" w:rsidRDefault="007C4E13" w:rsidP="007C4E13">
      <w:pPr>
        <w:pStyle w:val="KeepWithNext"/>
        <w:rPr>
          <w:rtl/>
        </w:rPr>
      </w:pPr>
    </w:p>
    <w:p w:rsidR="007C4E13" w:rsidRDefault="009D5D31" w:rsidP="003562E7">
      <w:pPr>
        <w:rPr>
          <w:rtl/>
        </w:rPr>
      </w:pPr>
      <w:bookmarkStart w:id="302" w:name="_ETM_Q1_1294416"/>
      <w:bookmarkEnd w:id="302"/>
      <w:r>
        <w:rPr>
          <w:rFonts w:hint="cs"/>
          <w:rtl/>
        </w:rPr>
        <w:t>2. שמירת המידע.</w:t>
      </w:r>
      <w:r>
        <w:rPr>
          <w:rtl/>
        </w:rPr>
        <w:t xml:space="preserve"> (א)</w:t>
      </w:r>
      <w:r w:rsidR="003562E7">
        <w:rPr>
          <w:rFonts w:hint="cs"/>
          <w:rtl/>
        </w:rPr>
        <w:t xml:space="preserve"> </w:t>
      </w:r>
      <w:r>
        <w:rPr>
          <w:rtl/>
        </w:rPr>
        <w:t>מידע הנאגר במאגר שמקורו במצלמה מיוחדת נייחת יישמר לתקופה של שנתיים; מידע הנאגר במאגר שמקורו במצלמה מיוחדת ניידת יישמר לתקופה של שנה. (ב)</w:t>
      </w:r>
      <w:r>
        <w:rPr>
          <w:rFonts w:hint="cs"/>
          <w:rtl/>
        </w:rPr>
        <w:t xml:space="preserve"> </w:t>
      </w:r>
      <w:r>
        <w:rPr>
          <w:rtl/>
        </w:rPr>
        <w:t>על אף האמור בתקנת משנה (א), מידע הנשמר למטרות האמורות בסעיף 10ז(א) (3) או (4) יישמר לתקופה של 30 ימים.</w:t>
      </w:r>
      <w:r>
        <w:rPr>
          <w:rFonts w:hint="cs"/>
          <w:rtl/>
        </w:rPr>
        <w:t xml:space="preserve"> </w:t>
      </w:r>
      <w:r>
        <w:rPr>
          <w:rtl/>
        </w:rPr>
        <w:t>(ג)</w:t>
      </w:r>
      <w:r>
        <w:rPr>
          <w:rFonts w:hint="cs"/>
          <w:rtl/>
        </w:rPr>
        <w:t xml:space="preserve">  </w:t>
      </w:r>
      <w:r>
        <w:rPr>
          <w:rtl/>
        </w:rPr>
        <w:t>על אף האמור בתקנות משנה (א) ו-(ב), בעת מתן אישור להצבת מצלמה מיוחדת נייחת רשאי הקצין המוסמך או הגורם המאשר, לפי העניין, להורות על תקופת שמירת מידע קצרה מהאמור באותן תקנות משנה, בשים לב למיקומה של המצלמה. (ד)</w:t>
      </w:r>
      <w:r w:rsidR="003562E7">
        <w:rPr>
          <w:rFonts w:hint="cs"/>
          <w:rtl/>
        </w:rPr>
        <w:t xml:space="preserve"> </w:t>
      </w:r>
      <w:r>
        <w:rPr>
          <w:rtl/>
        </w:rPr>
        <w:t>בחלוף שישה חודשים מיום שנאגר מידע ממצלמה מיוחדת נייחת ובחלוף שלושה חודשים מיום שנאגר מידע ממצלמה מיוחדת ניידת יופרד המידע באופן אוטומטי ויחולו לגבי השימוש בו ההוראות לפי סעיף 10יב(ב) לפקודה. (ה)</w:t>
      </w:r>
      <w:r w:rsidR="003562E7">
        <w:rPr>
          <w:rFonts w:hint="cs"/>
          <w:rtl/>
        </w:rPr>
        <w:t xml:space="preserve"> </w:t>
      </w:r>
      <w:r>
        <w:rPr>
          <w:rtl/>
        </w:rPr>
        <w:t>הסתיימו תקופות שמירת המידע כאמור בתקנה זו, בהתאם לסוג המצלמה המיוחדת, יימחק המידע מהמאגר באופן אוטומטי, למעט חומר כאמור בסעיף 10יז לפקודה.</w:t>
      </w:r>
    </w:p>
    <w:p w:rsidR="003562E7" w:rsidRDefault="003562E7" w:rsidP="003562E7">
      <w:pPr>
        <w:rPr>
          <w:rtl/>
        </w:rPr>
      </w:pPr>
      <w:bookmarkStart w:id="303" w:name="_ETM_Q1_1349276"/>
      <w:bookmarkStart w:id="304" w:name="_ETM_Q1_1349340"/>
      <w:bookmarkEnd w:id="303"/>
      <w:bookmarkEnd w:id="304"/>
    </w:p>
    <w:p w:rsidR="007C4E13" w:rsidRDefault="007C4E13" w:rsidP="007C4E13">
      <w:pPr>
        <w:pStyle w:val="af6"/>
        <w:keepNext/>
        <w:rPr>
          <w:rtl/>
        </w:rPr>
      </w:pPr>
      <w:bookmarkStart w:id="305" w:name="ET_yor_6358_29"/>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305"/>
    </w:p>
    <w:p w:rsidR="007C4E13" w:rsidRDefault="007C4E13" w:rsidP="007C4E13">
      <w:pPr>
        <w:pStyle w:val="KeepWithNext"/>
        <w:rPr>
          <w:rtl/>
        </w:rPr>
      </w:pPr>
    </w:p>
    <w:p w:rsidR="007C4E13" w:rsidRDefault="007C4E13" w:rsidP="007C4E13">
      <w:pPr>
        <w:rPr>
          <w:rtl/>
        </w:rPr>
      </w:pPr>
      <w:bookmarkStart w:id="306" w:name="_ETM_Q1_1350946"/>
      <w:bookmarkEnd w:id="306"/>
      <w:r>
        <w:rPr>
          <w:rFonts w:hint="cs"/>
          <w:rtl/>
        </w:rPr>
        <w:t xml:space="preserve">גיל, בבקשה. </w:t>
      </w:r>
      <w:bookmarkStart w:id="307" w:name="_ETM_Q1_1354506"/>
      <w:bookmarkEnd w:id="307"/>
    </w:p>
    <w:p w:rsidR="007C4E13" w:rsidRDefault="007C4E13" w:rsidP="007C4E13">
      <w:pPr>
        <w:rPr>
          <w:rtl/>
        </w:rPr>
      </w:pPr>
      <w:bookmarkStart w:id="308" w:name="_ETM_Q1_1355651"/>
      <w:bookmarkStart w:id="309" w:name="_ETM_Q1_1355706"/>
      <w:bookmarkEnd w:id="308"/>
      <w:bookmarkEnd w:id="309"/>
    </w:p>
    <w:p w:rsidR="007C4E13" w:rsidRDefault="007C4E13" w:rsidP="007C4E13">
      <w:pPr>
        <w:pStyle w:val="af9"/>
        <w:keepNext/>
        <w:rPr>
          <w:rtl/>
        </w:rPr>
      </w:pPr>
      <w:bookmarkStart w:id="310" w:name="ET_guest_936358_30"/>
      <w:r w:rsidRPr="007C4E13">
        <w:rPr>
          <w:rStyle w:val="TagStyle"/>
          <w:rtl/>
        </w:rPr>
        <w:t xml:space="preserve"> &lt;&lt; אורח &gt;&gt; </w:t>
      </w:r>
      <w:r>
        <w:rPr>
          <w:rtl/>
        </w:rPr>
        <w:t>גיל גן מור:</w:t>
      </w:r>
      <w:r w:rsidRPr="007C4E13">
        <w:rPr>
          <w:rStyle w:val="TagStyle"/>
          <w:rtl/>
        </w:rPr>
        <w:t xml:space="preserve"> &lt;&lt; אורח &gt;&gt;</w:t>
      </w:r>
      <w:r>
        <w:rPr>
          <w:rtl/>
        </w:rPr>
        <w:t xml:space="preserve">   </w:t>
      </w:r>
      <w:bookmarkEnd w:id="310"/>
    </w:p>
    <w:p w:rsidR="007C4E13" w:rsidRDefault="007C4E13" w:rsidP="007C4E13">
      <w:pPr>
        <w:pStyle w:val="KeepWithNext"/>
        <w:rPr>
          <w:rtl/>
        </w:rPr>
      </w:pPr>
    </w:p>
    <w:p w:rsidR="007C4E13" w:rsidRDefault="007C4E13" w:rsidP="003562E7">
      <w:pPr>
        <w:rPr>
          <w:rtl/>
        </w:rPr>
      </w:pPr>
      <w:bookmarkStart w:id="311" w:name="_ETM_Q1_1360171"/>
      <w:bookmarkEnd w:id="311"/>
      <w:r>
        <w:rPr>
          <w:rFonts w:hint="cs"/>
          <w:rtl/>
        </w:rPr>
        <w:t>קודם כל אנ</w:t>
      </w:r>
      <w:r w:rsidR="003562E7">
        <w:rPr>
          <w:rFonts w:hint="cs"/>
          <w:rtl/>
        </w:rPr>
        <w:t>י רוצה להעיר שהחוק המסמיך,</w:t>
      </w:r>
      <w:r w:rsidR="003562E7">
        <w:t xml:space="preserve"> </w:t>
      </w:r>
      <w:bookmarkStart w:id="312" w:name="_ETM_Q1_1366932"/>
      <w:bookmarkEnd w:id="312"/>
      <w:r w:rsidR="003562E7">
        <w:rPr>
          <w:rFonts w:hint="cs"/>
          <w:rtl/>
        </w:rPr>
        <w:t xml:space="preserve">יש </w:t>
      </w:r>
      <w:r>
        <w:rPr>
          <w:rFonts w:hint="cs"/>
          <w:rtl/>
        </w:rPr>
        <w:t>פה סיפ</w:t>
      </w:r>
      <w:r w:rsidR="003562E7">
        <w:rPr>
          <w:rFonts w:hint="cs"/>
          <w:rtl/>
        </w:rPr>
        <w:t>א</w:t>
      </w:r>
      <w:r>
        <w:rPr>
          <w:rFonts w:hint="cs"/>
          <w:rtl/>
        </w:rPr>
        <w:t xml:space="preserve"> </w:t>
      </w:r>
      <w:bookmarkStart w:id="313" w:name="_ETM_Q1_1366064"/>
      <w:bookmarkEnd w:id="313"/>
      <w:r>
        <w:rPr>
          <w:rFonts w:hint="cs"/>
          <w:rtl/>
        </w:rPr>
        <w:t xml:space="preserve">שקצת התעלמו ממנה בתקנות. בחוק כתוב </w:t>
      </w:r>
      <w:r w:rsidR="003562E7">
        <w:rPr>
          <w:rFonts w:hint="cs"/>
          <w:rtl/>
        </w:rPr>
        <w:t xml:space="preserve">שהמידע </w:t>
      </w:r>
      <w:r w:rsidR="003562E7" w:rsidRPr="003562E7">
        <w:rPr>
          <w:rtl/>
        </w:rPr>
        <w:t xml:space="preserve">שמקורו במצלמה מיוחדת ניידת יישמר </w:t>
      </w:r>
      <w:r w:rsidR="003562E7">
        <w:rPr>
          <w:rtl/>
        </w:rPr>
        <w:t>–</w:t>
      </w:r>
      <w:r w:rsidR="003562E7">
        <w:rPr>
          <w:rFonts w:hint="cs"/>
          <w:rtl/>
        </w:rPr>
        <w:t xml:space="preserve"> סליחה, זה בתקנות; החוק מאפשר</w:t>
      </w:r>
      <w:r>
        <w:rPr>
          <w:rFonts w:hint="cs"/>
          <w:rtl/>
        </w:rPr>
        <w:t xml:space="preserve"> עד שנתי</w:t>
      </w:r>
      <w:r w:rsidR="003562E7">
        <w:rPr>
          <w:rFonts w:hint="cs"/>
          <w:rtl/>
        </w:rPr>
        <w:t>י</w:t>
      </w:r>
      <w:r>
        <w:rPr>
          <w:rFonts w:hint="cs"/>
          <w:rtl/>
        </w:rPr>
        <w:t xml:space="preserve">ם </w:t>
      </w:r>
      <w:bookmarkStart w:id="314" w:name="_ETM_Q1_1388904"/>
      <w:bookmarkEnd w:id="314"/>
      <w:r w:rsidR="003562E7">
        <w:rPr>
          <w:rFonts w:hint="cs"/>
          <w:rtl/>
        </w:rPr>
        <w:lastRenderedPageBreak/>
        <w:t xml:space="preserve">במאגר המצלמות הנייחות </w:t>
      </w:r>
      <w:r>
        <w:rPr>
          <w:rFonts w:hint="cs"/>
          <w:rtl/>
        </w:rPr>
        <w:t>ועד שנה</w:t>
      </w:r>
      <w:r w:rsidR="003562E7">
        <w:rPr>
          <w:rFonts w:hint="cs"/>
          <w:rtl/>
        </w:rPr>
        <w:t xml:space="preserve"> במאגר במצלמות הניידות</w:t>
      </w:r>
      <w:r>
        <w:rPr>
          <w:rFonts w:hint="cs"/>
          <w:rtl/>
        </w:rPr>
        <w:t xml:space="preserve">, </w:t>
      </w:r>
      <w:r w:rsidR="003562E7">
        <w:rPr>
          <w:rFonts w:hint="cs"/>
          <w:rtl/>
        </w:rPr>
        <w:t xml:space="preserve">עד שנתיים ועד שנה, </w:t>
      </w:r>
      <w:r>
        <w:rPr>
          <w:rFonts w:hint="cs"/>
          <w:rtl/>
        </w:rPr>
        <w:t xml:space="preserve">וקובע שבתקנות </w:t>
      </w:r>
      <w:r w:rsidR="003562E7">
        <w:rPr>
          <w:rFonts w:hint="cs"/>
          <w:rtl/>
        </w:rPr>
        <w:t>י</w:t>
      </w:r>
      <w:r>
        <w:rPr>
          <w:rFonts w:hint="cs"/>
          <w:rtl/>
        </w:rPr>
        <w:t>יקבע מועד המחיקה בפועל.</w:t>
      </w:r>
    </w:p>
    <w:p w:rsidR="007C4E13" w:rsidRDefault="007C4E13" w:rsidP="007C4E13">
      <w:pPr>
        <w:rPr>
          <w:rtl/>
        </w:rPr>
      </w:pPr>
      <w:bookmarkStart w:id="315" w:name="_ETM_Q1_1395300"/>
      <w:bookmarkStart w:id="316" w:name="_ETM_Q1_1395350"/>
      <w:bookmarkEnd w:id="315"/>
      <w:bookmarkEnd w:id="316"/>
    </w:p>
    <w:p w:rsidR="007C4E13" w:rsidRDefault="007C4E13" w:rsidP="007C4E13">
      <w:pPr>
        <w:pStyle w:val="af6"/>
        <w:keepNext/>
        <w:rPr>
          <w:rtl/>
        </w:rPr>
      </w:pPr>
      <w:bookmarkStart w:id="317" w:name="ET_yor_6358_31"/>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317"/>
    </w:p>
    <w:p w:rsidR="007C4E13" w:rsidRDefault="007C4E13" w:rsidP="007C4E13">
      <w:pPr>
        <w:pStyle w:val="KeepWithNext"/>
        <w:rPr>
          <w:rtl/>
        </w:rPr>
      </w:pPr>
    </w:p>
    <w:p w:rsidR="007C4E13" w:rsidRDefault="003562E7" w:rsidP="007C4E13">
      <w:pPr>
        <w:rPr>
          <w:rtl/>
        </w:rPr>
      </w:pPr>
      <w:bookmarkStart w:id="318" w:name="_ETM_Q1_1395815"/>
      <w:bookmarkEnd w:id="318"/>
      <w:r>
        <w:rPr>
          <w:rFonts w:hint="cs"/>
          <w:rtl/>
        </w:rPr>
        <w:t>לא,</w:t>
      </w:r>
      <w:bookmarkStart w:id="319" w:name="_ETM_Q1_1400764"/>
      <w:bookmarkEnd w:id="319"/>
      <w:r>
        <w:rPr>
          <w:rFonts w:hint="cs"/>
          <w:rtl/>
        </w:rPr>
        <w:t xml:space="preserve"> </w:t>
      </w:r>
      <w:r w:rsidR="007C4E13">
        <w:rPr>
          <w:rFonts w:hint="cs"/>
          <w:rtl/>
        </w:rPr>
        <w:t xml:space="preserve">יש בתקנות </w:t>
      </w:r>
      <w:bookmarkStart w:id="320" w:name="_ETM_Q1_1397905"/>
      <w:bookmarkEnd w:id="320"/>
      <w:r w:rsidR="007C4E13">
        <w:rPr>
          <w:rFonts w:hint="cs"/>
          <w:rtl/>
        </w:rPr>
        <w:t xml:space="preserve">גם סייג שהקצין </w:t>
      </w:r>
      <w:r>
        <w:rPr>
          <w:rFonts w:hint="cs"/>
          <w:rtl/>
        </w:rPr>
        <w:t xml:space="preserve">האחראי יכול להגדיר תקופה </w:t>
      </w:r>
      <w:r w:rsidR="007C4E13">
        <w:rPr>
          <w:rFonts w:hint="cs"/>
          <w:rtl/>
        </w:rPr>
        <w:t>קצרה מזו.</w:t>
      </w:r>
    </w:p>
    <w:p w:rsidR="007C4E13" w:rsidRDefault="007C4E13" w:rsidP="007C4E13">
      <w:pPr>
        <w:rPr>
          <w:rtl/>
        </w:rPr>
      </w:pPr>
      <w:bookmarkStart w:id="321" w:name="_ETM_Q1_1401715"/>
      <w:bookmarkStart w:id="322" w:name="_ETM_Q1_1401780"/>
      <w:bookmarkEnd w:id="321"/>
      <w:bookmarkEnd w:id="322"/>
    </w:p>
    <w:p w:rsidR="007C4E13" w:rsidRDefault="007C4E13" w:rsidP="007C4E13">
      <w:pPr>
        <w:pStyle w:val="-"/>
        <w:keepNext/>
        <w:rPr>
          <w:rtl/>
        </w:rPr>
      </w:pPr>
      <w:bookmarkStart w:id="323" w:name="ET_speakercontinue_936358_32"/>
      <w:r w:rsidRPr="007C4E13">
        <w:rPr>
          <w:rStyle w:val="TagStyle"/>
          <w:rtl/>
        </w:rPr>
        <w:t xml:space="preserve"> &lt;&lt; דובר_המשך &gt;&gt; </w:t>
      </w:r>
      <w:r>
        <w:rPr>
          <w:rtl/>
        </w:rPr>
        <w:t>גיל גן מור:</w:t>
      </w:r>
      <w:r w:rsidRPr="007C4E13">
        <w:rPr>
          <w:rStyle w:val="TagStyle"/>
          <w:rtl/>
        </w:rPr>
        <w:t xml:space="preserve"> &lt;&lt; דובר_המשך &gt;&gt;</w:t>
      </w:r>
      <w:r>
        <w:rPr>
          <w:rtl/>
        </w:rPr>
        <w:t xml:space="preserve">   </w:t>
      </w:r>
      <w:bookmarkEnd w:id="323"/>
    </w:p>
    <w:p w:rsidR="007C4E13" w:rsidRDefault="007C4E13" w:rsidP="007C4E13">
      <w:pPr>
        <w:pStyle w:val="KeepWithNext"/>
        <w:rPr>
          <w:rtl/>
        </w:rPr>
      </w:pPr>
    </w:p>
    <w:p w:rsidR="007C4E13" w:rsidRDefault="007C4E13" w:rsidP="003562E7">
      <w:pPr>
        <w:rPr>
          <w:rtl/>
        </w:rPr>
      </w:pPr>
      <w:bookmarkStart w:id="324" w:name="_ETM_Q1_1402185"/>
      <w:bookmarkEnd w:id="324"/>
      <w:r>
        <w:rPr>
          <w:rFonts w:hint="cs"/>
          <w:rtl/>
        </w:rPr>
        <w:t xml:space="preserve">תכף אדבר על הסייגים האלה </w:t>
      </w:r>
      <w:r>
        <w:rPr>
          <w:rtl/>
        </w:rPr>
        <w:t>–</w:t>
      </w:r>
      <w:r>
        <w:rPr>
          <w:rFonts w:hint="cs"/>
          <w:rtl/>
        </w:rPr>
        <w:t xml:space="preserve"> </w:t>
      </w:r>
      <w:bookmarkStart w:id="325" w:name="_ETM_Q1_1405810"/>
      <w:bookmarkEnd w:id="325"/>
      <w:r>
        <w:rPr>
          <w:rFonts w:hint="cs"/>
          <w:rtl/>
        </w:rPr>
        <w:t>לדעתי הם לא ע</w:t>
      </w:r>
      <w:r w:rsidR="003562E7">
        <w:rPr>
          <w:rFonts w:hint="cs"/>
          <w:rtl/>
        </w:rPr>
        <w:t>ו</w:t>
      </w:r>
      <w:r>
        <w:rPr>
          <w:rFonts w:hint="cs"/>
          <w:rtl/>
        </w:rPr>
        <w:t xml:space="preserve">שים את העבודה. בחוק עצמו כתוב ברישא </w:t>
      </w:r>
      <w:bookmarkStart w:id="326" w:name="_ETM_Q1_1411025"/>
      <w:bookmarkEnd w:id="326"/>
      <w:r>
        <w:rPr>
          <w:rFonts w:hint="cs"/>
          <w:rtl/>
        </w:rPr>
        <w:t xml:space="preserve">של הסעיף המסמיך </w:t>
      </w:r>
      <w:r w:rsidR="003562E7">
        <w:rPr>
          <w:rFonts w:hint="cs"/>
          <w:rtl/>
        </w:rPr>
        <w:t xml:space="preserve">שמידע שנאגר במערכת צילום מיוחדת יישמר </w:t>
      </w:r>
      <w:bookmarkStart w:id="327" w:name="_ETM_Q1_1414366"/>
      <w:bookmarkEnd w:id="327"/>
      <w:r w:rsidR="003562E7">
        <w:rPr>
          <w:rFonts w:hint="cs"/>
          <w:rtl/>
        </w:rPr>
        <w:t xml:space="preserve">לפרק הזמן </w:t>
      </w:r>
      <w:r>
        <w:rPr>
          <w:rFonts w:hint="cs"/>
          <w:rtl/>
        </w:rPr>
        <w:t xml:space="preserve">הדרוש להשגת המטרה שלשמה הוצבה </w:t>
      </w:r>
      <w:r w:rsidR="003562E7">
        <w:rPr>
          <w:rFonts w:hint="cs"/>
          <w:rtl/>
        </w:rPr>
        <w:t xml:space="preserve">בשים לב לסוג מערכת הצילום המיוחדת, אופן הצבתה ומיקומה ובתוך פרק הזמן האמור יימחק, </w:t>
      </w:r>
      <w:r>
        <w:rPr>
          <w:rFonts w:hint="cs"/>
          <w:rtl/>
        </w:rPr>
        <w:t xml:space="preserve">כלומר הסעיף </w:t>
      </w:r>
      <w:bookmarkStart w:id="328" w:name="_ETM_Q1_1425476"/>
      <w:bookmarkEnd w:id="328"/>
      <w:r>
        <w:rPr>
          <w:rFonts w:hint="cs"/>
          <w:rtl/>
        </w:rPr>
        <w:t>הזה זה הרישא, לא הס</w:t>
      </w:r>
      <w:r w:rsidR="003562E7">
        <w:rPr>
          <w:rFonts w:hint="cs"/>
          <w:rtl/>
        </w:rPr>
        <w:t>י</w:t>
      </w:r>
      <w:r>
        <w:rPr>
          <w:rFonts w:hint="cs"/>
          <w:rtl/>
        </w:rPr>
        <w:t>פא של הסעיף</w:t>
      </w:r>
      <w:r w:rsidR="003562E7">
        <w:rPr>
          <w:rFonts w:hint="cs"/>
          <w:rtl/>
        </w:rPr>
        <w:t>,</w:t>
      </w:r>
      <w:r>
        <w:rPr>
          <w:rFonts w:hint="cs"/>
          <w:rtl/>
        </w:rPr>
        <w:t xml:space="preserve"> מלמד שגם המחוקק </w:t>
      </w:r>
      <w:bookmarkStart w:id="329" w:name="_ETM_Q1_1434026"/>
      <w:bookmarkEnd w:id="329"/>
      <w:r>
        <w:rPr>
          <w:rFonts w:hint="cs"/>
          <w:rtl/>
        </w:rPr>
        <w:t>לא בהכרח התכוון שהשנתי</w:t>
      </w:r>
      <w:r w:rsidR="003562E7">
        <w:rPr>
          <w:rFonts w:hint="cs"/>
          <w:rtl/>
        </w:rPr>
        <w:t>י</w:t>
      </w:r>
      <w:r>
        <w:rPr>
          <w:rFonts w:hint="cs"/>
          <w:rtl/>
        </w:rPr>
        <w:t>ם יהפכו להיות המינימום אלא התכו</w:t>
      </w:r>
      <w:r w:rsidR="003562E7">
        <w:rPr>
          <w:rFonts w:hint="cs"/>
          <w:rtl/>
        </w:rPr>
        <w:t>ו</w:t>
      </w:r>
      <w:r>
        <w:rPr>
          <w:rFonts w:hint="cs"/>
          <w:rtl/>
        </w:rPr>
        <w:t xml:space="preserve">ן </w:t>
      </w:r>
      <w:bookmarkStart w:id="330" w:name="_ETM_Q1_1441186"/>
      <w:bookmarkEnd w:id="330"/>
      <w:r>
        <w:rPr>
          <w:rFonts w:hint="cs"/>
          <w:rtl/>
        </w:rPr>
        <w:t xml:space="preserve">שזה יהיה הזמן המרבי למקרה הקיצון </w:t>
      </w:r>
      <w:r>
        <w:rPr>
          <w:rtl/>
        </w:rPr>
        <w:t>–</w:t>
      </w:r>
      <w:r>
        <w:rPr>
          <w:rFonts w:hint="cs"/>
          <w:rtl/>
        </w:rPr>
        <w:t xml:space="preserve"> כמובן אנו חושב</w:t>
      </w:r>
      <w:r w:rsidR="003562E7">
        <w:rPr>
          <w:rFonts w:hint="cs"/>
          <w:rtl/>
        </w:rPr>
        <w:t>י</w:t>
      </w:r>
      <w:r>
        <w:rPr>
          <w:rFonts w:hint="cs"/>
          <w:rtl/>
        </w:rPr>
        <w:t xml:space="preserve">ם </w:t>
      </w:r>
      <w:bookmarkStart w:id="331" w:name="_ETM_Q1_1446476"/>
      <w:bookmarkEnd w:id="331"/>
      <w:r>
        <w:rPr>
          <w:rFonts w:hint="cs"/>
          <w:rtl/>
        </w:rPr>
        <w:t>שזה סעיף בעייתי.</w:t>
      </w:r>
    </w:p>
    <w:p w:rsidR="007C4E13" w:rsidRDefault="007C4E13" w:rsidP="007C4E13">
      <w:pPr>
        <w:rPr>
          <w:rtl/>
        </w:rPr>
      </w:pPr>
      <w:bookmarkStart w:id="332" w:name="_ETM_Q1_1448706"/>
      <w:bookmarkStart w:id="333" w:name="_ETM_Q1_1448776"/>
      <w:bookmarkEnd w:id="332"/>
      <w:bookmarkEnd w:id="333"/>
    </w:p>
    <w:p w:rsidR="007C4E13" w:rsidRDefault="007C4E13" w:rsidP="007C4E13">
      <w:pPr>
        <w:pStyle w:val="af6"/>
        <w:keepNext/>
        <w:rPr>
          <w:rtl/>
        </w:rPr>
      </w:pPr>
      <w:bookmarkStart w:id="334" w:name="ET_yor_6358_33"/>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334"/>
    </w:p>
    <w:p w:rsidR="007C4E13" w:rsidRDefault="007C4E13" w:rsidP="007C4E13">
      <w:pPr>
        <w:pStyle w:val="KeepWithNext"/>
        <w:rPr>
          <w:rtl/>
        </w:rPr>
      </w:pPr>
    </w:p>
    <w:p w:rsidR="007C4E13" w:rsidRDefault="007C4E13" w:rsidP="007C4E13">
      <w:pPr>
        <w:rPr>
          <w:rtl/>
        </w:rPr>
      </w:pPr>
      <w:bookmarkStart w:id="335" w:name="_ETM_Q1_1449296"/>
      <w:bookmarkEnd w:id="335"/>
      <w:r>
        <w:rPr>
          <w:rFonts w:hint="cs"/>
          <w:rtl/>
        </w:rPr>
        <w:t>אתה מתרגם את זה כזמן המינימום?</w:t>
      </w:r>
    </w:p>
    <w:p w:rsidR="007C4E13" w:rsidRDefault="007C4E13" w:rsidP="007C4E13">
      <w:pPr>
        <w:rPr>
          <w:rtl/>
        </w:rPr>
      </w:pPr>
      <w:bookmarkStart w:id="336" w:name="_ETM_Q1_1453642"/>
      <w:bookmarkStart w:id="337" w:name="_ETM_Q1_1453697"/>
      <w:bookmarkEnd w:id="336"/>
      <w:bookmarkEnd w:id="337"/>
    </w:p>
    <w:p w:rsidR="007C4E13" w:rsidRDefault="007C4E13" w:rsidP="007C4E13">
      <w:pPr>
        <w:pStyle w:val="-"/>
        <w:keepNext/>
        <w:rPr>
          <w:rtl/>
        </w:rPr>
      </w:pPr>
      <w:bookmarkStart w:id="338" w:name="ET_speakercontinue_936358_34"/>
      <w:r w:rsidRPr="007C4E13">
        <w:rPr>
          <w:rStyle w:val="TagStyle"/>
          <w:rtl/>
        </w:rPr>
        <w:t xml:space="preserve"> &lt;&lt; דובר_המשך &gt;&gt; </w:t>
      </w:r>
      <w:r>
        <w:rPr>
          <w:rtl/>
        </w:rPr>
        <w:t>גיל גן מור:</w:t>
      </w:r>
      <w:r w:rsidRPr="007C4E13">
        <w:rPr>
          <w:rStyle w:val="TagStyle"/>
          <w:rtl/>
        </w:rPr>
        <w:t xml:space="preserve"> &lt;&lt; דובר_המשך &gt;&gt;</w:t>
      </w:r>
      <w:r>
        <w:rPr>
          <w:rtl/>
        </w:rPr>
        <w:t xml:space="preserve">   </w:t>
      </w:r>
      <w:bookmarkEnd w:id="338"/>
    </w:p>
    <w:p w:rsidR="007C4E13" w:rsidRDefault="007C4E13" w:rsidP="007C4E13">
      <w:pPr>
        <w:pStyle w:val="KeepWithNext"/>
        <w:rPr>
          <w:rtl/>
        </w:rPr>
      </w:pPr>
    </w:p>
    <w:p w:rsidR="007C4E13" w:rsidRDefault="007C4E13" w:rsidP="003562E7">
      <w:pPr>
        <w:rPr>
          <w:rtl/>
        </w:rPr>
      </w:pPr>
      <w:bookmarkStart w:id="339" w:name="_ETM_Q1_1454112"/>
      <w:bookmarkEnd w:id="339"/>
      <w:r>
        <w:rPr>
          <w:rFonts w:hint="cs"/>
          <w:rtl/>
        </w:rPr>
        <w:t xml:space="preserve">לא, התקנות מתרגמות </w:t>
      </w:r>
      <w:bookmarkStart w:id="340" w:name="_ETM_Q1_1456642"/>
      <w:bookmarkEnd w:id="340"/>
      <w:r>
        <w:rPr>
          <w:rFonts w:hint="cs"/>
          <w:rtl/>
        </w:rPr>
        <w:t xml:space="preserve">את זה כזמן המינימום, </w:t>
      </w:r>
      <w:r w:rsidR="003562E7">
        <w:rPr>
          <w:rFonts w:hint="cs"/>
          <w:rtl/>
        </w:rPr>
        <w:t>כי בתקנות</w:t>
      </w:r>
      <w:bookmarkStart w:id="341" w:name="_ETM_Q1_1457340"/>
      <w:bookmarkEnd w:id="341"/>
      <w:r w:rsidR="003562E7">
        <w:rPr>
          <w:rFonts w:hint="cs"/>
          <w:rtl/>
        </w:rPr>
        <w:t xml:space="preserve"> </w:t>
      </w:r>
      <w:r w:rsidR="003562E7">
        <w:rPr>
          <w:rtl/>
        </w:rPr>
        <w:t>–</w:t>
      </w:r>
      <w:r w:rsidR="003562E7">
        <w:rPr>
          <w:rFonts w:hint="cs"/>
          <w:rtl/>
        </w:rPr>
        <w:t xml:space="preserve"> הכלל שמוצע בתקנות הוא ש</w:t>
      </w:r>
      <w:r>
        <w:rPr>
          <w:rFonts w:hint="cs"/>
          <w:rtl/>
        </w:rPr>
        <w:t xml:space="preserve">זמן המינימום </w:t>
      </w:r>
      <w:r w:rsidR="003562E7">
        <w:rPr>
          <w:rFonts w:hint="cs"/>
          <w:rtl/>
        </w:rPr>
        <w:t xml:space="preserve">יהפוך להיות זמן </w:t>
      </w:r>
      <w:bookmarkStart w:id="342" w:name="_ETM_Q1_1461323"/>
      <w:bookmarkEnd w:id="342"/>
      <w:r w:rsidR="003562E7">
        <w:rPr>
          <w:rFonts w:hint="cs"/>
          <w:rtl/>
        </w:rPr>
        <w:t xml:space="preserve">המינימום </w:t>
      </w:r>
      <w:r>
        <w:rPr>
          <w:rFonts w:hint="cs"/>
          <w:rtl/>
        </w:rPr>
        <w:t xml:space="preserve">או הסטנדרט הקבוע. זה </w:t>
      </w:r>
      <w:bookmarkStart w:id="343" w:name="_ETM_Q1_1464408"/>
      <w:bookmarkEnd w:id="343"/>
      <w:r>
        <w:rPr>
          <w:rFonts w:hint="cs"/>
          <w:rtl/>
        </w:rPr>
        <w:t>מתעלם מאותו משפט שנכלל בחוק שאומר שיש גם להתחשב בשאלה</w:t>
      </w:r>
      <w:r w:rsidR="003562E7">
        <w:rPr>
          <w:rFonts w:hint="cs"/>
          <w:rtl/>
        </w:rPr>
        <w:t>,</w:t>
      </w:r>
      <w:r>
        <w:rPr>
          <w:rFonts w:hint="cs"/>
          <w:rtl/>
        </w:rPr>
        <w:t xml:space="preserve"> </w:t>
      </w:r>
      <w:bookmarkStart w:id="344" w:name="_ETM_Q1_1472042"/>
      <w:bookmarkEnd w:id="344"/>
      <w:r>
        <w:rPr>
          <w:rFonts w:hint="cs"/>
          <w:rtl/>
        </w:rPr>
        <w:t xml:space="preserve">האם אפשר להשיג את המטרה בזמן פחות. פה לא ראיתי </w:t>
      </w:r>
      <w:bookmarkStart w:id="345" w:name="_ETM_Q1_1477518"/>
      <w:bookmarkEnd w:id="345"/>
      <w:r>
        <w:rPr>
          <w:rFonts w:hint="cs"/>
          <w:rtl/>
        </w:rPr>
        <w:t>נתונים או מידע מהמשטרה</w:t>
      </w:r>
      <w:r w:rsidR="003562E7">
        <w:rPr>
          <w:rFonts w:hint="cs"/>
          <w:rtl/>
        </w:rPr>
        <w:t>,</w:t>
      </w:r>
      <w:r>
        <w:rPr>
          <w:rFonts w:hint="cs"/>
          <w:rtl/>
        </w:rPr>
        <w:t xml:space="preserve"> ואני חושב שאולי שו</w:t>
      </w:r>
      <w:r w:rsidR="003562E7">
        <w:rPr>
          <w:rFonts w:hint="cs"/>
          <w:rtl/>
        </w:rPr>
        <w:t>ו</w:t>
      </w:r>
      <w:r>
        <w:rPr>
          <w:rFonts w:hint="cs"/>
          <w:rtl/>
        </w:rPr>
        <w:t xml:space="preserve">ה להבין, אפילו </w:t>
      </w:r>
      <w:bookmarkStart w:id="346" w:name="_ETM_Q1_1484578"/>
      <w:bookmarkEnd w:id="346"/>
      <w:r>
        <w:rPr>
          <w:rFonts w:hint="cs"/>
          <w:rtl/>
        </w:rPr>
        <w:t xml:space="preserve">בדוגמאות </w:t>
      </w:r>
      <w:r>
        <w:rPr>
          <w:rtl/>
        </w:rPr>
        <w:t>–</w:t>
      </w:r>
      <w:r>
        <w:rPr>
          <w:rFonts w:hint="cs"/>
          <w:rtl/>
        </w:rPr>
        <w:t xml:space="preserve"> המערכת הזו לא פועלת מינואר </w:t>
      </w:r>
      <w:r w:rsidR="003562E7">
        <w:rPr>
          <w:rFonts w:hint="cs"/>
          <w:rtl/>
        </w:rPr>
        <w:t>אלא פועלת</w:t>
      </w:r>
      <w:r>
        <w:rPr>
          <w:rFonts w:hint="cs"/>
          <w:rtl/>
        </w:rPr>
        <w:t xml:space="preserve"> </w:t>
      </w:r>
      <w:r w:rsidR="003562E7">
        <w:rPr>
          <w:rFonts w:hint="cs"/>
          <w:rtl/>
        </w:rPr>
        <w:t xml:space="preserve">כבר </w:t>
      </w:r>
      <w:r>
        <w:rPr>
          <w:rFonts w:hint="cs"/>
          <w:rtl/>
        </w:rPr>
        <w:t xml:space="preserve">כמה </w:t>
      </w:r>
      <w:bookmarkStart w:id="347" w:name="_ETM_Q1_1491684"/>
      <w:bookmarkEnd w:id="347"/>
      <w:r>
        <w:rPr>
          <w:rFonts w:hint="cs"/>
          <w:rtl/>
        </w:rPr>
        <w:t xml:space="preserve">שנים. </w:t>
      </w:r>
      <w:r w:rsidR="003562E7">
        <w:rPr>
          <w:rFonts w:hint="cs"/>
          <w:rtl/>
        </w:rPr>
        <w:t xml:space="preserve">יש ויכוח האם פעלה כדין או לא אך </w:t>
      </w:r>
      <w:bookmarkStart w:id="348" w:name="_ETM_Q1_1497650"/>
      <w:bookmarkEnd w:id="348"/>
      <w:r>
        <w:rPr>
          <w:rFonts w:hint="cs"/>
          <w:rtl/>
        </w:rPr>
        <w:t>נעזוב את זה כרגע. כמה דוגמות יכולים לתת לכך</w:t>
      </w:r>
      <w:r w:rsidR="003562E7">
        <w:rPr>
          <w:rFonts w:hint="cs"/>
          <w:rtl/>
        </w:rPr>
        <w:t>,</w:t>
      </w:r>
      <w:r>
        <w:rPr>
          <w:rFonts w:hint="cs"/>
          <w:rtl/>
        </w:rPr>
        <w:t xml:space="preserve"> </w:t>
      </w:r>
      <w:bookmarkStart w:id="349" w:name="_ETM_Q1_1499514"/>
      <w:bookmarkEnd w:id="349"/>
      <w:r>
        <w:rPr>
          <w:rFonts w:hint="cs"/>
          <w:rtl/>
        </w:rPr>
        <w:t>שהיו צר</w:t>
      </w:r>
      <w:r w:rsidR="003562E7">
        <w:rPr>
          <w:rFonts w:hint="cs"/>
          <w:rtl/>
        </w:rPr>
        <w:t>י</w:t>
      </w:r>
      <w:r>
        <w:rPr>
          <w:rFonts w:hint="cs"/>
          <w:rtl/>
        </w:rPr>
        <w:t xml:space="preserve">כים </w:t>
      </w:r>
      <w:r w:rsidR="003562E7">
        <w:rPr>
          <w:rFonts w:hint="cs"/>
          <w:rtl/>
        </w:rPr>
        <w:t xml:space="preserve">את </w:t>
      </w:r>
      <w:r>
        <w:rPr>
          <w:rFonts w:hint="cs"/>
          <w:rtl/>
        </w:rPr>
        <w:t>המערכת הזאת להשתמש בה שנתי</w:t>
      </w:r>
      <w:r w:rsidR="003562E7">
        <w:rPr>
          <w:rFonts w:hint="cs"/>
          <w:rtl/>
        </w:rPr>
        <w:t>י</w:t>
      </w:r>
      <w:r>
        <w:rPr>
          <w:rFonts w:hint="cs"/>
          <w:rtl/>
        </w:rPr>
        <w:t xml:space="preserve">ם או שנה וחצי </w:t>
      </w:r>
      <w:bookmarkStart w:id="350" w:name="_ETM_Q1_1507194"/>
      <w:bookmarkEnd w:id="350"/>
      <w:r>
        <w:rPr>
          <w:rFonts w:hint="cs"/>
          <w:rtl/>
        </w:rPr>
        <w:t xml:space="preserve">או שנה או אפילו </w:t>
      </w:r>
      <w:r w:rsidR="003562E7">
        <w:rPr>
          <w:rFonts w:hint="cs"/>
          <w:rtl/>
        </w:rPr>
        <w:t xml:space="preserve">מעל כמה ימים או שבועות אחרי התיעוד </w:t>
      </w:r>
      <w:r>
        <w:rPr>
          <w:rFonts w:hint="cs"/>
          <w:rtl/>
        </w:rPr>
        <w:t xml:space="preserve">של הצילום? כי אם חושבים על </w:t>
      </w:r>
      <w:bookmarkStart w:id="351" w:name="_ETM_Q1_1514244"/>
      <w:bookmarkEnd w:id="351"/>
      <w:r>
        <w:rPr>
          <w:rFonts w:hint="cs"/>
          <w:rtl/>
        </w:rPr>
        <w:t>זה, ברוב המקרים כנ</w:t>
      </w:r>
      <w:r w:rsidR="003562E7">
        <w:rPr>
          <w:rFonts w:hint="cs"/>
          <w:rtl/>
        </w:rPr>
        <w:t>ר</w:t>
      </w:r>
      <w:r>
        <w:rPr>
          <w:rFonts w:hint="cs"/>
          <w:rtl/>
        </w:rPr>
        <w:t xml:space="preserve">אה השימוש יצטרך להיות בזמן אמת, או </w:t>
      </w:r>
      <w:bookmarkStart w:id="352" w:name="_ETM_Q1_1520845"/>
      <w:bookmarkEnd w:id="352"/>
      <w:r>
        <w:rPr>
          <w:rFonts w:hint="cs"/>
          <w:rtl/>
        </w:rPr>
        <w:t xml:space="preserve">בסמיכות רבה לביצוע העבירה. השאלה מה התועלת להשאיר </w:t>
      </w:r>
      <w:r w:rsidR="003562E7">
        <w:rPr>
          <w:rFonts w:hint="cs"/>
          <w:rtl/>
        </w:rPr>
        <w:t xml:space="preserve">את המידע </w:t>
      </w:r>
      <w:bookmarkStart w:id="353" w:name="_ETM_Q1_1529933"/>
      <w:bookmarkEnd w:id="353"/>
      <w:r w:rsidR="003562E7">
        <w:rPr>
          <w:rFonts w:hint="cs"/>
          <w:rtl/>
        </w:rPr>
        <w:t xml:space="preserve">הזה במאגר המידע המשטרתי </w:t>
      </w:r>
      <w:r>
        <w:rPr>
          <w:rFonts w:hint="cs"/>
          <w:rtl/>
        </w:rPr>
        <w:t>לשנתי</w:t>
      </w:r>
      <w:r w:rsidR="003562E7">
        <w:rPr>
          <w:rFonts w:hint="cs"/>
          <w:rtl/>
        </w:rPr>
        <w:t>י</w:t>
      </w:r>
      <w:r>
        <w:rPr>
          <w:rFonts w:hint="cs"/>
          <w:rtl/>
        </w:rPr>
        <w:t xml:space="preserve">ם? אני </w:t>
      </w:r>
      <w:bookmarkStart w:id="354" w:name="_ETM_Q1_1529565"/>
      <w:bookmarkEnd w:id="354"/>
      <w:r>
        <w:rPr>
          <w:rFonts w:hint="cs"/>
          <w:rtl/>
        </w:rPr>
        <w:t xml:space="preserve">מזכיר </w:t>
      </w:r>
      <w:r>
        <w:rPr>
          <w:rtl/>
        </w:rPr>
        <w:t>–</w:t>
      </w:r>
      <w:r>
        <w:rPr>
          <w:rFonts w:hint="cs"/>
          <w:rtl/>
        </w:rPr>
        <w:t xml:space="preserve"> זה לא מידע על עבריינים.</w:t>
      </w:r>
    </w:p>
    <w:p w:rsidR="007C4E13" w:rsidRDefault="007C4E13" w:rsidP="007C4E13">
      <w:pPr>
        <w:rPr>
          <w:rtl/>
        </w:rPr>
      </w:pPr>
      <w:bookmarkStart w:id="355" w:name="_ETM_Q1_1533675"/>
      <w:bookmarkStart w:id="356" w:name="_ETM_Q1_1533745"/>
      <w:bookmarkEnd w:id="355"/>
      <w:bookmarkEnd w:id="356"/>
    </w:p>
    <w:p w:rsidR="007C4E13" w:rsidRDefault="007C4E13" w:rsidP="007C4E13">
      <w:pPr>
        <w:pStyle w:val="af6"/>
        <w:keepNext/>
        <w:rPr>
          <w:rtl/>
        </w:rPr>
      </w:pPr>
      <w:bookmarkStart w:id="357" w:name="ET_yor_6358_35"/>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357"/>
    </w:p>
    <w:p w:rsidR="007C4E13" w:rsidRDefault="007C4E13" w:rsidP="007C4E13">
      <w:pPr>
        <w:pStyle w:val="KeepWithNext"/>
        <w:rPr>
          <w:rtl/>
        </w:rPr>
      </w:pPr>
    </w:p>
    <w:p w:rsidR="007C4E13" w:rsidRDefault="007C4E13" w:rsidP="003562E7">
      <w:pPr>
        <w:rPr>
          <w:rtl/>
        </w:rPr>
      </w:pPr>
      <w:bookmarkStart w:id="358" w:name="_ETM_Q1_1534340"/>
      <w:bookmarkEnd w:id="358"/>
      <w:r>
        <w:rPr>
          <w:rFonts w:hint="cs"/>
          <w:rtl/>
        </w:rPr>
        <w:t xml:space="preserve">השאלה שלך מאוד ברורה. </w:t>
      </w:r>
      <w:bookmarkStart w:id="359" w:name="_ETM_Q1_1536825"/>
      <w:bookmarkEnd w:id="359"/>
      <w:r w:rsidR="003562E7">
        <w:rPr>
          <w:rFonts w:hint="cs"/>
          <w:rtl/>
        </w:rPr>
        <w:t xml:space="preserve">חושב </w:t>
      </w:r>
      <w:r>
        <w:rPr>
          <w:rFonts w:hint="cs"/>
          <w:rtl/>
        </w:rPr>
        <w:t>שהיא במקום ונבקש לה תשובה. עוד הערות לסע</w:t>
      </w:r>
      <w:r w:rsidR="003562E7">
        <w:rPr>
          <w:rFonts w:hint="cs"/>
          <w:rtl/>
        </w:rPr>
        <w:t>י</w:t>
      </w:r>
      <w:r>
        <w:rPr>
          <w:rFonts w:hint="cs"/>
          <w:rtl/>
        </w:rPr>
        <w:t>ף 2?</w:t>
      </w:r>
    </w:p>
    <w:p w:rsidR="007C4E13" w:rsidRDefault="007C4E13" w:rsidP="007C4E13">
      <w:pPr>
        <w:rPr>
          <w:rtl/>
        </w:rPr>
      </w:pPr>
      <w:bookmarkStart w:id="360" w:name="_ETM_Q1_1541901"/>
      <w:bookmarkStart w:id="361" w:name="_ETM_Q1_1541970"/>
      <w:bookmarkEnd w:id="360"/>
      <w:bookmarkEnd w:id="361"/>
    </w:p>
    <w:p w:rsidR="007C4E13" w:rsidRDefault="007C4E13" w:rsidP="007C4E13">
      <w:pPr>
        <w:pStyle w:val="-"/>
        <w:keepNext/>
        <w:rPr>
          <w:rtl/>
        </w:rPr>
      </w:pPr>
      <w:bookmarkStart w:id="362" w:name="ET_speakercontinue_936358_36"/>
      <w:r w:rsidRPr="007C4E13">
        <w:rPr>
          <w:rStyle w:val="TagStyle"/>
          <w:rtl/>
        </w:rPr>
        <w:t xml:space="preserve"> &lt;&lt; דובר_המשך &gt;&gt; </w:t>
      </w:r>
      <w:r>
        <w:rPr>
          <w:rtl/>
        </w:rPr>
        <w:t>גיל גן מור:</w:t>
      </w:r>
      <w:r w:rsidRPr="007C4E13">
        <w:rPr>
          <w:rStyle w:val="TagStyle"/>
          <w:rtl/>
        </w:rPr>
        <w:t xml:space="preserve"> &lt;&lt; דובר_המשך &gt;&gt;</w:t>
      </w:r>
      <w:r>
        <w:rPr>
          <w:rtl/>
        </w:rPr>
        <w:t xml:space="preserve">   </w:t>
      </w:r>
      <w:bookmarkEnd w:id="362"/>
    </w:p>
    <w:p w:rsidR="007C4E13" w:rsidRDefault="007C4E13" w:rsidP="007C4E13">
      <w:pPr>
        <w:pStyle w:val="KeepWithNext"/>
        <w:rPr>
          <w:rtl/>
        </w:rPr>
      </w:pPr>
    </w:p>
    <w:p w:rsidR="007C4E13" w:rsidRDefault="007C4E13" w:rsidP="003562E7">
      <w:pPr>
        <w:rPr>
          <w:rtl/>
        </w:rPr>
      </w:pPr>
      <w:bookmarkStart w:id="363" w:name="_ETM_Q1_1542511"/>
      <w:bookmarkEnd w:id="363"/>
      <w:r>
        <w:rPr>
          <w:rFonts w:hint="cs"/>
          <w:rtl/>
        </w:rPr>
        <w:t xml:space="preserve">לגבי </w:t>
      </w:r>
      <w:bookmarkStart w:id="364" w:name="_ETM_Q1_1551186"/>
      <w:bookmarkEnd w:id="364"/>
      <w:r>
        <w:rPr>
          <w:rFonts w:hint="cs"/>
          <w:rtl/>
        </w:rPr>
        <w:t>הסייגים, הערה שנ</w:t>
      </w:r>
      <w:r w:rsidR="003562E7">
        <w:rPr>
          <w:rFonts w:hint="cs"/>
          <w:rtl/>
        </w:rPr>
        <w:t>י</w:t>
      </w:r>
      <w:r>
        <w:rPr>
          <w:rFonts w:hint="cs"/>
          <w:rtl/>
        </w:rPr>
        <w:t>יה, יש חו</w:t>
      </w:r>
      <w:r w:rsidR="003562E7">
        <w:rPr>
          <w:rFonts w:hint="cs"/>
          <w:rtl/>
        </w:rPr>
        <w:t>ו</w:t>
      </w:r>
      <w:r>
        <w:rPr>
          <w:rFonts w:hint="cs"/>
          <w:rtl/>
        </w:rPr>
        <w:t xml:space="preserve">ת דעת של הרשות להגנת הפרטיות </w:t>
      </w:r>
      <w:bookmarkStart w:id="365" w:name="_ETM_Q1_1558307"/>
      <w:bookmarkEnd w:id="365"/>
      <w:r w:rsidR="003562E7">
        <w:rPr>
          <w:rFonts w:hint="cs"/>
          <w:rtl/>
        </w:rPr>
        <w:t xml:space="preserve">לגבי שימוש במידע ממצלמות מעקב במעגל </w:t>
      </w:r>
      <w:r>
        <w:rPr>
          <w:rFonts w:hint="cs"/>
          <w:rtl/>
        </w:rPr>
        <w:t xml:space="preserve">סגור, שעד היום </w:t>
      </w:r>
      <w:r>
        <w:rPr>
          <w:rtl/>
        </w:rPr>
        <w:t>–</w:t>
      </w:r>
      <w:r>
        <w:rPr>
          <w:rFonts w:hint="cs"/>
          <w:rtl/>
        </w:rPr>
        <w:t xml:space="preserve"> </w:t>
      </w:r>
      <w:r w:rsidR="003562E7">
        <w:rPr>
          <w:rFonts w:hint="cs"/>
          <w:rtl/>
        </w:rPr>
        <w:t xml:space="preserve">אני </w:t>
      </w:r>
      <w:r>
        <w:rPr>
          <w:rFonts w:hint="cs"/>
          <w:rtl/>
        </w:rPr>
        <w:t xml:space="preserve">מדבר על ההנחיה </w:t>
      </w:r>
      <w:r>
        <w:rPr>
          <w:rtl/>
        </w:rPr>
        <w:t>–</w:t>
      </w:r>
      <w:r>
        <w:rPr>
          <w:rFonts w:hint="cs"/>
          <w:rtl/>
        </w:rPr>
        <w:t xml:space="preserve"> לא </w:t>
      </w:r>
      <w:bookmarkStart w:id="366" w:name="_ETM_Q1_1574517"/>
      <w:bookmarkEnd w:id="366"/>
      <w:r>
        <w:rPr>
          <w:rFonts w:hint="cs"/>
          <w:rtl/>
        </w:rPr>
        <w:t>על ח</w:t>
      </w:r>
      <w:r w:rsidR="003562E7">
        <w:rPr>
          <w:rFonts w:hint="cs"/>
          <w:rtl/>
        </w:rPr>
        <w:t>ו</w:t>
      </w:r>
      <w:r>
        <w:rPr>
          <w:rFonts w:hint="cs"/>
          <w:rtl/>
        </w:rPr>
        <w:t xml:space="preserve">ות הדעת </w:t>
      </w:r>
      <w:r w:rsidR="003562E7">
        <w:rPr>
          <w:rFonts w:hint="cs"/>
          <w:rtl/>
        </w:rPr>
        <w:t xml:space="preserve">הנוכחית שכתבת שלא ראיתי </w:t>
      </w:r>
      <w:r>
        <w:rPr>
          <w:rFonts w:hint="cs"/>
          <w:rtl/>
        </w:rPr>
        <w:t>אלא על ההנחיה שלכם לגב</w:t>
      </w:r>
      <w:r w:rsidR="003562E7">
        <w:rPr>
          <w:rFonts w:hint="cs"/>
          <w:rtl/>
        </w:rPr>
        <w:t>י</w:t>
      </w:r>
      <w:r>
        <w:rPr>
          <w:rFonts w:hint="cs"/>
          <w:rtl/>
        </w:rPr>
        <w:t xml:space="preserve"> המצלמות </w:t>
      </w:r>
      <w:r w:rsidR="003562E7">
        <w:rPr>
          <w:rFonts w:hint="cs"/>
          <w:rtl/>
        </w:rPr>
        <w:t xml:space="preserve">ושם נקבע סטנדרט של מחיקה של שבוע, כלומר ההמלצה של הרשות להגנת הפרטיות </w:t>
      </w:r>
      <w:bookmarkStart w:id="367" w:name="_ETM_Q1_1583910"/>
      <w:bookmarkEnd w:id="367"/>
      <w:r>
        <w:rPr>
          <w:rFonts w:hint="cs"/>
          <w:rtl/>
        </w:rPr>
        <w:t>לגב</w:t>
      </w:r>
      <w:r w:rsidR="003562E7">
        <w:rPr>
          <w:rFonts w:hint="cs"/>
          <w:rtl/>
        </w:rPr>
        <w:t>י</w:t>
      </w:r>
      <w:r>
        <w:rPr>
          <w:rFonts w:hint="cs"/>
          <w:rtl/>
        </w:rPr>
        <w:t xml:space="preserve"> </w:t>
      </w:r>
      <w:bookmarkStart w:id="368" w:name="_ETM_Q1_1582182"/>
      <w:bookmarkEnd w:id="368"/>
      <w:r>
        <w:rPr>
          <w:rFonts w:hint="cs"/>
          <w:rtl/>
        </w:rPr>
        <w:t>מידע</w:t>
      </w:r>
      <w:r w:rsidR="003562E7">
        <w:rPr>
          <w:rFonts w:hint="cs"/>
          <w:rtl/>
        </w:rPr>
        <w:t>- -</w:t>
      </w:r>
    </w:p>
    <w:p w:rsidR="007C4E13" w:rsidRDefault="007C4E13" w:rsidP="007C4E13">
      <w:pPr>
        <w:rPr>
          <w:rtl/>
        </w:rPr>
      </w:pPr>
      <w:bookmarkStart w:id="369" w:name="_ETM_Q1_1586698"/>
      <w:bookmarkStart w:id="370" w:name="_ETM_Q1_1586763"/>
      <w:bookmarkEnd w:id="369"/>
      <w:bookmarkEnd w:id="370"/>
    </w:p>
    <w:p w:rsidR="007C4E13" w:rsidRDefault="007C4E13" w:rsidP="007C4E13">
      <w:pPr>
        <w:pStyle w:val="af6"/>
        <w:keepNext/>
        <w:rPr>
          <w:rtl/>
        </w:rPr>
      </w:pPr>
      <w:bookmarkStart w:id="371" w:name="ET_yor_6358_37"/>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371"/>
    </w:p>
    <w:p w:rsidR="007C4E13" w:rsidRDefault="007C4E13" w:rsidP="007C4E13">
      <w:pPr>
        <w:pStyle w:val="KeepWithNext"/>
        <w:rPr>
          <w:rtl/>
        </w:rPr>
      </w:pPr>
    </w:p>
    <w:p w:rsidR="007C4E13" w:rsidRDefault="003562E7" w:rsidP="007C4E13">
      <w:pPr>
        <w:rPr>
          <w:rtl/>
        </w:rPr>
      </w:pPr>
      <w:bookmarkStart w:id="372" w:name="_ETM_Q1_1587263"/>
      <w:bookmarkEnd w:id="372"/>
      <w:r>
        <w:rPr>
          <w:rFonts w:hint="cs"/>
          <w:rtl/>
        </w:rPr>
        <w:t>בטלוויזי</w:t>
      </w:r>
      <w:r w:rsidR="007C4E13">
        <w:rPr>
          <w:rFonts w:hint="cs"/>
          <w:rtl/>
        </w:rPr>
        <w:t>ות במעגל סגור.</w:t>
      </w:r>
    </w:p>
    <w:p w:rsidR="007C4E13" w:rsidRDefault="007C4E13" w:rsidP="007C4E13">
      <w:pPr>
        <w:rPr>
          <w:rtl/>
        </w:rPr>
      </w:pPr>
      <w:bookmarkStart w:id="373" w:name="_ETM_Q1_1590718"/>
      <w:bookmarkStart w:id="374" w:name="_ETM_Q1_1590768"/>
      <w:bookmarkEnd w:id="373"/>
      <w:bookmarkEnd w:id="374"/>
    </w:p>
    <w:p w:rsidR="007C4E13" w:rsidRDefault="007C4E13" w:rsidP="007C4E13">
      <w:pPr>
        <w:pStyle w:val="-"/>
        <w:keepNext/>
        <w:rPr>
          <w:rtl/>
        </w:rPr>
      </w:pPr>
      <w:bookmarkStart w:id="375" w:name="ET_speakercontinue_936358_38"/>
      <w:r w:rsidRPr="007C4E13">
        <w:rPr>
          <w:rStyle w:val="TagStyle"/>
          <w:rtl/>
        </w:rPr>
        <w:t xml:space="preserve"> &lt;&lt; דובר_המשך &gt;&gt; </w:t>
      </w:r>
      <w:r>
        <w:rPr>
          <w:rtl/>
        </w:rPr>
        <w:t>גיל גן מור:</w:t>
      </w:r>
      <w:r w:rsidRPr="007C4E13">
        <w:rPr>
          <w:rStyle w:val="TagStyle"/>
          <w:rtl/>
        </w:rPr>
        <w:t xml:space="preserve"> &lt;&lt; דובר_המשך &gt;&gt;</w:t>
      </w:r>
      <w:r>
        <w:rPr>
          <w:rtl/>
        </w:rPr>
        <w:t xml:space="preserve">   </w:t>
      </w:r>
      <w:bookmarkEnd w:id="375"/>
    </w:p>
    <w:p w:rsidR="007C4E13" w:rsidRDefault="007C4E13" w:rsidP="007C4E13">
      <w:pPr>
        <w:pStyle w:val="KeepWithNext"/>
        <w:rPr>
          <w:rtl/>
        </w:rPr>
      </w:pPr>
    </w:p>
    <w:p w:rsidR="007C4E13" w:rsidRDefault="003562E7" w:rsidP="004D1BBA">
      <w:pPr>
        <w:rPr>
          <w:rtl/>
        </w:rPr>
      </w:pPr>
      <w:bookmarkStart w:id="376" w:name="_ETM_Q1_1591218"/>
      <w:bookmarkEnd w:id="376"/>
      <w:r>
        <w:rPr>
          <w:rFonts w:hint="cs"/>
          <w:rtl/>
        </w:rPr>
        <w:t xml:space="preserve">מצלמות המעקב הרגילות שהתרגלנו אליהן </w:t>
      </w:r>
      <w:r w:rsidR="00CF7C3D">
        <w:rPr>
          <w:rFonts w:hint="cs"/>
          <w:rtl/>
        </w:rPr>
        <w:t xml:space="preserve">שפרוסות </w:t>
      </w:r>
      <w:r w:rsidR="007C4E13">
        <w:rPr>
          <w:rFonts w:hint="cs"/>
          <w:rtl/>
        </w:rPr>
        <w:t xml:space="preserve">בכל המדינה. לא מצלמות </w:t>
      </w:r>
      <w:r w:rsidR="00CF7C3D">
        <w:rPr>
          <w:rFonts w:hint="cs"/>
        </w:rPr>
        <w:t>L</w:t>
      </w:r>
      <w:r w:rsidR="007C4E13">
        <w:rPr>
          <w:rFonts w:hint="cs"/>
        </w:rPr>
        <w:t>PR</w:t>
      </w:r>
      <w:r w:rsidR="007C4E13">
        <w:rPr>
          <w:rFonts w:hint="cs"/>
          <w:rtl/>
        </w:rPr>
        <w:t xml:space="preserve">, </w:t>
      </w:r>
      <w:r w:rsidR="00CF7C3D">
        <w:rPr>
          <w:rFonts w:hint="cs"/>
          <w:rtl/>
        </w:rPr>
        <w:t>ל</w:t>
      </w:r>
      <w:r w:rsidR="007C4E13">
        <w:rPr>
          <w:rFonts w:hint="cs"/>
          <w:rtl/>
        </w:rPr>
        <w:t xml:space="preserve">א עין הנץ. </w:t>
      </w:r>
      <w:bookmarkStart w:id="377" w:name="_ETM_Q1_1598348"/>
      <w:bookmarkEnd w:id="377"/>
      <w:r w:rsidR="00CF7C3D">
        <w:rPr>
          <w:rFonts w:hint="cs"/>
          <w:rtl/>
        </w:rPr>
        <w:t>ההמלצה שלהם ש</w:t>
      </w:r>
      <w:r w:rsidR="007C4E13">
        <w:rPr>
          <w:rFonts w:hint="cs"/>
          <w:rtl/>
        </w:rPr>
        <w:t xml:space="preserve">מידע כזה שנאגר </w:t>
      </w:r>
      <w:r w:rsidR="00CF7C3D">
        <w:rPr>
          <w:rFonts w:hint="cs"/>
          <w:rtl/>
        </w:rPr>
        <w:t>ממצלמה</w:t>
      </w:r>
      <w:bookmarkStart w:id="378" w:name="_ETM_Q1_1602835"/>
      <w:bookmarkEnd w:id="378"/>
      <w:r w:rsidR="00CF7C3D">
        <w:rPr>
          <w:rFonts w:hint="cs"/>
          <w:rtl/>
        </w:rPr>
        <w:t xml:space="preserve"> כזו </w:t>
      </w:r>
      <w:r w:rsidR="007C4E13">
        <w:rPr>
          <w:rFonts w:hint="cs"/>
          <w:rtl/>
        </w:rPr>
        <w:t xml:space="preserve">יימחק תוך שבוע. זה הסטנדרט שבזמנו קבעו. </w:t>
      </w:r>
      <w:bookmarkStart w:id="379" w:name="_ETM_Q1_1607623"/>
      <w:bookmarkEnd w:id="379"/>
      <w:r w:rsidR="00CF7C3D">
        <w:rPr>
          <w:rFonts w:hint="cs"/>
          <w:rtl/>
        </w:rPr>
        <w:t>גם פה כשמסתכלי</w:t>
      </w:r>
      <w:r w:rsidR="007C4E13">
        <w:rPr>
          <w:rFonts w:hint="cs"/>
          <w:rtl/>
        </w:rPr>
        <w:t>ם</w:t>
      </w:r>
      <w:r w:rsidR="00CF7C3D">
        <w:rPr>
          <w:rFonts w:hint="cs"/>
          <w:rtl/>
        </w:rPr>
        <w:t xml:space="preserve"> ע</w:t>
      </w:r>
      <w:r w:rsidR="007C4E13">
        <w:rPr>
          <w:rFonts w:hint="cs"/>
          <w:rtl/>
        </w:rPr>
        <w:t xml:space="preserve">ל הזווית הבין לאומית, על המשפט המשווה, </w:t>
      </w:r>
      <w:bookmarkStart w:id="380" w:name="_ETM_Q1_1615374"/>
      <w:bookmarkEnd w:id="380"/>
      <w:r w:rsidR="00CF7C3D">
        <w:rPr>
          <w:rFonts w:hint="cs"/>
          <w:rtl/>
        </w:rPr>
        <w:t xml:space="preserve">רואים שהרבה מאוד מדינות כלל </w:t>
      </w:r>
      <w:r w:rsidR="007C4E13">
        <w:rPr>
          <w:rFonts w:hint="cs"/>
          <w:rtl/>
        </w:rPr>
        <w:t xml:space="preserve">לא אוגרות מידע שאינו </w:t>
      </w:r>
      <w:r w:rsidR="00CF7C3D">
        <w:rPr>
          <w:rFonts w:hint="cs"/>
          <w:rtl/>
        </w:rPr>
        <w:t xml:space="preserve">ברשימת המבוקשים </w:t>
      </w:r>
      <w:bookmarkStart w:id="381" w:name="_ETM_Q1_1622763"/>
      <w:bookmarkEnd w:id="381"/>
      <w:r w:rsidR="00CF7C3D">
        <w:rPr>
          <w:rFonts w:hint="cs"/>
          <w:rtl/>
        </w:rPr>
        <w:t xml:space="preserve">או </w:t>
      </w:r>
      <w:r w:rsidR="007C4E13">
        <w:rPr>
          <w:rFonts w:hint="cs"/>
          <w:rtl/>
        </w:rPr>
        <w:t xml:space="preserve">ברשימה שעליה יש לקבל התרעה </w:t>
      </w:r>
      <w:bookmarkStart w:id="382" w:name="_ETM_Q1_1624186"/>
      <w:bookmarkEnd w:id="382"/>
      <w:r w:rsidR="007C4E13">
        <w:rPr>
          <w:rFonts w:hint="cs"/>
          <w:rtl/>
        </w:rPr>
        <w:t xml:space="preserve">בזמן אמת. מצלמות מוחקות </w:t>
      </w:r>
      <w:proofErr w:type="spellStart"/>
      <w:r w:rsidR="007C4E13">
        <w:rPr>
          <w:rFonts w:hint="cs"/>
          <w:rtl/>
        </w:rPr>
        <w:t>מייד</w:t>
      </w:r>
      <w:proofErr w:type="spellEnd"/>
      <w:r w:rsidR="007C4E13">
        <w:rPr>
          <w:rFonts w:hint="cs"/>
          <w:rtl/>
        </w:rPr>
        <w:t xml:space="preserve"> אוטומטי</w:t>
      </w:r>
      <w:r w:rsidR="00CF7C3D">
        <w:rPr>
          <w:rFonts w:hint="cs"/>
          <w:rtl/>
        </w:rPr>
        <w:t>ת</w:t>
      </w:r>
      <w:r w:rsidR="007C4E13">
        <w:rPr>
          <w:rFonts w:hint="cs"/>
          <w:rtl/>
        </w:rPr>
        <w:t xml:space="preserve"> </w:t>
      </w:r>
      <w:r w:rsidR="00CF7C3D">
        <w:rPr>
          <w:rFonts w:hint="cs"/>
          <w:rtl/>
        </w:rPr>
        <w:t xml:space="preserve">את המידע </w:t>
      </w:r>
      <w:r w:rsidR="007C4E13">
        <w:rPr>
          <w:rFonts w:hint="cs"/>
          <w:rtl/>
        </w:rPr>
        <w:t>על מי שא</w:t>
      </w:r>
      <w:r w:rsidR="00CF7C3D">
        <w:rPr>
          <w:rFonts w:hint="cs"/>
          <w:rtl/>
        </w:rPr>
        <w:t>י</w:t>
      </w:r>
      <w:r w:rsidR="007C4E13">
        <w:rPr>
          <w:rFonts w:hint="cs"/>
          <w:rtl/>
        </w:rPr>
        <w:t xml:space="preserve">נו באותה </w:t>
      </w:r>
      <w:bookmarkStart w:id="383" w:name="_ETM_Q1_1631546"/>
      <w:bookmarkEnd w:id="383"/>
      <w:r w:rsidR="007C4E13">
        <w:rPr>
          <w:rFonts w:hint="cs"/>
          <w:rtl/>
        </w:rPr>
        <w:t xml:space="preserve">רשימה, </w:t>
      </w:r>
      <w:r w:rsidR="00CF7C3D">
        <w:rPr>
          <w:rFonts w:hint="cs"/>
          <w:rtl/>
        </w:rPr>
        <w:t xml:space="preserve">אבל גם מדינות שמצלמות את כל הרכבים </w:t>
      </w:r>
      <w:bookmarkStart w:id="384" w:name="_ETM_Q1_1635878"/>
      <w:bookmarkEnd w:id="384"/>
      <w:r w:rsidR="00CF7C3D">
        <w:rPr>
          <w:rFonts w:hint="cs"/>
          <w:rtl/>
        </w:rPr>
        <w:t xml:space="preserve">- </w:t>
      </w:r>
      <w:r w:rsidR="007C4E13">
        <w:rPr>
          <w:rFonts w:hint="cs"/>
          <w:rtl/>
        </w:rPr>
        <w:t xml:space="preserve">המידע הזה נמחק בזמן מאוד מהיר. היה פה מחקר </w:t>
      </w:r>
      <w:bookmarkStart w:id="385" w:name="_ETM_Q1_1638442"/>
      <w:bookmarkEnd w:id="385"/>
      <w:r w:rsidR="007C4E13">
        <w:rPr>
          <w:rFonts w:hint="cs"/>
          <w:rtl/>
        </w:rPr>
        <w:t xml:space="preserve">משווה של מרכז המחקר והמידע של הכנסת שנתן את כל </w:t>
      </w:r>
      <w:bookmarkStart w:id="386" w:name="_ETM_Q1_1644307"/>
      <w:bookmarkEnd w:id="386"/>
      <w:r w:rsidR="007C4E13">
        <w:rPr>
          <w:rFonts w:hint="cs"/>
          <w:rtl/>
        </w:rPr>
        <w:t xml:space="preserve">הדוגמאות האלה. למשל באוסטריה </w:t>
      </w:r>
      <w:r w:rsidR="004D1BBA">
        <w:rPr>
          <w:rFonts w:hint="cs"/>
          <w:rtl/>
        </w:rPr>
        <w:t xml:space="preserve">החוק אפשר לשמור את המידע </w:t>
      </w:r>
      <w:r w:rsidR="007C4E13">
        <w:rPr>
          <w:rFonts w:hint="cs"/>
          <w:rtl/>
        </w:rPr>
        <w:t>שבוע</w:t>
      </w:r>
      <w:r w:rsidR="004D1BBA">
        <w:rPr>
          <w:rFonts w:hint="cs"/>
          <w:rtl/>
        </w:rPr>
        <w:t>י</w:t>
      </w:r>
      <w:r w:rsidR="007C4E13">
        <w:rPr>
          <w:rFonts w:hint="cs"/>
          <w:rtl/>
        </w:rPr>
        <w:t xml:space="preserve">ים, </w:t>
      </w:r>
      <w:r w:rsidR="004D1BBA">
        <w:rPr>
          <w:rFonts w:hint="cs"/>
          <w:rtl/>
        </w:rPr>
        <w:t>ובית המשפט החוקתי באוסטריה פסל את החוק, אמר שזה יותר מד</w:t>
      </w:r>
      <w:r w:rsidR="007C4E13">
        <w:rPr>
          <w:rFonts w:hint="cs"/>
          <w:rtl/>
        </w:rPr>
        <w:t xml:space="preserve">י </w:t>
      </w:r>
      <w:bookmarkStart w:id="387" w:name="_ETM_Q1_1653432"/>
      <w:bookmarkEnd w:id="387"/>
      <w:r w:rsidR="004D1BBA">
        <w:rPr>
          <w:rFonts w:hint="cs"/>
          <w:rtl/>
        </w:rPr>
        <w:t>וא</w:t>
      </w:r>
      <w:r w:rsidR="007C4E13">
        <w:rPr>
          <w:rFonts w:hint="cs"/>
          <w:rtl/>
        </w:rPr>
        <w:t xml:space="preserve">ין בזה באמת צורך. יש בעוד מדינות שמשכי הזמן שבהן </w:t>
      </w:r>
      <w:bookmarkStart w:id="388" w:name="_ETM_Q1_1660928"/>
      <w:bookmarkEnd w:id="388"/>
      <w:r w:rsidR="007C4E13">
        <w:rPr>
          <w:rFonts w:hint="cs"/>
          <w:rtl/>
        </w:rPr>
        <w:t xml:space="preserve">המידע הזה יכול להיאגר </w:t>
      </w:r>
      <w:r w:rsidR="004D1BBA">
        <w:rPr>
          <w:rFonts w:hint="cs"/>
          <w:rtl/>
        </w:rPr>
        <w:t xml:space="preserve">הוא </w:t>
      </w:r>
      <w:r w:rsidR="007C4E13">
        <w:rPr>
          <w:rFonts w:hint="cs"/>
          <w:rtl/>
        </w:rPr>
        <w:t xml:space="preserve">מאוד קצר. </w:t>
      </w:r>
      <w:r w:rsidR="004D1BBA">
        <w:rPr>
          <w:rFonts w:hint="cs"/>
          <w:rtl/>
        </w:rPr>
        <w:t xml:space="preserve">הוא </w:t>
      </w:r>
      <w:r w:rsidR="007C4E13">
        <w:rPr>
          <w:rFonts w:hint="cs"/>
          <w:rtl/>
        </w:rPr>
        <w:t xml:space="preserve">מבטא את הזמן המינימלי </w:t>
      </w:r>
      <w:bookmarkStart w:id="389" w:name="_ETM_Q1_1668597"/>
      <w:bookmarkEnd w:id="389"/>
      <w:r w:rsidR="004D1BBA">
        <w:rPr>
          <w:rFonts w:hint="cs"/>
          <w:rtl/>
        </w:rPr>
        <w:t xml:space="preserve">שבו עדיין צריך לראות האם </w:t>
      </w:r>
      <w:bookmarkStart w:id="390" w:name="_ETM_Q1_1671176"/>
      <w:bookmarkEnd w:id="390"/>
      <w:r w:rsidR="004D1BBA">
        <w:rPr>
          <w:rFonts w:hint="cs"/>
          <w:rtl/>
        </w:rPr>
        <w:lastRenderedPageBreak/>
        <w:t xml:space="preserve">המידע הזה </w:t>
      </w:r>
      <w:r w:rsidR="007C4E13">
        <w:rPr>
          <w:rFonts w:hint="cs"/>
          <w:rtl/>
        </w:rPr>
        <w:t>משמש לחקירה של עבירה פליל</w:t>
      </w:r>
      <w:r w:rsidR="004D1BBA">
        <w:rPr>
          <w:rFonts w:hint="cs"/>
          <w:rtl/>
        </w:rPr>
        <w:t>י</w:t>
      </w:r>
      <w:r w:rsidR="007C4E13">
        <w:rPr>
          <w:rFonts w:hint="cs"/>
          <w:rtl/>
        </w:rPr>
        <w:t>ת או להשו</w:t>
      </w:r>
      <w:r w:rsidR="004D1BBA">
        <w:rPr>
          <w:rFonts w:hint="cs"/>
          <w:rtl/>
        </w:rPr>
        <w:t>ו</w:t>
      </w:r>
      <w:r w:rsidR="007C4E13">
        <w:rPr>
          <w:rFonts w:hint="cs"/>
          <w:rtl/>
        </w:rPr>
        <w:t>ת את זה לרשימת</w:t>
      </w:r>
      <w:r w:rsidR="004D1BBA">
        <w:rPr>
          <w:rFonts w:hint="cs"/>
          <w:rtl/>
        </w:rPr>
        <w:t xml:space="preserve"> המבוקשים</w:t>
      </w:r>
      <w:r w:rsidR="007C4E13">
        <w:rPr>
          <w:rFonts w:hint="cs"/>
          <w:rtl/>
        </w:rPr>
        <w:t xml:space="preserve">. </w:t>
      </w:r>
      <w:bookmarkStart w:id="391" w:name="_ETM_Q1_1675547"/>
      <w:bookmarkEnd w:id="391"/>
      <w:r w:rsidR="007C4E13">
        <w:rPr>
          <w:rFonts w:hint="cs"/>
          <w:rtl/>
        </w:rPr>
        <w:t xml:space="preserve">אחרי זה המידע הזה </w:t>
      </w:r>
      <w:r w:rsidR="004D1BBA">
        <w:rPr>
          <w:rFonts w:hint="cs"/>
          <w:rtl/>
        </w:rPr>
        <w:t>נ</w:t>
      </w:r>
      <w:r w:rsidR="007C4E13">
        <w:rPr>
          <w:rFonts w:hint="cs"/>
          <w:rtl/>
        </w:rPr>
        <w:t>מחק.</w:t>
      </w:r>
    </w:p>
    <w:p w:rsidR="007C4E13" w:rsidRDefault="007C4E13" w:rsidP="007C4E13">
      <w:pPr>
        <w:rPr>
          <w:rtl/>
        </w:rPr>
      </w:pPr>
      <w:bookmarkStart w:id="392" w:name="_ETM_Q1_1679492"/>
      <w:bookmarkStart w:id="393" w:name="_ETM_Q1_1679552"/>
      <w:bookmarkEnd w:id="392"/>
      <w:bookmarkEnd w:id="393"/>
    </w:p>
    <w:p w:rsidR="007C4E13" w:rsidRDefault="007C4E13" w:rsidP="004D1BBA">
      <w:pPr>
        <w:rPr>
          <w:rtl/>
        </w:rPr>
      </w:pPr>
      <w:bookmarkStart w:id="394" w:name="_ETM_Q1_1679637"/>
      <w:bookmarkStart w:id="395" w:name="_ETM_Q1_1679677"/>
      <w:bookmarkEnd w:id="394"/>
      <w:bookmarkEnd w:id="395"/>
      <w:r>
        <w:rPr>
          <w:rFonts w:hint="cs"/>
          <w:rtl/>
        </w:rPr>
        <w:t xml:space="preserve">למה זה חשוב </w:t>
      </w:r>
      <w:r>
        <w:rPr>
          <w:rtl/>
        </w:rPr>
        <w:t>–</w:t>
      </w:r>
      <w:r>
        <w:rPr>
          <w:rFonts w:hint="cs"/>
          <w:rtl/>
        </w:rPr>
        <w:t xml:space="preserve"> כשאתה אוגר </w:t>
      </w:r>
      <w:bookmarkStart w:id="396" w:name="_ETM_Q1_1682972"/>
      <w:bookmarkEnd w:id="396"/>
      <w:r>
        <w:rPr>
          <w:rFonts w:hint="cs"/>
          <w:rtl/>
        </w:rPr>
        <w:t xml:space="preserve">את המידע על אזרח שאינו חשוד בדבר, יש פה שינוי </w:t>
      </w:r>
      <w:bookmarkStart w:id="397" w:name="_ETM_Q1_1689247"/>
      <w:bookmarkEnd w:id="397"/>
      <w:r>
        <w:rPr>
          <w:rFonts w:hint="cs"/>
          <w:rtl/>
        </w:rPr>
        <w:t>של האיזון הקי</w:t>
      </w:r>
      <w:r w:rsidR="004D1BBA">
        <w:rPr>
          <w:rFonts w:hint="cs"/>
          <w:rtl/>
        </w:rPr>
        <w:t>ים כי עד היו</w:t>
      </w:r>
      <w:r>
        <w:rPr>
          <w:rFonts w:hint="cs"/>
          <w:rtl/>
        </w:rPr>
        <w:t xml:space="preserve">ם </w:t>
      </w:r>
      <w:r w:rsidR="004D1BBA">
        <w:rPr>
          <w:rFonts w:hint="cs"/>
          <w:rtl/>
        </w:rPr>
        <w:t xml:space="preserve">המעורבות של המשטרה </w:t>
      </w:r>
      <w:r>
        <w:rPr>
          <w:rFonts w:hint="cs"/>
          <w:rtl/>
        </w:rPr>
        <w:t xml:space="preserve">במעקב אחר אזרחים השתכללה </w:t>
      </w:r>
      <w:bookmarkStart w:id="398" w:name="_ETM_Q1_1696413"/>
      <w:bookmarkEnd w:id="398"/>
      <w:r>
        <w:rPr>
          <w:rFonts w:hint="cs"/>
          <w:rtl/>
        </w:rPr>
        <w:t>כשהאזרח היה חשוד במשהו. כשהיה חשד סביר</w:t>
      </w:r>
      <w:r w:rsidR="004D1BBA">
        <w:rPr>
          <w:rFonts w:hint="cs"/>
          <w:rtl/>
        </w:rPr>
        <w:t xml:space="preserve"> שעשה מעשה ואז החלו לעקוב אחריו</w:t>
      </w:r>
      <w:r>
        <w:rPr>
          <w:rFonts w:hint="cs"/>
          <w:rtl/>
        </w:rPr>
        <w:t xml:space="preserve">. פה משנים </w:t>
      </w:r>
      <w:bookmarkStart w:id="399" w:name="_ETM_Q1_1705303"/>
      <w:bookmarkEnd w:id="399"/>
      <w:r w:rsidR="004D1BBA">
        <w:rPr>
          <w:rFonts w:hint="cs"/>
          <w:rtl/>
        </w:rPr>
        <w:t>את המאזן, הופכים את הפירמידה</w:t>
      </w:r>
      <w:r>
        <w:rPr>
          <w:rFonts w:hint="cs"/>
          <w:rtl/>
        </w:rPr>
        <w:t xml:space="preserve">. קודם כל </w:t>
      </w:r>
      <w:r w:rsidR="004D1BBA">
        <w:rPr>
          <w:rFonts w:hint="cs"/>
          <w:rtl/>
        </w:rPr>
        <w:t>אנו א</w:t>
      </w:r>
      <w:r>
        <w:rPr>
          <w:rFonts w:hint="cs"/>
          <w:rtl/>
        </w:rPr>
        <w:t>וספ</w:t>
      </w:r>
      <w:r w:rsidR="004D1BBA">
        <w:rPr>
          <w:rFonts w:hint="cs"/>
          <w:rtl/>
        </w:rPr>
        <w:t>י</w:t>
      </w:r>
      <w:r>
        <w:rPr>
          <w:rFonts w:hint="cs"/>
          <w:rtl/>
        </w:rPr>
        <w:t xml:space="preserve">ם מידע על </w:t>
      </w:r>
      <w:bookmarkStart w:id="400" w:name="_ETM_Q1_1711718"/>
      <w:bookmarkEnd w:id="400"/>
      <w:r>
        <w:rPr>
          <w:rFonts w:hint="cs"/>
          <w:rtl/>
        </w:rPr>
        <w:t xml:space="preserve">כולם. אולי בעתיד נרצה לפשפש אחורה </w:t>
      </w:r>
      <w:r w:rsidR="004D1BBA">
        <w:rPr>
          <w:rFonts w:hint="cs"/>
          <w:rtl/>
        </w:rPr>
        <w:t xml:space="preserve">במנהרת הזמן ולראות איפה האזרח היה </w:t>
      </w:r>
      <w:r>
        <w:rPr>
          <w:rFonts w:hint="cs"/>
          <w:rtl/>
        </w:rPr>
        <w:t xml:space="preserve">ומה עשה. כלומר </w:t>
      </w:r>
      <w:bookmarkStart w:id="401" w:name="_ETM_Q1_1720448"/>
      <w:bookmarkEnd w:id="401"/>
      <w:r>
        <w:rPr>
          <w:rFonts w:hint="cs"/>
          <w:rtl/>
        </w:rPr>
        <w:t xml:space="preserve">אנו פה מאפשרים למשטרה </w:t>
      </w:r>
      <w:r w:rsidR="004D1BBA">
        <w:rPr>
          <w:rFonts w:hint="cs"/>
          <w:rtl/>
        </w:rPr>
        <w:t xml:space="preserve">בעצם </w:t>
      </w:r>
      <w:r>
        <w:rPr>
          <w:rFonts w:hint="cs"/>
          <w:rtl/>
        </w:rPr>
        <w:t xml:space="preserve">לעקוב אחרי אזרחים לא כי קם </w:t>
      </w:r>
      <w:bookmarkStart w:id="402" w:name="_ETM_Q1_1728564"/>
      <w:bookmarkEnd w:id="402"/>
      <w:r>
        <w:rPr>
          <w:rFonts w:hint="cs"/>
          <w:rtl/>
        </w:rPr>
        <w:t>חשד סביר שביצעו עבירה</w:t>
      </w:r>
      <w:r w:rsidR="004D1BBA">
        <w:rPr>
          <w:rFonts w:hint="cs"/>
          <w:rtl/>
        </w:rPr>
        <w:t>,</w:t>
      </w:r>
      <w:r>
        <w:rPr>
          <w:rFonts w:hint="cs"/>
          <w:rtl/>
        </w:rPr>
        <w:t xml:space="preserve"> אלא רק כי השתמשו ברכב שלהם </w:t>
      </w:r>
      <w:bookmarkStart w:id="403" w:name="_ETM_Q1_1735639"/>
      <w:bookmarkEnd w:id="403"/>
      <w:r>
        <w:rPr>
          <w:rFonts w:hint="cs"/>
          <w:rtl/>
        </w:rPr>
        <w:t>ולא רק שאנו מאפשרים זאת, שזה תקד</w:t>
      </w:r>
      <w:r w:rsidR="004D1BBA">
        <w:rPr>
          <w:rFonts w:hint="cs"/>
          <w:rtl/>
        </w:rPr>
        <w:t>י</w:t>
      </w:r>
      <w:r>
        <w:rPr>
          <w:rFonts w:hint="cs"/>
          <w:rtl/>
        </w:rPr>
        <w:t xml:space="preserve">מי </w:t>
      </w:r>
      <w:r>
        <w:rPr>
          <w:rtl/>
        </w:rPr>
        <w:t>–</w:t>
      </w:r>
      <w:r>
        <w:rPr>
          <w:rFonts w:hint="cs"/>
          <w:rtl/>
        </w:rPr>
        <w:t xml:space="preserve"> לא חושב </w:t>
      </w:r>
      <w:bookmarkStart w:id="404" w:name="_ETM_Q1_1741790"/>
      <w:bookmarkEnd w:id="404"/>
      <w:r>
        <w:rPr>
          <w:rFonts w:hint="cs"/>
          <w:rtl/>
        </w:rPr>
        <w:t xml:space="preserve">שיש אף חוק אחר במדינה </w:t>
      </w:r>
      <w:r w:rsidR="004D1BBA">
        <w:rPr>
          <w:rFonts w:hint="cs"/>
          <w:rtl/>
        </w:rPr>
        <w:t xml:space="preserve">שמאפשר למשטרה לאגור מידע בכמויות כאלה </w:t>
      </w:r>
      <w:r>
        <w:rPr>
          <w:rFonts w:hint="cs"/>
          <w:rtl/>
        </w:rPr>
        <w:t xml:space="preserve">אלא גם מאפשרים לעשות זאת </w:t>
      </w:r>
      <w:bookmarkStart w:id="405" w:name="_ETM_Q1_1747605"/>
      <w:bookmarkEnd w:id="405"/>
      <w:r w:rsidR="004D1BBA">
        <w:rPr>
          <w:rFonts w:hint="cs"/>
          <w:rtl/>
        </w:rPr>
        <w:t>למשך</w:t>
      </w:r>
      <w:r>
        <w:rPr>
          <w:rFonts w:hint="cs"/>
          <w:rtl/>
        </w:rPr>
        <w:t xml:space="preserve"> שנתי</w:t>
      </w:r>
      <w:r w:rsidR="004D1BBA">
        <w:rPr>
          <w:rFonts w:hint="cs"/>
          <w:rtl/>
        </w:rPr>
        <w:t>י</w:t>
      </w:r>
      <w:r>
        <w:rPr>
          <w:rFonts w:hint="cs"/>
          <w:rtl/>
        </w:rPr>
        <w:t>ם שזו תקופה- -</w:t>
      </w:r>
    </w:p>
    <w:p w:rsidR="007C4E13" w:rsidRDefault="007C4E13" w:rsidP="007C4E13">
      <w:pPr>
        <w:rPr>
          <w:rtl/>
        </w:rPr>
      </w:pPr>
      <w:bookmarkStart w:id="406" w:name="_ETM_Q1_1750990"/>
      <w:bookmarkStart w:id="407" w:name="_ETM_Q1_1751045"/>
      <w:bookmarkEnd w:id="406"/>
      <w:bookmarkEnd w:id="407"/>
    </w:p>
    <w:p w:rsidR="007C4E13" w:rsidRDefault="007C4E13" w:rsidP="007C4E13">
      <w:pPr>
        <w:pStyle w:val="af6"/>
        <w:keepNext/>
        <w:rPr>
          <w:rtl/>
        </w:rPr>
      </w:pPr>
      <w:bookmarkStart w:id="408" w:name="ET_yor_6358_39"/>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408"/>
    </w:p>
    <w:p w:rsidR="007C4E13" w:rsidRDefault="007C4E13" w:rsidP="007C4E13">
      <w:pPr>
        <w:pStyle w:val="KeepWithNext"/>
        <w:rPr>
          <w:rtl/>
        </w:rPr>
      </w:pPr>
    </w:p>
    <w:p w:rsidR="007C4E13" w:rsidRDefault="004D1BBA" w:rsidP="007C4E13">
      <w:pPr>
        <w:rPr>
          <w:rtl/>
        </w:rPr>
      </w:pPr>
      <w:bookmarkStart w:id="409" w:name="_ETM_Q1_1751495"/>
      <w:bookmarkEnd w:id="409"/>
      <w:r>
        <w:rPr>
          <w:rFonts w:hint="cs"/>
          <w:rtl/>
        </w:rPr>
        <w:t>הנקודה הובהרה. לא צריך לחזו</w:t>
      </w:r>
      <w:r w:rsidR="007C4E13">
        <w:rPr>
          <w:rFonts w:hint="cs"/>
          <w:rtl/>
        </w:rPr>
        <w:t xml:space="preserve">ר כל </w:t>
      </w:r>
      <w:bookmarkStart w:id="410" w:name="_ETM_Q1_1756725"/>
      <w:bookmarkEnd w:id="410"/>
      <w:r w:rsidR="007C4E13">
        <w:rPr>
          <w:rFonts w:hint="cs"/>
          <w:rtl/>
        </w:rPr>
        <w:t>פעם על השנתי</w:t>
      </w:r>
      <w:r>
        <w:rPr>
          <w:rFonts w:hint="cs"/>
          <w:rtl/>
        </w:rPr>
        <w:t>י</w:t>
      </w:r>
      <w:r w:rsidR="007C4E13">
        <w:rPr>
          <w:rFonts w:hint="cs"/>
          <w:rtl/>
        </w:rPr>
        <w:t xml:space="preserve">ם. </w:t>
      </w:r>
      <w:r>
        <w:rPr>
          <w:rFonts w:hint="cs"/>
          <w:rtl/>
        </w:rPr>
        <w:t xml:space="preserve">כתוב. </w:t>
      </w:r>
      <w:bookmarkStart w:id="411" w:name="_ETM_Q1_1762199"/>
      <w:bookmarkEnd w:id="411"/>
      <w:r w:rsidR="007C4E13">
        <w:rPr>
          <w:rFonts w:hint="cs"/>
          <w:rtl/>
        </w:rPr>
        <w:t>בוא נתקדם.</w:t>
      </w:r>
    </w:p>
    <w:p w:rsidR="007C4E13" w:rsidRDefault="007C4E13" w:rsidP="007C4E13">
      <w:pPr>
        <w:rPr>
          <w:rtl/>
        </w:rPr>
      </w:pPr>
      <w:bookmarkStart w:id="412" w:name="_ETM_Q1_1759895"/>
      <w:bookmarkStart w:id="413" w:name="_ETM_Q1_1759945"/>
      <w:bookmarkEnd w:id="412"/>
      <w:bookmarkEnd w:id="413"/>
    </w:p>
    <w:p w:rsidR="007C4E13" w:rsidRDefault="007C4E13" w:rsidP="007C4E13">
      <w:pPr>
        <w:pStyle w:val="-"/>
        <w:keepNext/>
        <w:rPr>
          <w:rtl/>
        </w:rPr>
      </w:pPr>
      <w:bookmarkStart w:id="414" w:name="ET_speakercontinue_936358_40"/>
      <w:r w:rsidRPr="007C4E13">
        <w:rPr>
          <w:rStyle w:val="TagStyle"/>
          <w:rtl/>
        </w:rPr>
        <w:t xml:space="preserve"> &lt;&lt; דובר_המשך &gt;&gt; </w:t>
      </w:r>
      <w:r>
        <w:rPr>
          <w:rtl/>
        </w:rPr>
        <w:t>גיל גן מור:</w:t>
      </w:r>
      <w:r w:rsidRPr="007C4E13">
        <w:rPr>
          <w:rStyle w:val="TagStyle"/>
          <w:rtl/>
        </w:rPr>
        <w:t xml:space="preserve"> &lt;&lt; דובר_המשך &gt;&gt;</w:t>
      </w:r>
      <w:r>
        <w:rPr>
          <w:rtl/>
        </w:rPr>
        <w:t xml:space="preserve">   </w:t>
      </w:r>
      <w:bookmarkEnd w:id="414"/>
    </w:p>
    <w:p w:rsidR="007C4E13" w:rsidRDefault="007C4E13" w:rsidP="007C4E13">
      <w:pPr>
        <w:pStyle w:val="KeepWithNext"/>
        <w:rPr>
          <w:rtl/>
        </w:rPr>
      </w:pPr>
    </w:p>
    <w:p w:rsidR="007C4E13" w:rsidRDefault="004D1BBA" w:rsidP="007C4E13">
      <w:pPr>
        <w:rPr>
          <w:rtl/>
        </w:rPr>
      </w:pPr>
      <w:bookmarkStart w:id="415" w:name="_ETM_Q1_1760400"/>
      <w:bookmarkEnd w:id="415"/>
      <w:r>
        <w:rPr>
          <w:rFonts w:hint="cs"/>
          <w:rtl/>
        </w:rPr>
        <w:t>חשוב ש</w:t>
      </w:r>
      <w:r w:rsidR="007C4E13">
        <w:rPr>
          <w:rFonts w:hint="cs"/>
          <w:rtl/>
        </w:rPr>
        <w:t xml:space="preserve">גם הציבור יבין מה מבוקש פה </w:t>
      </w:r>
      <w:bookmarkStart w:id="416" w:name="_ETM_Q1_1764535"/>
      <w:bookmarkEnd w:id="416"/>
      <w:r w:rsidR="007C4E13">
        <w:rPr>
          <w:rtl/>
        </w:rPr>
        <w:t>–</w:t>
      </w:r>
      <w:r w:rsidR="007C4E13">
        <w:rPr>
          <w:rFonts w:hint="cs"/>
          <w:rtl/>
        </w:rPr>
        <w:t xml:space="preserve"> מ</w:t>
      </w:r>
      <w:r>
        <w:rPr>
          <w:rFonts w:hint="cs"/>
          <w:rtl/>
        </w:rPr>
        <w:t>י</w:t>
      </w:r>
      <w:r w:rsidR="007C4E13">
        <w:rPr>
          <w:rFonts w:hint="cs"/>
          <w:rtl/>
        </w:rPr>
        <w:t>דע על אזרחים תמימים.</w:t>
      </w:r>
    </w:p>
    <w:p w:rsidR="007C4E13" w:rsidRDefault="007C4E13" w:rsidP="007C4E13">
      <w:pPr>
        <w:rPr>
          <w:rtl/>
        </w:rPr>
      </w:pPr>
      <w:bookmarkStart w:id="417" w:name="_ETM_Q1_1767950"/>
      <w:bookmarkStart w:id="418" w:name="_ETM_Q1_1768005"/>
      <w:bookmarkEnd w:id="417"/>
      <w:bookmarkEnd w:id="418"/>
    </w:p>
    <w:p w:rsidR="007C4E13" w:rsidRDefault="007C4E13" w:rsidP="007C4E13">
      <w:pPr>
        <w:pStyle w:val="af6"/>
        <w:keepNext/>
        <w:rPr>
          <w:rtl/>
        </w:rPr>
      </w:pPr>
      <w:bookmarkStart w:id="419" w:name="ET_yor_6358_41"/>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419"/>
    </w:p>
    <w:p w:rsidR="007C4E13" w:rsidRDefault="007C4E13" w:rsidP="007C4E13">
      <w:pPr>
        <w:pStyle w:val="KeepWithNext"/>
        <w:rPr>
          <w:rtl/>
        </w:rPr>
      </w:pPr>
    </w:p>
    <w:p w:rsidR="007C4E13" w:rsidRDefault="007C4E13" w:rsidP="007C4E13">
      <w:pPr>
        <w:rPr>
          <w:rtl/>
        </w:rPr>
      </w:pPr>
      <w:bookmarkStart w:id="420" w:name="_ETM_Q1_1768490"/>
      <w:bookmarkEnd w:id="420"/>
      <w:r>
        <w:rPr>
          <w:rFonts w:hint="cs"/>
          <w:rtl/>
        </w:rPr>
        <w:t xml:space="preserve">מציע שתיתן לציבור קצת יותר קרדיט </w:t>
      </w:r>
      <w:bookmarkStart w:id="421" w:name="_ETM_Q1_1773951"/>
      <w:bookmarkEnd w:id="421"/>
      <w:r>
        <w:rPr>
          <w:rFonts w:hint="cs"/>
          <w:rtl/>
        </w:rPr>
        <w:t>ש</w:t>
      </w:r>
      <w:r w:rsidR="004D1BBA">
        <w:rPr>
          <w:rFonts w:hint="cs"/>
          <w:rtl/>
        </w:rPr>
        <w:t xml:space="preserve">הוא באמת </w:t>
      </w:r>
      <w:r>
        <w:rPr>
          <w:rFonts w:hint="cs"/>
          <w:rtl/>
        </w:rPr>
        <w:t>מבין מה שאמרת.</w:t>
      </w:r>
    </w:p>
    <w:p w:rsidR="007C4E13" w:rsidRDefault="007C4E13" w:rsidP="007C4E13">
      <w:pPr>
        <w:rPr>
          <w:rtl/>
        </w:rPr>
      </w:pPr>
      <w:bookmarkStart w:id="422" w:name="_ETM_Q1_1777121"/>
      <w:bookmarkStart w:id="423" w:name="_ETM_Q1_1777176"/>
      <w:bookmarkEnd w:id="422"/>
      <w:bookmarkEnd w:id="423"/>
    </w:p>
    <w:p w:rsidR="007C4E13" w:rsidRDefault="007C4E13" w:rsidP="007C4E13">
      <w:pPr>
        <w:pStyle w:val="-"/>
        <w:keepNext/>
        <w:rPr>
          <w:rtl/>
        </w:rPr>
      </w:pPr>
      <w:bookmarkStart w:id="424" w:name="ET_speakercontinue_936358_42"/>
      <w:r w:rsidRPr="007C4E13">
        <w:rPr>
          <w:rStyle w:val="TagStyle"/>
          <w:rtl/>
        </w:rPr>
        <w:t xml:space="preserve"> &lt;&lt; דובר_המשך &gt;&gt; </w:t>
      </w:r>
      <w:r>
        <w:rPr>
          <w:rtl/>
        </w:rPr>
        <w:t>גיל גן מור:</w:t>
      </w:r>
      <w:r w:rsidRPr="007C4E13">
        <w:rPr>
          <w:rStyle w:val="TagStyle"/>
          <w:rtl/>
        </w:rPr>
        <w:t xml:space="preserve"> &lt;&lt; דובר_המשך &gt;&gt;</w:t>
      </w:r>
      <w:r>
        <w:rPr>
          <w:rtl/>
        </w:rPr>
        <w:t xml:space="preserve">   </w:t>
      </w:r>
      <w:bookmarkEnd w:id="424"/>
    </w:p>
    <w:p w:rsidR="007C4E13" w:rsidRDefault="007C4E13" w:rsidP="007C4E13">
      <w:pPr>
        <w:pStyle w:val="KeepWithNext"/>
        <w:rPr>
          <w:rtl/>
        </w:rPr>
      </w:pPr>
    </w:p>
    <w:p w:rsidR="007C4E13" w:rsidRDefault="004D1BBA" w:rsidP="007C4E13">
      <w:pPr>
        <w:rPr>
          <w:rtl/>
        </w:rPr>
      </w:pPr>
      <w:bookmarkStart w:id="425" w:name="_ETM_Q1_1777646"/>
      <w:bookmarkEnd w:id="425"/>
      <w:r>
        <w:rPr>
          <w:rFonts w:hint="cs"/>
          <w:rtl/>
        </w:rPr>
        <w:t xml:space="preserve">הוא </w:t>
      </w:r>
      <w:r w:rsidR="007C4E13">
        <w:rPr>
          <w:rFonts w:hint="cs"/>
          <w:rtl/>
        </w:rPr>
        <w:t>מבין אבל</w:t>
      </w:r>
      <w:r>
        <w:rPr>
          <w:rFonts w:hint="cs"/>
          <w:rtl/>
        </w:rPr>
        <w:t xml:space="preserve"> אומרים לו כל הזמן שחשוב למצוא פשיעה</w:t>
      </w:r>
      <w:r w:rsidR="007C4E13">
        <w:rPr>
          <w:rFonts w:hint="cs"/>
          <w:rtl/>
        </w:rPr>
        <w:t>.</w:t>
      </w:r>
    </w:p>
    <w:p w:rsidR="007C4E13" w:rsidRDefault="007C4E13" w:rsidP="007C4E13">
      <w:pPr>
        <w:rPr>
          <w:rtl/>
        </w:rPr>
      </w:pPr>
      <w:bookmarkStart w:id="426" w:name="_ETM_Q1_1779261"/>
      <w:bookmarkStart w:id="427" w:name="_ETM_Q1_1779321"/>
      <w:bookmarkEnd w:id="426"/>
      <w:bookmarkEnd w:id="427"/>
    </w:p>
    <w:p w:rsidR="007C4E13" w:rsidRDefault="007C4E13" w:rsidP="007C4E13">
      <w:pPr>
        <w:pStyle w:val="af6"/>
        <w:keepNext/>
        <w:rPr>
          <w:rtl/>
        </w:rPr>
      </w:pPr>
      <w:bookmarkStart w:id="428" w:name="ET_yor_6358_43"/>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428"/>
    </w:p>
    <w:p w:rsidR="007C4E13" w:rsidRDefault="007C4E13" w:rsidP="007C4E13">
      <w:pPr>
        <w:pStyle w:val="KeepWithNext"/>
        <w:rPr>
          <w:rtl/>
        </w:rPr>
      </w:pPr>
    </w:p>
    <w:p w:rsidR="007C4E13" w:rsidRDefault="007C4E13" w:rsidP="004D1BBA">
      <w:pPr>
        <w:rPr>
          <w:rtl/>
        </w:rPr>
      </w:pPr>
      <w:bookmarkStart w:id="429" w:name="_ETM_Q1_1779721"/>
      <w:bookmarkEnd w:id="429"/>
      <w:r>
        <w:rPr>
          <w:rFonts w:hint="cs"/>
          <w:rtl/>
        </w:rPr>
        <w:t xml:space="preserve">לא שמעתי עדיין את המשטרה, לא יודע </w:t>
      </w:r>
      <w:bookmarkStart w:id="430" w:name="_ETM_Q1_1783061"/>
      <w:bookmarkEnd w:id="430"/>
      <w:r>
        <w:rPr>
          <w:rFonts w:hint="cs"/>
          <w:rtl/>
        </w:rPr>
        <w:t>כמה זה חשוב.</w:t>
      </w:r>
    </w:p>
    <w:p w:rsidR="007C4E13" w:rsidRDefault="007C4E13" w:rsidP="007C4E13">
      <w:pPr>
        <w:rPr>
          <w:rtl/>
        </w:rPr>
      </w:pPr>
      <w:bookmarkStart w:id="431" w:name="_ETM_Q1_1785726"/>
      <w:bookmarkStart w:id="432" w:name="_ETM_Q1_1785786"/>
      <w:bookmarkEnd w:id="431"/>
      <w:bookmarkEnd w:id="432"/>
    </w:p>
    <w:p w:rsidR="007C4E13" w:rsidRDefault="007C4E13" w:rsidP="007C4E13">
      <w:pPr>
        <w:pStyle w:val="-"/>
        <w:keepNext/>
        <w:rPr>
          <w:rtl/>
        </w:rPr>
      </w:pPr>
      <w:bookmarkStart w:id="433" w:name="ET_speakercontinue_936358_44"/>
      <w:r w:rsidRPr="007C4E13">
        <w:rPr>
          <w:rStyle w:val="TagStyle"/>
          <w:rtl/>
        </w:rPr>
        <w:t xml:space="preserve"> &lt;&lt; דובר_המשך &gt;&gt; </w:t>
      </w:r>
      <w:r>
        <w:rPr>
          <w:rtl/>
        </w:rPr>
        <w:t>גיל גן מור:</w:t>
      </w:r>
      <w:r w:rsidRPr="007C4E13">
        <w:rPr>
          <w:rStyle w:val="TagStyle"/>
          <w:rtl/>
        </w:rPr>
        <w:t xml:space="preserve"> &lt;&lt; דובר_המשך &gt;&gt;</w:t>
      </w:r>
      <w:r>
        <w:rPr>
          <w:rtl/>
        </w:rPr>
        <w:t xml:space="preserve">   </w:t>
      </w:r>
      <w:bookmarkEnd w:id="433"/>
    </w:p>
    <w:p w:rsidR="007C4E13" w:rsidRDefault="007C4E13" w:rsidP="007C4E13">
      <w:pPr>
        <w:pStyle w:val="KeepWithNext"/>
        <w:rPr>
          <w:rtl/>
        </w:rPr>
      </w:pPr>
    </w:p>
    <w:p w:rsidR="007C4E13" w:rsidRDefault="004D1BBA" w:rsidP="004D1BBA">
      <w:pPr>
        <w:rPr>
          <w:rtl/>
        </w:rPr>
      </w:pPr>
      <w:bookmarkStart w:id="434" w:name="_ETM_Q1_1786291"/>
      <w:bookmarkEnd w:id="434"/>
      <w:r>
        <w:rPr>
          <w:rFonts w:hint="cs"/>
          <w:rtl/>
        </w:rPr>
        <w:t xml:space="preserve">אם ניתן דוגמאות לכמה מדינות מדוח המחקר והמידע </w:t>
      </w:r>
      <w:bookmarkStart w:id="435" w:name="_ETM_Q1_1784324"/>
      <w:bookmarkEnd w:id="435"/>
      <w:r>
        <w:rPr>
          <w:rFonts w:hint="cs"/>
          <w:rtl/>
        </w:rPr>
        <w:t xml:space="preserve">של הכנסת, בניו </w:t>
      </w:r>
      <w:proofErr w:type="spellStart"/>
      <w:r>
        <w:rPr>
          <w:rFonts w:hint="cs"/>
          <w:rtl/>
        </w:rPr>
        <w:t>האמפשר</w:t>
      </w:r>
      <w:proofErr w:type="spellEnd"/>
      <w:r>
        <w:rPr>
          <w:rFonts w:hint="cs"/>
          <w:rtl/>
        </w:rPr>
        <w:t xml:space="preserve"> צריך להימחק </w:t>
      </w:r>
      <w:r w:rsidR="007C4E13">
        <w:rPr>
          <w:rFonts w:hint="cs"/>
          <w:rtl/>
        </w:rPr>
        <w:t xml:space="preserve">תוך שלוש דקות, ב אחרי שלושה ימים, </w:t>
      </w:r>
      <w:bookmarkStart w:id="436" w:name="_ETM_Q1_1792522"/>
      <w:bookmarkEnd w:id="436"/>
      <w:r>
        <w:rPr>
          <w:rFonts w:hint="cs"/>
          <w:rtl/>
        </w:rPr>
        <w:t xml:space="preserve">בהולנד אחרי ארבעה שבועות, </w:t>
      </w:r>
      <w:bookmarkStart w:id="437" w:name="_ETM_Q1_1794093"/>
      <w:bookmarkEnd w:id="437"/>
      <w:r w:rsidR="007C4E13">
        <w:rPr>
          <w:rFonts w:hint="cs"/>
          <w:rtl/>
        </w:rPr>
        <w:t xml:space="preserve">בקליפורניה 60 ימים, באנגליה שנחשבת הכי מתירנית </w:t>
      </w:r>
      <w:r>
        <w:rPr>
          <w:rFonts w:hint="cs"/>
          <w:rtl/>
        </w:rPr>
        <w:t xml:space="preserve">המאגר צריך לעבור למאגר מרכזי </w:t>
      </w:r>
      <w:r w:rsidR="007C4E13">
        <w:rPr>
          <w:rtl/>
        </w:rPr>
        <w:t>–</w:t>
      </w:r>
      <w:r w:rsidR="007C4E13">
        <w:rPr>
          <w:rFonts w:hint="cs"/>
          <w:rtl/>
        </w:rPr>
        <w:t xml:space="preserve"> </w:t>
      </w:r>
      <w:bookmarkStart w:id="438" w:name="_ETM_Q1_1801855"/>
      <w:bookmarkEnd w:id="438"/>
      <w:r w:rsidR="007C4E13">
        <w:rPr>
          <w:rFonts w:hint="cs"/>
          <w:rtl/>
        </w:rPr>
        <w:t>לא נשאר במשטרה המקומית ונמחק לכל הי</w:t>
      </w:r>
      <w:r>
        <w:rPr>
          <w:rFonts w:hint="cs"/>
          <w:rtl/>
        </w:rPr>
        <w:t>ו</w:t>
      </w:r>
      <w:r w:rsidR="007C4E13">
        <w:rPr>
          <w:rFonts w:hint="cs"/>
          <w:rtl/>
        </w:rPr>
        <w:t>תר לאחר שנה</w:t>
      </w:r>
      <w:r>
        <w:rPr>
          <w:rFonts w:hint="cs"/>
          <w:rtl/>
        </w:rPr>
        <w:t>,</w:t>
      </w:r>
      <w:r w:rsidR="007C4E13">
        <w:rPr>
          <w:rFonts w:hint="cs"/>
          <w:rtl/>
        </w:rPr>
        <w:t xml:space="preserve"> כלומר </w:t>
      </w:r>
      <w:bookmarkStart w:id="439" w:name="_ETM_Q1_1809256"/>
      <w:bookmarkEnd w:id="439"/>
      <w:r w:rsidR="007C4E13">
        <w:rPr>
          <w:rFonts w:hint="cs"/>
          <w:rtl/>
        </w:rPr>
        <w:t>ההסדר פה חר</w:t>
      </w:r>
      <w:r>
        <w:rPr>
          <w:rFonts w:hint="cs"/>
          <w:rtl/>
        </w:rPr>
        <w:t>י</w:t>
      </w:r>
      <w:r w:rsidR="007C4E13">
        <w:rPr>
          <w:rFonts w:hint="cs"/>
          <w:rtl/>
        </w:rPr>
        <w:t>ג ברמה בין לאומי</w:t>
      </w:r>
      <w:r>
        <w:rPr>
          <w:rFonts w:hint="cs"/>
          <w:rtl/>
        </w:rPr>
        <w:t>ת,</w:t>
      </w:r>
      <w:r w:rsidR="007C4E13">
        <w:rPr>
          <w:rFonts w:hint="cs"/>
          <w:rtl/>
        </w:rPr>
        <w:t xml:space="preserve"> לפחות למדינות</w:t>
      </w:r>
      <w:r>
        <w:rPr>
          <w:rFonts w:hint="cs"/>
          <w:rtl/>
        </w:rPr>
        <w:t xml:space="preserve"> ש</w:t>
      </w:r>
      <w:r w:rsidR="007C4E13">
        <w:rPr>
          <w:rFonts w:hint="cs"/>
          <w:rtl/>
        </w:rPr>
        <w:t xml:space="preserve">אנו רוצים </w:t>
      </w:r>
      <w:bookmarkStart w:id="440" w:name="_ETM_Q1_1817726"/>
      <w:bookmarkEnd w:id="440"/>
      <w:r w:rsidR="007C4E13">
        <w:rPr>
          <w:rFonts w:hint="cs"/>
          <w:rtl/>
        </w:rPr>
        <w:t>להידמות אליהן. אנו מציעים לצמ</w:t>
      </w:r>
      <w:r>
        <w:rPr>
          <w:rFonts w:hint="cs"/>
          <w:rtl/>
        </w:rPr>
        <w:t>צם את זה לימים ספורים</w:t>
      </w:r>
      <w:r w:rsidR="007C4E13">
        <w:rPr>
          <w:rFonts w:hint="cs"/>
          <w:rtl/>
        </w:rPr>
        <w:t>.</w:t>
      </w:r>
    </w:p>
    <w:p w:rsidR="007C4E13" w:rsidRDefault="007C4E13" w:rsidP="007C4E13">
      <w:pPr>
        <w:rPr>
          <w:rtl/>
        </w:rPr>
      </w:pPr>
      <w:bookmarkStart w:id="441" w:name="_ETM_Q1_1824881"/>
      <w:bookmarkStart w:id="442" w:name="_ETM_Q1_1824941"/>
      <w:bookmarkEnd w:id="441"/>
      <w:bookmarkEnd w:id="442"/>
    </w:p>
    <w:p w:rsidR="007C4E13" w:rsidRDefault="004D1BBA" w:rsidP="004D1BBA">
      <w:pPr>
        <w:rPr>
          <w:rtl/>
        </w:rPr>
      </w:pPr>
      <w:bookmarkStart w:id="443" w:name="_ETM_Q1_1824991"/>
      <w:bookmarkStart w:id="444" w:name="_ETM_Q1_1825041"/>
      <w:bookmarkEnd w:id="443"/>
      <w:bookmarkEnd w:id="444"/>
      <w:r>
        <w:rPr>
          <w:rFonts w:hint="cs"/>
          <w:rtl/>
        </w:rPr>
        <w:t xml:space="preserve">לגבי הסייגים בתקנה 2, יש פה שני סייגים. הראשון הוא לגבי איתור נעדר או אדם </w:t>
      </w:r>
      <w:bookmarkStart w:id="445" w:name="_ETM_Q1_1828865"/>
      <w:bookmarkEnd w:id="445"/>
      <w:r>
        <w:rPr>
          <w:rFonts w:hint="cs"/>
          <w:rtl/>
        </w:rPr>
        <w:t xml:space="preserve">שיש חשש </w:t>
      </w:r>
      <w:r w:rsidR="007C4E13">
        <w:rPr>
          <w:rFonts w:hint="cs"/>
          <w:rtl/>
        </w:rPr>
        <w:t xml:space="preserve">לשלומו או </w:t>
      </w:r>
      <w:bookmarkStart w:id="446" w:name="_ETM_Q1_1826991"/>
      <w:bookmarkEnd w:id="446"/>
      <w:r w:rsidR="007C4E13">
        <w:rPr>
          <w:rFonts w:hint="cs"/>
          <w:rtl/>
        </w:rPr>
        <w:t xml:space="preserve">לצורך אכיפת צווי כניסה </w:t>
      </w:r>
      <w:r>
        <w:rPr>
          <w:rFonts w:hint="cs"/>
          <w:rtl/>
        </w:rPr>
        <w:t xml:space="preserve">למקומות ציבוריים </w:t>
      </w:r>
      <w:r w:rsidR="007C4E13">
        <w:rPr>
          <w:rFonts w:hint="cs"/>
          <w:rtl/>
        </w:rPr>
        <w:t xml:space="preserve">שניתנו על פי דין ועל פי </w:t>
      </w:r>
      <w:bookmarkStart w:id="447" w:name="_ETM_Q1_1832597"/>
      <w:bookmarkEnd w:id="447"/>
      <w:r w:rsidR="007C4E13">
        <w:rPr>
          <w:rFonts w:hint="cs"/>
          <w:rtl/>
        </w:rPr>
        <w:t>המוצע ימ</w:t>
      </w:r>
      <w:r>
        <w:rPr>
          <w:rFonts w:hint="cs"/>
          <w:rtl/>
        </w:rPr>
        <w:t>חקו או</w:t>
      </w:r>
      <w:r w:rsidR="007C4E13">
        <w:rPr>
          <w:rFonts w:hint="cs"/>
          <w:rtl/>
        </w:rPr>
        <w:t>תם אחרי 30 ימים. אשמח להבין</w:t>
      </w:r>
      <w:r>
        <w:rPr>
          <w:rFonts w:hint="cs"/>
          <w:rtl/>
        </w:rPr>
        <w:t>,</w:t>
      </w:r>
      <w:r w:rsidR="007C4E13">
        <w:rPr>
          <w:rFonts w:hint="cs"/>
          <w:rtl/>
        </w:rPr>
        <w:t xml:space="preserve"> איך </w:t>
      </w:r>
      <w:bookmarkStart w:id="448" w:name="_ETM_Q1_1839222"/>
      <w:bookmarkEnd w:id="448"/>
      <w:r w:rsidR="007C4E13">
        <w:rPr>
          <w:rFonts w:hint="cs"/>
          <w:rtl/>
        </w:rPr>
        <w:t>זה אפשרי פרקטית</w:t>
      </w:r>
      <w:r>
        <w:rPr>
          <w:rFonts w:hint="cs"/>
          <w:rtl/>
        </w:rPr>
        <w:t>,</w:t>
      </w:r>
      <w:r w:rsidR="007C4E13">
        <w:rPr>
          <w:rFonts w:hint="cs"/>
          <w:rtl/>
        </w:rPr>
        <w:t xml:space="preserve"> כי המידע שאנו משתמשים בו </w:t>
      </w:r>
      <w:r>
        <w:rPr>
          <w:rFonts w:hint="cs"/>
          <w:rtl/>
        </w:rPr>
        <w:t xml:space="preserve">כדי למשל לאתר אדם </w:t>
      </w:r>
      <w:r w:rsidR="007C4E13">
        <w:rPr>
          <w:rFonts w:hint="cs"/>
          <w:rtl/>
        </w:rPr>
        <w:t xml:space="preserve">הוא אותו </w:t>
      </w:r>
      <w:bookmarkStart w:id="449" w:name="_ETM_Q1_1845120"/>
      <w:bookmarkEnd w:id="449"/>
      <w:r w:rsidR="007C4E13">
        <w:rPr>
          <w:rFonts w:hint="cs"/>
          <w:rtl/>
        </w:rPr>
        <w:t xml:space="preserve">מידע </w:t>
      </w:r>
      <w:r>
        <w:rPr>
          <w:rFonts w:hint="cs"/>
          <w:rtl/>
        </w:rPr>
        <w:t xml:space="preserve">שנאסף במצלמות </w:t>
      </w:r>
      <w:bookmarkStart w:id="450" w:name="_ETM_Q1_1848774"/>
      <w:bookmarkEnd w:id="450"/>
      <w:r w:rsidR="007C4E13">
        <w:rPr>
          <w:rFonts w:hint="cs"/>
          <w:rtl/>
        </w:rPr>
        <w:t xml:space="preserve">לגבי כל שאר המטרות. לא מציבים מצלמה מיוחדת. יכול </w:t>
      </w:r>
      <w:bookmarkStart w:id="451" w:name="_ETM_Q1_1852571"/>
      <w:bookmarkEnd w:id="451"/>
      <w:r w:rsidR="007C4E13">
        <w:rPr>
          <w:rFonts w:hint="cs"/>
          <w:rtl/>
        </w:rPr>
        <w:t xml:space="preserve">להבין את זה </w:t>
      </w:r>
      <w:r>
        <w:rPr>
          <w:rFonts w:hint="cs"/>
          <w:rtl/>
        </w:rPr>
        <w:t xml:space="preserve">אולי אם שמו מצלמה ניידת </w:t>
      </w:r>
      <w:r w:rsidR="007C4E13">
        <w:rPr>
          <w:rFonts w:hint="cs"/>
          <w:rtl/>
        </w:rPr>
        <w:t>למטרה מאוד ספצ</w:t>
      </w:r>
      <w:r>
        <w:rPr>
          <w:rFonts w:hint="cs"/>
          <w:rtl/>
        </w:rPr>
        <w:t>י</w:t>
      </w:r>
      <w:r w:rsidR="007C4E13">
        <w:rPr>
          <w:rFonts w:hint="cs"/>
          <w:rtl/>
        </w:rPr>
        <w:t>פית, יכול להבין שאת</w:t>
      </w:r>
      <w:r>
        <w:rPr>
          <w:rFonts w:hint="cs"/>
          <w:rtl/>
        </w:rPr>
        <w:t xml:space="preserve"> המצלמה </w:t>
      </w:r>
      <w:bookmarkStart w:id="452" w:name="_ETM_Q1_1858921"/>
      <w:bookmarkEnd w:id="452"/>
      <w:r w:rsidR="007C4E13">
        <w:rPr>
          <w:rFonts w:hint="cs"/>
          <w:rtl/>
        </w:rPr>
        <w:t xml:space="preserve">הזו </w:t>
      </w:r>
      <w:r>
        <w:rPr>
          <w:rFonts w:hint="cs"/>
          <w:rtl/>
        </w:rPr>
        <w:t xml:space="preserve">אפשר להנחות שהמידע יימחק </w:t>
      </w:r>
      <w:r w:rsidR="007C4E13">
        <w:rPr>
          <w:rFonts w:hint="cs"/>
          <w:rtl/>
        </w:rPr>
        <w:t>אחרי 30 יום אבל כ</w:t>
      </w:r>
      <w:r>
        <w:rPr>
          <w:rFonts w:hint="cs"/>
          <w:rtl/>
        </w:rPr>
        <w:t>מעט ברו</w:t>
      </w:r>
      <w:r w:rsidR="007C4E13">
        <w:rPr>
          <w:rFonts w:hint="cs"/>
          <w:rtl/>
        </w:rPr>
        <w:t xml:space="preserve">ב המקרים </w:t>
      </w:r>
      <w:r>
        <w:rPr>
          <w:rFonts w:hint="cs"/>
          <w:rtl/>
        </w:rPr>
        <w:t xml:space="preserve">המידע שמשמש </w:t>
      </w:r>
      <w:r w:rsidR="007C4E13">
        <w:rPr>
          <w:rFonts w:hint="cs"/>
          <w:rtl/>
        </w:rPr>
        <w:t xml:space="preserve">לאיתור </w:t>
      </w:r>
      <w:bookmarkStart w:id="453" w:name="_ETM_Q1_1866016"/>
      <w:bookmarkEnd w:id="453"/>
      <w:r w:rsidR="007C4E13">
        <w:rPr>
          <w:rFonts w:hint="cs"/>
          <w:rtl/>
        </w:rPr>
        <w:t xml:space="preserve">נעדרים או לאכיפת צווי הרחקה וכו' </w:t>
      </w:r>
      <w:r>
        <w:rPr>
          <w:rFonts w:hint="cs"/>
          <w:rtl/>
        </w:rPr>
        <w:t xml:space="preserve">הוא אותו מידע שנאסף לגבי שאר </w:t>
      </w:r>
      <w:bookmarkStart w:id="454" w:name="_ETM_Q1_1871143"/>
      <w:bookmarkEnd w:id="454"/>
      <w:r>
        <w:rPr>
          <w:rFonts w:hint="cs"/>
          <w:rtl/>
        </w:rPr>
        <w:t>המטרות מ</w:t>
      </w:r>
      <w:r w:rsidR="007C4E13">
        <w:rPr>
          <w:rFonts w:hint="cs"/>
          <w:rtl/>
        </w:rPr>
        <w:t xml:space="preserve">המצלמות. יהיה בלתי אפשרי </w:t>
      </w:r>
      <w:bookmarkStart w:id="455" w:name="_ETM_Q1_1874177"/>
      <w:bookmarkEnd w:id="455"/>
      <w:r w:rsidR="007C4E13">
        <w:rPr>
          <w:rFonts w:hint="cs"/>
          <w:rtl/>
        </w:rPr>
        <w:t>להפריד את המידע הזה. לכן הסייג הזה הוא על הני</w:t>
      </w:r>
      <w:r>
        <w:rPr>
          <w:rFonts w:hint="cs"/>
          <w:rtl/>
        </w:rPr>
        <w:t>י</w:t>
      </w:r>
      <w:r w:rsidR="007C4E13">
        <w:rPr>
          <w:rFonts w:hint="cs"/>
          <w:rtl/>
        </w:rPr>
        <w:t>ר</w:t>
      </w:r>
      <w:r>
        <w:rPr>
          <w:rFonts w:hint="cs"/>
          <w:rtl/>
        </w:rPr>
        <w:t>, אני חושב,</w:t>
      </w:r>
      <w:r w:rsidR="007C4E13">
        <w:rPr>
          <w:rFonts w:hint="cs"/>
          <w:rtl/>
        </w:rPr>
        <w:t xml:space="preserve"> </w:t>
      </w:r>
      <w:bookmarkStart w:id="456" w:name="_ETM_Q1_1879967"/>
      <w:bookmarkEnd w:id="456"/>
      <w:r w:rsidR="007C4E13">
        <w:rPr>
          <w:rFonts w:hint="cs"/>
          <w:rtl/>
        </w:rPr>
        <w:t xml:space="preserve">לא </w:t>
      </w:r>
      <w:r>
        <w:rPr>
          <w:rFonts w:hint="cs"/>
          <w:rtl/>
        </w:rPr>
        <w:t xml:space="preserve">סייג </w:t>
      </w:r>
      <w:proofErr w:type="spellStart"/>
      <w:r w:rsidR="007C4E13">
        <w:rPr>
          <w:rFonts w:hint="cs"/>
          <w:rtl/>
        </w:rPr>
        <w:t>אמיתי</w:t>
      </w:r>
      <w:proofErr w:type="spellEnd"/>
      <w:r w:rsidR="007C4E13">
        <w:rPr>
          <w:rFonts w:hint="cs"/>
          <w:rtl/>
        </w:rPr>
        <w:t>.</w:t>
      </w:r>
    </w:p>
    <w:p w:rsidR="007C4E13" w:rsidRDefault="007C4E13" w:rsidP="007C4E13">
      <w:pPr>
        <w:rPr>
          <w:rtl/>
        </w:rPr>
      </w:pPr>
      <w:bookmarkStart w:id="457" w:name="_ETM_Q1_1881382"/>
      <w:bookmarkStart w:id="458" w:name="_ETM_Q1_1881452"/>
      <w:bookmarkEnd w:id="457"/>
      <w:bookmarkEnd w:id="458"/>
    </w:p>
    <w:p w:rsidR="007C4E13" w:rsidRDefault="007C4E13" w:rsidP="004D1BBA">
      <w:pPr>
        <w:rPr>
          <w:rtl/>
        </w:rPr>
      </w:pPr>
      <w:bookmarkStart w:id="459" w:name="_ETM_Q1_1881522"/>
      <w:bookmarkStart w:id="460" w:name="_ETM_Q1_1881577"/>
      <w:bookmarkEnd w:id="459"/>
      <w:bookmarkEnd w:id="460"/>
      <w:r>
        <w:rPr>
          <w:rFonts w:hint="cs"/>
          <w:rtl/>
        </w:rPr>
        <w:t>הסייג השנ</w:t>
      </w:r>
      <w:r w:rsidR="004D1BBA">
        <w:rPr>
          <w:rFonts w:hint="cs"/>
          <w:rtl/>
        </w:rPr>
        <w:t>י</w:t>
      </w:r>
      <w:r>
        <w:rPr>
          <w:rFonts w:hint="cs"/>
          <w:rtl/>
        </w:rPr>
        <w:t xml:space="preserve"> מעניק לק</w:t>
      </w:r>
      <w:r w:rsidR="004D1BBA">
        <w:rPr>
          <w:rFonts w:hint="cs"/>
          <w:rtl/>
        </w:rPr>
        <w:t>צ</w:t>
      </w:r>
      <w:r>
        <w:rPr>
          <w:rFonts w:hint="cs"/>
          <w:rtl/>
        </w:rPr>
        <w:t xml:space="preserve">ין המוסמך שיקול דעת </w:t>
      </w:r>
      <w:r w:rsidR="004D1BBA">
        <w:rPr>
          <w:rFonts w:hint="cs"/>
          <w:rtl/>
        </w:rPr>
        <w:t xml:space="preserve">להורות על תקופת שמירת מידע </w:t>
      </w:r>
      <w:bookmarkStart w:id="461" w:name="_ETM_Q1_1887326"/>
      <w:bookmarkEnd w:id="461"/>
      <w:r w:rsidR="004D1BBA">
        <w:rPr>
          <w:rFonts w:hint="cs"/>
          <w:rtl/>
        </w:rPr>
        <w:t>קצרה מהאמור ב</w:t>
      </w:r>
      <w:r>
        <w:rPr>
          <w:rFonts w:hint="cs"/>
          <w:rtl/>
        </w:rPr>
        <w:t xml:space="preserve">שים לב </w:t>
      </w:r>
      <w:bookmarkStart w:id="462" w:name="_ETM_Q1_1888242"/>
      <w:bookmarkEnd w:id="462"/>
      <w:r>
        <w:rPr>
          <w:rFonts w:hint="cs"/>
          <w:rtl/>
        </w:rPr>
        <w:t>למיקום המצלמה. גם פה נר</w:t>
      </w:r>
      <w:r w:rsidR="004D1BBA">
        <w:rPr>
          <w:rFonts w:hint="cs"/>
          <w:rtl/>
        </w:rPr>
        <w:t>א</w:t>
      </w:r>
      <w:r>
        <w:rPr>
          <w:rFonts w:hint="cs"/>
          <w:rtl/>
        </w:rPr>
        <w:t xml:space="preserve">ה לנו תרחיש קצת </w:t>
      </w:r>
      <w:r w:rsidR="004D1BBA">
        <w:rPr>
          <w:rFonts w:hint="cs"/>
          <w:rtl/>
        </w:rPr>
        <w:t>בדיוני</w:t>
      </w:r>
      <w:r>
        <w:rPr>
          <w:rFonts w:hint="cs"/>
          <w:rtl/>
        </w:rPr>
        <w:t xml:space="preserve">, </w:t>
      </w:r>
      <w:r w:rsidR="004D1BBA">
        <w:rPr>
          <w:rFonts w:hint="cs"/>
          <w:rtl/>
        </w:rPr>
        <w:t xml:space="preserve">שיישב קצין, יעבור מצלמה-מצלמה ויגיד: </w:t>
      </w:r>
      <w:r>
        <w:rPr>
          <w:rFonts w:hint="cs"/>
          <w:rtl/>
        </w:rPr>
        <w:t xml:space="preserve">זה </w:t>
      </w:r>
      <w:bookmarkStart w:id="463" w:name="_ETM_Q1_1896043"/>
      <w:bookmarkEnd w:id="463"/>
      <w:r>
        <w:rPr>
          <w:rFonts w:hint="cs"/>
          <w:rtl/>
        </w:rPr>
        <w:t>שנת</w:t>
      </w:r>
      <w:r w:rsidR="004D1BBA">
        <w:rPr>
          <w:rFonts w:hint="cs"/>
          <w:rtl/>
        </w:rPr>
        <w:t>י</w:t>
      </w:r>
      <w:r>
        <w:rPr>
          <w:rFonts w:hint="cs"/>
          <w:rtl/>
        </w:rPr>
        <w:t xml:space="preserve">ים, זה שנה ו-7, זה שנה ו-4, יכניס הגדרות שונות </w:t>
      </w:r>
      <w:bookmarkStart w:id="464" w:name="_ETM_Q1_1904738"/>
      <w:bookmarkEnd w:id="464"/>
      <w:r>
        <w:rPr>
          <w:rFonts w:hint="cs"/>
          <w:rtl/>
        </w:rPr>
        <w:t>למערכת. זה לא נראה משהו ריאלי</w:t>
      </w:r>
      <w:r w:rsidR="004D1BBA">
        <w:rPr>
          <w:rFonts w:hint="cs"/>
          <w:rtl/>
        </w:rPr>
        <w:t xml:space="preserve">, כשקצין </w:t>
      </w:r>
      <w:bookmarkStart w:id="465" w:name="_ETM_Q1_1910152"/>
      <w:bookmarkEnd w:id="465"/>
      <w:r w:rsidR="004D1BBA">
        <w:rPr>
          <w:rFonts w:hint="cs"/>
          <w:rtl/>
        </w:rPr>
        <w:t>יש לו האפשרות לאגור את המידע עד שנתיים</w:t>
      </w:r>
      <w:r>
        <w:rPr>
          <w:rFonts w:hint="cs"/>
          <w:rtl/>
        </w:rPr>
        <w:t>, סביר להניח</w:t>
      </w:r>
      <w:r w:rsidR="004D1BBA">
        <w:rPr>
          <w:rFonts w:hint="cs"/>
          <w:rtl/>
        </w:rPr>
        <w:t xml:space="preserve">- </w:t>
      </w:r>
      <w:bookmarkStart w:id="466" w:name="_ETM_Q1_1918523"/>
      <w:bookmarkEnd w:id="466"/>
      <w:r w:rsidR="004D1BBA">
        <w:rPr>
          <w:rFonts w:hint="cs"/>
          <w:rtl/>
        </w:rPr>
        <w:t xml:space="preserve">- </w:t>
      </w:r>
    </w:p>
    <w:p w:rsidR="007C4E13" w:rsidRDefault="007C4E13" w:rsidP="007C4E13">
      <w:pPr>
        <w:rPr>
          <w:rtl/>
        </w:rPr>
      </w:pPr>
      <w:bookmarkStart w:id="467" w:name="_ETM_Q1_1912634"/>
      <w:bookmarkStart w:id="468" w:name="_ETM_Q1_1912694"/>
      <w:bookmarkEnd w:id="467"/>
      <w:bookmarkEnd w:id="468"/>
    </w:p>
    <w:p w:rsidR="007C4E13" w:rsidRDefault="007C4E13" w:rsidP="007C4E13">
      <w:pPr>
        <w:pStyle w:val="af6"/>
        <w:keepNext/>
        <w:rPr>
          <w:rtl/>
        </w:rPr>
      </w:pPr>
      <w:bookmarkStart w:id="469" w:name="ET_yor_6358_45"/>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469"/>
    </w:p>
    <w:p w:rsidR="007C4E13" w:rsidRDefault="007C4E13" w:rsidP="007C4E13">
      <w:pPr>
        <w:pStyle w:val="KeepWithNext"/>
        <w:rPr>
          <w:rtl/>
        </w:rPr>
      </w:pPr>
    </w:p>
    <w:p w:rsidR="007C4E13" w:rsidRDefault="007C4E13" w:rsidP="007C4E13">
      <w:pPr>
        <w:rPr>
          <w:rtl/>
        </w:rPr>
      </w:pPr>
      <w:bookmarkStart w:id="470" w:name="_ETM_Q1_1913169"/>
      <w:bookmarkEnd w:id="470"/>
      <w:r>
        <w:rPr>
          <w:rFonts w:hint="cs"/>
          <w:rtl/>
        </w:rPr>
        <w:t xml:space="preserve">לא </w:t>
      </w:r>
      <w:bookmarkStart w:id="471" w:name="_ETM_Q1_1913914"/>
      <w:bookmarkEnd w:id="471"/>
      <w:r>
        <w:rPr>
          <w:rFonts w:hint="cs"/>
          <w:rtl/>
        </w:rPr>
        <w:t>אהבתי את הזלזול שלך בקציני המשטרה.</w:t>
      </w:r>
    </w:p>
    <w:p w:rsidR="007C4E13" w:rsidRDefault="007C4E13" w:rsidP="007C4E13">
      <w:pPr>
        <w:rPr>
          <w:rtl/>
        </w:rPr>
      </w:pPr>
      <w:bookmarkStart w:id="472" w:name="_ETM_Q1_1919299"/>
      <w:bookmarkStart w:id="473" w:name="_ETM_Q1_1919349"/>
      <w:bookmarkEnd w:id="472"/>
      <w:bookmarkEnd w:id="473"/>
    </w:p>
    <w:p w:rsidR="007C4E13" w:rsidRDefault="007C4E13" w:rsidP="007C4E13">
      <w:pPr>
        <w:pStyle w:val="-"/>
        <w:keepNext/>
        <w:rPr>
          <w:rtl/>
        </w:rPr>
      </w:pPr>
      <w:bookmarkStart w:id="474" w:name="ET_speakercontinue_936358_46"/>
      <w:r w:rsidRPr="007C4E13">
        <w:rPr>
          <w:rStyle w:val="TagStyle"/>
          <w:rtl/>
        </w:rPr>
        <w:lastRenderedPageBreak/>
        <w:t xml:space="preserve"> &lt;&lt; דובר_המשך &gt;&gt; </w:t>
      </w:r>
      <w:r>
        <w:rPr>
          <w:rtl/>
        </w:rPr>
        <w:t>גיל גן מור:</w:t>
      </w:r>
      <w:r w:rsidRPr="007C4E13">
        <w:rPr>
          <w:rStyle w:val="TagStyle"/>
          <w:rtl/>
        </w:rPr>
        <w:t xml:space="preserve"> &lt;&lt; דובר_המשך &gt;&gt;</w:t>
      </w:r>
      <w:r>
        <w:rPr>
          <w:rtl/>
        </w:rPr>
        <w:t xml:space="preserve">   </w:t>
      </w:r>
      <w:bookmarkEnd w:id="474"/>
    </w:p>
    <w:p w:rsidR="007C4E13" w:rsidRDefault="007C4E13" w:rsidP="007C4E13">
      <w:pPr>
        <w:pStyle w:val="KeepWithNext"/>
        <w:rPr>
          <w:rtl/>
        </w:rPr>
      </w:pPr>
    </w:p>
    <w:p w:rsidR="007C4E13" w:rsidRDefault="007C4E13" w:rsidP="007C4E13">
      <w:pPr>
        <w:rPr>
          <w:rtl/>
        </w:rPr>
      </w:pPr>
      <w:bookmarkStart w:id="475" w:name="_ETM_Q1_1919759"/>
      <w:bookmarkEnd w:id="475"/>
      <w:r>
        <w:rPr>
          <w:rFonts w:hint="cs"/>
          <w:rtl/>
        </w:rPr>
        <w:t>לא זלזול.</w:t>
      </w:r>
    </w:p>
    <w:p w:rsidR="007C4E13" w:rsidRDefault="007C4E13" w:rsidP="007C4E13">
      <w:pPr>
        <w:rPr>
          <w:rtl/>
        </w:rPr>
      </w:pPr>
      <w:bookmarkStart w:id="476" w:name="_ETM_Q1_1921329"/>
      <w:bookmarkStart w:id="477" w:name="_ETM_Q1_1921369"/>
      <w:bookmarkEnd w:id="476"/>
      <w:bookmarkEnd w:id="477"/>
    </w:p>
    <w:p w:rsidR="007C4E13" w:rsidRDefault="007C4E13" w:rsidP="007C4E13">
      <w:pPr>
        <w:pStyle w:val="af6"/>
        <w:keepNext/>
        <w:rPr>
          <w:rtl/>
        </w:rPr>
      </w:pPr>
      <w:bookmarkStart w:id="478" w:name="ET_yor_6358_47"/>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478"/>
    </w:p>
    <w:p w:rsidR="007C4E13" w:rsidRDefault="007C4E13" w:rsidP="007C4E13">
      <w:pPr>
        <w:pStyle w:val="KeepWithNext"/>
        <w:rPr>
          <w:rtl/>
        </w:rPr>
      </w:pPr>
    </w:p>
    <w:p w:rsidR="007C4E13" w:rsidRDefault="007C4E13" w:rsidP="007C4E13">
      <w:pPr>
        <w:rPr>
          <w:rtl/>
        </w:rPr>
      </w:pPr>
      <w:bookmarkStart w:id="479" w:name="_ETM_Q1_1921819"/>
      <w:bookmarkEnd w:id="479"/>
      <w:r>
        <w:rPr>
          <w:rFonts w:hint="cs"/>
          <w:rtl/>
        </w:rPr>
        <w:t>אני ראיתי בזה זלזול.</w:t>
      </w:r>
    </w:p>
    <w:p w:rsidR="007C4E13" w:rsidRDefault="007C4E13" w:rsidP="007C4E13">
      <w:pPr>
        <w:rPr>
          <w:rtl/>
        </w:rPr>
      </w:pPr>
      <w:bookmarkStart w:id="480" w:name="_ETM_Q1_1924859"/>
      <w:bookmarkStart w:id="481" w:name="_ETM_Q1_1924904"/>
      <w:bookmarkEnd w:id="480"/>
      <w:bookmarkEnd w:id="481"/>
    </w:p>
    <w:p w:rsidR="007C4E13" w:rsidRDefault="007C4E13" w:rsidP="007C4E13">
      <w:pPr>
        <w:pStyle w:val="-"/>
        <w:keepNext/>
        <w:rPr>
          <w:rtl/>
        </w:rPr>
      </w:pPr>
      <w:bookmarkStart w:id="482" w:name="ET_speakercontinue_936358_48"/>
      <w:r w:rsidRPr="007C4E13">
        <w:rPr>
          <w:rStyle w:val="TagStyle"/>
          <w:rtl/>
        </w:rPr>
        <w:t xml:space="preserve"> &lt;&lt; דובר_המשך &gt;&gt; </w:t>
      </w:r>
      <w:r>
        <w:rPr>
          <w:rtl/>
        </w:rPr>
        <w:t>גיל גן מור:</w:t>
      </w:r>
      <w:r w:rsidRPr="007C4E13">
        <w:rPr>
          <w:rStyle w:val="TagStyle"/>
          <w:rtl/>
        </w:rPr>
        <w:t xml:space="preserve"> &lt;&lt; דובר_המשך &gt;&gt;</w:t>
      </w:r>
      <w:r>
        <w:rPr>
          <w:rtl/>
        </w:rPr>
        <w:t xml:space="preserve">   </w:t>
      </w:r>
      <w:bookmarkEnd w:id="482"/>
    </w:p>
    <w:p w:rsidR="007C4E13" w:rsidRDefault="007C4E13" w:rsidP="007C4E13">
      <w:pPr>
        <w:pStyle w:val="KeepWithNext"/>
        <w:rPr>
          <w:rtl/>
        </w:rPr>
      </w:pPr>
    </w:p>
    <w:p w:rsidR="007C4E13" w:rsidRDefault="004D1BBA" w:rsidP="004D1BBA">
      <w:pPr>
        <w:rPr>
          <w:rtl/>
        </w:rPr>
      </w:pPr>
      <w:bookmarkStart w:id="483" w:name="_ETM_Q1_1925344"/>
      <w:bookmarkEnd w:id="483"/>
      <w:r>
        <w:rPr>
          <w:rFonts w:hint="cs"/>
          <w:rtl/>
        </w:rPr>
        <w:t xml:space="preserve">מצטער. </w:t>
      </w:r>
      <w:r w:rsidR="007C4E13">
        <w:rPr>
          <w:rFonts w:hint="cs"/>
          <w:rtl/>
        </w:rPr>
        <w:t xml:space="preserve">לא </w:t>
      </w:r>
      <w:bookmarkStart w:id="484" w:name="_ETM_Q1_1925889"/>
      <w:bookmarkEnd w:id="484"/>
      <w:r w:rsidR="007C4E13">
        <w:rPr>
          <w:rFonts w:hint="cs"/>
          <w:rtl/>
        </w:rPr>
        <w:t>התכוונתי לזלזל באף אחד. המנגנון הזה נר</w:t>
      </w:r>
      <w:r>
        <w:rPr>
          <w:rFonts w:hint="cs"/>
          <w:rtl/>
        </w:rPr>
        <w:t>אה</w:t>
      </w:r>
      <w:r w:rsidR="007C4E13">
        <w:rPr>
          <w:rFonts w:hint="cs"/>
          <w:rtl/>
        </w:rPr>
        <w:t xml:space="preserve"> לי כה מורכב </w:t>
      </w:r>
      <w:bookmarkStart w:id="485" w:name="_ETM_Q1_1932300"/>
      <w:bookmarkEnd w:id="485"/>
      <w:r w:rsidR="007C4E13">
        <w:rPr>
          <w:rFonts w:hint="cs"/>
          <w:rtl/>
        </w:rPr>
        <w:t xml:space="preserve">שלא ישים. </w:t>
      </w:r>
      <w:r>
        <w:rPr>
          <w:rFonts w:hint="cs"/>
          <w:rtl/>
        </w:rPr>
        <w:t>יישבו מצלמה-מצלמה? ו</w:t>
      </w:r>
      <w:r w:rsidR="007C4E13">
        <w:rPr>
          <w:rFonts w:hint="cs"/>
          <w:rtl/>
        </w:rPr>
        <w:t>מה ההבדל? אתה לא יודע א</w:t>
      </w:r>
      <w:r>
        <w:rPr>
          <w:rFonts w:hint="cs"/>
          <w:rtl/>
        </w:rPr>
        <w:t>י</w:t>
      </w:r>
      <w:r w:rsidR="007C4E13">
        <w:rPr>
          <w:rFonts w:hint="cs"/>
          <w:rtl/>
        </w:rPr>
        <w:t>פה התבצע הפשע.</w:t>
      </w:r>
    </w:p>
    <w:p w:rsidR="007C4E13" w:rsidRDefault="007C4E13" w:rsidP="007C4E13">
      <w:pPr>
        <w:rPr>
          <w:rtl/>
        </w:rPr>
      </w:pPr>
      <w:bookmarkStart w:id="486" w:name="_ETM_Q1_1938530"/>
      <w:bookmarkStart w:id="487" w:name="_ETM_Q1_1938580"/>
      <w:bookmarkEnd w:id="486"/>
      <w:bookmarkEnd w:id="487"/>
    </w:p>
    <w:p w:rsidR="007C4E13" w:rsidRDefault="007C4E13" w:rsidP="007C4E13">
      <w:pPr>
        <w:pStyle w:val="af6"/>
        <w:keepNext/>
        <w:rPr>
          <w:rtl/>
        </w:rPr>
      </w:pPr>
      <w:bookmarkStart w:id="488" w:name="ET_yor_6358_49"/>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488"/>
    </w:p>
    <w:p w:rsidR="007C4E13" w:rsidRDefault="007C4E13" w:rsidP="007C4E13">
      <w:pPr>
        <w:pStyle w:val="KeepWithNext"/>
        <w:rPr>
          <w:rtl/>
        </w:rPr>
      </w:pPr>
    </w:p>
    <w:p w:rsidR="007C4E13" w:rsidRDefault="004D1BBA" w:rsidP="004D1BBA">
      <w:pPr>
        <w:rPr>
          <w:rtl/>
        </w:rPr>
      </w:pPr>
      <w:bookmarkStart w:id="489" w:name="_ETM_Q1_1939010"/>
      <w:bookmarkEnd w:id="489"/>
      <w:r>
        <w:rPr>
          <w:rFonts w:hint="cs"/>
          <w:rtl/>
        </w:rPr>
        <w:t>מ</w:t>
      </w:r>
      <w:r w:rsidR="007C4E13">
        <w:rPr>
          <w:rFonts w:hint="cs"/>
          <w:rtl/>
        </w:rPr>
        <w:t xml:space="preserve">י </w:t>
      </w:r>
      <w:bookmarkStart w:id="490" w:name="_ETM_Q1_1940250"/>
      <w:bookmarkEnd w:id="490"/>
      <w:r w:rsidR="007C4E13">
        <w:rPr>
          <w:rFonts w:hint="cs"/>
          <w:rtl/>
        </w:rPr>
        <w:t>שמציב את המצלמה ה</w:t>
      </w:r>
      <w:r>
        <w:rPr>
          <w:rFonts w:hint="cs"/>
          <w:rtl/>
        </w:rPr>
        <w:t>ניידת שם אותה לפרק זמן מסוים,</w:t>
      </w:r>
      <w:r w:rsidR="007C4E13">
        <w:rPr>
          <w:rFonts w:hint="cs"/>
          <w:rtl/>
        </w:rPr>
        <w:t xml:space="preserve"> לנושא מסוים</w:t>
      </w:r>
      <w:r>
        <w:rPr>
          <w:rFonts w:hint="cs"/>
          <w:rtl/>
        </w:rPr>
        <w:t>,</w:t>
      </w:r>
      <w:r w:rsidR="007C4E13">
        <w:rPr>
          <w:rFonts w:hint="cs"/>
          <w:rtl/>
        </w:rPr>
        <w:t xml:space="preserve"> לסטטוס מסוים ויודע </w:t>
      </w:r>
      <w:bookmarkStart w:id="491" w:name="_ETM_Q1_1955051"/>
      <w:bookmarkEnd w:id="491"/>
      <w:r w:rsidR="007C4E13">
        <w:rPr>
          <w:rFonts w:hint="cs"/>
          <w:rtl/>
        </w:rPr>
        <w:t xml:space="preserve">להגדיר: צריך </w:t>
      </w:r>
      <w:r>
        <w:rPr>
          <w:rFonts w:hint="cs"/>
          <w:rtl/>
        </w:rPr>
        <w:t xml:space="preserve">את </w:t>
      </w:r>
      <w:bookmarkStart w:id="492" w:name="_ETM_Q1_1956206"/>
      <w:bookmarkEnd w:id="492"/>
      <w:r>
        <w:rPr>
          <w:rFonts w:hint="cs"/>
          <w:rtl/>
        </w:rPr>
        <w:t xml:space="preserve">זה רק </w:t>
      </w:r>
      <w:r w:rsidR="007C4E13">
        <w:rPr>
          <w:rFonts w:hint="cs"/>
          <w:rtl/>
        </w:rPr>
        <w:t xml:space="preserve">לשלושה חודשים. </w:t>
      </w:r>
      <w:r>
        <w:rPr>
          <w:rFonts w:hint="cs"/>
          <w:rtl/>
        </w:rPr>
        <w:t xml:space="preserve">יודע להגדיר </w:t>
      </w:r>
      <w:r w:rsidR="007C4E13">
        <w:rPr>
          <w:rFonts w:hint="cs"/>
          <w:rtl/>
        </w:rPr>
        <w:t>אל תזלזל בו.</w:t>
      </w:r>
    </w:p>
    <w:p w:rsidR="007C4E13" w:rsidRDefault="007C4E13" w:rsidP="007C4E13">
      <w:pPr>
        <w:rPr>
          <w:rtl/>
        </w:rPr>
      </w:pPr>
      <w:bookmarkStart w:id="493" w:name="_ETM_Q1_1959931"/>
      <w:bookmarkStart w:id="494" w:name="_ETM_Q1_1959981"/>
      <w:bookmarkEnd w:id="493"/>
      <w:bookmarkEnd w:id="494"/>
    </w:p>
    <w:p w:rsidR="007C4E13" w:rsidRDefault="007C4E13" w:rsidP="007C4E13">
      <w:pPr>
        <w:pStyle w:val="-"/>
        <w:keepNext/>
        <w:rPr>
          <w:rtl/>
        </w:rPr>
      </w:pPr>
      <w:bookmarkStart w:id="495" w:name="ET_speakercontinue_936358_50"/>
      <w:r w:rsidRPr="007C4E13">
        <w:rPr>
          <w:rStyle w:val="TagStyle"/>
          <w:rtl/>
        </w:rPr>
        <w:t xml:space="preserve"> &lt;&lt; דובר_המשך &gt;&gt; </w:t>
      </w:r>
      <w:r>
        <w:rPr>
          <w:rtl/>
        </w:rPr>
        <w:t>גיל גן מור:</w:t>
      </w:r>
      <w:r w:rsidRPr="007C4E13">
        <w:rPr>
          <w:rStyle w:val="TagStyle"/>
          <w:rtl/>
        </w:rPr>
        <w:t xml:space="preserve"> &lt;&lt; דובר_המשך &gt;&gt;</w:t>
      </w:r>
      <w:r>
        <w:rPr>
          <w:rtl/>
        </w:rPr>
        <w:t xml:space="preserve">   </w:t>
      </w:r>
      <w:bookmarkEnd w:id="495"/>
    </w:p>
    <w:p w:rsidR="007C4E13" w:rsidRDefault="007C4E13" w:rsidP="007C4E13">
      <w:pPr>
        <w:pStyle w:val="KeepWithNext"/>
        <w:rPr>
          <w:rtl/>
        </w:rPr>
      </w:pPr>
    </w:p>
    <w:p w:rsidR="004D1BBA" w:rsidRDefault="007C4E13" w:rsidP="004D1BBA">
      <w:pPr>
        <w:rPr>
          <w:rtl/>
        </w:rPr>
      </w:pPr>
      <w:bookmarkStart w:id="496" w:name="_ETM_Q1_1960406"/>
      <w:bookmarkEnd w:id="496"/>
      <w:r>
        <w:rPr>
          <w:rFonts w:hint="cs"/>
          <w:rtl/>
        </w:rPr>
        <w:t>רוב המצלמות הן נייחות</w:t>
      </w:r>
      <w:r w:rsidR="004D1BBA">
        <w:rPr>
          <w:rFonts w:hint="cs"/>
          <w:rtl/>
        </w:rPr>
        <w:t>.</w:t>
      </w:r>
      <w:r>
        <w:rPr>
          <w:rFonts w:hint="cs"/>
          <w:rtl/>
        </w:rPr>
        <w:t xml:space="preserve"> </w:t>
      </w:r>
      <w:bookmarkStart w:id="497" w:name="_ETM_Q1_1964571"/>
      <w:bookmarkEnd w:id="497"/>
      <w:r w:rsidR="004D1BBA">
        <w:rPr>
          <w:rFonts w:hint="cs"/>
          <w:rtl/>
        </w:rPr>
        <w:t xml:space="preserve">הן מוצבות באופן שקצין המשטרה </w:t>
      </w:r>
      <w:r>
        <w:rPr>
          <w:rFonts w:hint="cs"/>
          <w:rtl/>
        </w:rPr>
        <w:t xml:space="preserve">לא יודע האם במקום מסוים </w:t>
      </w:r>
      <w:r w:rsidR="004D1BBA">
        <w:rPr>
          <w:rFonts w:hint="cs"/>
          <w:rtl/>
        </w:rPr>
        <w:t>תתבצע</w:t>
      </w:r>
      <w:r>
        <w:rPr>
          <w:rFonts w:hint="cs"/>
          <w:rtl/>
        </w:rPr>
        <w:t xml:space="preserve"> עבירה או לא. לכן </w:t>
      </w:r>
      <w:bookmarkStart w:id="498" w:name="_ETM_Q1_1976308"/>
      <w:bookmarkEnd w:id="498"/>
      <w:r>
        <w:rPr>
          <w:rFonts w:hint="cs"/>
          <w:rtl/>
        </w:rPr>
        <w:t>נר</w:t>
      </w:r>
      <w:r w:rsidR="004D1BBA">
        <w:rPr>
          <w:rFonts w:hint="cs"/>
          <w:rtl/>
        </w:rPr>
        <w:t>א</w:t>
      </w:r>
      <w:r>
        <w:rPr>
          <w:rFonts w:hint="cs"/>
          <w:rtl/>
        </w:rPr>
        <w:t>ה לי שהסייג הזה די על הנ</w:t>
      </w:r>
      <w:r w:rsidR="004D1BBA">
        <w:rPr>
          <w:rFonts w:hint="cs"/>
          <w:rtl/>
        </w:rPr>
        <w:t>יי</w:t>
      </w:r>
      <w:r>
        <w:rPr>
          <w:rFonts w:hint="cs"/>
          <w:rtl/>
        </w:rPr>
        <w:t>ר.</w:t>
      </w:r>
      <w:bookmarkStart w:id="499" w:name="_ETM_Q1_1973839"/>
      <w:bookmarkEnd w:id="499"/>
    </w:p>
    <w:p w:rsidR="007C4E13" w:rsidRDefault="007C4E13" w:rsidP="004D1BBA">
      <w:pPr>
        <w:rPr>
          <w:rtl/>
        </w:rPr>
      </w:pPr>
      <w:bookmarkStart w:id="500" w:name="_ETM_Q1_1973940"/>
      <w:bookmarkStart w:id="501" w:name="_ETM_Q1_1980312"/>
      <w:bookmarkStart w:id="502" w:name="_ETM_Q1_1980367"/>
      <w:bookmarkEnd w:id="500"/>
      <w:bookmarkEnd w:id="501"/>
      <w:bookmarkEnd w:id="502"/>
    </w:p>
    <w:p w:rsidR="007C4E13" w:rsidRDefault="007C4E13" w:rsidP="007C4E13">
      <w:pPr>
        <w:pStyle w:val="af6"/>
        <w:keepNext/>
        <w:rPr>
          <w:rtl/>
        </w:rPr>
      </w:pPr>
      <w:bookmarkStart w:id="503" w:name="ET_yor_6358_51"/>
      <w:r w:rsidRPr="007C4E13">
        <w:rPr>
          <w:rStyle w:val="TagStyle"/>
          <w:rtl/>
        </w:rPr>
        <w:t xml:space="preserve"> &lt;&lt; יור &gt;&gt; </w:t>
      </w:r>
      <w:r>
        <w:rPr>
          <w:rtl/>
        </w:rPr>
        <w:t>היו"ר צביקה פוגל:</w:t>
      </w:r>
      <w:r w:rsidRPr="007C4E13">
        <w:rPr>
          <w:rStyle w:val="TagStyle"/>
          <w:rtl/>
        </w:rPr>
        <w:t xml:space="preserve"> &lt;&lt; יור &gt;&gt;</w:t>
      </w:r>
      <w:r>
        <w:rPr>
          <w:rtl/>
        </w:rPr>
        <w:t xml:space="preserve">   </w:t>
      </w:r>
      <w:bookmarkEnd w:id="503"/>
    </w:p>
    <w:p w:rsidR="007C4E13" w:rsidRDefault="007C4E13" w:rsidP="007C4E13">
      <w:pPr>
        <w:pStyle w:val="KeepWithNext"/>
        <w:rPr>
          <w:rtl/>
        </w:rPr>
      </w:pPr>
    </w:p>
    <w:p w:rsidR="007C4E13" w:rsidRDefault="007C4E13" w:rsidP="007C4E13">
      <w:pPr>
        <w:rPr>
          <w:rtl/>
        </w:rPr>
      </w:pPr>
      <w:bookmarkStart w:id="504" w:name="_ETM_Q1_1981057"/>
      <w:bookmarkEnd w:id="504"/>
      <w:r>
        <w:rPr>
          <w:rFonts w:hint="cs"/>
          <w:rtl/>
        </w:rPr>
        <w:t>הנקודה הובהרה.</w:t>
      </w:r>
    </w:p>
    <w:p w:rsidR="007C4E13" w:rsidRDefault="007C4E13" w:rsidP="007C4E13">
      <w:pPr>
        <w:rPr>
          <w:rtl/>
        </w:rPr>
      </w:pPr>
      <w:bookmarkStart w:id="505" w:name="_ETM_Q1_1983272"/>
      <w:bookmarkStart w:id="506" w:name="_ETM_Q1_1983327"/>
      <w:bookmarkEnd w:id="505"/>
      <w:bookmarkEnd w:id="506"/>
    </w:p>
    <w:p w:rsidR="007C4E13" w:rsidRDefault="007C4E13" w:rsidP="007C4E13">
      <w:pPr>
        <w:pStyle w:val="-"/>
        <w:keepNext/>
        <w:rPr>
          <w:rtl/>
        </w:rPr>
      </w:pPr>
      <w:bookmarkStart w:id="507" w:name="ET_speakercontinue_936358_52"/>
      <w:r w:rsidRPr="007C4E13">
        <w:rPr>
          <w:rStyle w:val="TagStyle"/>
          <w:rtl/>
        </w:rPr>
        <w:t xml:space="preserve"> &lt;&lt; דובר_המשך &gt;&gt; </w:t>
      </w:r>
      <w:r>
        <w:rPr>
          <w:rtl/>
        </w:rPr>
        <w:t>גיל גן מור:</w:t>
      </w:r>
      <w:r w:rsidRPr="007C4E13">
        <w:rPr>
          <w:rStyle w:val="TagStyle"/>
          <w:rtl/>
        </w:rPr>
        <w:t xml:space="preserve"> &lt;&lt; דובר_המשך &gt;&gt;</w:t>
      </w:r>
      <w:r>
        <w:rPr>
          <w:rtl/>
        </w:rPr>
        <w:t xml:space="preserve">   </w:t>
      </w:r>
      <w:bookmarkEnd w:id="507"/>
    </w:p>
    <w:p w:rsidR="007C4E13" w:rsidRDefault="007C4E13" w:rsidP="007C4E13">
      <w:pPr>
        <w:pStyle w:val="KeepWithNext"/>
        <w:rPr>
          <w:rtl/>
        </w:rPr>
      </w:pPr>
    </w:p>
    <w:p w:rsidR="007C4E13" w:rsidRDefault="007C4E13" w:rsidP="004D1BBA">
      <w:pPr>
        <w:rPr>
          <w:rtl/>
        </w:rPr>
      </w:pPr>
      <w:bookmarkStart w:id="508" w:name="_ETM_Q1_1983758"/>
      <w:bookmarkEnd w:id="508"/>
      <w:r>
        <w:rPr>
          <w:rFonts w:hint="cs"/>
          <w:rtl/>
        </w:rPr>
        <w:t xml:space="preserve">צריך להגדיר באופן </w:t>
      </w:r>
      <w:bookmarkStart w:id="509" w:name="_ETM_Q1_1986233"/>
      <w:bookmarkEnd w:id="509"/>
      <w:r>
        <w:rPr>
          <w:rFonts w:hint="cs"/>
          <w:rtl/>
        </w:rPr>
        <w:t xml:space="preserve">גורף את השמירה לתקופה מאוד קצרה של </w:t>
      </w:r>
      <w:r w:rsidR="004D1BBA">
        <w:rPr>
          <w:rFonts w:hint="cs"/>
          <w:rtl/>
        </w:rPr>
        <w:t>ימים,</w:t>
      </w:r>
      <w:bookmarkStart w:id="510" w:name="_ETM_Q1_1993288"/>
      <w:bookmarkEnd w:id="510"/>
      <w:r w:rsidR="004D1BBA">
        <w:rPr>
          <w:rFonts w:hint="cs"/>
          <w:rtl/>
        </w:rPr>
        <w:t xml:space="preserve"> ולמחוק אותו, ולהפו</w:t>
      </w:r>
      <w:r>
        <w:rPr>
          <w:rFonts w:hint="cs"/>
          <w:rtl/>
        </w:rPr>
        <w:t xml:space="preserve">ך את </w:t>
      </w:r>
      <w:bookmarkStart w:id="511" w:name="_ETM_Q1_1993208"/>
      <w:bookmarkEnd w:id="511"/>
      <w:r>
        <w:rPr>
          <w:rFonts w:hint="cs"/>
          <w:rtl/>
        </w:rPr>
        <w:t xml:space="preserve">הסדר </w:t>
      </w:r>
      <w:r w:rsidR="004D1BBA">
        <w:rPr>
          <w:rFonts w:hint="cs"/>
          <w:rtl/>
        </w:rPr>
        <w:t xml:space="preserve">כלומר ששיקול הדעת יהיה במקרים הקיצוניים, לומר: באזור </w:t>
      </w:r>
      <w:bookmarkStart w:id="512" w:name="_ETM_Q1_2003062"/>
      <w:bookmarkEnd w:id="512"/>
      <w:r w:rsidR="004D1BBA">
        <w:rPr>
          <w:rFonts w:hint="cs"/>
          <w:rtl/>
        </w:rPr>
        <w:t xml:space="preserve">מסוים יש לי מודיעין שהולך להתבצע עבירה או יש אירוע נקודתי של הפרות סדר קשות במקום מסוים </w:t>
      </w:r>
      <w:r w:rsidR="004D1BBA">
        <w:rPr>
          <w:rtl/>
        </w:rPr>
        <w:t>–</w:t>
      </w:r>
      <w:r w:rsidR="004D1BBA">
        <w:rPr>
          <w:rFonts w:hint="cs"/>
          <w:rtl/>
        </w:rPr>
        <w:t xml:space="preserve"> באותו מקום להפעיל שיקול דעת ולומר: את המצלמות האלה, אשמור את המידע ל-60 יום </w:t>
      </w:r>
      <w:r w:rsidR="00A710A0">
        <w:rPr>
          <w:rFonts w:hint="cs"/>
          <w:rtl/>
        </w:rPr>
        <w:t xml:space="preserve">ולא לשבוע. ואז זה יותר הגיוני </w:t>
      </w:r>
      <w:r w:rsidR="004D1BBA">
        <w:rPr>
          <w:rFonts w:hint="cs"/>
          <w:rtl/>
        </w:rPr>
        <w:t>ש</w:t>
      </w:r>
      <w:r w:rsidR="00A710A0">
        <w:rPr>
          <w:rFonts w:hint="cs"/>
          <w:rtl/>
        </w:rPr>
        <w:t>אפשר יה</w:t>
      </w:r>
      <w:r w:rsidR="004D1BBA">
        <w:rPr>
          <w:rFonts w:hint="cs"/>
          <w:rtl/>
        </w:rPr>
        <w:t>יה</w:t>
      </w:r>
      <w:r w:rsidR="00A710A0">
        <w:rPr>
          <w:rFonts w:hint="cs"/>
          <w:rtl/>
        </w:rPr>
        <w:t xml:space="preserve"> להפעיל </w:t>
      </w:r>
      <w:bookmarkStart w:id="513" w:name="_ETM_Q1_2019844"/>
      <w:bookmarkEnd w:id="513"/>
      <w:r w:rsidR="00A710A0">
        <w:rPr>
          <w:rFonts w:hint="cs"/>
          <w:rtl/>
        </w:rPr>
        <w:t xml:space="preserve">את שיקול הדעת מאשר לעשות זאת הפוך, </w:t>
      </w:r>
      <w:r w:rsidR="004D1BBA">
        <w:rPr>
          <w:rFonts w:hint="cs"/>
          <w:rtl/>
        </w:rPr>
        <w:t>ולומר מראש: במצלמות מסוימות אני רוצה שה</w:t>
      </w:r>
      <w:r w:rsidR="00A710A0">
        <w:rPr>
          <w:rFonts w:hint="cs"/>
          <w:rtl/>
        </w:rPr>
        <w:t xml:space="preserve">תקופה </w:t>
      </w:r>
      <w:r w:rsidR="004D1BBA">
        <w:rPr>
          <w:rFonts w:hint="cs"/>
          <w:rtl/>
        </w:rPr>
        <w:t xml:space="preserve">תהיה </w:t>
      </w:r>
      <w:bookmarkStart w:id="514" w:name="_ETM_Q1_2027828"/>
      <w:bookmarkEnd w:id="514"/>
      <w:r w:rsidR="00A710A0">
        <w:rPr>
          <w:rFonts w:hint="cs"/>
          <w:rtl/>
        </w:rPr>
        <w:t>יותר קצרה</w:t>
      </w:r>
      <w:bookmarkStart w:id="515" w:name="_ETM_Q1_2026845"/>
      <w:bookmarkEnd w:id="515"/>
      <w:r w:rsidR="00A710A0">
        <w:rPr>
          <w:rFonts w:hint="cs"/>
          <w:rtl/>
        </w:rPr>
        <w:t>. כנראה זה לא משהו שממש הולך לקרות.</w:t>
      </w:r>
      <w:r w:rsidR="004D1BBA">
        <w:rPr>
          <w:rFonts w:hint="cs"/>
          <w:rtl/>
        </w:rPr>
        <w:t xml:space="preserve"> תודה.</w:t>
      </w:r>
    </w:p>
    <w:p w:rsidR="00A710A0" w:rsidRDefault="00A710A0" w:rsidP="007C4E13">
      <w:pPr>
        <w:rPr>
          <w:rtl/>
        </w:rPr>
      </w:pPr>
      <w:bookmarkStart w:id="516" w:name="_ETM_Q1_2032745"/>
      <w:bookmarkStart w:id="517" w:name="_ETM_Q1_2032800"/>
      <w:bookmarkEnd w:id="516"/>
      <w:bookmarkEnd w:id="517"/>
    </w:p>
    <w:p w:rsidR="00A710A0" w:rsidRDefault="00A710A0" w:rsidP="00A710A0">
      <w:pPr>
        <w:pStyle w:val="af6"/>
        <w:keepNext/>
        <w:rPr>
          <w:rtl/>
        </w:rPr>
      </w:pPr>
      <w:bookmarkStart w:id="518" w:name="ET_yor_6358_53"/>
      <w:r w:rsidRPr="00A710A0">
        <w:rPr>
          <w:rStyle w:val="TagStyle"/>
          <w:rtl/>
        </w:rPr>
        <w:t xml:space="preserve"> &lt;&lt; יור &gt;&gt; </w:t>
      </w:r>
      <w:r>
        <w:rPr>
          <w:rtl/>
        </w:rPr>
        <w:t>היו"ר צביקה פוגל:</w:t>
      </w:r>
      <w:r w:rsidRPr="00A710A0">
        <w:rPr>
          <w:rStyle w:val="TagStyle"/>
          <w:rtl/>
        </w:rPr>
        <w:t xml:space="preserve"> &lt;&lt; יור &gt;&gt;</w:t>
      </w:r>
      <w:r>
        <w:rPr>
          <w:rtl/>
        </w:rPr>
        <w:t xml:space="preserve">   </w:t>
      </w:r>
      <w:bookmarkEnd w:id="518"/>
    </w:p>
    <w:p w:rsidR="00A710A0" w:rsidRDefault="00A710A0" w:rsidP="00A710A0">
      <w:pPr>
        <w:pStyle w:val="KeepWithNext"/>
        <w:rPr>
          <w:rtl/>
        </w:rPr>
      </w:pPr>
    </w:p>
    <w:p w:rsidR="00A710A0" w:rsidRDefault="00A710A0" w:rsidP="00A710A0">
      <w:pPr>
        <w:rPr>
          <w:rtl/>
        </w:rPr>
      </w:pPr>
      <w:bookmarkStart w:id="519" w:name="_ETM_Q1_2033305"/>
      <w:bookmarkEnd w:id="519"/>
      <w:r>
        <w:rPr>
          <w:rFonts w:hint="cs"/>
          <w:rtl/>
        </w:rPr>
        <w:t>תודה. בבקשה.</w:t>
      </w:r>
    </w:p>
    <w:p w:rsidR="00A710A0" w:rsidRDefault="00A710A0" w:rsidP="00A710A0">
      <w:pPr>
        <w:rPr>
          <w:rtl/>
        </w:rPr>
      </w:pPr>
      <w:bookmarkStart w:id="520" w:name="_ETM_Q1_2035265"/>
      <w:bookmarkStart w:id="521" w:name="_ETM_Q1_2035315"/>
      <w:bookmarkEnd w:id="520"/>
      <w:bookmarkEnd w:id="521"/>
    </w:p>
    <w:p w:rsidR="00A710A0" w:rsidRDefault="00A710A0" w:rsidP="00A710A0">
      <w:pPr>
        <w:pStyle w:val="af9"/>
        <w:keepNext/>
        <w:rPr>
          <w:rtl/>
        </w:rPr>
      </w:pPr>
      <w:bookmarkStart w:id="522" w:name="ET_guest_936386_54"/>
      <w:r w:rsidRPr="00A710A0">
        <w:rPr>
          <w:rStyle w:val="TagStyle"/>
          <w:rtl/>
        </w:rPr>
        <w:t xml:space="preserve"> &lt;&lt; אורח &gt;&gt; </w:t>
      </w:r>
      <w:r>
        <w:rPr>
          <w:rtl/>
        </w:rPr>
        <w:t>לילך מאיר וולף:</w:t>
      </w:r>
      <w:r w:rsidRPr="00A710A0">
        <w:rPr>
          <w:rStyle w:val="TagStyle"/>
          <w:rtl/>
        </w:rPr>
        <w:t xml:space="preserve"> &lt;&lt; אורח &gt;&gt;</w:t>
      </w:r>
      <w:r>
        <w:rPr>
          <w:rtl/>
        </w:rPr>
        <w:t xml:space="preserve">   </w:t>
      </w:r>
      <w:bookmarkEnd w:id="522"/>
    </w:p>
    <w:p w:rsidR="00A710A0" w:rsidRDefault="00A710A0" w:rsidP="00A710A0">
      <w:pPr>
        <w:pStyle w:val="KeepWithNext"/>
        <w:rPr>
          <w:rtl/>
        </w:rPr>
      </w:pPr>
    </w:p>
    <w:p w:rsidR="00A710A0" w:rsidRDefault="00A710A0" w:rsidP="00A710A0">
      <w:pPr>
        <w:rPr>
          <w:rtl/>
        </w:rPr>
      </w:pPr>
      <w:bookmarkStart w:id="523" w:name="_ETM_Q1_2038850"/>
      <w:bookmarkEnd w:id="523"/>
      <w:r>
        <w:rPr>
          <w:rFonts w:hint="cs"/>
          <w:rtl/>
        </w:rPr>
        <w:t xml:space="preserve">תקנה 2ב </w:t>
      </w:r>
      <w:bookmarkStart w:id="524" w:name="_ETM_Q1_2040730"/>
      <w:bookmarkEnd w:id="524"/>
      <w:r>
        <w:rPr>
          <w:rFonts w:hint="cs"/>
          <w:rtl/>
        </w:rPr>
        <w:t xml:space="preserve">פתחה פה </w:t>
      </w:r>
      <w:r w:rsidR="004D1BBA">
        <w:rPr>
          <w:rFonts w:hint="cs"/>
          <w:rtl/>
        </w:rPr>
        <w:t xml:space="preserve">פתח של שמירה למשך זמן קצר יותר, </w:t>
      </w:r>
      <w:r>
        <w:rPr>
          <w:rFonts w:hint="cs"/>
          <w:rtl/>
        </w:rPr>
        <w:t>ואת הפתח הזה נבקש לשקול להרח</w:t>
      </w:r>
      <w:r w:rsidR="004D1BBA">
        <w:rPr>
          <w:rFonts w:hint="cs"/>
          <w:rtl/>
        </w:rPr>
        <w:t>י</w:t>
      </w:r>
      <w:r>
        <w:rPr>
          <w:rFonts w:hint="cs"/>
          <w:rtl/>
        </w:rPr>
        <w:t xml:space="preserve">ב כי בהחלט </w:t>
      </w:r>
      <w:bookmarkStart w:id="525" w:name="_ETM_Q1_2048596"/>
      <w:bookmarkEnd w:id="525"/>
      <w:r>
        <w:rPr>
          <w:rFonts w:hint="cs"/>
          <w:rtl/>
        </w:rPr>
        <w:t>אפשר לחשוב על עוד מצבים שבהם אפ</w:t>
      </w:r>
      <w:r w:rsidR="004D1BBA">
        <w:rPr>
          <w:rFonts w:hint="cs"/>
          <w:rtl/>
        </w:rPr>
        <w:t>שר להגב</w:t>
      </w:r>
      <w:r>
        <w:rPr>
          <w:rFonts w:hint="cs"/>
          <w:rtl/>
        </w:rPr>
        <w:t xml:space="preserve">יל את משך </w:t>
      </w:r>
      <w:bookmarkStart w:id="526" w:name="_ETM_Q1_2055756"/>
      <w:bookmarkEnd w:id="526"/>
      <w:r>
        <w:rPr>
          <w:rFonts w:hint="cs"/>
          <w:rtl/>
        </w:rPr>
        <w:t xml:space="preserve">שמירת המידע, </w:t>
      </w:r>
      <w:r w:rsidR="004D1BBA">
        <w:rPr>
          <w:rFonts w:hint="cs"/>
          <w:rtl/>
        </w:rPr>
        <w:t xml:space="preserve">אם זה </w:t>
      </w:r>
      <w:bookmarkStart w:id="527" w:name="_ETM_Q1_2056619"/>
      <w:bookmarkEnd w:id="527"/>
      <w:r w:rsidR="004D1BBA">
        <w:rPr>
          <w:rFonts w:hint="cs"/>
          <w:rtl/>
        </w:rPr>
        <w:t xml:space="preserve">למשל למבצע </w:t>
      </w:r>
      <w:r>
        <w:rPr>
          <w:rFonts w:hint="cs"/>
          <w:rtl/>
        </w:rPr>
        <w:t xml:space="preserve">מסוים, אם זה לצורך לחיפוש חשוד מסוים. </w:t>
      </w:r>
      <w:r w:rsidR="004D1BBA">
        <w:rPr>
          <w:rFonts w:hint="cs"/>
          <w:rtl/>
        </w:rPr>
        <w:t xml:space="preserve">כלומר </w:t>
      </w:r>
      <w:r>
        <w:rPr>
          <w:rFonts w:hint="cs"/>
          <w:rtl/>
        </w:rPr>
        <w:t xml:space="preserve">ברגע </w:t>
      </w:r>
      <w:bookmarkStart w:id="528" w:name="_ETM_Q1_2066186"/>
      <w:bookmarkEnd w:id="528"/>
      <w:r w:rsidR="004D1BBA">
        <w:rPr>
          <w:rFonts w:hint="cs"/>
          <w:rtl/>
        </w:rPr>
        <w:t xml:space="preserve">שמטרות המבצע מסתיימות, ברגע </w:t>
      </w:r>
      <w:r>
        <w:rPr>
          <w:rFonts w:hint="cs"/>
          <w:rtl/>
        </w:rPr>
        <w:t>שמאתרים את החשוד לכאורה הצורך מתייתר. לכן אנו חושבות</w:t>
      </w:r>
      <w:r w:rsidR="004D1BBA">
        <w:rPr>
          <w:rFonts w:hint="cs"/>
          <w:rtl/>
        </w:rPr>
        <w:t>,</w:t>
      </w:r>
      <w:r>
        <w:rPr>
          <w:rFonts w:hint="cs"/>
          <w:rtl/>
        </w:rPr>
        <w:t xml:space="preserve"> שאפשר </w:t>
      </w:r>
      <w:bookmarkStart w:id="529" w:name="_ETM_Q1_2074116"/>
      <w:bookmarkEnd w:id="529"/>
      <w:r>
        <w:rPr>
          <w:rFonts w:hint="cs"/>
          <w:rtl/>
        </w:rPr>
        <w:t>לחשוב על הגדרה נוספת לתוך הסעיף הזה שתיתן מענה למידת</w:t>
      </w:r>
      <w:r w:rsidR="004D1BBA">
        <w:rPr>
          <w:rFonts w:hint="cs"/>
          <w:rtl/>
        </w:rPr>
        <w:t>י</w:t>
      </w:r>
      <w:r>
        <w:rPr>
          <w:rFonts w:hint="cs"/>
          <w:rtl/>
        </w:rPr>
        <w:t>ות.</w:t>
      </w:r>
    </w:p>
    <w:p w:rsidR="00A710A0" w:rsidRDefault="00A710A0" w:rsidP="00A710A0">
      <w:pPr>
        <w:rPr>
          <w:rtl/>
        </w:rPr>
      </w:pPr>
      <w:bookmarkStart w:id="530" w:name="_ETM_Q1_2081332"/>
      <w:bookmarkStart w:id="531" w:name="_ETM_Q1_2081402"/>
      <w:bookmarkEnd w:id="530"/>
      <w:bookmarkEnd w:id="531"/>
    </w:p>
    <w:p w:rsidR="00A710A0" w:rsidRDefault="00A710A0" w:rsidP="004D1BBA">
      <w:pPr>
        <w:rPr>
          <w:rtl/>
        </w:rPr>
      </w:pPr>
      <w:bookmarkStart w:id="532" w:name="_ETM_Q1_2081442"/>
      <w:bookmarkStart w:id="533" w:name="_ETM_Q1_2081487"/>
      <w:bookmarkEnd w:id="532"/>
      <w:bookmarkEnd w:id="533"/>
      <w:r>
        <w:rPr>
          <w:rFonts w:hint="cs"/>
          <w:rtl/>
        </w:rPr>
        <w:t xml:space="preserve">בנוסף </w:t>
      </w:r>
      <w:bookmarkStart w:id="534" w:name="_ETM_Q1_2082302"/>
      <w:bookmarkEnd w:id="534"/>
      <w:r>
        <w:rPr>
          <w:rFonts w:hint="cs"/>
          <w:rtl/>
        </w:rPr>
        <w:t>כל הנושא של הצבת מצלמות במרחב הציבורי</w:t>
      </w:r>
      <w:r w:rsidR="004D1BBA">
        <w:rPr>
          <w:rFonts w:hint="cs"/>
          <w:rtl/>
        </w:rPr>
        <w:t xml:space="preserve"> באופן שמכסה את כל המרחב הציבורי</w:t>
      </w:r>
      <w:r>
        <w:rPr>
          <w:rFonts w:hint="cs"/>
          <w:rtl/>
        </w:rPr>
        <w:t xml:space="preserve">, </w:t>
      </w:r>
      <w:r w:rsidR="004D1BBA">
        <w:rPr>
          <w:rFonts w:hint="cs"/>
          <w:rtl/>
        </w:rPr>
        <w:t>י</w:t>
      </w:r>
      <w:r>
        <w:rPr>
          <w:rFonts w:hint="cs"/>
          <w:rtl/>
        </w:rPr>
        <w:t>ש סעיף ספציפ</w:t>
      </w:r>
      <w:r w:rsidR="004D1BBA">
        <w:rPr>
          <w:rFonts w:hint="cs"/>
          <w:rtl/>
        </w:rPr>
        <w:t>י</w:t>
      </w:r>
      <w:r>
        <w:rPr>
          <w:rFonts w:hint="cs"/>
          <w:rtl/>
        </w:rPr>
        <w:t xml:space="preserve"> </w:t>
      </w:r>
      <w:bookmarkStart w:id="535" w:name="_ETM_Q1_2089557"/>
      <w:bookmarkEnd w:id="535"/>
      <w:r>
        <w:rPr>
          <w:rFonts w:hint="cs"/>
          <w:rtl/>
        </w:rPr>
        <w:t xml:space="preserve">על כך בחוק, </w:t>
      </w:r>
      <w:r w:rsidR="004D1BBA">
        <w:rPr>
          <w:rFonts w:hint="cs"/>
          <w:rtl/>
        </w:rPr>
        <w:t xml:space="preserve">החוק מבין שזה מצב רגיש ובעייתי </w:t>
      </w:r>
      <w:r>
        <w:rPr>
          <w:rFonts w:hint="cs"/>
          <w:rtl/>
        </w:rPr>
        <w:t>ומג</w:t>
      </w:r>
      <w:r w:rsidR="004D1BBA">
        <w:rPr>
          <w:rFonts w:hint="cs"/>
          <w:rtl/>
        </w:rPr>
        <w:t>ביל</w:t>
      </w:r>
      <w:r>
        <w:rPr>
          <w:rFonts w:hint="cs"/>
          <w:rtl/>
        </w:rPr>
        <w:t xml:space="preserve"> משך השימוש. גם כאן נכון להכניס </w:t>
      </w:r>
      <w:bookmarkStart w:id="536" w:name="_ETM_Q1_2095542"/>
      <w:bookmarkEnd w:id="536"/>
      <w:r>
        <w:rPr>
          <w:rFonts w:hint="cs"/>
          <w:rtl/>
        </w:rPr>
        <w:t>סעיף שמג</w:t>
      </w:r>
      <w:r w:rsidR="004D1BBA">
        <w:rPr>
          <w:rFonts w:hint="cs"/>
          <w:rtl/>
        </w:rPr>
        <w:t>ביל</w:t>
      </w:r>
      <w:r>
        <w:rPr>
          <w:rFonts w:hint="cs"/>
          <w:rtl/>
        </w:rPr>
        <w:t xml:space="preserve"> את משך הזמן לתקופה קצרה</w:t>
      </w:r>
      <w:r w:rsidR="004D1BBA">
        <w:rPr>
          <w:rFonts w:hint="cs"/>
          <w:rtl/>
        </w:rPr>
        <w:t xml:space="preserve"> יותר</w:t>
      </w:r>
      <w:r>
        <w:rPr>
          <w:rFonts w:hint="cs"/>
          <w:rtl/>
        </w:rPr>
        <w:t>.</w:t>
      </w:r>
    </w:p>
    <w:p w:rsidR="00A710A0" w:rsidRDefault="00A710A0" w:rsidP="00A710A0">
      <w:pPr>
        <w:rPr>
          <w:rtl/>
        </w:rPr>
      </w:pPr>
      <w:bookmarkStart w:id="537" w:name="_ETM_Q1_2102418"/>
      <w:bookmarkStart w:id="538" w:name="_ETM_Q1_2102473"/>
      <w:bookmarkEnd w:id="537"/>
      <w:bookmarkEnd w:id="538"/>
    </w:p>
    <w:p w:rsidR="00A710A0" w:rsidRDefault="00A710A0" w:rsidP="00A710A0">
      <w:pPr>
        <w:pStyle w:val="af6"/>
        <w:keepNext/>
        <w:rPr>
          <w:rtl/>
        </w:rPr>
      </w:pPr>
      <w:bookmarkStart w:id="539" w:name="ET_yor_6358_55"/>
      <w:r w:rsidRPr="00A710A0">
        <w:rPr>
          <w:rStyle w:val="TagStyle"/>
          <w:rtl/>
        </w:rPr>
        <w:t xml:space="preserve"> &lt;&lt; יור &gt;&gt; </w:t>
      </w:r>
      <w:r>
        <w:rPr>
          <w:rtl/>
        </w:rPr>
        <w:t>היו"ר צביקה פוגל:</w:t>
      </w:r>
      <w:r w:rsidRPr="00A710A0">
        <w:rPr>
          <w:rStyle w:val="TagStyle"/>
          <w:rtl/>
        </w:rPr>
        <w:t xml:space="preserve"> &lt;&lt; יור &gt;&gt;</w:t>
      </w:r>
      <w:r>
        <w:rPr>
          <w:rtl/>
        </w:rPr>
        <w:t xml:space="preserve">   </w:t>
      </w:r>
      <w:bookmarkEnd w:id="539"/>
    </w:p>
    <w:p w:rsidR="00A710A0" w:rsidRDefault="00A710A0" w:rsidP="00A710A0">
      <w:pPr>
        <w:pStyle w:val="KeepWithNext"/>
        <w:rPr>
          <w:rtl/>
        </w:rPr>
      </w:pPr>
    </w:p>
    <w:p w:rsidR="00A710A0" w:rsidRDefault="00A710A0" w:rsidP="00A710A0">
      <w:pPr>
        <w:rPr>
          <w:rtl/>
        </w:rPr>
      </w:pPr>
      <w:bookmarkStart w:id="540" w:name="_ETM_Q1_2102938"/>
      <w:bookmarkEnd w:id="540"/>
      <w:r>
        <w:rPr>
          <w:rFonts w:hint="cs"/>
          <w:rtl/>
        </w:rPr>
        <w:t>תודה. בבקשה.</w:t>
      </w:r>
    </w:p>
    <w:p w:rsidR="00A710A0" w:rsidRDefault="00A710A0" w:rsidP="00A710A0">
      <w:pPr>
        <w:rPr>
          <w:rtl/>
        </w:rPr>
      </w:pPr>
      <w:bookmarkStart w:id="541" w:name="_ETM_Q1_2110098"/>
      <w:bookmarkStart w:id="542" w:name="_ETM_Q1_2110153"/>
      <w:bookmarkEnd w:id="541"/>
      <w:bookmarkEnd w:id="542"/>
    </w:p>
    <w:p w:rsidR="00A710A0" w:rsidRDefault="00A710A0" w:rsidP="00A710A0">
      <w:pPr>
        <w:pStyle w:val="af9"/>
        <w:keepNext/>
        <w:rPr>
          <w:rtl/>
        </w:rPr>
      </w:pPr>
      <w:bookmarkStart w:id="543" w:name="ET_guest_909016_56"/>
      <w:r w:rsidRPr="00A710A0">
        <w:rPr>
          <w:rStyle w:val="TagStyle"/>
          <w:rtl/>
        </w:rPr>
        <w:lastRenderedPageBreak/>
        <w:t xml:space="preserve"> &lt;&lt; אורח &gt;&gt; </w:t>
      </w:r>
      <w:r>
        <w:rPr>
          <w:rtl/>
        </w:rPr>
        <w:t>ניר גרסון:</w:t>
      </w:r>
      <w:r w:rsidRPr="00A710A0">
        <w:rPr>
          <w:rStyle w:val="TagStyle"/>
          <w:rtl/>
        </w:rPr>
        <w:t xml:space="preserve"> &lt;&lt; אורח &gt;&gt;</w:t>
      </w:r>
      <w:r>
        <w:rPr>
          <w:rtl/>
        </w:rPr>
        <w:t xml:space="preserve">   </w:t>
      </w:r>
      <w:bookmarkEnd w:id="543"/>
    </w:p>
    <w:p w:rsidR="00A710A0" w:rsidRDefault="00A710A0" w:rsidP="00A710A0">
      <w:pPr>
        <w:pStyle w:val="KeepWithNext"/>
        <w:rPr>
          <w:rtl/>
        </w:rPr>
      </w:pPr>
    </w:p>
    <w:p w:rsidR="00A710A0" w:rsidRDefault="00A710A0" w:rsidP="004D1BBA">
      <w:pPr>
        <w:rPr>
          <w:rtl/>
        </w:rPr>
      </w:pPr>
      <w:bookmarkStart w:id="544" w:name="_ETM_Q1_2114908"/>
      <w:bookmarkEnd w:id="544"/>
      <w:r>
        <w:rPr>
          <w:rFonts w:hint="cs"/>
          <w:rtl/>
        </w:rPr>
        <w:t>ה</w:t>
      </w:r>
      <w:r w:rsidR="004D1BBA">
        <w:rPr>
          <w:rFonts w:hint="cs"/>
          <w:rtl/>
        </w:rPr>
        <w:t>י</w:t>
      </w:r>
      <w:r>
        <w:rPr>
          <w:rFonts w:hint="cs"/>
          <w:rtl/>
        </w:rPr>
        <w:t>יתי רוצה להתי</w:t>
      </w:r>
      <w:r w:rsidR="004D1BBA">
        <w:rPr>
          <w:rFonts w:hint="cs"/>
          <w:rtl/>
        </w:rPr>
        <w:t>י</w:t>
      </w:r>
      <w:r>
        <w:rPr>
          <w:rFonts w:hint="cs"/>
          <w:rtl/>
        </w:rPr>
        <w:t xml:space="preserve">חס </w:t>
      </w:r>
      <w:bookmarkStart w:id="545" w:name="_ETM_Q1_2118276"/>
      <w:bookmarkEnd w:id="545"/>
      <w:r>
        <w:rPr>
          <w:rFonts w:hint="cs"/>
          <w:rtl/>
        </w:rPr>
        <w:t>לכמה נקודות ב</w:t>
      </w:r>
      <w:r w:rsidR="004D1BBA">
        <w:rPr>
          <w:rFonts w:hint="cs"/>
          <w:rtl/>
        </w:rPr>
        <w:t xml:space="preserve">נוסח </w:t>
      </w:r>
      <w:r>
        <w:rPr>
          <w:rFonts w:hint="cs"/>
          <w:rtl/>
        </w:rPr>
        <w:t xml:space="preserve">תקנה 2 רק לוודא שנוסח התקנה לא </w:t>
      </w:r>
      <w:r w:rsidR="004D1BBA">
        <w:rPr>
          <w:rFonts w:hint="cs"/>
          <w:rtl/>
        </w:rPr>
        <w:t>י</w:t>
      </w:r>
      <w:r>
        <w:rPr>
          <w:rFonts w:hint="cs"/>
          <w:rtl/>
        </w:rPr>
        <w:t xml:space="preserve">פורש </w:t>
      </w:r>
      <w:bookmarkStart w:id="546" w:name="_ETM_Q1_2124836"/>
      <w:bookmarkEnd w:id="546"/>
      <w:r>
        <w:rPr>
          <w:rFonts w:hint="cs"/>
          <w:rtl/>
        </w:rPr>
        <w:t>שלא כהלכה</w:t>
      </w:r>
      <w:r w:rsidR="004D1BBA">
        <w:rPr>
          <w:rFonts w:hint="cs"/>
          <w:rtl/>
        </w:rPr>
        <w:t xml:space="preserve"> בעתיד</w:t>
      </w:r>
      <w:r>
        <w:rPr>
          <w:rFonts w:hint="cs"/>
          <w:rtl/>
        </w:rPr>
        <w:t>, רק להבהיר דבר</w:t>
      </w:r>
      <w:r w:rsidR="004D1BBA">
        <w:rPr>
          <w:rFonts w:hint="cs"/>
          <w:rtl/>
        </w:rPr>
        <w:t>י</w:t>
      </w:r>
      <w:r>
        <w:rPr>
          <w:rFonts w:hint="cs"/>
          <w:rtl/>
        </w:rPr>
        <w:t xml:space="preserve">ם שנראים לנו מובנים מאליהם. </w:t>
      </w:r>
      <w:bookmarkStart w:id="547" w:name="_ETM_Q1_2131867"/>
      <w:bookmarkEnd w:id="547"/>
      <w:r>
        <w:rPr>
          <w:rFonts w:hint="cs"/>
          <w:rtl/>
        </w:rPr>
        <w:t xml:space="preserve">אולי זה ירגיע את החששות של חבריי </w:t>
      </w:r>
      <w:r>
        <w:rPr>
          <w:rtl/>
        </w:rPr>
        <w:t>–</w:t>
      </w:r>
      <w:r>
        <w:rPr>
          <w:rFonts w:hint="cs"/>
          <w:rtl/>
        </w:rPr>
        <w:t xml:space="preserve"> לגבי שנתיים, </w:t>
      </w:r>
      <w:bookmarkStart w:id="548" w:name="_ETM_Q1_2138877"/>
      <w:bookmarkEnd w:id="548"/>
      <w:r>
        <w:rPr>
          <w:rFonts w:hint="cs"/>
          <w:rtl/>
        </w:rPr>
        <w:t>להבנתנו</w:t>
      </w:r>
      <w:r w:rsidR="004D1BBA">
        <w:rPr>
          <w:rFonts w:hint="cs"/>
          <w:rtl/>
        </w:rPr>
        <w:t>,</w:t>
      </w:r>
      <w:r>
        <w:rPr>
          <w:rFonts w:hint="cs"/>
          <w:rtl/>
        </w:rPr>
        <w:t xml:space="preserve"> התקנה אומנם קובעת את תקופת השמירה לשנתי</w:t>
      </w:r>
      <w:r w:rsidR="004D1BBA">
        <w:rPr>
          <w:rFonts w:hint="cs"/>
          <w:rtl/>
        </w:rPr>
        <w:t>י</w:t>
      </w:r>
      <w:r>
        <w:rPr>
          <w:rFonts w:hint="cs"/>
          <w:rtl/>
        </w:rPr>
        <w:t xml:space="preserve">ם </w:t>
      </w:r>
      <w:r w:rsidR="004D1BBA">
        <w:rPr>
          <w:rFonts w:hint="cs"/>
          <w:rtl/>
        </w:rPr>
        <w:t>כ</w:t>
      </w:r>
      <w:r>
        <w:rPr>
          <w:rFonts w:hint="cs"/>
          <w:rtl/>
        </w:rPr>
        <w:t xml:space="preserve">מקסימום אך </w:t>
      </w:r>
      <w:bookmarkStart w:id="549" w:name="_ETM_Q1_2147732"/>
      <w:bookmarkEnd w:id="549"/>
      <w:r>
        <w:rPr>
          <w:rFonts w:hint="cs"/>
          <w:rtl/>
        </w:rPr>
        <w:t>לא מחייבת את המשטרה</w:t>
      </w:r>
      <w:r w:rsidR="004D1BBA">
        <w:rPr>
          <w:rFonts w:hint="cs"/>
          <w:rtl/>
        </w:rPr>
        <w:t xml:space="preserve"> בכל פעם לשמור לשנתיים</w:t>
      </w:r>
      <w:r>
        <w:rPr>
          <w:rFonts w:hint="cs"/>
          <w:rtl/>
        </w:rPr>
        <w:t xml:space="preserve">, גם מעבר לסעיף שנותן שיקול דעת </w:t>
      </w:r>
      <w:bookmarkStart w:id="550" w:name="_ETM_Q1_2154412"/>
      <w:bookmarkEnd w:id="550"/>
      <w:r w:rsidR="004D1BBA">
        <w:rPr>
          <w:rFonts w:hint="cs"/>
          <w:rtl/>
        </w:rPr>
        <w:t>ספציפי. תמיד קצין</w:t>
      </w:r>
      <w:r>
        <w:rPr>
          <w:rFonts w:hint="cs"/>
          <w:rtl/>
        </w:rPr>
        <w:t xml:space="preserve"> המשטרה </w:t>
      </w:r>
      <w:r w:rsidR="004D1BBA">
        <w:rPr>
          <w:rFonts w:hint="cs"/>
          <w:rtl/>
        </w:rPr>
        <w:t>יוכל לקבוע ש</w:t>
      </w:r>
      <w:bookmarkStart w:id="551" w:name="_ETM_Q1_2159728"/>
      <w:bookmarkEnd w:id="551"/>
      <w:r w:rsidR="004D1BBA">
        <w:rPr>
          <w:rFonts w:hint="cs"/>
          <w:rtl/>
        </w:rPr>
        <w:t xml:space="preserve">צריך לשמור </w:t>
      </w:r>
      <w:r>
        <w:rPr>
          <w:rFonts w:hint="cs"/>
          <w:rtl/>
        </w:rPr>
        <w:t xml:space="preserve">לתקופה קצרה יותר. להבנתנו זה </w:t>
      </w:r>
      <w:proofErr w:type="spellStart"/>
      <w:r>
        <w:rPr>
          <w:rFonts w:hint="cs"/>
          <w:rtl/>
        </w:rPr>
        <w:t>הפשיטתא</w:t>
      </w:r>
      <w:proofErr w:type="spellEnd"/>
      <w:r>
        <w:rPr>
          <w:rFonts w:hint="cs"/>
          <w:rtl/>
        </w:rPr>
        <w:t xml:space="preserve"> </w:t>
      </w:r>
      <w:bookmarkStart w:id="552" w:name="_ETM_Q1_2163614"/>
      <w:bookmarkEnd w:id="552"/>
      <w:r>
        <w:rPr>
          <w:rFonts w:hint="cs"/>
          <w:rtl/>
        </w:rPr>
        <w:t>של הדברים.</w:t>
      </w:r>
    </w:p>
    <w:p w:rsidR="00A710A0" w:rsidRDefault="00A710A0" w:rsidP="00A710A0">
      <w:pPr>
        <w:rPr>
          <w:rtl/>
        </w:rPr>
      </w:pPr>
      <w:bookmarkStart w:id="553" w:name="_ETM_Q1_2165414"/>
      <w:bookmarkStart w:id="554" w:name="_ETM_Q1_2165469"/>
      <w:bookmarkEnd w:id="553"/>
      <w:bookmarkEnd w:id="554"/>
    </w:p>
    <w:p w:rsidR="00A710A0" w:rsidRDefault="00A710A0" w:rsidP="004D1BBA">
      <w:pPr>
        <w:rPr>
          <w:rtl/>
        </w:rPr>
      </w:pPr>
      <w:bookmarkStart w:id="555" w:name="_ETM_Q1_2165539"/>
      <w:bookmarkStart w:id="556" w:name="_ETM_Q1_2165584"/>
      <w:bookmarkEnd w:id="555"/>
      <w:bookmarkEnd w:id="556"/>
      <w:r>
        <w:rPr>
          <w:rFonts w:hint="cs"/>
          <w:rtl/>
        </w:rPr>
        <w:t xml:space="preserve">שנית, אולי בתקנה 2ב להבהיר את הניסוח. הכוונה </w:t>
      </w:r>
      <w:bookmarkStart w:id="557" w:name="_ETM_Q1_2171974"/>
      <w:bookmarkEnd w:id="557"/>
      <w:r>
        <w:rPr>
          <w:rFonts w:hint="cs"/>
          <w:rtl/>
        </w:rPr>
        <w:t xml:space="preserve">מן הסתם שמירה </w:t>
      </w:r>
      <w:r w:rsidR="004D1BBA">
        <w:rPr>
          <w:rFonts w:hint="cs"/>
          <w:rtl/>
        </w:rPr>
        <w:t xml:space="preserve">למטרות איתור נעדר </w:t>
      </w:r>
      <w:r>
        <w:rPr>
          <w:rFonts w:hint="cs"/>
          <w:rtl/>
        </w:rPr>
        <w:t>ואכיפת איסורי כניסה. הכוונה כמובן</w:t>
      </w:r>
      <w:r w:rsidR="004D1BBA">
        <w:rPr>
          <w:rFonts w:hint="cs"/>
          <w:rtl/>
        </w:rPr>
        <w:t>,</w:t>
      </w:r>
      <w:r>
        <w:rPr>
          <w:rFonts w:hint="cs"/>
          <w:rtl/>
        </w:rPr>
        <w:t xml:space="preserve"> בין </w:t>
      </w:r>
      <w:bookmarkStart w:id="558" w:name="_ETM_Q1_2180974"/>
      <w:bookmarkEnd w:id="558"/>
      <w:r>
        <w:rPr>
          <w:rFonts w:hint="cs"/>
          <w:rtl/>
        </w:rPr>
        <w:t xml:space="preserve">השאר </w:t>
      </w:r>
      <w:r>
        <w:rPr>
          <w:rtl/>
        </w:rPr>
        <w:t>–</w:t>
      </w:r>
      <w:r>
        <w:rPr>
          <w:rFonts w:hint="cs"/>
          <w:rtl/>
        </w:rPr>
        <w:t xml:space="preserve"> זה נוסח החוק </w:t>
      </w:r>
      <w:r>
        <w:rPr>
          <w:rtl/>
        </w:rPr>
        <w:t>–</w:t>
      </w:r>
      <w:r>
        <w:rPr>
          <w:rFonts w:hint="cs"/>
          <w:rtl/>
        </w:rPr>
        <w:t xml:space="preserve"> שכל מידע </w:t>
      </w:r>
      <w:r w:rsidR="004D1BBA">
        <w:rPr>
          <w:rFonts w:hint="cs"/>
          <w:rtl/>
        </w:rPr>
        <w:t xml:space="preserve">שמקורו במצלמה שהוצבה </w:t>
      </w:r>
      <w:r>
        <w:rPr>
          <w:rFonts w:hint="cs"/>
          <w:rtl/>
        </w:rPr>
        <w:t xml:space="preserve">למטרות אלה </w:t>
      </w:r>
      <w:bookmarkStart w:id="559" w:name="_ETM_Q1_2186394"/>
      <w:bookmarkEnd w:id="559"/>
      <w:r>
        <w:rPr>
          <w:rFonts w:hint="cs"/>
          <w:rtl/>
        </w:rPr>
        <w:t>לא יכול להישמר ליותר</w:t>
      </w:r>
      <w:r w:rsidR="004D1BBA">
        <w:rPr>
          <w:rFonts w:hint="cs"/>
          <w:rtl/>
        </w:rPr>
        <w:t xml:space="preserve"> מ-, לא משנה מה השימוש. </w:t>
      </w:r>
      <w:r>
        <w:rPr>
          <w:rFonts w:hint="cs"/>
          <w:rtl/>
        </w:rPr>
        <w:t xml:space="preserve">כל מידע שמקורו </w:t>
      </w:r>
      <w:r w:rsidR="004D1BBA">
        <w:rPr>
          <w:rFonts w:hint="cs"/>
          <w:rtl/>
        </w:rPr>
        <w:t xml:space="preserve">במצלמה שהוצבה </w:t>
      </w:r>
      <w:r>
        <w:rPr>
          <w:rFonts w:hint="cs"/>
          <w:rtl/>
        </w:rPr>
        <w:t xml:space="preserve">לתכליות של איתור </w:t>
      </w:r>
      <w:bookmarkStart w:id="560" w:name="_ETM_Q1_2194875"/>
      <w:bookmarkEnd w:id="560"/>
      <w:r>
        <w:rPr>
          <w:rFonts w:hint="cs"/>
          <w:rtl/>
        </w:rPr>
        <w:t>נעדר</w:t>
      </w:r>
      <w:r w:rsidR="004D1BBA">
        <w:rPr>
          <w:rFonts w:hint="cs"/>
          <w:rtl/>
        </w:rPr>
        <w:t xml:space="preserve"> או אכיפת </w:t>
      </w:r>
      <w:bookmarkStart w:id="561" w:name="_ETM_Q1_2195918"/>
      <w:bookmarkEnd w:id="561"/>
      <w:r w:rsidR="004D1BBA">
        <w:rPr>
          <w:rFonts w:hint="cs"/>
          <w:rtl/>
        </w:rPr>
        <w:t>איסורי כניסה</w:t>
      </w:r>
      <w:r>
        <w:rPr>
          <w:rFonts w:hint="cs"/>
          <w:rtl/>
        </w:rPr>
        <w:t>, לא משנה מה השימוש</w:t>
      </w:r>
      <w:r w:rsidR="004D1BBA">
        <w:rPr>
          <w:rFonts w:hint="cs"/>
          <w:rtl/>
        </w:rPr>
        <w:t xml:space="preserve"> שייעשה בפועל</w:t>
      </w:r>
      <w:r>
        <w:rPr>
          <w:rFonts w:hint="cs"/>
          <w:rtl/>
        </w:rPr>
        <w:t xml:space="preserve">, לא יכול להישמר ליותר מ-30 </w:t>
      </w:r>
      <w:bookmarkStart w:id="562" w:name="_ETM_Q1_2202808"/>
      <w:bookmarkEnd w:id="562"/>
      <w:r>
        <w:rPr>
          <w:rFonts w:hint="cs"/>
          <w:rtl/>
        </w:rPr>
        <w:t xml:space="preserve">יום </w:t>
      </w:r>
      <w:r>
        <w:rPr>
          <w:rtl/>
        </w:rPr>
        <w:t>–</w:t>
      </w:r>
      <w:r>
        <w:rPr>
          <w:rFonts w:hint="cs"/>
          <w:rtl/>
        </w:rPr>
        <w:t xml:space="preserve"> זו הבנתנו </w:t>
      </w:r>
      <w:r w:rsidR="004D1BBA">
        <w:rPr>
          <w:rFonts w:hint="cs"/>
          <w:rtl/>
        </w:rPr>
        <w:t xml:space="preserve">לפרשנות </w:t>
      </w:r>
      <w:r>
        <w:rPr>
          <w:rFonts w:hint="cs"/>
          <w:rtl/>
        </w:rPr>
        <w:t>של הדבר</w:t>
      </w:r>
      <w:r w:rsidR="004D1BBA">
        <w:rPr>
          <w:rFonts w:hint="cs"/>
          <w:rtl/>
        </w:rPr>
        <w:t>י</w:t>
      </w:r>
      <w:r>
        <w:rPr>
          <w:rFonts w:hint="cs"/>
          <w:rtl/>
        </w:rPr>
        <w:t>ם.</w:t>
      </w:r>
    </w:p>
    <w:p w:rsidR="00A710A0" w:rsidRDefault="00A710A0" w:rsidP="00A710A0">
      <w:pPr>
        <w:rPr>
          <w:rtl/>
        </w:rPr>
      </w:pPr>
      <w:bookmarkStart w:id="563" w:name="_ETM_Q1_2206523"/>
      <w:bookmarkStart w:id="564" w:name="_ETM_Q1_2206578"/>
      <w:bookmarkEnd w:id="563"/>
      <w:bookmarkEnd w:id="564"/>
    </w:p>
    <w:p w:rsidR="00A710A0" w:rsidRDefault="00A710A0" w:rsidP="00F146B4">
      <w:pPr>
        <w:rPr>
          <w:rtl/>
        </w:rPr>
      </w:pPr>
      <w:bookmarkStart w:id="565" w:name="_ETM_Q1_2206663"/>
      <w:bookmarkStart w:id="566" w:name="_ETM_Q1_2206698"/>
      <w:bookmarkEnd w:id="565"/>
      <w:bookmarkEnd w:id="566"/>
      <w:r>
        <w:rPr>
          <w:rFonts w:hint="cs"/>
          <w:rtl/>
        </w:rPr>
        <w:t xml:space="preserve">שלישית, גם פה אני חולק </w:t>
      </w:r>
      <w:bookmarkStart w:id="567" w:name="_ETM_Q1_2209638"/>
      <w:bookmarkEnd w:id="567"/>
      <w:r w:rsidR="00F146B4">
        <w:rPr>
          <w:rFonts w:hint="cs"/>
          <w:rtl/>
        </w:rPr>
        <w:t>עליך עו"ד גן מור, לגבי תקנה 2ג</w:t>
      </w:r>
      <w:r>
        <w:rPr>
          <w:rFonts w:hint="cs"/>
          <w:rtl/>
        </w:rPr>
        <w:t xml:space="preserve">, </w:t>
      </w:r>
      <w:r w:rsidR="00F146B4">
        <w:rPr>
          <w:rFonts w:hint="cs"/>
          <w:rtl/>
        </w:rPr>
        <w:t xml:space="preserve">כשכתוב שהקצין המוסמך </w:t>
      </w:r>
      <w:r>
        <w:rPr>
          <w:rFonts w:hint="cs"/>
          <w:rtl/>
        </w:rPr>
        <w:t xml:space="preserve">רשאי להורות על </w:t>
      </w:r>
      <w:bookmarkStart w:id="568" w:name="_ETM_Q1_2218163"/>
      <w:bookmarkEnd w:id="568"/>
      <w:r>
        <w:rPr>
          <w:rFonts w:hint="cs"/>
          <w:rtl/>
        </w:rPr>
        <w:t xml:space="preserve">תקופה מקוצרת, אני חושב שאי אפשר לקרוא את זה </w:t>
      </w:r>
      <w:r w:rsidR="00F146B4">
        <w:rPr>
          <w:rFonts w:hint="cs"/>
          <w:rtl/>
        </w:rPr>
        <w:t>אלא כי</w:t>
      </w:r>
      <w:bookmarkStart w:id="569" w:name="_ETM_Q1_2224068"/>
      <w:bookmarkEnd w:id="569"/>
      <w:r w:rsidR="00F146B4">
        <w:rPr>
          <w:rFonts w:hint="cs"/>
          <w:rtl/>
        </w:rPr>
        <w:t xml:space="preserve"> הוא חייב </w:t>
      </w:r>
      <w:r>
        <w:rPr>
          <w:rFonts w:hint="cs"/>
          <w:rtl/>
        </w:rPr>
        <w:t xml:space="preserve">כי </w:t>
      </w:r>
      <w:bookmarkStart w:id="570" w:name="_ETM_Q1_2224464"/>
      <w:bookmarkEnd w:id="570"/>
      <w:r>
        <w:rPr>
          <w:rFonts w:hint="cs"/>
          <w:rtl/>
        </w:rPr>
        <w:t xml:space="preserve">הוראות החוק המסמיך </w:t>
      </w:r>
      <w:r w:rsidR="00F146B4">
        <w:rPr>
          <w:rFonts w:hint="cs"/>
          <w:rtl/>
        </w:rPr>
        <w:t xml:space="preserve">10יג(ג) </w:t>
      </w:r>
      <w:r>
        <w:rPr>
          <w:rFonts w:hint="cs"/>
          <w:rtl/>
        </w:rPr>
        <w:t xml:space="preserve">קובעות שהמידע במערכת תיאום מיוחדת </w:t>
      </w:r>
      <w:r w:rsidR="00F146B4">
        <w:rPr>
          <w:rFonts w:hint="cs"/>
          <w:rtl/>
        </w:rPr>
        <w:t xml:space="preserve">יישמר לפרק זמן הדרוש להשגת המטרה לשמה </w:t>
      </w:r>
      <w:bookmarkStart w:id="571" w:name="_ETM_Q1_2235233"/>
      <w:bookmarkEnd w:id="571"/>
      <w:r w:rsidR="00F146B4">
        <w:rPr>
          <w:rFonts w:hint="cs"/>
          <w:rtl/>
        </w:rPr>
        <w:t xml:space="preserve">הוצבה </w:t>
      </w:r>
      <w:r>
        <w:rPr>
          <w:rFonts w:hint="cs"/>
          <w:rtl/>
        </w:rPr>
        <w:t xml:space="preserve">בשים לב </w:t>
      </w:r>
      <w:bookmarkStart w:id="572" w:name="_ETM_Q1_2235919"/>
      <w:bookmarkEnd w:id="572"/>
      <w:r>
        <w:rPr>
          <w:rFonts w:hint="cs"/>
          <w:rtl/>
        </w:rPr>
        <w:t>לכמה ש</w:t>
      </w:r>
      <w:r w:rsidR="00F146B4">
        <w:rPr>
          <w:rFonts w:hint="cs"/>
          <w:rtl/>
        </w:rPr>
        <w:t>י</w:t>
      </w:r>
      <w:r>
        <w:rPr>
          <w:rFonts w:hint="cs"/>
          <w:rtl/>
        </w:rPr>
        <w:t xml:space="preserve">קולים ספציפיים כלומר ברור </w:t>
      </w:r>
      <w:r w:rsidR="00F146B4">
        <w:rPr>
          <w:rFonts w:hint="cs"/>
          <w:rtl/>
        </w:rPr>
        <w:t xml:space="preserve">שלמרות שכתוב רשאי, שקצין המשטרה </w:t>
      </w:r>
      <w:r>
        <w:rPr>
          <w:rFonts w:hint="cs"/>
          <w:rtl/>
        </w:rPr>
        <w:t>צרך בכ</w:t>
      </w:r>
      <w:r w:rsidR="00F146B4">
        <w:rPr>
          <w:rFonts w:hint="cs"/>
          <w:rtl/>
        </w:rPr>
        <w:t>ל</w:t>
      </w:r>
      <w:r>
        <w:rPr>
          <w:rFonts w:hint="cs"/>
          <w:rtl/>
        </w:rPr>
        <w:t xml:space="preserve"> פעם לשקול. בכל </w:t>
      </w:r>
      <w:bookmarkStart w:id="573" w:name="_ETM_Q1_2244829"/>
      <w:bookmarkEnd w:id="573"/>
      <w:r>
        <w:rPr>
          <w:rFonts w:hint="cs"/>
          <w:rtl/>
        </w:rPr>
        <w:t>מצלמה צריך לשקול גם את ה</w:t>
      </w:r>
      <w:r w:rsidR="00F146B4">
        <w:rPr>
          <w:rFonts w:hint="cs"/>
          <w:rtl/>
        </w:rPr>
        <w:t>מ</w:t>
      </w:r>
      <w:r>
        <w:rPr>
          <w:rFonts w:hint="cs"/>
          <w:rtl/>
        </w:rPr>
        <w:t xml:space="preserve">יקום שלה. </w:t>
      </w:r>
      <w:r w:rsidR="00F146B4">
        <w:rPr>
          <w:rFonts w:hint="cs"/>
          <w:rtl/>
        </w:rPr>
        <w:t xml:space="preserve">והרי בדברי ההסבר לסעיף </w:t>
      </w:r>
      <w:bookmarkStart w:id="574" w:name="_ETM_Q1_2251391"/>
      <w:bookmarkEnd w:id="574"/>
      <w:r w:rsidR="00F146B4">
        <w:rPr>
          <w:rFonts w:hint="cs"/>
          <w:rtl/>
        </w:rPr>
        <w:t xml:space="preserve">הזה בהצעת החוק </w:t>
      </w:r>
      <w:r>
        <w:rPr>
          <w:rFonts w:hint="cs"/>
          <w:rtl/>
        </w:rPr>
        <w:t xml:space="preserve">גם נתנו דוגמאות </w:t>
      </w:r>
      <w:bookmarkStart w:id="575" w:name="_ETM_Q1_2252415"/>
      <w:bookmarkEnd w:id="575"/>
      <w:r>
        <w:rPr>
          <w:rtl/>
        </w:rPr>
        <w:t>–</w:t>
      </w:r>
      <w:r>
        <w:rPr>
          <w:rFonts w:hint="cs"/>
          <w:rtl/>
        </w:rPr>
        <w:t xml:space="preserve"> באילו מקומות </w:t>
      </w:r>
      <w:r w:rsidR="00F146B4">
        <w:rPr>
          <w:rFonts w:hint="cs"/>
          <w:rtl/>
        </w:rPr>
        <w:t xml:space="preserve">ומקרים </w:t>
      </w:r>
      <w:r>
        <w:rPr>
          <w:rFonts w:hint="cs"/>
          <w:rtl/>
        </w:rPr>
        <w:t xml:space="preserve">יש לקבוע תקופה ארוכה יותר, תקופה קצרה </w:t>
      </w:r>
      <w:bookmarkStart w:id="576" w:name="_ETM_Q1_2258694"/>
      <w:bookmarkEnd w:id="576"/>
      <w:r>
        <w:rPr>
          <w:rFonts w:hint="cs"/>
          <w:rtl/>
        </w:rPr>
        <w:t xml:space="preserve">יותר. </w:t>
      </w:r>
      <w:r w:rsidR="00F146B4">
        <w:rPr>
          <w:rFonts w:hint="cs"/>
          <w:rtl/>
        </w:rPr>
        <w:t xml:space="preserve">אני פה לא שותף לחשש </w:t>
      </w:r>
      <w:bookmarkStart w:id="577" w:name="_ETM_Q1_2260379"/>
      <w:bookmarkEnd w:id="577"/>
      <w:r w:rsidR="00F146B4">
        <w:rPr>
          <w:rFonts w:hint="cs"/>
          <w:rtl/>
        </w:rPr>
        <w:t xml:space="preserve">שלך כי די ברור שצריך </w:t>
      </w:r>
      <w:r>
        <w:rPr>
          <w:rFonts w:hint="cs"/>
          <w:rtl/>
        </w:rPr>
        <w:t xml:space="preserve">בכל פעם לשקול. זה לגבי </w:t>
      </w:r>
      <w:r w:rsidR="00F146B4">
        <w:rPr>
          <w:rFonts w:hint="cs"/>
          <w:rtl/>
        </w:rPr>
        <w:t xml:space="preserve">תקופת </w:t>
      </w:r>
      <w:r>
        <w:rPr>
          <w:rFonts w:hint="cs"/>
          <w:rtl/>
        </w:rPr>
        <w:t>השמירה.</w:t>
      </w:r>
    </w:p>
    <w:p w:rsidR="00A710A0" w:rsidRDefault="00A710A0" w:rsidP="00A710A0">
      <w:pPr>
        <w:rPr>
          <w:rtl/>
        </w:rPr>
      </w:pPr>
      <w:bookmarkStart w:id="578" w:name="_ETM_Q1_2269965"/>
      <w:bookmarkStart w:id="579" w:name="_ETM_Q1_2270015"/>
      <w:bookmarkEnd w:id="578"/>
      <w:bookmarkEnd w:id="579"/>
    </w:p>
    <w:p w:rsidR="00A710A0" w:rsidRDefault="00A710A0" w:rsidP="00A710A0">
      <w:pPr>
        <w:pStyle w:val="af6"/>
        <w:keepNext/>
        <w:rPr>
          <w:rtl/>
        </w:rPr>
      </w:pPr>
      <w:bookmarkStart w:id="580" w:name="ET_yor_6358_57"/>
      <w:r w:rsidRPr="00A710A0">
        <w:rPr>
          <w:rStyle w:val="TagStyle"/>
          <w:rtl/>
        </w:rPr>
        <w:t xml:space="preserve"> &lt;&lt; יור &gt;&gt; </w:t>
      </w:r>
      <w:r>
        <w:rPr>
          <w:rtl/>
        </w:rPr>
        <w:t>היו"ר צביקה פוגל:</w:t>
      </w:r>
      <w:r w:rsidRPr="00A710A0">
        <w:rPr>
          <w:rStyle w:val="TagStyle"/>
          <w:rtl/>
        </w:rPr>
        <w:t xml:space="preserve"> &lt;&lt; יור &gt;&gt;</w:t>
      </w:r>
      <w:r>
        <w:rPr>
          <w:rtl/>
        </w:rPr>
        <w:t xml:space="preserve">   </w:t>
      </w:r>
      <w:bookmarkEnd w:id="580"/>
    </w:p>
    <w:p w:rsidR="00A710A0" w:rsidRDefault="00A710A0" w:rsidP="00A710A0">
      <w:pPr>
        <w:pStyle w:val="KeepWithNext"/>
        <w:rPr>
          <w:rtl/>
        </w:rPr>
      </w:pPr>
    </w:p>
    <w:p w:rsidR="00A710A0" w:rsidRDefault="00A710A0" w:rsidP="00A710A0">
      <w:pPr>
        <w:rPr>
          <w:rtl/>
        </w:rPr>
      </w:pPr>
      <w:bookmarkStart w:id="581" w:name="_ETM_Q1_2271085"/>
      <w:bookmarkEnd w:id="581"/>
      <w:r>
        <w:rPr>
          <w:rFonts w:hint="cs"/>
          <w:rtl/>
        </w:rPr>
        <w:t>בבקשה.</w:t>
      </w:r>
    </w:p>
    <w:p w:rsidR="00A710A0" w:rsidRDefault="00A710A0" w:rsidP="00A710A0">
      <w:pPr>
        <w:rPr>
          <w:rtl/>
        </w:rPr>
      </w:pPr>
      <w:bookmarkStart w:id="582" w:name="_ETM_Q1_2272550"/>
      <w:bookmarkStart w:id="583" w:name="_ETM_Q1_2272590"/>
      <w:bookmarkEnd w:id="582"/>
      <w:bookmarkEnd w:id="583"/>
    </w:p>
    <w:p w:rsidR="00A710A0" w:rsidRDefault="00A710A0" w:rsidP="00A710A0">
      <w:pPr>
        <w:pStyle w:val="af9"/>
        <w:keepNext/>
        <w:rPr>
          <w:rtl/>
        </w:rPr>
      </w:pPr>
      <w:bookmarkStart w:id="584" w:name="ET_guest_936386_58"/>
      <w:r w:rsidRPr="00A710A0">
        <w:rPr>
          <w:rStyle w:val="TagStyle"/>
          <w:rtl/>
        </w:rPr>
        <w:t xml:space="preserve"> &lt;&lt; אורח &gt;&gt; </w:t>
      </w:r>
      <w:r>
        <w:rPr>
          <w:rtl/>
        </w:rPr>
        <w:t>לילך מאיר וולף:</w:t>
      </w:r>
      <w:r w:rsidRPr="00A710A0">
        <w:rPr>
          <w:rStyle w:val="TagStyle"/>
          <w:rtl/>
        </w:rPr>
        <w:t xml:space="preserve"> &lt;&lt; אורח &gt;&gt;</w:t>
      </w:r>
      <w:r>
        <w:rPr>
          <w:rtl/>
        </w:rPr>
        <w:t xml:space="preserve">   </w:t>
      </w:r>
      <w:bookmarkEnd w:id="584"/>
    </w:p>
    <w:p w:rsidR="00A710A0" w:rsidRDefault="00A710A0" w:rsidP="00A710A0">
      <w:pPr>
        <w:pStyle w:val="KeepWithNext"/>
        <w:rPr>
          <w:rtl/>
        </w:rPr>
      </w:pPr>
    </w:p>
    <w:p w:rsidR="00A710A0" w:rsidRDefault="00F146B4" w:rsidP="00F146B4">
      <w:pPr>
        <w:rPr>
          <w:rtl/>
        </w:rPr>
      </w:pPr>
      <w:bookmarkStart w:id="585" w:name="_ETM_Q1_2274835"/>
      <w:bookmarkEnd w:id="585"/>
      <w:r>
        <w:rPr>
          <w:rFonts w:hint="cs"/>
          <w:rtl/>
        </w:rPr>
        <w:t>בעצם אם המשמעות</w:t>
      </w:r>
      <w:bookmarkStart w:id="586" w:name="_ETM_Q1_2278058"/>
      <w:bookmarkEnd w:id="586"/>
      <w:r>
        <w:rPr>
          <w:rFonts w:hint="cs"/>
          <w:rtl/>
        </w:rPr>
        <w:t xml:space="preserve"> שהוא חייב, אפשר במקום המילה רשאי בתקנה 2ג</w:t>
      </w:r>
      <w:r w:rsidR="00A710A0">
        <w:rPr>
          <w:rFonts w:hint="cs"/>
          <w:rtl/>
        </w:rPr>
        <w:t xml:space="preserve"> </w:t>
      </w:r>
      <w:bookmarkStart w:id="587" w:name="_ETM_Q1_2280410"/>
      <w:bookmarkEnd w:id="587"/>
      <w:r w:rsidR="00A710A0">
        <w:rPr>
          <w:rtl/>
        </w:rPr>
        <w:t>–</w:t>
      </w:r>
      <w:r>
        <w:rPr>
          <w:rFonts w:hint="cs"/>
          <w:rtl/>
        </w:rPr>
        <w:t xml:space="preserve"> לכתוב </w:t>
      </w:r>
      <w:r w:rsidR="00A710A0">
        <w:rPr>
          <w:rFonts w:hint="cs"/>
          <w:rtl/>
        </w:rPr>
        <w:t>חייב.</w:t>
      </w:r>
    </w:p>
    <w:p w:rsidR="00A710A0" w:rsidRDefault="00A710A0" w:rsidP="00A710A0">
      <w:pPr>
        <w:rPr>
          <w:rtl/>
        </w:rPr>
      </w:pPr>
      <w:bookmarkStart w:id="588" w:name="_ETM_Q1_2281700"/>
      <w:bookmarkStart w:id="589" w:name="_ETM_Q1_2281750"/>
      <w:bookmarkEnd w:id="588"/>
      <w:bookmarkEnd w:id="589"/>
    </w:p>
    <w:p w:rsidR="00A710A0" w:rsidRDefault="00A710A0" w:rsidP="00A710A0">
      <w:pPr>
        <w:pStyle w:val="af6"/>
        <w:keepNext/>
        <w:rPr>
          <w:rtl/>
        </w:rPr>
      </w:pPr>
      <w:bookmarkStart w:id="590" w:name="ET_yor_6358_59"/>
      <w:r w:rsidRPr="00A710A0">
        <w:rPr>
          <w:rStyle w:val="TagStyle"/>
          <w:rtl/>
        </w:rPr>
        <w:t xml:space="preserve"> &lt;&lt; יור &gt;&gt; </w:t>
      </w:r>
      <w:r>
        <w:rPr>
          <w:rtl/>
        </w:rPr>
        <w:t>היו"ר צביקה פוגל:</w:t>
      </w:r>
      <w:r w:rsidRPr="00A710A0">
        <w:rPr>
          <w:rStyle w:val="TagStyle"/>
          <w:rtl/>
        </w:rPr>
        <w:t xml:space="preserve"> &lt;&lt; יור &gt;&gt;</w:t>
      </w:r>
      <w:r>
        <w:rPr>
          <w:rtl/>
        </w:rPr>
        <w:t xml:space="preserve">   </w:t>
      </w:r>
      <w:bookmarkEnd w:id="590"/>
    </w:p>
    <w:p w:rsidR="00A710A0" w:rsidRDefault="00A710A0" w:rsidP="00A710A0">
      <w:pPr>
        <w:pStyle w:val="KeepWithNext"/>
        <w:rPr>
          <w:rtl/>
        </w:rPr>
      </w:pPr>
    </w:p>
    <w:p w:rsidR="00A710A0" w:rsidRDefault="00A710A0" w:rsidP="00F146B4">
      <w:pPr>
        <w:rPr>
          <w:rtl/>
        </w:rPr>
      </w:pPr>
      <w:bookmarkStart w:id="591" w:name="_ETM_Q1_2282195"/>
      <w:bookmarkEnd w:id="591"/>
      <w:r>
        <w:rPr>
          <w:rFonts w:hint="cs"/>
          <w:rtl/>
        </w:rPr>
        <w:t xml:space="preserve">נבקש מהמשטרה או מהמשרד </w:t>
      </w:r>
      <w:proofErr w:type="spellStart"/>
      <w:r>
        <w:rPr>
          <w:rFonts w:hint="cs"/>
          <w:rtl/>
        </w:rPr>
        <w:t>לבל"מ</w:t>
      </w:r>
      <w:proofErr w:type="spellEnd"/>
      <w:r>
        <w:rPr>
          <w:rFonts w:hint="cs"/>
          <w:rtl/>
        </w:rPr>
        <w:t xml:space="preserve"> להתייחס. הערה </w:t>
      </w:r>
      <w:r w:rsidR="00F146B4">
        <w:rPr>
          <w:rFonts w:hint="cs"/>
          <w:rtl/>
        </w:rPr>
        <w:t>ר</w:t>
      </w:r>
      <w:r>
        <w:rPr>
          <w:rFonts w:hint="cs"/>
          <w:rtl/>
        </w:rPr>
        <w:t>אויה. בבקש</w:t>
      </w:r>
      <w:r w:rsidR="00F146B4">
        <w:rPr>
          <w:rFonts w:hint="cs"/>
          <w:rtl/>
        </w:rPr>
        <w:t>ה. אב</w:t>
      </w:r>
      <w:r>
        <w:rPr>
          <w:rFonts w:hint="cs"/>
          <w:rtl/>
        </w:rPr>
        <w:t xml:space="preserve">קש </w:t>
      </w:r>
      <w:bookmarkStart w:id="592" w:name="_ETM_Q1_2292661"/>
      <w:bookmarkEnd w:id="592"/>
      <w:r>
        <w:rPr>
          <w:rFonts w:hint="cs"/>
          <w:rtl/>
        </w:rPr>
        <w:t xml:space="preserve">דבר אחד </w:t>
      </w:r>
      <w:r>
        <w:rPr>
          <w:rtl/>
        </w:rPr>
        <w:t>–</w:t>
      </w:r>
      <w:r>
        <w:rPr>
          <w:rFonts w:hint="cs"/>
          <w:rtl/>
        </w:rPr>
        <w:t xml:space="preserve"> אני אחד המשתמשים הגדולים ביותר במחלקת </w:t>
      </w:r>
      <w:bookmarkStart w:id="593" w:name="_ETM_Q1_2300261"/>
      <w:bookmarkEnd w:id="593"/>
      <w:r>
        <w:rPr>
          <w:rFonts w:hint="cs"/>
          <w:rtl/>
        </w:rPr>
        <w:t xml:space="preserve">מידע ומחקר, </w:t>
      </w:r>
      <w:proofErr w:type="spellStart"/>
      <w:r w:rsidR="00F146B4">
        <w:rPr>
          <w:rFonts w:hint="cs"/>
          <w:rtl/>
        </w:rPr>
        <w:t>בממ"מ</w:t>
      </w:r>
      <w:proofErr w:type="spellEnd"/>
      <w:r w:rsidR="00F146B4">
        <w:rPr>
          <w:rFonts w:hint="cs"/>
          <w:rtl/>
        </w:rPr>
        <w:t xml:space="preserve">, </w:t>
      </w:r>
      <w:r>
        <w:rPr>
          <w:rFonts w:hint="cs"/>
          <w:rtl/>
        </w:rPr>
        <w:t>אך כשאני מבקש</w:t>
      </w:r>
      <w:r w:rsidR="00F146B4">
        <w:rPr>
          <w:rFonts w:hint="cs"/>
          <w:rtl/>
        </w:rPr>
        <w:t xml:space="preserve"> מהמחל</w:t>
      </w:r>
      <w:bookmarkStart w:id="594" w:name="_ETM_Q1_2309268"/>
      <w:bookmarkEnd w:id="594"/>
      <w:r w:rsidR="00F146B4">
        <w:rPr>
          <w:rFonts w:hint="cs"/>
          <w:rtl/>
        </w:rPr>
        <w:t>קה הזו מידע</w:t>
      </w:r>
      <w:r>
        <w:rPr>
          <w:rFonts w:hint="cs"/>
          <w:rtl/>
        </w:rPr>
        <w:t xml:space="preserve">, מבקש אותו רלוונטי להתמודדות </w:t>
      </w:r>
      <w:bookmarkStart w:id="595" w:name="_ETM_Q1_2310286"/>
      <w:bookmarkEnd w:id="595"/>
      <w:r>
        <w:rPr>
          <w:rFonts w:hint="cs"/>
          <w:rtl/>
        </w:rPr>
        <w:t>שאנ</w:t>
      </w:r>
      <w:r w:rsidR="00F146B4">
        <w:rPr>
          <w:rFonts w:hint="cs"/>
          <w:rtl/>
        </w:rPr>
        <w:t>י</w:t>
      </w:r>
      <w:r>
        <w:rPr>
          <w:rFonts w:hint="cs"/>
          <w:rtl/>
        </w:rPr>
        <w:t xml:space="preserve"> מבקש להתמודד</w:t>
      </w:r>
      <w:r w:rsidR="00F146B4">
        <w:rPr>
          <w:rFonts w:hint="cs"/>
          <w:rtl/>
        </w:rPr>
        <w:t xml:space="preserve"> מולה</w:t>
      </w:r>
      <w:r>
        <w:rPr>
          <w:rFonts w:hint="cs"/>
          <w:rtl/>
        </w:rPr>
        <w:t xml:space="preserve">, וכשאנחנו </w:t>
      </w:r>
      <w:r w:rsidR="00F146B4">
        <w:rPr>
          <w:rFonts w:hint="cs"/>
          <w:rtl/>
        </w:rPr>
        <w:t xml:space="preserve">רוצים להשוות כל מיני מדינות מפוארות באירופה </w:t>
      </w:r>
      <w:bookmarkStart w:id="596" w:name="_ETM_Q1_2318969"/>
      <w:bookmarkEnd w:id="596"/>
      <w:r>
        <w:rPr>
          <w:rFonts w:hint="cs"/>
          <w:rtl/>
        </w:rPr>
        <w:t>ובארצות הברית</w:t>
      </w:r>
      <w:r w:rsidR="00F146B4">
        <w:rPr>
          <w:rFonts w:hint="cs"/>
          <w:rtl/>
        </w:rPr>
        <w:t>,</w:t>
      </w:r>
      <w:r>
        <w:rPr>
          <w:rFonts w:hint="cs"/>
          <w:rtl/>
        </w:rPr>
        <w:t xml:space="preserve"> תגידו לי באיזו מדינה </w:t>
      </w:r>
      <w:bookmarkStart w:id="597" w:name="_ETM_Q1_2318296"/>
      <w:bookmarkEnd w:id="597"/>
      <w:r>
        <w:rPr>
          <w:rFonts w:hint="cs"/>
          <w:rtl/>
        </w:rPr>
        <w:t xml:space="preserve">יש אותם מאפיינים כמו שלנו של 300 נרצחים בשנה, של </w:t>
      </w:r>
      <w:bookmarkStart w:id="598" w:name="_ETM_Q1_2324302"/>
      <w:bookmarkEnd w:id="598"/>
      <w:r w:rsidR="00F146B4">
        <w:rPr>
          <w:rFonts w:hint="cs"/>
          <w:rtl/>
        </w:rPr>
        <w:t xml:space="preserve">מאות אלפי כלי נשק, של </w:t>
      </w:r>
      <w:r>
        <w:rPr>
          <w:rFonts w:hint="cs"/>
          <w:rtl/>
        </w:rPr>
        <w:t>עשרות אם לא מאות או א</w:t>
      </w:r>
      <w:r w:rsidR="00F146B4">
        <w:rPr>
          <w:rFonts w:hint="cs"/>
          <w:rtl/>
        </w:rPr>
        <w:t>ו</w:t>
      </w:r>
      <w:r>
        <w:rPr>
          <w:rFonts w:hint="cs"/>
          <w:rtl/>
        </w:rPr>
        <w:t>לי אפילו אלפי נעדרים ב</w:t>
      </w:r>
      <w:r w:rsidR="00F146B4">
        <w:rPr>
          <w:rFonts w:hint="cs"/>
          <w:rtl/>
        </w:rPr>
        <w:t>ש</w:t>
      </w:r>
      <w:r>
        <w:rPr>
          <w:rFonts w:hint="cs"/>
          <w:rtl/>
        </w:rPr>
        <w:t xml:space="preserve">נה. </w:t>
      </w:r>
      <w:bookmarkStart w:id="599" w:name="_ETM_Q1_2332417"/>
      <w:bookmarkEnd w:id="599"/>
      <w:r w:rsidR="00F146B4">
        <w:rPr>
          <w:rFonts w:hint="cs"/>
          <w:rtl/>
        </w:rPr>
        <w:t xml:space="preserve">של מחבלים, שב"חים. איזו מדינה </w:t>
      </w:r>
      <w:bookmarkStart w:id="600" w:name="_ETM_Q1_2334118"/>
      <w:bookmarkEnd w:id="600"/>
      <w:r>
        <w:rPr>
          <w:rFonts w:hint="cs"/>
          <w:rtl/>
        </w:rPr>
        <w:t>מכל אלה שאנו משו</w:t>
      </w:r>
      <w:r w:rsidR="00F146B4">
        <w:rPr>
          <w:rFonts w:hint="cs"/>
          <w:rtl/>
        </w:rPr>
        <w:t>ו</w:t>
      </w:r>
      <w:r>
        <w:rPr>
          <w:rFonts w:hint="cs"/>
          <w:rtl/>
        </w:rPr>
        <w:t xml:space="preserve">ים יש אותם נתונים כמו אצלנו? מאז </w:t>
      </w:r>
      <w:bookmarkStart w:id="601" w:name="_ETM_Q1_2339664"/>
      <w:bookmarkEnd w:id="601"/>
      <w:r>
        <w:rPr>
          <w:rFonts w:hint="cs"/>
          <w:rtl/>
        </w:rPr>
        <w:t xml:space="preserve">קודם המדינה עד היום יש 600 נעדרים שלא נמצאו. אל תענה לי, גיל. לא מפנה את זה </w:t>
      </w:r>
      <w:bookmarkStart w:id="602" w:name="_ETM_Q1_2354224"/>
      <w:bookmarkEnd w:id="602"/>
      <w:r>
        <w:rPr>
          <w:rFonts w:hint="cs"/>
          <w:rtl/>
        </w:rPr>
        <w:t xml:space="preserve">רק אליך אלא לכולנו ולציבור שרואה אותנו. </w:t>
      </w:r>
      <w:r w:rsidR="00F146B4">
        <w:rPr>
          <w:rFonts w:hint="cs"/>
          <w:rtl/>
        </w:rPr>
        <w:t xml:space="preserve">אני רוצה להשוות אותנו למה </w:t>
      </w:r>
      <w:bookmarkStart w:id="603" w:name="_ETM_Q1_2359846"/>
      <w:bookmarkEnd w:id="603"/>
      <w:r w:rsidR="00F146B4">
        <w:rPr>
          <w:rFonts w:hint="cs"/>
          <w:rtl/>
        </w:rPr>
        <w:t xml:space="preserve">שקורה בעולם. אני רוצה להיות </w:t>
      </w:r>
      <w:r>
        <w:rPr>
          <w:rFonts w:hint="cs"/>
          <w:rtl/>
        </w:rPr>
        <w:t xml:space="preserve">חלק מהעולם אבל </w:t>
      </w:r>
      <w:bookmarkStart w:id="604" w:name="_ETM_Q1_2361294"/>
      <w:bookmarkEnd w:id="604"/>
      <w:r>
        <w:rPr>
          <w:rFonts w:hint="cs"/>
          <w:rtl/>
        </w:rPr>
        <w:t>אני רוצה להשוות גם את התנאים כ</w:t>
      </w:r>
      <w:r w:rsidR="00F146B4">
        <w:rPr>
          <w:rFonts w:hint="cs"/>
          <w:rtl/>
        </w:rPr>
        <w:t>י</w:t>
      </w:r>
      <w:r>
        <w:rPr>
          <w:rFonts w:hint="cs"/>
          <w:rtl/>
        </w:rPr>
        <w:t xml:space="preserve"> לקחת בצד אחד </w:t>
      </w:r>
      <w:bookmarkStart w:id="605" w:name="_ETM_Q1_2367605"/>
      <w:bookmarkEnd w:id="605"/>
      <w:r>
        <w:rPr>
          <w:rFonts w:hint="cs"/>
          <w:rtl/>
        </w:rPr>
        <w:t>אפרסק ובצד שנ</w:t>
      </w:r>
      <w:r w:rsidR="00F146B4">
        <w:rPr>
          <w:rFonts w:hint="cs"/>
          <w:rtl/>
        </w:rPr>
        <w:t>י</w:t>
      </w:r>
      <w:r>
        <w:rPr>
          <w:rFonts w:hint="cs"/>
          <w:rtl/>
        </w:rPr>
        <w:t xml:space="preserve"> סברס </w:t>
      </w:r>
      <w:r>
        <w:rPr>
          <w:rtl/>
        </w:rPr>
        <w:t>–</w:t>
      </w:r>
      <w:r>
        <w:rPr>
          <w:rFonts w:hint="cs"/>
          <w:rtl/>
        </w:rPr>
        <w:t xml:space="preserve"> לאחד יש קוצים ולשני פחות. </w:t>
      </w:r>
      <w:bookmarkStart w:id="606" w:name="_ETM_Q1_2376375"/>
      <w:bookmarkEnd w:id="606"/>
      <w:r>
        <w:rPr>
          <w:rFonts w:hint="cs"/>
          <w:rtl/>
        </w:rPr>
        <w:t>עו"ד עיד</w:t>
      </w:r>
      <w:r w:rsidR="00F146B4">
        <w:rPr>
          <w:rFonts w:hint="cs"/>
          <w:rtl/>
        </w:rPr>
        <w:t>ו</w:t>
      </w:r>
      <w:r>
        <w:rPr>
          <w:rFonts w:hint="cs"/>
          <w:rtl/>
        </w:rPr>
        <w:t xml:space="preserve"> בן י</w:t>
      </w:r>
      <w:r w:rsidR="00F146B4">
        <w:rPr>
          <w:rFonts w:hint="cs"/>
          <w:rtl/>
        </w:rPr>
        <w:t>צחק, היועץ המשפטי של הו</w:t>
      </w:r>
      <w:r>
        <w:rPr>
          <w:rFonts w:hint="cs"/>
          <w:rtl/>
        </w:rPr>
        <w:t>ו</w:t>
      </w:r>
      <w:r w:rsidR="00F146B4">
        <w:rPr>
          <w:rFonts w:hint="cs"/>
          <w:rtl/>
        </w:rPr>
        <w:t>ע</w:t>
      </w:r>
      <w:r>
        <w:rPr>
          <w:rFonts w:hint="cs"/>
          <w:rtl/>
        </w:rPr>
        <w:t>דה, בבקשה.</w:t>
      </w:r>
    </w:p>
    <w:p w:rsidR="00A710A0" w:rsidRDefault="00A710A0" w:rsidP="00A710A0">
      <w:pPr>
        <w:rPr>
          <w:rtl/>
        </w:rPr>
      </w:pPr>
      <w:bookmarkStart w:id="607" w:name="_ETM_Q1_2383441"/>
      <w:bookmarkStart w:id="608" w:name="_ETM_Q1_2383504"/>
      <w:bookmarkStart w:id="609" w:name="_ETM_Q1_2384230"/>
      <w:bookmarkEnd w:id="607"/>
      <w:bookmarkEnd w:id="608"/>
      <w:bookmarkEnd w:id="609"/>
    </w:p>
    <w:p w:rsidR="00A710A0" w:rsidRDefault="00A710A0" w:rsidP="00A710A0">
      <w:pPr>
        <w:pStyle w:val="a4"/>
        <w:keepNext/>
        <w:rPr>
          <w:rtl/>
        </w:rPr>
      </w:pPr>
      <w:bookmarkStart w:id="610" w:name="ET_speaker_עידו_בן_יצחק_60"/>
      <w:r w:rsidRPr="00A710A0">
        <w:rPr>
          <w:rStyle w:val="TagStyle"/>
          <w:rtl/>
        </w:rPr>
        <w:t xml:space="preserve"> &lt;&lt; דובר &gt;&gt; </w:t>
      </w:r>
      <w:r>
        <w:rPr>
          <w:rtl/>
        </w:rPr>
        <w:t>עידו בן יצחק:</w:t>
      </w:r>
      <w:r w:rsidRPr="00A710A0">
        <w:rPr>
          <w:rStyle w:val="TagStyle"/>
          <w:rtl/>
        </w:rPr>
        <w:t xml:space="preserve"> &lt;&lt; דובר &gt;&gt;</w:t>
      </w:r>
      <w:r>
        <w:rPr>
          <w:rtl/>
        </w:rPr>
        <w:t xml:space="preserve">   </w:t>
      </w:r>
      <w:bookmarkEnd w:id="610"/>
    </w:p>
    <w:p w:rsidR="00A710A0" w:rsidRDefault="00A710A0" w:rsidP="00A710A0">
      <w:pPr>
        <w:pStyle w:val="KeepWithNext"/>
        <w:rPr>
          <w:rtl/>
        </w:rPr>
      </w:pPr>
    </w:p>
    <w:p w:rsidR="00A710A0" w:rsidRDefault="00F146B4" w:rsidP="001D278A">
      <w:pPr>
        <w:rPr>
          <w:rtl/>
        </w:rPr>
      </w:pPr>
      <w:bookmarkStart w:id="611" w:name="_ETM_Q1_2384570"/>
      <w:bookmarkStart w:id="612" w:name="_ETM_Q1_2384590"/>
      <w:bookmarkEnd w:id="611"/>
      <w:bookmarkEnd w:id="612"/>
      <w:r>
        <w:rPr>
          <w:rFonts w:hint="cs"/>
          <w:rtl/>
        </w:rPr>
        <w:t>כמה הערות. גיל ציין בתחילת דבריו ש</w:t>
      </w:r>
      <w:r w:rsidR="00A710A0">
        <w:rPr>
          <w:rFonts w:hint="cs"/>
          <w:rtl/>
        </w:rPr>
        <w:t>הסעיף המסמיך</w:t>
      </w:r>
      <w:bookmarkStart w:id="613" w:name="_ETM_Q1_2386305"/>
      <w:bookmarkEnd w:id="613"/>
      <w:r w:rsidR="00A710A0">
        <w:rPr>
          <w:rFonts w:hint="cs"/>
          <w:rtl/>
        </w:rPr>
        <w:t xml:space="preserve">, הסעיף העקרוני </w:t>
      </w:r>
      <w:r w:rsidR="001D278A">
        <w:rPr>
          <w:rFonts w:hint="cs"/>
          <w:rtl/>
        </w:rPr>
        <w:t xml:space="preserve">לגבי תקופת הזמן, סעיף 10יג, </w:t>
      </w:r>
      <w:r w:rsidR="00A710A0">
        <w:rPr>
          <w:rFonts w:hint="cs"/>
          <w:rtl/>
        </w:rPr>
        <w:t xml:space="preserve">קובע שהמידע יישמר </w:t>
      </w:r>
      <w:r w:rsidR="001D278A">
        <w:rPr>
          <w:rFonts w:hint="cs"/>
          <w:rtl/>
        </w:rPr>
        <w:t xml:space="preserve">לפרק הזמן הדרוש </w:t>
      </w:r>
      <w:r w:rsidR="00A710A0">
        <w:rPr>
          <w:rFonts w:hint="cs"/>
          <w:rtl/>
        </w:rPr>
        <w:t xml:space="preserve">להשגת המטרה </w:t>
      </w:r>
      <w:r w:rsidR="001D278A">
        <w:rPr>
          <w:rFonts w:hint="cs"/>
          <w:rtl/>
        </w:rPr>
        <w:t xml:space="preserve">שלשמה הוצבה </w:t>
      </w:r>
      <w:r w:rsidR="00A710A0">
        <w:rPr>
          <w:rFonts w:hint="cs"/>
          <w:rtl/>
        </w:rPr>
        <w:t xml:space="preserve">בשים לב </w:t>
      </w:r>
      <w:bookmarkStart w:id="614" w:name="_ETM_Q1_2395991"/>
      <w:bookmarkEnd w:id="614"/>
      <w:r w:rsidR="001D278A">
        <w:rPr>
          <w:rFonts w:hint="cs"/>
          <w:rtl/>
        </w:rPr>
        <w:t xml:space="preserve">למערכת הצילום המיוחדת, אופן הצבתה ומיקומה בתום </w:t>
      </w:r>
      <w:bookmarkStart w:id="615" w:name="_ETM_Q1_2400558"/>
      <w:bookmarkEnd w:id="615"/>
      <w:r w:rsidR="001D278A">
        <w:rPr>
          <w:rFonts w:hint="cs"/>
          <w:rtl/>
        </w:rPr>
        <w:t xml:space="preserve">פרק הזמן האמור ובלבד שהתקופות האלה לא יעלו על שנתיים, שנה </w:t>
      </w:r>
      <w:proofErr w:type="spellStart"/>
      <w:r w:rsidR="001D278A">
        <w:rPr>
          <w:rFonts w:hint="cs"/>
          <w:rtl/>
        </w:rPr>
        <w:t>וכו</w:t>
      </w:r>
      <w:proofErr w:type="spellEnd"/>
      <w:r w:rsidR="001D278A">
        <w:rPr>
          <w:rFonts w:hint="cs"/>
          <w:rtl/>
        </w:rPr>
        <w:t>', בהתאם למידע</w:t>
      </w:r>
      <w:r w:rsidR="00A710A0">
        <w:rPr>
          <w:rFonts w:hint="cs"/>
          <w:rtl/>
        </w:rPr>
        <w:t xml:space="preserve"> ולסוג המצלמה. ההוראה הזו לא נמצאת</w:t>
      </w:r>
      <w:r w:rsidR="001D278A">
        <w:rPr>
          <w:rFonts w:hint="cs"/>
          <w:rtl/>
        </w:rPr>
        <w:t xml:space="preserve"> </w:t>
      </w:r>
      <w:r w:rsidR="00A710A0">
        <w:rPr>
          <w:rFonts w:hint="cs"/>
          <w:rtl/>
        </w:rPr>
        <w:t xml:space="preserve">בתקנות. </w:t>
      </w:r>
      <w:r w:rsidR="001D278A">
        <w:rPr>
          <w:rFonts w:hint="cs"/>
          <w:rtl/>
        </w:rPr>
        <w:t xml:space="preserve">בעיניי יש חשיבות לאזכורה הנוסף </w:t>
      </w:r>
      <w:r w:rsidR="00A710A0">
        <w:rPr>
          <w:rFonts w:hint="cs"/>
          <w:rtl/>
        </w:rPr>
        <w:t xml:space="preserve">גם </w:t>
      </w:r>
      <w:bookmarkStart w:id="616" w:name="_ETM_Q1_2414976"/>
      <w:bookmarkEnd w:id="616"/>
      <w:r w:rsidR="00A710A0">
        <w:rPr>
          <w:rFonts w:hint="cs"/>
          <w:rtl/>
        </w:rPr>
        <w:t xml:space="preserve">בתקנות. יגידו חבריי, </w:t>
      </w:r>
      <w:r w:rsidR="001D278A">
        <w:rPr>
          <w:rFonts w:hint="cs"/>
          <w:rtl/>
        </w:rPr>
        <w:t>ו</w:t>
      </w:r>
      <w:r w:rsidR="00A710A0">
        <w:rPr>
          <w:rFonts w:hint="cs"/>
          <w:rtl/>
        </w:rPr>
        <w:t>אני יודע שיגידו</w:t>
      </w:r>
      <w:r w:rsidR="001D278A">
        <w:rPr>
          <w:rFonts w:hint="cs"/>
          <w:rtl/>
        </w:rPr>
        <w:t xml:space="preserve"> כי דיברנו קודם שלא חוזרים על מה שכתוב בחוק שוב בתקנות</w:t>
      </w:r>
      <w:r w:rsidR="00A710A0">
        <w:rPr>
          <w:rFonts w:hint="cs"/>
          <w:rtl/>
        </w:rPr>
        <w:t xml:space="preserve">. </w:t>
      </w:r>
      <w:r w:rsidR="001D278A">
        <w:rPr>
          <w:rFonts w:hint="cs"/>
          <w:rtl/>
        </w:rPr>
        <w:t>אני חושב שיש בתקנות דברים שחזרו על מה שנאמר בחוק, מעבר לזה ש</w:t>
      </w:r>
      <w:r w:rsidR="00A710A0">
        <w:rPr>
          <w:rFonts w:hint="cs"/>
          <w:rtl/>
        </w:rPr>
        <w:t xml:space="preserve">עם כל הכבוד לטכניקה </w:t>
      </w:r>
      <w:bookmarkStart w:id="617" w:name="_ETM_Q1_2437087"/>
      <w:bookmarkEnd w:id="617"/>
      <w:r w:rsidR="00A710A0">
        <w:rPr>
          <w:rFonts w:hint="cs"/>
          <w:rtl/>
        </w:rPr>
        <w:t>חקיקתית</w:t>
      </w:r>
      <w:r w:rsidR="001D278A">
        <w:rPr>
          <w:rFonts w:hint="cs"/>
          <w:rtl/>
        </w:rPr>
        <w:t>,</w:t>
      </w:r>
      <w:r w:rsidR="00A710A0">
        <w:rPr>
          <w:rFonts w:hint="cs"/>
          <w:rtl/>
        </w:rPr>
        <w:t xml:space="preserve"> ואנו מנסים לשמור על מסגרות, יש אמירות עקרוניות שחשוב </w:t>
      </w:r>
      <w:bookmarkStart w:id="618" w:name="_ETM_Q1_2443987"/>
      <w:bookmarkEnd w:id="618"/>
      <w:r w:rsidR="00A710A0">
        <w:rPr>
          <w:rFonts w:hint="cs"/>
          <w:rtl/>
        </w:rPr>
        <w:t>ש</w:t>
      </w:r>
      <w:r w:rsidR="001D278A">
        <w:rPr>
          <w:rFonts w:hint="cs"/>
          <w:rtl/>
        </w:rPr>
        <w:t>י</w:t>
      </w:r>
      <w:r w:rsidR="00A710A0">
        <w:rPr>
          <w:rFonts w:hint="cs"/>
          <w:rtl/>
        </w:rPr>
        <w:t>יאמרו ולא ייעדרו מההסדר הזה נוכח הרגשות</w:t>
      </w:r>
      <w:r w:rsidR="001D278A">
        <w:rPr>
          <w:rFonts w:hint="cs"/>
          <w:rtl/>
        </w:rPr>
        <w:t xml:space="preserve"> שלו.</w:t>
      </w:r>
      <w:r w:rsidR="00A710A0">
        <w:rPr>
          <w:rFonts w:hint="cs"/>
          <w:rtl/>
        </w:rPr>
        <w:t xml:space="preserve"> מעבר לזה, איך </w:t>
      </w:r>
      <w:bookmarkStart w:id="619" w:name="_ETM_Q1_2454592"/>
      <w:bookmarkEnd w:id="619"/>
      <w:r w:rsidR="00A710A0">
        <w:rPr>
          <w:rFonts w:hint="cs"/>
          <w:rtl/>
        </w:rPr>
        <w:t xml:space="preserve">שמנוסח </w:t>
      </w:r>
      <w:r w:rsidR="00A710A0">
        <w:rPr>
          <w:rtl/>
        </w:rPr>
        <w:t>–</w:t>
      </w:r>
      <w:r w:rsidR="00A710A0">
        <w:rPr>
          <w:rFonts w:hint="cs"/>
          <w:rtl/>
        </w:rPr>
        <w:t xml:space="preserve"> </w:t>
      </w:r>
      <w:r w:rsidR="001D278A">
        <w:rPr>
          <w:rFonts w:hint="cs"/>
          <w:rtl/>
        </w:rPr>
        <w:t xml:space="preserve">ברגע שכתוב: יישמר לתקופה של שנתיים, </w:t>
      </w:r>
      <w:r w:rsidR="00A710A0">
        <w:rPr>
          <w:rFonts w:hint="cs"/>
          <w:rtl/>
        </w:rPr>
        <w:t>אפילו לא עד שנת</w:t>
      </w:r>
      <w:r w:rsidR="001D278A">
        <w:rPr>
          <w:rFonts w:hint="cs"/>
          <w:rtl/>
        </w:rPr>
        <w:t>י</w:t>
      </w:r>
      <w:r w:rsidR="00A710A0">
        <w:rPr>
          <w:rFonts w:hint="cs"/>
          <w:rtl/>
        </w:rPr>
        <w:t xml:space="preserve">ים, לא מגדיר את זה </w:t>
      </w:r>
      <w:bookmarkStart w:id="620" w:name="_ETM_Q1_2459568"/>
      <w:bookmarkEnd w:id="620"/>
      <w:r w:rsidR="00A710A0">
        <w:rPr>
          <w:rFonts w:hint="cs"/>
          <w:rtl/>
        </w:rPr>
        <w:t xml:space="preserve">כתקרה אלא כרף נמוך </w:t>
      </w:r>
      <w:r w:rsidR="00A710A0">
        <w:rPr>
          <w:rtl/>
        </w:rPr>
        <w:t>–</w:t>
      </w:r>
      <w:r w:rsidR="00A710A0">
        <w:rPr>
          <w:rFonts w:hint="cs"/>
          <w:rtl/>
        </w:rPr>
        <w:t xml:space="preserve"> </w:t>
      </w:r>
      <w:r w:rsidR="001D278A">
        <w:rPr>
          <w:rFonts w:hint="cs"/>
          <w:rtl/>
        </w:rPr>
        <w:t xml:space="preserve">זה </w:t>
      </w:r>
      <w:r w:rsidR="00A710A0">
        <w:rPr>
          <w:rFonts w:hint="cs"/>
          <w:rtl/>
        </w:rPr>
        <w:t xml:space="preserve">לא מתכתב עם מה שכתוב </w:t>
      </w:r>
      <w:bookmarkStart w:id="621" w:name="_ETM_Q1_2465313"/>
      <w:bookmarkEnd w:id="621"/>
      <w:r w:rsidR="00A710A0">
        <w:rPr>
          <w:rFonts w:hint="cs"/>
          <w:rtl/>
        </w:rPr>
        <w:t>בחוק.</w:t>
      </w:r>
    </w:p>
    <w:p w:rsidR="00A710A0" w:rsidRDefault="00A710A0" w:rsidP="00A710A0">
      <w:pPr>
        <w:rPr>
          <w:rtl/>
        </w:rPr>
      </w:pPr>
      <w:bookmarkStart w:id="622" w:name="_ETM_Q1_2466033"/>
      <w:bookmarkStart w:id="623" w:name="_ETM_Q1_2466088"/>
      <w:bookmarkEnd w:id="622"/>
      <w:bookmarkEnd w:id="623"/>
    </w:p>
    <w:p w:rsidR="00A710A0" w:rsidRDefault="00A710A0" w:rsidP="009023E6">
      <w:pPr>
        <w:rPr>
          <w:rtl/>
        </w:rPr>
      </w:pPr>
      <w:bookmarkStart w:id="624" w:name="_ETM_Q1_2466168"/>
      <w:bookmarkStart w:id="625" w:name="_ETM_Q1_2466223"/>
      <w:bookmarkEnd w:id="624"/>
      <w:bookmarkEnd w:id="625"/>
      <w:r>
        <w:rPr>
          <w:rFonts w:hint="cs"/>
          <w:rtl/>
        </w:rPr>
        <w:t xml:space="preserve">שנית, מצטרף </w:t>
      </w:r>
      <w:r w:rsidR="001D278A">
        <w:rPr>
          <w:rFonts w:hint="cs"/>
          <w:rtl/>
        </w:rPr>
        <w:t xml:space="preserve">למה שאמרה הסנגוריה לגבי </w:t>
      </w:r>
      <w:r>
        <w:rPr>
          <w:rFonts w:hint="cs"/>
          <w:rtl/>
        </w:rPr>
        <w:t xml:space="preserve">מצלמות </w:t>
      </w:r>
      <w:r w:rsidR="001D278A">
        <w:rPr>
          <w:rFonts w:hint="cs"/>
          <w:rtl/>
        </w:rPr>
        <w:t xml:space="preserve">שמצלמות </w:t>
      </w:r>
      <w:r>
        <w:rPr>
          <w:rFonts w:hint="cs"/>
          <w:rtl/>
        </w:rPr>
        <w:t>יש</w:t>
      </w:r>
      <w:r w:rsidR="001D278A">
        <w:rPr>
          <w:rFonts w:hint="cs"/>
          <w:rtl/>
        </w:rPr>
        <w:t>ו</w:t>
      </w:r>
      <w:r>
        <w:rPr>
          <w:rFonts w:hint="cs"/>
          <w:rtl/>
        </w:rPr>
        <w:t xml:space="preserve">ב שלם או דרכי גישה לישוב. בהיבט </w:t>
      </w:r>
      <w:bookmarkStart w:id="626" w:name="_ETM_Q1_2474179"/>
      <w:bookmarkEnd w:id="626"/>
      <w:r>
        <w:rPr>
          <w:rFonts w:hint="cs"/>
          <w:rtl/>
        </w:rPr>
        <w:t>הזה שבו קב</w:t>
      </w:r>
      <w:r w:rsidR="009023E6">
        <w:rPr>
          <w:rFonts w:hint="cs"/>
          <w:rtl/>
        </w:rPr>
        <w:t>ע</w:t>
      </w:r>
      <w:r>
        <w:rPr>
          <w:rFonts w:hint="cs"/>
          <w:rtl/>
        </w:rPr>
        <w:t xml:space="preserve">נו הסדרים מחמירים יותר </w:t>
      </w:r>
      <w:r w:rsidR="009023E6">
        <w:rPr>
          <w:rFonts w:hint="cs"/>
          <w:rtl/>
        </w:rPr>
        <w:t xml:space="preserve">גם לגבי עצם ההצבה, </w:t>
      </w:r>
      <w:r>
        <w:rPr>
          <w:rFonts w:hint="cs"/>
          <w:rtl/>
        </w:rPr>
        <w:t>מבחינת העילות</w:t>
      </w:r>
      <w:r w:rsidR="009023E6">
        <w:rPr>
          <w:rFonts w:hint="cs"/>
          <w:rtl/>
        </w:rPr>
        <w:t>,</w:t>
      </w:r>
      <w:r>
        <w:rPr>
          <w:rFonts w:hint="cs"/>
          <w:rtl/>
        </w:rPr>
        <w:t xml:space="preserve"> הדרג המאשר, </w:t>
      </w:r>
      <w:bookmarkStart w:id="627" w:name="_ETM_Q1_2482854"/>
      <w:bookmarkEnd w:id="627"/>
      <w:r>
        <w:rPr>
          <w:rFonts w:hint="cs"/>
          <w:rtl/>
        </w:rPr>
        <w:lastRenderedPageBreak/>
        <w:t xml:space="preserve">התקופה, נכון לקבוע גם תקופה קצרה יותר פה. </w:t>
      </w:r>
      <w:r w:rsidR="009023E6">
        <w:rPr>
          <w:rFonts w:hint="cs"/>
          <w:rtl/>
        </w:rPr>
        <w:t xml:space="preserve">הפגיעה בפרטיות בהיבט זה </w:t>
      </w:r>
      <w:r>
        <w:rPr>
          <w:rFonts w:hint="cs"/>
          <w:rtl/>
        </w:rPr>
        <w:t xml:space="preserve">היא הרבה </w:t>
      </w:r>
      <w:bookmarkStart w:id="628" w:name="_ETM_Q1_2489465"/>
      <w:bookmarkEnd w:id="628"/>
      <w:r>
        <w:rPr>
          <w:rFonts w:hint="cs"/>
          <w:rtl/>
        </w:rPr>
        <w:t>יותר קשה מאשר בדרכ</w:t>
      </w:r>
      <w:r w:rsidR="00327B1A">
        <w:rPr>
          <w:rFonts w:hint="cs"/>
          <w:rtl/>
        </w:rPr>
        <w:t>ים</w:t>
      </w:r>
      <w:r>
        <w:rPr>
          <w:rFonts w:hint="cs"/>
          <w:rtl/>
        </w:rPr>
        <w:t xml:space="preserve"> שפתוחות לצבור הרחב. זו קבוצה סגורה </w:t>
      </w:r>
      <w:bookmarkStart w:id="629" w:name="_ETM_Q1_2497810"/>
      <w:bookmarkEnd w:id="629"/>
      <w:r>
        <w:rPr>
          <w:rFonts w:hint="cs"/>
          <w:rtl/>
        </w:rPr>
        <w:t>של אנשים שנמצאת תחת מעקב באופן ק</w:t>
      </w:r>
      <w:r w:rsidR="009023E6">
        <w:rPr>
          <w:rFonts w:hint="cs"/>
          <w:rtl/>
        </w:rPr>
        <w:t>בוע</w:t>
      </w:r>
      <w:r>
        <w:rPr>
          <w:rFonts w:hint="cs"/>
          <w:rtl/>
        </w:rPr>
        <w:t>.</w:t>
      </w:r>
    </w:p>
    <w:p w:rsidR="00A710A0" w:rsidRDefault="00A710A0" w:rsidP="00A710A0">
      <w:pPr>
        <w:rPr>
          <w:rtl/>
        </w:rPr>
      </w:pPr>
      <w:bookmarkStart w:id="630" w:name="_ETM_Q1_2502425"/>
      <w:bookmarkStart w:id="631" w:name="_ETM_Q1_2502485"/>
      <w:bookmarkEnd w:id="630"/>
      <w:bookmarkEnd w:id="631"/>
    </w:p>
    <w:p w:rsidR="00A710A0" w:rsidRDefault="00A710A0" w:rsidP="00A710A0">
      <w:pPr>
        <w:pStyle w:val="af6"/>
        <w:keepNext/>
        <w:rPr>
          <w:rtl/>
        </w:rPr>
      </w:pPr>
      <w:bookmarkStart w:id="632" w:name="_ETM_Q1_2502560"/>
      <w:bookmarkStart w:id="633" w:name="_ETM_Q1_2502610"/>
      <w:bookmarkStart w:id="634" w:name="_ETM_Q1_2507385"/>
      <w:bookmarkStart w:id="635" w:name="_ETM_Q1_2507450"/>
      <w:bookmarkStart w:id="636" w:name="ET_yor_6358_61"/>
      <w:bookmarkEnd w:id="632"/>
      <w:bookmarkEnd w:id="633"/>
      <w:bookmarkEnd w:id="634"/>
      <w:bookmarkEnd w:id="635"/>
      <w:r w:rsidRPr="00A710A0">
        <w:rPr>
          <w:rStyle w:val="TagStyle"/>
          <w:rtl/>
        </w:rPr>
        <w:t xml:space="preserve"> &lt;&lt; יור &gt;&gt; </w:t>
      </w:r>
      <w:r>
        <w:rPr>
          <w:rtl/>
        </w:rPr>
        <w:t>היו"ר צביקה פוגל:</w:t>
      </w:r>
      <w:r w:rsidRPr="00A710A0">
        <w:rPr>
          <w:rStyle w:val="TagStyle"/>
          <w:rtl/>
        </w:rPr>
        <w:t xml:space="preserve"> &lt;&lt; יור &gt;&gt;</w:t>
      </w:r>
      <w:r>
        <w:rPr>
          <w:rtl/>
        </w:rPr>
        <w:t xml:space="preserve">   </w:t>
      </w:r>
      <w:bookmarkEnd w:id="636"/>
    </w:p>
    <w:p w:rsidR="00A710A0" w:rsidRDefault="00A710A0" w:rsidP="00A710A0">
      <w:pPr>
        <w:pStyle w:val="KeepWithNext"/>
        <w:rPr>
          <w:rtl/>
        </w:rPr>
      </w:pPr>
    </w:p>
    <w:p w:rsidR="00A710A0" w:rsidRDefault="00A710A0" w:rsidP="009023E6">
      <w:pPr>
        <w:rPr>
          <w:rtl/>
        </w:rPr>
      </w:pPr>
      <w:bookmarkStart w:id="637" w:name="_ETM_Q1_2507950"/>
      <w:bookmarkEnd w:id="637"/>
      <w:r>
        <w:rPr>
          <w:rFonts w:hint="cs"/>
          <w:rtl/>
        </w:rPr>
        <w:t>לא הי</w:t>
      </w:r>
      <w:r w:rsidR="009023E6">
        <w:rPr>
          <w:rFonts w:hint="cs"/>
          <w:rtl/>
        </w:rPr>
        <w:t>י</w:t>
      </w:r>
      <w:r>
        <w:rPr>
          <w:rFonts w:hint="cs"/>
          <w:rtl/>
        </w:rPr>
        <w:t xml:space="preserve">ת </w:t>
      </w:r>
      <w:bookmarkStart w:id="638" w:name="_ETM_Q1_2508945"/>
      <w:bookmarkEnd w:id="638"/>
      <w:r>
        <w:rPr>
          <w:rFonts w:hint="cs"/>
          <w:rtl/>
        </w:rPr>
        <w:t xml:space="preserve">רוצה שעל שכונת </w:t>
      </w:r>
      <w:proofErr w:type="spellStart"/>
      <w:r>
        <w:rPr>
          <w:rFonts w:hint="cs"/>
          <w:rtl/>
        </w:rPr>
        <w:t>גו'עריש</w:t>
      </w:r>
      <w:proofErr w:type="spellEnd"/>
      <w:r>
        <w:rPr>
          <w:rFonts w:hint="cs"/>
          <w:rtl/>
        </w:rPr>
        <w:t xml:space="preserve"> ברמלה יהיו מצלמות לתקופה יותר ארוכה?</w:t>
      </w:r>
    </w:p>
    <w:p w:rsidR="00A710A0" w:rsidRDefault="00A710A0" w:rsidP="00A710A0">
      <w:pPr>
        <w:rPr>
          <w:rtl/>
        </w:rPr>
      </w:pPr>
      <w:bookmarkStart w:id="639" w:name="_ETM_Q1_2519008"/>
      <w:bookmarkStart w:id="640" w:name="_ETM_Q1_2519068"/>
      <w:bookmarkEnd w:id="639"/>
      <w:bookmarkEnd w:id="640"/>
    </w:p>
    <w:p w:rsidR="00A710A0" w:rsidRDefault="00A710A0" w:rsidP="00A710A0">
      <w:pPr>
        <w:pStyle w:val="-"/>
        <w:keepNext/>
        <w:rPr>
          <w:rtl/>
        </w:rPr>
      </w:pPr>
      <w:bookmarkStart w:id="641" w:name="ET_speakercontinue_עידו_בן_יצחק_62"/>
      <w:r w:rsidRPr="00A710A0">
        <w:rPr>
          <w:rStyle w:val="TagStyle"/>
          <w:rtl/>
        </w:rPr>
        <w:t xml:space="preserve"> &lt;&lt; דובר_המשך &gt;&gt; </w:t>
      </w:r>
      <w:r>
        <w:rPr>
          <w:rtl/>
        </w:rPr>
        <w:t>עידו בן יצחק:</w:t>
      </w:r>
      <w:r w:rsidRPr="00A710A0">
        <w:rPr>
          <w:rStyle w:val="TagStyle"/>
          <w:rtl/>
        </w:rPr>
        <w:t xml:space="preserve"> &lt;&lt; דובר_המשך &gt;&gt;</w:t>
      </w:r>
      <w:r>
        <w:rPr>
          <w:rtl/>
        </w:rPr>
        <w:t xml:space="preserve">   </w:t>
      </w:r>
      <w:bookmarkEnd w:id="641"/>
    </w:p>
    <w:p w:rsidR="00A710A0" w:rsidRDefault="00A710A0" w:rsidP="00A710A0">
      <w:pPr>
        <w:pStyle w:val="KeepWithNext"/>
        <w:rPr>
          <w:rtl/>
        </w:rPr>
      </w:pPr>
    </w:p>
    <w:p w:rsidR="00A710A0" w:rsidRDefault="00A710A0" w:rsidP="009023E6">
      <w:pPr>
        <w:rPr>
          <w:rtl/>
        </w:rPr>
      </w:pPr>
      <w:bookmarkStart w:id="642" w:name="_ETM_Q1_2519614"/>
      <w:bookmarkEnd w:id="642"/>
      <w:r>
        <w:rPr>
          <w:rFonts w:hint="cs"/>
          <w:rtl/>
        </w:rPr>
        <w:t xml:space="preserve">לא </w:t>
      </w:r>
      <w:bookmarkStart w:id="643" w:name="_ETM_Q1_2520089"/>
      <w:bookmarkEnd w:id="643"/>
      <w:r>
        <w:rPr>
          <w:rFonts w:hint="cs"/>
          <w:rtl/>
        </w:rPr>
        <w:t xml:space="preserve">יודע. </w:t>
      </w:r>
      <w:r w:rsidR="009023E6">
        <w:rPr>
          <w:rFonts w:hint="cs"/>
          <w:rtl/>
        </w:rPr>
        <w:t xml:space="preserve">אבל </w:t>
      </w:r>
      <w:bookmarkStart w:id="644" w:name="_ETM_Q1_2522027"/>
      <w:bookmarkEnd w:id="644"/>
      <w:r w:rsidR="009023E6">
        <w:rPr>
          <w:rFonts w:hint="cs"/>
          <w:rtl/>
        </w:rPr>
        <w:t>זה</w:t>
      </w:r>
      <w:r>
        <w:rPr>
          <w:rFonts w:hint="cs"/>
          <w:rtl/>
        </w:rPr>
        <w:t xml:space="preserve"> גם שכונת יד אליהו ו</w:t>
      </w:r>
      <w:r w:rsidR="009023E6">
        <w:rPr>
          <w:rFonts w:hint="cs"/>
          <w:rtl/>
        </w:rPr>
        <w:t xml:space="preserve">זה </w:t>
      </w:r>
      <w:r>
        <w:rPr>
          <w:rFonts w:hint="cs"/>
          <w:rtl/>
        </w:rPr>
        <w:t>גם קיבוץ געש.</w:t>
      </w:r>
    </w:p>
    <w:p w:rsidR="00A710A0" w:rsidRDefault="00A710A0" w:rsidP="00A710A0">
      <w:pPr>
        <w:rPr>
          <w:rtl/>
        </w:rPr>
      </w:pPr>
      <w:bookmarkStart w:id="645" w:name="_ETM_Q1_2530819"/>
      <w:bookmarkStart w:id="646" w:name="_ETM_Q1_2530879"/>
      <w:bookmarkEnd w:id="645"/>
      <w:bookmarkEnd w:id="646"/>
    </w:p>
    <w:p w:rsidR="00A710A0" w:rsidRDefault="00A710A0" w:rsidP="00A710A0">
      <w:pPr>
        <w:rPr>
          <w:rtl/>
        </w:rPr>
      </w:pPr>
      <w:bookmarkStart w:id="647" w:name="_ETM_Q1_2530964"/>
      <w:bookmarkStart w:id="648" w:name="_ETM_Q1_2531004"/>
      <w:bookmarkEnd w:id="647"/>
      <w:bookmarkEnd w:id="648"/>
      <w:r>
        <w:rPr>
          <w:rFonts w:hint="cs"/>
          <w:rtl/>
        </w:rPr>
        <w:t xml:space="preserve">לגבי המדינות, </w:t>
      </w:r>
      <w:bookmarkStart w:id="649" w:name="_ETM_Q1_2534714"/>
      <w:bookmarkEnd w:id="649"/>
      <w:r w:rsidR="009023E6">
        <w:rPr>
          <w:rFonts w:hint="cs"/>
          <w:rtl/>
        </w:rPr>
        <w:t xml:space="preserve">הוזכרו המדינות שהתקופה בהן קצרה מאתנו אבל </w:t>
      </w:r>
      <w:r>
        <w:rPr>
          <w:rFonts w:hint="cs"/>
          <w:rtl/>
        </w:rPr>
        <w:t xml:space="preserve">יש גם מדינות </w:t>
      </w:r>
      <w:r w:rsidR="009023E6">
        <w:rPr>
          <w:rFonts w:hint="cs"/>
          <w:rtl/>
        </w:rPr>
        <w:t xml:space="preserve">שהתקופה אצלן </w:t>
      </w:r>
      <w:r>
        <w:rPr>
          <w:rFonts w:hint="cs"/>
          <w:rtl/>
        </w:rPr>
        <w:t xml:space="preserve">ארוכה </w:t>
      </w:r>
      <w:proofErr w:type="spellStart"/>
      <w:r>
        <w:rPr>
          <w:rFonts w:hint="cs"/>
          <w:rtl/>
        </w:rPr>
        <w:t>מאצלנו</w:t>
      </w:r>
      <w:proofErr w:type="spellEnd"/>
      <w:r>
        <w:rPr>
          <w:rFonts w:hint="cs"/>
          <w:rtl/>
        </w:rPr>
        <w:t xml:space="preserve"> ויש גם לומר את זה. </w:t>
      </w:r>
      <w:bookmarkStart w:id="650" w:name="_ETM_Q1_2544505"/>
      <w:bookmarkEnd w:id="650"/>
      <w:r>
        <w:rPr>
          <w:rFonts w:hint="cs"/>
          <w:rtl/>
        </w:rPr>
        <w:t xml:space="preserve">מדינות כמו ניו </w:t>
      </w:r>
      <w:proofErr w:type="spellStart"/>
      <w:r>
        <w:rPr>
          <w:rFonts w:hint="cs"/>
          <w:rtl/>
        </w:rPr>
        <w:t>ג'רסי</w:t>
      </w:r>
      <w:proofErr w:type="spellEnd"/>
      <w:r>
        <w:rPr>
          <w:rFonts w:hint="cs"/>
          <w:rtl/>
        </w:rPr>
        <w:t>, א</w:t>
      </w:r>
      <w:r w:rsidR="009023E6">
        <w:rPr>
          <w:rFonts w:hint="cs"/>
          <w:rtl/>
        </w:rPr>
        <w:t>י</w:t>
      </w:r>
      <w:r>
        <w:rPr>
          <w:rFonts w:hint="cs"/>
          <w:rtl/>
        </w:rPr>
        <w:t xml:space="preserve">רלנד. </w:t>
      </w:r>
      <w:r w:rsidR="009023E6">
        <w:rPr>
          <w:rFonts w:hint="cs"/>
          <w:rtl/>
        </w:rPr>
        <w:t xml:space="preserve">אמרו לי לפני הדיון קולורדו - </w:t>
      </w:r>
      <w:r>
        <w:rPr>
          <w:rFonts w:hint="cs"/>
          <w:rtl/>
        </w:rPr>
        <w:t xml:space="preserve">לא בדקתי את זה. נכון </w:t>
      </w:r>
      <w:bookmarkStart w:id="651" w:name="_ETM_Q1_2552625"/>
      <w:bookmarkEnd w:id="651"/>
      <w:r>
        <w:rPr>
          <w:rFonts w:hint="cs"/>
          <w:rtl/>
        </w:rPr>
        <w:t xml:space="preserve">שאנו ברף העליון אך </w:t>
      </w:r>
      <w:r w:rsidR="009023E6">
        <w:rPr>
          <w:rFonts w:hint="cs"/>
          <w:rtl/>
        </w:rPr>
        <w:t xml:space="preserve">אנו </w:t>
      </w:r>
      <w:r>
        <w:rPr>
          <w:rFonts w:hint="cs"/>
          <w:rtl/>
        </w:rPr>
        <w:t xml:space="preserve">לא מקרה חריג. אנחנו לא סטייה </w:t>
      </w:r>
      <w:bookmarkStart w:id="652" w:name="_ETM_Q1_2559771"/>
      <w:bookmarkEnd w:id="652"/>
      <w:r>
        <w:rPr>
          <w:rFonts w:hint="cs"/>
          <w:rtl/>
        </w:rPr>
        <w:t>דרמטית מהעולם</w:t>
      </w:r>
      <w:r w:rsidR="009023E6">
        <w:rPr>
          <w:rFonts w:hint="cs"/>
          <w:rtl/>
        </w:rPr>
        <w:t>,</w:t>
      </w:r>
      <w:r>
        <w:rPr>
          <w:rFonts w:hint="cs"/>
          <w:rtl/>
        </w:rPr>
        <w:t xml:space="preserve"> ויש לקחת זאת בחשבון</w:t>
      </w:r>
      <w:r w:rsidR="009023E6">
        <w:rPr>
          <w:rFonts w:hint="cs"/>
          <w:rtl/>
        </w:rPr>
        <w:t>.</w:t>
      </w:r>
      <w:r>
        <w:rPr>
          <w:rFonts w:hint="cs"/>
          <w:rtl/>
        </w:rPr>
        <w:t xml:space="preserve"> נכון </w:t>
      </w:r>
      <w:r w:rsidR="009023E6">
        <w:rPr>
          <w:rFonts w:hint="cs"/>
          <w:rtl/>
        </w:rPr>
        <w:t>ש</w:t>
      </w:r>
      <w:r>
        <w:rPr>
          <w:rFonts w:hint="cs"/>
          <w:rtl/>
        </w:rPr>
        <w:t>שנתי</w:t>
      </w:r>
      <w:r w:rsidR="009023E6">
        <w:rPr>
          <w:rFonts w:hint="cs"/>
          <w:rtl/>
        </w:rPr>
        <w:t>י</w:t>
      </w:r>
      <w:r>
        <w:rPr>
          <w:rFonts w:hint="cs"/>
          <w:rtl/>
        </w:rPr>
        <w:t xml:space="preserve">ם היא תקופה </w:t>
      </w:r>
      <w:bookmarkStart w:id="653" w:name="_ETM_Q1_2568708"/>
      <w:bookmarkEnd w:id="653"/>
      <w:r>
        <w:rPr>
          <w:rFonts w:hint="cs"/>
          <w:rtl/>
        </w:rPr>
        <w:t>שהיא ברף העליון</w:t>
      </w:r>
      <w:r w:rsidR="009023E6">
        <w:rPr>
          <w:rFonts w:hint="cs"/>
          <w:rtl/>
        </w:rPr>
        <w:t xml:space="preserve"> של </w:t>
      </w:r>
      <w:bookmarkStart w:id="654" w:name="_ETM_Q1_2571757"/>
      <w:bookmarkEnd w:id="654"/>
      <w:r w:rsidR="009023E6">
        <w:rPr>
          <w:rFonts w:hint="cs"/>
          <w:rtl/>
        </w:rPr>
        <w:t>המדינות</w:t>
      </w:r>
      <w:r>
        <w:rPr>
          <w:rFonts w:hint="cs"/>
          <w:rtl/>
        </w:rPr>
        <w:t>.</w:t>
      </w:r>
    </w:p>
    <w:p w:rsidR="00A710A0" w:rsidRDefault="00A710A0" w:rsidP="00A710A0">
      <w:pPr>
        <w:rPr>
          <w:rtl/>
        </w:rPr>
      </w:pPr>
      <w:bookmarkStart w:id="655" w:name="_ETM_Q1_2571228"/>
      <w:bookmarkStart w:id="656" w:name="_ETM_Q1_2571278"/>
      <w:bookmarkEnd w:id="655"/>
      <w:bookmarkEnd w:id="656"/>
    </w:p>
    <w:p w:rsidR="00A710A0" w:rsidRDefault="00A710A0" w:rsidP="00A710A0">
      <w:pPr>
        <w:pStyle w:val="af6"/>
        <w:keepNext/>
        <w:rPr>
          <w:rtl/>
        </w:rPr>
      </w:pPr>
      <w:bookmarkStart w:id="657" w:name="ET_yor_6358_63"/>
      <w:r w:rsidRPr="00A710A0">
        <w:rPr>
          <w:rStyle w:val="TagStyle"/>
          <w:rtl/>
        </w:rPr>
        <w:t xml:space="preserve"> &lt;&lt; יור &gt;&gt; </w:t>
      </w:r>
      <w:r>
        <w:rPr>
          <w:rtl/>
        </w:rPr>
        <w:t>היו"ר צביקה פוגל:</w:t>
      </w:r>
      <w:r w:rsidRPr="00A710A0">
        <w:rPr>
          <w:rStyle w:val="TagStyle"/>
          <w:rtl/>
        </w:rPr>
        <w:t xml:space="preserve"> &lt;&lt; יור &gt;&gt;</w:t>
      </w:r>
      <w:r>
        <w:rPr>
          <w:rtl/>
        </w:rPr>
        <w:t xml:space="preserve">   </w:t>
      </w:r>
      <w:bookmarkEnd w:id="657"/>
    </w:p>
    <w:p w:rsidR="00A710A0" w:rsidRDefault="00A710A0" w:rsidP="00A710A0">
      <w:pPr>
        <w:pStyle w:val="KeepWithNext"/>
        <w:rPr>
          <w:rtl/>
        </w:rPr>
      </w:pPr>
    </w:p>
    <w:p w:rsidR="00A710A0" w:rsidRDefault="00A710A0" w:rsidP="00A710A0">
      <w:pPr>
        <w:rPr>
          <w:rtl/>
        </w:rPr>
      </w:pPr>
      <w:bookmarkStart w:id="658" w:name="_ETM_Q1_2571733"/>
      <w:bookmarkEnd w:id="658"/>
      <w:r>
        <w:rPr>
          <w:rFonts w:hint="cs"/>
          <w:rtl/>
        </w:rPr>
        <w:t xml:space="preserve">תודה רבה. משטרה, </w:t>
      </w:r>
      <w:proofErr w:type="spellStart"/>
      <w:r>
        <w:rPr>
          <w:rFonts w:hint="cs"/>
          <w:rtl/>
        </w:rPr>
        <w:t>בל"מ</w:t>
      </w:r>
      <w:proofErr w:type="spellEnd"/>
      <w:r>
        <w:rPr>
          <w:rFonts w:hint="cs"/>
          <w:rtl/>
        </w:rPr>
        <w:t>, בבקשה.</w:t>
      </w:r>
    </w:p>
    <w:p w:rsidR="00A710A0" w:rsidRDefault="00A710A0" w:rsidP="00A710A0">
      <w:pPr>
        <w:rPr>
          <w:rtl/>
        </w:rPr>
      </w:pPr>
      <w:bookmarkStart w:id="659" w:name="_ETM_Q1_2577140"/>
      <w:bookmarkStart w:id="660" w:name="_ETM_Q1_2577187"/>
      <w:bookmarkStart w:id="661" w:name="_ETM_Q1_2578304"/>
      <w:bookmarkEnd w:id="659"/>
      <w:bookmarkEnd w:id="660"/>
      <w:bookmarkEnd w:id="661"/>
    </w:p>
    <w:p w:rsidR="00A710A0" w:rsidRDefault="00A710A0" w:rsidP="00A710A0">
      <w:pPr>
        <w:pStyle w:val="af9"/>
        <w:keepNext/>
        <w:rPr>
          <w:rtl/>
        </w:rPr>
      </w:pPr>
      <w:bookmarkStart w:id="662" w:name="ET_guest_880946_64"/>
      <w:r w:rsidRPr="00A710A0">
        <w:rPr>
          <w:rStyle w:val="TagStyle"/>
          <w:rtl/>
        </w:rPr>
        <w:t xml:space="preserve"> &lt;&lt; אורח &gt;&gt; </w:t>
      </w:r>
      <w:r>
        <w:rPr>
          <w:rtl/>
        </w:rPr>
        <w:t>גלעד בהט:</w:t>
      </w:r>
      <w:r w:rsidRPr="00A710A0">
        <w:rPr>
          <w:rStyle w:val="TagStyle"/>
          <w:rtl/>
        </w:rPr>
        <w:t xml:space="preserve"> &lt;&lt; אורח &gt;&gt;</w:t>
      </w:r>
      <w:r>
        <w:rPr>
          <w:rtl/>
        </w:rPr>
        <w:t xml:space="preserve">   </w:t>
      </w:r>
      <w:bookmarkEnd w:id="662"/>
    </w:p>
    <w:p w:rsidR="00A710A0" w:rsidRDefault="00A710A0" w:rsidP="00A710A0">
      <w:pPr>
        <w:pStyle w:val="KeepWithNext"/>
        <w:rPr>
          <w:rtl/>
        </w:rPr>
      </w:pPr>
    </w:p>
    <w:p w:rsidR="00A710A0" w:rsidRDefault="009023E6" w:rsidP="009023E6">
      <w:pPr>
        <w:rPr>
          <w:rtl/>
        </w:rPr>
      </w:pPr>
      <w:bookmarkStart w:id="663" w:name="_ETM_Q1_2578664"/>
      <w:bookmarkStart w:id="664" w:name="_ETM_Q1_2578689"/>
      <w:bookmarkEnd w:id="663"/>
      <w:bookmarkEnd w:id="664"/>
      <w:r>
        <w:rPr>
          <w:rFonts w:hint="cs"/>
          <w:rtl/>
        </w:rPr>
        <w:t>כמה הערות. אחת, השימוש</w:t>
      </w:r>
      <w:r w:rsidR="00A710A0">
        <w:rPr>
          <w:rFonts w:hint="cs"/>
          <w:rtl/>
        </w:rPr>
        <w:t xml:space="preserve"> </w:t>
      </w:r>
      <w:bookmarkStart w:id="665" w:name="_ETM_Q1_2581660"/>
      <w:bookmarkEnd w:id="665"/>
      <w:r w:rsidR="00A710A0">
        <w:rPr>
          <w:rFonts w:hint="cs"/>
          <w:rtl/>
        </w:rPr>
        <w:t xml:space="preserve">במינוח מעקב </w:t>
      </w:r>
      <w:r>
        <w:rPr>
          <w:rFonts w:hint="cs"/>
          <w:rtl/>
        </w:rPr>
        <w:t>אינו נכון. אנו לא מדברים על מעק</w:t>
      </w:r>
      <w:r w:rsidR="00A710A0">
        <w:rPr>
          <w:rFonts w:hint="cs"/>
          <w:rtl/>
        </w:rPr>
        <w:t xml:space="preserve">ב. המשטרה </w:t>
      </w:r>
      <w:bookmarkStart w:id="666" w:name="_ETM_Q1_2589195"/>
      <w:bookmarkEnd w:id="666"/>
      <w:r>
        <w:rPr>
          <w:rFonts w:hint="cs"/>
          <w:rtl/>
        </w:rPr>
        <w:t>לא עוקב</w:t>
      </w:r>
      <w:r w:rsidR="00A710A0">
        <w:rPr>
          <w:rFonts w:hint="cs"/>
          <w:rtl/>
        </w:rPr>
        <w:t>ת באמצעות המצלמות</w:t>
      </w:r>
      <w:r>
        <w:rPr>
          <w:rFonts w:hint="cs"/>
          <w:rtl/>
        </w:rPr>
        <w:t xml:space="preserve"> האלה</w:t>
      </w:r>
      <w:r w:rsidR="00A710A0">
        <w:rPr>
          <w:rFonts w:hint="cs"/>
          <w:rtl/>
        </w:rPr>
        <w:t xml:space="preserve">. יש הרבה מאוד מצלמות במרחב הציבורי, </w:t>
      </w:r>
      <w:bookmarkStart w:id="667" w:name="_ETM_Q1_2597100"/>
      <w:bookmarkEnd w:id="667"/>
      <w:r>
        <w:rPr>
          <w:rFonts w:hint="cs"/>
          <w:rtl/>
        </w:rPr>
        <w:t xml:space="preserve">שמצלמות, </w:t>
      </w:r>
      <w:r w:rsidR="00A710A0">
        <w:rPr>
          <w:rFonts w:hint="cs"/>
          <w:rtl/>
        </w:rPr>
        <w:t xml:space="preserve">לא של המשטרה גם. </w:t>
      </w:r>
      <w:r>
        <w:rPr>
          <w:rFonts w:hint="cs"/>
          <w:rtl/>
        </w:rPr>
        <w:t xml:space="preserve">מצלמות, </w:t>
      </w:r>
      <w:r w:rsidR="00A710A0">
        <w:rPr>
          <w:rFonts w:hint="cs"/>
          <w:rtl/>
        </w:rPr>
        <w:t xml:space="preserve">שומרות </w:t>
      </w:r>
      <w:r w:rsidR="00A710A0">
        <w:rPr>
          <w:rtl/>
        </w:rPr>
        <w:t>–</w:t>
      </w:r>
      <w:r w:rsidR="00A710A0">
        <w:rPr>
          <w:rFonts w:hint="cs"/>
          <w:rtl/>
        </w:rPr>
        <w:t xml:space="preserve"> לשנים, לא יודע. אין </w:t>
      </w:r>
      <w:bookmarkStart w:id="668" w:name="_ETM_Q1_2603865"/>
      <w:bookmarkEnd w:id="668"/>
      <w:r w:rsidR="00A710A0">
        <w:rPr>
          <w:rFonts w:hint="cs"/>
          <w:rtl/>
        </w:rPr>
        <w:t>ע</w:t>
      </w:r>
      <w:r>
        <w:rPr>
          <w:rFonts w:hint="cs"/>
          <w:rtl/>
        </w:rPr>
        <w:t>ל זה פיקוח</w:t>
      </w:r>
      <w:r w:rsidR="00A710A0">
        <w:rPr>
          <w:rFonts w:hint="cs"/>
          <w:rtl/>
        </w:rPr>
        <w:t xml:space="preserve">. שתיים, זה לא מעקב כי גם אם </w:t>
      </w:r>
      <w:bookmarkStart w:id="669" w:name="_ETM_Q1_2609881"/>
      <w:bookmarkEnd w:id="669"/>
      <w:r w:rsidR="00A710A0">
        <w:rPr>
          <w:rFonts w:hint="cs"/>
          <w:rtl/>
        </w:rPr>
        <w:t xml:space="preserve">אזרח תמים צולם, לא עוקבים אחריו. </w:t>
      </w:r>
      <w:r>
        <w:rPr>
          <w:rFonts w:hint="cs"/>
          <w:rtl/>
        </w:rPr>
        <w:t xml:space="preserve">זה צילום שלו </w:t>
      </w:r>
      <w:r w:rsidR="00A710A0">
        <w:rPr>
          <w:rFonts w:hint="cs"/>
          <w:rtl/>
        </w:rPr>
        <w:t xml:space="preserve">בכביש, בדרך כלל כבישים </w:t>
      </w:r>
      <w:bookmarkStart w:id="670" w:name="_ETM_Q1_2618946"/>
      <w:bookmarkEnd w:id="670"/>
      <w:r w:rsidR="00A710A0">
        <w:rPr>
          <w:rFonts w:hint="cs"/>
          <w:rtl/>
        </w:rPr>
        <w:t>ציבוריים ר</w:t>
      </w:r>
      <w:r>
        <w:rPr>
          <w:rFonts w:hint="cs"/>
          <w:rtl/>
        </w:rPr>
        <w:t>א</w:t>
      </w:r>
      <w:r w:rsidR="00A710A0">
        <w:rPr>
          <w:rFonts w:hint="cs"/>
          <w:rtl/>
        </w:rPr>
        <w:t>שי</w:t>
      </w:r>
      <w:r>
        <w:rPr>
          <w:rFonts w:hint="cs"/>
          <w:rtl/>
        </w:rPr>
        <w:t>י</w:t>
      </w:r>
      <w:r w:rsidR="00A710A0">
        <w:rPr>
          <w:rFonts w:hint="cs"/>
          <w:rtl/>
        </w:rPr>
        <w:t>ם. לא עושים מפת מעקב אחר זה</w:t>
      </w:r>
      <w:r>
        <w:rPr>
          <w:rFonts w:hint="cs"/>
          <w:rtl/>
        </w:rPr>
        <w:t xml:space="preserve"> ואף אחד לא עוקב אחרי אזרחים</w:t>
      </w:r>
      <w:r w:rsidR="00A710A0">
        <w:rPr>
          <w:rFonts w:hint="cs"/>
          <w:rtl/>
        </w:rPr>
        <w:t xml:space="preserve">. המילה מעקב </w:t>
      </w:r>
      <w:bookmarkStart w:id="671" w:name="_ETM_Q1_2625481"/>
      <w:bookmarkEnd w:id="671"/>
      <w:r>
        <w:rPr>
          <w:rFonts w:hint="cs"/>
          <w:rtl/>
        </w:rPr>
        <w:t>פה מטע</w:t>
      </w:r>
      <w:r w:rsidR="00A710A0">
        <w:rPr>
          <w:rFonts w:hint="cs"/>
          <w:rtl/>
        </w:rPr>
        <w:t xml:space="preserve">ה ולא נכונה. מה כן, </w:t>
      </w:r>
      <w:r>
        <w:rPr>
          <w:rFonts w:hint="cs"/>
          <w:rtl/>
        </w:rPr>
        <w:t>י</w:t>
      </w:r>
      <w:r w:rsidR="00A710A0">
        <w:rPr>
          <w:rFonts w:hint="cs"/>
          <w:rtl/>
        </w:rPr>
        <w:t xml:space="preserve">ש פה שני </w:t>
      </w:r>
      <w:bookmarkStart w:id="672" w:name="_ETM_Q1_2631381"/>
      <w:bookmarkEnd w:id="672"/>
      <w:r w:rsidR="00A710A0">
        <w:rPr>
          <w:rFonts w:hint="cs"/>
          <w:rtl/>
        </w:rPr>
        <w:t>שימושים שדיבר</w:t>
      </w:r>
      <w:r>
        <w:rPr>
          <w:rFonts w:hint="cs"/>
          <w:rtl/>
        </w:rPr>
        <w:t>נ</w:t>
      </w:r>
      <w:r w:rsidR="00A710A0">
        <w:rPr>
          <w:rFonts w:hint="cs"/>
          <w:rtl/>
        </w:rPr>
        <w:t xml:space="preserve">ו עליהם </w:t>
      </w:r>
      <w:r w:rsidR="00A710A0">
        <w:rPr>
          <w:rtl/>
        </w:rPr>
        <w:t>–</w:t>
      </w:r>
      <w:r w:rsidR="00A710A0">
        <w:rPr>
          <w:rFonts w:hint="cs"/>
          <w:rtl/>
        </w:rPr>
        <w:t xml:space="preserve"> </w:t>
      </w:r>
      <w:r>
        <w:rPr>
          <w:rFonts w:hint="cs"/>
          <w:rtl/>
        </w:rPr>
        <w:t xml:space="preserve">אחד זה התרעות אם </w:t>
      </w:r>
      <w:bookmarkStart w:id="673" w:name="_ETM_Q1_2634401"/>
      <w:bookmarkEnd w:id="673"/>
      <w:r>
        <w:rPr>
          <w:rFonts w:hint="cs"/>
          <w:rtl/>
        </w:rPr>
        <w:t xml:space="preserve">יש מישהו, או מדובר </w:t>
      </w:r>
      <w:r w:rsidR="00A710A0">
        <w:rPr>
          <w:rFonts w:hint="cs"/>
          <w:rtl/>
        </w:rPr>
        <w:t>בסכנה</w:t>
      </w:r>
      <w:r>
        <w:rPr>
          <w:rFonts w:hint="cs"/>
          <w:rtl/>
        </w:rPr>
        <w:t xml:space="preserve"> </w:t>
      </w:r>
      <w:r w:rsidR="00A710A0">
        <w:rPr>
          <w:rFonts w:hint="cs"/>
          <w:rtl/>
        </w:rPr>
        <w:t>לח</w:t>
      </w:r>
      <w:r>
        <w:rPr>
          <w:rFonts w:hint="cs"/>
          <w:rtl/>
        </w:rPr>
        <w:t>י</w:t>
      </w:r>
      <w:r w:rsidR="00A710A0">
        <w:rPr>
          <w:rFonts w:hint="cs"/>
          <w:rtl/>
        </w:rPr>
        <w:t xml:space="preserve">י אדם </w:t>
      </w:r>
      <w:r w:rsidR="00A710A0">
        <w:rPr>
          <w:rtl/>
        </w:rPr>
        <w:t>–</w:t>
      </w:r>
      <w:r w:rsidR="00A710A0">
        <w:rPr>
          <w:rFonts w:hint="cs"/>
          <w:rtl/>
        </w:rPr>
        <w:t xml:space="preserve"> נתנו את זה </w:t>
      </w:r>
      <w:bookmarkStart w:id="674" w:name="_ETM_Q1_2638306"/>
      <w:bookmarkEnd w:id="674"/>
      <w:r>
        <w:rPr>
          <w:rFonts w:hint="cs"/>
          <w:rtl/>
        </w:rPr>
        <w:t xml:space="preserve">גם </w:t>
      </w:r>
      <w:r w:rsidR="00A710A0">
        <w:rPr>
          <w:rFonts w:hint="cs"/>
          <w:rtl/>
        </w:rPr>
        <w:t xml:space="preserve">בהצעת החוק </w:t>
      </w:r>
      <w:r w:rsidR="00A710A0">
        <w:rPr>
          <w:rtl/>
        </w:rPr>
        <w:t>–</w:t>
      </w:r>
      <w:r w:rsidR="00A710A0">
        <w:rPr>
          <w:rFonts w:hint="cs"/>
          <w:rtl/>
        </w:rPr>
        <w:t xml:space="preserve"> </w:t>
      </w:r>
      <w:r>
        <w:rPr>
          <w:rFonts w:hint="cs"/>
          <w:rtl/>
        </w:rPr>
        <w:t>נ</w:t>
      </w:r>
      <w:r w:rsidR="00A710A0">
        <w:rPr>
          <w:rFonts w:hint="cs"/>
          <w:rtl/>
        </w:rPr>
        <w:t xml:space="preserve">כתב שהולך להתאבד, </w:t>
      </w:r>
      <w:r>
        <w:rPr>
          <w:rFonts w:hint="cs"/>
          <w:rtl/>
        </w:rPr>
        <w:t xml:space="preserve">ויצא עם רכב, </w:t>
      </w:r>
      <w:r w:rsidR="00A710A0">
        <w:rPr>
          <w:rFonts w:hint="cs"/>
          <w:rtl/>
        </w:rPr>
        <w:t>אני מחפש אותו ספצ</w:t>
      </w:r>
      <w:r>
        <w:rPr>
          <w:rFonts w:hint="cs"/>
          <w:rtl/>
        </w:rPr>
        <w:t>י</w:t>
      </w:r>
      <w:r w:rsidR="00A710A0">
        <w:rPr>
          <w:rFonts w:hint="cs"/>
          <w:rtl/>
        </w:rPr>
        <w:t xml:space="preserve">פית, </w:t>
      </w:r>
      <w:bookmarkStart w:id="675" w:name="_ETM_Q1_2645501"/>
      <w:bookmarkEnd w:id="675"/>
      <w:r>
        <w:rPr>
          <w:rFonts w:hint="cs"/>
          <w:rtl/>
        </w:rPr>
        <w:t xml:space="preserve">או מישהו אמר שהולך לרצוח את אשתו </w:t>
      </w:r>
      <w:r w:rsidR="00A710A0">
        <w:rPr>
          <w:rFonts w:hint="cs"/>
          <w:rtl/>
        </w:rPr>
        <w:t>חלילה, מחפש אותו ס</w:t>
      </w:r>
      <w:r>
        <w:rPr>
          <w:rFonts w:hint="cs"/>
          <w:rtl/>
        </w:rPr>
        <w:t>פציפית</w:t>
      </w:r>
      <w:r w:rsidR="00A710A0">
        <w:rPr>
          <w:rFonts w:hint="cs"/>
          <w:rtl/>
        </w:rPr>
        <w:t xml:space="preserve"> </w:t>
      </w:r>
      <w:r w:rsidR="00A710A0">
        <w:rPr>
          <w:rtl/>
        </w:rPr>
        <w:t>–</w:t>
      </w:r>
      <w:r>
        <w:rPr>
          <w:rFonts w:hint="cs"/>
          <w:rtl/>
        </w:rPr>
        <w:t xml:space="preserve"> זה התרעות בזמן אמ</w:t>
      </w:r>
      <w:r w:rsidR="00A710A0">
        <w:rPr>
          <w:rFonts w:hint="cs"/>
          <w:rtl/>
        </w:rPr>
        <w:t xml:space="preserve">ת. הדבר </w:t>
      </w:r>
      <w:bookmarkStart w:id="676" w:name="_ETM_Q1_2652642"/>
      <w:bookmarkEnd w:id="676"/>
      <w:r w:rsidR="00A710A0">
        <w:rPr>
          <w:rFonts w:hint="cs"/>
          <w:rtl/>
        </w:rPr>
        <w:t>השני הוא חק</w:t>
      </w:r>
      <w:r>
        <w:rPr>
          <w:rFonts w:hint="cs"/>
          <w:rtl/>
        </w:rPr>
        <w:t>י</w:t>
      </w:r>
      <w:r w:rsidR="00A710A0">
        <w:rPr>
          <w:rFonts w:hint="cs"/>
          <w:rtl/>
        </w:rPr>
        <w:t xml:space="preserve">רה. פה אני רוצה להסביר </w:t>
      </w:r>
      <w:r>
        <w:rPr>
          <w:rFonts w:hint="cs"/>
          <w:rtl/>
        </w:rPr>
        <w:t xml:space="preserve">את המשמעות של תקופות השמירה </w:t>
      </w:r>
      <w:bookmarkStart w:id="677" w:name="_ETM_Q1_2658744"/>
      <w:bookmarkEnd w:id="677"/>
      <w:r w:rsidR="00A710A0">
        <w:rPr>
          <w:rFonts w:hint="cs"/>
          <w:rtl/>
        </w:rPr>
        <w:t xml:space="preserve">כי קריטית לנושא </w:t>
      </w:r>
      <w:bookmarkStart w:id="678" w:name="_ETM_Q1_2658597"/>
      <w:bookmarkEnd w:id="678"/>
      <w:r w:rsidR="00A710A0">
        <w:rPr>
          <w:rFonts w:hint="cs"/>
          <w:rtl/>
        </w:rPr>
        <w:t xml:space="preserve">חקירה. יש הרבה מאוד תיקים </w:t>
      </w:r>
      <w:r>
        <w:rPr>
          <w:rtl/>
        </w:rPr>
        <w:t>–</w:t>
      </w:r>
      <w:r>
        <w:rPr>
          <w:rFonts w:hint="cs"/>
          <w:rtl/>
        </w:rPr>
        <w:t xml:space="preserve"> אני מדבר על העבירות החמורות </w:t>
      </w:r>
      <w:r>
        <w:rPr>
          <w:rtl/>
        </w:rPr>
        <w:t>–</w:t>
      </w:r>
      <w:r>
        <w:rPr>
          <w:rFonts w:hint="cs"/>
          <w:rtl/>
        </w:rPr>
        <w:t xml:space="preserve"> שנחקרים משך </w:t>
      </w:r>
      <w:bookmarkStart w:id="679" w:name="_ETM_Q1_2663363"/>
      <w:bookmarkEnd w:id="679"/>
      <w:r>
        <w:rPr>
          <w:rFonts w:hint="cs"/>
          <w:rtl/>
        </w:rPr>
        <w:t xml:space="preserve">שנים, </w:t>
      </w:r>
      <w:r w:rsidR="00A710A0">
        <w:rPr>
          <w:rFonts w:hint="cs"/>
          <w:rtl/>
        </w:rPr>
        <w:t>ופריצת הדרך בה</w:t>
      </w:r>
      <w:r>
        <w:rPr>
          <w:rFonts w:hint="cs"/>
          <w:rtl/>
        </w:rPr>
        <w:t>ם</w:t>
      </w:r>
      <w:r w:rsidR="00A710A0">
        <w:rPr>
          <w:rFonts w:hint="cs"/>
          <w:rtl/>
        </w:rPr>
        <w:t xml:space="preserve"> מגיעה רק </w:t>
      </w:r>
      <w:bookmarkStart w:id="680" w:name="_ETM_Q1_2666112"/>
      <w:bookmarkEnd w:id="680"/>
      <w:r w:rsidR="00A710A0">
        <w:rPr>
          <w:rFonts w:hint="cs"/>
          <w:rtl/>
        </w:rPr>
        <w:t>אחרי חודשים ושנים ארוכות. היום אירע אירוע רצח</w:t>
      </w:r>
      <w:r>
        <w:rPr>
          <w:rFonts w:hint="cs"/>
          <w:rtl/>
        </w:rPr>
        <w:t xml:space="preserve">. אנחנו לא מקבלים מוביל כדי להגיע לחשוד, </w:t>
      </w:r>
      <w:r w:rsidR="00A710A0">
        <w:rPr>
          <w:rFonts w:hint="cs"/>
          <w:rtl/>
        </w:rPr>
        <w:t>אב</w:t>
      </w:r>
      <w:r>
        <w:rPr>
          <w:rFonts w:hint="cs"/>
          <w:rtl/>
        </w:rPr>
        <w:t>ל</w:t>
      </w:r>
      <w:r w:rsidR="00A710A0">
        <w:rPr>
          <w:rFonts w:hint="cs"/>
          <w:rtl/>
        </w:rPr>
        <w:t xml:space="preserve"> בעוד </w:t>
      </w:r>
      <w:bookmarkStart w:id="681" w:name="_ETM_Q1_2673588"/>
      <w:bookmarkEnd w:id="681"/>
      <w:r w:rsidR="00A710A0">
        <w:rPr>
          <w:rFonts w:hint="cs"/>
          <w:rtl/>
        </w:rPr>
        <w:t xml:space="preserve">איקס חודשים או שנים ויש לא מעט דוגמאות </w:t>
      </w:r>
      <w:r>
        <w:rPr>
          <w:rFonts w:hint="cs"/>
          <w:rtl/>
        </w:rPr>
        <w:t xml:space="preserve">מגיע מידע מודיעיני </w:t>
      </w:r>
      <w:r>
        <w:rPr>
          <w:rtl/>
        </w:rPr>
        <w:t>–</w:t>
      </w:r>
      <w:r>
        <w:rPr>
          <w:rFonts w:hint="cs"/>
          <w:rtl/>
        </w:rPr>
        <w:t xml:space="preserve"> מה שנקרא ידיעת זהב, </w:t>
      </w:r>
      <w:r w:rsidR="00A710A0">
        <w:rPr>
          <w:rFonts w:hint="cs"/>
          <w:rtl/>
        </w:rPr>
        <w:t xml:space="preserve">שמצביעה על </w:t>
      </w:r>
      <w:bookmarkStart w:id="682" w:name="_ETM_Q1_2680958"/>
      <w:bookmarkEnd w:id="682"/>
      <w:r w:rsidR="00A710A0">
        <w:rPr>
          <w:rFonts w:hint="cs"/>
          <w:rtl/>
        </w:rPr>
        <w:t xml:space="preserve">חשוד פוטנציאלי. מכאן יש להתחיל לאסוף עליו ראיות. </w:t>
      </w:r>
      <w:r>
        <w:rPr>
          <w:rFonts w:hint="cs"/>
          <w:rtl/>
        </w:rPr>
        <w:t xml:space="preserve">פעם שהמידע נמחק מיום האירוע, </w:t>
      </w:r>
      <w:r w:rsidR="00A710A0">
        <w:rPr>
          <w:rFonts w:hint="cs"/>
          <w:rtl/>
        </w:rPr>
        <w:t xml:space="preserve">אין לי </w:t>
      </w:r>
      <w:bookmarkStart w:id="683" w:name="_ETM_Q1_2689573"/>
      <w:bookmarkEnd w:id="683"/>
      <w:r w:rsidR="00A710A0">
        <w:rPr>
          <w:rFonts w:hint="cs"/>
          <w:rtl/>
        </w:rPr>
        <w:t xml:space="preserve">דרך </w:t>
      </w:r>
      <w:r>
        <w:rPr>
          <w:rFonts w:hint="cs"/>
          <w:rtl/>
        </w:rPr>
        <w:t xml:space="preserve">לאסוף עליו ראיות. לי אין דרך </w:t>
      </w:r>
      <w:r w:rsidR="00A710A0">
        <w:rPr>
          <w:rFonts w:hint="cs"/>
          <w:rtl/>
        </w:rPr>
        <w:t>לומר שנסע והג</w:t>
      </w:r>
      <w:r>
        <w:rPr>
          <w:rFonts w:hint="cs"/>
          <w:rtl/>
        </w:rPr>
        <w:t>יע</w:t>
      </w:r>
      <w:r w:rsidR="00A710A0">
        <w:rPr>
          <w:rFonts w:hint="cs"/>
          <w:rtl/>
        </w:rPr>
        <w:t xml:space="preserve"> למקום עם רכב מסוים, שהרכב שלו </w:t>
      </w:r>
      <w:bookmarkStart w:id="684" w:name="_ETM_Q1_2695772"/>
      <w:bookmarkEnd w:id="684"/>
      <w:r w:rsidR="00A710A0">
        <w:rPr>
          <w:rFonts w:hint="cs"/>
          <w:rtl/>
        </w:rPr>
        <w:t xml:space="preserve">היה בזירת האירוע. האיזון הנכון שנעשה בחוק הזה </w:t>
      </w:r>
      <w:r w:rsidR="00A710A0">
        <w:rPr>
          <w:rtl/>
        </w:rPr>
        <w:t>–</w:t>
      </w:r>
      <w:r w:rsidR="00A710A0">
        <w:rPr>
          <w:rFonts w:hint="cs"/>
          <w:rtl/>
        </w:rPr>
        <w:t xml:space="preserve"> </w:t>
      </w:r>
      <w:r>
        <w:rPr>
          <w:rFonts w:hint="cs"/>
          <w:rtl/>
        </w:rPr>
        <w:t xml:space="preserve">אנחנו ביקשנו תקופות ארוכות יותר אבל </w:t>
      </w:r>
      <w:r w:rsidR="00A710A0">
        <w:rPr>
          <w:rFonts w:hint="cs"/>
          <w:rtl/>
        </w:rPr>
        <w:t xml:space="preserve">זה </w:t>
      </w:r>
      <w:bookmarkStart w:id="685" w:name="_ETM_Q1_2702582"/>
      <w:bookmarkEnd w:id="685"/>
      <w:r w:rsidR="00A710A0">
        <w:rPr>
          <w:rFonts w:hint="cs"/>
          <w:rtl/>
        </w:rPr>
        <w:t>האי</w:t>
      </w:r>
      <w:r>
        <w:rPr>
          <w:rFonts w:hint="cs"/>
          <w:rtl/>
        </w:rPr>
        <w:t>זון שנקבע ואנו לא מת</w:t>
      </w:r>
      <w:r w:rsidR="00A710A0">
        <w:rPr>
          <w:rFonts w:hint="cs"/>
          <w:rtl/>
        </w:rPr>
        <w:t>וו</w:t>
      </w:r>
      <w:r>
        <w:rPr>
          <w:rFonts w:hint="cs"/>
          <w:rtl/>
        </w:rPr>
        <w:t>כ</w:t>
      </w:r>
      <w:r w:rsidR="00A710A0">
        <w:rPr>
          <w:rFonts w:hint="cs"/>
          <w:rtl/>
        </w:rPr>
        <w:t xml:space="preserve">חים </w:t>
      </w:r>
      <w:proofErr w:type="spellStart"/>
      <w:r w:rsidR="00A710A0">
        <w:rPr>
          <w:rFonts w:hint="cs"/>
          <w:rtl/>
        </w:rPr>
        <w:t>איתו</w:t>
      </w:r>
      <w:proofErr w:type="spellEnd"/>
      <w:r w:rsidR="00A710A0">
        <w:rPr>
          <w:rFonts w:hint="cs"/>
          <w:rtl/>
        </w:rPr>
        <w:t xml:space="preserve"> עכשיו </w:t>
      </w:r>
      <w:r w:rsidR="00A710A0">
        <w:rPr>
          <w:rtl/>
        </w:rPr>
        <w:t>–</w:t>
      </w:r>
      <w:r w:rsidR="00A710A0">
        <w:rPr>
          <w:rFonts w:hint="cs"/>
          <w:rtl/>
        </w:rPr>
        <w:t xml:space="preserve"> האיזון הזה </w:t>
      </w:r>
      <w:bookmarkStart w:id="686" w:name="_ETM_Q1_2710422"/>
      <w:bookmarkEnd w:id="686"/>
      <w:r w:rsidR="00A710A0">
        <w:rPr>
          <w:rFonts w:hint="cs"/>
          <w:rtl/>
        </w:rPr>
        <w:t>מאפשר לנו גם היום</w:t>
      </w:r>
      <w:r>
        <w:rPr>
          <w:rFonts w:hint="cs"/>
          <w:rtl/>
        </w:rPr>
        <w:t xml:space="preserve">, כשמדובר בעבירות חמורות ומגיעה ידיעת </w:t>
      </w:r>
      <w:bookmarkStart w:id="687" w:name="_ETM_Q1_2713874"/>
      <w:bookmarkEnd w:id="687"/>
      <w:r>
        <w:rPr>
          <w:rFonts w:hint="cs"/>
          <w:rtl/>
        </w:rPr>
        <w:t>זהב, ללכת אחורה</w:t>
      </w:r>
      <w:r w:rsidR="00A710A0">
        <w:rPr>
          <w:rFonts w:hint="cs"/>
          <w:rtl/>
        </w:rPr>
        <w:t xml:space="preserve"> ולהוציא את הנתונים האלה כדי לאסוף </w:t>
      </w:r>
      <w:bookmarkStart w:id="688" w:name="_ETM_Q1_2717372"/>
      <w:bookmarkEnd w:id="688"/>
      <w:r w:rsidR="00A710A0">
        <w:rPr>
          <w:rFonts w:hint="cs"/>
          <w:rtl/>
        </w:rPr>
        <w:t>ראיות כי בס</w:t>
      </w:r>
      <w:r>
        <w:rPr>
          <w:rFonts w:hint="cs"/>
          <w:rtl/>
        </w:rPr>
        <w:t>ו</w:t>
      </w:r>
      <w:r w:rsidR="00A710A0">
        <w:rPr>
          <w:rFonts w:hint="cs"/>
          <w:rtl/>
        </w:rPr>
        <w:t>ף אנו צר</w:t>
      </w:r>
      <w:r>
        <w:rPr>
          <w:rFonts w:hint="cs"/>
          <w:rtl/>
        </w:rPr>
        <w:t>י</w:t>
      </w:r>
      <w:r w:rsidR="00A710A0">
        <w:rPr>
          <w:rFonts w:hint="cs"/>
          <w:rtl/>
        </w:rPr>
        <w:t xml:space="preserve">כים </w:t>
      </w:r>
      <w:r>
        <w:rPr>
          <w:rFonts w:hint="cs"/>
          <w:rtl/>
        </w:rPr>
        <w:t>להגיע ל</w:t>
      </w:r>
      <w:r w:rsidR="00A710A0">
        <w:rPr>
          <w:rFonts w:hint="cs"/>
          <w:rtl/>
        </w:rPr>
        <w:t>כתב אישום.</w:t>
      </w:r>
    </w:p>
    <w:p w:rsidR="00A710A0" w:rsidRDefault="00A710A0" w:rsidP="00A710A0">
      <w:pPr>
        <w:rPr>
          <w:rtl/>
        </w:rPr>
      </w:pPr>
      <w:bookmarkStart w:id="689" w:name="_ETM_Q1_2722947"/>
      <w:bookmarkStart w:id="690" w:name="_ETM_Q1_2723002"/>
      <w:bookmarkEnd w:id="689"/>
      <w:bookmarkEnd w:id="690"/>
    </w:p>
    <w:p w:rsidR="00A710A0" w:rsidRDefault="009023E6" w:rsidP="009023E6">
      <w:pPr>
        <w:rPr>
          <w:rtl/>
        </w:rPr>
      </w:pPr>
      <w:bookmarkStart w:id="691" w:name="_ETM_Q1_2723082"/>
      <w:bookmarkStart w:id="692" w:name="_ETM_Q1_2723132"/>
      <w:bookmarkEnd w:id="691"/>
      <w:bookmarkEnd w:id="692"/>
      <w:r>
        <w:rPr>
          <w:rFonts w:hint="cs"/>
          <w:rtl/>
        </w:rPr>
        <w:t xml:space="preserve">נדבר על נתונים. </w:t>
      </w:r>
      <w:r w:rsidR="00A710A0">
        <w:rPr>
          <w:rFonts w:hint="cs"/>
          <w:rtl/>
        </w:rPr>
        <w:t xml:space="preserve">2021, שלוש שנים אחורה, </w:t>
      </w:r>
      <w:bookmarkStart w:id="693" w:name="_ETM_Q1_2727173"/>
      <w:bookmarkEnd w:id="693"/>
      <w:r>
        <w:rPr>
          <w:rFonts w:hint="cs"/>
          <w:rtl/>
        </w:rPr>
        <w:t>י</w:t>
      </w:r>
      <w:r w:rsidR="00A710A0">
        <w:rPr>
          <w:rFonts w:hint="cs"/>
          <w:rtl/>
        </w:rPr>
        <w:t xml:space="preserve">ש לנו 74 תיקי רצח פתוחים, שעדיין לא הוגש כתב </w:t>
      </w:r>
      <w:bookmarkStart w:id="694" w:name="_ETM_Q1_2735083"/>
      <w:bookmarkEnd w:id="694"/>
      <w:r w:rsidR="00A710A0">
        <w:rPr>
          <w:rFonts w:hint="cs"/>
          <w:rtl/>
        </w:rPr>
        <w:t xml:space="preserve">אישום בהם </w:t>
      </w:r>
      <w:r w:rsidR="00A710A0">
        <w:rPr>
          <w:rtl/>
        </w:rPr>
        <w:t>–</w:t>
      </w:r>
      <w:r w:rsidR="00A710A0">
        <w:rPr>
          <w:rFonts w:hint="cs"/>
          <w:rtl/>
        </w:rPr>
        <w:t xml:space="preserve"> יש חקירה אך לא הוגש כתב אישום</w:t>
      </w:r>
      <w:r>
        <w:rPr>
          <w:rFonts w:hint="cs"/>
          <w:rtl/>
        </w:rPr>
        <w:t xml:space="preserve"> בהם</w:t>
      </w:r>
      <w:r w:rsidR="00A710A0">
        <w:rPr>
          <w:rFonts w:hint="cs"/>
          <w:rtl/>
        </w:rPr>
        <w:t xml:space="preserve">. </w:t>
      </w:r>
      <w:bookmarkStart w:id="695" w:name="_ETM_Q1_2740453"/>
      <w:bookmarkEnd w:id="695"/>
      <w:r w:rsidR="00A710A0">
        <w:rPr>
          <w:rFonts w:hint="cs"/>
          <w:rtl/>
        </w:rPr>
        <w:t xml:space="preserve">2022 </w:t>
      </w:r>
      <w:r w:rsidR="00A710A0">
        <w:rPr>
          <w:rtl/>
        </w:rPr>
        <w:t>–</w:t>
      </w:r>
      <w:r w:rsidR="00A710A0">
        <w:rPr>
          <w:rFonts w:hint="cs"/>
          <w:rtl/>
        </w:rPr>
        <w:t xml:space="preserve"> 88 תיקי רצח פתוחים שלא הוגש כתב אישום. </w:t>
      </w:r>
      <w:bookmarkStart w:id="696" w:name="_ETM_Q1_2750352"/>
      <w:bookmarkEnd w:id="696"/>
      <w:r>
        <w:rPr>
          <w:rFonts w:hint="cs"/>
          <w:rtl/>
        </w:rPr>
        <w:t xml:space="preserve">בחלק מהתיקים </w:t>
      </w:r>
      <w:bookmarkStart w:id="697" w:name="_ETM_Q1_2749989"/>
      <w:bookmarkEnd w:id="697"/>
      <w:r>
        <w:rPr>
          <w:rFonts w:hint="cs"/>
          <w:rtl/>
        </w:rPr>
        <w:t xml:space="preserve">ראינו שמגיעות, בעקבות סכסוכים אחרים, נקמות - </w:t>
      </w:r>
      <w:r w:rsidR="00A710A0">
        <w:rPr>
          <w:rFonts w:hint="cs"/>
          <w:rtl/>
        </w:rPr>
        <w:t>מגיעות ידיעות. שנה, שנת</w:t>
      </w:r>
      <w:r>
        <w:rPr>
          <w:rFonts w:hint="cs"/>
          <w:rtl/>
        </w:rPr>
        <w:t>י</w:t>
      </w:r>
      <w:r w:rsidR="00A710A0">
        <w:rPr>
          <w:rFonts w:hint="cs"/>
          <w:rtl/>
        </w:rPr>
        <w:t xml:space="preserve">ים, לפעמים יותר. הידיעה הזו מצביעה על </w:t>
      </w:r>
      <w:bookmarkStart w:id="698" w:name="_ETM_Q1_2758083"/>
      <w:bookmarkEnd w:id="698"/>
      <w:r>
        <w:rPr>
          <w:rFonts w:hint="cs"/>
          <w:rtl/>
        </w:rPr>
        <w:t>ה</w:t>
      </w:r>
      <w:r w:rsidR="00A710A0">
        <w:rPr>
          <w:rFonts w:hint="cs"/>
          <w:rtl/>
        </w:rPr>
        <w:t xml:space="preserve">חשוד שעשה זאת. </w:t>
      </w:r>
      <w:r>
        <w:rPr>
          <w:rFonts w:hint="cs"/>
          <w:rtl/>
        </w:rPr>
        <w:t xml:space="preserve">בלי המערכת הזו הסיכוי להביא ראיות </w:t>
      </w:r>
      <w:r>
        <w:rPr>
          <w:rtl/>
        </w:rPr>
        <w:t>–</w:t>
      </w:r>
      <w:r>
        <w:rPr>
          <w:rFonts w:hint="cs"/>
          <w:rtl/>
        </w:rPr>
        <w:t xml:space="preserve"> לא ידיעות - </w:t>
      </w:r>
      <w:bookmarkStart w:id="699" w:name="_ETM_Q1_2764952"/>
      <w:bookmarkEnd w:id="699"/>
      <w:r w:rsidR="00A710A0">
        <w:rPr>
          <w:rFonts w:hint="cs"/>
          <w:rtl/>
        </w:rPr>
        <w:t xml:space="preserve">שיביאו לכתב אישום אפסי. וזה בדיוק האיזון </w:t>
      </w:r>
      <w:bookmarkStart w:id="700" w:name="_ETM_Q1_2766588"/>
      <w:bookmarkEnd w:id="700"/>
      <w:r w:rsidR="00A710A0">
        <w:rPr>
          <w:rFonts w:hint="cs"/>
          <w:rtl/>
        </w:rPr>
        <w:t xml:space="preserve">שצריך להיות והצורך לשמירה. אז לומר 8 ימים ו-30 ימים </w:t>
      </w:r>
      <w:bookmarkStart w:id="701" w:name="_ETM_Q1_2773743"/>
      <w:bookmarkEnd w:id="701"/>
      <w:r w:rsidR="00A710A0">
        <w:rPr>
          <w:rFonts w:hint="cs"/>
          <w:rtl/>
        </w:rPr>
        <w:t xml:space="preserve">זה לומר שתיקי הרצח </w:t>
      </w:r>
      <w:r>
        <w:rPr>
          <w:rFonts w:hint="cs"/>
          <w:rtl/>
        </w:rPr>
        <w:t>ל</w:t>
      </w:r>
      <w:r w:rsidR="00A710A0">
        <w:rPr>
          <w:rFonts w:hint="cs"/>
          <w:rtl/>
        </w:rPr>
        <w:t xml:space="preserve">א חשובים </w:t>
      </w:r>
      <w:r>
        <w:rPr>
          <w:rFonts w:hint="cs"/>
          <w:rtl/>
        </w:rPr>
        <w:t xml:space="preserve">אחרי 8 או 30 יום כי התיקים האלה ממשיכים </w:t>
      </w:r>
      <w:bookmarkStart w:id="702" w:name="_ETM_Q1_2779787"/>
      <w:bookmarkEnd w:id="702"/>
      <w:r>
        <w:rPr>
          <w:rFonts w:hint="cs"/>
          <w:rtl/>
        </w:rPr>
        <w:t xml:space="preserve">להיות חשובים, </w:t>
      </w:r>
      <w:r w:rsidR="00A710A0">
        <w:rPr>
          <w:rFonts w:hint="cs"/>
          <w:rtl/>
        </w:rPr>
        <w:t xml:space="preserve">וזה לא רק תיקי </w:t>
      </w:r>
      <w:bookmarkStart w:id="703" w:name="_ETM_Q1_2779028"/>
      <w:bookmarkEnd w:id="703"/>
      <w:r w:rsidR="00A710A0">
        <w:rPr>
          <w:rFonts w:hint="cs"/>
          <w:rtl/>
        </w:rPr>
        <w:t xml:space="preserve">רצח </w:t>
      </w:r>
      <w:r>
        <w:rPr>
          <w:rFonts w:hint="cs"/>
          <w:rtl/>
        </w:rPr>
        <w:t xml:space="preserve">אבל אני מדבר בעיקר על העבירות האלה </w:t>
      </w:r>
      <w:bookmarkStart w:id="704" w:name="_ETM_Q1_2782613"/>
      <w:bookmarkEnd w:id="704"/>
      <w:r>
        <w:rPr>
          <w:rFonts w:hint="cs"/>
          <w:rtl/>
        </w:rPr>
        <w:t xml:space="preserve">כי אלה העבירות שבדרך כלל נחקרות בפרקי הזמן </w:t>
      </w:r>
      <w:bookmarkStart w:id="705" w:name="_ETM_Q1_2783734"/>
      <w:bookmarkEnd w:id="705"/>
      <w:r>
        <w:rPr>
          <w:rFonts w:hint="cs"/>
          <w:rtl/>
        </w:rPr>
        <w:t>האלה.</w:t>
      </w:r>
      <w:r w:rsidR="00A710A0">
        <w:rPr>
          <w:rFonts w:hint="cs"/>
          <w:rtl/>
        </w:rPr>
        <w:t xml:space="preserve"> התיקים הפשוטים יותר ש</w:t>
      </w:r>
      <w:r>
        <w:rPr>
          <w:rFonts w:hint="cs"/>
          <w:rtl/>
        </w:rPr>
        <w:t>י</w:t>
      </w:r>
      <w:r w:rsidR="00A710A0">
        <w:rPr>
          <w:rFonts w:hint="cs"/>
          <w:rtl/>
        </w:rPr>
        <w:t xml:space="preserve">ש בהם חשוד יש לזה </w:t>
      </w:r>
      <w:bookmarkStart w:id="706" w:name="_ETM_Q1_2787839"/>
      <w:bookmarkEnd w:id="706"/>
      <w:r w:rsidR="00A710A0">
        <w:rPr>
          <w:rFonts w:hint="cs"/>
          <w:rtl/>
        </w:rPr>
        <w:t>פתרון יותר מה</w:t>
      </w:r>
      <w:r>
        <w:rPr>
          <w:rFonts w:hint="cs"/>
          <w:rtl/>
        </w:rPr>
        <w:t>י</w:t>
      </w:r>
      <w:r w:rsidR="00A710A0">
        <w:rPr>
          <w:rFonts w:hint="cs"/>
          <w:rtl/>
        </w:rPr>
        <w:t>ר.</w:t>
      </w:r>
    </w:p>
    <w:p w:rsidR="00A710A0" w:rsidRDefault="00A710A0" w:rsidP="00A710A0">
      <w:pPr>
        <w:rPr>
          <w:rtl/>
        </w:rPr>
      </w:pPr>
      <w:bookmarkStart w:id="707" w:name="_ETM_Q1_2790214"/>
      <w:bookmarkStart w:id="708" w:name="_ETM_Q1_2790269"/>
      <w:bookmarkEnd w:id="707"/>
      <w:bookmarkEnd w:id="708"/>
    </w:p>
    <w:p w:rsidR="00A710A0" w:rsidRDefault="00A710A0" w:rsidP="009023E6">
      <w:pPr>
        <w:rPr>
          <w:rtl/>
        </w:rPr>
      </w:pPr>
      <w:bookmarkStart w:id="709" w:name="_ETM_Q1_2790339"/>
      <w:bookmarkStart w:id="710" w:name="_ETM_Q1_2790394"/>
      <w:bookmarkEnd w:id="709"/>
      <w:bookmarkEnd w:id="710"/>
      <w:r>
        <w:rPr>
          <w:rFonts w:hint="cs"/>
          <w:rtl/>
        </w:rPr>
        <w:t xml:space="preserve">יש לזכור גם </w:t>
      </w:r>
      <w:r>
        <w:rPr>
          <w:rtl/>
        </w:rPr>
        <w:t>–</w:t>
      </w:r>
      <w:r>
        <w:rPr>
          <w:rFonts w:hint="cs"/>
          <w:rtl/>
        </w:rPr>
        <w:t xml:space="preserve"> חברתי אומרת נכון </w:t>
      </w:r>
      <w:r>
        <w:rPr>
          <w:rtl/>
        </w:rPr>
        <w:t>–</w:t>
      </w:r>
      <w:r>
        <w:rPr>
          <w:rFonts w:hint="cs"/>
          <w:rtl/>
        </w:rPr>
        <w:t xml:space="preserve"> </w:t>
      </w:r>
      <w:bookmarkStart w:id="711" w:name="_ETM_Q1_2796909"/>
      <w:bookmarkEnd w:id="711"/>
      <w:r>
        <w:rPr>
          <w:rFonts w:hint="cs"/>
          <w:rtl/>
        </w:rPr>
        <w:t xml:space="preserve">גם עבירות אונס, </w:t>
      </w:r>
      <w:r w:rsidR="009023E6">
        <w:rPr>
          <w:rFonts w:hint="cs"/>
          <w:rtl/>
        </w:rPr>
        <w:t xml:space="preserve">יש לא מעט תיקים, </w:t>
      </w:r>
      <w:r>
        <w:rPr>
          <w:rFonts w:hint="cs"/>
          <w:rtl/>
        </w:rPr>
        <w:t xml:space="preserve">עבירות מין חמורות. </w:t>
      </w:r>
      <w:r w:rsidR="009023E6">
        <w:rPr>
          <w:rFonts w:hint="cs"/>
          <w:rtl/>
        </w:rPr>
        <w:t>י</w:t>
      </w:r>
      <w:r>
        <w:rPr>
          <w:rFonts w:hint="cs"/>
          <w:rtl/>
        </w:rPr>
        <w:t xml:space="preserve">ש מאות תיקים של </w:t>
      </w:r>
      <w:bookmarkStart w:id="712" w:name="_ETM_Q1_2804485"/>
      <w:bookmarkEnd w:id="712"/>
      <w:r>
        <w:rPr>
          <w:rFonts w:hint="cs"/>
          <w:rtl/>
        </w:rPr>
        <w:t xml:space="preserve">שנים עברו. </w:t>
      </w:r>
      <w:r w:rsidR="009023E6">
        <w:rPr>
          <w:rFonts w:hint="cs"/>
          <w:rtl/>
        </w:rPr>
        <w:t xml:space="preserve">אני לא עובר על כל הנתונים </w:t>
      </w:r>
      <w:r w:rsidR="009023E6">
        <w:rPr>
          <w:rtl/>
        </w:rPr>
        <w:t>–</w:t>
      </w:r>
      <w:r w:rsidR="009023E6">
        <w:rPr>
          <w:rFonts w:hint="cs"/>
          <w:rtl/>
        </w:rPr>
        <w:t xml:space="preserve"> לא רוצה להלאות </w:t>
      </w:r>
      <w:r w:rsidR="009023E6">
        <w:rPr>
          <w:rtl/>
        </w:rPr>
        <w:t>–</w:t>
      </w:r>
      <w:r w:rsidR="009023E6">
        <w:rPr>
          <w:rFonts w:hint="cs"/>
          <w:rtl/>
        </w:rPr>
        <w:t xml:space="preserve"> יכול </w:t>
      </w:r>
      <w:bookmarkStart w:id="713" w:name="_ETM_Q1_2807353"/>
      <w:bookmarkEnd w:id="713"/>
      <w:r>
        <w:rPr>
          <w:rFonts w:hint="cs"/>
          <w:rtl/>
        </w:rPr>
        <w:t>להגיש אותם אחר כך.</w:t>
      </w:r>
    </w:p>
    <w:p w:rsidR="00A710A0" w:rsidRDefault="00A710A0" w:rsidP="00A710A0">
      <w:pPr>
        <w:rPr>
          <w:rtl/>
        </w:rPr>
      </w:pPr>
      <w:bookmarkStart w:id="714" w:name="_ETM_Q1_2809270"/>
      <w:bookmarkStart w:id="715" w:name="_ETM_Q1_2809320"/>
      <w:bookmarkEnd w:id="714"/>
      <w:bookmarkEnd w:id="715"/>
    </w:p>
    <w:p w:rsidR="00A710A0" w:rsidRDefault="00A710A0" w:rsidP="009023E6">
      <w:pPr>
        <w:rPr>
          <w:rtl/>
        </w:rPr>
      </w:pPr>
      <w:bookmarkStart w:id="716" w:name="_ETM_Q1_2809400"/>
      <w:bookmarkStart w:id="717" w:name="_ETM_Q1_2809450"/>
      <w:bookmarkEnd w:id="716"/>
      <w:bookmarkEnd w:id="717"/>
      <w:r>
        <w:rPr>
          <w:rFonts w:hint="cs"/>
          <w:rtl/>
        </w:rPr>
        <w:t xml:space="preserve">יש לזכור שמעבר </w:t>
      </w:r>
      <w:bookmarkStart w:id="718" w:name="_ETM_Q1_2812875"/>
      <w:bookmarkEnd w:id="718"/>
      <w:r>
        <w:rPr>
          <w:rFonts w:hint="cs"/>
          <w:rtl/>
        </w:rPr>
        <w:t>למה שאמרתי עכשיו</w:t>
      </w:r>
      <w:r w:rsidR="009023E6">
        <w:rPr>
          <w:rFonts w:hint="cs"/>
          <w:rtl/>
        </w:rPr>
        <w:t>,</w:t>
      </w:r>
      <w:r>
        <w:rPr>
          <w:rFonts w:hint="cs"/>
          <w:rtl/>
        </w:rPr>
        <w:t xml:space="preserve"> יש לא מעט הפרדות שנעשו בחוק הזה</w:t>
      </w:r>
      <w:r w:rsidR="009023E6">
        <w:rPr>
          <w:rFonts w:hint="cs"/>
          <w:rtl/>
        </w:rPr>
        <w:t>. אמר פה חברי מהאגודה לזכויות האזרח</w:t>
      </w:r>
      <w:r>
        <w:rPr>
          <w:rFonts w:hint="cs"/>
          <w:rtl/>
        </w:rPr>
        <w:t xml:space="preserve"> </w:t>
      </w:r>
      <w:bookmarkStart w:id="719" w:name="_ETM_Q1_2818566"/>
      <w:bookmarkEnd w:id="719"/>
      <w:r>
        <w:rPr>
          <w:rFonts w:hint="cs"/>
          <w:rtl/>
        </w:rPr>
        <w:t>שזה מ</w:t>
      </w:r>
      <w:r w:rsidR="009023E6">
        <w:rPr>
          <w:rFonts w:hint="cs"/>
          <w:rtl/>
        </w:rPr>
        <w:t>ינימום</w:t>
      </w:r>
      <w:r>
        <w:rPr>
          <w:rFonts w:hint="cs"/>
          <w:rtl/>
        </w:rPr>
        <w:t xml:space="preserve"> שנת</w:t>
      </w:r>
      <w:r w:rsidR="009023E6">
        <w:rPr>
          <w:rFonts w:hint="cs"/>
          <w:rtl/>
        </w:rPr>
        <w:t>י</w:t>
      </w:r>
      <w:r>
        <w:rPr>
          <w:rFonts w:hint="cs"/>
          <w:rtl/>
        </w:rPr>
        <w:t>ים. זה לא נכו</w:t>
      </w:r>
      <w:r w:rsidR="009023E6">
        <w:rPr>
          <w:rFonts w:hint="cs"/>
          <w:rtl/>
        </w:rPr>
        <w:t>ן</w:t>
      </w:r>
      <w:r>
        <w:rPr>
          <w:rFonts w:hint="cs"/>
          <w:rtl/>
        </w:rPr>
        <w:t>. זה מקסימום שנתי</w:t>
      </w:r>
      <w:r w:rsidR="009023E6">
        <w:rPr>
          <w:rFonts w:hint="cs"/>
          <w:rtl/>
        </w:rPr>
        <w:t>י</w:t>
      </w:r>
      <w:r>
        <w:rPr>
          <w:rFonts w:hint="cs"/>
          <w:rtl/>
        </w:rPr>
        <w:t xml:space="preserve">ם. אפשר </w:t>
      </w:r>
      <w:bookmarkStart w:id="720" w:name="_ETM_Q1_2825206"/>
      <w:bookmarkEnd w:id="720"/>
      <w:r>
        <w:rPr>
          <w:rFonts w:hint="cs"/>
          <w:rtl/>
        </w:rPr>
        <w:t>לומר עד שנתי</w:t>
      </w:r>
      <w:r w:rsidR="009023E6">
        <w:rPr>
          <w:rFonts w:hint="cs"/>
          <w:rtl/>
        </w:rPr>
        <w:t>י</w:t>
      </w:r>
      <w:r>
        <w:rPr>
          <w:rFonts w:hint="cs"/>
          <w:rtl/>
        </w:rPr>
        <w:t>ם אך יש לזכור</w:t>
      </w:r>
      <w:r w:rsidR="009023E6">
        <w:rPr>
          <w:rFonts w:hint="cs"/>
          <w:rtl/>
        </w:rPr>
        <w:t>,</w:t>
      </w:r>
      <w:r>
        <w:rPr>
          <w:rFonts w:hint="cs"/>
          <w:rtl/>
        </w:rPr>
        <w:t xml:space="preserve"> שגם בתוך השנתיים האלה</w:t>
      </w:r>
      <w:r w:rsidR="009023E6">
        <w:rPr>
          <w:rFonts w:hint="cs"/>
          <w:rtl/>
        </w:rPr>
        <w:t>,</w:t>
      </w:r>
      <w:r>
        <w:rPr>
          <w:rFonts w:hint="cs"/>
          <w:rtl/>
        </w:rPr>
        <w:t xml:space="preserve"> </w:t>
      </w:r>
      <w:bookmarkStart w:id="721" w:name="_ETM_Q1_2830996"/>
      <w:bookmarkEnd w:id="721"/>
      <w:r>
        <w:rPr>
          <w:rFonts w:hint="cs"/>
          <w:rtl/>
        </w:rPr>
        <w:t xml:space="preserve">אל"ף, יש הרבה מאוד הנחיות שמסייגות את זה </w:t>
      </w:r>
      <w:r w:rsidR="009023E6">
        <w:rPr>
          <w:rFonts w:hint="cs"/>
          <w:rtl/>
        </w:rPr>
        <w:t xml:space="preserve">ומגדירות תקופות קצרות </w:t>
      </w:r>
      <w:bookmarkStart w:id="722" w:name="_ETM_Q1_2837027"/>
      <w:bookmarkEnd w:id="722"/>
      <w:r w:rsidR="009023E6">
        <w:rPr>
          <w:rFonts w:hint="cs"/>
          <w:rtl/>
        </w:rPr>
        <w:t xml:space="preserve">יותר, </w:t>
      </w:r>
      <w:r>
        <w:rPr>
          <w:rFonts w:hint="cs"/>
          <w:rtl/>
        </w:rPr>
        <w:t>ובי"ת</w:t>
      </w:r>
      <w:r w:rsidR="009023E6">
        <w:rPr>
          <w:rFonts w:hint="cs"/>
          <w:rtl/>
        </w:rPr>
        <w:t>, שימו</w:t>
      </w:r>
      <w:r>
        <w:rPr>
          <w:rFonts w:hint="cs"/>
          <w:rtl/>
        </w:rPr>
        <w:t xml:space="preserve"> </w:t>
      </w:r>
      <w:bookmarkStart w:id="723" w:name="_ETM_Q1_2838727"/>
      <w:bookmarkEnd w:id="723"/>
      <w:r>
        <w:rPr>
          <w:rFonts w:hint="cs"/>
          <w:rtl/>
        </w:rPr>
        <w:t xml:space="preserve">לב שבתום חצי שנה כבר אז המידע הזה נכנס למסגרת </w:t>
      </w:r>
      <w:bookmarkStart w:id="724" w:name="_ETM_Q1_2846112"/>
      <w:bookmarkEnd w:id="724"/>
      <w:r>
        <w:rPr>
          <w:rFonts w:hint="cs"/>
          <w:rtl/>
        </w:rPr>
        <w:t>אחרת, לשמירה אחרת</w:t>
      </w:r>
      <w:r w:rsidR="009023E6">
        <w:rPr>
          <w:rFonts w:hint="cs"/>
          <w:rtl/>
        </w:rPr>
        <w:t>,</w:t>
      </w:r>
      <w:r>
        <w:rPr>
          <w:rFonts w:hint="cs"/>
          <w:rtl/>
        </w:rPr>
        <w:t xml:space="preserve"> והשימוש בו אחר לגמרי. </w:t>
      </w:r>
      <w:r w:rsidR="009023E6">
        <w:rPr>
          <w:rFonts w:hint="cs"/>
          <w:rtl/>
        </w:rPr>
        <w:t>ה</w:t>
      </w:r>
      <w:r>
        <w:rPr>
          <w:rFonts w:hint="cs"/>
          <w:rtl/>
        </w:rPr>
        <w:t xml:space="preserve">תקופה </w:t>
      </w:r>
      <w:r w:rsidR="009023E6">
        <w:rPr>
          <w:rFonts w:hint="cs"/>
          <w:rtl/>
        </w:rPr>
        <w:t xml:space="preserve">הראשונה שהיא חצי שנה, </w:t>
      </w:r>
      <w:r>
        <w:rPr>
          <w:rFonts w:hint="cs"/>
          <w:rtl/>
        </w:rPr>
        <w:t xml:space="preserve">ניתנת לשימוש </w:t>
      </w:r>
      <w:bookmarkStart w:id="725" w:name="_ETM_Q1_2854062"/>
      <w:bookmarkEnd w:id="725"/>
      <w:r>
        <w:rPr>
          <w:rFonts w:hint="cs"/>
          <w:rtl/>
        </w:rPr>
        <w:t xml:space="preserve">לסל עבירות יחסית יותר רחב </w:t>
      </w:r>
      <w:r>
        <w:rPr>
          <w:rtl/>
        </w:rPr>
        <w:t>–</w:t>
      </w:r>
      <w:r>
        <w:rPr>
          <w:rFonts w:hint="cs"/>
          <w:rtl/>
        </w:rPr>
        <w:t xml:space="preserve"> לא כל העבירות אך </w:t>
      </w:r>
      <w:bookmarkStart w:id="726" w:name="_ETM_Q1_2858852"/>
      <w:bookmarkEnd w:id="726"/>
      <w:r>
        <w:rPr>
          <w:rFonts w:hint="cs"/>
          <w:rtl/>
        </w:rPr>
        <w:t>מה שהוגדר.</w:t>
      </w:r>
    </w:p>
    <w:p w:rsidR="00A710A0" w:rsidRDefault="00A710A0" w:rsidP="00A710A0">
      <w:pPr>
        <w:rPr>
          <w:rtl/>
        </w:rPr>
      </w:pPr>
      <w:bookmarkStart w:id="727" w:name="_ETM_Q1_2860592"/>
      <w:bookmarkStart w:id="728" w:name="_ETM_Q1_2860652"/>
      <w:bookmarkEnd w:id="727"/>
      <w:bookmarkEnd w:id="728"/>
    </w:p>
    <w:p w:rsidR="00A710A0" w:rsidRDefault="00A710A0" w:rsidP="00A710A0">
      <w:pPr>
        <w:pStyle w:val="af6"/>
        <w:keepNext/>
        <w:rPr>
          <w:rtl/>
        </w:rPr>
      </w:pPr>
      <w:bookmarkStart w:id="729" w:name="ET_yor_6358_65"/>
      <w:r w:rsidRPr="00A710A0">
        <w:rPr>
          <w:rStyle w:val="TagStyle"/>
          <w:rtl/>
        </w:rPr>
        <w:t xml:space="preserve"> &lt;&lt; יור &gt;&gt; </w:t>
      </w:r>
      <w:r>
        <w:rPr>
          <w:rtl/>
        </w:rPr>
        <w:t>היו"ר צביקה פוגל:</w:t>
      </w:r>
      <w:r w:rsidRPr="00A710A0">
        <w:rPr>
          <w:rStyle w:val="TagStyle"/>
          <w:rtl/>
        </w:rPr>
        <w:t xml:space="preserve"> &lt;&lt; יור &gt;&gt;</w:t>
      </w:r>
      <w:r>
        <w:rPr>
          <w:rtl/>
        </w:rPr>
        <w:t xml:space="preserve">   </w:t>
      </w:r>
      <w:bookmarkEnd w:id="729"/>
    </w:p>
    <w:p w:rsidR="00A710A0" w:rsidRDefault="00A710A0" w:rsidP="00A710A0">
      <w:pPr>
        <w:pStyle w:val="KeepWithNext"/>
        <w:rPr>
          <w:rtl/>
        </w:rPr>
      </w:pPr>
    </w:p>
    <w:p w:rsidR="00A710A0" w:rsidRDefault="00A710A0" w:rsidP="009023E6">
      <w:pPr>
        <w:rPr>
          <w:rtl/>
        </w:rPr>
      </w:pPr>
      <w:bookmarkStart w:id="730" w:name="_ETM_Q1_2861132"/>
      <w:bookmarkEnd w:id="730"/>
      <w:r>
        <w:rPr>
          <w:rFonts w:hint="cs"/>
          <w:rtl/>
        </w:rPr>
        <w:t>אחרי חצי שנה מי שרוצה לה</w:t>
      </w:r>
      <w:r w:rsidR="009023E6">
        <w:rPr>
          <w:rFonts w:hint="cs"/>
          <w:rtl/>
        </w:rPr>
        <w:t>ש</w:t>
      </w:r>
      <w:r>
        <w:rPr>
          <w:rFonts w:hint="cs"/>
          <w:rtl/>
        </w:rPr>
        <w:t>תמש צר</w:t>
      </w:r>
      <w:r w:rsidR="009023E6">
        <w:rPr>
          <w:rFonts w:hint="cs"/>
          <w:rtl/>
        </w:rPr>
        <w:t>י</w:t>
      </w:r>
      <w:r>
        <w:rPr>
          <w:rFonts w:hint="cs"/>
          <w:rtl/>
        </w:rPr>
        <w:t xml:space="preserve">ך </w:t>
      </w:r>
      <w:r w:rsidR="009023E6">
        <w:rPr>
          <w:rFonts w:hint="cs"/>
          <w:rtl/>
        </w:rPr>
        <w:t>ה</w:t>
      </w:r>
      <w:r>
        <w:rPr>
          <w:rFonts w:hint="cs"/>
          <w:rtl/>
        </w:rPr>
        <w:t>רשאה- -</w:t>
      </w:r>
    </w:p>
    <w:p w:rsidR="009023E6" w:rsidRDefault="009023E6" w:rsidP="009023E6">
      <w:pPr>
        <w:rPr>
          <w:rtl/>
        </w:rPr>
      </w:pPr>
    </w:p>
    <w:p w:rsidR="00A710A0" w:rsidRDefault="00A710A0" w:rsidP="00A710A0">
      <w:pPr>
        <w:pStyle w:val="-"/>
        <w:keepNext/>
        <w:rPr>
          <w:rtl/>
        </w:rPr>
      </w:pPr>
      <w:bookmarkStart w:id="731" w:name="ET_speakercontinue_880946_66"/>
      <w:r w:rsidRPr="00A710A0">
        <w:rPr>
          <w:rStyle w:val="TagStyle"/>
          <w:rtl/>
        </w:rPr>
        <w:t xml:space="preserve"> &lt;&lt; דובר_המשך &gt;&gt; </w:t>
      </w:r>
      <w:r>
        <w:rPr>
          <w:rtl/>
        </w:rPr>
        <w:t>גלעד בהט:</w:t>
      </w:r>
      <w:r w:rsidRPr="00A710A0">
        <w:rPr>
          <w:rStyle w:val="TagStyle"/>
          <w:rtl/>
        </w:rPr>
        <w:t xml:space="preserve"> &lt;&lt; דובר_המשך &gt;&gt;</w:t>
      </w:r>
      <w:r>
        <w:rPr>
          <w:rtl/>
        </w:rPr>
        <w:t xml:space="preserve">   </w:t>
      </w:r>
      <w:bookmarkEnd w:id="731"/>
    </w:p>
    <w:p w:rsidR="00A710A0" w:rsidRDefault="00A710A0" w:rsidP="00A710A0">
      <w:pPr>
        <w:pStyle w:val="KeepWithNext"/>
        <w:rPr>
          <w:rtl/>
        </w:rPr>
      </w:pPr>
    </w:p>
    <w:p w:rsidR="00A710A0" w:rsidRDefault="00A710A0" w:rsidP="009023E6">
      <w:pPr>
        <w:rPr>
          <w:rtl/>
        </w:rPr>
      </w:pPr>
      <w:bookmarkStart w:id="732" w:name="_ETM_Q1_2869577"/>
      <w:bookmarkEnd w:id="732"/>
      <w:r>
        <w:rPr>
          <w:rFonts w:hint="cs"/>
          <w:rtl/>
        </w:rPr>
        <w:t xml:space="preserve">צריך </w:t>
      </w:r>
      <w:bookmarkStart w:id="733" w:name="_ETM_Q1_2871412"/>
      <w:bookmarkEnd w:id="733"/>
      <w:r w:rsidR="009023E6">
        <w:rPr>
          <w:rFonts w:hint="cs"/>
          <w:rtl/>
        </w:rPr>
        <w:t xml:space="preserve">הרשאה מקצין בדרגה בכירה, ניצב </w:t>
      </w:r>
      <w:bookmarkStart w:id="734" w:name="_ETM_Q1_2872335"/>
      <w:bookmarkEnd w:id="734"/>
      <w:r w:rsidR="009023E6">
        <w:rPr>
          <w:rFonts w:hint="cs"/>
          <w:rtl/>
        </w:rPr>
        <w:t xml:space="preserve">משנה. צריך </w:t>
      </w:r>
      <w:r>
        <w:rPr>
          <w:rFonts w:hint="cs"/>
          <w:rtl/>
        </w:rPr>
        <w:t xml:space="preserve">הצדקה. היום כל שימוש בנתון הזה כלפי הוצאה </w:t>
      </w:r>
      <w:r>
        <w:rPr>
          <w:rtl/>
        </w:rPr>
        <w:t>–</w:t>
      </w:r>
      <w:r>
        <w:rPr>
          <w:rFonts w:hint="cs"/>
          <w:rtl/>
        </w:rPr>
        <w:t xml:space="preserve"> גם </w:t>
      </w:r>
      <w:bookmarkStart w:id="735" w:name="_ETM_Q1_2876948"/>
      <w:bookmarkEnd w:id="735"/>
      <w:r>
        <w:rPr>
          <w:rFonts w:hint="cs"/>
          <w:rtl/>
        </w:rPr>
        <w:t xml:space="preserve">אז ובוודאי היום נרשם, מתועד, </w:t>
      </w:r>
      <w:r w:rsidR="009023E6">
        <w:rPr>
          <w:rFonts w:hint="cs"/>
          <w:rtl/>
        </w:rPr>
        <w:t>י</w:t>
      </w:r>
      <w:r>
        <w:rPr>
          <w:rFonts w:hint="cs"/>
          <w:rtl/>
        </w:rPr>
        <w:t xml:space="preserve">ש מספר התיק. </w:t>
      </w:r>
      <w:r w:rsidR="009023E6">
        <w:rPr>
          <w:rFonts w:hint="cs"/>
          <w:rtl/>
        </w:rPr>
        <w:t xml:space="preserve">אפשר לעשות מעקב, </w:t>
      </w:r>
      <w:r>
        <w:rPr>
          <w:rFonts w:hint="cs"/>
          <w:rtl/>
        </w:rPr>
        <w:t xml:space="preserve">איזה </w:t>
      </w:r>
      <w:bookmarkStart w:id="736" w:name="_ETM_Q1_2883689"/>
      <w:bookmarkEnd w:id="736"/>
      <w:r>
        <w:rPr>
          <w:rFonts w:hint="cs"/>
          <w:rtl/>
        </w:rPr>
        <w:t xml:space="preserve">נתון, </w:t>
      </w:r>
      <w:r w:rsidR="009023E6">
        <w:rPr>
          <w:rFonts w:hint="cs"/>
          <w:rtl/>
        </w:rPr>
        <w:t xml:space="preserve">על איזה רכב, </w:t>
      </w:r>
      <w:r>
        <w:rPr>
          <w:rFonts w:hint="cs"/>
          <w:rtl/>
        </w:rPr>
        <w:t xml:space="preserve">הכול מתועד. יש אישור מיוחד. </w:t>
      </w:r>
      <w:r w:rsidR="009023E6">
        <w:rPr>
          <w:rFonts w:hint="cs"/>
          <w:rtl/>
        </w:rPr>
        <w:t xml:space="preserve">זה נמצא  בחוצץ נפרד, </w:t>
      </w:r>
      <w:r>
        <w:rPr>
          <w:rFonts w:hint="cs"/>
          <w:rtl/>
        </w:rPr>
        <w:t xml:space="preserve">אי </w:t>
      </w:r>
      <w:r w:rsidR="009023E6">
        <w:rPr>
          <w:rFonts w:hint="cs"/>
          <w:rtl/>
        </w:rPr>
        <w:t>אפשר</w:t>
      </w:r>
      <w:r>
        <w:rPr>
          <w:rFonts w:hint="cs"/>
          <w:rtl/>
        </w:rPr>
        <w:t xml:space="preserve"> להגיע לזה </w:t>
      </w:r>
      <w:bookmarkStart w:id="737" w:name="_ETM_Q1_2891794"/>
      <w:bookmarkEnd w:id="737"/>
      <w:r>
        <w:rPr>
          <w:rFonts w:hint="cs"/>
          <w:rtl/>
        </w:rPr>
        <w:t xml:space="preserve">מעבר לחצי שנה </w:t>
      </w:r>
      <w:r w:rsidR="009023E6">
        <w:rPr>
          <w:rFonts w:hint="cs"/>
          <w:rtl/>
        </w:rPr>
        <w:t xml:space="preserve">כך שהדברים האלה גם בתוך השנתיים </w:t>
      </w:r>
      <w:bookmarkStart w:id="738" w:name="_ETM_Q1_2897979"/>
      <w:bookmarkEnd w:id="738"/>
      <w:r w:rsidR="009023E6">
        <w:rPr>
          <w:rFonts w:hint="cs"/>
          <w:rtl/>
        </w:rPr>
        <w:t xml:space="preserve">האלה </w:t>
      </w:r>
      <w:r>
        <w:rPr>
          <w:rFonts w:hint="cs"/>
          <w:rtl/>
        </w:rPr>
        <w:t>נעשו מדרגים ולא סתם זרקנו שנתי</w:t>
      </w:r>
      <w:r w:rsidR="009023E6">
        <w:rPr>
          <w:rFonts w:hint="cs"/>
          <w:rtl/>
        </w:rPr>
        <w:t>י</w:t>
      </w:r>
      <w:r>
        <w:rPr>
          <w:rFonts w:hint="cs"/>
          <w:rtl/>
        </w:rPr>
        <w:t xml:space="preserve">ם אלא </w:t>
      </w:r>
      <w:bookmarkStart w:id="739" w:name="_ETM_Q1_2899589"/>
      <w:bookmarkEnd w:id="739"/>
      <w:r>
        <w:rPr>
          <w:rFonts w:hint="cs"/>
          <w:rtl/>
        </w:rPr>
        <w:t xml:space="preserve">עשינו היגיון בסוגי העבירות, </w:t>
      </w:r>
      <w:r w:rsidR="009023E6">
        <w:rPr>
          <w:rFonts w:hint="cs"/>
          <w:rtl/>
        </w:rPr>
        <w:t>במדרג האישורים ,</w:t>
      </w:r>
      <w:r>
        <w:rPr>
          <w:rFonts w:hint="cs"/>
          <w:rtl/>
        </w:rPr>
        <w:t>בתקופות שהן שונות, ויש אפ</w:t>
      </w:r>
      <w:r w:rsidR="009023E6">
        <w:rPr>
          <w:rFonts w:hint="cs"/>
          <w:rtl/>
        </w:rPr>
        <w:t>שרות לקצין</w:t>
      </w:r>
      <w:r>
        <w:rPr>
          <w:rFonts w:hint="cs"/>
          <w:rtl/>
        </w:rPr>
        <w:t xml:space="preserve"> </w:t>
      </w:r>
      <w:bookmarkStart w:id="740" w:name="_ETM_Q1_2910309"/>
      <w:bookmarkEnd w:id="740"/>
      <w:r>
        <w:rPr>
          <w:rtl/>
        </w:rPr>
        <w:t>–</w:t>
      </w:r>
      <w:r>
        <w:rPr>
          <w:rFonts w:hint="cs"/>
          <w:rtl/>
        </w:rPr>
        <w:t xml:space="preserve"> יש כמות מצלמות </w:t>
      </w:r>
      <w:r>
        <w:rPr>
          <w:rtl/>
        </w:rPr>
        <w:t>–</w:t>
      </w:r>
      <w:r>
        <w:rPr>
          <w:rFonts w:hint="cs"/>
          <w:rtl/>
        </w:rPr>
        <w:t xml:space="preserve"> לא עוב</w:t>
      </w:r>
      <w:r w:rsidR="009023E6">
        <w:rPr>
          <w:rFonts w:hint="cs"/>
          <w:rtl/>
        </w:rPr>
        <w:t>ר</w:t>
      </w:r>
      <w:r>
        <w:rPr>
          <w:rFonts w:hint="cs"/>
          <w:rtl/>
        </w:rPr>
        <w:t>ים כל יום</w:t>
      </w:r>
      <w:r w:rsidR="009023E6">
        <w:rPr>
          <w:rFonts w:hint="cs"/>
          <w:rtl/>
        </w:rPr>
        <w:t xml:space="preserve">. ברור לכולם שאף אחד לא יושב </w:t>
      </w:r>
      <w:bookmarkStart w:id="741" w:name="_ETM_Q1_2917786"/>
      <w:bookmarkEnd w:id="741"/>
      <w:r w:rsidR="009023E6">
        <w:rPr>
          <w:rFonts w:hint="cs"/>
          <w:rtl/>
        </w:rPr>
        <w:t>כל יום</w:t>
      </w:r>
      <w:r>
        <w:rPr>
          <w:rFonts w:hint="cs"/>
          <w:rtl/>
        </w:rPr>
        <w:t xml:space="preserve"> עם </w:t>
      </w:r>
      <w:bookmarkStart w:id="742" w:name="_ETM_Q1_2914760"/>
      <w:bookmarkEnd w:id="742"/>
      <w:r>
        <w:rPr>
          <w:rFonts w:hint="cs"/>
          <w:rtl/>
        </w:rPr>
        <w:t xml:space="preserve">מצלמות אבל </w:t>
      </w:r>
      <w:r w:rsidR="009023E6">
        <w:rPr>
          <w:rFonts w:hint="cs"/>
          <w:rtl/>
        </w:rPr>
        <w:t>י</w:t>
      </w:r>
      <w:r>
        <w:rPr>
          <w:rFonts w:hint="cs"/>
          <w:rtl/>
        </w:rPr>
        <w:t xml:space="preserve">ש נקודות שבוחנים בהן את המצלמות ויודעים לומר </w:t>
      </w:r>
      <w:bookmarkStart w:id="743" w:name="_ETM_Q1_2922825"/>
      <w:bookmarkEnd w:id="743"/>
      <w:r w:rsidR="009023E6">
        <w:rPr>
          <w:rFonts w:hint="cs"/>
          <w:rtl/>
        </w:rPr>
        <w:t>האם התקופו</w:t>
      </w:r>
      <w:r>
        <w:rPr>
          <w:rFonts w:hint="cs"/>
          <w:rtl/>
        </w:rPr>
        <w:t xml:space="preserve">ת, ההצבות, נכונות, </w:t>
      </w:r>
      <w:r w:rsidR="009023E6">
        <w:rPr>
          <w:rFonts w:hint="cs"/>
          <w:rtl/>
        </w:rPr>
        <w:t xml:space="preserve">יודעים לשנות הצבות, להעביר מצלמה ממקום למקום, יודעים </w:t>
      </w:r>
      <w:r>
        <w:rPr>
          <w:rFonts w:hint="cs"/>
          <w:rtl/>
        </w:rPr>
        <w:t xml:space="preserve">להפסיק מצלמה, יודעים גם </w:t>
      </w:r>
      <w:r w:rsidR="009023E6">
        <w:rPr>
          <w:rFonts w:hint="cs"/>
          <w:rtl/>
        </w:rPr>
        <w:t xml:space="preserve">לקבוע את תקופות השמירה ולקצרן </w:t>
      </w:r>
      <w:r>
        <w:rPr>
          <w:rFonts w:hint="cs"/>
          <w:rtl/>
        </w:rPr>
        <w:t>בהתאם.</w:t>
      </w:r>
    </w:p>
    <w:p w:rsidR="00A710A0" w:rsidRDefault="00A710A0" w:rsidP="00A710A0">
      <w:pPr>
        <w:rPr>
          <w:rtl/>
        </w:rPr>
      </w:pPr>
      <w:bookmarkStart w:id="744" w:name="_ETM_Q1_2932737"/>
      <w:bookmarkStart w:id="745" w:name="_ETM_Q1_2932797"/>
      <w:bookmarkEnd w:id="744"/>
      <w:bookmarkEnd w:id="745"/>
    </w:p>
    <w:p w:rsidR="00A710A0" w:rsidRDefault="00A710A0" w:rsidP="00A710A0">
      <w:pPr>
        <w:pStyle w:val="af6"/>
        <w:keepNext/>
        <w:rPr>
          <w:rtl/>
        </w:rPr>
      </w:pPr>
      <w:bookmarkStart w:id="746" w:name="ET_yor_6358_67"/>
      <w:r w:rsidRPr="00A710A0">
        <w:rPr>
          <w:rStyle w:val="TagStyle"/>
          <w:rtl/>
        </w:rPr>
        <w:t xml:space="preserve"> &lt;&lt; יור &gt;&gt; </w:t>
      </w:r>
      <w:r>
        <w:rPr>
          <w:rtl/>
        </w:rPr>
        <w:t>היו"ר צביקה פוגל:</w:t>
      </w:r>
      <w:r w:rsidRPr="00A710A0">
        <w:rPr>
          <w:rStyle w:val="TagStyle"/>
          <w:rtl/>
        </w:rPr>
        <w:t xml:space="preserve"> &lt;&lt; יור &gt;&gt;</w:t>
      </w:r>
      <w:r>
        <w:rPr>
          <w:rtl/>
        </w:rPr>
        <w:t xml:space="preserve">   </w:t>
      </w:r>
      <w:bookmarkEnd w:id="746"/>
    </w:p>
    <w:p w:rsidR="00A710A0" w:rsidRDefault="00A710A0" w:rsidP="00A710A0">
      <w:pPr>
        <w:pStyle w:val="KeepWithNext"/>
        <w:rPr>
          <w:rtl/>
        </w:rPr>
      </w:pPr>
    </w:p>
    <w:p w:rsidR="00A710A0" w:rsidRDefault="00A710A0" w:rsidP="009023E6">
      <w:pPr>
        <w:rPr>
          <w:rtl/>
        </w:rPr>
      </w:pPr>
      <w:bookmarkStart w:id="747" w:name="_ETM_Q1_2933262"/>
      <w:bookmarkEnd w:id="747"/>
      <w:r>
        <w:rPr>
          <w:rFonts w:hint="cs"/>
          <w:rtl/>
        </w:rPr>
        <w:t xml:space="preserve">יש מצלמה. </w:t>
      </w:r>
      <w:bookmarkStart w:id="748" w:name="_ETM_Q1_2935127"/>
      <w:bookmarkEnd w:id="748"/>
      <w:r>
        <w:rPr>
          <w:rFonts w:hint="cs"/>
          <w:rtl/>
        </w:rPr>
        <w:t>יש לה צילומ</w:t>
      </w:r>
      <w:r w:rsidR="009023E6">
        <w:rPr>
          <w:rFonts w:hint="cs"/>
          <w:rtl/>
        </w:rPr>
        <w:t>ים</w:t>
      </w:r>
      <w:r>
        <w:rPr>
          <w:rFonts w:hint="cs"/>
          <w:rtl/>
        </w:rPr>
        <w:t>. אחרי חצ</w:t>
      </w:r>
      <w:r w:rsidR="009023E6">
        <w:rPr>
          <w:rFonts w:hint="cs"/>
          <w:rtl/>
        </w:rPr>
        <w:t>י</w:t>
      </w:r>
      <w:r>
        <w:rPr>
          <w:rFonts w:hint="cs"/>
          <w:rtl/>
        </w:rPr>
        <w:t xml:space="preserve"> שנה עובר</w:t>
      </w:r>
      <w:r w:rsidR="00327B1A">
        <w:rPr>
          <w:rFonts w:hint="cs"/>
          <w:rtl/>
        </w:rPr>
        <w:t>ים</w:t>
      </w:r>
      <w:r>
        <w:rPr>
          <w:rFonts w:hint="cs"/>
          <w:rtl/>
        </w:rPr>
        <w:t xml:space="preserve"> למאגר אחר </w:t>
      </w:r>
      <w:bookmarkStart w:id="749" w:name="_ETM_Q1_2943397"/>
      <w:bookmarkEnd w:id="749"/>
      <w:r w:rsidR="009023E6">
        <w:rPr>
          <w:rFonts w:hint="cs"/>
          <w:rtl/>
        </w:rPr>
        <w:t xml:space="preserve">שהאישור </w:t>
      </w:r>
      <w:r>
        <w:rPr>
          <w:rFonts w:hint="cs"/>
          <w:rtl/>
        </w:rPr>
        <w:t>להשתמש בו הוא על ידי ניצב משנה ומעלה.</w:t>
      </w:r>
    </w:p>
    <w:p w:rsidR="00A710A0" w:rsidRDefault="00A710A0" w:rsidP="00A710A0">
      <w:pPr>
        <w:rPr>
          <w:rtl/>
        </w:rPr>
      </w:pPr>
      <w:bookmarkStart w:id="750" w:name="_ETM_Q1_2950417"/>
      <w:bookmarkStart w:id="751" w:name="_ETM_Q1_2950477"/>
      <w:bookmarkEnd w:id="750"/>
      <w:bookmarkEnd w:id="751"/>
    </w:p>
    <w:p w:rsidR="00A710A0" w:rsidRDefault="00A710A0" w:rsidP="00A710A0">
      <w:pPr>
        <w:pStyle w:val="-"/>
        <w:keepNext/>
        <w:rPr>
          <w:rtl/>
        </w:rPr>
      </w:pPr>
      <w:bookmarkStart w:id="752" w:name="ET_speakercontinue_880946_68"/>
      <w:r w:rsidRPr="00A710A0">
        <w:rPr>
          <w:rStyle w:val="TagStyle"/>
          <w:rtl/>
        </w:rPr>
        <w:t xml:space="preserve"> &lt;&lt; דובר_המשך &gt;&gt; </w:t>
      </w:r>
      <w:r>
        <w:rPr>
          <w:rtl/>
        </w:rPr>
        <w:t>גלעד בהט:</w:t>
      </w:r>
      <w:r w:rsidRPr="00A710A0">
        <w:rPr>
          <w:rStyle w:val="TagStyle"/>
          <w:rtl/>
        </w:rPr>
        <w:t xml:space="preserve"> &lt;&lt; דובר_המשך &gt;&gt;</w:t>
      </w:r>
      <w:r>
        <w:rPr>
          <w:rtl/>
        </w:rPr>
        <w:t xml:space="preserve">   </w:t>
      </w:r>
      <w:bookmarkEnd w:id="752"/>
    </w:p>
    <w:p w:rsidR="00A710A0" w:rsidRDefault="00A710A0" w:rsidP="00A710A0">
      <w:pPr>
        <w:pStyle w:val="KeepWithNext"/>
        <w:rPr>
          <w:rtl/>
        </w:rPr>
      </w:pPr>
    </w:p>
    <w:p w:rsidR="00A710A0" w:rsidRDefault="00A710A0" w:rsidP="00A710A0">
      <w:pPr>
        <w:rPr>
          <w:rtl/>
        </w:rPr>
      </w:pPr>
      <w:bookmarkStart w:id="753" w:name="_ETM_Q1_2950987"/>
      <w:bookmarkEnd w:id="753"/>
      <w:r>
        <w:rPr>
          <w:rFonts w:hint="cs"/>
          <w:rtl/>
        </w:rPr>
        <w:t>בעבירות מצומצמות.</w:t>
      </w:r>
    </w:p>
    <w:p w:rsidR="00A710A0" w:rsidRDefault="00A710A0" w:rsidP="00A710A0">
      <w:pPr>
        <w:rPr>
          <w:rtl/>
        </w:rPr>
      </w:pPr>
      <w:bookmarkStart w:id="754" w:name="_ETM_Q1_2954397"/>
      <w:bookmarkStart w:id="755" w:name="_ETM_Q1_2954467"/>
      <w:bookmarkEnd w:id="754"/>
      <w:bookmarkEnd w:id="755"/>
    </w:p>
    <w:p w:rsidR="00A710A0" w:rsidRDefault="00A710A0" w:rsidP="00A710A0">
      <w:pPr>
        <w:pStyle w:val="af6"/>
        <w:keepNext/>
        <w:rPr>
          <w:rtl/>
        </w:rPr>
      </w:pPr>
      <w:bookmarkStart w:id="756" w:name="ET_yor_6358_69"/>
      <w:r w:rsidRPr="00A710A0">
        <w:rPr>
          <w:rStyle w:val="TagStyle"/>
          <w:rtl/>
        </w:rPr>
        <w:t xml:space="preserve"> &lt;&lt; יור &gt;&gt; </w:t>
      </w:r>
      <w:r>
        <w:rPr>
          <w:rtl/>
        </w:rPr>
        <w:t>היו"ר צביקה פוגל:</w:t>
      </w:r>
      <w:r w:rsidRPr="00A710A0">
        <w:rPr>
          <w:rStyle w:val="TagStyle"/>
          <w:rtl/>
        </w:rPr>
        <w:t xml:space="preserve"> &lt;&lt; יור &gt;&gt;</w:t>
      </w:r>
      <w:r>
        <w:rPr>
          <w:rtl/>
        </w:rPr>
        <w:t xml:space="preserve">   </w:t>
      </w:r>
      <w:bookmarkEnd w:id="756"/>
    </w:p>
    <w:p w:rsidR="00A710A0" w:rsidRDefault="00A710A0" w:rsidP="00A710A0">
      <w:pPr>
        <w:pStyle w:val="KeepWithNext"/>
        <w:rPr>
          <w:rtl/>
        </w:rPr>
      </w:pPr>
    </w:p>
    <w:p w:rsidR="00A710A0" w:rsidRDefault="00A710A0" w:rsidP="00A710A0">
      <w:pPr>
        <w:rPr>
          <w:rtl/>
        </w:rPr>
      </w:pPr>
      <w:bookmarkStart w:id="757" w:name="_ETM_Q1_2954902"/>
      <w:bookmarkEnd w:id="757"/>
      <w:r>
        <w:rPr>
          <w:rFonts w:hint="cs"/>
          <w:rtl/>
        </w:rPr>
        <w:t xml:space="preserve">שאלתי </w:t>
      </w:r>
      <w:bookmarkStart w:id="758" w:name="_ETM_Q1_2955677"/>
      <w:bookmarkEnd w:id="758"/>
      <w:r>
        <w:rPr>
          <w:rFonts w:hint="cs"/>
          <w:rtl/>
        </w:rPr>
        <w:t>כדי שגם הציבור יבין את ההבהרה הזאת.</w:t>
      </w:r>
    </w:p>
    <w:p w:rsidR="00A710A0" w:rsidRDefault="00A710A0" w:rsidP="00A710A0">
      <w:pPr>
        <w:rPr>
          <w:rtl/>
        </w:rPr>
      </w:pPr>
      <w:bookmarkStart w:id="759" w:name="_ETM_Q1_2961033"/>
      <w:bookmarkStart w:id="760" w:name="_ETM_Q1_2961083"/>
      <w:bookmarkEnd w:id="759"/>
      <w:bookmarkEnd w:id="760"/>
    </w:p>
    <w:p w:rsidR="00A710A0" w:rsidRDefault="00A710A0" w:rsidP="00A710A0">
      <w:pPr>
        <w:pStyle w:val="-"/>
        <w:keepNext/>
        <w:rPr>
          <w:rtl/>
        </w:rPr>
      </w:pPr>
      <w:bookmarkStart w:id="761" w:name="ET_speakercontinue_880946_70"/>
      <w:r w:rsidRPr="00A710A0">
        <w:rPr>
          <w:rStyle w:val="TagStyle"/>
          <w:rtl/>
        </w:rPr>
        <w:t xml:space="preserve"> &lt;&lt; דובר_המשך &gt;&gt; </w:t>
      </w:r>
      <w:r>
        <w:rPr>
          <w:rtl/>
        </w:rPr>
        <w:t>גלעד בהט:</w:t>
      </w:r>
      <w:r w:rsidRPr="00A710A0">
        <w:rPr>
          <w:rStyle w:val="TagStyle"/>
          <w:rtl/>
        </w:rPr>
        <w:t xml:space="preserve"> &lt;&lt; דובר_המשך &gt;&gt;</w:t>
      </w:r>
      <w:r>
        <w:rPr>
          <w:rtl/>
        </w:rPr>
        <w:t xml:space="preserve">   </w:t>
      </w:r>
      <w:bookmarkEnd w:id="761"/>
    </w:p>
    <w:p w:rsidR="00A710A0" w:rsidRDefault="00A710A0" w:rsidP="00A710A0">
      <w:pPr>
        <w:pStyle w:val="KeepWithNext"/>
        <w:rPr>
          <w:rtl/>
        </w:rPr>
      </w:pPr>
    </w:p>
    <w:p w:rsidR="00A710A0" w:rsidRDefault="009023E6" w:rsidP="00A710A0">
      <w:pPr>
        <w:rPr>
          <w:rtl/>
        </w:rPr>
      </w:pPr>
      <w:bookmarkStart w:id="762" w:name="_ETM_Q1_2961528"/>
      <w:bookmarkEnd w:id="762"/>
      <w:r>
        <w:rPr>
          <w:rFonts w:hint="cs"/>
          <w:rtl/>
        </w:rPr>
        <w:t xml:space="preserve">מחולק לחצי שנה ראשונה בסל עבירות נרחב יותר </w:t>
      </w:r>
      <w:r w:rsidR="00A710A0">
        <w:rPr>
          <w:rFonts w:hint="cs"/>
          <w:rtl/>
        </w:rPr>
        <w:t xml:space="preserve">מכאן והלאה בעבירות מצומצמות </w:t>
      </w:r>
      <w:bookmarkStart w:id="763" w:name="_ETM_Q1_2965863"/>
      <w:bookmarkEnd w:id="763"/>
      <w:proofErr w:type="spellStart"/>
      <w:r>
        <w:rPr>
          <w:rFonts w:hint="cs"/>
          <w:rtl/>
        </w:rPr>
        <w:t>נאישור</w:t>
      </w:r>
      <w:proofErr w:type="spellEnd"/>
      <w:r>
        <w:rPr>
          <w:rFonts w:hint="cs"/>
          <w:rtl/>
        </w:rPr>
        <w:t xml:space="preserve"> נצ"מ </w:t>
      </w:r>
      <w:r w:rsidR="00A710A0">
        <w:rPr>
          <w:rFonts w:hint="cs"/>
          <w:rtl/>
        </w:rPr>
        <w:t>ובתרח</w:t>
      </w:r>
      <w:r>
        <w:rPr>
          <w:rFonts w:hint="cs"/>
          <w:rtl/>
        </w:rPr>
        <w:t>י</w:t>
      </w:r>
      <w:r w:rsidR="00A710A0">
        <w:rPr>
          <w:rFonts w:hint="cs"/>
          <w:rtl/>
        </w:rPr>
        <w:t>שים מסוימים.</w:t>
      </w:r>
    </w:p>
    <w:p w:rsidR="00A710A0" w:rsidRDefault="00A710A0" w:rsidP="00A710A0">
      <w:pPr>
        <w:rPr>
          <w:rtl/>
        </w:rPr>
      </w:pPr>
      <w:bookmarkStart w:id="764" w:name="_ETM_Q1_2968903"/>
      <w:bookmarkStart w:id="765" w:name="_ETM_Q1_2968948"/>
      <w:bookmarkEnd w:id="764"/>
      <w:bookmarkEnd w:id="765"/>
    </w:p>
    <w:p w:rsidR="00A710A0" w:rsidRDefault="00A710A0" w:rsidP="00EE5E1D">
      <w:pPr>
        <w:rPr>
          <w:rtl/>
        </w:rPr>
      </w:pPr>
      <w:bookmarkStart w:id="766" w:name="_ETM_Q1_2969033"/>
      <w:bookmarkStart w:id="767" w:name="_ETM_Q1_2969073"/>
      <w:bookmarkEnd w:id="766"/>
      <w:bookmarkEnd w:id="767"/>
      <w:r>
        <w:rPr>
          <w:rFonts w:hint="cs"/>
          <w:rtl/>
        </w:rPr>
        <w:t>לגב</w:t>
      </w:r>
      <w:r w:rsidR="009023E6">
        <w:rPr>
          <w:rFonts w:hint="cs"/>
          <w:rtl/>
        </w:rPr>
        <w:t>י</w:t>
      </w:r>
      <w:r>
        <w:rPr>
          <w:rFonts w:hint="cs"/>
          <w:rtl/>
        </w:rPr>
        <w:t xml:space="preserve"> המשפט המשווה, </w:t>
      </w:r>
      <w:r w:rsidR="009023E6">
        <w:rPr>
          <w:rFonts w:hint="cs"/>
          <w:rtl/>
        </w:rPr>
        <w:t xml:space="preserve">כפי שאמר חברי היועץ המשפטי </w:t>
      </w:r>
      <w:r>
        <w:rPr>
          <w:rFonts w:hint="cs"/>
          <w:rtl/>
        </w:rPr>
        <w:t>של הוועדה, נחמד להביא דוגמאות כאלה.</w:t>
      </w:r>
      <w:r w:rsidR="009023E6">
        <w:rPr>
          <w:rFonts w:hint="cs"/>
          <w:rtl/>
        </w:rPr>
        <w:t xml:space="preserve"> יש דוגמאות אחרות. בסוף המורכבות של מדינת ישראל שונה ממדינות אחרות ועדיין יש לא מעט מדינות, </w:t>
      </w:r>
      <w:bookmarkStart w:id="768" w:name="_ETM_Q1_2976593"/>
      <w:bookmarkEnd w:id="768"/>
      <w:r>
        <w:rPr>
          <w:rFonts w:hint="cs"/>
          <w:rtl/>
        </w:rPr>
        <w:t>גם בארצות</w:t>
      </w:r>
      <w:r w:rsidR="009023E6">
        <w:rPr>
          <w:rFonts w:hint="cs"/>
          <w:rtl/>
        </w:rPr>
        <w:t xml:space="preserve"> </w:t>
      </w:r>
      <w:bookmarkStart w:id="769" w:name="_ETM_Q1_2985490"/>
      <w:bookmarkEnd w:id="769"/>
      <w:r>
        <w:rPr>
          <w:rFonts w:hint="cs"/>
          <w:rtl/>
        </w:rPr>
        <w:t>הבר</w:t>
      </w:r>
      <w:r w:rsidR="009023E6">
        <w:rPr>
          <w:rFonts w:hint="cs"/>
          <w:rtl/>
        </w:rPr>
        <w:t>י</w:t>
      </w:r>
      <w:r>
        <w:rPr>
          <w:rFonts w:hint="cs"/>
          <w:rtl/>
        </w:rPr>
        <w:t xml:space="preserve">ת וגם במדינות אחרות </w:t>
      </w:r>
      <w:bookmarkStart w:id="770" w:name="_ETM_Q1_2985474"/>
      <w:bookmarkEnd w:id="770"/>
      <w:proofErr w:type="spellStart"/>
      <w:r>
        <w:rPr>
          <w:rFonts w:hint="cs"/>
          <w:rtl/>
        </w:rPr>
        <w:t>ש</w:t>
      </w:r>
      <w:r w:rsidR="009023E6">
        <w:rPr>
          <w:rFonts w:hint="cs"/>
          <w:rtl/>
        </w:rPr>
        <w:t>קבועי</w:t>
      </w:r>
      <w:proofErr w:type="spellEnd"/>
      <w:r>
        <w:rPr>
          <w:rFonts w:hint="cs"/>
          <w:rtl/>
        </w:rPr>
        <w:t xml:space="preserve"> הזמן שם כמו שלנו ואף נרחבים יותר ויש </w:t>
      </w:r>
      <w:r w:rsidR="009023E6">
        <w:rPr>
          <w:rFonts w:hint="cs"/>
          <w:rtl/>
        </w:rPr>
        <w:t xml:space="preserve">לקרן </w:t>
      </w:r>
      <w:r>
        <w:rPr>
          <w:rFonts w:hint="cs"/>
          <w:rtl/>
        </w:rPr>
        <w:t xml:space="preserve">הסקירה </w:t>
      </w:r>
      <w:bookmarkStart w:id="771" w:name="_ETM_Q1_2992954"/>
      <w:bookmarkEnd w:id="771"/>
      <w:r>
        <w:rPr>
          <w:rFonts w:hint="cs"/>
          <w:rtl/>
        </w:rPr>
        <w:t>המלאה</w:t>
      </w:r>
      <w:r w:rsidR="009023E6">
        <w:rPr>
          <w:rFonts w:hint="cs"/>
          <w:rtl/>
        </w:rPr>
        <w:t xml:space="preserve"> ויכולה לתת לכם</w:t>
      </w:r>
      <w:r>
        <w:rPr>
          <w:rFonts w:hint="cs"/>
          <w:rtl/>
        </w:rPr>
        <w:t xml:space="preserve">. </w:t>
      </w:r>
      <w:r w:rsidR="000F113A">
        <w:rPr>
          <w:rFonts w:hint="cs"/>
          <w:rtl/>
        </w:rPr>
        <w:t>לכן הדבר</w:t>
      </w:r>
      <w:r w:rsidR="00327B1A">
        <w:rPr>
          <w:rFonts w:hint="cs"/>
          <w:rtl/>
        </w:rPr>
        <w:t>ים</w:t>
      </w:r>
      <w:r w:rsidR="000F113A">
        <w:rPr>
          <w:rFonts w:hint="cs"/>
          <w:rtl/>
        </w:rPr>
        <w:t xml:space="preserve"> </w:t>
      </w:r>
      <w:r w:rsidR="000F113A">
        <w:rPr>
          <w:rtl/>
        </w:rPr>
        <w:t>–</w:t>
      </w:r>
      <w:r w:rsidR="000F113A">
        <w:rPr>
          <w:rFonts w:hint="cs"/>
          <w:rtl/>
        </w:rPr>
        <w:t xml:space="preserve"> ושוב, כפי שאמר יושב-ראש הו</w:t>
      </w:r>
      <w:r w:rsidR="009023E6">
        <w:rPr>
          <w:rFonts w:hint="cs"/>
          <w:rtl/>
        </w:rPr>
        <w:t>וע</w:t>
      </w:r>
      <w:r w:rsidR="000F113A">
        <w:rPr>
          <w:rFonts w:hint="cs"/>
          <w:rtl/>
        </w:rPr>
        <w:t xml:space="preserve">דה, המצב </w:t>
      </w:r>
      <w:bookmarkStart w:id="772" w:name="_ETM_Q1_3010114"/>
      <w:bookmarkEnd w:id="772"/>
      <w:r w:rsidR="00EE5E1D">
        <w:rPr>
          <w:rFonts w:hint="cs"/>
          <w:rtl/>
        </w:rPr>
        <w:t>של ביטחוני שנמצא פה גם</w:t>
      </w:r>
      <w:r w:rsidR="000F113A">
        <w:rPr>
          <w:rFonts w:hint="cs"/>
          <w:rtl/>
        </w:rPr>
        <w:t xml:space="preserve">, של פלילי חמור שנמצא </w:t>
      </w:r>
      <w:bookmarkStart w:id="773" w:name="_ETM_Q1_3017294"/>
      <w:bookmarkEnd w:id="773"/>
      <w:r w:rsidR="000F113A">
        <w:rPr>
          <w:rFonts w:hint="cs"/>
          <w:rtl/>
        </w:rPr>
        <w:t xml:space="preserve">פה, של כמות האירועים שיש </w:t>
      </w:r>
      <w:r w:rsidR="000F113A">
        <w:rPr>
          <w:rtl/>
        </w:rPr>
        <w:t>–</w:t>
      </w:r>
      <w:r w:rsidR="000F113A">
        <w:rPr>
          <w:rFonts w:hint="cs"/>
          <w:rtl/>
        </w:rPr>
        <w:t xml:space="preserve"> אנחנו בשולי הדבר</w:t>
      </w:r>
      <w:r w:rsidR="00EE5E1D">
        <w:rPr>
          <w:rFonts w:hint="cs"/>
          <w:rtl/>
        </w:rPr>
        <w:t>י</w:t>
      </w:r>
      <w:r w:rsidR="000F113A">
        <w:rPr>
          <w:rFonts w:hint="cs"/>
          <w:rtl/>
        </w:rPr>
        <w:t xml:space="preserve">ם, ובזה </w:t>
      </w:r>
      <w:bookmarkStart w:id="774" w:name="_ETM_Q1_3022559"/>
      <w:bookmarkEnd w:id="774"/>
      <w:r w:rsidR="000F113A">
        <w:rPr>
          <w:rFonts w:hint="cs"/>
          <w:rtl/>
        </w:rPr>
        <w:t xml:space="preserve">אני לא כל כך רוצה לפרט, </w:t>
      </w:r>
      <w:r w:rsidR="00EE5E1D">
        <w:rPr>
          <w:rFonts w:hint="cs"/>
          <w:rtl/>
        </w:rPr>
        <w:t>אבל הדברים האלה עושים בה גם שימוש לתחום</w:t>
      </w:r>
      <w:r w:rsidR="000F113A">
        <w:rPr>
          <w:rFonts w:hint="cs"/>
          <w:rtl/>
        </w:rPr>
        <w:t xml:space="preserve"> הביטחוני,</w:t>
      </w:r>
      <w:r w:rsidR="00EE5E1D">
        <w:rPr>
          <w:rFonts w:hint="cs"/>
          <w:rtl/>
        </w:rPr>
        <w:t xml:space="preserve"> שימוש לא מועט</w:t>
      </w:r>
      <w:r w:rsidR="000F113A">
        <w:rPr>
          <w:rFonts w:hint="cs"/>
          <w:rtl/>
        </w:rPr>
        <w:t>.</w:t>
      </w:r>
    </w:p>
    <w:p w:rsidR="000F113A" w:rsidRDefault="000F113A" w:rsidP="00A710A0">
      <w:pPr>
        <w:rPr>
          <w:rtl/>
        </w:rPr>
      </w:pPr>
      <w:bookmarkStart w:id="775" w:name="_ETM_Q1_3031440"/>
      <w:bookmarkStart w:id="776" w:name="_ETM_Q1_3031490"/>
      <w:bookmarkEnd w:id="775"/>
      <w:bookmarkEnd w:id="776"/>
    </w:p>
    <w:p w:rsidR="000F113A" w:rsidRDefault="000F113A" w:rsidP="000F113A">
      <w:pPr>
        <w:pStyle w:val="af6"/>
        <w:keepNext/>
        <w:rPr>
          <w:rtl/>
        </w:rPr>
      </w:pPr>
      <w:bookmarkStart w:id="777" w:name="ET_yor_6358_71"/>
      <w:r w:rsidRPr="000F113A">
        <w:rPr>
          <w:rStyle w:val="TagStyle"/>
          <w:rtl/>
        </w:rPr>
        <w:t xml:space="preserve"> &lt;&lt; יור &gt;&gt; </w:t>
      </w:r>
      <w:r>
        <w:rPr>
          <w:rtl/>
        </w:rPr>
        <w:t>היו"ר צביקה פוגל:</w:t>
      </w:r>
      <w:r w:rsidRPr="000F113A">
        <w:rPr>
          <w:rStyle w:val="TagStyle"/>
          <w:rtl/>
        </w:rPr>
        <w:t xml:space="preserve"> &lt;&lt; יור &gt;&gt;</w:t>
      </w:r>
      <w:r>
        <w:rPr>
          <w:rtl/>
        </w:rPr>
        <w:t xml:space="preserve">   </w:t>
      </w:r>
      <w:bookmarkEnd w:id="777"/>
    </w:p>
    <w:p w:rsidR="000F113A" w:rsidRDefault="000F113A" w:rsidP="000F113A">
      <w:pPr>
        <w:pStyle w:val="KeepWithNext"/>
        <w:rPr>
          <w:rtl/>
        </w:rPr>
      </w:pPr>
    </w:p>
    <w:p w:rsidR="000F113A" w:rsidRDefault="000F113A" w:rsidP="000F113A">
      <w:pPr>
        <w:rPr>
          <w:rtl/>
        </w:rPr>
      </w:pPr>
      <w:bookmarkStart w:id="778" w:name="_ETM_Q1_3031915"/>
      <w:bookmarkEnd w:id="778"/>
      <w:r>
        <w:rPr>
          <w:rFonts w:hint="cs"/>
          <w:rtl/>
        </w:rPr>
        <w:t xml:space="preserve">וד"ל. </w:t>
      </w:r>
      <w:bookmarkStart w:id="779" w:name="_ETM_Q1_3034775"/>
      <w:bookmarkEnd w:id="779"/>
      <w:r>
        <w:rPr>
          <w:rFonts w:hint="cs"/>
          <w:rtl/>
        </w:rPr>
        <w:t>קרן, רוצי</w:t>
      </w:r>
      <w:r w:rsidR="00EE5E1D">
        <w:rPr>
          <w:rFonts w:hint="cs"/>
          <w:rtl/>
        </w:rPr>
        <w:t>ם</w:t>
      </w:r>
      <w:r>
        <w:rPr>
          <w:rFonts w:hint="cs"/>
          <w:rtl/>
        </w:rPr>
        <w:t xml:space="preserve"> להוסיף?</w:t>
      </w:r>
    </w:p>
    <w:p w:rsidR="000F113A" w:rsidRDefault="000F113A" w:rsidP="000F113A">
      <w:pPr>
        <w:rPr>
          <w:rtl/>
        </w:rPr>
      </w:pPr>
      <w:bookmarkStart w:id="780" w:name="_ETM_Q1_3038270"/>
      <w:bookmarkStart w:id="781" w:name="_ETM_Q1_3038320"/>
      <w:bookmarkEnd w:id="780"/>
      <w:bookmarkEnd w:id="781"/>
    </w:p>
    <w:p w:rsidR="000F113A" w:rsidRDefault="000F113A" w:rsidP="000F113A">
      <w:pPr>
        <w:pStyle w:val="af9"/>
        <w:keepNext/>
        <w:rPr>
          <w:rtl/>
        </w:rPr>
      </w:pPr>
      <w:bookmarkStart w:id="782" w:name="ET_guest_884217_72"/>
      <w:r w:rsidRPr="000F113A">
        <w:rPr>
          <w:rStyle w:val="TagStyle"/>
          <w:rtl/>
        </w:rPr>
        <w:t xml:space="preserve"> &lt;&lt; אורח &gt;&gt; </w:t>
      </w:r>
      <w:r>
        <w:rPr>
          <w:rtl/>
        </w:rPr>
        <w:t>קרן אבירם:</w:t>
      </w:r>
      <w:r w:rsidRPr="000F113A">
        <w:rPr>
          <w:rStyle w:val="TagStyle"/>
          <w:rtl/>
        </w:rPr>
        <w:t xml:space="preserve"> &lt;&lt; אורח &gt;&gt;</w:t>
      </w:r>
      <w:r>
        <w:rPr>
          <w:rtl/>
        </w:rPr>
        <w:t xml:space="preserve">   </w:t>
      </w:r>
      <w:bookmarkEnd w:id="782"/>
    </w:p>
    <w:p w:rsidR="000F113A" w:rsidRDefault="000F113A" w:rsidP="000F113A">
      <w:pPr>
        <w:pStyle w:val="KeepWithNext"/>
        <w:rPr>
          <w:rtl/>
        </w:rPr>
      </w:pPr>
    </w:p>
    <w:p w:rsidR="000F113A" w:rsidRDefault="000F113A" w:rsidP="00EE5E1D">
      <w:pPr>
        <w:rPr>
          <w:rtl/>
        </w:rPr>
      </w:pPr>
      <w:bookmarkStart w:id="783" w:name="_ETM_Q1_3041640"/>
      <w:bookmarkEnd w:id="783"/>
      <w:r>
        <w:rPr>
          <w:rFonts w:hint="cs"/>
          <w:rtl/>
        </w:rPr>
        <w:t xml:space="preserve">לגבי המשפט המשווה, כפי שיועמ"ש </w:t>
      </w:r>
      <w:r w:rsidR="00EE5E1D">
        <w:rPr>
          <w:rFonts w:hint="cs"/>
          <w:rtl/>
        </w:rPr>
        <w:t xml:space="preserve">הוועדה ציין </w:t>
      </w:r>
      <w:r>
        <w:rPr>
          <w:rFonts w:hint="cs"/>
          <w:rtl/>
        </w:rPr>
        <w:t xml:space="preserve">גם בסקירה שלו </w:t>
      </w:r>
      <w:bookmarkStart w:id="784" w:name="_ETM_Q1_3049171"/>
      <w:bookmarkEnd w:id="784"/>
      <w:r w:rsidR="00EE5E1D">
        <w:rPr>
          <w:rFonts w:hint="cs"/>
          <w:rtl/>
        </w:rPr>
        <w:t xml:space="preserve">שהרבה מדינות שיש להן תקופת שמירה </w:t>
      </w:r>
      <w:r>
        <w:rPr>
          <w:rFonts w:hint="cs"/>
          <w:rtl/>
        </w:rPr>
        <w:t>של שנים, לא רק מספר ימים. דיברו על אירלנד</w:t>
      </w:r>
      <w:r w:rsidR="00EE5E1D">
        <w:rPr>
          <w:rFonts w:hint="cs"/>
          <w:rtl/>
        </w:rPr>
        <w:t>, שיכול להיות שהיה שינוי שם</w:t>
      </w:r>
      <w:r>
        <w:rPr>
          <w:rFonts w:hint="cs"/>
          <w:rtl/>
        </w:rPr>
        <w:t xml:space="preserve">. יש </w:t>
      </w:r>
      <w:bookmarkStart w:id="785" w:name="_ETM_Q1_3057267"/>
      <w:bookmarkEnd w:id="785"/>
      <w:r w:rsidR="00EE5E1D">
        <w:rPr>
          <w:rFonts w:hint="cs"/>
          <w:rtl/>
        </w:rPr>
        <w:t xml:space="preserve">ורמונט </w:t>
      </w:r>
      <w:r w:rsidR="00EE5E1D">
        <w:rPr>
          <w:rtl/>
        </w:rPr>
        <w:t>–</w:t>
      </w:r>
      <w:r w:rsidR="00EE5E1D">
        <w:rPr>
          <w:rFonts w:hint="cs"/>
          <w:rtl/>
        </w:rPr>
        <w:t xml:space="preserve"> 3 שנים, </w:t>
      </w:r>
      <w:r>
        <w:rPr>
          <w:rFonts w:hint="cs"/>
          <w:rtl/>
        </w:rPr>
        <w:t xml:space="preserve">ניו </w:t>
      </w:r>
      <w:proofErr w:type="spellStart"/>
      <w:r>
        <w:rPr>
          <w:rFonts w:hint="cs"/>
          <w:rtl/>
        </w:rPr>
        <w:t>ג'רסי</w:t>
      </w:r>
      <w:proofErr w:type="spellEnd"/>
      <w:r>
        <w:rPr>
          <w:rFonts w:hint="cs"/>
          <w:rtl/>
        </w:rPr>
        <w:t xml:space="preserve"> </w:t>
      </w:r>
      <w:r>
        <w:rPr>
          <w:rtl/>
        </w:rPr>
        <w:t>–</w:t>
      </w:r>
      <w:r>
        <w:rPr>
          <w:rFonts w:hint="cs"/>
          <w:rtl/>
        </w:rPr>
        <w:t xml:space="preserve"> 5 שנים, ב</w:t>
      </w:r>
      <w:r w:rsidR="00EE5E1D">
        <w:rPr>
          <w:rFonts w:hint="cs"/>
          <w:rtl/>
        </w:rPr>
        <w:t xml:space="preserve">מחוז </w:t>
      </w:r>
      <w:r>
        <w:rPr>
          <w:rFonts w:hint="cs"/>
          <w:rtl/>
        </w:rPr>
        <w:t>קולומב</w:t>
      </w:r>
      <w:r w:rsidR="00EE5E1D">
        <w:rPr>
          <w:rFonts w:hint="cs"/>
          <w:rtl/>
        </w:rPr>
        <w:t>י</w:t>
      </w:r>
      <w:r>
        <w:rPr>
          <w:rFonts w:hint="cs"/>
          <w:rtl/>
        </w:rPr>
        <w:t xml:space="preserve">ה יש בין </w:t>
      </w:r>
      <w:r w:rsidR="00EE5E1D">
        <w:rPr>
          <w:rFonts w:hint="cs"/>
          <w:rtl/>
        </w:rPr>
        <w:t xml:space="preserve">30 ל-3 שנים. גם בסקירה של המשרד יש מדינות </w:t>
      </w:r>
      <w:r>
        <w:rPr>
          <w:rFonts w:hint="cs"/>
          <w:rtl/>
        </w:rPr>
        <w:t xml:space="preserve">כמו </w:t>
      </w:r>
      <w:proofErr w:type="spellStart"/>
      <w:r>
        <w:rPr>
          <w:rFonts w:hint="cs"/>
          <w:rtl/>
        </w:rPr>
        <w:t>קלורדו</w:t>
      </w:r>
      <w:proofErr w:type="spellEnd"/>
      <w:r>
        <w:rPr>
          <w:rFonts w:hint="cs"/>
          <w:rtl/>
        </w:rPr>
        <w:t xml:space="preserve">, 3 שנים, </w:t>
      </w:r>
      <w:r w:rsidR="00EE5E1D">
        <w:rPr>
          <w:rFonts w:hint="cs"/>
          <w:rtl/>
        </w:rPr>
        <w:t xml:space="preserve">וושינגטון </w:t>
      </w:r>
      <w:r w:rsidR="00EE5E1D">
        <w:rPr>
          <w:rFonts w:hint="cs"/>
        </w:rPr>
        <w:t>DC</w:t>
      </w:r>
      <w:r w:rsidR="00EE5E1D">
        <w:rPr>
          <w:rFonts w:hint="cs"/>
          <w:rtl/>
        </w:rPr>
        <w:t xml:space="preserve"> </w:t>
      </w:r>
      <w:r w:rsidR="00EE5E1D">
        <w:rPr>
          <w:rtl/>
        </w:rPr>
        <w:t>–</w:t>
      </w:r>
      <w:r w:rsidR="00EE5E1D">
        <w:rPr>
          <w:rFonts w:hint="cs"/>
          <w:rtl/>
        </w:rPr>
        <w:t xml:space="preserve"> 3 שנים, מרי</w:t>
      </w:r>
      <w:r>
        <w:rPr>
          <w:rFonts w:hint="cs"/>
          <w:rtl/>
        </w:rPr>
        <w:t>לנ</w:t>
      </w:r>
      <w:r w:rsidR="00EE5E1D">
        <w:rPr>
          <w:rFonts w:hint="cs"/>
          <w:rtl/>
        </w:rPr>
        <w:t>ד שנתיים</w:t>
      </w:r>
      <w:r>
        <w:rPr>
          <w:rFonts w:hint="cs"/>
          <w:rtl/>
        </w:rPr>
        <w:t xml:space="preserve">, </w:t>
      </w:r>
      <w:r w:rsidR="00EE5E1D">
        <w:rPr>
          <w:rFonts w:hint="cs"/>
          <w:rtl/>
        </w:rPr>
        <w:t xml:space="preserve">עיר בווירג'יניה </w:t>
      </w:r>
      <w:r w:rsidR="00EE5E1D">
        <w:rPr>
          <w:rtl/>
        </w:rPr>
        <w:t>–</w:t>
      </w:r>
      <w:r w:rsidR="00EE5E1D">
        <w:rPr>
          <w:rFonts w:hint="cs"/>
          <w:rtl/>
        </w:rPr>
        <w:t xml:space="preserve"> אלכסנדריה </w:t>
      </w:r>
      <w:r w:rsidR="00EE5E1D">
        <w:rPr>
          <w:rtl/>
        </w:rPr>
        <w:t>–</w:t>
      </w:r>
      <w:r w:rsidR="00EE5E1D">
        <w:rPr>
          <w:rFonts w:hint="cs"/>
          <w:rtl/>
        </w:rPr>
        <w:t xml:space="preserve"> גם שנתיים, </w:t>
      </w:r>
      <w:r>
        <w:rPr>
          <w:rFonts w:hint="cs"/>
          <w:rtl/>
        </w:rPr>
        <w:t xml:space="preserve">כלומר יש </w:t>
      </w:r>
      <w:bookmarkStart w:id="786" w:name="_ETM_Q1_3076288"/>
      <w:bookmarkEnd w:id="786"/>
      <w:r>
        <w:rPr>
          <w:rFonts w:hint="cs"/>
          <w:rtl/>
        </w:rPr>
        <w:t>מדינות ש</w:t>
      </w:r>
      <w:r w:rsidR="00EE5E1D">
        <w:rPr>
          <w:rFonts w:hint="cs"/>
          <w:rtl/>
        </w:rPr>
        <w:t xml:space="preserve">תקופת השמירה </w:t>
      </w:r>
      <w:r>
        <w:rPr>
          <w:rFonts w:hint="cs"/>
          <w:rtl/>
        </w:rPr>
        <w:t>נמדד</w:t>
      </w:r>
      <w:r w:rsidR="00EE5E1D">
        <w:rPr>
          <w:rFonts w:hint="cs"/>
          <w:rtl/>
        </w:rPr>
        <w:t>ת</w:t>
      </w:r>
      <w:r>
        <w:rPr>
          <w:rFonts w:hint="cs"/>
          <w:rtl/>
        </w:rPr>
        <w:t xml:space="preserve"> בשנ</w:t>
      </w:r>
      <w:r w:rsidR="00EE5E1D">
        <w:rPr>
          <w:rFonts w:hint="cs"/>
          <w:rtl/>
        </w:rPr>
        <w:t>י</w:t>
      </w:r>
      <w:r>
        <w:rPr>
          <w:rFonts w:hint="cs"/>
          <w:rtl/>
        </w:rPr>
        <w:t>ם.</w:t>
      </w:r>
    </w:p>
    <w:p w:rsidR="000F113A" w:rsidRDefault="000F113A" w:rsidP="00EE5E1D">
      <w:pPr>
        <w:rPr>
          <w:rtl/>
        </w:rPr>
      </w:pPr>
      <w:bookmarkStart w:id="787" w:name="_ETM_Q1_3086038"/>
      <w:bookmarkStart w:id="788" w:name="_ETM_Q1_3086118"/>
      <w:bookmarkEnd w:id="787"/>
      <w:bookmarkEnd w:id="788"/>
    </w:p>
    <w:p w:rsidR="00EE5E1D" w:rsidRDefault="00EE5E1D" w:rsidP="00EE5E1D">
      <w:pPr>
        <w:pStyle w:val="af9"/>
        <w:keepNext/>
        <w:rPr>
          <w:rtl/>
        </w:rPr>
      </w:pPr>
      <w:bookmarkStart w:id="789" w:name="ET_guest_936358_149"/>
      <w:r w:rsidRPr="00EE5E1D">
        <w:rPr>
          <w:rStyle w:val="TagStyle"/>
          <w:rtl/>
        </w:rPr>
        <w:t xml:space="preserve"> &lt;&lt; אורח &gt;&gt; </w:t>
      </w:r>
      <w:r>
        <w:rPr>
          <w:rtl/>
        </w:rPr>
        <w:t>גיל גן מור:</w:t>
      </w:r>
      <w:r w:rsidRPr="00EE5E1D">
        <w:rPr>
          <w:rStyle w:val="TagStyle"/>
          <w:rtl/>
        </w:rPr>
        <w:t xml:space="preserve"> &lt;&lt; אורח &gt;&gt;</w:t>
      </w:r>
      <w:r>
        <w:rPr>
          <w:rtl/>
        </w:rPr>
        <w:t xml:space="preserve">   </w:t>
      </w:r>
      <w:bookmarkEnd w:id="789"/>
    </w:p>
    <w:p w:rsidR="00EE5E1D" w:rsidRDefault="00EE5E1D" w:rsidP="00EE5E1D">
      <w:pPr>
        <w:pStyle w:val="KeepWithNext"/>
        <w:rPr>
          <w:rtl/>
        </w:rPr>
      </w:pPr>
    </w:p>
    <w:p w:rsidR="00EE5E1D" w:rsidRDefault="00EE5E1D" w:rsidP="00EE5E1D">
      <w:pPr>
        <w:rPr>
          <w:rtl/>
        </w:rPr>
      </w:pPr>
      <w:bookmarkStart w:id="790" w:name="_ETM_Q1_3084004"/>
      <w:bookmarkEnd w:id="790"/>
      <w:r>
        <w:rPr>
          <w:rFonts w:hint="cs"/>
          <w:rtl/>
        </w:rPr>
        <w:t>קשה</w:t>
      </w:r>
      <w:bookmarkStart w:id="791" w:name="_ETM_Q1_3085661"/>
      <w:bookmarkEnd w:id="791"/>
      <w:r>
        <w:rPr>
          <w:rFonts w:hint="cs"/>
          <w:rtl/>
        </w:rPr>
        <w:t xml:space="preserve"> להשוות.</w:t>
      </w:r>
    </w:p>
    <w:p w:rsidR="00EE5E1D" w:rsidRPr="00EE5E1D" w:rsidRDefault="00EE5E1D" w:rsidP="00EE5E1D">
      <w:pPr>
        <w:rPr>
          <w:rtl/>
        </w:rPr>
      </w:pPr>
      <w:bookmarkStart w:id="792" w:name="_ETM_Q1_3089488"/>
      <w:bookmarkStart w:id="793" w:name="_ETM_Q1_3089561"/>
      <w:bookmarkEnd w:id="792"/>
      <w:bookmarkEnd w:id="793"/>
    </w:p>
    <w:p w:rsidR="000F113A" w:rsidRDefault="000F113A" w:rsidP="000F113A">
      <w:pPr>
        <w:pStyle w:val="af6"/>
        <w:keepNext/>
        <w:rPr>
          <w:rtl/>
        </w:rPr>
      </w:pPr>
      <w:bookmarkStart w:id="794" w:name="ET_yor_6358_73"/>
      <w:r w:rsidRPr="000F113A">
        <w:rPr>
          <w:rStyle w:val="TagStyle"/>
          <w:rtl/>
        </w:rPr>
        <w:lastRenderedPageBreak/>
        <w:t xml:space="preserve"> &lt;&lt; יור &gt;&gt; </w:t>
      </w:r>
      <w:r>
        <w:rPr>
          <w:rtl/>
        </w:rPr>
        <w:t>היו"ר צביקה פוגל:</w:t>
      </w:r>
      <w:r w:rsidRPr="000F113A">
        <w:rPr>
          <w:rStyle w:val="TagStyle"/>
          <w:rtl/>
        </w:rPr>
        <w:t xml:space="preserve"> &lt;&lt; יור &gt;&gt;</w:t>
      </w:r>
      <w:r>
        <w:rPr>
          <w:rtl/>
        </w:rPr>
        <w:t xml:space="preserve">   </w:t>
      </w:r>
      <w:bookmarkEnd w:id="794"/>
    </w:p>
    <w:p w:rsidR="000F113A" w:rsidRDefault="000F113A" w:rsidP="000F113A">
      <w:pPr>
        <w:pStyle w:val="KeepWithNext"/>
        <w:rPr>
          <w:rtl/>
        </w:rPr>
      </w:pPr>
    </w:p>
    <w:p w:rsidR="000F113A" w:rsidRDefault="00EE5E1D" w:rsidP="00EE5E1D">
      <w:pPr>
        <w:rPr>
          <w:rtl/>
        </w:rPr>
      </w:pPr>
      <w:bookmarkStart w:id="795" w:name="_ETM_Q1_3086643"/>
      <w:bookmarkEnd w:id="795"/>
      <w:r>
        <w:rPr>
          <w:rFonts w:hint="cs"/>
          <w:rtl/>
        </w:rPr>
        <w:t>ההבהרה ברורה</w:t>
      </w:r>
      <w:r w:rsidR="000F113A">
        <w:rPr>
          <w:rFonts w:hint="cs"/>
          <w:rtl/>
        </w:rPr>
        <w:t xml:space="preserve">. יש מדינות שש בהן פחות </w:t>
      </w:r>
      <w:bookmarkStart w:id="796" w:name="_ETM_Q1_3094418"/>
      <w:bookmarkEnd w:id="796"/>
      <w:r w:rsidR="000F113A">
        <w:rPr>
          <w:rFonts w:hint="cs"/>
          <w:rtl/>
        </w:rPr>
        <w:t>ויש מדינות ש</w:t>
      </w:r>
      <w:r>
        <w:rPr>
          <w:rFonts w:hint="cs"/>
          <w:rtl/>
        </w:rPr>
        <w:t>י</w:t>
      </w:r>
      <w:r w:rsidR="000F113A">
        <w:rPr>
          <w:rFonts w:hint="cs"/>
          <w:rtl/>
        </w:rPr>
        <w:t xml:space="preserve">ש בהן יותר, </w:t>
      </w:r>
      <w:r>
        <w:rPr>
          <w:rFonts w:hint="cs"/>
          <w:rtl/>
        </w:rPr>
        <w:t xml:space="preserve">ואמר היועץ המשפטי לוועדה </w:t>
      </w:r>
      <w:r>
        <w:rPr>
          <w:rtl/>
        </w:rPr>
        <w:t>–</w:t>
      </w:r>
      <w:r>
        <w:rPr>
          <w:rFonts w:hint="cs"/>
          <w:rtl/>
        </w:rPr>
        <w:t xml:space="preserve"> אנחנו נמצאים ברף </w:t>
      </w:r>
      <w:bookmarkStart w:id="797" w:name="_ETM_Q1_3099949"/>
      <w:bookmarkEnd w:id="797"/>
      <w:r>
        <w:rPr>
          <w:rFonts w:hint="cs"/>
          <w:rtl/>
        </w:rPr>
        <w:t>הגבוה יותר ,</w:t>
      </w:r>
      <w:r w:rsidR="000F113A">
        <w:rPr>
          <w:rFonts w:hint="cs"/>
          <w:rtl/>
        </w:rPr>
        <w:t xml:space="preserve">עם ההצדקות או ההנמקות שיש. </w:t>
      </w:r>
      <w:bookmarkStart w:id="798" w:name="_ETM_Q1_3102123"/>
      <w:bookmarkEnd w:id="798"/>
      <w:r w:rsidR="000F113A">
        <w:rPr>
          <w:rFonts w:hint="cs"/>
          <w:rtl/>
        </w:rPr>
        <w:t>מי שאוהב את זה יותר ,יאהב את זה</w:t>
      </w:r>
      <w:r>
        <w:rPr>
          <w:rFonts w:hint="cs"/>
          <w:rtl/>
        </w:rPr>
        <w:t>, ומי שלא - פחות</w:t>
      </w:r>
      <w:r w:rsidR="000F113A">
        <w:rPr>
          <w:rFonts w:hint="cs"/>
          <w:rtl/>
        </w:rPr>
        <w:t xml:space="preserve">. </w:t>
      </w:r>
      <w:r>
        <w:rPr>
          <w:rFonts w:hint="cs"/>
          <w:rtl/>
        </w:rPr>
        <w:t>בבקשה.</w:t>
      </w:r>
    </w:p>
    <w:p w:rsidR="00EE5E1D" w:rsidRDefault="00EE5E1D" w:rsidP="00EE5E1D">
      <w:pPr>
        <w:ind w:firstLine="0"/>
        <w:rPr>
          <w:rtl/>
        </w:rPr>
      </w:pPr>
    </w:p>
    <w:p w:rsidR="00EE5E1D" w:rsidRDefault="00EE5E1D" w:rsidP="00EE5E1D">
      <w:pPr>
        <w:pStyle w:val="af9"/>
        <w:keepNext/>
        <w:rPr>
          <w:rtl/>
        </w:rPr>
      </w:pPr>
      <w:bookmarkStart w:id="799" w:name="ET_guest_עמית_יוסוב_עמיר_150"/>
      <w:r w:rsidRPr="00EE5E1D">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EE5E1D">
        <w:rPr>
          <w:rStyle w:val="TagStyle"/>
          <w:rtl/>
        </w:rPr>
        <w:t xml:space="preserve"> &lt;&lt; אורח &gt;&gt;</w:t>
      </w:r>
      <w:r>
        <w:rPr>
          <w:rtl/>
        </w:rPr>
        <w:t xml:space="preserve">   </w:t>
      </w:r>
      <w:bookmarkEnd w:id="799"/>
    </w:p>
    <w:p w:rsidR="00EE5E1D" w:rsidRDefault="00EE5E1D" w:rsidP="00EE5E1D">
      <w:pPr>
        <w:pStyle w:val="KeepWithNext"/>
        <w:rPr>
          <w:rtl/>
        </w:rPr>
      </w:pPr>
    </w:p>
    <w:p w:rsidR="000F113A" w:rsidRDefault="00EE5E1D" w:rsidP="00EE5E1D">
      <w:pPr>
        <w:rPr>
          <w:rtl/>
        </w:rPr>
      </w:pPr>
      <w:bookmarkStart w:id="800" w:name="_ETM_Q1_3109913"/>
      <w:bookmarkStart w:id="801" w:name="_ETM_Q1_3109973"/>
      <w:bookmarkStart w:id="802" w:name="_ETM_Q1_3138620"/>
      <w:bookmarkStart w:id="803" w:name="_ETM_Q1_3138685"/>
      <w:bookmarkEnd w:id="800"/>
      <w:bookmarkEnd w:id="801"/>
      <w:bookmarkEnd w:id="802"/>
      <w:bookmarkEnd w:id="803"/>
      <w:r>
        <w:rPr>
          <w:rFonts w:hint="cs"/>
          <w:rtl/>
        </w:rPr>
        <w:t xml:space="preserve">אשמח להתייחס </w:t>
      </w:r>
      <w:bookmarkStart w:id="804" w:name="_ETM_Q1_3120140"/>
      <w:bookmarkEnd w:id="804"/>
      <w:r>
        <w:rPr>
          <w:rFonts w:hint="cs"/>
          <w:rtl/>
        </w:rPr>
        <w:t xml:space="preserve">לשתי הערות שעלו פה. אחת לגבי הסמכות של הקצין המוסמך </w:t>
      </w:r>
      <w:bookmarkStart w:id="805" w:name="_ETM_Q1_3130727"/>
      <w:bookmarkEnd w:id="805"/>
      <w:r>
        <w:rPr>
          <w:rFonts w:hint="cs"/>
          <w:rtl/>
        </w:rPr>
        <w:t xml:space="preserve">או הגורם המאשר, תקנה 2ג, לקבוע תקופות קצרות יותר. עלתה פה הצעה לקבוע את זה כסמכות חובה. כמובן זה לא </w:t>
      </w:r>
      <w:bookmarkStart w:id="806" w:name="_ETM_Q1_3141283"/>
      <w:bookmarkEnd w:id="806"/>
      <w:r>
        <w:rPr>
          <w:rFonts w:hint="cs"/>
          <w:rtl/>
        </w:rPr>
        <w:t xml:space="preserve">ניתן </w:t>
      </w:r>
      <w:r>
        <w:rPr>
          <w:rtl/>
        </w:rPr>
        <w:t>–</w:t>
      </w:r>
      <w:r>
        <w:rPr>
          <w:rFonts w:hint="cs"/>
          <w:rtl/>
        </w:rPr>
        <w:t xml:space="preserve"> זה מעקר</w:t>
      </w:r>
      <w:r w:rsidR="000F113A">
        <w:rPr>
          <w:rFonts w:hint="cs"/>
          <w:rtl/>
        </w:rPr>
        <w:t xml:space="preserve"> </w:t>
      </w:r>
      <w:bookmarkStart w:id="807" w:name="_ETM_Q1_3140080"/>
      <w:bookmarkEnd w:id="807"/>
      <w:r w:rsidR="000F113A">
        <w:rPr>
          <w:rFonts w:hint="cs"/>
          <w:rtl/>
        </w:rPr>
        <w:t xml:space="preserve">את כל ההיגיון של התקנות. </w:t>
      </w:r>
      <w:r>
        <w:rPr>
          <w:rFonts w:hint="cs"/>
          <w:rtl/>
        </w:rPr>
        <w:t xml:space="preserve">יש לו חובה לשקול </w:t>
      </w:r>
      <w:r w:rsidR="000F113A">
        <w:rPr>
          <w:rFonts w:hint="cs"/>
          <w:rtl/>
        </w:rPr>
        <w:t>האם לקצר את התקופ</w:t>
      </w:r>
      <w:bookmarkStart w:id="808" w:name="_ETM_Q1_3146835"/>
      <w:bookmarkEnd w:id="808"/>
      <w:r w:rsidR="000F113A">
        <w:rPr>
          <w:rFonts w:hint="cs"/>
          <w:rtl/>
        </w:rPr>
        <w:t>ה</w:t>
      </w:r>
      <w:r>
        <w:rPr>
          <w:rFonts w:hint="cs"/>
          <w:rtl/>
        </w:rPr>
        <w:t xml:space="preserve"> </w:t>
      </w:r>
      <w:r w:rsidR="000F113A">
        <w:rPr>
          <w:rFonts w:hint="cs"/>
          <w:rtl/>
        </w:rPr>
        <w:t>או לא. אי אפשר ל</w:t>
      </w:r>
      <w:r>
        <w:rPr>
          <w:rFonts w:hint="cs"/>
          <w:rtl/>
        </w:rPr>
        <w:t>ח</w:t>
      </w:r>
      <w:r w:rsidR="000F113A">
        <w:rPr>
          <w:rFonts w:hint="cs"/>
          <w:rtl/>
        </w:rPr>
        <w:t>ייב אותו לקב</w:t>
      </w:r>
      <w:r>
        <w:rPr>
          <w:rFonts w:hint="cs"/>
          <w:rtl/>
        </w:rPr>
        <w:t>ו</w:t>
      </w:r>
      <w:r w:rsidR="000F113A">
        <w:rPr>
          <w:rFonts w:hint="cs"/>
          <w:rtl/>
        </w:rPr>
        <w:t xml:space="preserve">ע תקופה קצרה יותר. </w:t>
      </w:r>
      <w:bookmarkStart w:id="809" w:name="_ETM_Q1_3153691"/>
      <w:bookmarkEnd w:id="809"/>
      <w:r>
        <w:rPr>
          <w:rFonts w:hint="cs"/>
          <w:rtl/>
        </w:rPr>
        <w:t xml:space="preserve">זו סמכות רשות לשקול. </w:t>
      </w:r>
      <w:r w:rsidR="000F113A">
        <w:rPr>
          <w:rFonts w:hint="cs"/>
          <w:rtl/>
        </w:rPr>
        <w:t>צריך לשקול. חובה להפעיל שיקול דעת. אין לו חובה לקצר</w:t>
      </w:r>
      <w:r>
        <w:rPr>
          <w:rFonts w:hint="cs"/>
          <w:rtl/>
        </w:rPr>
        <w:t xml:space="preserve"> את הסמכות</w:t>
      </w:r>
      <w:r w:rsidR="000F113A">
        <w:rPr>
          <w:rFonts w:hint="cs"/>
          <w:rtl/>
        </w:rPr>
        <w:t xml:space="preserve">. </w:t>
      </w:r>
      <w:bookmarkStart w:id="810" w:name="_ETM_Q1_3162296"/>
      <w:bookmarkEnd w:id="810"/>
      <w:r>
        <w:rPr>
          <w:rFonts w:hint="cs"/>
          <w:rtl/>
        </w:rPr>
        <w:t>כאמור אנחנ</w:t>
      </w:r>
      <w:r w:rsidR="000F113A">
        <w:rPr>
          <w:rFonts w:hint="cs"/>
          <w:rtl/>
        </w:rPr>
        <w:t xml:space="preserve">ו לא נוהגים לחזור על </w:t>
      </w:r>
      <w:r>
        <w:rPr>
          <w:rFonts w:hint="cs"/>
          <w:rtl/>
        </w:rPr>
        <w:t xml:space="preserve">חובות </w:t>
      </w:r>
      <w:r w:rsidR="000F113A">
        <w:rPr>
          <w:rFonts w:hint="cs"/>
          <w:rtl/>
        </w:rPr>
        <w:t>שקבועות בחוק.</w:t>
      </w:r>
    </w:p>
    <w:p w:rsidR="000F113A" w:rsidRDefault="000F113A" w:rsidP="000F113A">
      <w:pPr>
        <w:rPr>
          <w:rtl/>
        </w:rPr>
      </w:pPr>
      <w:bookmarkStart w:id="811" w:name="_ETM_Q1_3174642"/>
      <w:bookmarkStart w:id="812" w:name="_ETM_Q1_3174697"/>
      <w:bookmarkEnd w:id="811"/>
      <w:bookmarkEnd w:id="812"/>
    </w:p>
    <w:p w:rsidR="000F113A" w:rsidRDefault="00EE5E1D" w:rsidP="00EE5E1D">
      <w:pPr>
        <w:rPr>
          <w:rtl/>
        </w:rPr>
      </w:pPr>
      <w:bookmarkStart w:id="813" w:name="_ETM_Q1_3174772"/>
      <w:bookmarkStart w:id="814" w:name="_ETM_Q1_3174827"/>
      <w:bookmarkEnd w:id="813"/>
      <w:bookmarkEnd w:id="814"/>
      <w:r>
        <w:rPr>
          <w:rFonts w:hint="cs"/>
          <w:rtl/>
        </w:rPr>
        <w:t xml:space="preserve">לעניין ההערה של היועץ המשפטי </w:t>
      </w:r>
      <w:bookmarkStart w:id="815" w:name="_ETM_Q1_3174976"/>
      <w:bookmarkEnd w:id="815"/>
      <w:r>
        <w:rPr>
          <w:rFonts w:hint="cs"/>
          <w:rtl/>
        </w:rPr>
        <w:t xml:space="preserve">לוועדה, </w:t>
      </w:r>
      <w:r w:rsidR="000F113A">
        <w:rPr>
          <w:rFonts w:hint="cs"/>
          <w:rtl/>
        </w:rPr>
        <w:t xml:space="preserve">ההוראה בסעיף </w:t>
      </w:r>
      <w:bookmarkStart w:id="816" w:name="_ETM_Q1_3176322"/>
      <w:bookmarkEnd w:id="816"/>
      <w:r>
        <w:rPr>
          <w:rFonts w:hint="cs"/>
          <w:rtl/>
        </w:rPr>
        <w:t>10יד לפקודה</w:t>
      </w:r>
      <w:r w:rsidR="000F113A">
        <w:rPr>
          <w:rFonts w:hint="cs"/>
          <w:rtl/>
        </w:rPr>
        <w:t xml:space="preserve"> קובעת שלושה שיקול לפיהם יש לבחון את קיצור </w:t>
      </w:r>
      <w:bookmarkStart w:id="817" w:name="_ETM_Q1_3184417"/>
      <w:bookmarkEnd w:id="817"/>
      <w:r w:rsidR="000F113A">
        <w:rPr>
          <w:rFonts w:hint="cs"/>
          <w:rtl/>
        </w:rPr>
        <w:t xml:space="preserve">תקופת הזמן. 10יג(ג) </w:t>
      </w:r>
      <w:r w:rsidR="000F113A">
        <w:rPr>
          <w:rtl/>
        </w:rPr>
        <w:t>–</w:t>
      </w:r>
      <w:r w:rsidR="000F113A">
        <w:rPr>
          <w:rFonts w:hint="cs"/>
          <w:rtl/>
        </w:rPr>
        <w:t xml:space="preserve"> </w:t>
      </w:r>
      <w:r>
        <w:rPr>
          <w:rFonts w:hint="cs"/>
          <w:rtl/>
        </w:rPr>
        <w:t xml:space="preserve">סוג מערכת הצילום המיוחדת, אופן הצבתה </w:t>
      </w:r>
      <w:r w:rsidR="000F113A">
        <w:rPr>
          <w:rFonts w:hint="cs"/>
          <w:rtl/>
        </w:rPr>
        <w:t xml:space="preserve">ומיקומה. התקנות האלה, החוק הוא חוק </w:t>
      </w:r>
      <w:bookmarkStart w:id="818" w:name="_ETM_Q1_3196073"/>
      <w:bookmarkEnd w:id="818"/>
      <w:r w:rsidR="000F113A">
        <w:rPr>
          <w:rFonts w:hint="cs"/>
          <w:rtl/>
        </w:rPr>
        <w:t xml:space="preserve">כללי והתקנות </w:t>
      </w:r>
      <w:r>
        <w:rPr>
          <w:rFonts w:hint="cs"/>
          <w:rtl/>
        </w:rPr>
        <w:t xml:space="preserve">הן </w:t>
      </w:r>
      <w:r w:rsidR="000F113A">
        <w:rPr>
          <w:rFonts w:hint="cs"/>
          <w:rtl/>
        </w:rPr>
        <w:t xml:space="preserve">ספציפיות. סוג מערכת הצילום המיוחדת קבוע בתקנות עצמן, </w:t>
      </w:r>
      <w:bookmarkStart w:id="819" w:name="_ETM_Q1_3205179"/>
      <w:bookmarkEnd w:id="819"/>
      <w:r>
        <w:rPr>
          <w:rFonts w:hint="cs"/>
          <w:rtl/>
        </w:rPr>
        <w:t xml:space="preserve">התקנות </w:t>
      </w:r>
      <w:bookmarkStart w:id="820" w:name="_ETM_Q1_3208827"/>
      <w:bookmarkEnd w:id="820"/>
      <w:r>
        <w:rPr>
          <w:rFonts w:hint="cs"/>
          <w:rtl/>
        </w:rPr>
        <w:t>האלה עוסקות בסוג מסוים של מצלמות</w:t>
      </w:r>
      <w:r w:rsidR="000F113A">
        <w:rPr>
          <w:rFonts w:hint="cs"/>
          <w:rtl/>
        </w:rPr>
        <w:t xml:space="preserve"> והן בלבד. אופן הצבת המצלמה גם הוא מוסדר </w:t>
      </w:r>
      <w:bookmarkStart w:id="821" w:name="_ETM_Q1_3214474"/>
      <w:bookmarkEnd w:id="821"/>
      <w:r w:rsidR="000F113A">
        <w:rPr>
          <w:rFonts w:hint="cs"/>
          <w:rtl/>
        </w:rPr>
        <w:t>כבר כי אנו מדברים על שנ</w:t>
      </w:r>
      <w:r>
        <w:rPr>
          <w:rFonts w:hint="cs"/>
          <w:rtl/>
        </w:rPr>
        <w:t>י</w:t>
      </w:r>
      <w:r w:rsidR="000F113A">
        <w:rPr>
          <w:rFonts w:hint="cs"/>
          <w:rtl/>
        </w:rPr>
        <w:t xml:space="preserve"> סוגים ספציפיים </w:t>
      </w:r>
      <w:r w:rsidR="000F113A">
        <w:rPr>
          <w:rtl/>
        </w:rPr>
        <w:t>–</w:t>
      </w:r>
      <w:r w:rsidR="000F113A">
        <w:rPr>
          <w:rFonts w:hint="cs"/>
          <w:rtl/>
        </w:rPr>
        <w:t xml:space="preserve"> מצלמות </w:t>
      </w:r>
      <w:bookmarkStart w:id="822" w:name="_ETM_Q1_3221305"/>
      <w:bookmarkEnd w:id="822"/>
      <w:r w:rsidR="000F113A">
        <w:rPr>
          <w:rFonts w:hint="cs"/>
          <w:rtl/>
        </w:rPr>
        <w:t>נייחות ו</w:t>
      </w:r>
      <w:r>
        <w:rPr>
          <w:rFonts w:hint="cs"/>
          <w:rtl/>
        </w:rPr>
        <w:t xml:space="preserve">מצלמות </w:t>
      </w:r>
      <w:r w:rsidR="000F113A">
        <w:rPr>
          <w:rFonts w:hint="cs"/>
          <w:rtl/>
        </w:rPr>
        <w:t>ניידות ולכן מצאנו לנכון</w:t>
      </w:r>
      <w:r>
        <w:rPr>
          <w:rFonts w:hint="cs"/>
          <w:rtl/>
        </w:rPr>
        <w:t>, להשאיר בתקנ</w:t>
      </w:r>
      <w:r w:rsidR="000F113A">
        <w:rPr>
          <w:rFonts w:hint="cs"/>
          <w:rtl/>
        </w:rPr>
        <w:t xml:space="preserve">ה את ההוראה </w:t>
      </w:r>
      <w:bookmarkStart w:id="823" w:name="_ETM_Q1_3229205"/>
      <w:bookmarkEnd w:id="823"/>
      <w:r w:rsidR="000F113A">
        <w:rPr>
          <w:rFonts w:hint="cs"/>
          <w:rtl/>
        </w:rPr>
        <w:t xml:space="preserve">הספציפית </w:t>
      </w:r>
      <w:r>
        <w:rPr>
          <w:rFonts w:hint="cs"/>
          <w:rtl/>
        </w:rPr>
        <w:t xml:space="preserve">שנכונה כאן </w:t>
      </w:r>
      <w:bookmarkStart w:id="824" w:name="_ETM_Q1_3230807"/>
      <w:bookmarkEnd w:id="824"/>
      <w:r>
        <w:rPr>
          <w:rFonts w:hint="cs"/>
          <w:rtl/>
        </w:rPr>
        <w:t xml:space="preserve">אחרי שאת שאר הדברים קבענו </w:t>
      </w:r>
      <w:r w:rsidR="000F113A">
        <w:rPr>
          <w:rFonts w:hint="cs"/>
          <w:rtl/>
        </w:rPr>
        <w:t>בתקנות</w:t>
      </w:r>
      <w:r>
        <w:rPr>
          <w:rFonts w:hint="cs"/>
          <w:rtl/>
        </w:rPr>
        <w:t xml:space="preserve"> וזה מיקום המצלמה</w:t>
      </w:r>
      <w:r w:rsidR="000F113A">
        <w:rPr>
          <w:rFonts w:hint="cs"/>
          <w:rtl/>
        </w:rPr>
        <w:t>.</w:t>
      </w:r>
    </w:p>
    <w:p w:rsidR="000F113A" w:rsidRDefault="000F113A" w:rsidP="000F113A">
      <w:pPr>
        <w:rPr>
          <w:rtl/>
        </w:rPr>
      </w:pPr>
      <w:bookmarkStart w:id="825" w:name="_ETM_Q1_3234118"/>
      <w:bookmarkStart w:id="826" w:name="_ETM_Q1_3234173"/>
      <w:bookmarkStart w:id="827" w:name="_ETM_Q1_3234932"/>
      <w:bookmarkEnd w:id="825"/>
      <w:bookmarkEnd w:id="826"/>
      <w:bookmarkEnd w:id="827"/>
    </w:p>
    <w:p w:rsidR="000F113A" w:rsidRDefault="000F113A" w:rsidP="000F113A">
      <w:pPr>
        <w:pStyle w:val="a4"/>
        <w:keepNext/>
        <w:rPr>
          <w:rtl/>
        </w:rPr>
      </w:pPr>
      <w:bookmarkStart w:id="828" w:name="ET_speaker_עידו_בן_יצחק_74"/>
      <w:r w:rsidRPr="000F113A">
        <w:rPr>
          <w:rStyle w:val="TagStyle"/>
          <w:rtl/>
        </w:rPr>
        <w:t xml:space="preserve"> &lt;&lt; דובר &gt;&gt; </w:t>
      </w:r>
      <w:r>
        <w:rPr>
          <w:rtl/>
        </w:rPr>
        <w:t>עידו בן יצחק:</w:t>
      </w:r>
      <w:r w:rsidRPr="000F113A">
        <w:rPr>
          <w:rStyle w:val="TagStyle"/>
          <w:rtl/>
        </w:rPr>
        <w:t xml:space="preserve"> &lt;&lt; דובר &gt;&gt;</w:t>
      </w:r>
      <w:r>
        <w:rPr>
          <w:rtl/>
        </w:rPr>
        <w:t xml:space="preserve">   </w:t>
      </w:r>
      <w:bookmarkEnd w:id="828"/>
    </w:p>
    <w:p w:rsidR="000F113A" w:rsidRDefault="000F113A" w:rsidP="000F113A">
      <w:pPr>
        <w:pStyle w:val="KeepWithNext"/>
        <w:rPr>
          <w:rtl/>
        </w:rPr>
      </w:pPr>
    </w:p>
    <w:p w:rsidR="000F113A" w:rsidRDefault="000F113A" w:rsidP="000F113A">
      <w:pPr>
        <w:rPr>
          <w:rtl/>
        </w:rPr>
      </w:pPr>
      <w:bookmarkStart w:id="829" w:name="_ETM_Q1_3235282"/>
      <w:bookmarkStart w:id="830" w:name="_ETM_Q1_3235292"/>
      <w:bookmarkEnd w:id="829"/>
      <w:bookmarkEnd w:id="830"/>
      <w:r>
        <w:rPr>
          <w:rFonts w:hint="cs"/>
          <w:rtl/>
        </w:rPr>
        <w:t>יש שליש</w:t>
      </w:r>
      <w:r w:rsidR="00EE5E1D">
        <w:rPr>
          <w:rFonts w:hint="cs"/>
          <w:rtl/>
        </w:rPr>
        <w:t>י</w:t>
      </w:r>
      <w:r>
        <w:rPr>
          <w:rFonts w:hint="cs"/>
          <w:rtl/>
        </w:rPr>
        <w:t xml:space="preserve"> </w:t>
      </w:r>
      <w:r>
        <w:rPr>
          <w:rtl/>
        </w:rPr>
        <w:t>–</w:t>
      </w:r>
      <w:r>
        <w:rPr>
          <w:rFonts w:hint="cs"/>
          <w:rtl/>
        </w:rPr>
        <w:t xml:space="preserve"> המיקום.</w:t>
      </w:r>
    </w:p>
    <w:p w:rsidR="00EE5E1D" w:rsidRDefault="00EE5E1D" w:rsidP="000F113A">
      <w:pPr>
        <w:rPr>
          <w:rtl/>
        </w:rPr>
      </w:pPr>
    </w:p>
    <w:p w:rsidR="00EE5E1D" w:rsidRDefault="00EE5E1D" w:rsidP="00EE5E1D">
      <w:pPr>
        <w:pStyle w:val="-"/>
        <w:keepNext/>
        <w:rPr>
          <w:rtl/>
        </w:rPr>
      </w:pPr>
      <w:bookmarkStart w:id="831" w:name="ET_speakercontinue_עמית_יוסוב_עמיר_151"/>
      <w:r w:rsidRPr="00EE5E1D">
        <w:rPr>
          <w:rStyle w:val="TagStyle"/>
          <w:rtl/>
        </w:rPr>
        <w:t xml:space="preserve"> &lt;&lt; דובר_המשך &gt;&gt; </w:t>
      </w:r>
      <w:r>
        <w:rPr>
          <w:rtl/>
        </w:rPr>
        <w:t xml:space="preserve">עמית </w:t>
      </w:r>
      <w:proofErr w:type="spellStart"/>
      <w:r>
        <w:rPr>
          <w:rtl/>
        </w:rPr>
        <w:t>יוסוב</w:t>
      </w:r>
      <w:proofErr w:type="spellEnd"/>
      <w:r>
        <w:rPr>
          <w:rtl/>
        </w:rPr>
        <w:t xml:space="preserve"> עמיר:</w:t>
      </w:r>
      <w:r w:rsidRPr="00EE5E1D">
        <w:rPr>
          <w:rStyle w:val="TagStyle"/>
          <w:rtl/>
        </w:rPr>
        <w:t xml:space="preserve"> &lt;&lt; דובר_המשך &gt;&gt;</w:t>
      </w:r>
      <w:r>
        <w:rPr>
          <w:rtl/>
        </w:rPr>
        <w:t xml:space="preserve">   </w:t>
      </w:r>
      <w:bookmarkEnd w:id="831"/>
    </w:p>
    <w:p w:rsidR="00EE5E1D" w:rsidRDefault="00EE5E1D" w:rsidP="00EE5E1D">
      <w:pPr>
        <w:pStyle w:val="KeepWithNext"/>
        <w:rPr>
          <w:rtl/>
        </w:rPr>
      </w:pPr>
    </w:p>
    <w:p w:rsidR="000F113A" w:rsidRDefault="000F113A" w:rsidP="000F113A">
      <w:pPr>
        <w:rPr>
          <w:rtl/>
        </w:rPr>
      </w:pPr>
      <w:bookmarkStart w:id="832" w:name="_ETM_Q1_3238277"/>
      <w:bookmarkStart w:id="833" w:name="_ETM_Q1_3238322"/>
      <w:bookmarkEnd w:id="832"/>
      <w:bookmarkEnd w:id="833"/>
      <w:r>
        <w:rPr>
          <w:rFonts w:hint="cs"/>
          <w:rtl/>
        </w:rPr>
        <w:t xml:space="preserve">נכון, זה מה שנשאר, </w:t>
      </w:r>
      <w:r w:rsidR="00EE5E1D">
        <w:rPr>
          <w:rFonts w:hint="cs"/>
          <w:rtl/>
        </w:rPr>
        <w:t xml:space="preserve">לכן ההוראה בתקנה 2ג </w:t>
      </w:r>
      <w:r>
        <w:rPr>
          <w:rFonts w:hint="cs"/>
          <w:rtl/>
        </w:rPr>
        <w:t>התי</w:t>
      </w:r>
      <w:r w:rsidR="00EE5E1D">
        <w:rPr>
          <w:rFonts w:hint="cs"/>
          <w:rtl/>
        </w:rPr>
        <w:t>י</w:t>
      </w:r>
      <w:r>
        <w:rPr>
          <w:rFonts w:hint="cs"/>
          <w:rtl/>
        </w:rPr>
        <w:t xml:space="preserve">חסה </w:t>
      </w:r>
      <w:bookmarkStart w:id="834" w:name="_ETM_Q1_3242397"/>
      <w:bookmarkEnd w:id="834"/>
      <w:r>
        <w:rPr>
          <w:rFonts w:hint="cs"/>
          <w:rtl/>
        </w:rPr>
        <w:t>ספציפית לעני</w:t>
      </w:r>
      <w:r w:rsidR="00EE5E1D">
        <w:rPr>
          <w:rFonts w:hint="cs"/>
          <w:rtl/>
        </w:rPr>
        <w:t>י</w:t>
      </w:r>
      <w:r>
        <w:rPr>
          <w:rFonts w:hint="cs"/>
          <w:rtl/>
        </w:rPr>
        <w:t xml:space="preserve">ן המיקום כי </w:t>
      </w:r>
      <w:r w:rsidR="00EE5E1D">
        <w:rPr>
          <w:rFonts w:hint="cs"/>
          <w:rtl/>
        </w:rPr>
        <w:t>סוג המצלמה ו</w:t>
      </w:r>
      <w:r>
        <w:rPr>
          <w:rFonts w:hint="cs"/>
          <w:rtl/>
        </w:rPr>
        <w:t xml:space="preserve">אופן הצבתה כבר </w:t>
      </w:r>
      <w:r w:rsidR="00EE5E1D">
        <w:rPr>
          <w:rFonts w:hint="cs"/>
          <w:rtl/>
        </w:rPr>
        <w:t xml:space="preserve">קבועות </w:t>
      </w:r>
      <w:r>
        <w:rPr>
          <w:rtl/>
        </w:rPr>
        <w:t>–</w:t>
      </w:r>
      <w:r>
        <w:rPr>
          <w:rFonts w:hint="cs"/>
          <w:rtl/>
        </w:rPr>
        <w:t xml:space="preserve"> מצלמה נ</w:t>
      </w:r>
      <w:r w:rsidR="00EE5E1D">
        <w:rPr>
          <w:rFonts w:hint="cs"/>
          <w:rtl/>
        </w:rPr>
        <w:t>י</w:t>
      </w:r>
      <w:r>
        <w:rPr>
          <w:rFonts w:hint="cs"/>
          <w:rtl/>
        </w:rPr>
        <w:t xml:space="preserve">יחת </w:t>
      </w:r>
      <w:bookmarkStart w:id="835" w:name="_ETM_Q1_3251642"/>
      <w:bookmarkEnd w:id="835"/>
      <w:r>
        <w:rPr>
          <w:rFonts w:hint="cs"/>
          <w:rtl/>
        </w:rPr>
        <w:t>או ניידת.</w:t>
      </w:r>
    </w:p>
    <w:p w:rsidR="000F113A" w:rsidRDefault="000F113A" w:rsidP="000F113A">
      <w:pPr>
        <w:rPr>
          <w:rtl/>
        </w:rPr>
      </w:pPr>
      <w:bookmarkStart w:id="836" w:name="_ETM_Q1_3253052"/>
      <w:bookmarkStart w:id="837" w:name="_ETM_Q1_3253107"/>
      <w:bookmarkEnd w:id="836"/>
      <w:bookmarkEnd w:id="837"/>
    </w:p>
    <w:p w:rsidR="000F113A" w:rsidRDefault="000F113A" w:rsidP="000F113A">
      <w:pPr>
        <w:pStyle w:val="af6"/>
        <w:keepNext/>
        <w:rPr>
          <w:rtl/>
        </w:rPr>
      </w:pPr>
      <w:bookmarkStart w:id="838" w:name="ET_yor_6358_75"/>
      <w:r w:rsidRPr="000F113A">
        <w:rPr>
          <w:rStyle w:val="TagStyle"/>
          <w:rtl/>
        </w:rPr>
        <w:t xml:space="preserve"> &lt;&lt; יור &gt;&gt; </w:t>
      </w:r>
      <w:r>
        <w:rPr>
          <w:rtl/>
        </w:rPr>
        <w:t>היו"ר צביקה פוגל:</w:t>
      </w:r>
      <w:r w:rsidRPr="000F113A">
        <w:rPr>
          <w:rStyle w:val="TagStyle"/>
          <w:rtl/>
        </w:rPr>
        <w:t xml:space="preserve"> &lt;&lt; יור &gt;&gt;</w:t>
      </w:r>
      <w:r>
        <w:rPr>
          <w:rtl/>
        </w:rPr>
        <w:t xml:space="preserve">   </w:t>
      </w:r>
      <w:bookmarkEnd w:id="838"/>
    </w:p>
    <w:p w:rsidR="000F113A" w:rsidRDefault="000F113A" w:rsidP="000F113A">
      <w:pPr>
        <w:pStyle w:val="KeepWithNext"/>
        <w:rPr>
          <w:rtl/>
        </w:rPr>
      </w:pPr>
    </w:p>
    <w:p w:rsidR="000F113A" w:rsidRDefault="00EE5E1D" w:rsidP="000F113A">
      <w:pPr>
        <w:rPr>
          <w:rtl/>
        </w:rPr>
      </w:pPr>
      <w:bookmarkStart w:id="839" w:name="_ETM_Q1_3253597"/>
      <w:bookmarkEnd w:id="839"/>
      <w:r>
        <w:rPr>
          <w:rFonts w:hint="cs"/>
          <w:rtl/>
        </w:rPr>
        <w:t>בשים לב למיקומה</w:t>
      </w:r>
      <w:r w:rsidR="000F113A">
        <w:rPr>
          <w:rFonts w:hint="cs"/>
          <w:rtl/>
        </w:rPr>
        <w:t>. בבקשה.</w:t>
      </w:r>
    </w:p>
    <w:p w:rsidR="00EE5E1D" w:rsidRDefault="00EE5E1D" w:rsidP="000F113A">
      <w:pPr>
        <w:rPr>
          <w:rtl/>
        </w:rPr>
      </w:pPr>
      <w:bookmarkStart w:id="840" w:name="_ETM_Q1_3261799"/>
      <w:bookmarkStart w:id="841" w:name="_ETM_Q1_3261877"/>
      <w:bookmarkStart w:id="842" w:name="_ETM_Q1_3263004"/>
      <w:bookmarkEnd w:id="840"/>
      <w:bookmarkEnd w:id="841"/>
      <w:bookmarkEnd w:id="842"/>
    </w:p>
    <w:p w:rsidR="00EE5E1D" w:rsidRDefault="00EE5E1D" w:rsidP="00EE5E1D">
      <w:pPr>
        <w:pStyle w:val="af9"/>
        <w:keepNext/>
        <w:rPr>
          <w:rtl/>
        </w:rPr>
      </w:pPr>
      <w:bookmarkStart w:id="843" w:name="ET_guest_נירית_להב_קניזו_152"/>
      <w:r w:rsidRPr="00EE5E1D">
        <w:rPr>
          <w:rStyle w:val="TagStyle"/>
          <w:rtl/>
        </w:rPr>
        <w:t xml:space="preserve"> &lt;&lt; אורח &gt;&gt; </w:t>
      </w:r>
      <w:r>
        <w:rPr>
          <w:rtl/>
        </w:rPr>
        <w:t xml:space="preserve">נירית להב </w:t>
      </w:r>
      <w:proofErr w:type="spellStart"/>
      <w:r>
        <w:rPr>
          <w:rtl/>
        </w:rPr>
        <w:t>קניזו</w:t>
      </w:r>
      <w:proofErr w:type="spellEnd"/>
      <w:r>
        <w:rPr>
          <w:rtl/>
        </w:rPr>
        <w:t>:</w:t>
      </w:r>
      <w:r w:rsidRPr="00EE5E1D">
        <w:rPr>
          <w:rStyle w:val="TagStyle"/>
          <w:rtl/>
        </w:rPr>
        <w:t xml:space="preserve"> &lt;&lt; אורח &gt;&gt;</w:t>
      </w:r>
      <w:r>
        <w:rPr>
          <w:rtl/>
        </w:rPr>
        <w:t xml:space="preserve">   </w:t>
      </w:r>
      <w:bookmarkEnd w:id="843"/>
    </w:p>
    <w:p w:rsidR="00EE5E1D" w:rsidRDefault="00EE5E1D" w:rsidP="00EE5E1D">
      <w:pPr>
        <w:pStyle w:val="KeepWithNext"/>
        <w:rPr>
          <w:rtl/>
        </w:rPr>
      </w:pPr>
    </w:p>
    <w:p w:rsidR="000F113A" w:rsidRDefault="00EE5E1D" w:rsidP="00EE5E1D">
      <w:pPr>
        <w:rPr>
          <w:rtl/>
        </w:rPr>
      </w:pPr>
      <w:bookmarkStart w:id="844" w:name="_ETM_Q1_3263442"/>
      <w:bookmarkStart w:id="845" w:name="_ETM_Q1_3263490"/>
      <w:bookmarkStart w:id="846" w:name="_ETM_Q1_3260897"/>
      <w:bookmarkStart w:id="847" w:name="_ETM_Q1_3260952"/>
      <w:bookmarkStart w:id="848" w:name="_ETM_Q1_3261947"/>
      <w:bookmarkStart w:id="849" w:name="_ETM_Q1_3262007"/>
      <w:bookmarkEnd w:id="844"/>
      <w:bookmarkEnd w:id="845"/>
      <w:bookmarkEnd w:id="846"/>
      <w:bookmarkEnd w:id="847"/>
      <w:bookmarkEnd w:id="848"/>
      <w:bookmarkEnd w:id="849"/>
      <w:r>
        <w:rPr>
          <w:rFonts w:hint="cs"/>
          <w:rtl/>
        </w:rPr>
        <w:t xml:space="preserve">אמירה כללית לגבי משכי </w:t>
      </w:r>
      <w:bookmarkStart w:id="850" w:name="_ETM_Q1_3269308"/>
      <w:bookmarkEnd w:id="850"/>
      <w:r>
        <w:rPr>
          <w:rFonts w:hint="cs"/>
          <w:rtl/>
        </w:rPr>
        <w:t>השמירה. הוזכרו פה מדינות נוספות ששומרות ל</w:t>
      </w:r>
      <w:r w:rsidR="000F113A">
        <w:rPr>
          <w:rFonts w:hint="cs"/>
          <w:rtl/>
        </w:rPr>
        <w:t xml:space="preserve">פרקי זמן </w:t>
      </w:r>
      <w:r>
        <w:rPr>
          <w:rFonts w:hint="cs"/>
          <w:rtl/>
        </w:rPr>
        <w:t xml:space="preserve">ארוכים יותר או קצרים יותר. פרקי הזמן </w:t>
      </w:r>
      <w:r w:rsidR="000F113A">
        <w:rPr>
          <w:rFonts w:hint="cs"/>
          <w:rtl/>
        </w:rPr>
        <w:t>שנקבעו בחקיקה הישראלי</w:t>
      </w:r>
      <w:r>
        <w:rPr>
          <w:rFonts w:hint="cs"/>
          <w:rtl/>
        </w:rPr>
        <w:t>ת</w:t>
      </w:r>
      <w:r w:rsidR="000F113A">
        <w:rPr>
          <w:rFonts w:hint="cs"/>
          <w:rtl/>
        </w:rPr>
        <w:t xml:space="preserve"> </w:t>
      </w:r>
      <w:bookmarkStart w:id="851" w:name="_ETM_Q1_3278372"/>
      <w:bookmarkEnd w:id="851"/>
      <w:r>
        <w:rPr>
          <w:rFonts w:hint="cs"/>
          <w:rtl/>
        </w:rPr>
        <w:t>נובעים מכך ש</w:t>
      </w:r>
      <w:r w:rsidR="000F113A">
        <w:rPr>
          <w:rFonts w:hint="cs"/>
          <w:rtl/>
        </w:rPr>
        <w:t>למערכות הצילום האלה יש שתי תכליות, בשונה אולי ממקומות אחר</w:t>
      </w:r>
      <w:r>
        <w:rPr>
          <w:rFonts w:hint="cs"/>
          <w:rtl/>
        </w:rPr>
        <w:t>י</w:t>
      </w:r>
      <w:r w:rsidR="000F113A">
        <w:rPr>
          <w:rFonts w:hint="cs"/>
          <w:rtl/>
        </w:rPr>
        <w:t xml:space="preserve">ם </w:t>
      </w:r>
      <w:bookmarkStart w:id="852" w:name="_ETM_Q1_3286637"/>
      <w:bookmarkEnd w:id="852"/>
      <w:r w:rsidR="000F113A">
        <w:rPr>
          <w:rFonts w:hint="cs"/>
          <w:rtl/>
        </w:rPr>
        <w:t xml:space="preserve">בעולם </w:t>
      </w:r>
      <w:r w:rsidR="000F113A">
        <w:rPr>
          <w:rtl/>
        </w:rPr>
        <w:t>–</w:t>
      </w:r>
      <w:r w:rsidR="000F113A">
        <w:rPr>
          <w:rFonts w:hint="cs"/>
          <w:rtl/>
        </w:rPr>
        <w:t xml:space="preserve"> תכ</w:t>
      </w:r>
      <w:r>
        <w:rPr>
          <w:rFonts w:hint="cs"/>
          <w:rtl/>
        </w:rPr>
        <w:t>ל</w:t>
      </w:r>
      <w:r w:rsidR="000F113A">
        <w:rPr>
          <w:rFonts w:hint="cs"/>
          <w:rtl/>
        </w:rPr>
        <w:t xml:space="preserve">ית אחת, </w:t>
      </w:r>
      <w:r>
        <w:rPr>
          <w:rFonts w:hint="cs"/>
          <w:rtl/>
        </w:rPr>
        <w:t xml:space="preserve">לשימוש בזמן אמת </w:t>
      </w:r>
      <w:bookmarkStart w:id="853" w:name="_ETM_Q1_3289200"/>
      <w:bookmarkEnd w:id="853"/>
      <w:r>
        <w:rPr>
          <w:rFonts w:hint="cs"/>
          <w:rtl/>
        </w:rPr>
        <w:t>שהיא גוזרת פרקי זמן קצרים, ותכלי</w:t>
      </w:r>
      <w:r w:rsidR="000F113A">
        <w:rPr>
          <w:rFonts w:hint="cs"/>
          <w:rtl/>
        </w:rPr>
        <w:t xml:space="preserve">ת נוספת של פענוח </w:t>
      </w:r>
      <w:bookmarkStart w:id="854" w:name="_ETM_Q1_3294354"/>
      <w:bookmarkEnd w:id="854"/>
      <w:r w:rsidR="000F113A">
        <w:rPr>
          <w:rFonts w:hint="cs"/>
          <w:rtl/>
        </w:rPr>
        <w:t>עבירות בתקופת מאוחרות, א</w:t>
      </w:r>
      <w:r>
        <w:rPr>
          <w:rFonts w:hint="cs"/>
          <w:rtl/>
        </w:rPr>
        <w:t>י</w:t>
      </w:r>
      <w:r w:rsidR="000F113A">
        <w:rPr>
          <w:rFonts w:hint="cs"/>
          <w:rtl/>
        </w:rPr>
        <w:t xml:space="preserve">תור תופעות פשיעה וכו' </w:t>
      </w:r>
      <w:r w:rsidR="000F113A">
        <w:rPr>
          <w:rtl/>
        </w:rPr>
        <w:t>–</w:t>
      </w:r>
      <w:r w:rsidR="000F113A">
        <w:rPr>
          <w:rFonts w:hint="cs"/>
          <w:rtl/>
        </w:rPr>
        <w:t xml:space="preserve"> דברים שמצדיקים</w:t>
      </w:r>
      <w:r>
        <w:rPr>
          <w:rFonts w:hint="cs"/>
          <w:rtl/>
        </w:rPr>
        <w:t xml:space="preserve"> תקופות שמירה ארוכות יותר</w:t>
      </w:r>
      <w:r w:rsidR="000F113A">
        <w:rPr>
          <w:rFonts w:hint="cs"/>
          <w:rtl/>
        </w:rPr>
        <w:t xml:space="preserve">. </w:t>
      </w:r>
      <w:bookmarkStart w:id="855" w:name="_ETM_Q1_3305244"/>
      <w:bookmarkEnd w:id="855"/>
      <w:r w:rsidR="000F113A">
        <w:rPr>
          <w:rFonts w:hint="cs"/>
          <w:rtl/>
        </w:rPr>
        <w:t xml:space="preserve">מכך גזרנו גם את הכלל שקבענו בפקודה עצמה וגם את </w:t>
      </w:r>
      <w:bookmarkStart w:id="856" w:name="_ETM_Q1_3311284"/>
      <w:bookmarkEnd w:id="856"/>
      <w:r w:rsidR="000F113A">
        <w:rPr>
          <w:rFonts w:hint="cs"/>
          <w:rtl/>
        </w:rPr>
        <w:t>התקופ</w:t>
      </w:r>
      <w:r>
        <w:rPr>
          <w:rFonts w:hint="cs"/>
          <w:rtl/>
        </w:rPr>
        <w:t>ו</w:t>
      </w:r>
      <w:r w:rsidR="000F113A">
        <w:rPr>
          <w:rFonts w:hint="cs"/>
          <w:rtl/>
        </w:rPr>
        <w:t>ת שנקבעו לענ</w:t>
      </w:r>
      <w:r>
        <w:rPr>
          <w:rFonts w:hint="cs"/>
          <w:rtl/>
        </w:rPr>
        <w:t>י</w:t>
      </w:r>
      <w:r w:rsidR="000F113A">
        <w:rPr>
          <w:rFonts w:hint="cs"/>
          <w:rtl/>
        </w:rPr>
        <w:t xml:space="preserve">ין המערכות האלה. כפי שחברי עמית אמיר אמר, </w:t>
      </w:r>
      <w:bookmarkStart w:id="857" w:name="_ETM_Q1_3321125"/>
      <w:bookmarkEnd w:id="857"/>
      <w:r>
        <w:rPr>
          <w:rFonts w:hint="cs"/>
          <w:rtl/>
        </w:rPr>
        <w:t>התכלית</w:t>
      </w:r>
      <w:r w:rsidR="000F113A">
        <w:rPr>
          <w:rFonts w:hint="cs"/>
          <w:rtl/>
        </w:rPr>
        <w:t xml:space="preserve"> של סעיף 10יג(ג) בפקודה היא לקבוע את הכללים</w:t>
      </w:r>
      <w:r>
        <w:rPr>
          <w:rFonts w:hint="cs"/>
          <w:rtl/>
        </w:rPr>
        <w:t xml:space="preserve"> שלפיהם ייקבעו התקופות בתקנות עצמן</w:t>
      </w:r>
      <w:r w:rsidR="000F113A">
        <w:rPr>
          <w:rFonts w:hint="cs"/>
          <w:rtl/>
        </w:rPr>
        <w:t xml:space="preserve">, </w:t>
      </w:r>
      <w:bookmarkStart w:id="858" w:name="_ETM_Q1_3332375"/>
      <w:bookmarkEnd w:id="858"/>
      <w:r>
        <w:rPr>
          <w:rFonts w:hint="cs"/>
          <w:rtl/>
        </w:rPr>
        <w:t>הכלל שנקבע בסעיף שהת</w:t>
      </w:r>
      <w:r w:rsidR="000F113A">
        <w:rPr>
          <w:rFonts w:hint="cs"/>
          <w:rtl/>
        </w:rPr>
        <w:t>קופ</w:t>
      </w:r>
      <w:r>
        <w:rPr>
          <w:rFonts w:hint="cs"/>
          <w:rtl/>
        </w:rPr>
        <w:t>ו</w:t>
      </w:r>
      <w:r w:rsidR="000F113A">
        <w:rPr>
          <w:rFonts w:hint="cs"/>
          <w:rtl/>
        </w:rPr>
        <w:t>ת ייקבע</w:t>
      </w:r>
      <w:r>
        <w:rPr>
          <w:rFonts w:hint="cs"/>
          <w:rtl/>
        </w:rPr>
        <w:t xml:space="preserve">ו לפי פרק הזמן הדרוש </w:t>
      </w:r>
      <w:bookmarkStart w:id="859" w:name="_ETM_Q1_3340999"/>
      <w:bookmarkEnd w:id="859"/>
      <w:r>
        <w:rPr>
          <w:rFonts w:hint="cs"/>
          <w:rtl/>
        </w:rPr>
        <w:t xml:space="preserve">להשגת המטרה </w:t>
      </w:r>
      <w:r w:rsidR="000F113A">
        <w:rPr>
          <w:rFonts w:hint="cs"/>
          <w:rtl/>
        </w:rPr>
        <w:t xml:space="preserve">הוא שמכתיב את התקופה שנקבעת </w:t>
      </w:r>
      <w:r>
        <w:rPr>
          <w:rFonts w:hint="cs"/>
          <w:rtl/>
        </w:rPr>
        <w:t xml:space="preserve">בתקנות עצמן והשקילה הספציפית צריכה להיעשות רק לעניין </w:t>
      </w:r>
      <w:bookmarkStart w:id="860" w:name="_ETM_Q1_3354480"/>
      <w:bookmarkEnd w:id="860"/>
      <w:r>
        <w:rPr>
          <w:rFonts w:hint="cs"/>
          <w:rtl/>
        </w:rPr>
        <w:t xml:space="preserve">המיקום, כשהמיקום לוקח בחשבון מקומות רגישים שעלולים לחשוף </w:t>
      </w:r>
      <w:bookmarkStart w:id="861" w:name="_ETM_Q1_3360796"/>
      <w:bookmarkEnd w:id="861"/>
      <w:r>
        <w:rPr>
          <w:rFonts w:hint="cs"/>
          <w:rtl/>
        </w:rPr>
        <w:t>מידע מיוחד, למשל בתי חולים.</w:t>
      </w:r>
    </w:p>
    <w:p w:rsidR="000F113A" w:rsidRDefault="000F113A" w:rsidP="000F113A">
      <w:pPr>
        <w:rPr>
          <w:rtl/>
        </w:rPr>
      </w:pPr>
      <w:bookmarkStart w:id="862" w:name="_ETM_Q1_3365112"/>
      <w:bookmarkStart w:id="863" w:name="_ETM_Q1_3365172"/>
      <w:bookmarkEnd w:id="862"/>
      <w:bookmarkEnd w:id="863"/>
    </w:p>
    <w:p w:rsidR="000F113A" w:rsidRDefault="000F113A" w:rsidP="000F113A">
      <w:pPr>
        <w:pStyle w:val="af6"/>
        <w:keepNext/>
        <w:rPr>
          <w:rtl/>
        </w:rPr>
      </w:pPr>
      <w:bookmarkStart w:id="864" w:name="ET_yor_6358_76"/>
      <w:r w:rsidRPr="000F113A">
        <w:rPr>
          <w:rStyle w:val="TagStyle"/>
          <w:rtl/>
        </w:rPr>
        <w:t xml:space="preserve"> &lt;&lt; יור &gt;&gt; </w:t>
      </w:r>
      <w:r>
        <w:rPr>
          <w:rtl/>
        </w:rPr>
        <w:t>היו"ר צביקה פוגל:</w:t>
      </w:r>
      <w:r w:rsidRPr="000F113A">
        <w:rPr>
          <w:rStyle w:val="TagStyle"/>
          <w:rtl/>
        </w:rPr>
        <w:t xml:space="preserve"> &lt;&lt; יור &gt;&gt;</w:t>
      </w:r>
      <w:r>
        <w:rPr>
          <w:rtl/>
        </w:rPr>
        <w:t xml:space="preserve">   </w:t>
      </w:r>
      <w:bookmarkEnd w:id="864"/>
    </w:p>
    <w:p w:rsidR="000F113A" w:rsidRDefault="000F113A" w:rsidP="000F113A">
      <w:pPr>
        <w:pStyle w:val="KeepWithNext"/>
        <w:rPr>
          <w:rtl/>
        </w:rPr>
      </w:pPr>
    </w:p>
    <w:p w:rsidR="000F113A" w:rsidRDefault="000F113A" w:rsidP="000F113A">
      <w:pPr>
        <w:rPr>
          <w:rtl/>
        </w:rPr>
      </w:pPr>
      <w:bookmarkStart w:id="865" w:name="_ETM_Q1_3365782"/>
      <w:bookmarkEnd w:id="865"/>
      <w:r>
        <w:rPr>
          <w:rFonts w:hint="cs"/>
          <w:rtl/>
        </w:rPr>
        <w:t>תודה</w:t>
      </w:r>
      <w:r w:rsidR="00EE5E1D">
        <w:rPr>
          <w:rFonts w:hint="cs"/>
          <w:rtl/>
        </w:rPr>
        <w:t xml:space="preserve"> על ההערות של משרד</w:t>
      </w:r>
      <w:bookmarkStart w:id="866" w:name="_ETM_Q1_3370808"/>
      <w:bookmarkEnd w:id="866"/>
      <w:r w:rsidR="00EE5E1D">
        <w:rPr>
          <w:rFonts w:hint="cs"/>
          <w:rtl/>
        </w:rPr>
        <w:t xml:space="preserve"> המשפטים</w:t>
      </w:r>
      <w:r>
        <w:rPr>
          <w:rFonts w:hint="cs"/>
          <w:rtl/>
        </w:rPr>
        <w:t xml:space="preserve">. </w:t>
      </w:r>
      <w:bookmarkStart w:id="867" w:name="_ETM_Q1_3366567"/>
      <w:bookmarkEnd w:id="867"/>
      <w:r>
        <w:rPr>
          <w:rFonts w:hint="cs"/>
          <w:rtl/>
        </w:rPr>
        <w:t xml:space="preserve">נעבור לסעיף הבא אך אבקש בסעיף 2ב, לעשות את זה </w:t>
      </w:r>
      <w:bookmarkStart w:id="868" w:name="_ETM_Q1_3375192"/>
      <w:bookmarkEnd w:id="868"/>
      <w:r>
        <w:rPr>
          <w:rFonts w:hint="cs"/>
          <w:rtl/>
        </w:rPr>
        <w:t>עד שנת</w:t>
      </w:r>
      <w:r w:rsidR="00EE5E1D">
        <w:rPr>
          <w:rFonts w:hint="cs"/>
          <w:rtl/>
        </w:rPr>
        <w:t>י</w:t>
      </w:r>
      <w:r>
        <w:rPr>
          <w:rFonts w:hint="cs"/>
          <w:rtl/>
        </w:rPr>
        <w:t>ים ועד שנה. להוסיף את המ</w:t>
      </w:r>
      <w:r w:rsidR="00EE5E1D">
        <w:rPr>
          <w:rFonts w:hint="cs"/>
          <w:rtl/>
        </w:rPr>
        <w:t>י</w:t>
      </w:r>
      <w:r>
        <w:rPr>
          <w:rFonts w:hint="cs"/>
          <w:rtl/>
        </w:rPr>
        <w:t xml:space="preserve">לה עד. שיהיה ברור </w:t>
      </w:r>
      <w:bookmarkStart w:id="869" w:name="_ETM_Q1_3381637"/>
      <w:bookmarkEnd w:id="869"/>
      <w:r>
        <w:rPr>
          <w:rFonts w:hint="cs"/>
          <w:rtl/>
        </w:rPr>
        <w:t>שזה מקסימום ולא מינימום.</w:t>
      </w:r>
    </w:p>
    <w:p w:rsidR="000F113A" w:rsidRDefault="000F113A" w:rsidP="000F113A">
      <w:pPr>
        <w:rPr>
          <w:rtl/>
        </w:rPr>
      </w:pPr>
      <w:bookmarkStart w:id="870" w:name="_ETM_Q1_3384822"/>
      <w:bookmarkStart w:id="871" w:name="_ETM_Q1_3384872"/>
      <w:bookmarkEnd w:id="870"/>
      <w:bookmarkEnd w:id="871"/>
    </w:p>
    <w:p w:rsidR="00EE5E1D" w:rsidRDefault="00EE5E1D" w:rsidP="00EE5E1D">
      <w:pPr>
        <w:pStyle w:val="-"/>
        <w:keepNext/>
        <w:rPr>
          <w:rtl/>
        </w:rPr>
      </w:pPr>
      <w:bookmarkStart w:id="872" w:name="ET_speakercontinue_נירית_להב_קניזו_153"/>
      <w:r w:rsidRPr="00EE5E1D">
        <w:rPr>
          <w:rStyle w:val="TagStyle"/>
          <w:rtl/>
        </w:rPr>
        <w:t xml:space="preserve"> &lt;&lt; דובר_המשך &gt;&gt; </w:t>
      </w:r>
      <w:r>
        <w:rPr>
          <w:rtl/>
        </w:rPr>
        <w:t xml:space="preserve">נירית להב </w:t>
      </w:r>
      <w:proofErr w:type="spellStart"/>
      <w:r>
        <w:rPr>
          <w:rtl/>
        </w:rPr>
        <w:t>קניזו</w:t>
      </w:r>
      <w:proofErr w:type="spellEnd"/>
      <w:r>
        <w:rPr>
          <w:rtl/>
        </w:rPr>
        <w:t>:</w:t>
      </w:r>
      <w:r w:rsidRPr="00EE5E1D">
        <w:rPr>
          <w:rStyle w:val="TagStyle"/>
          <w:rtl/>
        </w:rPr>
        <w:t xml:space="preserve"> &lt;&lt; דובר_המשך &gt;&gt;</w:t>
      </w:r>
      <w:r>
        <w:rPr>
          <w:rtl/>
        </w:rPr>
        <w:t xml:space="preserve">   </w:t>
      </w:r>
      <w:bookmarkEnd w:id="872"/>
    </w:p>
    <w:p w:rsidR="00EE5E1D" w:rsidRDefault="00EE5E1D" w:rsidP="00EE5E1D">
      <w:pPr>
        <w:pStyle w:val="KeepWithNext"/>
        <w:rPr>
          <w:rtl/>
        </w:rPr>
      </w:pPr>
    </w:p>
    <w:p w:rsidR="000F113A" w:rsidRDefault="000F113A" w:rsidP="00EE5E1D">
      <w:pPr>
        <w:rPr>
          <w:rtl/>
        </w:rPr>
      </w:pPr>
      <w:bookmarkStart w:id="873" w:name="_ETM_Q1_3387291"/>
      <w:bookmarkStart w:id="874" w:name="_ETM_Q1_3385467"/>
      <w:bookmarkStart w:id="875" w:name="_ETM_Q1_3385522"/>
      <w:bookmarkEnd w:id="873"/>
      <w:bookmarkEnd w:id="874"/>
      <w:bookmarkEnd w:id="875"/>
      <w:r>
        <w:rPr>
          <w:rFonts w:hint="cs"/>
          <w:rtl/>
        </w:rPr>
        <w:t>אנ</w:t>
      </w:r>
      <w:r w:rsidR="00EE5E1D">
        <w:rPr>
          <w:rFonts w:hint="cs"/>
          <w:rtl/>
        </w:rPr>
        <w:t>י</w:t>
      </w:r>
      <w:r>
        <w:rPr>
          <w:rFonts w:hint="cs"/>
          <w:rtl/>
        </w:rPr>
        <w:t xml:space="preserve"> חושב שההצעה חותרת </w:t>
      </w:r>
      <w:r w:rsidR="00EE5E1D">
        <w:rPr>
          <w:rFonts w:hint="cs"/>
          <w:rtl/>
        </w:rPr>
        <w:t xml:space="preserve">נגד </w:t>
      </w:r>
      <w:r>
        <w:rPr>
          <w:rFonts w:hint="cs"/>
          <w:rtl/>
        </w:rPr>
        <w:t xml:space="preserve">מה שאמרתי </w:t>
      </w:r>
      <w:bookmarkStart w:id="876" w:name="_ETM_Q1_3393292"/>
      <w:bookmarkEnd w:id="876"/>
      <w:r>
        <w:rPr>
          <w:rFonts w:hint="cs"/>
          <w:rtl/>
        </w:rPr>
        <w:t>כרגע. עד שנת</w:t>
      </w:r>
      <w:r w:rsidR="00EE5E1D">
        <w:rPr>
          <w:rFonts w:hint="cs"/>
          <w:rtl/>
        </w:rPr>
        <w:t>יי</w:t>
      </w:r>
      <w:r>
        <w:rPr>
          <w:rFonts w:hint="cs"/>
          <w:rtl/>
        </w:rPr>
        <w:t>ם זה אומר ש</w:t>
      </w:r>
      <w:r w:rsidR="00EE5E1D">
        <w:rPr>
          <w:rFonts w:hint="cs"/>
          <w:rtl/>
        </w:rPr>
        <w:t>י</w:t>
      </w:r>
      <w:r>
        <w:rPr>
          <w:rFonts w:hint="cs"/>
          <w:rtl/>
        </w:rPr>
        <w:t xml:space="preserve">ש הנחה מעבר לשאלת המיקום </w:t>
      </w:r>
      <w:bookmarkStart w:id="877" w:name="_ETM_Q1_3399772"/>
      <w:bookmarkEnd w:id="877"/>
      <w:r>
        <w:rPr>
          <w:rFonts w:hint="cs"/>
          <w:rtl/>
        </w:rPr>
        <w:t>שתקופות המקסימום- -</w:t>
      </w:r>
    </w:p>
    <w:p w:rsidR="000F113A" w:rsidRDefault="000F113A" w:rsidP="000F113A">
      <w:pPr>
        <w:rPr>
          <w:rtl/>
        </w:rPr>
      </w:pPr>
      <w:bookmarkStart w:id="878" w:name="_ETM_Q1_3404117"/>
      <w:bookmarkStart w:id="879" w:name="_ETM_Q1_3404182"/>
      <w:bookmarkEnd w:id="878"/>
      <w:bookmarkEnd w:id="879"/>
    </w:p>
    <w:p w:rsidR="000F113A" w:rsidRDefault="000F113A" w:rsidP="000F113A">
      <w:pPr>
        <w:pStyle w:val="af6"/>
        <w:keepNext/>
        <w:rPr>
          <w:rtl/>
        </w:rPr>
      </w:pPr>
      <w:bookmarkStart w:id="880" w:name="ET_yor_6358_77"/>
      <w:r w:rsidRPr="000F113A">
        <w:rPr>
          <w:rStyle w:val="TagStyle"/>
          <w:rtl/>
        </w:rPr>
        <w:t xml:space="preserve"> &lt;&lt; יור &gt;&gt; </w:t>
      </w:r>
      <w:r>
        <w:rPr>
          <w:rtl/>
        </w:rPr>
        <w:t>היו"ר צביקה פוגל:</w:t>
      </w:r>
      <w:r w:rsidRPr="000F113A">
        <w:rPr>
          <w:rStyle w:val="TagStyle"/>
          <w:rtl/>
        </w:rPr>
        <w:t xml:space="preserve"> &lt;&lt; יור &gt;&gt;</w:t>
      </w:r>
      <w:r>
        <w:rPr>
          <w:rtl/>
        </w:rPr>
        <w:t xml:space="preserve">   </w:t>
      </w:r>
      <w:bookmarkEnd w:id="880"/>
    </w:p>
    <w:p w:rsidR="000F113A" w:rsidRDefault="000F113A" w:rsidP="000F113A">
      <w:pPr>
        <w:pStyle w:val="KeepWithNext"/>
        <w:rPr>
          <w:rtl/>
        </w:rPr>
      </w:pPr>
    </w:p>
    <w:p w:rsidR="000F113A" w:rsidRDefault="000F113A" w:rsidP="000F113A">
      <w:pPr>
        <w:rPr>
          <w:rtl/>
        </w:rPr>
      </w:pPr>
      <w:bookmarkStart w:id="881" w:name="_ETM_Q1_3404723"/>
      <w:bookmarkEnd w:id="881"/>
      <w:r>
        <w:rPr>
          <w:rFonts w:hint="cs"/>
          <w:rtl/>
        </w:rPr>
        <w:t>האם ברור שכשאומר</w:t>
      </w:r>
      <w:r w:rsidR="00EE5E1D">
        <w:rPr>
          <w:rFonts w:hint="cs"/>
          <w:rtl/>
        </w:rPr>
        <w:t>י</w:t>
      </w:r>
      <w:r>
        <w:rPr>
          <w:rFonts w:hint="cs"/>
          <w:rtl/>
        </w:rPr>
        <w:t>ם שנת</w:t>
      </w:r>
      <w:r w:rsidR="00EE5E1D">
        <w:rPr>
          <w:rFonts w:hint="cs"/>
          <w:rtl/>
        </w:rPr>
        <w:t>יי</w:t>
      </w:r>
      <w:r>
        <w:rPr>
          <w:rFonts w:hint="cs"/>
          <w:rtl/>
        </w:rPr>
        <w:t>ם זה לא שנת</w:t>
      </w:r>
      <w:r w:rsidR="00EE5E1D">
        <w:rPr>
          <w:rFonts w:hint="cs"/>
          <w:rtl/>
        </w:rPr>
        <w:t>י</w:t>
      </w:r>
      <w:r>
        <w:rPr>
          <w:rFonts w:hint="cs"/>
          <w:rtl/>
        </w:rPr>
        <w:t>ים וחצי?</w:t>
      </w:r>
    </w:p>
    <w:p w:rsidR="000F113A" w:rsidRDefault="000F113A" w:rsidP="000F113A">
      <w:pPr>
        <w:rPr>
          <w:rtl/>
        </w:rPr>
      </w:pPr>
      <w:bookmarkStart w:id="882" w:name="_ETM_Q1_3410548"/>
      <w:bookmarkStart w:id="883" w:name="_ETM_Q1_3410618"/>
      <w:bookmarkEnd w:id="882"/>
      <w:bookmarkEnd w:id="883"/>
    </w:p>
    <w:p w:rsidR="00EE5E1D" w:rsidRDefault="00EE5E1D" w:rsidP="00EE5E1D">
      <w:pPr>
        <w:pStyle w:val="-"/>
        <w:keepNext/>
        <w:rPr>
          <w:rtl/>
        </w:rPr>
      </w:pPr>
      <w:bookmarkStart w:id="884" w:name="ET_speakercontinue_נירית_להב_קניזו_154"/>
      <w:r w:rsidRPr="00EE5E1D">
        <w:rPr>
          <w:rStyle w:val="TagStyle"/>
          <w:rtl/>
        </w:rPr>
        <w:t xml:space="preserve"> &lt;&lt; דובר_המשך &gt;&gt; </w:t>
      </w:r>
      <w:r>
        <w:rPr>
          <w:rtl/>
        </w:rPr>
        <w:t xml:space="preserve">נירית להב </w:t>
      </w:r>
      <w:proofErr w:type="spellStart"/>
      <w:r>
        <w:rPr>
          <w:rtl/>
        </w:rPr>
        <w:t>קניזו</w:t>
      </w:r>
      <w:proofErr w:type="spellEnd"/>
      <w:r>
        <w:rPr>
          <w:rtl/>
        </w:rPr>
        <w:t>:</w:t>
      </w:r>
      <w:r w:rsidRPr="00EE5E1D">
        <w:rPr>
          <w:rStyle w:val="TagStyle"/>
          <w:rtl/>
        </w:rPr>
        <w:t xml:space="preserve"> &lt;&lt; דובר_המשך &gt;&gt;</w:t>
      </w:r>
      <w:r>
        <w:rPr>
          <w:rtl/>
        </w:rPr>
        <w:t xml:space="preserve">   </w:t>
      </w:r>
      <w:bookmarkEnd w:id="884"/>
    </w:p>
    <w:p w:rsidR="00EE5E1D" w:rsidRDefault="00EE5E1D" w:rsidP="00EE5E1D">
      <w:pPr>
        <w:pStyle w:val="KeepWithNext"/>
        <w:rPr>
          <w:rtl/>
        </w:rPr>
      </w:pPr>
    </w:p>
    <w:p w:rsidR="000F113A" w:rsidRDefault="000F113A" w:rsidP="000F113A">
      <w:pPr>
        <w:rPr>
          <w:rtl/>
        </w:rPr>
      </w:pPr>
      <w:bookmarkStart w:id="885" w:name="_ETM_Q1_3416016"/>
      <w:bookmarkStart w:id="886" w:name="_ETM_Q1_3411158"/>
      <w:bookmarkStart w:id="887" w:name="_ETM_Q1_3411198"/>
      <w:bookmarkEnd w:id="885"/>
      <w:bookmarkEnd w:id="886"/>
      <w:bookmarkEnd w:id="887"/>
      <w:r>
        <w:rPr>
          <w:rFonts w:hint="cs"/>
          <w:rtl/>
        </w:rPr>
        <w:t>ברור.</w:t>
      </w:r>
    </w:p>
    <w:p w:rsidR="000F113A" w:rsidRDefault="000F113A" w:rsidP="000F113A">
      <w:pPr>
        <w:rPr>
          <w:rtl/>
        </w:rPr>
      </w:pPr>
      <w:bookmarkStart w:id="888" w:name="_ETM_Q1_3411963"/>
      <w:bookmarkStart w:id="889" w:name="_ETM_Q1_3412008"/>
      <w:bookmarkStart w:id="890" w:name="_ETM_Q1_3412598"/>
      <w:bookmarkEnd w:id="888"/>
      <w:bookmarkEnd w:id="889"/>
      <w:bookmarkEnd w:id="890"/>
    </w:p>
    <w:p w:rsidR="000F113A" w:rsidRDefault="000F113A" w:rsidP="000F113A">
      <w:pPr>
        <w:pStyle w:val="a4"/>
        <w:keepNext/>
        <w:rPr>
          <w:rtl/>
        </w:rPr>
      </w:pPr>
      <w:bookmarkStart w:id="891" w:name="ET_speaker_עידו_בן_יצחק_78"/>
      <w:r w:rsidRPr="000F113A">
        <w:rPr>
          <w:rStyle w:val="TagStyle"/>
          <w:rtl/>
        </w:rPr>
        <w:t xml:space="preserve"> &lt;&lt; דובר &gt;&gt; </w:t>
      </w:r>
      <w:r>
        <w:rPr>
          <w:rtl/>
        </w:rPr>
        <w:t>עידו בן יצחק:</w:t>
      </w:r>
      <w:r w:rsidRPr="000F113A">
        <w:rPr>
          <w:rStyle w:val="TagStyle"/>
          <w:rtl/>
        </w:rPr>
        <w:t xml:space="preserve"> &lt;&lt; דובר &gt;&gt;</w:t>
      </w:r>
      <w:r>
        <w:rPr>
          <w:rtl/>
        </w:rPr>
        <w:t xml:space="preserve">   </w:t>
      </w:r>
      <w:bookmarkEnd w:id="891"/>
    </w:p>
    <w:p w:rsidR="000F113A" w:rsidRDefault="000F113A" w:rsidP="000F113A">
      <w:pPr>
        <w:pStyle w:val="KeepWithNext"/>
        <w:rPr>
          <w:rtl/>
        </w:rPr>
      </w:pPr>
    </w:p>
    <w:p w:rsidR="000F113A" w:rsidRDefault="000F113A" w:rsidP="000F113A">
      <w:pPr>
        <w:rPr>
          <w:rtl/>
        </w:rPr>
      </w:pPr>
      <w:bookmarkStart w:id="892" w:name="_ETM_Q1_3412918"/>
      <w:bookmarkStart w:id="893" w:name="_ETM_Q1_3412943"/>
      <w:bookmarkEnd w:id="892"/>
      <w:bookmarkEnd w:id="893"/>
      <w:r>
        <w:rPr>
          <w:rFonts w:hint="cs"/>
          <w:rtl/>
        </w:rPr>
        <w:t xml:space="preserve">זה </w:t>
      </w:r>
      <w:bookmarkStart w:id="894" w:name="_ETM_Q1_3413463"/>
      <w:bookmarkEnd w:id="894"/>
      <w:r>
        <w:rPr>
          <w:rFonts w:hint="cs"/>
          <w:rtl/>
        </w:rPr>
        <w:t>ברור אבל עדי</w:t>
      </w:r>
      <w:r w:rsidR="00EE5E1D">
        <w:rPr>
          <w:rFonts w:hint="cs"/>
          <w:rtl/>
        </w:rPr>
        <w:t>ין יש לך הנחת מוצ</w:t>
      </w:r>
      <w:r>
        <w:rPr>
          <w:rFonts w:hint="cs"/>
          <w:rtl/>
        </w:rPr>
        <w:t xml:space="preserve">א בחוק שכן אומרים </w:t>
      </w:r>
      <w:bookmarkStart w:id="895" w:name="_ETM_Q1_3419660"/>
      <w:bookmarkEnd w:id="895"/>
      <w:r>
        <w:rPr>
          <w:rFonts w:hint="cs"/>
          <w:rtl/>
        </w:rPr>
        <w:t>שזה עד ולא בדיוק.</w:t>
      </w:r>
    </w:p>
    <w:p w:rsidR="00EE5E1D" w:rsidRDefault="00EE5E1D" w:rsidP="00EE5E1D">
      <w:pPr>
        <w:rPr>
          <w:rtl/>
        </w:rPr>
      </w:pPr>
      <w:bookmarkStart w:id="896" w:name="_ETM_Q1_3426395"/>
      <w:bookmarkStart w:id="897" w:name="_ETM_Q1_3426450"/>
      <w:bookmarkStart w:id="898" w:name="_ETM_Q1_3430942"/>
      <w:bookmarkStart w:id="899" w:name="_ETM_Q1_3431068"/>
      <w:bookmarkEnd w:id="896"/>
      <w:bookmarkEnd w:id="897"/>
      <w:bookmarkEnd w:id="898"/>
      <w:bookmarkEnd w:id="899"/>
    </w:p>
    <w:p w:rsidR="00EE5E1D" w:rsidRDefault="00EE5E1D" w:rsidP="00EE5E1D">
      <w:pPr>
        <w:pStyle w:val="af9"/>
        <w:keepNext/>
        <w:rPr>
          <w:rtl/>
        </w:rPr>
      </w:pPr>
      <w:bookmarkStart w:id="900" w:name="ET_guest_עמית_יוסוב_עמיר_155"/>
      <w:r w:rsidRPr="00EE5E1D">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EE5E1D">
        <w:rPr>
          <w:rStyle w:val="TagStyle"/>
          <w:rtl/>
        </w:rPr>
        <w:t xml:space="preserve"> &lt;&lt; אורח &gt;&gt;</w:t>
      </w:r>
      <w:r>
        <w:rPr>
          <w:rtl/>
        </w:rPr>
        <w:t xml:space="preserve">   </w:t>
      </w:r>
      <w:bookmarkEnd w:id="900"/>
    </w:p>
    <w:p w:rsidR="00EE5E1D" w:rsidRDefault="00EE5E1D" w:rsidP="00EE5E1D">
      <w:pPr>
        <w:pStyle w:val="KeepWithNext"/>
        <w:rPr>
          <w:rtl/>
        </w:rPr>
      </w:pPr>
    </w:p>
    <w:p w:rsidR="000F113A" w:rsidRDefault="000F113A" w:rsidP="000F113A">
      <w:pPr>
        <w:rPr>
          <w:rtl/>
        </w:rPr>
      </w:pPr>
      <w:bookmarkStart w:id="901" w:name="_ETM_Q1_3426580"/>
      <w:bookmarkStart w:id="902" w:name="_ETM_Q1_3426620"/>
      <w:bookmarkEnd w:id="901"/>
      <w:bookmarkEnd w:id="902"/>
      <w:r>
        <w:rPr>
          <w:rFonts w:hint="cs"/>
          <w:rtl/>
        </w:rPr>
        <w:t xml:space="preserve">אני מפנה לתקנה 2ה. יש לקרוא את </w:t>
      </w:r>
      <w:bookmarkStart w:id="903" w:name="_ETM_Q1_3430485"/>
      <w:bookmarkEnd w:id="903"/>
      <w:r>
        <w:rPr>
          <w:rFonts w:hint="cs"/>
          <w:rtl/>
        </w:rPr>
        <w:t xml:space="preserve">התקופה בצירוף </w:t>
      </w:r>
      <w:r w:rsidR="00EE5E1D">
        <w:rPr>
          <w:rFonts w:hint="cs"/>
          <w:rtl/>
        </w:rPr>
        <w:t>ל</w:t>
      </w:r>
      <w:r>
        <w:rPr>
          <w:rFonts w:hint="cs"/>
          <w:rtl/>
        </w:rPr>
        <w:t>תקנה 2ה.</w:t>
      </w:r>
      <w:r w:rsidR="00EE5E1D">
        <w:rPr>
          <w:rFonts w:hint="cs"/>
          <w:rtl/>
        </w:rPr>
        <w:t xml:space="preserve"> הסתיימו- -</w:t>
      </w:r>
    </w:p>
    <w:p w:rsidR="000F113A" w:rsidRDefault="000F113A" w:rsidP="000F113A">
      <w:pPr>
        <w:rPr>
          <w:rtl/>
        </w:rPr>
      </w:pPr>
      <w:bookmarkStart w:id="904" w:name="_ETM_Q1_3434570"/>
      <w:bookmarkStart w:id="905" w:name="_ETM_Q1_3434610"/>
      <w:bookmarkEnd w:id="904"/>
      <w:bookmarkEnd w:id="905"/>
    </w:p>
    <w:p w:rsidR="000F113A" w:rsidRDefault="000F113A" w:rsidP="000F113A">
      <w:pPr>
        <w:pStyle w:val="af6"/>
        <w:keepNext/>
        <w:rPr>
          <w:rtl/>
        </w:rPr>
      </w:pPr>
      <w:bookmarkStart w:id="906" w:name="ET_yor_6358_79"/>
      <w:r w:rsidRPr="000F113A">
        <w:rPr>
          <w:rStyle w:val="TagStyle"/>
          <w:rtl/>
        </w:rPr>
        <w:t xml:space="preserve"> &lt;&lt; יור &gt;&gt; </w:t>
      </w:r>
      <w:r>
        <w:rPr>
          <w:rtl/>
        </w:rPr>
        <w:t>היו"ר צביקה פוגל:</w:t>
      </w:r>
      <w:r w:rsidRPr="000F113A">
        <w:rPr>
          <w:rStyle w:val="TagStyle"/>
          <w:rtl/>
        </w:rPr>
        <w:t xml:space="preserve"> &lt;&lt; יור &gt;&gt;</w:t>
      </w:r>
      <w:r>
        <w:rPr>
          <w:rtl/>
        </w:rPr>
        <w:t xml:space="preserve">   </w:t>
      </w:r>
      <w:bookmarkEnd w:id="906"/>
    </w:p>
    <w:p w:rsidR="000F113A" w:rsidRDefault="000F113A" w:rsidP="000F113A">
      <w:pPr>
        <w:pStyle w:val="KeepWithNext"/>
        <w:rPr>
          <w:rtl/>
        </w:rPr>
      </w:pPr>
    </w:p>
    <w:p w:rsidR="000F113A" w:rsidRDefault="000F113A" w:rsidP="00EE5E1D">
      <w:pPr>
        <w:rPr>
          <w:rtl/>
        </w:rPr>
      </w:pPr>
      <w:bookmarkStart w:id="907" w:name="_ETM_Q1_3435120"/>
      <w:bookmarkEnd w:id="907"/>
      <w:r>
        <w:rPr>
          <w:rFonts w:hint="cs"/>
          <w:rtl/>
        </w:rPr>
        <w:t xml:space="preserve">צודק. מוריד </w:t>
      </w:r>
      <w:r w:rsidR="00EE5E1D">
        <w:rPr>
          <w:rFonts w:hint="cs"/>
          <w:rtl/>
        </w:rPr>
        <w:t>א</w:t>
      </w:r>
      <w:r>
        <w:rPr>
          <w:rFonts w:hint="cs"/>
          <w:rtl/>
        </w:rPr>
        <w:t xml:space="preserve">ת </w:t>
      </w:r>
      <w:proofErr w:type="spellStart"/>
      <w:r>
        <w:rPr>
          <w:rFonts w:hint="cs"/>
          <w:rtl/>
        </w:rPr>
        <w:t>את</w:t>
      </w:r>
      <w:proofErr w:type="spellEnd"/>
      <w:r>
        <w:rPr>
          <w:rFonts w:hint="cs"/>
          <w:rtl/>
        </w:rPr>
        <w:t xml:space="preserve"> הבקשה. הערה נכונה. </w:t>
      </w:r>
      <w:bookmarkStart w:id="908" w:name="_ETM_Q1_3440460"/>
      <w:bookmarkEnd w:id="908"/>
      <w:r>
        <w:rPr>
          <w:rFonts w:hint="cs"/>
          <w:rtl/>
        </w:rPr>
        <w:t>תודה.</w:t>
      </w:r>
    </w:p>
    <w:p w:rsidR="000F113A" w:rsidRDefault="000F113A" w:rsidP="000F113A">
      <w:pPr>
        <w:rPr>
          <w:rtl/>
        </w:rPr>
      </w:pPr>
      <w:bookmarkStart w:id="909" w:name="_ETM_Q1_3442171"/>
      <w:bookmarkStart w:id="910" w:name="_ETM_Q1_3442211"/>
      <w:bookmarkStart w:id="911" w:name="_ETM_Q1_3443421"/>
      <w:bookmarkEnd w:id="909"/>
      <w:bookmarkEnd w:id="910"/>
      <w:bookmarkEnd w:id="911"/>
    </w:p>
    <w:p w:rsidR="000F113A" w:rsidRDefault="000F113A" w:rsidP="000F113A">
      <w:pPr>
        <w:pStyle w:val="a4"/>
        <w:keepNext/>
        <w:rPr>
          <w:rtl/>
        </w:rPr>
      </w:pPr>
      <w:bookmarkStart w:id="912" w:name="ET_speaker_עידו_בן_יצחק_80"/>
      <w:r w:rsidRPr="000F113A">
        <w:rPr>
          <w:rStyle w:val="TagStyle"/>
          <w:rtl/>
        </w:rPr>
        <w:t xml:space="preserve"> &lt;&lt; דובר &gt;&gt; </w:t>
      </w:r>
      <w:r>
        <w:rPr>
          <w:rtl/>
        </w:rPr>
        <w:t>עידו בן יצחק:</w:t>
      </w:r>
      <w:r w:rsidRPr="000F113A">
        <w:rPr>
          <w:rStyle w:val="TagStyle"/>
          <w:rtl/>
        </w:rPr>
        <w:t xml:space="preserve"> &lt;&lt; דובר &gt;&gt;</w:t>
      </w:r>
      <w:r>
        <w:rPr>
          <w:rtl/>
        </w:rPr>
        <w:t xml:space="preserve">   </w:t>
      </w:r>
      <w:bookmarkEnd w:id="912"/>
    </w:p>
    <w:p w:rsidR="000F113A" w:rsidRDefault="000F113A" w:rsidP="000F113A">
      <w:pPr>
        <w:pStyle w:val="KeepWithNext"/>
        <w:rPr>
          <w:rtl/>
        </w:rPr>
      </w:pPr>
    </w:p>
    <w:p w:rsidR="000F113A" w:rsidRDefault="000F113A" w:rsidP="000F113A">
      <w:pPr>
        <w:rPr>
          <w:rtl/>
        </w:rPr>
      </w:pPr>
      <w:bookmarkStart w:id="913" w:name="_ETM_Q1_3443751"/>
      <w:bookmarkStart w:id="914" w:name="_ETM_Q1_3443776"/>
      <w:bookmarkEnd w:id="913"/>
      <w:bookmarkEnd w:id="914"/>
      <w:r>
        <w:rPr>
          <w:rFonts w:hint="cs"/>
          <w:rtl/>
        </w:rPr>
        <w:t xml:space="preserve">לא התייחסתם לנושא מצלמות </w:t>
      </w:r>
      <w:proofErr w:type="spellStart"/>
      <w:r>
        <w:rPr>
          <w:rFonts w:hint="cs"/>
          <w:rtl/>
        </w:rPr>
        <w:t>ישוביות</w:t>
      </w:r>
      <w:proofErr w:type="spellEnd"/>
      <w:r>
        <w:rPr>
          <w:rFonts w:hint="cs"/>
          <w:rtl/>
        </w:rPr>
        <w:t>.</w:t>
      </w:r>
    </w:p>
    <w:p w:rsidR="000F113A" w:rsidRDefault="000F113A" w:rsidP="000F113A">
      <w:pPr>
        <w:rPr>
          <w:rtl/>
        </w:rPr>
      </w:pPr>
      <w:bookmarkStart w:id="915" w:name="_ETM_Q1_3449181"/>
      <w:bookmarkStart w:id="916" w:name="_ETM_Q1_3449241"/>
      <w:bookmarkStart w:id="917" w:name="_ETM_Q1_3450206"/>
      <w:bookmarkEnd w:id="915"/>
      <w:bookmarkEnd w:id="916"/>
      <w:bookmarkEnd w:id="917"/>
    </w:p>
    <w:p w:rsidR="000F113A" w:rsidRDefault="000F113A" w:rsidP="000F113A">
      <w:pPr>
        <w:pStyle w:val="af9"/>
        <w:keepNext/>
        <w:rPr>
          <w:rtl/>
        </w:rPr>
      </w:pPr>
      <w:bookmarkStart w:id="918" w:name="ET_guest_880946_81"/>
      <w:r w:rsidRPr="000F113A">
        <w:rPr>
          <w:rStyle w:val="TagStyle"/>
          <w:rtl/>
        </w:rPr>
        <w:t xml:space="preserve"> &lt;&lt; אורח &gt;&gt; </w:t>
      </w:r>
      <w:r>
        <w:rPr>
          <w:rtl/>
        </w:rPr>
        <w:t>גלעד בהט:</w:t>
      </w:r>
      <w:r w:rsidRPr="000F113A">
        <w:rPr>
          <w:rStyle w:val="TagStyle"/>
          <w:rtl/>
        </w:rPr>
        <w:t xml:space="preserve"> &lt;&lt; אורח &gt;&gt;</w:t>
      </w:r>
      <w:r>
        <w:rPr>
          <w:rtl/>
        </w:rPr>
        <w:t xml:space="preserve">   </w:t>
      </w:r>
      <w:bookmarkEnd w:id="918"/>
    </w:p>
    <w:p w:rsidR="000F113A" w:rsidRDefault="000F113A" w:rsidP="000F113A">
      <w:pPr>
        <w:pStyle w:val="KeepWithNext"/>
        <w:rPr>
          <w:rtl/>
        </w:rPr>
      </w:pPr>
    </w:p>
    <w:p w:rsidR="00EE5E1D" w:rsidRDefault="000F113A" w:rsidP="00EE5E1D">
      <w:pPr>
        <w:rPr>
          <w:rtl/>
        </w:rPr>
      </w:pPr>
      <w:bookmarkStart w:id="919" w:name="_ETM_Q1_3450536"/>
      <w:bookmarkStart w:id="920" w:name="_ETM_Q1_3450566"/>
      <w:bookmarkEnd w:id="919"/>
      <w:bookmarkEnd w:id="920"/>
      <w:r>
        <w:rPr>
          <w:rFonts w:hint="cs"/>
          <w:rtl/>
        </w:rPr>
        <w:t xml:space="preserve">נכון. הנושא של מצלמות </w:t>
      </w:r>
      <w:proofErr w:type="spellStart"/>
      <w:r>
        <w:rPr>
          <w:rFonts w:hint="cs"/>
          <w:rtl/>
        </w:rPr>
        <w:t>ישוביות</w:t>
      </w:r>
      <w:proofErr w:type="spellEnd"/>
      <w:r>
        <w:rPr>
          <w:rFonts w:hint="cs"/>
          <w:rtl/>
        </w:rPr>
        <w:t xml:space="preserve"> </w:t>
      </w:r>
      <w:r w:rsidR="00EE5E1D">
        <w:rPr>
          <w:rFonts w:hint="cs"/>
          <w:rtl/>
        </w:rPr>
        <w:t xml:space="preserve">הוא נקבע כחריג להצבת מצלמות כלומר במקרים </w:t>
      </w:r>
      <w:bookmarkStart w:id="921" w:name="_ETM_Q1_3461915"/>
      <w:bookmarkEnd w:id="921"/>
      <w:r w:rsidR="00EE5E1D">
        <w:rPr>
          <w:rFonts w:hint="cs"/>
          <w:rtl/>
        </w:rPr>
        <w:t xml:space="preserve">שיש הצדקה להציב מצלמות שמצלמות את דרכי הכניסה </w:t>
      </w:r>
      <w:bookmarkStart w:id="922" w:name="_ETM_Q1_3466717"/>
      <w:bookmarkEnd w:id="922"/>
      <w:r w:rsidR="00EE5E1D">
        <w:rPr>
          <w:rFonts w:hint="cs"/>
          <w:rtl/>
        </w:rPr>
        <w:t xml:space="preserve">והיציג של אזור סטטיסטי, לא כישוב. שם עשינו </w:t>
      </w:r>
      <w:r>
        <w:rPr>
          <w:rFonts w:hint="cs"/>
          <w:rtl/>
        </w:rPr>
        <w:t xml:space="preserve">מדרג </w:t>
      </w:r>
      <w:bookmarkStart w:id="923" w:name="_ETM_Q1_3473415"/>
      <w:bookmarkEnd w:id="923"/>
      <w:r>
        <w:rPr>
          <w:rFonts w:hint="cs"/>
          <w:rtl/>
        </w:rPr>
        <w:t>אישור</w:t>
      </w:r>
      <w:r w:rsidR="00327B1A">
        <w:rPr>
          <w:rFonts w:hint="cs"/>
          <w:rtl/>
        </w:rPr>
        <w:t>ים</w:t>
      </w:r>
      <w:r>
        <w:rPr>
          <w:rFonts w:hint="cs"/>
          <w:rtl/>
        </w:rPr>
        <w:t xml:space="preserve"> מאוד מיוחד מתוך הנחה</w:t>
      </w:r>
      <w:r w:rsidR="00EE5E1D">
        <w:rPr>
          <w:rFonts w:hint="cs"/>
          <w:rtl/>
        </w:rPr>
        <w:t>,</w:t>
      </w:r>
      <w:r>
        <w:rPr>
          <w:rFonts w:hint="cs"/>
          <w:rtl/>
        </w:rPr>
        <w:t xml:space="preserve"> שזה חריג לכלל</w:t>
      </w:r>
      <w:r w:rsidR="00EE5E1D">
        <w:rPr>
          <w:rFonts w:hint="cs"/>
          <w:rtl/>
        </w:rPr>
        <w:t>,</w:t>
      </w:r>
      <w:r>
        <w:rPr>
          <w:rFonts w:hint="cs"/>
          <w:rtl/>
        </w:rPr>
        <w:t xml:space="preserve"> שמגיע במקר</w:t>
      </w:r>
      <w:bookmarkStart w:id="924" w:name="_ETM_Q1_3480125"/>
      <w:bookmarkEnd w:id="924"/>
      <w:r w:rsidR="00EE5E1D">
        <w:rPr>
          <w:rFonts w:hint="cs"/>
          <w:rtl/>
        </w:rPr>
        <w:t>י</w:t>
      </w:r>
      <w:r>
        <w:rPr>
          <w:rFonts w:hint="cs"/>
          <w:rtl/>
        </w:rPr>
        <w:t xml:space="preserve">ם שבהם יש צורך </w:t>
      </w:r>
      <w:r w:rsidR="00EE5E1D">
        <w:rPr>
          <w:rFonts w:hint="cs"/>
          <w:rtl/>
        </w:rPr>
        <w:t xml:space="preserve">עקב אירועי </w:t>
      </w:r>
      <w:bookmarkStart w:id="925" w:name="_ETM_Q1_3485749"/>
      <w:bookmarkEnd w:id="925"/>
      <w:r w:rsidR="00EE5E1D">
        <w:rPr>
          <w:rFonts w:hint="cs"/>
          <w:rtl/>
        </w:rPr>
        <w:t xml:space="preserve">פשיעה רבים </w:t>
      </w:r>
      <w:r>
        <w:rPr>
          <w:rFonts w:hint="cs"/>
          <w:rtl/>
        </w:rPr>
        <w:t xml:space="preserve">באותו מקום </w:t>
      </w:r>
      <w:r w:rsidR="00EE5E1D">
        <w:rPr>
          <w:rFonts w:hint="cs"/>
          <w:rtl/>
        </w:rPr>
        <w:t xml:space="preserve">- </w:t>
      </w:r>
      <w:r>
        <w:rPr>
          <w:rFonts w:hint="cs"/>
          <w:rtl/>
        </w:rPr>
        <w:t>או שהאירועים התרחשו באו</w:t>
      </w:r>
      <w:bookmarkStart w:id="926" w:name="_ETM_Q1_3488525"/>
      <w:bookmarkEnd w:id="926"/>
      <w:r w:rsidR="00EE5E1D">
        <w:rPr>
          <w:rFonts w:hint="cs"/>
          <w:rtl/>
        </w:rPr>
        <w:t xml:space="preserve">תו </w:t>
      </w:r>
      <w:r>
        <w:rPr>
          <w:rFonts w:hint="cs"/>
          <w:rtl/>
        </w:rPr>
        <w:t>מקום או שהחשודים יצאו מאותו מקום. בס</w:t>
      </w:r>
      <w:r w:rsidR="00EE5E1D">
        <w:rPr>
          <w:rFonts w:hint="cs"/>
          <w:rtl/>
        </w:rPr>
        <w:t>ו</w:t>
      </w:r>
      <w:r>
        <w:rPr>
          <w:rFonts w:hint="cs"/>
          <w:rtl/>
        </w:rPr>
        <w:t xml:space="preserve">ף המערכת הזו לא </w:t>
      </w:r>
      <w:bookmarkStart w:id="927" w:name="_ETM_Q1_3494941"/>
      <w:bookmarkEnd w:id="927"/>
      <w:r>
        <w:rPr>
          <w:rFonts w:hint="cs"/>
          <w:rtl/>
        </w:rPr>
        <w:t>רק מדברת על הזירה עצמה של האיר</w:t>
      </w:r>
      <w:r w:rsidR="00EE5E1D">
        <w:rPr>
          <w:rFonts w:hint="cs"/>
          <w:rtl/>
        </w:rPr>
        <w:t>ו</w:t>
      </w:r>
      <w:r>
        <w:rPr>
          <w:rFonts w:hint="cs"/>
          <w:rtl/>
        </w:rPr>
        <w:t>ע</w:t>
      </w:r>
      <w:r w:rsidR="00EE5E1D">
        <w:rPr>
          <w:rFonts w:hint="cs"/>
          <w:rtl/>
        </w:rPr>
        <w:t xml:space="preserve"> אלא גם דרכי הגעה </w:t>
      </w:r>
      <w:bookmarkStart w:id="928" w:name="_ETM_Q1_3501001"/>
      <w:bookmarkEnd w:id="928"/>
      <w:r w:rsidR="00EE5E1D">
        <w:rPr>
          <w:rFonts w:hint="cs"/>
          <w:rtl/>
        </w:rPr>
        <w:t>ויציאה</w:t>
      </w:r>
      <w:r>
        <w:rPr>
          <w:rFonts w:hint="cs"/>
          <w:rtl/>
        </w:rPr>
        <w:t xml:space="preserve">. זה מאוד </w:t>
      </w:r>
      <w:bookmarkStart w:id="929" w:name="_ETM_Q1_3501326"/>
      <w:bookmarkEnd w:id="929"/>
      <w:r>
        <w:rPr>
          <w:rFonts w:hint="cs"/>
          <w:rtl/>
        </w:rPr>
        <w:t xml:space="preserve">משמעותי </w:t>
      </w:r>
      <w:r w:rsidR="00EE5E1D">
        <w:rPr>
          <w:rFonts w:hint="cs"/>
          <w:rtl/>
        </w:rPr>
        <w:t>לראות מאיפה הגיעו לזירה ומי הגיע, איך</w:t>
      </w:r>
      <w:r>
        <w:rPr>
          <w:rFonts w:hint="cs"/>
          <w:rtl/>
        </w:rPr>
        <w:t xml:space="preserve"> יצאו ממנה. </w:t>
      </w:r>
      <w:r w:rsidR="00EE5E1D">
        <w:rPr>
          <w:rFonts w:hint="cs"/>
          <w:rtl/>
        </w:rPr>
        <w:t>הרבה פעמים זה המפתח לפענו</w:t>
      </w:r>
      <w:r>
        <w:rPr>
          <w:rFonts w:hint="cs"/>
          <w:rtl/>
        </w:rPr>
        <w:t xml:space="preserve">ח של </w:t>
      </w:r>
      <w:bookmarkStart w:id="930" w:name="_ETM_Q1_3508321"/>
      <w:bookmarkEnd w:id="930"/>
      <w:r>
        <w:rPr>
          <w:rFonts w:hint="cs"/>
          <w:rtl/>
        </w:rPr>
        <w:t>הא</w:t>
      </w:r>
      <w:r w:rsidR="00EE5E1D">
        <w:rPr>
          <w:rFonts w:hint="cs"/>
          <w:rtl/>
        </w:rPr>
        <w:t>י</w:t>
      </w:r>
      <w:r>
        <w:rPr>
          <w:rFonts w:hint="cs"/>
          <w:rtl/>
        </w:rPr>
        <w:t>רוע, לאו ד</w:t>
      </w:r>
      <w:r w:rsidR="00EE5E1D">
        <w:rPr>
          <w:rFonts w:hint="cs"/>
          <w:rtl/>
        </w:rPr>
        <w:t>ו</w:t>
      </w:r>
      <w:r>
        <w:rPr>
          <w:rFonts w:hint="cs"/>
          <w:rtl/>
        </w:rPr>
        <w:t>וקא הזירה עצמה. אז אמרנו</w:t>
      </w:r>
      <w:r w:rsidR="00EE5E1D">
        <w:rPr>
          <w:rFonts w:hint="cs"/>
          <w:rtl/>
        </w:rPr>
        <w:t>,</w:t>
      </w:r>
      <w:r>
        <w:rPr>
          <w:rFonts w:hint="cs"/>
          <w:rtl/>
        </w:rPr>
        <w:t xml:space="preserve"> שרק במקרים מאוד </w:t>
      </w:r>
      <w:bookmarkStart w:id="931" w:name="_ETM_Q1_3515602"/>
      <w:bookmarkEnd w:id="931"/>
      <w:r>
        <w:rPr>
          <w:rFonts w:hint="cs"/>
          <w:rtl/>
        </w:rPr>
        <w:t>חריגים אנו מאשרים שמצלמות י</w:t>
      </w:r>
      <w:r w:rsidR="00EE5E1D">
        <w:rPr>
          <w:rFonts w:hint="cs"/>
          <w:rtl/>
        </w:rPr>
        <w:t>צ</w:t>
      </w:r>
      <w:r>
        <w:rPr>
          <w:rFonts w:hint="cs"/>
          <w:rtl/>
        </w:rPr>
        <w:t>למו</w:t>
      </w:r>
      <w:r w:rsidR="00EE5E1D">
        <w:rPr>
          <w:rFonts w:hint="cs"/>
          <w:rtl/>
        </w:rPr>
        <w:t xml:space="preserve"> את דרכי </w:t>
      </w:r>
      <w:bookmarkStart w:id="932" w:name="_ETM_Q1_3522212"/>
      <w:bookmarkEnd w:id="932"/>
      <w:r w:rsidR="00EE5E1D">
        <w:rPr>
          <w:rFonts w:hint="cs"/>
          <w:rtl/>
        </w:rPr>
        <w:t>גישה</w:t>
      </w:r>
      <w:bookmarkStart w:id="933" w:name="_ETM_Q1_3523567"/>
      <w:bookmarkStart w:id="934" w:name="_ETM_Q1_3523620"/>
      <w:bookmarkEnd w:id="933"/>
      <w:bookmarkEnd w:id="934"/>
      <w:r w:rsidR="00EE5E1D">
        <w:rPr>
          <w:rFonts w:hint="cs"/>
          <w:rtl/>
        </w:rPr>
        <w:t>, כניסה ויציאה לאזור סטטיסטי</w:t>
      </w:r>
      <w:r>
        <w:rPr>
          <w:rFonts w:hint="cs"/>
          <w:rtl/>
        </w:rPr>
        <w:t xml:space="preserve">. </w:t>
      </w:r>
      <w:bookmarkStart w:id="935" w:name="_ETM_Q1_3525588"/>
      <w:bookmarkEnd w:id="935"/>
    </w:p>
    <w:p w:rsidR="00EE5E1D" w:rsidRDefault="00EE5E1D" w:rsidP="00EE5E1D">
      <w:pPr>
        <w:rPr>
          <w:rtl/>
        </w:rPr>
      </w:pPr>
      <w:bookmarkStart w:id="936" w:name="_ETM_Q1_3525637"/>
      <w:bookmarkEnd w:id="936"/>
    </w:p>
    <w:p w:rsidR="000F113A" w:rsidRDefault="000F113A" w:rsidP="00EE5E1D">
      <w:pPr>
        <w:rPr>
          <w:rtl/>
        </w:rPr>
      </w:pPr>
      <w:bookmarkStart w:id="937" w:name="_ETM_Q1_3525817"/>
      <w:bookmarkStart w:id="938" w:name="_ETM_Q1_3525897"/>
      <w:bookmarkEnd w:id="937"/>
      <w:bookmarkEnd w:id="938"/>
      <w:r>
        <w:rPr>
          <w:rFonts w:hint="cs"/>
          <w:rtl/>
        </w:rPr>
        <w:t xml:space="preserve">למה אנו צריכים את זה </w:t>
      </w:r>
      <w:bookmarkStart w:id="939" w:name="_ETM_Q1_3527267"/>
      <w:bookmarkEnd w:id="939"/>
      <w:r>
        <w:rPr>
          <w:rtl/>
        </w:rPr>
        <w:t>–</w:t>
      </w:r>
      <w:r>
        <w:rPr>
          <w:rFonts w:hint="cs"/>
          <w:rtl/>
        </w:rPr>
        <w:t xml:space="preserve"> </w:t>
      </w:r>
      <w:r w:rsidR="00EE5E1D">
        <w:rPr>
          <w:rFonts w:hint="cs"/>
          <w:rtl/>
        </w:rPr>
        <w:t xml:space="preserve">כי יש שם מצבור של אירועי פשיעה מאוד חמורים, </w:t>
      </w:r>
      <w:r>
        <w:rPr>
          <w:rFonts w:hint="cs"/>
          <w:rtl/>
        </w:rPr>
        <w:t xml:space="preserve">וזה לתקופת זמן מוגבלת וזה כדי לאפשר לנו </w:t>
      </w:r>
      <w:r w:rsidR="00EE5E1D">
        <w:rPr>
          <w:rFonts w:hint="cs"/>
          <w:rtl/>
        </w:rPr>
        <w:t xml:space="preserve">לנתח ולהביא לגילוי </w:t>
      </w:r>
      <w:bookmarkStart w:id="940" w:name="_ETM_Q1_3536214"/>
      <w:bookmarkEnd w:id="940"/>
      <w:r>
        <w:rPr>
          <w:rFonts w:hint="cs"/>
          <w:rtl/>
        </w:rPr>
        <w:t xml:space="preserve">גם </w:t>
      </w:r>
      <w:bookmarkStart w:id="941" w:name="_ETM_Q1_3533473"/>
      <w:bookmarkEnd w:id="941"/>
      <w:r>
        <w:rPr>
          <w:rFonts w:hint="cs"/>
          <w:rtl/>
        </w:rPr>
        <w:t xml:space="preserve">לצורך מניעה אך גם להביא לגילוי, </w:t>
      </w:r>
      <w:r w:rsidR="00EE5E1D">
        <w:rPr>
          <w:rFonts w:hint="cs"/>
          <w:rtl/>
        </w:rPr>
        <w:t xml:space="preserve">שאותם מבצעים </w:t>
      </w:r>
      <w:r>
        <w:rPr>
          <w:rFonts w:hint="cs"/>
          <w:rtl/>
        </w:rPr>
        <w:t xml:space="preserve">בטח בקשר בין צבר </w:t>
      </w:r>
      <w:bookmarkStart w:id="942" w:name="_ETM_Q1_3540713"/>
      <w:bookmarkEnd w:id="942"/>
      <w:r w:rsidR="00EE5E1D">
        <w:rPr>
          <w:rFonts w:hint="cs"/>
          <w:rtl/>
        </w:rPr>
        <w:t>עבירות מסוימו</w:t>
      </w:r>
      <w:r>
        <w:rPr>
          <w:rFonts w:hint="cs"/>
          <w:rtl/>
        </w:rPr>
        <w:t>ת. ד</w:t>
      </w:r>
      <w:r w:rsidR="00EE5E1D">
        <w:rPr>
          <w:rFonts w:hint="cs"/>
          <w:rtl/>
        </w:rPr>
        <w:t>ו</w:t>
      </w:r>
      <w:r>
        <w:rPr>
          <w:rFonts w:hint="cs"/>
          <w:rtl/>
        </w:rPr>
        <w:t>וקא שם לצמצם את יכולת השמירה</w:t>
      </w:r>
      <w:r w:rsidR="00EE5E1D">
        <w:rPr>
          <w:rFonts w:hint="cs"/>
          <w:rtl/>
        </w:rPr>
        <w:t>, חותר</w:t>
      </w:r>
      <w:r>
        <w:rPr>
          <w:rFonts w:hint="cs"/>
          <w:rtl/>
        </w:rPr>
        <w:t xml:space="preserve"> תחת </w:t>
      </w:r>
      <w:bookmarkStart w:id="943" w:name="_ETM_Q1_3547608"/>
      <w:bookmarkEnd w:id="943"/>
      <w:r>
        <w:rPr>
          <w:rFonts w:hint="cs"/>
          <w:rtl/>
        </w:rPr>
        <w:t>העיקרון והרע</w:t>
      </w:r>
      <w:r w:rsidR="00EE5E1D">
        <w:rPr>
          <w:rFonts w:hint="cs"/>
          <w:rtl/>
        </w:rPr>
        <w:t>י</w:t>
      </w:r>
      <w:r>
        <w:rPr>
          <w:rFonts w:hint="cs"/>
          <w:rtl/>
        </w:rPr>
        <w:t xml:space="preserve">ון של הצבה של זה. בסוף לפעמים היכולת לפענח </w:t>
      </w:r>
      <w:bookmarkStart w:id="944" w:name="_ETM_Q1_3555478"/>
      <w:bookmarkEnd w:id="944"/>
      <w:r>
        <w:rPr>
          <w:rFonts w:hint="cs"/>
          <w:rtl/>
        </w:rPr>
        <w:t xml:space="preserve">פשע מסוים </w:t>
      </w:r>
      <w:r w:rsidR="00EE5E1D">
        <w:rPr>
          <w:rFonts w:hint="cs"/>
          <w:rtl/>
        </w:rPr>
        <w:t xml:space="preserve">עוברת דרך הפשעים שקדמו לו </w:t>
      </w:r>
      <w:r>
        <w:rPr>
          <w:rFonts w:hint="cs"/>
          <w:rtl/>
        </w:rPr>
        <w:t xml:space="preserve">ואז אנו עושים הבנה מצרפית של תמונת </w:t>
      </w:r>
      <w:bookmarkStart w:id="945" w:name="_ETM_Q1_3561704"/>
      <w:bookmarkEnd w:id="945"/>
      <w:r>
        <w:rPr>
          <w:rFonts w:hint="cs"/>
          <w:rtl/>
        </w:rPr>
        <w:t xml:space="preserve">פשיעה שמאפשרת לנו </w:t>
      </w:r>
      <w:r w:rsidR="00EE5E1D">
        <w:rPr>
          <w:rFonts w:hint="cs"/>
          <w:rtl/>
        </w:rPr>
        <w:t>ב</w:t>
      </w:r>
      <w:r>
        <w:rPr>
          <w:rFonts w:hint="cs"/>
          <w:rtl/>
        </w:rPr>
        <w:t xml:space="preserve">התקיים </w:t>
      </w:r>
      <w:r>
        <w:rPr>
          <w:rtl/>
        </w:rPr>
        <w:t>–</w:t>
      </w:r>
      <w:r>
        <w:rPr>
          <w:rFonts w:hint="cs"/>
          <w:rtl/>
        </w:rPr>
        <w:t xml:space="preserve"> אדגים</w:t>
      </w:r>
      <w:r w:rsidR="00EE5E1D">
        <w:rPr>
          <w:rFonts w:hint="cs"/>
          <w:rtl/>
        </w:rPr>
        <w:t>:</w:t>
      </w:r>
      <w:r>
        <w:rPr>
          <w:rFonts w:hint="cs"/>
          <w:rtl/>
        </w:rPr>
        <w:t xml:space="preserve"> נניח שרנו מזהים שבשש </w:t>
      </w:r>
      <w:bookmarkStart w:id="946" w:name="_ETM_Q1_3571394"/>
      <w:bookmarkEnd w:id="946"/>
      <w:r w:rsidR="00EE5E1D">
        <w:rPr>
          <w:rFonts w:hint="cs"/>
          <w:rtl/>
        </w:rPr>
        <w:t>רציחות לאורך עש</w:t>
      </w:r>
      <w:r>
        <w:rPr>
          <w:rFonts w:hint="cs"/>
          <w:rtl/>
        </w:rPr>
        <w:t>ר</w:t>
      </w:r>
      <w:r w:rsidR="00EE5E1D">
        <w:rPr>
          <w:rFonts w:hint="cs"/>
          <w:rtl/>
        </w:rPr>
        <w:t>ה</w:t>
      </w:r>
      <w:r>
        <w:rPr>
          <w:rFonts w:hint="cs"/>
          <w:rtl/>
        </w:rPr>
        <w:t xml:space="preserve"> חודשים </w:t>
      </w:r>
      <w:r w:rsidR="00EE5E1D">
        <w:rPr>
          <w:rFonts w:hint="cs"/>
          <w:rtl/>
        </w:rPr>
        <w:t xml:space="preserve">אותו רכב </w:t>
      </w:r>
      <w:bookmarkStart w:id="947" w:name="_ETM_Q1_3575740"/>
      <w:bookmarkEnd w:id="947"/>
      <w:r w:rsidR="00EE5E1D">
        <w:rPr>
          <w:rFonts w:hint="cs"/>
          <w:rtl/>
        </w:rPr>
        <w:t xml:space="preserve">נכנס ויוצא </w:t>
      </w:r>
      <w:r>
        <w:rPr>
          <w:rFonts w:hint="cs"/>
          <w:rtl/>
        </w:rPr>
        <w:t>חמש דקת לפני הרצח. אנו מזה</w:t>
      </w:r>
      <w:r w:rsidR="00EE5E1D">
        <w:rPr>
          <w:rFonts w:hint="cs"/>
          <w:rtl/>
        </w:rPr>
        <w:t>י</w:t>
      </w:r>
      <w:r>
        <w:rPr>
          <w:rFonts w:hint="cs"/>
          <w:rtl/>
        </w:rPr>
        <w:t xml:space="preserve">ם </w:t>
      </w:r>
      <w:bookmarkStart w:id="948" w:name="_ETM_Q1_3578644"/>
      <w:bookmarkEnd w:id="948"/>
      <w:r>
        <w:rPr>
          <w:rFonts w:hint="cs"/>
          <w:rtl/>
        </w:rPr>
        <w:t>את זה. מבנים ש</w:t>
      </w:r>
      <w:r w:rsidR="00EE5E1D">
        <w:rPr>
          <w:rFonts w:hint="cs"/>
          <w:rtl/>
        </w:rPr>
        <w:t>י</w:t>
      </w:r>
      <w:r>
        <w:rPr>
          <w:rFonts w:hint="cs"/>
          <w:rtl/>
        </w:rPr>
        <w:t xml:space="preserve">ש פה רכב שלוקח חלק בפעילות הזו </w:t>
      </w:r>
      <w:bookmarkStart w:id="949" w:name="_ETM_Q1_3585494"/>
      <w:bookmarkEnd w:id="949"/>
      <w:r>
        <w:rPr>
          <w:rFonts w:hint="cs"/>
          <w:rtl/>
        </w:rPr>
        <w:t>כל הז</w:t>
      </w:r>
      <w:r w:rsidR="00EE5E1D">
        <w:rPr>
          <w:rFonts w:hint="cs"/>
          <w:rtl/>
        </w:rPr>
        <w:t>מ</w:t>
      </w:r>
      <w:r>
        <w:rPr>
          <w:rFonts w:hint="cs"/>
          <w:rtl/>
        </w:rPr>
        <w:t xml:space="preserve">ן ודרכו אפשר להגיע. </w:t>
      </w:r>
      <w:r w:rsidR="00EE5E1D">
        <w:rPr>
          <w:rFonts w:hint="cs"/>
          <w:rtl/>
        </w:rPr>
        <w:t xml:space="preserve">כשאתה מצמצם את תקופות השמירה אתה מונע מאתנו </w:t>
      </w:r>
      <w:r>
        <w:rPr>
          <w:rFonts w:hint="cs"/>
          <w:rtl/>
        </w:rPr>
        <w:t xml:space="preserve">את התמונה המצרפית הזו. אני </w:t>
      </w:r>
      <w:bookmarkStart w:id="950" w:name="_ETM_Q1_3593803"/>
      <w:bookmarkEnd w:id="950"/>
      <w:r>
        <w:rPr>
          <w:rFonts w:hint="cs"/>
          <w:rtl/>
        </w:rPr>
        <w:t xml:space="preserve">מזכיר </w:t>
      </w:r>
      <w:r>
        <w:rPr>
          <w:rtl/>
        </w:rPr>
        <w:t>–</w:t>
      </w:r>
      <w:r>
        <w:rPr>
          <w:rFonts w:hint="cs"/>
          <w:rtl/>
        </w:rPr>
        <w:t xml:space="preserve"> אי אפשר לחתוך פעמי</w:t>
      </w:r>
      <w:r w:rsidR="00EE5E1D">
        <w:rPr>
          <w:rFonts w:hint="cs"/>
          <w:rtl/>
        </w:rPr>
        <w:t>י</w:t>
      </w:r>
      <w:r>
        <w:rPr>
          <w:rFonts w:hint="cs"/>
          <w:rtl/>
        </w:rPr>
        <w:t xml:space="preserve">ם. </w:t>
      </w:r>
      <w:r w:rsidR="00EE5E1D">
        <w:rPr>
          <w:rFonts w:hint="cs"/>
          <w:rtl/>
        </w:rPr>
        <w:t xml:space="preserve">גם צמצמנו את האפשרות להציב מצלמות </w:t>
      </w:r>
      <w:r>
        <w:rPr>
          <w:rFonts w:hint="cs"/>
          <w:rtl/>
        </w:rPr>
        <w:t>שסוגרות יש</w:t>
      </w:r>
      <w:r w:rsidR="00EE5E1D">
        <w:rPr>
          <w:rFonts w:hint="cs"/>
          <w:rtl/>
        </w:rPr>
        <w:t>ו</w:t>
      </w:r>
      <w:r>
        <w:rPr>
          <w:rFonts w:hint="cs"/>
          <w:rtl/>
        </w:rPr>
        <w:t xml:space="preserve">ב בגלל </w:t>
      </w:r>
      <w:bookmarkStart w:id="951" w:name="_ETM_Q1_3601409"/>
      <w:bookmarkEnd w:id="951"/>
      <w:r>
        <w:rPr>
          <w:rFonts w:hint="cs"/>
          <w:rtl/>
        </w:rPr>
        <w:t>הפגיעה היתרה בפרטיות, ל</w:t>
      </w:r>
      <w:r w:rsidR="00EE5E1D">
        <w:rPr>
          <w:rFonts w:hint="cs"/>
          <w:rtl/>
        </w:rPr>
        <w:t xml:space="preserve">מקרים מיוחדים, לפרק זמן, לאישורים, </w:t>
      </w:r>
      <w:r>
        <w:rPr>
          <w:rFonts w:hint="cs"/>
          <w:rtl/>
        </w:rPr>
        <w:t xml:space="preserve">אבל אם נצמצם גם את פרק </w:t>
      </w:r>
      <w:bookmarkStart w:id="952" w:name="_ETM_Q1_3610055"/>
      <w:bookmarkEnd w:id="952"/>
      <w:r>
        <w:rPr>
          <w:rFonts w:hint="cs"/>
          <w:rtl/>
        </w:rPr>
        <w:t>ה</w:t>
      </w:r>
      <w:r w:rsidR="00EE5E1D">
        <w:rPr>
          <w:rFonts w:hint="cs"/>
          <w:rtl/>
        </w:rPr>
        <w:t>ש</w:t>
      </w:r>
      <w:r>
        <w:rPr>
          <w:rFonts w:hint="cs"/>
          <w:rtl/>
        </w:rPr>
        <w:t xml:space="preserve">מירה </w:t>
      </w:r>
      <w:r w:rsidR="00EE5E1D">
        <w:rPr>
          <w:rFonts w:hint="cs"/>
          <w:rtl/>
        </w:rPr>
        <w:t xml:space="preserve">לא נצליח להגיע לתכלית שלשמה אנו עושים </w:t>
      </w:r>
      <w:bookmarkStart w:id="953" w:name="_ETM_Q1_3612871"/>
      <w:bookmarkEnd w:id="953"/>
      <w:r w:rsidR="00EE5E1D">
        <w:rPr>
          <w:rFonts w:hint="cs"/>
          <w:rtl/>
        </w:rPr>
        <w:t xml:space="preserve">זאת </w:t>
      </w:r>
      <w:r>
        <w:rPr>
          <w:rFonts w:hint="cs"/>
          <w:rtl/>
        </w:rPr>
        <w:t xml:space="preserve">כלומר אנו יוצרים מצב שכל הרעיון בהצבה הזו </w:t>
      </w:r>
      <w:bookmarkStart w:id="954" w:name="_ETM_Q1_3616595"/>
      <w:bookmarkEnd w:id="954"/>
      <w:r>
        <w:rPr>
          <w:rFonts w:hint="cs"/>
          <w:rtl/>
        </w:rPr>
        <w:t>של לאפ</w:t>
      </w:r>
      <w:r w:rsidR="00EE5E1D">
        <w:rPr>
          <w:rFonts w:hint="cs"/>
          <w:rtl/>
        </w:rPr>
        <w:t>ש</w:t>
      </w:r>
      <w:r>
        <w:rPr>
          <w:rFonts w:hint="cs"/>
          <w:rtl/>
        </w:rPr>
        <w:t xml:space="preserve">ר להגיע לחשודים דרך מצרף </w:t>
      </w:r>
      <w:r w:rsidR="00EE5E1D">
        <w:rPr>
          <w:rFonts w:hint="cs"/>
          <w:rtl/>
        </w:rPr>
        <w:t xml:space="preserve">של עבירות יורד לטמיון </w:t>
      </w:r>
      <w:r>
        <w:rPr>
          <w:rFonts w:hint="cs"/>
          <w:rtl/>
        </w:rPr>
        <w:t>כי אנו לא מצליח</w:t>
      </w:r>
      <w:r w:rsidR="00EE5E1D">
        <w:rPr>
          <w:rFonts w:hint="cs"/>
          <w:rtl/>
        </w:rPr>
        <w:t>י</w:t>
      </w:r>
      <w:r>
        <w:rPr>
          <w:rFonts w:hint="cs"/>
          <w:rtl/>
        </w:rPr>
        <w:t xml:space="preserve">ם </w:t>
      </w:r>
      <w:bookmarkStart w:id="955" w:name="_ETM_Q1_3623850"/>
      <w:bookmarkEnd w:id="955"/>
      <w:r>
        <w:rPr>
          <w:rFonts w:hint="cs"/>
          <w:rtl/>
        </w:rPr>
        <w:t>אז יצא שכרנו בהפסדנו בעני</w:t>
      </w:r>
      <w:r w:rsidR="00EE5E1D">
        <w:rPr>
          <w:rFonts w:hint="cs"/>
          <w:rtl/>
        </w:rPr>
        <w:t>י</w:t>
      </w:r>
      <w:r>
        <w:rPr>
          <w:rFonts w:hint="cs"/>
          <w:rtl/>
        </w:rPr>
        <w:t>ן</w:t>
      </w:r>
      <w:r w:rsidR="00EE5E1D">
        <w:rPr>
          <w:rFonts w:hint="cs"/>
          <w:rtl/>
        </w:rPr>
        <w:t xml:space="preserve"> הזה</w:t>
      </w:r>
      <w:r>
        <w:rPr>
          <w:rFonts w:hint="cs"/>
          <w:rtl/>
        </w:rPr>
        <w:t>.</w:t>
      </w:r>
    </w:p>
    <w:p w:rsidR="000F113A" w:rsidRDefault="000F113A" w:rsidP="000F113A">
      <w:pPr>
        <w:rPr>
          <w:rtl/>
        </w:rPr>
      </w:pPr>
      <w:bookmarkStart w:id="956" w:name="_ETM_Q1_3629745"/>
      <w:bookmarkStart w:id="957" w:name="_ETM_Q1_3629810"/>
      <w:bookmarkEnd w:id="956"/>
      <w:bookmarkEnd w:id="957"/>
    </w:p>
    <w:p w:rsidR="000F113A" w:rsidRDefault="000F113A" w:rsidP="000F113A">
      <w:pPr>
        <w:pStyle w:val="af6"/>
        <w:keepNext/>
        <w:rPr>
          <w:rtl/>
        </w:rPr>
      </w:pPr>
      <w:bookmarkStart w:id="958" w:name="ET_yor_6358_82"/>
      <w:r w:rsidRPr="000F113A">
        <w:rPr>
          <w:rStyle w:val="TagStyle"/>
          <w:rtl/>
        </w:rPr>
        <w:t xml:space="preserve"> &lt;&lt; יור &gt;&gt; </w:t>
      </w:r>
      <w:r>
        <w:rPr>
          <w:rtl/>
        </w:rPr>
        <w:t>היו"ר צביקה פוגל:</w:t>
      </w:r>
      <w:r w:rsidRPr="000F113A">
        <w:rPr>
          <w:rStyle w:val="TagStyle"/>
          <w:rtl/>
        </w:rPr>
        <w:t xml:space="preserve"> &lt;&lt; יור &gt;&gt;</w:t>
      </w:r>
      <w:r>
        <w:rPr>
          <w:rtl/>
        </w:rPr>
        <w:t xml:space="preserve">   </w:t>
      </w:r>
      <w:bookmarkEnd w:id="958"/>
    </w:p>
    <w:p w:rsidR="000F113A" w:rsidRDefault="000F113A" w:rsidP="000F113A">
      <w:pPr>
        <w:pStyle w:val="KeepWithNext"/>
        <w:rPr>
          <w:rtl/>
        </w:rPr>
      </w:pPr>
    </w:p>
    <w:p w:rsidR="000F113A" w:rsidRDefault="000F113A" w:rsidP="000F113A">
      <w:pPr>
        <w:rPr>
          <w:rtl/>
        </w:rPr>
      </w:pPr>
      <w:bookmarkStart w:id="959" w:name="_ETM_Q1_3630295"/>
      <w:bookmarkEnd w:id="959"/>
      <w:r>
        <w:rPr>
          <w:rFonts w:hint="cs"/>
          <w:rtl/>
        </w:rPr>
        <w:t xml:space="preserve">תודה. סעיף 3. </w:t>
      </w:r>
    </w:p>
    <w:p w:rsidR="00B66175" w:rsidRDefault="00B66175" w:rsidP="000F113A">
      <w:pPr>
        <w:rPr>
          <w:rtl/>
        </w:rPr>
      </w:pPr>
      <w:bookmarkStart w:id="960" w:name="_ETM_Q1_3649187"/>
      <w:bookmarkStart w:id="961" w:name="_ETM_Q1_3649238"/>
      <w:bookmarkStart w:id="962" w:name="_ETM_Q1_3650987"/>
      <w:bookmarkEnd w:id="960"/>
      <w:bookmarkEnd w:id="961"/>
      <w:bookmarkEnd w:id="962"/>
    </w:p>
    <w:p w:rsidR="00B66175" w:rsidRDefault="00B66175" w:rsidP="00B66175">
      <w:pPr>
        <w:pStyle w:val="a4"/>
        <w:keepNext/>
        <w:rPr>
          <w:rtl/>
        </w:rPr>
      </w:pPr>
      <w:bookmarkStart w:id="963" w:name="ET_speaker_עידו_בן_יצחק_83"/>
      <w:r w:rsidRPr="00B66175">
        <w:rPr>
          <w:rStyle w:val="TagStyle"/>
          <w:rtl/>
        </w:rPr>
        <w:t xml:space="preserve"> &lt;&lt; דובר &gt;&gt; </w:t>
      </w:r>
      <w:r>
        <w:rPr>
          <w:rtl/>
        </w:rPr>
        <w:t>עידו בן יצחק:</w:t>
      </w:r>
      <w:r w:rsidRPr="00B66175">
        <w:rPr>
          <w:rStyle w:val="TagStyle"/>
          <w:rtl/>
        </w:rPr>
        <w:t xml:space="preserve"> &lt;&lt; דובר &gt;&gt;</w:t>
      </w:r>
      <w:r>
        <w:rPr>
          <w:rtl/>
        </w:rPr>
        <w:t xml:space="preserve">   </w:t>
      </w:r>
      <w:bookmarkEnd w:id="963"/>
    </w:p>
    <w:p w:rsidR="00B66175" w:rsidRDefault="00B66175" w:rsidP="00B66175">
      <w:pPr>
        <w:pStyle w:val="KeepWithNext"/>
        <w:rPr>
          <w:rtl/>
        </w:rPr>
      </w:pPr>
    </w:p>
    <w:p w:rsidR="00B66175" w:rsidRDefault="00B66175" w:rsidP="00B66175">
      <w:pPr>
        <w:rPr>
          <w:rtl/>
        </w:rPr>
      </w:pPr>
      <w:bookmarkStart w:id="964" w:name="_ETM_Q1_3651332"/>
      <w:bookmarkStart w:id="965" w:name="_ETM_Q1_3651352"/>
      <w:bookmarkEnd w:id="964"/>
      <w:bookmarkEnd w:id="965"/>
      <w:r>
        <w:rPr>
          <w:rFonts w:hint="cs"/>
          <w:rtl/>
        </w:rPr>
        <w:t xml:space="preserve">תקנה 3 לא </w:t>
      </w:r>
      <w:bookmarkStart w:id="966" w:name="_ETM_Q1_3655777"/>
      <w:bookmarkEnd w:id="966"/>
      <w:r>
        <w:rPr>
          <w:rFonts w:hint="cs"/>
          <w:rtl/>
        </w:rPr>
        <w:t>טעונה אישור ה</w:t>
      </w:r>
      <w:r w:rsidR="00EE5E1D">
        <w:rPr>
          <w:rFonts w:hint="cs"/>
          <w:rtl/>
        </w:rPr>
        <w:t>ו</w:t>
      </w:r>
      <w:r>
        <w:rPr>
          <w:rFonts w:hint="cs"/>
          <w:rtl/>
        </w:rPr>
        <w:t xml:space="preserve">ועדה. אעבור לתקנה 4. </w:t>
      </w:r>
      <w:r w:rsidR="003C32BA">
        <w:rPr>
          <w:rFonts w:hint="cs"/>
          <w:rtl/>
        </w:rPr>
        <w:t xml:space="preserve">כלי בקשה ממוכנים. (א) </w:t>
      </w:r>
      <w:r w:rsidR="003C32BA" w:rsidRPr="003C32BA">
        <w:rPr>
          <w:rtl/>
        </w:rPr>
        <w:t>מערכת המחשב שבה יוחזק המאגר תכלול כלי בקרה ממוכנים שיבטיחו שימוש במאגר בהתאם להוראות הפקודה, תיעוד כל השימושים שנעשו במאגר וכל שינוי שבוצע במידע שבמאגר.</w:t>
      </w:r>
      <w:r w:rsidR="003C32BA">
        <w:rPr>
          <w:rFonts w:hint="cs"/>
          <w:rtl/>
        </w:rPr>
        <w:t xml:space="preserve"> </w:t>
      </w:r>
    </w:p>
    <w:p w:rsidR="003C32BA" w:rsidRDefault="003C32BA" w:rsidP="00B66175">
      <w:pPr>
        <w:rPr>
          <w:rtl/>
        </w:rPr>
      </w:pPr>
      <w:bookmarkStart w:id="967" w:name="_ETM_Q1_3672717"/>
      <w:bookmarkStart w:id="968" w:name="_ETM_Q1_3672793"/>
      <w:bookmarkEnd w:id="967"/>
      <w:bookmarkEnd w:id="968"/>
    </w:p>
    <w:p w:rsidR="003C32BA" w:rsidRDefault="003C32BA" w:rsidP="00B66175">
      <w:pPr>
        <w:rPr>
          <w:rtl/>
        </w:rPr>
      </w:pPr>
      <w:r>
        <w:rPr>
          <w:rFonts w:hint="cs"/>
          <w:rtl/>
        </w:rPr>
        <w:t xml:space="preserve">(ב) </w:t>
      </w:r>
      <w:r w:rsidRPr="003C32BA">
        <w:rPr>
          <w:rtl/>
        </w:rPr>
        <w:t>נתונים שתועדו כאמור בתקנה זו יישמרו לתקופה של חמש שנים לפחות.</w:t>
      </w:r>
    </w:p>
    <w:p w:rsidR="00B66175" w:rsidRDefault="00B66175" w:rsidP="00B66175">
      <w:pPr>
        <w:rPr>
          <w:rtl/>
        </w:rPr>
      </w:pPr>
      <w:bookmarkStart w:id="969" w:name="_ETM_Q1_3675233"/>
      <w:bookmarkStart w:id="970" w:name="_ETM_Q1_3675298"/>
      <w:bookmarkEnd w:id="969"/>
      <w:bookmarkEnd w:id="970"/>
    </w:p>
    <w:p w:rsidR="00B66175" w:rsidRDefault="00B66175" w:rsidP="00B66175">
      <w:pPr>
        <w:pStyle w:val="af6"/>
        <w:keepNext/>
        <w:rPr>
          <w:rtl/>
        </w:rPr>
      </w:pPr>
      <w:bookmarkStart w:id="971" w:name="ET_yor_6358_84"/>
      <w:r w:rsidRPr="00B66175">
        <w:rPr>
          <w:rStyle w:val="TagStyle"/>
          <w:rtl/>
        </w:rPr>
        <w:t xml:space="preserve"> &lt;&lt; יור &gt;&gt; </w:t>
      </w:r>
      <w:r>
        <w:rPr>
          <w:rtl/>
        </w:rPr>
        <w:t>היו"ר צביקה פוגל:</w:t>
      </w:r>
      <w:r w:rsidRPr="00B66175">
        <w:rPr>
          <w:rStyle w:val="TagStyle"/>
          <w:rtl/>
        </w:rPr>
        <w:t xml:space="preserve"> &lt;&lt; יור &gt;&gt;</w:t>
      </w:r>
      <w:r>
        <w:rPr>
          <w:rtl/>
        </w:rPr>
        <w:t xml:space="preserve">   </w:t>
      </w:r>
      <w:bookmarkEnd w:id="971"/>
    </w:p>
    <w:p w:rsidR="00B66175" w:rsidRDefault="00B66175" w:rsidP="00B66175">
      <w:pPr>
        <w:pStyle w:val="KeepWithNext"/>
        <w:rPr>
          <w:rtl/>
        </w:rPr>
      </w:pPr>
    </w:p>
    <w:p w:rsidR="00B66175" w:rsidRDefault="00B66175" w:rsidP="00B66175">
      <w:pPr>
        <w:rPr>
          <w:rtl/>
        </w:rPr>
      </w:pPr>
      <w:bookmarkStart w:id="972" w:name="_ETM_Q1_3675908"/>
      <w:bookmarkEnd w:id="972"/>
      <w:r>
        <w:rPr>
          <w:rFonts w:hint="cs"/>
          <w:rtl/>
        </w:rPr>
        <w:t>הערות לסעיף 4?</w:t>
      </w:r>
    </w:p>
    <w:p w:rsidR="00B66175" w:rsidRDefault="00B66175" w:rsidP="00B66175">
      <w:pPr>
        <w:ind w:firstLine="0"/>
        <w:rPr>
          <w:rtl/>
        </w:rPr>
      </w:pPr>
      <w:bookmarkStart w:id="973" w:name="_ETM_Q1_3679729"/>
      <w:bookmarkStart w:id="974" w:name="_ETM_Q1_3679784"/>
      <w:bookmarkStart w:id="975" w:name="_ETM_Q1_3681299"/>
      <w:bookmarkStart w:id="976" w:name="_ETM_Q1_3681364"/>
      <w:bookmarkEnd w:id="973"/>
      <w:bookmarkEnd w:id="974"/>
      <w:bookmarkEnd w:id="975"/>
      <w:bookmarkEnd w:id="976"/>
    </w:p>
    <w:p w:rsidR="00B66175" w:rsidRDefault="00B66175" w:rsidP="00B66175">
      <w:pPr>
        <w:pStyle w:val="af9"/>
        <w:keepNext/>
        <w:rPr>
          <w:rtl/>
        </w:rPr>
      </w:pPr>
      <w:bookmarkStart w:id="977" w:name="ET_guest_936386_85"/>
      <w:r w:rsidRPr="00B66175">
        <w:rPr>
          <w:rStyle w:val="TagStyle"/>
          <w:rtl/>
        </w:rPr>
        <w:t xml:space="preserve"> &lt;&lt; אורח &gt;&gt; </w:t>
      </w:r>
      <w:r>
        <w:rPr>
          <w:rtl/>
        </w:rPr>
        <w:t>לילך מאיר וולף:</w:t>
      </w:r>
      <w:r w:rsidRPr="00B66175">
        <w:rPr>
          <w:rStyle w:val="TagStyle"/>
          <w:rtl/>
        </w:rPr>
        <w:t xml:space="preserve"> &lt;&lt; אורח &gt;&gt;</w:t>
      </w:r>
      <w:r>
        <w:rPr>
          <w:rtl/>
        </w:rPr>
        <w:t xml:space="preserve">   </w:t>
      </w:r>
      <w:bookmarkEnd w:id="977"/>
    </w:p>
    <w:p w:rsidR="00B66175" w:rsidRDefault="00B66175" w:rsidP="00B66175">
      <w:pPr>
        <w:pStyle w:val="KeepWithNext"/>
        <w:rPr>
          <w:rtl/>
        </w:rPr>
      </w:pPr>
    </w:p>
    <w:p w:rsidR="00B66175" w:rsidRDefault="003C32BA" w:rsidP="003C32BA">
      <w:pPr>
        <w:rPr>
          <w:rtl/>
        </w:rPr>
      </w:pPr>
      <w:bookmarkStart w:id="978" w:name="_ETM_Q1_3685499"/>
      <w:bookmarkEnd w:id="978"/>
      <w:r>
        <w:rPr>
          <w:rFonts w:hint="cs"/>
          <w:rtl/>
        </w:rPr>
        <w:t xml:space="preserve">זו הערה שתחזור על עצמה בכמה תקנות לנושא </w:t>
      </w:r>
      <w:bookmarkStart w:id="979" w:name="_ETM_Q1_3685270"/>
      <w:bookmarkEnd w:id="979"/>
      <w:r>
        <w:rPr>
          <w:rFonts w:hint="cs"/>
          <w:rtl/>
        </w:rPr>
        <w:t xml:space="preserve">חומר החקירה. </w:t>
      </w:r>
      <w:r w:rsidR="00B66175">
        <w:rPr>
          <w:rFonts w:hint="cs"/>
          <w:rtl/>
        </w:rPr>
        <w:t xml:space="preserve">כאן אנו </w:t>
      </w:r>
      <w:bookmarkStart w:id="980" w:name="_ETM_Q1_3687419"/>
      <w:bookmarkEnd w:id="980"/>
      <w:r w:rsidR="00B66175">
        <w:rPr>
          <w:rFonts w:hint="cs"/>
          <w:rtl/>
        </w:rPr>
        <w:t>פוגש</w:t>
      </w:r>
      <w:r>
        <w:rPr>
          <w:rFonts w:hint="cs"/>
          <w:rtl/>
        </w:rPr>
        <w:t>י</w:t>
      </w:r>
      <w:r w:rsidR="00B66175">
        <w:rPr>
          <w:rFonts w:hint="cs"/>
          <w:rtl/>
        </w:rPr>
        <w:t xml:space="preserve">ם לראשונה </w:t>
      </w:r>
      <w:r>
        <w:rPr>
          <w:rFonts w:hint="cs"/>
          <w:rtl/>
        </w:rPr>
        <w:t xml:space="preserve">את הצורך בהגדרת החומר שמופיע בתקנה 4 </w:t>
      </w:r>
      <w:r w:rsidR="00B66175">
        <w:rPr>
          <w:rFonts w:hint="cs"/>
          <w:rtl/>
        </w:rPr>
        <w:t>כחומר חקירה</w:t>
      </w:r>
      <w:r>
        <w:rPr>
          <w:rFonts w:hint="cs"/>
          <w:rtl/>
        </w:rPr>
        <w:t>,</w:t>
      </w:r>
      <w:r w:rsidR="00B66175">
        <w:rPr>
          <w:rFonts w:hint="cs"/>
          <w:rtl/>
        </w:rPr>
        <w:t xml:space="preserve"> ואנו גם מבינים שמדובר במידע שיישמר </w:t>
      </w:r>
      <w:bookmarkStart w:id="981" w:name="_ETM_Q1_3698035"/>
      <w:bookmarkEnd w:id="981"/>
      <w:r w:rsidR="00B66175">
        <w:rPr>
          <w:rFonts w:hint="cs"/>
          <w:rtl/>
        </w:rPr>
        <w:t>לתקופה של חמש שנים. מבינים שיש עני</w:t>
      </w:r>
      <w:r>
        <w:rPr>
          <w:rFonts w:hint="cs"/>
          <w:rtl/>
        </w:rPr>
        <w:t>י</w:t>
      </w:r>
      <w:r w:rsidR="00B66175">
        <w:rPr>
          <w:rFonts w:hint="cs"/>
          <w:rtl/>
        </w:rPr>
        <w:t xml:space="preserve">נים של חיסיון שפיטה </w:t>
      </w:r>
      <w:bookmarkStart w:id="982" w:name="_ETM_Q1_3706185"/>
      <w:bookmarkEnd w:id="982"/>
      <w:r w:rsidR="00B66175">
        <w:rPr>
          <w:rFonts w:hint="cs"/>
          <w:rtl/>
        </w:rPr>
        <w:t>ואמצעים</w:t>
      </w:r>
      <w:r>
        <w:rPr>
          <w:rFonts w:hint="cs"/>
          <w:rtl/>
        </w:rPr>
        <w:t xml:space="preserve">, </w:t>
      </w:r>
      <w:bookmarkStart w:id="983" w:name="_ETM_Q1_3706758"/>
      <w:bookmarkEnd w:id="983"/>
      <w:r>
        <w:rPr>
          <w:rFonts w:hint="cs"/>
          <w:rtl/>
        </w:rPr>
        <w:t>יכול להיות שיש דברים שלא נוכל לקבל,</w:t>
      </w:r>
      <w:r w:rsidR="00B66175">
        <w:rPr>
          <w:rFonts w:hint="cs"/>
          <w:rtl/>
        </w:rPr>
        <w:t xml:space="preserve"> ועדיין יש כאן מידע שמספיק </w:t>
      </w:r>
      <w:r>
        <w:rPr>
          <w:rFonts w:hint="cs"/>
          <w:rtl/>
        </w:rPr>
        <w:t xml:space="preserve">חשוב לנו שנוכל </w:t>
      </w:r>
      <w:bookmarkStart w:id="984" w:name="_ETM_Q1_3711786"/>
      <w:bookmarkEnd w:id="984"/>
      <w:r>
        <w:rPr>
          <w:rFonts w:hint="cs"/>
          <w:rtl/>
        </w:rPr>
        <w:t xml:space="preserve">לדעת כשמבקשים להשתמש בזה כראיה, האם זה נעשה באופן </w:t>
      </w:r>
      <w:bookmarkStart w:id="985" w:name="_ETM_Q1_3718986"/>
      <w:bookmarkEnd w:id="985"/>
      <w:r>
        <w:rPr>
          <w:rFonts w:hint="cs"/>
          <w:rtl/>
        </w:rPr>
        <w:t>חוקי, לא חוקי.</w:t>
      </w:r>
    </w:p>
    <w:p w:rsidR="003C32BA" w:rsidRDefault="003C32BA" w:rsidP="003C32BA">
      <w:pPr>
        <w:rPr>
          <w:rtl/>
        </w:rPr>
      </w:pPr>
    </w:p>
    <w:p w:rsidR="003C32BA" w:rsidRDefault="003C32BA" w:rsidP="003C32BA">
      <w:pPr>
        <w:pStyle w:val="af6"/>
        <w:keepNext/>
        <w:rPr>
          <w:rtl/>
        </w:rPr>
      </w:pPr>
      <w:bookmarkStart w:id="986" w:name="ET_yor_6358_156"/>
      <w:r w:rsidRPr="003C32BA">
        <w:rPr>
          <w:rStyle w:val="TagStyle"/>
          <w:rtl/>
        </w:rPr>
        <w:t xml:space="preserve"> &lt;&lt; יור &gt;&gt; </w:t>
      </w:r>
      <w:r>
        <w:rPr>
          <w:rtl/>
        </w:rPr>
        <w:t>היו"ר צביקה פוגל:</w:t>
      </w:r>
      <w:r w:rsidRPr="003C32BA">
        <w:rPr>
          <w:rStyle w:val="TagStyle"/>
          <w:rtl/>
        </w:rPr>
        <w:t xml:space="preserve"> &lt;&lt; יור &gt;&gt;</w:t>
      </w:r>
      <w:r>
        <w:rPr>
          <w:rtl/>
        </w:rPr>
        <w:t xml:space="preserve">   </w:t>
      </w:r>
      <w:bookmarkEnd w:id="986"/>
    </w:p>
    <w:p w:rsidR="003C32BA" w:rsidRDefault="003C32BA" w:rsidP="003C32BA">
      <w:pPr>
        <w:pStyle w:val="KeepWithNext"/>
        <w:rPr>
          <w:rtl/>
        </w:rPr>
      </w:pPr>
    </w:p>
    <w:p w:rsidR="003C32BA" w:rsidRDefault="003C32BA" w:rsidP="003C32BA">
      <w:pPr>
        <w:rPr>
          <w:rtl/>
        </w:rPr>
      </w:pPr>
      <w:r>
        <w:rPr>
          <w:rFonts w:hint="cs"/>
          <w:rtl/>
        </w:rPr>
        <w:t xml:space="preserve">איזה שינוי היית רוצה פה? איזו הגדרה </w:t>
      </w:r>
      <w:bookmarkStart w:id="987" w:name="_ETM_Q1_3723469"/>
      <w:bookmarkEnd w:id="987"/>
      <w:r>
        <w:rPr>
          <w:rFonts w:hint="cs"/>
          <w:rtl/>
        </w:rPr>
        <w:t>חסרה פה?</w:t>
      </w:r>
    </w:p>
    <w:p w:rsidR="00B66175" w:rsidRDefault="00B66175" w:rsidP="00B66175">
      <w:pPr>
        <w:rPr>
          <w:rtl/>
        </w:rPr>
      </w:pPr>
      <w:bookmarkStart w:id="988" w:name="_ETM_Q1_3728849"/>
      <w:bookmarkStart w:id="989" w:name="_ETM_Q1_3728940"/>
      <w:bookmarkStart w:id="990" w:name="_ETM_Q1_3852763"/>
      <w:bookmarkStart w:id="991" w:name="_ETM_Q1_3852813"/>
      <w:bookmarkStart w:id="992" w:name="_ETM_Q1_3854553"/>
      <w:bookmarkEnd w:id="988"/>
      <w:bookmarkEnd w:id="989"/>
      <w:bookmarkEnd w:id="990"/>
      <w:bookmarkEnd w:id="991"/>
      <w:bookmarkEnd w:id="992"/>
    </w:p>
    <w:p w:rsidR="003C32BA" w:rsidRDefault="003C32BA" w:rsidP="003C32BA">
      <w:pPr>
        <w:pStyle w:val="af9"/>
        <w:keepNext/>
        <w:rPr>
          <w:rtl/>
        </w:rPr>
      </w:pPr>
      <w:bookmarkStart w:id="993" w:name="ET_guest_936386_157"/>
      <w:r w:rsidRPr="003C32BA">
        <w:rPr>
          <w:rStyle w:val="TagStyle"/>
          <w:rtl/>
        </w:rPr>
        <w:t xml:space="preserve"> &lt;&lt; אורח &gt;&gt; </w:t>
      </w:r>
      <w:r>
        <w:rPr>
          <w:rtl/>
        </w:rPr>
        <w:t>לילך מאיר וולף:</w:t>
      </w:r>
      <w:r w:rsidRPr="003C32BA">
        <w:rPr>
          <w:rStyle w:val="TagStyle"/>
          <w:rtl/>
        </w:rPr>
        <w:t xml:space="preserve"> &lt;&lt; אורח &gt;&gt;</w:t>
      </w:r>
      <w:r>
        <w:rPr>
          <w:rtl/>
        </w:rPr>
        <w:t xml:space="preserve">   </w:t>
      </w:r>
      <w:bookmarkEnd w:id="993"/>
    </w:p>
    <w:p w:rsidR="003C32BA" w:rsidRDefault="003C32BA" w:rsidP="003C32BA">
      <w:pPr>
        <w:pStyle w:val="KeepWithNext"/>
        <w:rPr>
          <w:rtl/>
        </w:rPr>
      </w:pPr>
    </w:p>
    <w:p w:rsidR="003C32BA" w:rsidRDefault="003C32BA" w:rsidP="003C32BA">
      <w:pPr>
        <w:rPr>
          <w:rtl/>
        </w:rPr>
      </w:pPr>
      <w:r>
        <w:rPr>
          <w:rFonts w:hint="cs"/>
          <w:rtl/>
        </w:rPr>
        <w:t>זו שאלה, האם נרצה בכל תקנה להכניס סעיף נוסף</w:t>
      </w:r>
      <w:bookmarkStart w:id="994" w:name="_ETM_Q1_3734967"/>
      <w:bookmarkEnd w:id="994"/>
      <w:r>
        <w:rPr>
          <w:rFonts w:hint="cs"/>
          <w:rtl/>
        </w:rPr>
        <w:t xml:space="preserve"> שאומר: החומרים האמורים בסעיף זה יהוו חומר חקירה לפי </w:t>
      </w:r>
      <w:bookmarkStart w:id="995" w:name="_ETM_Q1_3740091"/>
      <w:bookmarkEnd w:id="995"/>
      <w:r>
        <w:rPr>
          <w:rFonts w:hint="cs"/>
          <w:rtl/>
        </w:rPr>
        <w:t>סעיף 10, או בסופו של דבר אנו מוסיפים תקנת סל בסוף התקנות שמדבר על תקנה 4 ועוד כמה תקנות בדרך שיהוו חומר חקירה לפי הסעיף הזה.</w:t>
      </w:r>
    </w:p>
    <w:p w:rsidR="003C32BA" w:rsidRDefault="003C32BA" w:rsidP="003C32BA">
      <w:pPr>
        <w:rPr>
          <w:rtl/>
        </w:rPr>
      </w:pPr>
    </w:p>
    <w:p w:rsidR="003C32BA" w:rsidRDefault="003C32BA" w:rsidP="003C32BA">
      <w:pPr>
        <w:pStyle w:val="af6"/>
        <w:keepNext/>
        <w:rPr>
          <w:rtl/>
        </w:rPr>
      </w:pPr>
      <w:bookmarkStart w:id="996" w:name="ET_yor_6358_158"/>
      <w:r w:rsidRPr="003C32BA">
        <w:rPr>
          <w:rStyle w:val="TagStyle"/>
          <w:rtl/>
        </w:rPr>
        <w:t xml:space="preserve"> &lt;&lt; יור &gt;&gt; </w:t>
      </w:r>
      <w:r>
        <w:rPr>
          <w:rtl/>
        </w:rPr>
        <w:t>היו"ר צביקה פוגל:</w:t>
      </w:r>
      <w:r w:rsidRPr="003C32BA">
        <w:rPr>
          <w:rStyle w:val="TagStyle"/>
          <w:rtl/>
        </w:rPr>
        <w:t xml:space="preserve"> &lt;&lt; יור &gt;&gt;</w:t>
      </w:r>
      <w:r>
        <w:rPr>
          <w:rtl/>
        </w:rPr>
        <w:t xml:space="preserve">   </w:t>
      </w:r>
      <w:bookmarkEnd w:id="996"/>
    </w:p>
    <w:p w:rsidR="003C32BA" w:rsidRDefault="003C32BA" w:rsidP="003C32BA">
      <w:pPr>
        <w:pStyle w:val="KeepWithNext"/>
        <w:rPr>
          <w:rtl/>
        </w:rPr>
      </w:pPr>
    </w:p>
    <w:p w:rsidR="003C32BA" w:rsidRDefault="003C32BA" w:rsidP="003C32BA">
      <w:pPr>
        <w:rPr>
          <w:rtl/>
        </w:rPr>
      </w:pPr>
      <w:r>
        <w:rPr>
          <w:rFonts w:hint="cs"/>
          <w:rtl/>
        </w:rPr>
        <w:t>הערה ראויה. אשמח לשמוע התייחסותכם.</w:t>
      </w:r>
      <w:bookmarkStart w:id="997" w:name="_ETM_Q1_3757440"/>
      <w:bookmarkEnd w:id="997"/>
    </w:p>
    <w:p w:rsidR="003C32BA" w:rsidRPr="003C32BA" w:rsidRDefault="003C32BA" w:rsidP="003C32BA">
      <w:pPr>
        <w:rPr>
          <w:rtl/>
        </w:rPr>
      </w:pPr>
      <w:bookmarkStart w:id="998" w:name="_ETM_Q1_3757521"/>
      <w:bookmarkEnd w:id="998"/>
    </w:p>
    <w:p w:rsidR="00B66175" w:rsidRDefault="00B66175" w:rsidP="00B66175">
      <w:pPr>
        <w:pStyle w:val="af9"/>
        <w:keepNext/>
        <w:rPr>
          <w:rtl/>
        </w:rPr>
      </w:pPr>
      <w:bookmarkStart w:id="999" w:name="ET_guest_881839_86"/>
      <w:r w:rsidRPr="00B66175">
        <w:rPr>
          <w:rStyle w:val="TagStyle"/>
          <w:rtl/>
        </w:rPr>
        <w:t xml:space="preserve"> &lt;&lt; אורח &gt;&gt; </w:t>
      </w:r>
      <w:r>
        <w:rPr>
          <w:rtl/>
        </w:rPr>
        <w:t>דפנה יפרח:</w:t>
      </w:r>
      <w:r w:rsidRPr="00B66175">
        <w:rPr>
          <w:rStyle w:val="TagStyle"/>
          <w:rtl/>
        </w:rPr>
        <w:t xml:space="preserve"> &lt;&lt; אורח &gt;&gt;</w:t>
      </w:r>
      <w:r>
        <w:rPr>
          <w:rtl/>
        </w:rPr>
        <w:t xml:space="preserve">   </w:t>
      </w:r>
      <w:bookmarkEnd w:id="999"/>
    </w:p>
    <w:p w:rsidR="00B66175" w:rsidRDefault="00B66175" w:rsidP="00B66175">
      <w:pPr>
        <w:pStyle w:val="KeepWithNext"/>
        <w:rPr>
          <w:rtl/>
        </w:rPr>
      </w:pPr>
    </w:p>
    <w:p w:rsidR="003C32BA" w:rsidRDefault="003C32BA" w:rsidP="003C32BA">
      <w:pPr>
        <w:rPr>
          <w:rtl/>
        </w:rPr>
      </w:pPr>
      <w:bookmarkStart w:id="1000" w:name="_ETM_Q1_3854903"/>
      <w:bookmarkStart w:id="1001" w:name="_ETM_Q1_3854938"/>
      <w:bookmarkStart w:id="1002" w:name="_ETM_Q1_3857389"/>
      <w:bookmarkEnd w:id="1000"/>
      <w:bookmarkEnd w:id="1001"/>
      <w:bookmarkEnd w:id="1002"/>
      <w:r>
        <w:rPr>
          <w:rFonts w:hint="cs"/>
          <w:rtl/>
        </w:rPr>
        <w:t xml:space="preserve">השאלה היא טובה אבל הגדרת חומר חקירה קבועה בסעיף 74 לחוק סדר הדין הפלילי. המערכת </w:t>
      </w:r>
      <w:bookmarkStart w:id="1003" w:name="_ETM_Q1_3774316"/>
      <w:bookmarkEnd w:id="1003"/>
      <w:r>
        <w:rPr>
          <w:rFonts w:hint="cs"/>
          <w:rtl/>
        </w:rPr>
        <w:t xml:space="preserve">הזו כמו כל מערכת יש לה- - - שמנהלת את ההרשאות. כמו כל מערכת אחרת לא מדובר בחומר חקירה ולכן </w:t>
      </w:r>
      <w:bookmarkStart w:id="1004" w:name="_ETM_Q1_3780831"/>
      <w:bookmarkEnd w:id="1004"/>
      <w:r>
        <w:rPr>
          <w:rFonts w:hint="cs"/>
          <w:rtl/>
        </w:rPr>
        <w:t xml:space="preserve">לא ברורה לי הטענה של חברתי כאן איך מנהלת </w:t>
      </w:r>
      <w:bookmarkStart w:id="1005" w:name="_ETM_Q1_3785065"/>
      <w:bookmarkEnd w:id="1005"/>
      <w:r>
        <w:rPr>
          <w:rFonts w:hint="cs"/>
          <w:rtl/>
        </w:rPr>
        <w:t xml:space="preserve">המשטרה את המערכות שלה, מה ההרשאות שניתנות לשוטרים שלה. לא </w:t>
      </w:r>
      <w:bookmarkStart w:id="1006" w:name="_ETM_Q1_3791799"/>
      <w:bookmarkEnd w:id="1006"/>
      <w:r>
        <w:rPr>
          <w:rFonts w:hint="cs"/>
          <w:rtl/>
        </w:rPr>
        <w:t xml:space="preserve">מהווה חומר חקירה זה לא מוסיף או מוריד מחומר החקירה </w:t>
      </w:r>
      <w:bookmarkStart w:id="1007" w:name="_ETM_Q1_3793755"/>
      <w:bookmarkEnd w:id="1007"/>
      <w:r>
        <w:rPr>
          <w:rFonts w:hint="cs"/>
          <w:rtl/>
        </w:rPr>
        <w:t>ביחס לתיק ספציפי ולכן איני מבינה את בקשת חברתי. אין שינוי במערכת הזו מיתר המערכות המשטרתיות.</w:t>
      </w:r>
      <w:bookmarkStart w:id="1008" w:name="_ETM_Q1_3813044"/>
      <w:bookmarkEnd w:id="1008"/>
    </w:p>
    <w:p w:rsidR="003C32BA" w:rsidRDefault="003C32BA" w:rsidP="003C32BA">
      <w:pPr>
        <w:rPr>
          <w:rtl/>
        </w:rPr>
      </w:pPr>
      <w:bookmarkStart w:id="1009" w:name="_ETM_Q1_3813113"/>
      <w:bookmarkEnd w:id="1009"/>
    </w:p>
    <w:p w:rsidR="003C32BA" w:rsidRDefault="003C32BA" w:rsidP="003C32BA">
      <w:pPr>
        <w:pStyle w:val="af6"/>
        <w:keepNext/>
        <w:rPr>
          <w:rtl/>
        </w:rPr>
      </w:pPr>
      <w:bookmarkStart w:id="1010" w:name="ET_yor_6358_159"/>
      <w:r w:rsidRPr="003C32BA">
        <w:rPr>
          <w:rStyle w:val="TagStyle"/>
          <w:rtl/>
        </w:rPr>
        <w:t xml:space="preserve"> &lt;&lt; יור &gt;&gt; </w:t>
      </w:r>
      <w:r>
        <w:rPr>
          <w:rtl/>
        </w:rPr>
        <w:t>היו"ר צביקה פוגל:</w:t>
      </w:r>
      <w:r w:rsidRPr="003C32BA">
        <w:rPr>
          <w:rStyle w:val="TagStyle"/>
          <w:rtl/>
        </w:rPr>
        <w:t xml:space="preserve"> &lt;&lt; יור &gt;&gt;</w:t>
      </w:r>
      <w:r>
        <w:rPr>
          <w:rtl/>
        </w:rPr>
        <w:t xml:space="preserve">   </w:t>
      </w:r>
      <w:bookmarkEnd w:id="1010"/>
    </w:p>
    <w:p w:rsidR="003C32BA" w:rsidRDefault="003C32BA" w:rsidP="003C32BA">
      <w:pPr>
        <w:pStyle w:val="KeepWithNext"/>
        <w:rPr>
          <w:rtl/>
        </w:rPr>
      </w:pPr>
    </w:p>
    <w:p w:rsidR="00B66175" w:rsidRDefault="003C32BA" w:rsidP="003C32BA">
      <w:pPr>
        <w:rPr>
          <w:rtl/>
        </w:rPr>
      </w:pPr>
      <w:bookmarkStart w:id="1011" w:name="_ETM_Q1_3813807"/>
      <w:bookmarkEnd w:id="1011"/>
      <w:r>
        <w:rPr>
          <w:rFonts w:hint="cs"/>
          <w:rtl/>
        </w:rPr>
        <w:t>מאחר שלא נסיים היום את התקנות לצערי אני ממליץ שתדברו ביני</w:t>
      </w:r>
      <w:bookmarkStart w:id="1012" w:name="_ETM_Q1_3817292"/>
      <w:bookmarkEnd w:id="1012"/>
      <w:r>
        <w:rPr>
          <w:rFonts w:hint="cs"/>
          <w:rtl/>
        </w:rPr>
        <w:t xml:space="preserve">כן ואם תמצאו כן לנכון שצריך להיות סעיף סל כמו שהיא ביקשה, לא חושב שיש בזה משהו </w:t>
      </w:r>
      <w:bookmarkStart w:id="1013" w:name="_ETM_Q1_3824820"/>
      <w:bookmarkEnd w:id="1013"/>
      <w:r>
        <w:rPr>
          <w:rFonts w:hint="cs"/>
          <w:rtl/>
        </w:rPr>
        <w:t xml:space="preserve">פסול אך תציגו עמדתכם בדיון הבא. הלאה. </w:t>
      </w:r>
    </w:p>
    <w:p w:rsidR="003C32BA" w:rsidRDefault="003C32BA" w:rsidP="00B66175">
      <w:pPr>
        <w:rPr>
          <w:rtl/>
        </w:rPr>
      </w:pPr>
      <w:bookmarkStart w:id="1014" w:name="_ETM_Q1_3767455"/>
      <w:bookmarkStart w:id="1015" w:name="_ETM_Q1_3767524"/>
      <w:bookmarkEnd w:id="1014"/>
      <w:bookmarkEnd w:id="1015"/>
    </w:p>
    <w:p w:rsidR="00B66175" w:rsidRDefault="00B66175" w:rsidP="00B66175">
      <w:pPr>
        <w:pStyle w:val="a4"/>
        <w:keepNext/>
        <w:rPr>
          <w:rtl/>
        </w:rPr>
      </w:pPr>
      <w:bookmarkStart w:id="1016" w:name="ET_speaker_עידו_בן_יצחק_87"/>
      <w:r w:rsidRPr="00B66175">
        <w:rPr>
          <w:rStyle w:val="TagStyle"/>
          <w:rtl/>
        </w:rPr>
        <w:t xml:space="preserve"> &lt;&lt; דובר &gt;&gt; </w:t>
      </w:r>
      <w:r>
        <w:rPr>
          <w:rtl/>
        </w:rPr>
        <w:t>עידו בן יצחק:</w:t>
      </w:r>
      <w:r w:rsidRPr="00B66175">
        <w:rPr>
          <w:rStyle w:val="TagStyle"/>
          <w:rtl/>
        </w:rPr>
        <w:t xml:space="preserve"> &lt;&lt; דובר &gt;&gt;</w:t>
      </w:r>
      <w:r>
        <w:rPr>
          <w:rtl/>
        </w:rPr>
        <w:t xml:space="preserve">   </w:t>
      </w:r>
      <w:bookmarkEnd w:id="1016"/>
    </w:p>
    <w:p w:rsidR="00B66175" w:rsidRDefault="00B66175" w:rsidP="00B66175">
      <w:pPr>
        <w:pStyle w:val="KeepWithNext"/>
        <w:rPr>
          <w:rtl/>
        </w:rPr>
      </w:pPr>
    </w:p>
    <w:p w:rsidR="003C32BA" w:rsidRDefault="003C32BA" w:rsidP="003C32BA">
      <w:pPr>
        <w:rPr>
          <w:rtl/>
        </w:rPr>
      </w:pPr>
      <w:bookmarkStart w:id="1017" w:name="_ETM_Q1_3857709"/>
      <w:bookmarkStart w:id="1018" w:name="_ETM_Q1_3857734"/>
      <w:bookmarkEnd w:id="1017"/>
      <w:bookmarkEnd w:id="1018"/>
      <w:r>
        <w:rPr>
          <w:rFonts w:hint="cs"/>
          <w:rtl/>
        </w:rPr>
        <w:t xml:space="preserve">גם תקנה 5 לא טעונה אישור הוועדה. תקנה 6. </w:t>
      </w:r>
      <w:r>
        <w:rPr>
          <w:rtl/>
        </w:rPr>
        <w:t>תנאים לגישה למידע שבמאגר ולשימוש בו</w:t>
      </w:r>
      <w:r>
        <w:rPr>
          <w:rFonts w:hint="cs"/>
          <w:rtl/>
        </w:rPr>
        <w:t xml:space="preserve">. </w:t>
      </w:r>
      <w:r>
        <w:rPr>
          <w:rtl/>
        </w:rPr>
        <w:t>6.</w:t>
      </w:r>
      <w:r>
        <w:rPr>
          <w:rtl/>
        </w:rPr>
        <w:tab/>
        <w:t>(א)</w:t>
      </w:r>
      <w:r>
        <w:rPr>
          <w:rFonts w:hint="cs"/>
          <w:rtl/>
        </w:rPr>
        <w:t xml:space="preserve"> </w:t>
      </w:r>
      <w:r>
        <w:rPr>
          <w:rtl/>
        </w:rPr>
        <w:t xml:space="preserve">הגישה למאגר ושימוש במידע שנאגר בו יתבצע בידי </w:t>
      </w:r>
      <w:proofErr w:type="spellStart"/>
      <w:r>
        <w:rPr>
          <w:rtl/>
        </w:rPr>
        <w:t>מורשי</w:t>
      </w:r>
      <w:proofErr w:type="spellEnd"/>
      <w:r>
        <w:rPr>
          <w:rtl/>
        </w:rPr>
        <w:t xml:space="preserve"> הגישה למידע בלבד, כפי שייקבעו בנהלי המשטרה בהתאם להוראות סעיף 10יב(ד) לפקודה; (ב)</w:t>
      </w:r>
      <w:r>
        <w:rPr>
          <w:rFonts w:hint="cs"/>
          <w:rtl/>
        </w:rPr>
        <w:t xml:space="preserve"> </w:t>
      </w:r>
      <w:r>
        <w:rPr>
          <w:rtl/>
        </w:rPr>
        <w:t>הרשאות הגישה למידע שבמאגר יהיו על בסיס הגדרת תפקיד;</w:t>
      </w:r>
      <w:bookmarkStart w:id="1019" w:name="_ETM_Q1_3854036"/>
      <w:bookmarkEnd w:id="1019"/>
      <w:r>
        <w:rPr>
          <w:rFonts w:hint="cs"/>
          <w:rtl/>
        </w:rPr>
        <w:t xml:space="preserve"> </w:t>
      </w:r>
      <w:r>
        <w:rPr>
          <w:rtl/>
        </w:rPr>
        <w:t>(ג)</w:t>
      </w:r>
      <w:r>
        <w:rPr>
          <w:rFonts w:hint="cs"/>
          <w:rtl/>
        </w:rPr>
        <w:t xml:space="preserve"> </w:t>
      </w:r>
      <w:r>
        <w:rPr>
          <w:rtl/>
        </w:rPr>
        <w:t xml:space="preserve">הרשאת הגישה לכל תפקיד תהיה בהיקף ובמידה הנדרשים לשם ביצוע התפקיד בלבד; </w:t>
      </w:r>
      <w:r>
        <w:rPr>
          <w:rFonts w:hint="cs"/>
          <w:rtl/>
        </w:rPr>
        <w:t xml:space="preserve"> </w:t>
      </w:r>
      <w:r>
        <w:rPr>
          <w:rtl/>
        </w:rPr>
        <w:t>(ד)</w:t>
      </w:r>
      <w:r>
        <w:rPr>
          <w:rFonts w:hint="cs"/>
          <w:rtl/>
        </w:rPr>
        <w:t xml:space="preserve"> </w:t>
      </w:r>
      <w:r>
        <w:rPr>
          <w:rtl/>
        </w:rPr>
        <w:t>עם סיום ביצוע התפקיד תבוטל הרשאת הגישה למאגר שניתנה לבעל התפקיד.</w:t>
      </w:r>
      <w:r>
        <w:rPr>
          <w:rFonts w:hint="cs"/>
          <w:rtl/>
        </w:rPr>
        <w:t xml:space="preserve"> </w:t>
      </w:r>
      <w:r>
        <w:rPr>
          <w:rtl/>
        </w:rPr>
        <w:t>(ה)</w:t>
      </w:r>
      <w:r>
        <w:rPr>
          <w:rFonts w:hint="cs"/>
          <w:rtl/>
        </w:rPr>
        <w:t xml:space="preserve"> </w:t>
      </w:r>
      <w:r>
        <w:rPr>
          <w:rtl/>
        </w:rPr>
        <w:t>השימוש במידע שבמאגר ייעשה למטרות האמורות בסעיף 10יב(א) לפקודה, באחת או יותר מהחלופות שלהלן ובהתאם לתפקידו של מורשה הגישה:</w:t>
      </w:r>
      <w:r>
        <w:rPr>
          <w:rFonts w:hint="cs"/>
          <w:rtl/>
        </w:rPr>
        <w:t xml:space="preserve"> </w:t>
      </w:r>
      <w:r>
        <w:rPr>
          <w:rtl/>
        </w:rPr>
        <w:t>(1)</w:t>
      </w:r>
      <w:r>
        <w:rPr>
          <w:rFonts w:hint="cs"/>
          <w:rtl/>
        </w:rPr>
        <w:t xml:space="preserve"> </w:t>
      </w:r>
      <w:r>
        <w:rPr>
          <w:rtl/>
        </w:rPr>
        <w:t>ביצוע שאילתה ישירה לנתונים שבמאגר;</w:t>
      </w:r>
      <w:r>
        <w:rPr>
          <w:rFonts w:hint="cs"/>
          <w:rtl/>
        </w:rPr>
        <w:t xml:space="preserve"> </w:t>
      </w:r>
      <w:r>
        <w:rPr>
          <w:rtl/>
        </w:rPr>
        <w:t>(2)</w:t>
      </w:r>
      <w:r>
        <w:rPr>
          <w:rFonts w:hint="cs"/>
          <w:rtl/>
        </w:rPr>
        <w:t xml:space="preserve"> </w:t>
      </w:r>
      <w:r>
        <w:rPr>
          <w:rtl/>
        </w:rPr>
        <w:t>קבלת התראות זמן אמת כפי שהוגדרו בנוהל המשטרה שנקבע בהתאם להוראות סעיף 10ה לפקודה.</w:t>
      </w:r>
      <w:bookmarkStart w:id="1020" w:name="_ETM_Q1_3877168"/>
      <w:bookmarkEnd w:id="1020"/>
      <w:r>
        <w:rPr>
          <w:rFonts w:hint="cs"/>
          <w:rtl/>
        </w:rPr>
        <w:t xml:space="preserve"> </w:t>
      </w:r>
      <w:r>
        <w:rPr>
          <w:rtl/>
        </w:rPr>
        <w:t>(ו)</w:t>
      </w:r>
      <w:r>
        <w:rPr>
          <w:rFonts w:hint="cs"/>
          <w:rtl/>
        </w:rPr>
        <w:t xml:space="preserve"> </w:t>
      </w:r>
      <w:r>
        <w:rPr>
          <w:rtl/>
        </w:rPr>
        <w:t>לא תתאפשר גישה למאגר ממערכות מחשב משטרתיות אחרות לצורך שימוש במידע אלא באישור הקצין המוסמך, לאחר שמצא כי התקיימו כל אלה:</w:t>
      </w:r>
      <w:r>
        <w:rPr>
          <w:rFonts w:hint="cs"/>
          <w:rtl/>
        </w:rPr>
        <w:t xml:space="preserve"> </w:t>
      </w:r>
      <w:r>
        <w:rPr>
          <w:rtl/>
        </w:rPr>
        <w:t>(1)</w:t>
      </w:r>
      <w:r>
        <w:rPr>
          <w:rFonts w:hint="cs"/>
          <w:rtl/>
        </w:rPr>
        <w:t xml:space="preserve"> </w:t>
      </w:r>
      <w:r>
        <w:rPr>
          <w:rtl/>
        </w:rPr>
        <w:t>הקישור נדרש לצורך המטרות האמורות בסעיף 10יב(א) לפקודה;</w:t>
      </w:r>
      <w:r>
        <w:rPr>
          <w:rFonts w:hint="cs"/>
          <w:rtl/>
        </w:rPr>
        <w:t xml:space="preserve"> </w:t>
      </w:r>
      <w:r>
        <w:rPr>
          <w:rtl/>
        </w:rPr>
        <w:t>(2)</w:t>
      </w:r>
      <w:r>
        <w:rPr>
          <w:rFonts w:hint="cs"/>
          <w:rtl/>
        </w:rPr>
        <w:t xml:space="preserve"> </w:t>
      </w:r>
      <w:r>
        <w:rPr>
          <w:rtl/>
        </w:rPr>
        <w:t>נתונים מהמאגר לא ייחשפו לפני מי שאינו מורשה גישה אליהם, אף אם הוא מורשה גישה למערכת המקושרת;</w:t>
      </w:r>
    </w:p>
    <w:p w:rsidR="003C32BA" w:rsidRDefault="003C32BA" w:rsidP="00B66175">
      <w:pPr>
        <w:rPr>
          <w:rtl/>
        </w:rPr>
      </w:pPr>
    </w:p>
    <w:p w:rsidR="003C32BA" w:rsidRDefault="003C32BA" w:rsidP="003C32BA">
      <w:pPr>
        <w:pStyle w:val="af6"/>
        <w:keepNext/>
        <w:rPr>
          <w:rtl/>
        </w:rPr>
      </w:pPr>
      <w:bookmarkStart w:id="1021" w:name="ET_yor_6358_160"/>
      <w:r w:rsidRPr="003C32BA">
        <w:rPr>
          <w:rStyle w:val="TagStyle"/>
          <w:rtl/>
        </w:rPr>
        <w:t xml:space="preserve"> &lt;&lt; יור &gt;&gt; </w:t>
      </w:r>
      <w:r>
        <w:rPr>
          <w:rtl/>
        </w:rPr>
        <w:t>היו"ר צביקה פוגל:</w:t>
      </w:r>
      <w:r w:rsidRPr="003C32BA">
        <w:rPr>
          <w:rStyle w:val="TagStyle"/>
          <w:rtl/>
        </w:rPr>
        <w:t xml:space="preserve"> &lt;&lt; יור &gt;&gt;</w:t>
      </w:r>
      <w:r>
        <w:rPr>
          <w:rtl/>
        </w:rPr>
        <w:t xml:space="preserve">   </w:t>
      </w:r>
      <w:bookmarkEnd w:id="1021"/>
    </w:p>
    <w:p w:rsidR="003C32BA" w:rsidRDefault="003C32BA" w:rsidP="003C32BA">
      <w:pPr>
        <w:pStyle w:val="KeepWithNext"/>
        <w:rPr>
          <w:rtl/>
        </w:rPr>
      </w:pPr>
    </w:p>
    <w:p w:rsidR="00B66175" w:rsidRDefault="003C32BA" w:rsidP="00B66175">
      <w:pPr>
        <w:rPr>
          <w:rtl/>
        </w:rPr>
      </w:pPr>
      <w:bookmarkStart w:id="1022" w:name="_ETM_Q1_3896534"/>
      <w:bookmarkEnd w:id="1022"/>
      <w:r>
        <w:rPr>
          <w:rFonts w:hint="cs"/>
          <w:rtl/>
        </w:rPr>
        <w:t>ס</w:t>
      </w:r>
      <w:r w:rsidR="00840682">
        <w:rPr>
          <w:rFonts w:hint="cs"/>
          <w:rtl/>
        </w:rPr>
        <w:t xml:space="preserve">עיף ארוך, מורכב, חשוב. </w:t>
      </w:r>
      <w:bookmarkStart w:id="1023" w:name="_ETM_Q1_3901550"/>
      <w:bookmarkEnd w:id="1023"/>
      <w:r w:rsidR="00840682">
        <w:rPr>
          <w:rFonts w:hint="cs"/>
          <w:rtl/>
        </w:rPr>
        <w:t>הערות, בבקשה.</w:t>
      </w:r>
    </w:p>
    <w:p w:rsidR="00840682" w:rsidRDefault="00840682" w:rsidP="00B66175">
      <w:pPr>
        <w:rPr>
          <w:rtl/>
        </w:rPr>
      </w:pPr>
      <w:bookmarkStart w:id="1024" w:name="_ETM_Q1_3904981"/>
      <w:bookmarkStart w:id="1025" w:name="_ETM_Q1_3905026"/>
      <w:bookmarkEnd w:id="1024"/>
      <w:bookmarkEnd w:id="1025"/>
    </w:p>
    <w:p w:rsidR="00840682" w:rsidRDefault="00840682" w:rsidP="00840682">
      <w:pPr>
        <w:pStyle w:val="af9"/>
        <w:keepNext/>
        <w:rPr>
          <w:rtl/>
        </w:rPr>
      </w:pPr>
      <w:bookmarkStart w:id="1026" w:name="ET_guest_936358_88"/>
      <w:r w:rsidRPr="00840682">
        <w:rPr>
          <w:rStyle w:val="TagStyle"/>
          <w:rtl/>
        </w:rPr>
        <w:t xml:space="preserve"> &lt;&lt; אורח &gt;&gt; </w:t>
      </w:r>
      <w:r>
        <w:rPr>
          <w:rtl/>
        </w:rPr>
        <w:t>גיל גן מור:</w:t>
      </w:r>
      <w:r w:rsidRPr="00840682">
        <w:rPr>
          <w:rStyle w:val="TagStyle"/>
          <w:rtl/>
        </w:rPr>
        <w:t xml:space="preserve"> &lt;&lt; אורח &gt;&gt;</w:t>
      </w:r>
      <w:r>
        <w:rPr>
          <w:rtl/>
        </w:rPr>
        <w:t xml:space="preserve">   </w:t>
      </w:r>
      <w:bookmarkEnd w:id="1026"/>
    </w:p>
    <w:p w:rsidR="00840682" w:rsidRDefault="00840682" w:rsidP="00840682">
      <w:pPr>
        <w:pStyle w:val="KeepWithNext"/>
        <w:rPr>
          <w:rtl/>
        </w:rPr>
      </w:pPr>
    </w:p>
    <w:p w:rsidR="00840682" w:rsidRDefault="00840682" w:rsidP="003C32BA">
      <w:pPr>
        <w:rPr>
          <w:rtl/>
        </w:rPr>
      </w:pPr>
      <w:bookmarkStart w:id="1027" w:name="_ETM_Q1_3907411"/>
      <w:bookmarkEnd w:id="1027"/>
      <w:r>
        <w:rPr>
          <w:rFonts w:hint="cs"/>
          <w:rtl/>
        </w:rPr>
        <w:t xml:space="preserve">הערה שלנו היא יותר כללית, מקדמית לזה </w:t>
      </w:r>
      <w:r w:rsidR="003C32BA">
        <w:rPr>
          <w:rFonts w:hint="cs"/>
          <w:rtl/>
        </w:rPr>
        <w:t>שלדעתנו</w:t>
      </w:r>
      <w:r>
        <w:rPr>
          <w:rFonts w:hint="cs"/>
          <w:rtl/>
        </w:rPr>
        <w:t xml:space="preserve"> היה </w:t>
      </w:r>
      <w:bookmarkStart w:id="1028" w:name="_ETM_Q1_3917106"/>
      <w:bookmarkEnd w:id="1028"/>
      <w:r>
        <w:rPr>
          <w:rFonts w:hint="cs"/>
          <w:rtl/>
        </w:rPr>
        <w:t>צריך ל</w:t>
      </w:r>
      <w:r w:rsidR="003C32BA">
        <w:rPr>
          <w:rFonts w:hint="cs"/>
          <w:rtl/>
        </w:rPr>
        <w:t>קבל אישור של בית המשפט או צו שי</w:t>
      </w:r>
      <w:r>
        <w:rPr>
          <w:rFonts w:hint="cs"/>
          <w:rtl/>
        </w:rPr>
        <w:t xml:space="preserve">פוטי </w:t>
      </w:r>
      <w:r w:rsidR="003C32BA">
        <w:rPr>
          <w:rFonts w:hint="cs"/>
          <w:rtl/>
        </w:rPr>
        <w:t xml:space="preserve">כדי לגשת למאגר </w:t>
      </w:r>
      <w:r>
        <w:rPr>
          <w:rFonts w:hint="cs"/>
          <w:rtl/>
        </w:rPr>
        <w:t>וכי</w:t>
      </w:r>
      <w:r w:rsidR="003C32BA">
        <w:rPr>
          <w:rFonts w:hint="cs"/>
          <w:rtl/>
        </w:rPr>
        <w:t>ו</w:t>
      </w:r>
      <w:r>
        <w:rPr>
          <w:rFonts w:hint="cs"/>
          <w:rtl/>
        </w:rPr>
        <w:t xml:space="preserve">ון </w:t>
      </w:r>
      <w:bookmarkStart w:id="1029" w:name="_ETM_Q1_3924171"/>
      <w:bookmarkEnd w:id="1029"/>
      <w:r w:rsidR="003C32BA">
        <w:rPr>
          <w:rFonts w:hint="cs"/>
          <w:rtl/>
        </w:rPr>
        <w:t>שהתקנ</w:t>
      </w:r>
      <w:r>
        <w:rPr>
          <w:rFonts w:hint="cs"/>
          <w:rtl/>
        </w:rPr>
        <w:t xml:space="preserve">ות לא יכולות לפתור את זה, </w:t>
      </w:r>
      <w:r w:rsidR="003C32BA">
        <w:rPr>
          <w:rFonts w:hint="cs"/>
          <w:rtl/>
        </w:rPr>
        <w:t>לפחות אולי כש</w:t>
      </w:r>
      <w:r>
        <w:rPr>
          <w:rFonts w:hint="cs"/>
          <w:rtl/>
        </w:rPr>
        <w:t xml:space="preserve">מערך ההרשאות בתקנות כן </w:t>
      </w:r>
      <w:bookmarkStart w:id="1030" w:name="_ETM_Q1_3931516"/>
      <w:bookmarkEnd w:id="1030"/>
      <w:r>
        <w:rPr>
          <w:rFonts w:hint="cs"/>
          <w:rtl/>
        </w:rPr>
        <w:t>יכלול התי</w:t>
      </w:r>
      <w:r w:rsidR="003C32BA">
        <w:rPr>
          <w:rFonts w:hint="cs"/>
          <w:rtl/>
        </w:rPr>
        <w:t>י</w:t>
      </w:r>
      <w:r>
        <w:rPr>
          <w:rFonts w:hint="cs"/>
          <w:rtl/>
        </w:rPr>
        <w:t>חסות מיוחדת</w:t>
      </w:r>
      <w:r w:rsidR="003C32BA">
        <w:rPr>
          <w:rFonts w:hint="cs"/>
          <w:rtl/>
        </w:rPr>
        <w:t xml:space="preserve"> למקרים רגישים במיוחד</w:t>
      </w:r>
      <w:r>
        <w:rPr>
          <w:rFonts w:hint="cs"/>
          <w:rtl/>
        </w:rPr>
        <w:t xml:space="preserve">, למשל כששוטר מבקש לבצע </w:t>
      </w:r>
      <w:r w:rsidR="003C32BA">
        <w:rPr>
          <w:rFonts w:hint="cs"/>
          <w:rtl/>
        </w:rPr>
        <w:t xml:space="preserve">בדיקה במאגר נתונים של עיתונאי </w:t>
      </w:r>
      <w:r>
        <w:rPr>
          <w:rFonts w:hint="cs"/>
          <w:rtl/>
        </w:rPr>
        <w:t xml:space="preserve">או של בעל </w:t>
      </w:r>
      <w:bookmarkStart w:id="1031" w:name="_ETM_Q1_3943997"/>
      <w:bookmarkEnd w:id="1031"/>
      <w:r>
        <w:rPr>
          <w:rFonts w:hint="cs"/>
          <w:rtl/>
        </w:rPr>
        <w:t xml:space="preserve">מקצוע שיש חיסיון </w:t>
      </w:r>
      <w:r w:rsidR="003C32BA">
        <w:rPr>
          <w:rFonts w:hint="cs"/>
          <w:rtl/>
        </w:rPr>
        <w:t>על</w:t>
      </w:r>
      <w:bookmarkStart w:id="1032" w:name="_ETM_Q1_3949169"/>
      <w:bookmarkEnd w:id="1032"/>
      <w:r w:rsidR="003C32BA">
        <w:rPr>
          <w:rFonts w:hint="cs"/>
          <w:rtl/>
        </w:rPr>
        <w:t xml:space="preserve"> </w:t>
      </w:r>
      <w:r>
        <w:rPr>
          <w:rtl/>
        </w:rPr>
        <w:t>–</w:t>
      </w:r>
      <w:r>
        <w:rPr>
          <w:rFonts w:hint="cs"/>
          <w:rtl/>
        </w:rPr>
        <w:t xml:space="preserve"> </w:t>
      </w:r>
      <w:r w:rsidR="003C32BA">
        <w:rPr>
          <w:rFonts w:hint="cs"/>
          <w:rtl/>
        </w:rPr>
        <w:t xml:space="preserve">זה </w:t>
      </w:r>
      <w:r>
        <w:rPr>
          <w:rFonts w:hint="cs"/>
          <w:rtl/>
        </w:rPr>
        <w:t>דבר</w:t>
      </w:r>
      <w:r w:rsidR="00327B1A">
        <w:rPr>
          <w:rFonts w:hint="cs"/>
          <w:rtl/>
        </w:rPr>
        <w:t>ים</w:t>
      </w:r>
      <w:r>
        <w:rPr>
          <w:rFonts w:hint="cs"/>
          <w:rtl/>
        </w:rPr>
        <w:t xml:space="preserve"> שמקובלים</w:t>
      </w:r>
      <w:r w:rsidR="003C32BA">
        <w:rPr>
          <w:rFonts w:hint="cs"/>
          <w:rtl/>
        </w:rPr>
        <w:t xml:space="preserve"> בחוקים אחרים</w:t>
      </w:r>
      <w:r>
        <w:rPr>
          <w:rFonts w:hint="cs"/>
          <w:rtl/>
        </w:rPr>
        <w:t>- -</w:t>
      </w:r>
    </w:p>
    <w:p w:rsidR="00840682" w:rsidRDefault="00840682" w:rsidP="00840682">
      <w:pPr>
        <w:rPr>
          <w:rtl/>
        </w:rPr>
      </w:pPr>
      <w:bookmarkStart w:id="1033" w:name="_ETM_Q1_3952797"/>
      <w:bookmarkStart w:id="1034" w:name="_ETM_Q1_3952847"/>
      <w:bookmarkEnd w:id="1033"/>
      <w:bookmarkEnd w:id="1034"/>
    </w:p>
    <w:p w:rsidR="00840682" w:rsidRDefault="00840682" w:rsidP="00840682">
      <w:pPr>
        <w:pStyle w:val="af6"/>
        <w:keepNext/>
        <w:rPr>
          <w:rtl/>
        </w:rPr>
      </w:pPr>
      <w:bookmarkStart w:id="1035" w:name="ET_yor_6358_89"/>
      <w:r w:rsidRPr="00840682">
        <w:rPr>
          <w:rStyle w:val="TagStyle"/>
          <w:rtl/>
        </w:rPr>
        <w:t xml:space="preserve"> &lt;&lt; יור &gt;&gt; </w:t>
      </w:r>
      <w:r>
        <w:rPr>
          <w:rtl/>
        </w:rPr>
        <w:t>היו"ר צביקה פוגל:</w:t>
      </w:r>
      <w:r w:rsidRPr="00840682">
        <w:rPr>
          <w:rStyle w:val="TagStyle"/>
          <w:rtl/>
        </w:rPr>
        <w:t xml:space="preserve"> &lt;&lt; יור &gt;&gt;</w:t>
      </w:r>
      <w:r>
        <w:rPr>
          <w:rtl/>
        </w:rPr>
        <w:t xml:space="preserve">   </w:t>
      </w:r>
      <w:bookmarkEnd w:id="1035"/>
    </w:p>
    <w:p w:rsidR="00840682" w:rsidRDefault="00840682" w:rsidP="00840682">
      <w:pPr>
        <w:pStyle w:val="KeepWithNext"/>
        <w:rPr>
          <w:rtl/>
        </w:rPr>
      </w:pPr>
    </w:p>
    <w:p w:rsidR="00840682" w:rsidRDefault="00840682" w:rsidP="00840682">
      <w:pPr>
        <w:rPr>
          <w:rtl/>
        </w:rPr>
      </w:pPr>
      <w:bookmarkStart w:id="1036" w:name="_ETM_Q1_3954021"/>
      <w:bookmarkEnd w:id="1036"/>
      <w:r>
        <w:rPr>
          <w:rFonts w:hint="cs"/>
          <w:rtl/>
        </w:rPr>
        <w:t>רופא, עורך דין?</w:t>
      </w:r>
    </w:p>
    <w:p w:rsidR="00840682" w:rsidRDefault="00840682" w:rsidP="00840682">
      <w:pPr>
        <w:rPr>
          <w:rtl/>
        </w:rPr>
      </w:pPr>
      <w:bookmarkStart w:id="1037" w:name="_ETM_Q1_3956551"/>
      <w:bookmarkStart w:id="1038" w:name="_ETM_Q1_3956596"/>
      <w:bookmarkEnd w:id="1037"/>
      <w:bookmarkEnd w:id="1038"/>
    </w:p>
    <w:p w:rsidR="00840682" w:rsidRDefault="00840682" w:rsidP="00840682">
      <w:pPr>
        <w:pStyle w:val="-"/>
        <w:keepNext/>
        <w:rPr>
          <w:rtl/>
        </w:rPr>
      </w:pPr>
      <w:bookmarkStart w:id="1039" w:name="ET_speakercontinue_936358_90"/>
      <w:r w:rsidRPr="00840682">
        <w:rPr>
          <w:rStyle w:val="TagStyle"/>
          <w:rtl/>
        </w:rPr>
        <w:t xml:space="preserve"> &lt;&lt; דובר_המשך &gt;&gt; </w:t>
      </w:r>
      <w:r>
        <w:rPr>
          <w:rtl/>
        </w:rPr>
        <w:t>גיל גן מור:</w:t>
      </w:r>
      <w:r w:rsidRPr="00840682">
        <w:rPr>
          <w:rStyle w:val="TagStyle"/>
          <w:rtl/>
        </w:rPr>
        <w:t xml:space="preserve"> &lt;&lt; דובר_המשך &gt;&gt;</w:t>
      </w:r>
      <w:r>
        <w:rPr>
          <w:rtl/>
        </w:rPr>
        <w:t xml:space="preserve">   </w:t>
      </w:r>
      <w:bookmarkEnd w:id="1039"/>
    </w:p>
    <w:p w:rsidR="00840682" w:rsidRDefault="00840682" w:rsidP="00840682">
      <w:pPr>
        <w:pStyle w:val="KeepWithNext"/>
        <w:rPr>
          <w:rtl/>
        </w:rPr>
      </w:pPr>
    </w:p>
    <w:p w:rsidR="00840682" w:rsidRDefault="00840682" w:rsidP="003C32BA">
      <w:pPr>
        <w:rPr>
          <w:rtl/>
        </w:rPr>
      </w:pPr>
      <w:bookmarkStart w:id="1040" w:name="_ETM_Q1_3957021"/>
      <w:bookmarkEnd w:id="1040"/>
      <w:r>
        <w:rPr>
          <w:rFonts w:hint="cs"/>
          <w:rtl/>
        </w:rPr>
        <w:t>למשל בחוק</w:t>
      </w:r>
      <w:r w:rsidR="003C32BA">
        <w:rPr>
          <w:rFonts w:hint="cs"/>
          <w:rtl/>
        </w:rPr>
        <w:t xml:space="preserve"> נתוני תקשורת יש גם הסדר דומה</w:t>
      </w:r>
      <w:r>
        <w:rPr>
          <w:rFonts w:hint="cs"/>
          <w:rtl/>
        </w:rPr>
        <w:t xml:space="preserve">, </w:t>
      </w:r>
      <w:bookmarkStart w:id="1041" w:name="_ETM_Q1_3959221"/>
      <w:bookmarkEnd w:id="1041"/>
      <w:r w:rsidR="003C32BA">
        <w:rPr>
          <w:rFonts w:hint="cs"/>
          <w:rtl/>
        </w:rPr>
        <w:t xml:space="preserve">לפחות במקרה הזה </w:t>
      </w:r>
      <w:r>
        <w:rPr>
          <w:rFonts w:hint="cs"/>
          <w:rtl/>
        </w:rPr>
        <w:t>שההרשאה לא תהיה על ידי קצין משטרת</w:t>
      </w:r>
      <w:r w:rsidR="003C32BA">
        <w:rPr>
          <w:rFonts w:hint="cs"/>
          <w:rtl/>
        </w:rPr>
        <w:t>י</w:t>
      </w:r>
      <w:r>
        <w:rPr>
          <w:rFonts w:hint="cs"/>
          <w:rtl/>
        </w:rPr>
        <w:t xml:space="preserve"> אלא על ידי </w:t>
      </w:r>
      <w:bookmarkStart w:id="1042" w:name="_ETM_Q1_3965422"/>
      <w:bookmarkEnd w:id="1042"/>
      <w:r>
        <w:rPr>
          <w:rFonts w:hint="cs"/>
          <w:rtl/>
        </w:rPr>
        <w:t>גורם ח</w:t>
      </w:r>
      <w:r w:rsidR="003C32BA">
        <w:rPr>
          <w:rFonts w:hint="cs"/>
          <w:rtl/>
        </w:rPr>
        <w:t>י</w:t>
      </w:r>
      <w:r>
        <w:rPr>
          <w:rFonts w:hint="cs"/>
          <w:rtl/>
        </w:rPr>
        <w:t xml:space="preserve">צוני </w:t>
      </w:r>
      <w:r w:rsidR="003C32BA">
        <w:rPr>
          <w:rtl/>
        </w:rPr>
        <w:t>–</w:t>
      </w:r>
      <w:r w:rsidR="003C32BA">
        <w:rPr>
          <w:rFonts w:hint="cs"/>
          <w:rtl/>
        </w:rPr>
        <w:t xml:space="preserve"> פרקליט המדינה או מישהו </w:t>
      </w:r>
      <w:r>
        <w:rPr>
          <w:rFonts w:hint="cs"/>
          <w:rtl/>
        </w:rPr>
        <w:t>שיכול לשים בלם כשבאי</w:t>
      </w:r>
      <w:r w:rsidR="003C32BA">
        <w:rPr>
          <w:rFonts w:hint="cs"/>
          <w:rtl/>
        </w:rPr>
        <w:t>ם</w:t>
      </w:r>
      <w:r>
        <w:rPr>
          <w:rFonts w:hint="cs"/>
          <w:rtl/>
        </w:rPr>
        <w:t xml:space="preserve"> להתחקות אחר </w:t>
      </w:r>
      <w:r w:rsidR="003C32BA">
        <w:rPr>
          <w:rFonts w:hint="cs"/>
          <w:rtl/>
        </w:rPr>
        <w:t xml:space="preserve">מסלולי הנסיעות של </w:t>
      </w:r>
      <w:r>
        <w:rPr>
          <w:rFonts w:hint="cs"/>
          <w:rtl/>
        </w:rPr>
        <w:t>אותם אנשים</w:t>
      </w:r>
      <w:r w:rsidR="003C32BA">
        <w:rPr>
          <w:rFonts w:hint="cs"/>
          <w:rtl/>
        </w:rPr>
        <w:t>,</w:t>
      </w:r>
      <w:bookmarkStart w:id="1043" w:name="_ETM_Q1_3977037"/>
      <w:bookmarkEnd w:id="1043"/>
      <w:r w:rsidR="003C32BA">
        <w:rPr>
          <w:rFonts w:hint="cs"/>
          <w:rtl/>
        </w:rPr>
        <w:t xml:space="preserve"> המידע הזה מאוד</w:t>
      </w:r>
      <w:r>
        <w:rPr>
          <w:rFonts w:hint="cs"/>
          <w:rtl/>
        </w:rPr>
        <w:t xml:space="preserve"> רגיש.</w:t>
      </w:r>
    </w:p>
    <w:p w:rsidR="00840682" w:rsidRDefault="00840682" w:rsidP="00840682">
      <w:pPr>
        <w:rPr>
          <w:rtl/>
        </w:rPr>
      </w:pPr>
      <w:bookmarkStart w:id="1044" w:name="_ETM_Q1_3980272"/>
      <w:bookmarkStart w:id="1045" w:name="_ETM_Q1_3980322"/>
      <w:bookmarkEnd w:id="1044"/>
      <w:bookmarkEnd w:id="1045"/>
    </w:p>
    <w:p w:rsidR="00840682" w:rsidRDefault="00840682" w:rsidP="00840682">
      <w:pPr>
        <w:pStyle w:val="af6"/>
        <w:keepNext/>
        <w:rPr>
          <w:rtl/>
        </w:rPr>
      </w:pPr>
      <w:bookmarkStart w:id="1046" w:name="ET_yor_6358_91"/>
      <w:r w:rsidRPr="00840682">
        <w:rPr>
          <w:rStyle w:val="TagStyle"/>
          <w:rtl/>
        </w:rPr>
        <w:t xml:space="preserve"> &lt;&lt; יור &gt;&gt; </w:t>
      </w:r>
      <w:r>
        <w:rPr>
          <w:rtl/>
        </w:rPr>
        <w:t>היו"ר צביקה פוגל:</w:t>
      </w:r>
      <w:r w:rsidRPr="00840682">
        <w:rPr>
          <w:rStyle w:val="TagStyle"/>
          <w:rtl/>
        </w:rPr>
        <w:t xml:space="preserve"> &lt;&lt; יור &gt;&gt;</w:t>
      </w:r>
      <w:r>
        <w:rPr>
          <w:rtl/>
        </w:rPr>
        <w:t xml:space="preserve">   </w:t>
      </w:r>
      <w:bookmarkEnd w:id="1046"/>
    </w:p>
    <w:p w:rsidR="00840682" w:rsidRDefault="00840682" w:rsidP="00840682">
      <w:pPr>
        <w:pStyle w:val="KeepWithNext"/>
        <w:rPr>
          <w:rtl/>
        </w:rPr>
      </w:pPr>
    </w:p>
    <w:p w:rsidR="00840682" w:rsidRDefault="00840682" w:rsidP="00840682">
      <w:pPr>
        <w:rPr>
          <w:rtl/>
        </w:rPr>
      </w:pPr>
      <w:bookmarkStart w:id="1047" w:name="_ETM_Q1_3981127"/>
      <w:bookmarkEnd w:id="1047"/>
      <w:r>
        <w:rPr>
          <w:rFonts w:hint="cs"/>
          <w:rtl/>
        </w:rPr>
        <w:t>הערה חשובה. אשמח לשמוע התי</w:t>
      </w:r>
      <w:r w:rsidR="003C32BA">
        <w:rPr>
          <w:rFonts w:hint="cs"/>
          <w:rtl/>
        </w:rPr>
        <w:t>י</w:t>
      </w:r>
      <w:r>
        <w:rPr>
          <w:rFonts w:hint="cs"/>
          <w:rtl/>
        </w:rPr>
        <w:t xml:space="preserve">חסויות. משטרה, </w:t>
      </w:r>
      <w:proofErr w:type="spellStart"/>
      <w:r>
        <w:rPr>
          <w:rFonts w:hint="cs"/>
          <w:rtl/>
        </w:rPr>
        <w:t>בל"מ</w:t>
      </w:r>
      <w:proofErr w:type="spellEnd"/>
      <w:r>
        <w:rPr>
          <w:rFonts w:hint="cs"/>
          <w:rtl/>
        </w:rPr>
        <w:t xml:space="preserve">? </w:t>
      </w:r>
      <w:bookmarkStart w:id="1048" w:name="_ETM_Q1_3990087"/>
      <w:bookmarkEnd w:id="1048"/>
      <w:r>
        <w:rPr>
          <w:rFonts w:hint="cs"/>
          <w:rtl/>
        </w:rPr>
        <w:t xml:space="preserve">כשאמר בלם, התכוון מבלימה, לא </w:t>
      </w:r>
      <w:proofErr w:type="spellStart"/>
      <w:r>
        <w:rPr>
          <w:rFonts w:hint="cs"/>
          <w:rtl/>
        </w:rPr>
        <w:t>בל"מ</w:t>
      </w:r>
      <w:proofErr w:type="spellEnd"/>
      <w:r>
        <w:rPr>
          <w:rFonts w:hint="cs"/>
          <w:rtl/>
        </w:rPr>
        <w:t>.</w:t>
      </w:r>
    </w:p>
    <w:p w:rsidR="00840682" w:rsidRDefault="00840682" w:rsidP="00840682">
      <w:pPr>
        <w:rPr>
          <w:rtl/>
        </w:rPr>
      </w:pPr>
      <w:bookmarkStart w:id="1049" w:name="_ETM_Q1_3999807"/>
      <w:bookmarkStart w:id="1050" w:name="_ETM_Q1_3999862"/>
      <w:bookmarkEnd w:id="1049"/>
      <w:bookmarkEnd w:id="1050"/>
    </w:p>
    <w:p w:rsidR="00840682" w:rsidRDefault="00840682" w:rsidP="00840682">
      <w:pPr>
        <w:pStyle w:val="af9"/>
        <w:keepNext/>
        <w:rPr>
          <w:rtl/>
        </w:rPr>
      </w:pPr>
      <w:bookmarkStart w:id="1051" w:name="ET_guest_936386_92"/>
      <w:r w:rsidRPr="00840682">
        <w:rPr>
          <w:rStyle w:val="TagStyle"/>
          <w:rtl/>
        </w:rPr>
        <w:t xml:space="preserve"> &lt;&lt; אורח &gt;&gt; </w:t>
      </w:r>
      <w:r>
        <w:rPr>
          <w:rtl/>
        </w:rPr>
        <w:t>לילך מאיר וולף:</w:t>
      </w:r>
      <w:r w:rsidRPr="00840682">
        <w:rPr>
          <w:rStyle w:val="TagStyle"/>
          <w:rtl/>
        </w:rPr>
        <w:t xml:space="preserve"> &lt;&lt; אורח &gt;&gt;</w:t>
      </w:r>
      <w:r>
        <w:rPr>
          <w:rtl/>
        </w:rPr>
        <w:t xml:space="preserve">   </w:t>
      </w:r>
      <w:bookmarkEnd w:id="1051"/>
    </w:p>
    <w:p w:rsidR="00840682" w:rsidRDefault="00840682" w:rsidP="00840682">
      <w:pPr>
        <w:pStyle w:val="KeepWithNext"/>
        <w:rPr>
          <w:rtl/>
        </w:rPr>
      </w:pPr>
    </w:p>
    <w:p w:rsidR="00840682" w:rsidRDefault="003C32BA" w:rsidP="003C32BA">
      <w:pPr>
        <w:rPr>
          <w:rtl/>
        </w:rPr>
      </w:pPr>
      <w:bookmarkStart w:id="1052" w:name="_ETM_Q1_4003512"/>
      <w:bookmarkEnd w:id="1052"/>
      <w:r>
        <w:rPr>
          <w:rFonts w:hint="cs"/>
          <w:rtl/>
        </w:rPr>
        <w:t xml:space="preserve">הערה נוספת - </w:t>
      </w:r>
      <w:bookmarkStart w:id="1053" w:name="_ETM_Q1_4008475"/>
      <w:bookmarkEnd w:id="1053"/>
      <w:r w:rsidR="00840682">
        <w:rPr>
          <w:rFonts w:hint="cs"/>
          <w:rtl/>
        </w:rPr>
        <w:t xml:space="preserve">ממשיכה את אותו קו </w:t>
      </w:r>
      <w:bookmarkStart w:id="1054" w:name="_ETM_Q1_4006828"/>
      <w:bookmarkEnd w:id="1054"/>
      <w:r w:rsidR="00840682">
        <w:rPr>
          <w:rFonts w:hint="cs"/>
          <w:rtl/>
        </w:rPr>
        <w:t xml:space="preserve">של גיל, לגבי מידע ומידע שהופרד, </w:t>
      </w:r>
      <w:r>
        <w:rPr>
          <w:rFonts w:hint="cs"/>
          <w:rtl/>
        </w:rPr>
        <w:t xml:space="preserve">התקנה הזו לא מתייחסת באופן נפרד </w:t>
      </w:r>
      <w:r w:rsidR="00840682">
        <w:rPr>
          <w:rFonts w:hint="cs"/>
          <w:rtl/>
        </w:rPr>
        <w:t xml:space="preserve">למידע ומידע שהופרד. </w:t>
      </w:r>
      <w:r>
        <w:rPr>
          <w:rFonts w:hint="cs"/>
          <w:rtl/>
        </w:rPr>
        <w:t>לשיטתנו</w:t>
      </w:r>
      <w:r w:rsidR="00840682">
        <w:rPr>
          <w:rFonts w:hint="cs"/>
          <w:rtl/>
        </w:rPr>
        <w:t xml:space="preserve"> </w:t>
      </w:r>
      <w:bookmarkStart w:id="1055" w:name="_ETM_Q1_4018021"/>
      <w:bookmarkEnd w:id="1055"/>
      <w:r w:rsidR="00840682">
        <w:rPr>
          <w:rFonts w:hint="cs"/>
          <w:rtl/>
        </w:rPr>
        <w:t>חשוב שיהיה עוד מנגנון בקרה על מידע</w:t>
      </w:r>
      <w:r>
        <w:rPr>
          <w:rFonts w:hint="cs"/>
          <w:rtl/>
        </w:rPr>
        <w:t xml:space="preserve"> שהופרד</w:t>
      </w:r>
      <w:r w:rsidR="00840682">
        <w:rPr>
          <w:rFonts w:hint="cs"/>
          <w:rtl/>
        </w:rPr>
        <w:t xml:space="preserve">. </w:t>
      </w:r>
      <w:r>
        <w:rPr>
          <w:rFonts w:hint="cs"/>
          <w:rtl/>
        </w:rPr>
        <w:t xml:space="preserve">נכון, </w:t>
      </w:r>
      <w:r w:rsidR="00840682">
        <w:rPr>
          <w:rFonts w:hint="cs"/>
          <w:rtl/>
        </w:rPr>
        <w:t xml:space="preserve">יש מנגנון כזה </w:t>
      </w:r>
      <w:bookmarkStart w:id="1056" w:name="_ETM_Q1_4024311"/>
      <w:bookmarkEnd w:id="1056"/>
      <w:r w:rsidR="00840682">
        <w:rPr>
          <w:rFonts w:hint="cs"/>
          <w:rtl/>
        </w:rPr>
        <w:t>בחוק והאישורים הולכ</w:t>
      </w:r>
      <w:r>
        <w:rPr>
          <w:rFonts w:hint="cs"/>
          <w:rtl/>
        </w:rPr>
        <w:t>י</w:t>
      </w:r>
      <w:r w:rsidR="00840682">
        <w:rPr>
          <w:rFonts w:hint="cs"/>
          <w:rtl/>
        </w:rPr>
        <w:t>ם ומצטמצמים ו</w:t>
      </w:r>
      <w:r>
        <w:rPr>
          <w:rFonts w:hint="cs"/>
          <w:rtl/>
        </w:rPr>
        <w:t xml:space="preserve">עדיין </w:t>
      </w:r>
      <w:r w:rsidR="00840682">
        <w:rPr>
          <w:rFonts w:hint="cs"/>
          <w:rtl/>
        </w:rPr>
        <w:t xml:space="preserve">למשל סעיף </w:t>
      </w:r>
      <w:r>
        <w:rPr>
          <w:rFonts w:hint="cs"/>
          <w:rtl/>
        </w:rPr>
        <w:t xml:space="preserve">10יב(א6) בחוק </w:t>
      </w:r>
      <w:r w:rsidR="00840682">
        <w:rPr>
          <w:rFonts w:hint="cs"/>
          <w:rtl/>
        </w:rPr>
        <w:t xml:space="preserve">מדבר על הצורך של </w:t>
      </w:r>
      <w:bookmarkStart w:id="1057" w:name="_ETM_Q1_4033356"/>
      <w:bookmarkEnd w:id="1057"/>
      <w:r w:rsidR="00840682">
        <w:rPr>
          <w:rFonts w:hint="cs"/>
          <w:rtl/>
        </w:rPr>
        <w:t xml:space="preserve">חקירת </w:t>
      </w:r>
      <w:r>
        <w:rPr>
          <w:rFonts w:hint="cs"/>
          <w:rtl/>
        </w:rPr>
        <w:t>דפוסים</w:t>
      </w:r>
      <w:r w:rsidR="00840682">
        <w:rPr>
          <w:rFonts w:hint="cs"/>
          <w:rtl/>
        </w:rPr>
        <w:t xml:space="preserve">. אני מניחה שהוא שונה מהצורך </w:t>
      </w:r>
      <w:r>
        <w:rPr>
          <w:rFonts w:hint="cs"/>
          <w:rtl/>
        </w:rPr>
        <w:t xml:space="preserve">בגילוי עבריינים ועבירות לפי </w:t>
      </w:r>
      <w:r w:rsidR="00840682">
        <w:rPr>
          <w:rFonts w:hint="cs"/>
          <w:rtl/>
        </w:rPr>
        <w:t xml:space="preserve">סעיף 10יב3 ו-4 </w:t>
      </w:r>
      <w:bookmarkStart w:id="1058" w:name="_ETM_Q1_4045943"/>
      <w:bookmarkEnd w:id="1058"/>
      <w:r>
        <w:rPr>
          <w:rFonts w:hint="cs"/>
          <w:rtl/>
        </w:rPr>
        <w:t>ויכול</w:t>
      </w:r>
      <w:r w:rsidR="00840682">
        <w:rPr>
          <w:rFonts w:hint="cs"/>
          <w:rtl/>
        </w:rPr>
        <w:t xml:space="preserve"> להיות שבצורך כזה </w:t>
      </w:r>
      <w:r>
        <w:rPr>
          <w:rFonts w:hint="cs"/>
          <w:rtl/>
        </w:rPr>
        <w:t xml:space="preserve">כן </w:t>
      </w:r>
      <w:r w:rsidR="00840682">
        <w:rPr>
          <w:rFonts w:hint="cs"/>
          <w:rtl/>
        </w:rPr>
        <w:t xml:space="preserve">יש לשים מנגנון בקרה נוסף של </w:t>
      </w:r>
      <w:bookmarkStart w:id="1059" w:name="_ETM_Q1_4053468"/>
      <w:bookmarkEnd w:id="1059"/>
      <w:r w:rsidR="00840682">
        <w:rPr>
          <w:rFonts w:hint="cs"/>
          <w:rtl/>
        </w:rPr>
        <w:t>גורם מאשר</w:t>
      </w:r>
      <w:r>
        <w:rPr>
          <w:rFonts w:hint="cs"/>
          <w:rtl/>
        </w:rPr>
        <w:t xml:space="preserve"> נוסף</w:t>
      </w:r>
      <w:r w:rsidR="00840682">
        <w:rPr>
          <w:rFonts w:hint="cs"/>
          <w:rtl/>
        </w:rPr>
        <w:t>.</w:t>
      </w:r>
    </w:p>
    <w:p w:rsidR="00840682" w:rsidRDefault="00840682" w:rsidP="00840682">
      <w:pPr>
        <w:rPr>
          <w:rtl/>
        </w:rPr>
      </w:pPr>
      <w:bookmarkStart w:id="1060" w:name="_ETM_Q1_4054773"/>
      <w:bookmarkStart w:id="1061" w:name="_ETM_Q1_4054833"/>
      <w:bookmarkEnd w:id="1060"/>
      <w:bookmarkEnd w:id="1061"/>
    </w:p>
    <w:p w:rsidR="00840682" w:rsidRDefault="00840682" w:rsidP="00840682">
      <w:pPr>
        <w:pStyle w:val="af6"/>
        <w:keepNext/>
        <w:rPr>
          <w:rtl/>
        </w:rPr>
      </w:pPr>
      <w:bookmarkStart w:id="1062" w:name="ET_yor_6358_93"/>
      <w:r w:rsidRPr="00840682">
        <w:rPr>
          <w:rStyle w:val="TagStyle"/>
          <w:rtl/>
        </w:rPr>
        <w:t xml:space="preserve"> &lt;&lt; יור &gt;&gt; </w:t>
      </w:r>
      <w:r>
        <w:rPr>
          <w:rtl/>
        </w:rPr>
        <w:t>היו"ר צביקה פוגל:</w:t>
      </w:r>
      <w:r w:rsidRPr="00840682">
        <w:rPr>
          <w:rStyle w:val="TagStyle"/>
          <w:rtl/>
        </w:rPr>
        <w:t xml:space="preserve"> &lt;&lt; יור &gt;&gt;</w:t>
      </w:r>
      <w:r>
        <w:rPr>
          <w:rtl/>
        </w:rPr>
        <w:t xml:space="preserve">   </w:t>
      </w:r>
      <w:bookmarkEnd w:id="1062"/>
    </w:p>
    <w:p w:rsidR="00840682" w:rsidRDefault="00840682" w:rsidP="00840682">
      <w:pPr>
        <w:pStyle w:val="KeepWithNext"/>
        <w:rPr>
          <w:rtl/>
        </w:rPr>
      </w:pPr>
    </w:p>
    <w:p w:rsidR="00840682" w:rsidRDefault="00840682" w:rsidP="003C32BA">
      <w:pPr>
        <w:rPr>
          <w:rtl/>
        </w:rPr>
      </w:pPr>
      <w:bookmarkStart w:id="1063" w:name="_ETM_Q1_4055328"/>
      <w:bookmarkEnd w:id="1063"/>
      <w:r>
        <w:rPr>
          <w:rFonts w:hint="cs"/>
          <w:rtl/>
        </w:rPr>
        <w:t xml:space="preserve">התייחסויות? משטרה? </w:t>
      </w:r>
      <w:proofErr w:type="spellStart"/>
      <w:r>
        <w:rPr>
          <w:rFonts w:hint="cs"/>
          <w:rtl/>
        </w:rPr>
        <w:t>בל"מ</w:t>
      </w:r>
      <w:proofErr w:type="spellEnd"/>
      <w:r>
        <w:rPr>
          <w:rFonts w:hint="cs"/>
          <w:rtl/>
        </w:rPr>
        <w:t>? משרד ראש הממ</w:t>
      </w:r>
      <w:r w:rsidR="003C32BA">
        <w:rPr>
          <w:rFonts w:hint="cs"/>
          <w:rtl/>
        </w:rPr>
        <w:t>ש</w:t>
      </w:r>
      <w:r>
        <w:rPr>
          <w:rFonts w:hint="cs"/>
          <w:rtl/>
        </w:rPr>
        <w:t xml:space="preserve">לה, כשאתם רוצים משהו, </w:t>
      </w:r>
      <w:bookmarkStart w:id="1064" w:name="_ETM_Q1_4064343"/>
      <w:bookmarkEnd w:id="1064"/>
      <w:r>
        <w:rPr>
          <w:rFonts w:hint="cs"/>
          <w:rtl/>
        </w:rPr>
        <w:t xml:space="preserve">תרימו יד. בבקשה. </w:t>
      </w:r>
    </w:p>
    <w:p w:rsidR="00840682" w:rsidRDefault="00840682" w:rsidP="00840682">
      <w:pPr>
        <w:rPr>
          <w:rtl/>
        </w:rPr>
      </w:pPr>
      <w:bookmarkStart w:id="1065" w:name="_ETM_Q1_4069214"/>
      <w:bookmarkStart w:id="1066" w:name="_ETM_Q1_4069269"/>
      <w:bookmarkEnd w:id="1065"/>
      <w:bookmarkEnd w:id="1066"/>
    </w:p>
    <w:p w:rsidR="00840682" w:rsidRDefault="00840682" w:rsidP="00840682">
      <w:pPr>
        <w:pStyle w:val="af9"/>
        <w:keepNext/>
        <w:rPr>
          <w:rtl/>
        </w:rPr>
      </w:pPr>
      <w:bookmarkStart w:id="1067" w:name="ET_guest_881839_94"/>
      <w:r w:rsidRPr="00840682">
        <w:rPr>
          <w:rStyle w:val="TagStyle"/>
          <w:rtl/>
        </w:rPr>
        <w:t xml:space="preserve"> &lt;&lt; אורח &gt;&gt; </w:t>
      </w:r>
      <w:r>
        <w:rPr>
          <w:rtl/>
        </w:rPr>
        <w:t>דפנה יפרח:</w:t>
      </w:r>
      <w:r w:rsidRPr="00840682">
        <w:rPr>
          <w:rStyle w:val="TagStyle"/>
          <w:rtl/>
        </w:rPr>
        <w:t xml:space="preserve"> &lt;&lt; אורח &gt;&gt;</w:t>
      </w:r>
      <w:r>
        <w:rPr>
          <w:rtl/>
        </w:rPr>
        <w:t xml:space="preserve">   </w:t>
      </w:r>
      <w:bookmarkEnd w:id="1067"/>
    </w:p>
    <w:p w:rsidR="00840682" w:rsidRDefault="00840682" w:rsidP="00840682">
      <w:pPr>
        <w:pStyle w:val="KeepWithNext"/>
        <w:rPr>
          <w:rtl/>
        </w:rPr>
      </w:pPr>
    </w:p>
    <w:p w:rsidR="00840682" w:rsidRDefault="00840682" w:rsidP="003C32BA">
      <w:pPr>
        <w:rPr>
          <w:rtl/>
        </w:rPr>
      </w:pPr>
      <w:bookmarkStart w:id="1068" w:name="_ETM_Q1_4073354"/>
      <w:bookmarkEnd w:id="1068"/>
      <w:r>
        <w:rPr>
          <w:rFonts w:hint="cs"/>
          <w:rtl/>
        </w:rPr>
        <w:t xml:space="preserve">בסעיף הזה ביקשנו לבדוק איך אנו מגדרים </w:t>
      </w:r>
      <w:bookmarkStart w:id="1069" w:name="_ETM_Q1_4079319"/>
      <w:bookmarkEnd w:id="1069"/>
      <w:r w:rsidR="003C32BA">
        <w:rPr>
          <w:rFonts w:hint="cs"/>
          <w:rtl/>
        </w:rPr>
        <w:t>את הרשאות הגישה לש</w:t>
      </w:r>
      <w:r>
        <w:rPr>
          <w:rFonts w:hint="cs"/>
          <w:rtl/>
        </w:rPr>
        <w:t>ו</w:t>
      </w:r>
      <w:r w:rsidR="003C32BA">
        <w:rPr>
          <w:rFonts w:hint="cs"/>
          <w:rtl/>
        </w:rPr>
        <w:t>ט</w:t>
      </w:r>
      <w:r>
        <w:rPr>
          <w:rFonts w:hint="cs"/>
          <w:rtl/>
        </w:rPr>
        <w:t>רים שלנו</w:t>
      </w:r>
      <w:r w:rsidR="003C32BA">
        <w:rPr>
          <w:rFonts w:hint="cs"/>
          <w:rtl/>
        </w:rPr>
        <w:t>,</w:t>
      </w:r>
      <w:r>
        <w:rPr>
          <w:rFonts w:hint="cs"/>
          <w:rtl/>
        </w:rPr>
        <w:t xml:space="preserve"> ואפ</w:t>
      </w:r>
      <w:r w:rsidR="003C32BA">
        <w:rPr>
          <w:rFonts w:hint="cs"/>
          <w:rtl/>
        </w:rPr>
        <w:t>י</w:t>
      </w:r>
      <w:r>
        <w:rPr>
          <w:rFonts w:hint="cs"/>
          <w:rtl/>
        </w:rPr>
        <w:t xml:space="preserve">ינו </w:t>
      </w:r>
      <w:r w:rsidR="003C32BA">
        <w:rPr>
          <w:rFonts w:hint="cs"/>
          <w:rtl/>
        </w:rPr>
        <w:t xml:space="preserve">את השימוש והרשאות </w:t>
      </w:r>
      <w:bookmarkStart w:id="1070" w:name="_ETM_Q1_4086942"/>
      <w:bookmarkEnd w:id="1070"/>
      <w:r w:rsidR="003C32BA">
        <w:rPr>
          <w:rFonts w:hint="cs"/>
          <w:rtl/>
        </w:rPr>
        <w:t xml:space="preserve">הגישה </w:t>
      </w:r>
      <w:r>
        <w:rPr>
          <w:rFonts w:hint="cs"/>
          <w:rtl/>
        </w:rPr>
        <w:t xml:space="preserve">ביחס לתפקידים. היה חשוב </w:t>
      </w:r>
      <w:bookmarkStart w:id="1071" w:name="_ETM_Q1_4088734"/>
      <w:bookmarkEnd w:id="1071"/>
      <w:r>
        <w:rPr>
          <w:rFonts w:hint="cs"/>
          <w:rtl/>
        </w:rPr>
        <w:t xml:space="preserve">לנו לומר שלא כל שוטר </w:t>
      </w:r>
      <w:r w:rsidR="003C32BA">
        <w:rPr>
          <w:rFonts w:hint="cs"/>
          <w:rtl/>
        </w:rPr>
        <w:t xml:space="preserve">יקבל הרשאות גישה </w:t>
      </w:r>
      <w:r>
        <w:rPr>
          <w:rFonts w:hint="cs"/>
          <w:rtl/>
        </w:rPr>
        <w:t>מתוך הבנה ש</w:t>
      </w:r>
      <w:r w:rsidR="003C32BA">
        <w:rPr>
          <w:rFonts w:hint="cs"/>
          <w:rtl/>
        </w:rPr>
        <w:t>י</w:t>
      </w:r>
      <w:r>
        <w:rPr>
          <w:rFonts w:hint="cs"/>
          <w:rtl/>
        </w:rPr>
        <w:t xml:space="preserve">ש פה רגישות </w:t>
      </w:r>
      <w:bookmarkStart w:id="1072" w:name="_ETM_Q1_4094444"/>
      <w:bookmarkEnd w:id="1072"/>
      <w:r>
        <w:rPr>
          <w:rFonts w:hint="cs"/>
          <w:rtl/>
        </w:rPr>
        <w:t>לנתונ</w:t>
      </w:r>
      <w:r w:rsidR="00327B1A">
        <w:rPr>
          <w:rFonts w:hint="cs"/>
          <w:rtl/>
        </w:rPr>
        <w:t>ים</w:t>
      </w:r>
      <w:r>
        <w:rPr>
          <w:rFonts w:hint="cs"/>
          <w:rtl/>
        </w:rPr>
        <w:t xml:space="preserve"> ולשימושים השונים. הנתונים במערכת הזו משו</w:t>
      </w:r>
      <w:r w:rsidR="003C32BA">
        <w:rPr>
          <w:rFonts w:hint="cs"/>
          <w:rtl/>
        </w:rPr>
        <w:t>י</w:t>
      </w:r>
      <w:r>
        <w:rPr>
          <w:rFonts w:hint="cs"/>
          <w:rtl/>
        </w:rPr>
        <w:t xml:space="preserve">כים לרכב </w:t>
      </w:r>
      <w:r>
        <w:rPr>
          <w:rtl/>
        </w:rPr>
        <w:t>–</w:t>
      </w:r>
      <w:r>
        <w:rPr>
          <w:rFonts w:hint="cs"/>
          <w:rtl/>
        </w:rPr>
        <w:t xml:space="preserve"> לא </w:t>
      </w:r>
      <w:bookmarkStart w:id="1073" w:name="_ETM_Q1_4104765"/>
      <w:bookmarkEnd w:id="1073"/>
      <w:r w:rsidR="003C32BA">
        <w:rPr>
          <w:rFonts w:hint="cs"/>
          <w:rtl/>
        </w:rPr>
        <w:t>לאדם אלא לזיהוי ח</w:t>
      </w:r>
      <w:r>
        <w:rPr>
          <w:rFonts w:hint="cs"/>
          <w:rtl/>
        </w:rPr>
        <w:t>פץ</w:t>
      </w:r>
      <w:r w:rsidR="003C32BA">
        <w:rPr>
          <w:rFonts w:hint="cs"/>
          <w:rtl/>
        </w:rPr>
        <w:t xml:space="preserve">, ולכן מה שמבקשים פה חבריי לא תואם למערכת </w:t>
      </w:r>
      <w:r>
        <w:rPr>
          <w:rFonts w:hint="cs"/>
          <w:rtl/>
        </w:rPr>
        <w:t>הספציפית הזו ולכן- -</w:t>
      </w:r>
    </w:p>
    <w:p w:rsidR="00840682" w:rsidRDefault="00840682" w:rsidP="00840682">
      <w:pPr>
        <w:rPr>
          <w:rtl/>
        </w:rPr>
      </w:pPr>
      <w:bookmarkStart w:id="1074" w:name="_ETM_Q1_4112765"/>
      <w:bookmarkStart w:id="1075" w:name="_ETM_Q1_4112830"/>
      <w:bookmarkEnd w:id="1074"/>
      <w:bookmarkEnd w:id="1075"/>
    </w:p>
    <w:p w:rsidR="00840682" w:rsidRDefault="00840682" w:rsidP="00840682">
      <w:pPr>
        <w:pStyle w:val="af6"/>
        <w:keepNext/>
        <w:rPr>
          <w:rtl/>
        </w:rPr>
      </w:pPr>
      <w:bookmarkStart w:id="1076" w:name="ET_yor_6358_95"/>
      <w:r w:rsidRPr="00840682">
        <w:rPr>
          <w:rStyle w:val="TagStyle"/>
          <w:rtl/>
        </w:rPr>
        <w:t xml:space="preserve"> &lt;&lt; יור &gt;&gt; </w:t>
      </w:r>
      <w:r>
        <w:rPr>
          <w:rtl/>
        </w:rPr>
        <w:t>היו"ר צביקה פוגל:</w:t>
      </w:r>
      <w:r w:rsidRPr="00840682">
        <w:rPr>
          <w:rStyle w:val="TagStyle"/>
          <w:rtl/>
        </w:rPr>
        <w:t xml:space="preserve"> &lt;&lt; יור &gt;&gt;</w:t>
      </w:r>
      <w:r>
        <w:rPr>
          <w:rtl/>
        </w:rPr>
        <w:t xml:space="preserve">   </w:t>
      </w:r>
      <w:bookmarkEnd w:id="1076"/>
    </w:p>
    <w:p w:rsidR="00840682" w:rsidRDefault="00840682" w:rsidP="00840682">
      <w:pPr>
        <w:pStyle w:val="KeepWithNext"/>
        <w:rPr>
          <w:rtl/>
        </w:rPr>
      </w:pPr>
    </w:p>
    <w:p w:rsidR="00840682" w:rsidRDefault="00840682" w:rsidP="003C32BA">
      <w:pPr>
        <w:rPr>
          <w:rtl/>
        </w:rPr>
      </w:pPr>
      <w:bookmarkStart w:id="1077" w:name="_ETM_Q1_4113300"/>
      <w:bookmarkEnd w:id="1077"/>
      <w:r>
        <w:rPr>
          <w:rFonts w:hint="cs"/>
          <w:rtl/>
        </w:rPr>
        <w:t>האמ</w:t>
      </w:r>
      <w:r w:rsidR="003C32BA">
        <w:rPr>
          <w:rFonts w:hint="cs"/>
          <w:rtl/>
        </w:rPr>
        <w:t>י</w:t>
      </w:r>
      <w:r>
        <w:rPr>
          <w:rFonts w:hint="cs"/>
          <w:rtl/>
        </w:rPr>
        <w:t xml:space="preserve">רה הזו </w:t>
      </w:r>
      <w:r w:rsidR="003C32BA">
        <w:rPr>
          <w:rFonts w:hint="cs"/>
          <w:rtl/>
        </w:rPr>
        <w:t>מ</w:t>
      </w:r>
      <w:r>
        <w:rPr>
          <w:rFonts w:hint="cs"/>
          <w:rtl/>
        </w:rPr>
        <w:t xml:space="preserve">מש </w:t>
      </w:r>
      <w:bookmarkStart w:id="1078" w:name="_ETM_Q1_4117230"/>
      <w:bookmarkEnd w:id="1078"/>
      <w:r>
        <w:rPr>
          <w:rFonts w:hint="cs"/>
          <w:rtl/>
        </w:rPr>
        <w:t>חשובה. כדא</w:t>
      </w:r>
      <w:r w:rsidR="003C32BA">
        <w:rPr>
          <w:rFonts w:hint="cs"/>
          <w:rtl/>
        </w:rPr>
        <w:t>י לח</w:t>
      </w:r>
      <w:r>
        <w:rPr>
          <w:rFonts w:hint="cs"/>
          <w:rtl/>
        </w:rPr>
        <w:t>זור עליה כדי שיהיה ברור</w:t>
      </w:r>
      <w:r w:rsidR="003C32BA">
        <w:rPr>
          <w:rFonts w:hint="cs"/>
          <w:rtl/>
        </w:rPr>
        <w:t xml:space="preserve"> למה אנו מפנים את </w:t>
      </w:r>
      <w:bookmarkStart w:id="1079" w:name="_ETM_Q1_4123179"/>
      <w:bookmarkEnd w:id="1079"/>
      <w:r w:rsidR="003C32BA">
        <w:rPr>
          <w:rFonts w:hint="cs"/>
          <w:rtl/>
        </w:rPr>
        <w:t>המאמץ</w:t>
      </w:r>
      <w:r>
        <w:rPr>
          <w:rFonts w:hint="cs"/>
          <w:rtl/>
        </w:rPr>
        <w:t>.</w:t>
      </w:r>
    </w:p>
    <w:p w:rsidR="00840682" w:rsidRDefault="00840682" w:rsidP="00840682">
      <w:pPr>
        <w:rPr>
          <w:rtl/>
        </w:rPr>
      </w:pPr>
      <w:bookmarkStart w:id="1080" w:name="_ETM_Q1_4126065"/>
      <w:bookmarkStart w:id="1081" w:name="_ETM_Q1_4126125"/>
      <w:bookmarkEnd w:id="1080"/>
      <w:bookmarkEnd w:id="1081"/>
    </w:p>
    <w:p w:rsidR="00840682" w:rsidRDefault="00840682" w:rsidP="00840682">
      <w:pPr>
        <w:pStyle w:val="-"/>
        <w:keepNext/>
        <w:rPr>
          <w:rtl/>
        </w:rPr>
      </w:pPr>
      <w:bookmarkStart w:id="1082" w:name="ET_speakercontinue_881839_96"/>
      <w:r w:rsidRPr="00840682">
        <w:rPr>
          <w:rStyle w:val="TagStyle"/>
          <w:rtl/>
        </w:rPr>
        <w:t xml:space="preserve"> &lt;&lt; דובר_המשך &gt;&gt; </w:t>
      </w:r>
      <w:r>
        <w:rPr>
          <w:rtl/>
        </w:rPr>
        <w:t>דפנה יפרח:</w:t>
      </w:r>
      <w:r w:rsidRPr="00840682">
        <w:rPr>
          <w:rStyle w:val="TagStyle"/>
          <w:rtl/>
        </w:rPr>
        <w:t xml:space="preserve"> &lt;&lt; דובר_המשך &gt;&gt;</w:t>
      </w:r>
      <w:r>
        <w:rPr>
          <w:rtl/>
        </w:rPr>
        <w:t xml:space="preserve">   </w:t>
      </w:r>
      <w:bookmarkEnd w:id="1082"/>
    </w:p>
    <w:p w:rsidR="00840682" w:rsidRDefault="00840682" w:rsidP="00840682">
      <w:pPr>
        <w:pStyle w:val="KeepWithNext"/>
        <w:rPr>
          <w:rtl/>
        </w:rPr>
      </w:pPr>
    </w:p>
    <w:p w:rsidR="00840682" w:rsidRDefault="003C32BA" w:rsidP="003C32BA">
      <w:pPr>
        <w:rPr>
          <w:rtl/>
        </w:rPr>
      </w:pPr>
      <w:bookmarkStart w:id="1083" w:name="_ETM_Q1_4126635"/>
      <w:bookmarkEnd w:id="1083"/>
      <w:r>
        <w:rPr>
          <w:rFonts w:hint="cs"/>
          <w:rtl/>
        </w:rPr>
        <w:t xml:space="preserve">המצלמות שלנו, </w:t>
      </w:r>
      <w:r>
        <w:rPr>
          <w:rFonts w:hint="cs"/>
        </w:rPr>
        <w:t>LPR</w:t>
      </w:r>
      <w:r>
        <w:rPr>
          <w:rFonts w:hint="cs"/>
          <w:rtl/>
        </w:rPr>
        <w:t>, מצלמו</w:t>
      </w:r>
      <w:r w:rsidR="00840682">
        <w:rPr>
          <w:rFonts w:hint="cs"/>
          <w:rtl/>
        </w:rPr>
        <w:t xml:space="preserve">ת </w:t>
      </w:r>
      <w:r>
        <w:rPr>
          <w:rFonts w:hint="cs"/>
          <w:rtl/>
        </w:rPr>
        <w:t>במרחב הציבורי חפצים. מצלמים את ה</w:t>
      </w:r>
      <w:r w:rsidR="00840682">
        <w:rPr>
          <w:rFonts w:hint="cs"/>
          <w:rtl/>
        </w:rPr>
        <w:t xml:space="preserve">רכבים. </w:t>
      </w:r>
      <w:bookmarkStart w:id="1084" w:name="_ETM_Q1_4129685"/>
      <w:bookmarkEnd w:id="1084"/>
      <w:r w:rsidR="00840682">
        <w:rPr>
          <w:rFonts w:hint="cs"/>
          <w:rtl/>
        </w:rPr>
        <w:t>הרכבים האלה לא משויכים בא</w:t>
      </w:r>
      <w:r>
        <w:rPr>
          <w:rFonts w:hint="cs"/>
          <w:rtl/>
        </w:rPr>
        <w:t>ו</w:t>
      </w:r>
      <w:r w:rsidR="00840682">
        <w:rPr>
          <w:rFonts w:hint="cs"/>
          <w:rtl/>
        </w:rPr>
        <w:t xml:space="preserve">פן חד ערכי לאדם מסוים </w:t>
      </w:r>
      <w:bookmarkStart w:id="1085" w:name="_ETM_Q1_4139366"/>
      <w:bookmarkEnd w:id="1085"/>
      <w:r w:rsidR="00840682">
        <w:rPr>
          <w:rFonts w:hint="cs"/>
          <w:rtl/>
        </w:rPr>
        <w:t xml:space="preserve">אלא עוברים מאדם לאדם. לכן כשאנו </w:t>
      </w:r>
      <w:r>
        <w:rPr>
          <w:rtl/>
        </w:rPr>
        <w:t>–</w:t>
      </w:r>
      <w:r>
        <w:rPr>
          <w:rFonts w:hint="cs"/>
          <w:rtl/>
        </w:rPr>
        <w:t xml:space="preserve"> מדברת גם על שלב התחקור והשימוש </w:t>
      </w:r>
      <w:r>
        <w:rPr>
          <w:rtl/>
        </w:rPr>
        <w:t>–</w:t>
      </w:r>
      <w:r>
        <w:rPr>
          <w:rFonts w:hint="cs"/>
          <w:rtl/>
        </w:rPr>
        <w:t xml:space="preserve"> כשאנו </w:t>
      </w:r>
      <w:r w:rsidR="00840682">
        <w:rPr>
          <w:rFonts w:hint="cs"/>
          <w:rtl/>
        </w:rPr>
        <w:t>מחפש</w:t>
      </w:r>
      <w:r>
        <w:rPr>
          <w:rFonts w:hint="cs"/>
          <w:rtl/>
        </w:rPr>
        <w:t>י</w:t>
      </w:r>
      <w:r w:rsidR="00840682">
        <w:rPr>
          <w:rFonts w:hint="cs"/>
          <w:rtl/>
        </w:rPr>
        <w:t xml:space="preserve">ם רכב, חפץ מסוים, </w:t>
      </w:r>
      <w:bookmarkStart w:id="1086" w:name="_ETM_Q1_4148766"/>
      <w:bookmarkEnd w:id="1086"/>
      <w:r w:rsidR="00840682">
        <w:rPr>
          <w:rFonts w:hint="cs"/>
          <w:rtl/>
        </w:rPr>
        <w:t xml:space="preserve">אין מקום למנוע את התחקור במערכת ביחס לאותו חפץ. לכן </w:t>
      </w:r>
      <w:bookmarkStart w:id="1087" w:name="_ETM_Q1_4156432"/>
      <w:bookmarkEnd w:id="1087"/>
      <w:r w:rsidR="00840682">
        <w:rPr>
          <w:rFonts w:hint="cs"/>
          <w:rtl/>
        </w:rPr>
        <w:t>אנו לא חושבים שנכון להגב</w:t>
      </w:r>
      <w:r>
        <w:rPr>
          <w:rFonts w:hint="cs"/>
          <w:rtl/>
        </w:rPr>
        <w:t>יל את השימושים</w:t>
      </w:r>
      <w:r w:rsidR="00840682">
        <w:rPr>
          <w:rFonts w:hint="cs"/>
          <w:rtl/>
        </w:rPr>
        <w:t xml:space="preserve"> ביחס </w:t>
      </w:r>
      <w:r>
        <w:rPr>
          <w:rFonts w:hint="cs"/>
          <w:rtl/>
        </w:rPr>
        <w:t xml:space="preserve">לאדם כזה או </w:t>
      </w:r>
      <w:bookmarkStart w:id="1088" w:name="_ETM_Q1_4164994"/>
      <w:bookmarkEnd w:id="1088"/>
      <w:r>
        <w:rPr>
          <w:rFonts w:hint="cs"/>
          <w:rtl/>
        </w:rPr>
        <w:t xml:space="preserve">אחר כי </w:t>
      </w:r>
      <w:r w:rsidR="00840682">
        <w:rPr>
          <w:rFonts w:hint="cs"/>
          <w:rtl/>
        </w:rPr>
        <w:t xml:space="preserve">זה </w:t>
      </w:r>
      <w:bookmarkStart w:id="1089" w:name="_ETM_Q1_4163207"/>
      <w:bookmarkEnd w:id="1089"/>
      <w:r w:rsidR="00840682">
        <w:rPr>
          <w:rFonts w:hint="cs"/>
          <w:rtl/>
        </w:rPr>
        <w:t>לא השימוש במערכת.</w:t>
      </w:r>
    </w:p>
    <w:p w:rsidR="00840682" w:rsidRDefault="00840682" w:rsidP="00840682">
      <w:pPr>
        <w:rPr>
          <w:rtl/>
        </w:rPr>
      </w:pPr>
      <w:bookmarkStart w:id="1090" w:name="_ETM_Q1_4166322"/>
      <w:bookmarkStart w:id="1091" w:name="_ETM_Q1_4166377"/>
      <w:bookmarkEnd w:id="1090"/>
      <w:bookmarkEnd w:id="1091"/>
    </w:p>
    <w:p w:rsidR="00840682" w:rsidRDefault="00840682" w:rsidP="003C32BA">
      <w:pPr>
        <w:rPr>
          <w:rtl/>
        </w:rPr>
      </w:pPr>
      <w:bookmarkStart w:id="1092" w:name="_ETM_Q1_4166482"/>
      <w:bookmarkStart w:id="1093" w:name="_ETM_Q1_4166517"/>
      <w:bookmarkEnd w:id="1092"/>
      <w:bookmarkEnd w:id="1093"/>
      <w:r>
        <w:rPr>
          <w:rFonts w:hint="cs"/>
          <w:rtl/>
        </w:rPr>
        <w:t>קבענו פה כל</w:t>
      </w:r>
      <w:r w:rsidR="003C32BA">
        <w:rPr>
          <w:rFonts w:hint="cs"/>
          <w:rtl/>
        </w:rPr>
        <w:t>לי</w:t>
      </w:r>
      <w:r>
        <w:rPr>
          <w:rFonts w:hint="cs"/>
          <w:rtl/>
        </w:rPr>
        <w:t>ם מאוד נכונים ביחס למערכת הספציפ</w:t>
      </w:r>
      <w:r w:rsidR="003C32BA">
        <w:rPr>
          <w:rFonts w:hint="cs"/>
          <w:rtl/>
        </w:rPr>
        <w:t>י</w:t>
      </w:r>
      <w:r>
        <w:rPr>
          <w:rFonts w:hint="cs"/>
          <w:rtl/>
        </w:rPr>
        <w:t xml:space="preserve">ת </w:t>
      </w:r>
      <w:bookmarkStart w:id="1094" w:name="_ETM_Q1_4175028"/>
      <w:bookmarkEnd w:id="1094"/>
      <w:r w:rsidR="003C32BA">
        <w:rPr>
          <w:rFonts w:hint="cs"/>
          <w:rtl/>
        </w:rPr>
        <w:t>הזו.</w:t>
      </w:r>
      <w:r>
        <w:rPr>
          <w:rFonts w:hint="cs"/>
          <w:rtl/>
        </w:rPr>
        <w:t xml:space="preserve"> הבחנו </w:t>
      </w:r>
      <w:r w:rsidR="003C32BA">
        <w:rPr>
          <w:rFonts w:hint="cs"/>
          <w:rtl/>
        </w:rPr>
        <w:t xml:space="preserve">בין בעלי התפקידים השונים </w:t>
      </w:r>
      <w:r>
        <w:rPr>
          <w:rFonts w:hint="cs"/>
          <w:rtl/>
        </w:rPr>
        <w:t>וביחס לש</w:t>
      </w:r>
      <w:r w:rsidR="003C32BA">
        <w:rPr>
          <w:rFonts w:hint="cs"/>
          <w:rtl/>
        </w:rPr>
        <w:t>ימושים</w:t>
      </w:r>
      <w:r>
        <w:rPr>
          <w:rFonts w:hint="cs"/>
          <w:rtl/>
        </w:rPr>
        <w:t xml:space="preserve"> שכל אחד רוצה או צריך להשתמש. </w:t>
      </w:r>
      <w:bookmarkStart w:id="1095" w:name="_ETM_Q1_4182598"/>
      <w:bookmarkEnd w:id="1095"/>
      <w:r>
        <w:rPr>
          <w:rFonts w:hint="cs"/>
          <w:rtl/>
        </w:rPr>
        <w:t xml:space="preserve">ביחס לתקופות המידע </w:t>
      </w:r>
      <w:r w:rsidR="003C32BA">
        <w:rPr>
          <w:rFonts w:hint="cs"/>
          <w:rtl/>
        </w:rPr>
        <w:t>ו</w:t>
      </w:r>
      <w:r>
        <w:rPr>
          <w:rFonts w:hint="cs"/>
          <w:rtl/>
        </w:rPr>
        <w:t xml:space="preserve">לשימושים, אנו לא מנתקים את הסעיף הזה </w:t>
      </w:r>
      <w:bookmarkStart w:id="1096" w:name="_ETM_Q1_4189594"/>
      <w:bookmarkEnd w:id="1096"/>
      <w:r>
        <w:rPr>
          <w:rFonts w:hint="cs"/>
          <w:rtl/>
        </w:rPr>
        <w:t>מ</w:t>
      </w:r>
      <w:r w:rsidR="003C32BA">
        <w:rPr>
          <w:rFonts w:hint="cs"/>
          <w:rtl/>
        </w:rPr>
        <w:t xml:space="preserve">יתר </w:t>
      </w:r>
      <w:r>
        <w:rPr>
          <w:rFonts w:hint="cs"/>
          <w:rtl/>
        </w:rPr>
        <w:t xml:space="preserve">התקנות ומיתר סעיפי החוק. </w:t>
      </w:r>
      <w:r w:rsidR="003C32BA">
        <w:rPr>
          <w:rFonts w:hint="cs"/>
          <w:rtl/>
        </w:rPr>
        <w:t>בסוף השימוש צריך להיות כזה שמותאם למידע אבל הרשאות הגישה צריכות לה</w:t>
      </w:r>
      <w:r>
        <w:rPr>
          <w:rFonts w:hint="cs"/>
          <w:rtl/>
        </w:rPr>
        <w:t xml:space="preserve">יות ברגע שיש לאדם צורך </w:t>
      </w:r>
      <w:bookmarkStart w:id="1097" w:name="_ETM_Q1_4198570"/>
      <w:bookmarkEnd w:id="1097"/>
      <w:r>
        <w:rPr>
          <w:rFonts w:hint="cs"/>
          <w:rtl/>
        </w:rPr>
        <w:t>בנתון מסוים ביחס לתפק</w:t>
      </w:r>
      <w:r w:rsidR="003C32BA">
        <w:rPr>
          <w:rFonts w:hint="cs"/>
          <w:rtl/>
        </w:rPr>
        <w:t>י</w:t>
      </w:r>
      <w:r>
        <w:rPr>
          <w:rFonts w:hint="cs"/>
          <w:rtl/>
        </w:rPr>
        <w:t>דו ולמידע הנדרש לשם ביצוע תפק</w:t>
      </w:r>
      <w:r w:rsidR="003C32BA">
        <w:rPr>
          <w:rFonts w:hint="cs"/>
          <w:rtl/>
        </w:rPr>
        <w:t>י</w:t>
      </w:r>
      <w:r>
        <w:rPr>
          <w:rFonts w:hint="cs"/>
          <w:rtl/>
        </w:rPr>
        <w:t xml:space="preserve">דו </w:t>
      </w:r>
      <w:r w:rsidR="003C32BA">
        <w:rPr>
          <w:rFonts w:hint="cs"/>
          <w:rtl/>
        </w:rPr>
        <w:t xml:space="preserve">ועל זה הקפדנו </w:t>
      </w:r>
      <w:bookmarkStart w:id="1098" w:name="_ETM_Q1_4208010"/>
      <w:bookmarkEnd w:id="1098"/>
      <w:r w:rsidR="003C32BA">
        <w:rPr>
          <w:rFonts w:hint="cs"/>
          <w:rtl/>
        </w:rPr>
        <w:t xml:space="preserve">- </w:t>
      </w:r>
      <w:r>
        <w:rPr>
          <w:rFonts w:hint="cs"/>
          <w:rtl/>
        </w:rPr>
        <w:t xml:space="preserve">לא </w:t>
      </w:r>
      <w:bookmarkStart w:id="1099" w:name="_ETM_Q1_4207465"/>
      <w:bookmarkEnd w:id="1099"/>
      <w:r>
        <w:rPr>
          <w:rFonts w:hint="cs"/>
          <w:rtl/>
        </w:rPr>
        <w:t xml:space="preserve">נכון </w:t>
      </w:r>
      <w:r w:rsidR="003C32BA">
        <w:rPr>
          <w:rFonts w:hint="cs"/>
          <w:rtl/>
        </w:rPr>
        <w:t xml:space="preserve">להוסיף מגבלות נוספות כפי שחברתי </w:t>
      </w:r>
      <w:r>
        <w:rPr>
          <w:rFonts w:hint="cs"/>
          <w:rtl/>
        </w:rPr>
        <w:t xml:space="preserve">ביקשה. </w:t>
      </w:r>
    </w:p>
    <w:p w:rsidR="00840682" w:rsidRDefault="00840682" w:rsidP="00840682">
      <w:pPr>
        <w:rPr>
          <w:rtl/>
        </w:rPr>
      </w:pPr>
      <w:bookmarkStart w:id="1100" w:name="_ETM_Q1_4213950"/>
      <w:bookmarkStart w:id="1101" w:name="_ETM_Q1_4214005"/>
      <w:bookmarkStart w:id="1102" w:name="_ETM_Q1_4215155"/>
      <w:bookmarkEnd w:id="1100"/>
      <w:bookmarkEnd w:id="1101"/>
      <w:bookmarkEnd w:id="1102"/>
    </w:p>
    <w:p w:rsidR="00840682" w:rsidRDefault="00840682" w:rsidP="00840682">
      <w:pPr>
        <w:pStyle w:val="af9"/>
        <w:keepNext/>
        <w:rPr>
          <w:rtl/>
        </w:rPr>
      </w:pPr>
      <w:bookmarkStart w:id="1103" w:name="ET_guest_880946_97"/>
      <w:r w:rsidRPr="00840682">
        <w:rPr>
          <w:rStyle w:val="TagStyle"/>
          <w:rtl/>
        </w:rPr>
        <w:t xml:space="preserve"> &lt;&lt; אורח &gt;&gt; </w:t>
      </w:r>
      <w:r>
        <w:rPr>
          <w:rtl/>
        </w:rPr>
        <w:t>גלעד בהט:</w:t>
      </w:r>
      <w:r w:rsidRPr="00840682">
        <w:rPr>
          <w:rStyle w:val="TagStyle"/>
          <w:rtl/>
        </w:rPr>
        <w:t xml:space="preserve"> &lt;&lt; אורח &gt;&gt;</w:t>
      </w:r>
      <w:r>
        <w:rPr>
          <w:rtl/>
        </w:rPr>
        <w:t xml:space="preserve">   </w:t>
      </w:r>
      <w:bookmarkEnd w:id="1103"/>
    </w:p>
    <w:p w:rsidR="00840682" w:rsidRDefault="00840682" w:rsidP="00840682">
      <w:pPr>
        <w:pStyle w:val="KeepWithNext"/>
        <w:rPr>
          <w:rtl/>
        </w:rPr>
      </w:pPr>
    </w:p>
    <w:p w:rsidR="00840682" w:rsidRDefault="00840682" w:rsidP="004D09D5">
      <w:pPr>
        <w:rPr>
          <w:rtl/>
        </w:rPr>
      </w:pPr>
      <w:bookmarkStart w:id="1104" w:name="_ETM_Q1_4215500"/>
      <w:bookmarkStart w:id="1105" w:name="_ETM_Q1_4215515"/>
      <w:bookmarkEnd w:id="1104"/>
      <w:bookmarkEnd w:id="1105"/>
      <w:r>
        <w:rPr>
          <w:rFonts w:hint="cs"/>
          <w:rtl/>
        </w:rPr>
        <w:t>הנושא של ההבחנה ב</w:t>
      </w:r>
      <w:r w:rsidR="00327B1A">
        <w:rPr>
          <w:rFonts w:hint="cs"/>
          <w:rtl/>
        </w:rPr>
        <w:t>ין</w:t>
      </w:r>
      <w:r>
        <w:rPr>
          <w:rFonts w:hint="cs"/>
          <w:rtl/>
        </w:rPr>
        <w:t xml:space="preserve"> בעלי מקצוע, עורכי דין </w:t>
      </w:r>
      <w:bookmarkStart w:id="1106" w:name="_ETM_Q1_4223185"/>
      <w:bookmarkEnd w:id="1106"/>
      <w:proofErr w:type="spellStart"/>
      <w:r>
        <w:rPr>
          <w:rFonts w:hint="cs"/>
          <w:rtl/>
        </w:rPr>
        <w:t>וכו</w:t>
      </w:r>
      <w:proofErr w:type="spellEnd"/>
      <w:r>
        <w:rPr>
          <w:rFonts w:hint="cs"/>
          <w:rtl/>
        </w:rPr>
        <w:t>', הוא תולדה של נושא החסינות שנ</w:t>
      </w:r>
      <w:r w:rsidR="004D09D5">
        <w:rPr>
          <w:rFonts w:hint="cs"/>
          <w:rtl/>
        </w:rPr>
        <w:t>י</w:t>
      </w:r>
      <w:r>
        <w:rPr>
          <w:rFonts w:hint="cs"/>
          <w:rtl/>
        </w:rPr>
        <w:t xml:space="preserve">תנה להם על פי </w:t>
      </w:r>
      <w:bookmarkStart w:id="1107" w:name="_ETM_Q1_4230076"/>
      <w:bookmarkEnd w:id="1107"/>
      <w:r>
        <w:rPr>
          <w:rFonts w:hint="cs"/>
          <w:rtl/>
        </w:rPr>
        <w:t xml:space="preserve">חוק </w:t>
      </w:r>
      <w:r w:rsidR="004D09D5">
        <w:rPr>
          <w:rFonts w:hint="cs"/>
          <w:rtl/>
        </w:rPr>
        <w:t>ב</w:t>
      </w:r>
      <w:r>
        <w:rPr>
          <w:rFonts w:hint="cs"/>
          <w:rtl/>
        </w:rPr>
        <w:t xml:space="preserve">תחומים מסוימים שמטרתה בדרך כלל </w:t>
      </w:r>
      <w:r w:rsidR="004D09D5">
        <w:rPr>
          <w:rFonts w:hint="cs"/>
          <w:rtl/>
        </w:rPr>
        <w:t xml:space="preserve">לא לשמור עליהם אלא על מי שהם מטפלים בו או אחראיים עליו - </w:t>
      </w:r>
      <w:r>
        <w:rPr>
          <w:rFonts w:hint="cs"/>
          <w:rtl/>
        </w:rPr>
        <w:t xml:space="preserve">אם זה עורך דין </w:t>
      </w:r>
      <w:bookmarkStart w:id="1108" w:name="_ETM_Q1_4237696"/>
      <w:bookmarkEnd w:id="1108"/>
      <w:r>
        <w:rPr>
          <w:rtl/>
        </w:rPr>
        <w:t>–</w:t>
      </w:r>
      <w:r>
        <w:rPr>
          <w:rFonts w:hint="cs"/>
          <w:rtl/>
        </w:rPr>
        <w:t xml:space="preserve"> על הלקוח, אם רופא </w:t>
      </w:r>
      <w:r>
        <w:rPr>
          <w:rtl/>
        </w:rPr>
        <w:t>–</w:t>
      </w:r>
      <w:r>
        <w:rPr>
          <w:rFonts w:hint="cs"/>
          <w:rtl/>
        </w:rPr>
        <w:t xml:space="preserve"> על המטופל. פה זה </w:t>
      </w:r>
      <w:bookmarkStart w:id="1109" w:name="_ETM_Q1_4243656"/>
      <w:bookmarkEnd w:id="1109"/>
      <w:r>
        <w:rPr>
          <w:rFonts w:hint="cs"/>
          <w:rtl/>
        </w:rPr>
        <w:t xml:space="preserve">אירוע אחר לגמרי </w:t>
      </w:r>
      <w:r>
        <w:rPr>
          <w:rtl/>
        </w:rPr>
        <w:t>–</w:t>
      </w:r>
      <w:r>
        <w:rPr>
          <w:rFonts w:hint="cs"/>
          <w:rtl/>
        </w:rPr>
        <w:t xml:space="preserve"> בו אנו בודקים </w:t>
      </w:r>
      <w:r w:rsidR="004D09D5">
        <w:rPr>
          <w:rFonts w:hint="cs"/>
          <w:rtl/>
        </w:rPr>
        <w:t xml:space="preserve">לוחית </w:t>
      </w:r>
      <w:bookmarkStart w:id="1110" w:name="_ETM_Q1_4248275"/>
      <w:bookmarkEnd w:id="1110"/>
      <w:r w:rsidR="004D09D5">
        <w:rPr>
          <w:rFonts w:hint="cs"/>
          <w:rtl/>
        </w:rPr>
        <w:t xml:space="preserve">זיהוי. </w:t>
      </w:r>
      <w:r>
        <w:rPr>
          <w:rFonts w:hint="cs"/>
          <w:rtl/>
        </w:rPr>
        <w:t xml:space="preserve">לא אדם, לא </w:t>
      </w:r>
      <w:bookmarkStart w:id="1111" w:name="_ETM_Q1_4252506"/>
      <w:bookmarkEnd w:id="1111"/>
      <w:r>
        <w:rPr>
          <w:rFonts w:hint="cs"/>
          <w:rtl/>
        </w:rPr>
        <w:t xml:space="preserve">חשוד. </w:t>
      </w:r>
      <w:r w:rsidR="004D09D5">
        <w:rPr>
          <w:rFonts w:hint="cs"/>
          <w:rtl/>
        </w:rPr>
        <w:t xml:space="preserve">לכן איני מבין את הרלוונטיות על חיסיון </w:t>
      </w:r>
      <w:bookmarkStart w:id="1112" w:name="_ETM_Q1_4256768"/>
      <w:bookmarkEnd w:id="1112"/>
      <w:r>
        <w:rPr>
          <w:rFonts w:hint="cs"/>
          <w:rtl/>
        </w:rPr>
        <w:t xml:space="preserve">או על מדרג שונה לאנשים שהם בעלי מקצוע. אין </w:t>
      </w:r>
      <w:bookmarkStart w:id="1113" w:name="_ETM_Q1_4258707"/>
      <w:bookmarkEnd w:id="1113"/>
      <w:r>
        <w:rPr>
          <w:rFonts w:hint="cs"/>
          <w:rtl/>
        </w:rPr>
        <w:t xml:space="preserve">לזה שום קשר לעבודה שלהם אלא אם כן אנו אומרים </w:t>
      </w:r>
      <w:bookmarkStart w:id="1114" w:name="_ETM_Q1_4264472"/>
      <w:bookmarkEnd w:id="1114"/>
      <w:r w:rsidR="004D09D5">
        <w:rPr>
          <w:rFonts w:hint="cs"/>
          <w:rtl/>
        </w:rPr>
        <w:t xml:space="preserve">שמי שהוא עורך דין או רופא יכול לבצע עבירות </w:t>
      </w:r>
      <w:r>
        <w:rPr>
          <w:rFonts w:hint="cs"/>
          <w:rtl/>
        </w:rPr>
        <w:t>פליליות חמורות והוא פטור. לא זוכר שזה כתוב בחוק</w:t>
      </w:r>
      <w:r w:rsidR="004D09D5">
        <w:rPr>
          <w:rFonts w:hint="cs"/>
          <w:rtl/>
        </w:rPr>
        <w:t>,</w:t>
      </w:r>
      <w:r>
        <w:rPr>
          <w:rFonts w:hint="cs"/>
          <w:rtl/>
        </w:rPr>
        <w:t xml:space="preserve"> ולכן </w:t>
      </w:r>
      <w:bookmarkStart w:id="1115" w:name="_ETM_Q1_4272682"/>
      <w:bookmarkEnd w:id="1115"/>
      <w:r>
        <w:rPr>
          <w:rFonts w:hint="cs"/>
          <w:rtl/>
        </w:rPr>
        <w:t xml:space="preserve">אין לזה שום רלוונטיות. </w:t>
      </w:r>
      <w:r w:rsidR="004D09D5">
        <w:rPr>
          <w:rFonts w:hint="cs"/>
          <w:rtl/>
        </w:rPr>
        <w:t xml:space="preserve">גם </w:t>
      </w:r>
      <w:bookmarkStart w:id="1116" w:name="_ETM_Q1_4273987"/>
      <w:bookmarkEnd w:id="1116"/>
      <w:r w:rsidR="004D09D5">
        <w:rPr>
          <w:rFonts w:hint="cs"/>
          <w:rtl/>
        </w:rPr>
        <w:t xml:space="preserve">החוקים שמתייחסים לחיסיון </w:t>
      </w:r>
      <w:r>
        <w:rPr>
          <w:rFonts w:hint="cs"/>
          <w:rtl/>
        </w:rPr>
        <w:t xml:space="preserve">או לחסינות </w:t>
      </w:r>
      <w:r w:rsidR="004D09D5">
        <w:rPr>
          <w:rFonts w:hint="cs"/>
          <w:rtl/>
        </w:rPr>
        <w:t>מתייחסים לתוכן</w:t>
      </w:r>
      <w:r>
        <w:rPr>
          <w:rFonts w:hint="cs"/>
          <w:rtl/>
        </w:rPr>
        <w:t xml:space="preserve"> </w:t>
      </w:r>
      <w:bookmarkStart w:id="1117" w:name="_ETM_Q1_4280682"/>
      <w:bookmarkEnd w:id="1117"/>
      <w:r>
        <w:rPr>
          <w:rFonts w:hint="cs"/>
          <w:rtl/>
        </w:rPr>
        <w:t xml:space="preserve">של מידע אגב השירות </w:t>
      </w:r>
      <w:r w:rsidR="004D09D5">
        <w:rPr>
          <w:rFonts w:hint="cs"/>
          <w:rtl/>
        </w:rPr>
        <w:t xml:space="preserve">או המקצוע של אותו </w:t>
      </w:r>
      <w:bookmarkStart w:id="1118" w:name="_ETM_Q1_4287014"/>
      <w:bookmarkEnd w:id="1118"/>
      <w:r w:rsidR="004D09D5">
        <w:rPr>
          <w:rFonts w:hint="cs"/>
          <w:rtl/>
        </w:rPr>
        <w:t xml:space="preserve">בעל מקצוע </w:t>
      </w:r>
      <w:r>
        <w:rPr>
          <w:rFonts w:hint="cs"/>
          <w:rtl/>
        </w:rPr>
        <w:t>ולא עצם הי</w:t>
      </w:r>
      <w:r w:rsidR="004D09D5">
        <w:rPr>
          <w:rFonts w:hint="cs"/>
          <w:rtl/>
        </w:rPr>
        <w:t>ו</w:t>
      </w:r>
      <w:r>
        <w:rPr>
          <w:rFonts w:hint="cs"/>
          <w:rtl/>
        </w:rPr>
        <w:t xml:space="preserve">תו בעל המקצוע. זה </w:t>
      </w:r>
      <w:bookmarkStart w:id="1119" w:name="_ETM_Q1_4287403"/>
      <w:bookmarkEnd w:id="1119"/>
      <w:r>
        <w:rPr>
          <w:rFonts w:hint="cs"/>
          <w:rtl/>
        </w:rPr>
        <w:t xml:space="preserve">שעורך דין מחזיק רכב ועושה </w:t>
      </w:r>
      <w:proofErr w:type="spellStart"/>
      <w:r>
        <w:rPr>
          <w:rFonts w:hint="cs"/>
          <w:rtl/>
        </w:rPr>
        <w:t>איתו</w:t>
      </w:r>
      <w:proofErr w:type="spellEnd"/>
      <w:r>
        <w:rPr>
          <w:rFonts w:hint="cs"/>
          <w:rtl/>
        </w:rPr>
        <w:t xml:space="preserve"> </w:t>
      </w:r>
      <w:r w:rsidR="004D09D5">
        <w:rPr>
          <w:rFonts w:hint="cs"/>
          <w:rtl/>
        </w:rPr>
        <w:t>נ</w:t>
      </w:r>
      <w:r>
        <w:rPr>
          <w:rFonts w:hint="cs"/>
          <w:rtl/>
        </w:rPr>
        <w:t xml:space="preserve">ניח עבירות פליליות </w:t>
      </w:r>
      <w:r w:rsidR="004D09D5">
        <w:rPr>
          <w:rFonts w:hint="cs"/>
          <w:rtl/>
        </w:rPr>
        <w:t xml:space="preserve">אין לזה שום קשר לחיסיון שצריך להיות </w:t>
      </w:r>
      <w:bookmarkStart w:id="1120" w:name="_ETM_Q1_4296086"/>
      <w:bookmarkEnd w:id="1120"/>
      <w:r w:rsidR="004D09D5">
        <w:rPr>
          <w:rFonts w:hint="cs"/>
          <w:rtl/>
        </w:rPr>
        <w:t xml:space="preserve">לו </w:t>
      </w:r>
      <w:r>
        <w:rPr>
          <w:rFonts w:hint="cs"/>
          <w:rtl/>
        </w:rPr>
        <w:t xml:space="preserve">ולכן </w:t>
      </w:r>
      <w:bookmarkStart w:id="1121" w:name="_ETM_Q1_4295863"/>
      <w:bookmarkEnd w:id="1121"/>
      <w:r>
        <w:rPr>
          <w:rFonts w:hint="cs"/>
          <w:rtl/>
        </w:rPr>
        <w:t>איני מצליח להב</w:t>
      </w:r>
      <w:r w:rsidR="004D09D5">
        <w:rPr>
          <w:rFonts w:hint="cs"/>
          <w:rtl/>
        </w:rPr>
        <w:t>י</w:t>
      </w:r>
      <w:r>
        <w:rPr>
          <w:rFonts w:hint="cs"/>
          <w:rtl/>
        </w:rPr>
        <w:t xml:space="preserve">ן את הקשר בין זה לזה </w:t>
      </w:r>
      <w:r w:rsidR="004D09D5">
        <w:rPr>
          <w:rFonts w:hint="cs"/>
          <w:rtl/>
        </w:rPr>
        <w:t xml:space="preserve">ולכן לא רואה שום צורך, סיבה או היגיון </w:t>
      </w:r>
      <w:r>
        <w:rPr>
          <w:rFonts w:hint="cs"/>
          <w:rtl/>
        </w:rPr>
        <w:t xml:space="preserve">לאבחן בין </w:t>
      </w:r>
      <w:bookmarkStart w:id="1122" w:name="_ETM_Q1_4302288"/>
      <w:bookmarkEnd w:id="1122"/>
      <w:r>
        <w:rPr>
          <w:rFonts w:hint="cs"/>
          <w:rtl/>
        </w:rPr>
        <w:t>לוחיות רישוי של פלונ</w:t>
      </w:r>
      <w:r w:rsidR="004D09D5">
        <w:rPr>
          <w:rFonts w:hint="cs"/>
          <w:rtl/>
        </w:rPr>
        <w:t>י</w:t>
      </w:r>
      <w:r>
        <w:rPr>
          <w:rFonts w:hint="cs"/>
          <w:rtl/>
        </w:rPr>
        <w:t xml:space="preserve"> או אלמוני. </w:t>
      </w:r>
      <w:r w:rsidR="004D09D5">
        <w:rPr>
          <w:rFonts w:hint="cs"/>
          <w:rtl/>
        </w:rPr>
        <w:t xml:space="preserve">ברגע שהוא מבצע עבירה, חשוד בביצוע עבירה. </w:t>
      </w:r>
      <w:r>
        <w:rPr>
          <w:rFonts w:hint="cs"/>
          <w:rtl/>
        </w:rPr>
        <w:t>לא משנה מה מקצועו.</w:t>
      </w:r>
    </w:p>
    <w:p w:rsidR="00840682" w:rsidRDefault="00840682" w:rsidP="00840682">
      <w:pPr>
        <w:rPr>
          <w:rtl/>
        </w:rPr>
      </w:pPr>
      <w:bookmarkStart w:id="1123" w:name="_ETM_Q1_4310208"/>
      <w:bookmarkStart w:id="1124" w:name="_ETM_Q1_4310268"/>
      <w:bookmarkEnd w:id="1123"/>
      <w:bookmarkEnd w:id="1124"/>
    </w:p>
    <w:p w:rsidR="00840682" w:rsidRDefault="00840682" w:rsidP="004D09D5">
      <w:pPr>
        <w:rPr>
          <w:rtl/>
        </w:rPr>
      </w:pPr>
      <w:bookmarkStart w:id="1125" w:name="_ETM_Q1_4310353"/>
      <w:bookmarkStart w:id="1126" w:name="_ETM_Q1_4310393"/>
      <w:bookmarkEnd w:id="1125"/>
      <w:bookmarkEnd w:id="1126"/>
      <w:r>
        <w:rPr>
          <w:rFonts w:hint="cs"/>
          <w:rtl/>
        </w:rPr>
        <w:t xml:space="preserve">לגבי </w:t>
      </w:r>
      <w:bookmarkStart w:id="1127" w:name="_ETM_Q1_4310913"/>
      <w:bookmarkEnd w:id="1127"/>
      <w:r>
        <w:rPr>
          <w:rFonts w:hint="cs"/>
          <w:rtl/>
        </w:rPr>
        <w:t>נושא השמ</w:t>
      </w:r>
      <w:r w:rsidR="004D09D5">
        <w:rPr>
          <w:rFonts w:hint="cs"/>
          <w:rtl/>
        </w:rPr>
        <w:t>י</w:t>
      </w:r>
      <w:r>
        <w:rPr>
          <w:rFonts w:hint="cs"/>
          <w:rtl/>
        </w:rPr>
        <w:t>רה, שוב, חשוב להבחין בין מידע שקשור למ</w:t>
      </w:r>
      <w:r w:rsidR="004D09D5">
        <w:rPr>
          <w:rFonts w:hint="cs"/>
          <w:rtl/>
        </w:rPr>
        <w:t>י</w:t>
      </w:r>
      <w:r>
        <w:rPr>
          <w:rFonts w:hint="cs"/>
          <w:rtl/>
        </w:rPr>
        <w:t xml:space="preserve">דע שנאסף </w:t>
      </w:r>
      <w:bookmarkStart w:id="1128" w:name="_ETM_Q1_4318545"/>
      <w:bookmarkEnd w:id="1128"/>
      <w:r>
        <w:rPr>
          <w:rFonts w:hint="cs"/>
          <w:rtl/>
        </w:rPr>
        <w:t xml:space="preserve">אגב חקירה, אגב איסוף מודיעיני </w:t>
      </w:r>
      <w:r w:rsidR="004D09D5">
        <w:rPr>
          <w:rFonts w:hint="cs"/>
          <w:rtl/>
        </w:rPr>
        <w:t xml:space="preserve">לבין המידע שאליו </w:t>
      </w:r>
      <w:bookmarkStart w:id="1129" w:name="_ETM_Q1_4326072"/>
      <w:bookmarkEnd w:id="1129"/>
      <w:r w:rsidR="004D09D5">
        <w:rPr>
          <w:rFonts w:hint="cs"/>
          <w:rtl/>
        </w:rPr>
        <w:t xml:space="preserve">מתייחס סעיף 6 שהוא </w:t>
      </w:r>
      <w:r>
        <w:rPr>
          <w:rFonts w:hint="cs"/>
          <w:rtl/>
        </w:rPr>
        <w:t>מידע פנ</w:t>
      </w:r>
      <w:r w:rsidR="004D09D5">
        <w:rPr>
          <w:rFonts w:hint="cs"/>
          <w:rtl/>
        </w:rPr>
        <w:t>י</w:t>
      </w:r>
      <w:r>
        <w:rPr>
          <w:rFonts w:hint="cs"/>
          <w:rtl/>
        </w:rPr>
        <w:t xml:space="preserve">מי של </w:t>
      </w:r>
      <w:bookmarkStart w:id="1130" w:name="_ETM_Q1_4327100"/>
      <w:bookmarkEnd w:id="1130"/>
      <w:r>
        <w:rPr>
          <w:rFonts w:hint="cs"/>
          <w:rtl/>
        </w:rPr>
        <w:t>המשטרה, מ</w:t>
      </w:r>
      <w:r w:rsidR="004D09D5">
        <w:rPr>
          <w:rFonts w:hint="cs"/>
          <w:rtl/>
        </w:rPr>
        <w:t>י</w:t>
      </w:r>
      <w:r>
        <w:rPr>
          <w:rFonts w:hint="cs"/>
          <w:rtl/>
        </w:rPr>
        <w:t xml:space="preserve">דע של המשטרה שעושה בקרה ופיקוח </w:t>
      </w:r>
      <w:r w:rsidR="004D09D5">
        <w:rPr>
          <w:rFonts w:hint="cs"/>
          <w:rtl/>
        </w:rPr>
        <w:t xml:space="preserve">על המערכת שלה. זה פיקוח ובקרה </w:t>
      </w:r>
      <w:r>
        <w:rPr>
          <w:rFonts w:hint="cs"/>
          <w:rtl/>
        </w:rPr>
        <w:t xml:space="preserve">של המשטרה </w:t>
      </w:r>
      <w:bookmarkStart w:id="1131" w:name="_ETM_Q1_4335060"/>
      <w:bookmarkEnd w:id="1131"/>
      <w:r>
        <w:rPr>
          <w:rFonts w:hint="cs"/>
          <w:rtl/>
        </w:rPr>
        <w:t xml:space="preserve">שנדרש על פי חוק </w:t>
      </w:r>
      <w:r w:rsidR="004D09D5">
        <w:rPr>
          <w:rFonts w:hint="cs"/>
          <w:rtl/>
        </w:rPr>
        <w:t xml:space="preserve">כמובן </w:t>
      </w:r>
      <w:r>
        <w:rPr>
          <w:rFonts w:hint="cs"/>
          <w:rtl/>
        </w:rPr>
        <w:t xml:space="preserve">על המערכת שלה. יש להפריד ולהיות </w:t>
      </w:r>
      <w:bookmarkStart w:id="1132" w:name="_ETM_Q1_4341801"/>
      <w:bookmarkEnd w:id="1132"/>
      <w:r>
        <w:rPr>
          <w:rFonts w:hint="cs"/>
          <w:rtl/>
        </w:rPr>
        <w:t xml:space="preserve">מאוד ברורים בין סוג המידע הזה לסוג המידע שהמערכת </w:t>
      </w:r>
      <w:r w:rsidR="004D09D5">
        <w:rPr>
          <w:rFonts w:hint="cs"/>
          <w:rtl/>
        </w:rPr>
        <w:t xml:space="preserve">עצמה </w:t>
      </w:r>
      <w:r>
        <w:rPr>
          <w:rFonts w:hint="cs"/>
          <w:rtl/>
        </w:rPr>
        <w:t xml:space="preserve">אוספת, </w:t>
      </w:r>
      <w:bookmarkStart w:id="1133" w:name="_ETM_Q1_4349276"/>
      <w:bookmarkEnd w:id="1133"/>
      <w:r w:rsidR="004D09D5">
        <w:rPr>
          <w:rFonts w:hint="cs"/>
          <w:rtl/>
        </w:rPr>
        <w:t xml:space="preserve">זה משהו שונה לגמרי. פה מדובר על </w:t>
      </w:r>
      <w:bookmarkStart w:id="1134" w:name="_ETM_Q1_4348873"/>
      <w:bookmarkEnd w:id="1134"/>
      <w:r w:rsidR="004D09D5">
        <w:rPr>
          <w:rFonts w:hint="cs"/>
          <w:rtl/>
        </w:rPr>
        <w:t xml:space="preserve">הרשאות, נתונים </w:t>
      </w:r>
      <w:r>
        <w:rPr>
          <w:rFonts w:hint="cs"/>
          <w:rtl/>
        </w:rPr>
        <w:t>וחיפושים שהשוטר</w:t>
      </w:r>
      <w:r w:rsidR="00327B1A">
        <w:rPr>
          <w:rFonts w:hint="cs"/>
          <w:rtl/>
        </w:rPr>
        <w:t>ים</w:t>
      </w:r>
      <w:r>
        <w:rPr>
          <w:rFonts w:hint="cs"/>
          <w:rtl/>
        </w:rPr>
        <w:t xml:space="preserve"> ביצעו </w:t>
      </w:r>
      <w:r w:rsidR="004D09D5">
        <w:rPr>
          <w:rFonts w:hint="cs"/>
          <w:rtl/>
        </w:rPr>
        <w:t xml:space="preserve">ולכן כל הכללים שמנסים לקשור פה </w:t>
      </w:r>
      <w:r>
        <w:rPr>
          <w:rFonts w:hint="cs"/>
          <w:rtl/>
        </w:rPr>
        <w:t>כאילו זה חומר חקירה בע</w:t>
      </w:r>
      <w:r w:rsidR="004D09D5">
        <w:rPr>
          <w:rFonts w:hint="cs"/>
          <w:rtl/>
        </w:rPr>
        <w:t>י</w:t>
      </w:r>
      <w:r>
        <w:rPr>
          <w:rFonts w:hint="cs"/>
          <w:rtl/>
        </w:rPr>
        <w:t>ני</w:t>
      </w:r>
      <w:r w:rsidR="004D09D5">
        <w:rPr>
          <w:rFonts w:hint="cs"/>
          <w:rtl/>
        </w:rPr>
        <w:t>י</w:t>
      </w:r>
      <w:r>
        <w:rPr>
          <w:rFonts w:hint="cs"/>
          <w:rtl/>
        </w:rPr>
        <w:t xml:space="preserve"> לא רלוונטי </w:t>
      </w:r>
      <w:bookmarkStart w:id="1135" w:name="_ETM_Q1_4359547"/>
      <w:bookmarkEnd w:id="1135"/>
      <w:r>
        <w:rPr>
          <w:rFonts w:hint="cs"/>
          <w:rtl/>
        </w:rPr>
        <w:t>לחלוטין.</w:t>
      </w:r>
    </w:p>
    <w:p w:rsidR="00840682" w:rsidRDefault="00840682" w:rsidP="00840682">
      <w:pPr>
        <w:rPr>
          <w:rtl/>
        </w:rPr>
      </w:pPr>
      <w:bookmarkStart w:id="1136" w:name="_ETM_Q1_4360852"/>
      <w:bookmarkStart w:id="1137" w:name="_ETM_Q1_4360902"/>
      <w:bookmarkEnd w:id="1136"/>
      <w:bookmarkEnd w:id="1137"/>
    </w:p>
    <w:p w:rsidR="00840682" w:rsidRDefault="00840682" w:rsidP="00840682">
      <w:pPr>
        <w:pStyle w:val="af6"/>
        <w:keepNext/>
        <w:rPr>
          <w:rtl/>
        </w:rPr>
      </w:pPr>
      <w:bookmarkStart w:id="1138" w:name="ET_yor_6358_98"/>
      <w:r w:rsidRPr="00840682">
        <w:rPr>
          <w:rStyle w:val="TagStyle"/>
          <w:rtl/>
        </w:rPr>
        <w:t xml:space="preserve"> &lt;&lt; </w:t>
      </w:r>
      <w:proofErr w:type="spellStart"/>
      <w:r w:rsidRPr="00840682">
        <w:rPr>
          <w:rStyle w:val="TagStyle"/>
          <w:rtl/>
        </w:rPr>
        <w:t>יור</w:t>
      </w:r>
      <w:proofErr w:type="spellEnd"/>
      <w:r w:rsidRPr="00840682">
        <w:rPr>
          <w:rStyle w:val="TagStyle"/>
          <w:rtl/>
        </w:rPr>
        <w:t xml:space="preserve"> &gt;&gt; </w:t>
      </w:r>
      <w:r>
        <w:rPr>
          <w:rtl/>
        </w:rPr>
        <w:t>היו"ר צביקה פוגל:</w:t>
      </w:r>
      <w:r w:rsidRPr="00840682">
        <w:rPr>
          <w:rStyle w:val="TagStyle"/>
          <w:rtl/>
        </w:rPr>
        <w:t xml:space="preserve"> &lt;&lt; יור &gt;&gt;</w:t>
      </w:r>
      <w:r>
        <w:rPr>
          <w:rtl/>
        </w:rPr>
        <w:t xml:space="preserve">   </w:t>
      </w:r>
      <w:bookmarkEnd w:id="1138"/>
    </w:p>
    <w:p w:rsidR="00840682" w:rsidRDefault="00840682" w:rsidP="00840682">
      <w:pPr>
        <w:pStyle w:val="KeepWithNext"/>
        <w:rPr>
          <w:rtl/>
        </w:rPr>
      </w:pPr>
    </w:p>
    <w:p w:rsidR="00840682" w:rsidRDefault="00840682" w:rsidP="004D09D5">
      <w:pPr>
        <w:rPr>
          <w:rtl/>
        </w:rPr>
      </w:pPr>
      <w:bookmarkStart w:id="1139" w:name="_ETM_Q1_4361397"/>
      <w:bookmarkEnd w:id="1139"/>
      <w:r>
        <w:rPr>
          <w:rFonts w:hint="cs"/>
          <w:rtl/>
        </w:rPr>
        <w:t xml:space="preserve">ההבהרות שלכם מאוד חשובות בעניין </w:t>
      </w:r>
      <w:r w:rsidR="004D09D5">
        <w:rPr>
          <w:rFonts w:hint="cs"/>
          <w:rtl/>
        </w:rPr>
        <w:t xml:space="preserve">הזה </w:t>
      </w:r>
      <w:r>
        <w:rPr>
          <w:rFonts w:hint="cs"/>
          <w:rtl/>
        </w:rPr>
        <w:t xml:space="preserve">כי גם אני ברגע שגיל </w:t>
      </w:r>
      <w:bookmarkStart w:id="1140" w:name="_ETM_Q1_4367332"/>
      <w:bookmarkEnd w:id="1140"/>
      <w:r>
        <w:rPr>
          <w:rFonts w:hint="cs"/>
          <w:rtl/>
        </w:rPr>
        <w:t>ד</w:t>
      </w:r>
      <w:r w:rsidR="004D09D5">
        <w:rPr>
          <w:rFonts w:hint="cs"/>
          <w:rtl/>
        </w:rPr>
        <w:t>י</w:t>
      </w:r>
      <w:r>
        <w:rPr>
          <w:rFonts w:hint="cs"/>
          <w:rtl/>
        </w:rPr>
        <w:t>בר חשבת</w:t>
      </w:r>
      <w:r w:rsidR="004D09D5">
        <w:rPr>
          <w:rFonts w:hint="cs"/>
          <w:rtl/>
        </w:rPr>
        <w:t>י</w:t>
      </w:r>
      <w:r>
        <w:rPr>
          <w:rFonts w:hint="cs"/>
          <w:rtl/>
        </w:rPr>
        <w:t xml:space="preserve"> שנכון להאיר זרקור </w:t>
      </w:r>
      <w:r w:rsidR="004D09D5">
        <w:rPr>
          <w:rFonts w:hint="cs"/>
          <w:rtl/>
        </w:rPr>
        <w:t>על</w:t>
      </w:r>
      <w:bookmarkStart w:id="1141" w:name="_ETM_Q1_4374761"/>
      <w:bookmarkEnd w:id="1141"/>
      <w:r w:rsidR="004D09D5">
        <w:rPr>
          <w:rFonts w:hint="cs"/>
          <w:rtl/>
        </w:rPr>
        <w:t xml:space="preserve"> זה </w:t>
      </w:r>
      <w:r>
        <w:rPr>
          <w:rFonts w:hint="cs"/>
          <w:rtl/>
        </w:rPr>
        <w:t xml:space="preserve">אך ההבהרה פתרה לי </w:t>
      </w:r>
      <w:bookmarkStart w:id="1142" w:name="_ETM_Q1_4375665"/>
      <w:bookmarkEnd w:id="1142"/>
      <w:r>
        <w:rPr>
          <w:rFonts w:hint="cs"/>
          <w:rtl/>
        </w:rPr>
        <w:t>את הבעיה.</w:t>
      </w:r>
    </w:p>
    <w:p w:rsidR="00840682" w:rsidRDefault="00840682" w:rsidP="00840682">
      <w:pPr>
        <w:ind w:firstLine="0"/>
        <w:rPr>
          <w:rtl/>
        </w:rPr>
      </w:pPr>
      <w:bookmarkStart w:id="1143" w:name="_ETM_Q1_4376835"/>
      <w:bookmarkStart w:id="1144" w:name="_ETM_Q1_4376885"/>
      <w:bookmarkStart w:id="1145" w:name="_ETM_Q1_4378700"/>
      <w:bookmarkStart w:id="1146" w:name="_ETM_Q1_4378750"/>
      <w:bookmarkEnd w:id="1143"/>
      <w:bookmarkEnd w:id="1144"/>
      <w:bookmarkEnd w:id="1145"/>
      <w:bookmarkEnd w:id="1146"/>
    </w:p>
    <w:p w:rsidR="00840682" w:rsidRDefault="00840682" w:rsidP="00840682">
      <w:pPr>
        <w:pStyle w:val="af9"/>
        <w:keepNext/>
        <w:rPr>
          <w:rtl/>
        </w:rPr>
      </w:pPr>
      <w:bookmarkStart w:id="1147" w:name="ET_guest_936386_99"/>
      <w:r w:rsidRPr="00840682">
        <w:rPr>
          <w:rStyle w:val="TagStyle"/>
          <w:rtl/>
        </w:rPr>
        <w:t xml:space="preserve"> &lt;&lt; אורח &gt;&gt; </w:t>
      </w:r>
      <w:r>
        <w:rPr>
          <w:rtl/>
        </w:rPr>
        <w:t>לילך מאיר וולף:</w:t>
      </w:r>
      <w:r w:rsidRPr="00840682">
        <w:rPr>
          <w:rStyle w:val="TagStyle"/>
          <w:rtl/>
        </w:rPr>
        <w:t xml:space="preserve"> &lt;&lt; אורח &gt;&gt;</w:t>
      </w:r>
      <w:r>
        <w:rPr>
          <w:rtl/>
        </w:rPr>
        <w:t xml:space="preserve">   </w:t>
      </w:r>
      <w:bookmarkEnd w:id="1147"/>
    </w:p>
    <w:p w:rsidR="00840682" w:rsidRDefault="00840682" w:rsidP="00840682">
      <w:pPr>
        <w:pStyle w:val="KeepWithNext"/>
        <w:rPr>
          <w:rtl/>
        </w:rPr>
      </w:pPr>
    </w:p>
    <w:p w:rsidR="00840682" w:rsidRDefault="004D09D5" w:rsidP="004D09D5">
      <w:pPr>
        <w:rPr>
          <w:rtl/>
        </w:rPr>
      </w:pPr>
      <w:bookmarkStart w:id="1148" w:name="_ETM_Q1_4383280"/>
      <w:bookmarkEnd w:id="1148"/>
      <w:r>
        <w:rPr>
          <w:rFonts w:hint="cs"/>
          <w:rtl/>
        </w:rPr>
        <w:t xml:space="preserve">מבקשת להעמיד דברים על דיוקם. נכון שאנו מדברים על מערכת לזיהוי חפצים אבל בסופו של דבר </w:t>
      </w:r>
      <w:r>
        <w:rPr>
          <w:rtl/>
        </w:rPr>
        <w:t>–</w:t>
      </w:r>
      <w:r>
        <w:rPr>
          <w:rFonts w:hint="cs"/>
          <w:rtl/>
        </w:rPr>
        <w:t xml:space="preserve"> ואני מקריאה לשון החוק - </w:t>
      </w:r>
      <w:r w:rsidR="00840682">
        <w:rPr>
          <w:rFonts w:hint="cs"/>
          <w:rtl/>
        </w:rPr>
        <w:t xml:space="preserve">מערכת צילום מיוחדת </w:t>
      </w:r>
      <w:r>
        <w:rPr>
          <w:rFonts w:hint="cs"/>
          <w:rtl/>
        </w:rPr>
        <w:t>היא בעלת יכולת טכנולוגית לזיהוי חד ערכי של חפץ בזמן אמת וכך מאפשר</w:t>
      </w:r>
      <w:r w:rsidR="00840682">
        <w:rPr>
          <w:rFonts w:hint="cs"/>
          <w:rtl/>
        </w:rPr>
        <w:t xml:space="preserve">ת להתחקות </w:t>
      </w:r>
      <w:bookmarkStart w:id="1149" w:name="_ETM_Q1_4392276"/>
      <w:bookmarkEnd w:id="1149"/>
      <w:r w:rsidR="00840682">
        <w:rPr>
          <w:rFonts w:hint="cs"/>
          <w:rtl/>
        </w:rPr>
        <w:t>או לבלוש אחר אדם</w:t>
      </w:r>
      <w:r>
        <w:rPr>
          <w:rFonts w:hint="cs"/>
          <w:rtl/>
        </w:rPr>
        <w:t>,</w:t>
      </w:r>
      <w:r w:rsidR="00840682">
        <w:rPr>
          <w:rFonts w:hint="cs"/>
          <w:rtl/>
        </w:rPr>
        <w:t xml:space="preserve"> כלומר ברו</w:t>
      </w:r>
      <w:r>
        <w:rPr>
          <w:rFonts w:hint="cs"/>
          <w:rtl/>
        </w:rPr>
        <w:t>ר</w:t>
      </w:r>
      <w:r w:rsidR="00840682">
        <w:rPr>
          <w:rFonts w:hint="cs"/>
          <w:rtl/>
        </w:rPr>
        <w:t xml:space="preserve"> לכולם </w:t>
      </w:r>
      <w:r>
        <w:rPr>
          <w:rFonts w:hint="cs"/>
          <w:rtl/>
        </w:rPr>
        <w:t xml:space="preserve">לשם </w:t>
      </w:r>
      <w:r w:rsidR="00840682">
        <w:rPr>
          <w:rFonts w:hint="cs"/>
          <w:rtl/>
        </w:rPr>
        <w:t xml:space="preserve">מה התכנסנו </w:t>
      </w:r>
      <w:bookmarkStart w:id="1150" w:name="_ETM_Q1_4399861"/>
      <w:bookmarkEnd w:id="1150"/>
      <w:r w:rsidR="00840682">
        <w:rPr>
          <w:rtl/>
        </w:rPr>
        <w:t>–</w:t>
      </w:r>
      <w:r w:rsidR="00840682">
        <w:rPr>
          <w:rFonts w:hint="cs"/>
          <w:rtl/>
        </w:rPr>
        <w:t xml:space="preserve"> </w:t>
      </w:r>
      <w:r>
        <w:rPr>
          <w:rFonts w:hint="cs"/>
          <w:rtl/>
        </w:rPr>
        <w:t xml:space="preserve">למערכת שלא נועדה למצוא רק לוחיות רישוי. דרך לוחיות הרישוי </w:t>
      </w:r>
      <w:r w:rsidR="00840682">
        <w:rPr>
          <w:rFonts w:hint="cs"/>
          <w:rtl/>
        </w:rPr>
        <w:t>אנחנו רוצים להגיע</w:t>
      </w:r>
      <w:r>
        <w:rPr>
          <w:rFonts w:hint="cs"/>
          <w:rtl/>
        </w:rPr>
        <w:t xml:space="preserve"> לחשודים</w:t>
      </w:r>
      <w:r w:rsidR="00840682">
        <w:rPr>
          <w:rFonts w:hint="cs"/>
          <w:rtl/>
        </w:rPr>
        <w:t>. כשאנחנו מחפשים במידע האגור אפ</w:t>
      </w:r>
      <w:r>
        <w:rPr>
          <w:rFonts w:hint="cs"/>
          <w:rtl/>
        </w:rPr>
        <w:t>י</w:t>
      </w:r>
      <w:r w:rsidR="00840682">
        <w:rPr>
          <w:rFonts w:hint="cs"/>
          <w:rtl/>
        </w:rPr>
        <w:t xml:space="preserve">לו לא </w:t>
      </w:r>
      <w:bookmarkStart w:id="1151" w:name="_ETM_Q1_4407306"/>
      <w:bookmarkEnd w:id="1151"/>
      <w:r w:rsidR="00840682">
        <w:rPr>
          <w:rFonts w:hint="cs"/>
          <w:rtl/>
        </w:rPr>
        <w:t xml:space="preserve">בזמן אמת, </w:t>
      </w:r>
      <w:r>
        <w:rPr>
          <w:rFonts w:hint="cs"/>
          <w:rtl/>
        </w:rPr>
        <w:t xml:space="preserve">יכול להיות שאנו מחפשים דברים שהם לא לוחית הרישוי </w:t>
      </w:r>
      <w:bookmarkStart w:id="1152" w:name="_ETM_Q1_4411622"/>
      <w:bookmarkEnd w:id="1152"/>
      <w:r>
        <w:rPr>
          <w:rFonts w:hint="cs"/>
          <w:rtl/>
        </w:rPr>
        <w:t xml:space="preserve">אלא </w:t>
      </w:r>
      <w:r w:rsidR="00840682">
        <w:rPr>
          <w:rFonts w:hint="cs"/>
          <w:rtl/>
        </w:rPr>
        <w:t>פר</w:t>
      </w:r>
      <w:r>
        <w:rPr>
          <w:rFonts w:hint="cs"/>
          <w:rtl/>
        </w:rPr>
        <w:t>צ</w:t>
      </w:r>
      <w:r w:rsidR="00840682">
        <w:rPr>
          <w:rFonts w:hint="cs"/>
          <w:rtl/>
        </w:rPr>
        <w:t xml:space="preserve">ופים וגם רואים בשטח, רואים תיקים שבהם שוטרים </w:t>
      </w:r>
      <w:bookmarkStart w:id="1153" w:name="_ETM_Q1_4415197"/>
      <w:bookmarkEnd w:id="1153"/>
      <w:r w:rsidR="00840682">
        <w:rPr>
          <w:rFonts w:hint="cs"/>
          <w:rtl/>
        </w:rPr>
        <w:t>על סמך ה</w:t>
      </w:r>
      <w:r>
        <w:rPr>
          <w:rFonts w:hint="cs"/>
          <w:rtl/>
        </w:rPr>
        <w:t>תמונות שהם רו</w:t>
      </w:r>
      <w:r w:rsidR="00840682">
        <w:rPr>
          <w:rFonts w:hint="cs"/>
          <w:rtl/>
        </w:rPr>
        <w:t xml:space="preserve">אים, </w:t>
      </w:r>
      <w:r>
        <w:rPr>
          <w:rFonts w:hint="cs"/>
          <w:rtl/>
        </w:rPr>
        <w:t xml:space="preserve">זיהוי לוחית רישוי אומנם אבל מזהים את האנשים ואומרים: אני </w:t>
      </w:r>
      <w:r w:rsidR="00840682">
        <w:rPr>
          <w:rFonts w:hint="cs"/>
          <w:rtl/>
        </w:rPr>
        <w:t xml:space="preserve">מזהה אותו </w:t>
      </w:r>
      <w:r>
        <w:rPr>
          <w:rFonts w:hint="cs"/>
          <w:rtl/>
        </w:rPr>
        <w:t xml:space="preserve">מהיכרות </w:t>
      </w:r>
      <w:r w:rsidR="00840682">
        <w:rPr>
          <w:rFonts w:hint="cs"/>
          <w:rtl/>
        </w:rPr>
        <w:t xml:space="preserve">מתפקידי הקודם </w:t>
      </w:r>
      <w:r w:rsidR="00840682">
        <w:rPr>
          <w:rtl/>
        </w:rPr>
        <w:t>–</w:t>
      </w:r>
      <w:r w:rsidR="00840682">
        <w:rPr>
          <w:rFonts w:hint="cs"/>
          <w:rtl/>
        </w:rPr>
        <w:t xml:space="preserve"> </w:t>
      </w:r>
      <w:bookmarkStart w:id="1154" w:name="_ETM_Q1_4426717"/>
      <w:bookmarkEnd w:id="1154"/>
      <w:r>
        <w:rPr>
          <w:rFonts w:hint="cs"/>
          <w:rtl/>
        </w:rPr>
        <w:t xml:space="preserve">ועל כך גם מוגשים תיקים. </w:t>
      </w:r>
      <w:r w:rsidR="00840682">
        <w:rPr>
          <w:rFonts w:hint="cs"/>
          <w:rtl/>
        </w:rPr>
        <w:t>החשש הוא במקום ויש להי</w:t>
      </w:r>
      <w:r>
        <w:rPr>
          <w:rFonts w:hint="cs"/>
          <w:rtl/>
        </w:rPr>
        <w:t>ז</w:t>
      </w:r>
      <w:r w:rsidR="00840682">
        <w:rPr>
          <w:rFonts w:hint="cs"/>
          <w:rtl/>
        </w:rPr>
        <w:t>הר מאמירה שמדובר רק בחפץ</w:t>
      </w:r>
      <w:r>
        <w:rPr>
          <w:rFonts w:hint="cs"/>
          <w:rtl/>
        </w:rPr>
        <w:t xml:space="preserve"> ובכך </w:t>
      </w:r>
      <w:bookmarkStart w:id="1155" w:name="_ETM_Q1_4435618"/>
      <w:bookmarkEnd w:id="1155"/>
      <w:r>
        <w:rPr>
          <w:rFonts w:hint="cs"/>
          <w:rtl/>
        </w:rPr>
        <w:t>האירוע מסתיים</w:t>
      </w:r>
      <w:r w:rsidR="00840682">
        <w:rPr>
          <w:rFonts w:hint="cs"/>
          <w:rtl/>
        </w:rPr>
        <w:t>.</w:t>
      </w:r>
    </w:p>
    <w:p w:rsidR="00840682" w:rsidRDefault="00840682" w:rsidP="00840682">
      <w:pPr>
        <w:rPr>
          <w:rtl/>
        </w:rPr>
      </w:pPr>
      <w:bookmarkStart w:id="1156" w:name="_ETM_Q1_4434738"/>
      <w:bookmarkStart w:id="1157" w:name="_ETM_Q1_4434788"/>
      <w:bookmarkEnd w:id="1156"/>
      <w:bookmarkEnd w:id="1157"/>
    </w:p>
    <w:p w:rsidR="00840682" w:rsidRDefault="00840682" w:rsidP="00840682">
      <w:pPr>
        <w:pStyle w:val="af6"/>
        <w:keepNext/>
        <w:rPr>
          <w:rtl/>
        </w:rPr>
      </w:pPr>
      <w:bookmarkStart w:id="1158" w:name="ET_yor_6358_100"/>
      <w:r w:rsidRPr="00840682">
        <w:rPr>
          <w:rStyle w:val="TagStyle"/>
          <w:rtl/>
        </w:rPr>
        <w:t xml:space="preserve"> &lt;&lt; </w:t>
      </w:r>
      <w:proofErr w:type="spellStart"/>
      <w:r w:rsidRPr="00840682">
        <w:rPr>
          <w:rStyle w:val="TagStyle"/>
          <w:rtl/>
        </w:rPr>
        <w:t>יור</w:t>
      </w:r>
      <w:proofErr w:type="spellEnd"/>
      <w:r w:rsidRPr="00840682">
        <w:rPr>
          <w:rStyle w:val="TagStyle"/>
          <w:rtl/>
        </w:rPr>
        <w:t xml:space="preserve"> &gt;&gt; </w:t>
      </w:r>
      <w:r>
        <w:rPr>
          <w:rtl/>
        </w:rPr>
        <w:t>היו"ר צביקה פוגל:</w:t>
      </w:r>
      <w:r w:rsidRPr="00840682">
        <w:rPr>
          <w:rStyle w:val="TagStyle"/>
          <w:rtl/>
        </w:rPr>
        <w:t xml:space="preserve"> &lt;&lt; יור &gt;&gt;</w:t>
      </w:r>
      <w:r>
        <w:rPr>
          <w:rtl/>
        </w:rPr>
        <w:t xml:space="preserve">   </w:t>
      </w:r>
      <w:bookmarkEnd w:id="1158"/>
    </w:p>
    <w:p w:rsidR="00840682" w:rsidRDefault="00840682" w:rsidP="00840682">
      <w:pPr>
        <w:pStyle w:val="KeepWithNext"/>
        <w:rPr>
          <w:rtl/>
        </w:rPr>
      </w:pPr>
    </w:p>
    <w:p w:rsidR="00840682" w:rsidRDefault="00840682" w:rsidP="00840682">
      <w:pPr>
        <w:rPr>
          <w:rtl/>
        </w:rPr>
      </w:pPr>
      <w:bookmarkStart w:id="1159" w:name="_ETM_Q1_4435268"/>
      <w:bookmarkEnd w:id="1159"/>
      <w:r>
        <w:rPr>
          <w:rFonts w:hint="cs"/>
          <w:rtl/>
        </w:rPr>
        <w:t xml:space="preserve">מקבל מאוד </w:t>
      </w:r>
      <w:bookmarkStart w:id="1160" w:name="_ETM_Q1_4436818"/>
      <w:bookmarkEnd w:id="1160"/>
      <w:r>
        <w:rPr>
          <w:rFonts w:hint="cs"/>
          <w:rtl/>
        </w:rPr>
        <w:t xml:space="preserve">את הסיפא של דבריך </w:t>
      </w:r>
      <w:r>
        <w:rPr>
          <w:rtl/>
        </w:rPr>
        <w:t>–</w:t>
      </w:r>
      <w:r>
        <w:rPr>
          <w:rFonts w:hint="cs"/>
          <w:rtl/>
        </w:rPr>
        <w:t xml:space="preserve"> יש להיזהר.</w:t>
      </w:r>
    </w:p>
    <w:p w:rsidR="00840682" w:rsidRDefault="00840682" w:rsidP="00840682">
      <w:pPr>
        <w:rPr>
          <w:rtl/>
        </w:rPr>
      </w:pPr>
      <w:bookmarkStart w:id="1161" w:name="_ETM_Q1_4442083"/>
      <w:bookmarkStart w:id="1162" w:name="_ETM_Q1_4442138"/>
      <w:bookmarkEnd w:id="1161"/>
      <w:bookmarkEnd w:id="1162"/>
    </w:p>
    <w:p w:rsidR="00840682" w:rsidRDefault="00840682" w:rsidP="00840682">
      <w:pPr>
        <w:pStyle w:val="-"/>
        <w:keepNext/>
        <w:rPr>
          <w:rtl/>
        </w:rPr>
      </w:pPr>
      <w:bookmarkStart w:id="1163" w:name="ET_speakercontinue_936386_101"/>
      <w:r w:rsidRPr="00840682">
        <w:rPr>
          <w:rStyle w:val="TagStyle"/>
          <w:rtl/>
        </w:rPr>
        <w:t xml:space="preserve"> &lt;&lt; </w:t>
      </w:r>
      <w:proofErr w:type="spellStart"/>
      <w:r w:rsidRPr="00840682">
        <w:rPr>
          <w:rStyle w:val="TagStyle"/>
          <w:rtl/>
        </w:rPr>
        <w:t>דובר_המשך</w:t>
      </w:r>
      <w:proofErr w:type="spellEnd"/>
      <w:r w:rsidRPr="00840682">
        <w:rPr>
          <w:rStyle w:val="TagStyle"/>
          <w:rtl/>
        </w:rPr>
        <w:t xml:space="preserve"> &gt;&gt; </w:t>
      </w:r>
      <w:r>
        <w:rPr>
          <w:rtl/>
        </w:rPr>
        <w:t>לילך מאיר וולף:</w:t>
      </w:r>
      <w:r w:rsidRPr="00840682">
        <w:rPr>
          <w:rStyle w:val="TagStyle"/>
          <w:rtl/>
        </w:rPr>
        <w:t xml:space="preserve"> &lt;&lt; דובר_המשך &gt;&gt;</w:t>
      </w:r>
      <w:r>
        <w:rPr>
          <w:rtl/>
        </w:rPr>
        <w:t xml:space="preserve">   </w:t>
      </w:r>
      <w:bookmarkEnd w:id="1163"/>
    </w:p>
    <w:p w:rsidR="00840682" w:rsidRDefault="00840682" w:rsidP="00840682">
      <w:pPr>
        <w:pStyle w:val="KeepWithNext"/>
        <w:rPr>
          <w:rtl/>
        </w:rPr>
      </w:pPr>
    </w:p>
    <w:p w:rsidR="00840682" w:rsidRDefault="00840682" w:rsidP="004D09D5">
      <w:pPr>
        <w:rPr>
          <w:rtl/>
        </w:rPr>
      </w:pPr>
      <w:bookmarkStart w:id="1164" w:name="_ETM_Q1_4442603"/>
      <w:bookmarkEnd w:id="1164"/>
      <w:r>
        <w:rPr>
          <w:rFonts w:hint="cs"/>
          <w:rtl/>
        </w:rPr>
        <w:t xml:space="preserve">בנוסף, זה חוק שמדבר </w:t>
      </w:r>
      <w:bookmarkStart w:id="1165" w:name="_ETM_Q1_4445178"/>
      <w:bookmarkEnd w:id="1165"/>
      <w:r>
        <w:rPr>
          <w:rFonts w:hint="cs"/>
          <w:rtl/>
        </w:rPr>
        <w:t>על מערכות ציל</w:t>
      </w:r>
      <w:r w:rsidR="004D09D5">
        <w:rPr>
          <w:rFonts w:hint="cs"/>
          <w:rtl/>
        </w:rPr>
        <w:t>ו</w:t>
      </w:r>
      <w:r>
        <w:rPr>
          <w:rFonts w:hint="cs"/>
          <w:rtl/>
        </w:rPr>
        <w:t>ם מיוחדות כ</w:t>
      </w:r>
      <w:r w:rsidR="004D09D5">
        <w:rPr>
          <w:rFonts w:hint="cs"/>
          <w:rtl/>
        </w:rPr>
        <w:t>אמירת</w:t>
      </w:r>
      <w:r>
        <w:rPr>
          <w:rFonts w:hint="cs"/>
          <w:rtl/>
        </w:rPr>
        <w:t xml:space="preserve"> סל</w:t>
      </w:r>
      <w:r w:rsidR="004D09D5">
        <w:rPr>
          <w:rFonts w:hint="cs"/>
          <w:rtl/>
        </w:rPr>
        <w:t xml:space="preserve"> למערכות שעוד יגיעו</w:t>
      </w:r>
      <w:r>
        <w:rPr>
          <w:rFonts w:hint="cs"/>
          <w:rtl/>
        </w:rPr>
        <w:t xml:space="preserve">. אנו אומנם היום מדברים </w:t>
      </w:r>
      <w:bookmarkStart w:id="1166" w:name="_ETM_Q1_4454779"/>
      <w:bookmarkEnd w:id="1166"/>
      <w:r>
        <w:rPr>
          <w:rFonts w:hint="cs"/>
          <w:rtl/>
        </w:rPr>
        <w:t>על עין הנץ.</w:t>
      </w:r>
    </w:p>
    <w:p w:rsidR="00840682" w:rsidRDefault="00840682" w:rsidP="00840682">
      <w:pPr>
        <w:rPr>
          <w:rtl/>
        </w:rPr>
      </w:pPr>
      <w:bookmarkStart w:id="1167" w:name="_ETM_Q1_4457109"/>
      <w:bookmarkStart w:id="1168" w:name="_ETM_Q1_4457164"/>
      <w:bookmarkEnd w:id="1167"/>
      <w:bookmarkEnd w:id="1168"/>
    </w:p>
    <w:p w:rsidR="00840682" w:rsidRDefault="00840682" w:rsidP="00840682">
      <w:pPr>
        <w:pStyle w:val="af6"/>
        <w:keepNext/>
        <w:rPr>
          <w:rtl/>
        </w:rPr>
      </w:pPr>
      <w:bookmarkStart w:id="1169" w:name="ET_yor_6358_102"/>
      <w:r w:rsidRPr="00840682">
        <w:rPr>
          <w:rStyle w:val="TagStyle"/>
          <w:rtl/>
        </w:rPr>
        <w:t xml:space="preserve"> &lt;&lt; </w:t>
      </w:r>
      <w:proofErr w:type="spellStart"/>
      <w:r w:rsidRPr="00840682">
        <w:rPr>
          <w:rStyle w:val="TagStyle"/>
          <w:rtl/>
        </w:rPr>
        <w:t>יור</w:t>
      </w:r>
      <w:proofErr w:type="spellEnd"/>
      <w:r w:rsidRPr="00840682">
        <w:rPr>
          <w:rStyle w:val="TagStyle"/>
          <w:rtl/>
        </w:rPr>
        <w:t xml:space="preserve"> &gt;&gt; </w:t>
      </w:r>
      <w:r>
        <w:rPr>
          <w:rtl/>
        </w:rPr>
        <w:t>היו"ר צביקה פוגל:</w:t>
      </w:r>
      <w:r w:rsidRPr="00840682">
        <w:rPr>
          <w:rStyle w:val="TagStyle"/>
          <w:rtl/>
        </w:rPr>
        <w:t xml:space="preserve"> &lt;&lt; יור &gt;&gt;</w:t>
      </w:r>
      <w:r>
        <w:rPr>
          <w:rtl/>
        </w:rPr>
        <w:t xml:space="preserve">   </w:t>
      </w:r>
      <w:bookmarkEnd w:id="1169"/>
    </w:p>
    <w:p w:rsidR="00840682" w:rsidRDefault="00840682" w:rsidP="00840682">
      <w:pPr>
        <w:pStyle w:val="KeepWithNext"/>
        <w:rPr>
          <w:rtl/>
        </w:rPr>
      </w:pPr>
    </w:p>
    <w:p w:rsidR="00840682" w:rsidRDefault="004D09D5" w:rsidP="004D09D5">
      <w:pPr>
        <w:rPr>
          <w:rtl/>
        </w:rPr>
      </w:pPr>
      <w:bookmarkStart w:id="1170" w:name="_ETM_Q1_4457664"/>
      <w:bookmarkEnd w:id="1170"/>
      <w:r>
        <w:rPr>
          <w:rFonts w:hint="cs"/>
          <w:rtl/>
        </w:rPr>
        <w:t>אנחנו רק במאה ה-21. במאה ה-22 כנראה הטכנולוגיה תהיה עוד יותר טובה</w:t>
      </w:r>
      <w:r w:rsidR="00840682">
        <w:rPr>
          <w:rFonts w:hint="cs"/>
          <w:rtl/>
        </w:rPr>
        <w:t>. כבר היום יש</w:t>
      </w:r>
      <w:r>
        <w:rPr>
          <w:rFonts w:hint="cs"/>
          <w:rtl/>
        </w:rPr>
        <w:t xml:space="preserve"> </w:t>
      </w:r>
      <w:r>
        <w:rPr>
          <w:rFonts w:hint="cs"/>
        </w:rPr>
        <w:t>AI</w:t>
      </w:r>
      <w:r>
        <w:rPr>
          <w:rFonts w:hint="cs"/>
          <w:rtl/>
        </w:rPr>
        <w:t xml:space="preserve"> </w:t>
      </w:r>
      <w:proofErr w:type="spellStart"/>
      <w:r>
        <w:rPr>
          <w:rFonts w:hint="cs"/>
          <w:rtl/>
        </w:rPr>
        <w:t>וכו</w:t>
      </w:r>
      <w:proofErr w:type="spellEnd"/>
      <w:r>
        <w:rPr>
          <w:rFonts w:hint="cs"/>
          <w:rtl/>
        </w:rPr>
        <w:t>'</w:t>
      </w:r>
      <w:r w:rsidR="00840682">
        <w:rPr>
          <w:rFonts w:hint="cs"/>
          <w:rtl/>
        </w:rPr>
        <w:t>.</w:t>
      </w:r>
    </w:p>
    <w:p w:rsidR="00840682" w:rsidRDefault="00840682" w:rsidP="00840682">
      <w:pPr>
        <w:rPr>
          <w:rtl/>
        </w:rPr>
      </w:pPr>
      <w:bookmarkStart w:id="1171" w:name="_ETM_Q1_4464509"/>
      <w:bookmarkStart w:id="1172" w:name="_ETM_Q1_4464569"/>
      <w:bookmarkEnd w:id="1171"/>
      <w:bookmarkEnd w:id="1172"/>
    </w:p>
    <w:p w:rsidR="00840682" w:rsidRDefault="00840682" w:rsidP="00840682">
      <w:pPr>
        <w:pStyle w:val="-"/>
        <w:keepNext/>
        <w:rPr>
          <w:rtl/>
        </w:rPr>
      </w:pPr>
      <w:bookmarkStart w:id="1173" w:name="ET_speakercontinue_936386_103"/>
      <w:r w:rsidRPr="00840682">
        <w:rPr>
          <w:rStyle w:val="TagStyle"/>
          <w:rtl/>
        </w:rPr>
        <w:t xml:space="preserve"> &lt;&lt; דובר_המשך &gt;&gt; </w:t>
      </w:r>
      <w:r>
        <w:rPr>
          <w:rtl/>
        </w:rPr>
        <w:t>לילך מאיר וולף:</w:t>
      </w:r>
      <w:r w:rsidRPr="00840682">
        <w:rPr>
          <w:rStyle w:val="TagStyle"/>
          <w:rtl/>
        </w:rPr>
        <w:t xml:space="preserve"> &lt;&lt; דובר_המשך &gt;&gt;</w:t>
      </w:r>
      <w:r>
        <w:rPr>
          <w:rtl/>
        </w:rPr>
        <w:t xml:space="preserve">   </w:t>
      </w:r>
      <w:bookmarkEnd w:id="1173"/>
    </w:p>
    <w:p w:rsidR="00840682" w:rsidRDefault="00840682" w:rsidP="00840682">
      <w:pPr>
        <w:pStyle w:val="KeepWithNext"/>
        <w:rPr>
          <w:rtl/>
        </w:rPr>
      </w:pPr>
    </w:p>
    <w:p w:rsidR="00840682" w:rsidRDefault="004D09D5" w:rsidP="004D09D5">
      <w:pPr>
        <w:rPr>
          <w:rtl/>
        </w:rPr>
      </w:pPr>
      <w:bookmarkStart w:id="1174" w:name="_ETM_Q1_4465024"/>
      <w:bookmarkEnd w:id="1174"/>
      <w:r>
        <w:rPr>
          <w:rFonts w:hint="cs"/>
          <w:rtl/>
        </w:rPr>
        <w:t xml:space="preserve">לכן מה שאנו עושים פה כרגע וקביעת גבולות הגזרה </w:t>
      </w:r>
      <w:r w:rsidR="00840682">
        <w:rPr>
          <w:rFonts w:hint="cs"/>
          <w:rtl/>
        </w:rPr>
        <w:t xml:space="preserve">זה חשוב </w:t>
      </w:r>
      <w:bookmarkStart w:id="1175" w:name="_ETM_Q1_4465990"/>
      <w:bookmarkEnd w:id="1175"/>
      <w:r w:rsidR="00840682">
        <w:rPr>
          <w:rFonts w:hint="cs"/>
          <w:rtl/>
        </w:rPr>
        <w:t>גם בגדר הח</w:t>
      </w:r>
      <w:r>
        <w:rPr>
          <w:rFonts w:hint="cs"/>
          <w:rtl/>
        </w:rPr>
        <w:t>ו</w:t>
      </w:r>
      <w:r w:rsidR="00840682">
        <w:rPr>
          <w:rFonts w:hint="cs"/>
          <w:rtl/>
        </w:rPr>
        <w:t xml:space="preserve">ק הזה גם </w:t>
      </w:r>
      <w:r>
        <w:rPr>
          <w:rFonts w:hint="cs"/>
          <w:rtl/>
        </w:rPr>
        <w:t xml:space="preserve">לחוקים ולאמצעים הבאים </w:t>
      </w:r>
      <w:r w:rsidR="00840682">
        <w:rPr>
          <w:rFonts w:hint="cs"/>
          <w:rtl/>
        </w:rPr>
        <w:t>שעוד יגיעו ויש להיזהר מאוד</w:t>
      </w:r>
      <w:r>
        <w:rPr>
          <w:rFonts w:hint="cs"/>
          <w:rtl/>
        </w:rPr>
        <w:t xml:space="preserve"> עם </w:t>
      </w:r>
      <w:bookmarkStart w:id="1176" w:name="_ETM_Q1_4477630"/>
      <w:bookmarkEnd w:id="1176"/>
      <w:r>
        <w:rPr>
          <w:rFonts w:hint="cs"/>
          <w:rtl/>
        </w:rPr>
        <w:t>מה שאנו קובעים פה</w:t>
      </w:r>
      <w:r w:rsidR="00840682">
        <w:rPr>
          <w:rFonts w:hint="cs"/>
          <w:rtl/>
        </w:rPr>
        <w:t>.</w:t>
      </w:r>
    </w:p>
    <w:p w:rsidR="00840682" w:rsidRDefault="00840682" w:rsidP="00840682">
      <w:pPr>
        <w:rPr>
          <w:rtl/>
        </w:rPr>
      </w:pPr>
      <w:bookmarkStart w:id="1177" w:name="_ETM_Q1_4474355"/>
      <w:bookmarkStart w:id="1178" w:name="_ETM_Q1_4474415"/>
      <w:bookmarkEnd w:id="1177"/>
      <w:bookmarkEnd w:id="1178"/>
    </w:p>
    <w:p w:rsidR="00840682" w:rsidRDefault="00840682" w:rsidP="00840682">
      <w:pPr>
        <w:pStyle w:val="af6"/>
        <w:keepNext/>
        <w:rPr>
          <w:rtl/>
        </w:rPr>
      </w:pPr>
      <w:bookmarkStart w:id="1179" w:name="ET_yor_6358_104"/>
      <w:r w:rsidRPr="00840682">
        <w:rPr>
          <w:rStyle w:val="TagStyle"/>
          <w:rtl/>
        </w:rPr>
        <w:t xml:space="preserve"> &lt;&lt; </w:t>
      </w:r>
      <w:proofErr w:type="spellStart"/>
      <w:r w:rsidRPr="00840682">
        <w:rPr>
          <w:rStyle w:val="TagStyle"/>
          <w:rtl/>
        </w:rPr>
        <w:t>יור</w:t>
      </w:r>
      <w:proofErr w:type="spellEnd"/>
      <w:r w:rsidRPr="00840682">
        <w:rPr>
          <w:rStyle w:val="TagStyle"/>
          <w:rtl/>
        </w:rPr>
        <w:t xml:space="preserve"> &gt;&gt; </w:t>
      </w:r>
      <w:r>
        <w:rPr>
          <w:rtl/>
        </w:rPr>
        <w:t>היו"ר צביקה פוגל:</w:t>
      </w:r>
      <w:r w:rsidRPr="00840682">
        <w:rPr>
          <w:rStyle w:val="TagStyle"/>
          <w:rtl/>
        </w:rPr>
        <w:t xml:space="preserve"> &lt;&lt; יור &gt;&gt;</w:t>
      </w:r>
      <w:r>
        <w:rPr>
          <w:rtl/>
        </w:rPr>
        <w:t xml:space="preserve">   </w:t>
      </w:r>
      <w:bookmarkEnd w:id="1179"/>
    </w:p>
    <w:p w:rsidR="00840682" w:rsidRDefault="00840682" w:rsidP="00840682">
      <w:pPr>
        <w:pStyle w:val="KeepWithNext"/>
        <w:rPr>
          <w:rtl/>
        </w:rPr>
      </w:pPr>
    </w:p>
    <w:p w:rsidR="00840682" w:rsidRDefault="00840682" w:rsidP="00840682">
      <w:pPr>
        <w:rPr>
          <w:rtl/>
        </w:rPr>
      </w:pPr>
      <w:bookmarkStart w:id="1180" w:name="_ETM_Q1_4474915"/>
      <w:bookmarkEnd w:id="1180"/>
      <w:r>
        <w:rPr>
          <w:rFonts w:hint="cs"/>
          <w:rtl/>
        </w:rPr>
        <w:t xml:space="preserve">האזהרה </w:t>
      </w:r>
      <w:bookmarkStart w:id="1181" w:name="_ETM_Q1_4476725"/>
      <w:bookmarkEnd w:id="1181"/>
      <w:r>
        <w:rPr>
          <w:rFonts w:hint="cs"/>
          <w:rtl/>
        </w:rPr>
        <w:t>בתוקף. תודה. עוד מישהו? סעיף הבא, בבקשה.</w:t>
      </w:r>
    </w:p>
    <w:p w:rsidR="00840682" w:rsidRDefault="00840682" w:rsidP="00840682">
      <w:pPr>
        <w:rPr>
          <w:rtl/>
        </w:rPr>
      </w:pPr>
      <w:bookmarkStart w:id="1182" w:name="_ETM_Q1_4485101"/>
      <w:bookmarkStart w:id="1183" w:name="_ETM_Q1_4485161"/>
      <w:bookmarkStart w:id="1184" w:name="_ETM_Q1_4485946"/>
      <w:bookmarkEnd w:id="1182"/>
      <w:bookmarkEnd w:id="1183"/>
      <w:bookmarkEnd w:id="1184"/>
    </w:p>
    <w:p w:rsidR="00840682" w:rsidRDefault="00840682" w:rsidP="00840682">
      <w:pPr>
        <w:pStyle w:val="a4"/>
        <w:keepNext/>
        <w:rPr>
          <w:rtl/>
        </w:rPr>
      </w:pPr>
      <w:bookmarkStart w:id="1185" w:name="ET_speaker_עידו_בן_יצחק_105"/>
      <w:r w:rsidRPr="00840682">
        <w:rPr>
          <w:rStyle w:val="TagStyle"/>
          <w:rtl/>
        </w:rPr>
        <w:t xml:space="preserve"> &lt;&lt; דובר &gt;&gt; </w:t>
      </w:r>
      <w:r>
        <w:rPr>
          <w:rtl/>
        </w:rPr>
        <w:t>עידו בן יצחק:</w:t>
      </w:r>
      <w:r w:rsidRPr="00840682">
        <w:rPr>
          <w:rStyle w:val="TagStyle"/>
          <w:rtl/>
        </w:rPr>
        <w:t xml:space="preserve"> &lt;&lt; דובר &gt;&gt;</w:t>
      </w:r>
      <w:r>
        <w:rPr>
          <w:rtl/>
        </w:rPr>
        <w:t xml:space="preserve">   </w:t>
      </w:r>
      <w:bookmarkEnd w:id="1185"/>
    </w:p>
    <w:p w:rsidR="00840682" w:rsidRDefault="00840682" w:rsidP="00840682">
      <w:pPr>
        <w:pStyle w:val="KeepWithNext"/>
        <w:rPr>
          <w:rtl/>
        </w:rPr>
      </w:pPr>
    </w:p>
    <w:p w:rsidR="004D09D5" w:rsidRDefault="004D09D5" w:rsidP="004D09D5">
      <w:pPr>
        <w:ind w:firstLine="0"/>
        <w:rPr>
          <w:rtl/>
        </w:rPr>
      </w:pPr>
      <w:bookmarkStart w:id="1186" w:name="_ETM_Q1_4486346"/>
      <w:bookmarkStart w:id="1187" w:name="_ETM_Q1_4486371"/>
      <w:bookmarkEnd w:id="1186"/>
      <w:bookmarkEnd w:id="1187"/>
      <w:r>
        <w:rPr>
          <w:rtl/>
        </w:rPr>
        <w:tab/>
      </w:r>
      <w:bookmarkStart w:id="1188" w:name="_ETM_Q1_4521484"/>
      <w:bookmarkStart w:id="1189" w:name="_ETM_Q1_4521544"/>
      <w:bookmarkEnd w:id="1188"/>
      <w:bookmarkEnd w:id="1189"/>
      <w:r>
        <w:rPr>
          <w:rtl/>
        </w:rPr>
        <w:t>תיעוד הגישה למאגר</w:t>
      </w:r>
      <w:r>
        <w:rPr>
          <w:rFonts w:hint="cs"/>
          <w:rtl/>
        </w:rPr>
        <w:t xml:space="preserve">. </w:t>
      </w:r>
      <w:r>
        <w:rPr>
          <w:rtl/>
        </w:rPr>
        <w:t>7.</w:t>
      </w:r>
      <w:r>
        <w:rPr>
          <w:rtl/>
        </w:rPr>
        <w:tab/>
        <w:t>(א)</w:t>
      </w:r>
      <w:r>
        <w:rPr>
          <w:rFonts w:hint="cs"/>
          <w:rtl/>
        </w:rPr>
        <w:t xml:space="preserve"> </w:t>
      </w:r>
      <w:r>
        <w:rPr>
          <w:rtl/>
        </w:rPr>
        <w:t>משטרת ישראל תתעד כל שאילתה שבוצעה במאגר; התיעוד יכלול את אלה:</w:t>
      </w:r>
      <w:r>
        <w:rPr>
          <w:rFonts w:hint="cs"/>
          <w:rtl/>
        </w:rPr>
        <w:t xml:space="preserve"> (</w:t>
      </w:r>
      <w:r>
        <w:rPr>
          <w:rtl/>
        </w:rPr>
        <w:t>1)</w:t>
      </w:r>
      <w:r>
        <w:rPr>
          <w:rFonts w:hint="cs"/>
          <w:rtl/>
        </w:rPr>
        <w:t xml:space="preserve"> </w:t>
      </w:r>
      <w:r>
        <w:rPr>
          <w:rtl/>
        </w:rPr>
        <w:t>זהות עורך השאילתה ותפקידו;</w:t>
      </w:r>
      <w:r>
        <w:rPr>
          <w:rFonts w:hint="cs"/>
          <w:rtl/>
        </w:rPr>
        <w:t xml:space="preserve"> </w:t>
      </w:r>
      <w:bookmarkStart w:id="1190" w:name="_ETM_Q1_4491956"/>
      <w:bookmarkEnd w:id="1190"/>
      <w:r>
        <w:rPr>
          <w:rtl/>
        </w:rPr>
        <w:t>(2)</w:t>
      </w:r>
      <w:r>
        <w:rPr>
          <w:rFonts w:hint="cs"/>
          <w:rtl/>
        </w:rPr>
        <w:t xml:space="preserve"> </w:t>
      </w:r>
      <w:r>
        <w:rPr>
          <w:rtl/>
        </w:rPr>
        <w:t>התאריך והשעה שבה בוצעה השאילתה;</w:t>
      </w:r>
      <w:r>
        <w:rPr>
          <w:rFonts w:hint="cs"/>
          <w:rtl/>
        </w:rPr>
        <w:t xml:space="preserve"> </w:t>
      </w:r>
      <w:r>
        <w:rPr>
          <w:rtl/>
        </w:rPr>
        <w:t>(3)</w:t>
      </w:r>
      <w:r>
        <w:rPr>
          <w:rFonts w:hint="cs"/>
          <w:rtl/>
        </w:rPr>
        <w:t xml:space="preserve"> </w:t>
      </w:r>
      <w:r>
        <w:rPr>
          <w:rtl/>
        </w:rPr>
        <w:tab/>
        <w:t>סוג</w:t>
      </w:r>
      <w:r>
        <w:rPr>
          <w:rFonts w:hint="cs"/>
          <w:rtl/>
        </w:rPr>
        <w:t xml:space="preserve"> </w:t>
      </w:r>
      <w:r>
        <w:rPr>
          <w:rtl/>
        </w:rPr>
        <w:t>השאילתה שבוצעה;</w:t>
      </w:r>
      <w:r>
        <w:rPr>
          <w:rFonts w:hint="cs"/>
          <w:rtl/>
        </w:rPr>
        <w:t xml:space="preserve"> </w:t>
      </w:r>
      <w:r>
        <w:rPr>
          <w:rtl/>
        </w:rPr>
        <w:t>(4)</w:t>
      </w:r>
      <w:r>
        <w:rPr>
          <w:rFonts w:hint="cs"/>
          <w:rtl/>
        </w:rPr>
        <w:t xml:space="preserve"> </w:t>
      </w:r>
      <w:r>
        <w:rPr>
          <w:rtl/>
        </w:rPr>
        <w:tab/>
        <w:t>מטרת השאילתה, מתוך המטרות המפורטות בסעיף 10יב לפקודה;</w:t>
      </w:r>
      <w:r>
        <w:rPr>
          <w:rFonts w:hint="cs"/>
          <w:rtl/>
        </w:rPr>
        <w:t xml:space="preserve"> </w:t>
      </w:r>
      <w:r>
        <w:rPr>
          <w:rtl/>
        </w:rPr>
        <w:t>(5)</w:t>
      </w:r>
      <w:r>
        <w:rPr>
          <w:rFonts w:hint="cs"/>
          <w:rtl/>
        </w:rPr>
        <w:t xml:space="preserve"> </w:t>
      </w:r>
      <w:r>
        <w:rPr>
          <w:rtl/>
        </w:rPr>
        <w:t>מספר תיק החקירה, אם יש כזה;</w:t>
      </w:r>
      <w:r>
        <w:rPr>
          <w:rFonts w:hint="cs"/>
          <w:rtl/>
        </w:rPr>
        <w:t xml:space="preserve"> </w:t>
      </w:r>
      <w:bookmarkStart w:id="1191" w:name="_ETM_Q1_4504924"/>
      <w:bookmarkEnd w:id="1191"/>
      <w:r>
        <w:rPr>
          <w:rtl/>
        </w:rPr>
        <w:t>(6)</w:t>
      </w:r>
      <w:r>
        <w:rPr>
          <w:rFonts w:hint="cs"/>
          <w:rtl/>
        </w:rPr>
        <w:t xml:space="preserve"> </w:t>
      </w:r>
      <w:r>
        <w:rPr>
          <w:rtl/>
        </w:rPr>
        <w:t>אם</w:t>
      </w:r>
      <w:r>
        <w:rPr>
          <w:rFonts w:hint="cs"/>
          <w:rtl/>
        </w:rPr>
        <w:t xml:space="preserve"> </w:t>
      </w:r>
      <w:r>
        <w:rPr>
          <w:rtl/>
        </w:rPr>
        <w:t>בוצע שימוש במידע המופרד, יכלול התיעוד גם את שם הגורם המאשר, תפקידו והמועד שבו ניתן האישור ואת סעיפי העבירה שבשלה נעשית השאילתה.</w:t>
      </w:r>
      <w:bookmarkStart w:id="1192" w:name="_ETM_Q1_4510671"/>
      <w:bookmarkEnd w:id="1192"/>
    </w:p>
    <w:p w:rsidR="004D09D5" w:rsidRDefault="004D09D5" w:rsidP="004D09D5">
      <w:pPr>
        <w:ind w:firstLine="0"/>
      </w:pPr>
      <w:bookmarkStart w:id="1193" w:name="_ETM_Q1_4510767"/>
      <w:bookmarkEnd w:id="1193"/>
    </w:p>
    <w:p w:rsidR="009E79E8" w:rsidRDefault="004D09D5" w:rsidP="004D09D5">
      <w:pPr>
        <w:ind w:firstLine="0"/>
        <w:rPr>
          <w:rtl/>
        </w:rPr>
      </w:pPr>
      <w:r>
        <w:rPr>
          <w:rtl/>
        </w:rPr>
        <w:tab/>
        <w:t>(ב)</w:t>
      </w:r>
      <w:r>
        <w:rPr>
          <w:rFonts w:hint="cs"/>
          <w:rtl/>
        </w:rPr>
        <w:t xml:space="preserve"> </w:t>
      </w:r>
      <w:r>
        <w:rPr>
          <w:rtl/>
        </w:rPr>
        <w:t>משטרת ישראל תתעד כל הכללה של התראות זמן אמת; התיעוד יכלול את אלה:</w:t>
      </w:r>
      <w:r>
        <w:rPr>
          <w:rtl/>
        </w:rPr>
        <w:tab/>
        <w:t>(1)</w:t>
      </w:r>
      <w:r>
        <w:rPr>
          <w:rFonts w:hint="cs"/>
          <w:rtl/>
        </w:rPr>
        <w:t xml:space="preserve"> </w:t>
      </w:r>
      <w:r>
        <w:rPr>
          <w:rtl/>
        </w:rPr>
        <w:t>סוג</w:t>
      </w:r>
      <w:r>
        <w:rPr>
          <w:rFonts w:hint="cs"/>
          <w:rtl/>
        </w:rPr>
        <w:t xml:space="preserve"> </w:t>
      </w:r>
      <w:r>
        <w:rPr>
          <w:rtl/>
        </w:rPr>
        <w:t>ההכללה; (2)</w:t>
      </w:r>
      <w:r>
        <w:rPr>
          <w:rFonts w:hint="cs"/>
          <w:rtl/>
        </w:rPr>
        <w:t xml:space="preserve"> </w:t>
      </w:r>
      <w:r>
        <w:rPr>
          <w:rtl/>
        </w:rPr>
        <w:t>פרטי הגורם המוכלל;</w:t>
      </w:r>
      <w:r>
        <w:rPr>
          <w:rFonts w:hint="cs"/>
          <w:rtl/>
        </w:rPr>
        <w:t xml:space="preserve"> </w:t>
      </w:r>
      <w:r>
        <w:rPr>
          <w:rtl/>
        </w:rPr>
        <w:t>(3)</w:t>
      </w:r>
      <w:r>
        <w:rPr>
          <w:rFonts w:hint="cs"/>
          <w:rtl/>
        </w:rPr>
        <w:t xml:space="preserve"> </w:t>
      </w:r>
      <w:r>
        <w:rPr>
          <w:rtl/>
        </w:rPr>
        <w:t>הגורם המאשר את ההכללה;</w:t>
      </w:r>
      <w:r>
        <w:rPr>
          <w:rFonts w:hint="cs"/>
          <w:rtl/>
        </w:rPr>
        <w:t xml:space="preserve"> </w:t>
      </w:r>
      <w:bookmarkStart w:id="1194" w:name="_ETM_Q1_4525147"/>
      <w:bookmarkEnd w:id="1194"/>
      <w:r>
        <w:rPr>
          <w:rtl/>
        </w:rPr>
        <w:t>(4)</w:t>
      </w:r>
      <w:r>
        <w:rPr>
          <w:rFonts w:hint="cs"/>
          <w:rtl/>
        </w:rPr>
        <w:t xml:space="preserve"> </w:t>
      </w:r>
      <w:r>
        <w:rPr>
          <w:rtl/>
        </w:rPr>
        <w:t>תקופת ההכללה.</w:t>
      </w:r>
    </w:p>
    <w:p w:rsidR="004D09D5" w:rsidRDefault="004D09D5" w:rsidP="004D09D5">
      <w:pPr>
        <w:ind w:firstLine="0"/>
        <w:rPr>
          <w:rtl/>
        </w:rPr>
      </w:pPr>
      <w:bookmarkStart w:id="1195" w:name="_ETM_Q1_4529307"/>
      <w:bookmarkStart w:id="1196" w:name="_ETM_Q1_4529400"/>
      <w:bookmarkEnd w:id="1195"/>
      <w:bookmarkEnd w:id="1196"/>
    </w:p>
    <w:p w:rsidR="009E79E8" w:rsidRDefault="009E79E8" w:rsidP="009E79E8">
      <w:pPr>
        <w:pStyle w:val="af6"/>
        <w:keepNext/>
        <w:rPr>
          <w:rtl/>
        </w:rPr>
      </w:pPr>
      <w:bookmarkStart w:id="1197" w:name="ET_yor_6358_106"/>
      <w:r w:rsidRPr="009E79E8">
        <w:rPr>
          <w:rStyle w:val="TagStyle"/>
          <w:rtl/>
        </w:rPr>
        <w:t xml:space="preserve"> &lt;&lt; </w:t>
      </w:r>
      <w:proofErr w:type="spellStart"/>
      <w:r w:rsidRPr="009E79E8">
        <w:rPr>
          <w:rStyle w:val="TagStyle"/>
          <w:rtl/>
        </w:rPr>
        <w:t>יור</w:t>
      </w:r>
      <w:proofErr w:type="spellEnd"/>
      <w:r w:rsidRPr="009E79E8">
        <w:rPr>
          <w:rStyle w:val="TagStyle"/>
          <w:rtl/>
        </w:rPr>
        <w:t xml:space="preserve"> &gt;&gt; </w:t>
      </w:r>
      <w:r>
        <w:rPr>
          <w:rtl/>
        </w:rPr>
        <w:t>היו"ר צביקה פוגל:</w:t>
      </w:r>
      <w:r w:rsidRPr="009E79E8">
        <w:rPr>
          <w:rStyle w:val="TagStyle"/>
          <w:rtl/>
        </w:rPr>
        <w:t xml:space="preserve"> &lt;&lt; יור &gt;&gt;</w:t>
      </w:r>
      <w:r>
        <w:rPr>
          <w:rtl/>
        </w:rPr>
        <w:t xml:space="preserve">   </w:t>
      </w:r>
      <w:bookmarkEnd w:id="1197"/>
    </w:p>
    <w:p w:rsidR="009E79E8" w:rsidRDefault="009E79E8" w:rsidP="009E79E8">
      <w:pPr>
        <w:pStyle w:val="KeepWithNext"/>
        <w:rPr>
          <w:rtl/>
        </w:rPr>
      </w:pPr>
    </w:p>
    <w:p w:rsidR="009E79E8" w:rsidRDefault="009E79E8" w:rsidP="009E79E8">
      <w:pPr>
        <w:rPr>
          <w:rtl/>
        </w:rPr>
      </w:pPr>
      <w:bookmarkStart w:id="1198" w:name="_ETM_Q1_4522119"/>
      <w:bookmarkEnd w:id="1198"/>
      <w:r>
        <w:rPr>
          <w:rFonts w:hint="cs"/>
          <w:rtl/>
        </w:rPr>
        <w:t xml:space="preserve">הערות? חייב לומר </w:t>
      </w:r>
      <w:bookmarkStart w:id="1199" w:name="_ETM_Q1_4524419"/>
      <w:bookmarkEnd w:id="1199"/>
      <w:r>
        <w:rPr>
          <w:rFonts w:hint="cs"/>
          <w:rtl/>
        </w:rPr>
        <w:t xml:space="preserve">שלי יש הערה מקדמית, למה מטרת השאילתה היא </w:t>
      </w:r>
      <w:proofErr w:type="spellStart"/>
      <w:r>
        <w:rPr>
          <w:rFonts w:hint="cs"/>
          <w:rtl/>
        </w:rPr>
        <w:t>סע</w:t>
      </w:r>
      <w:r w:rsidR="004D09D5">
        <w:rPr>
          <w:rFonts w:hint="cs"/>
          <w:rtl/>
        </w:rPr>
        <w:t>י</w:t>
      </w:r>
      <w:r>
        <w:rPr>
          <w:rFonts w:hint="cs"/>
          <w:rtl/>
        </w:rPr>
        <w:t>ך</w:t>
      </w:r>
      <w:proofErr w:type="spellEnd"/>
      <w:r>
        <w:rPr>
          <w:rFonts w:hint="cs"/>
          <w:rtl/>
        </w:rPr>
        <w:t xml:space="preserve"> 4 </w:t>
      </w:r>
      <w:bookmarkStart w:id="1200" w:name="_ETM_Q1_4531564"/>
      <w:bookmarkEnd w:id="1200"/>
      <w:r>
        <w:rPr>
          <w:rFonts w:hint="cs"/>
          <w:rtl/>
        </w:rPr>
        <w:t xml:space="preserve">ולא סעיף 1 או 2? זה </w:t>
      </w:r>
      <w:r w:rsidR="004D09D5">
        <w:rPr>
          <w:rFonts w:hint="cs"/>
          <w:rtl/>
        </w:rPr>
        <w:t xml:space="preserve">לא </w:t>
      </w:r>
      <w:r>
        <w:rPr>
          <w:rFonts w:hint="cs"/>
          <w:rtl/>
        </w:rPr>
        <w:t xml:space="preserve">נראה לכם הכי חשוב? </w:t>
      </w:r>
      <w:bookmarkStart w:id="1201" w:name="_ETM_Q1_4538019"/>
      <w:bookmarkEnd w:id="1201"/>
    </w:p>
    <w:p w:rsidR="009E79E8" w:rsidRDefault="009E79E8" w:rsidP="009E79E8">
      <w:pPr>
        <w:rPr>
          <w:rtl/>
        </w:rPr>
      </w:pPr>
      <w:bookmarkStart w:id="1202" w:name="_ETM_Q1_4541399"/>
      <w:bookmarkStart w:id="1203" w:name="_ETM_Q1_4541444"/>
      <w:bookmarkStart w:id="1204" w:name="_ETM_Q1_4544444"/>
      <w:bookmarkEnd w:id="1202"/>
      <w:bookmarkEnd w:id="1203"/>
      <w:bookmarkEnd w:id="1204"/>
    </w:p>
    <w:p w:rsidR="009E79E8" w:rsidRDefault="009E79E8" w:rsidP="009E79E8">
      <w:pPr>
        <w:pStyle w:val="af9"/>
        <w:keepNext/>
        <w:rPr>
          <w:rtl/>
        </w:rPr>
      </w:pPr>
      <w:bookmarkStart w:id="1205" w:name="ET_guest_880946_107"/>
      <w:r w:rsidRPr="009E79E8">
        <w:rPr>
          <w:rStyle w:val="TagStyle"/>
          <w:rtl/>
        </w:rPr>
        <w:t xml:space="preserve"> &lt;&lt; אורח &gt;&gt; </w:t>
      </w:r>
      <w:r>
        <w:rPr>
          <w:rtl/>
        </w:rPr>
        <w:t>גלעד בהט:</w:t>
      </w:r>
      <w:r w:rsidRPr="009E79E8">
        <w:rPr>
          <w:rStyle w:val="TagStyle"/>
          <w:rtl/>
        </w:rPr>
        <w:t xml:space="preserve"> &lt;&lt; אורח &gt;&gt;</w:t>
      </w:r>
      <w:r>
        <w:rPr>
          <w:rtl/>
        </w:rPr>
        <w:t xml:space="preserve">   </w:t>
      </w:r>
      <w:bookmarkEnd w:id="1205"/>
    </w:p>
    <w:p w:rsidR="009E79E8" w:rsidRDefault="009E79E8" w:rsidP="009E79E8">
      <w:pPr>
        <w:pStyle w:val="KeepWithNext"/>
        <w:rPr>
          <w:rtl/>
        </w:rPr>
      </w:pPr>
    </w:p>
    <w:p w:rsidR="009E79E8" w:rsidRDefault="009E79E8" w:rsidP="009E79E8">
      <w:pPr>
        <w:rPr>
          <w:rtl/>
        </w:rPr>
      </w:pPr>
      <w:bookmarkStart w:id="1206" w:name="_ETM_Q1_4544794"/>
      <w:bookmarkStart w:id="1207" w:name="_ETM_Q1_4544814"/>
      <w:bookmarkEnd w:id="1206"/>
      <w:bookmarkEnd w:id="1207"/>
      <w:r>
        <w:rPr>
          <w:rFonts w:hint="cs"/>
          <w:rtl/>
        </w:rPr>
        <w:t>מבחינת סדר הטבלה.</w:t>
      </w:r>
      <w:r w:rsidR="004D09D5">
        <w:rPr>
          <w:rFonts w:hint="cs"/>
          <w:rtl/>
        </w:rPr>
        <w:t xml:space="preserve"> תאריך, שעה.</w:t>
      </w:r>
    </w:p>
    <w:p w:rsidR="009E79E8" w:rsidRDefault="009E79E8" w:rsidP="009E79E8">
      <w:pPr>
        <w:rPr>
          <w:rtl/>
        </w:rPr>
      </w:pPr>
      <w:bookmarkStart w:id="1208" w:name="_ETM_Q1_4548469"/>
      <w:bookmarkStart w:id="1209" w:name="_ETM_Q1_4548514"/>
      <w:bookmarkEnd w:id="1208"/>
      <w:bookmarkEnd w:id="1209"/>
    </w:p>
    <w:p w:rsidR="009E79E8" w:rsidRDefault="009E79E8" w:rsidP="009E79E8">
      <w:pPr>
        <w:pStyle w:val="af6"/>
        <w:keepNext/>
        <w:rPr>
          <w:rtl/>
        </w:rPr>
      </w:pPr>
      <w:bookmarkStart w:id="1210" w:name="ET_yor_6358_108"/>
      <w:r w:rsidRPr="009E79E8">
        <w:rPr>
          <w:rStyle w:val="TagStyle"/>
          <w:rtl/>
        </w:rPr>
        <w:t xml:space="preserve"> &lt;&lt; </w:t>
      </w:r>
      <w:proofErr w:type="spellStart"/>
      <w:r w:rsidRPr="009E79E8">
        <w:rPr>
          <w:rStyle w:val="TagStyle"/>
          <w:rtl/>
        </w:rPr>
        <w:t>יור</w:t>
      </w:r>
      <w:proofErr w:type="spellEnd"/>
      <w:r w:rsidRPr="009E79E8">
        <w:rPr>
          <w:rStyle w:val="TagStyle"/>
          <w:rtl/>
        </w:rPr>
        <w:t xml:space="preserve"> &gt;&gt; </w:t>
      </w:r>
      <w:r>
        <w:rPr>
          <w:rtl/>
        </w:rPr>
        <w:t>היו"ר צביקה פוגל:</w:t>
      </w:r>
      <w:r w:rsidRPr="009E79E8">
        <w:rPr>
          <w:rStyle w:val="TagStyle"/>
          <w:rtl/>
        </w:rPr>
        <w:t xml:space="preserve"> &lt;&lt; יור &gt;&gt;</w:t>
      </w:r>
      <w:r>
        <w:rPr>
          <w:rtl/>
        </w:rPr>
        <w:t xml:space="preserve">   </w:t>
      </w:r>
      <w:bookmarkEnd w:id="1210"/>
    </w:p>
    <w:p w:rsidR="009E79E8" w:rsidRDefault="009E79E8" w:rsidP="009E79E8">
      <w:pPr>
        <w:pStyle w:val="KeepWithNext"/>
        <w:rPr>
          <w:rtl/>
        </w:rPr>
      </w:pPr>
    </w:p>
    <w:p w:rsidR="009E79E8" w:rsidRDefault="009E79E8" w:rsidP="009E79E8">
      <w:pPr>
        <w:rPr>
          <w:rtl/>
        </w:rPr>
      </w:pPr>
      <w:bookmarkStart w:id="1211" w:name="_ETM_Q1_4548979"/>
      <w:bookmarkEnd w:id="1211"/>
      <w:r>
        <w:rPr>
          <w:rFonts w:hint="cs"/>
          <w:rtl/>
        </w:rPr>
        <w:t>אני חושב שלסמנטיות של</w:t>
      </w:r>
      <w:r w:rsidR="004D09D5">
        <w:rPr>
          <w:rFonts w:hint="cs"/>
          <w:rtl/>
        </w:rPr>
        <w:t xml:space="preserve"> הדברים יש משמעות. הייתי רוצה לראות שמידת החשיבות</w:t>
      </w:r>
      <w:r>
        <w:rPr>
          <w:rFonts w:hint="cs"/>
          <w:rtl/>
        </w:rPr>
        <w:t>, גם ניתנת פה. הערות.</w:t>
      </w:r>
    </w:p>
    <w:p w:rsidR="009E79E8" w:rsidRDefault="009E79E8" w:rsidP="009E79E8">
      <w:pPr>
        <w:rPr>
          <w:rtl/>
        </w:rPr>
      </w:pPr>
      <w:bookmarkStart w:id="1212" w:name="_ETM_Q1_4557102"/>
      <w:bookmarkStart w:id="1213" w:name="_ETM_Q1_4557147"/>
      <w:bookmarkStart w:id="1214" w:name="_ETM_Q1_4559068"/>
      <w:bookmarkEnd w:id="1212"/>
      <w:bookmarkEnd w:id="1213"/>
      <w:bookmarkEnd w:id="1214"/>
    </w:p>
    <w:p w:rsidR="009E79E8" w:rsidRDefault="009E79E8" w:rsidP="009E79E8">
      <w:pPr>
        <w:pStyle w:val="af9"/>
        <w:keepNext/>
        <w:rPr>
          <w:rtl/>
        </w:rPr>
      </w:pPr>
      <w:bookmarkStart w:id="1215" w:name="ET_guest_936386_109"/>
      <w:r w:rsidRPr="009E79E8">
        <w:rPr>
          <w:rStyle w:val="TagStyle"/>
          <w:rtl/>
        </w:rPr>
        <w:t xml:space="preserve"> &lt;&lt; אורח &gt;&gt; </w:t>
      </w:r>
      <w:r>
        <w:rPr>
          <w:rtl/>
        </w:rPr>
        <w:t>לילך מאיר וולף:</w:t>
      </w:r>
      <w:r w:rsidRPr="009E79E8">
        <w:rPr>
          <w:rStyle w:val="TagStyle"/>
          <w:rtl/>
        </w:rPr>
        <w:t xml:space="preserve"> &lt;&lt; אורח &gt;&gt;</w:t>
      </w:r>
      <w:r>
        <w:rPr>
          <w:rtl/>
        </w:rPr>
        <w:t xml:space="preserve">   </w:t>
      </w:r>
      <w:bookmarkEnd w:id="1215"/>
    </w:p>
    <w:p w:rsidR="009E79E8" w:rsidRDefault="009E79E8" w:rsidP="009E79E8">
      <w:pPr>
        <w:pStyle w:val="KeepWithNext"/>
        <w:rPr>
          <w:rtl/>
        </w:rPr>
      </w:pPr>
    </w:p>
    <w:p w:rsidR="009E79E8" w:rsidRDefault="009E79E8" w:rsidP="004D09D5">
      <w:pPr>
        <w:rPr>
          <w:rtl/>
        </w:rPr>
      </w:pPr>
      <w:bookmarkStart w:id="1216" w:name="_ETM_Q1_4559403"/>
      <w:bookmarkStart w:id="1217" w:name="_ETM_Q1_4559428"/>
      <w:bookmarkEnd w:id="1216"/>
      <w:bookmarkEnd w:id="1217"/>
      <w:r>
        <w:rPr>
          <w:rFonts w:hint="cs"/>
          <w:rtl/>
        </w:rPr>
        <w:t xml:space="preserve">שתי </w:t>
      </w:r>
      <w:bookmarkStart w:id="1218" w:name="_ETM_Q1_4560003"/>
      <w:bookmarkEnd w:id="1218"/>
      <w:r>
        <w:rPr>
          <w:rFonts w:hint="cs"/>
          <w:rtl/>
        </w:rPr>
        <w:t xml:space="preserve">הערות. ראשית, </w:t>
      </w:r>
      <w:r w:rsidR="004D09D5">
        <w:rPr>
          <w:rFonts w:hint="cs"/>
          <w:rtl/>
        </w:rPr>
        <w:t xml:space="preserve">אני חושבת שאפשר להוסיף את המילה </w:t>
      </w:r>
      <w:bookmarkStart w:id="1219" w:name="_ETM_Q1_4565361"/>
      <w:bookmarkEnd w:id="1219"/>
      <w:r w:rsidR="004D09D5">
        <w:rPr>
          <w:rFonts w:hint="cs"/>
          <w:rtl/>
        </w:rPr>
        <w:t xml:space="preserve">כל </w:t>
      </w:r>
      <w:r>
        <w:rPr>
          <w:rFonts w:hint="cs"/>
          <w:rtl/>
        </w:rPr>
        <w:t>לסעיף 7א. חשוב שמי שמקבל תיעוד למאגר</w:t>
      </w:r>
      <w:r w:rsidR="004D09D5">
        <w:rPr>
          <w:rFonts w:hint="cs"/>
          <w:rtl/>
        </w:rPr>
        <w:t>,</w:t>
      </w:r>
      <w:r>
        <w:rPr>
          <w:rFonts w:hint="cs"/>
          <w:rtl/>
        </w:rPr>
        <w:t xml:space="preserve"> צריך </w:t>
      </w:r>
      <w:bookmarkStart w:id="1220" w:name="_ETM_Q1_4570958"/>
      <w:bookmarkEnd w:id="1220"/>
      <w:r>
        <w:rPr>
          <w:rFonts w:hint="cs"/>
          <w:rtl/>
        </w:rPr>
        <w:t xml:space="preserve">לעבור את כל תקנות 7(1) עד (6). אחרת משתמע מהתקנה </w:t>
      </w:r>
      <w:bookmarkStart w:id="1221" w:name="_ETM_Q1_4582508"/>
      <w:bookmarkEnd w:id="1221"/>
      <w:r>
        <w:rPr>
          <w:rFonts w:hint="cs"/>
          <w:rtl/>
        </w:rPr>
        <w:t>בנוסחה כעת</w:t>
      </w:r>
      <w:r w:rsidR="004D09D5">
        <w:rPr>
          <w:rFonts w:hint="cs"/>
          <w:rtl/>
        </w:rPr>
        <w:t>, שזה סוג של המלצה ורק דבר אח</w:t>
      </w:r>
      <w:bookmarkStart w:id="1222" w:name="_ETM_Q1_4585516"/>
      <w:bookmarkEnd w:id="1222"/>
      <w:r w:rsidR="004D09D5">
        <w:rPr>
          <w:rFonts w:hint="cs"/>
          <w:rtl/>
        </w:rPr>
        <w:t xml:space="preserve">ד יכול להספיק </w:t>
      </w:r>
      <w:r>
        <w:rPr>
          <w:rFonts w:hint="cs"/>
          <w:rtl/>
        </w:rPr>
        <w:t>לצו</w:t>
      </w:r>
      <w:r w:rsidR="004D09D5">
        <w:rPr>
          <w:rFonts w:hint="cs"/>
          <w:rtl/>
        </w:rPr>
        <w:t>רך מתן הרשא</w:t>
      </w:r>
      <w:r>
        <w:rPr>
          <w:rFonts w:hint="cs"/>
          <w:rtl/>
        </w:rPr>
        <w:t>ת גישה</w:t>
      </w:r>
      <w:r w:rsidR="004D09D5">
        <w:rPr>
          <w:rFonts w:hint="cs"/>
          <w:rtl/>
        </w:rPr>
        <w:t xml:space="preserve"> למאגר</w:t>
      </w:r>
      <w:r>
        <w:rPr>
          <w:rFonts w:hint="cs"/>
          <w:rtl/>
        </w:rPr>
        <w:t xml:space="preserve">. </w:t>
      </w:r>
      <w:r w:rsidR="004D09D5">
        <w:rPr>
          <w:rFonts w:hint="cs"/>
          <w:rtl/>
        </w:rPr>
        <w:t xml:space="preserve">כלומר </w:t>
      </w:r>
      <w:r>
        <w:rPr>
          <w:rFonts w:hint="cs"/>
          <w:rtl/>
        </w:rPr>
        <w:t xml:space="preserve">במקום סעיף 7א </w:t>
      </w:r>
      <w:bookmarkStart w:id="1223" w:name="_ETM_Q1_4592784"/>
      <w:bookmarkEnd w:id="1223"/>
      <w:r>
        <w:rPr>
          <w:rtl/>
        </w:rPr>
        <w:t>–</w:t>
      </w:r>
      <w:r>
        <w:rPr>
          <w:rFonts w:hint="cs"/>
          <w:rtl/>
        </w:rPr>
        <w:t xml:space="preserve"> </w:t>
      </w:r>
      <w:r w:rsidR="004D09D5">
        <w:rPr>
          <w:rFonts w:hint="cs"/>
          <w:rtl/>
        </w:rPr>
        <w:t xml:space="preserve">משטרת ישראל תתעד כל </w:t>
      </w:r>
      <w:bookmarkStart w:id="1224" w:name="_ETM_Q1_4595637"/>
      <w:bookmarkEnd w:id="1224"/>
      <w:r w:rsidR="004D09D5">
        <w:rPr>
          <w:rFonts w:hint="cs"/>
          <w:rtl/>
        </w:rPr>
        <w:t xml:space="preserve">שאילתה שבוצעה במאגר, התיעוד יכלול </w:t>
      </w:r>
      <w:r>
        <w:rPr>
          <w:rFonts w:hint="cs"/>
          <w:rtl/>
        </w:rPr>
        <w:t>את כל אלה. שיהיה ברור שכל הסעיפ</w:t>
      </w:r>
      <w:r w:rsidR="004D09D5">
        <w:rPr>
          <w:rFonts w:hint="cs"/>
          <w:rtl/>
        </w:rPr>
        <w:t>י</w:t>
      </w:r>
      <w:r>
        <w:rPr>
          <w:rFonts w:hint="cs"/>
          <w:rtl/>
        </w:rPr>
        <w:t xml:space="preserve">ם שבאים לאחר </w:t>
      </w:r>
      <w:bookmarkStart w:id="1225" w:name="_ETM_Q1_4602764"/>
      <w:bookmarkEnd w:id="1225"/>
      <w:r>
        <w:rPr>
          <w:rFonts w:hint="cs"/>
          <w:rtl/>
        </w:rPr>
        <w:t>מכן, צר</w:t>
      </w:r>
      <w:r w:rsidR="004D09D5">
        <w:rPr>
          <w:rFonts w:hint="cs"/>
          <w:rtl/>
        </w:rPr>
        <w:t>י</w:t>
      </w:r>
      <w:r>
        <w:rPr>
          <w:rFonts w:hint="cs"/>
          <w:rtl/>
        </w:rPr>
        <w:t>ך לעבור אותם אחד-אחד.</w:t>
      </w:r>
    </w:p>
    <w:p w:rsidR="009E79E8" w:rsidRDefault="009E79E8" w:rsidP="009E79E8">
      <w:pPr>
        <w:rPr>
          <w:rtl/>
        </w:rPr>
      </w:pPr>
      <w:bookmarkStart w:id="1226" w:name="_ETM_Q1_4612984"/>
      <w:bookmarkStart w:id="1227" w:name="_ETM_Q1_4613034"/>
      <w:bookmarkStart w:id="1228" w:name="_ETM_Q1_4614724"/>
      <w:bookmarkEnd w:id="1226"/>
      <w:bookmarkEnd w:id="1227"/>
      <w:bookmarkEnd w:id="1228"/>
    </w:p>
    <w:p w:rsidR="009E79E8" w:rsidRDefault="009E79E8" w:rsidP="009E79E8">
      <w:pPr>
        <w:pStyle w:val="af9"/>
        <w:keepNext/>
        <w:rPr>
          <w:rtl/>
        </w:rPr>
      </w:pPr>
      <w:bookmarkStart w:id="1229" w:name="ET_guest_881839_110"/>
      <w:r w:rsidRPr="009E79E8">
        <w:rPr>
          <w:rStyle w:val="TagStyle"/>
          <w:rtl/>
        </w:rPr>
        <w:t xml:space="preserve"> &lt;&lt; אורח &gt;&gt; </w:t>
      </w:r>
      <w:r>
        <w:rPr>
          <w:rtl/>
        </w:rPr>
        <w:t>דפנה יפרח:</w:t>
      </w:r>
      <w:r w:rsidRPr="009E79E8">
        <w:rPr>
          <w:rStyle w:val="TagStyle"/>
          <w:rtl/>
        </w:rPr>
        <w:t xml:space="preserve"> &lt;&lt; אורח &gt;&gt;</w:t>
      </w:r>
      <w:r>
        <w:rPr>
          <w:rtl/>
        </w:rPr>
        <w:t xml:space="preserve">   </w:t>
      </w:r>
      <w:bookmarkEnd w:id="1229"/>
    </w:p>
    <w:p w:rsidR="009E79E8" w:rsidRDefault="009E79E8" w:rsidP="009E79E8">
      <w:pPr>
        <w:pStyle w:val="KeepWithNext"/>
        <w:rPr>
          <w:rtl/>
        </w:rPr>
      </w:pPr>
    </w:p>
    <w:p w:rsidR="009E79E8" w:rsidRDefault="004D09D5" w:rsidP="009E79E8">
      <w:pPr>
        <w:rPr>
          <w:rtl/>
        </w:rPr>
      </w:pPr>
      <w:bookmarkStart w:id="1230" w:name="_ETM_Q1_4615054"/>
      <w:bookmarkStart w:id="1231" w:name="_ETM_Q1_4615074"/>
      <w:bookmarkEnd w:id="1230"/>
      <w:bookmarkEnd w:id="1231"/>
      <w:r>
        <w:rPr>
          <w:rFonts w:hint="cs"/>
          <w:rtl/>
        </w:rPr>
        <w:t xml:space="preserve">מספר תיק חקירה </w:t>
      </w:r>
      <w:r>
        <w:rPr>
          <w:rtl/>
        </w:rPr>
        <w:t>–</w:t>
      </w:r>
      <w:r>
        <w:rPr>
          <w:rFonts w:hint="cs"/>
          <w:rtl/>
        </w:rPr>
        <w:t xml:space="preserve"> אם </w:t>
      </w:r>
      <w:bookmarkStart w:id="1232" w:name="_ETM_Q1_4611004"/>
      <w:bookmarkEnd w:id="1232"/>
      <w:r>
        <w:rPr>
          <w:rFonts w:hint="cs"/>
          <w:rtl/>
        </w:rPr>
        <w:t xml:space="preserve">יש כזה. זו הסיבה שלכתחילה לא כתבנו את כל אלה </w:t>
      </w:r>
      <w:bookmarkStart w:id="1233" w:name="_ETM_Q1_4614971"/>
      <w:bookmarkEnd w:id="1233"/>
      <w:r w:rsidR="009E79E8">
        <w:rPr>
          <w:rFonts w:hint="cs"/>
          <w:rtl/>
        </w:rPr>
        <w:t>כי יש פה סייג מסוים.</w:t>
      </w:r>
    </w:p>
    <w:p w:rsidR="009E79E8" w:rsidRDefault="009E79E8" w:rsidP="009E79E8">
      <w:pPr>
        <w:rPr>
          <w:rtl/>
        </w:rPr>
      </w:pPr>
      <w:bookmarkStart w:id="1234" w:name="_ETM_Q1_4618134"/>
      <w:bookmarkStart w:id="1235" w:name="_ETM_Q1_4618184"/>
      <w:bookmarkStart w:id="1236" w:name="_ETM_Q1_4620389"/>
      <w:bookmarkEnd w:id="1234"/>
      <w:bookmarkEnd w:id="1235"/>
      <w:bookmarkEnd w:id="1236"/>
    </w:p>
    <w:p w:rsidR="009E79E8" w:rsidRDefault="009E79E8" w:rsidP="009E79E8">
      <w:pPr>
        <w:pStyle w:val="af9"/>
        <w:keepNext/>
        <w:rPr>
          <w:rtl/>
        </w:rPr>
      </w:pPr>
      <w:bookmarkStart w:id="1237" w:name="ET_guest_936386_111"/>
      <w:r w:rsidRPr="009E79E8">
        <w:rPr>
          <w:rStyle w:val="TagStyle"/>
          <w:rtl/>
        </w:rPr>
        <w:t xml:space="preserve"> &lt;&lt; אורח &gt;&gt; </w:t>
      </w:r>
      <w:r>
        <w:rPr>
          <w:rtl/>
        </w:rPr>
        <w:t>לילך מאיר וולף:</w:t>
      </w:r>
      <w:r w:rsidRPr="009E79E8">
        <w:rPr>
          <w:rStyle w:val="TagStyle"/>
          <w:rtl/>
        </w:rPr>
        <w:t xml:space="preserve"> &lt;&lt; אורח &gt;&gt;</w:t>
      </w:r>
      <w:r>
        <w:rPr>
          <w:rtl/>
        </w:rPr>
        <w:t xml:space="preserve">   </w:t>
      </w:r>
      <w:bookmarkEnd w:id="1237"/>
    </w:p>
    <w:p w:rsidR="009E79E8" w:rsidRDefault="009E79E8" w:rsidP="009E79E8">
      <w:pPr>
        <w:pStyle w:val="KeepWithNext"/>
        <w:rPr>
          <w:rtl/>
        </w:rPr>
      </w:pPr>
    </w:p>
    <w:p w:rsidR="009E79E8" w:rsidRDefault="004D09D5" w:rsidP="004D09D5">
      <w:pPr>
        <w:rPr>
          <w:rtl/>
        </w:rPr>
      </w:pPr>
      <w:bookmarkStart w:id="1238" w:name="_ETM_Q1_4620774"/>
      <w:bookmarkStart w:id="1239" w:name="_ETM_Q1_4620799"/>
      <w:bookmarkEnd w:id="1238"/>
      <w:bookmarkEnd w:id="1239"/>
      <w:r>
        <w:rPr>
          <w:rFonts w:hint="cs"/>
          <w:rtl/>
        </w:rPr>
        <w:t xml:space="preserve">אנו לא יודעים איך מתבצע טכנולוגית התיעוד, החיפוש ואם יש </w:t>
      </w:r>
      <w:bookmarkStart w:id="1240" w:name="_ETM_Q1_4622702"/>
      <w:bookmarkEnd w:id="1240"/>
      <w:r>
        <w:rPr>
          <w:rtl/>
        </w:rPr>
        <w:t>–</w:t>
      </w:r>
      <w:r>
        <w:rPr>
          <w:rFonts w:hint="cs"/>
          <w:rtl/>
        </w:rPr>
        <w:t xml:space="preserve"> טפסים </w:t>
      </w:r>
      <w:r w:rsidR="009E79E8">
        <w:rPr>
          <w:rFonts w:hint="cs"/>
          <w:rtl/>
        </w:rPr>
        <w:t xml:space="preserve">שאנחנו רואים </w:t>
      </w:r>
      <w:bookmarkStart w:id="1241" w:name="_ETM_Q1_4622464"/>
      <w:bookmarkEnd w:id="1241"/>
      <w:r w:rsidR="009E79E8">
        <w:rPr>
          <w:rFonts w:hint="cs"/>
          <w:rtl/>
        </w:rPr>
        <w:t xml:space="preserve">במקומות אחרים. </w:t>
      </w:r>
      <w:r>
        <w:rPr>
          <w:rFonts w:hint="cs"/>
          <w:rtl/>
        </w:rPr>
        <w:t xml:space="preserve">אתה </w:t>
      </w:r>
      <w:r w:rsidR="009E79E8">
        <w:rPr>
          <w:rFonts w:hint="cs"/>
          <w:rtl/>
        </w:rPr>
        <w:t xml:space="preserve">לא יכול לעבור הלאה עד שאתה לא ממלא- </w:t>
      </w:r>
      <w:bookmarkStart w:id="1242" w:name="_ETM_Q1_4628900"/>
      <w:bookmarkEnd w:id="1242"/>
      <w:r w:rsidR="009E79E8">
        <w:rPr>
          <w:rFonts w:hint="cs"/>
          <w:rtl/>
        </w:rPr>
        <w:t>-</w:t>
      </w:r>
    </w:p>
    <w:p w:rsidR="009E79E8" w:rsidRDefault="009E79E8" w:rsidP="009E79E8">
      <w:pPr>
        <w:rPr>
          <w:rtl/>
        </w:rPr>
      </w:pPr>
      <w:bookmarkStart w:id="1243" w:name="_ETM_Q1_4629135"/>
      <w:bookmarkStart w:id="1244" w:name="_ETM_Q1_4629190"/>
      <w:bookmarkStart w:id="1245" w:name="_ETM_Q1_4629895"/>
      <w:bookmarkEnd w:id="1243"/>
      <w:bookmarkEnd w:id="1244"/>
      <w:bookmarkEnd w:id="1245"/>
    </w:p>
    <w:p w:rsidR="009E79E8" w:rsidRDefault="009E79E8" w:rsidP="009E79E8">
      <w:pPr>
        <w:pStyle w:val="a4"/>
        <w:keepNext/>
        <w:rPr>
          <w:rtl/>
        </w:rPr>
      </w:pPr>
      <w:bookmarkStart w:id="1246" w:name="ET_speaker_עידו_בן_יצחק_112"/>
      <w:r w:rsidRPr="009E79E8">
        <w:rPr>
          <w:rStyle w:val="TagStyle"/>
          <w:rtl/>
        </w:rPr>
        <w:t xml:space="preserve"> &lt;&lt; דובר &gt;&gt; </w:t>
      </w:r>
      <w:r>
        <w:rPr>
          <w:rtl/>
        </w:rPr>
        <w:t>עידו בן יצחק:</w:t>
      </w:r>
      <w:r w:rsidRPr="009E79E8">
        <w:rPr>
          <w:rStyle w:val="TagStyle"/>
          <w:rtl/>
        </w:rPr>
        <w:t xml:space="preserve"> &lt;&lt; דובר &gt;&gt;</w:t>
      </w:r>
      <w:r>
        <w:rPr>
          <w:rtl/>
        </w:rPr>
        <w:t xml:space="preserve">   </w:t>
      </w:r>
      <w:bookmarkEnd w:id="1246"/>
    </w:p>
    <w:p w:rsidR="009E79E8" w:rsidRDefault="009E79E8" w:rsidP="009E79E8">
      <w:pPr>
        <w:pStyle w:val="KeepWithNext"/>
        <w:rPr>
          <w:rtl/>
        </w:rPr>
      </w:pPr>
    </w:p>
    <w:p w:rsidR="009E79E8" w:rsidRDefault="009E79E8" w:rsidP="009E79E8">
      <w:pPr>
        <w:rPr>
          <w:rtl/>
        </w:rPr>
      </w:pPr>
      <w:bookmarkStart w:id="1247" w:name="_ETM_Q1_4630245"/>
      <w:bookmarkStart w:id="1248" w:name="_ETM_Q1_4630275"/>
      <w:bookmarkEnd w:id="1247"/>
      <w:bookmarkEnd w:id="1248"/>
      <w:r>
        <w:rPr>
          <w:rFonts w:hint="cs"/>
          <w:rtl/>
        </w:rPr>
        <w:t>ברגע שכתבתם: אם יש כאלה.</w:t>
      </w:r>
    </w:p>
    <w:p w:rsidR="009E79E8" w:rsidRDefault="009E79E8" w:rsidP="009E79E8">
      <w:pPr>
        <w:rPr>
          <w:rtl/>
        </w:rPr>
      </w:pPr>
      <w:bookmarkStart w:id="1249" w:name="_ETM_Q1_4634215"/>
      <w:bookmarkStart w:id="1250" w:name="_ETM_Q1_4634260"/>
      <w:bookmarkStart w:id="1251" w:name="_ETM_Q1_4636440"/>
      <w:bookmarkEnd w:id="1249"/>
      <w:bookmarkEnd w:id="1250"/>
      <w:bookmarkEnd w:id="1251"/>
    </w:p>
    <w:p w:rsidR="009E79E8" w:rsidRDefault="009E79E8" w:rsidP="009E79E8">
      <w:pPr>
        <w:pStyle w:val="af9"/>
        <w:keepNext/>
        <w:rPr>
          <w:rtl/>
        </w:rPr>
      </w:pPr>
      <w:bookmarkStart w:id="1252" w:name="ET_guest_936386_113"/>
      <w:r w:rsidRPr="009E79E8">
        <w:rPr>
          <w:rStyle w:val="TagStyle"/>
          <w:rtl/>
        </w:rPr>
        <w:t xml:space="preserve"> &lt;&lt; אורח &gt;&gt; </w:t>
      </w:r>
      <w:r>
        <w:rPr>
          <w:rtl/>
        </w:rPr>
        <w:t>לילך מאיר וולף:</w:t>
      </w:r>
      <w:r w:rsidRPr="009E79E8">
        <w:rPr>
          <w:rStyle w:val="TagStyle"/>
          <w:rtl/>
        </w:rPr>
        <w:t xml:space="preserve"> &lt;&lt; אורח &gt;&gt;</w:t>
      </w:r>
      <w:r>
        <w:rPr>
          <w:rtl/>
        </w:rPr>
        <w:t xml:space="preserve">   </w:t>
      </w:r>
      <w:bookmarkEnd w:id="1252"/>
    </w:p>
    <w:p w:rsidR="009E79E8" w:rsidRDefault="009E79E8" w:rsidP="009E79E8">
      <w:pPr>
        <w:pStyle w:val="KeepWithNext"/>
        <w:rPr>
          <w:rtl/>
        </w:rPr>
      </w:pPr>
    </w:p>
    <w:p w:rsidR="009E79E8" w:rsidRDefault="004D09D5" w:rsidP="004D09D5">
      <w:pPr>
        <w:rPr>
          <w:rtl/>
        </w:rPr>
      </w:pPr>
      <w:bookmarkStart w:id="1253" w:name="_ETM_Q1_4636845"/>
      <w:bookmarkStart w:id="1254" w:name="_ETM_Q1_4636865"/>
      <w:bookmarkEnd w:id="1253"/>
      <w:bookmarkEnd w:id="1254"/>
      <w:r>
        <w:rPr>
          <w:rFonts w:hint="cs"/>
          <w:rtl/>
        </w:rPr>
        <w:t>לגבי תקנה 7א3, לא ברור לנו למה הכוונה בסוג ה</w:t>
      </w:r>
      <w:r w:rsidR="009E79E8">
        <w:rPr>
          <w:rFonts w:hint="cs"/>
          <w:rtl/>
        </w:rPr>
        <w:t xml:space="preserve">שאילתה שבוצעה. זה </w:t>
      </w:r>
      <w:bookmarkStart w:id="1255" w:name="_ETM_Q1_4649461"/>
      <w:bookmarkEnd w:id="1255"/>
      <w:r w:rsidR="009E79E8">
        <w:rPr>
          <w:rFonts w:hint="cs"/>
          <w:rtl/>
        </w:rPr>
        <w:t xml:space="preserve">נשאר קצת באוויר, </w:t>
      </w:r>
      <w:r>
        <w:rPr>
          <w:rFonts w:hint="cs"/>
          <w:rtl/>
        </w:rPr>
        <w:t xml:space="preserve">האם </w:t>
      </w:r>
      <w:bookmarkStart w:id="1256" w:name="_ETM_Q1_4651319"/>
      <w:bookmarkEnd w:id="1256"/>
      <w:r>
        <w:rPr>
          <w:rFonts w:hint="cs"/>
          <w:rtl/>
        </w:rPr>
        <w:t xml:space="preserve">הכוונה לפירוט </w:t>
      </w:r>
      <w:r w:rsidR="009E79E8">
        <w:rPr>
          <w:rFonts w:hint="cs"/>
          <w:rtl/>
        </w:rPr>
        <w:t>שמופיע בחוק</w:t>
      </w:r>
      <w:r>
        <w:rPr>
          <w:rFonts w:hint="cs"/>
          <w:rtl/>
        </w:rPr>
        <w:t>?</w:t>
      </w:r>
    </w:p>
    <w:p w:rsidR="009E79E8" w:rsidRDefault="009E79E8" w:rsidP="009E79E8">
      <w:pPr>
        <w:rPr>
          <w:rtl/>
        </w:rPr>
      </w:pPr>
      <w:bookmarkStart w:id="1257" w:name="_ETM_Q1_4657351"/>
      <w:bookmarkStart w:id="1258" w:name="_ETM_Q1_4657406"/>
      <w:bookmarkStart w:id="1259" w:name="_ETM_Q1_4661991"/>
      <w:bookmarkEnd w:id="1257"/>
      <w:bookmarkEnd w:id="1258"/>
      <w:bookmarkEnd w:id="1259"/>
    </w:p>
    <w:p w:rsidR="009E79E8" w:rsidRDefault="009E79E8" w:rsidP="009E79E8">
      <w:pPr>
        <w:pStyle w:val="af9"/>
        <w:keepNext/>
        <w:rPr>
          <w:rtl/>
        </w:rPr>
      </w:pPr>
      <w:bookmarkStart w:id="1260" w:name="ET_guest_881839_114"/>
      <w:r w:rsidRPr="009E79E8">
        <w:rPr>
          <w:rStyle w:val="TagStyle"/>
          <w:rtl/>
        </w:rPr>
        <w:t xml:space="preserve"> &lt;&lt; אורח &gt;&gt; </w:t>
      </w:r>
      <w:r>
        <w:rPr>
          <w:rtl/>
        </w:rPr>
        <w:t>דפנה יפרח:</w:t>
      </w:r>
      <w:r w:rsidRPr="009E79E8">
        <w:rPr>
          <w:rStyle w:val="TagStyle"/>
          <w:rtl/>
        </w:rPr>
        <w:t xml:space="preserve"> &lt;&lt; אורח &gt;&gt;</w:t>
      </w:r>
      <w:r>
        <w:rPr>
          <w:rtl/>
        </w:rPr>
        <w:t xml:space="preserve">   </w:t>
      </w:r>
      <w:bookmarkEnd w:id="1260"/>
    </w:p>
    <w:p w:rsidR="009E79E8" w:rsidRDefault="009E79E8" w:rsidP="009E79E8">
      <w:pPr>
        <w:pStyle w:val="KeepWithNext"/>
        <w:rPr>
          <w:rtl/>
        </w:rPr>
      </w:pPr>
    </w:p>
    <w:p w:rsidR="009E79E8" w:rsidRDefault="004D09D5" w:rsidP="009E79E8">
      <w:pPr>
        <w:rPr>
          <w:rtl/>
        </w:rPr>
      </w:pPr>
      <w:bookmarkStart w:id="1261" w:name="_ETM_Q1_4662371"/>
      <w:bookmarkStart w:id="1262" w:name="_ETM_Q1_4662391"/>
      <w:bookmarkEnd w:id="1261"/>
      <w:bookmarkEnd w:id="1262"/>
      <w:r>
        <w:rPr>
          <w:rFonts w:hint="cs"/>
          <w:rtl/>
        </w:rPr>
        <w:t xml:space="preserve">יש לנו מספר שאילתות שיכול החוקר לבצע בתוך </w:t>
      </w:r>
      <w:bookmarkStart w:id="1263" w:name="_ETM_Q1_4661084"/>
      <w:bookmarkEnd w:id="1263"/>
      <w:r>
        <w:rPr>
          <w:rFonts w:hint="cs"/>
          <w:rtl/>
        </w:rPr>
        <w:t xml:space="preserve">המערכת. כמובן לא </w:t>
      </w:r>
      <w:proofErr w:type="spellStart"/>
      <w:r>
        <w:rPr>
          <w:rFonts w:hint="cs"/>
          <w:rtl/>
        </w:rPr>
        <w:t>נפרטן</w:t>
      </w:r>
      <w:proofErr w:type="spellEnd"/>
      <w:r>
        <w:rPr>
          <w:rFonts w:hint="cs"/>
          <w:rtl/>
        </w:rPr>
        <w:t xml:space="preserve"> פה אבל בסופו של דבר זה </w:t>
      </w:r>
      <w:bookmarkStart w:id="1264" w:name="_ETM_Q1_4663057"/>
      <w:bookmarkEnd w:id="1264"/>
      <w:r>
        <w:rPr>
          <w:rFonts w:hint="cs"/>
          <w:rtl/>
        </w:rPr>
        <w:t xml:space="preserve">לבחון את המידע, לבדוק </w:t>
      </w:r>
      <w:r w:rsidR="009E79E8">
        <w:rPr>
          <w:rFonts w:hint="cs"/>
          <w:rtl/>
        </w:rPr>
        <w:t>ולשאול שאלות בתוך המערכת.</w:t>
      </w:r>
    </w:p>
    <w:p w:rsidR="009E79E8" w:rsidRDefault="009E79E8" w:rsidP="009E79E8">
      <w:pPr>
        <w:rPr>
          <w:rtl/>
        </w:rPr>
      </w:pPr>
      <w:bookmarkStart w:id="1265" w:name="_ETM_Q1_4666311"/>
      <w:bookmarkStart w:id="1266" w:name="_ETM_Q1_4666361"/>
      <w:bookmarkEnd w:id="1265"/>
      <w:bookmarkEnd w:id="1266"/>
    </w:p>
    <w:p w:rsidR="009E79E8" w:rsidRDefault="009E79E8" w:rsidP="009E79E8">
      <w:pPr>
        <w:pStyle w:val="af6"/>
        <w:keepNext/>
        <w:rPr>
          <w:rtl/>
        </w:rPr>
      </w:pPr>
      <w:bookmarkStart w:id="1267" w:name="ET_yor_6358_115"/>
      <w:r w:rsidRPr="009E79E8">
        <w:rPr>
          <w:rStyle w:val="TagStyle"/>
          <w:rtl/>
        </w:rPr>
        <w:t xml:space="preserve"> &lt;&lt; </w:t>
      </w:r>
      <w:proofErr w:type="spellStart"/>
      <w:r w:rsidRPr="009E79E8">
        <w:rPr>
          <w:rStyle w:val="TagStyle"/>
          <w:rtl/>
        </w:rPr>
        <w:t>יור</w:t>
      </w:r>
      <w:proofErr w:type="spellEnd"/>
      <w:r w:rsidRPr="009E79E8">
        <w:rPr>
          <w:rStyle w:val="TagStyle"/>
          <w:rtl/>
        </w:rPr>
        <w:t xml:space="preserve"> &gt;&gt; </w:t>
      </w:r>
      <w:r>
        <w:rPr>
          <w:rtl/>
        </w:rPr>
        <w:t>היו"ר צביקה פוגל:</w:t>
      </w:r>
      <w:r w:rsidRPr="009E79E8">
        <w:rPr>
          <w:rStyle w:val="TagStyle"/>
          <w:rtl/>
        </w:rPr>
        <w:t xml:space="preserve"> &lt;&lt; יור &gt;&gt;</w:t>
      </w:r>
      <w:r>
        <w:rPr>
          <w:rtl/>
        </w:rPr>
        <w:t xml:space="preserve">   </w:t>
      </w:r>
      <w:bookmarkEnd w:id="1267"/>
    </w:p>
    <w:p w:rsidR="009E79E8" w:rsidRDefault="009E79E8" w:rsidP="009E79E8">
      <w:pPr>
        <w:pStyle w:val="KeepWithNext"/>
        <w:rPr>
          <w:rtl/>
        </w:rPr>
      </w:pPr>
    </w:p>
    <w:p w:rsidR="009E79E8" w:rsidRDefault="009E79E8" w:rsidP="009E79E8">
      <w:pPr>
        <w:rPr>
          <w:rtl/>
        </w:rPr>
      </w:pPr>
      <w:bookmarkStart w:id="1268" w:name="_ETM_Q1_4666886"/>
      <w:bookmarkEnd w:id="1268"/>
      <w:r>
        <w:rPr>
          <w:rFonts w:hint="cs"/>
          <w:rtl/>
        </w:rPr>
        <w:t xml:space="preserve">סוג </w:t>
      </w:r>
      <w:bookmarkStart w:id="1269" w:name="_ETM_Q1_4667526"/>
      <w:bookmarkEnd w:id="1269"/>
      <w:r>
        <w:rPr>
          <w:rFonts w:hint="cs"/>
          <w:rtl/>
        </w:rPr>
        <w:t xml:space="preserve">השאילתה, אם אני מבין נכון את דברי לילך </w:t>
      </w:r>
      <w:r>
        <w:rPr>
          <w:rtl/>
        </w:rPr>
        <w:t>–</w:t>
      </w:r>
      <w:r>
        <w:rPr>
          <w:rFonts w:hint="cs"/>
          <w:rtl/>
        </w:rPr>
        <w:t xml:space="preserve"> </w:t>
      </w:r>
      <w:r w:rsidR="004D09D5">
        <w:rPr>
          <w:rFonts w:hint="cs"/>
          <w:rtl/>
        </w:rPr>
        <w:t xml:space="preserve">זה אומר שיש </w:t>
      </w:r>
      <w:r>
        <w:rPr>
          <w:rFonts w:hint="cs"/>
          <w:rtl/>
        </w:rPr>
        <w:t xml:space="preserve">סוגים </w:t>
      </w:r>
      <w:bookmarkStart w:id="1270" w:name="_ETM_Q1_4673893"/>
      <w:bookmarkEnd w:id="1270"/>
      <w:r w:rsidR="004D09D5">
        <w:rPr>
          <w:rFonts w:hint="cs"/>
          <w:rtl/>
        </w:rPr>
        <w:t xml:space="preserve">שונים של שאילתות?, סוגים </w:t>
      </w:r>
      <w:r>
        <w:rPr>
          <w:rFonts w:hint="cs"/>
          <w:rtl/>
        </w:rPr>
        <w:t>נתונים.</w:t>
      </w:r>
    </w:p>
    <w:p w:rsidR="009E79E8" w:rsidRDefault="009E79E8" w:rsidP="009E79E8">
      <w:pPr>
        <w:rPr>
          <w:rtl/>
        </w:rPr>
      </w:pPr>
      <w:bookmarkStart w:id="1271" w:name="_ETM_Q1_4675303"/>
      <w:bookmarkStart w:id="1272" w:name="_ETM_Q1_4675373"/>
      <w:bookmarkEnd w:id="1271"/>
      <w:bookmarkEnd w:id="1272"/>
    </w:p>
    <w:p w:rsidR="009E79E8" w:rsidRDefault="009E79E8" w:rsidP="009E79E8">
      <w:pPr>
        <w:pStyle w:val="-"/>
        <w:keepNext/>
        <w:rPr>
          <w:rtl/>
        </w:rPr>
      </w:pPr>
      <w:bookmarkStart w:id="1273" w:name="ET_speakercontinue_881839_116"/>
      <w:r w:rsidRPr="009E79E8">
        <w:rPr>
          <w:rStyle w:val="TagStyle"/>
          <w:rtl/>
        </w:rPr>
        <w:t xml:space="preserve"> &lt;&lt; </w:t>
      </w:r>
      <w:proofErr w:type="spellStart"/>
      <w:r w:rsidRPr="009E79E8">
        <w:rPr>
          <w:rStyle w:val="TagStyle"/>
          <w:rtl/>
        </w:rPr>
        <w:t>דובר_המשך</w:t>
      </w:r>
      <w:proofErr w:type="spellEnd"/>
      <w:r w:rsidRPr="009E79E8">
        <w:rPr>
          <w:rStyle w:val="TagStyle"/>
          <w:rtl/>
        </w:rPr>
        <w:t xml:space="preserve"> &gt;&gt; </w:t>
      </w:r>
      <w:r>
        <w:rPr>
          <w:rtl/>
        </w:rPr>
        <w:t>דפנה יפרח:</w:t>
      </w:r>
      <w:r w:rsidRPr="009E79E8">
        <w:rPr>
          <w:rStyle w:val="TagStyle"/>
          <w:rtl/>
        </w:rPr>
        <w:t xml:space="preserve"> &lt;&lt; דובר_המשך &gt;&gt;</w:t>
      </w:r>
      <w:r>
        <w:rPr>
          <w:rtl/>
        </w:rPr>
        <w:t xml:space="preserve">   </w:t>
      </w:r>
      <w:bookmarkEnd w:id="1273"/>
    </w:p>
    <w:p w:rsidR="009E79E8" w:rsidRDefault="009E79E8" w:rsidP="009E79E8">
      <w:pPr>
        <w:pStyle w:val="KeepWithNext"/>
        <w:rPr>
          <w:rtl/>
        </w:rPr>
      </w:pPr>
    </w:p>
    <w:p w:rsidR="009E79E8" w:rsidRDefault="009E79E8" w:rsidP="009E79E8">
      <w:pPr>
        <w:rPr>
          <w:rtl/>
        </w:rPr>
      </w:pPr>
      <w:bookmarkStart w:id="1274" w:name="_ETM_Q1_4675868"/>
      <w:bookmarkEnd w:id="1274"/>
      <w:r>
        <w:rPr>
          <w:rFonts w:hint="cs"/>
          <w:rtl/>
        </w:rPr>
        <w:t xml:space="preserve">סוגים </w:t>
      </w:r>
      <w:r w:rsidR="004D09D5">
        <w:rPr>
          <w:rFonts w:hint="cs"/>
          <w:rtl/>
        </w:rPr>
        <w:t xml:space="preserve">נתונים בתוך המערכת, סוגים </w:t>
      </w:r>
      <w:r>
        <w:rPr>
          <w:rFonts w:hint="cs"/>
          <w:rtl/>
        </w:rPr>
        <w:t>מובנים במערכת שתואמ</w:t>
      </w:r>
      <w:r w:rsidR="004D09D5">
        <w:rPr>
          <w:rFonts w:hint="cs"/>
          <w:rtl/>
        </w:rPr>
        <w:t>י</w:t>
      </w:r>
      <w:r>
        <w:rPr>
          <w:rFonts w:hint="cs"/>
          <w:rtl/>
        </w:rPr>
        <w:t>ם את הוראות החוק.</w:t>
      </w:r>
    </w:p>
    <w:p w:rsidR="009E79E8" w:rsidRDefault="009E79E8" w:rsidP="009E79E8">
      <w:pPr>
        <w:rPr>
          <w:rtl/>
        </w:rPr>
      </w:pPr>
      <w:bookmarkStart w:id="1275" w:name="_ETM_Q1_4681393"/>
      <w:bookmarkStart w:id="1276" w:name="_ETM_Q1_4681463"/>
      <w:bookmarkEnd w:id="1275"/>
      <w:bookmarkEnd w:id="1276"/>
    </w:p>
    <w:p w:rsidR="009E79E8" w:rsidRDefault="009E79E8" w:rsidP="009E79E8">
      <w:pPr>
        <w:pStyle w:val="af6"/>
        <w:keepNext/>
        <w:rPr>
          <w:rtl/>
        </w:rPr>
      </w:pPr>
      <w:bookmarkStart w:id="1277" w:name="ET_yor_6358_117"/>
      <w:r w:rsidRPr="009E79E8">
        <w:rPr>
          <w:rStyle w:val="TagStyle"/>
          <w:rtl/>
        </w:rPr>
        <w:t xml:space="preserve"> &lt;&lt; </w:t>
      </w:r>
      <w:proofErr w:type="spellStart"/>
      <w:r w:rsidRPr="009E79E8">
        <w:rPr>
          <w:rStyle w:val="TagStyle"/>
          <w:rtl/>
        </w:rPr>
        <w:t>יור</w:t>
      </w:r>
      <w:proofErr w:type="spellEnd"/>
      <w:r w:rsidRPr="009E79E8">
        <w:rPr>
          <w:rStyle w:val="TagStyle"/>
          <w:rtl/>
        </w:rPr>
        <w:t xml:space="preserve"> &gt;&gt; </w:t>
      </w:r>
      <w:r>
        <w:rPr>
          <w:rtl/>
        </w:rPr>
        <w:t>היו"ר צביקה פוגל:</w:t>
      </w:r>
      <w:r w:rsidRPr="009E79E8">
        <w:rPr>
          <w:rStyle w:val="TagStyle"/>
          <w:rtl/>
        </w:rPr>
        <w:t xml:space="preserve"> &lt;&lt; יור &gt;&gt;</w:t>
      </w:r>
      <w:r>
        <w:rPr>
          <w:rtl/>
        </w:rPr>
        <w:t xml:space="preserve">   </w:t>
      </w:r>
      <w:bookmarkEnd w:id="1277"/>
    </w:p>
    <w:p w:rsidR="009E79E8" w:rsidRDefault="009E79E8" w:rsidP="009E79E8">
      <w:pPr>
        <w:pStyle w:val="KeepWithNext"/>
        <w:rPr>
          <w:rtl/>
        </w:rPr>
      </w:pPr>
    </w:p>
    <w:p w:rsidR="009E79E8" w:rsidRDefault="009E79E8" w:rsidP="009E79E8">
      <w:pPr>
        <w:rPr>
          <w:rtl/>
        </w:rPr>
      </w:pPr>
      <w:bookmarkStart w:id="1278" w:name="_ETM_Q1_4682033"/>
      <w:bookmarkEnd w:id="1278"/>
      <w:r>
        <w:rPr>
          <w:rFonts w:hint="cs"/>
          <w:rtl/>
        </w:rPr>
        <w:t xml:space="preserve">צריך לבחור אחד מהם. </w:t>
      </w:r>
      <w:bookmarkStart w:id="1279" w:name="_ETM_Q1_4684663"/>
      <w:bookmarkEnd w:id="1279"/>
      <w:r>
        <w:rPr>
          <w:rFonts w:hint="cs"/>
          <w:rtl/>
        </w:rPr>
        <w:t>בסדר, לילך?</w:t>
      </w:r>
    </w:p>
    <w:p w:rsidR="009E79E8" w:rsidRDefault="009E79E8" w:rsidP="009E79E8">
      <w:pPr>
        <w:rPr>
          <w:rtl/>
        </w:rPr>
      </w:pPr>
      <w:bookmarkStart w:id="1280" w:name="_ETM_Q1_4687063"/>
      <w:bookmarkStart w:id="1281" w:name="_ETM_Q1_4687128"/>
      <w:bookmarkStart w:id="1282" w:name="_ETM_Q1_4687968"/>
      <w:bookmarkEnd w:id="1280"/>
      <w:bookmarkEnd w:id="1281"/>
      <w:bookmarkEnd w:id="1282"/>
    </w:p>
    <w:p w:rsidR="009E79E8" w:rsidRDefault="009E79E8" w:rsidP="009E79E8">
      <w:pPr>
        <w:pStyle w:val="af9"/>
        <w:keepNext/>
        <w:rPr>
          <w:rtl/>
        </w:rPr>
      </w:pPr>
      <w:bookmarkStart w:id="1283" w:name="ET_guest_936386_118"/>
      <w:r w:rsidRPr="009E79E8">
        <w:rPr>
          <w:rStyle w:val="TagStyle"/>
          <w:rtl/>
        </w:rPr>
        <w:t xml:space="preserve"> &lt;&lt; אורח &gt;&gt; </w:t>
      </w:r>
      <w:r>
        <w:rPr>
          <w:rtl/>
        </w:rPr>
        <w:t>לילך מאיר וולף:</w:t>
      </w:r>
      <w:r w:rsidRPr="009E79E8">
        <w:rPr>
          <w:rStyle w:val="TagStyle"/>
          <w:rtl/>
        </w:rPr>
        <w:t xml:space="preserve"> &lt;&lt; אורח &gt;&gt;</w:t>
      </w:r>
      <w:r>
        <w:rPr>
          <w:rtl/>
        </w:rPr>
        <w:t xml:space="preserve">   </w:t>
      </w:r>
      <w:bookmarkEnd w:id="1283"/>
    </w:p>
    <w:p w:rsidR="009E79E8" w:rsidRDefault="009E79E8" w:rsidP="009E79E8">
      <w:pPr>
        <w:pStyle w:val="KeepWithNext"/>
        <w:rPr>
          <w:rtl/>
        </w:rPr>
      </w:pPr>
    </w:p>
    <w:p w:rsidR="009E79E8" w:rsidRDefault="009E79E8" w:rsidP="009E79E8">
      <w:pPr>
        <w:rPr>
          <w:rtl/>
        </w:rPr>
      </w:pPr>
      <w:bookmarkStart w:id="1284" w:name="_ETM_Q1_4688418"/>
      <w:bookmarkStart w:id="1285" w:name="_ETM_Q1_4688438"/>
      <w:bookmarkEnd w:id="1284"/>
      <w:bookmarkEnd w:id="1285"/>
      <w:r>
        <w:rPr>
          <w:rFonts w:hint="cs"/>
          <w:rtl/>
        </w:rPr>
        <w:t>כן.</w:t>
      </w:r>
    </w:p>
    <w:p w:rsidR="009E79E8" w:rsidRDefault="009E79E8" w:rsidP="009E79E8">
      <w:pPr>
        <w:rPr>
          <w:rtl/>
        </w:rPr>
      </w:pPr>
      <w:bookmarkStart w:id="1286" w:name="_ETM_Q1_4689378"/>
      <w:bookmarkStart w:id="1287" w:name="_ETM_Q1_4689428"/>
      <w:bookmarkEnd w:id="1286"/>
      <w:bookmarkEnd w:id="1287"/>
    </w:p>
    <w:p w:rsidR="009E79E8" w:rsidRDefault="009E79E8" w:rsidP="009E79E8">
      <w:pPr>
        <w:pStyle w:val="af6"/>
        <w:keepNext/>
        <w:rPr>
          <w:rtl/>
        </w:rPr>
      </w:pPr>
      <w:bookmarkStart w:id="1288" w:name="ET_yor_6358_119"/>
      <w:r w:rsidRPr="009E79E8">
        <w:rPr>
          <w:rStyle w:val="TagStyle"/>
          <w:rtl/>
        </w:rPr>
        <w:t xml:space="preserve"> &lt;&lt; </w:t>
      </w:r>
      <w:proofErr w:type="spellStart"/>
      <w:r w:rsidRPr="009E79E8">
        <w:rPr>
          <w:rStyle w:val="TagStyle"/>
          <w:rtl/>
        </w:rPr>
        <w:t>יור</w:t>
      </w:r>
      <w:proofErr w:type="spellEnd"/>
      <w:r w:rsidRPr="009E79E8">
        <w:rPr>
          <w:rStyle w:val="TagStyle"/>
          <w:rtl/>
        </w:rPr>
        <w:t xml:space="preserve"> &gt;&gt; </w:t>
      </w:r>
      <w:r>
        <w:rPr>
          <w:rtl/>
        </w:rPr>
        <w:t>היו"ר צביקה פוגל:</w:t>
      </w:r>
      <w:r w:rsidRPr="009E79E8">
        <w:rPr>
          <w:rStyle w:val="TagStyle"/>
          <w:rtl/>
        </w:rPr>
        <w:t xml:space="preserve"> &lt;&lt; יור &gt;&gt;</w:t>
      </w:r>
      <w:r>
        <w:rPr>
          <w:rtl/>
        </w:rPr>
        <w:t xml:space="preserve">   </w:t>
      </w:r>
      <w:bookmarkEnd w:id="1288"/>
    </w:p>
    <w:p w:rsidR="009E79E8" w:rsidRDefault="009E79E8" w:rsidP="009E79E8">
      <w:pPr>
        <w:pStyle w:val="KeepWithNext"/>
        <w:rPr>
          <w:rtl/>
        </w:rPr>
      </w:pPr>
    </w:p>
    <w:p w:rsidR="009E79E8" w:rsidRDefault="009E79E8" w:rsidP="009E79E8">
      <w:pPr>
        <w:rPr>
          <w:rtl/>
        </w:rPr>
      </w:pPr>
      <w:bookmarkStart w:id="1289" w:name="_ETM_Q1_4690048"/>
      <w:bookmarkEnd w:id="1289"/>
      <w:r>
        <w:rPr>
          <w:rFonts w:hint="cs"/>
          <w:rtl/>
        </w:rPr>
        <w:t>מקבלים את הבקשה של ל</w:t>
      </w:r>
      <w:r w:rsidR="004D09D5">
        <w:rPr>
          <w:rFonts w:hint="cs"/>
          <w:rtl/>
        </w:rPr>
        <w:t>י</w:t>
      </w:r>
      <w:r>
        <w:rPr>
          <w:rFonts w:hint="cs"/>
          <w:rtl/>
        </w:rPr>
        <w:t xml:space="preserve">לך להוסיף את כל בשני </w:t>
      </w:r>
      <w:bookmarkStart w:id="1290" w:name="_ETM_Q1_4698344"/>
      <w:bookmarkEnd w:id="1290"/>
      <w:r>
        <w:rPr>
          <w:rFonts w:hint="cs"/>
          <w:rtl/>
        </w:rPr>
        <w:t>הסעיפים?</w:t>
      </w:r>
    </w:p>
    <w:p w:rsidR="009E79E8" w:rsidRDefault="009E79E8" w:rsidP="009E79E8">
      <w:pPr>
        <w:rPr>
          <w:rtl/>
        </w:rPr>
      </w:pPr>
      <w:bookmarkStart w:id="1291" w:name="_ETM_Q1_4700024"/>
      <w:bookmarkStart w:id="1292" w:name="_ETM_Q1_4700074"/>
      <w:bookmarkStart w:id="1293" w:name="_ETM_Q1_4705079"/>
      <w:bookmarkEnd w:id="1291"/>
      <w:bookmarkEnd w:id="1292"/>
      <w:bookmarkEnd w:id="1293"/>
    </w:p>
    <w:p w:rsidR="009E79E8" w:rsidRDefault="009E79E8" w:rsidP="009E79E8">
      <w:pPr>
        <w:pStyle w:val="af9"/>
        <w:keepNext/>
        <w:rPr>
          <w:rtl/>
        </w:rPr>
      </w:pPr>
      <w:bookmarkStart w:id="1294" w:name="ET_guest_881839_120"/>
      <w:r w:rsidRPr="009E79E8">
        <w:rPr>
          <w:rStyle w:val="TagStyle"/>
          <w:rtl/>
        </w:rPr>
        <w:t xml:space="preserve"> &lt;&lt; אורח &gt;&gt; </w:t>
      </w:r>
      <w:r>
        <w:rPr>
          <w:rtl/>
        </w:rPr>
        <w:t>דפנה יפרח:</w:t>
      </w:r>
      <w:r w:rsidRPr="009E79E8">
        <w:rPr>
          <w:rStyle w:val="TagStyle"/>
          <w:rtl/>
        </w:rPr>
        <w:t xml:space="preserve"> &lt;&lt; אורח &gt;&gt;</w:t>
      </w:r>
      <w:r>
        <w:rPr>
          <w:rtl/>
        </w:rPr>
        <w:t xml:space="preserve">   </w:t>
      </w:r>
      <w:bookmarkEnd w:id="1294"/>
    </w:p>
    <w:p w:rsidR="009E79E8" w:rsidRDefault="009E79E8" w:rsidP="009E79E8">
      <w:pPr>
        <w:pStyle w:val="KeepWithNext"/>
        <w:rPr>
          <w:rtl/>
        </w:rPr>
      </w:pPr>
    </w:p>
    <w:p w:rsidR="009E79E8" w:rsidRDefault="009E79E8" w:rsidP="009E79E8">
      <w:pPr>
        <w:rPr>
          <w:rtl/>
        </w:rPr>
      </w:pPr>
      <w:bookmarkStart w:id="1295" w:name="_ETM_Q1_4705454"/>
      <w:bookmarkStart w:id="1296" w:name="_ETM_Q1_4705494"/>
      <w:bookmarkEnd w:id="1295"/>
      <w:bookmarkEnd w:id="1296"/>
      <w:r>
        <w:rPr>
          <w:rFonts w:hint="cs"/>
          <w:rtl/>
        </w:rPr>
        <w:t>כן.</w:t>
      </w:r>
    </w:p>
    <w:p w:rsidR="009E79E8" w:rsidRDefault="009E79E8" w:rsidP="009E79E8">
      <w:pPr>
        <w:rPr>
          <w:rtl/>
        </w:rPr>
      </w:pPr>
      <w:bookmarkStart w:id="1297" w:name="_ETM_Q1_4707810"/>
      <w:bookmarkStart w:id="1298" w:name="_ETM_Q1_4707855"/>
      <w:bookmarkStart w:id="1299" w:name="_ETM_Q1_4709085"/>
      <w:bookmarkEnd w:id="1297"/>
      <w:bookmarkEnd w:id="1298"/>
      <w:bookmarkEnd w:id="1299"/>
    </w:p>
    <w:p w:rsidR="009E79E8" w:rsidRDefault="009E79E8" w:rsidP="009E79E8">
      <w:pPr>
        <w:pStyle w:val="a4"/>
        <w:keepNext/>
        <w:rPr>
          <w:rtl/>
        </w:rPr>
      </w:pPr>
      <w:bookmarkStart w:id="1300" w:name="ET_speaker_עידו_בן_יצחק_121"/>
      <w:r w:rsidRPr="009E79E8">
        <w:rPr>
          <w:rStyle w:val="TagStyle"/>
          <w:rtl/>
        </w:rPr>
        <w:t xml:space="preserve"> &lt;&lt; דובר &gt;&gt; </w:t>
      </w:r>
      <w:r>
        <w:rPr>
          <w:rtl/>
        </w:rPr>
        <w:t>עידו בן יצחק:</w:t>
      </w:r>
      <w:r w:rsidRPr="009E79E8">
        <w:rPr>
          <w:rStyle w:val="TagStyle"/>
          <w:rtl/>
        </w:rPr>
        <w:t xml:space="preserve"> &lt;&lt; דובר &gt;&gt;</w:t>
      </w:r>
      <w:r>
        <w:rPr>
          <w:rtl/>
        </w:rPr>
        <w:t xml:space="preserve">   </w:t>
      </w:r>
      <w:bookmarkEnd w:id="1300"/>
    </w:p>
    <w:p w:rsidR="009E79E8" w:rsidRDefault="009E79E8" w:rsidP="009E79E8">
      <w:pPr>
        <w:pStyle w:val="KeepWithNext"/>
        <w:rPr>
          <w:rtl/>
        </w:rPr>
      </w:pPr>
    </w:p>
    <w:p w:rsidR="009E79E8" w:rsidRDefault="008B169A" w:rsidP="008B169A">
      <w:pPr>
        <w:rPr>
          <w:rtl/>
        </w:rPr>
      </w:pPr>
      <w:bookmarkStart w:id="1301" w:name="_ETM_Q1_4709440"/>
      <w:bookmarkStart w:id="1302" w:name="_ETM_Q1_4709455"/>
      <w:bookmarkEnd w:id="1301"/>
      <w:bookmarkEnd w:id="1302"/>
      <w:r>
        <w:rPr>
          <w:rFonts w:hint="cs"/>
          <w:rtl/>
        </w:rPr>
        <w:t xml:space="preserve">האם יש תיעוד </w:t>
      </w:r>
      <w:bookmarkStart w:id="1303" w:name="_ETM_Q1_4710460"/>
      <w:bookmarkEnd w:id="1303"/>
      <w:r>
        <w:rPr>
          <w:rFonts w:hint="cs"/>
          <w:rtl/>
        </w:rPr>
        <w:t xml:space="preserve">של ניסיונות גישה בלתי מורשים? </w:t>
      </w:r>
      <w:r w:rsidR="004D09D5">
        <w:rPr>
          <w:rFonts w:hint="cs"/>
          <w:rtl/>
        </w:rPr>
        <w:t>ואני מפריד בין שני סוג</w:t>
      </w:r>
      <w:r>
        <w:rPr>
          <w:rFonts w:hint="cs"/>
          <w:rtl/>
        </w:rPr>
        <w:t>י</w:t>
      </w:r>
      <w:r w:rsidR="004D09D5">
        <w:rPr>
          <w:rFonts w:hint="cs"/>
          <w:rtl/>
        </w:rPr>
        <w:t>ם בהי</w:t>
      </w:r>
      <w:r w:rsidR="009E79E8">
        <w:rPr>
          <w:rFonts w:hint="cs"/>
          <w:rtl/>
        </w:rPr>
        <w:t xml:space="preserve">בט הזה </w:t>
      </w:r>
      <w:r w:rsidR="009E79E8">
        <w:rPr>
          <w:rtl/>
        </w:rPr>
        <w:t>–</w:t>
      </w:r>
      <w:r w:rsidR="009E79E8">
        <w:rPr>
          <w:rFonts w:hint="cs"/>
          <w:rtl/>
        </w:rPr>
        <w:t xml:space="preserve"> אחד, אדם </w:t>
      </w:r>
      <w:bookmarkStart w:id="1304" w:name="_ETM_Q1_4716025"/>
      <w:bookmarkEnd w:id="1304"/>
      <w:r w:rsidR="009E79E8">
        <w:rPr>
          <w:rFonts w:hint="cs"/>
          <w:rtl/>
        </w:rPr>
        <w:t xml:space="preserve">מתוך המשטרה </w:t>
      </w:r>
      <w:r>
        <w:rPr>
          <w:rFonts w:hint="cs"/>
          <w:rtl/>
        </w:rPr>
        <w:t xml:space="preserve">שמנסה לקבל מידע על תיק </w:t>
      </w:r>
      <w:bookmarkStart w:id="1305" w:name="_ETM_Q1_4719415"/>
      <w:bookmarkEnd w:id="1305"/>
      <w:r w:rsidR="009E79E8">
        <w:rPr>
          <w:rFonts w:hint="cs"/>
          <w:rtl/>
        </w:rPr>
        <w:t xml:space="preserve">שלא אמור </w:t>
      </w:r>
      <w:r>
        <w:rPr>
          <w:rFonts w:hint="cs"/>
          <w:rtl/>
        </w:rPr>
        <w:t xml:space="preserve">לקבל עליו מידע, </w:t>
      </w:r>
      <w:r w:rsidR="009E79E8">
        <w:rPr>
          <w:rFonts w:hint="cs"/>
          <w:rtl/>
        </w:rPr>
        <w:t>ושת</w:t>
      </w:r>
      <w:r>
        <w:rPr>
          <w:rFonts w:hint="cs"/>
          <w:rtl/>
        </w:rPr>
        <w:t>יי</w:t>
      </w:r>
      <w:r w:rsidR="009E79E8">
        <w:rPr>
          <w:rFonts w:hint="cs"/>
          <w:rtl/>
        </w:rPr>
        <w:t xml:space="preserve">ם ניסיונות גישה מבחוץ, </w:t>
      </w:r>
      <w:r>
        <w:rPr>
          <w:rFonts w:hint="cs"/>
          <w:rtl/>
        </w:rPr>
        <w:t xml:space="preserve">בין אם זה ניסיונות פריצה כאלה </w:t>
      </w:r>
      <w:r w:rsidR="009E79E8">
        <w:rPr>
          <w:rFonts w:hint="cs"/>
          <w:rtl/>
        </w:rPr>
        <w:t xml:space="preserve">ואחרים, ודבר </w:t>
      </w:r>
      <w:bookmarkStart w:id="1306" w:name="_ETM_Q1_4726846"/>
      <w:bookmarkEnd w:id="1306"/>
      <w:r w:rsidR="009E79E8">
        <w:rPr>
          <w:rFonts w:hint="cs"/>
          <w:rtl/>
        </w:rPr>
        <w:t>הנוסף, האם יש מנגנון בקרה על מנגנון התיעוד עצמו?</w:t>
      </w:r>
    </w:p>
    <w:p w:rsidR="009E79E8" w:rsidRDefault="009E79E8" w:rsidP="009E79E8">
      <w:pPr>
        <w:rPr>
          <w:rtl/>
        </w:rPr>
      </w:pPr>
      <w:bookmarkStart w:id="1307" w:name="_ETM_Q1_4735381"/>
      <w:bookmarkStart w:id="1308" w:name="_ETM_Q1_4735431"/>
      <w:bookmarkStart w:id="1309" w:name="_ETM_Q1_4738401"/>
      <w:bookmarkEnd w:id="1307"/>
      <w:bookmarkEnd w:id="1308"/>
      <w:bookmarkEnd w:id="1309"/>
    </w:p>
    <w:p w:rsidR="009E79E8" w:rsidRDefault="009E79E8" w:rsidP="009E79E8">
      <w:pPr>
        <w:pStyle w:val="af9"/>
        <w:keepNext/>
        <w:rPr>
          <w:rtl/>
        </w:rPr>
      </w:pPr>
      <w:bookmarkStart w:id="1310" w:name="ET_guest_881839_122"/>
      <w:r w:rsidRPr="009E79E8">
        <w:rPr>
          <w:rStyle w:val="TagStyle"/>
          <w:rtl/>
        </w:rPr>
        <w:t xml:space="preserve"> &lt;&lt; אורח &gt;&gt; </w:t>
      </w:r>
      <w:r>
        <w:rPr>
          <w:rtl/>
        </w:rPr>
        <w:t>דפנה יפרח:</w:t>
      </w:r>
      <w:r w:rsidRPr="009E79E8">
        <w:rPr>
          <w:rStyle w:val="TagStyle"/>
          <w:rtl/>
        </w:rPr>
        <w:t xml:space="preserve"> &lt;&lt; אורח &gt;&gt;</w:t>
      </w:r>
      <w:r>
        <w:rPr>
          <w:rtl/>
        </w:rPr>
        <w:t xml:space="preserve">   </w:t>
      </w:r>
      <w:bookmarkEnd w:id="1310"/>
    </w:p>
    <w:p w:rsidR="009E79E8" w:rsidRDefault="009E79E8" w:rsidP="009E79E8">
      <w:pPr>
        <w:pStyle w:val="KeepWithNext"/>
        <w:rPr>
          <w:rtl/>
        </w:rPr>
      </w:pPr>
    </w:p>
    <w:p w:rsidR="009E79E8" w:rsidRDefault="009E79E8" w:rsidP="008B169A">
      <w:pPr>
        <w:rPr>
          <w:rtl/>
        </w:rPr>
      </w:pPr>
      <w:bookmarkStart w:id="1311" w:name="_ETM_Q1_4738711"/>
      <w:bookmarkStart w:id="1312" w:name="_ETM_Q1_4738751"/>
      <w:bookmarkEnd w:id="1311"/>
      <w:bookmarkEnd w:id="1312"/>
      <w:r>
        <w:rPr>
          <w:rFonts w:hint="cs"/>
          <w:rtl/>
        </w:rPr>
        <w:t xml:space="preserve">ברגע שלמערכת </w:t>
      </w:r>
      <w:bookmarkStart w:id="1313" w:name="_ETM_Q1_4741151"/>
      <w:bookmarkEnd w:id="1313"/>
      <w:r>
        <w:rPr>
          <w:rFonts w:hint="cs"/>
          <w:rtl/>
        </w:rPr>
        <w:t xml:space="preserve">יש הרשאות גישה, ללא הרשאת </w:t>
      </w:r>
      <w:r w:rsidR="008B169A">
        <w:rPr>
          <w:rFonts w:hint="cs"/>
          <w:rtl/>
        </w:rPr>
        <w:t>ה</w:t>
      </w:r>
      <w:r>
        <w:rPr>
          <w:rFonts w:hint="cs"/>
          <w:rtl/>
        </w:rPr>
        <w:t>ג</w:t>
      </w:r>
      <w:r w:rsidR="008B169A">
        <w:rPr>
          <w:rFonts w:hint="cs"/>
          <w:rtl/>
        </w:rPr>
        <w:t>י</w:t>
      </w:r>
      <w:r>
        <w:rPr>
          <w:rFonts w:hint="cs"/>
          <w:rtl/>
        </w:rPr>
        <w:t xml:space="preserve">שה המערכת לא תהיה פתוחה </w:t>
      </w:r>
      <w:bookmarkStart w:id="1314" w:name="_ETM_Q1_4749486"/>
      <w:bookmarkEnd w:id="1314"/>
      <w:r w:rsidR="008B169A">
        <w:rPr>
          <w:rFonts w:hint="cs"/>
          <w:rtl/>
        </w:rPr>
        <w:t>בפני השוטרים כלומר שוטר שאין לו הרשאת גישה, המערכת לא תהיה פתוחה בפניו</w:t>
      </w:r>
      <w:r>
        <w:rPr>
          <w:rFonts w:hint="cs"/>
          <w:rtl/>
        </w:rPr>
        <w:t xml:space="preserve"> במחשב ולכן אין לנו תיע</w:t>
      </w:r>
      <w:r w:rsidR="008B169A">
        <w:rPr>
          <w:rFonts w:hint="cs"/>
          <w:rtl/>
        </w:rPr>
        <w:t>ו</w:t>
      </w:r>
      <w:r>
        <w:rPr>
          <w:rFonts w:hint="cs"/>
          <w:rtl/>
        </w:rPr>
        <w:t xml:space="preserve">ד או לא יכול להיות </w:t>
      </w:r>
      <w:bookmarkStart w:id="1315" w:name="_ETM_Q1_4755936"/>
      <w:bookmarkEnd w:id="1315"/>
      <w:r>
        <w:rPr>
          <w:rFonts w:hint="cs"/>
          <w:rtl/>
        </w:rPr>
        <w:t>ניסיון כנ</w:t>
      </w:r>
      <w:r w:rsidR="008B169A">
        <w:rPr>
          <w:rFonts w:hint="cs"/>
          <w:rtl/>
        </w:rPr>
        <w:t>י</w:t>
      </w:r>
      <w:r>
        <w:rPr>
          <w:rFonts w:hint="cs"/>
          <w:rtl/>
        </w:rPr>
        <w:t xml:space="preserve">סה </w:t>
      </w:r>
      <w:r w:rsidR="008B169A">
        <w:rPr>
          <w:rFonts w:hint="cs"/>
          <w:rtl/>
        </w:rPr>
        <w:t xml:space="preserve">ללא הרשאה </w:t>
      </w:r>
      <w:r>
        <w:rPr>
          <w:rFonts w:hint="cs"/>
          <w:rtl/>
        </w:rPr>
        <w:t>כי זה לא קי</w:t>
      </w:r>
      <w:r w:rsidR="008B169A">
        <w:rPr>
          <w:rFonts w:hint="cs"/>
          <w:rtl/>
        </w:rPr>
        <w:t>י</w:t>
      </w:r>
      <w:r>
        <w:rPr>
          <w:rFonts w:hint="cs"/>
          <w:rtl/>
        </w:rPr>
        <w:t xml:space="preserve">ם לפניו. ככל שיש שוטר </w:t>
      </w:r>
      <w:bookmarkStart w:id="1316" w:name="_ETM_Q1_4763502"/>
      <w:bookmarkEnd w:id="1316"/>
      <w:r>
        <w:rPr>
          <w:rFonts w:hint="cs"/>
          <w:rtl/>
        </w:rPr>
        <w:t xml:space="preserve">שינסה להיכנס באמצעות </w:t>
      </w:r>
      <w:r w:rsidR="008B169A">
        <w:rPr>
          <w:rFonts w:hint="cs"/>
          <w:rtl/>
        </w:rPr>
        <w:t xml:space="preserve">מחשב </w:t>
      </w:r>
      <w:r>
        <w:rPr>
          <w:rFonts w:hint="cs"/>
          <w:rtl/>
        </w:rPr>
        <w:t xml:space="preserve">של אחר, </w:t>
      </w:r>
      <w:r w:rsidR="008B169A">
        <w:rPr>
          <w:rFonts w:hint="cs"/>
          <w:rtl/>
        </w:rPr>
        <w:t xml:space="preserve">לא יוכל להיכנס כי שמו </w:t>
      </w:r>
      <w:proofErr w:type="spellStart"/>
      <w:r w:rsidR="008B169A">
        <w:rPr>
          <w:rFonts w:hint="cs"/>
          <w:rtl/>
        </w:rPr>
        <w:t>והיוזר</w:t>
      </w:r>
      <w:proofErr w:type="spellEnd"/>
      <w:r w:rsidR="008B169A">
        <w:rPr>
          <w:rFonts w:hint="cs"/>
          <w:rtl/>
        </w:rPr>
        <w:t xml:space="preserve"> </w:t>
      </w:r>
      <w:bookmarkStart w:id="1317" w:name="_ETM_Q1_4773660"/>
      <w:bookmarkEnd w:id="1317"/>
      <w:r w:rsidR="008B169A">
        <w:rPr>
          <w:rFonts w:hint="cs"/>
          <w:rtl/>
        </w:rPr>
        <w:t>שלו ל</w:t>
      </w:r>
      <w:r>
        <w:rPr>
          <w:rFonts w:hint="cs"/>
          <w:rtl/>
        </w:rPr>
        <w:t>א</w:t>
      </w:r>
      <w:r w:rsidR="008B169A">
        <w:rPr>
          <w:rFonts w:hint="cs"/>
          <w:rtl/>
        </w:rPr>
        <w:t xml:space="preserve"> </w:t>
      </w:r>
      <w:r>
        <w:rPr>
          <w:rFonts w:hint="cs"/>
          <w:rtl/>
        </w:rPr>
        <w:t xml:space="preserve">מופיע. זה לא </w:t>
      </w:r>
      <w:bookmarkStart w:id="1318" w:name="_ETM_Q1_4771662"/>
      <w:bookmarkEnd w:id="1318"/>
      <w:r>
        <w:rPr>
          <w:rFonts w:hint="cs"/>
          <w:rtl/>
        </w:rPr>
        <w:t>בפניו.</w:t>
      </w:r>
    </w:p>
    <w:p w:rsidR="009E79E8" w:rsidRDefault="009E79E8" w:rsidP="009E79E8">
      <w:pPr>
        <w:rPr>
          <w:rtl/>
        </w:rPr>
      </w:pPr>
      <w:bookmarkStart w:id="1319" w:name="_ETM_Q1_4774322"/>
      <w:bookmarkStart w:id="1320" w:name="_ETM_Q1_4774372"/>
      <w:bookmarkStart w:id="1321" w:name="_ETM_Q1_4775272"/>
      <w:bookmarkStart w:id="1322" w:name="_ETM_Q1_4775322"/>
      <w:bookmarkStart w:id="1323" w:name="_ETM_Q1_4777157"/>
      <w:bookmarkEnd w:id="1319"/>
      <w:bookmarkEnd w:id="1320"/>
      <w:bookmarkEnd w:id="1321"/>
      <w:bookmarkEnd w:id="1322"/>
      <w:bookmarkEnd w:id="1323"/>
    </w:p>
    <w:p w:rsidR="009E79E8" w:rsidRDefault="009E79E8" w:rsidP="009E79E8">
      <w:pPr>
        <w:pStyle w:val="a4"/>
        <w:keepNext/>
        <w:rPr>
          <w:rtl/>
        </w:rPr>
      </w:pPr>
      <w:bookmarkStart w:id="1324" w:name="ET_speaker_עידו_בן_יצחק_123"/>
      <w:r w:rsidRPr="009E79E8">
        <w:rPr>
          <w:rStyle w:val="TagStyle"/>
          <w:rtl/>
        </w:rPr>
        <w:t xml:space="preserve"> &lt;&lt; דובר &gt;&gt; </w:t>
      </w:r>
      <w:r>
        <w:rPr>
          <w:rtl/>
        </w:rPr>
        <w:t>עידו בן יצחק:</w:t>
      </w:r>
      <w:r w:rsidRPr="009E79E8">
        <w:rPr>
          <w:rStyle w:val="TagStyle"/>
          <w:rtl/>
        </w:rPr>
        <w:t xml:space="preserve"> &lt;&lt; דובר &gt;&gt;</w:t>
      </w:r>
      <w:r>
        <w:rPr>
          <w:rtl/>
        </w:rPr>
        <w:t xml:space="preserve">   </w:t>
      </w:r>
      <w:bookmarkEnd w:id="1324"/>
    </w:p>
    <w:p w:rsidR="009E79E8" w:rsidRDefault="009E79E8" w:rsidP="009E79E8">
      <w:pPr>
        <w:pStyle w:val="KeepWithNext"/>
        <w:rPr>
          <w:rtl/>
        </w:rPr>
      </w:pPr>
    </w:p>
    <w:p w:rsidR="009E79E8" w:rsidRDefault="009E79E8" w:rsidP="009E79E8">
      <w:pPr>
        <w:rPr>
          <w:rtl/>
        </w:rPr>
      </w:pPr>
      <w:bookmarkStart w:id="1325" w:name="_ETM_Q1_4777497"/>
      <w:bookmarkStart w:id="1326" w:name="_ETM_Q1_4777512"/>
      <w:bookmarkEnd w:id="1325"/>
      <w:bookmarkEnd w:id="1326"/>
      <w:r>
        <w:rPr>
          <w:rFonts w:hint="cs"/>
          <w:rtl/>
        </w:rPr>
        <w:t>מישה</w:t>
      </w:r>
      <w:r w:rsidR="008B169A">
        <w:rPr>
          <w:rFonts w:hint="cs"/>
          <w:rtl/>
        </w:rPr>
        <w:t>ו</w:t>
      </w:r>
      <w:r>
        <w:rPr>
          <w:rFonts w:hint="cs"/>
          <w:rtl/>
        </w:rPr>
        <w:t xml:space="preserve"> ידע שהוא ניסה? </w:t>
      </w:r>
    </w:p>
    <w:p w:rsidR="009E79E8" w:rsidRDefault="009E79E8" w:rsidP="009E79E8">
      <w:pPr>
        <w:rPr>
          <w:rtl/>
        </w:rPr>
      </w:pPr>
      <w:bookmarkStart w:id="1327" w:name="_ETM_Q1_4787263"/>
      <w:bookmarkStart w:id="1328" w:name="_ETM_Q1_4787313"/>
      <w:bookmarkEnd w:id="1327"/>
      <w:bookmarkEnd w:id="1328"/>
    </w:p>
    <w:p w:rsidR="009E79E8" w:rsidRDefault="009E79E8" w:rsidP="009E79E8">
      <w:pPr>
        <w:pStyle w:val="af6"/>
        <w:keepNext/>
        <w:rPr>
          <w:rtl/>
        </w:rPr>
      </w:pPr>
      <w:bookmarkStart w:id="1329" w:name="ET_yor_6358_124"/>
      <w:r w:rsidRPr="009E79E8">
        <w:rPr>
          <w:rStyle w:val="TagStyle"/>
          <w:rtl/>
        </w:rPr>
        <w:t xml:space="preserve"> &lt;&lt; </w:t>
      </w:r>
      <w:proofErr w:type="spellStart"/>
      <w:r w:rsidRPr="009E79E8">
        <w:rPr>
          <w:rStyle w:val="TagStyle"/>
          <w:rtl/>
        </w:rPr>
        <w:t>יור</w:t>
      </w:r>
      <w:proofErr w:type="spellEnd"/>
      <w:r w:rsidRPr="009E79E8">
        <w:rPr>
          <w:rStyle w:val="TagStyle"/>
          <w:rtl/>
        </w:rPr>
        <w:t xml:space="preserve"> &gt;&gt; </w:t>
      </w:r>
      <w:r>
        <w:rPr>
          <w:rtl/>
        </w:rPr>
        <w:t>היו"ר צביקה פוגל:</w:t>
      </w:r>
      <w:r w:rsidRPr="009E79E8">
        <w:rPr>
          <w:rStyle w:val="TagStyle"/>
          <w:rtl/>
        </w:rPr>
        <w:t xml:space="preserve"> &lt;&lt; יור &gt;&gt;</w:t>
      </w:r>
      <w:r>
        <w:rPr>
          <w:rtl/>
        </w:rPr>
        <w:t xml:space="preserve">   </w:t>
      </w:r>
      <w:bookmarkEnd w:id="1329"/>
    </w:p>
    <w:p w:rsidR="009E79E8" w:rsidRDefault="009E79E8" w:rsidP="009E79E8">
      <w:pPr>
        <w:pStyle w:val="KeepWithNext"/>
        <w:rPr>
          <w:rtl/>
        </w:rPr>
      </w:pPr>
    </w:p>
    <w:p w:rsidR="009E79E8" w:rsidRDefault="009E79E8" w:rsidP="008B169A">
      <w:pPr>
        <w:rPr>
          <w:rtl/>
        </w:rPr>
      </w:pPr>
      <w:bookmarkStart w:id="1330" w:name="_ETM_Q1_4787828"/>
      <w:bookmarkEnd w:id="1330"/>
      <w:r>
        <w:rPr>
          <w:rFonts w:hint="cs"/>
          <w:rtl/>
        </w:rPr>
        <w:t xml:space="preserve">את כמפקדת </w:t>
      </w:r>
      <w:r w:rsidR="008B169A">
        <w:rPr>
          <w:rFonts w:hint="cs"/>
          <w:rtl/>
        </w:rPr>
        <w:t xml:space="preserve">של אותו מערך תדעי שמישהו שלא רשאי </w:t>
      </w:r>
      <w:bookmarkStart w:id="1331" w:name="_ETM_Q1_4793103"/>
      <w:bookmarkEnd w:id="1331"/>
      <w:r>
        <w:rPr>
          <w:rFonts w:hint="cs"/>
          <w:rtl/>
        </w:rPr>
        <w:t>ניסה להיכנס?</w:t>
      </w:r>
    </w:p>
    <w:p w:rsidR="009E79E8" w:rsidRDefault="009E79E8" w:rsidP="009E79E8">
      <w:pPr>
        <w:rPr>
          <w:rtl/>
        </w:rPr>
      </w:pPr>
      <w:bookmarkStart w:id="1332" w:name="_ETM_Q1_4792033"/>
      <w:bookmarkStart w:id="1333" w:name="_ETM_Q1_4792083"/>
      <w:bookmarkStart w:id="1334" w:name="_ETM_Q1_4798414"/>
      <w:bookmarkEnd w:id="1332"/>
      <w:bookmarkEnd w:id="1333"/>
      <w:bookmarkEnd w:id="1334"/>
    </w:p>
    <w:p w:rsidR="009E79E8" w:rsidRDefault="009E79E8" w:rsidP="009E79E8">
      <w:pPr>
        <w:pStyle w:val="af9"/>
        <w:keepNext/>
        <w:rPr>
          <w:rtl/>
        </w:rPr>
      </w:pPr>
      <w:bookmarkStart w:id="1335" w:name="ET_guest_881839_125"/>
      <w:r w:rsidRPr="009E79E8">
        <w:rPr>
          <w:rStyle w:val="TagStyle"/>
          <w:rtl/>
        </w:rPr>
        <w:t xml:space="preserve"> &lt;&lt; אורח &gt;&gt; </w:t>
      </w:r>
      <w:r>
        <w:rPr>
          <w:rtl/>
        </w:rPr>
        <w:t>דפנה יפרח:</w:t>
      </w:r>
      <w:r w:rsidRPr="009E79E8">
        <w:rPr>
          <w:rStyle w:val="TagStyle"/>
          <w:rtl/>
        </w:rPr>
        <w:t xml:space="preserve"> &lt;&lt; אורח &gt;&gt;</w:t>
      </w:r>
      <w:r>
        <w:rPr>
          <w:rtl/>
        </w:rPr>
        <w:t xml:space="preserve">   </w:t>
      </w:r>
      <w:bookmarkEnd w:id="1335"/>
    </w:p>
    <w:p w:rsidR="009E79E8" w:rsidRDefault="009E79E8" w:rsidP="009E79E8">
      <w:pPr>
        <w:pStyle w:val="KeepWithNext"/>
        <w:rPr>
          <w:rtl/>
        </w:rPr>
      </w:pPr>
    </w:p>
    <w:p w:rsidR="009E79E8" w:rsidRDefault="009E79E8" w:rsidP="008B169A">
      <w:pPr>
        <w:rPr>
          <w:rtl/>
        </w:rPr>
      </w:pPr>
      <w:bookmarkStart w:id="1336" w:name="_ETM_Q1_4798769"/>
      <w:bookmarkStart w:id="1337" w:name="_ETM_Q1_4798794"/>
      <w:bookmarkEnd w:id="1336"/>
      <w:bookmarkEnd w:id="1337"/>
      <w:r>
        <w:rPr>
          <w:rFonts w:hint="cs"/>
          <w:rtl/>
        </w:rPr>
        <w:t xml:space="preserve">לא יוכל לנסות </w:t>
      </w:r>
      <w:bookmarkStart w:id="1338" w:name="_ETM_Q1_4800519"/>
      <w:bookmarkEnd w:id="1338"/>
      <w:r>
        <w:rPr>
          <w:rFonts w:hint="cs"/>
          <w:rtl/>
        </w:rPr>
        <w:t xml:space="preserve">להיכנס. </w:t>
      </w:r>
      <w:r w:rsidR="008B169A">
        <w:rPr>
          <w:rFonts w:hint="cs"/>
          <w:rtl/>
        </w:rPr>
        <w:t xml:space="preserve">זה לא מצוי בפניו. </w:t>
      </w:r>
      <w:r>
        <w:rPr>
          <w:rFonts w:hint="cs"/>
          <w:rtl/>
        </w:rPr>
        <w:t xml:space="preserve">יש </w:t>
      </w:r>
      <w:r w:rsidR="008B169A">
        <w:rPr>
          <w:rFonts w:hint="cs"/>
          <w:rtl/>
        </w:rPr>
        <w:t xml:space="preserve">במסך </w:t>
      </w:r>
      <w:r>
        <w:rPr>
          <w:rFonts w:hint="cs"/>
          <w:rtl/>
        </w:rPr>
        <w:t>אייקונ</w:t>
      </w:r>
      <w:r w:rsidR="00327B1A">
        <w:rPr>
          <w:rFonts w:hint="cs"/>
          <w:rtl/>
        </w:rPr>
        <w:t>ים</w:t>
      </w:r>
      <w:r>
        <w:rPr>
          <w:rFonts w:hint="cs"/>
          <w:rtl/>
        </w:rPr>
        <w:t xml:space="preserve"> למערכות מסוימות </w:t>
      </w:r>
      <w:r w:rsidR="008B169A">
        <w:rPr>
          <w:rFonts w:hint="cs"/>
          <w:rtl/>
        </w:rPr>
        <w:t xml:space="preserve">וכדי שיהיה ניסיון גישה </w:t>
      </w:r>
      <w:bookmarkStart w:id="1339" w:name="_ETM_Q1_4808207"/>
      <w:bookmarkEnd w:id="1339"/>
      <w:r>
        <w:rPr>
          <w:rFonts w:hint="cs"/>
          <w:rtl/>
        </w:rPr>
        <w:t>צריך לה</w:t>
      </w:r>
      <w:r w:rsidR="008B169A">
        <w:rPr>
          <w:rFonts w:hint="cs"/>
          <w:rtl/>
        </w:rPr>
        <w:t>י</w:t>
      </w:r>
      <w:r>
        <w:rPr>
          <w:rFonts w:hint="cs"/>
          <w:rtl/>
        </w:rPr>
        <w:t xml:space="preserve">ות אייקון מסוים. </w:t>
      </w:r>
      <w:r w:rsidR="008B169A">
        <w:rPr>
          <w:rFonts w:hint="cs"/>
          <w:rtl/>
        </w:rPr>
        <w:t>אין לו האייקון הזה ו</w:t>
      </w:r>
      <w:r>
        <w:rPr>
          <w:rFonts w:hint="cs"/>
          <w:rtl/>
        </w:rPr>
        <w:t xml:space="preserve">לכן </w:t>
      </w:r>
      <w:bookmarkStart w:id="1340" w:name="_ETM_Q1_4809984"/>
      <w:bookmarkEnd w:id="1340"/>
      <w:r>
        <w:rPr>
          <w:rFonts w:hint="cs"/>
          <w:rtl/>
        </w:rPr>
        <w:t>לא יכול להיות ניסיון כזה.</w:t>
      </w:r>
    </w:p>
    <w:p w:rsidR="009E79E8" w:rsidRDefault="009E79E8" w:rsidP="009E79E8">
      <w:pPr>
        <w:rPr>
          <w:rtl/>
        </w:rPr>
      </w:pPr>
      <w:bookmarkStart w:id="1341" w:name="_ETM_Q1_4812999"/>
      <w:bookmarkStart w:id="1342" w:name="_ETM_Q1_4813054"/>
      <w:bookmarkEnd w:id="1341"/>
      <w:bookmarkEnd w:id="1342"/>
    </w:p>
    <w:p w:rsidR="009E79E8" w:rsidRDefault="009E79E8" w:rsidP="009E79E8">
      <w:pPr>
        <w:pStyle w:val="af6"/>
        <w:keepNext/>
        <w:rPr>
          <w:rtl/>
        </w:rPr>
      </w:pPr>
      <w:bookmarkStart w:id="1343" w:name="ET_yor_6358_126"/>
      <w:r w:rsidRPr="009E79E8">
        <w:rPr>
          <w:rStyle w:val="TagStyle"/>
          <w:rtl/>
        </w:rPr>
        <w:t xml:space="preserve"> &lt;&lt; </w:t>
      </w:r>
      <w:proofErr w:type="spellStart"/>
      <w:r w:rsidRPr="009E79E8">
        <w:rPr>
          <w:rStyle w:val="TagStyle"/>
          <w:rtl/>
        </w:rPr>
        <w:t>יור</w:t>
      </w:r>
      <w:proofErr w:type="spellEnd"/>
      <w:r w:rsidRPr="009E79E8">
        <w:rPr>
          <w:rStyle w:val="TagStyle"/>
          <w:rtl/>
        </w:rPr>
        <w:t xml:space="preserve"> &gt;&gt; </w:t>
      </w:r>
      <w:r>
        <w:rPr>
          <w:rtl/>
        </w:rPr>
        <w:t>היו"ר צביקה פוגל:</w:t>
      </w:r>
      <w:r w:rsidRPr="009E79E8">
        <w:rPr>
          <w:rStyle w:val="TagStyle"/>
          <w:rtl/>
        </w:rPr>
        <w:t xml:space="preserve"> &lt;&lt; יור &gt;&gt;</w:t>
      </w:r>
      <w:r>
        <w:rPr>
          <w:rtl/>
        </w:rPr>
        <w:t xml:space="preserve">   </w:t>
      </w:r>
      <w:bookmarkEnd w:id="1343"/>
    </w:p>
    <w:p w:rsidR="009E79E8" w:rsidRDefault="009E79E8" w:rsidP="009E79E8">
      <w:pPr>
        <w:pStyle w:val="KeepWithNext"/>
        <w:rPr>
          <w:rtl/>
        </w:rPr>
      </w:pPr>
    </w:p>
    <w:p w:rsidR="009E79E8" w:rsidRDefault="009E79E8" w:rsidP="009E79E8">
      <w:pPr>
        <w:rPr>
          <w:rtl/>
        </w:rPr>
      </w:pPr>
      <w:bookmarkStart w:id="1344" w:name="_ETM_Q1_4813504"/>
      <w:bookmarkEnd w:id="1344"/>
      <w:r>
        <w:rPr>
          <w:rFonts w:hint="cs"/>
          <w:rtl/>
        </w:rPr>
        <w:t>שאלה טובה והבהרה מצוינת.</w:t>
      </w:r>
    </w:p>
    <w:p w:rsidR="009E79E8" w:rsidRDefault="009E79E8" w:rsidP="009E79E8">
      <w:pPr>
        <w:rPr>
          <w:rtl/>
        </w:rPr>
      </w:pPr>
      <w:bookmarkStart w:id="1345" w:name="_ETM_Q1_4818329"/>
      <w:bookmarkStart w:id="1346" w:name="_ETM_Q1_4818394"/>
      <w:bookmarkEnd w:id="1345"/>
      <w:bookmarkEnd w:id="1346"/>
    </w:p>
    <w:p w:rsidR="009E79E8" w:rsidRDefault="009E79E8" w:rsidP="009E79E8">
      <w:pPr>
        <w:pStyle w:val="-"/>
        <w:keepNext/>
        <w:rPr>
          <w:rtl/>
        </w:rPr>
      </w:pPr>
      <w:bookmarkStart w:id="1347" w:name="ET_speakercontinue_881839_127"/>
      <w:r w:rsidRPr="009E79E8">
        <w:rPr>
          <w:rStyle w:val="TagStyle"/>
          <w:rtl/>
        </w:rPr>
        <w:t xml:space="preserve"> &lt;&lt; </w:t>
      </w:r>
      <w:proofErr w:type="spellStart"/>
      <w:r w:rsidRPr="009E79E8">
        <w:rPr>
          <w:rStyle w:val="TagStyle"/>
          <w:rtl/>
        </w:rPr>
        <w:t>דובר_המשך</w:t>
      </w:r>
      <w:proofErr w:type="spellEnd"/>
      <w:r w:rsidRPr="009E79E8">
        <w:rPr>
          <w:rStyle w:val="TagStyle"/>
          <w:rtl/>
        </w:rPr>
        <w:t xml:space="preserve"> &gt;&gt; </w:t>
      </w:r>
      <w:r>
        <w:rPr>
          <w:rtl/>
        </w:rPr>
        <w:t>דפנה יפרח:</w:t>
      </w:r>
      <w:r w:rsidRPr="009E79E8">
        <w:rPr>
          <w:rStyle w:val="TagStyle"/>
          <w:rtl/>
        </w:rPr>
        <w:t xml:space="preserve"> &lt;&lt; דובר_המשך &gt;&gt;</w:t>
      </w:r>
      <w:r>
        <w:rPr>
          <w:rtl/>
        </w:rPr>
        <w:t xml:space="preserve">   </w:t>
      </w:r>
      <w:bookmarkEnd w:id="1347"/>
    </w:p>
    <w:p w:rsidR="009E79E8" w:rsidRDefault="009E79E8" w:rsidP="009E79E8">
      <w:pPr>
        <w:pStyle w:val="KeepWithNext"/>
        <w:rPr>
          <w:rtl/>
        </w:rPr>
      </w:pPr>
    </w:p>
    <w:p w:rsidR="009E79E8" w:rsidRDefault="008B169A" w:rsidP="008B169A">
      <w:pPr>
        <w:rPr>
          <w:rtl/>
        </w:rPr>
      </w:pPr>
      <w:bookmarkStart w:id="1348" w:name="_ETM_Q1_4818799"/>
      <w:bookmarkEnd w:id="1348"/>
      <w:r>
        <w:rPr>
          <w:rFonts w:hint="cs"/>
          <w:rtl/>
        </w:rPr>
        <w:t xml:space="preserve">ניסיון של גישה מבחוץ - </w:t>
      </w:r>
      <w:r w:rsidR="009E79E8">
        <w:rPr>
          <w:rFonts w:hint="cs"/>
          <w:rtl/>
        </w:rPr>
        <w:t xml:space="preserve">זה כבר מדובר </w:t>
      </w:r>
      <w:bookmarkStart w:id="1349" w:name="_ETM_Q1_4820494"/>
      <w:bookmarkEnd w:id="1349"/>
      <w:r w:rsidR="009E79E8">
        <w:rPr>
          <w:rFonts w:hint="cs"/>
          <w:rtl/>
        </w:rPr>
        <w:t xml:space="preserve">ברמה הרבה יותר גבוהה. </w:t>
      </w:r>
      <w:r>
        <w:rPr>
          <w:rFonts w:hint="cs"/>
          <w:rtl/>
        </w:rPr>
        <w:t>אין</w:t>
      </w:r>
      <w:bookmarkStart w:id="1350" w:name="_ETM_Q1_4825750"/>
      <w:bookmarkEnd w:id="1350"/>
      <w:r>
        <w:rPr>
          <w:rFonts w:hint="cs"/>
          <w:rtl/>
        </w:rPr>
        <w:t xml:space="preserve"> ניסיון של כניסה למערכת ספציפית בתוך המשטרה </w:t>
      </w:r>
      <w:r w:rsidR="009E79E8">
        <w:rPr>
          <w:rFonts w:hint="cs"/>
          <w:rtl/>
        </w:rPr>
        <w:t xml:space="preserve">אלא ניסיון חדירה לשרתי המשטרה. את </w:t>
      </w:r>
      <w:bookmarkStart w:id="1351" w:name="_ETM_Q1_4829614"/>
      <w:bookmarkEnd w:id="1351"/>
      <w:r w:rsidR="009E79E8">
        <w:rPr>
          <w:rFonts w:hint="cs"/>
          <w:rtl/>
        </w:rPr>
        <w:t xml:space="preserve">האירוע הזה </w:t>
      </w:r>
      <w:r w:rsidR="009E79E8">
        <w:rPr>
          <w:rtl/>
        </w:rPr>
        <w:t>–</w:t>
      </w:r>
      <w:r w:rsidR="009E79E8">
        <w:rPr>
          <w:rFonts w:hint="cs"/>
          <w:rtl/>
        </w:rPr>
        <w:t xml:space="preserve"> ההסדרים לגביו נכללים בתקנות הגנת הפרטיות, </w:t>
      </w:r>
      <w:r>
        <w:rPr>
          <w:rFonts w:hint="cs"/>
          <w:rtl/>
        </w:rPr>
        <w:t xml:space="preserve">מערכות מידע </w:t>
      </w:r>
      <w:r>
        <w:rPr>
          <w:rtl/>
        </w:rPr>
        <w:t>–</w:t>
      </w:r>
      <w:r>
        <w:rPr>
          <w:rFonts w:hint="cs"/>
          <w:rtl/>
        </w:rPr>
        <w:t xml:space="preserve"> </w:t>
      </w:r>
      <w:bookmarkStart w:id="1352" w:name="_ETM_Q1_4840071"/>
      <w:bookmarkEnd w:id="1352"/>
      <w:r>
        <w:rPr>
          <w:rFonts w:hint="cs"/>
          <w:rtl/>
        </w:rPr>
        <w:t xml:space="preserve">שם יש פרוטוקול שלם של מה קורה </w:t>
      </w:r>
      <w:r w:rsidR="009E79E8">
        <w:rPr>
          <w:rFonts w:hint="cs"/>
          <w:rtl/>
        </w:rPr>
        <w:t xml:space="preserve">בהנחה </w:t>
      </w:r>
      <w:bookmarkStart w:id="1353" w:name="_ETM_Q1_4838970"/>
      <w:bookmarkEnd w:id="1353"/>
      <w:r w:rsidR="009E79E8">
        <w:rPr>
          <w:rFonts w:hint="cs"/>
          <w:rtl/>
        </w:rPr>
        <w:t>שיש ניסיונות ח</w:t>
      </w:r>
      <w:r>
        <w:rPr>
          <w:rFonts w:hint="cs"/>
          <w:rtl/>
        </w:rPr>
        <w:t>דירה</w:t>
      </w:r>
      <w:r w:rsidR="009E79E8">
        <w:rPr>
          <w:rFonts w:hint="cs"/>
          <w:rtl/>
        </w:rPr>
        <w:t xml:space="preserve"> מבחוץ ומשטרת ישר</w:t>
      </w:r>
      <w:r>
        <w:rPr>
          <w:rFonts w:hint="cs"/>
          <w:rtl/>
        </w:rPr>
        <w:t>א</w:t>
      </w:r>
      <w:r w:rsidR="009E79E8">
        <w:rPr>
          <w:rFonts w:hint="cs"/>
          <w:rtl/>
        </w:rPr>
        <w:t xml:space="preserve">ל עומדת </w:t>
      </w:r>
      <w:r>
        <w:rPr>
          <w:rFonts w:hint="cs"/>
          <w:rtl/>
        </w:rPr>
        <w:t xml:space="preserve">ועונה על כל אחד מהקריטריונים האלה </w:t>
      </w:r>
      <w:r w:rsidR="009E79E8">
        <w:rPr>
          <w:rFonts w:hint="cs"/>
          <w:rtl/>
        </w:rPr>
        <w:t xml:space="preserve">וממלאת אחר כל </w:t>
      </w:r>
      <w:bookmarkStart w:id="1354" w:name="_ETM_Q1_4847835"/>
      <w:bookmarkEnd w:id="1354"/>
      <w:r w:rsidR="009E79E8">
        <w:rPr>
          <w:rFonts w:hint="cs"/>
          <w:rtl/>
        </w:rPr>
        <w:t>אחת</w:t>
      </w:r>
      <w:r>
        <w:rPr>
          <w:rFonts w:hint="cs"/>
          <w:rtl/>
        </w:rPr>
        <w:t xml:space="preserve"> </w:t>
      </w:r>
      <w:r w:rsidR="009E79E8">
        <w:rPr>
          <w:rFonts w:hint="cs"/>
          <w:rtl/>
        </w:rPr>
        <w:t xml:space="preserve">מההוראות האלה </w:t>
      </w:r>
      <w:r>
        <w:rPr>
          <w:rFonts w:hint="cs"/>
          <w:rtl/>
        </w:rPr>
        <w:t xml:space="preserve">ולכן לא מצאנו לנכון להתייחס </w:t>
      </w:r>
      <w:bookmarkStart w:id="1355" w:name="_ETM_Q1_4853117"/>
      <w:bookmarkEnd w:id="1355"/>
      <w:r>
        <w:rPr>
          <w:rFonts w:hint="cs"/>
          <w:rtl/>
        </w:rPr>
        <w:t xml:space="preserve">לזה </w:t>
      </w:r>
      <w:r w:rsidR="009E79E8">
        <w:rPr>
          <w:rFonts w:hint="cs"/>
          <w:rtl/>
        </w:rPr>
        <w:t>בתקנות.</w:t>
      </w:r>
    </w:p>
    <w:p w:rsidR="009E79E8" w:rsidRDefault="009E79E8" w:rsidP="009E79E8">
      <w:pPr>
        <w:rPr>
          <w:rtl/>
        </w:rPr>
      </w:pPr>
      <w:bookmarkStart w:id="1356" w:name="_ETM_Q1_4853922"/>
      <w:bookmarkStart w:id="1357" w:name="_ETM_Q1_4853992"/>
      <w:bookmarkEnd w:id="1356"/>
      <w:bookmarkEnd w:id="1357"/>
    </w:p>
    <w:p w:rsidR="009E79E8" w:rsidRDefault="009E79E8" w:rsidP="009E79E8">
      <w:pPr>
        <w:pStyle w:val="af6"/>
        <w:keepNext/>
        <w:rPr>
          <w:rtl/>
        </w:rPr>
      </w:pPr>
      <w:bookmarkStart w:id="1358" w:name="ET_yor_6358_128"/>
      <w:r w:rsidRPr="009E79E8">
        <w:rPr>
          <w:rStyle w:val="TagStyle"/>
          <w:rtl/>
        </w:rPr>
        <w:t xml:space="preserve"> &lt;&lt; </w:t>
      </w:r>
      <w:proofErr w:type="spellStart"/>
      <w:r w:rsidRPr="009E79E8">
        <w:rPr>
          <w:rStyle w:val="TagStyle"/>
          <w:rtl/>
        </w:rPr>
        <w:t>יור</w:t>
      </w:r>
      <w:proofErr w:type="spellEnd"/>
      <w:r w:rsidRPr="009E79E8">
        <w:rPr>
          <w:rStyle w:val="TagStyle"/>
          <w:rtl/>
        </w:rPr>
        <w:t xml:space="preserve"> &gt;&gt; </w:t>
      </w:r>
      <w:r>
        <w:rPr>
          <w:rtl/>
        </w:rPr>
        <w:t>היו"ר צביקה פוגל:</w:t>
      </w:r>
      <w:r w:rsidRPr="009E79E8">
        <w:rPr>
          <w:rStyle w:val="TagStyle"/>
          <w:rtl/>
        </w:rPr>
        <w:t xml:space="preserve"> &lt;&lt; יור &gt;&gt;</w:t>
      </w:r>
      <w:r>
        <w:rPr>
          <w:rtl/>
        </w:rPr>
        <w:t xml:space="preserve">   </w:t>
      </w:r>
      <w:bookmarkEnd w:id="1358"/>
    </w:p>
    <w:p w:rsidR="009E79E8" w:rsidRDefault="009E79E8" w:rsidP="009E79E8">
      <w:pPr>
        <w:pStyle w:val="KeepWithNext"/>
        <w:rPr>
          <w:rtl/>
        </w:rPr>
      </w:pPr>
    </w:p>
    <w:p w:rsidR="009E79E8" w:rsidRDefault="009E79E8" w:rsidP="009E79E8">
      <w:pPr>
        <w:rPr>
          <w:rtl/>
        </w:rPr>
      </w:pPr>
      <w:bookmarkStart w:id="1359" w:name="_ETM_Q1_4854622"/>
      <w:bookmarkEnd w:id="1359"/>
      <w:r>
        <w:rPr>
          <w:rFonts w:hint="cs"/>
          <w:rtl/>
        </w:rPr>
        <w:t xml:space="preserve">תודה. </w:t>
      </w:r>
      <w:bookmarkStart w:id="1360" w:name="_ETM_Q1_4862040"/>
      <w:bookmarkEnd w:id="1360"/>
    </w:p>
    <w:p w:rsidR="008B169A" w:rsidRDefault="008B169A" w:rsidP="009E79E8">
      <w:pPr>
        <w:rPr>
          <w:rtl/>
        </w:rPr>
      </w:pPr>
      <w:bookmarkStart w:id="1361" w:name="_ETM_Q1_4862119"/>
      <w:bookmarkEnd w:id="1361"/>
    </w:p>
    <w:p w:rsidR="009E79E8" w:rsidRDefault="009E79E8" w:rsidP="009E79E8">
      <w:pPr>
        <w:pStyle w:val="af9"/>
        <w:keepNext/>
        <w:rPr>
          <w:rtl/>
        </w:rPr>
      </w:pPr>
      <w:bookmarkStart w:id="1362" w:name="ET_guest_879469_129"/>
      <w:r w:rsidRPr="009E79E8">
        <w:rPr>
          <w:rStyle w:val="TagStyle"/>
          <w:rtl/>
        </w:rPr>
        <w:t xml:space="preserve"> &lt;&lt; אורח &gt;&gt; </w:t>
      </w:r>
      <w:r>
        <w:rPr>
          <w:rtl/>
        </w:rPr>
        <w:t xml:space="preserve">אן </w:t>
      </w:r>
      <w:proofErr w:type="spellStart"/>
      <w:r>
        <w:rPr>
          <w:rtl/>
        </w:rPr>
        <w:t>סוצ'יו</w:t>
      </w:r>
      <w:proofErr w:type="spellEnd"/>
      <w:r>
        <w:rPr>
          <w:rtl/>
        </w:rPr>
        <w:t>:</w:t>
      </w:r>
      <w:r w:rsidRPr="009E79E8">
        <w:rPr>
          <w:rStyle w:val="TagStyle"/>
          <w:rtl/>
        </w:rPr>
        <w:t xml:space="preserve"> &lt;&lt; אורח &gt;&gt;</w:t>
      </w:r>
      <w:r>
        <w:rPr>
          <w:rtl/>
        </w:rPr>
        <w:t xml:space="preserve">   </w:t>
      </w:r>
      <w:bookmarkEnd w:id="1362"/>
    </w:p>
    <w:p w:rsidR="009E79E8" w:rsidRDefault="009E79E8" w:rsidP="009E79E8">
      <w:pPr>
        <w:pStyle w:val="KeepWithNext"/>
        <w:rPr>
          <w:rtl/>
        </w:rPr>
      </w:pPr>
    </w:p>
    <w:p w:rsidR="009E79E8" w:rsidRDefault="008B169A" w:rsidP="008B169A">
      <w:pPr>
        <w:rPr>
          <w:rtl/>
        </w:rPr>
      </w:pPr>
      <w:bookmarkStart w:id="1363" w:name="_ETM_Q1_4866127"/>
      <w:bookmarkEnd w:id="1363"/>
      <w:r>
        <w:rPr>
          <w:rFonts w:hint="cs"/>
          <w:rtl/>
        </w:rPr>
        <w:t xml:space="preserve">לילך דיברה על חומר חקירה וזה לא היה </w:t>
      </w:r>
      <w:bookmarkStart w:id="1364" w:name="_ETM_Q1_4872041"/>
      <w:bookmarkEnd w:id="1364"/>
      <w:r>
        <w:rPr>
          <w:rFonts w:hint="cs"/>
          <w:rtl/>
        </w:rPr>
        <w:t xml:space="preserve">ברור ונשמח לדבר על זה חוץ מהדיון אבל </w:t>
      </w:r>
      <w:r w:rsidR="009E79E8">
        <w:rPr>
          <w:rFonts w:hint="cs"/>
          <w:rtl/>
        </w:rPr>
        <w:t xml:space="preserve">רק להבהיר שזה בדיוק סוג החומר שאנו </w:t>
      </w:r>
      <w:bookmarkStart w:id="1365" w:name="_ETM_Q1_4876188"/>
      <w:bookmarkEnd w:id="1365"/>
      <w:r w:rsidR="009E79E8">
        <w:rPr>
          <w:rFonts w:hint="cs"/>
          <w:rtl/>
        </w:rPr>
        <w:t xml:space="preserve">מצפים לקבל, </w:t>
      </w:r>
      <w:r>
        <w:rPr>
          <w:rFonts w:hint="cs"/>
          <w:rtl/>
        </w:rPr>
        <w:t xml:space="preserve">המטא </w:t>
      </w:r>
      <w:proofErr w:type="spellStart"/>
      <w:r>
        <w:rPr>
          <w:rFonts w:hint="cs"/>
          <w:rtl/>
        </w:rPr>
        <w:t>דאטא</w:t>
      </w:r>
      <w:proofErr w:type="spellEnd"/>
      <w:r>
        <w:rPr>
          <w:rFonts w:hint="cs"/>
          <w:rtl/>
        </w:rPr>
        <w:t xml:space="preserve"> הזה, זהות עורך </w:t>
      </w:r>
      <w:proofErr w:type="spellStart"/>
      <w:r>
        <w:rPr>
          <w:rFonts w:hint="cs"/>
          <w:rtl/>
        </w:rPr>
        <w:t>השאילתא</w:t>
      </w:r>
      <w:proofErr w:type="spellEnd"/>
      <w:r>
        <w:rPr>
          <w:rFonts w:hint="cs"/>
          <w:rtl/>
        </w:rPr>
        <w:t xml:space="preserve">, </w:t>
      </w:r>
      <w:r w:rsidR="009E79E8">
        <w:rPr>
          <w:rFonts w:hint="cs"/>
          <w:rtl/>
        </w:rPr>
        <w:t xml:space="preserve">התאריך, כל הדברים האלה הם המידע </w:t>
      </w:r>
      <w:r>
        <w:rPr>
          <w:rFonts w:hint="cs"/>
          <w:rtl/>
        </w:rPr>
        <w:t xml:space="preserve">שאנו מצפים </w:t>
      </w:r>
      <w:r w:rsidR="009E79E8">
        <w:rPr>
          <w:rFonts w:hint="cs"/>
          <w:rtl/>
        </w:rPr>
        <w:t xml:space="preserve">לקבל </w:t>
      </w:r>
      <w:bookmarkStart w:id="1366" w:name="_ETM_Q1_4884179"/>
      <w:bookmarkEnd w:id="1366"/>
      <w:r w:rsidR="009E79E8">
        <w:rPr>
          <w:rFonts w:hint="cs"/>
          <w:rtl/>
        </w:rPr>
        <w:t>בתוך ח</w:t>
      </w:r>
      <w:r>
        <w:rPr>
          <w:rFonts w:hint="cs"/>
          <w:rtl/>
        </w:rPr>
        <w:t>ומר החקירה. אנו מקבלים את זה היום</w:t>
      </w:r>
      <w:r w:rsidR="009E79E8">
        <w:rPr>
          <w:rFonts w:hint="cs"/>
          <w:rtl/>
        </w:rPr>
        <w:t xml:space="preserve"> למשל במקרים</w:t>
      </w:r>
      <w:bookmarkStart w:id="1367" w:name="_ETM_Q1_4890299"/>
      <w:bookmarkEnd w:id="1367"/>
      <w:r w:rsidR="009E79E8">
        <w:rPr>
          <w:rFonts w:hint="cs"/>
          <w:rtl/>
        </w:rPr>
        <w:t xml:space="preserve"> </w:t>
      </w:r>
      <w:r>
        <w:rPr>
          <w:rFonts w:hint="cs"/>
          <w:rtl/>
        </w:rPr>
        <w:t xml:space="preserve">של </w:t>
      </w:r>
      <w:r w:rsidR="009E79E8">
        <w:rPr>
          <w:rtl/>
        </w:rPr>
        <w:t>–</w:t>
      </w:r>
      <w:r w:rsidR="009E79E8">
        <w:rPr>
          <w:rFonts w:hint="cs"/>
          <w:rtl/>
        </w:rPr>
        <w:t xml:space="preserve"> מבחינתנו</w:t>
      </w:r>
      <w:r>
        <w:rPr>
          <w:rFonts w:hint="cs"/>
          <w:rtl/>
        </w:rPr>
        <w:t>,</w:t>
      </w:r>
      <w:r w:rsidR="009E79E8">
        <w:rPr>
          <w:rFonts w:hint="cs"/>
          <w:rtl/>
        </w:rPr>
        <w:t xml:space="preserve"> כשאנחנו </w:t>
      </w:r>
      <w:r>
        <w:rPr>
          <w:rFonts w:hint="cs"/>
          <w:rtl/>
        </w:rPr>
        <w:t xml:space="preserve">היום </w:t>
      </w:r>
      <w:r w:rsidR="009E79E8">
        <w:rPr>
          <w:rFonts w:hint="cs"/>
          <w:rtl/>
        </w:rPr>
        <w:t>מקבל</w:t>
      </w:r>
      <w:r w:rsidR="00327B1A">
        <w:rPr>
          <w:rFonts w:hint="cs"/>
          <w:rtl/>
        </w:rPr>
        <w:t>ים</w:t>
      </w:r>
      <w:r w:rsidR="009E79E8">
        <w:rPr>
          <w:rFonts w:hint="cs"/>
          <w:rtl/>
        </w:rPr>
        <w:t xml:space="preserve"> </w:t>
      </w:r>
      <w:r>
        <w:rPr>
          <w:rFonts w:hint="cs"/>
          <w:rtl/>
        </w:rPr>
        <w:t xml:space="preserve">למשל </w:t>
      </w:r>
      <w:r w:rsidR="009E79E8">
        <w:rPr>
          <w:rFonts w:hint="cs"/>
          <w:rtl/>
        </w:rPr>
        <w:t>לפי חוק נתונ</w:t>
      </w:r>
      <w:r>
        <w:rPr>
          <w:rFonts w:hint="cs"/>
          <w:rtl/>
        </w:rPr>
        <w:t>י</w:t>
      </w:r>
      <w:r w:rsidR="009E79E8">
        <w:rPr>
          <w:rFonts w:hint="cs"/>
          <w:rtl/>
        </w:rPr>
        <w:t xml:space="preserve"> תקשורת </w:t>
      </w:r>
      <w:bookmarkStart w:id="1368" w:name="_ETM_Q1_4908474"/>
      <w:bookmarkEnd w:id="1368"/>
      <w:r>
        <w:rPr>
          <w:rFonts w:hint="cs"/>
          <w:rtl/>
        </w:rPr>
        <w:t xml:space="preserve">מידע </w:t>
      </w:r>
      <w:bookmarkStart w:id="1369" w:name="_ETM_Q1_4909812"/>
      <w:bookmarkEnd w:id="1369"/>
      <w:r w:rsidR="009E79E8">
        <w:rPr>
          <w:rFonts w:hint="cs"/>
          <w:rtl/>
        </w:rPr>
        <w:t>על אדם מסוים</w:t>
      </w:r>
      <w:r>
        <w:rPr>
          <w:rFonts w:hint="cs"/>
          <w:rtl/>
        </w:rPr>
        <w:t xml:space="preserve">, מקבלים גם את המידע לגבי מי </w:t>
      </w:r>
      <w:r w:rsidR="009E79E8">
        <w:rPr>
          <w:rFonts w:hint="cs"/>
          <w:rtl/>
        </w:rPr>
        <w:t xml:space="preserve">ערך את הבדיקה, </w:t>
      </w:r>
      <w:r>
        <w:rPr>
          <w:rFonts w:hint="cs"/>
          <w:rtl/>
        </w:rPr>
        <w:t xml:space="preserve">איך נערכה, </w:t>
      </w:r>
      <w:r w:rsidR="009E79E8">
        <w:rPr>
          <w:rFonts w:hint="cs"/>
          <w:rtl/>
        </w:rPr>
        <w:t xml:space="preserve">מתי. את המידע </w:t>
      </w:r>
      <w:bookmarkStart w:id="1370" w:name="_ETM_Q1_4914605"/>
      <w:bookmarkEnd w:id="1370"/>
      <w:r w:rsidR="009E79E8">
        <w:rPr>
          <w:rFonts w:hint="cs"/>
          <w:rtl/>
        </w:rPr>
        <w:t>הזה אנו מצפים לקבל גם פה בעין הנץ.</w:t>
      </w:r>
    </w:p>
    <w:p w:rsidR="009E79E8" w:rsidRDefault="009E79E8" w:rsidP="009E79E8">
      <w:pPr>
        <w:rPr>
          <w:rtl/>
        </w:rPr>
      </w:pPr>
      <w:bookmarkStart w:id="1371" w:name="_ETM_Q1_4922060"/>
      <w:bookmarkStart w:id="1372" w:name="_ETM_Q1_4922125"/>
      <w:bookmarkStart w:id="1373" w:name="_ETM_Q1_4924065"/>
      <w:bookmarkEnd w:id="1371"/>
      <w:bookmarkEnd w:id="1372"/>
      <w:bookmarkEnd w:id="1373"/>
    </w:p>
    <w:p w:rsidR="009E79E8" w:rsidRDefault="009E79E8" w:rsidP="009E79E8">
      <w:pPr>
        <w:pStyle w:val="af9"/>
        <w:keepNext/>
        <w:rPr>
          <w:rtl/>
        </w:rPr>
      </w:pPr>
      <w:bookmarkStart w:id="1374" w:name="ET_guest_880946_130"/>
      <w:r w:rsidRPr="009E79E8">
        <w:rPr>
          <w:rStyle w:val="TagStyle"/>
          <w:rtl/>
        </w:rPr>
        <w:t xml:space="preserve"> &lt;&lt; אורח &gt;&gt; </w:t>
      </w:r>
      <w:r>
        <w:rPr>
          <w:rtl/>
        </w:rPr>
        <w:t>גלעד בהט:</w:t>
      </w:r>
      <w:r w:rsidRPr="009E79E8">
        <w:rPr>
          <w:rStyle w:val="TagStyle"/>
          <w:rtl/>
        </w:rPr>
        <w:t xml:space="preserve"> &lt;&lt; אורח &gt;&gt;</w:t>
      </w:r>
      <w:r>
        <w:rPr>
          <w:rtl/>
        </w:rPr>
        <w:t xml:space="preserve">   </w:t>
      </w:r>
      <w:bookmarkEnd w:id="1374"/>
    </w:p>
    <w:p w:rsidR="009E79E8" w:rsidRDefault="009E79E8" w:rsidP="009E79E8">
      <w:pPr>
        <w:pStyle w:val="KeepWithNext"/>
        <w:rPr>
          <w:rtl/>
        </w:rPr>
      </w:pPr>
    </w:p>
    <w:p w:rsidR="009E79E8" w:rsidRDefault="009E79E8" w:rsidP="009E79E8">
      <w:pPr>
        <w:rPr>
          <w:rtl/>
        </w:rPr>
      </w:pPr>
      <w:bookmarkStart w:id="1375" w:name="_ETM_Q1_4924450"/>
      <w:bookmarkStart w:id="1376" w:name="_ETM_Q1_4924475"/>
      <w:bookmarkEnd w:id="1375"/>
      <w:bookmarkEnd w:id="1376"/>
      <w:r>
        <w:rPr>
          <w:rFonts w:hint="cs"/>
          <w:rtl/>
        </w:rPr>
        <w:t xml:space="preserve">זה הסדר שונה </w:t>
      </w:r>
      <w:bookmarkStart w:id="1377" w:name="_ETM_Q1_4926415"/>
      <w:bookmarkEnd w:id="1377"/>
      <w:r>
        <w:rPr>
          <w:rFonts w:hint="cs"/>
          <w:rtl/>
        </w:rPr>
        <w:t>לגמרי.</w:t>
      </w:r>
    </w:p>
    <w:p w:rsidR="009E79E8" w:rsidRDefault="009E79E8" w:rsidP="009E79E8">
      <w:pPr>
        <w:rPr>
          <w:rtl/>
        </w:rPr>
      </w:pPr>
      <w:bookmarkStart w:id="1378" w:name="_ETM_Q1_4927690"/>
      <w:bookmarkStart w:id="1379" w:name="_ETM_Q1_4927760"/>
      <w:bookmarkStart w:id="1380" w:name="_ETM_Q1_4929580"/>
      <w:bookmarkEnd w:id="1378"/>
      <w:bookmarkEnd w:id="1379"/>
      <w:bookmarkEnd w:id="1380"/>
    </w:p>
    <w:p w:rsidR="009E79E8" w:rsidRDefault="009E79E8" w:rsidP="009E79E8">
      <w:pPr>
        <w:pStyle w:val="af9"/>
        <w:keepNext/>
        <w:rPr>
          <w:rtl/>
        </w:rPr>
      </w:pPr>
      <w:bookmarkStart w:id="1381" w:name="ET_guest_879469_131"/>
      <w:r w:rsidRPr="009E79E8">
        <w:rPr>
          <w:rStyle w:val="TagStyle"/>
          <w:rtl/>
        </w:rPr>
        <w:t xml:space="preserve"> &lt;&lt; אורח &gt;&gt; </w:t>
      </w:r>
      <w:r>
        <w:rPr>
          <w:rtl/>
        </w:rPr>
        <w:t xml:space="preserve">אן </w:t>
      </w:r>
      <w:proofErr w:type="spellStart"/>
      <w:r>
        <w:rPr>
          <w:rtl/>
        </w:rPr>
        <w:t>סוצ'יו</w:t>
      </w:r>
      <w:proofErr w:type="spellEnd"/>
      <w:r>
        <w:rPr>
          <w:rtl/>
        </w:rPr>
        <w:t>:</w:t>
      </w:r>
      <w:r w:rsidRPr="009E79E8">
        <w:rPr>
          <w:rStyle w:val="TagStyle"/>
          <w:rtl/>
        </w:rPr>
        <w:t xml:space="preserve"> &lt;&lt; אורח &gt;&gt;</w:t>
      </w:r>
      <w:r>
        <w:rPr>
          <w:rtl/>
        </w:rPr>
        <w:t xml:space="preserve">   </w:t>
      </w:r>
      <w:bookmarkEnd w:id="1381"/>
    </w:p>
    <w:p w:rsidR="009E79E8" w:rsidRDefault="009E79E8" w:rsidP="009E79E8">
      <w:pPr>
        <w:pStyle w:val="KeepWithNext"/>
        <w:rPr>
          <w:rtl/>
        </w:rPr>
      </w:pPr>
    </w:p>
    <w:p w:rsidR="009E79E8" w:rsidRDefault="008B169A" w:rsidP="008B169A">
      <w:pPr>
        <w:rPr>
          <w:rtl/>
        </w:rPr>
      </w:pPr>
      <w:bookmarkStart w:id="1382" w:name="_ETM_Q1_4929975"/>
      <w:bookmarkStart w:id="1383" w:name="_ETM_Q1_4930005"/>
      <w:bookmarkEnd w:id="1382"/>
      <w:bookmarkEnd w:id="1383"/>
      <w:r>
        <w:rPr>
          <w:rFonts w:hint="cs"/>
          <w:rtl/>
        </w:rPr>
        <w:t>אבל זה מידע שחשוב לנו לקבל. נוכל לדבר על זה בהמשך אך חשוב לי לומר שזה המטא</w:t>
      </w:r>
      <w:bookmarkStart w:id="1384" w:name="_ETM_Q1_4933004"/>
      <w:bookmarkEnd w:id="1384"/>
      <w:r>
        <w:rPr>
          <w:rFonts w:hint="cs"/>
          <w:rtl/>
        </w:rPr>
        <w:t xml:space="preserve"> </w:t>
      </w:r>
      <w:proofErr w:type="spellStart"/>
      <w:r>
        <w:rPr>
          <w:rFonts w:hint="cs"/>
          <w:rtl/>
        </w:rPr>
        <w:t>דאטא</w:t>
      </w:r>
      <w:proofErr w:type="spellEnd"/>
      <w:r>
        <w:rPr>
          <w:rFonts w:hint="cs"/>
          <w:rtl/>
        </w:rPr>
        <w:t xml:space="preserve"> ש</w:t>
      </w:r>
      <w:r w:rsidR="009E79E8">
        <w:rPr>
          <w:rFonts w:hint="cs"/>
          <w:rtl/>
        </w:rPr>
        <w:t>אנו אמורים לראות בתוך תיק חקירה.</w:t>
      </w:r>
    </w:p>
    <w:p w:rsidR="008B169A" w:rsidRDefault="008B169A" w:rsidP="009E79E8">
      <w:pPr>
        <w:rPr>
          <w:rtl/>
        </w:rPr>
      </w:pPr>
      <w:bookmarkStart w:id="1385" w:name="_ETM_Q1_4937746"/>
      <w:bookmarkStart w:id="1386" w:name="_ETM_Q1_4937801"/>
      <w:bookmarkEnd w:id="1385"/>
      <w:bookmarkEnd w:id="1386"/>
    </w:p>
    <w:p w:rsidR="008B169A" w:rsidRDefault="008B169A" w:rsidP="008B169A">
      <w:pPr>
        <w:pStyle w:val="af9"/>
        <w:keepNext/>
        <w:rPr>
          <w:rtl/>
        </w:rPr>
      </w:pPr>
      <w:bookmarkStart w:id="1387" w:name="ET_guest_נירית_להב_קניזו_161"/>
      <w:r w:rsidRPr="008B169A">
        <w:rPr>
          <w:rStyle w:val="TagStyle"/>
          <w:rtl/>
        </w:rPr>
        <w:t xml:space="preserve"> &lt;&lt; אורח &gt;&gt; </w:t>
      </w:r>
      <w:r>
        <w:rPr>
          <w:rtl/>
        </w:rPr>
        <w:t xml:space="preserve">נירית להב </w:t>
      </w:r>
      <w:proofErr w:type="spellStart"/>
      <w:r>
        <w:rPr>
          <w:rtl/>
        </w:rPr>
        <w:t>קניזו</w:t>
      </w:r>
      <w:proofErr w:type="spellEnd"/>
      <w:r>
        <w:rPr>
          <w:rtl/>
        </w:rPr>
        <w:t>:</w:t>
      </w:r>
      <w:r w:rsidRPr="008B169A">
        <w:rPr>
          <w:rStyle w:val="TagStyle"/>
          <w:rtl/>
        </w:rPr>
        <w:t xml:space="preserve"> &lt;&lt; אורח &gt;&gt;</w:t>
      </w:r>
      <w:r>
        <w:rPr>
          <w:rtl/>
        </w:rPr>
        <w:t xml:space="preserve">   </w:t>
      </w:r>
      <w:bookmarkEnd w:id="1387"/>
    </w:p>
    <w:p w:rsidR="008B169A" w:rsidRDefault="008B169A" w:rsidP="008B169A">
      <w:pPr>
        <w:pStyle w:val="KeepWithNext"/>
        <w:rPr>
          <w:rtl/>
        </w:rPr>
      </w:pPr>
    </w:p>
    <w:p w:rsidR="009E79E8" w:rsidRDefault="008B169A" w:rsidP="008B169A">
      <w:pPr>
        <w:rPr>
          <w:rtl/>
        </w:rPr>
      </w:pPr>
      <w:bookmarkStart w:id="1388" w:name="_ETM_Q1_4939881"/>
      <w:bookmarkStart w:id="1389" w:name="_ETM_Q1_4939941"/>
      <w:bookmarkEnd w:id="1388"/>
      <w:bookmarkEnd w:id="1389"/>
      <w:r>
        <w:rPr>
          <w:rFonts w:hint="cs"/>
          <w:rtl/>
        </w:rPr>
        <w:t xml:space="preserve">המטא </w:t>
      </w:r>
      <w:proofErr w:type="spellStart"/>
      <w:r>
        <w:rPr>
          <w:rFonts w:hint="cs"/>
          <w:rtl/>
        </w:rPr>
        <w:t>דאטא</w:t>
      </w:r>
      <w:proofErr w:type="spellEnd"/>
      <w:r>
        <w:rPr>
          <w:rFonts w:hint="cs"/>
          <w:rtl/>
        </w:rPr>
        <w:t xml:space="preserve"> שנוגע לצילומים האלה הוא זה שנוגע </w:t>
      </w:r>
      <w:bookmarkStart w:id="1390" w:name="_ETM_Q1_4940295"/>
      <w:bookmarkEnd w:id="1390"/>
      <w:r>
        <w:rPr>
          <w:rFonts w:hint="cs"/>
          <w:rtl/>
        </w:rPr>
        <w:t xml:space="preserve">לנטילת התמונה כלומר </w:t>
      </w:r>
      <w:r w:rsidR="009E79E8">
        <w:rPr>
          <w:rFonts w:hint="cs"/>
          <w:rtl/>
        </w:rPr>
        <w:t xml:space="preserve">לצילום שלה בשטח. זה לא </w:t>
      </w:r>
      <w:bookmarkStart w:id="1391" w:name="_ETM_Q1_4942651"/>
      <w:bookmarkEnd w:id="1391"/>
      <w:r w:rsidR="009E79E8">
        <w:rPr>
          <w:rFonts w:hint="cs"/>
          <w:rtl/>
        </w:rPr>
        <w:t xml:space="preserve">המטא </w:t>
      </w:r>
      <w:proofErr w:type="spellStart"/>
      <w:r w:rsidR="009E79E8">
        <w:rPr>
          <w:rFonts w:hint="cs"/>
          <w:rtl/>
        </w:rPr>
        <w:t>דאטא</w:t>
      </w:r>
      <w:proofErr w:type="spellEnd"/>
      <w:r w:rsidR="009E79E8">
        <w:rPr>
          <w:rFonts w:hint="cs"/>
          <w:rtl/>
        </w:rPr>
        <w:t xml:space="preserve"> של </w:t>
      </w:r>
      <w:r>
        <w:rPr>
          <w:rFonts w:hint="cs"/>
          <w:rtl/>
        </w:rPr>
        <w:t xml:space="preserve">החוקר שביצע את </w:t>
      </w:r>
      <w:r w:rsidR="009E79E8">
        <w:rPr>
          <w:rFonts w:hint="cs"/>
          <w:rtl/>
        </w:rPr>
        <w:t>החיפושים.</w:t>
      </w:r>
      <w:r>
        <w:rPr>
          <w:rFonts w:hint="cs"/>
          <w:rtl/>
        </w:rPr>
        <w:t xml:space="preserve"> בכל מקרה שאלות שנוגעות</w:t>
      </w:r>
      <w:r w:rsidR="009E79E8">
        <w:rPr>
          <w:rFonts w:hint="cs"/>
          <w:rtl/>
        </w:rPr>
        <w:t xml:space="preserve"> לחומר חקירה, </w:t>
      </w:r>
      <w:r>
        <w:rPr>
          <w:rFonts w:hint="cs"/>
          <w:rtl/>
        </w:rPr>
        <w:t>יידונו במסגרת</w:t>
      </w:r>
      <w:bookmarkStart w:id="1392" w:name="_ETM_Q1_4951506"/>
      <w:bookmarkEnd w:id="1392"/>
      <w:r w:rsidR="009E79E8">
        <w:rPr>
          <w:rFonts w:hint="cs"/>
          <w:rtl/>
        </w:rPr>
        <w:t xml:space="preserve"> סעיף 74 לחוק סדר הדין הפליל</w:t>
      </w:r>
      <w:r>
        <w:rPr>
          <w:rFonts w:hint="cs"/>
          <w:rtl/>
        </w:rPr>
        <w:t>י ואיני חושבת שעניינן בתקנות האלה</w:t>
      </w:r>
      <w:r w:rsidR="009E79E8">
        <w:rPr>
          <w:rFonts w:hint="cs"/>
          <w:rtl/>
        </w:rPr>
        <w:t xml:space="preserve"> שמסדירות את השמירה </w:t>
      </w:r>
      <w:bookmarkStart w:id="1393" w:name="_ETM_Q1_4959676"/>
      <w:bookmarkEnd w:id="1393"/>
      <w:r w:rsidR="009E79E8">
        <w:rPr>
          <w:rFonts w:hint="cs"/>
          <w:rtl/>
        </w:rPr>
        <w:t xml:space="preserve">במאגר. לא מוסדרות גם בתקנות </w:t>
      </w:r>
      <w:r>
        <w:rPr>
          <w:rFonts w:hint="cs"/>
          <w:rtl/>
        </w:rPr>
        <w:t xml:space="preserve">נתוני תקשורת </w:t>
      </w:r>
      <w:r w:rsidR="009E79E8">
        <w:rPr>
          <w:rFonts w:hint="cs"/>
          <w:rtl/>
        </w:rPr>
        <w:t xml:space="preserve">ולא בהאזנות סתר. זה מוסדר </w:t>
      </w:r>
      <w:bookmarkStart w:id="1394" w:name="_ETM_Q1_4969916"/>
      <w:bookmarkEnd w:id="1394"/>
      <w:r w:rsidR="009E79E8">
        <w:rPr>
          <w:rFonts w:hint="cs"/>
          <w:rtl/>
        </w:rPr>
        <w:t xml:space="preserve">בסעיף 74 </w:t>
      </w:r>
      <w:proofErr w:type="spellStart"/>
      <w:r w:rsidR="009E79E8">
        <w:rPr>
          <w:rFonts w:hint="cs"/>
          <w:rtl/>
        </w:rPr>
        <w:t>לחסד"פ</w:t>
      </w:r>
      <w:proofErr w:type="spellEnd"/>
      <w:r w:rsidR="009E79E8">
        <w:rPr>
          <w:rFonts w:hint="cs"/>
          <w:rtl/>
        </w:rPr>
        <w:t>.</w:t>
      </w:r>
    </w:p>
    <w:p w:rsidR="009E79E8" w:rsidRDefault="009E79E8" w:rsidP="009E79E8">
      <w:pPr>
        <w:rPr>
          <w:rtl/>
        </w:rPr>
      </w:pPr>
      <w:bookmarkStart w:id="1395" w:name="_ETM_Q1_4975836"/>
      <w:bookmarkStart w:id="1396" w:name="_ETM_Q1_4975891"/>
      <w:bookmarkStart w:id="1397" w:name="_ETM_Q1_4977226"/>
      <w:bookmarkEnd w:id="1395"/>
      <w:bookmarkEnd w:id="1396"/>
      <w:bookmarkEnd w:id="1397"/>
    </w:p>
    <w:p w:rsidR="009E79E8" w:rsidRDefault="009E79E8" w:rsidP="009E79E8">
      <w:pPr>
        <w:pStyle w:val="af9"/>
        <w:keepNext/>
        <w:rPr>
          <w:rtl/>
        </w:rPr>
      </w:pPr>
      <w:bookmarkStart w:id="1398" w:name="ET_guest_936386_132"/>
      <w:r w:rsidRPr="009E79E8">
        <w:rPr>
          <w:rStyle w:val="TagStyle"/>
          <w:rtl/>
        </w:rPr>
        <w:t xml:space="preserve"> &lt;&lt; אורח &gt;&gt; </w:t>
      </w:r>
      <w:r>
        <w:rPr>
          <w:rtl/>
        </w:rPr>
        <w:t>לילך מאיר וולף:</w:t>
      </w:r>
      <w:r w:rsidRPr="009E79E8">
        <w:rPr>
          <w:rStyle w:val="TagStyle"/>
          <w:rtl/>
        </w:rPr>
        <w:t xml:space="preserve"> &lt;&lt; אורח &gt;&gt;</w:t>
      </w:r>
      <w:r>
        <w:rPr>
          <w:rtl/>
        </w:rPr>
        <w:t xml:space="preserve">   </w:t>
      </w:r>
      <w:bookmarkEnd w:id="1398"/>
    </w:p>
    <w:p w:rsidR="009E79E8" w:rsidRDefault="009E79E8" w:rsidP="009E79E8">
      <w:pPr>
        <w:pStyle w:val="KeepWithNext"/>
        <w:rPr>
          <w:rtl/>
        </w:rPr>
      </w:pPr>
    </w:p>
    <w:p w:rsidR="009E79E8" w:rsidRDefault="008B169A" w:rsidP="008B169A">
      <w:pPr>
        <w:rPr>
          <w:rtl/>
        </w:rPr>
      </w:pPr>
      <w:bookmarkStart w:id="1399" w:name="_ETM_Q1_4977631"/>
      <w:bookmarkStart w:id="1400" w:name="_ETM_Q1_4977666"/>
      <w:bookmarkEnd w:id="1399"/>
      <w:bookmarkEnd w:id="1400"/>
      <w:r>
        <w:rPr>
          <w:rFonts w:hint="cs"/>
          <w:rtl/>
        </w:rPr>
        <w:t xml:space="preserve">יש משהו לגבי 74 שיש להדגיש. ככל שאנו נכנסים לעידן של יותר מערכות </w:t>
      </w:r>
      <w:bookmarkStart w:id="1401" w:name="_ETM_Q1_4979083"/>
      <w:bookmarkEnd w:id="1401"/>
      <w:r>
        <w:rPr>
          <w:rFonts w:hint="cs"/>
          <w:rtl/>
        </w:rPr>
        <w:t xml:space="preserve">טכנולוגיות </w:t>
      </w:r>
      <w:r w:rsidR="009E79E8">
        <w:rPr>
          <w:rFonts w:hint="cs"/>
          <w:rtl/>
        </w:rPr>
        <w:t>עם הרבה יותר חומר</w:t>
      </w:r>
      <w:r w:rsidR="00327B1A">
        <w:rPr>
          <w:rFonts w:hint="cs"/>
          <w:rtl/>
        </w:rPr>
        <w:t>ים</w:t>
      </w:r>
      <w:r w:rsidR="009E79E8">
        <w:rPr>
          <w:rFonts w:hint="cs"/>
          <w:rtl/>
        </w:rPr>
        <w:t xml:space="preserve"> ו</w:t>
      </w:r>
      <w:r>
        <w:rPr>
          <w:rFonts w:hint="cs"/>
          <w:rtl/>
        </w:rPr>
        <w:t xml:space="preserve">הרבה יותר </w:t>
      </w:r>
      <w:r w:rsidR="009E79E8">
        <w:rPr>
          <w:rFonts w:hint="cs"/>
          <w:rtl/>
        </w:rPr>
        <w:t xml:space="preserve">שאלות שבית משפט לאו </w:t>
      </w:r>
      <w:bookmarkStart w:id="1402" w:name="_ETM_Q1_4983482"/>
      <w:bookmarkEnd w:id="1402"/>
      <w:r w:rsidR="009E79E8">
        <w:rPr>
          <w:rFonts w:hint="cs"/>
          <w:rtl/>
        </w:rPr>
        <w:t xml:space="preserve">דווקא </w:t>
      </w:r>
      <w:r>
        <w:rPr>
          <w:rFonts w:hint="cs"/>
          <w:rtl/>
        </w:rPr>
        <w:t>יו</w:t>
      </w:r>
      <w:r w:rsidR="009E79E8">
        <w:rPr>
          <w:rFonts w:hint="cs"/>
          <w:rtl/>
        </w:rPr>
        <w:t xml:space="preserve">דע לענות עליהן </w:t>
      </w:r>
      <w:r>
        <w:rPr>
          <w:rFonts w:hint="cs"/>
          <w:rtl/>
        </w:rPr>
        <w:t xml:space="preserve">הציפייה שדרך סעיף 74 נקבל תשובות </w:t>
      </w:r>
      <w:bookmarkStart w:id="1403" w:name="_ETM_Q1_4988864"/>
      <w:bookmarkEnd w:id="1403"/>
      <w:r w:rsidR="009E79E8">
        <w:rPr>
          <w:rFonts w:hint="cs"/>
          <w:rtl/>
        </w:rPr>
        <w:t>היא ציפייה, לא בטוחה שאנו יכול</w:t>
      </w:r>
      <w:r>
        <w:rPr>
          <w:rFonts w:hint="cs"/>
          <w:rtl/>
        </w:rPr>
        <w:t>י</w:t>
      </w:r>
      <w:r w:rsidR="009E79E8">
        <w:rPr>
          <w:rFonts w:hint="cs"/>
          <w:rtl/>
        </w:rPr>
        <w:t xml:space="preserve">ם </w:t>
      </w:r>
      <w:bookmarkStart w:id="1404" w:name="_ETM_Q1_4991402"/>
      <w:bookmarkEnd w:id="1404"/>
      <w:r w:rsidR="009E79E8">
        <w:rPr>
          <w:rFonts w:hint="cs"/>
          <w:rtl/>
        </w:rPr>
        <w:t>להיות בט</w:t>
      </w:r>
      <w:r>
        <w:rPr>
          <w:rFonts w:hint="cs"/>
          <w:rtl/>
        </w:rPr>
        <w:t>ו</w:t>
      </w:r>
      <w:r w:rsidR="009E79E8">
        <w:rPr>
          <w:rFonts w:hint="cs"/>
          <w:rtl/>
        </w:rPr>
        <w:t>חים שנקבל תשובות טובות לשני הצדד</w:t>
      </w:r>
      <w:r>
        <w:rPr>
          <w:rFonts w:hint="cs"/>
          <w:rtl/>
        </w:rPr>
        <w:t>י</w:t>
      </w:r>
      <w:r w:rsidR="009E79E8">
        <w:rPr>
          <w:rFonts w:hint="cs"/>
          <w:rtl/>
        </w:rPr>
        <w:t xml:space="preserve">ם, לא </w:t>
      </w:r>
      <w:r>
        <w:rPr>
          <w:rFonts w:hint="cs"/>
          <w:rtl/>
        </w:rPr>
        <w:t>ר</w:t>
      </w:r>
      <w:r w:rsidR="009E79E8">
        <w:rPr>
          <w:rFonts w:hint="cs"/>
          <w:rtl/>
        </w:rPr>
        <w:t xml:space="preserve">ק לסנגוריה, </w:t>
      </w:r>
      <w:bookmarkStart w:id="1405" w:name="_ETM_Q1_4999112"/>
      <w:bookmarkEnd w:id="1405"/>
      <w:r>
        <w:rPr>
          <w:rFonts w:hint="cs"/>
          <w:rtl/>
        </w:rPr>
        <w:t xml:space="preserve">ואנו רואים היום הצעת חוק של משרד המשפטים לעניין - </w:t>
      </w:r>
      <w:bookmarkStart w:id="1406" w:name="_ETM_Q1_5002352"/>
      <w:bookmarkEnd w:id="1406"/>
      <w:r w:rsidR="009E79E8">
        <w:rPr>
          <w:rFonts w:hint="cs"/>
          <w:rtl/>
        </w:rPr>
        <w:t>לא סגורה על השם אבל ש</w:t>
      </w:r>
      <w:r>
        <w:rPr>
          <w:rFonts w:hint="cs"/>
          <w:rtl/>
        </w:rPr>
        <w:t>יש</w:t>
      </w:r>
      <w:r w:rsidR="009E79E8">
        <w:rPr>
          <w:rFonts w:hint="cs"/>
          <w:rtl/>
        </w:rPr>
        <w:t xml:space="preserve"> הבנה שמערכות טכנולוגיות צריכות </w:t>
      </w:r>
      <w:bookmarkStart w:id="1407" w:name="_ETM_Q1_5007563"/>
      <w:bookmarkEnd w:id="1407"/>
      <w:r w:rsidR="009E79E8">
        <w:rPr>
          <w:rFonts w:hint="cs"/>
          <w:rtl/>
        </w:rPr>
        <w:t>ס</w:t>
      </w:r>
      <w:r>
        <w:rPr>
          <w:rFonts w:hint="cs"/>
          <w:rtl/>
        </w:rPr>
        <w:t>י</w:t>
      </w:r>
      <w:r w:rsidR="009E79E8">
        <w:rPr>
          <w:rFonts w:hint="cs"/>
          <w:rtl/>
        </w:rPr>
        <w:t xml:space="preserve">נון קודם </w:t>
      </w:r>
      <w:r>
        <w:rPr>
          <w:rFonts w:hint="cs"/>
          <w:rtl/>
        </w:rPr>
        <w:t xml:space="preserve">של ועדה שמחליטה האם הן מהימנות או לא, </w:t>
      </w:r>
      <w:r w:rsidR="009E79E8">
        <w:rPr>
          <w:rFonts w:hint="cs"/>
          <w:rtl/>
        </w:rPr>
        <w:t xml:space="preserve">ורק אז הולכים לבית משפט כי יודעים ש-74 </w:t>
      </w:r>
      <w:bookmarkStart w:id="1408" w:name="_ETM_Q1_5015144"/>
      <w:bookmarkEnd w:id="1408"/>
      <w:r w:rsidR="009E79E8">
        <w:rPr>
          <w:rFonts w:hint="cs"/>
          <w:rtl/>
        </w:rPr>
        <w:t>כבר לא נותן מענה ב</w:t>
      </w:r>
      <w:r>
        <w:rPr>
          <w:rFonts w:hint="cs"/>
          <w:rtl/>
        </w:rPr>
        <w:t>ה</w:t>
      </w:r>
      <w:r w:rsidR="009E79E8">
        <w:rPr>
          <w:rFonts w:hint="cs"/>
          <w:rtl/>
        </w:rPr>
        <w:t xml:space="preserve">קשר עבירות תעבורה. </w:t>
      </w:r>
      <w:r>
        <w:rPr>
          <w:rFonts w:hint="cs"/>
          <w:rtl/>
        </w:rPr>
        <w:t xml:space="preserve">אנו </w:t>
      </w:r>
      <w:bookmarkStart w:id="1409" w:name="_ETM_Q1_5021411"/>
      <w:bookmarkEnd w:id="1409"/>
      <w:r w:rsidR="009E79E8">
        <w:rPr>
          <w:rFonts w:hint="cs"/>
          <w:rtl/>
        </w:rPr>
        <w:t xml:space="preserve">לא מבקשים </w:t>
      </w:r>
      <w:r>
        <w:rPr>
          <w:rFonts w:hint="cs"/>
          <w:rtl/>
        </w:rPr>
        <w:t xml:space="preserve">יומני מתלוננת או </w:t>
      </w:r>
      <w:r w:rsidR="009E79E8">
        <w:rPr>
          <w:rFonts w:hint="cs"/>
          <w:rtl/>
        </w:rPr>
        <w:t xml:space="preserve">רישום </w:t>
      </w:r>
      <w:bookmarkStart w:id="1410" w:name="_ETM_Q1_5023739"/>
      <w:bookmarkEnd w:id="1410"/>
      <w:r w:rsidR="009E79E8">
        <w:rPr>
          <w:rFonts w:hint="cs"/>
          <w:rtl/>
        </w:rPr>
        <w:t xml:space="preserve">פלילי או משמעתי; מבקשים </w:t>
      </w:r>
      <w:r>
        <w:rPr>
          <w:rFonts w:hint="cs"/>
          <w:rtl/>
        </w:rPr>
        <w:t xml:space="preserve">דברים שקשורים למערכת טכנולוגית שבית משפט לא בהכרח </w:t>
      </w:r>
      <w:r w:rsidR="009E79E8">
        <w:rPr>
          <w:rFonts w:hint="cs"/>
          <w:rtl/>
        </w:rPr>
        <w:t xml:space="preserve">יודע איך היא עובדת. לכן חשוב </w:t>
      </w:r>
      <w:bookmarkStart w:id="1411" w:name="_ETM_Q1_5032045"/>
      <w:bookmarkEnd w:id="1411"/>
      <w:r w:rsidR="009E79E8">
        <w:rPr>
          <w:rFonts w:hint="cs"/>
          <w:rtl/>
        </w:rPr>
        <w:t xml:space="preserve">שאת הדברים האלה </w:t>
      </w:r>
      <w:r>
        <w:rPr>
          <w:rFonts w:hint="cs"/>
          <w:rtl/>
        </w:rPr>
        <w:t xml:space="preserve">נחליט ככל שניתן </w:t>
      </w:r>
      <w:r w:rsidR="009E79E8">
        <w:rPr>
          <w:rtl/>
        </w:rPr>
        <w:t>–</w:t>
      </w:r>
      <w:r w:rsidR="009E79E8">
        <w:rPr>
          <w:rFonts w:hint="cs"/>
          <w:rtl/>
        </w:rPr>
        <w:t xml:space="preserve"> דפנה ואני </w:t>
      </w:r>
      <w:r>
        <w:rPr>
          <w:rFonts w:hint="cs"/>
          <w:rtl/>
        </w:rPr>
        <w:t>נ</w:t>
      </w:r>
      <w:r w:rsidR="009E79E8">
        <w:rPr>
          <w:rFonts w:hint="cs"/>
          <w:rtl/>
        </w:rPr>
        <w:t xml:space="preserve">דבר </w:t>
      </w:r>
      <w:r w:rsidR="009E79E8">
        <w:rPr>
          <w:rtl/>
        </w:rPr>
        <w:t>–</w:t>
      </w:r>
      <w:r w:rsidR="009E79E8">
        <w:rPr>
          <w:rFonts w:hint="cs"/>
          <w:rtl/>
        </w:rPr>
        <w:t xml:space="preserve"> כבר בתקנות</w:t>
      </w:r>
      <w:r>
        <w:rPr>
          <w:rFonts w:hint="cs"/>
          <w:rtl/>
        </w:rPr>
        <w:t xml:space="preserve"> ולא נפיל הכול בסעיף </w:t>
      </w:r>
      <w:bookmarkStart w:id="1412" w:name="_ETM_Q1_5040590"/>
      <w:bookmarkEnd w:id="1412"/>
      <w:r>
        <w:rPr>
          <w:rFonts w:hint="cs"/>
          <w:rtl/>
        </w:rPr>
        <w:t>74</w:t>
      </w:r>
      <w:r w:rsidR="009E79E8">
        <w:rPr>
          <w:rFonts w:hint="cs"/>
          <w:rtl/>
        </w:rPr>
        <w:t>.</w:t>
      </w:r>
    </w:p>
    <w:p w:rsidR="009E79E8" w:rsidRDefault="009E79E8" w:rsidP="009E79E8">
      <w:pPr>
        <w:rPr>
          <w:rtl/>
        </w:rPr>
      </w:pPr>
      <w:bookmarkStart w:id="1413" w:name="_ETM_Q1_5038987"/>
      <w:bookmarkStart w:id="1414" w:name="_ETM_Q1_5039042"/>
      <w:bookmarkEnd w:id="1413"/>
      <w:bookmarkEnd w:id="1414"/>
    </w:p>
    <w:p w:rsidR="009E79E8" w:rsidRDefault="009E79E8" w:rsidP="009E79E8">
      <w:pPr>
        <w:pStyle w:val="af6"/>
        <w:keepNext/>
        <w:rPr>
          <w:rtl/>
        </w:rPr>
      </w:pPr>
      <w:bookmarkStart w:id="1415" w:name="ET_yor_6358_133"/>
      <w:r w:rsidRPr="009E79E8">
        <w:rPr>
          <w:rStyle w:val="TagStyle"/>
          <w:rtl/>
        </w:rPr>
        <w:t xml:space="preserve"> &lt;&lt; </w:t>
      </w:r>
      <w:proofErr w:type="spellStart"/>
      <w:r w:rsidRPr="009E79E8">
        <w:rPr>
          <w:rStyle w:val="TagStyle"/>
          <w:rtl/>
        </w:rPr>
        <w:t>יור</w:t>
      </w:r>
      <w:proofErr w:type="spellEnd"/>
      <w:r w:rsidRPr="009E79E8">
        <w:rPr>
          <w:rStyle w:val="TagStyle"/>
          <w:rtl/>
        </w:rPr>
        <w:t xml:space="preserve"> &gt;&gt; </w:t>
      </w:r>
      <w:r>
        <w:rPr>
          <w:rtl/>
        </w:rPr>
        <w:t>היו"ר צביקה פוגל:</w:t>
      </w:r>
      <w:r w:rsidRPr="009E79E8">
        <w:rPr>
          <w:rStyle w:val="TagStyle"/>
          <w:rtl/>
        </w:rPr>
        <w:t xml:space="preserve"> &lt;&lt; יור &gt;&gt;</w:t>
      </w:r>
      <w:r>
        <w:rPr>
          <w:rtl/>
        </w:rPr>
        <w:t xml:space="preserve">   </w:t>
      </w:r>
      <w:bookmarkEnd w:id="1415"/>
    </w:p>
    <w:p w:rsidR="009E79E8" w:rsidRDefault="009E79E8" w:rsidP="009E79E8">
      <w:pPr>
        <w:pStyle w:val="KeepWithNext"/>
        <w:rPr>
          <w:rtl/>
        </w:rPr>
      </w:pPr>
    </w:p>
    <w:p w:rsidR="009E79E8" w:rsidRDefault="008B169A" w:rsidP="009E79E8">
      <w:pPr>
        <w:rPr>
          <w:rtl/>
        </w:rPr>
      </w:pPr>
      <w:bookmarkStart w:id="1416" w:name="_ETM_Q1_5039497"/>
      <w:bookmarkEnd w:id="1416"/>
      <w:r>
        <w:rPr>
          <w:rFonts w:hint="cs"/>
          <w:rtl/>
        </w:rPr>
        <w:t>בטוח</w:t>
      </w:r>
      <w:r w:rsidR="009E79E8">
        <w:rPr>
          <w:rFonts w:hint="cs"/>
          <w:rtl/>
        </w:rPr>
        <w:t xml:space="preserve"> </w:t>
      </w:r>
      <w:bookmarkStart w:id="1417" w:name="_ETM_Q1_5040447"/>
      <w:bookmarkEnd w:id="1417"/>
      <w:r w:rsidR="009E79E8">
        <w:rPr>
          <w:rFonts w:hint="cs"/>
          <w:rtl/>
        </w:rPr>
        <w:t xml:space="preserve">שעד </w:t>
      </w:r>
      <w:r>
        <w:rPr>
          <w:rFonts w:hint="cs"/>
          <w:rtl/>
        </w:rPr>
        <w:t>י</w:t>
      </w:r>
      <w:r w:rsidR="009E79E8">
        <w:rPr>
          <w:rFonts w:hint="cs"/>
          <w:rtl/>
        </w:rPr>
        <w:t>ום רב</w:t>
      </w:r>
      <w:r>
        <w:rPr>
          <w:rFonts w:hint="cs"/>
          <w:rtl/>
        </w:rPr>
        <w:t>י</w:t>
      </w:r>
      <w:r w:rsidR="009E79E8">
        <w:rPr>
          <w:rFonts w:hint="cs"/>
          <w:rtl/>
        </w:rPr>
        <w:t>עי תשלימו את זה. בבקשה.</w:t>
      </w:r>
    </w:p>
    <w:p w:rsidR="009E79E8" w:rsidRDefault="009E79E8" w:rsidP="009E79E8">
      <w:pPr>
        <w:rPr>
          <w:rtl/>
        </w:rPr>
      </w:pPr>
      <w:bookmarkStart w:id="1418" w:name="_ETM_Q1_5044837"/>
      <w:bookmarkStart w:id="1419" w:name="_ETM_Q1_5044887"/>
      <w:bookmarkStart w:id="1420" w:name="_ETM_Q1_5045997"/>
      <w:bookmarkEnd w:id="1418"/>
      <w:bookmarkEnd w:id="1419"/>
      <w:bookmarkEnd w:id="1420"/>
    </w:p>
    <w:p w:rsidR="009E79E8" w:rsidRDefault="009E79E8" w:rsidP="009E79E8">
      <w:pPr>
        <w:pStyle w:val="af9"/>
        <w:keepNext/>
        <w:rPr>
          <w:rtl/>
        </w:rPr>
      </w:pPr>
      <w:bookmarkStart w:id="1421" w:name="ET_guest_880946_134"/>
      <w:r w:rsidRPr="009E79E8">
        <w:rPr>
          <w:rStyle w:val="TagStyle"/>
          <w:rtl/>
        </w:rPr>
        <w:t xml:space="preserve"> &lt;&lt; אורח &gt;&gt; </w:t>
      </w:r>
      <w:r>
        <w:rPr>
          <w:rtl/>
        </w:rPr>
        <w:t>גלעד בהט:</w:t>
      </w:r>
      <w:r w:rsidRPr="009E79E8">
        <w:rPr>
          <w:rStyle w:val="TagStyle"/>
          <w:rtl/>
        </w:rPr>
        <w:t xml:space="preserve"> &lt;&lt; אורח &gt;&gt;</w:t>
      </w:r>
      <w:r>
        <w:rPr>
          <w:rtl/>
        </w:rPr>
        <w:t xml:space="preserve">   </w:t>
      </w:r>
      <w:bookmarkEnd w:id="1421"/>
    </w:p>
    <w:p w:rsidR="009E79E8" w:rsidRDefault="009E79E8" w:rsidP="009E79E8">
      <w:pPr>
        <w:pStyle w:val="KeepWithNext"/>
        <w:rPr>
          <w:rtl/>
        </w:rPr>
      </w:pPr>
    </w:p>
    <w:p w:rsidR="009E79E8" w:rsidRDefault="009E79E8" w:rsidP="009E79E8">
      <w:pPr>
        <w:rPr>
          <w:rtl/>
        </w:rPr>
      </w:pPr>
      <w:bookmarkStart w:id="1422" w:name="_ETM_Q1_5046292"/>
      <w:bookmarkStart w:id="1423" w:name="_ETM_Q1_5046312"/>
      <w:bookmarkEnd w:id="1422"/>
      <w:bookmarkEnd w:id="1423"/>
      <w:r>
        <w:rPr>
          <w:rFonts w:hint="cs"/>
          <w:rtl/>
        </w:rPr>
        <w:t>לא אכנס לוו</w:t>
      </w:r>
      <w:r w:rsidR="008B169A">
        <w:rPr>
          <w:rFonts w:hint="cs"/>
          <w:rtl/>
        </w:rPr>
        <w:t>י</w:t>
      </w:r>
      <w:r>
        <w:rPr>
          <w:rFonts w:hint="cs"/>
          <w:rtl/>
        </w:rPr>
        <w:t xml:space="preserve">כוח הזה </w:t>
      </w:r>
      <w:bookmarkStart w:id="1424" w:name="_ETM_Q1_5049122"/>
      <w:bookmarkEnd w:id="1424"/>
      <w:r>
        <w:rPr>
          <w:rFonts w:hint="cs"/>
          <w:rtl/>
        </w:rPr>
        <w:t>כי הוא ארוך</w:t>
      </w:r>
      <w:r w:rsidR="008B169A">
        <w:rPr>
          <w:rFonts w:hint="cs"/>
          <w:rtl/>
        </w:rPr>
        <w:t>. בעיניי אין קשר בין הנתונים</w:t>
      </w:r>
      <w:r>
        <w:rPr>
          <w:rFonts w:hint="cs"/>
          <w:rtl/>
        </w:rPr>
        <w:t xml:space="preserve"> שנכנסים לתוך סעיף 74 כחלק מחומר חקירה</w:t>
      </w:r>
      <w:r w:rsidR="008B169A">
        <w:rPr>
          <w:rFonts w:hint="cs"/>
          <w:rtl/>
        </w:rPr>
        <w:t xml:space="preserve"> לבין מה שמדברים פה</w:t>
      </w:r>
      <w:r>
        <w:rPr>
          <w:rFonts w:hint="cs"/>
          <w:rtl/>
        </w:rPr>
        <w:t xml:space="preserve">. </w:t>
      </w:r>
      <w:bookmarkStart w:id="1425" w:name="_ETM_Q1_5057803"/>
      <w:bookmarkEnd w:id="1425"/>
      <w:r>
        <w:rPr>
          <w:rFonts w:hint="cs"/>
          <w:rtl/>
        </w:rPr>
        <w:t>מנותק לחלוטין. מאחר שאנו לא נכנסים לוו</w:t>
      </w:r>
      <w:r w:rsidR="008B169A">
        <w:rPr>
          <w:rFonts w:hint="cs"/>
          <w:rtl/>
        </w:rPr>
        <w:t>י</w:t>
      </w:r>
      <w:r>
        <w:rPr>
          <w:rFonts w:hint="cs"/>
          <w:rtl/>
        </w:rPr>
        <w:t xml:space="preserve">כוח שלא ישתמע </w:t>
      </w:r>
      <w:r w:rsidR="008B169A">
        <w:rPr>
          <w:rFonts w:hint="cs"/>
          <w:rtl/>
        </w:rPr>
        <w:t>לפרוטוקול</w:t>
      </w:r>
      <w:bookmarkStart w:id="1426" w:name="_ETM_Q1_5069805"/>
      <w:bookmarkEnd w:id="1426"/>
      <w:r w:rsidR="008B169A">
        <w:rPr>
          <w:rFonts w:hint="cs"/>
          <w:rtl/>
        </w:rPr>
        <w:t xml:space="preserve"> </w:t>
      </w:r>
      <w:r>
        <w:rPr>
          <w:rFonts w:hint="cs"/>
          <w:rtl/>
        </w:rPr>
        <w:t>שהסכמנו.</w:t>
      </w:r>
    </w:p>
    <w:p w:rsidR="009E79E8" w:rsidRDefault="009E79E8" w:rsidP="009E79E8">
      <w:pPr>
        <w:rPr>
          <w:rtl/>
        </w:rPr>
      </w:pPr>
      <w:bookmarkStart w:id="1427" w:name="_ETM_Q1_5068133"/>
      <w:bookmarkStart w:id="1428" w:name="_ETM_Q1_5068193"/>
      <w:bookmarkEnd w:id="1427"/>
      <w:bookmarkEnd w:id="1428"/>
    </w:p>
    <w:p w:rsidR="009E79E8" w:rsidRDefault="009E79E8" w:rsidP="009E79E8">
      <w:pPr>
        <w:pStyle w:val="af6"/>
        <w:keepNext/>
        <w:rPr>
          <w:rtl/>
        </w:rPr>
      </w:pPr>
      <w:bookmarkStart w:id="1429" w:name="ET_yor_6358_135"/>
      <w:r w:rsidRPr="009E79E8">
        <w:rPr>
          <w:rStyle w:val="TagStyle"/>
          <w:rtl/>
        </w:rPr>
        <w:t xml:space="preserve"> &lt;&lt; </w:t>
      </w:r>
      <w:proofErr w:type="spellStart"/>
      <w:r w:rsidRPr="009E79E8">
        <w:rPr>
          <w:rStyle w:val="TagStyle"/>
          <w:rtl/>
        </w:rPr>
        <w:t>יור</w:t>
      </w:r>
      <w:proofErr w:type="spellEnd"/>
      <w:r w:rsidRPr="009E79E8">
        <w:rPr>
          <w:rStyle w:val="TagStyle"/>
          <w:rtl/>
        </w:rPr>
        <w:t xml:space="preserve"> &gt;&gt; </w:t>
      </w:r>
      <w:r>
        <w:rPr>
          <w:rtl/>
        </w:rPr>
        <w:t>היו"ר צביקה פוגל:</w:t>
      </w:r>
      <w:r w:rsidRPr="009E79E8">
        <w:rPr>
          <w:rStyle w:val="TagStyle"/>
          <w:rtl/>
        </w:rPr>
        <w:t xml:space="preserve"> &lt;&lt; יור &gt;&gt;</w:t>
      </w:r>
      <w:r>
        <w:rPr>
          <w:rtl/>
        </w:rPr>
        <w:t xml:space="preserve">   </w:t>
      </w:r>
      <w:bookmarkEnd w:id="1429"/>
    </w:p>
    <w:p w:rsidR="009E79E8" w:rsidRDefault="009E79E8" w:rsidP="009E79E8">
      <w:pPr>
        <w:pStyle w:val="KeepWithNext"/>
        <w:rPr>
          <w:rtl/>
        </w:rPr>
      </w:pPr>
    </w:p>
    <w:p w:rsidR="009E79E8" w:rsidRDefault="008B169A" w:rsidP="008B169A">
      <w:pPr>
        <w:rPr>
          <w:rtl/>
        </w:rPr>
      </w:pPr>
      <w:bookmarkStart w:id="1430" w:name="_ETM_Q1_5068613"/>
      <w:bookmarkEnd w:id="1430"/>
      <w:r>
        <w:rPr>
          <w:rFonts w:hint="cs"/>
          <w:rtl/>
        </w:rPr>
        <w:t xml:space="preserve">לא משתמע. </w:t>
      </w:r>
      <w:r w:rsidR="009E79E8">
        <w:rPr>
          <w:rFonts w:hint="cs"/>
          <w:rtl/>
        </w:rPr>
        <w:t xml:space="preserve">ביקשתי </w:t>
      </w:r>
      <w:bookmarkStart w:id="1431" w:name="_ETM_Q1_5070138"/>
      <w:bookmarkEnd w:id="1431"/>
      <w:r>
        <w:rPr>
          <w:rFonts w:hint="cs"/>
          <w:rtl/>
        </w:rPr>
        <w:t>רק שליל</w:t>
      </w:r>
      <w:r w:rsidR="009E79E8">
        <w:rPr>
          <w:rFonts w:hint="cs"/>
          <w:rtl/>
        </w:rPr>
        <w:t xml:space="preserve">ך ודפנה </w:t>
      </w:r>
      <w:r>
        <w:rPr>
          <w:rFonts w:hint="cs"/>
          <w:rtl/>
        </w:rPr>
        <w:t>י</w:t>
      </w:r>
      <w:r w:rsidR="009E79E8">
        <w:rPr>
          <w:rFonts w:hint="cs"/>
          <w:rtl/>
        </w:rPr>
        <w:t>יפג</w:t>
      </w:r>
      <w:r>
        <w:rPr>
          <w:rFonts w:hint="cs"/>
          <w:rtl/>
        </w:rPr>
        <w:t>ש</w:t>
      </w:r>
      <w:r w:rsidR="009E79E8">
        <w:rPr>
          <w:rFonts w:hint="cs"/>
          <w:rtl/>
        </w:rPr>
        <w:t>ו. סעיף 8.</w:t>
      </w:r>
    </w:p>
    <w:p w:rsidR="009E79E8" w:rsidRDefault="009E79E8" w:rsidP="009E79E8">
      <w:pPr>
        <w:rPr>
          <w:rtl/>
        </w:rPr>
      </w:pPr>
      <w:bookmarkStart w:id="1432" w:name="_ETM_Q1_5076758"/>
      <w:bookmarkStart w:id="1433" w:name="_ETM_Q1_5076808"/>
      <w:bookmarkStart w:id="1434" w:name="_ETM_Q1_5077698"/>
      <w:bookmarkEnd w:id="1432"/>
      <w:bookmarkEnd w:id="1433"/>
      <w:bookmarkEnd w:id="1434"/>
    </w:p>
    <w:p w:rsidR="009E79E8" w:rsidRDefault="009E79E8" w:rsidP="009E79E8">
      <w:pPr>
        <w:pStyle w:val="a4"/>
        <w:keepNext/>
        <w:rPr>
          <w:rtl/>
        </w:rPr>
      </w:pPr>
      <w:bookmarkStart w:id="1435" w:name="ET_speaker_עידו_בן_יצחק_136"/>
      <w:r w:rsidRPr="009E79E8">
        <w:rPr>
          <w:rStyle w:val="TagStyle"/>
          <w:rtl/>
        </w:rPr>
        <w:t xml:space="preserve"> &lt;&lt; דובר &gt;&gt; </w:t>
      </w:r>
      <w:r>
        <w:rPr>
          <w:rtl/>
        </w:rPr>
        <w:t>עידו בן יצחק:</w:t>
      </w:r>
      <w:r w:rsidRPr="009E79E8">
        <w:rPr>
          <w:rStyle w:val="TagStyle"/>
          <w:rtl/>
        </w:rPr>
        <w:t xml:space="preserve"> &lt;&lt; דובר &gt;&gt;</w:t>
      </w:r>
      <w:r>
        <w:rPr>
          <w:rtl/>
        </w:rPr>
        <w:t xml:space="preserve">   </w:t>
      </w:r>
      <w:bookmarkEnd w:id="1435"/>
    </w:p>
    <w:p w:rsidR="009E79E8" w:rsidRDefault="009E79E8" w:rsidP="009E79E8">
      <w:pPr>
        <w:pStyle w:val="KeepWithNext"/>
        <w:rPr>
          <w:rtl/>
        </w:rPr>
      </w:pPr>
    </w:p>
    <w:p w:rsidR="00327B1A" w:rsidRDefault="008B169A" w:rsidP="008B169A">
      <w:pPr>
        <w:rPr>
          <w:rtl/>
        </w:rPr>
      </w:pPr>
      <w:bookmarkStart w:id="1436" w:name="_ETM_Q1_5078073"/>
      <w:bookmarkStart w:id="1437" w:name="_ETM_Q1_5078093"/>
      <w:bookmarkEnd w:id="1436"/>
      <w:bookmarkEnd w:id="1437"/>
      <w:r>
        <w:rPr>
          <w:rtl/>
        </w:rPr>
        <w:t>בקשת מידע של גוף ציבורי</w:t>
      </w:r>
      <w:r>
        <w:rPr>
          <w:rFonts w:hint="cs"/>
          <w:rtl/>
        </w:rPr>
        <w:t xml:space="preserve">. </w:t>
      </w:r>
      <w:r>
        <w:rPr>
          <w:rtl/>
        </w:rPr>
        <w:t>8.</w:t>
      </w:r>
      <w:r>
        <w:rPr>
          <w:rFonts w:hint="cs"/>
          <w:rtl/>
        </w:rPr>
        <w:t xml:space="preserve"> </w:t>
      </w:r>
      <w:r>
        <w:rPr>
          <w:rtl/>
        </w:rPr>
        <w:t>(א)</w:t>
      </w:r>
      <w:r>
        <w:rPr>
          <w:rFonts w:hint="cs"/>
          <w:rtl/>
        </w:rPr>
        <w:t xml:space="preserve"> </w:t>
      </w:r>
      <w:r>
        <w:rPr>
          <w:rtl/>
        </w:rPr>
        <w:t>גוף ציבורי הנדרש למידע האגור במערכת יגיש בקשה בכתב לקבל מידע, שתכלול את כל אלה:  (1)</w:t>
      </w:r>
      <w:r>
        <w:rPr>
          <w:rFonts w:hint="cs"/>
          <w:rtl/>
        </w:rPr>
        <w:t xml:space="preserve"> </w:t>
      </w:r>
      <w:r>
        <w:rPr>
          <w:rtl/>
        </w:rPr>
        <w:t>זהות הגוף המבקש;</w:t>
      </w:r>
      <w:r>
        <w:rPr>
          <w:rFonts w:hint="cs"/>
          <w:rtl/>
        </w:rPr>
        <w:t xml:space="preserve"> </w:t>
      </w:r>
      <w:r>
        <w:rPr>
          <w:rtl/>
        </w:rPr>
        <w:t>(2)</w:t>
      </w:r>
      <w:r>
        <w:rPr>
          <w:rFonts w:hint="cs"/>
          <w:rtl/>
        </w:rPr>
        <w:t xml:space="preserve"> </w:t>
      </w:r>
      <w:r>
        <w:rPr>
          <w:rtl/>
        </w:rPr>
        <w:t>פרטי הגורם המבקש ותפקידו;</w:t>
      </w:r>
      <w:r>
        <w:rPr>
          <w:rFonts w:hint="cs"/>
          <w:rtl/>
        </w:rPr>
        <w:t xml:space="preserve"> </w:t>
      </w:r>
      <w:r>
        <w:rPr>
          <w:rtl/>
        </w:rPr>
        <w:t>(3)</w:t>
      </w:r>
      <w:r>
        <w:rPr>
          <w:rFonts w:hint="cs"/>
          <w:rtl/>
        </w:rPr>
        <w:t xml:space="preserve"> </w:t>
      </w:r>
      <w:r>
        <w:rPr>
          <w:rtl/>
        </w:rPr>
        <w:t>תיאור המידע המבוקש;</w:t>
      </w:r>
      <w:r>
        <w:rPr>
          <w:rFonts w:hint="cs"/>
          <w:rtl/>
        </w:rPr>
        <w:t xml:space="preserve"> </w:t>
      </w:r>
      <w:r>
        <w:rPr>
          <w:rtl/>
        </w:rPr>
        <w:t>(4)</w:t>
      </w:r>
      <w:r>
        <w:rPr>
          <w:rFonts w:hint="cs"/>
          <w:rtl/>
        </w:rPr>
        <w:t xml:space="preserve"> </w:t>
      </w:r>
      <w:r>
        <w:rPr>
          <w:rtl/>
        </w:rPr>
        <w:t>המטרה שלשמה נדרש המידע, מתוך המטרות המפורטות בסעיף 10טז(א) לפקודה;</w:t>
      </w:r>
      <w:r>
        <w:rPr>
          <w:rFonts w:hint="cs"/>
          <w:rtl/>
        </w:rPr>
        <w:t xml:space="preserve"> </w:t>
      </w:r>
      <w:r>
        <w:rPr>
          <w:rtl/>
        </w:rPr>
        <w:t>(5)</w:t>
      </w:r>
      <w:r>
        <w:rPr>
          <w:rFonts w:hint="cs"/>
          <w:rtl/>
        </w:rPr>
        <w:t xml:space="preserve"> </w:t>
      </w:r>
      <w:r>
        <w:rPr>
          <w:rtl/>
        </w:rPr>
        <w:t>תדירות העברת המידע;</w:t>
      </w:r>
      <w:r>
        <w:rPr>
          <w:rFonts w:hint="cs"/>
          <w:rtl/>
        </w:rPr>
        <w:t xml:space="preserve"> </w:t>
      </w:r>
      <w:r>
        <w:rPr>
          <w:rtl/>
        </w:rPr>
        <w:t>(6)</w:t>
      </w:r>
      <w:r>
        <w:rPr>
          <w:rFonts w:hint="cs"/>
          <w:rtl/>
        </w:rPr>
        <w:t xml:space="preserve"> </w:t>
      </w:r>
      <w:r>
        <w:rPr>
          <w:rtl/>
        </w:rPr>
        <w:t>אופן העברת המידע;</w:t>
      </w:r>
      <w:r>
        <w:rPr>
          <w:rFonts w:hint="cs"/>
          <w:rtl/>
        </w:rPr>
        <w:t xml:space="preserve"> </w:t>
      </w:r>
      <w:r>
        <w:rPr>
          <w:rtl/>
        </w:rPr>
        <w:t>(ב)</w:t>
      </w:r>
      <w:r>
        <w:rPr>
          <w:rFonts w:hint="cs"/>
          <w:rtl/>
        </w:rPr>
        <w:t xml:space="preserve"> </w:t>
      </w:r>
      <w:r>
        <w:rPr>
          <w:rtl/>
        </w:rPr>
        <w:t>בקשה למסירת מידע דרך קבע שתוגש לקצין המוסמך לפי תקנה 9(א) תכלול גם את אלה:</w:t>
      </w:r>
      <w:r>
        <w:rPr>
          <w:rFonts w:hint="cs"/>
          <w:rtl/>
        </w:rPr>
        <w:t xml:space="preserve"> (1) </w:t>
      </w:r>
      <w:proofErr w:type="spellStart"/>
      <w:r>
        <w:rPr>
          <w:rtl/>
        </w:rPr>
        <w:t>מורשי</w:t>
      </w:r>
      <w:proofErr w:type="spellEnd"/>
      <w:r>
        <w:rPr>
          <w:rtl/>
        </w:rPr>
        <w:t xml:space="preserve"> הגישה בגוף הציבורי;</w:t>
      </w:r>
      <w:r>
        <w:rPr>
          <w:rFonts w:hint="cs"/>
          <w:rtl/>
        </w:rPr>
        <w:t xml:space="preserve"> (2) </w:t>
      </w:r>
      <w:r>
        <w:rPr>
          <w:rtl/>
        </w:rPr>
        <w:t>אופן שמירת המידע בגוף הציבורי, אבטחתו והבקרה על הגישה אליו.</w:t>
      </w:r>
    </w:p>
    <w:p w:rsidR="008B169A" w:rsidRDefault="008B169A" w:rsidP="008B169A">
      <w:pPr>
        <w:rPr>
          <w:rtl/>
        </w:rPr>
      </w:pPr>
      <w:bookmarkStart w:id="1438" w:name="_ETM_Q1_5114844"/>
      <w:bookmarkStart w:id="1439" w:name="_ETM_Q1_5114970"/>
      <w:bookmarkEnd w:id="1438"/>
      <w:bookmarkEnd w:id="1439"/>
    </w:p>
    <w:p w:rsidR="00327B1A" w:rsidRDefault="00327B1A" w:rsidP="00327B1A">
      <w:pPr>
        <w:pStyle w:val="af6"/>
        <w:keepNext/>
        <w:rPr>
          <w:rtl/>
        </w:rPr>
      </w:pPr>
      <w:bookmarkStart w:id="1440" w:name="ET_yor_6358_137"/>
      <w:r w:rsidRPr="00327B1A">
        <w:rPr>
          <w:rStyle w:val="TagStyle"/>
          <w:rtl/>
        </w:rPr>
        <w:t xml:space="preserve"> &lt;&lt; </w:t>
      </w:r>
      <w:proofErr w:type="spellStart"/>
      <w:r w:rsidRPr="00327B1A">
        <w:rPr>
          <w:rStyle w:val="TagStyle"/>
          <w:rtl/>
        </w:rPr>
        <w:t>יור</w:t>
      </w:r>
      <w:proofErr w:type="spellEnd"/>
      <w:r w:rsidRPr="00327B1A">
        <w:rPr>
          <w:rStyle w:val="TagStyle"/>
          <w:rtl/>
        </w:rPr>
        <w:t xml:space="preserve"> &gt;&gt; </w:t>
      </w:r>
      <w:r>
        <w:rPr>
          <w:rtl/>
        </w:rPr>
        <w:t>היו"ר צביקה פוגל:</w:t>
      </w:r>
      <w:r w:rsidRPr="00327B1A">
        <w:rPr>
          <w:rStyle w:val="TagStyle"/>
          <w:rtl/>
        </w:rPr>
        <w:t xml:space="preserve"> &lt;&lt; יור &gt;&gt;</w:t>
      </w:r>
      <w:r>
        <w:rPr>
          <w:rtl/>
        </w:rPr>
        <w:t xml:space="preserve">   </w:t>
      </w:r>
      <w:bookmarkEnd w:id="1440"/>
    </w:p>
    <w:p w:rsidR="00327B1A" w:rsidRDefault="00327B1A" w:rsidP="00327B1A">
      <w:pPr>
        <w:pStyle w:val="KeepWithNext"/>
        <w:rPr>
          <w:rtl/>
        </w:rPr>
      </w:pPr>
    </w:p>
    <w:p w:rsidR="00327B1A" w:rsidRDefault="00327B1A" w:rsidP="00327B1A">
      <w:pPr>
        <w:rPr>
          <w:rtl/>
        </w:rPr>
      </w:pPr>
      <w:bookmarkStart w:id="1441" w:name="_ETM_Q1_5113947"/>
      <w:bookmarkEnd w:id="1441"/>
      <w:r>
        <w:rPr>
          <w:rFonts w:hint="cs"/>
          <w:rtl/>
        </w:rPr>
        <w:t>הערות לסעיף 8?</w:t>
      </w:r>
    </w:p>
    <w:p w:rsidR="00327B1A" w:rsidRDefault="00327B1A" w:rsidP="00327B1A">
      <w:pPr>
        <w:rPr>
          <w:rtl/>
        </w:rPr>
      </w:pPr>
      <w:bookmarkStart w:id="1442" w:name="_ETM_Q1_5117267"/>
      <w:bookmarkStart w:id="1443" w:name="_ETM_Q1_5117327"/>
      <w:bookmarkEnd w:id="1442"/>
      <w:bookmarkEnd w:id="1443"/>
    </w:p>
    <w:p w:rsidR="00327B1A" w:rsidRDefault="00327B1A" w:rsidP="00327B1A">
      <w:pPr>
        <w:pStyle w:val="-"/>
        <w:keepNext/>
        <w:rPr>
          <w:rtl/>
        </w:rPr>
      </w:pPr>
      <w:bookmarkStart w:id="1444" w:name="ET_speakercontinue_עידו_בן_יצחק_138"/>
      <w:r w:rsidRPr="00327B1A">
        <w:rPr>
          <w:rStyle w:val="TagStyle"/>
          <w:rtl/>
        </w:rPr>
        <w:t xml:space="preserve"> &lt;&lt; </w:t>
      </w:r>
      <w:proofErr w:type="spellStart"/>
      <w:r w:rsidRPr="00327B1A">
        <w:rPr>
          <w:rStyle w:val="TagStyle"/>
          <w:rtl/>
        </w:rPr>
        <w:t>דובר_המשך</w:t>
      </w:r>
      <w:proofErr w:type="spellEnd"/>
      <w:r w:rsidRPr="00327B1A">
        <w:rPr>
          <w:rStyle w:val="TagStyle"/>
          <w:rtl/>
        </w:rPr>
        <w:t xml:space="preserve"> &gt;&gt; </w:t>
      </w:r>
      <w:r>
        <w:rPr>
          <w:rtl/>
        </w:rPr>
        <w:t>עידו בן יצחק:</w:t>
      </w:r>
      <w:r w:rsidRPr="00327B1A">
        <w:rPr>
          <w:rStyle w:val="TagStyle"/>
          <w:rtl/>
        </w:rPr>
        <w:t xml:space="preserve"> &lt;&lt; דובר_המשך &gt;&gt;</w:t>
      </w:r>
      <w:r>
        <w:rPr>
          <w:rtl/>
        </w:rPr>
        <w:t xml:space="preserve">   </w:t>
      </w:r>
      <w:bookmarkEnd w:id="1444"/>
    </w:p>
    <w:p w:rsidR="00327B1A" w:rsidRDefault="00327B1A" w:rsidP="00327B1A">
      <w:pPr>
        <w:pStyle w:val="KeepWithNext"/>
        <w:rPr>
          <w:rtl/>
        </w:rPr>
      </w:pPr>
    </w:p>
    <w:p w:rsidR="00327B1A" w:rsidRDefault="00327B1A" w:rsidP="008B169A">
      <w:pPr>
        <w:rPr>
          <w:rtl/>
        </w:rPr>
      </w:pPr>
      <w:bookmarkStart w:id="1445" w:name="_ETM_Q1_5117892"/>
      <w:bookmarkEnd w:id="1445"/>
      <w:r>
        <w:rPr>
          <w:rFonts w:hint="cs"/>
          <w:rtl/>
        </w:rPr>
        <w:t>בע</w:t>
      </w:r>
      <w:r w:rsidR="008B169A">
        <w:rPr>
          <w:rFonts w:hint="cs"/>
          <w:rtl/>
        </w:rPr>
        <w:t>צ</w:t>
      </w:r>
      <w:r>
        <w:rPr>
          <w:rFonts w:hint="cs"/>
          <w:rtl/>
        </w:rPr>
        <w:t xml:space="preserve">ם החוק קובע </w:t>
      </w:r>
      <w:bookmarkStart w:id="1446" w:name="_ETM_Q1_5120212"/>
      <w:bookmarkEnd w:id="1446"/>
      <w:r>
        <w:rPr>
          <w:rFonts w:hint="cs"/>
          <w:rtl/>
        </w:rPr>
        <w:t xml:space="preserve">לגבי הגופים הציבוריים כי קודם כל </w:t>
      </w:r>
      <w:proofErr w:type="spellStart"/>
      <w:r w:rsidR="008B169A">
        <w:rPr>
          <w:rFonts w:hint="cs"/>
          <w:rtl/>
        </w:rPr>
        <w:t>כל</w:t>
      </w:r>
      <w:proofErr w:type="spellEnd"/>
      <w:r w:rsidR="008B169A">
        <w:rPr>
          <w:rFonts w:hint="cs"/>
          <w:rtl/>
        </w:rPr>
        <w:t xml:space="preserve"> ההוראות לגבי </w:t>
      </w:r>
      <w:r>
        <w:rPr>
          <w:rFonts w:hint="cs"/>
          <w:rtl/>
        </w:rPr>
        <w:t xml:space="preserve">שמירת מידע </w:t>
      </w:r>
      <w:r w:rsidR="008B169A">
        <w:rPr>
          <w:rFonts w:hint="cs"/>
          <w:rtl/>
        </w:rPr>
        <w:t xml:space="preserve">ואבטחתו </w:t>
      </w:r>
      <w:r>
        <w:rPr>
          <w:rFonts w:hint="cs"/>
          <w:rtl/>
        </w:rPr>
        <w:t xml:space="preserve">וכו' יחולו </w:t>
      </w:r>
      <w:bookmarkStart w:id="1447" w:name="_ETM_Q1_5127317"/>
      <w:bookmarkEnd w:id="1447"/>
      <w:r>
        <w:rPr>
          <w:rFonts w:hint="cs"/>
          <w:rtl/>
        </w:rPr>
        <w:t xml:space="preserve">גם על גופים ציבוריים שקבועים בו, שמקבלים את המידע. הם </w:t>
      </w:r>
      <w:bookmarkStart w:id="1448" w:name="_ETM_Q1_5133623"/>
      <w:bookmarkEnd w:id="1448"/>
      <w:r>
        <w:rPr>
          <w:rFonts w:hint="cs"/>
          <w:rtl/>
        </w:rPr>
        <w:t>מנוי</w:t>
      </w:r>
      <w:r w:rsidR="008B169A">
        <w:rPr>
          <w:rFonts w:hint="cs"/>
          <w:rtl/>
        </w:rPr>
        <w:t>י</w:t>
      </w:r>
      <w:r>
        <w:rPr>
          <w:rFonts w:hint="cs"/>
          <w:rtl/>
        </w:rPr>
        <w:t>ם בחוק. ועוד הם קובעים תקופת מ</w:t>
      </w:r>
      <w:r w:rsidR="008B169A">
        <w:rPr>
          <w:rFonts w:hint="cs"/>
          <w:rtl/>
        </w:rPr>
        <w:t>ע</w:t>
      </w:r>
      <w:r>
        <w:rPr>
          <w:rFonts w:hint="cs"/>
          <w:rtl/>
        </w:rPr>
        <w:t xml:space="preserve">בר של עוד 4 </w:t>
      </w:r>
      <w:bookmarkStart w:id="1449" w:name="_ETM_Q1_5141063"/>
      <w:bookmarkEnd w:id="1449"/>
      <w:r>
        <w:rPr>
          <w:rFonts w:hint="cs"/>
          <w:rtl/>
        </w:rPr>
        <w:t xml:space="preserve">חודשים </w:t>
      </w:r>
      <w:r w:rsidR="008B169A">
        <w:rPr>
          <w:rFonts w:hint="cs"/>
          <w:rtl/>
        </w:rPr>
        <w:t>שהגופים האלה</w:t>
      </w:r>
      <w:bookmarkStart w:id="1450" w:name="_ETM_Q1_5142600"/>
      <w:bookmarkEnd w:id="1450"/>
      <w:r w:rsidR="008B169A">
        <w:rPr>
          <w:rFonts w:hint="cs"/>
          <w:rtl/>
        </w:rPr>
        <w:t xml:space="preserve"> צריכים לקבוע נהלים </w:t>
      </w:r>
      <w:r>
        <w:rPr>
          <w:rFonts w:hint="cs"/>
          <w:rtl/>
        </w:rPr>
        <w:t>פנימ</w:t>
      </w:r>
      <w:r w:rsidR="008B169A">
        <w:rPr>
          <w:rFonts w:hint="cs"/>
          <w:rtl/>
        </w:rPr>
        <w:t>י</w:t>
      </w:r>
      <w:r>
        <w:rPr>
          <w:rFonts w:hint="cs"/>
          <w:rtl/>
        </w:rPr>
        <w:t xml:space="preserve">ים שלהם. אני רוצה לשמוע מהגופים איפה הם עומדים </w:t>
      </w:r>
      <w:bookmarkStart w:id="1451" w:name="_ETM_Q1_5148014"/>
      <w:bookmarkEnd w:id="1451"/>
      <w:r w:rsidR="008B169A">
        <w:rPr>
          <w:rFonts w:hint="cs"/>
          <w:rtl/>
        </w:rPr>
        <w:t>מהבחינה הזו ומציע לוו</w:t>
      </w:r>
      <w:r>
        <w:rPr>
          <w:rFonts w:hint="cs"/>
          <w:rtl/>
        </w:rPr>
        <w:t xml:space="preserve">עדה שתבקש </w:t>
      </w:r>
      <w:r w:rsidR="008B169A">
        <w:rPr>
          <w:rFonts w:hint="cs"/>
          <w:rtl/>
        </w:rPr>
        <w:t xml:space="preserve">מהם שעוד </w:t>
      </w:r>
      <w:r>
        <w:rPr>
          <w:rFonts w:hint="cs"/>
          <w:rtl/>
        </w:rPr>
        <w:t xml:space="preserve">שלושה חודשים יעדכנו </w:t>
      </w:r>
      <w:r w:rsidR="008B169A">
        <w:rPr>
          <w:rFonts w:hint="cs"/>
          <w:rtl/>
        </w:rPr>
        <w:t>את ה</w:t>
      </w:r>
      <w:r>
        <w:rPr>
          <w:rFonts w:hint="cs"/>
          <w:rtl/>
        </w:rPr>
        <w:t xml:space="preserve">סטטוס של </w:t>
      </w:r>
      <w:bookmarkStart w:id="1452" w:name="_ETM_Q1_5156334"/>
      <w:bookmarkEnd w:id="1452"/>
      <w:r>
        <w:rPr>
          <w:rFonts w:hint="cs"/>
          <w:rtl/>
        </w:rPr>
        <w:t>הכנת הנהל</w:t>
      </w:r>
      <w:r w:rsidR="008B169A">
        <w:rPr>
          <w:rFonts w:hint="cs"/>
          <w:rtl/>
        </w:rPr>
        <w:t>י</w:t>
      </w:r>
      <w:r>
        <w:rPr>
          <w:rFonts w:hint="cs"/>
          <w:rtl/>
        </w:rPr>
        <w:t xml:space="preserve">ם כי כרגע מאפשר להם בארבעת החודשים הקרובים לקבל </w:t>
      </w:r>
      <w:bookmarkStart w:id="1453" w:name="_ETM_Q1_5163199"/>
      <w:bookmarkEnd w:id="1453"/>
      <w:r>
        <w:rPr>
          <w:rFonts w:hint="cs"/>
          <w:rtl/>
        </w:rPr>
        <w:t xml:space="preserve">את המידע בלי שיש להם נהלים פנימיים. </w:t>
      </w:r>
      <w:r w:rsidR="008B169A">
        <w:rPr>
          <w:rFonts w:hint="cs"/>
          <w:rtl/>
        </w:rPr>
        <w:t xml:space="preserve">חשוב שזה </w:t>
      </w:r>
      <w:bookmarkStart w:id="1454" w:name="_ETM_Q1_5169869"/>
      <w:bookmarkEnd w:id="1454"/>
      <w:r w:rsidR="008B169A">
        <w:rPr>
          <w:rFonts w:hint="cs"/>
          <w:rtl/>
        </w:rPr>
        <w:t>ייעשה.</w:t>
      </w:r>
    </w:p>
    <w:p w:rsidR="00327B1A" w:rsidRDefault="00327B1A" w:rsidP="00327B1A">
      <w:pPr>
        <w:rPr>
          <w:rtl/>
        </w:rPr>
      </w:pPr>
      <w:bookmarkStart w:id="1455" w:name="_ETM_Q1_5173935"/>
      <w:bookmarkStart w:id="1456" w:name="_ETM_Q1_5173995"/>
      <w:bookmarkEnd w:id="1455"/>
      <w:bookmarkEnd w:id="1456"/>
    </w:p>
    <w:p w:rsidR="00327B1A" w:rsidRDefault="00327B1A" w:rsidP="00327B1A">
      <w:pPr>
        <w:pStyle w:val="af6"/>
        <w:keepNext/>
        <w:rPr>
          <w:rtl/>
        </w:rPr>
      </w:pPr>
      <w:bookmarkStart w:id="1457" w:name="ET_yor_6358_139"/>
      <w:r w:rsidRPr="00327B1A">
        <w:rPr>
          <w:rStyle w:val="TagStyle"/>
          <w:rtl/>
        </w:rPr>
        <w:t xml:space="preserve"> &lt;&lt; </w:t>
      </w:r>
      <w:proofErr w:type="spellStart"/>
      <w:r w:rsidRPr="00327B1A">
        <w:rPr>
          <w:rStyle w:val="TagStyle"/>
          <w:rtl/>
        </w:rPr>
        <w:t>יור</w:t>
      </w:r>
      <w:proofErr w:type="spellEnd"/>
      <w:r w:rsidRPr="00327B1A">
        <w:rPr>
          <w:rStyle w:val="TagStyle"/>
          <w:rtl/>
        </w:rPr>
        <w:t xml:space="preserve"> &gt;&gt; </w:t>
      </w:r>
      <w:r>
        <w:rPr>
          <w:rtl/>
        </w:rPr>
        <w:t>היו"ר צביקה פוגל:</w:t>
      </w:r>
      <w:r w:rsidRPr="00327B1A">
        <w:rPr>
          <w:rStyle w:val="TagStyle"/>
          <w:rtl/>
        </w:rPr>
        <w:t xml:space="preserve"> &lt;&lt; יור &gt;&gt;</w:t>
      </w:r>
      <w:r>
        <w:rPr>
          <w:rtl/>
        </w:rPr>
        <w:t xml:space="preserve">   </w:t>
      </w:r>
      <w:bookmarkEnd w:id="1457"/>
    </w:p>
    <w:p w:rsidR="00327B1A" w:rsidRDefault="00327B1A" w:rsidP="00327B1A">
      <w:pPr>
        <w:pStyle w:val="KeepWithNext"/>
        <w:rPr>
          <w:rtl/>
        </w:rPr>
      </w:pPr>
    </w:p>
    <w:p w:rsidR="009E79E8" w:rsidRDefault="00327B1A" w:rsidP="00327B1A">
      <w:pPr>
        <w:rPr>
          <w:rtl/>
        </w:rPr>
      </w:pPr>
      <w:bookmarkStart w:id="1458" w:name="_ETM_Q1_5174550"/>
      <w:bookmarkEnd w:id="1458"/>
      <w:r>
        <w:rPr>
          <w:rFonts w:hint="cs"/>
          <w:rtl/>
        </w:rPr>
        <w:t xml:space="preserve">עוד התייחסות לסעיף </w:t>
      </w:r>
      <w:bookmarkStart w:id="1459" w:name="_ETM_Q1_5182590"/>
      <w:bookmarkEnd w:id="1459"/>
      <w:r>
        <w:rPr>
          <w:rFonts w:hint="cs"/>
          <w:rtl/>
        </w:rPr>
        <w:t>8?</w:t>
      </w:r>
      <w:r w:rsidR="009E79E8">
        <w:rPr>
          <w:rFonts w:hint="cs"/>
          <w:rtl/>
        </w:rPr>
        <w:t xml:space="preserve"> </w:t>
      </w:r>
      <w:bookmarkStart w:id="1460" w:name="_ETM_Q1_4893044"/>
      <w:bookmarkStart w:id="1461" w:name="_ETM_Q1_4893104"/>
      <w:bookmarkEnd w:id="1460"/>
      <w:bookmarkEnd w:id="1461"/>
    </w:p>
    <w:p w:rsidR="00327B1A" w:rsidRDefault="00327B1A" w:rsidP="00327B1A">
      <w:pPr>
        <w:rPr>
          <w:rtl/>
        </w:rPr>
      </w:pPr>
      <w:bookmarkStart w:id="1462" w:name="_ETM_Q1_5184340"/>
      <w:bookmarkStart w:id="1463" w:name="_ETM_Q1_5184405"/>
      <w:bookmarkStart w:id="1464" w:name="_ETM_Q1_5185670"/>
      <w:bookmarkEnd w:id="1462"/>
      <w:bookmarkEnd w:id="1463"/>
      <w:bookmarkEnd w:id="1464"/>
    </w:p>
    <w:p w:rsidR="00327B1A" w:rsidRDefault="00327B1A" w:rsidP="00327B1A">
      <w:pPr>
        <w:pStyle w:val="af9"/>
        <w:keepNext/>
        <w:rPr>
          <w:rtl/>
        </w:rPr>
      </w:pPr>
      <w:bookmarkStart w:id="1465" w:name="ET_guest_881839_140"/>
      <w:r w:rsidRPr="00327B1A">
        <w:rPr>
          <w:rStyle w:val="TagStyle"/>
          <w:rtl/>
        </w:rPr>
        <w:t xml:space="preserve"> &lt;&lt; אורח &gt;&gt; </w:t>
      </w:r>
      <w:r>
        <w:rPr>
          <w:rtl/>
        </w:rPr>
        <w:t>דפנה יפרח:</w:t>
      </w:r>
      <w:r w:rsidRPr="00327B1A">
        <w:rPr>
          <w:rStyle w:val="TagStyle"/>
          <w:rtl/>
        </w:rPr>
        <w:t xml:space="preserve"> &lt;&lt; אורח &gt;&gt;</w:t>
      </w:r>
      <w:r>
        <w:rPr>
          <w:rtl/>
        </w:rPr>
        <w:t xml:space="preserve">   </w:t>
      </w:r>
      <w:bookmarkEnd w:id="1465"/>
    </w:p>
    <w:p w:rsidR="00327B1A" w:rsidRDefault="00327B1A" w:rsidP="00327B1A">
      <w:pPr>
        <w:pStyle w:val="KeepWithNext"/>
        <w:rPr>
          <w:rtl/>
        </w:rPr>
      </w:pPr>
    </w:p>
    <w:p w:rsidR="00327B1A" w:rsidRDefault="00327B1A" w:rsidP="001874A5">
      <w:pPr>
        <w:rPr>
          <w:rtl/>
        </w:rPr>
      </w:pPr>
      <w:bookmarkStart w:id="1466" w:name="_ETM_Q1_5186050"/>
      <w:bookmarkStart w:id="1467" w:name="_ETM_Q1_5186075"/>
      <w:bookmarkEnd w:id="1466"/>
      <w:bookmarkEnd w:id="1467"/>
      <w:r>
        <w:rPr>
          <w:rFonts w:hint="cs"/>
          <w:rtl/>
        </w:rPr>
        <w:t>חברי ביקש את ההתייחסות של הגופים הציבוריים ולא שלנו</w:t>
      </w:r>
      <w:r w:rsidR="001874A5">
        <w:rPr>
          <w:rFonts w:hint="cs"/>
          <w:rtl/>
        </w:rPr>
        <w:t xml:space="preserve"> אבל אני רוצה להתייחס- -</w:t>
      </w:r>
    </w:p>
    <w:p w:rsidR="00327B1A" w:rsidRDefault="00327B1A" w:rsidP="00327B1A">
      <w:pPr>
        <w:rPr>
          <w:rtl/>
        </w:rPr>
      </w:pPr>
      <w:bookmarkStart w:id="1468" w:name="_ETM_Q1_5193836"/>
      <w:bookmarkStart w:id="1469" w:name="_ETM_Q1_5193896"/>
      <w:bookmarkEnd w:id="1468"/>
      <w:bookmarkEnd w:id="1469"/>
    </w:p>
    <w:p w:rsidR="00327B1A" w:rsidRDefault="00327B1A" w:rsidP="00327B1A">
      <w:pPr>
        <w:pStyle w:val="af6"/>
        <w:keepNext/>
        <w:rPr>
          <w:rtl/>
        </w:rPr>
      </w:pPr>
      <w:bookmarkStart w:id="1470" w:name="ET_yor_6358_141"/>
      <w:r w:rsidRPr="00327B1A">
        <w:rPr>
          <w:rStyle w:val="TagStyle"/>
          <w:rtl/>
        </w:rPr>
        <w:t xml:space="preserve"> &lt;&lt; </w:t>
      </w:r>
      <w:proofErr w:type="spellStart"/>
      <w:r w:rsidRPr="00327B1A">
        <w:rPr>
          <w:rStyle w:val="TagStyle"/>
          <w:rtl/>
        </w:rPr>
        <w:t>יור</w:t>
      </w:r>
      <w:proofErr w:type="spellEnd"/>
      <w:r w:rsidRPr="00327B1A">
        <w:rPr>
          <w:rStyle w:val="TagStyle"/>
          <w:rtl/>
        </w:rPr>
        <w:t xml:space="preserve"> &gt;&gt; </w:t>
      </w:r>
      <w:r>
        <w:rPr>
          <w:rtl/>
        </w:rPr>
        <w:t>היו"ר צביקה פוגל:</w:t>
      </w:r>
      <w:r w:rsidRPr="00327B1A">
        <w:rPr>
          <w:rStyle w:val="TagStyle"/>
          <w:rtl/>
        </w:rPr>
        <w:t xml:space="preserve"> &lt;&lt; יור &gt;&gt;</w:t>
      </w:r>
      <w:r>
        <w:rPr>
          <w:rtl/>
        </w:rPr>
        <w:t xml:space="preserve">   </w:t>
      </w:r>
      <w:bookmarkEnd w:id="1470"/>
    </w:p>
    <w:p w:rsidR="00327B1A" w:rsidRDefault="00327B1A" w:rsidP="00327B1A">
      <w:pPr>
        <w:pStyle w:val="KeepWithNext"/>
        <w:rPr>
          <w:rtl/>
        </w:rPr>
      </w:pPr>
    </w:p>
    <w:p w:rsidR="00327B1A" w:rsidRDefault="001874A5" w:rsidP="001874A5">
      <w:pPr>
        <w:rPr>
          <w:rtl/>
        </w:rPr>
      </w:pPr>
      <w:bookmarkStart w:id="1471" w:name="_ETM_Q1_5194426"/>
      <w:bookmarkEnd w:id="1471"/>
      <w:r>
        <w:rPr>
          <w:rFonts w:hint="cs"/>
          <w:rtl/>
        </w:rPr>
        <w:t xml:space="preserve">ההתייחסות של הגופים הציבוריים ברור לי אבל </w:t>
      </w:r>
      <w:r w:rsidR="00327B1A">
        <w:rPr>
          <w:rFonts w:hint="cs"/>
          <w:rtl/>
        </w:rPr>
        <w:t xml:space="preserve">הסטטוס של </w:t>
      </w:r>
      <w:bookmarkStart w:id="1472" w:name="_ETM_Q1_5195996"/>
      <w:bookmarkEnd w:id="1472"/>
      <w:r w:rsidR="00327B1A">
        <w:rPr>
          <w:rFonts w:hint="cs"/>
          <w:rtl/>
        </w:rPr>
        <w:t>הכנת נהלים זה לא מ</w:t>
      </w:r>
      <w:r>
        <w:rPr>
          <w:rFonts w:hint="cs"/>
          <w:rtl/>
        </w:rPr>
        <w:t>ה</w:t>
      </w:r>
      <w:r w:rsidR="00327B1A">
        <w:rPr>
          <w:rFonts w:hint="cs"/>
          <w:rtl/>
        </w:rPr>
        <w:t xml:space="preserve">גופים </w:t>
      </w:r>
      <w:r>
        <w:rPr>
          <w:rFonts w:hint="cs"/>
          <w:rtl/>
        </w:rPr>
        <w:t>ה</w:t>
      </w:r>
      <w:r w:rsidR="00327B1A">
        <w:rPr>
          <w:rFonts w:hint="cs"/>
          <w:rtl/>
        </w:rPr>
        <w:t>ציבורי</w:t>
      </w:r>
      <w:r>
        <w:rPr>
          <w:rFonts w:hint="cs"/>
          <w:rtl/>
        </w:rPr>
        <w:t>י</w:t>
      </w:r>
      <w:r w:rsidR="00327B1A">
        <w:rPr>
          <w:rFonts w:hint="cs"/>
          <w:rtl/>
        </w:rPr>
        <w:t xml:space="preserve">ם. כל גוף בפני עצמו. </w:t>
      </w:r>
      <w:bookmarkStart w:id="1473" w:name="_ETM_Q1_5202566"/>
      <w:bookmarkEnd w:id="1473"/>
      <w:r w:rsidR="00327B1A">
        <w:rPr>
          <w:rFonts w:hint="cs"/>
          <w:rtl/>
        </w:rPr>
        <w:t>גם הם.</w:t>
      </w:r>
    </w:p>
    <w:p w:rsidR="00327B1A" w:rsidRDefault="00327B1A" w:rsidP="00327B1A">
      <w:pPr>
        <w:rPr>
          <w:rtl/>
        </w:rPr>
      </w:pPr>
      <w:bookmarkStart w:id="1474" w:name="_ETM_Q1_5204631"/>
      <w:bookmarkStart w:id="1475" w:name="_ETM_Q1_5204691"/>
      <w:bookmarkEnd w:id="1474"/>
      <w:bookmarkEnd w:id="1475"/>
    </w:p>
    <w:p w:rsidR="00327B1A" w:rsidRDefault="00327B1A" w:rsidP="00327B1A">
      <w:pPr>
        <w:pStyle w:val="-"/>
        <w:keepNext/>
        <w:rPr>
          <w:rtl/>
        </w:rPr>
      </w:pPr>
      <w:bookmarkStart w:id="1476" w:name="ET_speakercontinue_881839_142"/>
      <w:r w:rsidRPr="00327B1A">
        <w:rPr>
          <w:rStyle w:val="TagStyle"/>
          <w:rtl/>
        </w:rPr>
        <w:t xml:space="preserve"> &lt;&lt; </w:t>
      </w:r>
      <w:proofErr w:type="spellStart"/>
      <w:r w:rsidRPr="00327B1A">
        <w:rPr>
          <w:rStyle w:val="TagStyle"/>
          <w:rtl/>
        </w:rPr>
        <w:t>דובר_המשך</w:t>
      </w:r>
      <w:proofErr w:type="spellEnd"/>
      <w:r w:rsidRPr="00327B1A">
        <w:rPr>
          <w:rStyle w:val="TagStyle"/>
          <w:rtl/>
        </w:rPr>
        <w:t xml:space="preserve"> &gt;&gt; </w:t>
      </w:r>
      <w:r>
        <w:rPr>
          <w:rtl/>
        </w:rPr>
        <w:t>דפנה יפרח:</w:t>
      </w:r>
      <w:r w:rsidRPr="00327B1A">
        <w:rPr>
          <w:rStyle w:val="TagStyle"/>
          <w:rtl/>
        </w:rPr>
        <w:t xml:space="preserve"> &lt;&lt; דובר_המשך &gt;&gt;</w:t>
      </w:r>
      <w:r>
        <w:rPr>
          <w:rtl/>
        </w:rPr>
        <w:t xml:space="preserve">   </w:t>
      </w:r>
      <w:bookmarkEnd w:id="1476"/>
    </w:p>
    <w:p w:rsidR="00327B1A" w:rsidRDefault="00327B1A" w:rsidP="00327B1A">
      <w:pPr>
        <w:pStyle w:val="KeepWithNext"/>
        <w:rPr>
          <w:rtl/>
        </w:rPr>
      </w:pPr>
    </w:p>
    <w:p w:rsidR="00327B1A" w:rsidRDefault="001874A5" w:rsidP="00327B1A">
      <w:pPr>
        <w:rPr>
          <w:rtl/>
        </w:rPr>
      </w:pPr>
      <w:bookmarkStart w:id="1477" w:name="_ETM_Q1_5214847"/>
      <w:bookmarkEnd w:id="1477"/>
      <w:r>
        <w:rPr>
          <w:rFonts w:hint="cs"/>
          <w:rtl/>
        </w:rPr>
        <w:t>אנחנו עובדים לפי הנהלים שלנו.</w:t>
      </w:r>
    </w:p>
    <w:p w:rsidR="00327B1A" w:rsidRDefault="00327B1A" w:rsidP="00327B1A">
      <w:pPr>
        <w:rPr>
          <w:rtl/>
        </w:rPr>
      </w:pPr>
      <w:bookmarkStart w:id="1478" w:name="_ETM_Q1_5215272"/>
      <w:bookmarkStart w:id="1479" w:name="_ETM_Q1_5215332"/>
      <w:bookmarkEnd w:id="1478"/>
      <w:bookmarkEnd w:id="1479"/>
    </w:p>
    <w:p w:rsidR="00327B1A" w:rsidRDefault="00327B1A" w:rsidP="00327B1A">
      <w:pPr>
        <w:pStyle w:val="af6"/>
        <w:keepNext/>
        <w:rPr>
          <w:rtl/>
        </w:rPr>
      </w:pPr>
      <w:bookmarkStart w:id="1480" w:name="ET_yor_6358_143"/>
      <w:r w:rsidRPr="00327B1A">
        <w:rPr>
          <w:rStyle w:val="TagStyle"/>
          <w:rtl/>
        </w:rPr>
        <w:t xml:space="preserve"> &lt;&lt; </w:t>
      </w:r>
      <w:proofErr w:type="spellStart"/>
      <w:r w:rsidRPr="00327B1A">
        <w:rPr>
          <w:rStyle w:val="TagStyle"/>
          <w:rtl/>
        </w:rPr>
        <w:t>יור</w:t>
      </w:r>
      <w:proofErr w:type="spellEnd"/>
      <w:r w:rsidRPr="00327B1A">
        <w:rPr>
          <w:rStyle w:val="TagStyle"/>
          <w:rtl/>
        </w:rPr>
        <w:t xml:space="preserve"> &gt;&gt; </w:t>
      </w:r>
      <w:r>
        <w:rPr>
          <w:rtl/>
        </w:rPr>
        <w:t>היו"ר צביקה פוגל:</w:t>
      </w:r>
      <w:r w:rsidRPr="00327B1A">
        <w:rPr>
          <w:rStyle w:val="TagStyle"/>
          <w:rtl/>
        </w:rPr>
        <w:t xml:space="preserve"> &lt;&lt; יור &gt;&gt;</w:t>
      </w:r>
      <w:r>
        <w:rPr>
          <w:rtl/>
        </w:rPr>
        <w:t xml:space="preserve">   </w:t>
      </w:r>
      <w:bookmarkEnd w:id="1480"/>
    </w:p>
    <w:p w:rsidR="00327B1A" w:rsidRDefault="00327B1A" w:rsidP="00327B1A">
      <w:pPr>
        <w:pStyle w:val="KeepWithNext"/>
        <w:rPr>
          <w:rtl/>
        </w:rPr>
      </w:pPr>
    </w:p>
    <w:p w:rsidR="00327B1A" w:rsidRDefault="001874A5" w:rsidP="00327B1A">
      <w:pPr>
        <w:rPr>
          <w:rtl/>
        </w:rPr>
      </w:pPr>
      <w:bookmarkStart w:id="1481" w:name="_ETM_Q1_5215922"/>
      <w:bookmarkEnd w:id="1481"/>
      <w:r>
        <w:rPr>
          <w:rFonts w:hint="cs"/>
          <w:rtl/>
        </w:rPr>
        <w:t>מאה אחוז</w:t>
      </w:r>
      <w:r w:rsidR="00327B1A">
        <w:rPr>
          <w:rFonts w:hint="cs"/>
          <w:rtl/>
        </w:rPr>
        <w:t>.</w:t>
      </w:r>
    </w:p>
    <w:p w:rsidR="001874A5" w:rsidRDefault="001874A5" w:rsidP="00327B1A">
      <w:pPr>
        <w:rPr>
          <w:rtl/>
        </w:rPr>
      </w:pPr>
      <w:bookmarkStart w:id="1482" w:name="_ETM_Q1_5218850"/>
      <w:bookmarkStart w:id="1483" w:name="_ETM_Q1_5218920"/>
      <w:bookmarkEnd w:id="1482"/>
      <w:bookmarkEnd w:id="1483"/>
    </w:p>
    <w:p w:rsidR="001874A5" w:rsidRDefault="001874A5" w:rsidP="001874A5">
      <w:pPr>
        <w:pStyle w:val="af9"/>
        <w:keepNext/>
        <w:rPr>
          <w:rtl/>
        </w:rPr>
      </w:pPr>
      <w:bookmarkStart w:id="1484" w:name="ET_guest_לירון_162"/>
      <w:r w:rsidRPr="001874A5">
        <w:rPr>
          <w:rStyle w:val="TagStyle"/>
          <w:rtl/>
        </w:rPr>
        <w:t xml:space="preserve"> &lt;&lt; אורח &gt;&gt; </w:t>
      </w:r>
      <w:r>
        <w:rPr>
          <w:rtl/>
        </w:rPr>
        <w:t>לירון:</w:t>
      </w:r>
      <w:r w:rsidRPr="001874A5">
        <w:rPr>
          <w:rStyle w:val="TagStyle"/>
          <w:rtl/>
        </w:rPr>
        <w:t xml:space="preserve"> &lt;&lt; אורח &gt;&gt;</w:t>
      </w:r>
      <w:r>
        <w:rPr>
          <w:rtl/>
        </w:rPr>
        <w:t xml:space="preserve">   </w:t>
      </w:r>
      <w:bookmarkEnd w:id="1484"/>
    </w:p>
    <w:p w:rsidR="001874A5" w:rsidRDefault="001874A5" w:rsidP="001874A5">
      <w:pPr>
        <w:pStyle w:val="KeepWithNext"/>
        <w:rPr>
          <w:rtl/>
        </w:rPr>
      </w:pPr>
    </w:p>
    <w:p w:rsidR="00327B1A" w:rsidRDefault="00327B1A" w:rsidP="001874A5">
      <w:pPr>
        <w:rPr>
          <w:rtl/>
        </w:rPr>
      </w:pPr>
      <w:bookmarkStart w:id="1485" w:name="_ETM_Q1_5220927"/>
      <w:bookmarkStart w:id="1486" w:name="_ETM_Q1_5220947"/>
      <w:bookmarkStart w:id="1487" w:name="_ETM_Q1_5223062"/>
      <w:bookmarkStart w:id="1488" w:name="_ETM_Q1_5223112"/>
      <w:bookmarkStart w:id="1489" w:name="_ETM_Q1_5224187"/>
      <w:bookmarkStart w:id="1490" w:name="_ETM_Q1_5224237"/>
      <w:bookmarkEnd w:id="1485"/>
      <w:bookmarkEnd w:id="1486"/>
      <w:bookmarkEnd w:id="1487"/>
      <w:bookmarkEnd w:id="1488"/>
      <w:bookmarkEnd w:id="1489"/>
      <w:bookmarkEnd w:id="1490"/>
      <w:r>
        <w:rPr>
          <w:rFonts w:hint="cs"/>
          <w:rtl/>
        </w:rPr>
        <w:t>אצל</w:t>
      </w:r>
      <w:r w:rsidR="001874A5">
        <w:rPr>
          <w:rFonts w:hint="cs"/>
          <w:rtl/>
        </w:rPr>
        <w:t>נ</w:t>
      </w:r>
      <w:r>
        <w:rPr>
          <w:rFonts w:hint="cs"/>
          <w:rtl/>
        </w:rPr>
        <w:t xml:space="preserve">ו גובש נוהל בהתאם להוראות שקבועות </w:t>
      </w:r>
      <w:r w:rsidR="001874A5">
        <w:rPr>
          <w:rFonts w:hint="cs"/>
          <w:rtl/>
        </w:rPr>
        <w:t xml:space="preserve">ב-10טז(ג) </w:t>
      </w:r>
      <w:r>
        <w:rPr>
          <w:rFonts w:hint="cs"/>
          <w:rtl/>
        </w:rPr>
        <w:t xml:space="preserve">ביחס לתנאים, למטרות. </w:t>
      </w:r>
      <w:bookmarkStart w:id="1491" w:name="_ETM_Q1_5233398"/>
      <w:bookmarkEnd w:id="1491"/>
      <w:r>
        <w:rPr>
          <w:rFonts w:hint="cs"/>
          <w:rtl/>
        </w:rPr>
        <w:t>עובד</w:t>
      </w:r>
      <w:r w:rsidR="008B169A">
        <w:rPr>
          <w:rFonts w:hint="cs"/>
          <w:rtl/>
        </w:rPr>
        <w:t>ים ל</w:t>
      </w:r>
      <w:r>
        <w:rPr>
          <w:rFonts w:hint="cs"/>
          <w:rtl/>
        </w:rPr>
        <w:t>פי הנוהל. מבחינתנו זה מסוכם.</w:t>
      </w:r>
    </w:p>
    <w:p w:rsidR="00327B1A" w:rsidRDefault="00327B1A" w:rsidP="00327B1A">
      <w:pPr>
        <w:rPr>
          <w:rtl/>
        </w:rPr>
      </w:pPr>
      <w:bookmarkStart w:id="1492" w:name="_ETM_Q1_5239423"/>
      <w:bookmarkStart w:id="1493" w:name="_ETM_Q1_5239483"/>
      <w:bookmarkEnd w:id="1492"/>
      <w:bookmarkEnd w:id="1493"/>
    </w:p>
    <w:p w:rsidR="001874A5" w:rsidRDefault="001874A5" w:rsidP="001874A5">
      <w:pPr>
        <w:pStyle w:val="af6"/>
        <w:keepNext/>
        <w:rPr>
          <w:rtl/>
        </w:rPr>
      </w:pPr>
      <w:bookmarkStart w:id="1494" w:name="ET_yor_6358_163"/>
      <w:r w:rsidRPr="001874A5">
        <w:rPr>
          <w:rStyle w:val="TagStyle"/>
          <w:rtl/>
        </w:rPr>
        <w:t xml:space="preserve"> &lt;&lt; </w:t>
      </w:r>
      <w:proofErr w:type="spellStart"/>
      <w:r w:rsidRPr="001874A5">
        <w:rPr>
          <w:rStyle w:val="TagStyle"/>
          <w:rtl/>
        </w:rPr>
        <w:t>יור</w:t>
      </w:r>
      <w:proofErr w:type="spellEnd"/>
      <w:r w:rsidRPr="001874A5">
        <w:rPr>
          <w:rStyle w:val="TagStyle"/>
          <w:rtl/>
        </w:rPr>
        <w:t xml:space="preserve"> &gt;&gt; </w:t>
      </w:r>
      <w:r>
        <w:rPr>
          <w:rtl/>
        </w:rPr>
        <w:t>היו"ר צביקה פוגל:</w:t>
      </w:r>
      <w:r w:rsidRPr="001874A5">
        <w:rPr>
          <w:rStyle w:val="TagStyle"/>
          <w:rtl/>
        </w:rPr>
        <w:t xml:space="preserve"> &lt;&lt; יור &gt;&gt;</w:t>
      </w:r>
      <w:r>
        <w:rPr>
          <w:rtl/>
        </w:rPr>
        <w:t xml:space="preserve">   </w:t>
      </w:r>
      <w:bookmarkEnd w:id="1494"/>
    </w:p>
    <w:p w:rsidR="001874A5" w:rsidRDefault="001874A5" w:rsidP="001874A5">
      <w:pPr>
        <w:pStyle w:val="KeepWithNext"/>
        <w:rPr>
          <w:rtl/>
        </w:rPr>
      </w:pPr>
    </w:p>
    <w:p w:rsidR="001874A5" w:rsidRPr="001874A5" w:rsidRDefault="001874A5" w:rsidP="001874A5">
      <w:pPr>
        <w:rPr>
          <w:rtl/>
        </w:rPr>
      </w:pPr>
      <w:bookmarkStart w:id="1495" w:name="_ETM_Q1_5244027"/>
      <w:bookmarkEnd w:id="1495"/>
      <w:r>
        <w:rPr>
          <w:rFonts w:hint="cs"/>
          <w:rtl/>
        </w:rPr>
        <w:t>מצוין.</w:t>
      </w:r>
    </w:p>
    <w:p w:rsidR="00327B1A" w:rsidRDefault="00327B1A" w:rsidP="00327B1A">
      <w:pPr>
        <w:rPr>
          <w:rtl/>
        </w:rPr>
      </w:pPr>
      <w:bookmarkStart w:id="1496" w:name="_ETM_Q1_5240933"/>
      <w:bookmarkStart w:id="1497" w:name="_ETM_Q1_5240983"/>
      <w:bookmarkStart w:id="1498" w:name="_ETM_Q1_5243613"/>
      <w:bookmarkEnd w:id="1496"/>
      <w:bookmarkEnd w:id="1497"/>
      <w:bookmarkEnd w:id="1498"/>
    </w:p>
    <w:p w:rsidR="00327B1A" w:rsidRDefault="00327B1A" w:rsidP="00327B1A">
      <w:pPr>
        <w:pStyle w:val="a4"/>
        <w:keepNext/>
        <w:rPr>
          <w:rtl/>
        </w:rPr>
      </w:pPr>
      <w:bookmarkStart w:id="1499" w:name="ET_speaker_עידו_בן_יצחק_144"/>
      <w:r w:rsidRPr="00327B1A">
        <w:rPr>
          <w:rStyle w:val="TagStyle"/>
          <w:rtl/>
        </w:rPr>
        <w:t xml:space="preserve"> &lt;&lt; דובר &gt;&gt; </w:t>
      </w:r>
      <w:r>
        <w:rPr>
          <w:rtl/>
        </w:rPr>
        <w:t>עידו בן יצחק:</w:t>
      </w:r>
      <w:r w:rsidRPr="00327B1A">
        <w:rPr>
          <w:rStyle w:val="TagStyle"/>
          <w:rtl/>
        </w:rPr>
        <w:t xml:space="preserve"> &lt;&lt; דובר &gt;&gt;</w:t>
      </w:r>
      <w:r>
        <w:rPr>
          <w:rtl/>
        </w:rPr>
        <w:t xml:space="preserve">   </w:t>
      </w:r>
      <w:bookmarkEnd w:id="1499"/>
    </w:p>
    <w:p w:rsidR="00327B1A" w:rsidRDefault="00327B1A" w:rsidP="00327B1A">
      <w:pPr>
        <w:pStyle w:val="KeepWithNext"/>
        <w:rPr>
          <w:rtl/>
        </w:rPr>
      </w:pPr>
    </w:p>
    <w:p w:rsidR="00327B1A" w:rsidRDefault="001874A5" w:rsidP="00327B1A">
      <w:pPr>
        <w:rPr>
          <w:rtl/>
        </w:rPr>
      </w:pPr>
      <w:bookmarkStart w:id="1500" w:name="_ETM_Q1_5243928"/>
      <w:bookmarkStart w:id="1501" w:name="_ETM_Q1_5243953"/>
      <w:bookmarkEnd w:id="1500"/>
      <w:bookmarkEnd w:id="1501"/>
      <w:r>
        <w:rPr>
          <w:rFonts w:hint="cs"/>
          <w:rtl/>
        </w:rPr>
        <w:t>י</w:t>
      </w:r>
      <w:r w:rsidR="00327B1A">
        <w:rPr>
          <w:rFonts w:hint="cs"/>
          <w:rtl/>
        </w:rPr>
        <w:t xml:space="preserve">ש עוד גופים? </w:t>
      </w:r>
    </w:p>
    <w:p w:rsidR="00327B1A" w:rsidRDefault="00327B1A" w:rsidP="00327B1A">
      <w:pPr>
        <w:rPr>
          <w:rtl/>
        </w:rPr>
      </w:pPr>
      <w:bookmarkStart w:id="1502" w:name="_ETM_Q1_5250228"/>
      <w:bookmarkStart w:id="1503" w:name="_ETM_Q1_5250273"/>
      <w:bookmarkEnd w:id="1502"/>
      <w:bookmarkEnd w:id="1503"/>
    </w:p>
    <w:p w:rsidR="00327B1A" w:rsidRDefault="00327B1A" w:rsidP="00327B1A">
      <w:pPr>
        <w:pStyle w:val="af6"/>
        <w:keepNext/>
        <w:rPr>
          <w:rtl/>
        </w:rPr>
      </w:pPr>
      <w:bookmarkStart w:id="1504" w:name="ET_yor_6358_145"/>
      <w:r w:rsidRPr="00327B1A">
        <w:rPr>
          <w:rStyle w:val="TagStyle"/>
          <w:rtl/>
        </w:rPr>
        <w:t xml:space="preserve"> &lt;&lt; </w:t>
      </w:r>
      <w:proofErr w:type="spellStart"/>
      <w:r w:rsidRPr="00327B1A">
        <w:rPr>
          <w:rStyle w:val="TagStyle"/>
          <w:rtl/>
        </w:rPr>
        <w:t>יור</w:t>
      </w:r>
      <w:proofErr w:type="spellEnd"/>
      <w:r w:rsidRPr="00327B1A">
        <w:rPr>
          <w:rStyle w:val="TagStyle"/>
          <w:rtl/>
        </w:rPr>
        <w:t xml:space="preserve"> &gt;&gt; </w:t>
      </w:r>
      <w:r>
        <w:rPr>
          <w:rtl/>
        </w:rPr>
        <w:t>היו"ר צביקה פוגל:</w:t>
      </w:r>
      <w:r w:rsidRPr="00327B1A">
        <w:rPr>
          <w:rStyle w:val="TagStyle"/>
          <w:rtl/>
        </w:rPr>
        <w:t xml:space="preserve"> &lt;&lt; יור &gt;&gt;</w:t>
      </w:r>
      <w:r>
        <w:rPr>
          <w:rtl/>
        </w:rPr>
        <w:t xml:space="preserve">   </w:t>
      </w:r>
      <w:bookmarkEnd w:id="1504"/>
    </w:p>
    <w:p w:rsidR="00327B1A" w:rsidRDefault="00327B1A" w:rsidP="00327B1A">
      <w:pPr>
        <w:pStyle w:val="KeepWithNext"/>
        <w:rPr>
          <w:rtl/>
        </w:rPr>
      </w:pPr>
    </w:p>
    <w:p w:rsidR="00327B1A" w:rsidRDefault="001874A5" w:rsidP="00327B1A">
      <w:pPr>
        <w:rPr>
          <w:rtl/>
        </w:rPr>
      </w:pPr>
      <w:bookmarkStart w:id="1505" w:name="_ETM_Q1_5250803"/>
      <w:bookmarkEnd w:id="1505"/>
      <w:r>
        <w:rPr>
          <w:rFonts w:hint="cs"/>
          <w:rtl/>
        </w:rPr>
        <w:t>הם</w:t>
      </w:r>
      <w:bookmarkStart w:id="1506" w:name="_ETM_Q1_5250596"/>
      <w:bookmarkEnd w:id="1506"/>
      <w:r>
        <w:rPr>
          <w:rFonts w:hint="cs"/>
          <w:rtl/>
        </w:rPr>
        <w:t xml:space="preserve"> </w:t>
      </w:r>
      <w:r w:rsidR="00327B1A">
        <w:rPr>
          <w:rFonts w:hint="cs"/>
          <w:rtl/>
        </w:rPr>
        <w:t>יתייחסו</w:t>
      </w:r>
      <w:r>
        <w:rPr>
          <w:rFonts w:hint="cs"/>
          <w:rtl/>
        </w:rPr>
        <w:t xml:space="preserve"> בפעם הבאה</w:t>
      </w:r>
      <w:r w:rsidR="00327B1A">
        <w:rPr>
          <w:rFonts w:hint="cs"/>
          <w:rtl/>
        </w:rPr>
        <w:t>.</w:t>
      </w:r>
    </w:p>
    <w:p w:rsidR="00327B1A" w:rsidRDefault="00327B1A" w:rsidP="00327B1A">
      <w:pPr>
        <w:rPr>
          <w:rtl/>
        </w:rPr>
      </w:pPr>
      <w:bookmarkStart w:id="1507" w:name="_ETM_Q1_5253143"/>
      <w:bookmarkStart w:id="1508" w:name="_ETM_Q1_5253178"/>
      <w:bookmarkStart w:id="1509" w:name="_ETM_Q1_5259709"/>
      <w:bookmarkEnd w:id="1507"/>
      <w:bookmarkEnd w:id="1508"/>
      <w:bookmarkEnd w:id="1509"/>
    </w:p>
    <w:p w:rsidR="00327B1A" w:rsidRDefault="00327B1A" w:rsidP="00327B1A">
      <w:pPr>
        <w:pStyle w:val="af9"/>
        <w:keepNext/>
        <w:rPr>
          <w:rtl/>
        </w:rPr>
      </w:pPr>
      <w:bookmarkStart w:id="1510" w:name="ET_guest_881839_146"/>
      <w:r w:rsidRPr="00327B1A">
        <w:rPr>
          <w:rStyle w:val="TagStyle"/>
          <w:rtl/>
        </w:rPr>
        <w:t xml:space="preserve"> &lt;&lt; אורח &gt;&gt; </w:t>
      </w:r>
      <w:r>
        <w:rPr>
          <w:rtl/>
        </w:rPr>
        <w:t>דפנה יפרח:</w:t>
      </w:r>
      <w:r w:rsidRPr="00327B1A">
        <w:rPr>
          <w:rStyle w:val="TagStyle"/>
          <w:rtl/>
        </w:rPr>
        <w:t xml:space="preserve"> &lt;&lt; אורח &gt;&gt;</w:t>
      </w:r>
      <w:r>
        <w:rPr>
          <w:rtl/>
        </w:rPr>
        <w:t xml:space="preserve">   </w:t>
      </w:r>
      <w:bookmarkEnd w:id="1510"/>
    </w:p>
    <w:p w:rsidR="00327B1A" w:rsidRDefault="00327B1A" w:rsidP="00327B1A">
      <w:pPr>
        <w:pStyle w:val="KeepWithNext"/>
        <w:rPr>
          <w:rtl/>
        </w:rPr>
      </w:pPr>
    </w:p>
    <w:p w:rsidR="00327B1A" w:rsidRDefault="001874A5" w:rsidP="00327B1A">
      <w:pPr>
        <w:rPr>
          <w:rtl/>
        </w:rPr>
      </w:pPr>
      <w:bookmarkStart w:id="1511" w:name="_ETM_Q1_5260029"/>
      <w:bookmarkStart w:id="1512" w:name="_ETM_Q1_5260054"/>
      <w:bookmarkEnd w:id="1511"/>
      <w:bookmarkEnd w:id="1512"/>
      <w:r>
        <w:rPr>
          <w:rFonts w:hint="cs"/>
          <w:rtl/>
        </w:rPr>
        <w:t xml:space="preserve">רק אחדד ואומר שאם לגופים לא יהיה </w:t>
      </w:r>
      <w:bookmarkStart w:id="1513" w:name="_ETM_Q1_5258016"/>
      <w:bookmarkEnd w:id="1513"/>
      <w:r>
        <w:rPr>
          <w:rFonts w:hint="cs"/>
          <w:rtl/>
        </w:rPr>
        <w:t xml:space="preserve">נוהל לא נעביר את המידע. </w:t>
      </w:r>
      <w:r w:rsidR="00327B1A">
        <w:rPr>
          <w:rFonts w:hint="cs"/>
          <w:rtl/>
        </w:rPr>
        <w:t xml:space="preserve">זה </w:t>
      </w:r>
      <w:bookmarkStart w:id="1514" w:name="_ETM_Q1_5260934"/>
      <w:bookmarkEnd w:id="1514"/>
      <w:r w:rsidR="00327B1A">
        <w:rPr>
          <w:rFonts w:hint="cs"/>
          <w:rtl/>
        </w:rPr>
        <w:t>לא משהו שצריך לעכב את התקנות.</w:t>
      </w:r>
      <w:r>
        <w:rPr>
          <w:rFonts w:hint="cs"/>
          <w:rtl/>
        </w:rPr>
        <w:t xml:space="preserve"> זה ברור לכולם.</w:t>
      </w:r>
    </w:p>
    <w:p w:rsidR="00327B1A" w:rsidRDefault="00327B1A" w:rsidP="00327B1A">
      <w:pPr>
        <w:rPr>
          <w:rtl/>
        </w:rPr>
      </w:pPr>
      <w:bookmarkStart w:id="1515" w:name="_ETM_Q1_5264469"/>
      <w:bookmarkStart w:id="1516" w:name="_ETM_Q1_5264524"/>
      <w:bookmarkEnd w:id="1515"/>
      <w:bookmarkEnd w:id="1516"/>
    </w:p>
    <w:p w:rsidR="00327B1A" w:rsidRDefault="00327B1A" w:rsidP="00327B1A">
      <w:pPr>
        <w:pStyle w:val="af6"/>
        <w:keepNext/>
        <w:rPr>
          <w:rtl/>
        </w:rPr>
      </w:pPr>
      <w:bookmarkStart w:id="1517" w:name="ET_yor_6358_147"/>
      <w:r w:rsidRPr="00327B1A">
        <w:rPr>
          <w:rStyle w:val="TagStyle"/>
          <w:rtl/>
        </w:rPr>
        <w:t xml:space="preserve"> &lt;&lt; </w:t>
      </w:r>
      <w:proofErr w:type="spellStart"/>
      <w:r w:rsidRPr="00327B1A">
        <w:rPr>
          <w:rStyle w:val="TagStyle"/>
          <w:rtl/>
        </w:rPr>
        <w:t>יור</w:t>
      </w:r>
      <w:proofErr w:type="spellEnd"/>
      <w:r w:rsidRPr="00327B1A">
        <w:rPr>
          <w:rStyle w:val="TagStyle"/>
          <w:rtl/>
        </w:rPr>
        <w:t xml:space="preserve"> &gt;&gt; </w:t>
      </w:r>
      <w:r>
        <w:rPr>
          <w:rtl/>
        </w:rPr>
        <w:t>היו"ר צביקה פוגל:</w:t>
      </w:r>
      <w:r w:rsidRPr="00327B1A">
        <w:rPr>
          <w:rStyle w:val="TagStyle"/>
          <w:rtl/>
        </w:rPr>
        <w:t xml:space="preserve"> &lt;&lt; יור &gt;&gt;</w:t>
      </w:r>
      <w:r>
        <w:rPr>
          <w:rtl/>
        </w:rPr>
        <w:t xml:space="preserve">   </w:t>
      </w:r>
      <w:bookmarkEnd w:id="1517"/>
    </w:p>
    <w:p w:rsidR="00327B1A" w:rsidRDefault="00327B1A" w:rsidP="00327B1A">
      <w:pPr>
        <w:pStyle w:val="KeepWithNext"/>
        <w:rPr>
          <w:rtl/>
        </w:rPr>
      </w:pPr>
    </w:p>
    <w:p w:rsidR="00327B1A" w:rsidRDefault="001874A5" w:rsidP="00327B1A">
      <w:pPr>
        <w:rPr>
          <w:rtl/>
        </w:rPr>
      </w:pPr>
      <w:bookmarkStart w:id="1518" w:name="_ETM_Q1_5264959"/>
      <w:bookmarkEnd w:id="1518"/>
      <w:r>
        <w:rPr>
          <w:rFonts w:hint="cs"/>
          <w:rtl/>
        </w:rPr>
        <w:t xml:space="preserve">זה לא יעכב אבל אני רוצה לקבוע את זה. ההערה </w:t>
      </w:r>
      <w:bookmarkStart w:id="1519" w:name="_ETM_Q1_5266296"/>
      <w:bookmarkEnd w:id="1519"/>
      <w:r>
        <w:rPr>
          <w:rFonts w:hint="cs"/>
          <w:rtl/>
        </w:rPr>
        <w:t xml:space="preserve">של הייעוץ המשפטי נכונה </w:t>
      </w:r>
      <w:r w:rsidR="00327B1A">
        <w:rPr>
          <w:rFonts w:hint="cs"/>
          <w:rtl/>
        </w:rPr>
        <w:t>ואנחנו צריכים</w:t>
      </w:r>
      <w:r>
        <w:rPr>
          <w:rFonts w:hint="cs"/>
          <w:rtl/>
        </w:rPr>
        <w:t xml:space="preserve"> </w:t>
      </w:r>
      <w:r w:rsidR="00327B1A">
        <w:rPr>
          <w:rFonts w:hint="cs"/>
          <w:rtl/>
        </w:rPr>
        <w:t>להתי</w:t>
      </w:r>
      <w:r>
        <w:rPr>
          <w:rFonts w:hint="cs"/>
          <w:rtl/>
        </w:rPr>
        <w:t>י</w:t>
      </w:r>
      <w:r w:rsidR="00327B1A">
        <w:rPr>
          <w:rFonts w:hint="cs"/>
          <w:rtl/>
        </w:rPr>
        <w:t>חס אליה. משרד המשפטים.</w:t>
      </w:r>
    </w:p>
    <w:p w:rsidR="001874A5" w:rsidRDefault="001874A5" w:rsidP="00327B1A">
      <w:pPr>
        <w:rPr>
          <w:rtl/>
        </w:rPr>
      </w:pPr>
    </w:p>
    <w:p w:rsidR="001874A5" w:rsidRDefault="001874A5" w:rsidP="001874A5">
      <w:pPr>
        <w:pStyle w:val="af9"/>
        <w:keepNext/>
        <w:rPr>
          <w:rtl/>
        </w:rPr>
      </w:pPr>
      <w:bookmarkStart w:id="1520" w:name="ET_guest_נירית_להב_קניזו_164"/>
      <w:r w:rsidRPr="001874A5">
        <w:rPr>
          <w:rStyle w:val="TagStyle"/>
          <w:rtl/>
        </w:rPr>
        <w:t xml:space="preserve"> &lt;&lt; אורח &gt;&gt; </w:t>
      </w:r>
      <w:r>
        <w:rPr>
          <w:rtl/>
        </w:rPr>
        <w:t xml:space="preserve">נירית להב </w:t>
      </w:r>
      <w:proofErr w:type="spellStart"/>
      <w:r>
        <w:rPr>
          <w:rtl/>
        </w:rPr>
        <w:t>קניזו</w:t>
      </w:r>
      <w:proofErr w:type="spellEnd"/>
      <w:r>
        <w:rPr>
          <w:rtl/>
        </w:rPr>
        <w:t>:</w:t>
      </w:r>
      <w:r w:rsidRPr="001874A5">
        <w:rPr>
          <w:rStyle w:val="TagStyle"/>
          <w:rtl/>
        </w:rPr>
        <w:t xml:space="preserve"> &lt;&lt; אורח &gt;&gt;</w:t>
      </w:r>
      <w:r>
        <w:rPr>
          <w:rtl/>
        </w:rPr>
        <w:t xml:space="preserve">   </w:t>
      </w:r>
      <w:bookmarkEnd w:id="1520"/>
    </w:p>
    <w:p w:rsidR="001874A5" w:rsidRDefault="001874A5" w:rsidP="001874A5">
      <w:pPr>
        <w:pStyle w:val="KeepWithNext"/>
        <w:rPr>
          <w:rtl/>
        </w:rPr>
      </w:pPr>
    </w:p>
    <w:p w:rsidR="00327B1A" w:rsidRDefault="00327B1A" w:rsidP="001874A5">
      <w:pPr>
        <w:rPr>
          <w:rtl/>
        </w:rPr>
      </w:pPr>
      <w:bookmarkStart w:id="1521" w:name="_ETM_Q1_5269840"/>
      <w:bookmarkStart w:id="1522" w:name="_ETM_Q1_5269890"/>
      <w:bookmarkEnd w:id="1521"/>
      <w:bookmarkEnd w:id="1522"/>
      <w:r>
        <w:rPr>
          <w:rFonts w:hint="cs"/>
          <w:rtl/>
        </w:rPr>
        <w:t xml:space="preserve">התנאי </w:t>
      </w:r>
      <w:bookmarkStart w:id="1523" w:name="_ETM_Q1_5270965"/>
      <w:bookmarkEnd w:id="1523"/>
      <w:r>
        <w:rPr>
          <w:rFonts w:hint="cs"/>
          <w:rtl/>
        </w:rPr>
        <w:t xml:space="preserve">להעברת מידע לגוף ציבורי חדש שלא קיבל עדיין את המידע </w:t>
      </w:r>
      <w:bookmarkStart w:id="1524" w:name="_ETM_Q1_5277040"/>
      <w:bookmarkEnd w:id="1524"/>
      <w:r>
        <w:rPr>
          <w:rFonts w:hint="cs"/>
          <w:rtl/>
        </w:rPr>
        <w:t>ש</w:t>
      </w:r>
      <w:r w:rsidR="001874A5">
        <w:rPr>
          <w:rFonts w:hint="cs"/>
          <w:rtl/>
        </w:rPr>
        <w:t>י</w:t>
      </w:r>
      <w:r>
        <w:rPr>
          <w:rFonts w:hint="cs"/>
          <w:rtl/>
        </w:rPr>
        <w:t xml:space="preserve">היה קיים נוהל כלומר המשטרה </w:t>
      </w:r>
      <w:r w:rsidR="001874A5">
        <w:rPr>
          <w:rFonts w:hint="cs"/>
          <w:rtl/>
        </w:rPr>
        <w:t xml:space="preserve">לפני שמעבירה מידע, </w:t>
      </w:r>
      <w:r>
        <w:rPr>
          <w:rFonts w:hint="cs"/>
          <w:rtl/>
        </w:rPr>
        <w:t>חייבת ל</w:t>
      </w:r>
      <w:r w:rsidR="001874A5">
        <w:rPr>
          <w:rFonts w:hint="cs"/>
          <w:rtl/>
        </w:rPr>
        <w:t>ו</w:t>
      </w:r>
      <w:r>
        <w:rPr>
          <w:rFonts w:hint="cs"/>
          <w:rtl/>
        </w:rPr>
        <w:t xml:space="preserve">ודא שקיים נוהל כזה </w:t>
      </w:r>
      <w:bookmarkStart w:id="1525" w:name="_ETM_Q1_5283800"/>
      <w:bookmarkEnd w:id="1525"/>
      <w:r>
        <w:rPr>
          <w:rFonts w:hint="cs"/>
          <w:rtl/>
        </w:rPr>
        <w:t>בגוף וכפי שהיועץ המשפט</w:t>
      </w:r>
      <w:r w:rsidR="001874A5">
        <w:rPr>
          <w:rFonts w:hint="cs"/>
          <w:rtl/>
        </w:rPr>
        <w:t>י</w:t>
      </w:r>
      <w:r>
        <w:rPr>
          <w:rFonts w:hint="cs"/>
          <w:rtl/>
        </w:rPr>
        <w:t xml:space="preserve"> של הו</w:t>
      </w:r>
      <w:r w:rsidR="001874A5">
        <w:rPr>
          <w:rFonts w:hint="cs"/>
          <w:rtl/>
        </w:rPr>
        <w:t>ועדה</w:t>
      </w:r>
      <w:r>
        <w:rPr>
          <w:rFonts w:hint="cs"/>
          <w:rtl/>
        </w:rPr>
        <w:t xml:space="preserve"> צ</w:t>
      </w:r>
      <w:r w:rsidR="001874A5">
        <w:rPr>
          <w:rFonts w:hint="cs"/>
          <w:rtl/>
        </w:rPr>
        <w:t>י</w:t>
      </w:r>
      <w:r>
        <w:rPr>
          <w:rFonts w:hint="cs"/>
          <w:rtl/>
        </w:rPr>
        <w:t>ין, כלל ההור</w:t>
      </w:r>
      <w:r w:rsidR="001874A5">
        <w:rPr>
          <w:rFonts w:hint="cs"/>
          <w:rtl/>
        </w:rPr>
        <w:t>א</w:t>
      </w:r>
      <w:r>
        <w:rPr>
          <w:rFonts w:hint="cs"/>
          <w:rtl/>
        </w:rPr>
        <w:t xml:space="preserve">ות של </w:t>
      </w:r>
      <w:bookmarkStart w:id="1526" w:name="_ETM_Q1_5289695"/>
      <w:bookmarkEnd w:id="1526"/>
      <w:r>
        <w:rPr>
          <w:rFonts w:hint="cs"/>
          <w:rtl/>
        </w:rPr>
        <w:t xml:space="preserve">הפרק הזה </w:t>
      </w:r>
      <w:r w:rsidR="001874A5">
        <w:rPr>
          <w:rFonts w:hint="cs"/>
          <w:rtl/>
        </w:rPr>
        <w:t xml:space="preserve">בפקודת המשטרה </w:t>
      </w:r>
      <w:bookmarkStart w:id="1527" w:name="_ETM_Q1_5296165"/>
      <w:bookmarkEnd w:id="1527"/>
      <w:r>
        <w:rPr>
          <w:rFonts w:hint="cs"/>
          <w:rtl/>
        </w:rPr>
        <w:t xml:space="preserve">חלות גם על הגוף הציבורי </w:t>
      </w:r>
      <w:bookmarkStart w:id="1528" w:name="_ETM_Q1_5297711"/>
      <w:bookmarkEnd w:id="1528"/>
      <w:r>
        <w:rPr>
          <w:rFonts w:hint="cs"/>
          <w:rtl/>
        </w:rPr>
        <w:t xml:space="preserve">שקיבל את המידע, מעבר לזה גופם ציבוריים </w:t>
      </w:r>
      <w:r>
        <w:rPr>
          <w:rtl/>
        </w:rPr>
        <w:t>–</w:t>
      </w:r>
      <w:r>
        <w:rPr>
          <w:rFonts w:hint="cs"/>
          <w:rtl/>
        </w:rPr>
        <w:t xml:space="preserve"> </w:t>
      </w:r>
      <w:r w:rsidR="001874A5">
        <w:rPr>
          <w:rFonts w:hint="cs"/>
          <w:rtl/>
        </w:rPr>
        <w:t xml:space="preserve">ויש מעט מאוד כאלה, לא נפטרם פה </w:t>
      </w:r>
      <w:r>
        <w:rPr>
          <w:rFonts w:hint="cs"/>
          <w:rtl/>
        </w:rPr>
        <w:t>מפאת סיווג המידע</w:t>
      </w:r>
      <w:r w:rsidR="001874A5">
        <w:rPr>
          <w:rFonts w:hint="cs"/>
          <w:rtl/>
        </w:rPr>
        <w:t>,</w:t>
      </w:r>
      <w:r>
        <w:rPr>
          <w:rFonts w:hint="cs"/>
          <w:rtl/>
        </w:rPr>
        <w:t xml:space="preserve"> שקיבלו את </w:t>
      </w:r>
      <w:bookmarkStart w:id="1529" w:name="_ETM_Q1_5306446"/>
      <w:bookmarkEnd w:id="1529"/>
      <w:r>
        <w:rPr>
          <w:rFonts w:hint="cs"/>
          <w:rtl/>
        </w:rPr>
        <w:t xml:space="preserve">המידע לפני שהחוק נכנס לתוקף, </w:t>
      </w:r>
      <w:r w:rsidR="001874A5">
        <w:rPr>
          <w:rFonts w:hint="cs"/>
          <w:rtl/>
        </w:rPr>
        <w:t xml:space="preserve">יש לגביהם </w:t>
      </w:r>
      <w:bookmarkStart w:id="1530" w:name="_ETM_Q1_5311788"/>
      <w:bookmarkEnd w:id="1530"/>
      <w:r w:rsidR="001874A5">
        <w:rPr>
          <w:rFonts w:hint="cs"/>
          <w:rtl/>
        </w:rPr>
        <w:t xml:space="preserve">הוראת מעבר שמאפשרת להם </w:t>
      </w:r>
      <w:r>
        <w:rPr>
          <w:rFonts w:hint="cs"/>
          <w:rtl/>
        </w:rPr>
        <w:t xml:space="preserve">ארבעה חודשים מהמועד שבו </w:t>
      </w:r>
      <w:bookmarkStart w:id="1531" w:name="_ETM_Q1_5314542"/>
      <w:bookmarkEnd w:id="1531"/>
      <w:r>
        <w:rPr>
          <w:rFonts w:hint="cs"/>
          <w:rtl/>
        </w:rPr>
        <w:t>יפורסמו התקנו</w:t>
      </w:r>
      <w:r w:rsidR="001874A5">
        <w:rPr>
          <w:rFonts w:hint="cs"/>
          <w:rtl/>
        </w:rPr>
        <w:t>ת</w:t>
      </w:r>
      <w:r>
        <w:rPr>
          <w:rFonts w:hint="cs"/>
          <w:rtl/>
        </w:rPr>
        <w:t xml:space="preserve"> </w:t>
      </w:r>
      <w:r w:rsidR="001874A5">
        <w:rPr>
          <w:rFonts w:hint="cs"/>
          <w:rtl/>
        </w:rPr>
        <w:t>ה</w:t>
      </w:r>
      <w:r>
        <w:rPr>
          <w:rFonts w:hint="cs"/>
          <w:rtl/>
        </w:rPr>
        <w:t>אלה שאנו מאשרים אותן כרגע ב</w:t>
      </w:r>
      <w:r w:rsidR="001874A5">
        <w:rPr>
          <w:rFonts w:hint="cs"/>
          <w:rtl/>
        </w:rPr>
        <w:t>ו</w:t>
      </w:r>
      <w:r>
        <w:rPr>
          <w:rFonts w:hint="cs"/>
          <w:rtl/>
        </w:rPr>
        <w:t xml:space="preserve">ועדה להתאים את </w:t>
      </w:r>
      <w:bookmarkStart w:id="1532" w:name="_ETM_Q1_5321222"/>
      <w:bookmarkEnd w:id="1532"/>
      <w:r>
        <w:rPr>
          <w:rFonts w:hint="cs"/>
          <w:rtl/>
        </w:rPr>
        <w:t xml:space="preserve">הנהלים שלהם לתקנות האלה </w:t>
      </w:r>
      <w:r w:rsidR="001874A5">
        <w:rPr>
          <w:rFonts w:hint="cs"/>
          <w:rtl/>
        </w:rPr>
        <w:t xml:space="preserve">כי כאמור החוק </w:t>
      </w:r>
      <w:r>
        <w:rPr>
          <w:rFonts w:hint="cs"/>
          <w:rtl/>
        </w:rPr>
        <w:t xml:space="preserve">והתקנות שלפיו יחולו גם עליהם, כמובן </w:t>
      </w:r>
      <w:bookmarkStart w:id="1533" w:name="_ETM_Q1_5331204"/>
      <w:bookmarkEnd w:id="1533"/>
      <w:r>
        <w:rPr>
          <w:rFonts w:hint="cs"/>
          <w:rtl/>
        </w:rPr>
        <w:t>בשינוי</w:t>
      </w:r>
      <w:r w:rsidR="001874A5">
        <w:rPr>
          <w:rFonts w:hint="cs"/>
          <w:rtl/>
        </w:rPr>
        <w:t>י</w:t>
      </w:r>
      <w:r>
        <w:rPr>
          <w:rFonts w:hint="cs"/>
          <w:rtl/>
        </w:rPr>
        <w:t>ם</w:t>
      </w:r>
      <w:r w:rsidR="001874A5">
        <w:rPr>
          <w:rFonts w:hint="cs"/>
          <w:rtl/>
        </w:rPr>
        <w:t xml:space="preserve"> המחויבים</w:t>
      </w:r>
      <w:r>
        <w:rPr>
          <w:rFonts w:hint="cs"/>
          <w:rtl/>
        </w:rPr>
        <w:t>.</w:t>
      </w:r>
    </w:p>
    <w:p w:rsidR="00327B1A" w:rsidRDefault="00327B1A" w:rsidP="00327B1A">
      <w:pPr>
        <w:rPr>
          <w:rtl/>
        </w:rPr>
      </w:pPr>
      <w:bookmarkStart w:id="1534" w:name="_ETM_Q1_5333208"/>
      <w:bookmarkStart w:id="1535" w:name="_ETM_Q1_5333263"/>
      <w:bookmarkEnd w:id="1534"/>
      <w:bookmarkEnd w:id="1535"/>
    </w:p>
    <w:p w:rsidR="00327B1A" w:rsidRDefault="00327B1A" w:rsidP="00327B1A">
      <w:pPr>
        <w:pStyle w:val="af6"/>
        <w:keepNext/>
        <w:rPr>
          <w:rtl/>
        </w:rPr>
      </w:pPr>
      <w:bookmarkStart w:id="1536" w:name="ET_yor_6358_148"/>
      <w:r w:rsidRPr="00327B1A">
        <w:rPr>
          <w:rStyle w:val="TagStyle"/>
          <w:rtl/>
        </w:rPr>
        <w:t xml:space="preserve"> &lt;&lt; </w:t>
      </w:r>
      <w:proofErr w:type="spellStart"/>
      <w:r w:rsidRPr="00327B1A">
        <w:rPr>
          <w:rStyle w:val="TagStyle"/>
          <w:rtl/>
        </w:rPr>
        <w:t>יור</w:t>
      </w:r>
      <w:proofErr w:type="spellEnd"/>
      <w:r w:rsidRPr="00327B1A">
        <w:rPr>
          <w:rStyle w:val="TagStyle"/>
          <w:rtl/>
        </w:rPr>
        <w:t xml:space="preserve"> &gt;&gt; </w:t>
      </w:r>
      <w:r>
        <w:rPr>
          <w:rtl/>
        </w:rPr>
        <w:t>היו"ר צביקה פוגל:</w:t>
      </w:r>
      <w:r w:rsidRPr="00327B1A">
        <w:rPr>
          <w:rStyle w:val="TagStyle"/>
          <w:rtl/>
        </w:rPr>
        <w:t xml:space="preserve"> &lt;&lt; יור &gt;&gt;</w:t>
      </w:r>
      <w:r>
        <w:rPr>
          <w:rtl/>
        </w:rPr>
        <w:t xml:space="preserve">   </w:t>
      </w:r>
      <w:bookmarkEnd w:id="1536"/>
    </w:p>
    <w:p w:rsidR="00327B1A" w:rsidRDefault="00327B1A" w:rsidP="00327B1A">
      <w:pPr>
        <w:pStyle w:val="KeepWithNext"/>
        <w:rPr>
          <w:rtl/>
        </w:rPr>
      </w:pPr>
    </w:p>
    <w:p w:rsidR="001874A5" w:rsidRDefault="00327B1A" w:rsidP="001874A5">
      <w:pPr>
        <w:rPr>
          <w:rtl/>
        </w:rPr>
      </w:pPr>
      <w:bookmarkStart w:id="1537" w:name="_ETM_Q1_5333848"/>
      <w:bookmarkEnd w:id="1537"/>
      <w:r>
        <w:rPr>
          <w:rFonts w:hint="cs"/>
          <w:rtl/>
        </w:rPr>
        <w:t>מקובל. תודה. תכף נסי</w:t>
      </w:r>
      <w:r w:rsidR="001874A5">
        <w:rPr>
          <w:rFonts w:hint="cs"/>
          <w:rtl/>
        </w:rPr>
        <w:t>י</w:t>
      </w:r>
      <w:r>
        <w:rPr>
          <w:rFonts w:hint="cs"/>
          <w:rtl/>
        </w:rPr>
        <w:t>ם. רק לפנ</w:t>
      </w:r>
      <w:r w:rsidR="001874A5">
        <w:rPr>
          <w:rFonts w:hint="cs"/>
          <w:rtl/>
        </w:rPr>
        <w:t>י</w:t>
      </w:r>
      <w:r>
        <w:rPr>
          <w:rFonts w:hint="cs"/>
          <w:rtl/>
        </w:rPr>
        <w:t xml:space="preserve"> שנתפזר ונתכנס שו</w:t>
      </w:r>
      <w:r w:rsidR="001874A5">
        <w:rPr>
          <w:rFonts w:hint="cs"/>
          <w:rtl/>
        </w:rPr>
        <w:t>ב</w:t>
      </w:r>
      <w:r>
        <w:rPr>
          <w:rFonts w:hint="cs"/>
          <w:rtl/>
        </w:rPr>
        <w:t xml:space="preserve"> ביום </w:t>
      </w:r>
      <w:bookmarkStart w:id="1538" w:name="_ETM_Q1_5345364"/>
      <w:bookmarkEnd w:id="1538"/>
      <w:r>
        <w:rPr>
          <w:rFonts w:hint="cs"/>
          <w:rtl/>
        </w:rPr>
        <w:t xml:space="preserve">רביעי, אני רוצה להבהיר כמה דברים: </w:t>
      </w:r>
      <w:r w:rsidR="001874A5">
        <w:rPr>
          <w:rFonts w:hint="cs"/>
          <w:rtl/>
        </w:rPr>
        <w:t xml:space="preserve">אני </w:t>
      </w:r>
      <w:bookmarkStart w:id="1539" w:name="_ETM_Q1_5348881"/>
      <w:bookmarkEnd w:id="1539"/>
      <w:r w:rsidR="001874A5">
        <w:rPr>
          <w:rFonts w:hint="cs"/>
          <w:rtl/>
        </w:rPr>
        <w:t xml:space="preserve">רוצה שניקח לתשומת ליבנו </w:t>
      </w:r>
      <w:r>
        <w:rPr>
          <w:rFonts w:hint="cs"/>
          <w:rtl/>
        </w:rPr>
        <w:t xml:space="preserve">את דברי הפתיחה של </w:t>
      </w:r>
      <w:bookmarkStart w:id="1540" w:name="_ETM_Q1_5351839"/>
      <w:bookmarkEnd w:id="1540"/>
      <w:r>
        <w:rPr>
          <w:rFonts w:hint="cs"/>
          <w:rtl/>
        </w:rPr>
        <w:t xml:space="preserve">נצ"מ גלעד בהט. המערכות האלה </w:t>
      </w:r>
      <w:r>
        <w:rPr>
          <w:rtl/>
        </w:rPr>
        <w:t>–</w:t>
      </w:r>
      <w:r>
        <w:rPr>
          <w:rFonts w:hint="cs"/>
          <w:rtl/>
        </w:rPr>
        <w:t xml:space="preserve"> והייתי שותף לחלק מ</w:t>
      </w:r>
      <w:r w:rsidR="001874A5">
        <w:rPr>
          <w:rFonts w:hint="cs"/>
          <w:rtl/>
        </w:rPr>
        <w:t>האי</w:t>
      </w:r>
      <w:r>
        <w:rPr>
          <w:rFonts w:hint="cs"/>
          <w:rtl/>
        </w:rPr>
        <w:t>ר</w:t>
      </w:r>
      <w:r w:rsidR="001874A5">
        <w:rPr>
          <w:rFonts w:hint="cs"/>
          <w:rtl/>
        </w:rPr>
        <w:t>ו</w:t>
      </w:r>
      <w:r>
        <w:rPr>
          <w:rFonts w:hint="cs"/>
          <w:rtl/>
        </w:rPr>
        <w:t xml:space="preserve">עים </w:t>
      </w:r>
      <w:bookmarkStart w:id="1541" w:name="_ETM_Q1_5361119"/>
      <w:bookmarkEnd w:id="1541"/>
      <w:r>
        <w:rPr>
          <w:rFonts w:hint="cs"/>
          <w:rtl/>
        </w:rPr>
        <w:t xml:space="preserve">האלה </w:t>
      </w:r>
      <w:r>
        <w:rPr>
          <w:rtl/>
        </w:rPr>
        <w:t>–</w:t>
      </w:r>
      <w:r>
        <w:rPr>
          <w:rFonts w:hint="cs"/>
          <w:rtl/>
        </w:rPr>
        <w:t xml:space="preserve"> גרמו ללא מעט אזרחים </w:t>
      </w:r>
      <w:r w:rsidR="001874A5">
        <w:rPr>
          <w:rFonts w:hint="cs"/>
          <w:rtl/>
        </w:rPr>
        <w:t xml:space="preserve">במדינת ישראל או לחזור </w:t>
      </w:r>
      <w:r>
        <w:rPr>
          <w:rFonts w:hint="cs"/>
          <w:rtl/>
        </w:rPr>
        <w:t>לשגרת חי</w:t>
      </w:r>
      <w:r w:rsidR="001874A5">
        <w:rPr>
          <w:rFonts w:hint="cs"/>
          <w:rtl/>
        </w:rPr>
        <w:t>י</w:t>
      </w:r>
      <w:r>
        <w:rPr>
          <w:rFonts w:hint="cs"/>
          <w:rtl/>
        </w:rPr>
        <w:t xml:space="preserve">ם נורמלית או </w:t>
      </w:r>
      <w:bookmarkStart w:id="1542" w:name="_ETM_Q1_5367504"/>
      <w:bookmarkEnd w:id="1542"/>
      <w:r>
        <w:rPr>
          <w:rFonts w:hint="cs"/>
          <w:rtl/>
        </w:rPr>
        <w:t>להוד</w:t>
      </w:r>
      <w:r w:rsidR="001874A5">
        <w:rPr>
          <w:rFonts w:hint="cs"/>
          <w:rtl/>
        </w:rPr>
        <w:t>ו</w:t>
      </w:r>
      <w:r>
        <w:rPr>
          <w:rFonts w:hint="cs"/>
          <w:rtl/>
        </w:rPr>
        <w:t>ת על</w:t>
      </w:r>
      <w:r w:rsidR="001874A5">
        <w:rPr>
          <w:rFonts w:hint="cs"/>
          <w:rtl/>
        </w:rPr>
        <w:t xml:space="preserve"> המשך חייהם</w:t>
      </w:r>
      <w:r>
        <w:rPr>
          <w:rFonts w:hint="cs"/>
          <w:rtl/>
        </w:rPr>
        <w:t xml:space="preserve">, </w:t>
      </w:r>
      <w:r w:rsidR="001874A5">
        <w:rPr>
          <w:rFonts w:hint="cs"/>
          <w:rtl/>
        </w:rPr>
        <w:t xml:space="preserve">כלומר </w:t>
      </w:r>
      <w:r>
        <w:rPr>
          <w:rFonts w:hint="cs"/>
          <w:rtl/>
        </w:rPr>
        <w:t>חבי</w:t>
      </w:r>
      <w:r w:rsidR="001874A5">
        <w:rPr>
          <w:rFonts w:hint="cs"/>
          <w:rtl/>
        </w:rPr>
        <w:t>ם</w:t>
      </w:r>
      <w:r>
        <w:rPr>
          <w:rFonts w:hint="cs"/>
          <w:rtl/>
        </w:rPr>
        <w:t xml:space="preserve"> למערכת הזו את חייהם. בלי </w:t>
      </w:r>
      <w:proofErr w:type="spellStart"/>
      <w:r>
        <w:rPr>
          <w:rFonts w:hint="cs"/>
          <w:rtl/>
        </w:rPr>
        <w:t>להצטעטע</w:t>
      </w:r>
      <w:proofErr w:type="spellEnd"/>
      <w:r>
        <w:rPr>
          <w:rFonts w:hint="cs"/>
          <w:rtl/>
        </w:rPr>
        <w:t xml:space="preserve">, </w:t>
      </w:r>
      <w:r w:rsidR="001874A5">
        <w:rPr>
          <w:rFonts w:hint="cs"/>
          <w:rtl/>
        </w:rPr>
        <w:t>ב</w:t>
      </w:r>
      <w:r>
        <w:rPr>
          <w:rFonts w:hint="cs"/>
          <w:rtl/>
        </w:rPr>
        <w:t xml:space="preserve">לי </w:t>
      </w:r>
      <w:bookmarkStart w:id="1543" w:name="_ETM_Q1_5376550"/>
      <w:bookmarkEnd w:id="1543"/>
      <w:r w:rsidR="001874A5">
        <w:rPr>
          <w:rFonts w:hint="cs"/>
          <w:rtl/>
        </w:rPr>
        <w:t xml:space="preserve">לעשות מזה </w:t>
      </w:r>
      <w:r>
        <w:rPr>
          <w:rFonts w:hint="cs"/>
          <w:rtl/>
        </w:rPr>
        <w:t xml:space="preserve">יותר מדי פומפוזיות, </w:t>
      </w:r>
      <w:r w:rsidR="001874A5">
        <w:rPr>
          <w:rFonts w:hint="cs"/>
          <w:rtl/>
        </w:rPr>
        <w:t xml:space="preserve">מניסיון </w:t>
      </w:r>
      <w:r>
        <w:rPr>
          <w:rFonts w:hint="cs"/>
          <w:rtl/>
        </w:rPr>
        <w:t xml:space="preserve">מועט של מישהו שהשתמש במערכות האלה </w:t>
      </w:r>
      <w:bookmarkStart w:id="1544" w:name="_ETM_Q1_5385490"/>
      <w:bookmarkEnd w:id="1544"/>
      <w:r>
        <w:rPr>
          <w:rFonts w:hint="cs"/>
          <w:rtl/>
        </w:rPr>
        <w:t>בעיקר לצרכ</w:t>
      </w:r>
      <w:r w:rsidR="001874A5">
        <w:rPr>
          <w:rFonts w:hint="cs"/>
          <w:rtl/>
        </w:rPr>
        <w:t>י</w:t>
      </w:r>
      <w:r>
        <w:rPr>
          <w:rFonts w:hint="cs"/>
          <w:rtl/>
        </w:rPr>
        <w:t>ם של איתור נעדרים או כאלה שאמרו שהולכ</w:t>
      </w:r>
      <w:r w:rsidR="001874A5">
        <w:rPr>
          <w:rFonts w:hint="cs"/>
          <w:rtl/>
        </w:rPr>
        <w:t>י</w:t>
      </w:r>
      <w:r>
        <w:rPr>
          <w:rFonts w:hint="cs"/>
          <w:rtl/>
        </w:rPr>
        <w:t xml:space="preserve">ם לשים </w:t>
      </w:r>
      <w:bookmarkStart w:id="1545" w:name="_ETM_Q1_5393824"/>
      <w:bookmarkEnd w:id="1545"/>
      <w:r w:rsidR="001874A5">
        <w:rPr>
          <w:rFonts w:hint="cs"/>
          <w:rtl/>
        </w:rPr>
        <w:t>קץ לחייהם והצל</w:t>
      </w:r>
      <w:r>
        <w:rPr>
          <w:rFonts w:hint="cs"/>
          <w:rtl/>
        </w:rPr>
        <w:t>חנו להג</w:t>
      </w:r>
      <w:r w:rsidR="001874A5">
        <w:rPr>
          <w:rFonts w:hint="cs"/>
          <w:rtl/>
        </w:rPr>
        <w:t>י</w:t>
      </w:r>
      <w:r>
        <w:rPr>
          <w:rFonts w:hint="cs"/>
          <w:rtl/>
        </w:rPr>
        <w:t xml:space="preserve">ע אליהם. </w:t>
      </w:r>
      <w:r w:rsidR="001874A5">
        <w:rPr>
          <w:rFonts w:hint="cs"/>
          <w:rtl/>
        </w:rPr>
        <w:t xml:space="preserve">התכלית של המערכת הזו היא שתיים: </w:t>
      </w:r>
      <w:bookmarkStart w:id="1546" w:name="_ETM_Q1_5403961"/>
      <w:bookmarkEnd w:id="1546"/>
      <w:r w:rsidR="001874A5">
        <w:rPr>
          <w:rFonts w:hint="cs"/>
          <w:rtl/>
        </w:rPr>
        <w:t>או מנ</w:t>
      </w:r>
      <w:r>
        <w:rPr>
          <w:rFonts w:hint="cs"/>
          <w:rtl/>
        </w:rPr>
        <w:t>י</w:t>
      </w:r>
      <w:r w:rsidR="001874A5">
        <w:rPr>
          <w:rFonts w:hint="cs"/>
          <w:rtl/>
        </w:rPr>
        <w:t>ע</w:t>
      </w:r>
      <w:r>
        <w:rPr>
          <w:rFonts w:hint="cs"/>
          <w:rtl/>
        </w:rPr>
        <w:t xml:space="preserve">ה או חקירה. לא </w:t>
      </w:r>
      <w:bookmarkStart w:id="1547" w:name="_ETM_Q1_5403039"/>
      <w:bookmarkEnd w:id="1547"/>
      <w:r>
        <w:rPr>
          <w:rFonts w:hint="cs"/>
          <w:rtl/>
        </w:rPr>
        <w:t xml:space="preserve">מערכת למעקב. </w:t>
      </w:r>
      <w:r w:rsidR="001874A5">
        <w:rPr>
          <w:rFonts w:hint="cs"/>
          <w:rtl/>
        </w:rPr>
        <w:t xml:space="preserve">אם הייתי חושב שהיא למעקב, </w:t>
      </w:r>
      <w:r>
        <w:rPr>
          <w:rFonts w:hint="cs"/>
          <w:rtl/>
        </w:rPr>
        <w:t>ה</w:t>
      </w:r>
      <w:r w:rsidR="001874A5">
        <w:rPr>
          <w:rFonts w:hint="cs"/>
          <w:rtl/>
        </w:rPr>
        <w:t>י</w:t>
      </w:r>
      <w:r>
        <w:rPr>
          <w:rFonts w:hint="cs"/>
          <w:rtl/>
        </w:rPr>
        <w:t>יתי עוצר או</w:t>
      </w:r>
      <w:r w:rsidR="001874A5">
        <w:rPr>
          <w:rFonts w:hint="cs"/>
          <w:rtl/>
        </w:rPr>
        <w:t>תה</w:t>
      </w:r>
      <w:r>
        <w:rPr>
          <w:rFonts w:hint="cs"/>
          <w:rtl/>
        </w:rPr>
        <w:t xml:space="preserve"> </w:t>
      </w:r>
      <w:proofErr w:type="spellStart"/>
      <w:r>
        <w:rPr>
          <w:rFonts w:hint="cs"/>
          <w:rtl/>
        </w:rPr>
        <w:t>מי</w:t>
      </w:r>
      <w:r w:rsidR="001874A5">
        <w:rPr>
          <w:rFonts w:hint="cs"/>
          <w:rtl/>
        </w:rPr>
        <w:t>י</w:t>
      </w:r>
      <w:r>
        <w:rPr>
          <w:rFonts w:hint="cs"/>
          <w:rtl/>
        </w:rPr>
        <w:t>ד</w:t>
      </w:r>
      <w:proofErr w:type="spellEnd"/>
      <w:r>
        <w:rPr>
          <w:rFonts w:hint="cs"/>
          <w:rtl/>
        </w:rPr>
        <w:t xml:space="preserve">. לא הייתי מאשר אותה </w:t>
      </w:r>
      <w:bookmarkStart w:id="1548" w:name="_ETM_Q1_5411079"/>
      <w:bookmarkEnd w:id="1548"/>
      <w:r>
        <w:rPr>
          <w:rFonts w:hint="cs"/>
          <w:rtl/>
        </w:rPr>
        <w:t>אצלי ב</w:t>
      </w:r>
      <w:r w:rsidR="001874A5">
        <w:rPr>
          <w:rFonts w:hint="cs"/>
          <w:rtl/>
        </w:rPr>
        <w:t>ו</w:t>
      </w:r>
      <w:r>
        <w:rPr>
          <w:rFonts w:hint="cs"/>
          <w:rtl/>
        </w:rPr>
        <w:t xml:space="preserve">ועדה. אני מאוד מודה לכל הגופים שעוסקים בזכויות האדם </w:t>
      </w:r>
      <w:bookmarkStart w:id="1549" w:name="_ETM_Q1_5418439"/>
      <w:bookmarkEnd w:id="1549"/>
      <w:r>
        <w:rPr>
          <w:rFonts w:hint="cs"/>
          <w:rtl/>
        </w:rPr>
        <w:t>והפרט והציב</w:t>
      </w:r>
      <w:bookmarkStart w:id="1550" w:name="_ETM_Q1_5508935"/>
      <w:bookmarkEnd w:id="1550"/>
      <w:r>
        <w:rPr>
          <w:rFonts w:hint="cs"/>
          <w:rtl/>
        </w:rPr>
        <w:t>ור. אני חושב שאתם מ</w:t>
      </w:r>
      <w:r w:rsidR="001874A5">
        <w:rPr>
          <w:rFonts w:hint="cs"/>
          <w:rtl/>
        </w:rPr>
        <w:t>י</w:t>
      </w:r>
      <w:r>
        <w:rPr>
          <w:rFonts w:hint="cs"/>
          <w:rtl/>
        </w:rPr>
        <w:t>יצגים פה עמדה מאוד חש</w:t>
      </w:r>
      <w:bookmarkStart w:id="1551" w:name="_ETM_Q1_5426094"/>
      <w:bookmarkEnd w:id="1551"/>
      <w:r w:rsidR="001874A5">
        <w:rPr>
          <w:rFonts w:hint="cs"/>
          <w:rtl/>
        </w:rPr>
        <w:t>וב</w:t>
      </w:r>
      <w:r>
        <w:rPr>
          <w:rFonts w:hint="cs"/>
          <w:rtl/>
        </w:rPr>
        <w:t xml:space="preserve">ה אך יש לזכור </w:t>
      </w:r>
      <w:r w:rsidR="001874A5">
        <w:rPr>
          <w:rFonts w:hint="cs"/>
          <w:rtl/>
        </w:rPr>
        <w:t xml:space="preserve">שהמערכות האלה נועדו </w:t>
      </w:r>
      <w:r>
        <w:rPr>
          <w:rFonts w:hint="cs"/>
          <w:rtl/>
        </w:rPr>
        <w:t xml:space="preserve">או למנוע אירוע או לחקור אירוע </w:t>
      </w:r>
      <w:bookmarkStart w:id="1552" w:name="_ETM_Q1_5431960"/>
      <w:bookmarkEnd w:id="1552"/>
      <w:r>
        <w:rPr>
          <w:rFonts w:hint="cs"/>
          <w:rtl/>
        </w:rPr>
        <w:t>כד</w:t>
      </w:r>
      <w:r w:rsidR="001874A5">
        <w:rPr>
          <w:rFonts w:hint="cs"/>
          <w:rtl/>
        </w:rPr>
        <w:t>י</w:t>
      </w:r>
      <w:r>
        <w:rPr>
          <w:rFonts w:hint="cs"/>
          <w:rtl/>
        </w:rPr>
        <w:t xml:space="preserve"> למצוא מה ש</w:t>
      </w:r>
      <w:r w:rsidR="001874A5">
        <w:rPr>
          <w:rFonts w:hint="cs"/>
          <w:rtl/>
        </w:rPr>
        <w:t>יש</w:t>
      </w:r>
      <w:r>
        <w:rPr>
          <w:rFonts w:hint="cs"/>
          <w:rtl/>
        </w:rPr>
        <w:t xml:space="preserve"> למצוא כתוצאה מכך. זה לא מערכת </w:t>
      </w:r>
      <w:bookmarkStart w:id="1553" w:name="_ETM_Q1_5439650"/>
      <w:bookmarkEnd w:id="1553"/>
      <w:r w:rsidR="001874A5">
        <w:rPr>
          <w:rFonts w:hint="cs"/>
          <w:rtl/>
        </w:rPr>
        <w:t>למעקב</w:t>
      </w:r>
      <w:bookmarkStart w:id="1554" w:name="_ETM_Q1_5442718"/>
      <w:bookmarkEnd w:id="1554"/>
      <w:r w:rsidR="001874A5">
        <w:rPr>
          <w:rFonts w:hint="cs"/>
          <w:rtl/>
        </w:rPr>
        <w:t>.</w:t>
      </w:r>
    </w:p>
    <w:p w:rsidR="001874A5" w:rsidRDefault="001874A5" w:rsidP="001874A5">
      <w:pPr>
        <w:rPr>
          <w:rtl/>
        </w:rPr>
      </w:pPr>
    </w:p>
    <w:p w:rsidR="00327B1A" w:rsidRDefault="00327B1A" w:rsidP="001874A5">
      <w:pPr>
        <w:rPr>
          <w:rtl/>
        </w:rPr>
      </w:pPr>
      <w:r>
        <w:rPr>
          <w:rFonts w:hint="cs"/>
          <w:rtl/>
        </w:rPr>
        <w:t>על הנושא של מד</w:t>
      </w:r>
      <w:r w:rsidR="001874A5">
        <w:rPr>
          <w:rFonts w:hint="cs"/>
          <w:rtl/>
        </w:rPr>
        <w:t>י</w:t>
      </w:r>
      <w:r>
        <w:rPr>
          <w:rFonts w:hint="cs"/>
          <w:rtl/>
        </w:rPr>
        <w:t>נות בחו"ל דיברנו.</w:t>
      </w:r>
    </w:p>
    <w:p w:rsidR="00327B1A" w:rsidRDefault="00327B1A" w:rsidP="00327B1A">
      <w:pPr>
        <w:rPr>
          <w:rtl/>
        </w:rPr>
      </w:pPr>
      <w:bookmarkStart w:id="1555" w:name="_ETM_Q1_5443675"/>
      <w:bookmarkStart w:id="1556" w:name="_ETM_Q1_5443745"/>
      <w:bookmarkEnd w:id="1555"/>
      <w:bookmarkEnd w:id="1556"/>
    </w:p>
    <w:p w:rsidR="00327B1A" w:rsidRDefault="00327B1A" w:rsidP="001874A5">
      <w:pPr>
        <w:rPr>
          <w:rtl/>
        </w:rPr>
      </w:pPr>
      <w:bookmarkStart w:id="1557" w:name="_ETM_Q1_5443825"/>
      <w:bookmarkStart w:id="1558" w:name="_ETM_Q1_5443875"/>
      <w:bookmarkEnd w:id="1557"/>
      <w:bookmarkEnd w:id="1558"/>
      <w:r>
        <w:rPr>
          <w:rFonts w:hint="cs"/>
          <w:rtl/>
        </w:rPr>
        <w:t xml:space="preserve">אחד הדברים שאשמח אם תעזרו </w:t>
      </w:r>
      <w:bookmarkStart w:id="1559" w:name="_ETM_Q1_5447415"/>
      <w:bookmarkEnd w:id="1559"/>
      <w:r>
        <w:rPr>
          <w:rFonts w:hint="cs"/>
          <w:rtl/>
        </w:rPr>
        <w:t xml:space="preserve">לי בהמשך הדיון </w:t>
      </w:r>
      <w:r>
        <w:rPr>
          <w:rtl/>
        </w:rPr>
        <w:t>–</w:t>
      </w:r>
      <w:r>
        <w:rPr>
          <w:rFonts w:hint="cs"/>
          <w:rtl/>
        </w:rPr>
        <w:t xml:space="preserve"> הטכנולוגיה הולכת ומשתפרת. ה</w:t>
      </w:r>
      <w:r w:rsidR="001874A5">
        <w:rPr>
          <w:rFonts w:hint="cs"/>
          <w:rtl/>
        </w:rPr>
        <w:t>י</w:t>
      </w:r>
      <w:r>
        <w:rPr>
          <w:rFonts w:hint="cs"/>
          <w:rtl/>
        </w:rPr>
        <w:t xml:space="preserve">א כל פעם </w:t>
      </w:r>
      <w:bookmarkStart w:id="1560" w:name="_ETM_Q1_5454161"/>
      <w:bookmarkEnd w:id="1560"/>
      <w:r>
        <w:rPr>
          <w:rFonts w:hint="cs"/>
          <w:rtl/>
        </w:rPr>
        <w:t xml:space="preserve">צוברת יכולות ודברים חדשים. </w:t>
      </w:r>
      <w:r w:rsidR="001874A5">
        <w:rPr>
          <w:rFonts w:hint="cs"/>
          <w:rtl/>
        </w:rPr>
        <w:t xml:space="preserve">הייתי רוצה לראות שהחקיקות שאנו עושים נותנים מענה </w:t>
      </w:r>
      <w:r>
        <w:rPr>
          <w:rFonts w:hint="cs"/>
          <w:rtl/>
        </w:rPr>
        <w:t xml:space="preserve">גם לקדמה הטכנולוגית. אם נצטרך להיפגש </w:t>
      </w:r>
      <w:bookmarkStart w:id="1561" w:name="_ETM_Q1_5463383"/>
      <w:bookmarkEnd w:id="1561"/>
      <w:r>
        <w:rPr>
          <w:rFonts w:hint="cs"/>
          <w:rtl/>
        </w:rPr>
        <w:t xml:space="preserve">פה עוד שנה, שנה וחצי </w:t>
      </w:r>
      <w:r w:rsidR="001874A5">
        <w:rPr>
          <w:rFonts w:hint="cs"/>
          <w:rtl/>
        </w:rPr>
        <w:t xml:space="preserve">כי </w:t>
      </w:r>
      <w:bookmarkStart w:id="1562" w:name="_ETM_Q1_5466104"/>
      <w:bookmarkEnd w:id="1562"/>
      <w:r w:rsidR="001874A5">
        <w:rPr>
          <w:rFonts w:hint="cs"/>
          <w:rtl/>
        </w:rPr>
        <w:t>המערכות הטכנולוגיות מאפשרות משהו אחר ולשנות את</w:t>
      </w:r>
      <w:bookmarkStart w:id="1563" w:name="_ETM_Q1_5471068"/>
      <w:bookmarkEnd w:id="1563"/>
      <w:r w:rsidR="001874A5">
        <w:rPr>
          <w:rFonts w:hint="cs"/>
          <w:rtl/>
        </w:rPr>
        <w:t xml:space="preserve"> החוק </w:t>
      </w:r>
      <w:r>
        <w:rPr>
          <w:rtl/>
        </w:rPr>
        <w:t>–</w:t>
      </w:r>
      <w:r>
        <w:rPr>
          <w:rFonts w:hint="cs"/>
          <w:rtl/>
        </w:rPr>
        <w:t xml:space="preserve"> זה אפשרי אך הייתי </w:t>
      </w:r>
      <w:bookmarkStart w:id="1564" w:name="_ETM_Q1_5469043"/>
      <w:bookmarkEnd w:id="1564"/>
      <w:r>
        <w:rPr>
          <w:rFonts w:hint="cs"/>
          <w:rtl/>
        </w:rPr>
        <w:t>מעדי</w:t>
      </w:r>
      <w:r w:rsidR="001874A5">
        <w:rPr>
          <w:rFonts w:hint="cs"/>
          <w:rtl/>
        </w:rPr>
        <w:t>ף</w:t>
      </w:r>
      <w:r>
        <w:rPr>
          <w:rFonts w:hint="cs"/>
          <w:rtl/>
        </w:rPr>
        <w:t xml:space="preserve"> שנחשוב על זה מראש. זו משימה לדיון הבא. </w:t>
      </w:r>
      <w:bookmarkStart w:id="1565" w:name="_ETM_Q1_5475753"/>
      <w:bookmarkEnd w:id="1565"/>
      <w:r w:rsidR="001874A5">
        <w:rPr>
          <w:rFonts w:hint="cs"/>
          <w:rtl/>
        </w:rPr>
        <w:t xml:space="preserve">ניפגש </w:t>
      </w:r>
      <w:r>
        <w:rPr>
          <w:rFonts w:hint="cs"/>
          <w:rtl/>
        </w:rPr>
        <w:t>ביום רביעי בנושא הזה. תודה רבה.</w:t>
      </w:r>
    </w:p>
    <w:p w:rsidR="00327B1A" w:rsidRDefault="00327B1A" w:rsidP="00327B1A">
      <w:pPr>
        <w:rPr>
          <w:rtl/>
        </w:rPr>
      </w:pPr>
      <w:bookmarkStart w:id="1566" w:name="_ETM_Q1_5513875"/>
      <w:bookmarkStart w:id="1567" w:name="_ETM_Q1_5513930"/>
      <w:bookmarkEnd w:id="1566"/>
      <w:bookmarkEnd w:id="1567"/>
    </w:p>
    <w:p w:rsidR="00966555" w:rsidRDefault="00966555" w:rsidP="00327B1A">
      <w:pPr>
        <w:rPr>
          <w:rtl/>
        </w:rPr>
      </w:pPr>
      <w:bookmarkStart w:id="1568" w:name="_GoBack"/>
      <w:bookmarkEnd w:id="1568"/>
    </w:p>
    <w:p w:rsidR="00327B1A" w:rsidRDefault="00327B1A" w:rsidP="00DD3C5E">
      <w:pPr>
        <w:pStyle w:val="afc"/>
        <w:keepNext/>
        <w:rPr>
          <w:rtl/>
        </w:rPr>
      </w:pPr>
      <w:bookmarkStart w:id="1569" w:name="_ETM_Q1_5514035"/>
      <w:bookmarkStart w:id="1570" w:name="_ETM_Q1_5514080"/>
      <w:bookmarkStart w:id="1571" w:name="ET_meetingend_149"/>
      <w:bookmarkEnd w:id="1569"/>
      <w:bookmarkEnd w:id="1570"/>
      <w:r w:rsidRPr="00327B1A">
        <w:rPr>
          <w:rStyle w:val="TagStyle"/>
          <w:rtl/>
        </w:rPr>
        <w:t xml:space="preserve">&lt;&lt; סיום &gt;&gt; </w:t>
      </w:r>
      <w:r>
        <w:rPr>
          <w:rtl/>
        </w:rPr>
        <w:t>הישיבה ננעלה בשעה 11:05.</w:t>
      </w:r>
      <w:r w:rsidRPr="00327B1A">
        <w:rPr>
          <w:rStyle w:val="TagStyle"/>
          <w:rtl/>
        </w:rPr>
        <w:t xml:space="preserve"> &lt;&lt; סיום &gt;&gt;</w:t>
      </w:r>
      <w:r>
        <w:rPr>
          <w:rtl/>
        </w:rPr>
        <w:t xml:space="preserve">   </w:t>
      </w:r>
      <w:bookmarkEnd w:id="1571"/>
    </w:p>
    <w:sectPr w:rsidR="00327B1A" w:rsidSect="001D13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1339" w:rsidRDefault="001D1339">
      <w:r>
        <w:separator/>
      </w:r>
    </w:p>
  </w:endnote>
  <w:endnote w:type="continuationSeparator" w:id="0">
    <w:p w:rsidR="001D1339" w:rsidRDefault="001D1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1339" w:rsidRDefault="001D1339">
      <w:r>
        <w:separator/>
      </w:r>
    </w:p>
  </w:footnote>
  <w:footnote w:type="continuationSeparator" w:id="0">
    <w:p w:rsidR="001D1339" w:rsidRDefault="001D13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339" w:rsidRDefault="001D133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1339" w:rsidRDefault="001D133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339" w:rsidRDefault="001D133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6555">
      <w:rPr>
        <w:rStyle w:val="af7"/>
        <w:noProof/>
        <w:rtl/>
      </w:rPr>
      <w:t>21</w:t>
    </w:r>
    <w:r>
      <w:rPr>
        <w:rStyle w:val="af7"/>
      </w:rPr>
      <w:fldChar w:fldCharType="end"/>
    </w:r>
  </w:p>
  <w:p w:rsidR="001D1339" w:rsidRPr="00CC5815" w:rsidRDefault="001D1339" w:rsidP="008E5E3F">
    <w:pPr>
      <w:pStyle w:val="a3"/>
      <w:ind w:firstLine="0"/>
    </w:pPr>
    <w:r>
      <w:rPr>
        <w:rtl/>
      </w:rPr>
      <w:t>הוועדה לביטחון לאומי</w:t>
    </w:r>
  </w:p>
  <w:p w:rsidR="001D1339" w:rsidRPr="00CC5815" w:rsidRDefault="001D1339" w:rsidP="008E5E3F">
    <w:pPr>
      <w:pStyle w:val="a3"/>
      <w:ind w:firstLine="0"/>
      <w:rPr>
        <w:rtl/>
      </w:rPr>
    </w:pPr>
    <w:r>
      <w:rPr>
        <w:rtl/>
      </w:rPr>
      <w:t>15/09/2024</w:t>
    </w:r>
  </w:p>
  <w:p w:rsidR="001D1339" w:rsidRPr="00CC5815" w:rsidRDefault="001D133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339" w:rsidRDefault="001D133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1339" w:rsidRDefault="001D13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1339" w:rsidRDefault="001D133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708"/>
    <w:rsid w:val="00037279"/>
    <w:rsid w:val="00067F42"/>
    <w:rsid w:val="00092B80"/>
    <w:rsid w:val="000A17C6"/>
    <w:rsid w:val="000B060C"/>
    <w:rsid w:val="000B2EE6"/>
    <w:rsid w:val="000C47F5"/>
    <w:rsid w:val="000E3314"/>
    <w:rsid w:val="000F113A"/>
    <w:rsid w:val="000F2459"/>
    <w:rsid w:val="00114EB3"/>
    <w:rsid w:val="00150436"/>
    <w:rsid w:val="00167294"/>
    <w:rsid w:val="001673D4"/>
    <w:rsid w:val="00171E7F"/>
    <w:rsid w:val="001758C1"/>
    <w:rsid w:val="0017779F"/>
    <w:rsid w:val="001874A5"/>
    <w:rsid w:val="001A74E9"/>
    <w:rsid w:val="001A7A1B"/>
    <w:rsid w:val="001C44DA"/>
    <w:rsid w:val="001C4FDA"/>
    <w:rsid w:val="001D1339"/>
    <w:rsid w:val="001D278A"/>
    <w:rsid w:val="001D440C"/>
    <w:rsid w:val="002016FF"/>
    <w:rsid w:val="00227FEF"/>
    <w:rsid w:val="00261554"/>
    <w:rsid w:val="00275C03"/>
    <w:rsid w:val="00280D58"/>
    <w:rsid w:val="002D4BDB"/>
    <w:rsid w:val="002E5E31"/>
    <w:rsid w:val="00303B4C"/>
    <w:rsid w:val="00321E62"/>
    <w:rsid w:val="00327B1A"/>
    <w:rsid w:val="00327BF8"/>
    <w:rsid w:val="00340AFA"/>
    <w:rsid w:val="003562E7"/>
    <w:rsid w:val="003658CB"/>
    <w:rsid w:val="00366CFB"/>
    <w:rsid w:val="0036794C"/>
    <w:rsid w:val="00373508"/>
    <w:rsid w:val="00396023"/>
    <w:rsid w:val="003C279D"/>
    <w:rsid w:val="003C32BA"/>
    <w:rsid w:val="003F0A5F"/>
    <w:rsid w:val="00420E41"/>
    <w:rsid w:val="00424C94"/>
    <w:rsid w:val="00447608"/>
    <w:rsid w:val="00451746"/>
    <w:rsid w:val="00470EAC"/>
    <w:rsid w:val="0049458B"/>
    <w:rsid w:val="00495FD8"/>
    <w:rsid w:val="004B0A65"/>
    <w:rsid w:val="004B1BE9"/>
    <w:rsid w:val="004D09D5"/>
    <w:rsid w:val="004D1BBA"/>
    <w:rsid w:val="00500C0C"/>
    <w:rsid w:val="00507F61"/>
    <w:rsid w:val="00546678"/>
    <w:rsid w:val="005506B9"/>
    <w:rsid w:val="00567BD9"/>
    <w:rsid w:val="005817EC"/>
    <w:rsid w:val="005840FF"/>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4E13"/>
    <w:rsid w:val="007C693F"/>
    <w:rsid w:val="007C6ADD"/>
    <w:rsid w:val="0082136D"/>
    <w:rsid w:val="008320F6"/>
    <w:rsid w:val="00840682"/>
    <w:rsid w:val="00841223"/>
    <w:rsid w:val="00846BE9"/>
    <w:rsid w:val="00853207"/>
    <w:rsid w:val="0086062C"/>
    <w:rsid w:val="008713A4"/>
    <w:rsid w:val="00872141"/>
    <w:rsid w:val="00875F10"/>
    <w:rsid w:val="008B169A"/>
    <w:rsid w:val="008C6035"/>
    <w:rsid w:val="008C7015"/>
    <w:rsid w:val="008D1DFB"/>
    <w:rsid w:val="008E03B4"/>
    <w:rsid w:val="008E5E3F"/>
    <w:rsid w:val="009023E6"/>
    <w:rsid w:val="0090279B"/>
    <w:rsid w:val="00914904"/>
    <w:rsid w:val="009258CE"/>
    <w:rsid w:val="009515F0"/>
    <w:rsid w:val="00966555"/>
    <w:rsid w:val="009830CB"/>
    <w:rsid w:val="009D478A"/>
    <w:rsid w:val="009D5D31"/>
    <w:rsid w:val="009E6E93"/>
    <w:rsid w:val="009E79E8"/>
    <w:rsid w:val="009F1518"/>
    <w:rsid w:val="009F5773"/>
    <w:rsid w:val="00A15971"/>
    <w:rsid w:val="00A22C90"/>
    <w:rsid w:val="00A42723"/>
    <w:rsid w:val="00A64A6D"/>
    <w:rsid w:val="00A66020"/>
    <w:rsid w:val="00A710A0"/>
    <w:rsid w:val="00AA77F7"/>
    <w:rsid w:val="00AB02EE"/>
    <w:rsid w:val="00AB3F3A"/>
    <w:rsid w:val="00AD4EC9"/>
    <w:rsid w:val="00AD6FFC"/>
    <w:rsid w:val="00AF31E6"/>
    <w:rsid w:val="00AF4150"/>
    <w:rsid w:val="00B0509A"/>
    <w:rsid w:val="00B120B2"/>
    <w:rsid w:val="00B50340"/>
    <w:rsid w:val="00B65508"/>
    <w:rsid w:val="00B66175"/>
    <w:rsid w:val="00B8517A"/>
    <w:rsid w:val="00BA6446"/>
    <w:rsid w:val="00BD26F4"/>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7C3D"/>
    <w:rsid w:val="00D278F7"/>
    <w:rsid w:val="00D37550"/>
    <w:rsid w:val="00D40A29"/>
    <w:rsid w:val="00D45D27"/>
    <w:rsid w:val="00D86E57"/>
    <w:rsid w:val="00D96B24"/>
    <w:rsid w:val="00DD3C5E"/>
    <w:rsid w:val="00DE5B80"/>
    <w:rsid w:val="00E33AE3"/>
    <w:rsid w:val="00E61903"/>
    <w:rsid w:val="00E64116"/>
    <w:rsid w:val="00EA624B"/>
    <w:rsid w:val="00EB057D"/>
    <w:rsid w:val="00EB18E4"/>
    <w:rsid w:val="00EB5C85"/>
    <w:rsid w:val="00EC0AC2"/>
    <w:rsid w:val="00EC1FB3"/>
    <w:rsid w:val="00EC2CD4"/>
    <w:rsid w:val="00EE09AD"/>
    <w:rsid w:val="00EE5E1D"/>
    <w:rsid w:val="00EF7057"/>
    <w:rsid w:val="00F053E5"/>
    <w:rsid w:val="00F10D2D"/>
    <w:rsid w:val="00F146B4"/>
    <w:rsid w:val="00F16831"/>
    <w:rsid w:val="00F3623F"/>
    <w:rsid w:val="00F41C33"/>
    <w:rsid w:val="00F423F1"/>
    <w:rsid w:val="00F4792E"/>
    <w:rsid w:val="00F53584"/>
    <w:rsid w:val="00F549E5"/>
    <w:rsid w:val="00F63F05"/>
    <w:rsid w:val="00F72368"/>
    <w:rsid w:val="00F821F6"/>
    <w:rsid w:val="00F84D49"/>
    <w:rsid w:val="00FB0768"/>
    <w:rsid w:val="00FB1BE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4EB3"/>
    <w:rPr>
      <w:rFonts w:cs="Arial"/>
      <w:b/>
      <w:bCs w:val="0"/>
      <w:vanish/>
      <w:color w:val="010000"/>
      <w:bdr w:val="single" w:sz="4" w:space="0" w:color="FF66FF"/>
    </w:rPr>
  </w:style>
  <w:style w:type="table" w:styleId="afd">
    <w:name w:val="Table Grid"/>
    <w:basedOn w:val="a1"/>
    <w:rsid w:val="00327B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ED5B1-BE23-4E4A-B7C9-07422D63A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21</Pages>
  <Words>8198</Words>
  <Characters>46734</Characters>
  <Application>Microsoft Office Word</Application>
  <DocSecurity>0</DocSecurity>
  <Lines>389</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2024-10-06T07:22:00Z</dcterms:modified>
</cp:coreProperties>
</file>