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740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33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740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C0125" w:rsidP="003C012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E5E33">
        <w:rPr>
          <w:rFonts w:hint="cs"/>
          <w:b/>
          <w:bCs/>
          <w:rtl/>
        </w:rPr>
        <w:t xml:space="preserve"> 659</w:t>
      </w:r>
    </w:p>
    <w:p w:rsidR="00E64116" w:rsidRPr="008713A4" w:rsidRDefault="00C740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C740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(19 ביוני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FE5E33" w:rsidRDefault="00E64116" w:rsidP="008320F6">
      <w:pPr>
        <w:ind w:firstLine="0"/>
        <w:rPr>
          <w:color w:val="000000" w:themeColor="text1"/>
          <w:rtl/>
        </w:rPr>
      </w:pPr>
    </w:p>
    <w:p w:rsidR="00E64116" w:rsidRPr="00FE5E33" w:rsidRDefault="00E64116" w:rsidP="00EC1FB3">
      <w:pPr>
        <w:ind w:firstLine="0"/>
        <w:outlineLvl w:val="1"/>
        <w:rPr>
          <w:color w:val="000000" w:themeColor="text1"/>
          <w:rtl/>
        </w:rPr>
      </w:pPr>
      <w:r w:rsidRPr="00FE5E33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FE5E33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3616&lt;/ID&gt;&lt;Name&gt;הצעת חוק התכנון והבנייה (תיקון מס' 107 והוראת שעה) (תיקון - הארכת הוראת השעה), התשע&quot;ח-2018&lt;/Name&gt;&lt;Data&gt;הצעת חוק התכנון והבנייה (תיקון מס' 107 והוראת שעה) (תיקון - הארכת הוראת השעה), התשע&quot;ח-2018&lt;/Data&gt;&lt;PrivateNumber&gt;פ/20/5420&lt;/PrivateNumber&gt;&lt;Status&gt;1&lt;/Status&gt;&lt;PrivateNumber_TOC&gt;פ/20/5420&lt;/PrivateNumber_TOC&gt;&lt;PrivateName_TOC&gt;&lt;/PrivateName_TOC&gt;&lt;Initiators&gt;יואב קיש&lt;/Initiators&gt;&lt;FullItemNumber&gt; פ/5420/20&lt;/FullItemNumber&gt;"/>
        <w:id w:val="1498228728"/>
        <w:placeholder>
          <w:docPart w:val="DefaultPlaceholder_-1854013440"/>
        </w:placeholder>
      </w:sdtPr>
      <w:sdtEndPr/>
      <w:sdtContent>
        <w:p w:rsidR="00E64116" w:rsidRPr="00FE5E33" w:rsidRDefault="00C74034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FE5E33">
            <w:rPr>
              <w:rStyle w:val="afd"/>
              <w:color w:val="000000" w:themeColor="text1"/>
              <w:rtl/>
            </w:rPr>
            <w:t>הצעת חוק התכנון והבנייה (תיקון מס' 107 והוראת שעה) (תיקון - הארכת הוראת השעה), התשע"ח-2018</w:t>
          </w:r>
        </w:p>
      </w:sdtContent>
    </w:sdt>
    <w:p w:rsidR="00E64116" w:rsidRPr="00FE5E33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C74034" w:rsidRPr="00FE5E33" w:rsidRDefault="00C74034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FE5E33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FE5E33">
        <w:rPr>
          <w:b/>
          <w:bCs/>
          <w:color w:val="000000" w:themeColor="text1"/>
          <w:u w:val="single"/>
          <w:rtl/>
        </w:rPr>
        <w:t>נכחו:</w:t>
      </w:r>
    </w:p>
    <w:p w:rsidR="00E64116" w:rsidRPr="00FE5E33" w:rsidRDefault="00E64116" w:rsidP="00EC1FB3">
      <w:pPr>
        <w:ind w:firstLine="0"/>
        <w:outlineLvl w:val="1"/>
        <w:rPr>
          <w:color w:val="000000" w:themeColor="text1"/>
          <w:rtl/>
        </w:rPr>
      </w:pPr>
      <w:r w:rsidRPr="00FE5E33">
        <w:rPr>
          <w:b/>
          <w:bCs/>
          <w:color w:val="000000" w:themeColor="text1"/>
          <w:u w:val="single"/>
          <w:rtl/>
        </w:rPr>
        <w:t>חברי הוועדה</w:t>
      </w:r>
      <w:r w:rsidRPr="00FE5E33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FE5E33" w:rsidRDefault="00C74034" w:rsidP="00EC1FB3">
      <w:pPr>
        <w:ind w:firstLine="0"/>
        <w:rPr>
          <w:color w:val="000000" w:themeColor="text1"/>
          <w:rtl/>
        </w:rPr>
      </w:pPr>
      <w:r w:rsidRPr="00FE5E33">
        <w:rPr>
          <w:color w:val="000000" w:themeColor="text1"/>
          <w:rtl/>
        </w:rPr>
        <w:t>יואב קיש – היו"ר</w:t>
      </w:r>
    </w:p>
    <w:p w:rsidR="00C74034" w:rsidRDefault="00C74034" w:rsidP="00EC1FB3">
      <w:pPr>
        <w:ind w:firstLine="0"/>
        <w:rPr>
          <w:rtl/>
        </w:rPr>
      </w:pPr>
      <w:r w:rsidRPr="003C0125">
        <w:rPr>
          <w:rtl/>
        </w:rPr>
        <w:t>יעקב אשר</w:t>
      </w:r>
    </w:p>
    <w:p w:rsidR="00A646E5" w:rsidRPr="003C0125" w:rsidRDefault="00A646E5" w:rsidP="00A646E5">
      <w:pPr>
        <w:ind w:firstLine="0"/>
        <w:rPr>
          <w:rtl/>
        </w:rPr>
      </w:pPr>
      <w:proofErr w:type="spellStart"/>
      <w:r w:rsidRPr="003C0125">
        <w:rPr>
          <w:rtl/>
        </w:rPr>
        <w:t>זוהיר</w:t>
      </w:r>
      <w:proofErr w:type="spellEnd"/>
      <w:r w:rsidRPr="003C0125">
        <w:rPr>
          <w:rtl/>
        </w:rPr>
        <w:t xml:space="preserve"> בהלול</w:t>
      </w:r>
    </w:p>
    <w:p w:rsidR="00A646E5" w:rsidRPr="003C0125" w:rsidRDefault="00A646E5" w:rsidP="00A646E5">
      <w:pPr>
        <w:ind w:firstLine="0"/>
        <w:rPr>
          <w:rtl/>
        </w:rPr>
      </w:pPr>
      <w:r w:rsidRPr="003C0125">
        <w:rPr>
          <w:rtl/>
        </w:rPr>
        <w:t>יעל גרמן</w:t>
      </w:r>
    </w:p>
    <w:p w:rsidR="00A646E5" w:rsidRDefault="00A646E5" w:rsidP="00A646E5">
      <w:pPr>
        <w:ind w:firstLine="0"/>
        <w:rPr>
          <w:rtl/>
        </w:rPr>
      </w:pPr>
      <w:r w:rsidRPr="003C0125">
        <w:rPr>
          <w:rtl/>
        </w:rPr>
        <w:t>יעל כהן-פארן</w:t>
      </w:r>
    </w:p>
    <w:p w:rsidR="00A646E5" w:rsidRDefault="00A646E5" w:rsidP="00EC1FB3">
      <w:pPr>
        <w:ind w:firstLine="0"/>
        <w:rPr>
          <w:rtl/>
        </w:rPr>
      </w:pPr>
    </w:p>
    <w:p w:rsidR="00A646E5" w:rsidRDefault="00A646E5" w:rsidP="00EC1FB3">
      <w:pPr>
        <w:ind w:firstLine="0"/>
        <w:rPr>
          <w:rtl/>
        </w:rPr>
      </w:pPr>
    </w:p>
    <w:p w:rsidR="00A646E5" w:rsidRDefault="00A646E5" w:rsidP="00A646E5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646E5" w:rsidRPr="003C0125" w:rsidRDefault="00A646E5" w:rsidP="00A646E5">
      <w:pPr>
        <w:ind w:firstLine="0"/>
        <w:outlineLvl w:val="1"/>
        <w:rPr>
          <w:rtl/>
        </w:rPr>
      </w:pPr>
      <w:r w:rsidRPr="003C0125">
        <w:rPr>
          <w:rFonts w:hint="cs"/>
          <w:rtl/>
        </w:rPr>
        <w:t>ינון אזולאי</w:t>
      </w:r>
    </w:p>
    <w:p w:rsidR="00A646E5" w:rsidRPr="003C0125" w:rsidRDefault="00A646E5" w:rsidP="00A646E5">
      <w:pPr>
        <w:ind w:firstLine="0"/>
        <w:rPr>
          <w:rtl/>
        </w:rPr>
      </w:pPr>
      <w:r w:rsidRPr="003C0125">
        <w:rPr>
          <w:rFonts w:hint="cs"/>
          <w:rtl/>
        </w:rPr>
        <w:t>מרב בן ארי</w:t>
      </w:r>
    </w:p>
    <w:p w:rsidR="00A646E5" w:rsidRPr="003C0125" w:rsidRDefault="00A646E5" w:rsidP="00A646E5">
      <w:pPr>
        <w:ind w:firstLine="0"/>
        <w:rPr>
          <w:rtl/>
        </w:rPr>
      </w:pPr>
      <w:r w:rsidRPr="003C0125">
        <w:rPr>
          <w:rFonts w:hint="cs"/>
          <w:rtl/>
        </w:rPr>
        <w:t>דב חנין</w:t>
      </w:r>
    </w:p>
    <w:p w:rsidR="00A646E5" w:rsidRDefault="00A646E5" w:rsidP="00A646E5">
      <w:pPr>
        <w:ind w:firstLine="0"/>
        <w:rPr>
          <w:rtl/>
        </w:rPr>
      </w:pPr>
      <w:r w:rsidRPr="003C0125">
        <w:rPr>
          <w:rFonts w:hint="cs"/>
          <w:rtl/>
        </w:rPr>
        <w:t>אברהם נגוסה</w:t>
      </w:r>
    </w:p>
    <w:p w:rsidR="00A646E5" w:rsidRDefault="00A646E5" w:rsidP="00EC1FB3">
      <w:pPr>
        <w:ind w:firstLine="0"/>
        <w:rPr>
          <w:rtl/>
        </w:rPr>
      </w:pPr>
    </w:p>
    <w:p w:rsidR="00FE5E33" w:rsidRDefault="00FE5E33" w:rsidP="00EC1FB3">
      <w:pPr>
        <w:ind w:firstLine="0"/>
        <w:rPr>
          <w:rtl/>
        </w:rPr>
      </w:pPr>
    </w:p>
    <w:p w:rsidR="00A646E5" w:rsidRPr="00A646E5" w:rsidRDefault="00A646E5" w:rsidP="00A646E5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FE5E33" w:rsidRPr="00FE5E33" w:rsidRDefault="00A646E5" w:rsidP="00FE5E33">
      <w:pPr>
        <w:ind w:firstLine="0"/>
        <w:rPr>
          <w:b/>
          <w:bCs/>
          <w:u w:val="single"/>
          <w:rtl/>
        </w:rPr>
      </w:pPr>
      <w:r w:rsidRPr="00A646E5">
        <w:rPr>
          <w:rFonts w:hint="cs"/>
          <w:b/>
          <w:bCs/>
          <w:u w:val="single"/>
          <w:rtl/>
        </w:rPr>
        <w:t>מוזמנים:</w:t>
      </w:r>
    </w:p>
    <w:tbl>
      <w:tblPr>
        <w:tblStyle w:val="afe"/>
        <w:tblpPr w:leftFromText="180" w:rightFromText="180" w:vertAnchor="text" w:horzAnchor="margin" w:tblpXSpec="center" w:tblpY="111"/>
        <w:bidiVisual/>
        <w:tblW w:w="90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0"/>
        <w:gridCol w:w="336"/>
        <w:gridCol w:w="6342"/>
      </w:tblGrid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אלעד יוסף לב</w:t>
            </w:r>
          </w:p>
        </w:tc>
        <w:tc>
          <w:tcPr>
            <w:tcW w:w="336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מנהל אגף תכנון ובניה, משרד הפנים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איריס פרנקל כהן</w:t>
            </w:r>
          </w:p>
        </w:tc>
        <w:tc>
          <w:tcPr>
            <w:tcW w:w="336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ראש אשכול--מח' למשפט אזרחי, משרד המשפטים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מלכה שניאור</w:t>
            </w:r>
          </w:p>
        </w:tc>
        <w:tc>
          <w:tcPr>
            <w:tcW w:w="336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סגנית מנהל אגף בכיר תכנון  , אגף בכיר תכ</w:t>
            </w:r>
            <w:r w:rsidR="00703326">
              <w:rPr>
                <w:rFonts w:hint="cs"/>
                <w:rtl/>
              </w:rPr>
              <w:t>נון</w:t>
            </w:r>
            <w:r w:rsidRPr="00A646E5">
              <w:rPr>
                <w:rtl/>
              </w:rPr>
              <w:t>, משרד הבינוי והשיכון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שחר סולר</w:t>
            </w:r>
          </w:p>
        </w:tc>
        <w:tc>
          <w:tcPr>
            <w:tcW w:w="336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ממונה תכנון, איכות הסביבה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אורלי זיו</w:t>
            </w:r>
          </w:p>
        </w:tc>
        <w:tc>
          <w:tcPr>
            <w:tcW w:w="336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תכנון ופיתוח, משרד התיירות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גלעד אסף</w:t>
            </w:r>
          </w:p>
        </w:tc>
        <w:tc>
          <w:tcPr>
            <w:tcW w:w="336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צוהר , משרד התיירות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שרון אלה מאיר</w:t>
            </w:r>
          </w:p>
        </w:tc>
        <w:tc>
          <w:tcPr>
            <w:tcW w:w="336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 xml:space="preserve">יועצת מנכ"ל </w:t>
            </w:r>
            <w:proofErr w:type="spellStart"/>
            <w:r w:rsidRPr="00A646E5">
              <w:rPr>
                <w:rtl/>
              </w:rPr>
              <w:t>לשיוויון</w:t>
            </w:r>
            <w:proofErr w:type="spellEnd"/>
            <w:r w:rsidRPr="00A646E5">
              <w:rPr>
                <w:rtl/>
              </w:rPr>
              <w:t xml:space="preserve"> מגדרי, משרד התיירות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 xml:space="preserve">אסף  </w:t>
            </w:r>
            <w:proofErr w:type="spellStart"/>
            <w:r w:rsidRPr="00A646E5">
              <w:rPr>
                <w:rtl/>
              </w:rPr>
              <w:t>זנזורי</w:t>
            </w:r>
            <w:proofErr w:type="spellEnd"/>
            <w:r w:rsidRPr="00A646E5">
              <w:rPr>
                <w:rtl/>
              </w:rPr>
              <w:t xml:space="preserve"> </w:t>
            </w:r>
          </w:p>
        </w:tc>
        <w:tc>
          <w:tcPr>
            <w:tcW w:w="336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רכז מדיניות תכנון, החברה להגנת הטבע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עמיר שקד</w:t>
            </w:r>
          </w:p>
        </w:tc>
        <w:tc>
          <w:tcPr>
            <w:tcW w:w="336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עו"ד לשכה משפטית, רשות מקרקעי ישראל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נתנאל לפידות</w:t>
            </w:r>
          </w:p>
        </w:tc>
        <w:tc>
          <w:tcPr>
            <w:tcW w:w="336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עוזר מנכ"ל, משרד השיכון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ענבל שלומי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אסתי כהן ליס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תמר מרכוס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 xml:space="preserve">גל גבריאל 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יעל דורי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 xml:space="preserve">קרן </w:t>
            </w:r>
            <w:proofErr w:type="spellStart"/>
            <w:r w:rsidRPr="00A646E5">
              <w:rPr>
                <w:rtl/>
              </w:rPr>
              <w:t>שווץ</w:t>
            </w:r>
            <w:proofErr w:type="spellEnd"/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איל רוסו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יהורם הל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עמיאל וסל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proofErr w:type="spellStart"/>
            <w:r w:rsidRPr="00A646E5">
              <w:rPr>
                <w:rtl/>
              </w:rPr>
              <w:t>מילכה</w:t>
            </w:r>
            <w:proofErr w:type="spellEnd"/>
            <w:r w:rsidRPr="00A646E5">
              <w:rPr>
                <w:rtl/>
              </w:rPr>
              <w:t xml:space="preserve"> </w:t>
            </w:r>
            <w:proofErr w:type="spellStart"/>
            <w:r w:rsidRPr="00A646E5">
              <w:rPr>
                <w:rtl/>
              </w:rPr>
              <w:t>דונחין</w:t>
            </w:r>
            <w:proofErr w:type="spellEnd"/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lastRenderedPageBreak/>
              <w:t>עמיר בלבן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אבישי כהן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 xml:space="preserve">יהודה </w:t>
            </w:r>
            <w:proofErr w:type="spellStart"/>
            <w:r w:rsidRPr="00A646E5">
              <w:rPr>
                <w:rtl/>
              </w:rPr>
              <w:t>וולמן</w:t>
            </w:r>
            <w:proofErr w:type="spellEnd"/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 xml:space="preserve">ניר </w:t>
            </w:r>
            <w:proofErr w:type="spellStart"/>
            <w:r w:rsidRPr="00A646E5">
              <w:rPr>
                <w:rtl/>
              </w:rPr>
              <w:t>פפאי</w:t>
            </w:r>
            <w:proofErr w:type="spellEnd"/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רותם גליק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גבריאל מימון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גיא קב ונקי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 xml:space="preserve">נעמה </w:t>
            </w:r>
            <w:proofErr w:type="spellStart"/>
            <w:r w:rsidRPr="00A646E5">
              <w:rPr>
                <w:rtl/>
              </w:rPr>
              <w:t>רינגל</w:t>
            </w:r>
            <w:proofErr w:type="spellEnd"/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נשאת כיוף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ליאור בן חיים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 xml:space="preserve">אילנה </w:t>
            </w:r>
            <w:proofErr w:type="spellStart"/>
            <w:r w:rsidRPr="00A646E5">
              <w:rPr>
                <w:rtl/>
              </w:rPr>
              <w:t>טלר</w:t>
            </w:r>
            <w:proofErr w:type="spellEnd"/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יהודה עירוני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עינב רינגלר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פזית שביד</w:t>
            </w:r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תמר גנות-</w:t>
            </w:r>
            <w:proofErr w:type="spellStart"/>
            <w:r w:rsidRPr="00A646E5">
              <w:rPr>
                <w:rtl/>
              </w:rPr>
              <w:t>רוזנשטרייך</w:t>
            </w:r>
            <w:proofErr w:type="spellEnd"/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A646E5" w:rsidRPr="00A646E5" w:rsidRDefault="00A646E5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 xml:space="preserve">יגאל </w:t>
            </w:r>
            <w:proofErr w:type="spellStart"/>
            <w:r w:rsidRPr="00A646E5">
              <w:rPr>
                <w:rtl/>
              </w:rPr>
              <w:t>אבלגון</w:t>
            </w:r>
            <w:proofErr w:type="spellEnd"/>
          </w:p>
        </w:tc>
        <w:tc>
          <w:tcPr>
            <w:tcW w:w="336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A646E5" w:rsidRPr="00A646E5" w:rsidRDefault="00FE5E33" w:rsidP="00A6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E5E33" w:rsidRPr="00A646E5" w:rsidTr="00FE5E33">
        <w:tc>
          <w:tcPr>
            <w:tcW w:w="2400" w:type="dxa"/>
          </w:tcPr>
          <w:p w:rsidR="00FE5E33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משה ביבי</w:t>
            </w:r>
          </w:p>
        </w:tc>
        <w:tc>
          <w:tcPr>
            <w:tcW w:w="336" w:type="dxa"/>
          </w:tcPr>
          <w:p w:rsidR="00FE5E33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FE5E33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שדלן</w:t>
            </w:r>
            <w:r>
              <w:rPr>
                <w:rFonts w:hint="cs"/>
                <w:rtl/>
              </w:rPr>
              <w:t>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 w:rsidRPr="00A646E5">
              <w:rPr>
                <w:rtl/>
              </w:rPr>
              <w:t>גורן עמיר</w:t>
            </w:r>
            <w:r>
              <w:rPr>
                <w:rFonts w:hint="cs"/>
                <w:rtl/>
              </w:rPr>
              <w:t xml:space="preserve"> יועצים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''מ)</w:t>
            </w:r>
            <w:r>
              <w:rPr>
                <w:rtl/>
              </w:rPr>
              <w:t xml:space="preserve">,  מייצג/ת </w:t>
            </w:r>
            <w:r>
              <w:rPr>
                <w:rFonts w:hint="cs"/>
                <w:rtl/>
              </w:rPr>
              <w:t xml:space="preserve">את </w:t>
            </w:r>
            <w:r w:rsidRPr="00A646E5">
              <w:rPr>
                <w:rtl/>
              </w:rPr>
              <w:t>פורום ה-15 הערים העצמאיות</w:t>
            </w:r>
          </w:p>
        </w:tc>
      </w:tr>
      <w:tr w:rsidR="00FE5E33" w:rsidRPr="00A646E5" w:rsidTr="00FE5E33">
        <w:tc>
          <w:tcPr>
            <w:tcW w:w="2400" w:type="dxa"/>
          </w:tcPr>
          <w:p w:rsidR="00FE5E33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יהושע שלמה זוהר</w:t>
            </w:r>
          </w:p>
        </w:tc>
        <w:tc>
          <w:tcPr>
            <w:tcW w:w="336" w:type="dxa"/>
          </w:tcPr>
          <w:p w:rsidR="00FE5E33" w:rsidRPr="00A646E5" w:rsidRDefault="00FE5E33" w:rsidP="00A646E5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–</w:t>
            </w:r>
          </w:p>
        </w:tc>
        <w:tc>
          <w:tcPr>
            <w:tcW w:w="6342" w:type="dxa"/>
          </w:tcPr>
          <w:p w:rsidR="00FE5E33" w:rsidRPr="00A646E5" w:rsidRDefault="00FE5E33" w:rsidP="00FE5E33">
            <w:pPr>
              <w:ind w:firstLine="0"/>
              <w:rPr>
                <w:rtl/>
              </w:rPr>
            </w:pPr>
            <w:r w:rsidRPr="00A646E5">
              <w:rPr>
                <w:rtl/>
              </w:rPr>
              <w:t>שדלן</w:t>
            </w:r>
            <w:r>
              <w:rPr>
                <w:rFonts w:hint="cs"/>
                <w:rtl/>
              </w:rPr>
              <w:t>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 w:rsidRPr="00A646E5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 w:rsidRPr="00A646E5">
              <w:rPr>
                <w:rtl/>
              </w:rPr>
              <w:t>גורן עמיר</w:t>
            </w:r>
            <w:r>
              <w:rPr>
                <w:rFonts w:hint="cs"/>
                <w:rtl/>
              </w:rPr>
              <w:t xml:space="preserve"> יועצים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''מ),</w:t>
            </w:r>
            <w:r>
              <w:rPr>
                <w:rtl/>
              </w:rPr>
              <w:t xml:space="preserve"> מייצג/ת </w:t>
            </w:r>
            <w:r>
              <w:rPr>
                <w:rFonts w:hint="cs"/>
                <w:rtl/>
              </w:rPr>
              <w:t xml:space="preserve">את </w:t>
            </w:r>
            <w:r w:rsidRPr="00A646E5">
              <w:rPr>
                <w:rtl/>
              </w:rPr>
              <w:t>פורום ה-15 הערים העצמאיות</w:t>
            </w:r>
          </w:p>
        </w:tc>
      </w:tr>
    </w:tbl>
    <w:p w:rsidR="00C74034" w:rsidRPr="003C0125" w:rsidRDefault="00C74034" w:rsidP="00EC1FB3">
      <w:pPr>
        <w:ind w:firstLine="0"/>
        <w:rPr>
          <w:rtl/>
        </w:rPr>
      </w:pPr>
    </w:p>
    <w:p w:rsidR="00C74034" w:rsidRPr="003C0125" w:rsidRDefault="00C74034" w:rsidP="00EC1FB3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74034" w:rsidP="00D40A29">
      <w:pPr>
        <w:ind w:firstLine="0"/>
        <w:rPr>
          <w:rtl/>
        </w:rPr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7403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74034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C74034" w:rsidRDefault="00E64116" w:rsidP="00C74034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13616&lt;/ID&gt;&lt;Name&gt;הצעת חוק התכנון והבנייה (תיקון מס' 107 והוראת שעה) (תיקון - הארכת הוראת השעה), התשע&quot;ח-2018&lt;/Name&gt;&lt;Data&gt;הצעת חוק התכנון והבנייה (תיקון מס' 107 והוראת שעה) (תיקון - הארכת הוראת השעה), התשע&quot;ח-2018&lt;/Data&gt;&lt;PrivateNumber&gt;פ/20/5420&lt;/PrivateNumber&gt;&lt;Status&gt;1&lt;/Status&gt;&lt;PrivateNumber_TOC&gt;פ/20/5420&lt;/PrivateNumber_TOC&gt;&lt;PrivateName_TOC&gt;&lt;/PrivateName_TOC&gt;&lt;Initiators&gt;יואב קיש&lt;/Initiators&gt;&lt;FullItemNumber&gt; פ/5420/20&lt;/FullItemNumber&gt;"/>
        <w:id w:val="1407876975"/>
        <w:placeholder>
          <w:docPart w:val="DefaultPlaceholder_-1854013440"/>
        </w:placeholder>
      </w:sdtPr>
      <w:sdtEndPr/>
      <w:sdtContent>
        <w:p w:rsidR="007872B4" w:rsidRDefault="00C74034" w:rsidP="00C74034">
          <w:pPr>
            <w:pStyle w:val="a6"/>
            <w:keepNext/>
          </w:pPr>
          <w:r w:rsidRPr="00C74034">
            <w:rPr>
              <w:rStyle w:val="afd"/>
              <w:color w:val="000000"/>
              <w:rtl/>
            </w:rPr>
            <w:t>הצעת חוק התכנון והבנייה (תיקון מס' 107 והוראת שעה) (תיקון - הארכת הוראת השעה), התשע"ח-2018,  פ/5420/20, הצעת ח"כ יואב קיש</w:t>
          </w:r>
        </w:p>
      </w:sdtContent>
    </w:sdt>
    <w:p w:rsidR="00C74034" w:rsidRDefault="00C74034" w:rsidP="00C74034">
      <w:pPr>
        <w:pStyle w:val="KeepWithNext"/>
        <w:rPr>
          <w:rtl/>
        </w:rPr>
      </w:pPr>
      <w:bookmarkStart w:id="0" w:name="_GoBack"/>
      <w:bookmarkEnd w:id="0"/>
    </w:p>
    <w:p w:rsidR="00C74034" w:rsidRDefault="00C74034" w:rsidP="00C7403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3910315"/>
        <w:placeholder>
          <w:docPart w:val="DefaultPlaceholder_-1854013440"/>
        </w:placeholder>
      </w:sdtPr>
      <w:sdtEndPr/>
      <w:sdtContent>
        <w:p w:rsidR="00C74034" w:rsidRDefault="00C74034" w:rsidP="00C74034">
          <w:pPr>
            <w:pStyle w:val="af6"/>
            <w:keepNext/>
            <w:rPr>
              <w:rtl/>
            </w:rPr>
          </w:pPr>
          <w:r w:rsidRPr="00C74034">
            <w:rPr>
              <w:rStyle w:val="afd"/>
              <w:color w:val="000000"/>
              <w:rtl/>
            </w:rPr>
            <w:t>היו"ר יואב קיש</w:t>
          </w:r>
          <w:r w:rsidRPr="00C74034">
            <w:rPr>
              <w:color w:val="000000"/>
              <w:rtl/>
            </w:rPr>
            <w:t>:</w:t>
          </w:r>
        </w:p>
      </w:sdtContent>
    </w:sdt>
    <w:p w:rsidR="00C74034" w:rsidRDefault="00C74034" w:rsidP="00C74034">
      <w:pPr>
        <w:pStyle w:val="KeepWithNext"/>
        <w:rPr>
          <w:rtl/>
        </w:rPr>
      </w:pPr>
    </w:p>
    <w:p w:rsidR="00C74034" w:rsidRDefault="00C74034" w:rsidP="00A63CDA">
      <w:pPr>
        <w:rPr>
          <w:rtl/>
        </w:rPr>
      </w:pPr>
      <w:r>
        <w:rPr>
          <w:rFonts w:hint="cs"/>
          <w:rtl/>
        </w:rPr>
        <w:t xml:space="preserve">שלום לכולם, אני מתכבד לפתוח את הדיון. </w:t>
      </w:r>
      <w:r w:rsidR="00A63CDA">
        <w:rPr>
          <w:rFonts w:hint="cs"/>
          <w:rtl/>
          <w:lang w:val="en-GB"/>
        </w:rPr>
        <w:t xml:space="preserve">על סדר היום -  </w:t>
      </w:r>
      <w:r w:rsidR="00A63CDA" w:rsidRPr="00A63CDA">
        <w:rPr>
          <w:rtl/>
          <w:lang w:val="en-GB"/>
        </w:rPr>
        <w:t xml:space="preserve">הצעת חוק התכנון והבנייה (תיקון מס' 107 והוראת שעה) (תיקון - הארכת הוראת השעה), התשע"ח-2018,  פ/5420/20, </w:t>
      </w:r>
      <w:r>
        <w:rPr>
          <w:rFonts w:hint="cs"/>
          <w:rtl/>
        </w:rPr>
        <w:t xml:space="preserve">הצעת חוק פרטית שלי. אם כך אני אפתח ונמשיך ונשמע </w:t>
      </w:r>
      <w:r w:rsidR="00A63CDA">
        <w:rPr>
          <w:rFonts w:hint="cs"/>
          <w:rtl/>
        </w:rPr>
        <w:t xml:space="preserve">גם </w:t>
      </w:r>
      <w:r>
        <w:rPr>
          <w:rFonts w:hint="cs"/>
          <w:rtl/>
        </w:rPr>
        <w:t>את חברת הכנסת כהן-פארן</w:t>
      </w:r>
      <w:r w:rsidR="00A63CDA">
        <w:rPr>
          <w:rFonts w:hint="cs"/>
          <w:rtl/>
        </w:rPr>
        <w:t xml:space="preserve"> </w:t>
      </w:r>
      <w:bookmarkStart w:id="1" w:name="_ETM_Q1_482294"/>
      <w:bookmarkEnd w:id="1"/>
      <w:r w:rsidR="00A63CDA">
        <w:rPr>
          <w:rFonts w:hint="cs"/>
          <w:rtl/>
        </w:rPr>
        <w:t xml:space="preserve">ואת נציגי המשרדים השונים. </w:t>
      </w:r>
    </w:p>
    <w:p w:rsidR="00C74034" w:rsidRDefault="00C74034" w:rsidP="00C74034">
      <w:pPr>
        <w:rPr>
          <w:rtl/>
        </w:rPr>
      </w:pPr>
    </w:p>
    <w:p w:rsidR="00C74034" w:rsidRDefault="00C74034" w:rsidP="00A63CDA">
      <w:pPr>
        <w:rPr>
          <w:rtl/>
        </w:rPr>
      </w:pPr>
      <w:r>
        <w:rPr>
          <w:rFonts w:hint="cs"/>
          <w:rtl/>
        </w:rPr>
        <w:t xml:space="preserve">אנחנו עוסקים בבקשה של תוספת שנה להוראת שעה שמאפשרת </w:t>
      </w:r>
      <w:r w:rsidR="00A63CDA">
        <w:rPr>
          <w:rFonts w:hint="cs"/>
          <w:rtl/>
        </w:rPr>
        <w:t>ב</w:t>
      </w:r>
      <w:r>
        <w:rPr>
          <w:rFonts w:hint="cs"/>
          <w:rtl/>
        </w:rPr>
        <w:t>חוק התכנון והבנייה הקלות לבתי מלון למצב שבו הם הולכים לפרויקט של בנייה ומגדילים את תפוסת החדרים. מה שהוראת השעה מאפ</w:t>
      </w:r>
      <w:r w:rsidR="00A63CDA">
        <w:rPr>
          <w:rFonts w:hint="cs"/>
          <w:rtl/>
        </w:rPr>
        <w:t>ש</w:t>
      </w:r>
      <w:r>
        <w:rPr>
          <w:rFonts w:hint="cs"/>
          <w:rtl/>
        </w:rPr>
        <w:t xml:space="preserve">רת זה גם בניית מגורים באותו קומפלקס שמתווסף. אנחנו לא משנים את החוק עצמו אלא </w:t>
      </w:r>
      <w:r w:rsidR="00A63CDA">
        <w:rPr>
          <w:rFonts w:hint="cs"/>
          <w:rtl/>
        </w:rPr>
        <w:t xml:space="preserve">רק מאריכים את התוקף שלו. אם </w:t>
      </w:r>
      <w:bookmarkStart w:id="2" w:name="_ETM_Q1_526731"/>
      <w:bookmarkEnd w:id="2"/>
      <w:r w:rsidR="00A63CDA">
        <w:rPr>
          <w:rFonts w:hint="cs"/>
          <w:rtl/>
        </w:rPr>
        <w:t>התוספת היא של 40% זכויות בנייה, כ</w:t>
      </w:r>
      <w:r>
        <w:rPr>
          <w:rFonts w:hint="cs"/>
          <w:rtl/>
        </w:rPr>
        <w:t xml:space="preserve">חצי מזה ניתן לשימוש למגורים. </w:t>
      </w:r>
    </w:p>
    <w:p w:rsidR="00C74034" w:rsidRDefault="00C74034" w:rsidP="00C74034">
      <w:pPr>
        <w:rPr>
          <w:rtl/>
        </w:rPr>
      </w:pPr>
    </w:p>
    <w:p w:rsidR="00C74034" w:rsidRDefault="00C74034" w:rsidP="00C74034">
      <w:pPr>
        <w:rPr>
          <w:rtl/>
        </w:rPr>
      </w:pPr>
      <w:r>
        <w:rPr>
          <w:rFonts w:hint="cs"/>
          <w:rtl/>
        </w:rPr>
        <w:t xml:space="preserve">מה שחשוב לומר </w:t>
      </w:r>
      <w:r>
        <w:rPr>
          <w:rtl/>
        </w:rPr>
        <w:t>–</w:t>
      </w:r>
      <w:r>
        <w:rPr>
          <w:rFonts w:hint="cs"/>
          <w:rtl/>
        </w:rPr>
        <w:t xml:space="preserve"> שבעצם התחלנו את המהלך הזה, לדעתי החוק הזה עבר עם חבר הכנסת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- - -</w:t>
      </w:r>
    </w:p>
    <w:p w:rsidR="00C74034" w:rsidRDefault="00C74034" w:rsidP="00C74034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110857459"/>
        <w:placeholder>
          <w:docPart w:val="DefaultPlaceholder_-1854013440"/>
        </w:placeholder>
      </w:sdtPr>
      <w:sdtEndPr/>
      <w:sdtContent>
        <w:p w:rsidR="00C74034" w:rsidRDefault="00C74034" w:rsidP="00C74034">
          <w:pPr>
            <w:pStyle w:val="af5"/>
            <w:keepNext/>
            <w:rPr>
              <w:rtl/>
            </w:rPr>
          </w:pPr>
          <w:r w:rsidRPr="00C74034">
            <w:rPr>
              <w:rStyle w:val="afd"/>
              <w:color w:val="000000"/>
              <w:rtl/>
            </w:rPr>
            <w:t>קריאה</w:t>
          </w:r>
          <w:r w:rsidRPr="00C74034">
            <w:rPr>
              <w:color w:val="000000"/>
              <w:rtl/>
            </w:rPr>
            <w:t>:</w:t>
          </w:r>
        </w:p>
      </w:sdtContent>
    </w:sdt>
    <w:p w:rsidR="00C74034" w:rsidRDefault="00C74034" w:rsidP="00C74034">
      <w:pPr>
        <w:pStyle w:val="KeepWithNext"/>
        <w:rPr>
          <w:rtl/>
        </w:rPr>
      </w:pPr>
    </w:p>
    <w:p w:rsidR="00C74034" w:rsidRDefault="00C74034" w:rsidP="00C74034">
      <w:pPr>
        <w:rPr>
          <w:rtl/>
        </w:rPr>
      </w:pPr>
      <w:r>
        <w:rPr>
          <w:rFonts w:hint="cs"/>
          <w:rtl/>
        </w:rPr>
        <w:t>אוגוסט 2016</w:t>
      </w:r>
    </w:p>
    <w:p w:rsidR="00C74034" w:rsidRDefault="00C74034" w:rsidP="00C7403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85888221"/>
        <w:placeholder>
          <w:docPart w:val="DefaultPlaceholder_-1854013440"/>
        </w:placeholder>
      </w:sdtPr>
      <w:sdtEndPr/>
      <w:sdtContent>
        <w:p w:rsidR="00C74034" w:rsidRDefault="00C74034" w:rsidP="00C74034">
          <w:pPr>
            <w:pStyle w:val="af6"/>
            <w:keepNext/>
            <w:rPr>
              <w:rtl/>
            </w:rPr>
          </w:pPr>
          <w:r w:rsidRPr="00C74034">
            <w:rPr>
              <w:rStyle w:val="afd"/>
              <w:color w:val="000000"/>
              <w:rtl/>
            </w:rPr>
            <w:t>היו"ר יואב קיש</w:t>
          </w:r>
          <w:r w:rsidRPr="00C74034">
            <w:rPr>
              <w:color w:val="000000"/>
              <w:rtl/>
            </w:rPr>
            <w:t>:</w:t>
          </w:r>
        </w:p>
      </w:sdtContent>
    </w:sdt>
    <w:p w:rsidR="00C74034" w:rsidRDefault="00C74034" w:rsidP="00C74034">
      <w:pPr>
        <w:pStyle w:val="KeepWithNext"/>
        <w:rPr>
          <w:rtl/>
        </w:rPr>
      </w:pPr>
    </w:p>
    <w:p w:rsidR="00C74034" w:rsidRDefault="00A63CDA" w:rsidP="00A63CDA">
      <w:pPr>
        <w:rPr>
          <w:rtl/>
        </w:rPr>
      </w:pPr>
      <w:r>
        <w:rPr>
          <w:rFonts w:hint="cs"/>
          <w:rtl/>
        </w:rPr>
        <w:t xml:space="preserve">אנחנו בתקופה שעדיין </w:t>
      </w:r>
      <w:bookmarkStart w:id="3" w:name="_ETM_Q1_571640"/>
      <w:bookmarkEnd w:id="3"/>
      <w:r>
        <w:rPr>
          <w:rFonts w:hint="cs"/>
          <w:rtl/>
        </w:rPr>
        <w:t xml:space="preserve">להבנתי מהמשרדים אין מיצוי מלא של ההבנה של התועלת ובאמת </w:t>
      </w:r>
      <w:bookmarkStart w:id="4" w:name="_ETM_Q1_580583"/>
      <w:bookmarkEnd w:id="4"/>
      <w:r>
        <w:rPr>
          <w:rFonts w:hint="cs"/>
          <w:rtl/>
        </w:rPr>
        <w:t xml:space="preserve">האם רוצים </w:t>
      </w:r>
      <w:r w:rsidR="00C74034">
        <w:rPr>
          <w:rFonts w:hint="cs"/>
          <w:rtl/>
        </w:rPr>
        <w:t xml:space="preserve"> להפוך את זה לחקיקה ולכן, כדי לאפשר </w:t>
      </w:r>
      <w:r>
        <w:rPr>
          <w:rFonts w:hint="cs"/>
          <w:rtl/>
        </w:rPr>
        <w:t>את הבחינה המלאה של כל המשמעויות ראיתי לנ</w:t>
      </w:r>
      <w:bookmarkStart w:id="5" w:name="_ETM_Q1_589730"/>
      <w:bookmarkEnd w:id="5"/>
      <w:r>
        <w:rPr>
          <w:rFonts w:hint="cs"/>
          <w:rtl/>
        </w:rPr>
        <w:t xml:space="preserve">כון להוסיף שנה להוראת השעה, ולאפשר בעצם בסיום השנה </w:t>
      </w:r>
      <w:bookmarkStart w:id="6" w:name="_ETM_Q1_593216"/>
      <w:bookmarkEnd w:id="6"/>
      <w:r>
        <w:rPr>
          <w:rFonts w:hint="cs"/>
          <w:rtl/>
        </w:rPr>
        <w:t xml:space="preserve">הזו </w:t>
      </w:r>
      <w:r w:rsidR="00C74034">
        <w:rPr>
          <w:rFonts w:hint="cs"/>
          <w:rtl/>
        </w:rPr>
        <w:t>להגיע למסקנות האם רוצים להפוך את הוראת השעה לחקיקה קבועה</w:t>
      </w:r>
      <w:r>
        <w:rPr>
          <w:rFonts w:hint="cs"/>
          <w:rtl/>
        </w:rPr>
        <w:t xml:space="preserve"> או לא. </w:t>
      </w:r>
      <w:r w:rsidR="00C74034">
        <w:rPr>
          <w:rFonts w:hint="cs"/>
          <w:rtl/>
        </w:rPr>
        <w:t xml:space="preserve">אני יודע שבמהלך החקיקה חברת הכנסת פארן, התנגדת לעמדה הזו. אנחנו צריכים לקרוא? </w:t>
      </w:r>
    </w:p>
    <w:p w:rsidR="00C74034" w:rsidRDefault="00C74034" w:rsidP="00C74034">
      <w:pPr>
        <w:rPr>
          <w:rtl/>
        </w:rPr>
      </w:pPr>
    </w:p>
    <w:sdt>
      <w:sdtPr>
        <w:rPr>
          <w:rtl/>
        </w:rPr>
        <w:alias w:val="דובר"/>
        <w:tag w:val="&lt;ID&gt;0&lt;/ID&gt;&lt;Name&gt;רוני טיסר&lt;/Name&gt;&lt;Data&gt;רוני טיסר&lt;/Data&gt;&lt;Shortcut&gt;רוטי&lt;/Shortcut&gt;&lt;MemberID&gt;&lt;/MemberID&gt;"/>
        <w:id w:val="-376245963"/>
        <w:placeholder>
          <w:docPart w:val="DefaultPlaceholder_-1854013440"/>
        </w:placeholder>
      </w:sdtPr>
      <w:sdtEndPr/>
      <w:sdtContent>
        <w:p w:rsidR="00C74034" w:rsidRDefault="00C74034" w:rsidP="00C74034">
          <w:pPr>
            <w:pStyle w:val="a4"/>
            <w:keepNext/>
            <w:rPr>
              <w:rtl/>
            </w:rPr>
          </w:pPr>
          <w:r w:rsidRPr="00C74034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C74034">
            <w:rPr>
              <w:rStyle w:val="afd"/>
              <w:color w:val="000000"/>
              <w:rtl/>
            </w:rPr>
            <w:t>טיסר</w:t>
          </w:r>
          <w:proofErr w:type="spellEnd"/>
          <w:r w:rsidRPr="00C74034">
            <w:rPr>
              <w:color w:val="000000"/>
              <w:rtl/>
            </w:rPr>
            <w:t>:</w:t>
          </w:r>
        </w:p>
      </w:sdtContent>
    </w:sdt>
    <w:p w:rsidR="00C74034" w:rsidRDefault="00C74034" w:rsidP="00C74034">
      <w:pPr>
        <w:pStyle w:val="KeepWithNext"/>
        <w:rPr>
          <w:rtl/>
        </w:rPr>
      </w:pPr>
    </w:p>
    <w:p w:rsidR="00C74034" w:rsidRDefault="00A63CDA" w:rsidP="00C74034">
      <w:pPr>
        <w:rPr>
          <w:rtl/>
        </w:rPr>
      </w:pPr>
      <w:r>
        <w:rPr>
          <w:rFonts w:hint="cs"/>
          <w:rtl/>
        </w:rPr>
        <w:t xml:space="preserve">אני </w:t>
      </w:r>
      <w:r w:rsidR="00C74034">
        <w:rPr>
          <w:rFonts w:hint="cs"/>
          <w:rtl/>
        </w:rPr>
        <w:t>קוראת</w:t>
      </w:r>
      <w:r>
        <w:rPr>
          <w:rFonts w:hint="cs"/>
          <w:rtl/>
        </w:rPr>
        <w:t>:</w:t>
      </w:r>
    </w:p>
    <w:p w:rsidR="00A63CDA" w:rsidRDefault="00A63CDA" w:rsidP="00C74034">
      <w:pPr>
        <w:rPr>
          <w:rtl/>
        </w:rPr>
      </w:pPr>
      <w:bookmarkStart w:id="7" w:name="_ETM_Q1_617338"/>
      <w:bookmarkEnd w:id="7"/>
      <w:r>
        <w:rPr>
          <w:rFonts w:hint="cs"/>
          <w:rtl/>
        </w:rPr>
        <w:t xml:space="preserve">הצעת חוק התכנון והבנייה (תיקון </w:t>
      </w:r>
      <w:bookmarkStart w:id="8" w:name="_ETM_Q1_614888"/>
      <w:bookmarkEnd w:id="8"/>
      <w:r>
        <w:rPr>
          <w:rFonts w:hint="cs"/>
          <w:rtl/>
        </w:rPr>
        <w:t xml:space="preserve">מס' 107 והוראת שעה (תיקון </w:t>
      </w:r>
      <w:r>
        <w:rPr>
          <w:rtl/>
        </w:rPr>
        <w:t>–</w:t>
      </w:r>
      <w:r>
        <w:rPr>
          <w:rFonts w:hint="cs"/>
          <w:rtl/>
        </w:rPr>
        <w:t xml:space="preserve"> הארכת הוראת השעה),</w:t>
      </w:r>
    </w:p>
    <w:p w:rsidR="00A63CDA" w:rsidRDefault="00A63CDA" w:rsidP="00C74034">
      <w:pPr>
        <w:rPr>
          <w:rtl/>
        </w:rPr>
      </w:pPr>
      <w:bookmarkStart w:id="9" w:name="_ETM_Q1_629400"/>
      <w:bookmarkEnd w:id="9"/>
      <w:r>
        <w:rPr>
          <w:rFonts w:hint="cs"/>
          <w:rtl/>
        </w:rPr>
        <w:t>התשע"ח-2018</w:t>
      </w:r>
    </w:p>
    <w:p w:rsidR="00A63CDA" w:rsidRDefault="00A63CDA" w:rsidP="00C74034">
      <w:pPr>
        <w:rPr>
          <w:rtl/>
        </w:rPr>
      </w:pPr>
      <w:bookmarkStart w:id="10" w:name="_ETM_Q1_627030"/>
      <w:bookmarkEnd w:id="10"/>
    </w:p>
    <w:p w:rsidR="00A63CDA" w:rsidRDefault="00A63CDA" w:rsidP="00C74034">
      <w:pPr>
        <w:rPr>
          <w:rtl/>
        </w:rPr>
      </w:pPr>
      <w:bookmarkStart w:id="11" w:name="_ETM_Q1_619809"/>
      <w:bookmarkEnd w:id="11"/>
      <w:r>
        <w:rPr>
          <w:rFonts w:hint="cs"/>
          <w:rtl/>
        </w:rPr>
        <w:t xml:space="preserve">תיקון סעיף 5     1. </w:t>
      </w:r>
      <w:bookmarkStart w:id="12" w:name="_ETM_Q1_626925"/>
      <w:bookmarkEnd w:id="12"/>
      <w:r>
        <w:rPr>
          <w:rFonts w:hint="cs"/>
          <w:rtl/>
        </w:rPr>
        <w:t xml:space="preserve">בחוק התכנון והבנייה (תיקון מס' 107 והוראת שעה), התשע"ו-2016, </w:t>
      </w:r>
      <w:bookmarkStart w:id="13" w:name="_ETM_Q1_627264"/>
      <w:bookmarkEnd w:id="13"/>
      <w:r>
        <w:rPr>
          <w:rFonts w:hint="cs"/>
          <w:rtl/>
        </w:rPr>
        <w:t xml:space="preserve">בסעיף 5 ברישה, במקום "שנתיים" יבוא "שלוש שנים". </w:t>
      </w:r>
    </w:p>
    <w:p w:rsidR="00A63CDA" w:rsidRDefault="00A63CDA" w:rsidP="00C74034">
      <w:pPr>
        <w:rPr>
          <w:rtl/>
        </w:rPr>
      </w:pPr>
    </w:p>
    <w:p w:rsidR="00C74034" w:rsidRDefault="00A63CDA" w:rsidP="009A2BE8">
      <w:pPr>
        <w:rPr>
          <w:rtl/>
        </w:rPr>
      </w:pPr>
      <w:bookmarkStart w:id="14" w:name="_ETM_Q1_627049"/>
      <w:bookmarkStart w:id="15" w:name="_ETM_Q1_627843"/>
      <w:bookmarkEnd w:id="14"/>
      <w:bookmarkEnd w:id="15"/>
      <w:r>
        <w:rPr>
          <w:rFonts w:hint="cs"/>
          <w:rtl/>
        </w:rPr>
        <w:t xml:space="preserve">אני </w:t>
      </w:r>
      <w:bookmarkStart w:id="16" w:name="_ETM_Q1_636608"/>
      <w:bookmarkEnd w:id="16"/>
      <w:r>
        <w:rPr>
          <w:rFonts w:hint="cs"/>
          <w:rtl/>
        </w:rPr>
        <w:t xml:space="preserve">רק </w:t>
      </w:r>
      <w:bookmarkStart w:id="17" w:name="_ETM_Q1_611024"/>
      <w:bookmarkEnd w:id="17"/>
      <w:r>
        <w:rPr>
          <w:rFonts w:hint="cs"/>
          <w:rtl/>
        </w:rPr>
        <w:t>א</w:t>
      </w:r>
      <w:r w:rsidR="00C74034">
        <w:rPr>
          <w:rFonts w:hint="cs"/>
          <w:rtl/>
        </w:rPr>
        <w:t>ציין שאותה</w:t>
      </w:r>
      <w:r>
        <w:rPr>
          <w:rFonts w:hint="cs"/>
          <w:rtl/>
        </w:rPr>
        <w:t xml:space="preserve"> הוראת שעה גם מדברת על שני נושאים נוספים. </w:t>
      </w:r>
      <w:bookmarkStart w:id="18" w:name="_ETM_Q1_647681"/>
      <w:bookmarkEnd w:id="18"/>
      <w:r>
        <w:rPr>
          <w:rFonts w:hint="cs"/>
          <w:rtl/>
        </w:rPr>
        <w:t xml:space="preserve">היא קובעת חובת הקמה של ועדה קבינטית בכל מחוז, אשר </w:t>
      </w:r>
      <w:bookmarkStart w:id="19" w:name="_ETM_Q1_651962"/>
      <w:bookmarkEnd w:id="19"/>
      <w:r>
        <w:rPr>
          <w:rFonts w:hint="cs"/>
          <w:rtl/>
        </w:rPr>
        <w:t xml:space="preserve">מטרתה לטפל בתוכניות שייעודם העיקרי הוא מלונאות, ועוד נקבע </w:t>
      </w:r>
      <w:bookmarkStart w:id="20" w:name="_ETM_Q1_652711"/>
      <w:bookmarkEnd w:id="20"/>
      <w:r>
        <w:rPr>
          <w:rFonts w:hint="cs"/>
          <w:rtl/>
        </w:rPr>
        <w:t>בהוראת השעה שהוועדה לשמירת הסביבה החופית ועל החוף תוכל לדון</w:t>
      </w:r>
      <w:bookmarkStart w:id="21" w:name="_ETM_Q1_657478"/>
      <w:bookmarkEnd w:id="21"/>
      <w:r>
        <w:rPr>
          <w:rFonts w:hint="cs"/>
          <w:rtl/>
        </w:rPr>
        <w:t xml:space="preserve"> ול</w:t>
      </w:r>
      <w:r w:rsidR="00C74034">
        <w:rPr>
          <w:rFonts w:hint="cs"/>
          <w:rtl/>
        </w:rPr>
        <w:t xml:space="preserve">אשר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לתיירות שנידונו בה, </w:t>
      </w:r>
      <w:r w:rsidR="00C74034">
        <w:rPr>
          <w:rFonts w:hint="cs"/>
          <w:rtl/>
        </w:rPr>
        <w:t xml:space="preserve">אותן תכניות </w:t>
      </w:r>
      <w:r>
        <w:rPr>
          <w:rFonts w:hint="cs"/>
          <w:rtl/>
        </w:rPr>
        <w:t xml:space="preserve">שנידונו בוועדה המחוזית </w:t>
      </w:r>
      <w:r w:rsidR="009A2BE8">
        <w:rPr>
          <w:rFonts w:hint="cs"/>
          <w:rtl/>
        </w:rPr>
        <w:t>ובוועדה המקומית העצמאית</w:t>
      </w:r>
      <w:bookmarkStart w:id="22" w:name="_ETM_Q1_673968"/>
      <w:bookmarkEnd w:id="22"/>
      <w:r w:rsidR="009A2BE8">
        <w:rPr>
          <w:rFonts w:hint="cs"/>
          <w:rtl/>
        </w:rPr>
        <w:t xml:space="preserve">, </w:t>
      </w:r>
      <w:r w:rsidR="00C74034">
        <w:rPr>
          <w:rFonts w:hint="cs"/>
          <w:rtl/>
        </w:rPr>
        <w:t>וההחלטה שלה בנושא תיית</w:t>
      </w:r>
      <w:r w:rsidR="009A2BE8">
        <w:rPr>
          <w:rFonts w:hint="cs"/>
          <w:rtl/>
        </w:rPr>
        <w:t xml:space="preserve">ר את ההחלטה של המועצה הארצית במקרה והיא </w:t>
      </w:r>
      <w:r w:rsidR="00C74034">
        <w:rPr>
          <w:rFonts w:hint="cs"/>
          <w:rtl/>
        </w:rPr>
        <w:t>אכן נדרשת</w:t>
      </w:r>
      <w:r w:rsidR="009A2BE8">
        <w:rPr>
          <w:rFonts w:hint="cs"/>
          <w:rtl/>
        </w:rPr>
        <w:t xml:space="preserve">. </w:t>
      </w:r>
    </w:p>
    <w:p w:rsidR="009A2BE8" w:rsidRDefault="009A2BE8" w:rsidP="009A2BE8">
      <w:pPr>
        <w:rPr>
          <w:rtl/>
        </w:rPr>
      </w:pPr>
      <w:bookmarkStart w:id="23" w:name="_ETM_Q1_676316"/>
      <w:bookmarkEnd w:id="23"/>
    </w:p>
    <w:p w:rsidR="009A2BE8" w:rsidRDefault="009A2BE8" w:rsidP="009A2BE8">
      <w:pPr>
        <w:pStyle w:val="a4"/>
        <w:keepNext/>
        <w:rPr>
          <w:rtl/>
        </w:rPr>
      </w:pPr>
      <w:bookmarkStart w:id="24" w:name="_ETM_Q1_676737"/>
      <w:bookmarkEnd w:id="24"/>
      <w:r>
        <w:rPr>
          <w:rtl/>
        </w:rPr>
        <w:t>יעל כהן-פארן (המחנה הציוני):</w:t>
      </w:r>
    </w:p>
    <w:p w:rsidR="009A2BE8" w:rsidRDefault="009A2BE8" w:rsidP="009A2BE8">
      <w:pPr>
        <w:pStyle w:val="KeepWithNext"/>
        <w:rPr>
          <w:rtl/>
        </w:rPr>
      </w:pPr>
    </w:p>
    <w:p w:rsidR="00C74034" w:rsidRDefault="00C74034" w:rsidP="00D30F11">
      <w:pPr>
        <w:rPr>
          <w:rtl/>
        </w:rPr>
      </w:pPr>
      <w:bookmarkStart w:id="25" w:name="_ETM_Q1_678625"/>
      <w:bookmarkEnd w:id="25"/>
      <w:r>
        <w:rPr>
          <w:rFonts w:hint="cs"/>
          <w:rtl/>
        </w:rPr>
        <w:t>זה מחזיר אותי שנתיים אחורה. היו פה דיונים סוערים ולא בכדי. אתה אולי לא היית בוועדה</w:t>
      </w:r>
      <w:r w:rsidR="00D30F11">
        <w:rPr>
          <w:rFonts w:hint="cs"/>
          <w:rtl/>
        </w:rPr>
        <w:t xml:space="preserve"> אבל באמת אני חושבת שהבעייתיות של התיקון באה לידי ביטוי בעיקר </w:t>
      </w:r>
      <w:r>
        <w:rPr>
          <w:rFonts w:hint="cs"/>
          <w:rtl/>
        </w:rPr>
        <w:t>בכל הנוגע לסביבה החופית. זה הנושא כאן על השולחן, שם הפוטנציאל הגדול ביותר למלונאות, והתוספת למגורים בתוך המלון הופכת את הבנייה על החוף לא</w:t>
      </w:r>
      <w:r w:rsidR="00D30F11">
        <w:rPr>
          <w:rFonts w:hint="cs"/>
          <w:rtl/>
        </w:rPr>
        <w:t>טרקטיבית ב</w:t>
      </w:r>
      <w:r>
        <w:rPr>
          <w:rFonts w:hint="cs"/>
          <w:rtl/>
        </w:rPr>
        <w:t>יותר</w:t>
      </w:r>
      <w:r w:rsidR="00D30F11">
        <w:rPr>
          <w:rFonts w:hint="cs"/>
          <w:rtl/>
        </w:rPr>
        <w:t xml:space="preserve">, שוב, </w:t>
      </w:r>
      <w:bookmarkStart w:id="26" w:name="_ETM_Q1_730576"/>
      <w:bookmarkEnd w:id="26"/>
      <w:r w:rsidR="00D30F11">
        <w:rPr>
          <w:rFonts w:hint="cs"/>
          <w:rtl/>
        </w:rPr>
        <w:t xml:space="preserve">בגלל התוספת למגורים. </w:t>
      </w:r>
      <w:r>
        <w:rPr>
          <w:rFonts w:hint="cs"/>
          <w:rtl/>
        </w:rPr>
        <w:t xml:space="preserve">וזה </w:t>
      </w:r>
      <w:r w:rsidR="00D30F11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שאני והרבה מאוד גם חברי כנסת </w:t>
      </w:r>
      <w:r w:rsidR="00D30F11">
        <w:rPr>
          <w:rFonts w:hint="cs"/>
          <w:rtl/>
        </w:rPr>
        <w:t xml:space="preserve"> וגם ארגוני הסביבה, ה</w:t>
      </w:r>
      <w:r>
        <w:rPr>
          <w:rFonts w:hint="cs"/>
          <w:rtl/>
        </w:rPr>
        <w:t>ציבור</w:t>
      </w:r>
      <w:r w:rsidR="00D30F11">
        <w:rPr>
          <w:rFonts w:hint="cs"/>
          <w:rtl/>
        </w:rPr>
        <w:t>,</w:t>
      </w:r>
      <w:r>
        <w:rPr>
          <w:rFonts w:hint="cs"/>
          <w:rtl/>
        </w:rPr>
        <w:t xml:space="preserve"> יוצא נפגע ומתנגד לה, כי בסופו של דבר החשש הוא שזה יביא לבנייה </w:t>
      </w:r>
      <w:r w:rsidR="00D30F11">
        <w:rPr>
          <w:rFonts w:hint="cs"/>
          <w:rtl/>
        </w:rPr>
        <w:t xml:space="preserve">מופרזת על </w:t>
      </w:r>
      <w:bookmarkStart w:id="27" w:name="_ETM_Q1_749033"/>
      <w:bookmarkEnd w:id="27"/>
      <w:r w:rsidR="00D30F11">
        <w:rPr>
          <w:rFonts w:hint="cs"/>
          <w:rtl/>
        </w:rPr>
        <w:t xml:space="preserve">החופים, כשיש כל כך מעט חופים היום במדינת ישראל </w:t>
      </w:r>
      <w:r>
        <w:rPr>
          <w:rFonts w:hint="cs"/>
          <w:rtl/>
        </w:rPr>
        <w:t>שצריכים להישאר בידי הציבור ונגישים לציבור</w:t>
      </w:r>
      <w:r w:rsidR="00D30F11">
        <w:rPr>
          <w:rFonts w:hint="cs"/>
          <w:rtl/>
        </w:rPr>
        <w:t xml:space="preserve">, ואם תותר בנייה בקרבה אליהם היא צריכה להישאר לצרכי ציבור </w:t>
      </w:r>
      <w:r>
        <w:rPr>
          <w:rFonts w:hint="cs"/>
          <w:rtl/>
        </w:rPr>
        <w:t>ומלונאות, כחלק מה</w:t>
      </w:r>
      <w:r w:rsidR="00D30F11">
        <w:rPr>
          <w:rFonts w:hint="cs"/>
          <w:rtl/>
        </w:rPr>
        <w:t>ת</w:t>
      </w:r>
      <w:r>
        <w:rPr>
          <w:rFonts w:hint="cs"/>
          <w:rtl/>
        </w:rPr>
        <w:t>פיסה</w:t>
      </w:r>
      <w:r w:rsidR="00D30F11">
        <w:rPr>
          <w:rFonts w:hint="cs"/>
          <w:rtl/>
        </w:rPr>
        <w:t xml:space="preserve"> שאלה שטחים רגישים </w:t>
      </w:r>
      <w:proofErr w:type="spellStart"/>
      <w:r w:rsidR="00D30F11">
        <w:rPr>
          <w:rFonts w:hint="cs"/>
          <w:rtl/>
        </w:rPr>
        <w:t>ויחודיים</w:t>
      </w:r>
      <w:proofErr w:type="spellEnd"/>
      <w:r w:rsidR="00D30F11">
        <w:rPr>
          <w:rFonts w:hint="cs"/>
          <w:rtl/>
        </w:rPr>
        <w:t xml:space="preserve">. גם שם יש מגבלות אבל </w:t>
      </w:r>
      <w:r>
        <w:rPr>
          <w:rFonts w:hint="cs"/>
          <w:rtl/>
        </w:rPr>
        <w:t>לפי חוק החופים שעבר בכנסת ב-</w:t>
      </w:r>
      <w:r w:rsidR="00D30F11">
        <w:rPr>
          <w:rFonts w:hint="cs"/>
          <w:rtl/>
        </w:rPr>
        <w:t>20</w:t>
      </w:r>
      <w:bookmarkStart w:id="28" w:name="_ETM_Q1_773940"/>
      <w:bookmarkEnd w:id="28"/>
      <w:r w:rsidR="00D30F11">
        <w:rPr>
          <w:rFonts w:hint="cs"/>
          <w:rtl/>
        </w:rPr>
        <w:t xml:space="preserve">04 בין 100 ל-300 מ' לא תהיה בנייה </w:t>
      </w:r>
      <w:bookmarkStart w:id="29" w:name="_ETM_Q1_777080"/>
      <w:bookmarkEnd w:id="29"/>
      <w:r w:rsidR="00D30F11">
        <w:rPr>
          <w:rFonts w:hint="cs"/>
          <w:rtl/>
        </w:rPr>
        <w:t xml:space="preserve">למעט מקומות שיוגדרו למלונאות ולתיירות </w:t>
      </w:r>
      <w:proofErr w:type="spellStart"/>
      <w:r w:rsidR="00D30F11">
        <w:rPr>
          <w:rFonts w:hint="cs"/>
          <w:rtl/>
        </w:rPr>
        <w:t>וכו</w:t>
      </w:r>
      <w:proofErr w:type="spellEnd"/>
      <w:r w:rsidR="00D30F11">
        <w:rPr>
          <w:rFonts w:hint="cs"/>
          <w:rtl/>
        </w:rPr>
        <w:t xml:space="preserve">', </w:t>
      </w:r>
      <w:r>
        <w:rPr>
          <w:rFonts w:hint="cs"/>
          <w:rtl/>
        </w:rPr>
        <w:t xml:space="preserve">ופה, ההכנסה הזו של המגורים משנה את הכללים ומאפשרת ותאפשר </w:t>
      </w:r>
      <w:r w:rsidR="00D30F11">
        <w:rPr>
          <w:rFonts w:hint="cs"/>
          <w:rtl/>
        </w:rPr>
        <w:t xml:space="preserve">בעתיד </w:t>
      </w:r>
      <w:r>
        <w:rPr>
          <w:rFonts w:hint="cs"/>
          <w:rtl/>
        </w:rPr>
        <w:t xml:space="preserve">אם אכן תיושם הרבה יותר בנייה באופן </w:t>
      </w:r>
      <w:r w:rsidR="00D30F11">
        <w:rPr>
          <w:rFonts w:hint="cs"/>
          <w:rtl/>
        </w:rPr>
        <w:t xml:space="preserve">שיפגע בציבור ויפגע </w:t>
      </w:r>
      <w:r w:rsidR="00D30F11">
        <w:rPr>
          <w:rFonts w:hint="cs"/>
          <w:rtl/>
        </w:rPr>
        <w:lastRenderedPageBreak/>
        <w:t xml:space="preserve">בנגישות של הציבור לחוף. אז </w:t>
      </w:r>
      <w:bookmarkStart w:id="30" w:name="_ETM_Q1_797688"/>
      <w:bookmarkEnd w:id="30"/>
      <w:r w:rsidR="00D30F11">
        <w:rPr>
          <w:rFonts w:hint="cs"/>
          <w:rtl/>
        </w:rPr>
        <w:t xml:space="preserve">זו </w:t>
      </w:r>
      <w:proofErr w:type="spellStart"/>
      <w:r w:rsidR="00D30F11">
        <w:rPr>
          <w:rFonts w:hint="cs"/>
          <w:rtl/>
        </w:rPr>
        <w:t>היתה</w:t>
      </w:r>
      <w:proofErr w:type="spellEnd"/>
      <w:r w:rsidR="00D30F11">
        <w:rPr>
          <w:rFonts w:hint="cs"/>
          <w:rtl/>
        </w:rPr>
        <w:t xml:space="preserve"> מהות ההתנגדות אז, וזו </w:t>
      </w:r>
      <w:r>
        <w:rPr>
          <w:rFonts w:hint="cs"/>
          <w:rtl/>
        </w:rPr>
        <w:t xml:space="preserve"> גם מהות ההתנגדות היום</w:t>
      </w:r>
      <w:r w:rsidR="00D30F11">
        <w:rPr>
          <w:rFonts w:hint="cs"/>
          <w:rtl/>
        </w:rPr>
        <w:t xml:space="preserve"> של ההתנגדות להארכת</w:t>
      </w:r>
      <w:bookmarkStart w:id="31" w:name="_ETM_Q1_802538"/>
      <w:bookmarkEnd w:id="31"/>
      <w:r w:rsidR="00D30F11">
        <w:rPr>
          <w:rFonts w:hint="cs"/>
          <w:rtl/>
        </w:rPr>
        <w:t xml:space="preserve"> הוראת השעה, </w:t>
      </w:r>
      <w:r>
        <w:rPr>
          <w:rFonts w:hint="cs"/>
          <w:rtl/>
        </w:rPr>
        <w:t>ובוודאי של הפיכת החוק לקבוע</w:t>
      </w:r>
      <w:r w:rsidR="00D30F11">
        <w:rPr>
          <w:rFonts w:hint="cs"/>
          <w:rtl/>
        </w:rPr>
        <w:t xml:space="preserve">. </w:t>
      </w:r>
      <w:bookmarkStart w:id="32" w:name="_ETM_Q1_806939"/>
      <w:bookmarkEnd w:id="32"/>
    </w:p>
    <w:p w:rsidR="00D30F11" w:rsidRDefault="00D30F11" w:rsidP="00D30F11">
      <w:pPr>
        <w:rPr>
          <w:rtl/>
        </w:rPr>
      </w:pPr>
    </w:p>
    <w:p w:rsidR="00C74034" w:rsidRDefault="00D30F11" w:rsidP="00D30F11">
      <w:pPr>
        <w:rPr>
          <w:rtl/>
        </w:rPr>
      </w:pPr>
      <w:r>
        <w:rPr>
          <w:rFonts w:hint="cs"/>
          <w:rtl/>
        </w:rPr>
        <w:t xml:space="preserve">אני </w:t>
      </w:r>
      <w:bookmarkStart w:id="33" w:name="_ETM_Q1_807828"/>
      <w:bookmarkEnd w:id="33"/>
      <w:r>
        <w:rPr>
          <w:rFonts w:hint="cs"/>
          <w:rtl/>
        </w:rPr>
        <w:t xml:space="preserve">אגיד לך משהו. </w:t>
      </w:r>
      <w:r w:rsidR="00C74034">
        <w:rPr>
          <w:rFonts w:hint="cs"/>
          <w:rtl/>
        </w:rPr>
        <w:t xml:space="preserve">מהדיווח שקיבלנו ממנהל התכנון כאן למעשה אנחנו רואים </w:t>
      </w:r>
      <w:r>
        <w:rPr>
          <w:rFonts w:hint="cs"/>
          <w:rtl/>
        </w:rPr>
        <w:t>שבשנתיים האחרונות לא נעשה שימוש - - -</w:t>
      </w:r>
    </w:p>
    <w:p w:rsidR="00D30F11" w:rsidRDefault="00D30F11" w:rsidP="00D30F11">
      <w:pPr>
        <w:rPr>
          <w:rtl/>
        </w:rPr>
      </w:pPr>
    </w:p>
    <w:p w:rsidR="00D30F11" w:rsidRDefault="00D30F11" w:rsidP="00D30F1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30F11" w:rsidRDefault="00D30F11" w:rsidP="00D30F11">
      <w:pPr>
        <w:pStyle w:val="KeepWithNext"/>
        <w:rPr>
          <w:rtl/>
        </w:rPr>
      </w:pPr>
    </w:p>
    <w:p w:rsidR="00D30F11" w:rsidRDefault="00D30F11" w:rsidP="00D30F11">
      <w:pPr>
        <w:rPr>
          <w:rtl/>
        </w:rPr>
      </w:pPr>
      <w:r>
        <w:rPr>
          <w:rFonts w:hint="cs"/>
          <w:rtl/>
        </w:rPr>
        <w:t xml:space="preserve">טוב, תכף נשמע פה את כולם. </w:t>
      </w:r>
    </w:p>
    <w:p w:rsidR="00D30F11" w:rsidRDefault="00D30F11" w:rsidP="00D30F11">
      <w:pPr>
        <w:rPr>
          <w:rtl/>
        </w:rPr>
      </w:pPr>
    </w:p>
    <w:p w:rsidR="00D30F11" w:rsidRDefault="00D30F11" w:rsidP="00D30F11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D30F11" w:rsidRDefault="00D30F11" w:rsidP="00D30F11">
      <w:pPr>
        <w:pStyle w:val="KeepWithNext"/>
        <w:rPr>
          <w:rtl/>
        </w:rPr>
      </w:pPr>
    </w:p>
    <w:p w:rsidR="00C74034" w:rsidRDefault="00D30F11" w:rsidP="00D30F11">
      <w:pPr>
        <w:rPr>
          <w:rtl/>
        </w:rPr>
      </w:pPr>
      <w:r>
        <w:rPr>
          <w:rFonts w:hint="cs"/>
          <w:rtl/>
        </w:rPr>
        <w:t xml:space="preserve">כן, אבל </w:t>
      </w:r>
      <w:r w:rsidR="00C74034">
        <w:rPr>
          <w:rFonts w:hint="cs"/>
          <w:rtl/>
        </w:rPr>
        <w:t xml:space="preserve">זה רק מעלה את השאלה האם בכלל החוק הזה נדרש. אם לא נעשה בו שימוש </w:t>
      </w:r>
      <w:r>
        <w:rPr>
          <w:rFonts w:hint="cs"/>
          <w:rtl/>
        </w:rPr>
        <w:t xml:space="preserve">אז על אחת כמה וכמה מעלה את השאלות </w:t>
      </w:r>
      <w:bookmarkStart w:id="34" w:name="_ETM_Q1_827618"/>
      <w:bookmarkEnd w:id="34"/>
      <w:r>
        <w:rPr>
          <w:rFonts w:hint="cs"/>
          <w:rtl/>
        </w:rPr>
        <w:t xml:space="preserve">אם בכלל צריך אותו, </w:t>
      </w:r>
      <w:r w:rsidR="00C74034">
        <w:rPr>
          <w:rFonts w:hint="cs"/>
          <w:rtl/>
        </w:rPr>
        <w:t xml:space="preserve">כי הוא פותח פתח, ואתה אומר </w:t>
      </w:r>
      <w:r w:rsidR="00C74034">
        <w:rPr>
          <w:rtl/>
        </w:rPr>
        <w:t>–</w:t>
      </w:r>
      <w:r w:rsidR="00C74034">
        <w:rPr>
          <w:rFonts w:hint="cs"/>
          <w:rtl/>
        </w:rPr>
        <w:t xml:space="preserve"> חשבת שכולם יבואו ויבנו בתי מלון </w:t>
      </w:r>
      <w:r>
        <w:rPr>
          <w:rFonts w:hint="cs"/>
          <w:rtl/>
        </w:rPr>
        <w:t xml:space="preserve">כמו שאנחנו רוצים, </w:t>
      </w:r>
      <w:r w:rsidR="00C74034">
        <w:rPr>
          <w:rFonts w:hint="cs"/>
          <w:rtl/>
        </w:rPr>
        <w:t xml:space="preserve">ואתה רואה שהפתח הזה לא פתח את זה. אז אולי יש דברים אחרים שצריך לעשות. המטרה של </w:t>
      </w:r>
      <w:r>
        <w:rPr>
          <w:rFonts w:hint="cs"/>
          <w:rtl/>
        </w:rPr>
        <w:t xml:space="preserve">עידוד תיירות </w:t>
      </w:r>
      <w:r>
        <w:rPr>
          <w:rtl/>
        </w:rPr>
        <w:t>–</w:t>
      </w:r>
      <w:r>
        <w:rPr>
          <w:rFonts w:hint="cs"/>
          <w:rtl/>
        </w:rPr>
        <w:t xml:space="preserve"> אני לא נגדה, ועידוד מלונאות </w:t>
      </w:r>
      <w:r>
        <w:rPr>
          <w:rtl/>
        </w:rPr>
        <w:t>–</w:t>
      </w:r>
      <w:r>
        <w:rPr>
          <w:rFonts w:hint="cs"/>
          <w:rtl/>
        </w:rPr>
        <w:t xml:space="preserve"> אני לא נגד. </w:t>
      </w:r>
      <w:r w:rsidR="00C74034">
        <w:rPr>
          <w:rFonts w:hint="cs"/>
          <w:rtl/>
        </w:rPr>
        <w:t xml:space="preserve">אני מתנגדת לחיבור הזה שבין </w:t>
      </w:r>
      <w:r>
        <w:rPr>
          <w:rFonts w:hint="cs"/>
          <w:rtl/>
        </w:rPr>
        <w:t>מלונאו</w:t>
      </w:r>
      <w:bookmarkStart w:id="35" w:name="_ETM_Q1_851299"/>
      <w:bookmarkEnd w:id="35"/>
      <w:r>
        <w:rPr>
          <w:rFonts w:hint="cs"/>
          <w:rtl/>
        </w:rPr>
        <w:t xml:space="preserve">ת עם מגורים, ובוודאי כשהוא לצד החוף. תודה רבה. </w:t>
      </w:r>
    </w:p>
    <w:p w:rsidR="00C74034" w:rsidRDefault="00C74034" w:rsidP="00C74034">
      <w:pPr>
        <w:rPr>
          <w:rtl/>
        </w:rPr>
      </w:pPr>
    </w:p>
    <w:sdt>
      <w:sdtPr>
        <w:rPr>
          <w:rtl/>
        </w:rPr>
        <w:alias w:val="דובר"/>
        <w:tag w:val="&lt;ID&gt;5274&lt;/ID&gt;&lt;Name&gt;זוהיר בהלול - המחנה הציוני&lt;/Name&gt;&lt;Data&gt;זוהיר בהלול (המחנה הציוני)&lt;/Data&gt;&lt;Shortcut&gt;זובה&lt;/Shortcut&gt;&lt;MemberID&gt;2562&lt;/MemberID&gt;"/>
        <w:id w:val="-690683474"/>
        <w:placeholder>
          <w:docPart w:val="DefaultPlaceholder_-1854013440"/>
        </w:placeholder>
      </w:sdtPr>
      <w:sdtEndPr/>
      <w:sdtContent>
        <w:p w:rsidR="00C74034" w:rsidRDefault="00C74034" w:rsidP="00C74034">
          <w:pPr>
            <w:pStyle w:val="a4"/>
            <w:keepNext/>
            <w:rPr>
              <w:rtl/>
            </w:rPr>
          </w:pPr>
          <w:proofErr w:type="spellStart"/>
          <w:r w:rsidRPr="00C74034">
            <w:rPr>
              <w:rStyle w:val="afd"/>
              <w:color w:val="000000"/>
              <w:rtl/>
            </w:rPr>
            <w:t>זוהיר</w:t>
          </w:r>
          <w:proofErr w:type="spellEnd"/>
          <w:r w:rsidRPr="00C74034">
            <w:rPr>
              <w:rStyle w:val="afd"/>
              <w:color w:val="000000"/>
              <w:rtl/>
            </w:rPr>
            <w:t xml:space="preserve"> בהלול (המחנה הציוני):</w:t>
          </w:r>
        </w:p>
      </w:sdtContent>
    </w:sdt>
    <w:p w:rsidR="00C74034" w:rsidRDefault="00C74034" w:rsidP="00C74034">
      <w:pPr>
        <w:pStyle w:val="KeepWithNext"/>
        <w:rPr>
          <w:rtl/>
        </w:rPr>
      </w:pPr>
    </w:p>
    <w:p w:rsidR="00C85992" w:rsidRDefault="00C85992" w:rsidP="00AE1BFD">
      <w:pPr>
        <w:rPr>
          <w:rtl/>
        </w:rPr>
      </w:pPr>
      <w:r>
        <w:rPr>
          <w:rFonts w:hint="cs"/>
          <w:rtl/>
        </w:rPr>
        <w:t xml:space="preserve">כתוצר של שתי ערים שעבדך הנאמן התגורר בהן ועדיין מתגורר באחת מהן- חיפה ועכו, אני חרד </w:t>
      </w:r>
      <w:r w:rsidR="00D30F11">
        <w:rPr>
          <w:rFonts w:hint="cs"/>
          <w:rtl/>
        </w:rPr>
        <w:t xml:space="preserve">על רצועות החוף. אני חושב שלמשל, אם אנחנו מדברים </w:t>
      </w:r>
      <w:r>
        <w:rPr>
          <w:rFonts w:hint="cs"/>
          <w:rtl/>
        </w:rPr>
        <w:t>על כמה ס"מ פר אדם בישראל שנהנה מחו</w:t>
      </w:r>
      <w:r w:rsidR="00D30F11">
        <w:rPr>
          <w:rFonts w:hint="cs"/>
          <w:rtl/>
        </w:rPr>
        <w:t xml:space="preserve">לות  קסומים, </w:t>
      </w:r>
      <w:bookmarkStart w:id="36" w:name="_ETM_Q1_901179"/>
      <w:bookmarkEnd w:id="36"/>
      <w:r w:rsidR="00D30F11">
        <w:rPr>
          <w:rFonts w:hint="cs"/>
          <w:rtl/>
        </w:rPr>
        <w:t xml:space="preserve">נדרשים וחיוניים לחברה הישראלית </w:t>
      </w:r>
      <w:r>
        <w:rPr>
          <w:rFonts w:hint="cs"/>
          <w:rtl/>
        </w:rPr>
        <w:t xml:space="preserve">שהולכת ומאבדת את חופיה. הואיל ומדובר בכמה ס"מ שנשארו לרפואה </w:t>
      </w:r>
      <w:r w:rsidR="00D30F11">
        <w:rPr>
          <w:rFonts w:hint="cs"/>
          <w:rtl/>
        </w:rPr>
        <w:t xml:space="preserve">לכלל האזרחים בישראל, כמה ס"מ פר </w:t>
      </w:r>
      <w:bookmarkStart w:id="37" w:name="_ETM_Q1_940895"/>
      <w:bookmarkEnd w:id="37"/>
      <w:r w:rsidR="00D30F11">
        <w:rPr>
          <w:rFonts w:hint="cs"/>
          <w:rtl/>
        </w:rPr>
        <w:t xml:space="preserve">אזרח בישראל, </w:t>
      </w:r>
      <w:r>
        <w:rPr>
          <w:rFonts w:hint="cs"/>
          <w:rtl/>
        </w:rPr>
        <w:t xml:space="preserve">אז אני חושב שאנחנו צריכים לשמר את זכותו של האדם בישראל ליהנות מהחופים. להציל את החופים במכירה </w:t>
      </w:r>
      <w:r w:rsidR="00D30F11">
        <w:rPr>
          <w:rFonts w:hint="cs"/>
          <w:rtl/>
        </w:rPr>
        <w:t xml:space="preserve">פומבית </w:t>
      </w:r>
      <w:proofErr w:type="spellStart"/>
      <w:r w:rsidR="00D30F11">
        <w:rPr>
          <w:rFonts w:hint="cs"/>
          <w:rtl/>
        </w:rPr>
        <w:t>לטייקונים</w:t>
      </w:r>
      <w:proofErr w:type="spellEnd"/>
      <w:r w:rsidR="00D30F11">
        <w:rPr>
          <w:rFonts w:hint="cs"/>
          <w:rtl/>
        </w:rPr>
        <w:t xml:space="preserve"> </w:t>
      </w:r>
      <w:r w:rsidR="00D30F11">
        <w:rPr>
          <w:rtl/>
        </w:rPr>
        <w:t>–</w:t>
      </w:r>
      <w:r w:rsidR="00D30F11">
        <w:rPr>
          <w:rFonts w:hint="cs"/>
          <w:rtl/>
        </w:rPr>
        <w:t xml:space="preserve"> אני חושב שמדובר ב</w:t>
      </w:r>
      <w:r>
        <w:rPr>
          <w:rFonts w:hint="cs"/>
          <w:rtl/>
        </w:rPr>
        <w:t xml:space="preserve">פשע בלתי </w:t>
      </w:r>
      <w:r w:rsidR="00D30F11">
        <w:rPr>
          <w:rFonts w:hint="cs"/>
          <w:rtl/>
        </w:rPr>
        <w:t xml:space="preserve">מפוענח ובל </w:t>
      </w:r>
      <w:bookmarkStart w:id="38" w:name="_ETM_Q1_956006"/>
      <w:bookmarkEnd w:id="38"/>
      <w:r w:rsidR="00D30F11">
        <w:rPr>
          <w:rFonts w:hint="cs"/>
          <w:rtl/>
        </w:rPr>
        <w:t xml:space="preserve">יתואר. לכן, </w:t>
      </w:r>
      <w:r>
        <w:rPr>
          <w:rFonts w:hint="cs"/>
          <w:rtl/>
        </w:rPr>
        <w:t xml:space="preserve">כל החוקים האלה </w:t>
      </w:r>
      <w:r>
        <w:rPr>
          <w:rtl/>
        </w:rPr>
        <w:t>–</w:t>
      </w:r>
      <w:r>
        <w:rPr>
          <w:rFonts w:hint="cs"/>
          <w:rtl/>
        </w:rPr>
        <w:t xml:space="preserve"> אגב, זו הכלאה נוראית לומר שיש לכם בית מלון ותקבלו גם כמה חדרים כדי </w:t>
      </w:r>
      <w:r w:rsidR="00D30F11">
        <w:rPr>
          <w:rFonts w:hint="cs"/>
          <w:rtl/>
        </w:rPr>
        <w:t xml:space="preserve">שתרחיבו את המלונאות על החופים. </w:t>
      </w:r>
      <w:r>
        <w:rPr>
          <w:rFonts w:hint="cs"/>
          <w:rtl/>
        </w:rPr>
        <w:t xml:space="preserve">אני חושב שיש כאן מכירה פומבית נוראית שצריך </w:t>
      </w:r>
      <w:r w:rsidR="00D30F11">
        <w:rPr>
          <w:rFonts w:hint="cs"/>
          <w:rtl/>
        </w:rPr>
        <w:t>להיז</w:t>
      </w:r>
      <w:bookmarkStart w:id="39" w:name="_ETM_Q1_976734"/>
      <w:bookmarkEnd w:id="39"/>
      <w:r w:rsidR="00D30F11">
        <w:rPr>
          <w:rFonts w:hint="cs"/>
          <w:rtl/>
        </w:rPr>
        <w:t xml:space="preserve">הר ממנה וצריך למנוע אותה. הוראת השעה איננה במקומה, </w:t>
      </w:r>
      <w:bookmarkStart w:id="40" w:name="_ETM_Q1_982064"/>
      <w:bookmarkEnd w:id="40"/>
      <w:r w:rsidR="00D30F11">
        <w:rPr>
          <w:rFonts w:hint="cs"/>
          <w:rtl/>
        </w:rPr>
        <w:t>וצריך לחוקק חוק ש</w:t>
      </w:r>
      <w:r>
        <w:rPr>
          <w:rFonts w:hint="cs"/>
          <w:rtl/>
        </w:rPr>
        <w:t xml:space="preserve">יגן בפרהסיה ובמפגיע </w:t>
      </w:r>
      <w:r w:rsidR="00D30F11">
        <w:rPr>
          <w:rFonts w:hint="cs"/>
          <w:rtl/>
        </w:rPr>
        <w:t xml:space="preserve">על החופים, לאפשר בריזה </w:t>
      </w:r>
      <w:r>
        <w:rPr>
          <w:rFonts w:hint="cs"/>
          <w:rtl/>
        </w:rPr>
        <w:t xml:space="preserve">למדינה שהולכת ונעשית מדברית יותר ויותר בשנים האחרונות </w:t>
      </w:r>
      <w:r>
        <w:rPr>
          <w:rtl/>
        </w:rPr>
        <w:t>–</w:t>
      </w:r>
      <w:r>
        <w:rPr>
          <w:rFonts w:hint="cs"/>
          <w:rtl/>
        </w:rPr>
        <w:t xml:space="preserve"> עוד טמפרטורה או שתיים</w:t>
      </w:r>
      <w:r w:rsidR="00D30F11">
        <w:rPr>
          <w:rFonts w:hint="cs"/>
          <w:rtl/>
        </w:rPr>
        <w:t xml:space="preserve"> פחות זה </w:t>
      </w:r>
      <w:bookmarkStart w:id="41" w:name="_ETM_Q1_1004134"/>
      <w:bookmarkEnd w:id="41"/>
      <w:r w:rsidR="00D30F11">
        <w:rPr>
          <w:rFonts w:hint="cs"/>
          <w:rtl/>
        </w:rPr>
        <w:t xml:space="preserve">יעניק קצת משב רוח מרענן. </w:t>
      </w:r>
      <w:r>
        <w:rPr>
          <w:rFonts w:hint="cs"/>
          <w:rtl/>
        </w:rPr>
        <w:t xml:space="preserve">אני גר ממש מול הים בעכו. הבית שלי פתוח </w:t>
      </w:r>
      <w:r w:rsidR="00D30F11">
        <w:rPr>
          <w:rFonts w:hint="cs"/>
          <w:rtl/>
        </w:rPr>
        <w:t>לכל מי שרוצה לבקר את עבדכם הנאמן, לרבות אתה, כמובן,</w:t>
      </w:r>
      <w:bookmarkStart w:id="42" w:name="_ETM_Q1_1025459"/>
      <w:bookmarkEnd w:id="42"/>
      <w:r w:rsidR="00D30F11">
        <w:rPr>
          <w:rFonts w:hint="cs"/>
          <w:rtl/>
        </w:rPr>
        <w:t xml:space="preserve"> אדוני היושב-ראש, אני גר ברחוב ההגנה </w:t>
      </w:r>
      <w:r>
        <w:rPr>
          <w:rFonts w:hint="cs"/>
          <w:rtl/>
        </w:rPr>
        <w:t>6/28</w:t>
      </w:r>
      <w:r w:rsidR="00D30F11">
        <w:rPr>
          <w:rFonts w:hint="cs"/>
          <w:rtl/>
        </w:rPr>
        <w:t xml:space="preserve">. </w:t>
      </w:r>
      <w:proofErr w:type="spellStart"/>
      <w:r w:rsidR="00AE1BFD">
        <w:rPr>
          <w:rFonts w:hint="cs"/>
          <w:rtl/>
        </w:rPr>
        <w:t>היתה</w:t>
      </w:r>
      <w:proofErr w:type="spellEnd"/>
      <w:r w:rsidR="00AE1BFD">
        <w:rPr>
          <w:rFonts w:hint="cs"/>
          <w:rtl/>
        </w:rPr>
        <w:t xml:space="preserve"> לנו מרפסת וביטלנו אותה כי כבר אי אפשר לשבת במרפסת בישראל </w:t>
      </w:r>
      <w:r>
        <w:rPr>
          <w:rFonts w:hint="cs"/>
          <w:rtl/>
        </w:rPr>
        <w:t xml:space="preserve">בגלל דרגת </w:t>
      </w:r>
      <w:r w:rsidR="00AE1BFD">
        <w:rPr>
          <w:rFonts w:hint="cs"/>
          <w:rtl/>
        </w:rPr>
        <w:t xml:space="preserve">הלחות האימתנית. </w:t>
      </w:r>
    </w:p>
    <w:p w:rsidR="00C85992" w:rsidRDefault="00C85992" w:rsidP="00C85992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56731292"/>
        <w:placeholder>
          <w:docPart w:val="DefaultPlaceholder_-1854013440"/>
        </w:placeholder>
      </w:sdtPr>
      <w:sdtEndPr/>
      <w:sdtContent>
        <w:p w:rsidR="00C85992" w:rsidRDefault="00C85992" w:rsidP="00C85992">
          <w:pPr>
            <w:pStyle w:val="af5"/>
            <w:keepNext/>
            <w:rPr>
              <w:rtl/>
            </w:rPr>
          </w:pPr>
          <w:r w:rsidRPr="00C85992">
            <w:rPr>
              <w:rStyle w:val="afd"/>
              <w:color w:val="000000"/>
              <w:rtl/>
            </w:rPr>
            <w:t>קריאות</w:t>
          </w:r>
          <w:r w:rsidRPr="00C85992">
            <w:rPr>
              <w:color w:val="000000"/>
              <w:rtl/>
            </w:rPr>
            <w:t>:</w:t>
          </w:r>
        </w:p>
      </w:sdtContent>
    </w:sdt>
    <w:p w:rsidR="00C85992" w:rsidRDefault="00C85992" w:rsidP="00C85992">
      <w:pPr>
        <w:pStyle w:val="KeepWithNext"/>
        <w:rPr>
          <w:rtl/>
        </w:rPr>
      </w:pPr>
    </w:p>
    <w:p w:rsidR="00C85992" w:rsidRDefault="00C85992" w:rsidP="00C85992">
      <w:pPr>
        <w:rPr>
          <w:rtl/>
        </w:rPr>
      </w:pPr>
      <w:r>
        <w:rPr>
          <w:rFonts w:hint="cs"/>
          <w:rtl/>
        </w:rPr>
        <w:t>- - -</w:t>
      </w:r>
    </w:p>
    <w:p w:rsidR="00C85992" w:rsidRDefault="00C85992" w:rsidP="00C859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4&lt;/ID&gt;&lt;Name&gt;זוהיר בהלול - המחנה הציוני&lt;/Name&gt;&lt;Data&gt;זוהיר בהלול (המחנה הציוני)&lt;/Data&gt;&lt;Shortcut&gt;זובה&lt;/Shortcut&gt;&lt;MemberID&gt;2562&lt;/MemberID&gt;"/>
        <w:id w:val="1489671458"/>
        <w:placeholder>
          <w:docPart w:val="DefaultPlaceholder_-1854013440"/>
        </w:placeholder>
      </w:sdtPr>
      <w:sdtEndPr/>
      <w:sdtContent>
        <w:p w:rsidR="00C85992" w:rsidRDefault="00C85992" w:rsidP="00C85992">
          <w:pPr>
            <w:pStyle w:val="a4"/>
            <w:keepNext/>
            <w:rPr>
              <w:rtl/>
            </w:rPr>
          </w:pPr>
          <w:proofErr w:type="spellStart"/>
          <w:r w:rsidRPr="00C85992">
            <w:rPr>
              <w:rStyle w:val="afd"/>
              <w:color w:val="000000"/>
              <w:rtl/>
            </w:rPr>
            <w:t>זוהיר</w:t>
          </w:r>
          <w:proofErr w:type="spellEnd"/>
          <w:r w:rsidRPr="00C85992">
            <w:rPr>
              <w:rStyle w:val="afd"/>
              <w:color w:val="000000"/>
              <w:rtl/>
            </w:rPr>
            <w:t xml:space="preserve"> בהלול (המחנה הציוני)</w:t>
          </w:r>
          <w:r w:rsidRPr="00C85992">
            <w:rPr>
              <w:color w:val="000000"/>
              <w:rtl/>
            </w:rPr>
            <w:t>:</w:t>
          </w:r>
        </w:p>
      </w:sdtContent>
    </w:sdt>
    <w:p w:rsidR="00C85992" w:rsidRDefault="00C85992" w:rsidP="00C85992">
      <w:pPr>
        <w:pStyle w:val="KeepWithNext"/>
        <w:rPr>
          <w:rtl/>
        </w:rPr>
      </w:pPr>
    </w:p>
    <w:p w:rsidR="00C85992" w:rsidRDefault="00AE1BFD" w:rsidP="00AE1BFD">
      <w:pPr>
        <w:rPr>
          <w:rtl/>
        </w:rPr>
      </w:pPr>
      <w:r>
        <w:rPr>
          <w:rFonts w:hint="cs"/>
          <w:rtl/>
        </w:rPr>
        <w:t xml:space="preserve">זו מרפסת שביבי נתניהו פעם דיבר עליה, על הזכות למרפסות במדינת ישראל. לכן, אנחנו מתחלחלים מן העובדה שאי אפשר ליהנות ממרפסות במדינת ישראל שהפכה </w:t>
      </w:r>
      <w:bookmarkStart w:id="43" w:name="_ETM_Q1_1082987"/>
      <w:bookmarkEnd w:id="43"/>
      <w:r>
        <w:rPr>
          <w:rFonts w:hint="cs"/>
          <w:rtl/>
        </w:rPr>
        <w:t xml:space="preserve">להיות מדברית בצורה פושעת. </w:t>
      </w:r>
      <w:r w:rsidR="00C85992">
        <w:rPr>
          <w:rFonts w:hint="cs"/>
          <w:rtl/>
        </w:rPr>
        <w:t xml:space="preserve">לכן אני פונה אליך, אנא הגן </w:t>
      </w:r>
      <w:r>
        <w:rPr>
          <w:rFonts w:hint="cs"/>
          <w:rtl/>
        </w:rPr>
        <w:t xml:space="preserve">על זכותו של אדם ליהנות מהדיונות, מהחולות, מהחופים המקסימים, </w:t>
      </w:r>
      <w:r w:rsidR="00C85992">
        <w:rPr>
          <w:rFonts w:hint="cs"/>
          <w:rtl/>
        </w:rPr>
        <w:t xml:space="preserve">ואל תנציח את העניין הזה באמצעות הוראת שעה, ואל תיתן </w:t>
      </w:r>
      <w:proofErr w:type="spellStart"/>
      <w:r w:rsidR="00C85992">
        <w:rPr>
          <w:rFonts w:hint="cs"/>
          <w:rtl/>
        </w:rPr>
        <w:t>לטייקונים</w:t>
      </w:r>
      <w:proofErr w:type="spellEnd"/>
      <w:r w:rsidR="00C85992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bookmarkStart w:id="44" w:name="_ETM_Q1_1099390"/>
      <w:bookmarkEnd w:id="44"/>
      <w:r>
        <w:rPr>
          <w:rFonts w:hint="cs"/>
          <w:rtl/>
        </w:rPr>
        <w:t xml:space="preserve"> זכויות מכיוון שהם נהנים בלאו הכי מזכויות יתר על חשבון הציבור. </w:t>
      </w:r>
    </w:p>
    <w:p w:rsidR="00C85992" w:rsidRDefault="00C85992" w:rsidP="00C859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899034980"/>
        <w:placeholder>
          <w:docPart w:val="DefaultPlaceholder_-1854013440"/>
        </w:placeholder>
      </w:sdtPr>
      <w:sdtEndPr/>
      <w:sdtContent>
        <w:p w:rsidR="00C85992" w:rsidRDefault="00C85992" w:rsidP="00C85992">
          <w:pPr>
            <w:pStyle w:val="a4"/>
            <w:keepNext/>
            <w:rPr>
              <w:rtl/>
            </w:rPr>
          </w:pPr>
          <w:r w:rsidRPr="00C85992">
            <w:rPr>
              <w:rStyle w:val="afd"/>
              <w:color w:val="000000"/>
              <w:rtl/>
            </w:rPr>
            <w:t>יעל גרמן (יש עתיד)</w:t>
          </w:r>
          <w:r w:rsidRPr="00C85992">
            <w:rPr>
              <w:color w:val="000000"/>
              <w:rtl/>
            </w:rPr>
            <w:t>:</w:t>
          </w:r>
        </w:p>
      </w:sdtContent>
    </w:sdt>
    <w:p w:rsidR="00C85992" w:rsidRDefault="00C85992" w:rsidP="00C85992">
      <w:pPr>
        <w:pStyle w:val="KeepWithNext"/>
        <w:rPr>
          <w:rtl/>
        </w:rPr>
      </w:pPr>
    </w:p>
    <w:p w:rsidR="00C85992" w:rsidRDefault="00C85992" w:rsidP="00C85992">
      <w:pPr>
        <w:rPr>
          <w:rtl/>
        </w:rPr>
      </w:pPr>
      <w:r>
        <w:rPr>
          <w:rFonts w:hint="cs"/>
          <w:rtl/>
        </w:rPr>
        <w:t xml:space="preserve">לפני מספר שבועות דנו בחוק </w:t>
      </w:r>
      <w:r w:rsidR="00AE1BFD">
        <w:rPr>
          <w:rFonts w:hint="cs"/>
          <w:rtl/>
        </w:rPr>
        <w:t xml:space="preserve">המישוש </w:t>
      </w:r>
      <w:r>
        <w:rPr>
          <w:rFonts w:hint="cs"/>
          <w:rtl/>
        </w:rPr>
        <w:t xml:space="preserve">שהיה הוראת שעה וביטלנו אותו מכיוון שראינו </w:t>
      </w:r>
      <w:r w:rsidR="00AE1BFD">
        <w:rPr>
          <w:rFonts w:hint="cs"/>
          <w:rtl/>
        </w:rPr>
        <w:t xml:space="preserve">שהשימוש שנעשה לא נעשה לצורך מטרות שהוראת </w:t>
      </w:r>
      <w:bookmarkStart w:id="45" w:name="_ETM_Q1_1135762"/>
      <w:bookmarkEnd w:id="45"/>
      <w:r w:rsidR="00AE1BFD">
        <w:rPr>
          <w:rFonts w:hint="cs"/>
          <w:rtl/>
        </w:rPr>
        <w:t xml:space="preserve">השעה נועדה. </w:t>
      </w:r>
    </w:p>
    <w:p w:rsidR="00C85992" w:rsidRDefault="00C85992" w:rsidP="00C8599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28370536"/>
        <w:placeholder>
          <w:docPart w:val="DefaultPlaceholder_-1854013440"/>
        </w:placeholder>
      </w:sdtPr>
      <w:sdtEndPr/>
      <w:sdtContent>
        <w:p w:rsidR="00C85992" w:rsidRDefault="00C85992" w:rsidP="00C85992">
          <w:pPr>
            <w:pStyle w:val="af6"/>
            <w:keepNext/>
            <w:rPr>
              <w:rtl/>
            </w:rPr>
          </w:pPr>
          <w:r w:rsidRPr="00C85992">
            <w:rPr>
              <w:rStyle w:val="afd"/>
              <w:color w:val="000000"/>
              <w:rtl/>
            </w:rPr>
            <w:t>היו"ר יואב קיש</w:t>
          </w:r>
          <w:r w:rsidRPr="00C85992">
            <w:rPr>
              <w:color w:val="000000"/>
              <w:rtl/>
            </w:rPr>
            <w:t>:</w:t>
          </w:r>
        </w:p>
      </w:sdtContent>
    </w:sdt>
    <w:p w:rsidR="00C85992" w:rsidRDefault="00C85992" w:rsidP="00C85992">
      <w:pPr>
        <w:pStyle w:val="KeepWithNext"/>
        <w:rPr>
          <w:rtl/>
        </w:rPr>
      </w:pPr>
    </w:p>
    <w:p w:rsidR="00C85992" w:rsidRDefault="00C85992" w:rsidP="00C85992">
      <w:pPr>
        <w:rPr>
          <w:rtl/>
        </w:rPr>
      </w:pPr>
      <w:r>
        <w:rPr>
          <w:rFonts w:hint="cs"/>
          <w:rtl/>
        </w:rPr>
        <w:t xml:space="preserve">הוראת השעה פגה, לא חידשנו. </w:t>
      </w:r>
    </w:p>
    <w:p w:rsidR="00C85992" w:rsidRDefault="00C85992" w:rsidP="00C859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366326717"/>
        <w:placeholder>
          <w:docPart w:val="DefaultPlaceholder_-1854013440"/>
        </w:placeholder>
      </w:sdtPr>
      <w:sdtEndPr/>
      <w:sdtContent>
        <w:p w:rsidR="00C85992" w:rsidRDefault="00C85992" w:rsidP="00C85992">
          <w:pPr>
            <w:pStyle w:val="a4"/>
            <w:keepNext/>
            <w:rPr>
              <w:rtl/>
            </w:rPr>
          </w:pPr>
          <w:r w:rsidRPr="00C85992">
            <w:rPr>
              <w:rStyle w:val="afd"/>
              <w:color w:val="000000"/>
              <w:rtl/>
            </w:rPr>
            <w:t>יעל גרמן (יש עתיד)</w:t>
          </w:r>
          <w:r w:rsidRPr="00C85992">
            <w:rPr>
              <w:color w:val="000000"/>
              <w:rtl/>
            </w:rPr>
            <w:t>:</w:t>
          </w:r>
        </w:p>
      </w:sdtContent>
    </w:sdt>
    <w:p w:rsidR="00C85992" w:rsidRDefault="00C85992" w:rsidP="00C85992">
      <w:pPr>
        <w:pStyle w:val="KeepWithNext"/>
        <w:rPr>
          <w:rtl/>
        </w:rPr>
      </w:pPr>
    </w:p>
    <w:p w:rsidR="00C85992" w:rsidRDefault="00AE1BFD" w:rsidP="00AE1BFD">
      <w:pPr>
        <w:rPr>
          <w:rtl/>
        </w:rPr>
      </w:pPr>
      <w:r>
        <w:rPr>
          <w:rFonts w:hint="cs"/>
          <w:rtl/>
        </w:rPr>
        <w:t>מקבלת. לא חידשנו. אני חושבת</w:t>
      </w:r>
      <w:bookmarkStart w:id="46" w:name="_ETM_Q1_1195907"/>
      <w:bookmarkEnd w:id="46"/>
      <w:r>
        <w:rPr>
          <w:rFonts w:hint="cs"/>
          <w:rtl/>
        </w:rPr>
        <w:t xml:space="preserve"> שזה מקרה דומה. הרי מה היא הוראת שעה? הוראת שעה </w:t>
      </w:r>
      <w:bookmarkStart w:id="47" w:name="_ETM_Q1_1196148"/>
      <w:bookmarkEnd w:id="47"/>
      <w:r>
        <w:rPr>
          <w:rFonts w:hint="cs"/>
          <w:rtl/>
        </w:rPr>
        <w:t xml:space="preserve">אומרת </w:t>
      </w:r>
      <w:r>
        <w:rPr>
          <w:rtl/>
        </w:rPr>
        <w:t>–</w:t>
      </w:r>
      <w:r>
        <w:rPr>
          <w:rFonts w:hint="cs"/>
          <w:rtl/>
        </w:rPr>
        <w:t xml:space="preserve"> אנחנו לא בטוחים שהחוק הזה נכון או נחוץ או שמין הראוי לחוקק אותו. בואו ניתן לו שנתיים</w:t>
      </w:r>
      <w:bookmarkStart w:id="48" w:name="_ETM_Q1_1204064"/>
      <w:bookmarkEnd w:id="48"/>
      <w:r>
        <w:rPr>
          <w:rFonts w:hint="cs"/>
          <w:rtl/>
        </w:rPr>
        <w:t xml:space="preserve"> זמן, נעשה פיילוט, ניסיון, ואחרי שנתיים נבחן, נראה. וירא כי טוב </w:t>
      </w:r>
      <w:r>
        <w:rPr>
          <w:rtl/>
        </w:rPr>
        <w:t>–</w:t>
      </w:r>
      <w:r>
        <w:rPr>
          <w:rFonts w:hint="cs"/>
          <w:rtl/>
        </w:rPr>
        <w:t xml:space="preserve">נמשיך, וירא כי לא טוב </w:t>
      </w:r>
      <w:r>
        <w:rPr>
          <w:rtl/>
        </w:rPr>
        <w:t>–</w:t>
      </w:r>
      <w:r>
        <w:rPr>
          <w:rFonts w:hint="cs"/>
          <w:rtl/>
        </w:rPr>
        <w:t xml:space="preserve"> נפסיק. אני הסתכלתי,</w:t>
      </w:r>
      <w:bookmarkStart w:id="49" w:name="_ETM_Q1_1217243"/>
      <w:bookmarkEnd w:id="49"/>
      <w:r>
        <w:rPr>
          <w:rFonts w:hint="cs"/>
          <w:rtl/>
        </w:rPr>
        <w:t xml:space="preserve"> ואני מודה מאוד על הנתונים - - </w:t>
      </w:r>
    </w:p>
    <w:p w:rsidR="00C85992" w:rsidRDefault="00C85992" w:rsidP="00C8599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62471367"/>
        <w:placeholder>
          <w:docPart w:val="DefaultPlaceholder_-1854013440"/>
        </w:placeholder>
      </w:sdtPr>
      <w:sdtEndPr/>
      <w:sdtContent>
        <w:p w:rsidR="00C85992" w:rsidRDefault="00C85992" w:rsidP="00C85992">
          <w:pPr>
            <w:pStyle w:val="af6"/>
            <w:keepNext/>
            <w:rPr>
              <w:rtl/>
            </w:rPr>
          </w:pPr>
          <w:r w:rsidRPr="00C85992">
            <w:rPr>
              <w:rStyle w:val="afd"/>
              <w:color w:val="000000"/>
              <w:rtl/>
            </w:rPr>
            <w:t>היו"ר יואב קיש</w:t>
          </w:r>
          <w:r w:rsidRPr="00C85992">
            <w:rPr>
              <w:color w:val="000000"/>
              <w:rtl/>
            </w:rPr>
            <w:t>:</w:t>
          </w:r>
        </w:p>
      </w:sdtContent>
    </w:sdt>
    <w:p w:rsidR="00C85992" w:rsidRDefault="00C85992" w:rsidP="00C85992">
      <w:pPr>
        <w:pStyle w:val="KeepWithNext"/>
        <w:rPr>
          <w:rtl/>
        </w:rPr>
      </w:pPr>
    </w:p>
    <w:p w:rsidR="00C85992" w:rsidRDefault="00C85992" w:rsidP="00C85992">
      <w:pPr>
        <w:rPr>
          <w:rtl/>
        </w:rPr>
      </w:pPr>
      <w:r>
        <w:rPr>
          <w:rFonts w:hint="cs"/>
          <w:rtl/>
        </w:rPr>
        <w:t xml:space="preserve">תכף תשמעי עוד נתונים. </w:t>
      </w:r>
    </w:p>
    <w:p w:rsidR="00C85992" w:rsidRDefault="00C85992" w:rsidP="00C859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918784554"/>
        <w:placeholder>
          <w:docPart w:val="DefaultPlaceholder_-1854013440"/>
        </w:placeholder>
      </w:sdtPr>
      <w:sdtEndPr/>
      <w:sdtContent>
        <w:p w:rsidR="00C85992" w:rsidRDefault="00C85992" w:rsidP="00C85992">
          <w:pPr>
            <w:pStyle w:val="a4"/>
            <w:keepNext/>
            <w:rPr>
              <w:rtl/>
            </w:rPr>
          </w:pPr>
          <w:r w:rsidRPr="00C85992">
            <w:rPr>
              <w:rStyle w:val="afd"/>
              <w:color w:val="000000"/>
              <w:rtl/>
            </w:rPr>
            <w:t>יעל גרמן (יש עתיד)</w:t>
          </w:r>
          <w:r w:rsidRPr="00C85992">
            <w:rPr>
              <w:color w:val="000000"/>
              <w:rtl/>
            </w:rPr>
            <w:t>:</w:t>
          </w:r>
        </w:p>
      </w:sdtContent>
    </w:sdt>
    <w:p w:rsidR="00C85992" w:rsidRDefault="00C85992" w:rsidP="00C85992">
      <w:pPr>
        <w:pStyle w:val="KeepWithNext"/>
        <w:rPr>
          <w:rtl/>
        </w:rPr>
      </w:pPr>
    </w:p>
    <w:p w:rsidR="00C85992" w:rsidRDefault="00AE1BFD" w:rsidP="00AE1BFD">
      <w:pPr>
        <w:rPr>
          <w:rtl/>
        </w:rPr>
      </w:pPr>
      <w:r>
        <w:rPr>
          <w:rFonts w:hint="cs"/>
          <w:rtl/>
        </w:rPr>
        <w:t xml:space="preserve">- - ואני רואה שככה: </w:t>
      </w:r>
      <w:r w:rsidR="00C85992">
        <w:rPr>
          <w:rFonts w:hint="cs"/>
          <w:rtl/>
        </w:rPr>
        <w:t>הוועדות העצמאיות לא עשו דבר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הולחו"פ</w:t>
      </w:r>
      <w:proofErr w:type="spellEnd"/>
      <w:r>
        <w:rPr>
          <w:rFonts w:hint="cs"/>
          <w:rtl/>
        </w:rPr>
        <w:t xml:space="preserve"> לא </w:t>
      </w:r>
      <w:bookmarkStart w:id="50" w:name="_ETM_Q1_1228955"/>
      <w:bookmarkEnd w:id="50"/>
      <w:r>
        <w:rPr>
          <w:rFonts w:hint="cs"/>
          <w:rtl/>
        </w:rPr>
        <w:t>דן בשום דבר, ה</w:t>
      </w:r>
      <w:r w:rsidR="00C85992">
        <w:rPr>
          <w:rFonts w:hint="cs"/>
          <w:rtl/>
        </w:rPr>
        <w:t>וועדות המיוחדות שנקבעו בהוראת שעה</w:t>
      </w:r>
      <w:r>
        <w:rPr>
          <w:rFonts w:hint="cs"/>
          <w:rtl/>
        </w:rPr>
        <w:t xml:space="preserve">, ועדות המשנה לתיירות </w:t>
      </w:r>
      <w:r w:rsidR="00C85992">
        <w:rPr>
          <w:rFonts w:hint="cs"/>
          <w:rtl/>
        </w:rPr>
        <w:t xml:space="preserve"> א</w:t>
      </w:r>
      <w:r>
        <w:rPr>
          <w:rFonts w:hint="cs"/>
          <w:rtl/>
        </w:rPr>
        <w:t>מנם הוקמו, שאני חושבת שזה בסדר. הייתי רוצה</w:t>
      </w:r>
      <w:bookmarkStart w:id="51" w:name="_ETM_Q1_1244973"/>
      <w:bookmarkEnd w:id="51"/>
      <w:r>
        <w:rPr>
          <w:rFonts w:hint="cs"/>
          <w:rtl/>
        </w:rPr>
        <w:t xml:space="preserve"> לדעת </w:t>
      </w:r>
      <w:r>
        <w:rPr>
          <w:rtl/>
        </w:rPr>
        <w:t>–</w:t>
      </w:r>
      <w:r>
        <w:rPr>
          <w:rFonts w:hint="cs"/>
          <w:rtl/>
        </w:rPr>
        <w:t xml:space="preserve"> דנו במחוזות חיפה וצפון, התקיימו דיונים במשרד ה </w:t>
      </w:r>
      <w:bookmarkStart w:id="52" w:name="_ETM_Q1_1247935"/>
      <w:bookmarkEnd w:id="52"/>
      <w:r>
        <w:rPr>
          <w:rFonts w:hint="cs"/>
          <w:rtl/>
        </w:rPr>
        <w:t>- - -והייתי רוצה לדעת, כי אם באמת, בסופו</w:t>
      </w:r>
      <w:bookmarkStart w:id="53" w:name="_ETM_Q1_1251793"/>
      <w:bookmarkEnd w:id="53"/>
      <w:r>
        <w:rPr>
          <w:rFonts w:hint="cs"/>
          <w:rtl/>
        </w:rPr>
        <w:t xml:space="preserve"> של </w:t>
      </w:r>
      <w:r w:rsidR="00C85992">
        <w:rPr>
          <w:rFonts w:hint="cs"/>
          <w:rtl/>
        </w:rPr>
        <w:t xml:space="preserve">דבר </w:t>
      </w:r>
      <w:r w:rsidR="00C85992">
        <w:rPr>
          <w:rtl/>
        </w:rPr>
        <w:t>–</w:t>
      </w:r>
      <w:r w:rsidR="00C85992">
        <w:rPr>
          <w:rFonts w:hint="cs"/>
          <w:rtl/>
        </w:rPr>
        <w:t xml:space="preserve"> ושמעתי את חברתי יעל כהן-פארן, אני סומכת את ידי על כל מילה שהיא אמרה ובכלל על דעתה, בפועל, בעיקרון, לא ראוי שאנחנו ניקח את התוכני</w:t>
      </w:r>
      <w:r>
        <w:rPr>
          <w:rFonts w:hint="cs"/>
          <w:rtl/>
        </w:rPr>
        <w:t>ו</w:t>
      </w:r>
      <w:r w:rsidR="00C85992">
        <w:rPr>
          <w:rFonts w:hint="cs"/>
          <w:rtl/>
        </w:rPr>
        <w:t xml:space="preserve">ת שמיועדות למלונאות ונלביש עליהן מגורים. </w:t>
      </w:r>
    </w:p>
    <w:p w:rsidR="00C85992" w:rsidRDefault="00C85992" w:rsidP="00C85992">
      <w:pPr>
        <w:rPr>
          <w:rtl/>
        </w:rPr>
      </w:pPr>
    </w:p>
    <w:p w:rsidR="00C85992" w:rsidRDefault="00AE1BFD" w:rsidP="00AE1BFD">
      <w:pPr>
        <w:rPr>
          <w:rtl/>
        </w:rPr>
      </w:pPr>
      <w:r>
        <w:rPr>
          <w:rFonts w:hint="cs"/>
          <w:rtl/>
        </w:rPr>
        <w:t xml:space="preserve">אני רוצה להוסיף </w:t>
      </w:r>
      <w:r w:rsidR="00C85992">
        <w:rPr>
          <w:rFonts w:hint="cs"/>
          <w:rtl/>
        </w:rPr>
        <w:t xml:space="preserve">עוד משפט חשוב </w:t>
      </w:r>
      <w:r w:rsidR="00C85992">
        <w:rPr>
          <w:rtl/>
        </w:rPr>
        <w:t>–</w:t>
      </w:r>
      <w:r w:rsidR="00C85992">
        <w:rPr>
          <w:rFonts w:hint="cs"/>
          <w:rtl/>
        </w:rPr>
        <w:t xml:space="preserve"> המטרה של התיקון הזה היה לעודד את המלונאות. מה שק</w:t>
      </w:r>
      <w:r>
        <w:rPr>
          <w:rFonts w:hint="cs"/>
          <w:rtl/>
        </w:rPr>
        <w:t>ו</w:t>
      </w:r>
      <w:r w:rsidR="00C85992">
        <w:rPr>
          <w:rFonts w:hint="cs"/>
          <w:rtl/>
        </w:rPr>
        <w:t xml:space="preserve">רה בפועל </w:t>
      </w:r>
      <w:r w:rsidR="00C85992">
        <w:rPr>
          <w:rtl/>
        </w:rPr>
        <w:t>–</w:t>
      </w:r>
      <w:r>
        <w:rPr>
          <w:rFonts w:hint="cs"/>
          <w:rtl/>
        </w:rPr>
        <w:t xml:space="preserve"> אני מדברת מניסיון של המרינה, לא המלונאות היא זו שמפתחת אלא המגורים מתפתחים על חשבון המלונאות. ואז נמצאנו מפסידים פעמים, גם את המלונאות וגם את </w:t>
      </w:r>
      <w:bookmarkStart w:id="54" w:name="_ETM_Q1_1303363"/>
      <w:bookmarkEnd w:id="54"/>
      <w:r>
        <w:rPr>
          <w:rFonts w:hint="cs"/>
          <w:rtl/>
        </w:rPr>
        <w:t xml:space="preserve">חוף הים. </w:t>
      </w:r>
    </w:p>
    <w:p w:rsidR="00C85992" w:rsidRDefault="00C85992" w:rsidP="00C8599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33867161"/>
        <w:placeholder>
          <w:docPart w:val="DefaultPlaceholder_-1854013440"/>
        </w:placeholder>
      </w:sdtPr>
      <w:sdtEndPr/>
      <w:sdtContent>
        <w:p w:rsidR="00C85992" w:rsidRDefault="00C85992" w:rsidP="00C85992">
          <w:pPr>
            <w:pStyle w:val="af6"/>
            <w:keepNext/>
            <w:rPr>
              <w:rtl/>
            </w:rPr>
          </w:pPr>
          <w:r w:rsidRPr="00C85992">
            <w:rPr>
              <w:rStyle w:val="afd"/>
              <w:color w:val="000000"/>
              <w:rtl/>
            </w:rPr>
            <w:t>היו"ר יואב קיש</w:t>
          </w:r>
          <w:r w:rsidRPr="00C85992">
            <w:rPr>
              <w:color w:val="000000"/>
              <w:rtl/>
            </w:rPr>
            <w:t>:</w:t>
          </w:r>
        </w:p>
      </w:sdtContent>
    </w:sdt>
    <w:p w:rsidR="00C85992" w:rsidRDefault="00C85992" w:rsidP="00C85992">
      <w:pPr>
        <w:pStyle w:val="KeepWithNext"/>
        <w:rPr>
          <w:rtl/>
        </w:rPr>
      </w:pPr>
    </w:p>
    <w:p w:rsidR="00C85992" w:rsidRDefault="00AE1BFD" w:rsidP="00AE1BFD">
      <w:pPr>
        <w:rPr>
          <w:rtl/>
        </w:rPr>
      </w:pPr>
      <w:r>
        <w:rPr>
          <w:rFonts w:hint="cs"/>
          <w:rtl/>
        </w:rPr>
        <w:t>אני רוצה להתייחס לדברים שאמרו חברי הכנסת</w:t>
      </w:r>
      <w:bookmarkStart w:id="55" w:name="_ETM_Q1_1325174"/>
      <w:bookmarkEnd w:id="55"/>
      <w:r>
        <w:rPr>
          <w:rFonts w:hint="cs"/>
          <w:rtl/>
        </w:rPr>
        <w:t xml:space="preserve">. אני ממש לא מסכים אתכם. אל"ף, אנחנו נשמע מה נעשה ומה לא נעשה, בדיוק, ומעבר לכך, אני מסכים עם התפיסה שאומרת, עושים הוראת שעה ונראה אחרי שנתיים מה </w:t>
      </w:r>
      <w:bookmarkStart w:id="56" w:name="_ETM_Q1_1335503"/>
      <w:bookmarkEnd w:id="56"/>
      <w:r>
        <w:rPr>
          <w:rFonts w:hint="cs"/>
          <w:rtl/>
        </w:rPr>
        <w:t xml:space="preserve">יקרה. לדעתי הגענו לנקודה הזו. </w:t>
      </w:r>
      <w:r w:rsidR="00C85992">
        <w:rPr>
          <w:rFonts w:hint="cs"/>
          <w:rtl/>
        </w:rPr>
        <w:t>אני גיליתי בנקודה הזו שלהסיק מסקנות עכשיו זה מוקדם</w:t>
      </w:r>
      <w:r>
        <w:rPr>
          <w:rFonts w:hint="cs"/>
          <w:rtl/>
        </w:rPr>
        <w:t xml:space="preserve"> מדי, לכאן או לכאן. לכן, זו כוונתי, להאריך בשנה כדי </w:t>
      </w:r>
      <w:r w:rsidR="00C85992">
        <w:rPr>
          <w:rFonts w:hint="cs"/>
          <w:rtl/>
        </w:rPr>
        <w:t xml:space="preserve"> שנוכל ב</w:t>
      </w:r>
      <w:r>
        <w:rPr>
          <w:rFonts w:hint="cs"/>
          <w:rtl/>
        </w:rPr>
        <w:t xml:space="preserve">אמת להסיק מסקנות בצורה אפקטיבית, וזה בסדר, מותר לחלוק אחד על השני. </w:t>
      </w:r>
    </w:p>
    <w:p w:rsidR="00C85992" w:rsidRDefault="00C85992" w:rsidP="00C74034">
      <w:pPr>
        <w:rPr>
          <w:rtl/>
        </w:rPr>
      </w:pPr>
      <w:bookmarkStart w:id="57" w:name="_ETM_Q1_1353514"/>
      <w:bookmarkStart w:id="58" w:name="_ETM_Q1_1357223"/>
      <w:bookmarkEnd w:id="57"/>
      <w:bookmarkEnd w:id="58"/>
    </w:p>
    <w:p w:rsidR="00AE1BFD" w:rsidRDefault="00AE1BFD" w:rsidP="00AE1BFD">
      <w:pPr>
        <w:pStyle w:val="a4"/>
        <w:keepNext/>
        <w:rPr>
          <w:rtl/>
        </w:rPr>
      </w:pPr>
      <w:r>
        <w:rPr>
          <w:rtl/>
        </w:rPr>
        <w:t>ליאור פרבר:</w:t>
      </w:r>
    </w:p>
    <w:p w:rsidR="00AE1BFD" w:rsidRDefault="00AE1BFD" w:rsidP="00AE1BFD">
      <w:pPr>
        <w:pStyle w:val="KeepWithNext"/>
        <w:rPr>
          <w:rtl/>
        </w:rPr>
      </w:pPr>
    </w:p>
    <w:p w:rsidR="00C85992" w:rsidRDefault="00C85992" w:rsidP="003B4AF9">
      <w:pPr>
        <w:rPr>
          <w:rtl/>
        </w:rPr>
      </w:pPr>
      <w:bookmarkStart w:id="59" w:name="_ETM_Q1_1354903"/>
      <w:bookmarkEnd w:id="59"/>
      <w:r>
        <w:rPr>
          <w:rFonts w:hint="cs"/>
          <w:rtl/>
        </w:rPr>
        <w:t xml:space="preserve">קודם כל חשוב להבין </w:t>
      </w:r>
      <w:r w:rsidR="00AE1BFD">
        <w:rPr>
          <w:rFonts w:hint="cs"/>
          <w:rtl/>
        </w:rPr>
        <w:t xml:space="preserve">מה נקודת המוצא של החוק הזה. מ-2005 ועד 2015, במשך עשור שלם </w:t>
      </w:r>
      <w:r w:rsidR="00AE1BFD">
        <w:rPr>
          <w:rtl/>
        </w:rPr>
        <w:t>–</w:t>
      </w:r>
      <w:r w:rsidR="00AE1BFD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נבנו בתי מלון חדשים. נבנו, אבל </w:t>
      </w:r>
      <w:r w:rsidR="003B4AF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נסגרו, ולכן </w:t>
      </w:r>
      <w:r w:rsidR="003B4AF9">
        <w:rPr>
          <w:rFonts w:hint="cs"/>
          <w:rtl/>
        </w:rPr>
        <w:t xml:space="preserve">מספר חדרי המלון היה כמעט </w:t>
      </w:r>
      <w:proofErr w:type="spellStart"/>
      <w:r w:rsidR="003B4AF9">
        <w:rPr>
          <w:rFonts w:hint="cs"/>
          <w:rtl/>
        </w:rPr>
        <w:t>סטגנטי</w:t>
      </w:r>
      <w:proofErr w:type="spellEnd"/>
      <w:r w:rsidR="003B4AF9">
        <w:rPr>
          <w:rFonts w:hint="cs"/>
          <w:rtl/>
        </w:rPr>
        <w:t xml:space="preserve"> לחלוטין </w:t>
      </w:r>
      <w:bookmarkStart w:id="60" w:name="_ETM_Q1_1377162"/>
      <w:bookmarkEnd w:id="60"/>
      <w:r w:rsidR="003B4AF9">
        <w:rPr>
          <w:rFonts w:hint="cs"/>
          <w:rtl/>
        </w:rPr>
        <w:t xml:space="preserve">במשך עשור שלם. לכן, כשאנחנו התחלנו את התהליך הזה </w:t>
      </w:r>
      <w:r>
        <w:rPr>
          <w:rFonts w:hint="cs"/>
          <w:rtl/>
        </w:rPr>
        <w:t xml:space="preserve">ניסינו להבין איפה החסמים העיקריים של </w:t>
      </w:r>
      <w:r w:rsidR="003B4AF9">
        <w:rPr>
          <w:rFonts w:hint="cs"/>
          <w:rtl/>
        </w:rPr>
        <w:t xml:space="preserve">בניית </w:t>
      </w:r>
      <w:bookmarkStart w:id="61" w:name="_ETM_Q1_1382512"/>
      <w:bookmarkEnd w:id="61"/>
      <w:r w:rsidR="003B4AF9">
        <w:rPr>
          <w:rFonts w:hint="cs"/>
          <w:rtl/>
        </w:rPr>
        <w:t xml:space="preserve">בתי מלון. החסמים העיקריים היו בכדאיות הכלכלית, </w:t>
      </w:r>
      <w:r>
        <w:rPr>
          <w:rFonts w:hint="cs"/>
          <w:rtl/>
        </w:rPr>
        <w:t>במחסור באשראי</w:t>
      </w:r>
      <w:r w:rsidR="003B4AF9">
        <w:rPr>
          <w:rFonts w:hint="cs"/>
          <w:rtl/>
        </w:rPr>
        <w:t xml:space="preserve"> </w:t>
      </w:r>
      <w:r w:rsidR="003B4AF9">
        <w:rPr>
          <w:rtl/>
        </w:rPr>
        <w:t>–</w:t>
      </w:r>
      <w:r w:rsidR="003B4AF9">
        <w:rPr>
          <w:rFonts w:hint="cs"/>
          <w:rtl/>
        </w:rPr>
        <w:t xml:space="preserve"> שהבנקים לא רצו לתת הלוואות לבניית בתי מלון, </w:t>
      </w:r>
      <w:r>
        <w:rPr>
          <w:rFonts w:hint="cs"/>
          <w:rtl/>
        </w:rPr>
        <w:t xml:space="preserve">והביורוקרטיה שיצרה חסמים קשים ביותר </w:t>
      </w:r>
      <w:r w:rsidR="003B4AF9">
        <w:rPr>
          <w:rFonts w:hint="cs"/>
          <w:rtl/>
        </w:rPr>
        <w:t xml:space="preserve">עבור היזמים שרצו לבנות בתי מלון. לכן הלכנו לכיוון של החוק הזה. </w:t>
      </w:r>
      <w:bookmarkStart w:id="62" w:name="_ETM_Q1_1395722"/>
      <w:bookmarkEnd w:id="62"/>
    </w:p>
    <w:p w:rsidR="00C85992" w:rsidRDefault="00C85992" w:rsidP="00C85992">
      <w:pPr>
        <w:rPr>
          <w:rtl/>
        </w:rPr>
      </w:pPr>
    </w:p>
    <w:p w:rsidR="00C85992" w:rsidRDefault="003B4AF9" w:rsidP="00C85992">
      <w:pPr>
        <w:rPr>
          <w:rtl/>
        </w:rPr>
      </w:pPr>
      <w:r>
        <w:rPr>
          <w:rFonts w:hint="cs"/>
          <w:rtl/>
        </w:rPr>
        <w:t xml:space="preserve">בשלוש השנים האחרונות המצב החמיר מהסיבה הפשוטה שמספר התיירים עלה משמעותית. </w:t>
      </w:r>
    </w:p>
    <w:p w:rsidR="003B4AF9" w:rsidRDefault="003B4AF9" w:rsidP="00C8599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99144261"/>
        <w:placeholder>
          <w:docPart w:val="DefaultPlaceholder_-1854013440"/>
        </w:placeholder>
      </w:sdtPr>
      <w:sdtEndPr/>
      <w:sdtContent>
        <w:p w:rsidR="00C85992" w:rsidRDefault="00C85992" w:rsidP="00C85992">
          <w:pPr>
            <w:pStyle w:val="af6"/>
            <w:keepNext/>
            <w:rPr>
              <w:rtl/>
            </w:rPr>
          </w:pPr>
          <w:r w:rsidRPr="00C85992">
            <w:rPr>
              <w:rStyle w:val="afd"/>
              <w:color w:val="000000"/>
              <w:rtl/>
            </w:rPr>
            <w:t>היו"ר יואב קיש</w:t>
          </w:r>
          <w:r w:rsidRPr="00C85992">
            <w:rPr>
              <w:color w:val="000000"/>
              <w:rtl/>
            </w:rPr>
            <w:t>:</w:t>
          </w:r>
        </w:p>
      </w:sdtContent>
    </w:sdt>
    <w:p w:rsidR="00C85992" w:rsidRDefault="00C85992" w:rsidP="00C85992">
      <w:pPr>
        <w:pStyle w:val="KeepWithNext"/>
        <w:rPr>
          <w:rtl/>
        </w:rPr>
      </w:pPr>
    </w:p>
    <w:p w:rsidR="003B4AF9" w:rsidRDefault="003B4AF9" w:rsidP="00C85992">
      <w:pPr>
        <w:rPr>
          <w:rtl/>
        </w:rPr>
      </w:pPr>
      <w:r>
        <w:rPr>
          <w:rFonts w:hint="cs"/>
          <w:rtl/>
        </w:rPr>
        <w:t xml:space="preserve">אל תגיד "המצב החמיר", זה לא משתמע נכון. </w:t>
      </w:r>
      <w:bookmarkStart w:id="63" w:name="_ETM_Q1_1407844"/>
      <w:bookmarkEnd w:id="63"/>
      <w:r>
        <w:rPr>
          <w:rFonts w:hint="cs"/>
          <w:rtl/>
        </w:rPr>
        <w:t xml:space="preserve">המצב השתפר, יש יותר תיירים. </w:t>
      </w:r>
    </w:p>
    <w:p w:rsidR="00C85992" w:rsidRDefault="00C85992" w:rsidP="00C85992">
      <w:pPr>
        <w:rPr>
          <w:rtl/>
        </w:rPr>
      </w:pPr>
    </w:p>
    <w:sdt>
      <w:sdtPr>
        <w:rPr>
          <w:rtl/>
        </w:rPr>
        <w:alias w:val="דובר"/>
        <w:tag w:val="&lt;ID&gt;0&lt;/ID&gt;&lt;Name&gt;ליאור פרבר&lt;/Name&gt;&lt;Data&gt;ליאור פרבר&lt;/Data&gt;&lt;Shortcut&gt;ליפב&lt;/Shortcut&gt;&lt;MemberID&gt;&lt;/MemberID&gt;"/>
        <w:id w:val="-1471662966"/>
        <w:placeholder>
          <w:docPart w:val="DefaultPlaceholder_-1854013440"/>
        </w:placeholder>
      </w:sdtPr>
      <w:sdtEndPr/>
      <w:sdtContent>
        <w:p w:rsidR="00C85992" w:rsidRDefault="00C85992" w:rsidP="00C85992">
          <w:pPr>
            <w:pStyle w:val="a4"/>
            <w:keepNext/>
            <w:rPr>
              <w:rtl/>
            </w:rPr>
          </w:pPr>
          <w:r w:rsidRPr="00C85992">
            <w:rPr>
              <w:rStyle w:val="afd"/>
              <w:color w:val="000000"/>
              <w:rtl/>
            </w:rPr>
            <w:t>ליאור פרבר</w:t>
          </w:r>
          <w:r w:rsidRPr="00C85992">
            <w:rPr>
              <w:color w:val="000000"/>
              <w:rtl/>
            </w:rPr>
            <w:t>:</w:t>
          </w:r>
        </w:p>
      </w:sdtContent>
    </w:sdt>
    <w:p w:rsidR="00C85992" w:rsidRDefault="00C85992" w:rsidP="00C85992">
      <w:pPr>
        <w:pStyle w:val="KeepWithNext"/>
        <w:rPr>
          <w:rtl/>
        </w:rPr>
      </w:pPr>
    </w:p>
    <w:p w:rsidR="00C85992" w:rsidRDefault="003B4AF9" w:rsidP="003B4AF9">
      <w:pPr>
        <w:rPr>
          <w:rtl/>
        </w:rPr>
      </w:pPr>
      <w:r>
        <w:rPr>
          <w:rFonts w:hint="cs"/>
          <w:rtl/>
        </w:rPr>
        <w:t xml:space="preserve">המצב השתפר, לשמחתנו מגיעים הרבה יותר תיירים. בשנה האחרונה היה גידול של 25%. במספר התיירים גדלנו מ-2.9 מיליון תיירים ל-3.6 מיליון תיירים, שזה מצב פנטסטי. ברבעון הראשון </w:t>
      </w:r>
      <w:bookmarkStart w:id="64" w:name="_ETM_Q1_1425335"/>
      <w:bookmarkEnd w:id="64"/>
      <w:r>
        <w:rPr>
          <w:rFonts w:hint="cs"/>
          <w:rtl/>
        </w:rPr>
        <w:t>של השנה הנוכחית היה גידול גם של 25% ע</w:t>
      </w:r>
      <w:r w:rsidR="00C85992">
        <w:rPr>
          <w:rFonts w:hint="cs"/>
          <w:rtl/>
        </w:rPr>
        <w:t>ל הגידול של ה-25% של השנה שעברה</w:t>
      </w:r>
      <w:r>
        <w:rPr>
          <w:rFonts w:hint="cs"/>
          <w:rtl/>
        </w:rPr>
        <w:t xml:space="preserve">. </w:t>
      </w:r>
      <w:bookmarkStart w:id="65" w:name="_ETM_Q1_1431923"/>
      <w:bookmarkEnd w:id="65"/>
      <w:r>
        <w:rPr>
          <w:rFonts w:hint="cs"/>
          <w:rtl/>
        </w:rPr>
        <w:t>זאת אומרת שאנחנו נמצאים בגידול מדהים, וזה משמח מאוד.</w:t>
      </w:r>
      <w:bookmarkStart w:id="66" w:name="_ETM_Q1_1436533"/>
      <w:bookmarkEnd w:id="66"/>
      <w:r>
        <w:rPr>
          <w:rFonts w:hint="cs"/>
          <w:rtl/>
        </w:rPr>
        <w:t xml:space="preserve"> הבעיה שנוצרה בעקבות העניין הזה שמספר חדרי המלון עדיין לא </w:t>
      </w:r>
      <w:bookmarkStart w:id="67" w:name="_ETM_Q1_1438249"/>
      <w:bookmarkEnd w:id="67"/>
      <w:r w:rsidR="00C85992">
        <w:rPr>
          <w:rFonts w:hint="cs"/>
          <w:rtl/>
        </w:rPr>
        <w:t xml:space="preserve">עלה בהתאמה, מה </w:t>
      </w:r>
      <w:r>
        <w:rPr>
          <w:rFonts w:hint="cs"/>
          <w:rtl/>
        </w:rPr>
        <w:t xml:space="preserve">שמביא הלכה למעשה לגידול של המוצר התיירותי. עלויות הנופש עולות, כולנו חווים את זה בכיס שלנו כשאנחנו באים לנפוש. </w:t>
      </w:r>
      <w:r w:rsidR="00C85992">
        <w:rPr>
          <w:rFonts w:hint="cs"/>
          <w:rtl/>
        </w:rPr>
        <w:t xml:space="preserve">ולכן הדרך </w:t>
      </w:r>
      <w:proofErr w:type="spellStart"/>
      <w:r w:rsidR="00C85992">
        <w:rPr>
          <w:rFonts w:hint="cs"/>
          <w:rtl/>
        </w:rPr>
        <w:t>האמיתית</w:t>
      </w:r>
      <w:proofErr w:type="spellEnd"/>
      <w:r w:rsidR="00C85992">
        <w:rPr>
          <w:rFonts w:hint="cs"/>
          <w:rtl/>
        </w:rPr>
        <w:t xml:space="preserve"> והמשמעותית ביותר להתמודד עם עלויות הנופש</w:t>
      </w:r>
      <w:r>
        <w:rPr>
          <w:rFonts w:hint="cs"/>
          <w:rtl/>
        </w:rPr>
        <w:t xml:space="preserve"> </w:t>
      </w:r>
      <w:bookmarkStart w:id="68" w:name="_ETM_Q1_1450132"/>
      <w:bookmarkEnd w:id="68"/>
      <w:r>
        <w:rPr>
          <w:rFonts w:hint="cs"/>
          <w:rtl/>
        </w:rPr>
        <w:t>זה לייתר הגדלה של היצע חדרי המלון, ו</w:t>
      </w:r>
      <w:r w:rsidR="00C85992">
        <w:rPr>
          <w:rFonts w:hint="cs"/>
          <w:rtl/>
        </w:rPr>
        <w:t xml:space="preserve">התהליך הזה יקרה רק אם תהיה כאן כדאיות כלכלית לבנות </w:t>
      </w:r>
      <w:r>
        <w:rPr>
          <w:rFonts w:hint="cs"/>
          <w:rtl/>
        </w:rPr>
        <w:t xml:space="preserve">חדרי מלוון. אם זה לא יהיה כדאי מבחינה כלכלית, אף אחד לא יבנה </w:t>
      </w:r>
      <w:bookmarkStart w:id="69" w:name="_ETM_Q1_1457913"/>
      <w:bookmarkEnd w:id="69"/>
      <w:r>
        <w:rPr>
          <w:rFonts w:hint="cs"/>
          <w:rtl/>
        </w:rPr>
        <w:t>פה ב</w:t>
      </w:r>
      <w:r w:rsidR="00C85992">
        <w:rPr>
          <w:rFonts w:hint="cs"/>
          <w:rtl/>
        </w:rPr>
        <w:t>תי מלון</w:t>
      </w:r>
      <w:r>
        <w:rPr>
          <w:rFonts w:hint="cs"/>
          <w:rtl/>
        </w:rPr>
        <w:t xml:space="preserve">. לכן זו הסיבה שהלכנו לסיפור הזה של 20%, כתוספת על הזכויות הקיימות. </w:t>
      </w:r>
    </w:p>
    <w:p w:rsidR="00C85992" w:rsidRDefault="00C85992" w:rsidP="00C85992">
      <w:pPr>
        <w:rPr>
          <w:rtl/>
        </w:rPr>
      </w:pPr>
    </w:p>
    <w:p w:rsidR="00C85992" w:rsidRDefault="00C85992" w:rsidP="00C85992">
      <w:pPr>
        <w:rPr>
          <w:rtl/>
        </w:rPr>
      </w:pPr>
      <w:r>
        <w:rPr>
          <w:rFonts w:hint="cs"/>
          <w:rtl/>
        </w:rPr>
        <w:lastRenderedPageBreak/>
        <w:t>עכשיו אני מציע, שמענו פה כל מיני טענות בנוגע לפגיעה - - -</w:t>
      </w:r>
    </w:p>
    <w:p w:rsidR="00C85992" w:rsidRDefault="00C85992" w:rsidP="00C8599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43162528"/>
        <w:placeholder>
          <w:docPart w:val="DefaultPlaceholder_-1854013440"/>
        </w:placeholder>
      </w:sdtPr>
      <w:sdtEndPr/>
      <w:sdtContent>
        <w:p w:rsidR="00C85992" w:rsidRDefault="00C85992" w:rsidP="00C85992">
          <w:pPr>
            <w:pStyle w:val="af6"/>
            <w:keepNext/>
            <w:rPr>
              <w:rtl/>
            </w:rPr>
          </w:pPr>
          <w:r w:rsidRPr="00C85992">
            <w:rPr>
              <w:rStyle w:val="afd"/>
              <w:color w:val="000000"/>
              <w:rtl/>
            </w:rPr>
            <w:t>היו"ר יואב קיש</w:t>
          </w:r>
          <w:r w:rsidRPr="00C85992">
            <w:rPr>
              <w:color w:val="000000"/>
              <w:rtl/>
            </w:rPr>
            <w:t>:</w:t>
          </w:r>
        </w:p>
      </w:sdtContent>
    </w:sdt>
    <w:p w:rsidR="00C85992" w:rsidRDefault="00C85992" w:rsidP="00C85992">
      <w:pPr>
        <w:pStyle w:val="KeepWithNext"/>
        <w:rPr>
          <w:rtl/>
        </w:rPr>
      </w:pPr>
    </w:p>
    <w:p w:rsidR="00C85992" w:rsidRDefault="00C85992" w:rsidP="00C85992">
      <w:pPr>
        <w:rPr>
          <w:rtl/>
        </w:rPr>
      </w:pPr>
      <w:r>
        <w:rPr>
          <w:rFonts w:hint="cs"/>
          <w:rtl/>
        </w:rPr>
        <w:t>לא, לא. אני מבקש לשמוע</w:t>
      </w:r>
      <w:r w:rsidR="003B4AF9">
        <w:rPr>
          <w:rFonts w:hint="cs"/>
          <w:rtl/>
        </w:rPr>
        <w:t xml:space="preserve"> מבתי מלון מה </w:t>
      </w:r>
      <w:bookmarkStart w:id="70" w:name="_ETM_Q1_1476582"/>
      <w:bookmarkEnd w:id="70"/>
      <w:r w:rsidR="003B4AF9">
        <w:rPr>
          <w:rFonts w:hint="cs"/>
          <w:rtl/>
        </w:rPr>
        <w:t>קורה, מי ביקש - - -</w:t>
      </w:r>
    </w:p>
    <w:p w:rsidR="00C85992" w:rsidRDefault="00C85992" w:rsidP="00C85992">
      <w:pPr>
        <w:rPr>
          <w:rtl/>
        </w:rPr>
      </w:pPr>
    </w:p>
    <w:sdt>
      <w:sdtPr>
        <w:rPr>
          <w:rFonts w:hint="cs"/>
          <w:rtl/>
        </w:rPr>
        <w:alias w:val="אורח"/>
        <w:tag w:val="&lt;ID&gt;677244&lt;/ID&gt;&lt;Name&gt;דורון אהרון&lt;/Name&gt;&lt;Data&gt;דורון אהרון&lt;/Data&gt;&lt;Shortcut&gt;דואה&lt;/Shortcut&gt;&lt;Title&gt;סמנכ&quot;ל אגף השקעות ופיתוח תשתיות, משרד התיירות&lt;/Title&gt;"/>
        <w:id w:val="-1996563055"/>
        <w:placeholder>
          <w:docPart w:val="DefaultPlaceholder_-1854013440"/>
        </w:placeholder>
      </w:sdtPr>
      <w:sdtEndPr/>
      <w:sdtContent>
        <w:p w:rsidR="00C85992" w:rsidRDefault="00C85992" w:rsidP="00C85992">
          <w:pPr>
            <w:pStyle w:val="af9"/>
            <w:keepNext/>
            <w:rPr>
              <w:rtl/>
            </w:rPr>
          </w:pPr>
          <w:r w:rsidRPr="00C85992">
            <w:rPr>
              <w:rStyle w:val="afd"/>
              <w:color w:val="000000"/>
              <w:rtl/>
            </w:rPr>
            <w:t>דורון אהרון</w:t>
          </w:r>
          <w:r w:rsidRPr="00C85992">
            <w:rPr>
              <w:color w:val="000000"/>
              <w:rtl/>
            </w:rPr>
            <w:t>:</w:t>
          </w:r>
        </w:p>
      </w:sdtContent>
    </w:sdt>
    <w:p w:rsidR="00C85992" w:rsidRDefault="00C85992" w:rsidP="00C85992">
      <w:pPr>
        <w:pStyle w:val="KeepWithNext"/>
        <w:rPr>
          <w:rtl/>
        </w:rPr>
      </w:pPr>
    </w:p>
    <w:p w:rsidR="00C85992" w:rsidRDefault="003B4AF9" w:rsidP="00C85992">
      <w:pPr>
        <w:rPr>
          <w:rtl/>
        </w:rPr>
      </w:pPr>
      <w:r>
        <w:rPr>
          <w:rFonts w:hint="cs"/>
          <w:rtl/>
        </w:rPr>
        <w:t xml:space="preserve">אני סמנכ"ל פיתוח ובעצם מי שאחראי על יישום החוק הזה במשרד. </w:t>
      </w:r>
      <w:r w:rsidR="00C85992">
        <w:rPr>
          <w:rFonts w:hint="cs"/>
          <w:rtl/>
        </w:rPr>
        <w:t xml:space="preserve">נשמעו פה שתי טענות מצד חברי הכנסת הנכבדים </w:t>
      </w:r>
      <w:r>
        <w:rPr>
          <w:rFonts w:hint="cs"/>
          <w:rtl/>
        </w:rPr>
        <w:t xml:space="preserve">דב חנין הבטיח שהוא </w:t>
      </w:r>
      <w:bookmarkStart w:id="71" w:name="_ETM_Q1_1492243"/>
      <w:bookmarkEnd w:id="71"/>
      <w:r>
        <w:rPr>
          <w:rFonts w:hint="cs"/>
          <w:rtl/>
        </w:rPr>
        <w:t xml:space="preserve">לא יגיע. </w:t>
      </w:r>
    </w:p>
    <w:p w:rsidR="00F87519" w:rsidRDefault="00F87519" w:rsidP="00C85992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568549433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4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דב חנין (הרשימה המשותפת)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3B4AF9" w:rsidP="00F87519">
      <w:pPr>
        <w:rPr>
          <w:rtl/>
        </w:rPr>
      </w:pPr>
      <w:r>
        <w:rPr>
          <w:rFonts w:hint="cs"/>
          <w:rtl/>
        </w:rPr>
        <w:t xml:space="preserve">לא, אני ביום העירוניות, אבל באתי לשמוע. </w:t>
      </w:r>
    </w:p>
    <w:p w:rsidR="00F87519" w:rsidRDefault="00F87519" w:rsidP="00F87519">
      <w:pPr>
        <w:rPr>
          <w:rtl/>
        </w:rPr>
      </w:pPr>
    </w:p>
    <w:p w:rsidR="003B4AF9" w:rsidRDefault="003B4AF9" w:rsidP="003B4AF9">
      <w:pPr>
        <w:pStyle w:val="af5"/>
        <w:keepNext/>
        <w:rPr>
          <w:rtl/>
        </w:rPr>
      </w:pPr>
      <w:bookmarkStart w:id="72" w:name="_ETM_Q1_1509542"/>
      <w:bookmarkEnd w:id="72"/>
      <w:r>
        <w:rPr>
          <w:rtl/>
        </w:rPr>
        <w:t>קריאות:</w:t>
      </w:r>
    </w:p>
    <w:p w:rsidR="003B4AF9" w:rsidRDefault="003B4AF9" w:rsidP="003B4AF9">
      <w:pPr>
        <w:pStyle w:val="KeepWithNext"/>
        <w:rPr>
          <w:rtl/>
        </w:rPr>
      </w:pPr>
    </w:p>
    <w:p w:rsidR="003B4AF9" w:rsidRDefault="003B4AF9" w:rsidP="003B4AF9">
      <w:pPr>
        <w:rPr>
          <w:rtl/>
        </w:rPr>
      </w:pPr>
      <w:r>
        <w:rPr>
          <w:rFonts w:hint="cs"/>
          <w:rtl/>
        </w:rPr>
        <w:t xml:space="preserve">- - - </w:t>
      </w:r>
      <w:bookmarkStart w:id="73" w:name="_ETM_Q1_1531462"/>
      <w:bookmarkEnd w:id="73"/>
    </w:p>
    <w:p w:rsidR="003B4AF9" w:rsidRDefault="003B4AF9" w:rsidP="003B4AF9">
      <w:pPr>
        <w:rPr>
          <w:rtl/>
        </w:rPr>
      </w:pPr>
    </w:p>
    <w:bookmarkStart w:id="74" w:name="_ETM_Q1_1498973" w:displacedByCustomXml="next"/>
    <w:bookmarkEnd w:id="74" w:displacedByCustomXml="next"/>
    <w:bookmarkStart w:id="75" w:name="_ETM_Q1_1498242" w:displacedByCustomXml="next"/>
    <w:bookmarkEnd w:id="75" w:displacedByCustomXml="next"/>
    <w:bookmarkStart w:id="76" w:name="_ETM_Q1_1495873" w:displacedByCustomXml="next"/>
    <w:bookmarkEnd w:id="76" w:displacedByCustomXml="next"/>
    <w:bookmarkStart w:id="77" w:name="_ETM_Q1_1520982" w:displacedByCustomXml="next"/>
    <w:bookmarkEnd w:id="77" w:displacedByCustomXml="next"/>
    <w:sdt>
      <w:sdtPr>
        <w:rPr>
          <w:rFonts w:hint="cs"/>
          <w:rtl/>
        </w:rPr>
        <w:alias w:val="אורח"/>
        <w:tag w:val="&lt;ID&gt;677244&lt;/ID&gt;&lt;Name&gt;דורון אהרון&lt;/Name&gt;&lt;Data&gt;דורון אהרון&lt;/Data&gt;&lt;Shortcut&gt;דואה&lt;/Shortcut&gt;&lt;Title&gt;סמנכ&quot;ל אגף השקעות ופיתוח תשתיות, משרד התיירות&lt;/Title&gt;"/>
        <w:id w:val="299424088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9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דורון אהרון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F87519" w:rsidP="003B4AF9">
      <w:pPr>
        <w:rPr>
          <w:rtl/>
        </w:rPr>
      </w:pPr>
      <w:r>
        <w:rPr>
          <w:rFonts w:hint="cs"/>
          <w:rtl/>
        </w:rPr>
        <w:t xml:space="preserve">אני חוזר </w:t>
      </w:r>
      <w:r w:rsidR="003B4AF9">
        <w:rPr>
          <w:rFonts w:hint="cs"/>
          <w:rtl/>
        </w:rPr>
        <w:t>ל</w:t>
      </w:r>
      <w:r>
        <w:rPr>
          <w:rFonts w:hint="cs"/>
          <w:rtl/>
        </w:rPr>
        <w:t xml:space="preserve">גופם של הדברים. נשמעו כאן </w:t>
      </w:r>
      <w:r w:rsidR="002B142C">
        <w:rPr>
          <w:rFonts w:hint="cs"/>
          <w:rtl/>
        </w:rPr>
        <w:t xml:space="preserve">שתי טענות. </w:t>
      </w:r>
    </w:p>
    <w:p w:rsidR="00F87519" w:rsidRDefault="002B142C" w:rsidP="00F87519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52083510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6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היו"ר יואב קיש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2B142C" w:rsidP="00F87519">
      <w:pPr>
        <w:rPr>
          <w:rtl/>
        </w:rPr>
      </w:pPr>
      <w:r>
        <w:rPr>
          <w:rFonts w:hint="cs"/>
          <w:rtl/>
        </w:rPr>
        <w:t xml:space="preserve">אני לא רוצה תשובות לטענות. אני </w:t>
      </w:r>
      <w:bookmarkStart w:id="78" w:name="_ETM_Q1_1542647"/>
      <w:bookmarkEnd w:id="78"/>
      <w:r>
        <w:rPr>
          <w:rFonts w:hint="cs"/>
          <w:rtl/>
        </w:rPr>
        <w:t xml:space="preserve">רוצה נתונים. </w:t>
      </w:r>
    </w:p>
    <w:p w:rsidR="002B142C" w:rsidRDefault="002B142C" w:rsidP="00F87519">
      <w:pPr>
        <w:rPr>
          <w:rtl/>
        </w:rPr>
      </w:pPr>
      <w:bookmarkStart w:id="79" w:name="_ETM_Q1_1544813"/>
      <w:bookmarkEnd w:id="79"/>
    </w:p>
    <w:sdt>
      <w:sdtPr>
        <w:rPr>
          <w:rFonts w:hint="cs"/>
          <w:rtl/>
        </w:rPr>
        <w:alias w:val="אורח"/>
        <w:tag w:val="&lt;ID&gt;677244&lt;/ID&gt;&lt;Name&gt;דורון אהרון&lt;/Name&gt;&lt;Data&gt;דורון אהרון&lt;/Data&gt;&lt;Shortcut&gt;דואה&lt;/Shortcut&gt;&lt;Title&gt;סמנכ&quot;ל אגף השקעות ופיתוח תשתיות, משרד התיירות&lt;/Title&gt;"/>
        <w:id w:val="-1422951755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9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דורון אהרון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2B142C" w:rsidP="00F87519">
      <w:pPr>
        <w:rPr>
          <w:rtl/>
        </w:rPr>
      </w:pPr>
      <w:r>
        <w:rPr>
          <w:rFonts w:hint="cs"/>
          <w:rtl/>
        </w:rPr>
        <w:t xml:space="preserve">אני אתן סקירה של נתונים וכל מה שצריך, </w:t>
      </w:r>
      <w:bookmarkStart w:id="80" w:name="_ETM_Q1_1543558"/>
      <w:bookmarkEnd w:id="80"/>
      <w:r>
        <w:rPr>
          <w:rFonts w:hint="cs"/>
          <w:rtl/>
        </w:rPr>
        <w:t>אבל לגבי שתי הטענות - - -</w:t>
      </w:r>
    </w:p>
    <w:p w:rsidR="00F87519" w:rsidRDefault="00F87519" w:rsidP="00F8751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68487508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6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היו"ר יואב קיש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2B142C" w:rsidP="00F87519">
      <w:pPr>
        <w:rPr>
          <w:rtl/>
        </w:rPr>
      </w:pPr>
      <w:r>
        <w:rPr>
          <w:rFonts w:hint="cs"/>
          <w:rtl/>
        </w:rPr>
        <w:t xml:space="preserve">לא, </w:t>
      </w:r>
      <w:r w:rsidR="00F87519">
        <w:rPr>
          <w:rFonts w:hint="cs"/>
          <w:rtl/>
        </w:rPr>
        <w:t xml:space="preserve">אני מבקש לא להתייחס לטענות. נתונים בבקשה. </w:t>
      </w: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אורח"/>
        <w:tag w:val="&lt;ID&gt;677244&lt;/ID&gt;&lt;Name&gt;דורון אהרון&lt;/Name&gt;&lt;Data&gt;דורון אהרון&lt;/Data&gt;&lt;Shortcut&gt;דואה&lt;/Shortcut&gt;&lt;Title&gt;סמנכ&quot;ל אגף השקעות ופיתוח תשתיות, משרד התיירות&lt;/Title&gt;"/>
        <w:id w:val="537779285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9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דורון אהרון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2B142C" w:rsidRDefault="002B142C" w:rsidP="002B142C">
      <w:pPr>
        <w:rPr>
          <w:rtl/>
        </w:rPr>
      </w:pPr>
      <w:r>
        <w:rPr>
          <w:rFonts w:hint="cs"/>
          <w:rtl/>
        </w:rPr>
        <w:t xml:space="preserve">ההליך התכנוני מורכב מרצף. הרצף מתחיל במשרד התיירות, במקום שבו מגיע יזם </w:t>
      </w:r>
      <w:bookmarkStart w:id="81" w:name="_ETM_Q1_1570027"/>
      <w:bookmarkEnd w:id="81"/>
      <w:r>
        <w:rPr>
          <w:rFonts w:hint="cs"/>
          <w:rtl/>
        </w:rPr>
        <w:t xml:space="preserve">או ועדה מחוזית שמפנה יזם מיוזמתה ולא מיוזמתו לחוות חוות דעת מקצועית לגבי הפרוגרמה התכנונית של המלון. זה בעצם </w:t>
      </w:r>
      <w:bookmarkStart w:id="82" w:name="_ETM_Q1_1581095"/>
      <w:bookmarkEnd w:id="82"/>
      <w:r>
        <w:rPr>
          <w:rFonts w:hint="cs"/>
          <w:rtl/>
        </w:rPr>
        <w:t xml:space="preserve">ראשית התהליך. אחרי שאנחנו מחווים את דעתנו היזם ממשיך </w:t>
      </w:r>
      <w:bookmarkStart w:id="83" w:name="_ETM_Q1_1583974"/>
      <w:bookmarkEnd w:id="83"/>
      <w:r>
        <w:rPr>
          <w:rFonts w:hint="cs"/>
          <w:rtl/>
        </w:rPr>
        <w:t xml:space="preserve">ברצף פעולות ומגיע לדיון בוועדת התכנון או הוועדה </w:t>
      </w:r>
      <w:r w:rsidR="00F87519">
        <w:rPr>
          <w:rFonts w:hint="cs"/>
          <w:rtl/>
        </w:rPr>
        <w:t xml:space="preserve">המקומית שבה הוא רוצה לאשר את התוכנית. </w:t>
      </w:r>
    </w:p>
    <w:p w:rsidR="002B142C" w:rsidRDefault="002B142C" w:rsidP="002B142C">
      <w:pPr>
        <w:rPr>
          <w:rtl/>
        </w:rPr>
      </w:pPr>
      <w:bookmarkStart w:id="84" w:name="_ETM_Q1_1594457"/>
      <w:bookmarkStart w:id="85" w:name="_ETM_Q1_1594727"/>
      <w:bookmarkEnd w:id="84"/>
      <w:bookmarkEnd w:id="85"/>
    </w:p>
    <w:p w:rsidR="00F87519" w:rsidRDefault="00F87519" w:rsidP="002B142C">
      <w:pPr>
        <w:rPr>
          <w:rtl/>
        </w:rPr>
      </w:pPr>
      <w:r>
        <w:rPr>
          <w:rFonts w:hint="cs"/>
          <w:rtl/>
        </w:rPr>
        <w:t>לגבי הנתונים</w:t>
      </w:r>
      <w:r w:rsidR="002B142C">
        <w:rPr>
          <w:rFonts w:hint="cs"/>
          <w:rtl/>
        </w:rPr>
        <w:t xml:space="preserve">. בין השנים 2018-2016, בעצם </w:t>
      </w:r>
      <w:r>
        <w:rPr>
          <w:rFonts w:hint="cs"/>
          <w:rtl/>
        </w:rPr>
        <w:t xml:space="preserve">מאוגוסט 2016 ועד היום נידונו 20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r w:rsidR="002B142C">
        <w:rPr>
          <w:rFonts w:hint="cs"/>
          <w:rtl/>
        </w:rPr>
        <w:t>במשרד התיירות שנוגעות לעירוב שימושים ונוגעות ישירות לתיקון, נשענות עליו - - -</w:t>
      </w:r>
    </w:p>
    <w:p w:rsidR="00F87519" w:rsidRDefault="00F87519" w:rsidP="00F8751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59335905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6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היו"ר יואב קיש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F87519" w:rsidP="00F87519">
      <w:pPr>
        <w:rPr>
          <w:rtl/>
        </w:rPr>
      </w:pPr>
      <w:r>
        <w:rPr>
          <w:rFonts w:hint="cs"/>
          <w:rtl/>
        </w:rPr>
        <w:t xml:space="preserve">20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מה הסטטוס שלהן היום? </w:t>
      </w: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אורח"/>
        <w:tag w:val="&lt;ID&gt;677244&lt;/ID&gt;&lt;Name&gt;דורון אהרון&lt;/Name&gt;&lt;Data&gt;דורון אהרון&lt;/Data&gt;&lt;Shortcut&gt;דואה&lt;/Shortcut&gt;&lt;Title&gt;סמנכ&quot;ל אגף השקעות ופיתוח תשתיות, משרד התיירות&lt;/Title&gt;"/>
        <w:id w:val="-2042048621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9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דורון אהרון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2B142C" w:rsidRDefault="00383D5D" w:rsidP="002B142C">
      <w:pPr>
        <w:rPr>
          <w:rtl/>
        </w:rPr>
      </w:pPr>
      <w:bookmarkStart w:id="86" w:name="_ETM_Q1_1601142"/>
      <w:bookmarkEnd w:id="86"/>
      <w:r>
        <w:rPr>
          <w:rFonts w:hint="cs"/>
          <w:rtl/>
        </w:rPr>
        <w:t xml:space="preserve">7,000 </w:t>
      </w:r>
      <w:bookmarkStart w:id="87" w:name="_ETM_Q1_1616080"/>
      <w:bookmarkEnd w:id="87"/>
      <w:r>
        <w:rPr>
          <w:rFonts w:hint="cs"/>
          <w:rtl/>
        </w:rPr>
        <w:t>חדרים - - -</w:t>
      </w:r>
      <w:bookmarkStart w:id="88" w:name="_ETM_Q1_1610511"/>
      <w:bookmarkEnd w:id="88"/>
    </w:p>
    <w:p w:rsidR="00383D5D" w:rsidRPr="002B142C" w:rsidRDefault="00383D5D" w:rsidP="002B142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672837243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4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יעל גרמן (יש עתיד)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383D5D" w:rsidRDefault="00383D5D" w:rsidP="00383D5D">
      <w:pPr>
        <w:rPr>
          <w:rtl/>
        </w:rPr>
      </w:pPr>
      <w:bookmarkStart w:id="89" w:name="_ETM_Q1_1604903"/>
      <w:bookmarkEnd w:id="89"/>
      <w:r>
        <w:rPr>
          <w:rFonts w:hint="cs"/>
          <w:rtl/>
        </w:rPr>
        <w:t xml:space="preserve">חדרי מלון? </w:t>
      </w:r>
      <w:bookmarkStart w:id="90" w:name="_ETM_Q1_1607255"/>
      <w:bookmarkEnd w:id="90"/>
      <w:r>
        <w:rPr>
          <w:rFonts w:hint="cs"/>
          <w:rtl/>
        </w:rPr>
        <w:t xml:space="preserve">חדרים זה גם חדרי מגורים. </w:t>
      </w:r>
    </w:p>
    <w:p w:rsidR="00383D5D" w:rsidRPr="00383D5D" w:rsidRDefault="00383D5D" w:rsidP="00383D5D">
      <w:pPr>
        <w:rPr>
          <w:rtl/>
        </w:rPr>
      </w:pPr>
    </w:p>
    <w:sdt>
      <w:sdtPr>
        <w:rPr>
          <w:rFonts w:hint="cs"/>
          <w:rtl/>
        </w:rPr>
        <w:alias w:val="אורח"/>
        <w:tag w:val="&lt;ID&gt;677244&lt;/ID&gt;&lt;Name&gt;דורון אהרון&lt;/Name&gt;&lt;Data&gt;דורון אהרון&lt;/Data&gt;&lt;Shortcut&gt;דואה&lt;/Shortcut&gt;&lt;Title&gt;סמנכ&quot;ל אגף השקעות ופיתוח תשתיות, משרד התיירות&lt;/Title&gt;"/>
        <w:id w:val="290098850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9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דורון אהרון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383D5D" w:rsidP="00383D5D">
      <w:pPr>
        <w:rPr>
          <w:rtl/>
        </w:rPr>
      </w:pPr>
      <w:r>
        <w:rPr>
          <w:rFonts w:hint="cs"/>
          <w:rtl/>
        </w:rPr>
        <w:t xml:space="preserve">בוודאי. חדרי מלון. משרד התיירות אמון על הקמת חדרי מלון. העניין של הערוב שימושים שהוא דבר שנפוץ בכל העולם, בניו יורק </w:t>
      </w:r>
      <w:r>
        <w:rPr>
          <w:rtl/>
        </w:rPr>
        <w:t>–</w:t>
      </w:r>
      <w:r>
        <w:rPr>
          <w:rFonts w:hint="cs"/>
          <w:rtl/>
        </w:rPr>
        <w:t xml:space="preserve"> עכשיו אנחנו חוזרים מכנס שם, </w:t>
      </w:r>
      <w:r w:rsidR="00F87519">
        <w:rPr>
          <w:rFonts w:hint="cs"/>
          <w:rtl/>
        </w:rPr>
        <w:t xml:space="preserve">כל אתר בנייה מופיע </w:t>
      </w:r>
      <w:r w:rsidR="00F87519">
        <w:rPr>
          <w:rtl/>
        </w:rPr>
        <w:t>–</w:t>
      </w:r>
      <w:r w:rsidR="00F87519">
        <w:rPr>
          <w:rFonts w:hint="cs"/>
          <w:rtl/>
        </w:rPr>
        <w:t xml:space="preserve"> </w:t>
      </w:r>
      <w:r w:rsidR="00F87519">
        <w:t>mixed use</w:t>
      </w:r>
      <w:r w:rsidR="00F87519">
        <w:rPr>
          <w:rFonts w:hint="cs"/>
          <w:rtl/>
        </w:rPr>
        <w:t xml:space="preserve">. </w:t>
      </w:r>
      <w:r>
        <w:rPr>
          <w:rFonts w:hint="cs"/>
          <w:rtl/>
        </w:rPr>
        <w:t>אין</w:t>
      </w:r>
      <w:bookmarkStart w:id="91" w:name="_ETM_Q1_1632963"/>
      <w:bookmarkEnd w:id="91"/>
      <w:r>
        <w:rPr>
          <w:rFonts w:hint="cs"/>
          <w:rtl/>
        </w:rPr>
        <w:t xml:space="preserve"> שום אתר בנייה שראינו של משרדים או מגורים שהוא</w:t>
      </w:r>
      <w:bookmarkStart w:id="92" w:name="_ETM_Q1_1636223"/>
      <w:bookmarkEnd w:id="92"/>
      <w:r>
        <w:rPr>
          <w:rFonts w:hint="cs"/>
          <w:rtl/>
        </w:rPr>
        <w:t xml:space="preserve"> כולו משרדים או כלו מגורים. </w:t>
      </w:r>
      <w:r w:rsidR="00F87519">
        <w:rPr>
          <w:rFonts w:hint="cs"/>
          <w:rtl/>
        </w:rPr>
        <w:t xml:space="preserve">עירוב שימושים מהותו </w:t>
      </w:r>
      <w:r w:rsidR="00F87519">
        <w:rPr>
          <w:rtl/>
        </w:rPr>
        <w:t>–</w:t>
      </w:r>
      <w:r w:rsidR="00F87519">
        <w:rPr>
          <w:rFonts w:hint="cs"/>
          <w:rtl/>
        </w:rPr>
        <w:t xml:space="preserve"> לקחת שימוש ל שמלונאות, מגורים, מסחר</w:t>
      </w:r>
      <w:r>
        <w:rPr>
          <w:rFonts w:hint="cs"/>
          <w:rtl/>
        </w:rPr>
        <w:t xml:space="preserve">, ולשלב אותם יחד. </w:t>
      </w: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75432341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6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היו"ר יואב קיש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F87519" w:rsidP="00F87519">
      <w:pPr>
        <w:rPr>
          <w:rtl/>
        </w:rPr>
      </w:pPr>
      <w:r>
        <w:rPr>
          <w:rFonts w:hint="cs"/>
          <w:rtl/>
        </w:rPr>
        <w:t>השאלה</w:t>
      </w:r>
      <w:r w:rsidR="00383D5D">
        <w:rPr>
          <w:rFonts w:hint="cs"/>
          <w:rtl/>
        </w:rPr>
        <w:t xml:space="preserve"> </w:t>
      </w:r>
      <w:r w:rsidR="00383D5D">
        <w:rPr>
          <w:rtl/>
        </w:rPr>
        <w:t>–</w:t>
      </w:r>
      <w:r w:rsidR="00383D5D">
        <w:rPr>
          <w:rFonts w:hint="cs"/>
          <w:rtl/>
        </w:rPr>
        <w:t xml:space="preserve"> אם באותו אזור או באותו בניין. </w:t>
      </w:r>
    </w:p>
    <w:p w:rsidR="00383D5D" w:rsidRDefault="00383D5D" w:rsidP="00F87519">
      <w:pPr>
        <w:rPr>
          <w:rtl/>
        </w:rPr>
      </w:pPr>
      <w:bookmarkStart w:id="93" w:name="_ETM_Q1_1641624"/>
      <w:bookmarkEnd w:id="93"/>
    </w:p>
    <w:sdt>
      <w:sdtPr>
        <w:rPr>
          <w:rFonts w:hint="cs"/>
          <w:rtl/>
        </w:rPr>
        <w:alias w:val="אורח"/>
        <w:tag w:val="&lt;ID&gt;677244&lt;/ID&gt;&lt;Name&gt;דורון אהרון&lt;/Name&gt;&lt;Data&gt;דורון אהרון&lt;/Data&gt;&lt;Shortcut&gt;דואה&lt;/Shortcut&gt;&lt;Title&gt;סמנכ&quot;ל אגף השקעות ופיתוח תשתיות, משרד התיירות&lt;/Title&gt;"/>
        <w:id w:val="-1473448414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9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דורון אהרון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F87519" w:rsidP="00383D5D">
      <w:pPr>
        <w:rPr>
          <w:rtl/>
        </w:rPr>
      </w:pPr>
      <w:r>
        <w:rPr>
          <w:rFonts w:hint="cs"/>
          <w:rtl/>
        </w:rPr>
        <w:t xml:space="preserve">באותו </w:t>
      </w:r>
      <w:r w:rsidR="00383D5D">
        <w:rPr>
          <w:rFonts w:hint="cs"/>
          <w:rtl/>
        </w:rPr>
        <w:t xml:space="preserve">מבנה, </w:t>
      </w:r>
      <w:bookmarkStart w:id="94" w:name="_ETM_Q1_1655480"/>
      <w:bookmarkEnd w:id="94"/>
      <w:r w:rsidR="00383D5D">
        <w:rPr>
          <w:rFonts w:hint="cs"/>
          <w:rtl/>
        </w:rPr>
        <w:t xml:space="preserve">או באותו </w:t>
      </w:r>
      <w:r>
        <w:rPr>
          <w:rFonts w:hint="cs"/>
          <w:rtl/>
        </w:rPr>
        <w:t>פוליגון בנייה</w:t>
      </w:r>
      <w:r w:rsidR="00383D5D">
        <w:rPr>
          <w:rFonts w:hint="cs"/>
          <w:rtl/>
        </w:rPr>
        <w:t xml:space="preserve"> . מה שזה מייצר </w:t>
      </w:r>
      <w:r w:rsidR="00383D5D">
        <w:rPr>
          <w:rtl/>
        </w:rPr>
        <w:t>–</w:t>
      </w:r>
      <w:r w:rsidR="00383D5D">
        <w:rPr>
          <w:rFonts w:hint="cs"/>
          <w:rtl/>
        </w:rPr>
        <w:t xml:space="preserve"> זה חוסך </w:t>
      </w:r>
      <w:bookmarkStart w:id="95" w:name="_ETM_Q1_1659393"/>
      <w:bookmarkEnd w:id="95"/>
      <w:r w:rsidR="00383D5D">
        <w:rPr>
          <w:rFonts w:hint="cs"/>
          <w:rtl/>
        </w:rPr>
        <w:t xml:space="preserve">לך תחבורה. אם העבודה שלך נמצאת באופן מרוחק ממקום המגורים </w:t>
      </w:r>
      <w:bookmarkStart w:id="96" w:name="_ETM_Q1_1662117"/>
      <w:bookmarkEnd w:id="96"/>
      <w:r w:rsidR="00383D5D">
        <w:rPr>
          <w:rFonts w:hint="cs"/>
          <w:rtl/>
        </w:rPr>
        <w:t>שלך, אם המלונאות נמצאת במרוחק מהמסחר - - -</w:t>
      </w: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2033222459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4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יעל כהן-פארן (המחנה הציוני)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383D5D" w:rsidP="00F87519">
      <w:pPr>
        <w:rPr>
          <w:rtl/>
        </w:rPr>
      </w:pPr>
      <w:r>
        <w:rPr>
          <w:rFonts w:hint="cs"/>
          <w:rtl/>
        </w:rPr>
        <w:t xml:space="preserve">לא, </w:t>
      </w:r>
      <w:r>
        <w:t>mixed use</w:t>
      </w:r>
      <w:r>
        <w:rPr>
          <w:rFonts w:hint="cs"/>
          <w:rtl/>
          <w:lang w:val="en-GB"/>
        </w:rPr>
        <w:t xml:space="preserve"> </w:t>
      </w:r>
      <w:bookmarkStart w:id="97" w:name="_ETM_Q1_1662914"/>
      <w:bookmarkEnd w:id="97"/>
      <w:r>
        <w:rPr>
          <w:rFonts w:hint="cs"/>
          <w:rtl/>
          <w:lang w:val="en-GB"/>
        </w:rPr>
        <w:t xml:space="preserve">זה מושג טוב, זה בסך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נכון. </w:t>
      </w:r>
      <w:r w:rsidR="00F87519">
        <w:rPr>
          <w:rFonts w:hint="cs"/>
          <w:rtl/>
        </w:rPr>
        <w:t xml:space="preserve">רק מעניין שאתם משתמשים </w:t>
      </w:r>
      <w:r>
        <w:rPr>
          <w:rFonts w:hint="cs"/>
          <w:rtl/>
        </w:rPr>
        <w:t xml:space="preserve">בזה בהיבט של </w:t>
      </w:r>
      <w:bookmarkStart w:id="98" w:name="_ETM_Q1_1672110"/>
      <w:bookmarkEnd w:id="98"/>
      <w:r>
        <w:rPr>
          <w:rFonts w:hint="cs"/>
          <w:rtl/>
        </w:rPr>
        <w:t>רק באזורים ש - - -</w:t>
      </w:r>
    </w:p>
    <w:p w:rsidR="00F87519" w:rsidRDefault="00F87519" w:rsidP="00F8751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7075729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6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היו"ר יואב קיש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F87519" w:rsidP="00F87519">
      <w:pPr>
        <w:rPr>
          <w:rtl/>
        </w:rPr>
      </w:pPr>
      <w:r>
        <w:rPr>
          <w:rFonts w:hint="cs"/>
          <w:rtl/>
        </w:rPr>
        <w:t xml:space="preserve">אז אמרת 20 </w:t>
      </w:r>
      <w:proofErr w:type="spellStart"/>
      <w:r>
        <w:rPr>
          <w:rFonts w:hint="cs"/>
          <w:rtl/>
        </w:rPr>
        <w:t>תוכניות</w:t>
      </w:r>
      <w:proofErr w:type="spellEnd"/>
      <w:r w:rsidR="00383D5D">
        <w:rPr>
          <w:rFonts w:hint="cs"/>
          <w:rtl/>
        </w:rPr>
        <w:t>, 7,000 חדרים</w:t>
      </w:r>
      <w:r>
        <w:rPr>
          <w:rFonts w:hint="cs"/>
          <w:rtl/>
        </w:rPr>
        <w:t xml:space="preserve"> - - -</w:t>
      </w:r>
    </w:p>
    <w:p w:rsidR="00F87519" w:rsidRP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אורח"/>
        <w:tag w:val="&lt;ID&gt;677244&lt;/ID&gt;&lt;Name&gt;דורון אהרון&lt;/Name&gt;&lt;Data&gt;דורון אהרון&lt;/Data&gt;&lt;Shortcut&gt;דואה&lt;/Shortcut&gt;&lt;Title&gt;סמנכ&quot;ל אגף השקעות ופיתוח תשתיות, משרד התיירות&lt;/Title&gt;"/>
        <w:id w:val="-389802013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9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דורון אהרון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383D5D" w:rsidP="00F87519">
      <w:pPr>
        <w:rPr>
          <w:rtl/>
        </w:rPr>
      </w:pPr>
      <w:r>
        <w:rPr>
          <w:rFonts w:hint="cs"/>
          <w:rtl/>
        </w:rPr>
        <w:t xml:space="preserve">20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, 6,970 חדר</w:t>
      </w:r>
      <w:bookmarkStart w:id="99" w:name="_ETM_Q1_1679867"/>
      <w:bookmarkEnd w:id="99"/>
      <w:r>
        <w:rPr>
          <w:rFonts w:hint="cs"/>
          <w:rtl/>
        </w:rPr>
        <w:t xml:space="preserve"> - - -</w:t>
      </w: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66940411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6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היו"ר יואב קיש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383D5D" w:rsidP="00F87519">
      <w:pPr>
        <w:rPr>
          <w:rtl/>
        </w:rPr>
      </w:pPr>
      <w:r>
        <w:rPr>
          <w:rFonts w:hint="cs"/>
          <w:rtl/>
        </w:rPr>
        <w:t xml:space="preserve">ומה הסטטוס שלהם, בעצם? כמה זמן לוקח להגיע להבשלה, לאישור היתר בנייה, בעניין הזה? </w:t>
      </w:r>
    </w:p>
    <w:p w:rsidR="00F87519" w:rsidRDefault="00F87519" w:rsidP="00F87519">
      <w:pPr>
        <w:rPr>
          <w:rtl/>
        </w:rPr>
      </w:pP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אורח"/>
        <w:tag w:val="&lt;ID&gt;677244&lt;/ID&gt;&lt;Name&gt;דורון אהרון&lt;/Name&gt;&lt;Data&gt;דורון אהרון&lt;/Data&gt;&lt;Shortcut&gt;דואה&lt;/Shortcut&gt;&lt;Title&gt;סמנכ&quot;ל אגף השקעות ופיתוח תשתיות, משרד התיירות&lt;/Title&gt;"/>
        <w:id w:val="804209693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9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דורון אהרון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383D5D" w:rsidRDefault="00383D5D" w:rsidP="00F87519">
      <w:pPr>
        <w:rPr>
          <w:rtl/>
        </w:rPr>
      </w:pPr>
      <w:r>
        <w:rPr>
          <w:rFonts w:hint="cs"/>
          <w:rtl/>
        </w:rPr>
        <w:t>היתר בנייה, לצערי הרב,</w:t>
      </w:r>
      <w:bookmarkStart w:id="100" w:name="_ETM_Q1_1688188"/>
      <w:bookmarkEnd w:id="100"/>
      <w:r>
        <w:rPr>
          <w:rFonts w:hint="cs"/>
          <w:rtl/>
        </w:rPr>
        <w:t xml:space="preserve"> לבנות מלון בישראל לוקח סדר גודל של בין 8 </w:t>
      </w:r>
      <w:bookmarkStart w:id="101" w:name="_ETM_Q1_1689066"/>
      <w:bookmarkEnd w:id="101"/>
      <w:r>
        <w:rPr>
          <w:rFonts w:hint="cs"/>
          <w:rtl/>
        </w:rPr>
        <w:t>ל-10 שנים. זה הזמן. עכשיו, מי שיגיד משהו אחר -</w:t>
      </w:r>
      <w:bookmarkStart w:id="102" w:name="_ETM_Q1_1703576"/>
      <w:bookmarkEnd w:id="102"/>
      <w:r>
        <w:rPr>
          <w:rFonts w:hint="cs"/>
          <w:rtl/>
        </w:rPr>
        <w:t xml:space="preserve"> - -</w:t>
      </w:r>
    </w:p>
    <w:p w:rsidR="00383D5D" w:rsidRDefault="00383D5D" w:rsidP="00F875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429430306"/>
        <w:placeholder>
          <w:docPart w:val="215C58F117B049BCB6BACFCCF109A376"/>
        </w:placeholder>
      </w:sdtPr>
      <w:sdtEndPr/>
      <w:sdtContent>
        <w:p w:rsidR="00383D5D" w:rsidRDefault="00383D5D" w:rsidP="00383D5D">
          <w:pPr>
            <w:pStyle w:val="a4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יעל גרמן (יש עתיד)</w:t>
          </w:r>
          <w:r w:rsidRPr="00F87519">
            <w:rPr>
              <w:color w:val="000000"/>
              <w:rtl/>
            </w:rPr>
            <w:t>:</w:t>
          </w:r>
        </w:p>
      </w:sdtContent>
    </w:sdt>
    <w:p w:rsidR="00383D5D" w:rsidRDefault="00383D5D" w:rsidP="00383D5D">
      <w:pPr>
        <w:pStyle w:val="KeepWithNext"/>
        <w:rPr>
          <w:rtl/>
        </w:rPr>
      </w:pPr>
    </w:p>
    <w:p w:rsidR="00383D5D" w:rsidRDefault="00383D5D" w:rsidP="00383D5D">
      <w:pPr>
        <w:rPr>
          <w:rtl/>
        </w:rPr>
      </w:pPr>
      <w:r>
        <w:rPr>
          <w:rFonts w:hint="cs"/>
          <w:rtl/>
        </w:rPr>
        <w:t xml:space="preserve">זה החסם. </w:t>
      </w:r>
    </w:p>
    <w:p w:rsidR="00383D5D" w:rsidRDefault="00383D5D" w:rsidP="00383D5D">
      <w:pPr>
        <w:rPr>
          <w:rtl/>
        </w:rPr>
      </w:pPr>
      <w:bookmarkStart w:id="103" w:name="_ETM_Q1_1698234"/>
      <w:bookmarkStart w:id="104" w:name="_ETM_Q1_1700883"/>
      <w:bookmarkEnd w:id="103"/>
      <w:bookmarkEnd w:id="104"/>
    </w:p>
    <w:p w:rsidR="00383D5D" w:rsidRDefault="00383D5D" w:rsidP="00383D5D">
      <w:pPr>
        <w:pStyle w:val="af9"/>
        <w:keepNext/>
        <w:rPr>
          <w:rtl/>
        </w:rPr>
      </w:pPr>
      <w:bookmarkStart w:id="105" w:name="_ETM_Q1_1703063"/>
      <w:bookmarkEnd w:id="105"/>
      <w:r>
        <w:rPr>
          <w:rtl/>
        </w:rPr>
        <w:t>דורון אהרון:</w:t>
      </w:r>
    </w:p>
    <w:p w:rsidR="00383D5D" w:rsidRDefault="00383D5D" w:rsidP="00383D5D">
      <w:pPr>
        <w:pStyle w:val="KeepWithNext"/>
        <w:rPr>
          <w:rtl/>
        </w:rPr>
      </w:pPr>
    </w:p>
    <w:p w:rsidR="00F87519" w:rsidRDefault="00383D5D" w:rsidP="00383D5D">
      <w:pPr>
        <w:rPr>
          <w:rtl/>
        </w:rPr>
      </w:pPr>
      <w:bookmarkStart w:id="106" w:name="_ETM_Q1_1698254"/>
      <w:bookmarkStart w:id="107" w:name="_ETM_Q1_1699583"/>
      <w:bookmarkEnd w:id="106"/>
      <w:bookmarkEnd w:id="107"/>
      <w:r>
        <w:rPr>
          <w:rFonts w:hint="cs"/>
          <w:rtl/>
        </w:rPr>
        <w:t xml:space="preserve">נכון, ובזה אנחנו מטפלים. </w:t>
      </w:r>
      <w:r w:rsidR="00F87519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בזה </w:t>
      </w:r>
      <w:r w:rsidR="00F87519">
        <w:rPr>
          <w:rFonts w:hint="cs"/>
          <w:rtl/>
        </w:rPr>
        <w:t xml:space="preserve">אנחנו מטפלים. </w:t>
      </w:r>
      <w:r>
        <w:rPr>
          <w:rFonts w:hint="cs"/>
          <w:rtl/>
        </w:rPr>
        <w:t>ההליך הארוך הזה</w:t>
      </w:r>
      <w:bookmarkStart w:id="108" w:name="_ETM_Q1_1701843"/>
      <w:bookmarkEnd w:id="108"/>
      <w:r>
        <w:rPr>
          <w:rFonts w:hint="cs"/>
          <w:rtl/>
        </w:rPr>
        <w:t xml:space="preserve"> נובע </w:t>
      </w:r>
      <w:r>
        <w:rPr>
          <w:rtl/>
        </w:rPr>
        <w:t>–</w:t>
      </w:r>
      <w:r>
        <w:rPr>
          <w:rFonts w:hint="cs"/>
          <w:rtl/>
        </w:rPr>
        <w:t xml:space="preserve"> גם היכולת לארגן את הסגירה הפיננסית מול</w:t>
      </w:r>
      <w:bookmarkStart w:id="109" w:name="_ETM_Q1_1701549"/>
      <w:bookmarkEnd w:id="109"/>
      <w:r>
        <w:rPr>
          <w:rFonts w:hint="cs"/>
          <w:rtl/>
        </w:rPr>
        <w:t xml:space="preserve"> הבנקים, גם היכולת התכנונית של המדינה לעכל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10" w:name="_ETM_Q1_1720474"/>
      <w:bookmarkEnd w:id="110"/>
      <w:r>
        <w:rPr>
          <w:rFonts w:hint="cs"/>
          <w:rtl/>
        </w:rPr>
        <w:t xml:space="preserve">כזו ולהביא אותה לידי אישור </w:t>
      </w:r>
      <w:r>
        <w:rPr>
          <w:rtl/>
        </w:rPr>
        <w:t>–</w:t>
      </w:r>
      <w:r>
        <w:rPr>
          <w:rFonts w:hint="cs"/>
          <w:rtl/>
        </w:rPr>
        <w:t xml:space="preserve"> 4-3 שנים </w:t>
      </w:r>
      <w:r w:rsidR="00F87519">
        <w:rPr>
          <w:rFonts w:hint="cs"/>
          <w:rtl/>
        </w:rPr>
        <w:t xml:space="preserve">עד שיזם מגיע להיתר בנייה סופי. </w:t>
      </w: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10879710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6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היו"ר יואב קיש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383D5D" w:rsidP="00F87519">
      <w:pPr>
        <w:rPr>
          <w:rtl/>
        </w:rPr>
      </w:pPr>
      <w:r>
        <w:rPr>
          <w:rFonts w:hint="cs"/>
          <w:rtl/>
        </w:rPr>
        <w:t xml:space="preserve">אז אני </w:t>
      </w:r>
      <w:bookmarkStart w:id="111" w:name="_ETM_Q1_1728313"/>
      <w:bookmarkEnd w:id="111"/>
      <w:r>
        <w:rPr>
          <w:rFonts w:hint="cs"/>
          <w:rtl/>
        </w:rPr>
        <w:t>רוצה כרגע לסכם את מה שאתה אומר. אנחנו לא נדון</w:t>
      </w:r>
      <w:bookmarkStart w:id="112" w:name="_ETM_Q1_1720409"/>
      <w:bookmarkEnd w:id="112"/>
      <w:r>
        <w:rPr>
          <w:rFonts w:hint="cs"/>
          <w:rtl/>
        </w:rPr>
        <w:t xml:space="preserve"> כרגע על איך פותרים את העניין של היתרי בנייה למלונות.</w:t>
      </w:r>
      <w:bookmarkStart w:id="113" w:name="_ETM_Q1_1730377"/>
      <w:bookmarkEnd w:id="113"/>
      <w:r>
        <w:rPr>
          <w:rFonts w:hint="cs"/>
          <w:rtl/>
        </w:rPr>
        <w:t xml:space="preserve"> אתה אומר שבשנתיים שעברו 20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7,000 חדר, </w:t>
      </w:r>
      <w:r w:rsidR="00F87519">
        <w:rPr>
          <w:rFonts w:hint="cs"/>
          <w:rtl/>
        </w:rPr>
        <w:t xml:space="preserve">אתם </w:t>
      </w:r>
      <w:r>
        <w:rPr>
          <w:rFonts w:hint="cs"/>
          <w:rtl/>
        </w:rPr>
        <w:t>יודעים להגיד</w:t>
      </w:r>
      <w:bookmarkStart w:id="114" w:name="_ETM_Q1_1738289"/>
      <w:bookmarkEnd w:id="114"/>
      <w:r>
        <w:rPr>
          <w:rFonts w:hint="cs"/>
          <w:rtl/>
        </w:rPr>
        <w:t xml:space="preserve"> היום אם אתם רוצים להפוך את הוראת השעה הזו לחוק </w:t>
      </w:r>
      <w:bookmarkStart w:id="115" w:name="_ETM_Q1_1741190"/>
      <w:bookmarkEnd w:id="115"/>
      <w:r>
        <w:rPr>
          <w:rFonts w:hint="cs"/>
          <w:rtl/>
        </w:rPr>
        <w:t>או לא? או שאתם עוד לא יודעים להגיד? או שאתם</w:t>
      </w:r>
      <w:bookmarkStart w:id="116" w:name="_ETM_Q1_1734691"/>
      <w:bookmarkEnd w:id="116"/>
      <w:r>
        <w:rPr>
          <w:rFonts w:hint="cs"/>
          <w:rtl/>
        </w:rPr>
        <w:t xml:space="preserve"> רוצים עוד שנה בשביל לשקול את זה? </w:t>
      </w:r>
    </w:p>
    <w:p w:rsidR="00F87519" w:rsidRDefault="00F87519" w:rsidP="00F87519">
      <w:pPr>
        <w:rPr>
          <w:rtl/>
        </w:rPr>
      </w:pPr>
    </w:p>
    <w:sdt>
      <w:sdtPr>
        <w:rPr>
          <w:rtl/>
        </w:rPr>
        <w:alias w:val="דובר_המשך"/>
        <w:tag w:val="&lt;ID&gt;677244&lt;/ID&gt;&lt;Name&gt;דורון אהרון&lt;/Name&gt;&lt;Data&gt;דורון אהרון&lt;/Data&gt;&lt;Shortcut&gt;דואה&lt;/Shortcut&gt;"/>
        <w:id w:val="428552337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-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דורון אהרון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F87519" w:rsidP="00F87519">
      <w:pPr>
        <w:rPr>
          <w:rtl/>
        </w:rPr>
      </w:pPr>
      <w:r>
        <w:rPr>
          <w:rFonts w:hint="cs"/>
          <w:rtl/>
        </w:rPr>
        <w:t xml:space="preserve">בוודאי אנחנו צריכים </w:t>
      </w:r>
      <w:r w:rsidR="00383D5D">
        <w:rPr>
          <w:rFonts w:hint="cs"/>
          <w:rtl/>
        </w:rPr>
        <w:t xml:space="preserve">עוד שנה כדי לראות איך התוכניות האלה מתקדמות בתוך הוועדות. </w:t>
      </w:r>
      <w:bookmarkStart w:id="117" w:name="_ETM_Q1_1751633"/>
      <w:bookmarkEnd w:id="117"/>
    </w:p>
    <w:p w:rsidR="00383D5D" w:rsidRDefault="00383D5D" w:rsidP="00F87519">
      <w:pPr>
        <w:rPr>
          <w:rtl/>
        </w:rPr>
      </w:pPr>
    </w:p>
    <w:p w:rsidR="00F87519" w:rsidRDefault="00383D5D" w:rsidP="00F01EBD">
      <w:pPr>
        <w:rPr>
          <w:rtl/>
        </w:rPr>
      </w:pPr>
      <w:r>
        <w:rPr>
          <w:rFonts w:hint="cs"/>
          <w:rtl/>
        </w:rPr>
        <w:t>ע</w:t>
      </w:r>
      <w:bookmarkStart w:id="118" w:name="_ETM_Q1_1752253"/>
      <w:bookmarkEnd w:id="118"/>
      <w:r>
        <w:rPr>
          <w:rFonts w:hint="cs"/>
          <w:rtl/>
        </w:rPr>
        <w:t xml:space="preserve">וד נתון שאני רוצה כאן להוסיף </w:t>
      </w:r>
      <w:r>
        <w:rPr>
          <w:rtl/>
        </w:rPr>
        <w:t>–</w:t>
      </w:r>
      <w:r>
        <w:rPr>
          <w:rFonts w:hint="cs"/>
          <w:rtl/>
        </w:rPr>
        <w:t xml:space="preserve"> זה, בעצם, השלב </w:t>
      </w:r>
      <w:r w:rsidR="00F01EBD">
        <w:rPr>
          <w:rFonts w:hint="cs"/>
          <w:rtl/>
        </w:rPr>
        <w:t xml:space="preserve">הראשון כפי </w:t>
      </w:r>
      <w:bookmarkStart w:id="119" w:name="_ETM_Q1_1755061"/>
      <w:bookmarkEnd w:id="119"/>
      <w:r w:rsidR="00F01EBD">
        <w:rPr>
          <w:rFonts w:hint="cs"/>
          <w:rtl/>
        </w:rPr>
        <w:t xml:space="preserve">שאמרתי. </w:t>
      </w:r>
      <w:r w:rsidR="00F87519">
        <w:rPr>
          <w:rFonts w:hint="cs"/>
          <w:rtl/>
        </w:rPr>
        <w:t xml:space="preserve">במקביל, השלב הבא </w:t>
      </w:r>
      <w:r w:rsidR="00F01EBD">
        <w:rPr>
          <w:rFonts w:hint="cs"/>
          <w:rtl/>
        </w:rPr>
        <w:t>הוא בעצם גם שלב שנעשה במשרד התיירות. אני יושב-ראש מנהלת ההשקעות בתיירות, אנחנו נותנים מענקים לאותם בתי</w:t>
      </w:r>
      <w:bookmarkStart w:id="120" w:name="_ETM_Q1_1762933"/>
      <w:bookmarkEnd w:id="120"/>
      <w:r w:rsidR="00F01EBD">
        <w:rPr>
          <w:rFonts w:hint="cs"/>
          <w:rtl/>
        </w:rPr>
        <w:t xml:space="preserve"> מלון שרוצים לקום. מי שזכאי למענק על פי חוק עידוד</w:t>
      </w:r>
      <w:bookmarkStart w:id="121" w:name="_ETM_Q1_1764629"/>
      <w:bookmarkEnd w:id="121"/>
      <w:r w:rsidR="00F01EBD">
        <w:rPr>
          <w:rFonts w:hint="cs"/>
          <w:rtl/>
        </w:rPr>
        <w:t xml:space="preserve"> השקעות הון הוא מי שיש לו סגירה פיננסית, קרי, הגיע</w:t>
      </w:r>
      <w:bookmarkStart w:id="122" w:name="_ETM_Q1_1760827"/>
      <w:bookmarkEnd w:id="122"/>
      <w:r w:rsidR="00F01EBD">
        <w:rPr>
          <w:rFonts w:hint="cs"/>
          <w:rtl/>
        </w:rPr>
        <w:t xml:space="preserve"> למצב שהוא מציג 20% הון עצמי כדי לממן את הפרויקט,</w:t>
      </w:r>
      <w:bookmarkStart w:id="123" w:name="_ETM_Q1_1764281"/>
      <w:bookmarkEnd w:id="123"/>
      <w:r w:rsidR="00F01EBD">
        <w:rPr>
          <w:rFonts w:hint="cs"/>
          <w:rtl/>
        </w:rPr>
        <w:t xml:space="preserve"> והוא נמצא במגעים מול הבנקים למימון של הפרויקט, מי שיש</w:t>
      </w:r>
      <w:bookmarkStart w:id="124" w:name="_ETM_Q1_1766365"/>
      <w:bookmarkEnd w:id="124"/>
      <w:r w:rsidR="00F01EBD">
        <w:rPr>
          <w:rFonts w:hint="cs"/>
          <w:rtl/>
        </w:rPr>
        <w:t xml:space="preserve"> לו </w:t>
      </w:r>
      <w:proofErr w:type="spellStart"/>
      <w:r w:rsidR="00F01EBD">
        <w:rPr>
          <w:rFonts w:hint="cs"/>
          <w:rtl/>
        </w:rPr>
        <w:t>תב"ע</w:t>
      </w:r>
      <w:proofErr w:type="spellEnd"/>
      <w:r w:rsidR="00F01EBD">
        <w:rPr>
          <w:rFonts w:hint="cs"/>
          <w:rtl/>
        </w:rPr>
        <w:t xml:space="preserve"> מאפשרת </w:t>
      </w:r>
      <w:r w:rsidR="00F01EBD">
        <w:rPr>
          <w:rtl/>
        </w:rPr>
        <w:t>–</w:t>
      </w:r>
      <w:r w:rsidR="00F01EBD">
        <w:rPr>
          <w:rFonts w:hint="cs"/>
          <w:rtl/>
        </w:rPr>
        <w:t xml:space="preserve"> לא יכול להיות שבן אדם</w:t>
      </w:r>
      <w:bookmarkStart w:id="125" w:name="_ETM_Q1_1769313"/>
      <w:bookmarkEnd w:id="125"/>
      <w:r w:rsidR="00F01EBD">
        <w:rPr>
          <w:rFonts w:hint="cs"/>
          <w:rtl/>
        </w:rPr>
        <w:t xml:space="preserve"> לוקח מגורים והופך אותם למלונאות ומבקש ממני</w:t>
      </w:r>
      <w:bookmarkStart w:id="126" w:name="_ETM_Q1_1783583"/>
      <w:bookmarkEnd w:id="126"/>
      <w:r w:rsidR="00F01EBD">
        <w:rPr>
          <w:rFonts w:hint="cs"/>
          <w:rtl/>
        </w:rPr>
        <w:t xml:space="preserve"> מענק. </w:t>
      </w:r>
    </w:p>
    <w:p w:rsidR="00F87519" w:rsidRDefault="00F87519" w:rsidP="00F87519">
      <w:pPr>
        <w:rPr>
          <w:rtl/>
        </w:rPr>
      </w:pPr>
    </w:p>
    <w:p w:rsidR="00F87519" w:rsidRDefault="00F87519" w:rsidP="00F01EBD">
      <w:pPr>
        <w:rPr>
          <w:rtl/>
        </w:rPr>
      </w:pPr>
      <w:r>
        <w:rPr>
          <w:rFonts w:hint="cs"/>
          <w:rtl/>
        </w:rPr>
        <w:t>הבשלות של הפרויקטים האלה היא גבוהה יותר מ</w:t>
      </w:r>
      <w:r w:rsidR="00F01EBD">
        <w:rPr>
          <w:rFonts w:hint="cs"/>
          <w:rtl/>
        </w:rPr>
        <w:t>הפרויקטים הקודמים שתיארתי. 2,000 חדר. 1,948</w:t>
      </w:r>
      <w:bookmarkStart w:id="127" w:name="_ETM_Q1_1791526"/>
      <w:bookmarkEnd w:id="127"/>
      <w:r w:rsidR="00F01EBD">
        <w:rPr>
          <w:rFonts w:hint="cs"/>
          <w:rtl/>
        </w:rPr>
        <w:t xml:space="preserve"> חדר אושרו לקבלת מענק במסגרת עירוב שימושים. </w:t>
      </w:r>
      <w:bookmarkStart w:id="128" w:name="_ETM_Q1_1801932"/>
      <w:bookmarkEnd w:id="128"/>
      <w:r w:rsidR="00F01EBD">
        <w:rPr>
          <w:rFonts w:hint="cs"/>
          <w:rtl/>
        </w:rPr>
        <w:t>זה שלב מתקדם יותר מ  - - -</w:t>
      </w: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810440829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4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יעקב אשר (יהדות התורה)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F87519" w:rsidP="00F87519">
      <w:pPr>
        <w:rPr>
          <w:rtl/>
        </w:rPr>
      </w:pPr>
      <w:r>
        <w:rPr>
          <w:rFonts w:hint="cs"/>
          <w:rtl/>
        </w:rPr>
        <w:t xml:space="preserve">השלב של אישור המענק הוא אחרי קבלת היתרים? </w:t>
      </w: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אורח"/>
        <w:tag w:val="&lt;ID&gt;677244&lt;/ID&gt;&lt;Name&gt;דורון אהרון&lt;/Name&gt;&lt;Data&gt;דורון אהרון&lt;/Data&gt;&lt;Shortcut&gt;דואה&lt;/Shortcut&gt;&lt;Title&gt;סמנכ&quot;ל אגף השקעות ופיתוח תשתיות, משרד התיירות&lt;/Title&gt;"/>
        <w:id w:val="-1830290066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9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דורון אהרון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F01EBD" w:rsidP="00F01EBD">
      <w:pPr>
        <w:rPr>
          <w:rtl/>
        </w:rPr>
      </w:pPr>
      <w:r>
        <w:rPr>
          <w:rFonts w:hint="cs"/>
          <w:rtl/>
        </w:rPr>
        <w:t>לא.</w:t>
      </w:r>
      <w:bookmarkStart w:id="129" w:name="_ETM_Q1_1796713"/>
      <w:bookmarkEnd w:id="129"/>
      <w:r>
        <w:rPr>
          <w:rFonts w:hint="cs"/>
          <w:rtl/>
        </w:rPr>
        <w:t xml:space="preserve"> במענק יש שני מסלולים. יש מסלול</w:t>
      </w:r>
      <w:bookmarkStart w:id="130" w:name="_ETM_Q1_1809950"/>
      <w:bookmarkEnd w:id="130"/>
      <w:r>
        <w:rPr>
          <w:rFonts w:hint="cs"/>
          <w:rtl/>
        </w:rPr>
        <w:t xml:space="preserve"> הקמה ומסלול היתר. מסלול היתר עדיין מבקש עדיין</w:t>
      </w:r>
      <w:bookmarkStart w:id="131" w:name="_ETM_Q1_1815136"/>
      <w:bookmarkEnd w:id="131"/>
      <w:r>
        <w:rPr>
          <w:rFonts w:hint="cs"/>
          <w:rtl/>
        </w:rPr>
        <w:t xml:space="preserve"> מבק</w:t>
      </w:r>
      <w:r w:rsidR="00F87519">
        <w:rPr>
          <w:rFonts w:hint="cs"/>
          <w:rtl/>
        </w:rPr>
        <w:t>ש ממך תנאי סף כאלה</w:t>
      </w:r>
      <w:r>
        <w:rPr>
          <w:rFonts w:hint="cs"/>
          <w:rtl/>
        </w:rPr>
        <w:t xml:space="preserve"> שהם הרבה יותר בשלים מסתם </w:t>
      </w:r>
      <w:r w:rsidR="00F87519">
        <w:rPr>
          <w:rFonts w:hint="cs"/>
          <w:rtl/>
        </w:rPr>
        <w:t xml:space="preserve">אדם שבא ומבקש </w:t>
      </w:r>
      <w:r>
        <w:rPr>
          <w:rtl/>
        </w:rPr>
        <w:t>–</w:t>
      </w:r>
      <w:r>
        <w:rPr>
          <w:rFonts w:hint="cs"/>
          <w:rtl/>
        </w:rPr>
        <w:t xml:space="preserve"> אני רוצה </w:t>
      </w:r>
      <w:bookmarkStart w:id="132" w:name="_ETM_Q1_1828182"/>
      <w:bookmarkEnd w:id="132"/>
      <w:r>
        <w:rPr>
          <w:rFonts w:hint="cs"/>
          <w:rtl/>
        </w:rPr>
        <w:t xml:space="preserve">לבנות מלון, תנו לי מענק. </w:t>
      </w: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848088707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4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יעקב אשר (יהדות התורה)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F87519" w:rsidP="00F01EBD">
      <w:pPr>
        <w:rPr>
          <w:rtl/>
        </w:rPr>
      </w:pPr>
      <w:r>
        <w:rPr>
          <w:rFonts w:hint="cs"/>
          <w:rtl/>
        </w:rPr>
        <w:t xml:space="preserve">שאלה שנייה </w:t>
      </w:r>
      <w:r>
        <w:rPr>
          <w:rtl/>
        </w:rPr>
        <w:t>–</w:t>
      </w:r>
      <w:r>
        <w:rPr>
          <w:rFonts w:hint="cs"/>
          <w:rtl/>
        </w:rPr>
        <w:t xml:space="preserve"> איך אנחנו מונעים את הדבר הה, שלא יהיה מצב - - - הרי גם האופי של הוראת השעה</w:t>
      </w:r>
      <w:r w:rsidR="00F01EBD">
        <w:rPr>
          <w:rFonts w:hint="cs"/>
          <w:rtl/>
        </w:rPr>
        <w:t xml:space="preserve"> זה משהו שאנחנו רוצים</w:t>
      </w:r>
      <w:bookmarkStart w:id="133" w:name="_ETM_Q1_1843319"/>
      <w:bookmarkEnd w:id="133"/>
      <w:r w:rsidR="00F01EBD">
        <w:rPr>
          <w:rFonts w:hint="cs"/>
          <w:rtl/>
        </w:rPr>
        <w:t xml:space="preserve"> לעשות בזמן קצר, לתת פוש רציני לעניין הזה. איך אנחנו</w:t>
      </w:r>
      <w:bookmarkStart w:id="134" w:name="_ETM_Q1_1847371"/>
      <w:bookmarkEnd w:id="134"/>
      <w:r w:rsidR="00F01EBD">
        <w:rPr>
          <w:rFonts w:hint="cs"/>
          <w:rtl/>
        </w:rPr>
        <w:t xml:space="preserve"> קובעים את העניין שאנשים </w:t>
      </w:r>
      <w:r>
        <w:rPr>
          <w:rFonts w:hint="cs"/>
          <w:rtl/>
        </w:rPr>
        <w:t xml:space="preserve">לא ינצלו את הדבר הזה בשביל לבוא, להגיש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</w:t>
      </w:r>
      <w:r w:rsidR="00F01EBD">
        <w:rPr>
          <w:rFonts w:hint="cs"/>
          <w:rtl/>
        </w:rPr>
        <w:t xml:space="preserve">לקבל את אחוזי הבנייה, את ההקלות ואת </w:t>
      </w:r>
      <w:proofErr w:type="spellStart"/>
      <w:r w:rsidR="00F01EBD">
        <w:rPr>
          <w:rFonts w:hint="cs"/>
          <w:rtl/>
        </w:rPr>
        <w:t>הכל</w:t>
      </w:r>
      <w:proofErr w:type="spellEnd"/>
      <w:r w:rsidR="00F01EBD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לשים את זה בצד, </w:t>
      </w:r>
      <w:r w:rsidR="00F01EBD">
        <w:rPr>
          <w:rFonts w:hint="cs"/>
          <w:rtl/>
        </w:rPr>
        <w:t xml:space="preserve">ולהגיד </w:t>
      </w:r>
      <w:r w:rsidR="00F01EBD">
        <w:rPr>
          <w:rtl/>
        </w:rPr>
        <w:t>–</w:t>
      </w:r>
      <w:r w:rsidR="00F01EBD">
        <w:rPr>
          <w:rFonts w:hint="cs"/>
          <w:rtl/>
        </w:rPr>
        <w:t xml:space="preserve"> יגיעו ימים טובים, נמסחר </w:t>
      </w:r>
      <w:r>
        <w:rPr>
          <w:rFonts w:hint="cs"/>
          <w:rtl/>
        </w:rPr>
        <w:t xml:space="preserve">את זה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האם שק</w:t>
      </w:r>
      <w:r w:rsidR="00F01EBD">
        <w:rPr>
          <w:rFonts w:hint="cs"/>
          <w:rtl/>
        </w:rPr>
        <w:t xml:space="preserve">לתם, </w:t>
      </w:r>
      <w:bookmarkStart w:id="135" w:name="_ETM_Q1_1862737"/>
      <w:bookmarkEnd w:id="135"/>
      <w:r w:rsidR="00F01EBD">
        <w:rPr>
          <w:rFonts w:hint="cs"/>
          <w:rtl/>
        </w:rPr>
        <w:t>ואני יכול גם להציע, לעשות שהאישורים האלה יהיו אישורים</w:t>
      </w:r>
      <w:bookmarkStart w:id="136" w:name="_ETM_Q1_1856014"/>
      <w:bookmarkEnd w:id="136"/>
      <w:r w:rsidR="00F01EBD">
        <w:rPr>
          <w:rFonts w:hint="cs"/>
          <w:rtl/>
        </w:rPr>
        <w:t xml:space="preserve"> מתכלים? </w:t>
      </w: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אורח"/>
        <w:tag w:val="&lt;ID&gt;677244&lt;/ID&gt;&lt;Name&gt;דורון אהרון&lt;/Name&gt;&lt;Data&gt;דורון אהרון&lt;/Data&gt;&lt;Shortcut&gt;דואה&lt;/Shortcut&gt;&lt;Title&gt;סמנכ&quot;ל אגף השקעות ופיתוח תשתיות, משרד התיירות&lt;/Title&gt;"/>
        <w:id w:val="1616634147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9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דורון אהרון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F87519" w:rsidP="00F87519">
      <w:pPr>
        <w:rPr>
          <w:rtl/>
        </w:rPr>
      </w:pPr>
      <w:r>
        <w:rPr>
          <w:rFonts w:hint="cs"/>
          <w:rtl/>
        </w:rPr>
        <w:t>שאלה מצוינת. האישורים האלה מוגב</w:t>
      </w:r>
      <w:r w:rsidR="00F01EBD">
        <w:rPr>
          <w:rFonts w:hint="cs"/>
          <w:rtl/>
        </w:rPr>
        <w:t>ל</w:t>
      </w:r>
      <w:r>
        <w:rPr>
          <w:rFonts w:hint="cs"/>
          <w:rtl/>
        </w:rPr>
        <w:t>ים בזמן</w:t>
      </w:r>
      <w:r w:rsidR="00F01EBD">
        <w:rPr>
          <w:rFonts w:hint="cs"/>
          <w:rtl/>
        </w:rPr>
        <w:t xml:space="preserve"> לשלוש שנים. </w:t>
      </w:r>
    </w:p>
    <w:p w:rsidR="00F01EBD" w:rsidRDefault="00F01EBD" w:rsidP="00F87519">
      <w:pPr>
        <w:rPr>
          <w:rtl/>
        </w:rPr>
      </w:pPr>
      <w:bookmarkStart w:id="137" w:name="_ETM_Q1_1872334"/>
      <w:bookmarkEnd w:id="137"/>
    </w:p>
    <w:p w:rsidR="00F01EBD" w:rsidRDefault="00F01EBD" w:rsidP="00F01EBD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F01EBD" w:rsidRDefault="00F01EBD" w:rsidP="00F01EBD">
      <w:pPr>
        <w:pStyle w:val="KeepWithNext"/>
        <w:rPr>
          <w:rtl/>
        </w:rPr>
      </w:pPr>
    </w:p>
    <w:p w:rsidR="00F01EBD" w:rsidRDefault="00F01EBD" w:rsidP="00F01EBD">
      <w:pPr>
        <w:rPr>
          <w:rtl/>
        </w:rPr>
      </w:pPr>
      <w:r>
        <w:rPr>
          <w:rFonts w:hint="cs"/>
          <w:rtl/>
        </w:rPr>
        <w:t xml:space="preserve">האישורים הסטטוטוריים? </w:t>
      </w:r>
    </w:p>
    <w:p w:rsidR="00F01EBD" w:rsidRDefault="00F01EBD" w:rsidP="00F01EBD">
      <w:pPr>
        <w:rPr>
          <w:rtl/>
        </w:rPr>
      </w:pPr>
      <w:bookmarkStart w:id="138" w:name="_ETM_Q1_1866956"/>
      <w:bookmarkStart w:id="139" w:name="_ETM_Q1_1867245"/>
      <w:bookmarkEnd w:id="138"/>
      <w:bookmarkEnd w:id="139"/>
    </w:p>
    <w:p w:rsidR="00F01EBD" w:rsidRDefault="00F01EBD" w:rsidP="00F01EBD">
      <w:pPr>
        <w:pStyle w:val="af9"/>
        <w:keepNext/>
        <w:rPr>
          <w:rtl/>
        </w:rPr>
      </w:pPr>
      <w:r>
        <w:rPr>
          <w:rtl/>
        </w:rPr>
        <w:t>דורון אהרון:</w:t>
      </w:r>
    </w:p>
    <w:p w:rsidR="00F01EBD" w:rsidRDefault="00F01EBD" w:rsidP="00F01EBD">
      <w:pPr>
        <w:pStyle w:val="KeepWithNext"/>
        <w:rPr>
          <w:rtl/>
        </w:rPr>
      </w:pPr>
    </w:p>
    <w:p w:rsidR="00F01EBD" w:rsidRDefault="00F01EBD" w:rsidP="00F01EBD">
      <w:pPr>
        <w:rPr>
          <w:rtl/>
        </w:rPr>
      </w:pPr>
      <w:bookmarkStart w:id="140" w:name="_ETM_Q1_1870206"/>
      <w:bookmarkEnd w:id="140"/>
      <w:r>
        <w:rPr>
          <w:rFonts w:hint="cs"/>
          <w:rtl/>
        </w:rPr>
        <w:t>האישור של משרד התיירו</w:t>
      </w:r>
      <w:bookmarkStart w:id="141" w:name="_ETM_Q1_1861406"/>
      <w:bookmarkEnd w:id="141"/>
      <w:r>
        <w:rPr>
          <w:rFonts w:hint="cs"/>
          <w:rtl/>
        </w:rPr>
        <w:t xml:space="preserve">ת לעירוב שימושים מוגבל בשלוש שנים. </w:t>
      </w: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אורח"/>
        <w:tag w:val="&lt;ID&gt;710367&lt;/ID&gt;&lt;Name&gt;שרון מאיר&lt;/Name&gt;&lt;Data&gt;שרון מאיר&lt;/Data&gt;&lt;Shortcut&gt;שרמא&lt;/Shortcut&gt;&lt;Title&gt;יועצת משפטית, משרד התיירות&lt;/Title&gt;"/>
        <w:id w:val="278076592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9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שרון מאיר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F87519" w:rsidP="00F87519">
      <w:pPr>
        <w:rPr>
          <w:rtl/>
        </w:rPr>
      </w:pPr>
      <w:r>
        <w:rPr>
          <w:rFonts w:hint="cs"/>
          <w:rtl/>
        </w:rPr>
        <w:t>אני זוכרת את הדיונים שהיו כאן לפני שנתיים ב</w:t>
      </w:r>
      <w:r w:rsidR="00F01EBD">
        <w:rPr>
          <w:rFonts w:hint="cs"/>
          <w:rtl/>
        </w:rPr>
        <w:t>דיוק ב</w:t>
      </w:r>
      <w:r>
        <w:rPr>
          <w:rFonts w:hint="cs"/>
          <w:rtl/>
        </w:rPr>
        <w:t>עניין הזה ובדיוק</w:t>
      </w:r>
      <w:r w:rsidR="00F01EBD">
        <w:rPr>
          <w:rFonts w:hint="cs"/>
          <w:rtl/>
        </w:rPr>
        <w:t xml:space="preserve"> בעניין של החופים ולכן הוכנסה בתוך הוראת השעה הגבלה</w:t>
      </w:r>
      <w:bookmarkStart w:id="142" w:name="_ETM_Q1_1892976"/>
      <w:bookmarkEnd w:id="142"/>
      <w:r w:rsidR="00F01EBD">
        <w:rPr>
          <w:rFonts w:hint="cs"/>
          <w:rtl/>
        </w:rPr>
        <w:t xml:space="preserve">, זה נמצא בסעיף 2 - </w:t>
      </w:r>
      <w:bookmarkStart w:id="143" w:name="_ETM_Q1_1887840"/>
      <w:bookmarkEnd w:id="143"/>
      <w:r w:rsidR="00F01EBD">
        <w:rPr>
          <w:rFonts w:hint="cs"/>
          <w:rtl/>
        </w:rPr>
        <w:t xml:space="preserve">- - </w:t>
      </w:r>
      <w:bookmarkStart w:id="144" w:name="_ETM_Q1_1890945"/>
      <w:bookmarkEnd w:id="144"/>
    </w:p>
    <w:p w:rsidR="00F01EBD" w:rsidRDefault="00F01EBD" w:rsidP="00F87519">
      <w:pPr>
        <w:rPr>
          <w:rtl/>
        </w:rPr>
      </w:pPr>
    </w:p>
    <w:p w:rsidR="00F01EBD" w:rsidRDefault="00F01EBD" w:rsidP="00F01EBD">
      <w:pPr>
        <w:pStyle w:val="af6"/>
        <w:keepNext/>
        <w:rPr>
          <w:rtl/>
        </w:rPr>
      </w:pPr>
      <w:bookmarkStart w:id="145" w:name="_ETM_Q1_1891561"/>
      <w:bookmarkEnd w:id="145"/>
      <w:r>
        <w:rPr>
          <w:rtl/>
        </w:rPr>
        <w:t>היו"ר יואב קיש:</w:t>
      </w:r>
    </w:p>
    <w:p w:rsidR="00F01EBD" w:rsidRDefault="00F01EBD" w:rsidP="00F01EBD">
      <w:pPr>
        <w:pStyle w:val="KeepWithNext"/>
        <w:rPr>
          <w:rtl/>
        </w:rPr>
      </w:pPr>
    </w:p>
    <w:p w:rsidR="00F01EBD" w:rsidRDefault="00F01EBD" w:rsidP="00F01EBD">
      <w:pPr>
        <w:rPr>
          <w:rtl/>
        </w:rPr>
      </w:pPr>
      <w:r>
        <w:rPr>
          <w:rFonts w:hint="cs"/>
          <w:rtl/>
        </w:rPr>
        <w:t xml:space="preserve">היועצת המשפטית שלי תכף תתייחס. </w:t>
      </w:r>
    </w:p>
    <w:p w:rsidR="00F01EBD" w:rsidRDefault="00F01EBD" w:rsidP="00F01EBD">
      <w:pPr>
        <w:rPr>
          <w:rtl/>
        </w:rPr>
      </w:pPr>
    </w:p>
    <w:p w:rsidR="00F01EBD" w:rsidRDefault="00F01EBD" w:rsidP="00F01EBD">
      <w:pPr>
        <w:pStyle w:val="af9"/>
        <w:keepNext/>
        <w:rPr>
          <w:rtl/>
        </w:rPr>
      </w:pPr>
      <w:bookmarkStart w:id="146" w:name="_ETM_Q1_1881240"/>
      <w:bookmarkStart w:id="147" w:name="_ETM_Q1_1881631"/>
      <w:bookmarkEnd w:id="146"/>
      <w:bookmarkEnd w:id="147"/>
      <w:r>
        <w:rPr>
          <w:rtl/>
        </w:rPr>
        <w:t>שרון מאיר:</w:t>
      </w:r>
    </w:p>
    <w:p w:rsidR="00F01EBD" w:rsidRDefault="00F01EBD" w:rsidP="00F01EBD">
      <w:pPr>
        <w:pStyle w:val="KeepWithNext"/>
        <w:rPr>
          <w:rtl/>
        </w:rPr>
      </w:pPr>
    </w:p>
    <w:p w:rsidR="00F87519" w:rsidRDefault="00F01EBD" w:rsidP="00F01EBD">
      <w:pPr>
        <w:rPr>
          <w:rtl/>
        </w:rPr>
      </w:pPr>
      <w:r>
        <w:rPr>
          <w:rFonts w:hint="cs"/>
          <w:rtl/>
        </w:rPr>
        <w:t xml:space="preserve">מצוין. </w:t>
      </w:r>
      <w:r w:rsidR="00F87519">
        <w:rPr>
          <w:rFonts w:hint="cs"/>
          <w:rtl/>
        </w:rPr>
        <w:t xml:space="preserve">שם מחריגים </w:t>
      </w:r>
      <w:r>
        <w:rPr>
          <w:rFonts w:hint="cs"/>
          <w:rtl/>
        </w:rPr>
        <w:t xml:space="preserve">בעצם </w:t>
      </w:r>
      <w:bookmarkStart w:id="148" w:name="_ETM_Q1_1896255"/>
      <w:bookmarkEnd w:id="148"/>
      <w:r>
        <w:rPr>
          <w:rFonts w:hint="cs"/>
          <w:rtl/>
        </w:rPr>
        <w:t xml:space="preserve">את הסביבה החופית מהוראת השעה. </w:t>
      </w: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468205559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4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יעל כהן-פארן (המחנה הציוני)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F87519" w:rsidP="00F87519">
      <w:pPr>
        <w:rPr>
          <w:rtl/>
        </w:rPr>
      </w:pPr>
      <w:r>
        <w:rPr>
          <w:rFonts w:hint="cs"/>
          <w:rtl/>
        </w:rPr>
        <w:t xml:space="preserve">לא, לא מחריגים. רק קו ראשון. </w:t>
      </w: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44294193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6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היו"ר יואב קיש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F87519" w:rsidP="00A91CE9">
      <w:pPr>
        <w:rPr>
          <w:rtl/>
        </w:rPr>
      </w:pPr>
      <w:r>
        <w:rPr>
          <w:rFonts w:hint="cs"/>
          <w:rtl/>
        </w:rPr>
        <w:t>תראו, בסופו של דבר אנחנו מדברים על הארכת הוראת השעה בשנה</w:t>
      </w:r>
      <w:r w:rsidR="00F01EBD">
        <w:rPr>
          <w:rFonts w:hint="cs"/>
          <w:rtl/>
        </w:rPr>
        <w:t xml:space="preserve">, שהנימוק העיקרי לזה הוא לתפיסתי, שעדיין לאחר השנתיים שעברו </w:t>
      </w:r>
      <w:r>
        <w:rPr>
          <w:rFonts w:hint="cs"/>
          <w:rtl/>
        </w:rPr>
        <w:t xml:space="preserve">אין עוד החלטה ברורה אם זה מיותר או שזה חשוב מאוד. לכן מבקשים עוד שנה </w:t>
      </w:r>
      <w:r w:rsidR="00F01EBD">
        <w:rPr>
          <w:rFonts w:hint="cs"/>
          <w:rtl/>
        </w:rPr>
        <w:t>ואני תומך במ</w:t>
      </w:r>
      <w:r w:rsidR="00A91CE9">
        <w:rPr>
          <w:rFonts w:hint="cs"/>
          <w:rtl/>
        </w:rPr>
        <w:t>הלך הזה. אני מבקש עכשיו להתרכז ב</w:t>
      </w:r>
      <w:r w:rsidR="00F01EBD">
        <w:rPr>
          <w:rFonts w:hint="cs"/>
          <w:rtl/>
        </w:rPr>
        <w:t xml:space="preserve">זה ולא עכשיו להתחיל להתפזר </w:t>
      </w:r>
      <w:bookmarkStart w:id="149" w:name="_ETM_Q1_1919063"/>
      <w:bookmarkEnd w:id="149"/>
      <w:r w:rsidR="00A91CE9">
        <w:rPr>
          <w:rFonts w:hint="cs"/>
          <w:rtl/>
        </w:rPr>
        <w:t xml:space="preserve">ל-1,001 משמעויות שיכולות להיות לגיטימיות אבל אנחנו צריכים להתמקד בדיון. </w:t>
      </w:r>
      <w:bookmarkStart w:id="150" w:name="_ETM_Q1_1923681"/>
      <w:bookmarkEnd w:id="150"/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504565596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4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דב חנין (הרשימה המשותפת)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A91CE9" w:rsidP="00A91CE9">
      <w:pPr>
        <w:rPr>
          <w:rtl/>
        </w:rPr>
      </w:pPr>
      <w:r>
        <w:rPr>
          <w:rFonts w:hint="cs"/>
          <w:rtl/>
        </w:rPr>
        <w:t xml:space="preserve">תודה לך, אדוני היושב-ראש. </w:t>
      </w:r>
      <w:r w:rsidR="00F87519">
        <w:rPr>
          <w:rFonts w:hint="cs"/>
          <w:rtl/>
        </w:rPr>
        <w:t xml:space="preserve">אני רוצה להעיר שלוש הערות קצרות. הערה ראשונה בנוגע לעירוב שימושים. </w:t>
      </w:r>
      <w:r>
        <w:rPr>
          <w:rFonts w:hint="cs"/>
          <w:rtl/>
        </w:rPr>
        <w:t xml:space="preserve">אני בעד עירוב שימושים, אני חושב </w:t>
      </w:r>
      <w:bookmarkStart w:id="151" w:name="_ETM_Q1_1948626"/>
      <w:bookmarkEnd w:id="151"/>
      <w:r>
        <w:rPr>
          <w:rFonts w:hint="cs"/>
          <w:rtl/>
        </w:rPr>
        <w:t xml:space="preserve">שזה דבר נכון וטוב. </w:t>
      </w:r>
      <w:r w:rsidR="00F87519">
        <w:rPr>
          <w:rFonts w:hint="cs"/>
          <w:rtl/>
        </w:rPr>
        <w:t xml:space="preserve">איפה הבעיה כשאנחנו מדברים על מגורים ותיירות? אני אומר בצורה גלויה </w:t>
      </w:r>
      <w:r w:rsidR="00F87519">
        <w:rPr>
          <w:rtl/>
        </w:rPr>
        <w:t>–</w:t>
      </w:r>
      <w:r w:rsidR="00F87519">
        <w:rPr>
          <w:rFonts w:hint="cs"/>
          <w:rtl/>
        </w:rPr>
        <w:t xml:space="preserve"> אנחנו בעד קידום תיירות, למרות שאתם לפעמים חושבים שאנחנו עושים מעשים ש</w:t>
      </w:r>
      <w:r>
        <w:rPr>
          <w:rFonts w:hint="cs"/>
          <w:rtl/>
        </w:rPr>
        <w:t xml:space="preserve">מכשילים את זה. בעולם המציאותי שבו אנחנו נמצאים </w:t>
      </w:r>
      <w:bookmarkStart w:id="152" w:name="_ETM_Q1_1971506"/>
      <w:bookmarkEnd w:id="152"/>
      <w:r>
        <w:rPr>
          <w:rFonts w:hint="cs"/>
          <w:rtl/>
        </w:rPr>
        <w:t xml:space="preserve">יש הבדל גדול בין הכדאיות הכלכלית בלקחת נכס ולמכור </w:t>
      </w:r>
      <w:bookmarkStart w:id="153" w:name="_ETM_Q1_1965243"/>
      <w:bookmarkEnd w:id="153"/>
      <w:r>
        <w:rPr>
          <w:rFonts w:hint="cs"/>
          <w:rtl/>
        </w:rPr>
        <w:t xml:space="preserve">אותו לשוק המגורים </w:t>
      </w:r>
      <w:r>
        <w:rPr>
          <w:rtl/>
        </w:rPr>
        <w:t>–</w:t>
      </w:r>
      <w:r>
        <w:rPr>
          <w:rFonts w:hint="cs"/>
          <w:rtl/>
        </w:rPr>
        <w:t xml:space="preserve"> שבשוק המגורים שלנו היום זו</w:t>
      </w:r>
      <w:bookmarkStart w:id="154" w:name="_ETM_Q1_1965420"/>
      <w:bookmarkEnd w:id="154"/>
      <w:r>
        <w:rPr>
          <w:rFonts w:hint="cs"/>
          <w:rtl/>
        </w:rPr>
        <w:t xml:space="preserve"> כדאיות מאוד </w:t>
      </w:r>
      <w:r w:rsidR="00F87519">
        <w:rPr>
          <w:rFonts w:hint="cs"/>
          <w:rtl/>
        </w:rPr>
        <w:t xml:space="preserve">מאוד גדולה, לבין תיירות שהיא עדיין ענף שאנחנו צריכים לתת לו </w:t>
      </w:r>
      <w:r w:rsidR="008B5E07">
        <w:rPr>
          <w:rFonts w:hint="cs"/>
          <w:rtl/>
        </w:rPr>
        <w:t xml:space="preserve">הרבה </w:t>
      </w:r>
      <w:r w:rsidR="00F87519">
        <w:rPr>
          <w:rFonts w:hint="cs"/>
          <w:rtl/>
        </w:rPr>
        <w:t>גיבוי ותמיכה</w:t>
      </w:r>
      <w:r>
        <w:rPr>
          <w:rFonts w:hint="cs"/>
          <w:rtl/>
        </w:rPr>
        <w:t>.</w:t>
      </w:r>
      <w:r w:rsidR="00F87519">
        <w:rPr>
          <w:rFonts w:hint="cs"/>
          <w:rtl/>
        </w:rPr>
        <w:t xml:space="preserve"> ולכן הסכנה </w:t>
      </w:r>
      <w:r>
        <w:rPr>
          <w:rFonts w:hint="cs"/>
          <w:rtl/>
        </w:rPr>
        <w:t>הגדולה בעירוב השימושים שאנחנו נקדם מהלך שמתחיל</w:t>
      </w:r>
      <w:bookmarkStart w:id="155" w:name="_ETM_Q1_1977783"/>
      <w:bookmarkEnd w:id="155"/>
      <w:r>
        <w:rPr>
          <w:rFonts w:hint="cs"/>
          <w:rtl/>
        </w:rPr>
        <w:t xml:space="preserve"> כתיירות </w:t>
      </w:r>
      <w:r w:rsidR="008B5E07">
        <w:rPr>
          <w:rFonts w:hint="cs"/>
          <w:rtl/>
        </w:rPr>
        <w:t xml:space="preserve">ויתגלגל למגורים, וזה הפחד הכי גדול שלנו בעניין </w:t>
      </w:r>
      <w:bookmarkStart w:id="156" w:name="_ETM_Q1_1995836"/>
      <w:bookmarkEnd w:id="156"/>
      <w:r w:rsidR="008B5E07">
        <w:rPr>
          <w:rFonts w:hint="cs"/>
          <w:rtl/>
        </w:rPr>
        <w:t xml:space="preserve">הזה. אם אנחנו היינו יודעים שמה שמקודם לתיירות הוא לתיירות </w:t>
      </w:r>
      <w:r w:rsidR="008B5E07">
        <w:rPr>
          <w:rtl/>
        </w:rPr>
        <w:t>–</w:t>
      </w:r>
      <w:r w:rsidR="008B5E07">
        <w:rPr>
          <w:rFonts w:hint="cs"/>
          <w:rtl/>
        </w:rPr>
        <w:t xml:space="preserve"> אז אנחנו יודעים מה יש לנו, אנחנו מבינים שזה גם שימוש שמתחלק על הציבור, ובטח כשמדובר בתיירות עממית. זה מתחלק על הציבור ואז כל הציבור </w:t>
      </w:r>
      <w:bookmarkStart w:id="157" w:name="_ETM_Q1_2010763"/>
      <w:bookmarkEnd w:id="157"/>
      <w:r w:rsidR="008B5E07">
        <w:rPr>
          <w:rFonts w:hint="cs"/>
          <w:rtl/>
        </w:rPr>
        <w:t xml:space="preserve">נהנה מהנכס הזה, שאנחנו נותנים את האפשרות להשתמש בו. כשמדובר על משאב ציבורי </w:t>
      </w:r>
      <w:r w:rsidR="008B5E07">
        <w:rPr>
          <w:rtl/>
        </w:rPr>
        <w:t>–</w:t>
      </w:r>
      <w:r w:rsidR="008B5E07">
        <w:rPr>
          <w:rFonts w:hint="cs"/>
          <w:rtl/>
        </w:rPr>
        <w:t xml:space="preserve"> לקחת ולתת אותו למגורים, אותנו זה מאוד מאוד מפחיד, ולכן אנחנו פוחדים מערוב השימושים. </w:t>
      </w:r>
      <w:bookmarkStart w:id="158" w:name="_ETM_Q1_2024565"/>
      <w:bookmarkStart w:id="159" w:name="_ETM_Q1_2024806"/>
      <w:bookmarkEnd w:id="158"/>
      <w:bookmarkEnd w:id="159"/>
    </w:p>
    <w:p w:rsidR="008B5E07" w:rsidRDefault="008B5E07" w:rsidP="00A91CE9">
      <w:pPr>
        <w:rPr>
          <w:rtl/>
        </w:rPr>
      </w:pPr>
    </w:p>
    <w:p w:rsidR="00F87519" w:rsidRDefault="00F87519" w:rsidP="008B5E07">
      <w:pPr>
        <w:rPr>
          <w:rtl/>
        </w:rPr>
      </w:pPr>
      <w:r>
        <w:rPr>
          <w:rFonts w:hint="cs"/>
          <w:rtl/>
        </w:rPr>
        <w:t xml:space="preserve">הערה שניה </w:t>
      </w:r>
      <w:r>
        <w:rPr>
          <w:rtl/>
        </w:rPr>
        <w:t>–</w:t>
      </w:r>
      <w:r>
        <w:rPr>
          <w:rFonts w:hint="cs"/>
          <w:rtl/>
        </w:rPr>
        <w:t xml:space="preserve"> אני מקבל בברכה דווקא את המשך הרגישות הגדולה </w:t>
      </w:r>
      <w:r w:rsidR="008B5E07">
        <w:rPr>
          <w:rFonts w:hint="cs"/>
          <w:rtl/>
        </w:rPr>
        <w:t xml:space="preserve">יותר </w:t>
      </w:r>
      <w:r>
        <w:rPr>
          <w:rFonts w:hint="cs"/>
          <w:rtl/>
        </w:rPr>
        <w:t>בנושא החופים, אני חושב שזה נשוא שכולנו צריכים להסכים עליו</w:t>
      </w:r>
      <w:r w:rsidR="008B5E07">
        <w:rPr>
          <w:rFonts w:hint="cs"/>
          <w:rtl/>
        </w:rPr>
        <w:t>, שבנושא החופים ישנה רגישות מאוד מאוד גדולה.</w:t>
      </w:r>
      <w:bookmarkStart w:id="160" w:name="_ETM_Q1_2043876"/>
      <w:bookmarkEnd w:id="160"/>
      <w:r w:rsidR="008B5E07">
        <w:rPr>
          <w:rFonts w:hint="cs"/>
          <w:rtl/>
        </w:rPr>
        <w:t xml:space="preserve"> זה גם היה נושא שעורר הרבה </w:t>
      </w:r>
      <w:proofErr w:type="spellStart"/>
      <w:r w:rsidR="008B5E07">
        <w:rPr>
          <w:rFonts w:hint="cs"/>
          <w:rtl/>
        </w:rPr>
        <w:t>הרבה</w:t>
      </w:r>
      <w:proofErr w:type="spellEnd"/>
      <w:r w:rsidR="008B5E07">
        <w:rPr>
          <w:rFonts w:hint="cs"/>
          <w:rtl/>
        </w:rPr>
        <w:t xml:space="preserve"> אמוציות בסיבוב הקודם. </w:t>
      </w:r>
      <w:r>
        <w:rPr>
          <w:rFonts w:hint="cs"/>
          <w:rtl/>
        </w:rPr>
        <w:t xml:space="preserve">אני חושב שזה נושא שמאוד חשוב לחדד אותו כי הוא משמעותי. הערה אחרונה </w:t>
      </w:r>
      <w:r>
        <w:rPr>
          <w:rtl/>
        </w:rPr>
        <w:t>–</w:t>
      </w:r>
      <w:r>
        <w:rPr>
          <w:rFonts w:hint="cs"/>
          <w:rtl/>
        </w:rPr>
        <w:t xml:space="preserve"> אני, מבחינה זו, חושב שיש הבדל גדול</w:t>
      </w:r>
      <w:r w:rsidR="008B5E07">
        <w:rPr>
          <w:rFonts w:hint="cs"/>
          <w:rtl/>
        </w:rPr>
        <w:t xml:space="preserve"> בין להאריך את הוראת השעה בשנה, שזה</w:t>
      </w:r>
      <w:bookmarkStart w:id="161" w:name="_ETM_Q1_2068406"/>
      <w:bookmarkEnd w:id="161"/>
      <w:r w:rsidR="008B5E07">
        <w:rPr>
          <w:rFonts w:hint="cs"/>
          <w:rtl/>
        </w:rPr>
        <w:t xml:space="preserve"> בסדר </w:t>
      </w:r>
      <w:r w:rsidR="008B5E07">
        <w:rPr>
          <w:rtl/>
        </w:rPr>
        <w:t>–</w:t>
      </w:r>
      <w:r w:rsidR="008B5E07">
        <w:rPr>
          <w:rFonts w:hint="cs"/>
          <w:rtl/>
        </w:rPr>
        <w:t xml:space="preserve"> יבחנו ויראו, עוד </w:t>
      </w:r>
      <w:r>
        <w:rPr>
          <w:rFonts w:hint="cs"/>
          <w:rtl/>
        </w:rPr>
        <w:t>כולנו לא יכולים להגיד בוודאות האם החששות שהיו בתחילת הדרך התממשו ב</w:t>
      </w:r>
      <w:r w:rsidR="008B5E07">
        <w:rPr>
          <w:rFonts w:hint="cs"/>
          <w:rtl/>
        </w:rPr>
        <w:t>חוק הזה, היתרונות - -</w:t>
      </w:r>
      <w:bookmarkStart w:id="162" w:name="_ETM_Q1_2077836"/>
      <w:bookmarkEnd w:id="162"/>
      <w:r w:rsidR="008B5E07">
        <w:rPr>
          <w:rFonts w:hint="cs"/>
          <w:rtl/>
        </w:rPr>
        <w:t xml:space="preserve"> -יש כאלה שטוענים שיש יתרונות, האם התממשו או לא התממשו, </w:t>
      </w:r>
      <w:bookmarkStart w:id="163" w:name="_ETM_Q1_2084986"/>
      <w:bookmarkEnd w:id="163"/>
      <w:r>
        <w:rPr>
          <w:rFonts w:hint="cs"/>
          <w:rtl/>
        </w:rPr>
        <w:t>לבין</w:t>
      </w:r>
      <w:r w:rsidR="008B5E07">
        <w:rPr>
          <w:rFonts w:hint="cs"/>
          <w:rtl/>
        </w:rPr>
        <w:t xml:space="preserve"> </w:t>
      </w:r>
      <w:r>
        <w:rPr>
          <w:rFonts w:hint="cs"/>
          <w:rtl/>
        </w:rPr>
        <w:t>מצב - -</w:t>
      </w:r>
      <w:r w:rsidR="008B5E07">
        <w:rPr>
          <w:rFonts w:hint="cs"/>
          <w:rtl/>
        </w:rPr>
        <w:t xml:space="preserve"> </w:t>
      </w:r>
      <w:r>
        <w:rPr>
          <w:rFonts w:hint="cs"/>
          <w:rtl/>
        </w:rPr>
        <w:t xml:space="preserve">-  אני חושב </w:t>
      </w:r>
      <w:r w:rsidR="008B5E07">
        <w:rPr>
          <w:rFonts w:hint="cs"/>
          <w:rtl/>
        </w:rPr>
        <w:t xml:space="preserve">שיש הבדל גדול בין זה ובין המחשבה לחוקק </w:t>
      </w:r>
      <w:bookmarkStart w:id="164" w:name="_ETM_Q1_2088106"/>
      <w:bookmarkEnd w:id="164"/>
      <w:r w:rsidR="008B5E07">
        <w:rPr>
          <w:rFonts w:hint="cs"/>
          <w:rtl/>
        </w:rPr>
        <w:t xml:space="preserve">את זה כחוק. </w:t>
      </w:r>
    </w:p>
    <w:p w:rsidR="00F87519" w:rsidRDefault="00F87519" w:rsidP="00F87519">
      <w:pPr>
        <w:rPr>
          <w:rtl/>
        </w:rPr>
      </w:pPr>
    </w:p>
    <w:p w:rsidR="008B5E07" w:rsidRDefault="008B5E07" w:rsidP="008B5E0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B5E07" w:rsidRDefault="008B5E07" w:rsidP="008B5E07">
      <w:pPr>
        <w:pStyle w:val="KeepWithNext"/>
        <w:rPr>
          <w:rtl/>
        </w:rPr>
      </w:pPr>
    </w:p>
    <w:p w:rsidR="008B5E07" w:rsidRDefault="008B5E07" w:rsidP="008B5E07">
      <w:pPr>
        <w:rPr>
          <w:rtl/>
        </w:rPr>
      </w:pPr>
      <w:r>
        <w:rPr>
          <w:rFonts w:hint="cs"/>
          <w:rtl/>
        </w:rPr>
        <w:t xml:space="preserve">ממשרדי הממשלה </w:t>
      </w:r>
      <w:r>
        <w:rPr>
          <w:rtl/>
        </w:rPr>
        <w:t>–</w:t>
      </w:r>
      <w:r>
        <w:rPr>
          <w:rFonts w:hint="cs"/>
          <w:rtl/>
        </w:rPr>
        <w:t xml:space="preserve"> מישהו רוצה התייחסות אחרת ממה ששמענו ממשרד התיירות? אין</w:t>
      </w:r>
      <w:bookmarkStart w:id="165" w:name="_ETM_Q1_2099536"/>
      <w:bookmarkEnd w:id="165"/>
      <w:r>
        <w:rPr>
          <w:rFonts w:hint="cs"/>
          <w:rtl/>
        </w:rPr>
        <w:t xml:space="preserve"> התייחסות אחרת. </w:t>
      </w: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702325643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4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יעל גרמן (יש עתיד)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8B5E07" w:rsidP="008B5E07">
      <w:pPr>
        <w:rPr>
          <w:rtl/>
        </w:rPr>
      </w:pPr>
      <w:r>
        <w:rPr>
          <w:rFonts w:hint="cs"/>
          <w:rtl/>
        </w:rPr>
        <w:t xml:space="preserve">שאלת הבהרה </w:t>
      </w:r>
      <w:r>
        <w:rPr>
          <w:rtl/>
        </w:rPr>
        <w:t>–</w:t>
      </w:r>
      <w:r>
        <w:rPr>
          <w:rFonts w:hint="cs"/>
          <w:rtl/>
        </w:rPr>
        <w:t xml:space="preserve"> דיברת על 7,000 יחידות מלונאות. על כמה יחידות דיור מדובר? הרי אנחנו מדברים על הצעה שמדברת על עירוב שימושים, אז כמה מתוך ה-7,000 או בנוסף ל- 7,000 - - -</w:t>
      </w:r>
    </w:p>
    <w:p w:rsidR="00F87519" w:rsidRDefault="00F87519" w:rsidP="00F87519">
      <w:pPr>
        <w:rPr>
          <w:rtl/>
        </w:rPr>
      </w:pPr>
    </w:p>
    <w:sdt>
      <w:sdtPr>
        <w:rPr>
          <w:rFonts w:hint="cs"/>
          <w:rtl/>
        </w:rPr>
        <w:alias w:val="אורח"/>
        <w:tag w:val="&lt;ID&gt;677244&lt;/ID&gt;&lt;Name&gt;דורון אהרון&lt;/Name&gt;&lt;Data&gt;דורון אהרון&lt;/Data&gt;&lt;Shortcut&gt;דואה&lt;/Shortcut&gt;&lt;Title&gt;סמנכ&quot;ל אגף השקעות ופיתוח תשתיות, משרד התיירות&lt;/Title&gt;"/>
        <w:id w:val="-260996070"/>
        <w:placeholder>
          <w:docPart w:val="DefaultPlaceholder_-1854013440"/>
        </w:placeholder>
      </w:sdtPr>
      <w:sdtEndPr/>
      <w:sdtContent>
        <w:p w:rsidR="00F87519" w:rsidRDefault="00F87519" w:rsidP="00F87519">
          <w:pPr>
            <w:pStyle w:val="af9"/>
            <w:keepNext/>
            <w:rPr>
              <w:rtl/>
            </w:rPr>
          </w:pPr>
          <w:r w:rsidRPr="00F87519">
            <w:rPr>
              <w:rStyle w:val="afd"/>
              <w:color w:val="000000"/>
              <w:rtl/>
            </w:rPr>
            <w:t>דורון אהרון</w:t>
          </w:r>
          <w:r w:rsidRPr="00F87519">
            <w:rPr>
              <w:color w:val="000000"/>
              <w:rtl/>
            </w:rPr>
            <w:t>:</w:t>
          </w:r>
        </w:p>
      </w:sdtContent>
    </w:sdt>
    <w:p w:rsidR="00F87519" w:rsidRDefault="00F87519" w:rsidP="00F87519">
      <w:pPr>
        <w:pStyle w:val="KeepWithNext"/>
        <w:rPr>
          <w:rtl/>
        </w:rPr>
      </w:pPr>
    </w:p>
    <w:p w:rsidR="00F87519" w:rsidRDefault="008B5E07" w:rsidP="00F87519">
      <w:pPr>
        <w:rPr>
          <w:rtl/>
        </w:rPr>
      </w:pPr>
      <w:r>
        <w:rPr>
          <w:rFonts w:hint="cs"/>
          <w:rtl/>
        </w:rPr>
        <w:t xml:space="preserve">בנוסף ל-7,000 יש סדר גודל של כ1,500 יחידות מגורים. </w:t>
      </w:r>
      <w:bookmarkStart w:id="166" w:name="_ETM_Q1_2128346"/>
      <w:bookmarkEnd w:id="166"/>
    </w:p>
    <w:p w:rsidR="00E3746D" w:rsidRDefault="00E3746D" w:rsidP="00F875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758362480"/>
        <w:placeholder>
          <w:docPart w:val="DefaultPlaceholder_-1854013440"/>
        </w:placeholder>
      </w:sdtPr>
      <w:sdtEndPr/>
      <w:sdtContent>
        <w:p w:rsidR="00E3746D" w:rsidRDefault="00E3746D" w:rsidP="00E3746D">
          <w:pPr>
            <w:pStyle w:val="a4"/>
            <w:keepNext/>
            <w:rPr>
              <w:rtl/>
            </w:rPr>
          </w:pPr>
          <w:r w:rsidRPr="00E3746D">
            <w:rPr>
              <w:rStyle w:val="afd"/>
              <w:color w:val="000000"/>
              <w:rtl/>
            </w:rPr>
            <w:t>יעל גרמן (יש עתיד)</w:t>
          </w:r>
          <w:r w:rsidRPr="00E3746D">
            <w:rPr>
              <w:color w:val="000000"/>
              <w:rtl/>
            </w:rPr>
            <w:t>:</w:t>
          </w:r>
        </w:p>
      </w:sdtContent>
    </w:sdt>
    <w:p w:rsidR="00E3746D" w:rsidRDefault="00E3746D" w:rsidP="00E3746D">
      <w:pPr>
        <w:pStyle w:val="KeepWithNext"/>
        <w:rPr>
          <w:rtl/>
        </w:rPr>
      </w:pPr>
    </w:p>
    <w:p w:rsidR="008B5E07" w:rsidRDefault="008B5E07" w:rsidP="008B5E07">
      <w:pPr>
        <w:rPr>
          <w:rtl/>
        </w:rPr>
      </w:pPr>
      <w:bookmarkStart w:id="167" w:name="_ETM_Q1_2131416"/>
      <w:bookmarkEnd w:id="167"/>
      <w:r>
        <w:rPr>
          <w:rFonts w:hint="cs"/>
          <w:rtl/>
        </w:rPr>
        <w:t xml:space="preserve">והאם זה על חוף הים? </w:t>
      </w:r>
    </w:p>
    <w:p w:rsidR="008B5E07" w:rsidRDefault="008B5E07" w:rsidP="008B5E07">
      <w:pPr>
        <w:rPr>
          <w:rtl/>
        </w:rPr>
      </w:pPr>
    </w:p>
    <w:p w:rsidR="008B5E07" w:rsidRDefault="008B5E07" w:rsidP="008B5E07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8B5E07" w:rsidRDefault="008B5E07" w:rsidP="008B5E07">
      <w:pPr>
        <w:pStyle w:val="KeepWithNext"/>
        <w:rPr>
          <w:rtl/>
        </w:rPr>
      </w:pPr>
    </w:p>
    <w:p w:rsidR="008B5E07" w:rsidRDefault="008B5E07" w:rsidP="008B5E07">
      <w:pPr>
        <w:rPr>
          <w:rtl/>
        </w:rPr>
      </w:pPr>
      <w:r>
        <w:rPr>
          <w:rFonts w:hint="cs"/>
          <w:rtl/>
        </w:rPr>
        <w:t>- - -</w:t>
      </w:r>
    </w:p>
    <w:p w:rsidR="008B5E07" w:rsidRPr="008B5E07" w:rsidRDefault="008B5E07" w:rsidP="008B5E07">
      <w:pPr>
        <w:rPr>
          <w:rtl/>
        </w:rPr>
      </w:pPr>
    </w:p>
    <w:sdt>
      <w:sdtPr>
        <w:rPr>
          <w:rFonts w:hint="cs"/>
          <w:rtl/>
        </w:rPr>
        <w:alias w:val="אורח"/>
        <w:tag w:val="&lt;ID&gt;677244&lt;/ID&gt;&lt;Name&gt;דורון אהרון&lt;/Name&gt;&lt;Data&gt;דורון אהרון&lt;/Data&gt;&lt;Shortcut&gt;דואה&lt;/Shortcut&gt;&lt;Title&gt;סמנכ&quot;ל אגף השקעות ופיתוח תשתיות, משרד התיירות&lt;/Title&gt;"/>
        <w:id w:val="2023893186"/>
        <w:placeholder>
          <w:docPart w:val="DefaultPlaceholder_-1854013440"/>
        </w:placeholder>
      </w:sdtPr>
      <w:sdtEndPr/>
      <w:sdtContent>
        <w:p w:rsidR="00E3746D" w:rsidRDefault="00E3746D" w:rsidP="00E3746D">
          <w:pPr>
            <w:pStyle w:val="af9"/>
            <w:keepNext/>
            <w:rPr>
              <w:rtl/>
            </w:rPr>
          </w:pPr>
          <w:r w:rsidRPr="00E3746D">
            <w:rPr>
              <w:rStyle w:val="afd"/>
              <w:color w:val="000000"/>
              <w:rtl/>
            </w:rPr>
            <w:t>דורון אהרון</w:t>
          </w:r>
          <w:r w:rsidRPr="00E3746D">
            <w:rPr>
              <w:color w:val="000000"/>
              <w:rtl/>
            </w:rPr>
            <w:t>:</w:t>
          </w:r>
        </w:p>
      </w:sdtContent>
    </w:sdt>
    <w:p w:rsidR="00E3746D" w:rsidRDefault="00E3746D" w:rsidP="00E3746D">
      <w:pPr>
        <w:pStyle w:val="KeepWithNext"/>
        <w:rPr>
          <w:rtl/>
        </w:rPr>
      </w:pPr>
    </w:p>
    <w:p w:rsidR="00E3746D" w:rsidRDefault="008B5E07" w:rsidP="00E3746D">
      <w:pPr>
        <w:rPr>
          <w:rtl/>
        </w:rPr>
      </w:pPr>
      <w:r>
        <w:rPr>
          <w:rFonts w:hint="cs"/>
          <w:rtl/>
        </w:rPr>
        <w:t xml:space="preserve">1,500 יחידות דיור בנוסף ל-7,000 </w:t>
      </w:r>
      <w:r>
        <w:rPr>
          <w:rtl/>
        </w:rPr>
        <w:t>–</w:t>
      </w:r>
      <w:r>
        <w:rPr>
          <w:rFonts w:hint="cs"/>
          <w:rtl/>
        </w:rPr>
        <w:t xml:space="preserve"> על חוף הים? הרי החוק לא מאפשר</w:t>
      </w:r>
      <w:bookmarkStart w:id="168" w:name="_ETM_Q1_2140365"/>
      <w:bookmarkEnd w:id="168"/>
      <w:r>
        <w:rPr>
          <w:rFonts w:hint="cs"/>
          <w:rtl/>
        </w:rPr>
        <w:t xml:space="preserve"> לי - - - על חוף הים. </w:t>
      </w:r>
    </w:p>
    <w:p w:rsidR="008B5E07" w:rsidRDefault="008B5E07" w:rsidP="008B5E07">
      <w:pPr>
        <w:pStyle w:val="af5"/>
        <w:keepNext/>
        <w:rPr>
          <w:rtl/>
        </w:rPr>
      </w:pPr>
      <w:r>
        <w:rPr>
          <w:rtl/>
        </w:rPr>
        <w:lastRenderedPageBreak/>
        <w:t>קריאות:</w:t>
      </w:r>
    </w:p>
    <w:p w:rsidR="008B5E07" w:rsidRDefault="008B5E07" w:rsidP="008B5E07">
      <w:pPr>
        <w:pStyle w:val="KeepWithNext"/>
        <w:rPr>
          <w:rtl/>
        </w:rPr>
      </w:pPr>
    </w:p>
    <w:p w:rsidR="008B5E07" w:rsidRDefault="008B5E07" w:rsidP="008B5E07">
      <w:pPr>
        <w:rPr>
          <w:rtl/>
        </w:rPr>
      </w:pPr>
      <w:r>
        <w:rPr>
          <w:rFonts w:hint="cs"/>
          <w:rtl/>
        </w:rPr>
        <w:t>- - -</w:t>
      </w:r>
    </w:p>
    <w:p w:rsidR="008B5E07" w:rsidRDefault="008B5E07" w:rsidP="008B5E07">
      <w:pPr>
        <w:rPr>
          <w:rtl/>
        </w:rPr>
      </w:pPr>
    </w:p>
    <w:p w:rsidR="008B5E07" w:rsidRDefault="008B5E07" w:rsidP="008B5E07">
      <w:pPr>
        <w:pStyle w:val="af9"/>
        <w:keepNext/>
        <w:rPr>
          <w:rtl/>
        </w:rPr>
      </w:pPr>
      <w:r>
        <w:rPr>
          <w:rtl/>
        </w:rPr>
        <w:t>דורון אהרון:</w:t>
      </w:r>
    </w:p>
    <w:p w:rsidR="008B5E07" w:rsidRDefault="008B5E07" w:rsidP="008B5E07">
      <w:pPr>
        <w:pStyle w:val="KeepWithNext"/>
        <w:rPr>
          <w:rtl/>
        </w:rPr>
      </w:pPr>
    </w:p>
    <w:p w:rsidR="008B5E07" w:rsidRDefault="008B5E07" w:rsidP="008B5E07">
      <w:pPr>
        <w:rPr>
          <w:rtl/>
        </w:rPr>
      </w:pPr>
      <w:r>
        <w:rPr>
          <w:rFonts w:hint="cs"/>
          <w:rtl/>
        </w:rPr>
        <w:t xml:space="preserve">מתוך 20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המקומות שקרובים לחוף הים. </w:t>
      </w:r>
    </w:p>
    <w:p w:rsidR="008B5E07" w:rsidRDefault="008B5E07" w:rsidP="008B5E07">
      <w:pPr>
        <w:rPr>
          <w:rtl/>
        </w:rPr>
      </w:pPr>
    </w:p>
    <w:p w:rsidR="008B5E07" w:rsidRDefault="008B5E07" w:rsidP="00E3746D">
      <w:pPr>
        <w:rPr>
          <w:rtl/>
        </w:rPr>
      </w:pPr>
    </w:p>
    <w:p w:rsidR="008B5E07" w:rsidRDefault="008B5E07" w:rsidP="008B5E0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B5E07" w:rsidRDefault="008B5E07" w:rsidP="008B5E07">
      <w:pPr>
        <w:pStyle w:val="KeepWithNext"/>
        <w:rPr>
          <w:rtl/>
        </w:rPr>
      </w:pPr>
    </w:p>
    <w:p w:rsidR="00E3746D" w:rsidRDefault="008B5E07" w:rsidP="00E3746D">
      <w:pPr>
        <w:rPr>
          <w:rtl/>
        </w:rPr>
      </w:pPr>
      <w:r>
        <w:rPr>
          <w:rFonts w:hint="cs"/>
          <w:rtl/>
        </w:rPr>
        <w:t xml:space="preserve">תן את כל ה-20. </w:t>
      </w:r>
    </w:p>
    <w:p w:rsidR="008B5E07" w:rsidRDefault="008B5E07" w:rsidP="00E3746D">
      <w:pPr>
        <w:rPr>
          <w:rtl/>
        </w:rPr>
      </w:pPr>
    </w:p>
    <w:p w:rsidR="008B5E07" w:rsidRDefault="008B5E07" w:rsidP="008B5E07">
      <w:pPr>
        <w:pStyle w:val="af9"/>
        <w:keepNext/>
        <w:rPr>
          <w:rtl/>
        </w:rPr>
      </w:pPr>
      <w:r>
        <w:rPr>
          <w:rtl/>
        </w:rPr>
        <w:t>דורון אהרון:</w:t>
      </w:r>
    </w:p>
    <w:p w:rsidR="008B5E07" w:rsidRDefault="008B5E07" w:rsidP="008B5E07">
      <w:pPr>
        <w:pStyle w:val="KeepWithNext"/>
        <w:rPr>
          <w:rtl/>
        </w:rPr>
      </w:pPr>
    </w:p>
    <w:p w:rsidR="008B5E07" w:rsidRDefault="008B5E07" w:rsidP="008B5E07">
      <w:pPr>
        <w:rPr>
          <w:rtl/>
        </w:rPr>
      </w:pPr>
      <w:r>
        <w:rPr>
          <w:rFonts w:hint="cs"/>
          <w:rtl/>
        </w:rPr>
        <w:t xml:space="preserve">מלון </w:t>
      </w:r>
      <w:proofErr w:type="spellStart"/>
      <w:r>
        <w:rPr>
          <w:rFonts w:hint="cs"/>
          <w:rtl/>
        </w:rPr>
        <w:t>פרדייז</w:t>
      </w:r>
      <w:proofErr w:type="spellEnd"/>
      <w:r>
        <w:rPr>
          <w:rFonts w:hint="cs"/>
          <w:rtl/>
        </w:rPr>
        <w:t xml:space="preserve"> באשקלון, גזית-גלוב נאות אואזיס חוף צפוני אילת, מגרש 103ב' מלונאות ומגורים בחוף הצפוני, אילת, גבעת תלפיות החדשה </w:t>
      </w:r>
      <w:r>
        <w:rPr>
          <w:rtl/>
        </w:rPr>
        <w:t>–</w:t>
      </w:r>
      <w:r>
        <w:rPr>
          <w:rFonts w:hint="cs"/>
          <w:rtl/>
        </w:rPr>
        <w:t xml:space="preserve"> מלון ירושלים, עין ים, מלונות החוף הצפוני בע"מ </w:t>
      </w:r>
      <w:r>
        <w:rPr>
          <w:rtl/>
        </w:rPr>
        <w:t>–</w:t>
      </w:r>
      <w:r>
        <w:rPr>
          <w:rFonts w:hint="cs"/>
          <w:rtl/>
        </w:rPr>
        <w:t xml:space="preserve"> אף על פי שזה נקרא כך זה מלונות במבשרת ציון, מלון ברכס ארמון הנציב, האחים חסיד, עיר ימים נתניה </w:t>
      </w:r>
      <w:r>
        <w:rPr>
          <w:rtl/>
        </w:rPr>
        <w:t>–</w:t>
      </w:r>
      <w:r>
        <w:rPr>
          <w:rFonts w:hint="cs"/>
          <w:rtl/>
        </w:rPr>
        <w:t xml:space="preserve"> בקירוב, אך לא על, נתניה, כיכר העצמאות, עפולה, עין ים, רכס ארמון הנציב, גני מנורה </w:t>
      </w:r>
      <w:r>
        <w:rPr>
          <w:rtl/>
        </w:rPr>
        <w:t>–</w:t>
      </w:r>
      <w:r>
        <w:rPr>
          <w:rFonts w:hint="cs"/>
          <w:rtl/>
        </w:rPr>
        <w:t xml:space="preserve"> טבריה, </w:t>
      </w:r>
      <w:proofErr w:type="spellStart"/>
      <w:r>
        <w:rPr>
          <w:rFonts w:hint="cs"/>
          <w:rtl/>
        </w:rPr>
        <w:t>טובא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זנגריה</w:t>
      </w:r>
      <w:proofErr w:type="spellEnd"/>
      <w:r>
        <w:rPr>
          <w:rFonts w:hint="cs"/>
          <w:rtl/>
        </w:rPr>
        <w:t xml:space="preserve">, </w:t>
      </w:r>
      <w:bookmarkStart w:id="169" w:name="_ETM_Q1_2188956"/>
      <w:bookmarkEnd w:id="169"/>
      <w:r>
        <w:rPr>
          <w:rFonts w:hint="cs"/>
          <w:rtl/>
        </w:rPr>
        <w:t xml:space="preserve">חדרה </w:t>
      </w:r>
      <w:r>
        <w:rPr>
          <w:rtl/>
        </w:rPr>
        <w:t>–</w:t>
      </w:r>
      <w:r>
        <w:rPr>
          <w:rFonts w:hint="cs"/>
          <w:rtl/>
        </w:rPr>
        <w:t xml:space="preserve"> מתחם 9, עפרון 9 בחיפה, אשדוד, </w:t>
      </w:r>
      <w:proofErr w:type="spellStart"/>
      <w:r>
        <w:rPr>
          <w:rFonts w:hint="cs"/>
          <w:rtl/>
        </w:rPr>
        <w:t>שד</w:t>
      </w:r>
      <w:bookmarkStart w:id="170" w:name="_ETM_Q1_2196372"/>
      <w:bookmarkEnd w:id="170"/>
      <w:r>
        <w:rPr>
          <w:rFonts w:hint="cs"/>
          <w:rtl/>
        </w:rPr>
        <w:t>"ל</w:t>
      </w:r>
      <w:proofErr w:type="spellEnd"/>
      <w:r>
        <w:rPr>
          <w:rFonts w:hint="cs"/>
          <w:rtl/>
        </w:rPr>
        <w:t xml:space="preserve"> בתל אביב, שכונת </w:t>
      </w:r>
      <w:proofErr w:type="spellStart"/>
      <w:r>
        <w:rPr>
          <w:rFonts w:hint="cs"/>
          <w:rtl/>
        </w:rPr>
        <w:t>נמסאווי</w:t>
      </w:r>
      <w:proofErr w:type="spellEnd"/>
      <w:r>
        <w:rPr>
          <w:rFonts w:hint="cs"/>
          <w:rtl/>
        </w:rPr>
        <w:t xml:space="preserve"> - - -</w:t>
      </w:r>
      <w:bookmarkStart w:id="171" w:name="_ETM_Q1_2202616"/>
      <w:bookmarkEnd w:id="171"/>
    </w:p>
    <w:p w:rsidR="008B5E07" w:rsidRDefault="008B5E07" w:rsidP="008B5E07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93200670"/>
        <w:placeholder>
          <w:docPart w:val="DefaultPlaceholder_-1854013440"/>
        </w:placeholder>
      </w:sdtPr>
      <w:sdtEndPr/>
      <w:sdtContent>
        <w:p w:rsidR="00E3746D" w:rsidRDefault="00E3746D" w:rsidP="00E3746D">
          <w:pPr>
            <w:pStyle w:val="af6"/>
            <w:keepNext/>
            <w:rPr>
              <w:rtl/>
            </w:rPr>
          </w:pPr>
          <w:r w:rsidRPr="00E3746D">
            <w:rPr>
              <w:rStyle w:val="afd"/>
              <w:color w:val="000000"/>
              <w:rtl/>
            </w:rPr>
            <w:t>היו"ר יואב קיש</w:t>
          </w:r>
          <w:r w:rsidRPr="00E3746D">
            <w:rPr>
              <w:color w:val="000000"/>
              <w:rtl/>
            </w:rPr>
            <w:t>:</w:t>
          </w:r>
        </w:p>
      </w:sdtContent>
    </w:sdt>
    <w:p w:rsidR="00E3746D" w:rsidRDefault="00E3746D" w:rsidP="00E3746D">
      <w:pPr>
        <w:pStyle w:val="KeepWithNext"/>
        <w:rPr>
          <w:rtl/>
        </w:rPr>
      </w:pPr>
    </w:p>
    <w:p w:rsidR="00E3746D" w:rsidRDefault="00E3746D" w:rsidP="00E3746D">
      <w:pPr>
        <w:rPr>
          <w:rtl/>
        </w:rPr>
      </w:pPr>
      <w:r>
        <w:rPr>
          <w:rFonts w:hint="cs"/>
          <w:rtl/>
        </w:rPr>
        <w:t>חברים, אני מעלה להצבעה את ההחלטה לקריאה ראשונה</w:t>
      </w:r>
      <w:r w:rsidR="008B5E07">
        <w:rPr>
          <w:rFonts w:hint="cs"/>
          <w:rtl/>
        </w:rPr>
        <w:t xml:space="preserve">. מי בעד? ירים את ידו. </w:t>
      </w:r>
    </w:p>
    <w:p w:rsidR="008B5E07" w:rsidRDefault="008B5E07" w:rsidP="00E3746D">
      <w:pPr>
        <w:rPr>
          <w:rtl/>
        </w:rPr>
      </w:pPr>
      <w:bookmarkStart w:id="172" w:name="_ETM_Q1_2204986"/>
      <w:bookmarkEnd w:id="172"/>
    </w:p>
    <w:p w:rsidR="008B5E07" w:rsidRDefault="008B5E07" w:rsidP="008B5E07">
      <w:pPr>
        <w:pStyle w:val="af1"/>
        <w:keepNext/>
        <w:rPr>
          <w:rtl/>
        </w:rPr>
      </w:pPr>
      <w:bookmarkStart w:id="173" w:name="_ETM_Q1_2205305"/>
      <w:bookmarkEnd w:id="173"/>
      <w:r>
        <w:rPr>
          <w:rtl/>
        </w:rPr>
        <w:t>הצבעה</w:t>
      </w:r>
    </w:p>
    <w:p w:rsidR="008B5E07" w:rsidRDefault="008B5E07" w:rsidP="008B5E07">
      <w:pPr>
        <w:pStyle w:val="--"/>
        <w:keepNext/>
        <w:rPr>
          <w:rtl/>
        </w:rPr>
      </w:pPr>
    </w:p>
    <w:p w:rsidR="008B5E07" w:rsidRDefault="008B5E07" w:rsidP="008B5E0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 6</w:t>
      </w:r>
    </w:p>
    <w:p w:rsidR="008B5E07" w:rsidRDefault="008B5E07" w:rsidP="008B5E0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 4</w:t>
      </w:r>
    </w:p>
    <w:p w:rsidR="008B5E07" w:rsidRDefault="008B5E07" w:rsidP="008B5E0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 xml:space="preserve">אין </w:t>
      </w:r>
      <w:bookmarkStart w:id="174" w:name="_ETM_Q1_2209865"/>
      <w:bookmarkEnd w:id="174"/>
    </w:p>
    <w:p w:rsidR="008B5E07" w:rsidRPr="008B5E07" w:rsidRDefault="008B5E07" w:rsidP="003C0125">
      <w:pPr>
        <w:jc w:val="center"/>
        <w:rPr>
          <w:rtl/>
        </w:rPr>
      </w:pPr>
      <w:r w:rsidRPr="008B5E07">
        <w:rPr>
          <w:rtl/>
        </w:rPr>
        <w:t>הצעת חוק התכנון והבנייה (תיקון מס' 107 והוראת שעה) (תיקון - הארכת הוראת השעה), התשע"ח-2018</w:t>
      </w:r>
      <w:r w:rsidR="003C0125">
        <w:rPr>
          <w:rFonts w:hint="cs"/>
          <w:rtl/>
        </w:rPr>
        <w:t xml:space="preserve"> אושרה.</w:t>
      </w:r>
    </w:p>
    <w:p w:rsidR="008B5E07" w:rsidRPr="008B5E07" w:rsidRDefault="008B5E07" w:rsidP="008B5E07">
      <w:pPr>
        <w:rPr>
          <w:rtl/>
        </w:rPr>
      </w:pPr>
    </w:p>
    <w:p w:rsidR="008B5E07" w:rsidRDefault="008B5E07" w:rsidP="008B5E07">
      <w:pPr>
        <w:rPr>
          <w:rtl/>
        </w:rPr>
      </w:pPr>
    </w:p>
    <w:p w:rsidR="008B5E07" w:rsidRDefault="008B5E07" w:rsidP="008B5E07">
      <w:pPr>
        <w:pStyle w:val="af6"/>
        <w:keepNext/>
        <w:rPr>
          <w:rtl/>
        </w:rPr>
      </w:pPr>
      <w:bookmarkStart w:id="175" w:name="_ETM_Q1_2210405"/>
      <w:bookmarkEnd w:id="175"/>
      <w:r>
        <w:rPr>
          <w:rtl/>
        </w:rPr>
        <w:t>היו"ר יואב קיש:</w:t>
      </w:r>
    </w:p>
    <w:p w:rsidR="008B5E07" w:rsidRDefault="008B5E07" w:rsidP="008B5E07">
      <w:pPr>
        <w:pStyle w:val="KeepWithNext"/>
        <w:rPr>
          <w:rtl/>
        </w:rPr>
      </w:pPr>
    </w:p>
    <w:p w:rsidR="00E3746D" w:rsidRDefault="008B5E07" w:rsidP="008B5E07">
      <w:pPr>
        <w:rPr>
          <w:rtl/>
        </w:rPr>
      </w:pPr>
      <w:r>
        <w:rPr>
          <w:rFonts w:hint="cs"/>
          <w:rtl/>
        </w:rPr>
        <w:t xml:space="preserve">ההצעה התקבלה, תודה רבה, הישיבה נעולה. </w:t>
      </w:r>
      <w:r w:rsidR="00E3746D">
        <w:rPr>
          <w:rFonts w:hint="cs"/>
          <w:rtl/>
        </w:rPr>
        <w:t xml:space="preserve"> </w:t>
      </w:r>
    </w:p>
    <w:p w:rsidR="00E3746D" w:rsidRDefault="00E3746D" w:rsidP="00E3746D">
      <w:pPr>
        <w:rPr>
          <w:rtl/>
        </w:rPr>
      </w:pPr>
    </w:p>
    <w:p w:rsidR="00FE5E33" w:rsidRDefault="00FE5E33" w:rsidP="00E3746D">
      <w:pPr>
        <w:rPr>
          <w:rtl/>
        </w:rPr>
      </w:pPr>
    </w:p>
    <w:sdt>
      <w:sdtPr>
        <w:rPr>
          <w:rFonts w:hint="cs"/>
          <w:rtl/>
        </w:rPr>
        <w:alias w:val="סיום"/>
        <w:tag w:val="&lt;ID&gt;&lt;/ID&gt;&lt;Name&gt;הישיבה ננעלה בשעה 10:09.&lt;/Name&gt;&lt;Data&gt;הישיבה ננעלה בשעה 10:09.&lt;/Data&gt;&lt;EndDateTime&gt;10:09&lt;/EndDateTime&gt;"/>
        <w:id w:val="109097842"/>
        <w:placeholder>
          <w:docPart w:val="DefaultPlaceholder_-1854013440"/>
        </w:placeholder>
      </w:sdtPr>
      <w:sdtEndPr/>
      <w:sdtContent>
        <w:p w:rsidR="00E3746D" w:rsidRDefault="00E3746D" w:rsidP="00E3746D">
          <w:pPr>
            <w:pStyle w:val="afc"/>
            <w:keepNext/>
            <w:rPr>
              <w:rtl/>
            </w:rPr>
          </w:pPr>
          <w:r w:rsidRPr="00E3746D">
            <w:rPr>
              <w:rStyle w:val="afd"/>
              <w:color w:val="000000"/>
              <w:rtl/>
            </w:rPr>
            <w:t>הישיבה ננעלה בשעה 10:09.</w:t>
          </w:r>
        </w:p>
      </w:sdtContent>
    </w:sdt>
    <w:p w:rsidR="00E3746D" w:rsidRDefault="00E3746D" w:rsidP="00E3746D">
      <w:pPr>
        <w:pStyle w:val="KeepWithNext"/>
        <w:rPr>
          <w:rtl/>
        </w:rPr>
      </w:pPr>
    </w:p>
    <w:p w:rsidR="00E3746D" w:rsidRPr="00E3746D" w:rsidRDefault="00E3746D" w:rsidP="00E3746D">
      <w:pPr>
        <w:rPr>
          <w:rtl/>
        </w:rPr>
      </w:pPr>
    </w:p>
    <w:sectPr w:rsidR="00E3746D" w:rsidRPr="00E3746D" w:rsidSect="007033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DB7" w:rsidRDefault="00C91DB7">
      <w:r>
        <w:separator/>
      </w:r>
    </w:p>
  </w:endnote>
  <w:endnote w:type="continuationSeparator" w:id="0">
    <w:p w:rsidR="00C91DB7" w:rsidRDefault="00C91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DB7" w:rsidRDefault="00C91DB7">
      <w:r>
        <w:separator/>
      </w:r>
    </w:p>
  </w:footnote>
  <w:footnote w:type="continuationSeparator" w:id="0">
    <w:p w:rsidR="00C91DB7" w:rsidRDefault="00C91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EBD" w:rsidRDefault="00F01E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01EBD" w:rsidRDefault="00F01E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EBD" w:rsidRDefault="00F01E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3326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F01EBD" w:rsidRPr="00CC5815" w:rsidRDefault="00F01EBD" w:rsidP="008E5E3F">
    <w:pPr>
      <w:pStyle w:val="a3"/>
      <w:ind w:firstLine="0"/>
    </w:pPr>
    <w:r>
      <w:rPr>
        <w:rtl/>
      </w:rPr>
      <w:t>ועדת הפנים והגנת הסביבה</w:t>
    </w:r>
  </w:p>
  <w:p w:rsidR="00F01EBD" w:rsidRPr="00CC5815" w:rsidRDefault="00F01EBD" w:rsidP="008E5E3F">
    <w:pPr>
      <w:pStyle w:val="a3"/>
      <w:ind w:firstLine="0"/>
      <w:rPr>
        <w:rtl/>
      </w:rPr>
    </w:pPr>
    <w:r>
      <w:rPr>
        <w:rtl/>
      </w:rPr>
      <w:t>19/06/2018</w:t>
    </w:r>
  </w:p>
  <w:p w:rsidR="00F01EBD" w:rsidRPr="00CC5815" w:rsidRDefault="00F01E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EBD" w:rsidRDefault="00F01E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20C16E" wp14:editId="0DA945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1EBD" w:rsidRDefault="00F01E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01EBD" w:rsidRDefault="00F01E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142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D5D"/>
    <w:rsid w:val="00396023"/>
    <w:rsid w:val="003B4AF9"/>
    <w:rsid w:val="003C0125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0223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3326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5E0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2BE8"/>
    <w:rsid w:val="009D478A"/>
    <w:rsid w:val="009E6E93"/>
    <w:rsid w:val="009F1518"/>
    <w:rsid w:val="009F5773"/>
    <w:rsid w:val="00A15971"/>
    <w:rsid w:val="00A22C90"/>
    <w:rsid w:val="00A42723"/>
    <w:rsid w:val="00A63CDA"/>
    <w:rsid w:val="00A646E5"/>
    <w:rsid w:val="00A64A6D"/>
    <w:rsid w:val="00A66020"/>
    <w:rsid w:val="00A91CE9"/>
    <w:rsid w:val="00AB02EE"/>
    <w:rsid w:val="00AB3F3A"/>
    <w:rsid w:val="00AD4EC9"/>
    <w:rsid w:val="00AD6FFC"/>
    <w:rsid w:val="00AE1BFD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034"/>
    <w:rsid w:val="00C763E4"/>
    <w:rsid w:val="00C85992"/>
    <w:rsid w:val="00C8624A"/>
    <w:rsid w:val="00C91DB7"/>
    <w:rsid w:val="00CA5363"/>
    <w:rsid w:val="00CB6D60"/>
    <w:rsid w:val="00CC5815"/>
    <w:rsid w:val="00CE24B8"/>
    <w:rsid w:val="00CE5849"/>
    <w:rsid w:val="00D278F7"/>
    <w:rsid w:val="00D30F11"/>
    <w:rsid w:val="00D37550"/>
    <w:rsid w:val="00D40A29"/>
    <w:rsid w:val="00D45D27"/>
    <w:rsid w:val="00D86E57"/>
    <w:rsid w:val="00D96B24"/>
    <w:rsid w:val="00DE5B80"/>
    <w:rsid w:val="00E33AE3"/>
    <w:rsid w:val="00E3746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1EB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519"/>
    <w:rsid w:val="00FB0768"/>
    <w:rsid w:val="00FE3474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72550CA"/>
  <w15:docId w15:val="{13074BC0-984D-4ABA-9B41-711E8D57B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C74034"/>
    <w:rPr>
      <w:color w:val="808080"/>
    </w:rPr>
  </w:style>
  <w:style w:type="table" w:styleId="afe">
    <w:name w:val="Table Grid"/>
    <w:basedOn w:val="a1"/>
    <w:rsid w:val="00C740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A63C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A63C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2760CDB-7472-4028-AB8A-7789D70B906F}"/>
      </w:docPartPr>
      <w:docPartBody>
        <w:p w:rsidR="00100F35" w:rsidRDefault="00100F35">
          <w:r w:rsidRPr="004A5454">
            <w:rPr>
              <w:rStyle w:val="a3"/>
              <w:rtl/>
            </w:rPr>
            <w:t>לחץ או הקש כאן להזנת טקסט</w:t>
          </w:r>
          <w:r w:rsidRPr="004A5454">
            <w:rPr>
              <w:rStyle w:val="a3"/>
            </w:rPr>
            <w:t>.</w:t>
          </w:r>
        </w:p>
      </w:docPartBody>
    </w:docPart>
    <w:docPart>
      <w:docPartPr>
        <w:name w:val="215C58F117B049BCB6BACFCCF109A3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6282308-1BEA-4E79-80D1-525CAF91C539}"/>
      </w:docPartPr>
      <w:docPartBody>
        <w:p w:rsidR="001D6B63" w:rsidRDefault="001D6B63" w:rsidP="001D6B63">
          <w:pPr>
            <w:pStyle w:val="215C58F117B049BCB6BACFCCF109A376"/>
          </w:pPr>
          <w:r w:rsidRPr="004A5454">
            <w:rPr>
              <w:rStyle w:val="a3"/>
              <w:rtl/>
            </w:rPr>
            <w:t>לחץ או הקש כאן להזנת טקסט</w:t>
          </w:r>
          <w:r w:rsidRPr="004A5454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F35"/>
    <w:rsid w:val="00100F35"/>
    <w:rsid w:val="001D6B63"/>
    <w:rsid w:val="00271111"/>
    <w:rsid w:val="00FB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6B63"/>
    <w:rPr>
      <w:color w:val="808080"/>
    </w:rPr>
  </w:style>
  <w:style w:type="paragraph" w:customStyle="1" w:styleId="3BF33598B7B54CB8A08532AD8D0E9EF4">
    <w:name w:val="3BF33598B7B54CB8A08532AD8D0E9EF4"/>
    <w:rsid w:val="00271111"/>
    <w:pPr>
      <w:spacing w:after="200" w:line="276" w:lineRule="auto"/>
    </w:pPr>
  </w:style>
  <w:style w:type="paragraph" w:customStyle="1" w:styleId="215C58F117B049BCB6BACFCCF109A376">
    <w:name w:val="215C58F117B049BCB6BACFCCF109A376"/>
    <w:rsid w:val="001D6B63"/>
    <w:pPr>
      <w:spacing w:after="200" w:line="276" w:lineRule="auto"/>
    </w:pPr>
  </w:style>
  <w:style w:type="paragraph" w:customStyle="1" w:styleId="4958D9B5578042A49519BFEC05EA3C83">
    <w:name w:val="4958D9B5578042A49519BFEC05EA3C83"/>
    <w:rsid w:val="001D6B63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5D7E8-6889-481D-893D-D06C934CE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10</Pages>
  <Words>3218</Words>
  <Characters>15031</Characters>
  <Application>Microsoft Office Word</Application>
  <DocSecurity>0</DocSecurity>
  <Lines>125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2018-07-01T09:43:00Z</dcterms:modified>
</cp:coreProperties>
</file>