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C4FF2" w:rsidP="00EC1FB3">
      <w:pPr>
        <w:ind w:firstLine="0"/>
        <w:rPr>
          <w:b/>
          <w:bCs/>
          <w:rtl/>
        </w:rPr>
      </w:pPr>
      <w:r>
        <w:rPr>
          <w:b/>
          <w:bCs/>
          <w:rtl/>
        </w:rPr>
        <w:t>הכנסת העשרים</w:t>
      </w:r>
    </w:p>
    <w:p w:rsidR="00A22C90" w:rsidRDefault="00A22C90" w:rsidP="00327BF8">
      <w:pPr>
        <w:ind w:firstLine="0"/>
        <w:outlineLvl w:val="0"/>
        <w:rPr>
          <w:b/>
          <w:bCs/>
          <w:rtl/>
        </w:rPr>
        <w:sectPr w:rsidR="00A22C90" w:rsidSect="0040624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C4FF2"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C4FF2" w:rsidP="008320F6">
      <w:pPr>
        <w:ind w:firstLine="0"/>
        <w:jc w:val="center"/>
        <w:outlineLvl w:val="0"/>
        <w:rPr>
          <w:b/>
          <w:bCs/>
          <w:rtl/>
        </w:rPr>
      </w:pPr>
      <w:r>
        <w:rPr>
          <w:b/>
          <w:bCs/>
          <w:rtl/>
        </w:rPr>
        <w:t xml:space="preserve">פרוטוקול מס' </w:t>
      </w:r>
      <w:r w:rsidR="00406244">
        <w:rPr>
          <w:rFonts w:hint="cs"/>
          <w:b/>
          <w:bCs/>
          <w:rtl/>
        </w:rPr>
        <w:t>657</w:t>
      </w:r>
    </w:p>
    <w:p w:rsidR="00E64116" w:rsidRPr="008713A4" w:rsidRDefault="00EC4FF2" w:rsidP="008320F6">
      <w:pPr>
        <w:ind w:firstLine="0"/>
        <w:jc w:val="center"/>
        <w:outlineLvl w:val="0"/>
        <w:rPr>
          <w:b/>
          <w:bCs/>
          <w:rtl/>
        </w:rPr>
      </w:pPr>
      <w:r>
        <w:rPr>
          <w:b/>
          <w:bCs/>
          <w:rtl/>
        </w:rPr>
        <w:t>מישיבת ועדת הפנים והגנת הסביבה</w:t>
      </w:r>
    </w:p>
    <w:p w:rsidR="00E64116" w:rsidRPr="008713A4" w:rsidRDefault="00EC4FF2" w:rsidP="008320F6">
      <w:pPr>
        <w:ind w:firstLine="0"/>
        <w:jc w:val="center"/>
        <w:outlineLvl w:val="0"/>
        <w:rPr>
          <w:b/>
          <w:bCs/>
          <w:u w:val="single"/>
          <w:rtl/>
        </w:rPr>
      </w:pPr>
      <w:r>
        <w:rPr>
          <w:b/>
          <w:bCs/>
          <w:u w:val="single"/>
          <w:rtl/>
        </w:rPr>
        <w:t xml:space="preserve">יום שני, ה' בתמוז </w:t>
      </w:r>
      <w:proofErr w:type="spellStart"/>
      <w:r>
        <w:rPr>
          <w:b/>
          <w:bCs/>
          <w:u w:val="single"/>
          <w:rtl/>
        </w:rPr>
        <w:t>התשע"ח</w:t>
      </w:r>
      <w:proofErr w:type="spellEnd"/>
      <w:r>
        <w:rPr>
          <w:b/>
          <w:bCs/>
          <w:u w:val="single"/>
          <w:rtl/>
        </w:rPr>
        <w:t xml:space="preserve"> (18 ביוני 2018), שעה 13:0</w:t>
      </w:r>
      <w:r>
        <w:rPr>
          <w:rFonts w:hint="cs"/>
          <w:b/>
          <w:bCs/>
          <w:u w:val="single"/>
          <w:rtl/>
        </w:rPr>
        <w:t>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C4FF2" w:rsidP="007C693F">
      <w:pPr>
        <w:spacing w:before="60"/>
        <w:ind w:firstLine="0"/>
        <w:rPr>
          <w:rtl/>
        </w:rPr>
      </w:pPr>
      <w:r w:rsidRPr="00EC4FF2">
        <w:rPr>
          <w:rtl/>
        </w:rPr>
        <w:t>1. תקנות הכניסה לישראל (תיקון), התשע"ז-2017</w:t>
      </w:r>
    </w:p>
    <w:p w:rsidR="00E64116" w:rsidRDefault="00EC4FF2" w:rsidP="007C693F">
      <w:pPr>
        <w:spacing w:before="60"/>
        <w:ind w:firstLine="0"/>
        <w:rPr>
          <w:rtl/>
        </w:rPr>
      </w:pPr>
      <w:r w:rsidRPr="00EC4FF2">
        <w:rPr>
          <w:rtl/>
        </w:rPr>
        <w:t>2. תקנות הכניסה לישראל (נסיבות מיוחדות של תרומת עובד זר) התשע"ז-2017</w:t>
      </w:r>
    </w:p>
    <w:p w:rsidR="00EC4FF2" w:rsidRDefault="00EC4FF2" w:rsidP="007C693F">
      <w:pPr>
        <w:spacing w:before="60"/>
        <w:ind w:firstLine="0"/>
        <w:rPr>
          <w:rtl/>
        </w:rPr>
      </w:pPr>
    </w:p>
    <w:p w:rsidR="00EC4FF2" w:rsidRPr="008713A4" w:rsidRDefault="00EC4FF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C4FF2" w:rsidRDefault="00EC4FF2" w:rsidP="00EC1FB3">
      <w:pPr>
        <w:ind w:firstLine="0"/>
        <w:rPr>
          <w:rtl/>
        </w:rPr>
      </w:pPr>
      <w:r w:rsidRPr="00EC4FF2">
        <w:rPr>
          <w:rtl/>
        </w:rPr>
        <w:t>יואב קיש – היו"ר</w:t>
      </w:r>
    </w:p>
    <w:p w:rsidR="00EC4FF2" w:rsidRPr="008713A4" w:rsidRDefault="00EC4FF2" w:rsidP="00EC1FB3">
      <w:pPr>
        <w:ind w:firstLine="0"/>
        <w:rPr>
          <w:u w:val="single"/>
        </w:rPr>
      </w:pP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7"/>
        <w:gridCol w:w="336"/>
        <w:gridCol w:w="6743"/>
      </w:tblGrid>
      <w:tr w:rsidR="005121C3" w:rsidTr="00406244">
        <w:tc>
          <w:tcPr>
            <w:tcW w:w="2386" w:type="dxa"/>
            <w:shd w:val="clear" w:color="auto" w:fill="auto"/>
          </w:tcPr>
          <w:p w:rsidR="005121C3" w:rsidRDefault="005121C3" w:rsidP="00DE5B80">
            <w:pPr>
              <w:ind w:firstLine="0"/>
              <w:rPr>
                <w:rtl/>
              </w:rPr>
            </w:pPr>
            <w:r>
              <w:rPr>
                <w:rtl/>
              </w:rPr>
              <w:t xml:space="preserve">יואל </w:t>
            </w:r>
            <w:proofErr w:type="spellStart"/>
            <w:r>
              <w:rPr>
                <w:rtl/>
              </w:rPr>
              <w:t>ליפובצקי</w:t>
            </w:r>
            <w:proofErr w:type="spellEnd"/>
          </w:p>
        </w:tc>
        <w:tc>
          <w:tcPr>
            <w:tcW w:w="284" w:type="dxa"/>
            <w:shd w:val="clear" w:color="auto" w:fill="auto"/>
          </w:tcPr>
          <w:p w:rsidR="005121C3" w:rsidRDefault="005121C3" w:rsidP="00DE5B80">
            <w:pPr>
              <w:ind w:firstLine="0"/>
              <w:rPr>
                <w:rtl/>
              </w:rPr>
            </w:pPr>
            <w:r>
              <w:rPr>
                <w:rtl/>
              </w:rPr>
              <w:t>–</w:t>
            </w:r>
          </w:p>
        </w:tc>
        <w:tc>
          <w:tcPr>
            <w:tcW w:w="6786" w:type="dxa"/>
            <w:shd w:val="clear" w:color="auto" w:fill="auto"/>
          </w:tcPr>
          <w:p w:rsidR="005121C3" w:rsidRDefault="005121C3" w:rsidP="00DE5B80">
            <w:pPr>
              <w:ind w:firstLine="0"/>
              <w:rPr>
                <w:rtl/>
              </w:rPr>
            </w:pPr>
            <w:r>
              <w:rPr>
                <w:rtl/>
              </w:rPr>
              <w:t xml:space="preserve">ראש </w:t>
            </w:r>
            <w:proofErr w:type="spellStart"/>
            <w:r>
              <w:rPr>
                <w:rtl/>
              </w:rPr>
              <w:t>מינהל</w:t>
            </w:r>
            <w:proofErr w:type="spellEnd"/>
            <w:r>
              <w:rPr>
                <w:rtl/>
              </w:rPr>
              <w:t xml:space="preserve"> שירות מעסיקים ועובדים זרים, רשות האוכלוסין, ההגירה ומעברי הגבול</w:t>
            </w:r>
          </w:p>
        </w:tc>
      </w:tr>
      <w:tr w:rsidR="005121C3" w:rsidTr="00406244">
        <w:tc>
          <w:tcPr>
            <w:tcW w:w="2386" w:type="dxa"/>
            <w:shd w:val="clear" w:color="auto" w:fill="auto"/>
          </w:tcPr>
          <w:p w:rsidR="005121C3" w:rsidRDefault="005121C3" w:rsidP="00DE5B80">
            <w:pPr>
              <w:ind w:firstLine="0"/>
              <w:rPr>
                <w:rtl/>
              </w:rPr>
            </w:pPr>
            <w:r>
              <w:rPr>
                <w:rtl/>
              </w:rPr>
              <w:t>קרן גלבוע</w:t>
            </w:r>
          </w:p>
        </w:tc>
        <w:tc>
          <w:tcPr>
            <w:tcW w:w="284" w:type="dxa"/>
            <w:shd w:val="clear" w:color="auto" w:fill="auto"/>
          </w:tcPr>
          <w:p w:rsidR="005121C3" w:rsidRDefault="005121C3" w:rsidP="00DE5B80">
            <w:pPr>
              <w:ind w:firstLine="0"/>
              <w:rPr>
                <w:rtl/>
              </w:rPr>
            </w:pPr>
            <w:r>
              <w:rPr>
                <w:rtl/>
              </w:rPr>
              <w:t>–</w:t>
            </w:r>
          </w:p>
        </w:tc>
        <w:tc>
          <w:tcPr>
            <w:tcW w:w="6786" w:type="dxa"/>
            <w:shd w:val="clear" w:color="auto" w:fill="auto"/>
          </w:tcPr>
          <w:p w:rsidR="005121C3" w:rsidRDefault="005121C3" w:rsidP="00DE5B80">
            <w:pPr>
              <w:ind w:firstLine="0"/>
              <w:rPr>
                <w:rtl/>
              </w:rPr>
            </w:pPr>
            <w:r>
              <w:rPr>
                <w:rtl/>
              </w:rPr>
              <w:t>עו"ד, הלשכה המשפטית, רשות האוכלוסין, ההגירה ומעברי הגבול</w:t>
            </w:r>
          </w:p>
        </w:tc>
      </w:tr>
      <w:tr w:rsidR="005121C3" w:rsidTr="00406244">
        <w:tc>
          <w:tcPr>
            <w:tcW w:w="2386" w:type="dxa"/>
            <w:shd w:val="clear" w:color="auto" w:fill="auto"/>
          </w:tcPr>
          <w:p w:rsidR="005121C3" w:rsidRDefault="005121C3" w:rsidP="00DE5B80">
            <w:pPr>
              <w:ind w:firstLine="0"/>
              <w:rPr>
                <w:rtl/>
              </w:rPr>
            </w:pPr>
            <w:r>
              <w:rPr>
                <w:rtl/>
              </w:rPr>
              <w:t>אביטל שטרנברג</w:t>
            </w:r>
          </w:p>
        </w:tc>
        <w:tc>
          <w:tcPr>
            <w:tcW w:w="284" w:type="dxa"/>
            <w:shd w:val="clear" w:color="auto" w:fill="auto"/>
          </w:tcPr>
          <w:p w:rsidR="005121C3" w:rsidRDefault="005121C3" w:rsidP="00DE5B80">
            <w:pPr>
              <w:ind w:firstLine="0"/>
              <w:rPr>
                <w:rtl/>
              </w:rPr>
            </w:pPr>
            <w:r>
              <w:rPr>
                <w:rtl/>
              </w:rPr>
              <w:t>–</w:t>
            </w:r>
          </w:p>
        </w:tc>
        <w:tc>
          <w:tcPr>
            <w:tcW w:w="6786" w:type="dxa"/>
            <w:shd w:val="clear" w:color="auto" w:fill="auto"/>
          </w:tcPr>
          <w:p w:rsidR="005121C3" w:rsidRDefault="005121C3" w:rsidP="00DE5B80">
            <w:pPr>
              <w:ind w:firstLine="0"/>
              <w:rPr>
                <w:rtl/>
              </w:rPr>
            </w:pPr>
            <w:r>
              <w:rPr>
                <w:rtl/>
              </w:rPr>
              <w:t>עו"ד, משרד המשפטים</w:t>
            </w:r>
          </w:p>
        </w:tc>
      </w:tr>
      <w:tr w:rsidR="005121C3" w:rsidTr="00406244">
        <w:tc>
          <w:tcPr>
            <w:tcW w:w="2386" w:type="dxa"/>
            <w:shd w:val="clear" w:color="auto" w:fill="auto"/>
          </w:tcPr>
          <w:p w:rsidR="005121C3" w:rsidRDefault="005121C3" w:rsidP="00DE5B80">
            <w:pPr>
              <w:ind w:firstLine="0"/>
              <w:rPr>
                <w:rtl/>
              </w:rPr>
            </w:pPr>
            <w:r>
              <w:rPr>
                <w:rtl/>
              </w:rPr>
              <w:t>אוהד כהן</w:t>
            </w:r>
          </w:p>
        </w:tc>
        <w:tc>
          <w:tcPr>
            <w:tcW w:w="284" w:type="dxa"/>
            <w:shd w:val="clear" w:color="auto" w:fill="auto"/>
          </w:tcPr>
          <w:p w:rsidR="005121C3" w:rsidRDefault="005121C3" w:rsidP="00DE5B80">
            <w:pPr>
              <w:ind w:firstLine="0"/>
              <w:rPr>
                <w:rtl/>
              </w:rPr>
            </w:pPr>
            <w:r>
              <w:rPr>
                <w:rtl/>
              </w:rPr>
              <w:t>–</w:t>
            </w:r>
          </w:p>
        </w:tc>
        <w:tc>
          <w:tcPr>
            <w:tcW w:w="6786" w:type="dxa"/>
            <w:shd w:val="clear" w:color="auto" w:fill="auto"/>
          </w:tcPr>
          <w:p w:rsidR="005121C3" w:rsidRDefault="005121C3" w:rsidP="00DE5B80">
            <w:pPr>
              <w:ind w:firstLine="0"/>
              <w:rPr>
                <w:rtl/>
              </w:rPr>
            </w:pPr>
            <w:r>
              <w:rPr>
                <w:rtl/>
              </w:rPr>
              <w:t xml:space="preserve">מנהל </w:t>
            </w:r>
            <w:proofErr w:type="spellStart"/>
            <w:r>
              <w:rPr>
                <w:rtl/>
              </w:rPr>
              <w:t>מינהל</w:t>
            </w:r>
            <w:proofErr w:type="spellEnd"/>
            <w:r>
              <w:rPr>
                <w:rtl/>
              </w:rPr>
              <w:t xml:space="preserve"> סחר חוץ, משרד הכלכלה והתעשייה</w:t>
            </w:r>
          </w:p>
        </w:tc>
      </w:tr>
      <w:tr w:rsidR="005121C3" w:rsidTr="00406244">
        <w:tc>
          <w:tcPr>
            <w:tcW w:w="2386" w:type="dxa"/>
            <w:shd w:val="clear" w:color="auto" w:fill="auto"/>
          </w:tcPr>
          <w:p w:rsidR="005121C3" w:rsidRDefault="005121C3" w:rsidP="00DE5B80">
            <w:pPr>
              <w:ind w:firstLine="0"/>
              <w:rPr>
                <w:rtl/>
              </w:rPr>
            </w:pPr>
            <w:r>
              <w:rPr>
                <w:rtl/>
              </w:rPr>
              <w:t>בועז פליישמן אלוף</w:t>
            </w:r>
          </w:p>
        </w:tc>
        <w:tc>
          <w:tcPr>
            <w:tcW w:w="284" w:type="dxa"/>
            <w:shd w:val="clear" w:color="auto" w:fill="auto"/>
          </w:tcPr>
          <w:p w:rsidR="005121C3" w:rsidRDefault="005121C3" w:rsidP="00DE5B80">
            <w:pPr>
              <w:ind w:firstLine="0"/>
              <w:rPr>
                <w:rtl/>
              </w:rPr>
            </w:pPr>
            <w:r>
              <w:rPr>
                <w:rtl/>
              </w:rPr>
              <w:t>–</w:t>
            </w:r>
          </w:p>
        </w:tc>
        <w:tc>
          <w:tcPr>
            <w:tcW w:w="6786" w:type="dxa"/>
            <w:shd w:val="clear" w:color="auto" w:fill="auto"/>
          </w:tcPr>
          <w:p w:rsidR="005121C3" w:rsidRDefault="005121C3" w:rsidP="00DE5B80">
            <w:pPr>
              <w:ind w:firstLine="0"/>
              <w:rPr>
                <w:rtl/>
              </w:rPr>
            </w:pPr>
            <w:r>
              <w:rPr>
                <w:rtl/>
              </w:rPr>
              <w:t>משרד האוצר</w:t>
            </w:r>
          </w:p>
        </w:tc>
      </w:tr>
      <w:tr w:rsidR="005121C3" w:rsidTr="00406244">
        <w:tc>
          <w:tcPr>
            <w:tcW w:w="2386" w:type="dxa"/>
            <w:shd w:val="clear" w:color="auto" w:fill="auto"/>
          </w:tcPr>
          <w:p w:rsidR="005121C3" w:rsidRDefault="00410A0C" w:rsidP="00DE5B80">
            <w:pPr>
              <w:ind w:firstLine="0"/>
              <w:rPr>
                <w:rtl/>
              </w:rPr>
            </w:pPr>
            <w:r>
              <w:rPr>
                <w:rtl/>
              </w:rPr>
              <w:t>נדב שמי</w:t>
            </w:r>
            <w:r w:rsidR="005121C3">
              <w:rPr>
                <w:rtl/>
              </w:rPr>
              <w:t>ר</w:t>
            </w:r>
          </w:p>
        </w:tc>
        <w:tc>
          <w:tcPr>
            <w:tcW w:w="284" w:type="dxa"/>
            <w:shd w:val="clear" w:color="auto" w:fill="auto"/>
          </w:tcPr>
          <w:p w:rsidR="005121C3" w:rsidRDefault="005121C3" w:rsidP="00DE5B80">
            <w:pPr>
              <w:ind w:firstLine="0"/>
              <w:rPr>
                <w:rtl/>
              </w:rPr>
            </w:pPr>
            <w:r>
              <w:rPr>
                <w:rtl/>
              </w:rPr>
              <w:t>–</w:t>
            </w:r>
          </w:p>
        </w:tc>
        <w:tc>
          <w:tcPr>
            <w:tcW w:w="6786" w:type="dxa"/>
            <w:shd w:val="clear" w:color="auto" w:fill="auto"/>
          </w:tcPr>
          <w:p w:rsidR="005121C3" w:rsidRDefault="005121C3" w:rsidP="00DE5B80">
            <w:pPr>
              <w:ind w:firstLine="0"/>
              <w:rPr>
                <w:rtl/>
              </w:rPr>
            </w:pPr>
            <w:r>
              <w:rPr>
                <w:rtl/>
              </w:rPr>
              <w:t>עו"ד, הלשכה המשפטית, המועצה להשכלה גבוהה</w:t>
            </w:r>
          </w:p>
        </w:tc>
      </w:tr>
      <w:tr w:rsidR="005121C3" w:rsidTr="00406244">
        <w:tc>
          <w:tcPr>
            <w:tcW w:w="2386" w:type="dxa"/>
            <w:shd w:val="clear" w:color="auto" w:fill="auto"/>
          </w:tcPr>
          <w:p w:rsidR="005121C3" w:rsidRDefault="005121C3" w:rsidP="00DE5B80">
            <w:pPr>
              <w:ind w:firstLine="0"/>
              <w:rPr>
                <w:rtl/>
              </w:rPr>
            </w:pPr>
            <w:r>
              <w:rPr>
                <w:rtl/>
              </w:rPr>
              <w:t>ד"ר אריאלה חזי-אשכנזי</w:t>
            </w:r>
          </w:p>
        </w:tc>
        <w:tc>
          <w:tcPr>
            <w:tcW w:w="284" w:type="dxa"/>
            <w:shd w:val="clear" w:color="auto" w:fill="auto"/>
          </w:tcPr>
          <w:p w:rsidR="005121C3" w:rsidRDefault="005121C3" w:rsidP="00DE5B80">
            <w:pPr>
              <w:ind w:firstLine="0"/>
              <w:rPr>
                <w:rtl/>
              </w:rPr>
            </w:pPr>
            <w:r>
              <w:rPr>
                <w:rtl/>
              </w:rPr>
              <w:t>–</w:t>
            </w:r>
          </w:p>
        </w:tc>
        <w:tc>
          <w:tcPr>
            <w:tcW w:w="6786" w:type="dxa"/>
            <w:shd w:val="clear" w:color="auto" w:fill="auto"/>
          </w:tcPr>
          <w:p w:rsidR="005121C3" w:rsidRDefault="005121C3" w:rsidP="00DE5B80">
            <w:pPr>
              <w:ind w:firstLine="0"/>
              <w:rPr>
                <w:rtl/>
              </w:rPr>
            </w:pPr>
            <w:r>
              <w:rPr>
                <w:rtl/>
              </w:rPr>
              <w:t>סמנכ"ל לשכת מסחר ישראל-אמריקה</w:t>
            </w:r>
          </w:p>
        </w:tc>
      </w:tr>
      <w:tr w:rsidR="005121C3" w:rsidTr="00406244">
        <w:tc>
          <w:tcPr>
            <w:tcW w:w="2386" w:type="dxa"/>
            <w:shd w:val="clear" w:color="auto" w:fill="auto"/>
          </w:tcPr>
          <w:p w:rsidR="005121C3" w:rsidRDefault="005121C3" w:rsidP="00DE5B80">
            <w:pPr>
              <w:ind w:firstLine="0"/>
              <w:rPr>
                <w:rtl/>
              </w:rPr>
            </w:pPr>
            <w:r>
              <w:rPr>
                <w:rtl/>
              </w:rPr>
              <w:t>צביקה קנטור</w:t>
            </w:r>
          </w:p>
        </w:tc>
        <w:tc>
          <w:tcPr>
            <w:tcW w:w="284" w:type="dxa"/>
            <w:shd w:val="clear" w:color="auto" w:fill="auto"/>
          </w:tcPr>
          <w:p w:rsidR="005121C3" w:rsidRDefault="005121C3" w:rsidP="00DE5B80">
            <w:pPr>
              <w:ind w:firstLine="0"/>
              <w:rPr>
                <w:rtl/>
              </w:rPr>
            </w:pPr>
            <w:r>
              <w:rPr>
                <w:rtl/>
              </w:rPr>
              <w:t>–</w:t>
            </w:r>
          </w:p>
        </w:tc>
        <w:tc>
          <w:tcPr>
            <w:tcW w:w="6786" w:type="dxa"/>
            <w:shd w:val="clear" w:color="auto" w:fill="auto"/>
          </w:tcPr>
          <w:p w:rsidR="005121C3" w:rsidRDefault="005121C3" w:rsidP="00DE5B80">
            <w:pPr>
              <w:ind w:firstLine="0"/>
              <w:rPr>
                <w:rtl/>
              </w:rPr>
            </w:pPr>
            <w:r>
              <w:rPr>
                <w:rtl/>
              </w:rPr>
              <w:t>עו"ד, יו"ר ועדת אשרות, לשכת מסחר ישראל-אמריקה</w:t>
            </w:r>
          </w:p>
        </w:tc>
      </w:tr>
      <w:tr w:rsidR="005121C3" w:rsidTr="00406244">
        <w:tc>
          <w:tcPr>
            <w:tcW w:w="2386" w:type="dxa"/>
            <w:shd w:val="clear" w:color="auto" w:fill="auto"/>
          </w:tcPr>
          <w:p w:rsidR="005121C3" w:rsidRDefault="005121C3" w:rsidP="00DE5B80">
            <w:pPr>
              <w:ind w:firstLine="0"/>
              <w:rPr>
                <w:rtl/>
              </w:rPr>
            </w:pPr>
            <w:proofErr w:type="spellStart"/>
            <w:r>
              <w:rPr>
                <w:rtl/>
              </w:rPr>
              <w:t>ח'אלד</w:t>
            </w:r>
            <w:proofErr w:type="spellEnd"/>
            <w:r>
              <w:rPr>
                <w:rtl/>
              </w:rPr>
              <w:t xml:space="preserve"> דגש</w:t>
            </w:r>
          </w:p>
        </w:tc>
        <w:tc>
          <w:tcPr>
            <w:tcW w:w="284" w:type="dxa"/>
            <w:shd w:val="clear" w:color="auto" w:fill="auto"/>
          </w:tcPr>
          <w:p w:rsidR="005121C3" w:rsidRDefault="005121C3" w:rsidP="00DE5B80">
            <w:pPr>
              <w:ind w:firstLine="0"/>
              <w:rPr>
                <w:rtl/>
              </w:rPr>
            </w:pPr>
            <w:r>
              <w:rPr>
                <w:rtl/>
              </w:rPr>
              <w:t>–</w:t>
            </w:r>
          </w:p>
        </w:tc>
        <w:tc>
          <w:tcPr>
            <w:tcW w:w="6786" w:type="dxa"/>
            <w:shd w:val="clear" w:color="auto" w:fill="auto"/>
          </w:tcPr>
          <w:p w:rsidR="005121C3" w:rsidRDefault="005121C3" w:rsidP="00DE5B80">
            <w:pPr>
              <w:ind w:firstLine="0"/>
              <w:rPr>
                <w:rtl/>
              </w:rPr>
            </w:pPr>
            <w:r>
              <w:rPr>
                <w:rtl/>
              </w:rPr>
              <w:t>עו"ד, ממונה חקיקה, לשכת עורכי הדין</w:t>
            </w:r>
          </w:p>
        </w:tc>
      </w:tr>
      <w:tr w:rsidR="005121C3" w:rsidTr="00406244">
        <w:tc>
          <w:tcPr>
            <w:tcW w:w="2386" w:type="dxa"/>
            <w:shd w:val="clear" w:color="auto" w:fill="auto"/>
          </w:tcPr>
          <w:p w:rsidR="005121C3" w:rsidRDefault="005121C3" w:rsidP="00DE5B80">
            <w:pPr>
              <w:ind w:firstLine="0"/>
              <w:rPr>
                <w:rtl/>
              </w:rPr>
            </w:pPr>
            <w:r>
              <w:rPr>
                <w:rtl/>
              </w:rPr>
              <w:t xml:space="preserve">אלכס </w:t>
            </w:r>
            <w:proofErr w:type="spellStart"/>
            <w:r>
              <w:rPr>
                <w:rtl/>
              </w:rPr>
              <w:t>זרנופולסקי</w:t>
            </w:r>
            <w:proofErr w:type="spellEnd"/>
          </w:p>
        </w:tc>
        <w:tc>
          <w:tcPr>
            <w:tcW w:w="284" w:type="dxa"/>
            <w:shd w:val="clear" w:color="auto" w:fill="auto"/>
          </w:tcPr>
          <w:p w:rsidR="005121C3" w:rsidRDefault="005121C3" w:rsidP="00DE5B80">
            <w:pPr>
              <w:ind w:firstLine="0"/>
              <w:rPr>
                <w:rtl/>
              </w:rPr>
            </w:pPr>
            <w:r>
              <w:rPr>
                <w:rtl/>
              </w:rPr>
              <w:t>–</w:t>
            </w:r>
          </w:p>
        </w:tc>
        <w:tc>
          <w:tcPr>
            <w:tcW w:w="6786" w:type="dxa"/>
            <w:shd w:val="clear" w:color="auto" w:fill="auto"/>
          </w:tcPr>
          <w:p w:rsidR="005121C3" w:rsidRDefault="005121C3" w:rsidP="00DE5B80">
            <w:pPr>
              <w:ind w:firstLine="0"/>
              <w:rPr>
                <w:rtl/>
              </w:rPr>
            </w:pPr>
            <w:r>
              <w:rPr>
                <w:rtl/>
              </w:rPr>
              <w:t>עו"ד, יו"ר ועדת הגירה, לשכת עורכי הדין</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EC4FF2" w:rsidP="00D40A29">
      <w:pPr>
        <w:ind w:firstLine="0"/>
        <w:rPr>
          <w:rtl/>
        </w:rPr>
      </w:pPr>
      <w:r>
        <w:rPr>
          <w:rtl/>
        </w:rPr>
        <w:t xml:space="preserve">תומר </w:t>
      </w:r>
      <w:proofErr w:type="spellStart"/>
      <w:r>
        <w:rPr>
          <w:rtl/>
        </w:rPr>
        <w:t>רוזנר</w:t>
      </w:r>
      <w:proofErr w:type="spellEnd"/>
    </w:p>
    <w:p w:rsidR="00EC4FF2" w:rsidRPr="008713A4" w:rsidRDefault="00EC4FF2" w:rsidP="00D40A29">
      <w:pPr>
        <w:ind w:firstLine="0"/>
      </w:pPr>
      <w:r>
        <w:rPr>
          <w:rFonts w:hint="cs"/>
          <w:rtl/>
        </w:rPr>
        <w:t>גלעד קרן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EC4FF2"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C4FF2" w:rsidP="008320F6">
      <w:pPr>
        <w:ind w:firstLine="0"/>
        <w:rPr>
          <w:rtl/>
        </w:rPr>
      </w:pPr>
      <w:r>
        <w:rPr>
          <w:rFonts w:hint="cs"/>
          <w:rtl/>
        </w:rPr>
        <w:t>אהובה שרון, חבר תרגומים</w:t>
      </w:r>
    </w:p>
    <w:p w:rsidR="00EC4FF2" w:rsidRDefault="00EC4FF2" w:rsidP="008320F6">
      <w:pPr>
        <w:ind w:firstLine="0"/>
        <w:rPr>
          <w:rtl/>
        </w:rPr>
      </w:pPr>
    </w:p>
    <w:p w:rsidR="00EC4FF2" w:rsidRDefault="00EC4FF2" w:rsidP="00EC4FF2">
      <w:pPr>
        <w:pStyle w:val="KeepWithNext"/>
        <w:rPr>
          <w:rtl/>
        </w:rPr>
      </w:pPr>
    </w:p>
    <w:p w:rsidR="00EC4FF2" w:rsidRPr="008713A4" w:rsidRDefault="00EC4FF2" w:rsidP="00EC4FF2">
      <w:pPr>
        <w:rPr>
          <w:rtl/>
        </w:rPr>
      </w:pPr>
    </w:p>
    <w:p w:rsidR="00EC4FF2" w:rsidRDefault="00E64116" w:rsidP="00EC4FF2">
      <w:pPr>
        <w:bidi w:val="0"/>
        <w:spacing w:line="240" w:lineRule="auto"/>
        <w:ind w:firstLine="0"/>
        <w:jc w:val="left"/>
      </w:pPr>
      <w:r w:rsidRPr="008713A4">
        <w:rPr>
          <w:rtl/>
        </w:rPr>
        <w:br w:type="page"/>
      </w:r>
    </w:p>
    <w:p w:rsidR="00EC4FF2" w:rsidRDefault="00EC4FF2" w:rsidP="00406244">
      <w:pPr>
        <w:pStyle w:val="a6"/>
        <w:keepNext/>
        <w:rPr>
          <w:rtl/>
        </w:rPr>
      </w:pPr>
      <w:r>
        <w:rPr>
          <w:rtl/>
        </w:rPr>
        <w:lastRenderedPageBreak/>
        <w:t>תקנות הכניסה לישראל (תיקון), התשע"ז-2017</w:t>
      </w:r>
    </w:p>
    <w:p w:rsidR="00EC4FF2" w:rsidRDefault="00EC4FF2" w:rsidP="00EC4FF2">
      <w:pPr>
        <w:pStyle w:val="a6"/>
        <w:keepNext/>
        <w:rPr>
          <w:rtl/>
        </w:rPr>
      </w:pPr>
      <w:r>
        <w:rPr>
          <w:rtl/>
        </w:rPr>
        <w:t>תקנות הכניסה לישראל (נסיבות מיוחדות של תרומת עובד זר) התשע"ז-2017</w:t>
      </w:r>
    </w:p>
    <w:p w:rsidR="00EC4FF2" w:rsidRDefault="00EC4FF2" w:rsidP="00406244">
      <w:pPr>
        <w:ind w:firstLine="0"/>
        <w:rPr>
          <w:rtl/>
        </w:rPr>
      </w:pPr>
    </w:p>
    <w:p w:rsidR="00EC4FF2" w:rsidRDefault="00EC4FF2" w:rsidP="00406244">
      <w:pPr>
        <w:ind w:firstLine="0"/>
        <w:rPr>
          <w:rtl/>
        </w:rPr>
      </w:pPr>
    </w:p>
    <w:p w:rsidR="00C74446" w:rsidRDefault="00C74446" w:rsidP="00406244">
      <w:pPr>
        <w:pStyle w:val="af6"/>
        <w:keepNext/>
        <w:rPr>
          <w:rtl/>
        </w:rPr>
      </w:pPr>
      <w:r>
        <w:rPr>
          <w:rtl/>
        </w:rPr>
        <w:t>היו"ר יואב קיש:</w:t>
      </w:r>
    </w:p>
    <w:p w:rsidR="00C74446" w:rsidRPr="00C74446" w:rsidRDefault="00C74446" w:rsidP="00C74446">
      <w:pPr>
        <w:rPr>
          <w:rtl/>
        </w:rPr>
      </w:pPr>
    </w:p>
    <w:p w:rsidR="00645345" w:rsidRDefault="00645345" w:rsidP="00645345">
      <w:pPr>
        <w:rPr>
          <w:rtl/>
        </w:rPr>
      </w:pPr>
      <w:r>
        <w:rPr>
          <w:rFonts w:hint="cs"/>
          <w:rtl/>
        </w:rPr>
        <w:t xml:space="preserve">אני פותח את ישיבת ועדת הפנים והגנת הסביבה. על סדר היום </w:t>
      </w:r>
      <w:r w:rsidRPr="00645345">
        <w:rPr>
          <w:rtl/>
        </w:rPr>
        <w:t>תקנות הכניסה לישראל (תיקון), התשע"ז-2017</w:t>
      </w:r>
      <w:r>
        <w:rPr>
          <w:rFonts w:hint="cs"/>
          <w:rtl/>
        </w:rPr>
        <w:t xml:space="preserve"> ו</w:t>
      </w:r>
      <w:r w:rsidRPr="00645345">
        <w:rPr>
          <w:rtl/>
        </w:rPr>
        <w:t>תקנות הכניסה לישראל (נסיבות מיוחדות של תרומת עובד זר) התשע"ז-2017</w:t>
      </w:r>
      <w:r>
        <w:rPr>
          <w:rFonts w:hint="cs"/>
          <w:rtl/>
        </w:rPr>
        <w:t>.</w:t>
      </w:r>
    </w:p>
    <w:p w:rsidR="00645345" w:rsidRDefault="00645345" w:rsidP="00645345">
      <w:pPr>
        <w:rPr>
          <w:rtl/>
        </w:rPr>
      </w:pPr>
    </w:p>
    <w:p w:rsidR="00645345" w:rsidRDefault="00645345" w:rsidP="00645345">
      <w:pPr>
        <w:rPr>
          <w:rtl/>
        </w:rPr>
      </w:pPr>
      <w:bookmarkStart w:id="0" w:name="_ETM_Q1_21792"/>
      <w:bookmarkEnd w:id="0"/>
      <w:r>
        <w:rPr>
          <w:rFonts w:hint="cs"/>
          <w:rtl/>
        </w:rPr>
        <w:t xml:space="preserve">משרד הפנים רוצה להציג? מי רוצה להציג </w:t>
      </w:r>
      <w:bookmarkStart w:id="1" w:name="_ETM_Q1_34407"/>
      <w:bookmarkEnd w:id="1"/>
      <w:r>
        <w:rPr>
          <w:rFonts w:hint="cs"/>
          <w:rtl/>
        </w:rPr>
        <w:t>את התקנות?</w:t>
      </w:r>
    </w:p>
    <w:p w:rsidR="00645345" w:rsidRDefault="00645345" w:rsidP="00645345">
      <w:pPr>
        <w:rPr>
          <w:rtl/>
        </w:rPr>
      </w:pPr>
    </w:p>
    <w:p w:rsidR="00645345" w:rsidRDefault="00645345" w:rsidP="00645345">
      <w:pPr>
        <w:pStyle w:val="af9"/>
        <w:keepNext/>
        <w:rPr>
          <w:rtl/>
        </w:rPr>
      </w:pPr>
      <w:bookmarkStart w:id="2" w:name="_ETM_Q1_35902"/>
      <w:bookmarkStart w:id="3" w:name="_ETM_Q1_37792"/>
      <w:bookmarkEnd w:id="2"/>
      <w:bookmarkEnd w:id="3"/>
      <w:r>
        <w:rPr>
          <w:rtl/>
        </w:rPr>
        <w:t>אוהד כהן:</w:t>
      </w:r>
    </w:p>
    <w:p w:rsidR="00645345" w:rsidRDefault="00645345" w:rsidP="00645345">
      <w:pPr>
        <w:pStyle w:val="KeepWithNext"/>
        <w:rPr>
          <w:rtl/>
        </w:rPr>
      </w:pPr>
    </w:p>
    <w:p w:rsidR="00645345" w:rsidRDefault="00645345" w:rsidP="00645345">
      <w:pPr>
        <w:rPr>
          <w:rtl/>
        </w:rPr>
      </w:pPr>
      <w:r>
        <w:rPr>
          <w:rFonts w:hint="cs"/>
          <w:rtl/>
        </w:rPr>
        <w:t xml:space="preserve">משרד הכלכלה והתעשייה. </w:t>
      </w:r>
    </w:p>
    <w:p w:rsidR="00645345" w:rsidRDefault="00645345" w:rsidP="00645345">
      <w:pPr>
        <w:rPr>
          <w:rtl/>
        </w:rPr>
      </w:pPr>
      <w:bookmarkStart w:id="4" w:name="_ETM_Q1_43901"/>
      <w:bookmarkStart w:id="5" w:name="_ETM_Q1_44308"/>
      <w:bookmarkEnd w:id="4"/>
      <w:bookmarkEnd w:id="5"/>
    </w:p>
    <w:p w:rsidR="00645345" w:rsidRDefault="00645345" w:rsidP="00645345">
      <w:pPr>
        <w:pStyle w:val="af6"/>
        <w:keepNext/>
        <w:rPr>
          <w:rtl/>
        </w:rPr>
      </w:pPr>
      <w:bookmarkStart w:id="6" w:name="_ETM_Q1_44422"/>
      <w:bookmarkEnd w:id="6"/>
      <w:r>
        <w:rPr>
          <w:rtl/>
        </w:rPr>
        <w:t>היו"ר יואב קיש:</w:t>
      </w:r>
    </w:p>
    <w:p w:rsidR="00645345" w:rsidRDefault="00645345" w:rsidP="00645345">
      <w:pPr>
        <w:pStyle w:val="KeepWithNext"/>
        <w:rPr>
          <w:rtl/>
        </w:rPr>
      </w:pPr>
    </w:p>
    <w:p w:rsidR="00645345" w:rsidRDefault="00645345" w:rsidP="00645345">
      <w:pPr>
        <w:rPr>
          <w:rtl/>
        </w:rPr>
      </w:pPr>
      <w:r>
        <w:rPr>
          <w:rFonts w:hint="cs"/>
          <w:rtl/>
        </w:rPr>
        <w:t>לדעתי אלה תקנות שמשרד הפנים צריך</w:t>
      </w:r>
      <w:r w:rsidR="00410A0C">
        <w:rPr>
          <w:rFonts w:hint="cs"/>
          <w:rtl/>
        </w:rPr>
        <w:t xml:space="preserve"> </w:t>
      </w:r>
      <w:r>
        <w:rPr>
          <w:rFonts w:hint="cs"/>
          <w:rtl/>
        </w:rPr>
        <w:t>להציג אותן, לא?</w:t>
      </w:r>
    </w:p>
    <w:p w:rsidR="00645345" w:rsidRDefault="00645345" w:rsidP="00645345">
      <w:pPr>
        <w:rPr>
          <w:rtl/>
        </w:rPr>
      </w:pPr>
    </w:p>
    <w:p w:rsidR="00645345" w:rsidRDefault="00645345" w:rsidP="00645345">
      <w:pPr>
        <w:pStyle w:val="af9"/>
        <w:keepNext/>
        <w:rPr>
          <w:rtl/>
        </w:rPr>
      </w:pPr>
      <w:bookmarkStart w:id="7" w:name="_ETM_Q1_46209"/>
      <w:bookmarkEnd w:id="7"/>
      <w:r>
        <w:rPr>
          <w:rtl/>
        </w:rPr>
        <w:t>אוהד כהן:</w:t>
      </w:r>
    </w:p>
    <w:p w:rsidR="00645345" w:rsidRDefault="00645345" w:rsidP="00645345">
      <w:pPr>
        <w:pStyle w:val="KeepWithNext"/>
        <w:rPr>
          <w:rtl/>
        </w:rPr>
      </w:pPr>
    </w:p>
    <w:p w:rsidR="00645345" w:rsidRDefault="00645345" w:rsidP="00645345">
      <w:pPr>
        <w:rPr>
          <w:rtl/>
        </w:rPr>
      </w:pPr>
      <w:r>
        <w:rPr>
          <w:rFonts w:hint="cs"/>
          <w:rtl/>
        </w:rPr>
        <w:t xml:space="preserve">אני אוכל לנסות ולהסביר את החשיבות של </w:t>
      </w:r>
      <w:bookmarkStart w:id="8" w:name="_ETM_Q1_52170"/>
      <w:bookmarkEnd w:id="8"/>
      <w:r>
        <w:rPr>
          <w:rFonts w:hint="cs"/>
          <w:rtl/>
        </w:rPr>
        <w:t xml:space="preserve">התקנות האלה. מדינת ישראל רוצה למשוך משקיעים זרים ולגוון </w:t>
      </w:r>
      <w:bookmarkStart w:id="9" w:name="_ETM_Q1_58556"/>
      <w:bookmarkEnd w:id="9"/>
      <w:r>
        <w:rPr>
          <w:rFonts w:hint="cs"/>
          <w:rtl/>
        </w:rPr>
        <w:t xml:space="preserve">את היקף ההשקעות שלה. כיום יש היקף השקעות טוב </w:t>
      </w:r>
      <w:bookmarkStart w:id="10" w:name="_ETM_Q1_61403"/>
      <w:bookmarkEnd w:id="10"/>
      <w:r>
        <w:rPr>
          <w:rFonts w:hint="cs"/>
          <w:rtl/>
        </w:rPr>
        <w:t xml:space="preserve">מארצות הברית. אנחנו רוצים ומעוניינים לראות איך אנחנו מגדילים </w:t>
      </w:r>
      <w:bookmarkStart w:id="11" w:name="_ETM_Q1_67170"/>
      <w:bookmarkEnd w:id="11"/>
      <w:r>
        <w:rPr>
          <w:rFonts w:hint="cs"/>
          <w:rtl/>
        </w:rPr>
        <w:t xml:space="preserve">את היקף ההשקעות ומגוונים אותן ולשם כך קמו התקנות האלה </w:t>
      </w:r>
      <w:bookmarkStart w:id="12" w:name="_ETM_Q1_74400"/>
      <w:bookmarkEnd w:id="12"/>
      <w:r>
        <w:rPr>
          <w:rFonts w:hint="cs"/>
          <w:rtl/>
        </w:rPr>
        <w:t>שבאו לנסות ולייצר אשרה מיוחדת למשקיעים שמגיעים מארצות הברית.</w:t>
      </w:r>
    </w:p>
    <w:p w:rsidR="00645345" w:rsidRDefault="00645345" w:rsidP="00645345">
      <w:pPr>
        <w:rPr>
          <w:rtl/>
        </w:rPr>
      </w:pPr>
    </w:p>
    <w:p w:rsidR="00645345" w:rsidRDefault="00645345" w:rsidP="00645345">
      <w:pPr>
        <w:rPr>
          <w:rtl/>
        </w:rPr>
      </w:pPr>
      <w:bookmarkStart w:id="13" w:name="_ETM_Q1_82594"/>
      <w:bookmarkEnd w:id="13"/>
      <w:r>
        <w:rPr>
          <w:rFonts w:hint="cs"/>
          <w:rtl/>
        </w:rPr>
        <w:t xml:space="preserve">האשרה הזאת </w:t>
      </w:r>
      <w:bookmarkStart w:id="14" w:name="_ETM_Q1_83595"/>
      <w:bookmarkEnd w:id="14"/>
      <w:r>
        <w:rPr>
          <w:rFonts w:hint="cs"/>
          <w:rtl/>
        </w:rPr>
        <w:t xml:space="preserve">קמה בעקבות חקיקה אמריקאית מ-2012 שלמעשה אפשרה גם לישראלים להקים </w:t>
      </w:r>
      <w:bookmarkStart w:id="15" w:name="_ETM_Q1_91141"/>
      <w:bookmarkEnd w:id="15"/>
      <w:r>
        <w:rPr>
          <w:rFonts w:hint="cs"/>
          <w:rtl/>
        </w:rPr>
        <w:t>השקעות בארצות הברית.</w:t>
      </w:r>
    </w:p>
    <w:p w:rsidR="00645345" w:rsidRDefault="00645345" w:rsidP="00645345">
      <w:pPr>
        <w:rPr>
          <w:rtl/>
        </w:rPr>
      </w:pPr>
    </w:p>
    <w:p w:rsidR="00645345" w:rsidRDefault="00645345" w:rsidP="00645345">
      <w:pPr>
        <w:rPr>
          <w:rtl/>
        </w:rPr>
      </w:pPr>
      <w:r>
        <w:rPr>
          <w:rFonts w:hint="cs"/>
          <w:rtl/>
        </w:rPr>
        <w:t>אנ</w:t>
      </w:r>
      <w:bookmarkStart w:id="16" w:name="_ETM_Q1_92835"/>
      <w:bookmarkEnd w:id="16"/>
      <w:r>
        <w:rPr>
          <w:rFonts w:hint="cs"/>
          <w:rtl/>
        </w:rPr>
        <w:t xml:space="preserve">י הייתי הציר המסחרי בוושינגטון </w:t>
      </w:r>
      <w:bookmarkStart w:id="17" w:name="_ETM_Q1_96059"/>
      <w:bookmarkEnd w:id="17"/>
      <w:r>
        <w:rPr>
          <w:rFonts w:hint="cs"/>
          <w:rtl/>
        </w:rPr>
        <w:t xml:space="preserve">עת חוקק החוק הזה ואחד הדברים שחששנו ממנו היה שנראה </w:t>
      </w:r>
      <w:bookmarkStart w:id="18" w:name="_ETM_Q1_100607"/>
      <w:bookmarkEnd w:id="18"/>
      <w:r>
        <w:rPr>
          <w:rFonts w:hint="cs"/>
          <w:rtl/>
        </w:rPr>
        <w:t xml:space="preserve">גל של ישראלים הולך ומשקיע בארצות הברית ועוזב את ישראל. </w:t>
      </w:r>
      <w:bookmarkStart w:id="19" w:name="_ETM_Q1_103189"/>
      <w:bookmarkEnd w:id="19"/>
      <w:r>
        <w:rPr>
          <w:rFonts w:hint="cs"/>
          <w:rtl/>
        </w:rPr>
        <w:t xml:space="preserve">אבל זה לא כזה פשוט. לא כל אחד שיש לו </w:t>
      </w:r>
      <w:bookmarkStart w:id="20" w:name="_ETM_Q1_106900"/>
      <w:bookmarkEnd w:id="20"/>
      <w:r>
        <w:rPr>
          <w:rFonts w:hint="cs"/>
          <w:rtl/>
        </w:rPr>
        <w:t>כמה שקלים בכיס יכול להקים השקעות.</w:t>
      </w:r>
    </w:p>
    <w:p w:rsidR="00645345" w:rsidRDefault="00645345" w:rsidP="00645345">
      <w:pPr>
        <w:rPr>
          <w:rtl/>
        </w:rPr>
      </w:pPr>
    </w:p>
    <w:p w:rsidR="00645345" w:rsidRDefault="00645345" w:rsidP="00645345">
      <w:pPr>
        <w:pStyle w:val="af6"/>
        <w:keepNext/>
        <w:rPr>
          <w:rtl/>
        </w:rPr>
      </w:pPr>
      <w:r>
        <w:rPr>
          <w:rtl/>
        </w:rPr>
        <w:t>היו"ר יואב קיש:</w:t>
      </w:r>
    </w:p>
    <w:p w:rsidR="00645345" w:rsidRDefault="00645345" w:rsidP="00645345">
      <w:pPr>
        <w:pStyle w:val="KeepWithNext"/>
        <w:rPr>
          <w:rtl/>
        </w:rPr>
      </w:pPr>
    </w:p>
    <w:p w:rsidR="00645345" w:rsidRDefault="00645345" w:rsidP="00645345">
      <w:pPr>
        <w:rPr>
          <w:rtl/>
        </w:rPr>
      </w:pPr>
      <w:r>
        <w:rPr>
          <w:rFonts w:hint="cs"/>
          <w:rtl/>
        </w:rPr>
        <w:t xml:space="preserve">שאלה. אתה אומר שלמעשה בארצות </w:t>
      </w:r>
      <w:bookmarkStart w:id="21" w:name="_ETM_Q1_112093"/>
      <w:bookmarkEnd w:id="21"/>
      <w:r>
        <w:rPr>
          <w:rFonts w:hint="cs"/>
          <w:rtl/>
        </w:rPr>
        <w:t>הברית יש חקיקה.</w:t>
      </w:r>
    </w:p>
    <w:p w:rsidR="00645345" w:rsidRDefault="00645345" w:rsidP="00645345">
      <w:pPr>
        <w:rPr>
          <w:rtl/>
        </w:rPr>
      </w:pPr>
    </w:p>
    <w:p w:rsidR="00645345" w:rsidRDefault="00645345" w:rsidP="00645345">
      <w:pPr>
        <w:pStyle w:val="af9"/>
        <w:keepNext/>
        <w:rPr>
          <w:rtl/>
        </w:rPr>
      </w:pPr>
      <w:r>
        <w:rPr>
          <w:rtl/>
        </w:rPr>
        <w:t>אוהד כהן:</w:t>
      </w:r>
    </w:p>
    <w:p w:rsidR="00645345" w:rsidRDefault="00645345" w:rsidP="00645345">
      <w:pPr>
        <w:pStyle w:val="KeepWithNext"/>
        <w:rPr>
          <w:rtl/>
        </w:rPr>
      </w:pPr>
    </w:p>
    <w:p w:rsidR="00645345" w:rsidRDefault="00645345" w:rsidP="00645345">
      <w:pPr>
        <w:rPr>
          <w:rtl/>
        </w:rPr>
      </w:pPr>
      <w:r>
        <w:rPr>
          <w:rFonts w:hint="cs"/>
          <w:rtl/>
        </w:rPr>
        <w:t xml:space="preserve">יש חקיקה. </w:t>
      </w:r>
    </w:p>
    <w:p w:rsidR="00645345" w:rsidRDefault="00645345" w:rsidP="00645345">
      <w:pPr>
        <w:rPr>
          <w:rtl/>
        </w:rPr>
      </w:pPr>
      <w:bookmarkStart w:id="22" w:name="_ETM_Q1_120061"/>
      <w:bookmarkEnd w:id="22"/>
    </w:p>
    <w:p w:rsidR="00645345" w:rsidRDefault="00645345" w:rsidP="00645345">
      <w:pPr>
        <w:pStyle w:val="af6"/>
        <w:keepNext/>
        <w:rPr>
          <w:rtl/>
        </w:rPr>
      </w:pPr>
      <w:bookmarkStart w:id="23" w:name="_ETM_Q1_120369"/>
      <w:bookmarkEnd w:id="23"/>
      <w:r>
        <w:rPr>
          <w:rtl/>
        </w:rPr>
        <w:t>היו"ר יואב קיש:</w:t>
      </w:r>
    </w:p>
    <w:p w:rsidR="00645345" w:rsidRDefault="00645345" w:rsidP="00645345">
      <w:pPr>
        <w:pStyle w:val="KeepWithNext"/>
        <w:rPr>
          <w:rtl/>
        </w:rPr>
      </w:pPr>
    </w:p>
    <w:p w:rsidR="00645345" w:rsidRDefault="00645345" w:rsidP="00645345">
      <w:pPr>
        <w:rPr>
          <w:rtl/>
        </w:rPr>
      </w:pPr>
      <w:r>
        <w:rPr>
          <w:rFonts w:hint="cs"/>
          <w:rtl/>
        </w:rPr>
        <w:t xml:space="preserve">אתה אומר שחשבת שתראה גל של </w:t>
      </w:r>
      <w:bookmarkStart w:id="24" w:name="_ETM_Q1_119205"/>
      <w:bookmarkEnd w:id="24"/>
      <w:r>
        <w:rPr>
          <w:rFonts w:hint="cs"/>
          <w:rtl/>
        </w:rPr>
        <w:t>ישראלים עוזבים לשם.</w:t>
      </w:r>
    </w:p>
    <w:p w:rsidR="00645345" w:rsidRDefault="00645345" w:rsidP="00645345">
      <w:pPr>
        <w:rPr>
          <w:rtl/>
        </w:rPr>
      </w:pPr>
    </w:p>
    <w:p w:rsidR="00645345" w:rsidRDefault="00645345" w:rsidP="00645345">
      <w:pPr>
        <w:pStyle w:val="af9"/>
        <w:keepNext/>
        <w:rPr>
          <w:rtl/>
        </w:rPr>
      </w:pPr>
      <w:bookmarkStart w:id="25" w:name="_ETM_Q1_122969"/>
      <w:bookmarkStart w:id="26" w:name="_ETM_Q1_122264"/>
      <w:bookmarkEnd w:id="25"/>
      <w:bookmarkEnd w:id="26"/>
      <w:r>
        <w:rPr>
          <w:rtl/>
        </w:rPr>
        <w:t>אוהד כהן:</w:t>
      </w:r>
    </w:p>
    <w:p w:rsidR="00645345" w:rsidRDefault="00645345" w:rsidP="00645345">
      <w:pPr>
        <w:pStyle w:val="KeepWithNext"/>
        <w:rPr>
          <w:rtl/>
        </w:rPr>
      </w:pPr>
    </w:p>
    <w:p w:rsidR="00645345" w:rsidRDefault="00645345" w:rsidP="00645345">
      <w:pPr>
        <w:rPr>
          <w:rtl/>
        </w:rPr>
      </w:pPr>
      <w:r>
        <w:rPr>
          <w:rFonts w:hint="cs"/>
          <w:rtl/>
        </w:rPr>
        <w:t>אני אומר שהחקיקה</w:t>
      </w:r>
      <w:r w:rsidR="00410A0C">
        <w:rPr>
          <w:rFonts w:hint="cs"/>
          <w:rtl/>
        </w:rPr>
        <w:t xml:space="preserve"> </w:t>
      </w:r>
      <w:r>
        <w:rPr>
          <w:rFonts w:hint="cs"/>
          <w:rtl/>
        </w:rPr>
        <w:t xml:space="preserve">ב-2012 התנתה </w:t>
      </w:r>
      <w:bookmarkStart w:id="27" w:name="_ETM_Q1_128435"/>
      <w:bookmarkEnd w:id="27"/>
      <w:r>
        <w:rPr>
          <w:rFonts w:hint="cs"/>
          <w:rtl/>
        </w:rPr>
        <w:t>את הכנסת ישראל לתוך הרשימה בתנאי - - -</w:t>
      </w:r>
    </w:p>
    <w:p w:rsidR="00645345" w:rsidRDefault="00645345" w:rsidP="00645345">
      <w:pPr>
        <w:rPr>
          <w:rtl/>
        </w:rPr>
      </w:pPr>
    </w:p>
    <w:p w:rsidR="00645345" w:rsidRDefault="00645345" w:rsidP="00645345">
      <w:pPr>
        <w:pStyle w:val="af6"/>
        <w:keepNext/>
        <w:rPr>
          <w:rtl/>
        </w:rPr>
      </w:pPr>
      <w:r>
        <w:rPr>
          <w:rtl/>
        </w:rPr>
        <w:t>היו"ר יואב קיש:</w:t>
      </w:r>
    </w:p>
    <w:p w:rsidR="00645345" w:rsidRDefault="00645345" w:rsidP="00645345">
      <w:pPr>
        <w:pStyle w:val="KeepWithNext"/>
        <w:rPr>
          <w:rtl/>
        </w:rPr>
      </w:pPr>
    </w:p>
    <w:p w:rsidR="00645345" w:rsidRDefault="00645345" w:rsidP="00645345">
      <w:pPr>
        <w:rPr>
          <w:rtl/>
        </w:rPr>
      </w:pPr>
      <w:r>
        <w:rPr>
          <w:rFonts w:hint="cs"/>
          <w:rtl/>
        </w:rPr>
        <w:t xml:space="preserve">לא יכולת </w:t>
      </w:r>
      <w:bookmarkStart w:id="28" w:name="_ETM_Q1_131631"/>
      <w:bookmarkEnd w:id="28"/>
      <w:r>
        <w:rPr>
          <w:rFonts w:hint="cs"/>
          <w:rtl/>
        </w:rPr>
        <w:t>לראות גל של ישראלים כי היא עוד לא בתוקף.</w:t>
      </w:r>
    </w:p>
    <w:p w:rsidR="00645345" w:rsidRDefault="00645345" w:rsidP="00645345">
      <w:pPr>
        <w:rPr>
          <w:rtl/>
        </w:rPr>
      </w:pPr>
    </w:p>
    <w:p w:rsidR="00645345" w:rsidRDefault="00645345" w:rsidP="00645345">
      <w:pPr>
        <w:pStyle w:val="af9"/>
        <w:keepNext/>
        <w:rPr>
          <w:rtl/>
        </w:rPr>
      </w:pPr>
      <w:bookmarkStart w:id="29" w:name="_ETM_Q1_135913"/>
      <w:bookmarkEnd w:id="29"/>
      <w:r>
        <w:rPr>
          <w:rtl/>
        </w:rPr>
        <w:lastRenderedPageBreak/>
        <w:t>אוהד כהן:</w:t>
      </w:r>
    </w:p>
    <w:p w:rsidR="00645345" w:rsidRDefault="00645345" w:rsidP="00645345">
      <w:pPr>
        <w:pStyle w:val="KeepWithNext"/>
        <w:rPr>
          <w:rtl/>
        </w:rPr>
      </w:pPr>
    </w:p>
    <w:p w:rsidR="00645345" w:rsidRDefault="00645345" w:rsidP="00645345">
      <w:pPr>
        <w:rPr>
          <w:rtl/>
        </w:rPr>
      </w:pPr>
      <w:r>
        <w:rPr>
          <w:rFonts w:hint="cs"/>
          <w:rtl/>
        </w:rPr>
        <w:t xml:space="preserve">נכון. אבל </w:t>
      </w:r>
      <w:bookmarkStart w:id="30" w:name="_ETM_Q1_137433"/>
      <w:bookmarkEnd w:id="30"/>
      <w:r>
        <w:rPr>
          <w:rFonts w:hint="cs"/>
          <w:rtl/>
        </w:rPr>
        <w:t xml:space="preserve">כאשר עשינו את הבחינה כדי לראות האם זה טוב לישראל, </w:t>
      </w:r>
      <w:bookmarkStart w:id="31" w:name="_ETM_Q1_141120"/>
      <w:bookmarkEnd w:id="31"/>
      <w:r>
        <w:rPr>
          <w:rFonts w:hint="cs"/>
          <w:rtl/>
        </w:rPr>
        <w:t xml:space="preserve">ישראל הייתה אחת המדינות המערביות היחידות הבודדות שלא הייתה ברשימה </w:t>
      </w:r>
      <w:bookmarkStart w:id="32" w:name="_ETM_Q1_145710"/>
      <w:bookmarkEnd w:id="32"/>
      <w:r>
        <w:rPr>
          <w:rFonts w:hint="cs"/>
          <w:rtl/>
        </w:rPr>
        <w:t>של אזרחים שיכולים לקבל אשרה כזאת בארצות הברית. היו מדינות</w:t>
      </w:r>
      <w:bookmarkStart w:id="33" w:name="_ETM_Q1_148735"/>
      <w:bookmarkEnd w:id="33"/>
      <w:r>
        <w:rPr>
          <w:rFonts w:hint="cs"/>
          <w:rtl/>
        </w:rPr>
        <w:t xml:space="preserve">, כולל באזור שלנו, שאזרחים שלהן כן יכלו לקבל את </w:t>
      </w:r>
      <w:bookmarkStart w:id="34" w:name="_ETM_Q1_153404"/>
      <w:bookmarkEnd w:id="34"/>
      <w:r>
        <w:rPr>
          <w:rFonts w:hint="cs"/>
          <w:rtl/>
        </w:rPr>
        <w:t xml:space="preserve">האשרה וישראל הייתה בחוץ. זה מסיבות היסטוריות. אחד הדברים שעשינו </w:t>
      </w:r>
      <w:bookmarkStart w:id="35" w:name="_ETM_Q1_157876"/>
      <w:bookmarkEnd w:id="35"/>
      <w:r>
        <w:rPr>
          <w:rFonts w:hint="cs"/>
          <w:rtl/>
        </w:rPr>
        <w:t>הוא לראות גידור סיכונים ולא ראינו סיכון</w:t>
      </w:r>
      <w:r w:rsidR="00410A0C">
        <w:rPr>
          <w:rFonts w:hint="cs"/>
          <w:rtl/>
        </w:rPr>
        <w:t xml:space="preserve"> </w:t>
      </w:r>
      <w:r>
        <w:rPr>
          <w:rFonts w:hint="cs"/>
          <w:rtl/>
        </w:rPr>
        <w:t>של</w:t>
      </w:r>
      <w:bookmarkStart w:id="36" w:name="_ETM_Q1_162866"/>
      <w:bookmarkEnd w:id="36"/>
      <w:r>
        <w:rPr>
          <w:rFonts w:hint="cs"/>
          <w:rtl/>
        </w:rPr>
        <w:t xml:space="preserve"> ישראלים שעוזבים את ישראל לטובת העניין הזה אלא להפך, ראינו </w:t>
      </w:r>
      <w:bookmarkStart w:id="37" w:name="_ETM_Q1_167830"/>
      <w:bookmarkEnd w:id="37"/>
      <w:r>
        <w:rPr>
          <w:rFonts w:hint="cs"/>
          <w:rtl/>
        </w:rPr>
        <w:t xml:space="preserve">שכאשר חברה ישראלית צריכה באופן טבעי להרחיב את הפעילות שלה </w:t>
      </w:r>
      <w:bookmarkStart w:id="38" w:name="_ETM_Q1_173014"/>
      <w:bookmarkEnd w:id="38"/>
      <w:r>
        <w:rPr>
          <w:rFonts w:hint="cs"/>
          <w:rtl/>
        </w:rPr>
        <w:t xml:space="preserve">כולל גם הצבת אנשים בארצות הברית כחלק מהפעילות </w:t>
      </w:r>
      <w:bookmarkStart w:id="39" w:name="_ETM_Q1_176124"/>
      <w:bookmarkEnd w:id="39"/>
      <w:r>
        <w:rPr>
          <w:rFonts w:hint="cs"/>
          <w:rtl/>
        </w:rPr>
        <w:t>העסקית שלה, זה יכול מאוד מאוד לעזור לה לצורך</w:t>
      </w:r>
      <w:r w:rsidR="00410A0C">
        <w:rPr>
          <w:rFonts w:hint="cs"/>
          <w:rtl/>
        </w:rPr>
        <w:t xml:space="preserve"> </w:t>
      </w:r>
      <w:r>
        <w:rPr>
          <w:rFonts w:hint="cs"/>
          <w:rtl/>
        </w:rPr>
        <w:t>חיזוק.</w:t>
      </w:r>
    </w:p>
    <w:p w:rsidR="00645345" w:rsidRDefault="00645345" w:rsidP="00645345">
      <w:pPr>
        <w:rPr>
          <w:rtl/>
        </w:rPr>
      </w:pPr>
    </w:p>
    <w:p w:rsidR="00645345" w:rsidRDefault="00645345" w:rsidP="00645345">
      <w:pPr>
        <w:pStyle w:val="af6"/>
        <w:keepNext/>
        <w:rPr>
          <w:rtl/>
        </w:rPr>
      </w:pPr>
      <w:r>
        <w:rPr>
          <w:rtl/>
        </w:rPr>
        <w:t>היו"ר יואב קיש:</w:t>
      </w:r>
    </w:p>
    <w:p w:rsidR="00645345" w:rsidRDefault="00645345" w:rsidP="00645345">
      <w:pPr>
        <w:pStyle w:val="KeepWithNext"/>
        <w:rPr>
          <w:rtl/>
        </w:rPr>
      </w:pPr>
    </w:p>
    <w:p w:rsidR="00645345" w:rsidRDefault="00645345" w:rsidP="00645345">
      <w:pPr>
        <w:rPr>
          <w:rtl/>
        </w:rPr>
      </w:pPr>
      <w:r>
        <w:rPr>
          <w:rFonts w:hint="cs"/>
          <w:rtl/>
        </w:rPr>
        <w:t>אבל זה רק מאפשר למשקיע שלה ולא</w:t>
      </w:r>
      <w:bookmarkStart w:id="40" w:name="_ETM_Q1_181666"/>
      <w:bookmarkEnd w:id="40"/>
      <w:r>
        <w:rPr>
          <w:rFonts w:hint="cs"/>
          <w:rtl/>
        </w:rPr>
        <w:t xml:space="preserve"> לעובדים שלה.</w:t>
      </w:r>
    </w:p>
    <w:p w:rsidR="00645345" w:rsidRDefault="00645345" w:rsidP="00645345">
      <w:pPr>
        <w:rPr>
          <w:rtl/>
        </w:rPr>
      </w:pPr>
    </w:p>
    <w:p w:rsidR="00645345" w:rsidRDefault="00645345" w:rsidP="00645345">
      <w:pPr>
        <w:pStyle w:val="af9"/>
        <w:keepNext/>
        <w:rPr>
          <w:rtl/>
        </w:rPr>
      </w:pPr>
      <w:bookmarkStart w:id="41" w:name="_ETM_Q1_185566"/>
      <w:bookmarkEnd w:id="41"/>
      <w:r>
        <w:rPr>
          <w:rtl/>
        </w:rPr>
        <w:t>אוהד כהן:</w:t>
      </w:r>
    </w:p>
    <w:p w:rsidR="00645345" w:rsidRDefault="00645345" w:rsidP="00645345">
      <w:pPr>
        <w:pStyle w:val="KeepWithNext"/>
        <w:rPr>
          <w:rtl/>
        </w:rPr>
      </w:pPr>
    </w:p>
    <w:p w:rsidR="00645345" w:rsidRDefault="00645345" w:rsidP="00645345">
      <w:pPr>
        <w:rPr>
          <w:rtl/>
        </w:rPr>
      </w:pPr>
      <w:r>
        <w:rPr>
          <w:rFonts w:hint="cs"/>
          <w:rtl/>
        </w:rPr>
        <w:t xml:space="preserve">זה מאפשר למשקיע או לנציגו. גם הנציג יכול </w:t>
      </w:r>
      <w:bookmarkStart w:id="42" w:name="_ETM_Q1_191542"/>
      <w:bookmarkEnd w:id="42"/>
      <w:r>
        <w:rPr>
          <w:rFonts w:hint="cs"/>
          <w:rtl/>
        </w:rPr>
        <w:t>להיות.</w:t>
      </w:r>
    </w:p>
    <w:p w:rsidR="00645345" w:rsidRDefault="00645345" w:rsidP="00645345">
      <w:pPr>
        <w:rPr>
          <w:rtl/>
        </w:rPr>
      </w:pPr>
    </w:p>
    <w:p w:rsidR="00645345" w:rsidRDefault="00645345" w:rsidP="00645345">
      <w:pPr>
        <w:pStyle w:val="af6"/>
        <w:keepNext/>
        <w:rPr>
          <w:rtl/>
        </w:rPr>
      </w:pPr>
      <w:bookmarkStart w:id="43" w:name="_ETM_Q1_192596"/>
      <w:bookmarkStart w:id="44" w:name="_ETM_Q1_193389"/>
      <w:bookmarkEnd w:id="43"/>
      <w:bookmarkEnd w:id="44"/>
      <w:r>
        <w:rPr>
          <w:rtl/>
        </w:rPr>
        <w:t>היו"ר יואב קיש:</w:t>
      </w:r>
    </w:p>
    <w:p w:rsidR="00645345" w:rsidRDefault="00645345" w:rsidP="00645345">
      <w:pPr>
        <w:pStyle w:val="KeepWithNext"/>
        <w:rPr>
          <w:rtl/>
        </w:rPr>
      </w:pPr>
    </w:p>
    <w:p w:rsidR="00645345" w:rsidRDefault="00645345" w:rsidP="00645345">
      <w:pPr>
        <w:rPr>
          <w:rtl/>
        </w:rPr>
      </w:pPr>
      <w:r>
        <w:rPr>
          <w:rFonts w:hint="cs"/>
          <w:rtl/>
        </w:rPr>
        <w:t>כמה נציגים? אחד או משקיע יכול לשים כמה נציגים?</w:t>
      </w:r>
    </w:p>
    <w:p w:rsidR="00645345" w:rsidRDefault="00645345" w:rsidP="00645345">
      <w:pPr>
        <w:rPr>
          <w:rtl/>
        </w:rPr>
      </w:pPr>
    </w:p>
    <w:p w:rsidR="00645345" w:rsidRDefault="00645345" w:rsidP="00645345">
      <w:pPr>
        <w:pStyle w:val="af9"/>
        <w:keepNext/>
        <w:rPr>
          <w:rtl/>
        </w:rPr>
      </w:pPr>
      <w:bookmarkStart w:id="45" w:name="_ETM_Q1_193875"/>
      <w:bookmarkStart w:id="46" w:name="_ETM_Q1_194656"/>
      <w:bookmarkEnd w:id="45"/>
      <w:bookmarkEnd w:id="46"/>
      <w:r>
        <w:rPr>
          <w:rtl/>
        </w:rPr>
        <w:t>אוהד כהן:</w:t>
      </w:r>
    </w:p>
    <w:p w:rsidR="00645345" w:rsidRDefault="00645345" w:rsidP="00645345">
      <w:pPr>
        <w:pStyle w:val="KeepWithNext"/>
        <w:rPr>
          <w:rtl/>
        </w:rPr>
      </w:pPr>
    </w:p>
    <w:p w:rsidR="00645345" w:rsidRDefault="00645345" w:rsidP="00645345">
      <w:pPr>
        <w:rPr>
          <w:rtl/>
        </w:rPr>
      </w:pPr>
      <w:r>
        <w:rPr>
          <w:rFonts w:hint="cs"/>
          <w:rtl/>
        </w:rPr>
        <w:t xml:space="preserve">זה לא </w:t>
      </w:r>
      <w:bookmarkStart w:id="47" w:name="_ETM_Q1_194030"/>
      <w:bookmarkEnd w:id="47"/>
      <w:r>
        <w:rPr>
          <w:rFonts w:hint="cs"/>
          <w:rtl/>
        </w:rPr>
        <w:t>מוגבל.</w:t>
      </w:r>
    </w:p>
    <w:p w:rsidR="00645345" w:rsidRDefault="00645345" w:rsidP="00645345">
      <w:pPr>
        <w:rPr>
          <w:rtl/>
        </w:rPr>
      </w:pPr>
    </w:p>
    <w:p w:rsidR="00645345" w:rsidRDefault="00645345" w:rsidP="00645345">
      <w:pPr>
        <w:pStyle w:val="af6"/>
        <w:keepNext/>
        <w:rPr>
          <w:rtl/>
        </w:rPr>
      </w:pPr>
      <w:bookmarkStart w:id="48" w:name="_ETM_Q1_197484"/>
      <w:bookmarkEnd w:id="48"/>
      <w:r>
        <w:rPr>
          <w:rtl/>
        </w:rPr>
        <w:t>היו"ר יואב קיש:</w:t>
      </w:r>
    </w:p>
    <w:p w:rsidR="00645345" w:rsidRDefault="00645345" w:rsidP="00645345">
      <w:pPr>
        <w:pStyle w:val="KeepWithNext"/>
        <w:rPr>
          <w:rtl/>
        </w:rPr>
      </w:pPr>
    </w:p>
    <w:p w:rsidR="00645345" w:rsidRDefault="00645345" w:rsidP="00645345">
      <w:pPr>
        <w:rPr>
          <w:rtl/>
        </w:rPr>
      </w:pPr>
      <w:r>
        <w:rPr>
          <w:rFonts w:hint="cs"/>
          <w:rtl/>
        </w:rPr>
        <w:t>השיקול הוא הרשות האמריקאית.</w:t>
      </w:r>
    </w:p>
    <w:p w:rsidR="00645345" w:rsidRDefault="00645345" w:rsidP="00645345">
      <w:pPr>
        <w:rPr>
          <w:rtl/>
        </w:rPr>
      </w:pPr>
    </w:p>
    <w:p w:rsidR="00645345" w:rsidRDefault="00645345" w:rsidP="00645345">
      <w:pPr>
        <w:pStyle w:val="af9"/>
        <w:keepNext/>
        <w:rPr>
          <w:rtl/>
        </w:rPr>
      </w:pPr>
      <w:bookmarkStart w:id="49" w:name="_ETM_Q1_195442"/>
      <w:bookmarkStart w:id="50" w:name="_ETM_Q1_198580"/>
      <w:bookmarkEnd w:id="49"/>
      <w:bookmarkEnd w:id="50"/>
      <w:r>
        <w:rPr>
          <w:rtl/>
        </w:rPr>
        <w:t>אוהד כהן:</w:t>
      </w:r>
    </w:p>
    <w:p w:rsidR="00645345" w:rsidRDefault="00645345" w:rsidP="00645345">
      <w:pPr>
        <w:pStyle w:val="KeepWithNext"/>
        <w:rPr>
          <w:rtl/>
        </w:rPr>
      </w:pPr>
    </w:p>
    <w:p w:rsidR="00645345" w:rsidRDefault="00645345" w:rsidP="00645345">
      <w:pPr>
        <w:rPr>
          <w:rtl/>
        </w:rPr>
      </w:pPr>
      <w:r>
        <w:rPr>
          <w:rFonts w:hint="cs"/>
          <w:rtl/>
        </w:rPr>
        <w:t xml:space="preserve">נכון. </w:t>
      </w:r>
    </w:p>
    <w:p w:rsidR="00645345" w:rsidRDefault="00645345" w:rsidP="00645345">
      <w:pPr>
        <w:rPr>
          <w:rtl/>
        </w:rPr>
      </w:pPr>
    </w:p>
    <w:p w:rsidR="005121C3" w:rsidRDefault="005121C3" w:rsidP="005121C3">
      <w:pPr>
        <w:pStyle w:val="af9"/>
        <w:keepNext/>
        <w:rPr>
          <w:rtl/>
        </w:rPr>
      </w:pPr>
      <w:bookmarkStart w:id="51" w:name="_ETM_Q1_201636"/>
      <w:bookmarkStart w:id="52" w:name="_ETM_Q1_202774"/>
      <w:bookmarkStart w:id="53" w:name="_ETM_Q1_203189"/>
      <w:bookmarkEnd w:id="51"/>
      <w:bookmarkEnd w:id="52"/>
      <w:bookmarkEnd w:id="53"/>
      <w:r>
        <w:rPr>
          <w:rtl/>
        </w:rPr>
        <w:t>צביקה ק</w:t>
      </w:r>
      <w:r>
        <w:rPr>
          <w:rFonts w:hint="cs"/>
          <w:rtl/>
        </w:rPr>
        <w:t>נטור</w:t>
      </w:r>
      <w:r>
        <w:rPr>
          <w:rtl/>
        </w:rPr>
        <w:t>:</w:t>
      </w:r>
    </w:p>
    <w:p w:rsidR="005121C3" w:rsidRDefault="005121C3" w:rsidP="005121C3">
      <w:pPr>
        <w:pStyle w:val="KeepWithNext"/>
        <w:rPr>
          <w:rtl/>
        </w:rPr>
      </w:pPr>
    </w:p>
    <w:p w:rsidR="00645345" w:rsidRDefault="00645345" w:rsidP="00645345">
      <w:pPr>
        <w:rPr>
          <w:rtl/>
        </w:rPr>
      </w:pPr>
      <w:r>
        <w:rPr>
          <w:rFonts w:hint="cs"/>
          <w:rtl/>
        </w:rPr>
        <w:t xml:space="preserve">אני יושב ראש ועדת האשרות של </w:t>
      </w:r>
      <w:bookmarkStart w:id="54" w:name="_ETM_Q1_205413"/>
      <w:bookmarkEnd w:id="54"/>
      <w:r>
        <w:rPr>
          <w:rFonts w:hint="cs"/>
          <w:rtl/>
        </w:rPr>
        <w:t>לשכת המסחר</w:t>
      </w:r>
      <w:r w:rsidR="005121C3">
        <w:rPr>
          <w:rFonts w:hint="cs"/>
          <w:rtl/>
        </w:rPr>
        <w:t xml:space="preserve"> ישראל-אמריקה. אנחנו מטפלים בעניין כבר הרבה מאוד שנים.</w:t>
      </w:r>
    </w:p>
    <w:p w:rsidR="005121C3" w:rsidRDefault="005121C3" w:rsidP="00645345">
      <w:pPr>
        <w:rPr>
          <w:rtl/>
        </w:rPr>
      </w:pPr>
    </w:p>
    <w:p w:rsidR="005121C3" w:rsidRDefault="005121C3" w:rsidP="00645345">
      <w:pPr>
        <w:rPr>
          <w:rtl/>
        </w:rPr>
      </w:pPr>
      <w:r>
        <w:rPr>
          <w:rFonts w:hint="cs"/>
          <w:rtl/>
        </w:rPr>
        <w:t>כל כמות סבירה של עובדים.</w:t>
      </w:r>
    </w:p>
    <w:p w:rsidR="005121C3" w:rsidRDefault="005121C3" w:rsidP="00645345">
      <w:pPr>
        <w:rPr>
          <w:rtl/>
        </w:rPr>
      </w:pPr>
    </w:p>
    <w:p w:rsidR="005121C3" w:rsidRDefault="005121C3" w:rsidP="005121C3">
      <w:pPr>
        <w:pStyle w:val="af6"/>
        <w:keepNext/>
        <w:rPr>
          <w:rtl/>
        </w:rPr>
      </w:pPr>
      <w:bookmarkStart w:id="55" w:name="_ETM_Q1_213799"/>
      <w:bookmarkEnd w:id="55"/>
      <w:r>
        <w:rPr>
          <w:rtl/>
        </w:rPr>
        <w:t>היו"ר יואב קיש:</w:t>
      </w:r>
    </w:p>
    <w:p w:rsidR="005121C3" w:rsidRDefault="005121C3" w:rsidP="005121C3">
      <w:pPr>
        <w:pStyle w:val="KeepWithNext"/>
        <w:rPr>
          <w:rtl/>
        </w:rPr>
      </w:pPr>
    </w:p>
    <w:p w:rsidR="005121C3" w:rsidRDefault="005121C3" w:rsidP="005121C3">
      <w:pPr>
        <w:rPr>
          <w:rtl/>
        </w:rPr>
      </w:pPr>
      <w:r>
        <w:rPr>
          <w:rFonts w:hint="cs"/>
          <w:rtl/>
        </w:rPr>
        <w:t xml:space="preserve">אגב, יש כאן מישהו משגרירות ארצות הברית? לא </w:t>
      </w:r>
      <w:bookmarkStart w:id="56" w:name="_ETM_Q1_224817"/>
      <w:bookmarkEnd w:id="56"/>
      <w:r>
        <w:rPr>
          <w:rFonts w:hint="cs"/>
          <w:rtl/>
        </w:rPr>
        <w:t>הגיעו.</w:t>
      </w:r>
    </w:p>
    <w:p w:rsidR="005121C3" w:rsidRDefault="005121C3" w:rsidP="005121C3">
      <w:pPr>
        <w:rPr>
          <w:rtl/>
        </w:rPr>
      </w:pPr>
    </w:p>
    <w:p w:rsidR="005121C3" w:rsidRDefault="005121C3" w:rsidP="005121C3">
      <w:pPr>
        <w:pStyle w:val="af9"/>
        <w:keepNext/>
        <w:rPr>
          <w:rtl/>
        </w:rPr>
      </w:pPr>
      <w:bookmarkStart w:id="57" w:name="_ETM_Q1_227603"/>
      <w:bookmarkEnd w:id="57"/>
      <w:r>
        <w:rPr>
          <w:rtl/>
        </w:rPr>
        <w:t>אוהד כהן:</w:t>
      </w:r>
    </w:p>
    <w:p w:rsidR="005121C3" w:rsidRDefault="005121C3" w:rsidP="005121C3">
      <w:pPr>
        <w:pStyle w:val="KeepWithNext"/>
        <w:rPr>
          <w:rtl/>
        </w:rPr>
      </w:pPr>
    </w:p>
    <w:p w:rsidR="005121C3" w:rsidRDefault="005121C3" w:rsidP="005121C3">
      <w:pPr>
        <w:rPr>
          <w:rtl/>
        </w:rPr>
      </w:pPr>
      <w:r>
        <w:rPr>
          <w:rFonts w:hint="cs"/>
          <w:rtl/>
        </w:rPr>
        <w:t>אנחנו רואים כאן באמת מצב ששני הצדדים מרוויחים</w:t>
      </w:r>
      <w:bookmarkStart w:id="58" w:name="_ETM_Q1_232377"/>
      <w:bookmarkEnd w:id="58"/>
      <w:r>
        <w:rPr>
          <w:rFonts w:hint="cs"/>
          <w:rtl/>
        </w:rPr>
        <w:t xml:space="preserve">, גם ישראל במידה והתקנות האלה יעברו תוכל לאפשר למשקיעים </w:t>
      </w:r>
      <w:bookmarkStart w:id="59" w:name="_ETM_Q1_238634"/>
      <w:bookmarkEnd w:id="59"/>
      <w:r>
        <w:rPr>
          <w:rFonts w:hint="cs"/>
          <w:rtl/>
        </w:rPr>
        <w:t>אמריקאים, ליותר משקיעים אמריקאים, לבוא ולהשקיע בישראל.</w:t>
      </w:r>
    </w:p>
    <w:p w:rsidR="005121C3" w:rsidRDefault="005121C3" w:rsidP="005121C3">
      <w:pPr>
        <w:rPr>
          <w:rtl/>
        </w:rPr>
      </w:pPr>
    </w:p>
    <w:p w:rsidR="005121C3" w:rsidRDefault="005121C3" w:rsidP="005121C3">
      <w:pPr>
        <w:pStyle w:val="af6"/>
        <w:keepNext/>
        <w:rPr>
          <w:rtl/>
        </w:rPr>
      </w:pPr>
      <w:bookmarkStart w:id="60" w:name="_ETM_Q1_245001"/>
      <w:bookmarkEnd w:id="60"/>
      <w:r>
        <w:rPr>
          <w:rtl/>
        </w:rPr>
        <w:t>היו"ר יואב קיש:</w:t>
      </w:r>
    </w:p>
    <w:p w:rsidR="005121C3" w:rsidRDefault="005121C3" w:rsidP="005121C3">
      <w:pPr>
        <w:pStyle w:val="KeepWithNext"/>
        <w:rPr>
          <w:rtl/>
        </w:rPr>
      </w:pPr>
    </w:p>
    <w:p w:rsidR="005121C3" w:rsidRDefault="005121C3" w:rsidP="005121C3">
      <w:pPr>
        <w:rPr>
          <w:rtl/>
        </w:rPr>
      </w:pPr>
      <w:r>
        <w:rPr>
          <w:rFonts w:hint="cs"/>
          <w:rtl/>
        </w:rPr>
        <w:t xml:space="preserve">להשקיע בישראל, </w:t>
      </w:r>
      <w:bookmarkStart w:id="61" w:name="_ETM_Q1_244890"/>
      <w:bookmarkEnd w:id="61"/>
      <w:r>
        <w:rPr>
          <w:rFonts w:hint="cs"/>
          <w:rtl/>
        </w:rPr>
        <w:t>הם יכולים גם כך.</w:t>
      </w:r>
    </w:p>
    <w:p w:rsidR="005121C3" w:rsidRDefault="005121C3" w:rsidP="005121C3">
      <w:pPr>
        <w:rPr>
          <w:rtl/>
        </w:rPr>
      </w:pPr>
    </w:p>
    <w:p w:rsidR="005121C3" w:rsidRDefault="005121C3" w:rsidP="005121C3">
      <w:pPr>
        <w:pStyle w:val="af9"/>
        <w:keepNext/>
        <w:rPr>
          <w:rtl/>
        </w:rPr>
      </w:pPr>
      <w:r>
        <w:rPr>
          <w:rtl/>
        </w:rPr>
        <w:t>אוהד כהן:</w:t>
      </w:r>
    </w:p>
    <w:p w:rsidR="005121C3" w:rsidRDefault="005121C3" w:rsidP="005121C3">
      <w:pPr>
        <w:pStyle w:val="KeepWithNext"/>
        <w:rPr>
          <w:rtl/>
        </w:rPr>
      </w:pPr>
    </w:p>
    <w:p w:rsidR="005121C3" w:rsidRDefault="005121C3" w:rsidP="005121C3">
      <w:pPr>
        <w:rPr>
          <w:rtl/>
        </w:rPr>
      </w:pPr>
      <w:r>
        <w:rPr>
          <w:rFonts w:hint="cs"/>
          <w:rtl/>
        </w:rPr>
        <w:t>כן, אבל ביתר נוחות.</w:t>
      </w:r>
    </w:p>
    <w:p w:rsidR="005121C3" w:rsidRDefault="005121C3" w:rsidP="005121C3">
      <w:pPr>
        <w:rPr>
          <w:rtl/>
        </w:rPr>
      </w:pPr>
    </w:p>
    <w:p w:rsidR="005121C3" w:rsidRDefault="005121C3" w:rsidP="005121C3">
      <w:pPr>
        <w:pStyle w:val="af6"/>
        <w:keepNext/>
        <w:rPr>
          <w:rtl/>
        </w:rPr>
      </w:pPr>
      <w:bookmarkStart w:id="62" w:name="_ETM_Q1_249743"/>
      <w:bookmarkEnd w:id="62"/>
      <w:r>
        <w:rPr>
          <w:rtl/>
        </w:rPr>
        <w:lastRenderedPageBreak/>
        <w:t>היו"ר יואב קיש:</w:t>
      </w:r>
    </w:p>
    <w:p w:rsidR="005121C3" w:rsidRDefault="005121C3" w:rsidP="005121C3">
      <w:pPr>
        <w:pStyle w:val="KeepWithNext"/>
        <w:rPr>
          <w:rtl/>
        </w:rPr>
      </w:pPr>
    </w:p>
    <w:p w:rsidR="005121C3" w:rsidRDefault="005121C3" w:rsidP="005121C3">
      <w:pPr>
        <w:rPr>
          <w:rtl/>
        </w:rPr>
      </w:pPr>
      <w:r>
        <w:rPr>
          <w:rFonts w:hint="cs"/>
          <w:rtl/>
        </w:rPr>
        <w:t xml:space="preserve">ביתר נוחות להשקיע בישראל. </w:t>
      </w:r>
      <w:bookmarkStart w:id="63" w:name="_ETM_Q1_248834"/>
      <w:bookmarkEnd w:id="63"/>
      <w:r>
        <w:rPr>
          <w:rFonts w:hint="cs"/>
          <w:rtl/>
        </w:rPr>
        <w:t>זה משפט מדויק.</w:t>
      </w:r>
    </w:p>
    <w:p w:rsidR="005121C3" w:rsidRDefault="005121C3" w:rsidP="005121C3">
      <w:pPr>
        <w:rPr>
          <w:rtl/>
        </w:rPr>
      </w:pPr>
    </w:p>
    <w:p w:rsidR="005121C3" w:rsidRDefault="005121C3" w:rsidP="005121C3">
      <w:pPr>
        <w:pStyle w:val="af9"/>
        <w:keepNext/>
        <w:rPr>
          <w:rtl/>
        </w:rPr>
      </w:pPr>
      <w:r>
        <w:rPr>
          <w:rtl/>
        </w:rPr>
        <w:t>אוהד כהן:</w:t>
      </w:r>
    </w:p>
    <w:p w:rsidR="005121C3" w:rsidRDefault="005121C3" w:rsidP="005121C3">
      <w:pPr>
        <w:pStyle w:val="KeepWithNext"/>
        <w:rPr>
          <w:rtl/>
        </w:rPr>
      </w:pPr>
    </w:p>
    <w:p w:rsidR="005121C3" w:rsidRDefault="005121C3" w:rsidP="005121C3">
      <w:pPr>
        <w:rPr>
          <w:rtl/>
        </w:rPr>
      </w:pPr>
      <w:r>
        <w:rPr>
          <w:rFonts w:hint="cs"/>
          <w:rtl/>
        </w:rPr>
        <w:t xml:space="preserve">ביתר נוחות להשקיע בישראל. זה גם כלי שיווקי </w:t>
      </w:r>
      <w:bookmarkStart w:id="64" w:name="_ETM_Q1_255137"/>
      <w:bookmarkEnd w:id="64"/>
      <w:r>
        <w:rPr>
          <w:rFonts w:hint="cs"/>
          <w:rtl/>
        </w:rPr>
        <w:t xml:space="preserve">שיכול לשמש אותנו למה דווקא לבוא לישראל, עוד משהו שאנחנו </w:t>
      </w:r>
      <w:bookmarkStart w:id="65" w:name="_ETM_Q1_259591"/>
      <w:bookmarkEnd w:id="65"/>
      <w:r>
        <w:rPr>
          <w:rFonts w:hint="cs"/>
          <w:rtl/>
        </w:rPr>
        <w:t>יכולים לעזור. מצד שני גם לחברות ישראליות.</w:t>
      </w:r>
    </w:p>
    <w:p w:rsidR="005121C3" w:rsidRDefault="005121C3" w:rsidP="005121C3">
      <w:pPr>
        <w:rPr>
          <w:rtl/>
        </w:rPr>
      </w:pPr>
    </w:p>
    <w:p w:rsidR="005121C3" w:rsidRDefault="005121C3" w:rsidP="005121C3">
      <w:pPr>
        <w:pStyle w:val="af6"/>
        <w:keepNext/>
        <w:rPr>
          <w:rtl/>
        </w:rPr>
      </w:pPr>
      <w:bookmarkStart w:id="66" w:name="_ETM_Q1_263677"/>
      <w:bookmarkEnd w:id="66"/>
      <w:r>
        <w:rPr>
          <w:rtl/>
        </w:rPr>
        <w:t>היו"ר יואב קיש:</w:t>
      </w:r>
    </w:p>
    <w:p w:rsidR="005121C3" w:rsidRDefault="005121C3" w:rsidP="005121C3">
      <w:pPr>
        <w:pStyle w:val="KeepWithNext"/>
        <w:rPr>
          <w:rtl/>
        </w:rPr>
      </w:pPr>
    </w:p>
    <w:p w:rsidR="005121C3" w:rsidRDefault="005121C3" w:rsidP="005121C3">
      <w:pPr>
        <w:rPr>
          <w:rtl/>
        </w:rPr>
      </w:pPr>
      <w:r>
        <w:rPr>
          <w:rFonts w:hint="cs"/>
          <w:rtl/>
        </w:rPr>
        <w:t xml:space="preserve">מה זה עשה </w:t>
      </w:r>
      <w:bookmarkStart w:id="67" w:name="_ETM_Q1_263640"/>
      <w:bookmarkEnd w:id="67"/>
      <w:r>
        <w:rPr>
          <w:rFonts w:hint="cs"/>
          <w:rtl/>
        </w:rPr>
        <w:t xml:space="preserve">למדינות אחרות עם מאפיינים דומים לישראל שעשו </w:t>
      </w:r>
      <w:proofErr w:type="spellStart"/>
      <w:r>
        <w:rPr>
          <w:rFonts w:hint="cs"/>
          <w:rtl/>
        </w:rPr>
        <w:t>אתהזה</w:t>
      </w:r>
      <w:proofErr w:type="spellEnd"/>
      <w:r>
        <w:rPr>
          <w:rFonts w:hint="cs"/>
          <w:rtl/>
        </w:rPr>
        <w:t>?</w:t>
      </w:r>
    </w:p>
    <w:p w:rsidR="005121C3" w:rsidRDefault="005121C3" w:rsidP="005121C3">
      <w:pPr>
        <w:rPr>
          <w:rtl/>
        </w:rPr>
      </w:pPr>
    </w:p>
    <w:p w:rsidR="005121C3" w:rsidRDefault="005121C3" w:rsidP="005121C3">
      <w:pPr>
        <w:pStyle w:val="af9"/>
        <w:keepNext/>
        <w:rPr>
          <w:rtl/>
        </w:rPr>
      </w:pPr>
      <w:bookmarkStart w:id="68" w:name="_ETM_Q1_268552"/>
      <w:bookmarkStart w:id="69" w:name="_ETM_Q1_269390"/>
      <w:bookmarkEnd w:id="68"/>
      <w:bookmarkEnd w:id="69"/>
      <w:r>
        <w:rPr>
          <w:rtl/>
        </w:rPr>
        <w:t>אוהד כהן:</w:t>
      </w:r>
    </w:p>
    <w:p w:rsidR="005121C3" w:rsidRDefault="005121C3" w:rsidP="005121C3">
      <w:pPr>
        <w:pStyle w:val="KeepWithNext"/>
        <w:rPr>
          <w:rtl/>
        </w:rPr>
      </w:pPr>
    </w:p>
    <w:p w:rsidR="005121C3" w:rsidRDefault="005121C3" w:rsidP="005121C3">
      <w:pPr>
        <w:rPr>
          <w:rtl/>
        </w:rPr>
      </w:pPr>
      <w:r>
        <w:rPr>
          <w:rFonts w:hint="cs"/>
          <w:rtl/>
        </w:rPr>
        <w:t>לא ראינו.</w:t>
      </w:r>
    </w:p>
    <w:p w:rsidR="005121C3" w:rsidRDefault="005121C3" w:rsidP="005121C3">
      <w:pPr>
        <w:rPr>
          <w:rtl/>
        </w:rPr>
      </w:pPr>
    </w:p>
    <w:p w:rsidR="005121C3" w:rsidRDefault="005121C3" w:rsidP="005121C3">
      <w:pPr>
        <w:pStyle w:val="af6"/>
        <w:keepNext/>
        <w:rPr>
          <w:rtl/>
        </w:rPr>
      </w:pPr>
      <w:bookmarkStart w:id="70" w:name="_ETM_Q1_269877"/>
      <w:bookmarkStart w:id="71" w:name="_ETM_Q1_269277"/>
      <w:bookmarkEnd w:id="70"/>
      <w:bookmarkEnd w:id="71"/>
      <w:r>
        <w:rPr>
          <w:rtl/>
        </w:rPr>
        <w:t>היו"ר יואב קיש:</w:t>
      </w:r>
    </w:p>
    <w:p w:rsidR="005121C3" w:rsidRDefault="005121C3" w:rsidP="005121C3">
      <w:pPr>
        <w:pStyle w:val="KeepWithNext"/>
        <w:rPr>
          <w:rtl/>
        </w:rPr>
      </w:pPr>
    </w:p>
    <w:p w:rsidR="005121C3" w:rsidRDefault="005121C3" w:rsidP="005121C3">
      <w:pPr>
        <w:rPr>
          <w:rtl/>
        </w:rPr>
      </w:pPr>
      <w:r>
        <w:rPr>
          <w:rFonts w:hint="cs"/>
          <w:rtl/>
        </w:rPr>
        <w:t>הסתכלתם?</w:t>
      </w:r>
    </w:p>
    <w:p w:rsidR="005121C3" w:rsidRDefault="005121C3" w:rsidP="005121C3">
      <w:pPr>
        <w:rPr>
          <w:rtl/>
        </w:rPr>
      </w:pPr>
    </w:p>
    <w:p w:rsidR="005121C3" w:rsidRDefault="005121C3" w:rsidP="005121C3">
      <w:pPr>
        <w:pStyle w:val="af9"/>
        <w:keepNext/>
        <w:rPr>
          <w:rtl/>
        </w:rPr>
      </w:pPr>
      <w:bookmarkStart w:id="72" w:name="_ETM_Q1_269413"/>
      <w:bookmarkEnd w:id="72"/>
      <w:r>
        <w:rPr>
          <w:rtl/>
        </w:rPr>
        <w:t>אוהד כהן:</w:t>
      </w:r>
    </w:p>
    <w:p w:rsidR="005121C3" w:rsidRDefault="005121C3" w:rsidP="005121C3">
      <w:pPr>
        <w:pStyle w:val="KeepWithNext"/>
        <w:rPr>
          <w:rtl/>
        </w:rPr>
      </w:pPr>
    </w:p>
    <w:p w:rsidR="005121C3" w:rsidRDefault="005121C3" w:rsidP="005121C3">
      <w:pPr>
        <w:rPr>
          <w:rtl/>
        </w:rPr>
      </w:pPr>
      <w:r>
        <w:rPr>
          <w:rFonts w:hint="cs"/>
          <w:rtl/>
        </w:rPr>
        <w:t>כן, ודאי.</w:t>
      </w:r>
    </w:p>
    <w:p w:rsidR="005121C3" w:rsidRDefault="005121C3" w:rsidP="005121C3">
      <w:pPr>
        <w:rPr>
          <w:rtl/>
        </w:rPr>
      </w:pPr>
    </w:p>
    <w:p w:rsidR="005121C3" w:rsidRDefault="005121C3" w:rsidP="005121C3">
      <w:pPr>
        <w:pStyle w:val="af6"/>
        <w:keepNext/>
        <w:rPr>
          <w:rtl/>
        </w:rPr>
      </w:pPr>
      <w:bookmarkStart w:id="73" w:name="_ETM_Q1_269513"/>
      <w:bookmarkEnd w:id="73"/>
      <w:r>
        <w:rPr>
          <w:rtl/>
        </w:rPr>
        <w:t>היו"ר יואב קיש:</w:t>
      </w:r>
    </w:p>
    <w:p w:rsidR="005121C3" w:rsidRDefault="005121C3" w:rsidP="005121C3">
      <w:pPr>
        <w:pStyle w:val="KeepWithNext"/>
        <w:rPr>
          <w:rtl/>
        </w:rPr>
      </w:pPr>
    </w:p>
    <w:p w:rsidR="005121C3" w:rsidRDefault="005121C3" w:rsidP="005121C3">
      <w:pPr>
        <w:rPr>
          <w:rtl/>
        </w:rPr>
      </w:pPr>
      <w:r>
        <w:rPr>
          <w:rFonts w:hint="cs"/>
          <w:rtl/>
        </w:rPr>
        <w:t>על אילו מדינות?</w:t>
      </w:r>
    </w:p>
    <w:p w:rsidR="005121C3" w:rsidRDefault="005121C3" w:rsidP="005121C3">
      <w:pPr>
        <w:rPr>
          <w:rtl/>
        </w:rPr>
      </w:pPr>
    </w:p>
    <w:p w:rsidR="005121C3" w:rsidRDefault="005121C3" w:rsidP="005121C3">
      <w:pPr>
        <w:pStyle w:val="af9"/>
        <w:keepNext/>
        <w:rPr>
          <w:rtl/>
        </w:rPr>
      </w:pPr>
      <w:bookmarkStart w:id="74" w:name="_ETM_Q1_270989"/>
      <w:bookmarkStart w:id="75" w:name="_ETM_Q1_271177"/>
      <w:bookmarkEnd w:id="74"/>
      <w:bookmarkEnd w:id="75"/>
      <w:r>
        <w:rPr>
          <w:rtl/>
        </w:rPr>
        <w:t>אוהד כהן:</w:t>
      </w:r>
    </w:p>
    <w:p w:rsidR="005121C3" w:rsidRDefault="005121C3" w:rsidP="005121C3">
      <w:pPr>
        <w:pStyle w:val="KeepWithNext"/>
        <w:rPr>
          <w:rtl/>
        </w:rPr>
      </w:pPr>
    </w:p>
    <w:p w:rsidR="005121C3" w:rsidRDefault="005121C3" w:rsidP="005121C3">
      <w:pPr>
        <w:rPr>
          <w:rtl/>
        </w:rPr>
      </w:pPr>
      <w:r>
        <w:rPr>
          <w:rFonts w:hint="cs"/>
          <w:rtl/>
        </w:rPr>
        <w:t xml:space="preserve">אנגליה, יפן. הסתכלנו על מדינות מערביות. היו שם כמה </w:t>
      </w:r>
      <w:bookmarkStart w:id="76" w:name="_ETM_Q1_279070"/>
      <w:bookmarkEnd w:id="76"/>
      <w:r>
        <w:rPr>
          <w:rFonts w:hint="cs"/>
          <w:rtl/>
        </w:rPr>
        <w:t>מאות משקיעים.</w:t>
      </w:r>
    </w:p>
    <w:p w:rsidR="005121C3" w:rsidRDefault="005121C3" w:rsidP="005121C3">
      <w:pPr>
        <w:rPr>
          <w:rtl/>
        </w:rPr>
      </w:pPr>
    </w:p>
    <w:p w:rsidR="005121C3" w:rsidRDefault="005121C3" w:rsidP="005121C3">
      <w:pPr>
        <w:pStyle w:val="af6"/>
        <w:keepNext/>
        <w:rPr>
          <w:rtl/>
        </w:rPr>
      </w:pPr>
      <w:bookmarkStart w:id="77" w:name="_ETM_Q1_280599"/>
      <w:bookmarkStart w:id="78" w:name="_ETM_Q1_279599"/>
      <w:bookmarkEnd w:id="77"/>
      <w:bookmarkEnd w:id="78"/>
      <w:r>
        <w:rPr>
          <w:rtl/>
        </w:rPr>
        <w:t>היו"ר יואב קיש:</w:t>
      </w:r>
    </w:p>
    <w:p w:rsidR="005121C3" w:rsidRDefault="005121C3" w:rsidP="005121C3">
      <w:pPr>
        <w:pStyle w:val="KeepWithNext"/>
        <w:rPr>
          <w:rtl/>
        </w:rPr>
      </w:pPr>
    </w:p>
    <w:p w:rsidR="005121C3" w:rsidRDefault="005121C3" w:rsidP="005121C3">
      <w:pPr>
        <w:rPr>
          <w:rtl/>
        </w:rPr>
      </w:pPr>
      <w:r>
        <w:rPr>
          <w:rFonts w:hint="cs"/>
          <w:rtl/>
        </w:rPr>
        <w:t>היו גם אמריקאים? הייתה תנועה דואלית?</w:t>
      </w:r>
    </w:p>
    <w:p w:rsidR="005121C3" w:rsidRDefault="005121C3" w:rsidP="005121C3">
      <w:pPr>
        <w:rPr>
          <w:rtl/>
        </w:rPr>
      </w:pPr>
    </w:p>
    <w:p w:rsidR="005121C3" w:rsidRDefault="005121C3" w:rsidP="005121C3">
      <w:pPr>
        <w:pStyle w:val="af9"/>
        <w:keepNext/>
        <w:rPr>
          <w:rtl/>
        </w:rPr>
      </w:pPr>
      <w:bookmarkStart w:id="79" w:name="_ETM_Q1_282053"/>
      <w:bookmarkEnd w:id="79"/>
      <w:r>
        <w:rPr>
          <w:rtl/>
        </w:rPr>
        <w:t>אוהד כהן:</w:t>
      </w:r>
    </w:p>
    <w:p w:rsidR="005121C3" w:rsidRDefault="005121C3" w:rsidP="005121C3">
      <w:pPr>
        <w:pStyle w:val="KeepWithNext"/>
        <w:rPr>
          <w:rtl/>
        </w:rPr>
      </w:pPr>
    </w:p>
    <w:p w:rsidR="005121C3" w:rsidRDefault="005121C3" w:rsidP="005121C3">
      <w:pPr>
        <w:rPr>
          <w:rtl/>
        </w:rPr>
      </w:pPr>
      <w:r>
        <w:rPr>
          <w:rFonts w:hint="cs"/>
          <w:rtl/>
        </w:rPr>
        <w:t>ודאי, זו תנועה הדדית. יש חברות אמריקאיות שמשקיעות באותן מדינות ולהפך.</w:t>
      </w:r>
    </w:p>
    <w:p w:rsidR="005121C3" w:rsidRDefault="005121C3" w:rsidP="005121C3">
      <w:pPr>
        <w:rPr>
          <w:rtl/>
        </w:rPr>
      </w:pPr>
    </w:p>
    <w:p w:rsidR="005121C3" w:rsidRDefault="005121C3" w:rsidP="005121C3">
      <w:pPr>
        <w:pStyle w:val="af6"/>
        <w:keepNext/>
        <w:rPr>
          <w:rtl/>
        </w:rPr>
      </w:pPr>
      <w:bookmarkStart w:id="80" w:name="_ETM_Q1_289782"/>
      <w:bookmarkStart w:id="81" w:name="_ETM_Q1_290577"/>
      <w:bookmarkEnd w:id="80"/>
      <w:bookmarkEnd w:id="81"/>
      <w:r>
        <w:rPr>
          <w:rtl/>
        </w:rPr>
        <w:t>היו"ר יואב קיש:</w:t>
      </w:r>
    </w:p>
    <w:p w:rsidR="005121C3" w:rsidRDefault="005121C3" w:rsidP="005121C3">
      <w:pPr>
        <w:pStyle w:val="KeepWithNext"/>
        <w:rPr>
          <w:rtl/>
        </w:rPr>
      </w:pPr>
    </w:p>
    <w:p w:rsidR="005121C3" w:rsidRDefault="005121C3" w:rsidP="005121C3">
      <w:pPr>
        <w:rPr>
          <w:rtl/>
        </w:rPr>
      </w:pPr>
      <w:r>
        <w:rPr>
          <w:rFonts w:hint="cs"/>
          <w:rtl/>
        </w:rPr>
        <w:t>זו המהות.</w:t>
      </w:r>
    </w:p>
    <w:p w:rsidR="005121C3" w:rsidRDefault="005121C3" w:rsidP="005121C3">
      <w:pPr>
        <w:rPr>
          <w:rtl/>
        </w:rPr>
      </w:pPr>
    </w:p>
    <w:p w:rsidR="005121C3" w:rsidRDefault="005121C3" w:rsidP="005121C3">
      <w:pPr>
        <w:pStyle w:val="af9"/>
        <w:keepNext/>
        <w:rPr>
          <w:rtl/>
        </w:rPr>
      </w:pPr>
      <w:bookmarkStart w:id="82" w:name="_ETM_Q1_291285"/>
      <w:bookmarkEnd w:id="82"/>
      <w:r>
        <w:rPr>
          <w:rtl/>
        </w:rPr>
        <w:t>אוהד כהן:</w:t>
      </w:r>
    </w:p>
    <w:p w:rsidR="005121C3" w:rsidRDefault="005121C3" w:rsidP="005121C3">
      <w:pPr>
        <w:pStyle w:val="KeepWithNext"/>
        <w:rPr>
          <w:rtl/>
        </w:rPr>
      </w:pPr>
    </w:p>
    <w:p w:rsidR="005121C3" w:rsidRDefault="005121C3" w:rsidP="005121C3">
      <w:pPr>
        <w:rPr>
          <w:rtl/>
        </w:rPr>
      </w:pPr>
      <w:r>
        <w:rPr>
          <w:rFonts w:hint="cs"/>
          <w:rtl/>
        </w:rPr>
        <w:t>זו המהות.</w:t>
      </w:r>
    </w:p>
    <w:p w:rsidR="005121C3" w:rsidRDefault="005121C3" w:rsidP="005121C3">
      <w:pPr>
        <w:rPr>
          <w:rtl/>
        </w:rPr>
      </w:pPr>
    </w:p>
    <w:p w:rsidR="005121C3" w:rsidRDefault="005121C3" w:rsidP="005121C3">
      <w:pPr>
        <w:pStyle w:val="af6"/>
        <w:keepNext/>
        <w:rPr>
          <w:rtl/>
        </w:rPr>
      </w:pPr>
      <w:bookmarkStart w:id="83" w:name="_ETM_Q1_291793"/>
      <w:bookmarkStart w:id="84" w:name="_ETM_Q1_292899"/>
      <w:bookmarkEnd w:id="83"/>
      <w:bookmarkEnd w:id="84"/>
      <w:r>
        <w:rPr>
          <w:rtl/>
        </w:rPr>
        <w:t>היו"ר יואב קיש:</w:t>
      </w:r>
    </w:p>
    <w:p w:rsidR="005121C3" w:rsidRDefault="005121C3" w:rsidP="005121C3">
      <w:pPr>
        <w:pStyle w:val="KeepWithNext"/>
        <w:rPr>
          <w:rtl/>
        </w:rPr>
      </w:pPr>
    </w:p>
    <w:p w:rsidR="005121C3" w:rsidRDefault="005121C3" w:rsidP="005121C3">
      <w:pPr>
        <w:rPr>
          <w:rtl/>
        </w:rPr>
      </w:pPr>
      <w:r>
        <w:rPr>
          <w:rFonts w:hint="cs"/>
          <w:rtl/>
        </w:rPr>
        <w:t xml:space="preserve">מה ההקלות בבסיסן? יכולת לנהל את אורח החיים ללא </w:t>
      </w:r>
      <w:bookmarkStart w:id="85" w:name="_ETM_Q1_296623"/>
      <w:bookmarkEnd w:id="85"/>
      <w:r>
        <w:rPr>
          <w:rFonts w:hint="cs"/>
          <w:rtl/>
        </w:rPr>
        <w:t>היתר?</w:t>
      </w:r>
      <w:r w:rsidR="00410A0C">
        <w:rPr>
          <w:rFonts w:hint="cs"/>
          <w:rtl/>
        </w:rPr>
        <w:t xml:space="preserve"> </w:t>
      </w:r>
      <w:r>
        <w:rPr>
          <w:rFonts w:hint="cs"/>
          <w:rtl/>
        </w:rPr>
        <w:t>הוא יכול להביא את האישה? לתת תעסוקה לאישה?</w:t>
      </w:r>
    </w:p>
    <w:p w:rsidR="005121C3" w:rsidRDefault="005121C3" w:rsidP="005121C3">
      <w:pPr>
        <w:rPr>
          <w:rtl/>
        </w:rPr>
      </w:pPr>
    </w:p>
    <w:p w:rsidR="005121C3" w:rsidRDefault="005121C3" w:rsidP="005121C3">
      <w:pPr>
        <w:pStyle w:val="af9"/>
        <w:keepNext/>
        <w:rPr>
          <w:rtl/>
        </w:rPr>
      </w:pPr>
      <w:bookmarkStart w:id="86" w:name="_ETM_Q1_301260"/>
      <w:bookmarkStart w:id="87" w:name="_ETM_Q1_301779"/>
      <w:bookmarkEnd w:id="86"/>
      <w:bookmarkEnd w:id="87"/>
      <w:r>
        <w:rPr>
          <w:rtl/>
        </w:rPr>
        <w:t>אוהד כהן:</w:t>
      </w:r>
    </w:p>
    <w:p w:rsidR="005121C3" w:rsidRDefault="005121C3" w:rsidP="005121C3">
      <w:pPr>
        <w:pStyle w:val="KeepWithNext"/>
        <w:rPr>
          <w:rtl/>
        </w:rPr>
      </w:pPr>
    </w:p>
    <w:p w:rsidR="005121C3" w:rsidRDefault="005121C3" w:rsidP="005121C3">
      <w:pPr>
        <w:rPr>
          <w:rtl/>
        </w:rPr>
      </w:pPr>
      <w:r>
        <w:rPr>
          <w:rFonts w:hint="cs"/>
          <w:rtl/>
        </w:rPr>
        <w:t xml:space="preserve">אני </w:t>
      </w:r>
      <w:bookmarkStart w:id="88" w:name="_ETM_Q1_302342"/>
      <w:bookmarkEnd w:id="88"/>
      <w:r>
        <w:rPr>
          <w:rFonts w:hint="cs"/>
          <w:rtl/>
        </w:rPr>
        <w:t>מעדיף שאנשי רשות ההגירה יתייחסו לזה.</w:t>
      </w:r>
    </w:p>
    <w:p w:rsidR="005121C3" w:rsidRDefault="005121C3" w:rsidP="005121C3">
      <w:pPr>
        <w:rPr>
          <w:rtl/>
        </w:rPr>
      </w:pPr>
    </w:p>
    <w:p w:rsidR="005121C3" w:rsidRDefault="005121C3" w:rsidP="005121C3">
      <w:pPr>
        <w:pStyle w:val="af6"/>
        <w:keepNext/>
        <w:rPr>
          <w:rtl/>
        </w:rPr>
      </w:pPr>
      <w:bookmarkStart w:id="89" w:name="_ETM_Q1_301810"/>
      <w:bookmarkStart w:id="90" w:name="_ETM_Q1_302852"/>
      <w:bookmarkEnd w:id="89"/>
      <w:bookmarkEnd w:id="90"/>
      <w:r>
        <w:rPr>
          <w:rtl/>
        </w:rPr>
        <w:lastRenderedPageBreak/>
        <w:t>היו"ר יואב קיש:</w:t>
      </w:r>
    </w:p>
    <w:p w:rsidR="005121C3" w:rsidRDefault="005121C3" w:rsidP="005121C3">
      <w:pPr>
        <w:pStyle w:val="KeepWithNext"/>
        <w:rPr>
          <w:rtl/>
        </w:rPr>
      </w:pPr>
    </w:p>
    <w:p w:rsidR="005121C3" w:rsidRDefault="005121C3" w:rsidP="005121C3">
      <w:pPr>
        <w:rPr>
          <w:rtl/>
        </w:rPr>
      </w:pPr>
      <w:r>
        <w:rPr>
          <w:rFonts w:hint="cs"/>
          <w:rtl/>
        </w:rPr>
        <w:t xml:space="preserve">בסדר. אני רוצה לשמוע על </w:t>
      </w:r>
      <w:bookmarkStart w:id="91" w:name="_ETM_Q1_303447"/>
      <w:bookmarkEnd w:id="91"/>
      <w:r>
        <w:rPr>
          <w:rFonts w:hint="cs"/>
          <w:rtl/>
        </w:rPr>
        <w:t xml:space="preserve">מהות ההקלות. </w:t>
      </w:r>
    </w:p>
    <w:p w:rsidR="005121C3" w:rsidRDefault="005121C3" w:rsidP="005121C3">
      <w:pPr>
        <w:rPr>
          <w:rtl/>
        </w:rPr>
      </w:pPr>
    </w:p>
    <w:p w:rsidR="005121C3" w:rsidRDefault="005121C3" w:rsidP="005121C3">
      <w:pPr>
        <w:pStyle w:val="af9"/>
        <w:keepNext/>
        <w:rPr>
          <w:rtl/>
        </w:rPr>
      </w:pPr>
      <w:bookmarkStart w:id="92" w:name="_ETM_Q1_307267"/>
      <w:bookmarkEnd w:id="92"/>
      <w:r>
        <w:rPr>
          <w:rtl/>
        </w:rPr>
        <w:t xml:space="preserve">יואל </w:t>
      </w:r>
      <w:proofErr w:type="spellStart"/>
      <w:r>
        <w:rPr>
          <w:rtl/>
        </w:rPr>
        <w:t>ליפובצקי</w:t>
      </w:r>
      <w:proofErr w:type="spellEnd"/>
      <w:r>
        <w:rPr>
          <w:rtl/>
        </w:rPr>
        <w:t>:</w:t>
      </w:r>
    </w:p>
    <w:p w:rsidR="005121C3" w:rsidRDefault="005121C3" w:rsidP="005121C3">
      <w:pPr>
        <w:pStyle w:val="KeepWithNext"/>
        <w:rPr>
          <w:rtl/>
        </w:rPr>
      </w:pPr>
    </w:p>
    <w:p w:rsidR="005121C3" w:rsidRDefault="005121C3" w:rsidP="005121C3">
      <w:pPr>
        <w:rPr>
          <w:rtl/>
        </w:rPr>
      </w:pPr>
      <w:r>
        <w:rPr>
          <w:rFonts w:hint="cs"/>
          <w:rtl/>
        </w:rPr>
        <w:t xml:space="preserve">מהות ההקלות, כפי שאמרת, האישה יכולה לבוא. הם </w:t>
      </w:r>
      <w:bookmarkStart w:id="93" w:name="_ETM_Q1_315387"/>
      <w:bookmarkEnd w:id="93"/>
      <w:r>
        <w:rPr>
          <w:rFonts w:hint="cs"/>
          <w:rtl/>
        </w:rPr>
        <w:t>לא מוגבלים ב-63</w:t>
      </w:r>
      <w:r w:rsidR="00410A0C">
        <w:rPr>
          <w:rFonts w:hint="cs"/>
          <w:rtl/>
        </w:rPr>
        <w:t xml:space="preserve"> </w:t>
      </w:r>
      <w:r>
        <w:rPr>
          <w:rFonts w:hint="cs"/>
          <w:rtl/>
        </w:rPr>
        <w:t xml:space="preserve">חודשים שבחוק הכניסה לכל המומחים האחרים. </w:t>
      </w:r>
      <w:bookmarkStart w:id="94" w:name="_ETM_Q1_319659"/>
      <w:bookmarkEnd w:id="94"/>
      <w:r>
        <w:rPr>
          <w:rFonts w:hint="cs"/>
          <w:rtl/>
        </w:rPr>
        <w:t xml:space="preserve">זאת אומרת, כל עוד הם משקיעים ועומדים </w:t>
      </w:r>
      <w:bookmarkStart w:id="95" w:name="_ETM_Q1_320629"/>
      <w:bookmarkEnd w:id="95"/>
      <w:r>
        <w:rPr>
          <w:rFonts w:hint="cs"/>
          <w:rtl/>
        </w:rPr>
        <w:t>בקריטריונים שנקבעו,</w:t>
      </w:r>
      <w:r w:rsidR="00410A0C">
        <w:rPr>
          <w:rFonts w:hint="cs"/>
          <w:rtl/>
        </w:rPr>
        <w:t xml:space="preserve"> </w:t>
      </w:r>
      <w:r>
        <w:rPr>
          <w:rFonts w:hint="cs"/>
          <w:rtl/>
        </w:rPr>
        <w:t>יחדשו להם את רישיון הישיבה.</w:t>
      </w:r>
    </w:p>
    <w:p w:rsidR="005121C3" w:rsidRDefault="005121C3" w:rsidP="005121C3">
      <w:pPr>
        <w:rPr>
          <w:rtl/>
        </w:rPr>
      </w:pPr>
    </w:p>
    <w:p w:rsidR="005121C3" w:rsidRDefault="005121C3" w:rsidP="005121C3">
      <w:pPr>
        <w:pStyle w:val="af6"/>
        <w:keepNext/>
        <w:rPr>
          <w:rtl/>
        </w:rPr>
      </w:pPr>
      <w:bookmarkStart w:id="96" w:name="_ETM_Q1_325282"/>
      <w:bookmarkStart w:id="97" w:name="_ETM_Q1_327128"/>
      <w:bookmarkEnd w:id="96"/>
      <w:bookmarkEnd w:id="97"/>
      <w:r>
        <w:rPr>
          <w:rtl/>
        </w:rPr>
        <w:t>היו"ר יואב קיש:</w:t>
      </w:r>
    </w:p>
    <w:p w:rsidR="005121C3" w:rsidRDefault="005121C3" w:rsidP="005121C3">
      <w:pPr>
        <w:pStyle w:val="KeepWithNext"/>
        <w:rPr>
          <w:rtl/>
        </w:rPr>
      </w:pPr>
    </w:p>
    <w:p w:rsidR="005121C3" w:rsidRDefault="005121C3" w:rsidP="005121C3">
      <w:pPr>
        <w:rPr>
          <w:rtl/>
        </w:rPr>
      </w:pPr>
      <w:r>
        <w:rPr>
          <w:rFonts w:hint="cs"/>
          <w:rtl/>
        </w:rPr>
        <w:t>אם הם מכרו את ההשקעה, הם כבר לא יכולים להישאר.</w:t>
      </w:r>
    </w:p>
    <w:p w:rsidR="005121C3" w:rsidRDefault="005121C3" w:rsidP="005121C3">
      <w:pPr>
        <w:rPr>
          <w:rtl/>
        </w:rPr>
      </w:pPr>
    </w:p>
    <w:p w:rsidR="005121C3" w:rsidRDefault="005121C3" w:rsidP="005121C3">
      <w:pPr>
        <w:pStyle w:val="af9"/>
        <w:keepNext/>
        <w:rPr>
          <w:rtl/>
        </w:rPr>
      </w:pPr>
      <w:bookmarkStart w:id="98" w:name="_ETM_Q1_327702"/>
      <w:bookmarkStart w:id="99" w:name="_ETM_Q1_328494"/>
      <w:bookmarkEnd w:id="98"/>
      <w:bookmarkEnd w:id="99"/>
      <w:r>
        <w:rPr>
          <w:rtl/>
        </w:rPr>
        <w:t xml:space="preserve">יואל </w:t>
      </w:r>
      <w:proofErr w:type="spellStart"/>
      <w:r>
        <w:rPr>
          <w:rtl/>
        </w:rPr>
        <w:t>ליפובצקי</w:t>
      </w:r>
      <w:proofErr w:type="spellEnd"/>
      <w:r>
        <w:rPr>
          <w:rtl/>
        </w:rPr>
        <w:t>:</w:t>
      </w:r>
    </w:p>
    <w:p w:rsidR="005121C3" w:rsidRDefault="005121C3" w:rsidP="005121C3">
      <w:pPr>
        <w:pStyle w:val="KeepWithNext"/>
        <w:rPr>
          <w:rtl/>
        </w:rPr>
      </w:pPr>
    </w:p>
    <w:p w:rsidR="005121C3" w:rsidRDefault="005121C3" w:rsidP="005121C3">
      <w:pPr>
        <w:rPr>
          <w:rtl/>
        </w:rPr>
      </w:pPr>
      <w:r>
        <w:rPr>
          <w:rFonts w:hint="cs"/>
          <w:rtl/>
        </w:rPr>
        <w:t xml:space="preserve">נכון. </w:t>
      </w:r>
      <w:bookmarkStart w:id="100" w:name="_ETM_Q1_332866"/>
      <w:bookmarkEnd w:id="100"/>
      <w:r>
        <w:rPr>
          <w:rFonts w:hint="cs"/>
          <w:rtl/>
        </w:rPr>
        <w:t xml:space="preserve">בת הזוג ובן הזוג יכולים לעבוד בכל דבר ללא </w:t>
      </w:r>
      <w:bookmarkStart w:id="101" w:name="_ETM_Q1_336668"/>
      <w:bookmarkEnd w:id="101"/>
      <w:r>
        <w:rPr>
          <w:rFonts w:hint="cs"/>
          <w:rtl/>
        </w:rPr>
        <w:t xml:space="preserve">היתר. כל מיני היטלים ואגרות שיש למומחים רגילים, הם </w:t>
      </w:r>
      <w:bookmarkStart w:id="102" w:name="_ETM_Q1_340323"/>
      <w:bookmarkEnd w:id="102"/>
      <w:r>
        <w:rPr>
          <w:rFonts w:hint="cs"/>
          <w:rtl/>
        </w:rPr>
        <w:t xml:space="preserve">קיבלו פטור. הילדים שלהם יכולים לחיות אתם כאן עד </w:t>
      </w:r>
      <w:bookmarkStart w:id="103" w:name="_ETM_Q1_347330"/>
      <w:bookmarkEnd w:id="103"/>
      <w:r>
        <w:rPr>
          <w:rFonts w:hint="cs"/>
          <w:rtl/>
        </w:rPr>
        <w:t>גיל 21.</w:t>
      </w:r>
    </w:p>
    <w:p w:rsidR="005121C3" w:rsidRDefault="005121C3" w:rsidP="005121C3">
      <w:pPr>
        <w:rPr>
          <w:rtl/>
        </w:rPr>
      </w:pPr>
    </w:p>
    <w:p w:rsidR="005121C3" w:rsidRDefault="005121C3" w:rsidP="005121C3">
      <w:pPr>
        <w:pStyle w:val="af6"/>
        <w:keepNext/>
        <w:rPr>
          <w:rtl/>
        </w:rPr>
      </w:pPr>
      <w:bookmarkStart w:id="104" w:name="_ETM_Q1_345961"/>
      <w:bookmarkStart w:id="105" w:name="_ETM_Q1_346769"/>
      <w:bookmarkEnd w:id="104"/>
      <w:bookmarkEnd w:id="105"/>
      <w:r>
        <w:rPr>
          <w:rtl/>
        </w:rPr>
        <w:t>היו"ר יואב קיש:</w:t>
      </w:r>
    </w:p>
    <w:p w:rsidR="005121C3" w:rsidRDefault="005121C3" w:rsidP="005121C3">
      <w:pPr>
        <w:pStyle w:val="KeepWithNext"/>
        <w:rPr>
          <w:rtl/>
        </w:rPr>
      </w:pPr>
    </w:p>
    <w:p w:rsidR="005121C3" w:rsidRDefault="005121C3" w:rsidP="005121C3">
      <w:pPr>
        <w:rPr>
          <w:rtl/>
        </w:rPr>
      </w:pPr>
      <w:r>
        <w:rPr>
          <w:rFonts w:hint="cs"/>
          <w:rtl/>
        </w:rPr>
        <w:t>מה גובה ההשקעה הנדרשת כדי להיות מוגדר כמשקיע?</w:t>
      </w:r>
    </w:p>
    <w:p w:rsidR="005121C3" w:rsidRDefault="005121C3" w:rsidP="005121C3">
      <w:pPr>
        <w:rPr>
          <w:rtl/>
        </w:rPr>
      </w:pPr>
    </w:p>
    <w:p w:rsidR="005121C3" w:rsidRDefault="005121C3" w:rsidP="005121C3">
      <w:pPr>
        <w:pStyle w:val="af9"/>
        <w:keepNext/>
        <w:rPr>
          <w:rtl/>
        </w:rPr>
      </w:pPr>
      <w:bookmarkStart w:id="106" w:name="_ETM_Q1_351122"/>
      <w:bookmarkEnd w:id="106"/>
      <w:r>
        <w:rPr>
          <w:rtl/>
        </w:rPr>
        <w:t xml:space="preserve">יואל </w:t>
      </w:r>
      <w:proofErr w:type="spellStart"/>
      <w:r>
        <w:rPr>
          <w:rtl/>
        </w:rPr>
        <w:t>ליפובצקי</w:t>
      </w:r>
      <w:proofErr w:type="spellEnd"/>
      <w:r>
        <w:rPr>
          <w:rtl/>
        </w:rPr>
        <w:t>:</w:t>
      </w:r>
    </w:p>
    <w:p w:rsidR="005121C3" w:rsidRDefault="005121C3" w:rsidP="005121C3">
      <w:pPr>
        <w:pStyle w:val="KeepWithNext"/>
        <w:rPr>
          <w:rtl/>
        </w:rPr>
      </w:pPr>
    </w:p>
    <w:p w:rsidR="005121C3" w:rsidRDefault="005121C3" w:rsidP="005121C3">
      <w:pPr>
        <w:rPr>
          <w:rtl/>
        </w:rPr>
      </w:pPr>
      <w:r>
        <w:rPr>
          <w:rFonts w:hint="cs"/>
          <w:rtl/>
        </w:rPr>
        <w:t xml:space="preserve">לא נקבע </w:t>
      </w:r>
      <w:bookmarkStart w:id="107" w:name="_ETM_Q1_353223"/>
      <w:bookmarkEnd w:id="107"/>
      <w:r>
        <w:rPr>
          <w:rFonts w:hint="cs"/>
          <w:rtl/>
        </w:rPr>
        <w:t>גובה מסוים. בגדול התהליך יהיה כזה שאותו</w:t>
      </w:r>
      <w:r w:rsidR="00410A0C">
        <w:rPr>
          <w:rFonts w:hint="cs"/>
          <w:rtl/>
        </w:rPr>
        <w:t xml:space="preserve"> </w:t>
      </w:r>
      <w:r>
        <w:rPr>
          <w:rFonts w:hint="cs"/>
          <w:rtl/>
        </w:rPr>
        <w:t xml:space="preserve">משקיע יצטרך להגיש לנספח הכלכלי שלנו בארצות הברית </w:t>
      </w:r>
      <w:bookmarkStart w:id="108" w:name="_ETM_Q1_364945"/>
      <w:bookmarkEnd w:id="108"/>
      <w:r>
        <w:rPr>
          <w:rFonts w:hint="cs"/>
          <w:rtl/>
        </w:rPr>
        <w:t xml:space="preserve">ולקונסול את סדר הגודל של ההשקעה שלו, מה הוא בדיוק רוצה לעשות כאן וכולי כל עוד הוא שם </w:t>
      </w:r>
      <w:bookmarkStart w:id="109" w:name="_ETM_Q1_372177"/>
      <w:bookmarkEnd w:id="109"/>
      <w:r>
        <w:rPr>
          <w:rFonts w:hint="cs"/>
          <w:rtl/>
        </w:rPr>
        <w:t>ולא כאן בארץ. הם יבחנו את זה ויעבור את ההמלצות שלהם לוועדה שנקבעה בארץ והוועדה תשקול.</w:t>
      </w:r>
    </w:p>
    <w:p w:rsidR="005121C3" w:rsidRDefault="005121C3" w:rsidP="005121C3">
      <w:pPr>
        <w:rPr>
          <w:rtl/>
        </w:rPr>
      </w:pPr>
    </w:p>
    <w:p w:rsidR="005121C3" w:rsidRDefault="005121C3" w:rsidP="005121C3">
      <w:pPr>
        <w:pStyle w:val="af6"/>
        <w:keepNext/>
        <w:rPr>
          <w:rtl/>
        </w:rPr>
      </w:pPr>
      <w:bookmarkStart w:id="110" w:name="_ETM_Q1_378240"/>
      <w:bookmarkStart w:id="111" w:name="_ETM_Q1_379384"/>
      <w:bookmarkEnd w:id="110"/>
      <w:bookmarkEnd w:id="111"/>
      <w:r>
        <w:rPr>
          <w:rtl/>
        </w:rPr>
        <w:t>היו"ר יואב קיש:</w:t>
      </w:r>
    </w:p>
    <w:p w:rsidR="005121C3" w:rsidRDefault="005121C3" w:rsidP="005121C3">
      <w:pPr>
        <w:pStyle w:val="KeepWithNext"/>
        <w:rPr>
          <w:rtl/>
        </w:rPr>
      </w:pPr>
    </w:p>
    <w:p w:rsidR="005121C3" w:rsidRDefault="005121C3" w:rsidP="005121C3">
      <w:pPr>
        <w:rPr>
          <w:rtl/>
        </w:rPr>
      </w:pPr>
      <w:r>
        <w:rPr>
          <w:rFonts w:hint="cs"/>
          <w:rtl/>
        </w:rPr>
        <w:t>זה מבחינת ה</w:t>
      </w:r>
      <w:bookmarkStart w:id="112" w:name="_ETM_Q1_380236"/>
      <w:bookmarkEnd w:id="112"/>
      <w:r>
        <w:rPr>
          <w:rFonts w:hint="cs"/>
          <w:rtl/>
        </w:rPr>
        <w:t>הקלות שלנו. מה מבחינת המשקיעים הישראלים בארצות הברית?</w:t>
      </w:r>
    </w:p>
    <w:p w:rsidR="005121C3" w:rsidRDefault="005121C3" w:rsidP="005121C3">
      <w:pPr>
        <w:rPr>
          <w:rtl/>
        </w:rPr>
      </w:pPr>
    </w:p>
    <w:p w:rsidR="005121C3" w:rsidRDefault="005121C3" w:rsidP="005121C3">
      <w:pPr>
        <w:pStyle w:val="af9"/>
        <w:keepNext/>
        <w:rPr>
          <w:rtl/>
        </w:rPr>
      </w:pPr>
      <w:bookmarkStart w:id="113" w:name="_ETM_Q1_384042"/>
      <w:bookmarkEnd w:id="113"/>
      <w:r>
        <w:rPr>
          <w:rtl/>
        </w:rPr>
        <w:t xml:space="preserve">יואל </w:t>
      </w:r>
      <w:proofErr w:type="spellStart"/>
      <w:r>
        <w:rPr>
          <w:rtl/>
        </w:rPr>
        <w:t>ליפובצקי</w:t>
      </w:r>
      <w:proofErr w:type="spellEnd"/>
      <w:r>
        <w:rPr>
          <w:rtl/>
        </w:rPr>
        <w:t>:</w:t>
      </w:r>
    </w:p>
    <w:p w:rsidR="005121C3" w:rsidRDefault="005121C3" w:rsidP="005121C3">
      <w:pPr>
        <w:pStyle w:val="KeepWithNext"/>
        <w:rPr>
          <w:rtl/>
        </w:rPr>
      </w:pPr>
    </w:p>
    <w:p w:rsidR="005121C3" w:rsidRDefault="005121C3" w:rsidP="005121C3">
      <w:pPr>
        <w:rPr>
          <w:rtl/>
        </w:rPr>
      </w:pPr>
      <w:r>
        <w:rPr>
          <w:rFonts w:hint="cs"/>
          <w:rtl/>
        </w:rPr>
        <w:t xml:space="preserve">הדדיות. אותו הדבר. </w:t>
      </w:r>
      <w:bookmarkStart w:id="114" w:name="_ETM_Q1_384580"/>
      <w:bookmarkEnd w:id="114"/>
    </w:p>
    <w:p w:rsidR="005121C3" w:rsidRDefault="005121C3" w:rsidP="005121C3">
      <w:pPr>
        <w:rPr>
          <w:rtl/>
        </w:rPr>
      </w:pPr>
    </w:p>
    <w:p w:rsidR="005121C3" w:rsidRDefault="005121C3" w:rsidP="005121C3">
      <w:pPr>
        <w:pStyle w:val="af6"/>
        <w:keepNext/>
        <w:rPr>
          <w:rtl/>
        </w:rPr>
      </w:pPr>
      <w:bookmarkStart w:id="115" w:name="_ETM_Q1_388299"/>
      <w:bookmarkEnd w:id="115"/>
      <w:r>
        <w:rPr>
          <w:rtl/>
        </w:rPr>
        <w:t>היו"ר יואב קיש:</w:t>
      </w:r>
    </w:p>
    <w:p w:rsidR="005121C3" w:rsidRDefault="005121C3" w:rsidP="005121C3">
      <w:pPr>
        <w:pStyle w:val="KeepWithNext"/>
        <w:rPr>
          <w:rtl/>
        </w:rPr>
      </w:pPr>
    </w:p>
    <w:p w:rsidR="005121C3" w:rsidRDefault="005121C3" w:rsidP="005121C3">
      <w:pPr>
        <w:rPr>
          <w:rtl/>
        </w:rPr>
      </w:pPr>
      <w:r>
        <w:rPr>
          <w:rFonts w:hint="cs"/>
          <w:rtl/>
        </w:rPr>
        <w:t>גם אין סכום?</w:t>
      </w:r>
    </w:p>
    <w:p w:rsidR="005121C3" w:rsidRDefault="005121C3" w:rsidP="005121C3">
      <w:pPr>
        <w:rPr>
          <w:rtl/>
        </w:rPr>
      </w:pPr>
    </w:p>
    <w:p w:rsidR="005121C3" w:rsidRDefault="005121C3" w:rsidP="005121C3">
      <w:pPr>
        <w:pStyle w:val="af9"/>
        <w:keepNext/>
        <w:rPr>
          <w:rtl/>
        </w:rPr>
      </w:pPr>
      <w:bookmarkStart w:id="116" w:name="_ETM_Q1_388126"/>
      <w:bookmarkStart w:id="117" w:name="_ETM_Q1_389230"/>
      <w:bookmarkEnd w:id="116"/>
      <w:bookmarkEnd w:id="117"/>
      <w:r>
        <w:rPr>
          <w:rtl/>
        </w:rPr>
        <w:t>אוהד כהן:</w:t>
      </w:r>
    </w:p>
    <w:p w:rsidR="005121C3" w:rsidRDefault="005121C3" w:rsidP="005121C3">
      <w:pPr>
        <w:pStyle w:val="KeepWithNext"/>
        <w:rPr>
          <w:rtl/>
        </w:rPr>
      </w:pPr>
    </w:p>
    <w:p w:rsidR="005121C3" w:rsidRDefault="005121C3" w:rsidP="005121C3">
      <w:pPr>
        <w:rPr>
          <w:rtl/>
        </w:rPr>
      </w:pPr>
      <w:r>
        <w:rPr>
          <w:rFonts w:hint="cs"/>
          <w:rtl/>
        </w:rPr>
        <w:t>אין סכום.</w:t>
      </w:r>
    </w:p>
    <w:p w:rsidR="005121C3" w:rsidRDefault="005121C3" w:rsidP="005121C3">
      <w:pPr>
        <w:rPr>
          <w:rtl/>
        </w:rPr>
      </w:pPr>
    </w:p>
    <w:p w:rsidR="005121C3" w:rsidRDefault="005121C3" w:rsidP="005121C3">
      <w:pPr>
        <w:pStyle w:val="af9"/>
        <w:keepNext/>
        <w:rPr>
          <w:rtl/>
        </w:rPr>
      </w:pPr>
      <w:bookmarkStart w:id="118" w:name="_ETM_Q1_393455"/>
      <w:bookmarkEnd w:id="118"/>
      <w:r>
        <w:rPr>
          <w:rtl/>
        </w:rPr>
        <w:t xml:space="preserve">יואל </w:t>
      </w:r>
      <w:proofErr w:type="spellStart"/>
      <w:r>
        <w:rPr>
          <w:rtl/>
        </w:rPr>
        <w:t>ליפובצקי</w:t>
      </w:r>
      <w:proofErr w:type="spellEnd"/>
      <w:r>
        <w:rPr>
          <w:rtl/>
        </w:rPr>
        <w:t>:</w:t>
      </w:r>
    </w:p>
    <w:p w:rsidR="005121C3" w:rsidRDefault="005121C3" w:rsidP="005121C3">
      <w:pPr>
        <w:pStyle w:val="KeepWithNext"/>
        <w:rPr>
          <w:rtl/>
        </w:rPr>
      </w:pPr>
    </w:p>
    <w:p w:rsidR="005121C3" w:rsidRDefault="005121C3" w:rsidP="005121C3">
      <w:pPr>
        <w:rPr>
          <w:rtl/>
        </w:rPr>
      </w:pPr>
      <w:r>
        <w:rPr>
          <w:rFonts w:hint="cs"/>
          <w:rtl/>
        </w:rPr>
        <w:t>גם אצלם יש ועדה.</w:t>
      </w:r>
    </w:p>
    <w:p w:rsidR="005121C3" w:rsidRDefault="005121C3" w:rsidP="005121C3">
      <w:pPr>
        <w:rPr>
          <w:rtl/>
        </w:rPr>
      </w:pPr>
    </w:p>
    <w:p w:rsidR="005121C3" w:rsidRDefault="005121C3" w:rsidP="005121C3">
      <w:pPr>
        <w:pStyle w:val="af6"/>
        <w:keepNext/>
        <w:rPr>
          <w:rtl/>
        </w:rPr>
      </w:pPr>
      <w:bookmarkStart w:id="119" w:name="_ETM_Q1_390764"/>
      <w:bookmarkStart w:id="120" w:name="_ETM_Q1_390442"/>
      <w:bookmarkEnd w:id="119"/>
      <w:bookmarkEnd w:id="120"/>
      <w:r>
        <w:rPr>
          <w:rtl/>
        </w:rPr>
        <w:t>היו"ר יואב קיש:</w:t>
      </w:r>
    </w:p>
    <w:p w:rsidR="005121C3" w:rsidRDefault="005121C3" w:rsidP="005121C3">
      <w:pPr>
        <w:pStyle w:val="KeepWithNext"/>
        <w:rPr>
          <w:rtl/>
        </w:rPr>
      </w:pPr>
    </w:p>
    <w:p w:rsidR="005121C3" w:rsidRDefault="005121C3" w:rsidP="005121C3">
      <w:pPr>
        <w:rPr>
          <w:rtl/>
        </w:rPr>
      </w:pPr>
      <w:r>
        <w:rPr>
          <w:rFonts w:hint="cs"/>
          <w:rtl/>
        </w:rPr>
        <w:t xml:space="preserve">זה המנגנון המקובל גם </w:t>
      </w:r>
      <w:bookmarkStart w:id="121" w:name="_ETM_Q1_396494"/>
      <w:bookmarkEnd w:id="121"/>
      <w:r>
        <w:rPr>
          <w:rFonts w:hint="cs"/>
          <w:rtl/>
        </w:rPr>
        <w:t>עם אנגליה ויפן או שם יש סכומים?</w:t>
      </w:r>
    </w:p>
    <w:p w:rsidR="005121C3" w:rsidRDefault="005121C3" w:rsidP="005121C3">
      <w:pPr>
        <w:rPr>
          <w:rtl/>
        </w:rPr>
      </w:pPr>
    </w:p>
    <w:p w:rsidR="005121C3" w:rsidRDefault="005121C3" w:rsidP="005121C3">
      <w:pPr>
        <w:pStyle w:val="af9"/>
        <w:keepNext/>
        <w:rPr>
          <w:rtl/>
        </w:rPr>
      </w:pPr>
      <w:bookmarkStart w:id="122" w:name="_ETM_Q1_399266"/>
      <w:bookmarkEnd w:id="122"/>
      <w:r>
        <w:rPr>
          <w:rtl/>
        </w:rPr>
        <w:t>אוהד כהן:</w:t>
      </w:r>
    </w:p>
    <w:p w:rsidR="005121C3" w:rsidRDefault="005121C3" w:rsidP="005121C3">
      <w:pPr>
        <w:pStyle w:val="KeepWithNext"/>
        <w:rPr>
          <w:rtl/>
        </w:rPr>
      </w:pPr>
    </w:p>
    <w:p w:rsidR="005121C3" w:rsidRDefault="005121C3" w:rsidP="005121C3">
      <w:pPr>
        <w:rPr>
          <w:rtl/>
        </w:rPr>
      </w:pPr>
      <w:r>
        <w:rPr>
          <w:rFonts w:hint="cs"/>
          <w:rtl/>
        </w:rPr>
        <w:t xml:space="preserve">זה אותו הדבר. </w:t>
      </w:r>
      <w:bookmarkStart w:id="123" w:name="_ETM_Q1_401055"/>
      <w:bookmarkEnd w:id="123"/>
      <w:r>
        <w:rPr>
          <w:rFonts w:hint="cs"/>
          <w:rtl/>
        </w:rPr>
        <w:t>זאת אותה אשרה.</w:t>
      </w:r>
    </w:p>
    <w:p w:rsidR="005121C3" w:rsidRDefault="005121C3" w:rsidP="005121C3">
      <w:pPr>
        <w:rPr>
          <w:rtl/>
        </w:rPr>
      </w:pPr>
    </w:p>
    <w:p w:rsidR="005121C3" w:rsidRDefault="005121C3" w:rsidP="005121C3">
      <w:pPr>
        <w:pStyle w:val="af6"/>
        <w:keepNext/>
        <w:rPr>
          <w:rtl/>
        </w:rPr>
      </w:pPr>
      <w:r>
        <w:rPr>
          <w:rtl/>
        </w:rPr>
        <w:lastRenderedPageBreak/>
        <w:t>היו"ר יואב קיש:</w:t>
      </w:r>
    </w:p>
    <w:p w:rsidR="005121C3" w:rsidRDefault="005121C3" w:rsidP="005121C3">
      <w:pPr>
        <w:pStyle w:val="KeepWithNext"/>
        <w:rPr>
          <w:rtl/>
        </w:rPr>
      </w:pPr>
    </w:p>
    <w:p w:rsidR="005121C3" w:rsidRDefault="005121C3" w:rsidP="005121C3">
      <w:pPr>
        <w:rPr>
          <w:rtl/>
        </w:rPr>
      </w:pPr>
      <w:r>
        <w:rPr>
          <w:rFonts w:hint="cs"/>
          <w:rtl/>
        </w:rPr>
        <w:t>המנגנון הוא זהה.</w:t>
      </w:r>
    </w:p>
    <w:p w:rsidR="005121C3" w:rsidRDefault="005121C3" w:rsidP="005121C3">
      <w:pPr>
        <w:rPr>
          <w:rtl/>
        </w:rPr>
      </w:pPr>
    </w:p>
    <w:p w:rsidR="005121C3" w:rsidRDefault="005121C3" w:rsidP="005121C3">
      <w:pPr>
        <w:pStyle w:val="af9"/>
        <w:keepNext/>
        <w:rPr>
          <w:rtl/>
        </w:rPr>
      </w:pPr>
      <w:bookmarkStart w:id="124" w:name="_ETM_Q1_409046"/>
      <w:bookmarkStart w:id="125" w:name="_ETM_Q1_409792"/>
      <w:bookmarkEnd w:id="124"/>
      <w:bookmarkEnd w:id="125"/>
      <w:r>
        <w:rPr>
          <w:rtl/>
        </w:rPr>
        <w:t>אוהד כהן:</w:t>
      </w:r>
    </w:p>
    <w:p w:rsidR="005121C3" w:rsidRDefault="005121C3" w:rsidP="005121C3">
      <w:pPr>
        <w:pStyle w:val="KeepWithNext"/>
        <w:rPr>
          <w:rtl/>
        </w:rPr>
      </w:pPr>
    </w:p>
    <w:p w:rsidR="005121C3" w:rsidRDefault="005121C3" w:rsidP="005121C3">
      <w:pPr>
        <w:rPr>
          <w:rtl/>
        </w:rPr>
      </w:pPr>
      <w:r>
        <w:rPr>
          <w:rFonts w:hint="cs"/>
          <w:rtl/>
        </w:rPr>
        <w:t>כן. מנגנון זהה.</w:t>
      </w:r>
    </w:p>
    <w:p w:rsidR="005121C3" w:rsidRDefault="005121C3" w:rsidP="005121C3">
      <w:pPr>
        <w:rPr>
          <w:rtl/>
        </w:rPr>
      </w:pPr>
    </w:p>
    <w:p w:rsidR="005121C3" w:rsidRDefault="005121C3" w:rsidP="005121C3">
      <w:pPr>
        <w:pStyle w:val="af6"/>
        <w:keepNext/>
        <w:rPr>
          <w:rtl/>
        </w:rPr>
      </w:pPr>
      <w:bookmarkStart w:id="126" w:name="_ETM_Q1_412111"/>
      <w:bookmarkStart w:id="127" w:name="_ETM_Q1_412939"/>
      <w:bookmarkEnd w:id="126"/>
      <w:bookmarkEnd w:id="127"/>
      <w:r>
        <w:rPr>
          <w:rtl/>
        </w:rPr>
        <w:t>היו"ר יואב קיש:</w:t>
      </w:r>
    </w:p>
    <w:p w:rsidR="005121C3" w:rsidRDefault="005121C3" w:rsidP="005121C3">
      <w:pPr>
        <w:pStyle w:val="KeepWithNext"/>
        <w:rPr>
          <w:rtl/>
        </w:rPr>
      </w:pPr>
    </w:p>
    <w:p w:rsidR="005121C3" w:rsidRDefault="005121C3" w:rsidP="005121C3">
      <w:pPr>
        <w:rPr>
          <w:rtl/>
        </w:rPr>
      </w:pPr>
      <w:r>
        <w:rPr>
          <w:rFonts w:hint="cs"/>
          <w:rtl/>
        </w:rPr>
        <w:t xml:space="preserve">אין כאן עניין </w:t>
      </w:r>
      <w:bookmarkStart w:id="128" w:name="_ETM_Q1_413239"/>
      <w:bookmarkEnd w:id="128"/>
      <w:r>
        <w:rPr>
          <w:rFonts w:hint="cs"/>
          <w:rtl/>
        </w:rPr>
        <w:t xml:space="preserve">של סכום. אני עכשיו רוצה להשקיע בבית קפה, אני שם </w:t>
      </w:r>
      <w:bookmarkStart w:id="129" w:name="_ETM_Q1_417355"/>
      <w:bookmarkEnd w:id="129"/>
      <w:r>
        <w:rPr>
          <w:rFonts w:hint="cs"/>
          <w:rtl/>
        </w:rPr>
        <w:t>100,000 דולר בבית קפה ואני אהיה זכאי?</w:t>
      </w:r>
    </w:p>
    <w:p w:rsidR="005121C3" w:rsidRDefault="005121C3" w:rsidP="005121C3">
      <w:pPr>
        <w:rPr>
          <w:rtl/>
        </w:rPr>
      </w:pPr>
    </w:p>
    <w:p w:rsidR="005121C3" w:rsidRDefault="005121C3" w:rsidP="005121C3">
      <w:pPr>
        <w:pStyle w:val="af9"/>
        <w:keepNext/>
        <w:rPr>
          <w:rtl/>
        </w:rPr>
      </w:pPr>
      <w:bookmarkStart w:id="130" w:name="_ETM_Q1_419507"/>
      <w:bookmarkStart w:id="131" w:name="_ETM_Q1_420207"/>
      <w:bookmarkEnd w:id="130"/>
      <w:bookmarkEnd w:id="131"/>
      <w:r>
        <w:rPr>
          <w:rtl/>
        </w:rPr>
        <w:t xml:space="preserve">יואל </w:t>
      </w:r>
      <w:proofErr w:type="spellStart"/>
      <w:r>
        <w:rPr>
          <w:rtl/>
        </w:rPr>
        <w:t>ליפובצקי</w:t>
      </w:r>
      <w:proofErr w:type="spellEnd"/>
      <w:r>
        <w:rPr>
          <w:rtl/>
        </w:rPr>
        <w:t>:</w:t>
      </w:r>
    </w:p>
    <w:p w:rsidR="005121C3" w:rsidRDefault="005121C3" w:rsidP="005121C3">
      <w:pPr>
        <w:pStyle w:val="KeepWithNext"/>
        <w:rPr>
          <w:rtl/>
        </w:rPr>
      </w:pPr>
    </w:p>
    <w:p w:rsidR="005121C3" w:rsidRDefault="005121C3" w:rsidP="005121C3">
      <w:pPr>
        <w:rPr>
          <w:rtl/>
        </w:rPr>
      </w:pPr>
      <w:r>
        <w:rPr>
          <w:rFonts w:hint="cs"/>
          <w:rtl/>
        </w:rPr>
        <w:t xml:space="preserve">לא. ראשית, זה צריך </w:t>
      </w:r>
      <w:bookmarkStart w:id="132" w:name="_ETM_Q1_421237"/>
      <w:bookmarkEnd w:id="132"/>
      <w:r>
        <w:rPr>
          <w:rFonts w:hint="cs"/>
          <w:rtl/>
        </w:rPr>
        <w:t>להיות משמעותי.</w:t>
      </w:r>
    </w:p>
    <w:p w:rsidR="005121C3" w:rsidRDefault="005121C3" w:rsidP="005121C3">
      <w:pPr>
        <w:rPr>
          <w:rtl/>
        </w:rPr>
      </w:pPr>
    </w:p>
    <w:p w:rsidR="005121C3" w:rsidRDefault="005121C3" w:rsidP="005121C3">
      <w:pPr>
        <w:pStyle w:val="af6"/>
        <w:keepNext/>
        <w:rPr>
          <w:rtl/>
        </w:rPr>
      </w:pPr>
      <w:bookmarkStart w:id="133" w:name="_ETM_Q1_422984"/>
      <w:bookmarkEnd w:id="133"/>
      <w:r>
        <w:rPr>
          <w:rtl/>
        </w:rPr>
        <w:t>היו"ר יואב קיש:</w:t>
      </w:r>
    </w:p>
    <w:p w:rsidR="005121C3" w:rsidRDefault="005121C3" w:rsidP="005121C3">
      <w:pPr>
        <w:pStyle w:val="KeepWithNext"/>
        <w:rPr>
          <w:rtl/>
        </w:rPr>
      </w:pPr>
    </w:p>
    <w:p w:rsidR="005121C3" w:rsidRDefault="005121C3" w:rsidP="005121C3">
      <w:pPr>
        <w:rPr>
          <w:rtl/>
        </w:rPr>
      </w:pPr>
      <w:r>
        <w:rPr>
          <w:rFonts w:hint="cs"/>
          <w:rtl/>
        </w:rPr>
        <w:t>מה זה משמעותי?</w:t>
      </w:r>
    </w:p>
    <w:p w:rsidR="005121C3" w:rsidRDefault="005121C3" w:rsidP="005121C3">
      <w:pPr>
        <w:rPr>
          <w:rtl/>
        </w:rPr>
      </w:pPr>
    </w:p>
    <w:p w:rsidR="005121C3" w:rsidRDefault="005121C3" w:rsidP="005121C3">
      <w:pPr>
        <w:pStyle w:val="af9"/>
        <w:keepNext/>
        <w:rPr>
          <w:rtl/>
        </w:rPr>
      </w:pPr>
      <w:bookmarkStart w:id="134" w:name="_ETM_Q1_423154"/>
      <w:bookmarkStart w:id="135" w:name="_ETM_Q1_423849"/>
      <w:bookmarkStart w:id="136" w:name="_ETM_Q1_424805"/>
      <w:bookmarkEnd w:id="134"/>
      <w:bookmarkEnd w:id="135"/>
      <w:bookmarkEnd w:id="136"/>
      <w:r>
        <w:rPr>
          <w:rtl/>
        </w:rPr>
        <w:t xml:space="preserve">יואל </w:t>
      </w:r>
      <w:proofErr w:type="spellStart"/>
      <w:r>
        <w:rPr>
          <w:rtl/>
        </w:rPr>
        <w:t>ליפובצקי</w:t>
      </w:r>
      <w:proofErr w:type="spellEnd"/>
      <w:r>
        <w:rPr>
          <w:rtl/>
        </w:rPr>
        <w:t>:</w:t>
      </w:r>
    </w:p>
    <w:p w:rsidR="005121C3" w:rsidRDefault="005121C3" w:rsidP="005121C3">
      <w:pPr>
        <w:pStyle w:val="KeepWithNext"/>
        <w:rPr>
          <w:rtl/>
        </w:rPr>
      </w:pPr>
    </w:p>
    <w:p w:rsidR="005121C3" w:rsidRDefault="005121C3" w:rsidP="005121C3">
      <w:pPr>
        <w:rPr>
          <w:rtl/>
        </w:rPr>
      </w:pPr>
      <w:r>
        <w:rPr>
          <w:rFonts w:hint="cs"/>
          <w:rtl/>
        </w:rPr>
        <w:t>הם לא קבעו סכום.</w:t>
      </w:r>
    </w:p>
    <w:p w:rsidR="005121C3" w:rsidRDefault="005121C3" w:rsidP="005121C3">
      <w:pPr>
        <w:rPr>
          <w:rtl/>
        </w:rPr>
      </w:pPr>
    </w:p>
    <w:p w:rsidR="005121C3" w:rsidRDefault="005121C3" w:rsidP="005121C3">
      <w:pPr>
        <w:pStyle w:val="af6"/>
        <w:keepNext/>
        <w:rPr>
          <w:rtl/>
        </w:rPr>
      </w:pPr>
      <w:r>
        <w:rPr>
          <w:rtl/>
        </w:rPr>
        <w:t>היו"ר יואב קיש:</w:t>
      </w:r>
    </w:p>
    <w:p w:rsidR="005121C3" w:rsidRDefault="005121C3" w:rsidP="005121C3">
      <w:pPr>
        <w:pStyle w:val="KeepWithNext"/>
        <w:rPr>
          <w:rtl/>
        </w:rPr>
      </w:pPr>
    </w:p>
    <w:p w:rsidR="005121C3" w:rsidRDefault="005121C3" w:rsidP="005121C3">
      <w:pPr>
        <w:rPr>
          <w:rtl/>
        </w:rPr>
      </w:pPr>
      <w:r>
        <w:rPr>
          <w:rFonts w:hint="cs"/>
          <w:rtl/>
        </w:rPr>
        <w:t>מה קורה בדינמיקה בפועל?</w:t>
      </w:r>
    </w:p>
    <w:p w:rsidR="005121C3" w:rsidRDefault="005121C3" w:rsidP="005121C3">
      <w:pPr>
        <w:rPr>
          <w:rtl/>
        </w:rPr>
      </w:pPr>
    </w:p>
    <w:p w:rsidR="005121C3" w:rsidRDefault="005121C3" w:rsidP="005121C3">
      <w:pPr>
        <w:pStyle w:val="af9"/>
        <w:keepNext/>
        <w:rPr>
          <w:rtl/>
        </w:rPr>
      </w:pPr>
      <w:bookmarkStart w:id="137" w:name="_ETM_Q1_426600"/>
      <w:bookmarkStart w:id="138" w:name="_ETM_Q1_427534"/>
      <w:bookmarkEnd w:id="137"/>
      <w:bookmarkEnd w:id="138"/>
      <w:r>
        <w:rPr>
          <w:rtl/>
        </w:rPr>
        <w:t xml:space="preserve">יואל </w:t>
      </w:r>
      <w:proofErr w:type="spellStart"/>
      <w:r>
        <w:rPr>
          <w:rtl/>
        </w:rPr>
        <w:t>ליפובצקי</w:t>
      </w:r>
      <w:proofErr w:type="spellEnd"/>
      <w:r>
        <w:rPr>
          <w:rtl/>
        </w:rPr>
        <w:t>:</w:t>
      </w:r>
    </w:p>
    <w:p w:rsidR="005121C3" w:rsidRDefault="005121C3" w:rsidP="005121C3">
      <w:pPr>
        <w:pStyle w:val="KeepWithNext"/>
        <w:rPr>
          <w:rtl/>
        </w:rPr>
      </w:pPr>
    </w:p>
    <w:p w:rsidR="005121C3" w:rsidRDefault="005121C3" w:rsidP="005121C3">
      <w:pPr>
        <w:rPr>
          <w:rtl/>
        </w:rPr>
      </w:pPr>
      <w:r>
        <w:rPr>
          <w:rFonts w:hint="cs"/>
          <w:rtl/>
        </w:rPr>
        <w:t xml:space="preserve">בפרקטיקה, </w:t>
      </w:r>
      <w:bookmarkStart w:id="139" w:name="_ETM_Q1_427915"/>
      <w:bookmarkEnd w:id="139"/>
      <w:r>
        <w:rPr>
          <w:rFonts w:hint="cs"/>
          <w:rtl/>
        </w:rPr>
        <w:t xml:space="preserve">מה שאנחנו רואים, אנחנו רואים השקעות של חברות קטנות </w:t>
      </w:r>
      <w:bookmarkStart w:id="140" w:name="_ETM_Q1_434674"/>
      <w:bookmarkEnd w:id="140"/>
      <w:r>
        <w:rPr>
          <w:rFonts w:hint="cs"/>
          <w:rtl/>
        </w:rPr>
        <w:t>וגם חברות גדולות.</w:t>
      </w:r>
    </w:p>
    <w:p w:rsidR="005121C3" w:rsidRDefault="005121C3" w:rsidP="005121C3">
      <w:pPr>
        <w:rPr>
          <w:rtl/>
        </w:rPr>
      </w:pPr>
    </w:p>
    <w:p w:rsidR="005121C3" w:rsidRDefault="005121C3" w:rsidP="005121C3">
      <w:pPr>
        <w:pStyle w:val="af6"/>
        <w:keepNext/>
        <w:rPr>
          <w:rtl/>
        </w:rPr>
      </w:pPr>
      <w:bookmarkStart w:id="141" w:name="_ETM_Q1_433376"/>
      <w:bookmarkEnd w:id="141"/>
      <w:r>
        <w:rPr>
          <w:rtl/>
        </w:rPr>
        <w:t>היו"ר יואב קיש:</w:t>
      </w:r>
    </w:p>
    <w:p w:rsidR="005121C3" w:rsidRDefault="005121C3" w:rsidP="005121C3">
      <w:pPr>
        <w:pStyle w:val="KeepWithNext"/>
        <w:rPr>
          <w:rtl/>
        </w:rPr>
      </w:pPr>
    </w:p>
    <w:p w:rsidR="005121C3" w:rsidRDefault="005121C3" w:rsidP="005121C3">
      <w:pPr>
        <w:rPr>
          <w:rtl/>
        </w:rPr>
      </w:pPr>
      <w:r>
        <w:rPr>
          <w:rFonts w:hint="cs"/>
          <w:rtl/>
        </w:rPr>
        <w:t>אני מדבר על אנשים פרטיים.</w:t>
      </w:r>
    </w:p>
    <w:p w:rsidR="005121C3" w:rsidRDefault="005121C3" w:rsidP="005121C3">
      <w:pPr>
        <w:rPr>
          <w:rtl/>
        </w:rPr>
      </w:pPr>
    </w:p>
    <w:p w:rsidR="005121C3" w:rsidRDefault="005121C3" w:rsidP="005121C3">
      <w:pPr>
        <w:pStyle w:val="af9"/>
        <w:keepNext/>
        <w:rPr>
          <w:rtl/>
        </w:rPr>
      </w:pPr>
      <w:bookmarkStart w:id="142" w:name="_ETM_Q1_438774"/>
      <w:bookmarkStart w:id="143" w:name="_ETM_Q1_438838"/>
      <w:bookmarkEnd w:id="142"/>
      <w:bookmarkEnd w:id="143"/>
      <w:r>
        <w:rPr>
          <w:rtl/>
        </w:rPr>
        <w:t xml:space="preserve">יואל </w:t>
      </w:r>
      <w:proofErr w:type="spellStart"/>
      <w:r>
        <w:rPr>
          <w:rtl/>
        </w:rPr>
        <w:t>ליפובצקי</w:t>
      </w:r>
      <w:proofErr w:type="spellEnd"/>
      <w:r>
        <w:rPr>
          <w:rtl/>
        </w:rPr>
        <w:t>:</w:t>
      </w:r>
    </w:p>
    <w:p w:rsidR="005121C3" w:rsidRDefault="005121C3" w:rsidP="005121C3">
      <w:pPr>
        <w:pStyle w:val="KeepWithNext"/>
        <w:rPr>
          <w:rtl/>
        </w:rPr>
      </w:pPr>
    </w:p>
    <w:p w:rsidR="005121C3" w:rsidRDefault="005121C3" w:rsidP="005121C3">
      <w:pPr>
        <w:rPr>
          <w:rtl/>
        </w:rPr>
      </w:pPr>
      <w:r>
        <w:rPr>
          <w:rFonts w:hint="cs"/>
          <w:rtl/>
        </w:rPr>
        <w:t xml:space="preserve">ממה שאנחנו בחנו </w:t>
      </w:r>
      <w:bookmarkStart w:id="144" w:name="_ETM_Q1_443349"/>
      <w:bookmarkEnd w:id="144"/>
      <w:r>
        <w:rPr>
          <w:rFonts w:hint="cs"/>
          <w:rtl/>
        </w:rPr>
        <w:t xml:space="preserve">בזמנו, לא ראינו שבן אדם פתח עסק כדי </w:t>
      </w:r>
      <w:bookmarkStart w:id="145" w:name="_ETM_Q1_445563"/>
      <w:bookmarkEnd w:id="145"/>
      <w:r>
        <w:rPr>
          <w:rFonts w:hint="cs"/>
          <w:rtl/>
        </w:rPr>
        <w:t xml:space="preserve">להעסיק את עצמו. דרך אגב, זה אחד הדברים שהם קבעו. </w:t>
      </w:r>
      <w:bookmarkStart w:id="146" w:name="_ETM_Q1_450425"/>
      <w:bookmarkEnd w:id="146"/>
      <w:r>
        <w:rPr>
          <w:rFonts w:hint="cs"/>
          <w:rtl/>
        </w:rPr>
        <w:t xml:space="preserve">אתה לא יכול להיות רק זה שמעסיק את עצמך, שאתה </w:t>
      </w:r>
      <w:bookmarkStart w:id="147" w:name="_ETM_Q1_453477"/>
      <w:bookmarkEnd w:id="147"/>
      <w:r>
        <w:rPr>
          <w:rFonts w:hint="cs"/>
          <w:rtl/>
        </w:rPr>
        <w:t>מעביר את עצמך לארצות הברית ו</w:t>
      </w:r>
      <w:bookmarkStart w:id="148" w:name="_ETM_Q1_462517"/>
      <w:bookmarkEnd w:id="148"/>
      <w:r>
        <w:rPr>
          <w:rFonts w:hint="cs"/>
          <w:rtl/>
        </w:rPr>
        <w:t>אתה מעסיק את עצמך ואת ב</w:t>
      </w:r>
      <w:bookmarkStart w:id="149" w:name="_ETM_Q1_454850"/>
      <w:bookmarkEnd w:id="149"/>
      <w:r>
        <w:rPr>
          <w:rFonts w:hint="cs"/>
          <w:rtl/>
        </w:rPr>
        <w:t>ני משפחתך. צריך לראות שאתה מייצר תעסוקה בתוך ארצות</w:t>
      </w:r>
      <w:r w:rsidR="00410A0C">
        <w:rPr>
          <w:rFonts w:hint="cs"/>
          <w:rtl/>
        </w:rPr>
        <w:t xml:space="preserve"> </w:t>
      </w:r>
      <w:bookmarkStart w:id="150" w:name="_ETM_Q1_462321"/>
      <w:bookmarkEnd w:id="150"/>
      <w:r>
        <w:rPr>
          <w:rFonts w:hint="cs"/>
          <w:rtl/>
        </w:rPr>
        <w:t>הברית.</w:t>
      </w:r>
    </w:p>
    <w:p w:rsidR="005121C3" w:rsidRDefault="005121C3" w:rsidP="005121C3">
      <w:pPr>
        <w:rPr>
          <w:rtl/>
        </w:rPr>
      </w:pPr>
    </w:p>
    <w:p w:rsidR="005121C3" w:rsidRDefault="005121C3" w:rsidP="005121C3">
      <w:pPr>
        <w:pStyle w:val="af6"/>
        <w:keepNext/>
        <w:rPr>
          <w:rtl/>
        </w:rPr>
      </w:pPr>
      <w:bookmarkStart w:id="151" w:name="_ETM_Q1_460240"/>
      <w:bookmarkStart w:id="152" w:name="_ETM_Q1_461658"/>
      <w:bookmarkEnd w:id="151"/>
      <w:bookmarkEnd w:id="152"/>
      <w:r>
        <w:rPr>
          <w:rtl/>
        </w:rPr>
        <w:t>היו"ר יואב קיש:</w:t>
      </w:r>
    </w:p>
    <w:p w:rsidR="005121C3" w:rsidRDefault="005121C3" w:rsidP="005121C3">
      <w:pPr>
        <w:pStyle w:val="KeepWithNext"/>
        <w:rPr>
          <w:rtl/>
        </w:rPr>
      </w:pPr>
    </w:p>
    <w:p w:rsidR="005121C3" w:rsidRDefault="005121C3" w:rsidP="005121C3">
      <w:pPr>
        <w:rPr>
          <w:rtl/>
        </w:rPr>
      </w:pPr>
      <w:r>
        <w:rPr>
          <w:rFonts w:hint="cs"/>
          <w:rtl/>
        </w:rPr>
        <w:t xml:space="preserve">זה מנגנון גרין קארד. לנו יש פחות חשש </w:t>
      </w:r>
      <w:bookmarkStart w:id="153" w:name="_ETM_Q1_467145"/>
      <w:bookmarkEnd w:id="153"/>
      <w:r>
        <w:rPr>
          <w:rFonts w:hint="cs"/>
          <w:rtl/>
        </w:rPr>
        <w:t>שזה יקרה אלא שזה יכול להגדיל ירידה. זה החשש.</w:t>
      </w:r>
    </w:p>
    <w:p w:rsidR="005121C3" w:rsidRDefault="005121C3" w:rsidP="005121C3">
      <w:pPr>
        <w:rPr>
          <w:rtl/>
        </w:rPr>
      </w:pPr>
    </w:p>
    <w:p w:rsidR="005121C3" w:rsidRDefault="005121C3" w:rsidP="005121C3">
      <w:pPr>
        <w:pStyle w:val="af9"/>
        <w:keepNext/>
        <w:rPr>
          <w:rtl/>
        </w:rPr>
      </w:pPr>
      <w:bookmarkStart w:id="154" w:name="_ETM_Q1_470210"/>
      <w:bookmarkStart w:id="155" w:name="_ETM_Q1_470318"/>
      <w:bookmarkEnd w:id="154"/>
      <w:bookmarkEnd w:id="155"/>
      <w:r>
        <w:rPr>
          <w:rtl/>
        </w:rPr>
        <w:t xml:space="preserve">יואל </w:t>
      </w:r>
      <w:proofErr w:type="spellStart"/>
      <w:r>
        <w:rPr>
          <w:rtl/>
        </w:rPr>
        <w:t>ליפובצקי</w:t>
      </w:r>
      <w:proofErr w:type="spellEnd"/>
      <w:r>
        <w:rPr>
          <w:rtl/>
        </w:rPr>
        <w:t>:</w:t>
      </w:r>
    </w:p>
    <w:p w:rsidR="005121C3" w:rsidRDefault="005121C3" w:rsidP="005121C3">
      <w:pPr>
        <w:pStyle w:val="KeepWithNext"/>
        <w:rPr>
          <w:rtl/>
        </w:rPr>
      </w:pPr>
    </w:p>
    <w:p w:rsidR="005121C3" w:rsidRDefault="005121C3" w:rsidP="005121C3">
      <w:pPr>
        <w:rPr>
          <w:rtl/>
        </w:rPr>
      </w:pPr>
      <w:r>
        <w:rPr>
          <w:rFonts w:hint="cs"/>
          <w:rtl/>
        </w:rPr>
        <w:t xml:space="preserve">אני חייב </w:t>
      </w:r>
      <w:bookmarkStart w:id="156" w:name="_ETM_Q1_471006"/>
      <w:bookmarkEnd w:id="156"/>
      <w:r>
        <w:rPr>
          <w:rFonts w:hint="cs"/>
          <w:rtl/>
        </w:rPr>
        <w:t xml:space="preserve">להודות שכאן המנגנונים האמריקאים הם מנגנונים, בטח תחת </w:t>
      </w:r>
      <w:bookmarkStart w:id="157" w:name="_ETM_Q1_478430"/>
      <w:bookmarkEnd w:id="157"/>
      <w:r>
        <w:rPr>
          <w:rFonts w:hint="cs"/>
          <w:rtl/>
        </w:rPr>
        <w:t>הממשל הנוכחי שרואה בהגירה.</w:t>
      </w:r>
    </w:p>
    <w:p w:rsidR="005121C3" w:rsidRDefault="005121C3" w:rsidP="005121C3">
      <w:pPr>
        <w:rPr>
          <w:rtl/>
        </w:rPr>
      </w:pPr>
    </w:p>
    <w:p w:rsidR="005121C3" w:rsidRDefault="005121C3" w:rsidP="005121C3">
      <w:pPr>
        <w:pStyle w:val="af6"/>
        <w:keepNext/>
        <w:rPr>
          <w:rtl/>
        </w:rPr>
      </w:pPr>
      <w:bookmarkStart w:id="158" w:name="_ETM_Q1_482658"/>
      <w:bookmarkEnd w:id="158"/>
      <w:r>
        <w:rPr>
          <w:rtl/>
        </w:rPr>
        <w:t>היו"ר יואב קיש:</w:t>
      </w:r>
    </w:p>
    <w:p w:rsidR="005121C3" w:rsidRDefault="005121C3" w:rsidP="005121C3">
      <w:pPr>
        <w:pStyle w:val="KeepWithNext"/>
        <w:rPr>
          <w:rtl/>
        </w:rPr>
      </w:pPr>
    </w:p>
    <w:p w:rsidR="005121C3" w:rsidRDefault="005121C3" w:rsidP="005121C3">
      <w:pPr>
        <w:rPr>
          <w:rtl/>
        </w:rPr>
      </w:pPr>
      <w:r>
        <w:rPr>
          <w:rFonts w:hint="cs"/>
          <w:rtl/>
        </w:rPr>
        <w:t>בסדר. בואו נעבור להקראה.</w:t>
      </w:r>
    </w:p>
    <w:p w:rsidR="00B06D8A" w:rsidRDefault="00B06D8A" w:rsidP="005121C3">
      <w:pPr>
        <w:rPr>
          <w:rtl/>
        </w:rPr>
      </w:pPr>
    </w:p>
    <w:p w:rsidR="00B06D8A" w:rsidRDefault="00B06D8A" w:rsidP="00B06D8A">
      <w:pPr>
        <w:pStyle w:val="a4"/>
        <w:keepNext/>
        <w:rPr>
          <w:rtl/>
        </w:rPr>
      </w:pPr>
      <w:bookmarkStart w:id="159" w:name="_ETM_Q1_497492"/>
      <w:bookmarkEnd w:id="159"/>
      <w:r>
        <w:rPr>
          <w:rtl/>
        </w:rPr>
        <w:lastRenderedPageBreak/>
        <w:t xml:space="preserve">תומר </w:t>
      </w:r>
      <w:proofErr w:type="spellStart"/>
      <w:r>
        <w:rPr>
          <w:rtl/>
        </w:rPr>
        <w:t>רוזנר</w:t>
      </w:r>
      <w:proofErr w:type="spellEnd"/>
      <w:r>
        <w:rPr>
          <w:rtl/>
        </w:rPr>
        <w:t>:</w:t>
      </w:r>
    </w:p>
    <w:p w:rsidR="00B06D8A" w:rsidRDefault="00B06D8A" w:rsidP="00B06D8A">
      <w:pPr>
        <w:pStyle w:val="KeepWithNext"/>
        <w:rPr>
          <w:rtl/>
        </w:rPr>
      </w:pPr>
    </w:p>
    <w:p w:rsidR="00B06D8A" w:rsidRDefault="00B06D8A" w:rsidP="00B06D8A">
      <w:pPr>
        <w:rPr>
          <w:rtl/>
        </w:rPr>
      </w:pPr>
      <w:r>
        <w:rPr>
          <w:rFonts w:hint="cs"/>
          <w:rtl/>
        </w:rPr>
        <w:t xml:space="preserve">התקנות האלה כבר </w:t>
      </w:r>
      <w:bookmarkStart w:id="160" w:name="_ETM_Q1_497052"/>
      <w:bookmarkEnd w:id="160"/>
      <w:r>
        <w:rPr>
          <w:rFonts w:hint="cs"/>
          <w:rtl/>
        </w:rPr>
        <w:t xml:space="preserve">אושרו בוועדה לפני מספר שנים אך הסתבר שלא תואמו כראוי עם רשויות ארצות הברית. לאחר שאושרו הובאו לעיונם של </w:t>
      </w:r>
      <w:bookmarkStart w:id="161" w:name="_ETM_Q1_510579"/>
      <w:bookmarkEnd w:id="161"/>
      <w:r>
        <w:rPr>
          <w:rFonts w:hint="cs"/>
          <w:rtl/>
        </w:rPr>
        <w:t xml:space="preserve">האמריקאים, לפי מה שנמסר לנו, והם לא היו מרוצים מהנוסח </w:t>
      </w:r>
      <w:bookmarkStart w:id="162" w:name="_ETM_Q1_516244"/>
      <w:bookmarkEnd w:id="162"/>
      <w:r>
        <w:rPr>
          <w:rFonts w:hint="cs"/>
          <w:rtl/>
        </w:rPr>
        <w:t xml:space="preserve">ואמרו שהוא לא תואם את עיקרון ההדדיות כפי שהם רואים </w:t>
      </w:r>
      <w:bookmarkStart w:id="163" w:name="_ETM_Q1_520105"/>
      <w:bookmarkEnd w:id="163"/>
      <w:r>
        <w:rPr>
          <w:rFonts w:hint="cs"/>
          <w:rtl/>
        </w:rPr>
        <w:t xml:space="preserve">אותו. לכן משרד הפנים הביא כאן שינוי שעיקרו היענות לבקשות </w:t>
      </w:r>
      <w:bookmarkStart w:id="164" w:name="_ETM_Q1_530476"/>
      <w:bookmarkEnd w:id="164"/>
      <w:r>
        <w:rPr>
          <w:rFonts w:hint="cs"/>
          <w:rtl/>
        </w:rPr>
        <w:t xml:space="preserve">של ארצות </w:t>
      </w:r>
      <w:proofErr w:type="spellStart"/>
      <w:r>
        <w:rPr>
          <w:rFonts w:hint="cs"/>
          <w:rtl/>
        </w:rPr>
        <w:t>הבריצת</w:t>
      </w:r>
      <w:proofErr w:type="spellEnd"/>
      <w:r>
        <w:rPr>
          <w:rFonts w:hint="cs"/>
          <w:rtl/>
        </w:rPr>
        <w:t xml:space="preserve"> בנושא של ההדדיות.</w:t>
      </w:r>
    </w:p>
    <w:p w:rsidR="00B06D8A" w:rsidRDefault="00B06D8A" w:rsidP="00B06D8A">
      <w:pPr>
        <w:rPr>
          <w:rtl/>
        </w:rPr>
      </w:pPr>
    </w:p>
    <w:p w:rsidR="00B06D8A" w:rsidRDefault="00B06D8A" w:rsidP="00B06D8A">
      <w:pPr>
        <w:pStyle w:val="af6"/>
        <w:keepNext/>
        <w:rPr>
          <w:rtl/>
        </w:rPr>
      </w:pPr>
      <w:r>
        <w:rPr>
          <w:rtl/>
        </w:rPr>
        <w:t>היו"ר יואב קיש:</w:t>
      </w:r>
    </w:p>
    <w:p w:rsidR="00B06D8A" w:rsidRDefault="00B06D8A" w:rsidP="00B06D8A">
      <w:pPr>
        <w:pStyle w:val="KeepWithNext"/>
        <w:rPr>
          <w:rtl/>
        </w:rPr>
      </w:pPr>
    </w:p>
    <w:p w:rsidR="00B06D8A" w:rsidRDefault="00B06D8A" w:rsidP="00B06D8A">
      <w:pPr>
        <w:rPr>
          <w:rtl/>
        </w:rPr>
      </w:pPr>
      <w:r>
        <w:rPr>
          <w:rFonts w:hint="cs"/>
          <w:rtl/>
        </w:rPr>
        <w:t>איפה זה?</w:t>
      </w:r>
    </w:p>
    <w:p w:rsidR="00B06D8A" w:rsidRDefault="00B06D8A" w:rsidP="00B06D8A">
      <w:pPr>
        <w:rPr>
          <w:rtl/>
        </w:rPr>
      </w:pPr>
    </w:p>
    <w:p w:rsidR="00B06D8A" w:rsidRDefault="00B06D8A" w:rsidP="00B06D8A">
      <w:pPr>
        <w:pStyle w:val="a4"/>
        <w:keepNext/>
        <w:rPr>
          <w:rtl/>
        </w:rPr>
      </w:pPr>
      <w:bookmarkStart w:id="165" w:name="_ETM_Q1_537425"/>
      <w:bookmarkStart w:id="166" w:name="_ETM_Q1_536456"/>
      <w:bookmarkEnd w:id="165"/>
      <w:bookmarkEnd w:id="166"/>
      <w:r>
        <w:rPr>
          <w:rtl/>
        </w:rPr>
        <w:t xml:space="preserve">תומר </w:t>
      </w:r>
      <w:proofErr w:type="spellStart"/>
      <w:r>
        <w:rPr>
          <w:rtl/>
        </w:rPr>
        <w:t>רוזנר</w:t>
      </w:r>
      <w:proofErr w:type="spellEnd"/>
      <w:r>
        <w:rPr>
          <w:rtl/>
        </w:rPr>
        <w:t>:</w:t>
      </w:r>
    </w:p>
    <w:p w:rsidR="00B06D8A" w:rsidRDefault="00B06D8A" w:rsidP="00B06D8A">
      <w:pPr>
        <w:pStyle w:val="KeepWithNext"/>
        <w:rPr>
          <w:rtl/>
        </w:rPr>
      </w:pPr>
    </w:p>
    <w:p w:rsidR="00B06D8A" w:rsidRDefault="00B06D8A" w:rsidP="00B06D8A">
      <w:pPr>
        <w:rPr>
          <w:rtl/>
        </w:rPr>
      </w:pPr>
      <w:r>
        <w:rPr>
          <w:rFonts w:hint="cs"/>
          <w:rtl/>
        </w:rPr>
        <w:t>בפרטים.</w:t>
      </w:r>
    </w:p>
    <w:p w:rsidR="00B06D8A" w:rsidRDefault="00B06D8A" w:rsidP="00B06D8A">
      <w:pPr>
        <w:rPr>
          <w:rtl/>
        </w:rPr>
      </w:pPr>
    </w:p>
    <w:p w:rsidR="00B06D8A" w:rsidRDefault="00B06D8A" w:rsidP="00B06D8A">
      <w:pPr>
        <w:pStyle w:val="af6"/>
        <w:keepNext/>
        <w:rPr>
          <w:rtl/>
        </w:rPr>
      </w:pPr>
      <w:bookmarkStart w:id="167" w:name="_ETM_Q1_536944"/>
      <w:bookmarkEnd w:id="167"/>
      <w:r>
        <w:rPr>
          <w:rtl/>
        </w:rPr>
        <w:t>היו"ר יואב קיש:</w:t>
      </w:r>
    </w:p>
    <w:p w:rsidR="00B06D8A" w:rsidRDefault="00B06D8A" w:rsidP="00B06D8A">
      <w:pPr>
        <w:pStyle w:val="KeepWithNext"/>
        <w:rPr>
          <w:rtl/>
        </w:rPr>
      </w:pPr>
    </w:p>
    <w:p w:rsidR="00B06D8A" w:rsidRDefault="00B06D8A" w:rsidP="00B06D8A">
      <w:pPr>
        <w:rPr>
          <w:rtl/>
        </w:rPr>
      </w:pPr>
      <w:r>
        <w:rPr>
          <w:rFonts w:hint="cs"/>
          <w:rtl/>
        </w:rPr>
        <w:t>מה היו הפרטים?</w:t>
      </w:r>
    </w:p>
    <w:p w:rsidR="00B06D8A" w:rsidRDefault="00B06D8A" w:rsidP="00B06D8A">
      <w:pPr>
        <w:rPr>
          <w:rtl/>
        </w:rPr>
      </w:pPr>
    </w:p>
    <w:p w:rsidR="00B06D8A" w:rsidRDefault="00B06D8A" w:rsidP="00B06D8A">
      <w:pPr>
        <w:pStyle w:val="a4"/>
        <w:keepNext/>
        <w:rPr>
          <w:rtl/>
        </w:rPr>
      </w:pPr>
      <w:bookmarkStart w:id="168" w:name="_ETM_Q1_537490"/>
      <w:bookmarkStart w:id="169" w:name="_ETM_Q1_538428"/>
      <w:bookmarkEnd w:id="168"/>
      <w:bookmarkEnd w:id="169"/>
      <w:r>
        <w:rPr>
          <w:rtl/>
        </w:rPr>
        <w:t xml:space="preserve">תומר </w:t>
      </w:r>
      <w:proofErr w:type="spellStart"/>
      <w:r>
        <w:rPr>
          <w:rtl/>
        </w:rPr>
        <w:t>רוזנר</w:t>
      </w:r>
      <w:proofErr w:type="spellEnd"/>
      <w:r>
        <w:rPr>
          <w:rtl/>
        </w:rPr>
        <w:t>:</w:t>
      </w:r>
    </w:p>
    <w:p w:rsidR="00B06D8A" w:rsidRDefault="00B06D8A" w:rsidP="00B06D8A">
      <w:pPr>
        <w:pStyle w:val="KeepWithNext"/>
        <w:rPr>
          <w:rtl/>
        </w:rPr>
      </w:pPr>
    </w:p>
    <w:p w:rsidR="00B06D8A" w:rsidRDefault="00B06D8A" w:rsidP="00B06D8A">
      <w:pPr>
        <w:rPr>
          <w:rtl/>
        </w:rPr>
      </w:pPr>
      <w:r>
        <w:rPr>
          <w:rFonts w:hint="cs"/>
          <w:rtl/>
        </w:rPr>
        <w:t xml:space="preserve">נעבור </w:t>
      </w:r>
      <w:bookmarkStart w:id="170" w:name="_ETM_Q1_538403"/>
      <w:bookmarkEnd w:id="170"/>
      <w:r>
        <w:rPr>
          <w:rFonts w:hint="cs"/>
          <w:rtl/>
        </w:rPr>
        <w:t>על הסעיפים.</w:t>
      </w:r>
    </w:p>
    <w:p w:rsidR="00B06D8A" w:rsidRDefault="00B06D8A" w:rsidP="00B06D8A">
      <w:pPr>
        <w:rPr>
          <w:rtl/>
        </w:rPr>
      </w:pPr>
    </w:p>
    <w:p w:rsidR="00B06D8A" w:rsidRDefault="00B06D8A" w:rsidP="00B06D8A">
      <w:pPr>
        <w:pStyle w:val="af6"/>
        <w:keepNext/>
        <w:rPr>
          <w:rtl/>
        </w:rPr>
      </w:pPr>
      <w:r>
        <w:rPr>
          <w:rtl/>
        </w:rPr>
        <w:t>היו"ר יואב קיש:</w:t>
      </w:r>
    </w:p>
    <w:p w:rsidR="00B06D8A" w:rsidRDefault="00B06D8A" w:rsidP="00B06D8A">
      <w:pPr>
        <w:pStyle w:val="KeepWithNext"/>
        <w:rPr>
          <w:rtl/>
        </w:rPr>
      </w:pPr>
    </w:p>
    <w:p w:rsidR="00B06D8A" w:rsidRDefault="00B06D8A" w:rsidP="00B06D8A">
      <w:pPr>
        <w:rPr>
          <w:rtl/>
        </w:rPr>
      </w:pPr>
      <w:r>
        <w:rPr>
          <w:rFonts w:hint="cs"/>
          <w:rtl/>
        </w:rPr>
        <w:t>תאמרו מה השינוי מהגרסה הקודמת.</w:t>
      </w:r>
    </w:p>
    <w:p w:rsidR="00B06D8A" w:rsidRDefault="00B06D8A" w:rsidP="00B06D8A">
      <w:pPr>
        <w:rPr>
          <w:rtl/>
        </w:rPr>
      </w:pPr>
    </w:p>
    <w:p w:rsidR="00B06D8A" w:rsidRDefault="00B06D8A" w:rsidP="00B06D8A">
      <w:pPr>
        <w:pStyle w:val="a4"/>
        <w:keepNext/>
        <w:rPr>
          <w:rtl/>
        </w:rPr>
      </w:pPr>
      <w:bookmarkStart w:id="171" w:name="_ETM_Q1_546026"/>
      <w:bookmarkEnd w:id="171"/>
      <w:r>
        <w:rPr>
          <w:rtl/>
        </w:rPr>
        <w:t xml:space="preserve">תומר </w:t>
      </w:r>
      <w:proofErr w:type="spellStart"/>
      <w:r>
        <w:rPr>
          <w:rtl/>
        </w:rPr>
        <w:t>רוזנר</w:t>
      </w:r>
      <w:proofErr w:type="spellEnd"/>
      <w:r>
        <w:rPr>
          <w:rtl/>
        </w:rPr>
        <w:t>:</w:t>
      </w:r>
    </w:p>
    <w:p w:rsidR="00B06D8A" w:rsidRDefault="00B06D8A" w:rsidP="00B06D8A">
      <w:pPr>
        <w:pStyle w:val="KeepWithNext"/>
        <w:rPr>
          <w:rtl/>
        </w:rPr>
      </w:pPr>
    </w:p>
    <w:p w:rsidR="00B06D8A" w:rsidRDefault="00B06D8A" w:rsidP="00B06D8A">
      <w:pPr>
        <w:rPr>
          <w:rtl/>
        </w:rPr>
      </w:pPr>
      <w:r>
        <w:rPr>
          <w:rFonts w:hint="cs"/>
          <w:rtl/>
        </w:rPr>
        <w:t>כן.</w:t>
      </w:r>
    </w:p>
    <w:p w:rsidR="00B06D8A" w:rsidRDefault="00B06D8A" w:rsidP="00B06D8A">
      <w:pPr>
        <w:rPr>
          <w:rtl/>
        </w:rPr>
      </w:pPr>
    </w:p>
    <w:p w:rsidR="00B06D8A" w:rsidRDefault="00B06D8A" w:rsidP="00B06D8A">
      <w:pPr>
        <w:pStyle w:val="a4"/>
        <w:keepNext/>
        <w:rPr>
          <w:rtl/>
        </w:rPr>
      </w:pPr>
      <w:bookmarkStart w:id="172" w:name="_ETM_Q1_567298"/>
      <w:bookmarkStart w:id="173" w:name="_ETM_Q1_484993"/>
      <w:bookmarkStart w:id="174" w:name="_ETM_Q1_491034"/>
      <w:bookmarkEnd w:id="172"/>
      <w:bookmarkEnd w:id="173"/>
      <w:bookmarkEnd w:id="174"/>
      <w:r>
        <w:rPr>
          <w:rtl/>
        </w:rPr>
        <w:t>גלעד קרן:</w:t>
      </w:r>
    </w:p>
    <w:p w:rsidR="00B06D8A" w:rsidRDefault="00B06D8A" w:rsidP="00B06D8A">
      <w:pPr>
        <w:pStyle w:val="KeepWithNext"/>
        <w:rPr>
          <w:rtl/>
        </w:rPr>
      </w:pPr>
    </w:p>
    <w:p w:rsidR="00B06D8A" w:rsidRPr="00703412" w:rsidRDefault="00703412" w:rsidP="00703412">
      <w:pPr>
        <w:pStyle w:val="a6"/>
        <w:keepNext/>
        <w:ind w:firstLine="720"/>
        <w:jc w:val="both"/>
        <w:rPr>
          <w:b w:val="0"/>
          <w:bCs w:val="0"/>
          <w:u w:val="none"/>
          <w:rtl/>
        </w:rPr>
      </w:pPr>
      <w:r>
        <w:rPr>
          <w:rFonts w:hint="cs"/>
          <w:b w:val="0"/>
          <w:bCs w:val="0"/>
          <w:u w:val="none"/>
          <w:rtl/>
        </w:rPr>
        <w:t xml:space="preserve">אני אתחיל </w:t>
      </w:r>
      <w:bookmarkStart w:id="175" w:name="_ETM_Q1_568552"/>
      <w:bookmarkEnd w:id="175"/>
      <w:r>
        <w:rPr>
          <w:rFonts w:hint="cs"/>
          <w:b w:val="0"/>
          <w:bCs w:val="0"/>
          <w:u w:val="none"/>
          <w:rtl/>
        </w:rPr>
        <w:t>ב</w:t>
      </w:r>
      <w:r w:rsidR="00B06D8A" w:rsidRPr="00703412">
        <w:rPr>
          <w:b w:val="0"/>
          <w:bCs w:val="0"/>
          <w:u w:val="none"/>
          <w:rtl/>
        </w:rPr>
        <w:t>תקנות הכ</w:t>
      </w:r>
      <w:r>
        <w:rPr>
          <w:b w:val="0"/>
          <w:bCs w:val="0"/>
          <w:u w:val="none"/>
          <w:rtl/>
        </w:rPr>
        <w:t>ניסה לישראל (תיקון), התשע"</w:t>
      </w:r>
      <w:r>
        <w:rPr>
          <w:rFonts w:hint="cs"/>
          <w:b w:val="0"/>
          <w:bCs w:val="0"/>
          <w:u w:val="none"/>
          <w:rtl/>
        </w:rPr>
        <w:t>ח-2018</w:t>
      </w:r>
    </w:p>
    <w:p w:rsidR="00B06D8A" w:rsidRDefault="00B06D8A" w:rsidP="00B06D8A">
      <w:pPr>
        <w:pStyle w:val="KeepWithNext"/>
        <w:rPr>
          <w:rtl/>
        </w:rPr>
      </w:pPr>
    </w:p>
    <w:p w:rsidR="00B06D8A" w:rsidRDefault="00703412" w:rsidP="00B06D8A">
      <w:pPr>
        <w:rPr>
          <w:rtl/>
        </w:rPr>
      </w:pPr>
      <w:r>
        <w:rPr>
          <w:rFonts w:hint="cs"/>
          <w:rtl/>
        </w:rPr>
        <w:t xml:space="preserve"> יש </w:t>
      </w:r>
      <w:bookmarkStart w:id="176" w:name="_ETM_Q1_558857"/>
      <w:bookmarkEnd w:id="176"/>
      <w:r>
        <w:rPr>
          <w:rFonts w:hint="cs"/>
          <w:rtl/>
        </w:rPr>
        <w:t>כמה תיקונים שהם בתיאום עם משרד הפנים</w:t>
      </w:r>
      <w:r w:rsidR="00410A0C">
        <w:rPr>
          <w:rFonts w:hint="cs"/>
          <w:rtl/>
        </w:rPr>
        <w:t xml:space="preserve"> </w:t>
      </w:r>
      <w:r>
        <w:rPr>
          <w:rFonts w:hint="cs"/>
          <w:rtl/>
        </w:rPr>
        <w:t xml:space="preserve">ולחלקם </w:t>
      </w:r>
      <w:bookmarkStart w:id="177" w:name="_ETM_Q1_561684"/>
      <w:bookmarkEnd w:id="177"/>
      <w:r>
        <w:rPr>
          <w:rFonts w:hint="cs"/>
          <w:rtl/>
        </w:rPr>
        <w:t xml:space="preserve">משרד הפנים מתנגד. הוא יאמר את עמדתו. אני מבין שיש </w:t>
      </w:r>
      <w:bookmarkStart w:id="178" w:name="_ETM_Q1_564541"/>
      <w:bookmarkEnd w:id="178"/>
      <w:r>
        <w:rPr>
          <w:rFonts w:hint="cs"/>
          <w:rtl/>
        </w:rPr>
        <w:t>עוד</w:t>
      </w:r>
      <w:r w:rsidR="00410A0C">
        <w:rPr>
          <w:rFonts w:hint="cs"/>
          <w:rtl/>
        </w:rPr>
        <w:t xml:space="preserve"> </w:t>
      </w:r>
      <w:r>
        <w:rPr>
          <w:rFonts w:hint="cs"/>
          <w:rtl/>
        </w:rPr>
        <w:t>כמה תיקונים שמשרד הפנים רוצה להוסיף כעת.</w:t>
      </w:r>
    </w:p>
    <w:p w:rsidR="00703412" w:rsidRDefault="00703412" w:rsidP="00B06D8A">
      <w:pPr>
        <w:rPr>
          <w:rtl/>
        </w:rPr>
      </w:pPr>
    </w:p>
    <w:p w:rsidR="00703412" w:rsidRDefault="00703412" w:rsidP="00E75943">
      <w:pPr>
        <w:jc w:val="center"/>
        <w:rPr>
          <w:rtl/>
        </w:rPr>
      </w:pPr>
      <w:bookmarkStart w:id="179" w:name="_ETM_Q1_569563"/>
      <w:bookmarkEnd w:id="179"/>
      <w:r w:rsidRPr="00703412">
        <w:rPr>
          <w:b/>
          <w:bCs/>
          <w:rtl/>
        </w:rPr>
        <w:t>תקנות הכ</w:t>
      </w:r>
      <w:r>
        <w:rPr>
          <w:b/>
          <w:bCs/>
          <w:rtl/>
        </w:rPr>
        <w:t>ניסה לישראל (תיקון), התשע"</w:t>
      </w:r>
      <w:r>
        <w:rPr>
          <w:rFonts w:hint="cs"/>
          <w:b/>
          <w:bCs/>
          <w:rtl/>
        </w:rPr>
        <w:t>ח-2018</w:t>
      </w:r>
    </w:p>
    <w:p w:rsidR="005121C3" w:rsidRDefault="005121C3" w:rsidP="005121C3">
      <w:pPr>
        <w:rPr>
          <w:rtl/>
        </w:rPr>
      </w:pPr>
      <w:bookmarkStart w:id="180" w:name="_ETM_Q1_462747"/>
      <w:bookmarkEnd w:id="180"/>
    </w:p>
    <w:p w:rsidR="00703412" w:rsidRDefault="00703412" w:rsidP="005121C3">
      <w:pPr>
        <w:rPr>
          <w:rtl/>
        </w:rPr>
      </w:pPr>
      <w:bookmarkStart w:id="181" w:name="_ETM_Q1_572911"/>
      <w:bookmarkEnd w:id="181"/>
      <w:r>
        <w:rPr>
          <w:rFonts w:hint="cs"/>
          <w:rtl/>
        </w:rPr>
        <w:t xml:space="preserve">בתוקף סמכותי לפי סעיפים 14(א)(2), (4),(6) </w:t>
      </w:r>
      <w:bookmarkStart w:id="182" w:name="_ETM_Q1_573731"/>
      <w:bookmarkEnd w:id="182"/>
      <w:r>
        <w:rPr>
          <w:rFonts w:hint="cs"/>
          <w:rtl/>
        </w:rPr>
        <w:t>ו-(16)</w:t>
      </w:r>
      <w:r w:rsidR="00E75943">
        <w:rPr>
          <w:rFonts w:hint="cs"/>
          <w:rtl/>
        </w:rPr>
        <w:t xml:space="preserve"> לחוק הכניסה לישראל התשי</w:t>
      </w:r>
      <w:r>
        <w:rPr>
          <w:rFonts w:hint="cs"/>
          <w:rtl/>
        </w:rPr>
        <w:t xml:space="preserve">"ב-1952 (להלן </w:t>
      </w:r>
      <w:r>
        <w:rPr>
          <w:rtl/>
        </w:rPr>
        <w:t>–</w:t>
      </w:r>
      <w:r>
        <w:rPr>
          <w:rFonts w:hint="cs"/>
          <w:rtl/>
        </w:rPr>
        <w:t xml:space="preserve"> החוק), בהתייעצות עם </w:t>
      </w:r>
      <w:bookmarkStart w:id="183" w:name="_ETM_Q1_581372"/>
      <w:bookmarkEnd w:id="183"/>
      <w:r>
        <w:rPr>
          <w:rFonts w:hint="cs"/>
          <w:rtl/>
        </w:rPr>
        <w:t xml:space="preserve">שר העבודה, הרווחה והשירותים החברתיים ובאישור של שר האוצר לפי </w:t>
      </w:r>
      <w:bookmarkStart w:id="184" w:name="_ETM_Q1_584097"/>
      <w:bookmarkEnd w:id="184"/>
      <w:r>
        <w:rPr>
          <w:rFonts w:hint="cs"/>
          <w:rtl/>
        </w:rPr>
        <w:t xml:space="preserve">סעיף 39ב לחוק יסודות התקציב, התשמ"ה-1985 לעניין תקנה 2, </w:t>
      </w:r>
      <w:bookmarkStart w:id="185" w:name="_ETM_Q1_591414"/>
      <w:bookmarkEnd w:id="185"/>
      <w:r>
        <w:rPr>
          <w:rFonts w:hint="cs"/>
          <w:rtl/>
        </w:rPr>
        <w:t xml:space="preserve">ובאישור ועדת הפנים והגנת הסביבה של הכנסת, אני מתקין תקנות </w:t>
      </w:r>
      <w:bookmarkStart w:id="186" w:name="_ETM_Q1_593045"/>
      <w:bookmarkEnd w:id="186"/>
      <w:r>
        <w:rPr>
          <w:rFonts w:hint="cs"/>
          <w:rtl/>
        </w:rPr>
        <w:t>אלה:</w:t>
      </w:r>
    </w:p>
    <w:p w:rsidR="00703412" w:rsidRDefault="00703412" w:rsidP="005121C3">
      <w:pPr>
        <w:rPr>
          <w:rtl/>
        </w:rPr>
      </w:pPr>
    </w:p>
    <w:p w:rsidR="00703412" w:rsidRDefault="00703412" w:rsidP="00703412">
      <w:pPr>
        <w:pStyle w:val="aff0"/>
        <w:numPr>
          <w:ilvl w:val="0"/>
          <w:numId w:val="3"/>
        </w:numPr>
        <w:rPr>
          <w:rtl/>
        </w:rPr>
      </w:pPr>
      <w:bookmarkStart w:id="187" w:name="_ETM_Q1_593525"/>
      <w:bookmarkEnd w:id="187"/>
      <w:r>
        <w:rPr>
          <w:rFonts w:hint="cs"/>
          <w:rtl/>
        </w:rPr>
        <w:t>תיקון תקנה 5</w:t>
      </w:r>
      <w:r w:rsidR="00E75943">
        <w:rPr>
          <w:rFonts w:hint="cs"/>
          <w:rtl/>
        </w:rPr>
        <w:t>א</w:t>
      </w:r>
    </w:p>
    <w:p w:rsidR="005121C3" w:rsidRDefault="005121C3" w:rsidP="005121C3">
      <w:pPr>
        <w:rPr>
          <w:rtl/>
        </w:rPr>
      </w:pPr>
    </w:p>
    <w:p w:rsidR="00703412" w:rsidRDefault="00703412" w:rsidP="00E75943">
      <w:pPr>
        <w:ind w:left="360"/>
        <w:rPr>
          <w:rtl/>
        </w:rPr>
      </w:pPr>
      <w:bookmarkStart w:id="188" w:name="_ETM_Q1_595928"/>
      <w:bookmarkEnd w:id="188"/>
      <w:r>
        <w:rPr>
          <w:rFonts w:hint="cs"/>
          <w:rtl/>
        </w:rPr>
        <w:t>בתקנות הכניסה לישראל התשל"ד-1974 (להלן</w:t>
      </w:r>
      <w:bookmarkStart w:id="189" w:name="_ETM_Q1_598876"/>
      <w:bookmarkEnd w:id="189"/>
      <w:r>
        <w:rPr>
          <w:rFonts w:hint="cs"/>
          <w:rtl/>
        </w:rPr>
        <w:t xml:space="preserve"> </w:t>
      </w:r>
      <w:r>
        <w:rPr>
          <w:rtl/>
        </w:rPr>
        <w:t>–</w:t>
      </w:r>
      <w:r>
        <w:rPr>
          <w:rFonts w:hint="cs"/>
          <w:rtl/>
        </w:rPr>
        <w:t xml:space="preserve"> התקנות העיקריות)</w:t>
      </w:r>
      <w:r w:rsidR="00E75943">
        <w:rPr>
          <w:rFonts w:hint="cs"/>
          <w:rtl/>
        </w:rPr>
        <w:t>, בתקנה 5א -</w:t>
      </w:r>
    </w:p>
    <w:p w:rsidR="00703412" w:rsidRDefault="00703412" w:rsidP="005121C3">
      <w:pPr>
        <w:rPr>
          <w:rtl/>
        </w:rPr>
      </w:pPr>
    </w:p>
    <w:p w:rsidR="00703412" w:rsidRDefault="00703412" w:rsidP="00703412">
      <w:pPr>
        <w:pStyle w:val="aff0"/>
        <w:numPr>
          <w:ilvl w:val="0"/>
          <w:numId w:val="4"/>
        </w:numPr>
        <w:rPr>
          <w:rtl/>
        </w:rPr>
      </w:pPr>
      <w:r>
        <w:rPr>
          <w:rFonts w:hint="cs"/>
          <w:rtl/>
        </w:rPr>
        <w:t>בתקנת משנה (א) -</w:t>
      </w:r>
    </w:p>
    <w:p w:rsidR="005121C3" w:rsidRDefault="005121C3" w:rsidP="005121C3">
      <w:pPr>
        <w:rPr>
          <w:rtl/>
        </w:rPr>
      </w:pPr>
      <w:bookmarkStart w:id="190" w:name="_ETM_Q1_378968"/>
      <w:bookmarkEnd w:id="190"/>
    </w:p>
    <w:p w:rsidR="00703412" w:rsidRDefault="00703412" w:rsidP="00703412">
      <w:pPr>
        <w:pStyle w:val="aff0"/>
        <w:numPr>
          <w:ilvl w:val="0"/>
          <w:numId w:val="5"/>
        </w:numPr>
        <w:rPr>
          <w:rtl/>
        </w:rPr>
      </w:pPr>
      <w:bookmarkStart w:id="191" w:name="_ETM_Q1_603715"/>
      <w:bookmarkEnd w:id="191"/>
      <w:r>
        <w:rPr>
          <w:rFonts w:hint="cs"/>
          <w:rtl/>
        </w:rPr>
        <w:t>לפני ההגדרה "הרשות" יבוא:</w:t>
      </w:r>
    </w:p>
    <w:p w:rsidR="005121C3" w:rsidRDefault="005121C3" w:rsidP="005121C3">
      <w:pPr>
        <w:rPr>
          <w:rtl/>
        </w:rPr>
      </w:pPr>
    </w:p>
    <w:p w:rsidR="00703412" w:rsidRDefault="00703412" w:rsidP="00703412">
      <w:pPr>
        <w:ind w:left="720"/>
        <w:rPr>
          <w:rtl/>
        </w:rPr>
      </w:pPr>
      <w:bookmarkStart w:id="192" w:name="_ETM_Q1_606053"/>
      <w:bookmarkEnd w:id="192"/>
      <w:r>
        <w:rPr>
          <w:rFonts w:hint="cs"/>
          <w:rtl/>
        </w:rPr>
        <w:t xml:space="preserve">"אזרח מדינת הסדר לרבות אדם בעל דרכון בתוקף </w:t>
      </w:r>
      <w:bookmarkStart w:id="193" w:name="_ETM_Q1_610852"/>
      <w:bookmarkEnd w:id="193"/>
      <w:r>
        <w:rPr>
          <w:rFonts w:hint="cs"/>
          <w:rtl/>
        </w:rPr>
        <w:t>של מדינת ההסדר".</w:t>
      </w:r>
    </w:p>
    <w:p w:rsidR="00703412" w:rsidRDefault="00703412" w:rsidP="00703412">
      <w:pPr>
        <w:ind w:left="720"/>
        <w:rPr>
          <w:rtl/>
        </w:rPr>
      </w:pPr>
    </w:p>
    <w:p w:rsidR="00703412" w:rsidRDefault="00703412" w:rsidP="00703412">
      <w:pPr>
        <w:pStyle w:val="aff0"/>
        <w:numPr>
          <w:ilvl w:val="0"/>
          <w:numId w:val="5"/>
        </w:numPr>
      </w:pPr>
      <w:r>
        <w:rPr>
          <w:rFonts w:hint="cs"/>
          <w:rtl/>
        </w:rPr>
        <w:t xml:space="preserve">בהגדרה "מנהל בכיר", המלים "שהמשקיע או המיזם </w:t>
      </w:r>
      <w:bookmarkStart w:id="194" w:name="_ETM_Q1_614656"/>
      <w:bookmarkEnd w:id="194"/>
      <w:r>
        <w:rPr>
          <w:rFonts w:hint="cs"/>
          <w:rtl/>
        </w:rPr>
        <w:t>העסקי מעסיקו כעובד</w:t>
      </w:r>
      <w:r w:rsidR="00E75943">
        <w:rPr>
          <w:rFonts w:hint="cs"/>
          <w:rtl/>
        </w:rPr>
        <w:t>"</w:t>
      </w:r>
      <w:r>
        <w:rPr>
          <w:rFonts w:hint="cs"/>
          <w:rtl/>
        </w:rPr>
        <w:t xml:space="preserve"> </w:t>
      </w:r>
      <w:r>
        <w:rPr>
          <w:rtl/>
        </w:rPr>
        <w:t>–</w:t>
      </w:r>
      <w:r>
        <w:rPr>
          <w:rFonts w:hint="cs"/>
          <w:rtl/>
        </w:rPr>
        <w:t xml:space="preserve"> </w:t>
      </w:r>
      <w:bookmarkStart w:id="195" w:name="_ETM_Q1_633980"/>
      <w:bookmarkEnd w:id="195"/>
      <w:r>
        <w:rPr>
          <w:rFonts w:hint="cs"/>
          <w:rtl/>
        </w:rPr>
        <w:t>יימחקו, ובמקום "</w:t>
      </w:r>
      <w:r w:rsidR="00E75943">
        <w:rPr>
          <w:rFonts w:hint="cs"/>
          <w:rtl/>
        </w:rPr>
        <w:t>ו</w:t>
      </w:r>
      <w:r>
        <w:rPr>
          <w:rFonts w:hint="cs"/>
          <w:rtl/>
        </w:rPr>
        <w:t>בליבת" יבוא "אשר בליבת".</w:t>
      </w:r>
    </w:p>
    <w:p w:rsidR="00703412" w:rsidRDefault="00703412" w:rsidP="00703412">
      <w:pPr>
        <w:pStyle w:val="aff0"/>
        <w:ind w:left="1440" w:firstLine="0"/>
      </w:pPr>
      <w:bookmarkStart w:id="196" w:name="_ETM_Q1_612124"/>
      <w:bookmarkEnd w:id="196"/>
    </w:p>
    <w:p w:rsidR="00703412" w:rsidRDefault="00703412" w:rsidP="00703412">
      <w:pPr>
        <w:pStyle w:val="af6"/>
        <w:keepNext/>
        <w:rPr>
          <w:rtl/>
        </w:rPr>
      </w:pPr>
      <w:r>
        <w:rPr>
          <w:rtl/>
        </w:rPr>
        <w:lastRenderedPageBreak/>
        <w:t>היו"ר יואב קיש:</w:t>
      </w:r>
    </w:p>
    <w:p w:rsidR="00703412" w:rsidRDefault="00703412" w:rsidP="00703412">
      <w:pPr>
        <w:pStyle w:val="KeepWithNext"/>
        <w:rPr>
          <w:rtl/>
        </w:rPr>
      </w:pPr>
    </w:p>
    <w:p w:rsidR="00703412" w:rsidRDefault="00703412" w:rsidP="00703412">
      <w:pPr>
        <w:rPr>
          <w:rtl/>
        </w:rPr>
      </w:pPr>
      <w:r>
        <w:rPr>
          <w:rFonts w:hint="cs"/>
          <w:rtl/>
        </w:rPr>
        <w:t>אם יש לכם התייחסות לתיקונים, תאמרו.</w:t>
      </w:r>
    </w:p>
    <w:p w:rsidR="00703412" w:rsidRDefault="00703412" w:rsidP="00703412">
      <w:pPr>
        <w:rPr>
          <w:rtl/>
        </w:rPr>
      </w:pPr>
    </w:p>
    <w:p w:rsidR="00703412" w:rsidRDefault="00703412" w:rsidP="00703412">
      <w:pPr>
        <w:pStyle w:val="af9"/>
        <w:keepNext/>
        <w:rPr>
          <w:rtl/>
        </w:rPr>
      </w:pPr>
      <w:bookmarkStart w:id="197" w:name="_ETM_Q1_619605"/>
      <w:bookmarkStart w:id="198" w:name="_ETM_Q1_617571"/>
      <w:bookmarkEnd w:id="197"/>
      <w:bookmarkEnd w:id="198"/>
      <w:r>
        <w:rPr>
          <w:rtl/>
        </w:rPr>
        <w:t>קרן גלבוע:</w:t>
      </w:r>
    </w:p>
    <w:p w:rsidR="00703412" w:rsidRDefault="00703412" w:rsidP="00703412">
      <w:pPr>
        <w:pStyle w:val="KeepWithNext"/>
        <w:rPr>
          <w:rtl/>
        </w:rPr>
      </w:pPr>
    </w:p>
    <w:p w:rsidR="00703412" w:rsidRDefault="00703412" w:rsidP="00703412">
      <w:pPr>
        <w:rPr>
          <w:rtl/>
        </w:rPr>
      </w:pPr>
      <w:r>
        <w:rPr>
          <w:rFonts w:hint="cs"/>
          <w:rtl/>
        </w:rPr>
        <w:t xml:space="preserve">ההגדרה </w:t>
      </w:r>
      <w:bookmarkStart w:id="199" w:name="_ETM_Q1_617574"/>
      <w:bookmarkEnd w:id="199"/>
      <w:r>
        <w:rPr>
          <w:rFonts w:hint="cs"/>
          <w:rtl/>
        </w:rPr>
        <w:t xml:space="preserve">שלנו במקור הייתה קצת שונה. אנחנו הגדרנו אזרח </w:t>
      </w:r>
      <w:r>
        <w:rPr>
          <w:rtl/>
        </w:rPr>
        <w:t>–</w:t>
      </w:r>
      <w:r>
        <w:rPr>
          <w:rFonts w:hint="cs"/>
          <w:rtl/>
        </w:rPr>
        <w:t xml:space="preserve"> </w:t>
      </w:r>
      <w:bookmarkStart w:id="200" w:name="_ETM_Q1_622147"/>
      <w:bookmarkEnd w:id="200"/>
      <w:r>
        <w:rPr>
          <w:rFonts w:hint="cs"/>
          <w:rtl/>
        </w:rPr>
        <w:t>אזרח מדינת ההיתר.</w:t>
      </w:r>
    </w:p>
    <w:p w:rsidR="00703412" w:rsidRDefault="00703412" w:rsidP="00703412">
      <w:pPr>
        <w:rPr>
          <w:rtl/>
        </w:rPr>
      </w:pPr>
    </w:p>
    <w:p w:rsidR="00703412" w:rsidRDefault="00703412" w:rsidP="00703412">
      <w:pPr>
        <w:pStyle w:val="af6"/>
        <w:keepNext/>
        <w:rPr>
          <w:rtl/>
        </w:rPr>
      </w:pPr>
      <w:bookmarkStart w:id="201" w:name="_ETM_Q1_625162"/>
      <w:bookmarkStart w:id="202" w:name="_ETM_Q1_624300"/>
      <w:bookmarkEnd w:id="201"/>
      <w:bookmarkEnd w:id="202"/>
      <w:r>
        <w:rPr>
          <w:rtl/>
        </w:rPr>
        <w:t>היו"ר יואב קיש:</w:t>
      </w:r>
    </w:p>
    <w:p w:rsidR="00703412" w:rsidRDefault="00703412" w:rsidP="00703412">
      <w:pPr>
        <w:pStyle w:val="KeepWithNext"/>
        <w:rPr>
          <w:rtl/>
        </w:rPr>
      </w:pPr>
    </w:p>
    <w:p w:rsidR="00703412" w:rsidRDefault="00703412" w:rsidP="00703412">
      <w:pPr>
        <w:rPr>
          <w:rtl/>
        </w:rPr>
      </w:pPr>
      <w:r>
        <w:rPr>
          <w:rFonts w:hint="cs"/>
          <w:rtl/>
        </w:rPr>
        <w:t>את התיקון אני רואה. אני שואל אם</w:t>
      </w:r>
      <w:r w:rsidR="00410A0C">
        <w:rPr>
          <w:rFonts w:hint="cs"/>
          <w:rtl/>
        </w:rPr>
        <w:t xml:space="preserve"> </w:t>
      </w:r>
      <w:r>
        <w:rPr>
          <w:rFonts w:hint="cs"/>
          <w:rtl/>
        </w:rPr>
        <w:t>יש לכם הערות.</w:t>
      </w:r>
    </w:p>
    <w:p w:rsidR="00703412" w:rsidRDefault="00703412" w:rsidP="00703412">
      <w:pPr>
        <w:rPr>
          <w:rtl/>
        </w:rPr>
      </w:pPr>
    </w:p>
    <w:p w:rsidR="00703412" w:rsidRDefault="00703412" w:rsidP="00703412">
      <w:pPr>
        <w:pStyle w:val="af9"/>
        <w:keepNext/>
        <w:rPr>
          <w:rtl/>
        </w:rPr>
      </w:pPr>
      <w:bookmarkStart w:id="203" w:name="_ETM_Q1_624579"/>
      <w:bookmarkStart w:id="204" w:name="_ETM_Q1_625470"/>
      <w:bookmarkEnd w:id="203"/>
      <w:bookmarkEnd w:id="204"/>
      <w:r>
        <w:rPr>
          <w:rtl/>
        </w:rPr>
        <w:t>קרן גלבוע:</w:t>
      </w:r>
    </w:p>
    <w:p w:rsidR="00703412" w:rsidRDefault="00703412" w:rsidP="00703412">
      <w:pPr>
        <w:pStyle w:val="KeepWithNext"/>
        <w:rPr>
          <w:rtl/>
        </w:rPr>
      </w:pPr>
    </w:p>
    <w:p w:rsidR="00703412" w:rsidRDefault="00703412" w:rsidP="00703412">
      <w:pPr>
        <w:rPr>
          <w:rtl/>
        </w:rPr>
      </w:pPr>
      <w:r>
        <w:rPr>
          <w:rFonts w:hint="cs"/>
          <w:rtl/>
        </w:rPr>
        <w:t>אין לנו.</w:t>
      </w:r>
    </w:p>
    <w:p w:rsidR="00703412" w:rsidRDefault="00703412" w:rsidP="00703412">
      <w:pPr>
        <w:rPr>
          <w:rtl/>
        </w:rPr>
      </w:pPr>
    </w:p>
    <w:p w:rsidR="00703412" w:rsidRDefault="00703412" w:rsidP="00703412">
      <w:pPr>
        <w:pStyle w:val="a4"/>
        <w:keepNext/>
        <w:rPr>
          <w:rtl/>
        </w:rPr>
      </w:pPr>
      <w:bookmarkStart w:id="205" w:name="_ETM_Q1_628173"/>
      <w:bookmarkEnd w:id="205"/>
      <w:r>
        <w:rPr>
          <w:rtl/>
        </w:rPr>
        <w:t>גלעד קרן:</w:t>
      </w:r>
    </w:p>
    <w:p w:rsidR="00703412" w:rsidRDefault="00703412" w:rsidP="00703412">
      <w:pPr>
        <w:pStyle w:val="KeepWithNext"/>
        <w:rPr>
          <w:rtl/>
        </w:rPr>
      </w:pPr>
    </w:p>
    <w:p w:rsidR="00703412" w:rsidRDefault="00703412" w:rsidP="00A90230">
      <w:pPr>
        <w:pStyle w:val="aff0"/>
        <w:numPr>
          <w:ilvl w:val="0"/>
          <w:numId w:val="5"/>
        </w:numPr>
        <w:ind w:left="1800"/>
        <w:rPr>
          <w:rtl/>
        </w:rPr>
      </w:pPr>
      <w:r>
        <w:rPr>
          <w:rFonts w:hint="cs"/>
          <w:rtl/>
        </w:rPr>
        <w:t xml:space="preserve">בהגדרה "משקיע", אחרי "מיזם עסקי" </w:t>
      </w:r>
      <w:bookmarkStart w:id="206" w:name="_ETM_Q1_639298"/>
      <w:bookmarkEnd w:id="206"/>
      <w:r>
        <w:rPr>
          <w:rFonts w:hint="cs"/>
          <w:rtl/>
        </w:rPr>
        <w:t>יבוא "</w:t>
      </w:r>
      <w:r w:rsidR="00E75943">
        <w:rPr>
          <w:rFonts w:hint="cs"/>
          <w:rtl/>
        </w:rPr>
        <w:t>שלו</w:t>
      </w:r>
      <w:r>
        <w:rPr>
          <w:rFonts w:hint="cs"/>
          <w:rtl/>
        </w:rPr>
        <w:t xml:space="preserve"> אחד מאלה:</w:t>
      </w:r>
    </w:p>
    <w:p w:rsidR="005121C3" w:rsidRDefault="005121C3" w:rsidP="00A90230">
      <w:pPr>
        <w:ind w:left="360"/>
        <w:rPr>
          <w:rtl/>
        </w:rPr>
      </w:pPr>
    </w:p>
    <w:p w:rsidR="00703412" w:rsidRDefault="00703412" w:rsidP="00A90230">
      <w:pPr>
        <w:pStyle w:val="aff0"/>
        <w:numPr>
          <w:ilvl w:val="0"/>
          <w:numId w:val="6"/>
        </w:numPr>
        <w:ind w:left="2160"/>
      </w:pPr>
      <w:bookmarkStart w:id="207" w:name="_ETM_Q1_642134"/>
      <w:bookmarkEnd w:id="207"/>
      <w:r>
        <w:rPr>
          <w:rFonts w:hint="cs"/>
          <w:rtl/>
        </w:rPr>
        <w:t xml:space="preserve">בעלות של 50 אחוזים לפחות </w:t>
      </w:r>
      <w:bookmarkStart w:id="208" w:name="_ETM_Q1_642114"/>
      <w:bookmarkEnd w:id="208"/>
      <w:r>
        <w:rPr>
          <w:rFonts w:hint="cs"/>
          <w:rtl/>
        </w:rPr>
        <w:t>במיזם העסקי.</w:t>
      </w:r>
    </w:p>
    <w:p w:rsidR="00703412" w:rsidRDefault="00703412" w:rsidP="00A90230">
      <w:pPr>
        <w:ind w:left="360"/>
        <w:rPr>
          <w:rtl/>
        </w:rPr>
      </w:pPr>
      <w:bookmarkStart w:id="209" w:name="_ETM_Q1_645371"/>
      <w:bookmarkEnd w:id="209"/>
    </w:p>
    <w:p w:rsidR="00703412" w:rsidRDefault="00703412" w:rsidP="00A90230">
      <w:pPr>
        <w:pStyle w:val="aff0"/>
        <w:numPr>
          <w:ilvl w:val="0"/>
          <w:numId w:val="6"/>
        </w:numPr>
        <w:ind w:left="2160"/>
        <w:rPr>
          <w:rtl/>
        </w:rPr>
      </w:pPr>
      <w:r>
        <w:rPr>
          <w:rFonts w:hint="cs"/>
          <w:rtl/>
        </w:rPr>
        <w:t xml:space="preserve">שליטה על המיזם העסקי, לעניין זה, </w:t>
      </w:r>
      <w:r w:rsidR="00E27E04">
        <w:rPr>
          <w:rFonts w:hint="cs"/>
          <w:rtl/>
        </w:rPr>
        <w:t>"</w:t>
      </w:r>
      <w:r>
        <w:rPr>
          <w:rFonts w:hint="cs"/>
          <w:rtl/>
        </w:rPr>
        <w:t>שליטה</w:t>
      </w:r>
      <w:r w:rsidR="00E27E04">
        <w:rPr>
          <w:rFonts w:hint="cs"/>
          <w:rtl/>
        </w:rPr>
        <w:t>" -</w:t>
      </w:r>
      <w:r w:rsidR="00410A0C">
        <w:rPr>
          <w:rFonts w:hint="cs"/>
          <w:rtl/>
        </w:rPr>
        <w:t xml:space="preserve"> </w:t>
      </w:r>
      <w:r>
        <w:rPr>
          <w:rFonts w:hint="cs"/>
          <w:rtl/>
        </w:rPr>
        <w:t xml:space="preserve">כהגדרתה בחוק </w:t>
      </w:r>
      <w:bookmarkStart w:id="210" w:name="_ETM_Q1_649658"/>
      <w:bookmarkEnd w:id="210"/>
      <w:r>
        <w:rPr>
          <w:rFonts w:hint="cs"/>
          <w:rtl/>
        </w:rPr>
        <w:t xml:space="preserve">ניירות ערך </w:t>
      </w:r>
      <w:r w:rsidR="00E27E04">
        <w:rPr>
          <w:rFonts w:hint="cs"/>
          <w:rtl/>
        </w:rPr>
        <w:t>התשכ"ח-1968".</w:t>
      </w:r>
    </w:p>
    <w:p w:rsidR="005121C3" w:rsidRDefault="005121C3" w:rsidP="005121C3">
      <w:pPr>
        <w:rPr>
          <w:rtl/>
        </w:rPr>
      </w:pPr>
      <w:bookmarkStart w:id="211" w:name="_ETM_Q1_267337"/>
      <w:bookmarkEnd w:id="211"/>
    </w:p>
    <w:p w:rsidR="00703412" w:rsidRDefault="00703412" w:rsidP="00703412">
      <w:pPr>
        <w:pStyle w:val="af9"/>
        <w:keepNext/>
        <w:rPr>
          <w:rtl/>
        </w:rPr>
      </w:pPr>
      <w:bookmarkStart w:id="212" w:name="_ETM_Q1_652643"/>
      <w:bookmarkStart w:id="213" w:name="_ETM_Q1_658978"/>
      <w:bookmarkEnd w:id="212"/>
      <w:bookmarkEnd w:id="213"/>
      <w:r>
        <w:rPr>
          <w:rtl/>
        </w:rPr>
        <w:t>קרן גלבוע:</w:t>
      </w:r>
    </w:p>
    <w:p w:rsidR="00703412" w:rsidRDefault="00703412" w:rsidP="00703412">
      <w:pPr>
        <w:pStyle w:val="KeepWithNext"/>
        <w:rPr>
          <w:rtl/>
        </w:rPr>
      </w:pPr>
    </w:p>
    <w:p w:rsidR="00703412" w:rsidRDefault="00703412" w:rsidP="00703412">
      <w:pPr>
        <w:rPr>
          <w:rtl/>
        </w:rPr>
      </w:pPr>
      <w:r>
        <w:rPr>
          <w:rFonts w:hint="cs"/>
          <w:rtl/>
        </w:rPr>
        <w:t>בחלק הראשון אנחנו רוצים להוסיף</w:t>
      </w:r>
      <w:r w:rsidR="00E27E04">
        <w:rPr>
          <w:rFonts w:hint="cs"/>
          <w:rtl/>
        </w:rPr>
        <w:t>, זה נשמט,</w:t>
      </w:r>
      <w:r w:rsidR="00410A0C">
        <w:rPr>
          <w:rFonts w:hint="cs"/>
          <w:rtl/>
        </w:rPr>
        <w:t xml:space="preserve"> </w:t>
      </w:r>
      <w:r w:rsidR="00E27E04">
        <w:rPr>
          <w:rFonts w:hint="cs"/>
          <w:rtl/>
        </w:rPr>
        <w:t xml:space="preserve">אנחנו מבקשים להוריד </w:t>
      </w:r>
      <w:bookmarkStart w:id="214" w:name="_ETM_Q1_665352"/>
      <w:bookmarkEnd w:id="214"/>
      <w:r w:rsidR="00E27E04">
        <w:rPr>
          <w:rFonts w:hint="cs"/>
          <w:rtl/>
        </w:rPr>
        <w:t xml:space="preserve">את המילים "או בתאגיד שהבעלות והשליטה ב-50 אחוזים </w:t>
      </w:r>
      <w:bookmarkStart w:id="215" w:name="_ETM_Q1_668605"/>
      <w:bookmarkEnd w:id="215"/>
      <w:r w:rsidR="00E27E04">
        <w:rPr>
          <w:rFonts w:hint="cs"/>
          <w:rtl/>
        </w:rPr>
        <w:t>לפחות ממניותיו מצויות בידי אזרחי מדינת ההסדר".</w:t>
      </w:r>
    </w:p>
    <w:p w:rsidR="00E27E04" w:rsidRDefault="00E27E04" w:rsidP="00703412">
      <w:pPr>
        <w:rPr>
          <w:rtl/>
        </w:rPr>
      </w:pPr>
    </w:p>
    <w:p w:rsidR="00E27E04" w:rsidRDefault="00E27E04" w:rsidP="00E27E04">
      <w:pPr>
        <w:pStyle w:val="af6"/>
        <w:keepNext/>
        <w:rPr>
          <w:rtl/>
        </w:rPr>
      </w:pPr>
      <w:r>
        <w:rPr>
          <w:rtl/>
        </w:rPr>
        <w:t>היו"ר יואב קיש:</w:t>
      </w:r>
    </w:p>
    <w:p w:rsidR="00E27E04" w:rsidRDefault="00E27E04" w:rsidP="00E27E04">
      <w:pPr>
        <w:pStyle w:val="KeepWithNext"/>
        <w:rPr>
          <w:rtl/>
        </w:rPr>
      </w:pPr>
    </w:p>
    <w:p w:rsidR="00E27E04" w:rsidRDefault="00E27E04" w:rsidP="00E27E04">
      <w:pPr>
        <w:rPr>
          <w:rtl/>
        </w:rPr>
      </w:pPr>
      <w:r>
        <w:rPr>
          <w:rFonts w:hint="cs"/>
          <w:rtl/>
        </w:rPr>
        <w:t>לא הבנתי.</w:t>
      </w:r>
    </w:p>
    <w:p w:rsidR="00E27E04" w:rsidRDefault="00E27E04" w:rsidP="00E27E04">
      <w:pPr>
        <w:rPr>
          <w:rtl/>
        </w:rPr>
      </w:pPr>
    </w:p>
    <w:p w:rsidR="00E27E04" w:rsidRDefault="00E27E04" w:rsidP="00E27E04">
      <w:pPr>
        <w:pStyle w:val="af9"/>
        <w:keepNext/>
        <w:rPr>
          <w:rtl/>
        </w:rPr>
      </w:pPr>
      <w:bookmarkStart w:id="216" w:name="_ETM_Q1_672262"/>
      <w:bookmarkEnd w:id="216"/>
      <w:r>
        <w:rPr>
          <w:rtl/>
        </w:rPr>
        <w:t>קרן גלבוע:</w:t>
      </w:r>
    </w:p>
    <w:p w:rsidR="00E27E04" w:rsidRDefault="00E27E04" w:rsidP="00E27E04">
      <w:pPr>
        <w:pStyle w:val="KeepWithNext"/>
        <w:rPr>
          <w:rtl/>
        </w:rPr>
      </w:pPr>
    </w:p>
    <w:p w:rsidR="00E27E04" w:rsidRDefault="00E27E04" w:rsidP="00E27E04">
      <w:pPr>
        <w:rPr>
          <w:rtl/>
        </w:rPr>
      </w:pPr>
      <w:r>
        <w:rPr>
          <w:rFonts w:hint="cs"/>
          <w:rtl/>
        </w:rPr>
        <w:t xml:space="preserve">אנחנו מבקשים </w:t>
      </w:r>
      <w:bookmarkStart w:id="217" w:name="_ETM_Q1_671100"/>
      <w:bookmarkEnd w:id="217"/>
      <w:r>
        <w:rPr>
          <w:rFonts w:hint="cs"/>
          <w:rtl/>
        </w:rPr>
        <w:t xml:space="preserve">שהמשפט הזה יימחק. </w:t>
      </w:r>
    </w:p>
    <w:p w:rsidR="00E27E04" w:rsidRDefault="00E27E04" w:rsidP="00E27E04">
      <w:pPr>
        <w:rPr>
          <w:rtl/>
        </w:rPr>
      </w:pPr>
    </w:p>
    <w:p w:rsidR="00E27E04" w:rsidRDefault="00E27E04" w:rsidP="00E27E04">
      <w:pPr>
        <w:pStyle w:val="af6"/>
        <w:keepNext/>
        <w:rPr>
          <w:rtl/>
        </w:rPr>
      </w:pPr>
      <w:r>
        <w:rPr>
          <w:rtl/>
        </w:rPr>
        <w:t>היו"ר יואב קיש:</w:t>
      </w:r>
    </w:p>
    <w:p w:rsidR="00E27E04" w:rsidRDefault="00E27E04" w:rsidP="00E27E04">
      <w:pPr>
        <w:pStyle w:val="KeepWithNext"/>
        <w:rPr>
          <w:rtl/>
        </w:rPr>
      </w:pPr>
    </w:p>
    <w:p w:rsidR="00E27E04" w:rsidRDefault="00E27E04" w:rsidP="00E27E04">
      <w:pPr>
        <w:rPr>
          <w:rtl/>
        </w:rPr>
      </w:pPr>
      <w:r>
        <w:rPr>
          <w:rFonts w:hint="cs"/>
          <w:rtl/>
        </w:rPr>
        <w:t xml:space="preserve">אין את </w:t>
      </w:r>
      <w:bookmarkStart w:id="218" w:name="_ETM_Q1_675097"/>
      <w:bookmarkEnd w:id="218"/>
      <w:r>
        <w:rPr>
          <w:rFonts w:hint="cs"/>
          <w:rtl/>
        </w:rPr>
        <w:t>זה. אני לא רואה את זה. כתוב בעלות ב-50 אחוזים.</w:t>
      </w:r>
    </w:p>
    <w:p w:rsidR="00E27E04" w:rsidRDefault="00E27E04" w:rsidP="00E27E04">
      <w:pPr>
        <w:rPr>
          <w:rtl/>
        </w:rPr>
      </w:pPr>
    </w:p>
    <w:p w:rsidR="00E27E04" w:rsidRDefault="00E27E04" w:rsidP="00E27E04">
      <w:pPr>
        <w:pStyle w:val="af9"/>
        <w:keepNext/>
        <w:rPr>
          <w:rtl/>
        </w:rPr>
      </w:pPr>
      <w:bookmarkStart w:id="219" w:name="_ETM_Q1_680995"/>
      <w:bookmarkEnd w:id="219"/>
      <w:r>
        <w:rPr>
          <w:rtl/>
        </w:rPr>
        <w:t>קרן גלבוע:</w:t>
      </w:r>
    </w:p>
    <w:p w:rsidR="00E27E04" w:rsidRDefault="00E27E04" w:rsidP="00E27E04">
      <w:pPr>
        <w:pStyle w:val="KeepWithNext"/>
        <w:rPr>
          <w:rtl/>
        </w:rPr>
      </w:pPr>
    </w:p>
    <w:p w:rsidR="00E27E04" w:rsidRDefault="00E27E04" w:rsidP="00E27E04">
      <w:pPr>
        <w:rPr>
          <w:rtl/>
        </w:rPr>
      </w:pPr>
      <w:r>
        <w:rPr>
          <w:rFonts w:hint="cs"/>
          <w:rtl/>
        </w:rPr>
        <w:t xml:space="preserve">זה משפט שקיים בסעיף. המשפט </w:t>
      </w:r>
      <w:bookmarkStart w:id="220" w:name="_ETM_Q1_690711"/>
      <w:bookmarkEnd w:id="220"/>
      <w:r>
        <w:rPr>
          <w:rFonts w:hint="cs"/>
          <w:rtl/>
        </w:rPr>
        <w:t>שאנחנו מבקשים להוריד הוא מהמילים "או תאגיד שהבעלות והשליטה</w:t>
      </w:r>
      <w:bookmarkStart w:id="221" w:name="_ETM_Q1_694045"/>
      <w:bookmarkEnd w:id="221"/>
      <w:r>
        <w:rPr>
          <w:rFonts w:hint="cs"/>
          <w:rtl/>
        </w:rPr>
        <w:t xml:space="preserve"> ב-50 אחוזים לפחות ממניותיו מצויות בידי אזרחי מדינת ההסדר".</w:t>
      </w:r>
    </w:p>
    <w:p w:rsidR="00E27E04" w:rsidRDefault="00E27E04" w:rsidP="00E27E04">
      <w:pPr>
        <w:rPr>
          <w:rtl/>
        </w:rPr>
      </w:pPr>
    </w:p>
    <w:p w:rsidR="00E27E04" w:rsidRDefault="00E27E04" w:rsidP="00E27E04">
      <w:pPr>
        <w:pStyle w:val="af6"/>
        <w:keepNext/>
        <w:rPr>
          <w:rtl/>
        </w:rPr>
      </w:pPr>
      <w:bookmarkStart w:id="222" w:name="_ETM_Q1_701203"/>
      <w:bookmarkEnd w:id="222"/>
      <w:r>
        <w:rPr>
          <w:rtl/>
        </w:rPr>
        <w:t>היו"ר יואב קיש:</w:t>
      </w:r>
    </w:p>
    <w:p w:rsidR="00E27E04" w:rsidRDefault="00E27E04" w:rsidP="00E27E04">
      <w:pPr>
        <w:pStyle w:val="KeepWithNext"/>
        <w:rPr>
          <w:rtl/>
        </w:rPr>
      </w:pPr>
    </w:p>
    <w:p w:rsidR="00E27E04" w:rsidRDefault="00E27E04" w:rsidP="00E27E04">
      <w:pPr>
        <w:rPr>
          <w:rtl/>
        </w:rPr>
      </w:pPr>
      <w:r>
        <w:rPr>
          <w:rFonts w:hint="cs"/>
          <w:rtl/>
        </w:rPr>
        <w:t xml:space="preserve">למה </w:t>
      </w:r>
      <w:bookmarkStart w:id="223" w:name="_ETM_Q1_700915"/>
      <w:bookmarkEnd w:id="223"/>
      <w:r>
        <w:rPr>
          <w:rFonts w:hint="cs"/>
          <w:rtl/>
        </w:rPr>
        <w:t>להוריד את זה?</w:t>
      </w:r>
    </w:p>
    <w:p w:rsidR="00E27E04" w:rsidRDefault="00E27E04" w:rsidP="00E27E04">
      <w:pPr>
        <w:rPr>
          <w:rtl/>
        </w:rPr>
      </w:pPr>
    </w:p>
    <w:p w:rsidR="00E27E04" w:rsidRDefault="00E27E04" w:rsidP="00E27E04">
      <w:pPr>
        <w:pStyle w:val="af9"/>
        <w:keepNext/>
        <w:rPr>
          <w:rtl/>
        </w:rPr>
      </w:pPr>
      <w:bookmarkStart w:id="224" w:name="_ETM_Q1_700986"/>
      <w:bookmarkStart w:id="225" w:name="_ETM_Q1_703194"/>
      <w:bookmarkEnd w:id="224"/>
      <w:bookmarkEnd w:id="225"/>
      <w:r>
        <w:rPr>
          <w:rtl/>
        </w:rPr>
        <w:t>קרן גלבוע:</w:t>
      </w:r>
    </w:p>
    <w:p w:rsidR="00E27E04" w:rsidRDefault="00E27E04" w:rsidP="00E27E04">
      <w:pPr>
        <w:pStyle w:val="KeepWithNext"/>
        <w:rPr>
          <w:rtl/>
        </w:rPr>
      </w:pPr>
    </w:p>
    <w:p w:rsidR="00E27E04" w:rsidRDefault="00E27E04" w:rsidP="00E27E04">
      <w:pPr>
        <w:rPr>
          <w:rtl/>
        </w:rPr>
      </w:pPr>
      <w:r>
        <w:rPr>
          <w:rFonts w:hint="cs"/>
          <w:rtl/>
        </w:rPr>
        <w:t xml:space="preserve">זה מופיע בהמשך. </w:t>
      </w:r>
      <w:bookmarkStart w:id="226" w:name="_ETM_Q1_705589"/>
      <w:bookmarkEnd w:id="226"/>
      <w:r>
        <w:rPr>
          <w:rFonts w:hint="cs"/>
          <w:rtl/>
        </w:rPr>
        <w:t>פיצלנו את זה להגדרה.</w:t>
      </w:r>
    </w:p>
    <w:p w:rsidR="00E27E04" w:rsidRDefault="00E27E04" w:rsidP="00E27E04">
      <w:pPr>
        <w:rPr>
          <w:rtl/>
        </w:rPr>
      </w:pPr>
    </w:p>
    <w:p w:rsidR="00E27E04" w:rsidRDefault="00E27E04" w:rsidP="00E27E04">
      <w:pPr>
        <w:pStyle w:val="a4"/>
        <w:keepNext/>
        <w:rPr>
          <w:rtl/>
        </w:rPr>
      </w:pPr>
      <w:bookmarkStart w:id="227" w:name="_ETM_Q1_707978"/>
      <w:bookmarkEnd w:id="227"/>
      <w:r>
        <w:rPr>
          <w:rtl/>
        </w:rPr>
        <w:t xml:space="preserve">תומר </w:t>
      </w:r>
      <w:proofErr w:type="spellStart"/>
      <w:r>
        <w:rPr>
          <w:rtl/>
        </w:rPr>
        <w:t>רוזנר</w:t>
      </w:r>
      <w:proofErr w:type="spellEnd"/>
      <w:r>
        <w:rPr>
          <w:rtl/>
        </w:rPr>
        <w:t>:</w:t>
      </w:r>
    </w:p>
    <w:p w:rsidR="00E27E04" w:rsidRDefault="00E27E04" w:rsidP="00E27E04">
      <w:pPr>
        <w:pStyle w:val="KeepWithNext"/>
        <w:rPr>
          <w:rtl/>
        </w:rPr>
      </w:pPr>
    </w:p>
    <w:p w:rsidR="00E27E04" w:rsidRDefault="00E27E04" w:rsidP="00E27E04">
      <w:pPr>
        <w:rPr>
          <w:rtl/>
        </w:rPr>
      </w:pPr>
      <w:r>
        <w:rPr>
          <w:rFonts w:hint="cs"/>
          <w:rtl/>
        </w:rPr>
        <w:t>זה תיקון טכני.</w:t>
      </w:r>
    </w:p>
    <w:p w:rsidR="00E27E04" w:rsidRDefault="00E27E04" w:rsidP="00E27E04">
      <w:pPr>
        <w:rPr>
          <w:rtl/>
        </w:rPr>
      </w:pPr>
    </w:p>
    <w:p w:rsidR="00E27E04" w:rsidRDefault="00E27E04" w:rsidP="00E27E04">
      <w:pPr>
        <w:pStyle w:val="af6"/>
        <w:keepNext/>
        <w:rPr>
          <w:rtl/>
        </w:rPr>
      </w:pPr>
      <w:bookmarkStart w:id="228" w:name="_ETM_Q1_707004"/>
      <w:bookmarkStart w:id="229" w:name="_ETM_Q1_709062"/>
      <w:bookmarkEnd w:id="228"/>
      <w:bookmarkEnd w:id="229"/>
      <w:r>
        <w:rPr>
          <w:rtl/>
        </w:rPr>
        <w:t>היו"ר יואב קיש:</w:t>
      </w:r>
    </w:p>
    <w:p w:rsidR="00E27E04" w:rsidRDefault="00E27E04" w:rsidP="00E27E04">
      <w:pPr>
        <w:pStyle w:val="KeepWithNext"/>
        <w:rPr>
          <w:rtl/>
        </w:rPr>
      </w:pPr>
    </w:p>
    <w:p w:rsidR="00E27E04" w:rsidRDefault="00E27E04" w:rsidP="00406244">
      <w:pPr>
        <w:rPr>
          <w:rtl/>
        </w:rPr>
      </w:pPr>
      <w:r>
        <w:rPr>
          <w:rFonts w:hint="cs"/>
          <w:rtl/>
        </w:rPr>
        <w:t>בסדר. אני מאשר את זה.</w:t>
      </w:r>
    </w:p>
    <w:p w:rsidR="00E27E04" w:rsidRDefault="00E27E04" w:rsidP="00E27E04">
      <w:pPr>
        <w:rPr>
          <w:rtl/>
        </w:rPr>
      </w:pPr>
      <w:bookmarkStart w:id="230" w:name="_ETM_Q1_710445"/>
      <w:bookmarkEnd w:id="230"/>
      <w:r>
        <w:rPr>
          <w:rFonts w:hint="cs"/>
          <w:rtl/>
        </w:rPr>
        <w:t xml:space="preserve">לגבי סעיף (ג)(2ׂ). </w:t>
      </w:r>
    </w:p>
    <w:p w:rsidR="00E27E04" w:rsidRDefault="00E27E04" w:rsidP="00E27E04">
      <w:pPr>
        <w:rPr>
          <w:rtl/>
        </w:rPr>
      </w:pPr>
    </w:p>
    <w:p w:rsidR="00E27E04" w:rsidRDefault="00E27E04" w:rsidP="00E27E04">
      <w:pPr>
        <w:rPr>
          <w:rtl/>
        </w:rPr>
      </w:pPr>
      <w:bookmarkStart w:id="231" w:name="_ETM_Q1_718019"/>
      <w:bookmarkEnd w:id="231"/>
      <w:r>
        <w:rPr>
          <w:rFonts w:hint="cs"/>
          <w:rtl/>
        </w:rPr>
        <w:t>אני מקריא את הנוסח הישן: "שליטה תפעולית על המיזם העסקי באמצעות תפקיד ניהולי, באמצעות אמצעי תאגידי אחר או בדרך אחרת". את זה אתם הצעתם.</w:t>
      </w:r>
    </w:p>
    <w:p w:rsidR="00E27E04" w:rsidRDefault="00E27E04" w:rsidP="00E27E04">
      <w:pPr>
        <w:rPr>
          <w:rtl/>
        </w:rPr>
      </w:pPr>
    </w:p>
    <w:p w:rsidR="00E27E04" w:rsidRDefault="00E27E04" w:rsidP="00E27E04">
      <w:pPr>
        <w:pStyle w:val="af9"/>
        <w:keepNext/>
        <w:rPr>
          <w:rtl/>
        </w:rPr>
      </w:pPr>
      <w:bookmarkStart w:id="232" w:name="_ETM_Q1_713332"/>
      <w:bookmarkEnd w:id="232"/>
      <w:r>
        <w:rPr>
          <w:rtl/>
        </w:rPr>
        <w:t>קרן גלבוע:</w:t>
      </w:r>
    </w:p>
    <w:p w:rsidR="00E27E04" w:rsidRDefault="00E27E04" w:rsidP="00E27E04">
      <w:pPr>
        <w:pStyle w:val="KeepWithNext"/>
        <w:rPr>
          <w:rtl/>
        </w:rPr>
      </w:pPr>
    </w:p>
    <w:p w:rsidR="00E27E04" w:rsidRDefault="00E27E04" w:rsidP="00E27E04">
      <w:pPr>
        <w:rPr>
          <w:rtl/>
        </w:rPr>
      </w:pPr>
      <w:r>
        <w:rPr>
          <w:rFonts w:hint="cs"/>
          <w:rtl/>
        </w:rPr>
        <w:t xml:space="preserve">אנחנו הצענו. </w:t>
      </w:r>
    </w:p>
    <w:p w:rsidR="00E27E04" w:rsidRDefault="00E27E04" w:rsidP="00E27E04">
      <w:pPr>
        <w:rPr>
          <w:rtl/>
        </w:rPr>
      </w:pPr>
      <w:bookmarkStart w:id="233" w:name="_ETM_Q1_729853"/>
      <w:bookmarkEnd w:id="233"/>
    </w:p>
    <w:p w:rsidR="00E27E04" w:rsidRDefault="00E27E04" w:rsidP="00E27E04">
      <w:pPr>
        <w:pStyle w:val="a4"/>
        <w:keepNext/>
        <w:rPr>
          <w:rtl/>
        </w:rPr>
      </w:pPr>
      <w:bookmarkStart w:id="234" w:name="_ETM_Q1_730203"/>
      <w:bookmarkStart w:id="235" w:name="_ETM_Q1_724652"/>
      <w:bookmarkEnd w:id="234"/>
      <w:bookmarkEnd w:id="235"/>
      <w:r>
        <w:rPr>
          <w:rtl/>
        </w:rPr>
        <w:t>קריאה:</w:t>
      </w:r>
    </w:p>
    <w:p w:rsidR="00E27E04" w:rsidRDefault="00E27E04" w:rsidP="00E27E04">
      <w:pPr>
        <w:pStyle w:val="KeepWithNext"/>
        <w:rPr>
          <w:rtl/>
        </w:rPr>
      </w:pPr>
    </w:p>
    <w:p w:rsidR="00E27E04" w:rsidRDefault="00E27E04" w:rsidP="00E27E04">
      <w:pPr>
        <w:rPr>
          <w:rtl/>
        </w:rPr>
      </w:pPr>
      <w:r>
        <w:rPr>
          <w:rFonts w:hint="cs"/>
          <w:rtl/>
        </w:rPr>
        <w:t xml:space="preserve">זה תרגום </w:t>
      </w:r>
      <w:bookmarkStart w:id="236" w:name="_ETM_Q1_725179"/>
      <w:bookmarkEnd w:id="236"/>
      <w:r>
        <w:rPr>
          <w:rFonts w:hint="cs"/>
          <w:rtl/>
        </w:rPr>
        <w:t>מילולי של הנוסח האמריקאי.</w:t>
      </w:r>
    </w:p>
    <w:p w:rsidR="00E27E04" w:rsidRDefault="00E27E04" w:rsidP="00E27E04">
      <w:pPr>
        <w:rPr>
          <w:rtl/>
        </w:rPr>
      </w:pPr>
    </w:p>
    <w:p w:rsidR="00E27E04" w:rsidRDefault="00E27E04" w:rsidP="00E27E04">
      <w:pPr>
        <w:pStyle w:val="af6"/>
        <w:keepNext/>
        <w:rPr>
          <w:rtl/>
        </w:rPr>
      </w:pPr>
      <w:bookmarkStart w:id="237" w:name="_ETM_Q1_729752"/>
      <w:bookmarkEnd w:id="237"/>
      <w:r>
        <w:rPr>
          <w:rtl/>
        </w:rPr>
        <w:t>היו"ר יואב קיש:</w:t>
      </w:r>
    </w:p>
    <w:p w:rsidR="00E27E04" w:rsidRDefault="00E27E04" w:rsidP="00E27E04">
      <w:pPr>
        <w:pStyle w:val="KeepWithNext"/>
        <w:rPr>
          <w:rtl/>
        </w:rPr>
      </w:pPr>
    </w:p>
    <w:p w:rsidR="00E27E04" w:rsidRDefault="00E27E04" w:rsidP="00E27E04">
      <w:pPr>
        <w:rPr>
          <w:rtl/>
        </w:rPr>
      </w:pPr>
      <w:r>
        <w:rPr>
          <w:rFonts w:hint="cs"/>
          <w:rtl/>
        </w:rPr>
        <w:t xml:space="preserve">יש תיקון של הוועדה האומר: "שליטה כהגדרת </w:t>
      </w:r>
      <w:bookmarkStart w:id="238" w:name="_ETM_Q1_733581"/>
      <w:bookmarkEnd w:id="238"/>
      <w:r>
        <w:rPr>
          <w:rFonts w:hint="cs"/>
          <w:rtl/>
        </w:rPr>
        <w:t>חוק ניירות ערך". למה התיקון הזה?</w:t>
      </w:r>
    </w:p>
    <w:p w:rsidR="00E27E04" w:rsidRDefault="00E27E04" w:rsidP="00E27E04">
      <w:pPr>
        <w:rPr>
          <w:rtl/>
        </w:rPr>
      </w:pPr>
    </w:p>
    <w:p w:rsidR="00E27E04" w:rsidRDefault="00E27E04" w:rsidP="00E27E04">
      <w:pPr>
        <w:pStyle w:val="a4"/>
        <w:keepNext/>
        <w:rPr>
          <w:rtl/>
        </w:rPr>
      </w:pPr>
      <w:bookmarkStart w:id="239" w:name="_ETM_Q1_735988"/>
      <w:bookmarkEnd w:id="239"/>
      <w:r>
        <w:rPr>
          <w:rtl/>
        </w:rPr>
        <w:t xml:space="preserve">תומר </w:t>
      </w:r>
      <w:proofErr w:type="spellStart"/>
      <w:r>
        <w:rPr>
          <w:rtl/>
        </w:rPr>
        <w:t>רוזנר</w:t>
      </w:r>
      <w:proofErr w:type="spellEnd"/>
      <w:r>
        <w:rPr>
          <w:rtl/>
        </w:rPr>
        <w:t>:</w:t>
      </w:r>
    </w:p>
    <w:p w:rsidR="00E27E04" w:rsidRDefault="00E27E04" w:rsidP="00E27E04">
      <w:pPr>
        <w:pStyle w:val="KeepWithNext"/>
        <w:rPr>
          <w:rtl/>
        </w:rPr>
      </w:pPr>
    </w:p>
    <w:p w:rsidR="00E27E04" w:rsidRDefault="00E27E04" w:rsidP="00E27E04">
      <w:pPr>
        <w:rPr>
          <w:rtl/>
        </w:rPr>
      </w:pPr>
      <w:r>
        <w:rPr>
          <w:rFonts w:hint="cs"/>
          <w:rtl/>
        </w:rPr>
        <w:t xml:space="preserve">אנחנו סברנו בשעתו שההגדרה של שליטה בחוק ניירות ערך, שהיא הגדרה רוחבית שנהוגה במרבית </w:t>
      </w:r>
      <w:bookmarkStart w:id="240" w:name="_ETM_Q1_744902"/>
      <w:bookmarkEnd w:id="240"/>
      <w:r>
        <w:rPr>
          <w:rFonts w:hint="cs"/>
          <w:rtl/>
        </w:rPr>
        <w:t>החקיקה הישראלית, היא הגדרה</w:t>
      </w:r>
      <w:r w:rsidR="00410A0C">
        <w:rPr>
          <w:rFonts w:hint="cs"/>
          <w:rtl/>
        </w:rPr>
        <w:t xml:space="preserve"> </w:t>
      </w:r>
      <w:r>
        <w:rPr>
          <w:rFonts w:hint="cs"/>
          <w:rtl/>
        </w:rPr>
        <w:t xml:space="preserve">יותר נכונה ויותר מתאימה כי </w:t>
      </w:r>
      <w:bookmarkStart w:id="241" w:name="_ETM_Q1_752797"/>
      <w:bookmarkEnd w:id="241"/>
      <w:r>
        <w:rPr>
          <w:rFonts w:hint="cs"/>
          <w:rtl/>
        </w:rPr>
        <w:t>ההגדרה כפי שהועתקה, כנראה, מהבקשה של האמריקאים, היא קצת לא ברורה.</w:t>
      </w:r>
    </w:p>
    <w:p w:rsidR="00E27E04" w:rsidRDefault="00E27E04" w:rsidP="00E27E04">
      <w:pPr>
        <w:rPr>
          <w:rtl/>
        </w:rPr>
      </w:pPr>
    </w:p>
    <w:p w:rsidR="00E27E04" w:rsidRDefault="00E27E04" w:rsidP="00E27E04">
      <w:pPr>
        <w:pStyle w:val="af9"/>
        <w:keepNext/>
        <w:rPr>
          <w:rtl/>
        </w:rPr>
      </w:pPr>
      <w:bookmarkStart w:id="242" w:name="_ETM_Q1_761893"/>
      <w:bookmarkStart w:id="243" w:name="_ETM_Q1_765213"/>
      <w:bookmarkEnd w:id="242"/>
      <w:bookmarkEnd w:id="243"/>
      <w:r>
        <w:rPr>
          <w:rtl/>
        </w:rPr>
        <w:t>אביטל שטרנברג:</w:t>
      </w:r>
    </w:p>
    <w:p w:rsidR="00E27E04" w:rsidRDefault="00E27E04" w:rsidP="00E27E04">
      <w:pPr>
        <w:pStyle w:val="KeepWithNext"/>
        <w:rPr>
          <w:rtl/>
        </w:rPr>
      </w:pPr>
    </w:p>
    <w:p w:rsidR="00E27E04" w:rsidRDefault="00E27E04" w:rsidP="00E27E04">
      <w:pPr>
        <w:rPr>
          <w:rtl/>
        </w:rPr>
      </w:pPr>
      <w:r>
        <w:rPr>
          <w:rFonts w:hint="cs"/>
          <w:rtl/>
        </w:rPr>
        <w:t xml:space="preserve">אני רוצה לומר שההגדרה שבחוק ניירות ערך </w:t>
      </w:r>
      <w:bookmarkStart w:id="244" w:name="_ETM_Q1_767285"/>
      <w:bookmarkEnd w:id="244"/>
      <w:r>
        <w:rPr>
          <w:rFonts w:hint="cs"/>
          <w:rtl/>
        </w:rPr>
        <w:t>היא לא הגדרה אוניברסלית בחקיקה הישראלית. אנחנו מוצאים דוגמאות של</w:t>
      </w:r>
      <w:bookmarkStart w:id="245" w:name="_ETM_Q1_773833"/>
      <w:bookmarkEnd w:id="245"/>
      <w:r>
        <w:rPr>
          <w:rFonts w:hint="cs"/>
          <w:rtl/>
        </w:rPr>
        <w:t xml:space="preserve"> הגדרה עצמאית לחיקוקים מסוימים.</w:t>
      </w:r>
    </w:p>
    <w:p w:rsidR="00E27E04" w:rsidRDefault="00E27E04" w:rsidP="00E27E04">
      <w:pPr>
        <w:rPr>
          <w:rtl/>
        </w:rPr>
      </w:pPr>
    </w:p>
    <w:p w:rsidR="00E27E04" w:rsidRDefault="00E27E04" w:rsidP="00E27E04">
      <w:pPr>
        <w:pStyle w:val="af6"/>
        <w:keepNext/>
        <w:rPr>
          <w:rtl/>
        </w:rPr>
      </w:pPr>
      <w:bookmarkStart w:id="246" w:name="_ETM_Q1_775153"/>
      <w:bookmarkStart w:id="247" w:name="_ETM_Q1_776029"/>
      <w:bookmarkEnd w:id="246"/>
      <w:bookmarkEnd w:id="247"/>
      <w:r>
        <w:rPr>
          <w:rtl/>
        </w:rPr>
        <w:t>היו"ר יואב קיש:</w:t>
      </w:r>
    </w:p>
    <w:p w:rsidR="00E27E04" w:rsidRDefault="00E27E04" w:rsidP="00E27E04">
      <w:pPr>
        <w:pStyle w:val="KeepWithNext"/>
        <w:rPr>
          <w:rtl/>
        </w:rPr>
      </w:pPr>
    </w:p>
    <w:p w:rsidR="00E27E04" w:rsidRDefault="00E27E04" w:rsidP="00E27E04">
      <w:pPr>
        <w:rPr>
          <w:rtl/>
        </w:rPr>
      </w:pPr>
      <w:r>
        <w:rPr>
          <w:rFonts w:hint="cs"/>
          <w:rtl/>
        </w:rPr>
        <w:t xml:space="preserve">אני ממש לא מתכוון לעשות את הדיון </w:t>
      </w:r>
      <w:bookmarkStart w:id="248" w:name="_ETM_Q1_780009"/>
      <w:bookmarkEnd w:id="248"/>
      <w:r>
        <w:rPr>
          <w:rFonts w:hint="cs"/>
          <w:rtl/>
        </w:rPr>
        <w:t xml:space="preserve">מה יותר מתאים להגדרה של שליטה. אפשר להסתכל על </w:t>
      </w:r>
      <w:bookmarkStart w:id="249" w:name="_ETM_Q1_782916"/>
      <w:bookmarkEnd w:id="249"/>
      <w:r>
        <w:rPr>
          <w:rFonts w:hint="cs"/>
          <w:rtl/>
        </w:rPr>
        <w:t>זה בכמה דרכים שונות.</w:t>
      </w:r>
    </w:p>
    <w:p w:rsidR="00E27E04" w:rsidRDefault="00E27E04" w:rsidP="00E27E04">
      <w:pPr>
        <w:rPr>
          <w:rtl/>
        </w:rPr>
      </w:pPr>
    </w:p>
    <w:p w:rsidR="00E27E04" w:rsidRDefault="00E27E04" w:rsidP="00E27E04">
      <w:pPr>
        <w:pStyle w:val="af9"/>
        <w:keepNext/>
        <w:rPr>
          <w:rtl/>
        </w:rPr>
      </w:pPr>
      <w:r>
        <w:rPr>
          <w:rtl/>
        </w:rPr>
        <w:t>אביטל שטרנברג:</w:t>
      </w:r>
    </w:p>
    <w:p w:rsidR="00E27E04" w:rsidRDefault="00E27E04" w:rsidP="00E27E04">
      <w:pPr>
        <w:pStyle w:val="KeepWithNext"/>
        <w:rPr>
          <w:rtl/>
        </w:rPr>
      </w:pPr>
    </w:p>
    <w:p w:rsidR="00E27E04" w:rsidRDefault="00E27E04" w:rsidP="00E27E04">
      <w:pPr>
        <w:rPr>
          <w:rtl/>
        </w:rPr>
      </w:pPr>
      <w:r>
        <w:rPr>
          <w:rFonts w:hint="cs"/>
          <w:rtl/>
        </w:rPr>
        <w:t>נכון.</w:t>
      </w:r>
    </w:p>
    <w:p w:rsidR="00E27E04" w:rsidRDefault="00E27E04" w:rsidP="00E27E04">
      <w:pPr>
        <w:rPr>
          <w:rtl/>
        </w:rPr>
      </w:pPr>
    </w:p>
    <w:p w:rsidR="00E27E04" w:rsidRDefault="00E27E04" w:rsidP="00E27E04">
      <w:pPr>
        <w:pStyle w:val="af6"/>
        <w:keepNext/>
        <w:rPr>
          <w:rtl/>
        </w:rPr>
      </w:pPr>
      <w:bookmarkStart w:id="250" w:name="_ETM_Q1_785789"/>
      <w:bookmarkStart w:id="251" w:name="_ETM_Q1_786678"/>
      <w:bookmarkEnd w:id="250"/>
      <w:bookmarkEnd w:id="251"/>
      <w:r>
        <w:rPr>
          <w:rtl/>
        </w:rPr>
        <w:t>היו"ר יואב קיש:</w:t>
      </w:r>
    </w:p>
    <w:p w:rsidR="00E27E04" w:rsidRDefault="00E27E04" w:rsidP="00E27E04">
      <w:pPr>
        <w:pStyle w:val="KeepWithNext"/>
        <w:rPr>
          <w:rtl/>
        </w:rPr>
      </w:pPr>
    </w:p>
    <w:p w:rsidR="00E27E04" w:rsidRDefault="00E27E04" w:rsidP="00E27E04">
      <w:pPr>
        <w:rPr>
          <w:rtl/>
        </w:rPr>
      </w:pPr>
      <w:r>
        <w:rPr>
          <w:rFonts w:hint="cs"/>
          <w:rtl/>
        </w:rPr>
        <w:t xml:space="preserve">לכן לבוא ולומר זה כן או לא, </w:t>
      </w:r>
      <w:bookmarkStart w:id="252" w:name="_ETM_Q1_787143"/>
      <w:bookmarkEnd w:id="252"/>
      <w:r>
        <w:rPr>
          <w:rFonts w:hint="cs"/>
          <w:rtl/>
        </w:rPr>
        <w:t xml:space="preserve">הוויכוח מיותר. לתפיסתי את צריכה להגיד שהנוסח הזה זה מה </w:t>
      </w:r>
      <w:bookmarkStart w:id="253" w:name="_ETM_Q1_791175"/>
      <w:bookmarkEnd w:id="253"/>
      <w:r>
        <w:rPr>
          <w:rFonts w:hint="cs"/>
          <w:rtl/>
        </w:rPr>
        <w:t xml:space="preserve">שתואם עם האמריקאים וגם עליכם הוא מקובל. אולי הוא לא </w:t>
      </w:r>
      <w:bookmarkStart w:id="254" w:name="_ETM_Q1_796443"/>
      <w:bookmarkEnd w:id="254"/>
      <w:r>
        <w:rPr>
          <w:rFonts w:hint="cs"/>
          <w:rtl/>
        </w:rPr>
        <w:t xml:space="preserve">בדיוק משקף כמו שיש במקומות אחרים, כמו שראה תומר, </w:t>
      </w:r>
      <w:bookmarkStart w:id="255" w:name="_ETM_Q1_799822"/>
      <w:bookmarkEnd w:id="255"/>
      <w:r>
        <w:rPr>
          <w:rFonts w:hint="cs"/>
          <w:rtl/>
        </w:rPr>
        <w:t xml:space="preserve">אבל המשמעות היא שעכשיו יתחיל פינג פונג נוסף עם </w:t>
      </w:r>
      <w:bookmarkStart w:id="256" w:name="_ETM_Q1_802669"/>
      <w:bookmarkEnd w:id="256"/>
      <w:r>
        <w:rPr>
          <w:rFonts w:hint="cs"/>
          <w:rtl/>
        </w:rPr>
        <w:t>האמריקאים ממנו אתן רוצות להימנע.</w:t>
      </w:r>
    </w:p>
    <w:p w:rsidR="00E27E04" w:rsidRDefault="00E27E04" w:rsidP="00E27E04">
      <w:pPr>
        <w:rPr>
          <w:rtl/>
        </w:rPr>
      </w:pPr>
    </w:p>
    <w:p w:rsidR="00E27E04" w:rsidRDefault="00E27E04" w:rsidP="00E27E04">
      <w:pPr>
        <w:pStyle w:val="af9"/>
        <w:keepNext/>
        <w:rPr>
          <w:rtl/>
        </w:rPr>
      </w:pPr>
      <w:bookmarkStart w:id="257" w:name="_ETM_Q1_805916"/>
      <w:bookmarkEnd w:id="257"/>
      <w:r>
        <w:rPr>
          <w:rtl/>
        </w:rPr>
        <w:t>אביטל שטרנברג:</w:t>
      </w:r>
    </w:p>
    <w:p w:rsidR="00E27E04" w:rsidRDefault="00E27E04" w:rsidP="00E27E04">
      <w:pPr>
        <w:pStyle w:val="KeepWithNext"/>
        <w:rPr>
          <w:rtl/>
        </w:rPr>
      </w:pPr>
    </w:p>
    <w:p w:rsidR="00E27E04" w:rsidRDefault="00E27E04" w:rsidP="00E27E04">
      <w:pPr>
        <w:rPr>
          <w:rtl/>
        </w:rPr>
      </w:pPr>
      <w:r>
        <w:rPr>
          <w:rFonts w:hint="cs"/>
          <w:rtl/>
        </w:rPr>
        <w:t xml:space="preserve">אנחנו חוששים שזה לא יהיה פינג </w:t>
      </w:r>
      <w:bookmarkStart w:id="258" w:name="_ETM_Q1_802814"/>
      <w:bookmarkEnd w:id="258"/>
      <w:r>
        <w:rPr>
          <w:rFonts w:hint="cs"/>
          <w:rtl/>
        </w:rPr>
        <w:t>פונג אלא פיצוץ. אנחנו מעדיפים להיצמד מילולית לנוסח האמריקאי.</w:t>
      </w:r>
    </w:p>
    <w:p w:rsidR="00E27E04" w:rsidRDefault="00E27E04" w:rsidP="00E27E04">
      <w:pPr>
        <w:rPr>
          <w:rtl/>
        </w:rPr>
      </w:pPr>
    </w:p>
    <w:p w:rsidR="00E27E04" w:rsidRDefault="00E27E04" w:rsidP="00E27E04">
      <w:pPr>
        <w:pStyle w:val="af6"/>
        <w:keepNext/>
        <w:rPr>
          <w:rtl/>
        </w:rPr>
      </w:pPr>
      <w:bookmarkStart w:id="259" w:name="_ETM_Q1_810322"/>
      <w:bookmarkEnd w:id="259"/>
      <w:r>
        <w:rPr>
          <w:rtl/>
        </w:rPr>
        <w:t>היו"ר יואב קיש:</w:t>
      </w:r>
    </w:p>
    <w:p w:rsidR="00E27E04" w:rsidRDefault="00E27E04" w:rsidP="00E27E04">
      <w:pPr>
        <w:pStyle w:val="KeepWithNext"/>
        <w:rPr>
          <w:rtl/>
        </w:rPr>
      </w:pPr>
    </w:p>
    <w:p w:rsidR="00E27E04" w:rsidRDefault="00E27E04" w:rsidP="00E27E04">
      <w:pPr>
        <w:rPr>
          <w:rtl/>
        </w:rPr>
      </w:pPr>
      <w:r>
        <w:rPr>
          <w:rFonts w:hint="cs"/>
          <w:rtl/>
        </w:rPr>
        <w:t xml:space="preserve">מה מבחינת </w:t>
      </w:r>
      <w:bookmarkStart w:id="260" w:name="_ETM_Q1_810074"/>
      <w:bookmarkEnd w:id="260"/>
      <w:r>
        <w:rPr>
          <w:rFonts w:hint="cs"/>
          <w:rtl/>
        </w:rPr>
        <w:t>ההבדל בין הנוסח לבין ההגדרה בחוק ניירות ערך?</w:t>
      </w:r>
    </w:p>
    <w:p w:rsidR="00E27E04" w:rsidRDefault="00E27E04" w:rsidP="00E27E04">
      <w:pPr>
        <w:rPr>
          <w:rtl/>
        </w:rPr>
      </w:pPr>
    </w:p>
    <w:p w:rsidR="00E27E04" w:rsidRDefault="00E27E04" w:rsidP="00E27E04">
      <w:pPr>
        <w:pStyle w:val="a4"/>
        <w:keepNext/>
        <w:rPr>
          <w:rtl/>
        </w:rPr>
      </w:pPr>
      <w:bookmarkStart w:id="261" w:name="_ETM_Q1_811205"/>
      <w:bookmarkStart w:id="262" w:name="_ETM_Q1_812079"/>
      <w:bookmarkEnd w:id="261"/>
      <w:bookmarkEnd w:id="262"/>
      <w:r>
        <w:rPr>
          <w:rtl/>
        </w:rPr>
        <w:lastRenderedPageBreak/>
        <w:t xml:space="preserve">תומר </w:t>
      </w:r>
      <w:proofErr w:type="spellStart"/>
      <w:r>
        <w:rPr>
          <w:rtl/>
        </w:rPr>
        <w:t>רוזנר</w:t>
      </w:r>
      <w:proofErr w:type="spellEnd"/>
      <w:r>
        <w:rPr>
          <w:rtl/>
        </w:rPr>
        <w:t>:</w:t>
      </w:r>
    </w:p>
    <w:p w:rsidR="00E27E04" w:rsidRDefault="00E27E04" w:rsidP="00E27E04">
      <w:pPr>
        <w:pStyle w:val="KeepWithNext"/>
        <w:rPr>
          <w:rtl/>
        </w:rPr>
      </w:pPr>
    </w:p>
    <w:p w:rsidR="00E27E04" w:rsidRDefault="00E27E04" w:rsidP="00E27E04">
      <w:pPr>
        <w:rPr>
          <w:rtl/>
        </w:rPr>
      </w:pPr>
      <w:r>
        <w:rPr>
          <w:rFonts w:hint="cs"/>
          <w:rtl/>
        </w:rPr>
        <w:t>הגדרת חוק ניירות ערך היא יותר ברורה.</w:t>
      </w:r>
    </w:p>
    <w:p w:rsidR="00E27E04" w:rsidRDefault="00E27E04" w:rsidP="00E27E04">
      <w:pPr>
        <w:rPr>
          <w:rtl/>
        </w:rPr>
      </w:pPr>
    </w:p>
    <w:p w:rsidR="00E27E04" w:rsidRDefault="00E27E04" w:rsidP="00E27E04">
      <w:pPr>
        <w:pStyle w:val="af6"/>
        <w:keepNext/>
        <w:rPr>
          <w:rtl/>
        </w:rPr>
      </w:pPr>
      <w:bookmarkStart w:id="263" w:name="_ETM_Q1_816607"/>
      <w:bookmarkEnd w:id="263"/>
      <w:r>
        <w:rPr>
          <w:rtl/>
        </w:rPr>
        <w:t>היו"ר יואב קיש:</w:t>
      </w:r>
    </w:p>
    <w:p w:rsidR="00E27E04" w:rsidRDefault="00E27E04" w:rsidP="00E27E04">
      <w:pPr>
        <w:pStyle w:val="KeepWithNext"/>
        <w:rPr>
          <w:rtl/>
        </w:rPr>
      </w:pPr>
    </w:p>
    <w:p w:rsidR="00E27E04" w:rsidRDefault="00E27E04" w:rsidP="00E27E04">
      <w:pPr>
        <w:rPr>
          <w:rtl/>
        </w:rPr>
      </w:pPr>
      <w:r>
        <w:rPr>
          <w:rFonts w:hint="cs"/>
          <w:rtl/>
        </w:rPr>
        <w:t xml:space="preserve">לאור האילוצים </w:t>
      </w:r>
      <w:bookmarkStart w:id="264" w:name="_ETM_Q1_819095"/>
      <w:bookmarkEnd w:id="264"/>
      <w:r>
        <w:rPr>
          <w:rFonts w:hint="cs"/>
          <w:rtl/>
        </w:rPr>
        <w:t xml:space="preserve">האלה, אני נוטה לוותר ולומר שבמקרה הזה אנחנו נתקדם עם </w:t>
      </w:r>
      <w:bookmarkStart w:id="265" w:name="_ETM_Q1_823725"/>
      <w:bookmarkEnd w:id="265"/>
      <w:r>
        <w:rPr>
          <w:rFonts w:hint="cs"/>
          <w:rtl/>
        </w:rPr>
        <w:t>מה שהוסכם עם האמריקאים.</w:t>
      </w:r>
    </w:p>
    <w:p w:rsidR="00E27E04" w:rsidRDefault="00E27E04" w:rsidP="00E27E04">
      <w:pPr>
        <w:rPr>
          <w:rtl/>
        </w:rPr>
      </w:pPr>
    </w:p>
    <w:p w:rsidR="00E27E04" w:rsidRDefault="00E27E04" w:rsidP="00E27E04">
      <w:pPr>
        <w:pStyle w:val="a4"/>
        <w:keepNext/>
        <w:rPr>
          <w:rtl/>
        </w:rPr>
      </w:pPr>
      <w:bookmarkStart w:id="266" w:name="_ETM_Q1_826079"/>
      <w:bookmarkEnd w:id="266"/>
      <w:r>
        <w:rPr>
          <w:rtl/>
        </w:rPr>
        <w:t xml:space="preserve">תומר </w:t>
      </w:r>
      <w:proofErr w:type="spellStart"/>
      <w:r>
        <w:rPr>
          <w:rtl/>
        </w:rPr>
        <w:t>רוזנר</w:t>
      </w:r>
      <w:proofErr w:type="spellEnd"/>
      <w:r>
        <w:rPr>
          <w:rtl/>
        </w:rPr>
        <w:t>:</w:t>
      </w:r>
    </w:p>
    <w:p w:rsidR="00E27E04" w:rsidRDefault="00E27E04" w:rsidP="00E27E04">
      <w:pPr>
        <w:pStyle w:val="KeepWithNext"/>
        <w:rPr>
          <w:rtl/>
        </w:rPr>
      </w:pPr>
    </w:p>
    <w:p w:rsidR="00E27E04" w:rsidRDefault="00E27E04" w:rsidP="00E27E04">
      <w:pPr>
        <w:rPr>
          <w:rtl/>
        </w:rPr>
      </w:pPr>
      <w:r>
        <w:rPr>
          <w:rFonts w:hint="cs"/>
          <w:rtl/>
        </w:rPr>
        <w:t>אני לא מתעקש.</w:t>
      </w:r>
    </w:p>
    <w:p w:rsidR="00E27E04" w:rsidRDefault="00E27E04" w:rsidP="00E27E04">
      <w:pPr>
        <w:rPr>
          <w:rtl/>
        </w:rPr>
      </w:pPr>
    </w:p>
    <w:p w:rsidR="00E27E04" w:rsidRDefault="00E27E04" w:rsidP="00E27E04">
      <w:pPr>
        <w:pStyle w:val="af6"/>
        <w:keepNext/>
        <w:rPr>
          <w:rtl/>
        </w:rPr>
      </w:pPr>
      <w:bookmarkStart w:id="267" w:name="_ETM_Q1_828466"/>
      <w:bookmarkStart w:id="268" w:name="_ETM_Q1_830551"/>
      <w:bookmarkEnd w:id="267"/>
      <w:bookmarkEnd w:id="268"/>
      <w:r>
        <w:rPr>
          <w:rtl/>
        </w:rPr>
        <w:t>היו"ר יואב קיש:</w:t>
      </w:r>
    </w:p>
    <w:p w:rsidR="00E27E04" w:rsidRDefault="00E27E04" w:rsidP="00E27E04">
      <w:pPr>
        <w:pStyle w:val="KeepWithNext"/>
        <w:rPr>
          <w:rtl/>
        </w:rPr>
      </w:pPr>
    </w:p>
    <w:p w:rsidR="00E27E04" w:rsidRDefault="00E27E04" w:rsidP="00E27E04">
      <w:pPr>
        <w:rPr>
          <w:rtl/>
        </w:rPr>
      </w:pPr>
      <w:r>
        <w:rPr>
          <w:rFonts w:hint="cs"/>
          <w:rtl/>
        </w:rPr>
        <w:t xml:space="preserve">בסדר. תקן את התיקון. תחזיר </w:t>
      </w:r>
      <w:bookmarkStart w:id="269" w:name="_ETM_Q1_832520"/>
      <w:bookmarkEnd w:id="269"/>
      <w:r>
        <w:rPr>
          <w:rFonts w:hint="cs"/>
          <w:rtl/>
        </w:rPr>
        <w:t xml:space="preserve">את זה בחזרה לנוסח כפי שהיה: "שליטה תפעולית על המיזם </w:t>
      </w:r>
      <w:bookmarkStart w:id="270" w:name="_ETM_Q1_835672"/>
      <w:bookmarkEnd w:id="270"/>
      <w:r>
        <w:rPr>
          <w:rFonts w:hint="cs"/>
          <w:rtl/>
        </w:rPr>
        <w:t>העסקי באמצעות תפקיד ניהולי, באמצעות אמצעי תאגידי אחר או בדרך אחרת". זה הנוסח. ללא התוספת.</w:t>
      </w:r>
    </w:p>
    <w:p w:rsidR="00E27E04" w:rsidRDefault="00E27E04" w:rsidP="00E27E04">
      <w:pPr>
        <w:rPr>
          <w:rtl/>
        </w:rPr>
      </w:pPr>
    </w:p>
    <w:p w:rsidR="00E27E04" w:rsidRDefault="00E27E04" w:rsidP="00E27E04">
      <w:pPr>
        <w:pStyle w:val="a4"/>
        <w:keepNext/>
        <w:rPr>
          <w:rtl/>
        </w:rPr>
      </w:pPr>
      <w:bookmarkStart w:id="271" w:name="_ETM_Q1_844059"/>
      <w:bookmarkEnd w:id="271"/>
      <w:r>
        <w:rPr>
          <w:rtl/>
        </w:rPr>
        <w:t>גלעד קרן:</w:t>
      </w:r>
    </w:p>
    <w:p w:rsidR="00E27E04" w:rsidRDefault="00E27E04" w:rsidP="00E27E04">
      <w:pPr>
        <w:pStyle w:val="KeepWithNext"/>
        <w:rPr>
          <w:rtl/>
        </w:rPr>
      </w:pPr>
    </w:p>
    <w:p w:rsidR="00E27E04" w:rsidRPr="00E27E04" w:rsidRDefault="00A90230" w:rsidP="00A90230">
      <w:pPr>
        <w:pStyle w:val="aff0"/>
        <w:numPr>
          <w:ilvl w:val="0"/>
          <w:numId w:val="5"/>
        </w:numPr>
        <w:ind w:left="1800"/>
        <w:rPr>
          <w:rtl/>
        </w:rPr>
      </w:pPr>
      <w:r>
        <w:rPr>
          <w:rFonts w:hint="cs"/>
          <w:rtl/>
        </w:rPr>
        <w:t>בהגדרה "עובד בעל כישורים מיוחדים" במקום "שהמשקיע או המיזם העסקי מעסיקו כעובד ושהוא" יבוא "שהוא", ואחרי</w:t>
      </w:r>
      <w:r w:rsidR="00410A0C">
        <w:rPr>
          <w:rFonts w:hint="cs"/>
          <w:rtl/>
        </w:rPr>
        <w:t xml:space="preserve"> </w:t>
      </w:r>
      <w:r>
        <w:rPr>
          <w:rFonts w:hint="cs"/>
          <w:rtl/>
        </w:rPr>
        <w:t>"של המיזם העסקי" יבוא "לעניין זה, ייבחנו, בין השאר, רמת מומחיות המבקש, ייחודיות המיומנות או הכישרון, הניסיון או ההכשרה של המבקש, שכרו המיועד של המבקש, משך העסקתו הצפוי של המבקש, וההיתכנות להכשרת כוח אדם מקומי, בהתחשב בשלב ההתפתחות של המיזם העסקי".</w:t>
      </w:r>
    </w:p>
    <w:p w:rsidR="00E27E04" w:rsidRDefault="00E27E04" w:rsidP="00A90230">
      <w:pPr>
        <w:pStyle w:val="KeepWithNext"/>
        <w:ind w:left="360"/>
        <w:rPr>
          <w:rtl/>
        </w:rPr>
      </w:pPr>
      <w:bookmarkStart w:id="272" w:name="_ETM_Q1_867553"/>
      <w:bookmarkEnd w:id="272"/>
    </w:p>
    <w:p w:rsidR="00A90230" w:rsidRPr="00A90230" w:rsidRDefault="00A90230" w:rsidP="00A90230">
      <w:pPr>
        <w:pStyle w:val="aff0"/>
        <w:numPr>
          <w:ilvl w:val="0"/>
          <w:numId w:val="5"/>
        </w:numPr>
        <w:ind w:left="1800"/>
        <w:rPr>
          <w:rtl/>
        </w:rPr>
      </w:pPr>
      <w:r>
        <w:rPr>
          <w:rFonts w:hint="cs"/>
          <w:rtl/>
        </w:rPr>
        <w:t>בהגדרה "עובד חיוני", בסופה יבוא "המועסק כעובד על ידי אחד מאלה:</w:t>
      </w:r>
    </w:p>
    <w:p w:rsidR="00E27E04" w:rsidRDefault="00E27E04" w:rsidP="00A90230">
      <w:pPr>
        <w:ind w:left="360"/>
        <w:rPr>
          <w:rtl/>
        </w:rPr>
      </w:pPr>
      <w:bookmarkStart w:id="273" w:name="_ETM_Q1_870110"/>
      <w:bookmarkEnd w:id="273"/>
    </w:p>
    <w:p w:rsidR="00A90230" w:rsidRDefault="00A90230" w:rsidP="00A90230">
      <w:pPr>
        <w:pStyle w:val="aff0"/>
        <w:numPr>
          <w:ilvl w:val="0"/>
          <w:numId w:val="7"/>
        </w:numPr>
        <w:ind w:left="2160"/>
      </w:pPr>
      <w:r>
        <w:rPr>
          <w:rFonts w:hint="cs"/>
          <w:rtl/>
        </w:rPr>
        <w:t>משקיע.</w:t>
      </w:r>
    </w:p>
    <w:p w:rsidR="00A90230" w:rsidRDefault="00A90230" w:rsidP="00A90230">
      <w:pPr>
        <w:ind w:left="360"/>
        <w:rPr>
          <w:rtl/>
        </w:rPr>
      </w:pPr>
    </w:p>
    <w:p w:rsidR="00A90230" w:rsidRDefault="00A90230" w:rsidP="00A90230">
      <w:pPr>
        <w:pStyle w:val="aff0"/>
        <w:numPr>
          <w:ilvl w:val="0"/>
          <w:numId w:val="7"/>
        </w:numPr>
        <w:ind w:left="2160"/>
        <w:rPr>
          <w:rtl/>
        </w:rPr>
      </w:pPr>
      <w:r>
        <w:rPr>
          <w:rFonts w:hint="cs"/>
          <w:rtl/>
        </w:rPr>
        <w:t>מיזם או תאגיד שלפחות 50 אחוזים ממנו נמצא בבעלות של אדם או בבעלותם המשותפת של מספר אנשים, אשר ממלאים יחד אחר דרישות ההגדרה של משקיע.</w:t>
      </w:r>
    </w:p>
    <w:p w:rsidR="00E27E04" w:rsidRDefault="00E27E04" w:rsidP="00A90230">
      <w:pPr>
        <w:ind w:left="360"/>
        <w:rPr>
          <w:rtl/>
        </w:rPr>
      </w:pPr>
    </w:p>
    <w:p w:rsidR="00A90230" w:rsidRDefault="00A90230" w:rsidP="00A90230">
      <w:pPr>
        <w:ind w:left="1800" w:firstLine="0"/>
        <w:rPr>
          <w:rtl/>
        </w:rPr>
      </w:pPr>
      <w:r>
        <w:rPr>
          <w:rFonts w:hint="cs"/>
          <w:rtl/>
        </w:rPr>
        <w:t>ובלבד שהעובד החיוני וכן המנויים בפסקאות (1) או (2), הם אזרחים של אותה מדינת הסדר".</w:t>
      </w:r>
      <w:bookmarkStart w:id="274" w:name="_ETM_Q1_686344"/>
      <w:bookmarkStart w:id="275" w:name="_ETM_Q1_892624"/>
      <w:bookmarkStart w:id="276" w:name="_ETM_Q1_887347"/>
      <w:bookmarkEnd w:id="274"/>
      <w:bookmarkEnd w:id="275"/>
      <w:bookmarkEnd w:id="276"/>
    </w:p>
    <w:p w:rsidR="00A90230" w:rsidRDefault="00A90230" w:rsidP="00A90230">
      <w:pPr>
        <w:ind w:left="1800" w:firstLine="0"/>
        <w:rPr>
          <w:rtl/>
        </w:rPr>
      </w:pPr>
      <w:bookmarkStart w:id="277" w:name="_ETM_Q1_888001"/>
      <w:bookmarkEnd w:id="277"/>
    </w:p>
    <w:p w:rsidR="00A90230" w:rsidRDefault="00A90230" w:rsidP="00A90230">
      <w:pPr>
        <w:rPr>
          <w:rtl/>
        </w:rPr>
      </w:pPr>
      <w:r>
        <w:rPr>
          <w:rFonts w:hint="cs"/>
          <w:rtl/>
        </w:rPr>
        <w:t>(2)</w:t>
      </w:r>
      <w:r>
        <w:rPr>
          <w:rFonts w:hint="cs"/>
          <w:rtl/>
        </w:rPr>
        <w:tab/>
        <w:t>בתקנת משנה (ב) -</w:t>
      </w:r>
    </w:p>
    <w:p w:rsidR="00A90230" w:rsidRDefault="00A90230" w:rsidP="00A90230">
      <w:pPr>
        <w:ind w:firstLine="0"/>
        <w:rPr>
          <w:rtl/>
        </w:rPr>
      </w:pPr>
      <w:r>
        <w:rPr>
          <w:rFonts w:hint="cs"/>
          <w:rtl/>
        </w:rPr>
        <w:tab/>
      </w:r>
    </w:p>
    <w:p w:rsidR="00A90230" w:rsidRDefault="00A90230" w:rsidP="00A90230">
      <w:pPr>
        <w:pStyle w:val="aff0"/>
        <w:numPr>
          <w:ilvl w:val="0"/>
          <w:numId w:val="8"/>
        </w:numPr>
      </w:pPr>
      <w:bookmarkStart w:id="278" w:name="_ETM_Q1_889537"/>
      <w:bookmarkEnd w:id="278"/>
      <w:r>
        <w:rPr>
          <w:rFonts w:hint="cs"/>
          <w:rtl/>
        </w:rPr>
        <w:t>בפסקה (3), במקום "שני עובדי" יבוא ,"עובד".</w:t>
      </w:r>
    </w:p>
    <w:p w:rsidR="00A90230" w:rsidRDefault="00A90230" w:rsidP="00A90230">
      <w:pPr>
        <w:rPr>
          <w:rtl/>
        </w:rPr>
      </w:pPr>
      <w:bookmarkStart w:id="279" w:name="_ETM_Q1_890418"/>
      <w:bookmarkEnd w:id="279"/>
    </w:p>
    <w:p w:rsidR="00A90230" w:rsidRDefault="00A90230" w:rsidP="00A90230">
      <w:pPr>
        <w:pStyle w:val="aff0"/>
        <w:numPr>
          <w:ilvl w:val="0"/>
          <w:numId w:val="8"/>
        </w:numPr>
        <w:rPr>
          <w:rtl/>
        </w:rPr>
      </w:pPr>
      <w:r>
        <w:rPr>
          <w:rFonts w:hint="cs"/>
          <w:rtl/>
        </w:rPr>
        <w:t>אחרי פסקה (4) יבוא:</w:t>
      </w:r>
    </w:p>
    <w:p w:rsidR="00E27E04" w:rsidRDefault="00E27E04" w:rsidP="00E27E04">
      <w:pPr>
        <w:rPr>
          <w:rtl/>
        </w:rPr>
      </w:pPr>
      <w:r>
        <w:rPr>
          <w:rFonts w:hint="cs"/>
          <w:rtl/>
        </w:rPr>
        <w:t xml:space="preserve"> </w:t>
      </w:r>
      <w:r w:rsidR="00A90230">
        <w:rPr>
          <w:rFonts w:hint="cs"/>
          <w:rtl/>
        </w:rPr>
        <w:tab/>
      </w:r>
      <w:r w:rsidR="00A90230">
        <w:rPr>
          <w:rFonts w:hint="cs"/>
          <w:rtl/>
        </w:rPr>
        <w:tab/>
      </w:r>
    </w:p>
    <w:p w:rsidR="00A90230" w:rsidRDefault="00A90230" w:rsidP="00A90230">
      <w:pPr>
        <w:ind w:left="1080"/>
        <w:rPr>
          <w:rtl/>
        </w:rPr>
      </w:pPr>
      <w:r>
        <w:rPr>
          <w:rFonts w:hint="cs"/>
          <w:rtl/>
        </w:rPr>
        <w:t>"(5)</w:t>
      </w:r>
      <w:r>
        <w:rPr>
          <w:rFonts w:hint="cs"/>
          <w:rtl/>
        </w:rPr>
        <w:tab/>
      </w:r>
      <w:r>
        <w:t xml:space="preserve"> </w:t>
      </w:r>
      <w:r>
        <w:rPr>
          <w:rFonts w:hint="cs"/>
          <w:rtl/>
        </w:rPr>
        <w:t xml:space="preserve">עובד משרד </w:t>
      </w:r>
      <w:bookmarkStart w:id="280" w:name="_ETM_Q1_891053"/>
      <w:bookmarkEnd w:id="280"/>
      <w:r>
        <w:rPr>
          <w:rFonts w:hint="cs"/>
          <w:rtl/>
        </w:rPr>
        <w:t>העבודה, הרווחה והשירותים החברתיים".</w:t>
      </w:r>
    </w:p>
    <w:p w:rsidR="00645345" w:rsidRDefault="00645345" w:rsidP="00645345">
      <w:pPr>
        <w:rPr>
          <w:rtl/>
        </w:rPr>
      </w:pPr>
      <w:bookmarkStart w:id="281" w:name="_ETM_Q1_676077"/>
      <w:bookmarkEnd w:id="281"/>
    </w:p>
    <w:p w:rsidR="00A90230" w:rsidRDefault="00A90230" w:rsidP="00A90230">
      <w:pPr>
        <w:pStyle w:val="af9"/>
        <w:keepNext/>
        <w:rPr>
          <w:rtl/>
        </w:rPr>
      </w:pPr>
      <w:bookmarkStart w:id="282" w:name="_ETM_Q1_906440"/>
      <w:bookmarkEnd w:id="282"/>
      <w:r>
        <w:rPr>
          <w:rtl/>
        </w:rPr>
        <w:t>קרן גלבוע:</w:t>
      </w:r>
    </w:p>
    <w:p w:rsidR="00A90230" w:rsidRDefault="00A90230" w:rsidP="00A90230">
      <w:pPr>
        <w:pStyle w:val="KeepWithNext"/>
        <w:rPr>
          <w:rtl/>
        </w:rPr>
      </w:pPr>
    </w:p>
    <w:p w:rsidR="00A90230" w:rsidRDefault="00A90230" w:rsidP="00A90230">
      <w:pPr>
        <w:rPr>
          <w:rtl/>
        </w:rPr>
      </w:pPr>
      <w:r>
        <w:rPr>
          <w:rFonts w:hint="cs"/>
          <w:rtl/>
        </w:rPr>
        <w:t>ביקשנו להוסיף עוד משהו.</w:t>
      </w:r>
      <w:r w:rsidR="00734FE8">
        <w:rPr>
          <w:rFonts w:hint="cs"/>
          <w:rtl/>
        </w:rPr>
        <w:t xml:space="preserve"> כתוב כרגע "עובד משרד העבודה, הרווחה והשירותים החברתיים". ביקשנו </w:t>
      </w:r>
      <w:bookmarkStart w:id="283" w:name="_ETM_Q1_920934"/>
      <w:bookmarkEnd w:id="283"/>
      <w:r w:rsidR="00734FE8">
        <w:rPr>
          <w:rFonts w:hint="cs"/>
          <w:rtl/>
        </w:rPr>
        <w:t xml:space="preserve">להוסיף: "שיציע שר העבודה, הרווחה והשירותים החברתיים". תיקון </w:t>
      </w:r>
      <w:bookmarkStart w:id="284" w:name="_ETM_Q1_928435"/>
      <w:bookmarkEnd w:id="284"/>
      <w:r w:rsidR="00734FE8">
        <w:rPr>
          <w:rFonts w:hint="cs"/>
          <w:rtl/>
        </w:rPr>
        <w:t>טכני.</w:t>
      </w:r>
    </w:p>
    <w:p w:rsidR="00734FE8" w:rsidRDefault="00734FE8" w:rsidP="00A90230">
      <w:pPr>
        <w:rPr>
          <w:rtl/>
        </w:rPr>
      </w:pPr>
    </w:p>
    <w:p w:rsidR="00734FE8" w:rsidRDefault="00734FE8" w:rsidP="00734FE8">
      <w:pPr>
        <w:pStyle w:val="af6"/>
        <w:keepNext/>
        <w:rPr>
          <w:rtl/>
        </w:rPr>
      </w:pPr>
      <w:bookmarkStart w:id="285" w:name="_ETM_Q1_929966"/>
      <w:bookmarkStart w:id="286" w:name="_ETM_Q1_931202"/>
      <w:bookmarkEnd w:id="285"/>
      <w:bookmarkEnd w:id="286"/>
      <w:r>
        <w:rPr>
          <w:rtl/>
        </w:rPr>
        <w:t>היו"ר יואב קיש:</w:t>
      </w:r>
    </w:p>
    <w:p w:rsidR="00734FE8" w:rsidRDefault="00734FE8" w:rsidP="00734FE8">
      <w:pPr>
        <w:pStyle w:val="KeepWithNext"/>
        <w:rPr>
          <w:rtl/>
          <w:lang w:eastAsia="he-IL"/>
        </w:rPr>
      </w:pPr>
    </w:p>
    <w:p w:rsidR="00734FE8" w:rsidRDefault="00734FE8" w:rsidP="00734FE8">
      <w:pPr>
        <w:ind w:firstLine="0"/>
        <w:rPr>
          <w:rtl/>
          <w:lang w:eastAsia="he-IL"/>
        </w:rPr>
      </w:pPr>
      <w:r>
        <w:rPr>
          <w:rFonts w:hint="cs"/>
          <w:rtl/>
          <w:lang w:eastAsia="he-IL"/>
        </w:rPr>
        <w:tab/>
        <w:t>בסדר. אין בעיה.</w:t>
      </w:r>
    </w:p>
    <w:p w:rsidR="00734FE8" w:rsidRDefault="00734FE8" w:rsidP="00734FE8">
      <w:pPr>
        <w:ind w:firstLine="0"/>
        <w:rPr>
          <w:rtl/>
          <w:lang w:eastAsia="he-IL"/>
        </w:rPr>
      </w:pPr>
    </w:p>
    <w:p w:rsidR="00734FE8" w:rsidRDefault="00734FE8" w:rsidP="00734FE8">
      <w:pPr>
        <w:pStyle w:val="a4"/>
        <w:keepNext/>
        <w:rPr>
          <w:rtl/>
        </w:rPr>
      </w:pPr>
      <w:bookmarkStart w:id="287" w:name="_ETM_Q1_932666"/>
      <w:bookmarkEnd w:id="287"/>
      <w:r>
        <w:rPr>
          <w:rtl/>
        </w:rPr>
        <w:lastRenderedPageBreak/>
        <w:t>גלעד קרן:</w:t>
      </w:r>
    </w:p>
    <w:p w:rsidR="00734FE8" w:rsidRDefault="00734FE8" w:rsidP="00734FE8">
      <w:pPr>
        <w:pStyle w:val="KeepWithNext"/>
        <w:rPr>
          <w:rtl/>
          <w:lang w:eastAsia="he-IL"/>
        </w:rPr>
      </w:pPr>
    </w:p>
    <w:p w:rsidR="00734FE8" w:rsidRPr="00734FE8" w:rsidRDefault="00734FE8" w:rsidP="00734FE8">
      <w:pPr>
        <w:ind w:left="1440" w:hanging="720"/>
        <w:rPr>
          <w:rtl/>
          <w:lang w:eastAsia="he-IL"/>
        </w:rPr>
      </w:pPr>
      <w:r>
        <w:rPr>
          <w:rFonts w:hint="cs"/>
          <w:rtl/>
          <w:lang w:eastAsia="he-IL"/>
        </w:rPr>
        <w:t>(3)</w:t>
      </w:r>
      <w:r>
        <w:rPr>
          <w:rFonts w:hint="cs"/>
          <w:rtl/>
          <w:lang w:eastAsia="he-IL"/>
        </w:rPr>
        <w:tab/>
        <w:t xml:space="preserve">בתקנת משנה (ד)(3), המילים "ותורם לקידום יעדי המדיניות הכלכלית של המדינה" </w:t>
      </w:r>
      <w:r>
        <w:rPr>
          <w:rtl/>
          <w:lang w:eastAsia="he-IL"/>
        </w:rPr>
        <w:t>–</w:t>
      </w:r>
      <w:r>
        <w:rPr>
          <w:rFonts w:hint="cs"/>
          <w:rtl/>
          <w:lang w:eastAsia="he-IL"/>
        </w:rPr>
        <w:t xml:space="preserve"> יימחקו.</w:t>
      </w:r>
    </w:p>
    <w:p w:rsidR="00734FE8" w:rsidRDefault="00734FE8" w:rsidP="00734FE8">
      <w:pPr>
        <w:pStyle w:val="KeepWithNext"/>
        <w:rPr>
          <w:rtl/>
        </w:rPr>
      </w:pPr>
    </w:p>
    <w:p w:rsidR="00734FE8" w:rsidRPr="00734FE8" w:rsidRDefault="00734FE8" w:rsidP="00734FE8">
      <w:pPr>
        <w:rPr>
          <w:rtl/>
        </w:rPr>
      </w:pPr>
      <w:bookmarkStart w:id="288" w:name="_ETM_Q1_937027"/>
      <w:bookmarkEnd w:id="288"/>
      <w:r>
        <w:rPr>
          <w:rFonts w:hint="cs"/>
          <w:rtl/>
        </w:rPr>
        <w:t>(4)</w:t>
      </w:r>
      <w:r>
        <w:rPr>
          <w:rFonts w:hint="cs"/>
          <w:rtl/>
        </w:rPr>
        <w:tab/>
        <w:t>בתקנת משנה (ה) -</w:t>
      </w:r>
    </w:p>
    <w:p w:rsidR="00734FE8" w:rsidRDefault="00734FE8" w:rsidP="00734FE8">
      <w:pPr>
        <w:spacing w:line="240" w:lineRule="auto"/>
        <w:rPr>
          <w:rtl/>
        </w:rPr>
      </w:pPr>
      <w:bookmarkStart w:id="289" w:name="_ETM_Q1_930775"/>
      <w:bookmarkStart w:id="290" w:name="_ETM_Q1_931376"/>
      <w:bookmarkEnd w:id="289"/>
      <w:bookmarkEnd w:id="290"/>
    </w:p>
    <w:p w:rsidR="00734FE8" w:rsidRDefault="00734FE8" w:rsidP="00734FE8">
      <w:pPr>
        <w:pStyle w:val="aff0"/>
        <w:numPr>
          <w:ilvl w:val="0"/>
          <w:numId w:val="9"/>
        </w:numPr>
        <w:spacing w:line="240" w:lineRule="auto"/>
        <w:rPr>
          <w:rtl/>
        </w:rPr>
      </w:pPr>
      <w:bookmarkStart w:id="291" w:name="_ETM_Q1_937806"/>
      <w:bookmarkEnd w:id="291"/>
      <w:r>
        <w:rPr>
          <w:rFonts w:hint="cs"/>
          <w:rtl/>
        </w:rPr>
        <w:t xml:space="preserve">ברישה, המילים "במיזם העסקי" </w:t>
      </w:r>
      <w:r>
        <w:rPr>
          <w:rtl/>
        </w:rPr>
        <w:t>–</w:t>
      </w:r>
      <w:r>
        <w:rPr>
          <w:rFonts w:hint="cs"/>
          <w:rtl/>
        </w:rPr>
        <w:t xml:space="preserve"> יימחקו.</w:t>
      </w:r>
    </w:p>
    <w:p w:rsidR="00734FE8" w:rsidRDefault="00734FE8" w:rsidP="00734FE8">
      <w:pPr>
        <w:spacing w:line="240" w:lineRule="auto"/>
        <w:rPr>
          <w:rtl/>
        </w:rPr>
      </w:pPr>
    </w:p>
    <w:p w:rsidR="00734FE8" w:rsidRDefault="00734FE8" w:rsidP="00734FE8">
      <w:pPr>
        <w:pStyle w:val="aff0"/>
        <w:numPr>
          <w:ilvl w:val="0"/>
          <w:numId w:val="9"/>
        </w:numPr>
        <w:spacing w:line="240" w:lineRule="auto"/>
        <w:rPr>
          <w:rtl/>
        </w:rPr>
      </w:pPr>
      <w:r>
        <w:rPr>
          <w:rFonts w:hint="cs"/>
          <w:rtl/>
        </w:rPr>
        <w:t>בפסקה (2) -</w:t>
      </w:r>
    </w:p>
    <w:p w:rsidR="00734FE8" w:rsidRDefault="00734FE8" w:rsidP="00734FE8">
      <w:pPr>
        <w:spacing w:line="240" w:lineRule="auto"/>
        <w:rPr>
          <w:rtl/>
        </w:rPr>
      </w:pPr>
      <w:bookmarkStart w:id="292" w:name="_ETM_Q1_924721"/>
      <w:bookmarkStart w:id="293" w:name="_ETM_Q1_927096"/>
      <w:bookmarkEnd w:id="292"/>
      <w:bookmarkEnd w:id="293"/>
    </w:p>
    <w:p w:rsidR="00734FE8" w:rsidRDefault="00734FE8" w:rsidP="00734FE8">
      <w:pPr>
        <w:pStyle w:val="aff0"/>
        <w:numPr>
          <w:ilvl w:val="0"/>
          <w:numId w:val="11"/>
        </w:numPr>
        <w:spacing w:line="240" w:lineRule="auto"/>
      </w:pPr>
      <w:bookmarkStart w:id="294" w:name="_ETM_Q1_934628"/>
      <w:bookmarkEnd w:id="294"/>
      <w:r>
        <w:rPr>
          <w:rFonts w:hint="cs"/>
          <w:rtl/>
        </w:rPr>
        <w:t>במקום "ולעבוד במיזם העסקי, ושהוכח כי" יבוא "ולקדם את המיזם העסקי, ובכוונתו לצאת מישראל עם פקיעת רישיון ישיבתו".</w:t>
      </w:r>
    </w:p>
    <w:p w:rsidR="00734FE8" w:rsidRDefault="00734FE8" w:rsidP="00734FE8">
      <w:pPr>
        <w:spacing w:line="240" w:lineRule="auto"/>
        <w:rPr>
          <w:rtl/>
        </w:rPr>
      </w:pPr>
      <w:bookmarkStart w:id="295" w:name="_ETM_Q1_931782"/>
      <w:bookmarkStart w:id="296" w:name="_ETM_Q1_931177"/>
      <w:bookmarkStart w:id="297" w:name="_ETM_Q1_931787"/>
      <w:bookmarkEnd w:id="295"/>
      <w:bookmarkEnd w:id="296"/>
      <w:bookmarkEnd w:id="297"/>
    </w:p>
    <w:p w:rsidR="00734FE8" w:rsidRDefault="00734FE8" w:rsidP="00734FE8">
      <w:pPr>
        <w:pStyle w:val="aff0"/>
        <w:numPr>
          <w:ilvl w:val="0"/>
          <w:numId w:val="11"/>
        </w:numPr>
        <w:spacing w:line="240" w:lineRule="auto"/>
      </w:pPr>
      <w:r>
        <w:rPr>
          <w:rFonts w:hint="cs"/>
          <w:rtl/>
        </w:rPr>
        <w:t xml:space="preserve">פסקאות משנה (א) ו-(ב) </w:t>
      </w:r>
      <w:r>
        <w:rPr>
          <w:rtl/>
        </w:rPr>
        <w:t>–</w:t>
      </w:r>
      <w:r>
        <w:rPr>
          <w:rFonts w:hint="cs"/>
          <w:rtl/>
        </w:rPr>
        <w:t xml:space="preserve"> יימחקו.</w:t>
      </w:r>
    </w:p>
    <w:p w:rsidR="00734FE8" w:rsidRDefault="00734FE8" w:rsidP="00734FE8">
      <w:pPr>
        <w:pStyle w:val="aff0"/>
        <w:rPr>
          <w:rtl/>
        </w:rPr>
      </w:pPr>
    </w:p>
    <w:p w:rsidR="00734FE8" w:rsidRDefault="00734FE8" w:rsidP="00734FE8">
      <w:pPr>
        <w:pStyle w:val="aff0"/>
        <w:spacing w:line="240" w:lineRule="auto"/>
        <w:ind w:left="2160" w:firstLine="0"/>
      </w:pPr>
    </w:p>
    <w:p w:rsidR="00734FE8" w:rsidRDefault="00734FE8" w:rsidP="00734FE8">
      <w:pPr>
        <w:pStyle w:val="aff0"/>
        <w:numPr>
          <w:ilvl w:val="0"/>
          <w:numId w:val="3"/>
        </w:numPr>
        <w:spacing w:before="240"/>
        <w:rPr>
          <w:rtl/>
        </w:rPr>
      </w:pPr>
      <w:bookmarkStart w:id="298" w:name="_ETM_Q1_935137"/>
      <w:bookmarkStart w:id="299" w:name="_ETM_Q1_934598"/>
      <w:bookmarkStart w:id="300" w:name="_ETM_Q1_935338"/>
      <w:bookmarkStart w:id="301" w:name="_ETM_Q1_952628"/>
      <w:bookmarkEnd w:id="298"/>
      <w:bookmarkEnd w:id="299"/>
      <w:bookmarkEnd w:id="300"/>
      <w:bookmarkEnd w:id="301"/>
      <w:r>
        <w:rPr>
          <w:rFonts w:hint="cs"/>
          <w:rtl/>
        </w:rPr>
        <w:t>תיקון התוספת הראשונה</w:t>
      </w:r>
    </w:p>
    <w:p w:rsidR="00A90230" w:rsidRDefault="00A90230" w:rsidP="00A90230">
      <w:pPr>
        <w:rPr>
          <w:rtl/>
        </w:rPr>
      </w:pPr>
    </w:p>
    <w:p w:rsidR="00734FE8" w:rsidRDefault="00734FE8" w:rsidP="00734FE8">
      <w:pPr>
        <w:ind w:left="360"/>
        <w:rPr>
          <w:rtl/>
        </w:rPr>
      </w:pPr>
      <w:bookmarkStart w:id="302" w:name="_ETM_Q1_955248"/>
      <w:bookmarkEnd w:id="302"/>
      <w:r>
        <w:rPr>
          <w:rFonts w:hint="cs"/>
          <w:rtl/>
        </w:rPr>
        <w:t>בתוספת הראשונה לתקנות העיקריות, בחלק א', אחרי פרט (14) יבוא:</w:t>
      </w:r>
    </w:p>
    <w:p w:rsidR="00645345" w:rsidRDefault="00645345" w:rsidP="00645345">
      <w:pPr>
        <w:rPr>
          <w:rtl/>
        </w:rPr>
      </w:pPr>
      <w:bookmarkStart w:id="303" w:name="_ETM_Q1_900275"/>
      <w:bookmarkStart w:id="304" w:name="_ETM_Q1_34813"/>
      <w:bookmarkEnd w:id="303"/>
      <w:bookmarkEnd w:id="304"/>
    </w:p>
    <w:p w:rsidR="00734FE8" w:rsidRPr="00734FE8" w:rsidRDefault="00734FE8" w:rsidP="00645345">
      <w:pPr>
        <w:rPr>
          <w:b/>
          <w:bCs/>
          <w:rtl/>
        </w:rPr>
      </w:pPr>
      <w:bookmarkStart w:id="305" w:name="_ETM_Q1_960552"/>
      <w:bookmarkEnd w:id="305"/>
      <w:r w:rsidRPr="00734FE8">
        <w:rPr>
          <w:rFonts w:hint="cs"/>
          <w:b/>
          <w:bCs/>
          <w:rtl/>
        </w:rPr>
        <w:tab/>
        <w:t>השירות המבוקש</w:t>
      </w:r>
      <w:r w:rsidRPr="00734FE8">
        <w:rPr>
          <w:rFonts w:hint="cs"/>
          <w:b/>
          <w:bCs/>
          <w:rtl/>
        </w:rPr>
        <w:tab/>
      </w:r>
      <w:r w:rsidRPr="00734FE8">
        <w:rPr>
          <w:rFonts w:hint="cs"/>
          <w:b/>
          <w:bCs/>
          <w:rtl/>
        </w:rPr>
        <w:tab/>
        <w:t>טור א'</w:t>
      </w:r>
      <w:r w:rsidRPr="00734FE8">
        <w:rPr>
          <w:rFonts w:hint="cs"/>
          <w:b/>
          <w:bCs/>
          <w:rtl/>
        </w:rPr>
        <w:tab/>
      </w:r>
      <w:r w:rsidRPr="00734FE8">
        <w:rPr>
          <w:rFonts w:hint="cs"/>
          <w:b/>
          <w:bCs/>
          <w:rtl/>
        </w:rPr>
        <w:tab/>
      </w:r>
      <w:r w:rsidRPr="00734FE8">
        <w:rPr>
          <w:rFonts w:hint="cs"/>
          <w:b/>
          <w:bCs/>
          <w:rtl/>
        </w:rPr>
        <w:tab/>
        <w:t>טור ב'</w:t>
      </w:r>
    </w:p>
    <w:p w:rsidR="00645345" w:rsidRPr="00734FE8" w:rsidRDefault="00734FE8" w:rsidP="00645345">
      <w:pPr>
        <w:pStyle w:val="KeepWithNext"/>
        <w:jc w:val="left"/>
        <w:rPr>
          <w:b/>
          <w:bCs/>
          <w:rtl/>
        </w:rPr>
      </w:pPr>
      <w:r w:rsidRPr="00734FE8">
        <w:rPr>
          <w:rFonts w:hint="cs"/>
          <w:b/>
          <w:bCs/>
          <w:rtl/>
        </w:rPr>
        <w:tab/>
      </w:r>
      <w:r w:rsidRPr="00734FE8">
        <w:rPr>
          <w:rFonts w:hint="cs"/>
          <w:b/>
          <w:bCs/>
          <w:rtl/>
        </w:rPr>
        <w:tab/>
      </w:r>
      <w:r w:rsidRPr="00734FE8">
        <w:rPr>
          <w:rFonts w:hint="cs"/>
          <w:b/>
          <w:bCs/>
          <w:rtl/>
        </w:rPr>
        <w:tab/>
      </w:r>
      <w:r w:rsidRPr="00734FE8">
        <w:rPr>
          <w:rFonts w:hint="cs"/>
          <w:b/>
          <w:bCs/>
          <w:rtl/>
        </w:rPr>
        <w:tab/>
      </w:r>
      <w:r w:rsidRPr="00734FE8">
        <w:rPr>
          <w:rFonts w:hint="cs"/>
          <w:b/>
          <w:bCs/>
          <w:rtl/>
        </w:rPr>
        <w:tab/>
      </w:r>
      <w:r w:rsidRPr="00734FE8">
        <w:rPr>
          <w:rFonts w:hint="cs"/>
          <w:b/>
          <w:bCs/>
          <w:rtl/>
        </w:rPr>
        <w:tab/>
        <w:t xml:space="preserve">בשקלים </w:t>
      </w:r>
      <w:r>
        <w:rPr>
          <w:rFonts w:hint="cs"/>
          <w:b/>
          <w:bCs/>
          <w:rtl/>
        </w:rPr>
        <w:t>חדשים</w:t>
      </w:r>
      <w:r>
        <w:rPr>
          <w:rFonts w:hint="cs"/>
          <w:b/>
          <w:bCs/>
          <w:rtl/>
        </w:rPr>
        <w:tab/>
        <w:t>בדולרים</w:t>
      </w:r>
    </w:p>
    <w:p w:rsidR="00645345" w:rsidRDefault="00645345" w:rsidP="00EC4FF2">
      <w:pPr>
        <w:rPr>
          <w:rtl/>
        </w:rPr>
      </w:pPr>
    </w:p>
    <w:p w:rsidR="00734FE8" w:rsidRDefault="00734FE8" w:rsidP="00EC4FF2">
      <w:pPr>
        <w:rPr>
          <w:rtl/>
        </w:rPr>
      </w:pPr>
      <w:bookmarkStart w:id="306" w:name="_ETM_Q1_962491"/>
      <w:bookmarkEnd w:id="306"/>
      <w:r>
        <w:rPr>
          <w:rFonts w:hint="cs"/>
          <w:rtl/>
        </w:rPr>
        <w:tab/>
        <w:t>"(15) אשרה ורישיון ישיבה</w:t>
      </w:r>
      <w:r>
        <w:rPr>
          <w:rFonts w:hint="cs"/>
          <w:rtl/>
        </w:rPr>
        <w:tab/>
      </w:r>
      <w:r>
        <w:rPr>
          <w:rFonts w:hint="cs"/>
          <w:rtl/>
        </w:rPr>
        <w:tab/>
      </w:r>
      <w:r>
        <w:rPr>
          <w:rFonts w:hint="cs"/>
          <w:rtl/>
        </w:rPr>
        <w:tab/>
      </w:r>
      <w:r>
        <w:rPr>
          <w:rFonts w:hint="cs"/>
          <w:rtl/>
        </w:rPr>
        <w:tab/>
        <w:t>(1) במועד הגשת הבקשה</w:t>
      </w:r>
    </w:p>
    <w:p w:rsidR="00734FE8" w:rsidRDefault="00734FE8" w:rsidP="00EC4FF2">
      <w:pPr>
        <w:rPr>
          <w:rtl/>
        </w:rPr>
      </w:pPr>
      <w:r>
        <w:rPr>
          <w:rFonts w:hint="cs"/>
          <w:rtl/>
        </w:rPr>
        <w:tab/>
        <w:t>מסוג ב/5, ב/51, ב/52, ב/53</w:t>
      </w:r>
      <w:r>
        <w:rPr>
          <w:rFonts w:hint="cs"/>
          <w:rtl/>
        </w:rPr>
        <w:tab/>
      </w:r>
      <w:r>
        <w:rPr>
          <w:rFonts w:hint="cs"/>
          <w:rtl/>
        </w:rPr>
        <w:tab/>
      </w:r>
      <w:r>
        <w:rPr>
          <w:rFonts w:hint="cs"/>
          <w:rtl/>
        </w:rPr>
        <w:tab/>
      </w:r>
      <w:r>
        <w:rPr>
          <w:rFonts w:hint="cs"/>
          <w:rtl/>
        </w:rPr>
        <w:tab/>
        <w:t>הראשונה לאשרה ורישיון</w:t>
      </w:r>
    </w:p>
    <w:p w:rsidR="00734FE8" w:rsidRDefault="00734FE8" w:rsidP="00EC4FF2">
      <w:pPr>
        <w:rPr>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 xml:space="preserve">כאמור </w:t>
      </w:r>
      <w:r>
        <w:rPr>
          <w:rtl/>
        </w:rPr>
        <w:t>–</w:t>
      </w:r>
      <w:r>
        <w:rPr>
          <w:rFonts w:hint="cs"/>
          <w:rtl/>
        </w:rPr>
        <w:t xml:space="preserve"> 205 דולר.</w:t>
      </w:r>
    </w:p>
    <w:p w:rsidR="00734FE8" w:rsidRDefault="00734FE8" w:rsidP="00EC4FF2">
      <w:pPr>
        <w:rPr>
          <w:rtl/>
        </w:rPr>
      </w:pPr>
    </w:p>
    <w:p w:rsidR="00734FE8" w:rsidRDefault="00734FE8" w:rsidP="00734FE8">
      <w:pPr>
        <w:ind w:left="5760"/>
        <w:rPr>
          <w:rtl/>
        </w:rPr>
      </w:pPr>
      <w:r>
        <w:rPr>
          <w:rFonts w:hint="cs"/>
          <w:rtl/>
        </w:rPr>
        <w:t>ׂ(2) במועד הגשת בקשה</w:t>
      </w:r>
    </w:p>
    <w:p w:rsidR="00734FE8" w:rsidRDefault="00734FE8" w:rsidP="00734FE8">
      <w:pPr>
        <w:ind w:left="5760"/>
        <w:rPr>
          <w:rtl/>
        </w:rPr>
      </w:pPr>
      <w:r>
        <w:rPr>
          <w:rFonts w:hint="cs"/>
          <w:rtl/>
        </w:rPr>
        <w:t xml:space="preserve">להארכת אשרה ורישיון </w:t>
      </w:r>
      <w:r>
        <w:rPr>
          <w:rtl/>
        </w:rPr>
        <w:t>–</w:t>
      </w:r>
    </w:p>
    <w:p w:rsidR="00734FE8" w:rsidRDefault="00734FE8" w:rsidP="00734FE8">
      <w:pPr>
        <w:ind w:left="5760"/>
        <w:rPr>
          <w:rtl/>
        </w:rPr>
      </w:pPr>
      <w:r>
        <w:rPr>
          <w:rFonts w:hint="cs"/>
          <w:rtl/>
        </w:rPr>
        <w:t>162 דולר.</w:t>
      </w:r>
    </w:p>
    <w:p w:rsidR="00734FE8" w:rsidRDefault="00734FE8" w:rsidP="00734FE8">
      <w:pPr>
        <w:ind w:firstLine="0"/>
        <w:rPr>
          <w:rtl/>
        </w:rPr>
      </w:pPr>
      <w:bookmarkStart w:id="307" w:name="_ETM_Q1_990399"/>
      <w:bookmarkEnd w:id="307"/>
    </w:p>
    <w:p w:rsidR="00734FE8" w:rsidRDefault="00734FE8" w:rsidP="00734FE8">
      <w:pPr>
        <w:pStyle w:val="af6"/>
        <w:keepNext/>
        <w:rPr>
          <w:rtl/>
        </w:rPr>
      </w:pPr>
      <w:bookmarkStart w:id="308" w:name="_ETM_Q1_990787"/>
      <w:bookmarkEnd w:id="308"/>
      <w:r>
        <w:rPr>
          <w:rtl/>
        </w:rPr>
        <w:t>היו"ר יואב קיש:</w:t>
      </w:r>
    </w:p>
    <w:p w:rsidR="00734FE8" w:rsidRDefault="00734FE8" w:rsidP="00734FE8">
      <w:pPr>
        <w:pStyle w:val="KeepWithNext"/>
        <w:rPr>
          <w:rtl/>
        </w:rPr>
      </w:pPr>
    </w:p>
    <w:p w:rsidR="00734FE8" w:rsidRDefault="00734FE8" w:rsidP="00734FE8">
      <w:pPr>
        <w:rPr>
          <w:rtl/>
        </w:rPr>
      </w:pPr>
      <w:r>
        <w:rPr>
          <w:rFonts w:hint="cs"/>
          <w:rtl/>
        </w:rPr>
        <w:t xml:space="preserve">גם הסכומים האלה </w:t>
      </w:r>
      <w:bookmarkStart w:id="309" w:name="_ETM_Q1_989682"/>
      <w:bookmarkEnd w:id="309"/>
      <w:r>
        <w:rPr>
          <w:rFonts w:hint="cs"/>
          <w:rtl/>
        </w:rPr>
        <w:t>מתואמים?</w:t>
      </w:r>
    </w:p>
    <w:p w:rsidR="00734FE8" w:rsidRDefault="00734FE8" w:rsidP="00734FE8">
      <w:pPr>
        <w:rPr>
          <w:rtl/>
        </w:rPr>
      </w:pPr>
    </w:p>
    <w:p w:rsidR="00734FE8" w:rsidRDefault="00734FE8" w:rsidP="00734FE8">
      <w:pPr>
        <w:pStyle w:val="af9"/>
        <w:keepNext/>
        <w:rPr>
          <w:rtl/>
        </w:rPr>
      </w:pPr>
      <w:bookmarkStart w:id="310" w:name="_ETM_Q1_990257"/>
      <w:bookmarkEnd w:id="310"/>
      <w:r>
        <w:rPr>
          <w:rtl/>
        </w:rPr>
        <w:t>קרן גלבוע:</w:t>
      </w:r>
    </w:p>
    <w:p w:rsidR="00734FE8" w:rsidRDefault="00734FE8" w:rsidP="00734FE8">
      <w:pPr>
        <w:pStyle w:val="KeepWithNext"/>
        <w:rPr>
          <w:rtl/>
        </w:rPr>
      </w:pPr>
    </w:p>
    <w:p w:rsidR="00734FE8" w:rsidRDefault="00734FE8" w:rsidP="00734FE8">
      <w:pPr>
        <w:rPr>
          <w:rtl/>
        </w:rPr>
      </w:pPr>
      <w:r>
        <w:rPr>
          <w:rFonts w:hint="cs"/>
          <w:rtl/>
        </w:rPr>
        <w:t xml:space="preserve">הסכומים האלה מתואמים אבל אנחנו כן מבקשים שיירשם </w:t>
      </w:r>
      <w:bookmarkStart w:id="311" w:name="_ETM_Q1_993119"/>
      <w:bookmarkEnd w:id="311"/>
      <w:r>
        <w:rPr>
          <w:rFonts w:hint="cs"/>
          <w:rtl/>
        </w:rPr>
        <w:t xml:space="preserve">בטור א', בטור </w:t>
      </w:r>
      <w:proofErr w:type="spellStart"/>
      <w:r>
        <w:rPr>
          <w:rFonts w:hint="cs"/>
          <w:rtl/>
        </w:rPr>
        <w:t>השקלי</w:t>
      </w:r>
      <w:proofErr w:type="spellEnd"/>
      <w:r>
        <w:rPr>
          <w:rFonts w:hint="cs"/>
          <w:rtl/>
        </w:rPr>
        <w:t xml:space="preserve">, הסכומים בשקלים נכון לשער הדולר היציג </w:t>
      </w:r>
      <w:bookmarkStart w:id="312" w:name="_ETM_Q1_1001307"/>
      <w:bookmarkEnd w:id="312"/>
      <w:r>
        <w:rPr>
          <w:rFonts w:hint="cs"/>
          <w:rtl/>
        </w:rPr>
        <w:t>של יום הוועדה.</w:t>
      </w:r>
    </w:p>
    <w:p w:rsidR="00734FE8" w:rsidRDefault="00734FE8" w:rsidP="00734FE8">
      <w:pPr>
        <w:rPr>
          <w:rtl/>
        </w:rPr>
      </w:pPr>
    </w:p>
    <w:p w:rsidR="00734FE8" w:rsidRDefault="00734FE8" w:rsidP="00734FE8">
      <w:pPr>
        <w:pStyle w:val="af6"/>
        <w:keepNext/>
        <w:rPr>
          <w:rtl/>
        </w:rPr>
      </w:pPr>
      <w:bookmarkStart w:id="313" w:name="_ETM_Q1_1002569"/>
      <w:bookmarkEnd w:id="313"/>
      <w:r>
        <w:rPr>
          <w:rtl/>
        </w:rPr>
        <w:t>היו"ר יואב קיש:</w:t>
      </w:r>
    </w:p>
    <w:p w:rsidR="00734FE8" w:rsidRDefault="00734FE8" w:rsidP="00734FE8">
      <w:pPr>
        <w:pStyle w:val="KeepWithNext"/>
        <w:rPr>
          <w:rtl/>
        </w:rPr>
      </w:pPr>
    </w:p>
    <w:p w:rsidR="00734FE8" w:rsidRDefault="00734FE8" w:rsidP="00734FE8">
      <w:pPr>
        <w:rPr>
          <w:rtl/>
        </w:rPr>
      </w:pPr>
      <w:r>
        <w:rPr>
          <w:rFonts w:hint="cs"/>
          <w:rtl/>
        </w:rPr>
        <w:t>כן. היום זה לא רשו בשקלים?</w:t>
      </w:r>
    </w:p>
    <w:p w:rsidR="00734FE8" w:rsidRDefault="00734FE8" w:rsidP="00734FE8">
      <w:pPr>
        <w:rPr>
          <w:rtl/>
        </w:rPr>
      </w:pPr>
    </w:p>
    <w:p w:rsidR="00734FE8" w:rsidRDefault="00734FE8" w:rsidP="00734FE8">
      <w:pPr>
        <w:pStyle w:val="a4"/>
        <w:keepNext/>
        <w:rPr>
          <w:rtl/>
        </w:rPr>
      </w:pPr>
      <w:bookmarkStart w:id="314" w:name="_ETM_Q1_1003993"/>
      <w:bookmarkEnd w:id="314"/>
      <w:r>
        <w:rPr>
          <w:rtl/>
        </w:rPr>
        <w:t>גלעד קרן:</w:t>
      </w:r>
    </w:p>
    <w:p w:rsidR="00734FE8" w:rsidRDefault="00734FE8" w:rsidP="00734FE8">
      <w:pPr>
        <w:pStyle w:val="KeepWithNext"/>
        <w:rPr>
          <w:rtl/>
        </w:rPr>
      </w:pPr>
    </w:p>
    <w:p w:rsidR="00734FE8" w:rsidRDefault="00734FE8" w:rsidP="00734FE8">
      <w:pPr>
        <w:rPr>
          <w:rtl/>
        </w:rPr>
      </w:pPr>
      <w:r>
        <w:rPr>
          <w:rFonts w:hint="cs"/>
          <w:rtl/>
        </w:rPr>
        <w:t xml:space="preserve">לא רשום </w:t>
      </w:r>
      <w:bookmarkStart w:id="315" w:name="_ETM_Q1_1005744"/>
      <w:bookmarkEnd w:id="315"/>
      <w:r>
        <w:rPr>
          <w:rFonts w:hint="cs"/>
          <w:rtl/>
        </w:rPr>
        <w:t>בשקלים.</w:t>
      </w:r>
    </w:p>
    <w:p w:rsidR="00D908B3" w:rsidRDefault="00D908B3" w:rsidP="00734FE8">
      <w:pPr>
        <w:rPr>
          <w:rtl/>
        </w:rPr>
      </w:pPr>
    </w:p>
    <w:p w:rsidR="00D908B3" w:rsidRDefault="00D908B3" w:rsidP="00D908B3">
      <w:pPr>
        <w:pStyle w:val="a4"/>
        <w:keepNext/>
        <w:rPr>
          <w:rtl/>
        </w:rPr>
      </w:pPr>
      <w:bookmarkStart w:id="316" w:name="_ETM_Q1_1009217"/>
      <w:bookmarkEnd w:id="316"/>
      <w:r>
        <w:rPr>
          <w:rtl/>
        </w:rPr>
        <w:t xml:space="preserve">תומר </w:t>
      </w:r>
      <w:proofErr w:type="spellStart"/>
      <w:r>
        <w:rPr>
          <w:rtl/>
        </w:rPr>
        <w:t>רוזנר</w:t>
      </w:r>
      <w:proofErr w:type="spellEnd"/>
      <w:r>
        <w:rPr>
          <w:rtl/>
        </w:rPr>
        <w:t>:</w:t>
      </w:r>
    </w:p>
    <w:p w:rsidR="00D908B3" w:rsidRDefault="00D908B3" w:rsidP="00D908B3">
      <w:pPr>
        <w:pStyle w:val="KeepWithNext"/>
        <w:rPr>
          <w:rtl/>
        </w:rPr>
      </w:pPr>
    </w:p>
    <w:p w:rsidR="00D908B3" w:rsidRDefault="00D908B3" w:rsidP="00D908B3">
      <w:pPr>
        <w:rPr>
          <w:rtl/>
        </w:rPr>
      </w:pPr>
      <w:r>
        <w:rPr>
          <w:rFonts w:hint="cs"/>
          <w:rtl/>
        </w:rPr>
        <w:t>הממשלה לא הגישה בקשה.</w:t>
      </w:r>
    </w:p>
    <w:p w:rsidR="00D908B3" w:rsidRDefault="00D908B3" w:rsidP="00D908B3">
      <w:pPr>
        <w:rPr>
          <w:rtl/>
        </w:rPr>
      </w:pPr>
    </w:p>
    <w:p w:rsidR="00D908B3" w:rsidRDefault="00D908B3" w:rsidP="00D908B3">
      <w:pPr>
        <w:pStyle w:val="af6"/>
        <w:keepNext/>
        <w:rPr>
          <w:rtl/>
        </w:rPr>
      </w:pPr>
      <w:bookmarkStart w:id="317" w:name="_ETM_Q1_1011252"/>
      <w:bookmarkEnd w:id="317"/>
      <w:r>
        <w:rPr>
          <w:rtl/>
        </w:rPr>
        <w:t>היו"ר יואב קיש:</w:t>
      </w:r>
    </w:p>
    <w:p w:rsidR="00D908B3" w:rsidRDefault="00D908B3" w:rsidP="00D908B3">
      <w:pPr>
        <w:pStyle w:val="KeepWithNext"/>
        <w:rPr>
          <w:rtl/>
        </w:rPr>
      </w:pPr>
    </w:p>
    <w:p w:rsidR="00D908B3" w:rsidRDefault="00D908B3" w:rsidP="00D908B3">
      <w:pPr>
        <w:rPr>
          <w:rtl/>
        </w:rPr>
      </w:pPr>
      <w:r>
        <w:rPr>
          <w:rFonts w:hint="cs"/>
          <w:rtl/>
        </w:rPr>
        <w:t>תגידי מספר.</w:t>
      </w:r>
    </w:p>
    <w:p w:rsidR="00D908B3" w:rsidRDefault="00D908B3" w:rsidP="00D908B3">
      <w:pPr>
        <w:rPr>
          <w:rtl/>
        </w:rPr>
      </w:pPr>
    </w:p>
    <w:p w:rsidR="00D908B3" w:rsidRDefault="00D908B3" w:rsidP="00D908B3">
      <w:pPr>
        <w:pStyle w:val="af9"/>
        <w:keepNext/>
        <w:rPr>
          <w:rtl/>
        </w:rPr>
      </w:pPr>
      <w:bookmarkStart w:id="318" w:name="_ETM_Q1_1013272"/>
      <w:bookmarkStart w:id="319" w:name="_ETM_Q1_1014028"/>
      <w:bookmarkEnd w:id="318"/>
      <w:bookmarkEnd w:id="319"/>
      <w:r>
        <w:rPr>
          <w:rtl/>
        </w:rPr>
        <w:lastRenderedPageBreak/>
        <w:t>קרן גלבוע:</w:t>
      </w:r>
    </w:p>
    <w:p w:rsidR="00D908B3" w:rsidRDefault="00D908B3" w:rsidP="00D908B3">
      <w:pPr>
        <w:pStyle w:val="KeepWithNext"/>
        <w:rPr>
          <w:rtl/>
        </w:rPr>
      </w:pPr>
    </w:p>
    <w:p w:rsidR="00D908B3" w:rsidRDefault="00D908B3" w:rsidP="00D908B3">
      <w:pPr>
        <w:rPr>
          <w:rtl/>
        </w:rPr>
      </w:pPr>
      <w:r>
        <w:rPr>
          <w:rFonts w:hint="cs"/>
          <w:rtl/>
        </w:rPr>
        <w:t xml:space="preserve">בעיקרון, לפי החישוב שאנחנו עשינו, זה </w:t>
      </w:r>
      <w:bookmarkStart w:id="320" w:name="_ETM_Q1_1017670"/>
      <w:bookmarkEnd w:id="320"/>
      <w:r>
        <w:rPr>
          <w:rFonts w:hint="cs"/>
          <w:rtl/>
        </w:rPr>
        <w:t>739 שקלים לאשרה הראשונה ו-584 שקלים להארכה.</w:t>
      </w:r>
    </w:p>
    <w:p w:rsidR="00D908B3" w:rsidRDefault="00D908B3" w:rsidP="00D908B3">
      <w:pPr>
        <w:rPr>
          <w:rtl/>
        </w:rPr>
      </w:pPr>
    </w:p>
    <w:p w:rsidR="00D908B3" w:rsidRDefault="00D908B3" w:rsidP="00D908B3">
      <w:pPr>
        <w:pStyle w:val="a4"/>
        <w:keepNext/>
        <w:rPr>
          <w:rtl/>
        </w:rPr>
      </w:pPr>
      <w:bookmarkStart w:id="321" w:name="_ETM_Q1_1025770"/>
      <w:bookmarkEnd w:id="321"/>
      <w:r>
        <w:rPr>
          <w:rtl/>
        </w:rPr>
        <w:t xml:space="preserve">תומר </w:t>
      </w:r>
      <w:proofErr w:type="spellStart"/>
      <w:r>
        <w:rPr>
          <w:rtl/>
        </w:rPr>
        <w:t>רוזנר</w:t>
      </w:r>
      <w:proofErr w:type="spellEnd"/>
      <w:r>
        <w:rPr>
          <w:rtl/>
        </w:rPr>
        <w:t>:</w:t>
      </w:r>
    </w:p>
    <w:p w:rsidR="00D908B3" w:rsidRDefault="00D908B3" w:rsidP="00D908B3">
      <w:pPr>
        <w:pStyle w:val="KeepWithNext"/>
        <w:rPr>
          <w:rtl/>
        </w:rPr>
      </w:pPr>
    </w:p>
    <w:p w:rsidR="00D908B3" w:rsidRDefault="00D908B3" w:rsidP="00D908B3">
      <w:pPr>
        <w:rPr>
          <w:rtl/>
        </w:rPr>
      </w:pPr>
      <w:r>
        <w:rPr>
          <w:rFonts w:hint="cs"/>
          <w:rtl/>
        </w:rPr>
        <w:t xml:space="preserve">אנחנו סבורים שאפשר </w:t>
      </w:r>
      <w:bookmarkStart w:id="322" w:name="_ETM_Q1_1028229"/>
      <w:bookmarkEnd w:id="322"/>
      <w:r>
        <w:rPr>
          <w:rFonts w:hint="cs"/>
          <w:rtl/>
        </w:rPr>
        <w:t xml:space="preserve">להוסיף את הסכומים הללו. יחד עם זאת הסכומים בשקלים </w:t>
      </w:r>
      <w:bookmarkStart w:id="323" w:name="_ETM_Q1_1031584"/>
      <w:bookmarkEnd w:id="323"/>
      <w:r>
        <w:rPr>
          <w:rFonts w:hint="cs"/>
          <w:rtl/>
        </w:rPr>
        <w:t xml:space="preserve">צמודים למדד והסכומים בדולרים לא צמודים למדד. מה שקרה במהלך </w:t>
      </w:r>
      <w:bookmarkStart w:id="324" w:name="_ETM_Q1_1036706"/>
      <w:bookmarkEnd w:id="324"/>
      <w:r>
        <w:rPr>
          <w:rFonts w:hint="cs"/>
          <w:rtl/>
        </w:rPr>
        <w:t xml:space="preserve">השנים זה שהסכומים בשקלים הם הרבה יותר גבוהים </w:t>
      </w:r>
      <w:bookmarkStart w:id="325" w:name="_ETM_Q1_1040256"/>
      <w:bookmarkEnd w:id="325"/>
      <w:r>
        <w:rPr>
          <w:rFonts w:hint="cs"/>
          <w:rtl/>
        </w:rPr>
        <w:t xml:space="preserve">מהסכומים בדולרים. זאת אומרת, יש כאן אפליה בין מי </w:t>
      </w:r>
      <w:bookmarkStart w:id="326" w:name="_ETM_Q1_1044729"/>
      <w:bookmarkEnd w:id="326"/>
      <w:r>
        <w:rPr>
          <w:rFonts w:hint="cs"/>
          <w:rtl/>
        </w:rPr>
        <w:t xml:space="preserve">שמבקש את הבקשה בארץ לבין מי שמבקש את הבקשה בחוץ </w:t>
      </w:r>
      <w:bookmarkStart w:id="327" w:name="_ETM_Q1_1045972"/>
      <w:bookmarkEnd w:id="327"/>
      <w:r>
        <w:rPr>
          <w:rFonts w:hint="cs"/>
          <w:rtl/>
        </w:rPr>
        <w:t xml:space="preserve">לארץ. לכן אנחנו חושבים שאם רוצים לקבוע את הסכומים בשקלים, </w:t>
      </w:r>
      <w:bookmarkStart w:id="328" w:name="_ETM_Q1_1048255"/>
      <w:bookmarkEnd w:id="328"/>
      <w:r>
        <w:rPr>
          <w:rFonts w:hint="cs"/>
          <w:rtl/>
        </w:rPr>
        <w:t xml:space="preserve">צריך לקבוע אותם יותר נמוך מהסכום שהוא לפי השער היציג, </w:t>
      </w:r>
      <w:bookmarkStart w:id="329" w:name="_ETM_Q1_1053285"/>
      <w:bookmarkEnd w:id="329"/>
      <w:r>
        <w:rPr>
          <w:rFonts w:hint="cs"/>
          <w:rtl/>
        </w:rPr>
        <w:t>כפי שהוא היום.</w:t>
      </w:r>
    </w:p>
    <w:p w:rsidR="00D908B3" w:rsidRDefault="00D908B3" w:rsidP="00D908B3">
      <w:pPr>
        <w:rPr>
          <w:rtl/>
        </w:rPr>
      </w:pPr>
    </w:p>
    <w:p w:rsidR="00D908B3" w:rsidRDefault="00D908B3" w:rsidP="00D908B3">
      <w:pPr>
        <w:pStyle w:val="af6"/>
        <w:keepNext/>
        <w:rPr>
          <w:rtl/>
        </w:rPr>
      </w:pPr>
      <w:bookmarkStart w:id="330" w:name="_ETM_Q1_1052627"/>
      <w:bookmarkStart w:id="331" w:name="_ETM_Q1_1053831"/>
      <w:bookmarkEnd w:id="330"/>
      <w:bookmarkEnd w:id="331"/>
      <w:r>
        <w:rPr>
          <w:rtl/>
        </w:rPr>
        <w:t>היו"ר יואב קיש:</w:t>
      </w:r>
    </w:p>
    <w:p w:rsidR="00D908B3" w:rsidRDefault="00D908B3" w:rsidP="00D908B3">
      <w:pPr>
        <w:pStyle w:val="KeepWithNext"/>
        <w:rPr>
          <w:rtl/>
        </w:rPr>
      </w:pPr>
    </w:p>
    <w:p w:rsidR="00D908B3" w:rsidRDefault="00D908B3" w:rsidP="00D908B3">
      <w:pPr>
        <w:rPr>
          <w:rtl/>
        </w:rPr>
      </w:pPr>
      <w:r>
        <w:rPr>
          <w:rFonts w:hint="cs"/>
          <w:rtl/>
        </w:rPr>
        <w:t>בוא נחשוב רגע.</w:t>
      </w:r>
    </w:p>
    <w:p w:rsidR="00D908B3" w:rsidRDefault="00D908B3" w:rsidP="00D908B3">
      <w:pPr>
        <w:rPr>
          <w:rtl/>
        </w:rPr>
      </w:pPr>
    </w:p>
    <w:p w:rsidR="00D908B3" w:rsidRDefault="00D908B3" w:rsidP="00D908B3">
      <w:pPr>
        <w:pStyle w:val="a4"/>
        <w:keepNext/>
        <w:rPr>
          <w:rtl/>
        </w:rPr>
      </w:pPr>
      <w:bookmarkStart w:id="332" w:name="_ETM_Q1_1054804"/>
      <w:bookmarkEnd w:id="332"/>
      <w:r>
        <w:rPr>
          <w:rtl/>
        </w:rPr>
        <w:t xml:space="preserve">תומר </w:t>
      </w:r>
      <w:proofErr w:type="spellStart"/>
      <w:r>
        <w:rPr>
          <w:rtl/>
        </w:rPr>
        <w:t>רוזנר</w:t>
      </w:r>
      <w:proofErr w:type="spellEnd"/>
      <w:r>
        <w:rPr>
          <w:rtl/>
        </w:rPr>
        <w:t>:</w:t>
      </w:r>
    </w:p>
    <w:p w:rsidR="00D908B3" w:rsidRDefault="00D908B3" w:rsidP="00D908B3">
      <w:pPr>
        <w:pStyle w:val="KeepWithNext"/>
        <w:rPr>
          <w:rtl/>
        </w:rPr>
      </w:pPr>
    </w:p>
    <w:p w:rsidR="00D908B3" w:rsidRDefault="00D908B3" w:rsidP="00D908B3">
      <w:pPr>
        <w:rPr>
          <w:rtl/>
        </w:rPr>
      </w:pPr>
      <w:r>
        <w:rPr>
          <w:rFonts w:hint="cs"/>
          <w:rtl/>
        </w:rPr>
        <w:t xml:space="preserve">אני אתן לך דוגמה. היום </w:t>
      </w:r>
      <w:bookmarkStart w:id="333" w:name="_ETM_Q1_1056204"/>
      <w:bookmarkEnd w:id="333"/>
      <w:r>
        <w:rPr>
          <w:rFonts w:hint="cs"/>
          <w:rtl/>
        </w:rPr>
        <w:t xml:space="preserve">בתקנות האגרה בשקלים </w:t>
      </w:r>
      <w:r>
        <w:rPr>
          <w:rtl/>
        </w:rPr>
        <w:t>–</w:t>
      </w:r>
      <w:r>
        <w:rPr>
          <w:rFonts w:hint="cs"/>
          <w:rtl/>
        </w:rPr>
        <w:t xml:space="preserve"> סתם אגרה אחרת </w:t>
      </w:r>
      <w:r>
        <w:rPr>
          <w:rtl/>
        </w:rPr>
        <w:t>–</w:t>
      </w:r>
      <w:r>
        <w:rPr>
          <w:rFonts w:hint="cs"/>
          <w:rtl/>
        </w:rPr>
        <w:t xml:space="preserve"> היא 1</w:t>
      </w:r>
      <w:bookmarkStart w:id="334" w:name="_ETM_Q1_1057827"/>
      <w:bookmarkEnd w:id="334"/>
      <w:r>
        <w:rPr>
          <w:rFonts w:hint="cs"/>
          <w:rtl/>
        </w:rPr>
        <w:t>70 שקלים לעומת 25 דולרים שזה בערך 70 שקלים.</w:t>
      </w:r>
    </w:p>
    <w:p w:rsidR="00D908B3" w:rsidRDefault="00D908B3" w:rsidP="00D908B3">
      <w:pPr>
        <w:rPr>
          <w:rtl/>
        </w:rPr>
      </w:pPr>
    </w:p>
    <w:p w:rsidR="00D908B3" w:rsidRDefault="00D908B3" w:rsidP="00D908B3">
      <w:pPr>
        <w:pStyle w:val="af6"/>
        <w:keepNext/>
        <w:rPr>
          <w:rtl/>
        </w:rPr>
      </w:pPr>
      <w:bookmarkStart w:id="335" w:name="_ETM_Q1_1065647"/>
      <w:bookmarkEnd w:id="335"/>
      <w:r>
        <w:rPr>
          <w:rtl/>
        </w:rPr>
        <w:t>היו"ר יואב קיש:</w:t>
      </w:r>
    </w:p>
    <w:p w:rsidR="00D908B3" w:rsidRDefault="00D908B3" w:rsidP="00D908B3">
      <w:pPr>
        <w:pStyle w:val="KeepWithNext"/>
        <w:rPr>
          <w:rtl/>
        </w:rPr>
      </w:pPr>
    </w:p>
    <w:p w:rsidR="00D908B3" w:rsidRDefault="00D908B3" w:rsidP="00D908B3">
      <w:pPr>
        <w:rPr>
          <w:rtl/>
        </w:rPr>
      </w:pPr>
      <w:r>
        <w:rPr>
          <w:rFonts w:hint="cs"/>
          <w:rtl/>
        </w:rPr>
        <w:t xml:space="preserve">מי שרוצה </w:t>
      </w:r>
      <w:bookmarkStart w:id="336" w:name="_ETM_Q1_1064605"/>
      <w:bookmarkEnd w:id="336"/>
      <w:r>
        <w:rPr>
          <w:rFonts w:hint="cs"/>
          <w:rtl/>
        </w:rPr>
        <w:t>יכול לבחור במה לשלם?</w:t>
      </w:r>
    </w:p>
    <w:p w:rsidR="00D908B3" w:rsidRDefault="00D908B3" w:rsidP="00D908B3">
      <w:pPr>
        <w:rPr>
          <w:rtl/>
        </w:rPr>
      </w:pPr>
    </w:p>
    <w:p w:rsidR="00D908B3" w:rsidRDefault="00D908B3" w:rsidP="00D908B3">
      <w:pPr>
        <w:pStyle w:val="a4"/>
        <w:keepNext/>
        <w:rPr>
          <w:rtl/>
        </w:rPr>
      </w:pPr>
      <w:bookmarkStart w:id="337" w:name="_ETM_Q1_1065318"/>
      <w:bookmarkStart w:id="338" w:name="_ETM_Q1_1066283"/>
      <w:bookmarkEnd w:id="337"/>
      <w:bookmarkEnd w:id="338"/>
      <w:r>
        <w:rPr>
          <w:rtl/>
        </w:rPr>
        <w:t xml:space="preserve">תומר </w:t>
      </w:r>
      <w:proofErr w:type="spellStart"/>
      <w:r>
        <w:rPr>
          <w:rtl/>
        </w:rPr>
        <w:t>רוזנר</w:t>
      </w:r>
      <w:proofErr w:type="spellEnd"/>
      <w:r>
        <w:rPr>
          <w:rtl/>
        </w:rPr>
        <w:t>:</w:t>
      </w:r>
    </w:p>
    <w:p w:rsidR="00D908B3" w:rsidRDefault="00D908B3" w:rsidP="00D908B3">
      <w:pPr>
        <w:pStyle w:val="KeepWithNext"/>
        <w:rPr>
          <w:rtl/>
        </w:rPr>
      </w:pPr>
    </w:p>
    <w:p w:rsidR="00D908B3" w:rsidRDefault="00D908B3" w:rsidP="00D908B3">
      <w:pPr>
        <w:rPr>
          <w:rtl/>
        </w:rPr>
      </w:pPr>
      <w:r>
        <w:rPr>
          <w:rFonts w:hint="cs"/>
          <w:rtl/>
        </w:rPr>
        <w:t xml:space="preserve">לא. אם אתה משלם בארץ, </w:t>
      </w:r>
      <w:bookmarkStart w:id="339" w:name="_ETM_Q1_1067556"/>
      <w:bookmarkEnd w:id="339"/>
      <w:r>
        <w:rPr>
          <w:rFonts w:hint="cs"/>
          <w:rtl/>
        </w:rPr>
        <w:t xml:space="preserve">אתה משלם בשקלים. אם אתה משלם בחוץ לארץ, אתה משלם </w:t>
      </w:r>
      <w:bookmarkStart w:id="340" w:name="_ETM_Q1_1070692"/>
      <w:bookmarkEnd w:id="340"/>
      <w:r>
        <w:rPr>
          <w:rFonts w:hint="cs"/>
          <w:rtl/>
        </w:rPr>
        <w:t>בדולרים.</w:t>
      </w:r>
    </w:p>
    <w:p w:rsidR="00D908B3" w:rsidRDefault="00D908B3" w:rsidP="00D908B3">
      <w:pPr>
        <w:rPr>
          <w:rtl/>
        </w:rPr>
      </w:pPr>
    </w:p>
    <w:p w:rsidR="00D908B3" w:rsidRDefault="00D908B3" w:rsidP="00D908B3">
      <w:pPr>
        <w:pStyle w:val="af9"/>
        <w:keepNext/>
        <w:rPr>
          <w:rtl/>
        </w:rPr>
      </w:pPr>
      <w:bookmarkStart w:id="341" w:name="_ETM_Q1_1070526"/>
      <w:bookmarkEnd w:id="341"/>
      <w:r>
        <w:rPr>
          <w:rtl/>
        </w:rPr>
        <w:t>קרן גלבוע:</w:t>
      </w:r>
    </w:p>
    <w:p w:rsidR="00D908B3" w:rsidRDefault="00D908B3" w:rsidP="00D908B3">
      <w:pPr>
        <w:pStyle w:val="KeepWithNext"/>
        <w:rPr>
          <w:rtl/>
        </w:rPr>
      </w:pPr>
    </w:p>
    <w:p w:rsidR="00D908B3" w:rsidRDefault="00D908B3" w:rsidP="00D908B3">
      <w:pPr>
        <w:rPr>
          <w:rtl/>
        </w:rPr>
      </w:pPr>
      <w:r>
        <w:rPr>
          <w:rFonts w:hint="cs"/>
          <w:rtl/>
        </w:rPr>
        <w:t xml:space="preserve">בעיקרון אמורה להגיע הצעה לתיקון התקנות והמטרה היא להוריד </w:t>
      </w:r>
      <w:bookmarkStart w:id="342" w:name="_ETM_Q1_1077909"/>
      <w:bookmarkEnd w:id="342"/>
      <w:r>
        <w:rPr>
          <w:rFonts w:hint="cs"/>
          <w:rtl/>
        </w:rPr>
        <w:t xml:space="preserve">את הטור של הדולרים. כדי שלא נישאר בלי כלום, עדיף </w:t>
      </w:r>
      <w:bookmarkStart w:id="343" w:name="_ETM_Q1_1083237"/>
      <w:bookmarkEnd w:id="343"/>
      <w:r>
        <w:rPr>
          <w:rFonts w:hint="cs"/>
          <w:rtl/>
        </w:rPr>
        <w:t>שייקבע שקלי שיהיה צמוד למדד.</w:t>
      </w:r>
    </w:p>
    <w:p w:rsidR="00D908B3" w:rsidRDefault="00D908B3" w:rsidP="00D908B3">
      <w:pPr>
        <w:rPr>
          <w:rtl/>
        </w:rPr>
      </w:pPr>
      <w:bookmarkStart w:id="344" w:name="_ETM_Q1_1088290"/>
      <w:bookmarkStart w:id="345" w:name="_ETM_Q1_1088731"/>
      <w:bookmarkEnd w:id="344"/>
      <w:bookmarkEnd w:id="345"/>
    </w:p>
    <w:p w:rsidR="00D908B3" w:rsidRDefault="00D908B3" w:rsidP="00D908B3">
      <w:pPr>
        <w:pStyle w:val="af6"/>
        <w:keepNext/>
        <w:rPr>
          <w:rtl/>
        </w:rPr>
      </w:pPr>
      <w:r>
        <w:rPr>
          <w:rtl/>
        </w:rPr>
        <w:t>היו"ר יואב קיש:</w:t>
      </w:r>
    </w:p>
    <w:p w:rsidR="00D908B3" w:rsidRDefault="00D908B3" w:rsidP="00D908B3">
      <w:pPr>
        <w:pStyle w:val="KeepWithNext"/>
        <w:rPr>
          <w:rtl/>
        </w:rPr>
      </w:pPr>
    </w:p>
    <w:p w:rsidR="00D908B3" w:rsidRDefault="00D908B3" w:rsidP="00D908B3">
      <w:pPr>
        <w:rPr>
          <w:rtl/>
        </w:rPr>
      </w:pPr>
      <w:r>
        <w:rPr>
          <w:rFonts w:hint="cs"/>
          <w:rtl/>
        </w:rPr>
        <w:t xml:space="preserve">אי אפשר על ניסיון העבר להסיק </w:t>
      </w:r>
      <w:bookmarkStart w:id="346" w:name="_ETM_Q1_1090803"/>
      <w:bookmarkEnd w:id="346"/>
      <w:r>
        <w:rPr>
          <w:rFonts w:hint="cs"/>
          <w:rtl/>
        </w:rPr>
        <w:t xml:space="preserve">לעתיד. יכול להיות שתהיה מגמה שהדולר יתחזק פתאום ואז דווקא </w:t>
      </w:r>
      <w:bookmarkStart w:id="347" w:name="_ETM_Q1_1097726"/>
      <w:bookmarkEnd w:id="347"/>
      <w:r>
        <w:rPr>
          <w:rFonts w:hint="cs"/>
          <w:rtl/>
        </w:rPr>
        <w:t xml:space="preserve">הוא ישקף עלויות יותר גבוהות. לגבי העבר, בוודאי אתה </w:t>
      </w:r>
      <w:bookmarkStart w:id="348" w:name="_ETM_Q1_1103367"/>
      <w:bookmarkEnd w:id="348"/>
      <w:r>
        <w:rPr>
          <w:rFonts w:hint="cs"/>
          <w:rtl/>
        </w:rPr>
        <w:t>צודק. למה הסכומים הם 205 ו-162?</w:t>
      </w:r>
    </w:p>
    <w:p w:rsidR="00D908B3" w:rsidRDefault="00D908B3" w:rsidP="00D908B3">
      <w:pPr>
        <w:rPr>
          <w:rtl/>
        </w:rPr>
      </w:pPr>
    </w:p>
    <w:p w:rsidR="00D908B3" w:rsidRDefault="00D908B3" w:rsidP="00D908B3">
      <w:pPr>
        <w:pStyle w:val="af9"/>
        <w:keepNext/>
        <w:rPr>
          <w:rtl/>
        </w:rPr>
      </w:pPr>
      <w:bookmarkStart w:id="349" w:name="_ETM_Q1_1109013"/>
      <w:bookmarkStart w:id="350" w:name="_ETM_Q1_1109972"/>
      <w:bookmarkEnd w:id="349"/>
      <w:bookmarkEnd w:id="350"/>
      <w:r>
        <w:rPr>
          <w:rtl/>
        </w:rPr>
        <w:t>קרן גלבוע:</w:t>
      </w:r>
    </w:p>
    <w:p w:rsidR="00D908B3" w:rsidRDefault="00D908B3" w:rsidP="00D908B3">
      <w:pPr>
        <w:pStyle w:val="KeepWithNext"/>
        <w:rPr>
          <w:rtl/>
        </w:rPr>
      </w:pPr>
    </w:p>
    <w:p w:rsidR="00D908B3" w:rsidRDefault="00D908B3" w:rsidP="00D908B3">
      <w:pPr>
        <w:rPr>
          <w:rtl/>
        </w:rPr>
      </w:pPr>
      <w:bookmarkStart w:id="351" w:name="_ETM_Q1_1113416"/>
      <w:bookmarkEnd w:id="351"/>
      <w:r>
        <w:rPr>
          <w:rFonts w:hint="cs"/>
          <w:rtl/>
        </w:rPr>
        <w:t>אני לא יודעת. זה הסכום שהאמריקאים גבו.</w:t>
      </w:r>
    </w:p>
    <w:p w:rsidR="00D908B3" w:rsidRDefault="00D908B3" w:rsidP="00D908B3">
      <w:pPr>
        <w:rPr>
          <w:rtl/>
        </w:rPr>
      </w:pPr>
    </w:p>
    <w:p w:rsidR="00D908B3" w:rsidRDefault="00D908B3" w:rsidP="00D908B3">
      <w:pPr>
        <w:pStyle w:val="a4"/>
        <w:keepNext/>
        <w:rPr>
          <w:rtl/>
        </w:rPr>
      </w:pPr>
      <w:bookmarkStart w:id="352" w:name="_ETM_Q1_1122321"/>
      <w:bookmarkStart w:id="353" w:name="_ETM_Q1_1122129"/>
      <w:bookmarkEnd w:id="352"/>
      <w:bookmarkEnd w:id="353"/>
      <w:r>
        <w:rPr>
          <w:rtl/>
        </w:rPr>
        <w:t>קריאה:</w:t>
      </w:r>
    </w:p>
    <w:p w:rsidR="00D908B3" w:rsidRDefault="00D908B3" w:rsidP="00D908B3">
      <w:pPr>
        <w:pStyle w:val="KeepWithNext"/>
        <w:rPr>
          <w:rtl/>
        </w:rPr>
      </w:pPr>
    </w:p>
    <w:p w:rsidR="00D908B3" w:rsidRDefault="00D908B3" w:rsidP="00D908B3">
      <w:pPr>
        <w:rPr>
          <w:rtl/>
        </w:rPr>
      </w:pPr>
      <w:r>
        <w:rPr>
          <w:rFonts w:hint="cs"/>
          <w:rtl/>
        </w:rPr>
        <w:t xml:space="preserve">בדיוק מה שהם </w:t>
      </w:r>
      <w:bookmarkStart w:id="354" w:name="_ETM_Q1_1122630"/>
      <w:bookmarkEnd w:id="354"/>
      <w:r>
        <w:rPr>
          <w:rFonts w:hint="cs"/>
          <w:rtl/>
        </w:rPr>
        <w:t>גובים. זה סכום שווה.</w:t>
      </w:r>
    </w:p>
    <w:p w:rsidR="00D908B3" w:rsidRDefault="00D908B3" w:rsidP="00D908B3">
      <w:pPr>
        <w:rPr>
          <w:rtl/>
        </w:rPr>
      </w:pPr>
    </w:p>
    <w:p w:rsidR="00D908B3" w:rsidRDefault="00D908B3" w:rsidP="00D908B3">
      <w:pPr>
        <w:pStyle w:val="af6"/>
        <w:keepNext/>
        <w:rPr>
          <w:rtl/>
        </w:rPr>
      </w:pPr>
      <w:bookmarkStart w:id="355" w:name="_ETM_Q1_1122892"/>
      <w:bookmarkEnd w:id="355"/>
      <w:r>
        <w:rPr>
          <w:rtl/>
        </w:rPr>
        <w:t>היו"ר יואב קיש:</w:t>
      </w:r>
    </w:p>
    <w:p w:rsidR="00D908B3" w:rsidRDefault="00D908B3" w:rsidP="00D908B3">
      <w:pPr>
        <w:rPr>
          <w:rtl/>
        </w:rPr>
      </w:pPr>
      <w:bookmarkStart w:id="356" w:name="_ETM_Q1_1124528"/>
      <w:bookmarkStart w:id="357" w:name="_ETM_Q1_1125322"/>
      <w:bookmarkEnd w:id="356"/>
      <w:bookmarkEnd w:id="357"/>
    </w:p>
    <w:p w:rsidR="00D908B3" w:rsidRDefault="00D908B3" w:rsidP="00D908B3">
      <w:pPr>
        <w:rPr>
          <w:rtl/>
        </w:rPr>
      </w:pPr>
      <w:bookmarkStart w:id="358" w:name="_ETM_Q1_1123931"/>
      <w:bookmarkEnd w:id="358"/>
      <w:r>
        <w:rPr>
          <w:rFonts w:hint="cs"/>
          <w:rtl/>
        </w:rPr>
        <w:t>כמה יצא לך בשקלים?</w:t>
      </w:r>
    </w:p>
    <w:p w:rsidR="00D908B3" w:rsidRDefault="00D908B3" w:rsidP="00D908B3">
      <w:pPr>
        <w:rPr>
          <w:rtl/>
        </w:rPr>
      </w:pPr>
    </w:p>
    <w:p w:rsidR="00D908B3" w:rsidRDefault="00D908B3" w:rsidP="00D908B3">
      <w:pPr>
        <w:pStyle w:val="af9"/>
        <w:keepNext/>
        <w:rPr>
          <w:rtl/>
        </w:rPr>
      </w:pPr>
      <w:bookmarkStart w:id="359" w:name="_ETM_Q1_1125008"/>
      <w:bookmarkStart w:id="360" w:name="_ETM_Q1_1125833"/>
      <w:bookmarkEnd w:id="359"/>
      <w:bookmarkEnd w:id="360"/>
      <w:r>
        <w:rPr>
          <w:rtl/>
        </w:rPr>
        <w:t>קרן גלבוע:</w:t>
      </w:r>
    </w:p>
    <w:p w:rsidR="00D908B3" w:rsidRDefault="00D908B3" w:rsidP="00D908B3">
      <w:pPr>
        <w:pStyle w:val="KeepWithNext"/>
        <w:rPr>
          <w:rtl/>
        </w:rPr>
      </w:pPr>
    </w:p>
    <w:p w:rsidR="00D908B3" w:rsidRDefault="00D908B3" w:rsidP="00D908B3">
      <w:pPr>
        <w:rPr>
          <w:rtl/>
        </w:rPr>
      </w:pPr>
      <w:r>
        <w:rPr>
          <w:rFonts w:hint="cs"/>
          <w:rtl/>
        </w:rPr>
        <w:t>739 שקלים.</w:t>
      </w:r>
    </w:p>
    <w:p w:rsidR="00D908B3" w:rsidRDefault="00D908B3" w:rsidP="00D908B3">
      <w:pPr>
        <w:rPr>
          <w:rtl/>
        </w:rPr>
      </w:pPr>
    </w:p>
    <w:p w:rsidR="00D908B3" w:rsidRDefault="00D908B3" w:rsidP="00D908B3">
      <w:pPr>
        <w:pStyle w:val="af6"/>
        <w:keepNext/>
        <w:rPr>
          <w:rtl/>
        </w:rPr>
      </w:pPr>
      <w:bookmarkStart w:id="361" w:name="_ETM_Q1_1126851"/>
      <w:bookmarkEnd w:id="361"/>
      <w:r>
        <w:rPr>
          <w:rtl/>
        </w:rPr>
        <w:lastRenderedPageBreak/>
        <w:t>היו"ר יואב קיש:</w:t>
      </w:r>
    </w:p>
    <w:p w:rsidR="00D908B3" w:rsidRDefault="00D908B3" w:rsidP="00D908B3">
      <w:pPr>
        <w:pStyle w:val="KeepWithNext"/>
        <w:rPr>
          <w:rtl/>
        </w:rPr>
      </w:pPr>
    </w:p>
    <w:p w:rsidR="00D908B3" w:rsidRDefault="00D908B3" w:rsidP="00D908B3">
      <w:pPr>
        <w:rPr>
          <w:rtl/>
        </w:rPr>
      </w:pPr>
      <w:r>
        <w:rPr>
          <w:rFonts w:hint="cs"/>
          <w:rtl/>
        </w:rPr>
        <w:t xml:space="preserve">תעשי את זה </w:t>
      </w:r>
      <w:bookmarkStart w:id="362" w:name="_ETM_Q1_1128273"/>
      <w:bookmarkEnd w:id="362"/>
      <w:r>
        <w:rPr>
          <w:rFonts w:hint="cs"/>
          <w:rtl/>
        </w:rPr>
        <w:t>700 שקלים.</w:t>
      </w:r>
    </w:p>
    <w:p w:rsidR="00D908B3" w:rsidRDefault="00D908B3" w:rsidP="00D908B3">
      <w:pPr>
        <w:rPr>
          <w:rtl/>
        </w:rPr>
      </w:pPr>
    </w:p>
    <w:p w:rsidR="00D908B3" w:rsidRDefault="00D908B3" w:rsidP="00D908B3">
      <w:pPr>
        <w:pStyle w:val="af9"/>
        <w:keepNext/>
        <w:rPr>
          <w:rtl/>
        </w:rPr>
      </w:pPr>
      <w:bookmarkStart w:id="363" w:name="_ETM_Q1_1129910"/>
      <w:bookmarkEnd w:id="363"/>
      <w:r>
        <w:rPr>
          <w:rtl/>
        </w:rPr>
        <w:t>קרן גלבוע:</w:t>
      </w:r>
    </w:p>
    <w:p w:rsidR="00D908B3" w:rsidRDefault="00D908B3" w:rsidP="00D908B3">
      <w:pPr>
        <w:pStyle w:val="KeepWithNext"/>
        <w:rPr>
          <w:rtl/>
        </w:rPr>
      </w:pPr>
    </w:p>
    <w:p w:rsidR="00D908B3" w:rsidRDefault="00D908B3" w:rsidP="00D908B3">
      <w:pPr>
        <w:rPr>
          <w:rtl/>
        </w:rPr>
      </w:pPr>
      <w:r>
        <w:rPr>
          <w:rFonts w:hint="cs"/>
          <w:rtl/>
        </w:rPr>
        <w:t>הסכום השני הוא 584 שקלים.</w:t>
      </w:r>
    </w:p>
    <w:p w:rsidR="00D908B3" w:rsidRDefault="00D908B3" w:rsidP="00D908B3">
      <w:pPr>
        <w:rPr>
          <w:rtl/>
        </w:rPr>
      </w:pPr>
    </w:p>
    <w:p w:rsidR="00D908B3" w:rsidRDefault="00D908B3" w:rsidP="00D908B3">
      <w:pPr>
        <w:pStyle w:val="af6"/>
        <w:keepNext/>
        <w:rPr>
          <w:rtl/>
        </w:rPr>
      </w:pPr>
      <w:bookmarkStart w:id="364" w:name="_ETM_Q1_1131524"/>
      <w:bookmarkEnd w:id="364"/>
      <w:r>
        <w:rPr>
          <w:rtl/>
        </w:rPr>
        <w:t>היו"ר יואב קיש:</w:t>
      </w:r>
    </w:p>
    <w:p w:rsidR="00D908B3" w:rsidRDefault="00D908B3" w:rsidP="00D908B3">
      <w:pPr>
        <w:pStyle w:val="KeepWithNext"/>
        <w:rPr>
          <w:rtl/>
        </w:rPr>
      </w:pPr>
    </w:p>
    <w:p w:rsidR="00D908B3" w:rsidRDefault="00D908B3" w:rsidP="00D908B3">
      <w:pPr>
        <w:rPr>
          <w:rtl/>
        </w:rPr>
      </w:pPr>
      <w:r>
        <w:rPr>
          <w:rFonts w:hint="cs"/>
          <w:rtl/>
        </w:rPr>
        <w:t>600 שקלים.</w:t>
      </w:r>
      <w:r w:rsidR="00410A0C">
        <w:rPr>
          <w:rFonts w:hint="cs"/>
          <w:rtl/>
        </w:rPr>
        <w:t xml:space="preserve"> </w:t>
      </w:r>
      <w:r>
        <w:rPr>
          <w:rFonts w:hint="cs"/>
          <w:rtl/>
        </w:rPr>
        <w:t>עיגלנו.</w:t>
      </w:r>
    </w:p>
    <w:p w:rsidR="00D908B3" w:rsidRDefault="00D908B3" w:rsidP="00D908B3">
      <w:pPr>
        <w:rPr>
          <w:rtl/>
        </w:rPr>
      </w:pPr>
    </w:p>
    <w:p w:rsidR="00D908B3" w:rsidRDefault="00D908B3" w:rsidP="00D908B3">
      <w:pPr>
        <w:rPr>
          <w:rtl/>
        </w:rPr>
      </w:pPr>
      <w:bookmarkStart w:id="365" w:name="_ETM_Q1_1139483"/>
      <w:bookmarkEnd w:id="365"/>
      <w:r>
        <w:rPr>
          <w:rFonts w:hint="cs"/>
          <w:rtl/>
        </w:rPr>
        <w:t xml:space="preserve">מישהו רוצה </w:t>
      </w:r>
      <w:bookmarkStart w:id="366" w:name="_ETM_Q1_1140917"/>
      <w:bookmarkEnd w:id="366"/>
      <w:r>
        <w:rPr>
          <w:rFonts w:hint="cs"/>
          <w:rtl/>
        </w:rPr>
        <w:t xml:space="preserve">להתייחס לזה לפני שאני עובר להקריא את התקנות השניות? </w:t>
      </w:r>
      <w:bookmarkStart w:id="367" w:name="_ETM_Q1_1147649"/>
      <w:bookmarkEnd w:id="367"/>
      <w:r>
        <w:rPr>
          <w:rFonts w:hint="cs"/>
          <w:rtl/>
        </w:rPr>
        <w:t>אין התייחסויות.</w:t>
      </w:r>
      <w:bookmarkStart w:id="368" w:name="_ETM_Q1_1150704"/>
      <w:bookmarkEnd w:id="368"/>
    </w:p>
    <w:p w:rsidR="00D908B3" w:rsidRDefault="00D908B3" w:rsidP="00D908B3">
      <w:pPr>
        <w:rPr>
          <w:rtl/>
        </w:rPr>
      </w:pPr>
    </w:p>
    <w:p w:rsidR="00D908B3" w:rsidRDefault="00D908B3" w:rsidP="00D908B3">
      <w:pPr>
        <w:rPr>
          <w:rtl/>
        </w:rPr>
      </w:pPr>
      <w:bookmarkStart w:id="369" w:name="_ETM_Q1_1151075"/>
      <w:bookmarkEnd w:id="369"/>
      <w:r>
        <w:rPr>
          <w:rFonts w:hint="cs"/>
          <w:rtl/>
        </w:rPr>
        <w:t>אנחנו מצביעים על אישור התקנות.</w:t>
      </w:r>
    </w:p>
    <w:p w:rsidR="00D908B3" w:rsidRDefault="00D908B3" w:rsidP="00D908B3">
      <w:pPr>
        <w:rPr>
          <w:rtl/>
        </w:rPr>
      </w:pPr>
    </w:p>
    <w:p w:rsidR="00D908B3" w:rsidRDefault="00D908B3" w:rsidP="00D908B3">
      <w:pPr>
        <w:pStyle w:val="af1"/>
        <w:keepNext/>
        <w:rPr>
          <w:rtl/>
        </w:rPr>
      </w:pPr>
      <w:r>
        <w:rPr>
          <w:rFonts w:hint="eastAsia"/>
          <w:rtl/>
        </w:rPr>
        <w:t>הצבעה</w:t>
      </w:r>
    </w:p>
    <w:p w:rsidR="00D908B3" w:rsidRDefault="00D908B3" w:rsidP="00D908B3">
      <w:pPr>
        <w:pStyle w:val="--"/>
        <w:keepNext/>
        <w:rPr>
          <w:rtl/>
        </w:rPr>
      </w:pPr>
      <w:r>
        <w:rPr>
          <w:rFonts w:hint="eastAsia"/>
          <w:rtl/>
        </w:rPr>
        <w:t>בעד</w:t>
      </w:r>
      <w:r>
        <w:rPr>
          <w:rtl/>
        </w:rPr>
        <w:t xml:space="preserve"> –</w:t>
      </w:r>
      <w:r w:rsidR="00410A0C">
        <w:rPr>
          <w:rtl/>
        </w:rPr>
        <w:t xml:space="preserve"> </w:t>
      </w:r>
      <w:r>
        <w:rPr>
          <w:rFonts w:hint="cs"/>
          <w:rtl/>
        </w:rPr>
        <w:t>פה אחד</w:t>
      </w:r>
    </w:p>
    <w:p w:rsidR="00D908B3" w:rsidRDefault="00D908B3" w:rsidP="00D908B3">
      <w:pPr>
        <w:pStyle w:val="af2"/>
        <w:rPr>
          <w:rtl/>
        </w:rPr>
      </w:pPr>
      <w:r w:rsidRPr="00EC4FF2">
        <w:rPr>
          <w:rtl/>
        </w:rPr>
        <w:t>תקנות הכ</w:t>
      </w:r>
      <w:r>
        <w:rPr>
          <w:rtl/>
        </w:rPr>
        <w:t>ניסה לישראל (תיקון), התשע"</w:t>
      </w:r>
      <w:r>
        <w:rPr>
          <w:rFonts w:hint="cs"/>
          <w:rtl/>
        </w:rPr>
        <w:t>ח-2018 נתקבלו.</w:t>
      </w:r>
    </w:p>
    <w:p w:rsidR="00D908B3" w:rsidRDefault="00D908B3" w:rsidP="00D908B3">
      <w:pPr>
        <w:rPr>
          <w:rtl/>
        </w:rPr>
      </w:pPr>
    </w:p>
    <w:p w:rsidR="00D908B3" w:rsidRDefault="00D908B3" w:rsidP="00D908B3">
      <w:pPr>
        <w:pStyle w:val="af6"/>
        <w:keepNext/>
        <w:rPr>
          <w:rtl/>
        </w:rPr>
      </w:pPr>
      <w:bookmarkStart w:id="370" w:name="_ETM_Q1_1149669"/>
      <w:bookmarkStart w:id="371" w:name="_ETM_Q1_1149911"/>
      <w:bookmarkEnd w:id="370"/>
      <w:bookmarkEnd w:id="371"/>
      <w:r>
        <w:rPr>
          <w:rtl/>
        </w:rPr>
        <w:t>היו"ר יואב קיש:</w:t>
      </w:r>
    </w:p>
    <w:p w:rsidR="00D908B3" w:rsidRDefault="00D908B3" w:rsidP="00D908B3">
      <w:pPr>
        <w:pStyle w:val="KeepWithNext"/>
        <w:rPr>
          <w:rtl/>
        </w:rPr>
      </w:pPr>
    </w:p>
    <w:p w:rsidR="00D908B3" w:rsidRDefault="00D908B3" w:rsidP="00D908B3">
      <w:pPr>
        <w:rPr>
          <w:rtl/>
        </w:rPr>
      </w:pPr>
      <w:r>
        <w:rPr>
          <w:rFonts w:hint="cs"/>
          <w:rtl/>
        </w:rPr>
        <w:t>התקנות אושרו.</w:t>
      </w:r>
    </w:p>
    <w:p w:rsidR="00D908B3" w:rsidRDefault="00D908B3" w:rsidP="00D908B3">
      <w:pPr>
        <w:rPr>
          <w:rtl/>
        </w:rPr>
      </w:pPr>
    </w:p>
    <w:p w:rsidR="00D908B3" w:rsidRDefault="00D908B3" w:rsidP="00D908B3">
      <w:pPr>
        <w:rPr>
          <w:rtl/>
        </w:rPr>
      </w:pPr>
      <w:bookmarkStart w:id="372" w:name="_ETM_Q1_1157943"/>
      <w:bookmarkEnd w:id="372"/>
      <w:r>
        <w:rPr>
          <w:rFonts w:hint="cs"/>
          <w:rtl/>
        </w:rPr>
        <w:t xml:space="preserve">נעבור </w:t>
      </w:r>
      <w:bookmarkStart w:id="373" w:name="_ETM_Q1_1157038"/>
      <w:bookmarkEnd w:id="373"/>
      <w:r>
        <w:rPr>
          <w:rFonts w:hint="cs"/>
          <w:rtl/>
        </w:rPr>
        <w:t>ל</w:t>
      </w:r>
      <w:bookmarkStart w:id="374" w:name="_ETM_Q1_1153561"/>
      <w:bookmarkEnd w:id="374"/>
      <w:r>
        <w:rPr>
          <w:rtl/>
        </w:rPr>
        <w:t>תקנות הכניסה לישראל (נסיבות מיוחדות של תרומת עובד זר) התשע"</w:t>
      </w:r>
      <w:r>
        <w:rPr>
          <w:rFonts w:hint="cs"/>
          <w:rtl/>
        </w:rPr>
        <w:t>ח-2018.</w:t>
      </w:r>
    </w:p>
    <w:p w:rsidR="00D908B3" w:rsidRDefault="00D908B3" w:rsidP="00D908B3">
      <w:pPr>
        <w:pStyle w:val="KeepWithNext"/>
        <w:rPr>
          <w:rtl/>
        </w:rPr>
      </w:pPr>
    </w:p>
    <w:p w:rsidR="00D908B3" w:rsidRDefault="00D908B3" w:rsidP="00D908B3">
      <w:pPr>
        <w:pStyle w:val="af9"/>
        <w:keepNext/>
        <w:rPr>
          <w:rtl/>
        </w:rPr>
      </w:pPr>
      <w:bookmarkStart w:id="375" w:name="_ETM_Q1_1175270"/>
      <w:bookmarkEnd w:id="375"/>
      <w:r>
        <w:rPr>
          <w:rtl/>
        </w:rPr>
        <w:t>קרן גלבוע:</w:t>
      </w:r>
    </w:p>
    <w:p w:rsidR="00D908B3" w:rsidRDefault="00D908B3" w:rsidP="00D908B3">
      <w:pPr>
        <w:pStyle w:val="KeepWithNext"/>
        <w:rPr>
          <w:rtl/>
        </w:rPr>
      </w:pPr>
    </w:p>
    <w:p w:rsidR="00D908B3" w:rsidRDefault="00D908B3" w:rsidP="00D908B3">
      <w:pPr>
        <w:rPr>
          <w:rtl/>
        </w:rPr>
      </w:pPr>
      <w:r>
        <w:rPr>
          <w:rFonts w:hint="cs"/>
          <w:rtl/>
        </w:rPr>
        <w:t xml:space="preserve">זאת גם דרישה של האמריקאים. עובד בישראל היום לפי החוק </w:t>
      </w:r>
      <w:bookmarkStart w:id="376" w:name="_ETM_Q1_1181400"/>
      <w:bookmarkEnd w:id="376"/>
      <w:r>
        <w:rPr>
          <w:rFonts w:hint="cs"/>
          <w:rtl/>
        </w:rPr>
        <w:t>יכול לעבוד עד 63 חודשים.</w:t>
      </w:r>
    </w:p>
    <w:p w:rsidR="00D908B3" w:rsidRDefault="00D908B3" w:rsidP="00D908B3">
      <w:pPr>
        <w:rPr>
          <w:rtl/>
        </w:rPr>
      </w:pPr>
    </w:p>
    <w:p w:rsidR="00D908B3" w:rsidRDefault="00D908B3" w:rsidP="00D908B3">
      <w:pPr>
        <w:pStyle w:val="af6"/>
        <w:keepNext/>
        <w:rPr>
          <w:rtl/>
        </w:rPr>
      </w:pPr>
      <w:bookmarkStart w:id="377" w:name="_ETM_Q1_1185263"/>
      <w:bookmarkStart w:id="378" w:name="_ETM_Q1_1186353"/>
      <w:bookmarkEnd w:id="377"/>
      <w:bookmarkEnd w:id="378"/>
      <w:r>
        <w:rPr>
          <w:rtl/>
        </w:rPr>
        <w:t>היו"ר יואב קיש:</w:t>
      </w:r>
    </w:p>
    <w:p w:rsidR="00D908B3" w:rsidRDefault="00D908B3" w:rsidP="00D908B3">
      <w:pPr>
        <w:pStyle w:val="KeepWithNext"/>
        <w:rPr>
          <w:rtl/>
        </w:rPr>
      </w:pPr>
    </w:p>
    <w:p w:rsidR="00D908B3" w:rsidRDefault="00D908B3" w:rsidP="00D908B3">
      <w:pPr>
        <w:rPr>
          <w:rtl/>
        </w:rPr>
      </w:pPr>
      <w:r>
        <w:rPr>
          <w:rFonts w:hint="cs"/>
          <w:rtl/>
        </w:rPr>
        <w:t xml:space="preserve">עד עכשיו טיפלנו בתיקון </w:t>
      </w:r>
      <w:bookmarkStart w:id="379" w:name="_ETM_Q1_1188049"/>
      <w:bookmarkEnd w:id="379"/>
      <w:r>
        <w:rPr>
          <w:rFonts w:hint="cs"/>
          <w:rtl/>
        </w:rPr>
        <w:t xml:space="preserve">לגבי משקיע זר. רק מארצות הברית. זה לא מול </w:t>
      </w:r>
      <w:bookmarkStart w:id="380" w:name="_ETM_Q1_1191584"/>
      <w:bookmarkEnd w:id="380"/>
      <w:r>
        <w:rPr>
          <w:rFonts w:hint="cs"/>
          <w:rtl/>
        </w:rPr>
        <w:t>מדינה אחרת.</w:t>
      </w:r>
    </w:p>
    <w:p w:rsidR="00D908B3" w:rsidRDefault="00D908B3" w:rsidP="00D908B3">
      <w:pPr>
        <w:rPr>
          <w:rtl/>
        </w:rPr>
      </w:pPr>
    </w:p>
    <w:p w:rsidR="00D908B3" w:rsidRDefault="00D908B3" w:rsidP="00D908B3">
      <w:pPr>
        <w:pStyle w:val="af9"/>
        <w:keepNext/>
        <w:rPr>
          <w:rtl/>
        </w:rPr>
      </w:pPr>
      <w:bookmarkStart w:id="381" w:name="_ETM_Q1_1192863"/>
      <w:bookmarkEnd w:id="381"/>
      <w:r>
        <w:rPr>
          <w:rtl/>
        </w:rPr>
        <w:t>קרן גלבוע:</w:t>
      </w:r>
    </w:p>
    <w:p w:rsidR="00D908B3" w:rsidRDefault="00D908B3" w:rsidP="00D908B3">
      <w:pPr>
        <w:pStyle w:val="KeepWithNext"/>
        <w:rPr>
          <w:rtl/>
        </w:rPr>
      </w:pPr>
    </w:p>
    <w:p w:rsidR="00D908B3" w:rsidRDefault="00D908B3" w:rsidP="00D908B3">
      <w:pPr>
        <w:rPr>
          <w:rtl/>
        </w:rPr>
      </w:pPr>
      <w:r>
        <w:rPr>
          <w:rFonts w:hint="cs"/>
          <w:rtl/>
        </w:rPr>
        <w:t xml:space="preserve">כרגע אין. אפשר יהיה לפי הסדר גם עם מדינות </w:t>
      </w:r>
      <w:bookmarkStart w:id="382" w:name="_ETM_Q1_1197577"/>
      <w:bookmarkEnd w:id="382"/>
      <w:r>
        <w:rPr>
          <w:rFonts w:hint="cs"/>
          <w:rtl/>
        </w:rPr>
        <w:t>אחרות.</w:t>
      </w:r>
    </w:p>
    <w:p w:rsidR="00D908B3" w:rsidRDefault="00D908B3" w:rsidP="00D908B3">
      <w:pPr>
        <w:rPr>
          <w:rtl/>
        </w:rPr>
      </w:pPr>
    </w:p>
    <w:p w:rsidR="00D908B3" w:rsidRDefault="00D908B3" w:rsidP="00D908B3">
      <w:pPr>
        <w:pStyle w:val="af6"/>
        <w:keepNext/>
        <w:rPr>
          <w:rtl/>
        </w:rPr>
      </w:pPr>
      <w:bookmarkStart w:id="383" w:name="_ETM_Q1_1198446"/>
      <w:bookmarkStart w:id="384" w:name="_ETM_Q1_1196904"/>
      <w:bookmarkEnd w:id="383"/>
      <w:bookmarkEnd w:id="384"/>
      <w:r>
        <w:rPr>
          <w:rtl/>
        </w:rPr>
        <w:t>היו"ר יואב קיש:</w:t>
      </w:r>
    </w:p>
    <w:p w:rsidR="00D908B3" w:rsidRDefault="00D908B3" w:rsidP="00D908B3">
      <w:pPr>
        <w:pStyle w:val="KeepWithNext"/>
        <w:rPr>
          <w:rtl/>
        </w:rPr>
      </w:pPr>
    </w:p>
    <w:p w:rsidR="00D908B3" w:rsidRDefault="00D908B3" w:rsidP="00D908B3">
      <w:pPr>
        <w:rPr>
          <w:rtl/>
        </w:rPr>
      </w:pPr>
      <w:r>
        <w:rPr>
          <w:rFonts w:hint="cs"/>
          <w:rtl/>
        </w:rPr>
        <w:t>מי מוסיף את המדינות?</w:t>
      </w:r>
    </w:p>
    <w:p w:rsidR="00D908B3" w:rsidRDefault="00D908B3" w:rsidP="00D908B3">
      <w:pPr>
        <w:rPr>
          <w:rtl/>
        </w:rPr>
      </w:pPr>
    </w:p>
    <w:p w:rsidR="00D908B3" w:rsidRDefault="00D908B3" w:rsidP="00D908B3">
      <w:pPr>
        <w:pStyle w:val="af9"/>
        <w:keepNext/>
        <w:rPr>
          <w:rtl/>
        </w:rPr>
      </w:pPr>
      <w:bookmarkStart w:id="385" w:name="_ETM_Q1_1197432"/>
      <w:bookmarkStart w:id="386" w:name="_ETM_Q1_1198322"/>
      <w:bookmarkEnd w:id="385"/>
      <w:bookmarkEnd w:id="386"/>
      <w:r>
        <w:rPr>
          <w:rtl/>
        </w:rPr>
        <w:t>קרן גלבוע:</w:t>
      </w:r>
    </w:p>
    <w:p w:rsidR="00D908B3" w:rsidRDefault="00D908B3" w:rsidP="00D908B3">
      <w:pPr>
        <w:pStyle w:val="KeepWithNext"/>
        <w:rPr>
          <w:rtl/>
        </w:rPr>
      </w:pPr>
    </w:p>
    <w:p w:rsidR="00D908B3" w:rsidRDefault="00D908B3" w:rsidP="00D908B3">
      <w:pPr>
        <w:rPr>
          <w:rtl/>
        </w:rPr>
      </w:pPr>
      <w:r>
        <w:rPr>
          <w:rFonts w:hint="cs"/>
          <w:rtl/>
        </w:rPr>
        <w:t>אנחנו.</w:t>
      </w:r>
    </w:p>
    <w:p w:rsidR="00D908B3" w:rsidRDefault="00D908B3" w:rsidP="00D908B3">
      <w:pPr>
        <w:rPr>
          <w:rtl/>
        </w:rPr>
      </w:pPr>
    </w:p>
    <w:p w:rsidR="00D908B3" w:rsidRDefault="00D908B3" w:rsidP="00D908B3">
      <w:pPr>
        <w:pStyle w:val="af6"/>
        <w:keepNext/>
        <w:rPr>
          <w:rtl/>
        </w:rPr>
      </w:pPr>
      <w:bookmarkStart w:id="387" w:name="_ETM_Q1_1200554"/>
      <w:bookmarkEnd w:id="387"/>
      <w:r>
        <w:rPr>
          <w:rtl/>
        </w:rPr>
        <w:t>היו"ר יואב קיש:</w:t>
      </w:r>
    </w:p>
    <w:p w:rsidR="00D908B3" w:rsidRDefault="00D908B3" w:rsidP="00D908B3">
      <w:pPr>
        <w:pStyle w:val="KeepWithNext"/>
        <w:rPr>
          <w:rtl/>
        </w:rPr>
      </w:pPr>
    </w:p>
    <w:p w:rsidR="00D908B3" w:rsidRDefault="00D908B3" w:rsidP="00D908B3">
      <w:pPr>
        <w:rPr>
          <w:rtl/>
        </w:rPr>
      </w:pPr>
      <w:r>
        <w:rPr>
          <w:rFonts w:hint="cs"/>
          <w:rtl/>
        </w:rPr>
        <w:t>באישור הוועדה?</w:t>
      </w:r>
    </w:p>
    <w:p w:rsidR="00D908B3" w:rsidRDefault="00D908B3" w:rsidP="00D908B3">
      <w:pPr>
        <w:rPr>
          <w:rtl/>
        </w:rPr>
      </w:pPr>
    </w:p>
    <w:p w:rsidR="00D908B3" w:rsidRDefault="00D908B3" w:rsidP="00D908B3">
      <w:pPr>
        <w:pStyle w:val="af9"/>
        <w:keepNext/>
        <w:rPr>
          <w:rtl/>
        </w:rPr>
      </w:pPr>
      <w:bookmarkStart w:id="388" w:name="_ETM_Q1_1200426"/>
      <w:bookmarkStart w:id="389" w:name="_ETM_Q1_1202362"/>
      <w:bookmarkEnd w:id="388"/>
      <w:bookmarkEnd w:id="389"/>
      <w:r>
        <w:rPr>
          <w:rtl/>
        </w:rPr>
        <w:t>קרן גלבוע:</w:t>
      </w:r>
    </w:p>
    <w:p w:rsidR="00D908B3" w:rsidRDefault="00D908B3" w:rsidP="00D908B3">
      <w:pPr>
        <w:pStyle w:val="KeepWithNext"/>
        <w:rPr>
          <w:rtl/>
        </w:rPr>
      </w:pPr>
    </w:p>
    <w:p w:rsidR="00D908B3" w:rsidRDefault="00D908B3" w:rsidP="00D908B3">
      <w:pPr>
        <w:rPr>
          <w:rtl/>
        </w:rPr>
      </w:pPr>
      <w:r>
        <w:rPr>
          <w:rFonts w:hint="cs"/>
          <w:rtl/>
        </w:rPr>
        <w:t>לא. זה יצטרך לעבור החלטת ממשלה.</w:t>
      </w:r>
    </w:p>
    <w:p w:rsidR="00D908B3" w:rsidRDefault="00D908B3" w:rsidP="00D908B3">
      <w:pPr>
        <w:rPr>
          <w:rtl/>
        </w:rPr>
      </w:pPr>
    </w:p>
    <w:p w:rsidR="00D908B3" w:rsidRDefault="00D908B3" w:rsidP="00D908B3">
      <w:pPr>
        <w:pStyle w:val="af6"/>
        <w:keepNext/>
        <w:rPr>
          <w:rtl/>
        </w:rPr>
      </w:pPr>
      <w:bookmarkStart w:id="390" w:name="_ETM_Q1_1205414"/>
      <w:bookmarkStart w:id="391" w:name="_ETM_Q1_1205237"/>
      <w:bookmarkEnd w:id="390"/>
      <w:bookmarkEnd w:id="391"/>
      <w:r>
        <w:rPr>
          <w:rtl/>
        </w:rPr>
        <w:lastRenderedPageBreak/>
        <w:t>היו"ר יואב קיש:</w:t>
      </w:r>
    </w:p>
    <w:p w:rsidR="00D908B3" w:rsidRDefault="00D908B3" w:rsidP="00D908B3">
      <w:pPr>
        <w:pStyle w:val="KeepWithNext"/>
        <w:rPr>
          <w:rtl/>
        </w:rPr>
      </w:pPr>
    </w:p>
    <w:p w:rsidR="00D908B3" w:rsidRDefault="00D908B3" w:rsidP="00D908B3">
      <w:pPr>
        <w:rPr>
          <w:rtl/>
        </w:rPr>
      </w:pPr>
      <w:r>
        <w:rPr>
          <w:rFonts w:hint="cs"/>
          <w:rtl/>
        </w:rPr>
        <w:t xml:space="preserve">אבל </w:t>
      </w:r>
      <w:bookmarkStart w:id="392" w:name="_ETM_Q1_1205983"/>
      <w:bookmarkEnd w:id="392"/>
      <w:r>
        <w:rPr>
          <w:rFonts w:hint="cs"/>
          <w:rtl/>
        </w:rPr>
        <w:t>זה מגיע לוועדה. אני רוצה לוודא.</w:t>
      </w:r>
    </w:p>
    <w:p w:rsidR="00D908B3" w:rsidRDefault="00D908B3" w:rsidP="00D908B3">
      <w:pPr>
        <w:rPr>
          <w:rtl/>
        </w:rPr>
      </w:pPr>
    </w:p>
    <w:p w:rsidR="00D908B3" w:rsidRDefault="00D908B3" w:rsidP="00D908B3">
      <w:pPr>
        <w:pStyle w:val="a4"/>
        <w:keepNext/>
        <w:rPr>
          <w:rtl/>
        </w:rPr>
      </w:pPr>
      <w:bookmarkStart w:id="393" w:name="_ETM_Q1_1206920"/>
      <w:bookmarkEnd w:id="393"/>
      <w:r>
        <w:rPr>
          <w:rtl/>
        </w:rPr>
        <w:t xml:space="preserve">תומר </w:t>
      </w:r>
      <w:proofErr w:type="spellStart"/>
      <w:r>
        <w:rPr>
          <w:rtl/>
        </w:rPr>
        <w:t>רוזנר</w:t>
      </w:r>
      <w:proofErr w:type="spellEnd"/>
      <w:r>
        <w:rPr>
          <w:rtl/>
        </w:rPr>
        <w:t>:</w:t>
      </w:r>
    </w:p>
    <w:p w:rsidR="00D908B3" w:rsidRDefault="00D908B3" w:rsidP="00D908B3">
      <w:pPr>
        <w:pStyle w:val="KeepWithNext"/>
        <w:rPr>
          <w:rtl/>
        </w:rPr>
      </w:pPr>
    </w:p>
    <w:p w:rsidR="00D908B3" w:rsidRDefault="00D908B3" w:rsidP="00D908B3">
      <w:pPr>
        <w:rPr>
          <w:rtl/>
        </w:rPr>
      </w:pPr>
      <w:r>
        <w:rPr>
          <w:rFonts w:hint="cs"/>
          <w:rtl/>
        </w:rPr>
        <w:t xml:space="preserve">כן. אני חושב שכן. אני רוצה </w:t>
      </w:r>
      <w:bookmarkStart w:id="394" w:name="_ETM_Q1_1209004"/>
      <w:bookmarkEnd w:id="394"/>
      <w:r>
        <w:rPr>
          <w:rFonts w:hint="cs"/>
          <w:rtl/>
        </w:rPr>
        <w:t>לוודא את זה.</w:t>
      </w:r>
    </w:p>
    <w:p w:rsidR="00D908B3" w:rsidRDefault="00D908B3" w:rsidP="00D908B3">
      <w:pPr>
        <w:rPr>
          <w:rtl/>
        </w:rPr>
      </w:pPr>
    </w:p>
    <w:p w:rsidR="00D908B3" w:rsidRDefault="00D908B3" w:rsidP="00D908B3">
      <w:pPr>
        <w:pStyle w:val="af6"/>
        <w:keepNext/>
        <w:rPr>
          <w:rtl/>
        </w:rPr>
      </w:pPr>
      <w:r>
        <w:rPr>
          <w:rtl/>
        </w:rPr>
        <w:t>היו"ר יואב קיש:</w:t>
      </w:r>
    </w:p>
    <w:p w:rsidR="00D908B3" w:rsidRDefault="00D908B3" w:rsidP="00D908B3">
      <w:pPr>
        <w:pStyle w:val="KeepWithNext"/>
        <w:rPr>
          <w:rtl/>
        </w:rPr>
      </w:pPr>
    </w:p>
    <w:p w:rsidR="00D908B3" w:rsidRDefault="00D908B3" w:rsidP="00D908B3">
      <w:pPr>
        <w:rPr>
          <w:rtl/>
        </w:rPr>
      </w:pPr>
      <w:r>
        <w:rPr>
          <w:rFonts w:hint="cs"/>
          <w:rtl/>
        </w:rPr>
        <w:t>בוודאי.</w:t>
      </w:r>
    </w:p>
    <w:p w:rsidR="00D908B3" w:rsidRDefault="00D908B3" w:rsidP="00D908B3">
      <w:pPr>
        <w:rPr>
          <w:rtl/>
        </w:rPr>
      </w:pPr>
    </w:p>
    <w:p w:rsidR="00D908B3" w:rsidRDefault="00D908B3" w:rsidP="00D908B3">
      <w:pPr>
        <w:pStyle w:val="af9"/>
        <w:keepNext/>
        <w:rPr>
          <w:rtl/>
        </w:rPr>
      </w:pPr>
      <w:bookmarkStart w:id="395" w:name="_ETM_Q1_1205603"/>
      <w:bookmarkEnd w:id="395"/>
      <w:r>
        <w:rPr>
          <w:rtl/>
        </w:rPr>
        <w:t>קרן גלבוע:</w:t>
      </w:r>
    </w:p>
    <w:p w:rsidR="00D908B3" w:rsidRDefault="00D908B3" w:rsidP="00D908B3">
      <w:pPr>
        <w:pStyle w:val="KeepWithNext"/>
        <w:rPr>
          <w:rtl/>
        </w:rPr>
      </w:pPr>
    </w:p>
    <w:p w:rsidR="00D908B3" w:rsidRDefault="00D908B3" w:rsidP="00D908B3">
      <w:pPr>
        <w:rPr>
          <w:rtl/>
        </w:rPr>
      </w:pPr>
      <w:r>
        <w:rPr>
          <w:rFonts w:hint="cs"/>
          <w:rtl/>
        </w:rPr>
        <w:t>זאת תוספת. זה יגיע לוועדה.</w:t>
      </w:r>
    </w:p>
    <w:p w:rsidR="00D908B3" w:rsidRDefault="00D908B3" w:rsidP="00D908B3">
      <w:pPr>
        <w:rPr>
          <w:rtl/>
        </w:rPr>
      </w:pPr>
    </w:p>
    <w:p w:rsidR="00D908B3" w:rsidRDefault="00D908B3" w:rsidP="00D908B3">
      <w:pPr>
        <w:pStyle w:val="af6"/>
        <w:keepNext/>
        <w:rPr>
          <w:rtl/>
        </w:rPr>
      </w:pPr>
      <w:bookmarkStart w:id="396" w:name="_ETM_Q1_1211603"/>
      <w:bookmarkEnd w:id="396"/>
      <w:r>
        <w:rPr>
          <w:rtl/>
        </w:rPr>
        <w:t>היו"ר יואב קיש:</w:t>
      </w:r>
    </w:p>
    <w:p w:rsidR="00D908B3" w:rsidRDefault="00D908B3" w:rsidP="00D908B3">
      <w:pPr>
        <w:pStyle w:val="KeepWithNext"/>
        <w:rPr>
          <w:rtl/>
        </w:rPr>
      </w:pPr>
    </w:p>
    <w:p w:rsidR="00D908B3" w:rsidRDefault="00D908B3" w:rsidP="00D908B3">
      <w:pPr>
        <w:rPr>
          <w:rtl/>
        </w:rPr>
      </w:pPr>
      <w:r>
        <w:rPr>
          <w:rFonts w:hint="cs"/>
          <w:rtl/>
        </w:rPr>
        <w:t>התוספת תגיע לאישור הוועדה.</w:t>
      </w:r>
    </w:p>
    <w:p w:rsidR="00D908B3" w:rsidRDefault="00D908B3" w:rsidP="00D908B3">
      <w:pPr>
        <w:rPr>
          <w:rtl/>
        </w:rPr>
      </w:pPr>
    </w:p>
    <w:p w:rsidR="00D908B3" w:rsidRDefault="00D908B3" w:rsidP="00D908B3">
      <w:pPr>
        <w:pStyle w:val="a4"/>
        <w:keepNext/>
        <w:rPr>
          <w:rtl/>
        </w:rPr>
      </w:pPr>
      <w:bookmarkStart w:id="397" w:name="_ETM_Q1_1214411"/>
      <w:bookmarkEnd w:id="397"/>
      <w:r>
        <w:rPr>
          <w:rtl/>
        </w:rPr>
        <w:t xml:space="preserve">תומר </w:t>
      </w:r>
      <w:proofErr w:type="spellStart"/>
      <w:r>
        <w:rPr>
          <w:rtl/>
        </w:rPr>
        <w:t>רוזנר</w:t>
      </w:r>
      <w:proofErr w:type="spellEnd"/>
      <w:r>
        <w:rPr>
          <w:rtl/>
        </w:rPr>
        <w:t>:</w:t>
      </w:r>
    </w:p>
    <w:p w:rsidR="00D908B3" w:rsidRDefault="00D908B3" w:rsidP="00D908B3">
      <w:pPr>
        <w:pStyle w:val="KeepWithNext"/>
        <w:rPr>
          <w:rtl/>
        </w:rPr>
      </w:pPr>
    </w:p>
    <w:p w:rsidR="00D908B3" w:rsidRDefault="00D908B3" w:rsidP="00D908B3">
      <w:pPr>
        <w:rPr>
          <w:rtl/>
        </w:rPr>
      </w:pPr>
      <w:r>
        <w:rPr>
          <w:rFonts w:hint="cs"/>
          <w:rtl/>
        </w:rPr>
        <w:t xml:space="preserve">רגע. </w:t>
      </w:r>
      <w:bookmarkStart w:id="398" w:name="_ETM_Q1_1213698"/>
      <w:bookmarkEnd w:id="398"/>
      <w:r>
        <w:rPr>
          <w:rFonts w:hint="cs"/>
          <w:rtl/>
        </w:rPr>
        <w:t>אני רוצה לבדוק.</w:t>
      </w:r>
    </w:p>
    <w:p w:rsidR="00D908B3" w:rsidRDefault="00D908B3" w:rsidP="00D908B3">
      <w:pPr>
        <w:rPr>
          <w:rtl/>
        </w:rPr>
      </w:pPr>
    </w:p>
    <w:p w:rsidR="00D908B3" w:rsidRDefault="00D908B3" w:rsidP="00D908B3">
      <w:pPr>
        <w:pStyle w:val="af6"/>
        <w:keepNext/>
        <w:rPr>
          <w:rtl/>
        </w:rPr>
      </w:pPr>
      <w:bookmarkStart w:id="399" w:name="_ETM_Q1_1216526"/>
      <w:bookmarkEnd w:id="399"/>
      <w:r>
        <w:rPr>
          <w:rtl/>
        </w:rPr>
        <w:t>היו"ר יואב קיש:</w:t>
      </w:r>
    </w:p>
    <w:p w:rsidR="00D908B3" w:rsidRDefault="00D908B3" w:rsidP="00D908B3">
      <w:pPr>
        <w:pStyle w:val="KeepWithNext"/>
        <w:rPr>
          <w:rtl/>
        </w:rPr>
      </w:pPr>
    </w:p>
    <w:p w:rsidR="00D908B3" w:rsidRDefault="00D908B3" w:rsidP="00D908B3">
      <w:pPr>
        <w:rPr>
          <w:rtl/>
        </w:rPr>
      </w:pPr>
      <w:r>
        <w:rPr>
          <w:rFonts w:hint="cs"/>
          <w:rtl/>
        </w:rPr>
        <w:t>תבדוק.</w:t>
      </w:r>
    </w:p>
    <w:p w:rsidR="00F43341" w:rsidRDefault="00F43341" w:rsidP="00D908B3">
      <w:pPr>
        <w:rPr>
          <w:rtl/>
        </w:rPr>
      </w:pPr>
    </w:p>
    <w:p w:rsidR="00F43341" w:rsidRDefault="00F43341" w:rsidP="00F43341">
      <w:pPr>
        <w:pStyle w:val="a4"/>
        <w:keepNext/>
        <w:rPr>
          <w:rtl/>
        </w:rPr>
      </w:pPr>
      <w:bookmarkStart w:id="400" w:name="_ETM_Q1_1263063"/>
      <w:bookmarkStart w:id="401" w:name="_ETM_Q1_1262839"/>
      <w:bookmarkEnd w:id="400"/>
      <w:bookmarkEnd w:id="401"/>
      <w:r>
        <w:rPr>
          <w:rtl/>
        </w:rPr>
        <w:t xml:space="preserve">תומר </w:t>
      </w:r>
      <w:proofErr w:type="spellStart"/>
      <w:r>
        <w:rPr>
          <w:rtl/>
        </w:rPr>
        <w:t>רוזנר</w:t>
      </w:r>
      <w:proofErr w:type="spellEnd"/>
      <w:r>
        <w:rPr>
          <w:rtl/>
        </w:rPr>
        <w:t>:</w:t>
      </w:r>
    </w:p>
    <w:p w:rsidR="00F43341" w:rsidRDefault="00F43341" w:rsidP="00F43341">
      <w:pPr>
        <w:pStyle w:val="KeepWithNext"/>
        <w:rPr>
          <w:rtl/>
        </w:rPr>
      </w:pPr>
    </w:p>
    <w:p w:rsidR="00F43341" w:rsidRDefault="00F43341" w:rsidP="00F43341">
      <w:pPr>
        <w:rPr>
          <w:rtl/>
        </w:rPr>
      </w:pPr>
      <w:r>
        <w:rPr>
          <w:rFonts w:hint="cs"/>
          <w:rtl/>
        </w:rPr>
        <w:t>כן. זה אמור לבוא לאישור הוועדה.</w:t>
      </w:r>
    </w:p>
    <w:p w:rsidR="00F43341" w:rsidRDefault="00F43341" w:rsidP="00F43341">
      <w:pPr>
        <w:rPr>
          <w:rtl/>
        </w:rPr>
      </w:pPr>
    </w:p>
    <w:p w:rsidR="00F43341" w:rsidRDefault="00F43341" w:rsidP="00F43341">
      <w:pPr>
        <w:pStyle w:val="af6"/>
        <w:keepNext/>
        <w:rPr>
          <w:rtl/>
        </w:rPr>
      </w:pPr>
      <w:bookmarkStart w:id="402" w:name="_ETM_Q1_1264684"/>
      <w:bookmarkEnd w:id="402"/>
      <w:r>
        <w:rPr>
          <w:rtl/>
        </w:rPr>
        <w:t>היו"ר יואב קיש:</w:t>
      </w:r>
    </w:p>
    <w:p w:rsidR="00F43341" w:rsidRDefault="00F43341" w:rsidP="00F43341">
      <w:pPr>
        <w:pStyle w:val="KeepWithNext"/>
        <w:rPr>
          <w:rtl/>
        </w:rPr>
      </w:pPr>
    </w:p>
    <w:p w:rsidR="00F43341" w:rsidRDefault="00F43341" w:rsidP="00F43341">
      <w:pPr>
        <w:rPr>
          <w:rtl/>
        </w:rPr>
      </w:pPr>
      <w:r>
        <w:rPr>
          <w:rFonts w:hint="cs"/>
          <w:rtl/>
        </w:rPr>
        <w:t>תוספת תקנות שצריכות לקבל את אישור הוועדה.</w:t>
      </w:r>
    </w:p>
    <w:p w:rsidR="00F43341" w:rsidRDefault="00F43341" w:rsidP="00F43341">
      <w:pPr>
        <w:rPr>
          <w:rtl/>
        </w:rPr>
      </w:pPr>
    </w:p>
    <w:p w:rsidR="00F43341" w:rsidRDefault="00F43341" w:rsidP="00F43341">
      <w:pPr>
        <w:pStyle w:val="a4"/>
        <w:keepNext/>
        <w:rPr>
          <w:rtl/>
        </w:rPr>
      </w:pPr>
      <w:bookmarkStart w:id="403" w:name="_ETM_Q1_1266417"/>
      <w:bookmarkStart w:id="404" w:name="_ETM_Q1_1267196"/>
      <w:bookmarkEnd w:id="403"/>
      <w:bookmarkEnd w:id="404"/>
      <w:r>
        <w:rPr>
          <w:rtl/>
        </w:rPr>
        <w:t xml:space="preserve">תומר </w:t>
      </w:r>
      <w:proofErr w:type="spellStart"/>
      <w:r>
        <w:rPr>
          <w:rtl/>
        </w:rPr>
        <w:t>רוזנר</w:t>
      </w:r>
      <w:proofErr w:type="spellEnd"/>
      <w:r>
        <w:rPr>
          <w:rtl/>
        </w:rPr>
        <w:t>:</w:t>
      </w:r>
    </w:p>
    <w:p w:rsidR="00F43341" w:rsidRDefault="00F43341" w:rsidP="00F43341">
      <w:pPr>
        <w:pStyle w:val="KeepWithNext"/>
        <w:rPr>
          <w:rtl/>
        </w:rPr>
      </w:pPr>
    </w:p>
    <w:p w:rsidR="00F43341" w:rsidRDefault="00F43341" w:rsidP="00F43341">
      <w:pPr>
        <w:rPr>
          <w:rtl/>
        </w:rPr>
      </w:pPr>
      <w:r>
        <w:rPr>
          <w:rFonts w:hint="cs"/>
          <w:rtl/>
        </w:rPr>
        <w:t>נכון.</w:t>
      </w:r>
    </w:p>
    <w:p w:rsidR="00F43341" w:rsidRDefault="00F43341" w:rsidP="00F43341">
      <w:pPr>
        <w:rPr>
          <w:rtl/>
        </w:rPr>
      </w:pPr>
    </w:p>
    <w:p w:rsidR="00F43341" w:rsidRDefault="00F43341" w:rsidP="00F43341">
      <w:pPr>
        <w:pStyle w:val="af9"/>
        <w:keepNext/>
        <w:rPr>
          <w:rtl/>
        </w:rPr>
      </w:pPr>
      <w:bookmarkStart w:id="405" w:name="_ETM_Q1_1283972"/>
      <w:bookmarkEnd w:id="405"/>
      <w:r>
        <w:rPr>
          <w:rtl/>
        </w:rPr>
        <w:t>קרן גלבוע:</w:t>
      </w:r>
    </w:p>
    <w:p w:rsidR="00F43341" w:rsidRDefault="00F43341" w:rsidP="00F43341">
      <w:pPr>
        <w:pStyle w:val="KeepWithNext"/>
        <w:rPr>
          <w:rtl/>
        </w:rPr>
      </w:pPr>
    </w:p>
    <w:p w:rsidR="00F43341" w:rsidRDefault="00F43341" w:rsidP="00F43341">
      <w:pPr>
        <w:rPr>
          <w:rtl/>
        </w:rPr>
      </w:pPr>
      <w:r>
        <w:rPr>
          <w:rFonts w:hint="cs"/>
          <w:rtl/>
        </w:rPr>
        <w:t xml:space="preserve">המטרה של התקנת התקנות האלה </w:t>
      </w:r>
      <w:bookmarkStart w:id="406" w:name="_ETM_Q1_1293750"/>
      <w:bookmarkEnd w:id="406"/>
      <w:r>
        <w:rPr>
          <w:rFonts w:hint="cs"/>
          <w:rtl/>
        </w:rPr>
        <w:t>הייתה גם דרישה של האמריקאים. היום עובד</w:t>
      </w:r>
      <w:r w:rsidR="00410A0C">
        <w:rPr>
          <w:rFonts w:hint="cs"/>
          <w:rtl/>
        </w:rPr>
        <w:t xml:space="preserve"> </w:t>
      </w:r>
      <w:r>
        <w:rPr>
          <w:rFonts w:hint="cs"/>
          <w:rtl/>
        </w:rPr>
        <w:t xml:space="preserve">יכול </w:t>
      </w:r>
      <w:bookmarkStart w:id="407" w:name="_ETM_Q1_1298441"/>
      <w:bookmarkEnd w:id="407"/>
      <w:r>
        <w:rPr>
          <w:rFonts w:hint="cs"/>
          <w:rtl/>
        </w:rPr>
        <w:t xml:space="preserve">לעבוד בישראל עד 63 חודשים. אנחנו רוצים להגדיר בלי שיהיה </w:t>
      </w:r>
      <w:bookmarkStart w:id="408" w:name="_ETM_Q1_1305551"/>
      <w:bookmarkEnd w:id="408"/>
      <w:r>
        <w:rPr>
          <w:rFonts w:hint="cs"/>
          <w:rtl/>
        </w:rPr>
        <w:t xml:space="preserve">צורך בהתייעצות ובקבלת החלטה של שלושה שרים </w:t>
      </w:r>
      <w:r>
        <w:rPr>
          <w:rtl/>
        </w:rPr>
        <w:t>–</w:t>
      </w:r>
      <w:r>
        <w:rPr>
          <w:rFonts w:hint="cs"/>
          <w:rtl/>
        </w:rPr>
        <w:t xml:space="preserve"> שר האוצר </w:t>
      </w:r>
      <w:bookmarkStart w:id="409" w:name="_ETM_Q1_1311347"/>
      <w:bookmarkEnd w:id="409"/>
      <w:r>
        <w:rPr>
          <w:rFonts w:hint="cs"/>
          <w:rtl/>
        </w:rPr>
        <w:t xml:space="preserve">ושר העבודה </w:t>
      </w:r>
      <w:r>
        <w:rPr>
          <w:rtl/>
        </w:rPr>
        <w:t>–</w:t>
      </w:r>
      <w:r>
        <w:rPr>
          <w:rFonts w:hint="cs"/>
          <w:rtl/>
        </w:rPr>
        <w:t xml:space="preserve"> מי יכול להמשיך ולעבוד מעל 63 חודשים </w:t>
      </w:r>
      <w:bookmarkStart w:id="410" w:name="_ETM_Q1_1317001"/>
      <w:bookmarkEnd w:id="410"/>
      <w:r>
        <w:rPr>
          <w:rFonts w:hint="cs"/>
          <w:rtl/>
        </w:rPr>
        <w:t>בישראל.</w:t>
      </w:r>
    </w:p>
    <w:p w:rsidR="00F43341" w:rsidRDefault="00F43341" w:rsidP="00F43341">
      <w:pPr>
        <w:rPr>
          <w:rtl/>
        </w:rPr>
      </w:pPr>
    </w:p>
    <w:p w:rsidR="00F43341" w:rsidRDefault="00F43341" w:rsidP="00F43341">
      <w:pPr>
        <w:pStyle w:val="af6"/>
        <w:keepNext/>
        <w:rPr>
          <w:rtl/>
        </w:rPr>
      </w:pPr>
      <w:bookmarkStart w:id="411" w:name="_ETM_Q1_1318095"/>
      <w:bookmarkEnd w:id="411"/>
      <w:r>
        <w:rPr>
          <w:rtl/>
        </w:rPr>
        <w:t>היו"ר יואב קיש:</w:t>
      </w:r>
    </w:p>
    <w:p w:rsidR="00F43341" w:rsidRDefault="00F43341" w:rsidP="00F43341">
      <w:pPr>
        <w:pStyle w:val="KeepWithNext"/>
        <w:rPr>
          <w:rtl/>
        </w:rPr>
      </w:pPr>
    </w:p>
    <w:p w:rsidR="00F43341" w:rsidRDefault="00F43341" w:rsidP="00F43341">
      <w:pPr>
        <w:rPr>
          <w:rtl/>
        </w:rPr>
      </w:pPr>
      <w:r>
        <w:rPr>
          <w:rFonts w:hint="cs"/>
          <w:rtl/>
        </w:rPr>
        <w:t>בסדר.</w:t>
      </w:r>
    </w:p>
    <w:p w:rsidR="00F43341" w:rsidRDefault="00F43341" w:rsidP="00F43341">
      <w:pPr>
        <w:rPr>
          <w:rtl/>
        </w:rPr>
      </w:pPr>
    </w:p>
    <w:p w:rsidR="00F43341" w:rsidRDefault="00F43341" w:rsidP="00F43341">
      <w:pPr>
        <w:pStyle w:val="a4"/>
        <w:keepNext/>
        <w:rPr>
          <w:rtl/>
        </w:rPr>
      </w:pPr>
      <w:bookmarkStart w:id="412" w:name="_ETM_Q1_1320558"/>
      <w:bookmarkEnd w:id="412"/>
      <w:r>
        <w:rPr>
          <w:rtl/>
        </w:rPr>
        <w:t>גלעד קרן:</w:t>
      </w:r>
    </w:p>
    <w:p w:rsidR="00F43341" w:rsidRDefault="00F43341" w:rsidP="00F43341">
      <w:pPr>
        <w:pStyle w:val="KeepWithNext"/>
        <w:rPr>
          <w:rtl/>
        </w:rPr>
      </w:pPr>
    </w:p>
    <w:p w:rsidR="00F43341" w:rsidRDefault="00F43341" w:rsidP="00F43341">
      <w:pPr>
        <w:rPr>
          <w:rtl/>
        </w:rPr>
      </w:pPr>
      <w:r>
        <w:rPr>
          <w:rFonts w:hint="cs"/>
          <w:rtl/>
        </w:rPr>
        <w:t>יש כאן תיקון נוסף שלא קשור לאמריקאים.</w:t>
      </w:r>
    </w:p>
    <w:p w:rsidR="00F43341" w:rsidRDefault="00F43341" w:rsidP="00F43341">
      <w:pPr>
        <w:rPr>
          <w:rtl/>
        </w:rPr>
      </w:pPr>
    </w:p>
    <w:p w:rsidR="00F43341" w:rsidRDefault="00F43341" w:rsidP="00F43341">
      <w:pPr>
        <w:pStyle w:val="af6"/>
        <w:keepNext/>
        <w:rPr>
          <w:rtl/>
        </w:rPr>
      </w:pPr>
      <w:bookmarkStart w:id="413" w:name="_ETM_Q1_1327599"/>
      <w:bookmarkEnd w:id="413"/>
      <w:r>
        <w:rPr>
          <w:rtl/>
        </w:rPr>
        <w:t>היו"ר יואב קיש:</w:t>
      </w:r>
    </w:p>
    <w:p w:rsidR="00F43341" w:rsidRDefault="00F43341" w:rsidP="00F43341">
      <w:pPr>
        <w:pStyle w:val="KeepWithNext"/>
        <w:rPr>
          <w:rtl/>
        </w:rPr>
      </w:pPr>
    </w:p>
    <w:p w:rsidR="00F43341" w:rsidRDefault="00F43341" w:rsidP="00F43341">
      <w:pPr>
        <w:rPr>
          <w:rtl/>
        </w:rPr>
      </w:pPr>
      <w:r>
        <w:rPr>
          <w:rFonts w:hint="cs"/>
          <w:rtl/>
        </w:rPr>
        <w:t xml:space="preserve">התיקון הזה הוא רק </w:t>
      </w:r>
      <w:bookmarkStart w:id="414" w:name="_ETM_Q1_1328947"/>
      <w:bookmarkEnd w:id="414"/>
      <w:r>
        <w:rPr>
          <w:rFonts w:hint="cs"/>
          <w:rtl/>
        </w:rPr>
        <w:t>בגלל האמריקאים?</w:t>
      </w:r>
    </w:p>
    <w:p w:rsidR="00F43341" w:rsidRDefault="00F43341" w:rsidP="00F43341">
      <w:pPr>
        <w:rPr>
          <w:rtl/>
        </w:rPr>
      </w:pPr>
    </w:p>
    <w:p w:rsidR="00F43341" w:rsidRDefault="00F43341" w:rsidP="00F43341">
      <w:pPr>
        <w:pStyle w:val="af9"/>
        <w:keepNext/>
        <w:rPr>
          <w:rtl/>
        </w:rPr>
      </w:pPr>
      <w:bookmarkStart w:id="415" w:name="_ETM_Q1_1327744"/>
      <w:bookmarkEnd w:id="415"/>
      <w:r>
        <w:rPr>
          <w:rtl/>
        </w:rPr>
        <w:lastRenderedPageBreak/>
        <w:t>קרן גלבוע:</w:t>
      </w:r>
    </w:p>
    <w:p w:rsidR="00F43341" w:rsidRDefault="00F43341" w:rsidP="00F43341">
      <w:pPr>
        <w:pStyle w:val="KeepWithNext"/>
        <w:rPr>
          <w:rtl/>
        </w:rPr>
      </w:pPr>
    </w:p>
    <w:p w:rsidR="00F43341" w:rsidRDefault="00F43341" w:rsidP="00F43341">
      <w:pPr>
        <w:rPr>
          <w:rtl/>
        </w:rPr>
      </w:pPr>
      <w:r>
        <w:rPr>
          <w:rFonts w:hint="cs"/>
          <w:rtl/>
        </w:rPr>
        <w:t xml:space="preserve">לא. החלק הראשון הוא בגלל האמריקאים והחלק השני של </w:t>
      </w:r>
      <w:bookmarkStart w:id="416" w:name="_ETM_Q1_1332597"/>
      <w:bookmarkEnd w:id="416"/>
      <w:r>
        <w:rPr>
          <w:rFonts w:hint="cs"/>
          <w:rtl/>
        </w:rPr>
        <w:t xml:space="preserve">התקנות הוא לגבי חוקר או מרצה במוסד להשכלה גבוהה. </w:t>
      </w:r>
      <w:bookmarkStart w:id="417" w:name="_ETM_Q1_1337560"/>
      <w:bookmarkEnd w:id="417"/>
      <w:r>
        <w:rPr>
          <w:rFonts w:hint="cs"/>
          <w:rtl/>
        </w:rPr>
        <w:t>זה בעצם לאפשר לחוקרים ומרצים.</w:t>
      </w:r>
    </w:p>
    <w:p w:rsidR="00F43341" w:rsidRDefault="00F43341" w:rsidP="00F43341">
      <w:pPr>
        <w:pStyle w:val="af6"/>
        <w:keepNext/>
        <w:rPr>
          <w:rtl/>
        </w:rPr>
      </w:pPr>
      <w:bookmarkStart w:id="418" w:name="_ETM_Q1_1341206"/>
      <w:bookmarkEnd w:id="418"/>
      <w:r>
        <w:rPr>
          <w:rtl/>
        </w:rPr>
        <w:t>היו"ר יואב קיש:</w:t>
      </w:r>
    </w:p>
    <w:p w:rsidR="00F43341" w:rsidRDefault="00F43341" w:rsidP="00F43341">
      <w:pPr>
        <w:pStyle w:val="KeepWithNext"/>
        <w:rPr>
          <w:rtl/>
        </w:rPr>
      </w:pPr>
    </w:p>
    <w:p w:rsidR="00F43341" w:rsidRDefault="00F43341" w:rsidP="00F43341">
      <w:pPr>
        <w:rPr>
          <w:rtl/>
        </w:rPr>
      </w:pPr>
      <w:r>
        <w:rPr>
          <w:rFonts w:hint="cs"/>
          <w:rtl/>
        </w:rPr>
        <w:t>כדי להקל על הליך אישור השהייה.</w:t>
      </w:r>
      <w:bookmarkStart w:id="419" w:name="_ETM_Q1_1343849"/>
      <w:bookmarkEnd w:id="419"/>
      <w:r>
        <w:rPr>
          <w:rFonts w:hint="cs"/>
          <w:rtl/>
        </w:rPr>
        <w:t xml:space="preserve"> להאריך אותו.</w:t>
      </w:r>
    </w:p>
    <w:p w:rsidR="00F43341" w:rsidRDefault="00F43341" w:rsidP="00F43341">
      <w:pPr>
        <w:rPr>
          <w:rtl/>
        </w:rPr>
      </w:pPr>
    </w:p>
    <w:p w:rsidR="00F43341" w:rsidRDefault="00F43341" w:rsidP="00F43341">
      <w:pPr>
        <w:pStyle w:val="af9"/>
        <w:keepNext/>
        <w:rPr>
          <w:rtl/>
        </w:rPr>
      </w:pPr>
      <w:bookmarkStart w:id="420" w:name="_ETM_Q1_1344180"/>
      <w:bookmarkEnd w:id="420"/>
      <w:r>
        <w:rPr>
          <w:rtl/>
        </w:rPr>
        <w:t>קרן גלבוע:</w:t>
      </w:r>
    </w:p>
    <w:p w:rsidR="00F43341" w:rsidRDefault="00F43341" w:rsidP="00F43341">
      <w:pPr>
        <w:pStyle w:val="KeepWithNext"/>
        <w:rPr>
          <w:rtl/>
        </w:rPr>
      </w:pPr>
    </w:p>
    <w:p w:rsidR="00F43341" w:rsidRDefault="00F43341" w:rsidP="00F43341">
      <w:pPr>
        <w:rPr>
          <w:rtl/>
        </w:rPr>
      </w:pPr>
      <w:r>
        <w:rPr>
          <w:rFonts w:hint="cs"/>
          <w:rtl/>
        </w:rPr>
        <w:t>מעל 63 חודשים.</w:t>
      </w:r>
    </w:p>
    <w:p w:rsidR="00F43341" w:rsidRDefault="00F43341" w:rsidP="00F43341">
      <w:pPr>
        <w:rPr>
          <w:rtl/>
        </w:rPr>
      </w:pPr>
    </w:p>
    <w:p w:rsidR="00F43341" w:rsidRDefault="00F43341" w:rsidP="00F43341">
      <w:pPr>
        <w:pStyle w:val="af6"/>
        <w:keepNext/>
        <w:rPr>
          <w:rtl/>
        </w:rPr>
      </w:pPr>
      <w:bookmarkStart w:id="421" w:name="_ETM_Q1_1347300"/>
      <w:bookmarkEnd w:id="421"/>
      <w:r>
        <w:rPr>
          <w:rtl/>
        </w:rPr>
        <w:t>היו"ר יואב קיש:</w:t>
      </w:r>
    </w:p>
    <w:p w:rsidR="00F43341" w:rsidRDefault="00F43341" w:rsidP="00F43341">
      <w:pPr>
        <w:pStyle w:val="KeepWithNext"/>
        <w:rPr>
          <w:rtl/>
        </w:rPr>
      </w:pPr>
    </w:p>
    <w:p w:rsidR="00F43341" w:rsidRDefault="00F43341" w:rsidP="00F43341">
      <w:pPr>
        <w:rPr>
          <w:rtl/>
        </w:rPr>
      </w:pPr>
      <w:r>
        <w:rPr>
          <w:rFonts w:hint="cs"/>
          <w:rtl/>
        </w:rPr>
        <w:t>תקריא את זה.</w:t>
      </w:r>
    </w:p>
    <w:p w:rsidR="00F43341" w:rsidRDefault="00F43341" w:rsidP="00F43341">
      <w:pPr>
        <w:rPr>
          <w:rtl/>
        </w:rPr>
      </w:pPr>
    </w:p>
    <w:p w:rsidR="00F43341" w:rsidRDefault="00F43341" w:rsidP="00F43341">
      <w:pPr>
        <w:pStyle w:val="a4"/>
        <w:keepNext/>
        <w:rPr>
          <w:rtl/>
        </w:rPr>
      </w:pPr>
      <w:bookmarkStart w:id="422" w:name="_ETM_Q1_1347353"/>
      <w:bookmarkStart w:id="423" w:name="_ETM_Q1_1348164"/>
      <w:bookmarkEnd w:id="422"/>
      <w:bookmarkEnd w:id="423"/>
      <w:r>
        <w:rPr>
          <w:rtl/>
        </w:rPr>
        <w:t>גלעד קרן:</w:t>
      </w:r>
    </w:p>
    <w:p w:rsidR="00F43341" w:rsidRDefault="00F43341" w:rsidP="00F43341">
      <w:pPr>
        <w:pStyle w:val="KeepWithNext"/>
        <w:rPr>
          <w:rtl/>
        </w:rPr>
      </w:pPr>
    </w:p>
    <w:p w:rsidR="00F43341" w:rsidRPr="00F43341" w:rsidRDefault="00F43341" w:rsidP="00F43341">
      <w:pPr>
        <w:pStyle w:val="a6"/>
        <w:keepNext/>
        <w:rPr>
          <w:u w:val="none"/>
          <w:rtl/>
        </w:rPr>
      </w:pPr>
      <w:r w:rsidRPr="00F43341">
        <w:rPr>
          <w:u w:val="none"/>
          <w:rtl/>
        </w:rPr>
        <w:t>תקנות הכניסה לישראל (נסיבות מיוחדות של תרומת עובד זר) התשע"</w:t>
      </w:r>
      <w:r w:rsidRPr="00F43341">
        <w:rPr>
          <w:rFonts w:hint="cs"/>
          <w:u w:val="none"/>
          <w:rtl/>
        </w:rPr>
        <w:t>ח-2018</w:t>
      </w:r>
    </w:p>
    <w:p w:rsidR="00F43341" w:rsidRDefault="00F43341" w:rsidP="00F43341">
      <w:pPr>
        <w:pStyle w:val="KeepWithNext"/>
        <w:rPr>
          <w:rtl/>
        </w:rPr>
      </w:pPr>
    </w:p>
    <w:p w:rsidR="00F43341" w:rsidRDefault="00F43341" w:rsidP="00F43341">
      <w:pPr>
        <w:rPr>
          <w:rtl/>
        </w:rPr>
      </w:pPr>
      <w:r>
        <w:rPr>
          <w:rFonts w:hint="cs"/>
          <w:rtl/>
        </w:rPr>
        <w:t xml:space="preserve">בתוקף סמכותי </w:t>
      </w:r>
      <w:bookmarkStart w:id="424" w:name="_ETM_Q1_1354526"/>
      <w:bookmarkEnd w:id="424"/>
      <w:r>
        <w:rPr>
          <w:rFonts w:hint="cs"/>
          <w:rtl/>
        </w:rPr>
        <w:t xml:space="preserve">לפי סעיף 3א(ג)(1) לחוק הכניסה לישראל התשי"ב-1952 (להלן </w:t>
      </w:r>
      <w:r>
        <w:rPr>
          <w:rtl/>
        </w:rPr>
        <w:t>–</w:t>
      </w:r>
      <w:r>
        <w:rPr>
          <w:rFonts w:hint="cs"/>
          <w:rtl/>
        </w:rPr>
        <w:t xml:space="preserve"> החוק), </w:t>
      </w:r>
      <w:bookmarkStart w:id="425" w:name="_ETM_Q1_1362525"/>
      <w:bookmarkEnd w:id="425"/>
      <w:r>
        <w:rPr>
          <w:rFonts w:hint="cs"/>
          <w:rtl/>
        </w:rPr>
        <w:t xml:space="preserve">לאחר התייעצות עם שר האוצר, בהסכמת שר </w:t>
      </w:r>
      <w:bookmarkStart w:id="426" w:name="_ETM_Q1_1362711"/>
      <w:bookmarkEnd w:id="426"/>
      <w:r>
        <w:rPr>
          <w:rFonts w:hint="cs"/>
          <w:rtl/>
        </w:rPr>
        <w:t xml:space="preserve">העבודה, הרווחה והשירותים החברתיים ובאישור ועדת הפנים והגנת הסביבה של </w:t>
      </w:r>
      <w:bookmarkStart w:id="427" w:name="_ETM_Q1_1364951"/>
      <w:bookmarkEnd w:id="427"/>
      <w:r>
        <w:rPr>
          <w:rFonts w:hint="cs"/>
          <w:rtl/>
        </w:rPr>
        <w:t>הכנסת אני מתקין תקנות אלה:</w:t>
      </w:r>
    </w:p>
    <w:p w:rsidR="009A703B" w:rsidRDefault="009A703B" w:rsidP="00F43341">
      <w:pPr>
        <w:rPr>
          <w:rtl/>
        </w:rPr>
      </w:pPr>
    </w:p>
    <w:p w:rsidR="009A703B" w:rsidRDefault="009A703B" w:rsidP="00F43341">
      <w:pPr>
        <w:rPr>
          <w:rtl/>
        </w:rPr>
      </w:pPr>
      <w:r>
        <w:rPr>
          <w:rFonts w:hint="cs"/>
          <w:rtl/>
        </w:rPr>
        <w:t>נסיבות מיוחדות וחריגות של עובד זר</w:t>
      </w:r>
    </w:p>
    <w:p w:rsidR="009A703B" w:rsidRDefault="009A703B" w:rsidP="00F43341">
      <w:pPr>
        <w:rPr>
          <w:rtl/>
        </w:rPr>
      </w:pPr>
    </w:p>
    <w:p w:rsidR="009A703B" w:rsidRDefault="009A703B" w:rsidP="009A703B">
      <w:pPr>
        <w:ind w:left="720" w:firstLine="0"/>
        <w:rPr>
          <w:rtl/>
        </w:rPr>
      </w:pPr>
      <w:bookmarkStart w:id="428" w:name="_ETM_Q1_1372054"/>
      <w:bookmarkEnd w:id="428"/>
      <w:r>
        <w:rPr>
          <w:rFonts w:hint="cs"/>
          <w:rtl/>
        </w:rPr>
        <w:t>הנסיבות שלהלן</w:t>
      </w:r>
      <w:r w:rsidR="00410A0C">
        <w:rPr>
          <w:rFonts w:hint="cs"/>
          <w:rtl/>
        </w:rPr>
        <w:t xml:space="preserve"> </w:t>
      </w:r>
      <w:r>
        <w:rPr>
          <w:rFonts w:hint="cs"/>
          <w:rtl/>
        </w:rPr>
        <w:t xml:space="preserve">הן </w:t>
      </w:r>
      <w:bookmarkStart w:id="429" w:name="_ETM_Q1_1373120"/>
      <w:bookmarkEnd w:id="429"/>
      <w:r>
        <w:rPr>
          <w:rFonts w:hint="cs"/>
          <w:rtl/>
        </w:rPr>
        <w:t xml:space="preserve">נסיבות מיוחדות וחריגות של תרומת עובד זר לכלכלה, למשק, </w:t>
      </w:r>
      <w:bookmarkStart w:id="430" w:name="_ETM_Q1_1375198"/>
      <w:bookmarkEnd w:id="430"/>
      <w:r>
        <w:rPr>
          <w:rFonts w:hint="cs"/>
          <w:rtl/>
        </w:rPr>
        <w:t xml:space="preserve">לחברה, לספורט, או לתרבות בעקבותיהם ניתן להאריך רישיון ישיבת ביקור </w:t>
      </w:r>
      <w:bookmarkStart w:id="431" w:name="_ETM_Q1_1379353"/>
      <w:bookmarkEnd w:id="431"/>
      <w:r>
        <w:rPr>
          <w:rFonts w:hint="cs"/>
          <w:rtl/>
        </w:rPr>
        <w:t>שניתנה לעובד זר.</w:t>
      </w:r>
    </w:p>
    <w:p w:rsidR="009A703B" w:rsidRDefault="009A703B" w:rsidP="00F43341">
      <w:pPr>
        <w:rPr>
          <w:rtl/>
        </w:rPr>
      </w:pPr>
    </w:p>
    <w:p w:rsidR="009A703B" w:rsidRDefault="009A703B" w:rsidP="009A703B">
      <w:pPr>
        <w:pStyle w:val="af9"/>
        <w:keepNext/>
        <w:rPr>
          <w:rtl/>
        </w:rPr>
      </w:pPr>
      <w:bookmarkStart w:id="432" w:name="_ETM_Q1_1381911"/>
      <w:bookmarkEnd w:id="432"/>
      <w:r>
        <w:rPr>
          <w:rtl/>
        </w:rPr>
        <w:t>קרן גלבוע:</w:t>
      </w:r>
    </w:p>
    <w:p w:rsidR="009A703B" w:rsidRDefault="009A703B" w:rsidP="009A703B">
      <w:pPr>
        <w:pStyle w:val="KeepWithNext"/>
        <w:rPr>
          <w:rtl/>
        </w:rPr>
      </w:pPr>
    </w:p>
    <w:p w:rsidR="009A703B" w:rsidRDefault="009A703B" w:rsidP="009A703B">
      <w:pPr>
        <w:rPr>
          <w:rtl/>
        </w:rPr>
      </w:pPr>
      <w:r>
        <w:rPr>
          <w:rFonts w:hint="cs"/>
          <w:rtl/>
        </w:rPr>
        <w:t>במקום "שניתנה", לומר "שניתן".</w:t>
      </w:r>
    </w:p>
    <w:p w:rsidR="009A703B" w:rsidRDefault="009A703B" w:rsidP="009A703B">
      <w:pPr>
        <w:rPr>
          <w:rtl/>
        </w:rPr>
      </w:pPr>
    </w:p>
    <w:p w:rsidR="009A703B" w:rsidRDefault="009A703B" w:rsidP="009A703B">
      <w:pPr>
        <w:pStyle w:val="a4"/>
        <w:keepNext/>
        <w:rPr>
          <w:rtl/>
        </w:rPr>
      </w:pPr>
      <w:bookmarkStart w:id="433" w:name="_ETM_Q1_1385232"/>
      <w:bookmarkStart w:id="434" w:name="_ETM_Q1_1384351"/>
      <w:bookmarkEnd w:id="433"/>
      <w:bookmarkEnd w:id="434"/>
      <w:r>
        <w:rPr>
          <w:rtl/>
        </w:rPr>
        <w:t>גלעד קרן:</w:t>
      </w:r>
    </w:p>
    <w:p w:rsidR="009A703B" w:rsidRDefault="009A703B" w:rsidP="009A703B">
      <w:pPr>
        <w:pStyle w:val="KeepWithNext"/>
        <w:rPr>
          <w:rtl/>
        </w:rPr>
      </w:pPr>
    </w:p>
    <w:p w:rsidR="009A703B" w:rsidRDefault="009A703B" w:rsidP="009A703B">
      <w:pPr>
        <w:rPr>
          <w:rtl/>
        </w:rPr>
      </w:pPr>
      <w:r>
        <w:rPr>
          <w:rFonts w:hint="cs"/>
          <w:rtl/>
        </w:rPr>
        <w:t xml:space="preserve">או להעניק לו אשרה </w:t>
      </w:r>
      <w:bookmarkStart w:id="435" w:name="_ETM_Q1_1385975"/>
      <w:bookmarkEnd w:id="435"/>
      <w:r>
        <w:rPr>
          <w:rFonts w:hint="cs"/>
          <w:rtl/>
        </w:rPr>
        <w:t xml:space="preserve">ברישיון חדשים לתקופות נוספות שלא יעלו על שנה אחת </w:t>
      </w:r>
      <w:bookmarkStart w:id="436" w:name="_ETM_Q1_1389592"/>
      <w:bookmarkEnd w:id="436"/>
      <w:r>
        <w:rPr>
          <w:rFonts w:hint="cs"/>
          <w:rtl/>
        </w:rPr>
        <w:t>כל אחת.</w:t>
      </w:r>
    </w:p>
    <w:p w:rsidR="009A703B" w:rsidRDefault="009A703B" w:rsidP="009A703B">
      <w:pPr>
        <w:rPr>
          <w:rtl/>
        </w:rPr>
      </w:pPr>
    </w:p>
    <w:p w:rsidR="009A703B" w:rsidRDefault="009A703B" w:rsidP="009A703B">
      <w:pPr>
        <w:pStyle w:val="aff0"/>
        <w:numPr>
          <w:ilvl w:val="0"/>
          <w:numId w:val="12"/>
        </w:numPr>
      </w:pPr>
      <w:bookmarkStart w:id="437" w:name="_ETM_Q1_1390018"/>
      <w:bookmarkEnd w:id="437"/>
      <w:r>
        <w:rPr>
          <w:rFonts w:hint="cs"/>
          <w:rtl/>
        </w:rPr>
        <w:t xml:space="preserve">התקיימו לגבי העובד הזר מכלול התנאים לפי תקנה 5א </w:t>
      </w:r>
      <w:bookmarkStart w:id="438" w:name="_ETM_Q1_1394931"/>
      <w:bookmarkEnd w:id="438"/>
      <w:r>
        <w:rPr>
          <w:rFonts w:hint="cs"/>
          <w:rtl/>
        </w:rPr>
        <w:t xml:space="preserve">לתקנות הכניסה לישראל התשל"ד-1974 למתן אשרה ורישיון לישיבת ביקור מסוג </w:t>
      </w:r>
      <w:bookmarkStart w:id="439" w:name="_ETM_Q1_1399625"/>
      <w:bookmarkEnd w:id="439"/>
      <w:r>
        <w:rPr>
          <w:rFonts w:hint="cs"/>
          <w:rtl/>
        </w:rPr>
        <w:t xml:space="preserve">ב/5, משקיע זר, אשרה ורישיון ישיבת ביקור מסוג ב/51, עובד </w:t>
      </w:r>
      <w:bookmarkStart w:id="440" w:name="_ETM_Q1_1404996"/>
      <w:bookmarkEnd w:id="440"/>
      <w:r>
        <w:rPr>
          <w:rFonts w:hint="cs"/>
          <w:rtl/>
        </w:rPr>
        <w:t xml:space="preserve">חיוני, או אשרה ורישיון ישיבת ביקור מסוג ב/52, בן זוג </w:t>
      </w:r>
      <w:bookmarkStart w:id="441" w:name="_ETM_Q1_1409553"/>
      <w:bookmarkEnd w:id="441"/>
      <w:r>
        <w:rPr>
          <w:rFonts w:hint="cs"/>
          <w:rtl/>
        </w:rPr>
        <w:t>משקיע זר.</w:t>
      </w:r>
    </w:p>
    <w:p w:rsidR="009A703B" w:rsidRDefault="009A703B" w:rsidP="009A703B">
      <w:pPr>
        <w:rPr>
          <w:rtl/>
        </w:rPr>
      </w:pPr>
      <w:bookmarkStart w:id="442" w:name="_ETM_Q1_1412006"/>
      <w:bookmarkEnd w:id="442"/>
    </w:p>
    <w:p w:rsidR="009A703B" w:rsidRDefault="009A703B" w:rsidP="009A703B">
      <w:pPr>
        <w:pStyle w:val="aff0"/>
        <w:numPr>
          <w:ilvl w:val="0"/>
          <w:numId w:val="12"/>
        </w:numPr>
        <w:rPr>
          <w:rtl/>
        </w:rPr>
      </w:pPr>
      <w:bookmarkStart w:id="443" w:name="_ETM_Q1_1412463"/>
      <w:bookmarkEnd w:id="443"/>
      <w:r>
        <w:rPr>
          <w:rFonts w:hint="cs"/>
          <w:rtl/>
        </w:rPr>
        <w:t xml:space="preserve">העובד הזר הוא חוקר או מרצה במוסד להשכלה גבוהה </w:t>
      </w:r>
      <w:bookmarkStart w:id="444" w:name="_ETM_Q1_1414423"/>
      <w:bookmarkEnd w:id="444"/>
      <w:r>
        <w:rPr>
          <w:rFonts w:hint="cs"/>
          <w:rtl/>
        </w:rPr>
        <w:t xml:space="preserve">מוכר לפי סעיף 9 לחוק המועצה להשכלה גבוהה, התשי"ח-1958 או </w:t>
      </w:r>
      <w:bookmarkStart w:id="445" w:name="_ETM_Q1_1419210"/>
      <w:bookmarkEnd w:id="445"/>
      <w:r>
        <w:rPr>
          <w:rFonts w:hint="cs"/>
          <w:rtl/>
        </w:rPr>
        <w:t xml:space="preserve">במוסד שהצורך שלו הוכר לפי סעיף 28א לחוק האמור (להלן- המוסד). נשיא המוסד הצהיר כי הוא מצטיין בתחום התמחותו </w:t>
      </w:r>
      <w:bookmarkStart w:id="446" w:name="_ETM_Q1_1428748"/>
      <w:bookmarkEnd w:id="446"/>
      <w:r>
        <w:rPr>
          <w:rFonts w:hint="cs"/>
          <w:rtl/>
        </w:rPr>
        <w:t xml:space="preserve">ונמצא במסלול לקבלת קביעות במוסד וטרם עברו עשר שנים ממועד </w:t>
      </w:r>
      <w:bookmarkStart w:id="447" w:name="_ETM_Q1_1431057"/>
      <w:bookmarkEnd w:id="447"/>
      <w:r>
        <w:rPr>
          <w:rFonts w:hint="cs"/>
          <w:rtl/>
        </w:rPr>
        <w:t xml:space="preserve">כניסתו לראשונה של העובד הזר לישראל באשרה וברישיון לישיבת ביקור </w:t>
      </w:r>
      <w:bookmarkStart w:id="448" w:name="_ETM_Q1_1435476"/>
      <w:bookmarkEnd w:id="448"/>
      <w:r>
        <w:rPr>
          <w:rFonts w:hint="cs"/>
          <w:rtl/>
        </w:rPr>
        <w:t>מסוג ב/1.</w:t>
      </w:r>
    </w:p>
    <w:p w:rsidR="009A703B" w:rsidRDefault="009A703B" w:rsidP="00F43341">
      <w:pPr>
        <w:rPr>
          <w:rtl/>
        </w:rPr>
      </w:pPr>
    </w:p>
    <w:p w:rsidR="009A703B" w:rsidRDefault="009A703B" w:rsidP="009A703B">
      <w:pPr>
        <w:pStyle w:val="af6"/>
        <w:keepNext/>
        <w:rPr>
          <w:rtl/>
        </w:rPr>
      </w:pPr>
      <w:bookmarkStart w:id="449" w:name="_ETM_Q1_1440137"/>
      <w:bookmarkStart w:id="450" w:name="_ETM_Q1_1440068"/>
      <w:bookmarkEnd w:id="449"/>
      <w:bookmarkEnd w:id="450"/>
      <w:r>
        <w:rPr>
          <w:rtl/>
        </w:rPr>
        <w:t>היו"ר יואב קיש:</w:t>
      </w:r>
    </w:p>
    <w:p w:rsidR="009A703B" w:rsidRDefault="009A703B" w:rsidP="009A703B">
      <w:pPr>
        <w:pStyle w:val="KeepWithNext"/>
        <w:rPr>
          <w:rtl/>
        </w:rPr>
      </w:pPr>
    </w:p>
    <w:p w:rsidR="009A703B" w:rsidRDefault="009A703B" w:rsidP="009A703B">
      <w:pPr>
        <w:rPr>
          <w:rtl/>
        </w:rPr>
      </w:pPr>
      <w:r>
        <w:rPr>
          <w:rFonts w:hint="cs"/>
          <w:rtl/>
        </w:rPr>
        <w:t>מישהו רוצה להתייחס?</w:t>
      </w:r>
    </w:p>
    <w:p w:rsidR="009A703B" w:rsidRDefault="009A703B" w:rsidP="009A703B">
      <w:pPr>
        <w:rPr>
          <w:rtl/>
        </w:rPr>
      </w:pPr>
    </w:p>
    <w:p w:rsidR="009A703B" w:rsidRDefault="009A703B" w:rsidP="009A703B">
      <w:pPr>
        <w:pStyle w:val="a4"/>
        <w:keepNext/>
        <w:rPr>
          <w:rtl/>
        </w:rPr>
      </w:pPr>
      <w:bookmarkStart w:id="451" w:name="_ETM_Q1_1440656"/>
      <w:bookmarkEnd w:id="451"/>
      <w:r>
        <w:rPr>
          <w:rtl/>
        </w:rPr>
        <w:t xml:space="preserve">תומר </w:t>
      </w:r>
      <w:proofErr w:type="spellStart"/>
      <w:r>
        <w:rPr>
          <w:rtl/>
        </w:rPr>
        <w:t>רוזנר</w:t>
      </w:r>
      <w:proofErr w:type="spellEnd"/>
      <w:r>
        <w:rPr>
          <w:rtl/>
        </w:rPr>
        <w:t>:</w:t>
      </w:r>
    </w:p>
    <w:p w:rsidR="009A703B" w:rsidRDefault="009A703B" w:rsidP="009A703B">
      <w:pPr>
        <w:pStyle w:val="KeepWithNext"/>
        <w:rPr>
          <w:rtl/>
        </w:rPr>
      </w:pPr>
    </w:p>
    <w:p w:rsidR="009A703B" w:rsidRDefault="009A703B" w:rsidP="009A703B">
      <w:pPr>
        <w:rPr>
          <w:rtl/>
        </w:rPr>
      </w:pPr>
      <w:r>
        <w:rPr>
          <w:rFonts w:hint="cs"/>
          <w:rtl/>
        </w:rPr>
        <w:t xml:space="preserve">שתי שאלות. אני שואל לגבי הרשימה של </w:t>
      </w:r>
      <w:bookmarkStart w:id="452" w:name="_ETM_Q1_1445154"/>
      <w:bookmarkEnd w:id="452"/>
      <w:r>
        <w:rPr>
          <w:rFonts w:hint="cs"/>
          <w:rtl/>
        </w:rPr>
        <w:t>האשרות שמופיעה כאן. למיטב זיכרוני יש גם לילדו של ה</w:t>
      </w:r>
      <w:bookmarkStart w:id="453" w:name="_ETM_Q1_1449114"/>
      <w:bookmarkEnd w:id="453"/>
      <w:r>
        <w:rPr>
          <w:rFonts w:hint="cs"/>
          <w:rtl/>
        </w:rPr>
        <w:t xml:space="preserve">משקיע. גם הוא מקבל אשרה ולא שמעתי שהוא נמנה בין </w:t>
      </w:r>
      <w:bookmarkStart w:id="454" w:name="_ETM_Q1_1455105"/>
      <w:bookmarkEnd w:id="454"/>
      <w:r>
        <w:rPr>
          <w:rFonts w:hint="cs"/>
          <w:rtl/>
        </w:rPr>
        <w:t xml:space="preserve">אלה שיכולים לקבל אשרה יותר ארוכה. כתוב כאן </w:t>
      </w:r>
      <w:bookmarkStart w:id="455" w:name="_ETM_Q1_1463192"/>
      <w:bookmarkEnd w:id="455"/>
      <w:r>
        <w:rPr>
          <w:rFonts w:hint="cs"/>
          <w:rtl/>
        </w:rPr>
        <w:t>בן זוג.</w:t>
      </w:r>
    </w:p>
    <w:p w:rsidR="009A703B" w:rsidRDefault="009A703B" w:rsidP="009A703B">
      <w:pPr>
        <w:rPr>
          <w:rtl/>
        </w:rPr>
      </w:pPr>
    </w:p>
    <w:p w:rsidR="009A703B" w:rsidRDefault="009A703B" w:rsidP="009A703B">
      <w:pPr>
        <w:pStyle w:val="af9"/>
        <w:keepNext/>
        <w:rPr>
          <w:rtl/>
        </w:rPr>
      </w:pPr>
      <w:bookmarkStart w:id="456" w:name="_ETM_Q1_1459314"/>
      <w:bookmarkStart w:id="457" w:name="_ETM_Q1_1461353"/>
      <w:bookmarkEnd w:id="456"/>
      <w:bookmarkEnd w:id="457"/>
      <w:r>
        <w:rPr>
          <w:rtl/>
        </w:rPr>
        <w:t>קרן גלבוע:</w:t>
      </w:r>
    </w:p>
    <w:p w:rsidR="009A703B" w:rsidRDefault="009A703B" w:rsidP="009A703B">
      <w:pPr>
        <w:pStyle w:val="KeepWithNext"/>
        <w:rPr>
          <w:rtl/>
        </w:rPr>
      </w:pPr>
    </w:p>
    <w:p w:rsidR="009A703B" w:rsidRDefault="009A703B" w:rsidP="009A703B">
      <w:pPr>
        <w:rPr>
          <w:rtl/>
        </w:rPr>
      </w:pPr>
      <w:r>
        <w:rPr>
          <w:rFonts w:hint="cs"/>
          <w:rtl/>
        </w:rPr>
        <w:t xml:space="preserve">אפשר להוסיף. בעיקרון הוא אמור עד גיל 21. </w:t>
      </w:r>
    </w:p>
    <w:p w:rsidR="009A703B" w:rsidRDefault="009A703B" w:rsidP="009A703B">
      <w:pPr>
        <w:rPr>
          <w:rtl/>
        </w:rPr>
      </w:pPr>
    </w:p>
    <w:p w:rsidR="009A703B" w:rsidRDefault="009A703B" w:rsidP="009A703B">
      <w:pPr>
        <w:pStyle w:val="a4"/>
        <w:keepNext/>
        <w:rPr>
          <w:rtl/>
        </w:rPr>
      </w:pPr>
      <w:bookmarkStart w:id="458" w:name="_ETM_Q1_1471161"/>
      <w:bookmarkEnd w:id="458"/>
      <w:r>
        <w:rPr>
          <w:rtl/>
        </w:rPr>
        <w:t xml:space="preserve">תומר </w:t>
      </w:r>
      <w:proofErr w:type="spellStart"/>
      <w:r>
        <w:rPr>
          <w:rtl/>
        </w:rPr>
        <w:t>רוזנר</w:t>
      </w:r>
      <w:proofErr w:type="spellEnd"/>
      <w:r>
        <w:rPr>
          <w:rtl/>
        </w:rPr>
        <w:t>:</w:t>
      </w:r>
    </w:p>
    <w:p w:rsidR="009A703B" w:rsidRDefault="009A703B" w:rsidP="009A703B">
      <w:pPr>
        <w:pStyle w:val="KeepWithNext"/>
        <w:rPr>
          <w:rtl/>
        </w:rPr>
      </w:pPr>
    </w:p>
    <w:p w:rsidR="009A703B" w:rsidRDefault="009A703B" w:rsidP="009A703B">
      <w:pPr>
        <w:rPr>
          <w:rtl/>
        </w:rPr>
      </w:pPr>
      <w:r>
        <w:rPr>
          <w:rFonts w:hint="cs"/>
          <w:rtl/>
        </w:rPr>
        <w:t xml:space="preserve">ואם </w:t>
      </w:r>
      <w:bookmarkStart w:id="459" w:name="_ETM_Q1_1470833"/>
      <w:bookmarkEnd w:id="459"/>
      <w:r>
        <w:rPr>
          <w:rFonts w:hint="cs"/>
          <w:rtl/>
        </w:rPr>
        <w:t>הוא בא בגיל שלוש?</w:t>
      </w:r>
    </w:p>
    <w:p w:rsidR="009A703B" w:rsidRDefault="009A703B" w:rsidP="009A703B">
      <w:pPr>
        <w:rPr>
          <w:rtl/>
        </w:rPr>
      </w:pPr>
    </w:p>
    <w:p w:rsidR="009A703B" w:rsidRDefault="009A703B" w:rsidP="009A703B">
      <w:pPr>
        <w:pStyle w:val="af6"/>
        <w:keepNext/>
        <w:rPr>
          <w:rtl/>
        </w:rPr>
      </w:pPr>
      <w:bookmarkStart w:id="460" w:name="_ETM_Q1_1471637"/>
      <w:bookmarkStart w:id="461" w:name="_ETM_Q1_1475304"/>
      <w:bookmarkEnd w:id="460"/>
      <w:bookmarkEnd w:id="461"/>
      <w:r>
        <w:rPr>
          <w:rtl/>
        </w:rPr>
        <w:t>היו"ר יואב קיש:</w:t>
      </w:r>
    </w:p>
    <w:p w:rsidR="009A703B" w:rsidRDefault="009A703B" w:rsidP="009A703B">
      <w:pPr>
        <w:pStyle w:val="KeepWithNext"/>
        <w:rPr>
          <w:rtl/>
        </w:rPr>
      </w:pPr>
    </w:p>
    <w:p w:rsidR="009A703B" w:rsidRDefault="009A703B" w:rsidP="009A703B">
      <w:pPr>
        <w:rPr>
          <w:rtl/>
        </w:rPr>
      </w:pPr>
      <w:r>
        <w:rPr>
          <w:rFonts w:hint="cs"/>
          <w:rtl/>
        </w:rPr>
        <w:t>בגיל שלוש הוא לא צריך רישיון?</w:t>
      </w:r>
    </w:p>
    <w:p w:rsidR="009A703B" w:rsidRDefault="009A703B" w:rsidP="009A703B">
      <w:pPr>
        <w:rPr>
          <w:rtl/>
        </w:rPr>
      </w:pPr>
    </w:p>
    <w:p w:rsidR="009A703B" w:rsidRDefault="009A703B" w:rsidP="009A703B">
      <w:pPr>
        <w:pStyle w:val="a4"/>
        <w:keepNext/>
        <w:rPr>
          <w:rtl/>
        </w:rPr>
      </w:pPr>
      <w:bookmarkStart w:id="462" w:name="_ETM_Q1_1472597"/>
      <w:bookmarkStart w:id="463" w:name="_ETM_Q1_1473829"/>
      <w:bookmarkEnd w:id="462"/>
      <w:bookmarkEnd w:id="463"/>
      <w:r>
        <w:rPr>
          <w:rtl/>
        </w:rPr>
        <w:t xml:space="preserve">תומר </w:t>
      </w:r>
      <w:proofErr w:type="spellStart"/>
      <w:r>
        <w:rPr>
          <w:rtl/>
        </w:rPr>
        <w:t>רוזנר</w:t>
      </w:r>
      <w:proofErr w:type="spellEnd"/>
      <w:r>
        <w:rPr>
          <w:rtl/>
        </w:rPr>
        <w:t>:</w:t>
      </w:r>
    </w:p>
    <w:p w:rsidR="009A703B" w:rsidRDefault="009A703B" w:rsidP="009A703B">
      <w:pPr>
        <w:pStyle w:val="KeepWithNext"/>
        <w:rPr>
          <w:rtl/>
        </w:rPr>
      </w:pPr>
    </w:p>
    <w:p w:rsidR="009A703B" w:rsidRDefault="009A703B" w:rsidP="009A703B">
      <w:pPr>
        <w:rPr>
          <w:rtl/>
        </w:rPr>
      </w:pPr>
      <w:r>
        <w:rPr>
          <w:rFonts w:hint="cs"/>
          <w:rtl/>
        </w:rPr>
        <w:t>צריך.</w:t>
      </w:r>
      <w:bookmarkStart w:id="464" w:name="_ETM_Q1_1477871"/>
      <w:bookmarkEnd w:id="464"/>
    </w:p>
    <w:p w:rsidR="009A703B" w:rsidRDefault="009A703B" w:rsidP="009A703B">
      <w:pPr>
        <w:rPr>
          <w:rtl/>
        </w:rPr>
      </w:pPr>
      <w:bookmarkStart w:id="465" w:name="_ETM_Q1_1478773"/>
      <w:bookmarkEnd w:id="465"/>
    </w:p>
    <w:p w:rsidR="009A703B" w:rsidRDefault="009A703B" w:rsidP="009A703B">
      <w:pPr>
        <w:pStyle w:val="af9"/>
        <w:keepNext/>
        <w:rPr>
          <w:rtl/>
        </w:rPr>
      </w:pPr>
      <w:bookmarkStart w:id="466" w:name="_ETM_Q1_1479417"/>
      <w:bookmarkEnd w:id="466"/>
      <w:r>
        <w:rPr>
          <w:rtl/>
        </w:rPr>
        <w:t xml:space="preserve">יואל </w:t>
      </w:r>
      <w:proofErr w:type="spellStart"/>
      <w:r>
        <w:rPr>
          <w:rtl/>
        </w:rPr>
        <w:t>ליפובצקי</w:t>
      </w:r>
      <w:proofErr w:type="spellEnd"/>
      <w:r>
        <w:rPr>
          <w:rtl/>
        </w:rPr>
        <w:t>:</w:t>
      </w:r>
    </w:p>
    <w:p w:rsidR="009A703B" w:rsidRDefault="009A703B" w:rsidP="009A703B">
      <w:pPr>
        <w:pStyle w:val="KeepWithNext"/>
        <w:rPr>
          <w:rtl/>
        </w:rPr>
      </w:pPr>
    </w:p>
    <w:p w:rsidR="009A703B" w:rsidRDefault="009A703B" w:rsidP="009A703B">
      <w:pPr>
        <w:rPr>
          <w:rtl/>
        </w:rPr>
      </w:pPr>
      <w:r>
        <w:rPr>
          <w:rFonts w:hint="cs"/>
          <w:rtl/>
        </w:rPr>
        <w:t xml:space="preserve">עד גיל </w:t>
      </w:r>
      <w:bookmarkStart w:id="467" w:name="_ETM_Q1_1480290"/>
      <w:bookmarkEnd w:id="467"/>
      <w:r>
        <w:rPr>
          <w:rFonts w:hint="cs"/>
          <w:rtl/>
        </w:rPr>
        <w:t>21 הוא מקבל.</w:t>
      </w:r>
    </w:p>
    <w:p w:rsidR="009A703B" w:rsidRDefault="009A703B" w:rsidP="009A703B">
      <w:pPr>
        <w:rPr>
          <w:rtl/>
        </w:rPr>
      </w:pPr>
    </w:p>
    <w:p w:rsidR="009A703B" w:rsidRDefault="009A703B" w:rsidP="009A703B">
      <w:pPr>
        <w:pStyle w:val="a4"/>
        <w:keepNext/>
        <w:rPr>
          <w:rtl/>
        </w:rPr>
      </w:pPr>
      <w:bookmarkStart w:id="468" w:name="_ETM_Q1_1480903"/>
      <w:bookmarkStart w:id="469" w:name="_ETM_Q1_1481717"/>
      <w:bookmarkEnd w:id="468"/>
      <w:bookmarkEnd w:id="469"/>
      <w:r>
        <w:rPr>
          <w:rtl/>
        </w:rPr>
        <w:t xml:space="preserve">תומר </w:t>
      </w:r>
      <w:proofErr w:type="spellStart"/>
      <w:r>
        <w:rPr>
          <w:rtl/>
        </w:rPr>
        <w:t>רוזנר</w:t>
      </w:r>
      <w:proofErr w:type="spellEnd"/>
      <w:r>
        <w:rPr>
          <w:rtl/>
        </w:rPr>
        <w:t>:</w:t>
      </w:r>
    </w:p>
    <w:p w:rsidR="009A703B" w:rsidRDefault="009A703B" w:rsidP="009A703B">
      <w:pPr>
        <w:pStyle w:val="KeepWithNext"/>
        <w:rPr>
          <w:rtl/>
        </w:rPr>
      </w:pPr>
    </w:p>
    <w:p w:rsidR="009A703B" w:rsidRDefault="009A703B" w:rsidP="009A703B">
      <w:pPr>
        <w:rPr>
          <w:rtl/>
        </w:rPr>
      </w:pPr>
      <w:r>
        <w:rPr>
          <w:rFonts w:hint="cs"/>
          <w:rtl/>
        </w:rPr>
        <w:t xml:space="preserve">לחמש שנים. אם לא יהיה כתוב כאן, הוא </w:t>
      </w:r>
      <w:bookmarkStart w:id="470" w:name="_ETM_Q1_1482793"/>
      <w:bookmarkEnd w:id="470"/>
      <w:r>
        <w:rPr>
          <w:rFonts w:hint="cs"/>
          <w:rtl/>
        </w:rPr>
        <w:t>יקבל רק לחמש שנים.</w:t>
      </w:r>
    </w:p>
    <w:p w:rsidR="009A703B" w:rsidRDefault="009A703B" w:rsidP="009A703B">
      <w:pPr>
        <w:rPr>
          <w:rtl/>
        </w:rPr>
      </w:pPr>
    </w:p>
    <w:p w:rsidR="009A703B" w:rsidRDefault="009A703B" w:rsidP="009A703B">
      <w:pPr>
        <w:pStyle w:val="af6"/>
        <w:keepNext/>
        <w:rPr>
          <w:rtl/>
        </w:rPr>
      </w:pPr>
      <w:bookmarkStart w:id="471" w:name="_ETM_Q1_1484044"/>
      <w:bookmarkEnd w:id="471"/>
      <w:r>
        <w:rPr>
          <w:rtl/>
        </w:rPr>
        <w:t>היו"ר יואב קיש:</w:t>
      </w:r>
    </w:p>
    <w:p w:rsidR="009A703B" w:rsidRDefault="009A703B" w:rsidP="009A703B">
      <w:pPr>
        <w:pStyle w:val="KeepWithNext"/>
        <w:rPr>
          <w:rtl/>
        </w:rPr>
      </w:pPr>
    </w:p>
    <w:p w:rsidR="009A703B" w:rsidRDefault="009A703B" w:rsidP="009A703B">
      <w:pPr>
        <w:rPr>
          <w:rtl/>
        </w:rPr>
      </w:pPr>
      <w:r>
        <w:rPr>
          <w:rFonts w:hint="cs"/>
          <w:rtl/>
        </w:rPr>
        <w:t xml:space="preserve">אם הוא בן שלוש, עכשיו </w:t>
      </w:r>
      <w:bookmarkStart w:id="472" w:name="_ETM_Q1_1484677"/>
      <w:bookmarkEnd w:id="472"/>
      <w:r>
        <w:rPr>
          <w:rFonts w:hint="cs"/>
          <w:rtl/>
        </w:rPr>
        <w:t>הגיע לגיל שמונה, האבא רוצה עוד שנה</w:t>
      </w:r>
      <w:r w:rsidR="00410A0C">
        <w:rPr>
          <w:rFonts w:hint="cs"/>
          <w:rtl/>
        </w:rPr>
        <w:t xml:space="preserve"> </w:t>
      </w:r>
      <w:r>
        <w:rPr>
          <w:rFonts w:hint="cs"/>
          <w:rtl/>
        </w:rPr>
        <w:t xml:space="preserve">להישאר, </w:t>
      </w:r>
      <w:bookmarkStart w:id="473" w:name="_ETM_Q1_1487577"/>
      <w:bookmarkEnd w:id="473"/>
      <w:r>
        <w:rPr>
          <w:rFonts w:hint="cs"/>
          <w:rtl/>
        </w:rPr>
        <w:t>הוא מקבל או לא?</w:t>
      </w:r>
    </w:p>
    <w:p w:rsidR="009A703B" w:rsidRDefault="009A703B" w:rsidP="009A703B">
      <w:pPr>
        <w:rPr>
          <w:rtl/>
        </w:rPr>
      </w:pPr>
    </w:p>
    <w:p w:rsidR="009A703B" w:rsidRDefault="009A703B" w:rsidP="009A703B">
      <w:pPr>
        <w:pStyle w:val="af9"/>
        <w:keepNext/>
        <w:rPr>
          <w:rtl/>
        </w:rPr>
      </w:pPr>
      <w:bookmarkStart w:id="474" w:name="_ETM_Q1_1488458"/>
      <w:bookmarkStart w:id="475" w:name="_ETM_Q1_1491521"/>
      <w:bookmarkEnd w:id="474"/>
      <w:bookmarkEnd w:id="475"/>
      <w:r>
        <w:rPr>
          <w:rtl/>
        </w:rPr>
        <w:t xml:space="preserve">יואל </w:t>
      </w:r>
      <w:proofErr w:type="spellStart"/>
      <w:r>
        <w:rPr>
          <w:rtl/>
        </w:rPr>
        <w:t>ליפובצקי</w:t>
      </w:r>
      <w:proofErr w:type="spellEnd"/>
      <w:r>
        <w:rPr>
          <w:rtl/>
        </w:rPr>
        <w:t>:</w:t>
      </w:r>
    </w:p>
    <w:p w:rsidR="009A703B" w:rsidRDefault="009A703B" w:rsidP="009A703B">
      <w:pPr>
        <w:pStyle w:val="KeepWithNext"/>
        <w:rPr>
          <w:rtl/>
        </w:rPr>
      </w:pPr>
    </w:p>
    <w:p w:rsidR="009A703B" w:rsidRDefault="009A703B" w:rsidP="009A703B">
      <w:pPr>
        <w:rPr>
          <w:rtl/>
        </w:rPr>
      </w:pPr>
      <w:r>
        <w:rPr>
          <w:rFonts w:hint="cs"/>
          <w:rtl/>
        </w:rPr>
        <w:t xml:space="preserve">כאן אלה אשרות עבודה. האשרה שהוא </w:t>
      </w:r>
      <w:bookmarkStart w:id="476" w:name="_ETM_Q1_1491266"/>
      <w:bookmarkEnd w:id="476"/>
      <w:r>
        <w:rPr>
          <w:rFonts w:hint="cs"/>
          <w:rtl/>
        </w:rPr>
        <w:t xml:space="preserve">מקבל היא לא אשרת עבודה. </w:t>
      </w:r>
    </w:p>
    <w:p w:rsidR="009A703B" w:rsidRDefault="009A703B" w:rsidP="009A703B">
      <w:pPr>
        <w:rPr>
          <w:rtl/>
        </w:rPr>
      </w:pPr>
    </w:p>
    <w:p w:rsidR="009A703B" w:rsidRDefault="009A703B" w:rsidP="009A703B">
      <w:pPr>
        <w:pStyle w:val="a4"/>
        <w:keepNext/>
        <w:rPr>
          <w:rtl/>
        </w:rPr>
      </w:pPr>
      <w:bookmarkStart w:id="477" w:name="_ETM_Q1_1495531"/>
      <w:bookmarkEnd w:id="477"/>
      <w:r>
        <w:rPr>
          <w:rtl/>
        </w:rPr>
        <w:t xml:space="preserve">תומר </w:t>
      </w:r>
      <w:proofErr w:type="spellStart"/>
      <w:r>
        <w:rPr>
          <w:rtl/>
        </w:rPr>
        <w:t>רוזנר</w:t>
      </w:r>
      <w:proofErr w:type="spellEnd"/>
      <w:r>
        <w:rPr>
          <w:rtl/>
        </w:rPr>
        <w:t>:</w:t>
      </w:r>
    </w:p>
    <w:p w:rsidR="009A703B" w:rsidRDefault="009A703B" w:rsidP="009A703B">
      <w:pPr>
        <w:pStyle w:val="KeepWithNext"/>
        <w:rPr>
          <w:rtl/>
        </w:rPr>
      </w:pPr>
    </w:p>
    <w:p w:rsidR="009A703B" w:rsidRDefault="009A703B" w:rsidP="009A703B">
      <w:pPr>
        <w:rPr>
          <w:rtl/>
        </w:rPr>
      </w:pPr>
      <w:r>
        <w:rPr>
          <w:rFonts w:hint="cs"/>
          <w:rtl/>
        </w:rPr>
        <w:t xml:space="preserve">זאת אשרה ורישיון לישיבת </w:t>
      </w:r>
      <w:bookmarkStart w:id="478" w:name="_ETM_Q1_1495460"/>
      <w:bookmarkEnd w:id="478"/>
      <w:r>
        <w:rPr>
          <w:rFonts w:hint="cs"/>
          <w:rtl/>
        </w:rPr>
        <w:t>ביקור.</w:t>
      </w:r>
    </w:p>
    <w:p w:rsidR="009A703B" w:rsidRDefault="009A703B" w:rsidP="009A703B">
      <w:pPr>
        <w:rPr>
          <w:rtl/>
        </w:rPr>
      </w:pPr>
    </w:p>
    <w:p w:rsidR="009A703B" w:rsidRDefault="009A703B" w:rsidP="009A703B">
      <w:pPr>
        <w:pStyle w:val="af9"/>
        <w:keepNext/>
        <w:rPr>
          <w:rtl/>
        </w:rPr>
      </w:pPr>
      <w:bookmarkStart w:id="479" w:name="_ETM_Q1_1498261"/>
      <w:bookmarkStart w:id="480" w:name="_ETM_Q1_1499134"/>
      <w:bookmarkEnd w:id="479"/>
      <w:bookmarkEnd w:id="480"/>
      <w:r>
        <w:rPr>
          <w:rtl/>
        </w:rPr>
        <w:t xml:space="preserve">יואל </w:t>
      </w:r>
      <w:proofErr w:type="spellStart"/>
      <w:r>
        <w:rPr>
          <w:rtl/>
        </w:rPr>
        <w:t>ליפובצקי</w:t>
      </w:r>
      <w:proofErr w:type="spellEnd"/>
      <w:r>
        <w:rPr>
          <w:rtl/>
        </w:rPr>
        <w:t>:</w:t>
      </w:r>
    </w:p>
    <w:p w:rsidR="009A703B" w:rsidRDefault="009A703B" w:rsidP="009A703B">
      <w:pPr>
        <w:pStyle w:val="KeepWithNext"/>
        <w:rPr>
          <w:rtl/>
        </w:rPr>
      </w:pPr>
    </w:p>
    <w:p w:rsidR="009A703B" w:rsidRDefault="009A703B" w:rsidP="009A703B">
      <w:pPr>
        <w:ind w:firstLine="0"/>
        <w:rPr>
          <w:rtl/>
        </w:rPr>
      </w:pPr>
      <w:r>
        <w:rPr>
          <w:rFonts w:hint="cs"/>
          <w:rtl/>
        </w:rPr>
        <w:tab/>
        <w:t xml:space="preserve">נכון, אבל אשרת ביקור אין שום בעיה לתת אותה </w:t>
      </w:r>
      <w:bookmarkStart w:id="481" w:name="_ETM_Q1_1500686"/>
      <w:bookmarkEnd w:id="481"/>
      <w:r>
        <w:rPr>
          <w:rFonts w:hint="cs"/>
          <w:rtl/>
        </w:rPr>
        <w:t>אחרי חמש שנים.</w:t>
      </w:r>
    </w:p>
    <w:p w:rsidR="009A703B" w:rsidRDefault="009A703B" w:rsidP="009A703B">
      <w:pPr>
        <w:ind w:firstLine="0"/>
        <w:rPr>
          <w:rtl/>
        </w:rPr>
      </w:pPr>
    </w:p>
    <w:p w:rsidR="009A703B" w:rsidRDefault="009A703B" w:rsidP="009A703B">
      <w:pPr>
        <w:pStyle w:val="a4"/>
        <w:keepNext/>
        <w:rPr>
          <w:rtl/>
        </w:rPr>
      </w:pPr>
      <w:bookmarkStart w:id="482" w:name="_ETM_Q1_1500036"/>
      <w:bookmarkStart w:id="483" w:name="_ETM_Q1_1501220"/>
      <w:bookmarkEnd w:id="482"/>
      <w:bookmarkEnd w:id="483"/>
      <w:r>
        <w:rPr>
          <w:rtl/>
        </w:rPr>
        <w:t xml:space="preserve">תומר </w:t>
      </w:r>
      <w:proofErr w:type="spellStart"/>
      <w:r>
        <w:rPr>
          <w:rtl/>
        </w:rPr>
        <w:t>רוזנר</w:t>
      </w:r>
      <w:proofErr w:type="spellEnd"/>
      <w:r>
        <w:rPr>
          <w:rtl/>
        </w:rPr>
        <w:t>:</w:t>
      </w:r>
    </w:p>
    <w:p w:rsidR="009A703B" w:rsidRDefault="009A703B" w:rsidP="009A703B">
      <w:pPr>
        <w:pStyle w:val="KeepWithNext"/>
        <w:rPr>
          <w:rtl/>
        </w:rPr>
      </w:pPr>
    </w:p>
    <w:p w:rsidR="009A703B" w:rsidRDefault="009A703B" w:rsidP="009A703B">
      <w:pPr>
        <w:rPr>
          <w:rtl/>
        </w:rPr>
      </w:pPr>
      <w:r>
        <w:rPr>
          <w:rFonts w:hint="cs"/>
          <w:rtl/>
        </w:rPr>
        <w:t xml:space="preserve">לא. גם אשרה של עובד זר, אם </w:t>
      </w:r>
      <w:bookmarkStart w:id="484" w:name="_ETM_Q1_1501115"/>
      <w:bookmarkEnd w:id="484"/>
      <w:r>
        <w:rPr>
          <w:rFonts w:hint="cs"/>
          <w:rtl/>
        </w:rPr>
        <w:t>אדוני איננו יודע, היא אשרת ביקור.</w:t>
      </w:r>
    </w:p>
    <w:p w:rsidR="009A703B" w:rsidRDefault="009A703B" w:rsidP="009A703B">
      <w:pPr>
        <w:rPr>
          <w:rtl/>
        </w:rPr>
      </w:pPr>
    </w:p>
    <w:p w:rsidR="009A703B" w:rsidRDefault="009A703B" w:rsidP="009A703B">
      <w:pPr>
        <w:pStyle w:val="af9"/>
        <w:keepNext/>
        <w:rPr>
          <w:rtl/>
        </w:rPr>
      </w:pPr>
      <w:bookmarkStart w:id="485" w:name="_ETM_Q1_1505564"/>
      <w:bookmarkEnd w:id="485"/>
      <w:r>
        <w:rPr>
          <w:rtl/>
        </w:rPr>
        <w:t xml:space="preserve">יואל </w:t>
      </w:r>
      <w:proofErr w:type="spellStart"/>
      <w:r>
        <w:rPr>
          <w:rtl/>
        </w:rPr>
        <w:t>ליפובצקי</w:t>
      </w:r>
      <w:proofErr w:type="spellEnd"/>
      <w:r>
        <w:rPr>
          <w:rtl/>
        </w:rPr>
        <w:t>:</w:t>
      </w:r>
    </w:p>
    <w:p w:rsidR="009A703B" w:rsidRDefault="009A703B" w:rsidP="009A703B">
      <w:pPr>
        <w:pStyle w:val="KeepWithNext"/>
        <w:rPr>
          <w:rtl/>
        </w:rPr>
      </w:pPr>
    </w:p>
    <w:p w:rsidR="009A703B" w:rsidRDefault="009A703B" w:rsidP="009A703B">
      <w:pPr>
        <w:rPr>
          <w:rtl/>
        </w:rPr>
      </w:pPr>
      <w:r>
        <w:rPr>
          <w:rFonts w:hint="cs"/>
          <w:rtl/>
        </w:rPr>
        <w:t xml:space="preserve">כן, אבל היא אשרת ביקור </w:t>
      </w:r>
      <w:bookmarkStart w:id="486" w:name="_ETM_Q1_1503678"/>
      <w:bookmarkEnd w:id="486"/>
      <w:r>
        <w:rPr>
          <w:rFonts w:hint="cs"/>
          <w:rtl/>
        </w:rPr>
        <w:t>ל-63 חודשים. אשרת תייר היא לא מוגבלת.</w:t>
      </w:r>
    </w:p>
    <w:p w:rsidR="009A703B" w:rsidRDefault="009A703B" w:rsidP="009A703B">
      <w:pPr>
        <w:rPr>
          <w:rtl/>
        </w:rPr>
      </w:pPr>
    </w:p>
    <w:p w:rsidR="009A703B" w:rsidRDefault="009A703B" w:rsidP="009A703B">
      <w:pPr>
        <w:pStyle w:val="a4"/>
        <w:keepNext/>
        <w:rPr>
          <w:rtl/>
        </w:rPr>
      </w:pPr>
      <w:bookmarkStart w:id="487" w:name="_ETM_Q1_1506007"/>
      <w:bookmarkEnd w:id="487"/>
      <w:r>
        <w:rPr>
          <w:rtl/>
        </w:rPr>
        <w:t xml:space="preserve">תומר </w:t>
      </w:r>
      <w:proofErr w:type="spellStart"/>
      <w:r>
        <w:rPr>
          <w:rtl/>
        </w:rPr>
        <w:t>רוזנר</w:t>
      </w:r>
      <w:proofErr w:type="spellEnd"/>
      <w:r>
        <w:rPr>
          <w:rtl/>
        </w:rPr>
        <w:t>:</w:t>
      </w:r>
    </w:p>
    <w:p w:rsidR="009A703B" w:rsidRDefault="009A703B" w:rsidP="009A703B">
      <w:pPr>
        <w:pStyle w:val="KeepWithNext"/>
        <w:rPr>
          <w:rtl/>
        </w:rPr>
      </w:pPr>
    </w:p>
    <w:p w:rsidR="009A703B" w:rsidRDefault="009A703B" w:rsidP="009A703B">
      <w:pPr>
        <w:rPr>
          <w:rtl/>
        </w:rPr>
      </w:pPr>
      <w:r>
        <w:rPr>
          <w:rFonts w:hint="cs"/>
          <w:rtl/>
        </w:rPr>
        <w:t xml:space="preserve">נכון. תגידו מה אתם חושבים. </w:t>
      </w:r>
    </w:p>
    <w:p w:rsidR="009A703B" w:rsidRDefault="009A703B" w:rsidP="009A703B">
      <w:pPr>
        <w:rPr>
          <w:rtl/>
        </w:rPr>
      </w:pPr>
    </w:p>
    <w:p w:rsidR="009A703B" w:rsidRDefault="009A703B" w:rsidP="009A703B">
      <w:pPr>
        <w:pStyle w:val="af6"/>
        <w:keepNext/>
        <w:rPr>
          <w:rtl/>
        </w:rPr>
      </w:pPr>
      <w:bookmarkStart w:id="488" w:name="_ETM_Q1_1518005"/>
      <w:bookmarkStart w:id="489" w:name="_ETM_Q1_1518944"/>
      <w:bookmarkEnd w:id="488"/>
      <w:bookmarkEnd w:id="489"/>
      <w:r>
        <w:rPr>
          <w:rtl/>
        </w:rPr>
        <w:t>היו"ר יואב קיש:</w:t>
      </w:r>
    </w:p>
    <w:p w:rsidR="009A703B" w:rsidRDefault="009A703B" w:rsidP="009A703B">
      <w:pPr>
        <w:pStyle w:val="KeepWithNext"/>
        <w:rPr>
          <w:rtl/>
        </w:rPr>
      </w:pPr>
    </w:p>
    <w:p w:rsidR="009A703B" w:rsidRDefault="009A703B" w:rsidP="009A703B">
      <w:pPr>
        <w:rPr>
          <w:rtl/>
        </w:rPr>
      </w:pPr>
      <w:r>
        <w:rPr>
          <w:rFonts w:hint="cs"/>
          <w:rtl/>
        </w:rPr>
        <w:t>לא צריך?</w:t>
      </w:r>
    </w:p>
    <w:p w:rsidR="009A703B" w:rsidRDefault="009A703B" w:rsidP="009A703B">
      <w:pPr>
        <w:rPr>
          <w:rtl/>
        </w:rPr>
      </w:pPr>
    </w:p>
    <w:p w:rsidR="009A703B" w:rsidRDefault="009A703B" w:rsidP="009A703B">
      <w:pPr>
        <w:pStyle w:val="af9"/>
        <w:keepNext/>
        <w:rPr>
          <w:rtl/>
        </w:rPr>
      </w:pPr>
      <w:bookmarkStart w:id="490" w:name="_ETM_Q1_1517795"/>
      <w:bookmarkStart w:id="491" w:name="_ETM_Q1_1518577"/>
      <w:bookmarkEnd w:id="490"/>
      <w:bookmarkEnd w:id="491"/>
      <w:r>
        <w:rPr>
          <w:rtl/>
        </w:rPr>
        <w:t xml:space="preserve">יואל </w:t>
      </w:r>
      <w:proofErr w:type="spellStart"/>
      <w:r>
        <w:rPr>
          <w:rtl/>
        </w:rPr>
        <w:t>ליפובצקי</w:t>
      </w:r>
      <w:proofErr w:type="spellEnd"/>
      <w:r>
        <w:rPr>
          <w:rtl/>
        </w:rPr>
        <w:t>:</w:t>
      </w:r>
    </w:p>
    <w:p w:rsidR="009A703B" w:rsidRDefault="009A703B" w:rsidP="009A703B">
      <w:pPr>
        <w:pStyle w:val="KeepWithNext"/>
        <w:rPr>
          <w:rtl/>
        </w:rPr>
      </w:pPr>
    </w:p>
    <w:p w:rsidR="009A703B" w:rsidRDefault="009A703B" w:rsidP="009A703B">
      <w:pPr>
        <w:rPr>
          <w:rtl/>
        </w:rPr>
      </w:pPr>
      <w:r>
        <w:rPr>
          <w:rFonts w:hint="cs"/>
          <w:rtl/>
        </w:rPr>
        <w:t xml:space="preserve">אני חושב </w:t>
      </w:r>
      <w:bookmarkStart w:id="492" w:name="_ETM_Q1_1519201"/>
      <w:bookmarkEnd w:id="492"/>
      <w:r>
        <w:rPr>
          <w:rFonts w:hint="cs"/>
          <w:rtl/>
        </w:rPr>
        <w:t>שלא.</w:t>
      </w:r>
    </w:p>
    <w:p w:rsidR="009A703B" w:rsidRDefault="009A703B" w:rsidP="009A703B">
      <w:pPr>
        <w:rPr>
          <w:rtl/>
        </w:rPr>
      </w:pPr>
    </w:p>
    <w:p w:rsidR="009A703B" w:rsidRDefault="009A703B" w:rsidP="009A703B">
      <w:pPr>
        <w:pStyle w:val="af6"/>
        <w:keepNext/>
        <w:rPr>
          <w:rtl/>
        </w:rPr>
      </w:pPr>
      <w:bookmarkStart w:id="493" w:name="_ETM_Q1_1520007"/>
      <w:bookmarkStart w:id="494" w:name="_ETM_Q1_1520836"/>
      <w:bookmarkEnd w:id="493"/>
      <w:bookmarkEnd w:id="494"/>
      <w:r>
        <w:rPr>
          <w:rtl/>
        </w:rPr>
        <w:t>היו"ר יואב קיש:</w:t>
      </w:r>
    </w:p>
    <w:p w:rsidR="009A703B" w:rsidRDefault="009A703B" w:rsidP="009A703B">
      <w:pPr>
        <w:pStyle w:val="KeepWithNext"/>
        <w:rPr>
          <w:rtl/>
        </w:rPr>
      </w:pPr>
    </w:p>
    <w:p w:rsidR="009A703B" w:rsidRDefault="009A703B" w:rsidP="009A703B">
      <w:pPr>
        <w:rPr>
          <w:rtl/>
        </w:rPr>
      </w:pPr>
      <w:r>
        <w:rPr>
          <w:rFonts w:hint="cs"/>
          <w:rtl/>
        </w:rPr>
        <w:t>אם לא, אז לא. אם תרצו אחר כך, תבואו לבקש.</w:t>
      </w:r>
    </w:p>
    <w:p w:rsidR="009A703B" w:rsidRDefault="009A703B" w:rsidP="009A703B">
      <w:pPr>
        <w:rPr>
          <w:rtl/>
        </w:rPr>
      </w:pPr>
    </w:p>
    <w:p w:rsidR="009A703B" w:rsidRDefault="009A703B" w:rsidP="009A703B">
      <w:pPr>
        <w:pStyle w:val="a4"/>
        <w:keepNext/>
        <w:rPr>
          <w:rtl/>
        </w:rPr>
      </w:pPr>
      <w:bookmarkStart w:id="495" w:name="_ETM_Q1_1522530"/>
      <w:bookmarkStart w:id="496" w:name="_ETM_Q1_1523255"/>
      <w:bookmarkEnd w:id="495"/>
      <w:bookmarkEnd w:id="496"/>
      <w:r>
        <w:rPr>
          <w:rtl/>
        </w:rPr>
        <w:t xml:space="preserve">תומר </w:t>
      </w:r>
      <w:proofErr w:type="spellStart"/>
      <w:r>
        <w:rPr>
          <w:rtl/>
        </w:rPr>
        <w:t>רוזנר</w:t>
      </w:r>
      <w:proofErr w:type="spellEnd"/>
      <w:r>
        <w:rPr>
          <w:rtl/>
        </w:rPr>
        <w:t>:</w:t>
      </w:r>
    </w:p>
    <w:p w:rsidR="009A703B" w:rsidRDefault="009A703B" w:rsidP="009A703B">
      <w:pPr>
        <w:pStyle w:val="KeepWithNext"/>
        <w:rPr>
          <w:rtl/>
        </w:rPr>
      </w:pPr>
    </w:p>
    <w:p w:rsidR="009A703B" w:rsidRDefault="009A703B" w:rsidP="009A703B">
      <w:pPr>
        <w:rPr>
          <w:rtl/>
        </w:rPr>
      </w:pPr>
      <w:bookmarkStart w:id="497" w:name="_ETM_Q1_1524015"/>
      <w:bookmarkEnd w:id="497"/>
      <w:r>
        <w:rPr>
          <w:rFonts w:hint="cs"/>
          <w:rtl/>
        </w:rPr>
        <w:t>כתוב כאן נשיא המוסד יצהיר. למה דווקא הנשיא?</w:t>
      </w:r>
    </w:p>
    <w:p w:rsidR="009A703B" w:rsidRDefault="009A703B" w:rsidP="009A703B">
      <w:pPr>
        <w:rPr>
          <w:rtl/>
        </w:rPr>
      </w:pPr>
    </w:p>
    <w:p w:rsidR="009A703B" w:rsidRDefault="009A703B" w:rsidP="009A703B">
      <w:pPr>
        <w:pStyle w:val="af9"/>
        <w:keepNext/>
        <w:rPr>
          <w:rtl/>
        </w:rPr>
      </w:pPr>
      <w:bookmarkStart w:id="498" w:name="_ETM_Q1_1535123"/>
      <w:bookmarkEnd w:id="498"/>
      <w:r>
        <w:rPr>
          <w:rtl/>
        </w:rPr>
        <w:t xml:space="preserve">יואל </w:t>
      </w:r>
      <w:proofErr w:type="spellStart"/>
      <w:r>
        <w:rPr>
          <w:rtl/>
        </w:rPr>
        <w:t>ליפובצקי</w:t>
      </w:r>
      <w:proofErr w:type="spellEnd"/>
      <w:r>
        <w:rPr>
          <w:rtl/>
        </w:rPr>
        <w:t>:</w:t>
      </w:r>
    </w:p>
    <w:p w:rsidR="009A703B" w:rsidRDefault="009A703B" w:rsidP="009A703B">
      <w:pPr>
        <w:pStyle w:val="KeepWithNext"/>
        <w:rPr>
          <w:rtl/>
        </w:rPr>
      </w:pPr>
    </w:p>
    <w:p w:rsidR="009A703B" w:rsidRDefault="009A703B" w:rsidP="009A703B">
      <w:pPr>
        <w:rPr>
          <w:rtl/>
        </w:rPr>
      </w:pPr>
      <w:r>
        <w:rPr>
          <w:rFonts w:hint="cs"/>
          <w:rtl/>
        </w:rPr>
        <w:t>מה ש</w:t>
      </w:r>
      <w:bookmarkStart w:id="499" w:name="_ETM_Q1_1535305"/>
      <w:bookmarkEnd w:id="499"/>
      <w:r>
        <w:rPr>
          <w:rFonts w:hint="cs"/>
          <w:rtl/>
        </w:rPr>
        <w:t>אמרו לנו מהאוניברסיטאות כשהתקיימו הדיונים זה שמרצים</w:t>
      </w:r>
      <w:r w:rsidR="00410A0C">
        <w:rPr>
          <w:rFonts w:hint="cs"/>
          <w:rtl/>
        </w:rPr>
        <w:t xml:space="preserve"> או חוקרים זרים </w:t>
      </w:r>
      <w:bookmarkStart w:id="500" w:name="_ETM_Q1_1542885"/>
      <w:bookmarkEnd w:id="500"/>
      <w:r w:rsidR="00410A0C">
        <w:rPr>
          <w:rFonts w:hint="cs"/>
          <w:rtl/>
        </w:rPr>
        <w:t xml:space="preserve">שמגיעים למסלול של קביעות כפי שרשום כאן, הם ממש אחדים. </w:t>
      </w:r>
      <w:bookmarkStart w:id="501" w:name="_ETM_Q1_1547220"/>
      <w:bookmarkEnd w:id="501"/>
      <w:r w:rsidR="00410A0C">
        <w:rPr>
          <w:rFonts w:hint="cs"/>
          <w:rtl/>
        </w:rPr>
        <w:t xml:space="preserve">כמעט ואין מקרים כאלה. לכן שאלנו אותם האם נראה </w:t>
      </w:r>
      <w:bookmarkStart w:id="502" w:name="_ETM_Q1_1552546"/>
      <w:bookmarkEnd w:id="502"/>
      <w:r w:rsidR="00410A0C">
        <w:rPr>
          <w:rFonts w:hint="cs"/>
          <w:rtl/>
        </w:rPr>
        <w:t xml:space="preserve">להם שנשיא המוסד הוא הבן אדם הנכון להצהיר על כך </w:t>
      </w:r>
      <w:bookmarkStart w:id="503" w:name="_ETM_Q1_1558838"/>
      <w:bookmarkEnd w:id="503"/>
      <w:r w:rsidR="00410A0C">
        <w:rPr>
          <w:rFonts w:hint="cs"/>
          <w:rtl/>
        </w:rPr>
        <w:t xml:space="preserve">וכולם אמרו כן. שוב, זה משהו לא רגיל וכדאי </w:t>
      </w:r>
      <w:bookmarkStart w:id="504" w:name="_ETM_Q1_1561920"/>
      <w:bookmarkEnd w:id="504"/>
      <w:r w:rsidR="00410A0C">
        <w:rPr>
          <w:rFonts w:hint="cs"/>
          <w:rtl/>
        </w:rPr>
        <w:t xml:space="preserve">שמישהו בכיר באוניברסיטה הוא זה שיחתם על כך ולא פקיד </w:t>
      </w:r>
      <w:bookmarkStart w:id="505" w:name="_ETM_Q1_1565422"/>
      <w:bookmarkEnd w:id="505"/>
      <w:r w:rsidR="00410A0C">
        <w:rPr>
          <w:rFonts w:hint="cs"/>
          <w:rtl/>
        </w:rPr>
        <w:t>כזה או אחר.</w:t>
      </w:r>
    </w:p>
    <w:p w:rsidR="00410A0C" w:rsidRDefault="00410A0C" w:rsidP="009A703B">
      <w:pPr>
        <w:rPr>
          <w:rtl/>
        </w:rPr>
      </w:pPr>
    </w:p>
    <w:p w:rsidR="00410A0C" w:rsidRDefault="00410A0C" w:rsidP="00410A0C">
      <w:pPr>
        <w:pStyle w:val="a4"/>
        <w:keepNext/>
        <w:rPr>
          <w:rtl/>
        </w:rPr>
      </w:pPr>
      <w:bookmarkStart w:id="506" w:name="_ETM_Q1_1570186"/>
      <w:bookmarkStart w:id="507" w:name="_ETM_Q1_1571385"/>
      <w:bookmarkEnd w:id="506"/>
      <w:bookmarkEnd w:id="507"/>
      <w:r>
        <w:rPr>
          <w:rtl/>
        </w:rPr>
        <w:t xml:space="preserve">תומר </w:t>
      </w:r>
      <w:proofErr w:type="spellStart"/>
      <w:r>
        <w:rPr>
          <w:rtl/>
        </w:rPr>
        <w:t>רוזנר</w:t>
      </w:r>
      <w:proofErr w:type="spellEnd"/>
      <w:r>
        <w:rPr>
          <w:rtl/>
        </w:rPr>
        <w:t>:</w:t>
      </w:r>
    </w:p>
    <w:p w:rsidR="00410A0C" w:rsidRDefault="00410A0C" w:rsidP="00410A0C">
      <w:pPr>
        <w:pStyle w:val="KeepWithNext"/>
        <w:rPr>
          <w:rtl/>
        </w:rPr>
      </w:pPr>
    </w:p>
    <w:p w:rsidR="00410A0C" w:rsidRDefault="00410A0C" w:rsidP="00410A0C">
      <w:pPr>
        <w:rPr>
          <w:rtl/>
        </w:rPr>
      </w:pPr>
      <w:r>
        <w:rPr>
          <w:rFonts w:hint="cs"/>
          <w:rtl/>
        </w:rPr>
        <w:t>בסדר גמור.</w:t>
      </w:r>
    </w:p>
    <w:p w:rsidR="00410A0C" w:rsidRDefault="00410A0C" w:rsidP="00410A0C">
      <w:pPr>
        <w:rPr>
          <w:rtl/>
        </w:rPr>
      </w:pPr>
    </w:p>
    <w:p w:rsidR="00410A0C" w:rsidRDefault="00410A0C" w:rsidP="00410A0C">
      <w:pPr>
        <w:pStyle w:val="af9"/>
        <w:keepNext/>
        <w:rPr>
          <w:rtl/>
        </w:rPr>
      </w:pPr>
      <w:bookmarkStart w:id="508" w:name="_ETM_Q1_1570675"/>
      <w:bookmarkStart w:id="509" w:name="_ETM_Q1_1570750"/>
      <w:bookmarkEnd w:id="508"/>
      <w:bookmarkEnd w:id="509"/>
      <w:r>
        <w:rPr>
          <w:rtl/>
        </w:rPr>
        <w:t>נדב שמיר:</w:t>
      </w:r>
    </w:p>
    <w:p w:rsidR="00410A0C" w:rsidRDefault="00410A0C" w:rsidP="00410A0C">
      <w:pPr>
        <w:pStyle w:val="KeepWithNext"/>
        <w:rPr>
          <w:rtl/>
        </w:rPr>
      </w:pPr>
    </w:p>
    <w:p w:rsidR="00410A0C" w:rsidRDefault="00410A0C" w:rsidP="00410A0C">
      <w:pPr>
        <w:rPr>
          <w:rtl/>
        </w:rPr>
      </w:pPr>
      <w:r>
        <w:rPr>
          <w:rFonts w:hint="cs"/>
          <w:rtl/>
        </w:rPr>
        <w:t xml:space="preserve">אני מהמועצה להשכלה גבוהה. אני מאשר את מה שנאמר כאן וגם את המהות. </w:t>
      </w:r>
      <w:bookmarkStart w:id="510" w:name="_ETM_Q1_1577294"/>
      <w:bookmarkEnd w:id="510"/>
      <w:r>
        <w:rPr>
          <w:rFonts w:hint="cs"/>
          <w:rtl/>
        </w:rPr>
        <w:t xml:space="preserve">אין לנו שום הערות. ההערה הטכנית היא שזה צריך להיות </w:t>
      </w:r>
      <w:bookmarkStart w:id="511" w:name="_ETM_Q1_1581651"/>
      <w:bookmarkEnd w:id="511"/>
      <w:r>
        <w:rPr>
          <w:rFonts w:hint="cs"/>
          <w:rtl/>
        </w:rPr>
        <w:t>סעיף 28א ולא סעיף 28(א).</w:t>
      </w:r>
    </w:p>
    <w:p w:rsidR="00410A0C" w:rsidRDefault="00410A0C" w:rsidP="00410A0C">
      <w:pPr>
        <w:rPr>
          <w:rtl/>
        </w:rPr>
      </w:pPr>
    </w:p>
    <w:p w:rsidR="00410A0C" w:rsidRDefault="00410A0C" w:rsidP="00410A0C">
      <w:pPr>
        <w:pStyle w:val="af6"/>
        <w:keepNext/>
        <w:rPr>
          <w:rtl/>
        </w:rPr>
      </w:pPr>
      <w:bookmarkStart w:id="512" w:name="_ETM_Q1_1590311"/>
      <w:bookmarkEnd w:id="512"/>
      <w:r>
        <w:rPr>
          <w:rtl/>
        </w:rPr>
        <w:t>היו"ר יואב קיש:</w:t>
      </w:r>
    </w:p>
    <w:p w:rsidR="00410A0C" w:rsidRDefault="00410A0C" w:rsidP="00410A0C">
      <w:pPr>
        <w:pStyle w:val="KeepWithNext"/>
        <w:rPr>
          <w:rtl/>
        </w:rPr>
      </w:pPr>
    </w:p>
    <w:p w:rsidR="00410A0C" w:rsidRDefault="00410A0C" w:rsidP="00410A0C">
      <w:pPr>
        <w:rPr>
          <w:rtl/>
        </w:rPr>
      </w:pPr>
      <w:r>
        <w:rPr>
          <w:rFonts w:hint="cs"/>
          <w:rtl/>
        </w:rPr>
        <w:t xml:space="preserve">בסדר. עוד הערות לפני שאני </w:t>
      </w:r>
      <w:bookmarkStart w:id="513" w:name="_ETM_Q1_1593405"/>
      <w:bookmarkEnd w:id="513"/>
      <w:r>
        <w:rPr>
          <w:rFonts w:hint="cs"/>
          <w:rtl/>
        </w:rPr>
        <w:t>מצביע? אין.</w:t>
      </w:r>
    </w:p>
    <w:p w:rsidR="00410A0C" w:rsidRDefault="00410A0C" w:rsidP="00410A0C">
      <w:pPr>
        <w:rPr>
          <w:rtl/>
        </w:rPr>
      </w:pPr>
    </w:p>
    <w:p w:rsidR="00410A0C" w:rsidRDefault="00410A0C" w:rsidP="00410A0C">
      <w:pPr>
        <w:rPr>
          <w:rtl/>
        </w:rPr>
      </w:pPr>
      <w:bookmarkStart w:id="514" w:name="_ETM_Q1_1592564"/>
      <w:bookmarkEnd w:id="514"/>
      <w:r w:rsidRPr="00410A0C">
        <w:rPr>
          <w:rFonts w:hint="cs"/>
          <w:rtl/>
        </w:rPr>
        <w:t xml:space="preserve">אנחנו מצביעים על אישור </w:t>
      </w:r>
      <w:r w:rsidRPr="00410A0C">
        <w:rPr>
          <w:rtl/>
        </w:rPr>
        <w:t>תקנות הכניסה לישראל (נסיבות מיוחדות של תרומת עובד זר) התשע"</w:t>
      </w:r>
      <w:r w:rsidRPr="00410A0C">
        <w:rPr>
          <w:rFonts w:hint="cs"/>
          <w:rtl/>
        </w:rPr>
        <w:t>ח-2018</w:t>
      </w:r>
      <w:r>
        <w:rPr>
          <w:rFonts w:hint="cs"/>
          <w:rtl/>
        </w:rPr>
        <w:t>.</w:t>
      </w:r>
    </w:p>
    <w:p w:rsidR="00410A0C" w:rsidRDefault="00410A0C" w:rsidP="00410A0C">
      <w:pPr>
        <w:rPr>
          <w:rtl/>
        </w:rPr>
      </w:pPr>
    </w:p>
    <w:p w:rsidR="00410A0C" w:rsidRDefault="00410A0C" w:rsidP="00410A0C">
      <w:pPr>
        <w:pStyle w:val="af1"/>
        <w:keepNext/>
        <w:rPr>
          <w:rtl/>
        </w:rPr>
      </w:pPr>
      <w:bookmarkStart w:id="515" w:name="_ETM_Q1_1592106"/>
      <w:bookmarkEnd w:id="515"/>
      <w:r>
        <w:rPr>
          <w:rFonts w:hint="eastAsia"/>
          <w:rtl/>
        </w:rPr>
        <w:t>הצבעה</w:t>
      </w:r>
    </w:p>
    <w:p w:rsidR="00410A0C" w:rsidRDefault="00410A0C" w:rsidP="00410A0C">
      <w:pPr>
        <w:pStyle w:val="--"/>
        <w:keepNext/>
        <w:rPr>
          <w:rtl/>
        </w:rPr>
      </w:pPr>
      <w:r>
        <w:rPr>
          <w:rFonts w:hint="eastAsia"/>
          <w:rtl/>
        </w:rPr>
        <w:t>בעד</w:t>
      </w:r>
      <w:r>
        <w:rPr>
          <w:rtl/>
        </w:rPr>
        <w:t xml:space="preserve"> – </w:t>
      </w:r>
      <w:r>
        <w:rPr>
          <w:rFonts w:hint="cs"/>
          <w:rtl/>
        </w:rPr>
        <w:t>פה אחד</w:t>
      </w:r>
    </w:p>
    <w:p w:rsidR="00410A0C" w:rsidRDefault="00410A0C" w:rsidP="00410A0C">
      <w:pPr>
        <w:jc w:val="center"/>
        <w:rPr>
          <w:rtl/>
        </w:rPr>
      </w:pPr>
      <w:r w:rsidRPr="00410A0C">
        <w:rPr>
          <w:rtl/>
        </w:rPr>
        <w:t>תקנות הכניסה לישראל (נסיבות מיוחדות של תרומת עובד זר) התשע"</w:t>
      </w:r>
      <w:r w:rsidRPr="00410A0C">
        <w:rPr>
          <w:rFonts w:hint="cs"/>
          <w:rtl/>
        </w:rPr>
        <w:t>ח-2018</w:t>
      </w:r>
      <w:r>
        <w:rPr>
          <w:rFonts w:hint="cs"/>
          <w:rtl/>
        </w:rPr>
        <w:t xml:space="preserve"> נתקבלו.</w:t>
      </w:r>
    </w:p>
    <w:p w:rsidR="00410A0C" w:rsidRDefault="00410A0C" w:rsidP="00410A0C">
      <w:pPr>
        <w:rPr>
          <w:rtl/>
        </w:rPr>
      </w:pPr>
    </w:p>
    <w:p w:rsidR="00410A0C" w:rsidRDefault="00410A0C" w:rsidP="00410A0C">
      <w:pPr>
        <w:pStyle w:val="af6"/>
        <w:keepNext/>
        <w:rPr>
          <w:rtl/>
        </w:rPr>
      </w:pPr>
      <w:r>
        <w:rPr>
          <w:rtl/>
        </w:rPr>
        <w:t>היו"ר יואב קיש:</w:t>
      </w:r>
    </w:p>
    <w:p w:rsidR="00410A0C" w:rsidRDefault="00410A0C" w:rsidP="00410A0C">
      <w:pPr>
        <w:pStyle w:val="KeepWithNext"/>
        <w:rPr>
          <w:rtl/>
        </w:rPr>
      </w:pPr>
    </w:p>
    <w:p w:rsidR="00410A0C" w:rsidRDefault="00410A0C" w:rsidP="00410A0C">
      <w:pPr>
        <w:rPr>
          <w:rtl/>
        </w:rPr>
      </w:pPr>
      <w:r>
        <w:rPr>
          <w:rFonts w:hint="cs"/>
          <w:rtl/>
        </w:rPr>
        <w:t>התקנות אושרו.</w:t>
      </w:r>
    </w:p>
    <w:p w:rsidR="00410A0C" w:rsidRDefault="00410A0C" w:rsidP="00410A0C">
      <w:pPr>
        <w:rPr>
          <w:rtl/>
        </w:rPr>
      </w:pPr>
    </w:p>
    <w:p w:rsidR="00410A0C" w:rsidRDefault="00410A0C" w:rsidP="00410A0C">
      <w:pPr>
        <w:rPr>
          <w:rtl/>
        </w:rPr>
      </w:pPr>
      <w:bookmarkStart w:id="516" w:name="_ETM_Q1_1645017"/>
      <w:bookmarkEnd w:id="516"/>
      <w:r>
        <w:rPr>
          <w:rFonts w:hint="cs"/>
          <w:rtl/>
        </w:rPr>
        <w:t xml:space="preserve">אחרי שנים ארוכות הצלחתם לסיים את זה. כל </w:t>
      </w:r>
      <w:bookmarkStart w:id="517" w:name="_ETM_Q1_1643720"/>
      <w:bookmarkEnd w:id="517"/>
      <w:r>
        <w:rPr>
          <w:rFonts w:hint="cs"/>
          <w:rtl/>
        </w:rPr>
        <w:t>הכבוד.</w:t>
      </w:r>
    </w:p>
    <w:p w:rsidR="00410A0C" w:rsidRDefault="00410A0C" w:rsidP="00410A0C">
      <w:pPr>
        <w:rPr>
          <w:rtl/>
        </w:rPr>
      </w:pPr>
    </w:p>
    <w:p w:rsidR="00410A0C" w:rsidRDefault="00410A0C" w:rsidP="00410A0C">
      <w:pPr>
        <w:rPr>
          <w:rtl/>
        </w:rPr>
      </w:pPr>
      <w:bookmarkStart w:id="518" w:name="_ETM_Q1_1616792"/>
      <w:bookmarkEnd w:id="518"/>
      <w:r>
        <w:rPr>
          <w:rFonts w:hint="cs"/>
          <w:rtl/>
        </w:rPr>
        <w:t>תודה. הישיבה נעולה.</w:t>
      </w:r>
    </w:p>
    <w:p w:rsidR="00410A0C" w:rsidRDefault="00410A0C" w:rsidP="00406244">
      <w:pPr>
        <w:ind w:firstLine="0"/>
        <w:rPr>
          <w:rtl/>
        </w:rPr>
      </w:pPr>
      <w:bookmarkStart w:id="519" w:name="_GoBack"/>
      <w:bookmarkEnd w:id="519"/>
    </w:p>
    <w:p w:rsidR="00410A0C" w:rsidRDefault="00410A0C" w:rsidP="00410A0C">
      <w:pPr>
        <w:rPr>
          <w:rtl/>
        </w:rPr>
      </w:pPr>
      <w:bookmarkStart w:id="520" w:name="_ETM_Q1_1641275"/>
      <w:bookmarkEnd w:id="520"/>
    </w:p>
    <w:p w:rsidR="00410A0C" w:rsidRDefault="00410A0C" w:rsidP="00410A0C">
      <w:pPr>
        <w:pStyle w:val="afc"/>
        <w:keepNext/>
        <w:rPr>
          <w:rtl/>
        </w:rPr>
      </w:pPr>
      <w:r>
        <w:rPr>
          <w:rtl/>
        </w:rPr>
        <w:t>הישיבה ננעלה בשעה 13:36.</w:t>
      </w:r>
    </w:p>
    <w:p w:rsidR="00410A0C" w:rsidRDefault="00410A0C" w:rsidP="00410A0C">
      <w:pPr>
        <w:pStyle w:val="KeepWithNext"/>
        <w:rPr>
          <w:rtl/>
        </w:rPr>
      </w:pPr>
    </w:p>
    <w:p w:rsidR="00410A0C" w:rsidRDefault="00410A0C" w:rsidP="00410A0C">
      <w:pPr>
        <w:rPr>
          <w:rtl/>
        </w:rPr>
      </w:pPr>
    </w:p>
    <w:p w:rsidR="00734FE8" w:rsidRPr="008713A4" w:rsidRDefault="00734FE8" w:rsidP="00734FE8"/>
    <w:sectPr w:rsidR="00734FE8" w:rsidRPr="008713A4" w:rsidSect="0040624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703B" w:rsidRDefault="009A703B">
      <w:r>
        <w:separator/>
      </w:r>
    </w:p>
  </w:endnote>
  <w:endnote w:type="continuationSeparator" w:id="0">
    <w:p w:rsidR="009A703B" w:rsidRDefault="009A7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703B" w:rsidRDefault="009A703B">
      <w:r>
        <w:separator/>
      </w:r>
    </w:p>
  </w:footnote>
  <w:footnote w:type="continuationSeparator" w:id="0">
    <w:p w:rsidR="009A703B" w:rsidRDefault="009A70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03B" w:rsidRDefault="009A703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A703B" w:rsidRDefault="009A703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03B" w:rsidRDefault="009A703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06244">
      <w:rPr>
        <w:rStyle w:val="af7"/>
        <w:noProof/>
        <w:rtl/>
      </w:rPr>
      <w:t>16</w:t>
    </w:r>
    <w:r>
      <w:rPr>
        <w:rStyle w:val="af7"/>
      </w:rPr>
      <w:fldChar w:fldCharType="end"/>
    </w:r>
  </w:p>
  <w:p w:rsidR="009A703B" w:rsidRPr="00CC5815" w:rsidRDefault="009A703B" w:rsidP="008E5E3F">
    <w:pPr>
      <w:pStyle w:val="a3"/>
      <w:ind w:firstLine="0"/>
    </w:pPr>
    <w:r>
      <w:rPr>
        <w:rtl/>
      </w:rPr>
      <w:t>ועדת הפנים והגנת הסביבה</w:t>
    </w:r>
  </w:p>
  <w:p w:rsidR="009A703B" w:rsidRPr="00CC5815" w:rsidRDefault="009A703B" w:rsidP="008E5E3F">
    <w:pPr>
      <w:pStyle w:val="a3"/>
      <w:ind w:firstLine="0"/>
      <w:rPr>
        <w:rtl/>
      </w:rPr>
    </w:pPr>
    <w:r>
      <w:rPr>
        <w:rtl/>
      </w:rPr>
      <w:t>18/06/2018</w:t>
    </w:r>
  </w:p>
  <w:p w:rsidR="009A703B" w:rsidRPr="00CC5815" w:rsidRDefault="009A703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03B" w:rsidRDefault="009A703B" w:rsidP="000A17C6">
    <w:pPr>
      <w:keepNext/>
      <w:spacing w:line="240" w:lineRule="atLeast"/>
      <w:ind w:firstLine="0"/>
      <w:jc w:val="center"/>
      <w:outlineLvl w:val="0"/>
      <w:rPr>
        <w:rtl/>
      </w:rPr>
    </w:pPr>
    <w:r>
      <w:rPr>
        <w:noProof/>
      </w:rPr>
      <w:drawing>
        <wp:inline distT="0" distB="0" distL="0" distR="0" wp14:anchorId="5CAA3A75" wp14:editId="0991746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A703B" w:rsidRDefault="009A703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A703B" w:rsidRDefault="009A703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9A73D7"/>
    <w:multiLevelType w:val="hybridMultilevel"/>
    <w:tmpl w:val="0A7A5ECA"/>
    <w:lvl w:ilvl="0" w:tplc="DC309C1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C2E69B2"/>
    <w:multiLevelType w:val="hybridMultilevel"/>
    <w:tmpl w:val="E7B46D40"/>
    <w:lvl w:ilvl="0" w:tplc="215885B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07632DE"/>
    <w:multiLevelType w:val="hybridMultilevel"/>
    <w:tmpl w:val="5DA292B6"/>
    <w:lvl w:ilvl="0" w:tplc="892024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59E2F9E"/>
    <w:multiLevelType w:val="hybridMultilevel"/>
    <w:tmpl w:val="1DDCEC5E"/>
    <w:lvl w:ilvl="0" w:tplc="5238C15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6342A4A"/>
    <w:multiLevelType w:val="hybridMultilevel"/>
    <w:tmpl w:val="C63EBCEC"/>
    <w:lvl w:ilvl="0" w:tplc="982C579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3E660119"/>
    <w:multiLevelType w:val="hybridMultilevel"/>
    <w:tmpl w:val="9BF8E29A"/>
    <w:lvl w:ilvl="0" w:tplc="DB749B4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8040D50"/>
    <w:multiLevelType w:val="hybridMultilevel"/>
    <w:tmpl w:val="9774E7B0"/>
    <w:lvl w:ilvl="0" w:tplc="7D3AA5F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4FDE4109"/>
    <w:multiLevelType w:val="hybridMultilevel"/>
    <w:tmpl w:val="DC1A8CA8"/>
    <w:lvl w:ilvl="0" w:tplc="8070C4A8">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53A23BF9"/>
    <w:multiLevelType w:val="hybridMultilevel"/>
    <w:tmpl w:val="1658A51C"/>
    <w:lvl w:ilvl="0" w:tplc="1A907A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8F65172"/>
    <w:multiLevelType w:val="hybridMultilevel"/>
    <w:tmpl w:val="D1BA7FDE"/>
    <w:lvl w:ilvl="0" w:tplc="1F8CBDF4">
      <w:start w:val="1"/>
      <w:numFmt w:val="decimal"/>
      <w:lvlText w:val="(%1)"/>
      <w:lvlJc w:val="left"/>
      <w:pPr>
        <w:ind w:left="2160" w:hanging="360"/>
      </w:pPr>
      <w:rPr>
        <w:rFonts w:hint="default"/>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 w:numId="2">
    <w:abstractNumId w:val="7"/>
  </w:num>
  <w:num w:numId="3">
    <w:abstractNumId w:val="3"/>
  </w:num>
  <w:num w:numId="4">
    <w:abstractNumId w:val="4"/>
  </w:num>
  <w:num w:numId="5">
    <w:abstractNumId w:val="9"/>
  </w:num>
  <w:num w:numId="6">
    <w:abstractNumId w:val="5"/>
  </w:num>
  <w:num w:numId="7">
    <w:abstractNumId w:val="8"/>
  </w:num>
  <w:num w:numId="8">
    <w:abstractNumId w:val="1"/>
  </w:num>
  <w:num w:numId="9">
    <w:abstractNumId w:val="2"/>
  </w:num>
  <w:num w:numId="10">
    <w:abstractNumId w:val="6"/>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06244"/>
    <w:rsid w:val="00410A0C"/>
    <w:rsid w:val="00420E41"/>
    <w:rsid w:val="00424C94"/>
    <w:rsid w:val="00447608"/>
    <w:rsid w:val="00451746"/>
    <w:rsid w:val="00470EAC"/>
    <w:rsid w:val="0049458B"/>
    <w:rsid w:val="00495FD8"/>
    <w:rsid w:val="004B0A65"/>
    <w:rsid w:val="004B1BE9"/>
    <w:rsid w:val="00500C0C"/>
    <w:rsid w:val="005121C3"/>
    <w:rsid w:val="00546678"/>
    <w:rsid w:val="005506B9"/>
    <w:rsid w:val="005817EC"/>
    <w:rsid w:val="00590B77"/>
    <w:rsid w:val="005A342D"/>
    <w:rsid w:val="005C363E"/>
    <w:rsid w:val="005D61F3"/>
    <w:rsid w:val="005E1C6B"/>
    <w:rsid w:val="005F76B0"/>
    <w:rsid w:val="00634F61"/>
    <w:rsid w:val="00645345"/>
    <w:rsid w:val="00695A47"/>
    <w:rsid w:val="006A0CB7"/>
    <w:rsid w:val="006F0259"/>
    <w:rsid w:val="00700433"/>
    <w:rsid w:val="00702755"/>
    <w:rsid w:val="00703412"/>
    <w:rsid w:val="0070472C"/>
    <w:rsid w:val="00734FE8"/>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A703B"/>
    <w:rsid w:val="009D478A"/>
    <w:rsid w:val="009E6E93"/>
    <w:rsid w:val="009F1518"/>
    <w:rsid w:val="009F5773"/>
    <w:rsid w:val="00A15971"/>
    <w:rsid w:val="00A22C90"/>
    <w:rsid w:val="00A42723"/>
    <w:rsid w:val="00A64A6D"/>
    <w:rsid w:val="00A66020"/>
    <w:rsid w:val="00A90230"/>
    <w:rsid w:val="00AB02EE"/>
    <w:rsid w:val="00AB3F3A"/>
    <w:rsid w:val="00AD4EC9"/>
    <w:rsid w:val="00AD6FFC"/>
    <w:rsid w:val="00AF31E6"/>
    <w:rsid w:val="00AF4150"/>
    <w:rsid w:val="00B0509A"/>
    <w:rsid w:val="00B06D8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4446"/>
    <w:rsid w:val="00C763E4"/>
    <w:rsid w:val="00C8624A"/>
    <w:rsid w:val="00CA5363"/>
    <w:rsid w:val="00CB6D60"/>
    <w:rsid w:val="00CC5815"/>
    <w:rsid w:val="00CE24B8"/>
    <w:rsid w:val="00CE5849"/>
    <w:rsid w:val="00D278F7"/>
    <w:rsid w:val="00D37550"/>
    <w:rsid w:val="00D40A29"/>
    <w:rsid w:val="00D45D27"/>
    <w:rsid w:val="00D86E57"/>
    <w:rsid w:val="00D908B3"/>
    <w:rsid w:val="00D96B24"/>
    <w:rsid w:val="00DE5B80"/>
    <w:rsid w:val="00E27E04"/>
    <w:rsid w:val="00E33AE3"/>
    <w:rsid w:val="00E61903"/>
    <w:rsid w:val="00E64116"/>
    <w:rsid w:val="00E75943"/>
    <w:rsid w:val="00EA624B"/>
    <w:rsid w:val="00EB057D"/>
    <w:rsid w:val="00EB18E4"/>
    <w:rsid w:val="00EB5C85"/>
    <w:rsid w:val="00EC0AC2"/>
    <w:rsid w:val="00EC1FB3"/>
    <w:rsid w:val="00EC2CD4"/>
    <w:rsid w:val="00EC4FF2"/>
    <w:rsid w:val="00EE09AD"/>
    <w:rsid w:val="00F053E5"/>
    <w:rsid w:val="00F10D2D"/>
    <w:rsid w:val="00F16831"/>
    <w:rsid w:val="00F41C33"/>
    <w:rsid w:val="00F423F1"/>
    <w:rsid w:val="00F4334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0DA182B5"/>
  <w15:docId w15:val="{70343E91-0FCF-45E0-AF19-F73714DF2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EC4FF2"/>
    <w:pPr>
      <w:spacing w:line="240" w:lineRule="auto"/>
    </w:pPr>
    <w:rPr>
      <w:rFonts w:ascii="Tahoma" w:hAnsi="Tahoma" w:cs="Tahoma"/>
      <w:sz w:val="16"/>
      <w:szCs w:val="16"/>
    </w:rPr>
  </w:style>
  <w:style w:type="character" w:customStyle="1" w:styleId="afe">
    <w:name w:val="טקסט בלונים תו"/>
    <w:basedOn w:val="a0"/>
    <w:link w:val="afd"/>
    <w:rsid w:val="00EC4FF2"/>
    <w:rPr>
      <w:rFonts w:ascii="Tahoma" w:hAnsi="Tahoma" w:cs="Tahoma"/>
      <w:sz w:val="16"/>
      <w:szCs w:val="16"/>
    </w:rPr>
  </w:style>
  <w:style w:type="table" w:styleId="aff">
    <w:name w:val="Table Grid"/>
    <w:basedOn w:val="a1"/>
    <w:rsid w:val="00EC4F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7034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594A2F-A757-4307-9978-BF7974F53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17</Pages>
  <Words>3298</Words>
  <Characters>15724</Characters>
  <Application>Microsoft Office Word</Application>
  <DocSecurity>0</DocSecurity>
  <Lines>131</Lines>
  <Paragraphs>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8</cp:revision>
  <cp:lastPrinted>2015-07-20T08:20:00Z</cp:lastPrinted>
  <dcterms:created xsi:type="dcterms:W3CDTF">2018-05-03T11:21:00Z</dcterms:created>
  <dcterms:modified xsi:type="dcterms:W3CDTF">2018-07-02T05:37:00Z</dcterms:modified>
</cp:coreProperties>
</file>