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6032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F34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6032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60326" w:rsidP="008320F6">
      <w:pPr>
        <w:ind w:firstLine="0"/>
        <w:jc w:val="center"/>
        <w:outlineLvl w:val="0"/>
        <w:rPr>
          <w:b/>
          <w:bCs/>
          <w:rtl/>
        </w:rPr>
      </w:pPr>
      <w:r>
        <w:rPr>
          <w:b/>
          <w:bCs/>
          <w:rtl/>
        </w:rPr>
        <w:t>פרוטוקול מס'</w:t>
      </w:r>
      <w:r w:rsidR="007F3443">
        <w:rPr>
          <w:rFonts w:hint="cs"/>
          <w:b/>
          <w:bCs/>
          <w:rtl/>
        </w:rPr>
        <w:t xml:space="preserve"> 439</w:t>
      </w:r>
    </w:p>
    <w:p w:rsidR="00E64116" w:rsidRPr="008713A4" w:rsidRDefault="00560326" w:rsidP="008320F6">
      <w:pPr>
        <w:ind w:firstLine="0"/>
        <w:jc w:val="center"/>
        <w:outlineLvl w:val="0"/>
        <w:rPr>
          <w:b/>
          <w:bCs/>
          <w:rtl/>
        </w:rPr>
      </w:pPr>
      <w:r>
        <w:rPr>
          <w:b/>
          <w:bCs/>
          <w:rtl/>
        </w:rPr>
        <w:t>מישיבת ועדת החוקה, חוק ומשפט</w:t>
      </w:r>
    </w:p>
    <w:p w:rsidR="00E64116" w:rsidRPr="008713A4" w:rsidRDefault="00560326" w:rsidP="008320F6">
      <w:pPr>
        <w:ind w:firstLine="0"/>
        <w:jc w:val="center"/>
        <w:outlineLvl w:val="0"/>
        <w:rPr>
          <w:b/>
          <w:bCs/>
          <w:u w:val="single"/>
          <w:rtl/>
        </w:rPr>
      </w:pPr>
      <w:r>
        <w:rPr>
          <w:b/>
          <w:bCs/>
          <w:u w:val="single"/>
          <w:rtl/>
        </w:rPr>
        <w:t xml:space="preserve">יום שני, כ' באלול </w:t>
      </w:r>
      <w:proofErr w:type="spellStart"/>
      <w:r>
        <w:rPr>
          <w:b/>
          <w:bCs/>
          <w:u w:val="single"/>
          <w:rtl/>
        </w:rPr>
        <w:t>התשפ"ד</w:t>
      </w:r>
      <w:proofErr w:type="spellEnd"/>
      <w:r>
        <w:rPr>
          <w:b/>
          <w:bCs/>
          <w:u w:val="single"/>
          <w:rtl/>
        </w:rPr>
        <w:t xml:space="preserve"> (23 בספטמבר 2024),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60326" w:rsidP="00560326">
      <w:pPr>
        <w:spacing w:before="60"/>
        <w:ind w:firstLine="0"/>
        <w:rPr>
          <w:rtl/>
        </w:rPr>
      </w:pPr>
      <w:bookmarkStart w:id="0" w:name="ET_hatsach_642960_1"/>
      <w:r w:rsidRPr="00560326">
        <w:rPr>
          <w:rStyle w:val="TagStyle"/>
          <w:rtl/>
        </w:rPr>
        <w:t xml:space="preserve"> &lt;&lt; הצח &gt;&gt; </w:t>
      </w:r>
      <w:r w:rsidRPr="00560326">
        <w:rPr>
          <w:rtl/>
        </w:rPr>
        <w:t xml:space="preserve">הצעת חוק העונשין (תיקון מס' 152) (תקיפת סוהר), </w:t>
      </w:r>
      <w:proofErr w:type="spellStart"/>
      <w:r w:rsidRPr="00560326">
        <w:rPr>
          <w:rtl/>
        </w:rPr>
        <w:t>התשפ"ד</w:t>
      </w:r>
      <w:proofErr w:type="spellEnd"/>
      <w:r w:rsidRPr="00560326">
        <w:rPr>
          <w:rtl/>
        </w:rPr>
        <w:t>–2024, של ח"כ צביקה פוגל</w:t>
      </w:r>
      <w:r w:rsidRPr="00560326">
        <w:rPr>
          <w:rStyle w:val="TagStyle"/>
          <w:rtl/>
        </w:rPr>
        <w:t xml:space="preserve"> &lt;&lt; הצח &gt;&gt;</w:t>
      </w:r>
      <w:r w:rsidRPr="00560326">
        <w:rPr>
          <w:rtl/>
        </w:rPr>
        <w:t xml:space="preserve">   </w:t>
      </w:r>
      <w:bookmarkEnd w:id="0"/>
    </w:p>
    <w:p w:rsidR="00E64116" w:rsidRDefault="00E64116" w:rsidP="007C693F">
      <w:pPr>
        <w:spacing w:before="60"/>
        <w:ind w:firstLine="0"/>
        <w:rPr>
          <w:rtl/>
        </w:rPr>
      </w:pPr>
    </w:p>
    <w:p w:rsidR="00560326" w:rsidRPr="008713A4" w:rsidRDefault="0056032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60326" w:rsidRDefault="00560326" w:rsidP="00EC1FB3">
      <w:pPr>
        <w:ind w:firstLine="0"/>
        <w:rPr>
          <w:rtl/>
        </w:rPr>
      </w:pPr>
      <w:r w:rsidRPr="00560326">
        <w:rPr>
          <w:rtl/>
        </w:rPr>
        <w:t xml:space="preserve">שמחה </w:t>
      </w:r>
      <w:proofErr w:type="spellStart"/>
      <w:r w:rsidRPr="00560326">
        <w:rPr>
          <w:rtl/>
        </w:rPr>
        <w:t>רוטמן</w:t>
      </w:r>
      <w:proofErr w:type="spellEnd"/>
      <w:r w:rsidRPr="00560326">
        <w:rPr>
          <w:rtl/>
        </w:rPr>
        <w:t xml:space="preserve"> – היו"ר</w:t>
      </w:r>
    </w:p>
    <w:p w:rsidR="00560326" w:rsidRPr="00560326" w:rsidRDefault="00560326" w:rsidP="00EC1FB3">
      <w:pPr>
        <w:ind w:firstLine="0"/>
        <w:rPr>
          <w:rtl/>
        </w:rPr>
      </w:pPr>
      <w:r w:rsidRPr="00560326">
        <w:rPr>
          <w:rtl/>
        </w:rPr>
        <w:t xml:space="preserve">יצחק </w:t>
      </w:r>
      <w:proofErr w:type="spellStart"/>
      <w:r w:rsidRPr="00560326">
        <w:rPr>
          <w:rtl/>
        </w:rPr>
        <w:t>קרויזר</w:t>
      </w:r>
      <w:proofErr w:type="spellEnd"/>
    </w:p>
    <w:p w:rsidR="002E5E31" w:rsidRDefault="002E5E31" w:rsidP="00DE5B80">
      <w:pPr>
        <w:ind w:firstLine="0"/>
        <w:rPr>
          <w:b/>
          <w:bCs/>
          <w:u w:val="single"/>
          <w:rtl/>
        </w:rPr>
      </w:pPr>
    </w:p>
    <w:p w:rsidR="007F3443" w:rsidRPr="000C47F5" w:rsidRDefault="007F344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894"/>
      </w:tblGrid>
      <w:tr w:rsidR="00175954" w:rsidTr="00175954">
        <w:tc>
          <w:tcPr>
            <w:tcW w:w="0" w:type="auto"/>
            <w:shd w:val="clear" w:color="auto" w:fill="auto"/>
          </w:tcPr>
          <w:p w:rsidR="00175954" w:rsidRDefault="00175954" w:rsidP="00DE5B80">
            <w:pPr>
              <w:ind w:firstLine="0"/>
              <w:rPr>
                <w:rtl/>
              </w:rPr>
            </w:pPr>
            <w:bookmarkStart w:id="1" w:name="_ETM_Q1_4402806"/>
            <w:bookmarkStart w:id="2" w:name="_ETM_Q1_4510593"/>
            <w:bookmarkStart w:id="3" w:name="_ETM_Q1_4519608"/>
            <w:bookmarkStart w:id="4" w:name="_ETM_Q1_4519648"/>
            <w:bookmarkEnd w:id="1"/>
            <w:bookmarkEnd w:id="2"/>
            <w:bookmarkEnd w:id="3"/>
            <w:bookmarkEnd w:id="4"/>
            <w:r>
              <w:rPr>
                <w:rtl/>
              </w:rPr>
              <w:t>רפאל גנה</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רמ"ח מבצעים חירום שב"ס, המשרד לביטחון לאומי</w:t>
            </w:r>
          </w:p>
        </w:tc>
      </w:tr>
      <w:tr w:rsidR="00175954" w:rsidTr="00175954">
        <w:tc>
          <w:tcPr>
            <w:tcW w:w="0" w:type="auto"/>
            <w:shd w:val="clear" w:color="auto" w:fill="auto"/>
          </w:tcPr>
          <w:p w:rsidR="00175954" w:rsidRDefault="00175954" w:rsidP="00DE5B80">
            <w:pPr>
              <w:ind w:firstLine="0"/>
              <w:rPr>
                <w:rtl/>
              </w:rPr>
            </w:pPr>
            <w:r>
              <w:rPr>
                <w:rtl/>
              </w:rPr>
              <w:t xml:space="preserve">עירן </w:t>
            </w:r>
            <w:proofErr w:type="spellStart"/>
            <w:r>
              <w:rPr>
                <w:rtl/>
              </w:rPr>
              <w:t>נהון</w:t>
            </w:r>
            <w:proofErr w:type="spellEnd"/>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proofErr w:type="spellStart"/>
            <w:r>
              <w:rPr>
                <w:rtl/>
              </w:rPr>
              <w:t>יועמש</w:t>
            </w:r>
            <w:proofErr w:type="spellEnd"/>
            <w:r>
              <w:rPr>
                <w:rtl/>
              </w:rPr>
              <w:t xml:space="preserve"> שבס, המשרד לביטחון לאומי</w:t>
            </w:r>
          </w:p>
        </w:tc>
      </w:tr>
      <w:tr w:rsidR="00175954" w:rsidTr="00175954">
        <w:tc>
          <w:tcPr>
            <w:tcW w:w="0" w:type="auto"/>
            <w:shd w:val="clear" w:color="auto" w:fill="auto"/>
          </w:tcPr>
          <w:p w:rsidR="00175954" w:rsidRDefault="00175954" w:rsidP="00DE5B80">
            <w:pPr>
              <w:ind w:firstLine="0"/>
              <w:rPr>
                <w:rtl/>
              </w:rPr>
            </w:pPr>
            <w:r>
              <w:rPr>
                <w:rtl/>
              </w:rPr>
              <w:t xml:space="preserve">יונתן </w:t>
            </w:r>
            <w:proofErr w:type="spellStart"/>
            <w:r>
              <w:rPr>
                <w:rtl/>
              </w:rPr>
              <w:t>סבהט</w:t>
            </w:r>
            <w:proofErr w:type="spellEnd"/>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כלאי, המשרד לביטחון לאומי</w:t>
            </w:r>
          </w:p>
        </w:tc>
      </w:tr>
      <w:tr w:rsidR="00175954" w:rsidTr="00175954">
        <w:tc>
          <w:tcPr>
            <w:tcW w:w="0" w:type="auto"/>
            <w:shd w:val="clear" w:color="auto" w:fill="auto"/>
          </w:tcPr>
          <w:p w:rsidR="00175954" w:rsidRDefault="00175954" w:rsidP="00DE5B80">
            <w:pPr>
              <w:ind w:firstLine="0"/>
              <w:rPr>
                <w:rtl/>
              </w:rPr>
            </w:pPr>
            <w:r>
              <w:rPr>
                <w:rtl/>
              </w:rPr>
              <w:t xml:space="preserve">ספא </w:t>
            </w:r>
            <w:proofErr w:type="spellStart"/>
            <w:r>
              <w:rPr>
                <w:rtl/>
              </w:rPr>
              <w:t>זיאן</w:t>
            </w:r>
            <w:proofErr w:type="spellEnd"/>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proofErr w:type="spellStart"/>
            <w:r>
              <w:rPr>
                <w:rtl/>
              </w:rPr>
              <w:t>רסל</w:t>
            </w:r>
            <w:proofErr w:type="spellEnd"/>
            <w:r>
              <w:rPr>
                <w:rtl/>
              </w:rPr>
              <w:t>, המשרד לביטחון לאומי</w:t>
            </w:r>
          </w:p>
        </w:tc>
      </w:tr>
      <w:tr w:rsidR="00175954" w:rsidTr="00175954">
        <w:tc>
          <w:tcPr>
            <w:tcW w:w="0" w:type="auto"/>
            <w:shd w:val="clear" w:color="auto" w:fill="auto"/>
          </w:tcPr>
          <w:p w:rsidR="00175954" w:rsidRDefault="00175954" w:rsidP="00DE5B80">
            <w:pPr>
              <w:ind w:firstLine="0"/>
              <w:rPr>
                <w:rtl/>
              </w:rPr>
            </w:pPr>
            <w:r>
              <w:rPr>
                <w:rtl/>
              </w:rPr>
              <w:t xml:space="preserve">אוהד </w:t>
            </w:r>
            <w:proofErr w:type="spellStart"/>
            <w:r>
              <w:rPr>
                <w:rtl/>
              </w:rPr>
              <w:t>בוז'י</w:t>
            </w:r>
            <w:proofErr w:type="spellEnd"/>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w:t>
            </w:r>
            <w:proofErr w:type="spellStart"/>
            <w:r>
              <w:rPr>
                <w:rtl/>
              </w:rPr>
              <w:t>חיסיונות</w:t>
            </w:r>
            <w:proofErr w:type="spellEnd"/>
            <w:r>
              <w:rPr>
                <w:rtl/>
              </w:rPr>
              <w:t xml:space="preserve"> ומשפט פלילי שב"ס, המשרד לביטחון לאומי</w:t>
            </w:r>
          </w:p>
        </w:tc>
      </w:tr>
      <w:tr w:rsidR="00175954" w:rsidTr="00175954">
        <w:tc>
          <w:tcPr>
            <w:tcW w:w="0" w:type="auto"/>
            <w:shd w:val="clear" w:color="auto" w:fill="auto"/>
          </w:tcPr>
          <w:p w:rsidR="00175954" w:rsidRDefault="00175954" w:rsidP="00DE5B80">
            <w:pPr>
              <w:ind w:firstLine="0"/>
              <w:rPr>
                <w:rtl/>
              </w:rPr>
            </w:pPr>
            <w:r>
              <w:rPr>
                <w:rtl/>
              </w:rPr>
              <w:t>אביב ישראלי</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175954" w:rsidTr="00175954">
        <w:tc>
          <w:tcPr>
            <w:tcW w:w="0" w:type="auto"/>
            <w:shd w:val="clear" w:color="auto" w:fill="auto"/>
          </w:tcPr>
          <w:p w:rsidR="00175954" w:rsidRDefault="00175954" w:rsidP="00DE5B80">
            <w:pPr>
              <w:ind w:firstLine="0"/>
              <w:rPr>
                <w:rtl/>
              </w:rPr>
            </w:pPr>
            <w:r>
              <w:rPr>
                <w:rtl/>
              </w:rPr>
              <w:t>ירון קנטר</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ק' מדור הנחיה וחקיקה מ"י, המשרד לביטחון לאומי</w:t>
            </w:r>
          </w:p>
        </w:tc>
      </w:tr>
      <w:tr w:rsidR="00175954" w:rsidTr="00175954">
        <w:tc>
          <w:tcPr>
            <w:tcW w:w="0" w:type="auto"/>
            <w:shd w:val="clear" w:color="auto" w:fill="auto"/>
          </w:tcPr>
          <w:p w:rsidR="00175954" w:rsidRDefault="00175954" w:rsidP="00DE5B80">
            <w:pPr>
              <w:ind w:firstLine="0"/>
              <w:rPr>
                <w:rtl/>
              </w:rPr>
            </w:pPr>
            <w:r>
              <w:rPr>
                <w:rtl/>
              </w:rPr>
              <w:t>ליאורה סולטן</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 xml:space="preserve">ר' </w:t>
            </w:r>
            <w:proofErr w:type="spellStart"/>
            <w:r>
              <w:rPr>
                <w:rtl/>
              </w:rPr>
              <w:t>חו</w:t>
            </w:r>
            <w:proofErr w:type="spellEnd"/>
            <w:r>
              <w:rPr>
                <w:rtl/>
              </w:rPr>
              <w:t>' חקירה ומשפט מ"י, המשרד לביטחון לאומי</w:t>
            </w:r>
          </w:p>
        </w:tc>
      </w:tr>
      <w:tr w:rsidR="00175954" w:rsidTr="00175954">
        <w:tc>
          <w:tcPr>
            <w:tcW w:w="0" w:type="auto"/>
            <w:shd w:val="clear" w:color="auto" w:fill="auto"/>
          </w:tcPr>
          <w:p w:rsidR="00175954" w:rsidRDefault="00175954" w:rsidP="00DE5B80">
            <w:pPr>
              <w:ind w:firstLine="0"/>
              <w:rPr>
                <w:rtl/>
              </w:rPr>
            </w:pPr>
            <w:r>
              <w:rPr>
                <w:rtl/>
              </w:rPr>
              <w:t>לילך וגנר</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ראש אשכול עונשין ופשיעה חמורה, משרד המשפטים</w:t>
            </w:r>
          </w:p>
        </w:tc>
      </w:tr>
      <w:tr w:rsidR="00175954" w:rsidTr="00175954">
        <w:tc>
          <w:tcPr>
            <w:tcW w:w="0" w:type="auto"/>
            <w:shd w:val="clear" w:color="auto" w:fill="auto"/>
          </w:tcPr>
          <w:p w:rsidR="00175954" w:rsidRDefault="00175954" w:rsidP="00DE5B80">
            <w:pPr>
              <w:ind w:firstLine="0"/>
              <w:rPr>
                <w:rtl/>
              </w:rPr>
            </w:pPr>
            <w:r>
              <w:rPr>
                <w:rtl/>
              </w:rPr>
              <w:t>גל הרניק בלום</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פרקליטה, פרקליטות המדינה</w:t>
            </w:r>
          </w:p>
        </w:tc>
      </w:tr>
      <w:tr w:rsidR="00175954" w:rsidTr="00175954">
        <w:tc>
          <w:tcPr>
            <w:tcW w:w="0" w:type="auto"/>
            <w:shd w:val="clear" w:color="auto" w:fill="auto"/>
          </w:tcPr>
          <w:p w:rsidR="00175954" w:rsidRDefault="00175954" w:rsidP="00DE5B80">
            <w:pPr>
              <w:ind w:firstLine="0"/>
              <w:rPr>
                <w:rtl/>
              </w:rPr>
            </w:pPr>
            <w:r>
              <w:rPr>
                <w:rtl/>
              </w:rPr>
              <w:t>ישי שרון</w:t>
            </w:r>
          </w:p>
        </w:tc>
        <w:tc>
          <w:tcPr>
            <w:tcW w:w="0" w:type="auto"/>
            <w:shd w:val="clear" w:color="auto" w:fill="auto"/>
          </w:tcPr>
          <w:p w:rsidR="00175954" w:rsidRDefault="00175954" w:rsidP="00DE5B80">
            <w:pPr>
              <w:ind w:firstLine="0"/>
              <w:rPr>
                <w:rtl/>
              </w:rPr>
            </w:pPr>
            <w:r>
              <w:rPr>
                <w:rtl/>
              </w:rPr>
              <w:t>–</w:t>
            </w:r>
          </w:p>
        </w:tc>
        <w:tc>
          <w:tcPr>
            <w:tcW w:w="0" w:type="auto"/>
            <w:shd w:val="clear" w:color="auto" w:fill="auto"/>
          </w:tcPr>
          <w:p w:rsidR="00175954" w:rsidRDefault="00175954" w:rsidP="00DE5B80">
            <w:pPr>
              <w:ind w:firstLine="0"/>
              <w:rPr>
                <w:rtl/>
              </w:rPr>
            </w:pPr>
            <w:r>
              <w:rPr>
                <w:rtl/>
              </w:rPr>
              <w:t>מנהל מחלקת חקיקה ומדיניות, הסניגוריה הציבורית</w:t>
            </w:r>
          </w:p>
        </w:tc>
      </w:tr>
      <w:tr w:rsidR="00175954" w:rsidTr="00175954">
        <w:tc>
          <w:tcPr>
            <w:tcW w:w="0" w:type="auto"/>
            <w:shd w:val="clear" w:color="auto" w:fill="auto"/>
          </w:tcPr>
          <w:p w:rsidR="00175954" w:rsidRDefault="00175954" w:rsidP="00DE5B80">
            <w:pPr>
              <w:ind w:firstLine="0"/>
              <w:rPr>
                <w:rtl/>
              </w:rPr>
            </w:pPr>
            <w:r>
              <w:rPr>
                <w:rtl/>
              </w:rPr>
              <w:t>דוד בבלי</w:t>
            </w:r>
          </w:p>
        </w:tc>
        <w:tc>
          <w:tcPr>
            <w:tcW w:w="0" w:type="auto"/>
            <w:shd w:val="clear" w:color="auto" w:fill="auto"/>
          </w:tcPr>
          <w:p w:rsidR="00175954" w:rsidRDefault="00175954" w:rsidP="00DE5B80">
            <w:pPr>
              <w:ind w:firstLine="0"/>
              <w:rPr>
                <w:rtl/>
              </w:rPr>
            </w:pPr>
          </w:p>
        </w:tc>
        <w:tc>
          <w:tcPr>
            <w:tcW w:w="0" w:type="auto"/>
            <w:shd w:val="clear" w:color="auto" w:fill="auto"/>
          </w:tcPr>
          <w:p w:rsidR="00175954" w:rsidRDefault="00175954" w:rsidP="003561B2">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60326" w:rsidP="00560326">
      <w:pPr>
        <w:ind w:firstLine="0"/>
      </w:pPr>
      <w:r>
        <w:rPr>
          <w:rFonts w:hint="cs"/>
          <w:rtl/>
        </w:rPr>
        <w:t>טליה ג'מאל</w:t>
      </w:r>
      <w:r>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60326"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60326" w:rsidP="008320F6">
      <w:pPr>
        <w:ind w:firstLine="0"/>
        <w:rPr>
          <w:rtl/>
        </w:rPr>
      </w:pPr>
      <w:r>
        <w:rPr>
          <w:rtl/>
        </w:rPr>
        <w:t>הדס צנוירט</w:t>
      </w:r>
    </w:p>
    <w:p w:rsidR="00560326" w:rsidRDefault="00560326" w:rsidP="008320F6">
      <w:pPr>
        <w:ind w:firstLine="0"/>
        <w:rPr>
          <w:rtl/>
        </w:rPr>
      </w:pPr>
    </w:p>
    <w:p w:rsidR="00E357C4" w:rsidRPr="008713A4" w:rsidRDefault="00E357C4" w:rsidP="008320F6">
      <w:pPr>
        <w:ind w:firstLine="0"/>
        <w:rPr>
          <w:rtl/>
        </w:rPr>
      </w:pPr>
    </w:p>
    <w:p w:rsidR="00560326" w:rsidRDefault="00560326" w:rsidP="00560326">
      <w:pPr>
        <w:ind w:firstLine="0"/>
        <w:rPr>
          <w:color w:val="606060"/>
          <w:rtl/>
        </w:rPr>
      </w:pPr>
      <w:r w:rsidRPr="00560326">
        <w:rPr>
          <w:color w:val="606060"/>
          <w:rtl/>
        </w:rPr>
        <w:t>רשימת הנוכחים על תואריהם מבוססת על המידע שהוזן במערכת המוזמנים הממוחשבת. ייתכנו אי-דיוקים והשמטות.</w:t>
      </w:r>
    </w:p>
    <w:p w:rsidR="00560326" w:rsidRDefault="00560326">
      <w:pPr>
        <w:bidi w:val="0"/>
        <w:spacing w:line="240" w:lineRule="auto"/>
        <w:ind w:firstLine="0"/>
        <w:jc w:val="left"/>
        <w:rPr>
          <w:rtl/>
        </w:rPr>
      </w:pPr>
      <w:r>
        <w:rPr>
          <w:rtl/>
        </w:rPr>
        <w:br w:type="page"/>
      </w:r>
    </w:p>
    <w:p w:rsidR="00560326" w:rsidRDefault="00560326" w:rsidP="00560326">
      <w:pPr>
        <w:pStyle w:val="a6"/>
        <w:keepNext/>
        <w:rPr>
          <w:rtl/>
        </w:rPr>
      </w:pPr>
      <w:bookmarkStart w:id="5" w:name="ET_subject_642960_2"/>
      <w:r w:rsidRPr="00560326">
        <w:rPr>
          <w:rStyle w:val="TagStyle"/>
          <w:rtl/>
        </w:rPr>
        <w:lastRenderedPageBreak/>
        <w:t xml:space="preserve"> &lt;&lt; נושא &gt;&gt; </w:t>
      </w:r>
      <w:r>
        <w:rPr>
          <w:rtl/>
        </w:rPr>
        <w:t xml:space="preserve">הצעת חוק העונשין (תיקון מס' 152) (תקיפת סוהר), </w:t>
      </w:r>
      <w:proofErr w:type="spellStart"/>
      <w:r>
        <w:rPr>
          <w:rtl/>
        </w:rPr>
        <w:t>התשפ"ד</w:t>
      </w:r>
      <w:proofErr w:type="spellEnd"/>
      <w:r>
        <w:rPr>
          <w:rtl/>
        </w:rPr>
        <w:t>–2024, פ/4485/25 כ/1035</w:t>
      </w:r>
      <w:r w:rsidRPr="00560326">
        <w:rPr>
          <w:rStyle w:val="TagStyle"/>
          <w:rtl/>
        </w:rPr>
        <w:t xml:space="preserve"> &lt;&lt; נושא &gt;&gt;</w:t>
      </w:r>
      <w:r>
        <w:rPr>
          <w:rtl/>
        </w:rPr>
        <w:t xml:space="preserve">   </w:t>
      </w:r>
      <w:bookmarkEnd w:id="5"/>
    </w:p>
    <w:p w:rsidR="00560326" w:rsidRDefault="00560326" w:rsidP="00560326">
      <w:pPr>
        <w:pStyle w:val="KeepWithNext"/>
        <w:rPr>
          <w:rtl/>
        </w:rPr>
      </w:pPr>
    </w:p>
    <w:p w:rsidR="00560326" w:rsidRDefault="00560326" w:rsidP="00560326">
      <w:pPr>
        <w:rPr>
          <w:rtl/>
        </w:rPr>
      </w:pPr>
      <w:bookmarkStart w:id="6" w:name="_ETM_Q1_32923"/>
      <w:bookmarkEnd w:id="6"/>
    </w:p>
    <w:p w:rsidR="00560326" w:rsidRDefault="00560326" w:rsidP="00560326">
      <w:pPr>
        <w:pStyle w:val="af6"/>
        <w:keepNext/>
        <w:rPr>
          <w:rtl/>
        </w:rPr>
      </w:pPr>
      <w:bookmarkStart w:id="7" w:name="_ETM_Q1_39912"/>
      <w:bookmarkStart w:id="8" w:name="ET_yor_6353_4"/>
      <w:bookmarkEnd w:id="7"/>
      <w:r w:rsidRPr="00560326">
        <w:rPr>
          <w:rStyle w:val="TagStyle"/>
          <w:rtl/>
        </w:rPr>
        <w:t xml:space="preserve"> &lt;&lt; יור &gt;&gt; </w:t>
      </w:r>
      <w:r>
        <w:rPr>
          <w:rtl/>
        </w:rPr>
        <w:t xml:space="preserve">היו"ר חנוך דב </w:t>
      </w:r>
      <w:proofErr w:type="spellStart"/>
      <w:r>
        <w:rPr>
          <w:rtl/>
        </w:rPr>
        <w:t>מלביצקי</w:t>
      </w:r>
      <w:proofErr w:type="spellEnd"/>
      <w:r>
        <w:rPr>
          <w:rtl/>
        </w:rPr>
        <w:t>:</w:t>
      </w:r>
      <w:r w:rsidRPr="00560326">
        <w:rPr>
          <w:rStyle w:val="TagStyle"/>
          <w:rtl/>
        </w:rPr>
        <w:t xml:space="preserve"> &lt;&lt; יור &gt;&gt;</w:t>
      </w:r>
      <w:r>
        <w:rPr>
          <w:rtl/>
        </w:rPr>
        <w:t xml:space="preserve">   </w:t>
      </w:r>
      <w:bookmarkEnd w:id="8"/>
    </w:p>
    <w:p w:rsidR="00560326" w:rsidRDefault="00560326" w:rsidP="00560326">
      <w:pPr>
        <w:pStyle w:val="KeepWithNext"/>
        <w:rPr>
          <w:rtl/>
        </w:rPr>
      </w:pPr>
    </w:p>
    <w:p w:rsidR="00560326" w:rsidRDefault="00560326" w:rsidP="00560326">
      <w:pPr>
        <w:rPr>
          <w:rtl/>
        </w:rPr>
      </w:pPr>
      <w:bookmarkStart w:id="9" w:name="_ETM_Q1_40891"/>
      <w:bookmarkEnd w:id="9"/>
      <w:r>
        <w:rPr>
          <w:rFonts w:hint="cs"/>
          <w:rtl/>
        </w:rPr>
        <w:t xml:space="preserve">שלום רב, אני מתכבד לפתוח את הישיבה. על סדר-היום: </w:t>
      </w:r>
      <w:bookmarkStart w:id="10" w:name="_ETM_Q1_48958"/>
      <w:bookmarkEnd w:id="10"/>
      <w:r w:rsidRPr="00560326">
        <w:rPr>
          <w:rtl/>
        </w:rPr>
        <w:t xml:space="preserve">הצעת חוק העונשין (תיקון מס' 152) (תקיפת סוהר), </w:t>
      </w:r>
      <w:proofErr w:type="spellStart"/>
      <w:r w:rsidRPr="00560326">
        <w:rPr>
          <w:rtl/>
        </w:rPr>
        <w:t>התשפ"ד</w:t>
      </w:r>
      <w:proofErr w:type="spellEnd"/>
      <w:r w:rsidRPr="00560326">
        <w:rPr>
          <w:rtl/>
        </w:rPr>
        <w:t>–2024, של ח"כ צביקה פוג</w:t>
      </w:r>
      <w:r>
        <w:rPr>
          <w:rFonts w:hint="cs"/>
          <w:rtl/>
        </w:rPr>
        <w:t>ל.</w:t>
      </w:r>
      <w:r w:rsidR="005A2A6B">
        <w:rPr>
          <w:rFonts w:hint="cs"/>
          <w:rtl/>
        </w:rPr>
        <w:t xml:space="preserve"> גברתי, בבקשה.</w:t>
      </w:r>
    </w:p>
    <w:p w:rsidR="005A2A6B" w:rsidRDefault="005A2A6B" w:rsidP="00560326">
      <w:pPr>
        <w:rPr>
          <w:rtl/>
        </w:rPr>
      </w:pPr>
      <w:bookmarkStart w:id="11" w:name="_ETM_Q1_85733"/>
      <w:bookmarkStart w:id="12" w:name="_ETM_Q1_85797"/>
      <w:bookmarkEnd w:id="11"/>
      <w:bookmarkEnd w:id="12"/>
    </w:p>
    <w:p w:rsidR="005A2A6B" w:rsidRDefault="005A2A6B" w:rsidP="005A2A6B">
      <w:pPr>
        <w:pStyle w:val="-"/>
        <w:keepNext/>
        <w:rPr>
          <w:rtl/>
        </w:rPr>
      </w:pPr>
      <w:bookmarkStart w:id="13" w:name="ET_speakercontinue_טליה_גמאל_6"/>
      <w:r w:rsidRPr="005A2A6B">
        <w:rPr>
          <w:rStyle w:val="TagStyle"/>
          <w:rtl/>
        </w:rPr>
        <w:t xml:space="preserve"> &lt;&lt; דובר_המשך &gt;&gt; </w:t>
      </w:r>
      <w:r>
        <w:rPr>
          <w:rtl/>
        </w:rPr>
        <w:t>טליה ג'מאל:</w:t>
      </w:r>
      <w:r w:rsidRPr="005A2A6B">
        <w:rPr>
          <w:rStyle w:val="TagStyle"/>
          <w:rtl/>
        </w:rPr>
        <w:t xml:space="preserve"> &lt;&lt; דובר_המשך &gt;&gt;</w:t>
      </w:r>
      <w:r>
        <w:rPr>
          <w:rtl/>
        </w:rPr>
        <w:t xml:space="preserve">   </w:t>
      </w:r>
      <w:bookmarkEnd w:id="13"/>
    </w:p>
    <w:p w:rsidR="005A2A6B" w:rsidRDefault="005A2A6B" w:rsidP="005A2A6B">
      <w:pPr>
        <w:pStyle w:val="KeepWithNext"/>
        <w:rPr>
          <w:rtl/>
        </w:rPr>
      </w:pPr>
    </w:p>
    <w:p w:rsidR="00064AD2" w:rsidRDefault="005A2A6B" w:rsidP="00064AD2">
      <w:pPr>
        <w:rPr>
          <w:rtl/>
        </w:rPr>
      </w:pPr>
      <w:bookmarkStart w:id="14" w:name="_ETM_Q1_86205"/>
      <w:bookmarkEnd w:id="14"/>
      <w:r>
        <w:rPr>
          <w:rFonts w:hint="cs"/>
          <w:rtl/>
        </w:rPr>
        <w:t xml:space="preserve">אנחנו בהכנה </w:t>
      </w:r>
      <w:r w:rsidR="00064AD2">
        <w:rPr>
          <w:rFonts w:hint="cs"/>
          <w:rtl/>
        </w:rPr>
        <w:t>ל</w:t>
      </w:r>
      <w:r>
        <w:rPr>
          <w:rFonts w:hint="cs"/>
          <w:rtl/>
        </w:rPr>
        <w:t>קריאה שנייה ושלישית</w:t>
      </w:r>
      <w:r w:rsidR="00064AD2">
        <w:rPr>
          <w:rFonts w:hint="cs"/>
          <w:rtl/>
        </w:rPr>
        <w:t xml:space="preserve"> אחרי קיום דיון אחד בהכנה לראשונה</w:t>
      </w:r>
      <w:r>
        <w:rPr>
          <w:rFonts w:hint="cs"/>
          <w:rtl/>
        </w:rPr>
        <w:t>.</w:t>
      </w:r>
      <w:r w:rsidR="00064AD2" w:rsidRPr="00064AD2">
        <w:rPr>
          <w:rtl/>
        </w:rPr>
        <w:t xml:space="preserve"> </w:t>
      </w:r>
      <w:r w:rsidR="00064AD2">
        <w:rPr>
          <w:rFonts w:hint="cs"/>
          <w:rtl/>
        </w:rPr>
        <w:t xml:space="preserve">בגדול, אציג את הצעת החוק ונושאים שבעינינו חשובים לדיון. </w:t>
      </w:r>
      <w:r w:rsidR="00064AD2">
        <w:rPr>
          <w:rtl/>
        </w:rPr>
        <w:t>בלב הצעת החוק מופיעה עבירת התקיפה, ובפרט ה"תקיפה סתם", זו שאינה גורמת חבלה</w:t>
      </w:r>
      <w:r w:rsidR="00064AD2">
        <w:rPr>
          <w:rFonts w:hint="cs"/>
          <w:rtl/>
        </w:rPr>
        <w:t xml:space="preserve"> </w:t>
      </w:r>
      <w:bookmarkStart w:id="15" w:name="_ETM_Q1_105614"/>
      <w:bookmarkEnd w:id="15"/>
      <w:r w:rsidR="00064AD2">
        <w:rPr>
          <w:rFonts w:hint="cs"/>
          <w:rtl/>
        </w:rPr>
        <w:t>או חבלה חמורה</w:t>
      </w:r>
      <w:r w:rsidR="00064AD2">
        <w:rPr>
          <w:rtl/>
        </w:rPr>
        <w:t>.</w:t>
      </w:r>
      <w:r w:rsidR="00064AD2">
        <w:rPr>
          <w:rFonts w:hint="cs"/>
          <w:rtl/>
        </w:rPr>
        <w:t xml:space="preserve"> </w:t>
      </w:r>
      <w:r w:rsidR="00064AD2">
        <w:rPr>
          <w:rtl/>
        </w:rPr>
        <w:t>העונש בגין תקיפה משתנה כתלות בתוצאות התקיפה ובנסיבותיה. כך למשל, בעוד שהעונש על תקיפה "סתם"</w:t>
      </w:r>
      <w:r w:rsidR="00064AD2">
        <w:rPr>
          <w:rFonts w:hint="cs"/>
          <w:rtl/>
        </w:rPr>
        <w:t xml:space="preserve">, של סתם אדם הוא שנתיים, בעובד </w:t>
      </w:r>
      <w:bookmarkStart w:id="16" w:name="_ETM_Q1_119960"/>
      <w:bookmarkEnd w:id="16"/>
      <w:r w:rsidR="00064AD2">
        <w:rPr>
          <w:rFonts w:hint="cs"/>
          <w:rtl/>
        </w:rPr>
        <w:t xml:space="preserve">ציבור נקבע רף חמור יותר </w:t>
      </w:r>
      <w:r w:rsidR="00064AD2">
        <w:rPr>
          <w:rtl/>
        </w:rPr>
        <w:t>–</w:t>
      </w:r>
      <w:r w:rsidR="00064AD2">
        <w:rPr>
          <w:rFonts w:hint="cs"/>
          <w:rtl/>
        </w:rPr>
        <w:t xml:space="preserve"> בעובד ציבור ובשוטרים. </w:t>
      </w:r>
      <w:r w:rsidR="00064AD2">
        <w:rPr>
          <w:rtl/>
        </w:rPr>
        <w:t xml:space="preserve"> כך, כבר היום, בשל האינטרס המיוחד שיש לציבור בשמירת תפקודו של השירות הציבורי והתדירות שבה נחשפים עובדי ציבור לפגיעות שונות, העונש המרבי על תקיפת סוהר או עובד ציבור אחר בקשר למילוי תפקידו הוא 3 שנות מאסר </w:t>
      </w:r>
      <w:r w:rsidR="00064AD2">
        <w:rPr>
          <w:rFonts w:hint="cs"/>
          <w:rtl/>
        </w:rPr>
        <w:t>לעומת שנתיים ברגיל,</w:t>
      </w:r>
      <w:r w:rsidR="00064AD2">
        <w:rPr>
          <w:rtl/>
        </w:rPr>
        <w:t xml:space="preserve"> ובהתקיים נסיבות מחמירות </w:t>
      </w:r>
      <w:r w:rsidR="00064AD2">
        <w:rPr>
          <w:rFonts w:hint="cs"/>
          <w:rtl/>
        </w:rPr>
        <w:t>הוא עד 5 שנות</w:t>
      </w:r>
      <w:r w:rsidR="00064AD2">
        <w:rPr>
          <w:rtl/>
        </w:rPr>
        <w:t xml:space="preserve"> מאסר</w:t>
      </w:r>
      <w:r w:rsidR="00064AD2">
        <w:rPr>
          <w:rFonts w:hint="cs"/>
          <w:rtl/>
        </w:rPr>
        <w:t>.</w:t>
      </w:r>
    </w:p>
    <w:p w:rsidR="00064AD2" w:rsidRDefault="00064AD2" w:rsidP="00064AD2">
      <w:pPr>
        <w:rPr>
          <w:rtl/>
        </w:rPr>
      </w:pPr>
      <w:bookmarkStart w:id="17" w:name="_ETM_Q1_141373"/>
      <w:bookmarkStart w:id="18" w:name="_ETM_Q1_141431"/>
      <w:bookmarkEnd w:id="17"/>
      <w:bookmarkEnd w:id="18"/>
      <w:r>
        <w:rPr>
          <w:rtl/>
        </w:rPr>
        <w:t xml:space="preserve"> </w:t>
      </w:r>
    </w:p>
    <w:p w:rsidR="00064AD2" w:rsidRDefault="00064AD2" w:rsidP="00064AD2">
      <w:pPr>
        <w:rPr>
          <w:rtl/>
        </w:rPr>
      </w:pPr>
      <w:r>
        <w:rPr>
          <w:rtl/>
        </w:rPr>
        <w:t xml:space="preserve">לעומת העבירה של תקיפת סוהר בקשר למילוי תפקידו הנכללת בעבירה של תקיפת עובד ציבור, לתקיפת שוטרים מוקדש סימן מיוחד. סעיפים 273 עד 275א לחוק קובעים עבירות של תקיפת שוטר אם התקיפה קשורה למילוי תפקידו כחוק ושל הפרעה לשוטר כשהוא ממלא את תפקידו כחוק. כעת מוצע להחיל את הסעיפים שעניינם בשוטרים גם על סוהרים, ולהפריד </w:t>
      </w:r>
      <w:r>
        <w:rPr>
          <w:rFonts w:hint="cs"/>
          <w:rtl/>
        </w:rPr>
        <w:t xml:space="preserve">בזה </w:t>
      </w:r>
      <w:r>
        <w:rPr>
          <w:rtl/>
        </w:rPr>
        <w:t>את הסוהרים מיתר עובדי הציבור.</w:t>
      </w:r>
    </w:p>
    <w:p w:rsidR="00064AD2" w:rsidRDefault="00064AD2" w:rsidP="00064AD2">
      <w:pPr>
        <w:rPr>
          <w:rtl/>
        </w:rPr>
      </w:pPr>
      <w:bookmarkStart w:id="19" w:name="_ETM_Q1_169252"/>
      <w:bookmarkStart w:id="20" w:name="_ETM_Q1_169302"/>
      <w:bookmarkEnd w:id="19"/>
      <w:bookmarkEnd w:id="20"/>
    </w:p>
    <w:p w:rsidR="00064AD2" w:rsidRDefault="00064AD2" w:rsidP="00064AD2">
      <w:pPr>
        <w:rPr>
          <w:rtl/>
        </w:rPr>
      </w:pPr>
      <w:r>
        <w:rPr>
          <w:rtl/>
        </w:rPr>
        <w:t>אבהיר</w:t>
      </w:r>
      <w:r>
        <w:rPr>
          <w:rFonts w:hint="cs"/>
          <w:rtl/>
        </w:rPr>
        <w:t xml:space="preserve"> לגבי ההצעה </w:t>
      </w:r>
      <w:bookmarkStart w:id="21" w:name="_ETM_Q1_174379"/>
      <w:bookmarkEnd w:id="21"/>
      <w:r>
        <w:rPr>
          <w:rFonts w:hint="cs"/>
          <w:rtl/>
        </w:rPr>
        <w:t>עצמה,</w:t>
      </w:r>
      <w:r>
        <w:rPr>
          <w:rtl/>
        </w:rPr>
        <w:t xml:space="preserve"> כי בצד העבירות הנוגעות לתקיפת שוטר קבועים בחוק העונשין עונשי מינימום של שבועיים עד שלושה חודשים. עם זאת, אין בתיקון המוצע כדי לשנות את העונשים המרביים או את הנסיבות המחמירות החלות על תקיפת סוהרים מתוקף היותם עובדי ציבור. כמו כן</w:t>
      </w:r>
      <w:r>
        <w:rPr>
          <w:rFonts w:hint="cs"/>
          <w:rtl/>
        </w:rPr>
        <w:t>,</w:t>
      </w:r>
      <w:r>
        <w:rPr>
          <w:rtl/>
        </w:rPr>
        <w:t xml:space="preserve"> אציין שבנוסח הנוכחי, הסעיף ייגע רק בהפרעה לסוהר בפועל, בעוד שלעניין שוטר ניתן תיאורטית להגיש כתב אישום גם אם אדם פעל בכוונה להפריע לשוטר, ולא השלים את המעשה. </w:t>
      </w:r>
      <w:r>
        <w:rPr>
          <w:rFonts w:hint="cs"/>
          <w:rtl/>
        </w:rPr>
        <w:t>זה מבחינת הרקע.</w:t>
      </w:r>
    </w:p>
    <w:p w:rsidR="00064AD2" w:rsidRDefault="00064AD2" w:rsidP="00064AD2">
      <w:pPr>
        <w:rPr>
          <w:rtl/>
        </w:rPr>
      </w:pPr>
      <w:bookmarkStart w:id="22" w:name="_ETM_Q1_200452"/>
      <w:bookmarkStart w:id="23" w:name="_ETM_Q1_200493"/>
      <w:bookmarkEnd w:id="22"/>
      <w:bookmarkEnd w:id="23"/>
    </w:p>
    <w:p w:rsidR="00064AD2" w:rsidRDefault="00064AD2" w:rsidP="00064AD2">
      <w:pPr>
        <w:rPr>
          <w:rtl/>
        </w:rPr>
      </w:pPr>
      <w:r>
        <w:rPr>
          <w:rtl/>
        </w:rPr>
        <w:t xml:space="preserve">במסגרת הדיון, אציע לוועדה לתת את דעתה לתכלית החוק המוצע ולנחיצותו. אני מבינה שהיוזמה </w:t>
      </w:r>
      <w:r>
        <w:rPr>
          <w:rFonts w:hint="cs"/>
          <w:rtl/>
        </w:rPr>
        <w:t xml:space="preserve">של חבר הכנסת פוגל </w:t>
      </w:r>
      <w:r>
        <w:rPr>
          <w:rtl/>
        </w:rPr>
        <w:t>מגיעה מעמדת</w:t>
      </w:r>
      <w:r>
        <w:rPr>
          <w:rFonts w:hint="cs"/>
          <w:rtl/>
        </w:rPr>
        <w:t>ו ש</w:t>
      </w:r>
      <w:r>
        <w:rPr>
          <w:rtl/>
        </w:rPr>
        <w:t xml:space="preserve">לפיה ראוי לקבוע עבירה נפרדת שתחול על פגיעה בסוהרים, כדי להדגיש את החומרה המיוחדת של אלימות המופנית כלפיהם ואת מעמדו של שירות בתי הסוהר כגורם משמעותי במערכת אכיפת החוק, </w:t>
      </w:r>
      <w:r>
        <w:rPr>
          <w:rFonts w:hint="cs"/>
          <w:rtl/>
        </w:rPr>
        <w:t>בדיוק כמו המשטרה</w:t>
      </w:r>
      <w:r>
        <w:rPr>
          <w:rtl/>
        </w:rPr>
        <w:t>. וכפי שנאמר גם בדיון הקודם ע</w:t>
      </w:r>
      <w:r>
        <w:rPr>
          <w:rFonts w:hint="cs"/>
          <w:rtl/>
        </w:rPr>
        <w:t xml:space="preserve">ל ידי נציגי </w:t>
      </w:r>
      <w:r>
        <w:rPr>
          <w:rtl/>
        </w:rPr>
        <w:t xml:space="preserve">השב"ס והמשרד </w:t>
      </w:r>
      <w:proofErr w:type="spellStart"/>
      <w:r>
        <w:rPr>
          <w:rtl/>
        </w:rPr>
        <w:t>לבטח"ל</w:t>
      </w:r>
      <w:proofErr w:type="spellEnd"/>
      <w:r>
        <w:rPr>
          <w:rtl/>
        </w:rPr>
        <w:t xml:space="preserve"> מטרת התיקון בעיקר הצהרתית</w:t>
      </w:r>
      <w:r>
        <w:rPr>
          <w:rFonts w:hint="cs"/>
          <w:rtl/>
        </w:rPr>
        <w:t xml:space="preserve"> ויש לה ערך בעיניהם</w:t>
      </w:r>
      <w:r>
        <w:rPr>
          <w:rtl/>
        </w:rPr>
        <w:t>.</w:t>
      </w:r>
      <w:bookmarkStart w:id="24" w:name="_ETM_Q1_236095"/>
      <w:bookmarkEnd w:id="24"/>
    </w:p>
    <w:p w:rsidR="00064AD2" w:rsidRDefault="00064AD2" w:rsidP="00064AD2">
      <w:pPr>
        <w:rPr>
          <w:rtl/>
        </w:rPr>
      </w:pPr>
      <w:bookmarkStart w:id="25" w:name="_ETM_Q1_236136"/>
      <w:bookmarkEnd w:id="25"/>
    </w:p>
    <w:p w:rsidR="00064AD2" w:rsidRDefault="00064AD2" w:rsidP="00064AD2">
      <w:pPr>
        <w:rPr>
          <w:rtl/>
        </w:rPr>
      </w:pPr>
      <w:r>
        <w:rPr>
          <w:rtl/>
        </w:rPr>
        <w:t xml:space="preserve">מנגד, כדאי לזכור גם שכשתיקנו בכנסת ה-18 את עבירת תקיפת עובדי הציבור, היה רצון להתייחס לקבוצה זו </w:t>
      </w:r>
      <w:r>
        <w:rPr>
          <w:rFonts w:hint="cs"/>
          <w:rtl/>
        </w:rPr>
        <w:t xml:space="preserve">באופן אחיד </w:t>
      </w:r>
      <w:r>
        <w:rPr>
          <w:rtl/>
        </w:rPr>
        <w:t>כדי למנוע את הצורך להתייחס לכל קבוצה של עובדים בנפרד בחוק העונשין, וקבעו את עונשי המקסימום ואת הנסיבות המחמירות בהתאם לאלה שכבר חלו לגבי שוטרים</w:t>
      </w:r>
      <w:r>
        <w:rPr>
          <w:rFonts w:hint="cs"/>
          <w:rtl/>
        </w:rPr>
        <w:t xml:space="preserve"> אז</w:t>
      </w:r>
      <w:r>
        <w:rPr>
          <w:rtl/>
        </w:rPr>
        <w:t xml:space="preserve">, ופה אנחנו שוב פורטים את זה לפי </w:t>
      </w:r>
      <w:r>
        <w:rPr>
          <w:rFonts w:hint="cs"/>
          <w:rtl/>
        </w:rPr>
        <w:t>ה</w:t>
      </w:r>
      <w:r>
        <w:rPr>
          <w:rtl/>
        </w:rPr>
        <w:t xml:space="preserve">מקצועות בניגוד למגמה </w:t>
      </w:r>
      <w:r>
        <w:rPr>
          <w:rFonts w:hint="cs"/>
          <w:rtl/>
        </w:rPr>
        <w:t>ההיא של חברי הכנסת,</w:t>
      </w:r>
      <w:r>
        <w:rPr>
          <w:rtl/>
        </w:rPr>
        <w:t xml:space="preserve"> ואז בעצם ממשיכ</w:t>
      </w:r>
      <w:r>
        <w:rPr>
          <w:rFonts w:hint="cs"/>
          <w:rtl/>
        </w:rPr>
        <w:t xml:space="preserve">ים </w:t>
      </w:r>
      <w:r>
        <w:rPr>
          <w:rtl/>
        </w:rPr>
        <w:t>–</w:t>
      </w:r>
      <w:r>
        <w:rPr>
          <w:rFonts w:hint="cs"/>
          <w:rtl/>
        </w:rPr>
        <w:t xml:space="preserve"> הרופאים רוצים סעיף נפרד והמורים ובוועדה הזאת אנחנו דנים בחודשים </w:t>
      </w:r>
      <w:bookmarkStart w:id="26" w:name="_ETM_Q1_267145"/>
      <w:bookmarkEnd w:id="26"/>
      <w:r>
        <w:rPr>
          <w:rFonts w:hint="cs"/>
          <w:rtl/>
        </w:rPr>
        <w:t xml:space="preserve">האחרונים בהרבה מאוד דוגמאות כאלה אז בפרט כשאין הבדל משמעותי </w:t>
      </w:r>
      <w:bookmarkStart w:id="27" w:name="_ETM_Q1_273281"/>
      <w:bookmarkEnd w:id="27"/>
      <w:r>
        <w:rPr>
          <w:rFonts w:hint="cs"/>
          <w:rtl/>
        </w:rPr>
        <w:t>מבחינת רף הענישה, השאלה האם זה מוצדק</w:t>
      </w:r>
      <w:r>
        <w:rPr>
          <w:rtl/>
        </w:rPr>
        <w:t>.</w:t>
      </w:r>
    </w:p>
    <w:p w:rsidR="00064AD2" w:rsidRDefault="00064AD2" w:rsidP="00064AD2">
      <w:pPr>
        <w:rPr>
          <w:rtl/>
        </w:rPr>
      </w:pPr>
      <w:bookmarkStart w:id="28" w:name="_ETM_Q1_277209"/>
      <w:bookmarkStart w:id="29" w:name="_ETM_Q1_277259"/>
      <w:bookmarkEnd w:id="28"/>
      <w:bookmarkEnd w:id="29"/>
      <w:r>
        <w:rPr>
          <w:rtl/>
        </w:rPr>
        <w:t xml:space="preserve">  </w:t>
      </w:r>
    </w:p>
    <w:p w:rsidR="005A2A6B" w:rsidRDefault="00064AD2" w:rsidP="00064AD2">
      <w:pPr>
        <w:rPr>
          <w:rtl/>
        </w:rPr>
      </w:pPr>
      <w:r>
        <w:rPr>
          <w:rtl/>
        </w:rPr>
        <w:t xml:space="preserve">לבסוף אציין שלבקשתנו, </w:t>
      </w:r>
      <w:r>
        <w:rPr>
          <w:rFonts w:hint="cs"/>
          <w:rtl/>
        </w:rPr>
        <w:t xml:space="preserve">בקשת ממלא מקום היו"ר בדיון הקודם, חבר הכנסת </w:t>
      </w:r>
      <w:proofErr w:type="spellStart"/>
      <w:r>
        <w:rPr>
          <w:rFonts w:hint="cs"/>
          <w:rtl/>
        </w:rPr>
        <w:t>קרויזר</w:t>
      </w:r>
      <w:proofErr w:type="spellEnd"/>
      <w:r>
        <w:rPr>
          <w:rFonts w:hint="cs"/>
          <w:rtl/>
        </w:rPr>
        <w:t xml:space="preserve">, </w:t>
      </w:r>
      <w:r>
        <w:rPr>
          <w:rtl/>
        </w:rPr>
        <w:t xml:space="preserve">המשרד </w:t>
      </w:r>
      <w:proofErr w:type="spellStart"/>
      <w:r>
        <w:rPr>
          <w:rtl/>
        </w:rPr>
        <w:t>לבטח"ל</w:t>
      </w:r>
      <w:proofErr w:type="spellEnd"/>
      <w:r>
        <w:rPr>
          <w:rtl/>
        </w:rPr>
        <w:t xml:space="preserve">, חטיבת התביעות </w:t>
      </w:r>
      <w:r>
        <w:rPr>
          <w:rFonts w:hint="cs"/>
          <w:rtl/>
        </w:rPr>
        <w:t xml:space="preserve">במשטרה </w:t>
      </w:r>
      <w:r>
        <w:rPr>
          <w:rtl/>
        </w:rPr>
        <w:t>והשב"ס העבירו נתונים לגבי הענישה על תקיפת סוהרים בשנים האחרונות. על פניו, מסקירת הנתונים עולה</w:t>
      </w:r>
      <w:r>
        <w:rPr>
          <w:rFonts w:hint="cs"/>
          <w:rtl/>
        </w:rPr>
        <w:t>,</w:t>
      </w:r>
      <w:r>
        <w:rPr>
          <w:rtl/>
        </w:rPr>
        <w:t xml:space="preserve"> שכבר היום נגזרים עונשי מאסר על תוקפי סוהרים, גם בגין "תקיפה סתם" </w:t>
      </w:r>
      <w:r>
        <w:rPr>
          <w:rFonts w:hint="cs"/>
          <w:rtl/>
        </w:rPr>
        <w:t xml:space="preserve">בעצם - </w:t>
      </w:r>
      <w:r>
        <w:rPr>
          <w:rtl/>
        </w:rPr>
        <w:t xml:space="preserve">כמעט 79% מההרשעות על תקיפת סוהרים מוטלות עונשי מאסר, לעומת 66% </w:t>
      </w:r>
      <w:r>
        <w:rPr>
          <w:rFonts w:hint="cs"/>
          <w:rtl/>
        </w:rPr>
        <w:t>בלבד</w:t>
      </w:r>
      <w:bookmarkStart w:id="30" w:name="_ETM_Q1_306565"/>
      <w:bookmarkEnd w:id="30"/>
      <w:r>
        <w:rPr>
          <w:rFonts w:hint="cs"/>
          <w:rtl/>
        </w:rPr>
        <w:t xml:space="preserve"> </w:t>
      </w:r>
      <w:r>
        <w:rPr>
          <w:rtl/>
        </w:rPr>
        <w:t>בשוטרים, אך כמובן שנשמח לשמוע על הנתונים מהגורמים שאיגדו אותם.</w:t>
      </w:r>
      <w:r w:rsidR="005A2A6B">
        <w:rPr>
          <w:rFonts w:hint="cs"/>
          <w:rtl/>
        </w:rPr>
        <w:t xml:space="preserve"> </w:t>
      </w:r>
      <w:bookmarkStart w:id="31" w:name="_ETM_Q1_312645"/>
      <w:bookmarkStart w:id="32" w:name="_ETM_Q1_312704"/>
      <w:bookmarkStart w:id="33" w:name="_ETM_Q1_319122"/>
      <w:bookmarkEnd w:id="31"/>
      <w:bookmarkEnd w:id="32"/>
      <w:bookmarkEnd w:id="33"/>
    </w:p>
    <w:p w:rsidR="00064AD2" w:rsidRDefault="00064AD2" w:rsidP="00064AD2">
      <w:pPr>
        <w:rPr>
          <w:rtl/>
        </w:rPr>
      </w:pPr>
      <w:bookmarkStart w:id="34" w:name="_ETM_Q1_319173"/>
      <w:bookmarkEnd w:id="34"/>
    </w:p>
    <w:p w:rsidR="005A2A6B" w:rsidRDefault="005A2A6B" w:rsidP="005A2A6B">
      <w:pPr>
        <w:pStyle w:val="af6"/>
        <w:keepNext/>
        <w:rPr>
          <w:rtl/>
        </w:rPr>
      </w:pPr>
      <w:bookmarkStart w:id="35" w:name="ET_yor_6353_7"/>
      <w:r w:rsidRPr="005A2A6B">
        <w:rPr>
          <w:rStyle w:val="TagStyle"/>
          <w:rtl/>
        </w:rPr>
        <w:t xml:space="preserve"> &lt;&lt; יור &gt;&gt; </w:t>
      </w:r>
      <w:r>
        <w:rPr>
          <w:rtl/>
        </w:rPr>
        <w:t xml:space="preserve">היו"ר חנוך דב </w:t>
      </w:r>
      <w:proofErr w:type="spellStart"/>
      <w:r>
        <w:rPr>
          <w:rtl/>
        </w:rPr>
        <w:t>מלביצקי</w:t>
      </w:r>
      <w:proofErr w:type="spellEnd"/>
      <w:r>
        <w:rPr>
          <w:rtl/>
        </w:rPr>
        <w:t>:</w:t>
      </w:r>
      <w:r w:rsidRPr="005A2A6B">
        <w:rPr>
          <w:rStyle w:val="TagStyle"/>
          <w:rtl/>
        </w:rPr>
        <w:t xml:space="preserve"> &lt;&lt; יור &gt;&gt;</w:t>
      </w:r>
      <w:r>
        <w:rPr>
          <w:rtl/>
        </w:rPr>
        <w:t xml:space="preserve">   </w:t>
      </w:r>
      <w:bookmarkEnd w:id="35"/>
    </w:p>
    <w:p w:rsidR="005A2A6B" w:rsidRDefault="005A2A6B" w:rsidP="005A2A6B">
      <w:pPr>
        <w:pStyle w:val="KeepWithNext"/>
        <w:rPr>
          <w:rtl/>
        </w:rPr>
      </w:pPr>
    </w:p>
    <w:p w:rsidR="005A2A6B" w:rsidRDefault="00064AD2" w:rsidP="008F7EB5">
      <w:pPr>
        <w:rPr>
          <w:rtl/>
        </w:rPr>
      </w:pPr>
      <w:bookmarkStart w:id="36" w:name="_ETM_Q1_313334"/>
      <w:bookmarkEnd w:id="36"/>
      <w:r>
        <w:rPr>
          <w:rFonts w:hint="cs"/>
          <w:rtl/>
        </w:rPr>
        <w:t xml:space="preserve">תודה. </w:t>
      </w:r>
      <w:r w:rsidR="005A2A6B">
        <w:rPr>
          <w:rFonts w:hint="cs"/>
          <w:rtl/>
        </w:rPr>
        <w:t xml:space="preserve">לפני שנתחיל, כמה דברים. חבר הכנסת </w:t>
      </w:r>
      <w:bookmarkStart w:id="37" w:name="_ETM_Q1_317370"/>
      <w:bookmarkEnd w:id="37"/>
      <w:r w:rsidR="005A2A6B">
        <w:rPr>
          <w:rFonts w:hint="cs"/>
          <w:rtl/>
        </w:rPr>
        <w:t>פוגל מוביל מגמה, של השוואה בין התייחסות לסוהרים, גם ל</w:t>
      </w:r>
      <w:r w:rsidR="008F7EB5">
        <w:rPr>
          <w:rFonts w:hint="cs"/>
          <w:rtl/>
        </w:rPr>
        <w:t>וחמי אש,</w:t>
      </w:r>
      <w:r w:rsidR="005A2A6B">
        <w:rPr>
          <w:rFonts w:hint="cs"/>
          <w:rtl/>
        </w:rPr>
        <w:t xml:space="preserve"> לנושא של שוטרים וכוחות ביטחון. אני ביקרתי לא מזמן </w:t>
      </w:r>
      <w:bookmarkStart w:id="38" w:name="_ETM_Q1_339384"/>
      <w:bookmarkEnd w:id="38"/>
      <w:r w:rsidR="005A2A6B">
        <w:rPr>
          <w:rFonts w:hint="cs"/>
          <w:rtl/>
        </w:rPr>
        <w:t xml:space="preserve">במתקני כליאה בהם מוחזקים אותם </w:t>
      </w:r>
      <w:proofErr w:type="spellStart"/>
      <w:r w:rsidR="005A2A6B">
        <w:rPr>
          <w:rFonts w:hint="cs"/>
          <w:rtl/>
        </w:rPr>
        <w:t>נוחבות</w:t>
      </w:r>
      <w:proofErr w:type="spellEnd"/>
      <w:r w:rsidR="005A2A6B">
        <w:rPr>
          <w:rFonts w:hint="cs"/>
          <w:rtl/>
        </w:rPr>
        <w:t xml:space="preserve">. יצא לי לדבר קצת </w:t>
      </w:r>
      <w:bookmarkStart w:id="39" w:name="_ETM_Q1_349349"/>
      <w:bookmarkEnd w:id="39"/>
      <w:r w:rsidR="005A2A6B">
        <w:rPr>
          <w:rFonts w:hint="cs"/>
          <w:rtl/>
        </w:rPr>
        <w:t xml:space="preserve">עם הסגל של השב"ס </w:t>
      </w:r>
      <w:r w:rsidR="008F7EB5">
        <w:rPr>
          <w:rFonts w:hint="cs"/>
          <w:rtl/>
        </w:rPr>
        <w:t>שמתעסק באותן מפלצות, גם באווירה החדשה שמונהגת ביחס לתנאי הכליאה שלהם וגם ביחס אליהם ע</w:t>
      </w:r>
      <w:bookmarkStart w:id="40" w:name="_ETM_Q1_370666"/>
      <w:bookmarkEnd w:id="40"/>
      <w:r w:rsidR="008F7EB5">
        <w:rPr>
          <w:rFonts w:hint="cs"/>
          <w:rtl/>
        </w:rPr>
        <w:t xml:space="preserve">צמם, ואין ספק בעיניי שמדובר באנשים שמדינת ישראל צריכה לשים </w:t>
      </w:r>
      <w:bookmarkStart w:id="41" w:name="_ETM_Q1_375352"/>
      <w:bookmarkEnd w:id="41"/>
      <w:r w:rsidR="008F7EB5">
        <w:rPr>
          <w:rFonts w:hint="cs"/>
          <w:rtl/>
        </w:rPr>
        <w:t xml:space="preserve">אותה </w:t>
      </w:r>
      <w:r w:rsidR="005A2A6B">
        <w:rPr>
          <w:rFonts w:hint="cs"/>
          <w:rtl/>
        </w:rPr>
        <w:t>בפו</w:t>
      </w:r>
      <w:r w:rsidR="008F7EB5">
        <w:rPr>
          <w:rFonts w:hint="cs"/>
          <w:rtl/>
        </w:rPr>
        <w:t>קוס</w:t>
      </w:r>
      <w:r w:rsidR="005A2A6B">
        <w:rPr>
          <w:rFonts w:hint="cs"/>
          <w:rtl/>
        </w:rPr>
        <w:t xml:space="preserve"> מאוד גדול כרגע מבחינת תמיכה, </w:t>
      </w:r>
      <w:bookmarkStart w:id="42" w:name="_ETM_Q1_379478"/>
      <w:bookmarkEnd w:id="42"/>
      <w:r w:rsidR="005A2A6B">
        <w:rPr>
          <w:rFonts w:hint="cs"/>
          <w:rtl/>
        </w:rPr>
        <w:t xml:space="preserve">מבחינת שיפור תנאים וכל הדברים הללו כי הם באמת מתעסקים </w:t>
      </w:r>
      <w:bookmarkStart w:id="43" w:name="_ETM_Q1_385112"/>
      <w:bookmarkEnd w:id="43"/>
      <w:r w:rsidR="005A2A6B">
        <w:rPr>
          <w:rFonts w:hint="cs"/>
          <w:rtl/>
        </w:rPr>
        <w:t xml:space="preserve">בעבודה שהיא בין הקשות. דינם בכל הכבוד, ואיני חלילה גורע </w:t>
      </w:r>
      <w:bookmarkStart w:id="44" w:name="_ETM_Q1_392447"/>
      <w:bookmarkEnd w:id="44"/>
      <w:r w:rsidR="005A2A6B">
        <w:rPr>
          <w:rFonts w:hint="cs"/>
          <w:rtl/>
        </w:rPr>
        <w:t xml:space="preserve">מאף </w:t>
      </w:r>
      <w:r w:rsidR="008F7EB5">
        <w:rPr>
          <w:rFonts w:hint="cs"/>
          <w:rtl/>
        </w:rPr>
        <w:lastRenderedPageBreak/>
        <w:t>אחד, אב</w:t>
      </w:r>
      <w:r w:rsidR="005A2A6B">
        <w:rPr>
          <w:rFonts w:hint="cs"/>
          <w:rtl/>
        </w:rPr>
        <w:t xml:space="preserve">י וסבי שניהם היו רופאים אבל זה לא </w:t>
      </w:r>
      <w:bookmarkStart w:id="45" w:name="_ETM_Q1_397918"/>
      <w:bookmarkEnd w:id="45"/>
      <w:r w:rsidR="005A2A6B">
        <w:rPr>
          <w:rFonts w:hint="cs"/>
          <w:rtl/>
        </w:rPr>
        <w:t xml:space="preserve">אותו דבר כמו רופאים או </w:t>
      </w:r>
      <w:r w:rsidR="008F7EB5">
        <w:rPr>
          <w:rFonts w:hint="cs"/>
          <w:rtl/>
        </w:rPr>
        <w:t xml:space="preserve">כמו </w:t>
      </w:r>
      <w:r w:rsidR="005A2A6B">
        <w:rPr>
          <w:rFonts w:hint="cs"/>
          <w:rtl/>
        </w:rPr>
        <w:t xml:space="preserve">מורים או כמו שום דבר </w:t>
      </w:r>
      <w:bookmarkStart w:id="46" w:name="_ETM_Q1_403038"/>
      <w:bookmarkEnd w:id="46"/>
      <w:r w:rsidR="005A2A6B">
        <w:rPr>
          <w:rFonts w:hint="cs"/>
          <w:rtl/>
        </w:rPr>
        <w:t xml:space="preserve">אחר שלא קשור לכוחות הביטחון. זה משהו שמדינת ישראל שמה </w:t>
      </w:r>
      <w:bookmarkStart w:id="47" w:name="_ETM_Q1_409798"/>
      <w:bookmarkEnd w:id="47"/>
      <w:r w:rsidR="005A2A6B">
        <w:rPr>
          <w:rFonts w:hint="cs"/>
          <w:rtl/>
        </w:rPr>
        <w:t>בחזית</w:t>
      </w:r>
      <w:r w:rsidR="008F7EB5">
        <w:rPr>
          <w:rFonts w:hint="cs"/>
          <w:rtl/>
        </w:rPr>
        <w:t>,</w:t>
      </w:r>
      <w:r w:rsidR="005A2A6B">
        <w:rPr>
          <w:rFonts w:hint="cs"/>
          <w:rtl/>
        </w:rPr>
        <w:t xml:space="preserve"> ועיקר המשמעות של הצעת החוק שנדונה בפנינו</w:t>
      </w:r>
      <w:r w:rsidR="008F7EB5">
        <w:rPr>
          <w:rFonts w:hint="cs"/>
          <w:rtl/>
        </w:rPr>
        <w:t>,</w:t>
      </w:r>
      <w:r w:rsidR="005A2A6B">
        <w:rPr>
          <w:rFonts w:hint="cs"/>
          <w:rtl/>
        </w:rPr>
        <w:t xml:space="preserve"> גם אם </w:t>
      </w:r>
      <w:bookmarkStart w:id="48" w:name="_ETM_Q1_416408"/>
      <w:bookmarkEnd w:id="48"/>
      <w:r w:rsidR="005A2A6B">
        <w:rPr>
          <w:rFonts w:hint="cs"/>
          <w:rtl/>
        </w:rPr>
        <w:t>ניתן למצוא כל מיני פתרונות דרך סעיפ</w:t>
      </w:r>
      <w:r w:rsidR="00175954">
        <w:rPr>
          <w:rFonts w:hint="cs"/>
          <w:rtl/>
        </w:rPr>
        <w:t>ים</w:t>
      </w:r>
      <w:r w:rsidR="005A2A6B">
        <w:rPr>
          <w:rFonts w:hint="cs"/>
          <w:rtl/>
        </w:rPr>
        <w:t xml:space="preserve"> אחרים</w:t>
      </w:r>
      <w:r w:rsidR="008F7EB5">
        <w:rPr>
          <w:rFonts w:hint="cs"/>
          <w:rtl/>
        </w:rPr>
        <w:t xml:space="preserve">, האמירה הזו שפה מדובר בשוטרים </w:t>
      </w:r>
      <w:r w:rsidR="005A2A6B">
        <w:rPr>
          <w:rFonts w:hint="cs"/>
          <w:rtl/>
        </w:rPr>
        <w:t xml:space="preserve">וסוהרים </w:t>
      </w:r>
      <w:r w:rsidR="008F7EB5">
        <w:rPr>
          <w:rFonts w:hint="cs"/>
          <w:rtl/>
        </w:rPr>
        <w:t xml:space="preserve">בצוותא </w:t>
      </w:r>
      <w:proofErr w:type="spellStart"/>
      <w:r w:rsidR="008F7EB5">
        <w:rPr>
          <w:rFonts w:hint="cs"/>
          <w:rtl/>
        </w:rPr>
        <w:t>חדא</w:t>
      </w:r>
      <w:proofErr w:type="spellEnd"/>
      <w:r w:rsidR="008F7EB5">
        <w:rPr>
          <w:rFonts w:hint="cs"/>
          <w:rtl/>
        </w:rPr>
        <w:t xml:space="preserve"> ואין הפרדה ביניהם</w:t>
      </w:r>
      <w:r w:rsidR="005A2A6B">
        <w:rPr>
          <w:rFonts w:hint="cs"/>
          <w:rtl/>
        </w:rPr>
        <w:t xml:space="preserve"> היא אמירה ערכית סופר חשובה, </w:t>
      </w:r>
      <w:r w:rsidR="008F7EB5">
        <w:rPr>
          <w:rFonts w:hint="cs"/>
          <w:rtl/>
        </w:rPr>
        <w:t>ש</w:t>
      </w:r>
      <w:r w:rsidR="005A2A6B">
        <w:rPr>
          <w:rFonts w:hint="cs"/>
          <w:rtl/>
        </w:rPr>
        <w:t xml:space="preserve">מבטאת מדיניות ויש לה </w:t>
      </w:r>
      <w:bookmarkStart w:id="49" w:name="_ETM_Q1_434621"/>
      <w:bookmarkEnd w:id="49"/>
      <w:r w:rsidR="005A2A6B">
        <w:rPr>
          <w:rFonts w:hint="cs"/>
          <w:rtl/>
        </w:rPr>
        <w:t>מקום בעיני</w:t>
      </w:r>
      <w:r w:rsidR="008F7EB5">
        <w:rPr>
          <w:rFonts w:hint="cs"/>
          <w:rtl/>
        </w:rPr>
        <w:t>י</w:t>
      </w:r>
      <w:r w:rsidR="005A2A6B">
        <w:rPr>
          <w:rFonts w:hint="cs"/>
          <w:rtl/>
        </w:rPr>
        <w:t xml:space="preserve"> מעבר לכל שיקול אחר</w:t>
      </w:r>
      <w:r w:rsidR="008F7EB5">
        <w:rPr>
          <w:rFonts w:hint="cs"/>
          <w:rtl/>
        </w:rPr>
        <w:t xml:space="preserve">. זו עמדתי וסבור שגם </w:t>
      </w:r>
      <w:bookmarkStart w:id="50" w:name="_ETM_Q1_447575"/>
      <w:bookmarkEnd w:id="50"/>
      <w:r w:rsidR="008F7EB5">
        <w:rPr>
          <w:rFonts w:hint="cs"/>
          <w:rtl/>
        </w:rPr>
        <w:t>חבר הכנסת פוגל לא יחלוק עליי</w:t>
      </w:r>
      <w:r w:rsidR="005A2A6B">
        <w:rPr>
          <w:rFonts w:hint="cs"/>
          <w:rtl/>
        </w:rPr>
        <w:t xml:space="preserve"> בנושא הזה. נתקדם. </w:t>
      </w:r>
      <w:bookmarkStart w:id="51" w:name="_ETM_Q1_445384"/>
      <w:bookmarkEnd w:id="51"/>
      <w:r w:rsidR="005A2A6B">
        <w:rPr>
          <w:rFonts w:hint="cs"/>
          <w:rtl/>
        </w:rPr>
        <w:t>משרד לביטחון לאומי, בבקשה.</w:t>
      </w:r>
    </w:p>
    <w:p w:rsidR="005A2A6B" w:rsidRDefault="005A2A6B" w:rsidP="005A2A6B">
      <w:pPr>
        <w:rPr>
          <w:rtl/>
        </w:rPr>
      </w:pPr>
      <w:bookmarkStart w:id="52" w:name="_ETM_Q1_455238"/>
      <w:bookmarkStart w:id="53" w:name="_ETM_Q1_455293"/>
      <w:bookmarkEnd w:id="52"/>
      <w:bookmarkEnd w:id="53"/>
    </w:p>
    <w:p w:rsidR="005A2A6B" w:rsidRDefault="005A2A6B" w:rsidP="005A2A6B">
      <w:pPr>
        <w:pStyle w:val="af9"/>
        <w:keepNext/>
        <w:rPr>
          <w:rtl/>
        </w:rPr>
      </w:pPr>
      <w:bookmarkStart w:id="54" w:name="ET_guest_838221_8"/>
      <w:r w:rsidRPr="005A2A6B">
        <w:rPr>
          <w:rStyle w:val="TagStyle"/>
          <w:rtl/>
        </w:rPr>
        <w:t xml:space="preserve"> &lt;&lt; אורח &gt;&gt; </w:t>
      </w:r>
      <w:r>
        <w:rPr>
          <w:rtl/>
        </w:rPr>
        <w:t>אביב ישראלי:</w:t>
      </w:r>
      <w:r w:rsidRPr="005A2A6B">
        <w:rPr>
          <w:rStyle w:val="TagStyle"/>
          <w:rtl/>
        </w:rPr>
        <w:t xml:space="preserve"> &lt;&lt; אורח &gt;&gt;</w:t>
      </w:r>
      <w:r>
        <w:rPr>
          <w:rtl/>
        </w:rPr>
        <w:t xml:space="preserve">   </w:t>
      </w:r>
      <w:bookmarkEnd w:id="54"/>
    </w:p>
    <w:p w:rsidR="005A2A6B" w:rsidRDefault="005A2A6B" w:rsidP="005A2A6B">
      <w:pPr>
        <w:pStyle w:val="KeepWithNext"/>
        <w:rPr>
          <w:rtl/>
        </w:rPr>
      </w:pPr>
    </w:p>
    <w:p w:rsidR="005A2A6B" w:rsidRDefault="008F7EB5" w:rsidP="008F7EB5">
      <w:pPr>
        <w:rPr>
          <w:rtl/>
        </w:rPr>
      </w:pPr>
      <w:bookmarkStart w:id="55" w:name="_ETM_Q1_457550"/>
      <w:bookmarkEnd w:id="55"/>
      <w:r>
        <w:rPr>
          <w:rFonts w:hint="cs"/>
          <w:rtl/>
        </w:rPr>
        <w:t>כפי שנאמר על ידי היושב-ראש וכפי שהצגנו בדיון הקודם, שירות בתי הסוהר עוסקים במשמורת אסירים ביטחוניים ואסירים פליליים שהורשעו בעבירות ה</w:t>
      </w:r>
      <w:r w:rsidR="005A2A6B">
        <w:rPr>
          <w:rFonts w:hint="cs"/>
          <w:rtl/>
        </w:rPr>
        <w:t>חמורות</w:t>
      </w:r>
      <w:r>
        <w:rPr>
          <w:rFonts w:hint="cs"/>
          <w:rtl/>
        </w:rPr>
        <w:t xml:space="preserve"> ביותר.</w:t>
      </w:r>
      <w:r w:rsidR="005A2A6B">
        <w:rPr>
          <w:rFonts w:hint="cs"/>
          <w:rtl/>
        </w:rPr>
        <w:t xml:space="preserve"> מכאן גם ההבחנה והייחודיות של </w:t>
      </w:r>
      <w:bookmarkStart w:id="56" w:name="_ETM_Q1_468117"/>
      <w:bookmarkEnd w:id="56"/>
      <w:r w:rsidR="005A2A6B">
        <w:rPr>
          <w:rFonts w:hint="cs"/>
          <w:rtl/>
        </w:rPr>
        <w:t xml:space="preserve">שירות בתי הסוהר </w:t>
      </w:r>
      <w:r>
        <w:rPr>
          <w:rFonts w:hint="cs"/>
          <w:rtl/>
        </w:rPr>
        <w:t xml:space="preserve">ולכן גם אנו סבורים שלא נכון לשים אותם באותה קבוצה של עובדי ציבור </w:t>
      </w:r>
      <w:r w:rsidR="005A2A6B">
        <w:rPr>
          <w:rFonts w:hint="cs"/>
          <w:rtl/>
        </w:rPr>
        <w:t xml:space="preserve">לצד רופאים או מורים מבלי לגרוע מהחשיבות </w:t>
      </w:r>
      <w:bookmarkStart w:id="57" w:name="_ETM_Q1_475816"/>
      <w:bookmarkEnd w:id="57"/>
      <w:r w:rsidR="005A2A6B">
        <w:rPr>
          <w:rFonts w:hint="cs"/>
          <w:rtl/>
        </w:rPr>
        <w:t xml:space="preserve">של ההתמודדות </w:t>
      </w:r>
      <w:r>
        <w:rPr>
          <w:rFonts w:hint="cs"/>
          <w:rtl/>
        </w:rPr>
        <w:t xml:space="preserve">גם </w:t>
      </w:r>
      <w:r w:rsidR="005A2A6B">
        <w:rPr>
          <w:rFonts w:hint="cs"/>
          <w:rtl/>
        </w:rPr>
        <w:t xml:space="preserve">שלהם עם אותן עבירות. שירות בתי הסוהר עמד </w:t>
      </w:r>
      <w:bookmarkStart w:id="58" w:name="_ETM_Q1_482921"/>
      <w:bookmarkEnd w:id="58"/>
      <w:r w:rsidR="005A2A6B">
        <w:rPr>
          <w:rFonts w:hint="cs"/>
          <w:rtl/>
        </w:rPr>
        <w:t xml:space="preserve">בדיון הקודם על העלייה </w:t>
      </w:r>
      <w:r>
        <w:rPr>
          <w:rFonts w:hint="cs"/>
          <w:rtl/>
        </w:rPr>
        <w:t xml:space="preserve">שיש באיומים ובסיכונים שהסוהרים </w:t>
      </w:r>
      <w:r w:rsidR="005A2A6B">
        <w:rPr>
          <w:rFonts w:hint="cs"/>
          <w:rtl/>
        </w:rPr>
        <w:t xml:space="preserve">מתמודדים איתם באינטראקציה </w:t>
      </w:r>
      <w:r>
        <w:rPr>
          <w:rFonts w:hint="cs"/>
          <w:rtl/>
        </w:rPr>
        <w:t xml:space="preserve">היום-יומית עם אסירים </w:t>
      </w:r>
      <w:bookmarkStart w:id="59" w:name="_ETM_Q1_493657"/>
      <w:bookmarkEnd w:id="59"/>
      <w:r w:rsidR="005A2A6B">
        <w:rPr>
          <w:rFonts w:hint="cs"/>
          <w:rtl/>
        </w:rPr>
        <w:t xml:space="preserve">ונמצאים פה ויכולים </w:t>
      </w:r>
      <w:bookmarkStart w:id="60" w:name="_ETM_Q1_492143"/>
      <w:bookmarkEnd w:id="60"/>
      <w:r w:rsidR="005A2A6B">
        <w:rPr>
          <w:rFonts w:hint="cs"/>
          <w:rtl/>
        </w:rPr>
        <w:t>להציג את הדברים פעם נוספת.</w:t>
      </w:r>
    </w:p>
    <w:p w:rsidR="005A2A6B" w:rsidRDefault="005A2A6B" w:rsidP="005A2A6B">
      <w:pPr>
        <w:rPr>
          <w:rtl/>
        </w:rPr>
      </w:pPr>
      <w:bookmarkStart w:id="61" w:name="_ETM_Q1_496009"/>
      <w:bookmarkStart w:id="62" w:name="_ETM_Q1_496079"/>
      <w:bookmarkEnd w:id="61"/>
      <w:bookmarkEnd w:id="62"/>
    </w:p>
    <w:p w:rsidR="005A2A6B" w:rsidRDefault="005A2A6B" w:rsidP="008F7EB5">
      <w:pPr>
        <w:rPr>
          <w:rtl/>
        </w:rPr>
      </w:pPr>
      <w:bookmarkStart w:id="63" w:name="_ETM_Q1_496144"/>
      <w:bookmarkStart w:id="64" w:name="_ETM_Q1_496194"/>
      <w:bookmarkEnd w:id="63"/>
      <w:bookmarkEnd w:id="64"/>
      <w:r>
        <w:rPr>
          <w:rFonts w:hint="cs"/>
          <w:rtl/>
        </w:rPr>
        <w:t>לענ</w:t>
      </w:r>
      <w:r w:rsidR="008F7EB5">
        <w:rPr>
          <w:rFonts w:hint="cs"/>
          <w:rtl/>
        </w:rPr>
        <w:t>י</w:t>
      </w:r>
      <w:r>
        <w:rPr>
          <w:rFonts w:hint="cs"/>
          <w:rtl/>
        </w:rPr>
        <w:t xml:space="preserve">ין הנתונים שהועברו </w:t>
      </w:r>
      <w:r>
        <w:rPr>
          <w:rtl/>
        </w:rPr>
        <w:t>–</w:t>
      </w:r>
      <w:r>
        <w:rPr>
          <w:rFonts w:hint="cs"/>
          <w:rtl/>
        </w:rPr>
        <w:t xml:space="preserve"> </w:t>
      </w:r>
      <w:r w:rsidR="008F7EB5">
        <w:rPr>
          <w:rFonts w:hint="cs"/>
          <w:rtl/>
        </w:rPr>
        <w:t xml:space="preserve">חשוב לי לומר </w:t>
      </w:r>
      <w:r w:rsidR="008F7EB5">
        <w:rPr>
          <w:rtl/>
        </w:rPr>
        <w:t>–</w:t>
      </w:r>
      <w:r w:rsidR="008F7EB5">
        <w:rPr>
          <w:rFonts w:hint="cs"/>
          <w:rtl/>
        </w:rPr>
        <w:t xml:space="preserve"> נעשתה פה עבודה מאוד משמעותית</w:t>
      </w:r>
      <w:bookmarkStart w:id="65" w:name="_ETM_Q1_498911"/>
      <w:bookmarkEnd w:id="65"/>
      <w:r w:rsidR="008F7EB5">
        <w:rPr>
          <w:rFonts w:hint="cs"/>
          <w:rtl/>
        </w:rPr>
        <w:t xml:space="preserve"> גם של המשטרה וגם של שירות בתי הסוהר </w:t>
      </w:r>
      <w:r>
        <w:rPr>
          <w:rFonts w:hint="cs"/>
          <w:rtl/>
        </w:rPr>
        <w:t xml:space="preserve">להביא את </w:t>
      </w:r>
      <w:bookmarkStart w:id="66" w:name="_ETM_Q1_499529"/>
      <w:bookmarkEnd w:id="66"/>
      <w:r>
        <w:rPr>
          <w:rFonts w:hint="cs"/>
          <w:rtl/>
        </w:rPr>
        <w:t xml:space="preserve">הנתונים האלה אך מדובר בנתונים </w:t>
      </w:r>
      <w:r w:rsidR="008F7EB5">
        <w:rPr>
          <w:rFonts w:hint="cs"/>
          <w:rtl/>
        </w:rPr>
        <w:t xml:space="preserve">שנאספו </w:t>
      </w:r>
      <w:bookmarkStart w:id="67" w:name="_ETM_Q1_505566"/>
      <w:bookmarkEnd w:id="67"/>
      <w:r>
        <w:rPr>
          <w:rtl/>
        </w:rPr>
        <w:t>–</w:t>
      </w:r>
      <w:r>
        <w:rPr>
          <w:rFonts w:hint="cs"/>
          <w:rtl/>
        </w:rPr>
        <w:t xml:space="preserve"> אין עבירה ייחודית ולכן </w:t>
      </w:r>
      <w:bookmarkStart w:id="68" w:name="_ETM_Q1_505617"/>
      <w:bookmarkEnd w:id="68"/>
      <w:r>
        <w:rPr>
          <w:rFonts w:hint="cs"/>
          <w:rtl/>
        </w:rPr>
        <w:t xml:space="preserve">אנו פה. אין עבירה ייחודית של תקיפת סוהר. לכן </w:t>
      </w:r>
      <w:r w:rsidR="008F7EB5">
        <w:rPr>
          <w:rFonts w:hint="cs"/>
          <w:rtl/>
        </w:rPr>
        <w:t xml:space="preserve">איסוף הנתונים נעשו על פי פילוחים כאלה ואחרים </w:t>
      </w:r>
      <w:r>
        <w:rPr>
          <w:rFonts w:hint="cs"/>
          <w:rtl/>
        </w:rPr>
        <w:t xml:space="preserve">אבל </w:t>
      </w:r>
      <w:bookmarkStart w:id="69" w:name="_ETM_Q1_512294"/>
      <w:bookmarkEnd w:id="69"/>
      <w:r>
        <w:rPr>
          <w:rFonts w:hint="cs"/>
          <w:rtl/>
        </w:rPr>
        <w:t>הם אינם מיצגים תמונה ע</w:t>
      </w:r>
      <w:r w:rsidR="008F7EB5">
        <w:rPr>
          <w:rFonts w:hint="cs"/>
          <w:rtl/>
        </w:rPr>
        <w:t>ובדתית מלאה ומדויקת ביחס לעבירו</w:t>
      </w:r>
      <w:r>
        <w:rPr>
          <w:rFonts w:hint="cs"/>
          <w:rtl/>
        </w:rPr>
        <w:t xml:space="preserve">ת </w:t>
      </w:r>
      <w:bookmarkStart w:id="70" w:name="_ETM_Q1_520974"/>
      <w:bookmarkEnd w:id="70"/>
      <w:r w:rsidR="008F7EB5">
        <w:rPr>
          <w:rFonts w:hint="cs"/>
          <w:rtl/>
        </w:rPr>
        <w:t>ולאותם אירועים. גם שב"ס וגם</w:t>
      </w:r>
      <w:r>
        <w:rPr>
          <w:rFonts w:hint="cs"/>
          <w:rtl/>
        </w:rPr>
        <w:t xml:space="preserve"> המשטרה </w:t>
      </w:r>
      <w:r w:rsidR="008F7EB5">
        <w:rPr>
          <w:rFonts w:hint="cs"/>
          <w:rtl/>
        </w:rPr>
        <w:t xml:space="preserve">יתייחסו </w:t>
      </w:r>
      <w:r>
        <w:rPr>
          <w:rFonts w:hint="cs"/>
          <w:rtl/>
        </w:rPr>
        <w:t xml:space="preserve">בנפרד לדברים האלה. </w:t>
      </w:r>
      <w:bookmarkStart w:id="71" w:name="_ETM_Q1_530199"/>
      <w:bookmarkEnd w:id="71"/>
      <w:r w:rsidR="008F7EB5">
        <w:rPr>
          <w:rFonts w:hint="cs"/>
          <w:rtl/>
        </w:rPr>
        <w:t xml:space="preserve">אעביר </w:t>
      </w:r>
      <w:bookmarkStart w:id="72" w:name="_ETM_Q1_528533"/>
      <w:bookmarkEnd w:id="72"/>
      <w:r w:rsidR="008F7EB5">
        <w:rPr>
          <w:rFonts w:hint="cs"/>
          <w:rtl/>
        </w:rPr>
        <w:t xml:space="preserve">את רשות הדיבור לשב"ס שיחזור </w:t>
      </w:r>
      <w:r>
        <w:rPr>
          <w:rFonts w:hint="cs"/>
          <w:rtl/>
        </w:rPr>
        <w:t>על ה</w:t>
      </w:r>
      <w:r w:rsidR="008F7EB5">
        <w:rPr>
          <w:rFonts w:hint="cs"/>
          <w:rtl/>
        </w:rPr>
        <w:t>חשיבות של קידום תיקון החקיקה הז</w:t>
      </w:r>
      <w:r>
        <w:rPr>
          <w:rFonts w:hint="cs"/>
          <w:rtl/>
        </w:rPr>
        <w:t>ה</w:t>
      </w:r>
      <w:r w:rsidR="008F7EB5">
        <w:rPr>
          <w:rFonts w:hint="cs"/>
          <w:rtl/>
        </w:rPr>
        <w:t xml:space="preserve"> </w:t>
      </w:r>
      <w:r>
        <w:rPr>
          <w:rFonts w:hint="cs"/>
          <w:rtl/>
        </w:rPr>
        <w:t>ועל ההתמודדויות שלהם.</w:t>
      </w:r>
    </w:p>
    <w:p w:rsidR="005A2A6B" w:rsidRDefault="005A2A6B" w:rsidP="005A2A6B">
      <w:pPr>
        <w:rPr>
          <w:rtl/>
        </w:rPr>
      </w:pPr>
      <w:bookmarkStart w:id="73" w:name="_ETM_Q1_541942"/>
      <w:bookmarkStart w:id="74" w:name="_ETM_Q1_542017"/>
      <w:bookmarkStart w:id="75" w:name="_ETM_Q1_565680"/>
      <w:bookmarkEnd w:id="73"/>
      <w:bookmarkEnd w:id="74"/>
      <w:bookmarkEnd w:id="75"/>
    </w:p>
    <w:p w:rsidR="005A2A6B" w:rsidRDefault="005A2A6B" w:rsidP="005A2A6B">
      <w:pPr>
        <w:pStyle w:val="af9"/>
        <w:keepNext/>
        <w:rPr>
          <w:rtl/>
        </w:rPr>
      </w:pPr>
      <w:bookmarkStart w:id="76" w:name="ET_guest_896399_10"/>
      <w:r w:rsidRPr="005A2A6B">
        <w:rPr>
          <w:rStyle w:val="TagStyle"/>
          <w:rtl/>
        </w:rPr>
        <w:t xml:space="preserve"> &lt;&lt; אורח &gt;&gt; </w:t>
      </w:r>
      <w:r>
        <w:rPr>
          <w:rtl/>
        </w:rPr>
        <w:t xml:space="preserve">עירן </w:t>
      </w:r>
      <w:proofErr w:type="spellStart"/>
      <w:r>
        <w:rPr>
          <w:rtl/>
        </w:rPr>
        <w:t>נהון</w:t>
      </w:r>
      <w:proofErr w:type="spellEnd"/>
      <w:r>
        <w:rPr>
          <w:rtl/>
        </w:rPr>
        <w:t>:</w:t>
      </w:r>
      <w:r w:rsidRPr="005A2A6B">
        <w:rPr>
          <w:rStyle w:val="TagStyle"/>
          <w:rtl/>
        </w:rPr>
        <w:t xml:space="preserve"> &lt;&lt; אורח &gt;&gt;</w:t>
      </w:r>
      <w:r>
        <w:rPr>
          <w:rtl/>
        </w:rPr>
        <w:t xml:space="preserve">   </w:t>
      </w:r>
      <w:bookmarkEnd w:id="76"/>
    </w:p>
    <w:p w:rsidR="005A2A6B" w:rsidRDefault="005A2A6B" w:rsidP="005A2A6B">
      <w:pPr>
        <w:pStyle w:val="KeepWithNext"/>
        <w:rPr>
          <w:rtl/>
        </w:rPr>
      </w:pPr>
    </w:p>
    <w:p w:rsidR="005A2A6B" w:rsidRPr="005A2A6B" w:rsidRDefault="008F7EB5" w:rsidP="008F7EB5">
      <w:pPr>
        <w:rPr>
          <w:rtl/>
        </w:rPr>
      </w:pPr>
      <w:bookmarkStart w:id="77" w:name="_ETM_Q1_566138"/>
      <w:bookmarkStart w:id="78" w:name="_ETM_Q1_566178"/>
      <w:bookmarkEnd w:id="77"/>
      <w:bookmarkEnd w:id="78"/>
      <w:r>
        <w:rPr>
          <w:rFonts w:hint="cs"/>
          <w:rtl/>
        </w:rPr>
        <w:t xml:space="preserve">תודה, היושב-ראש. קודם </w:t>
      </w:r>
      <w:bookmarkStart w:id="79" w:name="_ETM_Q1_545927"/>
      <w:bookmarkEnd w:id="79"/>
      <w:r>
        <w:rPr>
          <w:rFonts w:hint="cs"/>
          <w:rtl/>
        </w:rPr>
        <w:t xml:space="preserve">כל תודה על הדיון הזה שהוא מאוד חשוב לשב"ס, ולא </w:t>
      </w:r>
      <w:bookmarkStart w:id="80" w:name="_ETM_Q1_552686"/>
      <w:bookmarkEnd w:id="80"/>
      <w:r>
        <w:rPr>
          <w:rFonts w:hint="cs"/>
          <w:rtl/>
        </w:rPr>
        <w:t>נעלמו מאוזנינו הדברים החשובים שאמר היושב-ראש בתחילת הדברים. מאוד חשוב.</w:t>
      </w:r>
    </w:p>
    <w:p w:rsidR="005A2A6B" w:rsidRDefault="005A2A6B" w:rsidP="005A2A6B">
      <w:pPr>
        <w:rPr>
          <w:rtl/>
        </w:rPr>
      </w:pPr>
      <w:bookmarkStart w:id="81" w:name="_ETM_Q1_558258"/>
      <w:bookmarkStart w:id="82" w:name="_ETM_Q1_558316"/>
      <w:bookmarkEnd w:id="81"/>
      <w:bookmarkEnd w:id="82"/>
    </w:p>
    <w:p w:rsidR="005A2A6B" w:rsidRDefault="005A2A6B" w:rsidP="005A2A6B">
      <w:pPr>
        <w:pStyle w:val="af6"/>
        <w:keepNext/>
        <w:rPr>
          <w:rtl/>
        </w:rPr>
      </w:pPr>
      <w:bookmarkStart w:id="83" w:name="ET_yor_6353_9"/>
      <w:r w:rsidRPr="005A2A6B">
        <w:rPr>
          <w:rStyle w:val="TagStyle"/>
          <w:rtl/>
        </w:rPr>
        <w:t xml:space="preserve"> &lt;&lt; יור &gt;&gt; </w:t>
      </w:r>
      <w:r>
        <w:rPr>
          <w:rtl/>
        </w:rPr>
        <w:t xml:space="preserve">היו"ר חנוך דב </w:t>
      </w:r>
      <w:proofErr w:type="spellStart"/>
      <w:r>
        <w:rPr>
          <w:rtl/>
        </w:rPr>
        <w:t>מלביצקי</w:t>
      </w:r>
      <w:proofErr w:type="spellEnd"/>
      <w:r>
        <w:rPr>
          <w:rtl/>
        </w:rPr>
        <w:t>:</w:t>
      </w:r>
      <w:r w:rsidRPr="005A2A6B">
        <w:rPr>
          <w:rStyle w:val="TagStyle"/>
          <w:rtl/>
        </w:rPr>
        <w:t xml:space="preserve"> &lt;&lt; יור &gt;&gt;</w:t>
      </w:r>
      <w:r>
        <w:rPr>
          <w:rtl/>
        </w:rPr>
        <w:t xml:space="preserve">   </w:t>
      </w:r>
      <w:bookmarkEnd w:id="83"/>
    </w:p>
    <w:p w:rsidR="005A2A6B" w:rsidRDefault="005A2A6B" w:rsidP="005A2A6B">
      <w:pPr>
        <w:pStyle w:val="KeepWithNext"/>
        <w:rPr>
          <w:rtl/>
        </w:rPr>
      </w:pPr>
    </w:p>
    <w:p w:rsidR="005A2A6B" w:rsidRDefault="008F7EB5" w:rsidP="008F7EB5">
      <w:pPr>
        <w:rPr>
          <w:rtl/>
        </w:rPr>
      </w:pPr>
      <w:bookmarkStart w:id="84" w:name="_ETM_Q1_558863"/>
      <w:bookmarkEnd w:id="84"/>
      <w:r>
        <w:rPr>
          <w:rFonts w:hint="cs"/>
          <w:rtl/>
        </w:rPr>
        <w:t xml:space="preserve">אני </w:t>
      </w:r>
      <w:bookmarkStart w:id="85" w:name="_ETM_Q1_561418"/>
      <w:bookmarkEnd w:id="85"/>
      <w:r>
        <w:rPr>
          <w:rFonts w:hint="cs"/>
          <w:rtl/>
        </w:rPr>
        <w:t xml:space="preserve">חושב שאתם צריכים לפעול </w:t>
      </w:r>
      <w:r w:rsidR="005A2A6B">
        <w:rPr>
          <w:rFonts w:hint="cs"/>
          <w:rtl/>
        </w:rPr>
        <w:t xml:space="preserve">אקטיבית </w:t>
      </w:r>
      <w:bookmarkStart w:id="86" w:name="_ETM_Q1_560416"/>
      <w:bookmarkEnd w:id="86"/>
      <w:r>
        <w:rPr>
          <w:rFonts w:hint="cs"/>
          <w:rtl/>
        </w:rPr>
        <w:t xml:space="preserve">ולהביא כמה שיותר חברי כנסת לביקורים </w:t>
      </w:r>
      <w:bookmarkStart w:id="87" w:name="_ETM_Q1_565465"/>
      <w:bookmarkEnd w:id="87"/>
      <w:r>
        <w:rPr>
          <w:rFonts w:hint="cs"/>
          <w:rtl/>
        </w:rPr>
        <w:t xml:space="preserve">אצלכם כי ההתרשמות וההרגשה הפיזית של אנשי השב"ס </w:t>
      </w:r>
      <w:r w:rsidR="005A2A6B">
        <w:rPr>
          <w:rFonts w:hint="cs"/>
          <w:rtl/>
        </w:rPr>
        <w:t>וא</w:t>
      </w:r>
      <w:r>
        <w:rPr>
          <w:rFonts w:hint="cs"/>
          <w:rtl/>
        </w:rPr>
        <w:t>יך</w:t>
      </w:r>
      <w:r w:rsidR="005A2A6B">
        <w:rPr>
          <w:rFonts w:hint="cs"/>
          <w:rtl/>
        </w:rPr>
        <w:t xml:space="preserve"> מתמוד</w:t>
      </w:r>
      <w:r>
        <w:rPr>
          <w:rFonts w:hint="cs"/>
          <w:rtl/>
        </w:rPr>
        <w:t>ד</w:t>
      </w:r>
      <w:r w:rsidR="00175954">
        <w:rPr>
          <w:rFonts w:hint="cs"/>
          <w:rtl/>
        </w:rPr>
        <w:t>ים</w:t>
      </w:r>
      <w:r w:rsidR="005A2A6B">
        <w:rPr>
          <w:rFonts w:hint="cs"/>
          <w:rtl/>
        </w:rPr>
        <w:t xml:space="preserve"> ועצם העמידה </w:t>
      </w:r>
      <w:r>
        <w:rPr>
          <w:rFonts w:hint="cs"/>
          <w:rtl/>
        </w:rPr>
        <w:t xml:space="preserve">מול האנשים האלה </w:t>
      </w:r>
      <w:r w:rsidR="005A2A6B">
        <w:rPr>
          <w:rFonts w:hint="cs"/>
          <w:rtl/>
        </w:rPr>
        <w:t xml:space="preserve">במצב שהם עומדים </w:t>
      </w:r>
      <w:r>
        <w:rPr>
          <w:rFonts w:hint="cs"/>
          <w:rtl/>
        </w:rPr>
        <w:t>כ</w:t>
      </w:r>
      <w:r w:rsidR="005A2A6B">
        <w:rPr>
          <w:rFonts w:hint="cs"/>
          <w:rtl/>
        </w:rPr>
        <w:t xml:space="preserve">שאתה שם </w:t>
      </w:r>
      <w:bookmarkStart w:id="88" w:name="_ETM_Q1_576320"/>
      <w:bookmarkEnd w:id="88"/>
      <w:r w:rsidR="005A2A6B">
        <w:rPr>
          <w:rFonts w:hint="cs"/>
          <w:rtl/>
        </w:rPr>
        <w:t xml:space="preserve">ומרגיש </w:t>
      </w:r>
      <w:r w:rsidR="005A2A6B">
        <w:rPr>
          <w:rtl/>
        </w:rPr>
        <w:t>–</w:t>
      </w:r>
      <w:r w:rsidR="005A2A6B">
        <w:rPr>
          <w:rFonts w:hint="cs"/>
          <w:rtl/>
        </w:rPr>
        <w:t xml:space="preserve"> אתה מבין. שום הסבר תיאורטי לא ייתן אותה </w:t>
      </w:r>
      <w:bookmarkStart w:id="89" w:name="_ETM_Q1_582627"/>
      <w:bookmarkEnd w:id="89"/>
      <w:r w:rsidR="005A2A6B">
        <w:rPr>
          <w:rFonts w:hint="cs"/>
          <w:rtl/>
        </w:rPr>
        <w:t>הרגשה</w:t>
      </w:r>
      <w:r>
        <w:rPr>
          <w:rFonts w:hint="cs"/>
          <w:rtl/>
        </w:rPr>
        <w:t>,</w:t>
      </w:r>
      <w:r w:rsidR="005A2A6B">
        <w:rPr>
          <w:rFonts w:hint="cs"/>
          <w:rtl/>
        </w:rPr>
        <w:t xml:space="preserve"> ואני מפציר בכם לנסות להביא כמה שיותר אנשי </w:t>
      </w:r>
      <w:bookmarkStart w:id="90" w:name="_ETM_Q1_590135"/>
      <w:bookmarkEnd w:id="90"/>
      <w:r w:rsidR="005A2A6B">
        <w:rPr>
          <w:rFonts w:hint="cs"/>
          <w:rtl/>
        </w:rPr>
        <w:t>ציבור, חברי כנסת בכלל</w:t>
      </w:r>
      <w:r>
        <w:rPr>
          <w:rFonts w:hint="cs"/>
          <w:rtl/>
        </w:rPr>
        <w:t xml:space="preserve"> לבוא ולהרגיש את זה</w:t>
      </w:r>
      <w:r w:rsidR="005A2A6B">
        <w:rPr>
          <w:rFonts w:hint="cs"/>
          <w:rtl/>
        </w:rPr>
        <w:t>.</w:t>
      </w:r>
    </w:p>
    <w:p w:rsidR="005A2A6B" w:rsidRDefault="005A2A6B" w:rsidP="005A2A6B">
      <w:pPr>
        <w:rPr>
          <w:rtl/>
        </w:rPr>
      </w:pPr>
      <w:bookmarkStart w:id="91" w:name="_ETM_Q1_593115"/>
      <w:bookmarkStart w:id="92" w:name="_ETM_Q1_593178"/>
      <w:bookmarkEnd w:id="91"/>
      <w:bookmarkEnd w:id="92"/>
    </w:p>
    <w:p w:rsidR="005A2A6B" w:rsidRDefault="005A2A6B" w:rsidP="005A2A6B">
      <w:pPr>
        <w:pStyle w:val="-"/>
        <w:keepNext/>
        <w:rPr>
          <w:rtl/>
        </w:rPr>
      </w:pPr>
      <w:bookmarkStart w:id="93" w:name="ET_speakercontinue_896399_11"/>
      <w:r w:rsidRPr="005A2A6B">
        <w:rPr>
          <w:rStyle w:val="TagStyle"/>
          <w:rtl/>
        </w:rPr>
        <w:t xml:space="preserve"> &lt;&lt; דובר_המשך &gt;&gt; </w:t>
      </w:r>
      <w:r>
        <w:rPr>
          <w:rtl/>
        </w:rPr>
        <w:t xml:space="preserve">עירן </w:t>
      </w:r>
      <w:proofErr w:type="spellStart"/>
      <w:r>
        <w:rPr>
          <w:rtl/>
        </w:rPr>
        <w:t>נהון</w:t>
      </w:r>
      <w:proofErr w:type="spellEnd"/>
      <w:r>
        <w:rPr>
          <w:rtl/>
        </w:rPr>
        <w:t>:</w:t>
      </w:r>
      <w:r w:rsidRPr="005A2A6B">
        <w:rPr>
          <w:rStyle w:val="TagStyle"/>
          <w:rtl/>
        </w:rPr>
        <w:t xml:space="preserve"> &lt;&lt; דובר_המשך &gt;&gt;</w:t>
      </w:r>
      <w:r>
        <w:rPr>
          <w:rtl/>
        </w:rPr>
        <w:t xml:space="preserve">   </w:t>
      </w:r>
      <w:bookmarkEnd w:id="93"/>
    </w:p>
    <w:p w:rsidR="005A2A6B" w:rsidRDefault="005A2A6B" w:rsidP="005A2A6B">
      <w:pPr>
        <w:pStyle w:val="KeepWithNext"/>
        <w:rPr>
          <w:rtl/>
        </w:rPr>
      </w:pPr>
    </w:p>
    <w:p w:rsidR="005A2A6B" w:rsidRDefault="008F7EB5" w:rsidP="008F7EB5">
      <w:pPr>
        <w:rPr>
          <w:rtl/>
        </w:rPr>
      </w:pPr>
      <w:bookmarkStart w:id="94" w:name="_ETM_Q1_593614"/>
      <w:bookmarkEnd w:id="94"/>
      <w:r>
        <w:rPr>
          <w:rFonts w:hint="cs"/>
          <w:rtl/>
        </w:rPr>
        <w:t>בהחלט</w:t>
      </w:r>
      <w:r w:rsidR="005A2A6B">
        <w:rPr>
          <w:rFonts w:hint="cs"/>
          <w:rtl/>
        </w:rPr>
        <w:t xml:space="preserve">. זר לא יבין זאת ונציב בתי </w:t>
      </w:r>
      <w:bookmarkStart w:id="95" w:name="_ETM_Q1_597859"/>
      <w:bookmarkEnd w:id="95"/>
      <w:r w:rsidR="005A2A6B">
        <w:rPr>
          <w:rFonts w:hint="cs"/>
          <w:rtl/>
        </w:rPr>
        <w:t>הסוהר כבר אמר</w:t>
      </w:r>
      <w:r>
        <w:rPr>
          <w:rFonts w:hint="cs"/>
          <w:rtl/>
        </w:rPr>
        <w:t xml:space="preserve"> שיש חומות אבל מבחינתנו הן שקופות. אתם יכולים לבוא,</w:t>
      </w:r>
      <w:r w:rsidR="005A2A6B">
        <w:rPr>
          <w:rFonts w:hint="cs"/>
          <w:rtl/>
        </w:rPr>
        <w:t xml:space="preserve"> גם נבחרי ציבור, גם</w:t>
      </w:r>
      <w:r>
        <w:rPr>
          <w:rFonts w:hint="cs"/>
          <w:rtl/>
        </w:rPr>
        <w:t xml:space="preserve"> אישי ציבור, ולראות את האתגרים </w:t>
      </w:r>
      <w:bookmarkStart w:id="96" w:name="_ETM_Q1_606031"/>
      <w:bookmarkEnd w:id="96"/>
      <w:r>
        <w:rPr>
          <w:rFonts w:hint="cs"/>
          <w:rtl/>
        </w:rPr>
        <w:t>שאיתם מתמודדים</w:t>
      </w:r>
      <w:r w:rsidR="005A2A6B">
        <w:rPr>
          <w:rFonts w:hint="cs"/>
          <w:rtl/>
        </w:rPr>
        <w:t>.</w:t>
      </w:r>
    </w:p>
    <w:p w:rsidR="005A2A6B" w:rsidRDefault="005A2A6B" w:rsidP="005A2A6B">
      <w:pPr>
        <w:rPr>
          <w:rtl/>
        </w:rPr>
      </w:pPr>
      <w:bookmarkStart w:id="97" w:name="_ETM_Q1_605703"/>
      <w:bookmarkStart w:id="98" w:name="_ETM_Q1_605766"/>
      <w:bookmarkEnd w:id="97"/>
      <w:bookmarkEnd w:id="98"/>
    </w:p>
    <w:p w:rsidR="005A2A6B" w:rsidRDefault="005A2A6B" w:rsidP="005A2A6B">
      <w:pPr>
        <w:pStyle w:val="af6"/>
        <w:keepNext/>
        <w:rPr>
          <w:rtl/>
        </w:rPr>
      </w:pPr>
      <w:bookmarkStart w:id="99" w:name="ET_yor_6353_12"/>
      <w:r w:rsidRPr="005A2A6B">
        <w:rPr>
          <w:rStyle w:val="TagStyle"/>
          <w:rtl/>
        </w:rPr>
        <w:t xml:space="preserve"> &lt;&lt; יור &gt;&gt; </w:t>
      </w:r>
      <w:r>
        <w:rPr>
          <w:rtl/>
        </w:rPr>
        <w:t xml:space="preserve">היו"ר חנוך דב </w:t>
      </w:r>
      <w:proofErr w:type="spellStart"/>
      <w:r>
        <w:rPr>
          <w:rtl/>
        </w:rPr>
        <w:t>מלביצקי</w:t>
      </w:r>
      <w:proofErr w:type="spellEnd"/>
      <w:r>
        <w:rPr>
          <w:rtl/>
        </w:rPr>
        <w:t>:</w:t>
      </w:r>
      <w:r w:rsidRPr="005A2A6B">
        <w:rPr>
          <w:rStyle w:val="TagStyle"/>
          <w:rtl/>
        </w:rPr>
        <w:t xml:space="preserve"> &lt;&lt; יור &gt;&gt;</w:t>
      </w:r>
      <w:r>
        <w:rPr>
          <w:rtl/>
        </w:rPr>
        <w:t xml:space="preserve">   </w:t>
      </w:r>
      <w:bookmarkEnd w:id="99"/>
    </w:p>
    <w:p w:rsidR="005A2A6B" w:rsidRDefault="005A2A6B" w:rsidP="005A2A6B">
      <w:pPr>
        <w:pStyle w:val="KeepWithNext"/>
        <w:rPr>
          <w:rtl/>
        </w:rPr>
      </w:pPr>
    </w:p>
    <w:p w:rsidR="005A2A6B" w:rsidRDefault="005A2A6B" w:rsidP="005A2A6B">
      <w:pPr>
        <w:rPr>
          <w:rtl/>
        </w:rPr>
      </w:pPr>
      <w:bookmarkStart w:id="100" w:name="_ETM_Q1_606261"/>
      <w:bookmarkEnd w:id="100"/>
      <w:r>
        <w:rPr>
          <w:rFonts w:hint="cs"/>
          <w:rtl/>
        </w:rPr>
        <w:t>תיזמו את זה.</w:t>
      </w:r>
    </w:p>
    <w:p w:rsidR="005A2A6B" w:rsidRDefault="005A2A6B" w:rsidP="005A2A6B">
      <w:pPr>
        <w:rPr>
          <w:rtl/>
        </w:rPr>
      </w:pPr>
      <w:bookmarkStart w:id="101" w:name="_ETM_Q1_608128"/>
      <w:bookmarkStart w:id="102" w:name="_ETM_Q1_608198"/>
      <w:bookmarkEnd w:id="101"/>
      <w:bookmarkEnd w:id="102"/>
    </w:p>
    <w:p w:rsidR="005A2A6B" w:rsidRDefault="005A2A6B" w:rsidP="005A2A6B">
      <w:pPr>
        <w:pStyle w:val="-"/>
        <w:keepNext/>
        <w:rPr>
          <w:rtl/>
        </w:rPr>
      </w:pPr>
      <w:bookmarkStart w:id="103" w:name="ET_speakercontinue_896399_13"/>
      <w:r w:rsidRPr="005A2A6B">
        <w:rPr>
          <w:rStyle w:val="TagStyle"/>
          <w:rtl/>
        </w:rPr>
        <w:t xml:space="preserve"> &lt;&lt; דובר_המשך &gt;&gt; </w:t>
      </w:r>
      <w:r>
        <w:rPr>
          <w:rtl/>
        </w:rPr>
        <w:t xml:space="preserve">עירן </w:t>
      </w:r>
      <w:proofErr w:type="spellStart"/>
      <w:r>
        <w:rPr>
          <w:rtl/>
        </w:rPr>
        <w:t>נהון</w:t>
      </w:r>
      <w:proofErr w:type="spellEnd"/>
      <w:r>
        <w:rPr>
          <w:rtl/>
        </w:rPr>
        <w:t>:</w:t>
      </w:r>
      <w:r w:rsidRPr="005A2A6B">
        <w:rPr>
          <w:rStyle w:val="TagStyle"/>
          <w:rtl/>
        </w:rPr>
        <w:t xml:space="preserve"> &lt;&lt; דובר_המשך &gt;&gt;</w:t>
      </w:r>
      <w:r>
        <w:rPr>
          <w:rtl/>
        </w:rPr>
        <w:t xml:space="preserve">   </w:t>
      </w:r>
      <w:bookmarkEnd w:id="103"/>
    </w:p>
    <w:p w:rsidR="005A2A6B" w:rsidRDefault="005A2A6B" w:rsidP="005A2A6B">
      <w:pPr>
        <w:pStyle w:val="KeepWithNext"/>
        <w:rPr>
          <w:rtl/>
        </w:rPr>
      </w:pPr>
    </w:p>
    <w:p w:rsidR="005A2A6B" w:rsidRDefault="005A2A6B" w:rsidP="008F7EB5">
      <w:pPr>
        <w:rPr>
          <w:rtl/>
        </w:rPr>
      </w:pPr>
      <w:bookmarkStart w:id="104" w:name="_ETM_Q1_608650"/>
      <w:bookmarkEnd w:id="104"/>
      <w:r>
        <w:rPr>
          <w:rFonts w:hint="cs"/>
          <w:rtl/>
        </w:rPr>
        <w:t xml:space="preserve">בהחלט. נמצאים </w:t>
      </w:r>
      <w:bookmarkStart w:id="105" w:name="_ETM_Q1_609951"/>
      <w:bookmarkEnd w:id="105"/>
      <w:r>
        <w:rPr>
          <w:rFonts w:hint="cs"/>
          <w:rtl/>
        </w:rPr>
        <w:t xml:space="preserve">אתנו כאן גם </w:t>
      </w:r>
      <w:r w:rsidR="008F7EB5">
        <w:rPr>
          <w:rFonts w:hint="cs"/>
          <w:rtl/>
        </w:rPr>
        <w:t xml:space="preserve">גורמי אגף המבצעים, מפקדי בתי סוהר </w:t>
      </w:r>
      <w:r>
        <w:rPr>
          <w:rFonts w:hint="cs"/>
          <w:rtl/>
        </w:rPr>
        <w:t>בהווה ובעבר וגם שני לוחמי כ</w:t>
      </w:r>
      <w:r w:rsidR="008F7EB5">
        <w:rPr>
          <w:rFonts w:hint="cs"/>
          <w:rtl/>
        </w:rPr>
        <w:t>ל</w:t>
      </w:r>
      <w:r>
        <w:rPr>
          <w:rFonts w:hint="cs"/>
          <w:rtl/>
        </w:rPr>
        <w:t xml:space="preserve">יאה שחוו </w:t>
      </w:r>
      <w:bookmarkStart w:id="106" w:name="_ETM_Q1_619146"/>
      <w:bookmarkEnd w:id="106"/>
      <w:r>
        <w:rPr>
          <w:rFonts w:hint="cs"/>
          <w:rtl/>
        </w:rPr>
        <w:t>על גופם, על בשרם</w:t>
      </w:r>
      <w:r w:rsidR="008F7EB5">
        <w:rPr>
          <w:rFonts w:hint="cs"/>
          <w:rtl/>
        </w:rPr>
        <w:t xml:space="preserve"> תקיפה על ידי אסירים</w:t>
      </w:r>
      <w:r>
        <w:rPr>
          <w:rFonts w:hint="cs"/>
          <w:rtl/>
        </w:rPr>
        <w:t xml:space="preserve">. </w:t>
      </w:r>
      <w:r w:rsidR="008F7EB5">
        <w:rPr>
          <w:rFonts w:hint="cs"/>
          <w:rtl/>
        </w:rPr>
        <w:t xml:space="preserve">נשמח אם נוכל לשמוע אותם בהמשך - </w:t>
      </w:r>
      <w:r>
        <w:rPr>
          <w:rFonts w:hint="cs"/>
          <w:rtl/>
        </w:rPr>
        <w:t xml:space="preserve">מאוד חשוב שקולם יישמע אבל מעבר </w:t>
      </w:r>
      <w:bookmarkStart w:id="107" w:name="_ETM_Q1_626743"/>
      <w:bookmarkEnd w:id="107"/>
      <w:r>
        <w:rPr>
          <w:rFonts w:hint="cs"/>
          <w:rtl/>
        </w:rPr>
        <w:t xml:space="preserve">לנציגות המצומצמת שלנו </w:t>
      </w:r>
      <w:r w:rsidR="008F7EB5">
        <w:rPr>
          <w:rFonts w:hint="cs"/>
          <w:rtl/>
        </w:rPr>
        <w:t xml:space="preserve">כאן </w:t>
      </w:r>
      <w:bookmarkStart w:id="108" w:name="_ETM_Q1_630040"/>
      <w:bookmarkEnd w:id="108"/>
      <w:r w:rsidR="008F7EB5">
        <w:rPr>
          <w:rFonts w:hint="cs"/>
          <w:rtl/>
        </w:rPr>
        <w:t>מאחורינו מעל 10,000 סוהרים וסוהרות, לוחמי ולוחמות כ</w:t>
      </w:r>
      <w:r>
        <w:rPr>
          <w:rFonts w:hint="cs"/>
          <w:rtl/>
        </w:rPr>
        <w:t>ל</w:t>
      </w:r>
      <w:r w:rsidR="008F7EB5">
        <w:rPr>
          <w:rFonts w:hint="cs"/>
          <w:rtl/>
        </w:rPr>
        <w:t>יא</w:t>
      </w:r>
      <w:r>
        <w:rPr>
          <w:rFonts w:hint="cs"/>
          <w:rtl/>
        </w:rPr>
        <w:t xml:space="preserve">ה שנמצאים עכשיו </w:t>
      </w:r>
      <w:r w:rsidR="008F7EB5">
        <w:rPr>
          <w:rFonts w:hint="cs"/>
          <w:rtl/>
        </w:rPr>
        <w:t>ב</w:t>
      </w:r>
      <w:r>
        <w:rPr>
          <w:rFonts w:hint="cs"/>
          <w:rtl/>
        </w:rPr>
        <w:t xml:space="preserve">מתקני הכליאה ברחבי הארץ. </w:t>
      </w:r>
      <w:bookmarkStart w:id="109" w:name="_ETM_Q1_636761"/>
      <w:bookmarkEnd w:id="109"/>
      <w:r>
        <w:rPr>
          <w:rFonts w:hint="cs"/>
          <w:rtl/>
        </w:rPr>
        <w:t>מתמודד</w:t>
      </w:r>
      <w:r w:rsidR="00175954">
        <w:rPr>
          <w:rFonts w:hint="cs"/>
          <w:rtl/>
        </w:rPr>
        <w:t>ים</w:t>
      </w:r>
      <w:r>
        <w:rPr>
          <w:rFonts w:hint="cs"/>
          <w:rtl/>
        </w:rPr>
        <w:t xml:space="preserve"> עם הקשים והמסוכנים בעברייני ישראל והאכזריים באויבי ישראל. רא</w:t>
      </w:r>
      <w:r w:rsidR="008F7EB5">
        <w:rPr>
          <w:rFonts w:hint="cs"/>
          <w:rtl/>
        </w:rPr>
        <w:t>ש</w:t>
      </w:r>
      <w:r>
        <w:rPr>
          <w:rFonts w:hint="cs"/>
          <w:rtl/>
        </w:rPr>
        <w:t xml:space="preserve">י </w:t>
      </w:r>
      <w:bookmarkStart w:id="110" w:name="_ETM_Q1_646464"/>
      <w:bookmarkEnd w:id="110"/>
      <w:r>
        <w:rPr>
          <w:rFonts w:hint="cs"/>
          <w:rtl/>
        </w:rPr>
        <w:t xml:space="preserve">ארגוני פשיעה </w:t>
      </w:r>
      <w:proofErr w:type="spellStart"/>
      <w:r>
        <w:rPr>
          <w:rFonts w:hint="cs"/>
          <w:rtl/>
        </w:rPr>
        <w:t>ונוחבות</w:t>
      </w:r>
      <w:proofErr w:type="spellEnd"/>
      <w:r>
        <w:rPr>
          <w:rFonts w:hint="cs"/>
          <w:rtl/>
        </w:rPr>
        <w:t xml:space="preserve">. </w:t>
      </w:r>
      <w:r w:rsidR="008F7EB5">
        <w:rPr>
          <w:rFonts w:hint="cs"/>
          <w:rtl/>
        </w:rPr>
        <w:t xml:space="preserve">אסירים פליליים ומחבלים. </w:t>
      </w:r>
      <w:bookmarkStart w:id="111" w:name="_ETM_Q1_653209"/>
      <w:bookmarkEnd w:id="111"/>
      <w:r>
        <w:rPr>
          <w:rFonts w:hint="cs"/>
          <w:rtl/>
        </w:rPr>
        <w:t>זה אתגר שאי</w:t>
      </w:r>
      <w:r w:rsidR="008F7EB5">
        <w:rPr>
          <w:rFonts w:hint="cs"/>
          <w:rtl/>
        </w:rPr>
        <w:t>ן</w:t>
      </w:r>
      <w:r>
        <w:rPr>
          <w:rFonts w:hint="cs"/>
          <w:rtl/>
        </w:rPr>
        <w:t xml:space="preserve"> קשה ממנו ויש לומר </w:t>
      </w:r>
      <w:bookmarkStart w:id="112" w:name="_ETM_Q1_653722"/>
      <w:bookmarkEnd w:id="112"/>
      <w:r>
        <w:rPr>
          <w:rFonts w:hint="cs"/>
          <w:rtl/>
        </w:rPr>
        <w:t xml:space="preserve">שהכול תחת קורת גג אחת ללא מחיצות. </w:t>
      </w:r>
      <w:r w:rsidR="008F7EB5">
        <w:rPr>
          <w:rFonts w:hint="cs"/>
          <w:rtl/>
        </w:rPr>
        <w:t xml:space="preserve">תכף יסבירו לוחמי הכליאה שנמצאים פה, </w:t>
      </w:r>
      <w:r>
        <w:rPr>
          <w:rFonts w:hint="cs"/>
          <w:rtl/>
        </w:rPr>
        <w:t xml:space="preserve">מה המשמעות של </w:t>
      </w:r>
      <w:bookmarkStart w:id="113" w:name="_ETM_Q1_660546"/>
      <w:bookmarkEnd w:id="113"/>
      <w:r w:rsidR="008F7EB5">
        <w:rPr>
          <w:rFonts w:hint="cs"/>
          <w:rtl/>
        </w:rPr>
        <w:t>ל</w:t>
      </w:r>
      <w:r>
        <w:rPr>
          <w:rFonts w:hint="cs"/>
          <w:rtl/>
        </w:rPr>
        <w:t xml:space="preserve">היות באגף עם אסירים ביטחוניים, מה המשמעות להיות באגף </w:t>
      </w:r>
      <w:r w:rsidR="008F7EB5">
        <w:rPr>
          <w:rFonts w:hint="cs"/>
          <w:rtl/>
        </w:rPr>
        <w:t xml:space="preserve">עם אסירים פליליים שאין חוצץ בינינו לבינכם, </w:t>
      </w:r>
      <w:r>
        <w:rPr>
          <w:rFonts w:hint="cs"/>
          <w:rtl/>
        </w:rPr>
        <w:t xml:space="preserve">בין </w:t>
      </w:r>
      <w:bookmarkStart w:id="114" w:name="_ETM_Q1_668970"/>
      <w:bookmarkEnd w:id="114"/>
      <w:r>
        <w:rPr>
          <w:rFonts w:hint="cs"/>
          <w:rtl/>
        </w:rPr>
        <w:t>האסירים ל</w:t>
      </w:r>
      <w:r w:rsidR="008F7EB5">
        <w:rPr>
          <w:rFonts w:hint="cs"/>
          <w:rtl/>
        </w:rPr>
        <w:t>בינם</w:t>
      </w:r>
      <w:r>
        <w:rPr>
          <w:rFonts w:hint="cs"/>
          <w:rtl/>
        </w:rPr>
        <w:t xml:space="preserve">, </w:t>
      </w:r>
      <w:r w:rsidR="008F7EB5">
        <w:rPr>
          <w:rFonts w:hint="cs"/>
          <w:rtl/>
        </w:rPr>
        <w:t>כ</w:t>
      </w:r>
      <w:r>
        <w:rPr>
          <w:rFonts w:hint="cs"/>
          <w:rtl/>
        </w:rPr>
        <w:t xml:space="preserve">שבכל רגע שנתון יש לקחת בחשבון, </w:t>
      </w:r>
      <w:r w:rsidR="008F7EB5">
        <w:rPr>
          <w:rFonts w:hint="cs"/>
          <w:rtl/>
        </w:rPr>
        <w:t xml:space="preserve">להבדיל ממשטרת ישראל, שכבודה בהחלט מונח </w:t>
      </w:r>
      <w:bookmarkStart w:id="115" w:name="_ETM_Q1_679522"/>
      <w:bookmarkEnd w:id="115"/>
      <w:r>
        <w:rPr>
          <w:rFonts w:hint="cs"/>
          <w:rtl/>
        </w:rPr>
        <w:t xml:space="preserve">במקומה, שמטפלת </w:t>
      </w:r>
      <w:bookmarkStart w:id="116" w:name="_ETM_Q1_677814"/>
      <w:bookmarkEnd w:id="116"/>
      <w:r>
        <w:rPr>
          <w:rFonts w:hint="cs"/>
          <w:rtl/>
        </w:rPr>
        <w:t xml:space="preserve">ברוב המכריע של הציבור שהוא נורמטיבי </w:t>
      </w:r>
      <w:r>
        <w:rPr>
          <w:rtl/>
        </w:rPr>
        <w:t>–</w:t>
      </w:r>
      <w:r>
        <w:rPr>
          <w:rFonts w:hint="cs"/>
          <w:rtl/>
        </w:rPr>
        <w:t xml:space="preserve"> </w:t>
      </w:r>
      <w:r w:rsidR="008F7EB5">
        <w:rPr>
          <w:rFonts w:hint="cs"/>
          <w:rtl/>
        </w:rPr>
        <w:t xml:space="preserve">הרוב המכריע של הציבור </w:t>
      </w:r>
      <w:r>
        <w:rPr>
          <w:rFonts w:hint="cs"/>
          <w:rtl/>
        </w:rPr>
        <w:t xml:space="preserve">שעימם מתמודדים </w:t>
      </w:r>
      <w:r w:rsidR="008F7EB5">
        <w:rPr>
          <w:rFonts w:hint="cs"/>
          <w:rtl/>
        </w:rPr>
        <w:t xml:space="preserve">לוחמות ולוחמי הכליאה </w:t>
      </w:r>
      <w:r>
        <w:rPr>
          <w:rFonts w:hint="cs"/>
          <w:rtl/>
        </w:rPr>
        <w:t xml:space="preserve">אינו </w:t>
      </w:r>
      <w:bookmarkStart w:id="117" w:name="_ETM_Q1_685033"/>
      <w:bookmarkEnd w:id="117"/>
      <w:r>
        <w:rPr>
          <w:rFonts w:hint="cs"/>
          <w:rtl/>
        </w:rPr>
        <w:t>נורמטיב</w:t>
      </w:r>
      <w:r w:rsidR="008F7EB5">
        <w:rPr>
          <w:rFonts w:hint="cs"/>
          <w:rtl/>
        </w:rPr>
        <w:t>י</w:t>
      </w:r>
      <w:r>
        <w:rPr>
          <w:rFonts w:hint="cs"/>
          <w:rtl/>
        </w:rPr>
        <w:t>. הוא עברייני, מסוכן.</w:t>
      </w:r>
    </w:p>
    <w:p w:rsidR="005A2A6B" w:rsidRDefault="005A2A6B" w:rsidP="005A2A6B">
      <w:pPr>
        <w:rPr>
          <w:rtl/>
        </w:rPr>
      </w:pPr>
      <w:bookmarkStart w:id="118" w:name="_ETM_Q1_688626"/>
      <w:bookmarkStart w:id="119" w:name="_ETM_Q1_688681"/>
      <w:bookmarkEnd w:id="118"/>
      <w:bookmarkEnd w:id="119"/>
    </w:p>
    <w:p w:rsidR="005A2A6B" w:rsidRDefault="005A2A6B" w:rsidP="005A2A6B">
      <w:pPr>
        <w:pStyle w:val="af6"/>
        <w:keepNext/>
        <w:rPr>
          <w:rtl/>
        </w:rPr>
      </w:pPr>
      <w:bookmarkStart w:id="120" w:name="ET_yor_6353_14"/>
      <w:r w:rsidRPr="005A2A6B">
        <w:rPr>
          <w:rStyle w:val="TagStyle"/>
          <w:rtl/>
        </w:rPr>
        <w:lastRenderedPageBreak/>
        <w:t xml:space="preserve"> &lt;&lt; יור &gt;&gt; </w:t>
      </w:r>
      <w:r>
        <w:rPr>
          <w:rtl/>
        </w:rPr>
        <w:t xml:space="preserve">היו"ר חנוך דב </w:t>
      </w:r>
      <w:proofErr w:type="spellStart"/>
      <w:r>
        <w:rPr>
          <w:rtl/>
        </w:rPr>
        <w:t>מלביצקי</w:t>
      </w:r>
      <w:proofErr w:type="spellEnd"/>
      <w:r>
        <w:rPr>
          <w:rtl/>
        </w:rPr>
        <w:t>:</w:t>
      </w:r>
      <w:r w:rsidRPr="005A2A6B">
        <w:rPr>
          <w:rStyle w:val="TagStyle"/>
          <w:rtl/>
        </w:rPr>
        <w:t xml:space="preserve"> &lt;&lt; יור &gt;&gt;</w:t>
      </w:r>
      <w:r>
        <w:rPr>
          <w:rtl/>
        </w:rPr>
        <w:t xml:space="preserve">   </w:t>
      </w:r>
      <w:bookmarkEnd w:id="120"/>
    </w:p>
    <w:p w:rsidR="005A2A6B" w:rsidRDefault="005A2A6B" w:rsidP="005A2A6B">
      <w:pPr>
        <w:pStyle w:val="KeepWithNext"/>
        <w:rPr>
          <w:rtl/>
        </w:rPr>
      </w:pPr>
    </w:p>
    <w:p w:rsidR="005A2A6B" w:rsidRDefault="005A2A6B" w:rsidP="005A2A6B">
      <w:pPr>
        <w:rPr>
          <w:rtl/>
        </w:rPr>
      </w:pPr>
      <w:bookmarkStart w:id="121" w:name="_ETM_Q1_689211"/>
      <w:bookmarkEnd w:id="121"/>
      <w:r>
        <w:rPr>
          <w:rFonts w:hint="cs"/>
          <w:rtl/>
        </w:rPr>
        <w:t>עצם העובדה שהוא שם.</w:t>
      </w:r>
    </w:p>
    <w:p w:rsidR="005A2A6B" w:rsidRDefault="005A2A6B" w:rsidP="005A2A6B">
      <w:pPr>
        <w:rPr>
          <w:rtl/>
        </w:rPr>
      </w:pPr>
      <w:bookmarkStart w:id="122" w:name="_ETM_Q1_691882"/>
      <w:bookmarkStart w:id="123" w:name="_ETM_Q1_691962"/>
      <w:bookmarkEnd w:id="122"/>
      <w:bookmarkEnd w:id="123"/>
    </w:p>
    <w:p w:rsidR="005A2A6B" w:rsidRDefault="005A2A6B" w:rsidP="005A2A6B">
      <w:pPr>
        <w:pStyle w:val="-"/>
        <w:keepNext/>
        <w:rPr>
          <w:rtl/>
        </w:rPr>
      </w:pPr>
      <w:bookmarkStart w:id="124" w:name="ET_speakercontinue_896399_15"/>
      <w:r w:rsidRPr="005A2A6B">
        <w:rPr>
          <w:rStyle w:val="TagStyle"/>
          <w:rtl/>
        </w:rPr>
        <w:t xml:space="preserve"> &lt;&lt; דובר_המשך &gt;&gt; </w:t>
      </w:r>
      <w:r>
        <w:rPr>
          <w:rtl/>
        </w:rPr>
        <w:t xml:space="preserve">עירן </w:t>
      </w:r>
      <w:proofErr w:type="spellStart"/>
      <w:r>
        <w:rPr>
          <w:rtl/>
        </w:rPr>
        <w:t>נהון</w:t>
      </w:r>
      <w:proofErr w:type="spellEnd"/>
      <w:r>
        <w:rPr>
          <w:rtl/>
        </w:rPr>
        <w:t>:</w:t>
      </w:r>
      <w:r w:rsidRPr="005A2A6B">
        <w:rPr>
          <w:rStyle w:val="TagStyle"/>
          <w:rtl/>
        </w:rPr>
        <w:t xml:space="preserve"> &lt;&lt; דובר_המשך &gt;&gt;</w:t>
      </w:r>
      <w:r>
        <w:rPr>
          <w:rtl/>
        </w:rPr>
        <w:t xml:space="preserve">   </w:t>
      </w:r>
      <w:bookmarkEnd w:id="124"/>
    </w:p>
    <w:p w:rsidR="005A2A6B" w:rsidRDefault="005A2A6B" w:rsidP="005A2A6B">
      <w:pPr>
        <w:pStyle w:val="KeepWithNext"/>
        <w:rPr>
          <w:rtl/>
        </w:rPr>
      </w:pPr>
    </w:p>
    <w:p w:rsidR="008F7EB5" w:rsidRDefault="005A2A6B" w:rsidP="008F7EB5">
      <w:pPr>
        <w:rPr>
          <w:rtl/>
        </w:rPr>
      </w:pPr>
      <w:bookmarkStart w:id="125" w:name="_ETM_Q1_692442"/>
      <w:bookmarkEnd w:id="125"/>
      <w:r>
        <w:rPr>
          <w:rFonts w:hint="cs"/>
          <w:rtl/>
        </w:rPr>
        <w:t xml:space="preserve">נכון. לא רק שהוא </w:t>
      </w:r>
      <w:bookmarkStart w:id="126" w:name="_ETM_Q1_694457"/>
      <w:bookmarkEnd w:id="126"/>
      <w:r>
        <w:rPr>
          <w:rFonts w:hint="cs"/>
          <w:rtl/>
        </w:rPr>
        <w:t xml:space="preserve">מסוכן </w:t>
      </w:r>
      <w:r w:rsidR="008F7EB5">
        <w:rPr>
          <w:rFonts w:hint="cs"/>
          <w:rtl/>
        </w:rPr>
        <w:t xml:space="preserve">- </w:t>
      </w:r>
      <w:r>
        <w:rPr>
          <w:rFonts w:hint="cs"/>
          <w:rtl/>
        </w:rPr>
        <w:t xml:space="preserve">הוא חושב כל הזמן ואנו רואים </w:t>
      </w:r>
      <w:r w:rsidR="008F7EB5">
        <w:rPr>
          <w:rFonts w:hint="cs"/>
          <w:rtl/>
        </w:rPr>
        <w:t>ב</w:t>
      </w:r>
      <w:r>
        <w:rPr>
          <w:rFonts w:hint="cs"/>
          <w:rtl/>
        </w:rPr>
        <w:t xml:space="preserve">תקופה אחרונה </w:t>
      </w:r>
      <w:r>
        <w:rPr>
          <w:rtl/>
        </w:rPr>
        <w:t>–</w:t>
      </w:r>
      <w:r w:rsidR="008F7EB5">
        <w:rPr>
          <w:rFonts w:hint="cs"/>
          <w:rtl/>
        </w:rPr>
        <w:t xml:space="preserve"> </w:t>
      </w:r>
      <w:bookmarkStart w:id="127" w:name="_ETM_Q1_698737"/>
      <w:bookmarkEnd w:id="127"/>
      <w:r w:rsidR="008F7EB5">
        <w:rPr>
          <w:rFonts w:hint="cs"/>
          <w:rtl/>
        </w:rPr>
        <w:t xml:space="preserve">תכף יפרטו גורמי אגף המבצעים </w:t>
      </w:r>
      <w:r>
        <w:rPr>
          <w:rFonts w:hint="cs"/>
          <w:rtl/>
        </w:rPr>
        <w:t xml:space="preserve">טוב </w:t>
      </w:r>
      <w:bookmarkStart w:id="128" w:name="_ETM_Q1_700402"/>
      <w:bookmarkEnd w:id="128"/>
      <w:r w:rsidR="008F7EB5">
        <w:rPr>
          <w:rFonts w:hint="cs"/>
          <w:rtl/>
        </w:rPr>
        <w:t>מ</w:t>
      </w:r>
      <w:r>
        <w:rPr>
          <w:rFonts w:hint="cs"/>
          <w:rtl/>
        </w:rPr>
        <w:t>מני אבל אנו רואים בתקופה האחרונ</w:t>
      </w:r>
      <w:r w:rsidR="008F7EB5">
        <w:rPr>
          <w:rFonts w:hint="cs"/>
          <w:rtl/>
        </w:rPr>
        <w:t>ה</w:t>
      </w:r>
      <w:r>
        <w:rPr>
          <w:rFonts w:hint="cs"/>
          <w:rtl/>
        </w:rPr>
        <w:t>, לא מפספסים אף ניסי</w:t>
      </w:r>
      <w:r w:rsidR="00175954">
        <w:rPr>
          <w:rFonts w:hint="cs"/>
          <w:rtl/>
        </w:rPr>
        <w:t>ון</w:t>
      </w:r>
      <w:r>
        <w:rPr>
          <w:rFonts w:hint="cs"/>
          <w:rtl/>
        </w:rPr>
        <w:t xml:space="preserve"> </w:t>
      </w:r>
      <w:bookmarkStart w:id="129" w:name="_ETM_Q1_707280"/>
      <w:bookmarkEnd w:id="129"/>
      <w:r>
        <w:rPr>
          <w:rFonts w:hint="cs"/>
          <w:rtl/>
        </w:rPr>
        <w:t xml:space="preserve">ליצור </w:t>
      </w:r>
      <w:proofErr w:type="spellStart"/>
      <w:r>
        <w:rPr>
          <w:rFonts w:hint="cs"/>
          <w:rtl/>
        </w:rPr>
        <w:t>ולהסליק</w:t>
      </w:r>
      <w:proofErr w:type="spellEnd"/>
      <w:r>
        <w:rPr>
          <w:rFonts w:hint="cs"/>
          <w:rtl/>
        </w:rPr>
        <w:t xml:space="preserve"> אמצעי אמל"ח קר, </w:t>
      </w:r>
      <w:r w:rsidR="008F7EB5">
        <w:rPr>
          <w:rFonts w:hint="cs"/>
          <w:rtl/>
        </w:rPr>
        <w:t xml:space="preserve">בכל מיני אפשרויות - </w:t>
      </w:r>
      <w:r>
        <w:rPr>
          <w:rFonts w:hint="cs"/>
          <w:rtl/>
        </w:rPr>
        <w:t xml:space="preserve">בתוך </w:t>
      </w:r>
      <w:r w:rsidR="008F7EB5">
        <w:rPr>
          <w:rFonts w:hint="cs"/>
          <w:rtl/>
        </w:rPr>
        <w:t xml:space="preserve">הגוף, </w:t>
      </w:r>
      <w:bookmarkStart w:id="130" w:name="_ETM_Q1_712767"/>
      <w:bookmarkEnd w:id="130"/>
      <w:r w:rsidR="008F7EB5">
        <w:rPr>
          <w:rFonts w:hint="cs"/>
          <w:rtl/>
        </w:rPr>
        <w:t xml:space="preserve">על הגוף, בתוך </w:t>
      </w:r>
      <w:r>
        <w:rPr>
          <w:rFonts w:hint="cs"/>
          <w:rtl/>
        </w:rPr>
        <w:t xml:space="preserve">ספרי תפילה. לאחרונה מצאנו </w:t>
      </w:r>
      <w:bookmarkStart w:id="131" w:name="_ETM_Q1_716364"/>
      <w:bookmarkEnd w:id="131"/>
      <w:r w:rsidR="008F7EB5">
        <w:rPr>
          <w:rFonts w:hint="cs"/>
          <w:rtl/>
        </w:rPr>
        <w:t>בת</w:t>
      </w:r>
      <w:r>
        <w:rPr>
          <w:rFonts w:hint="cs"/>
          <w:rtl/>
        </w:rPr>
        <w:t xml:space="preserve">וך קוראן חפץ חד. סיבה אחת ויחידה: לפגוע בלוחמי הכליאה. </w:t>
      </w:r>
      <w:bookmarkStart w:id="132" w:name="_ETM_Q1_725873"/>
      <w:bookmarkEnd w:id="132"/>
      <w:r>
        <w:rPr>
          <w:rFonts w:hint="cs"/>
          <w:rtl/>
        </w:rPr>
        <w:t>מבח</w:t>
      </w:r>
      <w:r w:rsidR="008F7EB5">
        <w:rPr>
          <w:rFonts w:hint="cs"/>
          <w:rtl/>
        </w:rPr>
        <w:t>י</w:t>
      </w:r>
      <w:r>
        <w:rPr>
          <w:rFonts w:hint="cs"/>
          <w:rtl/>
        </w:rPr>
        <w:t xml:space="preserve">נת המדינה זה אירוע לאומי לפגוע כך באנשי סגל </w:t>
      </w:r>
      <w:r w:rsidR="008F7EB5">
        <w:rPr>
          <w:rtl/>
        </w:rPr>
        <w:t>–</w:t>
      </w:r>
      <w:r w:rsidR="008F7EB5">
        <w:rPr>
          <w:rFonts w:hint="cs"/>
          <w:rtl/>
        </w:rPr>
        <w:t xml:space="preserve"> לכן אנו כאן. אנו מסתכלים על חוק העונשין, </w:t>
      </w:r>
      <w:r>
        <w:rPr>
          <w:rFonts w:hint="cs"/>
          <w:rtl/>
        </w:rPr>
        <w:t xml:space="preserve">ומבחינתנו </w:t>
      </w:r>
      <w:bookmarkStart w:id="133" w:name="_ETM_Q1_735388"/>
      <w:bookmarkEnd w:id="133"/>
      <w:r>
        <w:rPr>
          <w:rFonts w:hint="cs"/>
          <w:rtl/>
        </w:rPr>
        <w:t xml:space="preserve">יש פה לקונה, </w:t>
      </w:r>
      <w:r w:rsidR="008F7EB5">
        <w:rPr>
          <w:rFonts w:hint="cs"/>
          <w:rtl/>
        </w:rPr>
        <w:t>יש פה חסר, כי עם כל הכבוד ל</w:t>
      </w:r>
      <w:r>
        <w:rPr>
          <w:rFonts w:hint="cs"/>
          <w:rtl/>
        </w:rPr>
        <w:t xml:space="preserve">עובדי ציבור </w:t>
      </w:r>
      <w:bookmarkStart w:id="134" w:name="_ETM_Q1_740576"/>
      <w:bookmarkEnd w:id="134"/>
      <w:r>
        <w:rPr>
          <w:rtl/>
        </w:rPr>
        <w:t>–</w:t>
      </w:r>
      <w:r w:rsidR="008F7EB5">
        <w:rPr>
          <w:rFonts w:hint="cs"/>
          <w:rtl/>
        </w:rPr>
        <w:t xml:space="preserve"> אנחנו נמצאים בתיבה של עובד</w:t>
      </w:r>
      <w:r>
        <w:rPr>
          <w:rFonts w:hint="cs"/>
          <w:rtl/>
        </w:rPr>
        <w:t xml:space="preserve"> ציבור</w:t>
      </w:r>
      <w:r w:rsidR="008F7EB5">
        <w:rPr>
          <w:rFonts w:hint="cs"/>
          <w:rtl/>
        </w:rPr>
        <w:t>, תקיפת עובד ציבור</w:t>
      </w:r>
      <w:r>
        <w:rPr>
          <w:rFonts w:hint="cs"/>
          <w:rtl/>
        </w:rPr>
        <w:t xml:space="preserve">. מבלי לפגוע בפקחים </w:t>
      </w:r>
      <w:bookmarkStart w:id="135" w:name="_ETM_Q1_747618"/>
      <w:bookmarkEnd w:id="135"/>
      <w:r>
        <w:rPr>
          <w:rFonts w:hint="cs"/>
          <w:rtl/>
        </w:rPr>
        <w:t>או בגורמים אחרים שנחשבים עובדי ציב</w:t>
      </w:r>
      <w:r w:rsidR="008F7EB5">
        <w:rPr>
          <w:rFonts w:hint="cs"/>
          <w:rtl/>
        </w:rPr>
        <w:t>ו</w:t>
      </w:r>
      <w:r>
        <w:rPr>
          <w:rFonts w:hint="cs"/>
          <w:rtl/>
        </w:rPr>
        <w:t xml:space="preserve">ר </w:t>
      </w:r>
      <w:r w:rsidR="008F7EB5">
        <w:rPr>
          <w:rFonts w:hint="cs"/>
          <w:rtl/>
        </w:rPr>
        <w:t xml:space="preserve">אנחנו </w:t>
      </w:r>
      <w:bookmarkStart w:id="136" w:name="_ETM_Q1_752637"/>
      <w:bookmarkEnd w:id="136"/>
      <w:r w:rsidR="008F7EB5">
        <w:rPr>
          <w:rFonts w:hint="cs"/>
          <w:rtl/>
        </w:rPr>
        <w:t xml:space="preserve">כאמור מתמודדים עם האוכלוסייה הכי קשה </w:t>
      </w:r>
      <w:r>
        <w:rPr>
          <w:rFonts w:hint="cs"/>
          <w:rtl/>
        </w:rPr>
        <w:t xml:space="preserve">והכי מורכבת במדינת ישראל </w:t>
      </w:r>
      <w:bookmarkStart w:id="137" w:name="_ETM_Q1_754993"/>
      <w:bookmarkEnd w:id="137"/>
      <w:r>
        <w:rPr>
          <w:rFonts w:hint="cs"/>
          <w:rtl/>
        </w:rPr>
        <w:t xml:space="preserve">ומתמודדים </w:t>
      </w:r>
      <w:proofErr w:type="spellStart"/>
      <w:r>
        <w:rPr>
          <w:rFonts w:hint="cs"/>
          <w:rtl/>
        </w:rPr>
        <w:t>איתה</w:t>
      </w:r>
      <w:proofErr w:type="spellEnd"/>
      <w:r>
        <w:rPr>
          <w:rFonts w:hint="cs"/>
          <w:rtl/>
        </w:rPr>
        <w:t xml:space="preserve"> 24/7. נתונים לסיכונים שהשם ישמור. </w:t>
      </w:r>
      <w:r w:rsidR="008F7EB5">
        <w:rPr>
          <w:rFonts w:hint="cs"/>
          <w:rtl/>
        </w:rPr>
        <w:t xml:space="preserve">אתן את הדוגמה </w:t>
      </w:r>
      <w:proofErr w:type="spellStart"/>
      <w:r w:rsidR="008F7EB5">
        <w:rPr>
          <w:rFonts w:hint="cs"/>
          <w:rtl/>
        </w:rPr>
        <w:t>האחררונה</w:t>
      </w:r>
      <w:proofErr w:type="spellEnd"/>
      <w:r w:rsidR="008F7EB5">
        <w:rPr>
          <w:rFonts w:hint="cs"/>
          <w:rtl/>
        </w:rPr>
        <w:t xml:space="preserve"> מ-7.10. </w:t>
      </w:r>
      <w:r>
        <w:rPr>
          <w:rFonts w:hint="cs"/>
          <w:rtl/>
        </w:rPr>
        <w:t>יש לנו אוכלוסי</w:t>
      </w:r>
      <w:r w:rsidR="008F7EB5">
        <w:rPr>
          <w:rFonts w:hint="cs"/>
          <w:rtl/>
        </w:rPr>
        <w:t>י</w:t>
      </w:r>
      <w:r>
        <w:rPr>
          <w:rFonts w:hint="cs"/>
          <w:rtl/>
        </w:rPr>
        <w:t xml:space="preserve">ת </w:t>
      </w:r>
      <w:bookmarkStart w:id="138" w:name="_ETM_Q1_763832"/>
      <w:bookmarkEnd w:id="138"/>
      <w:proofErr w:type="spellStart"/>
      <w:r>
        <w:rPr>
          <w:rFonts w:hint="cs"/>
          <w:rtl/>
        </w:rPr>
        <w:t>הנוחבות</w:t>
      </w:r>
      <w:proofErr w:type="spellEnd"/>
      <w:r>
        <w:rPr>
          <w:rFonts w:hint="cs"/>
          <w:rtl/>
        </w:rPr>
        <w:t xml:space="preserve">. היא </w:t>
      </w:r>
      <w:r w:rsidR="008F7EB5">
        <w:rPr>
          <w:rFonts w:hint="cs"/>
          <w:rtl/>
        </w:rPr>
        <w:t xml:space="preserve">כבר </w:t>
      </w:r>
      <w:r>
        <w:rPr>
          <w:rFonts w:hint="cs"/>
          <w:rtl/>
        </w:rPr>
        <w:t xml:space="preserve">ידועה ומיומנת, </w:t>
      </w:r>
      <w:r w:rsidR="008F7EB5">
        <w:rPr>
          <w:rFonts w:hint="cs"/>
          <w:rtl/>
        </w:rPr>
        <w:t xml:space="preserve">היא </w:t>
      </w:r>
      <w:r>
        <w:rPr>
          <w:rFonts w:hint="cs"/>
          <w:rtl/>
        </w:rPr>
        <w:t xml:space="preserve">הוכיחה יכולות צבאיות, </w:t>
      </w:r>
      <w:r w:rsidR="008F7EB5">
        <w:rPr>
          <w:rFonts w:hint="cs"/>
          <w:rtl/>
        </w:rPr>
        <w:t xml:space="preserve">יכולות </w:t>
      </w:r>
      <w:r>
        <w:rPr>
          <w:rFonts w:hint="cs"/>
          <w:rtl/>
        </w:rPr>
        <w:t xml:space="preserve">מבצעיות. לומדים את </w:t>
      </w:r>
      <w:bookmarkStart w:id="139" w:name="_ETM_Q1_774083"/>
      <w:bookmarkEnd w:id="139"/>
      <w:r>
        <w:rPr>
          <w:rFonts w:hint="cs"/>
          <w:rtl/>
        </w:rPr>
        <w:t xml:space="preserve">לוחמי הכליאה </w:t>
      </w:r>
      <w:proofErr w:type="spellStart"/>
      <w:r>
        <w:rPr>
          <w:rFonts w:hint="cs"/>
          <w:rtl/>
        </w:rPr>
        <w:t>בפוסטות</w:t>
      </w:r>
      <w:proofErr w:type="spellEnd"/>
      <w:r>
        <w:rPr>
          <w:rFonts w:hint="cs"/>
          <w:rtl/>
        </w:rPr>
        <w:t xml:space="preserve">, </w:t>
      </w:r>
      <w:r w:rsidR="008F7EB5">
        <w:rPr>
          <w:rFonts w:hint="cs"/>
          <w:rtl/>
        </w:rPr>
        <w:t xml:space="preserve">לומדים אותם בבתי סוהר, הם בודקים </w:t>
      </w:r>
      <w:r>
        <w:rPr>
          <w:rFonts w:hint="cs"/>
          <w:rtl/>
        </w:rPr>
        <w:t xml:space="preserve">את שגרת הסוהרים מדי יום. </w:t>
      </w:r>
      <w:r w:rsidR="008F7EB5">
        <w:rPr>
          <w:rFonts w:hint="cs"/>
          <w:rtl/>
        </w:rPr>
        <w:t>המשמעות היא שהסוהרים נמצאים ב</w:t>
      </w:r>
      <w:r>
        <w:rPr>
          <w:rFonts w:hint="cs"/>
          <w:rtl/>
        </w:rPr>
        <w:t xml:space="preserve">חזית </w:t>
      </w:r>
      <w:bookmarkStart w:id="140" w:name="_ETM_Q1_785667"/>
      <w:bookmarkEnd w:id="140"/>
      <w:r>
        <w:rPr>
          <w:rFonts w:hint="cs"/>
          <w:rtl/>
        </w:rPr>
        <w:t xml:space="preserve">לחימה ייחודית. מתמודדים 24/7 </w:t>
      </w:r>
      <w:r w:rsidR="008F7EB5">
        <w:rPr>
          <w:rFonts w:hint="cs"/>
          <w:rtl/>
        </w:rPr>
        <w:t xml:space="preserve">עם </w:t>
      </w:r>
      <w:bookmarkStart w:id="141" w:name="_ETM_Q1_790921"/>
      <w:bookmarkEnd w:id="141"/>
      <w:r w:rsidR="008F7EB5">
        <w:rPr>
          <w:rFonts w:hint="cs"/>
          <w:rtl/>
        </w:rPr>
        <w:t xml:space="preserve">הגורמים המסוכנים ביותר בחברה הישראלית </w:t>
      </w:r>
      <w:r>
        <w:rPr>
          <w:rFonts w:hint="cs"/>
          <w:rtl/>
        </w:rPr>
        <w:t xml:space="preserve">וגם מחוצה לה. </w:t>
      </w:r>
    </w:p>
    <w:p w:rsidR="008F7EB5" w:rsidRDefault="008F7EB5" w:rsidP="008F7EB5">
      <w:pPr>
        <w:rPr>
          <w:rtl/>
        </w:rPr>
      </w:pPr>
      <w:bookmarkStart w:id="142" w:name="_ETM_Q1_794592"/>
      <w:bookmarkStart w:id="143" w:name="_ETM_Q1_794636"/>
      <w:bookmarkEnd w:id="142"/>
      <w:bookmarkEnd w:id="143"/>
    </w:p>
    <w:p w:rsidR="005A2A6B" w:rsidRDefault="005A2A6B" w:rsidP="008F7EB5">
      <w:pPr>
        <w:rPr>
          <w:rtl/>
        </w:rPr>
      </w:pPr>
      <w:bookmarkStart w:id="144" w:name="_ETM_Q1_794748"/>
      <w:bookmarkStart w:id="145" w:name="_ETM_Q1_794816"/>
      <w:bookmarkEnd w:id="144"/>
      <w:bookmarkEnd w:id="145"/>
      <w:r>
        <w:rPr>
          <w:rFonts w:hint="cs"/>
          <w:rtl/>
        </w:rPr>
        <w:t xml:space="preserve">היבט נוסף של </w:t>
      </w:r>
      <w:bookmarkStart w:id="146" w:name="_ETM_Q1_793883"/>
      <w:bookmarkEnd w:id="146"/>
      <w:r>
        <w:rPr>
          <w:rFonts w:hint="cs"/>
          <w:rtl/>
        </w:rPr>
        <w:t xml:space="preserve">אותה לקונה וחסר </w:t>
      </w:r>
      <w:r>
        <w:rPr>
          <w:rtl/>
        </w:rPr>
        <w:t>–</w:t>
      </w:r>
      <w:r w:rsidR="008F7EB5">
        <w:rPr>
          <w:rFonts w:hint="cs"/>
          <w:rtl/>
        </w:rPr>
        <w:t xml:space="preserve"> שרשרת האכיפה</w:t>
      </w:r>
      <w:r>
        <w:rPr>
          <w:rFonts w:hint="cs"/>
          <w:rtl/>
        </w:rPr>
        <w:t xml:space="preserve">. </w:t>
      </w:r>
      <w:r w:rsidR="008F7EB5">
        <w:rPr>
          <w:rFonts w:hint="cs"/>
          <w:rtl/>
        </w:rPr>
        <w:t xml:space="preserve">הרי </w:t>
      </w:r>
      <w:r>
        <w:rPr>
          <w:rFonts w:hint="cs"/>
          <w:rtl/>
        </w:rPr>
        <w:t>יודע</w:t>
      </w:r>
      <w:r w:rsidR="00175954">
        <w:rPr>
          <w:rFonts w:hint="cs"/>
          <w:rtl/>
        </w:rPr>
        <w:t>ים</w:t>
      </w:r>
      <w:r>
        <w:rPr>
          <w:rFonts w:hint="cs"/>
          <w:rtl/>
        </w:rPr>
        <w:t xml:space="preserve"> ששרשרת האכיפה </w:t>
      </w:r>
      <w:bookmarkStart w:id="147" w:name="_ETM_Q1_800888"/>
      <w:bookmarkEnd w:id="147"/>
      <w:r>
        <w:rPr>
          <w:rFonts w:hint="cs"/>
          <w:rtl/>
        </w:rPr>
        <w:t xml:space="preserve">מאוד ברורה, </w:t>
      </w:r>
      <w:r w:rsidR="008F7EB5">
        <w:rPr>
          <w:rFonts w:hint="cs"/>
          <w:rtl/>
        </w:rPr>
        <w:t xml:space="preserve">ששתי החוליות העיקריות ואף העוקבות, אחת אחרי השנייה - </w:t>
      </w:r>
      <w:r>
        <w:rPr>
          <w:rFonts w:hint="cs"/>
          <w:rtl/>
        </w:rPr>
        <w:t>משטרה, שב"</w:t>
      </w:r>
      <w:r w:rsidR="008F7EB5">
        <w:rPr>
          <w:rFonts w:hint="cs"/>
          <w:rtl/>
        </w:rPr>
        <w:t>ס</w:t>
      </w:r>
      <w:r>
        <w:rPr>
          <w:rFonts w:hint="cs"/>
          <w:rtl/>
        </w:rPr>
        <w:t xml:space="preserve">. הייתכן שאדם שתוקף שוטר בעת מעצרו </w:t>
      </w:r>
      <w:bookmarkStart w:id="148" w:name="_ETM_Q1_810411"/>
      <w:bookmarkEnd w:id="148"/>
      <w:r>
        <w:rPr>
          <w:rFonts w:hint="cs"/>
          <w:rtl/>
        </w:rPr>
        <w:t xml:space="preserve">ולאחר מכן תוקף סוהר </w:t>
      </w:r>
      <w:r>
        <w:rPr>
          <w:rtl/>
        </w:rPr>
        <w:t>–</w:t>
      </w:r>
      <w:r>
        <w:rPr>
          <w:rFonts w:hint="cs"/>
          <w:rtl/>
        </w:rPr>
        <w:t xml:space="preserve"> </w:t>
      </w:r>
      <w:r w:rsidR="008F7EB5">
        <w:rPr>
          <w:rFonts w:hint="cs"/>
          <w:rtl/>
        </w:rPr>
        <w:t xml:space="preserve">ברגע שמועבר לשב"ס, יקבל </w:t>
      </w:r>
      <w:bookmarkStart w:id="149" w:name="_ETM_Q1_815363"/>
      <w:bookmarkEnd w:id="149"/>
      <w:r>
        <w:rPr>
          <w:rFonts w:hint="cs"/>
          <w:rtl/>
        </w:rPr>
        <w:t xml:space="preserve">שני </w:t>
      </w:r>
      <w:r w:rsidR="008F7EB5">
        <w:rPr>
          <w:rFonts w:hint="cs"/>
          <w:rtl/>
        </w:rPr>
        <w:t xml:space="preserve">כתבי אישום אחרים, שני </w:t>
      </w:r>
      <w:proofErr w:type="spellStart"/>
      <w:r>
        <w:rPr>
          <w:rFonts w:hint="cs"/>
          <w:rtl/>
        </w:rPr>
        <w:t>אישומים</w:t>
      </w:r>
      <w:proofErr w:type="spellEnd"/>
      <w:r>
        <w:rPr>
          <w:rFonts w:hint="cs"/>
          <w:rtl/>
        </w:rPr>
        <w:t xml:space="preserve"> אחרים, לפעמים אפילו </w:t>
      </w:r>
      <w:bookmarkStart w:id="150" w:name="_ETM_Q1_817978"/>
      <w:bookmarkEnd w:id="150"/>
      <w:r>
        <w:rPr>
          <w:rFonts w:hint="cs"/>
          <w:rtl/>
        </w:rPr>
        <w:t>על ידי גורמי תביעה אחרים</w:t>
      </w:r>
      <w:r w:rsidR="008F7EB5">
        <w:rPr>
          <w:rFonts w:hint="cs"/>
          <w:rtl/>
        </w:rPr>
        <w:t>,</w:t>
      </w:r>
      <w:r>
        <w:rPr>
          <w:rFonts w:hint="cs"/>
          <w:rtl/>
        </w:rPr>
        <w:t xml:space="preserve"> רק כי יש פער בין </w:t>
      </w:r>
      <w:bookmarkStart w:id="151" w:name="_ETM_Q1_822691"/>
      <w:bookmarkEnd w:id="151"/>
      <w:r>
        <w:rPr>
          <w:rFonts w:hint="cs"/>
          <w:rtl/>
        </w:rPr>
        <w:t>השנ</w:t>
      </w:r>
      <w:r w:rsidR="008F7EB5">
        <w:rPr>
          <w:rFonts w:hint="cs"/>
          <w:rtl/>
        </w:rPr>
        <w:t>י</w:t>
      </w:r>
      <w:r>
        <w:rPr>
          <w:rFonts w:hint="cs"/>
          <w:rtl/>
        </w:rPr>
        <w:t>ים?</w:t>
      </w:r>
    </w:p>
    <w:p w:rsidR="005A2A6B" w:rsidRDefault="005A2A6B" w:rsidP="005A2A6B">
      <w:pPr>
        <w:rPr>
          <w:rtl/>
        </w:rPr>
      </w:pPr>
      <w:bookmarkStart w:id="152" w:name="_ETM_Q1_823787"/>
      <w:bookmarkStart w:id="153" w:name="_ETM_Q1_823860"/>
      <w:bookmarkEnd w:id="152"/>
      <w:bookmarkEnd w:id="153"/>
    </w:p>
    <w:p w:rsidR="005A2A6B" w:rsidRDefault="005A2A6B" w:rsidP="00095578">
      <w:pPr>
        <w:rPr>
          <w:rtl/>
        </w:rPr>
      </w:pPr>
      <w:bookmarkStart w:id="154" w:name="_ETM_Q1_823925"/>
      <w:bookmarkStart w:id="155" w:name="_ETM_Q1_823970"/>
      <w:bookmarkEnd w:id="154"/>
      <w:bookmarkEnd w:id="155"/>
      <w:r>
        <w:rPr>
          <w:rFonts w:hint="cs"/>
          <w:rtl/>
        </w:rPr>
        <w:t xml:space="preserve">הפער הזה לא מוסבר. נכון שיש </w:t>
      </w:r>
      <w:r w:rsidR="008F7EB5">
        <w:rPr>
          <w:rFonts w:hint="cs"/>
          <w:rtl/>
        </w:rPr>
        <w:t xml:space="preserve">כאמור </w:t>
      </w:r>
      <w:r>
        <w:rPr>
          <w:rFonts w:hint="cs"/>
          <w:rtl/>
        </w:rPr>
        <w:t>התיבה</w:t>
      </w:r>
      <w:r w:rsidR="008F7EB5">
        <w:rPr>
          <w:rFonts w:hint="cs"/>
          <w:rtl/>
        </w:rPr>
        <w:t>,</w:t>
      </w:r>
      <w:r>
        <w:rPr>
          <w:rFonts w:hint="cs"/>
          <w:rtl/>
        </w:rPr>
        <w:t xml:space="preserve"> שעובד ציבור אי </w:t>
      </w:r>
      <w:bookmarkStart w:id="156" w:name="_ETM_Q1_831517"/>
      <w:bookmarkEnd w:id="156"/>
      <w:r>
        <w:rPr>
          <w:rFonts w:hint="cs"/>
          <w:rtl/>
        </w:rPr>
        <w:t xml:space="preserve">אפשר להוציא </w:t>
      </w:r>
      <w:r w:rsidR="008F7EB5">
        <w:rPr>
          <w:rFonts w:hint="cs"/>
          <w:rtl/>
        </w:rPr>
        <w:t>מ</w:t>
      </w:r>
      <w:r>
        <w:rPr>
          <w:rFonts w:hint="cs"/>
          <w:rtl/>
        </w:rPr>
        <w:t xml:space="preserve">מנה כל מיני גורמים. </w:t>
      </w:r>
      <w:r w:rsidR="008F7EB5">
        <w:rPr>
          <w:rFonts w:hint="cs"/>
          <w:rtl/>
        </w:rPr>
        <w:t xml:space="preserve">כפי שציינתי, הגורם שנקרא שב"ס </w:t>
      </w:r>
      <w:bookmarkStart w:id="157" w:name="_ETM_Q1_837189"/>
      <w:bookmarkEnd w:id="157"/>
      <w:r w:rsidR="008F7EB5">
        <w:rPr>
          <w:rFonts w:hint="cs"/>
          <w:rtl/>
        </w:rPr>
        <w:t xml:space="preserve">הוא גורם שפר אקסלנס לא יכול להיכנס </w:t>
      </w:r>
      <w:r>
        <w:rPr>
          <w:rFonts w:hint="cs"/>
          <w:rtl/>
        </w:rPr>
        <w:t xml:space="preserve">לתיבה הזאת אבל הוציאו </w:t>
      </w:r>
      <w:bookmarkStart w:id="158" w:name="_ETM_Q1_839065"/>
      <w:bookmarkEnd w:id="158"/>
      <w:r>
        <w:rPr>
          <w:rFonts w:hint="cs"/>
          <w:rtl/>
        </w:rPr>
        <w:t xml:space="preserve">בעבר גם את הרופאים, את עובדי החירום כפי שכתוב בחוק </w:t>
      </w:r>
      <w:bookmarkStart w:id="159" w:name="_ETM_Q1_844489"/>
      <w:bookmarkEnd w:id="159"/>
      <w:r>
        <w:rPr>
          <w:rFonts w:hint="cs"/>
          <w:rtl/>
        </w:rPr>
        <w:t>וגם את המורים</w:t>
      </w:r>
      <w:r w:rsidR="008F7EB5">
        <w:rPr>
          <w:rFonts w:hint="cs"/>
          <w:rtl/>
        </w:rPr>
        <w:t>,</w:t>
      </w:r>
      <w:r>
        <w:rPr>
          <w:rFonts w:hint="cs"/>
          <w:rtl/>
        </w:rPr>
        <w:t xml:space="preserve"> והינה יש לזה עבירה </w:t>
      </w:r>
      <w:r w:rsidR="008F7EB5">
        <w:rPr>
          <w:rFonts w:hint="cs"/>
          <w:rtl/>
        </w:rPr>
        <w:t>י</w:t>
      </w:r>
      <w:r>
        <w:rPr>
          <w:rFonts w:hint="cs"/>
          <w:rtl/>
        </w:rPr>
        <w:t xml:space="preserve">יחודית. </w:t>
      </w:r>
      <w:r w:rsidR="008F7EB5">
        <w:rPr>
          <w:rFonts w:hint="cs"/>
          <w:rtl/>
        </w:rPr>
        <w:t xml:space="preserve">מה שאנו </w:t>
      </w:r>
      <w:bookmarkStart w:id="160" w:name="_ETM_Q1_851628"/>
      <w:bookmarkEnd w:id="160"/>
      <w:r w:rsidR="008F7EB5">
        <w:rPr>
          <w:rFonts w:hint="cs"/>
          <w:rtl/>
        </w:rPr>
        <w:t xml:space="preserve">מבקשים פה זה מעבר לדקלרטיבית; </w:t>
      </w:r>
      <w:r>
        <w:rPr>
          <w:rFonts w:hint="cs"/>
          <w:rtl/>
        </w:rPr>
        <w:t xml:space="preserve">היא אמירה </w:t>
      </w:r>
      <w:bookmarkStart w:id="161" w:name="_ETM_Q1_851149"/>
      <w:bookmarkEnd w:id="161"/>
      <w:r>
        <w:rPr>
          <w:rFonts w:hint="cs"/>
          <w:rtl/>
        </w:rPr>
        <w:t xml:space="preserve">משמעותית </w:t>
      </w:r>
      <w:r>
        <w:rPr>
          <w:rtl/>
        </w:rPr>
        <w:t>–</w:t>
      </w:r>
      <w:r>
        <w:rPr>
          <w:rFonts w:hint="cs"/>
          <w:rtl/>
        </w:rPr>
        <w:t xml:space="preserve"> יש לזה משמעות בב</w:t>
      </w:r>
      <w:r w:rsidR="008F7EB5">
        <w:rPr>
          <w:rFonts w:hint="cs"/>
          <w:rtl/>
        </w:rPr>
        <w:t>ת</w:t>
      </w:r>
      <w:r>
        <w:rPr>
          <w:rFonts w:hint="cs"/>
          <w:rtl/>
        </w:rPr>
        <w:t>י המ</w:t>
      </w:r>
      <w:r w:rsidR="008F7EB5">
        <w:rPr>
          <w:rFonts w:hint="cs"/>
          <w:rtl/>
        </w:rPr>
        <w:t>שפט</w:t>
      </w:r>
      <w:r>
        <w:rPr>
          <w:rFonts w:hint="cs"/>
          <w:rtl/>
        </w:rPr>
        <w:t xml:space="preserve"> וגם לכפי האסירים </w:t>
      </w:r>
      <w:bookmarkStart w:id="162" w:name="_ETM_Q1_856851"/>
      <w:bookmarkEnd w:id="162"/>
      <w:r>
        <w:rPr>
          <w:rFonts w:hint="cs"/>
          <w:rtl/>
        </w:rPr>
        <w:t xml:space="preserve">עצמם שיבינו </w:t>
      </w:r>
      <w:r>
        <w:rPr>
          <w:rtl/>
        </w:rPr>
        <w:t>–</w:t>
      </w:r>
      <w:r>
        <w:rPr>
          <w:rFonts w:hint="cs"/>
          <w:rtl/>
        </w:rPr>
        <w:t xml:space="preserve"> </w:t>
      </w:r>
      <w:r w:rsidR="008F7EB5">
        <w:rPr>
          <w:rFonts w:hint="cs"/>
          <w:rtl/>
        </w:rPr>
        <w:t xml:space="preserve">ההרתעה והמשילות </w:t>
      </w:r>
      <w:r>
        <w:rPr>
          <w:rFonts w:hint="cs"/>
          <w:rtl/>
        </w:rPr>
        <w:t>שמדבר</w:t>
      </w:r>
      <w:r w:rsidR="00175954">
        <w:rPr>
          <w:rFonts w:hint="cs"/>
          <w:rtl/>
        </w:rPr>
        <w:t>ים</w:t>
      </w:r>
      <w:r>
        <w:rPr>
          <w:rFonts w:hint="cs"/>
          <w:rtl/>
        </w:rPr>
        <w:t xml:space="preserve"> עליה</w:t>
      </w:r>
      <w:r w:rsidR="00095578">
        <w:rPr>
          <w:rFonts w:hint="cs"/>
          <w:rtl/>
        </w:rPr>
        <w:t>ן</w:t>
      </w:r>
      <w:r>
        <w:rPr>
          <w:rFonts w:hint="cs"/>
          <w:rtl/>
        </w:rPr>
        <w:t xml:space="preserve"> לא יכולה להיות ענ</w:t>
      </w:r>
      <w:r w:rsidR="00095578">
        <w:rPr>
          <w:rFonts w:hint="cs"/>
          <w:rtl/>
        </w:rPr>
        <w:t>י</w:t>
      </w:r>
      <w:r>
        <w:rPr>
          <w:rFonts w:hint="cs"/>
          <w:rtl/>
        </w:rPr>
        <w:t xml:space="preserve">ין של </w:t>
      </w:r>
      <w:bookmarkStart w:id="163" w:name="_ETM_Q1_863651"/>
      <w:bookmarkEnd w:id="163"/>
      <w:r>
        <w:rPr>
          <w:rFonts w:hint="cs"/>
          <w:rtl/>
        </w:rPr>
        <w:t xml:space="preserve">מה בכך או אמרה שנאמרת. </w:t>
      </w:r>
      <w:r w:rsidR="00095578">
        <w:rPr>
          <w:rFonts w:hint="cs"/>
          <w:rtl/>
        </w:rPr>
        <w:t xml:space="preserve">יש לזה משמעות ויש לזה משמעות גם על אסירים בתוך בתי הסוהר, </w:t>
      </w:r>
      <w:bookmarkStart w:id="164" w:name="_ETM_Q1_870112"/>
      <w:bookmarkEnd w:id="164"/>
      <w:r>
        <w:rPr>
          <w:rFonts w:hint="cs"/>
          <w:rtl/>
        </w:rPr>
        <w:t xml:space="preserve">שיבינו שאם הם תוקפים סוהר </w:t>
      </w:r>
      <w:bookmarkStart w:id="165" w:name="_ETM_Q1_870506"/>
      <w:bookmarkEnd w:id="165"/>
      <w:r>
        <w:rPr>
          <w:rFonts w:hint="cs"/>
          <w:rtl/>
        </w:rPr>
        <w:t xml:space="preserve">יש לזה השלכות </w:t>
      </w:r>
      <w:proofErr w:type="spellStart"/>
      <w:r>
        <w:rPr>
          <w:rFonts w:hint="cs"/>
          <w:rtl/>
        </w:rPr>
        <w:t>מיידיות</w:t>
      </w:r>
      <w:proofErr w:type="spellEnd"/>
      <w:r>
        <w:rPr>
          <w:rFonts w:hint="cs"/>
          <w:rtl/>
        </w:rPr>
        <w:t xml:space="preserve">, </w:t>
      </w:r>
      <w:r w:rsidR="00095578">
        <w:rPr>
          <w:rFonts w:hint="cs"/>
          <w:rtl/>
        </w:rPr>
        <w:t>פ</w:t>
      </w:r>
      <w:r>
        <w:rPr>
          <w:rFonts w:hint="cs"/>
          <w:rtl/>
        </w:rPr>
        <w:t>ליליות ובמאסר נוסף. כך אולי יח</w:t>
      </w:r>
      <w:r w:rsidR="00095578">
        <w:rPr>
          <w:rFonts w:hint="cs"/>
          <w:rtl/>
        </w:rPr>
        <w:t>ש</w:t>
      </w:r>
      <w:r>
        <w:rPr>
          <w:rFonts w:hint="cs"/>
          <w:rtl/>
        </w:rPr>
        <w:t xml:space="preserve">בו </w:t>
      </w:r>
      <w:bookmarkStart w:id="166" w:name="_ETM_Q1_878272"/>
      <w:bookmarkEnd w:id="166"/>
      <w:r>
        <w:rPr>
          <w:rFonts w:hint="cs"/>
          <w:rtl/>
        </w:rPr>
        <w:t>אחרת.</w:t>
      </w:r>
    </w:p>
    <w:p w:rsidR="001F1100" w:rsidRDefault="001F1100" w:rsidP="005A2A6B">
      <w:pPr>
        <w:rPr>
          <w:rtl/>
        </w:rPr>
      </w:pPr>
      <w:bookmarkStart w:id="167" w:name="_ETM_Q1_881772"/>
      <w:bookmarkStart w:id="168" w:name="_ETM_Q1_881827"/>
      <w:bookmarkEnd w:id="167"/>
      <w:bookmarkEnd w:id="168"/>
    </w:p>
    <w:p w:rsidR="001F1100" w:rsidRDefault="001F1100" w:rsidP="001F1100">
      <w:pPr>
        <w:pStyle w:val="af9"/>
        <w:keepNext/>
        <w:rPr>
          <w:rtl/>
        </w:rPr>
      </w:pPr>
      <w:bookmarkStart w:id="169" w:name="ET_guest_919015_16"/>
      <w:r w:rsidRPr="001F1100">
        <w:rPr>
          <w:rStyle w:val="TagStyle"/>
          <w:rtl/>
        </w:rPr>
        <w:t xml:space="preserve"> &lt;&lt; אורח &gt;&gt; </w:t>
      </w:r>
      <w:r>
        <w:rPr>
          <w:rtl/>
        </w:rPr>
        <w:t>רפאל גנה:</w:t>
      </w:r>
      <w:r w:rsidRPr="001F1100">
        <w:rPr>
          <w:rStyle w:val="TagStyle"/>
          <w:rtl/>
        </w:rPr>
        <w:t xml:space="preserve"> &lt;&lt; אורח &gt;&gt;</w:t>
      </w:r>
      <w:r>
        <w:rPr>
          <w:rtl/>
        </w:rPr>
        <w:t xml:space="preserve">   </w:t>
      </w:r>
      <w:bookmarkEnd w:id="169"/>
    </w:p>
    <w:p w:rsidR="001F1100" w:rsidRDefault="001F1100" w:rsidP="001F1100">
      <w:pPr>
        <w:pStyle w:val="KeepWithNext"/>
        <w:rPr>
          <w:rtl/>
        </w:rPr>
      </w:pPr>
    </w:p>
    <w:p w:rsidR="00095578" w:rsidRDefault="00095578" w:rsidP="001F1100">
      <w:pPr>
        <w:rPr>
          <w:rtl/>
        </w:rPr>
      </w:pPr>
      <w:bookmarkStart w:id="170" w:name="_ETM_Q1_884739"/>
      <w:bookmarkEnd w:id="170"/>
      <w:r>
        <w:rPr>
          <w:rFonts w:hint="cs"/>
          <w:rtl/>
        </w:rPr>
        <w:t xml:space="preserve">אדוני היושב-ראש, היועמ"ש יכול לשבת בכיסאי בצורה נהדרת </w:t>
      </w:r>
      <w:r w:rsidR="001F1100">
        <w:rPr>
          <w:rFonts w:hint="cs"/>
          <w:rtl/>
        </w:rPr>
        <w:t>ולבטא את מה שרציתי לומר ואני רוצה להת</w:t>
      </w:r>
      <w:r>
        <w:rPr>
          <w:rFonts w:hint="cs"/>
          <w:rtl/>
        </w:rPr>
        <w:t>י</w:t>
      </w:r>
      <w:r w:rsidR="001F1100">
        <w:rPr>
          <w:rFonts w:hint="cs"/>
          <w:rtl/>
        </w:rPr>
        <w:t xml:space="preserve">יחס בכל זאת. </w:t>
      </w:r>
      <w:bookmarkStart w:id="171" w:name="_ETM_Q1_897844"/>
      <w:bookmarkEnd w:id="171"/>
    </w:p>
    <w:p w:rsidR="00095578" w:rsidRDefault="00095578" w:rsidP="001F1100">
      <w:pPr>
        <w:rPr>
          <w:rtl/>
        </w:rPr>
      </w:pPr>
      <w:bookmarkStart w:id="172" w:name="_ETM_Q1_901344"/>
      <w:bookmarkStart w:id="173" w:name="_ETM_Q1_901388"/>
      <w:bookmarkEnd w:id="172"/>
      <w:bookmarkEnd w:id="173"/>
    </w:p>
    <w:p w:rsidR="001F1100" w:rsidRDefault="001F1100" w:rsidP="00095578">
      <w:pPr>
        <w:rPr>
          <w:rtl/>
        </w:rPr>
      </w:pPr>
      <w:bookmarkStart w:id="174" w:name="_ETM_Q1_901497"/>
      <w:bookmarkStart w:id="175" w:name="_ETM_Q1_901544"/>
      <w:bookmarkEnd w:id="174"/>
      <w:bookmarkEnd w:id="175"/>
      <w:r>
        <w:rPr>
          <w:rFonts w:hint="cs"/>
          <w:rtl/>
        </w:rPr>
        <w:t xml:space="preserve">בתי הסוהר נמצאים בחיכוך גבוה ואינטנסיבי. בתי הסוהר </w:t>
      </w:r>
      <w:r>
        <w:rPr>
          <w:rtl/>
        </w:rPr>
        <w:t>–</w:t>
      </w:r>
      <w:r>
        <w:rPr>
          <w:rFonts w:hint="cs"/>
          <w:rtl/>
        </w:rPr>
        <w:t xml:space="preserve"> זה </w:t>
      </w:r>
      <w:bookmarkStart w:id="176" w:name="_ETM_Q1_904843"/>
      <w:bookmarkEnd w:id="176"/>
      <w:r>
        <w:rPr>
          <w:rFonts w:hint="cs"/>
          <w:rtl/>
        </w:rPr>
        <w:t xml:space="preserve">לוחמי הכליאה. </w:t>
      </w:r>
      <w:r w:rsidR="00095578">
        <w:rPr>
          <w:rFonts w:hint="cs"/>
          <w:rtl/>
        </w:rPr>
        <w:t xml:space="preserve">כאמור החיכוך הוא בלתי אמצעי, </w:t>
      </w:r>
      <w:r>
        <w:rPr>
          <w:rFonts w:hint="cs"/>
          <w:rtl/>
        </w:rPr>
        <w:t xml:space="preserve">כלומר אין סורגים ואיני הולך למקום הקל של </w:t>
      </w:r>
      <w:bookmarkStart w:id="177" w:name="_ETM_Q1_912084"/>
      <w:bookmarkEnd w:id="177"/>
      <w:proofErr w:type="spellStart"/>
      <w:r>
        <w:rPr>
          <w:rFonts w:hint="cs"/>
          <w:rtl/>
        </w:rPr>
        <w:t>הנוחבות</w:t>
      </w:r>
      <w:proofErr w:type="spellEnd"/>
      <w:r>
        <w:rPr>
          <w:rFonts w:hint="cs"/>
          <w:rtl/>
        </w:rPr>
        <w:t xml:space="preserve">. זה לא מקום קל בכלל אלא </w:t>
      </w:r>
      <w:r w:rsidR="00095578">
        <w:rPr>
          <w:rFonts w:hint="cs"/>
          <w:rtl/>
        </w:rPr>
        <w:t xml:space="preserve">זה מקום </w:t>
      </w:r>
      <w:r>
        <w:rPr>
          <w:rFonts w:hint="cs"/>
          <w:rtl/>
        </w:rPr>
        <w:t xml:space="preserve">מאתגר </w:t>
      </w:r>
      <w:r>
        <w:rPr>
          <w:rtl/>
        </w:rPr>
        <w:t>–</w:t>
      </w:r>
      <w:r>
        <w:rPr>
          <w:rFonts w:hint="cs"/>
          <w:rtl/>
        </w:rPr>
        <w:t xml:space="preserve"> </w:t>
      </w:r>
      <w:r w:rsidR="00095578">
        <w:rPr>
          <w:rFonts w:hint="cs"/>
          <w:rtl/>
        </w:rPr>
        <w:t xml:space="preserve">אבל שם תמיד אפשר לטעון ולומר: אנחנו </w:t>
      </w:r>
      <w:r>
        <w:rPr>
          <w:rFonts w:hint="cs"/>
          <w:rtl/>
        </w:rPr>
        <w:t xml:space="preserve">שמים </w:t>
      </w:r>
      <w:bookmarkStart w:id="178" w:name="_ETM_Q1_918094"/>
      <w:bookmarkEnd w:id="178"/>
      <w:r w:rsidR="00095578">
        <w:rPr>
          <w:rFonts w:hint="cs"/>
          <w:rtl/>
        </w:rPr>
        <w:t>שם כוחות הג</w:t>
      </w:r>
      <w:r>
        <w:rPr>
          <w:rFonts w:hint="cs"/>
          <w:rtl/>
        </w:rPr>
        <w:t xml:space="preserve">נה </w:t>
      </w:r>
      <w:r w:rsidR="00095578">
        <w:rPr>
          <w:rFonts w:hint="cs"/>
          <w:rtl/>
        </w:rPr>
        <w:t xml:space="preserve">ויחסי עוצמה </w:t>
      </w:r>
      <w:r>
        <w:rPr>
          <w:rFonts w:hint="cs"/>
          <w:rtl/>
        </w:rPr>
        <w:t xml:space="preserve">אבל לא. כשאני מדבר בפריזמה אחרת, בתי </w:t>
      </w:r>
      <w:bookmarkStart w:id="179" w:name="_ETM_Q1_924262"/>
      <w:bookmarkEnd w:id="179"/>
      <w:r>
        <w:rPr>
          <w:rFonts w:hint="cs"/>
          <w:rtl/>
        </w:rPr>
        <w:t xml:space="preserve">סוהר פליליים </w:t>
      </w:r>
      <w:r>
        <w:rPr>
          <w:rtl/>
        </w:rPr>
        <w:t>–</w:t>
      </w:r>
      <w:r>
        <w:rPr>
          <w:rFonts w:hint="cs"/>
          <w:rtl/>
        </w:rPr>
        <w:t xml:space="preserve"> אין שום דבר. </w:t>
      </w:r>
      <w:r w:rsidR="00095578">
        <w:rPr>
          <w:rFonts w:hint="cs"/>
          <w:rtl/>
        </w:rPr>
        <w:t xml:space="preserve">אותו לוחם כליאה </w:t>
      </w:r>
      <w:r w:rsidR="00095578">
        <w:rPr>
          <w:rtl/>
        </w:rPr>
        <w:t>–</w:t>
      </w:r>
      <w:r w:rsidR="00095578">
        <w:rPr>
          <w:rFonts w:hint="cs"/>
          <w:rtl/>
        </w:rPr>
        <w:t xml:space="preserve"> ספא </w:t>
      </w:r>
      <w:bookmarkStart w:id="180" w:name="_ETM_Q1_935079"/>
      <w:bookmarkEnd w:id="180"/>
      <w:r w:rsidR="00095578">
        <w:rPr>
          <w:rFonts w:hint="cs"/>
          <w:rtl/>
        </w:rPr>
        <w:t xml:space="preserve">פה לידי </w:t>
      </w:r>
      <w:r>
        <w:rPr>
          <w:rFonts w:hint="cs"/>
          <w:rtl/>
        </w:rPr>
        <w:t xml:space="preserve">נמצא לבד עם למעלה </w:t>
      </w:r>
      <w:bookmarkStart w:id="181" w:name="_ETM_Q1_936921"/>
      <w:bookmarkEnd w:id="181"/>
      <w:r>
        <w:rPr>
          <w:rFonts w:hint="cs"/>
          <w:rtl/>
        </w:rPr>
        <w:t xml:space="preserve">מ-120 עצורים שכל אחד במנעד רחב של עבירות. רובם לא </w:t>
      </w:r>
      <w:bookmarkStart w:id="182" w:name="_ETM_Q1_944236"/>
      <w:bookmarkEnd w:id="182"/>
      <w:r>
        <w:rPr>
          <w:rFonts w:hint="cs"/>
          <w:rtl/>
        </w:rPr>
        <w:t xml:space="preserve">תמימים. </w:t>
      </w:r>
      <w:r w:rsidR="00095578">
        <w:rPr>
          <w:rFonts w:hint="cs"/>
          <w:rtl/>
        </w:rPr>
        <w:t>תמיד יש כאלה שחזקת החפות חלה עליהם אבל רובם לא תמימים והוא בעצמו הות</w:t>
      </w:r>
      <w:r>
        <w:rPr>
          <w:rFonts w:hint="cs"/>
          <w:rtl/>
        </w:rPr>
        <w:t xml:space="preserve">קף על ידי </w:t>
      </w:r>
      <w:bookmarkStart w:id="183" w:name="_ETM_Q1_951963"/>
      <w:bookmarkEnd w:id="183"/>
      <w:r>
        <w:rPr>
          <w:rFonts w:hint="cs"/>
          <w:rtl/>
        </w:rPr>
        <w:t>א</w:t>
      </w:r>
      <w:r w:rsidR="00095578">
        <w:rPr>
          <w:rFonts w:hint="cs"/>
          <w:rtl/>
        </w:rPr>
        <w:t>רבעה עבריינים כי רצה להוציא סדר-</w:t>
      </w:r>
      <w:r>
        <w:rPr>
          <w:rFonts w:hint="cs"/>
          <w:rtl/>
        </w:rPr>
        <w:t xml:space="preserve">יום לפועל. </w:t>
      </w:r>
      <w:r w:rsidR="00095578">
        <w:rPr>
          <w:rFonts w:hint="cs"/>
          <w:rtl/>
        </w:rPr>
        <w:t xml:space="preserve">לא </w:t>
      </w:r>
      <w:bookmarkStart w:id="184" w:name="_ETM_Q1_956904"/>
      <w:bookmarkEnd w:id="184"/>
      <w:r w:rsidR="00095578">
        <w:rPr>
          <w:rFonts w:hint="cs"/>
          <w:rtl/>
        </w:rPr>
        <w:t xml:space="preserve">משום סיבה אחרת. גם ביקשנו להראות פה מקבץ של כדקה </w:t>
      </w:r>
      <w:bookmarkStart w:id="185" w:name="_ETM_Q1_963159"/>
      <w:bookmarkEnd w:id="185"/>
      <w:r>
        <w:rPr>
          <w:rFonts w:hint="cs"/>
          <w:rtl/>
        </w:rPr>
        <w:t xml:space="preserve">של כמה </w:t>
      </w:r>
      <w:bookmarkStart w:id="186" w:name="_ETM_Q1_959661"/>
      <w:bookmarkEnd w:id="186"/>
      <w:r>
        <w:rPr>
          <w:rFonts w:hint="cs"/>
          <w:rtl/>
        </w:rPr>
        <w:t xml:space="preserve">סרטונים. אם יהיה מוכן נשמח שיעלה. אבל אין הגנה. </w:t>
      </w:r>
      <w:r w:rsidR="00095578">
        <w:rPr>
          <w:rFonts w:hint="cs"/>
          <w:rtl/>
        </w:rPr>
        <w:t xml:space="preserve">אין כלי נשק חמים בתוך בתי הסוהר </w:t>
      </w:r>
      <w:bookmarkStart w:id="187" w:name="_ETM_Q1_965731"/>
      <w:bookmarkEnd w:id="187"/>
      <w:r>
        <w:rPr>
          <w:rFonts w:hint="cs"/>
          <w:rtl/>
        </w:rPr>
        <w:t xml:space="preserve">מאותו חשש שאסיר ישתלט על כלי </w:t>
      </w:r>
      <w:bookmarkStart w:id="188" w:name="_ETM_Q1_973068"/>
      <w:bookmarkEnd w:id="188"/>
      <w:r>
        <w:rPr>
          <w:rFonts w:hint="cs"/>
          <w:rtl/>
        </w:rPr>
        <w:t>נשק</w:t>
      </w:r>
      <w:r w:rsidR="00095578">
        <w:rPr>
          <w:rFonts w:hint="cs"/>
          <w:rtl/>
        </w:rPr>
        <w:t xml:space="preserve"> ועל בית </w:t>
      </w:r>
      <w:bookmarkStart w:id="189" w:name="_ETM_Q1_974132"/>
      <w:bookmarkEnd w:id="189"/>
      <w:r w:rsidR="00095578">
        <w:rPr>
          <w:rFonts w:hint="cs"/>
          <w:rtl/>
        </w:rPr>
        <w:t>הסוהר</w:t>
      </w:r>
      <w:r>
        <w:rPr>
          <w:rFonts w:hint="cs"/>
          <w:rtl/>
        </w:rPr>
        <w:t xml:space="preserve">. הוא נמצא עם חגור אישי שבו יש אלה </w:t>
      </w:r>
      <w:r w:rsidR="00095578">
        <w:rPr>
          <w:rFonts w:hint="cs"/>
          <w:rtl/>
        </w:rPr>
        <w:t xml:space="preserve">וגז מדמיע, אותו </w:t>
      </w:r>
      <w:r>
        <w:rPr>
          <w:rFonts w:hint="cs"/>
          <w:rtl/>
        </w:rPr>
        <w:t xml:space="preserve">לחצן </w:t>
      </w:r>
      <w:bookmarkStart w:id="190" w:name="_ETM_Q1_979908"/>
      <w:bookmarkEnd w:id="190"/>
      <w:r>
        <w:rPr>
          <w:rFonts w:hint="cs"/>
          <w:rtl/>
        </w:rPr>
        <w:t xml:space="preserve">מצוקה. תולה את חסדיו בדקה הראשונה </w:t>
      </w:r>
      <w:r w:rsidR="00095578">
        <w:rPr>
          <w:rFonts w:hint="cs"/>
          <w:rtl/>
        </w:rPr>
        <w:t xml:space="preserve">עד שהכוח יגיע אליו ויסייע לו </w:t>
      </w:r>
      <w:r>
        <w:rPr>
          <w:rFonts w:hint="cs"/>
          <w:rtl/>
        </w:rPr>
        <w:t>באותו מצב שאר</w:t>
      </w:r>
      <w:r w:rsidR="00095578">
        <w:rPr>
          <w:rFonts w:hint="cs"/>
          <w:rtl/>
        </w:rPr>
        <w:t>ב</w:t>
      </w:r>
      <w:r>
        <w:rPr>
          <w:rFonts w:hint="cs"/>
          <w:rtl/>
        </w:rPr>
        <w:t xml:space="preserve">עה אסירים, </w:t>
      </w:r>
      <w:bookmarkStart w:id="191" w:name="_ETM_Q1_990491"/>
      <w:bookmarkEnd w:id="191"/>
      <w:r>
        <w:rPr>
          <w:rFonts w:hint="cs"/>
          <w:rtl/>
        </w:rPr>
        <w:t>עבר</w:t>
      </w:r>
      <w:r w:rsidR="00095578">
        <w:rPr>
          <w:rFonts w:hint="cs"/>
          <w:rtl/>
        </w:rPr>
        <w:t>י</w:t>
      </w:r>
      <w:r>
        <w:rPr>
          <w:rFonts w:hint="cs"/>
          <w:rtl/>
        </w:rPr>
        <w:t>ינים נופלים עליו ותוקפ</w:t>
      </w:r>
      <w:r w:rsidR="00175954">
        <w:rPr>
          <w:rFonts w:hint="cs"/>
          <w:rtl/>
        </w:rPr>
        <w:t>ים</w:t>
      </w:r>
      <w:r>
        <w:rPr>
          <w:rFonts w:hint="cs"/>
          <w:rtl/>
        </w:rPr>
        <w:t xml:space="preserve"> אותו. זו נקודה אחת.</w:t>
      </w:r>
    </w:p>
    <w:p w:rsidR="001F1100" w:rsidRDefault="001F1100" w:rsidP="001F1100">
      <w:pPr>
        <w:rPr>
          <w:rtl/>
        </w:rPr>
      </w:pPr>
      <w:bookmarkStart w:id="192" w:name="_ETM_Q1_996723"/>
      <w:bookmarkStart w:id="193" w:name="_ETM_Q1_996781"/>
      <w:bookmarkEnd w:id="192"/>
      <w:bookmarkEnd w:id="193"/>
    </w:p>
    <w:p w:rsidR="001F1100" w:rsidRDefault="001F1100" w:rsidP="00095578">
      <w:pPr>
        <w:rPr>
          <w:rtl/>
        </w:rPr>
      </w:pPr>
      <w:bookmarkStart w:id="194" w:name="_ETM_Q1_996884"/>
      <w:bookmarkStart w:id="195" w:name="_ETM_Q1_996939"/>
      <w:bookmarkEnd w:id="194"/>
      <w:bookmarkEnd w:id="195"/>
      <w:r>
        <w:rPr>
          <w:rFonts w:hint="cs"/>
          <w:rtl/>
        </w:rPr>
        <w:t>אעצור כאן</w:t>
      </w:r>
      <w:r w:rsidR="00095578">
        <w:rPr>
          <w:rFonts w:hint="cs"/>
          <w:rtl/>
        </w:rPr>
        <w:t>,</w:t>
      </w:r>
      <w:r>
        <w:rPr>
          <w:rFonts w:hint="cs"/>
          <w:rtl/>
        </w:rPr>
        <w:t xml:space="preserve"> וכפי </w:t>
      </w:r>
      <w:bookmarkStart w:id="196" w:name="_ETM_Q1_1002013"/>
      <w:bookmarkEnd w:id="196"/>
      <w:r>
        <w:rPr>
          <w:rFonts w:hint="cs"/>
          <w:rtl/>
        </w:rPr>
        <w:t>שאמרת, אדוני היושב-ראש, יש בכך ערך, יש בזה מסר ו</w:t>
      </w:r>
      <w:r w:rsidR="00095578">
        <w:rPr>
          <w:rFonts w:hint="cs"/>
          <w:rtl/>
        </w:rPr>
        <w:t xml:space="preserve">יש </w:t>
      </w:r>
      <w:bookmarkStart w:id="197" w:name="_ETM_Q1_1015986"/>
      <w:bookmarkEnd w:id="197"/>
      <w:r w:rsidR="00095578">
        <w:rPr>
          <w:rFonts w:hint="cs"/>
          <w:rtl/>
        </w:rPr>
        <w:t xml:space="preserve">בזה </w:t>
      </w:r>
      <w:r>
        <w:rPr>
          <w:rFonts w:hint="cs"/>
          <w:rtl/>
        </w:rPr>
        <w:t xml:space="preserve">משמעות. </w:t>
      </w:r>
      <w:bookmarkStart w:id="198" w:name="_ETM_Q1_1013253"/>
      <w:bookmarkEnd w:id="198"/>
      <w:r w:rsidR="00095578">
        <w:rPr>
          <w:rFonts w:hint="cs"/>
          <w:rtl/>
        </w:rPr>
        <w:t>לוחמי הכליאה נ</w:t>
      </w:r>
      <w:r>
        <w:rPr>
          <w:rFonts w:hint="cs"/>
          <w:rtl/>
        </w:rPr>
        <w:t>מצאים בקו החזית למול העבריי</w:t>
      </w:r>
      <w:r w:rsidR="00095578">
        <w:rPr>
          <w:rFonts w:hint="cs"/>
          <w:rtl/>
        </w:rPr>
        <w:t>נ</w:t>
      </w:r>
      <w:r>
        <w:rPr>
          <w:rFonts w:hint="cs"/>
          <w:rtl/>
        </w:rPr>
        <w:t xml:space="preserve">ים הבכירים במדינת </w:t>
      </w:r>
      <w:bookmarkStart w:id="199" w:name="_ETM_Q1_1020556"/>
      <w:bookmarkEnd w:id="199"/>
      <w:r>
        <w:rPr>
          <w:rFonts w:hint="cs"/>
          <w:rtl/>
        </w:rPr>
        <w:t>ישראל</w:t>
      </w:r>
      <w:r w:rsidR="00095578">
        <w:rPr>
          <w:rFonts w:hint="cs"/>
          <w:rtl/>
        </w:rPr>
        <w:t>,</w:t>
      </w:r>
      <w:r>
        <w:rPr>
          <w:rFonts w:hint="cs"/>
          <w:rtl/>
        </w:rPr>
        <w:t xml:space="preserve"> ואיני צריך להתבייש בזה שאני דורש את המשילות. </w:t>
      </w:r>
      <w:r w:rsidR="00095578">
        <w:rPr>
          <w:rFonts w:hint="cs"/>
          <w:rtl/>
        </w:rPr>
        <w:t xml:space="preserve">רוצה להטיל אותה. אמשיך לטפל בכל מי שצריך לטפל, </w:t>
      </w:r>
      <w:r>
        <w:rPr>
          <w:rFonts w:hint="cs"/>
          <w:rtl/>
        </w:rPr>
        <w:t xml:space="preserve">לתת </w:t>
      </w:r>
      <w:bookmarkStart w:id="200" w:name="_ETM_Q1_1028454"/>
      <w:bookmarkEnd w:id="200"/>
      <w:r w:rsidR="00095578">
        <w:rPr>
          <w:rFonts w:hint="cs"/>
          <w:rtl/>
        </w:rPr>
        <w:t>להם א</w:t>
      </w:r>
      <w:r>
        <w:rPr>
          <w:rFonts w:hint="cs"/>
          <w:rtl/>
        </w:rPr>
        <w:t xml:space="preserve">ת המענים שיש לתת לאסירים. לא בא דבר </w:t>
      </w:r>
      <w:bookmarkStart w:id="201" w:name="_ETM_Q1_1033974"/>
      <w:bookmarkEnd w:id="201"/>
      <w:r w:rsidR="00095578">
        <w:rPr>
          <w:rFonts w:hint="cs"/>
          <w:rtl/>
        </w:rPr>
        <w:t>על ח</w:t>
      </w:r>
      <w:r>
        <w:rPr>
          <w:rFonts w:hint="cs"/>
          <w:rtl/>
        </w:rPr>
        <w:t xml:space="preserve">שבון השני </w:t>
      </w:r>
      <w:r w:rsidR="00095578">
        <w:rPr>
          <w:rFonts w:hint="cs"/>
          <w:rtl/>
        </w:rPr>
        <w:t xml:space="preserve">ואם צריך לאפשר לאסיר לצאת </w:t>
      </w:r>
      <w:r>
        <w:rPr>
          <w:rFonts w:hint="cs"/>
          <w:rtl/>
        </w:rPr>
        <w:t xml:space="preserve">לשיחת טלפון בטלפון הציבורי אעשה זאת, </w:t>
      </w:r>
      <w:r w:rsidR="00095578">
        <w:rPr>
          <w:rFonts w:hint="cs"/>
          <w:rtl/>
        </w:rPr>
        <w:t xml:space="preserve">ואם מנהל האגף שנמצא פה יונתן </w:t>
      </w:r>
      <w:proofErr w:type="spellStart"/>
      <w:r w:rsidR="00095578">
        <w:rPr>
          <w:rFonts w:hint="cs"/>
          <w:rtl/>
        </w:rPr>
        <w:t>סבחט</w:t>
      </w:r>
      <w:proofErr w:type="spellEnd"/>
      <w:r w:rsidR="00095578">
        <w:rPr>
          <w:rFonts w:hint="cs"/>
          <w:rtl/>
        </w:rPr>
        <w:t xml:space="preserve"> </w:t>
      </w:r>
      <w:r>
        <w:rPr>
          <w:rFonts w:hint="cs"/>
          <w:rtl/>
        </w:rPr>
        <w:t xml:space="preserve">צריך </w:t>
      </w:r>
      <w:bookmarkStart w:id="202" w:name="_ETM_Q1_1042276"/>
      <w:bookmarkEnd w:id="202"/>
      <w:r w:rsidR="00095578">
        <w:rPr>
          <w:rFonts w:hint="cs"/>
          <w:rtl/>
        </w:rPr>
        <w:t xml:space="preserve">להוציא אסירים לקנטינה </w:t>
      </w:r>
      <w:r w:rsidR="00095578">
        <w:rPr>
          <w:rtl/>
        </w:rPr>
        <w:t>–</w:t>
      </w:r>
      <w:r w:rsidR="00095578">
        <w:rPr>
          <w:rFonts w:hint="cs"/>
          <w:rtl/>
        </w:rPr>
        <w:t xml:space="preserve"> יוציא אותם, ואם צריך לתת תשובה שלילית</w:t>
      </w:r>
      <w:r>
        <w:rPr>
          <w:rFonts w:hint="cs"/>
          <w:rtl/>
        </w:rPr>
        <w:t xml:space="preserve"> לאסיר </w:t>
      </w:r>
      <w:r>
        <w:rPr>
          <w:rtl/>
        </w:rPr>
        <w:t>–</w:t>
      </w:r>
      <w:r>
        <w:rPr>
          <w:rFonts w:hint="cs"/>
          <w:rtl/>
        </w:rPr>
        <w:t xml:space="preserve"> ייתן תשובה שלילית ובתגובה לא צריך לקבל </w:t>
      </w:r>
      <w:bookmarkStart w:id="203" w:name="_ETM_Q1_1052414"/>
      <w:bookmarkEnd w:id="203"/>
      <w:r>
        <w:rPr>
          <w:rFonts w:hint="cs"/>
          <w:rtl/>
        </w:rPr>
        <w:t xml:space="preserve">אגרוף שישברו לו את הצלעות. </w:t>
      </w:r>
      <w:r w:rsidR="00095578">
        <w:rPr>
          <w:rFonts w:hint="cs"/>
          <w:rtl/>
        </w:rPr>
        <w:t xml:space="preserve">הסרטון - </w:t>
      </w:r>
      <w:r>
        <w:rPr>
          <w:rFonts w:hint="cs"/>
          <w:rtl/>
        </w:rPr>
        <w:t>אתן הסברים תוך כדי.</w:t>
      </w:r>
    </w:p>
    <w:p w:rsidR="001F1100" w:rsidRDefault="001F1100" w:rsidP="001F1100">
      <w:pPr>
        <w:rPr>
          <w:rtl/>
        </w:rPr>
      </w:pPr>
      <w:bookmarkStart w:id="204" w:name="_ETM_Q1_1062311"/>
      <w:bookmarkStart w:id="205" w:name="_ETM_Q1_1062364"/>
      <w:bookmarkEnd w:id="204"/>
      <w:bookmarkEnd w:id="205"/>
    </w:p>
    <w:p w:rsidR="001F1100" w:rsidRDefault="00702AC5" w:rsidP="00095578">
      <w:pPr>
        <w:rPr>
          <w:rtl/>
        </w:rPr>
      </w:pPr>
      <w:bookmarkStart w:id="206" w:name="_ETM_Q1_1062892"/>
      <w:bookmarkStart w:id="207" w:name="_ETM_Q1_1062947"/>
      <w:bookmarkEnd w:id="206"/>
      <w:bookmarkEnd w:id="207"/>
      <w:r>
        <w:rPr>
          <w:rFonts w:hint="cs"/>
          <w:rtl/>
        </w:rPr>
        <w:lastRenderedPageBreak/>
        <w:t xml:space="preserve">אנחנו מדברים </w:t>
      </w:r>
      <w:bookmarkStart w:id="208" w:name="_ETM_Q1_1066797"/>
      <w:bookmarkEnd w:id="208"/>
      <w:r w:rsidR="00095578">
        <w:rPr>
          <w:rFonts w:hint="cs"/>
          <w:rtl/>
        </w:rPr>
        <w:t>על אירועים שהיו בשנתיים-</w:t>
      </w:r>
      <w:r>
        <w:rPr>
          <w:rFonts w:hint="cs"/>
          <w:rtl/>
        </w:rPr>
        <w:t xml:space="preserve">שלוש האחרונות. אסיר שקיבל תשובה שלילית </w:t>
      </w:r>
      <w:bookmarkStart w:id="209" w:name="_ETM_Q1_1078044"/>
      <w:bookmarkEnd w:id="209"/>
      <w:r>
        <w:rPr>
          <w:rFonts w:hint="cs"/>
          <w:rtl/>
        </w:rPr>
        <w:t xml:space="preserve">ממנהלת אגף </w:t>
      </w:r>
      <w:r>
        <w:rPr>
          <w:rtl/>
        </w:rPr>
        <w:t>–</w:t>
      </w:r>
      <w:r>
        <w:rPr>
          <w:rFonts w:hint="cs"/>
          <w:rtl/>
        </w:rPr>
        <w:t xml:space="preserve"> זה החיכוך. לא </w:t>
      </w:r>
      <w:r w:rsidR="00095578">
        <w:rPr>
          <w:rFonts w:hint="cs"/>
          <w:rtl/>
        </w:rPr>
        <w:t xml:space="preserve">מדבר על </w:t>
      </w:r>
      <w:bookmarkStart w:id="210" w:name="_ETM_Q1_1083253"/>
      <w:bookmarkEnd w:id="210"/>
      <w:r>
        <w:rPr>
          <w:rFonts w:hint="cs"/>
          <w:rtl/>
        </w:rPr>
        <w:t xml:space="preserve">מגע סורגים. </w:t>
      </w:r>
      <w:r w:rsidR="00095578">
        <w:rPr>
          <w:rFonts w:hint="cs"/>
          <w:rtl/>
        </w:rPr>
        <w:t xml:space="preserve">זה שיח בלתי אמצעי </w:t>
      </w:r>
      <w:r>
        <w:rPr>
          <w:rFonts w:hint="cs"/>
          <w:rtl/>
        </w:rPr>
        <w:t xml:space="preserve">מול אנשי </w:t>
      </w:r>
      <w:bookmarkStart w:id="211" w:name="_ETM_Q1_1086892"/>
      <w:bookmarkEnd w:id="211"/>
      <w:r w:rsidR="00095578">
        <w:rPr>
          <w:rFonts w:hint="cs"/>
          <w:rtl/>
        </w:rPr>
        <w:t>הסגל. פה האסיר מ</w:t>
      </w:r>
      <w:r>
        <w:rPr>
          <w:rFonts w:hint="cs"/>
          <w:rtl/>
        </w:rPr>
        <w:t xml:space="preserve">תקרב אליה וחותך אותה בפרצופה. לקח אמצעי חד. </w:t>
      </w:r>
      <w:r w:rsidR="00095578">
        <w:rPr>
          <w:rFonts w:hint="cs"/>
          <w:rtl/>
        </w:rPr>
        <w:t xml:space="preserve">חתך אותה. </w:t>
      </w:r>
      <w:r>
        <w:rPr>
          <w:rFonts w:hint="cs"/>
          <w:rtl/>
        </w:rPr>
        <w:t xml:space="preserve">מצולקת </w:t>
      </w:r>
      <w:bookmarkStart w:id="212" w:name="_ETM_Q1_1098891"/>
      <w:bookmarkEnd w:id="212"/>
      <w:r w:rsidR="00095578">
        <w:rPr>
          <w:rFonts w:hint="cs"/>
          <w:rtl/>
        </w:rPr>
        <w:t>בגופה. לצערי ג</w:t>
      </w:r>
      <w:r>
        <w:rPr>
          <w:rFonts w:hint="cs"/>
          <w:rtl/>
        </w:rPr>
        <w:t xml:space="preserve">ם מעבר לכך. אירוע קשה מאוד. היא </w:t>
      </w:r>
      <w:bookmarkStart w:id="213" w:name="_ETM_Q1_1107246"/>
      <w:bookmarkEnd w:id="213"/>
      <w:r>
        <w:rPr>
          <w:rFonts w:hint="cs"/>
          <w:rtl/>
        </w:rPr>
        <w:t>לחצה על</w:t>
      </w:r>
      <w:r w:rsidR="00095578">
        <w:rPr>
          <w:rFonts w:hint="cs"/>
          <w:rtl/>
        </w:rPr>
        <w:t xml:space="preserve"> לחצן מצוקה שנמצא בשולחן. תופסת </w:t>
      </w:r>
      <w:bookmarkStart w:id="214" w:name="_ETM_Q1_1116066"/>
      <w:bookmarkEnd w:id="214"/>
      <w:r w:rsidR="00095578">
        <w:rPr>
          <w:rFonts w:hint="cs"/>
          <w:rtl/>
        </w:rPr>
        <w:t>לו את הידיים. היא בהלם מהשניות הראשונות</w:t>
      </w:r>
      <w:r>
        <w:rPr>
          <w:rFonts w:hint="cs"/>
          <w:rtl/>
        </w:rPr>
        <w:t xml:space="preserve">. לוקח </w:t>
      </w:r>
      <w:bookmarkStart w:id="215" w:name="_ETM_Q1_1116614"/>
      <w:bookmarkEnd w:id="215"/>
      <w:r>
        <w:rPr>
          <w:rFonts w:hint="cs"/>
          <w:rtl/>
        </w:rPr>
        <w:t xml:space="preserve">זמן עד שכוח מגיע. זה לא כוח שנמצא מחוץ לדלת. </w:t>
      </w:r>
      <w:bookmarkStart w:id="216" w:name="_ETM_Q1_1123085"/>
      <w:bookmarkEnd w:id="216"/>
      <w:r w:rsidR="00095578">
        <w:rPr>
          <w:rFonts w:hint="cs"/>
          <w:rtl/>
        </w:rPr>
        <w:t xml:space="preserve">זה כוח שמגיע ומתאסף </w:t>
      </w:r>
      <w:r>
        <w:rPr>
          <w:rFonts w:hint="cs"/>
          <w:rtl/>
        </w:rPr>
        <w:t xml:space="preserve">מבית הסוהר. </w:t>
      </w:r>
    </w:p>
    <w:p w:rsidR="00702AC5" w:rsidRDefault="00702AC5" w:rsidP="001F1100">
      <w:pPr>
        <w:rPr>
          <w:rtl/>
        </w:rPr>
      </w:pPr>
      <w:bookmarkStart w:id="217" w:name="_ETM_Q1_1125437"/>
      <w:bookmarkStart w:id="218" w:name="_ETM_Q1_1125500"/>
      <w:bookmarkEnd w:id="217"/>
      <w:bookmarkEnd w:id="218"/>
    </w:p>
    <w:p w:rsidR="00702AC5" w:rsidRDefault="00CF34B5" w:rsidP="00095578">
      <w:pPr>
        <w:rPr>
          <w:rtl/>
        </w:rPr>
      </w:pPr>
      <w:bookmarkStart w:id="219" w:name="_ETM_Q1_1125583"/>
      <w:bookmarkStart w:id="220" w:name="_ETM_Q1_1125633"/>
      <w:bookmarkEnd w:id="219"/>
      <w:bookmarkEnd w:id="220"/>
      <w:r>
        <w:rPr>
          <w:rFonts w:hint="cs"/>
          <w:rtl/>
        </w:rPr>
        <w:t xml:space="preserve">עוד מעט ידבר על האירוע ספא. </w:t>
      </w:r>
      <w:r w:rsidR="00095578">
        <w:rPr>
          <w:rFonts w:hint="cs"/>
          <w:rtl/>
        </w:rPr>
        <w:t xml:space="preserve">הבחור שיושב פה </w:t>
      </w:r>
      <w:bookmarkStart w:id="221" w:name="_ETM_Q1_1138828"/>
      <w:bookmarkEnd w:id="221"/>
      <w:r w:rsidR="00095578">
        <w:rPr>
          <w:rFonts w:hint="cs"/>
          <w:rtl/>
        </w:rPr>
        <w:t xml:space="preserve">לימיני </w:t>
      </w:r>
      <w:r>
        <w:rPr>
          <w:rFonts w:hint="cs"/>
          <w:rtl/>
        </w:rPr>
        <w:t xml:space="preserve">מבקש מהאסיר </w:t>
      </w:r>
      <w:bookmarkStart w:id="222" w:name="_ETM_Q1_1140246"/>
      <w:bookmarkEnd w:id="222"/>
      <w:r>
        <w:rPr>
          <w:rFonts w:hint="cs"/>
          <w:rtl/>
        </w:rPr>
        <w:t>לסיים את השיחה כי אסירים אחרים צריכים לדבר</w:t>
      </w:r>
      <w:r w:rsidR="00095578">
        <w:rPr>
          <w:rFonts w:hint="cs"/>
          <w:rtl/>
        </w:rPr>
        <w:t>,</w:t>
      </w:r>
      <w:r>
        <w:rPr>
          <w:rFonts w:hint="cs"/>
          <w:rtl/>
        </w:rPr>
        <w:t xml:space="preserve"> כי יש </w:t>
      </w:r>
      <w:bookmarkStart w:id="223" w:name="_ETM_Q1_1146009"/>
      <w:bookmarkEnd w:id="223"/>
      <w:r>
        <w:rPr>
          <w:rFonts w:hint="cs"/>
          <w:rtl/>
        </w:rPr>
        <w:t xml:space="preserve">מספר טלפונים מסוים על כמות </w:t>
      </w:r>
      <w:r w:rsidR="00095578">
        <w:rPr>
          <w:rFonts w:hint="cs"/>
          <w:rtl/>
        </w:rPr>
        <w:t xml:space="preserve">גדולה של </w:t>
      </w:r>
      <w:r>
        <w:rPr>
          <w:rFonts w:hint="cs"/>
          <w:rtl/>
        </w:rPr>
        <w:t xml:space="preserve">אסירים, </w:t>
      </w:r>
      <w:r w:rsidR="00095578">
        <w:rPr>
          <w:rFonts w:hint="cs"/>
          <w:rtl/>
        </w:rPr>
        <w:t xml:space="preserve">האסירים רואים שבא לממש את האחריות שלו </w:t>
      </w:r>
      <w:bookmarkStart w:id="224" w:name="_ETM_Q1_1153812"/>
      <w:bookmarkEnd w:id="224"/>
      <w:r>
        <w:rPr>
          <w:rFonts w:hint="cs"/>
          <w:rtl/>
        </w:rPr>
        <w:t xml:space="preserve">וכבר תראו מה קרה. </w:t>
      </w:r>
      <w:bookmarkStart w:id="225" w:name="_ETM_Q1_1155512"/>
      <w:bookmarkEnd w:id="225"/>
      <w:r>
        <w:rPr>
          <w:rFonts w:hint="cs"/>
          <w:rtl/>
        </w:rPr>
        <w:t xml:space="preserve">ספא יבטא את תחושותיו עוד כמה דקות. כל הבא ליד. </w:t>
      </w:r>
      <w:bookmarkStart w:id="226" w:name="_ETM_Q1_1168284"/>
      <w:bookmarkEnd w:id="226"/>
    </w:p>
    <w:p w:rsidR="00CF34B5" w:rsidRDefault="00CF34B5" w:rsidP="001F1100">
      <w:pPr>
        <w:rPr>
          <w:rtl/>
        </w:rPr>
      </w:pPr>
      <w:bookmarkStart w:id="227" w:name="_ETM_Q1_1171549"/>
      <w:bookmarkStart w:id="228" w:name="_ETM_Q1_1171614"/>
      <w:bookmarkEnd w:id="227"/>
      <w:bookmarkEnd w:id="228"/>
    </w:p>
    <w:p w:rsidR="00CF34B5" w:rsidRDefault="00CF34B5" w:rsidP="00CF34B5">
      <w:pPr>
        <w:rPr>
          <w:rtl/>
        </w:rPr>
      </w:pPr>
      <w:bookmarkStart w:id="229" w:name="_ETM_Q1_1171709"/>
      <w:bookmarkStart w:id="230" w:name="_ETM_Q1_1171759"/>
      <w:bookmarkEnd w:id="229"/>
      <w:bookmarkEnd w:id="230"/>
      <w:r>
        <w:rPr>
          <w:rFonts w:hint="cs"/>
          <w:rtl/>
        </w:rPr>
        <w:t xml:space="preserve">עצור, באים להוציאו לדיון בבית משפט. מתארגן. </w:t>
      </w:r>
      <w:r w:rsidR="00095578">
        <w:rPr>
          <w:rFonts w:hint="cs"/>
          <w:rtl/>
        </w:rPr>
        <w:t>עולה על בגדים. מערכת הכליאה עורכת</w:t>
      </w:r>
      <w:r>
        <w:rPr>
          <w:rFonts w:hint="cs"/>
          <w:rtl/>
        </w:rPr>
        <w:t xml:space="preserve"> עליו חיפוש </w:t>
      </w:r>
      <w:bookmarkStart w:id="231" w:name="_ETM_Q1_1182492"/>
      <w:bookmarkEnd w:id="231"/>
      <w:r>
        <w:rPr>
          <w:rFonts w:hint="cs"/>
          <w:rtl/>
        </w:rPr>
        <w:t xml:space="preserve">באמצעות </w:t>
      </w:r>
      <w:proofErr w:type="spellStart"/>
      <w:r>
        <w:rPr>
          <w:rFonts w:hint="cs"/>
          <w:rtl/>
        </w:rPr>
        <w:t>מונגלומטר</w:t>
      </w:r>
      <w:proofErr w:type="spellEnd"/>
      <w:r>
        <w:rPr>
          <w:rFonts w:hint="cs"/>
          <w:rtl/>
        </w:rPr>
        <w:t xml:space="preserve">. חונק אותה כמעט למוות. </w:t>
      </w:r>
      <w:r w:rsidR="00B717BD">
        <w:rPr>
          <w:rFonts w:hint="cs"/>
          <w:rtl/>
        </w:rPr>
        <w:t xml:space="preserve">אני </w:t>
      </w:r>
      <w:r>
        <w:rPr>
          <w:rFonts w:hint="cs"/>
          <w:rtl/>
        </w:rPr>
        <w:t>לא מגזים</w:t>
      </w:r>
      <w:r w:rsidR="00B717BD">
        <w:rPr>
          <w:rFonts w:hint="cs"/>
          <w:rtl/>
        </w:rPr>
        <w:t xml:space="preserve"> כאן</w:t>
      </w:r>
      <w:r>
        <w:rPr>
          <w:rFonts w:hint="cs"/>
          <w:rtl/>
        </w:rPr>
        <w:t xml:space="preserve">. חונק אותה </w:t>
      </w:r>
      <w:bookmarkStart w:id="232" w:name="_ETM_Q1_1201716"/>
      <w:bookmarkEnd w:id="232"/>
      <w:r>
        <w:rPr>
          <w:rFonts w:hint="cs"/>
          <w:rtl/>
        </w:rPr>
        <w:t>כמעט למוות. הצבע</w:t>
      </w:r>
      <w:r w:rsidR="00175954">
        <w:rPr>
          <w:rFonts w:hint="cs"/>
          <w:rtl/>
        </w:rPr>
        <w:t>ים</w:t>
      </w:r>
      <w:r>
        <w:rPr>
          <w:rFonts w:hint="cs"/>
          <w:rtl/>
        </w:rPr>
        <w:t xml:space="preserve"> שלה השתנו. הגיע כוח סוהרים מהר מאוד </w:t>
      </w:r>
      <w:bookmarkStart w:id="233" w:name="_ETM_Q1_1208492"/>
      <w:bookmarkEnd w:id="233"/>
      <w:r>
        <w:rPr>
          <w:rFonts w:hint="cs"/>
          <w:rtl/>
        </w:rPr>
        <w:t xml:space="preserve">יחסית </w:t>
      </w:r>
      <w:r w:rsidR="00B717BD">
        <w:rPr>
          <w:rFonts w:hint="cs"/>
          <w:rtl/>
        </w:rPr>
        <w:t xml:space="preserve">כאן </w:t>
      </w:r>
      <w:r>
        <w:rPr>
          <w:rFonts w:hint="cs"/>
          <w:rtl/>
        </w:rPr>
        <w:t xml:space="preserve">וחילץ אותה. </w:t>
      </w:r>
    </w:p>
    <w:p w:rsidR="00CF34B5" w:rsidRDefault="00CF34B5" w:rsidP="00CF34B5">
      <w:pPr>
        <w:rPr>
          <w:rtl/>
        </w:rPr>
      </w:pPr>
      <w:bookmarkStart w:id="234" w:name="_ETM_Q1_1221952"/>
      <w:bookmarkStart w:id="235" w:name="_ETM_Q1_1221997"/>
      <w:bookmarkEnd w:id="234"/>
      <w:bookmarkEnd w:id="235"/>
    </w:p>
    <w:p w:rsidR="00B717BD" w:rsidRDefault="00CF34B5" w:rsidP="00B717BD">
      <w:pPr>
        <w:rPr>
          <w:rtl/>
        </w:rPr>
      </w:pPr>
      <w:bookmarkStart w:id="236" w:name="_ETM_Q1_1222092"/>
      <w:bookmarkStart w:id="237" w:name="_ETM_Q1_1222122"/>
      <w:bookmarkEnd w:id="236"/>
      <w:bookmarkEnd w:id="237"/>
      <w:r>
        <w:rPr>
          <w:rFonts w:hint="cs"/>
          <w:rtl/>
        </w:rPr>
        <w:t>אסיר ביטחוני חוזר מ</w:t>
      </w:r>
      <w:r w:rsidR="00B717BD">
        <w:rPr>
          <w:rFonts w:hint="cs"/>
          <w:rtl/>
        </w:rPr>
        <w:t xml:space="preserve">שעת </w:t>
      </w:r>
      <w:r>
        <w:rPr>
          <w:rFonts w:hint="cs"/>
          <w:rtl/>
        </w:rPr>
        <w:t>טיול ותוקף</w:t>
      </w:r>
      <w:bookmarkStart w:id="238" w:name="_ETM_Q1_1219112"/>
      <w:bookmarkEnd w:id="238"/>
      <w:r>
        <w:rPr>
          <w:rFonts w:hint="cs"/>
          <w:rtl/>
        </w:rPr>
        <w:t xml:space="preserve">. היה לו </w:t>
      </w:r>
      <w:bookmarkStart w:id="239" w:name="_ETM_Q1_1225017"/>
      <w:bookmarkEnd w:id="239"/>
      <w:r>
        <w:rPr>
          <w:rFonts w:hint="cs"/>
          <w:rtl/>
        </w:rPr>
        <w:t xml:space="preserve">גם דוקרן עליו. </w:t>
      </w:r>
      <w:r w:rsidR="00B717BD">
        <w:rPr>
          <w:rFonts w:hint="cs"/>
          <w:rtl/>
        </w:rPr>
        <w:t xml:space="preserve">זה פשוט </w:t>
      </w:r>
      <w:r>
        <w:rPr>
          <w:rFonts w:hint="cs"/>
          <w:rtl/>
        </w:rPr>
        <w:t xml:space="preserve">לרצוח את לוחם הכליאה. אירוע לפני שלוש </w:t>
      </w:r>
      <w:bookmarkStart w:id="240" w:name="_ETM_Q1_1232917"/>
      <w:bookmarkEnd w:id="240"/>
      <w:r>
        <w:rPr>
          <w:rFonts w:hint="cs"/>
          <w:rtl/>
        </w:rPr>
        <w:t>שנים או שנת</w:t>
      </w:r>
      <w:r w:rsidR="00095578">
        <w:rPr>
          <w:rFonts w:hint="cs"/>
          <w:rtl/>
        </w:rPr>
        <w:t>י</w:t>
      </w:r>
      <w:r>
        <w:rPr>
          <w:rFonts w:hint="cs"/>
          <w:rtl/>
        </w:rPr>
        <w:t>ים</w:t>
      </w:r>
      <w:r w:rsidR="00B717BD">
        <w:rPr>
          <w:rFonts w:hint="cs"/>
          <w:rtl/>
        </w:rPr>
        <w:t xml:space="preserve">, בית סוהר </w:t>
      </w:r>
      <w:proofErr w:type="spellStart"/>
      <w:r w:rsidR="00B717BD">
        <w:rPr>
          <w:rFonts w:hint="cs"/>
          <w:rtl/>
        </w:rPr>
        <w:t>נפחא</w:t>
      </w:r>
      <w:proofErr w:type="spellEnd"/>
      <w:r>
        <w:rPr>
          <w:rFonts w:hint="cs"/>
          <w:rtl/>
        </w:rPr>
        <w:t xml:space="preserve">. מגלגל אותו מגרם המדרגות. </w:t>
      </w:r>
      <w:bookmarkStart w:id="241" w:name="_ETM_Q1_1246744"/>
      <w:bookmarkEnd w:id="241"/>
    </w:p>
    <w:p w:rsidR="00B717BD" w:rsidRDefault="00B717BD" w:rsidP="00B717BD">
      <w:pPr>
        <w:rPr>
          <w:rtl/>
        </w:rPr>
      </w:pPr>
      <w:bookmarkStart w:id="242" w:name="_ETM_Q1_1246771"/>
      <w:bookmarkEnd w:id="242"/>
    </w:p>
    <w:p w:rsidR="00CF34B5" w:rsidRDefault="00B717BD" w:rsidP="00B717BD">
      <w:pPr>
        <w:rPr>
          <w:rtl/>
        </w:rPr>
      </w:pPr>
      <w:bookmarkStart w:id="243" w:name="_ETM_Q1_1246879"/>
      <w:bookmarkStart w:id="244" w:name="_ETM_Q1_1246939"/>
      <w:bookmarkEnd w:id="243"/>
      <w:bookmarkEnd w:id="244"/>
      <w:r>
        <w:rPr>
          <w:rFonts w:hint="cs"/>
          <w:rtl/>
        </w:rPr>
        <w:t>לפני</w:t>
      </w:r>
      <w:bookmarkStart w:id="245" w:name="_ETM_Q1_1242790"/>
      <w:bookmarkEnd w:id="245"/>
      <w:r>
        <w:rPr>
          <w:rFonts w:hint="cs"/>
          <w:rtl/>
        </w:rPr>
        <w:t xml:space="preserve"> שנתיים אסיר </w:t>
      </w:r>
      <w:r w:rsidR="00CF34B5">
        <w:rPr>
          <w:rFonts w:hint="cs"/>
          <w:rtl/>
        </w:rPr>
        <w:t xml:space="preserve">מובא למרפאה. צריך </w:t>
      </w:r>
      <w:bookmarkStart w:id="246" w:name="_ETM_Q1_1244215"/>
      <w:bookmarkEnd w:id="246"/>
      <w:r w:rsidR="00CF34B5">
        <w:rPr>
          <w:rFonts w:hint="cs"/>
          <w:rtl/>
        </w:rPr>
        <w:t xml:space="preserve">להמשיך לטפל בכולם. אסיר ביטחוני, מחבל. אגרופים. בלי התרעה מראש. </w:t>
      </w:r>
      <w:bookmarkStart w:id="247" w:name="_ETM_Q1_1253920"/>
      <w:bookmarkEnd w:id="247"/>
      <w:r>
        <w:rPr>
          <w:rFonts w:hint="cs"/>
          <w:rtl/>
        </w:rPr>
        <w:t xml:space="preserve">זה </w:t>
      </w:r>
      <w:r w:rsidR="00CF34B5">
        <w:rPr>
          <w:rFonts w:hint="cs"/>
          <w:rtl/>
        </w:rPr>
        <w:t xml:space="preserve">שני לוחמי כליאה, אחד מקדימה ואחד מאחורה. על פניו פעלו </w:t>
      </w:r>
      <w:bookmarkStart w:id="248" w:name="_ETM_Q1_1262410"/>
      <w:bookmarkEnd w:id="248"/>
      <w:r w:rsidR="00CF34B5">
        <w:rPr>
          <w:rFonts w:hint="cs"/>
          <w:rtl/>
        </w:rPr>
        <w:t>כפי המצופה מהם.</w:t>
      </w:r>
    </w:p>
    <w:p w:rsidR="00CF34B5" w:rsidRDefault="00CF34B5" w:rsidP="00CF34B5">
      <w:pPr>
        <w:rPr>
          <w:rtl/>
        </w:rPr>
      </w:pPr>
      <w:bookmarkStart w:id="249" w:name="_ETM_Q1_1264935"/>
      <w:bookmarkStart w:id="250" w:name="_ETM_Q1_1265000"/>
      <w:bookmarkEnd w:id="249"/>
      <w:bookmarkEnd w:id="250"/>
    </w:p>
    <w:p w:rsidR="00CF34B5" w:rsidRDefault="00CF34B5" w:rsidP="00B717BD">
      <w:pPr>
        <w:rPr>
          <w:rtl/>
        </w:rPr>
      </w:pPr>
      <w:bookmarkStart w:id="251" w:name="_ETM_Q1_1265055"/>
      <w:bookmarkStart w:id="252" w:name="_ETM_Q1_1265110"/>
      <w:bookmarkEnd w:id="251"/>
      <w:bookmarkEnd w:id="252"/>
      <w:r>
        <w:rPr>
          <w:rFonts w:hint="cs"/>
          <w:rtl/>
        </w:rPr>
        <w:t xml:space="preserve">עוד אירוע מהשנה הנוכחית </w:t>
      </w:r>
      <w:r>
        <w:rPr>
          <w:rtl/>
        </w:rPr>
        <w:t>–</w:t>
      </w:r>
      <w:r>
        <w:rPr>
          <w:rFonts w:hint="cs"/>
          <w:rtl/>
        </w:rPr>
        <w:t xml:space="preserve"> </w:t>
      </w:r>
      <w:r w:rsidR="00B717BD">
        <w:rPr>
          <w:rFonts w:hint="cs"/>
          <w:rtl/>
        </w:rPr>
        <w:t xml:space="preserve">אסיר מוצא לחצר הטיולים, </w:t>
      </w:r>
      <w:r>
        <w:rPr>
          <w:rFonts w:hint="cs"/>
          <w:rtl/>
        </w:rPr>
        <w:t>הסוהר מוציא אותו</w:t>
      </w:r>
      <w:r w:rsidR="00B717BD">
        <w:rPr>
          <w:rFonts w:hint="cs"/>
          <w:rtl/>
        </w:rPr>
        <w:t xml:space="preserve"> מהתא</w:t>
      </w:r>
      <w:r>
        <w:rPr>
          <w:rFonts w:hint="cs"/>
          <w:rtl/>
        </w:rPr>
        <w:t xml:space="preserve">, </w:t>
      </w:r>
      <w:bookmarkStart w:id="253" w:name="_ETM_Q1_1271506"/>
      <w:bookmarkEnd w:id="253"/>
      <w:r>
        <w:rPr>
          <w:rFonts w:hint="cs"/>
          <w:rtl/>
        </w:rPr>
        <w:t xml:space="preserve">כשהוא כבול. </w:t>
      </w:r>
      <w:r w:rsidR="00B717BD">
        <w:rPr>
          <w:rFonts w:hint="cs"/>
          <w:rtl/>
        </w:rPr>
        <w:t xml:space="preserve">פשוט </w:t>
      </w:r>
      <w:r>
        <w:rPr>
          <w:rFonts w:hint="cs"/>
          <w:rtl/>
        </w:rPr>
        <w:t xml:space="preserve">בלי התרעה. תוקף ובורח. </w:t>
      </w:r>
    </w:p>
    <w:p w:rsidR="00CF34B5" w:rsidRDefault="00CF34B5" w:rsidP="00CF34B5">
      <w:pPr>
        <w:rPr>
          <w:rtl/>
        </w:rPr>
      </w:pPr>
      <w:bookmarkStart w:id="254" w:name="_ETM_Q1_1285151"/>
      <w:bookmarkStart w:id="255" w:name="_ETM_Q1_1285211"/>
      <w:bookmarkEnd w:id="254"/>
      <w:bookmarkEnd w:id="255"/>
    </w:p>
    <w:p w:rsidR="00CF34B5" w:rsidRDefault="00B717BD" w:rsidP="00B717BD">
      <w:pPr>
        <w:rPr>
          <w:rtl/>
        </w:rPr>
      </w:pPr>
      <w:bookmarkStart w:id="256" w:name="_ETM_Q1_1285296"/>
      <w:bookmarkStart w:id="257" w:name="_ETM_Q1_1285341"/>
      <w:bookmarkEnd w:id="256"/>
      <w:bookmarkEnd w:id="257"/>
      <w:r>
        <w:rPr>
          <w:rFonts w:hint="cs"/>
          <w:rtl/>
        </w:rPr>
        <w:t xml:space="preserve">בית </w:t>
      </w:r>
      <w:bookmarkStart w:id="258" w:name="_ETM_Q1_1288944"/>
      <w:bookmarkEnd w:id="258"/>
      <w:r>
        <w:rPr>
          <w:rFonts w:hint="cs"/>
          <w:rtl/>
        </w:rPr>
        <w:t xml:space="preserve">סוהר אחר. </w:t>
      </w:r>
      <w:r w:rsidR="00CF34B5">
        <w:rPr>
          <w:rFonts w:hint="cs"/>
          <w:rtl/>
        </w:rPr>
        <w:t xml:space="preserve">לוחמת כליאה. בחרנו מדגם </w:t>
      </w:r>
      <w:bookmarkStart w:id="259" w:name="_ETM_Q1_1289941"/>
      <w:bookmarkEnd w:id="259"/>
      <w:r w:rsidR="00CF34B5">
        <w:rPr>
          <w:rFonts w:hint="cs"/>
          <w:rtl/>
        </w:rPr>
        <w:t xml:space="preserve">אירועים </w:t>
      </w:r>
      <w:r>
        <w:rPr>
          <w:rtl/>
        </w:rPr>
        <w:t>–</w:t>
      </w:r>
      <w:r>
        <w:rPr>
          <w:rFonts w:hint="cs"/>
          <w:rtl/>
        </w:rPr>
        <w:t xml:space="preserve"> גם פליליים, גם ביטחוניים, גם</w:t>
      </w:r>
      <w:r w:rsidR="00CF34B5">
        <w:rPr>
          <w:rFonts w:hint="cs"/>
          <w:rtl/>
        </w:rPr>
        <w:t xml:space="preserve"> כלפי לוחמי כליאה, גם כלפי לוחמות כליאה. </w:t>
      </w:r>
      <w:r>
        <w:rPr>
          <w:rFonts w:hint="cs"/>
          <w:rtl/>
        </w:rPr>
        <w:t xml:space="preserve">מה שהיית מבקש, </w:t>
      </w:r>
      <w:bookmarkStart w:id="260" w:name="_ETM_Q1_1300067"/>
      <w:bookmarkEnd w:id="260"/>
      <w:r>
        <w:rPr>
          <w:rFonts w:hint="cs"/>
          <w:rtl/>
        </w:rPr>
        <w:t xml:space="preserve">אדוני היושב-ראש, הייתי מביא </w:t>
      </w:r>
      <w:r w:rsidR="00CF34B5">
        <w:rPr>
          <w:rFonts w:hint="cs"/>
          <w:rtl/>
        </w:rPr>
        <w:t xml:space="preserve">את </w:t>
      </w:r>
      <w:bookmarkStart w:id="261" w:name="_ETM_Q1_1298247"/>
      <w:bookmarkEnd w:id="261"/>
      <w:r w:rsidR="00CF34B5">
        <w:rPr>
          <w:rFonts w:hint="cs"/>
          <w:rtl/>
        </w:rPr>
        <w:t xml:space="preserve">החומר הזה. לצערי יש לנו החומר הזה. הייתי מוכן לוותר </w:t>
      </w:r>
      <w:bookmarkStart w:id="262" w:name="_ETM_Q1_1304156"/>
      <w:bookmarkEnd w:id="262"/>
      <w:r w:rsidR="00CF34B5">
        <w:rPr>
          <w:rFonts w:hint="cs"/>
          <w:rtl/>
        </w:rPr>
        <w:t xml:space="preserve">על זה. </w:t>
      </w:r>
    </w:p>
    <w:p w:rsidR="00CF34B5" w:rsidRDefault="00CF34B5" w:rsidP="00CF34B5">
      <w:pPr>
        <w:rPr>
          <w:rtl/>
        </w:rPr>
      </w:pPr>
      <w:bookmarkStart w:id="263" w:name="_ETM_Q1_1309304"/>
      <w:bookmarkStart w:id="264" w:name="_ETM_Q1_1309351"/>
      <w:bookmarkEnd w:id="263"/>
      <w:bookmarkEnd w:id="264"/>
    </w:p>
    <w:p w:rsidR="00B717BD" w:rsidRDefault="00B717BD" w:rsidP="00CF34B5">
      <w:pPr>
        <w:rPr>
          <w:rtl/>
        </w:rPr>
      </w:pPr>
      <w:bookmarkStart w:id="265" w:name="_ETM_Q1_1309481"/>
      <w:bookmarkStart w:id="266" w:name="_ETM_Q1_1309516"/>
      <w:bookmarkEnd w:id="265"/>
      <w:bookmarkEnd w:id="266"/>
      <w:r>
        <w:rPr>
          <w:rFonts w:hint="cs"/>
          <w:rtl/>
        </w:rPr>
        <w:t xml:space="preserve">זה </w:t>
      </w:r>
      <w:r w:rsidR="00CF34B5">
        <w:rPr>
          <w:rFonts w:hint="cs"/>
          <w:rtl/>
        </w:rPr>
        <w:t xml:space="preserve">הדוגמה </w:t>
      </w:r>
      <w:r>
        <w:rPr>
          <w:rFonts w:hint="cs"/>
          <w:rtl/>
        </w:rPr>
        <w:t>ה</w:t>
      </w:r>
      <w:r w:rsidR="00CF34B5">
        <w:rPr>
          <w:rFonts w:hint="cs"/>
          <w:rtl/>
        </w:rPr>
        <w:t xml:space="preserve">אחרונה פה. </w:t>
      </w:r>
      <w:r>
        <w:rPr>
          <w:rFonts w:hint="cs"/>
          <w:rtl/>
        </w:rPr>
        <w:t>אסיר ש</w:t>
      </w:r>
      <w:r w:rsidR="00CF34B5">
        <w:rPr>
          <w:rFonts w:hint="cs"/>
          <w:rtl/>
        </w:rPr>
        <w:t xml:space="preserve">חזר מחצר הטיולים. ללא התרעה </w:t>
      </w:r>
      <w:bookmarkStart w:id="267" w:name="_ETM_Q1_1319994"/>
      <w:bookmarkEnd w:id="267"/>
      <w:r w:rsidR="00CF34B5">
        <w:rPr>
          <w:rFonts w:hint="cs"/>
          <w:rtl/>
        </w:rPr>
        <w:t xml:space="preserve">מוקדמת או </w:t>
      </w:r>
      <w:r>
        <w:rPr>
          <w:rFonts w:hint="cs"/>
          <w:rtl/>
        </w:rPr>
        <w:t xml:space="preserve">ללא איזו </w:t>
      </w:r>
      <w:r w:rsidR="00CF34B5">
        <w:rPr>
          <w:rFonts w:hint="cs"/>
          <w:rtl/>
        </w:rPr>
        <w:t xml:space="preserve">היערכות מיוחדת לפני כן. תוקף </w:t>
      </w:r>
      <w:r>
        <w:rPr>
          <w:rFonts w:hint="cs"/>
          <w:rtl/>
        </w:rPr>
        <w:t>א</w:t>
      </w:r>
      <w:r w:rsidR="00CF34B5">
        <w:rPr>
          <w:rFonts w:hint="cs"/>
          <w:rtl/>
        </w:rPr>
        <w:t xml:space="preserve">ת מנהל האגף. </w:t>
      </w:r>
      <w:bookmarkStart w:id="268" w:name="_ETM_Q1_1326903"/>
      <w:bookmarkEnd w:id="268"/>
      <w:r w:rsidR="00CF34B5">
        <w:rPr>
          <w:rFonts w:hint="cs"/>
          <w:rtl/>
        </w:rPr>
        <w:t>מפיל</w:t>
      </w:r>
      <w:r>
        <w:rPr>
          <w:rFonts w:hint="cs"/>
          <w:rtl/>
        </w:rPr>
        <w:t xml:space="preserve"> </w:t>
      </w:r>
      <w:bookmarkStart w:id="269" w:name="_ETM_Q1_1330307"/>
      <w:bookmarkEnd w:id="269"/>
      <w:r>
        <w:rPr>
          <w:rFonts w:hint="cs"/>
          <w:rtl/>
        </w:rPr>
        <w:t>אות</w:t>
      </w:r>
      <w:r w:rsidR="00CF34B5">
        <w:rPr>
          <w:rFonts w:hint="cs"/>
          <w:rtl/>
        </w:rPr>
        <w:t xml:space="preserve">ו לרצפה במהלך </w:t>
      </w:r>
      <w:r>
        <w:rPr>
          <w:rFonts w:hint="cs"/>
          <w:rtl/>
        </w:rPr>
        <w:t xml:space="preserve">או במהלך </w:t>
      </w:r>
      <w:r w:rsidR="00CF34B5">
        <w:rPr>
          <w:rFonts w:hint="cs"/>
          <w:rtl/>
        </w:rPr>
        <w:t xml:space="preserve">חיפוש שגרתי. </w:t>
      </w:r>
      <w:bookmarkStart w:id="270" w:name="_ETM_Q1_1338334"/>
      <w:bookmarkEnd w:id="270"/>
    </w:p>
    <w:p w:rsidR="00B717BD" w:rsidRDefault="00B717BD" w:rsidP="00CF34B5">
      <w:pPr>
        <w:rPr>
          <w:rtl/>
        </w:rPr>
      </w:pPr>
      <w:bookmarkStart w:id="271" w:name="_ETM_Q1_1338362"/>
      <w:bookmarkEnd w:id="271"/>
    </w:p>
    <w:p w:rsidR="00CF34B5" w:rsidRDefault="00CF34B5" w:rsidP="00CF34B5">
      <w:pPr>
        <w:rPr>
          <w:rtl/>
        </w:rPr>
      </w:pPr>
      <w:bookmarkStart w:id="272" w:name="_ETM_Q1_1338467"/>
      <w:bookmarkStart w:id="273" w:name="_ETM_Q1_1338571"/>
      <w:bookmarkEnd w:id="272"/>
      <w:bookmarkEnd w:id="273"/>
      <w:r>
        <w:rPr>
          <w:rFonts w:hint="cs"/>
          <w:rtl/>
        </w:rPr>
        <w:t>נעבור ברשותך לוחמי הכליאה.</w:t>
      </w:r>
    </w:p>
    <w:p w:rsidR="00CF34B5" w:rsidRDefault="00CF34B5" w:rsidP="00CF34B5">
      <w:pPr>
        <w:rPr>
          <w:rtl/>
        </w:rPr>
      </w:pPr>
      <w:bookmarkStart w:id="274" w:name="_ETM_Q1_1339011"/>
      <w:bookmarkStart w:id="275" w:name="_ETM_Q1_1339096"/>
      <w:bookmarkStart w:id="276" w:name="_ETM_Q1_1339791"/>
      <w:bookmarkEnd w:id="274"/>
      <w:bookmarkEnd w:id="275"/>
      <w:bookmarkEnd w:id="276"/>
    </w:p>
    <w:p w:rsidR="00CF34B5" w:rsidRDefault="00CF34B5" w:rsidP="00CF34B5">
      <w:pPr>
        <w:pStyle w:val="a4"/>
        <w:keepNext/>
        <w:rPr>
          <w:rtl/>
        </w:rPr>
      </w:pPr>
      <w:bookmarkStart w:id="277" w:name="ET_speaker_טליה_גמאל_17"/>
      <w:r w:rsidRPr="00CF34B5">
        <w:rPr>
          <w:rStyle w:val="TagStyle"/>
          <w:rtl/>
        </w:rPr>
        <w:t xml:space="preserve"> &lt;&lt; דובר &gt;&gt; </w:t>
      </w:r>
      <w:r>
        <w:rPr>
          <w:rtl/>
        </w:rPr>
        <w:t>טליה ג'מאל:</w:t>
      </w:r>
      <w:r w:rsidRPr="00CF34B5">
        <w:rPr>
          <w:rStyle w:val="TagStyle"/>
          <w:rtl/>
        </w:rPr>
        <w:t xml:space="preserve"> &lt;&lt; דובר &gt;&gt;</w:t>
      </w:r>
      <w:r>
        <w:rPr>
          <w:rtl/>
        </w:rPr>
        <w:t xml:space="preserve">   </w:t>
      </w:r>
      <w:bookmarkEnd w:id="277"/>
    </w:p>
    <w:p w:rsidR="00CF34B5" w:rsidRDefault="00CF34B5" w:rsidP="00CF34B5">
      <w:pPr>
        <w:pStyle w:val="KeepWithNext"/>
        <w:rPr>
          <w:rtl/>
        </w:rPr>
      </w:pPr>
    </w:p>
    <w:p w:rsidR="00CF34B5" w:rsidRDefault="00CF34B5" w:rsidP="00CF34B5">
      <w:pPr>
        <w:rPr>
          <w:rtl/>
        </w:rPr>
      </w:pPr>
      <w:bookmarkStart w:id="278" w:name="_ETM_Q1_1340146"/>
      <w:bookmarkStart w:id="279" w:name="_ETM_Q1_1340166"/>
      <w:bookmarkEnd w:id="278"/>
      <w:bookmarkEnd w:id="279"/>
      <w:r>
        <w:rPr>
          <w:rFonts w:hint="cs"/>
          <w:rtl/>
        </w:rPr>
        <w:t xml:space="preserve">בכל המקרים </w:t>
      </w:r>
      <w:bookmarkStart w:id="280" w:name="_ETM_Q1_1341096"/>
      <w:bookmarkEnd w:id="280"/>
      <w:r>
        <w:rPr>
          <w:rFonts w:hint="cs"/>
          <w:rtl/>
        </w:rPr>
        <w:t>הללו הוגשו כתבי אישום, נכון?</w:t>
      </w:r>
    </w:p>
    <w:p w:rsidR="00CF34B5" w:rsidRDefault="00CF34B5" w:rsidP="00CF34B5">
      <w:pPr>
        <w:rPr>
          <w:rtl/>
        </w:rPr>
      </w:pPr>
      <w:bookmarkStart w:id="281" w:name="_ETM_Q1_1348231"/>
      <w:bookmarkStart w:id="282" w:name="_ETM_Q1_1348276"/>
      <w:bookmarkStart w:id="283" w:name="_ETM_Q1_1349527"/>
      <w:bookmarkStart w:id="284" w:name="_ETM_Q1_1349597"/>
      <w:bookmarkEnd w:id="281"/>
      <w:bookmarkEnd w:id="282"/>
      <w:bookmarkEnd w:id="283"/>
      <w:bookmarkEnd w:id="284"/>
    </w:p>
    <w:p w:rsidR="00CF34B5" w:rsidRDefault="00CF34B5" w:rsidP="00CF34B5">
      <w:pPr>
        <w:pStyle w:val="af9"/>
        <w:keepNext/>
        <w:rPr>
          <w:rtl/>
        </w:rPr>
      </w:pPr>
      <w:bookmarkStart w:id="285" w:name="ET_guest_919015_18"/>
      <w:r w:rsidRPr="00CF34B5">
        <w:rPr>
          <w:rStyle w:val="TagStyle"/>
          <w:rtl/>
        </w:rPr>
        <w:t xml:space="preserve"> &lt;&lt; אורח &gt;&gt; </w:t>
      </w:r>
      <w:r>
        <w:rPr>
          <w:rtl/>
        </w:rPr>
        <w:t>רפאל גנה:</w:t>
      </w:r>
      <w:r w:rsidRPr="00CF34B5">
        <w:rPr>
          <w:rStyle w:val="TagStyle"/>
          <w:rtl/>
        </w:rPr>
        <w:t xml:space="preserve"> &lt;&lt; אורח &gt;&gt;</w:t>
      </w:r>
      <w:r>
        <w:rPr>
          <w:rtl/>
        </w:rPr>
        <w:t xml:space="preserve">   </w:t>
      </w:r>
      <w:bookmarkEnd w:id="285"/>
    </w:p>
    <w:p w:rsidR="00CF34B5" w:rsidRDefault="00CF34B5" w:rsidP="00CF34B5">
      <w:pPr>
        <w:pStyle w:val="KeepWithNext"/>
        <w:rPr>
          <w:rtl/>
        </w:rPr>
      </w:pPr>
    </w:p>
    <w:p w:rsidR="00CF34B5" w:rsidRDefault="00B717BD" w:rsidP="00B717BD">
      <w:pPr>
        <w:rPr>
          <w:rtl/>
        </w:rPr>
      </w:pPr>
      <w:bookmarkStart w:id="286" w:name="_ETM_Q1_1354933"/>
      <w:bookmarkEnd w:id="286"/>
      <w:r>
        <w:rPr>
          <w:rFonts w:hint="cs"/>
          <w:rtl/>
        </w:rPr>
        <w:t xml:space="preserve">בכל המקרים הללו נפתחה תלונה במשטרת ישראל. לא יודע לומר האם הוגשו כתבי אישום כי חלקם לצערי השתחררו. </w:t>
      </w:r>
      <w:bookmarkStart w:id="287" w:name="_ETM_Q1_1353440"/>
      <w:bookmarkEnd w:id="287"/>
      <w:r>
        <w:rPr>
          <w:rFonts w:hint="cs"/>
          <w:rtl/>
        </w:rPr>
        <w:t>במקרה של ספא כל הארבעה שוחררו</w:t>
      </w:r>
      <w:r w:rsidR="00CF34B5">
        <w:rPr>
          <w:rFonts w:hint="cs"/>
          <w:rtl/>
        </w:rPr>
        <w:t>. במקום שהמעצר שלהם יימ</w:t>
      </w:r>
      <w:r>
        <w:rPr>
          <w:rFonts w:hint="cs"/>
          <w:rtl/>
        </w:rPr>
        <w:t>ש</w:t>
      </w:r>
      <w:r w:rsidR="00CF34B5">
        <w:rPr>
          <w:rFonts w:hint="cs"/>
          <w:rtl/>
        </w:rPr>
        <w:t xml:space="preserve">ך ויקבלו </w:t>
      </w:r>
      <w:bookmarkStart w:id="288" w:name="_ETM_Q1_1363269"/>
      <w:bookmarkEnd w:id="288"/>
      <w:r w:rsidR="00CF34B5">
        <w:rPr>
          <w:rFonts w:hint="cs"/>
          <w:rtl/>
        </w:rPr>
        <w:t xml:space="preserve">מעצר עד תום ההליכים </w:t>
      </w:r>
      <w:r>
        <w:rPr>
          <w:rFonts w:hint="cs"/>
          <w:rtl/>
        </w:rPr>
        <w:t xml:space="preserve">וימשיכו לנהל תיק על תקיפת לוחם כליאה </w:t>
      </w:r>
      <w:r w:rsidR="00CF34B5">
        <w:rPr>
          <w:rFonts w:hint="cs"/>
          <w:rtl/>
        </w:rPr>
        <w:t>מתוך המעצר, משתחררים בתיק העיקרי שלהם.</w:t>
      </w:r>
    </w:p>
    <w:p w:rsidR="00CF34B5" w:rsidRDefault="00CF34B5" w:rsidP="00CF34B5">
      <w:pPr>
        <w:rPr>
          <w:rtl/>
        </w:rPr>
      </w:pPr>
      <w:bookmarkStart w:id="289" w:name="_ETM_Q1_1371189"/>
      <w:bookmarkStart w:id="290" w:name="_ETM_Q1_1371249"/>
      <w:bookmarkStart w:id="291" w:name="_ETM_Q1_1372651"/>
      <w:bookmarkEnd w:id="289"/>
      <w:bookmarkEnd w:id="290"/>
      <w:bookmarkEnd w:id="291"/>
    </w:p>
    <w:p w:rsidR="00CF34B5" w:rsidRDefault="00CF34B5" w:rsidP="00CF34B5">
      <w:pPr>
        <w:pStyle w:val="a4"/>
        <w:keepNext/>
        <w:rPr>
          <w:rtl/>
        </w:rPr>
      </w:pPr>
      <w:bookmarkStart w:id="292" w:name="ET_speaker_טליה_גמאל_19"/>
      <w:r w:rsidRPr="00CF34B5">
        <w:rPr>
          <w:rStyle w:val="TagStyle"/>
          <w:rtl/>
        </w:rPr>
        <w:t xml:space="preserve"> &lt;&lt; דובר &gt;&gt; </w:t>
      </w:r>
      <w:r>
        <w:rPr>
          <w:rtl/>
        </w:rPr>
        <w:t>טליה ג'מאל:</w:t>
      </w:r>
      <w:r w:rsidRPr="00CF34B5">
        <w:rPr>
          <w:rStyle w:val="TagStyle"/>
          <w:rtl/>
        </w:rPr>
        <w:t xml:space="preserve"> &lt;&lt; דובר &gt;&gt;</w:t>
      </w:r>
      <w:r>
        <w:rPr>
          <w:rtl/>
        </w:rPr>
        <w:t xml:space="preserve">   </w:t>
      </w:r>
      <w:bookmarkEnd w:id="292"/>
    </w:p>
    <w:p w:rsidR="00CF34B5" w:rsidRDefault="00CF34B5" w:rsidP="00CF34B5">
      <w:pPr>
        <w:pStyle w:val="KeepWithNext"/>
        <w:rPr>
          <w:rtl/>
        </w:rPr>
      </w:pPr>
    </w:p>
    <w:p w:rsidR="00CF34B5" w:rsidRDefault="00B717BD" w:rsidP="00B717BD">
      <w:pPr>
        <w:rPr>
          <w:rtl/>
        </w:rPr>
      </w:pPr>
      <w:bookmarkStart w:id="293" w:name="_ETM_Q1_1373046"/>
      <w:bookmarkStart w:id="294" w:name="_ETM_Q1_1373081"/>
      <w:bookmarkEnd w:id="293"/>
      <w:bookmarkEnd w:id="294"/>
      <w:r>
        <w:rPr>
          <w:rFonts w:hint="cs"/>
          <w:rtl/>
        </w:rPr>
        <w:t xml:space="preserve">אבל פה אנחנו מדברים על תקיפה שגורמת חבלה של ממש, </w:t>
      </w:r>
      <w:r w:rsidR="00CF34B5">
        <w:rPr>
          <w:rFonts w:hint="cs"/>
          <w:rtl/>
        </w:rPr>
        <w:t xml:space="preserve">ניסיון </w:t>
      </w:r>
      <w:bookmarkStart w:id="295" w:name="_ETM_Q1_1374391"/>
      <w:bookmarkEnd w:id="295"/>
      <w:r w:rsidR="00CF34B5">
        <w:rPr>
          <w:rFonts w:hint="cs"/>
          <w:rtl/>
        </w:rPr>
        <w:t>רצח?</w:t>
      </w:r>
    </w:p>
    <w:p w:rsidR="00CF34B5" w:rsidRDefault="00CF34B5" w:rsidP="00CF34B5">
      <w:pPr>
        <w:rPr>
          <w:rtl/>
        </w:rPr>
      </w:pPr>
      <w:bookmarkStart w:id="296" w:name="_ETM_Q1_1376306"/>
      <w:bookmarkStart w:id="297" w:name="_ETM_Q1_1376356"/>
      <w:bookmarkEnd w:id="296"/>
      <w:bookmarkEnd w:id="297"/>
    </w:p>
    <w:p w:rsidR="00CF34B5" w:rsidRDefault="00CF34B5" w:rsidP="00CF34B5">
      <w:pPr>
        <w:pStyle w:val="af9"/>
        <w:keepNext/>
        <w:rPr>
          <w:rtl/>
        </w:rPr>
      </w:pPr>
      <w:bookmarkStart w:id="298" w:name="ET_guest_896399_20"/>
      <w:r w:rsidRPr="00CF34B5">
        <w:rPr>
          <w:rStyle w:val="TagStyle"/>
          <w:rtl/>
        </w:rPr>
        <w:t xml:space="preserve"> &lt;&lt; אורח &gt;&gt; </w:t>
      </w:r>
      <w:r>
        <w:rPr>
          <w:rtl/>
        </w:rPr>
        <w:t xml:space="preserve">עירן </w:t>
      </w:r>
      <w:proofErr w:type="spellStart"/>
      <w:r>
        <w:rPr>
          <w:rtl/>
        </w:rPr>
        <w:t>נהון</w:t>
      </w:r>
      <w:proofErr w:type="spellEnd"/>
      <w:r>
        <w:rPr>
          <w:rtl/>
        </w:rPr>
        <w:t>:</w:t>
      </w:r>
      <w:r w:rsidRPr="00CF34B5">
        <w:rPr>
          <w:rStyle w:val="TagStyle"/>
          <w:rtl/>
        </w:rPr>
        <w:t xml:space="preserve"> &lt;&lt; אורח &gt;&gt;</w:t>
      </w:r>
      <w:r>
        <w:rPr>
          <w:rtl/>
        </w:rPr>
        <w:t xml:space="preserve">   </w:t>
      </w:r>
      <w:bookmarkEnd w:id="298"/>
    </w:p>
    <w:p w:rsidR="00CF34B5" w:rsidRDefault="00CF34B5" w:rsidP="00CF34B5">
      <w:pPr>
        <w:pStyle w:val="KeepWithNext"/>
        <w:rPr>
          <w:rtl/>
        </w:rPr>
      </w:pPr>
    </w:p>
    <w:p w:rsidR="00CF34B5" w:rsidRDefault="00B717BD" w:rsidP="00CF34B5">
      <w:pPr>
        <w:rPr>
          <w:rtl/>
        </w:rPr>
      </w:pPr>
      <w:bookmarkStart w:id="299" w:name="_ETM_Q1_1384938"/>
      <w:bookmarkEnd w:id="299"/>
      <w:r>
        <w:rPr>
          <w:rFonts w:hint="cs"/>
          <w:rtl/>
        </w:rPr>
        <w:t xml:space="preserve">היו כמה </w:t>
      </w:r>
      <w:bookmarkStart w:id="300" w:name="_ETM_Q1_1377964"/>
      <w:bookmarkEnd w:id="300"/>
      <w:r>
        <w:rPr>
          <w:rFonts w:hint="cs"/>
          <w:rtl/>
        </w:rPr>
        <w:t xml:space="preserve">אירועים שהגישו בהם כתבי אישום. האירוע הראשון שראו אותו ממש </w:t>
      </w:r>
      <w:bookmarkStart w:id="301" w:name="_ETM_Q1_1382834"/>
      <w:bookmarkEnd w:id="301"/>
      <w:r>
        <w:rPr>
          <w:rFonts w:hint="cs"/>
          <w:rtl/>
        </w:rPr>
        <w:t xml:space="preserve">חותך אותה בפניה </w:t>
      </w:r>
      <w:r>
        <w:rPr>
          <w:rtl/>
        </w:rPr>
        <w:t>–</w:t>
      </w:r>
      <w:r>
        <w:rPr>
          <w:rFonts w:hint="cs"/>
          <w:rtl/>
        </w:rPr>
        <w:t xml:space="preserve"> ליוויתי אותו בעצמי עם התביעות שניהלו את התיק </w:t>
      </w:r>
      <w:r>
        <w:rPr>
          <w:rtl/>
        </w:rPr>
        <w:t>–</w:t>
      </w:r>
      <w:r>
        <w:rPr>
          <w:rFonts w:hint="cs"/>
          <w:rtl/>
        </w:rPr>
        <w:t xml:space="preserve"> ניהלו </w:t>
      </w:r>
      <w:r w:rsidR="00CF34B5">
        <w:rPr>
          <w:rFonts w:hint="cs"/>
          <w:rtl/>
        </w:rPr>
        <w:t>מצוין. אבל היו אירועים שלא מגישים כתבי אישום.</w:t>
      </w:r>
    </w:p>
    <w:p w:rsidR="00CF34B5" w:rsidRDefault="00CF34B5" w:rsidP="00CF34B5">
      <w:pPr>
        <w:rPr>
          <w:rtl/>
        </w:rPr>
      </w:pPr>
      <w:bookmarkStart w:id="302" w:name="_ETM_Q1_1392603"/>
      <w:bookmarkStart w:id="303" w:name="_ETM_Q1_1392663"/>
      <w:bookmarkEnd w:id="302"/>
      <w:bookmarkEnd w:id="303"/>
    </w:p>
    <w:p w:rsidR="00CF34B5" w:rsidRDefault="00CF34B5" w:rsidP="00CF34B5">
      <w:pPr>
        <w:pStyle w:val="af6"/>
        <w:keepNext/>
        <w:rPr>
          <w:rtl/>
        </w:rPr>
      </w:pPr>
      <w:bookmarkStart w:id="304" w:name="ET_yor_6353_21"/>
      <w:r w:rsidRPr="00CF34B5">
        <w:rPr>
          <w:rStyle w:val="TagStyle"/>
          <w:rtl/>
        </w:rPr>
        <w:t xml:space="preserve"> &lt;&lt; יור &gt;&gt; </w:t>
      </w:r>
      <w:r>
        <w:rPr>
          <w:rtl/>
        </w:rPr>
        <w:t xml:space="preserve">היו"ר חנוך דב </w:t>
      </w:r>
      <w:proofErr w:type="spellStart"/>
      <w:r>
        <w:rPr>
          <w:rtl/>
        </w:rPr>
        <w:t>מלביצקי</w:t>
      </w:r>
      <w:proofErr w:type="spellEnd"/>
      <w:r>
        <w:rPr>
          <w:rtl/>
        </w:rPr>
        <w:t>:</w:t>
      </w:r>
      <w:r w:rsidRPr="00CF34B5">
        <w:rPr>
          <w:rStyle w:val="TagStyle"/>
          <w:rtl/>
        </w:rPr>
        <w:t xml:space="preserve"> &lt;&lt; יור &gt;&gt;</w:t>
      </w:r>
      <w:r>
        <w:rPr>
          <w:rtl/>
        </w:rPr>
        <w:t xml:space="preserve">   </w:t>
      </w:r>
      <w:bookmarkEnd w:id="304"/>
    </w:p>
    <w:p w:rsidR="00CF34B5" w:rsidRDefault="00CF34B5" w:rsidP="00CF34B5">
      <w:pPr>
        <w:pStyle w:val="KeepWithNext"/>
        <w:rPr>
          <w:rtl/>
        </w:rPr>
      </w:pPr>
    </w:p>
    <w:p w:rsidR="00CF34B5" w:rsidRDefault="00CF34B5" w:rsidP="00CF34B5">
      <w:pPr>
        <w:rPr>
          <w:rtl/>
        </w:rPr>
      </w:pPr>
      <w:bookmarkStart w:id="305" w:name="_ETM_Q1_1393188"/>
      <w:bookmarkEnd w:id="305"/>
      <w:r>
        <w:rPr>
          <w:rFonts w:hint="cs"/>
          <w:rtl/>
        </w:rPr>
        <w:t>למה?</w:t>
      </w:r>
    </w:p>
    <w:p w:rsidR="00CF34B5" w:rsidRDefault="00CF34B5" w:rsidP="00CF34B5">
      <w:pPr>
        <w:rPr>
          <w:rtl/>
        </w:rPr>
      </w:pPr>
      <w:bookmarkStart w:id="306" w:name="_ETM_Q1_1397042"/>
      <w:bookmarkStart w:id="307" w:name="_ETM_Q1_1397095"/>
      <w:bookmarkEnd w:id="306"/>
      <w:bookmarkEnd w:id="307"/>
    </w:p>
    <w:p w:rsidR="00CF34B5" w:rsidRDefault="00CF34B5" w:rsidP="00CF34B5">
      <w:pPr>
        <w:pStyle w:val="-"/>
        <w:keepNext/>
        <w:rPr>
          <w:rtl/>
        </w:rPr>
      </w:pPr>
      <w:bookmarkStart w:id="308" w:name="ET_speakercontinue_896399_22"/>
      <w:r w:rsidRPr="00CF34B5">
        <w:rPr>
          <w:rStyle w:val="TagStyle"/>
          <w:rtl/>
        </w:rPr>
        <w:lastRenderedPageBreak/>
        <w:t xml:space="preserve"> &lt;&lt; דובר_המשך &gt;&gt; </w:t>
      </w:r>
      <w:r>
        <w:rPr>
          <w:rtl/>
        </w:rPr>
        <w:t xml:space="preserve">עירן </w:t>
      </w:r>
      <w:proofErr w:type="spellStart"/>
      <w:r>
        <w:rPr>
          <w:rtl/>
        </w:rPr>
        <w:t>נהון</w:t>
      </w:r>
      <w:proofErr w:type="spellEnd"/>
      <w:r>
        <w:rPr>
          <w:rtl/>
        </w:rPr>
        <w:t>:</w:t>
      </w:r>
      <w:r w:rsidRPr="00CF34B5">
        <w:rPr>
          <w:rStyle w:val="TagStyle"/>
          <w:rtl/>
        </w:rPr>
        <w:t xml:space="preserve"> &lt;&lt; דובר_המשך &gt;&gt;</w:t>
      </w:r>
      <w:r>
        <w:rPr>
          <w:rtl/>
        </w:rPr>
        <w:t xml:space="preserve">   </w:t>
      </w:r>
      <w:bookmarkEnd w:id="308"/>
    </w:p>
    <w:p w:rsidR="00CF34B5" w:rsidRDefault="00CF34B5" w:rsidP="00CF34B5">
      <w:pPr>
        <w:pStyle w:val="KeepWithNext"/>
        <w:rPr>
          <w:rtl/>
        </w:rPr>
      </w:pPr>
    </w:p>
    <w:p w:rsidR="00CF34B5" w:rsidRDefault="00B717BD" w:rsidP="00B717BD">
      <w:pPr>
        <w:rPr>
          <w:rtl/>
        </w:rPr>
      </w:pPr>
      <w:bookmarkStart w:id="309" w:name="_ETM_Q1_1397558"/>
      <w:bookmarkEnd w:id="309"/>
      <w:r>
        <w:rPr>
          <w:rFonts w:hint="cs"/>
          <w:rtl/>
        </w:rPr>
        <w:t xml:space="preserve">זה </w:t>
      </w:r>
      <w:r w:rsidR="00CF34B5">
        <w:rPr>
          <w:rFonts w:hint="cs"/>
          <w:rtl/>
        </w:rPr>
        <w:t xml:space="preserve">נכנס לקלחת </w:t>
      </w:r>
      <w:r>
        <w:rPr>
          <w:rFonts w:hint="cs"/>
          <w:rtl/>
        </w:rPr>
        <w:t xml:space="preserve">שמועברים תיקים ובסופו של דבר </w:t>
      </w:r>
      <w:bookmarkStart w:id="310" w:name="_ETM_Q1_1404747"/>
      <w:bookmarkEnd w:id="310"/>
      <w:r>
        <w:rPr>
          <w:rFonts w:hint="cs"/>
          <w:rtl/>
        </w:rPr>
        <w:t xml:space="preserve">נסגר </w:t>
      </w:r>
      <w:r w:rsidR="00CF34B5">
        <w:rPr>
          <w:rFonts w:hint="cs"/>
          <w:rtl/>
        </w:rPr>
        <w:t xml:space="preserve">במקומות </w:t>
      </w:r>
      <w:bookmarkStart w:id="311" w:name="_ETM_Q1_1400951"/>
      <w:bookmarkEnd w:id="311"/>
      <w:r w:rsidR="00CF34B5">
        <w:rPr>
          <w:rFonts w:hint="cs"/>
          <w:rtl/>
        </w:rPr>
        <w:t xml:space="preserve">מסוימים או עוד לפני הגעה לתביעה או מוגש ונגמר בלא </w:t>
      </w:r>
      <w:bookmarkStart w:id="312" w:name="_ETM_Q1_1408224"/>
      <w:bookmarkEnd w:id="312"/>
      <w:r w:rsidR="00CF34B5">
        <w:rPr>
          <w:rFonts w:hint="cs"/>
          <w:rtl/>
        </w:rPr>
        <w:t>כלום</w:t>
      </w:r>
      <w:r>
        <w:rPr>
          <w:rFonts w:hint="cs"/>
          <w:rtl/>
        </w:rPr>
        <w:t xml:space="preserve"> בבית משפט. גם קורה. בגלל בין היתר שיש בז</w:t>
      </w:r>
      <w:r w:rsidR="00CF34B5">
        <w:rPr>
          <w:rFonts w:hint="cs"/>
          <w:rtl/>
        </w:rPr>
        <w:t>ה משהו, ש</w:t>
      </w:r>
      <w:r>
        <w:rPr>
          <w:rFonts w:hint="cs"/>
          <w:rtl/>
        </w:rPr>
        <w:t>אנחנו</w:t>
      </w:r>
      <w:r w:rsidR="00CF34B5">
        <w:rPr>
          <w:rFonts w:hint="cs"/>
          <w:rtl/>
        </w:rPr>
        <w:t xml:space="preserve"> </w:t>
      </w:r>
      <w:bookmarkStart w:id="313" w:name="_ETM_Q1_1415838"/>
      <w:bookmarkEnd w:id="313"/>
      <w:r w:rsidR="00CF34B5">
        <w:rPr>
          <w:rFonts w:hint="cs"/>
          <w:rtl/>
        </w:rPr>
        <w:t>נכנסים לתיבה ש</w:t>
      </w:r>
      <w:r>
        <w:rPr>
          <w:rFonts w:hint="cs"/>
          <w:rtl/>
        </w:rPr>
        <w:t>ל</w:t>
      </w:r>
      <w:r w:rsidR="00CF34B5">
        <w:rPr>
          <w:rFonts w:hint="cs"/>
          <w:rtl/>
        </w:rPr>
        <w:t xml:space="preserve"> עובד ציבור. גם להוציא נתונים זה מורכב </w:t>
      </w:r>
      <w:bookmarkStart w:id="314" w:name="_ETM_Q1_1421530"/>
      <w:bookmarkEnd w:id="314"/>
      <w:r>
        <w:rPr>
          <w:rFonts w:hint="cs"/>
          <w:rtl/>
        </w:rPr>
        <w:t>כי אי אפשר לדעת מתי זה תק</w:t>
      </w:r>
      <w:r w:rsidR="00CF34B5">
        <w:rPr>
          <w:rFonts w:hint="cs"/>
          <w:rtl/>
        </w:rPr>
        <w:t xml:space="preserve">יפת סוהר כי אין </w:t>
      </w:r>
      <w:bookmarkStart w:id="315" w:name="_ETM_Q1_1426961"/>
      <w:bookmarkEnd w:id="315"/>
      <w:r w:rsidR="00CF34B5">
        <w:rPr>
          <w:rFonts w:hint="cs"/>
          <w:rtl/>
        </w:rPr>
        <w:t xml:space="preserve">עבירה כזו אפילו. </w:t>
      </w:r>
      <w:r>
        <w:rPr>
          <w:rFonts w:hint="cs"/>
          <w:rtl/>
        </w:rPr>
        <w:t xml:space="preserve">גם פה בעייתי לבדוק. </w:t>
      </w:r>
      <w:r w:rsidR="00CF34B5">
        <w:rPr>
          <w:rFonts w:hint="cs"/>
          <w:rtl/>
        </w:rPr>
        <w:t>הם</w:t>
      </w:r>
      <w:r>
        <w:rPr>
          <w:rFonts w:hint="cs"/>
          <w:rtl/>
        </w:rPr>
        <w:t xml:space="preserve"> </w:t>
      </w:r>
      <w:r w:rsidR="00CF34B5">
        <w:rPr>
          <w:rFonts w:hint="cs"/>
          <w:rtl/>
        </w:rPr>
        <w:t xml:space="preserve">עושים הצלבות לפי מקום מעצר. </w:t>
      </w:r>
      <w:r>
        <w:rPr>
          <w:rFonts w:hint="cs"/>
          <w:rtl/>
        </w:rPr>
        <w:t xml:space="preserve">תכף התביעות ידברו, </w:t>
      </w:r>
      <w:r w:rsidR="00CF34B5">
        <w:rPr>
          <w:rFonts w:hint="cs"/>
          <w:rtl/>
        </w:rPr>
        <w:t xml:space="preserve">על איך </w:t>
      </w:r>
      <w:bookmarkStart w:id="316" w:name="_ETM_Q1_1433705"/>
      <w:bookmarkEnd w:id="316"/>
      <w:r w:rsidR="00CF34B5">
        <w:rPr>
          <w:rFonts w:hint="cs"/>
          <w:rtl/>
        </w:rPr>
        <w:t xml:space="preserve">הגיעו לנתונים </w:t>
      </w:r>
      <w:r w:rsidR="00CF34B5">
        <w:rPr>
          <w:rtl/>
        </w:rPr>
        <w:t>–</w:t>
      </w:r>
      <w:r w:rsidR="00CF34B5">
        <w:rPr>
          <w:rFonts w:hint="cs"/>
          <w:rtl/>
        </w:rPr>
        <w:t xml:space="preserve"> </w:t>
      </w:r>
      <w:r>
        <w:rPr>
          <w:rFonts w:hint="cs"/>
          <w:rtl/>
        </w:rPr>
        <w:t xml:space="preserve">הצלבה לפי מיקום עבירה </w:t>
      </w:r>
      <w:r w:rsidR="00CF34B5">
        <w:rPr>
          <w:rFonts w:hint="cs"/>
          <w:rtl/>
        </w:rPr>
        <w:t>שזה בית מעצר.</w:t>
      </w:r>
    </w:p>
    <w:p w:rsidR="00CF34B5" w:rsidRDefault="00CF34B5" w:rsidP="00CF34B5">
      <w:pPr>
        <w:rPr>
          <w:rtl/>
        </w:rPr>
      </w:pPr>
      <w:bookmarkStart w:id="317" w:name="_ETM_Q1_1438280"/>
      <w:bookmarkStart w:id="318" w:name="_ETM_Q1_1438330"/>
      <w:bookmarkStart w:id="319" w:name="_ETM_Q1_1439174"/>
      <w:bookmarkEnd w:id="317"/>
      <w:bookmarkEnd w:id="318"/>
      <w:bookmarkEnd w:id="319"/>
    </w:p>
    <w:p w:rsidR="00CF34B5" w:rsidRDefault="00CF34B5" w:rsidP="00CF34B5">
      <w:pPr>
        <w:pStyle w:val="a4"/>
        <w:keepNext/>
        <w:rPr>
          <w:rtl/>
        </w:rPr>
      </w:pPr>
      <w:bookmarkStart w:id="320" w:name="ET_speaker_טליה_גמאל_23"/>
      <w:r w:rsidRPr="00CF34B5">
        <w:rPr>
          <w:rStyle w:val="TagStyle"/>
          <w:rtl/>
        </w:rPr>
        <w:t xml:space="preserve"> &lt;&lt; דובר &gt;&gt; </w:t>
      </w:r>
      <w:r>
        <w:rPr>
          <w:rtl/>
        </w:rPr>
        <w:t>טליה ג'מאל:</w:t>
      </w:r>
      <w:r w:rsidRPr="00CF34B5">
        <w:rPr>
          <w:rStyle w:val="TagStyle"/>
          <w:rtl/>
        </w:rPr>
        <w:t xml:space="preserve"> &lt;&lt; דובר &gt;&gt;</w:t>
      </w:r>
      <w:r>
        <w:rPr>
          <w:rtl/>
        </w:rPr>
        <w:t xml:space="preserve">   </w:t>
      </w:r>
      <w:bookmarkEnd w:id="320"/>
    </w:p>
    <w:p w:rsidR="00CF34B5" w:rsidRDefault="00CF34B5" w:rsidP="00CF34B5">
      <w:pPr>
        <w:pStyle w:val="KeepWithNext"/>
        <w:rPr>
          <w:rtl/>
        </w:rPr>
      </w:pPr>
    </w:p>
    <w:p w:rsidR="00CF34B5" w:rsidRDefault="00B717BD" w:rsidP="00CF34B5">
      <w:pPr>
        <w:rPr>
          <w:rtl/>
        </w:rPr>
      </w:pPr>
      <w:bookmarkStart w:id="321" w:name="_ETM_Q1_1439617"/>
      <w:bookmarkStart w:id="322" w:name="_ETM_Q1_1439652"/>
      <w:bookmarkEnd w:id="321"/>
      <w:bookmarkEnd w:id="322"/>
      <w:r>
        <w:rPr>
          <w:rFonts w:hint="cs"/>
          <w:rtl/>
        </w:rPr>
        <w:t xml:space="preserve">אבל </w:t>
      </w:r>
      <w:r w:rsidR="00CF34B5">
        <w:rPr>
          <w:rFonts w:hint="cs"/>
          <w:rtl/>
        </w:rPr>
        <w:t xml:space="preserve">הדוגמאות שראינו יותר חמורות מתקיפה </w:t>
      </w:r>
      <w:bookmarkStart w:id="323" w:name="_ETM_Q1_1443882"/>
      <w:bookmarkEnd w:id="323"/>
      <w:r w:rsidR="00CF34B5">
        <w:rPr>
          <w:rFonts w:hint="cs"/>
          <w:rtl/>
        </w:rPr>
        <w:t xml:space="preserve">סתם. </w:t>
      </w:r>
      <w:r>
        <w:rPr>
          <w:rFonts w:hint="cs"/>
          <w:rtl/>
        </w:rPr>
        <w:t xml:space="preserve">גם אם עכשיו נעביר </w:t>
      </w:r>
      <w:bookmarkStart w:id="324" w:name="_ETM_Q1_1445416"/>
      <w:bookmarkEnd w:id="324"/>
      <w:r>
        <w:rPr>
          <w:rFonts w:hint="cs"/>
          <w:rtl/>
        </w:rPr>
        <w:t xml:space="preserve">את החוק כפי שהוא עדיין אתה מצפה </w:t>
      </w:r>
      <w:r w:rsidR="00CF34B5">
        <w:rPr>
          <w:rFonts w:hint="cs"/>
          <w:rtl/>
        </w:rPr>
        <w:t>ששם יבקשו מאסר הרבה יותר ארוך</w:t>
      </w:r>
      <w:r>
        <w:rPr>
          <w:rFonts w:hint="cs"/>
          <w:rtl/>
        </w:rPr>
        <w:t xml:space="preserve"> ממה שנוגע </w:t>
      </w:r>
      <w:bookmarkStart w:id="325" w:name="_ETM_Q1_1450845"/>
      <w:bookmarkEnd w:id="325"/>
      <w:r>
        <w:rPr>
          <w:rFonts w:hint="cs"/>
          <w:rtl/>
        </w:rPr>
        <w:t>לתקיפה סתם</w:t>
      </w:r>
      <w:r w:rsidR="00CF34B5">
        <w:rPr>
          <w:rFonts w:hint="cs"/>
          <w:rtl/>
        </w:rPr>
        <w:t>.</w:t>
      </w:r>
    </w:p>
    <w:p w:rsidR="00CF34B5" w:rsidRDefault="00CF34B5" w:rsidP="00CF34B5">
      <w:pPr>
        <w:rPr>
          <w:rtl/>
        </w:rPr>
      </w:pPr>
      <w:bookmarkStart w:id="326" w:name="_ETM_Q1_1449593"/>
      <w:bookmarkStart w:id="327" w:name="_ETM_Q1_1449653"/>
      <w:bookmarkEnd w:id="326"/>
      <w:bookmarkEnd w:id="327"/>
    </w:p>
    <w:p w:rsidR="00CF34B5" w:rsidRDefault="00CF34B5" w:rsidP="00CF34B5">
      <w:pPr>
        <w:pStyle w:val="af9"/>
        <w:keepNext/>
        <w:rPr>
          <w:rtl/>
        </w:rPr>
      </w:pPr>
      <w:bookmarkStart w:id="328" w:name="ET_guest_919015_24"/>
      <w:r w:rsidRPr="00CF34B5">
        <w:rPr>
          <w:rStyle w:val="TagStyle"/>
          <w:rtl/>
        </w:rPr>
        <w:t xml:space="preserve"> &lt;&lt; אורח &gt;&gt; </w:t>
      </w:r>
      <w:r>
        <w:rPr>
          <w:rtl/>
        </w:rPr>
        <w:t>רפאל גנה:</w:t>
      </w:r>
      <w:r w:rsidRPr="00CF34B5">
        <w:rPr>
          <w:rStyle w:val="TagStyle"/>
          <w:rtl/>
        </w:rPr>
        <w:t xml:space="preserve"> &lt;&lt; אורח &gt;&gt;</w:t>
      </w:r>
      <w:r>
        <w:rPr>
          <w:rtl/>
        </w:rPr>
        <w:t xml:space="preserve">   </w:t>
      </w:r>
      <w:bookmarkEnd w:id="328"/>
    </w:p>
    <w:p w:rsidR="00CF34B5" w:rsidRDefault="00CF34B5" w:rsidP="00CF34B5">
      <w:pPr>
        <w:pStyle w:val="KeepWithNext"/>
        <w:rPr>
          <w:rtl/>
        </w:rPr>
      </w:pPr>
    </w:p>
    <w:p w:rsidR="00CF34B5" w:rsidRDefault="00CF34B5" w:rsidP="00B717BD">
      <w:pPr>
        <w:rPr>
          <w:rtl/>
        </w:rPr>
      </w:pPr>
      <w:bookmarkStart w:id="329" w:name="_ETM_Q1_1451716"/>
      <w:bookmarkEnd w:id="329"/>
      <w:r>
        <w:rPr>
          <w:rFonts w:hint="cs"/>
          <w:rtl/>
        </w:rPr>
        <w:t xml:space="preserve">זה שספא בריא </w:t>
      </w:r>
      <w:r w:rsidR="00B717BD">
        <w:rPr>
          <w:rFonts w:hint="cs"/>
          <w:rtl/>
        </w:rPr>
        <w:t xml:space="preserve">בגופו ובנפשו </w:t>
      </w:r>
      <w:r>
        <w:rPr>
          <w:rtl/>
        </w:rPr>
        <w:t>–</w:t>
      </w:r>
      <w:r>
        <w:rPr>
          <w:rFonts w:hint="cs"/>
          <w:rtl/>
        </w:rPr>
        <w:t xml:space="preserve"> </w:t>
      </w:r>
      <w:bookmarkStart w:id="330" w:name="_ETM_Q1_1454567"/>
      <w:bookmarkEnd w:id="330"/>
      <w:r>
        <w:rPr>
          <w:rFonts w:hint="cs"/>
          <w:rtl/>
        </w:rPr>
        <w:t xml:space="preserve">זה לשמחתנו הרבה של כולנו. הוא לא נפצע בניגוד ליונתן </w:t>
      </w:r>
      <w:bookmarkStart w:id="331" w:name="_ETM_Q1_1466529"/>
      <w:bookmarkEnd w:id="331"/>
      <w:r>
        <w:rPr>
          <w:rFonts w:hint="cs"/>
          <w:rtl/>
        </w:rPr>
        <w:t>שנשברו לו צלעות</w:t>
      </w:r>
      <w:r w:rsidR="00B717BD">
        <w:rPr>
          <w:rFonts w:hint="cs"/>
          <w:rtl/>
        </w:rPr>
        <w:t xml:space="preserve"> באירוע שידבר עליו</w:t>
      </w:r>
      <w:r>
        <w:rPr>
          <w:rFonts w:hint="cs"/>
          <w:rtl/>
        </w:rPr>
        <w:t xml:space="preserve">. </w:t>
      </w:r>
      <w:r w:rsidR="00B717BD">
        <w:rPr>
          <w:rFonts w:hint="cs"/>
          <w:rtl/>
        </w:rPr>
        <w:t xml:space="preserve">זה עדיין לא אומר </w:t>
      </w:r>
      <w:bookmarkStart w:id="332" w:name="_ETM_Q1_1471542"/>
      <w:bookmarkEnd w:id="332"/>
      <w:r w:rsidR="00B717BD">
        <w:rPr>
          <w:rFonts w:hint="cs"/>
          <w:rtl/>
        </w:rPr>
        <w:t xml:space="preserve">שזו לא תקיפה חמורה כשנופלים </w:t>
      </w:r>
      <w:r>
        <w:rPr>
          <w:rFonts w:hint="cs"/>
          <w:rtl/>
        </w:rPr>
        <w:t>עליו ארבעה עבריינים עצורים ומפרק</w:t>
      </w:r>
      <w:r w:rsidR="00B717BD">
        <w:rPr>
          <w:rFonts w:hint="cs"/>
          <w:rtl/>
        </w:rPr>
        <w:t>ים אותו מכות</w:t>
      </w:r>
      <w:r>
        <w:rPr>
          <w:rFonts w:hint="cs"/>
          <w:rtl/>
        </w:rPr>
        <w:t xml:space="preserve">. </w:t>
      </w:r>
      <w:bookmarkStart w:id="333" w:name="_ETM_Q1_1475825"/>
      <w:bookmarkEnd w:id="333"/>
      <w:r w:rsidR="00B717BD">
        <w:rPr>
          <w:rFonts w:hint="cs"/>
          <w:rtl/>
        </w:rPr>
        <w:t xml:space="preserve">אז לא נפצע. </w:t>
      </w:r>
      <w:r>
        <w:rPr>
          <w:rFonts w:hint="cs"/>
          <w:rtl/>
        </w:rPr>
        <w:t xml:space="preserve">אני לא משפטן. אבל אני בחוויה המבצעית. אני צריך לבוא </w:t>
      </w:r>
      <w:bookmarkStart w:id="334" w:name="_ETM_Q1_1484770"/>
      <w:bookmarkEnd w:id="334"/>
      <w:r>
        <w:rPr>
          <w:rFonts w:hint="cs"/>
          <w:rtl/>
        </w:rPr>
        <w:t>כמפקד בית סוהר ולומר</w:t>
      </w:r>
      <w:r w:rsidR="00B717BD">
        <w:rPr>
          <w:rFonts w:hint="cs"/>
          <w:rtl/>
        </w:rPr>
        <w:t>: ספא, יש לך כל הגיבוי</w:t>
      </w:r>
      <w:r>
        <w:rPr>
          <w:rFonts w:hint="cs"/>
        </w:rPr>
        <w:t xml:space="preserve"> </w:t>
      </w:r>
      <w:r>
        <w:rPr>
          <w:rFonts w:hint="cs"/>
          <w:rtl/>
        </w:rPr>
        <w:t>לעבוד, להמשיך להוציא את סדר</w:t>
      </w:r>
      <w:r w:rsidR="00B717BD">
        <w:rPr>
          <w:rFonts w:hint="cs"/>
          <w:rtl/>
        </w:rPr>
        <w:t>-</w:t>
      </w:r>
      <w:r>
        <w:rPr>
          <w:rFonts w:hint="cs"/>
          <w:rtl/>
        </w:rPr>
        <w:t xml:space="preserve">היום </w:t>
      </w:r>
      <w:bookmarkStart w:id="335" w:name="_ETM_Q1_1492976"/>
      <w:bookmarkEnd w:id="335"/>
      <w:r>
        <w:rPr>
          <w:rFonts w:hint="cs"/>
          <w:rtl/>
        </w:rPr>
        <w:t xml:space="preserve">לפועל </w:t>
      </w:r>
      <w:r w:rsidR="00B717BD">
        <w:rPr>
          <w:rFonts w:hint="cs"/>
          <w:rtl/>
        </w:rPr>
        <w:t xml:space="preserve">ואם </w:t>
      </w:r>
      <w:r>
        <w:rPr>
          <w:rFonts w:hint="cs"/>
          <w:rtl/>
        </w:rPr>
        <w:t xml:space="preserve">המחוקק ייתן </w:t>
      </w:r>
      <w:r>
        <w:rPr>
          <w:rtl/>
        </w:rPr>
        <w:t>–</w:t>
      </w:r>
      <w:r w:rsidR="00B717BD">
        <w:rPr>
          <w:rFonts w:hint="cs"/>
          <w:rtl/>
        </w:rPr>
        <w:t xml:space="preserve"> נ</w:t>
      </w:r>
      <w:r>
        <w:rPr>
          <w:rFonts w:hint="cs"/>
          <w:rtl/>
        </w:rPr>
        <w:t xml:space="preserve">תחיל עם זה. זה הסעד הבסיסי </w:t>
      </w:r>
      <w:bookmarkStart w:id="336" w:name="_ETM_Q1_1499890"/>
      <w:bookmarkEnd w:id="336"/>
      <w:r>
        <w:rPr>
          <w:rFonts w:hint="cs"/>
          <w:rtl/>
        </w:rPr>
        <w:t>הראשוני שאפשר לתת ול</w:t>
      </w:r>
      <w:r w:rsidR="00B717BD">
        <w:rPr>
          <w:rFonts w:hint="cs"/>
          <w:rtl/>
        </w:rPr>
        <w:t>ה</w:t>
      </w:r>
      <w:r>
        <w:rPr>
          <w:rFonts w:hint="cs"/>
          <w:rtl/>
        </w:rPr>
        <w:t xml:space="preserve">שוות </w:t>
      </w:r>
      <w:r w:rsidR="00B717BD">
        <w:rPr>
          <w:rFonts w:hint="cs"/>
          <w:rtl/>
        </w:rPr>
        <w:t xml:space="preserve">את חוק העונשין לשוטרים </w:t>
      </w:r>
      <w:r>
        <w:rPr>
          <w:rtl/>
        </w:rPr>
        <w:t>–</w:t>
      </w:r>
      <w:r>
        <w:rPr>
          <w:rFonts w:hint="cs"/>
          <w:rtl/>
        </w:rPr>
        <w:t xml:space="preserve"> קדימה.</w:t>
      </w:r>
    </w:p>
    <w:p w:rsidR="00CF34B5" w:rsidRDefault="00CF34B5" w:rsidP="00CF34B5">
      <w:pPr>
        <w:rPr>
          <w:rtl/>
        </w:rPr>
      </w:pPr>
      <w:bookmarkStart w:id="337" w:name="_ETM_Q1_1505394"/>
      <w:bookmarkStart w:id="338" w:name="_ETM_Q1_1505452"/>
      <w:bookmarkEnd w:id="337"/>
      <w:bookmarkEnd w:id="338"/>
    </w:p>
    <w:p w:rsidR="00CF34B5" w:rsidRDefault="00CF34B5" w:rsidP="00CF34B5">
      <w:pPr>
        <w:pStyle w:val="af9"/>
        <w:keepNext/>
        <w:rPr>
          <w:rtl/>
        </w:rPr>
      </w:pPr>
      <w:bookmarkStart w:id="339" w:name="ET_guest_896399_25"/>
      <w:r w:rsidRPr="00CF34B5">
        <w:rPr>
          <w:rStyle w:val="TagStyle"/>
          <w:rtl/>
        </w:rPr>
        <w:t xml:space="preserve"> &lt;&lt; אורח &gt;&gt; </w:t>
      </w:r>
      <w:r>
        <w:rPr>
          <w:rtl/>
        </w:rPr>
        <w:t xml:space="preserve">עירן </w:t>
      </w:r>
      <w:proofErr w:type="spellStart"/>
      <w:r>
        <w:rPr>
          <w:rtl/>
        </w:rPr>
        <w:t>נהון</w:t>
      </w:r>
      <w:proofErr w:type="spellEnd"/>
      <w:r>
        <w:rPr>
          <w:rtl/>
        </w:rPr>
        <w:t>:</w:t>
      </w:r>
      <w:r w:rsidRPr="00CF34B5">
        <w:rPr>
          <w:rStyle w:val="TagStyle"/>
          <w:rtl/>
        </w:rPr>
        <w:t xml:space="preserve"> &lt;&lt; אורח &gt;&gt;</w:t>
      </w:r>
      <w:r>
        <w:rPr>
          <w:rtl/>
        </w:rPr>
        <w:t xml:space="preserve">   </w:t>
      </w:r>
      <w:bookmarkEnd w:id="339"/>
    </w:p>
    <w:p w:rsidR="00CF34B5" w:rsidRDefault="00CF34B5" w:rsidP="00CF34B5">
      <w:pPr>
        <w:pStyle w:val="KeepWithNext"/>
        <w:rPr>
          <w:rtl/>
        </w:rPr>
      </w:pPr>
    </w:p>
    <w:p w:rsidR="00CF34B5" w:rsidRDefault="00B717BD" w:rsidP="00B717BD">
      <w:pPr>
        <w:rPr>
          <w:rtl/>
        </w:rPr>
      </w:pPr>
      <w:bookmarkStart w:id="340" w:name="_ETM_Q1_1509244"/>
      <w:bookmarkEnd w:id="340"/>
      <w:r>
        <w:rPr>
          <w:rFonts w:hint="cs"/>
          <w:rtl/>
        </w:rPr>
        <w:t xml:space="preserve">השאלה שלך היא בדיוק התשובה למה אנחנו כאן. כי </w:t>
      </w:r>
      <w:r w:rsidR="00CF34B5">
        <w:rPr>
          <w:rFonts w:hint="cs"/>
          <w:rtl/>
        </w:rPr>
        <w:t xml:space="preserve">ברגע שתהיה עבירה ספציפית, </w:t>
      </w:r>
      <w:r>
        <w:rPr>
          <w:rFonts w:hint="cs"/>
          <w:rtl/>
        </w:rPr>
        <w:t xml:space="preserve">זה גם מלמד </w:t>
      </w:r>
      <w:bookmarkStart w:id="341" w:name="_ETM_Q1_1514479"/>
      <w:bookmarkEnd w:id="341"/>
      <w:r>
        <w:rPr>
          <w:rFonts w:hint="cs"/>
          <w:rtl/>
        </w:rPr>
        <w:t xml:space="preserve">על חומרה </w:t>
      </w:r>
      <w:r w:rsidR="00CF34B5">
        <w:rPr>
          <w:rFonts w:hint="cs"/>
          <w:rtl/>
        </w:rPr>
        <w:t xml:space="preserve">שהרשות </w:t>
      </w:r>
      <w:bookmarkStart w:id="342" w:name="_ETM_Q1_1513847"/>
      <w:bookmarkEnd w:id="342"/>
      <w:r w:rsidR="00CF34B5">
        <w:rPr>
          <w:rFonts w:hint="cs"/>
          <w:rtl/>
        </w:rPr>
        <w:t xml:space="preserve">המחוקקת רואה בעבירה שכזו ואז כל חוליות בשרשרת האכיפה יטפלו </w:t>
      </w:r>
      <w:bookmarkStart w:id="343" w:name="_ETM_Q1_1522322"/>
      <w:bookmarkEnd w:id="343"/>
      <w:r w:rsidR="00CF34B5">
        <w:rPr>
          <w:rFonts w:hint="cs"/>
          <w:rtl/>
        </w:rPr>
        <w:t xml:space="preserve">בה </w:t>
      </w:r>
      <w:r>
        <w:rPr>
          <w:rFonts w:hint="cs"/>
          <w:rtl/>
        </w:rPr>
        <w:t>כ</w:t>
      </w:r>
      <w:r w:rsidR="00CF34B5">
        <w:rPr>
          <w:rFonts w:hint="cs"/>
          <w:rtl/>
        </w:rPr>
        <w:t>כזאת.</w:t>
      </w:r>
    </w:p>
    <w:p w:rsidR="00CF34B5" w:rsidRDefault="00CF34B5" w:rsidP="00CF34B5">
      <w:pPr>
        <w:rPr>
          <w:rtl/>
        </w:rPr>
      </w:pPr>
      <w:bookmarkStart w:id="344" w:name="_ETM_Q1_1523967"/>
      <w:bookmarkStart w:id="345" w:name="_ETM_Q1_1524037"/>
      <w:bookmarkStart w:id="346" w:name="_ETM_Q1_1524657"/>
      <w:bookmarkEnd w:id="344"/>
      <w:bookmarkEnd w:id="345"/>
      <w:bookmarkEnd w:id="346"/>
    </w:p>
    <w:p w:rsidR="00CF34B5" w:rsidRDefault="00CF34B5" w:rsidP="00CF34B5">
      <w:pPr>
        <w:pStyle w:val="a4"/>
        <w:keepNext/>
        <w:rPr>
          <w:rtl/>
        </w:rPr>
      </w:pPr>
      <w:bookmarkStart w:id="347" w:name="ET_speaker_טליה_גמאל_26"/>
      <w:r w:rsidRPr="00CF34B5">
        <w:rPr>
          <w:rStyle w:val="TagStyle"/>
          <w:rtl/>
        </w:rPr>
        <w:t xml:space="preserve"> &lt;&lt; דובר &gt;&gt; </w:t>
      </w:r>
      <w:r>
        <w:rPr>
          <w:rtl/>
        </w:rPr>
        <w:t>טליה ג'מאל:</w:t>
      </w:r>
      <w:r w:rsidRPr="00CF34B5">
        <w:rPr>
          <w:rStyle w:val="TagStyle"/>
          <w:rtl/>
        </w:rPr>
        <w:t xml:space="preserve"> &lt;&lt; דובר &gt;&gt;</w:t>
      </w:r>
      <w:r>
        <w:rPr>
          <w:rtl/>
        </w:rPr>
        <w:t xml:space="preserve">   </w:t>
      </w:r>
      <w:bookmarkEnd w:id="347"/>
    </w:p>
    <w:p w:rsidR="00CF34B5" w:rsidRDefault="00CF34B5" w:rsidP="00CF34B5">
      <w:pPr>
        <w:pStyle w:val="KeepWithNext"/>
        <w:rPr>
          <w:rtl/>
        </w:rPr>
      </w:pPr>
    </w:p>
    <w:p w:rsidR="00CF34B5" w:rsidRDefault="00B717BD" w:rsidP="00CF34B5">
      <w:pPr>
        <w:rPr>
          <w:rtl/>
        </w:rPr>
      </w:pPr>
      <w:bookmarkStart w:id="348" w:name="_ETM_Q1_1525055"/>
      <w:bookmarkStart w:id="349" w:name="_ETM_Q1_1525095"/>
      <w:bookmarkEnd w:id="348"/>
      <w:bookmarkEnd w:id="349"/>
      <w:r>
        <w:rPr>
          <w:rFonts w:hint="cs"/>
          <w:rtl/>
        </w:rPr>
        <w:t xml:space="preserve">לא יודעת אם היו"ר יסכים איתי אבל </w:t>
      </w:r>
      <w:bookmarkStart w:id="350" w:name="_ETM_Q1_1528532"/>
      <w:bookmarkEnd w:id="350"/>
      <w:r w:rsidR="00CF34B5">
        <w:rPr>
          <w:rFonts w:hint="cs"/>
          <w:rtl/>
        </w:rPr>
        <w:t xml:space="preserve">על פניו היינו מצפים </w:t>
      </w:r>
      <w:r w:rsidR="00CF34B5">
        <w:rPr>
          <w:rtl/>
        </w:rPr>
        <w:t>–</w:t>
      </w:r>
      <w:r w:rsidR="00CF34B5">
        <w:rPr>
          <w:rFonts w:hint="cs"/>
          <w:rtl/>
        </w:rPr>
        <w:t xml:space="preserve"> </w:t>
      </w:r>
      <w:r>
        <w:rPr>
          <w:rFonts w:hint="cs"/>
          <w:rtl/>
        </w:rPr>
        <w:t>שבעבירות האלה בכלל לא נהיה בעבירה הזאת. מדובר בכתבי</w:t>
      </w:r>
      <w:r w:rsidR="00CF34B5">
        <w:rPr>
          <w:rFonts w:hint="cs"/>
          <w:rtl/>
        </w:rPr>
        <w:t xml:space="preserve"> אישום בעבירות </w:t>
      </w:r>
      <w:bookmarkStart w:id="351" w:name="_ETM_Q1_1534785"/>
      <w:bookmarkEnd w:id="351"/>
      <w:r w:rsidR="00CF34B5">
        <w:rPr>
          <w:rFonts w:hint="cs"/>
          <w:rtl/>
        </w:rPr>
        <w:t>הרבה יותר חמורות.</w:t>
      </w:r>
    </w:p>
    <w:p w:rsidR="00CF34B5" w:rsidRDefault="00CF34B5" w:rsidP="00CF34B5">
      <w:pPr>
        <w:rPr>
          <w:rtl/>
        </w:rPr>
      </w:pPr>
      <w:bookmarkStart w:id="352" w:name="_ETM_Q1_1537240"/>
      <w:bookmarkStart w:id="353" w:name="_ETM_Q1_1537315"/>
      <w:bookmarkEnd w:id="352"/>
      <w:bookmarkEnd w:id="353"/>
    </w:p>
    <w:p w:rsidR="00CF34B5" w:rsidRDefault="00CF34B5" w:rsidP="00CF34B5">
      <w:pPr>
        <w:pStyle w:val="af6"/>
        <w:keepNext/>
        <w:rPr>
          <w:rtl/>
        </w:rPr>
      </w:pPr>
      <w:bookmarkStart w:id="354" w:name="ET_yor_6353_27"/>
      <w:r w:rsidRPr="00CF34B5">
        <w:rPr>
          <w:rStyle w:val="TagStyle"/>
          <w:rtl/>
        </w:rPr>
        <w:t xml:space="preserve"> &lt;&lt; יור &gt;&gt; </w:t>
      </w:r>
      <w:r>
        <w:rPr>
          <w:rtl/>
        </w:rPr>
        <w:t xml:space="preserve">היו"ר חנוך דב </w:t>
      </w:r>
      <w:proofErr w:type="spellStart"/>
      <w:r>
        <w:rPr>
          <w:rtl/>
        </w:rPr>
        <w:t>מלביצקי</w:t>
      </w:r>
      <w:proofErr w:type="spellEnd"/>
      <w:r>
        <w:rPr>
          <w:rtl/>
        </w:rPr>
        <w:t>:</w:t>
      </w:r>
      <w:r w:rsidRPr="00CF34B5">
        <w:rPr>
          <w:rStyle w:val="TagStyle"/>
          <w:rtl/>
        </w:rPr>
        <w:t xml:space="preserve"> &lt;&lt; יור &gt;&gt;</w:t>
      </w:r>
      <w:r>
        <w:rPr>
          <w:rtl/>
        </w:rPr>
        <w:t xml:space="preserve">   </w:t>
      </w:r>
      <w:bookmarkEnd w:id="354"/>
    </w:p>
    <w:p w:rsidR="00CF34B5" w:rsidRDefault="00CF34B5" w:rsidP="00CF34B5">
      <w:pPr>
        <w:pStyle w:val="KeepWithNext"/>
        <w:rPr>
          <w:rtl/>
        </w:rPr>
      </w:pPr>
    </w:p>
    <w:p w:rsidR="00CF34B5" w:rsidRDefault="00CF34B5" w:rsidP="00CF34B5">
      <w:pPr>
        <w:rPr>
          <w:rtl/>
        </w:rPr>
      </w:pPr>
      <w:bookmarkStart w:id="355" w:name="_ETM_Q1_1537854"/>
      <w:bookmarkEnd w:id="355"/>
      <w:r>
        <w:rPr>
          <w:rFonts w:hint="cs"/>
          <w:rtl/>
        </w:rPr>
        <w:t xml:space="preserve">לי לא ברור איך אחרי דבר כזה משתחררים. </w:t>
      </w:r>
      <w:bookmarkStart w:id="356" w:name="_ETM_Q1_1542329"/>
      <w:bookmarkEnd w:id="356"/>
      <w:r w:rsidR="00B717BD">
        <w:rPr>
          <w:rFonts w:hint="cs"/>
          <w:rtl/>
        </w:rPr>
        <w:t xml:space="preserve">שוב. לא </w:t>
      </w:r>
      <w:bookmarkStart w:id="357" w:name="_ETM_Q1_1542425"/>
      <w:bookmarkEnd w:id="357"/>
      <w:r w:rsidR="00B717BD">
        <w:rPr>
          <w:rFonts w:hint="cs"/>
          <w:rtl/>
        </w:rPr>
        <w:t xml:space="preserve">ברור לי בכלל. </w:t>
      </w:r>
      <w:r>
        <w:rPr>
          <w:rFonts w:hint="cs"/>
          <w:rtl/>
        </w:rPr>
        <w:t>זה אחר כך.</w:t>
      </w:r>
    </w:p>
    <w:p w:rsidR="00CF34B5" w:rsidRDefault="00CF34B5" w:rsidP="00CF34B5">
      <w:pPr>
        <w:rPr>
          <w:rtl/>
        </w:rPr>
      </w:pPr>
      <w:bookmarkStart w:id="358" w:name="_ETM_Q1_1545530"/>
      <w:bookmarkStart w:id="359" w:name="_ETM_Q1_1545600"/>
      <w:bookmarkStart w:id="360" w:name="_ETM_Q1_1546387"/>
      <w:bookmarkEnd w:id="358"/>
      <w:bookmarkEnd w:id="359"/>
      <w:bookmarkEnd w:id="360"/>
    </w:p>
    <w:p w:rsidR="00CF34B5" w:rsidRDefault="00CF34B5" w:rsidP="00CF34B5">
      <w:pPr>
        <w:pStyle w:val="af9"/>
        <w:keepNext/>
        <w:rPr>
          <w:rtl/>
        </w:rPr>
      </w:pPr>
      <w:bookmarkStart w:id="361" w:name="ET_guest_576214_28"/>
      <w:r w:rsidRPr="00CF34B5">
        <w:rPr>
          <w:rStyle w:val="TagStyle"/>
          <w:rtl/>
        </w:rPr>
        <w:t xml:space="preserve"> &lt;&lt; אורח &gt;&gt; </w:t>
      </w:r>
      <w:r>
        <w:rPr>
          <w:rtl/>
        </w:rPr>
        <w:t>ישי שרון:</w:t>
      </w:r>
      <w:r w:rsidRPr="00CF34B5">
        <w:rPr>
          <w:rStyle w:val="TagStyle"/>
          <w:rtl/>
        </w:rPr>
        <w:t xml:space="preserve"> &lt;&lt; אורח &gt;&gt;</w:t>
      </w:r>
      <w:r>
        <w:rPr>
          <w:rtl/>
        </w:rPr>
        <w:t xml:space="preserve">   </w:t>
      </w:r>
      <w:bookmarkEnd w:id="361"/>
    </w:p>
    <w:p w:rsidR="00CF34B5" w:rsidRDefault="00CF34B5" w:rsidP="00CF34B5">
      <w:pPr>
        <w:pStyle w:val="KeepWithNext"/>
        <w:rPr>
          <w:rtl/>
        </w:rPr>
      </w:pPr>
    </w:p>
    <w:p w:rsidR="00CF34B5" w:rsidRDefault="00B717BD" w:rsidP="00B717BD">
      <w:pPr>
        <w:rPr>
          <w:rtl/>
        </w:rPr>
      </w:pPr>
      <w:bookmarkStart w:id="362" w:name="_ETM_Q1_1546775"/>
      <w:bookmarkStart w:id="363" w:name="_ETM_Q1_1546800"/>
      <w:bookmarkEnd w:id="362"/>
      <w:bookmarkEnd w:id="363"/>
      <w:r>
        <w:rPr>
          <w:rFonts w:hint="cs"/>
          <w:rtl/>
        </w:rPr>
        <w:t xml:space="preserve">השאלה האם השחרור נובע כי בית </w:t>
      </w:r>
      <w:bookmarkStart w:id="364" w:name="_ETM_Q1_1550167"/>
      <w:bookmarkEnd w:id="364"/>
      <w:r>
        <w:rPr>
          <w:rFonts w:hint="cs"/>
          <w:rtl/>
        </w:rPr>
        <w:t xml:space="preserve">המשפט החליט לשחרר או </w:t>
      </w:r>
      <w:r w:rsidR="00CF34B5">
        <w:rPr>
          <w:rFonts w:hint="cs"/>
          <w:rtl/>
        </w:rPr>
        <w:t xml:space="preserve">פשוט לא הוגש כתב אישום </w:t>
      </w:r>
      <w:bookmarkStart w:id="365" w:name="_ETM_Q1_1552625"/>
      <w:bookmarkEnd w:id="365"/>
      <w:r w:rsidR="00CF34B5">
        <w:rPr>
          <w:rtl/>
        </w:rPr>
        <w:t>–</w:t>
      </w:r>
      <w:r w:rsidR="00CF34B5">
        <w:rPr>
          <w:rFonts w:hint="cs"/>
          <w:rtl/>
        </w:rPr>
        <w:t xml:space="preserve"> מה לעשות? כשלא מגישים כתב אישום צריכים לשחרר.</w:t>
      </w:r>
    </w:p>
    <w:p w:rsidR="00CF34B5" w:rsidRDefault="00CF34B5" w:rsidP="00CF34B5">
      <w:pPr>
        <w:rPr>
          <w:rtl/>
        </w:rPr>
      </w:pPr>
      <w:bookmarkStart w:id="366" w:name="_ETM_Q1_1558170"/>
      <w:bookmarkStart w:id="367" w:name="_ETM_Q1_1558225"/>
      <w:bookmarkEnd w:id="366"/>
      <w:bookmarkEnd w:id="367"/>
    </w:p>
    <w:p w:rsidR="00E715AB" w:rsidRDefault="00E715AB" w:rsidP="00E715AB">
      <w:pPr>
        <w:pStyle w:val="af6"/>
        <w:keepNext/>
        <w:rPr>
          <w:rtl/>
        </w:rPr>
      </w:pPr>
      <w:bookmarkStart w:id="368" w:name="ET_yor_6353_29"/>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368"/>
    </w:p>
    <w:p w:rsidR="00E715AB" w:rsidRDefault="00E715AB" w:rsidP="00E715AB">
      <w:pPr>
        <w:pStyle w:val="KeepWithNext"/>
        <w:rPr>
          <w:rtl/>
        </w:rPr>
      </w:pPr>
    </w:p>
    <w:p w:rsidR="00E715AB" w:rsidRDefault="00E715AB" w:rsidP="00E715AB">
      <w:pPr>
        <w:rPr>
          <w:rtl/>
        </w:rPr>
      </w:pPr>
      <w:bookmarkStart w:id="369" w:name="_ETM_Q1_1561036"/>
      <w:bookmarkEnd w:id="369"/>
      <w:r>
        <w:rPr>
          <w:rFonts w:hint="cs"/>
          <w:rtl/>
        </w:rPr>
        <w:t>בבקשה.</w:t>
      </w:r>
    </w:p>
    <w:p w:rsidR="00E715AB" w:rsidRDefault="00E715AB" w:rsidP="00E715AB">
      <w:pPr>
        <w:rPr>
          <w:rtl/>
        </w:rPr>
      </w:pPr>
      <w:bookmarkStart w:id="370" w:name="_ETM_Q1_1563226"/>
      <w:bookmarkStart w:id="371" w:name="_ETM_Q1_1563276"/>
      <w:bookmarkEnd w:id="370"/>
      <w:bookmarkEnd w:id="371"/>
    </w:p>
    <w:p w:rsidR="00E715AB" w:rsidRDefault="00E715AB" w:rsidP="00E715AB">
      <w:pPr>
        <w:pStyle w:val="af9"/>
        <w:keepNext/>
        <w:rPr>
          <w:rtl/>
        </w:rPr>
      </w:pPr>
      <w:bookmarkStart w:id="372" w:name="ET_guest_932448_30"/>
      <w:r w:rsidRPr="00E715AB">
        <w:rPr>
          <w:rStyle w:val="TagStyle"/>
          <w:rtl/>
        </w:rPr>
        <w:t xml:space="preserve"> &lt;&lt; אורח &gt;&gt; </w:t>
      </w:r>
      <w:r>
        <w:rPr>
          <w:rtl/>
        </w:rPr>
        <w:t xml:space="preserve">ספא </w:t>
      </w:r>
      <w:proofErr w:type="spellStart"/>
      <w:r>
        <w:rPr>
          <w:rtl/>
        </w:rPr>
        <w:t>זיאן</w:t>
      </w:r>
      <w:proofErr w:type="spellEnd"/>
      <w:r>
        <w:rPr>
          <w:rtl/>
        </w:rPr>
        <w:t>:</w:t>
      </w:r>
      <w:r w:rsidRPr="00E715AB">
        <w:rPr>
          <w:rStyle w:val="TagStyle"/>
          <w:rtl/>
        </w:rPr>
        <w:t xml:space="preserve"> &lt;&lt; אורח &gt;&gt;</w:t>
      </w:r>
      <w:r>
        <w:rPr>
          <w:rtl/>
        </w:rPr>
        <w:t xml:space="preserve">   </w:t>
      </w:r>
      <w:bookmarkEnd w:id="372"/>
    </w:p>
    <w:p w:rsidR="00E715AB" w:rsidRDefault="00E715AB" w:rsidP="00E715AB">
      <w:pPr>
        <w:pStyle w:val="KeepWithNext"/>
        <w:rPr>
          <w:rtl/>
        </w:rPr>
      </w:pPr>
    </w:p>
    <w:p w:rsidR="00E715AB" w:rsidRDefault="00E715AB" w:rsidP="000A2417">
      <w:pPr>
        <w:rPr>
          <w:rtl/>
        </w:rPr>
      </w:pPr>
      <w:bookmarkStart w:id="373" w:name="_ETM_Q1_1565883"/>
      <w:bookmarkEnd w:id="373"/>
      <w:r>
        <w:rPr>
          <w:rFonts w:hint="cs"/>
          <w:rtl/>
        </w:rPr>
        <w:t xml:space="preserve">שלום, אני </w:t>
      </w:r>
      <w:bookmarkStart w:id="374" w:name="_ETM_Q1_1569923"/>
      <w:bookmarkEnd w:id="374"/>
      <w:r w:rsidR="00B717BD">
        <w:rPr>
          <w:rFonts w:hint="cs"/>
          <w:rtl/>
        </w:rPr>
        <w:t>מבית מעצר ניצ</w:t>
      </w:r>
      <w:r>
        <w:rPr>
          <w:rFonts w:hint="cs"/>
          <w:rtl/>
        </w:rPr>
        <w:t xml:space="preserve">ן. </w:t>
      </w:r>
      <w:r w:rsidR="00B717BD">
        <w:rPr>
          <w:rFonts w:hint="cs"/>
          <w:rtl/>
        </w:rPr>
        <w:t xml:space="preserve">כפי שראיתם בסרטון, ב-27.2 </w:t>
      </w:r>
      <w:r>
        <w:rPr>
          <w:rFonts w:hint="cs"/>
          <w:rtl/>
        </w:rPr>
        <w:t xml:space="preserve">הותקפתי על ידי ארבעה עצורים. </w:t>
      </w:r>
      <w:r w:rsidR="000A2417">
        <w:rPr>
          <w:rFonts w:hint="cs"/>
          <w:rtl/>
        </w:rPr>
        <w:t>ל</w:t>
      </w:r>
      <w:r>
        <w:rPr>
          <w:rFonts w:hint="cs"/>
          <w:rtl/>
        </w:rPr>
        <w:t xml:space="preserve">פני </w:t>
      </w:r>
      <w:r w:rsidR="000A2417">
        <w:rPr>
          <w:rFonts w:hint="cs"/>
          <w:rtl/>
        </w:rPr>
        <w:t>כ</w:t>
      </w:r>
      <w:r>
        <w:rPr>
          <w:rFonts w:hint="cs"/>
          <w:rtl/>
        </w:rPr>
        <w:t xml:space="preserve">חצי </w:t>
      </w:r>
      <w:bookmarkStart w:id="375" w:name="_ETM_Q1_1577450"/>
      <w:bookmarkEnd w:id="375"/>
      <w:r>
        <w:rPr>
          <w:rFonts w:hint="cs"/>
          <w:rtl/>
        </w:rPr>
        <w:t>שנה. עבדתי באגף שיש בו 110 עצורים. ה</w:t>
      </w:r>
      <w:r w:rsidR="00B717BD">
        <w:rPr>
          <w:rFonts w:hint="cs"/>
          <w:rtl/>
        </w:rPr>
        <w:t>י</w:t>
      </w:r>
      <w:r>
        <w:rPr>
          <w:rFonts w:hint="cs"/>
          <w:rtl/>
        </w:rPr>
        <w:t xml:space="preserve">יתי לבד. סך </w:t>
      </w:r>
      <w:bookmarkStart w:id="376" w:name="_ETM_Q1_1585930"/>
      <w:bookmarkEnd w:id="376"/>
      <w:r>
        <w:rPr>
          <w:rFonts w:hint="cs"/>
          <w:rtl/>
        </w:rPr>
        <w:t xml:space="preserve">הכול נכנסתי לאגף כדי להכניס את העצור שינתק את שיחת </w:t>
      </w:r>
      <w:bookmarkStart w:id="377" w:name="_ETM_Q1_1592666"/>
      <w:bookmarkEnd w:id="377"/>
      <w:r>
        <w:rPr>
          <w:rFonts w:hint="cs"/>
          <w:rtl/>
        </w:rPr>
        <w:t xml:space="preserve">הטלפון </w:t>
      </w:r>
      <w:r w:rsidR="000A2417">
        <w:rPr>
          <w:rFonts w:hint="cs"/>
          <w:rtl/>
        </w:rPr>
        <w:t xml:space="preserve">כדי להוציא אסירים אחרים לטלפון, </w:t>
      </w:r>
      <w:r>
        <w:rPr>
          <w:rFonts w:hint="cs"/>
          <w:rtl/>
        </w:rPr>
        <w:t xml:space="preserve">כי </w:t>
      </w:r>
      <w:r w:rsidR="000A2417">
        <w:rPr>
          <w:rFonts w:hint="cs"/>
          <w:rtl/>
        </w:rPr>
        <w:t xml:space="preserve">כפי </w:t>
      </w:r>
      <w:r>
        <w:rPr>
          <w:rFonts w:hint="cs"/>
          <w:rtl/>
        </w:rPr>
        <w:t xml:space="preserve">שאמר רפי, אין הרבה טלפונים. הוא התעקש. </w:t>
      </w:r>
      <w:bookmarkStart w:id="378" w:name="_ETM_Q1_1600626"/>
      <w:bookmarkEnd w:id="378"/>
      <w:r>
        <w:rPr>
          <w:rFonts w:hint="cs"/>
          <w:rtl/>
        </w:rPr>
        <w:t xml:space="preserve">לא רצה להיכנס </w:t>
      </w:r>
      <w:r w:rsidR="000A2417">
        <w:rPr>
          <w:rFonts w:hint="cs"/>
          <w:rtl/>
        </w:rPr>
        <w:t xml:space="preserve">לתא, </w:t>
      </w:r>
      <w:r>
        <w:rPr>
          <w:rFonts w:hint="cs"/>
          <w:rtl/>
        </w:rPr>
        <w:t>והוא ועוד שלושה מתאו כולם קפצו ע</w:t>
      </w:r>
      <w:r w:rsidR="000A2417">
        <w:rPr>
          <w:rFonts w:hint="cs"/>
          <w:rtl/>
        </w:rPr>
        <w:t>ל</w:t>
      </w:r>
      <w:r>
        <w:rPr>
          <w:rFonts w:hint="cs"/>
          <w:rtl/>
        </w:rPr>
        <w:t xml:space="preserve">יי </w:t>
      </w:r>
      <w:bookmarkStart w:id="379" w:name="_ETM_Q1_1609524"/>
      <w:bookmarkEnd w:id="379"/>
      <w:r>
        <w:rPr>
          <w:rFonts w:hint="cs"/>
          <w:rtl/>
        </w:rPr>
        <w:t xml:space="preserve">ותקפו אותי. </w:t>
      </w:r>
      <w:r w:rsidR="000A2417">
        <w:rPr>
          <w:rFonts w:hint="cs"/>
          <w:rtl/>
        </w:rPr>
        <w:t xml:space="preserve">אחרי האירוע היה </w:t>
      </w:r>
      <w:bookmarkStart w:id="380" w:name="_ETM_Q1_1613217"/>
      <w:bookmarkEnd w:id="380"/>
      <w:r w:rsidR="000A2417">
        <w:rPr>
          <w:rFonts w:hint="cs"/>
          <w:rtl/>
        </w:rPr>
        <w:t xml:space="preserve">לי קשה. ירד לי הביטחון ורציתי </w:t>
      </w:r>
      <w:r>
        <w:rPr>
          <w:rFonts w:hint="cs"/>
          <w:rtl/>
        </w:rPr>
        <w:t>להתפטר.</w:t>
      </w:r>
      <w:r w:rsidR="000A2417">
        <w:rPr>
          <w:rFonts w:hint="cs"/>
          <w:rtl/>
        </w:rPr>
        <w:t xml:space="preserve"> לצערי הרב גם ארבעתם השתחררו אב</w:t>
      </w:r>
      <w:r>
        <w:rPr>
          <w:rFonts w:hint="cs"/>
          <w:rtl/>
        </w:rPr>
        <w:t>ל</w:t>
      </w:r>
      <w:r w:rsidR="000A2417">
        <w:rPr>
          <w:rFonts w:hint="cs"/>
          <w:rtl/>
        </w:rPr>
        <w:t xml:space="preserve"> </w:t>
      </w:r>
      <w:r>
        <w:rPr>
          <w:rFonts w:hint="cs"/>
          <w:rtl/>
        </w:rPr>
        <w:t xml:space="preserve">החברים </w:t>
      </w:r>
      <w:bookmarkStart w:id="381" w:name="_ETM_Q1_1617969"/>
      <w:bookmarkEnd w:id="381"/>
      <w:r>
        <w:rPr>
          <w:rFonts w:hint="cs"/>
          <w:rtl/>
        </w:rPr>
        <w:t>שלי למשמרת כולם תמכו בי, הפיקוד והמשפחה.</w:t>
      </w:r>
    </w:p>
    <w:p w:rsidR="00E715AB" w:rsidRDefault="00E715AB" w:rsidP="00E715AB">
      <w:pPr>
        <w:rPr>
          <w:rtl/>
        </w:rPr>
      </w:pPr>
      <w:bookmarkStart w:id="382" w:name="_ETM_Q1_1623218"/>
      <w:bookmarkStart w:id="383" w:name="_ETM_Q1_1623282"/>
      <w:bookmarkEnd w:id="382"/>
      <w:bookmarkEnd w:id="383"/>
    </w:p>
    <w:p w:rsidR="00E715AB" w:rsidRDefault="000A2417" w:rsidP="00E715AB">
      <w:pPr>
        <w:rPr>
          <w:rtl/>
        </w:rPr>
      </w:pPr>
      <w:bookmarkStart w:id="384" w:name="_ETM_Q1_1623322"/>
      <w:bookmarkStart w:id="385" w:name="_ETM_Q1_1623367"/>
      <w:bookmarkEnd w:id="384"/>
      <w:bookmarkEnd w:id="385"/>
      <w:r>
        <w:rPr>
          <w:rFonts w:hint="cs"/>
          <w:rtl/>
        </w:rPr>
        <w:t>אני חושב ש</w:t>
      </w:r>
      <w:r w:rsidR="00E715AB">
        <w:rPr>
          <w:rFonts w:hint="cs"/>
          <w:rtl/>
        </w:rPr>
        <w:t>החוק הז</w:t>
      </w:r>
      <w:r>
        <w:rPr>
          <w:rFonts w:hint="cs"/>
          <w:rtl/>
        </w:rPr>
        <w:t>ה</w:t>
      </w:r>
      <w:r w:rsidR="00E715AB">
        <w:rPr>
          <w:rFonts w:hint="cs"/>
          <w:rtl/>
        </w:rPr>
        <w:t xml:space="preserve">, זה הרתעה </w:t>
      </w:r>
      <w:bookmarkStart w:id="386" w:name="_ETM_Q1_1625963"/>
      <w:bookmarkEnd w:id="386"/>
      <w:r w:rsidR="00E715AB">
        <w:rPr>
          <w:rFonts w:hint="cs"/>
          <w:rtl/>
        </w:rPr>
        <w:t>לכל דבר. הרתעה לאסירים. הם יחשבו פעמי</w:t>
      </w:r>
      <w:r>
        <w:rPr>
          <w:rFonts w:hint="cs"/>
          <w:rtl/>
        </w:rPr>
        <w:t>י</w:t>
      </w:r>
      <w:r w:rsidR="00E715AB">
        <w:rPr>
          <w:rFonts w:hint="cs"/>
          <w:rtl/>
        </w:rPr>
        <w:t>ם, שלוש ו</w:t>
      </w:r>
      <w:r>
        <w:rPr>
          <w:rFonts w:hint="cs"/>
          <w:rtl/>
        </w:rPr>
        <w:t xml:space="preserve">אפילו </w:t>
      </w:r>
      <w:bookmarkStart w:id="387" w:name="_ETM_Q1_1634259"/>
      <w:bookmarkEnd w:id="387"/>
      <w:r w:rsidR="00E715AB">
        <w:rPr>
          <w:rFonts w:hint="cs"/>
          <w:rtl/>
        </w:rPr>
        <w:t xml:space="preserve">יותר כי </w:t>
      </w:r>
      <w:bookmarkStart w:id="388" w:name="_ETM_Q1_1633434"/>
      <w:bookmarkEnd w:id="388"/>
      <w:r>
        <w:rPr>
          <w:rFonts w:hint="cs"/>
          <w:rtl/>
        </w:rPr>
        <w:t>יודעים מה הולך להיות אחרי התקי</w:t>
      </w:r>
      <w:r w:rsidR="00E715AB">
        <w:rPr>
          <w:rFonts w:hint="cs"/>
          <w:rtl/>
        </w:rPr>
        <w:t xml:space="preserve">פה. </w:t>
      </w:r>
    </w:p>
    <w:p w:rsidR="00E715AB" w:rsidRDefault="00E715AB" w:rsidP="00E715AB">
      <w:pPr>
        <w:rPr>
          <w:rtl/>
        </w:rPr>
      </w:pPr>
      <w:bookmarkStart w:id="389" w:name="_ETM_Q1_1640214"/>
      <w:bookmarkStart w:id="390" w:name="_ETM_Q1_1640264"/>
      <w:bookmarkEnd w:id="389"/>
      <w:bookmarkEnd w:id="390"/>
    </w:p>
    <w:p w:rsidR="00E715AB" w:rsidRDefault="00E715AB" w:rsidP="00E715AB">
      <w:pPr>
        <w:pStyle w:val="af6"/>
        <w:keepNext/>
        <w:rPr>
          <w:rtl/>
        </w:rPr>
      </w:pPr>
      <w:bookmarkStart w:id="391" w:name="ET_yor_6353_31"/>
      <w:r w:rsidRPr="00E715AB">
        <w:rPr>
          <w:rStyle w:val="TagStyle"/>
          <w:rtl/>
        </w:rPr>
        <w:lastRenderedPageBreak/>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391"/>
    </w:p>
    <w:p w:rsidR="00E715AB" w:rsidRDefault="00E715AB" w:rsidP="00E715AB">
      <w:pPr>
        <w:pStyle w:val="KeepWithNext"/>
        <w:rPr>
          <w:rtl/>
        </w:rPr>
      </w:pPr>
    </w:p>
    <w:p w:rsidR="00E715AB" w:rsidRDefault="00E715AB" w:rsidP="00E715AB">
      <w:pPr>
        <w:rPr>
          <w:rtl/>
        </w:rPr>
      </w:pPr>
      <w:bookmarkStart w:id="392" w:name="_ETM_Q1_1640899"/>
      <w:bookmarkEnd w:id="392"/>
      <w:r>
        <w:rPr>
          <w:rFonts w:hint="cs"/>
          <w:rtl/>
        </w:rPr>
        <w:t xml:space="preserve">תודה. </w:t>
      </w:r>
    </w:p>
    <w:p w:rsidR="00E715AB" w:rsidRDefault="00E715AB" w:rsidP="00E715AB">
      <w:pPr>
        <w:rPr>
          <w:rtl/>
        </w:rPr>
      </w:pPr>
      <w:bookmarkStart w:id="393" w:name="_ETM_Q1_1643324"/>
      <w:bookmarkStart w:id="394" w:name="_ETM_Q1_1643382"/>
      <w:bookmarkEnd w:id="393"/>
      <w:bookmarkEnd w:id="394"/>
    </w:p>
    <w:p w:rsidR="00E715AB" w:rsidRDefault="00E715AB" w:rsidP="00E715AB">
      <w:pPr>
        <w:pStyle w:val="af9"/>
        <w:keepNext/>
        <w:rPr>
          <w:rtl/>
        </w:rPr>
      </w:pPr>
      <w:bookmarkStart w:id="395" w:name="ET_guest_932355_32"/>
      <w:r w:rsidRPr="00E715AB">
        <w:rPr>
          <w:rStyle w:val="TagStyle"/>
          <w:rtl/>
        </w:rPr>
        <w:t xml:space="preserve"> &lt;&lt; אורח &gt;&gt; </w:t>
      </w:r>
      <w:r>
        <w:rPr>
          <w:rtl/>
        </w:rPr>
        <w:t xml:space="preserve">יונתן </w:t>
      </w:r>
      <w:proofErr w:type="spellStart"/>
      <w:r>
        <w:rPr>
          <w:rtl/>
        </w:rPr>
        <w:t>סבהט</w:t>
      </w:r>
      <w:proofErr w:type="spellEnd"/>
      <w:r>
        <w:rPr>
          <w:rtl/>
        </w:rPr>
        <w:t>:</w:t>
      </w:r>
      <w:r w:rsidRPr="00E715AB">
        <w:rPr>
          <w:rStyle w:val="TagStyle"/>
          <w:rtl/>
        </w:rPr>
        <w:t xml:space="preserve"> &lt;&lt; אורח &gt;&gt;</w:t>
      </w:r>
      <w:r>
        <w:rPr>
          <w:rtl/>
        </w:rPr>
        <w:t xml:space="preserve">   </w:t>
      </w:r>
      <w:bookmarkEnd w:id="395"/>
    </w:p>
    <w:p w:rsidR="00E715AB" w:rsidRDefault="00E715AB" w:rsidP="00E715AB">
      <w:pPr>
        <w:pStyle w:val="KeepWithNext"/>
        <w:rPr>
          <w:rtl/>
        </w:rPr>
      </w:pPr>
    </w:p>
    <w:p w:rsidR="00E715AB" w:rsidRDefault="00E715AB" w:rsidP="000A2417">
      <w:pPr>
        <w:rPr>
          <w:rtl/>
        </w:rPr>
      </w:pPr>
      <w:bookmarkStart w:id="396" w:name="_ETM_Q1_1646745"/>
      <w:bookmarkEnd w:id="396"/>
      <w:r>
        <w:rPr>
          <w:rFonts w:hint="cs"/>
          <w:rtl/>
        </w:rPr>
        <w:t xml:space="preserve">שלום, אני </w:t>
      </w:r>
      <w:bookmarkStart w:id="397" w:name="_ETM_Q1_1649116"/>
      <w:bookmarkEnd w:id="397"/>
      <w:r>
        <w:rPr>
          <w:rFonts w:hint="cs"/>
          <w:rtl/>
        </w:rPr>
        <w:t xml:space="preserve">עובד כמנהל אגף של עצורים. </w:t>
      </w:r>
      <w:r w:rsidR="000A2417">
        <w:rPr>
          <w:rFonts w:hint="cs"/>
          <w:rtl/>
        </w:rPr>
        <w:t xml:space="preserve">כמובן </w:t>
      </w:r>
      <w:r>
        <w:rPr>
          <w:rFonts w:hint="cs"/>
          <w:rtl/>
        </w:rPr>
        <w:t xml:space="preserve">בעבר גם אסירים. </w:t>
      </w:r>
      <w:r w:rsidR="000A2417">
        <w:rPr>
          <w:rFonts w:hint="cs"/>
          <w:rtl/>
        </w:rPr>
        <w:t xml:space="preserve">אני </w:t>
      </w:r>
      <w:r>
        <w:rPr>
          <w:rFonts w:hint="cs"/>
          <w:rtl/>
        </w:rPr>
        <w:t xml:space="preserve">רוצה לגעת </w:t>
      </w:r>
      <w:bookmarkStart w:id="398" w:name="_ETM_Q1_1657435"/>
      <w:bookmarkEnd w:id="398"/>
      <w:r>
        <w:rPr>
          <w:rFonts w:hint="cs"/>
          <w:rtl/>
        </w:rPr>
        <w:t>בשני מקרים מתוך הרבה מא</w:t>
      </w:r>
      <w:r w:rsidR="000A2417">
        <w:rPr>
          <w:rFonts w:hint="cs"/>
          <w:rtl/>
        </w:rPr>
        <w:t>ו</w:t>
      </w:r>
      <w:r>
        <w:rPr>
          <w:rFonts w:hint="cs"/>
          <w:rtl/>
        </w:rPr>
        <w:t xml:space="preserve">ד </w:t>
      </w:r>
      <w:r w:rsidR="000A2417">
        <w:rPr>
          <w:rFonts w:hint="cs"/>
          <w:rtl/>
        </w:rPr>
        <w:t xml:space="preserve">מקרים </w:t>
      </w:r>
      <w:r>
        <w:rPr>
          <w:rFonts w:hint="cs"/>
          <w:rtl/>
        </w:rPr>
        <w:t xml:space="preserve">שהיו לי </w:t>
      </w:r>
      <w:r w:rsidR="000A2417">
        <w:rPr>
          <w:rFonts w:hint="cs"/>
          <w:rtl/>
        </w:rPr>
        <w:t xml:space="preserve">במהלך השהות שלי </w:t>
      </w:r>
      <w:r>
        <w:rPr>
          <w:rFonts w:hint="cs"/>
          <w:rtl/>
        </w:rPr>
        <w:t>בשב"ס, מקרים מהות</w:t>
      </w:r>
      <w:r w:rsidR="000A2417">
        <w:rPr>
          <w:rFonts w:hint="cs"/>
          <w:rtl/>
        </w:rPr>
        <w:t>י</w:t>
      </w:r>
      <w:r>
        <w:rPr>
          <w:rFonts w:hint="cs"/>
          <w:rtl/>
        </w:rPr>
        <w:t xml:space="preserve">ים </w:t>
      </w:r>
      <w:bookmarkStart w:id="399" w:name="_ETM_Q1_1664858"/>
      <w:bookmarkEnd w:id="399"/>
      <w:r>
        <w:rPr>
          <w:rFonts w:hint="cs"/>
          <w:rtl/>
        </w:rPr>
        <w:t>ומשמעותי</w:t>
      </w:r>
      <w:r w:rsidR="00175954">
        <w:rPr>
          <w:rFonts w:hint="cs"/>
          <w:rtl/>
        </w:rPr>
        <w:t>ים</w:t>
      </w:r>
      <w:r w:rsidR="000A2417">
        <w:rPr>
          <w:rFonts w:hint="cs"/>
          <w:rtl/>
        </w:rPr>
        <w:t xml:space="preserve"> מבחינתי באגף בו ניהלת</w:t>
      </w:r>
      <w:r>
        <w:rPr>
          <w:rFonts w:hint="cs"/>
          <w:rtl/>
        </w:rPr>
        <w:t>י</w:t>
      </w:r>
      <w:r w:rsidR="000A2417">
        <w:rPr>
          <w:rFonts w:hint="cs"/>
          <w:rtl/>
        </w:rPr>
        <w:t>,</w:t>
      </w:r>
      <w:r>
        <w:rPr>
          <w:rFonts w:hint="cs"/>
          <w:rtl/>
        </w:rPr>
        <w:t xml:space="preserve"> </w:t>
      </w:r>
      <w:r w:rsidR="000A2417">
        <w:rPr>
          <w:rFonts w:hint="cs"/>
          <w:rtl/>
        </w:rPr>
        <w:t xml:space="preserve">אגף </w:t>
      </w:r>
      <w:r>
        <w:rPr>
          <w:rFonts w:hint="cs"/>
          <w:rtl/>
        </w:rPr>
        <w:t>של אסירים, שפוטים פלילי</w:t>
      </w:r>
      <w:r w:rsidR="00175954">
        <w:rPr>
          <w:rFonts w:hint="cs"/>
          <w:rtl/>
        </w:rPr>
        <w:t>ים</w:t>
      </w:r>
      <w:r>
        <w:rPr>
          <w:rFonts w:hint="cs"/>
          <w:rtl/>
        </w:rPr>
        <w:t xml:space="preserve">. </w:t>
      </w:r>
      <w:bookmarkStart w:id="400" w:name="_ETM_Q1_1674227"/>
      <w:bookmarkEnd w:id="400"/>
      <w:r>
        <w:rPr>
          <w:rFonts w:hint="cs"/>
          <w:rtl/>
        </w:rPr>
        <w:t xml:space="preserve">ברובו שהו בו ארגוני פשיעה. בתפקידי אני אחראי לספק לאסירים </w:t>
      </w:r>
      <w:bookmarkStart w:id="401" w:name="_ETM_Q1_1686769"/>
      <w:bookmarkEnd w:id="401"/>
      <w:r>
        <w:rPr>
          <w:rFonts w:hint="cs"/>
          <w:rtl/>
        </w:rPr>
        <w:t>את הזכוי</w:t>
      </w:r>
      <w:r w:rsidR="000A2417">
        <w:rPr>
          <w:rFonts w:hint="cs"/>
          <w:rtl/>
        </w:rPr>
        <w:t>ו</w:t>
      </w:r>
      <w:r>
        <w:rPr>
          <w:rFonts w:hint="cs"/>
          <w:rtl/>
        </w:rPr>
        <w:t>ת הבסיסיות שלהם</w:t>
      </w:r>
      <w:r w:rsidR="000A2417">
        <w:rPr>
          <w:rFonts w:hint="cs"/>
          <w:rtl/>
        </w:rPr>
        <w:t>,</w:t>
      </w:r>
      <w:r>
        <w:rPr>
          <w:rFonts w:hint="cs"/>
          <w:rtl/>
        </w:rPr>
        <w:t xml:space="preserve"> ובנוסף </w:t>
      </w:r>
      <w:r w:rsidR="000A2417">
        <w:rPr>
          <w:rFonts w:hint="cs"/>
          <w:rtl/>
        </w:rPr>
        <w:t xml:space="preserve">גם </w:t>
      </w:r>
      <w:r>
        <w:rPr>
          <w:rFonts w:hint="cs"/>
          <w:rtl/>
        </w:rPr>
        <w:t xml:space="preserve">לסייע להם. </w:t>
      </w:r>
      <w:r w:rsidR="000A2417">
        <w:rPr>
          <w:rFonts w:hint="cs"/>
          <w:rtl/>
        </w:rPr>
        <w:t>ו</w:t>
      </w:r>
      <w:r>
        <w:rPr>
          <w:rFonts w:hint="cs"/>
          <w:rtl/>
        </w:rPr>
        <w:t xml:space="preserve">כמובן להוציא לפועל </w:t>
      </w:r>
      <w:bookmarkStart w:id="402" w:name="_ETM_Q1_1695929"/>
      <w:bookmarkEnd w:id="402"/>
      <w:r>
        <w:rPr>
          <w:rFonts w:hint="cs"/>
          <w:rtl/>
        </w:rPr>
        <w:t>את סדר-הי</w:t>
      </w:r>
      <w:r w:rsidR="000A2417">
        <w:rPr>
          <w:rFonts w:hint="cs"/>
          <w:rtl/>
        </w:rPr>
        <w:t>ום</w:t>
      </w:r>
      <w:r>
        <w:rPr>
          <w:rFonts w:hint="cs"/>
          <w:rtl/>
        </w:rPr>
        <w:t>.</w:t>
      </w:r>
    </w:p>
    <w:p w:rsidR="00E715AB" w:rsidRDefault="00E715AB" w:rsidP="00E715AB">
      <w:pPr>
        <w:rPr>
          <w:rtl/>
        </w:rPr>
      </w:pPr>
      <w:bookmarkStart w:id="403" w:name="_ETM_Q1_1698595"/>
      <w:bookmarkStart w:id="404" w:name="_ETM_Q1_1698657"/>
      <w:bookmarkEnd w:id="403"/>
      <w:bookmarkEnd w:id="404"/>
    </w:p>
    <w:p w:rsidR="00E715AB" w:rsidRDefault="00E715AB" w:rsidP="000A2417">
      <w:pPr>
        <w:rPr>
          <w:rtl/>
        </w:rPr>
      </w:pPr>
      <w:bookmarkStart w:id="405" w:name="_ETM_Q1_1698715"/>
      <w:bookmarkStart w:id="406" w:name="_ETM_Q1_1698765"/>
      <w:bookmarkEnd w:id="405"/>
      <w:bookmarkEnd w:id="406"/>
      <w:r>
        <w:rPr>
          <w:rFonts w:hint="cs"/>
          <w:rtl/>
        </w:rPr>
        <w:t xml:space="preserve">המקרה הראשון היה של תקיפה כפי שהעלו פה כרגע, </w:t>
      </w:r>
      <w:bookmarkStart w:id="407" w:name="_ETM_Q1_1704138"/>
      <w:bookmarkEnd w:id="407"/>
      <w:r>
        <w:rPr>
          <w:rFonts w:hint="cs"/>
          <w:rtl/>
        </w:rPr>
        <w:t>של תקיפה באגרוף לתוך הצלעות</w:t>
      </w:r>
      <w:r w:rsidR="000A2417">
        <w:rPr>
          <w:rFonts w:hint="cs"/>
          <w:rtl/>
        </w:rPr>
        <w:t>,</w:t>
      </w:r>
      <w:r>
        <w:rPr>
          <w:rFonts w:hint="cs"/>
          <w:rtl/>
        </w:rPr>
        <w:t xml:space="preserve"> בהתגוששות </w:t>
      </w:r>
      <w:r w:rsidR="000A2417">
        <w:rPr>
          <w:rFonts w:hint="cs"/>
          <w:rtl/>
        </w:rPr>
        <w:t>ג</w:t>
      </w:r>
      <w:bookmarkStart w:id="408" w:name="_ETM_Q1_1713214"/>
      <w:bookmarkEnd w:id="408"/>
      <w:r w:rsidR="000A2417">
        <w:rPr>
          <w:rFonts w:hint="cs"/>
          <w:rtl/>
        </w:rPr>
        <w:t xml:space="preserve">ם </w:t>
      </w:r>
      <w:r>
        <w:rPr>
          <w:rFonts w:hint="cs"/>
          <w:rtl/>
        </w:rPr>
        <w:t xml:space="preserve">בקרקע של אסיר, בזמן </w:t>
      </w:r>
      <w:bookmarkStart w:id="409" w:name="_ETM_Q1_1714425"/>
      <w:bookmarkEnd w:id="409"/>
      <w:r>
        <w:rPr>
          <w:rFonts w:hint="cs"/>
          <w:rtl/>
        </w:rPr>
        <w:t xml:space="preserve">שאני מזמן אותו </w:t>
      </w:r>
      <w:r w:rsidR="000A2417">
        <w:rPr>
          <w:rFonts w:hint="cs"/>
          <w:rtl/>
        </w:rPr>
        <w:t xml:space="preserve">אליי </w:t>
      </w:r>
      <w:r>
        <w:rPr>
          <w:rFonts w:hint="cs"/>
          <w:rtl/>
        </w:rPr>
        <w:t>למשרד ומסביר לו דברים שקשורים לבקשה שהגיש</w:t>
      </w:r>
      <w:r w:rsidR="000A2417">
        <w:rPr>
          <w:rFonts w:hint="cs"/>
          <w:rtl/>
        </w:rPr>
        <w:t>,</w:t>
      </w:r>
      <w:r>
        <w:rPr>
          <w:rFonts w:hint="cs"/>
          <w:rtl/>
        </w:rPr>
        <w:t xml:space="preserve"> </w:t>
      </w:r>
      <w:bookmarkStart w:id="410" w:name="_ETM_Q1_1722387"/>
      <w:bookmarkEnd w:id="410"/>
      <w:r>
        <w:rPr>
          <w:rFonts w:hint="cs"/>
          <w:rtl/>
        </w:rPr>
        <w:t xml:space="preserve">ובסוף נותן לו תשובה שלילית. </w:t>
      </w:r>
      <w:r w:rsidR="000A2417">
        <w:rPr>
          <w:rFonts w:hint="cs"/>
          <w:rtl/>
        </w:rPr>
        <w:t xml:space="preserve">הוא </w:t>
      </w:r>
      <w:r>
        <w:rPr>
          <w:rFonts w:hint="cs"/>
          <w:rtl/>
        </w:rPr>
        <w:t xml:space="preserve">מאוד מתרגז על התשובה שאני </w:t>
      </w:r>
      <w:bookmarkStart w:id="411" w:name="_ETM_Q1_1728698"/>
      <w:bookmarkEnd w:id="411"/>
      <w:r>
        <w:rPr>
          <w:rFonts w:hint="cs"/>
          <w:rtl/>
        </w:rPr>
        <w:t xml:space="preserve">נותן לו, </w:t>
      </w:r>
      <w:r w:rsidR="000A2417">
        <w:rPr>
          <w:rFonts w:hint="cs"/>
          <w:rtl/>
        </w:rPr>
        <w:t xml:space="preserve">לא נותן לי אפילו אפשרות להסביר, </w:t>
      </w:r>
      <w:r>
        <w:rPr>
          <w:rFonts w:hint="cs"/>
          <w:rtl/>
        </w:rPr>
        <w:t xml:space="preserve">מעיף את כל הדברים שהיו מונחים על השולחן </w:t>
      </w:r>
      <w:bookmarkStart w:id="412" w:name="_ETM_Q1_1734893"/>
      <w:bookmarkEnd w:id="412"/>
      <w:r>
        <w:rPr>
          <w:rFonts w:hint="cs"/>
          <w:rtl/>
        </w:rPr>
        <w:t>המשרדי, מגיע אלי</w:t>
      </w:r>
      <w:r w:rsidR="000A2417">
        <w:rPr>
          <w:rFonts w:hint="cs"/>
          <w:rtl/>
        </w:rPr>
        <w:t>י</w:t>
      </w:r>
      <w:r>
        <w:rPr>
          <w:rFonts w:hint="cs"/>
          <w:rtl/>
        </w:rPr>
        <w:t xml:space="preserve"> ונותן לי אגרוף. אנחנו נופלים על הקרקע </w:t>
      </w:r>
      <w:bookmarkStart w:id="413" w:name="_ETM_Q1_1741706"/>
      <w:bookmarkEnd w:id="413"/>
      <w:r>
        <w:rPr>
          <w:rFonts w:hint="cs"/>
          <w:rtl/>
        </w:rPr>
        <w:t xml:space="preserve">ומתחילה התגוששות. </w:t>
      </w:r>
      <w:r w:rsidR="000A2417">
        <w:rPr>
          <w:rFonts w:hint="cs"/>
          <w:rtl/>
        </w:rPr>
        <w:t xml:space="preserve">מהאירוע </w:t>
      </w:r>
      <w:bookmarkStart w:id="414" w:name="_ETM_Q1_1745876"/>
      <w:bookmarkEnd w:id="414"/>
      <w:r w:rsidR="000A2417">
        <w:rPr>
          <w:rFonts w:hint="cs"/>
          <w:rtl/>
        </w:rPr>
        <w:t xml:space="preserve">הזה יצאתי עם שבר </w:t>
      </w:r>
      <w:r>
        <w:rPr>
          <w:rFonts w:hint="cs"/>
          <w:rtl/>
        </w:rPr>
        <w:t>בצלע. ה</w:t>
      </w:r>
      <w:r w:rsidR="000A2417">
        <w:rPr>
          <w:rFonts w:hint="cs"/>
          <w:rtl/>
        </w:rPr>
        <w:t>י</w:t>
      </w:r>
      <w:r>
        <w:rPr>
          <w:rFonts w:hint="cs"/>
          <w:rtl/>
        </w:rPr>
        <w:t xml:space="preserve">יתי במחלה יחסית ממושכת. החזרה לאגף הייתה </w:t>
      </w:r>
      <w:bookmarkStart w:id="415" w:name="_ETM_Q1_1753908"/>
      <w:bookmarkEnd w:id="415"/>
      <w:r>
        <w:rPr>
          <w:rFonts w:hint="cs"/>
          <w:rtl/>
        </w:rPr>
        <w:t>באמת קשה מנטלית. כמובן לא הי</w:t>
      </w:r>
      <w:r w:rsidR="000A2417">
        <w:rPr>
          <w:rFonts w:hint="cs"/>
          <w:rtl/>
        </w:rPr>
        <w:t>י</w:t>
      </w:r>
      <w:r>
        <w:rPr>
          <w:rFonts w:hint="cs"/>
          <w:rtl/>
        </w:rPr>
        <w:t xml:space="preserve">תי יכול לחזור בלי סיוע </w:t>
      </w:r>
      <w:bookmarkStart w:id="416" w:name="_ETM_Q1_1761653"/>
      <w:bookmarkEnd w:id="416"/>
      <w:r>
        <w:rPr>
          <w:rFonts w:hint="cs"/>
          <w:rtl/>
        </w:rPr>
        <w:t>של הפיקוד ועזרה נפשית שיש לנו בארגון</w:t>
      </w:r>
      <w:r w:rsidR="000A2417">
        <w:rPr>
          <w:rFonts w:hint="cs"/>
          <w:rtl/>
        </w:rPr>
        <w:t>,</w:t>
      </w:r>
      <w:r>
        <w:rPr>
          <w:rFonts w:hint="cs"/>
          <w:rtl/>
        </w:rPr>
        <w:t xml:space="preserve"> ומזל שהיה </w:t>
      </w:r>
      <w:bookmarkStart w:id="417" w:name="_ETM_Q1_1768787"/>
      <w:bookmarkEnd w:id="417"/>
      <w:r>
        <w:rPr>
          <w:rFonts w:hint="cs"/>
          <w:rtl/>
        </w:rPr>
        <w:t>לי אותה. זה היה אירוע של אחד לאחד.</w:t>
      </w:r>
    </w:p>
    <w:p w:rsidR="000A2417" w:rsidRDefault="000A2417" w:rsidP="000A2417">
      <w:pPr>
        <w:rPr>
          <w:rtl/>
        </w:rPr>
      </w:pPr>
      <w:bookmarkStart w:id="418" w:name="_ETM_Q1_1752458"/>
      <w:bookmarkStart w:id="419" w:name="_ETM_Q1_1752507"/>
      <w:bookmarkEnd w:id="418"/>
      <w:bookmarkEnd w:id="419"/>
    </w:p>
    <w:p w:rsidR="00E715AB" w:rsidRDefault="00E715AB" w:rsidP="000A2417">
      <w:pPr>
        <w:rPr>
          <w:rtl/>
        </w:rPr>
      </w:pPr>
      <w:bookmarkStart w:id="420" w:name="_ETM_Q1_1773724"/>
      <w:bookmarkStart w:id="421" w:name="_ETM_Q1_1773787"/>
      <w:bookmarkEnd w:id="420"/>
      <w:bookmarkEnd w:id="421"/>
      <w:r>
        <w:rPr>
          <w:rFonts w:hint="cs"/>
          <w:rtl/>
        </w:rPr>
        <w:t xml:space="preserve">אירוע שני </w:t>
      </w:r>
      <w:r w:rsidR="000A2417">
        <w:rPr>
          <w:rFonts w:hint="cs"/>
          <w:rtl/>
        </w:rPr>
        <w:t xml:space="preserve">שבעיניי נשמע פחות חמור אך יותר </w:t>
      </w:r>
      <w:bookmarkStart w:id="422" w:name="_ETM_Q1_1779645"/>
      <w:bookmarkEnd w:id="422"/>
      <w:r w:rsidR="000A2417">
        <w:rPr>
          <w:rFonts w:hint="cs"/>
          <w:rtl/>
        </w:rPr>
        <w:t xml:space="preserve">חמור </w:t>
      </w:r>
      <w:r>
        <w:rPr>
          <w:rFonts w:hint="cs"/>
          <w:rtl/>
        </w:rPr>
        <w:t xml:space="preserve">מהראשון </w:t>
      </w:r>
      <w:bookmarkStart w:id="423" w:name="_ETM_Q1_1777108"/>
      <w:bookmarkEnd w:id="423"/>
      <w:r>
        <w:rPr>
          <w:rFonts w:hint="cs"/>
          <w:rtl/>
        </w:rPr>
        <w:t>הוא של השפלה מול אגף שלם. אם דיברנו על מחיצ</w:t>
      </w:r>
      <w:r w:rsidR="000A2417">
        <w:rPr>
          <w:rFonts w:hint="cs"/>
          <w:rtl/>
        </w:rPr>
        <w:t>ות</w:t>
      </w:r>
      <w:r>
        <w:rPr>
          <w:rFonts w:hint="cs"/>
          <w:rtl/>
        </w:rPr>
        <w:t xml:space="preserve"> </w:t>
      </w:r>
      <w:bookmarkStart w:id="424" w:name="_ETM_Q1_1785668"/>
      <w:bookmarkEnd w:id="424"/>
      <w:r>
        <w:rPr>
          <w:rFonts w:hint="cs"/>
          <w:rtl/>
        </w:rPr>
        <w:t>שאנו בלי מחיצות מול האסירים, במקרה הזה הייתה מחיצה</w:t>
      </w:r>
      <w:r w:rsidR="000A2417">
        <w:rPr>
          <w:rFonts w:hint="cs"/>
          <w:rtl/>
        </w:rPr>
        <w:t>,</w:t>
      </w:r>
      <w:r>
        <w:rPr>
          <w:rFonts w:hint="cs"/>
          <w:rtl/>
        </w:rPr>
        <w:t xml:space="preserve"> ולמרות </w:t>
      </w:r>
      <w:bookmarkStart w:id="425" w:name="_ETM_Q1_1793193"/>
      <w:bookmarkEnd w:id="425"/>
      <w:r>
        <w:rPr>
          <w:rFonts w:hint="cs"/>
          <w:rtl/>
        </w:rPr>
        <w:t>זאת אסיר</w:t>
      </w:r>
      <w:r w:rsidR="000A2417">
        <w:rPr>
          <w:rFonts w:hint="cs"/>
          <w:rtl/>
        </w:rPr>
        <w:t>,</w:t>
      </w:r>
      <w:r>
        <w:rPr>
          <w:rFonts w:hint="cs"/>
          <w:rtl/>
        </w:rPr>
        <w:t xml:space="preserve"> שקיבל תשובה שלילית</w:t>
      </w:r>
      <w:r w:rsidR="000A2417">
        <w:rPr>
          <w:rFonts w:hint="cs"/>
          <w:rtl/>
        </w:rPr>
        <w:t>,</w:t>
      </w:r>
      <w:r>
        <w:rPr>
          <w:rFonts w:hint="cs"/>
          <w:rtl/>
        </w:rPr>
        <w:t xml:space="preserve"> לצאת לקנייה במרכז המכר</w:t>
      </w:r>
      <w:r w:rsidR="000A2417">
        <w:rPr>
          <w:rFonts w:hint="cs"/>
          <w:rtl/>
        </w:rPr>
        <w:t>,</w:t>
      </w:r>
      <w:r>
        <w:rPr>
          <w:rFonts w:hint="cs"/>
          <w:rtl/>
        </w:rPr>
        <w:t xml:space="preserve"> </w:t>
      </w:r>
      <w:r w:rsidR="000A2417">
        <w:rPr>
          <w:rFonts w:hint="cs"/>
          <w:rtl/>
        </w:rPr>
        <w:t xml:space="preserve">כי לא זכאי, </w:t>
      </w:r>
      <w:r>
        <w:rPr>
          <w:rFonts w:hint="cs"/>
          <w:rtl/>
        </w:rPr>
        <w:t xml:space="preserve">שפך </w:t>
      </w:r>
      <w:bookmarkStart w:id="426" w:name="_ETM_Q1_1801525"/>
      <w:bookmarkEnd w:id="426"/>
      <w:r w:rsidR="000A2417">
        <w:rPr>
          <w:rFonts w:hint="cs"/>
          <w:rtl/>
        </w:rPr>
        <w:t>עליי תה חם דרך המחי</w:t>
      </w:r>
      <w:r>
        <w:rPr>
          <w:rFonts w:hint="cs"/>
          <w:rtl/>
        </w:rPr>
        <w:t xml:space="preserve">צה הזו. אמרתי שלקחתי את האירוע </w:t>
      </w:r>
      <w:bookmarkStart w:id="427" w:name="_ETM_Q1_1810540"/>
      <w:bookmarkEnd w:id="427"/>
      <w:r>
        <w:rPr>
          <w:rFonts w:hint="cs"/>
          <w:rtl/>
        </w:rPr>
        <w:t xml:space="preserve">הזה יותר קשה מהפגיעה הפיזית, </w:t>
      </w:r>
      <w:r w:rsidR="000A2417">
        <w:rPr>
          <w:rFonts w:hint="cs"/>
          <w:rtl/>
        </w:rPr>
        <w:t xml:space="preserve">הפעם </w:t>
      </w:r>
      <w:r>
        <w:rPr>
          <w:rFonts w:hint="cs"/>
          <w:rtl/>
        </w:rPr>
        <w:t xml:space="preserve">זו הייתה פגיעה נפשית של </w:t>
      </w:r>
      <w:bookmarkStart w:id="428" w:name="_ETM_Q1_1818468"/>
      <w:bookmarkEnd w:id="428"/>
      <w:r>
        <w:rPr>
          <w:rFonts w:hint="cs"/>
          <w:rtl/>
        </w:rPr>
        <w:t>השפלה מול</w:t>
      </w:r>
      <w:r w:rsidR="000A2417">
        <w:rPr>
          <w:rFonts w:hint="cs"/>
          <w:rtl/>
        </w:rPr>
        <w:t xml:space="preserve"> </w:t>
      </w:r>
      <w:r>
        <w:rPr>
          <w:rFonts w:hint="cs"/>
          <w:rtl/>
        </w:rPr>
        <w:t xml:space="preserve">כל האסירים באגף. אלה הדברים שאנו מתמודדים איתם באופן </w:t>
      </w:r>
      <w:bookmarkStart w:id="429" w:name="_ETM_Q1_1826387"/>
      <w:bookmarkEnd w:id="429"/>
      <w:r w:rsidR="000A2417">
        <w:rPr>
          <w:rFonts w:hint="cs"/>
          <w:rtl/>
        </w:rPr>
        <w:t xml:space="preserve">די </w:t>
      </w:r>
      <w:r>
        <w:rPr>
          <w:rFonts w:hint="cs"/>
          <w:rtl/>
        </w:rPr>
        <w:t xml:space="preserve">קבוע אצלנו בארגון. קידום החוק הזה נגעו בו ואין צורך </w:t>
      </w:r>
      <w:bookmarkStart w:id="430" w:name="_ETM_Q1_1835530"/>
      <w:bookmarkEnd w:id="430"/>
      <w:r>
        <w:rPr>
          <w:rFonts w:hint="cs"/>
          <w:rtl/>
        </w:rPr>
        <w:t xml:space="preserve">שאחזור. </w:t>
      </w:r>
      <w:r w:rsidR="000A2417">
        <w:rPr>
          <w:rFonts w:hint="cs"/>
          <w:rtl/>
        </w:rPr>
        <w:t xml:space="preserve">אלו המקרים שלי. </w:t>
      </w:r>
      <w:bookmarkStart w:id="431" w:name="_ETM_Q1_1837285"/>
      <w:bookmarkEnd w:id="431"/>
      <w:r>
        <w:rPr>
          <w:rFonts w:hint="cs"/>
          <w:rtl/>
        </w:rPr>
        <w:t>תודה רבה.</w:t>
      </w:r>
    </w:p>
    <w:p w:rsidR="00E715AB" w:rsidRDefault="00E715AB" w:rsidP="00E715AB">
      <w:pPr>
        <w:rPr>
          <w:rtl/>
        </w:rPr>
      </w:pPr>
      <w:bookmarkStart w:id="432" w:name="_ETM_Q1_1837595"/>
      <w:bookmarkStart w:id="433" w:name="_ETM_Q1_1837660"/>
      <w:bookmarkEnd w:id="432"/>
      <w:bookmarkEnd w:id="433"/>
    </w:p>
    <w:p w:rsidR="00E715AB" w:rsidRDefault="00E715AB" w:rsidP="00E715AB">
      <w:pPr>
        <w:pStyle w:val="af6"/>
        <w:keepNext/>
        <w:rPr>
          <w:rtl/>
        </w:rPr>
      </w:pPr>
      <w:bookmarkStart w:id="434" w:name="ET_yor_6353_33"/>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434"/>
    </w:p>
    <w:p w:rsidR="00E715AB" w:rsidRDefault="00E715AB" w:rsidP="00E715AB">
      <w:pPr>
        <w:pStyle w:val="KeepWithNext"/>
        <w:rPr>
          <w:rtl/>
        </w:rPr>
      </w:pPr>
    </w:p>
    <w:p w:rsidR="00E715AB" w:rsidRDefault="00E715AB" w:rsidP="00E715AB">
      <w:pPr>
        <w:rPr>
          <w:rtl/>
        </w:rPr>
      </w:pPr>
      <w:bookmarkStart w:id="435" w:name="_ETM_Q1_1838220"/>
      <w:bookmarkEnd w:id="435"/>
      <w:r>
        <w:rPr>
          <w:rFonts w:hint="cs"/>
          <w:rtl/>
        </w:rPr>
        <w:t xml:space="preserve">בבקשה. </w:t>
      </w:r>
    </w:p>
    <w:p w:rsidR="00E715AB" w:rsidRDefault="00E715AB" w:rsidP="00E715AB">
      <w:pPr>
        <w:rPr>
          <w:rtl/>
        </w:rPr>
      </w:pPr>
      <w:bookmarkStart w:id="436" w:name="_ETM_Q1_1844204"/>
      <w:bookmarkStart w:id="437" w:name="_ETM_Q1_1844269"/>
      <w:bookmarkStart w:id="438" w:name="_ETM_Q1_1845717"/>
      <w:bookmarkEnd w:id="436"/>
      <w:bookmarkEnd w:id="437"/>
      <w:bookmarkEnd w:id="438"/>
    </w:p>
    <w:p w:rsidR="00E715AB" w:rsidRDefault="00E715AB" w:rsidP="00E715AB">
      <w:pPr>
        <w:pStyle w:val="af9"/>
        <w:keepNext/>
        <w:rPr>
          <w:rtl/>
        </w:rPr>
      </w:pPr>
      <w:bookmarkStart w:id="439" w:name="ET_guest_882327_34"/>
      <w:r w:rsidRPr="00E715AB">
        <w:rPr>
          <w:rStyle w:val="TagStyle"/>
          <w:rtl/>
        </w:rPr>
        <w:t xml:space="preserve"> &lt;&lt; אורח &gt;&gt; </w:t>
      </w:r>
      <w:r>
        <w:rPr>
          <w:rtl/>
        </w:rPr>
        <w:t>ירון קנטר:</w:t>
      </w:r>
      <w:r w:rsidRPr="00E715AB">
        <w:rPr>
          <w:rStyle w:val="TagStyle"/>
          <w:rtl/>
        </w:rPr>
        <w:t xml:space="preserve"> &lt;&lt; אורח &gt;&gt;</w:t>
      </w:r>
      <w:r>
        <w:rPr>
          <w:rtl/>
        </w:rPr>
        <w:t xml:space="preserve">   </w:t>
      </w:r>
      <w:bookmarkEnd w:id="439"/>
    </w:p>
    <w:p w:rsidR="00E715AB" w:rsidRDefault="00E715AB" w:rsidP="00E715AB">
      <w:pPr>
        <w:pStyle w:val="KeepWithNext"/>
        <w:rPr>
          <w:rtl/>
        </w:rPr>
      </w:pPr>
    </w:p>
    <w:p w:rsidR="00E715AB" w:rsidRDefault="00E715AB" w:rsidP="000A2417">
      <w:pPr>
        <w:rPr>
          <w:rtl/>
        </w:rPr>
      </w:pPr>
      <w:bookmarkStart w:id="440" w:name="_ETM_Q1_1846140"/>
      <w:bookmarkStart w:id="441" w:name="_ETM_Q1_1846175"/>
      <w:bookmarkEnd w:id="440"/>
      <w:bookmarkEnd w:id="441"/>
      <w:r>
        <w:rPr>
          <w:rFonts w:hint="cs"/>
          <w:rtl/>
        </w:rPr>
        <w:t xml:space="preserve">בנוגע לסרטונים הקשים שהוצגו, החוק הנוכחי </w:t>
      </w:r>
      <w:bookmarkStart w:id="442" w:name="_ETM_Q1_1859826"/>
      <w:bookmarkEnd w:id="442"/>
      <w:r>
        <w:rPr>
          <w:rFonts w:hint="cs"/>
          <w:rtl/>
        </w:rPr>
        <w:t xml:space="preserve">מבחין </w:t>
      </w:r>
      <w:r w:rsidR="000A2417">
        <w:rPr>
          <w:rFonts w:hint="cs"/>
          <w:rtl/>
        </w:rPr>
        <w:t xml:space="preserve">בין עבירה שנעברה בנסיבות מחמירות </w:t>
      </w:r>
      <w:r>
        <w:rPr>
          <w:rFonts w:hint="cs"/>
          <w:rtl/>
        </w:rPr>
        <w:t xml:space="preserve">לעבירה שנעברה בנסיבות רגילות. סמכות התביעה המשטרתית, חטיבת התביעות </w:t>
      </w:r>
      <w:bookmarkStart w:id="443" w:name="_ETM_Q1_1870372"/>
      <w:bookmarkEnd w:id="443"/>
      <w:r>
        <w:rPr>
          <w:rFonts w:hint="cs"/>
          <w:rtl/>
        </w:rPr>
        <w:t xml:space="preserve">זה רק אותם מקרים שבהם העבירה נעברה בנסיבות רגילות. </w:t>
      </w:r>
      <w:r w:rsidR="000A2417">
        <w:rPr>
          <w:rFonts w:hint="cs"/>
          <w:rtl/>
        </w:rPr>
        <w:t xml:space="preserve">הפרקליטות היא הגורם התביעתי שמופיע </w:t>
      </w:r>
      <w:bookmarkStart w:id="444" w:name="_ETM_Q1_1878917"/>
      <w:bookmarkEnd w:id="444"/>
      <w:r w:rsidR="000A2417">
        <w:rPr>
          <w:rFonts w:hint="cs"/>
          <w:rtl/>
        </w:rPr>
        <w:t xml:space="preserve">בתיקים </w:t>
      </w:r>
      <w:r>
        <w:rPr>
          <w:rFonts w:hint="cs"/>
          <w:rtl/>
        </w:rPr>
        <w:t xml:space="preserve">בהם </w:t>
      </w:r>
      <w:bookmarkStart w:id="445" w:name="_ETM_Q1_1877615"/>
      <w:bookmarkEnd w:id="445"/>
      <w:r>
        <w:rPr>
          <w:rFonts w:hint="cs"/>
          <w:rtl/>
        </w:rPr>
        <w:t xml:space="preserve">העבירה נעברה בנסיבות מחמירות. אני מאמין שאותם מקרים שראינו בסרטונים </w:t>
      </w:r>
      <w:bookmarkStart w:id="446" w:name="_ETM_Q1_1887158"/>
      <w:bookmarkEnd w:id="446"/>
      <w:r w:rsidR="000A2417">
        <w:rPr>
          <w:rFonts w:hint="cs"/>
          <w:rtl/>
        </w:rPr>
        <w:t xml:space="preserve">שהוצגו </w:t>
      </w:r>
      <w:r>
        <w:rPr>
          <w:rFonts w:hint="cs"/>
          <w:rtl/>
        </w:rPr>
        <w:t>לא טופלו על ידי התביעה המשטרתי</w:t>
      </w:r>
      <w:r w:rsidR="000A2417">
        <w:rPr>
          <w:rFonts w:hint="cs"/>
          <w:rtl/>
        </w:rPr>
        <w:t>ת</w:t>
      </w:r>
      <w:r>
        <w:rPr>
          <w:rFonts w:hint="cs"/>
          <w:rtl/>
        </w:rPr>
        <w:t xml:space="preserve"> כי על פניו </w:t>
      </w:r>
      <w:r w:rsidR="000A2417">
        <w:rPr>
          <w:rFonts w:hint="cs"/>
          <w:rtl/>
        </w:rPr>
        <w:t xml:space="preserve">נראה כאילו היה שם נסיבות מחמירות, </w:t>
      </w:r>
      <w:r>
        <w:rPr>
          <w:rFonts w:hint="cs"/>
          <w:rtl/>
        </w:rPr>
        <w:t xml:space="preserve">בין </w:t>
      </w:r>
      <w:bookmarkStart w:id="447" w:name="_ETM_Q1_1893422"/>
      <w:bookmarkEnd w:id="447"/>
      <w:r>
        <w:rPr>
          <w:rFonts w:hint="cs"/>
          <w:rtl/>
        </w:rPr>
        <w:t>אם זה צ</w:t>
      </w:r>
      <w:r w:rsidR="000A2417">
        <w:rPr>
          <w:rFonts w:hint="cs"/>
          <w:rtl/>
        </w:rPr>
        <w:t>ו</w:t>
      </w:r>
      <w:r>
        <w:rPr>
          <w:rFonts w:hint="cs"/>
          <w:rtl/>
        </w:rPr>
        <w:t xml:space="preserve">ותא של מספר גורמים, בין אם זה </w:t>
      </w:r>
      <w:bookmarkStart w:id="448" w:name="_ETM_Q1_1898759"/>
      <w:bookmarkEnd w:id="448"/>
      <w:r>
        <w:rPr>
          <w:rFonts w:hint="cs"/>
          <w:rtl/>
        </w:rPr>
        <w:t xml:space="preserve">תקיפה </w:t>
      </w:r>
      <w:r w:rsidR="000A2417">
        <w:rPr>
          <w:rFonts w:hint="cs"/>
          <w:rtl/>
        </w:rPr>
        <w:t>כ</w:t>
      </w:r>
      <w:r>
        <w:rPr>
          <w:rFonts w:hint="cs"/>
          <w:rtl/>
        </w:rPr>
        <w:t>שהעבריין מזוין. יש מספר חלופות בחוק.</w:t>
      </w:r>
      <w:r w:rsidR="000A2417">
        <w:rPr>
          <w:rFonts w:hint="cs"/>
          <w:rtl/>
        </w:rPr>
        <w:t xml:space="preserve"> </w:t>
      </w:r>
      <w:bookmarkStart w:id="449" w:name="_ETM_Q1_1903780"/>
      <w:bookmarkEnd w:id="449"/>
      <w:r w:rsidR="000A2417">
        <w:rPr>
          <w:rFonts w:hint="cs"/>
          <w:rtl/>
        </w:rPr>
        <w:t>זה הקדמה כללית לגבי המקרים שראינו.</w:t>
      </w:r>
    </w:p>
    <w:p w:rsidR="00E715AB" w:rsidRDefault="00E715AB" w:rsidP="00E715AB">
      <w:pPr>
        <w:rPr>
          <w:rtl/>
        </w:rPr>
      </w:pPr>
      <w:bookmarkStart w:id="450" w:name="_ETM_Q1_1907029"/>
      <w:bookmarkStart w:id="451" w:name="_ETM_Q1_1907089"/>
      <w:bookmarkEnd w:id="450"/>
      <w:bookmarkEnd w:id="451"/>
    </w:p>
    <w:p w:rsidR="00E715AB" w:rsidRDefault="00E715AB" w:rsidP="00E715AB">
      <w:pPr>
        <w:pStyle w:val="af6"/>
        <w:keepNext/>
        <w:rPr>
          <w:rtl/>
        </w:rPr>
      </w:pPr>
      <w:bookmarkStart w:id="452" w:name="ET_yor_6353_35"/>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452"/>
    </w:p>
    <w:p w:rsidR="00E715AB" w:rsidRDefault="00E715AB" w:rsidP="00E715AB">
      <w:pPr>
        <w:pStyle w:val="KeepWithNext"/>
        <w:rPr>
          <w:rtl/>
        </w:rPr>
      </w:pPr>
    </w:p>
    <w:p w:rsidR="00E715AB" w:rsidRDefault="00E715AB" w:rsidP="000A2417">
      <w:pPr>
        <w:rPr>
          <w:rtl/>
        </w:rPr>
      </w:pPr>
      <w:bookmarkStart w:id="453" w:name="_ETM_Q1_1913174"/>
      <w:bookmarkEnd w:id="453"/>
      <w:r>
        <w:rPr>
          <w:rFonts w:hint="cs"/>
          <w:rtl/>
        </w:rPr>
        <w:t xml:space="preserve">מחשבה שלי </w:t>
      </w:r>
      <w:bookmarkStart w:id="454" w:name="_ETM_Q1_1915365"/>
      <w:bookmarkEnd w:id="454"/>
      <w:r>
        <w:rPr>
          <w:rtl/>
        </w:rPr>
        <w:t>–</w:t>
      </w:r>
      <w:r>
        <w:rPr>
          <w:rFonts w:hint="cs"/>
          <w:rtl/>
        </w:rPr>
        <w:t xml:space="preserve"> כל תקיפה של סגל שב"ס על ידי עציר/אסיר </w:t>
      </w:r>
      <w:bookmarkStart w:id="455" w:name="_ETM_Q1_1925965"/>
      <w:bookmarkEnd w:id="455"/>
      <w:r>
        <w:rPr>
          <w:rFonts w:hint="cs"/>
          <w:rtl/>
        </w:rPr>
        <w:t>יש להת</w:t>
      </w:r>
      <w:r w:rsidR="000A2417">
        <w:rPr>
          <w:rFonts w:hint="cs"/>
          <w:rtl/>
        </w:rPr>
        <w:t>י</w:t>
      </w:r>
      <w:r>
        <w:rPr>
          <w:rFonts w:hint="cs"/>
          <w:rtl/>
        </w:rPr>
        <w:t xml:space="preserve">יחס אליה כתקיפה בנסיבות מחמירות. כל תקיפה. </w:t>
      </w:r>
      <w:r w:rsidR="000A2417">
        <w:rPr>
          <w:rFonts w:hint="cs"/>
          <w:rtl/>
        </w:rPr>
        <w:t>מרים יד או משהו אחר</w:t>
      </w:r>
      <w:bookmarkStart w:id="456" w:name="_ETM_Q1_1934191"/>
      <w:bookmarkEnd w:id="456"/>
      <w:r w:rsidR="000A2417">
        <w:rPr>
          <w:rFonts w:hint="cs"/>
          <w:rtl/>
        </w:rPr>
        <w:t xml:space="preserve"> כלפי </w:t>
      </w:r>
      <w:r>
        <w:rPr>
          <w:rFonts w:hint="cs"/>
          <w:rtl/>
        </w:rPr>
        <w:t xml:space="preserve">גורם רשמי </w:t>
      </w:r>
      <w:bookmarkStart w:id="457" w:name="_ETM_Q1_1933790"/>
      <w:bookmarkEnd w:id="457"/>
      <w:r>
        <w:rPr>
          <w:rFonts w:hint="cs"/>
          <w:rtl/>
        </w:rPr>
        <w:t xml:space="preserve">של מדינת ישראל, בין אם זה שוטר, </w:t>
      </w:r>
      <w:r w:rsidR="000A2417">
        <w:rPr>
          <w:rFonts w:hint="cs"/>
          <w:rtl/>
        </w:rPr>
        <w:t xml:space="preserve">בין אם זה </w:t>
      </w:r>
      <w:r>
        <w:rPr>
          <w:rFonts w:hint="cs"/>
          <w:rtl/>
        </w:rPr>
        <w:t xml:space="preserve">סוהר </w:t>
      </w:r>
      <w:r>
        <w:rPr>
          <w:rtl/>
        </w:rPr>
        <w:t>–</w:t>
      </w:r>
      <w:r>
        <w:rPr>
          <w:rFonts w:hint="cs"/>
          <w:rtl/>
        </w:rPr>
        <w:t xml:space="preserve"> </w:t>
      </w:r>
      <w:r w:rsidR="000A2417">
        <w:rPr>
          <w:rFonts w:hint="cs"/>
          <w:rtl/>
        </w:rPr>
        <w:t xml:space="preserve">כל דבר אחר - </w:t>
      </w:r>
      <w:r>
        <w:rPr>
          <w:rFonts w:hint="cs"/>
          <w:rtl/>
        </w:rPr>
        <w:t xml:space="preserve">יש </w:t>
      </w:r>
      <w:bookmarkStart w:id="458" w:name="_ETM_Q1_1938085"/>
      <w:bookmarkEnd w:id="458"/>
      <w:r>
        <w:rPr>
          <w:rFonts w:hint="cs"/>
          <w:rtl/>
        </w:rPr>
        <w:t xml:space="preserve">להתייחס </w:t>
      </w:r>
      <w:r w:rsidR="000A2417">
        <w:rPr>
          <w:rFonts w:hint="cs"/>
          <w:rtl/>
        </w:rPr>
        <w:t xml:space="preserve">לזה </w:t>
      </w:r>
      <w:r>
        <w:rPr>
          <w:rFonts w:hint="cs"/>
          <w:rtl/>
        </w:rPr>
        <w:t xml:space="preserve">כתקיפה בנסיבות מחמירות. זה אני. יש מקומות בכל מיני </w:t>
      </w:r>
      <w:bookmarkStart w:id="459" w:name="_ETM_Q1_1946038"/>
      <w:bookmarkEnd w:id="459"/>
      <w:r>
        <w:rPr>
          <w:rFonts w:hint="cs"/>
          <w:rtl/>
        </w:rPr>
        <w:t>מדינות אחרות שאסירים מסוג זה</w:t>
      </w:r>
      <w:r w:rsidR="000A2417">
        <w:rPr>
          <w:rFonts w:hint="cs"/>
          <w:rtl/>
        </w:rPr>
        <w:t>,</w:t>
      </w:r>
      <w:r>
        <w:rPr>
          <w:rFonts w:hint="cs"/>
          <w:rtl/>
        </w:rPr>
        <w:t xml:space="preserve"> לא יודע </w:t>
      </w:r>
      <w:r>
        <w:rPr>
          <w:rtl/>
        </w:rPr>
        <w:t>–</w:t>
      </w:r>
      <w:r w:rsidR="000A2417">
        <w:rPr>
          <w:rFonts w:hint="cs"/>
          <w:rtl/>
        </w:rPr>
        <w:t xml:space="preserve"> שמעתי</w:t>
      </w:r>
      <w:r>
        <w:rPr>
          <w:rFonts w:hint="cs"/>
          <w:rtl/>
        </w:rPr>
        <w:t xml:space="preserve"> השתחררו. </w:t>
      </w:r>
      <w:bookmarkStart w:id="460" w:name="_ETM_Q1_1954242"/>
      <w:bookmarkEnd w:id="460"/>
      <w:r>
        <w:rPr>
          <w:rFonts w:hint="cs"/>
          <w:rtl/>
        </w:rPr>
        <w:t xml:space="preserve">זה לא היה עובר. בטח לא בשחרור, בטח לא במין </w:t>
      </w:r>
      <w:bookmarkStart w:id="461" w:name="_ETM_Q1_1960845"/>
      <w:bookmarkEnd w:id="461"/>
      <w:r>
        <w:rPr>
          <w:rFonts w:hint="cs"/>
          <w:rtl/>
        </w:rPr>
        <w:t xml:space="preserve">מצב </w:t>
      </w:r>
      <w:r>
        <w:rPr>
          <w:rtl/>
        </w:rPr>
        <w:t>–</w:t>
      </w:r>
      <w:r>
        <w:rPr>
          <w:rFonts w:hint="cs"/>
          <w:rtl/>
        </w:rPr>
        <w:t xml:space="preserve"> ראיתי שאחר כך ניגשים ומדברים איתם ומרגיעים אותם</w:t>
      </w:r>
      <w:r w:rsidR="000A2417">
        <w:rPr>
          <w:rFonts w:hint="cs"/>
          <w:rtl/>
        </w:rPr>
        <w:t xml:space="preserve"> </w:t>
      </w:r>
      <w:bookmarkStart w:id="462" w:name="_ETM_Q1_1969370"/>
      <w:bookmarkEnd w:id="462"/>
      <w:r w:rsidR="000A2417">
        <w:rPr>
          <w:rFonts w:hint="cs"/>
          <w:rtl/>
        </w:rPr>
        <w:t>או משהו כזה</w:t>
      </w:r>
      <w:r>
        <w:rPr>
          <w:rFonts w:hint="cs"/>
          <w:rtl/>
        </w:rPr>
        <w:t xml:space="preserve">. </w:t>
      </w:r>
      <w:bookmarkStart w:id="463" w:name="_ETM_Q1_1968240"/>
      <w:bookmarkEnd w:id="463"/>
      <w:r>
        <w:rPr>
          <w:rFonts w:hint="cs"/>
          <w:rtl/>
        </w:rPr>
        <w:t xml:space="preserve">לא יודע. </w:t>
      </w:r>
    </w:p>
    <w:p w:rsidR="000A2417" w:rsidRDefault="000A2417" w:rsidP="000A2417">
      <w:pPr>
        <w:rPr>
          <w:rtl/>
        </w:rPr>
      </w:pPr>
      <w:bookmarkStart w:id="464" w:name="_ETM_Q1_1983230"/>
      <w:bookmarkEnd w:id="464"/>
    </w:p>
    <w:p w:rsidR="000A2417" w:rsidRDefault="000A2417" w:rsidP="000A2417">
      <w:pPr>
        <w:pStyle w:val="a4"/>
        <w:keepNext/>
        <w:rPr>
          <w:rtl/>
        </w:rPr>
      </w:pPr>
      <w:bookmarkStart w:id="465" w:name="ET_speaker_טליה_גמאל_157"/>
      <w:r w:rsidRPr="000A2417">
        <w:rPr>
          <w:rStyle w:val="TagStyle"/>
          <w:rtl/>
        </w:rPr>
        <w:t xml:space="preserve"> &lt;&lt; דובר &gt;&gt; </w:t>
      </w:r>
      <w:r>
        <w:rPr>
          <w:rtl/>
        </w:rPr>
        <w:t>טליה ג'מאל:</w:t>
      </w:r>
      <w:r w:rsidRPr="000A2417">
        <w:rPr>
          <w:rStyle w:val="TagStyle"/>
          <w:rtl/>
        </w:rPr>
        <w:t xml:space="preserve"> &lt;&lt; דובר &gt;&gt;</w:t>
      </w:r>
      <w:r>
        <w:rPr>
          <w:rtl/>
        </w:rPr>
        <w:t xml:space="preserve">   </w:t>
      </w:r>
      <w:bookmarkEnd w:id="465"/>
    </w:p>
    <w:p w:rsidR="000A2417" w:rsidRDefault="000A2417" w:rsidP="000A2417">
      <w:pPr>
        <w:pStyle w:val="KeepWithNext"/>
        <w:rPr>
          <w:rtl/>
        </w:rPr>
      </w:pPr>
    </w:p>
    <w:p w:rsidR="000A2417" w:rsidRDefault="000A2417" w:rsidP="000A2417">
      <w:pPr>
        <w:rPr>
          <w:rtl/>
        </w:rPr>
      </w:pPr>
      <w:bookmarkStart w:id="466" w:name="_ETM_Q1_1984176"/>
      <w:bookmarkStart w:id="467" w:name="_ETM_Q1_1984202"/>
      <w:bookmarkEnd w:id="466"/>
      <w:bookmarkEnd w:id="467"/>
      <w:r>
        <w:rPr>
          <w:rFonts w:hint="cs"/>
          <w:rtl/>
        </w:rPr>
        <w:t>התקיפה היא בכוונה להכשיל אותו.</w:t>
      </w:r>
    </w:p>
    <w:p w:rsidR="000A2417" w:rsidRDefault="000A2417" w:rsidP="000A2417">
      <w:pPr>
        <w:rPr>
          <w:rtl/>
        </w:rPr>
      </w:pPr>
      <w:bookmarkStart w:id="468" w:name="_ETM_Q1_1983787"/>
      <w:bookmarkStart w:id="469" w:name="_ETM_Q1_1983854"/>
      <w:bookmarkEnd w:id="468"/>
      <w:bookmarkEnd w:id="469"/>
    </w:p>
    <w:p w:rsidR="000A2417" w:rsidRDefault="000A2417" w:rsidP="000A2417">
      <w:pPr>
        <w:pStyle w:val="af6"/>
        <w:keepNext/>
        <w:rPr>
          <w:rtl/>
        </w:rPr>
      </w:pPr>
      <w:bookmarkStart w:id="470" w:name="ET_yor_6353_158"/>
      <w:r w:rsidRPr="000A2417">
        <w:rPr>
          <w:rStyle w:val="TagStyle"/>
          <w:rtl/>
        </w:rPr>
        <w:t xml:space="preserve"> &lt;&lt; יור &gt;&gt; </w:t>
      </w:r>
      <w:r>
        <w:rPr>
          <w:rtl/>
        </w:rPr>
        <w:t xml:space="preserve">היו"ר חנוך דב </w:t>
      </w:r>
      <w:proofErr w:type="spellStart"/>
      <w:r>
        <w:rPr>
          <w:rtl/>
        </w:rPr>
        <w:t>מלביצקי</w:t>
      </w:r>
      <w:proofErr w:type="spellEnd"/>
      <w:r>
        <w:rPr>
          <w:rtl/>
        </w:rPr>
        <w:t>:</w:t>
      </w:r>
      <w:r w:rsidRPr="000A2417">
        <w:rPr>
          <w:rStyle w:val="TagStyle"/>
          <w:rtl/>
        </w:rPr>
        <w:t xml:space="preserve"> &lt;&lt; יור &gt;&gt;</w:t>
      </w:r>
      <w:r>
        <w:rPr>
          <w:rtl/>
        </w:rPr>
        <w:t xml:space="preserve">   </w:t>
      </w:r>
      <w:bookmarkEnd w:id="470"/>
    </w:p>
    <w:p w:rsidR="000A2417" w:rsidRDefault="000A2417" w:rsidP="000A2417">
      <w:pPr>
        <w:pStyle w:val="KeepWithNext"/>
        <w:rPr>
          <w:rtl/>
        </w:rPr>
      </w:pPr>
    </w:p>
    <w:p w:rsidR="000A2417" w:rsidRPr="000A2417" w:rsidRDefault="000A2417" w:rsidP="000A2417">
      <w:pPr>
        <w:rPr>
          <w:rtl/>
        </w:rPr>
      </w:pPr>
      <w:bookmarkStart w:id="471" w:name="_ETM_Q1_1984568"/>
      <w:bookmarkEnd w:id="471"/>
      <w:r>
        <w:rPr>
          <w:rFonts w:hint="cs"/>
          <w:rtl/>
        </w:rPr>
        <w:t xml:space="preserve">אתה סוהר, </w:t>
      </w:r>
      <w:bookmarkStart w:id="472" w:name="_ETM_Q1_1986282"/>
      <w:bookmarkEnd w:id="472"/>
      <w:r>
        <w:rPr>
          <w:rFonts w:hint="cs"/>
          <w:rtl/>
        </w:rPr>
        <w:t xml:space="preserve">עצור, אסיר, נוגע באיש סגל </w:t>
      </w:r>
      <w:r>
        <w:rPr>
          <w:rtl/>
        </w:rPr>
        <w:t>–</w:t>
      </w:r>
      <w:r>
        <w:rPr>
          <w:rFonts w:hint="cs"/>
          <w:rtl/>
        </w:rPr>
        <w:t xml:space="preserve"> מה זה כוונה?</w:t>
      </w:r>
    </w:p>
    <w:p w:rsidR="00E715AB" w:rsidRDefault="00E715AB" w:rsidP="00E715AB">
      <w:pPr>
        <w:rPr>
          <w:rtl/>
        </w:rPr>
      </w:pPr>
      <w:bookmarkStart w:id="473" w:name="_ETM_Q1_1994391"/>
      <w:bookmarkStart w:id="474" w:name="_ETM_Q1_1994456"/>
      <w:bookmarkStart w:id="475" w:name="_ETM_Q1_1995331"/>
      <w:bookmarkEnd w:id="473"/>
      <w:bookmarkEnd w:id="474"/>
      <w:bookmarkEnd w:id="475"/>
    </w:p>
    <w:p w:rsidR="00E715AB" w:rsidRDefault="00E715AB" w:rsidP="00E715AB">
      <w:pPr>
        <w:pStyle w:val="af9"/>
        <w:keepNext/>
        <w:rPr>
          <w:rtl/>
        </w:rPr>
      </w:pPr>
      <w:bookmarkStart w:id="476" w:name="ET_guest_635381_36"/>
      <w:r w:rsidRPr="00E715AB">
        <w:rPr>
          <w:rStyle w:val="TagStyle"/>
          <w:rtl/>
        </w:rPr>
        <w:lastRenderedPageBreak/>
        <w:t xml:space="preserve"> &lt;&lt; אורח &gt;&gt; </w:t>
      </w:r>
      <w:r>
        <w:rPr>
          <w:rtl/>
        </w:rPr>
        <w:t>לילך וגנר:</w:t>
      </w:r>
      <w:r w:rsidRPr="00E715AB">
        <w:rPr>
          <w:rStyle w:val="TagStyle"/>
          <w:rtl/>
        </w:rPr>
        <w:t xml:space="preserve"> &lt;&lt; אורח &gt;&gt;</w:t>
      </w:r>
      <w:r>
        <w:rPr>
          <w:rtl/>
        </w:rPr>
        <w:t xml:space="preserve">   </w:t>
      </w:r>
      <w:bookmarkEnd w:id="476"/>
    </w:p>
    <w:p w:rsidR="00E715AB" w:rsidRDefault="00E715AB" w:rsidP="00E715AB">
      <w:pPr>
        <w:pStyle w:val="KeepWithNext"/>
        <w:rPr>
          <w:rtl/>
        </w:rPr>
      </w:pPr>
    </w:p>
    <w:p w:rsidR="00E715AB" w:rsidRDefault="000A2417" w:rsidP="000A2417">
      <w:pPr>
        <w:rPr>
          <w:rtl/>
        </w:rPr>
      </w:pPr>
      <w:bookmarkStart w:id="477" w:name="_ETM_Q1_1995755"/>
      <w:bookmarkStart w:id="478" w:name="_ETM_Q1_1995785"/>
      <w:bookmarkEnd w:id="477"/>
      <w:bookmarkEnd w:id="478"/>
      <w:r>
        <w:rPr>
          <w:rFonts w:hint="cs"/>
          <w:rtl/>
        </w:rPr>
        <w:t xml:space="preserve">זה בדיוק הרעיון של העבירות שכבר קיימות היום. כבר היום זה עבירות נפרדות שבהן הענישה מוחמרת מתקיפה שהייתה קורית ברחוב </w:t>
      </w:r>
      <w:bookmarkStart w:id="479" w:name="_ETM_Q1_1998921"/>
      <w:bookmarkEnd w:id="479"/>
      <w:r>
        <w:rPr>
          <w:rFonts w:hint="cs"/>
          <w:rtl/>
        </w:rPr>
        <w:t xml:space="preserve">בין אנשים, בין שכנים. כבר היום העבירה יותר חמורה - </w:t>
      </w:r>
      <w:r w:rsidR="00E715AB">
        <w:rPr>
          <w:rFonts w:hint="cs"/>
          <w:rtl/>
        </w:rPr>
        <w:t xml:space="preserve">ועליה מתלבשות עוד נסיבות מחמירות. </w:t>
      </w:r>
      <w:r>
        <w:rPr>
          <w:rFonts w:hint="cs"/>
          <w:rtl/>
        </w:rPr>
        <w:t xml:space="preserve">לא במקום. </w:t>
      </w:r>
      <w:bookmarkStart w:id="480" w:name="_ETM_Q1_2007526"/>
      <w:bookmarkEnd w:id="480"/>
      <w:r w:rsidR="00E715AB">
        <w:rPr>
          <w:rFonts w:hint="cs"/>
          <w:rtl/>
        </w:rPr>
        <w:t xml:space="preserve">עבירת </w:t>
      </w:r>
      <w:bookmarkStart w:id="481" w:name="_ETM_Q1_2006550"/>
      <w:bookmarkEnd w:id="481"/>
      <w:r>
        <w:rPr>
          <w:rFonts w:hint="cs"/>
          <w:rtl/>
        </w:rPr>
        <w:t>הב</w:t>
      </w:r>
      <w:r w:rsidR="00E715AB">
        <w:rPr>
          <w:rFonts w:hint="cs"/>
          <w:rtl/>
        </w:rPr>
        <w:t>סיס יותר חמורה.</w:t>
      </w:r>
    </w:p>
    <w:p w:rsidR="00E715AB" w:rsidRDefault="00E715AB" w:rsidP="00E715AB">
      <w:pPr>
        <w:rPr>
          <w:rtl/>
        </w:rPr>
      </w:pPr>
      <w:bookmarkStart w:id="482" w:name="_ETM_Q1_2008995"/>
      <w:bookmarkStart w:id="483" w:name="_ETM_Q1_2009060"/>
      <w:bookmarkEnd w:id="482"/>
      <w:bookmarkEnd w:id="483"/>
    </w:p>
    <w:p w:rsidR="00E715AB" w:rsidRDefault="00E715AB" w:rsidP="00E715AB">
      <w:pPr>
        <w:pStyle w:val="af6"/>
        <w:keepNext/>
        <w:rPr>
          <w:rtl/>
        </w:rPr>
      </w:pPr>
      <w:bookmarkStart w:id="484" w:name="ET_yor_6353_37"/>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484"/>
    </w:p>
    <w:p w:rsidR="00E715AB" w:rsidRDefault="00E715AB" w:rsidP="00E715AB">
      <w:pPr>
        <w:pStyle w:val="KeepWithNext"/>
        <w:rPr>
          <w:rtl/>
        </w:rPr>
      </w:pPr>
    </w:p>
    <w:p w:rsidR="00E715AB" w:rsidRDefault="00E715AB" w:rsidP="00E715AB">
      <w:pPr>
        <w:rPr>
          <w:rtl/>
        </w:rPr>
      </w:pPr>
      <w:bookmarkStart w:id="485" w:name="_ETM_Q1_2009475"/>
      <w:bookmarkEnd w:id="485"/>
      <w:r>
        <w:rPr>
          <w:rFonts w:hint="cs"/>
          <w:rtl/>
        </w:rPr>
        <w:t>אבל אנשים משתחררים.</w:t>
      </w:r>
    </w:p>
    <w:p w:rsidR="00E715AB" w:rsidRDefault="00E715AB" w:rsidP="00E715AB">
      <w:pPr>
        <w:rPr>
          <w:rtl/>
        </w:rPr>
      </w:pPr>
      <w:bookmarkStart w:id="486" w:name="_ETM_Q1_2012763"/>
      <w:bookmarkStart w:id="487" w:name="_ETM_Q1_2012818"/>
      <w:bookmarkEnd w:id="486"/>
      <w:bookmarkEnd w:id="487"/>
    </w:p>
    <w:p w:rsidR="00E715AB" w:rsidRDefault="00E715AB" w:rsidP="00E715AB">
      <w:pPr>
        <w:pStyle w:val="-"/>
        <w:keepNext/>
        <w:rPr>
          <w:rtl/>
        </w:rPr>
      </w:pPr>
      <w:bookmarkStart w:id="488" w:name="ET_speakercontinue_635381_38"/>
      <w:r w:rsidRPr="00E715AB">
        <w:rPr>
          <w:rStyle w:val="TagStyle"/>
          <w:rtl/>
        </w:rPr>
        <w:t xml:space="preserve"> &lt;&lt; דובר_המשך &gt;&gt; </w:t>
      </w:r>
      <w:r>
        <w:rPr>
          <w:rtl/>
        </w:rPr>
        <w:t>לילך וגנר:</w:t>
      </w:r>
      <w:r w:rsidRPr="00E715AB">
        <w:rPr>
          <w:rStyle w:val="TagStyle"/>
          <w:rtl/>
        </w:rPr>
        <w:t xml:space="preserve"> &lt;&lt; דובר_המשך &gt;&gt;</w:t>
      </w:r>
      <w:r>
        <w:rPr>
          <w:rtl/>
        </w:rPr>
        <w:t xml:space="preserve">   </w:t>
      </w:r>
      <w:bookmarkEnd w:id="488"/>
    </w:p>
    <w:p w:rsidR="00E715AB" w:rsidRDefault="00E715AB" w:rsidP="00E715AB">
      <w:pPr>
        <w:pStyle w:val="KeepWithNext"/>
        <w:rPr>
          <w:rtl/>
        </w:rPr>
      </w:pPr>
    </w:p>
    <w:p w:rsidR="00E715AB" w:rsidRDefault="00E715AB" w:rsidP="00E715AB">
      <w:pPr>
        <w:rPr>
          <w:rtl/>
        </w:rPr>
      </w:pPr>
      <w:bookmarkStart w:id="489" w:name="_ETM_Q1_2013323"/>
      <w:bookmarkEnd w:id="489"/>
      <w:r>
        <w:rPr>
          <w:rFonts w:hint="cs"/>
          <w:rtl/>
        </w:rPr>
        <w:t>זה אני לא יודעת להסביר.</w:t>
      </w:r>
    </w:p>
    <w:p w:rsidR="00E715AB" w:rsidRDefault="00E715AB" w:rsidP="00E715AB">
      <w:pPr>
        <w:rPr>
          <w:rtl/>
        </w:rPr>
      </w:pPr>
      <w:bookmarkStart w:id="490" w:name="_ETM_Q1_2019680"/>
      <w:bookmarkStart w:id="491" w:name="_ETM_Q1_2019735"/>
      <w:bookmarkEnd w:id="490"/>
      <w:bookmarkEnd w:id="491"/>
    </w:p>
    <w:p w:rsidR="00E715AB" w:rsidRDefault="00E715AB" w:rsidP="00E715AB">
      <w:pPr>
        <w:pStyle w:val="af6"/>
        <w:keepNext/>
        <w:rPr>
          <w:rtl/>
        </w:rPr>
      </w:pPr>
      <w:bookmarkStart w:id="492" w:name="ET_yor_6353_39"/>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492"/>
    </w:p>
    <w:p w:rsidR="00E715AB" w:rsidRDefault="00E715AB" w:rsidP="00E715AB">
      <w:pPr>
        <w:pStyle w:val="KeepWithNext"/>
        <w:rPr>
          <w:rtl/>
        </w:rPr>
      </w:pPr>
    </w:p>
    <w:p w:rsidR="00E715AB" w:rsidRDefault="00E715AB" w:rsidP="00E715AB">
      <w:pPr>
        <w:rPr>
          <w:rtl/>
        </w:rPr>
      </w:pPr>
      <w:bookmarkStart w:id="493" w:name="_ETM_Q1_2020280"/>
      <w:bookmarkEnd w:id="493"/>
      <w:r>
        <w:rPr>
          <w:rFonts w:hint="cs"/>
          <w:rtl/>
        </w:rPr>
        <w:t xml:space="preserve">כדאי לבדוק </w:t>
      </w:r>
      <w:bookmarkStart w:id="494" w:name="_ETM_Q1_2021645"/>
      <w:bookmarkEnd w:id="494"/>
      <w:r>
        <w:rPr>
          <w:rFonts w:hint="cs"/>
          <w:rtl/>
        </w:rPr>
        <w:t>את זה.</w:t>
      </w:r>
    </w:p>
    <w:p w:rsidR="000A2417" w:rsidRDefault="000A2417" w:rsidP="00E715AB">
      <w:pPr>
        <w:rPr>
          <w:rtl/>
        </w:rPr>
      </w:pPr>
      <w:bookmarkStart w:id="495" w:name="_ETM_Q1_2022315"/>
      <w:bookmarkStart w:id="496" w:name="_ETM_Q1_2022378"/>
      <w:bookmarkEnd w:id="495"/>
      <w:bookmarkEnd w:id="496"/>
    </w:p>
    <w:p w:rsidR="000A2417" w:rsidRDefault="000A2417" w:rsidP="000A2417">
      <w:pPr>
        <w:pStyle w:val="af9"/>
        <w:keepNext/>
        <w:rPr>
          <w:rtl/>
        </w:rPr>
      </w:pPr>
      <w:bookmarkStart w:id="497" w:name="ET_guest_576214_159"/>
      <w:r w:rsidRPr="000A2417">
        <w:rPr>
          <w:rStyle w:val="TagStyle"/>
          <w:rtl/>
        </w:rPr>
        <w:t xml:space="preserve"> &lt;&lt; אורח &gt;&gt; </w:t>
      </w:r>
      <w:r>
        <w:rPr>
          <w:rtl/>
        </w:rPr>
        <w:t>ישי שרון:</w:t>
      </w:r>
      <w:r w:rsidRPr="000A2417">
        <w:rPr>
          <w:rStyle w:val="TagStyle"/>
          <w:rtl/>
        </w:rPr>
        <w:t xml:space="preserve"> &lt;&lt; אורח &gt;&gt;</w:t>
      </w:r>
      <w:r>
        <w:rPr>
          <w:rtl/>
        </w:rPr>
        <w:t xml:space="preserve">   </w:t>
      </w:r>
      <w:bookmarkEnd w:id="497"/>
    </w:p>
    <w:p w:rsidR="000A2417" w:rsidRDefault="000A2417" w:rsidP="000A2417">
      <w:pPr>
        <w:pStyle w:val="KeepWithNext"/>
        <w:rPr>
          <w:rtl/>
        </w:rPr>
      </w:pPr>
    </w:p>
    <w:p w:rsidR="000A2417" w:rsidRDefault="000A2417" w:rsidP="000A2417">
      <w:pPr>
        <w:rPr>
          <w:rtl/>
        </w:rPr>
      </w:pPr>
      <w:r>
        <w:rPr>
          <w:rFonts w:hint="cs"/>
          <w:rtl/>
        </w:rPr>
        <w:t>כדאי לבדוק האם אנשים פה באמת שוחררו.</w:t>
      </w:r>
    </w:p>
    <w:p w:rsidR="000A2417" w:rsidRPr="000A2417" w:rsidRDefault="000A2417" w:rsidP="000A2417">
      <w:pPr>
        <w:rPr>
          <w:rtl/>
        </w:rPr>
      </w:pPr>
      <w:bookmarkStart w:id="498" w:name="_ETM_Q1_2019082"/>
      <w:bookmarkStart w:id="499" w:name="_ETM_Q1_2019156"/>
      <w:bookmarkEnd w:id="498"/>
      <w:bookmarkEnd w:id="499"/>
    </w:p>
    <w:p w:rsidR="00E715AB" w:rsidRDefault="00E715AB" w:rsidP="00E715AB">
      <w:pPr>
        <w:pStyle w:val="-"/>
        <w:keepNext/>
        <w:rPr>
          <w:rtl/>
        </w:rPr>
      </w:pPr>
      <w:bookmarkStart w:id="500" w:name="ET_speakercontinue_635381_40"/>
      <w:r w:rsidRPr="00E715AB">
        <w:rPr>
          <w:rStyle w:val="TagStyle"/>
          <w:rtl/>
        </w:rPr>
        <w:t xml:space="preserve"> &lt;&lt; דובר_המשך &gt;&gt; </w:t>
      </w:r>
      <w:r>
        <w:rPr>
          <w:rtl/>
        </w:rPr>
        <w:t>לילך וגנר:</w:t>
      </w:r>
      <w:r w:rsidRPr="00E715AB">
        <w:rPr>
          <w:rStyle w:val="TagStyle"/>
          <w:rtl/>
        </w:rPr>
        <w:t xml:space="preserve"> &lt;&lt; דובר_המשך &gt;&gt;</w:t>
      </w:r>
      <w:r>
        <w:rPr>
          <w:rtl/>
        </w:rPr>
        <w:t xml:space="preserve">   </w:t>
      </w:r>
      <w:bookmarkEnd w:id="500"/>
    </w:p>
    <w:p w:rsidR="00E715AB" w:rsidRDefault="00E715AB" w:rsidP="00E715AB">
      <w:pPr>
        <w:pStyle w:val="KeepWithNext"/>
        <w:rPr>
          <w:rtl/>
        </w:rPr>
      </w:pPr>
    </w:p>
    <w:p w:rsidR="00E715AB" w:rsidRDefault="000A2417" w:rsidP="000A2417">
      <w:pPr>
        <w:rPr>
          <w:rtl/>
        </w:rPr>
      </w:pPr>
      <w:bookmarkStart w:id="501" w:name="_ETM_Q1_2022850"/>
      <w:bookmarkEnd w:id="501"/>
      <w:r>
        <w:rPr>
          <w:rFonts w:hint="cs"/>
          <w:rtl/>
        </w:rPr>
        <w:t xml:space="preserve">כפי שישי אמר, המקרים שראינו פה לכאורה על פניו עונים לגדר </w:t>
      </w:r>
      <w:bookmarkStart w:id="502" w:name="_ETM_Q1_2024267"/>
      <w:bookmarkEnd w:id="502"/>
      <w:r w:rsidR="00E715AB">
        <w:rPr>
          <w:rFonts w:hint="cs"/>
          <w:rtl/>
        </w:rPr>
        <w:t xml:space="preserve">הנסיבות המחמירות. רק לדייק את מה שנאמר על ידי </w:t>
      </w:r>
      <w:bookmarkStart w:id="503" w:name="_ETM_Q1_2028166"/>
      <w:bookmarkEnd w:id="503"/>
      <w:r w:rsidR="00E715AB">
        <w:rPr>
          <w:rFonts w:hint="cs"/>
          <w:rtl/>
        </w:rPr>
        <w:t xml:space="preserve">ירון </w:t>
      </w:r>
      <w:r w:rsidR="00E715AB">
        <w:rPr>
          <w:rtl/>
        </w:rPr>
        <w:t>–</w:t>
      </w:r>
      <w:r w:rsidR="00E715AB">
        <w:rPr>
          <w:rFonts w:hint="cs"/>
          <w:rtl/>
        </w:rPr>
        <w:t xml:space="preserve"> </w:t>
      </w:r>
      <w:r>
        <w:rPr>
          <w:rFonts w:hint="cs"/>
          <w:rtl/>
        </w:rPr>
        <w:t xml:space="preserve">יש נסיבות מחמירות </w:t>
      </w:r>
      <w:r w:rsidR="00E715AB">
        <w:rPr>
          <w:rFonts w:hint="cs"/>
          <w:rtl/>
        </w:rPr>
        <w:t>שכן בסמכות התביעות ויש נסיבות מחמירות</w:t>
      </w:r>
      <w:r>
        <w:rPr>
          <w:rFonts w:hint="cs"/>
          <w:rtl/>
        </w:rPr>
        <w:t>,</w:t>
      </w:r>
      <w:r w:rsidR="00E715AB">
        <w:rPr>
          <w:rFonts w:hint="cs"/>
          <w:rtl/>
        </w:rPr>
        <w:t xml:space="preserve"> </w:t>
      </w:r>
      <w:r>
        <w:rPr>
          <w:rFonts w:hint="cs"/>
          <w:rtl/>
        </w:rPr>
        <w:t xml:space="preserve">שמקפיצות אותנו לעבירות מסוג אחר, </w:t>
      </w:r>
      <w:r w:rsidR="00E715AB">
        <w:rPr>
          <w:rFonts w:hint="cs"/>
          <w:rtl/>
        </w:rPr>
        <w:t xml:space="preserve">שמטופלות על </w:t>
      </w:r>
      <w:bookmarkStart w:id="504" w:name="_ETM_Q1_2034837"/>
      <w:bookmarkEnd w:id="504"/>
      <w:r w:rsidR="00E715AB">
        <w:rPr>
          <w:rFonts w:hint="cs"/>
          <w:rtl/>
        </w:rPr>
        <w:t>ידי הפרקליטות.</w:t>
      </w:r>
    </w:p>
    <w:p w:rsidR="00E715AB" w:rsidRDefault="00E715AB" w:rsidP="00E715AB">
      <w:pPr>
        <w:rPr>
          <w:rtl/>
        </w:rPr>
      </w:pPr>
      <w:bookmarkStart w:id="505" w:name="_ETM_Q1_2042734"/>
      <w:bookmarkStart w:id="506" w:name="_ETM_Q1_2042809"/>
      <w:bookmarkStart w:id="507" w:name="_ETM_Q1_2045358"/>
      <w:bookmarkEnd w:id="505"/>
      <w:bookmarkEnd w:id="506"/>
      <w:bookmarkEnd w:id="507"/>
    </w:p>
    <w:p w:rsidR="00E715AB" w:rsidRDefault="00E715AB" w:rsidP="00E715AB">
      <w:pPr>
        <w:pStyle w:val="af6"/>
        <w:keepNext/>
        <w:rPr>
          <w:rtl/>
        </w:rPr>
      </w:pPr>
      <w:bookmarkStart w:id="508" w:name="ET_yor_6353_42"/>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508"/>
    </w:p>
    <w:p w:rsidR="00E715AB" w:rsidRDefault="00E715AB" w:rsidP="00E715AB">
      <w:pPr>
        <w:pStyle w:val="KeepWithNext"/>
        <w:rPr>
          <w:rtl/>
        </w:rPr>
      </w:pPr>
    </w:p>
    <w:p w:rsidR="00E715AB" w:rsidRDefault="00E715AB" w:rsidP="00EE497E">
      <w:pPr>
        <w:rPr>
          <w:rtl/>
        </w:rPr>
      </w:pPr>
      <w:bookmarkStart w:id="509" w:name="_ETM_Q1_2049029"/>
      <w:bookmarkEnd w:id="509"/>
      <w:r>
        <w:rPr>
          <w:rFonts w:hint="cs"/>
          <w:rtl/>
        </w:rPr>
        <w:t xml:space="preserve">עד הדיון הבא </w:t>
      </w:r>
      <w:r>
        <w:rPr>
          <w:rtl/>
        </w:rPr>
        <w:t>–</w:t>
      </w:r>
      <w:r>
        <w:rPr>
          <w:rFonts w:hint="cs"/>
          <w:rtl/>
        </w:rPr>
        <w:t xml:space="preserve"> אנחנו מצביעים, אז לא </w:t>
      </w:r>
      <w:bookmarkStart w:id="510" w:name="_ETM_Q1_2058096"/>
      <w:bookmarkEnd w:id="510"/>
      <w:r>
        <w:rPr>
          <w:rFonts w:hint="cs"/>
          <w:rtl/>
        </w:rPr>
        <w:t>יהיה דיון הבא. אבל אני כן הייתי מעונ</w:t>
      </w:r>
      <w:r w:rsidR="000A2417">
        <w:rPr>
          <w:rFonts w:hint="cs"/>
          <w:rtl/>
        </w:rPr>
        <w:t>י</w:t>
      </w:r>
      <w:r>
        <w:rPr>
          <w:rFonts w:hint="cs"/>
          <w:rtl/>
        </w:rPr>
        <w:t xml:space="preserve">ין מאוד לקבל </w:t>
      </w:r>
      <w:bookmarkStart w:id="511" w:name="_ETM_Q1_2063726"/>
      <w:bookmarkEnd w:id="511"/>
      <w:r>
        <w:rPr>
          <w:rFonts w:hint="cs"/>
          <w:rtl/>
        </w:rPr>
        <w:t>מידע, איך ייתכן ומה הסיבה</w:t>
      </w:r>
      <w:r w:rsidR="000A2417">
        <w:rPr>
          <w:rFonts w:hint="cs"/>
          <w:rtl/>
        </w:rPr>
        <w:t>,</w:t>
      </w:r>
      <w:r>
        <w:rPr>
          <w:rFonts w:hint="cs"/>
          <w:rtl/>
        </w:rPr>
        <w:t xml:space="preserve"> שארבעה אנשים שתקפו בצוותא לוחם </w:t>
      </w:r>
      <w:bookmarkStart w:id="512" w:name="_ETM_Q1_2072904"/>
      <w:bookmarkEnd w:id="512"/>
      <w:r w:rsidR="000A2417">
        <w:rPr>
          <w:rFonts w:hint="cs"/>
          <w:rtl/>
        </w:rPr>
        <w:t xml:space="preserve">כליאה, השתחררו להם. זה </w:t>
      </w:r>
      <w:r>
        <w:rPr>
          <w:rFonts w:hint="cs"/>
          <w:rtl/>
        </w:rPr>
        <w:t>א</w:t>
      </w:r>
      <w:r w:rsidR="000A2417">
        <w:rPr>
          <w:rFonts w:hint="cs"/>
          <w:rtl/>
        </w:rPr>
        <w:t>נ</w:t>
      </w:r>
      <w:r>
        <w:rPr>
          <w:rFonts w:hint="cs"/>
          <w:rtl/>
        </w:rPr>
        <w:t>י חי</w:t>
      </w:r>
      <w:r w:rsidR="000A2417">
        <w:rPr>
          <w:rFonts w:hint="cs"/>
          <w:rtl/>
        </w:rPr>
        <w:t>י</w:t>
      </w:r>
      <w:r>
        <w:rPr>
          <w:rFonts w:hint="cs"/>
          <w:rtl/>
        </w:rPr>
        <w:t xml:space="preserve">ב להבין את זה כי </w:t>
      </w:r>
      <w:bookmarkStart w:id="513" w:name="_ETM_Q1_2077759"/>
      <w:bookmarkEnd w:id="513"/>
      <w:r>
        <w:rPr>
          <w:rFonts w:hint="cs"/>
          <w:rtl/>
        </w:rPr>
        <w:t>זה לא מסתד</w:t>
      </w:r>
      <w:r w:rsidR="000A2417">
        <w:rPr>
          <w:rFonts w:hint="cs"/>
          <w:rtl/>
        </w:rPr>
        <w:t>ר לי בשום צורה</w:t>
      </w:r>
      <w:r w:rsidR="00EE497E">
        <w:rPr>
          <w:rFonts w:hint="cs"/>
          <w:rtl/>
        </w:rPr>
        <w:t>,</w:t>
      </w:r>
      <w:r w:rsidR="000A2417">
        <w:rPr>
          <w:rFonts w:hint="cs"/>
          <w:rtl/>
        </w:rPr>
        <w:t xml:space="preserve"> וכאזרח ישראלי רג</w:t>
      </w:r>
      <w:r>
        <w:rPr>
          <w:rFonts w:hint="cs"/>
          <w:rtl/>
        </w:rPr>
        <w:t xml:space="preserve">יל משלם </w:t>
      </w:r>
      <w:bookmarkStart w:id="514" w:name="_ETM_Q1_2084852"/>
      <w:bookmarkEnd w:id="514"/>
      <w:r>
        <w:rPr>
          <w:rFonts w:hint="cs"/>
          <w:rtl/>
        </w:rPr>
        <w:t>מ</w:t>
      </w:r>
      <w:r w:rsidR="00EE497E">
        <w:rPr>
          <w:rFonts w:hint="cs"/>
          <w:rtl/>
        </w:rPr>
        <w:t>י</w:t>
      </w:r>
      <w:r>
        <w:rPr>
          <w:rFonts w:hint="cs"/>
          <w:rtl/>
        </w:rPr>
        <w:t>סים אני מאוד מוטרד מזה. א</w:t>
      </w:r>
      <w:r w:rsidR="00175954">
        <w:rPr>
          <w:rFonts w:hint="cs"/>
          <w:rtl/>
        </w:rPr>
        <w:t>ין</w:t>
      </w:r>
      <w:r>
        <w:rPr>
          <w:rFonts w:hint="cs"/>
          <w:rtl/>
        </w:rPr>
        <w:t xml:space="preserve"> לי מספיק מילים כדי </w:t>
      </w:r>
      <w:bookmarkStart w:id="515" w:name="_ETM_Q1_2092852"/>
      <w:bookmarkEnd w:id="515"/>
      <w:r>
        <w:rPr>
          <w:rFonts w:hint="cs"/>
          <w:rtl/>
        </w:rPr>
        <w:t>להביע כ</w:t>
      </w:r>
      <w:r w:rsidR="00EE497E">
        <w:rPr>
          <w:rFonts w:hint="cs"/>
          <w:rtl/>
        </w:rPr>
        <w:t>מ</w:t>
      </w:r>
      <w:r>
        <w:rPr>
          <w:rFonts w:hint="cs"/>
          <w:rtl/>
        </w:rPr>
        <w:t>ה אני לא מבין את האירוע הזה.</w:t>
      </w:r>
    </w:p>
    <w:p w:rsidR="00E715AB" w:rsidRDefault="00E715AB" w:rsidP="00E715AB">
      <w:pPr>
        <w:rPr>
          <w:rtl/>
        </w:rPr>
      </w:pPr>
      <w:bookmarkStart w:id="516" w:name="_ETM_Q1_2100263"/>
      <w:bookmarkStart w:id="517" w:name="_ETM_Q1_2100330"/>
      <w:bookmarkEnd w:id="516"/>
      <w:bookmarkEnd w:id="517"/>
    </w:p>
    <w:p w:rsidR="00E715AB" w:rsidRDefault="00E715AB" w:rsidP="00E715AB">
      <w:pPr>
        <w:pStyle w:val="af9"/>
        <w:keepNext/>
        <w:rPr>
          <w:rtl/>
        </w:rPr>
      </w:pPr>
      <w:bookmarkStart w:id="518" w:name="ET_guest_896399_43"/>
      <w:r w:rsidRPr="00E715AB">
        <w:rPr>
          <w:rStyle w:val="TagStyle"/>
          <w:rtl/>
        </w:rPr>
        <w:t xml:space="preserve"> &lt;&lt; אורח &gt;&gt; </w:t>
      </w:r>
      <w:r>
        <w:rPr>
          <w:rtl/>
        </w:rPr>
        <w:t xml:space="preserve">עירן </w:t>
      </w:r>
      <w:proofErr w:type="spellStart"/>
      <w:r>
        <w:rPr>
          <w:rtl/>
        </w:rPr>
        <w:t>נהון</w:t>
      </w:r>
      <w:proofErr w:type="spellEnd"/>
      <w:r>
        <w:rPr>
          <w:rtl/>
        </w:rPr>
        <w:t>:</w:t>
      </w:r>
      <w:r w:rsidRPr="00E715AB">
        <w:rPr>
          <w:rStyle w:val="TagStyle"/>
          <w:rtl/>
        </w:rPr>
        <w:t xml:space="preserve"> &lt;&lt; אורח &gt;&gt;</w:t>
      </w:r>
      <w:r>
        <w:rPr>
          <w:rtl/>
        </w:rPr>
        <w:t xml:space="preserve">   </w:t>
      </w:r>
      <w:bookmarkEnd w:id="518"/>
    </w:p>
    <w:p w:rsidR="00E715AB" w:rsidRDefault="00E715AB" w:rsidP="00E715AB">
      <w:pPr>
        <w:pStyle w:val="KeepWithNext"/>
        <w:rPr>
          <w:rtl/>
        </w:rPr>
      </w:pPr>
    </w:p>
    <w:p w:rsidR="00E715AB" w:rsidRDefault="00E715AB" w:rsidP="00EE497E">
      <w:pPr>
        <w:rPr>
          <w:rtl/>
        </w:rPr>
      </w:pPr>
      <w:bookmarkStart w:id="519" w:name="_ETM_Q1_2104787"/>
      <w:bookmarkEnd w:id="519"/>
      <w:r>
        <w:rPr>
          <w:rFonts w:hint="cs"/>
          <w:rtl/>
        </w:rPr>
        <w:t xml:space="preserve">אני יכול </w:t>
      </w:r>
      <w:bookmarkStart w:id="520" w:name="_ETM_Q1_2106009"/>
      <w:bookmarkEnd w:id="520"/>
      <w:r>
        <w:rPr>
          <w:rFonts w:hint="cs"/>
          <w:rtl/>
        </w:rPr>
        <w:t xml:space="preserve">לתת דוגמה לאדוני, </w:t>
      </w:r>
      <w:r w:rsidR="00EE497E">
        <w:rPr>
          <w:rFonts w:hint="cs"/>
          <w:rtl/>
        </w:rPr>
        <w:t xml:space="preserve">תיק שמאוד </w:t>
      </w:r>
      <w:bookmarkStart w:id="521" w:name="_ETM_Q1_2106893"/>
      <w:bookmarkEnd w:id="521"/>
      <w:r w:rsidR="00EE497E">
        <w:rPr>
          <w:rFonts w:hint="cs"/>
          <w:rtl/>
        </w:rPr>
        <w:t xml:space="preserve">דומה למה שסיפר יונתן. אירוע שבו אסיר תוקף סוהר </w:t>
      </w:r>
      <w:bookmarkStart w:id="522" w:name="_ETM_Q1_2110171"/>
      <w:bookmarkEnd w:id="522"/>
      <w:r>
        <w:rPr>
          <w:rFonts w:hint="cs"/>
          <w:rtl/>
        </w:rPr>
        <w:t xml:space="preserve">בספירת בוקר מול כל האסירים </w:t>
      </w:r>
      <w:bookmarkStart w:id="523" w:name="_ETM_Q1_2115861"/>
      <w:bookmarkEnd w:id="523"/>
      <w:r>
        <w:rPr>
          <w:rFonts w:hint="cs"/>
          <w:rtl/>
        </w:rPr>
        <w:t>בסטי</w:t>
      </w:r>
      <w:r w:rsidR="000A2417">
        <w:rPr>
          <w:rFonts w:hint="cs"/>
          <w:rtl/>
        </w:rPr>
        <w:t xml:space="preserve">רה. לכאורה </w:t>
      </w:r>
      <w:r w:rsidR="00EE497E">
        <w:rPr>
          <w:rFonts w:hint="cs"/>
          <w:rtl/>
        </w:rPr>
        <w:t xml:space="preserve">עבירה ברמת החומרה של תקיפה כתקיפה </w:t>
      </w:r>
      <w:r w:rsidR="000A2417">
        <w:rPr>
          <w:rFonts w:hint="cs"/>
          <w:rtl/>
        </w:rPr>
        <w:t>לא מהחמורות ומה שהשו</w:t>
      </w:r>
      <w:r>
        <w:rPr>
          <w:rFonts w:hint="cs"/>
          <w:rtl/>
        </w:rPr>
        <w:t xml:space="preserve">פטת קובעת </w:t>
      </w:r>
      <w:r w:rsidR="00EE497E">
        <w:rPr>
          <w:rFonts w:hint="cs"/>
          <w:rtl/>
        </w:rPr>
        <w:t>ב</w:t>
      </w:r>
      <w:r>
        <w:rPr>
          <w:rFonts w:hint="cs"/>
          <w:rtl/>
        </w:rPr>
        <w:t>בית המש</w:t>
      </w:r>
      <w:r w:rsidR="00EE497E">
        <w:rPr>
          <w:rFonts w:hint="cs"/>
          <w:rtl/>
        </w:rPr>
        <w:t>פ</w:t>
      </w:r>
      <w:r>
        <w:rPr>
          <w:rFonts w:hint="cs"/>
          <w:rtl/>
        </w:rPr>
        <w:t xml:space="preserve">ט שלום נתניה </w:t>
      </w:r>
      <w:r w:rsidR="00EE497E">
        <w:rPr>
          <w:rFonts w:hint="cs"/>
          <w:rtl/>
        </w:rPr>
        <w:t xml:space="preserve">שלא לא חמור ומתעלמת מהרבה דברים - </w:t>
      </w:r>
      <w:r>
        <w:rPr>
          <w:rFonts w:hint="cs"/>
          <w:rtl/>
        </w:rPr>
        <w:t xml:space="preserve">שזה </w:t>
      </w:r>
      <w:bookmarkStart w:id="524" w:name="_ETM_Q1_2127510"/>
      <w:bookmarkEnd w:id="524"/>
      <w:r>
        <w:rPr>
          <w:rFonts w:hint="cs"/>
          <w:rtl/>
        </w:rPr>
        <w:t xml:space="preserve">נעשה מול אסירים אחרים, שיש לזה משמעות </w:t>
      </w:r>
      <w:r w:rsidR="00EE497E">
        <w:rPr>
          <w:rFonts w:hint="cs"/>
          <w:rtl/>
        </w:rPr>
        <w:t xml:space="preserve">מבחינת </w:t>
      </w:r>
      <w:r>
        <w:rPr>
          <w:rFonts w:hint="cs"/>
          <w:rtl/>
        </w:rPr>
        <w:t>הסוהר.</w:t>
      </w:r>
    </w:p>
    <w:p w:rsidR="00E715AB" w:rsidRDefault="00E715AB" w:rsidP="00E715AB">
      <w:pPr>
        <w:rPr>
          <w:rtl/>
        </w:rPr>
      </w:pPr>
      <w:bookmarkStart w:id="525" w:name="_ETM_Q1_2135695"/>
      <w:bookmarkStart w:id="526" w:name="_ETM_Q1_2135775"/>
      <w:bookmarkEnd w:id="525"/>
      <w:bookmarkEnd w:id="526"/>
    </w:p>
    <w:p w:rsidR="00E715AB" w:rsidRDefault="00E715AB" w:rsidP="00E715AB">
      <w:pPr>
        <w:pStyle w:val="af6"/>
        <w:keepNext/>
        <w:rPr>
          <w:rtl/>
        </w:rPr>
      </w:pPr>
      <w:bookmarkStart w:id="527" w:name="ET_yor_6353_44"/>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527"/>
    </w:p>
    <w:p w:rsidR="00E715AB" w:rsidRDefault="00E715AB" w:rsidP="00E715AB">
      <w:pPr>
        <w:pStyle w:val="KeepWithNext"/>
        <w:rPr>
          <w:rtl/>
        </w:rPr>
      </w:pPr>
    </w:p>
    <w:p w:rsidR="00E715AB" w:rsidRDefault="00E715AB" w:rsidP="00EE497E">
      <w:pPr>
        <w:rPr>
          <w:rtl/>
        </w:rPr>
      </w:pPr>
      <w:bookmarkStart w:id="528" w:name="_ETM_Q1_2136288"/>
      <w:bookmarkEnd w:id="528"/>
      <w:r>
        <w:rPr>
          <w:rFonts w:hint="cs"/>
          <w:rtl/>
        </w:rPr>
        <w:t xml:space="preserve">את </w:t>
      </w:r>
      <w:bookmarkStart w:id="529" w:name="_ETM_Q1_2136613"/>
      <w:bookmarkEnd w:id="529"/>
      <w:r>
        <w:rPr>
          <w:rFonts w:hint="cs"/>
          <w:rtl/>
        </w:rPr>
        <w:t>עמדתי על מערכת המש</w:t>
      </w:r>
      <w:r w:rsidR="00EE497E">
        <w:rPr>
          <w:rFonts w:hint="cs"/>
          <w:rtl/>
        </w:rPr>
        <w:t>פ</w:t>
      </w:r>
      <w:r>
        <w:rPr>
          <w:rFonts w:hint="cs"/>
          <w:rtl/>
        </w:rPr>
        <w:t>ט ביטאתי מספיק.</w:t>
      </w:r>
    </w:p>
    <w:p w:rsidR="00E715AB" w:rsidRDefault="00E715AB" w:rsidP="00E715AB">
      <w:pPr>
        <w:rPr>
          <w:rtl/>
        </w:rPr>
      </w:pPr>
      <w:bookmarkStart w:id="530" w:name="_ETM_Q1_2141446"/>
      <w:bookmarkStart w:id="531" w:name="_ETM_Q1_2141519"/>
      <w:bookmarkEnd w:id="530"/>
      <w:bookmarkEnd w:id="531"/>
    </w:p>
    <w:p w:rsidR="00E715AB" w:rsidRDefault="00E715AB" w:rsidP="00E715AB">
      <w:pPr>
        <w:pStyle w:val="-"/>
        <w:keepNext/>
        <w:rPr>
          <w:rtl/>
        </w:rPr>
      </w:pPr>
      <w:bookmarkStart w:id="532" w:name="ET_speakercontinue_896399_45"/>
      <w:r w:rsidRPr="00E715AB">
        <w:rPr>
          <w:rStyle w:val="TagStyle"/>
          <w:rtl/>
        </w:rPr>
        <w:t xml:space="preserve"> &lt;&lt; דובר_המשך &gt;&gt; </w:t>
      </w:r>
      <w:r>
        <w:rPr>
          <w:rtl/>
        </w:rPr>
        <w:t xml:space="preserve">עירן </w:t>
      </w:r>
      <w:proofErr w:type="spellStart"/>
      <w:r>
        <w:rPr>
          <w:rtl/>
        </w:rPr>
        <w:t>נהון</w:t>
      </w:r>
      <w:proofErr w:type="spellEnd"/>
      <w:r>
        <w:rPr>
          <w:rtl/>
        </w:rPr>
        <w:t>:</w:t>
      </w:r>
      <w:r w:rsidRPr="00E715AB">
        <w:rPr>
          <w:rStyle w:val="TagStyle"/>
          <w:rtl/>
        </w:rPr>
        <w:t xml:space="preserve"> &lt;&lt; דובר_המשך &gt;&gt;</w:t>
      </w:r>
      <w:r>
        <w:rPr>
          <w:rtl/>
        </w:rPr>
        <w:t xml:space="preserve">   </w:t>
      </w:r>
      <w:bookmarkEnd w:id="532"/>
    </w:p>
    <w:p w:rsidR="00E715AB" w:rsidRDefault="00E715AB" w:rsidP="00E715AB">
      <w:pPr>
        <w:pStyle w:val="KeepWithNext"/>
        <w:rPr>
          <w:rtl/>
        </w:rPr>
      </w:pPr>
    </w:p>
    <w:p w:rsidR="00E715AB" w:rsidRDefault="00EE497E" w:rsidP="00E715AB">
      <w:pPr>
        <w:rPr>
          <w:rtl/>
        </w:rPr>
      </w:pPr>
      <w:bookmarkStart w:id="533" w:name="_ETM_Q1_2141994"/>
      <w:bookmarkEnd w:id="533"/>
      <w:r>
        <w:rPr>
          <w:rFonts w:hint="cs"/>
          <w:rtl/>
        </w:rPr>
        <w:t xml:space="preserve">עוד עניין </w:t>
      </w:r>
      <w:bookmarkStart w:id="534" w:name="_ETM_Q1_2142848"/>
      <w:bookmarkEnd w:id="534"/>
      <w:r>
        <w:rPr>
          <w:rtl/>
        </w:rPr>
        <w:t>–</w:t>
      </w:r>
      <w:r>
        <w:rPr>
          <w:rFonts w:hint="cs"/>
          <w:rtl/>
        </w:rPr>
        <w:t xml:space="preserve"> במסגרת פסק הדין היא מזכירה כפסיקה </w:t>
      </w:r>
      <w:r w:rsidR="00E715AB">
        <w:rPr>
          <w:rFonts w:hint="cs"/>
          <w:rtl/>
        </w:rPr>
        <w:t xml:space="preserve">תומכת אירועים של תקיפת </w:t>
      </w:r>
      <w:bookmarkStart w:id="535" w:name="_ETM_Q1_2146415"/>
      <w:bookmarkEnd w:id="535"/>
      <w:r w:rsidR="00E715AB">
        <w:rPr>
          <w:rFonts w:hint="cs"/>
          <w:rtl/>
        </w:rPr>
        <w:t xml:space="preserve">נהג אוטובוס ותקיפת פקח </w:t>
      </w:r>
      <w:r>
        <w:rPr>
          <w:rFonts w:hint="cs"/>
          <w:rtl/>
        </w:rPr>
        <w:t xml:space="preserve">ובסופו של דבר מגיעה לענישה מאוד מקלה של מאסר על תנאי </w:t>
      </w:r>
      <w:r w:rsidR="00E715AB">
        <w:rPr>
          <w:rFonts w:hint="cs"/>
          <w:rtl/>
        </w:rPr>
        <w:t>בלבד. זאת הדוגמה. שכשאין עבירה ספציפ</w:t>
      </w:r>
      <w:r>
        <w:rPr>
          <w:rFonts w:hint="cs"/>
          <w:rtl/>
        </w:rPr>
        <w:t>י</w:t>
      </w:r>
      <w:r w:rsidR="00E715AB">
        <w:rPr>
          <w:rFonts w:hint="cs"/>
          <w:rtl/>
        </w:rPr>
        <w:t xml:space="preserve">ת </w:t>
      </w:r>
      <w:bookmarkStart w:id="536" w:name="_ETM_Q1_2155520"/>
      <w:bookmarkEnd w:id="536"/>
      <w:r w:rsidR="00E715AB">
        <w:rPr>
          <w:rFonts w:hint="cs"/>
          <w:rtl/>
        </w:rPr>
        <w:t>זה יכול להיות כמו תקיפת נהג אוטובוס.</w:t>
      </w:r>
    </w:p>
    <w:p w:rsidR="00E715AB" w:rsidRDefault="00E715AB" w:rsidP="00E715AB">
      <w:pPr>
        <w:rPr>
          <w:rtl/>
        </w:rPr>
      </w:pPr>
      <w:bookmarkStart w:id="537" w:name="_ETM_Q1_2160096"/>
      <w:bookmarkStart w:id="538" w:name="_ETM_Q1_2160161"/>
      <w:bookmarkEnd w:id="537"/>
      <w:bookmarkEnd w:id="538"/>
    </w:p>
    <w:p w:rsidR="00E715AB" w:rsidRDefault="00E715AB" w:rsidP="00E715AB">
      <w:pPr>
        <w:pStyle w:val="af6"/>
        <w:keepNext/>
        <w:rPr>
          <w:rtl/>
        </w:rPr>
      </w:pPr>
      <w:bookmarkStart w:id="539" w:name="ET_yor_6353_46"/>
      <w:r w:rsidRPr="00E715AB">
        <w:rPr>
          <w:rStyle w:val="TagStyle"/>
          <w:rtl/>
        </w:rPr>
        <w:t xml:space="preserve"> &lt;&lt; יור &gt;&gt; </w:t>
      </w:r>
      <w:r>
        <w:rPr>
          <w:rtl/>
        </w:rPr>
        <w:t xml:space="preserve">היו"ר חנוך דב </w:t>
      </w:r>
      <w:proofErr w:type="spellStart"/>
      <w:r>
        <w:rPr>
          <w:rtl/>
        </w:rPr>
        <w:t>מלביצקי</w:t>
      </w:r>
      <w:proofErr w:type="spellEnd"/>
      <w:r>
        <w:rPr>
          <w:rtl/>
        </w:rPr>
        <w:t>:</w:t>
      </w:r>
      <w:r w:rsidRPr="00E715AB">
        <w:rPr>
          <w:rStyle w:val="TagStyle"/>
          <w:rtl/>
        </w:rPr>
        <w:t xml:space="preserve"> &lt;&lt; יור &gt;&gt;</w:t>
      </w:r>
      <w:r>
        <w:rPr>
          <w:rtl/>
        </w:rPr>
        <w:t xml:space="preserve">   </w:t>
      </w:r>
      <w:bookmarkEnd w:id="539"/>
    </w:p>
    <w:p w:rsidR="00E715AB" w:rsidRDefault="00E715AB" w:rsidP="00E715AB">
      <w:pPr>
        <w:pStyle w:val="KeepWithNext"/>
        <w:rPr>
          <w:rtl/>
        </w:rPr>
      </w:pPr>
    </w:p>
    <w:p w:rsidR="00E715AB" w:rsidRDefault="00EE497E" w:rsidP="00E715AB">
      <w:pPr>
        <w:rPr>
          <w:rtl/>
        </w:rPr>
      </w:pPr>
      <w:bookmarkStart w:id="540" w:name="_ETM_Q1_2160646"/>
      <w:bookmarkEnd w:id="540"/>
      <w:r>
        <w:rPr>
          <w:rFonts w:hint="cs"/>
          <w:rtl/>
        </w:rPr>
        <w:t xml:space="preserve">זה </w:t>
      </w:r>
      <w:r w:rsidR="00E715AB">
        <w:rPr>
          <w:rFonts w:hint="cs"/>
          <w:rtl/>
        </w:rPr>
        <w:t xml:space="preserve">ברור אבל פה אני </w:t>
      </w:r>
      <w:bookmarkStart w:id="541" w:name="_ETM_Q1_2162408"/>
      <w:bookmarkEnd w:id="541"/>
      <w:r w:rsidR="00E715AB">
        <w:rPr>
          <w:rFonts w:hint="cs"/>
          <w:rtl/>
        </w:rPr>
        <w:t xml:space="preserve">חייב שתבדקו </w:t>
      </w:r>
      <w:r>
        <w:rPr>
          <w:rFonts w:hint="cs"/>
          <w:rtl/>
        </w:rPr>
        <w:t xml:space="preserve">לי </w:t>
      </w:r>
      <w:bookmarkStart w:id="542" w:name="_ETM_Q1_2166694"/>
      <w:bookmarkEnd w:id="542"/>
      <w:r w:rsidR="00E715AB">
        <w:rPr>
          <w:rFonts w:hint="cs"/>
          <w:rtl/>
        </w:rPr>
        <w:t xml:space="preserve">את אירוע השחרור. </w:t>
      </w:r>
      <w:r>
        <w:rPr>
          <w:rFonts w:hint="cs"/>
          <w:rtl/>
        </w:rPr>
        <w:t xml:space="preserve">אני </w:t>
      </w:r>
      <w:r w:rsidR="00E715AB">
        <w:rPr>
          <w:rFonts w:hint="cs"/>
          <w:rtl/>
        </w:rPr>
        <w:t xml:space="preserve">חייב להבין את זה. זה </w:t>
      </w:r>
      <w:bookmarkStart w:id="543" w:name="_ETM_Q1_2168206"/>
      <w:bookmarkEnd w:id="543"/>
      <w:r w:rsidR="00E715AB">
        <w:rPr>
          <w:rFonts w:hint="cs"/>
          <w:rtl/>
        </w:rPr>
        <w:t>בלתי נתפס. אפשר שמישהו יבדוק את זה? תודה. בבקשה, תמשיך.</w:t>
      </w:r>
    </w:p>
    <w:p w:rsidR="00E715AB" w:rsidRPr="00E715AB" w:rsidRDefault="00E715AB" w:rsidP="00E715AB">
      <w:pPr>
        <w:rPr>
          <w:rtl/>
        </w:rPr>
      </w:pPr>
      <w:bookmarkStart w:id="544" w:name="_ETM_Q1_2176312"/>
      <w:bookmarkStart w:id="545" w:name="_ETM_Q1_2176387"/>
      <w:bookmarkEnd w:id="544"/>
      <w:bookmarkEnd w:id="545"/>
    </w:p>
    <w:p w:rsidR="00E715AB" w:rsidRDefault="00E715AB" w:rsidP="00E715AB">
      <w:pPr>
        <w:pStyle w:val="af9"/>
        <w:keepNext/>
        <w:rPr>
          <w:rtl/>
        </w:rPr>
      </w:pPr>
      <w:bookmarkStart w:id="546" w:name="ET_guest_882327_41"/>
      <w:r w:rsidRPr="00E715AB">
        <w:rPr>
          <w:rStyle w:val="TagStyle"/>
          <w:rtl/>
        </w:rPr>
        <w:lastRenderedPageBreak/>
        <w:t xml:space="preserve"> &lt;&lt; אורח &gt;&gt; </w:t>
      </w:r>
      <w:r>
        <w:rPr>
          <w:rtl/>
        </w:rPr>
        <w:t>ירון קנטר:</w:t>
      </w:r>
      <w:r w:rsidRPr="00E715AB">
        <w:rPr>
          <w:rStyle w:val="TagStyle"/>
          <w:rtl/>
        </w:rPr>
        <w:t xml:space="preserve"> &lt;&lt; אורח &gt;&gt;</w:t>
      </w:r>
      <w:r>
        <w:rPr>
          <w:rtl/>
        </w:rPr>
        <w:t xml:space="preserve">   </w:t>
      </w:r>
      <w:bookmarkEnd w:id="546"/>
    </w:p>
    <w:p w:rsidR="00E715AB" w:rsidRDefault="00E715AB" w:rsidP="00E715AB">
      <w:pPr>
        <w:pStyle w:val="KeepWithNext"/>
        <w:rPr>
          <w:rtl/>
        </w:rPr>
      </w:pPr>
    </w:p>
    <w:p w:rsidR="00E715AB" w:rsidRDefault="00E715AB" w:rsidP="00EE497E">
      <w:pPr>
        <w:rPr>
          <w:rtl/>
        </w:rPr>
      </w:pPr>
      <w:bookmarkStart w:id="547" w:name="_ETM_Q1_2045773"/>
      <w:bookmarkStart w:id="548" w:name="_ETM_Q1_2045818"/>
      <w:bookmarkEnd w:id="547"/>
      <w:bookmarkEnd w:id="548"/>
      <w:r>
        <w:rPr>
          <w:rFonts w:hint="cs"/>
          <w:rtl/>
        </w:rPr>
        <w:t xml:space="preserve">לגבי </w:t>
      </w:r>
      <w:bookmarkStart w:id="549" w:name="_ETM_Q1_2179410"/>
      <w:bookmarkEnd w:id="549"/>
      <w:r>
        <w:rPr>
          <w:rFonts w:hint="cs"/>
          <w:rtl/>
        </w:rPr>
        <w:t>הנתונים שהועברו ל</w:t>
      </w:r>
      <w:r w:rsidR="00EE497E">
        <w:rPr>
          <w:rFonts w:hint="cs"/>
          <w:rtl/>
        </w:rPr>
        <w:t>ו</w:t>
      </w:r>
      <w:r>
        <w:rPr>
          <w:rFonts w:hint="cs"/>
          <w:rtl/>
        </w:rPr>
        <w:t xml:space="preserve">ועדה, </w:t>
      </w:r>
      <w:r w:rsidR="00377BD4">
        <w:rPr>
          <w:rFonts w:hint="cs"/>
          <w:rtl/>
        </w:rPr>
        <w:t>הועברו נתונים שה</w:t>
      </w:r>
      <w:r w:rsidR="00EE497E">
        <w:rPr>
          <w:rFonts w:hint="cs"/>
          <w:rtl/>
        </w:rPr>
        <w:t>בהרנו</w:t>
      </w:r>
      <w:r w:rsidR="00377BD4">
        <w:rPr>
          <w:rFonts w:hint="cs"/>
          <w:rtl/>
        </w:rPr>
        <w:t xml:space="preserve"> בדיון הקודם. יש</w:t>
      </w:r>
      <w:r w:rsidR="00EE497E">
        <w:rPr>
          <w:rFonts w:hint="cs"/>
          <w:rtl/>
        </w:rPr>
        <w:t xml:space="preserve"> </w:t>
      </w:r>
      <w:r w:rsidR="00377BD4">
        <w:rPr>
          <w:rFonts w:hint="cs"/>
          <w:rtl/>
        </w:rPr>
        <w:t xml:space="preserve">לנו </w:t>
      </w:r>
      <w:bookmarkStart w:id="550" w:name="_ETM_Q1_2191840"/>
      <w:bookmarkEnd w:id="550"/>
      <w:r w:rsidR="00377BD4">
        <w:rPr>
          <w:rFonts w:hint="cs"/>
          <w:rtl/>
        </w:rPr>
        <w:t xml:space="preserve">קושי להפיק את הנתונים האלה. הם תולדה </w:t>
      </w:r>
      <w:r w:rsidR="00EE497E">
        <w:rPr>
          <w:rFonts w:hint="cs"/>
          <w:rtl/>
        </w:rPr>
        <w:t xml:space="preserve">של מערכת ממוחשבת </w:t>
      </w:r>
      <w:r w:rsidR="00377BD4">
        <w:rPr>
          <w:rFonts w:hint="cs"/>
          <w:rtl/>
        </w:rPr>
        <w:t>שלא בא</w:t>
      </w:r>
      <w:r w:rsidR="00EE497E">
        <w:rPr>
          <w:rFonts w:hint="cs"/>
          <w:rtl/>
        </w:rPr>
        <w:t>מ</w:t>
      </w:r>
      <w:r w:rsidR="00377BD4">
        <w:rPr>
          <w:rFonts w:hint="cs"/>
          <w:rtl/>
        </w:rPr>
        <w:t xml:space="preserve">ת יודעת </w:t>
      </w:r>
      <w:bookmarkStart w:id="551" w:name="_ETM_Q1_2198261"/>
      <w:bookmarkEnd w:id="551"/>
      <w:r w:rsidR="00377BD4">
        <w:rPr>
          <w:rFonts w:hint="cs"/>
          <w:rtl/>
        </w:rPr>
        <w:t xml:space="preserve">לזהות את הנסיבות של עבירה של תקיפת סוהר. </w:t>
      </w:r>
      <w:r w:rsidR="00EE497E">
        <w:rPr>
          <w:rFonts w:hint="cs"/>
          <w:rtl/>
        </w:rPr>
        <w:t xml:space="preserve">אנו </w:t>
      </w:r>
      <w:r w:rsidR="00377BD4">
        <w:rPr>
          <w:rFonts w:hint="cs"/>
          <w:rtl/>
        </w:rPr>
        <w:t xml:space="preserve">עשינו פעולת </w:t>
      </w:r>
      <w:bookmarkStart w:id="552" w:name="_ETM_Q1_2204760"/>
      <w:bookmarkEnd w:id="552"/>
      <w:r w:rsidR="00377BD4">
        <w:rPr>
          <w:rFonts w:hint="cs"/>
          <w:rtl/>
        </w:rPr>
        <w:t>הפקה</w:t>
      </w:r>
      <w:r w:rsidR="00EE497E">
        <w:rPr>
          <w:rFonts w:hint="cs"/>
          <w:rtl/>
        </w:rPr>
        <w:t>,</w:t>
      </w:r>
      <w:r w:rsidR="00377BD4">
        <w:rPr>
          <w:rFonts w:hint="cs"/>
          <w:rtl/>
        </w:rPr>
        <w:t xml:space="preserve"> שהיא דורשת לשלוף </w:t>
      </w:r>
      <w:r w:rsidR="00EE497E">
        <w:rPr>
          <w:rFonts w:hint="cs"/>
          <w:rtl/>
        </w:rPr>
        <w:t xml:space="preserve">את </w:t>
      </w:r>
      <w:r w:rsidR="00377BD4">
        <w:rPr>
          <w:rFonts w:hint="cs"/>
          <w:rtl/>
        </w:rPr>
        <w:t>אותם תיקים שבהם העבירה בוצעה</w:t>
      </w:r>
      <w:r w:rsidR="00EE497E">
        <w:rPr>
          <w:rFonts w:hint="cs"/>
          <w:rtl/>
        </w:rPr>
        <w:t xml:space="preserve"> </w:t>
      </w:r>
      <w:r w:rsidR="00377BD4">
        <w:rPr>
          <w:rFonts w:hint="cs"/>
          <w:rtl/>
        </w:rPr>
        <w:t xml:space="preserve">בבית מעצר </w:t>
      </w:r>
      <w:bookmarkStart w:id="553" w:name="_ETM_Q1_2215186"/>
      <w:bookmarkEnd w:id="553"/>
      <w:r w:rsidR="00377BD4">
        <w:rPr>
          <w:rFonts w:hint="cs"/>
          <w:rtl/>
        </w:rPr>
        <w:t>או מתקן כליאה</w:t>
      </w:r>
      <w:r w:rsidR="00EE497E">
        <w:rPr>
          <w:rFonts w:hint="cs"/>
          <w:rtl/>
        </w:rPr>
        <w:t>,</w:t>
      </w:r>
      <w:r w:rsidR="00377BD4">
        <w:rPr>
          <w:rFonts w:hint="cs"/>
          <w:rtl/>
        </w:rPr>
        <w:t xml:space="preserve"> אבל מידת הדיוק של הנתונים שלנו היא </w:t>
      </w:r>
      <w:bookmarkStart w:id="554" w:name="_ETM_Q1_2221385"/>
      <w:bookmarkEnd w:id="554"/>
      <w:r w:rsidR="00EE497E">
        <w:rPr>
          <w:rFonts w:hint="cs"/>
          <w:rtl/>
        </w:rPr>
        <w:t>לא מאוד גבוהה. אני אומר למה.</w:t>
      </w:r>
      <w:r w:rsidR="00377BD4">
        <w:rPr>
          <w:rFonts w:hint="cs"/>
          <w:rtl/>
        </w:rPr>
        <w:t xml:space="preserve"> ראשית, ייתכן שהיו אירוע</w:t>
      </w:r>
      <w:r w:rsidR="00175954">
        <w:rPr>
          <w:rFonts w:hint="cs"/>
          <w:rtl/>
        </w:rPr>
        <w:t>ים</w:t>
      </w:r>
      <w:r w:rsidR="00377BD4">
        <w:rPr>
          <w:rFonts w:hint="cs"/>
          <w:rtl/>
        </w:rPr>
        <w:t xml:space="preserve"> שבוצעו </w:t>
      </w:r>
      <w:bookmarkStart w:id="555" w:name="_ETM_Q1_2230425"/>
      <w:bookmarkEnd w:id="555"/>
      <w:r w:rsidR="00EE497E">
        <w:rPr>
          <w:rFonts w:hint="cs"/>
          <w:rtl/>
        </w:rPr>
        <w:t>במתקן כליאה אבל אינם תקיפ</w:t>
      </w:r>
      <w:r w:rsidR="00377BD4">
        <w:rPr>
          <w:rFonts w:hint="cs"/>
          <w:rtl/>
        </w:rPr>
        <w:t>ת סוהר. בביקור משפחות מיש</w:t>
      </w:r>
      <w:r w:rsidR="00EE497E">
        <w:rPr>
          <w:rFonts w:hint="cs"/>
          <w:rtl/>
        </w:rPr>
        <w:t>ה</w:t>
      </w:r>
      <w:r w:rsidR="00377BD4">
        <w:rPr>
          <w:rFonts w:hint="cs"/>
          <w:rtl/>
        </w:rPr>
        <w:t xml:space="preserve">ו </w:t>
      </w:r>
      <w:bookmarkStart w:id="556" w:name="_ETM_Q1_2237355"/>
      <w:bookmarkEnd w:id="556"/>
      <w:r w:rsidR="00377BD4">
        <w:rPr>
          <w:rFonts w:hint="cs"/>
          <w:rtl/>
        </w:rPr>
        <w:t xml:space="preserve">תקף בן משפחה שביקר או שוטר שליווה למתקן כליאה והותקף. </w:t>
      </w:r>
      <w:bookmarkStart w:id="557" w:name="_ETM_Q1_2246645"/>
      <w:bookmarkEnd w:id="557"/>
      <w:r w:rsidR="00377BD4">
        <w:rPr>
          <w:rFonts w:hint="cs"/>
          <w:rtl/>
        </w:rPr>
        <w:t xml:space="preserve">העבירה בוצעה </w:t>
      </w:r>
      <w:r w:rsidR="00EE497E">
        <w:rPr>
          <w:rFonts w:hint="cs"/>
          <w:rtl/>
        </w:rPr>
        <w:t xml:space="preserve">במתקן </w:t>
      </w:r>
      <w:bookmarkStart w:id="558" w:name="_ETM_Q1_2249915"/>
      <w:bookmarkEnd w:id="558"/>
      <w:r w:rsidR="00EE497E">
        <w:rPr>
          <w:rFonts w:hint="cs"/>
          <w:rtl/>
        </w:rPr>
        <w:t>כליאה אבל זה לא תקיפת</w:t>
      </w:r>
      <w:r w:rsidR="00377BD4">
        <w:rPr>
          <w:rFonts w:hint="cs"/>
          <w:rtl/>
        </w:rPr>
        <w:t xml:space="preserve"> סוהר. זה מקרה אחד. מקרים אחרים </w:t>
      </w:r>
      <w:r w:rsidR="00377BD4">
        <w:rPr>
          <w:rtl/>
        </w:rPr>
        <w:t>–</w:t>
      </w:r>
      <w:r w:rsidR="00377BD4">
        <w:rPr>
          <w:rFonts w:hint="cs"/>
          <w:rtl/>
        </w:rPr>
        <w:t xml:space="preserve"> </w:t>
      </w:r>
      <w:bookmarkStart w:id="559" w:name="_ETM_Q1_2253855"/>
      <w:bookmarkEnd w:id="559"/>
      <w:r w:rsidR="00377BD4">
        <w:rPr>
          <w:rFonts w:hint="cs"/>
          <w:rtl/>
        </w:rPr>
        <w:t>יש לשים לב שההגדרה</w:t>
      </w:r>
      <w:r w:rsidR="00EE497E">
        <w:rPr>
          <w:rFonts w:hint="cs"/>
          <w:rtl/>
        </w:rPr>
        <w:t xml:space="preserve"> כאן היא </w:t>
      </w:r>
      <w:r w:rsidR="00377BD4">
        <w:rPr>
          <w:rFonts w:hint="cs"/>
          <w:rtl/>
        </w:rPr>
        <w:t xml:space="preserve">מאוד רחבה. תקיפה יכולה להיות אקט </w:t>
      </w:r>
      <w:r w:rsidR="00EE497E">
        <w:rPr>
          <w:rFonts w:hint="cs"/>
          <w:rtl/>
        </w:rPr>
        <w:t xml:space="preserve">שמבחינת מידת החומרה </w:t>
      </w:r>
      <w:bookmarkStart w:id="560" w:name="_ETM_Q1_2262574"/>
      <w:bookmarkEnd w:id="560"/>
      <w:r w:rsidR="00EE497E">
        <w:rPr>
          <w:rFonts w:hint="cs"/>
          <w:rtl/>
        </w:rPr>
        <w:t xml:space="preserve">שלו, </w:t>
      </w:r>
      <w:r w:rsidR="00377BD4">
        <w:rPr>
          <w:rFonts w:hint="cs"/>
          <w:rtl/>
        </w:rPr>
        <w:t xml:space="preserve">פחות </w:t>
      </w:r>
      <w:bookmarkStart w:id="561" w:name="_ETM_Q1_2261817"/>
      <w:bookmarkEnd w:id="561"/>
      <w:r w:rsidR="00377BD4">
        <w:rPr>
          <w:rFonts w:hint="cs"/>
          <w:rtl/>
        </w:rPr>
        <w:t>חמור כמו יריקה שהיא תקיפה. גם אירוע</w:t>
      </w:r>
      <w:r w:rsidR="00175954">
        <w:rPr>
          <w:rFonts w:hint="cs"/>
          <w:rtl/>
        </w:rPr>
        <w:t>ים</w:t>
      </w:r>
      <w:r w:rsidR="00377BD4">
        <w:rPr>
          <w:rFonts w:hint="cs"/>
          <w:rtl/>
        </w:rPr>
        <w:t xml:space="preserve"> מסוג שראינו, </w:t>
      </w:r>
      <w:r w:rsidR="00EE497E">
        <w:rPr>
          <w:rFonts w:hint="cs"/>
          <w:rtl/>
        </w:rPr>
        <w:t xml:space="preserve">שהם </w:t>
      </w:r>
      <w:r w:rsidR="00377BD4">
        <w:rPr>
          <w:rFonts w:hint="cs"/>
          <w:rtl/>
        </w:rPr>
        <w:t xml:space="preserve">הרבה </w:t>
      </w:r>
      <w:bookmarkStart w:id="562" w:name="_ETM_Q1_2270758"/>
      <w:bookmarkEnd w:id="562"/>
      <w:r w:rsidR="00377BD4">
        <w:rPr>
          <w:rFonts w:hint="cs"/>
          <w:rtl/>
        </w:rPr>
        <w:t>יותר חמורים. הכול נכנס בהגדרת תקיפה.</w:t>
      </w:r>
    </w:p>
    <w:p w:rsidR="00377BD4" w:rsidRDefault="00377BD4" w:rsidP="00E715AB">
      <w:pPr>
        <w:rPr>
          <w:rtl/>
        </w:rPr>
      </w:pPr>
      <w:bookmarkStart w:id="563" w:name="_ETM_Q1_2277244"/>
      <w:bookmarkStart w:id="564" w:name="_ETM_Q1_2277294"/>
      <w:bookmarkEnd w:id="563"/>
      <w:bookmarkEnd w:id="564"/>
    </w:p>
    <w:p w:rsidR="00377BD4" w:rsidRDefault="00377BD4" w:rsidP="00377BD4">
      <w:pPr>
        <w:pStyle w:val="af6"/>
        <w:keepNext/>
        <w:rPr>
          <w:rtl/>
        </w:rPr>
      </w:pPr>
      <w:bookmarkStart w:id="565" w:name="ET_yor_6353_47"/>
      <w:r w:rsidRPr="00377BD4">
        <w:rPr>
          <w:rStyle w:val="TagStyle"/>
          <w:rtl/>
        </w:rPr>
        <w:t xml:space="preserve"> &lt;&lt; יור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565"/>
    </w:p>
    <w:p w:rsidR="00377BD4" w:rsidRDefault="00377BD4" w:rsidP="00377BD4">
      <w:pPr>
        <w:pStyle w:val="KeepWithNext"/>
        <w:rPr>
          <w:rtl/>
        </w:rPr>
      </w:pPr>
    </w:p>
    <w:p w:rsidR="00377BD4" w:rsidRDefault="00377BD4" w:rsidP="00377BD4">
      <w:pPr>
        <w:rPr>
          <w:rtl/>
        </w:rPr>
      </w:pPr>
      <w:bookmarkStart w:id="566" w:name="_ETM_Q1_2277804"/>
      <w:bookmarkEnd w:id="566"/>
      <w:r>
        <w:rPr>
          <w:rFonts w:hint="cs"/>
          <w:rtl/>
        </w:rPr>
        <w:t xml:space="preserve">במוח המאוד לא מפותח שלי </w:t>
      </w:r>
      <w:bookmarkStart w:id="567" w:name="_ETM_Q1_2282206"/>
      <w:bookmarkEnd w:id="567"/>
      <w:r>
        <w:rPr>
          <w:rFonts w:hint="cs"/>
          <w:rtl/>
        </w:rPr>
        <w:t>לא צריך להיות הבדל. 5 שנים</w:t>
      </w:r>
      <w:r w:rsidR="00EE497E">
        <w:rPr>
          <w:rFonts w:hint="cs"/>
          <w:rtl/>
        </w:rPr>
        <w:t xml:space="preserve"> פה</w:t>
      </w:r>
      <w:r>
        <w:rPr>
          <w:rFonts w:hint="cs"/>
          <w:rtl/>
        </w:rPr>
        <w:t xml:space="preserve">? את העציר או אסיר </w:t>
      </w:r>
      <w:bookmarkStart w:id="568" w:name="_ETM_Q1_2289176"/>
      <w:bookmarkEnd w:id="568"/>
      <w:r>
        <w:rPr>
          <w:rFonts w:hint="cs"/>
          <w:rtl/>
        </w:rPr>
        <w:t xml:space="preserve">שיורק על סוהר </w:t>
      </w:r>
      <w:r>
        <w:rPr>
          <w:rtl/>
        </w:rPr>
        <w:t>–</w:t>
      </w:r>
      <w:r>
        <w:rPr>
          <w:rFonts w:hint="cs"/>
          <w:rtl/>
        </w:rPr>
        <w:t xml:space="preserve"> 5 שנים.</w:t>
      </w:r>
    </w:p>
    <w:p w:rsidR="00377BD4" w:rsidRDefault="00377BD4" w:rsidP="00377BD4">
      <w:pPr>
        <w:rPr>
          <w:rtl/>
        </w:rPr>
      </w:pPr>
      <w:bookmarkStart w:id="569" w:name="_ETM_Q1_2292920"/>
      <w:bookmarkStart w:id="570" w:name="_ETM_Q1_2292975"/>
      <w:bookmarkStart w:id="571" w:name="_ETM_Q1_2293575"/>
      <w:bookmarkEnd w:id="569"/>
      <w:bookmarkEnd w:id="570"/>
      <w:bookmarkEnd w:id="571"/>
    </w:p>
    <w:p w:rsidR="00377BD4" w:rsidRDefault="00377BD4" w:rsidP="00377BD4">
      <w:pPr>
        <w:pStyle w:val="a4"/>
        <w:keepNext/>
        <w:rPr>
          <w:rtl/>
        </w:rPr>
      </w:pPr>
      <w:bookmarkStart w:id="572" w:name="ET_speaker_טליה_גמאל_48"/>
      <w:r w:rsidRPr="00377BD4">
        <w:rPr>
          <w:rStyle w:val="TagStyle"/>
          <w:rtl/>
        </w:rPr>
        <w:t xml:space="preserve"> &lt;&lt; דובר &gt;&gt; </w:t>
      </w:r>
      <w:r>
        <w:rPr>
          <w:rtl/>
        </w:rPr>
        <w:t>טליה ג'מאל:</w:t>
      </w:r>
      <w:r w:rsidRPr="00377BD4">
        <w:rPr>
          <w:rStyle w:val="TagStyle"/>
          <w:rtl/>
        </w:rPr>
        <w:t xml:space="preserve"> &lt;&lt; דובר &gt;&gt;</w:t>
      </w:r>
      <w:r>
        <w:rPr>
          <w:rtl/>
        </w:rPr>
        <w:t xml:space="preserve">   </w:t>
      </w:r>
      <w:bookmarkEnd w:id="572"/>
    </w:p>
    <w:p w:rsidR="00377BD4" w:rsidRDefault="00377BD4" w:rsidP="00377BD4">
      <w:pPr>
        <w:pStyle w:val="KeepWithNext"/>
        <w:rPr>
          <w:rtl/>
        </w:rPr>
      </w:pPr>
    </w:p>
    <w:p w:rsidR="00377BD4" w:rsidRDefault="00377BD4" w:rsidP="00377BD4">
      <w:pPr>
        <w:rPr>
          <w:rtl/>
        </w:rPr>
      </w:pPr>
      <w:bookmarkStart w:id="573" w:name="_ETM_Q1_2293988"/>
      <w:bookmarkStart w:id="574" w:name="_ETM_Q1_2294028"/>
      <w:bookmarkEnd w:id="573"/>
      <w:bookmarkEnd w:id="574"/>
      <w:r>
        <w:rPr>
          <w:rFonts w:hint="cs"/>
          <w:rtl/>
        </w:rPr>
        <w:t xml:space="preserve">זה המצב היום. </w:t>
      </w:r>
      <w:r w:rsidR="00EE497E">
        <w:rPr>
          <w:rFonts w:hint="cs"/>
          <w:rtl/>
        </w:rPr>
        <w:t xml:space="preserve">זה מה שגם נשאר. </w:t>
      </w:r>
      <w:r>
        <w:rPr>
          <w:rFonts w:hint="cs"/>
          <w:rtl/>
        </w:rPr>
        <w:t>בנסיבות מחמירות</w:t>
      </w:r>
      <w:r w:rsidR="00EE497E">
        <w:rPr>
          <w:rFonts w:hint="cs"/>
          <w:rtl/>
        </w:rPr>
        <w:t xml:space="preserve"> עד 5</w:t>
      </w:r>
      <w:bookmarkStart w:id="575" w:name="_ETM_Q1_2300664"/>
      <w:bookmarkEnd w:id="575"/>
      <w:r w:rsidR="00EE497E">
        <w:rPr>
          <w:rFonts w:hint="cs"/>
          <w:rtl/>
        </w:rPr>
        <w:t xml:space="preserve"> שנים</w:t>
      </w:r>
      <w:r>
        <w:rPr>
          <w:rFonts w:hint="cs"/>
          <w:rtl/>
        </w:rPr>
        <w:t>.</w:t>
      </w:r>
    </w:p>
    <w:p w:rsidR="00377BD4" w:rsidRDefault="00377BD4" w:rsidP="00377BD4">
      <w:pPr>
        <w:rPr>
          <w:rtl/>
        </w:rPr>
      </w:pPr>
      <w:bookmarkStart w:id="576" w:name="_ETM_Q1_2298249"/>
      <w:bookmarkStart w:id="577" w:name="_ETM_Q1_2298309"/>
      <w:bookmarkEnd w:id="576"/>
      <w:bookmarkEnd w:id="577"/>
    </w:p>
    <w:p w:rsidR="00377BD4" w:rsidRDefault="00377BD4" w:rsidP="00377BD4">
      <w:pPr>
        <w:pStyle w:val="af6"/>
        <w:keepNext/>
        <w:rPr>
          <w:rtl/>
        </w:rPr>
      </w:pPr>
      <w:bookmarkStart w:id="578" w:name="ET_yor_6353_49"/>
      <w:r w:rsidRPr="00377BD4">
        <w:rPr>
          <w:rStyle w:val="TagStyle"/>
          <w:rtl/>
        </w:rPr>
        <w:t xml:space="preserve"> &lt;&lt; יור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578"/>
    </w:p>
    <w:p w:rsidR="00377BD4" w:rsidRDefault="00377BD4" w:rsidP="00377BD4">
      <w:pPr>
        <w:pStyle w:val="KeepWithNext"/>
        <w:rPr>
          <w:rtl/>
        </w:rPr>
      </w:pPr>
    </w:p>
    <w:p w:rsidR="00377BD4" w:rsidRDefault="00377BD4" w:rsidP="00EE497E">
      <w:pPr>
        <w:rPr>
          <w:rtl/>
        </w:rPr>
      </w:pPr>
      <w:bookmarkStart w:id="579" w:name="_ETM_Q1_2298749"/>
      <w:bookmarkEnd w:id="579"/>
      <w:r>
        <w:rPr>
          <w:rFonts w:hint="cs"/>
          <w:rtl/>
        </w:rPr>
        <w:t xml:space="preserve">אבל </w:t>
      </w:r>
      <w:bookmarkStart w:id="580" w:name="_ETM_Q1_2299334"/>
      <w:bookmarkEnd w:id="580"/>
      <w:r>
        <w:rPr>
          <w:rFonts w:hint="cs"/>
          <w:rtl/>
        </w:rPr>
        <w:t xml:space="preserve">זה לא נחשב נסיבות מחמירות. </w:t>
      </w:r>
      <w:r w:rsidR="00EE497E">
        <w:rPr>
          <w:rFonts w:hint="cs"/>
          <w:rtl/>
        </w:rPr>
        <w:t xml:space="preserve">זה מה שאמרתי. כל האירוע של נסיבות מחמירות </w:t>
      </w:r>
      <w:r>
        <w:rPr>
          <w:rFonts w:hint="cs"/>
          <w:rtl/>
        </w:rPr>
        <w:t>הוא תמוה בעיני</w:t>
      </w:r>
      <w:r w:rsidR="00EE497E">
        <w:rPr>
          <w:rFonts w:hint="cs"/>
          <w:rtl/>
        </w:rPr>
        <w:t>י</w:t>
      </w:r>
      <w:r>
        <w:rPr>
          <w:rFonts w:hint="cs"/>
          <w:rtl/>
        </w:rPr>
        <w:t>.</w:t>
      </w:r>
    </w:p>
    <w:p w:rsidR="00377BD4" w:rsidRDefault="00377BD4" w:rsidP="00377BD4">
      <w:pPr>
        <w:rPr>
          <w:rtl/>
        </w:rPr>
      </w:pPr>
      <w:bookmarkStart w:id="581" w:name="_ETM_Q1_2305321"/>
      <w:bookmarkStart w:id="582" w:name="_ETM_Q1_2305396"/>
      <w:bookmarkEnd w:id="581"/>
      <w:bookmarkEnd w:id="582"/>
    </w:p>
    <w:p w:rsidR="00377BD4" w:rsidRDefault="00377BD4" w:rsidP="00377BD4">
      <w:pPr>
        <w:pStyle w:val="-"/>
        <w:keepNext/>
        <w:rPr>
          <w:rtl/>
        </w:rPr>
      </w:pPr>
      <w:bookmarkStart w:id="583" w:name="ET_speakercontinue_טליה_גמאל_50"/>
      <w:r w:rsidRPr="00377BD4">
        <w:rPr>
          <w:rStyle w:val="TagStyle"/>
          <w:rtl/>
        </w:rPr>
        <w:t xml:space="preserve"> &lt;&lt; דובר_המשך &gt;&gt; </w:t>
      </w:r>
      <w:r>
        <w:rPr>
          <w:rtl/>
        </w:rPr>
        <w:t>טליה ג'מאל:</w:t>
      </w:r>
      <w:r w:rsidRPr="00377BD4">
        <w:rPr>
          <w:rStyle w:val="TagStyle"/>
          <w:rtl/>
        </w:rPr>
        <w:t xml:space="preserve"> &lt;&lt; דובר_המשך &gt;&gt;</w:t>
      </w:r>
      <w:r>
        <w:rPr>
          <w:rtl/>
        </w:rPr>
        <w:t xml:space="preserve">   </w:t>
      </w:r>
      <w:bookmarkEnd w:id="583"/>
    </w:p>
    <w:p w:rsidR="00377BD4" w:rsidRDefault="00377BD4" w:rsidP="00377BD4">
      <w:pPr>
        <w:pStyle w:val="KeepWithNext"/>
        <w:rPr>
          <w:rtl/>
        </w:rPr>
      </w:pPr>
    </w:p>
    <w:p w:rsidR="00377BD4" w:rsidRDefault="00EE497E" w:rsidP="00EE497E">
      <w:pPr>
        <w:rPr>
          <w:rtl/>
        </w:rPr>
      </w:pPr>
      <w:bookmarkStart w:id="584" w:name="_ETM_Q1_2305871"/>
      <w:bookmarkEnd w:id="584"/>
      <w:r>
        <w:rPr>
          <w:rFonts w:hint="cs"/>
          <w:rtl/>
        </w:rPr>
        <w:t xml:space="preserve">בלי נסיבות מחמירות פה יהיה 3 שנים, </w:t>
      </w:r>
      <w:r w:rsidR="00377BD4">
        <w:rPr>
          <w:rFonts w:hint="cs"/>
          <w:rtl/>
        </w:rPr>
        <w:t>ו</w:t>
      </w:r>
      <w:r>
        <w:rPr>
          <w:rFonts w:hint="cs"/>
          <w:rtl/>
        </w:rPr>
        <w:t>ע</w:t>
      </w:r>
      <w:r w:rsidR="00377BD4">
        <w:rPr>
          <w:rFonts w:hint="cs"/>
          <w:rtl/>
        </w:rPr>
        <w:t xml:space="preserve">ם בנסיבות מחמירות </w:t>
      </w:r>
      <w:bookmarkStart w:id="585" w:name="_ETM_Q1_2309459"/>
      <w:bookmarkEnd w:id="585"/>
      <w:r>
        <w:rPr>
          <w:rFonts w:hint="cs"/>
          <w:rtl/>
        </w:rPr>
        <w:t xml:space="preserve">למשל בצוותא </w:t>
      </w:r>
      <w:bookmarkStart w:id="586" w:name="_ETM_Q1_2313105"/>
      <w:bookmarkEnd w:id="586"/>
      <w:r>
        <w:rPr>
          <w:rFonts w:hint="cs"/>
          <w:rtl/>
        </w:rPr>
        <w:t xml:space="preserve">- </w:t>
      </w:r>
      <w:r w:rsidR="00377BD4">
        <w:rPr>
          <w:rFonts w:hint="cs"/>
          <w:rtl/>
        </w:rPr>
        <w:t>5 שנים. זה המצב היום והצעת החוק משאירה אותו.</w:t>
      </w:r>
    </w:p>
    <w:p w:rsidR="00377BD4" w:rsidRDefault="00377BD4" w:rsidP="00377BD4">
      <w:pPr>
        <w:rPr>
          <w:rtl/>
        </w:rPr>
      </w:pPr>
      <w:bookmarkStart w:id="587" w:name="_ETM_Q1_2314806"/>
      <w:bookmarkStart w:id="588" w:name="_ETM_Q1_2314871"/>
      <w:bookmarkEnd w:id="587"/>
      <w:bookmarkEnd w:id="588"/>
    </w:p>
    <w:p w:rsidR="00377BD4" w:rsidRDefault="00377BD4" w:rsidP="00377BD4">
      <w:pPr>
        <w:pStyle w:val="af6"/>
        <w:keepNext/>
        <w:rPr>
          <w:rtl/>
        </w:rPr>
      </w:pPr>
      <w:bookmarkStart w:id="589" w:name="ET_yor_6353_51"/>
      <w:r w:rsidRPr="00377BD4">
        <w:rPr>
          <w:rStyle w:val="TagStyle"/>
          <w:rtl/>
        </w:rPr>
        <w:t xml:space="preserve"> &lt;&lt; יור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589"/>
    </w:p>
    <w:p w:rsidR="00377BD4" w:rsidRDefault="00377BD4" w:rsidP="00377BD4">
      <w:pPr>
        <w:pStyle w:val="KeepWithNext"/>
        <w:rPr>
          <w:rtl/>
        </w:rPr>
      </w:pPr>
    </w:p>
    <w:p w:rsidR="00377BD4" w:rsidRDefault="00377BD4" w:rsidP="00377BD4">
      <w:pPr>
        <w:rPr>
          <w:rtl/>
        </w:rPr>
      </w:pPr>
      <w:bookmarkStart w:id="590" w:name="_ETM_Q1_2315326"/>
      <w:bookmarkEnd w:id="590"/>
      <w:r>
        <w:rPr>
          <w:rFonts w:hint="cs"/>
          <w:rtl/>
        </w:rPr>
        <w:t xml:space="preserve">הייתי משנה </w:t>
      </w:r>
      <w:bookmarkStart w:id="591" w:name="_ETM_Q1_2316784"/>
      <w:bookmarkEnd w:id="591"/>
      <w:r w:rsidR="00EE497E">
        <w:rPr>
          <w:rFonts w:hint="cs"/>
          <w:rtl/>
        </w:rPr>
        <w:t xml:space="preserve">את זה </w:t>
      </w:r>
      <w:r>
        <w:rPr>
          <w:rtl/>
        </w:rPr>
        <w:t>–</w:t>
      </w:r>
      <w:r>
        <w:rPr>
          <w:rFonts w:hint="cs"/>
          <w:rtl/>
        </w:rPr>
        <w:t xml:space="preserve"> 5 ו-10 שנים. אם את רוצה לעקר את זה </w:t>
      </w:r>
      <w:bookmarkStart w:id="592" w:name="_ETM_Q1_2322306"/>
      <w:bookmarkEnd w:id="592"/>
      <w:r>
        <w:rPr>
          <w:rFonts w:hint="cs"/>
          <w:rtl/>
        </w:rPr>
        <w:t xml:space="preserve">מהשורש. </w:t>
      </w:r>
      <w:r w:rsidR="00EE497E">
        <w:rPr>
          <w:rFonts w:hint="cs"/>
          <w:rtl/>
        </w:rPr>
        <w:t xml:space="preserve">שיידע מי שהולך לירוק מחר בבוקר </w:t>
      </w:r>
      <w:r>
        <w:rPr>
          <w:rFonts w:hint="cs"/>
          <w:rtl/>
        </w:rPr>
        <w:t>על סוהר, בין אם זה לבד בתא או בח</w:t>
      </w:r>
      <w:r w:rsidR="00EE497E">
        <w:rPr>
          <w:rFonts w:hint="cs"/>
          <w:rtl/>
        </w:rPr>
        <w:t>ו</w:t>
      </w:r>
      <w:r>
        <w:rPr>
          <w:rFonts w:hint="cs"/>
          <w:rtl/>
        </w:rPr>
        <w:t xml:space="preserve">ץ </w:t>
      </w:r>
      <w:bookmarkStart w:id="593" w:name="_ETM_Q1_2329536"/>
      <w:bookmarkEnd w:id="593"/>
      <w:r>
        <w:rPr>
          <w:rtl/>
        </w:rPr>
        <w:t>–</w:t>
      </w:r>
      <w:r w:rsidR="00EE497E">
        <w:rPr>
          <w:rFonts w:hint="cs"/>
          <w:rtl/>
        </w:rPr>
        <w:t xml:space="preserve"> שיתוסף לעונש המאסר שלו 5 </w:t>
      </w:r>
      <w:r>
        <w:rPr>
          <w:rFonts w:hint="cs"/>
          <w:rtl/>
        </w:rPr>
        <w:t>שנים.</w:t>
      </w:r>
    </w:p>
    <w:p w:rsidR="00377BD4" w:rsidRDefault="00377BD4" w:rsidP="00377BD4">
      <w:pPr>
        <w:rPr>
          <w:rtl/>
        </w:rPr>
      </w:pPr>
      <w:bookmarkStart w:id="594" w:name="_ETM_Q1_2334291"/>
      <w:bookmarkStart w:id="595" w:name="_ETM_Q1_2334341"/>
      <w:bookmarkEnd w:id="594"/>
      <w:bookmarkEnd w:id="595"/>
    </w:p>
    <w:p w:rsidR="00377BD4" w:rsidRDefault="00377BD4" w:rsidP="00377BD4">
      <w:pPr>
        <w:pStyle w:val="-"/>
        <w:keepNext/>
        <w:rPr>
          <w:rtl/>
        </w:rPr>
      </w:pPr>
      <w:bookmarkStart w:id="596" w:name="ET_speakercontinue_טליה_גמאל_52"/>
      <w:r w:rsidRPr="00377BD4">
        <w:rPr>
          <w:rStyle w:val="TagStyle"/>
          <w:rtl/>
        </w:rPr>
        <w:t xml:space="preserve"> &lt;&lt; דובר_המשך &gt;&gt; </w:t>
      </w:r>
      <w:r>
        <w:rPr>
          <w:rtl/>
        </w:rPr>
        <w:t>טליה ג'מאל:</w:t>
      </w:r>
      <w:r w:rsidRPr="00377BD4">
        <w:rPr>
          <w:rStyle w:val="TagStyle"/>
          <w:rtl/>
        </w:rPr>
        <w:t xml:space="preserve"> &lt;&lt; דובר_המשך &gt;&gt;</w:t>
      </w:r>
      <w:r>
        <w:rPr>
          <w:rtl/>
        </w:rPr>
        <w:t xml:space="preserve">   </w:t>
      </w:r>
      <w:bookmarkEnd w:id="596"/>
    </w:p>
    <w:p w:rsidR="00377BD4" w:rsidRDefault="00377BD4" w:rsidP="00377BD4">
      <w:pPr>
        <w:pStyle w:val="KeepWithNext"/>
        <w:rPr>
          <w:rtl/>
        </w:rPr>
      </w:pPr>
    </w:p>
    <w:p w:rsidR="00377BD4" w:rsidRDefault="00377BD4" w:rsidP="00EE497E">
      <w:pPr>
        <w:rPr>
          <w:rtl/>
        </w:rPr>
      </w:pPr>
      <w:bookmarkStart w:id="597" w:name="_ETM_Q1_2334799"/>
      <w:bookmarkEnd w:id="597"/>
      <w:r>
        <w:rPr>
          <w:rFonts w:hint="cs"/>
          <w:rtl/>
        </w:rPr>
        <w:t xml:space="preserve">מבחינת המצב היום וגם </w:t>
      </w:r>
      <w:bookmarkStart w:id="598" w:name="_ETM_Q1_2336991"/>
      <w:bookmarkEnd w:id="598"/>
      <w:r>
        <w:rPr>
          <w:rFonts w:hint="cs"/>
          <w:rtl/>
        </w:rPr>
        <w:t>מה ש</w:t>
      </w:r>
      <w:r w:rsidR="00EE497E">
        <w:rPr>
          <w:rFonts w:hint="cs"/>
          <w:rtl/>
        </w:rPr>
        <w:t>מ</w:t>
      </w:r>
      <w:r>
        <w:rPr>
          <w:rFonts w:hint="cs"/>
          <w:rtl/>
        </w:rPr>
        <w:t>ונח.</w:t>
      </w:r>
    </w:p>
    <w:p w:rsidR="00377BD4" w:rsidRDefault="00377BD4" w:rsidP="00377BD4">
      <w:pPr>
        <w:rPr>
          <w:rtl/>
        </w:rPr>
      </w:pPr>
      <w:bookmarkStart w:id="599" w:name="_ETM_Q1_2339686"/>
      <w:bookmarkStart w:id="600" w:name="_ETM_Q1_2339764"/>
      <w:bookmarkEnd w:id="599"/>
      <w:bookmarkEnd w:id="600"/>
    </w:p>
    <w:p w:rsidR="00377BD4" w:rsidRDefault="00377BD4" w:rsidP="00377BD4">
      <w:pPr>
        <w:pStyle w:val="af6"/>
        <w:keepNext/>
        <w:rPr>
          <w:rtl/>
        </w:rPr>
      </w:pPr>
      <w:bookmarkStart w:id="601" w:name="ET_yor_6353_53"/>
      <w:r w:rsidRPr="00377BD4">
        <w:rPr>
          <w:rStyle w:val="TagStyle"/>
          <w:rtl/>
        </w:rPr>
        <w:t xml:space="preserve"> &lt;&lt; יור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01"/>
    </w:p>
    <w:p w:rsidR="00377BD4" w:rsidRDefault="00377BD4" w:rsidP="00377BD4">
      <w:pPr>
        <w:pStyle w:val="KeepWithNext"/>
        <w:rPr>
          <w:rtl/>
        </w:rPr>
      </w:pPr>
    </w:p>
    <w:p w:rsidR="00377BD4" w:rsidRDefault="00377BD4" w:rsidP="00377BD4">
      <w:pPr>
        <w:rPr>
          <w:rtl/>
        </w:rPr>
      </w:pPr>
      <w:bookmarkStart w:id="602" w:name="_ETM_Q1_2340246"/>
      <w:bookmarkEnd w:id="602"/>
      <w:r>
        <w:rPr>
          <w:rFonts w:hint="cs"/>
          <w:rtl/>
        </w:rPr>
        <w:t xml:space="preserve">אי אפשר </w:t>
      </w:r>
      <w:r w:rsidR="00EE497E">
        <w:rPr>
          <w:rFonts w:hint="cs"/>
          <w:rtl/>
        </w:rPr>
        <w:t xml:space="preserve">עכשיו </w:t>
      </w:r>
      <w:bookmarkStart w:id="603" w:name="_ETM_Q1_2343978"/>
      <w:bookmarkEnd w:id="603"/>
      <w:r>
        <w:rPr>
          <w:rFonts w:hint="cs"/>
          <w:rtl/>
        </w:rPr>
        <w:t>להעלות את זה?</w:t>
      </w:r>
    </w:p>
    <w:p w:rsidR="00377BD4" w:rsidRDefault="00377BD4" w:rsidP="00377BD4">
      <w:pPr>
        <w:rPr>
          <w:rtl/>
        </w:rPr>
      </w:pPr>
      <w:bookmarkStart w:id="604" w:name="_ETM_Q1_2343107"/>
      <w:bookmarkStart w:id="605" w:name="_ETM_Q1_2343181"/>
      <w:bookmarkStart w:id="606" w:name="_ETM_Q1_2344197"/>
      <w:bookmarkEnd w:id="604"/>
      <w:bookmarkEnd w:id="605"/>
      <w:bookmarkEnd w:id="606"/>
    </w:p>
    <w:p w:rsidR="00377BD4" w:rsidRDefault="00377BD4" w:rsidP="00377BD4">
      <w:pPr>
        <w:pStyle w:val="af9"/>
        <w:keepNext/>
        <w:rPr>
          <w:rtl/>
        </w:rPr>
      </w:pPr>
      <w:bookmarkStart w:id="607" w:name="ET_guest_635381_54"/>
      <w:r w:rsidRPr="00377BD4">
        <w:rPr>
          <w:rStyle w:val="TagStyle"/>
          <w:rtl/>
        </w:rPr>
        <w:t xml:space="preserve"> &lt;&lt; אורח &gt;&gt; </w:t>
      </w:r>
      <w:r>
        <w:rPr>
          <w:rtl/>
        </w:rPr>
        <w:t>לילך וגנר:</w:t>
      </w:r>
      <w:r w:rsidRPr="00377BD4">
        <w:rPr>
          <w:rStyle w:val="TagStyle"/>
          <w:rtl/>
        </w:rPr>
        <w:t xml:space="preserve"> &lt;&lt; אורח &gt;&gt;</w:t>
      </w:r>
      <w:r>
        <w:rPr>
          <w:rtl/>
        </w:rPr>
        <w:t xml:space="preserve">   </w:t>
      </w:r>
      <w:bookmarkEnd w:id="607"/>
    </w:p>
    <w:p w:rsidR="00377BD4" w:rsidRDefault="00377BD4" w:rsidP="00377BD4">
      <w:pPr>
        <w:pStyle w:val="KeepWithNext"/>
        <w:rPr>
          <w:rtl/>
        </w:rPr>
      </w:pPr>
    </w:p>
    <w:p w:rsidR="00377BD4" w:rsidRDefault="00377BD4" w:rsidP="00EE497E">
      <w:pPr>
        <w:rPr>
          <w:rtl/>
        </w:rPr>
      </w:pPr>
      <w:bookmarkStart w:id="608" w:name="_ETM_Q1_2344680"/>
      <w:bookmarkStart w:id="609" w:name="_ETM_Q1_2344710"/>
      <w:bookmarkEnd w:id="608"/>
      <w:bookmarkEnd w:id="609"/>
      <w:r>
        <w:rPr>
          <w:rFonts w:hint="cs"/>
          <w:rtl/>
        </w:rPr>
        <w:t xml:space="preserve">ועדת שרים תמכה בנוסח </w:t>
      </w:r>
      <w:bookmarkStart w:id="610" w:name="_ETM_Q1_2347458"/>
      <w:bookmarkEnd w:id="610"/>
      <w:r>
        <w:rPr>
          <w:rFonts w:hint="cs"/>
          <w:rtl/>
        </w:rPr>
        <w:t xml:space="preserve">ההצעה הקודם. אני כרגע לא במנדט של ועדת שרים בהקשר </w:t>
      </w:r>
      <w:bookmarkStart w:id="611" w:name="_ETM_Q1_2355111"/>
      <w:bookmarkEnd w:id="611"/>
      <w:r>
        <w:rPr>
          <w:rFonts w:hint="cs"/>
          <w:rtl/>
        </w:rPr>
        <w:t xml:space="preserve">הספציפי הזה </w:t>
      </w:r>
      <w:r w:rsidR="00EE497E">
        <w:rPr>
          <w:rFonts w:hint="cs"/>
          <w:rtl/>
        </w:rPr>
        <w:t xml:space="preserve">ובאופן אישי אנו מתנגדים </w:t>
      </w:r>
      <w:proofErr w:type="spellStart"/>
      <w:r w:rsidR="00EE497E">
        <w:rPr>
          <w:rFonts w:hint="cs"/>
          <w:rtl/>
        </w:rPr>
        <w:t>להחמרות</w:t>
      </w:r>
      <w:proofErr w:type="spellEnd"/>
      <w:r w:rsidR="00EE497E">
        <w:rPr>
          <w:rFonts w:hint="cs"/>
          <w:rtl/>
        </w:rPr>
        <w:t xml:space="preserve"> ענישה </w:t>
      </w:r>
      <w:r>
        <w:rPr>
          <w:rFonts w:hint="cs"/>
          <w:rtl/>
        </w:rPr>
        <w:t>שלא מתכתבות לחלוטין עם המציאות</w:t>
      </w:r>
      <w:r w:rsidR="00EE497E">
        <w:rPr>
          <w:rFonts w:hint="cs"/>
          <w:rtl/>
        </w:rPr>
        <w:t xml:space="preserve"> וסוטות מתקיפת שוטרים</w:t>
      </w:r>
      <w:r>
        <w:rPr>
          <w:rFonts w:hint="cs"/>
          <w:rtl/>
        </w:rPr>
        <w:t>.</w:t>
      </w:r>
    </w:p>
    <w:p w:rsidR="00377BD4" w:rsidRDefault="00377BD4" w:rsidP="00377BD4">
      <w:pPr>
        <w:rPr>
          <w:rtl/>
        </w:rPr>
      </w:pPr>
      <w:bookmarkStart w:id="612" w:name="_ETM_Q1_2362913"/>
      <w:bookmarkStart w:id="613" w:name="_ETM_Q1_2362991"/>
      <w:bookmarkEnd w:id="612"/>
      <w:bookmarkEnd w:id="613"/>
    </w:p>
    <w:p w:rsidR="00377BD4" w:rsidRDefault="00377BD4" w:rsidP="00377BD4">
      <w:pPr>
        <w:pStyle w:val="af6"/>
        <w:keepNext/>
        <w:rPr>
          <w:rtl/>
        </w:rPr>
      </w:pPr>
      <w:bookmarkStart w:id="614" w:name="ET_yor_6353_55"/>
      <w:r w:rsidRPr="00377BD4">
        <w:rPr>
          <w:rStyle w:val="TagStyle"/>
          <w:rtl/>
        </w:rPr>
        <w:t xml:space="preserve"> &lt;&lt; יור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14"/>
    </w:p>
    <w:p w:rsidR="00377BD4" w:rsidRDefault="00377BD4" w:rsidP="00377BD4">
      <w:pPr>
        <w:pStyle w:val="KeepWithNext"/>
        <w:rPr>
          <w:rtl/>
        </w:rPr>
      </w:pPr>
    </w:p>
    <w:p w:rsidR="00377BD4" w:rsidRDefault="00EE497E" w:rsidP="00377BD4">
      <w:pPr>
        <w:rPr>
          <w:rtl/>
        </w:rPr>
      </w:pPr>
      <w:bookmarkStart w:id="615" w:name="_ETM_Q1_2363459"/>
      <w:bookmarkEnd w:id="615"/>
      <w:r>
        <w:rPr>
          <w:rFonts w:hint="cs"/>
          <w:rtl/>
        </w:rPr>
        <w:t>להצמיד תקיפ</w:t>
      </w:r>
      <w:r w:rsidR="00377BD4">
        <w:rPr>
          <w:rFonts w:hint="cs"/>
          <w:rtl/>
        </w:rPr>
        <w:t>ת שוטרים.</w:t>
      </w:r>
    </w:p>
    <w:p w:rsidR="00377BD4" w:rsidRDefault="00377BD4" w:rsidP="00377BD4">
      <w:pPr>
        <w:rPr>
          <w:rtl/>
        </w:rPr>
      </w:pPr>
      <w:bookmarkStart w:id="616" w:name="_ETM_Q1_2366823"/>
      <w:bookmarkStart w:id="617" w:name="_ETM_Q1_2366898"/>
      <w:bookmarkEnd w:id="616"/>
      <w:bookmarkEnd w:id="617"/>
    </w:p>
    <w:p w:rsidR="00377BD4" w:rsidRDefault="00377BD4" w:rsidP="00377BD4">
      <w:pPr>
        <w:pStyle w:val="-"/>
        <w:keepNext/>
        <w:rPr>
          <w:rtl/>
        </w:rPr>
      </w:pPr>
      <w:bookmarkStart w:id="618" w:name="ET_speakercontinue_635381_56"/>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18"/>
    </w:p>
    <w:p w:rsidR="00377BD4" w:rsidRDefault="00377BD4" w:rsidP="00377BD4">
      <w:pPr>
        <w:pStyle w:val="KeepWithNext"/>
        <w:rPr>
          <w:rtl/>
        </w:rPr>
      </w:pPr>
    </w:p>
    <w:p w:rsidR="00377BD4" w:rsidRDefault="00EE497E" w:rsidP="00377BD4">
      <w:pPr>
        <w:rPr>
          <w:rtl/>
        </w:rPr>
      </w:pPr>
      <w:bookmarkStart w:id="619" w:name="_ETM_Q1_2367358"/>
      <w:bookmarkEnd w:id="619"/>
      <w:r>
        <w:rPr>
          <w:rFonts w:hint="cs"/>
          <w:rtl/>
        </w:rPr>
        <w:t xml:space="preserve">אפשר לחשוב על </w:t>
      </w:r>
      <w:r w:rsidR="00377BD4">
        <w:rPr>
          <w:rFonts w:hint="cs"/>
          <w:rtl/>
        </w:rPr>
        <w:t xml:space="preserve">כל </w:t>
      </w:r>
      <w:bookmarkStart w:id="620" w:name="_ETM_Q1_2368153"/>
      <w:bookmarkEnd w:id="620"/>
      <w:r w:rsidR="00377BD4">
        <w:rPr>
          <w:rFonts w:hint="cs"/>
          <w:rtl/>
        </w:rPr>
        <w:t>דבר. אתה מוזמן כחבר כנסת</w:t>
      </w:r>
      <w:r>
        <w:rPr>
          <w:rFonts w:hint="cs"/>
          <w:rtl/>
        </w:rPr>
        <w:t xml:space="preserve"> להגיש</w:t>
      </w:r>
      <w:r w:rsidR="00377BD4">
        <w:rPr>
          <w:rFonts w:hint="cs"/>
          <w:rtl/>
        </w:rPr>
        <w:t>.</w:t>
      </w:r>
    </w:p>
    <w:p w:rsidR="00377BD4" w:rsidRDefault="00377BD4" w:rsidP="00377BD4">
      <w:pPr>
        <w:rPr>
          <w:rtl/>
        </w:rPr>
      </w:pPr>
      <w:bookmarkStart w:id="621" w:name="_ETM_Q1_2371886"/>
      <w:bookmarkStart w:id="622" w:name="_ETM_Q1_2371966"/>
      <w:bookmarkEnd w:id="621"/>
      <w:bookmarkEnd w:id="622"/>
    </w:p>
    <w:p w:rsidR="00377BD4" w:rsidRDefault="00377BD4" w:rsidP="00377BD4">
      <w:pPr>
        <w:pStyle w:val="af6"/>
        <w:keepNext/>
        <w:rPr>
          <w:rtl/>
        </w:rPr>
      </w:pPr>
      <w:bookmarkStart w:id="623" w:name="ET_yor_6353_57"/>
      <w:r w:rsidRPr="00377BD4">
        <w:rPr>
          <w:rStyle w:val="TagStyle"/>
          <w:rtl/>
        </w:rPr>
        <w:lastRenderedPageBreak/>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23"/>
    </w:p>
    <w:p w:rsidR="00377BD4" w:rsidRDefault="00377BD4" w:rsidP="00377BD4">
      <w:pPr>
        <w:pStyle w:val="KeepWithNext"/>
        <w:rPr>
          <w:rtl/>
        </w:rPr>
      </w:pPr>
    </w:p>
    <w:p w:rsidR="00377BD4" w:rsidRDefault="00EE497E" w:rsidP="00EE497E">
      <w:pPr>
        <w:rPr>
          <w:rtl/>
        </w:rPr>
      </w:pPr>
      <w:bookmarkStart w:id="624" w:name="_ETM_Q1_2372396"/>
      <w:bookmarkEnd w:id="624"/>
      <w:r>
        <w:rPr>
          <w:rFonts w:hint="cs"/>
          <w:rtl/>
        </w:rPr>
        <w:t xml:space="preserve">אנחנו פה בשנייה שלישית דנים בזה. </w:t>
      </w:r>
      <w:bookmarkStart w:id="625" w:name="_ETM_Q1_2375382"/>
      <w:bookmarkEnd w:id="625"/>
      <w:r w:rsidR="00377BD4">
        <w:rPr>
          <w:rFonts w:hint="cs"/>
          <w:rtl/>
        </w:rPr>
        <w:t>למה לעשות?</w:t>
      </w:r>
    </w:p>
    <w:p w:rsidR="00377BD4" w:rsidRDefault="00377BD4" w:rsidP="00377BD4">
      <w:pPr>
        <w:rPr>
          <w:rtl/>
        </w:rPr>
      </w:pPr>
      <w:bookmarkStart w:id="626" w:name="_ETM_Q1_2373967"/>
      <w:bookmarkStart w:id="627" w:name="_ETM_Q1_2374021"/>
      <w:bookmarkEnd w:id="626"/>
      <w:bookmarkEnd w:id="627"/>
    </w:p>
    <w:p w:rsidR="00377BD4" w:rsidRDefault="00377BD4" w:rsidP="00377BD4">
      <w:pPr>
        <w:pStyle w:val="-"/>
        <w:keepNext/>
        <w:rPr>
          <w:rtl/>
        </w:rPr>
      </w:pPr>
      <w:bookmarkStart w:id="628" w:name="ET_speakercontinue_635381_58"/>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28"/>
    </w:p>
    <w:p w:rsidR="00377BD4" w:rsidRDefault="00377BD4" w:rsidP="00377BD4">
      <w:pPr>
        <w:pStyle w:val="KeepWithNext"/>
        <w:rPr>
          <w:rtl/>
        </w:rPr>
      </w:pPr>
    </w:p>
    <w:p w:rsidR="00377BD4" w:rsidRDefault="00377BD4" w:rsidP="00EE497E">
      <w:pPr>
        <w:rPr>
          <w:rtl/>
        </w:rPr>
      </w:pPr>
      <w:bookmarkStart w:id="629" w:name="_ETM_Q1_2374481"/>
      <w:bookmarkEnd w:id="629"/>
      <w:r>
        <w:rPr>
          <w:rFonts w:hint="cs"/>
          <w:rtl/>
        </w:rPr>
        <w:t>זה נושא שלא נדון ב</w:t>
      </w:r>
      <w:r w:rsidR="00EE497E">
        <w:rPr>
          <w:rFonts w:hint="cs"/>
          <w:rtl/>
        </w:rPr>
        <w:t>ו</w:t>
      </w:r>
      <w:r>
        <w:rPr>
          <w:rFonts w:hint="cs"/>
          <w:rtl/>
        </w:rPr>
        <w:t xml:space="preserve">ועדת </w:t>
      </w:r>
      <w:bookmarkStart w:id="630" w:name="_ETM_Q1_2377497"/>
      <w:bookmarkEnd w:id="630"/>
      <w:r>
        <w:rPr>
          <w:rFonts w:hint="cs"/>
          <w:rtl/>
        </w:rPr>
        <w:t>שרים ובמקומות אחרים</w:t>
      </w:r>
      <w:r w:rsidR="00EE497E">
        <w:rPr>
          <w:rFonts w:hint="cs"/>
          <w:rtl/>
        </w:rPr>
        <w:t>, החמרת הענישה הקיימת כיום בצורה כה דרמטית</w:t>
      </w:r>
      <w:r>
        <w:rPr>
          <w:rFonts w:hint="cs"/>
          <w:rtl/>
        </w:rPr>
        <w:t xml:space="preserve">, כמו הקפצה של 5 ו-10 שנים. בעינינו </w:t>
      </w:r>
      <w:bookmarkStart w:id="631" w:name="_ETM_Q1_2384698"/>
      <w:bookmarkEnd w:id="631"/>
      <w:r>
        <w:rPr>
          <w:rFonts w:hint="cs"/>
          <w:rtl/>
        </w:rPr>
        <w:t>למקרים הקלים הדבר הזה פחות מתאים.</w:t>
      </w:r>
    </w:p>
    <w:p w:rsidR="00377BD4" w:rsidRDefault="00377BD4" w:rsidP="00377BD4">
      <w:pPr>
        <w:rPr>
          <w:rtl/>
        </w:rPr>
      </w:pPr>
      <w:bookmarkStart w:id="632" w:name="_ETM_Q1_2389192"/>
      <w:bookmarkStart w:id="633" w:name="_ETM_Q1_2389266"/>
      <w:bookmarkEnd w:id="632"/>
      <w:bookmarkEnd w:id="633"/>
    </w:p>
    <w:p w:rsidR="00377BD4" w:rsidRDefault="00377BD4" w:rsidP="00377BD4">
      <w:pPr>
        <w:pStyle w:val="af6"/>
        <w:keepNext/>
        <w:rPr>
          <w:rtl/>
        </w:rPr>
      </w:pPr>
      <w:bookmarkStart w:id="634" w:name="ET_yor_6353_59"/>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34"/>
    </w:p>
    <w:p w:rsidR="00377BD4" w:rsidRDefault="00377BD4" w:rsidP="00377BD4">
      <w:pPr>
        <w:pStyle w:val="KeepWithNext"/>
        <w:rPr>
          <w:rtl/>
        </w:rPr>
      </w:pPr>
    </w:p>
    <w:p w:rsidR="00377BD4" w:rsidRDefault="00EE497E" w:rsidP="00EE497E">
      <w:pPr>
        <w:rPr>
          <w:rtl/>
        </w:rPr>
      </w:pPr>
      <w:bookmarkStart w:id="635" w:name="_ETM_Q1_2389681"/>
      <w:bookmarkEnd w:id="635"/>
      <w:r>
        <w:rPr>
          <w:rFonts w:hint="cs"/>
          <w:rtl/>
        </w:rPr>
        <w:t>מקרים קל</w:t>
      </w:r>
      <w:r w:rsidR="00377BD4">
        <w:rPr>
          <w:rFonts w:hint="cs"/>
          <w:rtl/>
        </w:rPr>
        <w:t xml:space="preserve">ים? </w:t>
      </w:r>
      <w:r>
        <w:rPr>
          <w:rFonts w:hint="cs"/>
          <w:rtl/>
        </w:rPr>
        <w:t xml:space="preserve">יריקה כלפי סוהר </w:t>
      </w:r>
      <w:bookmarkStart w:id="636" w:name="_ETM_Q1_2394516"/>
      <w:bookmarkEnd w:id="636"/>
      <w:r>
        <w:rPr>
          <w:rFonts w:hint="cs"/>
          <w:rtl/>
        </w:rPr>
        <w:t xml:space="preserve">כפי שהסביר </w:t>
      </w:r>
      <w:r w:rsidR="00377BD4">
        <w:rPr>
          <w:rFonts w:hint="cs"/>
          <w:rtl/>
        </w:rPr>
        <w:t xml:space="preserve">מנהל האגף, שפיכת </w:t>
      </w:r>
      <w:bookmarkStart w:id="637" w:name="_ETM_Q1_2395578"/>
      <w:bookmarkEnd w:id="637"/>
      <w:r w:rsidR="00377BD4">
        <w:rPr>
          <w:rFonts w:hint="cs"/>
          <w:rtl/>
        </w:rPr>
        <w:t>תה</w:t>
      </w:r>
      <w:r>
        <w:rPr>
          <w:rFonts w:hint="cs"/>
          <w:rtl/>
        </w:rPr>
        <w:t xml:space="preserve"> אולי נחשב מקרה קל</w:t>
      </w:r>
      <w:r w:rsidR="00377BD4">
        <w:rPr>
          <w:rFonts w:hint="cs"/>
          <w:rtl/>
        </w:rPr>
        <w:t>- -</w:t>
      </w:r>
    </w:p>
    <w:p w:rsidR="00377BD4" w:rsidRDefault="00377BD4" w:rsidP="00377BD4">
      <w:pPr>
        <w:rPr>
          <w:rtl/>
        </w:rPr>
      </w:pPr>
      <w:bookmarkStart w:id="638" w:name="_ETM_Q1_2397113"/>
      <w:bookmarkStart w:id="639" w:name="_ETM_Q1_2397178"/>
      <w:bookmarkEnd w:id="638"/>
      <w:bookmarkEnd w:id="639"/>
    </w:p>
    <w:p w:rsidR="00377BD4" w:rsidRDefault="00377BD4" w:rsidP="00377BD4">
      <w:pPr>
        <w:pStyle w:val="-"/>
        <w:keepNext/>
        <w:rPr>
          <w:rtl/>
        </w:rPr>
      </w:pPr>
      <w:bookmarkStart w:id="640" w:name="ET_speakercontinue_635381_60"/>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40"/>
    </w:p>
    <w:p w:rsidR="00377BD4" w:rsidRDefault="00377BD4" w:rsidP="00377BD4">
      <w:pPr>
        <w:pStyle w:val="KeepWithNext"/>
        <w:rPr>
          <w:rtl/>
        </w:rPr>
      </w:pPr>
    </w:p>
    <w:p w:rsidR="00377BD4" w:rsidRDefault="00377BD4" w:rsidP="00377BD4">
      <w:pPr>
        <w:rPr>
          <w:rtl/>
        </w:rPr>
      </w:pPr>
      <w:bookmarkStart w:id="641" w:name="_ETM_Q1_2397633"/>
      <w:bookmarkEnd w:id="641"/>
      <w:r>
        <w:rPr>
          <w:rFonts w:hint="cs"/>
          <w:rtl/>
        </w:rPr>
        <w:t>שפיכת תה לא נחשב מקרה קל.</w:t>
      </w:r>
    </w:p>
    <w:p w:rsidR="00377BD4" w:rsidRDefault="00377BD4" w:rsidP="00377BD4">
      <w:pPr>
        <w:rPr>
          <w:rtl/>
        </w:rPr>
      </w:pPr>
      <w:bookmarkStart w:id="642" w:name="_ETM_Q1_2403257"/>
      <w:bookmarkStart w:id="643" w:name="_ETM_Q1_2403312"/>
      <w:bookmarkEnd w:id="642"/>
      <w:bookmarkEnd w:id="643"/>
    </w:p>
    <w:p w:rsidR="00377BD4" w:rsidRDefault="00377BD4" w:rsidP="00377BD4">
      <w:pPr>
        <w:pStyle w:val="af6"/>
        <w:keepNext/>
        <w:rPr>
          <w:rtl/>
        </w:rPr>
      </w:pPr>
      <w:bookmarkStart w:id="644" w:name="ET_yor_6353_61"/>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44"/>
    </w:p>
    <w:p w:rsidR="00377BD4" w:rsidRDefault="00377BD4" w:rsidP="00377BD4">
      <w:pPr>
        <w:pStyle w:val="KeepWithNext"/>
        <w:rPr>
          <w:rtl/>
        </w:rPr>
      </w:pPr>
    </w:p>
    <w:p w:rsidR="00377BD4" w:rsidRDefault="00EE497E" w:rsidP="00EE497E">
      <w:pPr>
        <w:rPr>
          <w:rtl/>
        </w:rPr>
      </w:pPr>
      <w:bookmarkStart w:id="645" w:name="_ETM_Q1_2403774"/>
      <w:bookmarkEnd w:id="645"/>
      <w:r>
        <w:rPr>
          <w:rFonts w:hint="cs"/>
          <w:rtl/>
        </w:rPr>
        <w:t xml:space="preserve">המשמעות, תה קר או חם, זה לא משנה. יריקה זה אותו דבר. </w:t>
      </w:r>
      <w:bookmarkStart w:id="646" w:name="_ETM_Q1_2405000"/>
      <w:bookmarkEnd w:id="646"/>
      <w:r>
        <w:rPr>
          <w:rFonts w:hint="cs"/>
          <w:rtl/>
        </w:rPr>
        <w:t xml:space="preserve">נעשה </w:t>
      </w:r>
      <w:r w:rsidR="00377BD4">
        <w:rPr>
          <w:rFonts w:hint="cs"/>
          <w:rtl/>
        </w:rPr>
        <w:t xml:space="preserve">כדי להתריס, </w:t>
      </w:r>
      <w:r>
        <w:rPr>
          <w:rFonts w:hint="cs"/>
          <w:rtl/>
        </w:rPr>
        <w:t xml:space="preserve">כדי </w:t>
      </w:r>
      <w:r w:rsidR="00377BD4">
        <w:rPr>
          <w:rFonts w:hint="cs"/>
          <w:rtl/>
        </w:rPr>
        <w:t xml:space="preserve">להשפיל, להראות </w:t>
      </w:r>
      <w:bookmarkStart w:id="647" w:name="_ETM_Q1_2407074"/>
      <w:bookmarkEnd w:id="647"/>
      <w:r w:rsidR="00377BD4">
        <w:rPr>
          <w:rFonts w:hint="cs"/>
          <w:rtl/>
        </w:rPr>
        <w:t xml:space="preserve">בעלות ועמידה איתנה מול הסמכות. לכן הדבר הזה, זה לא </w:t>
      </w:r>
      <w:bookmarkStart w:id="648" w:name="_ETM_Q1_2415189"/>
      <w:bookmarkEnd w:id="648"/>
      <w:r w:rsidR="00377BD4">
        <w:rPr>
          <w:rFonts w:hint="cs"/>
          <w:rtl/>
        </w:rPr>
        <w:t>כמו יריקה ברחוב</w:t>
      </w:r>
      <w:r>
        <w:rPr>
          <w:rFonts w:hint="cs"/>
          <w:rtl/>
        </w:rPr>
        <w:t xml:space="preserve"> או באצטדיון כדורגל, לצערי</w:t>
      </w:r>
      <w:r w:rsidR="00377BD4">
        <w:rPr>
          <w:rFonts w:hint="cs"/>
          <w:rtl/>
        </w:rPr>
        <w:t xml:space="preserve">. זה משהו אחר לגמרי של אדם </w:t>
      </w:r>
      <w:bookmarkStart w:id="649" w:name="_ETM_Q1_2427954"/>
      <w:bookmarkEnd w:id="649"/>
      <w:r w:rsidR="00377BD4">
        <w:rPr>
          <w:rFonts w:hint="cs"/>
          <w:rtl/>
        </w:rPr>
        <w:t xml:space="preserve">שנאסר או נעצר </w:t>
      </w:r>
      <w:r>
        <w:rPr>
          <w:rFonts w:hint="cs"/>
          <w:rtl/>
        </w:rPr>
        <w:t xml:space="preserve">כבר </w:t>
      </w:r>
      <w:r w:rsidR="00377BD4">
        <w:rPr>
          <w:rFonts w:hint="cs"/>
          <w:rtl/>
        </w:rPr>
        <w:t xml:space="preserve">ונמצא במתקן מאסר, מעצר. כלומר זה לא </w:t>
      </w:r>
      <w:bookmarkStart w:id="650" w:name="_ETM_Q1_2436343"/>
      <w:bookmarkEnd w:id="650"/>
      <w:r w:rsidR="00377BD4">
        <w:rPr>
          <w:rtl/>
        </w:rPr>
        <w:t>–</w:t>
      </w:r>
      <w:r w:rsidR="00377BD4">
        <w:rPr>
          <w:rFonts w:hint="cs"/>
          <w:rtl/>
        </w:rPr>
        <w:t xml:space="preserve"> אני רואה שאתה זז באי </w:t>
      </w:r>
      <w:r>
        <w:rPr>
          <w:rFonts w:hint="cs"/>
          <w:rtl/>
        </w:rPr>
        <w:t>נוחות בכיסא</w:t>
      </w:r>
      <w:r w:rsidR="00377BD4">
        <w:rPr>
          <w:rFonts w:hint="cs"/>
          <w:rtl/>
        </w:rPr>
        <w:t>.</w:t>
      </w:r>
    </w:p>
    <w:p w:rsidR="00377BD4" w:rsidRDefault="00377BD4" w:rsidP="00377BD4">
      <w:pPr>
        <w:rPr>
          <w:rtl/>
        </w:rPr>
      </w:pPr>
      <w:bookmarkStart w:id="651" w:name="_ETM_Q1_2441089"/>
      <w:bookmarkStart w:id="652" w:name="_ETM_Q1_2441169"/>
      <w:bookmarkEnd w:id="651"/>
      <w:bookmarkEnd w:id="652"/>
    </w:p>
    <w:p w:rsidR="00377BD4" w:rsidRDefault="00377BD4" w:rsidP="00377BD4">
      <w:pPr>
        <w:pStyle w:val="-"/>
        <w:keepNext/>
        <w:rPr>
          <w:rtl/>
        </w:rPr>
      </w:pPr>
      <w:bookmarkStart w:id="653" w:name="ET_speakercontinue_635381_62"/>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53"/>
    </w:p>
    <w:p w:rsidR="00377BD4" w:rsidRDefault="00377BD4" w:rsidP="00377BD4">
      <w:pPr>
        <w:pStyle w:val="KeepWithNext"/>
        <w:rPr>
          <w:rtl/>
        </w:rPr>
      </w:pPr>
    </w:p>
    <w:p w:rsidR="00377BD4" w:rsidRDefault="00377BD4" w:rsidP="00377BD4">
      <w:pPr>
        <w:rPr>
          <w:rtl/>
        </w:rPr>
      </w:pPr>
      <w:bookmarkStart w:id="654" w:name="_ETM_Q1_2441634"/>
      <w:bookmarkEnd w:id="654"/>
      <w:r>
        <w:rPr>
          <w:rFonts w:hint="cs"/>
          <w:rtl/>
        </w:rPr>
        <w:t xml:space="preserve">הדוגמה של התרסה </w:t>
      </w:r>
      <w:bookmarkStart w:id="655" w:name="_ETM_Q1_2444529"/>
      <w:bookmarkEnd w:id="655"/>
      <w:r w:rsidR="00EE497E">
        <w:rPr>
          <w:rFonts w:hint="cs"/>
          <w:rtl/>
        </w:rPr>
        <w:t xml:space="preserve">שנועדה ליצור מה </w:t>
      </w:r>
      <w:bookmarkStart w:id="656" w:name="_ETM_Q1_2447355"/>
      <w:bookmarkEnd w:id="656"/>
      <w:r w:rsidR="00EE497E">
        <w:rPr>
          <w:rFonts w:hint="cs"/>
          <w:rtl/>
        </w:rPr>
        <w:t xml:space="preserve">שאתה יוצר, </w:t>
      </w:r>
      <w:r>
        <w:rPr>
          <w:rFonts w:hint="cs"/>
          <w:rtl/>
        </w:rPr>
        <w:t>כבר היום בעבירה של 5 שנים.</w:t>
      </w:r>
    </w:p>
    <w:p w:rsidR="00377BD4" w:rsidRDefault="00377BD4" w:rsidP="00377BD4">
      <w:pPr>
        <w:rPr>
          <w:rtl/>
        </w:rPr>
      </w:pPr>
      <w:bookmarkStart w:id="657" w:name="_ETM_Q1_2448199"/>
      <w:bookmarkStart w:id="658" w:name="_ETM_Q1_2448259"/>
      <w:bookmarkEnd w:id="657"/>
      <w:bookmarkEnd w:id="658"/>
    </w:p>
    <w:p w:rsidR="00377BD4" w:rsidRDefault="00377BD4" w:rsidP="00377BD4">
      <w:pPr>
        <w:pStyle w:val="af6"/>
        <w:keepNext/>
        <w:rPr>
          <w:rtl/>
        </w:rPr>
      </w:pPr>
      <w:bookmarkStart w:id="659" w:name="ET_yor_6353_63"/>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59"/>
    </w:p>
    <w:p w:rsidR="00377BD4" w:rsidRDefault="00377BD4" w:rsidP="00377BD4">
      <w:pPr>
        <w:pStyle w:val="KeepWithNext"/>
        <w:rPr>
          <w:rtl/>
        </w:rPr>
      </w:pPr>
    </w:p>
    <w:p w:rsidR="00377BD4" w:rsidRDefault="00EE497E" w:rsidP="00377BD4">
      <w:pPr>
        <w:rPr>
          <w:rtl/>
        </w:rPr>
      </w:pPr>
      <w:bookmarkStart w:id="660" w:name="_ETM_Q1_2448761"/>
      <w:bookmarkEnd w:id="660"/>
      <w:r>
        <w:rPr>
          <w:rFonts w:hint="cs"/>
          <w:rtl/>
        </w:rPr>
        <w:t xml:space="preserve">אבל </w:t>
      </w:r>
      <w:r w:rsidR="00377BD4">
        <w:rPr>
          <w:rFonts w:hint="cs"/>
          <w:rtl/>
        </w:rPr>
        <w:t xml:space="preserve">אני צריך להוכיח אותה ואז </w:t>
      </w:r>
      <w:bookmarkStart w:id="661" w:name="_ETM_Q1_2451618"/>
      <w:bookmarkEnd w:id="661"/>
      <w:r w:rsidR="00377BD4">
        <w:rPr>
          <w:rFonts w:hint="cs"/>
          <w:rtl/>
        </w:rPr>
        <w:t xml:space="preserve">יישב שופט </w:t>
      </w:r>
      <w:r>
        <w:rPr>
          <w:rFonts w:hint="cs"/>
          <w:rtl/>
        </w:rPr>
        <w:t xml:space="preserve">כזה </w:t>
      </w:r>
      <w:r w:rsidR="00377BD4">
        <w:rPr>
          <w:rFonts w:hint="cs"/>
          <w:rtl/>
        </w:rPr>
        <w:t xml:space="preserve">שיחשוב שזה אחרת. יתחיל לתת כל מיני דוגמאות </w:t>
      </w:r>
      <w:bookmarkStart w:id="662" w:name="_ETM_Q1_2458008"/>
      <w:bookmarkEnd w:id="662"/>
      <w:r>
        <w:rPr>
          <w:rFonts w:hint="cs"/>
          <w:rtl/>
        </w:rPr>
        <w:t>ו</w:t>
      </w:r>
      <w:r w:rsidR="00377BD4">
        <w:rPr>
          <w:rFonts w:hint="cs"/>
          <w:rtl/>
        </w:rPr>
        <w:t>ע</w:t>
      </w:r>
      <w:r>
        <w:rPr>
          <w:rFonts w:hint="cs"/>
          <w:rtl/>
        </w:rPr>
        <w:t>נ</w:t>
      </w:r>
      <w:r w:rsidR="00377BD4">
        <w:rPr>
          <w:rFonts w:hint="cs"/>
          <w:rtl/>
        </w:rPr>
        <w:t>יינים.</w:t>
      </w:r>
    </w:p>
    <w:p w:rsidR="00377BD4" w:rsidRDefault="00377BD4" w:rsidP="00377BD4">
      <w:pPr>
        <w:rPr>
          <w:rtl/>
        </w:rPr>
      </w:pPr>
      <w:bookmarkStart w:id="663" w:name="_ETM_Q1_2459474"/>
      <w:bookmarkStart w:id="664" w:name="_ETM_Q1_2459543"/>
      <w:bookmarkEnd w:id="663"/>
      <w:bookmarkEnd w:id="664"/>
    </w:p>
    <w:p w:rsidR="00377BD4" w:rsidRDefault="00377BD4" w:rsidP="00377BD4">
      <w:pPr>
        <w:pStyle w:val="-"/>
        <w:keepNext/>
        <w:rPr>
          <w:rtl/>
        </w:rPr>
      </w:pPr>
      <w:bookmarkStart w:id="665" w:name="ET_speakercontinue_635381_64"/>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65"/>
    </w:p>
    <w:p w:rsidR="00377BD4" w:rsidRDefault="00377BD4" w:rsidP="00377BD4">
      <w:pPr>
        <w:pStyle w:val="KeepWithNext"/>
        <w:rPr>
          <w:rtl/>
        </w:rPr>
      </w:pPr>
    </w:p>
    <w:p w:rsidR="00377BD4" w:rsidRDefault="00377BD4" w:rsidP="00EE497E">
      <w:pPr>
        <w:rPr>
          <w:rtl/>
        </w:rPr>
      </w:pPr>
      <w:bookmarkStart w:id="666" w:name="_ETM_Q1_2459981"/>
      <w:bookmarkEnd w:id="666"/>
      <w:r>
        <w:rPr>
          <w:rFonts w:hint="cs"/>
          <w:rtl/>
        </w:rPr>
        <w:t xml:space="preserve">לא מכירה את התיק של נתניה </w:t>
      </w:r>
      <w:r w:rsidR="00EE497E">
        <w:rPr>
          <w:rFonts w:hint="cs"/>
          <w:rtl/>
        </w:rPr>
        <w:t xml:space="preserve">אבל מהדוגמאות שאספנו בתי המשפט התייחסו </w:t>
      </w:r>
      <w:bookmarkStart w:id="667" w:name="_ETM_Q1_2463447"/>
      <w:bookmarkEnd w:id="667"/>
      <w:r w:rsidR="00EE497E">
        <w:rPr>
          <w:rFonts w:hint="cs"/>
          <w:rtl/>
        </w:rPr>
        <w:t xml:space="preserve">בחומרה </w:t>
      </w:r>
      <w:r>
        <w:rPr>
          <w:rFonts w:hint="cs"/>
          <w:rtl/>
        </w:rPr>
        <w:t xml:space="preserve">וגזרו עונשים מכבידים ואפשר </w:t>
      </w:r>
      <w:bookmarkStart w:id="668" w:name="_ETM_Q1_2466249"/>
      <w:bookmarkEnd w:id="668"/>
      <w:r>
        <w:rPr>
          <w:rFonts w:hint="cs"/>
          <w:rtl/>
        </w:rPr>
        <w:t xml:space="preserve">לשאול את ירון על זה </w:t>
      </w:r>
      <w:r w:rsidR="00EE497E">
        <w:rPr>
          <w:rtl/>
        </w:rPr>
        <w:t>–</w:t>
      </w:r>
      <w:r w:rsidR="00EE497E">
        <w:rPr>
          <w:rFonts w:hint="cs"/>
          <w:rtl/>
        </w:rPr>
        <w:t xml:space="preserve"> אולי לא מכבידים כפי שהוועדה הייתה רוצה אבל בהחלט התייחסו בחומרה </w:t>
      </w:r>
      <w:r>
        <w:rPr>
          <w:rFonts w:hint="cs"/>
          <w:rtl/>
        </w:rPr>
        <w:t xml:space="preserve">לתקיפת </w:t>
      </w:r>
      <w:r w:rsidR="00EE497E">
        <w:rPr>
          <w:rFonts w:hint="cs"/>
          <w:rtl/>
        </w:rPr>
        <w:t>אסירים בדיוק מהשיקולים</w:t>
      </w:r>
      <w:r>
        <w:rPr>
          <w:rFonts w:hint="cs"/>
          <w:rtl/>
        </w:rPr>
        <w:t xml:space="preserve"> שצינת ו</w:t>
      </w:r>
      <w:r w:rsidR="00EE497E">
        <w:rPr>
          <w:rFonts w:hint="cs"/>
          <w:rtl/>
        </w:rPr>
        <w:t>ש</w:t>
      </w:r>
      <w:r>
        <w:rPr>
          <w:rFonts w:hint="cs"/>
          <w:rtl/>
        </w:rPr>
        <w:t xml:space="preserve">ציינו </w:t>
      </w:r>
      <w:bookmarkStart w:id="669" w:name="_ETM_Q1_2475234"/>
      <w:bookmarkEnd w:id="669"/>
      <w:r>
        <w:rPr>
          <w:rFonts w:hint="cs"/>
          <w:rtl/>
        </w:rPr>
        <w:t xml:space="preserve">פה. </w:t>
      </w:r>
      <w:r w:rsidR="00EE497E">
        <w:rPr>
          <w:rFonts w:hint="cs"/>
          <w:rtl/>
        </w:rPr>
        <w:t xml:space="preserve">מבחינתנו </w:t>
      </w:r>
      <w:r>
        <w:rPr>
          <w:rFonts w:hint="cs"/>
          <w:rtl/>
        </w:rPr>
        <w:t xml:space="preserve">גם לתקוף עובדת סוציאלית, והיה מקרה של </w:t>
      </w:r>
      <w:r w:rsidR="00EE497E">
        <w:rPr>
          <w:rFonts w:hint="cs"/>
          <w:rtl/>
        </w:rPr>
        <w:t>רצח של עובדת</w:t>
      </w:r>
      <w:bookmarkStart w:id="670" w:name="_ETM_Q1_2483556"/>
      <w:bookmarkEnd w:id="670"/>
      <w:r w:rsidR="00EE497E">
        <w:rPr>
          <w:rFonts w:hint="cs"/>
          <w:rtl/>
        </w:rPr>
        <w:t xml:space="preserve"> סוציאלית</w:t>
      </w:r>
      <w:r>
        <w:rPr>
          <w:rFonts w:hint="cs"/>
          <w:rtl/>
        </w:rPr>
        <w:t>.</w:t>
      </w:r>
    </w:p>
    <w:p w:rsidR="00377BD4" w:rsidRDefault="00377BD4" w:rsidP="00377BD4">
      <w:pPr>
        <w:rPr>
          <w:rtl/>
        </w:rPr>
      </w:pPr>
      <w:bookmarkStart w:id="671" w:name="_ETM_Q1_2482632"/>
      <w:bookmarkStart w:id="672" w:name="_ETM_Q1_2482717"/>
      <w:bookmarkEnd w:id="671"/>
      <w:bookmarkEnd w:id="672"/>
    </w:p>
    <w:p w:rsidR="00377BD4" w:rsidRDefault="00377BD4" w:rsidP="00377BD4">
      <w:pPr>
        <w:pStyle w:val="af6"/>
        <w:keepNext/>
        <w:rPr>
          <w:rtl/>
        </w:rPr>
      </w:pPr>
      <w:bookmarkStart w:id="673" w:name="ET_yor_6353_65"/>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73"/>
    </w:p>
    <w:p w:rsidR="00377BD4" w:rsidRDefault="00377BD4" w:rsidP="00377BD4">
      <w:pPr>
        <w:pStyle w:val="KeepWithNext"/>
        <w:rPr>
          <w:rtl/>
        </w:rPr>
      </w:pPr>
    </w:p>
    <w:p w:rsidR="00377BD4" w:rsidRDefault="00377BD4" w:rsidP="00EE497E">
      <w:pPr>
        <w:rPr>
          <w:rtl/>
        </w:rPr>
      </w:pPr>
      <w:bookmarkStart w:id="674" w:name="_ETM_Q1_2483154"/>
      <w:bookmarkEnd w:id="674"/>
      <w:r>
        <w:rPr>
          <w:rFonts w:hint="cs"/>
          <w:rtl/>
        </w:rPr>
        <w:t xml:space="preserve">זה רצח. </w:t>
      </w:r>
      <w:bookmarkStart w:id="675" w:name="_ETM_Q1_2485504"/>
      <w:bookmarkEnd w:id="675"/>
      <w:r w:rsidR="00EE497E">
        <w:rPr>
          <w:rFonts w:hint="cs"/>
          <w:rtl/>
        </w:rPr>
        <w:t>זה לא אותו דבר</w:t>
      </w:r>
      <w:r>
        <w:rPr>
          <w:rFonts w:hint="cs"/>
          <w:rtl/>
        </w:rPr>
        <w:t xml:space="preserve">. מי שתוקף עובד סוציאלי </w:t>
      </w:r>
      <w:r w:rsidR="00EE497E">
        <w:rPr>
          <w:rFonts w:hint="cs"/>
          <w:rtl/>
        </w:rPr>
        <w:t xml:space="preserve">זה לא כמו אסיר או עציר שתוקף איש סגל. </w:t>
      </w:r>
      <w:bookmarkStart w:id="676" w:name="_ETM_Q1_2495928"/>
      <w:bookmarkEnd w:id="676"/>
      <w:r>
        <w:rPr>
          <w:rFonts w:hint="cs"/>
          <w:rtl/>
        </w:rPr>
        <w:t xml:space="preserve">זה </w:t>
      </w:r>
      <w:bookmarkStart w:id="677" w:name="_ETM_Q1_2492779"/>
      <w:bookmarkEnd w:id="677"/>
      <w:r>
        <w:rPr>
          <w:rFonts w:hint="cs"/>
          <w:rtl/>
        </w:rPr>
        <w:t>בדיוק הענ</w:t>
      </w:r>
      <w:r w:rsidR="00EE497E">
        <w:rPr>
          <w:rFonts w:hint="cs"/>
          <w:rtl/>
        </w:rPr>
        <w:t>י</w:t>
      </w:r>
      <w:r>
        <w:rPr>
          <w:rFonts w:hint="cs"/>
          <w:rtl/>
        </w:rPr>
        <w:t xml:space="preserve">ין. זה לא אותו דבר. והגישה הזו שאת </w:t>
      </w:r>
      <w:bookmarkStart w:id="678" w:name="_ETM_Q1_2499587"/>
      <w:bookmarkEnd w:id="678"/>
      <w:r>
        <w:rPr>
          <w:rFonts w:hint="cs"/>
          <w:rtl/>
        </w:rPr>
        <w:t>בכלל משווה לי את האירוע</w:t>
      </w:r>
      <w:r w:rsidR="00EE497E">
        <w:rPr>
          <w:rFonts w:hint="cs"/>
          <w:rtl/>
        </w:rPr>
        <w:t>,</w:t>
      </w:r>
      <w:r>
        <w:rPr>
          <w:rFonts w:hint="cs"/>
          <w:rtl/>
        </w:rPr>
        <w:t xml:space="preserve"> הוא לא נכון. כי עובדת </w:t>
      </w:r>
      <w:bookmarkStart w:id="679" w:name="_ETM_Q1_2504724"/>
      <w:bookmarkEnd w:id="679"/>
      <w:r w:rsidR="00EE497E">
        <w:rPr>
          <w:rFonts w:hint="cs"/>
          <w:rtl/>
        </w:rPr>
        <w:t xml:space="preserve">סוציאלית לא שם כי </w:t>
      </w:r>
      <w:r>
        <w:rPr>
          <w:rFonts w:hint="cs"/>
          <w:rtl/>
        </w:rPr>
        <w:t xml:space="preserve">חייבת להיות. היא שם כי היא </w:t>
      </w:r>
      <w:bookmarkStart w:id="680" w:name="_ETM_Q1_2510667"/>
      <w:bookmarkEnd w:id="680"/>
      <w:r>
        <w:rPr>
          <w:rtl/>
        </w:rPr>
        <w:t>–</w:t>
      </w:r>
      <w:r>
        <w:rPr>
          <w:rFonts w:hint="cs"/>
          <w:rtl/>
        </w:rPr>
        <w:t xml:space="preserve"> זה עב</w:t>
      </w:r>
      <w:r w:rsidR="00EE497E">
        <w:rPr>
          <w:rFonts w:hint="cs"/>
          <w:rtl/>
        </w:rPr>
        <w:t>ו</w:t>
      </w:r>
      <w:r>
        <w:rPr>
          <w:rFonts w:hint="cs"/>
          <w:rtl/>
        </w:rPr>
        <w:t>דתה והיא מטפלת</w:t>
      </w:r>
      <w:r w:rsidR="00EE497E">
        <w:rPr>
          <w:rFonts w:hint="cs"/>
          <w:rtl/>
        </w:rPr>
        <w:t>,</w:t>
      </w:r>
      <w:r>
        <w:rPr>
          <w:rFonts w:hint="cs"/>
          <w:rtl/>
        </w:rPr>
        <w:t xml:space="preserve"> ולא ניגשת לטפל באנשים שמראש </w:t>
      </w:r>
      <w:bookmarkStart w:id="681" w:name="_ETM_Q1_2519889"/>
      <w:bookmarkEnd w:id="681"/>
      <w:r>
        <w:rPr>
          <w:rFonts w:hint="cs"/>
          <w:rtl/>
        </w:rPr>
        <w:t xml:space="preserve">מתויגים </w:t>
      </w:r>
      <w:r w:rsidR="00EE497E">
        <w:rPr>
          <w:rFonts w:hint="cs"/>
          <w:rtl/>
        </w:rPr>
        <w:t>כ</w:t>
      </w:r>
      <w:r>
        <w:rPr>
          <w:rFonts w:hint="cs"/>
          <w:rtl/>
        </w:rPr>
        <w:t>עבריינים או כמסוכנים.</w:t>
      </w:r>
    </w:p>
    <w:p w:rsidR="00377BD4" w:rsidRDefault="00377BD4" w:rsidP="00377BD4">
      <w:pPr>
        <w:rPr>
          <w:rtl/>
        </w:rPr>
      </w:pPr>
      <w:bookmarkStart w:id="682" w:name="_ETM_Q1_2524949"/>
      <w:bookmarkStart w:id="683" w:name="_ETM_Q1_2525025"/>
      <w:bookmarkEnd w:id="682"/>
      <w:bookmarkEnd w:id="683"/>
    </w:p>
    <w:p w:rsidR="00377BD4" w:rsidRDefault="00377BD4" w:rsidP="00377BD4">
      <w:pPr>
        <w:pStyle w:val="-"/>
        <w:keepNext/>
        <w:rPr>
          <w:rtl/>
        </w:rPr>
      </w:pPr>
      <w:bookmarkStart w:id="684" w:name="ET_speakercontinue_635381_66"/>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84"/>
    </w:p>
    <w:p w:rsidR="00377BD4" w:rsidRDefault="00377BD4" w:rsidP="00377BD4">
      <w:pPr>
        <w:pStyle w:val="KeepWithNext"/>
        <w:rPr>
          <w:rtl/>
        </w:rPr>
      </w:pPr>
    </w:p>
    <w:p w:rsidR="00377BD4" w:rsidRDefault="00377BD4" w:rsidP="00377BD4">
      <w:pPr>
        <w:rPr>
          <w:rtl/>
        </w:rPr>
      </w:pPr>
      <w:bookmarkStart w:id="685" w:name="_ETM_Q1_2525530"/>
      <w:bookmarkEnd w:id="685"/>
      <w:r>
        <w:rPr>
          <w:rFonts w:hint="cs"/>
          <w:rtl/>
        </w:rPr>
        <w:t>זה נכון אבל פקידי סעד</w:t>
      </w:r>
      <w:r w:rsidR="00EE497E">
        <w:rPr>
          <w:rFonts w:hint="cs"/>
          <w:rtl/>
        </w:rPr>
        <w:t xml:space="preserve"> שנדרשים להוציא</w:t>
      </w:r>
      <w:r>
        <w:rPr>
          <w:rFonts w:hint="cs"/>
          <w:rtl/>
        </w:rPr>
        <w:t>- -</w:t>
      </w:r>
    </w:p>
    <w:p w:rsidR="00377BD4" w:rsidRDefault="00377BD4" w:rsidP="00377BD4">
      <w:pPr>
        <w:rPr>
          <w:rtl/>
        </w:rPr>
      </w:pPr>
      <w:bookmarkStart w:id="686" w:name="_ETM_Q1_2529731"/>
      <w:bookmarkStart w:id="687" w:name="_ETM_Q1_2529799"/>
      <w:bookmarkEnd w:id="686"/>
      <w:bookmarkEnd w:id="687"/>
    </w:p>
    <w:p w:rsidR="00377BD4" w:rsidRDefault="00377BD4" w:rsidP="00377BD4">
      <w:pPr>
        <w:pStyle w:val="af6"/>
        <w:keepNext/>
        <w:rPr>
          <w:rtl/>
        </w:rPr>
      </w:pPr>
      <w:bookmarkStart w:id="688" w:name="ET_yor_6353_67"/>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88"/>
    </w:p>
    <w:p w:rsidR="00377BD4" w:rsidRDefault="00377BD4" w:rsidP="00377BD4">
      <w:pPr>
        <w:pStyle w:val="KeepWithNext"/>
        <w:rPr>
          <w:rtl/>
        </w:rPr>
      </w:pPr>
    </w:p>
    <w:p w:rsidR="00377BD4" w:rsidRDefault="00EE497E" w:rsidP="00377BD4">
      <w:pPr>
        <w:rPr>
          <w:rtl/>
        </w:rPr>
      </w:pPr>
      <w:bookmarkStart w:id="689" w:name="_ETM_Q1_2530266"/>
      <w:bookmarkEnd w:id="689"/>
      <w:r>
        <w:rPr>
          <w:rFonts w:hint="cs"/>
          <w:rtl/>
        </w:rPr>
        <w:t>פקידי סעד זה בסדר ו</w:t>
      </w:r>
      <w:r w:rsidR="00377BD4">
        <w:rPr>
          <w:rFonts w:hint="cs"/>
          <w:rtl/>
        </w:rPr>
        <w:t xml:space="preserve">בדרך כלל </w:t>
      </w:r>
      <w:bookmarkStart w:id="690" w:name="_ETM_Q1_2531416"/>
      <w:bookmarkEnd w:id="690"/>
      <w:r w:rsidR="00377BD4">
        <w:rPr>
          <w:rFonts w:hint="cs"/>
          <w:rtl/>
        </w:rPr>
        <w:t xml:space="preserve">לא מגיעים </w:t>
      </w:r>
      <w:r>
        <w:rPr>
          <w:rFonts w:hint="cs"/>
          <w:rtl/>
        </w:rPr>
        <w:t xml:space="preserve">להוציא ילדים מרשות הוריהם </w:t>
      </w:r>
      <w:bookmarkStart w:id="691" w:name="_ETM_Q1_2535676"/>
      <w:bookmarkEnd w:id="691"/>
      <w:r w:rsidR="00377BD4">
        <w:rPr>
          <w:rFonts w:hint="cs"/>
          <w:rtl/>
        </w:rPr>
        <w:t>לבדם.</w:t>
      </w:r>
    </w:p>
    <w:p w:rsidR="00377BD4" w:rsidRDefault="00377BD4" w:rsidP="00377BD4">
      <w:pPr>
        <w:rPr>
          <w:rtl/>
        </w:rPr>
      </w:pPr>
      <w:bookmarkStart w:id="692" w:name="_ETM_Q1_2533926"/>
      <w:bookmarkStart w:id="693" w:name="_ETM_Q1_2534010"/>
      <w:bookmarkEnd w:id="692"/>
      <w:bookmarkEnd w:id="693"/>
    </w:p>
    <w:p w:rsidR="00377BD4" w:rsidRDefault="00377BD4" w:rsidP="00377BD4">
      <w:pPr>
        <w:pStyle w:val="-"/>
        <w:keepNext/>
        <w:rPr>
          <w:rtl/>
        </w:rPr>
      </w:pPr>
      <w:bookmarkStart w:id="694" w:name="ET_speakercontinue_635381_68"/>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694"/>
    </w:p>
    <w:p w:rsidR="00377BD4" w:rsidRDefault="00377BD4" w:rsidP="00377BD4">
      <w:pPr>
        <w:pStyle w:val="KeepWithNext"/>
        <w:rPr>
          <w:rtl/>
        </w:rPr>
      </w:pPr>
    </w:p>
    <w:p w:rsidR="00377BD4" w:rsidRDefault="00EE497E" w:rsidP="00EE497E">
      <w:pPr>
        <w:rPr>
          <w:rtl/>
        </w:rPr>
      </w:pPr>
      <w:bookmarkStart w:id="695" w:name="_ETM_Q1_2534538"/>
      <w:bookmarkEnd w:id="695"/>
      <w:r>
        <w:rPr>
          <w:rFonts w:hint="cs"/>
          <w:rtl/>
        </w:rPr>
        <w:t xml:space="preserve">אני </w:t>
      </w:r>
      <w:r w:rsidR="00377BD4">
        <w:rPr>
          <w:rFonts w:hint="cs"/>
          <w:rtl/>
        </w:rPr>
        <w:t xml:space="preserve">האחרונה שמייצגת </w:t>
      </w:r>
      <w:r w:rsidR="00377BD4">
        <w:rPr>
          <w:rtl/>
        </w:rPr>
        <w:t>–</w:t>
      </w:r>
      <w:r w:rsidR="00377BD4">
        <w:rPr>
          <w:rFonts w:hint="cs"/>
          <w:rtl/>
        </w:rPr>
        <w:t xml:space="preserve"> אפשר לעשות דיון</w:t>
      </w:r>
      <w:r>
        <w:rPr>
          <w:rFonts w:hint="cs"/>
          <w:rtl/>
        </w:rPr>
        <w:t xml:space="preserve"> על כל העובדים-  -</w:t>
      </w:r>
      <w:r w:rsidR="00377BD4">
        <w:rPr>
          <w:rFonts w:hint="cs"/>
          <w:rtl/>
        </w:rPr>
        <w:t xml:space="preserve"> </w:t>
      </w:r>
    </w:p>
    <w:p w:rsidR="00377BD4" w:rsidRDefault="00377BD4" w:rsidP="00377BD4">
      <w:pPr>
        <w:rPr>
          <w:rtl/>
        </w:rPr>
      </w:pPr>
      <w:bookmarkStart w:id="696" w:name="_ETM_Q1_2542700"/>
      <w:bookmarkStart w:id="697" w:name="_ETM_Q1_2542775"/>
      <w:bookmarkEnd w:id="696"/>
      <w:bookmarkEnd w:id="697"/>
    </w:p>
    <w:p w:rsidR="00377BD4" w:rsidRDefault="00377BD4" w:rsidP="00377BD4">
      <w:pPr>
        <w:pStyle w:val="af6"/>
        <w:keepNext/>
        <w:rPr>
          <w:rtl/>
        </w:rPr>
      </w:pPr>
      <w:bookmarkStart w:id="698" w:name="ET_yor_6353_69"/>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698"/>
    </w:p>
    <w:p w:rsidR="00377BD4" w:rsidRDefault="00377BD4" w:rsidP="00377BD4">
      <w:pPr>
        <w:pStyle w:val="KeepWithNext"/>
        <w:rPr>
          <w:rtl/>
        </w:rPr>
      </w:pPr>
    </w:p>
    <w:p w:rsidR="00377BD4" w:rsidRDefault="00377BD4" w:rsidP="00377BD4">
      <w:pPr>
        <w:rPr>
          <w:rtl/>
        </w:rPr>
      </w:pPr>
      <w:bookmarkStart w:id="699" w:name="_ETM_Q1_2543303"/>
      <w:bookmarkEnd w:id="699"/>
      <w:r>
        <w:rPr>
          <w:rFonts w:hint="cs"/>
          <w:rtl/>
        </w:rPr>
        <w:t xml:space="preserve">זה לא </w:t>
      </w:r>
      <w:bookmarkStart w:id="700" w:name="_ETM_Q1_2543883"/>
      <w:bookmarkEnd w:id="700"/>
      <w:r>
        <w:rPr>
          <w:rFonts w:hint="cs"/>
          <w:rtl/>
        </w:rPr>
        <w:t>אות</w:t>
      </w:r>
      <w:r w:rsidR="00EE497E">
        <w:rPr>
          <w:rFonts w:hint="cs"/>
          <w:rtl/>
        </w:rPr>
        <w:t>ו</w:t>
      </w:r>
      <w:r>
        <w:rPr>
          <w:rFonts w:hint="cs"/>
          <w:rtl/>
        </w:rPr>
        <w:t xml:space="preserve"> דבר.</w:t>
      </w:r>
    </w:p>
    <w:p w:rsidR="00377BD4" w:rsidRDefault="00377BD4" w:rsidP="00377BD4">
      <w:pPr>
        <w:rPr>
          <w:rtl/>
        </w:rPr>
      </w:pPr>
      <w:bookmarkStart w:id="701" w:name="_ETM_Q1_2544963"/>
      <w:bookmarkStart w:id="702" w:name="_ETM_Q1_2545030"/>
      <w:bookmarkEnd w:id="701"/>
      <w:bookmarkEnd w:id="702"/>
    </w:p>
    <w:p w:rsidR="00377BD4" w:rsidRDefault="00377BD4" w:rsidP="00377BD4">
      <w:pPr>
        <w:pStyle w:val="-"/>
        <w:keepNext/>
        <w:rPr>
          <w:rtl/>
        </w:rPr>
      </w:pPr>
      <w:bookmarkStart w:id="703" w:name="ET_speakercontinue_635381_70"/>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703"/>
    </w:p>
    <w:p w:rsidR="00377BD4" w:rsidRDefault="00377BD4" w:rsidP="00377BD4">
      <w:pPr>
        <w:pStyle w:val="KeepWithNext"/>
        <w:rPr>
          <w:rtl/>
        </w:rPr>
      </w:pPr>
    </w:p>
    <w:p w:rsidR="00377BD4" w:rsidRDefault="00EE497E" w:rsidP="00377BD4">
      <w:pPr>
        <w:rPr>
          <w:rtl/>
        </w:rPr>
      </w:pPr>
      <w:bookmarkStart w:id="704" w:name="_ETM_Q1_2545495"/>
      <w:bookmarkEnd w:id="704"/>
      <w:r>
        <w:rPr>
          <w:rFonts w:hint="cs"/>
          <w:rtl/>
        </w:rPr>
        <w:t xml:space="preserve">הממשלה תומכת בהשוואה בין השוטר לסוהר </w:t>
      </w:r>
      <w:r w:rsidR="00377BD4">
        <w:rPr>
          <w:rFonts w:hint="cs"/>
          <w:rtl/>
        </w:rPr>
        <w:t xml:space="preserve">אבל מכאן לומר שגם עבירות </w:t>
      </w:r>
      <w:r>
        <w:rPr>
          <w:rFonts w:hint="cs"/>
          <w:rtl/>
        </w:rPr>
        <w:t xml:space="preserve">כלפי עובדי ציבור </w:t>
      </w:r>
      <w:r w:rsidR="00377BD4">
        <w:rPr>
          <w:rFonts w:hint="cs"/>
          <w:rtl/>
        </w:rPr>
        <w:t xml:space="preserve">אחרים שממלאים תפקידם נשלחו </w:t>
      </w:r>
      <w:bookmarkStart w:id="705" w:name="_ETM_Q1_2552038"/>
      <w:bookmarkEnd w:id="705"/>
      <w:r w:rsidR="00377BD4">
        <w:rPr>
          <w:rFonts w:hint="cs"/>
          <w:rtl/>
        </w:rPr>
        <w:t xml:space="preserve">לשם מטעם המדינה </w:t>
      </w:r>
      <w:r>
        <w:rPr>
          <w:rFonts w:hint="cs"/>
          <w:rtl/>
        </w:rPr>
        <w:t xml:space="preserve">והם בחיכוך גבוה </w:t>
      </w:r>
      <w:r w:rsidR="00377BD4">
        <w:rPr>
          <w:rFonts w:hint="cs"/>
          <w:rtl/>
        </w:rPr>
        <w:t>עם אוכלוסייה- -</w:t>
      </w:r>
    </w:p>
    <w:p w:rsidR="00377BD4" w:rsidRDefault="00377BD4" w:rsidP="00377BD4">
      <w:pPr>
        <w:rPr>
          <w:rtl/>
        </w:rPr>
      </w:pPr>
      <w:bookmarkStart w:id="706" w:name="_ETM_Q1_2555978"/>
      <w:bookmarkStart w:id="707" w:name="_ETM_Q1_2556043"/>
      <w:bookmarkEnd w:id="706"/>
      <w:bookmarkEnd w:id="707"/>
    </w:p>
    <w:p w:rsidR="00377BD4" w:rsidRDefault="00377BD4" w:rsidP="00377BD4">
      <w:pPr>
        <w:pStyle w:val="af6"/>
        <w:keepNext/>
        <w:rPr>
          <w:rtl/>
        </w:rPr>
      </w:pPr>
      <w:bookmarkStart w:id="708" w:name="ET_yor_6353_71"/>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708"/>
    </w:p>
    <w:p w:rsidR="00377BD4" w:rsidRDefault="00377BD4" w:rsidP="00377BD4">
      <w:pPr>
        <w:pStyle w:val="KeepWithNext"/>
        <w:rPr>
          <w:rtl/>
        </w:rPr>
      </w:pPr>
    </w:p>
    <w:p w:rsidR="00377BD4" w:rsidRDefault="00377BD4" w:rsidP="00377BD4">
      <w:pPr>
        <w:rPr>
          <w:rtl/>
        </w:rPr>
      </w:pPr>
      <w:bookmarkStart w:id="709" w:name="_ETM_Q1_2556613"/>
      <w:bookmarkEnd w:id="709"/>
      <w:r>
        <w:rPr>
          <w:rFonts w:hint="cs"/>
          <w:rtl/>
        </w:rPr>
        <w:t xml:space="preserve">אין בעיה כזאת. זה לא </w:t>
      </w:r>
      <w:bookmarkStart w:id="710" w:name="_ETM_Q1_2559290"/>
      <w:bookmarkEnd w:id="710"/>
      <w:r>
        <w:rPr>
          <w:rFonts w:hint="cs"/>
          <w:rtl/>
        </w:rPr>
        <w:t xml:space="preserve">אותו דבר. </w:t>
      </w:r>
      <w:r w:rsidR="00EE497E">
        <w:rPr>
          <w:rFonts w:hint="cs"/>
          <w:rtl/>
        </w:rPr>
        <w:t xml:space="preserve">סליחה </w:t>
      </w:r>
      <w:bookmarkStart w:id="711" w:name="_ETM_Q1_2566126"/>
      <w:bookmarkEnd w:id="711"/>
      <w:r w:rsidR="00EE497E">
        <w:rPr>
          <w:rFonts w:hint="cs"/>
          <w:rtl/>
        </w:rPr>
        <w:t>שאני אומר.</w:t>
      </w:r>
    </w:p>
    <w:p w:rsidR="00377BD4" w:rsidRDefault="00377BD4" w:rsidP="00377BD4">
      <w:pPr>
        <w:rPr>
          <w:rtl/>
        </w:rPr>
      </w:pPr>
      <w:bookmarkStart w:id="712" w:name="_ETM_Q1_2563405"/>
      <w:bookmarkStart w:id="713" w:name="_ETM_Q1_2563460"/>
      <w:bookmarkEnd w:id="712"/>
      <w:bookmarkEnd w:id="713"/>
    </w:p>
    <w:p w:rsidR="00377BD4" w:rsidRDefault="00377BD4" w:rsidP="00377BD4">
      <w:pPr>
        <w:pStyle w:val="-"/>
        <w:keepNext/>
        <w:rPr>
          <w:rtl/>
        </w:rPr>
      </w:pPr>
      <w:bookmarkStart w:id="714" w:name="ET_speakercontinue_635381_72"/>
      <w:r w:rsidRPr="00377BD4">
        <w:rPr>
          <w:rStyle w:val="TagStyle"/>
          <w:rtl/>
        </w:rPr>
        <w:t xml:space="preserve"> &lt;&lt; </w:t>
      </w:r>
      <w:proofErr w:type="spellStart"/>
      <w:r w:rsidRPr="00377BD4">
        <w:rPr>
          <w:rStyle w:val="TagStyle"/>
          <w:rtl/>
        </w:rPr>
        <w:t>דובר_המשך</w:t>
      </w:r>
      <w:proofErr w:type="spellEnd"/>
      <w:r w:rsidRPr="00377BD4">
        <w:rPr>
          <w:rStyle w:val="TagStyle"/>
          <w:rtl/>
        </w:rPr>
        <w:t xml:space="preserve"> &gt;&gt; </w:t>
      </w:r>
      <w:r>
        <w:rPr>
          <w:rtl/>
        </w:rPr>
        <w:t>לילך וגנר:</w:t>
      </w:r>
      <w:r w:rsidRPr="00377BD4">
        <w:rPr>
          <w:rStyle w:val="TagStyle"/>
          <w:rtl/>
        </w:rPr>
        <w:t xml:space="preserve"> &lt;&lt; דובר_המשך &gt;&gt;</w:t>
      </w:r>
      <w:r>
        <w:rPr>
          <w:rtl/>
        </w:rPr>
        <w:t xml:space="preserve">   </w:t>
      </w:r>
      <w:bookmarkEnd w:id="714"/>
    </w:p>
    <w:p w:rsidR="00377BD4" w:rsidRDefault="00377BD4" w:rsidP="00377BD4">
      <w:pPr>
        <w:pStyle w:val="KeepWithNext"/>
        <w:rPr>
          <w:rtl/>
        </w:rPr>
      </w:pPr>
    </w:p>
    <w:p w:rsidR="00377BD4" w:rsidRDefault="00377BD4" w:rsidP="00377BD4">
      <w:pPr>
        <w:rPr>
          <w:rtl/>
        </w:rPr>
      </w:pPr>
      <w:bookmarkStart w:id="715" w:name="_ETM_Q1_2563965"/>
      <w:bookmarkEnd w:id="715"/>
      <w:r>
        <w:rPr>
          <w:rFonts w:hint="cs"/>
          <w:rtl/>
        </w:rPr>
        <w:t xml:space="preserve">הרופאים שבתו בדיוק על הנושא של </w:t>
      </w:r>
      <w:r w:rsidR="00EE497E">
        <w:rPr>
          <w:rFonts w:hint="cs"/>
          <w:rtl/>
        </w:rPr>
        <w:t>פגיעה בצוות רפואי.</w:t>
      </w:r>
    </w:p>
    <w:p w:rsidR="00377BD4" w:rsidRDefault="00377BD4" w:rsidP="00377BD4">
      <w:pPr>
        <w:rPr>
          <w:rtl/>
        </w:rPr>
      </w:pPr>
      <w:bookmarkStart w:id="716" w:name="_ETM_Q1_2569185"/>
      <w:bookmarkStart w:id="717" w:name="_ETM_Q1_2569242"/>
      <w:bookmarkEnd w:id="716"/>
      <w:bookmarkEnd w:id="717"/>
    </w:p>
    <w:p w:rsidR="00377BD4" w:rsidRDefault="00377BD4" w:rsidP="00377BD4">
      <w:pPr>
        <w:pStyle w:val="af6"/>
        <w:keepNext/>
        <w:rPr>
          <w:rtl/>
        </w:rPr>
      </w:pPr>
      <w:bookmarkStart w:id="718" w:name="ET_yor_6353_73"/>
      <w:r w:rsidRPr="00377BD4">
        <w:rPr>
          <w:rStyle w:val="TagStyle"/>
          <w:rtl/>
        </w:rPr>
        <w:t xml:space="preserve"> &lt;&lt; </w:t>
      </w:r>
      <w:proofErr w:type="spellStart"/>
      <w:r w:rsidRPr="00377BD4">
        <w:rPr>
          <w:rStyle w:val="TagStyle"/>
          <w:rtl/>
        </w:rPr>
        <w:t>יור</w:t>
      </w:r>
      <w:proofErr w:type="spellEnd"/>
      <w:r w:rsidRPr="00377BD4">
        <w:rPr>
          <w:rStyle w:val="TagStyle"/>
          <w:rtl/>
        </w:rPr>
        <w:t xml:space="preserve"> &gt;&gt; </w:t>
      </w:r>
      <w:r>
        <w:rPr>
          <w:rtl/>
        </w:rPr>
        <w:t xml:space="preserve">היו"ר חנוך דב </w:t>
      </w:r>
      <w:proofErr w:type="spellStart"/>
      <w:r>
        <w:rPr>
          <w:rtl/>
        </w:rPr>
        <w:t>מלביצקי</w:t>
      </w:r>
      <w:proofErr w:type="spellEnd"/>
      <w:r>
        <w:rPr>
          <w:rtl/>
        </w:rPr>
        <w:t>:</w:t>
      </w:r>
      <w:r w:rsidRPr="00377BD4">
        <w:rPr>
          <w:rStyle w:val="TagStyle"/>
          <w:rtl/>
        </w:rPr>
        <w:t xml:space="preserve"> &lt;&lt; יור &gt;&gt;</w:t>
      </w:r>
      <w:r>
        <w:rPr>
          <w:rtl/>
        </w:rPr>
        <w:t xml:space="preserve">   </w:t>
      </w:r>
      <w:bookmarkEnd w:id="718"/>
    </w:p>
    <w:p w:rsidR="00377BD4" w:rsidRDefault="00377BD4" w:rsidP="00377BD4">
      <w:pPr>
        <w:pStyle w:val="KeepWithNext"/>
        <w:rPr>
          <w:rtl/>
        </w:rPr>
      </w:pPr>
    </w:p>
    <w:p w:rsidR="00377BD4" w:rsidRDefault="00EE497E" w:rsidP="00377BD4">
      <w:pPr>
        <w:rPr>
          <w:rtl/>
        </w:rPr>
      </w:pPr>
      <w:bookmarkStart w:id="719" w:name="_ETM_Q1_2569732"/>
      <w:bookmarkEnd w:id="719"/>
      <w:r>
        <w:rPr>
          <w:rFonts w:hint="cs"/>
          <w:rtl/>
        </w:rPr>
        <w:t xml:space="preserve">אבי ז"ל היה ורפא. סבא ז"ל הי </w:t>
      </w:r>
      <w:bookmarkStart w:id="720" w:name="_ETM_Q1_2572430"/>
      <w:bookmarkEnd w:id="720"/>
      <w:r>
        <w:rPr>
          <w:rFonts w:hint="cs"/>
          <w:rtl/>
        </w:rPr>
        <w:t xml:space="preserve">הרופא. </w:t>
      </w:r>
      <w:r w:rsidR="00377BD4">
        <w:rPr>
          <w:rFonts w:hint="cs"/>
          <w:rtl/>
        </w:rPr>
        <w:t xml:space="preserve">אבא גם </w:t>
      </w:r>
      <w:bookmarkStart w:id="721" w:name="_ETM_Q1_2571289"/>
      <w:bookmarkEnd w:id="721"/>
      <w:r w:rsidR="00377BD4">
        <w:rPr>
          <w:rFonts w:hint="cs"/>
          <w:rtl/>
        </w:rPr>
        <w:t>סבל פעם ממקרה אלימות. לא צריך להסביר לי. ועדיין</w:t>
      </w:r>
      <w:r>
        <w:rPr>
          <w:rFonts w:hint="cs"/>
          <w:rtl/>
        </w:rPr>
        <w:t>,</w:t>
      </w:r>
      <w:r w:rsidR="00377BD4">
        <w:rPr>
          <w:rFonts w:hint="cs"/>
          <w:rtl/>
        </w:rPr>
        <w:t xml:space="preserve"> זה </w:t>
      </w:r>
      <w:bookmarkStart w:id="722" w:name="_ETM_Q1_2577170"/>
      <w:bookmarkEnd w:id="722"/>
      <w:r w:rsidR="00377BD4">
        <w:rPr>
          <w:rFonts w:hint="cs"/>
          <w:rtl/>
        </w:rPr>
        <w:t>לא אותו דבר. בבקשה.</w:t>
      </w:r>
    </w:p>
    <w:p w:rsidR="00377BD4" w:rsidRDefault="00377BD4" w:rsidP="00377BD4">
      <w:pPr>
        <w:rPr>
          <w:rtl/>
        </w:rPr>
      </w:pPr>
      <w:bookmarkStart w:id="723" w:name="_ETM_Q1_2583405"/>
      <w:bookmarkStart w:id="724" w:name="_ETM_Q1_2583455"/>
      <w:bookmarkStart w:id="725" w:name="_ETM_Q1_2585389"/>
      <w:bookmarkEnd w:id="723"/>
      <w:bookmarkEnd w:id="724"/>
      <w:bookmarkEnd w:id="725"/>
    </w:p>
    <w:p w:rsidR="00377BD4" w:rsidRDefault="00377BD4" w:rsidP="00377BD4">
      <w:pPr>
        <w:pStyle w:val="af9"/>
        <w:keepNext/>
        <w:rPr>
          <w:rtl/>
        </w:rPr>
      </w:pPr>
      <w:bookmarkStart w:id="726" w:name="ET_guest_882327_74"/>
      <w:r w:rsidRPr="00377BD4">
        <w:rPr>
          <w:rStyle w:val="TagStyle"/>
          <w:rtl/>
        </w:rPr>
        <w:t xml:space="preserve"> &lt;&lt; אורח &gt;&gt; </w:t>
      </w:r>
      <w:r>
        <w:rPr>
          <w:rtl/>
        </w:rPr>
        <w:t>ירון קנטר:</w:t>
      </w:r>
      <w:r w:rsidRPr="00377BD4">
        <w:rPr>
          <w:rStyle w:val="TagStyle"/>
          <w:rtl/>
        </w:rPr>
        <w:t xml:space="preserve"> &lt;&lt; אורח &gt;&gt;</w:t>
      </w:r>
      <w:r>
        <w:rPr>
          <w:rtl/>
        </w:rPr>
        <w:t xml:space="preserve">   </w:t>
      </w:r>
      <w:bookmarkEnd w:id="726"/>
    </w:p>
    <w:p w:rsidR="00377BD4" w:rsidRDefault="00377BD4" w:rsidP="00377BD4">
      <w:pPr>
        <w:pStyle w:val="KeepWithNext"/>
        <w:rPr>
          <w:rtl/>
        </w:rPr>
      </w:pPr>
    </w:p>
    <w:p w:rsidR="004C233F" w:rsidRDefault="004C233F" w:rsidP="004C233F">
      <w:pPr>
        <w:rPr>
          <w:rtl/>
        </w:rPr>
      </w:pPr>
      <w:bookmarkStart w:id="727" w:name="_ETM_Q1_2585806"/>
      <w:bookmarkStart w:id="728" w:name="_ETM_Q1_2585846"/>
      <w:bookmarkEnd w:id="727"/>
      <w:bookmarkEnd w:id="728"/>
      <w:r>
        <w:rPr>
          <w:rFonts w:hint="cs"/>
          <w:rtl/>
        </w:rPr>
        <w:t xml:space="preserve">גם אמרתי הערות מקדימות לגבי הנתונים שלנו, למה </w:t>
      </w:r>
      <w:bookmarkStart w:id="729" w:name="_ETM_Q1_2592600"/>
      <w:bookmarkEnd w:id="729"/>
      <w:r>
        <w:rPr>
          <w:rFonts w:hint="cs"/>
          <w:rtl/>
        </w:rPr>
        <w:t xml:space="preserve">מידת הדיוק שלהם מוגבלת ויש לקחת אותה בעירבון מוגבל. עם זאת, בעקבות הדיון הקודם שהיה בוועדה ובו נשאלנו באופן ספציפי מה מתחמי הענישה שלכם, מה אתם מבקשים כדי לבדוק האם יש פער בין מה שהתביעה עותרת לו לבין מה שבפועל התקבל בבית המשפט </w:t>
      </w:r>
      <w:r>
        <w:rPr>
          <w:rtl/>
        </w:rPr>
        <w:t>–</w:t>
      </w:r>
      <w:r>
        <w:rPr>
          <w:rFonts w:hint="cs"/>
          <w:rtl/>
        </w:rPr>
        <w:t xml:space="preserve"> עשיתי בדיקה ידנית.</w:t>
      </w:r>
      <w:bookmarkStart w:id="730" w:name="_ETM_Q1_2627100"/>
      <w:bookmarkStart w:id="731" w:name="_ETM_Q1_2627146"/>
      <w:bookmarkStart w:id="732" w:name="_ETM_Q1_2627263"/>
      <w:bookmarkStart w:id="733" w:name="_ETM_Q1_2627327"/>
      <w:bookmarkEnd w:id="730"/>
      <w:bookmarkEnd w:id="731"/>
      <w:bookmarkEnd w:id="732"/>
      <w:bookmarkEnd w:id="733"/>
      <w:r>
        <w:rPr>
          <w:rFonts w:hint="cs"/>
          <w:rtl/>
        </w:rPr>
        <w:t xml:space="preserve"> מה </w:t>
      </w:r>
      <w:bookmarkStart w:id="734" w:name="_ETM_Q1_2630675"/>
      <w:bookmarkEnd w:id="734"/>
      <w:r>
        <w:rPr>
          <w:rFonts w:hint="cs"/>
          <w:rtl/>
        </w:rPr>
        <w:t xml:space="preserve">שהמחשב לא יכול </w:t>
      </w:r>
      <w:r>
        <w:rPr>
          <w:rtl/>
        </w:rPr>
        <w:t>–</w:t>
      </w:r>
      <w:r>
        <w:rPr>
          <w:rFonts w:hint="cs"/>
          <w:rtl/>
        </w:rPr>
        <w:t xml:space="preserve"> אני יכול. עשיתי בדיקה </w:t>
      </w:r>
      <w:bookmarkStart w:id="735" w:name="_ETM_Q1_2632397"/>
      <w:bookmarkEnd w:id="735"/>
      <w:r>
        <w:rPr>
          <w:rFonts w:hint="cs"/>
          <w:rtl/>
        </w:rPr>
        <w:t xml:space="preserve">של כ-100 תיקים </w:t>
      </w:r>
      <w:r>
        <w:rPr>
          <w:rtl/>
        </w:rPr>
        <w:t>–</w:t>
      </w:r>
      <w:r>
        <w:rPr>
          <w:rFonts w:hint="cs"/>
          <w:rtl/>
        </w:rPr>
        <w:t xml:space="preserve"> מה שביקשתי מהגורמים במחלקת מחשוב אצלנו, </w:t>
      </w:r>
      <w:bookmarkStart w:id="736" w:name="_ETM_Q1_2638638"/>
      <w:bookmarkEnd w:id="736"/>
      <w:r>
        <w:rPr>
          <w:rFonts w:hint="cs"/>
          <w:rtl/>
        </w:rPr>
        <w:t xml:space="preserve">שיוציאו את מספרי התיק הספציפי של 2023 ו-2024 עד יולי </w:t>
      </w:r>
      <w:bookmarkStart w:id="737" w:name="_ETM_Q1_2649269"/>
      <w:bookmarkEnd w:id="737"/>
      <w:r>
        <w:rPr>
          <w:rFonts w:hint="cs"/>
          <w:rtl/>
        </w:rPr>
        <w:t xml:space="preserve">כלומר כשנה וחצי, מספר הליך. עברתי משם לתיק בית משפט ומשם לפרוטוקול לראות מה עתרנו ואיך זה </w:t>
      </w:r>
      <w:bookmarkStart w:id="738" w:name="_ETM_Q1_2663410"/>
      <w:bookmarkEnd w:id="738"/>
      <w:r>
        <w:rPr>
          <w:rFonts w:hint="cs"/>
          <w:rtl/>
        </w:rPr>
        <w:t>התגלגל. המסקנות של הבדיקה המאוד לא מייצגת אבל של שנה</w:t>
      </w:r>
      <w:bookmarkStart w:id="739" w:name="_ETM_Q1_2684924"/>
      <w:bookmarkEnd w:id="739"/>
      <w:r>
        <w:rPr>
          <w:rFonts w:hint="cs"/>
          <w:rtl/>
        </w:rPr>
        <w:t xml:space="preserve"> וחצי האחרונות הן אלו: יש כ-62% שמסתיימים בהסדר טיעו</w:t>
      </w:r>
      <w:bookmarkStart w:id="740" w:name="_ETM_Q1_2694711"/>
      <w:bookmarkEnd w:id="740"/>
      <w:r>
        <w:rPr>
          <w:rFonts w:hint="cs"/>
          <w:rtl/>
        </w:rPr>
        <w:t xml:space="preserve">ן. מתוך התיקים שמסתיימים בהסדר טיעון יש 83% שההסדר כולל רכיב של מאסר בפועל. זה זה-52 מתוך 62. ביחס </w:t>
      </w:r>
      <w:bookmarkStart w:id="741" w:name="_ETM_Q1_2709116"/>
      <w:bookmarkEnd w:id="741"/>
      <w:r>
        <w:rPr>
          <w:rFonts w:hint="cs"/>
          <w:rtl/>
        </w:rPr>
        <w:t xml:space="preserve">לאותם תיקים שלא היה בהם הסדר סגור לעניין העונש, שזה </w:t>
      </w:r>
      <w:bookmarkStart w:id="742" w:name="_ETM_Q1_2718769"/>
      <w:bookmarkEnd w:id="742"/>
      <w:r>
        <w:rPr>
          <w:rFonts w:hint="cs"/>
          <w:rtl/>
        </w:rPr>
        <w:t xml:space="preserve">אומר שהיה איזה תיק עובדתי </w:t>
      </w:r>
      <w:r>
        <w:rPr>
          <w:rtl/>
        </w:rPr>
        <w:t>–</w:t>
      </w:r>
      <w:r>
        <w:rPr>
          <w:rFonts w:hint="cs"/>
          <w:rtl/>
        </w:rPr>
        <w:t xml:space="preserve"> אין הסכמה של ענישה בין התביעה להגנה, אפשר לזהות מגמה די מובהקת לטעמי בין מה שעותרת לו התביעה לבין מה שמתקבל בפועל. </w:t>
      </w:r>
      <w:bookmarkStart w:id="743" w:name="_ETM_Q1_2737466"/>
      <w:bookmarkEnd w:id="743"/>
      <w:r>
        <w:rPr>
          <w:rFonts w:hint="cs"/>
          <w:rtl/>
        </w:rPr>
        <w:t>זו לא רשימה ארוכה של מקרים, סך הכול 12 מקרים.</w:t>
      </w:r>
      <w:bookmarkStart w:id="744" w:name="_ETM_Q1_2747678"/>
      <w:bookmarkEnd w:id="744"/>
      <w:r>
        <w:rPr>
          <w:rFonts w:hint="cs"/>
          <w:rtl/>
        </w:rPr>
        <w:t xml:space="preserve"> זה גם חלק מהנתונים שעברו לוועדה, עבר אז </w:t>
      </w:r>
      <w:proofErr w:type="spellStart"/>
      <w:r>
        <w:rPr>
          <w:rFonts w:hint="cs"/>
          <w:rtl/>
        </w:rPr>
        <w:t>איז</w:t>
      </w:r>
      <w:proofErr w:type="spellEnd"/>
      <w:r>
        <w:rPr>
          <w:rFonts w:hint="cs"/>
          <w:rtl/>
        </w:rPr>
        <w:t xml:space="preserve"> </w:t>
      </w:r>
      <w:r>
        <w:rPr>
          <w:rtl/>
        </w:rPr>
        <w:t>–</w:t>
      </w:r>
      <w:r>
        <w:rPr>
          <w:rFonts w:hint="cs"/>
          <w:rtl/>
        </w:rPr>
        <w:t xml:space="preserve"> חלק מחומרי הרקע שמונחים בפניכם.</w:t>
      </w:r>
    </w:p>
    <w:p w:rsidR="004C233F" w:rsidRDefault="004C233F" w:rsidP="004C233F">
      <w:pPr>
        <w:rPr>
          <w:rtl/>
        </w:rPr>
      </w:pPr>
      <w:bookmarkStart w:id="745" w:name="_ETM_Q1_2760568"/>
      <w:bookmarkStart w:id="746" w:name="_ETM_Q1_2760646"/>
      <w:bookmarkEnd w:id="745"/>
      <w:bookmarkEnd w:id="746"/>
    </w:p>
    <w:p w:rsidR="00377BD4" w:rsidRDefault="004C233F" w:rsidP="004C233F">
      <w:pPr>
        <w:rPr>
          <w:rtl/>
        </w:rPr>
      </w:pPr>
      <w:bookmarkStart w:id="747" w:name="_ETM_Q1_2760733"/>
      <w:bookmarkStart w:id="748" w:name="_ETM_Q1_2760817"/>
      <w:bookmarkEnd w:id="747"/>
      <w:bookmarkEnd w:id="748"/>
      <w:r>
        <w:rPr>
          <w:rFonts w:hint="cs"/>
          <w:rtl/>
        </w:rPr>
        <w:t xml:space="preserve">אומר מה שהתביעה עותרת ומה שהתקבל בפועל. התביעה עותרת 14 </w:t>
      </w:r>
      <w:r>
        <w:rPr>
          <w:rtl/>
        </w:rPr>
        <w:t>–</w:t>
      </w:r>
      <w:r>
        <w:rPr>
          <w:rFonts w:hint="cs"/>
          <w:rtl/>
        </w:rPr>
        <w:t xml:space="preserve"> התקבל 8. מדבר </w:t>
      </w:r>
      <w:bookmarkStart w:id="749" w:name="_ETM_Q1_2767912"/>
      <w:bookmarkEnd w:id="749"/>
      <w:r>
        <w:rPr>
          <w:rFonts w:hint="cs"/>
          <w:rtl/>
        </w:rPr>
        <w:t xml:space="preserve">בחודשים. התביעה עותרת ל-13 </w:t>
      </w:r>
      <w:r>
        <w:rPr>
          <w:rtl/>
        </w:rPr>
        <w:t>–</w:t>
      </w:r>
      <w:r>
        <w:rPr>
          <w:rFonts w:hint="cs"/>
          <w:rtl/>
        </w:rPr>
        <w:t xml:space="preserve"> מתקבל חודשיים. התביעה עותרת ל-9 עד 18 </w:t>
      </w:r>
      <w:r>
        <w:rPr>
          <w:rtl/>
        </w:rPr>
        <w:t>–</w:t>
      </w:r>
      <w:r>
        <w:rPr>
          <w:rFonts w:hint="cs"/>
          <w:rtl/>
        </w:rPr>
        <w:t xml:space="preserve"> העונש שמתקבל הוא חמישה </w:t>
      </w:r>
      <w:bookmarkStart w:id="750" w:name="_ETM_Q1_2775422"/>
      <w:bookmarkEnd w:id="750"/>
      <w:r>
        <w:rPr>
          <w:rFonts w:hint="cs"/>
          <w:rtl/>
        </w:rPr>
        <w:t xml:space="preserve">חודשים. התביעה </w:t>
      </w:r>
      <w:bookmarkStart w:id="751" w:name="_ETM_Q1_2745640"/>
      <w:bookmarkStart w:id="752" w:name="_ETM_Q1_2745683"/>
      <w:bookmarkStart w:id="753" w:name="_ETM_Q1_2745824"/>
      <w:bookmarkStart w:id="754" w:name="_ETM_Q1_2745869"/>
      <w:bookmarkEnd w:id="751"/>
      <w:bookmarkEnd w:id="752"/>
      <w:bookmarkEnd w:id="753"/>
      <w:bookmarkEnd w:id="754"/>
      <w:r w:rsidR="004C6271">
        <w:rPr>
          <w:rFonts w:hint="cs"/>
          <w:rtl/>
        </w:rPr>
        <w:t>עותרת ל-18 חודשים, העונש שמתקבל</w:t>
      </w:r>
      <w:r>
        <w:rPr>
          <w:rFonts w:hint="cs"/>
          <w:rtl/>
        </w:rPr>
        <w:t xml:space="preserve"> הוא 12 חודשים</w:t>
      </w:r>
      <w:r w:rsidR="004C6271">
        <w:rPr>
          <w:rFonts w:hint="cs"/>
          <w:rtl/>
        </w:rPr>
        <w:t xml:space="preserve">. התביעה </w:t>
      </w:r>
      <w:bookmarkStart w:id="755" w:name="_ETM_Q1_2783605"/>
      <w:bookmarkEnd w:id="755"/>
      <w:r w:rsidR="004C6271">
        <w:rPr>
          <w:rFonts w:hint="cs"/>
          <w:rtl/>
        </w:rPr>
        <w:t xml:space="preserve">עותרת </w:t>
      </w:r>
      <w:r>
        <w:rPr>
          <w:rFonts w:hint="cs"/>
          <w:rtl/>
        </w:rPr>
        <w:t xml:space="preserve">ל-24 </w:t>
      </w:r>
      <w:r>
        <w:rPr>
          <w:rtl/>
        </w:rPr>
        <w:t>–</w:t>
      </w:r>
      <w:r>
        <w:rPr>
          <w:rFonts w:hint="cs"/>
          <w:rtl/>
        </w:rPr>
        <w:t xml:space="preserve"> מתקבל 12. התביעה</w:t>
      </w:r>
      <w:bookmarkStart w:id="756" w:name="_ETM_Q1_2784924"/>
      <w:bookmarkEnd w:id="756"/>
      <w:r>
        <w:rPr>
          <w:rFonts w:hint="cs"/>
          <w:rtl/>
        </w:rPr>
        <w:t xml:space="preserve"> עותרת </w:t>
      </w:r>
      <w:r w:rsidR="004C6271">
        <w:rPr>
          <w:rFonts w:hint="cs"/>
          <w:rtl/>
        </w:rPr>
        <w:t>ל-18, מתקבל 10 חודשים.</w:t>
      </w:r>
      <w:r>
        <w:rPr>
          <w:rFonts w:hint="cs"/>
          <w:rtl/>
        </w:rPr>
        <w:t xml:space="preserve"> התביעה עותרת לשישה חודשים </w:t>
      </w:r>
      <w:r>
        <w:rPr>
          <w:rtl/>
        </w:rPr>
        <w:t>–</w:t>
      </w:r>
      <w:r>
        <w:rPr>
          <w:rFonts w:hint="cs"/>
          <w:rtl/>
        </w:rPr>
        <w:t xml:space="preserve"> מתקבל שלושה חודשים.</w:t>
      </w:r>
    </w:p>
    <w:p w:rsidR="004C6271" w:rsidRDefault="004C6271" w:rsidP="00377BD4">
      <w:pPr>
        <w:rPr>
          <w:rtl/>
        </w:rPr>
      </w:pPr>
      <w:bookmarkStart w:id="757" w:name="_ETM_Q1_2787540"/>
      <w:bookmarkStart w:id="758" w:name="_ETM_Q1_2787615"/>
      <w:bookmarkEnd w:id="757"/>
      <w:bookmarkEnd w:id="758"/>
    </w:p>
    <w:p w:rsidR="004C6271" w:rsidRDefault="004C6271" w:rsidP="004C6271">
      <w:pPr>
        <w:pStyle w:val="af6"/>
        <w:keepNext/>
        <w:rPr>
          <w:rtl/>
        </w:rPr>
      </w:pPr>
      <w:bookmarkStart w:id="759" w:name="ET_yor_6353_75"/>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759"/>
    </w:p>
    <w:p w:rsidR="004C6271" w:rsidRDefault="004C6271" w:rsidP="004C6271">
      <w:pPr>
        <w:pStyle w:val="KeepWithNext"/>
        <w:rPr>
          <w:rtl/>
        </w:rPr>
      </w:pPr>
    </w:p>
    <w:p w:rsidR="004C6271" w:rsidRDefault="004C6271" w:rsidP="004C233F">
      <w:pPr>
        <w:rPr>
          <w:rtl/>
        </w:rPr>
      </w:pPr>
      <w:bookmarkStart w:id="760" w:name="_ETM_Q1_2788197"/>
      <w:bookmarkEnd w:id="760"/>
      <w:r>
        <w:rPr>
          <w:rFonts w:hint="cs"/>
          <w:rtl/>
        </w:rPr>
        <w:t xml:space="preserve">זה הכול על </w:t>
      </w:r>
      <w:r w:rsidR="004C233F">
        <w:rPr>
          <w:rFonts w:hint="cs"/>
          <w:rtl/>
        </w:rPr>
        <w:t>מ</w:t>
      </w:r>
      <w:r>
        <w:rPr>
          <w:rFonts w:hint="cs"/>
          <w:rtl/>
        </w:rPr>
        <w:t>קרים של מה?</w:t>
      </w:r>
    </w:p>
    <w:p w:rsidR="004C6271" w:rsidRDefault="004C6271" w:rsidP="004C6271">
      <w:pPr>
        <w:rPr>
          <w:rtl/>
        </w:rPr>
      </w:pPr>
      <w:bookmarkStart w:id="761" w:name="_ETM_Q1_2792427"/>
      <w:bookmarkStart w:id="762" w:name="_ETM_Q1_2792497"/>
      <w:bookmarkEnd w:id="761"/>
      <w:bookmarkEnd w:id="762"/>
    </w:p>
    <w:p w:rsidR="004C6271" w:rsidRDefault="004C6271" w:rsidP="004C6271">
      <w:pPr>
        <w:pStyle w:val="-"/>
        <w:keepNext/>
        <w:rPr>
          <w:rtl/>
        </w:rPr>
      </w:pPr>
      <w:bookmarkStart w:id="763" w:name="ET_speakercontinue_882327_76"/>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ירון קנטר:</w:t>
      </w:r>
      <w:r w:rsidRPr="004C6271">
        <w:rPr>
          <w:rStyle w:val="TagStyle"/>
          <w:rtl/>
        </w:rPr>
        <w:t xml:space="preserve"> &lt;&lt; דובר_המשך &gt;&gt;</w:t>
      </w:r>
      <w:r>
        <w:rPr>
          <w:rtl/>
        </w:rPr>
        <w:t xml:space="preserve">   </w:t>
      </w:r>
      <w:bookmarkEnd w:id="763"/>
    </w:p>
    <w:p w:rsidR="004C6271" w:rsidRDefault="004C6271" w:rsidP="004C6271">
      <w:pPr>
        <w:pStyle w:val="KeepWithNext"/>
        <w:rPr>
          <w:rtl/>
        </w:rPr>
      </w:pPr>
    </w:p>
    <w:p w:rsidR="004C6271" w:rsidRDefault="004C6271" w:rsidP="004C233F">
      <w:pPr>
        <w:rPr>
          <w:rtl/>
        </w:rPr>
      </w:pPr>
      <w:bookmarkStart w:id="764" w:name="_ETM_Q1_2792943"/>
      <w:bookmarkEnd w:id="764"/>
      <w:r>
        <w:rPr>
          <w:rFonts w:hint="cs"/>
          <w:rtl/>
        </w:rPr>
        <w:t>לק</w:t>
      </w:r>
      <w:r w:rsidR="004C233F">
        <w:rPr>
          <w:rFonts w:hint="cs"/>
          <w:rtl/>
        </w:rPr>
        <w:t>ח</w:t>
      </w:r>
      <w:r>
        <w:rPr>
          <w:rFonts w:hint="cs"/>
          <w:rtl/>
        </w:rPr>
        <w:t xml:space="preserve">תי </w:t>
      </w:r>
      <w:bookmarkStart w:id="765" w:name="_ETM_Q1_2793903"/>
      <w:bookmarkEnd w:id="765"/>
      <w:r>
        <w:rPr>
          <w:rFonts w:hint="cs"/>
          <w:rtl/>
        </w:rPr>
        <w:t>את המקרים שבהם יש טיעון פתוח לעונש.</w:t>
      </w:r>
    </w:p>
    <w:p w:rsidR="004C6271" w:rsidRDefault="004C6271" w:rsidP="004C6271">
      <w:pPr>
        <w:rPr>
          <w:rtl/>
        </w:rPr>
      </w:pPr>
      <w:bookmarkStart w:id="766" w:name="_ETM_Q1_2800238"/>
      <w:bookmarkStart w:id="767" w:name="_ETM_Q1_2800308"/>
      <w:bookmarkEnd w:id="766"/>
      <w:bookmarkEnd w:id="767"/>
    </w:p>
    <w:p w:rsidR="004C6271" w:rsidRDefault="004C6271" w:rsidP="004C6271">
      <w:pPr>
        <w:pStyle w:val="af6"/>
        <w:keepNext/>
        <w:rPr>
          <w:rtl/>
        </w:rPr>
      </w:pPr>
      <w:bookmarkStart w:id="768" w:name="ET_yor_6353_77"/>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768"/>
    </w:p>
    <w:p w:rsidR="004C6271" w:rsidRDefault="004C6271" w:rsidP="004C6271">
      <w:pPr>
        <w:pStyle w:val="KeepWithNext"/>
        <w:rPr>
          <w:rtl/>
        </w:rPr>
      </w:pPr>
    </w:p>
    <w:p w:rsidR="004C6271" w:rsidRDefault="004C6271" w:rsidP="004C6271">
      <w:pPr>
        <w:rPr>
          <w:rtl/>
        </w:rPr>
      </w:pPr>
      <w:bookmarkStart w:id="769" w:name="_ETM_Q1_2800783"/>
      <w:bookmarkEnd w:id="769"/>
      <w:r>
        <w:rPr>
          <w:rFonts w:hint="cs"/>
          <w:rtl/>
        </w:rPr>
        <w:t xml:space="preserve">כלומר הממוצע הוא </w:t>
      </w:r>
      <w:bookmarkStart w:id="770" w:name="_ETM_Q1_2802588"/>
      <w:bookmarkEnd w:id="770"/>
      <w:r w:rsidR="004C233F">
        <w:rPr>
          <w:rFonts w:hint="cs"/>
          <w:rtl/>
        </w:rPr>
        <w:t>בחודשים, לא בשנים</w:t>
      </w:r>
      <w:r>
        <w:rPr>
          <w:rFonts w:hint="cs"/>
          <w:rtl/>
        </w:rPr>
        <w:t>.</w:t>
      </w:r>
    </w:p>
    <w:p w:rsidR="004C6271" w:rsidRDefault="004C6271" w:rsidP="004C6271">
      <w:pPr>
        <w:rPr>
          <w:rtl/>
        </w:rPr>
      </w:pPr>
      <w:bookmarkStart w:id="771" w:name="_ETM_Q1_2804883"/>
      <w:bookmarkStart w:id="772" w:name="_ETM_Q1_2804948"/>
      <w:bookmarkEnd w:id="771"/>
      <w:bookmarkEnd w:id="772"/>
    </w:p>
    <w:p w:rsidR="004C6271" w:rsidRDefault="004C6271" w:rsidP="004C6271">
      <w:pPr>
        <w:pStyle w:val="-"/>
        <w:keepNext/>
        <w:rPr>
          <w:rtl/>
        </w:rPr>
      </w:pPr>
      <w:bookmarkStart w:id="773" w:name="ET_speakercontinue_882327_78"/>
      <w:r w:rsidRPr="004C6271">
        <w:rPr>
          <w:rStyle w:val="TagStyle"/>
          <w:rtl/>
        </w:rPr>
        <w:lastRenderedPageBreak/>
        <w:t xml:space="preserve"> &lt;&lt; </w:t>
      </w:r>
      <w:proofErr w:type="spellStart"/>
      <w:r w:rsidRPr="004C6271">
        <w:rPr>
          <w:rStyle w:val="TagStyle"/>
          <w:rtl/>
        </w:rPr>
        <w:t>דובר_המשך</w:t>
      </w:r>
      <w:proofErr w:type="spellEnd"/>
      <w:r w:rsidRPr="004C6271">
        <w:rPr>
          <w:rStyle w:val="TagStyle"/>
          <w:rtl/>
        </w:rPr>
        <w:t xml:space="preserve"> &gt;&gt; </w:t>
      </w:r>
      <w:r>
        <w:rPr>
          <w:rtl/>
        </w:rPr>
        <w:t>ירון קנטר:</w:t>
      </w:r>
      <w:r w:rsidRPr="004C6271">
        <w:rPr>
          <w:rStyle w:val="TagStyle"/>
          <w:rtl/>
        </w:rPr>
        <w:t xml:space="preserve"> &lt;&lt; דובר_המשך &gt;&gt;</w:t>
      </w:r>
      <w:r>
        <w:rPr>
          <w:rtl/>
        </w:rPr>
        <w:t xml:space="preserve">   </w:t>
      </w:r>
      <w:bookmarkEnd w:id="773"/>
    </w:p>
    <w:p w:rsidR="004C6271" w:rsidRDefault="004C6271" w:rsidP="004C6271">
      <w:pPr>
        <w:pStyle w:val="KeepWithNext"/>
        <w:rPr>
          <w:rtl/>
        </w:rPr>
      </w:pPr>
    </w:p>
    <w:p w:rsidR="004C6271" w:rsidRDefault="004C6271" w:rsidP="004C233F">
      <w:pPr>
        <w:rPr>
          <w:rtl/>
        </w:rPr>
      </w:pPr>
      <w:bookmarkStart w:id="774" w:name="_ETM_Q1_2805468"/>
      <w:bookmarkEnd w:id="774"/>
      <w:r>
        <w:rPr>
          <w:rFonts w:hint="cs"/>
          <w:rtl/>
        </w:rPr>
        <w:t xml:space="preserve">אנו רואים פה תיקים חמורים, </w:t>
      </w:r>
      <w:r w:rsidR="004C233F">
        <w:rPr>
          <w:rFonts w:hint="cs"/>
          <w:rtl/>
        </w:rPr>
        <w:t xml:space="preserve">להבנתי </w:t>
      </w:r>
      <w:bookmarkStart w:id="775" w:name="_ETM_Q1_2813277"/>
      <w:bookmarkEnd w:id="775"/>
      <w:r w:rsidR="004C233F">
        <w:rPr>
          <w:rFonts w:hint="cs"/>
          <w:rtl/>
        </w:rPr>
        <w:t>חמורים</w:t>
      </w:r>
      <w:r>
        <w:rPr>
          <w:rFonts w:hint="cs"/>
          <w:rtl/>
        </w:rPr>
        <w:t xml:space="preserve"> מאוד, ואני </w:t>
      </w:r>
      <w:bookmarkStart w:id="776" w:name="_ETM_Q1_2811535"/>
      <w:bookmarkEnd w:id="776"/>
      <w:r>
        <w:rPr>
          <w:rFonts w:hint="cs"/>
          <w:rtl/>
        </w:rPr>
        <w:t>מניח שהתלוו להם גם עבירות נ</w:t>
      </w:r>
      <w:r w:rsidR="004C233F">
        <w:rPr>
          <w:rFonts w:hint="cs"/>
          <w:rtl/>
        </w:rPr>
        <w:t>ו</w:t>
      </w:r>
      <w:r>
        <w:rPr>
          <w:rFonts w:hint="cs"/>
          <w:rtl/>
        </w:rPr>
        <w:t xml:space="preserve">ספות שמוציאות </w:t>
      </w:r>
      <w:r>
        <w:rPr>
          <w:rtl/>
        </w:rPr>
        <w:t>–</w:t>
      </w:r>
      <w:r>
        <w:rPr>
          <w:rFonts w:hint="cs"/>
          <w:rtl/>
        </w:rPr>
        <w:t xml:space="preserve"> התיקים האלה </w:t>
      </w:r>
      <w:bookmarkStart w:id="777" w:name="_ETM_Q1_2818798"/>
      <w:bookmarkEnd w:id="777"/>
      <w:r>
        <w:rPr>
          <w:rFonts w:hint="cs"/>
          <w:rtl/>
        </w:rPr>
        <w:t>כבר לא יהיו רק תק</w:t>
      </w:r>
      <w:r w:rsidR="004C233F">
        <w:rPr>
          <w:rFonts w:hint="cs"/>
          <w:rtl/>
        </w:rPr>
        <w:t>י</w:t>
      </w:r>
      <w:r>
        <w:rPr>
          <w:rFonts w:hint="cs"/>
          <w:rtl/>
        </w:rPr>
        <w:t xml:space="preserve">פת סוהר אלא תקיפת סוהר יחד </w:t>
      </w:r>
      <w:bookmarkStart w:id="778" w:name="_ETM_Q1_2824950"/>
      <w:bookmarkEnd w:id="778"/>
      <w:r w:rsidR="004C233F">
        <w:rPr>
          <w:rFonts w:hint="cs"/>
          <w:rtl/>
        </w:rPr>
        <w:t xml:space="preserve">עם </w:t>
      </w:r>
      <w:r>
        <w:rPr>
          <w:rFonts w:hint="cs"/>
          <w:rtl/>
        </w:rPr>
        <w:t>חבלה חמורה. יהיו עב</w:t>
      </w:r>
      <w:r w:rsidR="004C233F">
        <w:rPr>
          <w:rFonts w:hint="cs"/>
          <w:rtl/>
        </w:rPr>
        <w:t>ירות</w:t>
      </w:r>
      <w:r>
        <w:rPr>
          <w:rFonts w:hint="cs"/>
          <w:rtl/>
        </w:rPr>
        <w:t xml:space="preserve"> חמור</w:t>
      </w:r>
      <w:r w:rsidR="004C233F">
        <w:rPr>
          <w:rFonts w:hint="cs"/>
          <w:rtl/>
        </w:rPr>
        <w:t>ות שהן</w:t>
      </w:r>
      <w:r>
        <w:rPr>
          <w:rFonts w:hint="cs"/>
          <w:rtl/>
        </w:rPr>
        <w:t xml:space="preserve"> יותר חמורות. </w:t>
      </w:r>
      <w:r w:rsidR="004C233F">
        <w:rPr>
          <w:rFonts w:hint="cs"/>
          <w:rtl/>
        </w:rPr>
        <w:t xml:space="preserve">לכן התיקים האלה לא יופיעו פה. </w:t>
      </w:r>
      <w:bookmarkStart w:id="779" w:name="_ETM_Q1_2834691"/>
      <w:bookmarkEnd w:id="779"/>
      <w:r w:rsidR="004C233F">
        <w:rPr>
          <w:rFonts w:hint="cs"/>
          <w:rtl/>
        </w:rPr>
        <w:t xml:space="preserve">כשאנחנו מפיקים תיקים, אנחנו מפיקים לפי העבירה החמורה. </w:t>
      </w:r>
      <w:r>
        <w:rPr>
          <w:rFonts w:hint="cs"/>
          <w:rtl/>
        </w:rPr>
        <w:t xml:space="preserve">אמחיש </w:t>
      </w:r>
      <w:bookmarkStart w:id="780" w:name="_ETM_Q1_2836005"/>
      <w:bookmarkEnd w:id="780"/>
      <w:r>
        <w:rPr>
          <w:rFonts w:hint="cs"/>
          <w:rtl/>
        </w:rPr>
        <w:t xml:space="preserve">בדוגמה. </w:t>
      </w:r>
    </w:p>
    <w:p w:rsidR="004C6271" w:rsidRDefault="004C6271" w:rsidP="004C6271">
      <w:pPr>
        <w:rPr>
          <w:rtl/>
        </w:rPr>
      </w:pPr>
      <w:bookmarkStart w:id="781" w:name="_ETM_Q1_2838332"/>
      <w:bookmarkStart w:id="782" w:name="_ETM_Q1_2838412"/>
      <w:bookmarkEnd w:id="781"/>
      <w:bookmarkEnd w:id="782"/>
    </w:p>
    <w:p w:rsidR="004C6271" w:rsidRDefault="004C6271" w:rsidP="004C6271">
      <w:pPr>
        <w:pStyle w:val="af6"/>
        <w:keepNext/>
        <w:rPr>
          <w:rtl/>
        </w:rPr>
      </w:pPr>
      <w:bookmarkStart w:id="783" w:name="ET_yor_6353_79"/>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783"/>
    </w:p>
    <w:p w:rsidR="004C6271" w:rsidRDefault="004C6271" w:rsidP="004C6271">
      <w:pPr>
        <w:pStyle w:val="KeepWithNext"/>
        <w:rPr>
          <w:rtl/>
        </w:rPr>
      </w:pPr>
    </w:p>
    <w:p w:rsidR="004C6271" w:rsidRDefault="004C6271" w:rsidP="004C6271">
      <w:pPr>
        <w:rPr>
          <w:rtl/>
        </w:rPr>
      </w:pPr>
      <w:bookmarkStart w:id="784" w:name="_ETM_Q1_2838849"/>
      <w:bookmarkEnd w:id="784"/>
      <w:r>
        <w:rPr>
          <w:rFonts w:hint="cs"/>
          <w:rtl/>
        </w:rPr>
        <w:t>מבין.</w:t>
      </w:r>
    </w:p>
    <w:p w:rsidR="004C6271" w:rsidRDefault="004C6271" w:rsidP="004C6271">
      <w:pPr>
        <w:rPr>
          <w:rtl/>
        </w:rPr>
      </w:pPr>
      <w:bookmarkStart w:id="785" w:name="_ETM_Q1_2839775"/>
      <w:bookmarkStart w:id="786" w:name="_ETM_Q1_2839825"/>
      <w:bookmarkEnd w:id="785"/>
      <w:bookmarkEnd w:id="786"/>
    </w:p>
    <w:p w:rsidR="004C6271" w:rsidRDefault="004C6271" w:rsidP="004C6271">
      <w:pPr>
        <w:pStyle w:val="-"/>
        <w:keepNext/>
        <w:rPr>
          <w:rtl/>
        </w:rPr>
      </w:pPr>
      <w:bookmarkStart w:id="787" w:name="ET_speakercontinue_882327_80"/>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ירון קנטר:</w:t>
      </w:r>
      <w:r w:rsidRPr="004C6271">
        <w:rPr>
          <w:rStyle w:val="TagStyle"/>
          <w:rtl/>
        </w:rPr>
        <w:t xml:space="preserve"> &lt;&lt; דובר_המשך &gt;&gt;</w:t>
      </w:r>
      <w:r>
        <w:rPr>
          <w:rtl/>
        </w:rPr>
        <w:t xml:space="preserve">   </w:t>
      </w:r>
      <w:bookmarkEnd w:id="787"/>
    </w:p>
    <w:p w:rsidR="004C6271" w:rsidRDefault="004C6271" w:rsidP="004C6271">
      <w:pPr>
        <w:pStyle w:val="KeepWithNext"/>
        <w:rPr>
          <w:rtl/>
        </w:rPr>
      </w:pPr>
    </w:p>
    <w:p w:rsidR="004C6271" w:rsidRDefault="004C6271" w:rsidP="004C233F">
      <w:pPr>
        <w:rPr>
          <w:rtl/>
        </w:rPr>
      </w:pPr>
      <w:bookmarkStart w:id="788" w:name="_ETM_Q1_2840285"/>
      <w:bookmarkEnd w:id="788"/>
      <w:r>
        <w:rPr>
          <w:rFonts w:hint="cs"/>
          <w:rtl/>
        </w:rPr>
        <w:t>א</w:t>
      </w:r>
      <w:r w:rsidR="004C233F">
        <w:rPr>
          <w:rFonts w:hint="cs"/>
          <w:rtl/>
        </w:rPr>
        <w:t>חדד למען הפרוטוקול כי אדוני משפ</w:t>
      </w:r>
      <w:r>
        <w:rPr>
          <w:rFonts w:hint="cs"/>
          <w:rtl/>
        </w:rPr>
        <w:t>טן</w:t>
      </w:r>
      <w:r w:rsidR="004C233F">
        <w:rPr>
          <w:rFonts w:hint="cs"/>
          <w:rtl/>
        </w:rPr>
        <w:t xml:space="preserve">, אני </w:t>
      </w:r>
      <w:bookmarkStart w:id="789" w:name="_ETM_Q1_2845994"/>
      <w:bookmarkEnd w:id="789"/>
      <w:r w:rsidR="004C233F">
        <w:rPr>
          <w:rFonts w:hint="cs"/>
          <w:rtl/>
        </w:rPr>
        <w:t>מבין</w:t>
      </w:r>
      <w:r>
        <w:rPr>
          <w:rFonts w:hint="cs"/>
          <w:rtl/>
        </w:rPr>
        <w:t xml:space="preserve">. אם אנחנו </w:t>
      </w:r>
      <w:bookmarkStart w:id="790" w:name="_ETM_Q1_2849445"/>
      <w:bookmarkEnd w:id="790"/>
      <w:r>
        <w:rPr>
          <w:rFonts w:hint="cs"/>
          <w:rtl/>
        </w:rPr>
        <w:t>מפיקים עבירת תק</w:t>
      </w:r>
      <w:r w:rsidR="004C233F">
        <w:rPr>
          <w:rFonts w:hint="cs"/>
          <w:rtl/>
        </w:rPr>
        <w:t>י</w:t>
      </w:r>
      <w:r>
        <w:rPr>
          <w:rFonts w:hint="cs"/>
          <w:rtl/>
        </w:rPr>
        <w:t xml:space="preserve">פת שוטר, </w:t>
      </w:r>
      <w:r w:rsidR="004C233F">
        <w:rPr>
          <w:rFonts w:hint="cs"/>
          <w:rtl/>
        </w:rPr>
        <w:t xml:space="preserve">סוהר, לא משנה, ובסופו של יום חלילה הסוהר </w:t>
      </w:r>
      <w:r>
        <w:rPr>
          <w:rFonts w:hint="cs"/>
          <w:rtl/>
        </w:rPr>
        <w:t xml:space="preserve">נרצח, התיק הזה לא יופיע </w:t>
      </w:r>
      <w:bookmarkStart w:id="791" w:name="_ETM_Q1_2857995"/>
      <w:bookmarkEnd w:id="791"/>
      <w:r>
        <w:rPr>
          <w:rFonts w:hint="cs"/>
          <w:rtl/>
        </w:rPr>
        <w:t xml:space="preserve">לי פה כי העבירה החמורה בתיק תהיה עבירת רצח. </w:t>
      </w:r>
      <w:r w:rsidR="004C233F">
        <w:rPr>
          <w:rFonts w:hint="cs"/>
          <w:rtl/>
        </w:rPr>
        <w:t xml:space="preserve">לכן תקיפת </w:t>
      </w:r>
      <w:bookmarkStart w:id="792" w:name="_ETM_Q1_2865661"/>
      <w:bookmarkEnd w:id="792"/>
      <w:r w:rsidR="004C233F">
        <w:rPr>
          <w:rFonts w:hint="cs"/>
          <w:rtl/>
        </w:rPr>
        <w:t xml:space="preserve">הסוהר נבלעת, </w:t>
      </w:r>
      <w:r>
        <w:rPr>
          <w:rFonts w:hint="cs"/>
          <w:rtl/>
        </w:rPr>
        <w:t xml:space="preserve">זה </w:t>
      </w:r>
      <w:bookmarkStart w:id="793" w:name="_ETM_Q1_2863933"/>
      <w:bookmarkEnd w:id="793"/>
      <w:r w:rsidR="004C233F">
        <w:rPr>
          <w:rFonts w:hint="cs"/>
          <w:rtl/>
        </w:rPr>
        <w:t>לא ע</w:t>
      </w:r>
      <w:r>
        <w:rPr>
          <w:rFonts w:hint="cs"/>
          <w:rtl/>
        </w:rPr>
        <w:t xml:space="preserve">בירה חמורה בתיק. </w:t>
      </w:r>
      <w:r w:rsidR="004C233F">
        <w:rPr>
          <w:rFonts w:hint="cs"/>
          <w:rtl/>
        </w:rPr>
        <w:t xml:space="preserve">התיקים שאני מציג </w:t>
      </w:r>
      <w:r w:rsidR="004C233F">
        <w:rPr>
          <w:rtl/>
        </w:rPr>
        <w:t>–</w:t>
      </w:r>
      <w:r w:rsidR="004C233F">
        <w:rPr>
          <w:rFonts w:hint="cs"/>
          <w:rtl/>
        </w:rPr>
        <w:t xml:space="preserve"> העבירה החמורה בתיק </w:t>
      </w:r>
      <w:bookmarkStart w:id="794" w:name="_ETM_Q1_2870354"/>
      <w:bookmarkEnd w:id="794"/>
      <w:r w:rsidR="004C233F">
        <w:rPr>
          <w:rFonts w:hint="cs"/>
          <w:rtl/>
        </w:rPr>
        <w:t xml:space="preserve">היא עבירה </w:t>
      </w:r>
      <w:r>
        <w:rPr>
          <w:rFonts w:hint="cs"/>
          <w:rtl/>
        </w:rPr>
        <w:t xml:space="preserve">של </w:t>
      </w:r>
      <w:bookmarkStart w:id="795" w:name="_ETM_Q1_2871155"/>
      <w:bookmarkEnd w:id="795"/>
      <w:r w:rsidR="004C233F">
        <w:rPr>
          <w:rFonts w:hint="cs"/>
          <w:rtl/>
        </w:rPr>
        <w:t xml:space="preserve">תקיפת </w:t>
      </w:r>
      <w:r>
        <w:rPr>
          <w:rFonts w:hint="cs"/>
          <w:rtl/>
        </w:rPr>
        <w:t xml:space="preserve">סוהר. </w:t>
      </w:r>
      <w:r w:rsidR="004C233F">
        <w:rPr>
          <w:rFonts w:hint="cs"/>
          <w:rtl/>
        </w:rPr>
        <w:t xml:space="preserve">אז אם נלוותה פה עבירה </w:t>
      </w:r>
      <w:r>
        <w:rPr>
          <w:rFonts w:hint="cs"/>
          <w:rtl/>
        </w:rPr>
        <w:t xml:space="preserve">שהיא יותר חמורה </w:t>
      </w:r>
      <w:r w:rsidR="004C233F">
        <w:rPr>
          <w:rFonts w:hint="cs"/>
          <w:rtl/>
        </w:rPr>
        <w:t xml:space="preserve">מתקיפת סוהר </w:t>
      </w:r>
      <w:bookmarkStart w:id="796" w:name="_ETM_Q1_2878651"/>
      <w:bookmarkEnd w:id="796"/>
      <w:r>
        <w:rPr>
          <w:rFonts w:hint="cs"/>
          <w:rtl/>
        </w:rPr>
        <w:t xml:space="preserve">כמו חבלה בכוונה מחמירה או משהו </w:t>
      </w:r>
      <w:bookmarkStart w:id="797" w:name="_ETM_Q1_2880238"/>
      <w:bookmarkEnd w:id="797"/>
      <w:r>
        <w:rPr>
          <w:rFonts w:hint="cs"/>
          <w:rtl/>
        </w:rPr>
        <w:t xml:space="preserve">כזה, לא יופיע פה </w:t>
      </w:r>
      <w:r w:rsidR="004C233F">
        <w:rPr>
          <w:rFonts w:hint="cs"/>
          <w:rtl/>
        </w:rPr>
        <w:t xml:space="preserve">כי עבירה חמורה יותר חמורה </w:t>
      </w:r>
      <w:r>
        <w:rPr>
          <w:rFonts w:hint="cs"/>
          <w:rtl/>
        </w:rPr>
        <w:t xml:space="preserve">מתקיפת סוהר. לא אקריא את כל </w:t>
      </w:r>
      <w:bookmarkStart w:id="798" w:name="_ETM_Q1_2888558"/>
      <w:bookmarkEnd w:id="798"/>
      <w:r>
        <w:rPr>
          <w:rFonts w:hint="cs"/>
          <w:rtl/>
        </w:rPr>
        <w:t>הנתונים, הקראתי את הרוב. אנו מזהים פער די משמעותי להב</w:t>
      </w:r>
      <w:r w:rsidR="004C233F">
        <w:rPr>
          <w:rFonts w:hint="cs"/>
          <w:rtl/>
        </w:rPr>
        <w:t>נ</w:t>
      </w:r>
      <w:r>
        <w:rPr>
          <w:rFonts w:hint="cs"/>
          <w:rtl/>
        </w:rPr>
        <w:t xml:space="preserve">תי </w:t>
      </w:r>
      <w:bookmarkStart w:id="799" w:name="_ETM_Q1_2896069"/>
      <w:bookmarkEnd w:id="799"/>
      <w:r>
        <w:rPr>
          <w:rFonts w:hint="cs"/>
          <w:rtl/>
        </w:rPr>
        <w:t>בין מה שאנו מבקשים</w:t>
      </w:r>
      <w:r w:rsidR="004C233F">
        <w:rPr>
          <w:rFonts w:hint="cs"/>
          <w:rtl/>
        </w:rPr>
        <w:t xml:space="preserve"> לבין מה</w:t>
      </w:r>
      <w:r>
        <w:rPr>
          <w:rFonts w:hint="cs"/>
          <w:rtl/>
        </w:rPr>
        <w:t>- -</w:t>
      </w:r>
    </w:p>
    <w:p w:rsidR="004C6271" w:rsidRDefault="004C6271" w:rsidP="004C6271">
      <w:pPr>
        <w:rPr>
          <w:rtl/>
        </w:rPr>
      </w:pPr>
      <w:bookmarkStart w:id="800" w:name="_ETM_Q1_2898908"/>
      <w:bookmarkStart w:id="801" w:name="_ETM_Q1_2898987"/>
      <w:bookmarkEnd w:id="800"/>
      <w:bookmarkEnd w:id="801"/>
    </w:p>
    <w:p w:rsidR="004C6271" w:rsidRDefault="004C6271" w:rsidP="004C6271">
      <w:pPr>
        <w:pStyle w:val="af6"/>
        <w:keepNext/>
        <w:rPr>
          <w:rtl/>
        </w:rPr>
      </w:pPr>
      <w:bookmarkStart w:id="802" w:name="ET_yor_6353_81"/>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02"/>
    </w:p>
    <w:p w:rsidR="004C6271" w:rsidRDefault="004C6271" w:rsidP="004C6271">
      <w:pPr>
        <w:pStyle w:val="KeepWithNext"/>
        <w:rPr>
          <w:rtl/>
        </w:rPr>
      </w:pPr>
    </w:p>
    <w:p w:rsidR="004C6271" w:rsidRDefault="004C6271" w:rsidP="004C6271">
      <w:pPr>
        <w:rPr>
          <w:rtl/>
        </w:rPr>
      </w:pPr>
      <w:bookmarkStart w:id="803" w:name="_ETM_Q1_2899462"/>
      <w:bookmarkEnd w:id="803"/>
      <w:r>
        <w:rPr>
          <w:rFonts w:hint="cs"/>
          <w:rtl/>
        </w:rPr>
        <w:t xml:space="preserve">יש אותו פער גם בתקיפת </w:t>
      </w:r>
      <w:bookmarkStart w:id="804" w:name="_ETM_Q1_2903973"/>
      <w:bookmarkEnd w:id="804"/>
      <w:r>
        <w:rPr>
          <w:rFonts w:hint="cs"/>
          <w:rtl/>
        </w:rPr>
        <w:t>שוטרים?</w:t>
      </w:r>
    </w:p>
    <w:p w:rsidR="004C6271" w:rsidRDefault="004C6271" w:rsidP="004C6271">
      <w:pPr>
        <w:rPr>
          <w:rtl/>
        </w:rPr>
      </w:pPr>
      <w:bookmarkStart w:id="805" w:name="_ETM_Q1_2905012"/>
      <w:bookmarkStart w:id="806" w:name="_ETM_Q1_2905087"/>
      <w:bookmarkEnd w:id="805"/>
      <w:bookmarkEnd w:id="806"/>
    </w:p>
    <w:p w:rsidR="004C6271" w:rsidRDefault="004C6271" w:rsidP="004C6271">
      <w:pPr>
        <w:pStyle w:val="-"/>
        <w:keepNext/>
        <w:rPr>
          <w:rtl/>
        </w:rPr>
      </w:pPr>
      <w:bookmarkStart w:id="807" w:name="ET_speakercontinue_882327_82"/>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ירון קנטר:</w:t>
      </w:r>
      <w:r w:rsidRPr="004C6271">
        <w:rPr>
          <w:rStyle w:val="TagStyle"/>
          <w:rtl/>
        </w:rPr>
        <w:t xml:space="preserve"> &lt;&lt; דובר_המשך &gt;&gt;</w:t>
      </w:r>
      <w:r>
        <w:rPr>
          <w:rtl/>
        </w:rPr>
        <w:t xml:space="preserve">   </w:t>
      </w:r>
      <w:bookmarkEnd w:id="807"/>
    </w:p>
    <w:p w:rsidR="004C6271" w:rsidRDefault="004C6271" w:rsidP="004C6271">
      <w:pPr>
        <w:pStyle w:val="KeepWithNext"/>
        <w:rPr>
          <w:rtl/>
        </w:rPr>
      </w:pPr>
    </w:p>
    <w:p w:rsidR="004C6271" w:rsidRDefault="004C6271" w:rsidP="004C233F">
      <w:pPr>
        <w:rPr>
          <w:rtl/>
        </w:rPr>
      </w:pPr>
      <w:bookmarkStart w:id="808" w:name="_ETM_Q1_2905527"/>
      <w:bookmarkEnd w:id="808"/>
      <w:r>
        <w:rPr>
          <w:rFonts w:hint="cs"/>
          <w:rtl/>
        </w:rPr>
        <w:t>לא יודע לומר לאדוני. תקיפת שוטר זה לא עבירה ש</w:t>
      </w:r>
      <w:r w:rsidR="004C233F">
        <w:rPr>
          <w:rFonts w:hint="cs"/>
          <w:rtl/>
        </w:rPr>
        <w:t>ככל ה</w:t>
      </w:r>
      <w:r>
        <w:rPr>
          <w:rFonts w:hint="cs"/>
          <w:rtl/>
        </w:rPr>
        <w:t xml:space="preserve">תביעה </w:t>
      </w:r>
      <w:bookmarkStart w:id="809" w:name="_ETM_Q1_2912128"/>
      <w:bookmarkEnd w:id="809"/>
      <w:r>
        <w:rPr>
          <w:rFonts w:hint="cs"/>
          <w:rtl/>
        </w:rPr>
        <w:t xml:space="preserve">מטפלת אלא </w:t>
      </w:r>
      <w:r w:rsidR="004C233F">
        <w:rPr>
          <w:rFonts w:hint="cs"/>
          <w:rtl/>
        </w:rPr>
        <w:t>בסמכות ה</w:t>
      </w:r>
      <w:r>
        <w:rPr>
          <w:rFonts w:hint="cs"/>
          <w:rtl/>
        </w:rPr>
        <w:t>פרקליטות.</w:t>
      </w:r>
      <w:r w:rsidR="004C233F">
        <w:rPr>
          <w:rFonts w:hint="cs"/>
          <w:rtl/>
        </w:rPr>
        <w:t xml:space="preserve"> ניגוד </w:t>
      </w:r>
      <w:bookmarkStart w:id="810" w:name="_ETM_Q1_2918606"/>
      <w:bookmarkEnd w:id="810"/>
      <w:r w:rsidR="004C233F">
        <w:rPr>
          <w:rFonts w:hint="cs"/>
          <w:rtl/>
        </w:rPr>
        <w:t>עניינים. אנחנו חלק מהמשט</w:t>
      </w:r>
      <w:r>
        <w:rPr>
          <w:rFonts w:hint="cs"/>
          <w:rtl/>
        </w:rPr>
        <w:t>רה.</w:t>
      </w:r>
      <w:r w:rsidR="004C233F">
        <w:rPr>
          <w:rFonts w:hint="cs"/>
          <w:rtl/>
        </w:rPr>
        <w:t xml:space="preserve"> שיקולים כאלה ואחרים.</w:t>
      </w:r>
    </w:p>
    <w:p w:rsidR="004C6271" w:rsidRDefault="004C6271" w:rsidP="004C6271">
      <w:pPr>
        <w:rPr>
          <w:rtl/>
        </w:rPr>
      </w:pPr>
      <w:bookmarkStart w:id="811" w:name="_ETM_Q1_2921756"/>
      <w:bookmarkStart w:id="812" w:name="_ETM_Q1_2921831"/>
      <w:bookmarkEnd w:id="811"/>
      <w:bookmarkEnd w:id="812"/>
    </w:p>
    <w:p w:rsidR="004C6271" w:rsidRDefault="004C6271" w:rsidP="004C6271">
      <w:pPr>
        <w:pStyle w:val="af6"/>
        <w:keepNext/>
        <w:rPr>
          <w:rtl/>
        </w:rPr>
      </w:pPr>
      <w:bookmarkStart w:id="813" w:name="ET_yor_6353_83"/>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13"/>
    </w:p>
    <w:p w:rsidR="004C6271" w:rsidRDefault="004C6271" w:rsidP="004C6271">
      <w:pPr>
        <w:pStyle w:val="KeepWithNext"/>
        <w:rPr>
          <w:rtl/>
        </w:rPr>
      </w:pPr>
    </w:p>
    <w:p w:rsidR="004C6271" w:rsidRDefault="004C6271" w:rsidP="004C6271">
      <w:pPr>
        <w:rPr>
          <w:rtl/>
        </w:rPr>
      </w:pPr>
      <w:bookmarkStart w:id="814" w:name="_ETM_Q1_2922306"/>
      <w:bookmarkEnd w:id="814"/>
      <w:r>
        <w:rPr>
          <w:rFonts w:hint="cs"/>
          <w:rtl/>
        </w:rPr>
        <w:t xml:space="preserve">אחרי התיקון הזה </w:t>
      </w:r>
      <w:bookmarkStart w:id="815" w:name="_ETM_Q1_2924121"/>
      <w:bookmarkEnd w:id="815"/>
      <w:r>
        <w:rPr>
          <w:rFonts w:hint="cs"/>
          <w:rtl/>
        </w:rPr>
        <w:t>גם יהיה רק פרקליטות?</w:t>
      </w:r>
    </w:p>
    <w:p w:rsidR="004C6271" w:rsidRDefault="004C6271" w:rsidP="004C6271">
      <w:pPr>
        <w:rPr>
          <w:rtl/>
        </w:rPr>
      </w:pPr>
      <w:bookmarkStart w:id="816" w:name="_ETM_Q1_2927133"/>
      <w:bookmarkStart w:id="817" w:name="_ETM_Q1_2927197"/>
      <w:bookmarkEnd w:id="816"/>
      <w:bookmarkEnd w:id="817"/>
    </w:p>
    <w:p w:rsidR="004C6271" w:rsidRDefault="004C6271" w:rsidP="004C6271">
      <w:pPr>
        <w:pStyle w:val="af9"/>
        <w:keepNext/>
        <w:rPr>
          <w:rtl/>
        </w:rPr>
      </w:pPr>
      <w:bookmarkStart w:id="818" w:name="ET_guest_932356_84"/>
      <w:r w:rsidRPr="004C6271">
        <w:rPr>
          <w:rStyle w:val="TagStyle"/>
          <w:rtl/>
        </w:rPr>
        <w:t xml:space="preserve"> &lt;&lt; אורח &gt;&gt; </w:t>
      </w:r>
      <w:r>
        <w:rPr>
          <w:rtl/>
        </w:rPr>
        <w:t>גל הרניק בלום:</w:t>
      </w:r>
      <w:r w:rsidRPr="004C6271">
        <w:rPr>
          <w:rStyle w:val="TagStyle"/>
          <w:rtl/>
        </w:rPr>
        <w:t xml:space="preserve"> &lt;&lt; אורח &gt;&gt;</w:t>
      </w:r>
      <w:r>
        <w:rPr>
          <w:rtl/>
        </w:rPr>
        <w:t xml:space="preserve">   </w:t>
      </w:r>
      <w:bookmarkEnd w:id="818"/>
    </w:p>
    <w:p w:rsidR="004C6271" w:rsidRDefault="004C6271" w:rsidP="004C6271">
      <w:pPr>
        <w:pStyle w:val="KeepWithNext"/>
        <w:rPr>
          <w:rtl/>
        </w:rPr>
      </w:pPr>
    </w:p>
    <w:p w:rsidR="004C6271" w:rsidRDefault="004C233F" w:rsidP="004C233F">
      <w:pPr>
        <w:rPr>
          <w:rtl/>
        </w:rPr>
      </w:pPr>
      <w:bookmarkStart w:id="819" w:name="_ETM_Q1_2930861"/>
      <w:bookmarkEnd w:id="819"/>
      <w:r>
        <w:rPr>
          <w:rFonts w:hint="cs"/>
          <w:rtl/>
        </w:rPr>
        <w:t>אנחנו רוצים לבקש שהעבירות האלה, כמו תקיפת עובד ציבור, שבנסיבות מחמירות</w:t>
      </w:r>
      <w:r w:rsidR="004C6271">
        <w:rPr>
          <w:rFonts w:hint="cs"/>
          <w:rtl/>
        </w:rPr>
        <w:t xml:space="preserve"> כרגע בטיפול התביעות </w:t>
      </w:r>
      <w:bookmarkStart w:id="820" w:name="_ETM_Q1_2937582"/>
      <w:bookmarkEnd w:id="820"/>
      <w:r>
        <w:rPr>
          <w:rFonts w:hint="cs"/>
          <w:rtl/>
        </w:rPr>
        <w:t>אנו רוצי</w:t>
      </w:r>
      <w:r w:rsidR="004C6271">
        <w:rPr>
          <w:rFonts w:hint="cs"/>
          <w:rtl/>
        </w:rPr>
        <w:t xml:space="preserve">ם לבקש </w:t>
      </w:r>
      <w:r>
        <w:rPr>
          <w:rFonts w:hint="cs"/>
          <w:rtl/>
        </w:rPr>
        <w:t>ש</w:t>
      </w:r>
      <w:r w:rsidR="004C6271">
        <w:rPr>
          <w:rFonts w:hint="cs"/>
          <w:rtl/>
        </w:rPr>
        <w:t>יישאר</w:t>
      </w:r>
      <w:r>
        <w:rPr>
          <w:rFonts w:hint="cs"/>
          <w:rtl/>
        </w:rPr>
        <w:t xml:space="preserve"> בסמכות תביעות</w:t>
      </w:r>
      <w:r w:rsidR="004C6271">
        <w:rPr>
          <w:rFonts w:hint="cs"/>
          <w:rtl/>
        </w:rPr>
        <w:t>.</w:t>
      </w:r>
    </w:p>
    <w:p w:rsidR="004C6271" w:rsidRDefault="004C6271" w:rsidP="004C6271">
      <w:pPr>
        <w:rPr>
          <w:rtl/>
        </w:rPr>
      </w:pPr>
      <w:bookmarkStart w:id="821" w:name="_ETM_Q1_2941308"/>
      <w:bookmarkStart w:id="822" w:name="_ETM_Q1_2941388"/>
      <w:bookmarkStart w:id="823" w:name="_ETM_Q1_2943118"/>
      <w:bookmarkEnd w:id="821"/>
      <w:bookmarkEnd w:id="822"/>
      <w:bookmarkEnd w:id="823"/>
    </w:p>
    <w:p w:rsidR="004C6271" w:rsidRDefault="004C6271" w:rsidP="004C6271">
      <w:pPr>
        <w:pStyle w:val="a4"/>
        <w:keepNext/>
        <w:rPr>
          <w:rtl/>
        </w:rPr>
      </w:pPr>
      <w:bookmarkStart w:id="824" w:name="ET_speaker_טליה_גמאל_85"/>
      <w:r w:rsidRPr="004C6271">
        <w:rPr>
          <w:rStyle w:val="TagStyle"/>
          <w:rtl/>
        </w:rPr>
        <w:t xml:space="preserve"> &lt;&lt; דובר &gt;&gt; </w:t>
      </w:r>
      <w:r>
        <w:rPr>
          <w:rtl/>
        </w:rPr>
        <w:t>טליה ג'מאל:</w:t>
      </w:r>
      <w:r w:rsidRPr="004C6271">
        <w:rPr>
          <w:rStyle w:val="TagStyle"/>
          <w:rtl/>
        </w:rPr>
        <w:t xml:space="preserve"> &lt;&lt; דובר &gt;&gt;</w:t>
      </w:r>
      <w:r>
        <w:rPr>
          <w:rtl/>
        </w:rPr>
        <w:t xml:space="preserve">   </w:t>
      </w:r>
      <w:bookmarkEnd w:id="824"/>
    </w:p>
    <w:p w:rsidR="004C6271" w:rsidRDefault="004C6271" w:rsidP="004C6271">
      <w:pPr>
        <w:pStyle w:val="KeepWithNext"/>
        <w:rPr>
          <w:rtl/>
        </w:rPr>
      </w:pPr>
    </w:p>
    <w:p w:rsidR="004C6271" w:rsidRDefault="004C6271" w:rsidP="004C233F">
      <w:pPr>
        <w:rPr>
          <w:rtl/>
        </w:rPr>
      </w:pPr>
      <w:bookmarkStart w:id="825" w:name="_ETM_Q1_2943506"/>
      <w:bookmarkStart w:id="826" w:name="_ETM_Q1_2943551"/>
      <w:bookmarkEnd w:id="825"/>
      <w:bookmarkEnd w:id="826"/>
      <w:r>
        <w:rPr>
          <w:rFonts w:hint="cs"/>
          <w:rtl/>
        </w:rPr>
        <w:t xml:space="preserve">אתם צריכים בשביל זה תיקון של </w:t>
      </w:r>
      <w:bookmarkStart w:id="827" w:name="_ETM_Q1_2947516"/>
      <w:bookmarkEnd w:id="827"/>
      <w:proofErr w:type="spellStart"/>
      <w:r>
        <w:rPr>
          <w:rFonts w:hint="cs"/>
          <w:rtl/>
        </w:rPr>
        <w:t>החסד"פ</w:t>
      </w:r>
      <w:proofErr w:type="spellEnd"/>
      <w:r>
        <w:rPr>
          <w:rFonts w:hint="cs"/>
          <w:rtl/>
        </w:rPr>
        <w:t>?</w:t>
      </w:r>
    </w:p>
    <w:p w:rsidR="004C6271" w:rsidRDefault="004C6271" w:rsidP="004C6271">
      <w:pPr>
        <w:rPr>
          <w:rtl/>
        </w:rPr>
      </w:pPr>
      <w:bookmarkStart w:id="828" w:name="_ETM_Q1_2949926"/>
      <w:bookmarkStart w:id="829" w:name="_ETM_Q1_2950011"/>
      <w:bookmarkStart w:id="830" w:name="_ETM_Q1_2951956"/>
      <w:bookmarkEnd w:id="828"/>
      <w:bookmarkEnd w:id="829"/>
      <w:bookmarkEnd w:id="830"/>
    </w:p>
    <w:p w:rsidR="004C6271" w:rsidRDefault="004C6271" w:rsidP="004C6271">
      <w:pPr>
        <w:pStyle w:val="af9"/>
        <w:keepNext/>
        <w:rPr>
          <w:rtl/>
        </w:rPr>
      </w:pPr>
      <w:bookmarkStart w:id="831" w:name="ET_guest_932356_86"/>
      <w:r w:rsidRPr="004C6271">
        <w:rPr>
          <w:rStyle w:val="TagStyle"/>
          <w:rtl/>
        </w:rPr>
        <w:t xml:space="preserve"> &lt;&lt; אורח &gt;&gt; </w:t>
      </w:r>
      <w:r>
        <w:rPr>
          <w:rtl/>
        </w:rPr>
        <w:t>גל הרניק בלום:</w:t>
      </w:r>
      <w:r w:rsidRPr="004C6271">
        <w:rPr>
          <w:rStyle w:val="TagStyle"/>
          <w:rtl/>
        </w:rPr>
        <w:t xml:space="preserve"> &lt;&lt; אורח &gt;&gt;</w:t>
      </w:r>
      <w:r>
        <w:rPr>
          <w:rtl/>
        </w:rPr>
        <w:t xml:space="preserve">   </w:t>
      </w:r>
      <w:bookmarkEnd w:id="831"/>
    </w:p>
    <w:p w:rsidR="004C6271" w:rsidRDefault="004C6271" w:rsidP="004C6271">
      <w:pPr>
        <w:pStyle w:val="KeepWithNext"/>
        <w:rPr>
          <w:rtl/>
        </w:rPr>
      </w:pPr>
    </w:p>
    <w:p w:rsidR="004C6271" w:rsidRDefault="004C233F" w:rsidP="004C6271">
      <w:pPr>
        <w:rPr>
          <w:rtl/>
        </w:rPr>
      </w:pPr>
      <w:bookmarkStart w:id="832" w:name="_ETM_Q1_2952371"/>
      <w:bookmarkStart w:id="833" w:name="_ETM_Q1_2952401"/>
      <w:bookmarkEnd w:id="832"/>
      <w:bookmarkEnd w:id="833"/>
      <w:r>
        <w:rPr>
          <w:rFonts w:hint="cs"/>
          <w:rtl/>
        </w:rPr>
        <w:t xml:space="preserve">כרגע זה מוחרג </w:t>
      </w:r>
      <w:proofErr w:type="spellStart"/>
      <w:r>
        <w:rPr>
          <w:rFonts w:hint="cs"/>
          <w:rtl/>
        </w:rPr>
        <w:t>מהחסד"פ</w:t>
      </w:r>
      <w:proofErr w:type="spellEnd"/>
      <w:r>
        <w:rPr>
          <w:rFonts w:hint="cs"/>
          <w:rtl/>
        </w:rPr>
        <w:t xml:space="preserve">, מוחרג בה בתוספת הראשונה ורוצים </w:t>
      </w:r>
      <w:r w:rsidR="004C6271">
        <w:rPr>
          <w:rFonts w:hint="cs"/>
          <w:rtl/>
        </w:rPr>
        <w:t>שיישאר ככה.</w:t>
      </w:r>
    </w:p>
    <w:p w:rsidR="004C6271" w:rsidRDefault="004C6271" w:rsidP="004C6271">
      <w:pPr>
        <w:rPr>
          <w:rtl/>
        </w:rPr>
      </w:pPr>
      <w:bookmarkStart w:id="834" w:name="_ETM_Q1_2954296"/>
      <w:bookmarkStart w:id="835" w:name="_ETM_Q1_2954361"/>
      <w:bookmarkEnd w:id="834"/>
      <w:bookmarkEnd w:id="835"/>
    </w:p>
    <w:p w:rsidR="004C6271" w:rsidRDefault="004C6271" w:rsidP="004C6271">
      <w:pPr>
        <w:pStyle w:val="af6"/>
        <w:keepNext/>
        <w:rPr>
          <w:rtl/>
        </w:rPr>
      </w:pPr>
      <w:bookmarkStart w:id="836" w:name="ET_yor_6353_87"/>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36"/>
    </w:p>
    <w:p w:rsidR="004C6271" w:rsidRDefault="004C6271" w:rsidP="004C6271">
      <w:pPr>
        <w:pStyle w:val="KeepWithNext"/>
        <w:rPr>
          <w:rtl/>
        </w:rPr>
      </w:pPr>
    </w:p>
    <w:p w:rsidR="004C6271" w:rsidRDefault="004C6271" w:rsidP="004C6271">
      <w:pPr>
        <w:rPr>
          <w:rtl/>
        </w:rPr>
      </w:pPr>
      <w:bookmarkStart w:id="837" w:name="_ETM_Q1_2954811"/>
      <w:bookmarkEnd w:id="837"/>
      <w:r>
        <w:rPr>
          <w:rFonts w:hint="cs"/>
          <w:rtl/>
        </w:rPr>
        <w:t>למה?</w:t>
      </w:r>
    </w:p>
    <w:p w:rsidR="004C6271" w:rsidRDefault="004C6271" w:rsidP="004C6271">
      <w:pPr>
        <w:rPr>
          <w:rtl/>
        </w:rPr>
      </w:pPr>
      <w:bookmarkStart w:id="838" w:name="_ETM_Q1_2955621"/>
      <w:bookmarkStart w:id="839" w:name="_ETM_Q1_2955676"/>
      <w:bookmarkEnd w:id="838"/>
      <w:bookmarkEnd w:id="839"/>
    </w:p>
    <w:p w:rsidR="004C6271" w:rsidRDefault="004C6271" w:rsidP="004C6271">
      <w:pPr>
        <w:pStyle w:val="-"/>
        <w:keepNext/>
        <w:rPr>
          <w:rtl/>
        </w:rPr>
      </w:pPr>
      <w:bookmarkStart w:id="840" w:name="ET_speakercontinue_932356_88"/>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גל הרניק בלום:</w:t>
      </w:r>
      <w:r w:rsidRPr="004C6271">
        <w:rPr>
          <w:rStyle w:val="TagStyle"/>
          <w:rtl/>
        </w:rPr>
        <w:t xml:space="preserve"> &lt;&lt; דובר_המשך &gt;&gt;</w:t>
      </w:r>
      <w:r>
        <w:rPr>
          <w:rtl/>
        </w:rPr>
        <w:t xml:space="preserve">   </w:t>
      </w:r>
      <w:bookmarkEnd w:id="840"/>
    </w:p>
    <w:p w:rsidR="004C6271" w:rsidRDefault="004C6271" w:rsidP="004C6271">
      <w:pPr>
        <w:pStyle w:val="KeepWithNext"/>
        <w:rPr>
          <w:rtl/>
        </w:rPr>
      </w:pPr>
    </w:p>
    <w:p w:rsidR="004C6271" w:rsidRDefault="004C233F" w:rsidP="004C233F">
      <w:pPr>
        <w:rPr>
          <w:rtl/>
        </w:rPr>
      </w:pPr>
      <w:bookmarkStart w:id="841" w:name="_ETM_Q1_2956136"/>
      <w:bookmarkEnd w:id="841"/>
      <w:r>
        <w:rPr>
          <w:rFonts w:hint="cs"/>
          <w:rtl/>
        </w:rPr>
        <w:t xml:space="preserve">כי בתקיפת שוטר בנסיבות מחמירות יש לנו מערכת היחסים המיוחדת בין המשטרה </w:t>
      </w:r>
      <w:r w:rsidR="004C6271">
        <w:rPr>
          <w:rFonts w:hint="cs"/>
          <w:rtl/>
        </w:rPr>
        <w:t xml:space="preserve">לבין התביעות. לכן </w:t>
      </w:r>
      <w:proofErr w:type="spellStart"/>
      <w:r w:rsidR="004C6271">
        <w:rPr>
          <w:rFonts w:hint="cs"/>
          <w:rtl/>
        </w:rPr>
        <w:t>החריגו</w:t>
      </w:r>
      <w:proofErr w:type="spellEnd"/>
      <w:r w:rsidR="004C6271">
        <w:rPr>
          <w:rFonts w:hint="cs"/>
          <w:rtl/>
        </w:rPr>
        <w:t xml:space="preserve"> את זה</w:t>
      </w:r>
      <w:r>
        <w:rPr>
          <w:rFonts w:hint="cs"/>
          <w:rtl/>
        </w:rPr>
        <w:t xml:space="preserve"> והעבירו את </w:t>
      </w:r>
      <w:bookmarkStart w:id="842" w:name="_ETM_Q1_2961437"/>
      <w:bookmarkEnd w:id="842"/>
      <w:r>
        <w:rPr>
          <w:rFonts w:hint="cs"/>
          <w:rtl/>
        </w:rPr>
        <w:t>זה לסמכות- -</w:t>
      </w:r>
    </w:p>
    <w:p w:rsidR="004C6271" w:rsidRDefault="004C6271" w:rsidP="004C6271">
      <w:pPr>
        <w:rPr>
          <w:rtl/>
        </w:rPr>
      </w:pPr>
      <w:bookmarkStart w:id="843" w:name="_ETM_Q1_2960256"/>
      <w:bookmarkStart w:id="844" w:name="_ETM_Q1_2960319"/>
      <w:bookmarkEnd w:id="843"/>
      <w:bookmarkEnd w:id="844"/>
    </w:p>
    <w:p w:rsidR="004C6271" w:rsidRDefault="004C6271" w:rsidP="004C6271">
      <w:pPr>
        <w:pStyle w:val="af6"/>
        <w:keepNext/>
        <w:rPr>
          <w:rtl/>
        </w:rPr>
      </w:pPr>
      <w:bookmarkStart w:id="845" w:name="ET_yor_6353_89"/>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45"/>
    </w:p>
    <w:p w:rsidR="004C6271" w:rsidRDefault="004C6271" w:rsidP="004C6271">
      <w:pPr>
        <w:pStyle w:val="KeepWithNext"/>
        <w:rPr>
          <w:rtl/>
        </w:rPr>
      </w:pPr>
    </w:p>
    <w:p w:rsidR="004C6271" w:rsidRDefault="004C6271" w:rsidP="004C233F">
      <w:pPr>
        <w:rPr>
          <w:rtl/>
        </w:rPr>
      </w:pPr>
      <w:bookmarkStart w:id="846" w:name="_ETM_Q1_2960804"/>
      <w:bookmarkEnd w:id="846"/>
      <w:r>
        <w:rPr>
          <w:rFonts w:hint="cs"/>
          <w:rtl/>
        </w:rPr>
        <w:t xml:space="preserve">יהיה נכון אם אומר </w:t>
      </w:r>
      <w:bookmarkStart w:id="847" w:name="_ETM_Q1_2963069"/>
      <w:bookmarkEnd w:id="847"/>
      <w:r>
        <w:rPr>
          <w:rFonts w:hint="cs"/>
          <w:rtl/>
        </w:rPr>
        <w:t xml:space="preserve">שכעיקרון העונשים שנגזרים </w:t>
      </w:r>
      <w:r w:rsidR="004C233F">
        <w:rPr>
          <w:rFonts w:hint="cs"/>
          <w:rtl/>
        </w:rPr>
        <w:t xml:space="preserve">על </w:t>
      </w:r>
      <w:r>
        <w:rPr>
          <w:rFonts w:hint="cs"/>
          <w:rtl/>
        </w:rPr>
        <w:t xml:space="preserve">ידי תיקים שמנוהלים על ידי תביעה </w:t>
      </w:r>
      <w:bookmarkStart w:id="848" w:name="_ETM_Q1_2970004"/>
      <w:bookmarkEnd w:id="848"/>
      <w:r>
        <w:rPr>
          <w:rFonts w:hint="cs"/>
          <w:rtl/>
        </w:rPr>
        <w:t>בנושאים האלה נמוכים יותר מאלה של הפרקליטות?</w:t>
      </w:r>
    </w:p>
    <w:p w:rsidR="004C6271" w:rsidRDefault="004C6271" w:rsidP="004C6271">
      <w:pPr>
        <w:rPr>
          <w:rtl/>
        </w:rPr>
      </w:pPr>
      <w:bookmarkStart w:id="849" w:name="_ETM_Q1_2974348"/>
      <w:bookmarkStart w:id="850" w:name="_ETM_Q1_2974413"/>
      <w:bookmarkEnd w:id="849"/>
      <w:bookmarkEnd w:id="850"/>
    </w:p>
    <w:p w:rsidR="004C6271" w:rsidRDefault="004C6271" w:rsidP="004C6271">
      <w:pPr>
        <w:pStyle w:val="-"/>
        <w:keepNext/>
        <w:rPr>
          <w:rtl/>
        </w:rPr>
      </w:pPr>
      <w:bookmarkStart w:id="851" w:name="ET_speakercontinue_932356_90"/>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גל הרניק בלום:</w:t>
      </w:r>
      <w:r w:rsidRPr="004C6271">
        <w:rPr>
          <w:rStyle w:val="TagStyle"/>
          <w:rtl/>
        </w:rPr>
        <w:t xml:space="preserve"> &lt;&lt; דובר_המשך &gt;&gt;</w:t>
      </w:r>
      <w:r>
        <w:rPr>
          <w:rtl/>
        </w:rPr>
        <w:t xml:space="preserve">   </w:t>
      </w:r>
      <w:bookmarkEnd w:id="851"/>
    </w:p>
    <w:p w:rsidR="004C6271" w:rsidRDefault="004C6271" w:rsidP="004C6271">
      <w:pPr>
        <w:pStyle w:val="KeepWithNext"/>
        <w:rPr>
          <w:rtl/>
        </w:rPr>
      </w:pPr>
    </w:p>
    <w:p w:rsidR="004C6271" w:rsidRDefault="004C6271" w:rsidP="004C6271">
      <w:pPr>
        <w:rPr>
          <w:rtl/>
        </w:rPr>
      </w:pPr>
      <w:bookmarkStart w:id="852" w:name="_ETM_Q1_2974858"/>
      <w:bookmarkEnd w:id="852"/>
      <w:r>
        <w:rPr>
          <w:rFonts w:hint="cs"/>
          <w:rtl/>
        </w:rPr>
        <w:t xml:space="preserve">אי אפשר לומר זאת </w:t>
      </w:r>
      <w:bookmarkStart w:id="853" w:name="_ETM_Q1_2976498"/>
      <w:bookmarkEnd w:id="853"/>
      <w:r>
        <w:rPr>
          <w:rFonts w:hint="cs"/>
          <w:rtl/>
        </w:rPr>
        <w:t>באפן גורף.</w:t>
      </w:r>
    </w:p>
    <w:p w:rsidR="004C6271" w:rsidRDefault="004C6271" w:rsidP="004C6271">
      <w:pPr>
        <w:rPr>
          <w:rtl/>
        </w:rPr>
      </w:pPr>
      <w:bookmarkStart w:id="854" w:name="_ETM_Q1_2978223"/>
      <w:bookmarkStart w:id="855" w:name="_ETM_Q1_2978283"/>
      <w:bookmarkEnd w:id="854"/>
      <w:bookmarkEnd w:id="855"/>
    </w:p>
    <w:p w:rsidR="004C6271" w:rsidRDefault="004C6271" w:rsidP="004C6271">
      <w:pPr>
        <w:pStyle w:val="af6"/>
        <w:keepNext/>
        <w:rPr>
          <w:rtl/>
        </w:rPr>
      </w:pPr>
      <w:bookmarkStart w:id="856" w:name="ET_yor_6353_91"/>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56"/>
    </w:p>
    <w:p w:rsidR="004C6271" w:rsidRDefault="004C6271" w:rsidP="004C6271">
      <w:pPr>
        <w:pStyle w:val="KeepWithNext"/>
        <w:rPr>
          <w:rtl/>
        </w:rPr>
      </w:pPr>
    </w:p>
    <w:p w:rsidR="004C6271" w:rsidRDefault="004C233F" w:rsidP="004C6271">
      <w:pPr>
        <w:rPr>
          <w:rtl/>
        </w:rPr>
      </w:pPr>
      <w:bookmarkStart w:id="857" w:name="_ETM_Q1_2978751"/>
      <w:bookmarkEnd w:id="857"/>
      <w:r>
        <w:rPr>
          <w:rFonts w:hint="cs"/>
          <w:rtl/>
        </w:rPr>
        <w:t xml:space="preserve">למה? </w:t>
      </w:r>
      <w:r w:rsidR="004C6271">
        <w:rPr>
          <w:rFonts w:hint="cs"/>
          <w:rtl/>
        </w:rPr>
        <w:t xml:space="preserve">גם אתם </w:t>
      </w:r>
      <w:r>
        <w:rPr>
          <w:rFonts w:hint="cs"/>
          <w:rtl/>
        </w:rPr>
        <w:t xml:space="preserve">על </w:t>
      </w:r>
      <w:r w:rsidR="004C6271">
        <w:rPr>
          <w:rFonts w:hint="cs"/>
          <w:rtl/>
        </w:rPr>
        <w:t xml:space="preserve">תקיפה של שוטרים מקבלים </w:t>
      </w:r>
      <w:r>
        <w:rPr>
          <w:rFonts w:hint="cs"/>
          <w:rtl/>
        </w:rPr>
        <w:t>ב</w:t>
      </w:r>
      <w:r w:rsidR="004C6271">
        <w:rPr>
          <w:rFonts w:hint="cs"/>
          <w:rtl/>
        </w:rPr>
        <w:t>חודשים?</w:t>
      </w:r>
    </w:p>
    <w:p w:rsidR="004C6271" w:rsidRDefault="004C6271" w:rsidP="004C6271">
      <w:pPr>
        <w:rPr>
          <w:rtl/>
        </w:rPr>
      </w:pPr>
      <w:bookmarkStart w:id="858" w:name="_ETM_Q1_2983110"/>
      <w:bookmarkStart w:id="859" w:name="_ETM_Q1_2983185"/>
      <w:bookmarkEnd w:id="858"/>
      <w:bookmarkEnd w:id="859"/>
    </w:p>
    <w:p w:rsidR="004C6271" w:rsidRDefault="004C6271" w:rsidP="004C6271">
      <w:pPr>
        <w:pStyle w:val="-"/>
        <w:keepNext/>
        <w:rPr>
          <w:rtl/>
        </w:rPr>
      </w:pPr>
      <w:bookmarkStart w:id="860" w:name="ET_speakercontinue_932356_92"/>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גל הרניק בלום:</w:t>
      </w:r>
      <w:r w:rsidRPr="004C6271">
        <w:rPr>
          <w:rStyle w:val="TagStyle"/>
          <w:rtl/>
        </w:rPr>
        <w:t xml:space="preserve"> &lt;&lt; דובר_המשך &gt;&gt;</w:t>
      </w:r>
      <w:r>
        <w:rPr>
          <w:rtl/>
        </w:rPr>
        <w:t xml:space="preserve">   </w:t>
      </w:r>
      <w:bookmarkEnd w:id="860"/>
    </w:p>
    <w:p w:rsidR="004C6271" w:rsidRDefault="004C6271" w:rsidP="004C6271">
      <w:pPr>
        <w:pStyle w:val="KeepWithNext"/>
        <w:rPr>
          <w:rtl/>
        </w:rPr>
      </w:pPr>
    </w:p>
    <w:p w:rsidR="004C6271" w:rsidRDefault="004C6271" w:rsidP="004C233F">
      <w:pPr>
        <w:rPr>
          <w:rtl/>
        </w:rPr>
      </w:pPr>
      <w:bookmarkStart w:id="861" w:name="_ETM_Q1_2983598"/>
      <w:bookmarkEnd w:id="861"/>
      <w:r>
        <w:rPr>
          <w:rFonts w:hint="cs"/>
          <w:rtl/>
        </w:rPr>
        <w:t xml:space="preserve">אצלנו זה לא </w:t>
      </w:r>
      <w:bookmarkStart w:id="862" w:name="_ETM_Q1_2985398"/>
      <w:bookmarkEnd w:id="862"/>
      <w:r>
        <w:rPr>
          <w:rFonts w:hint="cs"/>
          <w:rtl/>
        </w:rPr>
        <w:t xml:space="preserve">יידון </w:t>
      </w:r>
      <w:r w:rsidR="004C233F">
        <w:rPr>
          <w:rFonts w:hint="cs"/>
          <w:rtl/>
        </w:rPr>
        <w:t>כ</w:t>
      </w:r>
      <w:r>
        <w:rPr>
          <w:rFonts w:hint="cs"/>
          <w:rtl/>
        </w:rPr>
        <w:t xml:space="preserve">תקיפת שוטרים </w:t>
      </w:r>
      <w:r w:rsidR="004C233F">
        <w:rPr>
          <w:rFonts w:hint="cs"/>
          <w:rtl/>
        </w:rPr>
        <w:t xml:space="preserve">אלא כתקיפה בנסיבות מחמירות </w:t>
      </w:r>
      <w:r w:rsidR="004C233F">
        <w:rPr>
          <w:rtl/>
        </w:rPr>
        <w:t>–</w:t>
      </w:r>
      <w:r w:rsidR="004C233F">
        <w:rPr>
          <w:rFonts w:hint="cs"/>
          <w:rtl/>
        </w:rPr>
        <w:t xml:space="preserve"> חבלה חמורה זו עבירה חמורה יותר ולכ</w:t>
      </w:r>
      <w:r>
        <w:rPr>
          <w:rFonts w:hint="cs"/>
          <w:rtl/>
        </w:rPr>
        <w:t xml:space="preserve">ן גם העונש יהיה חמור </w:t>
      </w:r>
      <w:bookmarkStart w:id="863" w:name="_ETM_Q1_2993725"/>
      <w:bookmarkEnd w:id="863"/>
      <w:r>
        <w:rPr>
          <w:rFonts w:hint="cs"/>
          <w:rtl/>
        </w:rPr>
        <w:t>יותר.</w:t>
      </w:r>
    </w:p>
    <w:p w:rsidR="004C6271" w:rsidRDefault="004C6271" w:rsidP="004C6271">
      <w:pPr>
        <w:rPr>
          <w:rtl/>
        </w:rPr>
      </w:pPr>
      <w:bookmarkStart w:id="864" w:name="_ETM_Q1_2994481"/>
      <w:bookmarkStart w:id="865" w:name="_ETM_Q1_2994563"/>
      <w:bookmarkEnd w:id="864"/>
      <w:bookmarkEnd w:id="865"/>
    </w:p>
    <w:p w:rsidR="004C6271" w:rsidRDefault="004C6271" w:rsidP="004C6271">
      <w:pPr>
        <w:pStyle w:val="af6"/>
        <w:keepNext/>
        <w:rPr>
          <w:rtl/>
        </w:rPr>
      </w:pPr>
      <w:bookmarkStart w:id="866" w:name="ET_yor_6353_93"/>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66"/>
    </w:p>
    <w:p w:rsidR="004C6271" w:rsidRDefault="004C6271" w:rsidP="004C6271">
      <w:pPr>
        <w:pStyle w:val="KeepWithNext"/>
        <w:rPr>
          <w:rtl/>
        </w:rPr>
      </w:pPr>
    </w:p>
    <w:p w:rsidR="004C6271" w:rsidRDefault="004C6271" w:rsidP="004C233F">
      <w:pPr>
        <w:rPr>
          <w:rtl/>
        </w:rPr>
      </w:pPr>
      <w:bookmarkStart w:id="867" w:name="_ETM_Q1_2995105"/>
      <w:bookmarkEnd w:id="867"/>
      <w:r>
        <w:rPr>
          <w:rFonts w:hint="cs"/>
          <w:rtl/>
        </w:rPr>
        <w:t>כלומר כל תקיפת שוטר</w:t>
      </w:r>
      <w:r w:rsidR="004C233F">
        <w:rPr>
          <w:rFonts w:hint="cs"/>
          <w:rtl/>
        </w:rPr>
        <w:t xml:space="preserve"> זה נסיבות מחמירות בהכרח</w:t>
      </w:r>
      <w:r>
        <w:rPr>
          <w:rFonts w:hint="cs"/>
          <w:rtl/>
        </w:rPr>
        <w:t xml:space="preserve">? </w:t>
      </w:r>
      <w:r w:rsidR="004C233F">
        <w:rPr>
          <w:rFonts w:hint="cs"/>
          <w:rtl/>
        </w:rPr>
        <w:t xml:space="preserve">היום יש סעיף מיוחד שמדבר על תקיפת שוטרים. </w:t>
      </w:r>
      <w:bookmarkStart w:id="868" w:name="_ETM_Q1_3001492"/>
      <w:bookmarkEnd w:id="868"/>
      <w:r>
        <w:rPr>
          <w:rFonts w:hint="cs"/>
          <w:rtl/>
        </w:rPr>
        <w:t>אתם לא מעמידים לדין לפיו?</w:t>
      </w:r>
    </w:p>
    <w:p w:rsidR="004C6271" w:rsidRDefault="004C6271" w:rsidP="004C6271">
      <w:pPr>
        <w:rPr>
          <w:rtl/>
        </w:rPr>
      </w:pPr>
      <w:bookmarkStart w:id="869" w:name="_ETM_Q1_3003208"/>
      <w:bookmarkStart w:id="870" w:name="_ETM_Q1_3003296"/>
      <w:bookmarkEnd w:id="869"/>
      <w:bookmarkEnd w:id="870"/>
    </w:p>
    <w:p w:rsidR="004C6271" w:rsidRDefault="004C6271" w:rsidP="004C6271">
      <w:pPr>
        <w:pStyle w:val="-"/>
        <w:keepNext/>
        <w:rPr>
          <w:rtl/>
        </w:rPr>
      </w:pPr>
      <w:bookmarkStart w:id="871" w:name="ET_speakercontinue_932356_94"/>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גל הרניק בלום:</w:t>
      </w:r>
      <w:r w:rsidRPr="004C6271">
        <w:rPr>
          <w:rStyle w:val="TagStyle"/>
          <w:rtl/>
        </w:rPr>
        <w:t xml:space="preserve"> &lt;&lt; דובר_המשך &gt;&gt;</w:t>
      </w:r>
      <w:r>
        <w:rPr>
          <w:rtl/>
        </w:rPr>
        <w:t xml:space="preserve">   </w:t>
      </w:r>
      <w:bookmarkEnd w:id="871"/>
    </w:p>
    <w:p w:rsidR="004C6271" w:rsidRDefault="004C6271" w:rsidP="004C6271">
      <w:pPr>
        <w:pStyle w:val="KeepWithNext"/>
        <w:rPr>
          <w:rtl/>
        </w:rPr>
      </w:pPr>
    </w:p>
    <w:p w:rsidR="004C6271" w:rsidRDefault="004C6271" w:rsidP="004C6271">
      <w:pPr>
        <w:rPr>
          <w:rtl/>
        </w:rPr>
      </w:pPr>
      <w:bookmarkStart w:id="872" w:name="_ETM_Q1_3003729"/>
      <w:bookmarkEnd w:id="872"/>
      <w:r>
        <w:rPr>
          <w:rFonts w:hint="cs"/>
          <w:rtl/>
        </w:rPr>
        <w:t>כן.</w:t>
      </w:r>
    </w:p>
    <w:p w:rsidR="004C6271" w:rsidRDefault="004C6271" w:rsidP="004C6271">
      <w:pPr>
        <w:rPr>
          <w:rtl/>
        </w:rPr>
      </w:pPr>
      <w:bookmarkStart w:id="873" w:name="_ETM_Q1_3004974"/>
      <w:bookmarkStart w:id="874" w:name="_ETM_Q1_3005034"/>
      <w:bookmarkEnd w:id="873"/>
      <w:bookmarkEnd w:id="874"/>
    </w:p>
    <w:p w:rsidR="004C6271" w:rsidRDefault="004C6271" w:rsidP="004C6271">
      <w:pPr>
        <w:pStyle w:val="af6"/>
        <w:keepNext/>
        <w:rPr>
          <w:rtl/>
        </w:rPr>
      </w:pPr>
      <w:bookmarkStart w:id="875" w:name="ET_yor_6353_95"/>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75"/>
    </w:p>
    <w:p w:rsidR="004C6271" w:rsidRDefault="004C6271" w:rsidP="004C6271">
      <w:pPr>
        <w:pStyle w:val="KeepWithNext"/>
        <w:rPr>
          <w:rtl/>
        </w:rPr>
      </w:pPr>
    </w:p>
    <w:p w:rsidR="004C6271" w:rsidRDefault="004C6271" w:rsidP="004C6271">
      <w:pPr>
        <w:rPr>
          <w:rtl/>
        </w:rPr>
      </w:pPr>
      <w:bookmarkStart w:id="876" w:name="_ETM_Q1_3005529"/>
      <w:bookmarkEnd w:id="876"/>
      <w:r>
        <w:rPr>
          <w:rFonts w:hint="cs"/>
          <w:rtl/>
        </w:rPr>
        <w:t xml:space="preserve">אז כשאתם </w:t>
      </w:r>
      <w:bookmarkStart w:id="877" w:name="_ETM_Q1_3007143"/>
      <w:bookmarkEnd w:id="877"/>
      <w:r>
        <w:rPr>
          <w:rFonts w:hint="cs"/>
          <w:rtl/>
        </w:rPr>
        <w:t xml:space="preserve">מעמידים לדין על </w:t>
      </w:r>
      <w:r w:rsidR="004C233F">
        <w:rPr>
          <w:rFonts w:hint="cs"/>
          <w:rtl/>
        </w:rPr>
        <w:t xml:space="preserve">תקיפת שוטרים וכשאתם עושים זאת </w:t>
      </w:r>
      <w:r>
        <w:rPr>
          <w:rFonts w:hint="cs"/>
          <w:rtl/>
        </w:rPr>
        <w:t>בגל</w:t>
      </w:r>
      <w:r w:rsidR="004C233F">
        <w:rPr>
          <w:rFonts w:hint="cs"/>
          <w:rtl/>
        </w:rPr>
        <w:t>ל</w:t>
      </w:r>
      <w:r>
        <w:rPr>
          <w:rFonts w:hint="cs"/>
          <w:rtl/>
        </w:rPr>
        <w:t xml:space="preserve"> היחסים המיוחדים</w:t>
      </w:r>
      <w:r w:rsidR="004C233F">
        <w:rPr>
          <w:rFonts w:hint="cs"/>
          <w:rtl/>
        </w:rPr>
        <w:t xml:space="preserve"> שיש בין התביעות למשטרה </w:t>
      </w:r>
      <w:bookmarkStart w:id="878" w:name="_ETM_Q1_3013627"/>
      <w:bookmarkEnd w:id="878"/>
      <w:r w:rsidR="004C233F">
        <w:rPr>
          <w:rFonts w:hint="cs"/>
          <w:rtl/>
        </w:rPr>
        <w:t>כפרקליטות</w:t>
      </w:r>
      <w:r>
        <w:rPr>
          <w:rFonts w:hint="cs"/>
          <w:rtl/>
        </w:rPr>
        <w:t xml:space="preserve">, האם גם אצלכם ממוצע </w:t>
      </w:r>
      <w:bookmarkStart w:id="879" w:name="_ETM_Q1_3014853"/>
      <w:bookmarkEnd w:id="879"/>
      <w:r>
        <w:rPr>
          <w:rFonts w:hint="cs"/>
          <w:rtl/>
        </w:rPr>
        <w:t>הענ</w:t>
      </w:r>
      <w:r w:rsidR="004C233F">
        <w:rPr>
          <w:rFonts w:hint="cs"/>
          <w:rtl/>
        </w:rPr>
        <w:t>י</w:t>
      </w:r>
      <w:r>
        <w:rPr>
          <w:rFonts w:hint="cs"/>
          <w:rtl/>
        </w:rPr>
        <w:t>שה נמדד בחודשים על עבירה מסוג זה?</w:t>
      </w:r>
    </w:p>
    <w:p w:rsidR="004C6271" w:rsidRDefault="004C6271" w:rsidP="004C6271">
      <w:pPr>
        <w:rPr>
          <w:rtl/>
        </w:rPr>
      </w:pPr>
      <w:bookmarkStart w:id="880" w:name="_ETM_Q1_3020153"/>
      <w:bookmarkStart w:id="881" w:name="_ETM_Q1_3020213"/>
      <w:bookmarkEnd w:id="880"/>
      <w:bookmarkEnd w:id="881"/>
    </w:p>
    <w:p w:rsidR="004C6271" w:rsidRDefault="004C6271" w:rsidP="004C6271">
      <w:pPr>
        <w:pStyle w:val="-"/>
        <w:keepNext/>
        <w:rPr>
          <w:rtl/>
        </w:rPr>
      </w:pPr>
      <w:bookmarkStart w:id="882" w:name="ET_speakercontinue_932356_96"/>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גל הרניק בלום:</w:t>
      </w:r>
      <w:r w:rsidRPr="004C6271">
        <w:rPr>
          <w:rStyle w:val="TagStyle"/>
          <w:rtl/>
        </w:rPr>
        <w:t xml:space="preserve"> &lt;&lt; דובר_המשך &gt;&gt;</w:t>
      </w:r>
      <w:r>
        <w:rPr>
          <w:rtl/>
        </w:rPr>
        <w:t xml:space="preserve">   </w:t>
      </w:r>
      <w:bookmarkEnd w:id="882"/>
    </w:p>
    <w:p w:rsidR="004C6271" w:rsidRDefault="004C6271" w:rsidP="004C6271">
      <w:pPr>
        <w:pStyle w:val="KeepWithNext"/>
        <w:rPr>
          <w:rtl/>
        </w:rPr>
      </w:pPr>
    </w:p>
    <w:p w:rsidR="004C6271" w:rsidRDefault="004C6271" w:rsidP="004C6271">
      <w:pPr>
        <w:rPr>
          <w:rtl/>
        </w:rPr>
      </w:pPr>
      <w:bookmarkStart w:id="883" w:name="_ETM_Q1_3020658"/>
      <w:bookmarkEnd w:id="883"/>
      <w:r>
        <w:rPr>
          <w:rFonts w:hint="cs"/>
          <w:rtl/>
        </w:rPr>
        <w:t xml:space="preserve">לא יודעת לומר מה </w:t>
      </w:r>
      <w:bookmarkStart w:id="884" w:name="_ETM_Q1_3023213"/>
      <w:bookmarkEnd w:id="884"/>
      <w:r>
        <w:rPr>
          <w:rFonts w:hint="cs"/>
          <w:rtl/>
        </w:rPr>
        <w:t xml:space="preserve">ממוצע הענישה. </w:t>
      </w:r>
    </w:p>
    <w:p w:rsidR="004C6271" w:rsidRDefault="004C6271" w:rsidP="004C6271">
      <w:pPr>
        <w:rPr>
          <w:rtl/>
        </w:rPr>
      </w:pPr>
      <w:bookmarkStart w:id="885" w:name="_ETM_Q1_3026558"/>
      <w:bookmarkStart w:id="886" w:name="_ETM_Q1_3026628"/>
      <w:bookmarkEnd w:id="885"/>
      <w:bookmarkEnd w:id="886"/>
    </w:p>
    <w:p w:rsidR="004C6271" w:rsidRDefault="004C6271" w:rsidP="004C6271">
      <w:pPr>
        <w:pStyle w:val="af6"/>
        <w:keepNext/>
        <w:rPr>
          <w:rtl/>
        </w:rPr>
      </w:pPr>
      <w:bookmarkStart w:id="887" w:name="ET_yor_6353_97"/>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887"/>
    </w:p>
    <w:p w:rsidR="004C6271" w:rsidRDefault="004C6271" w:rsidP="004C6271">
      <w:pPr>
        <w:pStyle w:val="KeepWithNext"/>
        <w:rPr>
          <w:rtl/>
        </w:rPr>
      </w:pPr>
    </w:p>
    <w:p w:rsidR="004C6271" w:rsidRDefault="004C6271" w:rsidP="004C6271">
      <w:pPr>
        <w:rPr>
          <w:rtl/>
        </w:rPr>
      </w:pPr>
      <w:bookmarkStart w:id="888" w:name="_ETM_Q1_3027133"/>
      <w:bookmarkEnd w:id="888"/>
      <w:r>
        <w:rPr>
          <w:rFonts w:hint="cs"/>
          <w:rtl/>
        </w:rPr>
        <w:t>זה נתון שהיה צריך לבקש.</w:t>
      </w:r>
    </w:p>
    <w:p w:rsidR="004C6271" w:rsidRDefault="004C6271" w:rsidP="004C6271">
      <w:pPr>
        <w:rPr>
          <w:rtl/>
        </w:rPr>
      </w:pPr>
      <w:bookmarkStart w:id="889" w:name="_ETM_Q1_3031358"/>
      <w:bookmarkStart w:id="890" w:name="_ETM_Q1_3031418"/>
      <w:bookmarkStart w:id="891" w:name="_ETM_Q1_3032088"/>
      <w:bookmarkEnd w:id="889"/>
      <w:bookmarkEnd w:id="890"/>
      <w:bookmarkEnd w:id="891"/>
    </w:p>
    <w:p w:rsidR="004C6271" w:rsidRDefault="004C6271" w:rsidP="004C6271">
      <w:pPr>
        <w:pStyle w:val="a4"/>
        <w:keepNext/>
        <w:rPr>
          <w:rtl/>
        </w:rPr>
      </w:pPr>
      <w:bookmarkStart w:id="892" w:name="ET_speaker_טליה_גמאל_98"/>
      <w:r w:rsidRPr="004C6271">
        <w:rPr>
          <w:rStyle w:val="TagStyle"/>
          <w:rtl/>
        </w:rPr>
        <w:t xml:space="preserve"> &lt;&lt; דובר &gt;&gt; </w:t>
      </w:r>
      <w:r>
        <w:rPr>
          <w:rtl/>
        </w:rPr>
        <w:t>טליה ג'מאל:</w:t>
      </w:r>
      <w:r w:rsidRPr="004C6271">
        <w:rPr>
          <w:rStyle w:val="TagStyle"/>
          <w:rtl/>
        </w:rPr>
        <w:t xml:space="preserve"> &lt;&lt; דובר &gt;&gt;</w:t>
      </w:r>
      <w:r>
        <w:rPr>
          <w:rtl/>
        </w:rPr>
        <w:t xml:space="preserve">   </w:t>
      </w:r>
      <w:bookmarkEnd w:id="892"/>
    </w:p>
    <w:p w:rsidR="004C6271" w:rsidRDefault="004C6271" w:rsidP="004C6271">
      <w:pPr>
        <w:pStyle w:val="KeepWithNext"/>
        <w:rPr>
          <w:rtl/>
        </w:rPr>
      </w:pPr>
    </w:p>
    <w:p w:rsidR="004C6271" w:rsidRDefault="004C6271" w:rsidP="004C233F">
      <w:pPr>
        <w:rPr>
          <w:rtl/>
        </w:rPr>
      </w:pPr>
      <w:bookmarkStart w:id="893" w:name="_ETM_Q1_3032446"/>
      <w:bookmarkStart w:id="894" w:name="_ETM_Q1_3032491"/>
      <w:bookmarkEnd w:id="893"/>
      <w:bookmarkEnd w:id="894"/>
      <w:r>
        <w:rPr>
          <w:rFonts w:hint="cs"/>
          <w:rtl/>
        </w:rPr>
        <w:t xml:space="preserve">הייתה בקשה </w:t>
      </w:r>
      <w:r w:rsidR="004C233F">
        <w:rPr>
          <w:rFonts w:hint="cs"/>
          <w:rtl/>
        </w:rPr>
        <w:t xml:space="preserve">של </w:t>
      </w:r>
      <w:r>
        <w:rPr>
          <w:rFonts w:hint="cs"/>
          <w:rtl/>
        </w:rPr>
        <w:t>ה</w:t>
      </w:r>
      <w:r w:rsidR="004C233F">
        <w:rPr>
          <w:rFonts w:hint="cs"/>
          <w:rtl/>
        </w:rPr>
        <w:t>ו</w:t>
      </w:r>
      <w:r>
        <w:rPr>
          <w:rFonts w:hint="cs"/>
          <w:rtl/>
        </w:rPr>
        <w:t xml:space="preserve">ועדה </w:t>
      </w:r>
      <w:bookmarkStart w:id="895" w:name="_ETM_Q1_3036601"/>
      <w:bookmarkEnd w:id="895"/>
      <w:r w:rsidR="004C233F">
        <w:rPr>
          <w:rFonts w:hint="cs"/>
          <w:rtl/>
        </w:rPr>
        <w:t xml:space="preserve">להשוות </w:t>
      </w:r>
      <w:r>
        <w:rPr>
          <w:rFonts w:hint="cs"/>
          <w:rtl/>
        </w:rPr>
        <w:t xml:space="preserve">בין תקיפת שוטר לתקיפת סוהר. </w:t>
      </w:r>
      <w:r w:rsidR="004C233F">
        <w:rPr>
          <w:rFonts w:hint="cs"/>
          <w:rtl/>
        </w:rPr>
        <w:t xml:space="preserve">עשו את זה ברמה מסוימת בנתונים </w:t>
      </w:r>
      <w:bookmarkStart w:id="896" w:name="_ETM_Q1_3040994"/>
      <w:bookmarkEnd w:id="896"/>
      <w:r w:rsidR="004C233F">
        <w:rPr>
          <w:rFonts w:hint="cs"/>
          <w:rtl/>
        </w:rPr>
        <w:t xml:space="preserve">שהעבירו לנו. אם יש לכם ההסבר על </w:t>
      </w:r>
      <w:proofErr w:type="spellStart"/>
      <w:r w:rsidR="004C233F">
        <w:rPr>
          <w:rFonts w:hint="cs"/>
          <w:rtl/>
        </w:rPr>
        <w:t>האקסלים</w:t>
      </w:r>
      <w:proofErr w:type="spellEnd"/>
      <w:r w:rsidR="004C233F">
        <w:rPr>
          <w:rFonts w:hint="cs"/>
          <w:rtl/>
        </w:rPr>
        <w:t xml:space="preserve"> - </w:t>
      </w:r>
      <w:r>
        <w:rPr>
          <w:rFonts w:hint="cs"/>
          <w:rtl/>
        </w:rPr>
        <w:t>אולי כדאי.</w:t>
      </w:r>
    </w:p>
    <w:p w:rsidR="004C6271" w:rsidRDefault="004C6271" w:rsidP="004C6271">
      <w:pPr>
        <w:rPr>
          <w:rtl/>
        </w:rPr>
      </w:pPr>
      <w:bookmarkStart w:id="897" w:name="_ETM_Q1_3047239"/>
      <w:bookmarkStart w:id="898" w:name="_ETM_Q1_3047314"/>
      <w:bookmarkStart w:id="899" w:name="_ETM_Q1_3049384"/>
      <w:bookmarkEnd w:id="897"/>
      <w:bookmarkEnd w:id="898"/>
      <w:bookmarkEnd w:id="899"/>
    </w:p>
    <w:p w:rsidR="004C6271" w:rsidRDefault="004C6271" w:rsidP="004C6271">
      <w:pPr>
        <w:pStyle w:val="af9"/>
        <w:keepNext/>
        <w:rPr>
          <w:rtl/>
        </w:rPr>
      </w:pPr>
      <w:bookmarkStart w:id="900" w:name="ET_guest_896399_99"/>
      <w:r w:rsidRPr="004C6271">
        <w:rPr>
          <w:rStyle w:val="TagStyle"/>
          <w:rtl/>
        </w:rPr>
        <w:t xml:space="preserve"> &lt;&lt; אורח &gt;&gt; </w:t>
      </w:r>
      <w:r>
        <w:rPr>
          <w:rtl/>
        </w:rPr>
        <w:t xml:space="preserve">עירן </w:t>
      </w:r>
      <w:proofErr w:type="spellStart"/>
      <w:r>
        <w:rPr>
          <w:rtl/>
        </w:rPr>
        <w:t>נהון</w:t>
      </w:r>
      <w:proofErr w:type="spellEnd"/>
      <w:r>
        <w:rPr>
          <w:rtl/>
        </w:rPr>
        <w:t>:</w:t>
      </w:r>
      <w:r w:rsidRPr="004C6271">
        <w:rPr>
          <w:rStyle w:val="TagStyle"/>
          <w:rtl/>
        </w:rPr>
        <w:t xml:space="preserve"> &lt;&lt; אורח &gt;&gt;</w:t>
      </w:r>
      <w:r>
        <w:rPr>
          <w:rtl/>
        </w:rPr>
        <w:t xml:space="preserve">   </w:t>
      </w:r>
      <w:bookmarkEnd w:id="900"/>
    </w:p>
    <w:p w:rsidR="004C6271" w:rsidRDefault="004C6271" w:rsidP="004C6271">
      <w:pPr>
        <w:pStyle w:val="KeepWithNext"/>
        <w:rPr>
          <w:rtl/>
        </w:rPr>
      </w:pPr>
    </w:p>
    <w:p w:rsidR="004C6271" w:rsidRDefault="004C6271" w:rsidP="004C6271">
      <w:pPr>
        <w:rPr>
          <w:rtl/>
        </w:rPr>
      </w:pPr>
      <w:bookmarkStart w:id="901" w:name="_ETM_Q1_3049799"/>
      <w:bookmarkStart w:id="902" w:name="_ETM_Q1_3049834"/>
      <w:bookmarkEnd w:id="901"/>
      <w:bookmarkEnd w:id="902"/>
      <w:r>
        <w:rPr>
          <w:rFonts w:hint="cs"/>
          <w:rtl/>
        </w:rPr>
        <w:t xml:space="preserve">אני רוצה לחדד את </w:t>
      </w:r>
      <w:bookmarkStart w:id="903" w:name="_ETM_Q1_3051809"/>
      <w:bookmarkEnd w:id="903"/>
      <w:r>
        <w:rPr>
          <w:rFonts w:hint="cs"/>
          <w:rtl/>
        </w:rPr>
        <w:t xml:space="preserve">הפער שמדברים עליו חטיבת התביעות. </w:t>
      </w:r>
      <w:r w:rsidR="004C233F">
        <w:rPr>
          <w:rFonts w:hint="cs"/>
          <w:rtl/>
        </w:rPr>
        <w:t xml:space="preserve">הם </w:t>
      </w:r>
      <w:bookmarkStart w:id="904" w:name="_ETM_Q1_3053947"/>
      <w:bookmarkEnd w:id="904"/>
      <w:r w:rsidR="004C233F">
        <w:rPr>
          <w:rFonts w:hint="cs"/>
          <w:rtl/>
        </w:rPr>
        <w:t xml:space="preserve">מבקשים מספר לא מבוטל של חודשי מאסר, </w:t>
      </w:r>
      <w:r w:rsidR="00A0483B">
        <w:rPr>
          <w:rFonts w:hint="cs"/>
          <w:rtl/>
        </w:rPr>
        <w:t xml:space="preserve">ובסופו של דבר </w:t>
      </w:r>
      <w:bookmarkStart w:id="905" w:name="_ETM_Q1_3059936"/>
      <w:bookmarkEnd w:id="905"/>
      <w:r w:rsidR="00A0483B">
        <w:rPr>
          <w:rFonts w:hint="cs"/>
          <w:rtl/>
        </w:rPr>
        <w:t xml:space="preserve">בית משפט גוזר </w:t>
      </w:r>
      <w:r>
        <w:rPr>
          <w:rFonts w:hint="cs"/>
          <w:rtl/>
        </w:rPr>
        <w:t xml:space="preserve">שליש או חמישית, שמענו אפילו </w:t>
      </w:r>
      <w:bookmarkStart w:id="906" w:name="_ETM_Q1_3061079"/>
      <w:bookmarkEnd w:id="906"/>
      <w:r>
        <w:rPr>
          <w:rFonts w:hint="cs"/>
          <w:rtl/>
        </w:rPr>
        <w:t>פחות מזה. חודשי</w:t>
      </w:r>
      <w:r w:rsidR="00175954">
        <w:rPr>
          <w:rFonts w:hint="cs"/>
          <w:rtl/>
        </w:rPr>
        <w:t>ים</w:t>
      </w:r>
      <w:r>
        <w:rPr>
          <w:rFonts w:hint="cs"/>
          <w:rtl/>
        </w:rPr>
        <w:t>, 45 ימים.</w:t>
      </w:r>
    </w:p>
    <w:p w:rsidR="004C6271" w:rsidRDefault="004C6271" w:rsidP="004C6271">
      <w:pPr>
        <w:rPr>
          <w:rtl/>
        </w:rPr>
      </w:pPr>
      <w:bookmarkStart w:id="907" w:name="_ETM_Q1_3064654"/>
      <w:bookmarkStart w:id="908" w:name="_ETM_Q1_3064724"/>
      <w:bookmarkEnd w:id="907"/>
      <w:bookmarkEnd w:id="908"/>
    </w:p>
    <w:p w:rsidR="004C6271" w:rsidRDefault="004C6271" w:rsidP="004C6271">
      <w:pPr>
        <w:pStyle w:val="af6"/>
        <w:keepNext/>
        <w:rPr>
          <w:rtl/>
        </w:rPr>
      </w:pPr>
      <w:bookmarkStart w:id="909" w:name="ET_yor_6353_100"/>
      <w:r w:rsidRPr="004C6271">
        <w:rPr>
          <w:rStyle w:val="TagStyle"/>
          <w:rtl/>
        </w:rPr>
        <w:t xml:space="preserve"> &lt;&lt; </w:t>
      </w:r>
      <w:proofErr w:type="spellStart"/>
      <w:r w:rsidRPr="004C6271">
        <w:rPr>
          <w:rStyle w:val="TagStyle"/>
          <w:rtl/>
        </w:rPr>
        <w:t>יור</w:t>
      </w:r>
      <w:proofErr w:type="spellEnd"/>
      <w:r w:rsidRPr="004C6271">
        <w:rPr>
          <w:rStyle w:val="TagStyle"/>
          <w:rtl/>
        </w:rPr>
        <w:t xml:space="preserve"> &gt;&gt; </w:t>
      </w:r>
      <w:r>
        <w:rPr>
          <w:rtl/>
        </w:rPr>
        <w:t xml:space="preserve">היו"ר חנוך דב </w:t>
      </w:r>
      <w:proofErr w:type="spellStart"/>
      <w:r>
        <w:rPr>
          <w:rtl/>
        </w:rPr>
        <w:t>מלביצקי</w:t>
      </w:r>
      <w:proofErr w:type="spellEnd"/>
      <w:r>
        <w:rPr>
          <w:rtl/>
        </w:rPr>
        <w:t>:</w:t>
      </w:r>
      <w:r w:rsidRPr="004C6271">
        <w:rPr>
          <w:rStyle w:val="TagStyle"/>
          <w:rtl/>
        </w:rPr>
        <w:t xml:space="preserve"> &lt;&lt; יור &gt;&gt;</w:t>
      </w:r>
      <w:r>
        <w:rPr>
          <w:rtl/>
        </w:rPr>
        <w:t xml:space="preserve">   </w:t>
      </w:r>
      <w:bookmarkEnd w:id="909"/>
    </w:p>
    <w:p w:rsidR="004C6271" w:rsidRDefault="004C6271" w:rsidP="004C6271">
      <w:pPr>
        <w:pStyle w:val="KeepWithNext"/>
        <w:rPr>
          <w:rtl/>
        </w:rPr>
      </w:pPr>
    </w:p>
    <w:p w:rsidR="004C6271" w:rsidRDefault="004C6271" w:rsidP="004C6271">
      <w:pPr>
        <w:rPr>
          <w:rtl/>
        </w:rPr>
      </w:pPr>
      <w:bookmarkStart w:id="910" w:name="_ETM_Q1_3065164"/>
      <w:bookmarkEnd w:id="910"/>
      <w:r>
        <w:rPr>
          <w:rFonts w:hint="cs"/>
          <w:rtl/>
        </w:rPr>
        <w:t>זה אתם?</w:t>
      </w:r>
      <w:r w:rsidR="00A0483B">
        <w:rPr>
          <w:rFonts w:hint="cs"/>
          <w:rtl/>
        </w:rPr>
        <w:t xml:space="preserve"> עבודה שלכם?</w:t>
      </w:r>
    </w:p>
    <w:p w:rsidR="004C6271" w:rsidRDefault="004C6271" w:rsidP="004C6271">
      <w:pPr>
        <w:rPr>
          <w:rtl/>
        </w:rPr>
      </w:pPr>
      <w:bookmarkStart w:id="911" w:name="_ETM_Q1_3066377"/>
      <w:bookmarkStart w:id="912" w:name="_ETM_Q1_3066446"/>
      <w:bookmarkEnd w:id="911"/>
      <w:bookmarkEnd w:id="912"/>
    </w:p>
    <w:p w:rsidR="004C6271" w:rsidRDefault="004C6271" w:rsidP="004C6271">
      <w:pPr>
        <w:pStyle w:val="-"/>
        <w:keepNext/>
        <w:rPr>
          <w:rtl/>
        </w:rPr>
      </w:pPr>
      <w:bookmarkStart w:id="913" w:name="ET_speakercontinue_896399_101"/>
      <w:r w:rsidRPr="004C6271">
        <w:rPr>
          <w:rStyle w:val="TagStyle"/>
          <w:rtl/>
        </w:rPr>
        <w:t xml:space="preserve"> &lt;&lt; </w:t>
      </w:r>
      <w:proofErr w:type="spellStart"/>
      <w:r w:rsidRPr="004C6271">
        <w:rPr>
          <w:rStyle w:val="TagStyle"/>
          <w:rtl/>
        </w:rPr>
        <w:t>דובר_המשך</w:t>
      </w:r>
      <w:proofErr w:type="spellEnd"/>
      <w:r w:rsidRPr="004C6271">
        <w:rPr>
          <w:rStyle w:val="TagStyle"/>
          <w:rtl/>
        </w:rPr>
        <w:t xml:space="preserve"> &gt;&gt; </w:t>
      </w:r>
      <w:r>
        <w:rPr>
          <w:rtl/>
        </w:rPr>
        <w:t xml:space="preserve">עירן </w:t>
      </w:r>
      <w:proofErr w:type="spellStart"/>
      <w:r>
        <w:rPr>
          <w:rtl/>
        </w:rPr>
        <w:t>נהון</w:t>
      </w:r>
      <w:proofErr w:type="spellEnd"/>
      <w:r>
        <w:rPr>
          <w:rtl/>
        </w:rPr>
        <w:t>:</w:t>
      </w:r>
      <w:r w:rsidRPr="004C6271">
        <w:rPr>
          <w:rStyle w:val="TagStyle"/>
          <w:rtl/>
        </w:rPr>
        <w:t xml:space="preserve"> &lt;&lt; דובר_המשך &gt;&gt;</w:t>
      </w:r>
      <w:r>
        <w:rPr>
          <w:rtl/>
        </w:rPr>
        <w:t xml:space="preserve">   </w:t>
      </w:r>
      <w:bookmarkEnd w:id="913"/>
    </w:p>
    <w:p w:rsidR="004C6271" w:rsidRDefault="004C6271" w:rsidP="004C6271">
      <w:pPr>
        <w:pStyle w:val="KeepWithNext"/>
        <w:rPr>
          <w:rtl/>
        </w:rPr>
      </w:pPr>
    </w:p>
    <w:p w:rsidR="004C6271" w:rsidRDefault="00A0483B" w:rsidP="00A0483B">
      <w:pPr>
        <w:rPr>
          <w:rtl/>
        </w:rPr>
      </w:pPr>
      <w:bookmarkStart w:id="914" w:name="_ETM_Q1_3066928"/>
      <w:bookmarkEnd w:id="914"/>
      <w:r>
        <w:rPr>
          <w:rFonts w:hint="cs"/>
          <w:rtl/>
        </w:rPr>
        <w:t xml:space="preserve">רק אם </w:t>
      </w:r>
      <w:r w:rsidR="004C6271">
        <w:rPr>
          <w:rFonts w:hint="cs"/>
          <w:rtl/>
        </w:rPr>
        <w:t xml:space="preserve">אפשר לחדד את הפער </w:t>
      </w:r>
      <w:bookmarkStart w:id="915" w:name="_ETM_Q1_3070861"/>
      <w:bookmarkEnd w:id="915"/>
      <w:r w:rsidR="004C6271">
        <w:rPr>
          <w:rFonts w:hint="cs"/>
          <w:rtl/>
        </w:rPr>
        <w:t xml:space="preserve">הזה </w:t>
      </w:r>
      <w:r>
        <w:rPr>
          <w:rFonts w:hint="cs"/>
          <w:rtl/>
        </w:rPr>
        <w:t>יש לזכור שבסופו של</w:t>
      </w:r>
      <w:bookmarkStart w:id="916" w:name="_ETM_Q1_3072396"/>
      <w:bookmarkEnd w:id="916"/>
      <w:r>
        <w:rPr>
          <w:rFonts w:hint="cs"/>
          <w:rtl/>
        </w:rPr>
        <w:t xml:space="preserve"> דבר האנשים האלה </w:t>
      </w:r>
      <w:r w:rsidR="004C6271">
        <w:rPr>
          <w:rFonts w:hint="cs"/>
          <w:rtl/>
        </w:rPr>
        <w:t xml:space="preserve">ברובם המכריע עם עבר פלילי מכביד. כלומר בית משפט </w:t>
      </w:r>
      <w:bookmarkStart w:id="917" w:name="_ETM_Q1_3076861"/>
      <w:bookmarkEnd w:id="917"/>
      <w:r w:rsidR="004C6271">
        <w:rPr>
          <w:rFonts w:hint="cs"/>
          <w:rtl/>
        </w:rPr>
        <w:t xml:space="preserve">צריך לקחת זאת במאזן שיקוליו </w:t>
      </w:r>
      <w:proofErr w:type="spellStart"/>
      <w:r w:rsidR="004C6271">
        <w:rPr>
          <w:rFonts w:hint="cs"/>
          <w:rtl/>
        </w:rPr>
        <w:t>לחומרא</w:t>
      </w:r>
      <w:proofErr w:type="spellEnd"/>
      <w:r w:rsidR="004C6271">
        <w:rPr>
          <w:rFonts w:hint="cs"/>
          <w:rtl/>
        </w:rPr>
        <w:t xml:space="preserve">. בכל זאת נותן עונשים </w:t>
      </w:r>
      <w:bookmarkStart w:id="918" w:name="_ETM_Q1_3085911"/>
      <w:bookmarkEnd w:id="918"/>
      <w:r>
        <w:rPr>
          <w:rFonts w:hint="cs"/>
          <w:rtl/>
        </w:rPr>
        <w:t>שהם נמוכים</w:t>
      </w:r>
      <w:r w:rsidR="004C6271">
        <w:rPr>
          <w:rFonts w:hint="cs"/>
          <w:rtl/>
        </w:rPr>
        <w:t xml:space="preserve"> מאוד</w:t>
      </w:r>
      <w:r>
        <w:rPr>
          <w:rFonts w:hint="cs"/>
          <w:rtl/>
        </w:rPr>
        <w:t xml:space="preserve"> כפי ששמע אדוני</w:t>
      </w:r>
      <w:r w:rsidR="004C6271">
        <w:rPr>
          <w:rFonts w:hint="cs"/>
          <w:rtl/>
        </w:rPr>
        <w:t xml:space="preserve">. </w:t>
      </w:r>
    </w:p>
    <w:p w:rsidR="009514E1" w:rsidRDefault="009514E1" w:rsidP="004C6271">
      <w:pPr>
        <w:rPr>
          <w:rtl/>
        </w:rPr>
      </w:pPr>
      <w:bookmarkStart w:id="919" w:name="_ETM_Q1_3094527"/>
      <w:bookmarkStart w:id="920" w:name="_ETM_Q1_3094602"/>
      <w:bookmarkEnd w:id="919"/>
      <w:bookmarkEnd w:id="920"/>
    </w:p>
    <w:p w:rsidR="009514E1" w:rsidRDefault="009514E1" w:rsidP="009514E1">
      <w:pPr>
        <w:pStyle w:val="af6"/>
        <w:keepNext/>
        <w:rPr>
          <w:rtl/>
        </w:rPr>
      </w:pPr>
      <w:bookmarkStart w:id="921" w:name="ET_yor_6353_102"/>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921"/>
    </w:p>
    <w:p w:rsidR="009514E1" w:rsidRDefault="009514E1" w:rsidP="009514E1">
      <w:pPr>
        <w:pStyle w:val="KeepWithNext"/>
        <w:rPr>
          <w:rtl/>
        </w:rPr>
      </w:pPr>
    </w:p>
    <w:p w:rsidR="009514E1" w:rsidRDefault="00A0483B" w:rsidP="009514E1">
      <w:pPr>
        <w:rPr>
          <w:rtl/>
        </w:rPr>
      </w:pPr>
      <w:bookmarkStart w:id="922" w:name="_ETM_Q1_3095200"/>
      <w:bookmarkEnd w:id="922"/>
      <w:r>
        <w:rPr>
          <w:rFonts w:hint="cs"/>
          <w:rtl/>
        </w:rPr>
        <w:t xml:space="preserve">אתם </w:t>
      </w:r>
      <w:r w:rsidR="009514E1">
        <w:rPr>
          <w:rFonts w:hint="cs"/>
          <w:rtl/>
        </w:rPr>
        <w:t xml:space="preserve">לא יודעים לתת לי תשובה, אני מבין. גבירותיי </w:t>
      </w:r>
      <w:bookmarkStart w:id="923" w:name="_ETM_Q1_3103081"/>
      <w:bookmarkEnd w:id="923"/>
      <w:r w:rsidR="009514E1">
        <w:rPr>
          <w:rFonts w:hint="cs"/>
          <w:rtl/>
        </w:rPr>
        <w:t>מהפרקליטות.</w:t>
      </w:r>
    </w:p>
    <w:p w:rsidR="009514E1" w:rsidRDefault="009514E1" w:rsidP="009514E1">
      <w:pPr>
        <w:rPr>
          <w:rtl/>
        </w:rPr>
      </w:pPr>
      <w:bookmarkStart w:id="924" w:name="_ETM_Q1_3105561"/>
      <w:bookmarkStart w:id="925" w:name="_ETM_Q1_3105616"/>
      <w:bookmarkStart w:id="926" w:name="_ETM_Q1_3107040"/>
      <w:bookmarkEnd w:id="924"/>
      <w:bookmarkEnd w:id="925"/>
      <w:bookmarkEnd w:id="926"/>
    </w:p>
    <w:p w:rsidR="009514E1" w:rsidRDefault="009514E1" w:rsidP="009514E1">
      <w:pPr>
        <w:pStyle w:val="af9"/>
        <w:keepNext/>
        <w:rPr>
          <w:rtl/>
        </w:rPr>
      </w:pPr>
      <w:bookmarkStart w:id="927" w:name="ET_guest_932356_103"/>
      <w:r w:rsidRPr="009514E1">
        <w:rPr>
          <w:rStyle w:val="TagStyle"/>
          <w:rtl/>
        </w:rPr>
        <w:t xml:space="preserve"> &lt;&lt; אורח &gt;&gt; </w:t>
      </w:r>
      <w:r>
        <w:rPr>
          <w:rtl/>
        </w:rPr>
        <w:t>גל הרניק בלום:</w:t>
      </w:r>
      <w:r w:rsidRPr="009514E1">
        <w:rPr>
          <w:rStyle w:val="TagStyle"/>
          <w:rtl/>
        </w:rPr>
        <w:t xml:space="preserve"> &lt;&lt; אורח &gt;&gt;</w:t>
      </w:r>
      <w:r>
        <w:rPr>
          <w:rtl/>
        </w:rPr>
        <w:t xml:space="preserve">   </w:t>
      </w:r>
      <w:bookmarkEnd w:id="927"/>
    </w:p>
    <w:p w:rsidR="009514E1" w:rsidRDefault="009514E1" w:rsidP="009514E1">
      <w:pPr>
        <w:pStyle w:val="KeepWithNext"/>
        <w:rPr>
          <w:rtl/>
        </w:rPr>
      </w:pPr>
    </w:p>
    <w:p w:rsidR="009514E1" w:rsidRDefault="009514E1" w:rsidP="009514E1">
      <w:pPr>
        <w:rPr>
          <w:rtl/>
        </w:rPr>
      </w:pPr>
      <w:bookmarkStart w:id="928" w:name="_ETM_Q1_3107444"/>
      <w:bookmarkStart w:id="929" w:name="_ETM_Q1_3107484"/>
      <w:bookmarkEnd w:id="928"/>
      <w:bookmarkEnd w:id="929"/>
      <w:r>
        <w:rPr>
          <w:rFonts w:hint="cs"/>
          <w:rtl/>
        </w:rPr>
        <w:t xml:space="preserve">לא יודעת. מסתכלת </w:t>
      </w:r>
      <w:r w:rsidR="00A0483B">
        <w:rPr>
          <w:rFonts w:hint="cs"/>
          <w:rtl/>
        </w:rPr>
        <w:t>עכשי</w:t>
      </w:r>
      <w:bookmarkStart w:id="930" w:name="_ETM_Q1_3107876"/>
      <w:bookmarkEnd w:id="930"/>
      <w:r w:rsidR="00A0483B">
        <w:rPr>
          <w:rFonts w:hint="cs"/>
          <w:rtl/>
        </w:rPr>
        <w:t xml:space="preserve">ו </w:t>
      </w:r>
      <w:r>
        <w:rPr>
          <w:rFonts w:hint="cs"/>
          <w:rtl/>
        </w:rPr>
        <w:t>על הנתונים.</w:t>
      </w:r>
    </w:p>
    <w:p w:rsidR="009514E1" w:rsidRDefault="009514E1" w:rsidP="009514E1">
      <w:pPr>
        <w:rPr>
          <w:rtl/>
        </w:rPr>
      </w:pPr>
      <w:bookmarkStart w:id="931" w:name="_ETM_Q1_3110614"/>
      <w:bookmarkStart w:id="932" w:name="_ETM_Q1_3110661"/>
      <w:bookmarkStart w:id="933" w:name="_ETM_Q1_3111240"/>
      <w:bookmarkEnd w:id="931"/>
      <w:bookmarkEnd w:id="932"/>
      <w:bookmarkEnd w:id="933"/>
    </w:p>
    <w:p w:rsidR="009514E1" w:rsidRDefault="009514E1" w:rsidP="009514E1">
      <w:pPr>
        <w:pStyle w:val="a4"/>
        <w:keepNext/>
        <w:rPr>
          <w:rtl/>
        </w:rPr>
      </w:pPr>
      <w:bookmarkStart w:id="934" w:name="ET_speaker_טליה_גמאל_104"/>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934"/>
    </w:p>
    <w:p w:rsidR="009514E1" w:rsidRDefault="009514E1" w:rsidP="009514E1">
      <w:pPr>
        <w:pStyle w:val="KeepWithNext"/>
        <w:rPr>
          <w:rtl/>
        </w:rPr>
      </w:pPr>
    </w:p>
    <w:p w:rsidR="009514E1" w:rsidRDefault="00A0483B" w:rsidP="00A0483B">
      <w:pPr>
        <w:rPr>
          <w:rtl/>
        </w:rPr>
      </w:pPr>
      <w:bookmarkStart w:id="935" w:name="_ETM_Q1_3111587"/>
      <w:bookmarkStart w:id="936" w:name="_ETM_Q1_3111632"/>
      <w:bookmarkEnd w:id="935"/>
      <w:bookmarkEnd w:id="936"/>
      <w:r>
        <w:rPr>
          <w:rFonts w:hint="cs"/>
          <w:rtl/>
        </w:rPr>
        <w:t xml:space="preserve">הערה על דבריך לגבי </w:t>
      </w:r>
      <w:proofErr w:type="spellStart"/>
      <w:r>
        <w:rPr>
          <w:rFonts w:hint="cs"/>
          <w:rtl/>
        </w:rPr>
        <w:t>החסד"פ</w:t>
      </w:r>
      <w:proofErr w:type="spellEnd"/>
      <w:r>
        <w:rPr>
          <w:rFonts w:hint="cs"/>
          <w:rtl/>
        </w:rPr>
        <w:t xml:space="preserve"> והבקשה </w:t>
      </w:r>
      <w:proofErr w:type="spellStart"/>
      <w:r w:rsidR="009514E1">
        <w:rPr>
          <w:rFonts w:hint="cs"/>
          <w:rtl/>
        </w:rPr>
        <w:t>להחריג</w:t>
      </w:r>
      <w:proofErr w:type="spellEnd"/>
      <w:r w:rsidR="009514E1">
        <w:rPr>
          <w:rFonts w:hint="cs"/>
          <w:rtl/>
        </w:rPr>
        <w:t>, לא הבאתם לנו</w:t>
      </w:r>
      <w:r>
        <w:rPr>
          <w:rFonts w:hint="cs"/>
          <w:rtl/>
        </w:rPr>
        <w:t xml:space="preserve"> נוסח</w:t>
      </w:r>
      <w:r w:rsidR="009514E1">
        <w:rPr>
          <w:rFonts w:hint="cs"/>
          <w:rtl/>
        </w:rPr>
        <w:t xml:space="preserve">. כרגע על </w:t>
      </w:r>
      <w:bookmarkStart w:id="937" w:name="_ETM_Q1_3116456"/>
      <w:bookmarkEnd w:id="937"/>
      <w:r w:rsidR="009514E1">
        <w:rPr>
          <w:rFonts w:hint="cs"/>
          <w:rtl/>
        </w:rPr>
        <w:t xml:space="preserve">פי התוספת הראשונה לחוק סדר הדין הפלילי </w:t>
      </w:r>
      <w:r>
        <w:rPr>
          <w:rFonts w:hint="cs"/>
          <w:rtl/>
        </w:rPr>
        <w:t xml:space="preserve">הסעיף שנותן </w:t>
      </w:r>
      <w:bookmarkStart w:id="938" w:name="_ETM_Q1_3123249"/>
      <w:bookmarkEnd w:id="938"/>
      <w:r>
        <w:rPr>
          <w:rFonts w:hint="cs"/>
          <w:rtl/>
        </w:rPr>
        <w:t xml:space="preserve">את הסמכות לתביעות </w:t>
      </w:r>
      <w:r w:rsidR="009514E1">
        <w:rPr>
          <w:rFonts w:hint="cs"/>
          <w:rtl/>
        </w:rPr>
        <w:t xml:space="preserve">הוא תקיפת שוטר </w:t>
      </w:r>
      <w:bookmarkStart w:id="939" w:name="_ETM_Q1_3124191"/>
      <w:bookmarkEnd w:id="939"/>
      <w:r>
        <w:rPr>
          <w:rFonts w:hint="cs"/>
          <w:rtl/>
        </w:rPr>
        <w:t>ש</w:t>
      </w:r>
      <w:r w:rsidR="009514E1">
        <w:rPr>
          <w:rFonts w:hint="cs"/>
          <w:rtl/>
        </w:rPr>
        <w:t>קשורה במילוי תפקידו</w:t>
      </w:r>
      <w:r>
        <w:rPr>
          <w:rFonts w:hint="cs"/>
          <w:rtl/>
        </w:rPr>
        <w:t xml:space="preserve"> לפי סעיף 273 לחוק</w:t>
      </w:r>
      <w:r w:rsidR="009514E1">
        <w:rPr>
          <w:rFonts w:hint="cs"/>
          <w:rtl/>
        </w:rPr>
        <w:t xml:space="preserve">. לכאורה את זה יהיה צריך לתקן לשוטר </w:t>
      </w:r>
      <w:bookmarkStart w:id="940" w:name="_ETM_Q1_3131381"/>
      <w:bookmarkEnd w:id="940"/>
      <w:r w:rsidR="009514E1">
        <w:rPr>
          <w:rFonts w:hint="cs"/>
          <w:rtl/>
        </w:rPr>
        <w:t>וסוהר.</w:t>
      </w:r>
    </w:p>
    <w:p w:rsidR="009514E1" w:rsidRDefault="009514E1" w:rsidP="009514E1">
      <w:pPr>
        <w:rPr>
          <w:rtl/>
        </w:rPr>
      </w:pPr>
      <w:bookmarkStart w:id="941" w:name="_ETM_Q1_3133773"/>
      <w:bookmarkStart w:id="942" w:name="_ETM_Q1_3133842"/>
      <w:bookmarkStart w:id="943" w:name="_ETM_Q1_3134655"/>
      <w:bookmarkEnd w:id="941"/>
      <w:bookmarkEnd w:id="942"/>
      <w:bookmarkEnd w:id="943"/>
    </w:p>
    <w:p w:rsidR="009514E1" w:rsidRDefault="009514E1" w:rsidP="009514E1">
      <w:pPr>
        <w:pStyle w:val="af9"/>
        <w:keepNext/>
        <w:rPr>
          <w:rtl/>
        </w:rPr>
      </w:pPr>
      <w:bookmarkStart w:id="944" w:name="ET_guest_635381_105"/>
      <w:r w:rsidRPr="009514E1">
        <w:rPr>
          <w:rStyle w:val="TagStyle"/>
          <w:rtl/>
        </w:rPr>
        <w:t xml:space="preserve"> &lt;&lt; אורח &gt;&gt; </w:t>
      </w:r>
      <w:r>
        <w:rPr>
          <w:rtl/>
        </w:rPr>
        <w:t>לילך וגנר:</w:t>
      </w:r>
      <w:r w:rsidRPr="009514E1">
        <w:rPr>
          <w:rStyle w:val="TagStyle"/>
          <w:rtl/>
        </w:rPr>
        <w:t xml:space="preserve"> &lt;&lt; אורח &gt;&gt;</w:t>
      </w:r>
      <w:r>
        <w:rPr>
          <w:rtl/>
        </w:rPr>
        <w:t xml:space="preserve">   </w:t>
      </w:r>
      <w:bookmarkEnd w:id="944"/>
    </w:p>
    <w:p w:rsidR="009514E1" w:rsidRDefault="009514E1" w:rsidP="009514E1">
      <w:pPr>
        <w:pStyle w:val="KeepWithNext"/>
        <w:rPr>
          <w:rtl/>
        </w:rPr>
      </w:pPr>
    </w:p>
    <w:p w:rsidR="009514E1" w:rsidRDefault="009514E1" w:rsidP="009514E1">
      <w:pPr>
        <w:rPr>
          <w:rtl/>
        </w:rPr>
      </w:pPr>
      <w:bookmarkStart w:id="945" w:name="_ETM_Q1_3135123"/>
      <w:bookmarkStart w:id="946" w:name="_ETM_Q1_3135153"/>
      <w:bookmarkEnd w:id="945"/>
      <w:bookmarkEnd w:id="946"/>
      <w:r>
        <w:rPr>
          <w:rFonts w:hint="cs"/>
          <w:rtl/>
        </w:rPr>
        <w:t xml:space="preserve">להבנתך טליה, </w:t>
      </w:r>
      <w:r w:rsidR="00A0483B">
        <w:rPr>
          <w:rFonts w:hint="cs"/>
          <w:rtl/>
        </w:rPr>
        <w:t xml:space="preserve">אם מעבירים את החוק כפי שהוא, </w:t>
      </w:r>
      <w:r>
        <w:rPr>
          <w:rFonts w:hint="cs"/>
          <w:rtl/>
        </w:rPr>
        <w:t xml:space="preserve">עבירת הבסיס נכנסת לחריג </w:t>
      </w:r>
      <w:proofErr w:type="spellStart"/>
      <w:r>
        <w:rPr>
          <w:rFonts w:hint="cs"/>
          <w:rtl/>
        </w:rPr>
        <w:t>לחסד"פ</w:t>
      </w:r>
      <w:proofErr w:type="spellEnd"/>
      <w:r>
        <w:rPr>
          <w:rFonts w:hint="cs"/>
          <w:rtl/>
        </w:rPr>
        <w:t>? את בטוחה?</w:t>
      </w:r>
    </w:p>
    <w:p w:rsidR="009514E1" w:rsidRDefault="009514E1" w:rsidP="009514E1">
      <w:pPr>
        <w:rPr>
          <w:rtl/>
        </w:rPr>
      </w:pPr>
      <w:bookmarkStart w:id="947" w:name="_ETM_Q1_3145456"/>
      <w:bookmarkStart w:id="948" w:name="_ETM_Q1_3145514"/>
      <w:bookmarkStart w:id="949" w:name="_ETM_Q1_3146171"/>
      <w:bookmarkEnd w:id="947"/>
      <w:bookmarkEnd w:id="948"/>
      <w:bookmarkEnd w:id="949"/>
    </w:p>
    <w:p w:rsidR="009514E1" w:rsidRDefault="009514E1" w:rsidP="009514E1">
      <w:pPr>
        <w:pStyle w:val="a4"/>
        <w:keepNext/>
        <w:rPr>
          <w:rtl/>
        </w:rPr>
      </w:pPr>
      <w:bookmarkStart w:id="950" w:name="ET_speaker_טליה_גמאל_106"/>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950"/>
    </w:p>
    <w:p w:rsidR="009514E1" w:rsidRDefault="009514E1" w:rsidP="009514E1">
      <w:pPr>
        <w:pStyle w:val="KeepWithNext"/>
        <w:rPr>
          <w:rtl/>
        </w:rPr>
      </w:pPr>
    </w:p>
    <w:p w:rsidR="009514E1" w:rsidRDefault="00A0483B" w:rsidP="009514E1">
      <w:pPr>
        <w:rPr>
          <w:rtl/>
        </w:rPr>
      </w:pPr>
      <w:bookmarkStart w:id="951" w:name="_ETM_Q1_3146557"/>
      <w:bookmarkStart w:id="952" w:name="_ETM_Q1_3146587"/>
      <w:bookmarkEnd w:id="951"/>
      <w:bookmarkEnd w:id="952"/>
      <w:r>
        <w:rPr>
          <w:rFonts w:hint="cs"/>
          <w:rtl/>
        </w:rPr>
        <w:t xml:space="preserve">אני </w:t>
      </w:r>
      <w:r w:rsidR="009514E1">
        <w:rPr>
          <w:rFonts w:hint="cs"/>
          <w:rtl/>
        </w:rPr>
        <w:t xml:space="preserve">לא חושבת. </w:t>
      </w:r>
      <w:bookmarkStart w:id="953" w:name="_ETM_Q1_3147769"/>
      <w:bookmarkEnd w:id="953"/>
      <w:r w:rsidR="009514E1">
        <w:rPr>
          <w:rFonts w:hint="cs"/>
          <w:rtl/>
        </w:rPr>
        <w:t xml:space="preserve">תסתכלו על זה. </w:t>
      </w:r>
    </w:p>
    <w:p w:rsidR="009514E1" w:rsidRDefault="009514E1" w:rsidP="009514E1">
      <w:pPr>
        <w:rPr>
          <w:rtl/>
        </w:rPr>
      </w:pPr>
      <w:bookmarkStart w:id="954" w:name="_ETM_Q1_3152226"/>
      <w:bookmarkStart w:id="955" w:name="_ETM_Q1_3152276"/>
      <w:bookmarkEnd w:id="954"/>
      <w:bookmarkEnd w:id="955"/>
    </w:p>
    <w:p w:rsidR="009514E1" w:rsidRDefault="009514E1" w:rsidP="009514E1">
      <w:pPr>
        <w:pStyle w:val="af6"/>
        <w:keepNext/>
        <w:rPr>
          <w:rtl/>
        </w:rPr>
      </w:pPr>
      <w:bookmarkStart w:id="956" w:name="ET_yor_6353_107"/>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956"/>
    </w:p>
    <w:p w:rsidR="009514E1" w:rsidRDefault="009514E1" w:rsidP="009514E1">
      <w:pPr>
        <w:pStyle w:val="KeepWithNext"/>
        <w:rPr>
          <w:rtl/>
        </w:rPr>
      </w:pPr>
    </w:p>
    <w:p w:rsidR="009514E1" w:rsidRDefault="009514E1" w:rsidP="009514E1">
      <w:pPr>
        <w:rPr>
          <w:rtl/>
        </w:rPr>
      </w:pPr>
      <w:bookmarkStart w:id="957" w:name="_ETM_Q1_3152816"/>
      <w:bookmarkEnd w:id="957"/>
      <w:r>
        <w:rPr>
          <w:rFonts w:hint="cs"/>
          <w:rtl/>
        </w:rPr>
        <w:t>מה אתם הי</w:t>
      </w:r>
      <w:r w:rsidR="00A0483B">
        <w:rPr>
          <w:rFonts w:hint="cs"/>
          <w:rtl/>
        </w:rPr>
        <w:t>י</w:t>
      </w:r>
      <w:r>
        <w:rPr>
          <w:rFonts w:hint="cs"/>
          <w:rtl/>
        </w:rPr>
        <w:t>תם רוצ</w:t>
      </w:r>
      <w:r w:rsidR="00175954">
        <w:rPr>
          <w:rFonts w:hint="cs"/>
          <w:rtl/>
        </w:rPr>
        <w:t>ים</w:t>
      </w:r>
      <w:r>
        <w:rPr>
          <w:rFonts w:hint="cs"/>
          <w:rtl/>
        </w:rPr>
        <w:t>?</w:t>
      </w:r>
    </w:p>
    <w:p w:rsidR="009514E1" w:rsidRDefault="009514E1" w:rsidP="009514E1">
      <w:pPr>
        <w:rPr>
          <w:rtl/>
        </w:rPr>
      </w:pPr>
      <w:bookmarkStart w:id="958" w:name="_ETM_Q1_3156535"/>
      <w:bookmarkStart w:id="959" w:name="_ETM_Q1_3156600"/>
      <w:bookmarkStart w:id="960" w:name="_ETM_Q1_3157625"/>
      <w:bookmarkEnd w:id="958"/>
      <w:bookmarkEnd w:id="959"/>
      <w:bookmarkEnd w:id="960"/>
    </w:p>
    <w:p w:rsidR="009514E1" w:rsidRDefault="009514E1" w:rsidP="009514E1">
      <w:pPr>
        <w:pStyle w:val="af9"/>
        <w:keepNext/>
        <w:rPr>
          <w:rtl/>
        </w:rPr>
      </w:pPr>
      <w:bookmarkStart w:id="961" w:name="ET_guest_896399_108"/>
      <w:r w:rsidRPr="009514E1">
        <w:rPr>
          <w:rStyle w:val="TagStyle"/>
          <w:rtl/>
        </w:rPr>
        <w:t xml:space="preserve"> &lt;&lt; אורח &gt;&gt; </w:t>
      </w:r>
      <w:r>
        <w:rPr>
          <w:rtl/>
        </w:rPr>
        <w:t xml:space="preserve">עירן </w:t>
      </w:r>
      <w:proofErr w:type="spellStart"/>
      <w:r>
        <w:rPr>
          <w:rtl/>
        </w:rPr>
        <w:t>נהון</w:t>
      </w:r>
      <w:proofErr w:type="spellEnd"/>
      <w:r>
        <w:rPr>
          <w:rtl/>
        </w:rPr>
        <w:t>:</w:t>
      </w:r>
      <w:r w:rsidRPr="009514E1">
        <w:rPr>
          <w:rStyle w:val="TagStyle"/>
          <w:rtl/>
        </w:rPr>
        <w:t xml:space="preserve"> &lt;&lt; אורח &gt;&gt;</w:t>
      </w:r>
      <w:r>
        <w:rPr>
          <w:rtl/>
        </w:rPr>
        <w:t xml:space="preserve">   </w:t>
      </w:r>
      <w:bookmarkEnd w:id="961"/>
    </w:p>
    <w:p w:rsidR="009514E1" w:rsidRDefault="009514E1" w:rsidP="009514E1">
      <w:pPr>
        <w:pStyle w:val="KeepWithNext"/>
        <w:rPr>
          <w:rtl/>
        </w:rPr>
      </w:pPr>
    </w:p>
    <w:p w:rsidR="009514E1" w:rsidRDefault="009514E1" w:rsidP="00A0483B">
      <w:pPr>
        <w:rPr>
          <w:rtl/>
        </w:rPr>
      </w:pPr>
      <w:bookmarkStart w:id="962" w:name="_ETM_Q1_3158030"/>
      <w:bookmarkStart w:id="963" w:name="_ETM_Q1_3158085"/>
      <w:bookmarkEnd w:id="962"/>
      <w:bookmarkEnd w:id="963"/>
      <w:r>
        <w:rPr>
          <w:rFonts w:hint="cs"/>
          <w:rtl/>
        </w:rPr>
        <w:t xml:space="preserve">חייב לומר משהו אבל </w:t>
      </w:r>
      <w:bookmarkStart w:id="964" w:name="_ETM_Q1_3160348"/>
      <w:bookmarkEnd w:id="964"/>
      <w:r>
        <w:rPr>
          <w:rFonts w:hint="cs"/>
          <w:rtl/>
        </w:rPr>
        <w:t xml:space="preserve">אני משוחד. </w:t>
      </w:r>
      <w:r w:rsidR="00A0483B">
        <w:rPr>
          <w:rFonts w:hint="cs"/>
          <w:rtl/>
        </w:rPr>
        <w:t xml:space="preserve">הייתי ראש יחידות תביעות דרום והייתי ראש יחידת </w:t>
      </w:r>
      <w:r>
        <w:rPr>
          <w:rFonts w:hint="cs"/>
          <w:rtl/>
        </w:rPr>
        <w:t xml:space="preserve">הסדר מותנה. התחלתי דרכי במשטרת ישראל כתובע. אני </w:t>
      </w:r>
      <w:bookmarkStart w:id="965" w:name="_ETM_Q1_3168051"/>
      <w:bookmarkEnd w:id="965"/>
      <w:r>
        <w:rPr>
          <w:rFonts w:hint="cs"/>
          <w:rtl/>
        </w:rPr>
        <w:t>מאוד אוהב את התביעות, בטוח שיעשו עבו</w:t>
      </w:r>
      <w:r w:rsidR="00A0483B">
        <w:rPr>
          <w:rFonts w:hint="cs"/>
          <w:rtl/>
        </w:rPr>
        <w:t>דה</w:t>
      </w:r>
      <w:r>
        <w:rPr>
          <w:rFonts w:hint="cs"/>
          <w:rtl/>
        </w:rPr>
        <w:t xml:space="preserve"> טובה, </w:t>
      </w:r>
      <w:r w:rsidR="00A0483B">
        <w:rPr>
          <w:rFonts w:hint="cs"/>
          <w:rtl/>
        </w:rPr>
        <w:t xml:space="preserve">אני חושב שאם העבירה הזו תהיה ספציפית, פרטנית, ייחודית, הם </w:t>
      </w:r>
      <w:r>
        <w:rPr>
          <w:rFonts w:hint="cs"/>
          <w:rtl/>
        </w:rPr>
        <w:t xml:space="preserve">יעשו עבודה </w:t>
      </w:r>
      <w:bookmarkStart w:id="966" w:name="_ETM_Q1_3177581"/>
      <w:bookmarkEnd w:id="966"/>
      <w:r>
        <w:rPr>
          <w:rFonts w:hint="cs"/>
          <w:rtl/>
        </w:rPr>
        <w:t>טובה. בהיכרותי</w:t>
      </w:r>
      <w:r w:rsidR="00A0483B">
        <w:rPr>
          <w:rFonts w:hint="cs"/>
          <w:rtl/>
        </w:rPr>
        <w:t>,</w:t>
      </w:r>
      <w:r>
        <w:rPr>
          <w:rFonts w:hint="cs"/>
          <w:rtl/>
        </w:rPr>
        <w:t xml:space="preserve"> ובלי לפגוע בפרקליטות </w:t>
      </w:r>
      <w:r>
        <w:rPr>
          <w:rtl/>
        </w:rPr>
        <w:t>–</w:t>
      </w:r>
      <w:r>
        <w:rPr>
          <w:rFonts w:hint="cs"/>
          <w:rtl/>
        </w:rPr>
        <w:t xml:space="preserve"> אני מכיר את שני </w:t>
      </w:r>
      <w:bookmarkStart w:id="967" w:name="_ETM_Q1_3183745"/>
      <w:bookmarkEnd w:id="967"/>
      <w:r>
        <w:rPr>
          <w:rFonts w:hint="cs"/>
          <w:rtl/>
        </w:rPr>
        <w:t>הגופים התביעתי</w:t>
      </w:r>
      <w:r w:rsidR="00175954">
        <w:rPr>
          <w:rFonts w:hint="cs"/>
          <w:rtl/>
        </w:rPr>
        <w:t>ים</w:t>
      </w:r>
      <w:r>
        <w:rPr>
          <w:rFonts w:hint="cs"/>
          <w:rtl/>
        </w:rPr>
        <w:t xml:space="preserve">. </w:t>
      </w:r>
      <w:r w:rsidR="00A0483B">
        <w:rPr>
          <w:rFonts w:hint="cs"/>
          <w:rtl/>
        </w:rPr>
        <w:t xml:space="preserve">התביעות הם חטיבה מצוינת. </w:t>
      </w:r>
      <w:r>
        <w:rPr>
          <w:rFonts w:hint="cs"/>
          <w:rtl/>
        </w:rPr>
        <w:t xml:space="preserve">רק צריכים להיות </w:t>
      </w:r>
      <w:proofErr w:type="spellStart"/>
      <w:r>
        <w:rPr>
          <w:rFonts w:hint="cs"/>
          <w:rtl/>
        </w:rPr>
        <w:t>מיינדד</w:t>
      </w:r>
      <w:proofErr w:type="spellEnd"/>
      <w:r>
        <w:rPr>
          <w:rFonts w:hint="cs"/>
          <w:rtl/>
        </w:rPr>
        <w:t xml:space="preserve"> ועם עבירה ספציפית יעשו </w:t>
      </w:r>
      <w:bookmarkStart w:id="968" w:name="_ETM_Q1_3192280"/>
      <w:bookmarkEnd w:id="968"/>
      <w:r w:rsidR="00A0483B">
        <w:rPr>
          <w:rFonts w:hint="cs"/>
          <w:rtl/>
        </w:rPr>
        <w:t>עבו</w:t>
      </w:r>
      <w:r>
        <w:rPr>
          <w:rFonts w:hint="cs"/>
          <w:rtl/>
        </w:rPr>
        <w:t>דה טובה.</w:t>
      </w:r>
    </w:p>
    <w:p w:rsidR="009514E1" w:rsidRDefault="009514E1" w:rsidP="009514E1">
      <w:pPr>
        <w:rPr>
          <w:rtl/>
        </w:rPr>
      </w:pPr>
      <w:bookmarkStart w:id="969" w:name="_ETM_Q1_3198616"/>
      <w:bookmarkStart w:id="970" w:name="_ETM_Q1_3198671"/>
      <w:bookmarkStart w:id="971" w:name="_ETM_Q1_3199987"/>
      <w:bookmarkEnd w:id="969"/>
      <w:bookmarkEnd w:id="970"/>
      <w:bookmarkEnd w:id="971"/>
    </w:p>
    <w:p w:rsidR="009514E1" w:rsidRDefault="009514E1" w:rsidP="009514E1">
      <w:pPr>
        <w:pStyle w:val="a4"/>
        <w:keepNext/>
        <w:rPr>
          <w:rtl/>
        </w:rPr>
      </w:pPr>
      <w:bookmarkStart w:id="972" w:name="ET_speaker_טליה_גמאל_109"/>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972"/>
    </w:p>
    <w:p w:rsidR="009514E1" w:rsidRDefault="009514E1" w:rsidP="009514E1">
      <w:pPr>
        <w:pStyle w:val="KeepWithNext"/>
        <w:rPr>
          <w:rtl/>
        </w:rPr>
      </w:pPr>
    </w:p>
    <w:p w:rsidR="009514E1" w:rsidRDefault="00A0483B" w:rsidP="007B252C">
      <w:pPr>
        <w:rPr>
          <w:rtl/>
        </w:rPr>
      </w:pPr>
      <w:bookmarkStart w:id="973" w:name="_ETM_Q1_3200362"/>
      <w:bookmarkStart w:id="974" w:name="_ETM_Q1_3200407"/>
      <w:bookmarkEnd w:id="973"/>
      <w:bookmarkEnd w:id="974"/>
      <w:r>
        <w:rPr>
          <w:rFonts w:hint="cs"/>
          <w:rtl/>
        </w:rPr>
        <w:t xml:space="preserve">אם </w:t>
      </w:r>
      <w:bookmarkStart w:id="975" w:name="_ETM_Q1_3198769"/>
      <w:bookmarkEnd w:id="975"/>
      <w:r>
        <w:rPr>
          <w:rFonts w:hint="cs"/>
          <w:rtl/>
        </w:rPr>
        <w:t xml:space="preserve">אתה רוצה להצביע היום הייתי מציע שתניח </w:t>
      </w:r>
      <w:proofErr w:type="spellStart"/>
      <w:r>
        <w:rPr>
          <w:rFonts w:hint="cs"/>
          <w:rtl/>
        </w:rPr>
        <w:t>רוויזיה</w:t>
      </w:r>
      <w:proofErr w:type="spellEnd"/>
      <w:r>
        <w:rPr>
          <w:rFonts w:hint="cs"/>
          <w:rtl/>
        </w:rPr>
        <w:t xml:space="preserve"> ואולי יבואו בדין ודברים </w:t>
      </w:r>
      <w:r w:rsidR="009514E1">
        <w:rPr>
          <w:rFonts w:hint="cs"/>
          <w:rtl/>
        </w:rPr>
        <w:t xml:space="preserve">כי כולם מסכימים שרוצים </w:t>
      </w:r>
      <w:r w:rsidR="007B252C">
        <w:rPr>
          <w:rFonts w:hint="cs"/>
          <w:rtl/>
        </w:rPr>
        <w:t>את זה ב</w:t>
      </w:r>
      <w:r w:rsidR="009514E1">
        <w:rPr>
          <w:rFonts w:hint="cs"/>
          <w:rtl/>
        </w:rPr>
        <w:t>חטיבת התביעות</w:t>
      </w:r>
      <w:r w:rsidR="007B252C">
        <w:rPr>
          <w:rFonts w:hint="cs"/>
          <w:rtl/>
        </w:rPr>
        <w:t xml:space="preserve">. תראו איך אתם מפרשים נכון את </w:t>
      </w:r>
      <w:proofErr w:type="spellStart"/>
      <w:r w:rsidR="007B252C">
        <w:rPr>
          <w:rFonts w:hint="cs"/>
          <w:rtl/>
        </w:rPr>
        <w:t>החסד"פ</w:t>
      </w:r>
      <w:proofErr w:type="spellEnd"/>
      <w:r w:rsidR="007B252C">
        <w:rPr>
          <w:rFonts w:hint="cs"/>
          <w:rtl/>
        </w:rPr>
        <w:t xml:space="preserve">, ואם צריך לעשות </w:t>
      </w:r>
      <w:r w:rsidR="009514E1">
        <w:rPr>
          <w:rFonts w:hint="cs"/>
          <w:rtl/>
        </w:rPr>
        <w:t>תיקון</w:t>
      </w:r>
      <w:r w:rsidR="007B252C">
        <w:rPr>
          <w:rFonts w:hint="cs"/>
          <w:rtl/>
        </w:rPr>
        <w:t xml:space="preserve"> שאפשר יהיה לפתוח</w:t>
      </w:r>
      <w:r w:rsidR="009514E1">
        <w:rPr>
          <w:rFonts w:hint="cs"/>
          <w:rtl/>
        </w:rPr>
        <w:t>.</w:t>
      </w:r>
    </w:p>
    <w:p w:rsidR="009514E1" w:rsidRDefault="009514E1" w:rsidP="009514E1">
      <w:pPr>
        <w:rPr>
          <w:rtl/>
        </w:rPr>
      </w:pPr>
      <w:bookmarkStart w:id="976" w:name="_ETM_Q1_3207776"/>
      <w:bookmarkStart w:id="977" w:name="_ETM_Q1_3207852"/>
      <w:bookmarkEnd w:id="976"/>
      <w:bookmarkEnd w:id="977"/>
    </w:p>
    <w:p w:rsidR="009514E1" w:rsidRDefault="009514E1" w:rsidP="009514E1">
      <w:pPr>
        <w:pStyle w:val="af6"/>
        <w:keepNext/>
        <w:rPr>
          <w:rtl/>
        </w:rPr>
      </w:pPr>
      <w:bookmarkStart w:id="978" w:name="ET_yor_6353_110"/>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978"/>
    </w:p>
    <w:p w:rsidR="009514E1" w:rsidRDefault="009514E1" w:rsidP="009514E1">
      <w:pPr>
        <w:pStyle w:val="KeepWithNext"/>
        <w:rPr>
          <w:rtl/>
        </w:rPr>
      </w:pPr>
    </w:p>
    <w:p w:rsidR="009514E1" w:rsidRDefault="009514E1" w:rsidP="009514E1">
      <w:pPr>
        <w:rPr>
          <w:rtl/>
        </w:rPr>
      </w:pPr>
      <w:bookmarkStart w:id="979" w:name="_ETM_Q1_3208292"/>
      <w:bookmarkEnd w:id="979"/>
      <w:r>
        <w:rPr>
          <w:rFonts w:hint="cs"/>
          <w:rtl/>
        </w:rPr>
        <w:t xml:space="preserve">גם </w:t>
      </w:r>
      <w:bookmarkStart w:id="980" w:name="_ETM_Q1_3208712"/>
      <w:bookmarkEnd w:id="980"/>
      <w:r>
        <w:rPr>
          <w:rFonts w:hint="cs"/>
          <w:rtl/>
        </w:rPr>
        <w:t xml:space="preserve">התביעות רוצות את זה אצלם? </w:t>
      </w:r>
    </w:p>
    <w:p w:rsidR="009514E1" w:rsidRDefault="009514E1" w:rsidP="009514E1">
      <w:pPr>
        <w:rPr>
          <w:rtl/>
        </w:rPr>
      </w:pPr>
      <w:bookmarkStart w:id="981" w:name="_ETM_Q1_3214386"/>
      <w:bookmarkStart w:id="982" w:name="_ETM_Q1_3214446"/>
      <w:bookmarkStart w:id="983" w:name="_ETM_Q1_3219547"/>
      <w:bookmarkEnd w:id="981"/>
      <w:bookmarkEnd w:id="982"/>
      <w:bookmarkEnd w:id="983"/>
    </w:p>
    <w:p w:rsidR="009514E1" w:rsidRDefault="009514E1" w:rsidP="009514E1">
      <w:pPr>
        <w:pStyle w:val="af9"/>
        <w:keepNext/>
        <w:rPr>
          <w:rtl/>
        </w:rPr>
      </w:pPr>
      <w:bookmarkStart w:id="984" w:name="ET_guest_882327_111"/>
      <w:r w:rsidRPr="009514E1">
        <w:rPr>
          <w:rStyle w:val="TagStyle"/>
          <w:rtl/>
        </w:rPr>
        <w:t xml:space="preserve"> &lt;&lt; אורח &gt;&gt; </w:t>
      </w:r>
      <w:r>
        <w:rPr>
          <w:rtl/>
        </w:rPr>
        <w:t>ירון קנטר:</w:t>
      </w:r>
      <w:r w:rsidRPr="009514E1">
        <w:rPr>
          <w:rStyle w:val="TagStyle"/>
          <w:rtl/>
        </w:rPr>
        <w:t xml:space="preserve"> &lt;&lt; אורח &gt;&gt;</w:t>
      </w:r>
      <w:r>
        <w:rPr>
          <w:rtl/>
        </w:rPr>
        <w:t xml:space="preserve">   </w:t>
      </w:r>
      <w:bookmarkEnd w:id="984"/>
    </w:p>
    <w:p w:rsidR="009514E1" w:rsidRDefault="009514E1" w:rsidP="009514E1">
      <w:pPr>
        <w:pStyle w:val="KeepWithNext"/>
        <w:rPr>
          <w:rtl/>
        </w:rPr>
      </w:pPr>
    </w:p>
    <w:p w:rsidR="009514E1" w:rsidRDefault="009514E1" w:rsidP="009514E1">
      <w:pPr>
        <w:rPr>
          <w:rtl/>
        </w:rPr>
      </w:pPr>
      <w:bookmarkStart w:id="985" w:name="_ETM_Q1_3220010"/>
      <w:bookmarkStart w:id="986" w:name="_ETM_Q1_3220050"/>
      <w:bookmarkEnd w:id="985"/>
      <w:bookmarkEnd w:id="986"/>
      <w:r>
        <w:rPr>
          <w:rFonts w:hint="cs"/>
          <w:rtl/>
        </w:rPr>
        <w:t>צריך לבדוק את זה.</w:t>
      </w:r>
    </w:p>
    <w:p w:rsidR="009514E1" w:rsidRDefault="009514E1" w:rsidP="009514E1">
      <w:pPr>
        <w:rPr>
          <w:rtl/>
        </w:rPr>
      </w:pPr>
      <w:bookmarkStart w:id="987" w:name="_ETM_Q1_3221977"/>
      <w:bookmarkStart w:id="988" w:name="_ETM_Q1_3222032"/>
      <w:bookmarkStart w:id="989" w:name="_ETM_Q1_3223207"/>
      <w:bookmarkEnd w:id="987"/>
      <w:bookmarkEnd w:id="988"/>
      <w:bookmarkEnd w:id="989"/>
    </w:p>
    <w:p w:rsidR="009514E1" w:rsidRDefault="009514E1" w:rsidP="009514E1">
      <w:pPr>
        <w:pStyle w:val="af9"/>
        <w:keepNext/>
        <w:rPr>
          <w:rtl/>
        </w:rPr>
      </w:pPr>
      <w:bookmarkStart w:id="990" w:name="ET_guest_635381_112"/>
      <w:r w:rsidRPr="009514E1">
        <w:rPr>
          <w:rStyle w:val="TagStyle"/>
          <w:rtl/>
        </w:rPr>
        <w:t xml:space="preserve"> &lt;&lt; אורח &gt;&gt; </w:t>
      </w:r>
      <w:r>
        <w:rPr>
          <w:rtl/>
        </w:rPr>
        <w:t>לילך וגנר:</w:t>
      </w:r>
      <w:r w:rsidRPr="009514E1">
        <w:rPr>
          <w:rStyle w:val="TagStyle"/>
          <w:rtl/>
        </w:rPr>
        <w:t xml:space="preserve"> &lt;&lt; אורח &gt;&gt;</w:t>
      </w:r>
      <w:r>
        <w:rPr>
          <w:rtl/>
        </w:rPr>
        <w:t xml:space="preserve">   </w:t>
      </w:r>
      <w:bookmarkEnd w:id="990"/>
    </w:p>
    <w:p w:rsidR="009514E1" w:rsidRDefault="009514E1" w:rsidP="009514E1">
      <w:pPr>
        <w:pStyle w:val="KeepWithNext"/>
        <w:rPr>
          <w:rtl/>
        </w:rPr>
      </w:pPr>
    </w:p>
    <w:p w:rsidR="009514E1" w:rsidRDefault="00F136E5" w:rsidP="009514E1">
      <w:pPr>
        <w:rPr>
          <w:rtl/>
        </w:rPr>
      </w:pPr>
      <w:bookmarkStart w:id="991" w:name="_ETM_Q1_3223647"/>
      <w:bookmarkStart w:id="992" w:name="_ETM_Q1_3223707"/>
      <w:bookmarkEnd w:id="991"/>
      <w:bookmarkEnd w:id="992"/>
      <w:r>
        <w:rPr>
          <w:rFonts w:hint="cs"/>
          <w:rtl/>
        </w:rPr>
        <w:t>תקצ</w:t>
      </w:r>
      <w:r w:rsidR="009514E1">
        <w:rPr>
          <w:rFonts w:hint="cs"/>
          <w:rtl/>
        </w:rPr>
        <w:t xml:space="preserve">יבית אין </w:t>
      </w:r>
      <w:bookmarkStart w:id="993" w:name="_ETM_Q1_3225227"/>
      <w:bookmarkEnd w:id="993"/>
      <w:r w:rsidR="009514E1">
        <w:rPr>
          <w:rFonts w:hint="cs"/>
          <w:rtl/>
        </w:rPr>
        <w:t xml:space="preserve">לזה </w:t>
      </w:r>
      <w:r>
        <w:rPr>
          <w:rFonts w:hint="cs"/>
          <w:rtl/>
        </w:rPr>
        <w:t xml:space="preserve">שום </w:t>
      </w:r>
      <w:bookmarkStart w:id="994" w:name="_ETM_Q1_3224491"/>
      <w:bookmarkEnd w:id="994"/>
      <w:r w:rsidR="009514E1">
        <w:rPr>
          <w:rFonts w:hint="cs"/>
          <w:rtl/>
        </w:rPr>
        <w:t>השלכות.</w:t>
      </w:r>
    </w:p>
    <w:p w:rsidR="009514E1" w:rsidRDefault="009514E1" w:rsidP="009514E1">
      <w:pPr>
        <w:rPr>
          <w:rtl/>
        </w:rPr>
      </w:pPr>
      <w:bookmarkStart w:id="995" w:name="_ETM_Q1_3227367"/>
      <w:bookmarkStart w:id="996" w:name="_ETM_Q1_3227432"/>
      <w:bookmarkStart w:id="997" w:name="_ETM_Q1_3228167"/>
      <w:bookmarkEnd w:id="995"/>
      <w:bookmarkEnd w:id="996"/>
      <w:bookmarkEnd w:id="997"/>
    </w:p>
    <w:p w:rsidR="009514E1" w:rsidRDefault="009514E1" w:rsidP="009514E1">
      <w:pPr>
        <w:pStyle w:val="a4"/>
        <w:keepNext/>
        <w:rPr>
          <w:rtl/>
        </w:rPr>
      </w:pPr>
      <w:bookmarkStart w:id="998" w:name="ET_speaker_טליה_גמאל_113"/>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998"/>
    </w:p>
    <w:p w:rsidR="009514E1" w:rsidRDefault="009514E1" w:rsidP="009514E1">
      <w:pPr>
        <w:pStyle w:val="KeepWithNext"/>
        <w:rPr>
          <w:rtl/>
        </w:rPr>
      </w:pPr>
    </w:p>
    <w:p w:rsidR="009514E1" w:rsidRDefault="00F136E5" w:rsidP="009514E1">
      <w:pPr>
        <w:rPr>
          <w:rtl/>
        </w:rPr>
      </w:pPr>
      <w:bookmarkStart w:id="999" w:name="_ETM_Q1_3228567"/>
      <w:bookmarkStart w:id="1000" w:name="_ETM_Q1_3228592"/>
      <w:bookmarkEnd w:id="999"/>
      <w:bookmarkEnd w:id="1000"/>
      <w:r>
        <w:rPr>
          <w:rFonts w:hint="cs"/>
          <w:rtl/>
        </w:rPr>
        <w:t>אם תרצו תיקון של הנוסח, כרגע אין לנו הצעה מהממשלה</w:t>
      </w:r>
      <w:bookmarkStart w:id="1001" w:name="_ETM_Q1_3229811"/>
      <w:bookmarkEnd w:id="1001"/>
      <w:r w:rsidR="009514E1">
        <w:rPr>
          <w:rFonts w:hint="cs"/>
          <w:rtl/>
        </w:rPr>
        <w:t>.</w:t>
      </w:r>
    </w:p>
    <w:p w:rsidR="009514E1" w:rsidRDefault="009514E1" w:rsidP="009514E1">
      <w:pPr>
        <w:rPr>
          <w:rtl/>
        </w:rPr>
      </w:pPr>
      <w:bookmarkStart w:id="1002" w:name="_ETM_Q1_3229160"/>
      <w:bookmarkStart w:id="1003" w:name="_ETM_Q1_3229230"/>
      <w:bookmarkStart w:id="1004" w:name="_ETM_Q1_3230163"/>
      <w:bookmarkEnd w:id="1002"/>
      <w:bookmarkEnd w:id="1003"/>
      <w:bookmarkEnd w:id="1004"/>
    </w:p>
    <w:p w:rsidR="009514E1" w:rsidRDefault="009514E1" w:rsidP="009514E1">
      <w:pPr>
        <w:pStyle w:val="af9"/>
        <w:keepNext/>
        <w:rPr>
          <w:rtl/>
        </w:rPr>
      </w:pPr>
      <w:bookmarkStart w:id="1005" w:name="ET_guest_635381_114"/>
      <w:r w:rsidRPr="009514E1">
        <w:rPr>
          <w:rStyle w:val="TagStyle"/>
          <w:rtl/>
        </w:rPr>
        <w:t xml:space="preserve"> &lt;&lt; אורח &gt;&gt; </w:t>
      </w:r>
      <w:r>
        <w:rPr>
          <w:rtl/>
        </w:rPr>
        <w:t>לילך וגנר:</w:t>
      </w:r>
      <w:r w:rsidRPr="009514E1">
        <w:rPr>
          <w:rStyle w:val="TagStyle"/>
          <w:rtl/>
        </w:rPr>
        <w:t xml:space="preserve"> &lt;&lt; אורח &gt;&gt;</w:t>
      </w:r>
      <w:r>
        <w:rPr>
          <w:rtl/>
        </w:rPr>
        <w:t xml:space="preserve">   </w:t>
      </w:r>
      <w:bookmarkEnd w:id="1005"/>
    </w:p>
    <w:p w:rsidR="009514E1" w:rsidRDefault="009514E1" w:rsidP="009514E1">
      <w:pPr>
        <w:pStyle w:val="KeepWithNext"/>
        <w:rPr>
          <w:rtl/>
        </w:rPr>
      </w:pPr>
    </w:p>
    <w:p w:rsidR="009514E1" w:rsidRDefault="009514E1" w:rsidP="009514E1">
      <w:pPr>
        <w:rPr>
          <w:rtl/>
        </w:rPr>
      </w:pPr>
      <w:bookmarkStart w:id="1006" w:name="_ETM_Q1_3230618"/>
      <w:bookmarkStart w:id="1007" w:name="_ETM_Q1_3230678"/>
      <w:bookmarkEnd w:id="1006"/>
      <w:bookmarkEnd w:id="1007"/>
      <w:r>
        <w:rPr>
          <w:rFonts w:hint="cs"/>
          <w:rtl/>
        </w:rPr>
        <w:t>תנו לי לעשות התי</w:t>
      </w:r>
      <w:r w:rsidR="00F136E5">
        <w:rPr>
          <w:rFonts w:hint="cs"/>
          <w:rtl/>
        </w:rPr>
        <w:t>יעצות קצרה. האופן שבו החוק מתוק</w:t>
      </w:r>
      <w:r>
        <w:rPr>
          <w:rFonts w:hint="cs"/>
          <w:rtl/>
        </w:rPr>
        <w:t>ן</w:t>
      </w:r>
      <w:r w:rsidR="00F136E5">
        <w:rPr>
          <w:rFonts w:hint="cs"/>
          <w:rtl/>
        </w:rPr>
        <w:t>,</w:t>
      </w:r>
      <w:r>
        <w:rPr>
          <w:rFonts w:hint="cs"/>
          <w:rtl/>
        </w:rPr>
        <w:t xml:space="preserve"> </w:t>
      </w:r>
      <w:bookmarkStart w:id="1008" w:name="_ETM_Q1_3237848"/>
      <w:bookmarkEnd w:id="1008"/>
      <w:r>
        <w:rPr>
          <w:rFonts w:hint="cs"/>
          <w:rtl/>
        </w:rPr>
        <w:t xml:space="preserve">לפי הנוסח שהקראתם </w:t>
      </w:r>
      <w:r>
        <w:rPr>
          <w:rtl/>
        </w:rPr>
        <w:t>–</w:t>
      </w:r>
      <w:r>
        <w:rPr>
          <w:rFonts w:hint="cs"/>
          <w:rtl/>
        </w:rPr>
        <w:t xml:space="preserve"> </w:t>
      </w:r>
      <w:r w:rsidR="00F136E5">
        <w:rPr>
          <w:rFonts w:hint="cs"/>
          <w:rtl/>
        </w:rPr>
        <w:t xml:space="preserve">יחולו הסעיפים האלה- - </w:t>
      </w:r>
    </w:p>
    <w:p w:rsidR="009514E1" w:rsidRDefault="009514E1" w:rsidP="009514E1">
      <w:pPr>
        <w:rPr>
          <w:rtl/>
        </w:rPr>
      </w:pPr>
      <w:bookmarkStart w:id="1009" w:name="_ETM_Q1_3245167"/>
      <w:bookmarkStart w:id="1010" w:name="_ETM_Q1_3245264"/>
      <w:bookmarkStart w:id="1011" w:name="_ETM_Q1_3246114"/>
      <w:bookmarkEnd w:id="1009"/>
      <w:bookmarkEnd w:id="1010"/>
      <w:bookmarkEnd w:id="1011"/>
    </w:p>
    <w:p w:rsidR="009514E1" w:rsidRDefault="009514E1" w:rsidP="009514E1">
      <w:pPr>
        <w:pStyle w:val="a4"/>
        <w:keepNext/>
        <w:rPr>
          <w:rtl/>
        </w:rPr>
      </w:pPr>
      <w:bookmarkStart w:id="1012" w:name="ET_speaker_טליה_גמאל_115"/>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1012"/>
    </w:p>
    <w:p w:rsidR="009514E1" w:rsidRDefault="009514E1" w:rsidP="009514E1">
      <w:pPr>
        <w:pStyle w:val="KeepWithNext"/>
        <w:rPr>
          <w:rtl/>
        </w:rPr>
      </w:pPr>
    </w:p>
    <w:p w:rsidR="009514E1" w:rsidRDefault="00F136E5" w:rsidP="009514E1">
      <w:pPr>
        <w:rPr>
          <w:rtl/>
        </w:rPr>
      </w:pPr>
      <w:bookmarkStart w:id="1013" w:name="_ETM_Q1_3246499"/>
      <w:bookmarkStart w:id="1014" w:name="_ETM_Q1_3246534"/>
      <w:bookmarkEnd w:id="1013"/>
      <w:bookmarkEnd w:id="1014"/>
      <w:r>
        <w:rPr>
          <w:rFonts w:hint="cs"/>
          <w:rtl/>
        </w:rPr>
        <w:t xml:space="preserve">לא יחולו. מי שתוקף או מפריע לסוהר </w:t>
      </w:r>
      <w:r w:rsidR="009514E1">
        <w:rPr>
          <w:rFonts w:hint="cs"/>
          <w:rtl/>
        </w:rPr>
        <w:t xml:space="preserve">בנסיבות המפורטות, בסעיפים ההם דינו העונש </w:t>
      </w:r>
      <w:bookmarkStart w:id="1015" w:name="_ETM_Q1_3252729"/>
      <w:bookmarkEnd w:id="1015"/>
      <w:r w:rsidR="009514E1">
        <w:rPr>
          <w:rFonts w:hint="cs"/>
          <w:rtl/>
        </w:rPr>
        <w:t>הקבוע.</w:t>
      </w:r>
    </w:p>
    <w:p w:rsidR="009514E1" w:rsidRDefault="009514E1" w:rsidP="009514E1">
      <w:pPr>
        <w:rPr>
          <w:rtl/>
        </w:rPr>
      </w:pPr>
      <w:bookmarkStart w:id="1016" w:name="_ETM_Q1_3253939"/>
      <w:bookmarkStart w:id="1017" w:name="_ETM_Q1_3253994"/>
      <w:bookmarkStart w:id="1018" w:name="_ETM_Q1_3255442"/>
      <w:bookmarkEnd w:id="1016"/>
      <w:bookmarkEnd w:id="1017"/>
      <w:bookmarkEnd w:id="1018"/>
    </w:p>
    <w:p w:rsidR="009514E1" w:rsidRDefault="009514E1" w:rsidP="009514E1">
      <w:pPr>
        <w:pStyle w:val="af9"/>
        <w:keepNext/>
        <w:rPr>
          <w:rtl/>
        </w:rPr>
      </w:pPr>
      <w:bookmarkStart w:id="1019" w:name="ET_guest_635381_116"/>
      <w:r w:rsidRPr="009514E1">
        <w:rPr>
          <w:rStyle w:val="TagStyle"/>
          <w:rtl/>
        </w:rPr>
        <w:t xml:space="preserve"> &lt;&lt; אורח &gt;&gt; </w:t>
      </w:r>
      <w:r>
        <w:rPr>
          <w:rtl/>
        </w:rPr>
        <w:t>לילך וגנר:</w:t>
      </w:r>
      <w:r w:rsidRPr="009514E1">
        <w:rPr>
          <w:rStyle w:val="TagStyle"/>
          <w:rtl/>
        </w:rPr>
        <w:t xml:space="preserve"> &lt;&lt; אורח &gt;&gt;</w:t>
      </w:r>
      <w:r>
        <w:rPr>
          <w:rtl/>
        </w:rPr>
        <w:t xml:space="preserve">   </w:t>
      </w:r>
      <w:bookmarkEnd w:id="1019"/>
    </w:p>
    <w:p w:rsidR="009514E1" w:rsidRDefault="009514E1" w:rsidP="009514E1">
      <w:pPr>
        <w:pStyle w:val="KeepWithNext"/>
        <w:rPr>
          <w:rtl/>
        </w:rPr>
      </w:pPr>
    </w:p>
    <w:p w:rsidR="009514E1" w:rsidRDefault="00F136E5" w:rsidP="00F136E5">
      <w:pPr>
        <w:rPr>
          <w:rtl/>
        </w:rPr>
      </w:pPr>
      <w:bookmarkStart w:id="1020" w:name="_ETM_Q1_3255890"/>
      <w:bookmarkStart w:id="1021" w:name="_ETM_Q1_3255920"/>
      <w:bookmarkEnd w:id="1020"/>
      <w:bookmarkEnd w:id="1021"/>
      <w:r>
        <w:rPr>
          <w:rFonts w:hint="cs"/>
          <w:rtl/>
        </w:rPr>
        <w:t xml:space="preserve">נכון </w:t>
      </w:r>
      <w:r w:rsidR="009514E1">
        <w:rPr>
          <w:rFonts w:hint="cs"/>
          <w:rtl/>
        </w:rPr>
        <w:t xml:space="preserve">אבל עשינו לזה עבירה נפרדת </w:t>
      </w:r>
      <w:r>
        <w:rPr>
          <w:rFonts w:hint="cs"/>
          <w:rtl/>
        </w:rPr>
        <w:t xml:space="preserve">ולכן אני מסבירה ליושב-ראש את הדילמה שלנו </w:t>
      </w:r>
      <w:bookmarkStart w:id="1022" w:name="_ETM_Q1_3260352"/>
      <w:bookmarkEnd w:id="1022"/>
      <w:r>
        <w:rPr>
          <w:rFonts w:hint="cs"/>
          <w:rtl/>
        </w:rPr>
        <w:t xml:space="preserve">אם זה בכלל נכנס </w:t>
      </w:r>
      <w:r w:rsidR="009514E1">
        <w:rPr>
          <w:rFonts w:hint="cs"/>
          <w:rtl/>
        </w:rPr>
        <w:t xml:space="preserve">לחריג. כפי שהסבירו פה </w:t>
      </w:r>
      <w:proofErr w:type="spellStart"/>
      <w:r w:rsidR="009514E1">
        <w:rPr>
          <w:rFonts w:hint="cs"/>
          <w:rtl/>
        </w:rPr>
        <w:t>בחסד"פ</w:t>
      </w:r>
      <w:proofErr w:type="spellEnd"/>
      <w:r>
        <w:rPr>
          <w:rFonts w:hint="cs"/>
          <w:rtl/>
        </w:rPr>
        <w:t>, אם לא היינו עושים כלים, עבירות עוון נדונות</w:t>
      </w:r>
      <w:r w:rsidR="009514E1">
        <w:rPr>
          <w:rFonts w:hint="cs"/>
          <w:rtl/>
        </w:rPr>
        <w:t xml:space="preserve"> </w:t>
      </w:r>
      <w:bookmarkStart w:id="1023" w:name="_ETM_Q1_3266888"/>
      <w:bookmarkEnd w:id="1023"/>
      <w:r w:rsidR="009514E1">
        <w:rPr>
          <w:rFonts w:hint="cs"/>
          <w:rtl/>
        </w:rPr>
        <w:t xml:space="preserve">ככלל בחטיבת התביעות. כדי </w:t>
      </w:r>
      <w:proofErr w:type="spellStart"/>
      <w:r w:rsidR="009514E1">
        <w:rPr>
          <w:rFonts w:hint="cs"/>
          <w:rtl/>
        </w:rPr>
        <w:t>להחריג</w:t>
      </w:r>
      <w:proofErr w:type="spellEnd"/>
      <w:r w:rsidR="009514E1">
        <w:rPr>
          <w:rFonts w:hint="cs"/>
          <w:rtl/>
        </w:rPr>
        <w:t xml:space="preserve"> עבירות עוון מסוימות </w:t>
      </w:r>
      <w:r>
        <w:rPr>
          <w:rFonts w:hint="cs"/>
          <w:rtl/>
        </w:rPr>
        <w:t xml:space="preserve">יש להכניסן לתוספת </w:t>
      </w:r>
      <w:r w:rsidR="009514E1">
        <w:rPr>
          <w:rFonts w:hint="cs"/>
          <w:rtl/>
        </w:rPr>
        <w:t>לחו</w:t>
      </w:r>
      <w:r>
        <w:rPr>
          <w:rFonts w:hint="cs"/>
          <w:rtl/>
        </w:rPr>
        <w:t>ק</w:t>
      </w:r>
      <w:r w:rsidR="009514E1">
        <w:rPr>
          <w:rFonts w:hint="cs"/>
          <w:rtl/>
        </w:rPr>
        <w:t xml:space="preserve"> סדר </w:t>
      </w:r>
      <w:bookmarkStart w:id="1024" w:name="_ETM_Q1_3275817"/>
      <w:bookmarkEnd w:id="1024"/>
      <w:r w:rsidR="009514E1">
        <w:rPr>
          <w:rFonts w:hint="cs"/>
          <w:rtl/>
        </w:rPr>
        <w:t xml:space="preserve">הדין הפלילי, </w:t>
      </w:r>
      <w:r>
        <w:rPr>
          <w:rFonts w:hint="cs"/>
          <w:rtl/>
        </w:rPr>
        <w:t xml:space="preserve">אז אם לא כותבים דבר השאלה היא </w:t>
      </w:r>
      <w:r w:rsidR="009514E1">
        <w:rPr>
          <w:rFonts w:hint="cs"/>
          <w:rtl/>
        </w:rPr>
        <w:t>האם מהסעיף הזה</w:t>
      </w:r>
      <w:r>
        <w:rPr>
          <w:rFonts w:hint="cs"/>
          <w:rtl/>
        </w:rPr>
        <w:t>,</w:t>
      </w:r>
      <w:r w:rsidR="009514E1">
        <w:rPr>
          <w:rFonts w:hint="cs"/>
          <w:rtl/>
        </w:rPr>
        <w:t xml:space="preserve"> שאומר שדינו כדין</w:t>
      </w:r>
      <w:r>
        <w:rPr>
          <w:rFonts w:hint="cs"/>
          <w:rtl/>
        </w:rPr>
        <w:t>,</w:t>
      </w:r>
      <w:r w:rsidR="009514E1">
        <w:rPr>
          <w:rFonts w:hint="cs"/>
          <w:rtl/>
        </w:rPr>
        <w:t xml:space="preserve"> נלמד גם </w:t>
      </w:r>
      <w:bookmarkStart w:id="1025" w:name="_ETM_Q1_3282976"/>
      <w:bookmarkEnd w:id="1025"/>
      <w:r w:rsidR="009514E1">
        <w:rPr>
          <w:rFonts w:hint="cs"/>
          <w:rtl/>
        </w:rPr>
        <w:t xml:space="preserve">הפן הדיוני הזה </w:t>
      </w:r>
      <w:proofErr w:type="spellStart"/>
      <w:r w:rsidR="009514E1">
        <w:rPr>
          <w:rFonts w:hint="cs"/>
          <w:rtl/>
        </w:rPr>
        <w:t>בחסד"פ</w:t>
      </w:r>
      <w:proofErr w:type="spellEnd"/>
      <w:r w:rsidR="009514E1">
        <w:rPr>
          <w:rFonts w:hint="cs"/>
          <w:rtl/>
        </w:rPr>
        <w:t xml:space="preserve">. </w:t>
      </w:r>
      <w:r>
        <w:rPr>
          <w:rFonts w:hint="cs"/>
          <w:rtl/>
        </w:rPr>
        <w:t>לא בטוחה. אבדוק ואח</w:t>
      </w:r>
      <w:r w:rsidR="009514E1">
        <w:rPr>
          <w:rFonts w:hint="cs"/>
          <w:rtl/>
        </w:rPr>
        <w:t>ז</w:t>
      </w:r>
      <w:r>
        <w:rPr>
          <w:rFonts w:hint="cs"/>
          <w:rtl/>
        </w:rPr>
        <w:t>ו</w:t>
      </w:r>
      <w:r w:rsidR="009514E1">
        <w:rPr>
          <w:rFonts w:hint="cs"/>
          <w:rtl/>
        </w:rPr>
        <w:t>ר אליכם.</w:t>
      </w:r>
    </w:p>
    <w:p w:rsidR="009514E1" w:rsidRDefault="009514E1" w:rsidP="009514E1">
      <w:pPr>
        <w:rPr>
          <w:rtl/>
        </w:rPr>
      </w:pPr>
      <w:bookmarkStart w:id="1026" w:name="_ETM_Q1_3289887"/>
      <w:bookmarkStart w:id="1027" w:name="_ETM_Q1_3289950"/>
      <w:bookmarkStart w:id="1028" w:name="_ETM_Q1_3290700"/>
      <w:bookmarkEnd w:id="1026"/>
      <w:bookmarkEnd w:id="1027"/>
      <w:bookmarkEnd w:id="1028"/>
    </w:p>
    <w:p w:rsidR="009514E1" w:rsidRDefault="009514E1" w:rsidP="009514E1">
      <w:pPr>
        <w:pStyle w:val="a4"/>
        <w:keepNext/>
        <w:rPr>
          <w:rtl/>
        </w:rPr>
      </w:pPr>
      <w:bookmarkStart w:id="1029" w:name="ET_speaker_טליה_גמאל_117"/>
      <w:r w:rsidRPr="009514E1">
        <w:rPr>
          <w:rStyle w:val="TagStyle"/>
          <w:rtl/>
        </w:rPr>
        <w:t xml:space="preserve"> &lt;&lt; דובר &gt;&gt; </w:t>
      </w:r>
      <w:r>
        <w:rPr>
          <w:rtl/>
        </w:rPr>
        <w:t>טליה ג'מאל:</w:t>
      </w:r>
      <w:r w:rsidRPr="009514E1">
        <w:rPr>
          <w:rStyle w:val="TagStyle"/>
          <w:rtl/>
        </w:rPr>
        <w:t xml:space="preserve"> &lt;&lt; דובר &gt;&gt;</w:t>
      </w:r>
      <w:r>
        <w:rPr>
          <w:rtl/>
        </w:rPr>
        <w:t xml:space="preserve">   </w:t>
      </w:r>
      <w:bookmarkEnd w:id="1029"/>
    </w:p>
    <w:p w:rsidR="009514E1" w:rsidRDefault="009514E1" w:rsidP="009514E1">
      <w:pPr>
        <w:pStyle w:val="KeepWithNext"/>
        <w:rPr>
          <w:rtl/>
        </w:rPr>
      </w:pPr>
    </w:p>
    <w:p w:rsidR="009514E1" w:rsidRDefault="009514E1" w:rsidP="009514E1">
      <w:pPr>
        <w:rPr>
          <w:rtl/>
        </w:rPr>
      </w:pPr>
      <w:bookmarkStart w:id="1030" w:name="_ETM_Q1_3291119"/>
      <w:bookmarkStart w:id="1031" w:name="_ETM_Q1_3291154"/>
      <w:bookmarkEnd w:id="1030"/>
      <w:bookmarkEnd w:id="1031"/>
      <w:r>
        <w:rPr>
          <w:rFonts w:hint="cs"/>
          <w:rtl/>
        </w:rPr>
        <w:t>זה אלמנט פרשני.</w:t>
      </w:r>
    </w:p>
    <w:p w:rsidR="009514E1" w:rsidRDefault="009514E1" w:rsidP="009514E1">
      <w:pPr>
        <w:rPr>
          <w:rtl/>
        </w:rPr>
      </w:pPr>
      <w:bookmarkStart w:id="1032" w:name="_ETM_Q1_3293994"/>
      <w:bookmarkStart w:id="1033" w:name="_ETM_Q1_3294049"/>
      <w:bookmarkStart w:id="1034" w:name="_ETM_Q1_3296348"/>
      <w:bookmarkEnd w:id="1032"/>
      <w:bookmarkEnd w:id="1033"/>
      <w:bookmarkEnd w:id="1034"/>
    </w:p>
    <w:p w:rsidR="009514E1" w:rsidRDefault="009514E1" w:rsidP="009514E1">
      <w:pPr>
        <w:pStyle w:val="af9"/>
        <w:keepNext/>
        <w:rPr>
          <w:rtl/>
        </w:rPr>
      </w:pPr>
      <w:bookmarkStart w:id="1035" w:name="ET_guest_896399_118"/>
      <w:r w:rsidRPr="009514E1">
        <w:rPr>
          <w:rStyle w:val="TagStyle"/>
          <w:rtl/>
        </w:rPr>
        <w:t xml:space="preserve"> &lt;&lt; אורח &gt;&gt; </w:t>
      </w:r>
      <w:r>
        <w:rPr>
          <w:rtl/>
        </w:rPr>
        <w:t xml:space="preserve">עירן </w:t>
      </w:r>
      <w:proofErr w:type="spellStart"/>
      <w:r>
        <w:rPr>
          <w:rtl/>
        </w:rPr>
        <w:t>נהון</w:t>
      </w:r>
      <w:proofErr w:type="spellEnd"/>
      <w:r>
        <w:rPr>
          <w:rtl/>
        </w:rPr>
        <w:t>:</w:t>
      </w:r>
      <w:r w:rsidRPr="009514E1">
        <w:rPr>
          <w:rStyle w:val="TagStyle"/>
          <w:rtl/>
        </w:rPr>
        <w:t xml:space="preserve"> &lt;&lt; אורח &gt;&gt;</w:t>
      </w:r>
      <w:r>
        <w:rPr>
          <w:rtl/>
        </w:rPr>
        <w:t xml:space="preserve">   </w:t>
      </w:r>
      <w:bookmarkEnd w:id="1035"/>
    </w:p>
    <w:p w:rsidR="009514E1" w:rsidRDefault="009514E1" w:rsidP="009514E1">
      <w:pPr>
        <w:pStyle w:val="KeepWithNext"/>
        <w:rPr>
          <w:rtl/>
        </w:rPr>
      </w:pPr>
    </w:p>
    <w:p w:rsidR="009514E1" w:rsidRDefault="009514E1" w:rsidP="009514E1">
      <w:pPr>
        <w:rPr>
          <w:rtl/>
        </w:rPr>
      </w:pPr>
      <w:bookmarkStart w:id="1036" w:name="_ETM_Q1_3296746"/>
      <w:bookmarkStart w:id="1037" w:name="_ETM_Q1_3296786"/>
      <w:bookmarkEnd w:id="1036"/>
      <w:bookmarkEnd w:id="1037"/>
      <w:r>
        <w:rPr>
          <w:rFonts w:hint="cs"/>
          <w:rtl/>
        </w:rPr>
        <w:t xml:space="preserve">הסיבה </w:t>
      </w:r>
      <w:bookmarkStart w:id="1038" w:name="_ETM_Q1_3300971"/>
      <w:bookmarkEnd w:id="1038"/>
      <w:r>
        <w:rPr>
          <w:rFonts w:hint="cs"/>
          <w:rtl/>
        </w:rPr>
        <w:t>ש</w:t>
      </w:r>
      <w:r w:rsidR="00F136E5">
        <w:rPr>
          <w:rFonts w:hint="cs"/>
          <w:rtl/>
        </w:rPr>
        <w:t>ה</w:t>
      </w:r>
      <w:r>
        <w:rPr>
          <w:rFonts w:hint="cs"/>
          <w:rtl/>
        </w:rPr>
        <w:t>שוטרים מוחרגים זה כי הם שוטרים.</w:t>
      </w:r>
    </w:p>
    <w:p w:rsidR="009514E1" w:rsidRDefault="009514E1" w:rsidP="009514E1">
      <w:pPr>
        <w:rPr>
          <w:rtl/>
        </w:rPr>
      </w:pPr>
      <w:bookmarkStart w:id="1039" w:name="_ETM_Q1_3305354"/>
      <w:bookmarkStart w:id="1040" w:name="_ETM_Q1_3305427"/>
      <w:bookmarkEnd w:id="1039"/>
      <w:bookmarkEnd w:id="1040"/>
    </w:p>
    <w:p w:rsidR="009514E1" w:rsidRDefault="009514E1" w:rsidP="009514E1">
      <w:pPr>
        <w:pStyle w:val="af6"/>
        <w:keepNext/>
        <w:rPr>
          <w:rtl/>
        </w:rPr>
      </w:pPr>
      <w:bookmarkStart w:id="1041" w:name="ET_yor_6353_119"/>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1041"/>
    </w:p>
    <w:p w:rsidR="009514E1" w:rsidRDefault="009514E1" w:rsidP="009514E1">
      <w:pPr>
        <w:pStyle w:val="KeepWithNext"/>
        <w:rPr>
          <w:rtl/>
        </w:rPr>
      </w:pPr>
    </w:p>
    <w:p w:rsidR="009514E1" w:rsidRDefault="009514E1" w:rsidP="00F136E5">
      <w:pPr>
        <w:rPr>
          <w:rtl/>
        </w:rPr>
      </w:pPr>
      <w:bookmarkStart w:id="1042" w:name="_ETM_Q1_3306939"/>
      <w:bookmarkEnd w:id="1042"/>
      <w:r>
        <w:rPr>
          <w:rFonts w:hint="cs"/>
          <w:rtl/>
        </w:rPr>
        <w:t>ס</w:t>
      </w:r>
      <w:r w:rsidR="00F136E5">
        <w:rPr>
          <w:rFonts w:hint="cs"/>
          <w:rtl/>
        </w:rPr>
        <w:t>נגוריה</w:t>
      </w:r>
      <w:r>
        <w:rPr>
          <w:rFonts w:hint="cs"/>
          <w:rtl/>
        </w:rPr>
        <w:t>, בבקשה.</w:t>
      </w:r>
    </w:p>
    <w:p w:rsidR="009514E1" w:rsidRDefault="009514E1" w:rsidP="009514E1">
      <w:pPr>
        <w:rPr>
          <w:rtl/>
        </w:rPr>
      </w:pPr>
      <w:bookmarkStart w:id="1043" w:name="_ETM_Q1_3310088"/>
      <w:bookmarkStart w:id="1044" w:name="_ETM_Q1_3310151"/>
      <w:bookmarkStart w:id="1045" w:name="_ETM_Q1_3310937"/>
      <w:bookmarkEnd w:id="1043"/>
      <w:bookmarkEnd w:id="1044"/>
      <w:bookmarkEnd w:id="1045"/>
    </w:p>
    <w:p w:rsidR="009514E1" w:rsidRDefault="009514E1" w:rsidP="009514E1">
      <w:pPr>
        <w:pStyle w:val="af9"/>
        <w:keepNext/>
        <w:rPr>
          <w:rtl/>
        </w:rPr>
      </w:pPr>
      <w:bookmarkStart w:id="1046" w:name="ET_guest_576214_120"/>
      <w:r w:rsidRPr="009514E1">
        <w:rPr>
          <w:rStyle w:val="TagStyle"/>
          <w:rtl/>
        </w:rPr>
        <w:t xml:space="preserve"> &lt;&lt; אורח &gt;&gt; </w:t>
      </w:r>
      <w:r>
        <w:rPr>
          <w:rtl/>
        </w:rPr>
        <w:t>ישי שרון:</w:t>
      </w:r>
      <w:r w:rsidRPr="009514E1">
        <w:rPr>
          <w:rStyle w:val="TagStyle"/>
          <w:rtl/>
        </w:rPr>
        <w:t xml:space="preserve"> &lt;&lt; אורח &gt;&gt;</w:t>
      </w:r>
      <w:r>
        <w:rPr>
          <w:rtl/>
        </w:rPr>
        <w:t xml:space="preserve">   </w:t>
      </w:r>
      <w:bookmarkEnd w:id="1046"/>
    </w:p>
    <w:p w:rsidR="009514E1" w:rsidRDefault="009514E1" w:rsidP="009514E1">
      <w:pPr>
        <w:pStyle w:val="KeepWithNext"/>
        <w:rPr>
          <w:rtl/>
        </w:rPr>
      </w:pPr>
    </w:p>
    <w:p w:rsidR="009514E1" w:rsidRDefault="009514E1" w:rsidP="00F136E5">
      <w:pPr>
        <w:rPr>
          <w:rtl/>
        </w:rPr>
      </w:pPr>
      <w:bookmarkStart w:id="1047" w:name="_ETM_Q1_3311307"/>
      <w:bookmarkStart w:id="1048" w:name="_ETM_Q1_3311352"/>
      <w:bookmarkEnd w:id="1047"/>
      <w:bookmarkEnd w:id="1048"/>
      <w:r>
        <w:rPr>
          <w:rFonts w:hint="cs"/>
          <w:rtl/>
        </w:rPr>
        <w:t xml:space="preserve">כמה מחשבות כלליות. עמדנו בדיון הקודם </w:t>
      </w:r>
      <w:bookmarkStart w:id="1049" w:name="_ETM_Q1_3317460"/>
      <w:bookmarkEnd w:id="1049"/>
      <w:r>
        <w:rPr>
          <w:rFonts w:hint="cs"/>
          <w:rtl/>
        </w:rPr>
        <w:t>על ההסתייגויות שלנו</w:t>
      </w:r>
      <w:r w:rsidR="00F136E5">
        <w:rPr>
          <w:rFonts w:hint="cs"/>
          <w:rtl/>
        </w:rPr>
        <w:t>,</w:t>
      </w:r>
      <w:r>
        <w:rPr>
          <w:rFonts w:hint="cs"/>
          <w:rtl/>
        </w:rPr>
        <w:t xml:space="preserve"> ולא אחזור עליהן. </w:t>
      </w:r>
      <w:r w:rsidR="00F136E5">
        <w:rPr>
          <w:rFonts w:hint="cs"/>
          <w:rtl/>
        </w:rPr>
        <w:t xml:space="preserve">אני מבין לגמרי את </w:t>
      </w:r>
      <w:bookmarkStart w:id="1050" w:name="_ETM_Q1_3322125"/>
      <w:bookmarkEnd w:id="1050"/>
      <w:r w:rsidR="00F136E5">
        <w:rPr>
          <w:rFonts w:hint="cs"/>
          <w:rtl/>
        </w:rPr>
        <w:t xml:space="preserve">גישת היושב-ראש לגבי השפעת </w:t>
      </w:r>
      <w:r>
        <w:rPr>
          <w:rFonts w:hint="cs"/>
          <w:rtl/>
        </w:rPr>
        <w:t xml:space="preserve">המעמד. לא לגמרי </w:t>
      </w:r>
      <w:bookmarkStart w:id="1051" w:name="_ETM_Q1_3325988"/>
      <w:bookmarkEnd w:id="1051"/>
      <w:r>
        <w:rPr>
          <w:rFonts w:hint="cs"/>
          <w:rtl/>
        </w:rPr>
        <w:t xml:space="preserve">בטוח שהמהלך הזה הוא </w:t>
      </w:r>
      <w:r w:rsidR="00F136E5">
        <w:rPr>
          <w:rFonts w:hint="cs"/>
          <w:rtl/>
        </w:rPr>
        <w:t xml:space="preserve">זה </w:t>
      </w:r>
      <w:r>
        <w:rPr>
          <w:rFonts w:hint="cs"/>
          <w:rtl/>
        </w:rPr>
        <w:t>שישיג את האפקט הר</w:t>
      </w:r>
      <w:r w:rsidR="00F136E5">
        <w:rPr>
          <w:rFonts w:hint="cs"/>
          <w:rtl/>
        </w:rPr>
        <w:t>צ</w:t>
      </w:r>
      <w:r>
        <w:rPr>
          <w:rFonts w:hint="cs"/>
          <w:rtl/>
        </w:rPr>
        <w:t xml:space="preserve">וי. אומר באופן </w:t>
      </w:r>
      <w:bookmarkStart w:id="1052" w:name="_ETM_Q1_3333579"/>
      <w:bookmarkEnd w:id="1052"/>
      <w:r>
        <w:rPr>
          <w:rFonts w:hint="cs"/>
          <w:rtl/>
        </w:rPr>
        <w:t xml:space="preserve">כללי, לא ארחיב פה, להשוואת מעמד </w:t>
      </w:r>
      <w:r w:rsidR="00F136E5">
        <w:rPr>
          <w:rFonts w:hint="cs"/>
          <w:rtl/>
        </w:rPr>
        <w:t xml:space="preserve">של שוטר וסוהר </w:t>
      </w:r>
      <w:r>
        <w:rPr>
          <w:rFonts w:hint="cs"/>
          <w:rtl/>
        </w:rPr>
        <w:t xml:space="preserve">בהקשר של חוק העונשין </w:t>
      </w:r>
      <w:bookmarkStart w:id="1053" w:name="_ETM_Q1_3341124"/>
      <w:bookmarkEnd w:id="1053"/>
      <w:r>
        <w:rPr>
          <w:rFonts w:hint="cs"/>
          <w:rtl/>
        </w:rPr>
        <w:t xml:space="preserve">יכולות להיות השלכות </w:t>
      </w:r>
      <w:r>
        <w:rPr>
          <w:rtl/>
        </w:rPr>
        <w:t>–</w:t>
      </w:r>
      <w:r w:rsidR="00F136E5">
        <w:rPr>
          <w:rFonts w:hint="cs"/>
          <w:rtl/>
        </w:rPr>
        <w:t xml:space="preserve"> </w:t>
      </w:r>
      <w:r>
        <w:rPr>
          <w:rFonts w:hint="cs"/>
          <w:rtl/>
        </w:rPr>
        <w:t>כ</w:t>
      </w:r>
      <w:r w:rsidR="00F136E5">
        <w:rPr>
          <w:rFonts w:hint="cs"/>
          <w:rtl/>
        </w:rPr>
        <w:t>סנגור והפוטנציאל שלי לטענות גם במישו</w:t>
      </w:r>
      <w:r>
        <w:rPr>
          <w:rFonts w:hint="cs"/>
          <w:rtl/>
        </w:rPr>
        <w:t xml:space="preserve">ר </w:t>
      </w:r>
      <w:r w:rsidR="00F136E5">
        <w:rPr>
          <w:rFonts w:hint="cs"/>
          <w:rtl/>
        </w:rPr>
        <w:t>ה</w:t>
      </w:r>
      <w:r>
        <w:rPr>
          <w:rFonts w:hint="cs"/>
          <w:rtl/>
        </w:rPr>
        <w:t xml:space="preserve">העמדה לדין וגם </w:t>
      </w:r>
      <w:bookmarkStart w:id="1054" w:name="_ETM_Q1_3350219"/>
      <w:bookmarkEnd w:id="1054"/>
      <w:r>
        <w:rPr>
          <w:rFonts w:hint="cs"/>
          <w:rtl/>
        </w:rPr>
        <w:t xml:space="preserve">במישור </w:t>
      </w:r>
      <w:r w:rsidR="00F136E5">
        <w:rPr>
          <w:rFonts w:hint="cs"/>
          <w:rtl/>
        </w:rPr>
        <w:t xml:space="preserve">הכרעת הדין </w:t>
      </w:r>
      <w:r>
        <w:rPr>
          <w:rFonts w:hint="cs"/>
          <w:rtl/>
        </w:rPr>
        <w:t>וגם במישור הענישה</w:t>
      </w:r>
      <w:r w:rsidR="00F136E5">
        <w:rPr>
          <w:rFonts w:hint="cs"/>
          <w:rtl/>
        </w:rPr>
        <w:t>,</w:t>
      </w:r>
      <w:r>
        <w:rPr>
          <w:rFonts w:hint="cs"/>
          <w:rtl/>
        </w:rPr>
        <w:t xml:space="preserve"> ככל שהחוק יע</w:t>
      </w:r>
      <w:r w:rsidR="00F136E5">
        <w:rPr>
          <w:rFonts w:hint="cs"/>
          <w:rtl/>
        </w:rPr>
        <w:t>ב</w:t>
      </w:r>
      <w:r>
        <w:rPr>
          <w:rFonts w:hint="cs"/>
          <w:rtl/>
        </w:rPr>
        <w:t xml:space="preserve">ור אני מניח </w:t>
      </w:r>
      <w:r w:rsidR="00F136E5">
        <w:rPr>
          <w:rFonts w:hint="cs"/>
          <w:rtl/>
        </w:rPr>
        <w:t xml:space="preserve">שזה יגיע </w:t>
      </w:r>
      <w:r>
        <w:rPr>
          <w:rFonts w:hint="cs"/>
          <w:rtl/>
        </w:rPr>
        <w:t xml:space="preserve">לפתחו </w:t>
      </w:r>
      <w:bookmarkStart w:id="1055" w:name="_ETM_Q1_3361971"/>
      <w:bookmarkEnd w:id="1055"/>
      <w:r>
        <w:rPr>
          <w:rFonts w:hint="cs"/>
          <w:rtl/>
        </w:rPr>
        <w:t>של בית המש</w:t>
      </w:r>
      <w:r w:rsidR="00F136E5">
        <w:rPr>
          <w:rFonts w:hint="cs"/>
          <w:rtl/>
        </w:rPr>
        <w:t>פ</w:t>
      </w:r>
      <w:r>
        <w:rPr>
          <w:rFonts w:hint="cs"/>
          <w:rtl/>
        </w:rPr>
        <w:t>ט.</w:t>
      </w:r>
    </w:p>
    <w:p w:rsidR="009514E1" w:rsidRDefault="009514E1" w:rsidP="009514E1">
      <w:pPr>
        <w:rPr>
          <w:rtl/>
        </w:rPr>
      </w:pPr>
      <w:bookmarkStart w:id="1056" w:name="_ETM_Q1_3363556"/>
      <w:bookmarkStart w:id="1057" w:name="_ETM_Q1_3363626"/>
      <w:bookmarkEnd w:id="1056"/>
      <w:bookmarkEnd w:id="1057"/>
    </w:p>
    <w:p w:rsidR="009514E1" w:rsidRDefault="009514E1" w:rsidP="009514E1">
      <w:pPr>
        <w:pStyle w:val="af6"/>
        <w:keepNext/>
        <w:rPr>
          <w:rtl/>
        </w:rPr>
      </w:pPr>
      <w:bookmarkStart w:id="1058" w:name="ET_yor_6353_121"/>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1058"/>
    </w:p>
    <w:p w:rsidR="009514E1" w:rsidRDefault="009514E1" w:rsidP="009514E1">
      <w:pPr>
        <w:pStyle w:val="KeepWithNext"/>
        <w:rPr>
          <w:rtl/>
        </w:rPr>
      </w:pPr>
    </w:p>
    <w:p w:rsidR="009514E1" w:rsidRDefault="009514E1" w:rsidP="009514E1">
      <w:pPr>
        <w:rPr>
          <w:rtl/>
        </w:rPr>
      </w:pPr>
      <w:bookmarkStart w:id="1059" w:name="_ETM_Q1_3364183"/>
      <w:bookmarkEnd w:id="1059"/>
      <w:r>
        <w:rPr>
          <w:rFonts w:hint="cs"/>
          <w:rtl/>
        </w:rPr>
        <w:t xml:space="preserve">איזה השלכות </w:t>
      </w:r>
      <w:r w:rsidR="00F136E5">
        <w:rPr>
          <w:rFonts w:hint="cs"/>
          <w:rtl/>
        </w:rPr>
        <w:t xml:space="preserve">אתה מדבר? </w:t>
      </w:r>
      <w:r>
        <w:rPr>
          <w:rFonts w:hint="cs"/>
          <w:rtl/>
        </w:rPr>
        <w:t>שמיטיבות</w:t>
      </w:r>
      <w:r w:rsidR="00F136E5">
        <w:rPr>
          <w:rFonts w:hint="cs"/>
          <w:rtl/>
        </w:rPr>
        <w:t xml:space="preserve"> עם </w:t>
      </w:r>
      <w:bookmarkStart w:id="1060" w:name="_ETM_Q1_3369449"/>
      <w:bookmarkEnd w:id="1060"/>
      <w:r w:rsidR="00F136E5">
        <w:rPr>
          <w:rFonts w:hint="cs"/>
          <w:rtl/>
        </w:rPr>
        <w:t>הלקוחות שלך</w:t>
      </w:r>
      <w:r>
        <w:rPr>
          <w:rFonts w:hint="cs"/>
          <w:rtl/>
        </w:rPr>
        <w:t>?</w:t>
      </w:r>
    </w:p>
    <w:p w:rsidR="009514E1" w:rsidRDefault="009514E1" w:rsidP="009514E1">
      <w:pPr>
        <w:rPr>
          <w:rtl/>
        </w:rPr>
      </w:pPr>
      <w:bookmarkStart w:id="1061" w:name="_ETM_Q1_3369385"/>
      <w:bookmarkStart w:id="1062" w:name="_ETM_Q1_3369450"/>
      <w:bookmarkEnd w:id="1061"/>
      <w:bookmarkEnd w:id="1062"/>
    </w:p>
    <w:p w:rsidR="009514E1" w:rsidRDefault="009514E1" w:rsidP="009514E1">
      <w:pPr>
        <w:pStyle w:val="-"/>
        <w:keepNext/>
        <w:rPr>
          <w:rtl/>
        </w:rPr>
      </w:pPr>
      <w:bookmarkStart w:id="1063" w:name="ET_speakercontinue_576214_122"/>
      <w:r w:rsidRPr="009514E1">
        <w:rPr>
          <w:rStyle w:val="TagStyle"/>
          <w:rtl/>
        </w:rPr>
        <w:t xml:space="preserve"> &lt;&lt; </w:t>
      </w:r>
      <w:proofErr w:type="spellStart"/>
      <w:r w:rsidRPr="009514E1">
        <w:rPr>
          <w:rStyle w:val="TagStyle"/>
          <w:rtl/>
        </w:rPr>
        <w:t>דובר_המשך</w:t>
      </w:r>
      <w:proofErr w:type="spellEnd"/>
      <w:r w:rsidRPr="009514E1">
        <w:rPr>
          <w:rStyle w:val="TagStyle"/>
          <w:rtl/>
        </w:rPr>
        <w:t xml:space="preserve"> &gt;&gt; </w:t>
      </w:r>
      <w:r>
        <w:rPr>
          <w:rtl/>
        </w:rPr>
        <w:t>ישי שרון:</w:t>
      </w:r>
      <w:r w:rsidRPr="009514E1">
        <w:rPr>
          <w:rStyle w:val="TagStyle"/>
          <w:rtl/>
        </w:rPr>
        <w:t xml:space="preserve"> &lt;&lt; דובר_המשך &gt;&gt;</w:t>
      </w:r>
      <w:r>
        <w:rPr>
          <w:rtl/>
        </w:rPr>
        <w:t xml:space="preserve">   </w:t>
      </w:r>
      <w:bookmarkEnd w:id="1063"/>
    </w:p>
    <w:p w:rsidR="009514E1" w:rsidRDefault="009514E1" w:rsidP="009514E1">
      <w:pPr>
        <w:pStyle w:val="KeepWithNext"/>
        <w:rPr>
          <w:rtl/>
        </w:rPr>
      </w:pPr>
    </w:p>
    <w:p w:rsidR="009514E1" w:rsidRDefault="009514E1" w:rsidP="00F136E5">
      <w:pPr>
        <w:rPr>
          <w:rtl/>
        </w:rPr>
      </w:pPr>
      <w:bookmarkStart w:id="1064" w:name="_ETM_Q1_3369870"/>
      <w:bookmarkEnd w:id="1064"/>
      <w:r>
        <w:rPr>
          <w:rFonts w:hint="cs"/>
          <w:rtl/>
        </w:rPr>
        <w:t xml:space="preserve">שמיטיבות. יש גוף גדול מאוד של </w:t>
      </w:r>
      <w:bookmarkStart w:id="1065" w:name="_ETM_Q1_3373740"/>
      <w:bookmarkEnd w:id="1065"/>
      <w:r>
        <w:rPr>
          <w:rFonts w:hint="cs"/>
          <w:rtl/>
        </w:rPr>
        <w:t>פסיקה שנוגע לתקיפות שוטרים</w:t>
      </w:r>
      <w:r w:rsidR="00F136E5">
        <w:rPr>
          <w:rFonts w:hint="cs"/>
          <w:rtl/>
        </w:rPr>
        <w:t>, יש כללים והנחיות שרלוונטיים</w:t>
      </w:r>
      <w:r>
        <w:rPr>
          <w:rFonts w:hint="cs"/>
          <w:rtl/>
        </w:rPr>
        <w:t xml:space="preserve"> לתקיפות שוטרים. אולי </w:t>
      </w:r>
      <w:r>
        <w:rPr>
          <w:rtl/>
        </w:rPr>
        <w:t>–</w:t>
      </w:r>
      <w:r>
        <w:rPr>
          <w:rFonts w:hint="cs"/>
          <w:rtl/>
        </w:rPr>
        <w:t xml:space="preserve"> לא יודע </w:t>
      </w:r>
      <w:bookmarkStart w:id="1066" w:name="_ETM_Q1_3381525"/>
      <w:bookmarkEnd w:id="1066"/>
      <w:r>
        <w:rPr>
          <w:rtl/>
        </w:rPr>
        <w:t>–</w:t>
      </w:r>
      <w:r>
        <w:rPr>
          <w:rFonts w:hint="cs"/>
          <w:rtl/>
        </w:rPr>
        <w:t xml:space="preserve"> אני לא נביא אבל מאוד יכול להיות</w:t>
      </w:r>
      <w:r w:rsidR="00F136E5">
        <w:rPr>
          <w:rFonts w:hint="cs"/>
          <w:rtl/>
        </w:rPr>
        <w:t>,</w:t>
      </w:r>
      <w:r>
        <w:rPr>
          <w:rFonts w:hint="cs"/>
          <w:rtl/>
        </w:rPr>
        <w:t xml:space="preserve"> שיהיו השלכות </w:t>
      </w:r>
      <w:bookmarkStart w:id="1067" w:name="_ETM_Q1_3386625"/>
      <w:bookmarkEnd w:id="1067"/>
      <w:r w:rsidR="00F136E5">
        <w:rPr>
          <w:rFonts w:hint="cs"/>
          <w:rtl/>
        </w:rPr>
        <w:t xml:space="preserve">גם בכיוון הזה, </w:t>
      </w:r>
      <w:r>
        <w:rPr>
          <w:rFonts w:hint="cs"/>
          <w:rtl/>
        </w:rPr>
        <w:t>שבעיניי רצ</w:t>
      </w:r>
      <w:r w:rsidR="00F136E5">
        <w:rPr>
          <w:rFonts w:hint="cs"/>
          <w:rtl/>
        </w:rPr>
        <w:t>ו</w:t>
      </w:r>
      <w:r>
        <w:rPr>
          <w:rFonts w:hint="cs"/>
          <w:rtl/>
        </w:rPr>
        <w:t xml:space="preserve">יות במישור של האינטרס הציבורי. אני רוצה לומר משהו </w:t>
      </w:r>
      <w:bookmarkStart w:id="1068" w:name="_ETM_Q1_3395406"/>
      <w:bookmarkEnd w:id="1068"/>
      <w:r>
        <w:rPr>
          <w:rtl/>
        </w:rPr>
        <w:t>–</w:t>
      </w:r>
      <w:r>
        <w:rPr>
          <w:rFonts w:hint="cs"/>
          <w:rtl/>
        </w:rPr>
        <w:t xml:space="preserve"> לא בטוח עד כמה נעשתה חשיבה לעומק, </w:t>
      </w:r>
      <w:r w:rsidR="00F136E5">
        <w:rPr>
          <w:rFonts w:hint="cs"/>
          <w:rtl/>
        </w:rPr>
        <w:t xml:space="preserve">עד </w:t>
      </w:r>
      <w:bookmarkStart w:id="1069" w:name="_ETM_Q1_3403477"/>
      <w:bookmarkEnd w:id="1069"/>
      <w:r w:rsidR="00F136E5">
        <w:rPr>
          <w:rFonts w:hint="cs"/>
          <w:rtl/>
        </w:rPr>
        <w:t xml:space="preserve">כמה </w:t>
      </w:r>
      <w:r>
        <w:rPr>
          <w:rFonts w:hint="cs"/>
          <w:rtl/>
        </w:rPr>
        <w:t xml:space="preserve">המהלך </w:t>
      </w:r>
      <w:bookmarkStart w:id="1070" w:name="_ETM_Q1_3403444"/>
      <w:bookmarkEnd w:id="1070"/>
      <w:r>
        <w:rPr>
          <w:rFonts w:hint="cs"/>
          <w:rtl/>
        </w:rPr>
        <w:t xml:space="preserve">הזה מה </w:t>
      </w:r>
      <w:r w:rsidR="00F136E5">
        <w:rPr>
          <w:rFonts w:hint="cs"/>
          <w:rtl/>
        </w:rPr>
        <w:t>ה</w:t>
      </w:r>
      <w:r>
        <w:rPr>
          <w:rFonts w:hint="cs"/>
          <w:rtl/>
        </w:rPr>
        <w:t xml:space="preserve">אפקט שלו </w:t>
      </w:r>
      <w:r w:rsidR="00F136E5">
        <w:rPr>
          <w:rFonts w:hint="cs"/>
          <w:rtl/>
        </w:rPr>
        <w:t xml:space="preserve">ועד כמה תורם למטרה שכולנו רוצים להשיג </w:t>
      </w:r>
      <w:bookmarkStart w:id="1071" w:name="_ETM_Q1_3409775"/>
      <w:bookmarkEnd w:id="1071"/>
      <w:r w:rsidR="00F136E5">
        <w:rPr>
          <w:rFonts w:hint="cs"/>
          <w:rtl/>
        </w:rPr>
        <w:t xml:space="preserve">פה </w:t>
      </w:r>
      <w:r>
        <w:rPr>
          <w:rFonts w:hint="cs"/>
          <w:rtl/>
        </w:rPr>
        <w:t>וזה ל</w:t>
      </w:r>
      <w:r w:rsidR="00F136E5">
        <w:rPr>
          <w:rFonts w:hint="cs"/>
          <w:rtl/>
        </w:rPr>
        <w:t>ת</w:t>
      </w:r>
      <w:r>
        <w:rPr>
          <w:rFonts w:hint="cs"/>
          <w:rtl/>
        </w:rPr>
        <w:t>ת מענה לחיזוק מעמד הסוהר.</w:t>
      </w:r>
    </w:p>
    <w:p w:rsidR="009514E1" w:rsidRDefault="009514E1" w:rsidP="009514E1">
      <w:pPr>
        <w:rPr>
          <w:rtl/>
        </w:rPr>
      </w:pPr>
      <w:bookmarkStart w:id="1072" w:name="_ETM_Q1_3412105"/>
      <w:bookmarkStart w:id="1073" w:name="_ETM_Q1_3412170"/>
      <w:bookmarkEnd w:id="1072"/>
      <w:bookmarkEnd w:id="1073"/>
    </w:p>
    <w:p w:rsidR="009514E1" w:rsidRDefault="009514E1" w:rsidP="00F136E5">
      <w:pPr>
        <w:rPr>
          <w:rtl/>
        </w:rPr>
      </w:pPr>
      <w:bookmarkStart w:id="1074" w:name="_ETM_Q1_3412250"/>
      <w:bookmarkStart w:id="1075" w:name="_ETM_Q1_3412315"/>
      <w:bookmarkEnd w:id="1074"/>
      <w:bookmarkEnd w:id="1075"/>
      <w:r>
        <w:rPr>
          <w:rFonts w:hint="cs"/>
          <w:rtl/>
        </w:rPr>
        <w:t xml:space="preserve">הבעיה </w:t>
      </w:r>
      <w:bookmarkStart w:id="1076" w:name="_ETM_Q1_3415395"/>
      <w:bookmarkEnd w:id="1076"/>
      <w:r>
        <w:rPr>
          <w:rFonts w:hint="cs"/>
          <w:rtl/>
        </w:rPr>
        <w:t xml:space="preserve">שלא עד הסוף התחדדה והיושב-ראש ביקש לחדדה על ידי המקרה </w:t>
      </w:r>
      <w:bookmarkStart w:id="1077" w:name="_ETM_Q1_3422666"/>
      <w:bookmarkEnd w:id="1077"/>
      <w:r>
        <w:rPr>
          <w:rFonts w:hint="cs"/>
          <w:rtl/>
        </w:rPr>
        <w:t xml:space="preserve">הספציפי המזעזע שתואר כאן, </w:t>
      </w:r>
      <w:r w:rsidR="00F136E5">
        <w:rPr>
          <w:rFonts w:hint="cs"/>
          <w:rtl/>
        </w:rPr>
        <w:t xml:space="preserve">וזה גם מתבטא בנתונים, שרואים את מספר התיקים </w:t>
      </w:r>
      <w:bookmarkStart w:id="1078" w:name="_ETM_Q1_3430855"/>
      <w:bookmarkEnd w:id="1078"/>
      <w:r>
        <w:rPr>
          <w:rFonts w:hint="cs"/>
          <w:rtl/>
        </w:rPr>
        <w:t xml:space="preserve">שנסגרו, בלי הגשת כתב אישום, ואחד </w:t>
      </w:r>
      <w:bookmarkStart w:id="1079" w:name="_ETM_Q1_3433425"/>
      <w:bookmarkEnd w:id="1079"/>
      <w:r>
        <w:rPr>
          <w:rFonts w:hint="cs"/>
          <w:rtl/>
        </w:rPr>
        <w:t xml:space="preserve">הדברים שעולים פה </w:t>
      </w:r>
      <w:r>
        <w:rPr>
          <w:rtl/>
        </w:rPr>
        <w:t>–</w:t>
      </w:r>
      <w:r>
        <w:rPr>
          <w:rFonts w:hint="cs"/>
          <w:rtl/>
        </w:rPr>
        <w:t xml:space="preserve"> יש לנו היום עבירות שאפשר לעשות </w:t>
      </w:r>
      <w:bookmarkStart w:id="1080" w:name="_ETM_Q1_3438365"/>
      <w:bookmarkEnd w:id="1080"/>
      <w:r>
        <w:rPr>
          <w:rFonts w:hint="cs"/>
          <w:rtl/>
        </w:rPr>
        <w:t xml:space="preserve">בהן שימוש. יכול </w:t>
      </w:r>
      <w:r w:rsidR="00F136E5">
        <w:rPr>
          <w:rFonts w:hint="cs"/>
          <w:rtl/>
        </w:rPr>
        <w:t>ל</w:t>
      </w:r>
      <w:r>
        <w:rPr>
          <w:rFonts w:hint="cs"/>
          <w:rtl/>
        </w:rPr>
        <w:t>היות שהבעיה היא בכלל לא בחוק הקי</w:t>
      </w:r>
      <w:r w:rsidR="00F136E5">
        <w:rPr>
          <w:rFonts w:hint="cs"/>
          <w:rtl/>
        </w:rPr>
        <w:t>י</w:t>
      </w:r>
      <w:r>
        <w:rPr>
          <w:rFonts w:hint="cs"/>
          <w:rtl/>
        </w:rPr>
        <w:t xml:space="preserve">ם </w:t>
      </w:r>
      <w:bookmarkStart w:id="1081" w:name="_ETM_Q1_3444469"/>
      <w:bookmarkEnd w:id="1081"/>
      <w:r>
        <w:rPr>
          <w:rFonts w:hint="cs"/>
          <w:rtl/>
        </w:rPr>
        <w:t xml:space="preserve">אלא ביישום החוק על ידי רשויות החקירה והתביעה. </w:t>
      </w:r>
    </w:p>
    <w:p w:rsidR="009514E1" w:rsidRDefault="009514E1" w:rsidP="009514E1">
      <w:pPr>
        <w:rPr>
          <w:rtl/>
        </w:rPr>
      </w:pPr>
      <w:bookmarkStart w:id="1082" w:name="_ETM_Q1_3451333"/>
      <w:bookmarkStart w:id="1083" w:name="_ETM_Q1_3451383"/>
      <w:bookmarkEnd w:id="1082"/>
      <w:bookmarkEnd w:id="1083"/>
    </w:p>
    <w:p w:rsidR="009514E1" w:rsidRDefault="009514E1" w:rsidP="009514E1">
      <w:pPr>
        <w:pStyle w:val="af6"/>
        <w:keepNext/>
        <w:rPr>
          <w:rtl/>
        </w:rPr>
      </w:pPr>
      <w:bookmarkStart w:id="1084" w:name="ET_yor_6353_123"/>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1084"/>
    </w:p>
    <w:p w:rsidR="009514E1" w:rsidRDefault="009514E1" w:rsidP="009514E1">
      <w:pPr>
        <w:pStyle w:val="KeepWithNext"/>
        <w:rPr>
          <w:rtl/>
        </w:rPr>
      </w:pPr>
    </w:p>
    <w:p w:rsidR="009514E1" w:rsidRDefault="009514E1" w:rsidP="009514E1">
      <w:pPr>
        <w:rPr>
          <w:rtl/>
        </w:rPr>
      </w:pPr>
      <w:bookmarkStart w:id="1085" w:name="_ETM_Q1_3451913"/>
      <w:bookmarkEnd w:id="1085"/>
      <w:r>
        <w:rPr>
          <w:rFonts w:hint="cs"/>
          <w:rtl/>
        </w:rPr>
        <w:t xml:space="preserve">החקירה והתביעה </w:t>
      </w:r>
      <w:bookmarkStart w:id="1086" w:name="_ETM_Q1_3455761"/>
      <w:bookmarkEnd w:id="1086"/>
      <w:r>
        <w:rPr>
          <w:rFonts w:hint="cs"/>
          <w:rtl/>
        </w:rPr>
        <w:t>או הרשות השופטת?</w:t>
      </w:r>
    </w:p>
    <w:p w:rsidR="009514E1" w:rsidRDefault="009514E1" w:rsidP="009514E1">
      <w:pPr>
        <w:rPr>
          <w:rtl/>
        </w:rPr>
      </w:pPr>
      <w:bookmarkStart w:id="1087" w:name="_ETM_Q1_3458051"/>
      <w:bookmarkStart w:id="1088" w:name="_ETM_Q1_3458119"/>
      <w:bookmarkEnd w:id="1087"/>
      <w:bookmarkEnd w:id="1088"/>
    </w:p>
    <w:p w:rsidR="009514E1" w:rsidRDefault="009514E1" w:rsidP="009514E1">
      <w:pPr>
        <w:pStyle w:val="-"/>
        <w:keepNext/>
        <w:rPr>
          <w:rtl/>
        </w:rPr>
      </w:pPr>
      <w:bookmarkStart w:id="1089" w:name="ET_speakercontinue_576214_124"/>
      <w:r w:rsidRPr="009514E1">
        <w:rPr>
          <w:rStyle w:val="TagStyle"/>
          <w:rtl/>
        </w:rPr>
        <w:t xml:space="preserve"> &lt;&lt; </w:t>
      </w:r>
      <w:proofErr w:type="spellStart"/>
      <w:r w:rsidRPr="009514E1">
        <w:rPr>
          <w:rStyle w:val="TagStyle"/>
          <w:rtl/>
        </w:rPr>
        <w:t>דובר_המשך</w:t>
      </w:r>
      <w:proofErr w:type="spellEnd"/>
      <w:r w:rsidRPr="009514E1">
        <w:rPr>
          <w:rStyle w:val="TagStyle"/>
          <w:rtl/>
        </w:rPr>
        <w:t xml:space="preserve"> &gt;&gt; </w:t>
      </w:r>
      <w:r>
        <w:rPr>
          <w:rtl/>
        </w:rPr>
        <w:t>ישי שרון:</w:t>
      </w:r>
      <w:r w:rsidRPr="009514E1">
        <w:rPr>
          <w:rStyle w:val="TagStyle"/>
          <w:rtl/>
        </w:rPr>
        <w:t xml:space="preserve"> &lt;&lt; דובר_המשך &gt;&gt;</w:t>
      </w:r>
      <w:r>
        <w:rPr>
          <w:rtl/>
        </w:rPr>
        <w:t xml:space="preserve">   </w:t>
      </w:r>
      <w:bookmarkEnd w:id="1089"/>
    </w:p>
    <w:p w:rsidR="009514E1" w:rsidRDefault="009514E1" w:rsidP="009514E1">
      <w:pPr>
        <w:pStyle w:val="KeepWithNext"/>
        <w:rPr>
          <w:rtl/>
        </w:rPr>
      </w:pPr>
    </w:p>
    <w:p w:rsidR="009514E1" w:rsidRDefault="009514E1" w:rsidP="00F136E5">
      <w:pPr>
        <w:rPr>
          <w:rtl/>
        </w:rPr>
      </w:pPr>
      <w:bookmarkStart w:id="1090" w:name="_ETM_Q1_3458588"/>
      <w:bookmarkEnd w:id="1090"/>
      <w:r>
        <w:rPr>
          <w:rFonts w:hint="cs"/>
          <w:rtl/>
        </w:rPr>
        <w:t xml:space="preserve">לא הרשות השופטת. </w:t>
      </w:r>
      <w:r w:rsidR="00F136E5">
        <w:rPr>
          <w:rFonts w:hint="cs"/>
          <w:rtl/>
        </w:rPr>
        <w:t xml:space="preserve">ככל שיש תלונות רבות מדי סוהרים, מצד שב"ס - </w:t>
      </w:r>
      <w:bookmarkStart w:id="1091" w:name="_ETM_Q1_3463785"/>
      <w:bookmarkEnd w:id="1091"/>
      <w:r w:rsidR="00F136E5">
        <w:rPr>
          <w:rFonts w:hint="cs"/>
          <w:rtl/>
        </w:rPr>
        <w:t xml:space="preserve">אני </w:t>
      </w:r>
      <w:r>
        <w:rPr>
          <w:rFonts w:hint="cs"/>
          <w:rtl/>
        </w:rPr>
        <w:t xml:space="preserve">לא יודע מה המצב, אם </w:t>
      </w:r>
      <w:bookmarkStart w:id="1092" w:name="_ETM_Q1_3463002"/>
      <w:bookmarkEnd w:id="1092"/>
      <w:r w:rsidR="00F136E5">
        <w:rPr>
          <w:rFonts w:hint="cs"/>
          <w:rtl/>
        </w:rPr>
        <w:t>באמת מוגשות תלונות למשט</w:t>
      </w:r>
      <w:r>
        <w:rPr>
          <w:rFonts w:hint="cs"/>
          <w:rtl/>
        </w:rPr>
        <w:t xml:space="preserve">רה. כי שב"ס יכול </w:t>
      </w:r>
      <w:r w:rsidR="00F136E5">
        <w:rPr>
          <w:rFonts w:hint="cs"/>
          <w:rtl/>
        </w:rPr>
        <w:t xml:space="preserve">גם </w:t>
      </w:r>
      <w:r>
        <w:rPr>
          <w:rFonts w:hint="cs"/>
          <w:rtl/>
        </w:rPr>
        <w:t xml:space="preserve">לטפל </w:t>
      </w:r>
      <w:r w:rsidR="00F136E5">
        <w:rPr>
          <w:rFonts w:hint="cs"/>
          <w:rtl/>
        </w:rPr>
        <w:t xml:space="preserve">במקרים האלה באמצעות הדינים </w:t>
      </w:r>
      <w:r>
        <w:rPr>
          <w:rFonts w:hint="cs"/>
          <w:rtl/>
        </w:rPr>
        <w:t xml:space="preserve">המשמעתיים והטלת </w:t>
      </w:r>
      <w:bookmarkStart w:id="1093" w:name="_ETM_Q1_3472427"/>
      <w:bookmarkEnd w:id="1093"/>
      <w:r>
        <w:rPr>
          <w:rFonts w:hint="cs"/>
          <w:rtl/>
        </w:rPr>
        <w:t>סנקציות ע</w:t>
      </w:r>
      <w:r w:rsidR="00F136E5">
        <w:rPr>
          <w:rFonts w:hint="cs"/>
          <w:rtl/>
        </w:rPr>
        <w:t>ל</w:t>
      </w:r>
      <w:r>
        <w:rPr>
          <w:rFonts w:hint="cs"/>
          <w:rtl/>
        </w:rPr>
        <w:t xml:space="preserve"> האסיר. </w:t>
      </w:r>
      <w:r w:rsidR="00F136E5">
        <w:rPr>
          <w:rFonts w:hint="cs"/>
          <w:rtl/>
        </w:rPr>
        <w:t xml:space="preserve">אגב </w:t>
      </w:r>
      <w:r>
        <w:rPr>
          <w:rFonts w:hint="cs"/>
          <w:rtl/>
        </w:rPr>
        <w:t>יכול להיות שזה לא פחות אפקטיב</w:t>
      </w:r>
      <w:r w:rsidR="00F136E5">
        <w:rPr>
          <w:rFonts w:hint="cs"/>
          <w:rtl/>
        </w:rPr>
        <w:t xml:space="preserve">י ואולי יותר מהליך </w:t>
      </w:r>
      <w:bookmarkStart w:id="1094" w:name="_ETM_Q1_3479000"/>
      <w:bookmarkEnd w:id="1094"/>
      <w:r w:rsidR="00F136E5">
        <w:rPr>
          <w:rFonts w:hint="cs"/>
          <w:rtl/>
        </w:rPr>
        <w:t>פלילי</w:t>
      </w:r>
      <w:r>
        <w:rPr>
          <w:rFonts w:hint="cs"/>
          <w:rtl/>
        </w:rPr>
        <w:t xml:space="preserve"> שמתנהל </w:t>
      </w:r>
      <w:bookmarkStart w:id="1095" w:name="_ETM_Q1_3479042"/>
      <w:bookmarkEnd w:id="1095"/>
      <w:r>
        <w:rPr>
          <w:rFonts w:hint="cs"/>
          <w:rtl/>
        </w:rPr>
        <w:t xml:space="preserve">לאורך שנים. </w:t>
      </w:r>
      <w:r w:rsidR="00F136E5">
        <w:rPr>
          <w:rFonts w:hint="cs"/>
          <w:rtl/>
        </w:rPr>
        <w:t xml:space="preserve">כי </w:t>
      </w:r>
      <w:r>
        <w:rPr>
          <w:rFonts w:hint="cs"/>
          <w:rtl/>
        </w:rPr>
        <w:t xml:space="preserve">זה סנקציה מאוד </w:t>
      </w:r>
      <w:proofErr w:type="spellStart"/>
      <w:r>
        <w:rPr>
          <w:rFonts w:hint="cs"/>
          <w:rtl/>
        </w:rPr>
        <w:t>מייד</w:t>
      </w:r>
      <w:r w:rsidR="00F136E5">
        <w:rPr>
          <w:rFonts w:hint="cs"/>
          <w:rtl/>
        </w:rPr>
        <w:t>י</w:t>
      </w:r>
      <w:r>
        <w:rPr>
          <w:rFonts w:hint="cs"/>
          <w:rtl/>
        </w:rPr>
        <w:t>ת</w:t>
      </w:r>
      <w:proofErr w:type="spellEnd"/>
      <w:r>
        <w:rPr>
          <w:rFonts w:hint="cs"/>
          <w:rtl/>
        </w:rPr>
        <w:t xml:space="preserve"> </w:t>
      </w:r>
      <w:r w:rsidR="00F136E5">
        <w:rPr>
          <w:rFonts w:hint="cs"/>
          <w:rtl/>
        </w:rPr>
        <w:t xml:space="preserve">שכואבת לאסיר למשל בדמות החופשות </w:t>
      </w:r>
      <w:r>
        <w:rPr>
          <w:rFonts w:hint="cs"/>
          <w:rtl/>
        </w:rPr>
        <w:t xml:space="preserve">או לשלוח אותו לבידוד </w:t>
      </w:r>
      <w:bookmarkStart w:id="1096" w:name="_ETM_Q1_3485747"/>
      <w:bookmarkEnd w:id="1096"/>
      <w:proofErr w:type="spellStart"/>
      <w:r>
        <w:rPr>
          <w:rFonts w:hint="cs"/>
          <w:rtl/>
        </w:rPr>
        <w:t>וכו</w:t>
      </w:r>
      <w:proofErr w:type="spellEnd"/>
      <w:r>
        <w:rPr>
          <w:rFonts w:hint="cs"/>
          <w:rtl/>
        </w:rPr>
        <w:t>'. לא יודע מה המצב בשטח. אבל ככל שמוגשת תלונה</w:t>
      </w:r>
      <w:r w:rsidR="00F136E5">
        <w:rPr>
          <w:rFonts w:hint="cs"/>
          <w:rtl/>
        </w:rPr>
        <w:t>,</w:t>
      </w:r>
      <w:r>
        <w:rPr>
          <w:rFonts w:hint="cs"/>
          <w:rtl/>
        </w:rPr>
        <w:t xml:space="preserve"> </w:t>
      </w:r>
      <w:bookmarkStart w:id="1097" w:name="_ETM_Q1_3492930"/>
      <w:bookmarkEnd w:id="1097"/>
      <w:r>
        <w:rPr>
          <w:rFonts w:hint="cs"/>
          <w:rtl/>
        </w:rPr>
        <w:t>ו</w:t>
      </w:r>
      <w:r w:rsidR="00F136E5">
        <w:rPr>
          <w:rFonts w:hint="cs"/>
          <w:rtl/>
        </w:rPr>
        <w:t xml:space="preserve">היא </w:t>
      </w:r>
      <w:r>
        <w:rPr>
          <w:rFonts w:hint="cs"/>
          <w:rtl/>
        </w:rPr>
        <w:t xml:space="preserve">לא עוברת הלאה </w:t>
      </w:r>
      <w:r>
        <w:rPr>
          <w:rtl/>
        </w:rPr>
        <w:t>–</w:t>
      </w:r>
      <w:r>
        <w:rPr>
          <w:rFonts w:hint="cs"/>
          <w:rtl/>
        </w:rPr>
        <w:t xml:space="preserve"> הרשות החוקרת לא מעבירה אותה לרשות </w:t>
      </w:r>
      <w:bookmarkStart w:id="1098" w:name="_ETM_Q1_3499908"/>
      <w:bookmarkEnd w:id="1098"/>
      <w:r>
        <w:rPr>
          <w:rFonts w:hint="cs"/>
          <w:rtl/>
        </w:rPr>
        <w:t>התובעת או הרשות התובעת מח</w:t>
      </w:r>
      <w:r w:rsidR="00F136E5">
        <w:rPr>
          <w:rFonts w:hint="cs"/>
          <w:rtl/>
        </w:rPr>
        <w:t>ל</w:t>
      </w:r>
      <w:r>
        <w:rPr>
          <w:rFonts w:hint="cs"/>
          <w:rtl/>
        </w:rPr>
        <w:t xml:space="preserve">יטה לסגור אותה ולא להגיש כתב </w:t>
      </w:r>
      <w:bookmarkStart w:id="1099" w:name="_ETM_Q1_3507170"/>
      <w:bookmarkEnd w:id="1099"/>
      <w:r>
        <w:rPr>
          <w:rFonts w:hint="cs"/>
          <w:rtl/>
        </w:rPr>
        <w:t xml:space="preserve">אישום </w:t>
      </w:r>
      <w:r>
        <w:rPr>
          <w:rtl/>
        </w:rPr>
        <w:t>–</w:t>
      </w:r>
      <w:r>
        <w:rPr>
          <w:rFonts w:hint="cs"/>
          <w:rtl/>
        </w:rPr>
        <w:t xml:space="preserve"> </w:t>
      </w:r>
      <w:r w:rsidR="00F136E5">
        <w:rPr>
          <w:rFonts w:hint="cs"/>
          <w:rtl/>
        </w:rPr>
        <w:t xml:space="preserve">יש כנראה הרבה </w:t>
      </w:r>
      <w:bookmarkStart w:id="1100" w:name="_ETM_Q1_3505397"/>
      <w:bookmarkEnd w:id="1100"/>
      <w:r w:rsidR="00F136E5">
        <w:rPr>
          <w:rFonts w:hint="cs"/>
          <w:rtl/>
        </w:rPr>
        <w:t xml:space="preserve">כאלה לפי מה שנאמר פה והבעיה היא לא בחוק אלא בתיאום </w:t>
      </w:r>
      <w:r>
        <w:rPr>
          <w:rFonts w:hint="cs"/>
          <w:rtl/>
        </w:rPr>
        <w:t>בין הגופים. לא נכנס בנעלי שב"ס אבל הי</w:t>
      </w:r>
      <w:r w:rsidR="00F136E5">
        <w:rPr>
          <w:rFonts w:hint="cs"/>
          <w:rtl/>
        </w:rPr>
        <w:t>י</w:t>
      </w:r>
      <w:r>
        <w:rPr>
          <w:rFonts w:hint="cs"/>
          <w:rtl/>
        </w:rPr>
        <w:t xml:space="preserve">תי </w:t>
      </w:r>
      <w:bookmarkStart w:id="1101" w:name="_ETM_Q1_3514756"/>
      <w:bookmarkEnd w:id="1101"/>
      <w:r>
        <w:rPr>
          <w:rFonts w:hint="cs"/>
          <w:rtl/>
        </w:rPr>
        <w:t xml:space="preserve">מצפה </w:t>
      </w:r>
      <w:r>
        <w:rPr>
          <w:rtl/>
        </w:rPr>
        <w:t>–</w:t>
      </w:r>
      <w:r>
        <w:rPr>
          <w:rFonts w:hint="cs"/>
          <w:rtl/>
        </w:rPr>
        <w:t xml:space="preserve"> כשמדובר בתופעה כה כאובה ורצינית</w:t>
      </w:r>
      <w:r w:rsidR="00F136E5">
        <w:rPr>
          <w:rFonts w:hint="cs"/>
          <w:rtl/>
        </w:rPr>
        <w:t>,</w:t>
      </w:r>
      <w:r>
        <w:rPr>
          <w:rFonts w:hint="cs"/>
          <w:rtl/>
        </w:rPr>
        <w:t xml:space="preserve"> שיתנהל </w:t>
      </w:r>
      <w:r w:rsidR="00F136E5">
        <w:rPr>
          <w:rFonts w:hint="cs"/>
          <w:rtl/>
        </w:rPr>
        <w:t xml:space="preserve">גם </w:t>
      </w:r>
      <w:r>
        <w:rPr>
          <w:rFonts w:hint="cs"/>
          <w:rtl/>
        </w:rPr>
        <w:t xml:space="preserve">מעקב בתוך </w:t>
      </w:r>
      <w:bookmarkStart w:id="1102" w:name="_ETM_Q1_3524947"/>
      <w:bookmarkEnd w:id="1102"/>
      <w:r>
        <w:rPr>
          <w:rFonts w:hint="cs"/>
          <w:rtl/>
        </w:rPr>
        <w:t>שב"ס אפילו</w:t>
      </w:r>
      <w:r w:rsidR="00F136E5">
        <w:rPr>
          <w:rFonts w:hint="cs"/>
          <w:rtl/>
        </w:rPr>
        <w:t>, סביב המקרים המזעזעים האלה אבל בכלל</w:t>
      </w:r>
      <w:r>
        <w:rPr>
          <w:rFonts w:hint="cs"/>
          <w:rtl/>
        </w:rPr>
        <w:t xml:space="preserve">. </w:t>
      </w:r>
      <w:r w:rsidR="00F136E5">
        <w:rPr>
          <w:rFonts w:hint="cs"/>
          <w:rtl/>
        </w:rPr>
        <w:t xml:space="preserve">לא </w:t>
      </w:r>
      <w:bookmarkStart w:id="1103" w:name="_ETM_Q1_3530247"/>
      <w:bookmarkEnd w:id="1103"/>
      <w:r w:rsidR="00F136E5">
        <w:rPr>
          <w:rFonts w:hint="cs"/>
          <w:rtl/>
        </w:rPr>
        <w:t xml:space="preserve">צריך לחכות למערכת </w:t>
      </w:r>
      <w:r>
        <w:rPr>
          <w:rFonts w:hint="cs"/>
          <w:rtl/>
        </w:rPr>
        <w:t>הממוחש</w:t>
      </w:r>
      <w:r w:rsidR="00F136E5">
        <w:rPr>
          <w:rFonts w:hint="cs"/>
          <w:rtl/>
        </w:rPr>
        <w:t>ב</w:t>
      </w:r>
      <w:r>
        <w:rPr>
          <w:rFonts w:hint="cs"/>
          <w:rtl/>
        </w:rPr>
        <w:t xml:space="preserve">ת. </w:t>
      </w:r>
      <w:r w:rsidR="00F136E5">
        <w:rPr>
          <w:rFonts w:hint="cs"/>
          <w:rtl/>
        </w:rPr>
        <w:t xml:space="preserve">היום אפשר לאסוף את המקרים האלה, </w:t>
      </w:r>
      <w:bookmarkStart w:id="1104" w:name="_ETM_Q1_3533357"/>
      <w:bookmarkEnd w:id="1104"/>
      <w:r w:rsidR="00F136E5">
        <w:rPr>
          <w:rFonts w:hint="cs"/>
          <w:rtl/>
        </w:rPr>
        <w:t xml:space="preserve">גם במבט </w:t>
      </w:r>
      <w:r>
        <w:rPr>
          <w:rFonts w:hint="cs"/>
          <w:rtl/>
        </w:rPr>
        <w:t xml:space="preserve">צופה פני עתיד, זה לא רק </w:t>
      </w:r>
      <w:bookmarkStart w:id="1105" w:name="_ETM_Q1_3535337"/>
      <w:bookmarkEnd w:id="1105"/>
      <w:r w:rsidR="00F136E5">
        <w:rPr>
          <w:rFonts w:hint="cs"/>
          <w:rtl/>
        </w:rPr>
        <w:t>הסעי</w:t>
      </w:r>
      <w:r>
        <w:rPr>
          <w:rFonts w:hint="cs"/>
          <w:rtl/>
        </w:rPr>
        <w:t>ף הספציפי הז</w:t>
      </w:r>
      <w:r w:rsidR="00F136E5">
        <w:rPr>
          <w:rFonts w:hint="cs"/>
          <w:rtl/>
        </w:rPr>
        <w:t>ה</w:t>
      </w:r>
      <w:r>
        <w:rPr>
          <w:rFonts w:hint="cs"/>
          <w:rtl/>
        </w:rPr>
        <w:t xml:space="preserve">. גם מקרי אלימות הרבה יותר חמורים שזה </w:t>
      </w:r>
      <w:bookmarkStart w:id="1106" w:name="_ETM_Q1_3543700"/>
      <w:bookmarkEnd w:id="1106"/>
      <w:r>
        <w:rPr>
          <w:rFonts w:hint="cs"/>
          <w:rtl/>
        </w:rPr>
        <w:t xml:space="preserve">אולי הרוב של המקרים שבעיניי הרבה יותר אקוטיים מהתיקון הנקודתי </w:t>
      </w:r>
      <w:bookmarkStart w:id="1107" w:name="_ETM_Q1_3552102"/>
      <w:bookmarkEnd w:id="1107"/>
      <w:r>
        <w:rPr>
          <w:rFonts w:hint="cs"/>
          <w:rtl/>
        </w:rPr>
        <w:t>שמוצע לעשות</w:t>
      </w:r>
      <w:r w:rsidR="00F136E5">
        <w:rPr>
          <w:rFonts w:hint="cs"/>
          <w:rtl/>
        </w:rPr>
        <w:t xml:space="preserve"> כאן</w:t>
      </w:r>
      <w:r>
        <w:rPr>
          <w:rFonts w:hint="cs"/>
          <w:rtl/>
        </w:rPr>
        <w:t>.</w:t>
      </w:r>
    </w:p>
    <w:p w:rsidR="009514E1" w:rsidRDefault="009514E1" w:rsidP="009514E1">
      <w:pPr>
        <w:rPr>
          <w:rtl/>
        </w:rPr>
      </w:pPr>
      <w:bookmarkStart w:id="1108" w:name="_ETM_Q1_3554242"/>
      <w:bookmarkStart w:id="1109" w:name="_ETM_Q1_3554300"/>
      <w:bookmarkEnd w:id="1108"/>
      <w:bookmarkEnd w:id="1109"/>
    </w:p>
    <w:p w:rsidR="009514E1" w:rsidRDefault="00F136E5" w:rsidP="00F136E5">
      <w:pPr>
        <w:rPr>
          <w:rtl/>
        </w:rPr>
      </w:pPr>
      <w:bookmarkStart w:id="1110" w:name="_ETM_Q1_3554373"/>
      <w:bookmarkStart w:id="1111" w:name="_ETM_Q1_3554423"/>
      <w:bookmarkEnd w:id="1110"/>
      <w:bookmarkEnd w:id="1111"/>
      <w:r>
        <w:rPr>
          <w:rFonts w:hint="cs"/>
          <w:rtl/>
        </w:rPr>
        <w:t>אני כן מוטרד לגופו ש</w:t>
      </w:r>
      <w:r w:rsidR="009514E1">
        <w:rPr>
          <w:rFonts w:hint="cs"/>
          <w:rtl/>
        </w:rPr>
        <w:t>ל עני</w:t>
      </w:r>
      <w:r>
        <w:rPr>
          <w:rFonts w:hint="cs"/>
          <w:rtl/>
        </w:rPr>
        <w:t>י</w:t>
      </w:r>
      <w:r w:rsidR="009514E1">
        <w:rPr>
          <w:rFonts w:hint="cs"/>
          <w:rtl/>
        </w:rPr>
        <w:t xml:space="preserve">ן מיישום </w:t>
      </w:r>
      <w:bookmarkStart w:id="1112" w:name="_ETM_Q1_3558933"/>
      <w:bookmarkEnd w:id="1112"/>
      <w:r w:rsidR="009514E1">
        <w:rPr>
          <w:rFonts w:hint="cs"/>
          <w:rtl/>
        </w:rPr>
        <w:t xml:space="preserve">הפרעת </w:t>
      </w:r>
      <w:r>
        <w:rPr>
          <w:rFonts w:hint="cs"/>
          <w:rtl/>
        </w:rPr>
        <w:t xml:space="preserve">ההפרעה </w:t>
      </w:r>
      <w:r w:rsidR="009514E1">
        <w:rPr>
          <w:rFonts w:hint="cs"/>
          <w:rtl/>
        </w:rPr>
        <w:t xml:space="preserve">במקרים של הפרעה לסוהר. החיים בכלא </w:t>
      </w:r>
      <w:r>
        <w:rPr>
          <w:rFonts w:hint="cs"/>
          <w:rtl/>
        </w:rPr>
        <w:t xml:space="preserve">הם </w:t>
      </w:r>
      <w:r w:rsidR="009514E1">
        <w:rPr>
          <w:rFonts w:hint="cs"/>
          <w:rtl/>
        </w:rPr>
        <w:t xml:space="preserve">במובן מסוים </w:t>
      </w:r>
      <w:bookmarkStart w:id="1113" w:name="_ETM_Q1_3567508"/>
      <w:bookmarkEnd w:id="1113"/>
      <w:r>
        <w:rPr>
          <w:rFonts w:hint="cs"/>
          <w:rtl/>
        </w:rPr>
        <w:t>יש שם הפרעות יום-</w:t>
      </w:r>
      <w:r w:rsidR="009514E1">
        <w:rPr>
          <w:rFonts w:hint="cs"/>
          <w:rtl/>
        </w:rPr>
        <w:t xml:space="preserve">יומיות. כל ויכוח או חיכוך מינימלי </w:t>
      </w:r>
      <w:bookmarkStart w:id="1114" w:name="_ETM_Q1_3574763"/>
      <w:bookmarkEnd w:id="1114"/>
      <w:r w:rsidR="009514E1">
        <w:rPr>
          <w:rFonts w:hint="cs"/>
          <w:rtl/>
        </w:rPr>
        <w:t>בין אסיר לסוהר</w:t>
      </w:r>
      <w:r>
        <w:rPr>
          <w:rFonts w:hint="cs"/>
          <w:rtl/>
        </w:rPr>
        <w:t>,</w:t>
      </w:r>
      <w:r w:rsidR="009514E1">
        <w:rPr>
          <w:rFonts w:hint="cs"/>
          <w:rtl/>
        </w:rPr>
        <w:t xml:space="preserve"> יכול לעלות כדי הפרעה. אנו חוששים</w:t>
      </w:r>
      <w:r>
        <w:rPr>
          <w:rFonts w:hint="cs"/>
          <w:rtl/>
        </w:rPr>
        <w:t>,</w:t>
      </w:r>
      <w:r w:rsidR="009514E1">
        <w:rPr>
          <w:rFonts w:hint="cs"/>
          <w:rtl/>
        </w:rPr>
        <w:t xml:space="preserve"> שיש </w:t>
      </w:r>
      <w:bookmarkStart w:id="1115" w:name="_ETM_Q1_3581158"/>
      <w:bookmarkEnd w:id="1115"/>
      <w:r w:rsidR="009514E1">
        <w:rPr>
          <w:rFonts w:hint="cs"/>
          <w:rtl/>
        </w:rPr>
        <w:t xml:space="preserve">פה </w:t>
      </w:r>
      <w:r>
        <w:rPr>
          <w:rFonts w:hint="cs"/>
          <w:rtl/>
        </w:rPr>
        <w:t xml:space="preserve">סכנה </w:t>
      </w:r>
      <w:proofErr w:type="spellStart"/>
      <w:r>
        <w:rPr>
          <w:rFonts w:hint="cs"/>
          <w:rtl/>
        </w:rPr>
        <w:t>לפליליזציית</w:t>
      </w:r>
      <w:proofErr w:type="spellEnd"/>
      <w:r>
        <w:rPr>
          <w:rFonts w:hint="cs"/>
          <w:rtl/>
        </w:rPr>
        <w:t xml:space="preserve"> יתר </w:t>
      </w:r>
      <w:r w:rsidR="009514E1">
        <w:rPr>
          <w:rFonts w:hint="cs"/>
          <w:rtl/>
        </w:rPr>
        <w:t>וגם חוסר אחידות באכ</w:t>
      </w:r>
      <w:r>
        <w:rPr>
          <w:rFonts w:hint="cs"/>
          <w:rtl/>
        </w:rPr>
        <w:t>י</w:t>
      </w:r>
      <w:r w:rsidR="009514E1">
        <w:rPr>
          <w:rFonts w:hint="cs"/>
          <w:rtl/>
        </w:rPr>
        <w:t xml:space="preserve">פה ולכן אני קורא </w:t>
      </w:r>
      <w:r>
        <w:rPr>
          <w:rFonts w:hint="cs"/>
          <w:rtl/>
        </w:rPr>
        <w:t xml:space="preserve">לרשויות </w:t>
      </w:r>
      <w:bookmarkStart w:id="1116" w:name="_ETM_Q1_3587077"/>
      <w:bookmarkEnd w:id="1116"/>
      <w:r>
        <w:rPr>
          <w:rFonts w:hint="cs"/>
          <w:rtl/>
        </w:rPr>
        <w:t xml:space="preserve">החקירה והתביעה, ככל שהתיקון הזה יעבור, </w:t>
      </w:r>
      <w:r w:rsidR="009514E1">
        <w:rPr>
          <w:rFonts w:hint="cs"/>
          <w:rtl/>
        </w:rPr>
        <w:t xml:space="preserve">לגבש </w:t>
      </w:r>
      <w:bookmarkStart w:id="1117" w:name="_ETM_Q1_3589443"/>
      <w:bookmarkEnd w:id="1117"/>
      <w:r w:rsidR="009514E1">
        <w:rPr>
          <w:rFonts w:hint="cs"/>
          <w:rtl/>
        </w:rPr>
        <w:t xml:space="preserve">הנחיות ונהלים </w:t>
      </w:r>
      <w:r>
        <w:rPr>
          <w:rFonts w:hint="cs"/>
          <w:rtl/>
        </w:rPr>
        <w:t>מ</w:t>
      </w:r>
      <w:r w:rsidR="009514E1">
        <w:rPr>
          <w:rFonts w:hint="cs"/>
          <w:rtl/>
        </w:rPr>
        <w:t xml:space="preserve">אוד מסודרים </w:t>
      </w:r>
      <w:r>
        <w:rPr>
          <w:rFonts w:hint="cs"/>
          <w:rtl/>
        </w:rPr>
        <w:t xml:space="preserve">לגבי אילו מקרים באמת </w:t>
      </w:r>
      <w:bookmarkStart w:id="1118" w:name="_ETM_Q1_3596111"/>
      <w:bookmarkEnd w:id="1118"/>
      <w:r w:rsidR="009514E1">
        <w:rPr>
          <w:rFonts w:hint="cs"/>
          <w:rtl/>
        </w:rPr>
        <w:t>מנותבים לדין הפלילי.</w:t>
      </w:r>
      <w:bookmarkStart w:id="1119" w:name="_ETM_Q1_3596195"/>
      <w:bookmarkStart w:id="1120" w:name="_ETM_Q1_3596258"/>
      <w:bookmarkStart w:id="1121" w:name="_ETM_Q1_3596316"/>
      <w:bookmarkStart w:id="1122" w:name="_ETM_Q1_3596361"/>
      <w:bookmarkEnd w:id="1119"/>
      <w:bookmarkEnd w:id="1120"/>
      <w:bookmarkEnd w:id="1121"/>
      <w:bookmarkEnd w:id="1122"/>
      <w:r w:rsidR="009514E1">
        <w:rPr>
          <w:rFonts w:hint="cs"/>
          <w:rtl/>
        </w:rPr>
        <w:t xml:space="preserve"> </w:t>
      </w:r>
      <w:r>
        <w:rPr>
          <w:rFonts w:hint="cs"/>
          <w:rtl/>
        </w:rPr>
        <w:t xml:space="preserve">אני רוצה להיות מעשי, </w:t>
      </w:r>
      <w:r w:rsidR="009514E1">
        <w:rPr>
          <w:rFonts w:hint="cs"/>
          <w:rtl/>
        </w:rPr>
        <w:t xml:space="preserve">במנותק מהשאלה האם לקדם </w:t>
      </w:r>
      <w:bookmarkStart w:id="1123" w:name="_ETM_Q1_3601366"/>
      <w:bookmarkEnd w:id="1123"/>
      <w:r w:rsidR="009514E1">
        <w:rPr>
          <w:rFonts w:hint="cs"/>
          <w:rtl/>
        </w:rPr>
        <w:t xml:space="preserve">את החוק או לא </w:t>
      </w:r>
      <w:r w:rsidR="009514E1">
        <w:rPr>
          <w:rtl/>
        </w:rPr>
        <w:t>–</w:t>
      </w:r>
      <w:r w:rsidR="009514E1">
        <w:rPr>
          <w:rFonts w:hint="cs"/>
          <w:rtl/>
        </w:rPr>
        <w:t xml:space="preserve"> אלה הדברים עד כאן.</w:t>
      </w:r>
    </w:p>
    <w:p w:rsidR="009514E1" w:rsidRDefault="009514E1" w:rsidP="009514E1">
      <w:pPr>
        <w:rPr>
          <w:rtl/>
        </w:rPr>
      </w:pPr>
      <w:bookmarkStart w:id="1124" w:name="_ETM_Q1_3609899"/>
      <w:bookmarkStart w:id="1125" w:name="_ETM_Q1_3609986"/>
      <w:bookmarkEnd w:id="1124"/>
      <w:bookmarkEnd w:id="1125"/>
    </w:p>
    <w:p w:rsidR="009514E1" w:rsidRDefault="00D77DD9" w:rsidP="00D77DD9">
      <w:pPr>
        <w:rPr>
          <w:rtl/>
        </w:rPr>
      </w:pPr>
      <w:bookmarkStart w:id="1126" w:name="_ETM_Q1_3610022"/>
      <w:bookmarkStart w:id="1127" w:name="_ETM_Q1_3610073"/>
      <w:bookmarkEnd w:id="1126"/>
      <w:bookmarkEnd w:id="1127"/>
      <w:r>
        <w:rPr>
          <w:rFonts w:hint="cs"/>
          <w:rtl/>
        </w:rPr>
        <w:t xml:space="preserve">רק אומר - </w:t>
      </w:r>
      <w:r w:rsidR="009514E1">
        <w:rPr>
          <w:rFonts w:hint="cs"/>
          <w:rtl/>
        </w:rPr>
        <w:t xml:space="preserve">אנו </w:t>
      </w:r>
      <w:bookmarkStart w:id="1128" w:name="_ETM_Q1_3610511"/>
      <w:bookmarkEnd w:id="1128"/>
      <w:r w:rsidR="009514E1">
        <w:rPr>
          <w:rFonts w:hint="cs"/>
          <w:rtl/>
        </w:rPr>
        <w:t xml:space="preserve">עוסקים בעבירות התקיפה מהרף הנמוך ביותר. </w:t>
      </w:r>
      <w:r>
        <w:rPr>
          <w:rFonts w:hint="cs"/>
          <w:rtl/>
        </w:rPr>
        <w:t xml:space="preserve">מה שנאמר פה </w:t>
      </w:r>
      <w:bookmarkStart w:id="1129" w:name="_ETM_Q1_3615310"/>
      <w:bookmarkEnd w:id="1129"/>
      <w:r>
        <w:rPr>
          <w:rFonts w:hint="cs"/>
          <w:rtl/>
        </w:rPr>
        <w:t xml:space="preserve">שיש פער בין מה שהתביעה מבקשת </w:t>
      </w:r>
      <w:r w:rsidR="009514E1">
        <w:rPr>
          <w:rFonts w:hint="cs"/>
          <w:rtl/>
        </w:rPr>
        <w:t xml:space="preserve">לבין מה שבתי המשפט </w:t>
      </w:r>
      <w:bookmarkStart w:id="1130" w:name="_ETM_Q1_3617186"/>
      <w:bookmarkEnd w:id="1130"/>
      <w:r>
        <w:rPr>
          <w:rFonts w:hint="cs"/>
          <w:rtl/>
        </w:rPr>
        <w:t xml:space="preserve">מטילים </w:t>
      </w:r>
      <w:r w:rsidR="009514E1">
        <w:rPr>
          <w:rtl/>
        </w:rPr>
        <w:t>–</w:t>
      </w:r>
      <w:r w:rsidR="009514E1">
        <w:rPr>
          <w:rFonts w:hint="cs"/>
          <w:rtl/>
        </w:rPr>
        <w:t xml:space="preserve"> אגלה פה סוג כמוס לכולם. זה לא  רק </w:t>
      </w:r>
      <w:bookmarkStart w:id="1131" w:name="_ETM_Q1_3621926"/>
      <w:bookmarkEnd w:id="1131"/>
      <w:r w:rsidR="009514E1">
        <w:rPr>
          <w:rFonts w:hint="cs"/>
          <w:rtl/>
        </w:rPr>
        <w:t xml:space="preserve">בעבירות האלה. </w:t>
      </w:r>
      <w:r>
        <w:rPr>
          <w:rFonts w:hint="cs"/>
          <w:rtl/>
        </w:rPr>
        <w:t xml:space="preserve">אנחנו בהליך אדברסרי. </w:t>
      </w:r>
      <w:bookmarkStart w:id="1132" w:name="_ETM_Q1_3626558"/>
      <w:bookmarkEnd w:id="1132"/>
      <w:r w:rsidR="009514E1">
        <w:rPr>
          <w:rFonts w:hint="cs"/>
          <w:rtl/>
        </w:rPr>
        <w:t xml:space="preserve">כך השיטה עובדת. </w:t>
      </w:r>
      <w:r>
        <w:rPr>
          <w:rFonts w:hint="cs"/>
          <w:rtl/>
        </w:rPr>
        <w:t xml:space="preserve">התביעה טוענת לעונש </w:t>
      </w:r>
      <w:r w:rsidR="009514E1">
        <w:rPr>
          <w:rFonts w:hint="cs"/>
          <w:rtl/>
        </w:rPr>
        <w:t xml:space="preserve">יותר חמור, ההגנה טוענת לעונש </w:t>
      </w:r>
      <w:bookmarkStart w:id="1133" w:name="_ETM_Q1_3631661"/>
      <w:bookmarkEnd w:id="1133"/>
      <w:r w:rsidR="009514E1">
        <w:rPr>
          <w:rFonts w:hint="cs"/>
          <w:rtl/>
        </w:rPr>
        <w:t xml:space="preserve">יותר נמוך ובדרך כלל זה מסתכם באמצע. </w:t>
      </w:r>
      <w:r>
        <w:rPr>
          <w:rFonts w:hint="cs"/>
          <w:rtl/>
        </w:rPr>
        <w:t xml:space="preserve">לא תמיד אגב, לפעמים זה הולך יותר </w:t>
      </w:r>
      <w:bookmarkStart w:id="1134" w:name="_ETM_Q1_3635935"/>
      <w:bookmarkEnd w:id="1134"/>
      <w:r>
        <w:rPr>
          <w:rFonts w:hint="cs"/>
          <w:rtl/>
        </w:rPr>
        <w:t xml:space="preserve">לכיוון של ההגנה ולפעמים לכיוון </w:t>
      </w:r>
      <w:r w:rsidR="009514E1">
        <w:rPr>
          <w:rFonts w:hint="cs"/>
          <w:rtl/>
        </w:rPr>
        <w:t xml:space="preserve">של התביעה. זה </w:t>
      </w:r>
      <w:bookmarkStart w:id="1135" w:name="_ETM_Q1_3638693"/>
      <w:bookmarkEnd w:id="1135"/>
      <w:r w:rsidR="009514E1">
        <w:rPr>
          <w:rFonts w:hint="cs"/>
          <w:rtl/>
        </w:rPr>
        <w:t>ההליך הפלילי האדברסרי.</w:t>
      </w:r>
      <w:r>
        <w:rPr>
          <w:rFonts w:hint="cs"/>
          <w:rtl/>
        </w:rPr>
        <w:t xml:space="preserve"> זה לא ייחודי לעבירות </w:t>
      </w:r>
      <w:bookmarkStart w:id="1136" w:name="_ETM_Q1_3647185"/>
      <w:bookmarkEnd w:id="1136"/>
      <w:r>
        <w:rPr>
          <w:rFonts w:hint="cs"/>
          <w:rtl/>
        </w:rPr>
        <w:t>האלה.</w:t>
      </w:r>
    </w:p>
    <w:p w:rsidR="009514E1" w:rsidRDefault="009514E1" w:rsidP="009514E1">
      <w:pPr>
        <w:rPr>
          <w:rtl/>
        </w:rPr>
      </w:pPr>
      <w:bookmarkStart w:id="1137" w:name="_ETM_Q1_3643677"/>
      <w:bookmarkStart w:id="1138" w:name="_ETM_Q1_3643742"/>
      <w:bookmarkEnd w:id="1137"/>
      <w:bookmarkEnd w:id="1138"/>
    </w:p>
    <w:p w:rsidR="009514E1" w:rsidRDefault="009514E1" w:rsidP="009514E1">
      <w:pPr>
        <w:pStyle w:val="af6"/>
        <w:keepNext/>
        <w:rPr>
          <w:rtl/>
        </w:rPr>
      </w:pPr>
      <w:bookmarkStart w:id="1139" w:name="ET_yor_6353_125"/>
      <w:r w:rsidRPr="009514E1">
        <w:rPr>
          <w:rStyle w:val="TagStyle"/>
          <w:rtl/>
        </w:rPr>
        <w:t xml:space="preserve"> &lt;&lt; </w:t>
      </w:r>
      <w:proofErr w:type="spellStart"/>
      <w:r w:rsidRPr="009514E1">
        <w:rPr>
          <w:rStyle w:val="TagStyle"/>
          <w:rtl/>
        </w:rPr>
        <w:t>יור</w:t>
      </w:r>
      <w:proofErr w:type="spellEnd"/>
      <w:r w:rsidRPr="009514E1">
        <w:rPr>
          <w:rStyle w:val="TagStyle"/>
          <w:rtl/>
        </w:rPr>
        <w:t xml:space="preserve"> &gt;&gt; </w:t>
      </w:r>
      <w:r>
        <w:rPr>
          <w:rtl/>
        </w:rPr>
        <w:t xml:space="preserve">היו"ר חנוך דב </w:t>
      </w:r>
      <w:proofErr w:type="spellStart"/>
      <w:r>
        <w:rPr>
          <w:rtl/>
        </w:rPr>
        <w:t>מלביצקי</w:t>
      </w:r>
      <w:proofErr w:type="spellEnd"/>
      <w:r>
        <w:rPr>
          <w:rtl/>
        </w:rPr>
        <w:t>:</w:t>
      </w:r>
      <w:r w:rsidRPr="009514E1">
        <w:rPr>
          <w:rStyle w:val="TagStyle"/>
          <w:rtl/>
        </w:rPr>
        <w:t xml:space="preserve"> &lt;&lt; יור &gt;&gt;</w:t>
      </w:r>
      <w:r>
        <w:rPr>
          <w:rtl/>
        </w:rPr>
        <w:t xml:space="preserve">   </w:t>
      </w:r>
      <w:bookmarkEnd w:id="1139"/>
    </w:p>
    <w:p w:rsidR="009514E1" w:rsidRDefault="009514E1" w:rsidP="009514E1">
      <w:pPr>
        <w:pStyle w:val="KeepWithNext"/>
        <w:rPr>
          <w:rtl/>
        </w:rPr>
      </w:pPr>
    </w:p>
    <w:p w:rsidR="009514E1" w:rsidRDefault="00D77DD9" w:rsidP="009514E1">
      <w:pPr>
        <w:rPr>
          <w:rtl/>
        </w:rPr>
      </w:pPr>
      <w:bookmarkStart w:id="1140" w:name="_ETM_Q1_3644292"/>
      <w:bookmarkEnd w:id="1140"/>
      <w:r>
        <w:rPr>
          <w:rFonts w:hint="cs"/>
          <w:rtl/>
        </w:rPr>
        <w:t xml:space="preserve">פחות </w:t>
      </w:r>
      <w:r w:rsidR="009514E1">
        <w:rPr>
          <w:rFonts w:hint="cs"/>
          <w:rtl/>
        </w:rPr>
        <w:t>מעני</w:t>
      </w:r>
      <w:r>
        <w:rPr>
          <w:rFonts w:hint="cs"/>
          <w:rtl/>
        </w:rPr>
        <w:t>י</w:t>
      </w:r>
      <w:r w:rsidR="009514E1">
        <w:rPr>
          <w:rFonts w:hint="cs"/>
          <w:rtl/>
        </w:rPr>
        <w:t xml:space="preserve">ן אותי כמה ביקשו. </w:t>
      </w:r>
      <w:r>
        <w:rPr>
          <w:rFonts w:hint="cs"/>
          <w:rtl/>
        </w:rPr>
        <w:t xml:space="preserve">אבל </w:t>
      </w:r>
      <w:r w:rsidR="009514E1">
        <w:rPr>
          <w:rFonts w:hint="cs"/>
          <w:rtl/>
        </w:rPr>
        <w:t xml:space="preserve">בסופו של דבר </w:t>
      </w:r>
      <w:bookmarkStart w:id="1141" w:name="_ETM_Q1_3649587"/>
      <w:bookmarkEnd w:id="1141"/>
      <w:r w:rsidR="009514E1">
        <w:rPr>
          <w:rFonts w:hint="cs"/>
          <w:rtl/>
        </w:rPr>
        <w:t xml:space="preserve">כשאתה רואה שעבירה של תקיפה של לוחם כליאה בממוצע מסתכמת </w:t>
      </w:r>
      <w:bookmarkStart w:id="1142" w:name="_ETM_Q1_3657739"/>
      <w:bookmarkEnd w:id="1142"/>
      <w:r w:rsidR="009514E1">
        <w:rPr>
          <w:rFonts w:hint="cs"/>
          <w:rtl/>
        </w:rPr>
        <w:t>בכמה חודשים, בעיניי זה בעייתי.</w:t>
      </w:r>
    </w:p>
    <w:p w:rsidR="009514E1" w:rsidRDefault="009514E1" w:rsidP="009514E1">
      <w:pPr>
        <w:rPr>
          <w:rtl/>
        </w:rPr>
      </w:pPr>
      <w:bookmarkStart w:id="1143" w:name="_ETM_Q1_3664482"/>
      <w:bookmarkStart w:id="1144" w:name="_ETM_Q1_3664557"/>
      <w:bookmarkEnd w:id="1143"/>
      <w:bookmarkEnd w:id="1144"/>
    </w:p>
    <w:p w:rsidR="009514E1" w:rsidRDefault="009514E1" w:rsidP="009514E1">
      <w:pPr>
        <w:pStyle w:val="-"/>
        <w:keepNext/>
        <w:rPr>
          <w:rtl/>
        </w:rPr>
      </w:pPr>
      <w:bookmarkStart w:id="1145" w:name="ET_speakercontinue_576214_126"/>
      <w:r w:rsidRPr="009514E1">
        <w:rPr>
          <w:rStyle w:val="TagStyle"/>
          <w:rtl/>
        </w:rPr>
        <w:t xml:space="preserve"> &lt;&lt; </w:t>
      </w:r>
      <w:proofErr w:type="spellStart"/>
      <w:r w:rsidRPr="009514E1">
        <w:rPr>
          <w:rStyle w:val="TagStyle"/>
          <w:rtl/>
        </w:rPr>
        <w:t>דובר_המשך</w:t>
      </w:r>
      <w:proofErr w:type="spellEnd"/>
      <w:r w:rsidRPr="009514E1">
        <w:rPr>
          <w:rStyle w:val="TagStyle"/>
          <w:rtl/>
        </w:rPr>
        <w:t xml:space="preserve"> &gt;&gt; </w:t>
      </w:r>
      <w:r>
        <w:rPr>
          <w:rtl/>
        </w:rPr>
        <w:t>ישי שרון:</w:t>
      </w:r>
      <w:r w:rsidRPr="009514E1">
        <w:rPr>
          <w:rStyle w:val="TagStyle"/>
          <w:rtl/>
        </w:rPr>
        <w:t xml:space="preserve"> &lt;&lt; דובר_המשך &gt;&gt;</w:t>
      </w:r>
      <w:r>
        <w:rPr>
          <w:rtl/>
        </w:rPr>
        <w:t xml:space="preserve">   </w:t>
      </w:r>
      <w:bookmarkEnd w:id="1145"/>
    </w:p>
    <w:p w:rsidR="009514E1" w:rsidRDefault="009514E1" w:rsidP="009514E1">
      <w:pPr>
        <w:pStyle w:val="KeepWithNext"/>
        <w:rPr>
          <w:rtl/>
        </w:rPr>
      </w:pPr>
    </w:p>
    <w:p w:rsidR="009514E1" w:rsidRDefault="009514E1" w:rsidP="00D77DD9">
      <w:pPr>
        <w:rPr>
          <w:rtl/>
        </w:rPr>
      </w:pPr>
      <w:bookmarkStart w:id="1146" w:name="_ETM_Q1_3665069"/>
      <w:bookmarkEnd w:id="1146"/>
      <w:r>
        <w:rPr>
          <w:rFonts w:hint="cs"/>
          <w:rtl/>
        </w:rPr>
        <w:t xml:space="preserve">יכול להיות שאנחנו חולקים ברמה הכי </w:t>
      </w:r>
      <w:bookmarkStart w:id="1147" w:name="_ETM_Q1_3669604"/>
      <w:bookmarkEnd w:id="1147"/>
      <w:r>
        <w:rPr>
          <w:rFonts w:hint="cs"/>
          <w:rtl/>
        </w:rPr>
        <w:t>בסיסית של מה ראוי להיות העונש ה</w:t>
      </w:r>
      <w:r w:rsidR="00D77DD9">
        <w:rPr>
          <w:rFonts w:hint="cs"/>
          <w:rtl/>
        </w:rPr>
        <w:t>מרבי</w:t>
      </w:r>
      <w:r>
        <w:rPr>
          <w:rFonts w:hint="cs"/>
          <w:rtl/>
        </w:rPr>
        <w:t xml:space="preserve">, אבל לפחות </w:t>
      </w:r>
      <w:r w:rsidR="00D77DD9">
        <w:rPr>
          <w:rFonts w:hint="cs"/>
          <w:rtl/>
        </w:rPr>
        <w:t>שהנתונים שהוצגו פה ואני מבין שהנתונים מוגבלים אך מ</w:t>
      </w:r>
      <w:r>
        <w:rPr>
          <w:rFonts w:hint="cs"/>
          <w:rtl/>
        </w:rPr>
        <w:t xml:space="preserve">מה </w:t>
      </w:r>
      <w:bookmarkStart w:id="1148" w:name="_ETM_Q1_3675759"/>
      <w:bookmarkEnd w:id="1148"/>
      <w:r>
        <w:rPr>
          <w:rFonts w:hint="cs"/>
          <w:rtl/>
        </w:rPr>
        <w:t xml:space="preserve">שראינו, </w:t>
      </w:r>
      <w:r w:rsidR="00D77DD9">
        <w:rPr>
          <w:rFonts w:hint="cs"/>
          <w:rtl/>
        </w:rPr>
        <w:t xml:space="preserve">דווקא </w:t>
      </w:r>
      <w:r>
        <w:rPr>
          <w:rFonts w:hint="cs"/>
          <w:rtl/>
        </w:rPr>
        <w:t>ראינו שהאחוז של הטלת עונש מאסר בפועל, שמענו שהו</w:t>
      </w:r>
      <w:r w:rsidR="00D77DD9">
        <w:rPr>
          <w:rFonts w:hint="cs"/>
          <w:rtl/>
        </w:rPr>
        <w:t>א</w:t>
      </w:r>
      <w:r>
        <w:rPr>
          <w:rFonts w:hint="cs"/>
          <w:rtl/>
        </w:rPr>
        <w:t xml:space="preserve"> </w:t>
      </w:r>
      <w:bookmarkStart w:id="1149" w:name="_ETM_Q1_3682836"/>
      <w:bookmarkEnd w:id="1149"/>
      <w:r>
        <w:rPr>
          <w:rFonts w:hint="cs"/>
          <w:rtl/>
        </w:rPr>
        <w:t xml:space="preserve">80% שזה אחוז גבוה </w:t>
      </w:r>
      <w:r w:rsidR="00D77DD9">
        <w:rPr>
          <w:rFonts w:hint="cs"/>
          <w:rtl/>
        </w:rPr>
        <w:t xml:space="preserve">יחסית </w:t>
      </w:r>
      <w:r>
        <w:rPr>
          <w:rFonts w:hint="cs"/>
          <w:rtl/>
        </w:rPr>
        <w:t>לעבירות תקיפה</w:t>
      </w:r>
      <w:r w:rsidR="00D77DD9">
        <w:rPr>
          <w:rFonts w:hint="cs"/>
          <w:rtl/>
        </w:rPr>
        <w:t xml:space="preserve"> בסיסיות</w:t>
      </w:r>
      <w:r>
        <w:rPr>
          <w:rFonts w:hint="cs"/>
          <w:rtl/>
        </w:rPr>
        <w:t xml:space="preserve">, </w:t>
      </w:r>
      <w:r w:rsidR="00D77DD9">
        <w:rPr>
          <w:rFonts w:hint="cs"/>
          <w:rtl/>
        </w:rPr>
        <w:t xml:space="preserve">אחוז גבוה מאוד לעבירות תקיפה בסיסיות, </w:t>
      </w:r>
      <w:bookmarkStart w:id="1150" w:name="_ETM_Q1_3695604"/>
      <w:bookmarkEnd w:id="1150"/>
      <w:r>
        <w:rPr>
          <w:rFonts w:hint="cs"/>
          <w:rtl/>
        </w:rPr>
        <w:t>יותר גבוה- -</w:t>
      </w:r>
    </w:p>
    <w:p w:rsidR="009514E1" w:rsidRDefault="009514E1" w:rsidP="009514E1">
      <w:pPr>
        <w:rPr>
          <w:rtl/>
        </w:rPr>
      </w:pPr>
      <w:bookmarkStart w:id="1151" w:name="_ETM_Q1_3693428"/>
      <w:bookmarkStart w:id="1152" w:name="_ETM_Q1_3693498"/>
      <w:bookmarkEnd w:id="1151"/>
      <w:bookmarkEnd w:id="1152"/>
    </w:p>
    <w:p w:rsidR="009514E1" w:rsidRDefault="009514E1" w:rsidP="009514E1">
      <w:pPr>
        <w:pStyle w:val="af9"/>
        <w:keepNext/>
        <w:rPr>
          <w:rtl/>
        </w:rPr>
      </w:pPr>
      <w:bookmarkStart w:id="1153" w:name="ET_guest_919015_127"/>
      <w:r w:rsidRPr="009514E1">
        <w:rPr>
          <w:rStyle w:val="TagStyle"/>
          <w:rtl/>
        </w:rPr>
        <w:t xml:space="preserve"> &lt;&lt; אורח &gt;&gt; </w:t>
      </w:r>
      <w:r>
        <w:rPr>
          <w:rtl/>
        </w:rPr>
        <w:t>רפאל גנה:</w:t>
      </w:r>
      <w:r w:rsidRPr="009514E1">
        <w:rPr>
          <w:rStyle w:val="TagStyle"/>
          <w:rtl/>
        </w:rPr>
        <w:t xml:space="preserve"> &lt;&lt; אורח &gt;&gt;</w:t>
      </w:r>
      <w:r>
        <w:rPr>
          <w:rtl/>
        </w:rPr>
        <w:t xml:space="preserve">   </w:t>
      </w:r>
      <w:bookmarkEnd w:id="1153"/>
    </w:p>
    <w:p w:rsidR="009514E1" w:rsidRDefault="009514E1" w:rsidP="009514E1">
      <w:pPr>
        <w:pStyle w:val="KeepWithNext"/>
        <w:rPr>
          <w:rtl/>
        </w:rPr>
      </w:pPr>
    </w:p>
    <w:p w:rsidR="009514E1" w:rsidRDefault="009514E1" w:rsidP="009514E1">
      <w:pPr>
        <w:rPr>
          <w:rtl/>
        </w:rPr>
      </w:pPr>
      <w:bookmarkStart w:id="1154" w:name="_ETM_Q1_3696141"/>
      <w:bookmarkEnd w:id="1154"/>
      <w:r>
        <w:rPr>
          <w:rFonts w:hint="cs"/>
          <w:rtl/>
        </w:rPr>
        <w:t xml:space="preserve">מתוך </w:t>
      </w:r>
      <w:bookmarkStart w:id="1155" w:name="_ETM_Q1_3697097"/>
      <w:bookmarkEnd w:id="1155"/>
      <w:r>
        <w:rPr>
          <w:rFonts w:hint="cs"/>
          <w:rtl/>
        </w:rPr>
        <w:t>60%.</w:t>
      </w:r>
    </w:p>
    <w:p w:rsidR="009514E1" w:rsidRDefault="009514E1" w:rsidP="009514E1">
      <w:pPr>
        <w:rPr>
          <w:rtl/>
        </w:rPr>
      </w:pPr>
      <w:bookmarkStart w:id="1156" w:name="_ETM_Q1_3699502"/>
      <w:bookmarkStart w:id="1157" w:name="_ETM_Q1_3699572"/>
      <w:bookmarkStart w:id="1158" w:name="_ETM_Q1_3700592"/>
      <w:bookmarkEnd w:id="1156"/>
      <w:bookmarkEnd w:id="1157"/>
      <w:bookmarkEnd w:id="1158"/>
    </w:p>
    <w:p w:rsidR="009514E1" w:rsidRDefault="009514E1" w:rsidP="009514E1">
      <w:pPr>
        <w:pStyle w:val="af9"/>
        <w:keepNext/>
        <w:rPr>
          <w:rtl/>
        </w:rPr>
      </w:pPr>
      <w:bookmarkStart w:id="1159" w:name="ET_guest_576214_128"/>
      <w:r w:rsidRPr="009514E1">
        <w:rPr>
          <w:rStyle w:val="TagStyle"/>
          <w:rtl/>
        </w:rPr>
        <w:t xml:space="preserve"> &lt;&lt; אורח &gt;&gt; </w:t>
      </w:r>
      <w:r>
        <w:rPr>
          <w:rtl/>
        </w:rPr>
        <w:t>ישי שרון:</w:t>
      </w:r>
      <w:r w:rsidRPr="009514E1">
        <w:rPr>
          <w:rStyle w:val="TagStyle"/>
          <w:rtl/>
        </w:rPr>
        <w:t xml:space="preserve"> &lt;&lt; אורח &gt;&gt;</w:t>
      </w:r>
      <w:r>
        <w:rPr>
          <w:rtl/>
        </w:rPr>
        <w:t xml:space="preserve">   </w:t>
      </w:r>
      <w:bookmarkEnd w:id="1159"/>
    </w:p>
    <w:p w:rsidR="009514E1" w:rsidRDefault="009514E1" w:rsidP="009514E1">
      <w:pPr>
        <w:pStyle w:val="KeepWithNext"/>
        <w:rPr>
          <w:rtl/>
        </w:rPr>
      </w:pPr>
    </w:p>
    <w:p w:rsidR="009514E1" w:rsidRDefault="00D77DD9" w:rsidP="00D77DD9">
      <w:pPr>
        <w:rPr>
          <w:rtl/>
        </w:rPr>
      </w:pPr>
      <w:bookmarkStart w:id="1160" w:name="_ETM_Q1_3701034"/>
      <w:bookmarkStart w:id="1161" w:name="_ETM_Q1_3701084"/>
      <w:bookmarkEnd w:id="1160"/>
      <w:bookmarkEnd w:id="1161"/>
      <w:r>
        <w:rPr>
          <w:rFonts w:hint="cs"/>
          <w:rtl/>
        </w:rPr>
        <w:t xml:space="preserve">שהיו בהסדר טיעון. באחרים הייתה רמת ענישה יותר גבוהה נאי </w:t>
      </w:r>
      <w:bookmarkStart w:id="1162" w:name="_ETM_Q1_3701970"/>
      <w:bookmarkEnd w:id="1162"/>
      <w:r>
        <w:rPr>
          <w:rFonts w:hint="cs"/>
          <w:rtl/>
        </w:rPr>
        <w:t xml:space="preserve">מניח </w:t>
      </w:r>
      <w:r w:rsidR="009514E1">
        <w:rPr>
          <w:rFonts w:hint="cs"/>
          <w:rtl/>
        </w:rPr>
        <w:t xml:space="preserve">כי זה היה בלי הסדר טיעון, מניח. דווקא לפי המצב </w:t>
      </w:r>
      <w:bookmarkStart w:id="1163" w:name="_ETM_Q1_3707879"/>
      <w:bookmarkEnd w:id="1163"/>
      <w:r w:rsidR="009514E1">
        <w:rPr>
          <w:rFonts w:hint="cs"/>
          <w:rtl/>
        </w:rPr>
        <w:t>הקיים</w:t>
      </w:r>
      <w:r>
        <w:rPr>
          <w:rFonts w:hint="cs"/>
          <w:rtl/>
        </w:rPr>
        <w:t>, שמייחסים תקיפת עובד</w:t>
      </w:r>
      <w:r w:rsidR="009514E1">
        <w:rPr>
          <w:rFonts w:hint="cs"/>
          <w:rtl/>
        </w:rPr>
        <w:t xml:space="preserve"> ציבור </w:t>
      </w:r>
      <w:r>
        <w:rPr>
          <w:rFonts w:hint="cs"/>
          <w:rtl/>
        </w:rPr>
        <w:t xml:space="preserve">יש רמת ענישה גבוהה יותר מרמת הענישה </w:t>
      </w:r>
      <w:r w:rsidR="009514E1">
        <w:rPr>
          <w:rFonts w:hint="cs"/>
          <w:rtl/>
        </w:rPr>
        <w:t xml:space="preserve">של תקיפת שוטר. חוזר לדברים </w:t>
      </w:r>
      <w:bookmarkStart w:id="1164" w:name="_ETM_Q1_3714997"/>
      <w:bookmarkEnd w:id="1164"/>
      <w:r w:rsidR="009514E1">
        <w:rPr>
          <w:rFonts w:hint="cs"/>
          <w:rtl/>
        </w:rPr>
        <w:t>שאמרתי בתח</w:t>
      </w:r>
      <w:r>
        <w:rPr>
          <w:rFonts w:hint="cs"/>
          <w:rtl/>
        </w:rPr>
        <w:t>י</w:t>
      </w:r>
      <w:r w:rsidR="009514E1">
        <w:rPr>
          <w:rFonts w:hint="cs"/>
          <w:rtl/>
        </w:rPr>
        <w:t>לת הד</w:t>
      </w:r>
      <w:r>
        <w:rPr>
          <w:rFonts w:hint="cs"/>
          <w:rtl/>
        </w:rPr>
        <w:t>ברים וד"ל ברמיזא. לא בטוח שהמהל</w:t>
      </w:r>
      <w:r w:rsidR="009514E1">
        <w:rPr>
          <w:rFonts w:hint="cs"/>
          <w:rtl/>
        </w:rPr>
        <w:t xml:space="preserve">ך הזה </w:t>
      </w:r>
      <w:r>
        <w:rPr>
          <w:rFonts w:hint="cs"/>
          <w:rtl/>
        </w:rPr>
        <w:t>ואני מבי</w:t>
      </w:r>
      <w:bookmarkStart w:id="1165" w:name="_ETM_Q1_3727143"/>
      <w:bookmarkEnd w:id="1165"/>
      <w:r>
        <w:rPr>
          <w:rFonts w:hint="cs"/>
          <w:rtl/>
        </w:rPr>
        <w:t xml:space="preserve">ן שיצאנו אליו לדרך בחשיבה - </w:t>
      </w:r>
      <w:r w:rsidR="009514E1">
        <w:rPr>
          <w:rFonts w:hint="cs"/>
          <w:rtl/>
        </w:rPr>
        <w:t xml:space="preserve">בהכרח </w:t>
      </w:r>
      <w:bookmarkStart w:id="1166" w:name="_ETM_Q1_3726887"/>
      <w:bookmarkEnd w:id="1166"/>
      <w:r>
        <w:rPr>
          <w:rFonts w:hint="cs"/>
          <w:rtl/>
        </w:rPr>
        <w:t xml:space="preserve">מבחינת תיאום ציפיות אפילו </w:t>
      </w:r>
      <w:bookmarkStart w:id="1167" w:name="_ETM_Q1_3732383"/>
      <w:bookmarkEnd w:id="1167"/>
      <w:r w:rsidR="001407E6">
        <w:rPr>
          <w:rFonts w:hint="cs"/>
          <w:rtl/>
        </w:rPr>
        <w:t xml:space="preserve">יביא לאפקט הרצוי שרוצים לייצר </w:t>
      </w:r>
      <w:r>
        <w:rPr>
          <w:rFonts w:hint="cs"/>
          <w:rtl/>
        </w:rPr>
        <w:t xml:space="preserve">אל </w:t>
      </w:r>
      <w:r w:rsidR="001407E6">
        <w:rPr>
          <w:rFonts w:hint="cs"/>
          <w:rtl/>
        </w:rPr>
        <w:t xml:space="preserve">מול הסוהרים. </w:t>
      </w:r>
      <w:r>
        <w:rPr>
          <w:rFonts w:hint="cs"/>
          <w:rtl/>
        </w:rPr>
        <w:t xml:space="preserve">זה עניין שנתון </w:t>
      </w:r>
      <w:r w:rsidR="001407E6">
        <w:rPr>
          <w:rFonts w:hint="cs"/>
          <w:rtl/>
        </w:rPr>
        <w:t xml:space="preserve">לשיקולכם ולשיקול דעת </w:t>
      </w:r>
      <w:bookmarkStart w:id="1168" w:name="_ETM_Q1_3740959"/>
      <w:bookmarkEnd w:id="1168"/>
      <w:r w:rsidR="001407E6">
        <w:rPr>
          <w:rFonts w:hint="cs"/>
          <w:rtl/>
        </w:rPr>
        <w:t>הוועדה.</w:t>
      </w:r>
    </w:p>
    <w:p w:rsidR="001407E6" w:rsidRDefault="001407E6" w:rsidP="009514E1">
      <w:pPr>
        <w:rPr>
          <w:rtl/>
        </w:rPr>
      </w:pPr>
      <w:bookmarkStart w:id="1169" w:name="_ETM_Q1_3745396"/>
      <w:bookmarkStart w:id="1170" w:name="_ETM_Q1_3745456"/>
      <w:bookmarkEnd w:id="1169"/>
      <w:bookmarkEnd w:id="1170"/>
    </w:p>
    <w:p w:rsidR="001407E6" w:rsidRDefault="001407E6" w:rsidP="001407E6">
      <w:pPr>
        <w:pStyle w:val="af6"/>
        <w:keepNext/>
        <w:rPr>
          <w:rtl/>
        </w:rPr>
      </w:pPr>
      <w:bookmarkStart w:id="1171" w:name="ET_yor_6353_129"/>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171"/>
    </w:p>
    <w:p w:rsidR="001407E6" w:rsidRDefault="001407E6" w:rsidP="001407E6">
      <w:pPr>
        <w:pStyle w:val="KeepWithNext"/>
        <w:rPr>
          <w:rtl/>
        </w:rPr>
      </w:pPr>
    </w:p>
    <w:p w:rsidR="001407E6" w:rsidRDefault="00D77DD9" w:rsidP="001407E6">
      <w:pPr>
        <w:rPr>
          <w:rtl/>
        </w:rPr>
      </w:pPr>
      <w:bookmarkStart w:id="1172" w:name="_ETM_Q1_3745996"/>
      <w:bookmarkEnd w:id="1172"/>
      <w:r>
        <w:rPr>
          <w:rFonts w:hint="cs"/>
          <w:rtl/>
        </w:rPr>
        <w:t xml:space="preserve">בסדר. </w:t>
      </w:r>
      <w:r w:rsidR="001407E6">
        <w:rPr>
          <w:rFonts w:hint="cs"/>
          <w:rtl/>
        </w:rPr>
        <w:t>בבקשה.</w:t>
      </w:r>
    </w:p>
    <w:p w:rsidR="001407E6" w:rsidRDefault="001407E6" w:rsidP="001407E6">
      <w:pPr>
        <w:rPr>
          <w:rtl/>
        </w:rPr>
      </w:pPr>
      <w:bookmarkStart w:id="1173" w:name="_ETM_Q1_3754053"/>
      <w:bookmarkStart w:id="1174" w:name="_ETM_Q1_3754118"/>
      <w:bookmarkStart w:id="1175" w:name="_ETM_Q1_3756308"/>
      <w:bookmarkEnd w:id="1173"/>
      <w:bookmarkEnd w:id="1174"/>
      <w:bookmarkEnd w:id="1175"/>
    </w:p>
    <w:p w:rsidR="00D77DD9" w:rsidRDefault="00D77DD9" w:rsidP="00D77DD9">
      <w:pPr>
        <w:pStyle w:val="af9"/>
        <w:keepNext/>
        <w:rPr>
          <w:rtl/>
          <w:lang w:eastAsia="he-IL"/>
        </w:rPr>
      </w:pPr>
      <w:bookmarkStart w:id="1176" w:name="ET_guest_922243_160"/>
      <w:r w:rsidRPr="00D77DD9">
        <w:rPr>
          <w:rStyle w:val="TagStyle"/>
          <w:rtl/>
        </w:rPr>
        <w:t xml:space="preserve"> &lt;&lt; אורח &gt;&gt; </w:t>
      </w:r>
      <w:r>
        <w:rPr>
          <w:rtl/>
          <w:lang w:eastAsia="he-IL"/>
        </w:rPr>
        <w:t xml:space="preserve">אוהד </w:t>
      </w:r>
      <w:proofErr w:type="spellStart"/>
      <w:r>
        <w:rPr>
          <w:rtl/>
          <w:lang w:eastAsia="he-IL"/>
        </w:rPr>
        <w:t>בוז'י</w:t>
      </w:r>
      <w:proofErr w:type="spellEnd"/>
      <w:r>
        <w:rPr>
          <w:rtl/>
          <w:lang w:eastAsia="he-IL"/>
        </w:rPr>
        <w:t>:</w:t>
      </w:r>
      <w:r w:rsidRPr="00D77DD9">
        <w:rPr>
          <w:rStyle w:val="TagStyle"/>
          <w:rtl/>
        </w:rPr>
        <w:t xml:space="preserve"> &lt;&lt; אורח &gt;&gt;</w:t>
      </w:r>
      <w:r>
        <w:rPr>
          <w:rtl/>
          <w:lang w:eastAsia="he-IL"/>
        </w:rPr>
        <w:t xml:space="preserve">   </w:t>
      </w:r>
      <w:bookmarkEnd w:id="1176"/>
    </w:p>
    <w:p w:rsidR="00D77DD9" w:rsidRDefault="00D77DD9" w:rsidP="00D77DD9">
      <w:pPr>
        <w:pStyle w:val="KeepWithNext"/>
        <w:rPr>
          <w:rtl/>
          <w:lang w:eastAsia="he-IL"/>
        </w:rPr>
      </w:pPr>
    </w:p>
    <w:p w:rsidR="001407E6" w:rsidRDefault="001407E6" w:rsidP="00D77DD9">
      <w:pPr>
        <w:rPr>
          <w:rtl/>
        </w:rPr>
      </w:pPr>
      <w:bookmarkStart w:id="1177" w:name="_ETM_Q1_3756708"/>
      <w:bookmarkStart w:id="1178" w:name="_ETM_Q1_3756758"/>
      <w:bookmarkEnd w:id="1177"/>
      <w:bookmarkEnd w:id="1178"/>
      <w:r>
        <w:rPr>
          <w:rFonts w:hint="cs"/>
          <w:rtl/>
        </w:rPr>
        <w:t xml:space="preserve">כמה מילים בתגובה לסנגוריה. </w:t>
      </w:r>
      <w:r w:rsidR="00D77DD9">
        <w:rPr>
          <w:rFonts w:hint="cs"/>
          <w:rtl/>
        </w:rPr>
        <w:t xml:space="preserve">אני מניח שמדובר בהצעת </w:t>
      </w:r>
      <w:bookmarkStart w:id="1179" w:name="_ETM_Q1_3765813"/>
      <w:bookmarkEnd w:id="1179"/>
      <w:r w:rsidR="00D77DD9">
        <w:rPr>
          <w:rFonts w:hint="cs"/>
          <w:rtl/>
        </w:rPr>
        <w:t xml:space="preserve">חוק פרטית, </w:t>
      </w:r>
      <w:r>
        <w:rPr>
          <w:rFonts w:hint="cs"/>
          <w:rtl/>
        </w:rPr>
        <w:t xml:space="preserve">שיצא לדרך המציע אחרי שסייר </w:t>
      </w:r>
      <w:bookmarkStart w:id="1180" w:name="_ETM_Q1_3769688"/>
      <w:bookmarkEnd w:id="1180"/>
      <w:r>
        <w:rPr>
          <w:rFonts w:hint="cs"/>
          <w:rtl/>
        </w:rPr>
        <w:t xml:space="preserve">בבתי הסוהר </w:t>
      </w:r>
      <w:r w:rsidR="00D77DD9">
        <w:rPr>
          <w:rFonts w:hint="cs"/>
          <w:rtl/>
        </w:rPr>
        <w:t xml:space="preserve">וראה בדיוק כפי שאדוני היושב-ראש תיאר </w:t>
      </w:r>
      <w:r>
        <w:rPr>
          <w:rFonts w:hint="cs"/>
          <w:rtl/>
        </w:rPr>
        <w:t>בתחילת</w:t>
      </w:r>
      <w:r w:rsidR="00D77DD9">
        <w:rPr>
          <w:rFonts w:hint="cs"/>
          <w:rtl/>
        </w:rPr>
        <w:t xml:space="preserve"> דבריו את המקום שבו נמצאים לוחמ</w:t>
      </w:r>
      <w:r>
        <w:rPr>
          <w:rFonts w:hint="cs"/>
          <w:rtl/>
        </w:rPr>
        <w:t xml:space="preserve">י הכליאה </w:t>
      </w:r>
      <w:bookmarkStart w:id="1181" w:name="_ETM_Q1_3775768"/>
      <w:bookmarkEnd w:id="1181"/>
      <w:r>
        <w:rPr>
          <w:rFonts w:hint="cs"/>
          <w:rtl/>
        </w:rPr>
        <w:t xml:space="preserve">ביחס לאסירים. זה לא בושה לומר את המילה שצריכה להיות </w:t>
      </w:r>
      <w:bookmarkStart w:id="1182" w:name="_ETM_Q1_3784440"/>
      <w:bookmarkEnd w:id="1182"/>
      <w:r>
        <w:rPr>
          <w:rtl/>
        </w:rPr>
        <w:t>–</w:t>
      </w:r>
      <w:r>
        <w:rPr>
          <w:rFonts w:hint="cs"/>
          <w:rtl/>
        </w:rPr>
        <w:t xml:space="preserve"> את האמ</w:t>
      </w:r>
      <w:r w:rsidR="00D77DD9">
        <w:rPr>
          <w:rFonts w:hint="cs"/>
          <w:rtl/>
        </w:rPr>
        <w:t>י</w:t>
      </w:r>
      <w:r>
        <w:rPr>
          <w:rFonts w:hint="cs"/>
          <w:rtl/>
        </w:rPr>
        <w:t xml:space="preserve">רה, שהיא תהיה הגיבוי של המחוקק. קשה לי </w:t>
      </w:r>
      <w:bookmarkStart w:id="1183" w:name="_ETM_Q1_3790007"/>
      <w:bookmarkEnd w:id="1183"/>
      <w:r>
        <w:rPr>
          <w:rFonts w:hint="cs"/>
          <w:rtl/>
        </w:rPr>
        <w:t xml:space="preserve">להשלים עם הביטוי </w:t>
      </w:r>
      <w:r>
        <w:rPr>
          <w:rtl/>
        </w:rPr>
        <w:t>–</w:t>
      </w:r>
      <w:r w:rsidR="00D77DD9">
        <w:rPr>
          <w:rFonts w:hint="cs"/>
          <w:rtl/>
        </w:rPr>
        <w:t xml:space="preserve"> </w:t>
      </w:r>
      <w:proofErr w:type="spellStart"/>
      <w:r>
        <w:rPr>
          <w:rFonts w:hint="cs"/>
          <w:rtl/>
        </w:rPr>
        <w:t>פליליזציית</w:t>
      </w:r>
      <w:proofErr w:type="spellEnd"/>
      <w:r>
        <w:rPr>
          <w:rFonts w:hint="cs"/>
          <w:rtl/>
        </w:rPr>
        <w:t xml:space="preserve"> יתר והעבירות הקטנות האלה כפי שניסה </w:t>
      </w:r>
      <w:bookmarkStart w:id="1184" w:name="_ETM_Q1_3798615"/>
      <w:bookmarkEnd w:id="1184"/>
      <w:r>
        <w:rPr>
          <w:rFonts w:hint="cs"/>
          <w:rtl/>
        </w:rPr>
        <w:t xml:space="preserve">חברי מהסנגוריה לומר, החיים בבית הסוהר שהם אחרים </w:t>
      </w:r>
      <w:r>
        <w:rPr>
          <w:rtl/>
        </w:rPr>
        <w:t>–</w:t>
      </w:r>
      <w:r>
        <w:rPr>
          <w:rFonts w:hint="cs"/>
          <w:rtl/>
        </w:rPr>
        <w:t xml:space="preserve"> </w:t>
      </w:r>
      <w:r w:rsidR="00D77DD9">
        <w:rPr>
          <w:rFonts w:hint="cs"/>
          <w:rtl/>
        </w:rPr>
        <w:t xml:space="preserve">התשובה </w:t>
      </w:r>
      <w:bookmarkStart w:id="1185" w:name="_ETM_Q1_3805790"/>
      <w:bookmarkEnd w:id="1185"/>
      <w:r w:rsidR="00D77DD9">
        <w:rPr>
          <w:rFonts w:hint="cs"/>
          <w:rtl/>
        </w:rPr>
        <w:t xml:space="preserve">היא שהם </w:t>
      </w:r>
      <w:r>
        <w:rPr>
          <w:rFonts w:hint="cs"/>
          <w:rtl/>
        </w:rPr>
        <w:t xml:space="preserve">לא </w:t>
      </w:r>
      <w:bookmarkStart w:id="1186" w:name="_ETM_Q1_3806590"/>
      <w:bookmarkEnd w:id="1186"/>
      <w:r>
        <w:rPr>
          <w:rFonts w:hint="cs"/>
          <w:rtl/>
        </w:rPr>
        <w:t xml:space="preserve">צריכים להיות כך. הם צריכים להתנהל בצורה מסודרת </w:t>
      </w:r>
      <w:r w:rsidR="00D77DD9">
        <w:rPr>
          <w:rFonts w:hint="cs"/>
          <w:rtl/>
        </w:rPr>
        <w:t xml:space="preserve">עם אכיפת משמעת </w:t>
      </w:r>
      <w:r>
        <w:rPr>
          <w:rFonts w:hint="cs"/>
          <w:rtl/>
        </w:rPr>
        <w:t>ו</w:t>
      </w:r>
      <w:r w:rsidR="00D77DD9">
        <w:rPr>
          <w:rFonts w:hint="cs"/>
          <w:rtl/>
        </w:rPr>
        <w:t>איננו</w:t>
      </w:r>
      <w:r>
        <w:rPr>
          <w:rFonts w:hint="cs"/>
          <w:rtl/>
        </w:rPr>
        <w:t xml:space="preserve"> יכולים </w:t>
      </w:r>
      <w:bookmarkStart w:id="1187" w:name="_ETM_Q1_3814320"/>
      <w:bookmarkEnd w:id="1187"/>
      <w:r>
        <w:rPr>
          <w:rFonts w:hint="cs"/>
          <w:rtl/>
        </w:rPr>
        <w:t xml:space="preserve">להשלים עם מצב שבו יש עוד דחיפה קטנה ועוד יריקה </w:t>
      </w:r>
      <w:bookmarkStart w:id="1188" w:name="_ETM_Q1_3820495"/>
      <w:bookmarkEnd w:id="1188"/>
      <w:r>
        <w:rPr>
          <w:rFonts w:hint="cs"/>
          <w:rtl/>
        </w:rPr>
        <w:t xml:space="preserve">קטנה. </w:t>
      </w:r>
      <w:r w:rsidR="00D77DD9">
        <w:rPr>
          <w:rFonts w:hint="cs"/>
          <w:rtl/>
        </w:rPr>
        <w:t xml:space="preserve">זה כמו שאדוני תיאר </w:t>
      </w:r>
      <w:r w:rsidR="00D77DD9">
        <w:rPr>
          <w:rtl/>
        </w:rPr>
        <w:t>–</w:t>
      </w:r>
      <w:r w:rsidR="00D77DD9">
        <w:rPr>
          <w:rFonts w:hint="cs"/>
          <w:rtl/>
        </w:rPr>
        <w:t xml:space="preserve"> זה לא עוד דחיפה קטנה </w:t>
      </w:r>
      <w:r>
        <w:rPr>
          <w:rFonts w:hint="cs"/>
          <w:rtl/>
        </w:rPr>
        <w:t>ולא עוד יריקה קטנה אלא ה</w:t>
      </w:r>
      <w:r w:rsidR="00D77DD9">
        <w:rPr>
          <w:rFonts w:hint="cs"/>
          <w:rtl/>
        </w:rPr>
        <w:t>ת</w:t>
      </w:r>
      <w:r>
        <w:rPr>
          <w:rFonts w:hint="cs"/>
          <w:rtl/>
        </w:rPr>
        <w:t xml:space="preserve">נהלות שלא צריכה להיות </w:t>
      </w:r>
      <w:bookmarkStart w:id="1189" w:name="_ETM_Q1_3827847"/>
      <w:bookmarkEnd w:id="1189"/>
      <w:r>
        <w:rPr>
          <w:rFonts w:hint="cs"/>
          <w:rtl/>
        </w:rPr>
        <w:t xml:space="preserve">כלפי איש אכיפת החוק. </w:t>
      </w:r>
      <w:r w:rsidR="00D77DD9">
        <w:rPr>
          <w:rFonts w:hint="cs"/>
          <w:rtl/>
        </w:rPr>
        <w:t xml:space="preserve">זו בדיוק המטרה של החוק </w:t>
      </w:r>
      <w:bookmarkStart w:id="1190" w:name="_ETM_Q1_3833703"/>
      <w:bookmarkEnd w:id="1190"/>
      <w:r w:rsidR="00D77DD9">
        <w:rPr>
          <w:rFonts w:hint="cs"/>
          <w:rtl/>
        </w:rPr>
        <w:t xml:space="preserve">הזה </w:t>
      </w:r>
      <w:r>
        <w:rPr>
          <w:rFonts w:hint="cs"/>
          <w:rtl/>
        </w:rPr>
        <w:t xml:space="preserve">כפי שאנו מבינים אותו. להראות שדעת </w:t>
      </w:r>
      <w:bookmarkStart w:id="1191" w:name="_ETM_Q1_3834457"/>
      <w:bookmarkEnd w:id="1191"/>
      <w:r>
        <w:rPr>
          <w:rFonts w:hint="cs"/>
          <w:rtl/>
        </w:rPr>
        <w:t>המחוקק אינה נוחה מכך שזו ההתנהגות</w:t>
      </w:r>
      <w:r w:rsidR="00D77DD9">
        <w:rPr>
          <w:rFonts w:hint="cs"/>
          <w:rtl/>
        </w:rPr>
        <w:t xml:space="preserve"> כלפי לוחמיה</w:t>
      </w:r>
      <w:r>
        <w:rPr>
          <w:rFonts w:hint="cs"/>
          <w:rtl/>
        </w:rPr>
        <w:t xml:space="preserve">. </w:t>
      </w:r>
    </w:p>
    <w:p w:rsidR="001407E6" w:rsidRDefault="001407E6" w:rsidP="001407E6">
      <w:pPr>
        <w:rPr>
          <w:rtl/>
        </w:rPr>
      </w:pPr>
      <w:bookmarkStart w:id="1192" w:name="_ETM_Q1_3845280"/>
      <w:bookmarkStart w:id="1193" w:name="_ETM_Q1_3845340"/>
      <w:bookmarkStart w:id="1194" w:name="_ETM_Q1_3846101"/>
      <w:bookmarkEnd w:id="1192"/>
      <w:bookmarkEnd w:id="1193"/>
      <w:bookmarkEnd w:id="1194"/>
    </w:p>
    <w:p w:rsidR="001407E6" w:rsidRDefault="001407E6" w:rsidP="001407E6">
      <w:pPr>
        <w:pStyle w:val="a4"/>
        <w:keepNext/>
        <w:rPr>
          <w:rtl/>
        </w:rPr>
      </w:pPr>
      <w:bookmarkStart w:id="1195" w:name="ET_speaker_טליה_גמאל_131"/>
      <w:r w:rsidRPr="001407E6">
        <w:rPr>
          <w:rStyle w:val="TagStyle"/>
          <w:rtl/>
        </w:rPr>
        <w:t xml:space="preserve"> &lt;&lt; דובר &gt;&gt; </w:t>
      </w:r>
      <w:r>
        <w:rPr>
          <w:rtl/>
        </w:rPr>
        <w:t>טליה ג'מאל:</w:t>
      </w:r>
      <w:r w:rsidRPr="001407E6">
        <w:rPr>
          <w:rStyle w:val="TagStyle"/>
          <w:rtl/>
        </w:rPr>
        <w:t xml:space="preserve"> &lt;&lt; דובר &gt;&gt;</w:t>
      </w:r>
      <w:r>
        <w:rPr>
          <w:rtl/>
        </w:rPr>
        <w:t xml:space="preserve">   </w:t>
      </w:r>
      <w:bookmarkEnd w:id="1195"/>
    </w:p>
    <w:p w:rsidR="001407E6" w:rsidRDefault="001407E6" w:rsidP="001407E6">
      <w:pPr>
        <w:pStyle w:val="KeepWithNext"/>
        <w:rPr>
          <w:rtl/>
        </w:rPr>
      </w:pPr>
    </w:p>
    <w:p w:rsidR="001407E6" w:rsidRDefault="00D77DD9" w:rsidP="00D77DD9">
      <w:pPr>
        <w:rPr>
          <w:rtl/>
        </w:rPr>
      </w:pPr>
      <w:bookmarkStart w:id="1196" w:name="_ETM_Q1_3846491"/>
      <w:bookmarkStart w:id="1197" w:name="_ETM_Q1_3846521"/>
      <w:bookmarkEnd w:id="1196"/>
      <w:bookmarkEnd w:id="1197"/>
      <w:r>
        <w:rPr>
          <w:rFonts w:hint="cs"/>
          <w:rtl/>
        </w:rPr>
        <w:t xml:space="preserve">הסיפור </w:t>
      </w:r>
      <w:proofErr w:type="spellStart"/>
      <w:r>
        <w:rPr>
          <w:rFonts w:hint="cs"/>
          <w:rtl/>
        </w:rPr>
        <w:t>בחסד"פ</w:t>
      </w:r>
      <w:proofErr w:type="spellEnd"/>
      <w:r>
        <w:rPr>
          <w:rFonts w:hint="cs"/>
          <w:rtl/>
        </w:rPr>
        <w:t xml:space="preserve"> </w:t>
      </w:r>
      <w:r w:rsidR="001407E6">
        <w:rPr>
          <w:rFonts w:hint="cs"/>
          <w:rtl/>
        </w:rPr>
        <w:t xml:space="preserve">לגבי מי יטפל </w:t>
      </w:r>
      <w:bookmarkStart w:id="1198" w:name="_ETM_Q1_3851568"/>
      <w:bookmarkEnd w:id="1198"/>
      <w:r w:rsidR="001407E6">
        <w:rPr>
          <w:rFonts w:hint="cs"/>
          <w:rtl/>
        </w:rPr>
        <w:t xml:space="preserve">בתיקים, היום </w:t>
      </w:r>
      <w:proofErr w:type="spellStart"/>
      <w:r w:rsidR="001407E6">
        <w:rPr>
          <w:rFonts w:hint="cs"/>
          <w:rtl/>
        </w:rPr>
        <w:t>בחסד"פ</w:t>
      </w:r>
      <w:proofErr w:type="spellEnd"/>
      <w:r w:rsidR="001407E6">
        <w:rPr>
          <w:rFonts w:hint="cs"/>
          <w:rtl/>
        </w:rPr>
        <w:t xml:space="preserve"> </w:t>
      </w:r>
      <w:r>
        <w:rPr>
          <w:rFonts w:hint="cs"/>
          <w:rtl/>
        </w:rPr>
        <w:t>יש לנו פרט 27 לחלק א שקובע שעבירות עוון בטיפול הפרקליטות ז</w:t>
      </w:r>
      <w:r w:rsidR="001407E6">
        <w:rPr>
          <w:rFonts w:hint="cs"/>
          <w:rtl/>
        </w:rPr>
        <w:t>ה</w:t>
      </w:r>
      <w:r>
        <w:rPr>
          <w:rFonts w:hint="cs"/>
          <w:rtl/>
        </w:rPr>
        <w:t xml:space="preserve"> ה</w:t>
      </w:r>
      <w:r w:rsidR="001407E6">
        <w:rPr>
          <w:rFonts w:hint="cs"/>
          <w:rtl/>
        </w:rPr>
        <w:t xml:space="preserve">נושא של שוטרים ולכאורה </w:t>
      </w:r>
      <w:bookmarkStart w:id="1199" w:name="_ETM_Q1_3860080"/>
      <w:bookmarkEnd w:id="1199"/>
      <w:r w:rsidR="001407E6">
        <w:rPr>
          <w:rFonts w:hint="cs"/>
          <w:rtl/>
        </w:rPr>
        <w:t xml:space="preserve">פה אנו לא נוגעים בזה. </w:t>
      </w:r>
      <w:r>
        <w:rPr>
          <w:rFonts w:hint="cs"/>
          <w:rtl/>
        </w:rPr>
        <w:t xml:space="preserve">מצד שני חלק ב' קובע </w:t>
      </w:r>
      <w:bookmarkStart w:id="1200" w:name="_ETM_Q1_3862151"/>
      <w:bookmarkEnd w:id="1200"/>
      <w:r>
        <w:rPr>
          <w:rFonts w:hint="cs"/>
          <w:rtl/>
        </w:rPr>
        <w:t xml:space="preserve">שתקיפת עובד ציבור </w:t>
      </w:r>
      <w:r w:rsidR="001407E6">
        <w:rPr>
          <w:rFonts w:hint="cs"/>
          <w:rtl/>
        </w:rPr>
        <w:t xml:space="preserve">בנסיבות מחמירות כולל היום סוהר </w:t>
      </w:r>
      <w:bookmarkStart w:id="1201" w:name="_ETM_Q1_3866350"/>
      <w:bookmarkEnd w:id="1201"/>
      <w:r>
        <w:rPr>
          <w:rFonts w:hint="cs"/>
          <w:rtl/>
        </w:rPr>
        <w:t xml:space="preserve">נמצא </w:t>
      </w:r>
      <w:r w:rsidR="001407E6">
        <w:rPr>
          <w:rFonts w:hint="cs"/>
          <w:rtl/>
        </w:rPr>
        <w:t>בטיפול יחידת התביעות. לכן לכאורה אם לא נכתוב זאת מפורשות</w:t>
      </w:r>
      <w:r>
        <w:rPr>
          <w:rFonts w:hint="cs"/>
          <w:rtl/>
        </w:rPr>
        <w:t>,</w:t>
      </w:r>
      <w:r w:rsidR="001407E6">
        <w:rPr>
          <w:rFonts w:hint="cs"/>
          <w:rtl/>
        </w:rPr>
        <w:t xml:space="preserve"> </w:t>
      </w:r>
      <w:bookmarkStart w:id="1202" w:name="_ETM_Q1_3873137"/>
      <w:bookmarkEnd w:id="1202"/>
      <w:r>
        <w:rPr>
          <w:rFonts w:hint="cs"/>
          <w:rtl/>
        </w:rPr>
        <w:t>זה יחזיר אותם לטיפול פרקליטות במקום תביעות</w:t>
      </w:r>
      <w:r w:rsidR="001407E6">
        <w:rPr>
          <w:rFonts w:hint="cs"/>
          <w:rtl/>
        </w:rPr>
        <w:t xml:space="preserve">. </w:t>
      </w:r>
      <w:r>
        <w:rPr>
          <w:rFonts w:hint="cs"/>
          <w:rtl/>
        </w:rPr>
        <w:t xml:space="preserve">זה צריך </w:t>
      </w:r>
      <w:bookmarkStart w:id="1203" w:name="_ETM_Q1_3878058"/>
      <w:bookmarkEnd w:id="1203"/>
      <w:r>
        <w:rPr>
          <w:rFonts w:hint="cs"/>
          <w:rtl/>
        </w:rPr>
        <w:t xml:space="preserve">עמדה ממשלתית </w:t>
      </w:r>
      <w:r w:rsidR="001407E6">
        <w:rPr>
          <w:rFonts w:hint="cs"/>
          <w:rtl/>
        </w:rPr>
        <w:t>מה אתם רו</w:t>
      </w:r>
      <w:r>
        <w:rPr>
          <w:rFonts w:hint="cs"/>
          <w:rtl/>
        </w:rPr>
        <w:t>צים</w:t>
      </w:r>
      <w:r w:rsidR="001407E6">
        <w:rPr>
          <w:rFonts w:hint="cs"/>
          <w:rtl/>
        </w:rPr>
        <w:t xml:space="preserve"> לעשות</w:t>
      </w:r>
      <w:r>
        <w:rPr>
          <w:rFonts w:hint="cs"/>
          <w:rtl/>
        </w:rPr>
        <w:t xml:space="preserve"> - </w:t>
      </w:r>
      <w:r w:rsidR="001407E6">
        <w:rPr>
          <w:rFonts w:hint="cs"/>
          <w:rtl/>
        </w:rPr>
        <w:t xml:space="preserve">אם אתם רוצים </w:t>
      </w:r>
      <w:bookmarkStart w:id="1204" w:name="_ETM_Q1_3879502"/>
      <w:bookmarkEnd w:id="1204"/>
      <w:r w:rsidR="001407E6">
        <w:rPr>
          <w:rFonts w:hint="cs"/>
          <w:rtl/>
        </w:rPr>
        <w:t xml:space="preserve">תיקון עכשיו. </w:t>
      </w:r>
    </w:p>
    <w:p w:rsidR="001407E6" w:rsidRDefault="001407E6" w:rsidP="001407E6">
      <w:pPr>
        <w:rPr>
          <w:rtl/>
        </w:rPr>
      </w:pPr>
      <w:bookmarkStart w:id="1205" w:name="_ETM_Q1_3887654"/>
      <w:bookmarkStart w:id="1206" w:name="_ETM_Q1_3887715"/>
      <w:bookmarkEnd w:id="1205"/>
      <w:bookmarkEnd w:id="1206"/>
    </w:p>
    <w:p w:rsidR="001407E6" w:rsidRDefault="001407E6" w:rsidP="001407E6">
      <w:pPr>
        <w:pStyle w:val="af6"/>
        <w:keepNext/>
        <w:rPr>
          <w:rtl/>
        </w:rPr>
      </w:pPr>
      <w:bookmarkStart w:id="1207" w:name="ET_yor_6353_132"/>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207"/>
    </w:p>
    <w:p w:rsidR="001407E6" w:rsidRDefault="001407E6" w:rsidP="001407E6">
      <w:pPr>
        <w:pStyle w:val="KeepWithNext"/>
        <w:rPr>
          <w:rtl/>
        </w:rPr>
      </w:pPr>
    </w:p>
    <w:p w:rsidR="001407E6" w:rsidRDefault="001407E6" w:rsidP="001407E6">
      <w:pPr>
        <w:rPr>
          <w:rtl/>
        </w:rPr>
      </w:pPr>
      <w:bookmarkStart w:id="1208" w:name="_ETM_Q1_3888295"/>
      <w:bookmarkEnd w:id="1208"/>
      <w:r>
        <w:rPr>
          <w:rFonts w:hint="cs"/>
          <w:rtl/>
        </w:rPr>
        <w:t>תוך כמה זמן תהיה לכם תשובה?</w:t>
      </w:r>
    </w:p>
    <w:p w:rsidR="001407E6" w:rsidRDefault="001407E6" w:rsidP="001407E6">
      <w:pPr>
        <w:rPr>
          <w:rtl/>
        </w:rPr>
      </w:pPr>
      <w:bookmarkStart w:id="1209" w:name="_ETM_Q1_3901144"/>
      <w:bookmarkStart w:id="1210" w:name="_ETM_Q1_3901214"/>
      <w:bookmarkEnd w:id="1209"/>
      <w:bookmarkEnd w:id="1210"/>
    </w:p>
    <w:p w:rsidR="001407E6" w:rsidRDefault="001407E6" w:rsidP="001407E6">
      <w:pPr>
        <w:pStyle w:val="-"/>
        <w:keepNext/>
        <w:rPr>
          <w:rtl/>
        </w:rPr>
      </w:pPr>
      <w:bookmarkStart w:id="1211" w:name="ET_speakercontinue_טליה_גמאל_133"/>
      <w:r w:rsidRPr="001407E6">
        <w:rPr>
          <w:rStyle w:val="TagStyle"/>
          <w:rtl/>
        </w:rPr>
        <w:t xml:space="preserve"> &lt;&lt; </w:t>
      </w:r>
      <w:proofErr w:type="spellStart"/>
      <w:r w:rsidRPr="001407E6">
        <w:rPr>
          <w:rStyle w:val="TagStyle"/>
          <w:rtl/>
        </w:rPr>
        <w:t>דובר_המשך</w:t>
      </w:r>
      <w:proofErr w:type="spellEnd"/>
      <w:r w:rsidRPr="001407E6">
        <w:rPr>
          <w:rStyle w:val="TagStyle"/>
          <w:rtl/>
        </w:rPr>
        <w:t xml:space="preserve"> &gt;&gt; </w:t>
      </w:r>
      <w:r>
        <w:rPr>
          <w:rtl/>
        </w:rPr>
        <w:t>טליה ג'מאל:</w:t>
      </w:r>
      <w:r w:rsidRPr="001407E6">
        <w:rPr>
          <w:rStyle w:val="TagStyle"/>
          <w:rtl/>
        </w:rPr>
        <w:t xml:space="preserve"> &lt;&lt; דובר_המשך &gt;&gt;</w:t>
      </w:r>
      <w:r>
        <w:rPr>
          <w:rtl/>
        </w:rPr>
        <w:t xml:space="preserve">   </w:t>
      </w:r>
      <w:bookmarkEnd w:id="1211"/>
    </w:p>
    <w:p w:rsidR="001407E6" w:rsidRDefault="001407E6" w:rsidP="001407E6">
      <w:pPr>
        <w:pStyle w:val="KeepWithNext"/>
        <w:rPr>
          <w:rtl/>
        </w:rPr>
      </w:pPr>
    </w:p>
    <w:p w:rsidR="001407E6" w:rsidRDefault="001407E6" w:rsidP="00D77DD9">
      <w:pPr>
        <w:rPr>
          <w:rtl/>
        </w:rPr>
      </w:pPr>
      <w:bookmarkStart w:id="1212" w:name="_ETM_Q1_3901839"/>
      <w:bookmarkEnd w:id="1212"/>
      <w:r>
        <w:rPr>
          <w:rFonts w:hint="cs"/>
          <w:rtl/>
        </w:rPr>
        <w:t>ולגבי המקרה הספצ</w:t>
      </w:r>
      <w:r w:rsidR="00D77DD9">
        <w:rPr>
          <w:rFonts w:hint="cs"/>
          <w:rtl/>
        </w:rPr>
        <w:t>י</w:t>
      </w:r>
      <w:r>
        <w:rPr>
          <w:rFonts w:hint="cs"/>
          <w:rtl/>
        </w:rPr>
        <w:t>פ</w:t>
      </w:r>
      <w:bookmarkStart w:id="1213" w:name="_ETM_Q1_3904296"/>
      <w:bookmarkEnd w:id="1213"/>
      <w:r>
        <w:rPr>
          <w:rFonts w:hint="cs"/>
          <w:rtl/>
        </w:rPr>
        <w:t xml:space="preserve">י </w:t>
      </w:r>
      <w:r w:rsidR="00D77DD9">
        <w:rPr>
          <w:rFonts w:hint="cs"/>
          <w:rtl/>
        </w:rPr>
        <w:t xml:space="preserve">של התקיפה של הסוהר שנמצא פה, </w:t>
      </w:r>
      <w:bookmarkStart w:id="1214" w:name="_ETM_Q1_3907692"/>
      <w:bookmarkEnd w:id="1214"/>
      <w:r w:rsidR="00D77DD9">
        <w:rPr>
          <w:rFonts w:hint="cs"/>
          <w:rtl/>
        </w:rPr>
        <w:t>י</w:t>
      </w:r>
      <w:r>
        <w:rPr>
          <w:rFonts w:hint="cs"/>
          <w:rtl/>
        </w:rPr>
        <w:t>ש לכם תשובה</w:t>
      </w:r>
      <w:r w:rsidR="00D77DD9">
        <w:rPr>
          <w:rFonts w:hint="cs"/>
          <w:rtl/>
        </w:rPr>
        <w:t xml:space="preserve"> מה קרה</w:t>
      </w:r>
      <w:r>
        <w:rPr>
          <w:rFonts w:hint="cs"/>
          <w:rtl/>
        </w:rPr>
        <w:t>?</w:t>
      </w:r>
    </w:p>
    <w:p w:rsidR="001407E6" w:rsidRDefault="001407E6" w:rsidP="001407E6">
      <w:pPr>
        <w:rPr>
          <w:rtl/>
        </w:rPr>
      </w:pPr>
      <w:bookmarkStart w:id="1215" w:name="_ETM_Q1_3908111"/>
      <w:bookmarkStart w:id="1216" w:name="_ETM_Q1_3908184"/>
      <w:bookmarkStart w:id="1217" w:name="_ETM_Q1_3909121"/>
      <w:bookmarkEnd w:id="1215"/>
      <w:bookmarkEnd w:id="1216"/>
      <w:bookmarkEnd w:id="1217"/>
    </w:p>
    <w:p w:rsidR="001407E6" w:rsidRDefault="001407E6" w:rsidP="001407E6">
      <w:pPr>
        <w:pStyle w:val="af9"/>
        <w:keepNext/>
        <w:rPr>
          <w:rtl/>
        </w:rPr>
      </w:pPr>
      <w:bookmarkStart w:id="1218" w:name="ET_guest_635381_134"/>
      <w:r w:rsidRPr="001407E6">
        <w:rPr>
          <w:rStyle w:val="TagStyle"/>
          <w:rtl/>
        </w:rPr>
        <w:t xml:space="preserve"> &lt;&lt; אורח &gt;&gt; </w:t>
      </w:r>
      <w:r>
        <w:rPr>
          <w:rtl/>
        </w:rPr>
        <w:t>לילך וגנר:</w:t>
      </w:r>
      <w:r w:rsidRPr="001407E6">
        <w:rPr>
          <w:rStyle w:val="TagStyle"/>
          <w:rtl/>
        </w:rPr>
        <w:t xml:space="preserve"> &lt;&lt; אורח &gt;&gt;</w:t>
      </w:r>
      <w:r>
        <w:rPr>
          <w:rtl/>
        </w:rPr>
        <w:t xml:space="preserve">   </w:t>
      </w:r>
      <w:bookmarkEnd w:id="1218"/>
    </w:p>
    <w:p w:rsidR="001407E6" w:rsidRDefault="001407E6" w:rsidP="001407E6">
      <w:pPr>
        <w:pStyle w:val="KeepWithNext"/>
        <w:rPr>
          <w:rtl/>
        </w:rPr>
      </w:pPr>
    </w:p>
    <w:p w:rsidR="001407E6" w:rsidRDefault="001407E6" w:rsidP="00D77DD9">
      <w:pPr>
        <w:rPr>
          <w:rtl/>
        </w:rPr>
      </w:pPr>
      <w:bookmarkStart w:id="1219" w:name="_ETM_Q1_3909569"/>
      <w:bookmarkStart w:id="1220" w:name="_ETM_Q1_3909609"/>
      <w:bookmarkEnd w:id="1219"/>
      <w:bookmarkEnd w:id="1220"/>
      <w:r>
        <w:rPr>
          <w:rFonts w:hint="cs"/>
          <w:rtl/>
        </w:rPr>
        <w:t xml:space="preserve">מה שסיכמנו זה שאנחנו נבקש לעשות </w:t>
      </w:r>
      <w:bookmarkStart w:id="1221" w:name="_ETM_Q1_3921021"/>
      <w:bookmarkEnd w:id="1221"/>
      <w:r w:rsidR="00D77DD9">
        <w:rPr>
          <w:rFonts w:hint="cs"/>
          <w:rtl/>
        </w:rPr>
        <w:t>תיקון עק</w:t>
      </w:r>
      <w:r>
        <w:rPr>
          <w:rFonts w:hint="cs"/>
          <w:rtl/>
        </w:rPr>
        <w:t xml:space="preserve">יף לחוק סדר הדין הפלילי </w:t>
      </w:r>
      <w:r w:rsidR="00D77DD9">
        <w:rPr>
          <w:rFonts w:hint="cs"/>
          <w:rtl/>
        </w:rPr>
        <w:t xml:space="preserve">לתוספת שקובעת עבירות פשע </w:t>
      </w:r>
      <w:r>
        <w:rPr>
          <w:rFonts w:hint="cs"/>
          <w:rtl/>
        </w:rPr>
        <w:t xml:space="preserve">מסוימות </w:t>
      </w:r>
      <w:r w:rsidR="00D77DD9">
        <w:rPr>
          <w:rFonts w:hint="cs"/>
          <w:rtl/>
        </w:rPr>
        <w:t>ב</w:t>
      </w:r>
      <w:r>
        <w:rPr>
          <w:rFonts w:hint="cs"/>
          <w:rtl/>
        </w:rPr>
        <w:t>טיפול</w:t>
      </w:r>
      <w:r w:rsidR="00D77DD9">
        <w:rPr>
          <w:rFonts w:hint="cs"/>
          <w:rtl/>
        </w:rPr>
        <w:t xml:space="preserve"> התביעות</w:t>
      </w:r>
      <w:r>
        <w:rPr>
          <w:rFonts w:hint="cs"/>
          <w:rtl/>
        </w:rPr>
        <w:t xml:space="preserve">. נבקש לעשות </w:t>
      </w:r>
      <w:bookmarkStart w:id="1222" w:name="_ETM_Q1_3929520"/>
      <w:bookmarkEnd w:id="1222"/>
      <w:r w:rsidR="00D77DD9">
        <w:rPr>
          <w:rFonts w:hint="cs"/>
          <w:rtl/>
        </w:rPr>
        <w:t xml:space="preserve">זאת </w:t>
      </w:r>
      <w:bookmarkStart w:id="1223" w:name="_ETM_Q1_3932524"/>
      <w:bookmarkEnd w:id="1223"/>
      <w:r>
        <w:rPr>
          <w:rFonts w:hint="cs"/>
          <w:rtl/>
        </w:rPr>
        <w:t xml:space="preserve">במסגרת התיקון הזה כדי שזה לא יתעכב. זה מוסכם על </w:t>
      </w:r>
      <w:bookmarkStart w:id="1224" w:name="_ETM_Q1_3935768"/>
      <w:bookmarkEnd w:id="1224"/>
      <w:r>
        <w:rPr>
          <w:rFonts w:hint="cs"/>
          <w:rtl/>
        </w:rPr>
        <w:t>כולם.</w:t>
      </w:r>
    </w:p>
    <w:p w:rsidR="001407E6" w:rsidRDefault="001407E6" w:rsidP="001407E6">
      <w:pPr>
        <w:rPr>
          <w:rtl/>
        </w:rPr>
      </w:pPr>
      <w:bookmarkStart w:id="1225" w:name="_ETM_Q1_3937352"/>
      <w:bookmarkStart w:id="1226" w:name="_ETM_Q1_3937425"/>
      <w:bookmarkEnd w:id="1225"/>
      <w:bookmarkEnd w:id="1226"/>
    </w:p>
    <w:p w:rsidR="001407E6" w:rsidRDefault="001407E6" w:rsidP="001407E6">
      <w:pPr>
        <w:pStyle w:val="a4"/>
        <w:keepNext/>
        <w:rPr>
          <w:rtl/>
        </w:rPr>
      </w:pPr>
      <w:bookmarkStart w:id="1227" w:name="_ETM_Q1_3937964"/>
      <w:bookmarkStart w:id="1228" w:name="_ETM_Q1_3939562"/>
      <w:bookmarkStart w:id="1229" w:name="ET_speaker_טליה_גמאל_136"/>
      <w:bookmarkEnd w:id="1227"/>
      <w:bookmarkEnd w:id="1228"/>
      <w:r w:rsidRPr="001407E6">
        <w:rPr>
          <w:rStyle w:val="TagStyle"/>
          <w:rtl/>
        </w:rPr>
        <w:t xml:space="preserve"> &lt;&lt; דובר &gt;&gt; </w:t>
      </w:r>
      <w:r>
        <w:rPr>
          <w:rtl/>
        </w:rPr>
        <w:t>טליה ג'מאל:</w:t>
      </w:r>
      <w:r w:rsidRPr="001407E6">
        <w:rPr>
          <w:rStyle w:val="TagStyle"/>
          <w:rtl/>
        </w:rPr>
        <w:t xml:space="preserve"> &lt;&lt; דובר &gt;&gt;</w:t>
      </w:r>
      <w:r>
        <w:rPr>
          <w:rtl/>
        </w:rPr>
        <w:t xml:space="preserve">   </w:t>
      </w:r>
      <w:bookmarkEnd w:id="1229"/>
    </w:p>
    <w:p w:rsidR="001407E6" w:rsidRDefault="001407E6" w:rsidP="001407E6">
      <w:pPr>
        <w:pStyle w:val="KeepWithNext"/>
        <w:rPr>
          <w:rtl/>
        </w:rPr>
      </w:pPr>
    </w:p>
    <w:p w:rsidR="001407E6" w:rsidRDefault="001407E6" w:rsidP="001407E6">
      <w:pPr>
        <w:rPr>
          <w:rtl/>
        </w:rPr>
      </w:pPr>
      <w:bookmarkStart w:id="1230" w:name="_ETM_Q1_3939984"/>
      <w:bookmarkStart w:id="1231" w:name="_ETM_Q1_3940029"/>
      <w:bookmarkEnd w:id="1230"/>
      <w:bookmarkEnd w:id="1231"/>
      <w:r>
        <w:rPr>
          <w:rFonts w:hint="cs"/>
          <w:rtl/>
        </w:rPr>
        <w:t xml:space="preserve">צריך להיות מוסכם גם על היוזם. </w:t>
      </w:r>
    </w:p>
    <w:p w:rsidR="001407E6" w:rsidRDefault="001407E6" w:rsidP="001407E6">
      <w:pPr>
        <w:rPr>
          <w:rtl/>
        </w:rPr>
      </w:pPr>
      <w:bookmarkStart w:id="1232" w:name="_ETM_Q1_3945834"/>
      <w:bookmarkStart w:id="1233" w:name="_ETM_Q1_3945894"/>
      <w:bookmarkStart w:id="1234" w:name="_ETM_Q1_3947736"/>
      <w:bookmarkEnd w:id="1232"/>
      <w:bookmarkEnd w:id="1233"/>
      <w:bookmarkEnd w:id="1234"/>
    </w:p>
    <w:p w:rsidR="001407E6" w:rsidRDefault="001407E6" w:rsidP="001407E6">
      <w:pPr>
        <w:pStyle w:val="af9"/>
        <w:keepNext/>
        <w:rPr>
          <w:rtl/>
        </w:rPr>
      </w:pPr>
      <w:bookmarkStart w:id="1235" w:name="ET_guest_635381_137"/>
      <w:r w:rsidRPr="001407E6">
        <w:rPr>
          <w:rStyle w:val="TagStyle"/>
          <w:rtl/>
        </w:rPr>
        <w:t xml:space="preserve"> &lt;&lt; אורח &gt;&gt; </w:t>
      </w:r>
      <w:r>
        <w:rPr>
          <w:rtl/>
        </w:rPr>
        <w:t>לילך וגנר:</w:t>
      </w:r>
      <w:r w:rsidRPr="001407E6">
        <w:rPr>
          <w:rStyle w:val="TagStyle"/>
          <w:rtl/>
        </w:rPr>
        <w:t xml:space="preserve"> &lt;&lt; אורח &gt;&gt;</w:t>
      </w:r>
      <w:r>
        <w:rPr>
          <w:rtl/>
        </w:rPr>
        <w:t xml:space="preserve">   </w:t>
      </w:r>
      <w:bookmarkEnd w:id="1235"/>
    </w:p>
    <w:p w:rsidR="001407E6" w:rsidRDefault="001407E6" w:rsidP="001407E6">
      <w:pPr>
        <w:pStyle w:val="KeepWithNext"/>
        <w:rPr>
          <w:rtl/>
        </w:rPr>
      </w:pPr>
    </w:p>
    <w:p w:rsidR="001407E6" w:rsidRDefault="00D77DD9" w:rsidP="001407E6">
      <w:pPr>
        <w:rPr>
          <w:rtl/>
        </w:rPr>
      </w:pPr>
      <w:bookmarkStart w:id="1236" w:name="_ETM_Q1_3948174"/>
      <w:bookmarkStart w:id="1237" w:name="_ETM_Q1_3948214"/>
      <w:bookmarkEnd w:id="1236"/>
      <w:bookmarkEnd w:id="1237"/>
      <w:r>
        <w:rPr>
          <w:rFonts w:hint="cs"/>
          <w:rtl/>
        </w:rPr>
        <w:t xml:space="preserve">מדברת על משרדי הממשלה. </w:t>
      </w:r>
      <w:r w:rsidR="001407E6">
        <w:rPr>
          <w:rFonts w:hint="cs"/>
          <w:rtl/>
        </w:rPr>
        <w:t xml:space="preserve">אסביר את התיקון. היום </w:t>
      </w:r>
      <w:bookmarkStart w:id="1238" w:name="_ETM_Q1_3950407"/>
      <w:bookmarkEnd w:id="1238"/>
      <w:r w:rsidR="001407E6">
        <w:rPr>
          <w:rFonts w:hint="cs"/>
          <w:rtl/>
        </w:rPr>
        <w:t xml:space="preserve">עבירות של תקיפת שוטרים </w:t>
      </w:r>
      <w:r>
        <w:rPr>
          <w:rFonts w:hint="cs"/>
          <w:rtl/>
        </w:rPr>
        <w:t xml:space="preserve">כפי שהסבירו פה, </w:t>
      </w:r>
      <w:r w:rsidR="001407E6">
        <w:rPr>
          <w:rFonts w:hint="cs"/>
          <w:rtl/>
        </w:rPr>
        <w:t xml:space="preserve">מטופלות על ידי הפרקליטות, גם עבירות </w:t>
      </w:r>
      <w:bookmarkStart w:id="1239" w:name="_ETM_Q1_3957608"/>
      <w:bookmarkEnd w:id="1239"/>
      <w:r w:rsidR="001407E6">
        <w:rPr>
          <w:rFonts w:hint="cs"/>
          <w:rtl/>
        </w:rPr>
        <w:t xml:space="preserve">עוון וגם </w:t>
      </w:r>
      <w:r>
        <w:rPr>
          <w:rFonts w:hint="cs"/>
          <w:rtl/>
        </w:rPr>
        <w:t xml:space="preserve">עבירות </w:t>
      </w:r>
      <w:r w:rsidR="001407E6">
        <w:rPr>
          <w:rFonts w:hint="cs"/>
          <w:rtl/>
        </w:rPr>
        <w:t xml:space="preserve">פשע. הסיבה </w:t>
      </w:r>
      <w:r w:rsidR="001407E6">
        <w:rPr>
          <w:rtl/>
        </w:rPr>
        <w:t>–</w:t>
      </w:r>
      <w:r w:rsidR="001407E6">
        <w:rPr>
          <w:rFonts w:hint="cs"/>
          <w:rtl/>
        </w:rPr>
        <w:t xml:space="preserve"> ניגוד עניינים כי חטיבת התביעות- </w:t>
      </w:r>
      <w:bookmarkStart w:id="1240" w:name="_ETM_Q1_3966726"/>
      <w:bookmarkEnd w:id="1240"/>
      <w:r w:rsidR="001407E6">
        <w:rPr>
          <w:rFonts w:hint="cs"/>
          <w:rtl/>
        </w:rPr>
        <w:t>-</w:t>
      </w:r>
    </w:p>
    <w:p w:rsidR="001407E6" w:rsidRDefault="001407E6" w:rsidP="001407E6">
      <w:pPr>
        <w:rPr>
          <w:rtl/>
        </w:rPr>
      </w:pPr>
      <w:bookmarkStart w:id="1241" w:name="_ETM_Q1_3967016"/>
      <w:bookmarkStart w:id="1242" w:name="_ETM_Q1_3967091"/>
      <w:bookmarkStart w:id="1243" w:name="_ETM_Q1_3968001"/>
      <w:bookmarkEnd w:id="1241"/>
      <w:bookmarkEnd w:id="1242"/>
      <w:bookmarkEnd w:id="1243"/>
    </w:p>
    <w:p w:rsidR="001407E6" w:rsidRDefault="001407E6" w:rsidP="001407E6">
      <w:pPr>
        <w:pStyle w:val="af9"/>
        <w:keepNext/>
        <w:rPr>
          <w:rtl/>
        </w:rPr>
      </w:pPr>
      <w:bookmarkStart w:id="1244" w:name="ET_guest_576214_138"/>
      <w:r w:rsidRPr="001407E6">
        <w:rPr>
          <w:rStyle w:val="TagStyle"/>
          <w:rtl/>
        </w:rPr>
        <w:t xml:space="preserve"> &lt;&lt; אורח &gt;&gt; </w:t>
      </w:r>
      <w:r>
        <w:rPr>
          <w:rtl/>
        </w:rPr>
        <w:t>ישי שרון:</w:t>
      </w:r>
      <w:r w:rsidRPr="001407E6">
        <w:rPr>
          <w:rStyle w:val="TagStyle"/>
          <w:rtl/>
        </w:rPr>
        <w:t xml:space="preserve"> &lt;&lt; אורח &gt;&gt;</w:t>
      </w:r>
      <w:r>
        <w:rPr>
          <w:rtl/>
        </w:rPr>
        <w:t xml:space="preserve">   </w:t>
      </w:r>
      <w:bookmarkEnd w:id="1244"/>
    </w:p>
    <w:p w:rsidR="001407E6" w:rsidRDefault="001407E6" w:rsidP="001407E6">
      <w:pPr>
        <w:pStyle w:val="KeepWithNext"/>
        <w:rPr>
          <w:rtl/>
        </w:rPr>
      </w:pPr>
    </w:p>
    <w:p w:rsidR="001407E6" w:rsidRDefault="001407E6" w:rsidP="00D77DD9">
      <w:pPr>
        <w:rPr>
          <w:rtl/>
        </w:rPr>
      </w:pPr>
      <w:bookmarkStart w:id="1245" w:name="_ETM_Q1_3968441"/>
      <w:bookmarkStart w:id="1246" w:name="_ETM_Q1_3968471"/>
      <w:bookmarkEnd w:id="1245"/>
      <w:bookmarkEnd w:id="1246"/>
      <w:r>
        <w:rPr>
          <w:rFonts w:hint="cs"/>
          <w:rtl/>
        </w:rPr>
        <w:t>חייב ל</w:t>
      </w:r>
      <w:r w:rsidR="00D77DD9">
        <w:rPr>
          <w:rFonts w:hint="cs"/>
          <w:rtl/>
        </w:rPr>
        <w:t>ח</w:t>
      </w:r>
      <w:r>
        <w:rPr>
          <w:rFonts w:hint="cs"/>
          <w:rtl/>
        </w:rPr>
        <w:t>דד את זה</w:t>
      </w:r>
      <w:r w:rsidR="00D77DD9">
        <w:rPr>
          <w:rFonts w:hint="cs"/>
          <w:rtl/>
        </w:rPr>
        <w:t>,</w:t>
      </w:r>
      <w:r>
        <w:rPr>
          <w:rFonts w:hint="cs"/>
          <w:rtl/>
        </w:rPr>
        <w:t xml:space="preserve"> כי זה בנפשנו. נכון שזה </w:t>
      </w:r>
      <w:bookmarkStart w:id="1247" w:name="_ETM_Q1_3973824"/>
      <w:bookmarkEnd w:id="1247"/>
      <w:r>
        <w:rPr>
          <w:rFonts w:hint="cs"/>
          <w:rtl/>
        </w:rPr>
        <w:t xml:space="preserve">המצב בחוק. </w:t>
      </w:r>
      <w:r w:rsidR="00D77DD9">
        <w:rPr>
          <w:rFonts w:hint="cs"/>
          <w:rtl/>
        </w:rPr>
        <w:t xml:space="preserve">הלכה למעשה </w:t>
      </w:r>
      <w:bookmarkStart w:id="1248" w:name="_ETM_Q1_3974957"/>
      <w:bookmarkEnd w:id="1248"/>
      <w:r w:rsidR="00D77DD9">
        <w:rPr>
          <w:rtl/>
        </w:rPr>
        <w:t>–</w:t>
      </w:r>
      <w:r w:rsidR="00D77DD9">
        <w:rPr>
          <w:rFonts w:hint="cs"/>
          <w:rtl/>
        </w:rPr>
        <w:t xml:space="preserve"> משהו שכתבנו עליו הרבה </w:t>
      </w:r>
      <w:r w:rsidR="00D77DD9">
        <w:rPr>
          <w:rtl/>
        </w:rPr>
        <w:t>–</w:t>
      </w:r>
      <w:r w:rsidR="00D77DD9">
        <w:rPr>
          <w:rFonts w:hint="cs"/>
          <w:rtl/>
        </w:rPr>
        <w:t xml:space="preserve"> בגלל חריגים של סמכויות-</w:t>
      </w:r>
      <w:bookmarkStart w:id="1249" w:name="_ETM_Q1_3979045"/>
      <w:bookmarkEnd w:id="1249"/>
      <w:r w:rsidR="00D77DD9">
        <w:rPr>
          <w:rFonts w:hint="cs"/>
          <w:rtl/>
        </w:rPr>
        <w:t xml:space="preserve"> - - </w:t>
      </w:r>
      <w:r>
        <w:rPr>
          <w:rFonts w:hint="cs"/>
          <w:rtl/>
        </w:rPr>
        <w:t xml:space="preserve">תיקים רבים של תקיפת שוטר </w:t>
      </w:r>
      <w:r w:rsidR="00D77DD9">
        <w:rPr>
          <w:rFonts w:hint="cs"/>
          <w:rtl/>
        </w:rPr>
        <w:t>עדיין הולכים- - זה דיון אחר.</w:t>
      </w:r>
    </w:p>
    <w:p w:rsidR="001407E6" w:rsidRDefault="001407E6" w:rsidP="001407E6">
      <w:pPr>
        <w:rPr>
          <w:rtl/>
        </w:rPr>
      </w:pPr>
      <w:bookmarkStart w:id="1250" w:name="_ETM_Q1_3987649"/>
      <w:bookmarkStart w:id="1251" w:name="_ETM_Q1_3987704"/>
      <w:bookmarkStart w:id="1252" w:name="_ETM_Q1_3988949"/>
      <w:bookmarkEnd w:id="1250"/>
      <w:bookmarkEnd w:id="1251"/>
      <w:bookmarkEnd w:id="1252"/>
    </w:p>
    <w:p w:rsidR="001407E6" w:rsidRDefault="001407E6" w:rsidP="001407E6">
      <w:pPr>
        <w:pStyle w:val="af9"/>
        <w:keepNext/>
        <w:rPr>
          <w:rtl/>
        </w:rPr>
      </w:pPr>
      <w:bookmarkStart w:id="1253" w:name="ET_guest_635381_139"/>
      <w:r w:rsidRPr="001407E6">
        <w:rPr>
          <w:rStyle w:val="TagStyle"/>
          <w:rtl/>
        </w:rPr>
        <w:t xml:space="preserve"> &lt;&lt; אורח &gt;&gt; </w:t>
      </w:r>
      <w:r>
        <w:rPr>
          <w:rtl/>
        </w:rPr>
        <w:t>לילך וגנר:</w:t>
      </w:r>
      <w:r w:rsidRPr="001407E6">
        <w:rPr>
          <w:rStyle w:val="TagStyle"/>
          <w:rtl/>
        </w:rPr>
        <w:t xml:space="preserve"> &lt;&lt; אורח &gt;&gt;</w:t>
      </w:r>
      <w:r>
        <w:rPr>
          <w:rtl/>
        </w:rPr>
        <w:t xml:space="preserve">   </w:t>
      </w:r>
      <w:bookmarkEnd w:id="1253"/>
    </w:p>
    <w:p w:rsidR="001407E6" w:rsidRDefault="001407E6" w:rsidP="001407E6">
      <w:pPr>
        <w:pStyle w:val="KeepWithNext"/>
        <w:rPr>
          <w:rtl/>
        </w:rPr>
      </w:pPr>
    </w:p>
    <w:p w:rsidR="001407E6" w:rsidRDefault="00D77DD9" w:rsidP="00D77DD9">
      <w:pPr>
        <w:rPr>
          <w:rtl/>
        </w:rPr>
      </w:pPr>
      <w:bookmarkStart w:id="1254" w:name="_ETM_Q1_3989409"/>
      <w:bookmarkStart w:id="1255" w:name="_ETM_Q1_3989464"/>
      <w:bookmarkEnd w:id="1254"/>
      <w:bookmarkEnd w:id="1255"/>
      <w:r>
        <w:rPr>
          <w:rFonts w:hint="cs"/>
          <w:rtl/>
        </w:rPr>
        <w:t>אמשיך</w:t>
      </w:r>
      <w:bookmarkStart w:id="1256" w:name="_ETM_Q1_3990966"/>
      <w:bookmarkEnd w:id="1256"/>
      <w:r>
        <w:rPr>
          <w:rFonts w:hint="cs"/>
          <w:rtl/>
        </w:rPr>
        <w:t xml:space="preserve"> את הסיפור שלנו. </w:t>
      </w:r>
      <w:r w:rsidR="001407E6">
        <w:rPr>
          <w:rFonts w:hint="cs"/>
          <w:rtl/>
        </w:rPr>
        <w:t xml:space="preserve">היום התקיפה של </w:t>
      </w:r>
      <w:bookmarkStart w:id="1257" w:name="_ETM_Q1_3991024"/>
      <w:bookmarkEnd w:id="1257"/>
      <w:r w:rsidR="001407E6">
        <w:rPr>
          <w:rFonts w:hint="cs"/>
          <w:rtl/>
        </w:rPr>
        <w:t xml:space="preserve">עובדי ציבור שהיא עבירה נפרדת היא עבירה מסוג עוון </w:t>
      </w:r>
      <w:r>
        <w:rPr>
          <w:rFonts w:hint="cs"/>
          <w:rtl/>
        </w:rPr>
        <w:t xml:space="preserve">ומטופלת באופן אוטומטי לפי החלוקה </w:t>
      </w:r>
      <w:proofErr w:type="spellStart"/>
      <w:r>
        <w:rPr>
          <w:rFonts w:hint="cs"/>
          <w:rtl/>
        </w:rPr>
        <w:t>בחסד"פ</w:t>
      </w:r>
      <w:proofErr w:type="spellEnd"/>
      <w:r>
        <w:rPr>
          <w:rFonts w:hint="cs"/>
          <w:rtl/>
        </w:rPr>
        <w:t xml:space="preserve"> </w:t>
      </w:r>
      <w:r w:rsidR="001407E6">
        <w:rPr>
          <w:rFonts w:hint="cs"/>
          <w:rtl/>
        </w:rPr>
        <w:t xml:space="preserve">על </w:t>
      </w:r>
      <w:bookmarkStart w:id="1258" w:name="_ETM_Q1_3997569"/>
      <w:bookmarkEnd w:id="1258"/>
      <w:r>
        <w:rPr>
          <w:rFonts w:hint="cs"/>
          <w:rtl/>
        </w:rPr>
        <w:t>ידי התביעות</w:t>
      </w:r>
      <w:r w:rsidR="001407E6">
        <w:rPr>
          <w:rFonts w:hint="cs"/>
          <w:rtl/>
        </w:rPr>
        <w:t xml:space="preserve">. התקיפה בנסיבות מחמירות </w:t>
      </w:r>
      <w:r>
        <w:rPr>
          <w:rFonts w:hint="cs"/>
          <w:rtl/>
        </w:rPr>
        <w:t>שהי</w:t>
      </w:r>
      <w:bookmarkStart w:id="1259" w:name="_ETM_Q1_4002842"/>
      <w:bookmarkEnd w:id="1259"/>
      <w:r>
        <w:rPr>
          <w:rFonts w:hint="cs"/>
          <w:rtl/>
        </w:rPr>
        <w:t xml:space="preserve">א עבירת פשע </w:t>
      </w:r>
      <w:r w:rsidR="001407E6">
        <w:rPr>
          <w:rFonts w:hint="cs"/>
          <w:rtl/>
        </w:rPr>
        <w:t xml:space="preserve">כולל תקיפות רופאים, מורים וכל </w:t>
      </w:r>
      <w:bookmarkStart w:id="1260" w:name="_ETM_Q1_4005905"/>
      <w:bookmarkEnd w:id="1260"/>
      <w:r w:rsidR="001407E6">
        <w:rPr>
          <w:rFonts w:hint="cs"/>
          <w:rtl/>
        </w:rPr>
        <w:t>מה שהוזכר פה</w:t>
      </w:r>
      <w:r>
        <w:rPr>
          <w:rFonts w:hint="cs"/>
          <w:rtl/>
        </w:rPr>
        <w:t>, קבוע מפורשות בתוספת שקובעת עבירות פשע</w:t>
      </w:r>
      <w:r w:rsidR="001407E6">
        <w:rPr>
          <w:rFonts w:hint="cs"/>
          <w:rtl/>
        </w:rPr>
        <w:t xml:space="preserve"> בטיפול התביעות. זה המצב הקיים כיו</w:t>
      </w:r>
      <w:r>
        <w:rPr>
          <w:rFonts w:hint="cs"/>
          <w:rtl/>
        </w:rPr>
        <w:t>ם</w:t>
      </w:r>
      <w:r w:rsidR="001407E6">
        <w:rPr>
          <w:rFonts w:hint="cs"/>
          <w:rtl/>
        </w:rPr>
        <w:t xml:space="preserve">. כולם </w:t>
      </w:r>
      <w:bookmarkStart w:id="1261" w:name="_ETM_Q1_4012534"/>
      <w:bookmarkEnd w:id="1261"/>
      <w:r w:rsidR="001407E6">
        <w:rPr>
          <w:rFonts w:hint="cs"/>
          <w:rtl/>
        </w:rPr>
        <w:t xml:space="preserve">פה הסכימו לפי מה שאני מבינה </w:t>
      </w:r>
      <w:r>
        <w:rPr>
          <w:rFonts w:hint="cs"/>
          <w:rtl/>
        </w:rPr>
        <w:t xml:space="preserve">שלגבי </w:t>
      </w:r>
      <w:bookmarkStart w:id="1262" w:name="_ETM_Q1_4017363"/>
      <w:bookmarkEnd w:id="1262"/>
      <w:r>
        <w:rPr>
          <w:rFonts w:hint="cs"/>
          <w:rtl/>
        </w:rPr>
        <w:t xml:space="preserve">תקיפת סוהר שכרגע </w:t>
      </w:r>
      <w:r w:rsidR="001407E6">
        <w:rPr>
          <w:rFonts w:hint="cs"/>
          <w:rtl/>
        </w:rPr>
        <w:t xml:space="preserve">משנה מיקום והופכת להיות </w:t>
      </w:r>
      <w:bookmarkStart w:id="1263" w:name="_ETM_Q1_4018197"/>
      <w:bookmarkEnd w:id="1263"/>
      <w:r w:rsidR="001407E6">
        <w:rPr>
          <w:rFonts w:hint="cs"/>
          <w:rtl/>
        </w:rPr>
        <w:t>עבירה נפרדת שמפנה לעבירות נגד שוטרים</w:t>
      </w:r>
      <w:r>
        <w:rPr>
          <w:rFonts w:hint="cs"/>
          <w:rtl/>
        </w:rPr>
        <w:t>,</w:t>
      </w:r>
      <w:r w:rsidR="001407E6">
        <w:rPr>
          <w:rFonts w:hint="cs"/>
          <w:rtl/>
        </w:rPr>
        <w:t xml:space="preserve"> </w:t>
      </w:r>
      <w:r>
        <w:rPr>
          <w:rFonts w:hint="cs"/>
          <w:rtl/>
        </w:rPr>
        <w:t>ש</w:t>
      </w:r>
      <w:r w:rsidR="001407E6">
        <w:rPr>
          <w:rFonts w:hint="cs"/>
          <w:rtl/>
        </w:rPr>
        <w:t xml:space="preserve">העבירה הזו גם תטופל </w:t>
      </w:r>
      <w:bookmarkStart w:id="1264" w:name="_ETM_Q1_4026972"/>
      <w:bookmarkEnd w:id="1264"/>
      <w:r w:rsidR="001407E6">
        <w:rPr>
          <w:rFonts w:hint="cs"/>
          <w:rtl/>
        </w:rPr>
        <w:t>כמ</w:t>
      </w:r>
      <w:r>
        <w:rPr>
          <w:rFonts w:hint="cs"/>
          <w:rtl/>
        </w:rPr>
        <w:t>כ</w:t>
      </w:r>
      <w:r w:rsidR="001407E6">
        <w:rPr>
          <w:rFonts w:hint="cs"/>
          <w:rtl/>
        </w:rPr>
        <w:t xml:space="preserve">לול על ידי התביעות. האופן שבו נעשה זאת </w:t>
      </w:r>
      <w:r w:rsidR="001407E6">
        <w:rPr>
          <w:rtl/>
        </w:rPr>
        <w:t>–</w:t>
      </w:r>
      <w:r w:rsidR="001407E6">
        <w:rPr>
          <w:rFonts w:hint="cs"/>
          <w:rtl/>
        </w:rPr>
        <w:t xml:space="preserve"> </w:t>
      </w:r>
      <w:r>
        <w:rPr>
          <w:rFonts w:hint="cs"/>
          <w:rtl/>
        </w:rPr>
        <w:t xml:space="preserve">לתקן את התוספת </w:t>
      </w:r>
      <w:proofErr w:type="spellStart"/>
      <w:r>
        <w:rPr>
          <w:rFonts w:hint="cs"/>
          <w:rtl/>
        </w:rPr>
        <w:t>לחסד"פ</w:t>
      </w:r>
      <w:proofErr w:type="spellEnd"/>
      <w:r>
        <w:rPr>
          <w:rFonts w:hint="cs"/>
          <w:rtl/>
        </w:rPr>
        <w:t xml:space="preserve"> שקובעת </w:t>
      </w:r>
      <w:r w:rsidR="001407E6">
        <w:rPr>
          <w:rFonts w:hint="cs"/>
          <w:rtl/>
        </w:rPr>
        <w:t xml:space="preserve">עבירות </w:t>
      </w:r>
      <w:bookmarkStart w:id="1265" w:name="_ETM_Q1_4033142"/>
      <w:bookmarkEnd w:id="1265"/>
      <w:r w:rsidR="001407E6">
        <w:rPr>
          <w:rFonts w:hint="cs"/>
          <w:rtl/>
        </w:rPr>
        <w:t xml:space="preserve">פשע בטיפול התביעות ונוסיף לשם את העבירות מסוג פשע שנכללות </w:t>
      </w:r>
      <w:bookmarkStart w:id="1266" w:name="_ETM_Q1_4040608"/>
      <w:bookmarkEnd w:id="1266"/>
      <w:r>
        <w:rPr>
          <w:rFonts w:hint="cs"/>
          <w:rtl/>
        </w:rPr>
        <w:t>במסגרת התיקו</w:t>
      </w:r>
      <w:r w:rsidR="001407E6">
        <w:rPr>
          <w:rFonts w:hint="cs"/>
          <w:rtl/>
        </w:rPr>
        <w:t>ן</w:t>
      </w:r>
      <w:r>
        <w:rPr>
          <w:rFonts w:hint="cs"/>
          <w:rtl/>
        </w:rPr>
        <w:t xml:space="preserve"> </w:t>
      </w:r>
      <w:r w:rsidR="001407E6">
        <w:rPr>
          <w:rFonts w:hint="cs"/>
          <w:rtl/>
        </w:rPr>
        <w:t>הזה. על זה ההסכמה.</w:t>
      </w:r>
    </w:p>
    <w:p w:rsidR="001407E6" w:rsidRDefault="001407E6" w:rsidP="001407E6">
      <w:pPr>
        <w:rPr>
          <w:rtl/>
        </w:rPr>
      </w:pPr>
      <w:bookmarkStart w:id="1267" w:name="_ETM_Q1_4047002"/>
      <w:bookmarkStart w:id="1268" w:name="_ETM_Q1_4047052"/>
      <w:bookmarkStart w:id="1269" w:name="_ETM_Q1_4048865"/>
      <w:bookmarkEnd w:id="1267"/>
      <w:bookmarkEnd w:id="1268"/>
      <w:bookmarkEnd w:id="1269"/>
    </w:p>
    <w:p w:rsidR="001407E6" w:rsidRDefault="001407E6" w:rsidP="001407E6">
      <w:pPr>
        <w:pStyle w:val="af9"/>
        <w:keepNext/>
        <w:rPr>
          <w:rtl/>
        </w:rPr>
      </w:pPr>
      <w:bookmarkStart w:id="1270" w:name="ET_guest_896399_140"/>
      <w:r w:rsidRPr="001407E6">
        <w:rPr>
          <w:rStyle w:val="TagStyle"/>
          <w:rtl/>
        </w:rPr>
        <w:t xml:space="preserve"> &lt;&lt; אורח &gt;&gt; </w:t>
      </w:r>
      <w:r>
        <w:rPr>
          <w:rtl/>
        </w:rPr>
        <w:t xml:space="preserve">עירן </w:t>
      </w:r>
      <w:proofErr w:type="spellStart"/>
      <w:r>
        <w:rPr>
          <w:rtl/>
        </w:rPr>
        <w:t>נהון</w:t>
      </w:r>
      <w:proofErr w:type="spellEnd"/>
      <w:r>
        <w:rPr>
          <w:rtl/>
        </w:rPr>
        <w:t>:</w:t>
      </w:r>
      <w:r w:rsidRPr="001407E6">
        <w:rPr>
          <w:rStyle w:val="TagStyle"/>
          <w:rtl/>
        </w:rPr>
        <w:t xml:space="preserve"> &lt;&lt; אורח &gt;&gt;</w:t>
      </w:r>
      <w:r>
        <w:rPr>
          <w:rtl/>
        </w:rPr>
        <w:t xml:space="preserve">   </w:t>
      </w:r>
      <w:bookmarkEnd w:id="1270"/>
    </w:p>
    <w:p w:rsidR="001407E6" w:rsidRDefault="001407E6" w:rsidP="001407E6">
      <w:pPr>
        <w:pStyle w:val="KeepWithNext"/>
        <w:rPr>
          <w:rtl/>
        </w:rPr>
      </w:pPr>
    </w:p>
    <w:p w:rsidR="001407E6" w:rsidRDefault="00D77DD9" w:rsidP="001407E6">
      <w:pPr>
        <w:rPr>
          <w:rtl/>
        </w:rPr>
      </w:pPr>
      <w:bookmarkStart w:id="1271" w:name="_ETM_Q1_4049235"/>
      <w:bookmarkStart w:id="1272" w:name="_ETM_Q1_4049275"/>
      <w:bookmarkEnd w:id="1271"/>
      <w:bookmarkEnd w:id="1272"/>
      <w:r>
        <w:rPr>
          <w:rFonts w:hint="cs"/>
          <w:rtl/>
        </w:rPr>
        <w:t>נאמר פה שמקוב</w:t>
      </w:r>
      <w:r w:rsidR="001407E6">
        <w:rPr>
          <w:rFonts w:hint="cs"/>
          <w:rtl/>
        </w:rPr>
        <w:t xml:space="preserve">ל על ידי </w:t>
      </w:r>
      <w:bookmarkStart w:id="1273" w:name="_ETM_Q1_4054427"/>
      <w:bookmarkEnd w:id="1273"/>
      <w:r w:rsidR="001407E6">
        <w:rPr>
          <w:rFonts w:hint="cs"/>
          <w:rtl/>
        </w:rPr>
        <w:t>המציע.</w:t>
      </w:r>
    </w:p>
    <w:p w:rsidR="001407E6" w:rsidRDefault="001407E6" w:rsidP="001407E6">
      <w:pPr>
        <w:rPr>
          <w:rtl/>
        </w:rPr>
      </w:pPr>
      <w:bookmarkStart w:id="1274" w:name="_ETM_Q1_4057354"/>
      <w:bookmarkStart w:id="1275" w:name="_ETM_Q1_4057409"/>
      <w:bookmarkStart w:id="1276" w:name="_ETM_Q1_4058809"/>
      <w:bookmarkEnd w:id="1274"/>
      <w:bookmarkEnd w:id="1275"/>
      <w:bookmarkEnd w:id="1276"/>
    </w:p>
    <w:p w:rsidR="001407E6" w:rsidRDefault="001407E6" w:rsidP="001407E6">
      <w:pPr>
        <w:pStyle w:val="af9"/>
        <w:keepNext/>
        <w:rPr>
          <w:rtl/>
        </w:rPr>
      </w:pPr>
      <w:bookmarkStart w:id="1277" w:name="ET_guest_635381_141"/>
      <w:r w:rsidRPr="001407E6">
        <w:rPr>
          <w:rStyle w:val="TagStyle"/>
          <w:rtl/>
        </w:rPr>
        <w:t xml:space="preserve"> &lt;&lt; אורח &gt;&gt; </w:t>
      </w:r>
      <w:r>
        <w:rPr>
          <w:rtl/>
        </w:rPr>
        <w:t>לילך וגנר:</w:t>
      </w:r>
      <w:r w:rsidRPr="001407E6">
        <w:rPr>
          <w:rStyle w:val="TagStyle"/>
          <w:rtl/>
        </w:rPr>
        <w:t xml:space="preserve"> &lt;&lt; אורח &gt;&gt;</w:t>
      </w:r>
      <w:r>
        <w:rPr>
          <w:rtl/>
        </w:rPr>
        <w:t xml:space="preserve">   </w:t>
      </w:r>
      <w:bookmarkEnd w:id="1277"/>
    </w:p>
    <w:p w:rsidR="001407E6" w:rsidRDefault="001407E6" w:rsidP="001407E6">
      <w:pPr>
        <w:pStyle w:val="KeepWithNext"/>
        <w:rPr>
          <w:rtl/>
        </w:rPr>
      </w:pPr>
    </w:p>
    <w:p w:rsidR="001407E6" w:rsidRDefault="001407E6" w:rsidP="001407E6">
      <w:pPr>
        <w:rPr>
          <w:rtl/>
        </w:rPr>
      </w:pPr>
      <w:bookmarkStart w:id="1278" w:name="_ETM_Q1_4059219"/>
      <w:bookmarkStart w:id="1279" w:name="_ETM_Q1_4059269"/>
      <w:bookmarkEnd w:id="1278"/>
      <w:bookmarkEnd w:id="1279"/>
      <w:r>
        <w:rPr>
          <w:rFonts w:hint="cs"/>
          <w:rtl/>
        </w:rPr>
        <w:t>לא נוגעים בתקיפות שוטר.</w:t>
      </w:r>
      <w:r w:rsidR="00D77DD9">
        <w:rPr>
          <w:rFonts w:hint="cs"/>
          <w:rtl/>
        </w:rPr>
        <w:t xml:space="preserve"> </w:t>
      </w:r>
      <w:bookmarkStart w:id="1280" w:name="_ETM_Q1_4063606"/>
      <w:bookmarkEnd w:id="1280"/>
      <w:r w:rsidR="00D77DD9">
        <w:rPr>
          <w:rFonts w:hint="cs"/>
          <w:rtl/>
        </w:rPr>
        <w:t>רק העבירה הייחודית הזאת.</w:t>
      </w:r>
    </w:p>
    <w:p w:rsidR="001407E6" w:rsidRDefault="001407E6" w:rsidP="001407E6">
      <w:pPr>
        <w:rPr>
          <w:rtl/>
        </w:rPr>
      </w:pPr>
      <w:bookmarkStart w:id="1281" w:name="_ETM_Q1_4063830"/>
      <w:bookmarkStart w:id="1282" w:name="_ETM_Q1_4063890"/>
      <w:bookmarkEnd w:id="1281"/>
      <w:bookmarkEnd w:id="1282"/>
    </w:p>
    <w:p w:rsidR="001407E6" w:rsidRDefault="001407E6" w:rsidP="00D77DD9">
      <w:pPr>
        <w:ind w:firstLine="0"/>
        <w:rPr>
          <w:u w:val="single"/>
          <w:rtl/>
        </w:rPr>
      </w:pPr>
      <w:bookmarkStart w:id="1283" w:name="_ETM_Q1_4068872"/>
      <w:bookmarkStart w:id="1284" w:name="_ETM_Q1_4068927"/>
      <w:bookmarkEnd w:id="1283"/>
      <w:bookmarkEnd w:id="1284"/>
      <w:r>
        <w:rPr>
          <w:rFonts w:hint="cs"/>
          <w:u w:val="single"/>
          <w:rtl/>
        </w:rPr>
        <w:t>דוד בבלי:</w:t>
      </w:r>
    </w:p>
    <w:p w:rsidR="001407E6" w:rsidRDefault="001407E6" w:rsidP="001407E6">
      <w:pPr>
        <w:rPr>
          <w:u w:val="single"/>
          <w:rtl/>
        </w:rPr>
      </w:pPr>
      <w:bookmarkStart w:id="1285" w:name="_ETM_Q1_4080495"/>
      <w:bookmarkStart w:id="1286" w:name="_ETM_Q1_4080555"/>
      <w:bookmarkEnd w:id="1285"/>
      <w:bookmarkEnd w:id="1286"/>
    </w:p>
    <w:p w:rsidR="001407E6" w:rsidRDefault="00D77DD9" w:rsidP="00D77DD9">
      <w:pPr>
        <w:rPr>
          <w:rtl/>
        </w:rPr>
      </w:pPr>
      <w:bookmarkStart w:id="1287" w:name="_ETM_Q1_4080625"/>
      <w:bookmarkStart w:id="1288" w:name="_ETM_Q1_4080685"/>
      <w:bookmarkEnd w:id="1287"/>
      <w:bookmarkEnd w:id="1288"/>
      <w:r>
        <w:rPr>
          <w:rFonts w:hint="cs"/>
          <w:rtl/>
        </w:rPr>
        <w:t xml:space="preserve">יועץ השר לביטחון לאומי, בדקתי עם חבר הכנסת צביקה פוגל וזה </w:t>
      </w:r>
      <w:r w:rsidR="001407E6">
        <w:rPr>
          <w:rFonts w:hint="cs"/>
          <w:rtl/>
        </w:rPr>
        <w:t>מקובל</w:t>
      </w:r>
      <w:r>
        <w:rPr>
          <w:rFonts w:hint="cs"/>
          <w:rtl/>
        </w:rPr>
        <w:t xml:space="preserve"> עליו</w:t>
      </w:r>
      <w:r w:rsidR="001407E6">
        <w:rPr>
          <w:rFonts w:hint="cs"/>
          <w:rtl/>
        </w:rPr>
        <w:t>.</w:t>
      </w:r>
      <w:r>
        <w:rPr>
          <w:rFonts w:hint="cs"/>
          <w:rtl/>
        </w:rPr>
        <w:t xml:space="preserve"> </w:t>
      </w:r>
    </w:p>
    <w:p w:rsidR="001407E6" w:rsidRDefault="001407E6" w:rsidP="001407E6">
      <w:pPr>
        <w:rPr>
          <w:rtl/>
        </w:rPr>
      </w:pPr>
      <w:bookmarkStart w:id="1289" w:name="_ETM_Q1_4085185"/>
      <w:bookmarkStart w:id="1290" w:name="_ETM_Q1_4085230"/>
      <w:bookmarkStart w:id="1291" w:name="_ETM_Q1_4086120"/>
      <w:bookmarkEnd w:id="1289"/>
      <w:bookmarkEnd w:id="1290"/>
      <w:bookmarkEnd w:id="1291"/>
    </w:p>
    <w:p w:rsidR="001407E6" w:rsidRDefault="001407E6" w:rsidP="001407E6">
      <w:pPr>
        <w:pStyle w:val="a4"/>
        <w:keepNext/>
        <w:rPr>
          <w:rtl/>
        </w:rPr>
      </w:pPr>
      <w:bookmarkStart w:id="1292" w:name="ET_speaker_טליה_גמאל_142"/>
      <w:r w:rsidRPr="001407E6">
        <w:rPr>
          <w:rStyle w:val="TagStyle"/>
          <w:rtl/>
        </w:rPr>
        <w:t xml:space="preserve"> &lt;&lt; דובר &gt;&gt; </w:t>
      </w:r>
      <w:r>
        <w:rPr>
          <w:rtl/>
        </w:rPr>
        <w:t>טליה ג'מאל:</w:t>
      </w:r>
      <w:r w:rsidRPr="001407E6">
        <w:rPr>
          <w:rStyle w:val="TagStyle"/>
          <w:rtl/>
        </w:rPr>
        <w:t xml:space="preserve"> &lt;&lt; דובר &gt;&gt;</w:t>
      </w:r>
      <w:r>
        <w:rPr>
          <w:rtl/>
        </w:rPr>
        <w:t xml:space="preserve">   </w:t>
      </w:r>
      <w:bookmarkEnd w:id="1292"/>
    </w:p>
    <w:p w:rsidR="001407E6" w:rsidRDefault="001407E6" w:rsidP="001407E6">
      <w:pPr>
        <w:pStyle w:val="KeepWithNext"/>
        <w:rPr>
          <w:rtl/>
        </w:rPr>
      </w:pPr>
    </w:p>
    <w:p w:rsidR="001407E6" w:rsidRDefault="00D77DD9" w:rsidP="001407E6">
      <w:pPr>
        <w:rPr>
          <w:rtl/>
        </w:rPr>
      </w:pPr>
      <w:bookmarkStart w:id="1293" w:name="_ETM_Q1_4086505"/>
      <w:bookmarkStart w:id="1294" w:name="_ETM_Q1_4086555"/>
      <w:bookmarkEnd w:id="1293"/>
      <w:bookmarkEnd w:id="1294"/>
      <w:r>
        <w:rPr>
          <w:rFonts w:hint="cs"/>
          <w:rtl/>
        </w:rPr>
        <w:t xml:space="preserve">בסדר. </w:t>
      </w:r>
      <w:bookmarkStart w:id="1295" w:name="_ETM_Q1_4077469"/>
      <w:bookmarkEnd w:id="1295"/>
      <w:r>
        <w:rPr>
          <w:rFonts w:hint="cs"/>
          <w:rtl/>
        </w:rPr>
        <w:t xml:space="preserve">נעבור אחרי זה על הנוסח. </w:t>
      </w:r>
      <w:r w:rsidR="001407E6">
        <w:rPr>
          <w:rFonts w:hint="cs"/>
          <w:rtl/>
        </w:rPr>
        <w:t xml:space="preserve">נעשה את זה בכפוף לנוסח. </w:t>
      </w:r>
      <w:bookmarkStart w:id="1296" w:name="_ETM_Q1_4087587"/>
      <w:bookmarkEnd w:id="1296"/>
    </w:p>
    <w:p w:rsidR="00D77DD9" w:rsidRDefault="00D77DD9" w:rsidP="001407E6">
      <w:pPr>
        <w:rPr>
          <w:rtl/>
        </w:rPr>
      </w:pPr>
      <w:bookmarkStart w:id="1297" w:name="_ETM_Q1_4087637"/>
      <w:bookmarkStart w:id="1298" w:name="_ETM_Q1_4085120"/>
      <w:bookmarkEnd w:id="1297"/>
      <w:bookmarkEnd w:id="1298"/>
    </w:p>
    <w:p w:rsidR="00D77DD9" w:rsidRDefault="00D77DD9" w:rsidP="00D77DD9">
      <w:pPr>
        <w:pStyle w:val="af9"/>
        <w:keepNext/>
        <w:rPr>
          <w:rtl/>
        </w:rPr>
      </w:pPr>
      <w:bookmarkStart w:id="1299" w:name="ET_guest_635381_161"/>
      <w:r w:rsidRPr="00D77DD9">
        <w:rPr>
          <w:rStyle w:val="TagStyle"/>
          <w:rtl/>
        </w:rPr>
        <w:t xml:space="preserve"> &lt;&lt; אורח &gt;&gt; </w:t>
      </w:r>
      <w:r>
        <w:rPr>
          <w:rtl/>
        </w:rPr>
        <w:t>לילך וגנר:</w:t>
      </w:r>
      <w:r w:rsidRPr="00D77DD9">
        <w:rPr>
          <w:rStyle w:val="TagStyle"/>
          <w:rtl/>
        </w:rPr>
        <w:t xml:space="preserve"> &lt;&lt; אורח &gt;&gt;</w:t>
      </w:r>
      <w:r>
        <w:rPr>
          <w:rtl/>
        </w:rPr>
        <w:t xml:space="preserve">   </w:t>
      </w:r>
      <w:bookmarkEnd w:id="1299"/>
    </w:p>
    <w:p w:rsidR="00D77DD9" w:rsidRDefault="00D77DD9" w:rsidP="00D77DD9">
      <w:pPr>
        <w:pStyle w:val="KeepWithNext"/>
        <w:rPr>
          <w:rtl/>
        </w:rPr>
      </w:pPr>
    </w:p>
    <w:p w:rsidR="00D77DD9" w:rsidRPr="00D77DD9" w:rsidRDefault="00D77DD9" w:rsidP="00D77DD9">
      <w:pPr>
        <w:rPr>
          <w:rtl/>
        </w:rPr>
      </w:pPr>
      <w:bookmarkStart w:id="1300" w:name="_ETM_Q1_4085818"/>
      <w:bookmarkStart w:id="1301" w:name="_ETM_Q1_4085876"/>
      <w:bookmarkEnd w:id="1300"/>
      <w:bookmarkEnd w:id="1301"/>
      <w:r>
        <w:rPr>
          <w:rFonts w:hint="cs"/>
          <w:rtl/>
        </w:rPr>
        <w:t xml:space="preserve">הסמיכו אותנו לנסח </w:t>
      </w:r>
      <w:bookmarkStart w:id="1302" w:name="_ETM_Q1_4087422"/>
      <w:bookmarkEnd w:id="1302"/>
      <w:r>
        <w:rPr>
          <w:rFonts w:hint="cs"/>
          <w:rtl/>
        </w:rPr>
        <w:t xml:space="preserve">את זה כמו שצריך בתוספת </w:t>
      </w:r>
      <w:proofErr w:type="spellStart"/>
      <w:r>
        <w:rPr>
          <w:rFonts w:hint="cs"/>
          <w:rtl/>
        </w:rPr>
        <w:t>לחסד"פ</w:t>
      </w:r>
      <w:proofErr w:type="spellEnd"/>
      <w:r>
        <w:rPr>
          <w:rFonts w:hint="cs"/>
          <w:rtl/>
        </w:rPr>
        <w:t xml:space="preserve"> בקפידה.</w:t>
      </w:r>
    </w:p>
    <w:p w:rsidR="001407E6" w:rsidRDefault="001407E6" w:rsidP="001407E6">
      <w:pPr>
        <w:rPr>
          <w:rtl/>
        </w:rPr>
      </w:pPr>
      <w:bookmarkStart w:id="1303" w:name="_ETM_Q1_4095842"/>
      <w:bookmarkStart w:id="1304" w:name="_ETM_Q1_4095907"/>
      <w:bookmarkEnd w:id="1303"/>
      <w:bookmarkEnd w:id="1304"/>
    </w:p>
    <w:p w:rsidR="001407E6" w:rsidRDefault="001407E6" w:rsidP="001407E6">
      <w:pPr>
        <w:pStyle w:val="af6"/>
        <w:keepNext/>
        <w:rPr>
          <w:rtl/>
        </w:rPr>
      </w:pPr>
      <w:bookmarkStart w:id="1305" w:name="ET_yor_6353_143"/>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05"/>
    </w:p>
    <w:p w:rsidR="001407E6" w:rsidRDefault="001407E6" w:rsidP="001407E6">
      <w:pPr>
        <w:pStyle w:val="KeepWithNext"/>
        <w:rPr>
          <w:rtl/>
        </w:rPr>
      </w:pPr>
    </w:p>
    <w:p w:rsidR="001407E6" w:rsidRDefault="001407E6" w:rsidP="001407E6">
      <w:pPr>
        <w:rPr>
          <w:rtl/>
        </w:rPr>
      </w:pPr>
      <w:bookmarkStart w:id="1306" w:name="_ETM_Q1_4096496"/>
      <w:bookmarkEnd w:id="1306"/>
      <w:r>
        <w:rPr>
          <w:rFonts w:hint="cs"/>
          <w:rtl/>
        </w:rPr>
        <w:t xml:space="preserve">יש </w:t>
      </w:r>
      <w:bookmarkStart w:id="1307" w:name="_ETM_Q1_4097016"/>
      <w:bookmarkEnd w:id="1307"/>
      <w:r>
        <w:rPr>
          <w:rFonts w:hint="cs"/>
          <w:rtl/>
        </w:rPr>
        <w:t>לכם תשובה על האירוע הספציפי שדיברנו פה?</w:t>
      </w:r>
    </w:p>
    <w:p w:rsidR="001407E6" w:rsidRDefault="001407E6" w:rsidP="001407E6">
      <w:pPr>
        <w:rPr>
          <w:rtl/>
        </w:rPr>
      </w:pPr>
      <w:bookmarkStart w:id="1308" w:name="_ETM_Q1_4103382"/>
      <w:bookmarkStart w:id="1309" w:name="_ETM_Q1_4103457"/>
      <w:bookmarkStart w:id="1310" w:name="_ETM_Q1_4104431"/>
      <w:bookmarkEnd w:id="1308"/>
      <w:bookmarkEnd w:id="1309"/>
      <w:bookmarkEnd w:id="1310"/>
    </w:p>
    <w:p w:rsidR="001407E6" w:rsidRDefault="001407E6" w:rsidP="001407E6">
      <w:pPr>
        <w:pStyle w:val="af9"/>
        <w:keepNext/>
        <w:rPr>
          <w:rtl/>
        </w:rPr>
      </w:pPr>
      <w:bookmarkStart w:id="1311" w:name="ET_guest_896399_144"/>
      <w:r w:rsidRPr="001407E6">
        <w:rPr>
          <w:rStyle w:val="TagStyle"/>
          <w:rtl/>
        </w:rPr>
        <w:t xml:space="preserve"> &lt;&lt; אורח &gt;&gt; </w:t>
      </w:r>
      <w:r>
        <w:rPr>
          <w:rtl/>
        </w:rPr>
        <w:t xml:space="preserve">עירן </w:t>
      </w:r>
      <w:proofErr w:type="spellStart"/>
      <w:r>
        <w:rPr>
          <w:rtl/>
        </w:rPr>
        <w:t>נהון</w:t>
      </w:r>
      <w:proofErr w:type="spellEnd"/>
      <w:r>
        <w:rPr>
          <w:rtl/>
        </w:rPr>
        <w:t>:</w:t>
      </w:r>
      <w:r w:rsidRPr="001407E6">
        <w:rPr>
          <w:rStyle w:val="TagStyle"/>
          <w:rtl/>
        </w:rPr>
        <w:t xml:space="preserve"> &lt;&lt; אורח &gt;&gt;</w:t>
      </w:r>
      <w:r>
        <w:rPr>
          <w:rtl/>
        </w:rPr>
        <w:t xml:space="preserve">   </w:t>
      </w:r>
      <w:bookmarkEnd w:id="1311"/>
    </w:p>
    <w:p w:rsidR="001407E6" w:rsidRDefault="001407E6" w:rsidP="001407E6">
      <w:pPr>
        <w:pStyle w:val="KeepWithNext"/>
        <w:rPr>
          <w:rtl/>
        </w:rPr>
      </w:pPr>
    </w:p>
    <w:p w:rsidR="001407E6" w:rsidRDefault="001407E6" w:rsidP="001407E6">
      <w:pPr>
        <w:rPr>
          <w:rtl/>
        </w:rPr>
      </w:pPr>
      <w:bookmarkStart w:id="1312" w:name="_ETM_Q1_4104899"/>
      <w:bookmarkStart w:id="1313" w:name="_ETM_Q1_4104944"/>
      <w:bookmarkEnd w:id="1312"/>
      <w:bookmarkEnd w:id="1313"/>
      <w:r>
        <w:rPr>
          <w:rFonts w:hint="cs"/>
          <w:rtl/>
        </w:rPr>
        <w:t>ממה שראינו במערכות שלנו</w:t>
      </w:r>
      <w:r w:rsidR="00D77DD9">
        <w:rPr>
          <w:rFonts w:hint="cs"/>
          <w:rtl/>
        </w:rPr>
        <w:t>,</w:t>
      </w:r>
      <w:r>
        <w:rPr>
          <w:rFonts w:hint="cs"/>
          <w:rtl/>
        </w:rPr>
        <w:t xml:space="preserve"> </w:t>
      </w:r>
      <w:bookmarkStart w:id="1314" w:name="_ETM_Q1_4107354"/>
      <w:bookmarkEnd w:id="1314"/>
      <w:r>
        <w:rPr>
          <w:rFonts w:hint="cs"/>
          <w:rtl/>
        </w:rPr>
        <w:t xml:space="preserve">היה מדובר </w:t>
      </w:r>
      <w:r w:rsidR="00D77DD9">
        <w:rPr>
          <w:rFonts w:hint="cs"/>
          <w:rtl/>
        </w:rPr>
        <w:t xml:space="preserve">שם </w:t>
      </w:r>
      <w:r>
        <w:rPr>
          <w:rFonts w:hint="cs"/>
          <w:rtl/>
        </w:rPr>
        <w:t xml:space="preserve">על כמה </w:t>
      </w:r>
      <w:r w:rsidR="00D77DD9">
        <w:rPr>
          <w:rFonts w:hint="cs"/>
          <w:rtl/>
        </w:rPr>
        <w:t xml:space="preserve">הארכות </w:t>
      </w:r>
      <w:r>
        <w:rPr>
          <w:rFonts w:hint="cs"/>
          <w:rtl/>
        </w:rPr>
        <w:t xml:space="preserve">של מעצר ימים. אחרי הארכת מעצר </w:t>
      </w:r>
      <w:bookmarkStart w:id="1315" w:name="_ETM_Q1_4113437"/>
      <w:bookmarkEnd w:id="1315"/>
      <w:r>
        <w:rPr>
          <w:rFonts w:hint="cs"/>
          <w:rtl/>
        </w:rPr>
        <w:t xml:space="preserve">ימים האחרונה </w:t>
      </w:r>
      <w:r w:rsidR="00D77DD9">
        <w:rPr>
          <w:rFonts w:hint="cs"/>
          <w:rtl/>
        </w:rPr>
        <w:t xml:space="preserve">הם </w:t>
      </w:r>
      <w:r>
        <w:rPr>
          <w:rFonts w:hint="cs"/>
          <w:rtl/>
        </w:rPr>
        <w:t xml:space="preserve">שוחררו, </w:t>
      </w:r>
      <w:r w:rsidR="00D77DD9">
        <w:rPr>
          <w:rFonts w:hint="cs"/>
          <w:rtl/>
        </w:rPr>
        <w:t xml:space="preserve">כי </w:t>
      </w:r>
      <w:bookmarkStart w:id="1316" w:name="_ETM_Q1_4117789"/>
      <w:bookmarkEnd w:id="1316"/>
      <w:r>
        <w:rPr>
          <w:rFonts w:hint="cs"/>
          <w:rtl/>
        </w:rPr>
        <w:t xml:space="preserve">ככל הנראה לא על ידי שופט אלא </w:t>
      </w:r>
      <w:bookmarkStart w:id="1317" w:name="_ETM_Q1_4119857"/>
      <w:bookmarkEnd w:id="1317"/>
      <w:r>
        <w:rPr>
          <w:rFonts w:hint="cs"/>
          <w:rtl/>
        </w:rPr>
        <w:t xml:space="preserve">על ידי קצין משטרה וללא ערבות. </w:t>
      </w:r>
      <w:r w:rsidR="00D77DD9">
        <w:rPr>
          <w:rFonts w:hint="cs"/>
          <w:rtl/>
        </w:rPr>
        <w:t xml:space="preserve">הם </w:t>
      </w:r>
      <w:r>
        <w:rPr>
          <w:rFonts w:hint="cs"/>
          <w:rtl/>
        </w:rPr>
        <w:t xml:space="preserve">שוחררו </w:t>
      </w:r>
      <w:r w:rsidR="00D77DD9">
        <w:rPr>
          <w:rFonts w:hint="cs"/>
          <w:rtl/>
        </w:rPr>
        <w:t xml:space="preserve">לבית הסוהר </w:t>
      </w:r>
      <w:r>
        <w:rPr>
          <w:rFonts w:hint="cs"/>
          <w:rtl/>
        </w:rPr>
        <w:t xml:space="preserve">להמשך התיק העיקרי </w:t>
      </w:r>
      <w:bookmarkStart w:id="1318" w:name="_ETM_Q1_4126264"/>
      <w:bookmarkEnd w:id="1318"/>
      <w:r>
        <w:rPr>
          <w:rFonts w:hint="cs"/>
          <w:rtl/>
        </w:rPr>
        <w:t xml:space="preserve">שלהם. </w:t>
      </w:r>
    </w:p>
    <w:p w:rsidR="001407E6" w:rsidRDefault="001407E6" w:rsidP="001407E6">
      <w:pPr>
        <w:rPr>
          <w:rtl/>
        </w:rPr>
      </w:pPr>
      <w:bookmarkStart w:id="1319" w:name="_ETM_Q1_4129843"/>
      <w:bookmarkStart w:id="1320" w:name="_ETM_Q1_4129903"/>
      <w:bookmarkEnd w:id="1319"/>
      <w:bookmarkEnd w:id="1320"/>
    </w:p>
    <w:p w:rsidR="001407E6" w:rsidRDefault="001407E6" w:rsidP="001407E6">
      <w:pPr>
        <w:pStyle w:val="af6"/>
        <w:keepNext/>
        <w:rPr>
          <w:rtl/>
        </w:rPr>
      </w:pPr>
      <w:bookmarkStart w:id="1321" w:name="ET_yor_6353_145"/>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21"/>
    </w:p>
    <w:p w:rsidR="001407E6" w:rsidRDefault="001407E6" w:rsidP="001407E6">
      <w:pPr>
        <w:pStyle w:val="KeepWithNext"/>
        <w:rPr>
          <w:rtl/>
        </w:rPr>
      </w:pPr>
    </w:p>
    <w:p w:rsidR="001407E6" w:rsidRDefault="00D77DD9" w:rsidP="001407E6">
      <w:pPr>
        <w:rPr>
          <w:rtl/>
        </w:rPr>
      </w:pPr>
      <w:bookmarkStart w:id="1322" w:name="_ETM_Q1_4130413"/>
      <w:bookmarkEnd w:id="1322"/>
      <w:r>
        <w:rPr>
          <w:rFonts w:hint="cs"/>
          <w:rtl/>
        </w:rPr>
        <w:t xml:space="preserve">כלומר </w:t>
      </w:r>
      <w:r w:rsidR="001407E6">
        <w:rPr>
          <w:rFonts w:hint="cs"/>
          <w:rtl/>
        </w:rPr>
        <w:t>עברו ממעצר למאסר?</w:t>
      </w:r>
    </w:p>
    <w:p w:rsidR="001407E6" w:rsidRDefault="001407E6" w:rsidP="001407E6">
      <w:pPr>
        <w:rPr>
          <w:rtl/>
        </w:rPr>
      </w:pPr>
      <w:bookmarkStart w:id="1323" w:name="_ETM_Q1_4133217"/>
      <w:bookmarkStart w:id="1324" w:name="_ETM_Q1_4133295"/>
      <w:bookmarkEnd w:id="1323"/>
      <w:bookmarkEnd w:id="1324"/>
    </w:p>
    <w:p w:rsidR="001407E6" w:rsidRDefault="001407E6" w:rsidP="001407E6">
      <w:pPr>
        <w:pStyle w:val="-"/>
        <w:keepNext/>
        <w:rPr>
          <w:rtl/>
        </w:rPr>
      </w:pPr>
      <w:bookmarkStart w:id="1325" w:name="ET_speakercontinue_896399_146"/>
      <w:r w:rsidRPr="001407E6">
        <w:rPr>
          <w:rStyle w:val="TagStyle"/>
          <w:rtl/>
        </w:rPr>
        <w:t xml:space="preserve"> &lt;&lt; </w:t>
      </w:r>
      <w:proofErr w:type="spellStart"/>
      <w:r w:rsidRPr="001407E6">
        <w:rPr>
          <w:rStyle w:val="TagStyle"/>
          <w:rtl/>
        </w:rPr>
        <w:t>דובר_המשך</w:t>
      </w:r>
      <w:proofErr w:type="spellEnd"/>
      <w:r w:rsidRPr="001407E6">
        <w:rPr>
          <w:rStyle w:val="TagStyle"/>
          <w:rtl/>
        </w:rPr>
        <w:t xml:space="preserve"> &gt;&gt; </w:t>
      </w:r>
      <w:r>
        <w:rPr>
          <w:rtl/>
        </w:rPr>
        <w:t xml:space="preserve">עירן </w:t>
      </w:r>
      <w:proofErr w:type="spellStart"/>
      <w:r>
        <w:rPr>
          <w:rtl/>
        </w:rPr>
        <w:t>נהון</w:t>
      </w:r>
      <w:proofErr w:type="spellEnd"/>
      <w:r>
        <w:rPr>
          <w:rtl/>
        </w:rPr>
        <w:t>:</w:t>
      </w:r>
      <w:r w:rsidRPr="001407E6">
        <w:rPr>
          <w:rStyle w:val="TagStyle"/>
          <w:rtl/>
        </w:rPr>
        <w:t xml:space="preserve"> &lt;&lt; דובר_המשך &gt;&gt;</w:t>
      </w:r>
      <w:r>
        <w:rPr>
          <w:rtl/>
        </w:rPr>
        <w:t xml:space="preserve">   </w:t>
      </w:r>
      <w:bookmarkEnd w:id="1325"/>
    </w:p>
    <w:p w:rsidR="001407E6" w:rsidRDefault="001407E6" w:rsidP="001407E6">
      <w:pPr>
        <w:pStyle w:val="KeepWithNext"/>
        <w:rPr>
          <w:rtl/>
        </w:rPr>
      </w:pPr>
    </w:p>
    <w:p w:rsidR="001407E6" w:rsidRDefault="001407E6" w:rsidP="001407E6">
      <w:pPr>
        <w:rPr>
          <w:rtl/>
        </w:rPr>
      </w:pPr>
      <w:bookmarkStart w:id="1326" w:name="_ETM_Q1_4133738"/>
      <w:bookmarkEnd w:id="1326"/>
      <w:r>
        <w:rPr>
          <w:rFonts w:hint="cs"/>
          <w:rtl/>
        </w:rPr>
        <w:t>לא הוגש עד</w:t>
      </w:r>
      <w:r w:rsidR="00D77DD9">
        <w:rPr>
          <w:rFonts w:hint="cs"/>
          <w:rtl/>
        </w:rPr>
        <w:t>י</w:t>
      </w:r>
      <w:r>
        <w:rPr>
          <w:rFonts w:hint="cs"/>
          <w:rtl/>
        </w:rPr>
        <w:t xml:space="preserve">ין כתב אישום. אם היה </w:t>
      </w:r>
      <w:bookmarkStart w:id="1327" w:name="_ETM_Q1_4142572"/>
      <w:bookmarkEnd w:id="1327"/>
      <w:r>
        <w:rPr>
          <w:rFonts w:hint="cs"/>
          <w:rtl/>
        </w:rPr>
        <w:t>מוגש</w:t>
      </w:r>
      <w:r w:rsidR="00D77DD9">
        <w:rPr>
          <w:rFonts w:hint="cs"/>
          <w:rtl/>
        </w:rPr>
        <w:t>,</w:t>
      </w:r>
      <w:r>
        <w:rPr>
          <w:rFonts w:hint="cs"/>
          <w:rtl/>
        </w:rPr>
        <w:t xml:space="preserve"> היינו רואים אצלנו במערכות. אולי יוגש.</w:t>
      </w:r>
    </w:p>
    <w:p w:rsidR="001407E6" w:rsidRDefault="001407E6" w:rsidP="001407E6">
      <w:pPr>
        <w:rPr>
          <w:rtl/>
        </w:rPr>
      </w:pPr>
      <w:bookmarkStart w:id="1328" w:name="_ETM_Q1_4152355"/>
      <w:bookmarkStart w:id="1329" w:name="_ETM_Q1_4152428"/>
      <w:bookmarkEnd w:id="1328"/>
      <w:bookmarkEnd w:id="1329"/>
    </w:p>
    <w:p w:rsidR="001407E6" w:rsidRDefault="001407E6" w:rsidP="001407E6">
      <w:pPr>
        <w:pStyle w:val="af6"/>
        <w:keepNext/>
        <w:rPr>
          <w:rtl/>
        </w:rPr>
      </w:pPr>
      <w:bookmarkStart w:id="1330" w:name="ET_yor_6353_147"/>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30"/>
    </w:p>
    <w:p w:rsidR="001407E6" w:rsidRDefault="001407E6" w:rsidP="001407E6">
      <w:pPr>
        <w:pStyle w:val="KeepWithNext"/>
        <w:rPr>
          <w:rtl/>
        </w:rPr>
      </w:pPr>
    </w:p>
    <w:p w:rsidR="001407E6" w:rsidRDefault="001407E6" w:rsidP="001407E6">
      <w:pPr>
        <w:rPr>
          <w:rtl/>
        </w:rPr>
      </w:pPr>
      <w:bookmarkStart w:id="1331" w:name="_ETM_Q1_4153132"/>
      <w:bookmarkEnd w:id="1331"/>
      <w:r>
        <w:rPr>
          <w:rFonts w:hint="cs"/>
          <w:rtl/>
        </w:rPr>
        <w:t>מעני</w:t>
      </w:r>
      <w:r w:rsidR="00D77DD9">
        <w:rPr>
          <w:rFonts w:hint="cs"/>
          <w:rtl/>
        </w:rPr>
        <w:t>י</w:t>
      </w:r>
      <w:r>
        <w:rPr>
          <w:rFonts w:hint="cs"/>
          <w:rtl/>
        </w:rPr>
        <w:t xml:space="preserve">ן אותי </w:t>
      </w:r>
      <w:r>
        <w:rPr>
          <w:rtl/>
        </w:rPr>
        <w:t>–</w:t>
      </w:r>
      <w:r w:rsidR="00D77DD9">
        <w:rPr>
          <w:rFonts w:hint="cs"/>
          <w:rtl/>
        </w:rPr>
        <w:t xml:space="preserve"> </w:t>
      </w:r>
      <w:r>
        <w:rPr>
          <w:rFonts w:hint="cs"/>
          <w:rtl/>
        </w:rPr>
        <w:t xml:space="preserve">יש נוהל </w:t>
      </w:r>
      <w:bookmarkStart w:id="1332" w:name="_ETM_Q1_4155455"/>
      <w:bookmarkEnd w:id="1332"/>
      <w:r>
        <w:rPr>
          <w:rFonts w:hint="cs"/>
          <w:rtl/>
        </w:rPr>
        <w:t xml:space="preserve">שאומר שכתב אישום </w:t>
      </w:r>
      <w:r w:rsidR="00D77DD9">
        <w:rPr>
          <w:rFonts w:hint="cs"/>
          <w:rtl/>
        </w:rPr>
        <w:t>צ</w:t>
      </w:r>
      <w:r>
        <w:rPr>
          <w:rFonts w:hint="cs"/>
          <w:rtl/>
        </w:rPr>
        <w:t xml:space="preserve">ריך להיות </w:t>
      </w:r>
      <w:r w:rsidR="00D77DD9">
        <w:rPr>
          <w:rFonts w:hint="cs"/>
          <w:rtl/>
        </w:rPr>
        <w:t xml:space="preserve">מוגש </w:t>
      </w:r>
      <w:r>
        <w:rPr>
          <w:rFonts w:hint="cs"/>
          <w:rtl/>
        </w:rPr>
        <w:t>תוך איקס זמן מביצוע העבירה?</w:t>
      </w:r>
    </w:p>
    <w:p w:rsidR="001407E6" w:rsidRDefault="001407E6" w:rsidP="001407E6">
      <w:pPr>
        <w:rPr>
          <w:rtl/>
        </w:rPr>
      </w:pPr>
      <w:bookmarkStart w:id="1333" w:name="_ETM_Q1_4165568"/>
      <w:bookmarkStart w:id="1334" w:name="_ETM_Q1_4165653"/>
      <w:bookmarkStart w:id="1335" w:name="_ETM_Q1_4167061"/>
      <w:bookmarkEnd w:id="1333"/>
      <w:bookmarkEnd w:id="1334"/>
      <w:bookmarkEnd w:id="1335"/>
    </w:p>
    <w:p w:rsidR="001407E6" w:rsidRDefault="001407E6" w:rsidP="001407E6">
      <w:pPr>
        <w:pStyle w:val="af9"/>
        <w:keepNext/>
        <w:rPr>
          <w:rtl/>
        </w:rPr>
      </w:pPr>
      <w:bookmarkStart w:id="1336" w:name="ET_guest_882327_148"/>
      <w:r w:rsidRPr="001407E6">
        <w:rPr>
          <w:rStyle w:val="TagStyle"/>
          <w:rtl/>
        </w:rPr>
        <w:t xml:space="preserve"> &lt;&lt; אורח &gt;&gt; </w:t>
      </w:r>
      <w:r>
        <w:rPr>
          <w:rtl/>
        </w:rPr>
        <w:t>ירון קנטר:</w:t>
      </w:r>
      <w:r w:rsidRPr="001407E6">
        <w:rPr>
          <w:rStyle w:val="TagStyle"/>
          <w:rtl/>
        </w:rPr>
        <w:t xml:space="preserve"> &lt;&lt; אורח &gt;&gt;</w:t>
      </w:r>
      <w:r>
        <w:rPr>
          <w:rtl/>
        </w:rPr>
        <w:t xml:space="preserve">   </w:t>
      </w:r>
      <w:bookmarkEnd w:id="1336"/>
    </w:p>
    <w:p w:rsidR="001407E6" w:rsidRDefault="001407E6" w:rsidP="001407E6">
      <w:pPr>
        <w:pStyle w:val="KeepWithNext"/>
        <w:rPr>
          <w:rtl/>
        </w:rPr>
      </w:pPr>
    </w:p>
    <w:p w:rsidR="001407E6" w:rsidRDefault="001407E6" w:rsidP="001407E6">
      <w:pPr>
        <w:rPr>
          <w:rtl/>
        </w:rPr>
      </w:pPr>
      <w:bookmarkStart w:id="1337" w:name="_ETM_Q1_4167462"/>
      <w:bookmarkStart w:id="1338" w:name="_ETM_Q1_4167497"/>
      <w:bookmarkEnd w:id="1337"/>
      <w:bookmarkEnd w:id="1338"/>
      <w:r>
        <w:rPr>
          <w:rFonts w:hint="cs"/>
          <w:rtl/>
        </w:rPr>
        <w:t xml:space="preserve">יש </w:t>
      </w:r>
      <w:bookmarkStart w:id="1339" w:name="_ETM_Q1_4167967"/>
      <w:bookmarkEnd w:id="1339"/>
      <w:r w:rsidR="00D77DD9">
        <w:rPr>
          <w:rFonts w:hint="cs"/>
          <w:rtl/>
        </w:rPr>
        <w:t>חוק שמפנה להנחי</w:t>
      </w:r>
      <w:r w:rsidR="00334098">
        <w:rPr>
          <w:rFonts w:hint="cs"/>
          <w:rtl/>
        </w:rPr>
        <w:t>י</w:t>
      </w:r>
      <w:r w:rsidR="00D77DD9">
        <w:rPr>
          <w:rFonts w:hint="cs"/>
          <w:rtl/>
        </w:rPr>
        <w:t>ת היועמ"ש למ</w:t>
      </w:r>
      <w:r>
        <w:rPr>
          <w:rFonts w:hint="cs"/>
          <w:rtl/>
        </w:rPr>
        <w:t>מ</w:t>
      </w:r>
      <w:r w:rsidR="00D77DD9">
        <w:rPr>
          <w:rFonts w:hint="cs"/>
          <w:rtl/>
        </w:rPr>
        <w:t>ש</w:t>
      </w:r>
      <w:r>
        <w:rPr>
          <w:rFonts w:hint="cs"/>
          <w:rtl/>
        </w:rPr>
        <w:t xml:space="preserve">לה </w:t>
      </w:r>
      <w:r w:rsidR="00334098">
        <w:rPr>
          <w:rFonts w:hint="cs"/>
          <w:rtl/>
        </w:rPr>
        <w:t xml:space="preserve">במקרה של משך זמן </w:t>
      </w:r>
      <w:bookmarkStart w:id="1340" w:name="_ETM_Q1_4175009"/>
      <w:bookmarkEnd w:id="1340"/>
      <w:r>
        <w:rPr>
          <w:rFonts w:hint="cs"/>
          <w:rtl/>
        </w:rPr>
        <w:t>הטיפול התביעתי ולהנחי</w:t>
      </w:r>
      <w:r w:rsidR="00334098">
        <w:rPr>
          <w:rFonts w:hint="cs"/>
          <w:rtl/>
        </w:rPr>
        <w:t>י</w:t>
      </w:r>
      <w:r>
        <w:rPr>
          <w:rFonts w:hint="cs"/>
          <w:rtl/>
        </w:rPr>
        <w:t xml:space="preserve">ת ראש </w:t>
      </w:r>
      <w:proofErr w:type="spellStart"/>
      <w:r>
        <w:rPr>
          <w:rFonts w:hint="cs"/>
          <w:rtl/>
        </w:rPr>
        <w:t>אח"מ</w:t>
      </w:r>
      <w:proofErr w:type="spellEnd"/>
      <w:r>
        <w:rPr>
          <w:rFonts w:hint="cs"/>
          <w:rtl/>
        </w:rPr>
        <w:t>.</w:t>
      </w:r>
    </w:p>
    <w:p w:rsidR="001407E6" w:rsidRDefault="001407E6" w:rsidP="001407E6">
      <w:pPr>
        <w:rPr>
          <w:rtl/>
        </w:rPr>
      </w:pPr>
      <w:bookmarkStart w:id="1341" w:name="_ETM_Q1_4179661"/>
      <w:bookmarkStart w:id="1342" w:name="_ETM_Q1_4179733"/>
      <w:bookmarkEnd w:id="1341"/>
      <w:bookmarkEnd w:id="1342"/>
    </w:p>
    <w:p w:rsidR="001407E6" w:rsidRDefault="001407E6" w:rsidP="001407E6">
      <w:pPr>
        <w:pStyle w:val="af9"/>
        <w:keepNext/>
        <w:rPr>
          <w:rtl/>
        </w:rPr>
      </w:pPr>
      <w:bookmarkStart w:id="1343" w:name="ET_guest_812785_149"/>
      <w:r w:rsidRPr="001407E6">
        <w:rPr>
          <w:rStyle w:val="TagStyle"/>
          <w:rtl/>
        </w:rPr>
        <w:t xml:space="preserve"> &lt;&lt; אורח &gt;&gt; </w:t>
      </w:r>
      <w:r>
        <w:rPr>
          <w:rtl/>
        </w:rPr>
        <w:t>ליאורה סולטן:</w:t>
      </w:r>
      <w:r w:rsidRPr="001407E6">
        <w:rPr>
          <w:rStyle w:val="TagStyle"/>
          <w:rtl/>
        </w:rPr>
        <w:t xml:space="preserve"> &lt;&lt; אורח &gt;&gt;</w:t>
      </w:r>
      <w:r>
        <w:rPr>
          <w:rtl/>
        </w:rPr>
        <w:t xml:space="preserve">   </w:t>
      </w:r>
      <w:bookmarkEnd w:id="1343"/>
    </w:p>
    <w:p w:rsidR="001407E6" w:rsidRDefault="001407E6" w:rsidP="001407E6">
      <w:pPr>
        <w:pStyle w:val="KeepWithNext"/>
        <w:rPr>
          <w:rtl/>
        </w:rPr>
      </w:pPr>
    </w:p>
    <w:p w:rsidR="001407E6" w:rsidRDefault="00334098" w:rsidP="00334098">
      <w:pPr>
        <w:rPr>
          <w:rtl/>
        </w:rPr>
      </w:pPr>
      <w:bookmarkStart w:id="1344" w:name="_ETM_Q1_4183127"/>
      <w:bookmarkEnd w:id="1344"/>
      <w:r>
        <w:rPr>
          <w:rFonts w:hint="cs"/>
          <w:rtl/>
        </w:rPr>
        <w:t xml:space="preserve">ראש </w:t>
      </w:r>
      <w:proofErr w:type="spellStart"/>
      <w:r>
        <w:rPr>
          <w:rFonts w:hint="cs"/>
          <w:rtl/>
        </w:rPr>
        <w:t>אח"מ</w:t>
      </w:r>
      <w:proofErr w:type="spellEnd"/>
      <w:r>
        <w:rPr>
          <w:rFonts w:hint="cs"/>
          <w:rtl/>
        </w:rPr>
        <w:t xml:space="preserve"> זה נוהל הגבלת משך זמן חקירה של חשוד, סעיף 57א </w:t>
      </w:r>
      <w:proofErr w:type="spellStart"/>
      <w:r w:rsidR="001407E6">
        <w:rPr>
          <w:rFonts w:hint="cs"/>
          <w:rtl/>
        </w:rPr>
        <w:t>לחסד"פ</w:t>
      </w:r>
      <w:proofErr w:type="spellEnd"/>
      <w:r w:rsidR="001407E6">
        <w:rPr>
          <w:rFonts w:hint="cs"/>
          <w:rtl/>
        </w:rPr>
        <w:t xml:space="preserve">. </w:t>
      </w:r>
      <w:bookmarkStart w:id="1345" w:name="_ETM_Q1_4186426"/>
      <w:bookmarkEnd w:id="1345"/>
      <w:r w:rsidR="001407E6">
        <w:rPr>
          <w:rFonts w:hint="cs"/>
          <w:rtl/>
        </w:rPr>
        <w:t>יש שם תקופ</w:t>
      </w:r>
      <w:r>
        <w:rPr>
          <w:rFonts w:hint="cs"/>
          <w:rtl/>
        </w:rPr>
        <w:t>ו</w:t>
      </w:r>
      <w:r w:rsidR="001407E6">
        <w:rPr>
          <w:rFonts w:hint="cs"/>
          <w:rtl/>
        </w:rPr>
        <w:t xml:space="preserve">ת. כרגע התקופות הן עוון </w:t>
      </w:r>
      <w:r w:rsidR="001407E6">
        <w:rPr>
          <w:rtl/>
        </w:rPr>
        <w:t>–</w:t>
      </w:r>
      <w:r w:rsidR="001407E6">
        <w:rPr>
          <w:rFonts w:hint="cs"/>
          <w:rtl/>
        </w:rPr>
        <w:t xml:space="preserve"> צריך לחקור </w:t>
      </w:r>
      <w:bookmarkStart w:id="1346" w:name="_ETM_Q1_4192782"/>
      <w:bookmarkEnd w:id="1346"/>
      <w:r>
        <w:rPr>
          <w:rFonts w:hint="cs"/>
          <w:rtl/>
        </w:rPr>
        <w:t>חשוד עד שנתי</w:t>
      </w:r>
      <w:r w:rsidR="001407E6">
        <w:rPr>
          <w:rFonts w:hint="cs"/>
          <w:rtl/>
        </w:rPr>
        <w:t xml:space="preserve">ים, </w:t>
      </w:r>
      <w:r>
        <w:rPr>
          <w:rFonts w:hint="cs"/>
          <w:rtl/>
        </w:rPr>
        <w:t xml:space="preserve">ללא הארכות. </w:t>
      </w:r>
      <w:r w:rsidR="001407E6">
        <w:rPr>
          <w:rFonts w:hint="cs"/>
          <w:rtl/>
        </w:rPr>
        <w:t xml:space="preserve">פשע </w:t>
      </w:r>
      <w:r w:rsidR="001407E6">
        <w:rPr>
          <w:rtl/>
        </w:rPr>
        <w:t>–</w:t>
      </w:r>
      <w:r w:rsidR="001407E6">
        <w:rPr>
          <w:rFonts w:hint="cs"/>
          <w:rtl/>
        </w:rPr>
        <w:t xml:space="preserve"> 3 שנים, </w:t>
      </w:r>
      <w:r>
        <w:rPr>
          <w:rFonts w:hint="cs"/>
          <w:rtl/>
        </w:rPr>
        <w:t xml:space="preserve">פשע חמור </w:t>
      </w:r>
      <w:r>
        <w:rPr>
          <w:rtl/>
        </w:rPr>
        <w:t>–</w:t>
      </w:r>
      <w:r>
        <w:rPr>
          <w:rFonts w:hint="cs"/>
          <w:rtl/>
        </w:rPr>
        <w:t xml:space="preserve"> 4 שנים, ועבירת חטא שאיני מתייחסת אליה - </w:t>
      </w:r>
      <w:r w:rsidR="001407E6">
        <w:rPr>
          <w:rFonts w:hint="cs"/>
          <w:rtl/>
        </w:rPr>
        <w:t xml:space="preserve">עד שנה. </w:t>
      </w:r>
      <w:bookmarkStart w:id="1347" w:name="_ETM_Q1_4198581"/>
      <w:bookmarkEnd w:id="1347"/>
      <w:r w:rsidR="001407E6">
        <w:rPr>
          <w:rFonts w:hint="cs"/>
          <w:rtl/>
        </w:rPr>
        <w:t xml:space="preserve">יש </w:t>
      </w:r>
      <w:r>
        <w:rPr>
          <w:rFonts w:hint="cs"/>
          <w:rtl/>
        </w:rPr>
        <w:t>ת</w:t>
      </w:r>
      <w:r w:rsidR="001407E6">
        <w:rPr>
          <w:rFonts w:hint="cs"/>
          <w:rtl/>
        </w:rPr>
        <w:t>קופות של הארכה. לגבי התביעות/פרקליטות יש הנחיית יועץ</w:t>
      </w:r>
      <w:r>
        <w:rPr>
          <w:rFonts w:hint="cs"/>
          <w:rtl/>
        </w:rPr>
        <w:t>,</w:t>
      </w:r>
      <w:r w:rsidR="001407E6">
        <w:rPr>
          <w:rFonts w:hint="cs"/>
          <w:rtl/>
        </w:rPr>
        <w:t xml:space="preserve"> ששם </w:t>
      </w:r>
      <w:bookmarkStart w:id="1348" w:name="_ETM_Q1_4207116"/>
      <w:bookmarkEnd w:id="1348"/>
      <w:r>
        <w:rPr>
          <w:rFonts w:hint="cs"/>
          <w:rtl/>
        </w:rPr>
        <w:t>יש תקופות שמותר להגי</w:t>
      </w:r>
      <w:r w:rsidR="001407E6">
        <w:rPr>
          <w:rFonts w:hint="cs"/>
          <w:rtl/>
        </w:rPr>
        <w:t xml:space="preserve">ש </w:t>
      </w:r>
      <w:r w:rsidR="001407E6">
        <w:rPr>
          <w:rtl/>
        </w:rPr>
        <w:t>–</w:t>
      </w:r>
      <w:r w:rsidR="001407E6">
        <w:rPr>
          <w:rFonts w:hint="cs"/>
          <w:rtl/>
        </w:rPr>
        <w:t xml:space="preserve"> 18 חודשים אם איני טועה </w:t>
      </w:r>
      <w:bookmarkStart w:id="1349" w:name="_ETM_Q1_4214631"/>
      <w:bookmarkEnd w:id="1349"/>
      <w:r>
        <w:rPr>
          <w:rFonts w:hint="cs"/>
          <w:rtl/>
        </w:rPr>
        <w:t>ו</w:t>
      </w:r>
      <w:r w:rsidR="001407E6">
        <w:rPr>
          <w:rFonts w:hint="cs"/>
          <w:rtl/>
        </w:rPr>
        <w:t xml:space="preserve">-24 חודשים שאפשר להגיש כתב אישום ויש אפשרות לבקש הארכה </w:t>
      </w:r>
      <w:bookmarkStart w:id="1350" w:name="_ETM_Q1_4221280"/>
      <w:bookmarkEnd w:id="1350"/>
      <w:r>
        <w:rPr>
          <w:rFonts w:hint="cs"/>
          <w:rtl/>
        </w:rPr>
        <w:t xml:space="preserve">שהיועצת המשפטית חותמת על הארכה </w:t>
      </w:r>
      <w:r w:rsidR="001407E6">
        <w:rPr>
          <w:rFonts w:hint="cs"/>
          <w:rtl/>
        </w:rPr>
        <w:t xml:space="preserve">עד הגשת כתב אישום. </w:t>
      </w:r>
      <w:r>
        <w:rPr>
          <w:rFonts w:hint="cs"/>
          <w:rtl/>
        </w:rPr>
        <w:t>כל זה</w:t>
      </w:r>
      <w:r w:rsidR="001407E6">
        <w:rPr>
          <w:rFonts w:hint="cs"/>
          <w:rtl/>
        </w:rPr>
        <w:t xml:space="preserve"> מעוגן </w:t>
      </w:r>
      <w:r>
        <w:rPr>
          <w:rFonts w:hint="cs"/>
          <w:rtl/>
        </w:rPr>
        <w:t xml:space="preserve">גם בנהלים והנחיות וכמובן </w:t>
      </w:r>
      <w:r w:rsidR="001407E6">
        <w:rPr>
          <w:rFonts w:hint="cs"/>
          <w:rtl/>
        </w:rPr>
        <w:t xml:space="preserve">סעיף חקיקה. זה בבדיקה </w:t>
      </w:r>
      <w:bookmarkStart w:id="1351" w:name="_ETM_Q1_4231673"/>
      <w:bookmarkEnd w:id="1351"/>
      <w:r w:rsidR="001407E6">
        <w:rPr>
          <w:rFonts w:hint="cs"/>
          <w:rtl/>
        </w:rPr>
        <w:t>ולדעתי הוגש כתב אישום.</w:t>
      </w:r>
    </w:p>
    <w:p w:rsidR="001407E6" w:rsidRDefault="001407E6" w:rsidP="001407E6">
      <w:pPr>
        <w:rPr>
          <w:rtl/>
        </w:rPr>
      </w:pPr>
      <w:bookmarkStart w:id="1352" w:name="_ETM_Q1_4238529"/>
      <w:bookmarkStart w:id="1353" w:name="_ETM_Q1_4238597"/>
      <w:bookmarkStart w:id="1354" w:name="_ETM_Q1_4239825"/>
      <w:bookmarkEnd w:id="1352"/>
      <w:bookmarkEnd w:id="1353"/>
      <w:bookmarkEnd w:id="1354"/>
    </w:p>
    <w:p w:rsidR="00334098" w:rsidRDefault="00334098" w:rsidP="00334098">
      <w:pPr>
        <w:pStyle w:val="af6"/>
        <w:keepNext/>
        <w:rPr>
          <w:rtl/>
        </w:rPr>
      </w:pPr>
      <w:bookmarkStart w:id="1355" w:name="ET_yor_6353_162"/>
      <w:r w:rsidRPr="00334098">
        <w:rPr>
          <w:rStyle w:val="TagStyle"/>
          <w:rtl/>
        </w:rPr>
        <w:t xml:space="preserve"> &lt;&lt; </w:t>
      </w:r>
      <w:proofErr w:type="spellStart"/>
      <w:r w:rsidRPr="00334098">
        <w:rPr>
          <w:rStyle w:val="TagStyle"/>
          <w:rtl/>
        </w:rPr>
        <w:t>יור</w:t>
      </w:r>
      <w:proofErr w:type="spellEnd"/>
      <w:r w:rsidRPr="00334098">
        <w:rPr>
          <w:rStyle w:val="TagStyle"/>
          <w:rtl/>
        </w:rPr>
        <w:t xml:space="preserve"> &gt;&gt; </w:t>
      </w:r>
      <w:r>
        <w:rPr>
          <w:rtl/>
        </w:rPr>
        <w:t xml:space="preserve">היו"ר חנוך דב </w:t>
      </w:r>
      <w:proofErr w:type="spellStart"/>
      <w:r>
        <w:rPr>
          <w:rtl/>
        </w:rPr>
        <w:t>מלביצקי</w:t>
      </w:r>
      <w:proofErr w:type="spellEnd"/>
      <w:r>
        <w:rPr>
          <w:rtl/>
        </w:rPr>
        <w:t>:</w:t>
      </w:r>
      <w:r w:rsidRPr="00334098">
        <w:rPr>
          <w:rStyle w:val="TagStyle"/>
          <w:rtl/>
        </w:rPr>
        <w:t xml:space="preserve"> &lt;&lt; יור &gt;&gt;</w:t>
      </w:r>
      <w:r>
        <w:rPr>
          <w:rtl/>
        </w:rPr>
        <w:t xml:space="preserve">   </w:t>
      </w:r>
      <w:bookmarkEnd w:id="1355"/>
    </w:p>
    <w:p w:rsidR="00334098" w:rsidRDefault="00334098" w:rsidP="00334098">
      <w:pPr>
        <w:pStyle w:val="KeepWithNext"/>
        <w:rPr>
          <w:rtl/>
        </w:rPr>
      </w:pPr>
    </w:p>
    <w:p w:rsidR="00334098" w:rsidRDefault="00334098" w:rsidP="00334098">
      <w:pPr>
        <w:rPr>
          <w:rtl/>
        </w:rPr>
      </w:pPr>
      <w:bookmarkStart w:id="1356" w:name="_ETM_Q1_4238517"/>
      <w:bookmarkEnd w:id="1356"/>
      <w:r>
        <w:rPr>
          <w:rFonts w:hint="cs"/>
          <w:rtl/>
        </w:rPr>
        <w:t>בסדר גמור.</w:t>
      </w:r>
      <w:bookmarkStart w:id="1357" w:name="_ETM_Q1_4241431"/>
      <w:bookmarkEnd w:id="1357"/>
    </w:p>
    <w:p w:rsidR="00334098" w:rsidRPr="00334098" w:rsidRDefault="00334098" w:rsidP="00334098">
      <w:pPr>
        <w:rPr>
          <w:rtl/>
        </w:rPr>
      </w:pPr>
      <w:bookmarkStart w:id="1358" w:name="_ETM_Q1_4241480"/>
      <w:bookmarkEnd w:id="1358"/>
    </w:p>
    <w:p w:rsidR="001407E6" w:rsidRDefault="001407E6" w:rsidP="001407E6">
      <w:pPr>
        <w:pStyle w:val="af9"/>
        <w:keepNext/>
        <w:rPr>
          <w:rtl/>
        </w:rPr>
      </w:pPr>
      <w:bookmarkStart w:id="1359" w:name="ET_guest_882327_150"/>
      <w:r w:rsidRPr="001407E6">
        <w:rPr>
          <w:rStyle w:val="TagStyle"/>
          <w:rtl/>
        </w:rPr>
        <w:t xml:space="preserve"> &lt;&lt; אורח &gt;&gt; </w:t>
      </w:r>
      <w:r>
        <w:rPr>
          <w:rtl/>
        </w:rPr>
        <w:t>ירון קנטר:</w:t>
      </w:r>
      <w:r w:rsidRPr="001407E6">
        <w:rPr>
          <w:rStyle w:val="TagStyle"/>
          <w:rtl/>
        </w:rPr>
        <w:t xml:space="preserve"> &lt;&lt; אורח &gt;&gt;</w:t>
      </w:r>
      <w:r>
        <w:rPr>
          <w:rtl/>
        </w:rPr>
        <w:t xml:space="preserve">   </w:t>
      </w:r>
      <w:bookmarkEnd w:id="1359"/>
    </w:p>
    <w:p w:rsidR="001407E6" w:rsidRDefault="001407E6" w:rsidP="001407E6">
      <w:pPr>
        <w:pStyle w:val="KeepWithNext"/>
        <w:rPr>
          <w:rtl/>
        </w:rPr>
      </w:pPr>
    </w:p>
    <w:p w:rsidR="001407E6" w:rsidRDefault="00334098" w:rsidP="00334098">
      <w:pPr>
        <w:rPr>
          <w:rtl/>
        </w:rPr>
      </w:pPr>
      <w:bookmarkStart w:id="1360" w:name="_ETM_Q1_4240249"/>
      <w:bookmarkStart w:id="1361" w:name="_ETM_Q1_4240289"/>
      <w:bookmarkEnd w:id="1360"/>
      <w:bookmarkEnd w:id="1361"/>
      <w:r>
        <w:rPr>
          <w:rFonts w:hint="cs"/>
          <w:rtl/>
        </w:rPr>
        <w:t xml:space="preserve">לגבי המקרה הספציפי, בהנחה שלא טעיתי </w:t>
      </w:r>
      <w:r w:rsidR="001407E6">
        <w:rPr>
          <w:rFonts w:hint="cs"/>
          <w:rtl/>
        </w:rPr>
        <w:t xml:space="preserve">כי עשינו הכול בזמן אמת אבל אני </w:t>
      </w:r>
      <w:bookmarkStart w:id="1362" w:name="_ETM_Q1_4243585"/>
      <w:bookmarkEnd w:id="1362"/>
      <w:r w:rsidR="001407E6">
        <w:rPr>
          <w:rFonts w:hint="cs"/>
          <w:rtl/>
        </w:rPr>
        <w:t xml:space="preserve">רואה שהתיק הזה בתהליכים. לא נסגר. ייתכן שבקרוב מאוד יוגש. </w:t>
      </w:r>
      <w:bookmarkStart w:id="1363" w:name="_ETM_Q1_4252514"/>
      <w:bookmarkEnd w:id="1363"/>
      <w:r w:rsidR="001407E6">
        <w:rPr>
          <w:rFonts w:hint="cs"/>
          <w:rtl/>
        </w:rPr>
        <w:t>לא יודע מה הסטטוס המד</w:t>
      </w:r>
      <w:r>
        <w:rPr>
          <w:rFonts w:hint="cs"/>
          <w:rtl/>
        </w:rPr>
        <w:t>וי</w:t>
      </w:r>
      <w:r w:rsidR="001407E6">
        <w:rPr>
          <w:rFonts w:hint="cs"/>
          <w:rtl/>
        </w:rPr>
        <w:t xml:space="preserve">ק. לא רואה את זה בהליך </w:t>
      </w:r>
      <w:bookmarkStart w:id="1364" w:name="_ETM_Q1_4258307"/>
      <w:bookmarkEnd w:id="1364"/>
      <w:r w:rsidR="001407E6">
        <w:rPr>
          <w:rFonts w:hint="cs"/>
          <w:rtl/>
        </w:rPr>
        <w:t>סגירה.</w:t>
      </w:r>
    </w:p>
    <w:p w:rsidR="001407E6" w:rsidRDefault="001407E6" w:rsidP="001407E6">
      <w:pPr>
        <w:rPr>
          <w:rtl/>
        </w:rPr>
      </w:pPr>
      <w:bookmarkStart w:id="1365" w:name="_ETM_Q1_4260666"/>
      <w:bookmarkStart w:id="1366" w:name="_ETM_Q1_4260726"/>
      <w:bookmarkEnd w:id="1365"/>
      <w:bookmarkEnd w:id="1366"/>
    </w:p>
    <w:p w:rsidR="001407E6" w:rsidRDefault="001407E6" w:rsidP="001407E6">
      <w:pPr>
        <w:pStyle w:val="af6"/>
        <w:keepNext/>
        <w:rPr>
          <w:rtl/>
        </w:rPr>
      </w:pPr>
      <w:bookmarkStart w:id="1367" w:name="ET_yor_6353_151"/>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67"/>
    </w:p>
    <w:p w:rsidR="001407E6" w:rsidRDefault="001407E6" w:rsidP="001407E6">
      <w:pPr>
        <w:pStyle w:val="KeepWithNext"/>
        <w:rPr>
          <w:rtl/>
        </w:rPr>
      </w:pPr>
    </w:p>
    <w:p w:rsidR="001407E6" w:rsidRDefault="001407E6" w:rsidP="001407E6">
      <w:pPr>
        <w:rPr>
          <w:rtl/>
        </w:rPr>
      </w:pPr>
      <w:bookmarkStart w:id="1368" w:name="_ETM_Q1_4261735"/>
      <w:bookmarkEnd w:id="1368"/>
      <w:r>
        <w:rPr>
          <w:rFonts w:hint="cs"/>
          <w:rtl/>
        </w:rPr>
        <w:t>ספא, לי קוראים חנוך.</w:t>
      </w:r>
      <w:r w:rsidR="00334098">
        <w:rPr>
          <w:rFonts w:hint="cs"/>
          <w:rtl/>
        </w:rPr>
        <w:t xml:space="preserve"> תרשום את </w:t>
      </w:r>
      <w:bookmarkStart w:id="1369" w:name="_ETM_Q1_4274411"/>
      <w:bookmarkEnd w:id="1369"/>
      <w:r w:rsidR="00334098">
        <w:rPr>
          <w:rFonts w:hint="cs"/>
          <w:rtl/>
        </w:rPr>
        <w:t>הטלפון שלי.</w:t>
      </w:r>
      <w:r>
        <w:rPr>
          <w:rFonts w:hint="cs"/>
          <w:rtl/>
        </w:rPr>
        <w:t xml:space="preserve"> 0546929814. אם אתה רואה שזה לא </w:t>
      </w:r>
      <w:bookmarkStart w:id="1370" w:name="_ETM_Q1_4282265"/>
      <w:bookmarkEnd w:id="1370"/>
      <w:r>
        <w:rPr>
          <w:rFonts w:hint="cs"/>
          <w:rtl/>
        </w:rPr>
        <w:t xml:space="preserve">קורה, תעשה טובה </w:t>
      </w:r>
      <w:r>
        <w:rPr>
          <w:rtl/>
        </w:rPr>
        <w:t>–</w:t>
      </w:r>
      <w:r>
        <w:rPr>
          <w:rFonts w:hint="cs"/>
          <w:rtl/>
        </w:rPr>
        <w:t xml:space="preserve"> תעשה לי טלפון. </w:t>
      </w:r>
    </w:p>
    <w:p w:rsidR="001407E6" w:rsidRDefault="001407E6" w:rsidP="001407E6">
      <w:pPr>
        <w:rPr>
          <w:rtl/>
        </w:rPr>
      </w:pPr>
      <w:bookmarkStart w:id="1371" w:name="_ETM_Q1_4289010"/>
      <w:bookmarkStart w:id="1372" w:name="_ETM_Q1_4289080"/>
      <w:bookmarkStart w:id="1373" w:name="_ETM_Q1_4290204"/>
      <w:bookmarkEnd w:id="1371"/>
      <w:bookmarkEnd w:id="1372"/>
      <w:bookmarkEnd w:id="1373"/>
    </w:p>
    <w:p w:rsidR="001407E6" w:rsidRDefault="001407E6" w:rsidP="001407E6">
      <w:pPr>
        <w:pStyle w:val="a4"/>
        <w:keepNext/>
        <w:rPr>
          <w:rtl/>
        </w:rPr>
      </w:pPr>
      <w:bookmarkStart w:id="1374" w:name="ET_speaker_טליה_גמאל_152"/>
      <w:r w:rsidRPr="001407E6">
        <w:rPr>
          <w:rStyle w:val="TagStyle"/>
          <w:rtl/>
        </w:rPr>
        <w:t xml:space="preserve"> &lt;&lt; דובר &gt;&gt; </w:t>
      </w:r>
      <w:r>
        <w:rPr>
          <w:rtl/>
        </w:rPr>
        <w:t>טליה ג'מאל:</w:t>
      </w:r>
      <w:r w:rsidRPr="001407E6">
        <w:rPr>
          <w:rStyle w:val="TagStyle"/>
          <w:rtl/>
        </w:rPr>
        <w:t xml:space="preserve"> &lt;&lt; דובר &gt;&gt;</w:t>
      </w:r>
      <w:r>
        <w:rPr>
          <w:rtl/>
        </w:rPr>
        <w:t xml:space="preserve">   </w:t>
      </w:r>
      <w:bookmarkEnd w:id="1374"/>
    </w:p>
    <w:p w:rsidR="001407E6" w:rsidRDefault="001407E6" w:rsidP="001407E6">
      <w:pPr>
        <w:pStyle w:val="KeepWithNext"/>
        <w:rPr>
          <w:rtl/>
        </w:rPr>
      </w:pPr>
    </w:p>
    <w:p w:rsidR="001407E6" w:rsidRDefault="001407E6" w:rsidP="00334098">
      <w:pPr>
        <w:rPr>
          <w:rtl/>
        </w:rPr>
      </w:pPr>
      <w:bookmarkStart w:id="1375" w:name="_ETM_Q1_4290574"/>
      <w:bookmarkStart w:id="1376" w:name="_ETM_Q1_4290619"/>
      <w:bookmarkEnd w:id="1375"/>
      <w:bookmarkEnd w:id="1376"/>
      <w:r>
        <w:rPr>
          <w:rFonts w:hint="cs"/>
          <w:rtl/>
        </w:rPr>
        <w:t xml:space="preserve">הנוסח נמצא </w:t>
      </w:r>
      <w:proofErr w:type="spellStart"/>
      <w:r>
        <w:rPr>
          <w:rFonts w:hint="cs"/>
          <w:rtl/>
        </w:rPr>
        <w:t>בטאבלט</w:t>
      </w:r>
      <w:proofErr w:type="spellEnd"/>
      <w:r>
        <w:rPr>
          <w:rFonts w:hint="cs"/>
          <w:rtl/>
        </w:rPr>
        <w:t xml:space="preserve"> </w:t>
      </w:r>
      <w:bookmarkStart w:id="1377" w:name="_ETM_Q1_4295334"/>
      <w:bookmarkEnd w:id="1377"/>
      <w:r>
        <w:rPr>
          <w:rFonts w:hint="cs"/>
          <w:rtl/>
        </w:rPr>
        <w:t xml:space="preserve">של חברי הכנסת. </w:t>
      </w:r>
      <w:r w:rsidR="00334098">
        <w:rPr>
          <w:rFonts w:hint="cs"/>
          <w:rtl/>
        </w:rPr>
        <w:t xml:space="preserve">חברי הכנסת מהאופוזיציה שהגישו הסתייגויות ביקשו שנצביע בלי הנמקה </w:t>
      </w:r>
      <w:bookmarkStart w:id="1378" w:name="_ETM_Q1_4299880"/>
      <w:bookmarkEnd w:id="1378"/>
      <w:r w:rsidR="00334098">
        <w:rPr>
          <w:rFonts w:hint="cs"/>
          <w:rtl/>
        </w:rPr>
        <w:t>ו</w:t>
      </w:r>
      <w:r>
        <w:rPr>
          <w:rFonts w:hint="cs"/>
          <w:rtl/>
        </w:rPr>
        <w:t xml:space="preserve">אדוני היו"ר אפשר להם. מציעה שנעלה להצבעה </w:t>
      </w:r>
      <w:bookmarkStart w:id="1379" w:name="_ETM_Q1_4303179"/>
      <w:bookmarkEnd w:id="1379"/>
      <w:r>
        <w:rPr>
          <w:rFonts w:hint="cs"/>
          <w:rtl/>
        </w:rPr>
        <w:t>אחת את כל ההסתייגוי</w:t>
      </w:r>
      <w:r w:rsidR="00334098">
        <w:rPr>
          <w:rFonts w:hint="cs"/>
          <w:rtl/>
        </w:rPr>
        <w:t>ו</w:t>
      </w:r>
      <w:r>
        <w:rPr>
          <w:rFonts w:hint="cs"/>
          <w:rtl/>
        </w:rPr>
        <w:t xml:space="preserve">ת. </w:t>
      </w:r>
      <w:r w:rsidR="00334098">
        <w:rPr>
          <w:rFonts w:hint="cs"/>
          <w:rtl/>
        </w:rPr>
        <w:t>יש 22 הסתייגויות כולל החלופיות.</w:t>
      </w:r>
    </w:p>
    <w:p w:rsidR="001407E6" w:rsidRDefault="001407E6" w:rsidP="001407E6">
      <w:pPr>
        <w:rPr>
          <w:rtl/>
        </w:rPr>
      </w:pPr>
      <w:bookmarkStart w:id="1380" w:name="_ETM_Q1_4317173"/>
      <w:bookmarkStart w:id="1381" w:name="_ETM_Q1_4317233"/>
      <w:bookmarkEnd w:id="1380"/>
      <w:bookmarkEnd w:id="1381"/>
    </w:p>
    <w:p w:rsidR="001407E6" w:rsidRDefault="001407E6" w:rsidP="001407E6">
      <w:pPr>
        <w:pStyle w:val="af6"/>
        <w:keepNext/>
        <w:rPr>
          <w:rtl/>
        </w:rPr>
      </w:pPr>
      <w:bookmarkStart w:id="1382" w:name="ET_yor_6353_153"/>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82"/>
    </w:p>
    <w:p w:rsidR="001407E6" w:rsidRDefault="001407E6" w:rsidP="001407E6">
      <w:pPr>
        <w:pStyle w:val="KeepWithNext"/>
        <w:rPr>
          <w:rtl/>
        </w:rPr>
      </w:pPr>
    </w:p>
    <w:p w:rsidR="001407E6" w:rsidRDefault="001407E6" w:rsidP="001407E6">
      <w:pPr>
        <w:rPr>
          <w:rtl/>
        </w:rPr>
      </w:pPr>
      <w:bookmarkStart w:id="1383" w:name="_ETM_Q1_4317881"/>
      <w:bookmarkEnd w:id="1383"/>
      <w:r>
        <w:rPr>
          <w:rFonts w:hint="cs"/>
          <w:rtl/>
        </w:rPr>
        <w:t>מי בעד ההסתייגויות? מי נגד? נמנעים?</w:t>
      </w:r>
    </w:p>
    <w:p w:rsidR="001407E6" w:rsidRDefault="001407E6" w:rsidP="001407E6">
      <w:pPr>
        <w:rPr>
          <w:rtl/>
        </w:rPr>
      </w:pPr>
      <w:bookmarkStart w:id="1384" w:name="_ETM_Q1_4320096"/>
      <w:bookmarkStart w:id="1385" w:name="_ETM_Q1_4320161"/>
      <w:bookmarkEnd w:id="1384"/>
      <w:bookmarkEnd w:id="1385"/>
    </w:p>
    <w:p w:rsidR="001407E6" w:rsidRPr="00334098" w:rsidRDefault="001407E6" w:rsidP="00334098">
      <w:pPr>
        <w:jc w:val="center"/>
        <w:rPr>
          <w:b/>
          <w:bCs/>
          <w:rtl/>
        </w:rPr>
      </w:pPr>
      <w:bookmarkStart w:id="1386" w:name="_ETM_Q1_4320311"/>
      <w:bookmarkStart w:id="1387" w:name="_ETM_Q1_4320346"/>
      <w:bookmarkEnd w:id="1386"/>
      <w:bookmarkEnd w:id="1387"/>
      <w:r w:rsidRPr="00334098">
        <w:rPr>
          <w:rFonts w:hint="cs"/>
          <w:b/>
          <w:bCs/>
          <w:rtl/>
        </w:rPr>
        <w:t>הצבעה</w:t>
      </w:r>
    </w:p>
    <w:p w:rsidR="001407E6" w:rsidRDefault="001407E6" w:rsidP="001407E6">
      <w:pPr>
        <w:rPr>
          <w:rtl/>
        </w:rPr>
      </w:pPr>
      <w:bookmarkStart w:id="1388" w:name="_ETM_Q1_4327931"/>
      <w:bookmarkStart w:id="1389" w:name="_ETM_Q1_4327991"/>
      <w:bookmarkEnd w:id="1388"/>
      <w:bookmarkEnd w:id="1389"/>
    </w:p>
    <w:p w:rsidR="001407E6" w:rsidRDefault="001407E6" w:rsidP="001407E6">
      <w:pPr>
        <w:pStyle w:val="af6"/>
        <w:keepNext/>
        <w:rPr>
          <w:rtl/>
        </w:rPr>
      </w:pPr>
      <w:bookmarkStart w:id="1390" w:name="ET_yor_6353_154"/>
      <w:r w:rsidRPr="001407E6">
        <w:rPr>
          <w:rStyle w:val="TagStyle"/>
          <w:rtl/>
        </w:rPr>
        <w:t xml:space="preserve"> &lt;&lt; </w:t>
      </w:r>
      <w:proofErr w:type="spellStart"/>
      <w:r w:rsidRPr="001407E6">
        <w:rPr>
          <w:rStyle w:val="TagStyle"/>
          <w:rtl/>
        </w:rPr>
        <w:t>יור</w:t>
      </w:r>
      <w:proofErr w:type="spellEnd"/>
      <w:r w:rsidRPr="001407E6">
        <w:rPr>
          <w:rStyle w:val="TagStyle"/>
          <w:rtl/>
        </w:rPr>
        <w:t xml:space="preserve"> &gt;&gt; </w:t>
      </w:r>
      <w:r>
        <w:rPr>
          <w:rtl/>
        </w:rPr>
        <w:t xml:space="preserve">היו"ר חנוך דב </w:t>
      </w:r>
      <w:proofErr w:type="spellStart"/>
      <w:r>
        <w:rPr>
          <w:rtl/>
        </w:rPr>
        <w:t>מלביצקי</w:t>
      </w:r>
      <w:proofErr w:type="spellEnd"/>
      <w:r>
        <w:rPr>
          <w:rtl/>
        </w:rPr>
        <w:t>:</w:t>
      </w:r>
      <w:r w:rsidRPr="001407E6">
        <w:rPr>
          <w:rStyle w:val="TagStyle"/>
          <w:rtl/>
        </w:rPr>
        <w:t xml:space="preserve"> &lt;&lt; יור &gt;&gt;</w:t>
      </w:r>
      <w:r>
        <w:rPr>
          <w:rtl/>
        </w:rPr>
        <w:t xml:space="preserve">   </w:t>
      </w:r>
      <w:bookmarkEnd w:id="1390"/>
    </w:p>
    <w:p w:rsidR="001407E6" w:rsidRDefault="001407E6" w:rsidP="001407E6">
      <w:pPr>
        <w:pStyle w:val="KeepWithNext"/>
        <w:rPr>
          <w:rtl/>
        </w:rPr>
      </w:pPr>
    </w:p>
    <w:p w:rsidR="001407E6" w:rsidRDefault="001407E6" w:rsidP="001407E6">
      <w:pPr>
        <w:rPr>
          <w:rtl/>
        </w:rPr>
      </w:pPr>
      <w:bookmarkStart w:id="1391" w:name="_ETM_Q1_4328546"/>
      <w:bookmarkEnd w:id="1391"/>
      <w:r>
        <w:rPr>
          <w:rFonts w:hint="cs"/>
          <w:rtl/>
        </w:rPr>
        <w:t>ההסתייגוי</w:t>
      </w:r>
      <w:r w:rsidR="00334098">
        <w:rPr>
          <w:rFonts w:hint="cs"/>
          <w:rtl/>
        </w:rPr>
        <w:t>ו</w:t>
      </w:r>
      <w:r>
        <w:rPr>
          <w:rFonts w:hint="cs"/>
          <w:rtl/>
        </w:rPr>
        <w:t xml:space="preserve">ת </w:t>
      </w:r>
      <w:bookmarkStart w:id="1392" w:name="_ETM_Q1_4336097"/>
      <w:bookmarkEnd w:id="1392"/>
      <w:r>
        <w:rPr>
          <w:rFonts w:hint="cs"/>
          <w:rtl/>
        </w:rPr>
        <w:t>נדחות.</w:t>
      </w:r>
    </w:p>
    <w:p w:rsidR="001407E6" w:rsidRDefault="001407E6" w:rsidP="001407E6">
      <w:pPr>
        <w:rPr>
          <w:rtl/>
        </w:rPr>
      </w:pPr>
      <w:bookmarkStart w:id="1393" w:name="_ETM_Q1_4337747"/>
      <w:bookmarkStart w:id="1394" w:name="_ETM_Q1_4337812"/>
      <w:bookmarkStart w:id="1395" w:name="_ETM_Q1_4338434"/>
      <w:bookmarkEnd w:id="1393"/>
      <w:bookmarkEnd w:id="1394"/>
      <w:bookmarkEnd w:id="1395"/>
    </w:p>
    <w:p w:rsidR="001407E6" w:rsidRDefault="001407E6" w:rsidP="001407E6">
      <w:pPr>
        <w:pStyle w:val="a4"/>
        <w:keepNext/>
        <w:rPr>
          <w:rtl/>
        </w:rPr>
      </w:pPr>
      <w:bookmarkStart w:id="1396" w:name="ET_speaker_טליה_גמאל_155"/>
      <w:r w:rsidRPr="001407E6">
        <w:rPr>
          <w:rStyle w:val="TagStyle"/>
          <w:rtl/>
        </w:rPr>
        <w:t xml:space="preserve"> &lt;&lt; דובר &gt;&gt; </w:t>
      </w:r>
      <w:r>
        <w:rPr>
          <w:rtl/>
        </w:rPr>
        <w:t>טליה ג'מאל:</w:t>
      </w:r>
      <w:r w:rsidRPr="001407E6">
        <w:rPr>
          <w:rStyle w:val="TagStyle"/>
          <w:rtl/>
        </w:rPr>
        <w:t xml:space="preserve"> &lt;&lt; דובר &gt;&gt;</w:t>
      </w:r>
      <w:r>
        <w:rPr>
          <w:rtl/>
        </w:rPr>
        <w:t xml:space="preserve">   </w:t>
      </w:r>
      <w:bookmarkEnd w:id="1396"/>
    </w:p>
    <w:p w:rsidR="001407E6" w:rsidRDefault="001407E6" w:rsidP="001407E6">
      <w:pPr>
        <w:pStyle w:val="KeepWithNext"/>
        <w:rPr>
          <w:rtl/>
        </w:rPr>
      </w:pPr>
    </w:p>
    <w:p w:rsidR="001407E6" w:rsidRDefault="001407E6" w:rsidP="00CB316C">
      <w:pPr>
        <w:rPr>
          <w:rtl/>
        </w:rPr>
      </w:pPr>
      <w:bookmarkStart w:id="1397" w:name="_ETM_Q1_4338844"/>
      <w:bookmarkStart w:id="1398" w:name="_ETM_Q1_4338879"/>
      <w:bookmarkEnd w:id="1397"/>
      <w:bookmarkEnd w:id="1398"/>
      <w:r>
        <w:rPr>
          <w:rFonts w:hint="cs"/>
          <w:rtl/>
        </w:rPr>
        <w:t xml:space="preserve">והן יעלו למליאה. </w:t>
      </w:r>
      <w:r w:rsidR="00CB316C">
        <w:rPr>
          <w:rFonts w:hint="cs"/>
          <w:rtl/>
        </w:rPr>
        <w:t xml:space="preserve">אני עוברת להקראת הצעת החוק. כמובן זה בכפוף לתיקוני נוסח. </w:t>
      </w:r>
      <w:r>
        <w:rPr>
          <w:rFonts w:hint="cs"/>
          <w:rtl/>
        </w:rPr>
        <w:t xml:space="preserve">אגיד ספציפית גם לגבי סעיף 3 שעליו </w:t>
      </w:r>
      <w:bookmarkStart w:id="1399" w:name="_ETM_Q1_4346933"/>
      <w:bookmarkEnd w:id="1399"/>
      <w:r>
        <w:rPr>
          <w:rFonts w:hint="cs"/>
          <w:rtl/>
        </w:rPr>
        <w:t>דיברנו עכשיו. הכוונה הייתה בר</w:t>
      </w:r>
      <w:r w:rsidR="00CB316C">
        <w:rPr>
          <w:rFonts w:hint="cs"/>
          <w:rtl/>
        </w:rPr>
        <w:t>ו</w:t>
      </w:r>
      <w:r>
        <w:rPr>
          <w:rFonts w:hint="cs"/>
          <w:rtl/>
        </w:rPr>
        <w:t>רה פה בו</w:t>
      </w:r>
      <w:r w:rsidR="00334098">
        <w:rPr>
          <w:rFonts w:hint="cs"/>
          <w:rtl/>
        </w:rPr>
        <w:t>ו</w:t>
      </w:r>
      <w:r>
        <w:rPr>
          <w:rFonts w:hint="cs"/>
          <w:rtl/>
        </w:rPr>
        <w:t xml:space="preserve">עדה </w:t>
      </w:r>
      <w:r w:rsidR="00CB316C">
        <w:rPr>
          <w:rFonts w:hint="cs"/>
          <w:rtl/>
        </w:rPr>
        <w:t xml:space="preserve">ולכן יכול להיות שנעשה עוד תיקוני </w:t>
      </w:r>
      <w:bookmarkStart w:id="1400" w:name="_ETM_Q1_4353316"/>
      <w:bookmarkEnd w:id="1400"/>
      <w:r w:rsidR="00CB316C">
        <w:rPr>
          <w:rFonts w:hint="cs"/>
          <w:rtl/>
        </w:rPr>
        <w:t xml:space="preserve">נוסח </w:t>
      </w:r>
      <w:r>
        <w:rPr>
          <w:rFonts w:hint="cs"/>
          <w:rtl/>
        </w:rPr>
        <w:t>למה שאקריא.</w:t>
      </w:r>
    </w:p>
    <w:p w:rsidR="00CB316C" w:rsidRDefault="00CB316C" w:rsidP="00CB316C">
      <w:pPr>
        <w:rPr>
          <w:rtl/>
        </w:rPr>
      </w:pPr>
      <w:bookmarkStart w:id="1401" w:name="_ETM_Q1_4354593"/>
      <w:bookmarkStart w:id="1402" w:name="_ETM_Q1_4354668"/>
      <w:bookmarkEnd w:id="1401"/>
      <w:bookmarkEnd w:id="1402"/>
      <w:r>
        <w:rPr>
          <w:rtl/>
        </w:rPr>
        <w:t xml:space="preserve">חוק העונשין (תיקון מס'...), </w:t>
      </w:r>
      <w:proofErr w:type="spellStart"/>
      <w:r>
        <w:rPr>
          <w:rtl/>
        </w:rPr>
        <w:t>התשפ"ד</w:t>
      </w:r>
      <w:proofErr w:type="spellEnd"/>
      <w:r>
        <w:rPr>
          <w:rtl/>
        </w:rPr>
        <w:t>–2024</w:t>
      </w:r>
      <w:r>
        <w:rPr>
          <w:rFonts w:hint="cs"/>
          <w:rtl/>
        </w:rPr>
        <w:t>. ת</w:t>
      </w:r>
      <w:r>
        <w:rPr>
          <w:rtl/>
        </w:rPr>
        <w:t>יקון כותרת סימן ג' לפרק ט'</w:t>
      </w:r>
      <w:r>
        <w:rPr>
          <w:rtl/>
        </w:rPr>
        <w:tab/>
        <w:t>1.</w:t>
      </w:r>
      <w:r>
        <w:rPr>
          <w:rFonts w:hint="cs"/>
          <w:rtl/>
        </w:rPr>
        <w:t xml:space="preserve"> </w:t>
      </w:r>
      <w:r>
        <w:rPr>
          <w:rtl/>
        </w:rPr>
        <w:t>בחוק</w:t>
      </w:r>
      <w:r>
        <w:rPr>
          <w:rFonts w:hint="cs"/>
          <w:rtl/>
        </w:rPr>
        <w:t xml:space="preserve"> </w:t>
      </w:r>
      <w:r>
        <w:rPr>
          <w:rtl/>
        </w:rPr>
        <w:t xml:space="preserve">העונשין, </w:t>
      </w:r>
      <w:proofErr w:type="spellStart"/>
      <w:r>
        <w:rPr>
          <w:rtl/>
        </w:rPr>
        <w:t>התשל"ז</w:t>
      </w:r>
      <w:proofErr w:type="spellEnd"/>
      <w:r>
        <w:rPr>
          <w:rtl/>
        </w:rPr>
        <w:t>–1977‏  (להלן – החוק העיקרי), בכותרת סימן ג' לפרק ט', בסופה יבוא "וסוהרים".</w:t>
      </w:r>
    </w:p>
    <w:p w:rsidR="00CB316C" w:rsidRDefault="00CB316C" w:rsidP="00CB316C">
      <w:pPr>
        <w:rPr>
          <w:rtl/>
        </w:rPr>
      </w:pPr>
      <w:bookmarkStart w:id="1403" w:name="_ETM_Q1_4366143"/>
      <w:bookmarkStart w:id="1404" w:name="_ETM_Q1_4366213"/>
      <w:bookmarkEnd w:id="1403"/>
      <w:bookmarkEnd w:id="1404"/>
    </w:p>
    <w:p w:rsidR="001407E6" w:rsidRDefault="00CB316C" w:rsidP="00CB316C">
      <w:pPr>
        <w:rPr>
          <w:rtl/>
        </w:rPr>
      </w:pPr>
      <w:r>
        <w:rPr>
          <w:rtl/>
        </w:rPr>
        <w:t>הוספת סעיף 275ב</w:t>
      </w:r>
      <w:r>
        <w:rPr>
          <w:rFonts w:hint="cs"/>
          <w:rtl/>
        </w:rPr>
        <w:t xml:space="preserve">. </w:t>
      </w:r>
      <w:r>
        <w:rPr>
          <w:rtl/>
        </w:rPr>
        <w:t>2.</w:t>
      </w:r>
      <w:r>
        <w:rPr>
          <w:rFonts w:hint="cs"/>
          <w:rtl/>
        </w:rPr>
        <w:t xml:space="preserve"> </w:t>
      </w:r>
      <w:r>
        <w:rPr>
          <w:rtl/>
        </w:rPr>
        <w:t>אחרי סעיף 275א לחוק העיקרי יבוא: "תקיפת סוהר</w:t>
      </w:r>
      <w:r>
        <w:rPr>
          <w:rtl/>
        </w:rPr>
        <w:tab/>
        <w:t>275ב.</w:t>
      </w:r>
      <w:r>
        <w:rPr>
          <w:rFonts w:hint="cs"/>
          <w:rtl/>
        </w:rPr>
        <w:t xml:space="preserve"> </w:t>
      </w:r>
      <w:r>
        <w:rPr>
          <w:rtl/>
        </w:rPr>
        <w:t>התוקף סוהר או המפריע לסוהר, בנסיבות המפורטות בסעיף 273, 274, 275 או 275א, בשינויים המחויבים, דינו – העונש הקבוע לאותם סעיפים; בסעיף זה, "סוהר" – כהגדרתו בפקודת בתי הסוהר."</w:t>
      </w:r>
    </w:p>
    <w:p w:rsidR="00CB316C" w:rsidRDefault="00CB316C" w:rsidP="00CB316C">
      <w:pPr>
        <w:rPr>
          <w:rtl/>
        </w:rPr>
      </w:pPr>
    </w:p>
    <w:p w:rsidR="00CB316C" w:rsidRDefault="00CB316C" w:rsidP="00CB316C">
      <w:pPr>
        <w:rPr>
          <w:rtl/>
        </w:rPr>
      </w:pPr>
      <w:r>
        <w:rPr>
          <w:rFonts w:hint="cs"/>
          <w:rtl/>
        </w:rPr>
        <w:t xml:space="preserve">3. תיקון </w:t>
      </w:r>
      <w:bookmarkStart w:id="1405" w:name="_ETM_Q1_4388668"/>
      <w:bookmarkEnd w:id="1405"/>
      <w:r>
        <w:rPr>
          <w:rFonts w:hint="cs"/>
          <w:rtl/>
        </w:rPr>
        <w:t xml:space="preserve">חוק סדר הדין הפלילי </w:t>
      </w:r>
      <w:r>
        <w:rPr>
          <w:rtl/>
        </w:rPr>
        <w:t>–</w:t>
      </w:r>
      <w:r>
        <w:rPr>
          <w:rFonts w:hint="cs"/>
          <w:rtl/>
        </w:rPr>
        <w:t xml:space="preserve"> נוסח משולב, התשמ"ב-1982. בוק סדר</w:t>
      </w:r>
      <w:bookmarkStart w:id="1406" w:name="_ETM_Q1_4395515"/>
      <w:bookmarkEnd w:id="1406"/>
      <w:r>
        <w:rPr>
          <w:rFonts w:hint="cs"/>
          <w:rtl/>
        </w:rPr>
        <w:t xml:space="preserve"> הדין הפלילי, נוסח משולב, התשמ"ב-1982, בחלק ב' לתוספת ראשונה </w:t>
      </w:r>
      <w:proofErr w:type="spellStart"/>
      <w:r>
        <w:rPr>
          <w:rFonts w:hint="cs"/>
          <w:rtl/>
        </w:rPr>
        <w:t>אק</w:t>
      </w:r>
      <w:proofErr w:type="spellEnd"/>
      <w:r>
        <w:rPr>
          <w:rFonts w:hint="cs"/>
          <w:rtl/>
        </w:rPr>
        <w:t xml:space="preserve">' </w:t>
      </w:r>
      <w:bookmarkStart w:id="1407" w:name="_ETM_Q1_4397633"/>
      <w:bookmarkEnd w:id="1407"/>
      <w:r>
        <w:rPr>
          <w:rFonts w:hint="cs"/>
          <w:rtl/>
        </w:rPr>
        <w:t xml:space="preserve">אחרי פרט 3 יבוא א3: תקיפת סוהר והפרעה לסוהר לפי </w:t>
      </w:r>
      <w:bookmarkStart w:id="1408" w:name="_ETM_Q1_4402036"/>
      <w:bookmarkEnd w:id="1408"/>
      <w:r>
        <w:rPr>
          <w:rFonts w:hint="cs"/>
          <w:rtl/>
        </w:rPr>
        <w:t xml:space="preserve">סעיף 275ב. </w:t>
      </w:r>
    </w:p>
    <w:p w:rsidR="001407E6" w:rsidRPr="001407E6" w:rsidRDefault="001407E6" w:rsidP="001407E6">
      <w:pPr>
        <w:rPr>
          <w:rtl/>
        </w:rPr>
      </w:pPr>
      <w:bookmarkStart w:id="1409" w:name="_ETM_Q1_4405363"/>
      <w:bookmarkStart w:id="1410" w:name="_ETM_Q1_4405418"/>
      <w:bookmarkStart w:id="1411" w:name="_ETM_Q1_4354933"/>
      <w:bookmarkStart w:id="1412" w:name="_ETM_Q1_4354998"/>
      <w:bookmarkEnd w:id="1409"/>
      <w:bookmarkEnd w:id="1410"/>
      <w:bookmarkEnd w:id="1411"/>
      <w:bookmarkEnd w:id="1412"/>
    </w:p>
    <w:p w:rsidR="00E715AB" w:rsidRDefault="00CB316C" w:rsidP="00E715AB">
      <w:pPr>
        <w:rPr>
          <w:rtl/>
        </w:rPr>
      </w:pPr>
      <w:bookmarkStart w:id="1413" w:name="_ETM_Q1_1907174"/>
      <w:bookmarkStart w:id="1414" w:name="_ETM_Q1_1907219"/>
      <w:bookmarkEnd w:id="1413"/>
      <w:bookmarkEnd w:id="1414"/>
      <w:r>
        <w:rPr>
          <w:rFonts w:hint="cs"/>
          <w:rtl/>
        </w:rPr>
        <w:t xml:space="preserve">כאמור </w:t>
      </w:r>
      <w:r w:rsidR="00175954">
        <w:rPr>
          <w:rFonts w:hint="cs"/>
          <w:rtl/>
        </w:rPr>
        <w:t xml:space="preserve">כל זה </w:t>
      </w:r>
      <w:bookmarkStart w:id="1415" w:name="_ETM_Q1_4406809"/>
      <w:bookmarkEnd w:id="1415"/>
      <w:r w:rsidR="00175954">
        <w:rPr>
          <w:rFonts w:hint="cs"/>
          <w:rtl/>
        </w:rPr>
        <w:t>כפוף לתיקוני נוסח אחר כך.</w:t>
      </w:r>
    </w:p>
    <w:p w:rsidR="00175954" w:rsidRDefault="00175954" w:rsidP="00E715AB">
      <w:pPr>
        <w:rPr>
          <w:rtl/>
        </w:rPr>
      </w:pPr>
      <w:bookmarkStart w:id="1416" w:name="_ETM_Q1_4410986"/>
      <w:bookmarkStart w:id="1417" w:name="_ETM_Q1_4411038"/>
      <w:bookmarkEnd w:id="1416"/>
      <w:bookmarkEnd w:id="1417"/>
    </w:p>
    <w:p w:rsidR="00175954" w:rsidRDefault="00175954" w:rsidP="00175954">
      <w:pPr>
        <w:pStyle w:val="af6"/>
        <w:keepNext/>
        <w:rPr>
          <w:rtl/>
        </w:rPr>
      </w:pPr>
      <w:bookmarkStart w:id="1418" w:name="ET_yor_6353_156"/>
      <w:r w:rsidRPr="00175954">
        <w:rPr>
          <w:rStyle w:val="TagStyle"/>
          <w:rtl/>
        </w:rPr>
        <w:t xml:space="preserve"> &lt;&lt; </w:t>
      </w:r>
      <w:proofErr w:type="spellStart"/>
      <w:r w:rsidRPr="00175954">
        <w:rPr>
          <w:rStyle w:val="TagStyle"/>
          <w:rtl/>
        </w:rPr>
        <w:t>יור</w:t>
      </w:r>
      <w:proofErr w:type="spellEnd"/>
      <w:r w:rsidRPr="00175954">
        <w:rPr>
          <w:rStyle w:val="TagStyle"/>
          <w:rtl/>
        </w:rPr>
        <w:t xml:space="preserve"> &gt;&gt; </w:t>
      </w:r>
      <w:r>
        <w:rPr>
          <w:rtl/>
        </w:rPr>
        <w:t xml:space="preserve">היו"ר חנוך דב </w:t>
      </w:r>
      <w:proofErr w:type="spellStart"/>
      <w:r>
        <w:rPr>
          <w:rtl/>
        </w:rPr>
        <w:t>מלביצקי</w:t>
      </w:r>
      <w:proofErr w:type="spellEnd"/>
      <w:r>
        <w:rPr>
          <w:rtl/>
        </w:rPr>
        <w:t>:</w:t>
      </w:r>
      <w:r w:rsidRPr="00175954">
        <w:rPr>
          <w:rStyle w:val="TagStyle"/>
          <w:rtl/>
        </w:rPr>
        <w:t xml:space="preserve"> &lt;&lt; יור &gt;&gt;</w:t>
      </w:r>
      <w:r>
        <w:rPr>
          <w:rtl/>
        </w:rPr>
        <w:t xml:space="preserve">   </w:t>
      </w:r>
      <w:bookmarkEnd w:id="1418"/>
    </w:p>
    <w:p w:rsidR="00175954" w:rsidRDefault="00175954" w:rsidP="00175954">
      <w:pPr>
        <w:pStyle w:val="KeepWithNext"/>
        <w:rPr>
          <w:rtl/>
        </w:rPr>
      </w:pPr>
    </w:p>
    <w:p w:rsidR="00175954" w:rsidRDefault="00CB316C" w:rsidP="00175954">
      <w:pPr>
        <w:rPr>
          <w:rtl/>
        </w:rPr>
      </w:pPr>
      <w:bookmarkStart w:id="1419" w:name="_ETM_Q1_4411538"/>
      <w:bookmarkEnd w:id="1419"/>
      <w:r>
        <w:rPr>
          <w:rFonts w:hint="cs"/>
          <w:rtl/>
        </w:rPr>
        <w:t xml:space="preserve">מי </w:t>
      </w:r>
      <w:r w:rsidR="00175954">
        <w:rPr>
          <w:rFonts w:hint="cs"/>
          <w:rtl/>
        </w:rPr>
        <w:t>בעד</w:t>
      </w:r>
      <w:r>
        <w:rPr>
          <w:rFonts w:hint="cs"/>
          <w:rtl/>
        </w:rPr>
        <w:t xml:space="preserve"> הצעת החוק בכפוף לשינויים</w:t>
      </w:r>
      <w:r w:rsidR="00175954">
        <w:rPr>
          <w:rFonts w:hint="cs"/>
          <w:rtl/>
        </w:rPr>
        <w:t>? נגד? נמנעים?</w:t>
      </w:r>
    </w:p>
    <w:p w:rsidR="00175954" w:rsidRDefault="00175954" w:rsidP="00175954">
      <w:pPr>
        <w:rPr>
          <w:rtl/>
        </w:rPr>
      </w:pPr>
      <w:bookmarkStart w:id="1420" w:name="_ETM_Q1_4413989"/>
      <w:bookmarkStart w:id="1421" w:name="_ETM_Q1_4414056"/>
      <w:bookmarkEnd w:id="1420"/>
      <w:bookmarkEnd w:id="1421"/>
    </w:p>
    <w:p w:rsidR="00E357C4" w:rsidRDefault="00E357C4" w:rsidP="005E6E8D">
      <w:pPr>
        <w:jc w:val="center"/>
        <w:rPr>
          <w:b/>
          <w:bCs/>
          <w:rtl/>
        </w:rPr>
      </w:pPr>
      <w:bookmarkStart w:id="1422" w:name="_ETM_Q1_4414091"/>
      <w:bookmarkStart w:id="1423" w:name="_ETM_Q1_4414146"/>
      <w:bookmarkEnd w:id="1422"/>
      <w:bookmarkEnd w:id="1423"/>
    </w:p>
    <w:p w:rsidR="00E357C4" w:rsidRDefault="00E357C4" w:rsidP="005E6E8D">
      <w:pPr>
        <w:jc w:val="center"/>
        <w:rPr>
          <w:b/>
          <w:bCs/>
          <w:rtl/>
        </w:rPr>
      </w:pPr>
    </w:p>
    <w:p w:rsidR="00E357C4" w:rsidRDefault="00E357C4" w:rsidP="005E6E8D">
      <w:pPr>
        <w:jc w:val="center"/>
        <w:rPr>
          <w:b/>
          <w:bCs/>
          <w:rtl/>
        </w:rPr>
      </w:pPr>
    </w:p>
    <w:p w:rsidR="00175954" w:rsidRPr="005E6E8D" w:rsidRDefault="00175954" w:rsidP="005E6E8D">
      <w:pPr>
        <w:jc w:val="center"/>
        <w:rPr>
          <w:b/>
          <w:bCs/>
          <w:rtl/>
        </w:rPr>
      </w:pPr>
      <w:bookmarkStart w:id="1424" w:name="_GoBack"/>
      <w:bookmarkEnd w:id="1424"/>
      <w:r w:rsidRPr="005E6E8D">
        <w:rPr>
          <w:rFonts w:hint="cs"/>
          <w:b/>
          <w:bCs/>
          <w:rtl/>
        </w:rPr>
        <w:t>הצבעה</w:t>
      </w:r>
    </w:p>
    <w:p w:rsidR="00175954" w:rsidRDefault="00175954" w:rsidP="00175954">
      <w:pPr>
        <w:rPr>
          <w:rtl/>
        </w:rPr>
      </w:pPr>
      <w:bookmarkStart w:id="1425" w:name="_ETM_Q1_4414793"/>
      <w:bookmarkStart w:id="1426" w:name="_ETM_Q1_4414858"/>
      <w:bookmarkEnd w:id="1425"/>
      <w:bookmarkEnd w:id="1426"/>
    </w:p>
    <w:p w:rsidR="00175954" w:rsidRDefault="00175954" w:rsidP="00175954">
      <w:pPr>
        <w:pStyle w:val="af6"/>
        <w:keepNext/>
        <w:rPr>
          <w:rtl/>
        </w:rPr>
      </w:pPr>
      <w:bookmarkStart w:id="1427" w:name="ET_yor_6353_157"/>
      <w:r w:rsidRPr="00175954">
        <w:rPr>
          <w:rStyle w:val="TagStyle"/>
          <w:rtl/>
        </w:rPr>
        <w:t xml:space="preserve"> &lt;&lt; יור &gt;&gt; </w:t>
      </w:r>
      <w:r>
        <w:rPr>
          <w:rtl/>
        </w:rPr>
        <w:t xml:space="preserve">היו"ר חנוך דב </w:t>
      </w:r>
      <w:proofErr w:type="spellStart"/>
      <w:r>
        <w:rPr>
          <w:rtl/>
        </w:rPr>
        <w:t>מלביצקי</w:t>
      </w:r>
      <w:proofErr w:type="spellEnd"/>
      <w:r>
        <w:rPr>
          <w:rtl/>
        </w:rPr>
        <w:t>:</w:t>
      </w:r>
      <w:r w:rsidRPr="00175954">
        <w:rPr>
          <w:rStyle w:val="TagStyle"/>
          <w:rtl/>
        </w:rPr>
        <w:t xml:space="preserve"> &lt;&lt; יור &gt;&gt;</w:t>
      </w:r>
      <w:r>
        <w:rPr>
          <w:rtl/>
        </w:rPr>
        <w:t xml:space="preserve">   </w:t>
      </w:r>
      <w:bookmarkEnd w:id="1427"/>
    </w:p>
    <w:p w:rsidR="00175954" w:rsidRDefault="00175954" w:rsidP="00175954">
      <w:pPr>
        <w:pStyle w:val="KeepWithNext"/>
        <w:rPr>
          <w:rtl/>
        </w:rPr>
      </w:pPr>
    </w:p>
    <w:p w:rsidR="00175954" w:rsidRDefault="00175954" w:rsidP="00175954">
      <w:pPr>
        <w:rPr>
          <w:rtl/>
        </w:rPr>
      </w:pPr>
      <w:bookmarkStart w:id="1428" w:name="_ETM_Q1_4415451"/>
      <w:bookmarkEnd w:id="1428"/>
      <w:r>
        <w:rPr>
          <w:rFonts w:hint="cs"/>
          <w:rtl/>
        </w:rPr>
        <w:t xml:space="preserve">הצעת החוק עברה. </w:t>
      </w:r>
      <w:proofErr w:type="spellStart"/>
      <w:r>
        <w:rPr>
          <w:rFonts w:hint="cs"/>
          <w:rtl/>
        </w:rPr>
        <w:t>רוויזיה</w:t>
      </w:r>
      <w:proofErr w:type="spellEnd"/>
      <w:r>
        <w:rPr>
          <w:rFonts w:hint="cs"/>
          <w:rtl/>
        </w:rPr>
        <w:t>.</w:t>
      </w:r>
      <w:bookmarkStart w:id="1429" w:name="_ETM_Q1_4419369"/>
      <w:bookmarkEnd w:id="1429"/>
      <w:r>
        <w:rPr>
          <w:rFonts w:hint="cs"/>
          <w:rtl/>
        </w:rPr>
        <w:t xml:space="preserve"> </w:t>
      </w:r>
    </w:p>
    <w:p w:rsidR="00175954" w:rsidRDefault="00175954" w:rsidP="00175954">
      <w:pPr>
        <w:rPr>
          <w:rtl/>
        </w:rPr>
      </w:pPr>
      <w:bookmarkStart w:id="1430" w:name="_ETM_Q1_4420204"/>
      <w:bookmarkStart w:id="1431" w:name="_ETM_Q1_4420254"/>
      <w:bookmarkEnd w:id="1430"/>
      <w:bookmarkEnd w:id="1431"/>
    </w:p>
    <w:p w:rsidR="00175954" w:rsidRDefault="00175954" w:rsidP="00175954">
      <w:pPr>
        <w:rPr>
          <w:rtl/>
        </w:rPr>
      </w:pPr>
      <w:bookmarkStart w:id="1432" w:name="_ETM_Q1_4420337"/>
      <w:bookmarkStart w:id="1433" w:name="_ETM_Q1_4420382"/>
      <w:bookmarkEnd w:id="1432"/>
      <w:bookmarkEnd w:id="1433"/>
      <w:r>
        <w:rPr>
          <w:rFonts w:hint="cs"/>
          <w:rtl/>
        </w:rPr>
        <w:t>תו</w:t>
      </w:r>
      <w:r w:rsidR="00CB316C">
        <w:rPr>
          <w:rFonts w:hint="cs"/>
          <w:rtl/>
        </w:rPr>
        <w:t>ד</w:t>
      </w:r>
      <w:r>
        <w:rPr>
          <w:rFonts w:hint="cs"/>
          <w:rtl/>
        </w:rPr>
        <w:t xml:space="preserve">ה רבה, הישיבה נעולה. </w:t>
      </w:r>
    </w:p>
    <w:p w:rsidR="00175954" w:rsidRDefault="00175954" w:rsidP="00175954">
      <w:pPr>
        <w:rPr>
          <w:rtl/>
        </w:rPr>
      </w:pPr>
      <w:bookmarkStart w:id="1434" w:name="_ETM_Q1_4425355"/>
      <w:bookmarkStart w:id="1435" w:name="_ETM_Q1_4425415"/>
      <w:bookmarkEnd w:id="1434"/>
      <w:bookmarkEnd w:id="1435"/>
    </w:p>
    <w:p w:rsidR="00175954" w:rsidRDefault="00175954" w:rsidP="00175954">
      <w:pPr>
        <w:rPr>
          <w:rtl/>
        </w:rPr>
      </w:pPr>
      <w:bookmarkStart w:id="1436" w:name="_ETM_Q1_4425485"/>
      <w:bookmarkStart w:id="1437" w:name="_ETM_Q1_4425545"/>
      <w:bookmarkEnd w:id="1436"/>
      <w:bookmarkEnd w:id="1437"/>
    </w:p>
    <w:p w:rsidR="00175954" w:rsidRDefault="00175954" w:rsidP="003561B2">
      <w:pPr>
        <w:pStyle w:val="afc"/>
        <w:keepNext/>
        <w:rPr>
          <w:rtl/>
        </w:rPr>
      </w:pPr>
      <w:bookmarkStart w:id="1438" w:name="ET_meetingend_158"/>
      <w:r w:rsidRPr="00175954">
        <w:rPr>
          <w:rStyle w:val="TagStyle"/>
          <w:rtl/>
        </w:rPr>
        <w:t xml:space="preserve"> &lt;&lt; סיום &gt;&gt; </w:t>
      </w:r>
      <w:r>
        <w:rPr>
          <w:rtl/>
        </w:rPr>
        <w:t>הישיבה ננעלה בשעה 12:57.</w:t>
      </w:r>
      <w:r w:rsidRPr="00175954">
        <w:rPr>
          <w:rStyle w:val="TagStyle"/>
          <w:rtl/>
        </w:rPr>
        <w:t xml:space="preserve"> &lt;&lt; סיום &gt;&gt;</w:t>
      </w:r>
      <w:r>
        <w:rPr>
          <w:rtl/>
        </w:rPr>
        <w:t xml:space="preserve">   </w:t>
      </w:r>
      <w:bookmarkEnd w:id="1438"/>
    </w:p>
    <w:sectPr w:rsidR="00175954" w:rsidSect="007F34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443" w:rsidRDefault="007F3443">
      <w:r>
        <w:separator/>
      </w:r>
    </w:p>
  </w:endnote>
  <w:endnote w:type="continuationSeparator" w:id="0">
    <w:p w:rsidR="007F3443" w:rsidRDefault="007F3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443" w:rsidRDefault="007F3443">
      <w:r>
        <w:separator/>
      </w:r>
    </w:p>
  </w:footnote>
  <w:footnote w:type="continuationSeparator" w:id="0">
    <w:p w:rsidR="007F3443" w:rsidRDefault="007F3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443" w:rsidRDefault="007F34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3443" w:rsidRDefault="007F34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443" w:rsidRDefault="007F34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57C4">
      <w:rPr>
        <w:rStyle w:val="af7"/>
        <w:noProof/>
        <w:rtl/>
      </w:rPr>
      <w:t>20</w:t>
    </w:r>
    <w:r>
      <w:rPr>
        <w:rStyle w:val="af7"/>
      </w:rPr>
      <w:fldChar w:fldCharType="end"/>
    </w:r>
  </w:p>
  <w:p w:rsidR="007F3443" w:rsidRPr="00CC5815" w:rsidRDefault="007F3443" w:rsidP="008E5E3F">
    <w:pPr>
      <w:pStyle w:val="a3"/>
      <w:ind w:firstLine="0"/>
    </w:pPr>
    <w:r>
      <w:rPr>
        <w:rtl/>
      </w:rPr>
      <w:t>ועדת החוקה, חוק ומשפט</w:t>
    </w:r>
  </w:p>
  <w:p w:rsidR="007F3443" w:rsidRPr="00CC5815" w:rsidRDefault="007F3443" w:rsidP="008E5E3F">
    <w:pPr>
      <w:pStyle w:val="a3"/>
      <w:ind w:firstLine="0"/>
      <w:rPr>
        <w:rtl/>
      </w:rPr>
    </w:pPr>
    <w:r>
      <w:rPr>
        <w:rtl/>
      </w:rPr>
      <w:t>23/09/2024</w:t>
    </w:r>
  </w:p>
  <w:p w:rsidR="007F3443" w:rsidRPr="00CC5815" w:rsidRDefault="007F34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443" w:rsidRDefault="007F344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3443" w:rsidRDefault="007F34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3443" w:rsidRDefault="007F34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AD2"/>
    <w:rsid w:val="00067F42"/>
    <w:rsid w:val="00092B80"/>
    <w:rsid w:val="00095578"/>
    <w:rsid w:val="000A17C6"/>
    <w:rsid w:val="000A2417"/>
    <w:rsid w:val="000B060C"/>
    <w:rsid w:val="000B2EE6"/>
    <w:rsid w:val="000C47F5"/>
    <w:rsid w:val="000E3314"/>
    <w:rsid w:val="000F2459"/>
    <w:rsid w:val="001407E6"/>
    <w:rsid w:val="00150436"/>
    <w:rsid w:val="00167294"/>
    <w:rsid w:val="001673D4"/>
    <w:rsid w:val="00171E7F"/>
    <w:rsid w:val="001758C1"/>
    <w:rsid w:val="00175954"/>
    <w:rsid w:val="0017779F"/>
    <w:rsid w:val="001A74E9"/>
    <w:rsid w:val="001A7A1B"/>
    <w:rsid w:val="001C44DA"/>
    <w:rsid w:val="001C4FDA"/>
    <w:rsid w:val="001D440C"/>
    <w:rsid w:val="001F1100"/>
    <w:rsid w:val="002016FF"/>
    <w:rsid w:val="00227FEF"/>
    <w:rsid w:val="00261554"/>
    <w:rsid w:val="00275C03"/>
    <w:rsid w:val="00280D58"/>
    <w:rsid w:val="002D4BDB"/>
    <w:rsid w:val="002E5E31"/>
    <w:rsid w:val="00303B4C"/>
    <w:rsid w:val="00321E62"/>
    <w:rsid w:val="00327BF8"/>
    <w:rsid w:val="00334098"/>
    <w:rsid w:val="00340AFA"/>
    <w:rsid w:val="003561B2"/>
    <w:rsid w:val="003658CB"/>
    <w:rsid w:val="00366CFB"/>
    <w:rsid w:val="0036794C"/>
    <w:rsid w:val="00373508"/>
    <w:rsid w:val="00377BD4"/>
    <w:rsid w:val="00396023"/>
    <w:rsid w:val="003C279D"/>
    <w:rsid w:val="003F0A5F"/>
    <w:rsid w:val="00420E41"/>
    <w:rsid w:val="00424C94"/>
    <w:rsid w:val="00447608"/>
    <w:rsid w:val="00451746"/>
    <w:rsid w:val="00470EAC"/>
    <w:rsid w:val="0049458B"/>
    <w:rsid w:val="00495FD8"/>
    <w:rsid w:val="004B0A65"/>
    <w:rsid w:val="004B1BE9"/>
    <w:rsid w:val="004C233F"/>
    <w:rsid w:val="004C6271"/>
    <w:rsid w:val="00500C0C"/>
    <w:rsid w:val="00546678"/>
    <w:rsid w:val="005506B9"/>
    <w:rsid w:val="00560326"/>
    <w:rsid w:val="005817EC"/>
    <w:rsid w:val="00590B77"/>
    <w:rsid w:val="005A2A6B"/>
    <w:rsid w:val="005A342D"/>
    <w:rsid w:val="005C363E"/>
    <w:rsid w:val="005D61F3"/>
    <w:rsid w:val="005E1C6B"/>
    <w:rsid w:val="005E6E8D"/>
    <w:rsid w:val="005F76B0"/>
    <w:rsid w:val="00634F61"/>
    <w:rsid w:val="00695A47"/>
    <w:rsid w:val="006A0CB7"/>
    <w:rsid w:val="006F0259"/>
    <w:rsid w:val="00700433"/>
    <w:rsid w:val="00702755"/>
    <w:rsid w:val="00702AC5"/>
    <w:rsid w:val="0070472C"/>
    <w:rsid w:val="007509A6"/>
    <w:rsid w:val="007872B4"/>
    <w:rsid w:val="00791CBE"/>
    <w:rsid w:val="007B252C"/>
    <w:rsid w:val="007C693F"/>
    <w:rsid w:val="007C6ADD"/>
    <w:rsid w:val="007F3443"/>
    <w:rsid w:val="0082136D"/>
    <w:rsid w:val="008320F6"/>
    <w:rsid w:val="00841223"/>
    <w:rsid w:val="00846BE9"/>
    <w:rsid w:val="00853207"/>
    <w:rsid w:val="008713A4"/>
    <w:rsid w:val="00875F10"/>
    <w:rsid w:val="008C6035"/>
    <w:rsid w:val="008C7015"/>
    <w:rsid w:val="008D1DFB"/>
    <w:rsid w:val="008E03B4"/>
    <w:rsid w:val="008E5E3F"/>
    <w:rsid w:val="008F7EB5"/>
    <w:rsid w:val="0090279B"/>
    <w:rsid w:val="00914904"/>
    <w:rsid w:val="009258CE"/>
    <w:rsid w:val="009514E1"/>
    <w:rsid w:val="009515F0"/>
    <w:rsid w:val="009830CB"/>
    <w:rsid w:val="009D478A"/>
    <w:rsid w:val="009E6E93"/>
    <w:rsid w:val="009F1518"/>
    <w:rsid w:val="009F5773"/>
    <w:rsid w:val="00A0483B"/>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17BD"/>
    <w:rsid w:val="00B8517A"/>
    <w:rsid w:val="00BA6446"/>
    <w:rsid w:val="00BD47B7"/>
    <w:rsid w:val="00C135D5"/>
    <w:rsid w:val="00C22CF4"/>
    <w:rsid w:val="00C22DCB"/>
    <w:rsid w:val="00C3598A"/>
    <w:rsid w:val="00C360BC"/>
    <w:rsid w:val="00C44800"/>
    <w:rsid w:val="00C52EC2"/>
    <w:rsid w:val="00C61DC1"/>
    <w:rsid w:val="00C64AFF"/>
    <w:rsid w:val="00C661EE"/>
    <w:rsid w:val="00C72438"/>
    <w:rsid w:val="00C763E4"/>
    <w:rsid w:val="00C8624A"/>
    <w:rsid w:val="00CA5363"/>
    <w:rsid w:val="00CB316C"/>
    <w:rsid w:val="00CB6D60"/>
    <w:rsid w:val="00CC5815"/>
    <w:rsid w:val="00CE24B8"/>
    <w:rsid w:val="00CE5849"/>
    <w:rsid w:val="00CF34B5"/>
    <w:rsid w:val="00D278F7"/>
    <w:rsid w:val="00D37550"/>
    <w:rsid w:val="00D40A29"/>
    <w:rsid w:val="00D45D27"/>
    <w:rsid w:val="00D77DD9"/>
    <w:rsid w:val="00D86E57"/>
    <w:rsid w:val="00D96B24"/>
    <w:rsid w:val="00DE5B80"/>
    <w:rsid w:val="00E33AE3"/>
    <w:rsid w:val="00E357C4"/>
    <w:rsid w:val="00E61903"/>
    <w:rsid w:val="00E64116"/>
    <w:rsid w:val="00E715AB"/>
    <w:rsid w:val="00EA624B"/>
    <w:rsid w:val="00EB057D"/>
    <w:rsid w:val="00EB18E4"/>
    <w:rsid w:val="00EB5C85"/>
    <w:rsid w:val="00EC0AC2"/>
    <w:rsid w:val="00EC1FB3"/>
    <w:rsid w:val="00EC2CD4"/>
    <w:rsid w:val="00EE09AD"/>
    <w:rsid w:val="00EE497E"/>
    <w:rsid w:val="00F053E5"/>
    <w:rsid w:val="00F10D2D"/>
    <w:rsid w:val="00F136E5"/>
    <w:rsid w:val="00F16831"/>
    <w:rsid w:val="00F3623F"/>
    <w:rsid w:val="00F41C33"/>
    <w:rsid w:val="00F423F1"/>
    <w:rsid w:val="00F4792E"/>
    <w:rsid w:val="00F53584"/>
    <w:rsid w:val="00F549E5"/>
    <w:rsid w:val="00F63F05"/>
    <w:rsid w:val="00F72368"/>
    <w:rsid w:val="00F821F6"/>
    <w:rsid w:val="00F84D49"/>
    <w:rsid w:val="00FB0768"/>
    <w:rsid w:val="00FB34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0326"/>
    <w:rPr>
      <w:rFonts w:cs="Arial"/>
      <w:b/>
      <w:bCs w:val="0"/>
      <w:vanish/>
      <w:color w:val="010000"/>
      <w:bdr w:val="single" w:sz="4" w:space="0" w:color="FF66FF"/>
    </w:rPr>
  </w:style>
  <w:style w:type="table" w:styleId="afd">
    <w:name w:val="Table Grid"/>
    <w:basedOn w:val="a1"/>
    <w:rsid w:val="001759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936E5-5DAF-451C-8D4A-0A1B9F2E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20</Pages>
  <Words>6782</Words>
  <Characters>38660</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2024-10-07T07:42:00Z</dcterms:modified>
</cp:coreProperties>
</file>