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423DB">
      <w:pPr>
        <w:jc w:val="right"/>
        <w:rPr>
          <w:rFonts w:cs="David"/>
          <w:rtl/>
        </w:rPr>
      </w:pPr>
      <w:bookmarkStart w:id="0" w:name="_GoBack"/>
      <w:bookmarkEnd w:id="0"/>
      <w:r>
        <w:rPr>
          <w:rFonts w:cs="David"/>
          <w:rtl/>
        </w:rPr>
        <w:t>פרוטוקולים/ועדת מדע/7931</w:t>
      </w:r>
    </w:p>
    <w:p w:rsidR="00000000" w:rsidRDefault="009423DB">
      <w:pPr>
        <w:jc w:val="right"/>
        <w:rPr>
          <w:rFonts w:cs="David"/>
          <w:rtl/>
        </w:rPr>
      </w:pPr>
      <w:r>
        <w:rPr>
          <w:rFonts w:cs="David"/>
          <w:rtl/>
        </w:rPr>
        <w:tab/>
        <w:t>ירושלים, ב' באדר, תשס"ד</w:t>
      </w:r>
    </w:p>
    <w:p w:rsidR="00000000" w:rsidRDefault="009423DB">
      <w:pPr>
        <w:jc w:val="right"/>
        <w:rPr>
          <w:rFonts w:cs="David"/>
          <w:rtl/>
          <w:lang w:val="es"/>
        </w:rPr>
      </w:pPr>
      <w:r>
        <w:rPr>
          <w:rFonts w:cs="David"/>
          <w:rtl/>
          <w:lang w:val="es"/>
        </w:rPr>
        <w:t>24 בפברואר</w:t>
      </w:r>
      <w:r>
        <w:rPr>
          <w:rFonts w:cs="David"/>
          <w:rtl/>
          <w:lang w:val="es"/>
        </w:rPr>
        <w:t>, 2004</w:t>
      </w:r>
    </w:p>
    <w:p w:rsidR="00000000" w:rsidRDefault="009423DB">
      <w:pPr>
        <w:jc w:val="right"/>
        <w:rPr>
          <w:rFonts w:cs="David"/>
          <w:rtl/>
        </w:rPr>
      </w:pPr>
    </w:p>
    <w:p w:rsidR="00000000" w:rsidRDefault="009423DB">
      <w:pPr>
        <w:rPr>
          <w:rFonts w:cs="David Transparent"/>
          <w:sz w:val="22"/>
          <w:szCs w:val="22"/>
          <w:rtl/>
        </w:rPr>
      </w:pPr>
      <w:r>
        <w:rPr>
          <w:rFonts w:cs="David Transparent"/>
          <w:b/>
          <w:bCs/>
          <w:sz w:val="22"/>
          <w:szCs w:val="22"/>
          <w:rtl/>
        </w:rPr>
        <w:t>הכנסת השש-עשרה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b/>
          <w:bCs/>
          <w:sz w:val="22"/>
          <w:szCs w:val="22"/>
          <w:rtl/>
        </w:rPr>
        <w:t>נוסח לא מתוקן</w:t>
      </w:r>
    </w:p>
    <w:p w:rsidR="00000000" w:rsidRDefault="009423DB">
      <w:pPr>
        <w:rPr>
          <w:rFonts w:cs="David Transparent"/>
          <w:b/>
          <w:bCs/>
          <w:sz w:val="22"/>
          <w:szCs w:val="22"/>
          <w:rtl/>
        </w:rPr>
      </w:pPr>
      <w:r>
        <w:rPr>
          <w:rFonts w:cs="David Transparent"/>
          <w:b/>
          <w:bCs/>
          <w:sz w:val="22"/>
          <w:szCs w:val="22"/>
          <w:rtl/>
        </w:rPr>
        <w:t xml:space="preserve">מושב שני </w:t>
      </w:r>
    </w:p>
    <w:p w:rsidR="00000000" w:rsidRDefault="009423DB">
      <w:pPr>
        <w:rPr>
          <w:rFonts w:cs="David Transparent"/>
          <w:b/>
          <w:bCs/>
          <w:sz w:val="22"/>
          <w:szCs w:val="22"/>
          <w:rtl/>
        </w:rPr>
      </w:pPr>
    </w:p>
    <w:p w:rsidR="00000000" w:rsidRDefault="009423DB">
      <w:pPr>
        <w:rPr>
          <w:rFonts w:cs="David Transparent"/>
          <w:b/>
          <w:bCs/>
          <w:sz w:val="22"/>
          <w:szCs w:val="22"/>
          <w:rtl/>
        </w:rPr>
      </w:pPr>
    </w:p>
    <w:p w:rsidR="00000000" w:rsidRDefault="009423DB">
      <w:pPr>
        <w:rPr>
          <w:rFonts w:cs="David Transparent"/>
          <w:b/>
          <w:bCs/>
          <w:sz w:val="22"/>
          <w:szCs w:val="22"/>
          <w:rtl/>
        </w:rPr>
      </w:pPr>
    </w:p>
    <w:p w:rsidR="00000000" w:rsidRDefault="009423DB">
      <w:pPr>
        <w:rPr>
          <w:rFonts w:cs="David Transparent"/>
          <w:b/>
          <w:bCs/>
          <w:sz w:val="22"/>
          <w:szCs w:val="22"/>
          <w:rtl/>
        </w:rPr>
      </w:pPr>
    </w:p>
    <w:p w:rsidR="00000000" w:rsidRDefault="009423DB">
      <w:pPr>
        <w:pStyle w:val="10"/>
        <w:rPr>
          <w:rFonts w:cs="David Transparent"/>
          <w:sz w:val="22"/>
          <w:szCs w:val="22"/>
          <w:rtl/>
        </w:rPr>
      </w:pPr>
      <w:r>
        <w:rPr>
          <w:rFonts w:cs="David Transparent"/>
          <w:sz w:val="22"/>
          <w:szCs w:val="22"/>
          <w:rtl/>
        </w:rPr>
        <w:t>פרוטוקול מס' 49</w:t>
      </w:r>
    </w:p>
    <w:p w:rsidR="00000000" w:rsidRDefault="009423DB">
      <w:pPr>
        <w:pStyle w:val="6"/>
        <w:rPr>
          <w:rFonts w:cs="David Transparent"/>
          <w:rtl/>
        </w:rPr>
      </w:pPr>
      <w:r>
        <w:rPr>
          <w:rFonts w:cs="David Transparent"/>
          <w:rtl/>
        </w:rPr>
        <w:t>מישיבת הוועדה לענייני מחקר ופיתוח מדעי וטכנולוגי</w:t>
      </w:r>
    </w:p>
    <w:p w:rsidR="00000000" w:rsidRDefault="009423DB">
      <w:pPr>
        <w:pStyle w:val="7"/>
        <w:rPr>
          <w:rFonts w:cs="David Transparent"/>
          <w:rtl/>
        </w:rPr>
      </w:pPr>
      <w:r>
        <w:rPr>
          <w:rFonts w:cs="David Transparent"/>
          <w:rtl/>
        </w:rPr>
        <w:t>יום שני, כ"ה בטבת התשס"ד (19.01.2004), שעה 09:00</w:t>
      </w:r>
    </w:p>
    <w:p w:rsidR="00000000" w:rsidRDefault="009423DB">
      <w:pPr>
        <w:rPr>
          <w:rFonts w:cs="David Transparent"/>
          <w:sz w:val="22"/>
          <w:szCs w:val="22"/>
          <w:rtl/>
        </w:rPr>
      </w:pPr>
    </w:p>
    <w:p w:rsidR="00000000" w:rsidRDefault="009423DB">
      <w:pPr>
        <w:rPr>
          <w:rFonts w:cs="David Transparent"/>
          <w:b/>
          <w:bCs/>
          <w:sz w:val="22"/>
          <w:szCs w:val="22"/>
          <w:u w:val="single"/>
          <w:rtl/>
        </w:rPr>
      </w:pPr>
    </w:p>
    <w:p w:rsidR="00000000" w:rsidRDefault="009423DB">
      <w:pPr>
        <w:rPr>
          <w:rFonts w:cs="David Transparent"/>
          <w:b/>
          <w:bCs/>
          <w:sz w:val="22"/>
          <w:szCs w:val="22"/>
          <w:u w:val="single"/>
          <w:rtl/>
        </w:rPr>
      </w:pPr>
    </w:p>
    <w:p w:rsidR="00000000" w:rsidRDefault="009423DB">
      <w:pPr>
        <w:rPr>
          <w:rFonts w:cs="David Transparent"/>
          <w:sz w:val="22"/>
          <w:szCs w:val="22"/>
          <w:rtl/>
        </w:rPr>
      </w:pPr>
      <w:r>
        <w:rPr>
          <w:rFonts w:cs="David Transparent"/>
          <w:b/>
          <w:bCs/>
          <w:sz w:val="22"/>
          <w:szCs w:val="22"/>
          <w:u w:val="single"/>
          <w:rtl/>
        </w:rPr>
        <w:t>סדר היום:</w:t>
      </w:r>
      <w:r>
        <w:rPr>
          <w:rFonts w:cs="David Transparent"/>
          <w:b/>
          <w:bCs/>
          <w:sz w:val="22"/>
          <w:szCs w:val="22"/>
          <w:rtl/>
        </w:rPr>
        <w:tab/>
        <w:t>הקמת מרכז לאומי לחקר הקרינה</w:t>
      </w:r>
    </w:p>
    <w:p w:rsidR="00000000" w:rsidRDefault="009423DB">
      <w:pPr>
        <w:rPr>
          <w:rFonts w:cs="David Transparent"/>
          <w:sz w:val="22"/>
          <w:szCs w:val="22"/>
          <w:rtl/>
        </w:rPr>
      </w:pPr>
    </w:p>
    <w:p w:rsidR="00000000" w:rsidRDefault="009423DB">
      <w:pPr>
        <w:rPr>
          <w:rFonts w:cs="David Transparent"/>
          <w:sz w:val="22"/>
          <w:szCs w:val="22"/>
          <w:rtl/>
        </w:rPr>
      </w:pPr>
    </w:p>
    <w:p w:rsidR="00000000" w:rsidRDefault="009423DB">
      <w:pPr>
        <w:rPr>
          <w:rFonts w:cs="David Transparent"/>
          <w:b/>
          <w:bCs/>
          <w:sz w:val="22"/>
          <w:szCs w:val="22"/>
          <w:rtl/>
        </w:rPr>
      </w:pPr>
      <w:r>
        <w:rPr>
          <w:rFonts w:cs="David Transparent"/>
          <w:b/>
          <w:bCs/>
          <w:sz w:val="22"/>
          <w:szCs w:val="22"/>
          <w:u w:val="single"/>
          <w:rtl/>
        </w:rPr>
        <w:t>נוכחים:</w:t>
      </w:r>
      <w:r>
        <w:rPr>
          <w:rFonts w:cs="David Transparent"/>
          <w:b/>
          <w:bCs/>
          <w:sz w:val="22"/>
          <w:szCs w:val="22"/>
          <w:rtl/>
        </w:rPr>
        <w:tab/>
      </w:r>
      <w:r>
        <w:rPr>
          <w:rFonts w:cs="David Transparent"/>
          <w:b/>
          <w:bCs/>
          <w:sz w:val="22"/>
          <w:szCs w:val="22"/>
          <w:rtl/>
        </w:rPr>
        <w:tab/>
      </w:r>
    </w:p>
    <w:p w:rsidR="00000000" w:rsidRDefault="009423DB">
      <w:pPr>
        <w:rPr>
          <w:rFonts w:cs="David Transparent"/>
          <w:b/>
          <w:bCs/>
          <w:sz w:val="22"/>
          <w:szCs w:val="22"/>
          <w:rtl/>
        </w:rPr>
      </w:pPr>
    </w:p>
    <w:p w:rsidR="00000000" w:rsidRDefault="009423DB">
      <w:pPr>
        <w:rPr>
          <w:rFonts w:cs="David Transparent"/>
          <w:sz w:val="22"/>
          <w:szCs w:val="22"/>
          <w:rtl/>
        </w:rPr>
      </w:pPr>
      <w:r>
        <w:rPr>
          <w:rFonts w:cs="David Transparent"/>
          <w:b/>
          <w:bCs/>
          <w:sz w:val="22"/>
          <w:szCs w:val="22"/>
          <w:u w:val="single"/>
          <w:rtl/>
        </w:rPr>
        <w:t>חברי הוועדה</w:t>
      </w:r>
      <w:r>
        <w:rPr>
          <w:rFonts w:cs="David Transparent"/>
          <w:sz w:val="22"/>
          <w:szCs w:val="22"/>
          <w:rtl/>
        </w:rPr>
        <w:t>:</w:t>
      </w:r>
    </w:p>
    <w:p w:rsidR="00000000" w:rsidRDefault="009423DB">
      <w:pPr>
        <w:rPr>
          <w:rFonts w:cs="David Transparent"/>
          <w:sz w:val="22"/>
          <w:szCs w:val="22"/>
          <w:rtl/>
        </w:rPr>
      </w:pPr>
      <w:r>
        <w:rPr>
          <w:rFonts w:cs="David Transparent"/>
          <w:sz w:val="22"/>
          <w:szCs w:val="22"/>
          <w:rtl/>
        </w:rPr>
        <w:t>מלי פולישוק-בל</w:t>
      </w:r>
      <w:r>
        <w:rPr>
          <w:rFonts w:cs="David Transparent"/>
          <w:sz w:val="22"/>
          <w:szCs w:val="22"/>
          <w:rtl/>
        </w:rPr>
        <w:t>וך - היו"ר</w:t>
      </w:r>
    </w:p>
    <w:p w:rsidR="00000000" w:rsidRDefault="009423DB">
      <w:pPr>
        <w:rPr>
          <w:rFonts w:cs="David Transparent"/>
          <w:sz w:val="22"/>
          <w:szCs w:val="22"/>
          <w:rtl/>
        </w:rPr>
      </w:pPr>
    </w:p>
    <w:p w:rsidR="00000000" w:rsidRDefault="009423DB">
      <w:pPr>
        <w:rPr>
          <w:rFonts w:cs="David Transparent"/>
          <w:sz w:val="22"/>
          <w:szCs w:val="22"/>
          <w:rtl/>
        </w:rPr>
      </w:pPr>
    </w:p>
    <w:p w:rsidR="00000000" w:rsidRDefault="009423DB">
      <w:pPr>
        <w:rPr>
          <w:rFonts w:cs="David Transparent"/>
          <w:sz w:val="22"/>
          <w:szCs w:val="22"/>
          <w:rtl/>
        </w:rPr>
      </w:pPr>
      <w:r>
        <w:rPr>
          <w:rFonts w:cs="David Transparent"/>
          <w:b/>
          <w:bCs/>
          <w:sz w:val="22"/>
          <w:szCs w:val="22"/>
          <w:u w:val="single"/>
          <w:rtl/>
        </w:rPr>
        <w:t>מוזמנים</w:t>
      </w:r>
      <w:r>
        <w:rPr>
          <w:rFonts w:cs="David Transparent"/>
          <w:sz w:val="22"/>
          <w:szCs w:val="22"/>
          <w:rtl/>
        </w:rPr>
        <w:t>:</w:t>
      </w:r>
      <w:r>
        <w:rPr>
          <w:rFonts w:cs="David Transparent"/>
          <w:sz w:val="22"/>
          <w:szCs w:val="22"/>
          <w:rtl/>
        </w:rPr>
        <w:tab/>
      </w:r>
      <w:r>
        <w:rPr>
          <w:rFonts w:cs="David Transparent"/>
          <w:sz w:val="22"/>
          <w:szCs w:val="22"/>
          <w:rtl/>
        </w:rPr>
        <w:tab/>
      </w:r>
    </w:p>
    <w:p w:rsidR="00000000" w:rsidRDefault="009423DB">
      <w:pPr>
        <w:rPr>
          <w:rFonts w:cs="David Transparent"/>
          <w:sz w:val="22"/>
          <w:szCs w:val="22"/>
          <w:rtl/>
        </w:rPr>
      </w:pPr>
    </w:p>
    <w:p w:rsidR="00000000" w:rsidRDefault="009423DB">
      <w:pPr>
        <w:rPr>
          <w:rFonts w:cs="David Transparent"/>
          <w:b/>
          <w:bCs/>
          <w:sz w:val="22"/>
          <w:szCs w:val="22"/>
          <w:rtl/>
        </w:rPr>
      </w:pPr>
      <w:r>
        <w:rPr>
          <w:rFonts w:cs="David Transparent"/>
          <w:b/>
          <w:bCs/>
          <w:sz w:val="22"/>
          <w:szCs w:val="22"/>
          <w:rtl/>
        </w:rPr>
        <w:t>משרד הבריאות:</w:t>
      </w:r>
    </w:p>
    <w:p w:rsidR="00000000" w:rsidRDefault="009423DB">
      <w:pPr>
        <w:rPr>
          <w:rFonts w:cs="David Transparent"/>
          <w:sz w:val="22"/>
          <w:szCs w:val="22"/>
          <w:rtl/>
        </w:rPr>
      </w:pPr>
      <w:r>
        <w:rPr>
          <w:rFonts w:cs="David Transparent"/>
          <w:sz w:val="22"/>
          <w:szCs w:val="22"/>
          <w:rtl/>
        </w:rPr>
        <w:t xml:space="preserve">פרופ' מנפרד גרין - ראש המרכז הישראלי לבקרת מחלות </w:t>
      </w:r>
      <w:r>
        <w:rPr>
          <w:rFonts w:cs="David Transparent"/>
          <w:sz w:val="22"/>
          <w:szCs w:val="22"/>
        </w:rPr>
        <w:t>ICDL</w:t>
      </w:r>
      <w:r>
        <w:rPr>
          <w:rFonts w:cs="David Transparent"/>
          <w:sz w:val="22"/>
          <w:szCs w:val="22"/>
          <w:rtl/>
        </w:rPr>
        <w:t>, מכון גרטנר</w:t>
      </w:r>
    </w:p>
    <w:p w:rsidR="00000000" w:rsidRDefault="009423DB">
      <w:pPr>
        <w:rPr>
          <w:rFonts w:cs="David Transparent"/>
          <w:sz w:val="22"/>
          <w:szCs w:val="22"/>
          <w:rtl/>
        </w:rPr>
      </w:pPr>
      <w:r>
        <w:rPr>
          <w:rFonts w:cs="David Transparent"/>
          <w:sz w:val="22"/>
          <w:szCs w:val="22"/>
          <w:rtl/>
        </w:rPr>
        <w:t>ד"ר טלי קינן בוקר - סגנית ראש המרכז לבקרת מחלות</w:t>
      </w:r>
    </w:p>
    <w:p w:rsidR="00000000" w:rsidRDefault="009423DB">
      <w:pPr>
        <w:rPr>
          <w:rFonts w:cs="David Transparent"/>
          <w:sz w:val="22"/>
          <w:szCs w:val="22"/>
          <w:rtl/>
        </w:rPr>
      </w:pPr>
      <w:r>
        <w:rPr>
          <w:rFonts w:cs="David Transparent"/>
          <w:sz w:val="22"/>
          <w:szCs w:val="22"/>
          <w:rtl/>
        </w:rPr>
        <w:t>ד"ר סילביה קוטון - אחראית מחלקת רישומים, המרכז לבקרת מחלות</w:t>
      </w:r>
    </w:p>
    <w:p w:rsidR="00000000" w:rsidRDefault="009423DB">
      <w:pPr>
        <w:rPr>
          <w:rFonts w:cs="David Transparent"/>
          <w:sz w:val="22"/>
          <w:szCs w:val="22"/>
          <w:rtl/>
        </w:rPr>
      </w:pPr>
    </w:p>
    <w:p w:rsidR="00000000" w:rsidRDefault="009423DB">
      <w:pPr>
        <w:rPr>
          <w:rFonts w:cs="David Transparent"/>
          <w:sz w:val="22"/>
          <w:szCs w:val="22"/>
          <w:rtl/>
        </w:rPr>
      </w:pPr>
      <w:r>
        <w:rPr>
          <w:rFonts w:cs="David Transparent"/>
          <w:b/>
          <w:bCs/>
          <w:sz w:val="22"/>
          <w:szCs w:val="22"/>
          <w:rtl/>
        </w:rPr>
        <w:t>המשרד לאיכות הסביבה:</w:t>
      </w:r>
    </w:p>
    <w:p w:rsidR="00000000" w:rsidRDefault="009423DB">
      <w:pPr>
        <w:rPr>
          <w:rFonts w:cs="David Transparent"/>
          <w:sz w:val="22"/>
          <w:szCs w:val="22"/>
          <w:rtl/>
        </w:rPr>
      </w:pPr>
      <w:r>
        <w:rPr>
          <w:rFonts w:cs="David Transparent"/>
          <w:sz w:val="22"/>
          <w:szCs w:val="22"/>
          <w:rtl/>
        </w:rPr>
        <w:t>ד"ר אלי שטרן - המדען ה</w:t>
      </w:r>
      <w:r>
        <w:rPr>
          <w:rFonts w:cs="David Transparent"/>
          <w:sz w:val="22"/>
          <w:szCs w:val="22"/>
          <w:rtl/>
        </w:rPr>
        <w:t>ראשי</w:t>
      </w:r>
    </w:p>
    <w:p w:rsidR="00000000" w:rsidRDefault="009423DB">
      <w:pPr>
        <w:rPr>
          <w:rFonts w:cs="David Transparent"/>
          <w:sz w:val="22"/>
          <w:szCs w:val="22"/>
          <w:rtl/>
        </w:rPr>
      </w:pPr>
      <w:r>
        <w:rPr>
          <w:rFonts w:cs="David Transparent"/>
          <w:sz w:val="22"/>
          <w:szCs w:val="22"/>
          <w:rtl/>
        </w:rPr>
        <w:t>ד"ר סטיליאן גלברג - ראש ענף מניעת רעש וקרינה</w:t>
      </w:r>
    </w:p>
    <w:p w:rsidR="00000000" w:rsidRDefault="009423DB">
      <w:pPr>
        <w:rPr>
          <w:rFonts w:cs="David Transparent"/>
          <w:sz w:val="22"/>
          <w:szCs w:val="22"/>
          <w:rtl/>
        </w:rPr>
      </w:pPr>
    </w:p>
    <w:p w:rsidR="00000000" w:rsidRDefault="009423DB">
      <w:pPr>
        <w:rPr>
          <w:rFonts w:cs="David Transparent"/>
          <w:sz w:val="22"/>
          <w:szCs w:val="22"/>
          <w:rtl/>
        </w:rPr>
      </w:pPr>
      <w:r>
        <w:rPr>
          <w:rFonts w:cs="David Transparent"/>
          <w:b/>
          <w:bCs/>
          <w:sz w:val="22"/>
          <w:szCs w:val="22"/>
          <w:rtl/>
        </w:rPr>
        <w:t>משרד הביטחון:</w:t>
      </w:r>
    </w:p>
    <w:p w:rsidR="00000000" w:rsidRDefault="009423DB">
      <w:pPr>
        <w:rPr>
          <w:rFonts w:cs="David Transparent"/>
          <w:sz w:val="22"/>
          <w:szCs w:val="22"/>
          <w:rtl/>
        </w:rPr>
      </w:pPr>
      <w:r>
        <w:rPr>
          <w:rFonts w:cs="David Transparent"/>
          <w:sz w:val="22"/>
          <w:szCs w:val="22"/>
          <w:rtl/>
        </w:rPr>
        <w:t>סא"ל אמנון דובדבני - ראש מחלקת תחום קרינה אלקטרומגנטית</w:t>
      </w:r>
    </w:p>
    <w:p w:rsidR="00000000" w:rsidRDefault="009423DB">
      <w:pPr>
        <w:rPr>
          <w:rFonts w:cs="David Transparent"/>
          <w:sz w:val="22"/>
          <w:szCs w:val="22"/>
          <w:rtl/>
        </w:rPr>
      </w:pPr>
    </w:p>
    <w:p w:rsidR="00000000" w:rsidRDefault="009423DB">
      <w:pPr>
        <w:rPr>
          <w:rFonts w:cs="David Transparent"/>
          <w:b/>
          <w:bCs/>
          <w:sz w:val="22"/>
          <w:szCs w:val="22"/>
          <w:rtl/>
        </w:rPr>
      </w:pPr>
      <w:r>
        <w:rPr>
          <w:rFonts w:cs="David Transparent"/>
          <w:b/>
          <w:bCs/>
          <w:sz w:val="22"/>
          <w:szCs w:val="22"/>
          <w:rtl/>
        </w:rPr>
        <w:t>משרד החינוך, התרבות והספורט:</w:t>
      </w:r>
    </w:p>
    <w:p w:rsidR="00000000" w:rsidRDefault="009423DB">
      <w:pPr>
        <w:rPr>
          <w:rFonts w:cs="David Transparent"/>
          <w:sz w:val="22"/>
          <w:szCs w:val="22"/>
          <w:rtl/>
        </w:rPr>
      </w:pPr>
      <w:r>
        <w:rPr>
          <w:rFonts w:cs="David Transparent"/>
          <w:sz w:val="22"/>
          <w:szCs w:val="22"/>
          <w:rtl/>
        </w:rPr>
        <w:t>רותם זהבי - ממונה בטיחות ארצי</w:t>
      </w:r>
    </w:p>
    <w:p w:rsidR="00000000" w:rsidRDefault="009423DB">
      <w:pPr>
        <w:rPr>
          <w:rFonts w:cs="David Transparent"/>
          <w:sz w:val="22"/>
          <w:szCs w:val="22"/>
          <w:rtl/>
        </w:rPr>
      </w:pPr>
    </w:p>
    <w:p w:rsidR="00000000" w:rsidRDefault="009423DB">
      <w:pPr>
        <w:rPr>
          <w:rFonts w:cs="David Transparent"/>
          <w:sz w:val="22"/>
          <w:szCs w:val="22"/>
          <w:rtl/>
        </w:rPr>
      </w:pPr>
      <w:r>
        <w:rPr>
          <w:rFonts w:cs="David Transparent"/>
          <w:b/>
          <w:bCs/>
          <w:sz w:val="22"/>
          <w:szCs w:val="22"/>
          <w:rtl/>
        </w:rPr>
        <w:t>משרד התעשייה והמסחר:</w:t>
      </w:r>
    </w:p>
    <w:p w:rsidR="00000000" w:rsidRDefault="009423DB">
      <w:pPr>
        <w:rPr>
          <w:rFonts w:cs="David Transparent"/>
          <w:sz w:val="22"/>
          <w:szCs w:val="22"/>
          <w:rtl/>
        </w:rPr>
      </w:pPr>
      <w:r>
        <w:rPr>
          <w:rFonts w:cs="David Transparent"/>
          <w:sz w:val="22"/>
          <w:szCs w:val="22"/>
          <w:rtl/>
        </w:rPr>
        <w:t>עו"ד יצחק קמחי - הממונה על הגנת הצרכן</w:t>
      </w:r>
    </w:p>
    <w:p w:rsidR="00000000" w:rsidRDefault="009423DB">
      <w:pPr>
        <w:rPr>
          <w:rFonts w:cs="David Transparent"/>
          <w:sz w:val="22"/>
          <w:szCs w:val="22"/>
          <w:rtl/>
        </w:rPr>
      </w:pPr>
    </w:p>
    <w:p w:rsidR="00000000" w:rsidRDefault="009423DB">
      <w:pPr>
        <w:rPr>
          <w:rFonts w:cs="David Transparent"/>
          <w:sz w:val="22"/>
          <w:szCs w:val="22"/>
          <w:rtl/>
        </w:rPr>
      </w:pPr>
      <w:r>
        <w:rPr>
          <w:rFonts w:cs="David Transparent"/>
          <w:b/>
          <w:bCs/>
          <w:sz w:val="22"/>
          <w:szCs w:val="22"/>
          <w:rtl/>
        </w:rPr>
        <w:t>משרד התקשורת:</w:t>
      </w:r>
    </w:p>
    <w:p w:rsidR="00000000" w:rsidRDefault="009423DB">
      <w:pPr>
        <w:rPr>
          <w:rFonts w:cs="David Transparent"/>
          <w:sz w:val="22"/>
          <w:szCs w:val="22"/>
          <w:rtl/>
        </w:rPr>
      </w:pPr>
      <w:r>
        <w:rPr>
          <w:rFonts w:cs="David Transparent"/>
          <w:sz w:val="22"/>
          <w:szCs w:val="22"/>
          <w:rtl/>
        </w:rPr>
        <w:t>מ</w:t>
      </w:r>
      <w:r>
        <w:rPr>
          <w:rFonts w:cs="David Transparent"/>
          <w:sz w:val="22"/>
          <w:szCs w:val="22"/>
          <w:rtl/>
        </w:rPr>
        <w:t>שה גלילי - סמנכ"ל תדרים (ספקטרום)</w:t>
      </w:r>
    </w:p>
    <w:p w:rsidR="00000000" w:rsidRDefault="009423DB">
      <w:pPr>
        <w:rPr>
          <w:rFonts w:cs="David Transparent"/>
          <w:sz w:val="22"/>
          <w:szCs w:val="22"/>
          <w:rtl/>
        </w:rPr>
      </w:pPr>
      <w:r>
        <w:rPr>
          <w:rFonts w:cs="David Transparent"/>
          <w:sz w:val="22"/>
          <w:szCs w:val="22"/>
          <w:rtl/>
        </w:rPr>
        <w:t>רפי הוידה - לשכת המדען הראשי</w:t>
      </w:r>
    </w:p>
    <w:p w:rsidR="00000000" w:rsidRDefault="009423DB">
      <w:pPr>
        <w:rPr>
          <w:rFonts w:cs="David Transparent"/>
          <w:sz w:val="22"/>
          <w:szCs w:val="22"/>
          <w:rtl/>
        </w:rPr>
      </w:pPr>
    </w:p>
    <w:p w:rsidR="00000000" w:rsidRDefault="009423DB">
      <w:pPr>
        <w:rPr>
          <w:rFonts w:cs="David Transparent"/>
          <w:sz w:val="22"/>
          <w:szCs w:val="22"/>
          <w:rtl/>
        </w:rPr>
      </w:pPr>
      <w:r>
        <w:rPr>
          <w:rFonts w:cs="David Transparent"/>
          <w:b/>
          <w:bCs/>
          <w:sz w:val="22"/>
          <w:szCs w:val="22"/>
          <w:rtl/>
        </w:rPr>
        <w:t>הוועדה לאנרגיה אטומית:</w:t>
      </w:r>
    </w:p>
    <w:p w:rsidR="00000000" w:rsidRDefault="009423DB">
      <w:pPr>
        <w:rPr>
          <w:rFonts w:cs="David Transparent"/>
          <w:sz w:val="22"/>
          <w:szCs w:val="22"/>
          <w:rtl/>
        </w:rPr>
      </w:pPr>
      <w:r>
        <w:rPr>
          <w:rFonts w:cs="David Transparent"/>
          <w:sz w:val="22"/>
          <w:szCs w:val="22"/>
          <w:rtl/>
        </w:rPr>
        <w:t>ישי לבנון - ראש אגף רישוי ובטיחות בוועדה לאנרגיה אטומית</w:t>
      </w:r>
    </w:p>
    <w:p w:rsidR="00000000" w:rsidRDefault="009423DB">
      <w:pPr>
        <w:rPr>
          <w:rFonts w:cs="David Transparent"/>
          <w:sz w:val="22"/>
          <w:szCs w:val="22"/>
          <w:rtl/>
        </w:rPr>
      </w:pPr>
    </w:p>
    <w:p w:rsidR="00000000" w:rsidRDefault="009423DB">
      <w:pPr>
        <w:rPr>
          <w:rFonts w:cs="David Transparent"/>
          <w:sz w:val="22"/>
          <w:szCs w:val="22"/>
          <w:rtl/>
        </w:rPr>
      </w:pPr>
      <w:r>
        <w:rPr>
          <w:rFonts w:cs="David Transparent"/>
          <w:b/>
          <w:bCs/>
          <w:sz w:val="22"/>
          <w:szCs w:val="22"/>
          <w:rtl/>
        </w:rPr>
        <w:t>המרכז למחקר גרעיני נחל שורק:</w:t>
      </w:r>
    </w:p>
    <w:p w:rsidR="00000000" w:rsidRDefault="009423DB">
      <w:pPr>
        <w:rPr>
          <w:rFonts w:cs="David Transparent"/>
          <w:sz w:val="22"/>
          <w:szCs w:val="22"/>
          <w:rtl/>
        </w:rPr>
      </w:pPr>
      <w:r>
        <w:rPr>
          <w:rFonts w:cs="David Transparent"/>
          <w:sz w:val="22"/>
          <w:szCs w:val="22"/>
          <w:rtl/>
        </w:rPr>
        <w:t>ד"ר מנחם מרגליות - ראש תחום מדידות קרינה במרכז</w:t>
      </w:r>
    </w:p>
    <w:p w:rsidR="00000000" w:rsidRDefault="009423DB">
      <w:pPr>
        <w:rPr>
          <w:rFonts w:cs="David Transparent"/>
          <w:sz w:val="22"/>
          <w:szCs w:val="22"/>
          <w:rtl/>
        </w:rPr>
      </w:pPr>
      <w:r>
        <w:rPr>
          <w:rFonts w:cs="David Transparent"/>
          <w:sz w:val="22"/>
          <w:szCs w:val="22"/>
          <w:rtl/>
        </w:rPr>
        <w:t>רונן הראובני - ראש מדור קרינה אלקטרו</w:t>
      </w:r>
      <w:r>
        <w:rPr>
          <w:rFonts w:cs="David Transparent"/>
          <w:sz w:val="22"/>
          <w:szCs w:val="22"/>
          <w:rtl/>
        </w:rPr>
        <w:t>מגנטית</w:t>
      </w:r>
    </w:p>
    <w:p w:rsidR="00000000" w:rsidRDefault="009423DB">
      <w:pPr>
        <w:rPr>
          <w:rFonts w:cs="David Transparent"/>
          <w:sz w:val="22"/>
          <w:szCs w:val="22"/>
          <w:rtl/>
        </w:rPr>
      </w:pPr>
      <w:r>
        <w:rPr>
          <w:rFonts w:cs="David Transparent"/>
          <w:sz w:val="22"/>
          <w:szCs w:val="22"/>
          <w:rtl/>
        </w:rPr>
        <w:t>שיאלה קנדל - יועצת בריאות הציבור</w:t>
      </w:r>
    </w:p>
    <w:p w:rsidR="00000000" w:rsidRDefault="009423DB">
      <w:pPr>
        <w:rPr>
          <w:rFonts w:cs="David Transparent"/>
          <w:sz w:val="22"/>
          <w:szCs w:val="22"/>
          <w:rtl/>
        </w:rPr>
      </w:pPr>
    </w:p>
    <w:p w:rsidR="00000000" w:rsidRDefault="009423DB">
      <w:pPr>
        <w:rPr>
          <w:rFonts w:cs="David Transparent"/>
          <w:sz w:val="22"/>
          <w:szCs w:val="22"/>
          <w:rtl/>
        </w:rPr>
      </w:pPr>
    </w:p>
    <w:p w:rsidR="00000000" w:rsidRDefault="009423DB">
      <w:pPr>
        <w:rPr>
          <w:rFonts w:cs="David Transparent"/>
          <w:sz w:val="22"/>
          <w:szCs w:val="22"/>
          <w:rtl/>
        </w:rPr>
      </w:pPr>
      <w:r>
        <w:rPr>
          <w:rFonts w:cs="David Transparent"/>
          <w:b/>
          <w:bCs/>
          <w:sz w:val="22"/>
          <w:szCs w:val="22"/>
          <w:rtl/>
        </w:rPr>
        <w:t>מכון התקנים הישראלי:</w:t>
      </w:r>
    </w:p>
    <w:p w:rsidR="00000000" w:rsidRDefault="009423DB">
      <w:pPr>
        <w:rPr>
          <w:rFonts w:cs="David Transparent"/>
          <w:sz w:val="22"/>
          <w:szCs w:val="22"/>
          <w:rtl/>
        </w:rPr>
      </w:pPr>
      <w:r>
        <w:rPr>
          <w:rFonts w:cs="David Transparent"/>
          <w:sz w:val="22"/>
          <w:szCs w:val="22"/>
          <w:rtl/>
        </w:rPr>
        <w:t>אהרון סמוחה - מנהל המעבדה לתקשוב</w:t>
      </w:r>
    </w:p>
    <w:p w:rsidR="00000000" w:rsidRDefault="009423DB">
      <w:pPr>
        <w:rPr>
          <w:rFonts w:cs="David Transparent"/>
          <w:sz w:val="22"/>
          <w:szCs w:val="22"/>
          <w:rtl/>
        </w:rPr>
      </w:pPr>
      <w:r>
        <w:rPr>
          <w:rFonts w:cs="David Transparent"/>
          <w:sz w:val="22"/>
          <w:szCs w:val="22"/>
          <w:rtl/>
        </w:rPr>
        <w:t xml:space="preserve">יורי רוזנברג - ראש ענף תאימות אלקטרומגנטית </w:t>
      </w:r>
    </w:p>
    <w:p w:rsidR="00000000" w:rsidRDefault="009423DB">
      <w:pPr>
        <w:rPr>
          <w:rFonts w:cs="David Transparent"/>
          <w:sz w:val="22"/>
          <w:szCs w:val="22"/>
          <w:rtl/>
        </w:rPr>
      </w:pPr>
    </w:p>
    <w:p w:rsidR="00000000" w:rsidRDefault="009423DB">
      <w:pPr>
        <w:rPr>
          <w:rFonts w:cs="David Transparent"/>
          <w:sz w:val="22"/>
          <w:szCs w:val="22"/>
          <w:rtl/>
        </w:rPr>
      </w:pPr>
      <w:r>
        <w:rPr>
          <w:rFonts w:cs="David Transparent"/>
          <w:b/>
          <w:bCs/>
          <w:sz w:val="22"/>
          <w:szCs w:val="22"/>
          <w:rtl/>
        </w:rPr>
        <w:lastRenderedPageBreak/>
        <w:t>עיריות ומועצות מקומיות:</w:t>
      </w:r>
    </w:p>
    <w:p w:rsidR="00000000" w:rsidRDefault="009423DB">
      <w:pPr>
        <w:rPr>
          <w:rFonts w:cs="David Transparent"/>
          <w:sz w:val="22"/>
          <w:szCs w:val="22"/>
          <w:rtl/>
        </w:rPr>
      </w:pPr>
      <w:r>
        <w:rPr>
          <w:rFonts w:cs="David Transparent"/>
          <w:sz w:val="22"/>
          <w:szCs w:val="22"/>
          <w:rtl/>
        </w:rPr>
        <w:t>אלכס ווינרב - סגן ראש עיריית מודיעין ומחזיק תיק איכות הסביבה</w:t>
      </w:r>
    </w:p>
    <w:p w:rsidR="00000000" w:rsidRDefault="009423DB">
      <w:pPr>
        <w:rPr>
          <w:rFonts w:cs="David Transparent"/>
          <w:sz w:val="22"/>
          <w:szCs w:val="22"/>
          <w:rtl/>
        </w:rPr>
      </w:pPr>
      <w:r>
        <w:rPr>
          <w:rFonts w:cs="David Transparent"/>
          <w:sz w:val="22"/>
          <w:szCs w:val="22"/>
          <w:rtl/>
        </w:rPr>
        <w:t>סלימאן אבו רוכן - סגן ראש העיר</w:t>
      </w:r>
      <w:r>
        <w:rPr>
          <w:rFonts w:cs="David Transparent"/>
          <w:sz w:val="22"/>
          <w:szCs w:val="22"/>
          <w:rtl/>
        </w:rPr>
        <w:t xml:space="preserve"> כרמל, עוספיא ודלית אל כרמל</w:t>
      </w:r>
    </w:p>
    <w:p w:rsidR="00000000" w:rsidRDefault="009423DB">
      <w:pPr>
        <w:rPr>
          <w:rFonts w:cs="David Transparent"/>
          <w:sz w:val="22"/>
          <w:szCs w:val="22"/>
          <w:rtl/>
        </w:rPr>
      </w:pPr>
      <w:r>
        <w:rPr>
          <w:rFonts w:cs="David Transparent"/>
          <w:sz w:val="22"/>
          <w:szCs w:val="22"/>
          <w:rtl/>
        </w:rPr>
        <w:t>חמוד שאקר - עוזר בכיר ליו"ר העיר</w:t>
      </w:r>
    </w:p>
    <w:p w:rsidR="00000000" w:rsidRDefault="009423DB">
      <w:pPr>
        <w:rPr>
          <w:rFonts w:cs="David Transparent"/>
          <w:sz w:val="22"/>
          <w:szCs w:val="22"/>
          <w:rtl/>
        </w:rPr>
      </w:pPr>
    </w:p>
    <w:p w:rsidR="00000000" w:rsidRDefault="009423DB">
      <w:pPr>
        <w:rPr>
          <w:rFonts w:cs="David Transparent"/>
          <w:sz w:val="22"/>
          <w:szCs w:val="22"/>
          <w:rtl/>
        </w:rPr>
      </w:pPr>
      <w:r>
        <w:rPr>
          <w:rFonts w:cs="David Transparent"/>
          <w:b/>
          <w:bCs/>
          <w:sz w:val="22"/>
          <w:szCs w:val="22"/>
          <w:rtl/>
        </w:rPr>
        <w:t>נציגי חברות סלולריות:</w:t>
      </w:r>
    </w:p>
    <w:p w:rsidR="00000000" w:rsidRDefault="009423DB">
      <w:pPr>
        <w:rPr>
          <w:rFonts w:cs="David Transparent"/>
          <w:sz w:val="22"/>
          <w:szCs w:val="22"/>
          <w:rtl/>
        </w:rPr>
      </w:pPr>
      <w:r>
        <w:rPr>
          <w:rFonts w:cs="David Transparent"/>
          <w:sz w:val="22"/>
          <w:szCs w:val="22"/>
          <w:rtl/>
        </w:rPr>
        <w:t>אריה שניצר - מנהל המשרד לקשר עם גורמי ממשל, חברת מוטורולה</w:t>
      </w:r>
    </w:p>
    <w:p w:rsidR="00000000" w:rsidRDefault="009423DB">
      <w:pPr>
        <w:rPr>
          <w:rFonts w:cs="David Transparent"/>
          <w:sz w:val="22"/>
          <w:szCs w:val="22"/>
          <w:rtl/>
        </w:rPr>
      </w:pPr>
      <w:r>
        <w:rPr>
          <w:rFonts w:cs="David Transparent"/>
          <w:sz w:val="22"/>
          <w:szCs w:val="22"/>
          <w:rtl/>
        </w:rPr>
        <w:t>אביגדור קוק - יועץ לחברת מוטורולה</w:t>
      </w:r>
    </w:p>
    <w:p w:rsidR="00000000" w:rsidRDefault="009423DB">
      <w:pPr>
        <w:rPr>
          <w:rFonts w:cs="David Transparent"/>
          <w:sz w:val="22"/>
          <w:szCs w:val="22"/>
          <w:rtl/>
        </w:rPr>
      </w:pPr>
      <w:r>
        <w:rPr>
          <w:rFonts w:cs="David Transparent"/>
          <w:sz w:val="22"/>
          <w:szCs w:val="22"/>
          <w:rtl/>
        </w:rPr>
        <w:t>אסף איזין - נציג פורום החברות הסלולריות</w:t>
      </w:r>
    </w:p>
    <w:p w:rsidR="00000000" w:rsidRDefault="009423DB">
      <w:pPr>
        <w:rPr>
          <w:rFonts w:cs="David Transparent"/>
          <w:sz w:val="22"/>
          <w:szCs w:val="22"/>
          <w:rtl/>
        </w:rPr>
      </w:pPr>
      <w:r>
        <w:rPr>
          <w:rFonts w:cs="David Transparent"/>
          <w:sz w:val="22"/>
          <w:szCs w:val="22"/>
          <w:rtl/>
        </w:rPr>
        <w:t>רונית אקשטיין - נציגה של פורום החברות הס</w:t>
      </w:r>
      <w:r>
        <w:rPr>
          <w:rFonts w:cs="David Transparent"/>
          <w:sz w:val="22"/>
          <w:szCs w:val="22"/>
          <w:rtl/>
        </w:rPr>
        <w:t>לולריות</w:t>
      </w:r>
    </w:p>
    <w:p w:rsidR="00000000" w:rsidRDefault="009423DB">
      <w:pPr>
        <w:rPr>
          <w:rFonts w:cs="David Transparent"/>
          <w:sz w:val="22"/>
          <w:szCs w:val="22"/>
          <w:rtl/>
        </w:rPr>
      </w:pPr>
    </w:p>
    <w:p w:rsidR="00000000" w:rsidRDefault="009423DB">
      <w:pPr>
        <w:rPr>
          <w:rFonts w:cs="David Transparent"/>
          <w:sz w:val="22"/>
          <w:szCs w:val="22"/>
          <w:rtl/>
        </w:rPr>
      </w:pPr>
      <w:r>
        <w:rPr>
          <w:rFonts w:cs="David Transparent"/>
          <w:b/>
          <w:bCs/>
          <w:sz w:val="22"/>
          <w:szCs w:val="22"/>
          <w:rtl/>
        </w:rPr>
        <w:t>מוזמנים נוספים:</w:t>
      </w:r>
    </w:p>
    <w:p w:rsidR="00000000" w:rsidRDefault="009423DB">
      <w:pPr>
        <w:rPr>
          <w:rFonts w:cs="David Transparent"/>
          <w:sz w:val="22"/>
          <w:szCs w:val="22"/>
          <w:rtl/>
        </w:rPr>
      </w:pPr>
      <w:r>
        <w:rPr>
          <w:rFonts w:cs="David Transparent"/>
          <w:sz w:val="22"/>
          <w:szCs w:val="22"/>
          <w:rtl/>
        </w:rPr>
        <w:t>עו"ד אמיר עמר - ממשרד עורכי דין רון גזית רוטנברג ושות'</w:t>
      </w:r>
    </w:p>
    <w:p w:rsidR="00000000" w:rsidRDefault="009423DB">
      <w:pPr>
        <w:rPr>
          <w:rFonts w:cs="David Transparent"/>
          <w:sz w:val="22"/>
          <w:szCs w:val="22"/>
          <w:rtl/>
        </w:rPr>
      </w:pPr>
      <w:r>
        <w:rPr>
          <w:rFonts w:cs="David Transparent"/>
          <w:sz w:val="22"/>
          <w:szCs w:val="22"/>
          <w:rtl/>
        </w:rPr>
        <w:t>נאור ירושלמי - דובר ארגון חיים וסביבה</w:t>
      </w:r>
    </w:p>
    <w:p w:rsidR="00000000" w:rsidRDefault="009423DB">
      <w:pPr>
        <w:rPr>
          <w:rFonts w:cs="David Transparent"/>
          <w:sz w:val="22"/>
          <w:szCs w:val="22"/>
          <w:rtl/>
        </w:rPr>
      </w:pPr>
      <w:r>
        <w:rPr>
          <w:rFonts w:cs="David Transparent"/>
          <w:sz w:val="22"/>
          <w:szCs w:val="22"/>
          <w:rtl/>
        </w:rPr>
        <w:t>מירה אבו זלף - ועד נשים למאבק באנטנות בכרמל, עוספיא ודלית אל כרמל</w:t>
      </w:r>
    </w:p>
    <w:p w:rsidR="00000000" w:rsidRDefault="009423DB">
      <w:pPr>
        <w:rPr>
          <w:rFonts w:cs="David Transparent"/>
          <w:sz w:val="22"/>
          <w:szCs w:val="22"/>
          <w:rtl/>
        </w:rPr>
      </w:pPr>
      <w:r>
        <w:rPr>
          <w:rFonts w:cs="David Transparent"/>
          <w:sz w:val="22"/>
          <w:szCs w:val="22"/>
          <w:rtl/>
        </w:rPr>
        <w:t>רונית ארנפרוינד - נציגת תושבי יבנה</w:t>
      </w:r>
    </w:p>
    <w:p w:rsidR="00000000" w:rsidRDefault="009423DB">
      <w:pPr>
        <w:rPr>
          <w:rFonts w:cs="David Transparent"/>
          <w:sz w:val="22"/>
          <w:szCs w:val="22"/>
          <w:rtl/>
        </w:rPr>
      </w:pPr>
      <w:r>
        <w:rPr>
          <w:rFonts w:cs="David Transparent"/>
          <w:sz w:val="22"/>
          <w:szCs w:val="22"/>
          <w:rtl/>
        </w:rPr>
        <w:t xml:space="preserve">ד"ר ניצן יניב - נציג תושבי מודיעין - </w:t>
      </w:r>
      <w:r>
        <w:rPr>
          <w:rFonts w:cs="David Transparent"/>
          <w:sz w:val="22"/>
          <w:szCs w:val="22"/>
          <w:rtl/>
        </w:rPr>
        <w:t>מכבים - רעות</w:t>
      </w:r>
    </w:p>
    <w:p w:rsidR="00000000" w:rsidRDefault="009423DB">
      <w:pPr>
        <w:rPr>
          <w:rFonts w:cs="David Transparent"/>
          <w:sz w:val="22"/>
          <w:szCs w:val="22"/>
          <w:rtl/>
        </w:rPr>
      </w:pPr>
      <w:r>
        <w:rPr>
          <w:rFonts w:cs="David Transparent"/>
          <w:sz w:val="22"/>
          <w:szCs w:val="22"/>
          <w:rtl/>
        </w:rPr>
        <w:t>זהיה נסאר - ועד נשים למאבק באנטנות בכרמל, עוספיא ודלית אל כרמל</w:t>
      </w:r>
    </w:p>
    <w:p w:rsidR="00000000" w:rsidRDefault="009423DB">
      <w:pPr>
        <w:rPr>
          <w:rFonts w:cs="David Transparent"/>
          <w:sz w:val="22"/>
          <w:szCs w:val="22"/>
          <w:rtl/>
        </w:rPr>
      </w:pPr>
      <w:r>
        <w:rPr>
          <w:rFonts w:cs="David Transparent"/>
          <w:sz w:val="22"/>
          <w:szCs w:val="22"/>
          <w:rtl/>
        </w:rPr>
        <w:t>נואל אבו רוכן - ועד נשים למאבק באנטנות בכרמל, עוספיא ודלית אל כרמל</w:t>
      </w:r>
    </w:p>
    <w:p w:rsidR="00000000" w:rsidRDefault="009423DB">
      <w:pPr>
        <w:rPr>
          <w:rFonts w:cs="David Transparent"/>
          <w:sz w:val="22"/>
          <w:szCs w:val="22"/>
          <w:rtl/>
        </w:rPr>
      </w:pPr>
      <w:r>
        <w:rPr>
          <w:rFonts w:cs="David Transparent"/>
          <w:sz w:val="22"/>
          <w:szCs w:val="22"/>
          <w:rtl/>
        </w:rPr>
        <w:t>פאטמה אבו סעדא - ועד נשים למאבק באנטנות בכרמל, עוספיא ודלית אל כרמל</w:t>
      </w:r>
    </w:p>
    <w:p w:rsidR="00000000" w:rsidRDefault="009423DB">
      <w:pPr>
        <w:rPr>
          <w:rFonts w:cs="David Transparent"/>
          <w:sz w:val="22"/>
          <w:szCs w:val="22"/>
          <w:rtl/>
        </w:rPr>
      </w:pPr>
      <w:r>
        <w:rPr>
          <w:rFonts w:cs="David Transparent"/>
          <w:sz w:val="22"/>
          <w:szCs w:val="22"/>
          <w:rtl/>
        </w:rPr>
        <w:t>נדאל עותמאן - נציג העיר טמרה</w:t>
      </w:r>
    </w:p>
    <w:p w:rsidR="00000000" w:rsidRDefault="009423DB">
      <w:pPr>
        <w:rPr>
          <w:rFonts w:cs="David Transparent"/>
          <w:sz w:val="22"/>
          <w:szCs w:val="22"/>
          <w:rtl/>
        </w:rPr>
      </w:pPr>
      <w:r>
        <w:rPr>
          <w:rFonts w:cs="David Transparent"/>
          <w:sz w:val="22"/>
          <w:szCs w:val="22"/>
          <w:rtl/>
        </w:rPr>
        <w:t>רותם דהן</w:t>
      </w:r>
    </w:p>
    <w:p w:rsidR="00000000" w:rsidRDefault="009423DB">
      <w:pPr>
        <w:rPr>
          <w:rFonts w:cs="David Transparent"/>
          <w:sz w:val="22"/>
          <w:szCs w:val="22"/>
          <w:rtl/>
        </w:rPr>
      </w:pPr>
      <w:r>
        <w:rPr>
          <w:rFonts w:cs="David Transparent"/>
          <w:sz w:val="22"/>
          <w:szCs w:val="22"/>
          <w:rtl/>
        </w:rPr>
        <w:t>פרופ' ר</w:t>
      </w:r>
      <w:r>
        <w:rPr>
          <w:rFonts w:cs="David Transparent"/>
          <w:sz w:val="22"/>
          <w:szCs w:val="22"/>
          <w:rtl/>
        </w:rPr>
        <w:t>מי רחמימוב - המדען הראשי</w:t>
      </w:r>
    </w:p>
    <w:p w:rsidR="00000000" w:rsidRDefault="009423DB">
      <w:pPr>
        <w:rPr>
          <w:rFonts w:cs="David Transparent"/>
          <w:sz w:val="22"/>
          <w:szCs w:val="22"/>
          <w:rtl/>
        </w:rPr>
      </w:pPr>
      <w:r>
        <w:rPr>
          <w:rFonts w:cs="David Transparent"/>
          <w:sz w:val="22"/>
          <w:szCs w:val="22"/>
          <w:rtl/>
        </w:rPr>
        <w:t>ד"ר מיכה ברחנב</w:t>
      </w:r>
    </w:p>
    <w:p w:rsidR="00000000" w:rsidRDefault="009423DB">
      <w:pPr>
        <w:rPr>
          <w:rFonts w:cs="David Transparent"/>
          <w:sz w:val="22"/>
          <w:szCs w:val="22"/>
          <w:rtl/>
        </w:rPr>
      </w:pPr>
      <w:r>
        <w:rPr>
          <w:rFonts w:cs="David Transparent"/>
          <w:sz w:val="22"/>
          <w:szCs w:val="22"/>
          <w:rtl/>
        </w:rPr>
        <w:t>עו"ד נירה לאמעי - נציגות הדורות הבאים של הכנסת</w:t>
      </w:r>
    </w:p>
    <w:p w:rsidR="00000000" w:rsidRDefault="009423DB">
      <w:pPr>
        <w:rPr>
          <w:rFonts w:cs="David Transparent"/>
          <w:sz w:val="22"/>
          <w:szCs w:val="22"/>
          <w:rtl/>
        </w:rPr>
      </w:pPr>
    </w:p>
    <w:p w:rsidR="00000000" w:rsidRDefault="009423DB">
      <w:pPr>
        <w:rPr>
          <w:rFonts w:cs="David Transparent"/>
          <w:sz w:val="22"/>
          <w:szCs w:val="22"/>
          <w:rtl/>
        </w:rPr>
      </w:pPr>
    </w:p>
    <w:p w:rsidR="00000000" w:rsidRDefault="009423DB">
      <w:pPr>
        <w:rPr>
          <w:rFonts w:cs="David Transparent"/>
          <w:sz w:val="22"/>
          <w:szCs w:val="22"/>
          <w:rtl/>
        </w:rPr>
      </w:pPr>
      <w:r>
        <w:rPr>
          <w:rFonts w:cs="David Transparent"/>
          <w:b/>
          <w:bCs/>
          <w:sz w:val="22"/>
          <w:szCs w:val="22"/>
          <w:u w:val="single"/>
          <w:rtl/>
        </w:rPr>
        <w:t>יועצת משפטית:</w:t>
      </w:r>
      <w:r>
        <w:rPr>
          <w:rFonts w:cs="David Transparent"/>
          <w:sz w:val="22"/>
          <w:szCs w:val="22"/>
          <w:rtl/>
        </w:rPr>
        <w:tab/>
        <w:t>עו"ד מירב ישראלי</w:t>
      </w:r>
    </w:p>
    <w:p w:rsidR="00000000" w:rsidRDefault="009423DB">
      <w:pPr>
        <w:rPr>
          <w:rFonts w:cs="David Transparent"/>
          <w:b/>
          <w:bCs/>
          <w:sz w:val="22"/>
          <w:szCs w:val="22"/>
          <w:u w:val="single"/>
          <w:rtl/>
        </w:rPr>
      </w:pPr>
    </w:p>
    <w:p w:rsidR="00000000" w:rsidRDefault="009423DB">
      <w:pPr>
        <w:rPr>
          <w:rFonts w:cs="David Transparent"/>
          <w:sz w:val="22"/>
          <w:szCs w:val="22"/>
          <w:rtl/>
        </w:rPr>
      </w:pPr>
      <w:r>
        <w:rPr>
          <w:rFonts w:cs="David Transparent"/>
          <w:b/>
          <w:bCs/>
          <w:sz w:val="22"/>
          <w:szCs w:val="22"/>
          <w:u w:val="single"/>
          <w:rtl/>
        </w:rPr>
        <w:t>מנהלת הוועדה</w:t>
      </w:r>
      <w:r>
        <w:rPr>
          <w:rFonts w:cs="David Transparent"/>
          <w:sz w:val="22"/>
          <w:szCs w:val="22"/>
          <w:rtl/>
        </w:rPr>
        <w:t>:</w:t>
      </w:r>
      <w:r>
        <w:rPr>
          <w:rFonts w:cs="David Transparent"/>
          <w:sz w:val="22"/>
          <w:szCs w:val="22"/>
          <w:rtl/>
        </w:rPr>
        <w:tab/>
        <w:t>ענת לוי</w:t>
      </w:r>
    </w:p>
    <w:p w:rsidR="00000000" w:rsidRDefault="009423DB">
      <w:pPr>
        <w:rPr>
          <w:rFonts w:cs="David Transparent"/>
          <w:sz w:val="22"/>
          <w:szCs w:val="22"/>
          <w:rtl/>
        </w:rPr>
      </w:pPr>
    </w:p>
    <w:p w:rsidR="00000000" w:rsidRDefault="009423DB">
      <w:pPr>
        <w:rPr>
          <w:rFonts w:cs="David Transparent"/>
          <w:sz w:val="22"/>
          <w:szCs w:val="22"/>
          <w:rtl/>
        </w:rPr>
      </w:pPr>
      <w:r>
        <w:rPr>
          <w:rFonts w:cs="David Transparent"/>
          <w:b/>
          <w:bCs/>
          <w:sz w:val="22"/>
          <w:szCs w:val="22"/>
          <w:u w:val="single"/>
          <w:rtl/>
        </w:rPr>
        <w:t>תמלול והקלטה:</w:t>
      </w:r>
      <w:r>
        <w:rPr>
          <w:rFonts w:cs="David Transparent"/>
          <w:sz w:val="22"/>
          <w:szCs w:val="22"/>
          <w:rtl/>
        </w:rPr>
        <w:tab/>
        <w:t>סימול</w:t>
      </w:r>
    </w:p>
    <w:p w:rsidR="00000000" w:rsidRDefault="009423DB">
      <w:pPr>
        <w:rPr>
          <w:rFonts w:cs="David Transparent"/>
          <w:sz w:val="22"/>
          <w:szCs w:val="22"/>
          <w:rtl/>
        </w:rPr>
      </w:pPr>
    </w:p>
    <w:p w:rsidR="00000000" w:rsidRDefault="009423DB">
      <w:pPr>
        <w:ind w:left="360" w:right="930"/>
        <w:rPr>
          <w:rFonts w:cs="David"/>
          <w:rtl/>
        </w:rPr>
      </w:pPr>
      <w:r>
        <w:rPr>
          <w:rFonts w:cs="David Transparent"/>
          <w:sz w:val="22"/>
          <w:szCs w:val="22"/>
          <w:u w:val="single"/>
          <w:rtl/>
        </w:rPr>
        <w:br w:type="page"/>
      </w:r>
      <w:r>
        <w:rPr>
          <w:rFonts w:cs="David Transparent"/>
          <w:sz w:val="22"/>
          <w:szCs w:val="22"/>
          <w:u w:val="single"/>
          <w:rtl/>
        </w:rPr>
        <w:lastRenderedPageBreak/>
        <w:t>הקמת מרכז לאומי לחקר הקרינה</w:t>
      </w:r>
    </w:p>
    <w:p w:rsidR="00000000" w:rsidRDefault="009423DB">
      <w:pPr>
        <w:rPr>
          <w:rFonts w:cs="David Transparent"/>
          <w:sz w:val="22"/>
          <w:szCs w:val="22"/>
          <w:u w:val="single"/>
          <w:rtl/>
        </w:rPr>
      </w:pPr>
    </w:p>
    <w:p w:rsidR="00000000" w:rsidRDefault="009423DB">
      <w:pPr>
        <w:rPr>
          <w:rFonts w:cs="David Transparent"/>
          <w:sz w:val="22"/>
          <w:szCs w:val="22"/>
          <w:u w:val="single"/>
          <w:rtl/>
        </w:rPr>
      </w:pPr>
    </w:p>
    <w:p w:rsidR="00000000" w:rsidRDefault="009423DB">
      <w:pPr>
        <w:rPr>
          <w:rFonts w:cs="David Transparent"/>
          <w:sz w:val="22"/>
          <w:szCs w:val="22"/>
          <w:u w:val="single"/>
          <w:rtl/>
        </w:rPr>
      </w:pPr>
      <w:r>
        <w:rPr>
          <w:rFonts w:cs="David Transparent"/>
          <w:sz w:val="22"/>
          <w:szCs w:val="22"/>
          <w:u w:val="single"/>
          <w:rtl/>
        </w:rPr>
        <w:t>היו"ר מלי פולישוק-בלוך:</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הישיבה שלנו היום מתחלקת לשניים. גם</w:t>
      </w:r>
      <w:r>
        <w:rPr>
          <w:rFonts w:cs="David Transparent"/>
          <w:sz w:val="22"/>
          <w:szCs w:val="22"/>
          <w:rtl/>
        </w:rPr>
        <w:t xml:space="preserve"> כך היא הייתה צריכה להיות לחוצה בלוח הזמנים ועכשיו היא תהיה עוד יותר, אבל נשתדל להספיק את הכל. זו בעצם ישיבת המשך לדיון שהיה לנו כאן בנושא השפעת הקרינה שנוצרת משימוש בטכנולוגיות שונות לאורך זמן על בריאות הציבור, ישיבה שהתקיימה כאן ביולי. היו כמה ישיבות בנו</w:t>
      </w:r>
      <w:r>
        <w:rPr>
          <w:rFonts w:cs="David Transparent"/>
          <w:sz w:val="22"/>
          <w:szCs w:val="22"/>
          <w:rtl/>
        </w:rPr>
        <w:t>שא הזה ובהן עלה רעיון להקים גוף ממלכתי-לאומי שיעשה סדר בדברים ואדם שירצה לבדוק את כמות הקרינה ממכשיריו, מהאנטנות שסמוכות לביתו או מכל מקור אחר, יהיה לו מקום מוסמך לכך. משיחות שהיו פה בוועדת המדע דיברו גם אנשי ממ"ג מנחל שורק. יושבים אתנו כאן גם אנשי איכות ה</w:t>
      </w:r>
      <w:r>
        <w:rPr>
          <w:rFonts w:cs="David Transparent"/>
          <w:sz w:val="22"/>
          <w:szCs w:val="22"/>
          <w:rtl/>
        </w:rPr>
        <w:t>סביבה, גם המדען הראשי, גם אנשי ממ"ג וגם אנשי מכון התקנים ואומרים האנשים שיש אפשרות להקים מרכז לאומי שיבדוק את הקרינה ויש צורך במרכז כזה. גם בוועדת הכלכלה שנדרשה לנושא הזה של הקרינה דובר על כך שאין גוף רשמי שבודק מה מצב הקרינה בארץ, לא ממכשירים סלולריים ולא</w:t>
      </w:r>
      <w:r>
        <w:rPr>
          <w:rFonts w:cs="David Transparent"/>
          <w:sz w:val="22"/>
          <w:szCs w:val="22"/>
          <w:rtl/>
        </w:rPr>
        <w:t xml:space="preserve"> מאנטנות, ולכן דובר על כך שאנחנו ננסה להקים גוף כזה. אני זוכרת את דברי המדען הראשי ואיכות הסביבה שמאוד בירך על הרעיון ואמר שזה רצוי. אני יודעת שלמשרד איכות הסביבה יש גם דעות שונות. ביקשתי מאנשי ממ"ג שיפתחו ויתנו סקירה של המצב לאשורו אבל כנראה שזה יהיה קצת </w:t>
      </w:r>
      <w:r>
        <w:rPr>
          <w:rFonts w:cs="David Transparent"/>
          <w:sz w:val="22"/>
          <w:szCs w:val="22"/>
          <w:rtl/>
        </w:rPr>
        <w:t>יותר מאוחר. זה בחלק הראשון של ישיבתנו, בחלק השני נדבר על עוספיא, על יבנה ועל רעות, מקומות ספציפיים שבהם תושבים התלוננו: "יש לנו בעיות, אנא תפתרו לנו".</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ד"ר אלי שטרן:</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אני אספר לכם חלק מההיסטוריה. אולי רפי, שיותר ותיק ממני בפורום מדענים ראשיים, ישלים. העני</w:t>
      </w:r>
      <w:r>
        <w:rPr>
          <w:rFonts w:cs="David Transparent"/>
          <w:sz w:val="22"/>
          <w:szCs w:val="22"/>
          <w:rtl/>
        </w:rPr>
        <w:t>ין הזה של מרכז לקרינה נולד זמן רב לפני שאני הגעתי למשרד לאיכות הסביבה, משרד המדע שם את הנושא הזה כאחד ממרכזי הידע שהוא ביקש להקים. זה היה עוד בשנת 98' או 99'. אם אני לא טועה 98'.</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רפי הוידה:</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תן לי עשר שניות. זה התחיל לפני 10 שנים.</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היו"ר מלי פולישוק-בלוך</w:t>
      </w:r>
      <w:r>
        <w:rPr>
          <w:rFonts w:cs="David Transparent"/>
          <w:sz w:val="22"/>
          <w:szCs w:val="22"/>
          <w:u w:val="single"/>
          <w:rtl/>
        </w:rPr>
        <w:t>:</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דבר אחריו, יהיו לך יותר מ-10 שניות.</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ד"ר אלי שטרן:</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בכל אופן, המסמכים ששמו את העניין על השולחן, אם אני זוכר נכון, היו בשנת 98', אולי אפילו קודם. משרד המדע רצה להקים את זה כמרכז ידע. מרכז ידע, במונחים של משרד המדע, זה מרכז תשקיפי כלל לאומי, ברמה לאומית</w:t>
      </w:r>
      <w:r>
        <w:rPr>
          <w:rFonts w:cs="David Transparent"/>
          <w:sz w:val="22"/>
          <w:szCs w:val="22"/>
          <w:rtl/>
        </w:rPr>
        <w:t>, שבעצם אמור לעשות את מה שאת אמרת קודם. דהיינו, מצד אחד המרכז בנוי על קבוצות מחקר בעלות מוניטין בנושא, אבל המטרה שלו לא רק מחקרית, כי מחקרים מתבצעים ממילא בקבוצות המחקר האלה, אלא מתן שירותים מוסמכים, כפי שהגדרת, או ברמה הטובה ביותר, למשתמשים שונים, זאת אומ</w:t>
      </w:r>
      <w:r>
        <w:rPr>
          <w:rFonts w:cs="David Transparent"/>
          <w:sz w:val="22"/>
          <w:szCs w:val="22"/>
          <w:rtl/>
        </w:rPr>
        <w:t>רת לקבוצות אקדמיות ולא אקדמיות שונות. שירותי מדידה, שירותי מידע, שירותי ייעוץ מקצועיים וכו'. זה בעצם דבר דומה ל-</w:t>
      </w:r>
      <w:r>
        <w:rPr>
          <w:rFonts w:cs="David Transparent"/>
          <w:sz w:val="22"/>
          <w:szCs w:val="22"/>
        </w:rPr>
        <w:t>network of excellence</w:t>
      </w:r>
      <w:r>
        <w:rPr>
          <w:rFonts w:cs="David Transparent"/>
          <w:sz w:val="22"/>
          <w:szCs w:val="22"/>
          <w:rtl/>
        </w:rPr>
        <w:t xml:space="preserve"> שנעשה על ידי האיחוד האירופי במסגרת התוכנית החמישית והשישית, למי שמכיר. בניגוד למרכזי ידע אחרים שהמשרד מימן הוא החליט שאת ה</w:t>
      </w:r>
      <w:r>
        <w:rPr>
          <w:rFonts w:cs="David Transparent"/>
          <w:sz w:val="22"/>
          <w:szCs w:val="22"/>
          <w:rtl/>
        </w:rPr>
        <w:t xml:space="preserve">מרכז הזה הוא שם כרעיון, דרך אגב - בשיתוף המשרד לאיכות הסביבה אז, אבל לא הולך לקראת המימון שלו אלא מחכה לראות האם יש גופים אחרים שיממנו את זה. אני קיבלתי את הדבר הזה "בירושה" ואז עמדה על השולחן הצעה מסוימת של אדם מאוניברסיטת תל אביב בשם רפי קורנשטיין, שהוא </w:t>
      </w:r>
      <w:r>
        <w:rPr>
          <w:rFonts w:cs="David Transparent"/>
          <w:sz w:val="22"/>
          <w:szCs w:val="22"/>
          <w:rtl/>
        </w:rPr>
        <w:t>שם על השולחן את ההצעה הראשונה למרכז המידע הזה. הדבר הראשון שאני אמרתי הוא שזה לא יכול להיות מרכז מידע של גוף אחד, אם בכלל, אלא זה דבר שצריך להיות ברמה ארצית ולכן מן הנכון ומן הראוי שיהיו שותפים למרכז המידע הזה גם גופים נוספים באקדמיה ומחוץ לאקדמיה, כדי לוו</w:t>
      </w:r>
      <w:r>
        <w:rPr>
          <w:rFonts w:cs="David Transparent"/>
          <w:sz w:val="22"/>
          <w:szCs w:val="22"/>
          <w:rtl/>
        </w:rPr>
        <w:t>דא שהמצוינות באה לידי ביטוי במרכז הזה. לכן באתי בדברים עם אנשי ממ"ג ועם גופים אחרים כדי לראות האם ניתן לאחד את הכוחות. הדבר הזה הגיע לשלבים די מתקדמים מבחינת התוכנית, כפי שמופיע לכם כאן בניירות על השולחן, אך עדיין לא הגיע לכלל מיצוי. זו עדיין התוכנית הראשו</w:t>
      </w:r>
      <w:r>
        <w:rPr>
          <w:rFonts w:cs="David Transparent"/>
          <w:sz w:val="22"/>
          <w:szCs w:val="22"/>
          <w:rtl/>
        </w:rPr>
        <w:t>נית, שהיא בעצם אינטראקציה שניה על דבר התחלתי. הייתה כוונה עוד להוסיף גופים נוספים.</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היו"ר מלי פולישוק-בלוך:</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זה מה שהוגש על ידי רפי קורנשטיין?</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ד"ר אלי שטרן:</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כן. זה גם מוגש לכם כאן וגם הוצג על ידו בפורום המדענים הראשיים לפני כשנתיים.</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היו"ר מלי פולישוק-</w:t>
      </w:r>
      <w:r>
        <w:rPr>
          <w:rFonts w:cs="David Transparent"/>
          <w:sz w:val="22"/>
          <w:szCs w:val="22"/>
          <w:u w:val="single"/>
          <w:rtl/>
        </w:rPr>
        <w:t>בלוך:</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שנתיים זה מספיק זמן כדי לקדם את זה.</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ד"ר אלי שטרן:</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לפני שנתיים פורום מדענים ראשיים קיבל את העניין הזה אבל בינתיים מה שקרה הוא שמשרד המדע, שחשב שיוכל לממן דבר כזה, ירדו לו התקציבים ויכולת המימון ירדה.</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היו"ר מלי פולישוק-בלוך:</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כמה זה עולה?</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ד"ר א</w:t>
      </w:r>
      <w:r>
        <w:rPr>
          <w:rFonts w:cs="David Transparent"/>
          <w:sz w:val="22"/>
          <w:szCs w:val="22"/>
          <w:u w:val="single"/>
          <w:rtl/>
        </w:rPr>
        <w:t>לי שטרן:</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ההצעה הבסיסית של רפי, שהיא עדיין לא הצעה מלאה מכיוון שעדיין לא כל הגופים הרלוונטיים נמצאים כאן בתוך ה-</w:t>
      </w:r>
      <w:r>
        <w:rPr>
          <w:rFonts w:cs="David Transparent"/>
          <w:sz w:val="22"/>
          <w:szCs w:val="22"/>
        </w:rPr>
        <w:t>block diagram</w:t>
      </w:r>
      <w:r>
        <w:rPr>
          <w:rFonts w:cs="David Transparent"/>
          <w:sz w:val="22"/>
          <w:szCs w:val="22"/>
          <w:rtl/>
        </w:rPr>
        <w:t xml:space="preserve"> הזה, דיברה על השקעה ראשונית של בין 900 אלף שקל למיליון שקל ועוד סכום, שלא זכור לי כרגע, כל שנה, לתחזוקה של המרכז. כ-300-500 אלף ש</w:t>
      </w:r>
      <w:r>
        <w:rPr>
          <w:rFonts w:cs="David Transparent"/>
          <w:sz w:val="22"/>
          <w:szCs w:val="22"/>
          <w:rtl/>
        </w:rPr>
        <w:t>קל.</w:t>
      </w:r>
    </w:p>
    <w:p w:rsidR="00000000" w:rsidRDefault="009423DB">
      <w:pPr>
        <w:rPr>
          <w:rFonts w:cs="David Transparent"/>
          <w:sz w:val="22"/>
          <w:szCs w:val="22"/>
          <w:rtl/>
        </w:rPr>
      </w:pPr>
    </w:p>
    <w:p w:rsidR="00000000" w:rsidRDefault="009423DB">
      <w:pPr>
        <w:rPr>
          <w:rFonts w:cs="David Transparent"/>
          <w:sz w:val="22"/>
          <w:szCs w:val="22"/>
          <w:rtl/>
        </w:rPr>
      </w:pPr>
      <w:r>
        <w:rPr>
          <w:rFonts w:cs="David Transparent"/>
          <w:sz w:val="22"/>
          <w:szCs w:val="22"/>
          <w:rtl/>
        </w:rPr>
        <w:tab/>
        <w:t xml:space="preserve">בינתיים העניין נכנס למעין הקפאה בגלל שהבנו, וגם פורום המדענים הראשיים הבין, שלמשרד המדע אין כסף ושהקונספט השני של ללכת ל5-6 משרדי ממשלה ולקחת מכל אחד 150 או 200 אלף שקל לדבר הזה, בעידן הקיצוצים התקציביים, אין לו סיכוי רב להתממש. לכן, כמו שאתם רואים, </w:t>
      </w:r>
      <w:r>
        <w:rPr>
          <w:rFonts w:cs="David Transparent"/>
          <w:sz w:val="22"/>
          <w:szCs w:val="22"/>
          <w:rtl/>
        </w:rPr>
        <w:t xml:space="preserve">התוכנית הזאת נמצאת עכשיו כמעין רעיון מגירה או תוכנית מגירה. </w:t>
      </w:r>
    </w:p>
    <w:p w:rsidR="00000000" w:rsidRDefault="009423DB">
      <w:pPr>
        <w:rPr>
          <w:rFonts w:cs="David Transparent"/>
          <w:sz w:val="22"/>
          <w:szCs w:val="22"/>
          <w:rtl/>
        </w:rPr>
      </w:pPr>
    </w:p>
    <w:p w:rsidR="00000000" w:rsidRDefault="009423DB">
      <w:pPr>
        <w:rPr>
          <w:rFonts w:cs="David Transparent"/>
          <w:sz w:val="22"/>
          <w:szCs w:val="22"/>
          <w:rtl/>
        </w:rPr>
      </w:pPr>
    </w:p>
    <w:p w:rsidR="00000000" w:rsidRDefault="009423DB">
      <w:pPr>
        <w:rPr>
          <w:rFonts w:cs="David Transparent"/>
          <w:sz w:val="22"/>
          <w:szCs w:val="22"/>
          <w:rtl/>
        </w:rPr>
      </w:pPr>
    </w:p>
    <w:p w:rsidR="00000000" w:rsidRDefault="009423DB">
      <w:pPr>
        <w:rPr>
          <w:rFonts w:cs="David Transparent"/>
          <w:sz w:val="22"/>
          <w:szCs w:val="22"/>
          <w:rtl/>
        </w:rPr>
      </w:pP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היו"ר מלי פולישוק-בלוך:</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אבל זה פחות מעשירית מהנסיעות לחוץ לארץ של אחד השרים. מה זה מיליון שקל? לא יאומן שמדינת ישראל לא יכולה להקדיש מיליון שקל לדבר כזה חשוב.</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ד"ר אלי שטרן:</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 xml:space="preserve">על כל פנים, </w:t>
      </w:r>
      <w:r>
        <w:rPr>
          <w:rFonts w:cs="David Transparent"/>
          <w:sz w:val="22"/>
          <w:szCs w:val="22"/>
          <w:rtl/>
        </w:rPr>
        <w:t>אני מכיר את המצוקות התקציביות של המשרד לאיכות הסביבה ואפילו אם הוא ישתתף בעניין הזה ב-100-150 אלף שקל, הסכום הזה נחשב היום סכום גבוה מאוד במשרד לאיכות הסביבה החל מלפני שנה. אני לא יכול להשוות את זה לנסיעות של שרים אבל אני יודע מה תקציב המשרד. בכל מקרה, הרע</w:t>
      </w:r>
      <w:r>
        <w:rPr>
          <w:rFonts w:cs="David Transparent"/>
          <w:sz w:val="22"/>
          <w:szCs w:val="22"/>
          <w:rtl/>
        </w:rPr>
        <w:t xml:space="preserve">יון ברור - מדובר על מרכז מידע, </w:t>
      </w:r>
      <w:r>
        <w:rPr>
          <w:rFonts w:cs="David Transparent"/>
          <w:sz w:val="22"/>
          <w:szCs w:val="22"/>
        </w:rPr>
        <w:t>network of excellence</w:t>
      </w:r>
      <w:r>
        <w:rPr>
          <w:rFonts w:cs="David Transparent"/>
          <w:sz w:val="22"/>
          <w:szCs w:val="22"/>
          <w:rtl/>
        </w:rPr>
        <w:t xml:space="preserve">, שמצד אחד עושה מחקר, שבזה אין שום חדש, ומצד שני מספק שירותים. כלומר, אם מישהו באוניברסיטת באר שבע צריך לחשוף איזושהי רקמה לקרינה אלקטרומגנטית מדויקת יש לו למי לפנות. אחד הגופים המובילים, ללא ספק, בעניין </w:t>
      </w:r>
      <w:r>
        <w:rPr>
          <w:rFonts w:cs="David Transparent"/>
          <w:sz w:val="22"/>
          <w:szCs w:val="22"/>
          <w:rtl/>
        </w:rPr>
        <w:t>הזה במדינת ישראל הוא ממ"ג שורק. יש גם גופים נוספים שחשבנו לנכון לצרף לעניין הזה אבל הדבר הזה יוצג בוודאי יותר מאוחר. רפי ודאי יוכל לספר על ההיסטוריה של הדבר הזה בפורום מדענים ראשיים.</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היו"ר מלי פולישוק-בלוך:</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אנחנו רוצים לתאר את העתיד, לא את ההיסטוריה.</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ר</w:t>
      </w:r>
      <w:r>
        <w:rPr>
          <w:rFonts w:cs="David Transparent"/>
          <w:sz w:val="22"/>
          <w:szCs w:val="22"/>
          <w:u w:val="single"/>
          <w:rtl/>
        </w:rPr>
        <w:t>פי הוידה:</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משפט אחד לגבי ההיסטוריה - הנושא התחיל, כמדומני, לפני 10 שנים, בשנת 1993, כשהתחלנו לדבר במפעיל השני למערכת הסלולאר בארץ, קוימו דיונים במשרד לאיכות הסביבה ואז הועלה רעיון - השפעה של קרינה על מערכות בריאות. הנושא הזה התגלגל עד שמונתה ועדה בין-משרד</w:t>
      </w:r>
      <w:r>
        <w:rPr>
          <w:rFonts w:cs="David Transparent"/>
          <w:sz w:val="22"/>
          <w:szCs w:val="22"/>
          <w:rtl/>
        </w:rPr>
        <w:t>ית בנושא כתוצאה מאותה יוזמה של פרופ' קורנשטיין.</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היו"ר מלי פולישוק-בלוך:</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איזה משרדים?</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רפי הוידה:</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 xml:space="preserve">יו"ר הוועדה הבין-משרדית היה ד"ר ברנר, שהיה משנה למנכ"ל משרד איכות הסביבה. קיימנו כשלושה דיונים והרעיון שעמד בפנינו הוא אותו רעיון של פרופ' רפי קורנשטיין, </w:t>
      </w:r>
      <w:r>
        <w:rPr>
          <w:rFonts w:cs="David Transparent"/>
          <w:sz w:val="22"/>
          <w:szCs w:val="22"/>
          <w:rtl/>
        </w:rPr>
        <w:t xml:space="preserve">להקים את המרכז למידע לאומי בנושא הזה, שגם יבצע מחקרים. גם בחנו שיטות שונות למימון, חלקן מימון באמצעות משרדי ממשלה וחלקן מימון באמצעות מפעילי הסלולאר, ואז הייתה פעילות ערה בנושא הזה והנושא לא הסתייע גם בגלל חילופים של שרי איכות הסביבה, התפיסה שונתה והוועדה </w:t>
      </w:r>
      <w:r>
        <w:rPr>
          <w:rFonts w:cs="David Transparent"/>
          <w:sz w:val="22"/>
          <w:szCs w:val="22"/>
          <w:rtl/>
        </w:rPr>
        <w:t>הבין-משרדית הוקפאה. ניסינו להחיות את הוועדה הבין-משרדית בפורום מדענים ראשיים ונכון להיום אין גוף מתאם לאומי, כלומר אותה ועדה בין-משרדית. אם נלך למצב דהיום - יש היום מודעות הרבה יותר גבוהה ברמת הידע בתחום הזה ממה שהייתה לפני 10 שנים ו-5 שנים. יש לנו היום פע</w:t>
      </w:r>
      <w:r>
        <w:rPr>
          <w:rFonts w:cs="David Transparent"/>
          <w:sz w:val="22"/>
          <w:szCs w:val="22"/>
          <w:rtl/>
        </w:rPr>
        <w:t>ילות  בממ"ג נחל שורק, יש פעילות ברפאל בנושא בדיקות, בעיקר בתחום הבטחוני.</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היו"ר מלי פולישוק-בלוך:</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אבל זה מפוזר.</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רפי הוידה:</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זה מפוזר ולכן הצורך בוועדה לאומית, כפי שיש לנו ועדות לאומיות בנושאים אחרים, שבאה לתאם פעילות. יש שיתוף גורמים מהתעשייה, יש שיתוף</w:t>
      </w:r>
      <w:r>
        <w:rPr>
          <w:rFonts w:cs="David Transparent"/>
          <w:sz w:val="22"/>
          <w:szCs w:val="22"/>
          <w:rtl/>
        </w:rPr>
        <w:t xml:space="preserve"> גורמים ממכוני המחקר, לדעתי היום הצורך בוועדה לאומית הוא הרבה יותר גדול מאשר הקמת מרכז, כאשר כמות המחקרים בעולם, גם על ידי ארגון הבריאות הבינלאומי, וגם הידע המפורסם והידע שנצבר בחברות הסלולריות הם רבים ביותר ולפי מה שאני יודע למשרד איכות הסביבה יש מעבדות מ</w:t>
      </w:r>
      <w:r>
        <w:rPr>
          <w:rFonts w:cs="David Transparent"/>
          <w:sz w:val="22"/>
          <w:szCs w:val="22"/>
          <w:rtl/>
        </w:rPr>
        <w:t>ורשות וכלים לבדיקה.</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היו"ר מלי פולישוק-בלוך:</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אני רוצה להבין, אתה טוען שהמקום הוא באיכות הסביבה?</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רפי הוידה:</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אני טוען שיש היום כלים למדידה על סמך התקנים הבינלאומיים ועל סמך ההנחיות של המשרד לאיכות הסביבה.</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היו"ר מלי פולישוק-בלוך:</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 xml:space="preserve">ואנחנו יכולים להסתפק </w:t>
      </w:r>
      <w:r>
        <w:rPr>
          <w:rFonts w:cs="David Transparent"/>
          <w:sz w:val="22"/>
          <w:szCs w:val="22"/>
          <w:rtl/>
        </w:rPr>
        <w:t>במה שיש לנו היום?</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רפי הוידה:</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 xml:space="preserve">אנחנו יכולים להסתפק במה שיש לנו, בכלים הקיימים היום. יחד עם זאת, לאור הפעילות הפלורליסטית שקיימת בארץ אני ממשיך לדבוק באותה דעה, שיש מקום לוועדה לאומית, שמי שמקים ועדה לאומית מקצועית יכול להיות המשרד לאיכות הסביבה, אם יחשוב </w:t>
      </w:r>
      <w:r>
        <w:rPr>
          <w:rFonts w:cs="David Transparent"/>
          <w:sz w:val="22"/>
          <w:szCs w:val="22"/>
          <w:rtl/>
        </w:rPr>
        <w:t xml:space="preserve">שיש צורך בכך, או משרד המדע, או אם זו תהיה יוזמה של פורום מדענים ראשיים. דרך אגב, הייתה גם ועדת בדיקה, ועדת וילנסקי, של משרד הבריאות. כלומר, יש גם גופים אינטרסנטיים בנושא. כיום כמות הידע גדולה. נכחנו באותו דיון שהיה לפני מספר חודשים בו פרופ' מנפרד גרין נתן </w:t>
      </w:r>
      <w:r>
        <w:rPr>
          <w:rFonts w:cs="David Transparent"/>
          <w:sz w:val="22"/>
          <w:szCs w:val="22"/>
          <w:rtl/>
        </w:rPr>
        <w:t>לנו סקירה מאלפת על מה שקורה בארץ - ידע שלא היה קיים לפני 10 או 5 שנים.</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היו"ר מלי פולישוק-בלוך:</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זאת אומרת שצריך להפסיק לחקור?</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רפי הוידה:</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לא, אני טוען שיש כמות ידע שהצטבר במהלך השנים עקב הפעילות הבינלאומית - נעשתה פעילות אדירה בארצות הברית של 20-30 מיל</w:t>
      </w:r>
      <w:r>
        <w:rPr>
          <w:rFonts w:cs="David Transparent"/>
          <w:sz w:val="22"/>
          <w:szCs w:val="22"/>
          <w:rtl/>
        </w:rPr>
        <w:t>יון דולר וכן פעילות באוסטרליה.</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היו"ר מלי פולישוק-בלוך:</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בוא תחדד את הדברים. אתה אומר שיש הרבה מחקר וצריך להפסיק לעשות מחקר או אתה אומר להמשיך לעשות מחקר?</w:t>
      </w:r>
    </w:p>
    <w:p w:rsidR="00000000" w:rsidRDefault="009423DB">
      <w:pPr>
        <w:rPr>
          <w:rFonts w:cs="David Transparent"/>
          <w:sz w:val="22"/>
          <w:szCs w:val="22"/>
          <w:rtl/>
        </w:rPr>
      </w:pPr>
    </w:p>
    <w:p w:rsidR="00000000" w:rsidRDefault="009423DB">
      <w:pPr>
        <w:rPr>
          <w:rFonts w:cs="David Transparent"/>
          <w:sz w:val="22"/>
          <w:szCs w:val="22"/>
          <w:rtl/>
        </w:rPr>
      </w:pP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lastRenderedPageBreak/>
        <w:t>רפי הוידה:</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אפשר לעשות מחקר, תלוי כמובן בכמות המשאבים שמוקצים לנושא הזה. אני לא בא וטוען שאסור ל</w:t>
      </w:r>
      <w:r>
        <w:rPr>
          <w:rFonts w:cs="David Transparent"/>
          <w:sz w:val="22"/>
          <w:szCs w:val="22"/>
          <w:rtl/>
        </w:rPr>
        <w:t>המשיך את המחקר, יש להמשיך את המחקר גם לנושאי השפעות של תחנות שידור רבות עוצמה, כפי שהיה בקדימה, חקרו ובדקו, יש תקנים בינלאומיים, מדדו והגיעו לאותן מסקנות ואנחנו יודעים את התוצאה. במקרה הזה לחץ התושבים גרם לסגירת התחנה.</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היו"ר מלי פולישוק-בלוך:</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אולי לא בצ</w:t>
      </w:r>
      <w:r>
        <w:rPr>
          <w:rFonts w:cs="David Transparent"/>
          <w:sz w:val="22"/>
          <w:szCs w:val="22"/>
          <w:rtl/>
        </w:rPr>
        <w:t>דק.</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רפי הוידה:</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אבל אני טוען שיש צורך ברמה הלאומית לתיאום של כל הפעילים בנושא על מנת להגיע להידברות.</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היו"ר מלי פולישוק-בלוך:</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ובשביל זה צריך את הוועדה הלאומית.</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רפי הוידה:</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כן. אם הוועדה הלאומית תגיע למסקנה שצריכים להקים מרכז מחקר, כפי שדובר בעבר, אפש</w:t>
      </w:r>
      <w:r>
        <w:rPr>
          <w:rFonts w:cs="David Transparent"/>
          <w:sz w:val="22"/>
          <w:szCs w:val="22"/>
          <w:rtl/>
        </w:rPr>
        <w:t>ר לאסוף את המשאבים, אבל בלי משאבים לא יהיה מרכז מחקר לאומי.</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ד"ר סטיליאן גלברג:</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 xml:space="preserve">המשרד לאיכות הסביבה לא תומך ביצירת מונופול של מרכז למתן שירותים בכל נושא והנושא הזה לא שונה משאר הנושאים. </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היו"ר מלי פולישוק-בלוך:</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היום המילה היא לא מונופול אלא איגום משאב</w:t>
      </w:r>
      <w:r>
        <w:rPr>
          <w:rFonts w:cs="David Transparent"/>
          <w:sz w:val="22"/>
          <w:szCs w:val="22"/>
          <w:rtl/>
        </w:rPr>
        <w:t>ים - יש מרכז אחד שאוסף את כל העוסקים בדבר למוקד אחד. זה חשוב מאוד כי זו התייחסות אחרת מאוד לדברים.</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ד"ר סטיליאן גלברג:</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כרגע יש בארץ התנגדות ענפה מאוד, לפעמים אפילו מוגזמת, לכל מה שקשור גם לביצוע מדידות וגם לביצוע מחקרים. אני אזכיר לך שבישיבה הקודמת את שי</w:t>
      </w:r>
      <w:r>
        <w:rPr>
          <w:rFonts w:cs="David Transparent"/>
          <w:sz w:val="22"/>
          <w:szCs w:val="22"/>
          <w:rtl/>
        </w:rPr>
        <w:t>בחת את פעילות המשרד בכל הקשור לאתר האינטרנט, שם מופיעים כל הנתונים על כל האנטנות, את העובדה שהמשרד לאיכות הסביבה מבצע מדידות חינם לכל דורש בכל הנושא של חשיפה לקרינה מאנטנות וממתקני חשמל. אנחנו בודקים לפי כל העבודה המחקרית הענפה שנעשית בעולם, עבודה שתימשך מ</w:t>
      </w:r>
      <w:r>
        <w:rPr>
          <w:rFonts w:cs="David Transparent"/>
          <w:sz w:val="22"/>
          <w:szCs w:val="22"/>
          <w:rtl/>
        </w:rPr>
        <w:t>כיוון שכל מחקר חייב להסתיים בצורך בהמשך המחקר. אין אף מחקר שאי פעם יגיד: "זהו, מיצינו". לאור הניסיון שנצבר במחקרים בנושא הטלפונים הסלולריים והאנטנות הסלולריות, מה שדרוש הרבה יותר הוא ועדה בינלאומית לחקר הסרטן שעלול להיגרם מהחשיפה לקווי מתח גבוה. אנחנו פועל</w:t>
      </w:r>
      <w:r>
        <w:rPr>
          <w:rFonts w:cs="David Transparent"/>
          <w:sz w:val="22"/>
          <w:szCs w:val="22"/>
          <w:rtl/>
        </w:rPr>
        <w:t>ים גם בתחום הזה ללא שום שיתוף פעולה מחברת החשמל, ולא רואים את הצורך ביצירת מנגנון, גם אם קוראים לו מונופול או איגום משאבים, מנגנון שרק יוריד את הפלורליזם שקיים היום בארץ. יש היום מחקרים בכל המרכזים וגם באוניברסיטאות.</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היו"ר מלי פולישוק-בלוך:</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אבל גם אתם א</w:t>
      </w:r>
      <w:r>
        <w:rPr>
          <w:rFonts w:cs="David Transparent"/>
          <w:sz w:val="22"/>
          <w:szCs w:val="22"/>
          <w:rtl/>
        </w:rPr>
        <w:t>מרתם בישיבות קודמות שאין לכם את כל הציוד הדרוש, אם לדוגמה אני היום רוצה שאתה תבדוק לי את המכשיר הסלולרי שלי.</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ד"ר סטיליאן גלברג:</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אין לאף אחד בארץ את הציוד הזה.</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היו"ר מלי פולישוק-בלוך:</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נכון, וזה מה שאנחנו רוצים לשנות.</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ד"ר סטיליאן גלברג:</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מה שהוסבר לך</w:t>
      </w:r>
      <w:r>
        <w:rPr>
          <w:rFonts w:cs="David Transparent"/>
          <w:sz w:val="22"/>
          <w:szCs w:val="22"/>
          <w:rtl/>
        </w:rPr>
        <w:t xml:space="preserve"> על ידי האנשים מנחל שורק הוא שאין הצדקה לאף מדינה בסדר גודל של ישראל, עם 6 מיליון משתמשים בטלפונים סלולריים, להחזיק מכשיר כזה. </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היו"ר מלי פולישוק-בלוך:</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בסדר, זו דעה אחת, אני לא מוכרחה להסכים איתה. אני זוכרת את מה שנאמר.</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ד"ר סטיליאן גלברג:</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זו הייתה הע</w:t>
      </w:r>
      <w:r>
        <w:rPr>
          <w:rFonts w:cs="David Transparent"/>
          <w:sz w:val="22"/>
          <w:szCs w:val="22"/>
          <w:rtl/>
        </w:rPr>
        <w:t>מדה של נחל שורק, הם בדקו את העלויות. אני רוצה להדגיש שהמשרד לאיכות הסביבה לא תומך ביצירת איגום משאבים כזה, זה מיותר מבחינתנו.</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ישי לבנון:</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הוועדה לאנרגיה אטומית לא תגיש היום הצעה להקמת מרכז לקרינה לא מייננת ולא תומכת כרגע בהקמת מרכז כזה. אני אציג את העמדה</w:t>
      </w:r>
      <w:r>
        <w:rPr>
          <w:rFonts w:cs="David Transparent"/>
          <w:sz w:val="22"/>
          <w:szCs w:val="22"/>
          <w:rtl/>
        </w:rPr>
        <w:t xml:space="preserve"> שלנו הן לגבי המרכז והן לגבי הוועדה הלאומית. אני כבר אומר שאני חושב שהוועדה הלאומית המקצועית היא הנושא היותר חשוב, וועדה לאומית מקצועית תוכל לקבוע אם דרוש מכשיר כזה או לא, היא תוכל לבקש משאבים וכן הלאה. לגבי המרכז לקרינה לא מייננת, למרות ש יש לנו בנחל שורק</w:t>
      </w:r>
      <w:r>
        <w:rPr>
          <w:rFonts w:cs="David Transparent"/>
          <w:sz w:val="22"/>
          <w:szCs w:val="22"/>
          <w:rtl/>
        </w:rPr>
        <w:t xml:space="preserve"> את מירב האמצעים, מירב המשאבים ומירב הכוחות המדעים והטכנולוגיים בארץ, אנחנו כרגע לא מבקשים להקים מרכז כזה, אנחנו חושבים שזו החלטה של המשרדים הנוגעים בדבר. אם יוחלט להקים מרכז כזה בוודאי שנשמח להיות חלק ממנו וודאי שנוכל להגיש הצעה בנושא הזה.</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היו"ר מלי פולי</w:t>
      </w:r>
      <w:r>
        <w:rPr>
          <w:rFonts w:cs="David Transparent"/>
          <w:sz w:val="22"/>
          <w:szCs w:val="22"/>
          <w:u w:val="single"/>
          <w:rtl/>
        </w:rPr>
        <w:t>שוק-בלוך:</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למה אתם מתנגדים לזה?</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ישי לבנון:</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אנחנו לא מתנגדים לזה, אנחנו לא תומכים בזה כרגע, לא מגישים הצעה.</w:t>
      </w:r>
    </w:p>
    <w:p w:rsidR="00000000" w:rsidRDefault="009423DB">
      <w:pPr>
        <w:rPr>
          <w:rFonts w:cs="David Transparent"/>
          <w:sz w:val="22"/>
          <w:szCs w:val="22"/>
          <w:rtl/>
        </w:rPr>
      </w:pP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היו"ר מלי פולישוק-בלוך:</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מאיזו סיבה?</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ישי לבנון:</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אנחנו לא חושבים שכרגע זה הכיוון הריאלי. אנחנו נשמח מאוד להיות מונופול, למרות מה שנאמר, אנחנ</w:t>
      </w:r>
      <w:r>
        <w:rPr>
          <w:rFonts w:cs="David Transparent"/>
          <w:sz w:val="22"/>
          <w:szCs w:val="22"/>
          <w:rtl/>
        </w:rPr>
        <w:t>ו חושבים שאין ברירה כרגע וצריך פלורליזם. כגוף טכנולוגי שמבצע מחקרים נשמח לקבל תקציבים למחקרים ותמיד אם תשאלי אם אני רוצה עוד תקציב ברור שאני רוצה עוד תקציב, אבל אני לא חושב שכרגע הכיוון של ללכת לדחוף את המרכז זה הכיוון שיצליח. אנחנו כן חושבים שצריכים גוף מ</w:t>
      </w:r>
      <w:r>
        <w:rPr>
          <w:rFonts w:cs="David Transparent"/>
          <w:sz w:val="22"/>
          <w:szCs w:val="22"/>
          <w:rtl/>
        </w:rPr>
        <w:t xml:space="preserve">קצועי שיאמר מה עוד צריך בארץ ויבקש מהמשרדים את התקציב המתאים לכך. אני רוצה לספר על גוף מקצועי כזה שהוקם לקרינה מייננת ב-1995, אחרי הרבה שנים של ויכוחים בין המשרדים ובין המנכ"לים של המשרדים, בעיקר אלו שקשורים בנושא בטיחות. מנכ"לי משרד העבודה, משרד הבריאות, </w:t>
      </w:r>
      <w:r>
        <w:rPr>
          <w:rFonts w:cs="David Transparent"/>
          <w:sz w:val="22"/>
          <w:szCs w:val="22"/>
          <w:rtl/>
        </w:rPr>
        <w:t>המשרד לאיכות הסביבה ומנכ"ל הוועדה לאנרגיה אטומית הקימו ועדה של ארבעת הגופים האלה שפועלת עד היום בכמה רמות. יש ועדת מנכ"לים, יש מתחתיה פורום מקצועי ויש ועדה תורתית מקצועית שמתכנסת בערך פעם בחודש ובה יושבים מיטב המומחים בארץ לנושאי קרינה מייננת. הגוף הזה עוב</w:t>
      </w:r>
      <w:r>
        <w:rPr>
          <w:rFonts w:cs="David Transparent"/>
          <w:sz w:val="22"/>
          <w:szCs w:val="22"/>
          <w:rtl/>
        </w:rPr>
        <w:t>ד כבר 9 שנים בהסכמה. כרגע אנחנו מנהלים שיחות עם המשרדים השונים על מנת להרחיב את הסמכויות והיכולת של הגוף הזה לקרינה לא מייננת. יש דעות שונות במשרדים, עוד לא סיכמנו את זה, אך אנחנו מקווים שהדו-שיח הזה יביא להסכמה. אם זה יביא להסכמה בין כל המשרדים אנחנו חושב</w:t>
      </w:r>
      <w:r>
        <w:rPr>
          <w:rFonts w:cs="David Transparent"/>
          <w:sz w:val="22"/>
          <w:szCs w:val="22"/>
          <w:rtl/>
        </w:rPr>
        <w:t>ים שזה יהיה הגוף המקצועי שיוכל לתת את התשובות בנושא קרינה לא מייננת, זה הכיוון שאנחנו רוצים ללכת בו.</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היו"ר מלי פולישוק-בלוך:</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תודה. מה דבר משרד החינוך?</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רותם זהבי:</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 xml:space="preserve">היום, כאשר רוצים למדוד קרינה במקום כזה או אחר, אם זה בטמרה, אם זה בעוספיא או אם זה בראש </w:t>
      </w:r>
      <w:r>
        <w:rPr>
          <w:rFonts w:cs="David Transparent"/>
          <w:sz w:val="22"/>
          <w:szCs w:val="22"/>
          <w:rtl/>
        </w:rPr>
        <w:t xml:space="preserve">העין, קרינה כזאת או אחרת של אנטנה, אין שום בעיה לבצע זאת על פי תקנים, אם זה מכון התקנים ואם אלה מעבדות מאושרות כאלו או אחרות. אין שום בעיה לעשות את זה. גם אם חסר מכשיר כזה או אחר, גם אם הוא עולה כמה מיליונים והוא יקר וכו', אני חושב שזה לא על סדר היום. אני </w:t>
      </w:r>
      <w:r>
        <w:rPr>
          <w:rFonts w:cs="David Transparent"/>
          <w:sz w:val="22"/>
          <w:szCs w:val="22"/>
          <w:rtl/>
        </w:rPr>
        <w:t>חושב שעל סדר היום כאן המרכז הזה ועל זה צריך להיות הדיון לדעתי, על זה צריך להתבסס המיקוד בצורך, האם צריך באמת איזושהי תפיסה אחרת של מרכז לאומי שייתן ראיה כוללת, אינטגרטיבית, כי כל ארגון כזה או אחר מביא איזשהו אינטרס ארגוני שלו. לפי מה שאני מבין הכוונה כאן ה</w:t>
      </w:r>
      <w:r>
        <w:rPr>
          <w:rFonts w:cs="David Transparent"/>
          <w:sz w:val="22"/>
          <w:szCs w:val="22"/>
          <w:rtl/>
        </w:rPr>
        <w:t xml:space="preserve">יא להקים איזשהו ארגון שתהיה לו ראייה מחקרית-עולמית, ראייה אינטגרטיבית, ראייה שתוכל לספק לממשלה ולבית המחוקקים ראייה יותר ניטרלית. </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פרופ' רמי רחמימוב:</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אני חושב שחשוב שמלחמה בין משרדים לא תמנע את הדבר החשוב, שיהיה מרכז מידע כמו שצריך.</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היו"ר מלי פולישוק-ב</w:t>
      </w:r>
      <w:r>
        <w:rPr>
          <w:rFonts w:cs="David Transparent"/>
          <w:sz w:val="22"/>
          <w:szCs w:val="22"/>
          <w:u w:val="single"/>
          <w:rtl/>
        </w:rPr>
        <w:t>לוך:</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אני לא רואה את זה רק כמלחמה בין משרדים כמו גם בין גופים שונים שפועלים. יש כאן מישהו ממכון התקנים?</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קריאה:</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כן.</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היו"ר מלי פולישוק-בלוך:</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כשאני הזכרתי באיזשהו מקום את ממ"ג אמרו: "אה, אנחנו בעסק גם!" אז פלורליזם זה דבר נכון ויפה אבל אני חושבת שבמקרה</w:t>
      </w:r>
      <w:r>
        <w:rPr>
          <w:rFonts w:cs="David Transparent"/>
          <w:sz w:val="22"/>
          <w:szCs w:val="22"/>
          <w:rtl/>
        </w:rPr>
        <w:t xml:space="preserve"> הזה כן צריכה להיות מדיניות לאומית אחת. מה זה מדיניות לאומית? זה לא אומר שסותמים את הפה לכולם, זה לא אומר שאין מחקרים פלורליסטים, שכל מוסד מחקרי יכול לעבוד ואותו גוף יכול לפנות לגורמים שונים ולהפעיל גורמים שונים. בוודאי שכן. אבל כמו שאמר רונן הראובני בפעם </w:t>
      </w:r>
      <w:r>
        <w:rPr>
          <w:rFonts w:cs="David Transparent"/>
          <w:sz w:val="22"/>
          <w:szCs w:val="22"/>
          <w:rtl/>
        </w:rPr>
        <w:t xml:space="preserve">שעברה - צריך שיהיה מרכז במדינת ישראל שידבר בקול אחד ויהיה מקובל גם על הממשלה וגם על הציבור. זה קיים כמעט בכל העולם חוץ ממדינת ישראל. אני חושבת שזה כן חיוני שיהיה גורם אחד. </w:t>
      </w:r>
    </w:p>
    <w:p w:rsidR="00000000" w:rsidRDefault="009423DB">
      <w:pPr>
        <w:rPr>
          <w:rFonts w:cs="David Transparent"/>
          <w:sz w:val="22"/>
          <w:szCs w:val="22"/>
          <w:rtl/>
        </w:rPr>
      </w:pPr>
    </w:p>
    <w:p w:rsidR="00000000" w:rsidRDefault="009423DB">
      <w:pPr>
        <w:ind w:firstLine="720"/>
        <w:rPr>
          <w:rFonts w:cs="David Transparent"/>
          <w:sz w:val="22"/>
          <w:szCs w:val="22"/>
          <w:rtl/>
        </w:rPr>
      </w:pPr>
      <w:r>
        <w:rPr>
          <w:rFonts w:cs="David Transparent"/>
          <w:sz w:val="22"/>
          <w:szCs w:val="22"/>
          <w:rtl/>
        </w:rPr>
        <w:t xml:space="preserve">הוזכרו פה מחקרים, מרכז מידע ותקן. תקן זה דבר שמשתנה בעקבות מחקים וצריך שיהיה גורם </w:t>
      </w:r>
      <w:r>
        <w:rPr>
          <w:rFonts w:cs="David Transparent"/>
          <w:sz w:val="22"/>
          <w:szCs w:val="22"/>
          <w:rtl/>
        </w:rPr>
        <w:t xml:space="preserve">לאומי שיקבע את התקן. צריך שיהיה גוף אחד שאוכלוסיות שונות יוכלו לפנות אליו וידעו שהוא גוף אמין ומקובל. </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קריאה:</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אבל יש גוף כזה.</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היו"ר מלי פולישוק-בלוך:</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 xml:space="preserve">אני לא אמרתי שאין ושאף אחד לא עושה כלום ואני לא אומרת שזה לא יכול להיות במשרד לאיכות הסביבה. </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קריאה</w:t>
      </w:r>
      <w:r>
        <w:rPr>
          <w:rFonts w:cs="David Transparent"/>
          <w:sz w:val="22"/>
          <w:szCs w:val="22"/>
          <w:u w:val="single"/>
          <w:rtl/>
        </w:rPr>
        <w:t>:</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אבל אי אפשר להבדיל בין אחריות לסמכות. למי שיש את האחריות צריך לתת גם את הסמכות. ברגע שמפרידים את זה זה גוף מטה.</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היו"ר מלי פולישוק-בלוך:</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בסדר, אני לא מפרידה. זה לא בהכרח כך, צריך שיהיה לגוף כזה גם את הכלים למדידות שונות, וראינו בחמש הישיבות בהן דיברנ</w:t>
      </w:r>
      <w:r>
        <w:rPr>
          <w:rFonts w:cs="David Transparent"/>
          <w:sz w:val="22"/>
          <w:szCs w:val="22"/>
          <w:rtl/>
        </w:rPr>
        <w:t>ו על זה שאין את כל המכשירים. אתה הבאת פעם מכשיר והמומחים האחרים אמרו שזה בכלל לא בודק את כל מה שאנחנו צריכים, אני זוכרת גם את זה. חבל באמת שמרגליות ורונן אינם פה אבל אני זוכרת את מה שהיה בישיבות, גם את הדעות האלה וגם את הדעות האלה. זה לא נאמר מתוך ביקורת ע</w:t>
      </w:r>
      <w:r>
        <w:rPr>
          <w:rFonts w:cs="David Transparent"/>
          <w:sz w:val="22"/>
          <w:szCs w:val="22"/>
          <w:rtl/>
        </w:rPr>
        <w:t>ל המשרד לאיכות הסביבה אלא להפך - מה שאתם עושים בכלים שהממשלה נותנת לכם הוא מעל ומעבר ואני רוצה להגיד כאן לפרוטוקול כל הכבוד על מה שאתם עושים עם האמצעים האלה. זה כמעט בלתי אפשרי אפילו. אבל, מכיוון שמדינת ישראל לא מספיק חושבת שהמשרד לאיכות הסביבה הוא גוף שצר</w:t>
      </w:r>
      <w:r>
        <w:rPr>
          <w:rFonts w:cs="David Transparent"/>
          <w:sz w:val="22"/>
          <w:szCs w:val="22"/>
          <w:rtl/>
        </w:rPr>
        <w:t>יך לתת לו גם תקציב לפעולות, מעבר לדברים הקשיחים שכולנו יודעים עליהם, ויש עוד גורמים שקשורים לנושא הזה, כמו משרד התקשורת שיוצר את הקרינה, אז למה שהוא לא יהיה אחראי לנושא הזה? אני לא חושבת שצריך להפיל את הכל רק על המשרד לאיכות הסביבה, שגם מקצצים לו וגם מטילי</w:t>
      </w:r>
      <w:r>
        <w:rPr>
          <w:rFonts w:cs="David Transparent"/>
          <w:sz w:val="22"/>
          <w:szCs w:val="22"/>
          <w:rtl/>
        </w:rPr>
        <w:t xml:space="preserve">ם עליו את האחריות. באמת לא. אני חושבת שהאחריות היא קודם כל דווקא של משרד התקשורת. אתה מזיק - תן את הדין! </w:t>
      </w:r>
    </w:p>
    <w:p w:rsidR="00000000" w:rsidRDefault="009423DB">
      <w:pPr>
        <w:rPr>
          <w:rFonts w:cs="David Transparent"/>
          <w:sz w:val="22"/>
          <w:szCs w:val="22"/>
          <w:rtl/>
        </w:rPr>
      </w:pPr>
    </w:p>
    <w:p w:rsidR="00000000" w:rsidRDefault="009423DB">
      <w:pPr>
        <w:rPr>
          <w:rFonts w:cs="David Transparent"/>
          <w:sz w:val="22"/>
          <w:szCs w:val="22"/>
          <w:rtl/>
        </w:rPr>
      </w:pP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קריאה:</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יש גם את משרד התשתיות הלאומיות.</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היו"ר מלי פולישוק-בלוך:</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אני לא יודעת אם הוא שייך.</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קריאה:</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מתקני חשמל.</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היו"ר מלי פולישוק-בלוך:</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נכון</w:t>
      </w:r>
      <w:r>
        <w:rPr>
          <w:rFonts w:cs="David Transparent"/>
          <w:sz w:val="22"/>
          <w:szCs w:val="22"/>
          <w:rtl/>
        </w:rPr>
        <w:t>, אתה צודק. אנחנו רואים עכשיו שכל המדינה מתכסה בעמודים ששמעתי אצלכם כמה הם מזיקים. יש כאן כמה גורמים ואני כן מאמינה שצריך להיות גורם אחד שמחבר את כל המשרדים. גם משרד הבריאות צריך לתת את דעתו, גם משרד התקשורת, גם משרד התשתיות, גם משרד איכות הסביבה ובטח ניזכ</w:t>
      </w:r>
      <w:r>
        <w:rPr>
          <w:rFonts w:cs="David Transparent"/>
          <w:sz w:val="22"/>
          <w:szCs w:val="22"/>
          <w:rtl/>
        </w:rPr>
        <w:t>ר בעוד כמה. לעניות דעתי ולפי מה שאני למדתי מהמומחים שהגיעו לכמה ישיבות הנה, זה לא מספק. אני לא חושבת שאנחנו צריכים להרים ידיים ולהגיד: "טוב, אין לנו כסף. זה מה יש, נסתפק בזה". אני לא חושבת שזה מתפקידנו, אנחנו תמיד צריכים לדאוג ליותר ולדאוג לכך שהם לא יצטרכ</w:t>
      </w:r>
      <w:r>
        <w:rPr>
          <w:rFonts w:cs="David Transparent"/>
          <w:sz w:val="22"/>
          <w:szCs w:val="22"/>
          <w:rtl/>
        </w:rPr>
        <w:t>ו לבוא הנה במקרה כזה. לא רק הם, יש כאן גם אנשים מיבנה ומרעות. אם נותנים להם את הכלים שאנשים יוכלו לפנות ולקבל לפחות תשובה מוסמכת לפחות זה ירגיע אותם. נדמה לי שהשבוע פורסם שבאנגליה הטילו מגבלות על שימוש בסלולרי לילדים, וגם על זה דיברנו פה. אמרו שיש להם גולג</w:t>
      </w:r>
      <w:r>
        <w:rPr>
          <w:rFonts w:cs="David Transparent"/>
          <w:sz w:val="22"/>
          <w:szCs w:val="22"/>
          <w:rtl/>
        </w:rPr>
        <w:t>ולת דקה. גם אמרו שאין מחקרים שמעידים על נזק ספציפי לילדים, אבל שמא ואולי, צריך להתייחס לזה. אנחנו דיברנו על זה ואמרנו "שמא אולי" ואנחנו עוברים לסדר היום ולא עושים כלום בעניין הזה. אני חושבת שזה לא בסדר.</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רפי הוידה:</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בבריטניה יש חוק שהקימו באמצעותו את המוע</w:t>
      </w:r>
      <w:r>
        <w:rPr>
          <w:rFonts w:cs="David Transparent"/>
          <w:sz w:val="22"/>
          <w:szCs w:val="22"/>
          <w:rtl/>
        </w:rPr>
        <w:t xml:space="preserve">צה הבריטית לבטיחות קרינה, שהיא גוף אחראי שמבצע את אותם מחקרים, יש אתר אינטרנט ומידע אינסופי על כל הפעילויות בנושא הזה. </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היו"ר מלי פולישוק-בלוך:</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אתה הזכרת את זה, אני זוכרת, זה מופיע פה.</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רפי הוידה:</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 xml:space="preserve">יש שתי אפשרויות - או ללכת על אפשרות חקיקה ולהקים מרכז </w:t>
      </w:r>
      <w:r>
        <w:rPr>
          <w:rFonts w:cs="David Transparent"/>
          <w:sz w:val="22"/>
          <w:szCs w:val="22"/>
          <w:rtl/>
        </w:rPr>
        <w:t>לאומי כזה, אז יצטרכו כמובן לתקצב אותו.</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היו"ר מלי פולישוק-בלוך:</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אתה מוכן להכין לי את הצעת החוק הזו?</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רפי הוידה:</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לא, לפני שהולכים על חקיקה אני בעד למצות פעם נוספת את הדיונים, דיברתי על זה גם עם רמי, להעלות את זה מחדש בפורום מדענים ראשיים, בפורום מקצועי</w:t>
      </w:r>
      <w:r>
        <w:rPr>
          <w:rFonts w:cs="David Transparent"/>
          <w:sz w:val="22"/>
          <w:szCs w:val="22"/>
          <w:rtl/>
        </w:rPr>
        <w:t>, שהמשרד לאיכות הסביבה שותף לו, לקיים דיון מקצועי בנושא הזה ולבחון את הנושא והיה ונגיע לקונצנזוס זה עולה ישירות לוועדת השרים למדע וטכנולוגיה ואז יש החלטת ממשלה.</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היו"ר מלי פולישוק-בלוך:</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אני מעדיפה שזה יהיה כך.</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רפי הוידה:</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זאת הדרך הנכונה.</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היו"ר מלי פו</w:t>
      </w:r>
      <w:r>
        <w:rPr>
          <w:rFonts w:cs="David Transparent"/>
          <w:sz w:val="22"/>
          <w:szCs w:val="22"/>
          <w:u w:val="single"/>
          <w:rtl/>
        </w:rPr>
        <w:t>לישוק-בלוך:</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מקובל עליי. שוב אני חוזרת לאותה ישיבה מיולי - ד"ר אלי שטרן התייחס ל-</w:t>
      </w:r>
      <w:r>
        <w:rPr>
          <w:rFonts w:cs="David Transparent"/>
          <w:sz w:val="22"/>
          <w:szCs w:val="22"/>
        </w:rPr>
        <w:t>NRPB</w:t>
      </w:r>
      <w:r>
        <w:rPr>
          <w:rFonts w:cs="David Transparent"/>
          <w:sz w:val="22"/>
          <w:szCs w:val="22"/>
          <w:rtl/>
        </w:rPr>
        <w:t>, דגם מצוין שצריך לחתור אליו. לא צריך להמציא את הגלגל, יש דברים טובים בעולם, בואו נלמד לפחות מהדברים האלה. עוד מישהו רוצה להתייחס לנושא הספציפי הזה? זה הזמן.</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אהרון סמוחה</w:t>
      </w:r>
      <w:r>
        <w:rPr>
          <w:rFonts w:cs="David Transparent"/>
          <w:sz w:val="22"/>
          <w:szCs w:val="22"/>
          <w:u w:val="single"/>
          <w:rtl/>
        </w:rPr>
        <w:t>:</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מכון התקנים מחובר לכל מכוני התקינה בעולם. אותו ידע שנצבר בעולם בנושאים של תקינה מגיע ישירות אלינו. יש במכון ועדה לתקינה ישראלית שמורכבת מאנשים שחלקם נמצאים פה, היא בוחנת תקנים שקיימים בעולם ומאמצת אותם לתקנים ישראלים. כל מה שקיים בעולם מגיע באופן אוטומ</w:t>
      </w:r>
      <w:r>
        <w:rPr>
          <w:rFonts w:cs="David Transparent"/>
          <w:sz w:val="22"/>
          <w:szCs w:val="22"/>
          <w:rtl/>
        </w:rPr>
        <w:t xml:space="preserve">טי אלינו, גם כשזה עדיין בחיתולים. </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היו"ר מלי פולישוק-בלוך:</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ואתה מרגיש שאתם נותנים מענה לכל האוכלוסייה ולכל מה שצריך? איזה סוג של בדיקות אתם עושים במכון התקנים?</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אהרון סמוחה:</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אנחנו עושים בדיקות כמו שעושה נחל שורק. מגיעות אלינו הרבה פניות מאנשים מהציבור</w:t>
      </w:r>
      <w:r>
        <w:rPr>
          <w:rFonts w:cs="David Transparent"/>
          <w:sz w:val="22"/>
          <w:szCs w:val="22"/>
          <w:rtl/>
        </w:rPr>
        <w:t xml:space="preserve"> על בדיקות קרינה כאלה ואחרות שאותם מבצע ענף שלנו, כמו נחל שורק. הציבור פונה הרבה לבדיקות האלה ואם יהיה מרכז מידע אני מניח שאולי זה ישקיט הרבה מהפניות שמגיעות אלינו, אם יהיו תוצאות הקרינה של מרכז המידע הזה.</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היו"ר מלי פולישוק-בלוך:</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איזה סוג של תלונות או ב</w:t>
      </w:r>
      <w:r>
        <w:rPr>
          <w:rFonts w:cs="David Transparent"/>
          <w:sz w:val="22"/>
          <w:szCs w:val="22"/>
          <w:rtl/>
        </w:rPr>
        <w:t>קשות יש?</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אהרון סמוחה:</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לבדיקת קרינה מאנטנות סלולריות, מאנטנות שונות, ממחשבים במשרדים למיניהם, מכל הסוגים.</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היו"ר מלי פולישוק-בלוך:</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אנטנות, אבל לא מדובר על מכשירי סלולרי למשל?</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אהרון סמוחה:</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לא, לא מגיעות אלינו בנושא הזה בקשות לבדיקות.</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ד"ר מיכה ברחנב:</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יש לפחות 4 רגליים לכל הנושא הזה. רמה אחת היא הרמה של החקר של השפעות הקרינה על התא, הרמה השניה זה נושא היכולת לעשות מדידות קרינה, הן של מכשירים והן של אנטנות או מוקדי שידור, ויש שתי רגליים נוספים, שבשלב הזה נראה לי שקולן לא הוזכר פה, אבל נראה לי שזו בעצם</w:t>
      </w:r>
      <w:r>
        <w:rPr>
          <w:rFonts w:cs="David Transparent"/>
          <w:sz w:val="22"/>
          <w:szCs w:val="22"/>
          <w:rtl/>
        </w:rPr>
        <w:t xml:space="preserve"> מהות העניין. זה גם הנושא של המחקר - כי לתושבי עוספיא לא יעזור אם נקרין רקמה של מה שלא יהיה, מזה הם לא יקבלו תשובה. יש את הפן הבריאותי מצד אחד, מהצד השני צריך לתת להם מידע. גם הנושא של המידע לא שלם בלי הפן הבריאותי. הרגליים הראשונות לא יתנו את התשובות גם ל</w:t>
      </w:r>
      <w:r>
        <w:rPr>
          <w:rFonts w:cs="David Transparent"/>
          <w:sz w:val="22"/>
          <w:szCs w:val="22"/>
          <w:rtl/>
        </w:rPr>
        <w:t>מידע וגם לא יתנו את התשובות בצורה מספקת לכאן. לכן, מה שאני רוצה לציין הוא שעד כאן לא הודגש בדיון הצורך בנושא של המוניטורים והניתור. צריך לזכור שישראל, עם כל הכבוד למדע, למשאבים וכו', לא בהכרח תביא את הבשורה העולמית בנושא של הסלולרי.</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היו"ר מלי פולישוק-בלוך</w:t>
      </w:r>
      <w:r>
        <w:rPr>
          <w:rFonts w:cs="David Transparent"/>
          <w:sz w:val="22"/>
          <w:szCs w:val="22"/>
          <w:u w:val="single"/>
          <w:rtl/>
        </w:rPr>
        <w:t>:</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אבל אם אלי דיבר על מדע, על מקום למרכז מידע ומחקר, אני חושבת שבלי ניתור זה פשוט לא יהיה מושלם אז זה כולל את זה. הניתור הוא רק אמצעי בשביל המידע והמחקר, כך לימדו אותי פעם.</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ד"ר מיכה ברחנב:</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 xml:space="preserve">מה שאני אומר הוא שיש את העניין של היכולת לעשות. כמו שאמרתם, אם </w:t>
      </w:r>
      <w:r>
        <w:rPr>
          <w:rFonts w:cs="David Transparent"/>
          <w:sz w:val="22"/>
          <w:szCs w:val="22"/>
          <w:rtl/>
        </w:rPr>
        <w:t>היום אנשים פונים כשיש להם עודף תחלואים וסרטן במקום כזה או אחר ורוצים לאתר את האנטנות, יש להם 4 או 5 גופים שהם יכולים לפנות אליהם וכל אחד יכול לדרג את רמת המקצועיות, אמינות וכו' כראות עיניו.</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היו"ר מלי פולישוק-בלוך:</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והם? יש את איכות הסביבה ואת ממ"ג.</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 xml:space="preserve">ד"ר </w:t>
      </w:r>
      <w:r>
        <w:rPr>
          <w:rFonts w:cs="David Transparent"/>
          <w:sz w:val="22"/>
          <w:szCs w:val="22"/>
          <w:u w:val="single"/>
          <w:rtl/>
        </w:rPr>
        <w:t>מיכה ברחנב:</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יש לפחות שתי חברות פרטיות שאני מכיר שעושות את זה, אלה בדרך כלל אנשים שיוצאים מאותה קבוצה של אנשי מחקר. נשאלת השאלה אם יש סטנדרטים אחידים לכל העניין הזה וגוף כזה, גוף מתאם או לא משנה איך נקרא לו, צריך להתייחס לעניין הזה. הנושא של המידע ונושא נ</w:t>
      </w:r>
      <w:r>
        <w:rPr>
          <w:rFonts w:cs="David Transparent"/>
          <w:sz w:val="22"/>
          <w:szCs w:val="22"/>
          <w:rtl/>
        </w:rPr>
        <w:t xml:space="preserve">יתור התחלואה ומתן מענה על שאלות מהסוג הזה, אני חושב שהוא חלק מרכזי באותו מרכז/מכון עתידי שמדברים עליו. </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היו"ר מלי פולישוק-בלוך:</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זה בהחלט נכון. אנחנו מדברים על איסוף מידע, איסוף צרכים, מה הבעיות שיש בשטח, מחקרים סביב הנושאים האלה, קביעת תקנים, מקום שהציב</w:t>
      </w:r>
      <w:r>
        <w:rPr>
          <w:rFonts w:cs="David Transparent"/>
          <w:sz w:val="22"/>
          <w:szCs w:val="22"/>
          <w:rtl/>
        </w:rPr>
        <w:t>ור יכול לפנות אליו ולדעת שזה אמין וממלכתי ולא אינטרסנטי, אנחנו מדברים על מקום שיכול למדוד את הדברים עליהם מדובר בתלונה. על זה מדובר פה.</w:t>
      </w:r>
    </w:p>
    <w:p w:rsidR="00000000" w:rsidRDefault="009423DB">
      <w:pPr>
        <w:rPr>
          <w:rFonts w:cs="David Transparent"/>
          <w:sz w:val="22"/>
          <w:szCs w:val="22"/>
          <w:rtl/>
        </w:rPr>
      </w:pPr>
    </w:p>
    <w:p w:rsidR="00000000" w:rsidRDefault="009423DB">
      <w:pPr>
        <w:rPr>
          <w:rFonts w:cs="David Transparent"/>
          <w:sz w:val="22"/>
          <w:szCs w:val="22"/>
          <w:rtl/>
        </w:rPr>
      </w:pP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סלימאן אבו רוכן:</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אני מלווה את נושא האנטנות משנת 97', נתקלנו בהרבה מקרים בהם המשרדים הממשלתיים השונים לא ידעו לאן לה</w:t>
      </w:r>
      <w:r>
        <w:rPr>
          <w:rFonts w:cs="David Transparent"/>
          <w:sz w:val="22"/>
          <w:szCs w:val="22"/>
          <w:rtl/>
        </w:rPr>
        <w:t>פנות אותנו בקשר לכל מיני שאלות שעלו אצלנו - האם זו תחלואה, ממה ואיפה, מי מפקח על האנטנות וממי אנחנו יכולים לבקש פתרון.</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היו"ר מלי פולישוק-בלוך:</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למי פניתם ולא נתן לכם תשובה?</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סלימאן אבו רוכן:</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 xml:space="preserve">אנחנו פנינו לאיכות הסביבה, מאיכות הסביבה הפנו אותנו לאנרגיה, </w:t>
      </w:r>
      <w:r>
        <w:rPr>
          <w:rFonts w:cs="David Transparent"/>
          <w:sz w:val="22"/>
          <w:szCs w:val="22"/>
          <w:rtl/>
        </w:rPr>
        <w:t>מאנרגיה הפנו אותנו לתשתיות, בתשתיות אמרו שזה לא קשור אליהם בכלל, שאין להם קשר לחברות הסלולריות. היו כל מיני תשובות כאלו עד שהנושא הזה התפוצץ ב-14/3/00, אז קמו כל המהומות.</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היו"ר מלי פולישוק-בלוך:</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זאת אומרת אתה גם בעד שיהיה מרכז.</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סלימאן אבו רוכן:</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אני ב</w:t>
      </w:r>
      <w:r>
        <w:rPr>
          <w:rFonts w:cs="David Transparent"/>
          <w:sz w:val="22"/>
          <w:szCs w:val="22"/>
          <w:rtl/>
        </w:rPr>
        <w:t>עד כן להקים את המרכז הזה כדי שתהיה כתובת אחת אליה נוכל לפנות. לא רק אנחנו, אנשי עוספיא, כל מי שרוצה. אנחנו צריכים ללמוד מהעבר ומההיסטוריה ולמדנו את ההיסטוריה על בשרנו לצערי, לא צריך לחזור אליה שוב. יש אפשרות להקים את המרכז, לא משנה מה העלות הכספית ומאיפה ל</w:t>
      </w:r>
      <w:r>
        <w:rPr>
          <w:rFonts w:cs="David Transparent"/>
          <w:sz w:val="22"/>
          <w:szCs w:val="22"/>
          <w:rtl/>
        </w:rPr>
        <w:t>קצץ, זה לא עניין שלי, אבל שתהיה כתובת אחידה שאליה נוכל אנחנו לפנות וכן כל אזרח אחר.</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היו"ר מלי פולישוק-בלוך:</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תודה רבה. לצבא יש משהו להוסיף?</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סא"ל אמנון דובדבני:</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נשלח מכתב שאנחנו תומכים בהקמה של גוף כזה כדוגמת ה-</w:t>
      </w:r>
      <w:r>
        <w:rPr>
          <w:rFonts w:cs="David Transparent"/>
          <w:sz w:val="22"/>
          <w:szCs w:val="22"/>
        </w:rPr>
        <w:t>NRPB</w:t>
      </w:r>
      <w:r>
        <w:rPr>
          <w:rFonts w:cs="David Transparent"/>
          <w:sz w:val="22"/>
          <w:szCs w:val="22"/>
          <w:rtl/>
        </w:rPr>
        <w:t xml:space="preserve"> בבריטניה. גם בהיבט של גוף שירכז את ה</w:t>
      </w:r>
      <w:r>
        <w:rPr>
          <w:rFonts w:cs="David Transparent"/>
          <w:sz w:val="22"/>
          <w:szCs w:val="22"/>
          <w:rtl/>
        </w:rPr>
        <w:t>מידע וגם בהיבט של מדיניות, כי מדובר פה בפעילות רב-משרדית, כמו שאנחנו רואים.</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היו"ר מלי פולישוק-בלוך:</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אגב, חלק מהתלונות שאני קיבלתי לשולחני מגיעות מבסיסים צבאיים. אני לא רוצה לפתוח את זה לדיון עכשיו אבל אני אשמח לדבר איתך על זה כי יש תלונות על בסיסים ספצי</w:t>
      </w:r>
      <w:r>
        <w:rPr>
          <w:rFonts w:cs="David Transparent"/>
          <w:sz w:val="22"/>
          <w:szCs w:val="22"/>
          <w:rtl/>
        </w:rPr>
        <w:t>פיים שלמרות מכתב התשובה שקיבלתי מכם, שמדבר על תקנים ועל כללי התנהגות, לא תמיד זה עובד ולא תמיד יש קשר בין הכללים לבין ההתנהגות בשטח וצריכים לעשות בדיקה ספציפית. אני לא רוצה עכשיו לפתוח את הנושא הזה.</w:t>
      </w:r>
    </w:p>
    <w:p w:rsidR="00000000" w:rsidRDefault="009423DB">
      <w:pPr>
        <w:rPr>
          <w:rFonts w:cs="David Transparent"/>
          <w:sz w:val="22"/>
          <w:szCs w:val="22"/>
          <w:rtl/>
        </w:rPr>
      </w:pPr>
    </w:p>
    <w:p w:rsidR="00000000" w:rsidRDefault="009423DB">
      <w:pPr>
        <w:rPr>
          <w:rFonts w:cs="David Transparent"/>
          <w:sz w:val="22"/>
          <w:szCs w:val="22"/>
          <w:rtl/>
        </w:rPr>
      </w:pPr>
    </w:p>
    <w:p w:rsidR="00000000" w:rsidRDefault="009423DB">
      <w:pPr>
        <w:rPr>
          <w:rFonts w:cs="David Transparent"/>
          <w:sz w:val="22"/>
          <w:szCs w:val="22"/>
          <w:rtl/>
        </w:rPr>
      </w:pP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פרופ' רמי רחמימוב:</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אפשר להציע שוועדת המדע תפנה לפור</w:t>
      </w:r>
      <w:r>
        <w:rPr>
          <w:rFonts w:cs="David Transparent"/>
          <w:sz w:val="22"/>
          <w:szCs w:val="22"/>
          <w:rtl/>
        </w:rPr>
        <w:t>ום המדענים הראשיים, כמו שרפי הציע, שייתן תשובה תוך פרק זמן של חודש-חודשיים האם להקים ועדה לאומית או להקים מרכז בין-משרדי על מנת שהדבר הזה יקבל איזושהי תנופה ועל מנת שזה יגיע לוועדת שרים.</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עו"ד נירה לאמעי:</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אנחנו יכולים להוסיף חוות דעת משלנו בעניין הזה. אנ</w:t>
      </w:r>
      <w:r>
        <w:rPr>
          <w:rFonts w:cs="David Transparent"/>
          <w:sz w:val="22"/>
          <w:szCs w:val="22"/>
          <w:rtl/>
        </w:rPr>
        <w:t>חנו נמליץ לכנסת על כל עניין שאנחנו רואים כחשוב לדורות הבאים. בנושא הקרינה אנחנו עוסקים גם בפן הסביבתי. ברור שמבחינה מוסדית אנחנו חייבים להתייחס גם לעניין כזה בראייה לטווח רחוק, אולי אפשר לשתף פעולה אפילו עם פורום מדענים, שאנחנו משתפים איתם פעולה בדרך כלל.</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קריאה:</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בהחלט, ודאי.</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היו"ר מלי פולישוק-בלוך:</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 xml:space="preserve">בסדר גמור. אני חושבת שניתן לסיים ברוח הדברים שנאמרו על ידי פרופ' רחמימוב, המדען הראשי של משרד הבריאות. יש מישהו שחולק על כך? לא. אנחנו בהחלט מקבלים את הצעתכם. אני גם שמחה שיש כאן שלושה מדענים ראשיים משלושה </w:t>
      </w:r>
      <w:r>
        <w:rPr>
          <w:rFonts w:cs="David Transparent"/>
          <w:sz w:val="22"/>
          <w:szCs w:val="22"/>
          <w:rtl/>
        </w:rPr>
        <w:t>משרדים רלוונטיים. יש כאן מישהו ממשרד המדע?</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קריאה:</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אין להם מדען ראשי.</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היו"ר מלי פולישוק-בלוך:</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אני יודעת, אני שואלת אם יש איזושהי נציגות. לא הגיעה, זה באמת חבל, אנחנו נעביר להם את המסר ונוציא מכתב בהתאם לגורמים הרלוונטיים.</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קריאה:</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דן לבנון הוא  עכשיו</w:t>
      </w:r>
      <w:r>
        <w:rPr>
          <w:rFonts w:cs="David Transparent"/>
          <w:sz w:val="22"/>
          <w:szCs w:val="22"/>
          <w:rtl/>
        </w:rPr>
        <w:t xml:space="preserve"> מרכז המדענים הראשיים.</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היו"ר מלי פולישוק-בלוך:</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אנחנו נפנה אליו את זה. אם יקום גוף כזה כמובן שהממשלה צריכה לתקצב דבר כזה. אני לא יודעת אם המשרד לאיכות הסביבה מתנגדים עקרונית לנושא הזה או שמא אתם רק לא רוצים להכביד עליכם עוד תקציב.</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קריאה:</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 xml:space="preserve">זו יצירת גוף </w:t>
      </w:r>
      <w:r>
        <w:rPr>
          <w:rFonts w:cs="David Transparent"/>
          <w:sz w:val="22"/>
          <w:szCs w:val="22"/>
          <w:rtl/>
        </w:rPr>
        <w:t>מיותר שאין לו מה להפריע אבל גם אין לו מה להוסיף.</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היו"ר מלי פולישוק-בלוך:</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אתה גם חושב כך, אלי?</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ד"ר אלי שטרן:</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אני הבעתי את דעתי.</w:t>
      </w:r>
    </w:p>
    <w:p w:rsidR="00000000" w:rsidRDefault="009423DB">
      <w:pPr>
        <w:rPr>
          <w:rFonts w:cs="David Transparent"/>
          <w:sz w:val="22"/>
          <w:szCs w:val="22"/>
          <w:rtl/>
        </w:rPr>
      </w:pPr>
    </w:p>
    <w:p w:rsidR="00000000" w:rsidRDefault="009423DB">
      <w:pPr>
        <w:rPr>
          <w:rFonts w:cs="David Transparent"/>
          <w:sz w:val="22"/>
          <w:szCs w:val="22"/>
          <w:u w:val="single"/>
          <w:rtl/>
        </w:rPr>
      </w:pPr>
      <w:r>
        <w:rPr>
          <w:rFonts w:cs="David Transparent"/>
          <w:sz w:val="22"/>
          <w:szCs w:val="22"/>
          <w:u w:val="single"/>
          <w:rtl/>
        </w:rPr>
        <w:t>היו"ר מלי פולישוק-בלוך:</w:t>
      </w:r>
    </w:p>
    <w:p w:rsidR="00000000" w:rsidRDefault="009423DB">
      <w:pPr>
        <w:rPr>
          <w:rFonts w:cs="David Transparent"/>
          <w:sz w:val="22"/>
          <w:szCs w:val="22"/>
          <w:u w:val="single"/>
          <w:rtl/>
        </w:rPr>
      </w:pPr>
    </w:p>
    <w:p w:rsidR="00000000" w:rsidRDefault="009423DB">
      <w:pPr>
        <w:rPr>
          <w:rFonts w:cs="David Transparent"/>
          <w:sz w:val="22"/>
          <w:szCs w:val="22"/>
          <w:rtl/>
        </w:rPr>
      </w:pPr>
      <w:r>
        <w:rPr>
          <w:rFonts w:cs="David Transparent"/>
          <w:sz w:val="22"/>
          <w:szCs w:val="22"/>
          <w:rtl/>
        </w:rPr>
        <w:tab/>
        <w:t>בסדר. אנחנו חושבים כפי שסיכמנו, אני חושבת שזה על דעת רוב המשתתפים בישיבה ועל דעת רוב המומחים שמש</w:t>
      </w:r>
      <w:r>
        <w:rPr>
          <w:rFonts w:cs="David Transparent"/>
          <w:sz w:val="22"/>
          <w:szCs w:val="22"/>
          <w:rtl/>
        </w:rPr>
        <w:t>תתפים בישיבה. בזה נסגור את העניין הזה.</w:t>
      </w:r>
    </w:p>
    <w:p w:rsidR="00000000" w:rsidRDefault="009423DB">
      <w:pPr>
        <w:rPr>
          <w:rFonts w:cs="David Transparent"/>
          <w:sz w:val="22"/>
          <w:szCs w:val="22"/>
          <w:rtl/>
        </w:rPr>
      </w:pPr>
    </w:p>
    <w:p w:rsidR="00000000" w:rsidRDefault="009423DB">
      <w:pPr>
        <w:rPr>
          <w:rFonts w:cs="David Transparent"/>
          <w:sz w:val="22"/>
          <w:szCs w:val="22"/>
          <w:rtl/>
        </w:rPr>
      </w:pPr>
    </w:p>
    <w:p w:rsidR="00000000" w:rsidRDefault="009423DB">
      <w:pPr>
        <w:pStyle w:val="8"/>
        <w:rPr>
          <w:rFonts w:cs="David Transparent"/>
          <w:rtl/>
        </w:rPr>
      </w:pPr>
      <w:r>
        <w:rPr>
          <w:rFonts w:cs="David Transparent"/>
          <w:rtl/>
        </w:rPr>
        <w:t>הישיבה ננעלה בשעה 9:45</w:t>
      </w:r>
    </w:p>
    <w:p w:rsidR="00000000" w:rsidRDefault="009423DB">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423DB">
      <w:r>
        <w:separator/>
      </w:r>
    </w:p>
  </w:endnote>
  <w:endnote w:type="continuationSeparator" w:id="0">
    <w:p w:rsidR="00000000" w:rsidRDefault="009423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David Transparent">
    <w:altName w:val="David"/>
    <w:panose1 w:val="020E0502060401010101"/>
    <w:charset w:val="B1"/>
    <w:family w:val="auto"/>
    <w:notTrueType/>
    <w:pitch w:val="variable"/>
    <w:sig w:usb0="00000800"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423DB">
    <w:pPr>
      <w:pStyle w:val="a7"/>
      <w:rPr>
        <w:rFonts w:cs="David"/>
        <w:rtl/>
      </w:rPr>
    </w:pPr>
  </w:p>
  <w:p w:rsidR="00000000" w:rsidRDefault="009423DB">
    <w:pPr>
      <w:pStyle w:val="a7"/>
      <w:rPr>
        <w:rFonts w:cs="David"/>
        <w:rtl/>
      </w:rPr>
    </w:pPr>
  </w:p>
  <w:p w:rsidR="00000000" w:rsidRDefault="009423DB">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423DB">
    <w:pPr>
      <w:pStyle w:val="a7"/>
      <w:rPr>
        <w:rFonts w:cs="David"/>
        <w:rtl/>
      </w:rPr>
    </w:pPr>
  </w:p>
  <w:p w:rsidR="00000000" w:rsidRDefault="009423DB">
    <w:pPr>
      <w:pStyle w:val="a7"/>
      <w:rPr>
        <w:rFonts w:cs="David"/>
        <w:rtl/>
      </w:rPr>
    </w:pPr>
  </w:p>
  <w:p w:rsidR="00000000" w:rsidRDefault="009423DB">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423DB">
      <w:r>
        <w:separator/>
      </w:r>
    </w:p>
  </w:footnote>
  <w:footnote w:type="continuationSeparator" w:id="0">
    <w:p w:rsidR="00000000" w:rsidRDefault="009423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423DB">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9423DB">
    <w:pPr>
      <w:pStyle w:val="a5"/>
      <w:ind w:right="360"/>
      <w:rPr>
        <w:rFonts w:cs="David"/>
        <w:rtl/>
      </w:rPr>
    </w:pPr>
    <w:r>
      <w:rPr>
        <w:rFonts w:cs="David"/>
        <w:rtl/>
      </w:rPr>
      <w:t>ועדה לענייני מחקר ופיתוח מדעי וטכנולוגי</w:t>
    </w:r>
  </w:p>
  <w:p w:rsidR="00000000" w:rsidRDefault="009423DB">
    <w:pPr>
      <w:pStyle w:val="a5"/>
      <w:ind w:right="360"/>
      <w:rPr>
        <w:rStyle w:val="a9"/>
        <w:rFonts w:cs="David"/>
        <w:rtl/>
      </w:rPr>
    </w:pPr>
    <w:r>
      <w:rPr>
        <w:rFonts w:cs="David"/>
        <w:rtl/>
      </w:rPr>
      <w:t>19.01.2004</w:t>
    </w:r>
  </w:p>
  <w:p w:rsidR="00000000" w:rsidRDefault="009423DB">
    <w:pPr>
      <w:pStyle w:val="a5"/>
      <w:rPr>
        <w:rFonts w:cs="David"/>
        <w:rtl/>
      </w:rPr>
    </w:pPr>
  </w:p>
  <w:p w:rsidR="00000000" w:rsidRDefault="009423DB">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423DB">
    <w:pPr>
      <w:pStyle w:val="a5"/>
      <w:rPr>
        <w:rFonts w:cs="David"/>
        <w:rtl/>
      </w:rPr>
    </w:pPr>
  </w:p>
  <w:p w:rsidR="00000000" w:rsidRDefault="009423DB">
    <w:pPr>
      <w:pStyle w:val="a5"/>
      <w:rPr>
        <w:rFonts w:cs="David"/>
        <w:rtl/>
      </w:rPr>
    </w:pPr>
  </w:p>
  <w:p w:rsidR="00000000" w:rsidRDefault="009423DB">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457CE430FA75D61193D90002A5F0CF8900000022E84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423DB"/>
    <w:rsid w:val="009423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5F7CE57-28D9-478B-8515-64646DCE4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paragraph" w:styleId="8">
    <w:name w:val="heading 8"/>
    <w:basedOn w:val="a"/>
    <w:next w:val="a"/>
    <w:link w:val="80"/>
    <w:uiPriority w:val="99"/>
    <w:qFormat/>
    <w:pPr>
      <w:keepNext/>
      <w:outlineLvl w:val="7"/>
    </w:pPr>
    <w:rPr>
      <w:b/>
      <w:bCs/>
      <w:sz w:val="22"/>
      <w:szCs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278B8B4-FC01-4008-B26D-3E978E51F85B}"/>
</file>

<file path=customXml/itemProps2.xml><?xml version="1.0" encoding="utf-8"?>
<ds:datastoreItem xmlns:ds="http://schemas.openxmlformats.org/officeDocument/2006/customXml" ds:itemID="{21C48757-5785-4091-AEE3-1F21A1356D48}"/>
</file>

<file path=customXml/itemProps3.xml><?xml version="1.0" encoding="utf-8"?>
<ds:datastoreItem xmlns:ds="http://schemas.openxmlformats.org/officeDocument/2006/customXml" ds:itemID="{C50D4FF9-F76E-4EA8-A4CA-732DB3E9C013}"/>
</file>

<file path=docProps/app.xml><?xml version="1.0" encoding="utf-8"?>
<Properties xmlns="http://schemas.openxmlformats.org/officeDocument/2006/extended-properties" xmlns:vt="http://schemas.openxmlformats.org/officeDocument/2006/docPropsVTypes">
  <Template>Normal.dotm</Template>
  <TotalTime>0</TotalTime>
  <Pages>6</Pages>
  <Words>4372</Words>
  <Characters>21864</Characters>
  <Application>Microsoft Office Word</Application>
  <DocSecurity>4</DocSecurity>
  <Lines>182</Lines>
  <Paragraphs>52</Paragraphs>
  <ScaleCrop>false</ScaleCrop>
  <Company>knesset</Company>
  <LinksUpToDate>false</LinksUpToDate>
  <CharactersWithSpaces>26184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מדע/7931</dc:title>
  <dc:subject>מדע 19.1.2004</dc:subject>
  <dc:creator>סימול</dc:creator>
  <cp:keywords/>
  <dc:description/>
  <cp:lastModifiedBy>שמואל כוכב</cp:lastModifiedBy>
  <cp:revision>2</cp:revision>
  <dcterms:created xsi:type="dcterms:W3CDTF">2019-05-22T12:10:00Z</dcterms:created>
  <dcterms:modified xsi:type="dcterms:W3CDTF">2019-05-22T12:10:00Z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66058</vt:r8>
  </property>
</Properties>
</file>