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A20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18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20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A20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818</w:t>
      </w:r>
    </w:p>
    <w:p w:rsidR="00E64116" w:rsidRPr="008713A4" w:rsidRDefault="009A20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9A20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ביולי 2018),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3449&lt;/ID&gt;&lt;Name&gt;הצעת חוק העסקת עובדים על ידי קבלני כוח אדם (תיקון - פיצויי פיטורים), התשע&quot;ח-2018&lt;/Name&gt;&lt;Data&gt;הצעת חוק העסקת עובדים על ידי קבלני כוח אדם (תיקון - פיצויי פיטורים), התשע&quot;ח-2018&lt;/Data&gt;&lt;PrivateNumber&gt;פ/20/5180&lt;/PrivateNumber&gt;&lt;Status&gt;1&lt;/Status&gt;&lt;PrivateNumber_TOC&gt;פ/20/5180&lt;/PrivateNumber_TOC&gt;&lt;PrivateName_TOC&gt;&lt;/PrivateName_TOC&gt;&lt;Initiators&gt;יוליה מלינובסקי&lt;/Initiators&gt;&lt;FullItemNumber&gt; פ/5180/20&lt;/FullItemNumber&gt;"/>
        <w:id w:val="-1589537072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9A2055" w:rsidP="007C693F">
          <w:pPr>
            <w:spacing w:before="60"/>
            <w:ind w:firstLine="0"/>
            <w:rPr>
              <w:rtl/>
            </w:rPr>
          </w:pPr>
          <w:r w:rsidRPr="009A2055">
            <w:rPr>
              <w:rStyle w:val="afd"/>
              <w:rtl/>
            </w:rPr>
            <w:t>הצעת חוק העסקת עובדים על ידי קבלני כוח אדם (תיקון - פיצויי פיטורים),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9A2055" w:rsidRPr="008713A4" w:rsidRDefault="009A20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A2055" w:rsidRDefault="009A2055" w:rsidP="00EC1FB3">
      <w:pPr>
        <w:ind w:firstLine="0"/>
        <w:rPr>
          <w:rtl/>
        </w:rPr>
      </w:pPr>
      <w:r w:rsidRPr="009A2055">
        <w:rPr>
          <w:rtl/>
        </w:rPr>
        <w:t xml:space="preserve">אלי </w:t>
      </w:r>
      <w:proofErr w:type="spellStart"/>
      <w:r w:rsidRPr="009A2055">
        <w:rPr>
          <w:rtl/>
        </w:rPr>
        <w:t>אלאלוף</w:t>
      </w:r>
      <w:proofErr w:type="spellEnd"/>
      <w:r w:rsidRPr="009A2055">
        <w:rPr>
          <w:rtl/>
        </w:rPr>
        <w:t xml:space="preserve"> – היו"ר</w:t>
      </w:r>
    </w:p>
    <w:p w:rsidR="009A2055" w:rsidRPr="009A2055" w:rsidRDefault="008620FE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9A2055" w:rsidRPr="009A2055">
        <w:rPr>
          <w:rtl/>
        </w:rPr>
        <w:t>יכל בירן</w:t>
      </w:r>
    </w:p>
    <w:p w:rsidR="009A2055" w:rsidRPr="009A2055" w:rsidRDefault="009A2055" w:rsidP="00EC1FB3">
      <w:pPr>
        <w:ind w:firstLine="0"/>
        <w:rPr>
          <w:rtl/>
        </w:rPr>
      </w:pPr>
      <w:r w:rsidRPr="009A2055">
        <w:rPr>
          <w:rtl/>
        </w:rPr>
        <w:t xml:space="preserve">יוליה </w:t>
      </w:r>
      <w:proofErr w:type="spellStart"/>
      <w:r w:rsidRPr="009A2055">
        <w:rPr>
          <w:rtl/>
        </w:rPr>
        <w:t>מלינובסקי</w:t>
      </w:r>
      <w:proofErr w:type="spellEnd"/>
    </w:p>
    <w:p w:rsidR="009A2055" w:rsidRDefault="009A2055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637"/>
      </w:tblGrid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רוזנמן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העבודה, הרווחה והשירותים החברתיים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ראובן פורנס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אגף מעונות יום, משרד העבודה, הרווחה והשירותים החברתיים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משרד האוצר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חדוה אמתי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גראשי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ע. משנה למנכ"ל, משרד הבריאות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שלוסברג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לאוכלוסיות מיוחדות, משרד הבריאות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נועם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עו"ד-לשכה משפטית, משרד החינוך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משפטנית-ייעוץ וחקיקה, משרד המשפטים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נאור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חברות </w:t>
            </w:r>
            <w:proofErr w:type="spellStart"/>
            <w:r>
              <w:rPr>
                <w:rtl/>
              </w:rPr>
              <w:t>הנקיון</w:t>
            </w:r>
            <w:proofErr w:type="spellEnd"/>
            <w:r>
              <w:rPr>
                <w:rtl/>
              </w:rPr>
              <w:t>, ארגון חברות הניקיון בישראל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דברה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>-חיו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האגודה לזכויות האזרח, מלכ"ר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ההסתדרות הרפואית בישראל, מלכ"ר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בכיר, איגוד לשכות המסחר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ברדוגו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(ברדוגו יועצים), מייצג/ת את ארגון חברות הניקיון בישראל</w:t>
            </w:r>
          </w:p>
        </w:tc>
      </w:tr>
      <w:tr w:rsidR="000D6D89" w:rsidTr="008E18EC"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שלם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D89" w:rsidRDefault="000D6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2055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205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A205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A2055" w:rsidRDefault="009A20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449&lt;/ID&gt;&lt;Name&gt;הצעת חוק העסקת עובדים על ידי קבלני כוח אדם (תיקון - פיצויי פיטורים), התשע&quot;ח-2018&lt;/Name&gt;&lt;Data&gt;הצעת חוק העסקת עובדים על ידי קבלני כוח אדם (תיקון - פיצויי פיטורים), התשע&quot;ח-2018&lt;/Data&gt;&lt;PrivateNumber&gt;פ/20/5180&lt;/PrivateNumber&gt;&lt;Status&gt;1&lt;/Status&gt;&lt;PrivateNumber_TOC&gt;פ/20/5180&lt;/PrivateNumber_TOC&gt;&lt;PrivateName_TOC&gt;&lt;/PrivateName_TOC&gt;&lt;Initiators&gt;יוליה מלינובסקי&lt;/Initiators&gt;&lt;FullItemNumber&gt; פ/5180/20&lt;/FullItemNumber&gt;"/>
        <w:id w:val="1685243519"/>
        <w:placeholder>
          <w:docPart w:val="DefaultPlaceholder_-1854013440"/>
        </w:placeholder>
        <w15:color w:val="993366"/>
      </w:sdtPr>
      <w:sdtEndPr/>
      <w:sdtContent>
        <w:p w:rsidR="009A2055" w:rsidRDefault="009A2055" w:rsidP="009A2055">
          <w:pPr>
            <w:pStyle w:val="a6"/>
            <w:keepNext/>
            <w:rPr>
              <w:rtl/>
            </w:rPr>
          </w:pPr>
          <w:r w:rsidRPr="009A2055">
            <w:rPr>
              <w:rStyle w:val="afd"/>
              <w:color w:val="000000"/>
              <w:rtl/>
            </w:rPr>
            <w:t xml:space="preserve">הצעת חוק העסקת עובדים על ידי קבלני כוח אדם (תיקון - פיצויי פיטורים), התשע"ח-2018,  פ/5180/20, הצעת ח"כ יוליה </w:t>
          </w:r>
          <w:proofErr w:type="spellStart"/>
          <w:r w:rsidRPr="009A2055">
            <w:rPr>
              <w:rStyle w:val="afd"/>
              <w:color w:val="000000"/>
              <w:rtl/>
            </w:rPr>
            <w:t>מלינובסקי</w:t>
          </w:r>
          <w:proofErr w:type="spellEnd"/>
        </w:p>
      </w:sdtContent>
    </w:sdt>
    <w:p w:rsidR="009A2055" w:rsidRDefault="009A2055" w:rsidP="009A2055">
      <w:pPr>
        <w:pStyle w:val="KeepWithNext"/>
        <w:rPr>
          <w:rtl/>
        </w:rPr>
      </w:pPr>
    </w:p>
    <w:p w:rsidR="008E18EC" w:rsidRPr="008E18EC" w:rsidRDefault="008E18EC" w:rsidP="008E18E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33627530"/>
        <w:placeholder>
          <w:docPart w:val="DefaultPlaceholder_-1854013440"/>
        </w:placeholder>
        <w15:color w:val="993366"/>
      </w:sdtPr>
      <w:sdtEndPr/>
      <w:sdtContent>
        <w:p w:rsidR="009A2055" w:rsidRDefault="009A2055" w:rsidP="009A2055">
          <w:pPr>
            <w:pStyle w:val="af6"/>
            <w:keepNext/>
            <w:rPr>
              <w:rtl/>
            </w:rPr>
          </w:pPr>
          <w:r w:rsidRPr="009A205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A2055">
            <w:rPr>
              <w:rStyle w:val="afd"/>
              <w:color w:val="000000"/>
              <w:rtl/>
            </w:rPr>
            <w:t>אלאלוף</w:t>
          </w:r>
          <w:proofErr w:type="spellEnd"/>
          <w:r w:rsidRPr="009A2055">
            <w:rPr>
              <w:color w:val="000000"/>
              <w:rtl/>
            </w:rPr>
            <w:t>:</w:t>
          </w:r>
        </w:p>
      </w:sdtContent>
    </w:sdt>
    <w:p w:rsidR="009A2055" w:rsidRDefault="009A2055" w:rsidP="009A2055">
      <w:pPr>
        <w:pStyle w:val="KeepWithNext"/>
        <w:rPr>
          <w:rtl/>
        </w:rPr>
      </w:pPr>
    </w:p>
    <w:p w:rsidR="009A2055" w:rsidRDefault="000D6D89" w:rsidP="00A114E8">
      <w:pPr>
        <w:rPr>
          <w:rtl/>
        </w:rPr>
      </w:pPr>
      <w:r>
        <w:rPr>
          <w:rFonts w:hint="cs"/>
          <w:rtl/>
        </w:rPr>
        <w:t xml:space="preserve">היום 5.7.2018, </w:t>
      </w:r>
      <w:r w:rsidR="009A2055">
        <w:rPr>
          <w:rFonts w:hint="cs"/>
          <w:rtl/>
        </w:rPr>
        <w:t>כ"ב</w:t>
      </w:r>
      <w:r>
        <w:rPr>
          <w:rFonts w:hint="cs"/>
          <w:rtl/>
        </w:rPr>
        <w:t xml:space="preserve"> </w:t>
      </w:r>
      <w:r w:rsidR="009A2055">
        <w:rPr>
          <w:rFonts w:hint="cs"/>
          <w:rtl/>
        </w:rPr>
        <w:t>בת</w:t>
      </w:r>
      <w:r>
        <w:rPr>
          <w:rFonts w:hint="cs"/>
          <w:rtl/>
        </w:rPr>
        <w:t>מ</w:t>
      </w:r>
      <w:r w:rsidR="009A2055">
        <w:rPr>
          <w:rFonts w:hint="cs"/>
          <w:rtl/>
        </w:rPr>
        <w:t xml:space="preserve">וז </w:t>
      </w:r>
      <w:proofErr w:type="spellStart"/>
      <w:r w:rsidR="009A2055">
        <w:rPr>
          <w:rFonts w:hint="cs"/>
          <w:rtl/>
        </w:rPr>
        <w:t>התשע</w:t>
      </w:r>
      <w:r>
        <w:rPr>
          <w:rFonts w:hint="cs"/>
          <w:rtl/>
        </w:rPr>
        <w:t>"ח</w:t>
      </w:r>
      <w:proofErr w:type="spellEnd"/>
      <w:r w:rsidR="009A2055">
        <w:rPr>
          <w:rFonts w:hint="cs"/>
          <w:rtl/>
        </w:rPr>
        <w:t>, השעה 10:17. הצעת חוק שעו</w:t>
      </w:r>
      <w:r>
        <w:rPr>
          <w:rFonts w:hint="cs"/>
          <w:rtl/>
        </w:rPr>
        <w:t>ת</w:t>
      </w:r>
      <w:r w:rsidR="009A2055">
        <w:rPr>
          <w:rFonts w:hint="cs"/>
          <w:rtl/>
        </w:rPr>
        <w:t xml:space="preserve"> עבודה, של חברת הכנס</w:t>
      </w:r>
      <w:r>
        <w:rPr>
          <w:rFonts w:hint="cs"/>
          <w:rtl/>
        </w:rPr>
        <w:t xml:space="preserve">ת יוליה </w:t>
      </w:r>
      <w:proofErr w:type="spellStart"/>
      <w:r>
        <w:rPr>
          <w:rFonts w:hint="cs"/>
          <w:rtl/>
        </w:rPr>
        <w:t>מלינו</w:t>
      </w:r>
      <w:r w:rsidR="009A2055">
        <w:rPr>
          <w:rFonts w:hint="cs"/>
          <w:rtl/>
        </w:rPr>
        <w:t>בסקי</w:t>
      </w:r>
      <w:proofErr w:type="spellEnd"/>
      <w:r w:rsidR="00A114E8">
        <w:rPr>
          <w:rFonts w:hint="cs"/>
          <w:rtl/>
        </w:rPr>
        <w:t>,</w:t>
      </w:r>
      <w:r w:rsidR="009A2055">
        <w:rPr>
          <w:rFonts w:hint="cs"/>
          <w:rtl/>
        </w:rPr>
        <w:t xml:space="preserve"> </w:t>
      </w:r>
      <w:r w:rsidR="004A1BED">
        <w:rPr>
          <w:rFonts w:hint="cs"/>
          <w:rtl/>
        </w:rPr>
        <w:t>של</w:t>
      </w:r>
      <w:r w:rsidR="009A2055">
        <w:rPr>
          <w:rFonts w:hint="cs"/>
          <w:rtl/>
        </w:rPr>
        <w:t xml:space="preserve"> הסיעה שלה. אנחנו אמורים לעשו</w:t>
      </w:r>
      <w:r>
        <w:rPr>
          <w:rFonts w:hint="cs"/>
          <w:rtl/>
        </w:rPr>
        <w:t>ת</w:t>
      </w:r>
      <w:r w:rsidR="009A2055">
        <w:rPr>
          <w:rFonts w:hint="cs"/>
          <w:rtl/>
        </w:rPr>
        <w:t xml:space="preserve"> רביזיה</w:t>
      </w:r>
      <w:r w:rsidR="00A114E8">
        <w:rPr>
          <w:rFonts w:hint="cs"/>
          <w:rtl/>
        </w:rPr>
        <w:t>,</w:t>
      </w:r>
      <w:r w:rsidR="009A2055">
        <w:rPr>
          <w:rFonts w:hint="cs"/>
          <w:rtl/>
        </w:rPr>
        <w:t xml:space="preserve"> </w:t>
      </w:r>
      <w:r w:rsidR="00A114E8">
        <w:rPr>
          <w:rFonts w:hint="cs"/>
          <w:rtl/>
        </w:rPr>
        <w:t xml:space="preserve">וזה </w:t>
      </w:r>
      <w:r w:rsidR="009A2055">
        <w:rPr>
          <w:rFonts w:hint="cs"/>
          <w:rtl/>
        </w:rPr>
        <w:t xml:space="preserve">על </w:t>
      </w:r>
      <w:r>
        <w:rPr>
          <w:rFonts w:hint="cs"/>
          <w:rtl/>
        </w:rPr>
        <w:t>פ</w:t>
      </w:r>
      <w:r w:rsidR="009A2055">
        <w:rPr>
          <w:rFonts w:hint="cs"/>
          <w:rtl/>
        </w:rPr>
        <w:t>י בקש</w:t>
      </w:r>
      <w:r>
        <w:rPr>
          <w:rFonts w:hint="cs"/>
          <w:rtl/>
        </w:rPr>
        <w:t>ת</w:t>
      </w:r>
      <w:r w:rsidR="009A2055">
        <w:rPr>
          <w:rFonts w:hint="cs"/>
          <w:rtl/>
        </w:rPr>
        <w:t xml:space="preserve">ה של חברת הכנסת יוליה </w:t>
      </w:r>
      <w:proofErr w:type="spellStart"/>
      <w:r w:rsidR="009A2055">
        <w:rPr>
          <w:rFonts w:hint="cs"/>
          <w:rtl/>
        </w:rPr>
        <w:t>מלי</w:t>
      </w:r>
      <w:r>
        <w:rPr>
          <w:rFonts w:hint="cs"/>
          <w:rtl/>
        </w:rPr>
        <w:t>נובסקי</w:t>
      </w:r>
      <w:proofErr w:type="spellEnd"/>
      <w:r>
        <w:rPr>
          <w:rFonts w:hint="cs"/>
          <w:rtl/>
        </w:rPr>
        <w:t xml:space="preserve">. מי בעד הרביזיה, מי נגד? </w:t>
      </w:r>
    </w:p>
    <w:p w:rsidR="000D6D89" w:rsidRDefault="000D6D89" w:rsidP="000D6D89">
      <w:pPr>
        <w:ind w:firstLine="0"/>
        <w:rPr>
          <w:rtl/>
        </w:rPr>
      </w:pPr>
    </w:p>
    <w:p w:rsidR="000D6D89" w:rsidRDefault="000D6D89" w:rsidP="000D6D89">
      <w:pPr>
        <w:pStyle w:val="af1"/>
        <w:keepNext/>
        <w:rPr>
          <w:rtl/>
        </w:rPr>
      </w:pPr>
      <w:bookmarkStart w:id="0" w:name="_ETM_Q1_139000"/>
      <w:bookmarkEnd w:id="0"/>
      <w:r>
        <w:rPr>
          <w:rtl/>
        </w:rPr>
        <w:t>הצבעה</w:t>
      </w:r>
    </w:p>
    <w:p w:rsidR="000D6D89" w:rsidRDefault="000D6D89" w:rsidP="000D6D89">
      <w:pPr>
        <w:pStyle w:val="--"/>
        <w:keepNext/>
        <w:rPr>
          <w:rtl/>
        </w:rPr>
      </w:pPr>
    </w:p>
    <w:p w:rsidR="000D6D89" w:rsidRDefault="000D6D89" w:rsidP="000D6D8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1" w:name="_ETM_Q1_148000"/>
      <w:bookmarkEnd w:id="1"/>
      <w:r>
        <w:rPr>
          <w:rFonts w:hint="cs"/>
          <w:rtl/>
        </w:rPr>
        <w:t>פה אחד</w:t>
      </w:r>
      <w:r>
        <w:rPr>
          <w:rtl/>
        </w:rPr>
        <w:t xml:space="preserve"> </w:t>
      </w:r>
    </w:p>
    <w:p w:rsidR="000D6D89" w:rsidRDefault="000D6D89" w:rsidP="000D6D8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D6D89" w:rsidRDefault="000D6D89" w:rsidP="000D6D8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D6D89" w:rsidRPr="000D6D89" w:rsidRDefault="000D6D89" w:rsidP="000D6D89">
      <w:pPr>
        <w:pStyle w:val="af2"/>
        <w:rPr>
          <w:rtl/>
        </w:rPr>
      </w:pPr>
      <w:bookmarkStart w:id="2" w:name="_ETM_Q1_144000"/>
      <w:bookmarkEnd w:id="2"/>
      <w:r>
        <w:rPr>
          <w:rFonts w:hint="cs"/>
          <w:rtl/>
        </w:rPr>
        <w:t>הרביזיה אושרה.</w:t>
      </w: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697008733"/>
        <w:placeholder>
          <w:docPart w:val="DefaultPlaceholder_-1854013440"/>
        </w:placeholder>
        <w15:color w:val="993366"/>
      </w:sdtPr>
      <w:sdtEndPr/>
      <w:sdtContent>
        <w:p w:rsidR="000D6D89" w:rsidRDefault="000D6D89" w:rsidP="000D6D89">
          <w:pPr>
            <w:pStyle w:val="a4"/>
            <w:keepNext/>
            <w:rPr>
              <w:rtl/>
            </w:rPr>
          </w:pPr>
          <w:r w:rsidRPr="000D6D89">
            <w:rPr>
              <w:rStyle w:val="afd"/>
              <w:color w:val="000000"/>
              <w:rtl/>
            </w:rPr>
            <w:t xml:space="preserve">יוליה </w:t>
          </w:r>
          <w:proofErr w:type="spellStart"/>
          <w:r w:rsidRPr="000D6D89">
            <w:rPr>
              <w:rStyle w:val="afd"/>
              <w:color w:val="000000"/>
              <w:rtl/>
            </w:rPr>
            <w:t>מלינובסקי</w:t>
          </w:r>
          <w:proofErr w:type="spellEnd"/>
          <w:r w:rsidRPr="000D6D89">
            <w:rPr>
              <w:rStyle w:val="afd"/>
              <w:color w:val="000000"/>
              <w:rtl/>
            </w:rPr>
            <w:t xml:space="preserve"> (ישראל ביתנו):</w:t>
          </w:r>
        </w:p>
      </w:sdtContent>
    </w:sdt>
    <w:p w:rsidR="000D6D89" w:rsidRDefault="000D6D89" w:rsidP="000D6D89">
      <w:pPr>
        <w:pStyle w:val="KeepWithNext"/>
        <w:rPr>
          <w:rtl/>
        </w:rPr>
      </w:pPr>
    </w:p>
    <w:p w:rsidR="00F243CE" w:rsidRDefault="000D6D89" w:rsidP="00A114E8">
      <w:pPr>
        <w:rPr>
          <w:rtl/>
        </w:rPr>
      </w:pPr>
      <w:bookmarkStart w:id="3" w:name="_ETM_Q1_164000"/>
      <w:bookmarkEnd w:id="3"/>
      <w:r>
        <w:rPr>
          <w:rFonts w:hint="cs"/>
          <w:rtl/>
        </w:rPr>
        <w:t>כשאנחנו מעבירים חוקים בכנסת</w:t>
      </w:r>
      <w:r w:rsidR="00A114E8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</w:t>
      </w:r>
      <w:bookmarkStart w:id="4" w:name="_ETM_Q1_168000"/>
      <w:bookmarkEnd w:id="4"/>
      <w:r>
        <w:rPr>
          <w:rFonts w:hint="cs"/>
          <w:rtl/>
        </w:rPr>
        <w:t>להרגיש שמחה בלב וסיפוק. ע</w:t>
      </w:r>
      <w:r w:rsidR="009A2055">
        <w:rPr>
          <w:rFonts w:hint="cs"/>
          <w:rtl/>
        </w:rPr>
        <w:t>כ</w:t>
      </w:r>
      <w:r>
        <w:rPr>
          <w:rFonts w:hint="cs"/>
          <w:rtl/>
        </w:rPr>
        <w:t>ש</w:t>
      </w:r>
      <w:r w:rsidR="009A2055">
        <w:rPr>
          <w:rFonts w:hint="cs"/>
          <w:rtl/>
        </w:rPr>
        <w:t xml:space="preserve">יו פתחנו </w:t>
      </w:r>
      <w:r>
        <w:rPr>
          <w:rFonts w:hint="cs"/>
          <w:rtl/>
        </w:rPr>
        <w:t xml:space="preserve">רביזיה </w:t>
      </w:r>
      <w:r>
        <w:rPr>
          <w:rtl/>
        </w:rPr>
        <w:t>–</w:t>
      </w:r>
      <w:r>
        <w:rPr>
          <w:rFonts w:hint="cs"/>
          <w:rtl/>
        </w:rPr>
        <w:t xml:space="preserve"> אני צריכה </w:t>
      </w:r>
      <w:bookmarkStart w:id="5" w:name="_ETM_Q1_172000"/>
      <w:bookmarkEnd w:id="5"/>
      <w:r>
        <w:rPr>
          <w:rFonts w:hint="cs"/>
          <w:rtl/>
        </w:rPr>
        <w:t xml:space="preserve">להגיד תודה </w:t>
      </w:r>
      <w:r w:rsidR="00A114E8">
        <w:rPr>
          <w:rFonts w:hint="cs"/>
          <w:rtl/>
        </w:rPr>
        <w:t xml:space="preserve">לנועה על כך </w:t>
      </w:r>
      <w:r>
        <w:rPr>
          <w:rFonts w:hint="cs"/>
          <w:rtl/>
        </w:rPr>
        <w:t xml:space="preserve">שנתנה לי אז את הטיפ הזה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6" w:name="_ETM_Q1_180000"/>
      <w:bookmarkEnd w:id="6"/>
      <w:r>
        <w:rPr>
          <w:rFonts w:hint="cs"/>
          <w:rtl/>
        </w:rPr>
        <w:t>אני מרגישה בושה,</w:t>
      </w:r>
      <w:r w:rsidR="009A2055">
        <w:rPr>
          <w:rFonts w:hint="cs"/>
          <w:rtl/>
        </w:rPr>
        <w:t xml:space="preserve"> אני מרגישה כאב </w:t>
      </w:r>
      <w:r>
        <w:rPr>
          <w:rFonts w:hint="cs"/>
          <w:rtl/>
        </w:rPr>
        <w:t xml:space="preserve">עצום </w:t>
      </w:r>
      <w:r w:rsidR="009A2055">
        <w:rPr>
          <w:rFonts w:hint="cs"/>
          <w:rtl/>
        </w:rPr>
        <w:t xml:space="preserve">בלב שאנחנו </w:t>
      </w:r>
      <w:r w:rsidR="00A114E8">
        <w:rPr>
          <w:rFonts w:hint="cs"/>
          <w:rtl/>
        </w:rPr>
        <w:t xml:space="preserve">צריכים </w:t>
      </w:r>
      <w:r w:rsidR="009A2055">
        <w:rPr>
          <w:rFonts w:hint="cs"/>
          <w:rtl/>
        </w:rPr>
        <w:t xml:space="preserve">לפתוח </w:t>
      </w:r>
      <w:r>
        <w:rPr>
          <w:rFonts w:hint="cs"/>
          <w:rtl/>
        </w:rPr>
        <w:t xml:space="preserve">עכשיו רביזיה </w:t>
      </w:r>
      <w:r w:rsidR="00A114E8">
        <w:rPr>
          <w:rFonts w:hint="cs"/>
          <w:rtl/>
        </w:rPr>
        <w:t>ו</w:t>
      </w:r>
      <w:r w:rsidR="009A2055">
        <w:rPr>
          <w:rFonts w:hint="cs"/>
          <w:rtl/>
        </w:rPr>
        <w:t>לצמצם את החוק בצורה משמעותית</w:t>
      </w:r>
      <w:r>
        <w:rPr>
          <w:rFonts w:hint="cs"/>
          <w:rtl/>
        </w:rPr>
        <w:t>.</w:t>
      </w:r>
      <w:r w:rsidR="009A2055">
        <w:rPr>
          <w:rFonts w:hint="cs"/>
          <w:rtl/>
        </w:rPr>
        <w:t xml:space="preserve"> אני חייב</w:t>
      </w:r>
      <w:r>
        <w:rPr>
          <w:rFonts w:hint="cs"/>
          <w:rtl/>
        </w:rPr>
        <w:t>ת</w:t>
      </w:r>
      <w:r w:rsidR="009A2055">
        <w:rPr>
          <w:rFonts w:hint="cs"/>
          <w:rtl/>
        </w:rPr>
        <w:t xml:space="preserve"> להגיד לך שהחוק הזה, בנוסח המורחב שלו, חשף </w:t>
      </w:r>
      <w:r>
        <w:rPr>
          <w:rFonts w:hint="cs"/>
          <w:rtl/>
        </w:rPr>
        <w:t xml:space="preserve"> את ה</w:t>
      </w:r>
      <w:r w:rsidR="009A2055">
        <w:rPr>
          <w:rFonts w:hint="cs"/>
          <w:rtl/>
        </w:rPr>
        <w:t xml:space="preserve">פנים </w:t>
      </w:r>
      <w:r>
        <w:rPr>
          <w:rFonts w:hint="cs"/>
          <w:rtl/>
        </w:rPr>
        <w:t>ה</w:t>
      </w:r>
      <w:r w:rsidR="009A2055">
        <w:rPr>
          <w:rFonts w:hint="cs"/>
          <w:rtl/>
        </w:rPr>
        <w:t>מכוער</w:t>
      </w:r>
      <w:r>
        <w:rPr>
          <w:rFonts w:hint="cs"/>
          <w:rtl/>
        </w:rPr>
        <w:t>ו</w:t>
      </w:r>
      <w:r w:rsidR="009A2055">
        <w:rPr>
          <w:rFonts w:hint="cs"/>
          <w:rtl/>
        </w:rPr>
        <w:t xml:space="preserve">ת של המדינה. </w:t>
      </w:r>
    </w:p>
    <w:p w:rsidR="00F243CE" w:rsidRDefault="00F243CE" w:rsidP="00F243CE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96484308"/>
        <w:placeholder>
          <w:docPart w:val="DefaultPlaceholder_-1854013440"/>
        </w:placeholder>
        <w15:color w:val="993366"/>
      </w:sdtPr>
      <w:sdtEndPr/>
      <w:sdtContent>
        <w:p w:rsidR="00F243CE" w:rsidRDefault="00F243CE" w:rsidP="00F243CE">
          <w:pPr>
            <w:pStyle w:val="af6"/>
            <w:keepNext/>
            <w:rPr>
              <w:rtl/>
            </w:rPr>
          </w:pPr>
          <w:r w:rsidRPr="00F243CE">
            <w:rPr>
              <w:color w:val="000000"/>
              <w:rtl/>
            </w:rPr>
            <w:t xml:space="preserve">היו"ר </w:t>
          </w:r>
          <w:r w:rsidRPr="00F243C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243CE">
            <w:rPr>
              <w:rStyle w:val="afd"/>
              <w:color w:val="000000"/>
              <w:rtl/>
            </w:rPr>
            <w:t>אלאלוף</w:t>
          </w:r>
          <w:proofErr w:type="spellEnd"/>
          <w:r w:rsidRPr="00F243CE">
            <w:rPr>
              <w:rStyle w:val="afd"/>
              <w:color w:val="000000"/>
              <w:rtl/>
            </w:rPr>
            <w:t>:</w:t>
          </w:r>
        </w:p>
      </w:sdtContent>
    </w:sdt>
    <w:p w:rsidR="00F243CE" w:rsidRDefault="00F243CE" w:rsidP="00F243CE">
      <w:pPr>
        <w:pStyle w:val="KeepWithNext"/>
        <w:rPr>
          <w:rtl/>
        </w:rPr>
      </w:pPr>
    </w:p>
    <w:p w:rsidR="00F243CE" w:rsidRPr="00F243CE" w:rsidRDefault="00F243CE" w:rsidP="00A114E8">
      <w:pPr>
        <w:rPr>
          <w:rtl/>
        </w:rPr>
      </w:pPr>
      <w:r>
        <w:rPr>
          <w:rFonts w:hint="cs"/>
          <w:rtl/>
        </w:rPr>
        <w:t xml:space="preserve">עד כדי כך? מה </w:t>
      </w:r>
      <w:bookmarkStart w:id="7" w:name="_ETM_Q1_194000"/>
      <w:bookmarkEnd w:id="7"/>
      <w:r>
        <w:rPr>
          <w:rFonts w:hint="cs"/>
          <w:rtl/>
        </w:rPr>
        <w:t>יישאר לך מהטרמינולוגיה על דברים עוד יותר חמורים?</w:t>
      </w:r>
    </w:p>
    <w:p w:rsidR="00F243CE" w:rsidRDefault="00F243CE" w:rsidP="00F243CE">
      <w:pPr>
        <w:ind w:firstLine="0"/>
        <w:rPr>
          <w:rtl/>
        </w:rPr>
      </w:pPr>
    </w:p>
    <w:bookmarkStart w:id="8" w:name="_ETM_Q1_201000" w:displacedByCustomXml="next"/>
    <w:bookmarkEnd w:id="8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-163717032"/>
        <w:placeholder>
          <w:docPart w:val="DefaultPlaceholder_-1854013440"/>
        </w:placeholder>
        <w15:color w:val="993366"/>
      </w:sdtPr>
      <w:sdtEndPr/>
      <w:sdtContent>
        <w:p w:rsidR="00F243CE" w:rsidRDefault="00F243CE" w:rsidP="00F243CE">
          <w:pPr>
            <w:pStyle w:val="a4"/>
            <w:keepNext/>
            <w:rPr>
              <w:rtl/>
            </w:rPr>
          </w:pPr>
          <w:r w:rsidRPr="00F243CE">
            <w:rPr>
              <w:rStyle w:val="afd"/>
              <w:color w:val="000000"/>
              <w:rtl/>
            </w:rPr>
            <w:t xml:space="preserve">יוליה </w:t>
          </w:r>
          <w:proofErr w:type="spellStart"/>
          <w:r w:rsidRPr="00F243CE">
            <w:rPr>
              <w:rStyle w:val="afd"/>
              <w:color w:val="000000"/>
              <w:rtl/>
            </w:rPr>
            <w:t>מלינובסקי</w:t>
          </w:r>
          <w:proofErr w:type="spellEnd"/>
          <w:r w:rsidRPr="00F243CE">
            <w:rPr>
              <w:rStyle w:val="afd"/>
              <w:color w:val="000000"/>
              <w:rtl/>
            </w:rPr>
            <w:t xml:space="preserve"> (ישראל ביתנו):</w:t>
          </w:r>
        </w:p>
      </w:sdtContent>
    </w:sdt>
    <w:p w:rsidR="00F243CE" w:rsidRDefault="00F243CE" w:rsidP="00F243CE">
      <w:pPr>
        <w:pStyle w:val="KeepWithNext"/>
        <w:rPr>
          <w:rtl/>
        </w:rPr>
      </w:pPr>
    </w:p>
    <w:p w:rsidR="009A2055" w:rsidRDefault="00F243CE" w:rsidP="00A114E8">
      <w:pPr>
        <w:rPr>
          <w:rtl/>
        </w:rPr>
      </w:pPr>
      <w:bookmarkStart w:id="9" w:name="_ETM_Q1_202000"/>
      <w:bookmarkEnd w:id="9"/>
      <w:r>
        <w:rPr>
          <w:rFonts w:hint="cs"/>
          <w:rtl/>
        </w:rPr>
        <w:t xml:space="preserve">אני </w:t>
      </w:r>
      <w:bookmarkStart w:id="10" w:name="_ETM_Q1_204000"/>
      <w:bookmarkEnd w:id="10"/>
      <w:r>
        <w:rPr>
          <w:rFonts w:hint="cs"/>
          <w:rtl/>
        </w:rPr>
        <w:t xml:space="preserve">חשבתי על זה. </w:t>
      </w:r>
      <w:r w:rsidR="00A114E8">
        <w:rPr>
          <w:rFonts w:hint="cs"/>
          <w:rtl/>
        </w:rPr>
        <w:t>זה מכוער.</w:t>
      </w:r>
      <w:r w:rsidR="009A2055">
        <w:rPr>
          <w:rFonts w:hint="cs"/>
          <w:rtl/>
        </w:rPr>
        <w:t xml:space="preserve"> כולם יודעים את המצ</w:t>
      </w:r>
      <w:r>
        <w:rPr>
          <w:rFonts w:hint="cs"/>
          <w:rtl/>
        </w:rPr>
        <w:t xml:space="preserve">ב. כולם יודעים שיש עובדים </w:t>
      </w:r>
      <w:r w:rsidR="00A114E8">
        <w:rPr>
          <w:rFonts w:hint="cs"/>
          <w:rtl/>
        </w:rPr>
        <w:t>מ</w:t>
      </w:r>
      <w:r>
        <w:rPr>
          <w:rFonts w:hint="cs"/>
          <w:rtl/>
        </w:rPr>
        <w:t>סוג א'</w:t>
      </w:r>
      <w:r w:rsidR="009A2055">
        <w:rPr>
          <w:rFonts w:hint="cs"/>
          <w:rtl/>
        </w:rPr>
        <w:t xml:space="preserve"> שמקבל</w:t>
      </w:r>
      <w:r>
        <w:rPr>
          <w:rFonts w:hint="cs"/>
          <w:rtl/>
        </w:rPr>
        <w:t xml:space="preserve">ים פיצויים 8.3, </w:t>
      </w:r>
      <w:r w:rsidR="00A114E8">
        <w:rPr>
          <w:rFonts w:hint="cs"/>
          <w:rtl/>
        </w:rPr>
        <w:t>ו</w:t>
      </w:r>
      <w:r w:rsidR="009A2055">
        <w:rPr>
          <w:rFonts w:hint="cs"/>
          <w:rtl/>
        </w:rPr>
        <w:t xml:space="preserve">יש עובדים </w:t>
      </w:r>
      <w:r>
        <w:rPr>
          <w:rFonts w:hint="cs"/>
          <w:rtl/>
        </w:rPr>
        <w:t xml:space="preserve">שמועסקים דרך </w:t>
      </w:r>
      <w:r w:rsidR="009A2055">
        <w:rPr>
          <w:rFonts w:hint="cs"/>
          <w:rtl/>
        </w:rPr>
        <w:t xml:space="preserve">חברות </w:t>
      </w:r>
      <w:r>
        <w:rPr>
          <w:rFonts w:hint="cs"/>
          <w:rtl/>
        </w:rPr>
        <w:t>ה</w:t>
      </w:r>
      <w:r w:rsidR="009A2055">
        <w:rPr>
          <w:rFonts w:hint="cs"/>
          <w:rtl/>
        </w:rPr>
        <w:t xml:space="preserve">שירות </w:t>
      </w:r>
      <w:r>
        <w:rPr>
          <w:rFonts w:hint="cs"/>
          <w:rtl/>
        </w:rPr>
        <w:t xml:space="preserve">-  </w:t>
      </w:r>
      <w:r w:rsidR="009A2055">
        <w:rPr>
          <w:rFonts w:hint="cs"/>
          <w:rtl/>
        </w:rPr>
        <w:t xml:space="preserve">יש כאלה </w:t>
      </w:r>
      <w:r>
        <w:rPr>
          <w:rFonts w:hint="cs"/>
          <w:rtl/>
        </w:rPr>
        <w:t xml:space="preserve">400,000 בישראל </w:t>
      </w:r>
      <w:bookmarkStart w:id="11" w:name="_ETM_Q1_220000"/>
      <w:bookmarkEnd w:id="11"/>
      <w:r>
        <w:rPr>
          <w:rFonts w:hint="cs"/>
          <w:rtl/>
        </w:rPr>
        <w:t>-  שבידיעה, בהבנ</w:t>
      </w:r>
      <w:r w:rsidR="009A2055">
        <w:rPr>
          <w:rFonts w:hint="cs"/>
          <w:rtl/>
        </w:rPr>
        <w:t>ה</w:t>
      </w:r>
      <w:r>
        <w:rPr>
          <w:rFonts w:hint="cs"/>
          <w:rtl/>
        </w:rPr>
        <w:t>, במתוכנן</w:t>
      </w:r>
      <w:r w:rsidR="009A2055">
        <w:rPr>
          <w:rFonts w:hint="cs"/>
          <w:rtl/>
        </w:rPr>
        <w:t xml:space="preserve"> יקבלו </w:t>
      </w:r>
      <w:r>
        <w:rPr>
          <w:rFonts w:hint="cs"/>
          <w:rtl/>
        </w:rPr>
        <w:t>6%</w:t>
      </w:r>
      <w:r w:rsidR="009A2055">
        <w:rPr>
          <w:rFonts w:hint="cs"/>
          <w:rtl/>
        </w:rPr>
        <w:t xml:space="preserve"> פיצוי</w:t>
      </w:r>
      <w:r>
        <w:rPr>
          <w:rFonts w:hint="cs"/>
          <w:rtl/>
        </w:rPr>
        <w:t>ים</w:t>
      </w:r>
      <w:r w:rsidR="009A2055">
        <w:rPr>
          <w:rFonts w:hint="cs"/>
          <w:rtl/>
        </w:rPr>
        <w:t>, אם בכלל. זה משהו שכול</w:t>
      </w:r>
      <w:r>
        <w:rPr>
          <w:rFonts w:hint="cs"/>
          <w:rtl/>
        </w:rPr>
        <w:t xml:space="preserve">ם יודעים. כולם חיים בשלום עם זה. כולם יודעים שזה יעלה </w:t>
      </w:r>
      <w:bookmarkStart w:id="12" w:name="_ETM_Q1_237000"/>
      <w:bookmarkEnd w:id="12"/>
      <w:r>
        <w:rPr>
          <w:rFonts w:hint="cs"/>
          <w:rtl/>
        </w:rPr>
        <w:t>כסף למדינה.</w:t>
      </w:r>
      <w:r w:rsidR="009A2055">
        <w:rPr>
          <w:rFonts w:hint="cs"/>
          <w:rtl/>
        </w:rPr>
        <w:t xml:space="preserve"> </w:t>
      </w:r>
      <w:r>
        <w:rPr>
          <w:rFonts w:hint="cs"/>
          <w:rtl/>
        </w:rPr>
        <w:t>יש לנו קבוצה א'</w:t>
      </w:r>
      <w:r w:rsidR="00A114E8">
        <w:rPr>
          <w:rFonts w:hint="cs"/>
          <w:rtl/>
        </w:rPr>
        <w:t xml:space="preserve">, </w:t>
      </w:r>
      <w:r>
        <w:rPr>
          <w:rFonts w:hint="cs"/>
          <w:rtl/>
        </w:rPr>
        <w:t>היא</w:t>
      </w:r>
      <w:r w:rsidR="009A2055">
        <w:rPr>
          <w:rFonts w:hint="cs"/>
          <w:rtl/>
        </w:rPr>
        <w:t xml:space="preserve"> </w:t>
      </w:r>
      <w:r>
        <w:rPr>
          <w:rFonts w:hint="cs"/>
          <w:rtl/>
        </w:rPr>
        <w:t xml:space="preserve">100% בסדר, </w:t>
      </w:r>
      <w:r w:rsidR="00A114E8">
        <w:rPr>
          <w:rFonts w:hint="cs"/>
          <w:rtl/>
        </w:rPr>
        <w:t>ו</w:t>
      </w:r>
      <w:r>
        <w:rPr>
          <w:rFonts w:hint="cs"/>
          <w:rtl/>
        </w:rPr>
        <w:t>יש קבוצה ב'</w:t>
      </w:r>
      <w:r w:rsidR="00A114E8">
        <w:rPr>
          <w:rFonts w:hint="cs"/>
          <w:rtl/>
        </w:rPr>
        <w:t xml:space="preserve">. </w:t>
      </w:r>
      <w:r>
        <w:rPr>
          <w:rFonts w:hint="cs"/>
          <w:rtl/>
        </w:rPr>
        <w:t>כש</w:t>
      </w:r>
      <w:r w:rsidR="00A114E8">
        <w:rPr>
          <w:rFonts w:hint="cs"/>
          <w:rtl/>
        </w:rPr>
        <w:t xml:space="preserve">היא </w:t>
      </w:r>
      <w:r>
        <w:rPr>
          <w:rFonts w:hint="cs"/>
          <w:rtl/>
        </w:rPr>
        <w:t>תצא לפנסיה</w:t>
      </w:r>
      <w:r w:rsidR="00A114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2055">
        <w:rPr>
          <w:rFonts w:hint="cs"/>
          <w:rtl/>
        </w:rPr>
        <w:t xml:space="preserve">קופת הפיצויים </w:t>
      </w:r>
      <w:r>
        <w:rPr>
          <w:rFonts w:hint="cs"/>
          <w:rtl/>
        </w:rPr>
        <w:t xml:space="preserve">שלה </w:t>
      </w:r>
      <w:r w:rsidR="009A2055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הרבה </w:t>
      </w:r>
      <w:r w:rsidR="009A2055">
        <w:rPr>
          <w:rFonts w:hint="cs"/>
          <w:rtl/>
        </w:rPr>
        <w:t xml:space="preserve">יותר קטנה מאשר </w:t>
      </w:r>
      <w:r>
        <w:rPr>
          <w:rFonts w:hint="cs"/>
          <w:rtl/>
        </w:rPr>
        <w:t xml:space="preserve">שאר העובדים </w:t>
      </w:r>
      <w:bookmarkStart w:id="13" w:name="_ETM_Q1_253000"/>
      <w:bookmarkEnd w:id="13"/>
      <w:r>
        <w:rPr>
          <w:rFonts w:hint="cs"/>
          <w:rtl/>
        </w:rPr>
        <w:t>במשק</w:t>
      </w:r>
      <w:r w:rsidR="009A2055">
        <w:rPr>
          <w:rFonts w:hint="cs"/>
          <w:rtl/>
        </w:rPr>
        <w:t xml:space="preserve">. </w:t>
      </w:r>
    </w:p>
    <w:p w:rsidR="009A2055" w:rsidRDefault="009A2055" w:rsidP="009A2055">
      <w:pPr>
        <w:rPr>
          <w:rtl/>
        </w:rPr>
      </w:pPr>
    </w:p>
    <w:p w:rsidR="009A2055" w:rsidRDefault="00F243CE" w:rsidP="00A114E8">
      <w:pPr>
        <w:rPr>
          <w:rtl/>
        </w:rPr>
      </w:pPr>
      <w:r>
        <w:rPr>
          <w:rFonts w:hint="cs"/>
          <w:rtl/>
        </w:rPr>
        <w:t>מאוד רציתי</w:t>
      </w:r>
      <w:r w:rsidR="009A20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שהחוק יחול על כל האנשים שמועסקים דרך חברות כוח אדם </w:t>
      </w:r>
      <w:bookmarkStart w:id="14" w:name="_ETM_Q1_259000"/>
      <w:bookmarkEnd w:id="14"/>
      <w:r w:rsidR="00A114E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114E8">
        <w:rPr>
          <w:rFonts w:hint="cs"/>
          <w:rtl/>
        </w:rPr>
        <w:t xml:space="preserve"> </w:t>
      </w:r>
      <w:r>
        <w:rPr>
          <w:rFonts w:hint="cs"/>
          <w:rtl/>
        </w:rPr>
        <w:t>דרך ספקי שירות.</w:t>
      </w:r>
      <w:r w:rsidR="009A2055">
        <w:rPr>
          <w:rFonts w:hint="cs"/>
          <w:rtl/>
        </w:rPr>
        <w:t xml:space="preserve"> עקב התנגדות </w:t>
      </w:r>
      <w:r>
        <w:rPr>
          <w:rFonts w:hint="cs"/>
          <w:rtl/>
        </w:rPr>
        <w:t xml:space="preserve">עזה </w:t>
      </w:r>
      <w:r w:rsidR="009A2055">
        <w:rPr>
          <w:rFonts w:hint="cs"/>
          <w:rtl/>
        </w:rPr>
        <w:t>של השר שזה עולה הרבה</w:t>
      </w:r>
      <w:r>
        <w:rPr>
          <w:rFonts w:hint="cs"/>
          <w:rtl/>
        </w:rPr>
        <w:t xml:space="preserve"> </w:t>
      </w:r>
      <w:r w:rsidR="009A2055">
        <w:rPr>
          <w:rFonts w:hint="cs"/>
          <w:rtl/>
        </w:rPr>
        <w:t>מאו</w:t>
      </w:r>
      <w:r>
        <w:rPr>
          <w:rFonts w:hint="cs"/>
          <w:rtl/>
        </w:rPr>
        <w:t>ד כסף -</w:t>
      </w:r>
      <w:r w:rsidR="009A2055">
        <w:rPr>
          <w:rFonts w:hint="cs"/>
          <w:rtl/>
        </w:rPr>
        <w:t xml:space="preserve"> בין 100 ל-200 מיליון שקל, שזה מאו</w:t>
      </w:r>
      <w:r>
        <w:rPr>
          <w:rFonts w:hint="cs"/>
          <w:rtl/>
        </w:rPr>
        <w:t>ד מ</w:t>
      </w:r>
      <w:r w:rsidR="009A2055">
        <w:rPr>
          <w:rFonts w:hint="cs"/>
          <w:rtl/>
        </w:rPr>
        <w:t>ו</w:t>
      </w:r>
      <w:r>
        <w:rPr>
          <w:rFonts w:hint="cs"/>
          <w:rtl/>
        </w:rPr>
        <w:t xml:space="preserve">פרז, לא מתקבל על </w:t>
      </w:r>
      <w:bookmarkStart w:id="15" w:name="_ETM_Q1_278000"/>
      <w:bookmarkEnd w:id="15"/>
      <w:r>
        <w:rPr>
          <w:rFonts w:hint="cs"/>
          <w:rtl/>
        </w:rPr>
        <w:t>הדעת -  נאלצ</w:t>
      </w:r>
      <w:r w:rsidR="009A2055">
        <w:rPr>
          <w:rFonts w:hint="cs"/>
          <w:rtl/>
        </w:rPr>
        <w:t>ת</w:t>
      </w:r>
      <w:r>
        <w:rPr>
          <w:rFonts w:hint="cs"/>
          <w:rtl/>
        </w:rPr>
        <w:t>י</w:t>
      </w:r>
      <w:r w:rsidR="009A2055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תקפל ולהסכים שבינתיים החוק הזה </w:t>
      </w:r>
      <w:r w:rsidR="009A2055">
        <w:rPr>
          <w:rFonts w:hint="cs"/>
          <w:rtl/>
        </w:rPr>
        <w:t>יחול רק על שני ענפים</w:t>
      </w:r>
      <w:r>
        <w:rPr>
          <w:rFonts w:hint="cs"/>
          <w:rtl/>
        </w:rPr>
        <w:t>:</w:t>
      </w:r>
      <w:r w:rsidR="009A2055">
        <w:rPr>
          <w:rFonts w:hint="cs"/>
          <w:rtl/>
        </w:rPr>
        <w:t xml:space="preserve"> אבטחה</w:t>
      </w:r>
      <w:r>
        <w:rPr>
          <w:rFonts w:hint="cs"/>
          <w:rtl/>
        </w:rPr>
        <w:t xml:space="preserve"> </w:t>
      </w:r>
      <w:r w:rsidR="005C6507">
        <w:rPr>
          <w:rFonts w:hint="cs"/>
          <w:rtl/>
        </w:rPr>
        <w:t>ו</w:t>
      </w:r>
      <w:r w:rsidR="009A2055">
        <w:rPr>
          <w:rFonts w:hint="cs"/>
          <w:rtl/>
        </w:rPr>
        <w:t>שמירה</w:t>
      </w:r>
      <w:r>
        <w:rPr>
          <w:rFonts w:hint="cs"/>
          <w:rtl/>
        </w:rPr>
        <w:t xml:space="preserve"> וניקיון. </w:t>
      </w:r>
      <w:r w:rsidR="009A2055">
        <w:rPr>
          <w:rFonts w:hint="cs"/>
          <w:rtl/>
        </w:rPr>
        <w:t xml:space="preserve">אין לי שמחה בלב. אני מרגישה שזה </w:t>
      </w:r>
      <w:r>
        <w:rPr>
          <w:rFonts w:hint="cs"/>
          <w:rtl/>
        </w:rPr>
        <w:t xml:space="preserve">היה צריך להיות הרבה </w:t>
      </w:r>
      <w:bookmarkStart w:id="16" w:name="_ETM_Q1_301000"/>
      <w:bookmarkEnd w:id="16"/>
      <w:r>
        <w:rPr>
          <w:rFonts w:hint="cs"/>
          <w:rtl/>
        </w:rPr>
        <w:t xml:space="preserve">יותר טוב, </w:t>
      </w:r>
      <w:r w:rsidR="009A2055">
        <w:rPr>
          <w:rFonts w:hint="cs"/>
          <w:rtl/>
        </w:rPr>
        <w:t xml:space="preserve">הרבה </w:t>
      </w:r>
      <w:r>
        <w:rPr>
          <w:rFonts w:hint="cs"/>
          <w:rtl/>
        </w:rPr>
        <w:t>יותר מורחב</w:t>
      </w:r>
      <w:r w:rsidR="009A2055">
        <w:rPr>
          <w:rFonts w:hint="cs"/>
          <w:rtl/>
        </w:rPr>
        <w:t>, שזה</w:t>
      </w:r>
      <w:r w:rsidR="005C6507">
        <w:rPr>
          <w:rFonts w:hint="cs"/>
          <w:rtl/>
        </w:rPr>
        <w:t xml:space="preserve"> היה צריך ל</w:t>
      </w:r>
      <w:r w:rsidR="009A2055">
        <w:rPr>
          <w:rFonts w:hint="cs"/>
          <w:rtl/>
        </w:rPr>
        <w:t>חול על כל עובדי המשק. אנ</w:t>
      </w:r>
      <w:r>
        <w:rPr>
          <w:rFonts w:hint="cs"/>
          <w:rtl/>
        </w:rPr>
        <w:t>י מקווה מאוד ש</w:t>
      </w:r>
      <w:r w:rsidR="005C6507">
        <w:rPr>
          <w:rFonts w:hint="cs"/>
          <w:rtl/>
        </w:rPr>
        <w:t>בהמשך</w:t>
      </w:r>
      <w:r w:rsidR="00A114E8">
        <w:rPr>
          <w:rFonts w:hint="cs"/>
          <w:rtl/>
        </w:rPr>
        <w:t xml:space="preserve">, אחרי שנעביר את החוק, </w:t>
      </w:r>
      <w:r>
        <w:rPr>
          <w:rFonts w:hint="cs"/>
          <w:rtl/>
        </w:rPr>
        <w:t xml:space="preserve">נתקדם </w:t>
      </w:r>
      <w:r w:rsidR="005C6507">
        <w:rPr>
          <w:rFonts w:hint="cs"/>
          <w:rtl/>
        </w:rPr>
        <w:t xml:space="preserve">כך </w:t>
      </w:r>
      <w:r w:rsidR="009A2055">
        <w:rPr>
          <w:rFonts w:hint="cs"/>
          <w:rtl/>
        </w:rPr>
        <w:t>שזה יהיה צודק ו</w:t>
      </w:r>
      <w:r>
        <w:rPr>
          <w:rFonts w:hint="cs"/>
          <w:rtl/>
        </w:rPr>
        <w:t>שוויוני וכמו שצריך להיות לכל הע</w:t>
      </w:r>
      <w:r w:rsidR="009A2055">
        <w:rPr>
          <w:rFonts w:hint="cs"/>
          <w:rtl/>
        </w:rPr>
        <w:t>ו</w:t>
      </w:r>
      <w:r>
        <w:rPr>
          <w:rFonts w:hint="cs"/>
          <w:rtl/>
        </w:rPr>
        <w:t>ב</w:t>
      </w:r>
      <w:r w:rsidR="009A2055">
        <w:rPr>
          <w:rFonts w:hint="cs"/>
          <w:rtl/>
        </w:rPr>
        <w:t xml:space="preserve">דים שהמדינה הפריטה </w:t>
      </w:r>
      <w:r w:rsidR="009A2055">
        <w:rPr>
          <w:rtl/>
        </w:rPr>
        <w:t>–</w:t>
      </w:r>
      <w:r w:rsidR="009A2055">
        <w:rPr>
          <w:rFonts w:hint="cs"/>
          <w:rtl/>
        </w:rPr>
        <w:t xml:space="preserve"> עובדים סו</w:t>
      </w:r>
      <w:r>
        <w:rPr>
          <w:rFonts w:hint="cs"/>
          <w:rtl/>
        </w:rPr>
        <w:t xml:space="preserve">ציאליים, מורים, אנשי מחשוב, </w:t>
      </w:r>
      <w:bookmarkStart w:id="17" w:name="_ETM_Q1_328000"/>
      <w:bookmarkEnd w:id="17"/>
      <w:r w:rsidR="009A2055">
        <w:rPr>
          <w:rFonts w:hint="cs"/>
          <w:rtl/>
        </w:rPr>
        <w:t>עובדי הסעדה</w:t>
      </w:r>
      <w:r>
        <w:rPr>
          <w:rFonts w:hint="cs"/>
          <w:rtl/>
        </w:rPr>
        <w:t>, נהגי אוטובוסים</w:t>
      </w:r>
      <w:r w:rsidR="009A2055">
        <w:rPr>
          <w:rFonts w:hint="cs"/>
          <w:rtl/>
        </w:rPr>
        <w:t xml:space="preserve"> </w:t>
      </w:r>
      <w:proofErr w:type="spellStart"/>
      <w:r w:rsidR="009A2055">
        <w:rPr>
          <w:rFonts w:hint="cs"/>
          <w:rtl/>
        </w:rPr>
        <w:t>וכו</w:t>
      </w:r>
      <w:proofErr w:type="spellEnd"/>
      <w:r w:rsidR="009A2055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9A2055">
        <w:rPr>
          <w:rFonts w:hint="cs"/>
          <w:rtl/>
        </w:rPr>
        <w:t xml:space="preserve">כולם </w:t>
      </w:r>
      <w:r w:rsidR="005C6507">
        <w:rPr>
          <w:rFonts w:hint="cs"/>
          <w:rtl/>
        </w:rPr>
        <w:t>עובדים</w:t>
      </w:r>
      <w:r w:rsidR="009A2055">
        <w:rPr>
          <w:rFonts w:hint="cs"/>
          <w:rtl/>
        </w:rPr>
        <w:t xml:space="preserve"> </w:t>
      </w:r>
      <w:r w:rsidR="005C6507">
        <w:rPr>
          <w:rFonts w:hint="cs"/>
          <w:rtl/>
        </w:rPr>
        <w:t>וז</w:t>
      </w:r>
      <w:r>
        <w:rPr>
          <w:rFonts w:hint="cs"/>
          <w:rtl/>
        </w:rPr>
        <w:t xml:space="preserve">כאים לאותם </w:t>
      </w:r>
      <w:bookmarkStart w:id="18" w:name="_ETM_Q1_334000"/>
      <w:bookmarkEnd w:id="18"/>
      <w:r>
        <w:rPr>
          <w:rFonts w:hint="cs"/>
          <w:rtl/>
        </w:rPr>
        <w:t xml:space="preserve">תנאי עבודה. </w:t>
      </w:r>
      <w:r w:rsidR="009A2055">
        <w:rPr>
          <w:rFonts w:hint="cs"/>
          <w:rtl/>
        </w:rPr>
        <w:t>אני מקווה מאוד</w:t>
      </w:r>
      <w:r>
        <w:rPr>
          <w:rFonts w:hint="cs"/>
          <w:rtl/>
        </w:rPr>
        <w:t xml:space="preserve"> ש</w:t>
      </w:r>
      <w:r w:rsidR="005C6507">
        <w:rPr>
          <w:rFonts w:hint="cs"/>
          <w:rtl/>
        </w:rPr>
        <w:t xml:space="preserve">באיזה שהוא שלב יקבלו </w:t>
      </w:r>
      <w:r>
        <w:rPr>
          <w:rFonts w:hint="cs"/>
          <w:rtl/>
        </w:rPr>
        <w:t xml:space="preserve">באוצר שכל </w:t>
      </w:r>
      <w:r w:rsidR="00A114E8">
        <w:rPr>
          <w:rFonts w:hint="cs"/>
          <w:rtl/>
        </w:rPr>
        <w:t>ו</w:t>
      </w:r>
      <w:r w:rsidR="009A2055">
        <w:rPr>
          <w:rFonts w:hint="cs"/>
          <w:rtl/>
        </w:rPr>
        <w:t>ניכנס למסלו</w:t>
      </w:r>
      <w:r>
        <w:rPr>
          <w:rFonts w:hint="cs"/>
          <w:rtl/>
        </w:rPr>
        <w:t>ל</w:t>
      </w:r>
      <w:r w:rsidR="009A2055">
        <w:rPr>
          <w:rFonts w:hint="cs"/>
          <w:rtl/>
        </w:rPr>
        <w:t xml:space="preserve"> הטבעי</w:t>
      </w:r>
      <w:r>
        <w:rPr>
          <w:rFonts w:hint="cs"/>
          <w:rtl/>
        </w:rPr>
        <w:t>, החוקי, הנכון והמוסרי. ב</w:t>
      </w:r>
      <w:r w:rsidR="009A2055">
        <w:rPr>
          <w:rFonts w:hint="cs"/>
          <w:rtl/>
        </w:rPr>
        <w:t>ינתיים</w:t>
      </w:r>
      <w:r w:rsidR="002F3D7A">
        <w:rPr>
          <w:rFonts w:hint="cs"/>
          <w:rtl/>
        </w:rPr>
        <w:t>,</w:t>
      </w:r>
      <w:r w:rsidR="009A2055">
        <w:rPr>
          <w:rFonts w:hint="cs"/>
          <w:rtl/>
        </w:rPr>
        <w:t xml:space="preserve"> אני מבקשת לפתוח</w:t>
      </w:r>
      <w:r w:rsidR="005C6507">
        <w:rPr>
          <w:rFonts w:hint="cs"/>
          <w:rtl/>
        </w:rPr>
        <w:t xml:space="preserve"> רביזיה</w:t>
      </w:r>
      <w:r>
        <w:rPr>
          <w:rFonts w:hint="cs"/>
          <w:rtl/>
        </w:rPr>
        <w:t xml:space="preserve"> </w:t>
      </w:r>
      <w:r w:rsidR="005C6507">
        <w:rPr>
          <w:rFonts w:hint="cs"/>
          <w:rtl/>
        </w:rPr>
        <w:t>על כך שהצעת החוק</w:t>
      </w:r>
      <w:r>
        <w:rPr>
          <w:rFonts w:hint="cs"/>
          <w:rtl/>
        </w:rPr>
        <w:t xml:space="preserve"> ת</w:t>
      </w:r>
      <w:r w:rsidR="005C6507">
        <w:rPr>
          <w:rFonts w:hint="cs"/>
          <w:rtl/>
        </w:rPr>
        <w:t>חול רק על שמירה וניקיון.</w:t>
      </w:r>
      <w:r w:rsidR="009A2055">
        <w:rPr>
          <w:rFonts w:hint="cs"/>
          <w:rtl/>
        </w:rPr>
        <w:t xml:space="preserve"> </w:t>
      </w:r>
      <w:r w:rsidR="005C6507">
        <w:rPr>
          <w:rFonts w:hint="cs"/>
          <w:rtl/>
        </w:rPr>
        <w:t>ל</w:t>
      </w:r>
      <w:r>
        <w:rPr>
          <w:rFonts w:hint="cs"/>
          <w:rtl/>
        </w:rPr>
        <w:t xml:space="preserve">פחות </w:t>
      </w:r>
      <w:r w:rsidR="005C6507">
        <w:rPr>
          <w:rFonts w:hint="cs"/>
          <w:rtl/>
        </w:rPr>
        <w:t xml:space="preserve">שם אנשים יקבלו </w:t>
      </w:r>
      <w:bookmarkStart w:id="19" w:name="_ETM_Q1_356000"/>
      <w:bookmarkEnd w:id="19"/>
      <w:r w:rsidR="009A2055">
        <w:rPr>
          <w:rFonts w:hint="cs"/>
          <w:rtl/>
        </w:rPr>
        <w:t>קופת פי</w:t>
      </w:r>
      <w:r>
        <w:rPr>
          <w:rFonts w:hint="cs"/>
          <w:rtl/>
        </w:rPr>
        <w:t>צ</w:t>
      </w:r>
      <w:r w:rsidR="009A2055">
        <w:rPr>
          <w:rFonts w:hint="cs"/>
          <w:rtl/>
        </w:rPr>
        <w:t>ויים</w:t>
      </w:r>
      <w:r>
        <w:rPr>
          <w:rFonts w:hint="cs"/>
          <w:rtl/>
        </w:rPr>
        <w:t xml:space="preserve"> </w:t>
      </w:r>
      <w:r w:rsidR="005C6507">
        <w:rPr>
          <w:rFonts w:hint="cs"/>
          <w:rtl/>
        </w:rPr>
        <w:t xml:space="preserve">באופן </w:t>
      </w:r>
      <w:r>
        <w:rPr>
          <w:rFonts w:hint="cs"/>
          <w:rtl/>
        </w:rPr>
        <w:t>מלא.</w:t>
      </w:r>
    </w:p>
    <w:p w:rsidR="009A2055" w:rsidRDefault="009A2055" w:rsidP="009A205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ברה גילד-חיו&lt;/Name&gt;&lt;Shortcut&gt;דבגי&lt;/Shortcut&gt;&lt;Title&gt;נציגת האגודה לזכויות האזרח, מלכ&quot;ר&lt;/Title&gt;"/>
        <w:id w:val="-424036637"/>
        <w:placeholder>
          <w:docPart w:val="DefaultPlaceholder_-1854013440"/>
        </w:placeholder>
        <w15:color w:val="993366"/>
      </w:sdtPr>
      <w:sdtEndPr/>
      <w:sdtContent>
        <w:p w:rsidR="005C6507" w:rsidRDefault="005C6507" w:rsidP="005C6507">
          <w:pPr>
            <w:pStyle w:val="af9"/>
            <w:keepNext/>
            <w:rPr>
              <w:rtl/>
            </w:rPr>
          </w:pPr>
          <w:r w:rsidRPr="005C6507">
            <w:rPr>
              <w:rStyle w:val="afd"/>
              <w:color w:val="000000"/>
              <w:rtl/>
            </w:rPr>
            <w:t xml:space="preserve">דברה </w:t>
          </w:r>
          <w:proofErr w:type="spellStart"/>
          <w:r w:rsidRPr="005C6507">
            <w:rPr>
              <w:rStyle w:val="afd"/>
              <w:color w:val="000000"/>
              <w:rtl/>
            </w:rPr>
            <w:t>גילד</w:t>
          </w:r>
          <w:proofErr w:type="spellEnd"/>
          <w:r w:rsidRPr="005C6507">
            <w:rPr>
              <w:rStyle w:val="afd"/>
              <w:color w:val="000000"/>
              <w:rtl/>
            </w:rPr>
            <w:t>-חיו:</w:t>
          </w:r>
        </w:p>
      </w:sdtContent>
    </w:sdt>
    <w:p w:rsidR="005C6507" w:rsidRDefault="005C6507" w:rsidP="005C6507">
      <w:pPr>
        <w:pStyle w:val="KeepWithNext"/>
        <w:rPr>
          <w:rtl/>
        </w:rPr>
      </w:pPr>
    </w:p>
    <w:p w:rsidR="009A2055" w:rsidRDefault="003639DF" w:rsidP="002F3D7A">
      <w:pPr>
        <w:rPr>
          <w:rtl/>
        </w:rPr>
      </w:pPr>
      <w:r>
        <w:rPr>
          <w:rFonts w:hint="cs"/>
          <w:rtl/>
        </w:rPr>
        <w:t xml:space="preserve">רציתי </w:t>
      </w:r>
      <w:r w:rsidR="005C6507">
        <w:rPr>
          <w:rFonts w:hint="cs"/>
          <w:rtl/>
        </w:rPr>
        <w:t xml:space="preserve">לברך את יוליה </w:t>
      </w:r>
      <w:proofErr w:type="spellStart"/>
      <w:r w:rsidR="005C6507">
        <w:rPr>
          <w:rFonts w:hint="cs"/>
          <w:rtl/>
        </w:rPr>
        <w:t>מלינובסקי</w:t>
      </w:r>
      <w:proofErr w:type="spellEnd"/>
      <w:r w:rsidR="005C6507">
        <w:rPr>
          <w:rFonts w:hint="cs"/>
          <w:rtl/>
        </w:rPr>
        <w:t xml:space="preserve"> על הצעת החוק החשובה הזאת,</w:t>
      </w:r>
      <w:r>
        <w:rPr>
          <w:rFonts w:hint="cs"/>
          <w:rtl/>
        </w:rPr>
        <w:t xml:space="preserve"> על הקידום</w:t>
      </w:r>
      <w:r w:rsidR="005C6507">
        <w:rPr>
          <w:rFonts w:hint="cs"/>
          <w:rtl/>
        </w:rPr>
        <w:t xml:space="preserve"> שלה</w:t>
      </w:r>
      <w:r>
        <w:rPr>
          <w:rFonts w:hint="cs"/>
          <w:rtl/>
        </w:rPr>
        <w:t xml:space="preserve">, </w:t>
      </w:r>
      <w:r w:rsidR="005C6507">
        <w:rPr>
          <w:rFonts w:hint="cs"/>
          <w:rtl/>
        </w:rPr>
        <w:t>ולהצ</w:t>
      </w:r>
      <w:r>
        <w:rPr>
          <w:rFonts w:hint="cs"/>
          <w:rtl/>
        </w:rPr>
        <w:t>ט</w:t>
      </w:r>
      <w:r w:rsidR="005C6507">
        <w:rPr>
          <w:rFonts w:hint="cs"/>
          <w:rtl/>
        </w:rPr>
        <w:t>ר</w:t>
      </w:r>
      <w:r>
        <w:rPr>
          <w:rFonts w:hint="cs"/>
          <w:rtl/>
        </w:rPr>
        <w:t xml:space="preserve">ף לדברים שלה </w:t>
      </w:r>
      <w:r w:rsidR="005C6507">
        <w:rPr>
          <w:rFonts w:hint="cs"/>
          <w:rtl/>
        </w:rPr>
        <w:t xml:space="preserve">על </w:t>
      </w:r>
      <w:bookmarkStart w:id="20" w:name="_ETM_Q1_376000"/>
      <w:bookmarkEnd w:id="20"/>
      <w:r w:rsidR="005C6507">
        <w:rPr>
          <w:rFonts w:hint="cs"/>
          <w:rtl/>
        </w:rPr>
        <w:t xml:space="preserve">כך </w:t>
      </w:r>
      <w:r>
        <w:rPr>
          <w:rFonts w:hint="cs"/>
          <w:rtl/>
        </w:rPr>
        <w:t>שהצמ</w:t>
      </w:r>
      <w:r w:rsidR="005C6507">
        <w:rPr>
          <w:rFonts w:hint="cs"/>
          <w:rtl/>
        </w:rPr>
        <w:t>צ</w:t>
      </w:r>
      <w:r>
        <w:rPr>
          <w:rFonts w:hint="cs"/>
          <w:rtl/>
        </w:rPr>
        <w:t>ום של</w:t>
      </w:r>
      <w:r w:rsidR="005C6507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מאוד מעציב. אני </w:t>
      </w:r>
      <w:r w:rsidR="005C6507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מעדיפה שיעבירו </w:t>
      </w:r>
      <w:r w:rsidR="005C6507">
        <w:rPr>
          <w:rFonts w:hint="cs"/>
          <w:rtl/>
        </w:rPr>
        <w:t xml:space="preserve">את זה </w:t>
      </w:r>
      <w:r w:rsidR="002F3D7A">
        <w:rPr>
          <w:rFonts w:hint="cs"/>
          <w:rtl/>
        </w:rPr>
        <w:t xml:space="preserve">כך </w:t>
      </w:r>
      <w:r w:rsidR="005C6507">
        <w:rPr>
          <w:rFonts w:hint="cs"/>
          <w:rtl/>
        </w:rPr>
        <w:t xml:space="preserve">מאשר שלא יעבור כלום. </w:t>
      </w:r>
      <w:bookmarkStart w:id="21" w:name="_ETM_Q1_393000"/>
      <w:bookmarkEnd w:id="21"/>
      <w:r w:rsidR="005C6507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מודה שהיא מעסיקה באופן עקיף </w:t>
      </w:r>
      <w:r w:rsidR="005C6507">
        <w:rPr>
          <w:rFonts w:hint="cs"/>
          <w:rtl/>
        </w:rPr>
        <w:t xml:space="preserve">עובדים. היא </w:t>
      </w:r>
      <w:r>
        <w:rPr>
          <w:rFonts w:hint="cs"/>
          <w:rtl/>
        </w:rPr>
        <w:t>משלמת לה</w:t>
      </w:r>
      <w:r w:rsidR="005C6507">
        <w:rPr>
          <w:rFonts w:hint="cs"/>
          <w:rtl/>
        </w:rPr>
        <w:t>ם</w:t>
      </w:r>
      <w:r>
        <w:rPr>
          <w:rFonts w:hint="cs"/>
          <w:rtl/>
        </w:rPr>
        <w:t xml:space="preserve"> פחות</w:t>
      </w:r>
      <w:r w:rsidR="005C6507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5C6507">
        <w:rPr>
          <w:rFonts w:hint="cs"/>
          <w:rtl/>
        </w:rPr>
        <w:t>זה משתלם לה כלכלית</w:t>
      </w:r>
      <w:r>
        <w:rPr>
          <w:rFonts w:hint="cs"/>
          <w:rtl/>
        </w:rPr>
        <w:t>. מדובר בעובדים הכי מוחלשים</w:t>
      </w:r>
      <w:r w:rsidR="00312781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5C6507">
        <w:rPr>
          <w:rFonts w:hint="cs"/>
          <w:rtl/>
        </w:rPr>
        <w:t xml:space="preserve">זכויות שלהם נפגעות בשלל דברים. </w:t>
      </w:r>
      <w:bookmarkStart w:id="22" w:name="_ETM_Q1_397000"/>
      <w:bookmarkEnd w:id="22"/>
      <w:r>
        <w:rPr>
          <w:rFonts w:hint="cs"/>
          <w:rtl/>
        </w:rPr>
        <w:t xml:space="preserve">זה העיקר. </w:t>
      </w:r>
      <w:r w:rsidR="005C6507">
        <w:rPr>
          <w:rFonts w:hint="cs"/>
          <w:rtl/>
        </w:rPr>
        <w:t>אני מקווה שבהמשך אפשר יהיה לשנות</w:t>
      </w:r>
      <w:r>
        <w:rPr>
          <w:rFonts w:hint="cs"/>
          <w:rtl/>
        </w:rPr>
        <w:t xml:space="preserve"> </w:t>
      </w:r>
      <w:r w:rsidR="005C6507">
        <w:rPr>
          <w:rFonts w:hint="cs"/>
          <w:rtl/>
        </w:rPr>
        <w:t>א</w:t>
      </w:r>
      <w:r w:rsidR="00312781">
        <w:rPr>
          <w:rFonts w:hint="cs"/>
          <w:rtl/>
        </w:rPr>
        <w:t xml:space="preserve">ת זה, לעשות חשיבה מחדש </w:t>
      </w:r>
      <w:r w:rsidR="002F3D7A">
        <w:rPr>
          <w:rFonts w:hint="cs"/>
          <w:rtl/>
        </w:rPr>
        <w:t>ו</w:t>
      </w:r>
      <w:r>
        <w:rPr>
          <w:rFonts w:hint="cs"/>
          <w:rtl/>
        </w:rPr>
        <w:t>להרחיב את זה</w:t>
      </w:r>
      <w:r w:rsidR="005C6507">
        <w:rPr>
          <w:rFonts w:hint="cs"/>
          <w:rtl/>
        </w:rPr>
        <w:t xml:space="preserve"> שוב.</w:t>
      </w:r>
    </w:p>
    <w:p w:rsidR="003639DF" w:rsidRDefault="003639DF" w:rsidP="009A205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131938279"/>
        <w:placeholder>
          <w:docPart w:val="DefaultPlaceholder_-1854013440"/>
        </w:placeholder>
        <w15:color w:val="993366"/>
      </w:sdtPr>
      <w:sdtEndPr/>
      <w:sdtContent>
        <w:p w:rsidR="003639DF" w:rsidRDefault="003639DF" w:rsidP="003639DF">
          <w:pPr>
            <w:pStyle w:val="a4"/>
            <w:keepNext/>
            <w:rPr>
              <w:rtl/>
            </w:rPr>
          </w:pPr>
          <w:r w:rsidRPr="003639DF">
            <w:rPr>
              <w:rStyle w:val="afd"/>
              <w:color w:val="000000"/>
              <w:rtl/>
            </w:rPr>
            <w:t>מיכל בירן (המחנה הציוני)</w:t>
          </w:r>
          <w:r w:rsidRPr="003639DF">
            <w:rPr>
              <w:color w:val="000000"/>
              <w:rtl/>
            </w:rPr>
            <w:t>:</w:t>
          </w:r>
        </w:p>
      </w:sdtContent>
    </w:sdt>
    <w:p w:rsidR="003639DF" w:rsidRDefault="003639DF" w:rsidP="003639DF">
      <w:pPr>
        <w:pStyle w:val="KeepWithNext"/>
        <w:rPr>
          <w:rtl/>
        </w:rPr>
      </w:pPr>
    </w:p>
    <w:p w:rsidR="00312781" w:rsidRDefault="003639DF" w:rsidP="002F3D7A">
      <w:pPr>
        <w:rPr>
          <w:rtl/>
        </w:rPr>
      </w:pPr>
      <w:r>
        <w:rPr>
          <w:rFonts w:hint="cs"/>
          <w:rtl/>
        </w:rPr>
        <w:t>אני מצטערת מאוד שככה הדברים עומדים.</w:t>
      </w:r>
      <w:r w:rsidR="005C6507">
        <w:rPr>
          <w:rFonts w:hint="cs"/>
          <w:rtl/>
        </w:rPr>
        <w:t xml:space="preserve"> </w:t>
      </w:r>
      <w:r>
        <w:rPr>
          <w:rFonts w:hint="cs"/>
          <w:rtl/>
        </w:rPr>
        <w:t>אתם לא לוקחים אחריו</w:t>
      </w:r>
      <w:r w:rsidR="00312781">
        <w:rPr>
          <w:rFonts w:hint="cs"/>
          <w:rtl/>
        </w:rPr>
        <w:t>ת</w:t>
      </w:r>
      <w:r w:rsidR="002F3D7A">
        <w:rPr>
          <w:rFonts w:hint="cs"/>
          <w:rtl/>
        </w:rPr>
        <w:t>.</w:t>
      </w:r>
      <w:r>
        <w:rPr>
          <w:rFonts w:hint="cs"/>
          <w:rtl/>
        </w:rPr>
        <w:t xml:space="preserve"> אתם</w:t>
      </w:r>
      <w:r w:rsidR="002F3D7A">
        <w:rPr>
          <w:rFonts w:hint="cs"/>
          <w:rtl/>
        </w:rPr>
        <w:t xml:space="preserve">, האוצר, </w:t>
      </w:r>
      <w:r w:rsidR="00312781">
        <w:rPr>
          <w:rFonts w:hint="cs"/>
          <w:rtl/>
        </w:rPr>
        <w:t xml:space="preserve">מתעקשים כל הזמן </w:t>
      </w:r>
      <w:bookmarkStart w:id="23" w:name="_ETM_Q1_422000"/>
      <w:bookmarkEnd w:id="23"/>
      <w:r w:rsidR="00312781">
        <w:rPr>
          <w:rFonts w:hint="cs"/>
          <w:rtl/>
        </w:rPr>
        <w:t xml:space="preserve">להפריט את </w:t>
      </w:r>
      <w:proofErr w:type="spellStart"/>
      <w:r w:rsidR="00312781">
        <w:rPr>
          <w:rFonts w:hint="cs"/>
          <w:rtl/>
        </w:rPr>
        <w:t>הכל</w:t>
      </w:r>
      <w:proofErr w:type="spellEnd"/>
      <w:r w:rsidR="00312781">
        <w:rPr>
          <w:rFonts w:hint="cs"/>
          <w:rtl/>
        </w:rPr>
        <w:t xml:space="preserve"> בטענה שזה יותר נכון תפעולית</w:t>
      </w:r>
      <w:r>
        <w:rPr>
          <w:rFonts w:hint="cs"/>
          <w:rtl/>
        </w:rPr>
        <w:t xml:space="preserve">. </w:t>
      </w:r>
      <w:r w:rsidR="00312781">
        <w:rPr>
          <w:rFonts w:hint="cs"/>
          <w:rtl/>
        </w:rPr>
        <w:t xml:space="preserve">האמת מתגלה שוב ושוב. </w:t>
      </w:r>
      <w:bookmarkStart w:id="24" w:name="_ETM_Q1_428000"/>
      <w:bookmarkEnd w:id="24"/>
      <w:r>
        <w:rPr>
          <w:rFonts w:hint="cs"/>
          <w:rtl/>
        </w:rPr>
        <w:t xml:space="preserve">המטרה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 מיקור חוץ </w:t>
      </w:r>
      <w:r w:rsidR="00312781">
        <w:rPr>
          <w:rFonts w:hint="cs"/>
          <w:rtl/>
        </w:rPr>
        <w:t xml:space="preserve">היא </w:t>
      </w:r>
      <w:r w:rsidR="002F3D7A">
        <w:rPr>
          <w:rFonts w:hint="cs"/>
          <w:rtl/>
        </w:rPr>
        <w:t xml:space="preserve">כדי שתוכלו </w:t>
      </w:r>
      <w:r>
        <w:rPr>
          <w:rFonts w:hint="cs"/>
          <w:rtl/>
        </w:rPr>
        <w:t>לפגוע</w:t>
      </w:r>
      <w:r w:rsidR="00312781">
        <w:rPr>
          <w:rFonts w:hint="cs"/>
          <w:rtl/>
        </w:rPr>
        <w:t xml:space="preserve"> בזכויות עובדים. </w:t>
      </w:r>
      <w:r>
        <w:rPr>
          <w:rFonts w:hint="cs"/>
          <w:rtl/>
        </w:rPr>
        <w:t xml:space="preserve">הנה, זה מה שאתם עושים גם עכשיו. </w:t>
      </w:r>
    </w:p>
    <w:p w:rsidR="00312781" w:rsidRDefault="00312781" w:rsidP="0031278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996686458"/>
        <w:placeholder>
          <w:docPart w:val="DefaultPlaceholder_-1854013440"/>
        </w:placeholder>
        <w15:color w:val="993366"/>
      </w:sdtPr>
      <w:sdtEndPr/>
      <w:sdtContent>
        <w:p w:rsidR="00312781" w:rsidRDefault="00312781" w:rsidP="00312781">
          <w:pPr>
            <w:pStyle w:val="a4"/>
            <w:keepNext/>
            <w:rPr>
              <w:rtl/>
            </w:rPr>
          </w:pPr>
          <w:r w:rsidRPr="00312781">
            <w:rPr>
              <w:rStyle w:val="afd"/>
              <w:color w:val="000000"/>
              <w:rtl/>
            </w:rPr>
            <w:t xml:space="preserve">יוליה </w:t>
          </w:r>
          <w:proofErr w:type="spellStart"/>
          <w:r w:rsidRPr="00312781">
            <w:rPr>
              <w:rStyle w:val="afd"/>
              <w:color w:val="000000"/>
              <w:rtl/>
            </w:rPr>
            <w:t>מלינובסקי</w:t>
          </w:r>
          <w:proofErr w:type="spellEnd"/>
          <w:r w:rsidRPr="00312781">
            <w:rPr>
              <w:rStyle w:val="afd"/>
              <w:color w:val="000000"/>
              <w:rtl/>
            </w:rPr>
            <w:t xml:space="preserve"> (ישראל ביתנו):</w:t>
          </w:r>
        </w:p>
      </w:sdtContent>
    </w:sdt>
    <w:p w:rsidR="00312781" w:rsidRDefault="00312781" w:rsidP="00312781">
      <w:pPr>
        <w:pStyle w:val="KeepWithNext"/>
        <w:rPr>
          <w:rtl/>
        </w:rPr>
      </w:pPr>
    </w:p>
    <w:p w:rsidR="00312781" w:rsidRDefault="00312781" w:rsidP="00312781">
      <w:pPr>
        <w:rPr>
          <w:rtl/>
        </w:rPr>
      </w:pPr>
      <w:r>
        <w:rPr>
          <w:rFonts w:hint="cs"/>
          <w:rtl/>
        </w:rPr>
        <w:t>אמרתי בתחילת דבריי שאני מאוד מצטערת על זה.</w:t>
      </w:r>
    </w:p>
    <w:p w:rsidR="00312781" w:rsidRDefault="00312781" w:rsidP="0031278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888310141"/>
        <w:placeholder>
          <w:docPart w:val="DefaultPlaceholder_-1854013440"/>
        </w:placeholder>
        <w15:color w:val="993366"/>
      </w:sdtPr>
      <w:sdtEndPr/>
      <w:sdtContent>
        <w:p w:rsidR="00312781" w:rsidRDefault="00312781" w:rsidP="00312781">
          <w:pPr>
            <w:pStyle w:val="a4"/>
            <w:keepNext/>
            <w:rPr>
              <w:rtl/>
            </w:rPr>
          </w:pPr>
          <w:r w:rsidRPr="00312781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312781" w:rsidRDefault="00312781" w:rsidP="00312781">
      <w:pPr>
        <w:pStyle w:val="KeepWithNext"/>
        <w:rPr>
          <w:rtl/>
        </w:rPr>
      </w:pPr>
    </w:p>
    <w:p w:rsidR="003639DF" w:rsidRDefault="00312781" w:rsidP="00312781">
      <w:pPr>
        <w:rPr>
          <w:rtl/>
        </w:rPr>
      </w:pPr>
      <w:r>
        <w:rPr>
          <w:rFonts w:hint="cs"/>
          <w:rtl/>
        </w:rPr>
        <w:t>אני מברכת אותך מאוד, יוליה, על הני</w:t>
      </w:r>
      <w:r w:rsidR="003639DF">
        <w:rPr>
          <w:rFonts w:hint="cs"/>
          <w:rtl/>
        </w:rPr>
        <w:t>ס</w:t>
      </w:r>
      <w:r>
        <w:rPr>
          <w:rFonts w:hint="cs"/>
          <w:rtl/>
        </w:rPr>
        <w:t>יון והצדק, אני רק אומרת</w:t>
      </w:r>
      <w:r w:rsidR="003639DF">
        <w:rPr>
          <w:rFonts w:hint="cs"/>
          <w:rtl/>
        </w:rPr>
        <w:t xml:space="preserve"> </w:t>
      </w:r>
      <w:r>
        <w:rPr>
          <w:rFonts w:hint="cs"/>
          <w:rtl/>
        </w:rPr>
        <w:t>שההיסטוריה תשפוט אתכם.</w:t>
      </w:r>
    </w:p>
    <w:p w:rsidR="003639DF" w:rsidRDefault="003639DF" w:rsidP="003639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52425997"/>
        <w:placeholder>
          <w:docPart w:val="DefaultPlaceholder_-1854013440"/>
        </w:placeholder>
        <w15:color w:val="993366"/>
      </w:sdtPr>
      <w:sdtEndPr/>
      <w:sdtContent>
        <w:p w:rsidR="00312781" w:rsidRDefault="00312781" w:rsidP="00312781">
          <w:pPr>
            <w:pStyle w:val="af6"/>
            <w:keepNext/>
            <w:rPr>
              <w:rtl/>
            </w:rPr>
          </w:pPr>
          <w:r w:rsidRPr="00312781">
            <w:rPr>
              <w:color w:val="000000"/>
              <w:rtl/>
            </w:rPr>
            <w:t xml:space="preserve">היו"ר </w:t>
          </w:r>
          <w:r w:rsidRPr="0031278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12781">
            <w:rPr>
              <w:rStyle w:val="afd"/>
              <w:color w:val="000000"/>
              <w:rtl/>
            </w:rPr>
            <w:t>אלאלוף</w:t>
          </w:r>
          <w:proofErr w:type="spellEnd"/>
          <w:r w:rsidRPr="00312781">
            <w:rPr>
              <w:rStyle w:val="afd"/>
              <w:color w:val="000000"/>
              <w:rtl/>
            </w:rPr>
            <w:t>:</w:t>
          </w:r>
        </w:p>
      </w:sdtContent>
    </w:sdt>
    <w:p w:rsidR="00312781" w:rsidRDefault="00312781" w:rsidP="00312781">
      <w:pPr>
        <w:pStyle w:val="KeepWithNext"/>
        <w:rPr>
          <w:rtl/>
        </w:rPr>
      </w:pPr>
    </w:p>
    <w:p w:rsidR="00312781" w:rsidRDefault="003639DF" w:rsidP="00312781">
      <w:pPr>
        <w:rPr>
          <w:rtl/>
        </w:rPr>
      </w:pPr>
      <w:r>
        <w:rPr>
          <w:rFonts w:hint="cs"/>
          <w:rtl/>
        </w:rPr>
        <w:t xml:space="preserve">על העיקרון אני מזדהה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312781" w:rsidRDefault="00312781" w:rsidP="00312781">
      <w:pPr>
        <w:rPr>
          <w:rtl/>
        </w:rPr>
      </w:pPr>
      <w:bookmarkStart w:id="25" w:name="_ETM_Q1_452000"/>
      <w:bookmarkEnd w:id="25"/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248552615"/>
        <w:placeholder>
          <w:docPart w:val="DefaultPlaceholder_-1854013440"/>
        </w:placeholder>
        <w15:color w:val="993366"/>
      </w:sdtPr>
      <w:sdtEndPr/>
      <w:sdtContent>
        <w:p w:rsidR="00312781" w:rsidRDefault="00312781" w:rsidP="00312781">
          <w:pPr>
            <w:pStyle w:val="a4"/>
            <w:keepNext/>
            <w:rPr>
              <w:rtl/>
            </w:rPr>
          </w:pPr>
          <w:r w:rsidRPr="00312781">
            <w:rPr>
              <w:rStyle w:val="afd"/>
              <w:color w:val="000000"/>
              <w:rtl/>
            </w:rPr>
            <w:t xml:space="preserve">יוליה </w:t>
          </w:r>
          <w:proofErr w:type="spellStart"/>
          <w:r w:rsidRPr="00312781">
            <w:rPr>
              <w:rStyle w:val="afd"/>
              <w:color w:val="000000"/>
              <w:rtl/>
            </w:rPr>
            <w:t>מלינובסקי</w:t>
          </w:r>
          <w:proofErr w:type="spellEnd"/>
          <w:r w:rsidRPr="00312781">
            <w:rPr>
              <w:rStyle w:val="afd"/>
              <w:color w:val="000000"/>
              <w:rtl/>
            </w:rPr>
            <w:t xml:space="preserve"> (ישראל ביתנו):</w:t>
          </w:r>
        </w:p>
      </w:sdtContent>
    </w:sdt>
    <w:p w:rsidR="00312781" w:rsidRDefault="00312781" w:rsidP="00312781">
      <w:pPr>
        <w:pStyle w:val="KeepWithNext"/>
        <w:rPr>
          <w:rtl/>
        </w:rPr>
      </w:pPr>
    </w:p>
    <w:p w:rsidR="00312781" w:rsidRDefault="00312781" w:rsidP="00312781">
      <w:pPr>
        <w:rPr>
          <w:rtl/>
        </w:rPr>
      </w:pPr>
      <w:bookmarkStart w:id="26" w:name="_ETM_Q1_455000"/>
      <w:bookmarkEnd w:id="26"/>
      <w:r>
        <w:rPr>
          <w:rFonts w:hint="cs"/>
          <w:rtl/>
        </w:rPr>
        <w:t>תודה.</w:t>
      </w:r>
    </w:p>
    <w:p w:rsidR="00312781" w:rsidRDefault="00312781" w:rsidP="00312781">
      <w:pPr>
        <w:rPr>
          <w:rtl/>
        </w:rPr>
      </w:pPr>
    </w:p>
    <w:bookmarkStart w:id="27" w:name="_ETM_Q1_457000" w:displacedByCustomXml="next"/>
    <w:bookmarkEnd w:id="2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22461021"/>
        <w:placeholder>
          <w:docPart w:val="DefaultPlaceholder_-1854013440"/>
        </w:placeholder>
        <w15:color w:val="993366"/>
      </w:sdtPr>
      <w:sdtEndPr/>
      <w:sdtContent>
        <w:p w:rsidR="00312781" w:rsidRDefault="00312781" w:rsidP="00312781">
          <w:pPr>
            <w:pStyle w:val="af6"/>
            <w:keepNext/>
            <w:rPr>
              <w:rtl/>
            </w:rPr>
          </w:pPr>
          <w:r w:rsidRPr="00312781">
            <w:rPr>
              <w:color w:val="000000"/>
              <w:rtl/>
            </w:rPr>
            <w:t xml:space="preserve">היו"ר </w:t>
          </w:r>
          <w:r w:rsidRPr="0031278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12781">
            <w:rPr>
              <w:rStyle w:val="afd"/>
              <w:color w:val="000000"/>
              <w:rtl/>
            </w:rPr>
            <w:t>אלאלוף</w:t>
          </w:r>
          <w:proofErr w:type="spellEnd"/>
          <w:r w:rsidRPr="00312781">
            <w:rPr>
              <w:rStyle w:val="afd"/>
              <w:color w:val="000000"/>
              <w:rtl/>
            </w:rPr>
            <w:t>:</w:t>
          </w:r>
        </w:p>
      </w:sdtContent>
    </w:sdt>
    <w:p w:rsidR="00312781" w:rsidRDefault="00312781" w:rsidP="00312781">
      <w:pPr>
        <w:pStyle w:val="KeepWithNext"/>
        <w:rPr>
          <w:rtl/>
        </w:rPr>
      </w:pPr>
    </w:p>
    <w:p w:rsidR="00312781" w:rsidRDefault="003639DF" w:rsidP="00312781">
      <w:pPr>
        <w:rPr>
          <w:rtl/>
        </w:rPr>
      </w:pPr>
      <w:bookmarkStart w:id="28" w:name="_ETM_Q1_460000"/>
      <w:bookmarkStart w:id="29" w:name="_ETM_Q1_458000"/>
      <w:bookmarkStart w:id="30" w:name="_ETM_Q1_453000"/>
      <w:bookmarkEnd w:id="28"/>
      <w:bookmarkEnd w:id="29"/>
      <w:bookmarkEnd w:id="30"/>
      <w:r>
        <w:rPr>
          <w:rFonts w:hint="cs"/>
          <w:rtl/>
        </w:rPr>
        <w:t>אני חושב שצריכים להעביר מהעולם את כל הנושא של עובדי קבלן. אין שום סיבה שהמדינה לא תדע להפעיל בעצמה את העובדים שלה, את</w:t>
      </w:r>
      <w:r w:rsidR="00312781">
        <w:rPr>
          <w:rFonts w:hint="cs"/>
          <w:rtl/>
        </w:rPr>
        <w:t xml:space="preserve"> </w:t>
      </w:r>
      <w:r>
        <w:rPr>
          <w:rFonts w:hint="cs"/>
          <w:rtl/>
        </w:rPr>
        <w:t>הש</w:t>
      </w:r>
      <w:r w:rsidR="00312781">
        <w:rPr>
          <w:rFonts w:hint="cs"/>
          <w:rtl/>
        </w:rPr>
        <w:t>י</w:t>
      </w:r>
      <w:r>
        <w:rPr>
          <w:rFonts w:hint="cs"/>
          <w:rtl/>
        </w:rPr>
        <w:t xml:space="preserve">רותים שהיא צריכה לתת. זה אחד הסממנים של חולשת המדינה, </w:t>
      </w:r>
      <w:r w:rsidR="00312781">
        <w:rPr>
          <w:rFonts w:hint="cs"/>
          <w:rtl/>
        </w:rPr>
        <w:t>למרות שיש כאלה שרוצים לראות אות</w:t>
      </w:r>
      <w:r>
        <w:rPr>
          <w:rFonts w:hint="cs"/>
          <w:rtl/>
        </w:rPr>
        <w:t xml:space="preserve">נו </w:t>
      </w:r>
      <w:r w:rsidR="00312781">
        <w:rPr>
          <w:rFonts w:hint="cs"/>
          <w:rtl/>
        </w:rPr>
        <w:t xml:space="preserve">חזקים, </w:t>
      </w:r>
      <w:bookmarkStart w:id="31" w:name="_ETM_Q1_476000"/>
      <w:bookmarkEnd w:id="31"/>
      <w:r w:rsidR="00312781">
        <w:rPr>
          <w:rFonts w:hint="cs"/>
          <w:rtl/>
        </w:rPr>
        <w:t>גדולים וענקיים.</w:t>
      </w:r>
      <w:r>
        <w:rPr>
          <w:rFonts w:hint="cs"/>
          <w:rtl/>
        </w:rPr>
        <w:t xml:space="preserve"> זו עובדה. </w:t>
      </w:r>
    </w:p>
    <w:p w:rsidR="00312781" w:rsidRDefault="00312781" w:rsidP="00312781">
      <w:pPr>
        <w:rPr>
          <w:rtl/>
        </w:rPr>
      </w:pPr>
    </w:p>
    <w:p w:rsidR="003639DF" w:rsidRDefault="00312781" w:rsidP="00312781">
      <w:pPr>
        <w:rPr>
          <w:rtl/>
        </w:rPr>
      </w:pPr>
      <w:r>
        <w:rPr>
          <w:rFonts w:hint="cs"/>
          <w:rtl/>
        </w:rPr>
        <w:t xml:space="preserve">דבר שני, </w:t>
      </w:r>
      <w:r w:rsidR="003639DF">
        <w:rPr>
          <w:rFonts w:hint="cs"/>
          <w:rtl/>
        </w:rPr>
        <w:t>העיתוי הוא לא נכו</w:t>
      </w:r>
      <w:r>
        <w:rPr>
          <w:rFonts w:hint="cs"/>
          <w:rtl/>
        </w:rPr>
        <w:t xml:space="preserve">ן. לא עושים את זה כשהתקציב רץ. </w:t>
      </w:r>
      <w:r w:rsidR="003639DF">
        <w:rPr>
          <w:rFonts w:hint="cs"/>
          <w:rtl/>
        </w:rPr>
        <w:t>ראיתם אתמול את הקר</w:t>
      </w:r>
      <w:r>
        <w:rPr>
          <w:rFonts w:hint="cs"/>
          <w:rtl/>
        </w:rPr>
        <w:t>ק</w:t>
      </w:r>
      <w:r w:rsidR="003639DF">
        <w:rPr>
          <w:rFonts w:hint="cs"/>
          <w:rtl/>
        </w:rPr>
        <w:t>ס ש</w:t>
      </w:r>
      <w:r>
        <w:rPr>
          <w:rFonts w:hint="cs"/>
          <w:rtl/>
        </w:rPr>
        <w:t xml:space="preserve">היה לנו </w:t>
      </w:r>
      <w:r w:rsidR="002F3D7A">
        <w:rPr>
          <w:rFonts w:hint="cs"/>
          <w:rtl/>
        </w:rPr>
        <w:t>כ</w:t>
      </w:r>
      <w:r>
        <w:rPr>
          <w:rFonts w:hint="cs"/>
          <w:rtl/>
        </w:rPr>
        <w:t xml:space="preserve">שהיינו צריכים 50 חברי </w:t>
      </w:r>
      <w:bookmarkStart w:id="32" w:name="_ETM_Q1_493000"/>
      <w:bookmarkEnd w:id="32"/>
      <w:r>
        <w:rPr>
          <w:rFonts w:hint="cs"/>
          <w:rtl/>
        </w:rPr>
        <w:t xml:space="preserve">כנסת כדי להוסיף גרושים. 50 חברי כנסת היו באולם, הם </w:t>
      </w:r>
      <w:r w:rsidR="003639DF">
        <w:rPr>
          <w:rFonts w:hint="cs"/>
          <w:rtl/>
        </w:rPr>
        <w:t>כולם לא הבינו את התרגיל</w:t>
      </w:r>
      <w:r>
        <w:rPr>
          <w:rFonts w:hint="cs"/>
          <w:rtl/>
        </w:rPr>
        <w:t xml:space="preserve"> הזה</w:t>
      </w:r>
      <w:r w:rsidR="003639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bookmarkStart w:id="33" w:name="_ETM_Q1_509000"/>
      <w:bookmarkEnd w:id="33"/>
      <w:r>
        <w:rPr>
          <w:rFonts w:hint="cs"/>
          <w:rtl/>
        </w:rPr>
        <w:t xml:space="preserve">נטייה </w:t>
      </w:r>
      <w:r w:rsidR="003639DF">
        <w:rPr>
          <w:rFonts w:hint="cs"/>
          <w:rtl/>
        </w:rPr>
        <w:t>באוצר ו</w:t>
      </w:r>
      <w:r>
        <w:rPr>
          <w:rFonts w:hint="cs"/>
          <w:rtl/>
        </w:rPr>
        <w:t>בהסתדרות</w:t>
      </w:r>
      <w:r w:rsidR="003F50D4">
        <w:rPr>
          <w:rFonts w:hint="cs"/>
          <w:rtl/>
        </w:rPr>
        <w:t>. הם שיתפו פעולה</w:t>
      </w:r>
      <w:r w:rsidR="003639DF">
        <w:rPr>
          <w:rFonts w:hint="cs"/>
          <w:rtl/>
        </w:rPr>
        <w:t xml:space="preserve"> להוציא ממעגל העובדים על ידי קבלן מאות עובדים בשנה שעבר</w:t>
      </w:r>
      <w:r>
        <w:rPr>
          <w:rFonts w:hint="cs"/>
          <w:rtl/>
        </w:rPr>
        <w:t>ה, אם לא א</w:t>
      </w:r>
      <w:r w:rsidR="003639DF">
        <w:rPr>
          <w:rFonts w:hint="cs"/>
          <w:rtl/>
        </w:rPr>
        <w:t xml:space="preserve">לפים, בעיקר בשירותי </w:t>
      </w:r>
      <w:r w:rsidR="003F50D4">
        <w:rPr>
          <w:rFonts w:hint="cs"/>
          <w:rtl/>
        </w:rPr>
        <w:t>ה</w:t>
      </w:r>
      <w:r w:rsidR="003639DF">
        <w:rPr>
          <w:rFonts w:hint="cs"/>
          <w:rtl/>
        </w:rPr>
        <w:t>בריאו</w:t>
      </w:r>
      <w:r>
        <w:rPr>
          <w:rFonts w:hint="cs"/>
          <w:rtl/>
        </w:rPr>
        <w:t>ת</w:t>
      </w:r>
      <w:r w:rsidR="003639DF">
        <w:rPr>
          <w:rFonts w:hint="cs"/>
          <w:rtl/>
        </w:rPr>
        <w:t xml:space="preserve">, </w:t>
      </w:r>
      <w:r w:rsidR="003F50D4">
        <w:rPr>
          <w:rFonts w:hint="cs"/>
          <w:rtl/>
        </w:rPr>
        <w:t>ב</w:t>
      </w:r>
      <w:r w:rsidR="003639DF">
        <w:rPr>
          <w:rFonts w:hint="cs"/>
          <w:rtl/>
        </w:rPr>
        <w:t xml:space="preserve">בתי חולים </w:t>
      </w:r>
      <w:r>
        <w:rPr>
          <w:rFonts w:hint="cs"/>
          <w:rtl/>
        </w:rPr>
        <w:t>ה</w:t>
      </w:r>
      <w:r w:rsidR="003639DF">
        <w:rPr>
          <w:rFonts w:hint="cs"/>
          <w:rtl/>
        </w:rPr>
        <w:t>ממשל</w:t>
      </w:r>
      <w:r>
        <w:rPr>
          <w:rFonts w:hint="cs"/>
          <w:rtl/>
        </w:rPr>
        <w:t>תיים. אנחנו ראינו את זה.</w:t>
      </w:r>
      <w:r w:rsidR="003639DF">
        <w:rPr>
          <w:rFonts w:hint="cs"/>
          <w:rtl/>
        </w:rPr>
        <w:t xml:space="preserve"> כדי שנמשיך ביחד את המאבק הזה, צריך לעשו</w:t>
      </w:r>
      <w:r>
        <w:rPr>
          <w:rFonts w:hint="cs"/>
          <w:rtl/>
        </w:rPr>
        <w:t>ת</w:t>
      </w:r>
      <w:r w:rsidR="003639DF">
        <w:rPr>
          <w:rFonts w:hint="cs"/>
          <w:rtl/>
        </w:rPr>
        <w:t xml:space="preserve"> אותו מתואם מראש עם המערכת של </w:t>
      </w:r>
      <w:r>
        <w:rPr>
          <w:rFonts w:hint="cs"/>
          <w:rtl/>
        </w:rPr>
        <w:t>האוצר.</w:t>
      </w:r>
    </w:p>
    <w:p w:rsidR="003639DF" w:rsidRDefault="003639DF" w:rsidP="003639DF">
      <w:pPr>
        <w:rPr>
          <w:rtl/>
        </w:rPr>
      </w:pPr>
    </w:p>
    <w:sdt>
      <w:sdtPr>
        <w:rPr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69768861"/>
        <w:placeholder>
          <w:docPart w:val="DefaultPlaceholder_-1854013440"/>
        </w:placeholder>
        <w15:color w:val="993366"/>
      </w:sdtPr>
      <w:sdtEndPr/>
      <w:sdtContent>
        <w:p w:rsidR="003639DF" w:rsidRDefault="00312781" w:rsidP="00312781">
          <w:pPr>
            <w:pStyle w:val="a4"/>
            <w:keepNext/>
            <w:rPr>
              <w:rtl/>
            </w:rPr>
          </w:pPr>
          <w:r w:rsidRPr="00312781">
            <w:rPr>
              <w:rStyle w:val="afd"/>
              <w:color w:val="000000"/>
              <w:rtl/>
            </w:rPr>
            <w:t>נועה בן שבת:</w:t>
          </w:r>
        </w:p>
      </w:sdtContent>
    </w:sdt>
    <w:p w:rsidR="00312781" w:rsidRDefault="00312781" w:rsidP="00312781">
      <w:pPr>
        <w:pStyle w:val="KeepWithNext"/>
        <w:rPr>
          <w:rtl/>
        </w:rPr>
      </w:pPr>
    </w:p>
    <w:p w:rsidR="003639DF" w:rsidRDefault="003F50D4" w:rsidP="003639DF">
      <w:pPr>
        <w:rPr>
          <w:rtl/>
        </w:rPr>
      </w:pPr>
      <w:r>
        <w:rPr>
          <w:rFonts w:hint="cs"/>
          <w:rtl/>
        </w:rPr>
        <w:t xml:space="preserve">אם </w:t>
      </w:r>
      <w:bookmarkStart w:id="34" w:name="_ETM_Q1_537000"/>
      <w:bookmarkEnd w:id="34"/>
      <w:r>
        <w:rPr>
          <w:rFonts w:hint="cs"/>
          <w:rtl/>
        </w:rPr>
        <w:t>זו בעיה של תקציב, אולי</w:t>
      </w:r>
      <w:r w:rsidR="003639DF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3639DF">
        <w:rPr>
          <w:rFonts w:hint="cs"/>
          <w:rtl/>
        </w:rPr>
        <w:t xml:space="preserve">פשר להציע שכרגע זה יחול רק על העובדים האלה, ומהתקציב הבא </w:t>
      </w:r>
      <w:r>
        <w:rPr>
          <w:rFonts w:hint="cs"/>
          <w:rtl/>
        </w:rPr>
        <w:t xml:space="preserve">זה </w:t>
      </w:r>
      <w:r w:rsidR="003639DF">
        <w:rPr>
          <w:rFonts w:hint="cs"/>
          <w:rtl/>
        </w:rPr>
        <w:t xml:space="preserve">יחול על </w:t>
      </w:r>
      <w:r>
        <w:rPr>
          <w:rFonts w:hint="cs"/>
          <w:rtl/>
        </w:rPr>
        <w:t xml:space="preserve">- - </w:t>
      </w:r>
    </w:p>
    <w:p w:rsidR="003639DF" w:rsidRDefault="003639DF" w:rsidP="003639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268782370"/>
        <w:placeholder>
          <w:docPart w:val="DefaultPlaceholder_-1854013440"/>
        </w:placeholder>
        <w15:color w:val="993366"/>
      </w:sdtPr>
      <w:sdtEndPr/>
      <w:sdtContent>
        <w:p w:rsidR="003639DF" w:rsidRDefault="003639DF" w:rsidP="003639DF">
          <w:pPr>
            <w:pStyle w:val="a4"/>
            <w:keepNext/>
            <w:rPr>
              <w:rtl/>
            </w:rPr>
          </w:pPr>
          <w:r w:rsidRPr="003639DF">
            <w:rPr>
              <w:rStyle w:val="afd"/>
              <w:color w:val="000000"/>
              <w:rtl/>
            </w:rPr>
            <w:t>מיכל בירן (המחנה הציוני)</w:t>
          </w:r>
          <w:r w:rsidRPr="003639DF">
            <w:rPr>
              <w:color w:val="000000"/>
              <w:rtl/>
            </w:rPr>
            <w:t>:</w:t>
          </w:r>
        </w:p>
      </w:sdtContent>
    </w:sdt>
    <w:p w:rsidR="003639DF" w:rsidRDefault="003639DF" w:rsidP="003639DF">
      <w:pPr>
        <w:pStyle w:val="KeepWithNext"/>
        <w:rPr>
          <w:rtl/>
        </w:rPr>
      </w:pPr>
    </w:p>
    <w:p w:rsidR="003F50D4" w:rsidRDefault="003F50D4" w:rsidP="003F50D4">
      <w:pPr>
        <w:rPr>
          <w:rtl/>
        </w:rPr>
      </w:pPr>
      <w:bookmarkStart w:id="35" w:name="_ETM_Q1_547000"/>
      <w:bookmarkEnd w:id="35"/>
      <w:r>
        <w:rPr>
          <w:rFonts w:hint="cs"/>
          <w:rtl/>
        </w:rPr>
        <w:t>רעיון מעולה.</w:t>
      </w:r>
    </w:p>
    <w:p w:rsidR="003F50D4" w:rsidRDefault="003F50D4" w:rsidP="003F50D4">
      <w:pPr>
        <w:ind w:firstLine="0"/>
        <w:rPr>
          <w:rtl/>
        </w:rPr>
      </w:pPr>
    </w:p>
    <w:bookmarkStart w:id="36" w:name="_ETM_Q1_549000" w:displacedByCustomXml="next"/>
    <w:bookmarkEnd w:id="36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092734907"/>
        <w:placeholder>
          <w:docPart w:val="DefaultPlaceholder_-1854013440"/>
        </w:placeholder>
        <w15:color w:val="993366"/>
      </w:sdtPr>
      <w:sdtEndPr/>
      <w:sdtContent>
        <w:p w:rsidR="003F50D4" w:rsidRDefault="003F50D4" w:rsidP="003F50D4">
          <w:pPr>
            <w:pStyle w:val="a4"/>
            <w:keepNext/>
            <w:rPr>
              <w:rtl/>
            </w:rPr>
          </w:pPr>
          <w:r w:rsidRPr="003F50D4">
            <w:rPr>
              <w:rStyle w:val="afd"/>
              <w:color w:val="000000"/>
              <w:rtl/>
            </w:rPr>
            <w:t xml:space="preserve">יוליה </w:t>
          </w:r>
          <w:proofErr w:type="spellStart"/>
          <w:r w:rsidRPr="003F50D4">
            <w:rPr>
              <w:rStyle w:val="afd"/>
              <w:color w:val="000000"/>
              <w:rtl/>
            </w:rPr>
            <w:t>מלינובסקי</w:t>
          </w:r>
          <w:proofErr w:type="spellEnd"/>
          <w:r w:rsidRPr="003F50D4">
            <w:rPr>
              <w:rStyle w:val="afd"/>
              <w:color w:val="000000"/>
              <w:rtl/>
            </w:rPr>
            <w:t xml:space="preserve"> (ישראל ביתנו):</w:t>
          </w:r>
        </w:p>
      </w:sdtContent>
    </w:sdt>
    <w:p w:rsidR="003F50D4" w:rsidRDefault="003F50D4" w:rsidP="003F50D4">
      <w:pPr>
        <w:pStyle w:val="KeepWithNext"/>
        <w:rPr>
          <w:rtl/>
        </w:rPr>
      </w:pPr>
    </w:p>
    <w:p w:rsidR="003F50D4" w:rsidRPr="003F50D4" w:rsidRDefault="002F3D7A" w:rsidP="003F50D4">
      <w:pPr>
        <w:rPr>
          <w:rtl/>
        </w:rPr>
      </w:pPr>
      <w:r>
        <w:rPr>
          <w:rFonts w:hint="cs"/>
          <w:rtl/>
        </w:rPr>
        <w:t>הצעתי את זה לאוצר,</w:t>
      </w:r>
      <w:r w:rsidR="003F50D4">
        <w:rPr>
          <w:rFonts w:hint="cs"/>
          <w:rtl/>
        </w:rPr>
        <w:t xml:space="preserve"> זה לא התקבל.</w:t>
      </w:r>
    </w:p>
    <w:p w:rsidR="003639DF" w:rsidRDefault="003639DF" w:rsidP="003F50D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1512246"/>
        <w:placeholder>
          <w:docPart w:val="DefaultPlaceholder_-1854013440"/>
        </w:placeholder>
        <w15:color w:val="993366"/>
      </w:sdtPr>
      <w:sdtEndPr/>
      <w:sdtContent>
        <w:p w:rsidR="003F50D4" w:rsidRDefault="003F50D4" w:rsidP="003F50D4">
          <w:pPr>
            <w:pStyle w:val="af6"/>
            <w:keepNext/>
            <w:rPr>
              <w:rtl/>
            </w:rPr>
          </w:pPr>
          <w:r w:rsidRPr="003F50D4">
            <w:rPr>
              <w:color w:val="000000"/>
              <w:rtl/>
            </w:rPr>
            <w:t xml:space="preserve">היו"ר </w:t>
          </w:r>
          <w:r w:rsidRPr="003F50D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F50D4">
            <w:rPr>
              <w:rStyle w:val="afd"/>
              <w:color w:val="000000"/>
              <w:rtl/>
            </w:rPr>
            <w:t>אלאלוף</w:t>
          </w:r>
          <w:proofErr w:type="spellEnd"/>
          <w:r w:rsidRPr="003F50D4">
            <w:rPr>
              <w:rStyle w:val="afd"/>
              <w:color w:val="000000"/>
              <w:rtl/>
            </w:rPr>
            <w:t>:</w:t>
          </w:r>
        </w:p>
      </w:sdtContent>
    </w:sdt>
    <w:p w:rsidR="003F50D4" w:rsidRDefault="003F50D4" w:rsidP="003F50D4">
      <w:pPr>
        <w:pStyle w:val="KeepWithNext"/>
        <w:rPr>
          <w:rtl/>
        </w:rPr>
      </w:pPr>
    </w:p>
    <w:p w:rsidR="003F50D4" w:rsidRDefault="003639DF" w:rsidP="003F50D4">
      <w:pPr>
        <w:rPr>
          <w:rtl/>
        </w:rPr>
      </w:pPr>
      <w:r>
        <w:rPr>
          <w:rFonts w:hint="cs"/>
          <w:rtl/>
        </w:rPr>
        <w:t>זה לא יעבור ב</w:t>
      </w:r>
      <w:r w:rsidR="003F50D4">
        <w:rPr>
          <w:rFonts w:hint="cs"/>
          <w:rtl/>
        </w:rPr>
        <w:t>חוק הזה, ב</w:t>
      </w:r>
      <w:r>
        <w:rPr>
          <w:rFonts w:hint="cs"/>
          <w:rtl/>
        </w:rPr>
        <w:t>הצעה הזאת.</w:t>
      </w:r>
      <w:r w:rsidR="003F50D4">
        <w:rPr>
          <w:rFonts w:hint="cs"/>
          <w:rtl/>
        </w:rPr>
        <w:t xml:space="preserve"> </w:t>
      </w:r>
      <w:bookmarkStart w:id="37" w:name="_ETM_Q1_557000"/>
      <w:bookmarkEnd w:id="37"/>
      <w:r w:rsidR="003F50D4">
        <w:rPr>
          <w:rFonts w:hint="cs"/>
          <w:rtl/>
        </w:rPr>
        <w:t xml:space="preserve">אני בעד לתפוס את מה שיש </w:t>
      </w:r>
      <w:r>
        <w:rPr>
          <w:rFonts w:hint="cs"/>
          <w:rtl/>
        </w:rPr>
        <w:t>מ</w:t>
      </w:r>
      <w:r w:rsidR="002F3D7A">
        <w:rPr>
          <w:rFonts w:hint="cs"/>
          <w:rtl/>
        </w:rPr>
        <w:t xml:space="preserve">אשר </w:t>
      </w:r>
      <w:r w:rsidR="003F50D4">
        <w:rPr>
          <w:rFonts w:hint="cs"/>
          <w:rtl/>
        </w:rPr>
        <w:t>לחכות שיהיה א</w:t>
      </w:r>
      <w:r>
        <w:rPr>
          <w:rFonts w:hint="cs"/>
          <w:rtl/>
        </w:rPr>
        <w:t>ו</w:t>
      </w:r>
      <w:r w:rsidR="003F50D4">
        <w:rPr>
          <w:rFonts w:hint="cs"/>
          <w:rtl/>
        </w:rPr>
        <w:t>פט</w:t>
      </w:r>
      <w:r>
        <w:rPr>
          <w:rFonts w:hint="cs"/>
          <w:rtl/>
        </w:rPr>
        <w:t>י</w:t>
      </w:r>
      <w:r w:rsidR="003F50D4">
        <w:rPr>
          <w:rFonts w:hint="cs"/>
          <w:rtl/>
        </w:rPr>
        <w:t>מ</w:t>
      </w:r>
      <w:r>
        <w:rPr>
          <w:rFonts w:hint="cs"/>
          <w:rtl/>
        </w:rPr>
        <w:t xml:space="preserve">אלי. אף אחד לא יפריע לנו לחשוב ולהוסיף לחוק הזה בהמשך </w:t>
      </w:r>
      <w:r w:rsidR="003F50D4">
        <w:rPr>
          <w:rFonts w:hint="cs"/>
          <w:rtl/>
        </w:rPr>
        <w:t>דברים נוספים. אני מציע את השי</w:t>
      </w:r>
      <w:r>
        <w:rPr>
          <w:rFonts w:hint="cs"/>
          <w:rtl/>
        </w:rPr>
        <w:t>ר</w:t>
      </w:r>
      <w:r w:rsidR="003F50D4">
        <w:rPr>
          <w:rFonts w:hint="cs"/>
          <w:rtl/>
        </w:rPr>
        <w:t>ו</w:t>
      </w:r>
      <w:r>
        <w:rPr>
          <w:rFonts w:hint="cs"/>
          <w:rtl/>
        </w:rPr>
        <w:t xml:space="preserve">תים </w:t>
      </w:r>
      <w:r w:rsidR="003F50D4">
        <w:rPr>
          <w:rFonts w:hint="cs"/>
          <w:rtl/>
        </w:rPr>
        <w:t xml:space="preserve">שלי. את קבעת שזו תהיה הצעת </w:t>
      </w:r>
      <w:r w:rsidR="002F3D7A">
        <w:rPr>
          <w:rFonts w:hint="cs"/>
          <w:rtl/>
        </w:rPr>
        <w:t>ה</w:t>
      </w:r>
      <w:r w:rsidR="003F50D4">
        <w:rPr>
          <w:rFonts w:hint="cs"/>
          <w:rtl/>
        </w:rPr>
        <w:t>סיעה שלכם.</w:t>
      </w:r>
      <w:r>
        <w:rPr>
          <w:rFonts w:hint="cs"/>
          <w:rtl/>
        </w:rPr>
        <w:t xml:space="preserve"> </w:t>
      </w:r>
    </w:p>
    <w:p w:rsidR="003F50D4" w:rsidRDefault="003F50D4" w:rsidP="003F50D4">
      <w:pPr>
        <w:ind w:firstLine="0"/>
        <w:rPr>
          <w:rtl/>
        </w:rPr>
      </w:pPr>
    </w:p>
    <w:bookmarkStart w:id="38" w:name="_ETM_Q1_584000" w:displacedByCustomXml="next"/>
    <w:bookmarkEnd w:id="38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172151765"/>
        <w:placeholder>
          <w:docPart w:val="DefaultPlaceholder_-1854013440"/>
        </w:placeholder>
        <w15:color w:val="993366"/>
      </w:sdtPr>
      <w:sdtEndPr/>
      <w:sdtContent>
        <w:p w:rsidR="003F50D4" w:rsidRDefault="003F50D4" w:rsidP="003F50D4">
          <w:pPr>
            <w:pStyle w:val="a4"/>
            <w:keepNext/>
            <w:rPr>
              <w:rtl/>
            </w:rPr>
          </w:pPr>
          <w:r w:rsidRPr="003F50D4">
            <w:rPr>
              <w:rStyle w:val="afd"/>
              <w:color w:val="000000"/>
              <w:rtl/>
            </w:rPr>
            <w:t xml:space="preserve">יוליה </w:t>
          </w:r>
          <w:proofErr w:type="spellStart"/>
          <w:r w:rsidRPr="003F50D4">
            <w:rPr>
              <w:rStyle w:val="afd"/>
              <w:color w:val="000000"/>
              <w:rtl/>
            </w:rPr>
            <w:t>מלינובסקי</w:t>
          </w:r>
          <w:proofErr w:type="spellEnd"/>
          <w:r w:rsidRPr="003F50D4">
            <w:rPr>
              <w:rStyle w:val="afd"/>
              <w:color w:val="000000"/>
              <w:rtl/>
            </w:rPr>
            <w:t xml:space="preserve"> (ישראל ביתנו):</w:t>
          </w:r>
        </w:p>
      </w:sdtContent>
    </w:sdt>
    <w:p w:rsidR="003F50D4" w:rsidRDefault="003F50D4" w:rsidP="003F50D4">
      <w:pPr>
        <w:pStyle w:val="KeepWithNext"/>
        <w:rPr>
          <w:rtl/>
        </w:rPr>
      </w:pPr>
    </w:p>
    <w:p w:rsidR="003F50D4" w:rsidRDefault="003F50D4" w:rsidP="003F50D4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משאירה </w:t>
      </w:r>
      <w:bookmarkStart w:id="39" w:name="_ETM_Q1_580000"/>
      <w:bookmarkEnd w:id="39"/>
      <w:r>
        <w:rPr>
          <w:rFonts w:hint="cs"/>
          <w:rtl/>
        </w:rPr>
        <w:t>בבית.</w:t>
      </w:r>
    </w:p>
    <w:p w:rsidR="003F50D4" w:rsidRDefault="003F50D4" w:rsidP="003F50D4">
      <w:pPr>
        <w:rPr>
          <w:rtl/>
        </w:rPr>
      </w:pPr>
    </w:p>
    <w:bookmarkStart w:id="40" w:name="_ETM_Q1_581000" w:displacedByCustomXml="next"/>
    <w:bookmarkEnd w:id="4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81290433"/>
        <w:placeholder>
          <w:docPart w:val="DefaultPlaceholder_-1854013440"/>
        </w:placeholder>
        <w15:color w:val="993366"/>
      </w:sdtPr>
      <w:sdtEndPr/>
      <w:sdtContent>
        <w:p w:rsidR="003F50D4" w:rsidRDefault="003F50D4" w:rsidP="003F50D4">
          <w:pPr>
            <w:pStyle w:val="af6"/>
            <w:keepNext/>
            <w:rPr>
              <w:rtl/>
            </w:rPr>
          </w:pPr>
          <w:r w:rsidRPr="003F50D4">
            <w:rPr>
              <w:color w:val="000000"/>
              <w:rtl/>
            </w:rPr>
            <w:t xml:space="preserve">היו"ר </w:t>
          </w:r>
          <w:r w:rsidRPr="003F50D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F50D4">
            <w:rPr>
              <w:rStyle w:val="afd"/>
              <w:color w:val="000000"/>
              <w:rtl/>
            </w:rPr>
            <w:t>אלאלוף</w:t>
          </w:r>
          <w:proofErr w:type="spellEnd"/>
          <w:r w:rsidRPr="003F50D4">
            <w:rPr>
              <w:rStyle w:val="afd"/>
              <w:color w:val="000000"/>
              <w:rtl/>
            </w:rPr>
            <w:t>:</w:t>
          </w:r>
        </w:p>
      </w:sdtContent>
    </w:sdt>
    <w:p w:rsidR="003F50D4" w:rsidRDefault="003F50D4" w:rsidP="003F50D4">
      <w:pPr>
        <w:pStyle w:val="KeepWithNext"/>
        <w:rPr>
          <w:rtl/>
        </w:rPr>
      </w:pPr>
    </w:p>
    <w:p w:rsidR="003639DF" w:rsidRDefault="003F50D4" w:rsidP="003F50D4">
      <w:pPr>
        <w:rPr>
          <w:rtl/>
        </w:rPr>
      </w:pPr>
      <w:bookmarkStart w:id="41" w:name="_ETM_Q1_582000"/>
      <w:bookmarkEnd w:id="41"/>
      <w:r>
        <w:rPr>
          <w:rFonts w:hint="cs"/>
          <w:rtl/>
        </w:rPr>
        <w:t xml:space="preserve">אתם עשיתם את מה שעשיתם. לא השתמשתם בהשפעות של אחרים. </w:t>
      </w:r>
      <w:bookmarkStart w:id="42" w:name="_ETM_Q1_589000"/>
      <w:bookmarkEnd w:id="42"/>
      <w:r>
        <w:rPr>
          <w:rFonts w:hint="cs"/>
          <w:rtl/>
        </w:rPr>
        <w:t>גם למיכל יש השפעה, אפילו שהיא מהאופוזיציה. נכבד את המו"מ</w:t>
      </w:r>
      <w:r w:rsidR="003639DF">
        <w:rPr>
          <w:rFonts w:hint="cs"/>
          <w:rtl/>
        </w:rPr>
        <w:t xml:space="preserve"> </w:t>
      </w:r>
      <w:r>
        <w:rPr>
          <w:rFonts w:hint="cs"/>
          <w:rtl/>
        </w:rPr>
        <w:t>שקיימת בין לבין. כרגע אני ממליץ</w:t>
      </w:r>
      <w:r w:rsidR="003639DF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צביע לטובת התחלת הפעלת החוק הזה, אחר כך </w:t>
      </w:r>
      <w:bookmarkStart w:id="43" w:name="_ETM_Q1_608000"/>
      <w:bookmarkEnd w:id="43"/>
      <w:r>
        <w:rPr>
          <w:rFonts w:hint="cs"/>
          <w:rtl/>
        </w:rPr>
        <w:t>חנון ורחום, יחליטו על סוג המאבק.</w:t>
      </w:r>
      <w:r w:rsidR="003639DF">
        <w:rPr>
          <w:rFonts w:hint="cs"/>
          <w:rtl/>
        </w:rPr>
        <w:t xml:space="preserve"> </w:t>
      </w:r>
    </w:p>
    <w:p w:rsidR="003639DF" w:rsidRDefault="003639DF" w:rsidP="003639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&lt;MemberID&gt;2481&lt;/MemberID&gt;"/>
        <w:id w:val="2055737273"/>
        <w:placeholder>
          <w:docPart w:val="DefaultPlaceholder_-1854013440"/>
        </w:placeholder>
        <w15:color w:val="993366"/>
      </w:sdtPr>
      <w:sdtEndPr/>
      <w:sdtContent>
        <w:p w:rsidR="003F50D4" w:rsidRDefault="003F50D4" w:rsidP="003F50D4">
          <w:pPr>
            <w:pStyle w:val="a4"/>
            <w:keepNext/>
            <w:rPr>
              <w:rtl/>
            </w:rPr>
          </w:pPr>
          <w:r w:rsidRPr="003F50D4">
            <w:rPr>
              <w:rStyle w:val="afd"/>
              <w:color w:val="000000"/>
              <w:rtl/>
            </w:rPr>
            <w:t xml:space="preserve">יוליה </w:t>
          </w:r>
          <w:proofErr w:type="spellStart"/>
          <w:r w:rsidRPr="003F50D4">
            <w:rPr>
              <w:rStyle w:val="afd"/>
              <w:color w:val="000000"/>
              <w:rtl/>
            </w:rPr>
            <w:t>מלינובסקי</w:t>
          </w:r>
          <w:proofErr w:type="spellEnd"/>
          <w:r w:rsidRPr="003F50D4">
            <w:rPr>
              <w:rStyle w:val="afd"/>
              <w:color w:val="000000"/>
              <w:rtl/>
            </w:rPr>
            <w:t xml:space="preserve"> (ישראל ביתנו):</w:t>
          </w:r>
        </w:p>
      </w:sdtContent>
    </w:sdt>
    <w:p w:rsidR="003F50D4" w:rsidRDefault="003F50D4" w:rsidP="003F50D4">
      <w:pPr>
        <w:pStyle w:val="KeepWithNext"/>
        <w:rPr>
          <w:rtl/>
        </w:rPr>
      </w:pPr>
    </w:p>
    <w:p w:rsidR="003639DF" w:rsidRDefault="009D0DDE" w:rsidP="002F3D7A">
      <w:pPr>
        <w:rPr>
          <w:rtl/>
        </w:rPr>
      </w:pPr>
      <w:bookmarkStart w:id="44" w:name="_ETM_Q1_609000"/>
      <w:bookmarkEnd w:id="44"/>
      <w:r>
        <w:rPr>
          <w:rFonts w:hint="cs"/>
          <w:rtl/>
        </w:rPr>
        <w:t>ב</w:t>
      </w:r>
      <w:r w:rsidR="003639DF">
        <w:rPr>
          <w:rFonts w:hint="cs"/>
          <w:rtl/>
        </w:rPr>
        <w:t>מ</w:t>
      </w:r>
      <w:r w:rsidR="003F50D4">
        <w:rPr>
          <w:rFonts w:hint="cs"/>
          <w:rtl/>
        </w:rPr>
        <w:t xml:space="preserve">ו"מ </w:t>
      </w:r>
      <w:r>
        <w:rPr>
          <w:rFonts w:hint="cs"/>
          <w:rtl/>
        </w:rPr>
        <w:t xml:space="preserve">שניהלנו </w:t>
      </w:r>
      <w:r w:rsidR="003F50D4">
        <w:rPr>
          <w:rFonts w:hint="cs"/>
          <w:rtl/>
        </w:rPr>
        <w:t xml:space="preserve">עלה הרעיון ששר העבודה </w:t>
      </w:r>
      <w:bookmarkStart w:id="45" w:name="_ETM_Q1_622000"/>
      <w:bookmarkEnd w:id="45"/>
      <w:r w:rsidR="003F50D4">
        <w:rPr>
          <w:rFonts w:hint="cs"/>
          <w:rtl/>
        </w:rPr>
        <w:t>והרווחה יתקין</w:t>
      </w:r>
      <w:r w:rsidR="003639DF">
        <w:rPr>
          <w:rFonts w:hint="cs"/>
          <w:rtl/>
        </w:rPr>
        <w:t xml:space="preserve"> </w:t>
      </w:r>
      <w:r w:rsidR="003F50D4">
        <w:rPr>
          <w:rFonts w:hint="cs"/>
          <w:rtl/>
        </w:rPr>
        <w:t>תקנות</w:t>
      </w:r>
      <w:r>
        <w:rPr>
          <w:rFonts w:hint="cs"/>
          <w:rtl/>
        </w:rPr>
        <w:t xml:space="preserve"> בעתיד</w:t>
      </w:r>
      <w:r w:rsidR="003F50D4">
        <w:rPr>
          <w:rFonts w:hint="cs"/>
          <w:rtl/>
        </w:rPr>
        <w:t>,</w:t>
      </w:r>
      <w:r w:rsidR="003639DF">
        <w:rPr>
          <w:rFonts w:hint="cs"/>
          <w:rtl/>
        </w:rPr>
        <w:t xml:space="preserve"> ש</w:t>
      </w:r>
      <w:r w:rsidR="003F50D4">
        <w:rPr>
          <w:rFonts w:hint="cs"/>
          <w:rtl/>
        </w:rPr>
        <w:t xml:space="preserve">הוא </w:t>
      </w:r>
      <w:r w:rsidR="003639DF">
        <w:rPr>
          <w:rFonts w:hint="cs"/>
          <w:rtl/>
        </w:rPr>
        <w:t xml:space="preserve">ירחיב את החוק הזה לשאר הענפים. </w:t>
      </w:r>
      <w:r>
        <w:rPr>
          <w:rFonts w:hint="cs"/>
          <w:rtl/>
        </w:rPr>
        <w:t xml:space="preserve">בעת עבודה </w:t>
      </w:r>
      <w:r w:rsidR="003F50D4">
        <w:rPr>
          <w:rFonts w:hint="cs"/>
          <w:rtl/>
        </w:rPr>
        <w:t>על החוק הזה</w:t>
      </w:r>
      <w:r w:rsidR="003639DF">
        <w:rPr>
          <w:rFonts w:hint="cs"/>
          <w:rtl/>
        </w:rPr>
        <w:t xml:space="preserve"> </w:t>
      </w:r>
      <w:r w:rsidR="003F50D4">
        <w:rPr>
          <w:rFonts w:hint="cs"/>
          <w:rtl/>
        </w:rPr>
        <w:t>קיבלתי הסכמה מלאה מהמעסיקים הפר</w:t>
      </w:r>
      <w:r w:rsidR="003639DF">
        <w:rPr>
          <w:rFonts w:hint="cs"/>
          <w:rtl/>
        </w:rPr>
        <w:t xml:space="preserve">טיים </w:t>
      </w:r>
      <w:r w:rsidR="003F50D4">
        <w:rPr>
          <w:rFonts w:hint="cs"/>
          <w:rtl/>
        </w:rPr>
        <w:t xml:space="preserve">על כך </w:t>
      </w:r>
      <w:r w:rsidR="003639DF">
        <w:rPr>
          <w:rFonts w:hint="cs"/>
          <w:rtl/>
        </w:rPr>
        <w:t>שהם מוכנים לקחת על עצמם את החוק המורחב באופן מלא. כרגע אנחנו מצמצ</w:t>
      </w:r>
      <w:r w:rsidR="003F50D4">
        <w:rPr>
          <w:rFonts w:hint="cs"/>
          <w:rtl/>
        </w:rPr>
        <w:t>מ</w:t>
      </w:r>
      <w:r w:rsidR="003639DF">
        <w:rPr>
          <w:rFonts w:hint="cs"/>
          <w:rtl/>
        </w:rPr>
        <w:t xml:space="preserve">ים, </w:t>
      </w:r>
      <w:r w:rsidR="002F3D7A">
        <w:rPr>
          <w:rFonts w:hint="cs"/>
          <w:rtl/>
        </w:rPr>
        <w:t xml:space="preserve">כי </w:t>
      </w:r>
      <w:r w:rsidR="003639DF">
        <w:rPr>
          <w:rFonts w:hint="cs"/>
          <w:rtl/>
        </w:rPr>
        <w:t>אנחנו</w:t>
      </w:r>
      <w:r w:rsidR="003F50D4">
        <w:rPr>
          <w:rFonts w:hint="cs"/>
          <w:rtl/>
        </w:rPr>
        <w:t xml:space="preserve"> </w:t>
      </w:r>
      <w:r w:rsidR="003639DF">
        <w:rPr>
          <w:rFonts w:hint="cs"/>
          <w:rtl/>
        </w:rPr>
        <w:t>לא יכולים להגיד ש</w:t>
      </w:r>
      <w:r w:rsidR="003F50D4">
        <w:rPr>
          <w:rFonts w:hint="cs"/>
          <w:rtl/>
        </w:rPr>
        <w:t xml:space="preserve">זה יחול באופן מלא </w:t>
      </w:r>
      <w:bookmarkStart w:id="46" w:name="_ETM_Q1_650000"/>
      <w:bookmarkEnd w:id="46"/>
      <w:r w:rsidR="003F50D4">
        <w:rPr>
          <w:rFonts w:hint="cs"/>
          <w:rtl/>
        </w:rPr>
        <w:t xml:space="preserve">על מעסיקים פרטיים </w:t>
      </w:r>
      <w:r>
        <w:rPr>
          <w:rFonts w:hint="cs"/>
          <w:rtl/>
        </w:rPr>
        <w:t>ו</w:t>
      </w:r>
      <w:r w:rsidR="003F50D4">
        <w:rPr>
          <w:rFonts w:hint="cs"/>
          <w:rtl/>
        </w:rPr>
        <w:t xml:space="preserve">פה זה </w:t>
      </w:r>
      <w:r>
        <w:rPr>
          <w:rFonts w:hint="cs"/>
          <w:rtl/>
        </w:rPr>
        <w:t xml:space="preserve">יחול </w:t>
      </w:r>
      <w:r w:rsidR="003F50D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</w:t>
      </w:r>
      <w:r w:rsidR="003F50D4">
        <w:rPr>
          <w:rFonts w:hint="cs"/>
          <w:rtl/>
        </w:rPr>
        <w:t>שמירה וניקיון. ק</w:t>
      </w:r>
      <w:r w:rsidR="003639DF">
        <w:rPr>
          <w:rFonts w:hint="cs"/>
          <w:rtl/>
        </w:rPr>
        <w:t>חו</w:t>
      </w:r>
      <w:r w:rsidR="003F50D4">
        <w:rPr>
          <w:rFonts w:hint="cs"/>
          <w:rtl/>
        </w:rPr>
        <w:t xml:space="preserve"> </w:t>
      </w:r>
      <w:r w:rsidR="003639DF">
        <w:rPr>
          <w:rFonts w:hint="cs"/>
          <w:rtl/>
        </w:rPr>
        <w:t>בחשבון שי</w:t>
      </w:r>
      <w:r>
        <w:rPr>
          <w:rFonts w:hint="cs"/>
          <w:rtl/>
        </w:rPr>
        <w:t>ש הסכמה של ה</w:t>
      </w:r>
      <w:r w:rsidR="003F50D4">
        <w:rPr>
          <w:rFonts w:hint="cs"/>
          <w:rtl/>
        </w:rPr>
        <w:t xml:space="preserve">מעסיקים הפרטיים להרחיב את זה על </w:t>
      </w:r>
      <w:r w:rsidR="003639DF">
        <w:rPr>
          <w:rFonts w:hint="cs"/>
          <w:rtl/>
        </w:rPr>
        <w:t>כל הענפים שלהם</w:t>
      </w:r>
      <w:r w:rsidR="003F50D4">
        <w:rPr>
          <w:rFonts w:hint="cs"/>
          <w:rtl/>
        </w:rPr>
        <w:t>.</w:t>
      </w:r>
    </w:p>
    <w:p w:rsidR="003639DF" w:rsidRDefault="003639DF" w:rsidP="003639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16797855"/>
        <w:placeholder>
          <w:docPart w:val="DefaultPlaceholder_-1854013440"/>
        </w:placeholder>
        <w15:color w:val="993366"/>
      </w:sdtPr>
      <w:sdtEndPr/>
      <w:sdtContent>
        <w:p w:rsidR="003F50D4" w:rsidRDefault="003F50D4" w:rsidP="003F50D4">
          <w:pPr>
            <w:pStyle w:val="af6"/>
            <w:keepNext/>
            <w:rPr>
              <w:rtl/>
            </w:rPr>
          </w:pPr>
          <w:r w:rsidRPr="003F50D4">
            <w:rPr>
              <w:color w:val="000000"/>
              <w:rtl/>
            </w:rPr>
            <w:t xml:space="preserve">היו"ר </w:t>
          </w:r>
          <w:r w:rsidRPr="003F50D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F50D4">
            <w:rPr>
              <w:rStyle w:val="afd"/>
              <w:color w:val="000000"/>
              <w:rtl/>
            </w:rPr>
            <w:t>אלאלוף</w:t>
          </w:r>
          <w:proofErr w:type="spellEnd"/>
          <w:r w:rsidRPr="003F50D4">
            <w:rPr>
              <w:rStyle w:val="afd"/>
              <w:color w:val="000000"/>
              <w:rtl/>
            </w:rPr>
            <w:t>:</w:t>
          </w:r>
        </w:p>
      </w:sdtContent>
    </w:sdt>
    <w:p w:rsidR="003F50D4" w:rsidRDefault="003F50D4" w:rsidP="003F50D4">
      <w:pPr>
        <w:pStyle w:val="KeepWithNext"/>
        <w:rPr>
          <w:rtl/>
        </w:rPr>
      </w:pPr>
    </w:p>
    <w:p w:rsidR="003639DF" w:rsidRDefault="003F50D4" w:rsidP="003639DF">
      <w:pPr>
        <w:rPr>
          <w:rtl/>
        </w:rPr>
      </w:pPr>
      <w:r>
        <w:rPr>
          <w:rFonts w:hint="cs"/>
          <w:rtl/>
        </w:rPr>
        <w:t>תרשמו את הדברים. אם לא רשמתם, תמצאו את הדברים בפרוט</w:t>
      </w:r>
      <w:r w:rsidR="009D0DDE">
        <w:rPr>
          <w:rFonts w:hint="cs"/>
          <w:rtl/>
        </w:rPr>
        <w:t>ו</w:t>
      </w:r>
      <w:r>
        <w:rPr>
          <w:rFonts w:hint="cs"/>
          <w:rtl/>
        </w:rPr>
        <w:t>קול.</w:t>
      </w:r>
      <w:r w:rsidR="003639DF">
        <w:rPr>
          <w:rFonts w:hint="cs"/>
          <w:rtl/>
        </w:rPr>
        <w:t xml:space="preserve"> </w:t>
      </w:r>
    </w:p>
    <w:p w:rsidR="003639DF" w:rsidRDefault="003639DF" w:rsidP="003639D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633986546"/>
        <w:placeholder>
          <w:docPart w:val="DefaultPlaceholder_-1854013440"/>
        </w:placeholder>
        <w15:color w:val="993366"/>
      </w:sdtPr>
      <w:sdtEndPr/>
      <w:sdtContent>
        <w:p w:rsidR="003F50D4" w:rsidRDefault="003F50D4" w:rsidP="003F50D4">
          <w:pPr>
            <w:pStyle w:val="a4"/>
            <w:keepNext/>
            <w:rPr>
              <w:rtl/>
            </w:rPr>
          </w:pPr>
          <w:r w:rsidRPr="003F50D4">
            <w:rPr>
              <w:rStyle w:val="afd"/>
              <w:color w:val="000000"/>
              <w:rtl/>
            </w:rPr>
            <w:t>נועה בן שבת:</w:t>
          </w:r>
        </w:p>
      </w:sdtContent>
    </w:sdt>
    <w:p w:rsidR="003F50D4" w:rsidRDefault="003F50D4" w:rsidP="003F50D4">
      <w:pPr>
        <w:pStyle w:val="KeepWithNext"/>
        <w:rPr>
          <w:rtl/>
        </w:rPr>
      </w:pPr>
    </w:p>
    <w:p w:rsidR="003639DF" w:rsidRDefault="003639DF" w:rsidP="003639DF">
      <w:pPr>
        <w:rPr>
          <w:rtl/>
        </w:rPr>
      </w:pPr>
      <w:bookmarkStart w:id="47" w:name="_ETM_Q1_666000"/>
      <w:bookmarkEnd w:id="47"/>
      <w:r>
        <w:rPr>
          <w:rFonts w:hint="cs"/>
          <w:rtl/>
        </w:rPr>
        <w:t xml:space="preserve">נקריא </w:t>
      </w:r>
      <w:r w:rsidR="003F50D4">
        <w:rPr>
          <w:rFonts w:hint="cs"/>
          <w:rtl/>
        </w:rPr>
        <w:t>את השינוי</w:t>
      </w:r>
      <w:r w:rsidR="009D0DDE">
        <w:rPr>
          <w:rFonts w:hint="cs"/>
          <w:rtl/>
        </w:rPr>
        <w:t xml:space="preserve">. </w:t>
      </w:r>
    </w:p>
    <w:p w:rsidR="009D0DDE" w:rsidRDefault="009D0DDE" w:rsidP="003639DF">
      <w:pPr>
        <w:rPr>
          <w:rtl/>
        </w:rPr>
      </w:pPr>
    </w:p>
    <w:p w:rsidR="009D0DDE" w:rsidRDefault="009D0DDE" w:rsidP="003639DF">
      <w:pPr>
        <w:rPr>
          <w:rtl/>
        </w:rPr>
      </w:pPr>
      <w:r>
        <w:rPr>
          <w:rFonts w:hint="cs"/>
          <w:rtl/>
        </w:rPr>
        <w:t xml:space="preserve">9א.(א) בסעיף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D0DDE" w:rsidRDefault="009D0DDE" w:rsidP="003639DF">
      <w:pPr>
        <w:rPr>
          <w:rtl/>
        </w:rPr>
      </w:pPr>
    </w:p>
    <w:p w:rsidR="009D0DDE" w:rsidRDefault="009D0DDE" w:rsidP="003639DF">
      <w:pPr>
        <w:rPr>
          <w:rtl/>
        </w:rPr>
      </w:pPr>
      <w:r>
        <w:rPr>
          <w:rFonts w:hint="cs"/>
          <w:rtl/>
        </w:rPr>
        <w:t xml:space="preserve">"מזמין שירות" </w:t>
      </w:r>
      <w:r>
        <w:rPr>
          <w:rtl/>
        </w:rPr>
        <w:t>–</w:t>
      </w:r>
      <w:r>
        <w:rPr>
          <w:rFonts w:hint="cs"/>
          <w:rtl/>
        </w:rPr>
        <w:t xml:space="preserve"> מי שמקבל </w:t>
      </w:r>
      <w:bookmarkStart w:id="48" w:name="_ETM_Q1_674000"/>
      <w:bookmarkEnd w:id="48"/>
      <w:r>
        <w:rPr>
          <w:rFonts w:hint="cs"/>
          <w:rtl/>
        </w:rPr>
        <w:t>אצלו שירות מקבלן שירות;</w:t>
      </w:r>
    </w:p>
    <w:p w:rsidR="009D0DDE" w:rsidRDefault="009D0DDE" w:rsidP="003639DF">
      <w:pPr>
        <w:rPr>
          <w:rtl/>
        </w:rPr>
      </w:pPr>
    </w:p>
    <w:p w:rsidR="009D0DDE" w:rsidRDefault="009D0DDE" w:rsidP="003639DF">
      <w:pPr>
        <w:rPr>
          <w:rtl/>
        </w:rPr>
      </w:pPr>
      <w:r>
        <w:rPr>
          <w:rFonts w:hint="cs"/>
          <w:rtl/>
        </w:rPr>
        <w:t xml:space="preserve">"מעסיק בפועל", "קבלן כוח אדם" ו"קבלן </w:t>
      </w:r>
      <w:bookmarkStart w:id="49" w:name="_ETM_Q1_681000"/>
      <w:bookmarkEnd w:id="49"/>
      <w:r>
        <w:rPr>
          <w:rFonts w:hint="cs"/>
          <w:rtl/>
        </w:rPr>
        <w:t xml:space="preserve">שירות" </w:t>
      </w:r>
      <w:r>
        <w:rPr>
          <w:rtl/>
        </w:rPr>
        <w:t>–</w:t>
      </w:r>
      <w:r>
        <w:rPr>
          <w:rFonts w:hint="cs"/>
          <w:rtl/>
        </w:rPr>
        <w:t xml:space="preserve">כהגדרתם בחוק העסקת עובדים על ידי </w:t>
      </w:r>
    </w:p>
    <w:p w:rsidR="009D0DDE" w:rsidRDefault="009D0DDE" w:rsidP="003639DF">
      <w:pPr>
        <w:rPr>
          <w:rtl/>
        </w:rPr>
      </w:pPr>
      <w:bookmarkStart w:id="50" w:name="_ETM_Q1_682000"/>
      <w:bookmarkEnd w:id="50"/>
      <w:r>
        <w:rPr>
          <w:rFonts w:hint="cs"/>
          <w:rtl/>
        </w:rPr>
        <w:t xml:space="preserve">קבלני כוח אדם, </w:t>
      </w:r>
      <w:bookmarkStart w:id="51" w:name="_ETM_Q1_684000"/>
      <w:bookmarkEnd w:id="51"/>
      <w:r>
        <w:rPr>
          <w:rFonts w:hint="cs"/>
          <w:rtl/>
        </w:rPr>
        <w:t>התשנ"ו-1996;</w:t>
      </w:r>
    </w:p>
    <w:p w:rsidR="009D0DDE" w:rsidRDefault="009D0DDE" w:rsidP="003639DF">
      <w:pPr>
        <w:rPr>
          <w:rtl/>
        </w:rPr>
      </w:pPr>
      <w:bookmarkStart w:id="52" w:name="_ETM_Q1_685000"/>
      <w:bookmarkEnd w:id="52"/>
    </w:p>
    <w:p w:rsidR="009D0DDE" w:rsidRDefault="009D0DDE" w:rsidP="003639DF">
      <w:pPr>
        <w:rPr>
          <w:rtl/>
        </w:rPr>
      </w:pPr>
      <w:r>
        <w:rPr>
          <w:rFonts w:hint="cs"/>
          <w:rtl/>
        </w:rPr>
        <w:t xml:space="preserve">"קבלן" </w:t>
      </w:r>
      <w:r>
        <w:rPr>
          <w:rtl/>
        </w:rPr>
        <w:t>–</w:t>
      </w:r>
      <w:r>
        <w:rPr>
          <w:rFonts w:hint="cs"/>
          <w:rtl/>
        </w:rPr>
        <w:t xml:space="preserve"> קבלן כוח אדם או קבלן שירות, לפי </w:t>
      </w:r>
      <w:bookmarkStart w:id="53" w:name="_ETM_Q1_687000"/>
      <w:bookmarkEnd w:id="53"/>
      <w:r>
        <w:rPr>
          <w:rFonts w:hint="cs"/>
          <w:rtl/>
        </w:rPr>
        <w:t>העניין;</w:t>
      </w:r>
    </w:p>
    <w:p w:rsidR="009D0DDE" w:rsidRDefault="009D0DDE" w:rsidP="003639DF">
      <w:pPr>
        <w:rPr>
          <w:rtl/>
        </w:rPr>
      </w:pPr>
    </w:p>
    <w:p w:rsidR="009D0DDE" w:rsidRDefault="009D0DDE" w:rsidP="003639DF">
      <w:pPr>
        <w:rPr>
          <w:rtl/>
        </w:rPr>
      </w:pPr>
      <w:bookmarkStart w:id="54" w:name="_ETM_Q1_689000"/>
      <w:bookmarkEnd w:id="54"/>
      <w:r>
        <w:rPr>
          <w:rFonts w:hint="cs"/>
          <w:rtl/>
        </w:rPr>
        <w:t>(ב) הסתיימה ההתקשרות בין קבל ובין מעסיק בפועל או מזין שירות, לפי העניין, ועבר עובדו</w:t>
      </w:r>
    </w:p>
    <w:p w:rsidR="009D0DDE" w:rsidRDefault="009D0DDE" w:rsidP="003639DF">
      <w:pPr>
        <w:rPr>
          <w:rtl/>
        </w:rPr>
      </w:pPr>
      <w:bookmarkStart w:id="55" w:name="_ETM_Q1_699000"/>
      <w:bookmarkEnd w:id="55"/>
      <w:r>
        <w:rPr>
          <w:rFonts w:hint="cs"/>
          <w:rtl/>
        </w:rPr>
        <w:t xml:space="preserve">של הקבלן להיות מועסק </w:t>
      </w:r>
      <w:bookmarkStart w:id="56" w:name="_ETM_Q1_705000"/>
      <w:bookmarkEnd w:id="56"/>
      <w:r>
        <w:rPr>
          <w:rFonts w:hint="cs"/>
          <w:rtl/>
        </w:rPr>
        <w:t>על ידי קבלן אחר שהתקשר עם אותו מעסיק בפועל או אותו מזמין</w:t>
      </w:r>
    </w:p>
    <w:p w:rsidR="009D0DDE" w:rsidRDefault="009D0DDE" w:rsidP="003639DF">
      <w:pPr>
        <w:rPr>
          <w:rtl/>
        </w:rPr>
      </w:pPr>
      <w:bookmarkStart w:id="57" w:name="_ETM_Q1_703000"/>
      <w:bookmarkEnd w:id="57"/>
      <w:r>
        <w:rPr>
          <w:rFonts w:hint="cs"/>
          <w:rtl/>
        </w:rPr>
        <w:t xml:space="preserve">שירות, יהיה העובד זכאי לפיצויי </w:t>
      </w:r>
      <w:bookmarkStart w:id="58" w:name="_ETM_Q1_710000"/>
      <w:bookmarkEnd w:id="58"/>
      <w:r>
        <w:rPr>
          <w:rFonts w:hint="cs"/>
          <w:rtl/>
        </w:rPr>
        <w:t>פיטורים מהקבלן שההתקשרות עמו הסתיימה, כאילו פוטר,</w:t>
      </w:r>
    </w:p>
    <w:p w:rsidR="009D0DDE" w:rsidRDefault="009D0DDE" w:rsidP="003639DF">
      <w:pPr>
        <w:rPr>
          <w:rtl/>
        </w:rPr>
      </w:pPr>
      <w:bookmarkStart w:id="59" w:name="_ETM_Q1_708000"/>
      <w:bookmarkEnd w:id="59"/>
      <w:r>
        <w:rPr>
          <w:rFonts w:hint="cs"/>
          <w:rtl/>
        </w:rPr>
        <w:t xml:space="preserve">אף אם אותו קבלן </w:t>
      </w:r>
      <w:bookmarkStart w:id="60" w:name="_ETM_Q1_713000"/>
      <w:bookmarkEnd w:id="60"/>
      <w:r>
        <w:rPr>
          <w:rFonts w:hint="cs"/>
          <w:rtl/>
        </w:rPr>
        <w:t>הציע לו עבודה חלופית.</w:t>
      </w:r>
    </w:p>
    <w:p w:rsidR="009D0DDE" w:rsidRDefault="009D0DDE" w:rsidP="003639DF">
      <w:pPr>
        <w:rPr>
          <w:rtl/>
        </w:rPr>
      </w:pPr>
    </w:p>
    <w:p w:rsidR="009D0DDE" w:rsidRDefault="009D0DDE" w:rsidP="009D0DDE">
      <w:pPr>
        <w:rPr>
          <w:rtl/>
        </w:rPr>
      </w:pPr>
      <w:bookmarkStart w:id="61" w:name="_ETM_Q1_716000"/>
      <w:bookmarkEnd w:id="61"/>
      <w:r>
        <w:rPr>
          <w:rFonts w:hint="cs"/>
          <w:rtl/>
        </w:rPr>
        <w:t xml:space="preserve">(ג) אין בהוראות סעיף זה כדי לגרוע </w:t>
      </w:r>
      <w:bookmarkStart w:id="62" w:name="_ETM_Q1_715000"/>
      <w:bookmarkEnd w:id="62"/>
      <w:r>
        <w:rPr>
          <w:rFonts w:hint="cs"/>
          <w:rtl/>
        </w:rPr>
        <w:t xml:space="preserve">מהוראות סעיף 12א לחוק העסקת עובדים על ידי </w:t>
      </w:r>
      <w:proofErr w:type="spellStart"/>
      <w:r>
        <w:rPr>
          <w:rFonts w:hint="cs"/>
          <w:rtl/>
        </w:rPr>
        <w:t>קב</w:t>
      </w:r>
      <w:bookmarkStart w:id="63" w:name="_ETM_Q1_717000"/>
      <w:bookmarkEnd w:id="63"/>
      <w:r>
        <w:rPr>
          <w:rFonts w:hint="cs"/>
          <w:rtl/>
        </w:rPr>
        <w:t>לנ</w:t>
      </w:r>
      <w:proofErr w:type="spellEnd"/>
    </w:p>
    <w:p w:rsidR="009D0DDE" w:rsidRDefault="009D0DDE" w:rsidP="009D0DDE">
      <w:pPr>
        <w:rPr>
          <w:rtl/>
        </w:rPr>
      </w:pPr>
      <w:bookmarkStart w:id="64" w:name="_ETM_Q1_719000"/>
      <w:bookmarkEnd w:id="64"/>
      <w:r>
        <w:rPr>
          <w:rFonts w:hint="cs"/>
          <w:rtl/>
        </w:rPr>
        <w:t xml:space="preserve">כוח אדם, </w:t>
      </w:r>
      <w:bookmarkStart w:id="65" w:name="_ETM_Q1_721000"/>
      <w:bookmarkEnd w:id="65"/>
      <w:r>
        <w:rPr>
          <w:rFonts w:hint="cs"/>
          <w:rtl/>
        </w:rPr>
        <w:t>התשנ"ו-1996."</w:t>
      </w:r>
    </w:p>
    <w:p w:rsidR="009D0DDE" w:rsidRDefault="009D0DDE" w:rsidP="003639D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55444653"/>
        <w:placeholder>
          <w:docPart w:val="DefaultPlaceholder_-1854013440"/>
        </w:placeholder>
        <w15:color w:val="993366"/>
      </w:sdtPr>
      <w:sdtEndPr/>
      <w:sdtContent>
        <w:p w:rsidR="009D0DDE" w:rsidRDefault="009D0DDE" w:rsidP="009D0DDE">
          <w:pPr>
            <w:pStyle w:val="af6"/>
            <w:keepNext/>
            <w:rPr>
              <w:rtl/>
            </w:rPr>
          </w:pPr>
          <w:r w:rsidRPr="009D0DDE">
            <w:rPr>
              <w:color w:val="000000"/>
              <w:rtl/>
            </w:rPr>
            <w:t xml:space="preserve">היו"ר </w:t>
          </w:r>
          <w:r w:rsidRPr="009D0DD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D0DDE">
            <w:rPr>
              <w:rStyle w:val="afd"/>
              <w:color w:val="000000"/>
              <w:rtl/>
            </w:rPr>
            <w:t>אלאלוף</w:t>
          </w:r>
          <w:proofErr w:type="spellEnd"/>
          <w:r w:rsidRPr="009D0DDE">
            <w:rPr>
              <w:rStyle w:val="afd"/>
              <w:color w:val="000000"/>
              <w:rtl/>
            </w:rPr>
            <w:t>:</w:t>
          </w:r>
        </w:p>
      </w:sdtContent>
    </w:sdt>
    <w:p w:rsidR="009D0DDE" w:rsidRDefault="009D0DDE" w:rsidP="009D0DDE">
      <w:pPr>
        <w:pStyle w:val="KeepWithNext"/>
        <w:rPr>
          <w:rtl/>
        </w:rPr>
      </w:pPr>
    </w:p>
    <w:p w:rsidR="003639DF" w:rsidRDefault="003639DF" w:rsidP="003639DF">
      <w:pPr>
        <w:rPr>
          <w:rtl/>
        </w:rPr>
      </w:pPr>
      <w:r>
        <w:rPr>
          <w:rFonts w:hint="cs"/>
          <w:rtl/>
        </w:rPr>
        <w:t>מי בעד</w:t>
      </w:r>
      <w:r w:rsidR="009D0DDE">
        <w:rPr>
          <w:rFonts w:hint="cs"/>
          <w:rtl/>
        </w:rPr>
        <w:t xml:space="preserve"> התיקון לחוק, מי נגד, מי </w:t>
      </w:r>
      <w:bookmarkStart w:id="66" w:name="_ETM_Q1_727000"/>
      <w:bookmarkEnd w:id="66"/>
      <w:r w:rsidR="009D0DDE">
        <w:rPr>
          <w:rFonts w:hint="cs"/>
          <w:rtl/>
        </w:rPr>
        <w:t>נמנע?</w:t>
      </w:r>
    </w:p>
    <w:p w:rsidR="009D0DDE" w:rsidRDefault="009D0DDE" w:rsidP="009D0DDE">
      <w:pPr>
        <w:ind w:firstLine="0"/>
        <w:rPr>
          <w:rtl/>
        </w:rPr>
      </w:pPr>
    </w:p>
    <w:p w:rsidR="009D0DDE" w:rsidRDefault="009D0DDE" w:rsidP="009D0DDE">
      <w:pPr>
        <w:pStyle w:val="af1"/>
        <w:keepNext/>
        <w:rPr>
          <w:rtl/>
        </w:rPr>
      </w:pPr>
      <w:r>
        <w:rPr>
          <w:rtl/>
        </w:rPr>
        <w:t>הצבעה</w:t>
      </w:r>
    </w:p>
    <w:p w:rsidR="009D0DDE" w:rsidRDefault="009D0DDE" w:rsidP="009D0DDE">
      <w:pPr>
        <w:pStyle w:val="--"/>
        <w:keepNext/>
        <w:rPr>
          <w:rtl/>
        </w:rPr>
      </w:pPr>
    </w:p>
    <w:p w:rsidR="009D0DDE" w:rsidRDefault="009D0DDE" w:rsidP="009D0DD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9D0DDE" w:rsidRDefault="009D0DDE" w:rsidP="009D0DD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D0DDE" w:rsidRDefault="009D0DDE" w:rsidP="009D0DD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9D0DDE" w:rsidRPr="009D0DDE" w:rsidRDefault="009D0DDE" w:rsidP="009D0DDE">
      <w:pPr>
        <w:pStyle w:val="af2"/>
        <w:rPr>
          <w:rtl/>
        </w:rPr>
      </w:pPr>
      <w:r>
        <w:rPr>
          <w:rFonts w:hint="cs"/>
          <w:rtl/>
        </w:rPr>
        <w:t>אושר.</w:t>
      </w: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18267882"/>
        <w:placeholder>
          <w:docPart w:val="DefaultPlaceholder_-1854013440"/>
        </w:placeholder>
        <w15:color w:val="993366"/>
      </w:sdtPr>
      <w:sdtEndPr/>
      <w:sdtContent>
        <w:p w:rsidR="009D0DDE" w:rsidRDefault="009D0DDE" w:rsidP="009D0DDE">
          <w:pPr>
            <w:pStyle w:val="af6"/>
            <w:keepNext/>
            <w:rPr>
              <w:rtl/>
            </w:rPr>
          </w:pPr>
          <w:r w:rsidRPr="009D0DDE">
            <w:rPr>
              <w:color w:val="000000"/>
              <w:rtl/>
            </w:rPr>
            <w:t xml:space="preserve">היו"ר </w:t>
          </w:r>
          <w:r w:rsidRPr="009D0DD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D0DDE">
            <w:rPr>
              <w:rStyle w:val="afd"/>
              <w:color w:val="000000"/>
              <w:rtl/>
            </w:rPr>
            <w:t>אלאלוף</w:t>
          </w:r>
          <w:proofErr w:type="spellEnd"/>
          <w:r w:rsidRPr="009D0DDE">
            <w:rPr>
              <w:rStyle w:val="afd"/>
              <w:color w:val="000000"/>
              <w:rtl/>
            </w:rPr>
            <w:t>:</w:t>
          </w:r>
        </w:p>
      </w:sdtContent>
    </w:sdt>
    <w:p w:rsidR="009D0DDE" w:rsidRDefault="009D0DDE" w:rsidP="009D0DDE">
      <w:pPr>
        <w:pStyle w:val="KeepWithNext"/>
        <w:rPr>
          <w:rtl/>
        </w:rPr>
      </w:pPr>
    </w:p>
    <w:p w:rsidR="009D0DDE" w:rsidRPr="009D0DDE" w:rsidRDefault="009D0DDE" w:rsidP="002F3D7A">
      <w:pPr>
        <w:rPr>
          <w:rtl/>
        </w:rPr>
      </w:pPr>
      <w:r>
        <w:rPr>
          <w:rFonts w:hint="cs"/>
          <w:rtl/>
        </w:rPr>
        <w:t xml:space="preserve">2 בעד, </w:t>
      </w:r>
      <w:r w:rsidR="002F3D7A">
        <w:rPr>
          <w:rFonts w:hint="cs"/>
          <w:rtl/>
        </w:rPr>
        <w:t xml:space="preserve">מיכל בירן </w:t>
      </w:r>
      <w:r>
        <w:rPr>
          <w:rFonts w:hint="cs"/>
          <w:rtl/>
        </w:rPr>
        <w:t>נמנעת</w:t>
      </w:r>
      <w:r w:rsidR="002F3D7A">
        <w:rPr>
          <w:rFonts w:hint="cs"/>
          <w:rtl/>
        </w:rPr>
        <w:t xml:space="preserve">. </w:t>
      </w:r>
      <w:r>
        <w:rPr>
          <w:rFonts w:hint="cs"/>
          <w:rtl/>
        </w:rPr>
        <w:t>תודה רבה, הישיבה נעולה.</w:t>
      </w:r>
    </w:p>
    <w:p w:rsidR="009D0DDE" w:rsidRDefault="009D0DDE" w:rsidP="003639DF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30.&lt;/Name&gt;&lt;Data&gt;הישיבה ננעלה בשעה 10:30.&lt;/Data&gt;&lt;EndDateTime&gt;10:30&lt;/EndDateTime&gt;"/>
        <w:id w:val="-446317286"/>
        <w:placeholder>
          <w:docPart w:val="DefaultPlaceholder_-1854013440"/>
        </w:placeholder>
        <w15:color w:val="993366"/>
      </w:sdtPr>
      <w:sdtEndPr/>
      <w:sdtContent>
        <w:p w:rsidR="009D0DDE" w:rsidRDefault="009D0DDE" w:rsidP="009D0DDE">
          <w:pPr>
            <w:pStyle w:val="afc"/>
            <w:keepNext/>
            <w:rPr>
              <w:rFonts w:hint="cs"/>
              <w:rtl/>
            </w:rPr>
          </w:pPr>
          <w:r w:rsidRPr="009D0DDE">
            <w:rPr>
              <w:rStyle w:val="afd"/>
              <w:color w:val="000000"/>
              <w:rtl/>
            </w:rPr>
            <w:t>הישיבה ננעלה בשעה 10:30.</w:t>
          </w:r>
        </w:p>
      </w:sdtContent>
    </w:sdt>
    <w:bookmarkStart w:id="67" w:name="_GoBack" w:displacedByCustomXml="prev"/>
    <w:bookmarkEnd w:id="67" w:displacedByCustomXml="prev"/>
    <w:sectPr w:rsidR="009D0DDE" w:rsidSect="008E18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E5E" w:rsidRDefault="00275E5E">
      <w:r>
        <w:separator/>
      </w:r>
    </w:p>
  </w:endnote>
  <w:endnote w:type="continuationSeparator" w:id="0">
    <w:p w:rsidR="00275E5E" w:rsidRDefault="00275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E5E" w:rsidRDefault="00275E5E">
      <w:r>
        <w:separator/>
      </w:r>
    </w:p>
  </w:footnote>
  <w:footnote w:type="continuationSeparator" w:id="0">
    <w:p w:rsidR="00275E5E" w:rsidRDefault="00275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BED" w:rsidRDefault="004A1B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1BED" w:rsidRDefault="004A1B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BED" w:rsidRDefault="004A1B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18EC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4A1BED" w:rsidRPr="00CC5815" w:rsidRDefault="004A1BED" w:rsidP="008E5E3F">
    <w:pPr>
      <w:pStyle w:val="a3"/>
      <w:ind w:firstLine="0"/>
    </w:pPr>
    <w:r>
      <w:rPr>
        <w:rtl/>
      </w:rPr>
      <w:t>ועדת העבודה, הרווחה והבריאות</w:t>
    </w:r>
  </w:p>
  <w:p w:rsidR="004A1BED" w:rsidRPr="00CC5815" w:rsidRDefault="004A1BED" w:rsidP="008E5E3F">
    <w:pPr>
      <w:pStyle w:val="a3"/>
      <w:ind w:firstLine="0"/>
      <w:rPr>
        <w:rtl/>
      </w:rPr>
    </w:pPr>
    <w:r>
      <w:rPr>
        <w:rtl/>
      </w:rPr>
      <w:t>05/07/2018</w:t>
    </w:r>
  </w:p>
  <w:p w:rsidR="004A1BED" w:rsidRPr="00CC5815" w:rsidRDefault="004A1B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BED" w:rsidRDefault="004A1B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1BED" w:rsidRDefault="004A1B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1BED" w:rsidRDefault="004A1B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D8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5E5E"/>
    <w:rsid w:val="00280D58"/>
    <w:rsid w:val="002D4BDB"/>
    <w:rsid w:val="002E5E31"/>
    <w:rsid w:val="002F3D7A"/>
    <w:rsid w:val="00303B4C"/>
    <w:rsid w:val="00312781"/>
    <w:rsid w:val="00321E62"/>
    <w:rsid w:val="00327BF8"/>
    <w:rsid w:val="00340AFA"/>
    <w:rsid w:val="003639DF"/>
    <w:rsid w:val="003658CB"/>
    <w:rsid w:val="00366CFB"/>
    <w:rsid w:val="0036794C"/>
    <w:rsid w:val="00373508"/>
    <w:rsid w:val="00396023"/>
    <w:rsid w:val="003C279D"/>
    <w:rsid w:val="003F0A5F"/>
    <w:rsid w:val="003F50D4"/>
    <w:rsid w:val="00420E41"/>
    <w:rsid w:val="00424C94"/>
    <w:rsid w:val="00447608"/>
    <w:rsid w:val="00451746"/>
    <w:rsid w:val="00470EAC"/>
    <w:rsid w:val="0049458B"/>
    <w:rsid w:val="00495FD8"/>
    <w:rsid w:val="004A1BED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6507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0FE"/>
    <w:rsid w:val="008713A4"/>
    <w:rsid w:val="00875F10"/>
    <w:rsid w:val="008C6035"/>
    <w:rsid w:val="008C7015"/>
    <w:rsid w:val="008D1DFB"/>
    <w:rsid w:val="008E03B4"/>
    <w:rsid w:val="008E18EC"/>
    <w:rsid w:val="008E5E3F"/>
    <w:rsid w:val="0090279B"/>
    <w:rsid w:val="00914904"/>
    <w:rsid w:val="009258CE"/>
    <w:rsid w:val="009515F0"/>
    <w:rsid w:val="009830CB"/>
    <w:rsid w:val="009A2055"/>
    <w:rsid w:val="009D0DDE"/>
    <w:rsid w:val="009D478A"/>
    <w:rsid w:val="009E6E93"/>
    <w:rsid w:val="009F1518"/>
    <w:rsid w:val="009F5773"/>
    <w:rsid w:val="00A114E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3C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E0C5A53"/>
  <w15:docId w15:val="{00050F17-634D-4FCA-9DAB-ED5DE4EE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A2055"/>
    <w:rPr>
      <w:color w:val="808080"/>
    </w:rPr>
  </w:style>
  <w:style w:type="table" w:styleId="afe">
    <w:name w:val="Table Grid"/>
    <w:basedOn w:val="a1"/>
    <w:rsid w:val="000D6D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16B59E-C0B5-46E0-9E74-3CDC1B4053A3}"/>
      </w:docPartPr>
      <w:docPartBody>
        <w:p w:rsidR="00DA2C23" w:rsidRDefault="00EA53E2">
          <w:r w:rsidRPr="00A11E01">
            <w:rPr>
              <w:rStyle w:val="a3"/>
              <w:rtl/>
            </w:rPr>
            <w:t>לחץ או הקש כאן להזנת טקסט</w:t>
          </w:r>
          <w:r w:rsidRPr="00A11E0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3E2"/>
    <w:rsid w:val="00DA2C23"/>
    <w:rsid w:val="00EA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A53E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8B50B-90A0-4A62-B1F7-D351CED3C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4</Pages>
  <Words>1192</Words>
  <Characters>5962</Characters>
  <Application>Microsoft Office Word</Application>
  <DocSecurity>0</DocSecurity>
  <Lines>49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2018-07-08T05:18:00Z</dcterms:modified>
</cp:coreProperties>
</file>