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E1A1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A69B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E1A1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E1A1C" w:rsidP="007D0DEC">
      <w:pPr>
        <w:ind w:firstLine="0"/>
        <w:jc w:val="center"/>
        <w:outlineLvl w:val="0"/>
        <w:rPr>
          <w:b/>
          <w:bCs/>
          <w:rtl/>
        </w:rPr>
      </w:pPr>
      <w:r w:rsidRPr="008E32AC">
        <w:rPr>
          <w:b/>
          <w:bCs/>
          <w:rtl/>
        </w:rPr>
        <w:t>פרוטוקול מס'</w:t>
      </w:r>
      <w:r>
        <w:rPr>
          <w:b/>
          <w:bCs/>
          <w:rtl/>
        </w:rPr>
        <w:t xml:space="preserve"> </w:t>
      </w:r>
      <w:r w:rsidR="008E32AC">
        <w:rPr>
          <w:rFonts w:hint="cs"/>
          <w:b/>
          <w:bCs/>
          <w:rtl/>
        </w:rPr>
        <w:t>35</w:t>
      </w:r>
    </w:p>
    <w:p w:rsidR="00E64116" w:rsidRPr="008713A4" w:rsidRDefault="002E1A1C" w:rsidP="008320F6">
      <w:pPr>
        <w:ind w:firstLine="0"/>
        <w:jc w:val="center"/>
        <w:outlineLvl w:val="0"/>
        <w:rPr>
          <w:b/>
          <w:bCs/>
          <w:rtl/>
        </w:rPr>
      </w:pPr>
      <w:r>
        <w:rPr>
          <w:b/>
          <w:bCs/>
          <w:rtl/>
        </w:rPr>
        <w:t>מישיבת</w:t>
      </w:r>
      <w:r w:rsidR="007D0DEC">
        <w:rPr>
          <w:rFonts w:hint="cs"/>
          <w:b/>
          <w:bCs/>
          <w:rtl/>
        </w:rPr>
        <w:t xml:space="preserve"> ועדת החוקה, חוק ומשפט</w:t>
      </w:r>
    </w:p>
    <w:p w:rsidR="00E64116" w:rsidRPr="008713A4" w:rsidRDefault="002E1A1C" w:rsidP="0000593D">
      <w:pPr>
        <w:ind w:firstLine="0"/>
        <w:jc w:val="center"/>
        <w:outlineLvl w:val="0"/>
        <w:rPr>
          <w:b/>
          <w:bCs/>
          <w:u w:val="single"/>
          <w:rtl/>
        </w:rPr>
      </w:pPr>
      <w:r>
        <w:rPr>
          <w:b/>
          <w:bCs/>
          <w:u w:val="single"/>
          <w:rtl/>
        </w:rPr>
        <w:t xml:space="preserve">יום שלישי, ח' בתמוז </w:t>
      </w:r>
      <w:proofErr w:type="spellStart"/>
      <w:r>
        <w:rPr>
          <w:b/>
          <w:bCs/>
          <w:u w:val="single"/>
          <w:rtl/>
        </w:rPr>
        <w:t>התש"ף</w:t>
      </w:r>
      <w:proofErr w:type="spellEnd"/>
      <w:r>
        <w:rPr>
          <w:b/>
          <w:bCs/>
          <w:u w:val="single"/>
          <w:rtl/>
        </w:rPr>
        <w:t xml:space="preserve"> (30 ביוני 2020), שעה</w:t>
      </w:r>
      <w:r w:rsidR="0000593D">
        <w:rPr>
          <w:rFonts w:hint="cs"/>
          <w:b/>
          <w:bCs/>
          <w:u w:val="single"/>
          <w:rtl/>
        </w:rPr>
        <w:t xml:space="preserve">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E1A1C" w:rsidP="002E1A1C">
      <w:pPr>
        <w:spacing w:before="60"/>
        <w:ind w:firstLine="0"/>
        <w:rPr>
          <w:rtl/>
        </w:rPr>
      </w:pPr>
      <w:bookmarkStart w:id="1" w:name="ET_hatsach_618905_1"/>
      <w:r w:rsidRPr="002E1A1C">
        <w:rPr>
          <w:rStyle w:val="TagStyle"/>
          <w:rtl/>
        </w:rPr>
        <w:t xml:space="preserve"> &lt;&lt; הצח &gt;&gt; </w:t>
      </w:r>
      <w:r w:rsidRPr="002E1A1C">
        <w:rPr>
          <w:rtl/>
        </w:rPr>
        <w:t>הצעת חוק סמכויות מיוחדות להתמודדות עם נגיף הקורונה החדש (בידוד במקום לבידוד מטעם המדינה וצווי סגירה מנהליים) (הוראת שעה), התש"ף-2020</w:t>
      </w:r>
      <w:r w:rsidRPr="002E1A1C">
        <w:rPr>
          <w:rStyle w:val="TagStyle"/>
          <w:rtl/>
        </w:rPr>
        <w:t xml:space="preserve"> &lt;&lt; הצח &gt;&gt;</w:t>
      </w:r>
      <w:r w:rsidRPr="002E1A1C">
        <w:rPr>
          <w:rtl/>
        </w:rPr>
        <w:t xml:space="preserve">   </w:t>
      </w:r>
      <w:bookmarkEnd w:id="1"/>
    </w:p>
    <w:p w:rsidR="00E64116" w:rsidRDefault="00E64116" w:rsidP="007C693F">
      <w:pPr>
        <w:spacing w:before="60"/>
        <w:ind w:firstLine="0"/>
        <w:rPr>
          <w:rtl/>
        </w:rPr>
      </w:pPr>
    </w:p>
    <w:p w:rsidR="000D639F" w:rsidRDefault="000D63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E1A1C" w:rsidRDefault="002E1A1C" w:rsidP="00EC1FB3">
      <w:pPr>
        <w:ind w:firstLine="0"/>
        <w:rPr>
          <w:rtl/>
        </w:rPr>
      </w:pPr>
      <w:r w:rsidRPr="002E1A1C">
        <w:rPr>
          <w:rtl/>
        </w:rPr>
        <w:t>יעקב אשר – היו"ר</w:t>
      </w:r>
    </w:p>
    <w:p w:rsidR="002E1A1C" w:rsidRPr="002E1A1C" w:rsidRDefault="002E1A1C" w:rsidP="00EC1FB3">
      <w:pPr>
        <w:ind w:firstLine="0"/>
        <w:rPr>
          <w:rtl/>
        </w:rPr>
      </w:pPr>
      <w:r w:rsidRPr="002E1A1C">
        <w:rPr>
          <w:rtl/>
        </w:rPr>
        <w:t>קארין אלהרר</w:t>
      </w:r>
    </w:p>
    <w:p w:rsidR="00E64116" w:rsidRDefault="00E64116" w:rsidP="00DE5B80">
      <w:pPr>
        <w:ind w:firstLine="0"/>
        <w:rPr>
          <w:rtl/>
        </w:rPr>
      </w:pPr>
    </w:p>
    <w:p w:rsidR="000D639F" w:rsidRDefault="000D639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0593D"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00593D" w:rsidRPr="0082136D" w:rsidRDefault="0000593D" w:rsidP="00DE5B80">
      <w:pPr>
        <w:ind w:firstLine="0"/>
        <w:rPr>
          <w:rtl/>
        </w:rPr>
      </w:pPr>
      <w:bookmarkStart w:id="2" w:name="_ETM_Q1_2427000"/>
      <w:bookmarkEnd w:id="2"/>
    </w:p>
    <w:p w:rsidR="002E5E31" w:rsidRPr="000C47F5" w:rsidRDefault="002E5E31" w:rsidP="00DE5B80">
      <w:pPr>
        <w:ind w:firstLine="0"/>
        <w:rPr>
          <w:b/>
          <w:bCs/>
          <w:u w:val="single"/>
          <w:rtl/>
        </w:rPr>
      </w:pPr>
    </w:p>
    <w:p w:rsidR="00E64116" w:rsidRDefault="0000593D" w:rsidP="00D40A29">
      <w:pPr>
        <w:ind w:firstLine="0"/>
        <w:outlineLvl w:val="1"/>
        <w:rPr>
          <w:b/>
          <w:bCs/>
          <w:u w:val="single"/>
          <w:rtl/>
        </w:rPr>
      </w:pPr>
      <w:r>
        <w:rPr>
          <w:rFonts w:hint="cs"/>
          <w:b/>
          <w:bCs/>
          <w:u w:val="single"/>
          <w:rtl/>
        </w:rPr>
        <w:t>נוכחים:</w:t>
      </w:r>
    </w:p>
    <w:p w:rsidR="0000593D" w:rsidRDefault="0000593D" w:rsidP="0000593D">
      <w:pPr>
        <w:ind w:firstLine="0"/>
        <w:outlineLvl w:val="1"/>
        <w:rPr>
          <w:rtl/>
        </w:rPr>
      </w:pPr>
      <w:bookmarkStart w:id="3" w:name="_ETM_Q1_2437000"/>
      <w:bookmarkStart w:id="4" w:name="_ETM_Q1_2456000"/>
      <w:bookmarkEnd w:id="3"/>
      <w:bookmarkEnd w:id="4"/>
      <w:r>
        <w:rPr>
          <w:rFonts w:hint="cs"/>
          <w:rtl/>
        </w:rPr>
        <w:t xml:space="preserve">יעל כהן </w:t>
      </w:r>
      <w:r>
        <w:rPr>
          <w:rtl/>
        </w:rPr>
        <w:t>–</w:t>
      </w:r>
      <w:r>
        <w:rPr>
          <w:rFonts w:hint="cs"/>
          <w:rtl/>
        </w:rPr>
        <w:t xml:space="preserve"> משרד ראש הממשלה</w:t>
      </w:r>
    </w:p>
    <w:p w:rsidR="00E64116" w:rsidRDefault="007D5F4C" w:rsidP="00DE5B80">
      <w:pPr>
        <w:ind w:firstLine="0"/>
        <w:rPr>
          <w:rtl/>
        </w:rPr>
      </w:pPr>
      <w:bookmarkStart w:id="5" w:name="_ETM_Q1_2472000"/>
      <w:bookmarkEnd w:id="5"/>
      <w:r>
        <w:rPr>
          <w:rFonts w:hint="cs"/>
          <w:rtl/>
        </w:rPr>
        <w:t>נ</w:t>
      </w:r>
      <w:r w:rsidR="009B0F13">
        <w:rPr>
          <w:rFonts w:hint="cs"/>
          <w:rtl/>
        </w:rPr>
        <w:t xml:space="preserve">ירית להב </w:t>
      </w:r>
      <w:proofErr w:type="spellStart"/>
      <w:r w:rsidR="009B0F13">
        <w:rPr>
          <w:rFonts w:hint="cs"/>
          <w:rtl/>
        </w:rPr>
        <w:t>קניזו</w:t>
      </w:r>
      <w:proofErr w:type="spellEnd"/>
      <w:r w:rsidR="009B0F13">
        <w:rPr>
          <w:rFonts w:hint="cs"/>
          <w:rtl/>
        </w:rPr>
        <w:t xml:space="preserve"> </w:t>
      </w:r>
      <w:r w:rsidR="009B0F13">
        <w:rPr>
          <w:rtl/>
        </w:rPr>
        <w:t>–</w:t>
      </w:r>
      <w:r w:rsidR="009B0F13">
        <w:rPr>
          <w:rFonts w:hint="cs"/>
          <w:rtl/>
        </w:rPr>
        <w:t xml:space="preserve"> ייעוץ וחקיקה, משרד המשפטים</w:t>
      </w:r>
    </w:p>
    <w:p w:rsidR="00D37550" w:rsidRDefault="00136801" w:rsidP="00DE5B80">
      <w:pPr>
        <w:ind w:firstLine="0"/>
        <w:rPr>
          <w:rtl/>
        </w:rPr>
      </w:pPr>
      <w:r>
        <w:rPr>
          <w:rFonts w:hint="cs"/>
          <w:rtl/>
        </w:rPr>
        <w:t xml:space="preserve">שי סומך </w:t>
      </w:r>
      <w:r>
        <w:rPr>
          <w:rtl/>
        </w:rPr>
        <w:t>–</w:t>
      </w:r>
      <w:r>
        <w:rPr>
          <w:rFonts w:hint="cs"/>
          <w:rtl/>
        </w:rPr>
        <w:t xml:space="preserve"> משרד המשפטים</w:t>
      </w:r>
    </w:p>
    <w:p w:rsidR="0000593D" w:rsidRDefault="00A87CBA" w:rsidP="00A87CBA">
      <w:pPr>
        <w:ind w:firstLine="0"/>
        <w:rPr>
          <w:rtl/>
        </w:rPr>
      </w:pPr>
      <w:bookmarkStart w:id="6" w:name="_ETM_Q1_2493000"/>
      <w:bookmarkEnd w:id="6"/>
      <w:r>
        <w:rPr>
          <w:rFonts w:hint="cs"/>
          <w:rtl/>
        </w:rPr>
        <w:t>טלי ו</w:t>
      </w:r>
      <w:r w:rsidR="0000593D">
        <w:rPr>
          <w:rFonts w:hint="cs"/>
          <w:rtl/>
        </w:rPr>
        <w:t xml:space="preserve">ינר </w:t>
      </w:r>
      <w:bookmarkStart w:id="7" w:name="_ETM_Q1_2498000"/>
      <w:bookmarkEnd w:id="7"/>
      <w:r w:rsidR="0000593D">
        <w:rPr>
          <w:rFonts w:hint="cs"/>
          <w:rtl/>
        </w:rPr>
        <w:t xml:space="preserve">שילה </w:t>
      </w:r>
      <w:r w:rsidR="0000593D">
        <w:rPr>
          <w:rtl/>
        </w:rPr>
        <w:t>–</w:t>
      </w:r>
      <w:r w:rsidR="0000593D">
        <w:rPr>
          <w:rFonts w:hint="cs"/>
          <w:rtl/>
        </w:rPr>
        <w:t xml:space="preserve"> משרד הבריאות</w:t>
      </w:r>
    </w:p>
    <w:p w:rsidR="0000593D" w:rsidRDefault="0000593D" w:rsidP="00DE5B80">
      <w:pPr>
        <w:ind w:firstLine="0"/>
        <w:rPr>
          <w:rtl/>
        </w:rPr>
      </w:pPr>
      <w:bookmarkStart w:id="8" w:name="_ETM_Q1_2504000"/>
      <w:bookmarkEnd w:id="8"/>
      <w:r>
        <w:rPr>
          <w:rFonts w:hint="cs"/>
          <w:rtl/>
        </w:rPr>
        <w:t xml:space="preserve">מירה סולומון </w:t>
      </w:r>
      <w:r>
        <w:rPr>
          <w:rtl/>
        </w:rPr>
        <w:t>–</w:t>
      </w:r>
      <w:r>
        <w:rPr>
          <w:rFonts w:hint="cs"/>
          <w:rtl/>
        </w:rPr>
        <w:t xml:space="preserve"> מרכז השלטון </w:t>
      </w:r>
      <w:bookmarkStart w:id="9" w:name="_ETM_Q1_2513000"/>
      <w:bookmarkEnd w:id="9"/>
      <w:r>
        <w:rPr>
          <w:rFonts w:hint="cs"/>
          <w:rtl/>
        </w:rPr>
        <w:t>המקומי</w:t>
      </w:r>
    </w:p>
    <w:p w:rsidR="0000593D" w:rsidRDefault="0000593D" w:rsidP="00DE5B80">
      <w:pPr>
        <w:ind w:firstLine="0"/>
        <w:rPr>
          <w:rtl/>
        </w:rPr>
      </w:pPr>
      <w:bookmarkStart w:id="10" w:name="_ETM_Q1_2519000"/>
      <w:bookmarkEnd w:id="10"/>
    </w:p>
    <w:p w:rsidR="000D639F" w:rsidRDefault="000D639F" w:rsidP="00DE5B80">
      <w:pPr>
        <w:ind w:firstLine="0"/>
        <w:rPr>
          <w:rtl/>
        </w:rPr>
      </w:pPr>
    </w:p>
    <w:p w:rsidR="0000593D" w:rsidRPr="000D639F" w:rsidRDefault="0000593D" w:rsidP="0000593D">
      <w:pPr>
        <w:ind w:firstLine="0"/>
        <w:rPr>
          <w:b/>
          <w:bCs/>
          <w:u w:val="single"/>
          <w:rtl/>
        </w:rPr>
      </w:pPr>
      <w:bookmarkStart w:id="11" w:name="_ETM_Q1_2534000"/>
      <w:bookmarkEnd w:id="11"/>
      <w:r w:rsidRPr="000D639F">
        <w:rPr>
          <w:rFonts w:hint="cs"/>
          <w:b/>
          <w:bCs/>
          <w:u w:val="single"/>
          <w:rtl/>
        </w:rPr>
        <w:t>משתתפים (באמצעים מקוונים):</w:t>
      </w:r>
    </w:p>
    <w:p w:rsidR="0036013A" w:rsidRDefault="0036013A" w:rsidP="0000593D">
      <w:pPr>
        <w:ind w:firstLine="0"/>
        <w:rPr>
          <w:rtl/>
        </w:rPr>
      </w:pPr>
      <w:bookmarkStart w:id="12" w:name="_ETM_Q1_2600000"/>
      <w:bookmarkEnd w:id="12"/>
      <w:r>
        <w:rPr>
          <w:rFonts w:hint="cs"/>
          <w:rtl/>
        </w:rPr>
        <w:t xml:space="preserve">גבי </w:t>
      </w:r>
      <w:proofErr w:type="spellStart"/>
      <w:r>
        <w:rPr>
          <w:rFonts w:hint="cs"/>
          <w:rtl/>
        </w:rPr>
        <w:t>פיסמן</w:t>
      </w:r>
      <w:proofErr w:type="spellEnd"/>
      <w:r>
        <w:rPr>
          <w:rFonts w:hint="cs"/>
          <w:rtl/>
        </w:rPr>
        <w:t xml:space="preserve"> </w:t>
      </w:r>
      <w:r>
        <w:rPr>
          <w:rtl/>
        </w:rPr>
        <w:t>–</w:t>
      </w:r>
      <w:bookmarkStart w:id="13" w:name="_ETM_Q1_2602000"/>
      <w:bookmarkEnd w:id="13"/>
      <w:r>
        <w:rPr>
          <w:rFonts w:hint="cs"/>
          <w:rtl/>
        </w:rPr>
        <w:t xml:space="preserve"> משרד המשפטים</w:t>
      </w:r>
    </w:p>
    <w:p w:rsidR="0000593D" w:rsidRDefault="0000593D" w:rsidP="00DE5B80">
      <w:pPr>
        <w:ind w:firstLine="0"/>
        <w:rPr>
          <w:rtl/>
        </w:rPr>
      </w:pPr>
      <w:bookmarkStart w:id="14" w:name="_ETM_Q1_2546000"/>
      <w:bookmarkEnd w:id="14"/>
      <w:r>
        <w:rPr>
          <w:rFonts w:hint="cs"/>
          <w:rtl/>
        </w:rPr>
        <w:t>נפ</w:t>
      </w:r>
      <w:r w:rsidR="007D5F4C">
        <w:rPr>
          <w:rFonts w:hint="cs"/>
          <w:rtl/>
        </w:rPr>
        <w:t>ת</w:t>
      </w:r>
      <w:r>
        <w:rPr>
          <w:rFonts w:hint="cs"/>
          <w:rtl/>
        </w:rPr>
        <w:t xml:space="preserve">לי </w:t>
      </w:r>
      <w:proofErr w:type="spellStart"/>
      <w:r>
        <w:rPr>
          <w:rFonts w:hint="cs"/>
          <w:rtl/>
        </w:rPr>
        <w:t>קייקוב</w:t>
      </w:r>
      <w:proofErr w:type="spellEnd"/>
      <w:r>
        <w:rPr>
          <w:rFonts w:hint="cs"/>
          <w:rtl/>
        </w:rPr>
        <w:t xml:space="preserve"> </w:t>
      </w:r>
      <w:r>
        <w:rPr>
          <w:rtl/>
        </w:rPr>
        <w:t>–</w:t>
      </w:r>
      <w:r>
        <w:rPr>
          <w:rFonts w:hint="cs"/>
          <w:rtl/>
        </w:rPr>
        <w:t xml:space="preserve"> רישוי עסקים</w:t>
      </w:r>
    </w:p>
    <w:p w:rsidR="0000593D" w:rsidRDefault="0036013A" w:rsidP="00DE5B80">
      <w:pPr>
        <w:ind w:firstLine="0"/>
        <w:rPr>
          <w:rtl/>
        </w:rPr>
      </w:pPr>
      <w:bookmarkStart w:id="15" w:name="_ETM_Q1_2576000"/>
      <w:bookmarkEnd w:id="15"/>
      <w:r>
        <w:rPr>
          <w:rFonts w:hint="cs"/>
          <w:rtl/>
        </w:rPr>
        <w:t xml:space="preserve">תמר </w:t>
      </w:r>
      <w:proofErr w:type="spellStart"/>
      <w:r>
        <w:rPr>
          <w:rFonts w:hint="cs"/>
          <w:rtl/>
        </w:rPr>
        <w:t>ליברטי</w:t>
      </w:r>
      <w:proofErr w:type="spellEnd"/>
      <w:r>
        <w:rPr>
          <w:rFonts w:hint="cs"/>
          <w:rtl/>
        </w:rPr>
        <w:t xml:space="preserve"> </w:t>
      </w:r>
      <w:r>
        <w:rPr>
          <w:rtl/>
        </w:rPr>
        <w:t>–</w:t>
      </w:r>
      <w:r>
        <w:rPr>
          <w:rFonts w:hint="cs"/>
          <w:rtl/>
        </w:rPr>
        <w:t xml:space="preserve"> המשרד לביטחון הפנים, משטרת ישראל</w:t>
      </w:r>
    </w:p>
    <w:p w:rsidR="0000593D" w:rsidRDefault="0000593D" w:rsidP="00DE5B80">
      <w:pPr>
        <w:ind w:firstLine="0"/>
        <w:rPr>
          <w:rtl/>
        </w:rPr>
      </w:pPr>
      <w:bookmarkStart w:id="16" w:name="_ETM_Q1_2557000"/>
      <w:bookmarkEnd w:id="16"/>
      <w:r>
        <w:rPr>
          <w:rFonts w:hint="cs"/>
          <w:rtl/>
        </w:rPr>
        <w:t>ישי שלו</w:t>
      </w:r>
      <w:bookmarkStart w:id="17" w:name="_ETM_Q1_2561000"/>
      <w:bookmarkEnd w:id="17"/>
      <w:r>
        <w:rPr>
          <w:rFonts w:hint="cs"/>
          <w:rtl/>
        </w:rPr>
        <w:t xml:space="preserve"> </w:t>
      </w:r>
      <w:r>
        <w:rPr>
          <w:rtl/>
        </w:rPr>
        <w:t>–</w:t>
      </w:r>
      <w:r>
        <w:rPr>
          <w:rFonts w:hint="cs"/>
          <w:rtl/>
        </w:rPr>
        <w:t xml:space="preserve"> ראש מחלקת מבצעים במשטרה</w:t>
      </w:r>
    </w:p>
    <w:p w:rsidR="0000593D" w:rsidRDefault="0000593D" w:rsidP="00DE5B80">
      <w:pPr>
        <w:ind w:firstLine="0"/>
        <w:rPr>
          <w:rtl/>
        </w:rPr>
      </w:pPr>
      <w:bookmarkStart w:id="18" w:name="_ETM_Q1_2566000"/>
      <w:bookmarkEnd w:id="18"/>
      <w:r>
        <w:rPr>
          <w:rFonts w:hint="cs"/>
          <w:rtl/>
        </w:rPr>
        <w:t xml:space="preserve">מעיין </w:t>
      </w:r>
      <w:proofErr w:type="spellStart"/>
      <w:r>
        <w:rPr>
          <w:rFonts w:hint="cs"/>
          <w:rtl/>
        </w:rPr>
        <w:t>ספיבק</w:t>
      </w:r>
      <w:proofErr w:type="spellEnd"/>
      <w:r>
        <w:rPr>
          <w:rFonts w:hint="cs"/>
          <w:rtl/>
        </w:rPr>
        <w:t xml:space="preserve"> </w:t>
      </w:r>
      <w:r>
        <w:rPr>
          <w:rtl/>
        </w:rPr>
        <w:t>–</w:t>
      </w:r>
      <w:r>
        <w:rPr>
          <w:rFonts w:hint="cs"/>
          <w:rtl/>
        </w:rPr>
        <w:t xml:space="preserve"> אגף תקציבים, משד</w:t>
      </w:r>
      <w:bookmarkStart w:id="19" w:name="_ETM_Q1_2573000"/>
      <w:bookmarkEnd w:id="19"/>
      <w:r>
        <w:rPr>
          <w:rFonts w:hint="cs"/>
          <w:rtl/>
        </w:rPr>
        <w:t xml:space="preserve"> האוצר</w:t>
      </w:r>
    </w:p>
    <w:p w:rsidR="00ED3CBD" w:rsidRDefault="00ED3CBD" w:rsidP="00DE5B80">
      <w:pPr>
        <w:ind w:firstLine="0"/>
        <w:rPr>
          <w:rtl/>
        </w:rPr>
      </w:pPr>
      <w:bookmarkStart w:id="20" w:name="_ETM_Q1_2559000"/>
      <w:bookmarkStart w:id="21" w:name="_ETM_Q1_3041000"/>
      <w:bookmarkEnd w:id="20"/>
      <w:bookmarkEnd w:id="21"/>
    </w:p>
    <w:p w:rsidR="001F2968" w:rsidRDefault="001F2968" w:rsidP="00DE5B80">
      <w:pPr>
        <w:ind w:firstLine="0"/>
        <w:rPr>
          <w:rtl/>
        </w:rPr>
      </w:pPr>
    </w:p>
    <w:p w:rsidR="00E64116" w:rsidRPr="008713A4" w:rsidRDefault="00E64116" w:rsidP="00D40A29">
      <w:pPr>
        <w:ind w:firstLine="0"/>
        <w:outlineLvl w:val="1"/>
        <w:rPr>
          <w:rtl/>
        </w:rPr>
      </w:pPr>
      <w:bookmarkStart w:id="22" w:name="_ETM_Q1_3682000"/>
      <w:bookmarkEnd w:id="22"/>
      <w:r w:rsidRPr="008713A4">
        <w:rPr>
          <w:rFonts w:hint="cs"/>
          <w:b/>
          <w:bCs/>
          <w:u w:val="single"/>
          <w:rtl/>
        </w:rPr>
        <w:t>ייעוץ משפטי:</w:t>
      </w:r>
      <w:r w:rsidRPr="008713A4">
        <w:rPr>
          <w:rFonts w:hint="cs"/>
          <w:rtl/>
        </w:rPr>
        <w:t xml:space="preserve"> </w:t>
      </w:r>
    </w:p>
    <w:p w:rsidR="00E64116" w:rsidRPr="008713A4" w:rsidRDefault="002E1A1C" w:rsidP="00D40A29">
      <w:pPr>
        <w:ind w:firstLine="0"/>
      </w:pPr>
      <w:r>
        <w:rPr>
          <w:rtl/>
        </w:rPr>
        <w:t>גור בליי</w:t>
      </w:r>
      <w:r w:rsidR="007D5F4C">
        <w:rPr>
          <w:rFonts w:hint="cs"/>
          <w:rtl/>
        </w:rPr>
        <w:t>, ניצן רוזנברג</w:t>
      </w:r>
    </w:p>
    <w:p w:rsidR="00E64116" w:rsidRPr="008713A4" w:rsidRDefault="00E64116" w:rsidP="00DE5B80">
      <w:pPr>
        <w:ind w:firstLine="0"/>
        <w:rPr>
          <w:rtl/>
        </w:rPr>
      </w:pPr>
    </w:p>
    <w:p w:rsidR="00E64116" w:rsidRPr="008713A4" w:rsidRDefault="00E64116" w:rsidP="000D639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E1A1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E1A1C" w:rsidP="008320F6">
      <w:pPr>
        <w:ind w:firstLine="0"/>
        <w:rPr>
          <w:rtl/>
        </w:rPr>
      </w:pPr>
      <w:r>
        <w:rPr>
          <w:rtl/>
        </w:rPr>
        <w:t>לאה קיקיון</w:t>
      </w:r>
    </w:p>
    <w:p w:rsidR="007872B4" w:rsidRDefault="00E64116" w:rsidP="00AB3F3A">
      <w:pPr>
        <w:ind w:firstLine="0"/>
        <w:rPr>
          <w:rtl/>
        </w:rPr>
      </w:pPr>
      <w:r w:rsidRPr="008713A4">
        <w:rPr>
          <w:rtl/>
        </w:rPr>
        <w:br w:type="page"/>
      </w:r>
    </w:p>
    <w:p w:rsidR="00AA6478" w:rsidRDefault="00AA6478" w:rsidP="00AB3F3A">
      <w:pPr>
        <w:ind w:firstLine="0"/>
        <w:rPr>
          <w:rtl/>
        </w:rPr>
      </w:pPr>
    </w:p>
    <w:p w:rsidR="000D639F" w:rsidRPr="000D639F" w:rsidRDefault="000D639F" w:rsidP="000D639F">
      <w:pPr>
        <w:spacing w:before="60"/>
        <w:ind w:firstLine="0"/>
        <w:jc w:val="center"/>
        <w:rPr>
          <w:b/>
          <w:bCs/>
          <w:u w:val="single"/>
          <w:rtl/>
        </w:rPr>
      </w:pPr>
      <w:r w:rsidRPr="000D639F">
        <w:rPr>
          <w:rStyle w:val="TagStyle"/>
          <w:b w:val="0"/>
          <w:bCs/>
          <w:u w:val="single"/>
          <w:rtl/>
        </w:rPr>
        <w:t xml:space="preserve">&lt;&lt; הצח &gt;&gt; </w:t>
      </w:r>
      <w:r w:rsidRPr="000D639F">
        <w:rPr>
          <w:b/>
          <w:bCs/>
          <w:u w:val="single"/>
          <w:rtl/>
        </w:rPr>
        <w:t>הצעת חוק סמכויות מיוחדות להתמודדות עם נגיף הקורונה החדש (בידוד במקום לבידוד מטעם המדינה וצווי סגירה מנהליים) (הוראת שעה), התש"ף-2020</w:t>
      </w:r>
      <w:r w:rsidRPr="000D639F">
        <w:rPr>
          <w:rStyle w:val="TagStyle"/>
          <w:b w:val="0"/>
          <w:bCs/>
          <w:u w:val="single"/>
          <w:rtl/>
        </w:rPr>
        <w:t xml:space="preserve"> &lt;&lt; הצח &gt;&gt;</w:t>
      </w:r>
    </w:p>
    <w:p w:rsidR="00AA6478" w:rsidRDefault="00AA6478" w:rsidP="000D639F">
      <w:pPr>
        <w:ind w:firstLine="0"/>
        <w:rPr>
          <w:rtl/>
        </w:rPr>
      </w:pPr>
    </w:p>
    <w:p w:rsidR="000D639F" w:rsidRDefault="000D639F" w:rsidP="000D639F">
      <w:pPr>
        <w:ind w:firstLine="0"/>
        <w:rPr>
          <w:rtl/>
        </w:rPr>
      </w:pPr>
    </w:p>
    <w:p w:rsidR="007D0DEC" w:rsidRDefault="007D0DEC" w:rsidP="007D0DEC">
      <w:pPr>
        <w:pStyle w:val="af6"/>
        <w:keepNext/>
        <w:rPr>
          <w:rtl/>
        </w:rPr>
      </w:pPr>
      <w:bookmarkStart w:id="23" w:name="ET_yor_5069_49"/>
      <w:r w:rsidRPr="007D0DEC">
        <w:rPr>
          <w:rStyle w:val="TagStyle"/>
          <w:rtl/>
        </w:rPr>
        <w:t xml:space="preserve"> &lt;&lt; </w:t>
      </w:r>
      <w:proofErr w:type="spellStart"/>
      <w:r w:rsidRPr="007D0DEC">
        <w:rPr>
          <w:rStyle w:val="TagStyle"/>
          <w:rtl/>
        </w:rPr>
        <w:t>יור</w:t>
      </w:r>
      <w:proofErr w:type="spellEnd"/>
      <w:r w:rsidRPr="007D0DEC">
        <w:rPr>
          <w:rStyle w:val="TagStyle"/>
          <w:rtl/>
        </w:rPr>
        <w:t xml:space="preserve"> &gt;&gt; </w:t>
      </w:r>
      <w:r>
        <w:rPr>
          <w:rtl/>
        </w:rPr>
        <w:t>היו"ר יעקב אשר:</w:t>
      </w:r>
      <w:r w:rsidRPr="007D0DEC">
        <w:rPr>
          <w:rStyle w:val="TagStyle"/>
          <w:rtl/>
        </w:rPr>
        <w:t xml:space="preserve"> &lt;&lt; </w:t>
      </w:r>
      <w:proofErr w:type="spellStart"/>
      <w:r w:rsidRPr="007D0DEC">
        <w:rPr>
          <w:rStyle w:val="TagStyle"/>
          <w:rtl/>
        </w:rPr>
        <w:t>יור</w:t>
      </w:r>
      <w:proofErr w:type="spellEnd"/>
      <w:r w:rsidRPr="007D0DEC">
        <w:rPr>
          <w:rStyle w:val="TagStyle"/>
          <w:rtl/>
        </w:rPr>
        <w:t xml:space="preserve"> &gt;&gt;</w:t>
      </w:r>
      <w:r>
        <w:rPr>
          <w:rtl/>
        </w:rPr>
        <w:t xml:space="preserve"> </w:t>
      </w:r>
      <w:bookmarkEnd w:id="23"/>
    </w:p>
    <w:p w:rsidR="007D0DEC" w:rsidRDefault="007D0DEC" w:rsidP="007D0DEC">
      <w:pPr>
        <w:pStyle w:val="KeepWithNext"/>
        <w:rPr>
          <w:rtl/>
        </w:rPr>
      </w:pPr>
    </w:p>
    <w:p w:rsidR="007D0DEC" w:rsidRDefault="007D0DEC" w:rsidP="004730B3">
      <w:pPr>
        <w:rPr>
          <w:rtl/>
        </w:rPr>
      </w:pPr>
      <w:bookmarkStart w:id="24" w:name="_ETM_Q1_910000"/>
      <w:bookmarkEnd w:id="24"/>
      <w:r>
        <w:rPr>
          <w:rFonts w:hint="cs"/>
          <w:rtl/>
        </w:rPr>
        <w:t xml:space="preserve">שלום לכולם, אני </w:t>
      </w:r>
      <w:bookmarkStart w:id="25" w:name="_ETM_Q1_913000"/>
      <w:bookmarkEnd w:id="25"/>
      <w:r>
        <w:rPr>
          <w:rFonts w:hint="cs"/>
          <w:rtl/>
        </w:rPr>
        <w:t xml:space="preserve">מתכבד לפתוח את הדיון. </w:t>
      </w:r>
      <w:r w:rsidR="004730B3">
        <w:rPr>
          <w:rFonts w:hint="cs"/>
          <w:rtl/>
        </w:rPr>
        <w:t>אנחנו נ</w:t>
      </w:r>
      <w:bookmarkStart w:id="26" w:name="_ETM_Q1_1050000"/>
      <w:bookmarkEnd w:id="26"/>
      <w:r w:rsidR="004730B3">
        <w:rPr>
          <w:rFonts w:hint="cs"/>
          <w:rtl/>
        </w:rPr>
        <w:t>מצאים בה</w:t>
      </w:r>
      <w:r w:rsidR="004730B3" w:rsidRPr="002E1A1C">
        <w:rPr>
          <w:rtl/>
        </w:rPr>
        <w:t>צעת חוק סמכויות מיוחדות להתמודדות עם נגיף הקורונה החדש (בידוד במקום לבידוד מטעם המדינה וצווי סגירה מנהליים) (הוראת שעה), התש"ף-2020</w:t>
      </w:r>
      <w:r w:rsidR="004730B3">
        <w:rPr>
          <w:rFonts w:hint="cs"/>
          <w:rtl/>
        </w:rPr>
        <w:t xml:space="preserve">, ופיצול ודיון בחלק העוסק בצווי סגירה מנהליים. כמה </w:t>
      </w:r>
      <w:bookmarkStart w:id="27" w:name="_ETM_Q1_1078000"/>
      <w:bookmarkEnd w:id="27"/>
      <w:r w:rsidR="004730B3">
        <w:rPr>
          <w:rFonts w:hint="cs"/>
          <w:rtl/>
        </w:rPr>
        <w:t xml:space="preserve">מילים, תסבירו לנו בגדול על הפיצול. למה הוא נדרש. </w:t>
      </w:r>
    </w:p>
    <w:p w:rsidR="004730B3" w:rsidRDefault="004730B3" w:rsidP="004730B3">
      <w:pPr>
        <w:rPr>
          <w:rtl/>
        </w:rPr>
      </w:pPr>
      <w:bookmarkStart w:id="28" w:name="_ETM_Q1_1088000"/>
      <w:bookmarkEnd w:id="28"/>
    </w:p>
    <w:p w:rsidR="004730B3" w:rsidRDefault="004730B3" w:rsidP="004730B3">
      <w:pPr>
        <w:pStyle w:val="af9"/>
        <w:keepNext/>
        <w:rPr>
          <w:rtl/>
        </w:rPr>
      </w:pPr>
      <w:bookmarkStart w:id="29" w:name="ET_guest_10163_50"/>
      <w:r w:rsidRPr="004730B3">
        <w:rPr>
          <w:rStyle w:val="TagStyle"/>
          <w:rtl/>
        </w:rPr>
        <w:t xml:space="preserve"> &lt;&lt; אורח &gt;&gt; </w:t>
      </w:r>
      <w:r>
        <w:rPr>
          <w:rtl/>
        </w:rPr>
        <w:t>יעל כהן:</w:t>
      </w:r>
      <w:r w:rsidRPr="004730B3">
        <w:rPr>
          <w:rStyle w:val="TagStyle"/>
          <w:rtl/>
        </w:rPr>
        <w:t xml:space="preserve"> &lt;&lt; אורח &gt;&gt;</w:t>
      </w:r>
      <w:r>
        <w:rPr>
          <w:rtl/>
        </w:rPr>
        <w:t xml:space="preserve"> </w:t>
      </w:r>
      <w:bookmarkEnd w:id="29"/>
    </w:p>
    <w:p w:rsidR="004730B3" w:rsidRDefault="004730B3" w:rsidP="004730B3">
      <w:pPr>
        <w:pStyle w:val="KeepWithNext"/>
        <w:rPr>
          <w:rtl/>
        </w:rPr>
      </w:pPr>
    </w:p>
    <w:p w:rsidR="004730B3" w:rsidRDefault="004730B3" w:rsidP="004730B3">
      <w:pPr>
        <w:rPr>
          <w:rtl/>
        </w:rPr>
      </w:pPr>
      <w:bookmarkStart w:id="30" w:name="_ETM_Q1_1089000"/>
      <w:bookmarkEnd w:id="30"/>
      <w:r>
        <w:rPr>
          <w:rFonts w:hint="cs"/>
          <w:rtl/>
        </w:rPr>
        <w:t xml:space="preserve">הצעת החוק הזו בעצם כוללת שני פרקים שהממשלה </w:t>
      </w:r>
      <w:proofErr w:type="spellStart"/>
      <w:r>
        <w:rPr>
          <w:rFonts w:hint="cs"/>
          <w:rtl/>
        </w:rPr>
        <w:t>היתה</w:t>
      </w:r>
      <w:proofErr w:type="spellEnd"/>
      <w:r>
        <w:rPr>
          <w:rFonts w:hint="cs"/>
          <w:rtl/>
        </w:rPr>
        <w:t xml:space="preserve"> מעוניינת </w:t>
      </w:r>
      <w:bookmarkStart w:id="31" w:name="_ETM_Q1_1090000"/>
      <w:bookmarkEnd w:id="31"/>
      <w:r>
        <w:rPr>
          <w:rFonts w:hint="cs"/>
          <w:rtl/>
        </w:rPr>
        <w:t xml:space="preserve">במקור למזג אותם לתוך חוק הקורונה הגדול, שנמצא גם בהכנה בוועדה הזו. הפרק הראשון עוסק </w:t>
      </w:r>
      <w:bookmarkStart w:id="32" w:name="_ETM_Q1_1101000"/>
      <w:bookmarkEnd w:id="32"/>
      <w:r>
        <w:rPr>
          <w:rFonts w:hint="cs"/>
          <w:rtl/>
        </w:rPr>
        <w:t>בבידוד במקום לבידוד מטעם המדינה, והוא כרגע מוחלף בחוק</w:t>
      </w:r>
      <w:bookmarkStart w:id="33" w:name="_ETM_Q1_1102000"/>
      <w:bookmarkEnd w:id="33"/>
      <w:r>
        <w:rPr>
          <w:rFonts w:hint="cs"/>
          <w:rtl/>
        </w:rPr>
        <w:t xml:space="preserve"> להארכת וקיום תוקף </w:t>
      </w:r>
      <w:proofErr w:type="spellStart"/>
      <w:r>
        <w:rPr>
          <w:rFonts w:hint="cs"/>
          <w:rtl/>
        </w:rPr>
        <w:t>תקש"ח</w:t>
      </w:r>
      <w:proofErr w:type="spellEnd"/>
      <w:r>
        <w:rPr>
          <w:rFonts w:hint="cs"/>
          <w:rtl/>
        </w:rPr>
        <w:t xml:space="preserve"> שהוועדה אישרה היום. החלק השני עוסק בצווי סגירה מנהליים, שזה כלי שלא היה קיים </w:t>
      </w:r>
      <w:proofErr w:type="spellStart"/>
      <w:r>
        <w:rPr>
          <w:rFonts w:hint="cs"/>
          <w:rtl/>
        </w:rPr>
        <w:t>בתקש"ח</w:t>
      </w:r>
      <w:proofErr w:type="spellEnd"/>
      <w:r>
        <w:rPr>
          <w:rFonts w:hint="cs"/>
          <w:rtl/>
        </w:rPr>
        <w:t xml:space="preserve">, </w:t>
      </w:r>
      <w:bookmarkStart w:id="34" w:name="_ETM_Q1_1111000"/>
      <w:bookmarkEnd w:id="34"/>
      <w:r>
        <w:rPr>
          <w:rFonts w:hint="cs"/>
          <w:rtl/>
        </w:rPr>
        <w:t xml:space="preserve">וגם לא קיים בחוקים להארכת תוקפם ולקיומם של </w:t>
      </w:r>
      <w:proofErr w:type="spellStart"/>
      <w:r>
        <w:rPr>
          <w:rFonts w:hint="cs"/>
          <w:rtl/>
        </w:rPr>
        <w:t>התקש"ח</w:t>
      </w:r>
      <w:proofErr w:type="spellEnd"/>
      <w:r>
        <w:rPr>
          <w:rFonts w:hint="cs"/>
          <w:rtl/>
        </w:rPr>
        <w:t xml:space="preserve">, בעצם </w:t>
      </w:r>
      <w:bookmarkStart w:id="35" w:name="_ETM_Q1_1116000"/>
      <w:bookmarkEnd w:id="35"/>
      <w:r>
        <w:rPr>
          <w:rFonts w:hint="cs"/>
          <w:rtl/>
        </w:rPr>
        <w:t xml:space="preserve">כלי שלא קיים בארסנל כלי האכיפה וההתמודדות עם התפשטות הנגיף. </w:t>
      </w:r>
    </w:p>
    <w:p w:rsidR="00AA6478" w:rsidRDefault="00AA6478" w:rsidP="00AB3F3A">
      <w:pPr>
        <w:ind w:firstLine="0"/>
        <w:rPr>
          <w:rtl/>
        </w:rPr>
      </w:pPr>
    </w:p>
    <w:p w:rsidR="00AA6478" w:rsidRDefault="00AA6478" w:rsidP="00AA6478">
      <w:pPr>
        <w:pStyle w:val="af6"/>
        <w:keepNext/>
      </w:pPr>
      <w:bookmarkStart w:id="36" w:name="ET_yor_5069_2"/>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 </w:t>
      </w:r>
      <w:r>
        <w:rPr>
          <w:rtl/>
        </w:rPr>
        <w:t>היו"ר יעקב אשר:</w:t>
      </w:r>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w:t>
      </w:r>
      <w:r>
        <w:rPr>
          <w:rtl/>
        </w:rPr>
        <w:t xml:space="preserve">   </w:t>
      </w:r>
      <w:bookmarkEnd w:id="36"/>
    </w:p>
    <w:p w:rsidR="00AA6478" w:rsidRDefault="00AA6478" w:rsidP="00AA6478">
      <w:pPr>
        <w:pStyle w:val="KeepWithNext"/>
        <w:rPr>
          <w:rtl/>
          <w:lang w:eastAsia="he-IL"/>
        </w:rPr>
      </w:pPr>
    </w:p>
    <w:p w:rsidR="00AA6478" w:rsidRDefault="004730B3" w:rsidP="00AA6478">
      <w:pPr>
        <w:rPr>
          <w:rtl/>
          <w:lang w:eastAsia="he-IL"/>
        </w:rPr>
      </w:pPr>
      <w:r>
        <w:rPr>
          <w:rFonts w:hint="cs"/>
          <w:rtl/>
          <w:lang w:eastAsia="he-IL"/>
        </w:rPr>
        <w:t>הוא קיים אבל - - -</w:t>
      </w:r>
    </w:p>
    <w:p w:rsidR="004730B3" w:rsidRDefault="004730B3" w:rsidP="00AA6478">
      <w:pPr>
        <w:rPr>
          <w:rtl/>
          <w:lang w:eastAsia="he-IL"/>
        </w:rPr>
      </w:pPr>
      <w:bookmarkStart w:id="37" w:name="_ETM_Q1_1122000"/>
      <w:bookmarkEnd w:id="37"/>
    </w:p>
    <w:p w:rsidR="004730B3" w:rsidRDefault="004730B3" w:rsidP="004730B3">
      <w:pPr>
        <w:pStyle w:val="-"/>
        <w:keepNext/>
        <w:rPr>
          <w:rtl/>
        </w:rPr>
      </w:pPr>
      <w:bookmarkStart w:id="38" w:name="ET_speakercontinue_10163_51"/>
      <w:r w:rsidRPr="004730B3">
        <w:rPr>
          <w:rStyle w:val="TagStyle"/>
          <w:rtl/>
        </w:rPr>
        <w:t xml:space="preserve"> &lt;&lt; </w:t>
      </w:r>
      <w:proofErr w:type="spellStart"/>
      <w:r w:rsidRPr="004730B3">
        <w:rPr>
          <w:rStyle w:val="TagStyle"/>
          <w:rtl/>
        </w:rPr>
        <w:t>דובר_המשך</w:t>
      </w:r>
      <w:proofErr w:type="spellEnd"/>
      <w:r w:rsidRPr="004730B3">
        <w:rPr>
          <w:rStyle w:val="TagStyle"/>
          <w:rtl/>
        </w:rPr>
        <w:t xml:space="preserve"> &gt;&gt; </w:t>
      </w:r>
      <w:r>
        <w:rPr>
          <w:rtl/>
        </w:rPr>
        <w:t>יעל כהן:</w:t>
      </w:r>
      <w:r w:rsidRPr="004730B3">
        <w:rPr>
          <w:rStyle w:val="TagStyle"/>
          <w:rtl/>
        </w:rPr>
        <w:t xml:space="preserve"> &lt;&lt; </w:t>
      </w:r>
      <w:proofErr w:type="spellStart"/>
      <w:r w:rsidRPr="004730B3">
        <w:rPr>
          <w:rStyle w:val="TagStyle"/>
          <w:rtl/>
        </w:rPr>
        <w:t>דובר_המשך</w:t>
      </w:r>
      <w:proofErr w:type="spellEnd"/>
      <w:r w:rsidRPr="004730B3">
        <w:rPr>
          <w:rStyle w:val="TagStyle"/>
          <w:rtl/>
        </w:rPr>
        <w:t xml:space="preserve"> &gt;&gt;</w:t>
      </w:r>
      <w:r>
        <w:rPr>
          <w:rtl/>
        </w:rPr>
        <w:t xml:space="preserve"> </w:t>
      </w:r>
      <w:bookmarkEnd w:id="38"/>
    </w:p>
    <w:p w:rsidR="004730B3" w:rsidRDefault="004730B3" w:rsidP="004730B3">
      <w:pPr>
        <w:pStyle w:val="KeepWithNext"/>
        <w:rPr>
          <w:rtl/>
        </w:rPr>
      </w:pPr>
    </w:p>
    <w:p w:rsidR="00AA6478" w:rsidRDefault="004730B3" w:rsidP="006F0A3E">
      <w:pPr>
        <w:rPr>
          <w:rtl/>
        </w:rPr>
      </w:pPr>
      <w:r>
        <w:rPr>
          <w:rFonts w:hint="cs"/>
          <w:rtl/>
        </w:rPr>
        <w:t>הוא קיים בהקשרים אחרים,</w:t>
      </w:r>
      <w:bookmarkStart w:id="39" w:name="_ETM_Q1_1126000"/>
      <w:bookmarkEnd w:id="39"/>
      <w:r>
        <w:rPr>
          <w:rFonts w:hint="cs"/>
          <w:rtl/>
        </w:rPr>
        <w:t xml:space="preserve"> </w:t>
      </w:r>
      <w:bookmarkStart w:id="40" w:name="_ETM_Q1_1124000"/>
      <w:bookmarkStart w:id="41" w:name="ET_yor_5069_4"/>
      <w:bookmarkEnd w:id="40"/>
      <w:r>
        <w:rPr>
          <w:rFonts w:hint="cs"/>
          <w:rtl/>
        </w:rPr>
        <w:t xml:space="preserve">למשל </w:t>
      </w:r>
      <w:r>
        <w:rPr>
          <w:rtl/>
        </w:rPr>
        <w:t>–</w:t>
      </w:r>
      <w:r>
        <w:rPr>
          <w:rFonts w:hint="cs"/>
          <w:rtl/>
        </w:rPr>
        <w:t xml:space="preserve"> בעולם של רישוי עסקים ובעולמות נוספים, והתפיסה היא שככל שיש לממשלה </w:t>
      </w:r>
      <w:r w:rsidR="006F0A3E">
        <w:rPr>
          <w:rFonts w:hint="cs"/>
          <w:rtl/>
        </w:rPr>
        <w:t xml:space="preserve">יותר כלים טובים לאכיפה נקודתית </w:t>
      </w:r>
      <w:bookmarkStart w:id="42" w:name="_ETM_Q1_1136000"/>
      <w:bookmarkEnd w:id="42"/>
      <w:r w:rsidR="006F0A3E">
        <w:rPr>
          <w:rFonts w:hint="cs"/>
          <w:rtl/>
        </w:rPr>
        <w:t xml:space="preserve">על מפרים, על מקומות שיש בהם חשש להתפשטות ההדבקה, כך </w:t>
      </w:r>
      <w:bookmarkStart w:id="43" w:name="_ETM_Q1_1135000"/>
      <w:bookmarkEnd w:id="43"/>
      <w:r w:rsidR="006F0A3E">
        <w:rPr>
          <w:rFonts w:hint="cs"/>
          <w:rtl/>
        </w:rPr>
        <w:t xml:space="preserve">זה מאפשר לה להשאיר את שאר המשק פתוח יותר, ולכן </w:t>
      </w:r>
      <w:bookmarkStart w:id="44" w:name="_ETM_Q1_1138000"/>
      <w:bookmarkEnd w:id="44"/>
      <w:r w:rsidR="006F0A3E">
        <w:rPr>
          <w:rtl/>
        </w:rPr>
        <w:t>–</w:t>
      </w:r>
      <w:r w:rsidR="006F0A3E">
        <w:rPr>
          <w:rFonts w:hint="cs"/>
          <w:rtl/>
        </w:rPr>
        <w:t xml:space="preserve"> </w:t>
      </w:r>
      <w:bookmarkEnd w:id="41"/>
      <w:r w:rsidR="006F0A3E">
        <w:rPr>
          <w:rFonts w:hint="cs"/>
          <w:rtl/>
        </w:rPr>
        <w:t xml:space="preserve">כלי האכיפה ואכיפה אפקטיבית הם מאוד מאוד </w:t>
      </w:r>
      <w:bookmarkStart w:id="45" w:name="_ETM_Q1_1146000"/>
      <w:bookmarkEnd w:id="45"/>
      <w:r w:rsidR="006F0A3E">
        <w:rPr>
          <w:rFonts w:hint="cs"/>
          <w:rtl/>
        </w:rPr>
        <w:t xml:space="preserve">חשובים, ומכאן הבקשה לפצל את הפרק הזה שעוסק בצווי סגירה, </w:t>
      </w:r>
      <w:bookmarkStart w:id="46" w:name="_ETM_Q1_1145000"/>
      <w:bookmarkEnd w:id="46"/>
      <w:r w:rsidR="006F0A3E">
        <w:rPr>
          <w:rFonts w:hint="cs"/>
          <w:rtl/>
        </w:rPr>
        <w:t>ולקדם אותו בנפרד מהר יותר, כדי שהכלי הזה כבר</w:t>
      </w:r>
      <w:bookmarkStart w:id="47" w:name="_ETM_Q1_1148000"/>
      <w:bookmarkEnd w:id="47"/>
      <w:r w:rsidR="006F0A3E">
        <w:rPr>
          <w:rFonts w:hint="cs"/>
          <w:rtl/>
        </w:rPr>
        <w:t xml:space="preserve"> יהיה קיים עוד לפני אישור החוק בכללותו. </w:t>
      </w:r>
    </w:p>
    <w:p w:rsidR="006F0A3E" w:rsidRDefault="006F0A3E" w:rsidP="006F0A3E">
      <w:pPr>
        <w:rPr>
          <w:rtl/>
        </w:rPr>
      </w:pPr>
    </w:p>
    <w:p w:rsidR="006F0A3E" w:rsidRDefault="006F0A3E" w:rsidP="006F0A3E">
      <w:pPr>
        <w:pStyle w:val="af6"/>
        <w:keepNext/>
        <w:rPr>
          <w:rtl/>
        </w:rPr>
      </w:pPr>
      <w:bookmarkStart w:id="48" w:name="ET_yor_5069_52"/>
      <w:r w:rsidRPr="006F0A3E">
        <w:rPr>
          <w:rStyle w:val="TagStyle"/>
          <w:rtl/>
        </w:rPr>
        <w:t xml:space="preserve"> &lt;&lt; </w:t>
      </w:r>
      <w:proofErr w:type="spellStart"/>
      <w:r w:rsidRPr="006F0A3E">
        <w:rPr>
          <w:rStyle w:val="TagStyle"/>
          <w:rtl/>
        </w:rPr>
        <w:t>יור</w:t>
      </w:r>
      <w:proofErr w:type="spellEnd"/>
      <w:r w:rsidRPr="006F0A3E">
        <w:rPr>
          <w:rStyle w:val="TagStyle"/>
          <w:rtl/>
        </w:rPr>
        <w:t xml:space="preserve"> &gt;&gt; </w:t>
      </w:r>
      <w:r>
        <w:rPr>
          <w:rtl/>
        </w:rPr>
        <w:t>היו"ר יעקב אשר:</w:t>
      </w:r>
      <w:r w:rsidRPr="006F0A3E">
        <w:rPr>
          <w:rStyle w:val="TagStyle"/>
          <w:rtl/>
        </w:rPr>
        <w:t xml:space="preserve"> &lt;&lt; </w:t>
      </w:r>
      <w:proofErr w:type="spellStart"/>
      <w:r w:rsidRPr="006F0A3E">
        <w:rPr>
          <w:rStyle w:val="TagStyle"/>
          <w:rtl/>
        </w:rPr>
        <w:t>יור</w:t>
      </w:r>
      <w:proofErr w:type="spellEnd"/>
      <w:r w:rsidRPr="006F0A3E">
        <w:rPr>
          <w:rStyle w:val="TagStyle"/>
          <w:rtl/>
        </w:rPr>
        <w:t xml:space="preserve"> &gt;&gt;</w:t>
      </w:r>
      <w:r>
        <w:rPr>
          <w:rtl/>
        </w:rPr>
        <w:t xml:space="preserve"> </w:t>
      </w:r>
      <w:bookmarkEnd w:id="48"/>
    </w:p>
    <w:p w:rsidR="006F0A3E" w:rsidRDefault="006F0A3E" w:rsidP="006F0A3E">
      <w:pPr>
        <w:pStyle w:val="KeepWithNext"/>
        <w:rPr>
          <w:rtl/>
        </w:rPr>
      </w:pPr>
    </w:p>
    <w:p w:rsidR="00AA6478" w:rsidRDefault="006F0A3E" w:rsidP="00AA6478">
      <w:pPr>
        <w:rPr>
          <w:rtl/>
          <w:lang w:eastAsia="he-IL"/>
        </w:rPr>
      </w:pPr>
      <w:bookmarkStart w:id="49" w:name="_ETM_Q1_1157000"/>
      <w:bookmarkStart w:id="50" w:name="_ETM_Q1_1155000"/>
      <w:bookmarkEnd w:id="49"/>
      <w:bookmarkEnd w:id="50"/>
      <w:r>
        <w:rPr>
          <w:rFonts w:hint="cs"/>
          <w:rtl/>
          <w:lang w:eastAsia="he-IL"/>
        </w:rPr>
        <w:t xml:space="preserve">יש הערות? </w:t>
      </w:r>
    </w:p>
    <w:p w:rsidR="006F0A3E" w:rsidRDefault="006F0A3E" w:rsidP="00AA6478">
      <w:pPr>
        <w:rPr>
          <w:rtl/>
          <w:lang w:eastAsia="he-IL"/>
        </w:rPr>
      </w:pPr>
    </w:p>
    <w:p w:rsidR="006F0A3E" w:rsidRDefault="006F0A3E" w:rsidP="006F0A3E">
      <w:pPr>
        <w:pStyle w:val="a4"/>
        <w:keepNext/>
        <w:rPr>
          <w:rtl/>
        </w:rPr>
      </w:pPr>
      <w:bookmarkStart w:id="51" w:name="ET_speaker_גור_בליי_53"/>
      <w:r w:rsidRPr="006F0A3E">
        <w:rPr>
          <w:rStyle w:val="TagStyle"/>
          <w:rtl/>
        </w:rPr>
        <w:t xml:space="preserve"> &lt;&lt; דובר &gt;&gt; </w:t>
      </w:r>
      <w:r>
        <w:rPr>
          <w:rtl/>
        </w:rPr>
        <w:t>גור בליי:</w:t>
      </w:r>
      <w:r w:rsidRPr="006F0A3E">
        <w:rPr>
          <w:rStyle w:val="TagStyle"/>
          <w:rtl/>
        </w:rPr>
        <w:t xml:space="preserve"> &lt;&lt; דובר &gt;&gt;</w:t>
      </w:r>
      <w:r>
        <w:rPr>
          <w:rtl/>
        </w:rPr>
        <w:t xml:space="preserve"> </w:t>
      </w:r>
      <w:bookmarkEnd w:id="51"/>
    </w:p>
    <w:p w:rsidR="006F0A3E" w:rsidRDefault="006F0A3E" w:rsidP="006F0A3E">
      <w:pPr>
        <w:pStyle w:val="KeepWithNext"/>
        <w:rPr>
          <w:rtl/>
        </w:rPr>
      </w:pPr>
    </w:p>
    <w:p w:rsidR="00AA6478" w:rsidRDefault="006F0A3E" w:rsidP="006F0A3E">
      <w:pPr>
        <w:rPr>
          <w:rtl/>
          <w:lang w:eastAsia="he-IL"/>
        </w:rPr>
      </w:pPr>
      <w:r>
        <w:rPr>
          <w:rFonts w:hint="cs"/>
          <w:rtl/>
        </w:rPr>
        <w:t xml:space="preserve">למען הפרוטוקול, כדי שיהיה ברור: </w:t>
      </w:r>
      <w:bookmarkStart w:id="52" w:name="_ETM_Q1_1167000"/>
      <w:bookmarkEnd w:id="52"/>
      <w:r w:rsidR="00AA6478">
        <w:rPr>
          <w:rFonts w:hint="cs"/>
          <w:rtl/>
          <w:lang w:eastAsia="he-IL"/>
        </w:rPr>
        <w:t xml:space="preserve">הצעת ההחלטה היא בעצם להמליץ באישור המליאה </w:t>
      </w:r>
      <w:r>
        <w:rPr>
          <w:rFonts w:hint="cs"/>
          <w:rtl/>
          <w:lang w:eastAsia="he-IL"/>
        </w:rPr>
        <w:t xml:space="preserve">לפצל </w:t>
      </w:r>
      <w:bookmarkStart w:id="53" w:name="_ETM_Q1_1177000"/>
      <w:bookmarkEnd w:id="53"/>
      <w:r>
        <w:rPr>
          <w:rFonts w:hint="cs"/>
          <w:rtl/>
          <w:lang w:eastAsia="he-IL"/>
        </w:rPr>
        <w:t xml:space="preserve">את הצעת החוק להצעות חוק נפרדות. </w:t>
      </w:r>
      <w:r w:rsidR="00AA6478">
        <w:rPr>
          <w:rFonts w:hint="cs"/>
          <w:rtl/>
          <w:lang w:eastAsia="he-IL"/>
        </w:rPr>
        <w:t xml:space="preserve">חלק אחד מההצעה יכלול את פרק א' </w:t>
      </w:r>
      <w:r>
        <w:rPr>
          <w:rtl/>
          <w:lang w:eastAsia="he-IL"/>
        </w:rPr>
        <w:t>–</w:t>
      </w:r>
      <w:r>
        <w:rPr>
          <w:rFonts w:hint="cs"/>
          <w:rtl/>
          <w:lang w:eastAsia="he-IL"/>
        </w:rPr>
        <w:t xml:space="preserve"> שהייה בבידוד </w:t>
      </w:r>
      <w:bookmarkStart w:id="54" w:name="_ETM_Q1_1183000"/>
      <w:bookmarkEnd w:id="54"/>
      <w:r>
        <w:rPr>
          <w:rFonts w:hint="cs"/>
          <w:rtl/>
          <w:lang w:eastAsia="he-IL"/>
        </w:rPr>
        <w:t xml:space="preserve">מטעם המדינה, ואת פרק ג' </w:t>
      </w:r>
      <w:r>
        <w:rPr>
          <w:rtl/>
          <w:lang w:eastAsia="he-IL"/>
        </w:rPr>
        <w:t>–</w:t>
      </w:r>
      <w:r>
        <w:rPr>
          <w:rFonts w:hint="cs"/>
          <w:rtl/>
          <w:lang w:eastAsia="he-IL"/>
        </w:rPr>
        <w:t xml:space="preserve"> של השונות. הוא יישאר. </w:t>
      </w:r>
      <w:bookmarkStart w:id="55" w:name="_ETM_Q1_1186000"/>
      <w:bookmarkEnd w:id="55"/>
      <w:r>
        <w:rPr>
          <w:rFonts w:hint="cs"/>
          <w:rtl/>
          <w:lang w:eastAsia="he-IL"/>
        </w:rPr>
        <w:t>מה שמוצע</w:t>
      </w:r>
      <w:r w:rsidR="00AA6478">
        <w:rPr>
          <w:rFonts w:hint="cs"/>
          <w:rtl/>
          <w:lang w:eastAsia="he-IL"/>
        </w:rPr>
        <w:t xml:space="preserve"> לפצל זה את פרק ב'</w:t>
      </w:r>
      <w:r>
        <w:rPr>
          <w:rFonts w:hint="cs"/>
          <w:rtl/>
          <w:lang w:eastAsia="he-IL"/>
        </w:rPr>
        <w:t xml:space="preserve">, שעניינו צווי סגירה מנהליים. לפי סעיף 84(ב) לתקנות הכנסת. </w:t>
      </w:r>
    </w:p>
    <w:p w:rsidR="00AA6478" w:rsidRDefault="00AA6478" w:rsidP="00AA6478">
      <w:pPr>
        <w:rPr>
          <w:rtl/>
          <w:lang w:eastAsia="he-IL"/>
        </w:rPr>
      </w:pPr>
    </w:p>
    <w:p w:rsidR="00AA6478" w:rsidRDefault="00AA6478" w:rsidP="00AA6478">
      <w:pPr>
        <w:pStyle w:val="af6"/>
        <w:keepNext/>
      </w:pPr>
      <w:bookmarkStart w:id="56" w:name="ET_yor_5069_5"/>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 </w:t>
      </w:r>
      <w:r>
        <w:rPr>
          <w:rtl/>
        </w:rPr>
        <w:t>היו"ר יעקב אשר:</w:t>
      </w:r>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w:t>
      </w:r>
      <w:r>
        <w:rPr>
          <w:rtl/>
        </w:rPr>
        <w:t xml:space="preserve">   </w:t>
      </w:r>
      <w:bookmarkEnd w:id="56"/>
    </w:p>
    <w:p w:rsidR="00AA6478" w:rsidRDefault="00AA6478" w:rsidP="00AA6478">
      <w:pPr>
        <w:pStyle w:val="KeepWithNext"/>
        <w:rPr>
          <w:rtl/>
          <w:lang w:eastAsia="he-IL"/>
        </w:rPr>
      </w:pPr>
    </w:p>
    <w:p w:rsidR="00AA6478" w:rsidRDefault="00AA6478" w:rsidP="00AA6478">
      <w:pPr>
        <w:rPr>
          <w:rtl/>
          <w:lang w:eastAsia="he-IL"/>
        </w:rPr>
      </w:pPr>
      <w:r>
        <w:rPr>
          <w:rFonts w:hint="cs"/>
          <w:rtl/>
          <w:lang w:eastAsia="he-IL"/>
        </w:rPr>
        <w:t xml:space="preserve">מישהו רוצה לומר משהו בזום? </w:t>
      </w:r>
    </w:p>
    <w:p w:rsidR="006F0A3E" w:rsidRPr="006F0A3E" w:rsidRDefault="006F0A3E" w:rsidP="006F0A3E">
      <w:pPr>
        <w:rPr>
          <w:rtl/>
          <w:lang w:eastAsia="he-IL"/>
        </w:rPr>
      </w:pPr>
      <w:bookmarkStart w:id="57" w:name="_ETM_Q1_1204000"/>
      <w:bookmarkEnd w:id="57"/>
    </w:p>
    <w:p w:rsidR="00AA6478" w:rsidRDefault="00AA6478" w:rsidP="007D5F4C">
      <w:pPr>
        <w:pStyle w:val="af6"/>
        <w:keepNext/>
        <w:rPr>
          <w:rtl/>
        </w:rPr>
      </w:pPr>
      <w:bookmarkStart w:id="58" w:name="ET_yor_5069_7"/>
      <w:r w:rsidRPr="00AA6478">
        <w:rPr>
          <w:rStyle w:val="TagStyle"/>
          <w:rtl/>
        </w:rPr>
        <w:t xml:space="preserve"> </w:t>
      </w:r>
      <w:bookmarkEnd w:id="58"/>
    </w:p>
    <w:p w:rsidR="00AA6478" w:rsidRDefault="006F0A3E" w:rsidP="00AA6478">
      <w:pPr>
        <w:rPr>
          <w:rtl/>
          <w:lang w:eastAsia="he-IL"/>
        </w:rPr>
      </w:pPr>
      <w:r>
        <w:rPr>
          <w:rFonts w:hint="cs"/>
          <w:rtl/>
          <w:lang w:eastAsia="he-IL"/>
        </w:rPr>
        <w:t xml:space="preserve">נצביע על הפיצול. מי בעד? </w:t>
      </w:r>
    </w:p>
    <w:p w:rsidR="006F0A3E" w:rsidRPr="006F0A3E" w:rsidRDefault="006F0A3E" w:rsidP="00AA6478">
      <w:pPr>
        <w:rPr>
          <w:b/>
          <w:bCs/>
          <w:rtl/>
          <w:lang w:eastAsia="he-IL"/>
        </w:rPr>
      </w:pPr>
    </w:p>
    <w:p w:rsidR="006F0A3E" w:rsidRPr="006F0A3E" w:rsidRDefault="006F0A3E" w:rsidP="006F0A3E">
      <w:pPr>
        <w:jc w:val="center"/>
        <w:rPr>
          <w:b/>
          <w:bCs/>
          <w:rtl/>
          <w:lang w:eastAsia="he-IL"/>
        </w:rPr>
      </w:pPr>
      <w:bookmarkStart w:id="59" w:name="_ETM_Q1_1208000"/>
      <w:bookmarkEnd w:id="59"/>
      <w:r w:rsidRPr="006F0A3E">
        <w:rPr>
          <w:rFonts w:hint="cs"/>
          <w:b/>
          <w:bCs/>
          <w:rtl/>
          <w:lang w:eastAsia="he-IL"/>
        </w:rPr>
        <w:t>הצבעה</w:t>
      </w:r>
    </w:p>
    <w:p w:rsidR="006F0A3E" w:rsidRDefault="006F0A3E" w:rsidP="006F0A3E">
      <w:pPr>
        <w:jc w:val="center"/>
        <w:rPr>
          <w:rtl/>
          <w:lang w:eastAsia="he-IL"/>
        </w:rPr>
      </w:pPr>
      <w:bookmarkStart w:id="60" w:name="_ETM_Q1_1209000"/>
      <w:bookmarkStart w:id="61" w:name="_ETM_Q1_1213000"/>
      <w:bookmarkEnd w:id="60"/>
      <w:bookmarkEnd w:id="61"/>
    </w:p>
    <w:p w:rsidR="006F0A3E" w:rsidRDefault="006F0A3E" w:rsidP="006F0A3E">
      <w:pPr>
        <w:jc w:val="center"/>
        <w:rPr>
          <w:rtl/>
          <w:lang w:eastAsia="he-IL"/>
        </w:rPr>
      </w:pPr>
      <w:bookmarkStart w:id="62" w:name="_ETM_Q1_1217000"/>
      <w:bookmarkEnd w:id="62"/>
      <w:r>
        <w:rPr>
          <w:rFonts w:hint="cs"/>
          <w:rtl/>
          <w:lang w:eastAsia="he-IL"/>
        </w:rPr>
        <w:t>הפיצול אושר.</w:t>
      </w:r>
    </w:p>
    <w:p w:rsidR="006F0A3E" w:rsidRPr="00AA6478" w:rsidRDefault="006F0A3E" w:rsidP="006F0A3E">
      <w:pPr>
        <w:jc w:val="center"/>
        <w:rPr>
          <w:rtl/>
          <w:lang w:eastAsia="he-IL"/>
        </w:rPr>
      </w:pPr>
      <w:bookmarkStart w:id="63" w:name="_ETM_Q1_1221000"/>
      <w:bookmarkEnd w:id="63"/>
    </w:p>
    <w:p w:rsidR="00AA6478" w:rsidRDefault="00AA6478" w:rsidP="00AA6478">
      <w:pPr>
        <w:rPr>
          <w:rtl/>
          <w:lang w:eastAsia="he-IL"/>
        </w:rPr>
      </w:pPr>
    </w:p>
    <w:p w:rsidR="009B0F13" w:rsidRDefault="009B0F13" w:rsidP="009B0F13">
      <w:pPr>
        <w:pStyle w:val="af6"/>
        <w:keepNext/>
        <w:rPr>
          <w:rtl/>
        </w:rPr>
      </w:pPr>
      <w:bookmarkStart w:id="64" w:name="ET_yor_5069_54"/>
      <w:r w:rsidRPr="009B0F13">
        <w:rPr>
          <w:rStyle w:val="TagStyle"/>
          <w:rtl/>
        </w:rPr>
        <w:lastRenderedPageBreak/>
        <w:t xml:space="preserve"> &lt;&lt; </w:t>
      </w:r>
      <w:proofErr w:type="spellStart"/>
      <w:r w:rsidRPr="009B0F13">
        <w:rPr>
          <w:rStyle w:val="TagStyle"/>
          <w:rtl/>
        </w:rPr>
        <w:t>יור</w:t>
      </w:r>
      <w:proofErr w:type="spellEnd"/>
      <w:r w:rsidRPr="009B0F13">
        <w:rPr>
          <w:rStyle w:val="TagStyle"/>
          <w:rtl/>
        </w:rPr>
        <w:t xml:space="preserve"> &gt;&gt; </w:t>
      </w:r>
      <w:r>
        <w:rPr>
          <w:rtl/>
        </w:rPr>
        <w:t>היו"ר יעקב אשר:</w:t>
      </w:r>
      <w:r w:rsidRPr="009B0F13">
        <w:rPr>
          <w:rStyle w:val="TagStyle"/>
          <w:rtl/>
        </w:rPr>
        <w:t xml:space="preserve"> &lt;&lt; </w:t>
      </w:r>
      <w:proofErr w:type="spellStart"/>
      <w:r w:rsidRPr="009B0F13">
        <w:rPr>
          <w:rStyle w:val="TagStyle"/>
          <w:rtl/>
        </w:rPr>
        <w:t>יור</w:t>
      </w:r>
      <w:proofErr w:type="spellEnd"/>
      <w:r w:rsidRPr="009B0F13">
        <w:rPr>
          <w:rStyle w:val="TagStyle"/>
          <w:rtl/>
        </w:rPr>
        <w:t xml:space="preserve"> &gt;&gt;</w:t>
      </w:r>
      <w:r>
        <w:rPr>
          <w:rtl/>
        </w:rPr>
        <w:t xml:space="preserve"> </w:t>
      </w:r>
      <w:bookmarkEnd w:id="64"/>
    </w:p>
    <w:p w:rsidR="009B0F13" w:rsidRDefault="009B0F13" w:rsidP="009B0F13">
      <w:pPr>
        <w:pStyle w:val="KeepWithNext"/>
        <w:rPr>
          <w:rtl/>
        </w:rPr>
      </w:pPr>
    </w:p>
    <w:p w:rsidR="009B0F13" w:rsidRDefault="009B0F13" w:rsidP="009B0F13">
      <w:pPr>
        <w:rPr>
          <w:rtl/>
        </w:rPr>
      </w:pPr>
      <w:bookmarkStart w:id="65" w:name="_ETM_Q1_1220000"/>
      <w:bookmarkEnd w:id="65"/>
      <w:r>
        <w:rPr>
          <w:rFonts w:hint="cs"/>
          <w:rtl/>
        </w:rPr>
        <w:t xml:space="preserve">הפיצול אושר. זה מגיע למליאה, או לוועדת הכנסת קודם? </w:t>
      </w:r>
    </w:p>
    <w:p w:rsidR="009B0F13" w:rsidRDefault="009B0F13" w:rsidP="009B0F13">
      <w:pPr>
        <w:rPr>
          <w:rtl/>
        </w:rPr>
      </w:pPr>
    </w:p>
    <w:p w:rsidR="00AA6478" w:rsidRDefault="00AA6478" w:rsidP="00AA6478">
      <w:pPr>
        <w:pStyle w:val="a4"/>
        <w:keepNext/>
        <w:rPr>
          <w:rtl/>
        </w:rPr>
      </w:pPr>
      <w:bookmarkStart w:id="66" w:name="ET_speaker_גור_בליי_8"/>
      <w:r w:rsidRPr="00AA6478">
        <w:rPr>
          <w:rStyle w:val="TagStyle"/>
          <w:rtl/>
        </w:rPr>
        <w:t xml:space="preserve">&lt;&lt; דובר &gt;&gt; </w:t>
      </w:r>
      <w:r>
        <w:rPr>
          <w:rtl/>
        </w:rPr>
        <w:t>גור בליי:</w:t>
      </w:r>
      <w:r w:rsidRPr="00AA6478">
        <w:rPr>
          <w:rStyle w:val="TagStyle"/>
          <w:rtl/>
        </w:rPr>
        <w:t xml:space="preserve"> &lt;&lt; דובר &gt;&gt;</w:t>
      </w:r>
      <w:r>
        <w:rPr>
          <w:rtl/>
        </w:rPr>
        <w:t xml:space="preserve">   </w:t>
      </w:r>
      <w:bookmarkEnd w:id="66"/>
    </w:p>
    <w:p w:rsidR="00AA6478" w:rsidRDefault="00AA6478" w:rsidP="00AA6478">
      <w:pPr>
        <w:pStyle w:val="KeepWithNext"/>
        <w:rPr>
          <w:rtl/>
          <w:lang w:eastAsia="he-IL"/>
        </w:rPr>
      </w:pPr>
    </w:p>
    <w:p w:rsidR="009B0F13" w:rsidRDefault="009B0F13" w:rsidP="009B0F13">
      <w:pPr>
        <w:rPr>
          <w:rtl/>
          <w:lang w:eastAsia="he-IL"/>
        </w:rPr>
      </w:pPr>
      <w:bookmarkStart w:id="67" w:name="_ETM_Q1_1225000"/>
      <w:bookmarkEnd w:id="67"/>
      <w:r>
        <w:rPr>
          <w:rFonts w:hint="cs"/>
          <w:rtl/>
          <w:lang w:eastAsia="he-IL"/>
        </w:rPr>
        <w:t xml:space="preserve">יונח במליאה וצריך להיות </w:t>
      </w:r>
      <w:proofErr w:type="spellStart"/>
      <w:r>
        <w:rPr>
          <w:rFonts w:hint="cs"/>
          <w:rtl/>
          <w:lang w:eastAsia="he-IL"/>
        </w:rPr>
        <w:t>מוצבע</w:t>
      </w:r>
      <w:proofErr w:type="spellEnd"/>
      <w:r>
        <w:rPr>
          <w:rFonts w:hint="cs"/>
          <w:rtl/>
          <w:lang w:eastAsia="he-IL"/>
        </w:rPr>
        <w:t xml:space="preserve"> במליאה. </w:t>
      </w:r>
    </w:p>
    <w:p w:rsidR="009B0F13" w:rsidRPr="009B0F13" w:rsidRDefault="009B0F13" w:rsidP="009B0F13">
      <w:pPr>
        <w:rPr>
          <w:rtl/>
          <w:lang w:eastAsia="he-IL"/>
        </w:rPr>
      </w:pPr>
    </w:p>
    <w:p w:rsidR="00AA6478" w:rsidRDefault="00AA6478" w:rsidP="00AA6478">
      <w:pPr>
        <w:pStyle w:val="af6"/>
        <w:keepNext/>
        <w:rPr>
          <w:rtl/>
        </w:rPr>
      </w:pPr>
      <w:bookmarkStart w:id="68" w:name="ET_yor_5069_9"/>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 </w:t>
      </w:r>
      <w:r>
        <w:rPr>
          <w:rtl/>
        </w:rPr>
        <w:t>היו"ר יעקב אשר:</w:t>
      </w:r>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w:t>
      </w:r>
      <w:r>
        <w:rPr>
          <w:rtl/>
        </w:rPr>
        <w:t xml:space="preserve">   </w:t>
      </w:r>
      <w:bookmarkEnd w:id="68"/>
    </w:p>
    <w:p w:rsidR="00AA6478" w:rsidRDefault="00AA6478" w:rsidP="00AA6478">
      <w:pPr>
        <w:pStyle w:val="KeepWithNext"/>
        <w:rPr>
          <w:rtl/>
          <w:lang w:eastAsia="he-IL"/>
        </w:rPr>
      </w:pPr>
    </w:p>
    <w:p w:rsidR="009B0F13" w:rsidRDefault="009B0F13" w:rsidP="00AA6478">
      <w:pPr>
        <w:rPr>
          <w:rtl/>
          <w:lang w:eastAsia="he-IL"/>
        </w:rPr>
      </w:pPr>
      <w:r>
        <w:rPr>
          <w:rFonts w:hint="cs"/>
          <w:rtl/>
          <w:lang w:eastAsia="he-IL"/>
        </w:rPr>
        <w:t>לאחר שפיצלנו</w:t>
      </w:r>
      <w:bookmarkStart w:id="69" w:name="_ETM_Q1_1232000"/>
      <w:bookmarkEnd w:id="69"/>
      <w:r>
        <w:rPr>
          <w:rFonts w:hint="cs"/>
          <w:rtl/>
          <w:lang w:eastAsia="he-IL"/>
        </w:rPr>
        <w:t xml:space="preserve"> את זה </w:t>
      </w:r>
      <w:r w:rsidR="00AA6478">
        <w:rPr>
          <w:rFonts w:hint="cs"/>
          <w:rtl/>
          <w:lang w:eastAsia="he-IL"/>
        </w:rPr>
        <w:t>אנחנו יכולים לדון</w:t>
      </w:r>
      <w:r>
        <w:rPr>
          <w:rFonts w:hint="cs"/>
          <w:rtl/>
          <w:lang w:eastAsia="he-IL"/>
        </w:rPr>
        <w:t xml:space="preserve"> בחלק המפוצל. </w:t>
      </w:r>
    </w:p>
    <w:p w:rsidR="009B0F13" w:rsidRDefault="009B0F13" w:rsidP="00AA6478">
      <w:pPr>
        <w:rPr>
          <w:rtl/>
          <w:lang w:eastAsia="he-IL"/>
        </w:rPr>
      </w:pPr>
    </w:p>
    <w:p w:rsidR="009B0F13" w:rsidRDefault="009B0F13" w:rsidP="009B0F13">
      <w:pPr>
        <w:pStyle w:val="-"/>
        <w:keepNext/>
        <w:rPr>
          <w:rtl/>
        </w:rPr>
      </w:pPr>
      <w:bookmarkStart w:id="70" w:name="ET_speakercontinue_גור_בליי_55"/>
      <w:r w:rsidRPr="009B0F13">
        <w:rPr>
          <w:rStyle w:val="TagStyle"/>
          <w:rtl/>
        </w:rPr>
        <w:t xml:space="preserve"> &lt;&lt; </w:t>
      </w:r>
      <w:proofErr w:type="spellStart"/>
      <w:r w:rsidRPr="009B0F13">
        <w:rPr>
          <w:rStyle w:val="TagStyle"/>
          <w:rtl/>
        </w:rPr>
        <w:t>דובר_המשך</w:t>
      </w:r>
      <w:proofErr w:type="spellEnd"/>
      <w:r w:rsidRPr="009B0F13">
        <w:rPr>
          <w:rStyle w:val="TagStyle"/>
          <w:rtl/>
        </w:rPr>
        <w:t xml:space="preserve"> &gt;&gt; </w:t>
      </w:r>
      <w:r>
        <w:rPr>
          <w:rtl/>
        </w:rPr>
        <w:t>גור בליי:</w:t>
      </w:r>
      <w:r w:rsidRPr="009B0F13">
        <w:rPr>
          <w:rStyle w:val="TagStyle"/>
          <w:rtl/>
        </w:rPr>
        <w:t xml:space="preserve"> &lt;&lt; </w:t>
      </w:r>
      <w:proofErr w:type="spellStart"/>
      <w:r w:rsidRPr="009B0F13">
        <w:rPr>
          <w:rStyle w:val="TagStyle"/>
          <w:rtl/>
        </w:rPr>
        <w:t>דובר_המשך</w:t>
      </w:r>
      <w:proofErr w:type="spellEnd"/>
      <w:r w:rsidRPr="009B0F13">
        <w:rPr>
          <w:rStyle w:val="TagStyle"/>
          <w:rtl/>
        </w:rPr>
        <w:t xml:space="preserve"> &gt;&gt;</w:t>
      </w:r>
      <w:r>
        <w:rPr>
          <w:rtl/>
        </w:rPr>
        <w:t xml:space="preserve"> </w:t>
      </w:r>
      <w:bookmarkEnd w:id="70"/>
    </w:p>
    <w:p w:rsidR="009B0F13" w:rsidRDefault="009B0F13" w:rsidP="009B0F13">
      <w:pPr>
        <w:pStyle w:val="KeepWithNext"/>
        <w:rPr>
          <w:rtl/>
        </w:rPr>
      </w:pPr>
    </w:p>
    <w:p w:rsidR="009B0F13" w:rsidRDefault="009B0F13" w:rsidP="009B0F13">
      <w:pPr>
        <w:rPr>
          <w:rtl/>
        </w:rPr>
      </w:pPr>
      <w:r>
        <w:rPr>
          <w:rFonts w:hint="cs"/>
          <w:rtl/>
        </w:rPr>
        <w:t xml:space="preserve">כן. בחלק שעוסק בצווי סגירה מנהליים. </w:t>
      </w:r>
    </w:p>
    <w:p w:rsidR="009B0F13" w:rsidRDefault="009B0F13" w:rsidP="009B0F13">
      <w:pPr>
        <w:rPr>
          <w:rtl/>
        </w:rPr>
      </w:pPr>
      <w:bookmarkStart w:id="71" w:name="_ETM_Q1_1239000"/>
      <w:bookmarkStart w:id="72" w:name="_ETM_Q1_1241000"/>
      <w:bookmarkEnd w:id="71"/>
      <w:bookmarkEnd w:id="72"/>
    </w:p>
    <w:p w:rsidR="009B0F13" w:rsidRDefault="009B0F13" w:rsidP="009B0F13">
      <w:pPr>
        <w:pStyle w:val="af6"/>
        <w:keepNext/>
        <w:rPr>
          <w:rtl/>
        </w:rPr>
      </w:pPr>
      <w:bookmarkStart w:id="73" w:name="ET_yor_5069_56"/>
      <w:r w:rsidRPr="009B0F13">
        <w:rPr>
          <w:rStyle w:val="TagStyle"/>
          <w:rtl/>
        </w:rPr>
        <w:t xml:space="preserve"> &lt;&lt; </w:t>
      </w:r>
      <w:proofErr w:type="spellStart"/>
      <w:r w:rsidRPr="009B0F13">
        <w:rPr>
          <w:rStyle w:val="TagStyle"/>
          <w:rtl/>
        </w:rPr>
        <w:t>יור</w:t>
      </w:r>
      <w:proofErr w:type="spellEnd"/>
      <w:r w:rsidRPr="009B0F13">
        <w:rPr>
          <w:rStyle w:val="TagStyle"/>
          <w:rtl/>
        </w:rPr>
        <w:t xml:space="preserve"> &gt;&gt; </w:t>
      </w:r>
      <w:r>
        <w:rPr>
          <w:rtl/>
        </w:rPr>
        <w:t>היו"ר יעקב אשר:</w:t>
      </w:r>
      <w:r w:rsidRPr="009B0F13">
        <w:rPr>
          <w:rStyle w:val="TagStyle"/>
          <w:rtl/>
        </w:rPr>
        <w:t xml:space="preserve"> &lt;&lt; </w:t>
      </w:r>
      <w:proofErr w:type="spellStart"/>
      <w:r w:rsidRPr="009B0F13">
        <w:rPr>
          <w:rStyle w:val="TagStyle"/>
          <w:rtl/>
        </w:rPr>
        <w:t>יור</w:t>
      </w:r>
      <w:proofErr w:type="spellEnd"/>
      <w:r w:rsidRPr="009B0F13">
        <w:rPr>
          <w:rStyle w:val="TagStyle"/>
          <w:rtl/>
        </w:rPr>
        <w:t xml:space="preserve"> &gt;&gt;</w:t>
      </w:r>
      <w:r>
        <w:rPr>
          <w:rtl/>
        </w:rPr>
        <w:t xml:space="preserve"> </w:t>
      </w:r>
      <w:bookmarkEnd w:id="73"/>
    </w:p>
    <w:p w:rsidR="009B0F13" w:rsidRDefault="009B0F13" w:rsidP="009B0F13">
      <w:pPr>
        <w:pStyle w:val="KeepWithNext"/>
        <w:rPr>
          <w:rtl/>
        </w:rPr>
      </w:pPr>
    </w:p>
    <w:p w:rsidR="009B0F13" w:rsidRDefault="009B0F13" w:rsidP="009B0F13">
      <w:pPr>
        <w:rPr>
          <w:rtl/>
        </w:rPr>
      </w:pPr>
      <w:bookmarkStart w:id="74" w:name="_ETM_Q1_1244000"/>
      <w:bookmarkEnd w:id="74"/>
      <w:r>
        <w:rPr>
          <w:rFonts w:hint="cs"/>
          <w:rtl/>
        </w:rPr>
        <w:t xml:space="preserve">זאת אומרת, אנחנו יכולים לדון בו כרגע למרות שעדיין הוא לא מפוצל במליאה. אין מניעה לדון בו. </w:t>
      </w:r>
    </w:p>
    <w:p w:rsidR="009B0F13" w:rsidRDefault="009B0F13" w:rsidP="009B0F13">
      <w:pPr>
        <w:rPr>
          <w:rtl/>
        </w:rPr>
      </w:pPr>
    </w:p>
    <w:p w:rsidR="009B0F13" w:rsidRDefault="009B0F13" w:rsidP="009B0F13">
      <w:pPr>
        <w:pStyle w:val="-"/>
        <w:keepNext/>
        <w:rPr>
          <w:rtl/>
        </w:rPr>
      </w:pPr>
      <w:bookmarkStart w:id="75" w:name="ET_speakercontinue_גור_בליי_57"/>
      <w:r w:rsidRPr="009B0F13">
        <w:rPr>
          <w:rStyle w:val="TagStyle"/>
          <w:rtl/>
        </w:rPr>
        <w:t xml:space="preserve"> &lt;&lt; </w:t>
      </w:r>
      <w:proofErr w:type="spellStart"/>
      <w:r w:rsidRPr="009B0F13">
        <w:rPr>
          <w:rStyle w:val="TagStyle"/>
          <w:rtl/>
        </w:rPr>
        <w:t>דובר_המשך</w:t>
      </w:r>
      <w:proofErr w:type="spellEnd"/>
      <w:r w:rsidRPr="009B0F13">
        <w:rPr>
          <w:rStyle w:val="TagStyle"/>
          <w:rtl/>
        </w:rPr>
        <w:t xml:space="preserve"> &gt;&gt; </w:t>
      </w:r>
      <w:r>
        <w:rPr>
          <w:rtl/>
        </w:rPr>
        <w:t>גור בליי:</w:t>
      </w:r>
      <w:r w:rsidRPr="009B0F13">
        <w:rPr>
          <w:rStyle w:val="TagStyle"/>
          <w:rtl/>
        </w:rPr>
        <w:t xml:space="preserve"> &lt;&lt; </w:t>
      </w:r>
      <w:proofErr w:type="spellStart"/>
      <w:r w:rsidRPr="009B0F13">
        <w:rPr>
          <w:rStyle w:val="TagStyle"/>
          <w:rtl/>
        </w:rPr>
        <w:t>דובר_המשך</w:t>
      </w:r>
      <w:proofErr w:type="spellEnd"/>
      <w:r w:rsidRPr="009B0F13">
        <w:rPr>
          <w:rStyle w:val="TagStyle"/>
          <w:rtl/>
        </w:rPr>
        <w:t xml:space="preserve"> &gt;&gt;</w:t>
      </w:r>
      <w:r>
        <w:rPr>
          <w:rtl/>
        </w:rPr>
        <w:t xml:space="preserve"> </w:t>
      </w:r>
      <w:bookmarkEnd w:id="75"/>
    </w:p>
    <w:p w:rsidR="009B0F13" w:rsidRDefault="009B0F13" w:rsidP="009B0F13">
      <w:pPr>
        <w:pStyle w:val="KeepWithNext"/>
        <w:rPr>
          <w:rtl/>
        </w:rPr>
      </w:pPr>
    </w:p>
    <w:p w:rsidR="009B0F13" w:rsidRDefault="009B0F13" w:rsidP="009B0F13">
      <w:pPr>
        <w:rPr>
          <w:rtl/>
        </w:rPr>
      </w:pPr>
      <w:r>
        <w:rPr>
          <w:rFonts w:hint="cs"/>
          <w:rtl/>
        </w:rPr>
        <w:t xml:space="preserve">אנחנו יכולים לדון </w:t>
      </w:r>
      <w:bookmarkStart w:id="76" w:name="_ETM_Q1_1251000"/>
      <w:bookmarkEnd w:id="76"/>
      <w:r>
        <w:rPr>
          <w:rFonts w:hint="cs"/>
          <w:rtl/>
        </w:rPr>
        <w:t xml:space="preserve">בו. </w:t>
      </w:r>
    </w:p>
    <w:p w:rsidR="009B0F13" w:rsidRDefault="009B0F13" w:rsidP="009B0F13">
      <w:pPr>
        <w:rPr>
          <w:rtl/>
        </w:rPr>
      </w:pPr>
      <w:bookmarkStart w:id="77" w:name="_ETM_Q1_1247000"/>
      <w:bookmarkEnd w:id="77"/>
    </w:p>
    <w:p w:rsidR="009B0F13" w:rsidRDefault="009B0F13" w:rsidP="009B0F13">
      <w:pPr>
        <w:pStyle w:val="af6"/>
        <w:keepNext/>
        <w:rPr>
          <w:rtl/>
        </w:rPr>
      </w:pPr>
      <w:bookmarkStart w:id="78" w:name="ET_yor_5069_58"/>
      <w:r w:rsidRPr="009B0F13">
        <w:rPr>
          <w:rStyle w:val="TagStyle"/>
          <w:rtl/>
        </w:rPr>
        <w:t xml:space="preserve"> &lt;&lt; </w:t>
      </w:r>
      <w:proofErr w:type="spellStart"/>
      <w:r w:rsidRPr="009B0F13">
        <w:rPr>
          <w:rStyle w:val="TagStyle"/>
          <w:rtl/>
        </w:rPr>
        <w:t>יור</w:t>
      </w:r>
      <w:proofErr w:type="spellEnd"/>
      <w:r w:rsidRPr="009B0F13">
        <w:rPr>
          <w:rStyle w:val="TagStyle"/>
          <w:rtl/>
        </w:rPr>
        <w:t xml:space="preserve"> &gt;&gt; </w:t>
      </w:r>
      <w:r>
        <w:rPr>
          <w:rtl/>
        </w:rPr>
        <w:t>היו"ר יעקב אשר:</w:t>
      </w:r>
      <w:r w:rsidRPr="009B0F13">
        <w:rPr>
          <w:rStyle w:val="TagStyle"/>
          <w:rtl/>
        </w:rPr>
        <w:t xml:space="preserve"> &lt;&lt; </w:t>
      </w:r>
      <w:proofErr w:type="spellStart"/>
      <w:r w:rsidRPr="009B0F13">
        <w:rPr>
          <w:rStyle w:val="TagStyle"/>
          <w:rtl/>
        </w:rPr>
        <w:t>יור</w:t>
      </w:r>
      <w:proofErr w:type="spellEnd"/>
      <w:r w:rsidRPr="009B0F13">
        <w:rPr>
          <w:rStyle w:val="TagStyle"/>
          <w:rtl/>
        </w:rPr>
        <w:t xml:space="preserve"> &gt;&gt;</w:t>
      </w:r>
      <w:r>
        <w:rPr>
          <w:rtl/>
        </w:rPr>
        <w:t xml:space="preserve"> </w:t>
      </w:r>
      <w:bookmarkEnd w:id="78"/>
    </w:p>
    <w:p w:rsidR="009B0F13" w:rsidRDefault="009B0F13" w:rsidP="009B0F13">
      <w:pPr>
        <w:pStyle w:val="KeepWithNext"/>
        <w:rPr>
          <w:rtl/>
        </w:rPr>
      </w:pPr>
    </w:p>
    <w:p w:rsidR="00AA6478" w:rsidRDefault="009B0F13" w:rsidP="00AA6478">
      <w:pPr>
        <w:rPr>
          <w:rtl/>
          <w:lang w:eastAsia="he-IL"/>
        </w:rPr>
      </w:pPr>
      <w:bookmarkStart w:id="79" w:name="_ETM_Q1_1248000"/>
      <w:bookmarkEnd w:id="79"/>
      <w:r>
        <w:rPr>
          <w:rFonts w:hint="cs"/>
          <w:rtl/>
          <w:lang w:eastAsia="he-IL"/>
        </w:rPr>
        <w:t xml:space="preserve">אז נתחיל לדון בפרק ב' בחוק שפיצלנו כרגע. נציגי </w:t>
      </w:r>
      <w:bookmarkStart w:id="80" w:name="_ETM_Q1_1257000"/>
      <w:bookmarkEnd w:id="80"/>
      <w:r>
        <w:rPr>
          <w:rFonts w:hint="cs"/>
          <w:rtl/>
          <w:lang w:eastAsia="he-IL"/>
        </w:rPr>
        <w:t xml:space="preserve">הממשלה, אנא תסבירו על מה מדובר, מה אנחנו רוצים, ולמה. </w:t>
      </w:r>
    </w:p>
    <w:p w:rsidR="009B0F13" w:rsidRDefault="009B0F13" w:rsidP="00AA6478">
      <w:pPr>
        <w:rPr>
          <w:rtl/>
          <w:lang w:eastAsia="he-IL"/>
        </w:rPr>
      </w:pPr>
    </w:p>
    <w:p w:rsidR="009B0F13" w:rsidRDefault="009B0F13" w:rsidP="009B0F13">
      <w:pPr>
        <w:pStyle w:val="a4"/>
        <w:keepNext/>
        <w:rPr>
          <w:rtl/>
        </w:rPr>
      </w:pPr>
      <w:bookmarkStart w:id="81" w:name="_ETM_Q1_1268000"/>
      <w:bookmarkStart w:id="82" w:name="ET_speaker_אירית_להב_קניזו_59"/>
      <w:bookmarkEnd w:id="81"/>
      <w:r w:rsidRPr="009B0F13">
        <w:rPr>
          <w:rStyle w:val="TagStyle"/>
          <w:rtl/>
        </w:rPr>
        <w:t xml:space="preserve"> &lt;&lt; דובר &gt;&gt; </w:t>
      </w:r>
      <w:r w:rsidR="007D5F4C">
        <w:rPr>
          <w:rtl/>
        </w:rPr>
        <w:t>נירית להב</w:t>
      </w:r>
      <w:r>
        <w:rPr>
          <w:rtl/>
        </w:rPr>
        <w:t xml:space="preserve"> </w:t>
      </w:r>
      <w:proofErr w:type="spellStart"/>
      <w:r>
        <w:rPr>
          <w:rtl/>
        </w:rPr>
        <w:t>קניזו</w:t>
      </w:r>
      <w:proofErr w:type="spellEnd"/>
      <w:r>
        <w:rPr>
          <w:rtl/>
        </w:rPr>
        <w:t>:</w:t>
      </w:r>
      <w:r w:rsidRPr="009B0F13">
        <w:rPr>
          <w:rStyle w:val="TagStyle"/>
          <w:rtl/>
        </w:rPr>
        <w:t xml:space="preserve"> &lt;&lt; דובר &gt;&gt;</w:t>
      </w:r>
      <w:r>
        <w:rPr>
          <w:rtl/>
        </w:rPr>
        <w:t xml:space="preserve"> </w:t>
      </w:r>
      <w:bookmarkEnd w:id="82"/>
    </w:p>
    <w:p w:rsidR="009B0F13" w:rsidRDefault="009B0F13" w:rsidP="009B0F13">
      <w:pPr>
        <w:pStyle w:val="KeepWithNext"/>
        <w:rPr>
          <w:rtl/>
        </w:rPr>
      </w:pPr>
    </w:p>
    <w:p w:rsidR="00AA6478" w:rsidRDefault="009B0F13" w:rsidP="009B0F13">
      <w:pPr>
        <w:rPr>
          <w:rtl/>
          <w:lang w:eastAsia="he-IL"/>
        </w:rPr>
      </w:pPr>
      <w:bookmarkStart w:id="83" w:name="_ETM_Q1_1267000"/>
      <w:bookmarkEnd w:id="83"/>
      <w:r>
        <w:rPr>
          <w:rFonts w:hint="cs"/>
          <w:rtl/>
        </w:rPr>
        <w:t xml:space="preserve">כמו שיעל כהן הסבירה, מדובר בכלי נוסף שאמור לאפשר למשק מצד אחד להישאר פתוח, ומצד שני </w:t>
      </w:r>
      <w:bookmarkStart w:id="84" w:name="_ETM_Q1_1283000"/>
      <w:bookmarkEnd w:id="84"/>
      <w:r>
        <w:rPr>
          <w:rFonts w:hint="cs"/>
          <w:rtl/>
        </w:rPr>
        <w:t>להתמודד עם סיכונים בריאותיים שנוצרים כתוצאה מאי עמידה בהוראות</w:t>
      </w:r>
      <w:bookmarkStart w:id="85" w:name="_ETM_Q1_1295000"/>
      <w:bookmarkEnd w:id="85"/>
      <w:r>
        <w:rPr>
          <w:rFonts w:hint="cs"/>
          <w:rtl/>
        </w:rPr>
        <w:t xml:space="preserve"> תקנות הגבלת פעילות. הרעיון שעומד מאחורי התנאים שיאפשרו סגירה זה </w:t>
      </w:r>
      <w:bookmarkStart w:id="86" w:name="_ETM_Q1_1301000"/>
      <w:bookmarkEnd w:id="86"/>
      <w:r>
        <w:rPr>
          <w:rFonts w:hint="cs"/>
          <w:rtl/>
        </w:rPr>
        <w:t xml:space="preserve">סכנה </w:t>
      </w:r>
      <w:r w:rsidR="00AA6478">
        <w:rPr>
          <w:rFonts w:hint="cs"/>
          <w:rtl/>
          <w:lang w:eastAsia="he-IL"/>
        </w:rPr>
        <w:t xml:space="preserve">להתפשטות נגיף הקורונה. בעצם אנחנו גיבשנו שלוש עילות שמייצרות את אותו סיכון לעילות של אי </w:t>
      </w:r>
      <w:proofErr w:type="spellStart"/>
      <w:r w:rsidR="00AA6478">
        <w:rPr>
          <w:rFonts w:hint="cs"/>
          <w:rtl/>
          <w:lang w:eastAsia="he-IL"/>
        </w:rPr>
        <w:t>עטיית</w:t>
      </w:r>
      <w:proofErr w:type="spellEnd"/>
      <w:r w:rsidR="00AA6478">
        <w:rPr>
          <w:rFonts w:hint="cs"/>
          <w:rtl/>
          <w:lang w:eastAsia="he-IL"/>
        </w:rPr>
        <w:t xml:space="preserve"> מסכה במידה ניכרת</w:t>
      </w:r>
      <w:r w:rsidR="008A4E2E">
        <w:rPr>
          <w:rFonts w:hint="cs"/>
          <w:rtl/>
          <w:lang w:eastAsia="he-IL"/>
        </w:rPr>
        <w:t xml:space="preserve"> על ידי עובדים של העסק, צפיפות </w:t>
      </w:r>
      <w:bookmarkStart w:id="87" w:name="_ETM_Q1_1333000"/>
      <w:bookmarkEnd w:id="87"/>
      <w:r w:rsidR="008A4E2E">
        <w:rPr>
          <w:rFonts w:hint="cs"/>
          <w:rtl/>
          <w:lang w:eastAsia="he-IL"/>
        </w:rPr>
        <w:t xml:space="preserve">ניכרת בבתי העסק ופתיחה של עסק בניגוד להוראה להישאר סגור. </w:t>
      </w:r>
      <w:bookmarkStart w:id="88" w:name="_ETM_Q1_1343000"/>
      <w:bookmarkEnd w:id="88"/>
      <w:r w:rsidR="008A4E2E">
        <w:rPr>
          <w:rFonts w:hint="cs"/>
          <w:rtl/>
          <w:lang w:eastAsia="he-IL"/>
        </w:rPr>
        <w:t>יש לנו גם עילת סל שמאפשרת לסגור כאשר מבוצעת הפרה</w:t>
      </w:r>
      <w:bookmarkStart w:id="89" w:name="_ETM_Q1_1351000"/>
      <w:bookmarkEnd w:id="89"/>
      <w:r w:rsidR="008A4E2E">
        <w:rPr>
          <w:rFonts w:hint="cs"/>
          <w:rtl/>
          <w:lang w:eastAsia="he-IL"/>
        </w:rPr>
        <w:t xml:space="preserve"> משמעותית או מספר הפרות של התקנות שמעוררות חשש להדבקה. מאחר </w:t>
      </w:r>
      <w:bookmarkStart w:id="90" w:name="_ETM_Q1_1360000"/>
      <w:bookmarkEnd w:id="90"/>
      <w:r w:rsidR="008A4E2E">
        <w:rPr>
          <w:rFonts w:hint="cs"/>
          <w:rtl/>
          <w:lang w:eastAsia="he-IL"/>
        </w:rPr>
        <w:t xml:space="preserve">והחשש להדבקה הוא מצב רפואי נדרשת המלצה של רופא מחוזי </w:t>
      </w:r>
      <w:bookmarkStart w:id="91" w:name="_ETM_Q1_1368000"/>
      <w:bookmarkEnd w:id="91"/>
      <w:r w:rsidR="008A4E2E">
        <w:rPr>
          <w:rFonts w:hint="cs"/>
          <w:rtl/>
          <w:lang w:eastAsia="he-IL"/>
        </w:rPr>
        <w:t xml:space="preserve">לעניין הזה. </w:t>
      </w:r>
    </w:p>
    <w:p w:rsidR="008A4E2E" w:rsidRDefault="008A4E2E" w:rsidP="009B0F13">
      <w:pPr>
        <w:rPr>
          <w:rtl/>
          <w:lang w:eastAsia="he-IL"/>
        </w:rPr>
      </w:pPr>
    </w:p>
    <w:p w:rsidR="00AA6478" w:rsidRDefault="008A4E2E" w:rsidP="008A4E2E">
      <w:pPr>
        <w:rPr>
          <w:rtl/>
          <w:lang w:eastAsia="he-IL"/>
        </w:rPr>
      </w:pPr>
      <w:bookmarkStart w:id="92" w:name="_ETM_Q1_1370000"/>
      <w:bookmarkEnd w:id="92"/>
      <w:r>
        <w:rPr>
          <w:rFonts w:hint="cs"/>
          <w:rtl/>
          <w:lang w:eastAsia="he-IL"/>
        </w:rPr>
        <w:t xml:space="preserve">הגורמים שיוכלו להוציא את צו הסגירה </w:t>
      </w:r>
      <w:r>
        <w:rPr>
          <w:rtl/>
          <w:lang w:eastAsia="he-IL"/>
        </w:rPr>
        <w:t>–</w:t>
      </w:r>
      <w:r>
        <w:rPr>
          <w:rFonts w:hint="cs"/>
          <w:rtl/>
          <w:lang w:eastAsia="he-IL"/>
        </w:rPr>
        <w:t xml:space="preserve"> בעצם </w:t>
      </w:r>
      <w:bookmarkStart w:id="93" w:name="_ETM_Q1_1373000"/>
      <w:bookmarkEnd w:id="93"/>
      <w:r>
        <w:rPr>
          <w:rFonts w:hint="cs"/>
          <w:rtl/>
          <w:lang w:eastAsia="he-IL"/>
        </w:rPr>
        <w:t xml:space="preserve">אנחנו מבקשים לתת את הסמכות הזו לשלושה גורמים: לראש </w:t>
      </w:r>
      <w:bookmarkStart w:id="94" w:name="_ETM_Q1_1377000"/>
      <w:bookmarkEnd w:id="94"/>
      <w:r>
        <w:rPr>
          <w:rFonts w:hint="cs"/>
          <w:rtl/>
          <w:lang w:eastAsia="he-IL"/>
        </w:rPr>
        <w:t xml:space="preserve">רשות מקומית, לקצין משטרה ולרופא מחוזי. אנחנו מבינים שמדובר פה </w:t>
      </w:r>
      <w:bookmarkStart w:id="95" w:name="_ETM_Q1_1385000"/>
      <w:bookmarkEnd w:id="95"/>
      <w:r>
        <w:rPr>
          <w:rFonts w:hint="cs"/>
          <w:rtl/>
          <w:lang w:eastAsia="he-IL"/>
        </w:rPr>
        <w:t>בכלי - - -</w:t>
      </w:r>
    </w:p>
    <w:p w:rsidR="008A4E2E" w:rsidRDefault="008A4E2E" w:rsidP="008A4E2E">
      <w:pPr>
        <w:rPr>
          <w:rtl/>
          <w:lang w:eastAsia="he-IL"/>
        </w:rPr>
      </w:pPr>
    </w:p>
    <w:p w:rsidR="00AA6478" w:rsidRDefault="00AA6478" w:rsidP="00AA6478">
      <w:pPr>
        <w:pStyle w:val="af6"/>
        <w:keepNext/>
        <w:rPr>
          <w:rtl/>
        </w:rPr>
      </w:pPr>
      <w:bookmarkStart w:id="96" w:name="ET_yor_5069_10"/>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 </w:t>
      </w:r>
      <w:r>
        <w:rPr>
          <w:rtl/>
        </w:rPr>
        <w:t>היו"ר יעקב אשר:</w:t>
      </w:r>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w:t>
      </w:r>
      <w:r>
        <w:rPr>
          <w:rtl/>
        </w:rPr>
        <w:t xml:space="preserve">   </w:t>
      </w:r>
      <w:bookmarkEnd w:id="96"/>
    </w:p>
    <w:p w:rsidR="00AA6478" w:rsidRDefault="00AA6478" w:rsidP="00AA6478">
      <w:pPr>
        <w:pStyle w:val="KeepWithNext"/>
        <w:rPr>
          <w:rtl/>
        </w:rPr>
      </w:pPr>
    </w:p>
    <w:p w:rsidR="008A4E2E" w:rsidRDefault="008A4E2E" w:rsidP="008A4E2E">
      <w:pPr>
        <w:rPr>
          <w:rtl/>
        </w:rPr>
      </w:pPr>
      <w:bookmarkStart w:id="97" w:name="_ETM_Q1_1386000"/>
      <w:bookmarkEnd w:id="97"/>
      <w:r>
        <w:rPr>
          <w:rFonts w:hint="cs"/>
          <w:rtl/>
        </w:rPr>
        <w:t xml:space="preserve">בסוף צריך את האישור של שלושתם? </w:t>
      </w:r>
    </w:p>
    <w:p w:rsidR="008A4E2E" w:rsidRDefault="008A4E2E" w:rsidP="008A4E2E">
      <w:pPr>
        <w:rPr>
          <w:rtl/>
        </w:rPr>
      </w:pPr>
      <w:bookmarkStart w:id="98" w:name="_ETM_Q1_1392000"/>
      <w:bookmarkEnd w:id="98"/>
    </w:p>
    <w:p w:rsidR="008A4E2E" w:rsidRDefault="008A4E2E" w:rsidP="008A4E2E">
      <w:pPr>
        <w:pStyle w:val="-"/>
        <w:keepNext/>
        <w:rPr>
          <w:rtl/>
        </w:rPr>
      </w:pPr>
      <w:bookmarkStart w:id="99" w:name="ET_speakercontinue_אירית_להב_קניזו_60"/>
      <w:r w:rsidRPr="008A4E2E">
        <w:rPr>
          <w:rStyle w:val="TagStyle"/>
          <w:rtl/>
        </w:rPr>
        <w:t xml:space="preserve"> &lt;&lt; </w:t>
      </w:r>
      <w:proofErr w:type="spellStart"/>
      <w:r w:rsidRPr="008A4E2E">
        <w:rPr>
          <w:rStyle w:val="TagStyle"/>
          <w:rtl/>
        </w:rPr>
        <w:t>דובר_המשך</w:t>
      </w:r>
      <w:proofErr w:type="spellEnd"/>
      <w:r w:rsidRPr="008A4E2E">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8A4E2E">
        <w:rPr>
          <w:rStyle w:val="TagStyle"/>
          <w:rtl/>
        </w:rPr>
        <w:t xml:space="preserve"> &lt;&lt; </w:t>
      </w:r>
      <w:proofErr w:type="spellStart"/>
      <w:r w:rsidRPr="008A4E2E">
        <w:rPr>
          <w:rStyle w:val="TagStyle"/>
          <w:rtl/>
        </w:rPr>
        <w:t>דובר_המשך</w:t>
      </w:r>
      <w:proofErr w:type="spellEnd"/>
      <w:r w:rsidRPr="008A4E2E">
        <w:rPr>
          <w:rStyle w:val="TagStyle"/>
          <w:rtl/>
        </w:rPr>
        <w:t xml:space="preserve"> &gt;&gt;</w:t>
      </w:r>
      <w:r>
        <w:rPr>
          <w:rtl/>
        </w:rPr>
        <w:t xml:space="preserve"> </w:t>
      </w:r>
      <w:bookmarkEnd w:id="99"/>
    </w:p>
    <w:p w:rsidR="008A4E2E" w:rsidRDefault="008A4E2E" w:rsidP="008A4E2E">
      <w:pPr>
        <w:pStyle w:val="KeepWithNext"/>
        <w:rPr>
          <w:rtl/>
        </w:rPr>
      </w:pPr>
    </w:p>
    <w:p w:rsidR="008A4E2E" w:rsidRDefault="008A4E2E" w:rsidP="008A4E2E">
      <w:pPr>
        <w:rPr>
          <w:rtl/>
        </w:rPr>
      </w:pPr>
      <w:bookmarkStart w:id="100" w:name="_ETM_Q1_1393000"/>
      <w:bookmarkEnd w:id="100"/>
      <w:r>
        <w:rPr>
          <w:rFonts w:hint="cs"/>
          <w:rtl/>
        </w:rPr>
        <w:t xml:space="preserve">לא. כל אחד מהם יכול להוציא צו סגירה על בסיס </w:t>
      </w:r>
      <w:bookmarkStart w:id="101" w:name="_ETM_Q1_1396000"/>
      <w:bookmarkEnd w:id="101"/>
      <w:r>
        <w:rPr>
          <w:rFonts w:hint="cs"/>
          <w:rtl/>
        </w:rPr>
        <w:t>- - -</w:t>
      </w:r>
    </w:p>
    <w:p w:rsidR="008A4E2E" w:rsidRDefault="008A4E2E" w:rsidP="008A4E2E">
      <w:pPr>
        <w:rPr>
          <w:rtl/>
        </w:rPr>
      </w:pPr>
      <w:bookmarkStart w:id="102" w:name="_ETM_Q1_1397000"/>
      <w:bookmarkEnd w:id="102"/>
    </w:p>
    <w:p w:rsidR="008A4E2E" w:rsidRDefault="008A4E2E" w:rsidP="008A4E2E">
      <w:pPr>
        <w:pStyle w:val="af6"/>
        <w:keepNext/>
        <w:rPr>
          <w:rtl/>
        </w:rPr>
      </w:pPr>
      <w:bookmarkStart w:id="103" w:name="ET_yor_5069_61"/>
      <w:r w:rsidRPr="008A4E2E">
        <w:rPr>
          <w:rStyle w:val="TagStyle"/>
          <w:rtl/>
        </w:rPr>
        <w:t xml:space="preserve"> &lt;&lt; </w:t>
      </w:r>
      <w:proofErr w:type="spellStart"/>
      <w:r w:rsidRPr="008A4E2E">
        <w:rPr>
          <w:rStyle w:val="TagStyle"/>
          <w:rtl/>
        </w:rPr>
        <w:t>יור</w:t>
      </w:r>
      <w:proofErr w:type="spellEnd"/>
      <w:r w:rsidRPr="008A4E2E">
        <w:rPr>
          <w:rStyle w:val="TagStyle"/>
          <w:rtl/>
        </w:rPr>
        <w:t xml:space="preserve"> &gt;&gt; </w:t>
      </w:r>
      <w:r>
        <w:rPr>
          <w:rtl/>
        </w:rPr>
        <w:t>היו"ר יעקב אשר:</w:t>
      </w:r>
      <w:r w:rsidRPr="008A4E2E">
        <w:rPr>
          <w:rStyle w:val="TagStyle"/>
          <w:rtl/>
        </w:rPr>
        <w:t xml:space="preserve"> &lt;&lt; </w:t>
      </w:r>
      <w:proofErr w:type="spellStart"/>
      <w:r w:rsidRPr="008A4E2E">
        <w:rPr>
          <w:rStyle w:val="TagStyle"/>
          <w:rtl/>
        </w:rPr>
        <w:t>יור</w:t>
      </w:r>
      <w:proofErr w:type="spellEnd"/>
      <w:r w:rsidRPr="008A4E2E">
        <w:rPr>
          <w:rStyle w:val="TagStyle"/>
          <w:rtl/>
        </w:rPr>
        <w:t xml:space="preserve"> &gt;&gt;</w:t>
      </w:r>
      <w:r>
        <w:rPr>
          <w:rtl/>
        </w:rPr>
        <w:t xml:space="preserve"> </w:t>
      </w:r>
      <w:bookmarkEnd w:id="103"/>
    </w:p>
    <w:p w:rsidR="008A4E2E" w:rsidRDefault="008A4E2E" w:rsidP="008A4E2E">
      <w:pPr>
        <w:pStyle w:val="KeepWithNext"/>
        <w:rPr>
          <w:rtl/>
        </w:rPr>
      </w:pPr>
    </w:p>
    <w:p w:rsidR="008A4E2E" w:rsidRDefault="008A4E2E" w:rsidP="008A4E2E">
      <w:pPr>
        <w:rPr>
          <w:rtl/>
        </w:rPr>
      </w:pPr>
      <w:bookmarkStart w:id="104" w:name="_ETM_Q1_1398000"/>
      <w:bookmarkEnd w:id="104"/>
      <w:r>
        <w:rPr>
          <w:rFonts w:hint="cs"/>
          <w:rtl/>
        </w:rPr>
        <w:t>למרות שאמרת מקודם שאם יש דברים שהם רפואיים</w:t>
      </w:r>
      <w:bookmarkStart w:id="105" w:name="_ETM_Q1_1401000"/>
      <w:bookmarkEnd w:id="105"/>
      <w:r>
        <w:rPr>
          <w:rFonts w:hint="cs"/>
          <w:rtl/>
        </w:rPr>
        <w:t xml:space="preserve"> ונניח </w:t>
      </w:r>
      <w:r>
        <w:rPr>
          <w:rtl/>
        </w:rPr>
        <w:t>–</w:t>
      </w:r>
      <w:r>
        <w:rPr>
          <w:rFonts w:hint="cs"/>
          <w:rtl/>
        </w:rPr>
        <w:t xml:space="preserve"> אותו עובד עירייה שיבוא לאכוף את העניין </w:t>
      </w:r>
      <w:bookmarkStart w:id="106" w:name="_ETM_Q1_1405000"/>
      <w:bookmarkEnd w:id="106"/>
      <w:r>
        <w:rPr>
          <w:rFonts w:hint="cs"/>
          <w:rtl/>
        </w:rPr>
        <w:t xml:space="preserve">הזה </w:t>
      </w:r>
      <w:r>
        <w:rPr>
          <w:rtl/>
        </w:rPr>
        <w:t>–</w:t>
      </w:r>
      <w:r>
        <w:rPr>
          <w:rFonts w:hint="cs"/>
          <w:rtl/>
        </w:rPr>
        <w:t xml:space="preserve"> מה, הוא יצטרך גם חוות דעת רפואית בעניין </w:t>
      </w:r>
      <w:bookmarkStart w:id="107" w:name="_ETM_Q1_1407000"/>
      <w:bookmarkEnd w:id="107"/>
      <w:r>
        <w:rPr>
          <w:rFonts w:hint="cs"/>
          <w:rtl/>
        </w:rPr>
        <w:t xml:space="preserve">הזה. </w:t>
      </w:r>
    </w:p>
    <w:p w:rsidR="008A4E2E" w:rsidRDefault="008A4E2E" w:rsidP="008A4E2E">
      <w:pPr>
        <w:rPr>
          <w:rtl/>
        </w:rPr>
      </w:pPr>
    </w:p>
    <w:p w:rsidR="008A4E2E" w:rsidRDefault="008A4E2E" w:rsidP="008A4E2E">
      <w:pPr>
        <w:pStyle w:val="-"/>
        <w:keepNext/>
        <w:rPr>
          <w:rtl/>
        </w:rPr>
      </w:pPr>
      <w:bookmarkStart w:id="108" w:name="ET_speakercontinue_אירית_להב_קניזו_62"/>
      <w:r w:rsidRPr="008A4E2E">
        <w:rPr>
          <w:rStyle w:val="TagStyle"/>
          <w:rtl/>
        </w:rPr>
        <w:lastRenderedPageBreak/>
        <w:t xml:space="preserve"> &lt;&lt; </w:t>
      </w:r>
      <w:proofErr w:type="spellStart"/>
      <w:r w:rsidRPr="008A4E2E">
        <w:rPr>
          <w:rStyle w:val="TagStyle"/>
          <w:rtl/>
        </w:rPr>
        <w:t>דובר_המשך</w:t>
      </w:r>
      <w:proofErr w:type="spellEnd"/>
      <w:r w:rsidRPr="008A4E2E">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8A4E2E">
        <w:rPr>
          <w:rStyle w:val="TagStyle"/>
          <w:rtl/>
        </w:rPr>
        <w:t xml:space="preserve"> &lt;&lt; </w:t>
      </w:r>
      <w:proofErr w:type="spellStart"/>
      <w:r w:rsidRPr="008A4E2E">
        <w:rPr>
          <w:rStyle w:val="TagStyle"/>
          <w:rtl/>
        </w:rPr>
        <w:t>דובר_המשך</w:t>
      </w:r>
      <w:proofErr w:type="spellEnd"/>
      <w:r w:rsidRPr="008A4E2E">
        <w:rPr>
          <w:rStyle w:val="TagStyle"/>
          <w:rtl/>
        </w:rPr>
        <w:t xml:space="preserve"> &gt;&gt;</w:t>
      </w:r>
      <w:r>
        <w:rPr>
          <w:rtl/>
        </w:rPr>
        <w:t xml:space="preserve"> </w:t>
      </w:r>
      <w:bookmarkEnd w:id="108"/>
    </w:p>
    <w:p w:rsidR="008A4E2E" w:rsidRDefault="008A4E2E" w:rsidP="008A4E2E">
      <w:pPr>
        <w:pStyle w:val="KeepWithNext"/>
        <w:rPr>
          <w:rtl/>
        </w:rPr>
      </w:pPr>
    </w:p>
    <w:p w:rsidR="00AA6478" w:rsidRDefault="008A4E2E" w:rsidP="008A4E2E">
      <w:pPr>
        <w:rPr>
          <w:rtl/>
        </w:rPr>
      </w:pPr>
      <w:bookmarkStart w:id="109" w:name="_ETM_Q1_1408000"/>
      <w:bookmarkEnd w:id="109"/>
      <w:r>
        <w:rPr>
          <w:rFonts w:hint="cs"/>
          <w:rtl/>
        </w:rPr>
        <w:t xml:space="preserve">אז נכון. הגורם שמורשה להוציא את הצו יצטרך, אם </w:t>
      </w:r>
      <w:bookmarkStart w:id="110" w:name="_ETM_Q1_1412000"/>
      <w:bookmarkEnd w:id="110"/>
      <w:r>
        <w:rPr>
          <w:rFonts w:hint="cs"/>
          <w:rtl/>
        </w:rPr>
        <w:t xml:space="preserve">הוא יחשוב שראוי להוציא את זה מהעילה הרביעית, כלומר </w:t>
      </w:r>
      <w:r>
        <w:rPr>
          <w:rtl/>
        </w:rPr>
        <w:t>–</w:t>
      </w:r>
      <w:r>
        <w:rPr>
          <w:rFonts w:hint="cs"/>
          <w:rtl/>
        </w:rPr>
        <w:t xml:space="preserve"> </w:t>
      </w:r>
      <w:bookmarkStart w:id="111" w:name="_ETM_Q1_1415000"/>
      <w:bookmarkEnd w:id="111"/>
      <w:r>
        <w:rPr>
          <w:rFonts w:hint="cs"/>
          <w:rtl/>
        </w:rPr>
        <w:t xml:space="preserve">העילה הפתוחה יותר </w:t>
      </w:r>
      <w:r>
        <w:rPr>
          <w:rtl/>
        </w:rPr>
        <w:t>–</w:t>
      </w:r>
      <w:r>
        <w:rPr>
          <w:rFonts w:hint="cs"/>
          <w:rtl/>
        </w:rPr>
        <w:t xml:space="preserve"> הוא יצטרך המלצה </w:t>
      </w:r>
      <w:bookmarkStart w:id="112" w:name="_ETM_Q1_1420000"/>
      <w:bookmarkEnd w:id="112"/>
      <w:r>
        <w:rPr>
          <w:rFonts w:hint="cs"/>
          <w:rtl/>
        </w:rPr>
        <w:t xml:space="preserve">של רופא מחוזי לפני שהוא יוציא את הצו. אנחנו מבהירים </w:t>
      </w:r>
      <w:bookmarkStart w:id="113" w:name="_ETM_Q1_1429000"/>
      <w:bookmarkEnd w:id="113"/>
      <w:r>
        <w:rPr>
          <w:rFonts w:hint="cs"/>
          <w:rtl/>
        </w:rPr>
        <w:t xml:space="preserve">שמי שיהיה רשאי להוציא את הצו </w:t>
      </w:r>
      <w:bookmarkStart w:id="114" w:name="_ETM_Q1_1427000"/>
      <w:bookmarkEnd w:id="114"/>
      <w:r>
        <w:rPr>
          <w:rFonts w:hint="cs"/>
          <w:rtl/>
        </w:rPr>
        <w:t xml:space="preserve">הוא לא פקח, אלא גורם בכיר. זאת אומרת </w:t>
      </w:r>
      <w:bookmarkStart w:id="115" w:name="_ETM_Q1_1430000"/>
      <w:bookmarkEnd w:id="115"/>
      <w:r>
        <w:rPr>
          <w:rtl/>
        </w:rPr>
        <w:t>–</w:t>
      </w:r>
      <w:r>
        <w:rPr>
          <w:rFonts w:hint="cs"/>
          <w:rtl/>
        </w:rPr>
        <w:t xml:space="preserve"> ראש רשות מקומית, קצין משטרה בכיר ורופא מחוזי. </w:t>
      </w:r>
      <w:bookmarkStart w:id="116" w:name="_ETM_Q1_1441000"/>
      <w:bookmarkEnd w:id="116"/>
      <w:r>
        <w:rPr>
          <w:rFonts w:hint="cs"/>
          <w:rtl/>
        </w:rPr>
        <w:t>מובן לנו שזה מנגנון שהוא לא פשוט לעסק שיוצא נגדו</w:t>
      </w:r>
      <w:bookmarkStart w:id="117" w:name="_ETM_Q1_1452000"/>
      <w:bookmarkEnd w:id="117"/>
      <w:r>
        <w:rPr>
          <w:rFonts w:hint="cs"/>
          <w:rtl/>
        </w:rPr>
        <w:t xml:space="preserve"> צו כזה ולכן אנחנו פירטנו את השיקולים שנותן הצו אמור </w:t>
      </w:r>
      <w:bookmarkStart w:id="118" w:name="_ETM_Q1_1454000"/>
      <w:bookmarkEnd w:id="118"/>
      <w:r>
        <w:rPr>
          <w:rFonts w:hint="cs"/>
          <w:rtl/>
        </w:rPr>
        <w:t xml:space="preserve">לשקול. צריך לקחת בין היתר את הצעדים שננקטו, </w:t>
      </w:r>
      <w:bookmarkStart w:id="119" w:name="_ETM_Q1_1463000"/>
      <w:bookmarkEnd w:id="119"/>
      <w:r>
        <w:rPr>
          <w:rFonts w:hint="cs"/>
          <w:rtl/>
        </w:rPr>
        <w:t xml:space="preserve">ואת האפשרות לתקן את </w:t>
      </w:r>
      <w:proofErr w:type="spellStart"/>
      <w:r>
        <w:rPr>
          <w:rFonts w:hint="cs"/>
          <w:rtl/>
        </w:rPr>
        <w:t>הליקויי</w:t>
      </w:r>
      <w:proofErr w:type="spellEnd"/>
      <w:r>
        <w:rPr>
          <w:rFonts w:hint="cs"/>
          <w:rtl/>
        </w:rPr>
        <w:t xml:space="preserve">. </w:t>
      </w:r>
    </w:p>
    <w:p w:rsidR="008A4E2E" w:rsidRDefault="008A4E2E" w:rsidP="008A4E2E">
      <w:pPr>
        <w:rPr>
          <w:rtl/>
        </w:rPr>
      </w:pPr>
    </w:p>
    <w:p w:rsidR="008A4E2E" w:rsidRDefault="008A4E2E" w:rsidP="008A4E2E">
      <w:pPr>
        <w:pStyle w:val="af6"/>
        <w:keepNext/>
        <w:rPr>
          <w:rtl/>
        </w:rPr>
      </w:pPr>
      <w:bookmarkStart w:id="120" w:name="_ETM_Q1_1471000"/>
      <w:bookmarkStart w:id="121" w:name="ET_yor_5069_63"/>
      <w:bookmarkEnd w:id="120"/>
      <w:r w:rsidRPr="008A4E2E">
        <w:rPr>
          <w:rStyle w:val="TagStyle"/>
          <w:rtl/>
        </w:rPr>
        <w:t xml:space="preserve"> &lt;&lt; </w:t>
      </w:r>
      <w:proofErr w:type="spellStart"/>
      <w:r w:rsidRPr="008A4E2E">
        <w:rPr>
          <w:rStyle w:val="TagStyle"/>
          <w:rtl/>
        </w:rPr>
        <w:t>יור</w:t>
      </w:r>
      <w:proofErr w:type="spellEnd"/>
      <w:r w:rsidRPr="008A4E2E">
        <w:rPr>
          <w:rStyle w:val="TagStyle"/>
          <w:rtl/>
        </w:rPr>
        <w:t xml:space="preserve"> &gt;&gt; </w:t>
      </w:r>
      <w:r>
        <w:rPr>
          <w:rtl/>
        </w:rPr>
        <w:t>היו"ר יעקב אשר:</w:t>
      </w:r>
      <w:r w:rsidRPr="008A4E2E">
        <w:rPr>
          <w:rStyle w:val="TagStyle"/>
          <w:rtl/>
        </w:rPr>
        <w:t xml:space="preserve"> &lt;&lt; </w:t>
      </w:r>
      <w:proofErr w:type="spellStart"/>
      <w:r w:rsidRPr="008A4E2E">
        <w:rPr>
          <w:rStyle w:val="TagStyle"/>
          <w:rtl/>
        </w:rPr>
        <w:t>יור</w:t>
      </w:r>
      <w:proofErr w:type="spellEnd"/>
      <w:r w:rsidRPr="008A4E2E">
        <w:rPr>
          <w:rStyle w:val="TagStyle"/>
          <w:rtl/>
        </w:rPr>
        <w:t xml:space="preserve"> &gt;&gt;</w:t>
      </w:r>
      <w:r>
        <w:rPr>
          <w:rtl/>
        </w:rPr>
        <w:t xml:space="preserve"> </w:t>
      </w:r>
      <w:bookmarkEnd w:id="121"/>
    </w:p>
    <w:p w:rsidR="008A4E2E" w:rsidRDefault="008A4E2E" w:rsidP="008A4E2E">
      <w:pPr>
        <w:pStyle w:val="KeepWithNext"/>
        <w:rPr>
          <w:rtl/>
        </w:rPr>
      </w:pPr>
    </w:p>
    <w:p w:rsidR="008A4E2E" w:rsidRDefault="008A4E2E" w:rsidP="008A4E2E">
      <w:pPr>
        <w:rPr>
          <w:rtl/>
        </w:rPr>
      </w:pPr>
      <w:r>
        <w:rPr>
          <w:rFonts w:hint="cs"/>
          <w:rtl/>
        </w:rPr>
        <w:t xml:space="preserve">יש גם מנגנון ערעור? </w:t>
      </w:r>
    </w:p>
    <w:p w:rsidR="008A4E2E" w:rsidRDefault="008A4E2E" w:rsidP="008A4E2E">
      <w:pPr>
        <w:rPr>
          <w:rtl/>
        </w:rPr>
      </w:pPr>
      <w:bookmarkStart w:id="122" w:name="_ETM_Q1_1469000"/>
      <w:bookmarkEnd w:id="122"/>
    </w:p>
    <w:p w:rsidR="008A4E2E" w:rsidRDefault="008A4E2E" w:rsidP="008A4E2E">
      <w:pPr>
        <w:pStyle w:val="-"/>
        <w:keepNext/>
        <w:rPr>
          <w:rtl/>
        </w:rPr>
      </w:pPr>
      <w:bookmarkStart w:id="123" w:name="ET_speakercontinue_אירית_להב_קניזו_64"/>
      <w:r w:rsidRPr="008A4E2E">
        <w:rPr>
          <w:rStyle w:val="TagStyle"/>
          <w:rtl/>
        </w:rPr>
        <w:t xml:space="preserve"> &lt;&lt; </w:t>
      </w:r>
      <w:proofErr w:type="spellStart"/>
      <w:r w:rsidRPr="008A4E2E">
        <w:rPr>
          <w:rStyle w:val="TagStyle"/>
          <w:rtl/>
        </w:rPr>
        <w:t>דובר_המשך</w:t>
      </w:r>
      <w:proofErr w:type="spellEnd"/>
      <w:r w:rsidRPr="008A4E2E">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8A4E2E">
        <w:rPr>
          <w:rStyle w:val="TagStyle"/>
          <w:rtl/>
        </w:rPr>
        <w:t xml:space="preserve"> &lt;&lt; </w:t>
      </w:r>
      <w:proofErr w:type="spellStart"/>
      <w:r w:rsidRPr="008A4E2E">
        <w:rPr>
          <w:rStyle w:val="TagStyle"/>
          <w:rtl/>
        </w:rPr>
        <w:t>דובר_המשך</w:t>
      </w:r>
      <w:proofErr w:type="spellEnd"/>
      <w:r w:rsidRPr="008A4E2E">
        <w:rPr>
          <w:rStyle w:val="TagStyle"/>
          <w:rtl/>
        </w:rPr>
        <w:t xml:space="preserve"> &gt;&gt;</w:t>
      </w:r>
      <w:r>
        <w:rPr>
          <w:rtl/>
        </w:rPr>
        <w:t xml:space="preserve"> </w:t>
      </w:r>
      <w:bookmarkEnd w:id="123"/>
    </w:p>
    <w:p w:rsidR="008A4E2E" w:rsidRDefault="008A4E2E" w:rsidP="008A4E2E">
      <w:pPr>
        <w:pStyle w:val="KeepWithNext"/>
        <w:rPr>
          <w:rtl/>
        </w:rPr>
      </w:pPr>
    </w:p>
    <w:p w:rsidR="00745647" w:rsidRDefault="008A4E2E" w:rsidP="008A4E2E">
      <w:pPr>
        <w:rPr>
          <w:rtl/>
        </w:rPr>
      </w:pPr>
      <w:bookmarkStart w:id="124" w:name="_ETM_Q1_1472000"/>
      <w:bookmarkEnd w:id="124"/>
      <w:r>
        <w:rPr>
          <w:rFonts w:hint="cs"/>
          <w:rtl/>
        </w:rPr>
        <w:t>כן.</w:t>
      </w:r>
      <w:bookmarkStart w:id="125" w:name="_ETM_Q1_1473000"/>
      <w:bookmarkEnd w:id="125"/>
      <w:r>
        <w:rPr>
          <w:rFonts w:hint="cs"/>
          <w:rtl/>
        </w:rPr>
        <w:t xml:space="preserve"> קבענו מנגנון השגה לגורם בכיר יותר, כך שתתאפשר השגה על </w:t>
      </w:r>
      <w:bookmarkStart w:id="126" w:name="_ETM_Q1_1476000"/>
      <w:bookmarkEnd w:id="126"/>
      <w:r>
        <w:rPr>
          <w:rFonts w:hint="cs"/>
          <w:rtl/>
        </w:rPr>
        <w:t xml:space="preserve">עצם מתן הצו באופן </w:t>
      </w:r>
      <w:proofErr w:type="spellStart"/>
      <w:r>
        <w:rPr>
          <w:rFonts w:hint="cs"/>
          <w:rtl/>
        </w:rPr>
        <w:t>מיידי</w:t>
      </w:r>
      <w:proofErr w:type="spellEnd"/>
      <w:r>
        <w:rPr>
          <w:rFonts w:hint="cs"/>
          <w:rtl/>
        </w:rPr>
        <w:t xml:space="preserve"> ונגיש, יחסית, ללא הוצאות. </w:t>
      </w:r>
    </w:p>
    <w:p w:rsidR="00745647" w:rsidRDefault="00745647" w:rsidP="008A4E2E">
      <w:pPr>
        <w:rPr>
          <w:rtl/>
        </w:rPr>
      </w:pPr>
    </w:p>
    <w:p w:rsidR="00745647" w:rsidRDefault="00745647" w:rsidP="00745647">
      <w:pPr>
        <w:pStyle w:val="af6"/>
        <w:keepNext/>
        <w:rPr>
          <w:rtl/>
        </w:rPr>
      </w:pPr>
      <w:bookmarkStart w:id="127" w:name="_ETM_Q1_1487000"/>
      <w:bookmarkStart w:id="128" w:name="ET_yor_5069_65"/>
      <w:bookmarkEnd w:id="127"/>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 </w:t>
      </w:r>
      <w:r>
        <w:rPr>
          <w:rtl/>
        </w:rPr>
        <w:t>היו"ר יעקב אשר:</w:t>
      </w:r>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w:t>
      </w:r>
      <w:r>
        <w:rPr>
          <w:rtl/>
        </w:rPr>
        <w:t xml:space="preserve"> </w:t>
      </w:r>
      <w:bookmarkEnd w:id="128"/>
    </w:p>
    <w:p w:rsidR="00745647" w:rsidRDefault="00745647" w:rsidP="00745647">
      <w:pPr>
        <w:pStyle w:val="KeepWithNext"/>
        <w:rPr>
          <w:rtl/>
        </w:rPr>
      </w:pPr>
    </w:p>
    <w:p w:rsidR="00745647" w:rsidRDefault="00745647" w:rsidP="00745647">
      <w:pPr>
        <w:rPr>
          <w:rtl/>
        </w:rPr>
      </w:pPr>
      <w:bookmarkStart w:id="129" w:name="_ETM_Q1_1488000"/>
      <w:bookmarkEnd w:id="129"/>
      <w:r>
        <w:rPr>
          <w:rFonts w:hint="cs"/>
          <w:rtl/>
        </w:rPr>
        <w:t>באופן</w:t>
      </w:r>
      <w:bookmarkStart w:id="130" w:name="_ETM_Q1_1490000"/>
      <w:bookmarkEnd w:id="130"/>
      <w:r>
        <w:rPr>
          <w:rFonts w:hint="cs"/>
          <w:rtl/>
        </w:rPr>
        <w:t xml:space="preserve"> </w:t>
      </w:r>
      <w:proofErr w:type="spellStart"/>
      <w:r>
        <w:rPr>
          <w:rFonts w:hint="cs"/>
          <w:rtl/>
        </w:rPr>
        <w:t>מיידי</w:t>
      </w:r>
      <w:proofErr w:type="spellEnd"/>
      <w:r>
        <w:rPr>
          <w:rFonts w:hint="cs"/>
          <w:rtl/>
        </w:rPr>
        <w:t xml:space="preserve">, כי את </w:t>
      </w:r>
      <w:bookmarkStart w:id="131" w:name="_ETM_Q1_1489000"/>
      <w:bookmarkEnd w:id="131"/>
      <w:r>
        <w:rPr>
          <w:rFonts w:hint="cs"/>
          <w:rtl/>
        </w:rPr>
        <w:t>מבינה שכל יום שהעסק לא עובד אז - - -</w:t>
      </w:r>
    </w:p>
    <w:p w:rsidR="008A4E2E" w:rsidRDefault="00745647" w:rsidP="00745647">
      <w:pPr>
        <w:rPr>
          <w:rtl/>
        </w:rPr>
      </w:pPr>
      <w:r>
        <w:rPr>
          <w:rtl/>
        </w:rPr>
        <w:t xml:space="preserve">  </w:t>
      </w:r>
      <w:r w:rsidR="008A4E2E">
        <w:rPr>
          <w:rtl/>
        </w:rPr>
        <w:t xml:space="preserve">    </w:t>
      </w:r>
    </w:p>
    <w:p w:rsidR="00745647" w:rsidRDefault="00745647" w:rsidP="00745647">
      <w:pPr>
        <w:pStyle w:val="-"/>
        <w:keepNext/>
        <w:rPr>
          <w:rtl/>
        </w:rPr>
      </w:pPr>
      <w:bookmarkStart w:id="132" w:name="ET_speakercontinue_אירית_להב_קניזו_66"/>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w:t>
      </w:r>
      <w:r>
        <w:rPr>
          <w:rtl/>
        </w:rPr>
        <w:t xml:space="preserve"> </w:t>
      </w:r>
      <w:bookmarkEnd w:id="132"/>
    </w:p>
    <w:p w:rsidR="00745647" w:rsidRDefault="00745647" w:rsidP="00745647">
      <w:pPr>
        <w:pStyle w:val="KeepWithNext"/>
        <w:rPr>
          <w:rtl/>
        </w:rPr>
      </w:pPr>
    </w:p>
    <w:p w:rsidR="00745647" w:rsidRDefault="00745647" w:rsidP="00745647">
      <w:pPr>
        <w:rPr>
          <w:rtl/>
        </w:rPr>
      </w:pPr>
      <w:r>
        <w:rPr>
          <w:rFonts w:hint="cs"/>
          <w:rtl/>
        </w:rPr>
        <w:t xml:space="preserve">נכון, ומעבר לכך יש גם אפשרות לעתור </w:t>
      </w:r>
      <w:bookmarkStart w:id="133" w:name="_ETM_Q1_1493000"/>
      <w:bookmarkEnd w:id="133"/>
      <w:r>
        <w:rPr>
          <w:rFonts w:hint="cs"/>
          <w:rtl/>
        </w:rPr>
        <w:t xml:space="preserve">לבית משפט עם השגה על ההחלטה. </w:t>
      </w:r>
    </w:p>
    <w:p w:rsidR="00745647" w:rsidRDefault="00745647" w:rsidP="00745647">
      <w:pPr>
        <w:rPr>
          <w:rtl/>
        </w:rPr>
      </w:pPr>
      <w:bookmarkStart w:id="134" w:name="_ETM_Q1_1499000"/>
      <w:bookmarkEnd w:id="134"/>
    </w:p>
    <w:p w:rsidR="00745647" w:rsidRDefault="00745647" w:rsidP="00745647">
      <w:pPr>
        <w:pStyle w:val="af6"/>
        <w:keepNext/>
        <w:rPr>
          <w:rtl/>
        </w:rPr>
      </w:pPr>
      <w:bookmarkStart w:id="135" w:name="ET_yor_5069_67"/>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 </w:t>
      </w:r>
      <w:r>
        <w:rPr>
          <w:rtl/>
        </w:rPr>
        <w:t>היו"ר יעקב אשר:</w:t>
      </w:r>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w:t>
      </w:r>
      <w:r>
        <w:rPr>
          <w:rtl/>
        </w:rPr>
        <w:t xml:space="preserve"> </w:t>
      </w:r>
      <w:bookmarkEnd w:id="135"/>
    </w:p>
    <w:p w:rsidR="00745647" w:rsidRDefault="00745647" w:rsidP="00745647">
      <w:pPr>
        <w:pStyle w:val="KeepWithNext"/>
        <w:rPr>
          <w:rtl/>
        </w:rPr>
      </w:pPr>
    </w:p>
    <w:p w:rsidR="00745647" w:rsidRDefault="00745647" w:rsidP="00745647">
      <w:pPr>
        <w:rPr>
          <w:rtl/>
        </w:rPr>
      </w:pPr>
      <w:bookmarkStart w:id="136" w:name="_ETM_Q1_1500000"/>
      <w:bookmarkEnd w:id="136"/>
      <w:r>
        <w:rPr>
          <w:rFonts w:hint="cs"/>
          <w:rtl/>
        </w:rPr>
        <w:t>יש חיוב</w:t>
      </w:r>
      <w:bookmarkStart w:id="137" w:name="_ETM_Q1_1502000"/>
      <w:bookmarkEnd w:id="137"/>
      <w:r>
        <w:rPr>
          <w:rFonts w:hint="cs"/>
          <w:rtl/>
        </w:rPr>
        <w:t xml:space="preserve"> בהתראות קודם? כלומר, להתחיל בהתראה או שתיים ואז להגיע לנקיטת</w:t>
      </w:r>
      <w:bookmarkStart w:id="138" w:name="_ETM_Q1_1507000"/>
      <w:bookmarkEnd w:id="138"/>
      <w:r>
        <w:rPr>
          <w:rFonts w:hint="cs"/>
          <w:rtl/>
        </w:rPr>
        <w:t xml:space="preserve"> - - -</w:t>
      </w:r>
    </w:p>
    <w:p w:rsidR="00745647" w:rsidRDefault="00745647" w:rsidP="00745647">
      <w:pPr>
        <w:rPr>
          <w:rtl/>
        </w:rPr>
      </w:pPr>
      <w:bookmarkStart w:id="139" w:name="_ETM_Q1_1508000"/>
      <w:bookmarkEnd w:id="139"/>
    </w:p>
    <w:p w:rsidR="00745647" w:rsidRDefault="00745647" w:rsidP="00745647">
      <w:pPr>
        <w:pStyle w:val="-"/>
        <w:keepNext/>
        <w:rPr>
          <w:rtl/>
        </w:rPr>
      </w:pPr>
      <w:bookmarkStart w:id="140" w:name="ET_speakercontinue_אירית_להב_קניזו_68"/>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w:t>
      </w:r>
      <w:r>
        <w:rPr>
          <w:rtl/>
        </w:rPr>
        <w:t xml:space="preserve"> </w:t>
      </w:r>
      <w:bookmarkEnd w:id="140"/>
    </w:p>
    <w:p w:rsidR="00745647" w:rsidRDefault="00745647" w:rsidP="00745647">
      <w:pPr>
        <w:pStyle w:val="KeepWithNext"/>
        <w:rPr>
          <w:rtl/>
        </w:rPr>
      </w:pPr>
    </w:p>
    <w:p w:rsidR="00745647" w:rsidRDefault="00745647" w:rsidP="00745647">
      <w:pPr>
        <w:rPr>
          <w:rtl/>
        </w:rPr>
      </w:pPr>
      <w:bookmarkStart w:id="141" w:name="_ETM_Q1_1509000"/>
      <w:bookmarkEnd w:id="141"/>
      <w:r>
        <w:rPr>
          <w:rFonts w:hint="cs"/>
          <w:rtl/>
        </w:rPr>
        <w:t xml:space="preserve">לא קבענו מנגנון של התראות כחובה, אלא אנחנו </w:t>
      </w:r>
      <w:bookmarkStart w:id="142" w:name="_ETM_Q1_1512000"/>
      <w:bookmarkEnd w:id="142"/>
      <w:r>
        <w:rPr>
          <w:rFonts w:hint="cs"/>
          <w:rtl/>
        </w:rPr>
        <w:t xml:space="preserve">מחייבים לשקול האם ניתנו התראות והאם הסיטואציה מתאימה להתראות, מהסיבה </w:t>
      </w:r>
      <w:bookmarkStart w:id="143" w:name="_ETM_Q1_1519000"/>
      <w:bookmarkEnd w:id="143"/>
      <w:r>
        <w:rPr>
          <w:rFonts w:hint="cs"/>
          <w:rtl/>
        </w:rPr>
        <w:t xml:space="preserve">שההפרות יכולות להיות כאלה שמחייבות סגירה </w:t>
      </w:r>
      <w:proofErr w:type="spellStart"/>
      <w:r>
        <w:rPr>
          <w:rFonts w:hint="cs"/>
          <w:rtl/>
        </w:rPr>
        <w:t>מיידית</w:t>
      </w:r>
      <w:proofErr w:type="spellEnd"/>
      <w:r>
        <w:rPr>
          <w:rFonts w:hint="cs"/>
          <w:rtl/>
        </w:rPr>
        <w:t xml:space="preserve">. לדוגמה, הדוגמה המובהקת </w:t>
      </w:r>
      <w:bookmarkStart w:id="144" w:name="_ETM_Q1_1527000"/>
      <w:bookmarkEnd w:id="144"/>
      <w:r>
        <w:rPr>
          <w:rFonts w:hint="cs"/>
          <w:rtl/>
        </w:rPr>
        <w:t xml:space="preserve">ביותר הוא עסק שאמור להיות סגור ולמעשה נפתח. לכאורה, ההתראה </w:t>
      </w:r>
      <w:bookmarkStart w:id="145" w:name="_ETM_Q1_1538000"/>
      <w:bookmarkEnd w:id="145"/>
      <w:r>
        <w:rPr>
          <w:rFonts w:hint="cs"/>
          <w:rtl/>
        </w:rPr>
        <w:t xml:space="preserve">לא אמורה להשיג איזושהי מטרה באיזון. העסק </w:t>
      </w:r>
      <w:bookmarkStart w:id="146" w:name="_ETM_Q1_1542000"/>
      <w:bookmarkEnd w:id="146"/>
      <w:r>
        <w:rPr>
          <w:rFonts w:hint="cs"/>
          <w:rtl/>
        </w:rPr>
        <w:t xml:space="preserve">אמור מלכתחילה להיות סגור, וצריך להביא לסגירתו. </w:t>
      </w:r>
    </w:p>
    <w:p w:rsidR="00745647" w:rsidRDefault="00745647" w:rsidP="00745647">
      <w:pPr>
        <w:rPr>
          <w:rtl/>
        </w:rPr>
      </w:pPr>
    </w:p>
    <w:p w:rsidR="00745647" w:rsidRDefault="00745647" w:rsidP="00745647">
      <w:pPr>
        <w:pStyle w:val="af6"/>
        <w:keepNext/>
        <w:rPr>
          <w:rtl/>
        </w:rPr>
      </w:pPr>
      <w:bookmarkStart w:id="147" w:name="ET_yor_5069_69"/>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 </w:t>
      </w:r>
      <w:r>
        <w:rPr>
          <w:rtl/>
        </w:rPr>
        <w:t>היו"ר יעקב אשר:</w:t>
      </w:r>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w:t>
      </w:r>
      <w:r>
        <w:rPr>
          <w:rtl/>
        </w:rPr>
        <w:t xml:space="preserve"> </w:t>
      </w:r>
      <w:bookmarkEnd w:id="147"/>
    </w:p>
    <w:p w:rsidR="00745647" w:rsidRDefault="00745647" w:rsidP="00745647">
      <w:pPr>
        <w:pStyle w:val="KeepWithNext"/>
        <w:rPr>
          <w:rtl/>
        </w:rPr>
      </w:pPr>
    </w:p>
    <w:p w:rsidR="00745647" w:rsidRDefault="00745647" w:rsidP="00745647">
      <w:pPr>
        <w:rPr>
          <w:rtl/>
        </w:rPr>
      </w:pPr>
      <w:bookmarkStart w:id="148" w:name="_ETM_Q1_1545000"/>
      <w:bookmarkEnd w:id="148"/>
      <w:r>
        <w:rPr>
          <w:rFonts w:hint="cs"/>
          <w:rtl/>
        </w:rPr>
        <w:t>האחריות של</w:t>
      </w:r>
      <w:bookmarkStart w:id="149" w:name="_ETM_Q1_1548000"/>
      <w:bookmarkEnd w:id="149"/>
      <w:r>
        <w:rPr>
          <w:rFonts w:hint="cs"/>
          <w:rtl/>
        </w:rPr>
        <w:t xml:space="preserve"> בעל העסק היא גם על העסק שלו על העובדים </w:t>
      </w:r>
      <w:bookmarkStart w:id="150" w:name="_ETM_Q1_1552000"/>
      <w:bookmarkEnd w:id="150"/>
      <w:r>
        <w:rPr>
          <w:rFonts w:hint="cs"/>
          <w:rtl/>
        </w:rPr>
        <w:t xml:space="preserve">שלו ועל ההתנהלות שלו וגם, בסוף, על </w:t>
      </w:r>
      <w:bookmarkStart w:id="151" w:name="_ETM_Q1_1555000"/>
      <w:bookmarkEnd w:id="151"/>
      <w:r>
        <w:rPr>
          <w:rFonts w:hint="cs"/>
          <w:rtl/>
        </w:rPr>
        <w:t xml:space="preserve">ההתנהגות של האזרח שנכנס לתוך העסק. </w:t>
      </w:r>
    </w:p>
    <w:p w:rsidR="00745647" w:rsidRDefault="00745647" w:rsidP="00745647">
      <w:pPr>
        <w:rPr>
          <w:rtl/>
        </w:rPr>
      </w:pPr>
      <w:bookmarkStart w:id="152" w:name="_ETM_Q1_1560000"/>
      <w:bookmarkEnd w:id="152"/>
    </w:p>
    <w:p w:rsidR="00745647" w:rsidRDefault="00745647" w:rsidP="00745647">
      <w:pPr>
        <w:pStyle w:val="-"/>
        <w:keepNext/>
        <w:rPr>
          <w:rtl/>
        </w:rPr>
      </w:pPr>
      <w:bookmarkStart w:id="153" w:name="ET_speakercontinue_אירית_להב_קניזו_70"/>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w:t>
      </w:r>
      <w:r>
        <w:rPr>
          <w:rtl/>
        </w:rPr>
        <w:t xml:space="preserve"> </w:t>
      </w:r>
      <w:bookmarkEnd w:id="153"/>
    </w:p>
    <w:p w:rsidR="00745647" w:rsidRDefault="00745647" w:rsidP="00745647">
      <w:pPr>
        <w:pStyle w:val="KeepWithNext"/>
        <w:rPr>
          <w:rtl/>
        </w:rPr>
      </w:pPr>
    </w:p>
    <w:p w:rsidR="00745647" w:rsidRDefault="00745647" w:rsidP="00745647">
      <w:pPr>
        <w:rPr>
          <w:rtl/>
        </w:rPr>
      </w:pPr>
      <w:bookmarkStart w:id="154" w:name="_ETM_Q1_1557000"/>
      <w:bookmarkEnd w:id="154"/>
      <w:r>
        <w:rPr>
          <w:rFonts w:hint="cs"/>
          <w:rtl/>
        </w:rPr>
        <w:t>לא. לא. התנאים</w:t>
      </w:r>
      <w:bookmarkStart w:id="155" w:name="_ETM_Q1_1562000"/>
      <w:bookmarkEnd w:id="155"/>
      <w:r>
        <w:rPr>
          <w:rFonts w:hint="cs"/>
          <w:rtl/>
        </w:rPr>
        <w:t xml:space="preserve"> שיאפשרו להוציא את צו הסגירה הם אך ורק תנאים </w:t>
      </w:r>
      <w:bookmarkStart w:id="156" w:name="_ETM_Q1_1559000"/>
      <w:bookmarkEnd w:id="156"/>
      <w:r>
        <w:rPr>
          <w:rFonts w:hint="cs"/>
          <w:rtl/>
        </w:rPr>
        <w:t xml:space="preserve">שנוגעים לחובות בעל העסק ביחס לעובדים שלו ולעסק עצמו. </w:t>
      </w:r>
    </w:p>
    <w:p w:rsidR="00745647" w:rsidRDefault="00745647" w:rsidP="00745647">
      <w:pPr>
        <w:rPr>
          <w:rtl/>
        </w:rPr>
      </w:pPr>
      <w:bookmarkStart w:id="157" w:name="_ETM_Q1_1571000"/>
      <w:bookmarkEnd w:id="157"/>
    </w:p>
    <w:p w:rsidR="00745647" w:rsidRDefault="00745647" w:rsidP="00745647">
      <w:pPr>
        <w:pStyle w:val="af6"/>
        <w:keepNext/>
        <w:rPr>
          <w:rtl/>
        </w:rPr>
      </w:pPr>
      <w:bookmarkStart w:id="158" w:name="ET_yor_5069_71"/>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 </w:t>
      </w:r>
      <w:r>
        <w:rPr>
          <w:rtl/>
        </w:rPr>
        <w:t>היו"ר יעקב אשר:</w:t>
      </w:r>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w:t>
      </w:r>
      <w:r>
        <w:rPr>
          <w:rtl/>
        </w:rPr>
        <w:t xml:space="preserve"> </w:t>
      </w:r>
      <w:bookmarkEnd w:id="158"/>
    </w:p>
    <w:p w:rsidR="00745647" w:rsidRDefault="00745647" w:rsidP="00745647">
      <w:pPr>
        <w:pStyle w:val="KeepWithNext"/>
        <w:rPr>
          <w:rtl/>
        </w:rPr>
      </w:pPr>
    </w:p>
    <w:p w:rsidR="00745647" w:rsidRDefault="00745647" w:rsidP="00745647">
      <w:pPr>
        <w:rPr>
          <w:rtl/>
        </w:rPr>
      </w:pPr>
      <w:bookmarkStart w:id="159" w:name="_ETM_Q1_1572000"/>
      <w:bookmarkEnd w:id="159"/>
      <w:r>
        <w:rPr>
          <w:rFonts w:hint="cs"/>
          <w:rtl/>
        </w:rPr>
        <w:t xml:space="preserve">אבל </w:t>
      </w:r>
      <w:bookmarkStart w:id="160" w:name="_ETM_Q1_1573000"/>
      <w:bookmarkEnd w:id="160"/>
      <w:r>
        <w:rPr>
          <w:rFonts w:hint="cs"/>
          <w:rtl/>
        </w:rPr>
        <w:t xml:space="preserve">אם יש בעל אולם שמחות שכל האורחים בו לא </w:t>
      </w:r>
      <w:bookmarkStart w:id="161" w:name="_ETM_Q1_1585000"/>
      <w:bookmarkEnd w:id="161"/>
      <w:r>
        <w:rPr>
          <w:rFonts w:hint="cs"/>
          <w:rtl/>
        </w:rPr>
        <w:t>עוטים מסכה, והעובדים כן. הציבור שהגיע לאותה חתונה ל</w:t>
      </w:r>
      <w:bookmarkStart w:id="162" w:name="_ETM_Q1_1598000"/>
      <w:bookmarkEnd w:id="162"/>
      <w:r>
        <w:rPr>
          <w:rFonts w:hint="cs"/>
          <w:rtl/>
        </w:rPr>
        <w:t xml:space="preserve">א עוטה מסכות. על מי תהיה החובה? מה קורה במצב </w:t>
      </w:r>
      <w:bookmarkStart w:id="163" w:name="_ETM_Q1_1599000"/>
      <w:bookmarkEnd w:id="163"/>
      <w:r>
        <w:rPr>
          <w:rFonts w:hint="cs"/>
          <w:rtl/>
        </w:rPr>
        <w:t xml:space="preserve">כזה? </w:t>
      </w:r>
    </w:p>
    <w:p w:rsidR="00745647" w:rsidRDefault="00745647" w:rsidP="00745647">
      <w:pPr>
        <w:rPr>
          <w:rtl/>
        </w:rPr>
      </w:pPr>
      <w:bookmarkStart w:id="164" w:name="_ETM_Q1_1603000"/>
      <w:bookmarkEnd w:id="164"/>
    </w:p>
    <w:p w:rsidR="00745647" w:rsidRDefault="00745647" w:rsidP="00745647">
      <w:pPr>
        <w:pStyle w:val="-"/>
        <w:keepNext/>
        <w:rPr>
          <w:rtl/>
        </w:rPr>
      </w:pPr>
      <w:bookmarkStart w:id="165" w:name="ET_speakercontinue_אירית_להב_קניזו_72"/>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w:t>
      </w:r>
      <w:r>
        <w:rPr>
          <w:rtl/>
        </w:rPr>
        <w:t xml:space="preserve"> </w:t>
      </w:r>
      <w:bookmarkEnd w:id="165"/>
    </w:p>
    <w:p w:rsidR="00745647" w:rsidRDefault="00745647" w:rsidP="00745647">
      <w:pPr>
        <w:pStyle w:val="KeepWithNext"/>
        <w:rPr>
          <w:rtl/>
        </w:rPr>
      </w:pPr>
    </w:p>
    <w:p w:rsidR="00745647" w:rsidRDefault="00745647" w:rsidP="00745647">
      <w:pPr>
        <w:rPr>
          <w:rtl/>
        </w:rPr>
      </w:pPr>
      <w:r>
        <w:rPr>
          <w:rFonts w:hint="cs"/>
          <w:rtl/>
        </w:rPr>
        <w:t xml:space="preserve">החובה הזאת לא חלה על בעל העסק. אין </w:t>
      </w:r>
      <w:bookmarkStart w:id="166" w:name="_ETM_Q1_1606000"/>
      <w:bookmarkEnd w:id="166"/>
      <w:r>
        <w:rPr>
          <w:rFonts w:hint="cs"/>
          <w:rtl/>
        </w:rPr>
        <w:t>לו חובה לפקח על האורחים וגם - - -</w:t>
      </w:r>
    </w:p>
    <w:p w:rsidR="00745647" w:rsidRDefault="00745647" w:rsidP="00745647">
      <w:pPr>
        <w:rPr>
          <w:rtl/>
        </w:rPr>
      </w:pPr>
      <w:bookmarkStart w:id="167" w:name="_ETM_Q1_1613000"/>
      <w:bookmarkEnd w:id="167"/>
    </w:p>
    <w:p w:rsidR="00745647" w:rsidRDefault="00745647" w:rsidP="00745647">
      <w:pPr>
        <w:pStyle w:val="af6"/>
        <w:keepNext/>
        <w:rPr>
          <w:rtl/>
        </w:rPr>
      </w:pPr>
      <w:bookmarkStart w:id="168" w:name="ET_yor_5069_73"/>
      <w:r w:rsidRPr="00745647">
        <w:rPr>
          <w:rStyle w:val="TagStyle"/>
          <w:rtl/>
        </w:rPr>
        <w:lastRenderedPageBreak/>
        <w:t xml:space="preserve"> &lt;&lt; </w:t>
      </w:r>
      <w:proofErr w:type="spellStart"/>
      <w:r w:rsidRPr="00745647">
        <w:rPr>
          <w:rStyle w:val="TagStyle"/>
          <w:rtl/>
        </w:rPr>
        <w:t>יור</w:t>
      </w:r>
      <w:proofErr w:type="spellEnd"/>
      <w:r w:rsidRPr="00745647">
        <w:rPr>
          <w:rStyle w:val="TagStyle"/>
          <w:rtl/>
        </w:rPr>
        <w:t xml:space="preserve"> &gt;&gt; </w:t>
      </w:r>
      <w:r>
        <w:rPr>
          <w:rtl/>
        </w:rPr>
        <w:t>היו"ר יעקב אשר:</w:t>
      </w:r>
      <w:r w:rsidRPr="00745647">
        <w:rPr>
          <w:rStyle w:val="TagStyle"/>
          <w:rtl/>
        </w:rPr>
        <w:t xml:space="preserve"> &lt;&lt; </w:t>
      </w:r>
      <w:proofErr w:type="spellStart"/>
      <w:r w:rsidRPr="00745647">
        <w:rPr>
          <w:rStyle w:val="TagStyle"/>
          <w:rtl/>
        </w:rPr>
        <w:t>יור</w:t>
      </w:r>
      <w:proofErr w:type="spellEnd"/>
      <w:r w:rsidRPr="00745647">
        <w:rPr>
          <w:rStyle w:val="TagStyle"/>
          <w:rtl/>
        </w:rPr>
        <w:t xml:space="preserve"> &gt;&gt;</w:t>
      </w:r>
      <w:r>
        <w:rPr>
          <w:rtl/>
        </w:rPr>
        <w:t xml:space="preserve"> </w:t>
      </w:r>
      <w:bookmarkEnd w:id="168"/>
    </w:p>
    <w:p w:rsidR="00745647" w:rsidRDefault="00745647" w:rsidP="00745647">
      <w:pPr>
        <w:pStyle w:val="KeepWithNext"/>
        <w:rPr>
          <w:rtl/>
        </w:rPr>
      </w:pPr>
    </w:p>
    <w:p w:rsidR="00745647" w:rsidRPr="00745647" w:rsidRDefault="00745647" w:rsidP="00745647">
      <w:pPr>
        <w:rPr>
          <w:rtl/>
        </w:rPr>
      </w:pPr>
      <w:r>
        <w:rPr>
          <w:rFonts w:hint="cs"/>
          <w:rtl/>
        </w:rPr>
        <w:t xml:space="preserve">אבל אם יש לו חובה לשמור על מרחק 2 מ', יש </w:t>
      </w:r>
      <w:bookmarkStart w:id="169" w:name="_ETM_Q1_1614000"/>
      <w:bookmarkEnd w:id="169"/>
      <w:r>
        <w:rPr>
          <w:rFonts w:hint="cs"/>
          <w:rtl/>
        </w:rPr>
        <w:t xml:space="preserve">לו חובה בדברים האלה </w:t>
      </w:r>
      <w:r>
        <w:rPr>
          <w:rtl/>
        </w:rPr>
        <w:t>–</w:t>
      </w:r>
      <w:r>
        <w:rPr>
          <w:rFonts w:hint="cs"/>
          <w:rtl/>
        </w:rPr>
        <w:t xml:space="preserve"> אז איפה החובה שלו נגמרת</w:t>
      </w:r>
      <w:bookmarkStart w:id="170" w:name="_ETM_Q1_1617000"/>
      <w:bookmarkEnd w:id="170"/>
      <w:r>
        <w:rPr>
          <w:rFonts w:hint="cs"/>
          <w:rtl/>
        </w:rPr>
        <w:t xml:space="preserve">, כשהוא עורך את השולחנות או כשבאים אנשים לשבת </w:t>
      </w:r>
      <w:bookmarkStart w:id="171" w:name="_ETM_Q1_1620000"/>
      <w:bookmarkEnd w:id="171"/>
      <w:r>
        <w:rPr>
          <w:rFonts w:hint="cs"/>
          <w:rtl/>
        </w:rPr>
        <w:t xml:space="preserve">שם? </w:t>
      </w:r>
      <w:r>
        <w:rPr>
          <w:rtl/>
        </w:rPr>
        <w:t xml:space="preserve">  </w:t>
      </w:r>
    </w:p>
    <w:p w:rsidR="00745647" w:rsidRDefault="00745647" w:rsidP="00745647">
      <w:pPr>
        <w:rPr>
          <w:rtl/>
        </w:rPr>
      </w:pPr>
    </w:p>
    <w:p w:rsidR="00745647" w:rsidRDefault="00745647" w:rsidP="00745647">
      <w:pPr>
        <w:pStyle w:val="-"/>
        <w:keepNext/>
        <w:rPr>
          <w:rtl/>
        </w:rPr>
      </w:pPr>
      <w:bookmarkStart w:id="172" w:name="ET_speakercontinue_אירית_להב_קניזו_74"/>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w:t>
      </w:r>
      <w:r>
        <w:rPr>
          <w:rtl/>
        </w:rPr>
        <w:t xml:space="preserve"> </w:t>
      </w:r>
      <w:bookmarkEnd w:id="172"/>
    </w:p>
    <w:p w:rsidR="00745647" w:rsidRDefault="00745647" w:rsidP="00745647">
      <w:pPr>
        <w:pStyle w:val="KeepWithNext"/>
        <w:rPr>
          <w:rtl/>
        </w:rPr>
      </w:pPr>
    </w:p>
    <w:p w:rsidR="00AA6478" w:rsidRDefault="00745647" w:rsidP="00745647">
      <w:pPr>
        <w:rPr>
          <w:rtl/>
        </w:rPr>
      </w:pPr>
      <w:r>
        <w:rPr>
          <w:rFonts w:hint="cs"/>
          <w:rtl/>
        </w:rPr>
        <w:t>זאת שאלה טובה שאנחנו חושבים שצריכה לקבל מענה בהנחיות</w:t>
      </w:r>
      <w:bookmarkStart w:id="173" w:name="_ETM_Q1_1627000"/>
      <w:bookmarkEnd w:id="173"/>
      <w:r>
        <w:rPr>
          <w:rFonts w:hint="cs"/>
          <w:rtl/>
        </w:rPr>
        <w:t xml:space="preserve"> שייקבעו מכוח החוק הזה בהתאם </w:t>
      </w:r>
      <w:r w:rsidR="00AA6478">
        <w:rPr>
          <w:rFonts w:hint="cs"/>
          <w:rtl/>
        </w:rPr>
        <w:t xml:space="preserve">לסוגי העסקים השונים. </w:t>
      </w:r>
    </w:p>
    <w:p w:rsidR="00AA6478" w:rsidRDefault="00AA6478" w:rsidP="00AA6478">
      <w:pPr>
        <w:rPr>
          <w:rtl/>
        </w:rPr>
      </w:pPr>
    </w:p>
    <w:p w:rsidR="00AA6478" w:rsidRDefault="00AA6478" w:rsidP="00AA6478">
      <w:pPr>
        <w:pStyle w:val="af6"/>
        <w:keepNext/>
        <w:rPr>
          <w:rtl/>
        </w:rPr>
      </w:pPr>
      <w:bookmarkStart w:id="174" w:name="ET_yor_5069_11"/>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 </w:t>
      </w:r>
      <w:r>
        <w:rPr>
          <w:rtl/>
        </w:rPr>
        <w:t>היו"ר יעקב אשר:</w:t>
      </w:r>
      <w:r w:rsidRPr="00AA6478">
        <w:rPr>
          <w:rStyle w:val="TagStyle"/>
          <w:rtl/>
        </w:rPr>
        <w:t xml:space="preserve"> &lt;&lt; </w:t>
      </w:r>
      <w:proofErr w:type="spellStart"/>
      <w:r w:rsidRPr="00AA6478">
        <w:rPr>
          <w:rStyle w:val="TagStyle"/>
          <w:rtl/>
        </w:rPr>
        <w:t>יור</w:t>
      </w:r>
      <w:proofErr w:type="spellEnd"/>
      <w:r w:rsidRPr="00AA6478">
        <w:rPr>
          <w:rStyle w:val="TagStyle"/>
          <w:rtl/>
        </w:rPr>
        <w:t xml:space="preserve"> &gt;&gt;</w:t>
      </w:r>
      <w:r>
        <w:rPr>
          <w:rtl/>
        </w:rPr>
        <w:t xml:space="preserve">   </w:t>
      </w:r>
      <w:bookmarkEnd w:id="174"/>
    </w:p>
    <w:p w:rsidR="00AA6478" w:rsidRDefault="00AA6478" w:rsidP="00AA6478">
      <w:pPr>
        <w:pStyle w:val="KeepWithNext"/>
        <w:rPr>
          <w:rtl/>
        </w:rPr>
      </w:pPr>
    </w:p>
    <w:p w:rsidR="00AA6478" w:rsidRDefault="00AA6478" w:rsidP="00745647">
      <w:pPr>
        <w:rPr>
          <w:rtl/>
        </w:rPr>
      </w:pPr>
      <w:r>
        <w:rPr>
          <w:rFonts w:hint="cs"/>
          <w:rtl/>
        </w:rPr>
        <w:t xml:space="preserve">אבל בגדול את אומרת </w:t>
      </w:r>
      <w:r>
        <w:rPr>
          <w:rtl/>
        </w:rPr>
        <w:t>–</w:t>
      </w:r>
      <w:r>
        <w:rPr>
          <w:rFonts w:hint="cs"/>
          <w:rtl/>
        </w:rPr>
        <w:t xml:space="preserve"> אנחנו לא מ</w:t>
      </w:r>
      <w:r w:rsidR="00745647">
        <w:rPr>
          <w:rFonts w:hint="cs"/>
          <w:rtl/>
        </w:rPr>
        <w:t xml:space="preserve">טילים. </w:t>
      </w:r>
      <w:r>
        <w:rPr>
          <w:rFonts w:hint="cs"/>
          <w:rtl/>
        </w:rPr>
        <w:t xml:space="preserve">אני לא חושב שצריך להטיל את זה על בעל העסק, כי בסוף בעל העסק הוא לא שוטר ולא פקח. אבל </w:t>
      </w:r>
      <w:r w:rsidR="00745647">
        <w:rPr>
          <w:rFonts w:hint="cs"/>
          <w:rtl/>
        </w:rPr>
        <w:t>מה שאת אומרת, בעצ</w:t>
      </w:r>
      <w:bookmarkStart w:id="175" w:name="_ETM_Q1_1643000"/>
      <w:bookmarkEnd w:id="175"/>
      <w:r w:rsidR="00745647">
        <w:rPr>
          <w:rFonts w:hint="cs"/>
          <w:rtl/>
        </w:rPr>
        <w:t xml:space="preserve">ם, זה שהחבות שלו מוטלת שהוא צריך לעבוד לפי התקנות </w:t>
      </w:r>
      <w:bookmarkStart w:id="176" w:name="_ETM_Q1_1649000"/>
      <w:bookmarkEnd w:id="176"/>
      <w:r w:rsidR="00745647">
        <w:rPr>
          <w:rFonts w:hint="cs"/>
          <w:rtl/>
        </w:rPr>
        <w:t xml:space="preserve">ולפי הדברים, ואם יש חלילה ציבור שמפר את זה </w:t>
      </w:r>
      <w:r w:rsidR="00745647">
        <w:rPr>
          <w:rtl/>
        </w:rPr>
        <w:t>–</w:t>
      </w:r>
      <w:r w:rsidR="00745647">
        <w:rPr>
          <w:rFonts w:hint="cs"/>
          <w:rtl/>
        </w:rPr>
        <w:t xml:space="preserve"> </w:t>
      </w:r>
      <w:bookmarkStart w:id="177" w:name="_ETM_Q1_1650000"/>
      <w:bookmarkEnd w:id="177"/>
      <w:r w:rsidR="00745647">
        <w:rPr>
          <w:rFonts w:hint="cs"/>
          <w:rtl/>
        </w:rPr>
        <w:t xml:space="preserve">זה כבר בעיה של זרועות האכיפה שלנו, של המדינה. זה לא קשור </w:t>
      </w:r>
      <w:bookmarkStart w:id="178" w:name="_ETM_Q1_1656000"/>
      <w:bookmarkEnd w:id="178"/>
      <w:r w:rsidR="00745647">
        <w:rPr>
          <w:rFonts w:hint="cs"/>
          <w:rtl/>
        </w:rPr>
        <w:t xml:space="preserve">אליו. </w:t>
      </w:r>
    </w:p>
    <w:p w:rsidR="00745647" w:rsidRDefault="00745647" w:rsidP="00745647">
      <w:pPr>
        <w:rPr>
          <w:rtl/>
        </w:rPr>
      </w:pPr>
      <w:bookmarkStart w:id="179" w:name="_ETM_Q1_1659000"/>
      <w:bookmarkEnd w:id="179"/>
    </w:p>
    <w:p w:rsidR="00745647" w:rsidRDefault="00745647" w:rsidP="00745647">
      <w:pPr>
        <w:pStyle w:val="-"/>
        <w:keepNext/>
        <w:rPr>
          <w:rtl/>
        </w:rPr>
      </w:pPr>
      <w:bookmarkStart w:id="180" w:name="ET_speakercontinue_אירית_להב_קניזו_75"/>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745647">
        <w:rPr>
          <w:rStyle w:val="TagStyle"/>
          <w:rtl/>
        </w:rPr>
        <w:t xml:space="preserve"> &lt;&lt; </w:t>
      </w:r>
      <w:proofErr w:type="spellStart"/>
      <w:r w:rsidRPr="00745647">
        <w:rPr>
          <w:rStyle w:val="TagStyle"/>
          <w:rtl/>
        </w:rPr>
        <w:t>דובר_המשך</w:t>
      </w:r>
      <w:proofErr w:type="spellEnd"/>
      <w:r w:rsidRPr="00745647">
        <w:rPr>
          <w:rStyle w:val="TagStyle"/>
          <w:rtl/>
        </w:rPr>
        <w:t xml:space="preserve"> &gt;&gt;</w:t>
      </w:r>
      <w:r>
        <w:rPr>
          <w:rtl/>
        </w:rPr>
        <w:t xml:space="preserve"> </w:t>
      </w:r>
      <w:bookmarkEnd w:id="180"/>
    </w:p>
    <w:p w:rsidR="00745647" w:rsidRDefault="00745647" w:rsidP="00745647">
      <w:pPr>
        <w:pStyle w:val="KeepWithNext"/>
        <w:rPr>
          <w:rtl/>
        </w:rPr>
      </w:pPr>
    </w:p>
    <w:p w:rsidR="00907FA8" w:rsidRDefault="00745647" w:rsidP="00745647">
      <w:pPr>
        <w:rPr>
          <w:rtl/>
        </w:rPr>
      </w:pPr>
      <w:r>
        <w:rPr>
          <w:rFonts w:hint="cs"/>
          <w:rtl/>
        </w:rPr>
        <w:t xml:space="preserve">נכון. אזרח שנמצא באולם אירועים ולא עוטה </w:t>
      </w:r>
      <w:bookmarkStart w:id="181" w:name="_ETM_Q1_1657000"/>
      <w:bookmarkEnd w:id="181"/>
      <w:r>
        <w:rPr>
          <w:rFonts w:hint="cs"/>
          <w:rtl/>
        </w:rPr>
        <w:t xml:space="preserve">מסכה או נמצא בחנות ולא עוטה מסכה </w:t>
      </w:r>
      <w:r>
        <w:rPr>
          <w:rtl/>
        </w:rPr>
        <w:t>–</w:t>
      </w:r>
      <w:r>
        <w:rPr>
          <w:rFonts w:hint="cs"/>
          <w:rtl/>
        </w:rPr>
        <w:t xml:space="preserve"> יכול </w:t>
      </w:r>
      <w:bookmarkStart w:id="182" w:name="_ETM_Q1_1660000"/>
      <w:bookmarkEnd w:id="182"/>
      <w:r>
        <w:rPr>
          <w:rFonts w:hint="cs"/>
          <w:rtl/>
        </w:rPr>
        <w:t xml:space="preserve">לקבל קנס באופן אישי </w:t>
      </w:r>
      <w:r w:rsidR="00907FA8">
        <w:rPr>
          <w:rFonts w:hint="cs"/>
          <w:rtl/>
        </w:rPr>
        <w:t xml:space="preserve">משוטר, ובעל העסק - - </w:t>
      </w:r>
      <w:bookmarkStart w:id="183" w:name="_ETM_Q1_1671000"/>
      <w:bookmarkEnd w:id="183"/>
      <w:r w:rsidR="00907FA8">
        <w:rPr>
          <w:rFonts w:hint="cs"/>
          <w:rtl/>
        </w:rPr>
        <w:t>-</w:t>
      </w:r>
    </w:p>
    <w:p w:rsidR="00907FA8" w:rsidRDefault="00907FA8" w:rsidP="00745647">
      <w:pPr>
        <w:rPr>
          <w:rtl/>
        </w:rPr>
      </w:pPr>
    </w:p>
    <w:p w:rsidR="00D32CC2" w:rsidRDefault="00D32CC2" w:rsidP="00745647">
      <w:pPr>
        <w:rPr>
          <w:rtl/>
        </w:rPr>
      </w:pPr>
      <w:r>
        <w:rPr>
          <w:rFonts w:hint="cs"/>
          <w:rtl/>
        </w:rPr>
        <w:t>חברותיי ביקשו ממני לחדד</w:t>
      </w:r>
      <w:bookmarkStart w:id="184" w:name="_ETM_Q1_1845000"/>
      <w:bookmarkEnd w:id="184"/>
      <w:r>
        <w:rPr>
          <w:rFonts w:hint="cs"/>
          <w:rtl/>
        </w:rPr>
        <w:t xml:space="preserve"> משהו לעניין השוהים בעסק. </w:t>
      </w:r>
      <w:r w:rsidR="00136801">
        <w:rPr>
          <w:rFonts w:hint="cs"/>
          <w:rtl/>
        </w:rPr>
        <w:t xml:space="preserve">יש חובות שחלות על בעל העסק </w:t>
      </w:r>
      <w:bookmarkStart w:id="185" w:name="_ETM_Q1_1862000"/>
      <w:bookmarkEnd w:id="185"/>
      <w:r w:rsidR="00136801">
        <w:rPr>
          <w:rFonts w:hint="cs"/>
          <w:rtl/>
        </w:rPr>
        <w:t xml:space="preserve">בנוגע לשוהים. למשל, הגבלת מספר השוהים. החובה שלו להקים מנגנון </w:t>
      </w:r>
      <w:bookmarkStart w:id="186" w:name="_ETM_Q1_1864000"/>
      <w:bookmarkEnd w:id="186"/>
      <w:r w:rsidR="00136801">
        <w:rPr>
          <w:rFonts w:hint="cs"/>
          <w:rtl/>
        </w:rPr>
        <w:t xml:space="preserve">לוויסות כמות השוהים. </w:t>
      </w:r>
    </w:p>
    <w:p w:rsidR="00136801" w:rsidRDefault="00136801" w:rsidP="00745647">
      <w:pPr>
        <w:rPr>
          <w:rtl/>
        </w:rPr>
      </w:pPr>
      <w:bookmarkStart w:id="187" w:name="_ETM_Q1_1866000"/>
      <w:bookmarkEnd w:id="187"/>
    </w:p>
    <w:p w:rsidR="00136801" w:rsidRDefault="00136801" w:rsidP="00136801">
      <w:pPr>
        <w:pStyle w:val="af6"/>
        <w:keepNext/>
        <w:rPr>
          <w:rtl/>
        </w:rPr>
      </w:pPr>
      <w:bookmarkStart w:id="188" w:name="ET_yor_5069_76"/>
      <w:r w:rsidRPr="00136801">
        <w:rPr>
          <w:rStyle w:val="TagStyle"/>
          <w:rtl/>
        </w:rPr>
        <w:t xml:space="preserve"> &lt;&lt; </w:t>
      </w:r>
      <w:proofErr w:type="spellStart"/>
      <w:r w:rsidRPr="00136801">
        <w:rPr>
          <w:rStyle w:val="TagStyle"/>
          <w:rtl/>
        </w:rPr>
        <w:t>יור</w:t>
      </w:r>
      <w:proofErr w:type="spellEnd"/>
      <w:r w:rsidRPr="00136801">
        <w:rPr>
          <w:rStyle w:val="TagStyle"/>
          <w:rtl/>
        </w:rPr>
        <w:t xml:space="preserve"> &gt;&gt; </w:t>
      </w:r>
      <w:r>
        <w:rPr>
          <w:rtl/>
        </w:rPr>
        <w:t>היו"ר יעקב אשר:</w:t>
      </w:r>
      <w:r w:rsidRPr="00136801">
        <w:rPr>
          <w:rStyle w:val="TagStyle"/>
          <w:rtl/>
        </w:rPr>
        <w:t xml:space="preserve"> &lt;&lt; </w:t>
      </w:r>
      <w:proofErr w:type="spellStart"/>
      <w:r w:rsidRPr="00136801">
        <w:rPr>
          <w:rStyle w:val="TagStyle"/>
          <w:rtl/>
        </w:rPr>
        <w:t>יור</w:t>
      </w:r>
      <w:proofErr w:type="spellEnd"/>
      <w:r w:rsidRPr="00136801">
        <w:rPr>
          <w:rStyle w:val="TagStyle"/>
          <w:rtl/>
        </w:rPr>
        <w:t xml:space="preserve"> &gt;&gt;</w:t>
      </w:r>
      <w:r>
        <w:rPr>
          <w:rtl/>
        </w:rPr>
        <w:t xml:space="preserve"> </w:t>
      </w:r>
      <w:bookmarkEnd w:id="188"/>
    </w:p>
    <w:p w:rsidR="00136801" w:rsidRDefault="00136801" w:rsidP="00136801">
      <w:pPr>
        <w:pStyle w:val="KeepWithNext"/>
        <w:rPr>
          <w:rtl/>
        </w:rPr>
      </w:pPr>
    </w:p>
    <w:p w:rsidR="00136801" w:rsidRDefault="00136801" w:rsidP="00136801">
      <w:pPr>
        <w:rPr>
          <w:rtl/>
        </w:rPr>
      </w:pPr>
      <w:r>
        <w:rPr>
          <w:rFonts w:hint="cs"/>
          <w:rtl/>
        </w:rPr>
        <w:t xml:space="preserve">זה אני מסכים. אני מתכוון </w:t>
      </w:r>
      <w:r>
        <w:rPr>
          <w:rtl/>
        </w:rPr>
        <w:t>–</w:t>
      </w:r>
      <w:r>
        <w:rPr>
          <w:rFonts w:hint="cs"/>
          <w:rtl/>
        </w:rPr>
        <w:t xml:space="preserve"> </w:t>
      </w:r>
      <w:bookmarkStart w:id="189" w:name="_ETM_Q1_1867000"/>
      <w:bookmarkEnd w:id="189"/>
      <w:r>
        <w:rPr>
          <w:rFonts w:hint="cs"/>
          <w:rtl/>
        </w:rPr>
        <w:t xml:space="preserve">לגבי התנהגותם בתוך העסק, זה כבר דבר אחר. </w:t>
      </w:r>
    </w:p>
    <w:p w:rsidR="00136801" w:rsidRDefault="00136801" w:rsidP="00136801">
      <w:pPr>
        <w:rPr>
          <w:rtl/>
        </w:rPr>
      </w:pPr>
      <w:bookmarkStart w:id="190" w:name="_ETM_Q1_1869000"/>
      <w:bookmarkEnd w:id="190"/>
    </w:p>
    <w:p w:rsidR="00136801" w:rsidRDefault="00136801" w:rsidP="00136801">
      <w:pPr>
        <w:pStyle w:val="-"/>
        <w:keepNext/>
        <w:rPr>
          <w:rtl/>
        </w:rPr>
      </w:pPr>
      <w:bookmarkStart w:id="191" w:name="ET_speakercontinue_אירית_להב_קניזו_77"/>
      <w:r w:rsidRPr="00136801">
        <w:rPr>
          <w:rStyle w:val="TagStyle"/>
          <w:rtl/>
        </w:rPr>
        <w:t xml:space="preserve"> &lt;&lt; </w:t>
      </w:r>
      <w:proofErr w:type="spellStart"/>
      <w:r w:rsidRPr="00136801">
        <w:rPr>
          <w:rStyle w:val="TagStyle"/>
          <w:rtl/>
        </w:rPr>
        <w:t>דובר_המשך</w:t>
      </w:r>
      <w:proofErr w:type="spellEnd"/>
      <w:r w:rsidRPr="00136801">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136801">
        <w:rPr>
          <w:rStyle w:val="TagStyle"/>
          <w:rtl/>
        </w:rPr>
        <w:t xml:space="preserve"> &lt;&lt; </w:t>
      </w:r>
      <w:proofErr w:type="spellStart"/>
      <w:r w:rsidRPr="00136801">
        <w:rPr>
          <w:rStyle w:val="TagStyle"/>
          <w:rtl/>
        </w:rPr>
        <w:t>דובר_המשך</w:t>
      </w:r>
      <w:proofErr w:type="spellEnd"/>
      <w:r w:rsidRPr="00136801">
        <w:rPr>
          <w:rStyle w:val="TagStyle"/>
          <w:rtl/>
        </w:rPr>
        <w:t xml:space="preserve"> &gt;&gt;</w:t>
      </w:r>
      <w:r>
        <w:rPr>
          <w:rtl/>
        </w:rPr>
        <w:t xml:space="preserve"> </w:t>
      </w:r>
      <w:bookmarkEnd w:id="191"/>
    </w:p>
    <w:p w:rsidR="00136801" w:rsidRDefault="00136801" w:rsidP="00136801">
      <w:pPr>
        <w:pStyle w:val="KeepWithNext"/>
        <w:rPr>
          <w:rtl/>
        </w:rPr>
      </w:pPr>
    </w:p>
    <w:p w:rsidR="00136801" w:rsidRDefault="00136801" w:rsidP="00136801">
      <w:pPr>
        <w:rPr>
          <w:rtl/>
        </w:rPr>
      </w:pPr>
      <w:bookmarkStart w:id="192" w:name="_ETM_Q1_1871000"/>
      <w:bookmarkEnd w:id="192"/>
      <w:r>
        <w:rPr>
          <w:rFonts w:hint="cs"/>
          <w:rtl/>
        </w:rPr>
        <w:t xml:space="preserve">ככל שלא </w:t>
      </w:r>
      <w:bookmarkStart w:id="193" w:name="_ETM_Q1_1873000"/>
      <w:bookmarkEnd w:id="193"/>
      <w:r>
        <w:rPr>
          <w:rFonts w:hint="cs"/>
          <w:rtl/>
        </w:rPr>
        <w:t>חלה עליו חובה מיוחדת בהקשר הזה. יש - - -למשל</w:t>
      </w:r>
      <w:bookmarkStart w:id="194" w:name="_ETM_Q1_1878000"/>
      <w:bookmarkEnd w:id="194"/>
      <w:r>
        <w:rPr>
          <w:rFonts w:hint="cs"/>
          <w:rtl/>
        </w:rPr>
        <w:t xml:space="preserve"> באירועי תרבות. </w:t>
      </w:r>
    </w:p>
    <w:p w:rsidR="00136801" w:rsidRDefault="00136801" w:rsidP="00136801">
      <w:pPr>
        <w:rPr>
          <w:rtl/>
        </w:rPr>
      </w:pPr>
    </w:p>
    <w:p w:rsidR="00136801" w:rsidRDefault="00136801" w:rsidP="00136801">
      <w:pPr>
        <w:pStyle w:val="af6"/>
        <w:keepNext/>
        <w:rPr>
          <w:rtl/>
        </w:rPr>
      </w:pPr>
      <w:bookmarkStart w:id="195" w:name="_ETM_Q1_1880000"/>
      <w:bookmarkStart w:id="196" w:name="ET_yor_5069_78"/>
      <w:bookmarkEnd w:id="195"/>
      <w:r w:rsidRPr="00136801">
        <w:rPr>
          <w:rStyle w:val="TagStyle"/>
          <w:rtl/>
        </w:rPr>
        <w:t xml:space="preserve"> &lt;&lt; </w:t>
      </w:r>
      <w:proofErr w:type="spellStart"/>
      <w:r w:rsidRPr="00136801">
        <w:rPr>
          <w:rStyle w:val="TagStyle"/>
          <w:rtl/>
        </w:rPr>
        <w:t>יור</w:t>
      </w:r>
      <w:proofErr w:type="spellEnd"/>
      <w:r w:rsidRPr="00136801">
        <w:rPr>
          <w:rStyle w:val="TagStyle"/>
          <w:rtl/>
        </w:rPr>
        <w:t xml:space="preserve"> &gt;&gt; </w:t>
      </w:r>
      <w:r>
        <w:rPr>
          <w:rtl/>
        </w:rPr>
        <w:t>היו"ר יעקב אשר:</w:t>
      </w:r>
      <w:r w:rsidRPr="00136801">
        <w:rPr>
          <w:rStyle w:val="TagStyle"/>
          <w:rtl/>
        </w:rPr>
        <w:t xml:space="preserve"> &lt;&lt; </w:t>
      </w:r>
      <w:proofErr w:type="spellStart"/>
      <w:r w:rsidRPr="00136801">
        <w:rPr>
          <w:rStyle w:val="TagStyle"/>
          <w:rtl/>
        </w:rPr>
        <w:t>יור</w:t>
      </w:r>
      <w:proofErr w:type="spellEnd"/>
      <w:r w:rsidRPr="00136801">
        <w:rPr>
          <w:rStyle w:val="TagStyle"/>
          <w:rtl/>
        </w:rPr>
        <w:t xml:space="preserve"> &gt;&gt;</w:t>
      </w:r>
      <w:r>
        <w:rPr>
          <w:rtl/>
        </w:rPr>
        <w:t xml:space="preserve"> </w:t>
      </w:r>
      <w:bookmarkEnd w:id="196"/>
    </w:p>
    <w:p w:rsidR="00136801" w:rsidRDefault="00136801" w:rsidP="00136801">
      <w:pPr>
        <w:pStyle w:val="KeepWithNext"/>
        <w:rPr>
          <w:rtl/>
        </w:rPr>
      </w:pPr>
    </w:p>
    <w:p w:rsidR="00136801" w:rsidRDefault="00136801" w:rsidP="00136801">
      <w:pPr>
        <w:rPr>
          <w:rtl/>
        </w:rPr>
      </w:pPr>
      <w:r>
        <w:rPr>
          <w:rFonts w:hint="cs"/>
          <w:rtl/>
        </w:rPr>
        <w:t>רציתי רק לדעת, כי פנה אלי חבר הכנס</w:t>
      </w:r>
      <w:bookmarkStart w:id="197" w:name="_ETM_Q1_1881000"/>
      <w:bookmarkEnd w:id="197"/>
      <w:r>
        <w:rPr>
          <w:rFonts w:hint="cs"/>
          <w:rtl/>
        </w:rPr>
        <w:t xml:space="preserve">ת משה ארבל, גם בכתב וגם בעל פה, וגם קיבלתי פניות אלי ללשכה. בעלי עסק </w:t>
      </w:r>
      <w:bookmarkStart w:id="198" w:name="_ETM_Q1_1888000"/>
      <w:bookmarkEnd w:id="198"/>
      <w:r>
        <w:rPr>
          <w:rFonts w:hint="cs"/>
          <w:rtl/>
        </w:rPr>
        <w:t xml:space="preserve">קטנים אפילו, בעל מכולת שנכנס אליו מישהו, </w:t>
      </w:r>
      <w:bookmarkStart w:id="199" w:name="_ETM_Q1_1895000"/>
      <w:bookmarkEnd w:id="199"/>
      <w:r>
        <w:rPr>
          <w:rFonts w:hint="cs"/>
          <w:rtl/>
        </w:rPr>
        <w:t xml:space="preserve">והוא לא מכניס יותר מהאנשים שמותר לו </w:t>
      </w:r>
      <w:proofErr w:type="spellStart"/>
      <w:r>
        <w:rPr>
          <w:rFonts w:hint="cs"/>
          <w:rtl/>
        </w:rPr>
        <w:t>וכו</w:t>
      </w:r>
      <w:proofErr w:type="spellEnd"/>
      <w:r>
        <w:rPr>
          <w:rFonts w:hint="cs"/>
          <w:rtl/>
        </w:rPr>
        <w:t xml:space="preserve">', אבל </w:t>
      </w:r>
      <w:bookmarkStart w:id="200" w:name="_ETM_Q1_1899000"/>
      <w:bookmarkEnd w:id="200"/>
      <w:r>
        <w:rPr>
          <w:rFonts w:hint="cs"/>
          <w:rtl/>
        </w:rPr>
        <w:t xml:space="preserve">הוא זורק את המסכה ולא הולך אתה. מה, בעל המכולת </w:t>
      </w:r>
      <w:bookmarkStart w:id="201" w:name="_ETM_Q1_1902000"/>
      <w:bookmarkEnd w:id="201"/>
      <w:r>
        <w:rPr>
          <w:rFonts w:hint="cs"/>
          <w:rtl/>
        </w:rPr>
        <w:t xml:space="preserve">צריך לסגור את העסק ולרוץ אחריו ולשים לו אזיקים? </w:t>
      </w:r>
    </w:p>
    <w:p w:rsidR="00136801" w:rsidRDefault="00136801" w:rsidP="00136801">
      <w:pPr>
        <w:pStyle w:val="a4"/>
        <w:keepNext/>
        <w:rPr>
          <w:rStyle w:val="TagStyle"/>
          <w:rtl/>
        </w:rPr>
      </w:pPr>
      <w:bookmarkStart w:id="202" w:name="_ETM_Q1_1677000"/>
      <w:bookmarkStart w:id="203" w:name="ET_speaker_שי_סומך_79"/>
      <w:bookmarkEnd w:id="202"/>
    </w:p>
    <w:p w:rsidR="00136801" w:rsidRDefault="00136801" w:rsidP="00136801">
      <w:pPr>
        <w:pStyle w:val="a4"/>
        <w:keepNext/>
        <w:rPr>
          <w:rtl/>
        </w:rPr>
      </w:pPr>
      <w:r w:rsidRPr="00136801">
        <w:rPr>
          <w:rStyle w:val="TagStyle"/>
          <w:rtl/>
        </w:rPr>
        <w:t xml:space="preserve"> &lt;&lt; דובר &gt;&gt; </w:t>
      </w:r>
      <w:r>
        <w:rPr>
          <w:rtl/>
        </w:rPr>
        <w:t>שי סומך:</w:t>
      </w:r>
      <w:r w:rsidRPr="00136801">
        <w:rPr>
          <w:rStyle w:val="TagStyle"/>
          <w:rtl/>
        </w:rPr>
        <w:t xml:space="preserve"> &lt;&lt; דובר &gt;&gt;</w:t>
      </w:r>
      <w:r>
        <w:rPr>
          <w:rtl/>
        </w:rPr>
        <w:t xml:space="preserve"> </w:t>
      </w:r>
      <w:bookmarkEnd w:id="203"/>
    </w:p>
    <w:p w:rsidR="00136801" w:rsidRDefault="00136801" w:rsidP="00136801">
      <w:pPr>
        <w:pStyle w:val="KeepWithNext"/>
        <w:rPr>
          <w:rtl/>
        </w:rPr>
      </w:pPr>
    </w:p>
    <w:p w:rsidR="00136801" w:rsidRDefault="00136801" w:rsidP="00D32CC2">
      <w:pPr>
        <w:rPr>
          <w:rtl/>
        </w:rPr>
      </w:pPr>
      <w:bookmarkStart w:id="204" w:name="_ETM_Q1_1903000"/>
      <w:bookmarkEnd w:id="204"/>
      <w:r>
        <w:rPr>
          <w:rFonts w:hint="cs"/>
          <w:rtl/>
        </w:rPr>
        <w:t xml:space="preserve">אולם אירועים נחשב כמקום פתוח </w:t>
      </w:r>
      <w:bookmarkStart w:id="205" w:name="_ETM_Q1_1912000"/>
      <w:bookmarkEnd w:id="205"/>
      <w:r>
        <w:rPr>
          <w:rFonts w:hint="cs"/>
          <w:rtl/>
        </w:rPr>
        <w:t xml:space="preserve">לציבור, ובמקום פתוח לציבור הכללים הם שבעל העסק </w:t>
      </w:r>
      <w:bookmarkStart w:id="206" w:name="_ETM_Q1_1918000"/>
      <w:bookmarkEnd w:id="206"/>
      <w:r>
        <w:rPr>
          <w:rFonts w:hint="cs"/>
          <w:rtl/>
        </w:rPr>
        <w:t xml:space="preserve">צריך לוודא שאדם נכנס למסכה והוא ייתן לו שירות רק </w:t>
      </w:r>
      <w:bookmarkStart w:id="207" w:name="_ETM_Q1_1921000"/>
      <w:bookmarkEnd w:id="207"/>
      <w:r>
        <w:rPr>
          <w:rFonts w:hint="cs"/>
          <w:rtl/>
        </w:rPr>
        <w:t xml:space="preserve">אם הוא עם מסכה, אבל אין לו אחריות מה קורה </w:t>
      </w:r>
      <w:bookmarkStart w:id="208" w:name="_ETM_Q1_1928000"/>
      <w:bookmarkEnd w:id="208"/>
      <w:r>
        <w:rPr>
          <w:rFonts w:hint="cs"/>
          <w:rtl/>
        </w:rPr>
        <w:t xml:space="preserve">בתוך העסק. </w:t>
      </w:r>
    </w:p>
    <w:p w:rsidR="00136801" w:rsidRDefault="00136801" w:rsidP="00D32CC2">
      <w:pPr>
        <w:rPr>
          <w:rtl/>
        </w:rPr>
      </w:pPr>
    </w:p>
    <w:p w:rsidR="00136801" w:rsidRDefault="00136801" w:rsidP="00136801">
      <w:pPr>
        <w:pStyle w:val="af6"/>
        <w:keepNext/>
        <w:rPr>
          <w:rtl/>
        </w:rPr>
      </w:pPr>
      <w:bookmarkStart w:id="209" w:name="ET_yor_5069_80"/>
      <w:r w:rsidRPr="00136801">
        <w:rPr>
          <w:rStyle w:val="TagStyle"/>
          <w:rtl/>
        </w:rPr>
        <w:t xml:space="preserve"> &lt;&lt; </w:t>
      </w:r>
      <w:proofErr w:type="spellStart"/>
      <w:r w:rsidRPr="00136801">
        <w:rPr>
          <w:rStyle w:val="TagStyle"/>
          <w:rtl/>
        </w:rPr>
        <w:t>יור</w:t>
      </w:r>
      <w:proofErr w:type="spellEnd"/>
      <w:r w:rsidRPr="00136801">
        <w:rPr>
          <w:rStyle w:val="TagStyle"/>
          <w:rtl/>
        </w:rPr>
        <w:t xml:space="preserve"> &gt;&gt; </w:t>
      </w:r>
      <w:r>
        <w:rPr>
          <w:rtl/>
        </w:rPr>
        <w:t>היו"ר יעקב אשר:</w:t>
      </w:r>
      <w:r w:rsidRPr="00136801">
        <w:rPr>
          <w:rStyle w:val="TagStyle"/>
          <w:rtl/>
        </w:rPr>
        <w:t xml:space="preserve"> &lt;&lt; </w:t>
      </w:r>
      <w:proofErr w:type="spellStart"/>
      <w:r w:rsidRPr="00136801">
        <w:rPr>
          <w:rStyle w:val="TagStyle"/>
          <w:rtl/>
        </w:rPr>
        <w:t>יור</w:t>
      </w:r>
      <w:proofErr w:type="spellEnd"/>
      <w:r w:rsidRPr="00136801">
        <w:rPr>
          <w:rStyle w:val="TagStyle"/>
          <w:rtl/>
        </w:rPr>
        <w:t xml:space="preserve"> &gt;&gt;</w:t>
      </w:r>
      <w:r>
        <w:rPr>
          <w:rtl/>
        </w:rPr>
        <w:t xml:space="preserve"> </w:t>
      </w:r>
      <w:bookmarkEnd w:id="209"/>
    </w:p>
    <w:p w:rsidR="00136801" w:rsidRDefault="00136801" w:rsidP="00136801">
      <w:pPr>
        <w:pStyle w:val="KeepWithNext"/>
        <w:rPr>
          <w:rtl/>
        </w:rPr>
      </w:pPr>
    </w:p>
    <w:p w:rsidR="00136801" w:rsidRDefault="00136801" w:rsidP="00136801">
      <w:pPr>
        <w:rPr>
          <w:rtl/>
        </w:rPr>
      </w:pPr>
      <w:r>
        <w:rPr>
          <w:rFonts w:hint="cs"/>
          <w:rtl/>
        </w:rPr>
        <w:t xml:space="preserve">הבנתי. אותו הדבר גם בעל המכולת. </w:t>
      </w:r>
    </w:p>
    <w:p w:rsidR="00136801" w:rsidRDefault="00136801" w:rsidP="00136801">
      <w:pPr>
        <w:rPr>
          <w:rtl/>
        </w:rPr>
      </w:pPr>
    </w:p>
    <w:p w:rsidR="00136801" w:rsidRDefault="00136801" w:rsidP="00136801">
      <w:pPr>
        <w:pStyle w:val="-"/>
        <w:keepNext/>
        <w:rPr>
          <w:rtl/>
        </w:rPr>
      </w:pPr>
      <w:bookmarkStart w:id="210" w:name="_ETM_Q1_1931000"/>
      <w:bookmarkStart w:id="211" w:name="ET_speakercontinue_שי_סומך_81"/>
      <w:bookmarkEnd w:id="210"/>
      <w:r w:rsidRPr="00136801">
        <w:rPr>
          <w:rStyle w:val="TagStyle"/>
          <w:rtl/>
        </w:rPr>
        <w:t xml:space="preserve"> &lt;&lt; </w:t>
      </w:r>
      <w:proofErr w:type="spellStart"/>
      <w:r w:rsidRPr="00136801">
        <w:rPr>
          <w:rStyle w:val="TagStyle"/>
          <w:rtl/>
        </w:rPr>
        <w:t>דובר_המשך</w:t>
      </w:r>
      <w:proofErr w:type="spellEnd"/>
      <w:r w:rsidRPr="00136801">
        <w:rPr>
          <w:rStyle w:val="TagStyle"/>
          <w:rtl/>
        </w:rPr>
        <w:t xml:space="preserve"> &gt;&gt; </w:t>
      </w:r>
      <w:r>
        <w:rPr>
          <w:rtl/>
        </w:rPr>
        <w:t>שי סומך:</w:t>
      </w:r>
      <w:r w:rsidRPr="00136801">
        <w:rPr>
          <w:rStyle w:val="TagStyle"/>
          <w:rtl/>
        </w:rPr>
        <w:t xml:space="preserve"> &lt;&lt; </w:t>
      </w:r>
      <w:proofErr w:type="spellStart"/>
      <w:r w:rsidRPr="00136801">
        <w:rPr>
          <w:rStyle w:val="TagStyle"/>
          <w:rtl/>
        </w:rPr>
        <w:t>דובר_המשך</w:t>
      </w:r>
      <w:proofErr w:type="spellEnd"/>
      <w:r w:rsidRPr="00136801">
        <w:rPr>
          <w:rStyle w:val="TagStyle"/>
          <w:rtl/>
        </w:rPr>
        <w:t xml:space="preserve"> &gt;&gt;</w:t>
      </w:r>
      <w:r>
        <w:rPr>
          <w:rtl/>
        </w:rPr>
        <w:t xml:space="preserve"> </w:t>
      </w:r>
      <w:bookmarkEnd w:id="211"/>
    </w:p>
    <w:p w:rsidR="00136801" w:rsidRDefault="00136801" w:rsidP="00136801">
      <w:pPr>
        <w:pStyle w:val="KeepWithNext"/>
        <w:rPr>
          <w:rtl/>
        </w:rPr>
      </w:pPr>
    </w:p>
    <w:p w:rsidR="004D1215" w:rsidRDefault="00136801" w:rsidP="004D1215">
      <w:pPr>
        <w:rPr>
          <w:rtl/>
        </w:rPr>
      </w:pPr>
      <w:bookmarkStart w:id="212" w:name="_ETM_Q1_1932000"/>
      <w:bookmarkEnd w:id="212"/>
      <w:r>
        <w:rPr>
          <w:rFonts w:hint="cs"/>
          <w:rtl/>
        </w:rPr>
        <w:t xml:space="preserve">נכון. בדיוק אותו הדבר. </w:t>
      </w:r>
    </w:p>
    <w:p w:rsidR="004D1215" w:rsidRDefault="004D1215" w:rsidP="004D1215">
      <w:pPr>
        <w:rPr>
          <w:rtl/>
        </w:rPr>
      </w:pPr>
    </w:p>
    <w:p w:rsidR="004D1215" w:rsidRDefault="004D1215" w:rsidP="004D1215">
      <w:pPr>
        <w:pStyle w:val="af6"/>
        <w:keepNext/>
        <w:rPr>
          <w:rtl/>
        </w:rPr>
      </w:pPr>
      <w:bookmarkStart w:id="213" w:name="ET_yor_5069_82"/>
      <w:r w:rsidRPr="004D1215">
        <w:rPr>
          <w:rStyle w:val="TagStyle"/>
          <w:rtl/>
        </w:rPr>
        <w:t xml:space="preserve"> &lt;&lt; </w:t>
      </w:r>
      <w:proofErr w:type="spellStart"/>
      <w:r w:rsidRPr="004D1215">
        <w:rPr>
          <w:rStyle w:val="TagStyle"/>
          <w:rtl/>
        </w:rPr>
        <w:t>יור</w:t>
      </w:r>
      <w:proofErr w:type="spellEnd"/>
      <w:r w:rsidRPr="004D1215">
        <w:rPr>
          <w:rStyle w:val="TagStyle"/>
          <w:rtl/>
        </w:rPr>
        <w:t xml:space="preserve"> &gt;&gt; </w:t>
      </w:r>
      <w:r>
        <w:rPr>
          <w:rtl/>
        </w:rPr>
        <w:t>היו"ר יעקב אשר:</w:t>
      </w:r>
      <w:r w:rsidRPr="004D1215">
        <w:rPr>
          <w:rStyle w:val="TagStyle"/>
          <w:rtl/>
        </w:rPr>
        <w:t xml:space="preserve"> &lt;&lt; </w:t>
      </w:r>
      <w:proofErr w:type="spellStart"/>
      <w:r w:rsidRPr="004D1215">
        <w:rPr>
          <w:rStyle w:val="TagStyle"/>
          <w:rtl/>
        </w:rPr>
        <w:t>יור</w:t>
      </w:r>
      <w:proofErr w:type="spellEnd"/>
      <w:r w:rsidRPr="004D1215">
        <w:rPr>
          <w:rStyle w:val="TagStyle"/>
          <w:rtl/>
        </w:rPr>
        <w:t xml:space="preserve"> &gt;&gt;</w:t>
      </w:r>
      <w:r>
        <w:rPr>
          <w:rtl/>
        </w:rPr>
        <w:t xml:space="preserve"> </w:t>
      </w:r>
      <w:bookmarkEnd w:id="213"/>
    </w:p>
    <w:p w:rsidR="004D1215" w:rsidRDefault="004D1215" w:rsidP="004D1215">
      <w:pPr>
        <w:pStyle w:val="KeepWithNext"/>
        <w:rPr>
          <w:rtl/>
        </w:rPr>
      </w:pPr>
    </w:p>
    <w:p w:rsidR="004D1215" w:rsidRDefault="004D1215" w:rsidP="004D1215">
      <w:pPr>
        <w:rPr>
          <w:rtl/>
        </w:rPr>
      </w:pPr>
      <w:r>
        <w:rPr>
          <w:rFonts w:hint="cs"/>
          <w:rtl/>
        </w:rPr>
        <w:t xml:space="preserve">כן, אבל אני לא רוצה לפגוש את בעל </w:t>
      </w:r>
      <w:bookmarkStart w:id="214" w:name="_ETM_Q1_1934000"/>
      <w:bookmarkEnd w:id="214"/>
      <w:r>
        <w:rPr>
          <w:rFonts w:hint="cs"/>
          <w:rtl/>
        </w:rPr>
        <w:t xml:space="preserve">המכולת כשהוא לא רוצה לתת למישהו שירות </w:t>
      </w:r>
      <w:r>
        <w:rPr>
          <w:rtl/>
        </w:rPr>
        <w:t>–</w:t>
      </w:r>
      <w:r>
        <w:rPr>
          <w:rFonts w:hint="cs"/>
          <w:rtl/>
        </w:rPr>
        <w:t xml:space="preserve"> לא רוצה </w:t>
      </w:r>
      <w:bookmarkStart w:id="215" w:name="_ETM_Q1_1943000"/>
      <w:bookmarkEnd w:id="215"/>
      <w:r>
        <w:rPr>
          <w:rFonts w:hint="cs"/>
          <w:rtl/>
        </w:rPr>
        <w:t xml:space="preserve">להיות שם, מה שנקרא. </w:t>
      </w:r>
    </w:p>
    <w:p w:rsidR="004D1215" w:rsidRDefault="004D1215" w:rsidP="004D1215">
      <w:pPr>
        <w:rPr>
          <w:rtl/>
        </w:rPr>
      </w:pPr>
      <w:bookmarkStart w:id="216" w:name="_ETM_Q1_1950000"/>
      <w:bookmarkEnd w:id="216"/>
    </w:p>
    <w:p w:rsidR="004D1215" w:rsidRDefault="004D1215" w:rsidP="004D1215">
      <w:pPr>
        <w:pStyle w:val="a4"/>
        <w:keepNext/>
        <w:rPr>
          <w:rtl/>
        </w:rPr>
      </w:pPr>
      <w:bookmarkStart w:id="217" w:name="ET_speaker_אירית_להב_קניזו_83"/>
      <w:r w:rsidRPr="004D1215">
        <w:rPr>
          <w:rStyle w:val="TagStyle"/>
          <w:rtl/>
        </w:rPr>
        <w:lastRenderedPageBreak/>
        <w:t xml:space="preserve"> &lt;&lt; דובר &gt;&gt; </w:t>
      </w:r>
      <w:r w:rsidR="007D5F4C">
        <w:rPr>
          <w:rtl/>
        </w:rPr>
        <w:t>נירית להב</w:t>
      </w:r>
      <w:r>
        <w:rPr>
          <w:rtl/>
        </w:rPr>
        <w:t xml:space="preserve"> </w:t>
      </w:r>
      <w:proofErr w:type="spellStart"/>
      <w:r>
        <w:rPr>
          <w:rtl/>
        </w:rPr>
        <w:t>קניזו</w:t>
      </w:r>
      <w:proofErr w:type="spellEnd"/>
      <w:r>
        <w:rPr>
          <w:rtl/>
        </w:rPr>
        <w:t>:</w:t>
      </w:r>
      <w:r w:rsidRPr="004D1215">
        <w:rPr>
          <w:rStyle w:val="TagStyle"/>
          <w:rtl/>
        </w:rPr>
        <w:t xml:space="preserve"> &lt;&lt; דובר &gt;&gt;</w:t>
      </w:r>
      <w:r>
        <w:rPr>
          <w:rtl/>
        </w:rPr>
        <w:t xml:space="preserve"> </w:t>
      </w:r>
      <w:bookmarkEnd w:id="217"/>
    </w:p>
    <w:p w:rsidR="004D1215" w:rsidRDefault="004D1215" w:rsidP="004D1215">
      <w:pPr>
        <w:pStyle w:val="KeepWithNext"/>
        <w:rPr>
          <w:rtl/>
        </w:rPr>
      </w:pPr>
    </w:p>
    <w:p w:rsidR="004D1215" w:rsidRDefault="004D1215" w:rsidP="004D1215">
      <w:pPr>
        <w:rPr>
          <w:rtl/>
        </w:rPr>
      </w:pPr>
      <w:bookmarkStart w:id="218" w:name="_ETM_Q1_1949000"/>
      <w:bookmarkEnd w:id="218"/>
      <w:r>
        <w:rPr>
          <w:rFonts w:hint="cs"/>
          <w:rtl/>
        </w:rPr>
        <w:t xml:space="preserve">עוד שני דברים לסיום </w:t>
      </w:r>
      <w:r>
        <w:rPr>
          <w:rtl/>
        </w:rPr>
        <w:t>–</w:t>
      </w:r>
      <w:r>
        <w:rPr>
          <w:rFonts w:hint="cs"/>
          <w:rtl/>
        </w:rPr>
        <w:t xml:space="preserve"> </w:t>
      </w:r>
      <w:bookmarkStart w:id="219" w:name="_ETM_Q1_1955000"/>
      <w:bookmarkEnd w:id="219"/>
      <w:r>
        <w:rPr>
          <w:rFonts w:hint="cs"/>
          <w:rtl/>
        </w:rPr>
        <w:t xml:space="preserve">הנקיטה בכלי הלא פשוט הזה של צו הסגירה צריכה </w:t>
      </w:r>
      <w:bookmarkStart w:id="220" w:name="_ETM_Q1_1959000"/>
      <w:bookmarkEnd w:id="220"/>
      <w:r>
        <w:rPr>
          <w:rFonts w:hint="cs"/>
          <w:rtl/>
        </w:rPr>
        <w:t xml:space="preserve">להיות לאחר בחירה של האמצעי שפגיעתו פחותה, ורק כשאנחנו מבינים </w:t>
      </w:r>
      <w:bookmarkStart w:id="221" w:name="_ETM_Q1_1969000"/>
      <w:bookmarkEnd w:id="221"/>
      <w:r>
        <w:rPr>
          <w:rFonts w:hint="cs"/>
          <w:rtl/>
        </w:rPr>
        <w:t xml:space="preserve">שלא קיים אמצעי אחר שיכול למנוע את המשך ההפרה </w:t>
      </w:r>
      <w:r>
        <w:rPr>
          <w:rtl/>
        </w:rPr>
        <w:t>–</w:t>
      </w:r>
      <w:bookmarkStart w:id="222" w:name="_ETM_Q1_1972000"/>
      <w:bookmarkEnd w:id="222"/>
      <w:r>
        <w:rPr>
          <w:rFonts w:hint="cs"/>
          <w:rtl/>
        </w:rPr>
        <w:t xml:space="preserve"> רק אז רשאי נותן הצו לתת את הצו. </w:t>
      </w:r>
    </w:p>
    <w:p w:rsidR="004D1215" w:rsidRDefault="004D1215" w:rsidP="004D1215">
      <w:pPr>
        <w:rPr>
          <w:rtl/>
        </w:rPr>
      </w:pPr>
    </w:p>
    <w:p w:rsidR="00136801" w:rsidRDefault="004D1215" w:rsidP="004D1215">
      <w:pPr>
        <w:rPr>
          <w:rtl/>
        </w:rPr>
      </w:pPr>
      <w:bookmarkStart w:id="223" w:name="_ETM_Q1_1978000"/>
      <w:bookmarkEnd w:id="223"/>
      <w:r>
        <w:rPr>
          <w:rFonts w:hint="cs"/>
          <w:rtl/>
        </w:rPr>
        <w:t>עוד דבר,</w:t>
      </w:r>
      <w:bookmarkStart w:id="224" w:name="_ETM_Q1_1980000"/>
      <w:bookmarkEnd w:id="224"/>
      <w:r>
        <w:rPr>
          <w:rFonts w:hint="cs"/>
          <w:rtl/>
        </w:rPr>
        <w:t xml:space="preserve"> ברור לנו שנדרשות הנחיות מפורטות מאוד לעניין הזה, ועיגנו בסעיף</w:t>
      </w:r>
      <w:bookmarkStart w:id="225" w:name="_ETM_Q1_1990000"/>
      <w:bookmarkEnd w:id="225"/>
      <w:r>
        <w:rPr>
          <w:rFonts w:hint="cs"/>
          <w:rtl/>
        </w:rPr>
        <w:t xml:space="preserve"> האחרון של הפרק את החובה לקבוע הנחיות באמצעות גורם </w:t>
      </w:r>
      <w:bookmarkStart w:id="226" w:name="_ETM_Q1_2001000"/>
      <w:bookmarkEnd w:id="226"/>
      <w:r>
        <w:rPr>
          <w:rFonts w:hint="cs"/>
          <w:rtl/>
        </w:rPr>
        <w:t xml:space="preserve">ממשלתי אחד, ריכוזי. הדבר הזה אמור להיעשות בתיאום עם </w:t>
      </w:r>
      <w:bookmarkStart w:id="227" w:name="_ETM_Q1_2002000"/>
      <w:bookmarkEnd w:id="227"/>
      <w:r>
        <w:rPr>
          <w:rFonts w:hint="cs"/>
          <w:rtl/>
        </w:rPr>
        <w:t xml:space="preserve">כלל הגורמים הרלבנטיים לקביעת ההנחיות לתחום הזה, כך שנותני צווי </w:t>
      </w:r>
      <w:bookmarkStart w:id="228" w:name="_ETM_Q1_2016000"/>
      <w:bookmarkEnd w:id="228"/>
      <w:r>
        <w:rPr>
          <w:rFonts w:hint="cs"/>
          <w:rtl/>
        </w:rPr>
        <w:t xml:space="preserve">הסגירה השונים בכל הארץ ייתנו אותם באופן שוויוני, אחיד ומתחשב בכלל השיקולים. </w:t>
      </w:r>
    </w:p>
    <w:p w:rsidR="004D1215" w:rsidRDefault="004D1215" w:rsidP="004D1215">
      <w:pPr>
        <w:rPr>
          <w:rtl/>
        </w:rPr>
      </w:pPr>
      <w:bookmarkStart w:id="229" w:name="_ETM_Q1_2024000"/>
      <w:bookmarkStart w:id="230" w:name="_ETM_Q1_2025000"/>
      <w:bookmarkEnd w:id="229"/>
      <w:bookmarkEnd w:id="230"/>
    </w:p>
    <w:p w:rsidR="004D1215" w:rsidRDefault="004D1215" w:rsidP="004D1215">
      <w:pPr>
        <w:pStyle w:val="a4"/>
        <w:keepNext/>
        <w:rPr>
          <w:rtl/>
        </w:rPr>
      </w:pPr>
      <w:bookmarkStart w:id="231" w:name="ET_speaker_גור_בליי_84"/>
      <w:r w:rsidRPr="004D1215">
        <w:rPr>
          <w:rStyle w:val="TagStyle"/>
          <w:rtl/>
        </w:rPr>
        <w:t xml:space="preserve"> &lt;&lt; דובר &gt;&gt; </w:t>
      </w:r>
      <w:r>
        <w:rPr>
          <w:rtl/>
        </w:rPr>
        <w:t>גור בליי:</w:t>
      </w:r>
      <w:r w:rsidRPr="004D1215">
        <w:rPr>
          <w:rStyle w:val="TagStyle"/>
          <w:rtl/>
        </w:rPr>
        <w:t xml:space="preserve"> &lt;&lt; דובר &gt;&gt;</w:t>
      </w:r>
      <w:r>
        <w:rPr>
          <w:rtl/>
        </w:rPr>
        <w:t xml:space="preserve"> </w:t>
      </w:r>
      <w:bookmarkEnd w:id="231"/>
    </w:p>
    <w:p w:rsidR="004D1215" w:rsidRDefault="004D1215" w:rsidP="004D1215">
      <w:pPr>
        <w:pStyle w:val="KeepWithNext"/>
        <w:rPr>
          <w:rtl/>
        </w:rPr>
      </w:pPr>
    </w:p>
    <w:p w:rsidR="004D1215" w:rsidRDefault="004D1215" w:rsidP="004D1215">
      <w:pPr>
        <w:rPr>
          <w:rtl/>
        </w:rPr>
      </w:pPr>
      <w:r>
        <w:rPr>
          <w:rFonts w:hint="cs"/>
          <w:rtl/>
        </w:rPr>
        <w:t xml:space="preserve">שאלה, לפני שניכנס לסעיפים </w:t>
      </w:r>
      <w:bookmarkStart w:id="232" w:name="_ETM_Q1_2031000"/>
      <w:bookmarkEnd w:id="232"/>
      <w:r>
        <w:rPr>
          <w:rtl/>
        </w:rPr>
        <w:t>–</w:t>
      </w:r>
      <w:r>
        <w:rPr>
          <w:rFonts w:hint="cs"/>
          <w:rtl/>
        </w:rPr>
        <w:t xml:space="preserve"> אתם יכולים להתייחס בכמה מילים לצורך בכלי הנוסף הזה?</w:t>
      </w:r>
      <w:bookmarkStart w:id="233" w:name="_ETM_Q1_2035000"/>
      <w:bookmarkEnd w:id="233"/>
      <w:r>
        <w:rPr>
          <w:rFonts w:hint="cs"/>
          <w:rtl/>
        </w:rPr>
        <w:t xml:space="preserve"> יש לכם, האמת, את הקנסות. אתם יכול</w:t>
      </w:r>
      <w:bookmarkStart w:id="234" w:name="_ETM_Q1_2040000"/>
      <w:bookmarkEnd w:id="234"/>
      <w:r>
        <w:rPr>
          <w:rFonts w:hint="cs"/>
          <w:rtl/>
        </w:rPr>
        <w:t>ים לפרט האם נתנו קנסות על הדברים האלה</w:t>
      </w:r>
      <w:bookmarkStart w:id="235" w:name="_ETM_Q1_2044000"/>
      <w:bookmarkEnd w:id="235"/>
      <w:r>
        <w:rPr>
          <w:rFonts w:hint="cs"/>
          <w:rtl/>
        </w:rPr>
        <w:t xml:space="preserve">. כמה נתנו? ולמה נדרש הכלי הזה בנוסף </w:t>
      </w:r>
      <w:bookmarkStart w:id="236" w:name="_ETM_Q1_2053000"/>
      <w:bookmarkEnd w:id="236"/>
      <w:r>
        <w:rPr>
          <w:rFonts w:hint="cs"/>
          <w:rtl/>
        </w:rPr>
        <w:t xml:space="preserve">לקנסות? </w:t>
      </w:r>
    </w:p>
    <w:p w:rsidR="00136801" w:rsidRDefault="00136801" w:rsidP="00D32CC2">
      <w:pPr>
        <w:rPr>
          <w:rtl/>
        </w:rPr>
      </w:pPr>
      <w:bookmarkStart w:id="237" w:name="_ETM_Q1_1913000"/>
      <w:bookmarkEnd w:id="237"/>
      <w:r>
        <w:rPr>
          <w:rFonts w:hint="cs"/>
          <w:rtl/>
        </w:rPr>
        <w:t xml:space="preserve"> </w:t>
      </w:r>
    </w:p>
    <w:p w:rsidR="004D1215" w:rsidRDefault="004D1215" w:rsidP="004D1215">
      <w:pPr>
        <w:pStyle w:val="a4"/>
        <w:keepNext/>
        <w:rPr>
          <w:rtl/>
        </w:rPr>
      </w:pPr>
      <w:bookmarkStart w:id="238" w:name="ET_speaker_שי_סומך_85"/>
      <w:r w:rsidRPr="004D1215">
        <w:rPr>
          <w:rStyle w:val="TagStyle"/>
          <w:rtl/>
        </w:rPr>
        <w:t xml:space="preserve"> &lt;&lt; דובר &gt;&gt; </w:t>
      </w:r>
      <w:r>
        <w:rPr>
          <w:rtl/>
        </w:rPr>
        <w:t>שי סומך:</w:t>
      </w:r>
      <w:r w:rsidRPr="004D1215">
        <w:rPr>
          <w:rStyle w:val="TagStyle"/>
          <w:rtl/>
        </w:rPr>
        <w:t xml:space="preserve"> &lt;&lt; דובר &gt;&gt;</w:t>
      </w:r>
      <w:r>
        <w:rPr>
          <w:rtl/>
        </w:rPr>
        <w:t xml:space="preserve"> </w:t>
      </w:r>
      <w:bookmarkEnd w:id="238"/>
    </w:p>
    <w:p w:rsidR="004D1215" w:rsidRDefault="004D1215" w:rsidP="004D1215">
      <w:pPr>
        <w:pStyle w:val="KeepWithNext"/>
        <w:rPr>
          <w:rtl/>
        </w:rPr>
      </w:pPr>
    </w:p>
    <w:p w:rsidR="004D1215" w:rsidRDefault="004D1215" w:rsidP="004D1215">
      <w:pPr>
        <w:rPr>
          <w:rtl/>
        </w:rPr>
      </w:pPr>
      <w:bookmarkStart w:id="239" w:name="_ETM_Q1_2061000"/>
      <w:bookmarkEnd w:id="239"/>
      <w:r>
        <w:rPr>
          <w:rFonts w:hint="cs"/>
          <w:rtl/>
        </w:rPr>
        <w:t xml:space="preserve">אני לא מייצג את התחום </w:t>
      </w:r>
      <w:r w:rsidR="00FB679C">
        <w:rPr>
          <w:rFonts w:hint="cs"/>
          <w:rtl/>
        </w:rPr>
        <w:t xml:space="preserve">הפלילי, אבל אני רוצה לדבר קצת יותר בהרחבה על הצורך בצו הסגירה, ואחר כך אפשר </w:t>
      </w:r>
      <w:bookmarkStart w:id="240" w:name="_ETM_Q1_2075000"/>
      <w:bookmarkEnd w:id="240"/>
      <w:r w:rsidR="00FB679C">
        <w:rPr>
          <w:rFonts w:hint="cs"/>
          <w:rtl/>
        </w:rPr>
        <w:t>להשלים אותי. אני רפרנט בריאות ומלווה א</w:t>
      </w:r>
      <w:bookmarkStart w:id="241" w:name="_ETM_Q1_2078000"/>
      <w:bookmarkEnd w:id="241"/>
      <w:r w:rsidR="00FB679C">
        <w:rPr>
          <w:rFonts w:hint="cs"/>
          <w:rtl/>
        </w:rPr>
        <w:t xml:space="preserve">ת כל נושא הבריאות. </w:t>
      </w:r>
      <w:r>
        <w:rPr>
          <w:rtl/>
        </w:rPr>
        <w:t xml:space="preserve">  </w:t>
      </w:r>
    </w:p>
    <w:p w:rsidR="00FB679C" w:rsidRDefault="00FB679C" w:rsidP="00D32CC2">
      <w:pPr>
        <w:rPr>
          <w:rtl/>
        </w:rPr>
      </w:pPr>
      <w:bookmarkStart w:id="242" w:name="_ETM_Q1_1905000"/>
      <w:bookmarkStart w:id="243" w:name="_ETM_Q1_2080000"/>
      <w:bookmarkEnd w:id="242"/>
      <w:bookmarkEnd w:id="243"/>
    </w:p>
    <w:p w:rsidR="00FB679C" w:rsidRDefault="00FB679C" w:rsidP="00FB679C">
      <w:pPr>
        <w:pStyle w:val="af6"/>
        <w:keepNext/>
        <w:rPr>
          <w:rtl/>
        </w:rPr>
      </w:pPr>
      <w:bookmarkStart w:id="244" w:name="ET_yor_5069_86"/>
      <w:r w:rsidRPr="00FB679C">
        <w:rPr>
          <w:rStyle w:val="TagStyle"/>
          <w:rtl/>
        </w:rPr>
        <w:t xml:space="preserve"> &lt;&lt; </w:t>
      </w:r>
      <w:proofErr w:type="spellStart"/>
      <w:r w:rsidRPr="00FB679C">
        <w:rPr>
          <w:rStyle w:val="TagStyle"/>
          <w:rtl/>
        </w:rPr>
        <w:t>יור</w:t>
      </w:r>
      <w:proofErr w:type="spellEnd"/>
      <w:r w:rsidRPr="00FB679C">
        <w:rPr>
          <w:rStyle w:val="TagStyle"/>
          <w:rtl/>
        </w:rPr>
        <w:t xml:space="preserve"> &gt;&gt; </w:t>
      </w:r>
      <w:r>
        <w:rPr>
          <w:rtl/>
        </w:rPr>
        <w:t>היו"ר יעקב אשר:</w:t>
      </w:r>
      <w:r w:rsidRPr="00FB679C">
        <w:rPr>
          <w:rStyle w:val="TagStyle"/>
          <w:rtl/>
        </w:rPr>
        <w:t xml:space="preserve"> &lt;&lt; </w:t>
      </w:r>
      <w:proofErr w:type="spellStart"/>
      <w:r w:rsidRPr="00FB679C">
        <w:rPr>
          <w:rStyle w:val="TagStyle"/>
          <w:rtl/>
        </w:rPr>
        <w:t>יור</w:t>
      </w:r>
      <w:proofErr w:type="spellEnd"/>
      <w:r w:rsidRPr="00FB679C">
        <w:rPr>
          <w:rStyle w:val="TagStyle"/>
          <w:rtl/>
        </w:rPr>
        <w:t xml:space="preserve"> &gt;&gt;</w:t>
      </w:r>
      <w:r>
        <w:rPr>
          <w:rtl/>
        </w:rPr>
        <w:t xml:space="preserve"> </w:t>
      </w:r>
      <w:bookmarkEnd w:id="244"/>
    </w:p>
    <w:p w:rsidR="00FB679C" w:rsidRDefault="00FB679C" w:rsidP="00FB679C">
      <w:pPr>
        <w:pStyle w:val="KeepWithNext"/>
        <w:rPr>
          <w:rtl/>
        </w:rPr>
      </w:pPr>
    </w:p>
    <w:p w:rsidR="00FB679C" w:rsidRDefault="00FB679C" w:rsidP="00FB679C">
      <w:bookmarkStart w:id="245" w:name="_ETM_Q1_2081000"/>
      <w:bookmarkEnd w:id="245"/>
      <w:r>
        <w:rPr>
          <w:rFonts w:hint="cs"/>
          <w:rtl/>
        </w:rPr>
        <w:t xml:space="preserve">זה דווקא פן חשוב. השילוב של הבריאות והמשפטים פה חשוב. </w:t>
      </w:r>
    </w:p>
    <w:p w:rsidR="00FB679C" w:rsidRDefault="00FB679C" w:rsidP="00FB679C">
      <w:pPr>
        <w:rPr>
          <w:rtl/>
        </w:rPr>
      </w:pPr>
    </w:p>
    <w:p w:rsidR="00FB679C" w:rsidRDefault="00FB679C" w:rsidP="00FB679C">
      <w:pPr>
        <w:pStyle w:val="a4"/>
        <w:keepNext/>
        <w:rPr>
          <w:rtl/>
        </w:rPr>
      </w:pPr>
      <w:bookmarkStart w:id="246" w:name="ET_speaker_שי_סומך_87"/>
      <w:r w:rsidRPr="00FB679C">
        <w:rPr>
          <w:rStyle w:val="TagStyle"/>
          <w:rtl/>
        </w:rPr>
        <w:t xml:space="preserve"> &lt;&lt; דובר &gt;&gt; </w:t>
      </w:r>
      <w:r>
        <w:rPr>
          <w:rtl/>
        </w:rPr>
        <w:t>שי סומך:</w:t>
      </w:r>
      <w:r w:rsidRPr="00FB679C">
        <w:rPr>
          <w:rStyle w:val="TagStyle"/>
          <w:rtl/>
        </w:rPr>
        <w:t xml:space="preserve"> &lt;&lt; דובר &gt;&gt;</w:t>
      </w:r>
      <w:r>
        <w:rPr>
          <w:rtl/>
        </w:rPr>
        <w:t xml:space="preserve"> </w:t>
      </w:r>
      <w:bookmarkEnd w:id="246"/>
    </w:p>
    <w:p w:rsidR="00FB679C" w:rsidRDefault="00FB679C" w:rsidP="00FB679C">
      <w:pPr>
        <w:rPr>
          <w:rtl/>
        </w:rPr>
      </w:pPr>
    </w:p>
    <w:p w:rsidR="00FB679C" w:rsidRDefault="00FB679C" w:rsidP="00FB679C">
      <w:pPr>
        <w:rPr>
          <w:rtl/>
        </w:rPr>
      </w:pPr>
      <w:r>
        <w:rPr>
          <w:rFonts w:hint="cs"/>
          <w:rtl/>
        </w:rPr>
        <w:t>אז יכול להיות</w:t>
      </w:r>
      <w:bookmarkStart w:id="247" w:name="_ETM_Q1_2084000"/>
      <w:bookmarkEnd w:id="247"/>
      <w:r>
        <w:rPr>
          <w:rFonts w:hint="cs"/>
          <w:rtl/>
        </w:rPr>
        <w:t xml:space="preserve"> שמשרד הבריאות צריך לומר את הדברים, אבל גם אני אומר: </w:t>
      </w:r>
      <w:bookmarkStart w:id="248" w:name="_ETM_Q1_2093000"/>
      <w:bookmarkEnd w:id="248"/>
      <w:r>
        <w:rPr>
          <w:rFonts w:hint="cs"/>
          <w:rtl/>
        </w:rPr>
        <w:t xml:space="preserve">אנחנו נמצאים, כידוע, במצב של תחלואה גבוהה, מצד אחד, </w:t>
      </w:r>
      <w:bookmarkStart w:id="249" w:name="_ETM_Q1_2101000"/>
      <w:bookmarkEnd w:id="249"/>
      <w:r>
        <w:rPr>
          <w:rFonts w:hint="cs"/>
          <w:rtl/>
        </w:rPr>
        <w:t>ומצד שני אנחנו רוצים לשמור על המשק פתוח</w:t>
      </w:r>
      <w:bookmarkStart w:id="250" w:name="_ETM_Q1_2087000"/>
      <w:bookmarkEnd w:id="250"/>
      <w:r>
        <w:rPr>
          <w:rFonts w:hint="cs"/>
          <w:rtl/>
        </w:rPr>
        <w:t xml:space="preserve"> מסיבות </w:t>
      </w:r>
      <w:bookmarkStart w:id="251" w:name="_ETM_Q1_2121000"/>
      <w:bookmarkEnd w:id="251"/>
      <w:r>
        <w:rPr>
          <w:rFonts w:hint="cs"/>
          <w:rtl/>
        </w:rPr>
        <w:t xml:space="preserve">מובנות לגמרי. האיזון בין התחלואה הגבוהה ובין הרצון לשמור על </w:t>
      </w:r>
      <w:bookmarkStart w:id="252" w:name="_ETM_Q1_2129000"/>
      <w:bookmarkEnd w:id="252"/>
      <w:r>
        <w:rPr>
          <w:rFonts w:hint="cs"/>
          <w:rtl/>
        </w:rPr>
        <w:t xml:space="preserve">המשק פתוח הוא באכיפה. צו הסגירה הוא כלי מאוד </w:t>
      </w:r>
      <w:bookmarkStart w:id="253" w:name="_ETM_Q1_2142000"/>
      <w:bookmarkEnd w:id="253"/>
      <w:r>
        <w:rPr>
          <w:rFonts w:hint="cs"/>
          <w:rtl/>
        </w:rPr>
        <w:t xml:space="preserve">משמעותי באיזון הזה, כי מה שקורה </w:t>
      </w:r>
      <w:r>
        <w:rPr>
          <w:rtl/>
        </w:rPr>
        <w:t>–</w:t>
      </w:r>
      <w:r>
        <w:rPr>
          <w:rFonts w:hint="cs"/>
          <w:rtl/>
        </w:rPr>
        <w:t xml:space="preserve"> כשפותחים עסקים </w:t>
      </w:r>
      <w:bookmarkStart w:id="254" w:name="_ETM_Q1_2178000"/>
      <w:bookmarkEnd w:id="254"/>
      <w:r>
        <w:rPr>
          <w:rFonts w:hint="cs"/>
          <w:rtl/>
        </w:rPr>
        <w:t xml:space="preserve">מסוימים, למשל </w:t>
      </w:r>
      <w:r>
        <w:rPr>
          <w:rtl/>
        </w:rPr>
        <w:t>–</w:t>
      </w:r>
      <w:r>
        <w:rPr>
          <w:rFonts w:hint="cs"/>
          <w:rtl/>
        </w:rPr>
        <w:t xml:space="preserve"> אולמות אירועים, ויש לנו מידע על כך </w:t>
      </w:r>
      <w:bookmarkStart w:id="255" w:name="_ETM_Q1_2189000"/>
      <w:bookmarkEnd w:id="255"/>
      <w:r>
        <w:rPr>
          <w:rtl/>
        </w:rPr>
        <w:t>–</w:t>
      </w:r>
      <w:r>
        <w:rPr>
          <w:rFonts w:hint="cs"/>
          <w:rtl/>
        </w:rPr>
        <w:t xml:space="preserve"> הכללים מופרים, ולכן הסיכון הבריאותי עולה. הקנסות המנהליים לא </w:t>
      </w:r>
      <w:bookmarkStart w:id="256" w:name="_ETM_Q1_2194000"/>
      <w:bookmarkEnd w:id="256"/>
      <w:r>
        <w:rPr>
          <w:rFonts w:hint="cs"/>
          <w:rtl/>
        </w:rPr>
        <w:t xml:space="preserve">מספיקים כדי להרתיע, כי הרווח הכלכלי מפתיחת אירוע </w:t>
      </w:r>
      <w:bookmarkStart w:id="257" w:name="_ETM_Q1_2199000"/>
      <w:bookmarkEnd w:id="257"/>
      <w:r>
        <w:rPr>
          <w:rFonts w:hint="cs"/>
          <w:rtl/>
        </w:rPr>
        <w:t xml:space="preserve">מעבר ל-250 איש הוא הרבה יותר גדול מהקנס, והפתרון הוא בדיוק בצו הסגירה. זאת אומרת, צו הסגירה אמור לתת מענה </w:t>
      </w:r>
      <w:bookmarkStart w:id="258" w:name="_ETM_Q1_2206000"/>
      <w:bookmarkEnd w:id="258"/>
      <w:r>
        <w:rPr>
          <w:rFonts w:hint="cs"/>
          <w:rtl/>
        </w:rPr>
        <w:t xml:space="preserve">לקנסות הנמוכים במצבים שההפרה שווה הרבה יותר מהקנס. לכן זה </w:t>
      </w:r>
      <w:bookmarkStart w:id="259" w:name="_ETM_Q1_2221000"/>
      <w:bookmarkEnd w:id="259"/>
      <w:r>
        <w:rPr>
          <w:rFonts w:hint="cs"/>
          <w:rtl/>
        </w:rPr>
        <w:t xml:space="preserve">מאוד חשוב לאפשר את החקיקה הזאת כדי עדיין לאפשר את </w:t>
      </w:r>
      <w:bookmarkStart w:id="260" w:name="_ETM_Q1_2228000"/>
      <w:bookmarkEnd w:id="260"/>
      <w:r>
        <w:rPr>
          <w:rFonts w:hint="cs"/>
          <w:rtl/>
        </w:rPr>
        <w:t xml:space="preserve">המדיניות הזו של הממשלה. </w:t>
      </w:r>
    </w:p>
    <w:p w:rsidR="00FB679C" w:rsidRDefault="00FB679C" w:rsidP="00FB679C">
      <w:pPr>
        <w:rPr>
          <w:rtl/>
        </w:rPr>
      </w:pPr>
      <w:bookmarkStart w:id="261" w:name="_ETM_Q1_2232000"/>
      <w:bookmarkEnd w:id="261"/>
    </w:p>
    <w:p w:rsidR="00FB679C" w:rsidRDefault="00FB679C" w:rsidP="00FB679C">
      <w:pPr>
        <w:pStyle w:val="af6"/>
        <w:keepNext/>
        <w:rPr>
          <w:rtl/>
        </w:rPr>
      </w:pPr>
      <w:bookmarkStart w:id="262" w:name="ET_yor_5069_88"/>
      <w:r w:rsidRPr="00FB679C">
        <w:rPr>
          <w:rStyle w:val="TagStyle"/>
          <w:rtl/>
        </w:rPr>
        <w:t xml:space="preserve"> &lt;&lt; </w:t>
      </w:r>
      <w:proofErr w:type="spellStart"/>
      <w:r w:rsidRPr="00FB679C">
        <w:rPr>
          <w:rStyle w:val="TagStyle"/>
          <w:rtl/>
        </w:rPr>
        <w:t>יור</w:t>
      </w:r>
      <w:proofErr w:type="spellEnd"/>
      <w:r w:rsidRPr="00FB679C">
        <w:rPr>
          <w:rStyle w:val="TagStyle"/>
          <w:rtl/>
        </w:rPr>
        <w:t xml:space="preserve"> &gt;&gt; </w:t>
      </w:r>
      <w:r>
        <w:rPr>
          <w:rtl/>
        </w:rPr>
        <w:t>היו"ר יעקב אשר:</w:t>
      </w:r>
      <w:r w:rsidRPr="00FB679C">
        <w:rPr>
          <w:rStyle w:val="TagStyle"/>
          <w:rtl/>
        </w:rPr>
        <w:t xml:space="preserve"> &lt;&lt; </w:t>
      </w:r>
      <w:proofErr w:type="spellStart"/>
      <w:r w:rsidRPr="00FB679C">
        <w:rPr>
          <w:rStyle w:val="TagStyle"/>
          <w:rtl/>
        </w:rPr>
        <w:t>יור</w:t>
      </w:r>
      <w:proofErr w:type="spellEnd"/>
      <w:r w:rsidRPr="00FB679C">
        <w:rPr>
          <w:rStyle w:val="TagStyle"/>
          <w:rtl/>
        </w:rPr>
        <w:t xml:space="preserve"> &gt;&gt;</w:t>
      </w:r>
      <w:r>
        <w:rPr>
          <w:rtl/>
        </w:rPr>
        <w:t xml:space="preserve"> </w:t>
      </w:r>
      <w:bookmarkEnd w:id="262"/>
    </w:p>
    <w:p w:rsidR="00FB679C" w:rsidRDefault="00FB679C" w:rsidP="00FB679C">
      <w:pPr>
        <w:pStyle w:val="KeepWithNext"/>
        <w:rPr>
          <w:rtl/>
        </w:rPr>
      </w:pPr>
    </w:p>
    <w:p w:rsidR="00FB679C" w:rsidRDefault="00FB679C" w:rsidP="00FB679C">
      <w:pPr>
        <w:rPr>
          <w:rtl/>
        </w:rPr>
      </w:pPr>
      <w:bookmarkStart w:id="263" w:name="_ETM_Q1_2233000"/>
      <w:bookmarkEnd w:id="263"/>
      <w:r>
        <w:rPr>
          <w:rFonts w:hint="cs"/>
          <w:rtl/>
        </w:rPr>
        <w:t xml:space="preserve">אתה לא רואה בזה פגיעה </w:t>
      </w:r>
      <w:bookmarkStart w:id="264" w:name="_ETM_Q1_2236000"/>
      <w:bookmarkEnd w:id="264"/>
      <w:r>
        <w:rPr>
          <w:rFonts w:hint="cs"/>
          <w:rtl/>
        </w:rPr>
        <w:t xml:space="preserve">לא מדתית או גבוהה מדי </w:t>
      </w:r>
      <w:r>
        <w:rPr>
          <w:rtl/>
        </w:rPr>
        <w:t>–</w:t>
      </w:r>
      <w:r>
        <w:rPr>
          <w:rFonts w:hint="cs"/>
          <w:rtl/>
        </w:rPr>
        <w:t xml:space="preserve"> בעיניים של המשפטן. </w:t>
      </w:r>
    </w:p>
    <w:p w:rsidR="00FB679C" w:rsidRDefault="00FB679C" w:rsidP="00FB679C">
      <w:pPr>
        <w:rPr>
          <w:rtl/>
        </w:rPr>
      </w:pPr>
    </w:p>
    <w:p w:rsidR="00FB679C" w:rsidRDefault="00FB679C" w:rsidP="00FB679C">
      <w:pPr>
        <w:pStyle w:val="a4"/>
        <w:keepNext/>
        <w:rPr>
          <w:rtl/>
        </w:rPr>
      </w:pPr>
      <w:bookmarkStart w:id="265" w:name="_ETM_Q1_2241000"/>
      <w:bookmarkStart w:id="266" w:name="ET_speaker_שי_סומך_89"/>
      <w:bookmarkEnd w:id="265"/>
      <w:r w:rsidRPr="00FB679C">
        <w:rPr>
          <w:rStyle w:val="TagStyle"/>
          <w:rtl/>
        </w:rPr>
        <w:t xml:space="preserve"> &lt;&lt; דובר &gt;&gt; </w:t>
      </w:r>
      <w:r>
        <w:rPr>
          <w:rtl/>
        </w:rPr>
        <w:t>שי סומך:</w:t>
      </w:r>
      <w:r w:rsidRPr="00FB679C">
        <w:rPr>
          <w:rStyle w:val="TagStyle"/>
          <w:rtl/>
        </w:rPr>
        <w:t xml:space="preserve"> &lt;&lt; דובר &gt;&gt;</w:t>
      </w:r>
      <w:r>
        <w:rPr>
          <w:rtl/>
        </w:rPr>
        <w:t xml:space="preserve"> </w:t>
      </w:r>
      <w:bookmarkEnd w:id="266"/>
    </w:p>
    <w:p w:rsidR="00FB679C" w:rsidRDefault="00FB679C" w:rsidP="00FB679C">
      <w:pPr>
        <w:pStyle w:val="KeepWithNext"/>
        <w:rPr>
          <w:rtl/>
        </w:rPr>
      </w:pPr>
    </w:p>
    <w:p w:rsidR="00FB679C" w:rsidRDefault="00FB679C" w:rsidP="00FB679C">
      <w:pPr>
        <w:rPr>
          <w:rtl/>
        </w:rPr>
      </w:pPr>
      <w:bookmarkStart w:id="267" w:name="_ETM_Q1_2237000"/>
      <w:bookmarkEnd w:id="267"/>
      <w:r>
        <w:rPr>
          <w:rFonts w:hint="cs"/>
          <w:rtl/>
        </w:rPr>
        <w:t xml:space="preserve">יש את הפרט ויש את הכלל. סגירה של משק </w:t>
      </w:r>
      <w:bookmarkStart w:id="268" w:name="_ETM_Q1_2250000"/>
      <w:bookmarkEnd w:id="268"/>
      <w:r>
        <w:rPr>
          <w:rFonts w:hint="cs"/>
          <w:rtl/>
        </w:rPr>
        <w:t>בגלל תחלואה גבוהה פוגעת בכולנו, בסופו של דבר. לכן</w:t>
      </w:r>
      <w:bookmarkStart w:id="269" w:name="_ETM_Q1_2255000"/>
      <w:bookmarkEnd w:id="269"/>
      <w:r>
        <w:rPr>
          <w:rFonts w:hint="cs"/>
          <w:rtl/>
        </w:rPr>
        <w:t xml:space="preserve"> יש מצבים שבהם צריך לאכוף את החוק על הפרט כדי </w:t>
      </w:r>
      <w:bookmarkStart w:id="270" w:name="_ETM_Q1_2262000"/>
      <w:bookmarkEnd w:id="270"/>
      <w:r>
        <w:rPr>
          <w:rFonts w:hint="cs"/>
          <w:rtl/>
        </w:rPr>
        <w:t xml:space="preserve">שכולנו נרוויח. </w:t>
      </w:r>
    </w:p>
    <w:p w:rsidR="00FB679C" w:rsidRDefault="00FB679C" w:rsidP="00FB679C">
      <w:pPr>
        <w:rPr>
          <w:rtl/>
        </w:rPr>
      </w:pPr>
      <w:bookmarkStart w:id="271" w:name="_ETM_Q1_2267000"/>
      <w:bookmarkEnd w:id="271"/>
    </w:p>
    <w:p w:rsidR="00FB679C" w:rsidRDefault="00FB679C" w:rsidP="00FB679C">
      <w:pPr>
        <w:pStyle w:val="af9"/>
        <w:keepNext/>
        <w:rPr>
          <w:rtl/>
        </w:rPr>
      </w:pPr>
      <w:bookmarkStart w:id="272" w:name="ET_guest_840054_90"/>
      <w:r w:rsidRPr="00FB679C">
        <w:rPr>
          <w:rStyle w:val="TagStyle"/>
          <w:rtl/>
        </w:rPr>
        <w:t xml:space="preserve"> &lt;&lt; אורח &gt;&gt; </w:t>
      </w:r>
      <w:r>
        <w:rPr>
          <w:rtl/>
        </w:rPr>
        <w:t xml:space="preserve">מעין </w:t>
      </w:r>
      <w:proofErr w:type="spellStart"/>
      <w:r>
        <w:rPr>
          <w:rtl/>
        </w:rPr>
        <w:t>ספיבק</w:t>
      </w:r>
      <w:proofErr w:type="spellEnd"/>
      <w:r>
        <w:rPr>
          <w:rtl/>
        </w:rPr>
        <w:t>:</w:t>
      </w:r>
      <w:r w:rsidRPr="00FB679C">
        <w:rPr>
          <w:rStyle w:val="TagStyle"/>
          <w:rtl/>
        </w:rPr>
        <w:t xml:space="preserve"> &lt;&lt; אורח &gt;&gt;</w:t>
      </w:r>
      <w:r>
        <w:rPr>
          <w:rtl/>
        </w:rPr>
        <w:t xml:space="preserve"> </w:t>
      </w:r>
      <w:bookmarkEnd w:id="272"/>
    </w:p>
    <w:p w:rsidR="00FB679C" w:rsidRDefault="00FB679C" w:rsidP="00FB679C">
      <w:pPr>
        <w:pStyle w:val="KeepWithNext"/>
        <w:rPr>
          <w:rtl/>
        </w:rPr>
      </w:pPr>
    </w:p>
    <w:p w:rsidR="00FB679C" w:rsidRDefault="00FB679C" w:rsidP="00FB679C">
      <w:pPr>
        <w:rPr>
          <w:rtl/>
        </w:rPr>
      </w:pPr>
      <w:bookmarkStart w:id="273" w:name="_ETM_Q1_2273000"/>
      <w:bookmarkEnd w:id="273"/>
      <w:r>
        <w:rPr>
          <w:rFonts w:hint="cs"/>
          <w:rtl/>
        </w:rPr>
        <w:t xml:space="preserve">אני מאגף תקציבים. פנו אלינו רשויות </w:t>
      </w:r>
      <w:bookmarkStart w:id="274" w:name="_ETM_Q1_2282000"/>
      <w:bookmarkEnd w:id="274"/>
      <w:r>
        <w:rPr>
          <w:rFonts w:hint="cs"/>
          <w:rtl/>
        </w:rPr>
        <w:t xml:space="preserve">והתייחסו לעובדה שעסקים שקיבלו כבר דוחות </w:t>
      </w:r>
      <w:bookmarkStart w:id="275" w:name="_ETM_Q1_2295000"/>
      <w:bookmarkEnd w:id="275"/>
      <w:r>
        <w:rPr>
          <w:rFonts w:hint="cs"/>
          <w:rtl/>
        </w:rPr>
        <w:t xml:space="preserve">לא מתקנים ומתנהלים על פי התו הסגול, ולכן יש פה סנקציה שהיא כנראה לא מספיק אפקטיבית בשביל לגרום לעסקים לפעול </w:t>
      </w:r>
      <w:bookmarkStart w:id="276" w:name="_ETM_Q1_2306000"/>
      <w:bookmarkEnd w:id="276"/>
      <w:r>
        <w:rPr>
          <w:rFonts w:hint="cs"/>
          <w:rtl/>
        </w:rPr>
        <w:t>- - -</w:t>
      </w:r>
    </w:p>
    <w:p w:rsidR="00FB679C" w:rsidRDefault="00FB679C" w:rsidP="00FB679C">
      <w:pPr>
        <w:rPr>
          <w:rtl/>
        </w:rPr>
      </w:pPr>
      <w:bookmarkStart w:id="277" w:name="_ETM_Q1_2302000"/>
      <w:bookmarkEnd w:id="277"/>
    </w:p>
    <w:p w:rsidR="00FB679C" w:rsidRDefault="00FB679C" w:rsidP="00FB679C">
      <w:pPr>
        <w:pStyle w:val="af6"/>
        <w:keepNext/>
        <w:rPr>
          <w:rtl/>
        </w:rPr>
      </w:pPr>
      <w:bookmarkStart w:id="278" w:name="ET_yor_5069_91"/>
      <w:r w:rsidRPr="00FB679C">
        <w:rPr>
          <w:rStyle w:val="TagStyle"/>
          <w:rtl/>
        </w:rPr>
        <w:t xml:space="preserve"> &lt;&lt; </w:t>
      </w:r>
      <w:proofErr w:type="spellStart"/>
      <w:r w:rsidRPr="00FB679C">
        <w:rPr>
          <w:rStyle w:val="TagStyle"/>
          <w:rtl/>
        </w:rPr>
        <w:t>יור</w:t>
      </w:r>
      <w:proofErr w:type="spellEnd"/>
      <w:r w:rsidRPr="00FB679C">
        <w:rPr>
          <w:rStyle w:val="TagStyle"/>
          <w:rtl/>
        </w:rPr>
        <w:t xml:space="preserve"> &gt;&gt; </w:t>
      </w:r>
      <w:r>
        <w:rPr>
          <w:rtl/>
        </w:rPr>
        <w:t>היו"ר יעקב אשר:</w:t>
      </w:r>
      <w:r w:rsidRPr="00FB679C">
        <w:rPr>
          <w:rStyle w:val="TagStyle"/>
          <w:rtl/>
        </w:rPr>
        <w:t xml:space="preserve"> &lt;&lt; </w:t>
      </w:r>
      <w:proofErr w:type="spellStart"/>
      <w:r w:rsidRPr="00FB679C">
        <w:rPr>
          <w:rStyle w:val="TagStyle"/>
          <w:rtl/>
        </w:rPr>
        <w:t>יור</w:t>
      </w:r>
      <w:proofErr w:type="spellEnd"/>
      <w:r w:rsidRPr="00FB679C">
        <w:rPr>
          <w:rStyle w:val="TagStyle"/>
          <w:rtl/>
        </w:rPr>
        <w:t xml:space="preserve"> &gt;&gt;</w:t>
      </w:r>
      <w:r>
        <w:rPr>
          <w:rtl/>
        </w:rPr>
        <w:t xml:space="preserve"> </w:t>
      </w:r>
      <w:bookmarkEnd w:id="278"/>
    </w:p>
    <w:p w:rsidR="00FB679C" w:rsidRDefault="00FB679C" w:rsidP="00FB679C">
      <w:pPr>
        <w:pStyle w:val="KeepWithNext"/>
        <w:rPr>
          <w:rtl/>
        </w:rPr>
      </w:pPr>
    </w:p>
    <w:p w:rsidR="00FB679C" w:rsidRDefault="00FB679C" w:rsidP="00FB679C">
      <w:pPr>
        <w:rPr>
          <w:rtl/>
        </w:rPr>
      </w:pPr>
      <w:bookmarkStart w:id="279" w:name="_ETM_Q1_2303000"/>
      <w:bookmarkEnd w:id="279"/>
      <w:r>
        <w:rPr>
          <w:rFonts w:hint="cs"/>
          <w:rtl/>
        </w:rPr>
        <w:t>אני שואל פה את מה ששאל קודם</w:t>
      </w:r>
      <w:bookmarkStart w:id="280" w:name="_ETM_Q1_2300000"/>
      <w:bookmarkEnd w:id="280"/>
      <w:r>
        <w:rPr>
          <w:rFonts w:hint="cs"/>
          <w:rtl/>
        </w:rPr>
        <w:t xml:space="preserve"> היועץ המשפטי לוועדה: האם יש לכם נתונים בכמה נתונים שניתנו</w:t>
      </w:r>
      <w:bookmarkStart w:id="281" w:name="_ETM_Q1_2311000"/>
      <w:bookmarkEnd w:id="281"/>
      <w:r>
        <w:rPr>
          <w:rFonts w:hint="cs"/>
          <w:rtl/>
        </w:rPr>
        <w:t xml:space="preserve"> קנסות, או כמה ניתנו קנסות, והאם עזר או לא עזר? </w:t>
      </w:r>
      <w:bookmarkStart w:id="282" w:name="_ETM_Q1_2316000"/>
      <w:bookmarkEnd w:id="282"/>
      <w:r>
        <w:rPr>
          <w:rFonts w:hint="cs"/>
          <w:rtl/>
        </w:rPr>
        <w:t xml:space="preserve">האם יש איזשהו נתון בעניין הזה. </w:t>
      </w:r>
    </w:p>
    <w:p w:rsidR="00FB679C" w:rsidRDefault="00FB679C" w:rsidP="00FB679C">
      <w:pPr>
        <w:rPr>
          <w:rtl/>
        </w:rPr>
      </w:pPr>
      <w:bookmarkStart w:id="283" w:name="_ETM_Q1_2323000"/>
      <w:bookmarkEnd w:id="283"/>
    </w:p>
    <w:p w:rsidR="0064028E" w:rsidRDefault="0064028E" w:rsidP="00FB679C">
      <w:pPr>
        <w:rPr>
          <w:rtl/>
        </w:rPr>
      </w:pPr>
      <w:bookmarkStart w:id="284" w:name="_ETM_Q1_2324000"/>
      <w:bookmarkEnd w:id="284"/>
    </w:p>
    <w:p w:rsidR="0064028E" w:rsidRDefault="0064028E" w:rsidP="0064028E">
      <w:pPr>
        <w:pStyle w:val="a4"/>
        <w:keepNext/>
        <w:rPr>
          <w:rtl/>
        </w:rPr>
      </w:pPr>
      <w:bookmarkStart w:id="285" w:name="ET_speaker_מירה_סולומון_93"/>
      <w:r w:rsidRPr="0064028E">
        <w:rPr>
          <w:rStyle w:val="TagStyle"/>
          <w:rtl/>
        </w:rPr>
        <w:t xml:space="preserve"> &lt;&lt; דובר &gt;&gt; </w:t>
      </w:r>
      <w:r>
        <w:rPr>
          <w:rtl/>
        </w:rPr>
        <w:t>מירה סולומון:</w:t>
      </w:r>
      <w:r w:rsidRPr="0064028E">
        <w:rPr>
          <w:rStyle w:val="TagStyle"/>
          <w:rtl/>
        </w:rPr>
        <w:t xml:space="preserve"> &lt;&lt; דובר &gt;&gt;</w:t>
      </w:r>
      <w:r>
        <w:rPr>
          <w:rtl/>
        </w:rPr>
        <w:t xml:space="preserve"> </w:t>
      </w:r>
      <w:bookmarkEnd w:id="285"/>
    </w:p>
    <w:p w:rsidR="0064028E" w:rsidRDefault="0064028E" w:rsidP="0064028E">
      <w:pPr>
        <w:pStyle w:val="KeepWithNext"/>
        <w:rPr>
          <w:rtl/>
        </w:rPr>
      </w:pPr>
    </w:p>
    <w:p w:rsidR="00FB679C" w:rsidRDefault="0064028E" w:rsidP="0064028E">
      <w:pPr>
        <w:rPr>
          <w:rtl/>
        </w:rPr>
      </w:pPr>
      <w:r>
        <w:rPr>
          <w:rFonts w:hint="cs"/>
          <w:rtl/>
        </w:rPr>
        <w:t xml:space="preserve">אם אנחנו נשאלים </w:t>
      </w:r>
      <w:bookmarkStart w:id="286" w:name="_ETM_Q1_2325000"/>
      <w:bookmarkEnd w:id="286"/>
      <w:r>
        <w:rPr>
          <w:rFonts w:hint="cs"/>
          <w:rtl/>
        </w:rPr>
        <w:t xml:space="preserve">אז על הקו אמורים להיות איגוד מנהלי מחלקות </w:t>
      </w:r>
      <w:bookmarkStart w:id="287" w:name="_ETM_Q1_2326000"/>
      <w:bookmarkEnd w:id="287"/>
      <w:r>
        <w:rPr>
          <w:rFonts w:hint="cs"/>
          <w:rtl/>
        </w:rPr>
        <w:t xml:space="preserve">רישוי עסקים. אני מתארת לעצמי שיש להם פילוח נתונים בסיסי כלשהו שהם יכולים להציג בפני הוועדה. </w:t>
      </w:r>
    </w:p>
    <w:p w:rsidR="0064028E" w:rsidRDefault="0064028E" w:rsidP="0064028E">
      <w:pPr>
        <w:rPr>
          <w:rtl/>
        </w:rPr>
      </w:pPr>
    </w:p>
    <w:p w:rsidR="0064028E" w:rsidRDefault="0064028E" w:rsidP="0064028E">
      <w:pPr>
        <w:pStyle w:val="af6"/>
        <w:keepNext/>
        <w:rPr>
          <w:rtl/>
        </w:rPr>
      </w:pPr>
      <w:bookmarkStart w:id="288" w:name="_ETM_Q1_2331000"/>
      <w:bookmarkStart w:id="289" w:name="ET_yor_5069_94"/>
      <w:bookmarkEnd w:id="288"/>
      <w:r w:rsidRPr="0064028E">
        <w:rPr>
          <w:rStyle w:val="TagStyle"/>
          <w:rtl/>
        </w:rPr>
        <w:t xml:space="preserve"> &lt;&lt; </w:t>
      </w:r>
      <w:proofErr w:type="spellStart"/>
      <w:r w:rsidRPr="0064028E">
        <w:rPr>
          <w:rStyle w:val="TagStyle"/>
          <w:rtl/>
        </w:rPr>
        <w:t>יור</w:t>
      </w:r>
      <w:proofErr w:type="spellEnd"/>
      <w:r w:rsidRPr="0064028E">
        <w:rPr>
          <w:rStyle w:val="TagStyle"/>
          <w:rtl/>
        </w:rPr>
        <w:t xml:space="preserve"> &gt;&gt; </w:t>
      </w:r>
      <w:r>
        <w:rPr>
          <w:rtl/>
        </w:rPr>
        <w:t>היו"ר יעקב אשר:</w:t>
      </w:r>
      <w:r w:rsidRPr="0064028E">
        <w:rPr>
          <w:rStyle w:val="TagStyle"/>
          <w:rtl/>
        </w:rPr>
        <w:t xml:space="preserve"> &lt;&lt; </w:t>
      </w:r>
      <w:proofErr w:type="spellStart"/>
      <w:r w:rsidRPr="0064028E">
        <w:rPr>
          <w:rStyle w:val="TagStyle"/>
          <w:rtl/>
        </w:rPr>
        <w:t>יור</w:t>
      </w:r>
      <w:proofErr w:type="spellEnd"/>
      <w:r w:rsidRPr="0064028E">
        <w:rPr>
          <w:rStyle w:val="TagStyle"/>
          <w:rtl/>
        </w:rPr>
        <w:t xml:space="preserve"> &gt;&gt;</w:t>
      </w:r>
      <w:r>
        <w:rPr>
          <w:rtl/>
        </w:rPr>
        <w:t xml:space="preserve"> </w:t>
      </w:r>
      <w:bookmarkEnd w:id="289"/>
    </w:p>
    <w:p w:rsidR="0064028E" w:rsidRDefault="0064028E" w:rsidP="0064028E">
      <w:pPr>
        <w:pStyle w:val="KeepWithNext"/>
        <w:rPr>
          <w:rtl/>
        </w:rPr>
      </w:pPr>
    </w:p>
    <w:p w:rsidR="0064028E" w:rsidRDefault="0064028E" w:rsidP="0064028E">
      <w:pPr>
        <w:rPr>
          <w:rtl/>
        </w:rPr>
      </w:pPr>
      <w:bookmarkStart w:id="290" w:name="_ETM_Q1_2333000"/>
      <w:bookmarkEnd w:id="290"/>
      <w:r>
        <w:rPr>
          <w:rFonts w:hint="cs"/>
          <w:rtl/>
        </w:rPr>
        <w:t>מאיפה</w:t>
      </w:r>
      <w:bookmarkStart w:id="291" w:name="_ETM_Q1_2335000"/>
      <w:bookmarkEnd w:id="291"/>
      <w:r>
        <w:rPr>
          <w:rFonts w:hint="cs"/>
          <w:rtl/>
        </w:rPr>
        <w:t xml:space="preserve"> הם יודעים? הרי לא הם טיפלו</w:t>
      </w:r>
      <w:bookmarkStart w:id="292" w:name="_ETM_Q1_2332000"/>
      <w:bookmarkEnd w:id="292"/>
      <w:r>
        <w:rPr>
          <w:rFonts w:hint="cs"/>
          <w:rtl/>
        </w:rPr>
        <w:t xml:space="preserve"> בזה עד עכשיו. </w:t>
      </w:r>
      <w:r>
        <w:rPr>
          <w:rtl/>
        </w:rPr>
        <w:t xml:space="preserve">  </w:t>
      </w:r>
    </w:p>
    <w:p w:rsidR="00FB679C" w:rsidRDefault="00FB679C" w:rsidP="00FB679C">
      <w:pPr>
        <w:rPr>
          <w:rtl/>
        </w:rPr>
      </w:pPr>
    </w:p>
    <w:p w:rsidR="0064028E" w:rsidRDefault="0064028E" w:rsidP="0064028E">
      <w:pPr>
        <w:pStyle w:val="-"/>
        <w:keepNext/>
        <w:rPr>
          <w:rtl/>
        </w:rPr>
      </w:pPr>
      <w:bookmarkStart w:id="293" w:name="ET_speakercontinue_מירה_סולומון_95"/>
      <w:r w:rsidRPr="0064028E">
        <w:rPr>
          <w:rStyle w:val="TagStyle"/>
          <w:rtl/>
        </w:rPr>
        <w:t xml:space="preserve"> &lt;&lt; </w:t>
      </w:r>
      <w:proofErr w:type="spellStart"/>
      <w:r w:rsidRPr="0064028E">
        <w:rPr>
          <w:rStyle w:val="TagStyle"/>
          <w:rtl/>
        </w:rPr>
        <w:t>דובר_המשך</w:t>
      </w:r>
      <w:proofErr w:type="spellEnd"/>
      <w:r w:rsidRPr="0064028E">
        <w:rPr>
          <w:rStyle w:val="TagStyle"/>
          <w:rtl/>
        </w:rPr>
        <w:t xml:space="preserve"> &gt;&gt; </w:t>
      </w:r>
      <w:r>
        <w:rPr>
          <w:rtl/>
        </w:rPr>
        <w:t>מירה סולומון:</w:t>
      </w:r>
      <w:r w:rsidRPr="0064028E">
        <w:rPr>
          <w:rStyle w:val="TagStyle"/>
          <w:rtl/>
        </w:rPr>
        <w:t xml:space="preserve"> &lt;&lt; </w:t>
      </w:r>
      <w:proofErr w:type="spellStart"/>
      <w:r w:rsidRPr="0064028E">
        <w:rPr>
          <w:rStyle w:val="TagStyle"/>
          <w:rtl/>
        </w:rPr>
        <w:t>דובר_המשך</w:t>
      </w:r>
      <w:proofErr w:type="spellEnd"/>
      <w:r w:rsidRPr="0064028E">
        <w:rPr>
          <w:rStyle w:val="TagStyle"/>
          <w:rtl/>
        </w:rPr>
        <w:t xml:space="preserve"> &gt;&gt;</w:t>
      </w:r>
      <w:r>
        <w:rPr>
          <w:rtl/>
        </w:rPr>
        <w:t xml:space="preserve"> </w:t>
      </w:r>
      <w:bookmarkEnd w:id="293"/>
    </w:p>
    <w:p w:rsidR="0064028E" w:rsidRDefault="0064028E" w:rsidP="0064028E">
      <w:pPr>
        <w:pStyle w:val="KeepWithNext"/>
        <w:rPr>
          <w:rtl/>
        </w:rPr>
      </w:pPr>
    </w:p>
    <w:p w:rsidR="0064028E" w:rsidRDefault="0064028E" w:rsidP="0064028E">
      <w:pPr>
        <w:rPr>
          <w:rtl/>
        </w:rPr>
      </w:pPr>
      <w:r>
        <w:rPr>
          <w:rFonts w:hint="cs"/>
          <w:rtl/>
        </w:rPr>
        <w:t>איגוד מנהלי רישוי עסקים? הם - - -</w:t>
      </w:r>
    </w:p>
    <w:p w:rsidR="0064028E" w:rsidRDefault="0064028E" w:rsidP="0064028E">
      <w:pPr>
        <w:rPr>
          <w:rtl/>
        </w:rPr>
      </w:pPr>
      <w:bookmarkStart w:id="294" w:name="_ETM_Q1_2340000"/>
      <w:bookmarkEnd w:id="294"/>
    </w:p>
    <w:p w:rsidR="0064028E" w:rsidRDefault="0064028E" w:rsidP="0064028E">
      <w:pPr>
        <w:pStyle w:val="af6"/>
        <w:keepNext/>
        <w:rPr>
          <w:rtl/>
        </w:rPr>
      </w:pPr>
      <w:bookmarkStart w:id="295" w:name="ET_yor_5069_96"/>
      <w:r w:rsidRPr="0064028E">
        <w:rPr>
          <w:rStyle w:val="TagStyle"/>
          <w:rtl/>
        </w:rPr>
        <w:t xml:space="preserve"> &lt;&lt; </w:t>
      </w:r>
      <w:proofErr w:type="spellStart"/>
      <w:r w:rsidRPr="0064028E">
        <w:rPr>
          <w:rStyle w:val="TagStyle"/>
          <w:rtl/>
        </w:rPr>
        <w:t>יור</w:t>
      </w:r>
      <w:proofErr w:type="spellEnd"/>
      <w:r w:rsidRPr="0064028E">
        <w:rPr>
          <w:rStyle w:val="TagStyle"/>
          <w:rtl/>
        </w:rPr>
        <w:t xml:space="preserve"> &gt;&gt; </w:t>
      </w:r>
      <w:r>
        <w:rPr>
          <w:rtl/>
        </w:rPr>
        <w:t>היו"ר יעקב אשר:</w:t>
      </w:r>
      <w:r w:rsidRPr="0064028E">
        <w:rPr>
          <w:rStyle w:val="TagStyle"/>
          <w:rtl/>
        </w:rPr>
        <w:t xml:space="preserve"> &lt;&lt; </w:t>
      </w:r>
      <w:proofErr w:type="spellStart"/>
      <w:r w:rsidRPr="0064028E">
        <w:rPr>
          <w:rStyle w:val="TagStyle"/>
          <w:rtl/>
        </w:rPr>
        <w:t>יור</w:t>
      </w:r>
      <w:proofErr w:type="spellEnd"/>
      <w:r w:rsidRPr="0064028E">
        <w:rPr>
          <w:rStyle w:val="TagStyle"/>
          <w:rtl/>
        </w:rPr>
        <w:t xml:space="preserve"> &gt;&gt;</w:t>
      </w:r>
      <w:r>
        <w:rPr>
          <w:rtl/>
        </w:rPr>
        <w:t xml:space="preserve"> </w:t>
      </w:r>
      <w:bookmarkEnd w:id="295"/>
    </w:p>
    <w:p w:rsidR="0064028E" w:rsidRDefault="0064028E" w:rsidP="0064028E">
      <w:pPr>
        <w:pStyle w:val="KeepWithNext"/>
        <w:rPr>
          <w:rtl/>
        </w:rPr>
      </w:pPr>
    </w:p>
    <w:p w:rsidR="0064028E" w:rsidRDefault="0064028E" w:rsidP="0064028E">
      <w:pPr>
        <w:rPr>
          <w:rtl/>
        </w:rPr>
      </w:pPr>
      <w:r>
        <w:rPr>
          <w:rFonts w:hint="cs"/>
          <w:rtl/>
        </w:rPr>
        <w:t>לא, את מדברת על רישוי עסקים,</w:t>
      </w:r>
      <w:bookmarkStart w:id="296" w:name="_ETM_Q1_2338000"/>
      <w:bookmarkEnd w:id="296"/>
      <w:r>
        <w:rPr>
          <w:rFonts w:hint="cs"/>
          <w:rtl/>
        </w:rPr>
        <w:t xml:space="preserve"> שזה דבר אחד, </w:t>
      </w:r>
      <w:bookmarkStart w:id="297" w:name="_ETM_Q1_2339000"/>
      <w:bookmarkEnd w:id="297"/>
      <w:r>
        <w:rPr>
          <w:rFonts w:hint="cs"/>
          <w:rtl/>
        </w:rPr>
        <w:t>אבל מי שניהל כרגע את האירוע עד עכשיו-</w:t>
      </w:r>
      <w:bookmarkStart w:id="298" w:name="_ETM_Q1_2342000"/>
      <w:bookmarkEnd w:id="298"/>
      <w:r>
        <w:rPr>
          <w:rFonts w:hint="cs"/>
          <w:rtl/>
        </w:rPr>
        <w:t xml:space="preserve"> - -</w:t>
      </w:r>
    </w:p>
    <w:p w:rsidR="0064028E" w:rsidRDefault="0064028E" w:rsidP="0064028E">
      <w:pPr>
        <w:rPr>
          <w:rtl/>
        </w:rPr>
      </w:pPr>
    </w:p>
    <w:p w:rsidR="0064028E" w:rsidRDefault="0064028E" w:rsidP="0064028E">
      <w:pPr>
        <w:pStyle w:val="a4"/>
        <w:keepNext/>
        <w:rPr>
          <w:rtl/>
        </w:rPr>
      </w:pPr>
      <w:bookmarkStart w:id="299" w:name="ET_speaker_מירה_סולומון_97"/>
      <w:r w:rsidRPr="0064028E">
        <w:rPr>
          <w:rStyle w:val="TagStyle"/>
          <w:rtl/>
        </w:rPr>
        <w:t xml:space="preserve"> &lt;&lt; דובר &gt;&gt; </w:t>
      </w:r>
      <w:r>
        <w:rPr>
          <w:rtl/>
        </w:rPr>
        <w:t>מירה סולומון:</w:t>
      </w:r>
      <w:r w:rsidRPr="0064028E">
        <w:rPr>
          <w:rStyle w:val="TagStyle"/>
          <w:rtl/>
        </w:rPr>
        <w:t xml:space="preserve"> &lt;&lt; דובר &gt;&gt;</w:t>
      </w:r>
      <w:r>
        <w:rPr>
          <w:rtl/>
        </w:rPr>
        <w:t xml:space="preserve"> </w:t>
      </w:r>
      <w:bookmarkEnd w:id="299"/>
    </w:p>
    <w:p w:rsidR="0064028E" w:rsidRDefault="0064028E" w:rsidP="0064028E">
      <w:pPr>
        <w:pStyle w:val="KeepWithNext"/>
        <w:rPr>
          <w:rtl/>
        </w:rPr>
      </w:pPr>
    </w:p>
    <w:p w:rsidR="0064028E" w:rsidRDefault="0064028E" w:rsidP="0064028E">
      <w:pPr>
        <w:rPr>
          <w:rtl/>
        </w:rPr>
      </w:pPr>
      <w:bookmarkStart w:id="300" w:name="_ETM_Q1_2341000"/>
      <w:bookmarkEnd w:id="300"/>
      <w:r>
        <w:rPr>
          <w:rFonts w:hint="cs"/>
          <w:rtl/>
        </w:rPr>
        <w:t xml:space="preserve">פקחי רישוי עסקים היו מוסמכים לאכוף </w:t>
      </w:r>
      <w:bookmarkStart w:id="301" w:name="_ETM_Q1_2349000"/>
      <w:bookmarkEnd w:id="301"/>
      <w:r>
        <w:rPr>
          <w:rFonts w:hint="cs"/>
          <w:rtl/>
        </w:rPr>
        <w:t xml:space="preserve">תו סגול בעסקים. </w:t>
      </w:r>
    </w:p>
    <w:p w:rsidR="001E365C" w:rsidRDefault="001E365C" w:rsidP="0064028E">
      <w:pPr>
        <w:rPr>
          <w:rtl/>
        </w:rPr>
      </w:pPr>
      <w:bookmarkStart w:id="302" w:name="_ETM_Q1_2343000"/>
      <w:bookmarkStart w:id="303" w:name="_ETM_Q1_2344000"/>
      <w:bookmarkEnd w:id="302"/>
      <w:bookmarkEnd w:id="303"/>
    </w:p>
    <w:p w:rsidR="001E365C" w:rsidRDefault="001E365C" w:rsidP="001E365C">
      <w:pPr>
        <w:pStyle w:val="af6"/>
        <w:keepNext/>
        <w:rPr>
          <w:rtl/>
        </w:rPr>
      </w:pPr>
      <w:r w:rsidRPr="001E365C">
        <w:rPr>
          <w:rStyle w:val="TagStyle"/>
          <w:rtl/>
        </w:rPr>
        <w:t xml:space="preserve"> &lt;&lt; </w:t>
      </w:r>
      <w:proofErr w:type="spellStart"/>
      <w:r w:rsidRPr="001E365C">
        <w:rPr>
          <w:rStyle w:val="TagStyle"/>
          <w:rtl/>
        </w:rPr>
        <w:t>יור</w:t>
      </w:r>
      <w:proofErr w:type="spellEnd"/>
      <w:r w:rsidRPr="001E365C">
        <w:rPr>
          <w:rStyle w:val="TagStyle"/>
          <w:rtl/>
        </w:rPr>
        <w:t xml:space="preserve"> &gt;&gt; </w:t>
      </w:r>
      <w:r>
        <w:rPr>
          <w:rtl/>
        </w:rPr>
        <w:t>היו"ר יעקב אשר:</w:t>
      </w:r>
      <w:r w:rsidRPr="001E365C">
        <w:rPr>
          <w:rStyle w:val="TagStyle"/>
          <w:rtl/>
        </w:rPr>
        <w:t xml:space="preserve"> &lt;&lt; </w:t>
      </w:r>
      <w:proofErr w:type="spellStart"/>
      <w:r w:rsidRPr="001E365C">
        <w:rPr>
          <w:rStyle w:val="TagStyle"/>
          <w:rtl/>
        </w:rPr>
        <w:t>יור</w:t>
      </w:r>
      <w:proofErr w:type="spellEnd"/>
      <w:r w:rsidRPr="001E365C">
        <w:rPr>
          <w:rStyle w:val="TagStyle"/>
          <w:rtl/>
        </w:rPr>
        <w:t xml:space="preserve"> &gt;&gt;</w:t>
      </w:r>
      <w:r>
        <w:rPr>
          <w:rtl/>
        </w:rPr>
        <w:t xml:space="preserve"> </w:t>
      </w:r>
    </w:p>
    <w:p w:rsidR="001E365C" w:rsidRDefault="001E365C" w:rsidP="001E365C">
      <w:pPr>
        <w:pStyle w:val="KeepWithNext"/>
        <w:rPr>
          <w:rtl/>
        </w:rPr>
      </w:pPr>
    </w:p>
    <w:p w:rsidR="001E365C" w:rsidRDefault="001E365C" w:rsidP="001E365C">
      <w:pPr>
        <w:rPr>
          <w:rtl/>
        </w:rPr>
      </w:pPr>
      <w:bookmarkStart w:id="304" w:name="_ETM_Q1_2350000"/>
      <w:bookmarkEnd w:id="304"/>
      <w:r>
        <w:rPr>
          <w:rFonts w:hint="cs"/>
          <w:rtl/>
        </w:rPr>
        <w:t xml:space="preserve">גם בעניין הזה. הבנתי. אם הם נמצאים </w:t>
      </w:r>
      <w:bookmarkStart w:id="305" w:name="_ETM_Q1_2354000"/>
      <w:bookmarkEnd w:id="305"/>
      <w:r>
        <w:rPr>
          <w:rFonts w:hint="cs"/>
          <w:rtl/>
        </w:rPr>
        <w:t xml:space="preserve">על הקו אשמח להעלות אותם. </w:t>
      </w:r>
    </w:p>
    <w:p w:rsidR="001E365C" w:rsidRDefault="001E365C" w:rsidP="001E365C">
      <w:pPr>
        <w:rPr>
          <w:rtl/>
        </w:rPr>
      </w:pPr>
      <w:bookmarkStart w:id="306" w:name="_ETM_Q1_2352000"/>
      <w:bookmarkStart w:id="307" w:name="_ETM_Q1_2353000"/>
      <w:bookmarkEnd w:id="306"/>
      <w:bookmarkEnd w:id="307"/>
    </w:p>
    <w:p w:rsidR="001E365C" w:rsidRDefault="001E365C" w:rsidP="001E365C">
      <w:pPr>
        <w:pStyle w:val="a4"/>
        <w:keepNext/>
        <w:rPr>
          <w:rtl/>
        </w:rPr>
      </w:pPr>
      <w:bookmarkStart w:id="308" w:name="_ETM_Q1_2368000"/>
      <w:bookmarkStart w:id="309" w:name="ET_speaker_נפתלי_קייקוב_99"/>
      <w:bookmarkEnd w:id="308"/>
      <w:r w:rsidRPr="001E365C">
        <w:rPr>
          <w:rStyle w:val="TagStyle"/>
          <w:rtl/>
        </w:rPr>
        <w:t xml:space="preserve"> &lt;&lt; דובר &gt;&gt; </w:t>
      </w:r>
      <w:r>
        <w:rPr>
          <w:rtl/>
        </w:rPr>
        <w:t xml:space="preserve">נפתלי </w:t>
      </w:r>
      <w:proofErr w:type="spellStart"/>
      <w:r>
        <w:rPr>
          <w:rtl/>
        </w:rPr>
        <w:t>קייקוב</w:t>
      </w:r>
      <w:proofErr w:type="spellEnd"/>
      <w:r>
        <w:rPr>
          <w:rtl/>
        </w:rPr>
        <w:t>:</w:t>
      </w:r>
      <w:r w:rsidRPr="001E365C">
        <w:rPr>
          <w:rStyle w:val="TagStyle"/>
          <w:rtl/>
        </w:rPr>
        <w:t xml:space="preserve"> &lt;&lt; דובר &gt;&gt;</w:t>
      </w:r>
      <w:r>
        <w:rPr>
          <w:rtl/>
        </w:rPr>
        <w:t xml:space="preserve"> </w:t>
      </w:r>
      <w:bookmarkEnd w:id="309"/>
    </w:p>
    <w:p w:rsidR="001E365C" w:rsidRDefault="001E365C" w:rsidP="001E365C">
      <w:pPr>
        <w:pStyle w:val="KeepWithNext"/>
        <w:rPr>
          <w:rtl/>
        </w:rPr>
      </w:pPr>
    </w:p>
    <w:p w:rsidR="001E365C" w:rsidRDefault="001E365C" w:rsidP="001E365C">
      <w:pPr>
        <w:rPr>
          <w:rtl/>
        </w:rPr>
      </w:pPr>
      <w:bookmarkStart w:id="310" w:name="_ETM_Q1_2377000"/>
      <w:bookmarkEnd w:id="310"/>
      <w:r>
        <w:rPr>
          <w:rtl/>
        </w:rPr>
        <w:t xml:space="preserve">  </w:t>
      </w:r>
      <w:r>
        <w:rPr>
          <w:rFonts w:hint="cs"/>
          <w:rtl/>
        </w:rPr>
        <w:t xml:space="preserve">אני על הקו. </w:t>
      </w:r>
    </w:p>
    <w:p w:rsidR="001E365C" w:rsidRPr="00FB679C" w:rsidRDefault="001E365C" w:rsidP="001E365C">
      <w:pPr>
        <w:rPr>
          <w:rtl/>
        </w:rPr>
      </w:pPr>
      <w:bookmarkStart w:id="311" w:name="_ETM_Q1_2401000"/>
      <w:bookmarkEnd w:id="311"/>
    </w:p>
    <w:p w:rsidR="00E515C8" w:rsidRDefault="00E515C8" w:rsidP="00E515C8">
      <w:pPr>
        <w:pStyle w:val="af6"/>
        <w:keepNext/>
        <w:rPr>
          <w:rtl/>
        </w:rPr>
      </w:pPr>
      <w:bookmarkStart w:id="312" w:name="ET_yor_5069_21"/>
      <w:r w:rsidRPr="00E515C8">
        <w:rPr>
          <w:rStyle w:val="TagStyle"/>
          <w:rtl/>
        </w:rPr>
        <w:t xml:space="preserve">&lt;&lt; </w:t>
      </w:r>
      <w:proofErr w:type="spellStart"/>
      <w:r w:rsidRPr="00E515C8">
        <w:rPr>
          <w:rStyle w:val="TagStyle"/>
          <w:rtl/>
        </w:rPr>
        <w:t>יור</w:t>
      </w:r>
      <w:proofErr w:type="spellEnd"/>
      <w:r w:rsidRPr="00E515C8">
        <w:rPr>
          <w:rStyle w:val="TagStyle"/>
          <w:rtl/>
        </w:rPr>
        <w:t xml:space="preserve"> &gt;&gt; </w:t>
      </w:r>
      <w:r>
        <w:rPr>
          <w:rtl/>
        </w:rPr>
        <w:t>היו"ר יעקב אשר:</w:t>
      </w:r>
      <w:r w:rsidRPr="00E515C8">
        <w:rPr>
          <w:rStyle w:val="TagStyle"/>
          <w:rtl/>
        </w:rPr>
        <w:t xml:space="preserve"> &lt;&lt; </w:t>
      </w:r>
      <w:proofErr w:type="spellStart"/>
      <w:r w:rsidRPr="00E515C8">
        <w:rPr>
          <w:rStyle w:val="TagStyle"/>
          <w:rtl/>
        </w:rPr>
        <w:t>יור</w:t>
      </w:r>
      <w:proofErr w:type="spellEnd"/>
      <w:r w:rsidRPr="00E515C8">
        <w:rPr>
          <w:rStyle w:val="TagStyle"/>
          <w:rtl/>
        </w:rPr>
        <w:t xml:space="preserve"> &gt;&gt;</w:t>
      </w:r>
      <w:r>
        <w:rPr>
          <w:rtl/>
        </w:rPr>
        <w:t xml:space="preserve">   </w:t>
      </w:r>
      <w:bookmarkEnd w:id="312"/>
    </w:p>
    <w:p w:rsidR="00E515C8" w:rsidRDefault="00E515C8" w:rsidP="00E515C8">
      <w:pPr>
        <w:rPr>
          <w:rtl/>
          <w:lang w:eastAsia="he-IL"/>
        </w:rPr>
      </w:pPr>
    </w:p>
    <w:p w:rsidR="00E515C8" w:rsidRDefault="001E365C" w:rsidP="00E515C8">
      <w:pPr>
        <w:rPr>
          <w:rtl/>
          <w:lang w:eastAsia="he-IL"/>
        </w:rPr>
      </w:pPr>
      <w:r>
        <w:rPr>
          <w:rFonts w:hint="cs"/>
          <w:rtl/>
          <w:lang w:eastAsia="he-IL"/>
        </w:rPr>
        <w:t xml:space="preserve">בקצרה, </w:t>
      </w:r>
      <w:r w:rsidR="00E515C8">
        <w:rPr>
          <w:rFonts w:hint="cs"/>
          <w:rtl/>
          <w:lang w:eastAsia="he-IL"/>
        </w:rPr>
        <w:t>תן לנו את ההצדקה לבקשה הזו שבה הממשלה מבקשת לתת לכם</w:t>
      </w:r>
      <w:r>
        <w:rPr>
          <w:rFonts w:hint="cs"/>
          <w:rtl/>
          <w:lang w:eastAsia="he-IL"/>
        </w:rPr>
        <w:t xml:space="preserve"> </w:t>
      </w:r>
      <w:bookmarkStart w:id="313" w:name="_ETM_Q1_2397000"/>
      <w:bookmarkEnd w:id="313"/>
      <w:r>
        <w:rPr>
          <w:rFonts w:hint="cs"/>
          <w:rtl/>
          <w:lang w:eastAsia="he-IL"/>
        </w:rPr>
        <w:t xml:space="preserve">סמכויות בעניין הזה. תסביר את זה, בבקשה. </w:t>
      </w:r>
    </w:p>
    <w:p w:rsidR="00E515C8" w:rsidRDefault="00E515C8" w:rsidP="00E515C8">
      <w:pPr>
        <w:rPr>
          <w:rtl/>
          <w:lang w:eastAsia="he-IL"/>
        </w:rPr>
      </w:pPr>
    </w:p>
    <w:p w:rsidR="00E515C8" w:rsidRDefault="00E515C8" w:rsidP="00E515C8">
      <w:pPr>
        <w:pStyle w:val="a4"/>
        <w:keepNext/>
        <w:rPr>
          <w:rtl/>
        </w:rPr>
      </w:pPr>
      <w:bookmarkStart w:id="314" w:name="ET_speaker_נפתלי_קייקוב_22"/>
      <w:r w:rsidRPr="00E515C8">
        <w:rPr>
          <w:rStyle w:val="TagStyle"/>
          <w:rtl/>
        </w:rPr>
        <w:t xml:space="preserve"> &lt;&lt; דובר &gt;&gt; </w:t>
      </w:r>
      <w:r>
        <w:rPr>
          <w:rtl/>
        </w:rPr>
        <w:t xml:space="preserve">נפתלי </w:t>
      </w:r>
      <w:proofErr w:type="spellStart"/>
      <w:r>
        <w:rPr>
          <w:rtl/>
        </w:rPr>
        <w:t>קייקוב</w:t>
      </w:r>
      <w:proofErr w:type="spellEnd"/>
      <w:r>
        <w:rPr>
          <w:rtl/>
        </w:rPr>
        <w:t>:</w:t>
      </w:r>
      <w:r w:rsidRPr="00E515C8">
        <w:rPr>
          <w:rStyle w:val="TagStyle"/>
          <w:rtl/>
        </w:rPr>
        <w:t xml:space="preserve"> &lt;&lt; דובר &gt;&gt;</w:t>
      </w:r>
      <w:r>
        <w:rPr>
          <w:rtl/>
        </w:rPr>
        <w:t xml:space="preserve">   </w:t>
      </w:r>
      <w:bookmarkEnd w:id="314"/>
    </w:p>
    <w:p w:rsidR="00E515C8" w:rsidRDefault="00E515C8" w:rsidP="00E515C8">
      <w:pPr>
        <w:pStyle w:val="KeepWithNext"/>
        <w:rPr>
          <w:rtl/>
          <w:lang w:eastAsia="he-IL"/>
        </w:rPr>
      </w:pPr>
    </w:p>
    <w:p w:rsidR="00E515C8" w:rsidRDefault="001E365C" w:rsidP="00774EB4">
      <w:pPr>
        <w:rPr>
          <w:rtl/>
          <w:lang w:eastAsia="he-IL"/>
        </w:rPr>
      </w:pPr>
      <w:bookmarkStart w:id="315" w:name="_ETM_Q1_2403000"/>
      <w:bookmarkEnd w:id="315"/>
      <w:r>
        <w:rPr>
          <w:rFonts w:hint="cs"/>
          <w:rtl/>
          <w:lang w:eastAsia="he-IL"/>
        </w:rPr>
        <w:t>מי</w:t>
      </w:r>
      <w:bookmarkStart w:id="316" w:name="_ETM_Q1_2407000"/>
      <w:bookmarkEnd w:id="316"/>
      <w:r>
        <w:rPr>
          <w:rFonts w:hint="cs"/>
          <w:rtl/>
          <w:lang w:eastAsia="he-IL"/>
        </w:rPr>
        <w:t xml:space="preserve"> שנמצא בפועל, בשטח, זה השלטון המקומי. יש לנו אורגן של </w:t>
      </w:r>
      <w:bookmarkStart w:id="317" w:name="_ETM_Q1_2410000"/>
      <w:bookmarkEnd w:id="317"/>
      <w:r>
        <w:rPr>
          <w:rFonts w:hint="cs"/>
          <w:rtl/>
          <w:lang w:eastAsia="he-IL"/>
        </w:rPr>
        <w:t>מפקחים שנמצא, מפקחי חנייה ועד פקחי רישוי עסקים</w:t>
      </w:r>
      <w:r w:rsidR="0017064A">
        <w:rPr>
          <w:rFonts w:hint="cs"/>
          <w:rtl/>
          <w:lang w:eastAsia="he-IL"/>
        </w:rPr>
        <w:t xml:space="preserve"> ומפקחים </w:t>
      </w:r>
      <w:bookmarkStart w:id="318" w:name="_ETM_Q1_2413000"/>
      <w:bookmarkEnd w:id="318"/>
      <w:r w:rsidR="0017064A">
        <w:rPr>
          <w:rFonts w:hint="cs"/>
          <w:rtl/>
          <w:lang w:eastAsia="he-IL"/>
        </w:rPr>
        <w:t>על תכנון ובנייה</w:t>
      </w:r>
      <w:r>
        <w:rPr>
          <w:rFonts w:hint="cs"/>
          <w:rtl/>
          <w:lang w:eastAsia="he-IL"/>
        </w:rPr>
        <w:t xml:space="preserve">. </w:t>
      </w:r>
      <w:r w:rsidR="0017064A">
        <w:rPr>
          <w:rFonts w:hint="cs"/>
          <w:rtl/>
          <w:lang w:eastAsia="he-IL"/>
        </w:rPr>
        <w:t xml:space="preserve">יש לרשות המקומית כלים שבה היא למעשה </w:t>
      </w:r>
      <w:bookmarkStart w:id="319" w:name="_ETM_Q1_2419000"/>
      <w:bookmarkEnd w:id="319"/>
      <w:r w:rsidR="0017064A">
        <w:rPr>
          <w:rFonts w:hint="cs"/>
          <w:rtl/>
          <w:lang w:eastAsia="he-IL"/>
        </w:rPr>
        <w:t xml:space="preserve">מנסה להסדיר את הסדר במרחב הציבורי וגם במרחב הפרטי. התו </w:t>
      </w:r>
      <w:bookmarkStart w:id="320" w:name="_ETM_Q1_2424000"/>
      <w:bookmarkEnd w:id="320"/>
      <w:r w:rsidR="0017064A">
        <w:rPr>
          <w:rFonts w:hint="cs"/>
          <w:rtl/>
          <w:lang w:eastAsia="he-IL"/>
        </w:rPr>
        <w:t xml:space="preserve">הסגול שאנחנו מדברים עליו לא מבחין בין עסק </w:t>
      </w:r>
      <w:bookmarkStart w:id="321" w:name="_ETM_Q1_2430000"/>
      <w:bookmarkEnd w:id="321"/>
      <w:r w:rsidR="0017064A">
        <w:rPr>
          <w:rFonts w:hint="cs"/>
          <w:rtl/>
          <w:lang w:eastAsia="he-IL"/>
        </w:rPr>
        <w:t xml:space="preserve">טעון רישוי לעסק שאינו טעון רישוי. למעשה, יכולה </w:t>
      </w:r>
      <w:r w:rsidR="00774EB4">
        <w:rPr>
          <w:rFonts w:hint="cs"/>
          <w:rtl/>
          <w:lang w:eastAsia="he-IL"/>
        </w:rPr>
        <w:t xml:space="preserve">לכאורה </w:t>
      </w:r>
      <w:r w:rsidR="0017064A">
        <w:rPr>
          <w:rFonts w:hint="cs"/>
          <w:rtl/>
          <w:lang w:eastAsia="he-IL"/>
        </w:rPr>
        <w:t xml:space="preserve">להיות </w:t>
      </w:r>
      <w:bookmarkStart w:id="322" w:name="_ETM_Q1_2432000"/>
      <w:bookmarkEnd w:id="322"/>
      <w:r w:rsidR="0017064A">
        <w:rPr>
          <w:rFonts w:hint="cs"/>
          <w:rtl/>
          <w:lang w:eastAsia="he-IL"/>
        </w:rPr>
        <w:t xml:space="preserve">ספרית שעובדת בבית והיא עדיין תהיה מחויבת לתו סגול, גם אם לא יהיה לה רישיון עסק, מאחר </w:t>
      </w:r>
      <w:bookmarkStart w:id="323" w:name="_ETM_Q1_2443000"/>
      <w:bookmarkEnd w:id="323"/>
      <w:r w:rsidR="0017064A">
        <w:rPr>
          <w:rFonts w:hint="cs"/>
          <w:rtl/>
          <w:lang w:eastAsia="he-IL"/>
        </w:rPr>
        <w:t xml:space="preserve">והיא צריכה להקפיד על היגיינה, על מרחקים של 2 </w:t>
      </w:r>
      <w:bookmarkStart w:id="324" w:name="_ETM_Q1_2445000"/>
      <w:bookmarkEnd w:id="324"/>
      <w:r w:rsidR="0017064A">
        <w:rPr>
          <w:rFonts w:hint="cs"/>
          <w:rtl/>
          <w:lang w:eastAsia="he-IL"/>
        </w:rPr>
        <w:t xml:space="preserve">מ' וכן הלאה. ולכן, מה שהשלטון המקומי עשה </w:t>
      </w:r>
      <w:r w:rsidR="0017064A">
        <w:rPr>
          <w:rtl/>
          <w:lang w:eastAsia="he-IL"/>
        </w:rPr>
        <w:t>–</w:t>
      </w:r>
      <w:r w:rsidR="0017064A">
        <w:rPr>
          <w:rFonts w:hint="cs"/>
          <w:rtl/>
          <w:lang w:eastAsia="he-IL"/>
        </w:rPr>
        <w:t xml:space="preserve"> בראשות </w:t>
      </w:r>
      <w:bookmarkStart w:id="325" w:name="_ETM_Q1_2453000"/>
      <w:bookmarkEnd w:id="325"/>
      <w:r w:rsidR="0017064A">
        <w:rPr>
          <w:rFonts w:hint="cs"/>
          <w:rtl/>
          <w:lang w:eastAsia="he-IL"/>
        </w:rPr>
        <w:t xml:space="preserve">חיים </w:t>
      </w:r>
      <w:proofErr w:type="spellStart"/>
      <w:r w:rsidR="0017064A">
        <w:rPr>
          <w:rFonts w:hint="cs"/>
          <w:rtl/>
          <w:lang w:eastAsia="he-IL"/>
        </w:rPr>
        <w:t>ביבס</w:t>
      </w:r>
      <w:proofErr w:type="spellEnd"/>
      <w:r w:rsidR="0017064A">
        <w:rPr>
          <w:rFonts w:hint="cs"/>
          <w:rtl/>
          <w:lang w:eastAsia="he-IL"/>
        </w:rPr>
        <w:t xml:space="preserve">, ביקשנו להכשיר את המפקחים, וכרגע למעשה עוברים כ-500 </w:t>
      </w:r>
      <w:bookmarkStart w:id="326" w:name="_ETM_Q1_2460000"/>
      <w:bookmarkEnd w:id="326"/>
      <w:r w:rsidR="0017064A">
        <w:rPr>
          <w:rFonts w:hint="cs"/>
          <w:rtl/>
          <w:lang w:eastAsia="he-IL"/>
        </w:rPr>
        <w:t xml:space="preserve">מפקחים בשלטון המקומי את ההכשרה על מנת לבצע את הבקרות </w:t>
      </w:r>
      <w:bookmarkStart w:id="327" w:name="_ETM_Q1_2462000"/>
      <w:bookmarkEnd w:id="327"/>
      <w:r w:rsidR="0017064A">
        <w:rPr>
          <w:rFonts w:hint="cs"/>
          <w:rtl/>
          <w:lang w:eastAsia="he-IL"/>
        </w:rPr>
        <w:t xml:space="preserve">ואת הבדיקות. </w:t>
      </w:r>
      <w:r w:rsidR="004B21D4">
        <w:rPr>
          <w:rFonts w:hint="cs"/>
          <w:rtl/>
          <w:lang w:eastAsia="he-IL"/>
        </w:rPr>
        <w:t>אני אומר בצניעות ש</w:t>
      </w:r>
      <w:r w:rsidR="0017064A">
        <w:rPr>
          <w:rFonts w:hint="cs"/>
          <w:rtl/>
          <w:lang w:eastAsia="he-IL"/>
        </w:rPr>
        <w:t xml:space="preserve">זה לא יספיק כדי </w:t>
      </w:r>
      <w:bookmarkStart w:id="328" w:name="_ETM_Q1_2473000"/>
      <w:bookmarkEnd w:id="328"/>
      <w:r w:rsidR="0017064A">
        <w:rPr>
          <w:rFonts w:hint="cs"/>
          <w:rtl/>
          <w:lang w:eastAsia="he-IL"/>
        </w:rPr>
        <w:t xml:space="preserve">לבצע את העבודה. יצטרכו גם סיוע של משטרה כי למעשה </w:t>
      </w:r>
      <w:bookmarkStart w:id="329" w:name="_ETM_Q1_2476000"/>
      <w:bookmarkEnd w:id="329"/>
      <w:r w:rsidR="0017064A">
        <w:rPr>
          <w:rFonts w:hint="cs"/>
          <w:rtl/>
          <w:lang w:eastAsia="he-IL"/>
        </w:rPr>
        <w:t>כל הטיפול הזה - - -</w:t>
      </w:r>
    </w:p>
    <w:p w:rsidR="0017064A" w:rsidRDefault="0017064A" w:rsidP="0017064A">
      <w:pPr>
        <w:rPr>
          <w:rtl/>
          <w:lang w:eastAsia="he-IL"/>
        </w:rPr>
      </w:pPr>
      <w:bookmarkStart w:id="330" w:name="_ETM_Q1_2467000"/>
      <w:bookmarkEnd w:id="330"/>
    </w:p>
    <w:p w:rsidR="0017064A" w:rsidRDefault="0017064A" w:rsidP="0017064A">
      <w:pPr>
        <w:pStyle w:val="af6"/>
        <w:keepNext/>
        <w:rPr>
          <w:rtl/>
        </w:rPr>
      </w:pPr>
      <w:bookmarkStart w:id="331" w:name="_ETM_Q1_2471000"/>
      <w:bookmarkEnd w:id="331"/>
      <w:r w:rsidRPr="0017064A">
        <w:rPr>
          <w:rStyle w:val="TagStyle"/>
          <w:rtl/>
        </w:rPr>
        <w:t xml:space="preserve"> &lt;&lt; </w:t>
      </w:r>
      <w:proofErr w:type="spellStart"/>
      <w:r w:rsidRPr="0017064A">
        <w:rPr>
          <w:rStyle w:val="TagStyle"/>
          <w:rtl/>
        </w:rPr>
        <w:t>יור</w:t>
      </w:r>
      <w:proofErr w:type="spellEnd"/>
      <w:r w:rsidRPr="0017064A">
        <w:rPr>
          <w:rStyle w:val="TagStyle"/>
          <w:rtl/>
        </w:rPr>
        <w:t xml:space="preserve"> &gt;&gt; </w:t>
      </w:r>
      <w:r>
        <w:rPr>
          <w:rtl/>
        </w:rPr>
        <w:t>היו"ר יעקב אשר:</w:t>
      </w:r>
      <w:r w:rsidRPr="0017064A">
        <w:rPr>
          <w:rStyle w:val="TagStyle"/>
          <w:rtl/>
        </w:rPr>
        <w:t xml:space="preserve"> &lt;&lt; </w:t>
      </w:r>
      <w:proofErr w:type="spellStart"/>
      <w:r w:rsidRPr="0017064A">
        <w:rPr>
          <w:rStyle w:val="TagStyle"/>
          <w:rtl/>
        </w:rPr>
        <w:t>יור</w:t>
      </w:r>
      <w:proofErr w:type="spellEnd"/>
      <w:r w:rsidRPr="0017064A">
        <w:rPr>
          <w:rStyle w:val="TagStyle"/>
          <w:rtl/>
        </w:rPr>
        <w:t xml:space="preserve"> &gt;&gt;</w:t>
      </w:r>
      <w:r>
        <w:rPr>
          <w:rtl/>
        </w:rPr>
        <w:t xml:space="preserve"> </w:t>
      </w:r>
    </w:p>
    <w:p w:rsidR="0017064A" w:rsidRDefault="0017064A" w:rsidP="0017064A">
      <w:pPr>
        <w:pStyle w:val="KeepWithNext"/>
        <w:rPr>
          <w:rtl/>
        </w:rPr>
      </w:pPr>
    </w:p>
    <w:p w:rsidR="0017064A" w:rsidRDefault="0017064A" w:rsidP="0017064A">
      <w:pPr>
        <w:rPr>
          <w:rtl/>
        </w:rPr>
      </w:pPr>
      <w:r>
        <w:rPr>
          <w:rFonts w:hint="cs"/>
          <w:rtl/>
        </w:rPr>
        <w:t xml:space="preserve">הייתי רוצה שתיתן לנו נתונים, </w:t>
      </w:r>
      <w:bookmarkStart w:id="332" w:name="_ETM_Q1_2485000"/>
      <w:bookmarkEnd w:id="332"/>
      <w:r>
        <w:rPr>
          <w:rFonts w:hint="cs"/>
          <w:rtl/>
        </w:rPr>
        <w:t xml:space="preserve">אם יש לך </w:t>
      </w:r>
      <w:r>
        <w:rPr>
          <w:rtl/>
        </w:rPr>
        <w:t>–</w:t>
      </w:r>
      <w:r>
        <w:rPr>
          <w:rFonts w:hint="cs"/>
          <w:rtl/>
        </w:rPr>
        <w:t xml:space="preserve"> מה האפקטיביות של הקנסות עד </w:t>
      </w:r>
      <w:bookmarkStart w:id="333" w:name="_ETM_Q1_2491000"/>
      <w:bookmarkEnd w:id="333"/>
      <w:r>
        <w:rPr>
          <w:rFonts w:hint="cs"/>
          <w:rtl/>
        </w:rPr>
        <w:t xml:space="preserve">כה, ולמה באמת יש צורך לעלות מדרגה. </w:t>
      </w:r>
    </w:p>
    <w:p w:rsidR="0017064A" w:rsidRDefault="0017064A" w:rsidP="0017064A">
      <w:pPr>
        <w:rPr>
          <w:rtl/>
        </w:rPr>
      </w:pPr>
    </w:p>
    <w:p w:rsidR="0017064A" w:rsidRDefault="0017064A" w:rsidP="0017064A">
      <w:pPr>
        <w:pStyle w:val="-"/>
        <w:keepNext/>
        <w:rPr>
          <w:rtl/>
        </w:rPr>
      </w:pPr>
      <w:bookmarkStart w:id="334" w:name="_ETM_Q1_2494000"/>
      <w:bookmarkStart w:id="335" w:name="ET_speakercontinue_נפתלי_קייקוב_101"/>
      <w:bookmarkEnd w:id="334"/>
      <w:r w:rsidRPr="0017064A">
        <w:rPr>
          <w:rStyle w:val="TagStyle"/>
          <w:rtl/>
        </w:rPr>
        <w:t xml:space="preserve"> &lt;&lt; </w:t>
      </w:r>
      <w:proofErr w:type="spellStart"/>
      <w:r w:rsidRPr="0017064A">
        <w:rPr>
          <w:rStyle w:val="TagStyle"/>
          <w:rtl/>
        </w:rPr>
        <w:t>דובר_המשך</w:t>
      </w:r>
      <w:proofErr w:type="spellEnd"/>
      <w:r w:rsidRPr="0017064A">
        <w:rPr>
          <w:rStyle w:val="TagStyle"/>
          <w:rtl/>
        </w:rPr>
        <w:t xml:space="preserve"> &gt;&gt; </w:t>
      </w:r>
      <w:r>
        <w:rPr>
          <w:rtl/>
        </w:rPr>
        <w:t xml:space="preserve">נפתלי </w:t>
      </w:r>
      <w:proofErr w:type="spellStart"/>
      <w:r>
        <w:rPr>
          <w:rtl/>
        </w:rPr>
        <w:t>קייקוב</w:t>
      </w:r>
      <w:proofErr w:type="spellEnd"/>
      <w:r>
        <w:rPr>
          <w:rtl/>
        </w:rPr>
        <w:t>:</w:t>
      </w:r>
      <w:r w:rsidRPr="0017064A">
        <w:rPr>
          <w:rStyle w:val="TagStyle"/>
          <w:rtl/>
        </w:rPr>
        <w:t xml:space="preserve"> &lt;&lt; </w:t>
      </w:r>
      <w:proofErr w:type="spellStart"/>
      <w:r w:rsidRPr="0017064A">
        <w:rPr>
          <w:rStyle w:val="TagStyle"/>
          <w:rtl/>
        </w:rPr>
        <w:t>דובר_המשך</w:t>
      </w:r>
      <w:proofErr w:type="spellEnd"/>
      <w:r w:rsidRPr="0017064A">
        <w:rPr>
          <w:rStyle w:val="TagStyle"/>
          <w:rtl/>
        </w:rPr>
        <w:t xml:space="preserve"> &gt;&gt;</w:t>
      </w:r>
      <w:r>
        <w:rPr>
          <w:rtl/>
        </w:rPr>
        <w:t xml:space="preserve"> </w:t>
      </w:r>
      <w:bookmarkEnd w:id="335"/>
    </w:p>
    <w:p w:rsidR="0017064A" w:rsidRDefault="0017064A" w:rsidP="0017064A">
      <w:pPr>
        <w:pStyle w:val="KeepWithNext"/>
        <w:rPr>
          <w:rtl/>
        </w:rPr>
      </w:pPr>
    </w:p>
    <w:p w:rsidR="00E515C8" w:rsidRDefault="0017064A" w:rsidP="004F41D8">
      <w:pPr>
        <w:rPr>
          <w:rtl/>
          <w:lang w:eastAsia="he-IL"/>
        </w:rPr>
      </w:pPr>
      <w:bookmarkStart w:id="336" w:name="_ETM_Q1_2495000"/>
      <w:bookmarkEnd w:id="336"/>
      <w:r>
        <w:rPr>
          <w:rFonts w:hint="cs"/>
          <w:rtl/>
        </w:rPr>
        <w:t xml:space="preserve">לגבי נתונים </w:t>
      </w:r>
      <w:r>
        <w:rPr>
          <w:rtl/>
        </w:rPr>
        <w:t>–</w:t>
      </w:r>
      <w:r>
        <w:rPr>
          <w:rFonts w:hint="cs"/>
          <w:rtl/>
        </w:rPr>
        <w:t xml:space="preserve"> אנחנו רק עכשיו נמצאים בהכשרה של הפקחים.</w:t>
      </w:r>
      <w:bookmarkStart w:id="337" w:name="_ETM_Q1_2503000"/>
      <w:bookmarkEnd w:id="337"/>
      <w:r>
        <w:rPr>
          <w:rFonts w:hint="cs"/>
          <w:rtl/>
        </w:rPr>
        <w:t xml:space="preserve"> 500 מפקחים כרגע עוברים את ההכשרה. </w:t>
      </w:r>
      <w:bookmarkStart w:id="338" w:name="_ETM_Q1_2496000"/>
      <w:bookmarkStart w:id="339" w:name="_ETM_Q1_2492000"/>
      <w:bookmarkEnd w:id="338"/>
      <w:bookmarkEnd w:id="339"/>
      <w:r>
        <w:rPr>
          <w:rFonts w:hint="cs"/>
          <w:rtl/>
        </w:rPr>
        <w:t xml:space="preserve">אין למעשה אכיפה </w:t>
      </w:r>
      <w:bookmarkStart w:id="340" w:name="_ETM_Q1_2511000"/>
      <w:bookmarkEnd w:id="340"/>
      <w:r>
        <w:rPr>
          <w:rFonts w:hint="cs"/>
          <w:rtl/>
        </w:rPr>
        <w:t xml:space="preserve">משמעותית כרגע. יש יותר הסברה. מה שעשינו </w:t>
      </w:r>
      <w:r>
        <w:rPr>
          <w:rtl/>
        </w:rPr>
        <w:t>–</w:t>
      </w:r>
      <w:r>
        <w:rPr>
          <w:rFonts w:hint="cs"/>
          <w:rtl/>
        </w:rPr>
        <w:t xml:space="preserve"> </w:t>
      </w:r>
      <w:bookmarkStart w:id="341" w:name="_ETM_Q1_2518000"/>
      <w:bookmarkEnd w:id="341"/>
      <w:r>
        <w:rPr>
          <w:rFonts w:hint="cs"/>
          <w:rtl/>
        </w:rPr>
        <w:t>התחלנו עם האפליקציה של התו הסגול. הסתובבו ל</w:t>
      </w:r>
      <w:bookmarkStart w:id="342" w:name="_ETM_Q1_2520000"/>
      <w:bookmarkEnd w:id="342"/>
      <w:r>
        <w:rPr>
          <w:rFonts w:hint="cs"/>
          <w:rtl/>
        </w:rPr>
        <w:t xml:space="preserve">א מעט </w:t>
      </w:r>
      <w:proofErr w:type="spellStart"/>
      <w:r>
        <w:rPr>
          <w:rFonts w:hint="cs"/>
          <w:rtl/>
        </w:rPr>
        <w:t>מאעכרים</w:t>
      </w:r>
      <w:proofErr w:type="spellEnd"/>
      <w:r>
        <w:rPr>
          <w:rFonts w:hint="cs"/>
          <w:rtl/>
        </w:rPr>
        <w:t xml:space="preserve"> שרצו לקחת כסף מבעלי עסקים כדי לקבל </w:t>
      </w:r>
      <w:bookmarkStart w:id="343" w:name="_ETM_Q1_2524000"/>
      <w:bookmarkEnd w:id="343"/>
      <w:r>
        <w:rPr>
          <w:rFonts w:hint="cs"/>
          <w:rtl/>
        </w:rPr>
        <w:t>את התו הסגול</w:t>
      </w:r>
      <w:r w:rsidR="008B7BCF">
        <w:rPr>
          <w:rFonts w:hint="cs"/>
          <w:rtl/>
        </w:rPr>
        <w:t xml:space="preserve">. בצורה </w:t>
      </w:r>
      <w:proofErr w:type="spellStart"/>
      <w:r w:rsidR="008B7BCF">
        <w:rPr>
          <w:rFonts w:hint="cs"/>
          <w:rtl/>
        </w:rPr>
        <w:t>מיידית</w:t>
      </w:r>
      <w:proofErr w:type="spellEnd"/>
      <w:r w:rsidR="008B7BCF">
        <w:rPr>
          <w:rFonts w:hint="cs"/>
          <w:rtl/>
        </w:rPr>
        <w:t xml:space="preserve"> עשינו אפליקציה יחד עם השלטון המקומי ולמעשה </w:t>
      </w:r>
      <w:bookmarkStart w:id="344" w:name="_ETM_Q1_2536000"/>
      <w:bookmarkEnd w:id="344"/>
      <w:r w:rsidR="008B7BCF">
        <w:rPr>
          <w:rFonts w:hint="cs"/>
          <w:rtl/>
        </w:rPr>
        <w:t xml:space="preserve">גרמנו לאנשים לקבל ברגולציה עצמית את התו </w:t>
      </w:r>
      <w:r w:rsidR="008B7BCF">
        <w:rPr>
          <w:rFonts w:hint="cs"/>
          <w:rtl/>
        </w:rPr>
        <w:lastRenderedPageBreak/>
        <w:t xml:space="preserve">הסגול </w:t>
      </w:r>
      <w:r>
        <w:rPr>
          <w:rFonts w:hint="cs"/>
          <w:rtl/>
        </w:rPr>
        <w:t xml:space="preserve">בלי צורך </w:t>
      </w:r>
      <w:r w:rsidR="008B7BCF">
        <w:rPr>
          <w:rFonts w:hint="cs"/>
          <w:rtl/>
        </w:rPr>
        <w:t xml:space="preserve">בעלויות כספיות. </w:t>
      </w:r>
      <w:bookmarkStart w:id="345" w:name="_ETM_Q1_2539000"/>
      <w:bookmarkEnd w:id="345"/>
      <w:r w:rsidR="008B7BCF">
        <w:rPr>
          <w:rFonts w:hint="cs"/>
          <w:rtl/>
        </w:rPr>
        <w:t xml:space="preserve">לאחר מכן הנפקנו להם מדבקות יפות שמסבירות מה הם צריכים </w:t>
      </w:r>
      <w:bookmarkStart w:id="346" w:name="_ETM_Q1_2549000"/>
      <w:bookmarkEnd w:id="346"/>
      <w:r w:rsidR="008B7BCF">
        <w:rPr>
          <w:rFonts w:hint="cs"/>
          <w:rtl/>
        </w:rPr>
        <w:t xml:space="preserve">לעשות, למעשה. זה נפל עליהם כרעם ביום בהיר. אז חילקנו </w:t>
      </w:r>
      <w:bookmarkStart w:id="347" w:name="_ETM_Q1_2551000"/>
      <w:bookmarkEnd w:id="347"/>
      <w:r w:rsidR="008B7BCF">
        <w:rPr>
          <w:rFonts w:hint="cs"/>
          <w:rtl/>
        </w:rPr>
        <w:t>מדבקות ועברנו בכל העסקים, ולמעשה הסברנו להם את החשיבות של</w:t>
      </w:r>
      <w:bookmarkStart w:id="348" w:name="_ETM_Q1_2553000"/>
      <w:bookmarkEnd w:id="348"/>
      <w:r w:rsidR="008B7BCF">
        <w:rPr>
          <w:rFonts w:hint="cs"/>
          <w:rtl/>
        </w:rPr>
        <w:t xml:space="preserve"> ה</w:t>
      </w:r>
      <w:r w:rsidR="004F41D8">
        <w:rPr>
          <w:rFonts w:hint="cs"/>
          <w:rtl/>
        </w:rPr>
        <w:t>ריחוק החברתי, של הנושא של ההיגיינה, וכל הדברים האלה. עכשיו, כשאנחנו רואים שהקורונה למעשה לא עזבה</w:t>
      </w:r>
      <w:bookmarkStart w:id="349" w:name="_ETM_Q1_2564000"/>
      <w:bookmarkEnd w:id="349"/>
      <w:r w:rsidR="004F41D8">
        <w:rPr>
          <w:rFonts w:hint="cs"/>
          <w:rtl/>
        </w:rPr>
        <w:t xml:space="preserve"> אותנו ולמעשה אנחנו נמצאים בתהליך הפוך של כמות נדבקים </w:t>
      </w:r>
      <w:bookmarkStart w:id="350" w:name="_ETM_Q1_2571000"/>
      <w:bookmarkEnd w:id="350"/>
      <w:r w:rsidR="004F41D8">
        <w:rPr>
          <w:rFonts w:hint="cs"/>
          <w:rtl/>
        </w:rPr>
        <w:t xml:space="preserve">שעולה וגודלת, השלטון המקומי מכשיר את המפקחים, </w:t>
      </w:r>
      <w:proofErr w:type="spellStart"/>
      <w:r w:rsidR="004F41D8">
        <w:rPr>
          <w:rFonts w:hint="cs"/>
          <w:rtl/>
        </w:rPr>
        <w:t>שבהינתן</w:t>
      </w:r>
      <w:proofErr w:type="spellEnd"/>
      <w:r w:rsidR="004F41D8">
        <w:rPr>
          <w:rFonts w:hint="cs"/>
          <w:rtl/>
        </w:rPr>
        <w:t xml:space="preserve"> ההוראה, אנחנו </w:t>
      </w:r>
      <w:bookmarkStart w:id="351" w:name="_ETM_Q1_2574000"/>
      <w:bookmarkEnd w:id="351"/>
      <w:r w:rsidR="004F41D8">
        <w:rPr>
          <w:rFonts w:hint="cs"/>
          <w:rtl/>
        </w:rPr>
        <w:t xml:space="preserve">נגיע למצב שלא יהיה מנוס מלבצע אכיפה שהיא לא נעימה, </w:t>
      </w:r>
      <w:bookmarkStart w:id="352" w:name="_ETM_Q1_2582000"/>
      <w:bookmarkEnd w:id="352"/>
      <w:r w:rsidR="004F41D8">
        <w:rPr>
          <w:rFonts w:hint="cs"/>
          <w:rtl/>
        </w:rPr>
        <w:t xml:space="preserve">שהדבר האחרון שאנחנו רוצים זה לאכוף על העסקים שהם </w:t>
      </w:r>
      <w:bookmarkStart w:id="353" w:name="_ETM_Q1_2585000"/>
      <w:bookmarkEnd w:id="353"/>
      <w:r w:rsidR="004F41D8">
        <w:rPr>
          <w:rFonts w:hint="cs"/>
          <w:rtl/>
        </w:rPr>
        <w:t xml:space="preserve">- - - זכות הקיום של רשות מקומית </w:t>
      </w:r>
      <w:bookmarkStart w:id="354" w:name="_ETM_Q1_2591000"/>
      <w:bookmarkEnd w:id="354"/>
      <w:r w:rsidR="004F41D8">
        <w:rPr>
          <w:rFonts w:hint="cs"/>
          <w:rtl/>
        </w:rPr>
        <w:t xml:space="preserve">היא העסקים שנמצאים בתוכה, אבל אנחנו גם צריכים לדאוג לציבור, </w:t>
      </w:r>
      <w:bookmarkStart w:id="355" w:name="_ETM_Q1_2593000"/>
      <w:bookmarkEnd w:id="355"/>
      <w:r w:rsidR="004F41D8">
        <w:rPr>
          <w:rFonts w:hint="cs"/>
          <w:rtl/>
        </w:rPr>
        <w:t xml:space="preserve">ואז נצטרך להגיע למצב של אכיפה יותר משמעותית. </w:t>
      </w:r>
    </w:p>
    <w:p w:rsidR="00E515C8" w:rsidRDefault="00E515C8" w:rsidP="00E515C8">
      <w:pPr>
        <w:rPr>
          <w:rtl/>
          <w:lang w:eastAsia="he-IL"/>
        </w:rPr>
      </w:pPr>
    </w:p>
    <w:p w:rsidR="00E515C8" w:rsidRDefault="00E515C8" w:rsidP="00E515C8">
      <w:pPr>
        <w:pStyle w:val="af6"/>
        <w:keepNext/>
        <w:rPr>
          <w:rtl/>
        </w:rPr>
      </w:pPr>
      <w:bookmarkStart w:id="356" w:name="ET_yor_5069_25"/>
      <w:r w:rsidRPr="00E515C8">
        <w:rPr>
          <w:rStyle w:val="TagStyle"/>
          <w:rtl/>
        </w:rPr>
        <w:t xml:space="preserve"> &lt;&lt; </w:t>
      </w:r>
      <w:proofErr w:type="spellStart"/>
      <w:r w:rsidRPr="00E515C8">
        <w:rPr>
          <w:rStyle w:val="TagStyle"/>
          <w:rtl/>
        </w:rPr>
        <w:t>יור</w:t>
      </w:r>
      <w:proofErr w:type="spellEnd"/>
      <w:r w:rsidRPr="00E515C8">
        <w:rPr>
          <w:rStyle w:val="TagStyle"/>
          <w:rtl/>
        </w:rPr>
        <w:t xml:space="preserve"> &gt;&gt; </w:t>
      </w:r>
      <w:r>
        <w:rPr>
          <w:rtl/>
        </w:rPr>
        <w:t>היו"ר יעקב אשר:</w:t>
      </w:r>
      <w:r w:rsidRPr="00E515C8">
        <w:rPr>
          <w:rStyle w:val="TagStyle"/>
          <w:rtl/>
        </w:rPr>
        <w:t xml:space="preserve"> &lt;&lt; </w:t>
      </w:r>
      <w:proofErr w:type="spellStart"/>
      <w:r w:rsidRPr="00E515C8">
        <w:rPr>
          <w:rStyle w:val="TagStyle"/>
          <w:rtl/>
        </w:rPr>
        <w:t>יור</w:t>
      </w:r>
      <w:proofErr w:type="spellEnd"/>
      <w:r w:rsidRPr="00E515C8">
        <w:rPr>
          <w:rStyle w:val="TagStyle"/>
          <w:rtl/>
        </w:rPr>
        <w:t xml:space="preserve"> &gt;&gt;</w:t>
      </w:r>
      <w:r>
        <w:rPr>
          <w:rtl/>
        </w:rPr>
        <w:t xml:space="preserve">   </w:t>
      </w:r>
      <w:bookmarkEnd w:id="356"/>
    </w:p>
    <w:p w:rsidR="00E515C8" w:rsidRDefault="00E515C8" w:rsidP="00E515C8">
      <w:pPr>
        <w:pStyle w:val="KeepWithNext"/>
        <w:rPr>
          <w:rtl/>
          <w:lang w:eastAsia="he-IL"/>
        </w:rPr>
      </w:pPr>
    </w:p>
    <w:p w:rsidR="00E515C8" w:rsidRDefault="004F41D8" w:rsidP="004F41D8">
      <w:pPr>
        <w:rPr>
          <w:rtl/>
          <w:lang w:eastAsia="he-IL"/>
        </w:rPr>
      </w:pPr>
      <w:r>
        <w:rPr>
          <w:rFonts w:hint="cs"/>
          <w:rtl/>
          <w:lang w:eastAsia="he-IL"/>
        </w:rPr>
        <w:t>תודה</w:t>
      </w:r>
      <w:bookmarkStart w:id="357" w:name="_ETM_Q1_2613000"/>
      <w:bookmarkEnd w:id="357"/>
      <w:r>
        <w:rPr>
          <w:rFonts w:hint="cs"/>
          <w:rtl/>
          <w:lang w:eastAsia="he-IL"/>
        </w:rPr>
        <w:t xml:space="preserve">. אנחנו קצת קצרים בזמן, </w:t>
      </w:r>
      <w:r w:rsidR="00E515C8">
        <w:rPr>
          <w:rFonts w:hint="cs"/>
          <w:rtl/>
          <w:lang w:eastAsia="he-IL"/>
        </w:rPr>
        <w:t>אז כנראה נשמע אתכם גם בהמשך. אני בכל זאת מבקש גם ממשרדי הממשלה, אני לא יודע</w:t>
      </w:r>
      <w:r>
        <w:rPr>
          <w:rFonts w:hint="cs"/>
          <w:rtl/>
          <w:lang w:eastAsia="he-IL"/>
        </w:rPr>
        <w:t xml:space="preserve"> אם זה משרד </w:t>
      </w:r>
      <w:bookmarkStart w:id="358" w:name="_ETM_Q1_2618000"/>
      <w:bookmarkEnd w:id="358"/>
      <w:r>
        <w:rPr>
          <w:rFonts w:hint="cs"/>
          <w:rtl/>
          <w:lang w:eastAsia="he-IL"/>
        </w:rPr>
        <w:t xml:space="preserve">האוצר או משרד המשפטים, לצורך העניין. אני כן מבקש </w:t>
      </w:r>
      <w:r>
        <w:rPr>
          <w:rtl/>
          <w:lang w:eastAsia="he-IL"/>
        </w:rPr>
        <w:t>–</w:t>
      </w:r>
      <w:r>
        <w:rPr>
          <w:rFonts w:hint="cs"/>
          <w:rtl/>
          <w:lang w:eastAsia="he-IL"/>
        </w:rPr>
        <w:t xml:space="preserve"> </w:t>
      </w:r>
      <w:bookmarkStart w:id="359" w:name="_ETM_Q1_2625000"/>
      <w:bookmarkEnd w:id="359"/>
      <w:r>
        <w:rPr>
          <w:rFonts w:hint="cs"/>
          <w:rtl/>
          <w:lang w:eastAsia="he-IL"/>
        </w:rPr>
        <w:t xml:space="preserve">תנסו </w:t>
      </w:r>
      <w:r w:rsidR="00E515C8">
        <w:rPr>
          <w:rFonts w:hint="cs"/>
          <w:rtl/>
          <w:lang w:eastAsia="he-IL"/>
        </w:rPr>
        <w:t>להמשך הדיון כן להביא לנו נתונים</w:t>
      </w:r>
      <w:r>
        <w:rPr>
          <w:rFonts w:hint="cs"/>
          <w:rtl/>
          <w:lang w:eastAsia="he-IL"/>
        </w:rPr>
        <w:t xml:space="preserve"> כמה דוחות ניתנו של עסקים </w:t>
      </w:r>
      <w:bookmarkStart w:id="360" w:name="_ETM_Q1_2630000"/>
      <w:bookmarkEnd w:id="360"/>
      <w:r>
        <w:rPr>
          <w:rFonts w:hint="cs"/>
          <w:rtl/>
          <w:lang w:eastAsia="he-IL"/>
        </w:rPr>
        <w:t xml:space="preserve">שאנחנו מדברים עליהם כאן. </w:t>
      </w:r>
      <w:r w:rsidR="00E515C8">
        <w:rPr>
          <w:rFonts w:hint="cs"/>
          <w:rtl/>
          <w:lang w:eastAsia="he-IL"/>
        </w:rPr>
        <w:t xml:space="preserve">או אולי מהמשטרה. האם יש גורם משטרתי ששומע אותנו? </w:t>
      </w:r>
    </w:p>
    <w:p w:rsidR="00E515C8" w:rsidRDefault="00E515C8" w:rsidP="00E515C8">
      <w:pPr>
        <w:rPr>
          <w:rtl/>
          <w:lang w:eastAsia="he-IL"/>
        </w:rPr>
      </w:pPr>
    </w:p>
    <w:p w:rsidR="00E515C8" w:rsidRDefault="00E515C8" w:rsidP="00E515C8">
      <w:pPr>
        <w:pStyle w:val="a4"/>
        <w:keepNext/>
        <w:rPr>
          <w:rtl/>
        </w:rPr>
      </w:pPr>
      <w:bookmarkStart w:id="361" w:name="ET_speaker_תמר_ליברטי_26"/>
      <w:r w:rsidRPr="00E515C8">
        <w:rPr>
          <w:rStyle w:val="TagStyle"/>
          <w:rtl/>
        </w:rPr>
        <w:t xml:space="preserve"> &lt;&lt; דובר &gt;&gt; </w:t>
      </w:r>
      <w:r>
        <w:rPr>
          <w:rtl/>
        </w:rPr>
        <w:t xml:space="preserve">תמר </w:t>
      </w:r>
      <w:proofErr w:type="spellStart"/>
      <w:r>
        <w:rPr>
          <w:rtl/>
        </w:rPr>
        <w:t>ליברטי</w:t>
      </w:r>
      <w:proofErr w:type="spellEnd"/>
      <w:r>
        <w:rPr>
          <w:rtl/>
        </w:rPr>
        <w:t>:</w:t>
      </w:r>
      <w:r w:rsidRPr="00E515C8">
        <w:rPr>
          <w:rStyle w:val="TagStyle"/>
          <w:rtl/>
        </w:rPr>
        <w:t xml:space="preserve"> &lt;&lt; דובר &gt;&gt;</w:t>
      </w:r>
      <w:r>
        <w:rPr>
          <w:rtl/>
        </w:rPr>
        <w:t xml:space="preserve">   </w:t>
      </w:r>
      <w:bookmarkEnd w:id="361"/>
    </w:p>
    <w:p w:rsidR="00E515C8" w:rsidRPr="00E515C8" w:rsidRDefault="00E515C8" w:rsidP="00E515C8">
      <w:pPr>
        <w:rPr>
          <w:rtl/>
          <w:lang w:eastAsia="he-IL"/>
        </w:rPr>
      </w:pPr>
    </w:p>
    <w:p w:rsidR="00E515C8" w:rsidRDefault="00E515C8" w:rsidP="00E515C8">
      <w:pPr>
        <w:rPr>
          <w:rtl/>
          <w:lang w:eastAsia="he-IL"/>
        </w:rPr>
      </w:pPr>
      <w:r>
        <w:rPr>
          <w:rFonts w:hint="cs"/>
          <w:rtl/>
          <w:lang w:eastAsia="he-IL"/>
        </w:rPr>
        <w:t xml:space="preserve">אני אאפשר לראש </w:t>
      </w:r>
      <w:r w:rsidR="004F41D8">
        <w:rPr>
          <w:rFonts w:hint="cs"/>
          <w:rtl/>
          <w:lang w:eastAsia="he-IL"/>
        </w:rPr>
        <w:t xml:space="preserve">מחלקת המבצעים במשטרה להציג את הנתונים </w:t>
      </w:r>
      <w:bookmarkStart w:id="362" w:name="_ETM_Q1_2654000"/>
      <w:bookmarkEnd w:id="362"/>
      <w:r w:rsidR="004F41D8">
        <w:rPr>
          <w:rFonts w:hint="cs"/>
          <w:rtl/>
          <w:lang w:eastAsia="he-IL"/>
        </w:rPr>
        <w:t xml:space="preserve">לגבי אכיפה. </w:t>
      </w:r>
    </w:p>
    <w:p w:rsidR="004F41D8" w:rsidRDefault="004F41D8" w:rsidP="00E515C8">
      <w:pPr>
        <w:rPr>
          <w:rtl/>
          <w:lang w:eastAsia="he-IL"/>
        </w:rPr>
      </w:pPr>
      <w:bookmarkStart w:id="363" w:name="_ETM_Q1_2708000"/>
      <w:bookmarkEnd w:id="363"/>
    </w:p>
    <w:p w:rsidR="004F41D8" w:rsidRDefault="004F41D8" w:rsidP="004F41D8">
      <w:pPr>
        <w:pStyle w:val="af6"/>
        <w:keepNext/>
        <w:rPr>
          <w:rtl/>
        </w:rPr>
      </w:pPr>
      <w:bookmarkStart w:id="364" w:name="ET_yor_5069_103"/>
      <w:r w:rsidRPr="004F41D8">
        <w:rPr>
          <w:rStyle w:val="TagStyle"/>
          <w:rtl/>
        </w:rPr>
        <w:t xml:space="preserve"> &lt;&lt; </w:t>
      </w:r>
      <w:proofErr w:type="spellStart"/>
      <w:r w:rsidRPr="004F41D8">
        <w:rPr>
          <w:rStyle w:val="TagStyle"/>
          <w:rtl/>
        </w:rPr>
        <w:t>יור</w:t>
      </w:r>
      <w:proofErr w:type="spellEnd"/>
      <w:r w:rsidRPr="004F41D8">
        <w:rPr>
          <w:rStyle w:val="TagStyle"/>
          <w:rtl/>
        </w:rPr>
        <w:t xml:space="preserve"> &gt;&gt; </w:t>
      </w:r>
      <w:r>
        <w:rPr>
          <w:rtl/>
        </w:rPr>
        <w:t>היו"ר יעקב אשר:</w:t>
      </w:r>
      <w:r w:rsidRPr="004F41D8">
        <w:rPr>
          <w:rStyle w:val="TagStyle"/>
          <w:rtl/>
        </w:rPr>
        <w:t xml:space="preserve"> &lt;&lt; </w:t>
      </w:r>
      <w:proofErr w:type="spellStart"/>
      <w:r w:rsidRPr="004F41D8">
        <w:rPr>
          <w:rStyle w:val="TagStyle"/>
          <w:rtl/>
        </w:rPr>
        <w:t>יור</w:t>
      </w:r>
      <w:proofErr w:type="spellEnd"/>
      <w:r w:rsidRPr="004F41D8">
        <w:rPr>
          <w:rStyle w:val="TagStyle"/>
          <w:rtl/>
        </w:rPr>
        <w:t xml:space="preserve"> &gt;&gt;</w:t>
      </w:r>
      <w:r>
        <w:rPr>
          <w:rtl/>
        </w:rPr>
        <w:t xml:space="preserve"> </w:t>
      </w:r>
      <w:bookmarkEnd w:id="364"/>
    </w:p>
    <w:p w:rsidR="004F41D8" w:rsidRDefault="004F41D8" w:rsidP="004F41D8">
      <w:pPr>
        <w:pStyle w:val="KeepWithNext"/>
        <w:rPr>
          <w:rtl/>
        </w:rPr>
      </w:pPr>
    </w:p>
    <w:p w:rsidR="004F41D8" w:rsidRDefault="004F41D8" w:rsidP="004F41D8">
      <w:pPr>
        <w:rPr>
          <w:rtl/>
        </w:rPr>
      </w:pPr>
      <w:bookmarkStart w:id="365" w:name="_ETM_Q1_2703000"/>
      <w:bookmarkEnd w:id="365"/>
      <w:r>
        <w:rPr>
          <w:rFonts w:hint="cs"/>
          <w:rtl/>
        </w:rPr>
        <w:t xml:space="preserve">תודה על השתתפותך. אני אשמח </w:t>
      </w:r>
      <w:bookmarkStart w:id="366" w:name="_ETM_Q1_2701000"/>
      <w:bookmarkEnd w:id="366"/>
      <w:r>
        <w:rPr>
          <w:rFonts w:hint="cs"/>
          <w:rtl/>
        </w:rPr>
        <w:t xml:space="preserve">לשמוע גם את חוות דעתך </w:t>
      </w:r>
      <w:bookmarkStart w:id="367" w:name="_ETM_Q1_2702000"/>
      <w:bookmarkEnd w:id="367"/>
      <w:r>
        <w:rPr>
          <w:rFonts w:hint="cs"/>
          <w:rtl/>
        </w:rPr>
        <w:t xml:space="preserve">בעניין הזה וגם, כמובן, נתונים על כמות הדוחות </w:t>
      </w:r>
      <w:bookmarkStart w:id="368" w:name="_ETM_Q1_2707000"/>
      <w:bookmarkEnd w:id="368"/>
      <w:r>
        <w:rPr>
          <w:rFonts w:hint="cs"/>
          <w:rtl/>
        </w:rPr>
        <w:t xml:space="preserve">שניתנו, הדוחות הכספיים, ומה מידת האפקטיביות שלהם, </w:t>
      </w:r>
      <w:bookmarkStart w:id="369" w:name="_ETM_Q1_2715000"/>
      <w:bookmarkEnd w:id="369"/>
      <w:r>
        <w:rPr>
          <w:rFonts w:hint="cs"/>
          <w:rtl/>
        </w:rPr>
        <w:t xml:space="preserve">וממילא, מה מידת הצורך בהעלאת מדרגה. אם אין לך כרגע בפניך את הנתונים אז אנא, בטובך, תבקש </w:t>
      </w:r>
      <w:bookmarkStart w:id="370" w:name="_ETM_Q1_2730000"/>
      <w:bookmarkEnd w:id="370"/>
      <w:r>
        <w:rPr>
          <w:rFonts w:hint="cs"/>
          <w:rtl/>
        </w:rPr>
        <w:t xml:space="preserve">יותר מאוחר שיציגו לנו את זה בהמשך הדיון אחר הצהריים. </w:t>
      </w:r>
      <w:bookmarkStart w:id="371" w:name="_ETM_Q1_2733000"/>
      <w:bookmarkEnd w:id="371"/>
    </w:p>
    <w:p w:rsidR="004F41D8" w:rsidRDefault="004F41D8" w:rsidP="004F41D8">
      <w:pPr>
        <w:ind w:firstLine="0"/>
        <w:rPr>
          <w:rtl/>
          <w:lang w:eastAsia="he-IL"/>
        </w:rPr>
      </w:pPr>
      <w:bookmarkStart w:id="372" w:name="_ETM_Q1_2667000"/>
      <w:bookmarkStart w:id="373" w:name="_ETM_Q1_2686000"/>
      <w:bookmarkEnd w:id="372"/>
      <w:bookmarkEnd w:id="373"/>
    </w:p>
    <w:p w:rsidR="004F41D8" w:rsidRDefault="004F41D8" w:rsidP="004F41D8">
      <w:pPr>
        <w:pStyle w:val="a4"/>
        <w:keepNext/>
        <w:rPr>
          <w:rtl/>
        </w:rPr>
      </w:pPr>
      <w:bookmarkStart w:id="374" w:name="ET_speaker_ישי_שלו_102"/>
      <w:r w:rsidRPr="004F41D8">
        <w:rPr>
          <w:rStyle w:val="TagStyle"/>
          <w:rtl/>
        </w:rPr>
        <w:t xml:space="preserve"> &lt;&lt; דובר &gt;&gt; </w:t>
      </w:r>
      <w:r>
        <w:rPr>
          <w:rtl/>
        </w:rPr>
        <w:t>ישי שלו:</w:t>
      </w:r>
      <w:r w:rsidRPr="004F41D8">
        <w:rPr>
          <w:rStyle w:val="TagStyle"/>
          <w:rtl/>
        </w:rPr>
        <w:t xml:space="preserve"> &lt;&lt; דובר &gt;&gt;</w:t>
      </w:r>
      <w:r>
        <w:rPr>
          <w:rtl/>
        </w:rPr>
        <w:t xml:space="preserve"> </w:t>
      </w:r>
      <w:bookmarkEnd w:id="374"/>
    </w:p>
    <w:p w:rsidR="004F41D8" w:rsidRDefault="004F41D8" w:rsidP="004F41D8">
      <w:pPr>
        <w:pStyle w:val="KeepWithNext"/>
        <w:rPr>
          <w:rtl/>
        </w:rPr>
      </w:pPr>
    </w:p>
    <w:p w:rsidR="00E515C8" w:rsidRDefault="004F41D8" w:rsidP="004F41D8">
      <w:pPr>
        <w:rPr>
          <w:rtl/>
          <w:lang w:eastAsia="he-IL"/>
        </w:rPr>
      </w:pPr>
      <w:bookmarkStart w:id="375" w:name="_ETM_Q1_2692000"/>
      <w:bookmarkEnd w:id="375"/>
      <w:r>
        <w:rPr>
          <w:rFonts w:hint="cs"/>
          <w:rtl/>
          <w:lang w:eastAsia="he-IL"/>
        </w:rPr>
        <w:t xml:space="preserve">יש הרבה מאוד נתונים. השאלה איזה נתונים בדיוק אתם רוצים לדעת ומה להסיק מתוכם. יש לנו לא מעט נתונים </w:t>
      </w:r>
      <w:bookmarkStart w:id="376" w:name="_ETM_Q1_2742000"/>
      <w:bookmarkEnd w:id="376"/>
      <w:r>
        <w:rPr>
          <w:rFonts w:hint="cs"/>
          <w:rtl/>
          <w:lang w:eastAsia="he-IL"/>
        </w:rPr>
        <w:t xml:space="preserve">שאנחנו אוספים. </w:t>
      </w:r>
    </w:p>
    <w:p w:rsidR="004F41D8" w:rsidRDefault="004F41D8" w:rsidP="004F41D8">
      <w:pPr>
        <w:rPr>
          <w:rtl/>
          <w:lang w:eastAsia="he-IL"/>
        </w:rPr>
      </w:pPr>
      <w:bookmarkStart w:id="377" w:name="_ETM_Q1_2735000"/>
      <w:bookmarkEnd w:id="377"/>
    </w:p>
    <w:p w:rsidR="00E515C8" w:rsidRDefault="00E515C8" w:rsidP="00E515C8">
      <w:pPr>
        <w:pStyle w:val="af6"/>
        <w:keepNext/>
        <w:rPr>
          <w:rtl/>
        </w:rPr>
      </w:pPr>
      <w:bookmarkStart w:id="378" w:name="ET_yor_5069_27"/>
      <w:r w:rsidRPr="00E515C8">
        <w:rPr>
          <w:rStyle w:val="TagStyle"/>
          <w:rtl/>
        </w:rPr>
        <w:t xml:space="preserve"> &lt;&lt; </w:t>
      </w:r>
      <w:proofErr w:type="spellStart"/>
      <w:r w:rsidRPr="00E515C8">
        <w:rPr>
          <w:rStyle w:val="TagStyle"/>
          <w:rtl/>
        </w:rPr>
        <w:t>יור</w:t>
      </w:r>
      <w:proofErr w:type="spellEnd"/>
      <w:r w:rsidRPr="00E515C8">
        <w:rPr>
          <w:rStyle w:val="TagStyle"/>
          <w:rtl/>
        </w:rPr>
        <w:t xml:space="preserve"> &gt;&gt; </w:t>
      </w:r>
      <w:r>
        <w:rPr>
          <w:rtl/>
        </w:rPr>
        <w:t>היו"ר יעקב אשר:</w:t>
      </w:r>
      <w:r w:rsidRPr="00E515C8">
        <w:rPr>
          <w:rStyle w:val="TagStyle"/>
          <w:rtl/>
        </w:rPr>
        <w:t xml:space="preserve"> &lt;&lt; </w:t>
      </w:r>
      <w:proofErr w:type="spellStart"/>
      <w:r w:rsidRPr="00E515C8">
        <w:rPr>
          <w:rStyle w:val="TagStyle"/>
          <w:rtl/>
        </w:rPr>
        <w:t>יור</w:t>
      </w:r>
      <w:proofErr w:type="spellEnd"/>
      <w:r w:rsidRPr="00E515C8">
        <w:rPr>
          <w:rStyle w:val="TagStyle"/>
          <w:rtl/>
        </w:rPr>
        <w:t xml:space="preserve"> &gt;&gt;</w:t>
      </w:r>
      <w:r>
        <w:rPr>
          <w:rtl/>
        </w:rPr>
        <w:t xml:space="preserve">   </w:t>
      </w:r>
      <w:bookmarkEnd w:id="378"/>
    </w:p>
    <w:p w:rsidR="009C4C46" w:rsidRDefault="009C4C46" w:rsidP="009C4C46">
      <w:pPr>
        <w:rPr>
          <w:rtl/>
          <w:lang w:eastAsia="he-IL"/>
        </w:rPr>
      </w:pPr>
    </w:p>
    <w:p w:rsidR="009C4C46" w:rsidRDefault="009C4C46" w:rsidP="009C4C46">
      <w:pPr>
        <w:rPr>
          <w:rtl/>
          <w:lang w:eastAsia="he-IL"/>
        </w:rPr>
      </w:pPr>
      <w:r>
        <w:rPr>
          <w:rFonts w:hint="cs"/>
          <w:rtl/>
          <w:lang w:eastAsia="he-IL"/>
        </w:rPr>
        <w:t xml:space="preserve">היועץ המשפטי ינסה להגדיר בפניך את הנתונים החשובים </w:t>
      </w:r>
      <w:bookmarkStart w:id="379" w:name="_ETM_Q1_2755000"/>
      <w:bookmarkEnd w:id="379"/>
      <w:r>
        <w:rPr>
          <w:rFonts w:hint="cs"/>
          <w:rtl/>
          <w:lang w:eastAsia="he-IL"/>
        </w:rPr>
        <w:t xml:space="preserve">לנו כדי שלא נטבע כולנו במספרים. </w:t>
      </w:r>
    </w:p>
    <w:p w:rsidR="009C4C46" w:rsidRPr="009C4C46" w:rsidRDefault="009C4C46" w:rsidP="009C4C46">
      <w:pPr>
        <w:rPr>
          <w:lang w:eastAsia="he-IL"/>
        </w:rPr>
      </w:pPr>
      <w:bookmarkStart w:id="380" w:name="_ETM_Q1_2760000"/>
      <w:bookmarkEnd w:id="380"/>
    </w:p>
    <w:p w:rsidR="00E515C8" w:rsidRDefault="00E515C8" w:rsidP="00E515C8">
      <w:pPr>
        <w:pStyle w:val="a4"/>
        <w:keepNext/>
      </w:pPr>
      <w:bookmarkStart w:id="381" w:name="ET_speaker_גור_בליי_28"/>
      <w:r w:rsidRPr="00E515C8">
        <w:rPr>
          <w:rStyle w:val="TagStyle"/>
          <w:rtl/>
        </w:rPr>
        <w:t xml:space="preserve">&lt;&lt; דובר &gt;&gt; </w:t>
      </w:r>
      <w:r>
        <w:rPr>
          <w:rtl/>
        </w:rPr>
        <w:t>גור בליי:</w:t>
      </w:r>
      <w:r w:rsidRPr="00E515C8">
        <w:rPr>
          <w:rStyle w:val="TagStyle"/>
          <w:rtl/>
        </w:rPr>
        <w:t xml:space="preserve"> &lt;&lt; דובר &gt;&gt;</w:t>
      </w:r>
      <w:r>
        <w:rPr>
          <w:rtl/>
        </w:rPr>
        <w:t xml:space="preserve">   </w:t>
      </w:r>
      <w:bookmarkEnd w:id="381"/>
    </w:p>
    <w:p w:rsidR="00E515C8" w:rsidRDefault="00E515C8" w:rsidP="00E515C8">
      <w:pPr>
        <w:pStyle w:val="KeepWithNext"/>
        <w:rPr>
          <w:rtl/>
          <w:lang w:eastAsia="he-IL"/>
        </w:rPr>
      </w:pPr>
    </w:p>
    <w:p w:rsidR="00E515C8" w:rsidRDefault="00E515C8" w:rsidP="00352DC8">
      <w:pPr>
        <w:rPr>
          <w:rtl/>
          <w:lang w:eastAsia="he-IL"/>
        </w:rPr>
      </w:pPr>
      <w:r>
        <w:rPr>
          <w:rFonts w:hint="cs"/>
          <w:rtl/>
          <w:lang w:eastAsia="he-IL"/>
        </w:rPr>
        <w:t>בעצם הנתונים שמבחינתנו רלבנטיים הם על אותן הפרות</w:t>
      </w:r>
      <w:r w:rsidR="009C4C46">
        <w:rPr>
          <w:rFonts w:hint="cs"/>
          <w:rtl/>
          <w:lang w:eastAsia="he-IL"/>
        </w:rPr>
        <w:t xml:space="preserve"> שהצעת החוק מבקשת </w:t>
      </w:r>
      <w:bookmarkStart w:id="382" w:name="_ETM_Q1_2761000"/>
      <w:bookmarkEnd w:id="382"/>
      <w:r w:rsidR="009C4C46">
        <w:rPr>
          <w:rFonts w:hint="cs"/>
          <w:rtl/>
          <w:lang w:eastAsia="he-IL"/>
        </w:rPr>
        <w:t xml:space="preserve">להתמודד אתן באמצעות צווי סגירה. </w:t>
      </w:r>
      <w:r>
        <w:rPr>
          <w:rFonts w:hint="cs"/>
          <w:rtl/>
          <w:lang w:eastAsia="he-IL"/>
        </w:rPr>
        <w:t xml:space="preserve">זאת אומרת </w:t>
      </w:r>
      <w:r>
        <w:rPr>
          <w:rtl/>
          <w:lang w:eastAsia="he-IL"/>
        </w:rPr>
        <w:t>–</w:t>
      </w:r>
      <w:r>
        <w:rPr>
          <w:rFonts w:hint="cs"/>
          <w:rtl/>
          <w:lang w:eastAsia="he-IL"/>
        </w:rPr>
        <w:t xml:space="preserve"> דוחות שניתנו על מקומות שפתוחים </w:t>
      </w:r>
      <w:r w:rsidR="009C4C46">
        <w:rPr>
          <w:rFonts w:hint="cs"/>
          <w:rtl/>
          <w:lang w:eastAsia="he-IL"/>
        </w:rPr>
        <w:t xml:space="preserve">לציבור בניגוד להוראות איסור </w:t>
      </w:r>
      <w:bookmarkStart w:id="383" w:name="_ETM_Q1_2775000"/>
      <w:bookmarkEnd w:id="383"/>
      <w:r w:rsidR="009C4C46">
        <w:rPr>
          <w:rFonts w:hint="cs"/>
          <w:rtl/>
          <w:lang w:eastAsia="he-IL"/>
        </w:rPr>
        <w:t>פתיחה, סיטואציות שבהן ניתן דוח על מספר שוהים ש</w:t>
      </w:r>
      <w:r w:rsidR="00352DC8">
        <w:rPr>
          <w:rFonts w:hint="cs"/>
          <w:rtl/>
          <w:lang w:eastAsia="he-IL"/>
        </w:rPr>
        <w:t xml:space="preserve">חורג במידה ניכרת מההוראות, והסיטואציה שהעובדים לא עוטים מסכה בעסקים. זאת אומרת, </w:t>
      </w:r>
      <w:bookmarkStart w:id="384" w:name="_ETM_Q1_2782000"/>
      <w:bookmarkEnd w:id="384"/>
      <w:r w:rsidR="00352DC8">
        <w:rPr>
          <w:rFonts w:hint="cs"/>
          <w:rtl/>
          <w:lang w:eastAsia="he-IL"/>
        </w:rPr>
        <w:t xml:space="preserve">גם לגבי דוחות לשלושת הקטגוריות האלה, וגם </w:t>
      </w:r>
      <w:r w:rsidR="00352DC8">
        <w:rPr>
          <w:rtl/>
          <w:lang w:eastAsia="he-IL"/>
        </w:rPr>
        <w:t>–</w:t>
      </w:r>
      <w:r w:rsidR="00352DC8">
        <w:rPr>
          <w:rFonts w:hint="cs"/>
          <w:rtl/>
          <w:lang w:eastAsia="he-IL"/>
        </w:rPr>
        <w:t xml:space="preserve"> נאמר </w:t>
      </w:r>
      <w:bookmarkStart w:id="385" w:name="_ETM_Q1_2787000"/>
      <w:bookmarkEnd w:id="385"/>
      <w:r w:rsidR="00352DC8">
        <w:rPr>
          <w:rFonts w:hint="cs"/>
          <w:rtl/>
          <w:lang w:eastAsia="he-IL"/>
        </w:rPr>
        <w:t>פה שיש איזושהי תופעה של ה</w:t>
      </w:r>
      <w:r>
        <w:rPr>
          <w:rFonts w:hint="cs"/>
          <w:rtl/>
          <w:lang w:eastAsia="he-IL"/>
        </w:rPr>
        <w:t xml:space="preserve">פרה יעילה </w:t>
      </w:r>
      <w:r>
        <w:rPr>
          <w:rtl/>
          <w:lang w:eastAsia="he-IL"/>
        </w:rPr>
        <w:t>–</w:t>
      </w:r>
      <w:r>
        <w:rPr>
          <w:rFonts w:hint="cs"/>
          <w:rtl/>
          <w:lang w:eastAsia="he-IL"/>
        </w:rPr>
        <w:t xml:space="preserve"> אנשים מקבלים</w:t>
      </w:r>
      <w:r w:rsidR="00352DC8">
        <w:rPr>
          <w:rFonts w:hint="cs"/>
          <w:rtl/>
          <w:lang w:eastAsia="he-IL"/>
        </w:rPr>
        <w:t xml:space="preserve"> דוח וממשיכים. האם </w:t>
      </w:r>
      <w:bookmarkStart w:id="386" w:name="_ETM_Q1_2792000"/>
      <w:bookmarkEnd w:id="386"/>
      <w:r w:rsidR="00352DC8">
        <w:rPr>
          <w:rFonts w:hint="cs"/>
          <w:rtl/>
          <w:lang w:eastAsia="he-IL"/>
        </w:rPr>
        <w:t xml:space="preserve">בהקשרים האלה יש לך נתונים כאלה שהיה </w:t>
      </w:r>
      <w:r>
        <w:rPr>
          <w:rFonts w:hint="cs"/>
          <w:rtl/>
          <w:lang w:eastAsia="he-IL"/>
        </w:rPr>
        <w:t>דוח חוזר</w:t>
      </w:r>
      <w:r w:rsidR="00352DC8">
        <w:rPr>
          <w:rFonts w:hint="cs"/>
          <w:rtl/>
          <w:lang w:eastAsia="he-IL"/>
        </w:rPr>
        <w:t xml:space="preserve"> לאותו עסק על הקטגוריות האלה? </w:t>
      </w:r>
    </w:p>
    <w:p w:rsidR="00E515C8" w:rsidRDefault="00E515C8" w:rsidP="00E515C8">
      <w:pPr>
        <w:rPr>
          <w:rtl/>
          <w:lang w:eastAsia="he-IL"/>
        </w:rPr>
      </w:pPr>
    </w:p>
    <w:p w:rsidR="00B30B6F" w:rsidRDefault="00B30B6F" w:rsidP="00B30B6F">
      <w:pPr>
        <w:pStyle w:val="a4"/>
        <w:keepNext/>
        <w:rPr>
          <w:rtl/>
        </w:rPr>
      </w:pPr>
      <w:bookmarkStart w:id="387" w:name="ET_speaker_ישי_שלו_104"/>
      <w:r w:rsidRPr="00B30B6F">
        <w:rPr>
          <w:rStyle w:val="TagStyle"/>
          <w:rtl/>
        </w:rPr>
        <w:t xml:space="preserve"> &lt;&lt; דובר &gt;&gt; </w:t>
      </w:r>
      <w:r>
        <w:rPr>
          <w:rtl/>
        </w:rPr>
        <w:t>ישי שלו:</w:t>
      </w:r>
      <w:r w:rsidRPr="00B30B6F">
        <w:rPr>
          <w:rStyle w:val="TagStyle"/>
          <w:rtl/>
        </w:rPr>
        <w:t xml:space="preserve"> &lt;&lt; דובר &gt;&gt;</w:t>
      </w:r>
      <w:r>
        <w:rPr>
          <w:rtl/>
        </w:rPr>
        <w:t xml:space="preserve"> </w:t>
      </w:r>
      <w:bookmarkEnd w:id="387"/>
    </w:p>
    <w:p w:rsidR="00B30B6F" w:rsidRDefault="00B30B6F" w:rsidP="00B30B6F">
      <w:pPr>
        <w:pStyle w:val="KeepWithNext"/>
        <w:rPr>
          <w:rtl/>
        </w:rPr>
      </w:pPr>
    </w:p>
    <w:p w:rsidR="00452A67" w:rsidRDefault="00B30B6F" w:rsidP="00B30B6F">
      <w:pPr>
        <w:rPr>
          <w:rtl/>
          <w:lang w:eastAsia="he-IL"/>
        </w:rPr>
      </w:pPr>
      <w:r>
        <w:rPr>
          <w:rFonts w:hint="cs"/>
          <w:rtl/>
        </w:rPr>
        <w:t>א</w:t>
      </w:r>
      <w:bookmarkStart w:id="388" w:name="_ETM_Q1_2801000"/>
      <w:bookmarkEnd w:id="388"/>
      <w:r>
        <w:rPr>
          <w:rFonts w:hint="cs"/>
          <w:rtl/>
        </w:rPr>
        <w:t xml:space="preserve">ני לא </w:t>
      </w:r>
      <w:bookmarkStart w:id="389" w:name="_ETM_Q1_2802000"/>
      <w:bookmarkEnd w:id="389"/>
      <w:r>
        <w:rPr>
          <w:rFonts w:hint="cs"/>
          <w:rtl/>
        </w:rPr>
        <w:t xml:space="preserve">יודע להגיד לך כמה דוחות חוזרים יש לעסקים, אנחנו לא </w:t>
      </w:r>
      <w:bookmarkStart w:id="390" w:name="_ETM_Q1_2809000"/>
      <w:bookmarkEnd w:id="390"/>
      <w:r>
        <w:rPr>
          <w:rFonts w:hint="cs"/>
          <w:rtl/>
        </w:rPr>
        <w:t xml:space="preserve">עושים את זה. </w:t>
      </w:r>
      <w:r>
        <w:rPr>
          <w:rtl/>
        </w:rPr>
        <w:t xml:space="preserve"> </w:t>
      </w:r>
      <w:r w:rsidR="00E515C8">
        <w:rPr>
          <w:rFonts w:hint="cs"/>
          <w:rtl/>
          <w:lang w:eastAsia="he-IL"/>
        </w:rPr>
        <w:t xml:space="preserve">אני יודע להגיד שמתחילת רישום הדוחות בתחילת אפריל נרשמו </w:t>
      </w:r>
      <w:r>
        <w:rPr>
          <w:rFonts w:hint="cs"/>
          <w:rtl/>
          <w:lang w:eastAsia="he-IL"/>
        </w:rPr>
        <w:t xml:space="preserve">1,600 דוחות על פתיחת עסק בניגוד לתקנות. </w:t>
      </w:r>
      <w:bookmarkStart w:id="391" w:name="_ETM_Q1_2826000"/>
      <w:bookmarkEnd w:id="391"/>
      <w:r w:rsidR="00E515C8">
        <w:rPr>
          <w:rFonts w:hint="cs"/>
          <w:rtl/>
          <w:lang w:eastAsia="he-IL"/>
        </w:rPr>
        <w:t>זה יכול להיות מנסיבות כאלה ונסיבות</w:t>
      </w:r>
      <w:r>
        <w:rPr>
          <w:rFonts w:hint="cs"/>
          <w:rtl/>
          <w:lang w:eastAsia="he-IL"/>
        </w:rPr>
        <w:t xml:space="preserve"> אחרות, אבל זה לא מעט. אמנם זה 625 דוחות מתוך 94 או 95 אלף דוחות שנרשמו </w:t>
      </w:r>
      <w:bookmarkStart w:id="392" w:name="_ETM_Q1_2837000"/>
      <w:bookmarkEnd w:id="392"/>
      <w:r>
        <w:rPr>
          <w:rFonts w:hint="cs"/>
          <w:rtl/>
          <w:lang w:eastAsia="he-IL"/>
        </w:rPr>
        <w:t xml:space="preserve">עד היום </w:t>
      </w:r>
      <w:r w:rsidR="00E515C8">
        <w:rPr>
          <w:rFonts w:hint="cs"/>
          <w:rtl/>
          <w:lang w:eastAsia="he-IL"/>
        </w:rPr>
        <w:t xml:space="preserve">אבל רוב </w:t>
      </w:r>
      <w:r>
        <w:rPr>
          <w:rFonts w:hint="cs"/>
          <w:rtl/>
          <w:lang w:eastAsia="he-IL"/>
        </w:rPr>
        <w:t xml:space="preserve">הדוחות הן על מסכות ועל יציאה למרחב הציבורי בניגוד לתקנות. אם </w:t>
      </w:r>
      <w:bookmarkStart w:id="393" w:name="_ETM_Q1_2847000"/>
      <w:bookmarkEnd w:id="393"/>
      <w:r>
        <w:rPr>
          <w:rFonts w:hint="cs"/>
          <w:rtl/>
          <w:lang w:eastAsia="he-IL"/>
        </w:rPr>
        <w:t xml:space="preserve">אנחנו לוקחים </w:t>
      </w:r>
      <w:bookmarkStart w:id="394" w:name="_ETM_Q1_2845000"/>
      <w:bookmarkEnd w:id="394"/>
      <w:r>
        <w:rPr>
          <w:rFonts w:hint="cs"/>
          <w:rtl/>
          <w:lang w:eastAsia="he-IL"/>
        </w:rPr>
        <w:t xml:space="preserve">את הדבר הזה </w:t>
      </w:r>
      <w:r>
        <w:rPr>
          <w:rtl/>
          <w:lang w:eastAsia="he-IL"/>
        </w:rPr>
        <w:t>–</w:t>
      </w:r>
      <w:r>
        <w:rPr>
          <w:rFonts w:hint="cs"/>
          <w:rtl/>
          <w:lang w:eastAsia="he-IL"/>
        </w:rPr>
        <w:t xml:space="preserve"> זה לא מעט. אנחנו בסוף השבוע האחרון, </w:t>
      </w:r>
      <w:r w:rsidR="00E515C8">
        <w:rPr>
          <w:rFonts w:hint="cs"/>
          <w:rtl/>
          <w:lang w:eastAsia="he-IL"/>
        </w:rPr>
        <w:t>חמישי-שיש</w:t>
      </w:r>
      <w:r>
        <w:rPr>
          <w:rFonts w:hint="cs"/>
          <w:rtl/>
          <w:lang w:eastAsia="he-IL"/>
        </w:rPr>
        <w:t xml:space="preserve">י-שבת עשינו פעילות משמעותית וענפה מול בתי העסק ואני יכול להגיד לך </w:t>
      </w:r>
      <w:bookmarkStart w:id="395" w:name="_ETM_Q1_2863000"/>
      <w:bookmarkEnd w:id="395"/>
      <w:r>
        <w:rPr>
          <w:rFonts w:hint="cs"/>
          <w:rtl/>
          <w:lang w:eastAsia="he-IL"/>
        </w:rPr>
        <w:t xml:space="preserve">שבסך </w:t>
      </w:r>
      <w:proofErr w:type="spellStart"/>
      <w:r>
        <w:rPr>
          <w:rFonts w:hint="cs"/>
          <w:rtl/>
          <w:lang w:eastAsia="he-IL"/>
        </w:rPr>
        <w:t>הכל</w:t>
      </w:r>
      <w:proofErr w:type="spellEnd"/>
      <w:r>
        <w:rPr>
          <w:rFonts w:hint="cs"/>
          <w:rtl/>
          <w:lang w:eastAsia="he-IL"/>
        </w:rPr>
        <w:t xml:space="preserve">, בסוף השבוע אנחנו ביקרנו ב-2100 מקומות בילוי </w:t>
      </w:r>
      <w:bookmarkStart w:id="396" w:name="_ETM_Q1_2871000"/>
      <w:bookmarkEnd w:id="396"/>
      <w:r>
        <w:rPr>
          <w:rFonts w:hint="cs"/>
          <w:rtl/>
          <w:lang w:eastAsia="he-IL"/>
        </w:rPr>
        <w:t xml:space="preserve">או עסקים, היו 632 הפרות מתוך 2000 ומשהו. רובם </w:t>
      </w:r>
      <w:bookmarkStart w:id="397" w:name="_ETM_Q1_2885000"/>
      <w:bookmarkEnd w:id="397"/>
      <w:r>
        <w:rPr>
          <w:rFonts w:hint="cs"/>
          <w:rtl/>
          <w:lang w:eastAsia="he-IL"/>
        </w:rPr>
        <w:t xml:space="preserve">הסתיימו באזהרות, למיעוטם הוצא שימוע ובסך </w:t>
      </w:r>
      <w:proofErr w:type="spellStart"/>
      <w:r>
        <w:rPr>
          <w:rFonts w:hint="cs"/>
          <w:rtl/>
          <w:lang w:eastAsia="he-IL"/>
        </w:rPr>
        <w:t>הכל</w:t>
      </w:r>
      <w:proofErr w:type="spellEnd"/>
      <w:r>
        <w:rPr>
          <w:rFonts w:hint="cs"/>
          <w:rtl/>
          <w:lang w:eastAsia="he-IL"/>
        </w:rPr>
        <w:t xml:space="preserve"> ביצענו 8 </w:t>
      </w:r>
      <w:bookmarkStart w:id="398" w:name="_ETM_Q1_2891000"/>
      <w:bookmarkEnd w:id="398"/>
      <w:r>
        <w:rPr>
          <w:rFonts w:hint="cs"/>
          <w:rtl/>
          <w:lang w:eastAsia="he-IL"/>
        </w:rPr>
        <w:t xml:space="preserve">סגירות של בתי עסק. בסוף השבוע הזה </w:t>
      </w:r>
      <w:bookmarkStart w:id="399" w:name="_ETM_Q1_2893000"/>
      <w:bookmarkEnd w:id="399"/>
      <w:r>
        <w:rPr>
          <w:rFonts w:hint="cs"/>
          <w:rtl/>
          <w:lang w:eastAsia="he-IL"/>
        </w:rPr>
        <w:t xml:space="preserve">נרשמו 3,200 דוחות בבתי עסק, רובם על מסכות. </w:t>
      </w:r>
    </w:p>
    <w:p w:rsidR="00B30B6F" w:rsidRDefault="00B30B6F" w:rsidP="00B30B6F">
      <w:pPr>
        <w:rPr>
          <w:rtl/>
          <w:lang w:eastAsia="he-IL"/>
        </w:rPr>
      </w:pPr>
    </w:p>
    <w:p w:rsidR="00B30B6F" w:rsidRDefault="00B30B6F" w:rsidP="00B30B6F">
      <w:pPr>
        <w:pStyle w:val="a4"/>
        <w:keepNext/>
        <w:rPr>
          <w:rtl/>
        </w:rPr>
      </w:pPr>
      <w:bookmarkStart w:id="400" w:name="ET_speaker_גור_בליי_105"/>
      <w:r w:rsidRPr="00B30B6F">
        <w:rPr>
          <w:rStyle w:val="TagStyle"/>
          <w:rtl/>
        </w:rPr>
        <w:lastRenderedPageBreak/>
        <w:t xml:space="preserve"> &lt;&lt; דובר &gt;&gt; </w:t>
      </w:r>
      <w:r>
        <w:rPr>
          <w:rtl/>
        </w:rPr>
        <w:t>גור בליי:</w:t>
      </w:r>
      <w:r w:rsidRPr="00B30B6F">
        <w:rPr>
          <w:rStyle w:val="TagStyle"/>
          <w:rtl/>
        </w:rPr>
        <w:t xml:space="preserve"> &lt;&lt; דובר &gt;&gt;</w:t>
      </w:r>
      <w:r>
        <w:rPr>
          <w:rtl/>
        </w:rPr>
        <w:t xml:space="preserve"> </w:t>
      </w:r>
      <w:bookmarkEnd w:id="400"/>
    </w:p>
    <w:p w:rsidR="00B30B6F" w:rsidRDefault="00B30B6F" w:rsidP="00B30B6F">
      <w:pPr>
        <w:rPr>
          <w:rtl/>
        </w:rPr>
      </w:pPr>
    </w:p>
    <w:p w:rsidR="00B30B6F" w:rsidRDefault="00B30B6F" w:rsidP="00B30B6F">
      <w:pPr>
        <w:rPr>
          <w:rtl/>
        </w:rPr>
      </w:pPr>
      <w:r>
        <w:rPr>
          <w:rFonts w:hint="cs"/>
          <w:rtl/>
        </w:rPr>
        <w:t>מה זאת אומרת?</w:t>
      </w:r>
      <w:bookmarkStart w:id="401" w:name="_ETM_Q1_2901000"/>
      <w:bookmarkEnd w:id="401"/>
      <w:r>
        <w:rPr>
          <w:rFonts w:hint="cs"/>
          <w:rtl/>
        </w:rPr>
        <w:t xml:space="preserve"> מכוח מה עשיתם סגירות של בתי עסק? </w:t>
      </w:r>
      <w:r>
        <w:rPr>
          <w:rtl/>
        </w:rPr>
        <w:t xml:space="preserve">  </w:t>
      </w:r>
    </w:p>
    <w:p w:rsidR="00B30B6F" w:rsidRDefault="00B30B6F" w:rsidP="00B30B6F">
      <w:pPr>
        <w:rPr>
          <w:rtl/>
        </w:rPr>
      </w:pPr>
      <w:bookmarkStart w:id="402" w:name="_ETM_Q1_2909000"/>
      <w:bookmarkEnd w:id="402"/>
    </w:p>
    <w:p w:rsidR="00B30B6F" w:rsidRDefault="00B30B6F" w:rsidP="00B30B6F">
      <w:pPr>
        <w:pStyle w:val="a4"/>
        <w:keepNext/>
        <w:rPr>
          <w:rtl/>
        </w:rPr>
      </w:pPr>
      <w:bookmarkStart w:id="403" w:name="ET_speaker_ישי_שלו_106"/>
      <w:r w:rsidRPr="00B30B6F">
        <w:rPr>
          <w:rStyle w:val="TagStyle"/>
          <w:rtl/>
        </w:rPr>
        <w:t xml:space="preserve"> &lt;&lt; דובר &gt;&gt; </w:t>
      </w:r>
      <w:r>
        <w:rPr>
          <w:rtl/>
        </w:rPr>
        <w:t>ישי שלו:</w:t>
      </w:r>
      <w:r w:rsidRPr="00B30B6F">
        <w:rPr>
          <w:rStyle w:val="TagStyle"/>
          <w:rtl/>
        </w:rPr>
        <w:t xml:space="preserve"> &lt;&lt; דובר &gt;&gt;</w:t>
      </w:r>
      <w:r>
        <w:rPr>
          <w:rtl/>
        </w:rPr>
        <w:t xml:space="preserve"> </w:t>
      </w:r>
      <w:bookmarkEnd w:id="403"/>
    </w:p>
    <w:p w:rsidR="00B30B6F" w:rsidRDefault="00B30B6F" w:rsidP="00B30B6F">
      <w:pPr>
        <w:pStyle w:val="KeepWithNext"/>
        <w:rPr>
          <w:rtl/>
        </w:rPr>
      </w:pPr>
    </w:p>
    <w:p w:rsidR="00B30B6F" w:rsidRDefault="00B30B6F" w:rsidP="00B30B6F">
      <w:pPr>
        <w:rPr>
          <w:rtl/>
        </w:rPr>
      </w:pPr>
      <w:bookmarkStart w:id="404" w:name="_ETM_Q1_2907000"/>
      <w:bookmarkEnd w:id="404"/>
      <w:r>
        <w:rPr>
          <w:rFonts w:hint="cs"/>
          <w:rtl/>
        </w:rPr>
        <w:t xml:space="preserve">מה זאת אומרת? </w:t>
      </w:r>
      <w:bookmarkStart w:id="405" w:name="_ETM_Q1_2905000"/>
      <w:bookmarkEnd w:id="405"/>
      <w:r>
        <w:rPr>
          <w:rFonts w:hint="cs"/>
          <w:rtl/>
        </w:rPr>
        <w:t xml:space="preserve">- - הפרות משמעותיות, או הפרות חמורות של הפעלת </w:t>
      </w:r>
      <w:bookmarkStart w:id="406" w:name="_ETM_Q1_2918000"/>
      <w:bookmarkEnd w:id="406"/>
      <w:r>
        <w:rPr>
          <w:rFonts w:hint="cs"/>
          <w:rtl/>
        </w:rPr>
        <w:t xml:space="preserve">בית העסק בניגוד לתקנות אז ביצענו סגירה. למשל </w:t>
      </w:r>
      <w:r>
        <w:rPr>
          <w:rtl/>
        </w:rPr>
        <w:t>–</w:t>
      </w:r>
      <w:r>
        <w:rPr>
          <w:rFonts w:hint="cs"/>
          <w:rtl/>
        </w:rPr>
        <w:t xml:space="preserve"> בחריגה קיצונית מכמות הקהל שמותר להכיל באותו עסק. </w:t>
      </w:r>
    </w:p>
    <w:p w:rsidR="00B30B6F" w:rsidRDefault="00B30B6F" w:rsidP="00B30B6F">
      <w:pPr>
        <w:rPr>
          <w:rtl/>
        </w:rPr>
      </w:pPr>
      <w:bookmarkStart w:id="407" w:name="_ETM_Q1_2906000"/>
      <w:bookmarkStart w:id="408" w:name="_ETM_Q1_2931000"/>
      <w:bookmarkEnd w:id="407"/>
      <w:bookmarkEnd w:id="408"/>
    </w:p>
    <w:p w:rsidR="00B30B6F" w:rsidRDefault="00B30B6F" w:rsidP="00B30B6F">
      <w:pPr>
        <w:pStyle w:val="a4"/>
        <w:keepNext/>
        <w:rPr>
          <w:rtl/>
        </w:rPr>
      </w:pPr>
      <w:bookmarkStart w:id="409" w:name="ET_speaker_גור_בליי_107"/>
      <w:r w:rsidRPr="00B30B6F">
        <w:rPr>
          <w:rStyle w:val="TagStyle"/>
          <w:rtl/>
        </w:rPr>
        <w:t xml:space="preserve"> &lt;&lt; דובר &gt;&gt; </w:t>
      </w:r>
      <w:r>
        <w:rPr>
          <w:rtl/>
        </w:rPr>
        <w:t>גור בליי:</w:t>
      </w:r>
      <w:r w:rsidRPr="00B30B6F">
        <w:rPr>
          <w:rStyle w:val="TagStyle"/>
          <w:rtl/>
        </w:rPr>
        <w:t xml:space="preserve"> &lt;&lt; דובר &gt;&gt;</w:t>
      </w:r>
      <w:r>
        <w:rPr>
          <w:rtl/>
        </w:rPr>
        <w:t xml:space="preserve"> </w:t>
      </w:r>
      <w:bookmarkEnd w:id="409"/>
    </w:p>
    <w:p w:rsidR="00B30B6F" w:rsidRDefault="00B30B6F" w:rsidP="00B30B6F">
      <w:pPr>
        <w:pStyle w:val="KeepWithNext"/>
        <w:rPr>
          <w:rtl/>
        </w:rPr>
      </w:pPr>
    </w:p>
    <w:p w:rsidR="00B30B6F" w:rsidRDefault="00B30B6F" w:rsidP="00B30B6F">
      <w:pPr>
        <w:rPr>
          <w:rtl/>
        </w:rPr>
      </w:pPr>
      <w:r>
        <w:rPr>
          <w:rFonts w:hint="cs"/>
          <w:rtl/>
        </w:rPr>
        <w:t xml:space="preserve">אני חשבתי שהדבר הזה </w:t>
      </w:r>
      <w:r>
        <w:rPr>
          <w:rtl/>
        </w:rPr>
        <w:t>–</w:t>
      </w:r>
      <w:r>
        <w:rPr>
          <w:rFonts w:hint="cs"/>
          <w:rtl/>
        </w:rPr>
        <w:t xml:space="preserve"> בדיוק בשביל זה</w:t>
      </w:r>
      <w:bookmarkStart w:id="410" w:name="_ETM_Q1_2930000"/>
      <w:bookmarkEnd w:id="410"/>
      <w:r>
        <w:rPr>
          <w:rFonts w:hint="cs"/>
          <w:rtl/>
        </w:rPr>
        <w:t xml:space="preserve"> באים לוועדה. יש סמכות לעשות דבר כזה? </w:t>
      </w:r>
    </w:p>
    <w:p w:rsidR="00ED3CBD" w:rsidRDefault="00ED3CBD" w:rsidP="00B30B6F">
      <w:pPr>
        <w:rPr>
          <w:rtl/>
        </w:rPr>
      </w:pPr>
      <w:bookmarkStart w:id="411" w:name="_ETM_Q1_2933000"/>
      <w:bookmarkEnd w:id="411"/>
    </w:p>
    <w:p w:rsidR="00ED3CBD" w:rsidRDefault="00ED3CBD" w:rsidP="00ED3CBD">
      <w:pPr>
        <w:pStyle w:val="a4"/>
        <w:keepNext/>
        <w:rPr>
          <w:rtl/>
        </w:rPr>
      </w:pPr>
      <w:bookmarkStart w:id="412" w:name="_ETM_Q1_2938000"/>
      <w:bookmarkStart w:id="413" w:name="ET_speaker_תמר_ליברטי_94"/>
      <w:bookmarkEnd w:id="412"/>
      <w:r w:rsidRPr="00ED3CBD">
        <w:rPr>
          <w:rStyle w:val="TagStyle"/>
          <w:rtl/>
        </w:rPr>
        <w:t xml:space="preserve"> &lt;&lt; דובר &gt;&gt; </w:t>
      </w:r>
      <w:r>
        <w:rPr>
          <w:rtl/>
        </w:rPr>
        <w:t xml:space="preserve">תמר </w:t>
      </w:r>
      <w:proofErr w:type="spellStart"/>
      <w:r>
        <w:rPr>
          <w:rtl/>
        </w:rPr>
        <w:t>ליברטי</w:t>
      </w:r>
      <w:proofErr w:type="spellEnd"/>
      <w:r>
        <w:rPr>
          <w:rtl/>
        </w:rPr>
        <w:t>:</w:t>
      </w:r>
      <w:r w:rsidRPr="00ED3CBD">
        <w:rPr>
          <w:rStyle w:val="TagStyle"/>
          <w:rtl/>
        </w:rPr>
        <w:t xml:space="preserve"> &lt;&lt; דובר &gt;&gt;</w:t>
      </w:r>
      <w:r>
        <w:rPr>
          <w:rtl/>
        </w:rPr>
        <w:t xml:space="preserve"> </w:t>
      </w:r>
      <w:bookmarkEnd w:id="413"/>
    </w:p>
    <w:p w:rsidR="00ED3CBD" w:rsidRDefault="00ED3CBD" w:rsidP="00ED3CBD">
      <w:pPr>
        <w:pStyle w:val="KeepWithNext"/>
        <w:rPr>
          <w:rtl/>
        </w:rPr>
      </w:pPr>
    </w:p>
    <w:p w:rsidR="00ED3CBD" w:rsidRDefault="00ED3CBD" w:rsidP="00ED3CBD">
      <w:pPr>
        <w:rPr>
          <w:rtl/>
        </w:rPr>
      </w:pPr>
      <w:bookmarkStart w:id="414" w:name="_ETM_Q1_2941000"/>
      <w:bookmarkStart w:id="415" w:name="_ETM_Q1_2943000"/>
      <w:bookmarkEnd w:id="414"/>
      <w:bookmarkEnd w:id="415"/>
      <w:r>
        <w:rPr>
          <w:rFonts w:hint="cs"/>
          <w:rtl/>
        </w:rPr>
        <w:t xml:space="preserve">אני יכולה להסביר. אנחנו עכשיו באמת בתהליך של חקיקה של </w:t>
      </w:r>
      <w:bookmarkStart w:id="416" w:name="_ETM_Q1_2945000"/>
      <w:bookmarkEnd w:id="416"/>
      <w:r>
        <w:rPr>
          <w:rFonts w:hint="cs"/>
          <w:rtl/>
        </w:rPr>
        <w:t xml:space="preserve">הסדר ספציפי שנוגע להוראות הקורונה, אבל עד החקיקה של </w:t>
      </w:r>
      <w:bookmarkStart w:id="417" w:name="_ETM_Q1_2948000"/>
      <w:bookmarkEnd w:id="417"/>
      <w:r>
        <w:rPr>
          <w:rFonts w:hint="cs"/>
          <w:rtl/>
        </w:rPr>
        <w:t xml:space="preserve">ההסדר הזה, במקרים חמורים של הפרות חמורות שראינו </w:t>
      </w:r>
      <w:bookmarkStart w:id="418" w:name="_ETM_Q1_2952000"/>
      <w:bookmarkEnd w:id="418"/>
      <w:r>
        <w:rPr>
          <w:rFonts w:hint="cs"/>
          <w:rtl/>
        </w:rPr>
        <w:t xml:space="preserve">בהן פוטנציאל לסיכון מיוחד לציבור, המשטרה עשתה </w:t>
      </w:r>
      <w:bookmarkStart w:id="419" w:name="_ETM_Q1_2935000"/>
      <w:bookmarkStart w:id="420" w:name="_ETM_Q1_2936000"/>
      <w:bookmarkEnd w:id="419"/>
      <w:bookmarkEnd w:id="420"/>
      <w:r>
        <w:rPr>
          <w:rFonts w:hint="cs"/>
          <w:rtl/>
        </w:rPr>
        <w:t xml:space="preserve">שימוש בסמכויות </w:t>
      </w:r>
      <w:bookmarkStart w:id="421" w:name="_ETM_Q1_2958000"/>
      <w:bookmarkEnd w:id="421"/>
      <w:r>
        <w:rPr>
          <w:rFonts w:hint="cs"/>
          <w:rtl/>
        </w:rPr>
        <w:t xml:space="preserve">הכלליות שלה מכוח רישוי עסקים במצבים מסוימים, או מכוח פקודת </w:t>
      </w:r>
      <w:bookmarkStart w:id="422" w:name="_ETM_Q1_2962000"/>
      <w:bookmarkEnd w:id="422"/>
      <w:r>
        <w:rPr>
          <w:rFonts w:hint="cs"/>
          <w:rtl/>
        </w:rPr>
        <w:t xml:space="preserve">המשטרה במקומות שהחוק אפשר את השימוש בסמכויות האלה. בעיקר </w:t>
      </w:r>
      <w:bookmarkStart w:id="423" w:name="_ETM_Q1_2968000"/>
      <w:bookmarkEnd w:id="423"/>
      <w:r>
        <w:rPr>
          <w:rFonts w:hint="cs"/>
          <w:rtl/>
        </w:rPr>
        <w:t xml:space="preserve">מדובר על סמכויות שנועדו למנוע סיכון לשלום הציבור כתוצאה מפעילות </w:t>
      </w:r>
      <w:bookmarkStart w:id="424" w:name="_ETM_Q1_2973000"/>
      <w:bookmarkEnd w:id="424"/>
      <w:r>
        <w:rPr>
          <w:rFonts w:hint="cs"/>
          <w:rtl/>
        </w:rPr>
        <w:t xml:space="preserve">של מקום, באופן כללי, שהוא לא מוגבל לסיכון ספציפי. כלומר, בפקודת המשטרה יש למשטרה סמכות להורות על סגירת </w:t>
      </w:r>
      <w:bookmarkStart w:id="425" w:name="_ETM_Q1_2985000"/>
      <w:bookmarkEnd w:id="425"/>
      <w:r>
        <w:rPr>
          <w:rFonts w:hint="cs"/>
          <w:rtl/>
        </w:rPr>
        <w:t>מקומות שעלולים לסכן את שלום הציבור ואנחנו עשינו שימוש בסמכות</w:t>
      </w:r>
      <w:bookmarkStart w:id="426" w:name="_ETM_Q1_2988000"/>
      <w:bookmarkEnd w:id="426"/>
      <w:r>
        <w:rPr>
          <w:rFonts w:hint="cs"/>
          <w:rtl/>
        </w:rPr>
        <w:t xml:space="preserve"> הרחבה הזאת במקומות שזיהינו את ההפרות בהם כהפרות חמורות במיוחד </w:t>
      </w:r>
      <w:bookmarkStart w:id="427" w:name="_ETM_Q1_2997000"/>
      <w:bookmarkEnd w:id="427"/>
      <w:r>
        <w:rPr>
          <w:rFonts w:hint="cs"/>
          <w:rtl/>
        </w:rPr>
        <w:t xml:space="preserve">שמחייבות פעילות </w:t>
      </w:r>
      <w:proofErr w:type="spellStart"/>
      <w:r>
        <w:rPr>
          <w:rFonts w:hint="cs"/>
          <w:rtl/>
        </w:rPr>
        <w:t>מיידית</w:t>
      </w:r>
      <w:proofErr w:type="spellEnd"/>
      <w:r>
        <w:rPr>
          <w:rFonts w:hint="cs"/>
          <w:rtl/>
        </w:rPr>
        <w:t>. זה כמובן לא נכון להמשיך להשתמש</w:t>
      </w:r>
      <w:bookmarkStart w:id="428" w:name="_ETM_Q1_3001000"/>
      <w:bookmarkEnd w:id="428"/>
      <w:r>
        <w:rPr>
          <w:rFonts w:hint="cs"/>
          <w:rtl/>
        </w:rPr>
        <w:t xml:space="preserve"> בסמכויות כלליות כאלה לאורך זמן והיה צורך באמת לקבוע </w:t>
      </w:r>
      <w:bookmarkStart w:id="429" w:name="_ETM_Q1_3004000"/>
      <w:bookmarkEnd w:id="429"/>
      <w:r>
        <w:rPr>
          <w:rFonts w:hint="cs"/>
          <w:rtl/>
        </w:rPr>
        <w:t xml:space="preserve">הסדר ספציפי שיסדיר את הנושא. </w:t>
      </w:r>
    </w:p>
    <w:p w:rsidR="00ED3CBD" w:rsidRDefault="00ED3CBD" w:rsidP="00ED3CBD">
      <w:pPr>
        <w:rPr>
          <w:rtl/>
        </w:rPr>
      </w:pPr>
      <w:bookmarkStart w:id="430" w:name="_ETM_Q1_2959000"/>
      <w:bookmarkStart w:id="431" w:name="_ETM_Q1_2998000"/>
      <w:bookmarkStart w:id="432" w:name="_ETM_Q1_3013000"/>
      <w:bookmarkEnd w:id="430"/>
      <w:bookmarkEnd w:id="431"/>
      <w:bookmarkEnd w:id="432"/>
    </w:p>
    <w:p w:rsidR="00ED3CBD" w:rsidRDefault="00ED3CBD" w:rsidP="00ED3CBD">
      <w:pPr>
        <w:pStyle w:val="af6"/>
        <w:keepNext/>
        <w:rPr>
          <w:rtl/>
        </w:rPr>
      </w:pPr>
      <w:bookmarkStart w:id="433" w:name="ET_yor_5069_95"/>
      <w:r w:rsidRPr="00ED3CBD">
        <w:rPr>
          <w:rStyle w:val="TagStyle"/>
          <w:rtl/>
        </w:rPr>
        <w:t xml:space="preserve"> &lt;&lt; </w:t>
      </w:r>
      <w:proofErr w:type="spellStart"/>
      <w:r w:rsidRPr="00ED3CBD">
        <w:rPr>
          <w:rStyle w:val="TagStyle"/>
          <w:rtl/>
        </w:rPr>
        <w:t>יור</w:t>
      </w:r>
      <w:proofErr w:type="spellEnd"/>
      <w:r w:rsidRPr="00ED3CBD">
        <w:rPr>
          <w:rStyle w:val="TagStyle"/>
          <w:rtl/>
        </w:rPr>
        <w:t xml:space="preserve"> &gt;&gt; </w:t>
      </w:r>
      <w:r>
        <w:rPr>
          <w:rtl/>
        </w:rPr>
        <w:t>היו"ר יעקב אשר:</w:t>
      </w:r>
      <w:r w:rsidRPr="00ED3CBD">
        <w:rPr>
          <w:rStyle w:val="TagStyle"/>
          <w:rtl/>
        </w:rPr>
        <w:t xml:space="preserve"> &lt;&lt; </w:t>
      </w:r>
      <w:proofErr w:type="spellStart"/>
      <w:r w:rsidRPr="00ED3CBD">
        <w:rPr>
          <w:rStyle w:val="TagStyle"/>
          <w:rtl/>
        </w:rPr>
        <w:t>יור</w:t>
      </w:r>
      <w:proofErr w:type="spellEnd"/>
      <w:r w:rsidRPr="00ED3CBD">
        <w:rPr>
          <w:rStyle w:val="TagStyle"/>
          <w:rtl/>
        </w:rPr>
        <w:t xml:space="preserve"> &gt;&gt;</w:t>
      </w:r>
      <w:r>
        <w:rPr>
          <w:rtl/>
        </w:rPr>
        <w:t xml:space="preserve"> </w:t>
      </w:r>
      <w:bookmarkEnd w:id="433"/>
    </w:p>
    <w:p w:rsidR="00ED3CBD" w:rsidRDefault="00ED3CBD" w:rsidP="00ED3CBD">
      <w:pPr>
        <w:pStyle w:val="KeepWithNext"/>
        <w:rPr>
          <w:rtl/>
        </w:rPr>
      </w:pPr>
    </w:p>
    <w:p w:rsidR="00452A67" w:rsidRDefault="00ED3CBD" w:rsidP="00ED3CBD">
      <w:bookmarkStart w:id="434" w:name="_ETM_Q1_3014000"/>
      <w:bookmarkEnd w:id="434"/>
      <w:r>
        <w:rPr>
          <w:rFonts w:hint="cs"/>
          <w:rtl/>
        </w:rPr>
        <w:t xml:space="preserve">תודה רבה. </w:t>
      </w:r>
      <w:bookmarkStart w:id="435" w:name="_ETM_Q1_2937000"/>
      <w:bookmarkStart w:id="436" w:name="_ETM_Q1_2939000"/>
      <w:bookmarkStart w:id="437" w:name="ET_yor_5069_29"/>
      <w:bookmarkEnd w:id="435"/>
      <w:bookmarkEnd w:id="436"/>
      <w:r w:rsidR="00452A67">
        <w:rPr>
          <w:rtl/>
        </w:rPr>
        <w:t xml:space="preserve"> </w:t>
      </w:r>
      <w:bookmarkEnd w:id="437"/>
    </w:p>
    <w:p w:rsidR="00452A67" w:rsidRDefault="00452A67" w:rsidP="00452A67">
      <w:pPr>
        <w:rPr>
          <w:rtl/>
          <w:lang w:eastAsia="he-IL"/>
        </w:rPr>
      </w:pPr>
    </w:p>
    <w:p w:rsidR="00ED3CBD" w:rsidRDefault="00ED3CBD" w:rsidP="00452A67">
      <w:pPr>
        <w:rPr>
          <w:rtl/>
          <w:lang w:eastAsia="he-IL"/>
        </w:rPr>
      </w:pPr>
      <w:bookmarkStart w:id="438" w:name="_ETM_Q1_3034000"/>
      <w:bookmarkEnd w:id="438"/>
      <w:r>
        <w:rPr>
          <w:rFonts w:hint="cs"/>
          <w:rtl/>
          <w:lang w:eastAsia="he-IL"/>
        </w:rPr>
        <w:t xml:space="preserve">זאת </w:t>
      </w:r>
      <w:bookmarkStart w:id="439" w:name="_ETM_Q1_3035000"/>
      <w:bookmarkEnd w:id="439"/>
      <w:r>
        <w:rPr>
          <w:rFonts w:hint="cs"/>
          <w:rtl/>
          <w:lang w:eastAsia="he-IL"/>
        </w:rPr>
        <w:t xml:space="preserve">אומרת, ניצב משנה ישי שלו, אתה רואה </w:t>
      </w:r>
      <w:r w:rsidR="0064033D">
        <w:rPr>
          <w:rFonts w:hint="cs"/>
          <w:rtl/>
          <w:lang w:eastAsia="he-IL"/>
        </w:rPr>
        <w:t xml:space="preserve">בעיניים שלך בעצם </w:t>
      </w:r>
      <w:bookmarkStart w:id="440" w:name="_ETM_Q1_3042000"/>
      <w:bookmarkEnd w:id="440"/>
      <w:r w:rsidR="0064033D">
        <w:rPr>
          <w:rFonts w:hint="cs"/>
          <w:rtl/>
          <w:lang w:eastAsia="he-IL"/>
        </w:rPr>
        <w:t xml:space="preserve">את החקיקה של עכשיו כתוספת כוח, מכפיל כוח גם </w:t>
      </w:r>
      <w:bookmarkStart w:id="441" w:name="_ETM_Q1_3043000"/>
      <w:bookmarkEnd w:id="441"/>
      <w:r w:rsidR="0064033D">
        <w:rPr>
          <w:rFonts w:hint="cs"/>
          <w:rtl/>
          <w:lang w:eastAsia="he-IL"/>
        </w:rPr>
        <w:t xml:space="preserve">למשטרה כדי באמת לגרום לאכיפה להיות אפקטיבית יותר? </w:t>
      </w:r>
    </w:p>
    <w:p w:rsidR="0064033D" w:rsidRDefault="0064033D" w:rsidP="00452A67">
      <w:pPr>
        <w:rPr>
          <w:rtl/>
          <w:lang w:eastAsia="he-IL"/>
        </w:rPr>
      </w:pPr>
      <w:bookmarkStart w:id="442" w:name="_ETM_Q1_3048000"/>
      <w:bookmarkStart w:id="443" w:name="_ETM_Q1_3049000"/>
      <w:bookmarkEnd w:id="442"/>
      <w:bookmarkEnd w:id="443"/>
    </w:p>
    <w:p w:rsidR="0064033D" w:rsidRDefault="0064033D" w:rsidP="0064033D">
      <w:pPr>
        <w:pStyle w:val="a4"/>
        <w:keepNext/>
        <w:rPr>
          <w:rtl/>
        </w:rPr>
      </w:pPr>
      <w:bookmarkStart w:id="444" w:name="ET_speaker_ישי_שלו_96"/>
      <w:r w:rsidRPr="0064033D">
        <w:rPr>
          <w:rStyle w:val="TagStyle"/>
          <w:rtl/>
        </w:rPr>
        <w:t xml:space="preserve"> &lt;&lt; דובר &gt;&gt; </w:t>
      </w:r>
      <w:r>
        <w:rPr>
          <w:rtl/>
        </w:rPr>
        <w:t>ישי שלו:</w:t>
      </w:r>
      <w:r w:rsidRPr="0064033D">
        <w:rPr>
          <w:rStyle w:val="TagStyle"/>
          <w:rtl/>
        </w:rPr>
        <w:t xml:space="preserve"> &lt;&lt; דובר &gt;&gt;</w:t>
      </w:r>
      <w:r>
        <w:rPr>
          <w:rtl/>
        </w:rPr>
        <w:t xml:space="preserve"> </w:t>
      </w:r>
      <w:bookmarkEnd w:id="444"/>
    </w:p>
    <w:p w:rsidR="0064033D" w:rsidRDefault="0064033D" w:rsidP="0064033D">
      <w:pPr>
        <w:pStyle w:val="KeepWithNext"/>
        <w:rPr>
          <w:rtl/>
        </w:rPr>
      </w:pPr>
    </w:p>
    <w:p w:rsidR="0064033D" w:rsidRDefault="0064033D" w:rsidP="0064033D">
      <w:pPr>
        <w:rPr>
          <w:rtl/>
        </w:rPr>
      </w:pPr>
      <w:bookmarkStart w:id="445" w:name="_ETM_Q1_3052000"/>
      <w:bookmarkEnd w:id="445"/>
      <w:r>
        <w:rPr>
          <w:rFonts w:hint="cs"/>
          <w:rtl/>
        </w:rPr>
        <w:t xml:space="preserve">בוודאי, </w:t>
      </w:r>
      <w:bookmarkStart w:id="446" w:name="_ETM_Q1_3053000"/>
      <w:bookmarkEnd w:id="446"/>
      <w:r>
        <w:rPr>
          <w:rFonts w:hint="cs"/>
          <w:rtl/>
        </w:rPr>
        <w:t xml:space="preserve">הרי בסופו של דבר אם נותנים לנו אחריות אנחנו </w:t>
      </w:r>
      <w:bookmarkStart w:id="447" w:name="_ETM_Q1_3057000"/>
      <w:bookmarkEnd w:id="447"/>
      <w:r>
        <w:rPr>
          <w:rFonts w:hint="cs"/>
          <w:rtl/>
        </w:rPr>
        <w:t xml:space="preserve">חייבים לקבל גם סמכויות לממש אותה, ובסופו של דבר גם השוטרים וגם המפקחים </w:t>
      </w:r>
      <w:r w:rsidR="003E796F">
        <w:rPr>
          <w:rFonts w:hint="cs"/>
          <w:rtl/>
        </w:rPr>
        <w:t xml:space="preserve">שאנחנו מפעילים לטובת האכיפה צריכים </w:t>
      </w:r>
      <w:bookmarkStart w:id="448" w:name="_ETM_Q1_3069000"/>
      <w:bookmarkEnd w:id="448"/>
      <w:r w:rsidR="003E796F">
        <w:rPr>
          <w:rFonts w:hint="cs"/>
          <w:rtl/>
        </w:rPr>
        <w:t xml:space="preserve">להיות מצוידים בכלים הראויים כדי שאפשר יהיה לקיים את מה </w:t>
      </w:r>
      <w:bookmarkStart w:id="449" w:name="_ETM_Q1_3072000"/>
      <w:bookmarkEnd w:id="449"/>
      <w:r w:rsidR="003E796F">
        <w:rPr>
          <w:rFonts w:hint="cs"/>
          <w:rtl/>
        </w:rPr>
        <w:t xml:space="preserve">שמצפים מאתנו. בסוף, התכלית של כל הדבר הזה זה לצמצם </w:t>
      </w:r>
      <w:bookmarkStart w:id="450" w:name="_ETM_Q1_3076000"/>
      <w:bookmarkEnd w:id="450"/>
      <w:r w:rsidR="003E796F">
        <w:rPr>
          <w:rFonts w:hint="cs"/>
          <w:rtl/>
        </w:rPr>
        <w:t xml:space="preserve">את ההידבקות ככל שניתן. זה לא משהו שנעשה על מנת </w:t>
      </w:r>
      <w:bookmarkStart w:id="451" w:name="_ETM_Q1_3082000"/>
      <w:bookmarkEnd w:id="451"/>
      <w:r w:rsidR="003E796F">
        <w:rPr>
          <w:rFonts w:hint="cs"/>
          <w:rtl/>
        </w:rPr>
        <w:t xml:space="preserve">לפגוע בחופש של הציבור לבלות או ליהנות </w:t>
      </w:r>
      <w:proofErr w:type="spellStart"/>
      <w:r w:rsidR="003E796F">
        <w:rPr>
          <w:rFonts w:hint="cs"/>
          <w:rtl/>
        </w:rPr>
        <w:t>וכו</w:t>
      </w:r>
      <w:proofErr w:type="spellEnd"/>
      <w:r w:rsidR="003E796F">
        <w:rPr>
          <w:rFonts w:hint="cs"/>
          <w:rtl/>
        </w:rPr>
        <w:t xml:space="preserve">', </w:t>
      </w:r>
      <w:proofErr w:type="spellStart"/>
      <w:r w:rsidR="003E796F">
        <w:rPr>
          <w:rFonts w:hint="cs"/>
          <w:rtl/>
        </w:rPr>
        <w:t>וכו</w:t>
      </w:r>
      <w:proofErr w:type="spellEnd"/>
      <w:r w:rsidR="003E796F">
        <w:rPr>
          <w:rFonts w:hint="cs"/>
          <w:rtl/>
        </w:rPr>
        <w:t xml:space="preserve">'. פשוט אין דרך אחרת כדי שהדבר הזה יקרה. דרך אגב, יש </w:t>
      </w:r>
      <w:bookmarkStart w:id="452" w:name="_ETM_Q1_3091000"/>
      <w:bookmarkEnd w:id="452"/>
      <w:r w:rsidR="003E796F">
        <w:rPr>
          <w:rFonts w:hint="cs"/>
          <w:rtl/>
        </w:rPr>
        <w:t xml:space="preserve">מיפוי של משרד הבריאות, מיפוי מאוד מדויק היכן </w:t>
      </w:r>
      <w:r w:rsidR="0030026C">
        <w:rPr>
          <w:rFonts w:hint="cs"/>
          <w:rtl/>
        </w:rPr>
        <w:t xml:space="preserve">המקומות המועדים </w:t>
      </w:r>
      <w:bookmarkStart w:id="453" w:name="_ETM_Q1_3099000"/>
      <w:bookmarkEnd w:id="453"/>
      <w:r w:rsidR="0030026C">
        <w:rPr>
          <w:rFonts w:hint="cs"/>
          <w:rtl/>
        </w:rPr>
        <w:t xml:space="preserve">ביותר לפורענות מבחינת בתי העסק, </w:t>
      </w:r>
      <w:proofErr w:type="spellStart"/>
      <w:r w:rsidR="0030026C">
        <w:rPr>
          <w:rFonts w:hint="cs"/>
          <w:rtl/>
        </w:rPr>
        <w:t>וכו</w:t>
      </w:r>
      <w:proofErr w:type="spellEnd"/>
      <w:r w:rsidR="0030026C">
        <w:rPr>
          <w:rFonts w:hint="cs"/>
          <w:rtl/>
        </w:rPr>
        <w:t>', ואנחנו</w:t>
      </w:r>
      <w:bookmarkStart w:id="454" w:name="_ETM_Q1_3105000"/>
      <w:bookmarkEnd w:id="454"/>
      <w:r w:rsidR="0030026C">
        <w:rPr>
          <w:rFonts w:hint="cs"/>
          <w:rtl/>
        </w:rPr>
        <w:t xml:space="preserve"> ממקדים את הפעילות שלנו שם כדי שבאמת ניגע בעצבים הגלויים </w:t>
      </w:r>
      <w:bookmarkStart w:id="455" w:name="_ETM_Q1_3107000"/>
      <w:bookmarkEnd w:id="455"/>
      <w:r w:rsidR="0030026C">
        <w:rPr>
          <w:rFonts w:hint="cs"/>
          <w:rtl/>
        </w:rPr>
        <w:t xml:space="preserve">של הדבר הזה ולא במקומות שאפשר להניח להם לפעול כמו </w:t>
      </w:r>
      <w:bookmarkStart w:id="456" w:name="_ETM_Q1_3115000"/>
      <w:bookmarkEnd w:id="456"/>
      <w:r w:rsidR="0030026C">
        <w:rPr>
          <w:rFonts w:hint="cs"/>
          <w:rtl/>
        </w:rPr>
        <w:t xml:space="preserve">שראוי שהם יפעלו. </w:t>
      </w:r>
    </w:p>
    <w:p w:rsidR="0030026C" w:rsidRDefault="0030026C" w:rsidP="0064033D">
      <w:pPr>
        <w:rPr>
          <w:rtl/>
        </w:rPr>
      </w:pPr>
      <w:bookmarkStart w:id="457" w:name="_ETM_Q1_3101000"/>
      <w:bookmarkStart w:id="458" w:name="_ETM_Q1_3120000"/>
      <w:bookmarkEnd w:id="457"/>
      <w:bookmarkEnd w:id="458"/>
    </w:p>
    <w:p w:rsidR="0030026C" w:rsidRDefault="0030026C" w:rsidP="0030026C">
      <w:pPr>
        <w:pStyle w:val="af6"/>
        <w:keepNext/>
        <w:rPr>
          <w:rtl/>
        </w:rPr>
      </w:pPr>
      <w:bookmarkStart w:id="459" w:name="ET_yor_5069_97"/>
      <w:r w:rsidRPr="0030026C">
        <w:rPr>
          <w:rStyle w:val="TagStyle"/>
          <w:rtl/>
        </w:rPr>
        <w:t xml:space="preserve"> &lt;&lt; </w:t>
      </w:r>
      <w:proofErr w:type="spellStart"/>
      <w:r w:rsidRPr="0030026C">
        <w:rPr>
          <w:rStyle w:val="TagStyle"/>
          <w:rtl/>
        </w:rPr>
        <w:t>יור</w:t>
      </w:r>
      <w:proofErr w:type="spellEnd"/>
      <w:r w:rsidRPr="0030026C">
        <w:rPr>
          <w:rStyle w:val="TagStyle"/>
          <w:rtl/>
        </w:rPr>
        <w:t xml:space="preserve"> &gt;&gt; </w:t>
      </w:r>
      <w:r>
        <w:rPr>
          <w:rtl/>
        </w:rPr>
        <w:t>היו"ר יעקב אשר:</w:t>
      </w:r>
      <w:r w:rsidRPr="0030026C">
        <w:rPr>
          <w:rStyle w:val="TagStyle"/>
          <w:rtl/>
        </w:rPr>
        <w:t xml:space="preserve"> &lt;&lt; </w:t>
      </w:r>
      <w:proofErr w:type="spellStart"/>
      <w:r w:rsidRPr="0030026C">
        <w:rPr>
          <w:rStyle w:val="TagStyle"/>
          <w:rtl/>
        </w:rPr>
        <w:t>יור</w:t>
      </w:r>
      <w:proofErr w:type="spellEnd"/>
      <w:r w:rsidRPr="0030026C">
        <w:rPr>
          <w:rStyle w:val="TagStyle"/>
          <w:rtl/>
        </w:rPr>
        <w:t xml:space="preserve"> &gt;&gt;</w:t>
      </w:r>
      <w:r>
        <w:rPr>
          <w:rtl/>
        </w:rPr>
        <w:t xml:space="preserve"> </w:t>
      </w:r>
      <w:bookmarkEnd w:id="459"/>
    </w:p>
    <w:p w:rsidR="0030026C" w:rsidRDefault="0030026C" w:rsidP="0030026C">
      <w:pPr>
        <w:pStyle w:val="KeepWithNext"/>
        <w:rPr>
          <w:rtl/>
        </w:rPr>
      </w:pPr>
    </w:p>
    <w:p w:rsidR="0030026C" w:rsidRDefault="0030026C" w:rsidP="0030026C">
      <w:pPr>
        <w:rPr>
          <w:rtl/>
        </w:rPr>
      </w:pPr>
      <w:bookmarkStart w:id="460" w:name="_ETM_Q1_3121000"/>
      <w:bookmarkEnd w:id="460"/>
      <w:r>
        <w:rPr>
          <w:rFonts w:hint="cs"/>
          <w:rtl/>
        </w:rPr>
        <w:t xml:space="preserve">יש עוד מישהו על הקו? גבי </w:t>
      </w:r>
      <w:proofErr w:type="spellStart"/>
      <w:r>
        <w:rPr>
          <w:rFonts w:hint="cs"/>
          <w:rtl/>
        </w:rPr>
        <w:t>פיסמן</w:t>
      </w:r>
      <w:proofErr w:type="spellEnd"/>
      <w:r>
        <w:rPr>
          <w:rFonts w:hint="cs"/>
          <w:rtl/>
        </w:rPr>
        <w:t xml:space="preserve"> ממשרד</w:t>
      </w:r>
      <w:bookmarkStart w:id="461" w:name="_ETM_Q1_3127000"/>
      <w:bookmarkEnd w:id="461"/>
      <w:r>
        <w:rPr>
          <w:rFonts w:hint="cs"/>
          <w:rtl/>
        </w:rPr>
        <w:t xml:space="preserve"> המשפטים. </w:t>
      </w:r>
      <w:r>
        <w:rPr>
          <w:rtl/>
        </w:rPr>
        <w:t xml:space="preserve">  </w:t>
      </w:r>
    </w:p>
    <w:p w:rsidR="0030026C" w:rsidRDefault="0030026C" w:rsidP="0030026C">
      <w:pPr>
        <w:rPr>
          <w:rtl/>
        </w:rPr>
      </w:pPr>
      <w:bookmarkStart w:id="462" w:name="_ETM_Q1_3135000"/>
      <w:bookmarkEnd w:id="462"/>
    </w:p>
    <w:p w:rsidR="00452A67" w:rsidRDefault="00452A67" w:rsidP="00452A67">
      <w:pPr>
        <w:pStyle w:val="a4"/>
        <w:keepNext/>
      </w:pPr>
      <w:bookmarkStart w:id="463" w:name="ET_speaker_גבי_פיסמן_30"/>
      <w:r w:rsidRPr="00452A67">
        <w:rPr>
          <w:rStyle w:val="TagStyle"/>
          <w:rtl/>
        </w:rPr>
        <w:t xml:space="preserve"> &lt;&lt; דובר &gt;&gt; </w:t>
      </w:r>
      <w:r>
        <w:rPr>
          <w:rtl/>
        </w:rPr>
        <w:t xml:space="preserve">גבי </w:t>
      </w:r>
      <w:proofErr w:type="spellStart"/>
      <w:r>
        <w:rPr>
          <w:rtl/>
        </w:rPr>
        <w:t>פיסמן</w:t>
      </w:r>
      <w:proofErr w:type="spellEnd"/>
      <w:r>
        <w:rPr>
          <w:rtl/>
        </w:rPr>
        <w:t>:</w:t>
      </w:r>
      <w:r w:rsidRPr="00452A67">
        <w:rPr>
          <w:rStyle w:val="TagStyle"/>
          <w:rtl/>
        </w:rPr>
        <w:t xml:space="preserve"> &lt;&lt; דובר &gt;&gt;</w:t>
      </w:r>
      <w:r>
        <w:rPr>
          <w:rtl/>
        </w:rPr>
        <w:t xml:space="preserve">   </w:t>
      </w:r>
      <w:bookmarkEnd w:id="463"/>
    </w:p>
    <w:p w:rsidR="00452A67" w:rsidRDefault="00452A67" w:rsidP="00452A67">
      <w:pPr>
        <w:pStyle w:val="KeepWithNext"/>
        <w:rPr>
          <w:rtl/>
          <w:lang w:eastAsia="he-IL"/>
        </w:rPr>
      </w:pPr>
    </w:p>
    <w:p w:rsidR="00452A67" w:rsidRDefault="00452A67" w:rsidP="0030026C">
      <w:pPr>
        <w:rPr>
          <w:rtl/>
          <w:lang w:eastAsia="he-IL"/>
        </w:rPr>
      </w:pPr>
      <w:r>
        <w:rPr>
          <w:rFonts w:hint="cs"/>
          <w:rtl/>
          <w:lang w:eastAsia="he-IL"/>
        </w:rPr>
        <w:t>רציתי להוסיף</w:t>
      </w:r>
      <w:r w:rsidR="0030026C">
        <w:rPr>
          <w:rFonts w:hint="cs"/>
          <w:rtl/>
          <w:lang w:eastAsia="he-IL"/>
        </w:rPr>
        <w:t xml:space="preserve"> שעיקר האכיפה בהקשר של העסקים נעשית </w:t>
      </w:r>
      <w:bookmarkStart w:id="464" w:name="_ETM_Q1_3147000"/>
      <w:bookmarkEnd w:id="464"/>
      <w:r w:rsidR="0030026C">
        <w:rPr>
          <w:rFonts w:hint="cs"/>
          <w:rtl/>
          <w:lang w:eastAsia="he-IL"/>
        </w:rPr>
        <w:t xml:space="preserve">היום על ידי הפקחים של הרשויות המקומיות, </w:t>
      </w:r>
      <w:r>
        <w:rPr>
          <w:rFonts w:hint="cs"/>
          <w:rtl/>
          <w:lang w:eastAsia="he-IL"/>
        </w:rPr>
        <w:t xml:space="preserve">הפקחים של התו הסגול, בעצם, כשהמשטרה </w:t>
      </w:r>
      <w:r w:rsidR="0030026C">
        <w:rPr>
          <w:rFonts w:hint="cs"/>
          <w:rtl/>
          <w:lang w:eastAsia="he-IL"/>
        </w:rPr>
        <w:t xml:space="preserve">יש לה </w:t>
      </w:r>
      <w:bookmarkStart w:id="465" w:name="_ETM_Q1_3156000"/>
      <w:bookmarkEnd w:id="465"/>
      <w:r w:rsidR="0030026C">
        <w:rPr>
          <w:rFonts w:hint="cs"/>
          <w:rtl/>
          <w:lang w:eastAsia="he-IL"/>
        </w:rPr>
        <w:t xml:space="preserve">סמכות מקבילה בהקשר הזה. </w:t>
      </w:r>
      <w:r>
        <w:rPr>
          <w:rFonts w:hint="cs"/>
          <w:rtl/>
          <w:lang w:eastAsia="he-IL"/>
        </w:rPr>
        <w:t xml:space="preserve">אז הנתונים ששמעתם כרגע מהמשטרה </w:t>
      </w:r>
      <w:r w:rsidR="0030026C">
        <w:rPr>
          <w:rFonts w:hint="cs"/>
          <w:rtl/>
          <w:lang w:eastAsia="he-IL"/>
        </w:rPr>
        <w:t xml:space="preserve">הם נתונים חלקיים. יש בידי הרשויות </w:t>
      </w:r>
      <w:bookmarkStart w:id="466" w:name="_ETM_Q1_3160000"/>
      <w:bookmarkEnd w:id="466"/>
      <w:r w:rsidR="0030026C">
        <w:rPr>
          <w:rFonts w:hint="cs"/>
          <w:rtl/>
          <w:lang w:eastAsia="he-IL"/>
        </w:rPr>
        <w:t xml:space="preserve">המקומיות אכיפה שנעשית כבר היום, יש להם סמכויות פיקוח, הם כן מטילים קנסות. הסמכות קיימת בתקנות שעת </w:t>
      </w:r>
      <w:bookmarkStart w:id="467" w:name="_ETM_Q1_3170000"/>
      <w:bookmarkEnd w:id="467"/>
      <w:r w:rsidR="0030026C">
        <w:rPr>
          <w:rFonts w:hint="cs"/>
          <w:rtl/>
          <w:lang w:eastAsia="he-IL"/>
        </w:rPr>
        <w:t>חירום שכבר הועברו על ידי הוועדה - - -</w:t>
      </w:r>
    </w:p>
    <w:p w:rsidR="0030026C" w:rsidRDefault="0030026C" w:rsidP="0030026C">
      <w:pPr>
        <w:rPr>
          <w:rtl/>
          <w:lang w:eastAsia="he-IL"/>
        </w:rPr>
      </w:pPr>
      <w:bookmarkStart w:id="468" w:name="_ETM_Q1_3166000"/>
      <w:bookmarkEnd w:id="468"/>
      <w:r>
        <w:rPr>
          <w:rFonts w:hint="cs"/>
          <w:rtl/>
          <w:lang w:eastAsia="he-IL"/>
        </w:rPr>
        <w:t xml:space="preserve"> </w:t>
      </w:r>
    </w:p>
    <w:p w:rsidR="00452A67" w:rsidRDefault="00452A67" w:rsidP="00452A67">
      <w:pPr>
        <w:rPr>
          <w:rtl/>
          <w:lang w:eastAsia="he-IL"/>
        </w:rPr>
      </w:pPr>
    </w:p>
    <w:p w:rsidR="00452A67" w:rsidRDefault="00452A67" w:rsidP="00452A67">
      <w:pPr>
        <w:pStyle w:val="af6"/>
        <w:keepNext/>
      </w:pPr>
      <w:bookmarkStart w:id="469" w:name="ET_yor_5069_31"/>
      <w:r w:rsidRPr="00452A67">
        <w:rPr>
          <w:rStyle w:val="TagStyle"/>
          <w:rtl/>
        </w:rPr>
        <w:lastRenderedPageBreak/>
        <w:t xml:space="preserve"> &lt;&lt; </w:t>
      </w:r>
      <w:proofErr w:type="spellStart"/>
      <w:r w:rsidRPr="00452A67">
        <w:rPr>
          <w:rStyle w:val="TagStyle"/>
          <w:rtl/>
        </w:rPr>
        <w:t>יור</w:t>
      </w:r>
      <w:proofErr w:type="spellEnd"/>
      <w:r w:rsidRPr="00452A67">
        <w:rPr>
          <w:rStyle w:val="TagStyle"/>
          <w:rtl/>
        </w:rPr>
        <w:t xml:space="preserve"> &gt;&gt; </w:t>
      </w:r>
      <w:r>
        <w:rPr>
          <w:rtl/>
        </w:rPr>
        <w:t>היו"ר יעקב אשר:</w:t>
      </w:r>
      <w:r w:rsidRPr="00452A67">
        <w:rPr>
          <w:rStyle w:val="TagStyle"/>
          <w:rtl/>
        </w:rPr>
        <w:t xml:space="preserve"> &lt;&lt; </w:t>
      </w:r>
      <w:proofErr w:type="spellStart"/>
      <w:r w:rsidRPr="00452A67">
        <w:rPr>
          <w:rStyle w:val="TagStyle"/>
          <w:rtl/>
        </w:rPr>
        <w:t>יור</w:t>
      </w:r>
      <w:proofErr w:type="spellEnd"/>
      <w:r w:rsidRPr="00452A67">
        <w:rPr>
          <w:rStyle w:val="TagStyle"/>
          <w:rtl/>
        </w:rPr>
        <w:t xml:space="preserve"> &gt;&gt;</w:t>
      </w:r>
      <w:r>
        <w:rPr>
          <w:rtl/>
        </w:rPr>
        <w:t xml:space="preserve">   </w:t>
      </w:r>
      <w:bookmarkEnd w:id="469"/>
    </w:p>
    <w:p w:rsidR="00452A67" w:rsidRDefault="00452A67" w:rsidP="00452A67">
      <w:pPr>
        <w:pStyle w:val="KeepWithNext"/>
        <w:rPr>
          <w:rtl/>
          <w:lang w:eastAsia="he-IL"/>
        </w:rPr>
      </w:pPr>
    </w:p>
    <w:p w:rsidR="00452A67" w:rsidRDefault="00452A67" w:rsidP="0030026C">
      <w:pPr>
        <w:rPr>
          <w:rtl/>
          <w:lang w:eastAsia="he-IL"/>
        </w:rPr>
      </w:pPr>
      <w:r>
        <w:rPr>
          <w:rFonts w:hint="cs"/>
          <w:rtl/>
          <w:lang w:eastAsia="he-IL"/>
        </w:rPr>
        <w:t xml:space="preserve">מאחר ואתם גורם </w:t>
      </w:r>
      <w:proofErr w:type="spellStart"/>
      <w:r>
        <w:rPr>
          <w:rFonts w:hint="cs"/>
          <w:rtl/>
          <w:lang w:eastAsia="he-IL"/>
        </w:rPr>
        <w:t>מתכלל</w:t>
      </w:r>
      <w:proofErr w:type="spellEnd"/>
      <w:r>
        <w:rPr>
          <w:rFonts w:hint="cs"/>
          <w:rtl/>
          <w:lang w:eastAsia="he-IL"/>
        </w:rPr>
        <w:t xml:space="preserve"> באירוע פה, עכשיו, בחקיקה</w:t>
      </w:r>
      <w:r w:rsidR="0030026C">
        <w:rPr>
          <w:rFonts w:hint="cs"/>
          <w:rtl/>
          <w:lang w:eastAsia="he-IL"/>
        </w:rPr>
        <w:t xml:space="preserve">, וכדי </w:t>
      </w:r>
      <w:bookmarkStart w:id="470" w:name="_ETM_Q1_3187000"/>
      <w:bookmarkEnd w:id="470"/>
      <w:r w:rsidR="0030026C">
        <w:rPr>
          <w:rFonts w:hint="cs"/>
          <w:rtl/>
          <w:lang w:eastAsia="he-IL"/>
        </w:rPr>
        <w:t xml:space="preserve">שאנחנו נוכל לקבל החלטות נכונות, הייתי מבקש מכם לנסות לרכז </w:t>
      </w:r>
      <w:bookmarkStart w:id="471" w:name="_ETM_Q1_3189000"/>
      <w:bookmarkEnd w:id="471"/>
      <w:r w:rsidR="0030026C">
        <w:rPr>
          <w:rFonts w:hint="cs"/>
          <w:rtl/>
          <w:lang w:eastAsia="he-IL"/>
        </w:rPr>
        <w:t xml:space="preserve">את הנתונים האלה גם מהמשטרה, גם מהשלטון המקומי, כדי באמת לבוא ולראות בבואנו </w:t>
      </w:r>
      <w:bookmarkStart w:id="472" w:name="_ETM_Q1_3202000"/>
      <w:bookmarkEnd w:id="472"/>
      <w:r w:rsidR="0030026C">
        <w:rPr>
          <w:rFonts w:hint="cs"/>
          <w:rtl/>
          <w:lang w:eastAsia="he-IL"/>
        </w:rPr>
        <w:t xml:space="preserve">להחליט </w:t>
      </w:r>
      <w:r>
        <w:rPr>
          <w:rFonts w:hint="cs"/>
          <w:rtl/>
          <w:lang w:eastAsia="he-IL"/>
        </w:rPr>
        <w:t xml:space="preserve">מה שצריך להחליט </w:t>
      </w:r>
      <w:r w:rsidR="0030026C">
        <w:rPr>
          <w:rFonts w:hint="cs"/>
          <w:rtl/>
          <w:lang w:eastAsia="he-IL"/>
        </w:rPr>
        <w:t xml:space="preserve">למה צריך לעשות את זה. </w:t>
      </w:r>
    </w:p>
    <w:p w:rsidR="00452A67" w:rsidRDefault="00452A67" w:rsidP="00452A67">
      <w:pPr>
        <w:rPr>
          <w:rtl/>
          <w:lang w:eastAsia="he-IL"/>
        </w:rPr>
      </w:pPr>
    </w:p>
    <w:p w:rsidR="00452A67" w:rsidRDefault="00452A67" w:rsidP="00452A67">
      <w:pPr>
        <w:pStyle w:val="-"/>
        <w:keepNext/>
      </w:pPr>
      <w:bookmarkStart w:id="473" w:name="ET_speakercontinue_גבי_פיסמן_32"/>
      <w:r w:rsidRPr="00452A67">
        <w:rPr>
          <w:rStyle w:val="TagStyle"/>
          <w:rtl/>
        </w:rPr>
        <w:t xml:space="preserve"> &lt;&lt; </w:t>
      </w:r>
      <w:proofErr w:type="spellStart"/>
      <w:r w:rsidRPr="00452A67">
        <w:rPr>
          <w:rStyle w:val="TagStyle"/>
          <w:rtl/>
        </w:rPr>
        <w:t>דובר_המשך</w:t>
      </w:r>
      <w:proofErr w:type="spellEnd"/>
      <w:r w:rsidRPr="00452A67">
        <w:rPr>
          <w:rStyle w:val="TagStyle"/>
          <w:rtl/>
        </w:rPr>
        <w:t xml:space="preserve"> &gt;&gt; </w:t>
      </w:r>
      <w:r>
        <w:rPr>
          <w:rtl/>
        </w:rPr>
        <w:t xml:space="preserve">גבי </w:t>
      </w:r>
      <w:proofErr w:type="spellStart"/>
      <w:r>
        <w:rPr>
          <w:rtl/>
        </w:rPr>
        <w:t>פיסמן</w:t>
      </w:r>
      <w:proofErr w:type="spellEnd"/>
      <w:r>
        <w:rPr>
          <w:rtl/>
        </w:rPr>
        <w:t>:</w:t>
      </w:r>
      <w:r w:rsidRPr="00452A67">
        <w:rPr>
          <w:rStyle w:val="TagStyle"/>
          <w:rtl/>
        </w:rPr>
        <w:t xml:space="preserve"> &lt;&lt; </w:t>
      </w:r>
      <w:proofErr w:type="spellStart"/>
      <w:r w:rsidRPr="00452A67">
        <w:rPr>
          <w:rStyle w:val="TagStyle"/>
          <w:rtl/>
        </w:rPr>
        <w:t>דובר_המשך</w:t>
      </w:r>
      <w:proofErr w:type="spellEnd"/>
      <w:r w:rsidRPr="00452A67">
        <w:rPr>
          <w:rStyle w:val="TagStyle"/>
          <w:rtl/>
        </w:rPr>
        <w:t xml:space="preserve"> &gt;&gt;</w:t>
      </w:r>
      <w:r>
        <w:rPr>
          <w:rtl/>
        </w:rPr>
        <w:t xml:space="preserve">   </w:t>
      </w:r>
      <w:bookmarkEnd w:id="473"/>
    </w:p>
    <w:p w:rsidR="00452A67" w:rsidRDefault="00452A67" w:rsidP="00452A67">
      <w:pPr>
        <w:pStyle w:val="KeepWithNext"/>
        <w:rPr>
          <w:rtl/>
          <w:lang w:eastAsia="he-IL"/>
        </w:rPr>
      </w:pPr>
    </w:p>
    <w:p w:rsidR="00452A67" w:rsidRDefault="00452A67" w:rsidP="0030026C">
      <w:pPr>
        <w:rPr>
          <w:rtl/>
          <w:lang w:eastAsia="he-IL"/>
        </w:rPr>
      </w:pPr>
      <w:r>
        <w:rPr>
          <w:rFonts w:hint="cs"/>
          <w:rtl/>
          <w:lang w:eastAsia="he-IL"/>
        </w:rPr>
        <w:t>אנחנו עשינו ניסיון כזה</w:t>
      </w:r>
      <w:r w:rsidR="0030026C">
        <w:rPr>
          <w:rFonts w:hint="cs"/>
          <w:rtl/>
          <w:lang w:eastAsia="he-IL"/>
        </w:rPr>
        <w:t xml:space="preserve"> לקבל נתונים, גם </w:t>
      </w:r>
      <w:bookmarkStart w:id="474" w:name="_ETM_Q1_3204000"/>
      <w:bookmarkEnd w:id="474"/>
      <w:r w:rsidR="0030026C">
        <w:rPr>
          <w:rFonts w:hint="cs"/>
          <w:rtl/>
          <w:lang w:eastAsia="he-IL"/>
        </w:rPr>
        <w:t xml:space="preserve">במהלך הליך החקיקה. הרשויות המקומיות, </w:t>
      </w:r>
      <w:r>
        <w:rPr>
          <w:rFonts w:hint="cs"/>
          <w:rtl/>
          <w:lang w:eastAsia="he-IL"/>
        </w:rPr>
        <w:t xml:space="preserve">אדוני ודאי מכיר את זה </w:t>
      </w:r>
      <w:r>
        <w:rPr>
          <w:rtl/>
          <w:lang w:eastAsia="he-IL"/>
        </w:rPr>
        <w:t>–</w:t>
      </w:r>
      <w:r>
        <w:rPr>
          <w:rFonts w:hint="cs"/>
          <w:rtl/>
          <w:lang w:eastAsia="he-IL"/>
        </w:rPr>
        <w:t xml:space="preserve"> הן מאוד אוטונומיות בתפיסה שלהן. אנחנו לא הצלחנו</w:t>
      </w:r>
      <w:r w:rsidR="0030026C">
        <w:rPr>
          <w:rFonts w:hint="cs"/>
          <w:rtl/>
          <w:lang w:eastAsia="he-IL"/>
        </w:rPr>
        <w:t xml:space="preserve"> לקבל נתונים </w:t>
      </w:r>
      <w:bookmarkStart w:id="475" w:name="_ETM_Q1_3218000"/>
      <w:bookmarkEnd w:id="475"/>
      <w:r w:rsidR="0030026C">
        <w:rPr>
          <w:rFonts w:hint="cs"/>
          <w:rtl/>
          <w:lang w:eastAsia="he-IL"/>
        </w:rPr>
        <w:t xml:space="preserve">מהרשויות המקומיות לגבי אכיפה. </w:t>
      </w:r>
      <w:r>
        <w:rPr>
          <w:rFonts w:hint="cs"/>
          <w:rtl/>
          <w:lang w:eastAsia="he-IL"/>
        </w:rPr>
        <w:t>אם היושב-ראש</w:t>
      </w:r>
      <w:r w:rsidR="0030026C">
        <w:rPr>
          <w:rFonts w:hint="cs"/>
          <w:rtl/>
          <w:lang w:eastAsia="he-IL"/>
        </w:rPr>
        <w:t xml:space="preserve"> יפנה במישרין לשלטון המקומי ויוכל </w:t>
      </w:r>
      <w:bookmarkStart w:id="476" w:name="_ETM_Q1_3223000"/>
      <w:bookmarkEnd w:id="476"/>
      <w:r w:rsidR="0030026C">
        <w:rPr>
          <w:rFonts w:hint="cs"/>
          <w:rtl/>
          <w:lang w:eastAsia="he-IL"/>
        </w:rPr>
        <w:t xml:space="preserve">לקבל נתונים, מבחינתנו זה יהיה נפלא. </w:t>
      </w:r>
      <w:r>
        <w:rPr>
          <w:rFonts w:hint="cs"/>
          <w:rtl/>
          <w:lang w:eastAsia="he-IL"/>
        </w:rPr>
        <w:t xml:space="preserve"> אני </w:t>
      </w:r>
      <w:r w:rsidR="0030026C">
        <w:rPr>
          <w:rFonts w:hint="cs"/>
          <w:rtl/>
          <w:lang w:eastAsia="he-IL"/>
        </w:rPr>
        <w:t xml:space="preserve">חושבת שתמונת אכיפה כוללת </w:t>
      </w:r>
      <w:bookmarkStart w:id="477" w:name="_ETM_Q1_3234000"/>
      <w:bookmarkEnd w:id="477"/>
      <w:r w:rsidR="0030026C">
        <w:rPr>
          <w:rFonts w:hint="cs"/>
          <w:rtl/>
          <w:lang w:eastAsia="he-IL"/>
        </w:rPr>
        <w:t xml:space="preserve">אכן נדרשת. אני אוסיף בהקשר הזה שזו אחת הסיבות מבחינתנו </w:t>
      </w:r>
      <w:bookmarkStart w:id="478" w:name="_ETM_Q1_3239000"/>
      <w:bookmarkEnd w:id="478"/>
      <w:r w:rsidR="0030026C">
        <w:rPr>
          <w:rFonts w:hint="cs"/>
          <w:rtl/>
          <w:lang w:eastAsia="he-IL"/>
        </w:rPr>
        <w:t>שכן מצדיקה את ההנחיה הארצית מלמעלה ולכן גם בהקשר הזה</w:t>
      </w:r>
      <w:bookmarkStart w:id="479" w:name="_ETM_Q1_3246000"/>
      <w:bookmarkEnd w:id="479"/>
      <w:r w:rsidR="0030026C">
        <w:rPr>
          <w:rFonts w:hint="cs"/>
          <w:rtl/>
          <w:lang w:eastAsia="he-IL"/>
        </w:rPr>
        <w:t xml:space="preserve"> וגם בהקשר של העבירות האחרות אנחנו חושבים שצריך להיות </w:t>
      </w:r>
      <w:bookmarkStart w:id="480" w:name="_ETM_Q1_3255000"/>
      <w:bookmarkEnd w:id="480"/>
      <w:r w:rsidR="0030026C">
        <w:rPr>
          <w:rFonts w:hint="cs"/>
          <w:rtl/>
          <w:lang w:eastAsia="he-IL"/>
        </w:rPr>
        <w:t xml:space="preserve">איזשהו גוף, ככל הניתן בשלב הזה זה משטרת ישראל, </w:t>
      </w:r>
      <w:bookmarkStart w:id="481" w:name="_ETM_Q1_3257000"/>
      <w:bookmarkEnd w:id="481"/>
      <w:r w:rsidR="0030026C">
        <w:rPr>
          <w:rFonts w:hint="cs"/>
          <w:rtl/>
          <w:lang w:eastAsia="he-IL"/>
        </w:rPr>
        <w:t xml:space="preserve">שינחה את כלל הפקחים, כלל הגורמים שיפעילו את הסמכות. הדבר </w:t>
      </w:r>
      <w:bookmarkStart w:id="482" w:name="_ETM_Q1_3264000"/>
      <w:bookmarkEnd w:id="482"/>
      <w:r w:rsidR="0030026C">
        <w:rPr>
          <w:rFonts w:hint="cs"/>
          <w:rtl/>
          <w:lang w:eastAsia="he-IL"/>
        </w:rPr>
        <w:t xml:space="preserve">הזה יבטיח גם אכיפה שוויונית וגם תמונה ארצית כוללת של </w:t>
      </w:r>
      <w:bookmarkStart w:id="483" w:name="_ETM_Q1_3268000"/>
      <w:bookmarkEnd w:id="483"/>
      <w:r w:rsidR="0030026C">
        <w:rPr>
          <w:rFonts w:hint="cs"/>
          <w:rtl/>
          <w:lang w:eastAsia="he-IL"/>
        </w:rPr>
        <w:t xml:space="preserve">האכיפה שנעשית. </w:t>
      </w:r>
    </w:p>
    <w:p w:rsidR="00452A67" w:rsidRDefault="00452A67" w:rsidP="00452A67">
      <w:pPr>
        <w:rPr>
          <w:rtl/>
          <w:lang w:eastAsia="he-IL"/>
        </w:rPr>
      </w:pPr>
    </w:p>
    <w:p w:rsidR="00452A67" w:rsidRDefault="00452A67" w:rsidP="00452A67">
      <w:pPr>
        <w:pStyle w:val="a4"/>
        <w:keepNext/>
        <w:rPr>
          <w:rtl/>
        </w:rPr>
      </w:pPr>
      <w:bookmarkStart w:id="484" w:name="ET_speaker_גור_בליי_33"/>
      <w:r w:rsidRPr="00452A67">
        <w:rPr>
          <w:rStyle w:val="TagStyle"/>
          <w:rtl/>
        </w:rPr>
        <w:t xml:space="preserve"> &lt;&lt; דובר &gt;&gt; </w:t>
      </w:r>
      <w:r>
        <w:rPr>
          <w:rtl/>
        </w:rPr>
        <w:t>גור בליי:</w:t>
      </w:r>
      <w:r w:rsidRPr="00452A67">
        <w:rPr>
          <w:rStyle w:val="TagStyle"/>
          <w:rtl/>
        </w:rPr>
        <w:t xml:space="preserve"> &lt;&lt; דובר &gt;&gt;</w:t>
      </w:r>
      <w:r>
        <w:rPr>
          <w:rtl/>
        </w:rPr>
        <w:t xml:space="preserve">   </w:t>
      </w:r>
      <w:bookmarkEnd w:id="484"/>
    </w:p>
    <w:p w:rsidR="00452A67" w:rsidRDefault="00452A67" w:rsidP="00452A67">
      <w:pPr>
        <w:pStyle w:val="KeepWithNext"/>
        <w:rPr>
          <w:rtl/>
          <w:lang w:eastAsia="he-IL"/>
        </w:rPr>
      </w:pPr>
    </w:p>
    <w:p w:rsidR="00452A67" w:rsidRDefault="00FF2DB9" w:rsidP="00FF2DB9">
      <w:pPr>
        <w:rPr>
          <w:rtl/>
          <w:lang w:eastAsia="he-IL"/>
        </w:rPr>
      </w:pPr>
      <w:r>
        <w:rPr>
          <w:rFonts w:hint="cs"/>
          <w:rtl/>
          <w:lang w:eastAsia="he-IL"/>
        </w:rPr>
        <w:t>אני אומר שהנוסח שמופיע פה ז</w:t>
      </w:r>
      <w:bookmarkStart w:id="485" w:name="_ETM_Q1_3296000"/>
      <w:bookmarkEnd w:id="485"/>
      <w:r>
        <w:rPr>
          <w:rFonts w:hint="cs"/>
          <w:rtl/>
          <w:lang w:eastAsia="he-IL"/>
        </w:rPr>
        <w:t xml:space="preserve">ה בעצם בגלל שאנחנו גזרנו את זה מתוך החוק </w:t>
      </w:r>
      <w:bookmarkStart w:id="486" w:name="_ETM_Q1_3304000"/>
      <w:bookmarkEnd w:id="486"/>
      <w:r>
        <w:rPr>
          <w:rFonts w:hint="cs"/>
          <w:rtl/>
          <w:lang w:eastAsia="he-IL"/>
        </w:rPr>
        <w:t>של הבידוד מטעם המדינה וצווי סגירה מנהליים ובגלל שבעצם החוק</w:t>
      </w:r>
      <w:bookmarkStart w:id="487" w:name="_ETM_Q1_3309000"/>
      <w:bookmarkEnd w:id="487"/>
      <w:r>
        <w:rPr>
          <w:rFonts w:hint="cs"/>
          <w:rtl/>
          <w:lang w:eastAsia="he-IL"/>
        </w:rPr>
        <w:t xml:space="preserve"> במקור היה אמור להיסמך על חוק סמכויות מיוחדות, אז בעצם, </w:t>
      </w:r>
      <w:bookmarkStart w:id="488" w:name="_ETM_Q1_3314000"/>
      <w:bookmarkEnd w:id="488"/>
      <w:r>
        <w:rPr>
          <w:rFonts w:hint="cs"/>
          <w:rtl/>
          <w:lang w:eastAsia="he-IL"/>
        </w:rPr>
        <w:t xml:space="preserve">מה שאתם רואים זה הנוסח בהצעת החוק הממשלתית, שעליו יש </w:t>
      </w:r>
      <w:bookmarkStart w:id="489" w:name="_ETM_Q1_3318000"/>
      <w:bookmarkEnd w:id="489"/>
      <w:r>
        <w:rPr>
          <w:rFonts w:hint="cs"/>
          <w:rtl/>
          <w:lang w:eastAsia="he-IL"/>
        </w:rPr>
        <w:t xml:space="preserve">בעצם את התיקונים. חלקם </w:t>
      </w:r>
      <w:r>
        <w:rPr>
          <w:rtl/>
          <w:lang w:eastAsia="he-IL"/>
        </w:rPr>
        <w:t>–</w:t>
      </w:r>
      <w:r>
        <w:rPr>
          <w:rFonts w:hint="cs"/>
          <w:rtl/>
          <w:lang w:eastAsia="he-IL"/>
        </w:rPr>
        <w:t xml:space="preserve"> תיקונים שפשוט נובעים מהעובדה שהעתקנו דברים. </w:t>
      </w:r>
      <w:proofErr w:type="spellStart"/>
      <w:r>
        <w:rPr>
          <w:rFonts w:hint="cs"/>
          <w:rtl/>
          <w:lang w:eastAsia="he-IL"/>
        </w:rPr>
        <w:t>היתה</w:t>
      </w:r>
      <w:proofErr w:type="spellEnd"/>
      <w:r>
        <w:rPr>
          <w:rFonts w:hint="cs"/>
          <w:rtl/>
          <w:lang w:eastAsia="he-IL"/>
        </w:rPr>
        <w:t xml:space="preserve"> פה הפנייה לחוק סמכויות </w:t>
      </w:r>
      <w:bookmarkStart w:id="490" w:name="_ETM_Q1_3321000"/>
      <w:bookmarkEnd w:id="490"/>
      <w:r>
        <w:rPr>
          <w:rFonts w:hint="cs"/>
          <w:rtl/>
          <w:lang w:eastAsia="he-IL"/>
        </w:rPr>
        <w:t xml:space="preserve">מיוחדות והעתקנו אותה פה לחוק הזה, </w:t>
      </w:r>
      <w:r w:rsidR="00452A67">
        <w:rPr>
          <w:rFonts w:hint="cs"/>
          <w:rtl/>
          <w:lang w:eastAsia="he-IL"/>
        </w:rPr>
        <w:t xml:space="preserve">בשביל שהוא יוכל לעמוד בפני עצמו וכן הצעות שלנו </w:t>
      </w:r>
      <w:r>
        <w:rPr>
          <w:rFonts w:hint="cs"/>
          <w:rtl/>
          <w:lang w:eastAsia="he-IL"/>
        </w:rPr>
        <w:t xml:space="preserve">לדיון </w:t>
      </w:r>
      <w:r w:rsidR="00452A67">
        <w:rPr>
          <w:rFonts w:hint="cs"/>
          <w:rtl/>
          <w:lang w:eastAsia="he-IL"/>
        </w:rPr>
        <w:t xml:space="preserve">על הנוסח הממשלתי. </w:t>
      </w:r>
    </w:p>
    <w:p w:rsidR="00452A67" w:rsidRDefault="00452A67" w:rsidP="00452A67">
      <w:pPr>
        <w:rPr>
          <w:rtl/>
          <w:lang w:eastAsia="he-IL"/>
        </w:rPr>
      </w:pPr>
    </w:p>
    <w:p w:rsidR="00452A67" w:rsidRDefault="00452A67" w:rsidP="00452A67">
      <w:pPr>
        <w:rPr>
          <w:rtl/>
          <w:lang w:eastAsia="he-IL"/>
        </w:rPr>
      </w:pPr>
      <w:r>
        <w:rPr>
          <w:rFonts w:hint="cs"/>
          <w:rtl/>
          <w:lang w:eastAsia="he-IL"/>
        </w:rPr>
        <w:t xml:space="preserve">אני אתחיל עם ההגדרות: </w:t>
      </w:r>
    </w:p>
    <w:p w:rsidR="000A53D4" w:rsidRDefault="000A53D4" w:rsidP="00452A67">
      <w:pPr>
        <w:rPr>
          <w:rtl/>
          <w:lang w:eastAsia="he-I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70"/>
        <w:gridCol w:w="624"/>
        <w:gridCol w:w="6709"/>
      </w:tblGrid>
      <w:tr w:rsidR="000A53D4" w:rsidRPr="00EF07F8" w:rsidTr="000A53D4">
        <w:tc>
          <w:tcPr>
            <w:tcW w:w="1870" w:type="dxa"/>
          </w:tcPr>
          <w:p w:rsidR="000A53D4" w:rsidRPr="00EF07F8" w:rsidRDefault="000A53D4" w:rsidP="008B5643">
            <w:pPr>
              <w:pStyle w:val="TableSideHeading"/>
              <w:spacing w:line="240" w:lineRule="auto"/>
              <w:rPr>
                <w:rFonts w:ascii="David" w:hAnsi="David"/>
                <w:sz w:val="24"/>
                <w:szCs w:val="24"/>
                <w:rtl/>
              </w:rPr>
            </w:pPr>
            <w:bookmarkStart w:id="491" w:name="_ETM_Q1_3345000"/>
            <w:bookmarkEnd w:id="491"/>
            <w:r w:rsidRPr="00EF07F8">
              <w:rPr>
                <w:rFonts w:ascii="David" w:hAnsi="David"/>
                <w:sz w:val="24"/>
                <w:szCs w:val="24"/>
                <w:rtl/>
              </w:rPr>
              <w:t>הגדרות</w:t>
            </w:r>
          </w:p>
        </w:tc>
        <w:tc>
          <w:tcPr>
            <w:tcW w:w="624" w:type="dxa"/>
          </w:tcPr>
          <w:p w:rsidR="000A53D4" w:rsidRPr="00EF07F8" w:rsidRDefault="000A53D4" w:rsidP="008B5643">
            <w:pPr>
              <w:pStyle w:val="TableText"/>
              <w:spacing w:line="240" w:lineRule="auto"/>
              <w:rPr>
                <w:rFonts w:ascii="David" w:hAnsi="David"/>
                <w:sz w:val="24"/>
                <w:szCs w:val="24"/>
                <w:rtl/>
              </w:rPr>
            </w:pPr>
            <w:r w:rsidRPr="00EF07F8">
              <w:rPr>
                <w:rFonts w:ascii="David" w:hAnsi="David"/>
                <w:sz w:val="24"/>
                <w:szCs w:val="24"/>
                <w:rtl/>
              </w:rPr>
              <w:t>1.</w:t>
            </w:r>
            <w:r w:rsidRPr="00EF07F8">
              <w:rPr>
                <w:rFonts w:ascii="David" w:hAnsi="David"/>
                <w:sz w:val="24"/>
                <w:szCs w:val="24"/>
                <w:rtl/>
              </w:rPr>
              <w:tab/>
            </w:r>
          </w:p>
        </w:tc>
        <w:tc>
          <w:tcPr>
            <w:tcW w:w="6709"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בחוק זה –</w:t>
            </w:r>
          </w:p>
        </w:tc>
      </w:tr>
      <w:tr w:rsidR="000A53D4" w:rsidRPr="00EF07F8" w:rsidTr="000A53D4">
        <w:tc>
          <w:tcPr>
            <w:tcW w:w="1870" w:type="dxa"/>
          </w:tcPr>
          <w:p w:rsidR="000A53D4" w:rsidRPr="00EF07F8" w:rsidRDefault="000A53D4" w:rsidP="008B5643">
            <w:pPr>
              <w:pStyle w:val="TableSideHeading"/>
              <w:spacing w:line="240" w:lineRule="auto"/>
              <w:rPr>
                <w:rFonts w:ascii="David" w:hAnsi="David"/>
                <w:sz w:val="24"/>
                <w:szCs w:val="24"/>
                <w:rtl/>
              </w:rPr>
            </w:pPr>
          </w:p>
        </w:tc>
        <w:tc>
          <w:tcPr>
            <w:tcW w:w="624" w:type="dxa"/>
          </w:tcPr>
          <w:p w:rsidR="000A53D4" w:rsidRPr="00EF07F8" w:rsidRDefault="000A53D4" w:rsidP="008B5643">
            <w:pPr>
              <w:pStyle w:val="TableText"/>
              <w:spacing w:line="240" w:lineRule="auto"/>
              <w:jc w:val="both"/>
              <w:rPr>
                <w:rFonts w:ascii="David" w:hAnsi="David"/>
                <w:sz w:val="24"/>
                <w:szCs w:val="24"/>
                <w:rtl/>
              </w:rPr>
            </w:pPr>
          </w:p>
        </w:tc>
        <w:tc>
          <w:tcPr>
            <w:tcW w:w="6709" w:type="dxa"/>
          </w:tcPr>
          <w:p w:rsidR="000A53D4" w:rsidRPr="00EF07F8" w:rsidRDefault="000A53D4" w:rsidP="008B5643">
            <w:pPr>
              <w:pStyle w:val="TableBlockOutdent"/>
              <w:spacing w:line="240" w:lineRule="auto"/>
              <w:rPr>
                <w:rFonts w:ascii="David" w:hAnsi="David"/>
                <w:sz w:val="24"/>
                <w:szCs w:val="24"/>
                <w:rtl/>
              </w:rPr>
            </w:pPr>
            <w:r w:rsidRPr="00EF07F8">
              <w:rPr>
                <w:rFonts w:ascii="David" w:hAnsi="David"/>
                <w:sz w:val="24"/>
                <w:szCs w:val="24"/>
                <w:rtl/>
              </w:rPr>
              <w:t>"הגורם האחראי על המקום" – מעסיק, מנהל, מחזיק, מפעיל או גורם אחר שיש לו יכולת שליטה על הפעלת עסק או מקום הפתוח לציבור;</w:t>
            </w:r>
          </w:p>
        </w:tc>
      </w:tr>
    </w:tbl>
    <w:p w:rsidR="000A53D4" w:rsidRDefault="000A53D4" w:rsidP="00452A67">
      <w:pPr>
        <w:rPr>
          <w:rtl/>
          <w:lang w:eastAsia="he-IL"/>
        </w:rPr>
      </w:pPr>
    </w:p>
    <w:p w:rsidR="000A53D4" w:rsidRDefault="000A53D4" w:rsidP="00452A67">
      <w:pPr>
        <w:rPr>
          <w:rtl/>
          <w:lang w:eastAsia="he-IL"/>
        </w:rPr>
      </w:pPr>
    </w:p>
    <w:p w:rsidR="000A53D4" w:rsidRDefault="000A53D4" w:rsidP="00452A67">
      <w:pPr>
        <w:rPr>
          <w:rtl/>
          <w:lang w:eastAsia="he-IL"/>
        </w:rPr>
      </w:pPr>
      <w:r>
        <w:rPr>
          <w:rFonts w:hint="cs"/>
          <w:rtl/>
          <w:lang w:eastAsia="he-IL"/>
        </w:rPr>
        <w:t xml:space="preserve">הדברים האלה הם </w:t>
      </w:r>
      <w:bookmarkStart w:id="492" w:name="_ETM_Q1_3350000"/>
      <w:bookmarkEnd w:id="492"/>
      <w:r>
        <w:rPr>
          <w:rFonts w:hint="cs"/>
          <w:rtl/>
          <w:lang w:eastAsia="he-IL"/>
        </w:rPr>
        <w:t xml:space="preserve">בחוק סמכויות מיוחדות. גם ההגדרה הבאה. </w:t>
      </w:r>
    </w:p>
    <w:p w:rsidR="00452A67" w:rsidRDefault="00452A67" w:rsidP="00452A67">
      <w:pPr>
        <w:rPr>
          <w:rtl/>
          <w:lang w:eastAsia="he-IL"/>
        </w:rPr>
      </w:pPr>
    </w:p>
    <w:p w:rsidR="000A53D4" w:rsidRDefault="000A53D4" w:rsidP="000A53D4">
      <w:pPr>
        <w:pStyle w:val="af6"/>
        <w:keepNext/>
        <w:rPr>
          <w:rtl/>
        </w:rPr>
      </w:pPr>
      <w:bookmarkStart w:id="493" w:name="_ETM_Q1_3341000"/>
      <w:bookmarkStart w:id="494" w:name="ET_yor_5069_98"/>
      <w:bookmarkEnd w:id="493"/>
      <w:r w:rsidRPr="000A53D4">
        <w:rPr>
          <w:rStyle w:val="TagStyle"/>
          <w:rtl/>
        </w:rPr>
        <w:t xml:space="preserve"> &lt;&lt; </w:t>
      </w:r>
      <w:proofErr w:type="spellStart"/>
      <w:r w:rsidRPr="000A53D4">
        <w:rPr>
          <w:rStyle w:val="TagStyle"/>
          <w:rtl/>
        </w:rPr>
        <w:t>יור</w:t>
      </w:r>
      <w:proofErr w:type="spellEnd"/>
      <w:r w:rsidRPr="000A53D4">
        <w:rPr>
          <w:rStyle w:val="TagStyle"/>
          <w:rtl/>
        </w:rPr>
        <w:t xml:space="preserve"> &gt;&gt; </w:t>
      </w:r>
      <w:r>
        <w:rPr>
          <w:rtl/>
        </w:rPr>
        <w:t>היו"ר יעקב אשר:</w:t>
      </w:r>
      <w:r w:rsidRPr="000A53D4">
        <w:rPr>
          <w:rStyle w:val="TagStyle"/>
          <w:rtl/>
        </w:rPr>
        <w:t xml:space="preserve"> &lt;&lt; </w:t>
      </w:r>
      <w:proofErr w:type="spellStart"/>
      <w:r w:rsidRPr="000A53D4">
        <w:rPr>
          <w:rStyle w:val="TagStyle"/>
          <w:rtl/>
        </w:rPr>
        <w:t>יור</w:t>
      </w:r>
      <w:proofErr w:type="spellEnd"/>
      <w:r w:rsidRPr="000A53D4">
        <w:rPr>
          <w:rStyle w:val="TagStyle"/>
          <w:rtl/>
        </w:rPr>
        <w:t xml:space="preserve"> &gt;&gt;</w:t>
      </w:r>
      <w:r>
        <w:rPr>
          <w:rtl/>
        </w:rPr>
        <w:t xml:space="preserve"> </w:t>
      </w:r>
      <w:bookmarkEnd w:id="494"/>
    </w:p>
    <w:p w:rsidR="000A53D4" w:rsidRDefault="000A53D4" w:rsidP="000A53D4">
      <w:pPr>
        <w:pStyle w:val="KeepWithNext"/>
        <w:rPr>
          <w:rtl/>
        </w:rPr>
      </w:pPr>
    </w:p>
    <w:p w:rsidR="00452A67" w:rsidRDefault="000A53D4" w:rsidP="00452A67">
      <w:pPr>
        <w:rPr>
          <w:rtl/>
          <w:lang w:eastAsia="he-IL"/>
        </w:rPr>
      </w:pPr>
      <w:r>
        <w:rPr>
          <w:rFonts w:hint="cs"/>
          <w:rtl/>
          <w:lang w:eastAsia="he-IL"/>
        </w:rPr>
        <w:t xml:space="preserve">אבל אני רוצה שההגדרה </w:t>
      </w:r>
      <w:bookmarkStart w:id="495" w:name="_ETM_Q1_3355000"/>
      <w:bookmarkEnd w:id="495"/>
      <w:r>
        <w:rPr>
          <w:rFonts w:hint="cs"/>
          <w:rtl/>
          <w:lang w:eastAsia="he-IL"/>
        </w:rPr>
        <w:t xml:space="preserve">תהיה  - עסק שפתוח לציבור. זאת אומרת, לא </w:t>
      </w:r>
      <w:bookmarkStart w:id="496" w:name="_ETM_Q1_3358000"/>
      <w:bookmarkEnd w:id="496"/>
      <w:r>
        <w:rPr>
          <w:rFonts w:hint="cs"/>
          <w:rtl/>
          <w:lang w:eastAsia="he-IL"/>
        </w:rPr>
        <w:t xml:space="preserve">סתם מקום פתוח לציבור הוא לא עסק. </w:t>
      </w:r>
    </w:p>
    <w:p w:rsidR="000A53D4" w:rsidRDefault="000A53D4" w:rsidP="00452A67">
      <w:pPr>
        <w:rPr>
          <w:rtl/>
          <w:lang w:eastAsia="he-IL"/>
        </w:rPr>
      </w:pPr>
      <w:bookmarkStart w:id="497" w:name="_ETM_Q1_3366000"/>
      <w:bookmarkEnd w:id="497"/>
    </w:p>
    <w:p w:rsidR="00452A67" w:rsidRDefault="00452A67" w:rsidP="00452A67">
      <w:pPr>
        <w:pStyle w:val="-"/>
        <w:keepNext/>
      </w:pPr>
      <w:bookmarkStart w:id="498" w:name="ET_speakercontinue_גור_בליי_35"/>
      <w:r w:rsidRPr="00452A67">
        <w:rPr>
          <w:rStyle w:val="TagStyle"/>
          <w:rtl/>
        </w:rPr>
        <w:t xml:space="preserve"> &lt;&lt; </w:t>
      </w:r>
      <w:proofErr w:type="spellStart"/>
      <w:r w:rsidRPr="00452A67">
        <w:rPr>
          <w:rStyle w:val="TagStyle"/>
          <w:rtl/>
        </w:rPr>
        <w:t>דובר_המשך</w:t>
      </w:r>
      <w:proofErr w:type="spellEnd"/>
      <w:r w:rsidRPr="00452A67">
        <w:rPr>
          <w:rStyle w:val="TagStyle"/>
          <w:rtl/>
        </w:rPr>
        <w:t xml:space="preserve"> &gt;&gt; </w:t>
      </w:r>
      <w:r>
        <w:rPr>
          <w:rtl/>
        </w:rPr>
        <w:t>גור בליי:</w:t>
      </w:r>
      <w:r w:rsidRPr="00452A67">
        <w:rPr>
          <w:rStyle w:val="TagStyle"/>
          <w:rtl/>
        </w:rPr>
        <w:t xml:space="preserve"> &lt;&lt; </w:t>
      </w:r>
      <w:proofErr w:type="spellStart"/>
      <w:r w:rsidRPr="00452A67">
        <w:rPr>
          <w:rStyle w:val="TagStyle"/>
          <w:rtl/>
        </w:rPr>
        <w:t>דובר_המשך</w:t>
      </w:r>
      <w:proofErr w:type="spellEnd"/>
      <w:r w:rsidRPr="00452A67">
        <w:rPr>
          <w:rStyle w:val="TagStyle"/>
          <w:rtl/>
        </w:rPr>
        <w:t xml:space="preserve"> &gt;&gt;</w:t>
      </w:r>
      <w:r>
        <w:rPr>
          <w:rtl/>
        </w:rPr>
        <w:t xml:space="preserve">   </w:t>
      </w:r>
      <w:bookmarkEnd w:id="498"/>
    </w:p>
    <w:p w:rsidR="00452A67" w:rsidRDefault="00452A67" w:rsidP="00452A67">
      <w:pPr>
        <w:pStyle w:val="KeepWithNext"/>
        <w:rPr>
          <w:rtl/>
          <w:lang w:eastAsia="he-IL"/>
        </w:rPr>
      </w:pPr>
    </w:p>
    <w:p w:rsidR="00452A67" w:rsidRDefault="00452A67" w:rsidP="00452A67">
      <w:pPr>
        <w:rPr>
          <w:rtl/>
          <w:lang w:eastAsia="he-IL"/>
        </w:rPr>
      </w:pPr>
      <w:r>
        <w:rPr>
          <w:rFonts w:hint="cs"/>
          <w:rtl/>
          <w:lang w:eastAsia="he-IL"/>
        </w:rPr>
        <w:t xml:space="preserve">תכף נגיע לזה. </w:t>
      </w:r>
    </w:p>
    <w:p w:rsidR="00452A67" w:rsidRDefault="00452A67" w:rsidP="00452A67">
      <w:pPr>
        <w:rPr>
          <w:rtl/>
          <w:lang w:eastAsia="he-I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74"/>
        <w:gridCol w:w="774"/>
        <w:gridCol w:w="7655"/>
      </w:tblGrid>
      <w:tr w:rsidR="000A53D4" w:rsidRPr="00EF07F8" w:rsidTr="000A53D4">
        <w:tc>
          <w:tcPr>
            <w:tcW w:w="774" w:type="dxa"/>
          </w:tcPr>
          <w:p w:rsidR="000A53D4" w:rsidRPr="00EF07F8" w:rsidRDefault="000A53D4" w:rsidP="008B5643">
            <w:pPr>
              <w:pStyle w:val="TableText"/>
              <w:spacing w:line="240" w:lineRule="auto"/>
              <w:jc w:val="both"/>
              <w:rPr>
                <w:rFonts w:ascii="David" w:hAnsi="David"/>
                <w:sz w:val="24"/>
                <w:szCs w:val="24"/>
                <w:rtl/>
              </w:rPr>
            </w:pPr>
          </w:p>
        </w:tc>
        <w:tc>
          <w:tcPr>
            <w:tcW w:w="8429" w:type="dxa"/>
            <w:gridSpan w:val="2"/>
          </w:tcPr>
          <w:p w:rsidR="000A53D4" w:rsidRPr="00EF07F8" w:rsidRDefault="000A53D4" w:rsidP="008B5643">
            <w:pPr>
              <w:pStyle w:val="TableBlockOutdent"/>
              <w:spacing w:line="240" w:lineRule="auto"/>
              <w:rPr>
                <w:rFonts w:ascii="David" w:hAnsi="David"/>
                <w:sz w:val="24"/>
                <w:szCs w:val="24"/>
                <w:rtl/>
              </w:rPr>
            </w:pPr>
            <w:r w:rsidRPr="00EF07F8">
              <w:rPr>
                <w:rFonts w:ascii="David" w:hAnsi="David"/>
                <w:sz w:val="24"/>
                <w:szCs w:val="24"/>
                <w:rtl/>
              </w:rPr>
              <w:t>"גורם מוסמך" – כל אחד מאלה:</w:t>
            </w:r>
          </w:p>
        </w:tc>
      </w:tr>
      <w:tr w:rsidR="000A53D4" w:rsidRPr="00EF07F8" w:rsidTr="000A53D4">
        <w:trPr>
          <w:trHeight w:val="60"/>
        </w:trPr>
        <w:tc>
          <w:tcPr>
            <w:tcW w:w="774" w:type="dxa"/>
          </w:tcPr>
          <w:p w:rsidR="000A53D4" w:rsidRPr="00EF07F8" w:rsidRDefault="000A53D4" w:rsidP="008B5643">
            <w:pPr>
              <w:pStyle w:val="TableText"/>
              <w:spacing w:line="240" w:lineRule="auto"/>
              <w:rPr>
                <w:rFonts w:ascii="David" w:hAnsi="David"/>
                <w:sz w:val="24"/>
                <w:szCs w:val="24"/>
              </w:rPr>
            </w:pPr>
          </w:p>
        </w:tc>
        <w:tc>
          <w:tcPr>
            <w:tcW w:w="774" w:type="dxa"/>
          </w:tcPr>
          <w:p w:rsidR="000A53D4" w:rsidRPr="00EF07F8" w:rsidRDefault="000A53D4" w:rsidP="008B5643">
            <w:pPr>
              <w:pStyle w:val="TableText"/>
              <w:spacing w:line="240" w:lineRule="auto"/>
              <w:rPr>
                <w:rFonts w:ascii="David" w:hAnsi="David"/>
                <w:sz w:val="24"/>
                <w:szCs w:val="24"/>
              </w:rPr>
            </w:pPr>
          </w:p>
        </w:tc>
        <w:tc>
          <w:tcPr>
            <w:tcW w:w="7655" w:type="dxa"/>
          </w:tcPr>
          <w:p w:rsidR="000A53D4" w:rsidRPr="00EF07F8" w:rsidRDefault="000A53D4" w:rsidP="008B5643">
            <w:pPr>
              <w:pStyle w:val="TableBlock"/>
              <w:spacing w:line="240" w:lineRule="auto"/>
              <w:rPr>
                <w:rFonts w:ascii="David" w:hAnsi="David"/>
                <w:sz w:val="24"/>
                <w:szCs w:val="24"/>
              </w:rPr>
            </w:pPr>
            <w:r w:rsidRPr="00EF07F8">
              <w:rPr>
                <w:rFonts w:ascii="David" w:hAnsi="David"/>
                <w:sz w:val="24"/>
                <w:szCs w:val="24"/>
                <w:rtl/>
              </w:rPr>
              <w:t>(1)</w:t>
            </w:r>
            <w:r w:rsidRPr="00EF07F8">
              <w:rPr>
                <w:rFonts w:ascii="David" w:hAnsi="David"/>
                <w:sz w:val="24"/>
                <w:szCs w:val="24"/>
                <w:rtl/>
              </w:rPr>
              <w:tab/>
              <w:t>שוטר;</w:t>
            </w:r>
          </w:p>
        </w:tc>
      </w:tr>
      <w:tr w:rsidR="000A53D4" w:rsidRPr="00EF07F8" w:rsidTr="000A53D4">
        <w:trPr>
          <w:trHeight w:val="60"/>
        </w:trPr>
        <w:tc>
          <w:tcPr>
            <w:tcW w:w="774" w:type="dxa"/>
          </w:tcPr>
          <w:p w:rsidR="000A53D4" w:rsidRPr="00EF07F8" w:rsidRDefault="000A53D4" w:rsidP="008B5643">
            <w:pPr>
              <w:pStyle w:val="TableText"/>
              <w:spacing w:line="240" w:lineRule="auto"/>
              <w:rPr>
                <w:rFonts w:ascii="David" w:hAnsi="David"/>
                <w:sz w:val="24"/>
                <w:szCs w:val="24"/>
              </w:rPr>
            </w:pPr>
          </w:p>
        </w:tc>
        <w:tc>
          <w:tcPr>
            <w:tcW w:w="774" w:type="dxa"/>
          </w:tcPr>
          <w:p w:rsidR="000A53D4" w:rsidRPr="00EF07F8" w:rsidRDefault="000A53D4" w:rsidP="008B5643">
            <w:pPr>
              <w:pStyle w:val="TableText"/>
              <w:spacing w:line="240" w:lineRule="auto"/>
              <w:rPr>
                <w:rFonts w:ascii="David" w:hAnsi="David"/>
                <w:sz w:val="24"/>
                <w:szCs w:val="24"/>
              </w:rPr>
            </w:pPr>
          </w:p>
        </w:tc>
        <w:tc>
          <w:tcPr>
            <w:tcW w:w="7655"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(2)</w:t>
            </w:r>
            <w:r w:rsidRPr="00EF07F8">
              <w:rPr>
                <w:rFonts w:ascii="David" w:hAnsi="David"/>
                <w:sz w:val="24"/>
                <w:szCs w:val="24"/>
                <w:rtl/>
              </w:rPr>
              <w:tab/>
              <w:t xml:space="preserve">מפקח שהוא עובד מדינה ונתונות לו סמכויות פיקוח על פי כל דין וכן פקחים שמונו על ידי מנהל רשות הטבע והגנים הלאומיים לפי סעיף 58 לחוק גנים לאומיים, שמורות טבע, אתרים לאומיים ואתרי הנצחה, </w:t>
            </w:r>
            <w:proofErr w:type="spellStart"/>
            <w:r w:rsidRPr="00EF07F8">
              <w:rPr>
                <w:rFonts w:ascii="David" w:hAnsi="David"/>
                <w:sz w:val="24"/>
                <w:szCs w:val="24"/>
                <w:rtl/>
              </w:rPr>
              <w:t>התשנ"ח</w:t>
            </w:r>
            <w:proofErr w:type="spellEnd"/>
            <w:r w:rsidRPr="00EF07F8">
              <w:rPr>
                <w:rFonts w:ascii="David" w:hAnsi="David"/>
                <w:sz w:val="24"/>
                <w:szCs w:val="24"/>
                <w:rtl/>
              </w:rPr>
              <w:t>–1998‏;</w:t>
            </w:r>
          </w:p>
        </w:tc>
      </w:tr>
      <w:tr w:rsidR="000A53D4" w:rsidRPr="00EF07F8" w:rsidTr="000A53D4">
        <w:trPr>
          <w:trHeight w:val="60"/>
        </w:trPr>
        <w:tc>
          <w:tcPr>
            <w:tcW w:w="774" w:type="dxa"/>
          </w:tcPr>
          <w:p w:rsidR="000A53D4" w:rsidRPr="00EF07F8" w:rsidRDefault="000A53D4" w:rsidP="008B5643">
            <w:pPr>
              <w:pStyle w:val="TableText"/>
              <w:spacing w:line="240" w:lineRule="auto"/>
              <w:rPr>
                <w:rFonts w:ascii="David" w:hAnsi="David"/>
                <w:sz w:val="24"/>
                <w:szCs w:val="24"/>
              </w:rPr>
            </w:pPr>
          </w:p>
        </w:tc>
        <w:tc>
          <w:tcPr>
            <w:tcW w:w="774" w:type="dxa"/>
          </w:tcPr>
          <w:p w:rsidR="000A53D4" w:rsidRPr="00EF07F8" w:rsidRDefault="000A53D4" w:rsidP="008B5643">
            <w:pPr>
              <w:pStyle w:val="TableText"/>
              <w:spacing w:line="240" w:lineRule="auto"/>
              <w:rPr>
                <w:rFonts w:ascii="David" w:hAnsi="David"/>
                <w:sz w:val="24"/>
                <w:szCs w:val="24"/>
              </w:rPr>
            </w:pPr>
          </w:p>
        </w:tc>
        <w:tc>
          <w:tcPr>
            <w:tcW w:w="7655"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(3)</w:t>
            </w:r>
            <w:r w:rsidRPr="00EF07F8">
              <w:rPr>
                <w:rFonts w:ascii="David" w:hAnsi="David"/>
                <w:sz w:val="24"/>
                <w:szCs w:val="24"/>
                <w:rtl/>
              </w:rPr>
              <w:tab/>
              <w:t xml:space="preserve">עובד רשות מקומית שהוסמך עד יום ט"ו בסיוון </w:t>
            </w:r>
            <w:proofErr w:type="spellStart"/>
            <w:r w:rsidRPr="00EF07F8">
              <w:rPr>
                <w:rFonts w:ascii="David" w:hAnsi="David"/>
                <w:sz w:val="24"/>
                <w:szCs w:val="24"/>
                <w:rtl/>
              </w:rPr>
              <w:t>התש"ף</w:t>
            </w:r>
            <w:proofErr w:type="spellEnd"/>
            <w:r w:rsidRPr="00EF07F8">
              <w:rPr>
                <w:rFonts w:ascii="David" w:hAnsi="David"/>
                <w:sz w:val="24"/>
                <w:szCs w:val="24"/>
                <w:rtl/>
              </w:rPr>
              <w:t xml:space="preserve"> (7 ביוני 2020) לפי סעיף 5(ב) לחוק העבירות </w:t>
            </w:r>
            <w:proofErr w:type="spellStart"/>
            <w:r w:rsidRPr="00EF07F8">
              <w:rPr>
                <w:rFonts w:ascii="David" w:hAnsi="David"/>
                <w:sz w:val="24"/>
                <w:szCs w:val="24"/>
                <w:rtl/>
              </w:rPr>
              <w:t>המינהליות</w:t>
            </w:r>
            <w:proofErr w:type="spellEnd"/>
            <w:r w:rsidRPr="00EF07F8">
              <w:rPr>
                <w:rFonts w:ascii="David" w:hAnsi="David"/>
                <w:sz w:val="24"/>
                <w:szCs w:val="24"/>
                <w:rtl/>
              </w:rPr>
              <w:t>;</w:t>
            </w:r>
          </w:p>
        </w:tc>
      </w:tr>
      <w:tr w:rsidR="000A53D4" w:rsidRPr="00EF07F8" w:rsidTr="000A53D4">
        <w:trPr>
          <w:trHeight w:val="60"/>
        </w:trPr>
        <w:tc>
          <w:tcPr>
            <w:tcW w:w="774" w:type="dxa"/>
          </w:tcPr>
          <w:p w:rsidR="000A53D4" w:rsidRPr="00EF07F8" w:rsidRDefault="000A53D4" w:rsidP="008B5643">
            <w:pPr>
              <w:pStyle w:val="TableText"/>
              <w:spacing w:line="240" w:lineRule="auto"/>
              <w:rPr>
                <w:rFonts w:ascii="David" w:hAnsi="David"/>
                <w:sz w:val="24"/>
                <w:szCs w:val="24"/>
              </w:rPr>
            </w:pPr>
          </w:p>
        </w:tc>
        <w:tc>
          <w:tcPr>
            <w:tcW w:w="774" w:type="dxa"/>
          </w:tcPr>
          <w:p w:rsidR="000A53D4" w:rsidRPr="00EF07F8" w:rsidRDefault="000A53D4" w:rsidP="008B5643">
            <w:pPr>
              <w:pStyle w:val="TableText"/>
              <w:spacing w:line="240" w:lineRule="auto"/>
              <w:rPr>
                <w:rFonts w:ascii="David" w:hAnsi="David"/>
                <w:sz w:val="24"/>
                <w:szCs w:val="24"/>
              </w:rPr>
            </w:pPr>
          </w:p>
        </w:tc>
        <w:tc>
          <w:tcPr>
            <w:tcW w:w="7655"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 xml:space="preserve"> (4)</w:t>
            </w:r>
            <w:r w:rsidRPr="00EF07F8">
              <w:rPr>
                <w:rFonts w:ascii="David" w:hAnsi="David"/>
                <w:sz w:val="24"/>
                <w:szCs w:val="24"/>
                <w:rtl/>
              </w:rPr>
              <w:tab/>
              <w:t xml:space="preserve">פקח עירוני, לרבות פקח מסייע, שהוסמכו בהתאם לחוק לייעול האכיפה והפיקוח העירוניים ברשויות המקומיות (הוראת שעה), </w:t>
            </w:r>
            <w:proofErr w:type="spellStart"/>
            <w:r w:rsidRPr="00EF07F8">
              <w:rPr>
                <w:rFonts w:ascii="David" w:hAnsi="David"/>
                <w:sz w:val="24"/>
                <w:szCs w:val="24"/>
                <w:rtl/>
              </w:rPr>
              <w:t>התשע"א</w:t>
            </w:r>
            <w:proofErr w:type="spellEnd"/>
            <w:r w:rsidRPr="00EF07F8">
              <w:rPr>
                <w:rFonts w:ascii="David" w:hAnsi="David"/>
                <w:sz w:val="24"/>
                <w:szCs w:val="24"/>
                <w:rtl/>
              </w:rPr>
              <w:t>–2011‏;</w:t>
            </w:r>
          </w:p>
        </w:tc>
      </w:tr>
      <w:tr w:rsidR="000A53D4" w:rsidRPr="00EF07F8" w:rsidTr="000A53D4">
        <w:trPr>
          <w:trHeight w:val="60"/>
        </w:trPr>
        <w:tc>
          <w:tcPr>
            <w:tcW w:w="774" w:type="dxa"/>
          </w:tcPr>
          <w:p w:rsidR="000A53D4" w:rsidRPr="00EF07F8" w:rsidRDefault="000A53D4" w:rsidP="008B5643">
            <w:pPr>
              <w:pStyle w:val="TableText"/>
              <w:spacing w:line="240" w:lineRule="auto"/>
              <w:rPr>
                <w:rFonts w:ascii="David" w:hAnsi="David"/>
                <w:sz w:val="24"/>
                <w:szCs w:val="24"/>
              </w:rPr>
            </w:pPr>
          </w:p>
        </w:tc>
        <w:tc>
          <w:tcPr>
            <w:tcW w:w="774" w:type="dxa"/>
          </w:tcPr>
          <w:p w:rsidR="000A53D4" w:rsidRPr="00EF07F8" w:rsidRDefault="000A53D4" w:rsidP="008B5643">
            <w:pPr>
              <w:pStyle w:val="TableText"/>
              <w:spacing w:line="240" w:lineRule="auto"/>
              <w:rPr>
                <w:rFonts w:ascii="David" w:hAnsi="David"/>
                <w:sz w:val="24"/>
                <w:szCs w:val="24"/>
              </w:rPr>
            </w:pPr>
          </w:p>
        </w:tc>
        <w:tc>
          <w:tcPr>
            <w:tcW w:w="7655"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(5)</w:t>
            </w:r>
            <w:r w:rsidRPr="00EF07F8">
              <w:rPr>
                <w:rFonts w:ascii="David" w:hAnsi="David"/>
                <w:sz w:val="24"/>
                <w:szCs w:val="24"/>
                <w:rtl/>
              </w:rPr>
              <w:tab/>
              <w:t xml:space="preserve">עובד רשות מקומית שהוסמך לפי סעיף 28(א)(2) ו-(ב)(1) לחוק רישוי עסקים, </w:t>
            </w:r>
            <w:proofErr w:type="spellStart"/>
            <w:r w:rsidRPr="00EF07F8">
              <w:rPr>
                <w:rFonts w:ascii="David" w:hAnsi="David"/>
                <w:sz w:val="24"/>
                <w:szCs w:val="24"/>
                <w:rtl/>
              </w:rPr>
              <w:t>התשכ"ח</w:t>
            </w:r>
            <w:proofErr w:type="spellEnd"/>
            <w:r w:rsidRPr="00EF07F8">
              <w:rPr>
                <w:rFonts w:ascii="David" w:hAnsi="David"/>
                <w:sz w:val="24"/>
                <w:szCs w:val="24"/>
                <w:rtl/>
              </w:rPr>
              <w:t>–1968‏;</w:t>
            </w:r>
          </w:p>
        </w:tc>
      </w:tr>
      <w:tr w:rsidR="000A53D4" w:rsidRPr="00EF07F8" w:rsidTr="000A53D4">
        <w:trPr>
          <w:trHeight w:val="60"/>
        </w:trPr>
        <w:tc>
          <w:tcPr>
            <w:tcW w:w="774" w:type="dxa"/>
          </w:tcPr>
          <w:p w:rsidR="000A53D4" w:rsidRPr="00EF07F8" w:rsidRDefault="000A53D4" w:rsidP="008B5643">
            <w:pPr>
              <w:pStyle w:val="TableText"/>
              <w:spacing w:line="240" w:lineRule="auto"/>
              <w:rPr>
                <w:rFonts w:ascii="David" w:hAnsi="David"/>
                <w:sz w:val="24"/>
                <w:szCs w:val="24"/>
              </w:rPr>
            </w:pPr>
          </w:p>
        </w:tc>
        <w:tc>
          <w:tcPr>
            <w:tcW w:w="774" w:type="dxa"/>
          </w:tcPr>
          <w:p w:rsidR="000A53D4" w:rsidRPr="00EF07F8" w:rsidRDefault="000A53D4" w:rsidP="008B5643">
            <w:pPr>
              <w:pStyle w:val="TableText"/>
              <w:spacing w:line="240" w:lineRule="auto"/>
              <w:rPr>
                <w:rFonts w:ascii="David" w:hAnsi="David"/>
                <w:sz w:val="24"/>
                <w:szCs w:val="24"/>
              </w:rPr>
            </w:pPr>
          </w:p>
        </w:tc>
        <w:tc>
          <w:tcPr>
            <w:tcW w:w="7655"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(6)</w:t>
            </w:r>
            <w:r w:rsidRPr="00EF07F8">
              <w:rPr>
                <w:rFonts w:ascii="David" w:hAnsi="David"/>
                <w:sz w:val="24"/>
                <w:szCs w:val="24"/>
                <w:rtl/>
              </w:rPr>
              <w:tab/>
              <w:t xml:space="preserve">עובד רשות מקומית שהוסמך לפי סעיף 3(א) לחוק הרשויות המקומיות (אכיפה סביבתית – סמכויות פקחים), </w:t>
            </w:r>
            <w:proofErr w:type="spellStart"/>
            <w:r w:rsidRPr="00EF07F8">
              <w:rPr>
                <w:rFonts w:ascii="David" w:hAnsi="David"/>
                <w:sz w:val="24"/>
                <w:szCs w:val="24"/>
                <w:rtl/>
              </w:rPr>
              <w:t>התשס"ח</w:t>
            </w:r>
            <w:proofErr w:type="spellEnd"/>
            <w:r w:rsidRPr="00EF07F8">
              <w:rPr>
                <w:rFonts w:ascii="David" w:hAnsi="David"/>
                <w:sz w:val="24"/>
                <w:szCs w:val="24"/>
                <w:rtl/>
              </w:rPr>
              <w:t>–2008‏.</w:t>
            </w:r>
          </w:p>
        </w:tc>
      </w:tr>
      <w:tr w:rsidR="000A53D4" w:rsidRPr="00EF07F8" w:rsidTr="000A53D4">
        <w:tc>
          <w:tcPr>
            <w:tcW w:w="774" w:type="dxa"/>
          </w:tcPr>
          <w:p w:rsidR="000A53D4" w:rsidRPr="00EF07F8" w:rsidRDefault="000A53D4" w:rsidP="008B5643">
            <w:pPr>
              <w:pStyle w:val="TableText"/>
              <w:spacing w:line="240" w:lineRule="auto"/>
              <w:jc w:val="both"/>
              <w:rPr>
                <w:rFonts w:ascii="David" w:hAnsi="David"/>
                <w:sz w:val="24"/>
                <w:szCs w:val="24"/>
                <w:rtl/>
              </w:rPr>
            </w:pPr>
          </w:p>
        </w:tc>
        <w:tc>
          <w:tcPr>
            <w:tcW w:w="8429" w:type="dxa"/>
            <w:gridSpan w:val="2"/>
          </w:tcPr>
          <w:p w:rsidR="000A53D4" w:rsidRPr="00EF07F8" w:rsidRDefault="000A53D4" w:rsidP="008B5643">
            <w:pPr>
              <w:pStyle w:val="TableBlockOutdent"/>
              <w:spacing w:line="240" w:lineRule="auto"/>
              <w:rPr>
                <w:rFonts w:ascii="David" w:hAnsi="David"/>
                <w:sz w:val="24"/>
                <w:szCs w:val="24"/>
                <w:rtl/>
              </w:rPr>
            </w:pPr>
            <w:r w:rsidRPr="00EF07F8">
              <w:rPr>
                <w:rFonts w:ascii="David" w:hAnsi="David"/>
                <w:sz w:val="24"/>
                <w:szCs w:val="24"/>
                <w:rtl/>
              </w:rPr>
              <w:t>"גורם מורשה" – כל אחד מאלה:</w:t>
            </w:r>
          </w:p>
        </w:tc>
      </w:tr>
      <w:tr w:rsidR="000A53D4" w:rsidRPr="00EF07F8" w:rsidTr="000A53D4">
        <w:tc>
          <w:tcPr>
            <w:tcW w:w="774" w:type="dxa"/>
          </w:tcPr>
          <w:p w:rsidR="000A53D4" w:rsidRPr="00EF07F8" w:rsidRDefault="000A53D4" w:rsidP="008B5643">
            <w:pPr>
              <w:pStyle w:val="TableText"/>
              <w:spacing w:line="240" w:lineRule="auto"/>
              <w:jc w:val="both"/>
              <w:rPr>
                <w:rFonts w:ascii="David" w:hAnsi="David"/>
                <w:sz w:val="24"/>
                <w:szCs w:val="24"/>
                <w:rtl/>
              </w:rPr>
            </w:pPr>
          </w:p>
        </w:tc>
        <w:tc>
          <w:tcPr>
            <w:tcW w:w="774" w:type="dxa"/>
          </w:tcPr>
          <w:p w:rsidR="000A53D4" w:rsidRPr="00EF07F8" w:rsidRDefault="000A53D4" w:rsidP="008B5643">
            <w:pPr>
              <w:pStyle w:val="TableText"/>
              <w:spacing w:line="240" w:lineRule="auto"/>
              <w:jc w:val="both"/>
              <w:rPr>
                <w:rFonts w:ascii="David" w:hAnsi="David"/>
                <w:sz w:val="24"/>
                <w:szCs w:val="24"/>
                <w:rtl/>
              </w:rPr>
            </w:pPr>
          </w:p>
        </w:tc>
        <w:tc>
          <w:tcPr>
            <w:tcW w:w="7655"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(1)</w:t>
            </w:r>
            <w:r w:rsidRPr="00EF07F8">
              <w:rPr>
                <w:rFonts w:ascii="David" w:hAnsi="David"/>
                <w:sz w:val="24"/>
                <w:szCs w:val="24"/>
                <w:rtl/>
              </w:rPr>
              <w:tab/>
              <w:t>ראש הרשות המקומית שבתחומה נמצא המקום;</w:t>
            </w:r>
          </w:p>
        </w:tc>
      </w:tr>
      <w:tr w:rsidR="000A53D4" w:rsidRPr="00EF07F8" w:rsidTr="000A53D4">
        <w:tc>
          <w:tcPr>
            <w:tcW w:w="774" w:type="dxa"/>
          </w:tcPr>
          <w:p w:rsidR="000A53D4" w:rsidRPr="00EF07F8" w:rsidRDefault="000A53D4" w:rsidP="008B5643">
            <w:pPr>
              <w:pStyle w:val="TableText"/>
              <w:spacing w:line="240" w:lineRule="auto"/>
              <w:jc w:val="both"/>
              <w:rPr>
                <w:rFonts w:ascii="David" w:hAnsi="David"/>
                <w:sz w:val="24"/>
                <w:szCs w:val="24"/>
                <w:rtl/>
              </w:rPr>
            </w:pPr>
          </w:p>
        </w:tc>
        <w:tc>
          <w:tcPr>
            <w:tcW w:w="774" w:type="dxa"/>
          </w:tcPr>
          <w:p w:rsidR="000A53D4" w:rsidRPr="00EF07F8" w:rsidRDefault="000A53D4" w:rsidP="008B5643">
            <w:pPr>
              <w:pStyle w:val="TableText"/>
              <w:spacing w:line="240" w:lineRule="auto"/>
              <w:jc w:val="both"/>
              <w:rPr>
                <w:rFonts w:ascii="David" w:hAnsi="David"/>
                <w:sz w:val="24"/>
                <w:szCs w:val="24"/>
                <w:rtl/>
              </w:rPr>
            </w:pPr>
          </w:p>
        </w:tc>
        <w:tc>
          <w:tcPr>
            <w:tcW w:w="7655"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(2)</w:t>
            </w:r>
            <w:r w:rsidRPr="00EF07F8">
              <w:rPr>
                <w:rFonts w:ascii="David" w:hAnsi="David"/>
                <w:sz w:val="24"/>
                <w:szCs w:val="24"/>
                <w:rtl/>
              </w:rPr>
              <w:tab/>
              <w:t>קצין משטרה בדרגת סגן-ניצב ומעלה;</w:t>
            </w:r>
          </w:p>
        </w:tc>
      </w:tr>
      <w:tr w:rsidR="000A53D4" w:rsidRPr="00EF07F8" w:rsidTr="000A53D4">
        <w:tc>
          <w:tcPr>
            <w:tcW w:w="774" w:type="dxa"/>
          </w:tcPr>
          <w:p w:rsidR="000A53D4" w:rsidRPr="00EF07F8" w:rsidRDefault="000A53D4" w:rsidP="008B5643">
            <w:pPr>
              <w:pStyle w:val="TableText"/>
              <w:spacing w:line="240" w:lineRule="auto"/>
              <w:jc w:val="both"/>
              <w:rPr>
                <w:rFonts w:ascii="David" w:hAnsi="David"/>
                <w:sz w:val="24"/>
                <w:szCs w:val="24"/>
                <w:rtl/>
              </w:rPr>
            </w:pPr>
          </w:p>
        </w:tc>
        <w:tc>
          <w:tcPr>
            <w:tcW w:w="774" w:type="dxa"/>
          </w:tcPr>
          <w:p w:rsidR="000A53D4" w:rsidRPr="00EF07F8" w:rsidRDefault="000A53D4" w:rsidP="008B5643">
            <w:pPr>
              <w:pStyle w:val="TableText"/>
              <w:spacing w:line="240" w:lineRule="auto"/>
              <w:jc w:val="both"/>
              <w:rPr>
                <w:rFonts w:ascii="David" w:hAnsi="David"/>
                <w:sz w:val="24"/>
                <w:szCs w:val="24"/>
                <w:rtl/>
              </w:rPr>
            </w:pPr>
          </w:p>
        </w:tc>
        <w:tc>
          <w:tcPr>
            <w:tcW w:w="7655"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(3)</w:t>
            </w:r>
            <w:r w:rsidRPr="00EF07F8">
              <w:rPr>
                <w:rFonts w:ascii="David" w:hAnsi="David"/>
                <w:sz w:val="24"/>
                <w:szCs w:val="24"/>
                <w:rtl/>
              </w:rPr>
              <w:tab/>
              <w:t xml:space="preserve">רופא מחוזי כהגדרתו בפקודת בריאות העם, 1940, או </w:t>
            </w:r>
            <w:proofErr w:type="spellStart"/>
            <w:r w:rsidRPr="00EF07F8">
              <w:rPr>
                <w:rFonts w:ascii="David" w:hAnsi="David"/>
                <w:sz w:val="24"/>
                <w:szCs w:val="24"/>
                <w:rtl/>
              </w:rPr>
              <w:t>סגנו</w:t>
            </w:r>
            <w:proofErr w:type="spellEnd"/>
            <w:r w:rsidRPr="00EF07F8">
              <w:rPr>
                <w:rFonts w:ascii="David" w:hAnsi="David"/>
                <w:sz w:val="24"/>
                <w:szCs w:val="24"/>
                <w:rtl/>
              </w:rPr>
              <w:t>;</w:t>
            </w:r>
          </w:p>
          <w:p w:rsidR="000A53D4" w:rsidRPr="00EF07F8" w:rsidRDefault="000A53D4" w:rsidP="008B5643">
            <w:pPr>
              <w:pStyle w:val="TableSideHeading"/>
              <w:spacing w:line="240" w:lineRule="auto"/>
              <w:jc w:val="both"/>
              <w:rPr>
                <w:rFonts w:ascii="David" w:hAnsi="David"/>
                <w:b/>
                <w:bCs/>
                <w:sz w:val="24"/>
                <w:szCs w:val="24"/>
                <w:highlight w:val="lightGray"/>
                <w:rtl/>
              </w:rPr>
            </w:pPr>
          </w:p>
        </w:tc>
      </w:tr>
    </w:tbl>
    <w:p w:rsidR="000A53D4" w:rsidRDefault="000A53D4" w:rsidP="00452A67">
      <w:pPr>
        <w:rPr>
          <w:rtl/>
          <w:lang w:eastAsia="he-IL"/>
        </w:rPr>
      </w:pPr>
      <w:bookmarkStart w:id="499" w:name="_ETM_Q1_3364000"/>
      <w:bookmarkStart w:id="500" w:name="_ETM_Q1_3415000"/>
      <w:bookmarkEnd w:id="499"/>
      <w:bookmarkEnd w:id="500"/>
      <w:r>
        <w:rPr>
          <w:rFonts w:hint="cs"/>
          <w:rtl/>
          <w:lang w:eastAsia="he-IL"/>
        </w:rPr>
        <w:t xml:space="preserve">יש כאן כמה </w:t>
      </w:r>
      <w:bookmarkStart w:id="501" w:name="_ETM_Q1_3418000"/>
      <w:bookmarkEnd w:id="501"/>
      <w:r>
        <w:rPr>
          <w:rFonts w:hint="cs"/>
          <w:rtl/>
          <w:lang w:eastAsia="he-IL"/>
        </w:rPr>
        <w:t xml:space="preserve">נקודות לדיון, תכף נגיע לזה. אני ממשיך בקריאת ההגדרות: </w:t>
      </w:r>
      <w:bookmarkStart w:id="502" w:name="_ETM_Q1_3425000"/>
      <w:bookmarkEnd w:id="502"/>
    </w:p>
    <w:p w:rsidR="000A53D4" w:rsidRDefault="000A53D4" w:rsidP="00452A67">
      <w:pPr>
        <w:rPr>
          <w:rtl/>
          <w:lang w:eastAsia="he-IL"/>
        </w:rPr>
      </w:pPr>
    </w:p>
    <w:tbl>
      <w:tblPr>
        <w:tblStyle w:val="afd"/>
        <w:bidiVisual/>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9061"/>
      </w:tblGrid>
      <w:tr w:rsidR="000A53D4" w:rsidRPr="00EF07F8" w:rsidTr="000A53D4">
        <w:tc>
          <w:tcPr>
            <w:tcW w:w="9061" w:type="dxa"/>
          </w:tcPr>
          <w:p w:rsidR="000A53D4" w:rsidRPr="00EF07F8" w:rsidRDefault="000A53D4" w:rsidP="008B5643">
            <w:pPr>
              <w:pStyle w:val="TableBlock"/>
              <w:spacing w:line="240" w:lineRule="auto"/>
              <w:rPr>
                <w:rFonts w:ascii="David" w:hAnsi="David"/>
                <w:sz w:val="24"/>
                <w:szCs w:val="24"/>
                <w:rtl/>
              </w:rPr>
            </w:pPr>
            <w:bookmarkStart w:id="503" w:name="_ETM_Q1_3426000"/>
            <w:bookmarkEnd w:id="503"/>
            <w:r w:rsidRPr="00EF07F8">
              <w:rPr>
                <w:rFonts w:ascii="David" w:hAnsi="David"/>
                <w:sz w:val="24"/>
                <w:szCs w:val="24"/>
                <w:rtl/>
              </w:rPr>
              <w:t xml:space="preserve">"מקום הפתוח לציבור" – מקום תחום המנוהל על ידי מחזיק והפתוח לקהל הרחב שהכניסה אליו בתשלום, בין שהוא מצוי במבנה ובין בשטח פתוח; </w:t>
            </w:r>
          </w:p>
          <w:p w:rsidR="000A53D4" w:rsidRPr="00EF07F8" w:rsidRDefault="000A53D4" w:rsidP="000A53D4">
            <w:pPr>
              <w:pStyle w:val="TableBlock"/>
              <w:spacing w:line="240" w:lineRule="auto"/>
              <w:rPr>
                <w:rFonts w:ascii="David" w:hAnsi="David"/>
                <w:sz w:val="24"/>
                <w:szCs w:val="24"/>
                <w:rtl/>
              </w:rPr>
            </w:pPr>
          </w:p>
        </w:tc>
      </w:tr>
      <w:tr w:rsidR="000A53D4" w:rsidRPr="00EF07F8" w:rsidTr="000A53D4">
        <w:tc>
          <w:tcPr>
            <w:tcW w:w="9061" w:type="dxa"/>
          </w:tcPr>
          <w:p w:rsidR="000A53D4" w:rsidRPr="00EF07F8" w:rsidRDefault="000A53D4" w:rsidP="008B5643">
            <w:pPr>
              <w:pStyle w:val="TableBlock"/>
              <w:spacing w:line="240" w:lineRule="auto"/>
              <w:rPr>
                <w:rFonts w:ascii="David" w:hAnsi="David"/>
                <w:sz w:val="24"/>
                <w:szCs w:val="24"/>
                <w:rtl/>
              </w:rPr>
            </w:pPr>
            <w:r w:rsidRPr="00EF07F8">
              <w:rPr>
                <w:rFonts w:ascii="David" w:hAnsi="David"/>
                <w:sz w:val="24"/>
                <w:szCs w:val="24"/>
                <w:rtl/>
              </w:rPr>
              <w:t>"נגיף הקורונה" – נגיף הקורונה החדש 2019 (</w:t>
            </w:r>
            <w:proofErr w:type="spellStart"/>
            <w:r w:rsidRPr="00EF07F8">
              <w:rPr>
                <w:rFonts w:ascii="David" w:hAnsi="David"/>
                <w:sz w:val="24"/>
                <w:szCs w:val="24"/>
                <w:rtl/>
              </w:rPr>
              <w:t>Novel</w:t>
            </w:r>
            <w:proofErr w:type="spellEnd"/>
            <w:r w:rsidRPr="00EF07F8">
              <w:rPr>
                <w:rFonts w:ascii="David" w:hAnsi="David"/>
                <w:sz w:val="24"/>
                <w:szCs w:val="24"/>
                <w:rtl/>
              </w:rPr>
              <w:t xml:space="preserve"> </w:t>
            </w:r>
            <w:proofErr w:type="spellStart"/>
            <w:r w:rsidRPr="00EF07F8">
              <w:rPr>
                <w:rFonts w:ascii="David" w:hAnsi="David"/>
                <w:sz w:val="24"/>
                <w:szCs w:val="24"/>
                <w:rtl/>
              </w:rPr>
              <w:t>Coronavirus</w:t>
            </w:r>
            <w:proofErr w:type="spellEnd"/>
            <w:r w:rsidRPr="00EF07F8">
              <w:rPr>
                <w:rFonts w:ascii="David" w:hAnsi="David"/>
                <w:sz w:val="24"/>
                <w:szCs w:val="24"/>
                <w:rtl/>
              </w:rPr>
              <w:t xml:space="preserve"> 2019–</w:t>
            </w:r>
            <w:proofErr w:type="spellStart"/>
            <w:r w:rsidRPr="00EF07F8">
              <w:rPr>
                <w:rFonts w:ascii="David" w:hAnsi="David"/>
                <w:sz w:val="24"/>
                <w:szCs w:val="24"/>
                <w:rtl/>
              </w:rPr>
              <w:t>nCoV</w:t>
            </w:r>
            <w:proofErr w:type="spellEnd"/>
            <w:r w:rsidRPr="00EF07F8">
              <w:rPr>
                <w:rFonts w:ascii="David" w:hAnsi="David"/>
                <w:sz w:val="24"/>
                <w:szCs w:val="24"/>
                <w:rtl/>
              </w:rPr>
              <w:t>);</w:t>
            </w:r>
          </w:p>
        </w:tc>
      </w:tr>
      <w:tr w:rsidR="000A53D4" w:rsidRPr="00EF07F8" w:rsidTr="000A53D4">
        <w:tc>
          <w:tcPr>
            <w:tcW w:w="9061" w:type="dxa"/>
          </w:tcPr>
          <w:p w:rsidR="000A53D4" w:rsidRPr="00EF07F8" w:rsidRDefault="000A53D4" w:rsidP="008B5643">
            <w:pPr>
              <w:pStyle w:val="TableBlockOutdent"/>
              <w:spacing w:line="240" w:lineRule="auto"/>
              <w:rPr>
                <w:rFonts w:ascii="David" w:hAnsi="David"/>
                <w:sz w:val="24"/>
                <w:szCs w:val="24"/>
                <w:rtl/>
              </w:rPr>
            </w:pPr>
            <w:r w:rsidRPr="00EF07F8">
              <w:rPr>
                <w:rFonts w:ascii="David" w:hAnsi="David"/>
                <w:sz w:val="24"/>
                <w:szCs w:val="24"/>
                <w:rtl/>
              </w:rPr>
              <w:t xml:space="preserve">"צו סגירה </w:t>
            </w:r>
            <w:proofErr w:type="spellStart"/>
            <w:r w:rsidRPr="00EF07F8">
              <w:rPr>
                <w:rFonts w:ascii="David" w:hAnsi="David"/>
                <w:sz w:val="24"/>
                <w:szCs w:val="24"/>
                <w:rtl/>
              </w:rPr>
              <w:t>מינהלי</w:t>
            </w:r>
            <w:proofErr w:type="spellEnd"/>
            <w:r w:rsidRPr="00EF07F8">
              <w:rPr>
                <w:rFonts w:ascii="David" w:hAnsi="David"/>
                <w:sz w:val="24"/>
                <w:szCs w:val="24"/>
                <w:rtl/>
              </w:rPr>
              <w:t>" – צו כאמור בסעיף 2.</w:t>
            </w:r>
          </w:p>
        </w:tc>
      </w:tr>
    </w:tbl>
    <w:p w:rsidR="000A53D4" w:rsidRDefault="000A53D4" w:rsidP="00452A67">
      <w:pPr>
        <w:rPr>
          <w:rtl/>
          <w:lang w:eastAsia="he-IL"/>
        </w:rPr>
      </w:pPr>
    </w:p>
    <w:p w:rsidR="003559ED" w:rsidRDefault="003559ED" w:rsidP="00452A67">
      <w:pPr>
        <w:rPr>
          <w:rtl/>
          <w:lang w:eastAsia="he-IL"/>
        </w:rPr>
      </w:pPr>
      <w:bookmarkStart w:id="504" w:name="_ETM_Q1_3450000"/>
      <w:bookmarkEnd w:id="504"/>
      <w:r>
        <w:rPr>
          <w:rFonts w:hint="cs"/>
          <w:rtl/>
          <w:lang w:eastAsia="he-IL"/>
        </w:rPr>
        <w:t xml:space="preserve">אז כמה נקודות שרצינו לשאול. קודם </w:t>
      </w:r>
      <w:bookmarkStart w:id="505" w:name="_ETM_Q1_3452000"/>
      <w:bookmarkEnd w:id="505"/>
      <w:r>
        <w:rPr>
          <w:rFonts w:hint="cs"/>
          <w:rtl/>
          <w:lang w:eastAsia="he-IL"/>
        </w:rPr>
        <w:t xml:space="preserve">כל, אם אני מתחיל עם מה שדיברנו קודם, </w:t>
      </w:r>
      <w:bookmarkStart w:id="506" w:name="_ETM_Q1_3451000"/>
      <w:bookmarkEnd w:id="506"/>
      <w:r>
        <w:rPr>
          <w:rFonts w:hint="cs"/>
          <w:rtl/>
          <w:lang w:eastAsia="he-IL"/>
        </w:rPr>
        <w:t xml:space="preserve">לגבי </w:t>
      </w:r>
      <w:r w:rsidR="008E0333">
        <w:rPr>
          <w:rFonts w:hint="cs"/>
          <w:rtl/>
          <w:lang w:eastAsia="he-IL"/>
        </w:rPr>
        <w:t xml:space="preserve">הנושא של הנתונים. הדבר הזה הוא קשה. העובדה שמבחינתנו </w:t>
      </w:r>
      <w:bookmarkStart w:id="507" w:name="_ETM_Q1_3460000"/>
      <w:bookmarkEnd w:id="507"/>
      <w:r w:rsidR="008E0333">
        <w:rPr>
          <w:rFonts w:hint="cs"/>
          <w:rtl/>
          <w:lang w:eastAsia="he-IL"/>
        </w:rPr>
        <w:t xml:space="preserve">גם הממשלה לא מספקת נתונים על הדבר הזה </w:t>
      </w:r>
      <w:r w:rsidR="008E0333">
        <w:rPr>
          <w:rtl/>
          <w:lang w:eastAsia="he-IL"/>
        </w:rPr>
        <w:t>–</w:t>
      </w:r>
      <w:r w:rsidR="008E0333">
        <w:rPr>
          <w:rFonts w:hint="cs"/>
          <w:rtl/>
          <w:lang w:eastAsia="he-IL"/>
        </w:rPr>
        <w:t xml:space="preserve"> מקשה </w:t>
      </w:r>
      <w:bookmarkStart w:id="508" w:name="_ETM_Q1_3461000"/>
      <w:bookmarkEnd w:id="508"/>
      <w:r w:rsidR="008E0333">
        <w:rPr>
          <w:rFonts w:hint="cs"/>
          <w:rtl/>
          <w:lang w:eastAsia="he-IL"/>
        </w:rPr>
        <w:t xml:space="preserve">לדון בהצדקה על הדבר הזה. הבנו מנציגי הממשלה </w:t>
      </w:r>
      <w:bookmarkStart w:id="509" w:name="_ETM_Q1_3465000"/>
      <w:bookmarkEnd w:id="509"/>
      <w:r w:rsidR="008E0333">
        <w:rPr>
          <w:rFonts w:hint="cs"/>
          <w:rtl/>
          <w:lang w:eastAsia="he-IL"/>
        </w:rPr>
        <w:t xml:space="preserve">את ההסברים הכלליים לנושא הזה, אבל הדבר הזה הוא קושי. </w:t>
      </w:r>
      <w:bookmarkStart w:id="510" w:name="_ETM_Q1_3474000"/>
      <w:bookmarkEnd w:id="510"/>
      <w:r w:rsidR="008E0333">
        <w:rPr>
          <w:rFonts w:hint="cs"/>
          <w:rtl/>
          <w:lang w:eastAsia="he-IL"/>
        </w:rPr>
        <w:t>זה בעצם איזשהו - - - אנחנו פה באפילה, בנושא</w:t>
      </w:r>
      <w:bookmarkStart w:id="511" w:name="_ETM_Q1_3477000"/>
      <w:bookmarkEnd w:id="511"/>
      <w:r w:rsidR="008E0333">
        <w:rPr>
          <w:rFonts w:hint="cs"/>
          <w:rtl/>
          <w:lang w:eastAsia="he-IL"/>
        </w:rPr>
        <w:t xml:space="preserve"> הזה, לגבי הצורך, לגבי החוסר שקיים היום בהיעדר נתונים שמחדדים </w:t>
      </w:r>
      <w:bookmarkStart w:id="512" w:name="_ETM_Q1_3481000"/>
      <w:bookmarkEnd w:id="512"/>
      <w:r w:rsidR="008E0333">
        <w:rPr>
          <w:rFonts w:hint="cs"/>
          <w:rtl/>
          <w:lang w:eastAsia="he-IL"/>
        </w:rPr>
        <w:t xml:space="preserve">את </w:t>
      </w:r>
      <w:proofErr w:type="spellStart"/>
      <w:r w:rsidR="008E0333">
        <w:rPr>
          <w:rFonts w:hint="cs"/>
          <w:rtl/>
          <w:lang w:eastAsia="he-IL"/>
        </w:rPr>
        <w:t>הרציונלים</w:t>
      </w:r>
      <w:proofErr w:type="spellEnd"/>
      <w:r w:rsidR="008E0333">
        <w:rPr>
          <w:rFonts w:hint="cs"/>
          <w:rtl/>
          <w:lang w:eastAsia="he-IL"/>
        </w:rPr>
        <w:t xml:space="preserve"> האלה, גם לגבי כמה קנסות הוטלו, גם לגבי כמה קנסות חוזרים הוטלו, ושדברים לא עבדו - </w:t>
      </w:r>
      <w:bookmarkStart w:id="513" w:name="_ETM_Q1_3486000"/>
      <w:bookmarkEnd w:id="513"/>
      <w:r w:rsidR="008E0333">
        <w:rPr>
          <w:rFonts w:hint="cs"/>
          <w:rtl/>
          <w:lang w:eastAsia="he-IL"/>
        </w:rPr>
        <w:t>- -</w:t>
      </w:r>
    </w:p>
    <w:p w:rsidR="008E0333" w:rsidRDefault="008E0333" w:rsidP="00452A67">
      <w:pPr>
        <w:rPr>
          <w:rtl/>
          <w:lang w:eastAsia="he-IL"/>
        </w:rPr>
      </w:pPr>
    </w:p>
    <w:p w:rsidR="008E0333" w:rsidRDefault="008E0333" w:rsidP="008E0333">
      <w:pPr>
        <w:pStyle w:val="af6"/>
        <w:keepNext/>
        <w:rPr>
          <w:rtl/>
        </w:rPr>
      </w:pPr>
      <w:bookmarkStart w:id="514" w:name="ET_yor_5069_100"/>
      <w:r w:rsidRPr="008E0333">
        <w:rPr>
          <w:rStyle w:val="TagStyle"/>
          <w:rtl/>
        </w:rPr>
        <w:t xml:space="preserve"> &lt;&lt; </w:t>
      </w:r>
      <w:proofErr w:type="spellStart"/>
      <w:r w:rsidRPr="008E0333">
        <w:rPr>
          <w:rStyle w:val="TagStyle"/>
          <w:rtl/>
        </w:rPr>
        <w:t>יור</w:t>
      </w:r>
      <w:proofErr w:type="spellEnd"/>
      <w:r w:rsidRPr="008E0333">
        <w:rPr>
          <w:rStyle w:val="TagStyle"/>
          <w:rtl/>
        </w:rPr>
        <w:t xml:space="preserve"> &gt;&gt; </w:t>
      </w:r>
      <w:r>
        <w:rPr>
          <w:rtl/>
        </w:rPr>
        <w:t>היו"ר יעקב אשר:</w:t>
      </w:r>
      <w:r w:rsidRPr="008E0333">
        <w:rPr>
          <w:rStyle w:val="TagStyle"/>
          <w:rtl/>
        </w:rPr>
        <w:t xml:space="preserve"> &lt;&lt; </w:t>
      </w:r>
      <w:proofErr w:type="spellStart"/>
      <w:r w:rsidRPr="008E0333">
        <w:rPr>
          <w:rStyle w:val="TagStyle"/>
          <w:rtl/>
        </w:rPr>
        <w:t>יור</w:t>
      </w:r>
      <w:proofErr w:type="spellEnd"/>
      <w:r w:rsidRPr="008E0333">
        <w:rPr>
          <w:rStyle w:val="TagStyle"/>
          <w:rtl/>
        </w:rPr>
        <w:t xml:space="preserve"> &gt;&gt;</w:t>
      </w:r>
      <w:r>
        <w:rPr>
          <w:rtl/>
        </w:rPr>
        <w:t xml:space="preserve"> </w:t>
      </w:r>
      <w:bookmarkEnd w:id="514"/>
    </w:p>
    <w:p w:rsidR="008E0333" w:rsidRDefault="008E0333" w:rsidP="008E0333">
      <w:pPr>
        <w:pStyle w:val="KeepWithNext"/>
        <w:rPr>
          <w:rtl/>
        </w:rPr>
      </w:pPr>
    </w:p>
    <w:p w:rsidR="008E0333" w:rsidRDefault="008E0333" w:rsidP="008E0333">
      <w:pPr>
        <w:rPr>
          <w:rtl/>
        </w:rPr>
      </w:pPr>
      <w:r>
        <w:rPr>
          <w:rFonts w:hint="cs"/>
          <w:rtl/>
        </w:rPr>
        <w:t xml:space="preserve">זה מראה, בעצם, את האפקטיביות שלהם. </w:t>
      </w:r>
    </w:p>
    <w:p w:rsidR="008E0333" w:rsidRDefault="008E0333" w:rsidP="008E0333">
      <w:pPr>
        <w:rPr>
          <w:rtl/>
        </w:rPr>
      </w:pPr>
    </w:p>
    <w:p w:rsidR="008E0333" w:rsidRDefault="008E0333" w:rsidP="008E0333">
      <w:pPr>
        <w:pStyle w:val="a4"/>
        <w:keepNext/>
        <w:rPr>
          <w:rtl/>
        </w:rPr>
      </w:pPr>
      <w:bookmarkStart w:id="515" w:name="ET_speaker_גור_בליי_103"/>
      <w:r w:rsidRPr="008E0333">
        <w:rPr>
          <w:rStyle w:val="TagStyle"/>
          <w:rtl/>
        </w:rPr>
        <w:t xml:space="preserve"> &lt;&lt; דובר &gt;&gt; </w:t>
      </w:r>
      <w:r>
        <w:rPr>
          <w:rtl/>
        </w:rPr>
        <w:t>גור בליי:</w:t>
      </w:r>
      <w:r w:rsidRPr="008E0333">
        <w:rPr>
          <w:rStyle w:val="TagStyle"/>
          <w:rtl/>
        </w:rPr>
        <w:t xml:space="preserve"> &lt;&lt; דובר &gt;&gt;</w:t>
      </w:r>
      <w:r>
        <w:rPr>
          <w:rtl/>
        </w:rPr>
        <w:t xml:space="preserve"> </w:t>
      </w:r>
      <w:bookmarkEnd w:id="515"/>
    </w:p>
    <w:p w:rsidR="008E0333" w:rsidRDefault="008E0333" w:rsidP="008E0333">
      <w:pPr>
        <w:pStyle w:val="KeepWithNext"/>
        <w:rPr>
          <w:rtl/>
        </w:rPr>
      </w:pPr>
    </w:p>
    <w:p w:rsidR="008E0333" w:rsidRDefault="008E0333" w:rsidP="008E0333">
      <w:pPr>
        <w:rPr>
          <w:rtl/>
        </w:rPr>
      </w:pPr>
      <w:r>
        <w:rPr>
          <w:rFonts w:hint="cs"/>
          <w:rtl/>
        </w:rPr>
        <w:t xml:space="preserve">כן, שקשה </w:t>
      </w:r>
      <w:bookmarkStart w:id="516" w:name="_ETM_Q1_3487000"/>
      <w:bookmarkEnd w:id="516"/>
      <w:r>
        <w:rPr>
          <w:rFonts w:hint="cs"/>
          <w:rtl/>
        </w:rPr>
        <w:t xml:space="preserve">להעריך את האפקטיביות ואת הצורך בדבר הזה, בלי שניתנים </w:t>
      </w:r>
      <w:bookmarkStart w:id="517" w:name="_ETM_Q1_3497000"/>
      <w:bookmarkEnd w:id="517"/>
      <w:r>
        <w:rPr>
          <w:rFonts w:hint="cs"/>
          <w:rtl/>
        </w:rPr>
        <w:t xml:space="preserve">נתונים. אנחנו מבינים </w:t>
      </w:r>
      <w:proofErr w:type="spellStart"/>
      <w:r>
        <w:rPr>
          <w:rFonts w:hint="cs"/>
          <w:rtl/>
        </w:rPr>
        <w:t>שהכל</w:t>
      </w:r>
      <w:proofErr w:type="spellEnd"/>
      <w:r>
        <w:rPr>
          <w:rFonts w:hint="cs"/>
          <w:rtl/>
        </w:rPr>
        <w:t xml:space="preserve"> נעשה פה בתנועה, בתנאים של מצב </w:t>
      </w:r>
      <w:bookmarkStart w:id="518" w:name="_ETM_Q1_3496000"/>
      <w:bookmarkEnd w:id="518"/>
      <w:r>
        <w:rPr>
          <w:rFonts w:hint="cs"/>
          <w:rtl/>
        </w:rPr>
        <w:t>חירום, אבל הדבר הזה הוא בהחלט דבר שמקשה להעריך</w:t>
      </w:r>
      <w:bookmarkStart w:id="519" w:name="_ETM_Q1_3505000"/>
      <w:bookmarkEnd w:id="519"/>
      <w:r>
        <w:rPr>
          <w:rFonts w:hint="cs"/>
          <w:rtl/>
        </w:rPr>
        <w:t xml:space="preserve"> את הצורך. </w:t>
      </w:r>
    </w:p>
    <w:p w:rsidR="008E0333" w:rsidRDefault="008E0333" w:rsidP="008E0333">
      <w:pPr>
        <w:rPr>
          <w:rtl/>
        </w:rPr>
      </w:pPr>
    </w:p>
    <w:p w:rsidR="008E0333" w:rsidRDefault="008E0333" w:rsidP="008E0333">
      <w:pPr>
        <w:rPr>
          <w:rtl/>
        </w:rPr>
      </w:pPr>
      <w:bookmarkStart w:id="520" w:name="_ETM_Q1_3508000"/>
      <w:bookmarkEnd w:id="520"/>
      <w:r>
        <w:rPr>
          <w:rFonts w:hint="cs"/>
          <w:rtl/>
        </w:rPr>
        <w:t xml:space="preserve">מעבר לזה, אם אני נכנס פה להגדרות, </w:t>
      </w:r>
      <w:bookmarkStart w:id="521" w:name="_ETM_Q1_3506000"/>
      <w:bookmarkEnd w:id="521"/>
      <w:r>
        <w:rPr>
          <w:rFonts w:hint="cs"/>
          <w:rtl/>
        </w:rPr>
        <w:t xml:space="preserve">אז קודם כל לגבי הדרגה </w:t>
      </w:r>
      <w:r>
        <w:rPr>
          <w:rtl/>
        </w:rPr>
        <w:t>–</w:t>
      </w:r>
      <w:r>
        <w:rPr>
          <w:rFonts w:hint="cs"/>
          <w:rtl/>
        </w:rPr>
        <w:t xml:space="preserve"> רצינו לשאול: הדרגה פה </w:t>
      </w:r>
      <w:bookmarkStart w:id="522" w:name="_ETM_Q1_3509000"/>
      <w:bookmarkEnd w:id="522"/>
      <w:r>
        <w:rPr>
          <w:rFonts w:hint="cs"/>
          <w:rtl/>
        </w:rPr>
        <w:t>היא סגן ניצב ומעלה. למשל, בחוק רישוי עסקים הסגירה</w:t>
      </w:r>
      <w:bookmarkStart w:id="523" w:name="_ETM_Q1_3515000"/>
      <w:bookmarkEnd w:id="523"/>
      <w:r>
        <w:rPr>
          <w:rFonts w:hint="cs"/>
          <w:rtl/>
        </w:rPr>
        <w:t xml:space="preserve"> היא בידי מפקד מחוז. מצד שני, זה נכון ששם סגירת עסק של משקעות משכרים זה רב פקד. רצינו לשאול</w:t>
      </w:r>
      <w:bookmarkStart w:id="524" w:name="_ETM_Q1_3524000"/>
      <w:bookmarkEnd w:id="524"/>
      <w:r>
        <w:rPr>
          <w:rFonts w:hint="cs"/>
          <w:rtl/>
        </w:rPr>
        <w:t xml:space="preserve"> למה דווקא הדרגה הזו נבחרה. זו בעצם השאלה הראשונה. </w:t>
      </w:r>
    </w:p>
    <w:p w:rsidR="008E0333" w:rsidRDefault="008E0333" w:rsidP="008E0333">
      <w:pPr>
        <w:rPr>
          <w:rtl/>
        </w:rPr>
      </w:pPr>
      <w:bookmarkStart w:id="525" w:name="_ETM_Q1_3520000"/>
      <w:bookmarkEnd w:id="525"/>
    </w:p>
    <w:p w:rsidR="008E0333" w:rsidRDefault="008E0333" w:rsidP="008E0333">
      <w:pPr>
        <w:pStyle w:val="-"/>
        <w:keepNext/>
        <w:rPr>
          <w:rtl/>
        </w:rPr>
      </w:pPr>
      <w:bookmarkStart w:id="526" w:name="ET_speakercontinue_תמר_ליברטי_102"/>
      <w:r w:rsidRPr="008E0333">
        <w:rPr>
          <w:rStyle w:val="TagStyle"/>
          <w:rtl/>
        </w:rPr>
        <w:t xml:space="preserve"> &lt;&lt; </w:t>
      </w:r>
      <w:proofErr w:type="spellStart"/>
      <w:r w:rsidRPr="008E0333">
        <w:rPr>
          <w:rStyle w:val="TagStyle"/>
          <w:rtl/>
        </w:rPr>
        <w:t>דובר_המשך</w:t>
      </w:r>
      <w:proofErr w:type="spellEnd"/>
      <w:r w:rsidRPr="008E0333">
        <w:rPr>
          <w:rStyle w:val="TagStyle"/>
          <w:rtl/>
        </w:rPr>
        <w:t xml:space="preserve"> &gt;&gt; </w:t>
      </w:r>
      <w:r>
        <w:rPr>
          <w:rtl/>
        </w:rPr>
        <w:t xml:space="preserve">תמר </w:t>
      </w:r>
      <w:proofErr w:type="spellStart"/>
      <w:r>
        <w:rPr>
          <w:rtl/>
        </w:rPr>
        <w:t>ליברטי</w:t>
      </w:r>
      <w:proofErr w:type="spellEnd"/>
      <w:r>
        <w:rPr>
          <w:rtl/>
        </w:rPr>
        <w:t>:</w:t>
      </w:r>
      <w:r w:rsidRPr="008E0333">
        <w:rPr>
          <w:rStyle w:val="TagStyle"/>
          <w:rtl/>
        </w:rPr>
        <w:t xml:space="preserve"> &lt;&lt; </w:t>
      </w:r>
      <w:proofErr w:type="spellStart"/>
      <w:r w:rsidRPr="008E0333">
        <w:rPr>
          <w:rStyle w:val="TagStyle"/>
          <w:rtl/>
        </w:rPr>
        <w:t>דובר_המשך</w:t>
      </w:r>
      <w:proofErr w:type="spellEnd"/>
      <w:r w:rsidRPr="008E0333">
        <w:rPr>
          <w:rStyle w:val="TagStyle"/>
          <w:rtl/>
        </w:rPr>
        <w:t xml:space="preserve"> &gt;&gt;</w:t>
      </w:r>
      <w:r>
        <w:rPr>
          <w:rtl/>
        </w:rPr>
        <w:t xml:space="preserve"> </w:t>
      </w:r>
      <w:bookmarkEnd w:id="526"/>
    </w:p>
    <w:p w:rsidR="008E0333" w:rsidRDefault="008E0333" w:rsidP="008E0333">
      <w:pPr>
        <w:pStyle w:val="KeepWithNext"/>
        <w:rPr>
          <w:rtl/>
        </w:rPr>
      </w:pPr>
    </w:p>
    <w:p w:rsidR="00452A67" w:rsidRDefault="008E0333" w:rsidP="001F2968">
      <w:pPr>
        <w:rPr>
          <w:rtl/>
          <w:lang w:eastAsia="he-IL"/>
        </w:rPr>
      </w:pPr>
      <w:bookmarkStart w:id="527" w:name="_ETM_Q1_3488000"/>
      <w:bookmarkEnd w:id="527"/>
      <w:r>
        <w:rPr>
          <w:rtl/>
        </w:rPr>
        <w:t xml:space="preserve">  </w:t>
      </w:r>
      <w:bookmarkStart w:id="528" w:name="_ETM_Q1_3485000"/>
      <w:bookmarkEnd w:id="528"/>
      <w:r>
        <w:rPr>
          <w:rFonts w:hint="cs"/>
          <w:rtl/>
        </w:rPr>
        <w:t xml:space="preserve">אני </w:t>
      </w:r>
      <w:bookmarkStart w:id="529" w:name="_ETM_Q1_3539000"/>
      <w:bookmarkEnd w:id="529"/>
      <w:r>
        <w:rPr>
          <w:rFonts w:hint="cs"/>
          <w:rtl/>
        </w:rPr>
        <w:t xml:space="preserve">יכולה להתייחס, אם מבקשים. אני אסביר. אמנם באמת בחוק רישוי </w:t>
      </w:r>
      <w:bookmarkStart w:id="530" w:name="_ETM_Q1_3548000"/>
      <w:bookmarkEnd w:id="530"/>
      <w:r>
        <w:rPr>
          <w:rFonts w:hint="cs"/>
          <w:rtl/>
        </w:rPr>
        <w:t xml:space="preserve">עסקים הסמכות הוקנתה למפקד המחוז אך בחוקים אחרים, למשל </w:t>
      </w:r>
      <w:bookmarkStart w:id="531" w:name="_ETM_Q1_3553000"/>
      <w:bookmarkEnd w:id="531"/>
      <w:r>
        <w:rPr>
          <w:rtl/>
        </w:rPr>
        <w:t>–</w:t>
      </w:r>
      <w:r>
        <w:rPr>
          <w:rFonts w:hint="cs"/>
          <w:rtl/>
        </w:rPr>
        <w:t xml:space="preserve"> בפקודת המשטרה, שבעצם מסמיכה קצין משטרה לתת צו </w:t>
      </w:r>
      <w:bookmarkStart w:id="532" w:name="_ETM_Q1_3559000"/>
      <w:bookmarkEnd w:id="532"/>
      <w:r>
        <w:rPr>
          <w:rFonts w:hint="cs"/>
          <w:rtl/>
        </w:rPr>
        <w:t xml:space="preserve">סגירה שתכליתו למנוע סיכון לשלום הציבור הסמכות </w:t>
      </w:r>
      <w:bookmarkStart w:id="533" w:name="_ETM_Q1_3566000"/>
      <w:bookmarkEnd w:id="533"/>
      <w:r>
        <w:rPr>
          <w:rFonts w:hint="cs"/>
          <w:rtl/>
        </w:rPr>
        <w:t xml:space="preserve">ניתנה לקצין משטרה בדרגת סגן ניצב. </w:t>
      </w:r>
      <w:bookmarkStart w:id="534" w:name="_ETM_Q1_3430000"/>
      <w:bookmarkEnd w:id="534"/>
      <w:r>
        <w:rPr>
          <w:rFonts w:hint="cs"/>
          <w:rtl/>
        </w:rPr>
        <w:t>וגם חוקים אחרים,</w:t>
      </w:r>
      <w:bookmarkStart w:id="535" w:name="_ETM_Q1_3575000"/>
      <w:bookmarkEnd w:id="535"/>
      <w:r>
        <w:rPr>
          <w:rFonts w:hint="cs"/>
          <w:rtl/>
        </w:rPr>
        <w:t xml:space="preserve"> כשרוצים לעשות אבחנה בין קצין משרה זוטר יחסית לקצין משטרה </w:t>
      </w:r>
      <w:bookmarkStart w:id="536" w:name="_ETM_Q1_3578000"/>
      <w:bookmarkEnd w:id="536"/>
      <w:r>
        <w:rPr>
          <w:rFonts w:hint="cs"/>
          <w:rtl/>
        </w:rPr>
        <w:t xml:space="preserve">בכיר </w:t>
      </w:r>
      <w:r>
        <w:rPr>
          <w:rtl/>
        </w:rPr>
        <w:t>–</w:t>
      </w:r>
      <w:r>
        <w:rPr>
          <w:rFonts w:hint="cs"/>
          <w:rtl/>
        </w:rPr>
        <w:t xml:space="preserve"> נוהגים לייחד את זה לסמכות סגן או ניצב</w:t>
      </w:r>
      <w:bookmarkStart w:id="537" w:name="_ETM_Q1_3583000"/>
      <w:bookmarkEnd w:id="537"/>
      <w:r>
        <w:rPr>
          <w:rFonts w:hint="cs"/>
          <w:rtl/>
        </w:rPr>
        <w:t xml:space="preserve">, </w:t>
      </w:r>
      <w:r w:rsidR="00452A67">
        <w:rPr>
          <w:rFonts w:hint="cs"/>
          <w:rtl/>
          <w:lang w:eastAsia="he-IL"/>
        </w:rPr>
        <w:t>ולכן הצענו פה להעניק</w:t>
      </w:r>
      <w:r>
        <w:rPr>
          <w:rFonts w:hint="cs"/>
          <w:rtl/>
          <w:lang w:eastAsia="he-IL"/>
        </w:rPr>
        <w:t xml:space="preserve"> את הסמכות לקצין בדרגת סגן ניצב. </w:t>
      </w:r>
      <w:r w:rsidR="00452A67">
        <w:rPr>
          <w:rFonts w:hint="cs"/>
          <w:rtl/>
          <w:lang w:eastAsia="he-IL"/>
        </w:rPr>
        <w:t xml:space="preserve">בהיבט המעשי </w:t>
      </w:r>
      <w:r w:rsidR="00BD0028">
        <w:rPr>
          <w:rFonts w:hint="cs"/>
          <w:rtl/>
          <w:lang w:eastAsia="he-IL"/>
        </w:rPr>
        <w:t xml:space="preserve">רצינו לקבוע גורם שבאמת </w:t>
      </w:r>
      <w:r w:rsidR="00BD0028">
        <w:rPr>
          <w:rtl/>
          <w:lang w:eastAsia="he-IL"/>
        </w:rPr>
        <w:t>–</w:t>
      </w:r>
      <w:r w:rsidR="00BD0028">
        <w:rPr>
          <w:rFonts w:hint="cs"/>
          <w:rtl/>
          <w:lang w:eastAsia="he-IL"/>
        </w:rPr>
        <w:t xml:space="preserve"> שתהיה אפשרות מעשית לתת את צווי הסגירה</w:t>
      </w:r>
      <w:r w:rsidR="001F2968">
        <w:rPr>
          <w:rFonts w:hint="cs"/>
          <w:rtl/>
          <w:lang w:eastAsia="he-IL"/>
        </w:rPr>
        <w:t>.</w:t>
      </w:r>
      <w:r w:rsidR="00BD0028">
        <w:rPr>
          <w:rFonts w:hint="cs"/>
          <w:rtl/>
          <w:lang w:eastAsia="he-IL"/>
        </w:rPr>
        <w:t xml:space="preserve"> </w:t>
      </w:r>
      <w:bookmarkStart w:id="538" w:name="_ETM_Q1_3588000"/>
      <w:bookmarkEnd w:id="538"/>
      <w:r w:rsidR="00452A67">
        <w:rPr>
          <w:rFonts w:hint="cs"/>
          <w:rtl/>
          <w:lang w:eastAsia="he-IL"/>
        </w:rPr>
        <w:t xml:space="preserve">לייחד את הסמכות הזו למפקד המחוז </w:t>
      </w:r>
      <w:r w:rsidR="001F2968">
        <w:rPr>
          <w:rFonts w:hint="cs"/>
          <w:rtl/>
          <w:lang w:eastAsia="he-IL"/>
        </w:rPr>
        <w:t xml:space="preserve">הופך את זה להליך מאוד מאוד מסורבל והסיכוי שמפקד המחוז </w:t>
      </w:r>
      <w:bookmarkStart w:id="539" w:name="_ETM_Q1_3594000"/>
      <w:bookmarkEnd w:id="539"/>
      <w:r w:rsidR="001F2968">
        <w:rPr>
          <w:rFonts w:hint="cs"/>
          <w:rtl/>
          <w:lang w:eastAsia="he-IL"/>
        </w:rPr>
        <w:t xml:space="preserve">יוכל באמת לתת דעתו </w:t>
      </w:r>
      <w:r w:rsidR="00452A67">
        <w:rPr>
          <w:rFonts w:hint="cs"/>
          <w:rtl/>
          <w:lang w:eastAsia="he-IL"/>
        </w:rPr>
        <w:t>על צווי סגירה לכל אחד מהעסקים</w:t>
      </w:r>
      <w:r w:rsidR="001F2968">
        <w:rPr>
          <w:rFonts w:hint="cs"/>
          <w:rtl/>
          <w:lang w:eastAsia="he-IL"/>
        </w:rPr>
        <w:t xml:space="preserve"> האלה היא אפשרות מאוד לא ריאלית, וקצין משטרה בדרגת סגן נ</w:t>
      </w:r>
      <w:bookmarkStart w:id="540" w:name="_ETM_Q1_3603000"/>
      <w:bookmarkEnd w:id="540"/>
      <w:r w:rsidR="001F2968">
        <w:rPr>
          <w:rFonts w:hint="cs"/>
          <w:rtl/>
          <w:lang w:eastAsia="he-IL"/>
        </w:rPr>
        <w:t>יצב זה בהחלט קצין בכיר שמכיר את השטח.</w:t>
      </w:r>
    </w:p>
    <w:p w:rsidR="006100FE" w:rsidRDefault="006100FE" w:rsidP="00452A67">
      <w:pPr>
        <w:rPr>
          <w:rtl/>
          <w:lang w:eastAsia="he-IL"/>
        </w:rPr>
      </w:pPr>
    </w:p>
    <w:p w:rsidR="006100FE" w:rsidRDefault="006100FE" w:rsidP="006100FE">
      <w:pPr>
        <w:pStyle w:val="af6"/>
        <w:keepNext/>
      </w:pPr>
      <w:bookmarkStart w:id="541" w:name="ET_yor_5069_36"/>
      <w:r w:rsidRPr="006100FE">
        <w:rPr>
          <w:rStyle w:val="TagStyle"/>
          <w:rtl/>
        </w:rPr>
        <w:t xml:space="preserve"> &lt;&lt; </w:t>
      </w:r>
      <w:proofErr w:type="spellStart"/>
      <w:r w:rsidRPr="006100FE">
        <w:rPr>
          <w:rStyle w:val="TagStyle"/>
          <w:rtl/>
        </w:rPr>
        <w:t>יור</w:t>
      </w:r>
      <w:proofErr w:type="spellEnd"/>
      <w:r w:rsidRPr="006100FE">
        <w:rPr>
          <w:rStyle w:val="TagStyle"/>
          <w:rtl/>
        </w:rPr>
        <w:t xml:space="preserve"> &gt;&gt; </w:t>
      </w:r>
      <w:r>
        <w:rPr>
          <w:rtl/>
        </w:rPr>
        <w:t>היו"ר יעקב אשר:</w:t>
      </w:r>
      <w:r w:rsidRPr="006100FE">
        <w:rPr>
          <w:rStyle w:val="TagStyle"/>
          <w:rtl/>
        </w:rPr>
        <w:t xml:space="preserve"> &lt;&lt; </w:t>
      </w:r>
      <w:proofErr w:type="spellStart"/>
      <w:r w:rsidRPr="006100FE">
        <w:rPr>
          <w:rStyle w:val="TagStyle"/>
          <w:rtl/>
        </w:rPr>
        <w:t>יור</w:t>
      </w:r>
      <w:proofErr w:type="spellEnd"/>
      <w:r w:rsidRPr="006100FE">
        <w:rPr>
          <w:rStyle w:val="TagStyle"/>
          <w:rtl/>
        </w:rPr>
        <w:t xml:space="preserve"> &gt;&gt;</w:t>
      </w:r>
      <w:r>
        <w:rPr>
          <w:rtl/>
        </w:rPr>
        <w:t xml:space="preserve">   </w:t>
      </w:r>
      <w:bookmarkEnd w:id="541"/>
    </w:p>
    <w:p w:rsidR="006100FE" w:rsidRDefault="006100FE" w:rsidP="006100FE">
      <w:pPr>
        <w:pStyle w:val="KeepWithNext"/>
        <w:rPr>
          <w:rtl/>
          <w:lang w:eastAsia="he-IL"/>
        </w:rPr>
      </w:pPr>
    </w:p>
    <w:p w:rsidR="006100FE" w:rsidRDefault="006100FE" w:rsidP="006100FE">
      <w:pPr>
        <w:rPr>
          <w:rtl/>
          <w:lang w:eastAsia="he-IL"/>
        </w:rPr>
      </w:pPr>
      <w:r>
        <w:rPr>
          <w:rFonts w:hint="cs"/>
          <w:rtl/>
          <w:lang w:eastAsia="he-IL"/>
        </w:rPr>
        <w:t xml:space="preserve">מקובל, מקובל. </w:t>
      </w:r>
      <w:r w:rsidR="001F2968">
        <w:rPr>
          <w:rFonts w:hint="cs"/>
          <w:rtl/>
          <w:lang w:eastAsia="he-IL"/>
        </w:rPr>
        <w:t xml:space="preserve">מקובל </w:t>
      </w:r>
      <w:bookmarkStart w:id="542" w:name="_ETM_Q1_3622000"/>
      <w:bookmarkEnd w:id="542"/>
      <w:r w:rsidR="001F2968">
        <w:rPr>
          <w:rFonts w:hint="cs"/>
          <w:rtl/>
          <w:lang w:eastAsia="he-IL"/>
        </w:rPr>
        <w:t xml:space="preserve">ונכון. </w:t>
      </w:r>
    </w:p>
    <w:p w:rsidR="006100FE" w:rsidRDefault="006100FE" w:rsidP="006100FE">
      <w:pPr>
        <w:rPr>
          <w:rtl/>
          <w:lang w:eastAsia="he-IL"/>
        </w:rPr>
      </w:pPr>
    </w:p>
    <w:p w:rsidR="006100FE" w:rsidRDefault="006100FE" w:rsidP="006100FE">
      <w:pPr>
        <w:pStyle w:val="a4"/>
        <w:keepNext/>
      </w:pPr>
      <w:bookmarkStart w:id="543" w:name="ET_speaker_גור_בליי_37"/>
      <w:r w:rsidRPr="006100FE">
        <w:rPr>
          <w:rStyle w:val="TagStyle"/>
          <w:rtl/>
        </w:rPr>
        <w:t xml:space="preserve"> &lt;&lt; דובר &gt;&gt; </w:t>
      </w:r>
      <w:r>
        <w:rPr>
          <w:rtl/>
        </w:rPr>
        <w:t>גור בליי:</w:t>
      </w:r>
      <w:r w:rsidRPr="006100FE">
        <w:rPr>
          <w:rStyle w:val="TagStyle"/>
          <w:rtl/>
        </w:rPr>
        <w:t xml:space="preserve"> &lt;&lt; דובר &gt;&gt;</w:t>
      </w:r>
      <w:r>
        <w:rPr>
          <w:rtl/>
        </w:rPr>
        <w:t xml:space="preserve">   </w:t>
      </w:r>
      <w:bookmarkEnd w:id="543"/>
    </w:p>
    <w:p w:rsidR="006100FE" w:rsidRDefault="006100FE" w:rsidP="006100FE">
      <w:pPr>
        <w:rPr>
          <w:rtl/>
          <w:lang w:eastAsia="he-IL"/>
        </w:rPr>
      </w:pPr>
    </w:p>
    <w:p w:rsidR="006100FE" w:rsidRDefault="006100FE" w:rsidP="001F2968">
      <w:pPr>
        <w:rPr>
          <w:rtl/>
          <w:lang w:eastAsia="he-IL"/>
        </w:rPr>
      </w:pPr>
      <w:r>
        <w:rPr>
          <w:rFonts w:hint="cs"/>
          <w:rtl/>
          <w:lang w:eastAsia="he-IL"/>
        </w:rPr>
        <w:t xml:space="preserve">לגבי </w:t>
      </w:r>
      <w:r w:rsidR="001F2968">
        <w:rPr>
          <w:rFonts w:hint="cs"/>
          <w:rtl/>
          <w:lang w:eastAsia="he-IL"/>
        </w:rPr>
        <w:t>הנושא של מקום הפתוח לציבור, זה מתייחס באמת למה שאמר היושב-ראש. אז אנחנו הכנסנו בהגדרה שהכניסה</w:t>
      </w:r>
      <w:bookmarkStart w:id="544" w:name="_ETM_Q1_3625000"/>
      <w:bookmarkEnd w:id="544"/>
      <w:r w:rsidR="001F2968">
        <w:rPr>
          <w:rFonts w:hint="cs"/>
          <w:rtl/>
          <w:lang w:eastAsia="he-IL"/>
        </w:rPr>
        <w:t xml:space="preserve"> אליו </w:t>
      </w:r>
      <w:r>
        <w:rPr>
          <w:rFonts w:hint="cs"/>
          <w:rtl/>
          <w:lang w:eastAsia="he-IL"/>
        </w:rPr>
        <w:t xml:space="preserve">בתשלום. </w:t>
      </w:r>
      <w:r w:rsidR="001F2968">
        <w:rPr>
          <w:rFonts w:hint="cs"/>
          <w:rtl/>
          <w:lang w:eastAsia="he-IL"/>
        </w:rPr>
        <w:t xml:space="preserve">אנחנו מציעים שזה יחול רק </w:t>
      </w:r>
      <w:r w:rsidR="001F2968">
        <w:rPr>
          <w:rtl/>
          <w:lang w:eastAsia="he-IL"/>
        </w:rPr>
        <w:t>–</w:t>
      </w:r>
      <w:r w:rsidR="001F2968">
        <w:rPr>
          <w:rFonts w:hint="cs"/>
          <w:rtl/>
          <w:lang w:eastAsia="he-IL"/>
        </w:rPr>
        <w:t xml:space="preserve"> בעצם תכף </w:t>
      </w:r>
      <w:proofErr w:type="spellStart"/>
      <w:r w:rsidR="001F2968">
        <w:rPr>
          <w:rFonts w:hint="cs"/>
          <w:rtl/>
          <w:lang w:eastAsia="he-IL"/>
        </w:rPr>
        <w:t>הועודה</w:t>
      </w:r>
      <w:proofErr w:type="spellEnd"/>
      <w:r w:rsidR="001F2968">
        <w:rPr>
          <w:rFonts w:hint="cs"/>
          <w:rtl/>
          <w:lang w:eastAsia="he-IL"/>
        </w:rPr>
        <w:t xml:space="preserve"> </w:t>
      </w:r>
      <w:bookmarkStart w:id="545" w:name="_ETM_Q1_3643000"/>
      <w:bookmarkEnd w:id="545"/>
      <w:r w:rsidR="001F2968">
        <w:rPr>
          <w:rFonts w:hint="cs"/>
          <w:rtl/>
          <w:lang w:eastAsia="he-IL"/>
        </w:rPr>
        <w:t>תראה שמדובר או על עסק, או מקום שהכניסה אליו</w:t>
      </w:r>
      <w:bookmarkStart w:id="546" w:name="_ETM_Q1_3645000"/>
      <w:bookmarkEnd w:id="546"/>
      <w:r w:rsidR="001F2968">
        <w:rPr>
          <w:rFonts w:hint="cs"/>
          <w:rtl/>
          <w:lang w:eastAsia="he-IL"/>
        </w:rPr>
        <w:t xml:space="preserve"> היא בתשלום, מתוך מחשבה, גם </w:t>
      </w:r>
      <w:r>
        <w:rPr>
          <w:rFonts w:hint="cs"/>
          <w:rtl/>
          <w:lang w:eastAsia="he-IL"/>
        </w:rPr>
        <w:t>לאור הרציונל שהציגה הממשלה</w:t>
      </w:r>
      <w:r w:rsidR="001F2968">
        <w:rPr>
          <w:rFonts w:hint="cs"/>
          <w:rtl/>
          <w:lang w:eastAsia="he-IL"/>
        </w:rPr>
        <w:t xml:space="preserve"> </w:t>
      </w:r>
      <w:r w:rsidR="001F2968">
        <w:rPr>
          <w:rtl/>
          <w:lang w:eastAsia="he-IL"/>
        </w:rPr>
        <w:t>–</w:t>
      </w:r>
      <w:r w:rsidR="001F2968">
        <w:rPr>
          <w:rFonts w:hint="cs"/>
          <w:rtl/>
          <w:lang w:eastAsia="he-IL"/>
        </w:rPr>
        <w:t xml:space="preserve"> שבדיוק במקום </w:t>
      </w:r>
      <w:bookmarkStart w:id="547" w:name="_ETM_Q1_3651000"/>
      <w:bookmarkEnd w:id="547"/>
      <w:r w:rsidR="001F2968">
        <w:rPr>
          <w:rFonts w:hint="cs"/>
          <w:rtl/>
          <w:lang w:eastAsia="he-IL"/>
        </w:rPr>
        <w:t xml:space="preserve">שפועל למטרת רווח או שהכניסה בתשלום, </w:t>
      </w:r>
      <w:r>
        <w:rPr>
          <w:rFonts w:hint="cs"/>
          <w:rtl/>
          <w:lang w:eastAsia="he-IL"/>
        </w:rPr>
        <w:t xml:space="preserve">שם יש את החשש שיגידו </w:t>
      </w:r>
      <w:r>
        <w:rPr>
          <w:rtl/>
          <w:lang w:eastAsia="he-IL"/>
        </w:rPr>
        <w:t>–</w:t>
      </w:r>
      <w:r>
        <w:rPr>
          <w:rFonts w:hint="cs"/>
          <w:rtl/>
          <w:lang w:eastAsia="he-IL"/>
        </w:rPr>
        <w:t xml:space="preserve"> טוב, אני אספוג את הקנסות האלה</w:t>
      </w:r>
      <w:r w:rsidR="001F2968">
        <w:rPr>
          <w:rFonts w:hint="cs"/>
          <w:rtl/>
          <w:lang w:eastAsia="he-IL"/>
        </w:rPr>
        <w:t xml:space="preserve"> וצו הסגירה </w:t>
      </w:r>
      <w:bookmarkStart w:id="548" w:name="_ETM_Q1_3656000"/>
      <w:bookmarkEnd w:id="548"/>
      <w:r w:rsidR="001F2968">
        <w:rPr>
          <w:rFonts w:hint="cs"/>
          <w:rtl/>
          <w:lang w:eastAsia="he-IL"/>
        </w:rPr>
        <w:t xml:space="preserve">יותר אפקטיבי, </w:t>
      </w:r>
      <w:r>
        <w:rPr>
          <w:rFonts w:hint="cs"/>
          <w:rtl/>
          <w:lang w:eastAsia="he-IL"/>
        </w:rPr>
        <w:t xml:space="preserve">אבל אנחנו מעלים את זה לשאלה האם </w:t>
      </w:r>
      <w:r w:rsidR="001F2968">
        <w:rPr>
          <w:rFonts w:hint="cs"/>
          <w:rtl/>
          <w:lang w:eastAsia="he-IL"/>
        </w:rPr>
        <w:t xml:space="preserve">צריך להכיל את זה גם על מקומות </w:t>
      </w:r>
      <w:bookmarkStart w:id="549" w:name="_ETM_Q1_3662000"/>
      <w:bookmarkEnd w:id="549"/>
      <w:r w:rsidR="001F2968">
        <w:rPr>
          <w:rFonts w:hint="cs"/>
          <w:rtl/>
          <w:lang w:eastAsia="he-IL"/>
        </w:rPr>
        <w:t>שהכניסה אליהם היא לא בתשלום, כמו - - -</w:t>
      </w:r>
    </w:p>
    <w:p w:rsidR="006100FE" w:rsidRDefault="006100FE" w:rsidP="006100FE">
      <w:pPr>
        <w:rPr>
          <w:rtl/>
          <w:lang w:eastAsia="he-IL"/>
        </w:rPr>
      </w:pPr>
    </w:p>
    <w:p w:rsidR="006100FE" w:rsidRDefault="006100FE" w:rsidP="006100FE">
      <w:pPr>
        <w:rPr>
          <w:rtl/>
          <w:lang w:eastAsia="he-IL"/>
        </w:rPr>
      </w:pPr>
    </w:p>
    <w:p w:rsidR="001F2968" w:rsidRDefault="001F2968" w:rsidP="001F2968">
      <w:pPr>
        <w:pStyle w:val="af6"/>
        <w:keepNext/>
        <w:rPr>
          <w:rtl/>
        </w:rPr>
      </w:pPr>
      <w:bookmarkStart w:id="550" w:name="ET_yor_5069_104"/>
      <w:r w:rsidRPr="001F2968">
        <w:rPr>
          <w:rStyle w:val="TagStyle"/>
          <w:rtl/>
        </w:rPr>
        <w:t xml:space="preserve"> &lt;&lt; </w:t>
      </w:r>
      <w:proofErr w:type="spellStart"/>
      <w:r w:rsidRPr="001F2968">
        <w:rPr>
          <w:rStyle w:val="TagStyle"/>
          <w:rtl/>
        </w:rPr>
        <w:t>יור</w:t>
      </w:r>
      <w:proofErr w:type="spellEnd"/>
      <w:r w:rsidRPr="001F2968">
        <w:rPr>
          <w:rStyle w:val="TagStyle"/>
          <w:rtl/>
        </w:rPr>
        <w:t xml:space="preserve"> &gt;&gt; </w:t>
      </w:r>
      <w:r>
        <w:rPr>
          <w:rtl/>
        </w:rPr>
        <w:t>היו"ר יעקב אשר:</w:t>
      </w:r>
      <w:r w:rsidRPr="001F2968">
        <w:rPr>
          <w:rStyle w:val="TagStyle"/>
          <w:rtl/>
        </w:rPr>
        <w:t xml:space="preserve"> &lt;&lt; </w:t>
      </w:r>
      <w:proofErr w:type="spellStart"/>
      <w:r w:rsidRPr="001F2968">
        <w:rPr>
          <w:rStyle w:val="TagStyle"/>
          <w:rtl/>
        </w:rPr>
        <w:t>יור</w:t>
      </w:r>
      <w:proofErr w:type="spellEnd"/>
      <w:r w:rsidRPr="001F2968">
        <w:rPr>
          <w:rStyle w:val="TagStyle"/>
          <w:rtl/>
        </w:rPr>
        <w:t xml:space="preserve"> &gt;&gt;</w:t>
      </w:r>
      <w:r>
        <w:rPr>
          <w:rtl/>
        </w:rPr>
        <w:t xml:space="preserve"> </w:t>
      </w:r>
      <w:bookmarkEnd w:id="550"/>
    </w:p>
    <w:p w:rsidR="001F2968" w:rsidRDefault="001F2968" w:rsidP="001F2968">
      <w:pPr>
        <w:pStyle w:val="KeepWithNext"/>
        <w:rPr>
          <w:rtl/>
        </w:rPr>
      </w:pPr>
    </w:p>
    <w:p w:rsidR="001F2968" w:rsidRDefault="001F2968" w:rsidP="001F2968">
      <w:pPr>
        <w:rPr>
          <w:rtl/>
        </w:rPr>
      </w:pPr>
      <w:r>
        <w:rPr>
          <w:rFonts w:hint="cs"/>
          <w:rtl/>
        </w:rPr>
        <w:t xml:space="preserve">לא, לא. </w:t>
      </w:r>
      <w:bookmarkStart w:id="551" w:name="_ETM_Q1_3660000"/>
      <w:bookmarkEnd w:id="551"/>
      <w:r>
        <w:rPr>
          <w:rFonts w:hint="cs"/>
          <w:rtl/>
        </w:rPr>
        <w:t xml:space="preserve">אני לא שואל את השאלה הזו. </w:t>
      </w:r>
    </w:p>
    <w:p w:rsidR="001F2968" w:rsidRDefault="001F2968" w:rsidP="001F2968">
      <w:pPr>
        <w:rPr>
          <w:rtl/>
        </w:rPr>
      </w:pPr>
      <w:bookmarkStart w:id="552" w:name="_ETM_Q1_3685000"/>
      <w:bookmarkEnd w:id="552"/>
    </w:p>
    <w:p w:rsidR="001F2968" w:rsidRDefault="001F2968" w:rsidP="001F2968">
      <w:pPr>
        <w:pStyle w:val="a4"/>
        <w:keepNext/>
        <w:rPr>
          <w:rtl/>
        </w:rPr>
      </w:pPr>
      <w:bookmarkStart w:id="553" w:name="_ETM_Q1_3664000"/>
      <w:bookmarkStart w:id="554" w:name="_ETM_Q1_3669000"/>
      <w:bookmarkStart w:id="555" w:name="_ETM_Q1_3680000"/>
      <w:bookmarkStart w:id="556" w:name="ET_speaker_טל_בינדר_שילה_106"/>
      <w:bookmarkEnd w:id="553"/>
      <w:bookmarkEnd w:id="554"/>
      <w:bookmarkEnd w:id="555"/>
      <w:r w:rsidRPr="001F2968">
        <w:rPr>
          <w:rStyle w:val="TagStyle"/>
          <w:rtl/>
        </w:rPr>
        <w:t xml:space="preserve"> &lt;&lt; דובר &gt;&gt; </w:t>
      </w:r>
      <w:r>
        <w:rPr>
          <w:rtl/>
        </w:rPr>
        <w:t xml:space="preserve">טל </w:t>
      </w:r>
      <w:r w:rsidR="00A87CBA">
        <w:rPr>
          <w:rtl/>
        </w:rPr>
        <w:t>וינר</w:t>
      </w:r>
      <w:r>
        <w:rPr>
          <w:rtl/>
        </w:rPr>
        <w:t xml:space="preserve"> שילה:</w:t>
      </w:r>
      <w:r w:rsidRPr="001F2968">
        <w:rPr>
          <w:rStyle w:val="TagStyle"/>
          <w:rtl/>
        </w:rPr>
        <w:t xml:space="preserve"> &lt;&lt; דובר &gt;&gt;</w:t>
      </w:r>
      <w:r>
        <w:rPr>
          <w:rtl/>
        </w:rPr>
        <w:t xml:space="preserve"> </w:t>
      </w:r>
      <w:bookmarkEnd w:id="556"/>
    </w:p>
    <w:p w:rsidR="001F2968" w:rsidRDefault="001F2968" w:rsidP="001F2968">
      <w:pPr>
        <w:pStyle w:val="KeepWithNext"/>
        <w:rPr>
          <w:rtl/>
        </w:rPr>
      </w:pPr>
    </w:p>
    <w:p w:rsidR="001F2968" w:rsidRDefault="001F2968" w:rsidP="001F2968">
      <w:pPr>
        <w:rPr>
          <w:rtl/>
        </w:rPr>
      </w:pPr>
      <w:bookmarkStart w:id="557" w:name="_ETM_Q1_3686000"/>
      <w:bookmarkEnd w:id="557"/>
      <w:r>
        <w:rPr>
          <w:rFonts w:hint="cs"/>
          <w:rtl/>
        </w:rPr>
        <w:t xml:space="preserve">יש הרבה מקומות שהכניסה </w:t>
      </w:r>
      <w:bookmarkStart w:id="558" w:name="_ETM_Q1_3667000"/>
      <w:bookmarkEnd w:id="558"/>
      <w:r>
        <w:rPr>
          <w:rFonts w:hint="cs"/>
          <w:rtl/>
        </w:rPr>
        <w:t xml:space="preserve">אליהם לא בתשלום, שכן יכולה להיות להם בעיה </w:t>
      </w:r>
      <w:r>
        <w:rPr>
          <w:rtl/>
        </w:rPr>
        <w:t>–</w:t>
      </w:r>
      <w:r>
        <w:rPr>
          <w:rFonts w:hint="cs"/>
          <w:rtl/>
        </w:rPr>
        <w:t xml:space="preserve"> כמו בריכות, לפעמים זו בריכה של קיבוץ, לדוגמה. הכניסה </w:t>
      </w:r>
      <w:bookmarkStart w:id="559" w:name="_ETM_Q1_3679000"/>
      <w:bookmarkEnd w:id="559"/>
      <w:r>
        <w:rPr>
          <w:rFonts w:hint="cs"/>
          <w:rtl/>
        </w:rPr>
        <w:t>אליה לא בתשלום, אבל היא פועלת שלא לפי הכללים</w:t>
      </w:r>
      <w:bookmarkStart w:id="560" w:name="_ETM_Q1_3681000"/>
      <w:bookmarkEnd w:id="560"/>
      <w:r>
        <w:rPr>
          <w:rFonts w:hint="cs"/>
          <w:rtl/>
        </w:rPr>
        <w:t xml:space="preserve"> ואנחנו כן נרצה לסגור אותה. </w:t>
      </w:r>
    </w:p>
    <w:p w:rsidR="001F2968" w:rsidRDefault="001F2968" w:rsidP="001F2968">
      <w:pPr>
        <w:rPr>
          <w:rtl/>
        </w:rPr>
      </w:pPr>
      <w:bookmarkStart w:id="561" w:name="_ETM_Q1_3689000"/>
      <w:bookmarkEnd w:id="561"/>
    </w:p>
    <w:p w:rsidR="001F2968" w:rsidRDefault="001F2968" w:rsidP="001F2968">
      <w:pPr>
        <w:pStyle w:val="af6"/>
        <w:keepNext/>
        <w:rPr>
          <w:rtl/>
        </w:rPr>
      </w:pPr>
      <w:bookmarkStart w:id="562" w:name="ET_yor_5069_107"/>
      <w:r w:rsidRPr="001F2968">
        <w:rPr>
          <w:rStyle w:val="TagStyle"/>
          <w:rtl/>
        </w:rPr>
        <w:t xml:space="preserve"> &lt;&lt; </w:t>
      </w:r>
      <w:proofErr w:type="spellStart"/>
      <w:r w:rsidRPr="001F2968">
        <w:rPr>
          <w:rStyle w:val="TagStyle"/>
          <w:rtl/>
        </w:rPr>
        <w:t>יור</w:t>
      </w:r>
      <w:proofErr w:type="spellEnd"/>
      <w:r w:rsidRPr="001F2968">
        <w:rPr>
          <w:rStyle w:val="TagStyle"/>
          <w:rtl/>
        </w:rPr>
        <w:t xml:space="preserve"> &gt;&gt; </w:t>
      </w:r>
      <w:r>
        <w:rPr>
          <w:rtl/>
        </w:rPr>
        <w:t>היו"ר יעקב אשר:</w:t>
      </w:r>
      <w:r w:rsidRPr="001F2968">
        <w:rPr>
          <w:rStyle w:val="TagStyle"/>
          <w:rtl/>
        </w:rPr>
        <w:t xml:space="preserve"> &lt;&lt; </w:t>
      </w:r>
      <w:proofErr w:type="spellStart"/>
      <w:r w:rsidRPr="001F2968">
        <w:rPr>
          <w:rStyle w:val="TagStyle"/>
          <w:rtl/>
        </w:rPr>
        <w:t>יור</w:t>
      </w:r>
      <w:proofErr w:type="spellEnd"/>
      <w:r w:rsidRPr="001F2968">
        <w:rPr>
          <w:rStyle w:val="TagStyle"/>
          <w:rtl/>
        </w:rPr>
        <w:t xml:space="preserve"> &gt;&gt;</w:t>
      </w:r>
      <w:r>
        <w:rPr>
          <w:rtl/>
        </w:rPr>
        <w:t xml:space="preserve"> </w:t>
      </w:r>
      <w:bookmarkEnd w:id="562"/>
    </w:p>
    <w:p w:rsidR="001F2968" w:rsidRDefault="001F2968" w:rsidP="001F2968">
      <w:pPr>
        <w:pStyle w:val="KeepWithNext"/>
        <w:rPr>
          <w:rtl/>
        </w:rPr>
      </w:pPr>
    </w:p>
    <w:p w:rsidR="001F2968" w:rsidRDefault="001F2968" w:rsidP="001F2968">
      <w:pPr>
        <w:rPr>
          <w:rtl/>
        </w:rPr>
      </w:pPr>
      <w:bookmarkStart w:id="563" w:name="_ETM_Q1_3690000"/>
      <w:bookmarkEnd w:id="563"/>
      <w:r>
        <w:rPr>
          <w:rFonts w:hint="cs"/>
          <w:rtl/>
        </w:rPr>
        <w:t>אבל אני חושש מאוד להתחיל לפתוח את הדבר הזה</w:t>
      </w:r>
      <w:bookmarkStart w:id="564" w:name="_ETM_Q1_3691000"/>
      <w:bookmarkEnd w:id="564"/>
      <w:r>
        <w:rPr>
          <w:rFonts w:hint="cs"/>
          <w:rtl/>
        </w:rPr>
        <w:t xml:space="preserve">. </w:t>
      </w:r>
    </w:p>
    <w:p w:rsidR="001F2968" w:rsidRDefault="001F2968" w:rsidP="001F2968">
      <w:pPr>
        <w:rPr>
          <w:rtl/>
        </w:rPr>
      </w:pPr>
      <w:bookmarkStart w:id="565" w:name="_ETM_Q1_3693000"/>
      <w:bookmarkEnd w:id="565"/>
    </w:p>
    <w:p w:rsidR="001F2968" w:rsidRDefault="001F2968" w:rsidP="001F2968">
      <w:pPr>
        <w:pStyle w:val="-"/>
        <w:keepNext/>
        <w:rPr>
          <w:rtl/>
        </w:rPr>
      </w:pPr>
      <w:bookmarkStart w:id="566" w:name="ET_speakercontinue_טל_בינדר_שילה_108"/>
      <w:r w:rsidRPr="001F2968">
        <w:rPr>
          <w:rStyle w:val="TagStyle"/>
          <w:rtl/>
        </w:rPr>
        <w:t xml:space="preserve"> &lt;&lt; </w:t>
      </w:r>
      <w:proofErr w:type="spellStart"/>
      <w:r w:rsidRPr="001F2968">
        <w:rPr>
          <w:rStyle w:val="TagStyle"/>
          <w:rtl/>
        </w:rPr>
        <w:t>דובר_המשך</w:t>
      </w:r>
      <w:proofErr w:type="spellEnd"/>
      <w:r w:rsidRPr="001F2968">
        <w:rPr>
          <w:rStyle w:val="TagStyle"/>
          <w:rtl/>
        </w:rPr>
        <w:t xml:space="preserve"> &gt;&gt; </w:t>
      </w:r>
      <w:r>
        <w:rPr>
          <w:rtl/>
        </w:rPr>
        <w:t xml:space="preserve">טל </w:t>
      </w:r>
      <w:r w:rsidR="00A87CBA">
        <w:rPr>
          <w:rtl/>
        </w:rPr>
        <w:t>וינר</w:t>
      </w:r>
      <w:r>
        <w:rPr>
          <w:rtl/>
        </w:rPr>
        <w:t xml:space="preserve"> שילה:</w:t>
      </w:r>
      <w:r w:rsidRPr="001F2968">
        <w:rPr>
          <w:rStyle w:val="TagStyle"/>
          <w:rtl/>
        </w:rPr>
        <w:t xml:space="preserve"> &lt;&lt; </w:t>
      </w:r>
      <w:proofErr w:type="spellStart"/>
      <w:r w:rsidRPr="001F2968">
        <w:rPr>
          <w:rStyle w:val="TagStyle"/>
          <w:rtl/>
        </w:rPr>
        <w:t>דובר_המשך</w:t>
      </w:r>
      <w:proofErr w:type="spellEnd"/>
      <w:r w:rsidRPr="001F2968">
        <w:rPr>
          <w:rStyle w:val="TagStyle"/>
          <w:rtl/>
        </w:rPr>
        <w:t xml:space="preserve"> &gt;&gt;</w:t>
      </w:r>
      <w:r>
        <w:rPr>
          <w:rtl/>
        </w:rPr>
        <w:t xml:space="preserve"> </w:t>
      </w:r>
      <w:bookmarkEnd w:id="566"/>
    </w:p>
    <w:p w:rsidR="001F2968" w:rsidRDefault="001F2968" w:rsidP="001F2968">
      <w:pPr>
        <w:pStyle w:val="KeepWithNext"/>
        <w:rPr>
          <w:rtl/>
        </w:rPr>
      </w:pPr>
    </w:p>
    <w:p w:rsidR="001F2968" w:rsidRDefault="001F2968" w:rsidP="00CE3AAD">
      <w:pPr>
        <w:rPr>
          <w:rtl/>
        </w:rPr>
      </w:pPr>
      <w:r>
        <w:rPr>
          <w:rFonts w:hint="cs"/>
          <w:rtl/>
        </w:rPr>
        <w:t>ברגע שאנחנו לא מאפשרים את זה למקום שאינו לכוונת רוו</w:t>
      </w:r>
      <w:r w:rsidR="00593C83">
        <w:rPr>
          <w:rFonts w:hint="cs"/>
          <w:rtl/>
        </w:rPr>
        <w:t>ח</w:t>
      </w:r>
      <w:r w:rsidR="00CE3AAD">
        <w:rPr>
          <w:rFonts w:hint="cs"/>
          <w:rtl/>
        </w:rPr>
        <w:t xml:space="preserve">, </w:t>
      </w:r>
      <w:r>
        <w:rPr>
          <w:rFonts w:hint="cs"/>
          <w:rtl/>
        </w:rPr>
        <w:t xml:space="preserve">ודוגמה קלאסית זה באמת בריכה של קיבוץ. התושבים </w:t>
      </w:r>
      <w:bookmarkStart w:id="567" w:name="_ETM_Q1_3697000"/>
      <w:bookmarkEnd w:id="567"/>
      <w:r>
        <w:rPr>
          <w:rFonts w:hint="cs"/>
          <w:rtl/>
        </w:rPr>
        <w:t>לא משלמים, העסק לא - - -</w:t>
      </w:r>
    </w:p>
    <w:p w:rsidR="001F2968" w:rsidRDefault="001F2968" w:rsidP="001F2968">
      <w:pPr>
        <w:rPr>
          <w:rtl/>
        </w:rPr>
      </w:pPr>
      <w:bookmarkStart w:id="568" w:name="_ETM_Q1_3702000"/>
      <w:bookmarkEnd w:id="568"/>
    </w:p>
    <w:p w:rsidR="001F2968" w:rsidRDefault="001F2968" w:rsidP="001F2968">
      <w:pPr>
        <w:pStyle w:val="af6"/>
        <w:keepNext/>
        <w:rPr>
          <w:rtl/>
        </w:rPr>
      </w:pPr>
      <w:bookmarkStart w:id="569" w:name="ET_yor_5069_109"/>
      <w:r w:rsidRPr="001F2968">
        <w:rPr>
          <w:rStyle w:val="TagStyle"/>
          <w:rtl/>
        </w:rPr>
        <w:t xml:space="preserve"> &lt;&lt; </w:t>
      </w:r>
      <w:proofErr w:type="spellStart"/>
      <w:r w:rsidRPr="001F2968">
        <w:rPr>
          <w:rStyle w:val="TagStyle"/>
          <w:rtl/>
        </w:rPr>
        <w:t>יור</w:t>
      </w:r>
      <w:proofErr w:type="spellEnd"/>
      <w:r w:rsidRPr="001F2968">
        <w:rPr>
          <w:rStyle w:val="TagStyle"/>
          <w:rtl/>
        </w:rPr>
        <w:t xml:space="preserve"> &gt;&gt; </w:t>
      </w:r>
      <w:r>
        <w:rPr>
          <w:rtl/>
        </w:rPr>
        <w:t>היו"ר יעקב אשר:</w:t>
      </w:r>
      <w:r w:rsidRPr="001F2968">
        <w:rPr>
          <w:rStyle w:val="TagStyle"/>
          <w:rtl/>
        </w:rPr>
        <w:t xml:space="preserve"> &lt;&lt; </w:t>
      </w:r>
      <w:proofErr w:type="spellStart"/>
      <w:r w:rsidRPr="001F2968">
        <w:rPr>
          <w:rStyle w:val="TagStyle"/>
          <w:rtl/>
        </w:rPr>
        <w:t>יור</w:t>
      </w:r>
      <w:proofErr w:type="spellEnd"/>
      <w:r w:rsidRPr="001F2968">
        <w:rPr>
          <w:rStyle w:val="TagStyle"/>
          <w:rtl/>
        </w:rPr>
        <w:t xml:space="preserve"> &gt;&gt;</w:t>
      </w:r>
      <w:r>
        <w:rPr>
          <w:rtl/>
        </w:rPr>
        <w:t xml:space="preserve"> </w:t>
      </w:r>
      <w:bookmarkEnd w:id="569"/>
    </w:p>
    <w:p w:rsidR="001F2968" w:rsidRDefault="001F2968" w:rsidP="001F2968">
      <w:pPr>
        <w:pStyle w:val="KeepWithNext"/>
        <w:rPr>
          <w:rtl/>
        </w:rPr>
      </w:pPr>
    </w:p>
    <w:p w:rsidR="001F2968" w:rsidRDefault="001F2968" w:rsidP="001F2968">
      <w:pPr>
        <w:rPr>
          <w:rtl/>
        </w:rPr>
      </w:pPr>
      <w:bookmarkStart w:id="570" w:name="_ETM_Q1_3704000"/>
      <w:bookmarkEnd w:id="570"/>
      <w:r>
        <w:rPr>
          <w:rFonts w:hint="cs"/>
          <w:rtl/>
        </w:rPr>
        <w:t xml:space="preserve">אז תעשי </w:t>
      </w:r>
      <w:bookmarkStart w:id="571" w:name="_ETM_Q1_3700000"/>
      <w:bookmarkEnd w:id="571"/>
      <w:r>
        <w:rPr>
          <w:rFonts w:hint="cs"/>
          <w:rtl/>
        </w:rPr>
        <w:t xml:space="preserve">משהו שטעון רישיון. בריכה פרטית טעונה רישיון, בכל מקרה. </w:t>
      </w:r>
    </w:p>
    <w:p w:rsidR="001F2968" w:rsidRDefault="001F2968" w:rsidP="001F2968">
      <w:pPr>
        <w:rPr>
          <w:rtl/>
        </w:rPr>
      </w:pPr>
      <w:bookmarkStart w:id="572" w:name="_ETM_Q1_3703000"/>
      <w:bookmarkEnd w:id="572"/>
      <w:r>
        <w:rPr>
          <w:rtl/>
        </w:rPr>
        <w:t xml:space="preserve"> </w:t>
      </w:r>
    </w:p>
    <w:p w:rsidR="001F2968" w:rsidRDefault="001F2968" w:rsidP="001F2968">
      <w:pPr>
        <w:pStyle w:val="-"/>
        <w:keepNext/>
        <w:rPr>
          <w:rtl/>
        </w:rPr>
      </w:pPr>
      <w:bookmarkStart w:id="573" w:name="ET_speakercontinue_טל_בינדר_שילה_110"/>
      <w:r w:rsidRPr="001F2968">
        <w:rPr>
          <w:rStyle w:val="TagStyle"/>
          <w:rtl/>
        </w:rPr>
        <w:t xml:space="preserve"> &lt;&lt; </w:t>
      </w:r>
      <w:proofErr w:type="spellStart"/>
      <w:r w:rsidRPr="001F2968">
        <w:rPr>
          <w:rStyle w:val="TagStyle"/>
          <w:rtl/>
        </w:rPr>
        <w:t>דובר_המשך</w:t>
      </w:r>
      <w:proofErr w:type="spellEnd"/>
      <w:r w:rsidRPr="001F2968">
        <w:rPr>
          <w:rStyle w:val="TagStyle"/>
          <w:rtl/>
        </w:rPr>
        <w:t xml:space="preserve"> &gt;&gt; </w:t>
      </w:r>
      <w:r>
        <w:rPr>
          <w:rtl/>
        </w:rPr>
        <w:t xml:space="preserve">טל </w:t>
      </w:r>
      <w:r w:rsidR="00A87CBA">
        <w:rPr>
          <w:rtl/>
        </w:rPr>
        <w:t>וינר</w:t>
      </w:r>
      <w:r>
        <w:rPr>
          <w:rtl/>
        </w:rPr>
        <w:t xml:space="preserve"> שילה:</w:t>
      </w:r>
      <w:r w:rsidRPr="001F2968">
        <w:rPr>
          <w:rStyle w:val="TagStyle"/>
          <w:rtl/>
        </w:rPr>
        <w:t xml:space="preserve"> &lt;&lt; </w:t>
      </w:r>
      <w:proofErr w:type="spellStart"/>
      <w:r w:rsidRPr="001F2968">
        <w:rPr>
          <w:rStyle w:val="TagStyle"/>
          <w:rtl/>
        </w:rPr>
        <w:t>דובר_המשך</w:t>
      </w:r>
      <w:proofErr w:type="spellEnd"/>
      <w:r w:rsidRPr="001F2968">
        <w:rPr>
          <w:rStyle w:val="TagStyle"/>
          <w:rtl/>
        </w:rPr>
        <w:t xml:space="preserve"> &gt;&gt;</w:t>
      </w:r>
      <w:r>
        <w:rPr>
          <w:rtl/>
        </w:rPr>
        <w:t xml:space="preserve"> </w:t>
      </w:r>
      <w:bookmarkEnd w:id="573"/>
    </w:p>
    <w:p w:rsidR="001F2968" w:rsidRDefault="001F2968" w:rsidP="001F2968">
      <w:pPr>
        <w:pStyle w:val="KeepWithNext"/>
        <w:rPr>
          <w:rtl/>
        </w:rPr>
      </w:pPr>
    </w:p>
    <w:p w:rsidR="001F2968" w:rsidRDefault="001F2968" w:rsidP="001F2968">
      <w:pPr>
        <w:rPr>
          <w:rtl/>
        </w:rPr>
      </w:pPr>
      <w:bookmarkStart w:id="574" w:name="_ETM_Q1_3711000"/>
      <w:bookmarkEnd w:id="574"/>
      <w:r>
        <w:rPr>
          <w:rFonts w:hint="cs"/>
          <w:rtl/>
        </w:rPr>
        <w:t xml:space="preserve">אני לא בטוחה לגבי הרישיון, זה משהו שאני צריכה לבדוק. אבל </w:t>
      </w:r>
      <w:bookmarkStart w:id="575" w:name="_ETM_Q1_3713000"/>
      <w:bookmarkEnd w:id="575"/>
      <w:r>
        <w:rPr>
          <w:rFonts w:hint="cs"/>
          <w:rtl/>
        </w:rPr>
        <w:t xml:space="preserve">יש מקומות שלא זקוקים לרישיון, אך הם </w:t>
      </w:r>
      <w:bookmarkStart w:id="576" w:name="_ETM_Q1_3712000"/>
      <w:bookmarkEnd w:id="576"/>
      <w:r>
        <w:rPr>
          <w:rFonts w:hint="cs"/>
          <w:rtl/>
        </w:rPr>
        <w:t xml:space="preserve">גם לא בתשלום. </w:t>
      </w:r>
    </w:p>
    <w:p w:rsidR="00CE3AAD" w:rsidRDefault="00CE3AAD" w:rsidP="001F2968">
      <w:pPr>
        <w:rPr>
          <w:rtl/>
        </w:rPr>
      </w:pPr>
      <w:bookmarkStart w:id="577" w:name="_ETM_Q1_1274000"/>
      <w:bookmarkEnd w:id="577"/>
    </w:p>
    <w:p w:rsidR="00CE3AAD" w:rsidRDefault="00CE3AAD" w:rsidP="00CE3AAD">
      <w:pPr>
        <w:pStyle w:val="a4"/>
        <w:keepNext/>
        <w:rPr>
          <w:rtl/>
        </w:rPr>
      </w:pPr>
      <w:bookmarkStart w:id="578" w:name="ET_speaker_אירית_להב_קניזו_114"/>
      <w:r w:rsidRPr="00CE3AAD">
        <w:rPr>
          <w:rStyle w:val="TagStyle"/>
          <w:rtl/>
        </w:rPr>
        <w:t xml:space="preserve"> &lt;&lt; דובר &gt;&gt; </w:t>
      </w:r>
      <w:r w:rsidR="007D5F4C">
        <w:rPr>
          <w:rtl/>
        </w:rPr>
        <w:t>נירית להב</w:t>
      </w:r>
      <w:r>
        <w:rPr>
          <w:rtl/>
        </w:rPr>
        <w:t xml:space="preserve"> </w:t>
      </w:r>
      <w:proofErr w:type="spellStart"/>
      <w:r>
        <w:rPr>
          <w:rtl/>
        </w:rPr>
        <w:t>קניזו</w:t>
      </w:r>
      <w:proofErr w:type="spellEnd"/>
      <w:r>
        <w:rPr>
          <w:rtl/>
        </w:rPr>
        <w:t>:</w:t>
      </w:r>
      <w:r w:rsidRPr="00CE3AAD">
        <w:rPr>
          <w:rStyle w:val="TagStyle"/>
          <w:rtl/>
        </w:rPr>
        <w:t xml:space="preserve"> &lt;&lt; דובר &gt;&gt;</w:t>
      </w:r>
      <w:r>
        <w:rPr>
          <w:rtl/>
        </w:rPr>
        <w:t xml:space="preserve"> </w:t>
      </w:r>
      <w:bookmarkEnd w:id="578"/>
    </w:p>
    <w:p w:rsidR="00CE3AAD" w:rsidRDefault="00CE3AAD" w:rsidP="00CE3AAD">
      <w:pPr>
        <w:pStyle w:val="KeepWithNext"/>
        <w:rPr>
          <w:rtl/>
        </w:rPr>
      </w:pPr>
    </w:p>
    <w:p w:rsidR="00CE3AAD" w:rsidRDefault="00CE3AAD" w:rsidP="001F2968">
      <w:pPr>
        <w:rPr>
          <w:rtl/>
        </w:rPr>
      </w:pPr>
      <w:bookmarkStart w:id="579" w:name="_ETM_Q1_3718000"/>
      <w:bookmarkEnd w:id="579"/>
      <w:r>
        <w:rPr>
          <w:rFonts w:hint="cs"/>
          <w:rtl/>
        </w:rPr>
        <w:t xml:space="preserve">לעניין ההצעה של היושב-ראש לגבי רישיון </w:t>
      </w:r>
      <w:bookmarkStart w:id="580" w:name="_ETM_Q1_3719000"/>
      <w:bookmarkEnd w:id="580"/>
      <w:r>
        <w:rPr>
          <w:rtl/>
        </w:rPr>
        <w:t>–</w:t>
      </w:r>
      <w:r>
        <w:rPr>
          <w:rFonts w:hint="cs"/>
          <w:rtl/>
        </w:rPr>
        <w:t xml:space="preserve"> אכן בריכה זה עסק שטעון רישיון, אבל אנחנו לא חושבים שזו אבחנה רלבנטית מאחר ויש הרבה מאוד עסקים אחרים שאינם טעוני רישיון - --</w:t>
      </w:r>
    </w:p>
    <w:p w:rsidR="00CE3AAD" w:rsidRDefault="00CE3AAD" w:rsidP="001F2968">
      <w:pPr>
        <w:rPr>
          <w:rtl/>
        </w:rPr>
      </w:pPr>
    </w:p>
    <w:p w:rsidR="00CE3AAD" w:rsidRDefault="00CE3AAD" w:rsidP="00CE3AAD">
      <w:pPr>
        <w:pStyle w:val="af6"/>
        <w:keepNext/>
        <w:rPr>
          <w:rtl/>
        </w:rPr>
      </w:pPr>
      <w:bookmarkStart w:id="581" w:name="ET_yor_5069_112"/>
      <w:r w:rsidRPr="00CE3AAD">
        <w:rPr>
          <w:rStyle w:val="TagStyle"/>
          <w:rtl/>
        </w:rPr>
        <w:t xml:space="preserve"> &lt;&lt; </w:t>
      </w:r>
      <w:proofErr w:type="spellStart"/>
      <w:r w:rsidRPr="00CE3AAD">
        <w:rPr>
          <w:rStyle w:val="TagStyle"/>
          <w:rtl/>
        </w:rPr>
        <w:t>יור</w:t>
      </w:r>
      <w:proofErr w:type="spellEnd"/>
      <w:r w:rsidRPr="00CE3AAD">
        <w:rPr>
          <w:rStyle w:val="TagStyle"/>
          <w:rtl/>
        </w:rPr>
        <w:t xml:space="preserve"> &gt;&gt; </w:t>
      </w:r>
      <w:r>
        <w:rPr>
          <w:rtl/>
        </w:rPr>
        <w:t>היו"ר יעקב אשר:</w:t>
      </w:r>
      <w:r w:rsidRPr="00CE3AAD">
        <w:rPr>
          <w:rStyle w:val="TagStyle"/>
          <w:rtl/>
        </w:rPr>
        <w:t xml:space="preserve"> &lt;&lt; </w:t>
      </w:r>
      <w:proofErr w:type="spellStart"/>
      <w:r w:rsidRPr="00CE3AAD">
        <w:rPr>
          <w:rStyle w:val="TagStyle"/>
          <w:rtl/>
        </w:rPr>
        <w:t>יור</w:t>
      </w:r>
      <w:proofErr w:type="spellEnd"/>
      <w:r w:rsidRPr="00CE3AAD">
        <w:rPr>
          <w:rStyle w:val="TagStyle"/>
          <w:rtl/>
        </w:rPr>
        <w:t xml:space="preserve"> &gt;&gt;</w:t>
      </w:r>
      <w:r>
        <w:rPr>
          <w:rtl/>
        </w:rPr>
        <w:t xml:space="preserve"> </w:t>
      </w:r>
      <w:bookmarkEnd w:id="581"/>
    </w:p>
    <w:p w:rsidR="00CE3AAD" w:rsidRDefault="00CE3AAD" w:rsidP="00CE3AAD">
      <w:pPr>
        <w:pStyle w:val="KeepWithNext"/>
        <w:rPr>
          <w:rtl/>
        </w:rPr>
      </w:pPr>
    </w:p>
    <w:p w:rsidR="00CE3AAD" w:rsidRDefault="00CE3AAD" w:rsidP="00CE3AAD">
      <w:pPr>
        <w:rPr>
          <w:rtl/>
        </w:rPr>
      </w:pPr>
      <w:bookmarkStart w:id="582" w:name="_ETM_Q1_3729000"/>
      <w:bookmarkEnd w:id="582"/>
      <w:r>
        <w:rPr>
          <w:rFonts w:hint="cs"/>
          <w:rtl/>
        </w:rPr>
        <w:t xml:space="preserve">למשל? </w:t>
      </w:r>
    </w:p>
    <w:p w:rsidR="00CE3AAD" w:rsidRDefault="00CE3AAD" w:rsidP="00CE3AAD">
      <w:pPr>
        <w:rPr>
          <w:rtl/>
        </w:rPr>
      </w:pPr>
    </w:p>
    <w:p w:rsidR="00CE3AAD" w:rsidRDefault="00CE3AAD" w:rsidP="00CE3AAD">
      <w:pPr>
        <w:pStyle w:val="-"/>
        <w:keepNext/>
        <w:rPr>
          <w:rtl/>
        </w:rPr>
      </w:pPr>
      <w:bookmarkStart w:id="583" w:name="ET_speakercontinue_אירית_להב_קניזו_115"/>
      <w:r w:rsidRPr="00CE3AAD">
        <w:rPr>
          <w:rStyle w:val="TagStyle"/>
          <w:rtl/>
        </w:rPr>
        <w:t xml:space="preserve"> &lt;&lt; </w:t>
      </w:r>
      <w:proofErr w:type="spellStart"/>
      <w:r w:rsidRPr="00CE3AAD">
        <w:rPr>
          <w:rStyle w:val="TagStyle"/>
          <w:rtl/>
        </w:rPr>
        <w:t>דובר_המשך</w:t>
      </w:r>
      <w:proofErr w:type="spellEnd"/>
      <w:r w:rsidRPr="00CE3AAD">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CE3AAD">
        <w:rPr>
          <w:rStyle w:val="TagStyle"/>
          <w:rtl/>
        </w:rPr>
        <w:t xml:space="preserve"> &lt;&lt; </w:t>
      </w:r>
      <w:proofErr w:type="spellStart"/>
      <w:r w:rsidRPr="00CE3AAD">
        <w:rPr>
          <w:rStyle w:val="TagStyle"/>
          <w:rtl/>
        </w:rPr>
        <w:t>דובר_המשך</w:t>
      </w:r>
      <w:proofErr w:type="spellEnd"/>
      <w:r w:rsidRPr="00CE3AAD">
        <w:rPr>
          <w:rStyle w:val="TagStyle"/>
          <w:rtl/>
        </w:rPr>
        <w:t xml:space="preserve"> &gt;&gt;</w:t>
      </w:r>
      <w:r>
        <w:rPr>
          <w:rtl/>
        </w:rPr>
        <w:t xml:space="preserve"> </w:t>
      </w:r>
      <w:bookmarkEnd w:id="583"/>
    </w:p>
    <w:p w:rsidR="00CE3AAD" w:rsidRDefault="00CE3AAD" w:rsidP="00CE3AAD">
      <w:pPr>
        <w:pStyle w:val="KeepWithNext"/>
        <w:rPr>
          <w:rtl/>
        </w:rPr>
      </w:pPr>
    </w:p>
    <w:p w:rsidR="00CE3AAD" w:rsidRDefault="00CE3AAD" w:rsidP="00CE3AAD">
      <w:pPr>
        <w:rPr>
          <w:rtl/>
        </w:rPr>
      </w:pPr>
      <w:bookmarkStart w:id="584" w:name="_ETM_Q1_3734000"/>
      <w:bookmarkStart w:id="585" w:name="_ETM_Q1_3732000"/>
      <w:bookmarkEnd w:id="584"/>
      <w:bookmarkEnd w:id="585"/>
      <w:r>
        <w:rPr>
          <w:rFonts w:hint="cs"/>
          <w:rtl/>
        </w:rPr>
        <w:t xml:space="preserve">הרבה עסקים אחרים. </w:t>
      </w:r>
      <w:r>
        <w:rPr>
          <w:rtl/>
        </w:rPr>
        <w:t xml:space="preserve">  </w:t>
      </w:r>
    </w:p>
    <w:p w:rsidR="00CE3AAD" w:rsidRDefault="00CE3AAD" w:rsidP="00CE3AAD">
      <w:pPr>
        <w:rPr>
          <w:rtl/>
        </w:rPr>
      </w:pPr>
    </w:p>
    <w:p w:rsidR="00CE3AAD" w:rsidRDefault="00CE3AAD" w:rsidP="00CE3AAD">
      <w:pPr>
        <w:pStyle w:val="af6"/>
        <w:keepNext/>
        <w:rPr>
          <w:rtl/>
        </w:rPr>
      </w:pPr>
      <w:bookmarkStart w:id="586" w:name="_ETM_Q1_3740000"/>
      <w:bookmarkStart w:id="587" w:name="ET_yor_5069_113"/>
      <w:bookmarkEnd w:id="586"/>
      <w:r w:rsidRPr="00CE3AAD">
        <w:rPr>
          <w:rStyle w:val="TagStyle"/>
          <w:rtl/>
        </w:rPr>
        <w:t xml:space="preserve"> &lt;&lt; </w:t>
      </w:r>
      <w:proofErr w:type="spellStart"/>
      <w:r w:rsidRPr="00CE3AAD">
        <w:rPr>
          <w:rStyle w:val="TagStyle"/>
          <w:rtl/>
        </w:rPr>
        <w:t>יור</w:t>
      </w:r>
      <w:proofErr w:type="spellEnd"/>
      <w:r w:rsidRPr="00CE3AAD">
        <w:rPr>
          <w:rStyle w:val="TagStyle"/>
          <w:rtl/>
        </w:rPr>
        <w:t xml:space="preserve"> &gt;&gt; </w:t>
      </w:r>
      <w:r>
        <w:rPr>
          <w:rtl/>
        </w:rPr>
        <w:t>היו"ר יעקב אשר:</w:t>
      </w:r>
      <w:r w:rsidRPr="00CE3AAD">
        <w:rPr>
          <w:rStyle w:val="TagStyle"/>
          <w:rtl/>
        </w:rPr>
        <w:t xml:space="preserve"> &lt;&lt; </w:t>
      </w:r>
      <w:proofErr w:type="spellStart"/>
      <w:r w:rsidRPr="00CE3AAD">
        <w:rPr>
          <w:rStyle w:val="TagStyle"/>
          <w:rtl/>
        </w:rPr>
        <w:t>יור</w:t>
      </w:r>
      <w:proofErr w:type="spellEnd"/>
      <w:r w:rsidRPr="00CE3AAD">
        <w:rPr>
          <w:rStyle w:val="TagStyle"/>
          <w:rtl/>
        </w:rPr>
        <w:t xml:space="preserve"> &gt;&gt;</w:t>
      </w:r>
      <w:r>
        <w:rPr>
          <w:rtl/>
        </w:rPr>
        <w:t xml:space="preserve"> </w:t>
      </w:r>
      <w:bookmarkEnd w:id="587"/>
    </w:p>
    <w:p w:rsidR="00CE3AAD" w:rsidRDefault="00CE3AAD" w:rsidP="00CE3AAD">
      <w:pPr>
        <w:pStyle w:val="KeepWithNext"/>
        <w:rPr>
          <w:rtl/>
        </w:rPr>
      </w:pPr>
    </w:p>
    <w:p w:rsidR="00CE3AAD" w:rsidRDefault="00CE3AAD" w:rsidP="00CE3AAD">
      <w:pPr>
        <w:rPr>
          <w:rtl/>
        </w:rPr>
      </w:pPr>
      <w:r>
        <w:rPr>
          <w:rFonts w:hint="cs"/>
          <w:rtl/>
        </w:rPr>
        <w:t>אבל</w:t>
      </w:r>
      <w:bookmarkStart w:id="588" w:name="_ETM_Q1_3742000"/>
      <w:bookmarkEnd w:id="588"/>
      <w:r>
        <w:rPr>
          <w:rFonts w:hint="cs"/>
          <w:rtl/>
        </w:rPr>
        <w:t xml:space="preserve"> דיברנו שעסק שגובה תשלום, שהוא מקום עסקי, זה משהו אחד</w:t>
      </w:r>
      <w:bookmarkStart w:id="589" w:name="_ETM_Q1_3741000"/>
      <w:bookmarkEnd w:id="589"/>
      <w:r>
        <w:rPr>
          <w:rFonts w:hint="cs"/>
          <w:rtl/>
        </w:rPr>
        <w:t xml:space="preserve"> </w:t>
      </w:r>
      <w:r>
        <w:rPr>
          <w:rtl/>
        </w:rPr>
        <w:t>–</w:t>
      </w:r>
      <w:r>
        <w:rPr>
          <w:rFonts w:hint="cs"/>
          <w:rtl/>
        </w:rPr>
        <w:t xml:space="preserve"> זה כן נכלל בתוך הצעת החוק. דיברנו על</w:t>
      </w:r>
      <w:bookmarkStart w:id="590" w:name="_ETM_Q1_3748000"/>
      <w:bookmarkEnd w:id="590"/>
      <w:r>
        <w:rPr>
          <w:rFonts w:hint="cs"/>
          <w:rtl/>
        </w:rPr>
        <w:t xml:space="preserve"> מקום שהוא מקום פתוח או משמש את הציבור אבל הוא לא עסק. הוא לא בתשלום, הוא לא עסק ולא זקוק לרישיון. </w:t>
      </w:r>
    </w:p>
    <w:p w:rsidR="00CE3AAD" w:rsidRDefault="00CE3AAD" w:rsidP="00CE3AAD">
      <w:pPr>
        <w:rPr>
          <w:rtl/>
        </w:rPr>
      </w:pPr>
    </w:p>
    <w:p w:rsidR="00CE3AAD" w:rsidRDefault="00CE3AAD" w:rsidP="00CE3AAD">
      <w:pPr>
        <w:pStyle w:val="-"/>
        <w:keepNext/>
        <w:rPr>
          <w:rtl/>
        </w:rPr>
      </w:pPr>
      <w:bookmarkStart w:id="591" w:name="ET_speakercontinue_אירית_להב_קניזו_116"/>
      <w:r w:rsidRPr="00CE3AAD">
        <w:rPr>
          <w:rStyle w:val="TagStyle"/>
          <w:rtl/>
        </w:rPr>
        <w:t xml:space="preserve"> &lt;&lt; </w:t>
      </w:r>
      <w:proofErr w:type="spellStart"/>
      <w:r w:rsidRPr="00CE3AAD">
        <w:rPr>
          <w:rStyle w:val="TagStyle"/>
          <w:rtl/>
        </w:rPr>
        <w:t>דובר_המשך</w:t>
      </w:r>
      <w:proofErr w:type="spellEnd"/>
      <w:r w:rsidRPr="00CE3AAD">
        <w:rPr>
          <w:rStyle w:val="TagStyle"/>
          <w:rtl/>
        </w:rPr>
        <w:t xml:space="preserve"> &gt;&gt; </w:t>
      </w:r>
      <w:r w:rsidR="007D5F4C">
        <w:rPr>
          <w:rtl/>
        </w:rPr>
        <w:t>נירית להב</w:t>
      </w:r>
      <w:r>
        <w:rPr>
          <w:rtl/>
        </w:rPr>
        <w:t xml:space="preserve"> </w:t>
      </w:r>
      <w:proofErr w:type="spellStart"/>
      <w:r>
        <w:rPr>
          <w:rtl/>
        </w:rPr>
        <w:t>קניזו</w:t>
      </w:r>
      <w:proofErr w:type="spellEnd"/>
      <w:r>
        <w:rPr>
          <w:rtl/>
        </w:rPr>
        <w:t>:</w:t>
      </w:r>
      <w:r w:rsidRPr="00CE3AAD">
        <w:rPr>
          <w:rStyle w:val="TagStyle"/>
          <w:rtl/>
        </w:rPr>
        <w:t xml:space="preserve"> &lt;&lt; </w:t>
      </w:r>
      <w:proofErr w:type="spellStart"/>
      <w:r w:rsidRPr="00CE3AAD">
        <w:rPr>
          <w:rStyle w:val="TagStyle"/>
          <w:rtl/>
        </w:rPr>
        <w:t>דובר_המשך</w:t>
      </w:r>
      <w:proofErr w:type="spellEnd"/>
      <w:r w:rsidRPr="00CE3AAD">
        <w:rPr>
          <w:rStyle w:val="TagStyle"/>
          <w:rtl/>
        </w:rPr>
        <w:t xml:space="preserve"> &gt;&gt;</w:t>
      </w:r>
      <w:r>
        <w:rPr>
          <w:rtl/>
        </w:rPr>
        <w:t xml:space="preserve"> </w:t>
      </w:r>
      <w:bookmarkEnd w:id="591"/>
    </w:p>
    <w:p w:rsidR="00CE3AAD" w:rsidRDefault="00CE3AAD" w:rsidP="00CE3AAD">
      <w:pPr>
        <w:pStyle w:val="KeepWithNext"/>
        <w:rPr>
          <w:rtl/>
        </w:rPr>
      </w:pPr>
    </w:p>
    <w:p w:rsidR="00CE3AAD" w:rsidRDefault="00CE3AAD" w:rsidP="00CE3AAD">
      <w:pPr>
        <w:rPr>
          <w:rtl/>
        </w:rPr>
      </w:pPr>
      <w:r>
        <w:rPr>
          <w:rFonts w:hint="cs"/>
          <w:rtl/>
        </w:rPr>
        <w:t xml:space="preserve">אז: "מקום תחום המנוהל על ידי מחזיק ופתוח </w:t>
      </w:r>
      <w:bookmarkStart w:id="592" w:name="_ETM_Q1_3756000"/>
      <w:bookmarkEnd w:id="592"/>
      <w:r>
        <w:rPr>
          <w:rFonts w:hint="cs"/>
          <w:rtl/>
        </w:rPr>
        <w:t xml:space="preserve">לקהל בתשלום או על פי רישיון"? </w:t>
      </w:r>
    </w:p>
    <w:p w:rsidR="00CE3AAD" w:rsidRDefault="00CE3AAD" w:rsidP="00CE3AAD">
      <w:pPr>
        <w:rPr>
          <w:rtl/>
        </w:rPr>
      </w:pPr>
      <w:bookmarkStart w:id="593" w:name="_ETM_Q1_3765000"/>
      <w:bookmarkEnd w:id="593"/>
    </w:p>
    <w:p w:rsidR="00CE3AAD" w:rsidRDefault="00CE3AAD" w:rsidP="00CE3AAD">
      <w:pPr>
        <w:pStyle w:val="af6"/>
        <w:keepNext/>
        <w:rPr>
          <w:rtl/>
        </w:rPr>
      </w:pPr>
      <w:bookmarkStart w:id="594" w:name="ET_yor_5069_117"/>
      <w:r w:rsidRPr="00CE3AAD">
        <w:rPr>
          <w:rStyle w:val="TagStyle"/>
          <w:rtl/>
        </w:rPr>
        <w:t xml:space="preserve"> &lt;&lt; </w:t>
      </w:r>
      <w:proofErr w:type="spellStart"/>
      <w:r w:rsidRPr="00CE3AAD">
        <w:rPr>
          <w:rStyle w:val="TagStyle"/>
          <w:rtl/>
        </w:rPr>
        <w:t>יור</w:t>
      </w:r>
      <w:proofErr w:type="spellEnd"/>
      <w:r w:rsidRPr="00CE3AAD">
        <w:rPr>
          <w:rStyle w:val="TagStyle"/>
          <w:rtl/>
        </w:rPr>
        <w:t xml:space="preserve"> &gt;&gt; </w:t>
      </w:r>
      <w:r>
        <w:rPr>
          <w:rtl/>
        </w:rPr>
        <w:t>היו"ר יעקב אשר:</w:t>
      </w:r>
      <w:r w:rsidRPr="00CE3AAD">
        <w:rPr>
          <w:rStyle w:val="TagStyle"/>
          <w:rtl/>
        </w:rPr>
        <w:t xml:space="preserve"> &lt;&lt; </w:t>
      </w:r>
      <w:proofErr w:type="spellStart"/>
      <w:r w:rsidRPr="00CE3AAD">
        <w:rPr>
          <w:rStyle w:val="TagStyle"/>
          <w:rtl/>
        </w:rPr>
        <w:t>יור</w:t>
      </w:r>
      <w:proofErr w:type="spellEnd"/>
      <w:r w:rsidRPr="00CE3AAD">
        <w:rPr>
          <w:rStyle w:val="TagStyle"/>
          <w:rtl/>
        </w:rPr>
        <w:t xml:space="preserve"> &gt;&gt;</w:t>
      </w:r>
      <w:r>
        <w:rPr>
          <w:rtl/>
        </w:rPr>
        <w:t xml:space="preserve"> </w:t>
      </w:r>
      <w:bookmarkEnd w:id="594"/>
    </w:p>
    <w:p w:rsidR="00CE3AAD" w:rsidRDefault="00CE3AAD" w:rsidP="00CE3AAD">
      <w:pPr>
        <w:pStyle w:val="KeepWithNext"/>
        <w:rPr>
          <w:rtl/>
        </w:rPr>
      </w:pPr>
    </w:p>
    <w:p w:rsidR="00CE3AAD" w:rsidRDefault="00CE3AAD" w:rsidP="00CE3AAD">
      <w:pPr>
        <w:rPr>
          <w:rtl/>
        </w:rPr>
      </w:pPr>
      <w:bookmarkStart w:id="595" w:name="_ETM_Q1_3766000"/>
      <w:bookmarkEnd w:id="595"/>
      <w:r>
        <w:rPr>
          <w:rFonts w:hint="cs"/>
          <w:rtl/>
        </w:rPr>
        <w:t xml:space="preserve">כן. </w:t>
      </w:r>
      <w:r>
        <w:rPr>
          <w:rtl/>
        </w:rPr>
        <w:t xml:space="preserve">    </w:t>
      </w:r>
    </w:p>
    <w:p w:rsidR="00CE3AAD" w:rsidRDefault="00CE3AAD" w:rsidP="00CE3AAD">
      <w:pPr>
        <w:rPr>
          <w:rtl/>
        </w:rPr>
      </w:pPr>
    </w:p>
    <w:p w:rsidR="00CE3AAD" w:rsidRDefault="00CE3AAD" w:rsidP="00CE3AAD">
      <w:pPr>
        <w:rPr>
          <w:rtl/>
        </w:rPr>
      </w:pPr>
      <w:bookmarkStart w:id="596" w:name="_ETM_Q1_3747000"/>
      <w:bookmarkEnd w:id="596"/>
      <w:r>
        <w:rPr>
          <w:rtl/>
        </w:rPr>
        <w:t xml:space="preserve">  </w:t>
      </w:r>
    </w:p>
    <w:p w:rsidR="001F2968" w:rsidRDefault="001F2968" w:rsidP="001F2968">
      <w:pPr>
        <w:pStyle w:val="a4"/>
        <w:keepNext/>
        <w:rPr>
          <w:rtl/>
        </w:rPr>
      </w:pPr>
      <w:bookmarkStart w:id="597" w:name="_ETM_Q1_3715000"/>
      <w:bookmarkStart w:id="598" w:name="ET_speaker_גור_בליי_111"/>
      <w:bookmarkEnd w:id="597"/>
      <w:r w:rsidRPr="001F2968">
        <w:rPr>
          <w:rStyle w:val="TagStyle"/>
          <w:rtl/>
        </w:rPr>
        <w:t xml:space="preserve"> &lt;&lt; דובר &gt;&gt; </w:t>
      </w:r>
      <w:r>
        <w:rPr>
          <w:rtl/>
        </w:rPr>
        <w:t>גור בליי:</w:t>
      </w:r>
      <w:r w:rsidRPr="001F2968">
        <w:rPr>
          <w:rStyle w:val="TagStyle"/>
          <w:rtl/>
        </w:rPr>
        <w:t xml:space="preserve"> &lt;&lt; דובר &gt;&gt;</w:t>
      </w:r>
      <w:r>
        <w:rPr>
          <w:rtl/>
        </w:rPr>
        <w:t xml:space="preserve"> </w:t>
      </w:r>
      <w:bookmarkEnd w:id="598"/>
    </w:p>
    <w:p w:rsidR="001F2968" w:rsidRDefault="001F2968" w:rsidP="001F2968">
      <w:pPr>
        <w:pStyle w:val="KeepWithNext"/>
        <w:rPr>
          <w:rtl/>
        </w:rPr>
      </w:pPr>
    </w:p>
    <w:p w:rsidR="006100FE" w:rsidRDefault="00CE3AAD" w:rsidP="00CE3AAD">
      <w:pPr>
        <w:rPr>
          <w:rtl/>
          <w:lang w:eastAsia="he-IL"/>
        </w:rPr>
      </w:pPr>
      <w:bookmarkStart w:id="599" w:name="_ETM_Q1_3738000"/>
      <w:bookmarkEnd w:id="599"/>
      <w:r>
        <w:rPr>
          <w:rFonts w:hint="cs"/>
          <w:rtl/>
          <w:lang w:eastAsia="he-IL"/>
        </w:rPr>
        <w:t xml:space="preserve">יש </w:t>
      </w:r>
      <w:bookmarkStart w:id="600" w:name="_ETM_Q1_3787000"/>
      <w:bookmarkEnd w:id="600"/>
      <w:r>
        <w:rPr>
          <w:rFonts w:hint="cs"/>
          <w:rtl/>
          <w:lang w:eastAsia="he-IL"/>
        </w:rPr>
        <w:t xml:space="preserve">לי שאלה: </w:t>
      </w:r>
      <w:r w:rsidR="006100FE">
        <w:rPr>
          <w:rFonts w:hint="cs"/>
          <w:rtl/>
          <w:lang w:eastAsia="he-IL"/>
        </w:rPr>
        <w:t xml:space="preserve">אבל מקום כמו בריכה של קיבוץ, למשל. </w:t>
      </w:r>
      <w:r>
        <w:rPr>
          <w:rFonts w:hint="cs"/>
          <w:rtl/>
          <w:lang w:eastAsia="he-IL"/>
        </w:rPr>
        <w:t xml:space="preserve">למה שם לא מספיק קנס? הרי שם אין </w:t>
      </w:r>
      <w:bookmarkStart w:id="601" w:name="_ETM_Q1_3788000"/>
      <w:bookmarkEnd w:id="601"/>
      <w:r>
        <w:rPr>
          <w:rFonts w:hint="cs"/>
          <w:rtl/>
          <w:lang w:eastAsia="he-IL"/>
        </w:rPr>
        <w:t xml:space="preserve">עניין של הפרה יעילה. תני להם קנס, הם </w:t>
      </w:r>
      <w:bookmarkStart w:id="602" w:name="_ETM_Q1_3789000"/>
      <w:bookmarkEnd w:id="602"/>
      <w:r>
        <w:rPr>
          <w:rFonts w:hint="cs"/>
          <w:rtl/>
          <w:lang w:eastAsia="he-IL"/>
        </w:rPr>
        <w:t xml:space="preserve">לא יסתבכו והם יפסיקו. איך שאני רואה את זה, רק במקום שבו אתה עושה את התחשיב </w:t>
      </w:r>
      <w:bookmarkStart w:id="603" w:name="_ETM_Q1_3798000"/>
      <w:bookmarkEnd w:id="603"/>
      <w:r>
        <w:rPr>
          <w:rFonts w:hint="cs"/>
          <w:rtl/>
          <w:lang w:eastAsia="he-IL"/>
        </w:rPr>
        <w:t xml:space="preserve">הזה </w:t>
      </w:r>
      <w:r>
        <w:rPr>
          <w:rtl/>
          <w:lang w:eastAsia="he-IL"/>
        </w:rPr>
        <w:t>–</w:t>
      </w:r>
      <w:r>
        <w:rPr>
          <w:rFonts w:hint="cs"/>
          <w:rtl/>
          <w:lang w:eastAsia="he-IL"/>
        </w:rPr>
        <w:t xml:space="preserve"> אתה אומר שאולי כדאי לספוג את הקנס. </w:t>
      </w:r>
      <w:r w:rsidR="006100FE">
        <w:rPr>
          <w:rFonts w:hint="cs"/>
          <w:rtl/>
          <w:lang w:eastAsia="he-IL"/>
        </w:rPr>
        <w:t xml:space="preserve"> </w:t>
      </w:r>
    </w:p>
    <w:p w:rsidR="00CE3AAD" w:rsidRDefault="00CE3AAD" w:rsidP="006100FE">
      <w:pPr>
        <w:rPr>
          <w:rtl/>
          <w:lang w:eastAsia="he-IL"/>
        </w:rPr>
      </w:pPr>
    </w:p>
    <w:p w:rsidR="00CE3AAD" w:rsidRDefault="00CE3AAD" w:rsidP="00CE3AAD">
      <w:pPr>
        <w:pStyle w:val="a4"/>
        <w:keepNext/>
        <w:rPr>
          <w:rtl/>
        </w:rPr>
      </w:pPr>
      <w:bookmarkStart w:id="604" w:name="ET_speaker_טל_בינדר_שילה_118"/>
      <w:r w:rsidRPr="00CE3AAD">
        <w:rPr>
          <w:rStyle w:val="TagStyle"/>
          <w:rtl/>
        </w:rPr>
        <w:t xml:space="preserve"> &lt;&lt; דובר &gt;&gt; </w:t>
      </w:r>
      <w:r>
        <w:rPr>
          <w:rtl/>
        </w:rPr>
        <w:t xml:space="preserve">טל </w:t>
      </w:r>
      <w:r w:rsidR="00A87CBA">
        <w:rPr>
          <w:rtl/>
        </w:rPr>
        <w:t>וינר</w:t>
      </w:r>
      <w:r>
        <w:rPr>
          <w:rtl/>
        </w:rPr>
        <w:t xml:space="preserve"> שילה:</w:t>
      </w:r>
      <w:r w:rsidRPr="00CE3AAD">
        <w:rPr>
          <w:rStyle w:val="TagStyle"/>
          <w:rtl/>
        </w:rPr>
        <w:t xml:space="preserve"> &lt;&lt; דובר &gt;&gt;</w:t>
      </w:r>
      <w:r>
        <w:rPr>
          <w:rtl/>
        </w:rPr>
        <w:t xml:space="preserve"> </w:t>
      </w:r>
      <w:bookmarkEnd w:id="604"/>
    </w:p>
    <w:p w:rsidR="00CE3AAD" w:rsidRDefault="00CE3AAD" w:rsidP="00CE3AAD">
      <w:pPr>
        <w:pStyle w:val="KeepWithNext"/>
        <w:rPr>
          <w:rtl/>
        </w:rPr>
      </w:pPr>
    </w:p>
    <w:p w:rsidR="006100FE" w:rsidRDefault="00CE3AAD" w:rsidP="00CE3AAD">
      <w:pPr>
        <w:rPr>
          <w:rtl/>
        </w:rPr>
      </w:pPr>
      <w:r>
        <w:rPr>
          <w:rFonts w:hint="cs"/>
          <w:rtl/>
        </w:rPr>
        <w:t>לא</w:t>
      </w:r>
      <w:bookmarkStart w:id="605" w:name="_ETM_Q1_3799000"/>
      <w:bookmarkEnd w:id="605"/>
      <w:r>
        <w:rPr>
          <w:rFonts w:hint="cs"/>
          <w:rtl/>
        </w:rPr>
        <w:t xml:space="preserve"> בטוח. יש מקומות שבסופו של דבר הכסף לא יוצא מכיסו </w:t>
      </w:r>
      <w:bookmarkStart w:id="606" w:name="_ETM_Q1_3803000"/>
      <w:bookmarkEnd w:id="606"/>
      <w:r>
        <w:rPr>
          <w:rFonts w:hint="cs"/>
          <w:rtl/>
        </w:rPr>
        <w:t xml:space="preserve">של המפעיל. אני מנסה לחשוב על דוגמאות </w:t>
      </w:r>
      <w:r>
        <w:rPr>
          <w:rtl/>
        </w:rPr>
        <w:t>–</w:t>
      </w:r>
      <w:r>
        <w:rPr>
          <w:rFonts w:hint="cs"/>
          <w:rtl/>
        </w:rPr>
        <w:t xml:space="preserve"> קיבוצים, כל מיני דברים כאלה - - -</w:t>
      </w:r>
    </w:p>
    <w:p w:rsidR="00CE3AAD" w:rsidRDefault="00CE3AAD" w:rsidP="00CE3AAD">
      <w:pPr>
        <w:rPr>
          <w:rtl/>
        </w:rPr>
      </w:pPr>
      <w:bookmarkStart w:id="607" w:name="_ETM_Q1_3812000"/>
      <w:bookmarkEnd w:id="607"/>
    </w:p>
    <w:p w:rsidR="00CE3AAD" w:rsidRDefault="00CE3AAD" w:rsidP="00CE3AAD">
      <w:pPr>
        <w:pStyle w:val="a4"/>
        <w:keepNext/>
        <w:rPr>
          <w:rtl/>
        </w:rPr>
      </w:pPr>
      <w:bookmarkStart w:id="608" w:name="ET_speaker_גור_בליי_119"/>
      <w:r w:rsidRPr="00CE3AAD">
        <w:rPr>
          <w:rStyle w:val="TagStyle"/>
          <w:rtl/>
        </w:rPr>
        <w:t xml:space="preserve"> &lt;&lt; דובר &gt;&gt; </w:t>
      </w:r>
      <w:r>
        <w:rPr>
          <w:rtl/>
        </w:rPr>
        <w:t>גור בליי:</w:t>
      </w:r>
      <w:r w:rsidRPr="00CE3AAD">
        <w:rPr>
          <w:rStyle w:val="TagStyle"/>
          <w:rtl/>
        </w:rPr>
        <w:t xml:space="preserve"> &lt;&lt; דובר &gt;&gt;</w:t>
      </w:r>
      <w:r>
        <w:rPr>
          <w:rtl/>
        </w:rPr>
        <w:t xml:space="preserve"> </w:t>
      </w:r>
      <w:bookmarkEnd w:id="608"/>
    </w:p>
    <w:p w:rsidR="00CE3AAD" w:rsidRDefault="00CE3AAD" w:rsidP="00CE3AAD">
      <w:pPr>
        <w:pStyle w:val="KeepWithNext"/>
        <w:rPr>
          <w:rtl/>
        </w:rPr>
      </w:pPr>
    </w:p>
    <w:p w:rsidR="00CE3AAD" w:rsidRDefault="00CE3AAD" w:rsidP="00CE3AAD">
      <w:pPr>
        <w:rPr>
          <w:rtl/>
        </w:rPr>
      </w:pPr>
      <w:bookmarkStart w:id="609" w:name="_ETM_Q1_3808000"/>
      <w:bookmarkEnd w:id="609"/>
      <w:r>
        <w:rPr>
          <w:rFonts w:hint="cs"/>
          <w:rtl/>
        </w:rPr>
        <w:t>יספגו את הקנסות האלה? למה?</w:t>
      </w:r>
      <w:bookmarkStart w:id="610" w:name="_ETM_Q1_3813000"/>
      <w:bookmarkEnd w:id="610"/>
      <w:r>
        <w:rPr>
          <w:rFonts w:hint="cs"/>
          <w:rtl/>
        </w:rPr>
        <w:t xml:space="preserve"> </w:t>
      </w:r>
      <w:r>
        <w:rPr>
          <w:rtl/>
        </w:rPr>
        <w:t xml:space="preserve">  </w:t>
      </w:r>
    </w:p>
    <w:p w:rsidR="00CE3AAD" w:rsidRDefault="00CE3AAD" w:rsidP="00CE3AAD">
      <w:pPr>
        <w:rPr>
          <w:rtl/>
        </w:rPr>
      </w:pPr>
      <w:bookmarkStart w:id="611" w:name="_ETM_Q1_3811000"/>
      <w:bookmarkEnd w:id="611"/>
    </w:p>
    <w:p w:rsidR="00CE3AAD" w:rsidRDefault="00CE3AAD" w:rsidP="00CE3AAD">
      <w:pPr>
        <w:pStyle w:val="-"/>
        <w:keepNext/>
        <w:rPr>
          <w:rtl/>
        </w:rPr>
      </w:pPr>
      <w:bookmarkStart w:id="612" w:name="ET_speakercontinue_גור_בליי_120"/>
      <w:r w:rsidRPr="00CE3AAD">
        <w:rPr>
          <w:rStyle w:val="TagStyle"/>
          <w:rtl/>
        </w:rPr>
        <w:t xml:space="preserve"> &lt;&lt; </w:t>
      </w:r>
      <w:proofErr w:type="spellStart"/>
      <w:r w:rsidRPr="00CE3AAD">
        <w:rPr>
          <w:rStyle w:val="TagStyle"/>
          <w:rtl/>
        </w:rPr>
        <w:t>דובר_המשך</w:t>
      </w:r>
      <w:proofErr w:type="spellEnd"/>
      <w:r w:rsidRPr="00CE3AAD">
        <w:rPr>
          <w:rStyle w:val="TagStyle"/>
          <w:rtl/>
        </w:rPr>
        <w:t xml:space="preserve"> &gt;&gt; </w:t>
      </w:r>
      <w:r>
        <w:rPr>
          <w:rtl/>
        </w:rPr>
        <w:t>גור בליי:</w:t>
      </w:r>
      <w:r w:rsidRPr="00CE3AAD">
        <w:rPr>
          <w:rStyle w:val="TagStyle"/>
          <w:rtl/>
        </w:rPr>
        <w:t xml:space="preserve"> &lt;&lt; </w:t>
      </w:r>
      <w:proofErr w:type="spellStart"/>
      <w:r w:rsidRPr="00CE3AAD">
        <w:rPr>
          <w:rStyle w:val="TagStyle"/>
          <w:rtl/>
        </w:rPr>
        <w:t>דובר_המשך</w:t>
      </w:r>
      <w:proofErr w:type="spellEnd"/>
      <w:r w:rsidRPr="00CE3AAD">
        <w:rPr>
          <w:rStyle w:val="TagStyle"/>
          <w:rtl/>
        </w:rPr>
        <w:t xml:space="preserve"> &gt;&gt;</w:t>
      </w:r>
      <w:r>
        <w:rPr>
          <w:rtl/>
        </w:rPr>
        <w:t xml:space="preserve"> </w:t>
      </w:r>
      <w:bookmarkEnd w:id="612"/>
    </w:p>
    <w:p w:rsidR="00CE3AAD" w:rsidRDefault="00CE3AAD" w:rsidP="00CE3AAD">
      <w:pPr>
        <w:pStyle w:val="KeepWithNext"/>
        <w:rPr>
          <w:rtl/>
        </w:rPr>
      </w:pPr>
    </w:p>
    <w:p w:rsidR="00CE3AAD" w:rsidRDefault="00CE3AAD" w:rsidP="00CE3AAD">
      <w:pPr>
        <w:rPr>
          <w:rtl/>
        </w:rPr>
      </w:pPr>
      <w:r>
        <w:rPr>
          <w:rFonts w:hint="cs"/>
          <w:rtl/>
        </w:rPr>
        <w:t>יכול להיות שהם יספגו, ואנחנו רוצים לסגור אות</w:t>
      </w:r>
      <w:bookmarkStart w:id="613" w:name="_ETM_Q1_3816000"/>
      <w:bookmarkEnd w:id="613"/>
      <w:r>
        <w:rPr>
          <w:rFonts w:hint="cs"/>
          <w:rtl/>
        </w:rPr>
        <w:t xml:space="preserve">ם כדי להגן על שלום הציבור. </w:t>
      </w:r>
    </w:p>
    <w:p w:rsidR="00CE3AAD" w:rsidRDefault="00CE3AAD" w:rsidP="00CE3AAD">
      <w:pPr>
        <w:rPr>
          <w:rtl/>
        </w:rPr>
      </w:pPr>
    </w:p>
    <w:p w:rsidR="006100FE" w:rsidRDefault="006100FE" w:rsidP="006100FE">
      <w:pPr>
        <w:pStyle w:val="af6"/>
        <w:keepNext/>
      </w:pPr>
      <w:bookmarkStart w:id="614" w:name="ET_yor_5069_39"/>
      <w:r w:rsidRPr="006100FE">
        <w:rPr>
          <w:rStyle w:val="TagStyle"/>
          <w:rtl/>
        </w:rPr>
        <w:t xml:space="preserve"> &lt;&lt; </w:t>
      </w:r>
      <w:proofErr w:type="spellStart"/>
      <w:r w:rsidRPr="006100FE">
        <w:rPr>
          <w:rStyle w:val="TagStyle"/>
          <w:rtl/>
        </w:rPr>
        <w:t>יור</w:t>
      </w:r>
      <w:proofErr w:type="spellEnd"/>
      <w:r w:rsidRPr="006100FE">
        <w:rPr>
          <w:rStyle w:val="TagStyle"/>
          <w:rtl/>
        </w:rPr>
        <w:t xml:space="preserve"> &gt;&gt; </w:t>
      </w:r>
      <w:r>
        <w:rPr>
          <w:rtl/>
        </w:rPr>
        <w:t>היו"ר יעקב אשר:</w:t>
      </w:r>
      <w:r w:rsidRPr="006100FE">
        <w:rPr>
          <w:rStyle w:val="TagStyle"/>
          <w:rtl/>
        </w:rPr>
        <w:t xml:space="preserve"> &lt;&lt; </w:t>
      </w:r>
      <w:proofErr w:type="spellStart"/>
      <w:r w:rsidRPr="006100FE">
        <w:rPr>
          <w:rStyle w:val="TagStyle"/>
          <w:rtl/>
        </w:rPr>
        <w:t>יור</w:t>
      </w:r>
      <w:proofErr w:type="spellEnd"/>
      <w:r w:rsidRPr="006100FE">
        <w:rPr>
          <w:rStyle w:val="TagStyle"/>
          <w:rtl/>
        </w:rPr>
        <w:t xml:space="preserve"> &gt;&gt;</w:t>
      </w:r>
      <w:r>
        <w:rPr>
          <w:rtl/>
        </w:rPr>
        <w:t xml:space="preserve">   </w:t>
      </w:r>
      <w:bookmarkEnd w:id="614"/>
    </w:p>
    <w:p w:rsidR="006100FE" w:rsidRDefault="006100FE" w:rsidP="006100FE">
      <w:pPr>
        <w:pStyle w:val="KeepWithNext"/>
        <w:rPr>
          <w:rtl/>
          <w:lang w:eastAsia="he-IL"/>
        </w:rPr>
      </w:pPr>
    </w:p>
    <w:p w:rsidR="00CE3AAD" w:rsidRDefault="00CE3AAD" w:rsidP="006100FE">
      <w:pPr>
        <w:rPr>
          <w:rtl/>
          <w:lang w:eastAsia="he-IL"/>
        </w:rPr>
      </w:pPr>
      <w:r>
        <w:rPr>
          <w:rFonts w:hint="cs"/>
          <w:rtl/>
          <w:lang w:eastAsia="he-IL"/>
        </w:rPr>
        <w:t>אבל ה</w:t>
      </w:r>
      <w:r w:rsidR="006100FE">
        <w:rPr>
          <w:rFonts w:hint="cs"/>
          <w:rtl/>
          <w:lang w:eastAsia="he-IL"/>
        </w:rPr>
        <w:t>נוסח ש</w:t>
      </w:r>
      <w:r>
        <w:rPr>
          <w:rFonts w:hint="cs"/>
          <w:rtl/>
          <w:lang w:eastAsia="he-IL"/>
        </w:rPr>
        <w:t xml:space="preserve">מופיע כאן כרגע </w:t>
      </w:r>
      <w:r>
        <w:rPr>
          <w:rtl/>
          <w:lang w:eastAsia="he-IL"/>
        </w:rPr>
        <w:t>–</w:t>
      </w:r>
      <w:r>
        <w:rPr>
          <w:rFonts w:hint="cs"/>
          <w:rtl/>
          <w:lang w:eastAsia="he-IL"/>
        </w:rPr>
        <w:t xml:space="preserve"> הוא רק "כניסה בתשלום". מישהו מתנגד לזה? </w:t>
      </w:r>
    </w:p>
    <w:p w:rsidR="00CE3AAD" w:rsidRDefault="00CE3AAD" w:rsidP="006100FE">
      <w:pPr>
        <w:rPr>
          <w:rtl/>
          <w:lang w:eastAsia="he-IL"/>
        </w:rPr>
      </w:pPr>
      <w:bookmarkStart w:id="615" w:name="_ETM_Q1_3821000"/>
      <w:bookmarkEnd w:id="615"/>
    </w:p>
    <w:p w:rsidR="00CE3AAD" w:rsidRDefault="00CE3AAD" w:rsidP="00CE3AAD">
      <w:pPr>
        <w:pStyle w:val="a4"/>
        <w:keepNext/>
        <w:rPr>
          <w:rtl/>
        </w:rPr>
      </w:pPr>
      <w:bookmarkStart w:id="616" w:name="ET_speaker_גור_בליי_121"/>
      <w:r w:rsidRPr="00CE3AAD">
        <w:rPr>
          <w:rStyle w:val="TagStyle"/>
          <w:rtl/>
        </w:rPr>
        <w:t xml:space="preserve"> &lt;&lt; דובר &gt;&gt; </w:t>
      </w:r>
      <w:r>
        <w:rPr>
          <w:rtl/>
        </w:rPr>
        <w:t>גור בליי:</w:t>
      </w:r>
      <w:r w:rsidRPr="00CE3AAD">
        <w:rPr>
          <w:rStyle w:val="TagStyle"/>
          <w:rtl/>
        </w:rPr>
        <w:t xml:space="preserve"> &lt;&lt; דובר &gt;&gt;</w:t>
      </w:r>
      <w:r>
        <w:rPr>
          <w:rtl/>
        </w:rPr>
        <w:t xml:space="preserve"> </w:t>
      </w:r>
      <w:bookmarkEnd w:id="616"/>
    </w:p>
    <w:p w:rsidR="00CE3AAD" w:rsidRDefault="00CE3AAD" w:rsidP="00CE3AAD">
      <w:pPr>
        <w:pStyle w:val="KeepWithNext"/>
        <w:rPr>
          <w:rtl/>
        </w:rPr>
      </w:pPr>
    </w:p>
    <w:p w:rsidR="00CE3AAD" w:rsidRDefault="00CE3AAD" w:rsidP="00CE3AAD">
      <w:pPr>
        <w:rPr>
          <w:rtl/>
        </w:rPr>
      </w:pPr>
      <w:bookmarkStart w:id="617" w:name="_ETM_Q1_3824000"/>
      <w:bookmarkEnd w:id="617"/>
      <w:r>
        <w:rPr>
          <w:rFonts w:hint="cs"/>
          <w:rtl/>
        </w:rPr>
        <w:t>כן, הם מתנגדים. הם רוצים להוסיף - - -</w:t>
      </w:r>
    </w:p>
    <w:p w:rsidR="00CE3AAD" w:rsidRDefault="00CE3AAD" w:rsidP="00CE3AAD">
      <w:pPr>
        <w:rPr>
          <w:rtl/>
        </w:rPr>
      </w:pPr>
    </w:p>
    <w:p w:rsidR="00CE3AAD" w:rsidRDefault="00CE3AAD" w:rsidP="00CE3AAD">
      <w:pPr>
        <w:pStyle w:val="a4"/>
        <w:keepNext/>
        <w:rPr>
          <w:rtl/>
        </w:rPr>
      </w:pPr>
      <w:bookmarkStart w:id="618" w:name="ET_speaker_טל_בינדר_שילה_123"/>
      <w:r w:rsidRPr="00CE3AAD">
        <w:rPr>
          <w:rStyle w:val="TagStyle"/>
          <w:rtl/>
        </w:rPr>
        <w:t xml:space="preserve"> &lt;&lt; דובר &gt;&gt; </w:t>
      </w:r>
      <w:r>
        <w:rPr>
          <w:rtl/>
        </w:rPr>
        <w:t xml:space="preserve">טל </w:t>
      </w:r>
      <w:r w:rsidR="00A87CBA">
        <w:rPr>
          <w:rtl/>
        </w:rPr>
        <w:t>וינר</w:t>
      </w:r>
      <w:r>
        <w:rPr>
          <w:rtl/>
        </w:rPr>
        <w:t xml:space="preserve"> שילה:</w:t>
      </w:r>
      <w:r w:rsidRPr="00CE3AAD">
        <w:rPr>
          <w:rStyle w:val="TagStyle"/>
          <w:rtl/>
        </w:rPr>
        <w:t xml:space="preserve"> &lt;&lt; דובר &gt;&gt;</w:t>
      </w:r>
      <w:r>
        <w:rPr>
          <w:rtl/>
        </w:rPr>
        <w:t xml:space="preserve"> </w:t>
      </w:r>
      <w:bookmarkEnd w:id="618"/>
    </w:p>
    <w:p w:rsidR="00CE3AAD" w:rsidRDefault="00CE3AAD" w:rsidP="00CE3AAD">
      <w:pPr>
        <w:pStyle w:val="KeepWithNext"/>
        <w:rPr>
          <w:rtl/>
        </w:rPr>
      </w:pPr>
    </w:p>
    <w:p w:rsidR="00CE3AAD" w:rsidRDefault="00CE3AAD" w:rsidP="00CE3AAD">
      <w:pPr>
        <w:rPr>
          <w:rtl/>
        </w:rPr>
      </w:pPr>
      <w:r>
        <w:rPr>
          <w:rFonts w:hint="cs"/>
          <w:rtl/>
        </w:rPr>
        <w:t xml:space="preserve">זה תיקון של הוועדה. חשוב לציין. זה לא בנוסח המקורי. </w:t>
      </w:r>
    </w:p>
    <w:p w:rsidR="00CE3AAD" w:rsidRDefault="00CE3AAD" w:rsidP="00CE3AAD">
      <w:pPr>
        <w:rPr>
          <w:rtl/>
        </w:rPr>
      </w:pPr>
    </w:p>
    <w:p w:rsidR="00CE3AAD" w:rsidRDefault="00CE3AAD" w:rsidP="00CE3AAD">
      <w:pPr>
        <w:pStyle w:val="af6"/>
        <w:keepNext/>
        <w:rPr>
          <w:rtl/>
        </w:rPr>
      </w:pPr>
      <w:bookmarkStart w:id="619" w:name="ET_yor_5069_124"/>
      <w:r w:rsidRPr="00CE3AAD">
        <w:rPr>
          <w:rStyle w:val="TagStyle"/>
          <w:rtl/>
        </w:rPr>
        <w:t xml:space="preserve"> &lt;&lt; </w:t>
      </w:r>
      <w:proofErr w:type="spellStart"/>
      <w:r w:rsidRPr="00CE3AAD">
        <w:rPr>
          <w:rStyle w:val="TagStyle"/>
          <w:rtl/>
        </w:rPr>
        <w:t>יור</w:t>
      </w:r>
      <w:proofErr w:type="spellEnd"/>
      <w:r w:rsidRPr="00CE3AAD">
        <w:rPr>
          <w:rStyle w:val="TagStyle"/>
          <w:rtl/>
        </w:rPr>
        <w:t xml:space="preserve"> &gt;&gt; </w:t>
      </w:r>
      <w:r>
        <w:rPr>
          <w:rtl/>
        </w:rPr>
        <w:t>היו"ר יעקב אשר:</w:t>
      </w:r>
      <w:r w:rsidRPr="00CE3AAD">
        <w:rPr>
          <w:rStyle w:val="TagStyle"/>
          <w:rtl/>
        </w:rPr>
        <w:t xml:space="preserve"> &lt;&lt; </w:t>
      </w:r>
      <w:proofErr w:type="spellStart"/>
      <w:r w:rsidRPr="00CE3AAD">
        <w:rPr>
          <w:rStyle w:val="TagStyle"/>
          <w:rtl/>
        </w:rPr>
        <w:t>יור</w:t>
      </w:r>
      <w:proofErr w:type="spellEnd"/>
      <w:r w:rsidRPr="00CE3AAD">
        <w:rPr>
          <w:rStyle w:val="TagStyle"/>
          <w:rtl/>
        </w:rPr>
        <w:t xml:space="preserve"> &gt;&gt;</w:t>
      </w:r>
      <w:r>
        <w:rPr>
          <w:rtl/>
        </w:rPr>
        <w:t xml:space="preserve"> </w:t>
      </w:r>
      <w:bookmarkEnd w:id="619"/>
    </w:p>
    <w:p w:rsidR="00CE3AAD" w:rsidRDefault="00CE3AAD" w:rsidP="00CE3AAD">
      <w:pPr>
        <w:pStyle w:val="KeepWithNext"/>
        <w:rPr>
          <w:rtl/>
        </w:rPr>
      </w:pPr>
    </w:p>
    <w:p w:rsidR="00CE3AAD" w:rsidRDefault="00CE3AAD" w:rsidP="00CE3AAD">
      <w:pPr>
        <w:rPr>
          <w:rtl/>
        </w:rPr>
      </w:pPr>
      <w:r>
        <w:rPr>
          <w:rFonts w:hint="cs"/>
          <w:rtl/>
        </w:rPr>
        <w:t xml:space="preserve">לא. </w:t>
      </w:r>
      <w:bookmarkStart w:id="620" w:name="_ETM_Q1_3827000"/>
      <w:bookmarkEnd w:id="620"/>
      <w:r>
        <w:rPr>
          <w:rFonts w:hint="cs"/>
          <w:rtl/>
        </w:rPr>
        <w:t>צו סגירה אני לא מסכים. הלאה. אפשר להתקשר מהר למשרד הבריאות להגיד שאני עוצר את החוק</w:t>
      </w:r>
      <w:bookmarkStart w:id="621" w:name="_ETM_Q1_3838000"/>
      <w:bookmarkEnd w:id="621"/>
      <w:r>
        <w:rPr>
          <w:rFonts w:hint="cs"/>
          <w:rtl/>
        </w:rPr>
        <w:t xml:space="preserve">. </w:t>
      </w:r>
    </w:p>
    <w:p w:rsidR="00CE3AAD" w:rsidRDefault="00CE3AAD" w:rsidP="00CE3AAD">
      <w:pPr>
        <w:rPr>
          <w:rtl/>
        </w:rPr>
      </w:pPr>
    </w:p>
    <w:p w:rsidR="00CE3AAD" w:rsidRDefault="00CE3AAD" w:rsidP="00CE3AAD">
      <w:pPr>
        <w:pStyle w:val="a4"/>
        <w:keepNext/>
        <w:rPr>
          <w:rtl/>
        </w:rPr>
      </w:pPr>
      <w:bookmarkStart w:id="622" w:name="_ETM_Q1_3833000"/>
      <w:bookmarkStart w:id="623" w:name="ET_speaker_גור_בליי_125"/>
      <w:bookmarkEnd w:id="622"/>
      <w:r w:rsidRPr="00CE3AAD">
        <w:rPr>
          <w:rStyle w:val="TagStyle"/>
          <w:rtl/>
        </w:rPr>
        <w:t xml:space="preserve"> &lt;&lt; דובר &gt;&gt; </w:t>
      </w:r>
      <w:r>
        <w:rPr>
          <w:rtl/>
        </w:rPr>
        <w:t>גור בליי:</w:t>
      </w:r>
      <w:r w:rsidRPr="00CE3AAD">
        <w:rPr>
          <w:rStyle w:val="TagStyle"/>
          <w:rtl/>
        </w:rPr>
        <w:t xml:space="preserve"> &lt;&lt; דובר &gt;&gt;</w:t>
      </w:r>
      <w:r>
        <w:rPr>
          <w:rtl/>
        </w:rPr>
        <w:t xml:space="preserve"> </w:t>
      </w:r>
      <w:bookmarkEnd w:id="623"/>
    </w:p>
    <w:p w:rsidR="00CE3AAD" w:rsidRDefault="00CE3AAD" w:rsidP="00CE3AAD">
      <w:pPr>
        <w:pStyle w:val="KeepWithNext"/>
        <w:rPr>
          <w:rtl/>
        </w:rPr>
      </w:pPr>
    </w:p>
    <w:p w:rsidR="00CE3AAD" w:rsidRDefault="00CE3AAD" w:rsidP="00CE3AAD">
      <w:pPr>
        <w:rPr>
          <w:rtl/>
        </w:rPr>
      </w:pPr>
      <w:r>
        <w:rPr>
          <w:rFonts w:hint="cs"/>
          <w:rtl/>
        </w:rPr>
        <w:t xml:space="preserve">אנחנו לא מכניסים את הרישיון, לא מכניסים את המחויבות </w:t>
      </w:r>
      <w:bookmarkStart w:id="624" w:name="_ETM_Q1_3841000"/>
      <w:bookmarkEnd w:id="624"/>
      <w:r>
        <w:rPr>
          <w:rFonts w:hint="cs"/>
          <w:rtl/>
        </w:rPr>
        <w:t xml:space="preserve">- - - </w:t>
      </w:r>
      <w:bookmarkStart w:id="625" w:name="_ETM_Q1_3834000"/>
      <w:bookmarkEnd w:id="625"/>
      <w:r>
        <w:rPr>
          <w:rtl/>
        </w:rPr>
        <w:t xml:space="preserve">  </w:t>
      </w:r>
    </w:p>
    <w:p w:rsidR="00CE3AAD" w:rsidRDefault="00CE3AAD" w:rsidP="00CE3AAD">
      <w:pPr>
        <w:rPr>
          <w:rtl/>
        </w:rPr>
      </w:pPr>
      <w:bookmarkStart w:id="626" w:name="_ETM_Q1_3830000"/>
      <w:bookmarkEnd w:id="626"/>
      <w:r>
        <w:rPr>
          <w:rtl/>
        </w:rPr>
        <w:t xml:space="preserve">    </w:t>
      </w:r>
    </w:p>
    <w:p w:rsidR="006100FE" w:rsidRDefault="006100FE" w:rsidP="006100FE">
      <w:pPr>
        <w:pStyle w:val="af6"/>
        <w:keepNext/>
      </w:pPr>
      <w:bookmarkStart w:id="627" w:name="_ETM_Q1_3825000"/>
      <w:bookmarkStart w:id="628" w:name="_ETM_Q1_3826000"/>
      <w:bookmarkStart w:id="629" w:name="ET_yor_5069_40"/>
      <w:bookmarkEnd w:id="627"/>
      <w:bookmarkEnd w:id="628"/>
      <w:r w:rsidRPr="006100FE">
        <w:rPr>
          <w:rStyle w:val="TagStyle"/>
          <w:rtl/>
        </w:rPr>
        <w:t xml:space="preserve"> &lt;&lt; </w:t>
      </w:r>
      <w:proofErr w:type="spellStart"/>
      <w:r w:rsidRPr="006100FE">
        <w:rPr>
          <w:rStyle w:val="TagStyle"/>
          <w:rtl/>
        </w:rPr>
        <w:t>יור</w:t>
      </w:r>
      <w:proofErr w:type="spellEnd"/>
      <w:r w:rsidRPr="006100FE">
        <w:rPr>
          <w:rStyle w:val="TagStyle"/>
          <w:rtl/>
        </w:rPr>
        <w:t xml:space="preserve"> &gt;&gt; </w:t>
      </w:r>
      <w:r>
        <w:rPr>
          <w:rtl/>
        </w:rPr>
        <w:t>היו"ר יעקב אשר:</w:t>
      </w:r>
      <w:r w:rsidRPr="006100FE">
        <w:rPr>
          <w:rStyle w:val="TagStyle"/>
          <w:rtl/>
        </w:rPr>
        <w:t xml:space="preserve"> &lt;&lt; </w:t>
      </w:r>
      <w:proofErr w:type="spellStart"/>
      <w:r w:rsidRPr="006100FE">
        <w:rPr>
          <w:rStyle w:val="TagStyle"/>
          <w:rtl/>
        </w:rPr>
        <w:t>יור</w:t>
      </w:r>
      <w:proofErr w:type="spellEnd"/>
      <w:r w:rsidRPr="006100FE">
        <w:rPr>
          <w:rStyle w:val="TagStyle"/>
          <w:rtl/>
        </w:rPr>
        <w:t xml:space="preserve"> &gt;&gt;</w:t>
      </w:r>
      <w:r>
        <w:rPr>
          <w:rtl/>
        </w:rPr>
        <w:t xml:space="preserve">   </w:t>
      </w:r>
      <w:bookmarkEnd w:id="629"/>
    </w:p>
    <w:p w:rsidR="006100FE" w:rsidRPr="00D90730" w:rsidRDefault="006100FE" w:rsidP="006100FE">
      <w:pPr>
        <w:pStyle w:val="KeepWithNext"/>
        <w:rPr>
          <w:rtl/>
          <w:lang w:eastAsia="he-IL"/>
        </w:rPr>
      </w:pPr>
    </w:p>
    <w:p w:rsidR="006100FE" w:rsidRDefault="00D90730" w:rsidP="006100FE">
      <w:pPr>
        <w:rPr>
          <w:rtl/>
          <w:lang w:eastAsia="he-IL"/>
        </w:rPr>
      </w:pPr>
      <w:r>
        <w:rPr>
          <w:rFonts w:hint="cs"/>
          <w:rtl/>
          <w:lang w:eastAsia="he-IL"/>
        </w:rPr>
        <w:t xml:space="preserve">אם הם יכולים למצוא הגדרה כזו </w:t>
      </w:r>
      <w:bookmarkStart w:id="630" w:name="_ETM_Q1_3849000"/>
      <w:bookmarkEnd w:id="630"/>
      <w:r>
        <w:rPr>
          <w:rFonts w:hint="cs"/>
          <w:rtl/>
          <w:lang w:eastAsia="he-IL"/>
        </w:rPr>
        <w:t xml:space="preserve">שבסוף נותנת את ההגדרה של עסק </w:t>
      </w:r>
      <w:r>
        <w:rPr>
          <w:rtl/>
          <w:lang w:eastAsia="he-IL"/>
        </w:rPr>
        <w:t>–</w:t>
      </w:r>
      <w:r>
        <w:rPr>
          <w:rFonts w:hint="cs"/>
          <w:rtl/>
          <w:lang w:eastAsia="he-IL"/>
        </w:rPr>
        <w:t xml:space="preserve"> כן, אבל </w:t>
      </w:r>
      <w:bookmarkStart w:id="631" w:name="_ETM_Q1_3851000"/>
      <w:bookmarkEnd w:id="631"/>
      <w:r>
        <w:rPr>
          <w:rFonts w:hint="cs"/>
          <w:rtl/>
          <w:lang w:eastAsia="he-IL"/>
        </w:rPr>
        <w:t xml:space="preserve">אם נתחיל עכשיו - - - </w:t>
      </w:r>
      <w:r w:rsidR="006100FE">
        <w:rPr>
          <w:rFonts w:hint="cs"/>
          <w:rtl/>
          <w:lang w:eastAsia="he-IL"/>
        </w:rPr>
        <w:t xml:space="preserve">מה זה צו סגירה? </w:t>
      </w:r>
      <w:r>
        <w:rPr>
          <w:rFonts w:hint="cs"/>
          <w:rtl/>
          <w:lang w:eastAsia="he-IL"/>
        </w:rPr>
        <w:t xml:space="preserve">נהפוך לרוסיה הקומוניסטית. </w:t>
      </w:r>
    </w:p>
    <w:p w:rsidR="00D90730" w:rsidRDefault="00D90730" w:rsidP="006100FE">
      <w:pPr>
        <w:rPr>
          <w:rtl/>
          <w:lang w:eastAsia="he-IL"/>
        </w:rPr>
      </w:pPr>
    </w:p>
    <w:p w:rsidR="00D90730" w:rsidRDefault="00D90730" w:rsidP="00D90730">
      <w:pPr>
        <w:pStyle w:val="a4"/>
        <w:keepNext/>
        <w:rPr>
          <w:rtl/>
        </w:rPr>
      </w:pPr>
      <w:bookmarkStart w:id="632" w:name="ET_speaker_טל_בינדר_שילה_127"/>
      <w:r w:rsidRPr="00D90730">
        <w:rPr>
          <w:rStyle w:val="TagStyle"/>
          <w:rtl/>
        </w:rPr>
        <w:t xml:space="preserve"> &lt;&lt; דובר &gt;&gt; </w:t>
      </w:r>
      <w:r>
        <w:rPr>
          <w:rtl/>
        </w:rPr>
        <w:t xml:space="preserve">טל </w:t>
      </w:r>
      <w:r w:rsidR="00A87CBA">
        <w:rPr>
          <w:rtl/>
        </w:rPr>
        <w:t>וינר</w:t>
      </w:r>
      <w:r>
        <w:rPr>
          <w:rtl/>
        </w:rPr>
        <w:t xml:space="preserve"> שילה:</w:t>
      </w:r>
      <w:r w:rsidRPr="00D90730">
        <w:rPr>
          <w:rStyle w:val="TagStyle"/>
          <w:rtl/>
        </w:rPr>
        <w:t xml:space="preserve"> &lt;&lt; דובר &gt;&gt;</w:t>
      </w:r>
      <w:r>
        <w:rPr>
          <w:rtl/>
        </w:rPr>
        <w:t xml:space="preserve"> </w:t>
      </w:r>
      <w:bookmarkEnd w:id="632"/>
    </w:p>
    <w:p w:rsidR="00D90730" w:rsidRDefault="00D90730" w:rsidP="00D90730">
      <w:pPr>
        <w:pStyle w:val="KeepWithNext"/>
        <w:rPr>
          <w:rtl/>
        </w:rPr>
      </w:pPr>
    </w:p>
    <w:p w:rsidR="00D90730" w:rsidRDefault="00D90730" w:rsidP="00D90730">
      <w:pPr>
        <w:rPr>
          <w:rtl/>
        </w:rPr>
      </w:pPr>
      <w:bookmarkStart w:id="633" w:name="_ETM_Q1_3854000"/>
      <w:bookmarkEnd w:id="633"/>
      <w:r>
        <w:rPr>
          <w:rFonts w:hint="cs"/>
          <w:rtl/>
        </w:rPr>
        <w:t>לא. קודם כל יש את הסעיף הכללי. קודם כל אנחנו מוודאים ש - - -</w:t>
      </w:r>
    </w:p>
    <w:p w:rsidR="00D90730" w:rsidRDefault="00D90730" w:rsidP="00D90730">
      <w:pPr>
        <w:rPr>
          <w:rtl/>
        </w:rPr>
      </w:pPr>
      <w:bookmarkStart w:id="634" w:name="_ETM_Q1_3856000"/>
      <w:bookmarkEnd w:id="634"/>
    </w:p>
    <w:p w:rsidR="00D90730" w:rsidRDefault="00D90730" w:rsidP="00D90730">
      <w:pPr>
        <w:pStyle w:val="af6"/>
        <w:keepNext/>
        <w:rPr>
          <w:rtl/>
        </w:rPr>
      </w:pPr>
      <w:bookmarkStart w:id="635" w:name="ET_yor_5069_128"/>
      <w:r w:rsidRPr="00D90730">
        <w:rPr>
          <w:rStyle w:val="TagStyle"/>
          <w:rtl/>
        </w:rPr>
        <w:t xml:space="preserve"> &lt;&lt; </w:t>
      </w:r>
      <w:proofErr w:type="spellStart"/>
      <w:r w:rsidRPr="00D90730">
        <w:rPr>
          <w:rStyle w:val="TagStyle"/>
          <w:rtl/>
        </w:rPr>
        <w:t>יור</w:t>
      </w:r>
      <w:proofErr w:type="spellEnd"/>
      <w:r w:rsidRPr="00D90730">
        <w:rPr>
          <w:rStyle w:val="TagStyle"/>
          <w:rtl/>
        </w:rPr>
        <w:t xml:space="preserve"> &gt;&gt; </w:t>
      </w:r>
      <w:r>
        <w:rPr>
          <w:rtl/>
        </w:rPr>
        <w:t>היו"ר יעקב אשר:</w:t>
      </w:r>
      <w:r w:rsidRPr="00D90730">
        <w:rPr>
          <w:rStyle w:val="TagStyle"/>
          <w:rtl/>
        </w:rPr>
        <w:t xml:space="preserve"> &lt;&lt; </w:t>
      </w:r>
      <w:proofErr w:type="spellStart"/>
      <w:r w:rsidRPr="00D90730">
        <w:rPr>
          <w:rStyle w:val="TagStyle"/>
          <w:rtl/>
        </w:rPr>
        <w:t>יור</w:t>
      </w:r>
      <w:proofErr w:type="spellEnd"/>
      <w:r w:rsidRPr="00D90730">
        <w:rPr>
          <w:rStyle w:val="TagStyle"/>
          <w:rtl/>
        </w:rPr>
        <w:t xml:space="preserve"> &gt;&gt;</w:t>
      </w:r>
      <w:r>
        <w:rPr>
          <w:rtl/>
        </w:rPr>
        <w:t xml:space="preserve"> </w:t>
      </w:r>
      <w:bookmarkEnd w:id="635"/>
    </w:p>
    <w:p w:rsidR="00D90730" w:rsidRDefault="00D90730" w:rsidP="00D90730">
      <w:pPr>
        <w:pStyle w:val="KeepWithNext"/>
        <w:rPr>
          <w:rtl/>
        </w:rPr>
      </w:pPr>
    </w:p>
    <w:p w:rsidR="00D90730" w:rsidRDefault="00D90730" w:rsidP="00D90730">
      <w:pPr>
        <w:rPr>
          <w:rtl/>
        </w:rPr>
      </w:pPr>
      <w:r>
        <w:rPr>
          <w:rFonts w:hint="cs"/>
          <w:rtl/>
        </w:rPr>
        <w:t xml:space="preserve">אז תתנו קנסות לאדם שמפעיל, לאדם </w:t>
      </w:r>
      <w:bookmarkStart w:id="636" w:name="_ETM_Q1_3857000"/>
      <w:bookmarkEnd w:id="636"/>
      <w:r w:rsidR="00F26E51">
        <w:rPr>
          <w:rFonts w:hint="cs"/>
          <w:rtl/>
        </w:rPr>
        <w:t>שנמצא שם. תאמיני לי שאם זה לא עסק, על הקנס הראשון הוא כבר מפסיד. אנחנו סוגרים משהו - - -</w:t>
      </w:r>
      <w:r>
        <w:rPr>
          <w:rtl/>
        </w:rPr>
        <w:t xml:space="preserve">  </w:t>
      </w:r>
    </w:p>
    <w:p w:rsidR="00D90730" w:rsidRDefault="00D90730" w:rsidP="00D90730">
      <w:pPr>
        <w:rPr>
          <w:rtl/>
        </w:rPr>
      </w:pPr>
    </w:p>
    <w:p w:rsidR="00F26E51" w:rsidRDefault="00F26E51" w:rsidP="00F26E51">
      <w:pPr>
        <w:pStyle w:val="-"/>
        <w:keepNext/>
        <w:rPr>
          <w:rtl/>
        </w:rPr>
      </w:pPr>
      <w:bookmarkStart w:id="637" w:name="ET_speakercontinue_טל_בינדר_שילה_129"/>
      <w:r w:rsidRPr="00F26E51">
        <w:rPr>
          <w:rStyle w:val="TagStyle"/>
          <w:rtl/>
        </w:rPr>
        <w:t xml:space="preserve"> &lt;&lt; </w:t>
      </w:r>
      <w:proofErr w:type="spellStart"/>
      <w:r w:rsidRPr="00F26E51">
        <w:rPr>
          <w:rStyle w:val="TagStyle"/>
          <w:rtl/>
        </w:rPr>
        <w:t>דובר_המשך</w:t>
      </w:r>
      <w:proofErr w:type="spellEnd"/>
      <w:r w:rsidRPr="00F26E51">
        <w:rPr>
          <w:rStyle w:val="TagStyle"/>
          <w:rtl/>
        </w:rPr>
        <w:t xml:space="preserve"> &gt;&gt; </w:t>
      </w:r>
      <w:r>
        <w:rPr>
          <w:rtl/>
        </w:rPr>
        <w:t xml:space="preserve">טל </w:t>
      </w:r>
      <w:r w:rsidR="00A87CBA">
        <w:rPr>
          <w:rtl/>
        </w:rPr>
        <w:t>וינר</w:t>
      </w:r>
      <w:r>
        <w:rPr>
          <w:rtl/>
        </w:rPr>
        <w:t xml:space="preserve"> שילה:</w:t>
      </w:r>
      <w:r w:rsidRPr="00F26E51">
        <w:rPr>
          <w:rStyle w:val="TagStyle"/>
          <w:rtl/>
        </w:rPr>
        <w:t xml:space="preserve"> &lt;&lt; </w:t>
      </w:r>
      <w:proofErr w:type="spellStart"/>
      <w:r w:rsidRPr="00F26E51">
        <w:rPr>
          <w:rStyle w:val="TagStyle"/>
          <w:rtl/>
        </w:rPr>
        <w:t>דובר_המשך</w:t>
      </w:r>
      <w:proofErr w:type="spellEnd"/>
      <w:r w:rsidRPr="00F26E51">
        <w:rPr>
          <w:rStyle w:val="TagStyle"/>
          <w:rtl/>
        </w:rPr>
        <w:t xml:space="preserve"> &gt;&gt;</w:t>
      </w:r>
      <w:r>
        <w:rPr>
          <w:rtl/>
        </w:rPr>
        <w:t xml:space="preserve"> </w:t>
      </w:r>
      <w:bookmarkEnd w:id="637"/>
    </w:p>
    <w:p w:rsidR="00F26E51" w:rsidRDefault="00F26E51" w:rsidP="00F26E51">
      <w:pPr>
        <w:pStyle w:val="KeepWithNext"/>
        <w:rPr>
          <w:rtl/>
        </w:rPr>
      </w:pPr>
    </w:p>
    <w:p w:rsidR="00F26E51" w:rsidRDefault="00F26E51" w:rsidP="00F26E51">
      <w:pPr>
        <w:rPr>
          <w:rtl/>
        </w:rPr>
      </w:pPr>
      <w:bookmarkStart w:id="638" w:name="_ETM_Q1_3868000"/>
      <w:bookmarkEnd w:id="638"/>
      <w:r>
        <w:rPr>
          <w:rFonts w:hint="cs"/>
          <w:rtl/>
        </w:rPr>
        <w:t xml:space="preserve">אבל קודם כל יש את החובה לוודא שהשתמשו </w:t>
      </w:r>
      <w:bookmarkStart w:id="639" w:name="_ETM_Q1_3866000"/>
      <w:bookmarkEnd w:id="639"/>
      <w:r>
        <w:rPr>
          <w:rFonts w:hint="cs"/>
          <w:rtl/>
        </w:rPr>
        <w:t xml:space="preserve">בכלי שב - - - שבמקרה הזה שזה גם </w:t>
      </w:r>
      <w:bookmarkStart w:id="640" w:name="_ETM_Q1_3869000"/>
      <w:bookmarkEnd w:id="640"/>
      <w:r>
        <w:rPr>
          <w:rFonts w:hint="cs"/>
          <w:rtl/>
        </w:rPr>
        <w:t>- - -</w:t>
      </w:r>
    </w:p>
    <w:p w:rsidR="00D90730" w:rsidRDefault="00D90730" w:rsidP="00D90730">
      <w:pPr>
        <w:rPr>
          <w:rtl/>
        </w:rPr>
      </w:pPr>
    </w:p>
    <w:p w:rsidR="00F26E51" w:rsidRDefault="00F26E51" w:rsidP="00D90730">
      <w:pPr>
        <w:rPr>
          <w:rtl/>
        </w:rPr>
      </w:pPr>
      <w:bookmarkStart w:id="641" w:name="_ETM_Q1_3873000"/>
      <w:bookmarkEnd w:id="641"/>
    </w:p>
    <w:p w:rsidR="00F26E51" w:rsidRDefault="00F26E51" w:rsidP="00F26E51">
      <w:pPr>
        <w:pStyle w:val="af6"/>
        <w:keepNext/>
        <w:rPr>
          <w:rtl/>
        </w:rPr>
      </w:pPr>
      <w:bookmarkStart w:id="642" w:name="ET_yor_5069_130"/>
      <w:r w:rsidRPr="00F26E51">
        <w:rPr>
          <w:rStyle w:val="TagStyle"/>
          <w:rtl/>
        </w:rPr>
        <w:t xml:space="preserve"> &lt;&lt; </w:t>
      </w:r>
      <w:proofErr w:type="spellStart"/>
      <w:r w:rsidRPr="00F26E51">
        <w:rPr>
          <w:rStyle w:val="TagStyle"/>
          <w:rtl/>
        </w:rPr>
        <w:t>יור</w:t>
      </w:r>
      <w:proofErr w:type="spellEnd"/>
      <w:r w:rsidRPr="00F26E51">
        <w:rPr>
          <w:rStyle w:val="TagStyle"/>
          <w:rtl/>
        </w:rPr>
        <w:t xml:space="preserve"> &gt;&gt; </w:t>
      </w:r>
      <w:r>
        <w:rPr>
          <w:rtl/>
        </w:rPr>
        <w:t>היו"ר יעקב אשר:</w:t>
      </w:r>
      <w:r w:rsidRPr="00F26E51">
        <w:rPr>
          <w:rStyle w:val="TagStyle"/>
          <w:rtl/>
        </w:rPr>
        <w:t xml:space="preserve"> &lt;&lt; </w:t>
      </w:r>
      <w:proofErr w:type="spellStart"/>
      <w:r w:rsidRPr="00F26E51">
        <w:rPr>
          <w:rStyle w:val="TagStyle"/>
          <w:rtl/>
        </w:rPr>
        <w:t>יור</w:t>
      </w:r>
      <w:proofErr w:type="spellEnd"/>
      <w:r w:rsidRPr="00F26E51">
        <w:rPr>
          <w:rStyle w:val="TagStyle"/>
          <w:rtl/>
        </w:rPr>
        <w:t xml:space="preserve"> &gt;&gt;</w:t>
      </w:r>
      <w:r>
        <w:rPr>
          <w:rtl/>
        </w:rPr>
        <w:t xml:space="preserve"> </w:t>
      </w:r>
      <w:bookmarkEnd w:id="642"/>
    </w:p>
    <w:p w:rsidR="00F26E51" w:rsidRDefault="00F26E51" w:rsidP="00F26E51">
      <w:pPr>
        <w:pStyle w:val="KeepWithNext"/>
        <w:rPr>
          <w:rtl/>
        </w:rPr>
      </w:pPr>
    </w:p>
    <w:p w:rsidR="00F26E51" w:rsidRDefault="00F26E51" w:rsidP="00F26E51">
      <w:pPr>
        <w:rPr>
          <w:rtl/>
        </w:rPr>
      </w:pPr>
      <w:r>
        <w:rPr>
          <w:rFonts w:hint="cs"/>
          <w:rtl/>
        </w:rPr>
        <w:t xml:space="preserve">לוודא </w:t>
      </w:r>
      <w:r>
        <w:rPr>
          <w:rtl/>
        </w:rPr>
        <w:t>–</w:t>
      </w:r>
      <w:r>
        <w:rPr>
          <w:rFonts w:hint="cs"/>
          <w:rtl/>
        </w:rPr>
        <w:t xml:space="preserve"> כ</w:t>
      </w:r>
      <w:bookmarkStart w:id="643" w:name="_ETM_Q1_3855000"/>
      <w:bookmarkStart w:id="644" w:name="ET_yor_5069_42"/>
      <w:bookmarkEnd w:id="643"/>
      <w:r>
        <w:rPr>
          <w:rFonts w:hint="cs"/>
          <w:rtl/>
        </w:rPr>
        <w:t xml:space="preserve">ן, באמצעות קנסות שקיימים היום בחוק. </w:t>
      </w:r>
    </w:p>
    <w:p w:rsidR="00F26E51" w:rsidRDefault="00F26E51" w:rsidP="00F26E51">
      <w:pPr>
        <w:rPr>
          <w:rtl/>
        </w:rPr>
      </w:pPr>
      <w:bookmarkStart w:id="645" w:name="_ETM_Q1_3871000"/>
      <w:bookmarkEnd w:id="645"/>
    </w:p>
    <w:p w:rsidR="00F26E51" w:rsidRDefault="00F26E51" w:rsidP="00F26E51">
      <w:pPr>
        <w:pStyle w:val="-"/>
        <w:keepNext/>
        <w:rPr>
          <w:rtl/>
        </w:rPr>
      </w:pPr>
      <w:bookmarkStart w:id="646" w:name="ET_speakercontinue_טל_בינדר_שילה_131"/>
      <w:r w:rsidRPr="00F26E51">
        <w:rPr>
          <w:rStyle w:val="TagStyle"/>
          <w:rtl/>
        </w:rPr>
        <w:t xml:space="preserve"> &lt;&lt; </w:t>
      </w:r>
      <w:proofErr w:type="spellStart"/>
      <w:r w:rsidRPr="00F26E51">
        <w:rPr>
          <w:rStyle w:val="TagStyle"/>
          <w:rtl/>
        </w:rPr>
        <w:t>דובר_המשך</w:t>
      </w:r>
      <w:proofErr w:type="spellEnd"/>
      <w:r w:rsidRPr="00F26E51">
        <w:rPr>
          <w:rStyle w:val="TagStyle"/>
          <w:rtl/>
        </w:rPr>
        <w:t xml:space="preserve"> &gt;&gt; </w:t>
      </w:r>
      <w:r>
        <w:rPr>
          <w:rtl/>
        </w:rPr>
        <w:t xml:space="preserve">טל </w:t>
      </w:r>
      <w:r w:rsidR="00A87CBA">
        <w:rPr>
          <w:rtl/>
        </w:rPr>
        <w:t>וינר</w:t>
      </w:r>
      <w:r>
        <w:rPr>
          <w:rtl/>
        </w:rPr>
        <w:t xml:space="preserve"> שילה:</w:t>
      </w:r>
      <w:r w:rsidRPr="00F26E51">
        <w:rPr>
          <w:rStyle w:val="TagStyle"/>
          <w:rtl/>
        </w:rPr>
        <w:t xml:space="preserve"> &lt;&lt; </w:t>
      </w:r>
      <w:proofErr w:type="spellStart"/>
      <w:r w:rsidRPr="00F26E51">
        <w:rPr>
          <w:rStyle w:val="TagStyle"/>
          <w:rtl/>
        </w:rPr>
        <w:t>דובר_המשך</w:t>
      </w:r>
      <w:proofErr w:type="spellEnd"/>
      <w:r w:rsidRPr="00F26E51">
        <w:rPr>
          <w:rStyle w:val="TagStyle"/>
          <w:rtl/>
        </w:rPr>
        <w:t xml:space="preserve"> &gt;&gt;</w:t>
      </w:r>
      <w:r>
        <w:rPr>
          <w:rtl/>
        </w:rPr>
        <w:t xml:space="preserve"> </w:t>
      </w:r>
      <w:bookmarkEnd w:id="646"/>
    </w:p>
    <w:p w:rsidR="00F26E51" w:rsidRDefault="00F26E51" w:rsidP="00F26E51">
      <w:pPr>
        <w:pStyle w:val="KeepWithNext"/>
        <w:rPr>
          <w:rtl/>
        </w:rPr>
      </w:pPr>
    </w:p>
    <w:p w:rsidR="00F26E51" w:rsidRDefault="00F26E51" w:rsidP="00F26E51">
      <w:pPr>
        <w:rPr>
          <w:rtl/>
        </w:rPr>
      </w:pPr>
      <w:bookmarkStart w:id="647" w:name="_ETM_Q1_3872000"/>
      <w:bookmarkEnd w:id="647"/>
      <w:r>
        <w:rPr>
          <w:rFonts w:hint="cs"/>
          <w:rtl/>
        </w:rPr>
        <w:t xml:space="preserve">ואם הקנס לא יעזור? </w:t>
      </w:r>
    </w:p>
    <w:p w:rsidR="006100FE" w:rsidRDefault="00F26E51" w:rsidP="00F26E51">
      <w:bookmarkStart w:id="648" w:name="_ETM_Q1_3875000"/>
      <w:bookmarkEnd w:id="648"/>
      <w:r>
        <w:rPr>
          <w:rtl/>
        </w:rPr>
        <w:t xml:space="preserve"> </w:t>
      </w:r>
      <w:r w:rsidR="006100FE">
        <w:rPr>
          <w:rtl/>
        </w:rPr>
        <w:t xml:space="preserve"> </w:t>
      </w:r>
      <w:bookmarkEnd w:id="644"/>
    </w:p>
    <w:p w:rsidR="00F26E51" w:rsidRDefault="00F26E51" w:rsidP="00F26E51">
      <w:pPr>
        <w:pStyle w:val="af6"/>
        <w:keepNext/>
        <w:rPr>
          <w:rtl/>
        </w:rPr>
      </w:pPr>
      <w:bookmarkStart w:id="649" w:name="ET_yor_5069_132"/>
      <w:r w:rsidRPr="00F26E51">
        <w:rPr>
          <w:rStyle w:val="TagStyle"/>
          <w:rtl/>
        </w:rPr>
        <w:t xml:space="preserve"> &lt;&lt; </w:t>
      </w:r>
      <w:proofErr w:type="spellStart"/>
      <w:r w:rsidRPr="00F26E51">
        <w:rPr>
          <w:rStyle w:val="TagStyle"/>
          <w:rtl/>
        </w:rPr>
        <w:t>יור</w:t>
      </w:r>
      <w:proofErr w:type="spellEnd"/>
      <w:r w:rsidRPr="00F26E51">
        <w:rPr>
          <w:rStyle w:val="TagStyle"/>
          <w:rtl/>
        </w:rPr>
        <w:t xml:space="preserve"> &gt;&gt; </w:t>
      </w:r>
      <w:r>
        <w:rPr>
          <w:rtl/>
        </w:rPr>
        <w:t>היו"ר יעקב אשר:</w:t>
      </w:r>
      <w:r w:rsidRPr="00F26E51">
        <w:rPr>
          <w:rStyle w:val="TagStyle"/>
          <w:rtl/>
        </w:rPr>
        <w:t xml:space="preserve"> &lt;&lt; </w:t>
      </w:r>
      <w:proofErr w:type="spellStart"/>
      <w:r w:rsidRPr="00F26E51">
        <w:rPr>
          <w:rStyle w:val="TagStyle"/>
          <w:rtl/>
        </w:rPr>
        <w:t>יור</w:t>
      </w:r>
      <w:proofErr w:type="spellEnd"/>
      <w:r w:rsidRPr="00F26E51">
        <w:rPr>
          <w:rStyle w:val="TagStyle"/>
          <w:rtl/>
        </w:rPr>
        <w:t xml:space="preserve"> &gt;&gt;</w:t>
      </w:r>
      <w:r>
        <w:rPr>
          <w:rtl/>
        </w:rPr>
        <w:t xml:space="preserve"> </w:t>
      </w:r>
      <w:bookmarkEnd w:id="649"/>
    </w:p>
    <w:p w:rsidR="00F26E51" w:rsidRDefault="00F26E51" w:rsidP="00F26E51">
      <w:pPr>
        <w:pStyle w:val="KeepWithNext"/>
        <w:rPr>
          <w:rtl/>
        </w:rPr>
      </w:pPr>
    </w:p>
    <w:p w:rsidR="006100FE" w:rsidRDefault="00F26E51" w:rsidP="00F26E51">
      <w:pPr>
        <w:rPr>
          <w:rtl/>
          <w:lang w:eastAsia="he-IL"/>
        </w:rPr>
      </w:pPr>
      <w:bookmarkStart w:id="650" w:name="_ETM_Q1_3880000"/>
      <w:bookmarkEnd w:id="650"/>
      <w:r>
        <w:rPr>
          <w:rFonts w:hint="cs"/>
          <w:rtl/>
        </w:rPr>
        <w:t xml:space="preserve">חברים, </w:t>
      </w:r>
      <w:r w:rsidR="006100FE">
        <w:rPr>
          <w:rFonts w:hint="cs"/>
          <w:rtl/>
          <w:lang w:eastAsia="he-IL"/>
        </w:rPr>
        <w:t>יש קורונה, אבל ל</w:t>
      </w:r>
      <w:r>
        <w:rPr>
          <w:rFonts w:hint="cs"/>
          <w:rtl/>
          <w:lang w:eastAsia="he-IL"/>
        </w:rPr>
        <w:t>א השתגענו לגמרי.</w:t>
      </w:r>
      <w:bookmarkStart w:id="651" w:name="_ETM_Q1_3888000"/>
      <w:bookmarkEnd w:id="651"/>
      <w:r>
        <w:rPr>
          <w:rFonts w:hint="cs"/>
          <w:rtl/>
          <w:lang w:eastAsia="he-IL"/>
        </w:rPr>
        <w:t xml:space="preserve"> </w:t>
      </w:r>
    </w:p>
    <w:p w:rsidR="00E52BC2" w:rsidRDefault="00E52BC2" w:rsidP="006100FE">
      <w:pPr>
        <w:rPr>
          <w:rtl/>
          <w:lang w:eastAsia="he-IL"/>
        </w:rPr>
      </w:pPr>
      <w:bookmarkStart w:id="652" w:name="_ETM_Q1_3887000"/>
      <w:bookmarkEnd w:id="652"/>
    </w:p>
    <w:p w:rsidR="00E52BC2" w:rsidRDefault="00E52BC2" w:rsidP="00E52BC2">
      <w:pPr>
        <w:pStyle w:val="a4"/>
        <w:keepNext/>
        <w:rPr>
          <w:rtl/>
        </w:rPr>
      </w:pPr>
      <w:bookmarkStart w:id="653" w:name="ET_speaker_גור_בליי_133"/>
      <w:r w:rsidRPr="00E52BC2">
        <w:rPr>
          <w:rStyle w:val="TagStyle"/>
          <w:rtl/>
        </w:rPr>
        <w:t xml:space="preserve"> &lt;&lt; דובר &gt;&gt; </w:t>
      </w:r>
      <w:r>
        <w:rPr>
          <w:rtl/>
        </w:rPr>
        <w:t>גור בליי:</w:t>
      </w:r>
      <w:r w:rsidRPr="00E52BC2">
        <w:rPr>
          <w:rStyle w:val="TagStyle"/>
          <w:rtl/>
        </w:rPr>
        <w:t xml:space="preserve"> &lt;&lt; דובר &gt;&gt;</w:t>
      </w:r>
      <w:r>
        <w:rPr>
          <w:rtl/>
        </w:rPr>
        <w:t xml:space="preserve"> </w:t>
      </w:r>
      <w:bookmarkEnd w:id="653"/>
    </w:p>
    <w:p w:rsidR="00E52BC2" w:rsidRDefault="00E52BC2" w:rsidP="00E52BC2">
      <w:pPr>
        <w:pStyle w:val="KeepWithNext"/>
        <w:rPr>
          <w:rtl/>
        </w:rPr>
      </w:pPr>
    </w:p>
    <w:p w:rsidR="006100FE" w:rsidRDefault="006100FE" w:rsidP="006100FE">
      <w:pPr>
        <w:rPr>
          <w:rtl/>
          <w:lang w:eastAsia="he-IL"/>
        </w:rPr>
      </w:pPr>
      <w:bookmarkStart w:id="654" w:name="_ETM_Q1_3891000"/>
      <w:bookmarkEnd w:id="654"/>
      <w:r>
        <w:rPr>
          <w:rFonts w:hint="cs"/>
          <w:rtl/>
          <w:lang w:eastAsia="he-IL"/>
        </w:rPr>
        <w:t xml:space="preserve">אז אני משאיר את ההגדרה כמו שאנחנו </w:t>
      </w:r>
      <w:r w:rsidR="00E52BC2">
        <w:rPr>
          <w:rFonts w:hint="cs"/>
          <w:rtl/>
          <w:lang w:eastAsia="he-IL"/>
        </w:rPr>
        <w:t xml:space="preserve">הצענו: "הכניסה אליו בתשלום". </w:t>
      </w:r>
    </w:p>
    <w:p w:rsidR="00E52BC2" w:rsidRDefault="00E52BC2" w:rsidP="006100FE">
      <w:pPr>
        <w:rPr>
          <w:rtl/>
          <w:lang w:eastAsia="he-IL"/>
        </w:rPr>
      </w:pPr>
    </w:p>
    <w:p w:rsidR="00E52BC2" w:rsidRDefault="00E52BC2" w:rsidP="00E52BC2">
      <w:pPr>
        <w:pStyle w:val="af6"/>
        <w:keepNext/>
        <w:rPr>
          <w:rtl/>
        </w:rPr>
      </w:pPr>
      <w:bookmarkStart w:id="655" w:name="ET_yor_5069_134"/>
      <w:r w:rsidRPr="00E52BC2">
        <w:rPr>
          <w:rStyle w:val="TagStyle"/>
          <w:rtl/>
        </w:rPr>
        <w:t xml:space="preserve"> &lt;&lt; </w:t>
      </w:r>
      <w:proofErr w:type="spellStart"/>
      <w:r w:rsidRPr="00E52BC2">
        <w:rPr>
          <w:rStyle w:val="TagStyle"/>
          <w:rtl/>
        </w:rPr>
        <w:t>יור</w:t>
      </w:r>
      <w:proofErr w:type="spellEnd"/>
      <w:r w:rsidRPr="00E52BC2">
        <w:rPr>
          <w:rStyle w:val="TagStyle"/>
          <w:rtl/>
        </w:rPr>
        <w:t xml:space="preserve"> &gt;&gt; </w:t>
      </w:r>
      <w:r>
        <w:rPr>
          <w:rtl/>
        </w:rPr>
        <w:t>היו"ר יעקב אשר:</w:t>
      </w:r>
      <w:r w:rsidRPr="00E52BC2">
        <w:rPr>
          <w:rStyle w:val="TagStyle"/>
          <w:rtl/>
        </w:rPr>
        <w:t xml:space="preserve"> &lt;&lt; </w:t>
      </w:r>
      <w:proofErr w:type="spellStart"/>
      <w:r w:rsidRPr="00E52BC2">
        <w:rPr>
          <w:rStyle w:val="TagStyle"/>
          <w:rtl/>
        </w:rPr>
        <w:t>יור</w:t>
      </w:r>
      <w:proofErr w:type="spellEnd"/>
      <w:r w:rsidRPr="00E52BC2">
        <w:rPr>
          <w:rStyle w:val="TagStyle"/>
          <w:rtl/>
        </w:rPr>
        <w:t xml:space="preserve"> &gt;&gt;</w:t>
      </w:r>
      <w:r>
        <w:rPr>
          <w:rtl/>
        </w:rPr>
        <w:t xml:space="preserve"> </w:t>
      </w:r>
      <w:bookmarkEnd w:id="655"/>
    </w:p>
    <w:p w:rsidR="00E52BC2" w:rsidRDefault="00E52BC2" w:rsidP="00E52BC2">
      <w:pPr>
        <w:pStyle w:val="KeepWithNext"/>
        <w:rPr>
          <w:rtl/>
        </w:rPr>
      </w:pPr>
    </w:p>
    <w:p w:rsidR="00E52BC2" w:rsidRDefault="00E52BC2" w:rsidP="00E52BC2">
      <w:pPr>
        <w:rPr>
          <w:rtl/>
        </w:rPr>
      </w:pPr>
      <w:r>
        <w:rPr>
          <w:rFonts w:hint="cs"/>
          <w:rtl/>
        </w:rPr>
        <w:t xml:space="preserve">אני חושב שככה זה גם הופיע בהצעת החוק, לא? </w:t>
      </w:r>
    </w:p>
    <w:p w:rsidR="00E52BC2" w:rsidRDefault="00E52BC2" w:rsidP="00E52BC2">
      <w:pPr>
        <w:rPr>
          <w:rtl/>
        </w:rPr>
      </w:pPr>
    </w:p>
    <w:p w:rsidR="00E52BC2" w:rsidRDefault="00E52BC2" w:rsidP="00E52BC2">
      <w:pPr>
        <w:pStyle w:val="af5"/>
        <w:keepNext/>
        <w:rPr>
          <w:rtl/>
        </w:rPr>
      </w:pPr>
      <w:bookmarkStart w:id="656" w:name="_ETM_Q1_3903000"/>
      <w:bookmarkStart w:id="657" w:name="ET_interruption_קריאה_135"/>
      <w:bookmarkEnd w:id="656"/>
      <w:r w:rsidRPr="00E52BC2">
        <w:rPr>
          <w:rStyle w:val="TagStyle"/>
          <w:rtl/>
        </w:rPr>
        <w:t xml:space="preserve"> &lt;&lt; קריאה &gt;&gt; </w:t>
      </w:r>
      <w:r>
        <w:rPr>
          <w:rtl/>
        </w:rPr>
        <w:t>קריאה:</w:t>
      </w:r>
      <w:r w:rsidRPr="00E52BC2">
        <w:rPr>
          <w:rStyle w:val="TagStyle"/>
          <w:rtl/>
        </w:rPr>
        <w:t xml:space="preserve"> &lt;&lt; קריאה &gt;&gt;</w:t>
      </w:r>
      <w:r>
        <w:rPr>
          <w:rtl/>
        </w:rPr>
        <w:t xml:space="preserve"> </w:t>
      </w:r>
      <w:bookmarkEnd w:id="657"/>
    </w:p>
    <w:p w:rsidR="00E52BC2" w:rsidRDefault="00E52BC2" w:rsidP="00E52BC2">
      <w:pPr>
        <w:pStyle w:val="KeepWithNext"/>
        <w:rPr>
          <w:rtl/>
        </w:rPr>
      </w:pPr>
    </w:p>
    <w:p w:rsidR="00E52BC2" w:rsidRDefault="00E52BC2" w:rsidP="00E52BC2">
      <w:pPr>
        <w:rPr>
          <w:rtl/>
        </w:rPr>
      </w:pPr>
      <w:r>
        <w:rPr>
          <w:rFonts w:hint="cs"/>
          <w:rtl/>
        </w:rPr>
        <w:t>ל</w:t>
      </w:r>
      <w:bookmarkStart w:id="658" w:name="_ETM_Q1_3904000"/>
      <w:bookmarkEnd w:id="658"/>
      <w:r>
        <w:rPr>
          <w:rFonts w:hint="cs"/>
          <w:rtl/>
        </w:rPr>
        <w:t xml:space="preserve">א, לא. </w:t>
      </w:r>
    </w:p>
    <w:p w:rsidR="00E52BC2" w:rsidRDefault="00E52BC2" w:rsidP="00E52BC2">
      <w:pPr>
        <w:rPr>
          <w:rtl/>
        </w:rPr>
      </w:pPr>
    </w:p>
    <w:p w:rsidR="00E52BC2" w:rsidRDefault="00E52BC2" w:rsidP="00E52BC2">
      <w:pPr>
        <w:pStyle w:val="af6"/>
        <w:keepNext/>
        <w:rPr>
          <w:rtl/>
        </w:rPr>
      </w:pPr>
      <w:bookmarkStart w:id="659" w:name="_ETM_Q1_3917000"/>
      <w:bookmarkStart w:id="660" w:name="ET_yor_5069_137"/>
      <w:bookmarkEnd w:id="659"/>
      <w:r w:rsidRPr="00E52BC2">
        <w:rPr>
          <w:rStyle w:val="TagStyle"/>
          <w:rtl/>
        </w:rPr>
        <w:t xml:space="preserve"> &lt;&lt; </w:t>
      </w:r>
      <w:proofErr w:type="spellStart"/>
      <w:r w:rsidRPr="00E52BC2">
        <w:rPr>
          <w:rStyle w:val="TagStyle"/>
          <w:rtl/>
        </w:rPr>
        <w:t>יור</w:t>
      </w:r>
      <w:proofErr w:type="spellEnd"/>
      <w:r w:rsidRPr="00E52BC2">
        <w:rPr>
          <w:rStyle w:val="TagStyle"/>
          <w:rtl/>
        </w:rPr>
        <w:t xml:space="preserve"> &gt;&gt; </w:t>
      </w:r>
      <w:r>
        <w:rPr>
          <w:rtl/>
        </w:rPr>
        <w:t>היו"ר יעקב אשר:</w:t>
      </w:r>
      <w:r w:rsidRPr="00E52BC2">
        <w:rPr>
          <w:rStyle w:val="TagStyle"/>
          <w:rtl/>
        </w:rPr>
        <w:t xml:space="preserve"> &lt;&lt; </w:t>
      </w:r>
      <w:proofErr w:type="spellStart"/>
      <w:r w:rsidRPr="00E52BC2">
        <w:rPr>
          <w:rStyle w:val="TagStyle"/>
          <w:rtl/>
        </w:rPr>
        <w:t>יור</w:t>
      </w:r>
      <w:proofErr w:type="spellEnd"/>
      <w:r w:rsidRPr="00E52BC2">
        <w:rPr>
          <w:rStyle w:val="TagStyle"/>
          <w:rtl/>
        </w:rPr>
        <w:t xml:space="preserve"> &gt;&gt;</w:t>
      </w:r>
      <w:r>
        <w:rPr>
          <w:rtl/>
        </w:rPr>
        <w:t xml:space="preserve"> </w:t>
      </w:r>
      <w:bookmarkEnd w:id="660"/>
    </w:p>
    <w:p w:rsidR="00E52BC2" w:rsidRDefault="00E52BC2" w:rsidP="00E52BC2">
      <w:pPr>
        <w:pStyle w:val="KeepWithNext"/>
        <w:rPr>
          <w:rtl/>
        </w:rPr>
      </w:pPr>
    </w:p>
    <w:p w:rsidR="00E52BC2" w:rsidRDefault="00E52BC2" w:rsidP="00E52BC2">
      <w:pPr>
        <w:rPr>
          <w:rtl/>
        </w:rPr>
      </w:pPr>
      <w:bookmarkStart w:id="661" w:name="_ETM_Q1_3918000"/>
      <w:bookmarkEnd w:id="661"/>
      <w:r>
        <w:rPr>
          <w:rFonts w:hint="cs"/>
          <w:rtl/>
        </w:rPr>
        <w:t>אגב,</w:t>
      </w:r>
      <w:bookmarkStart w:id="662" w:name="_ETM_Q1_3919000"/>
      <w:bookmarkEnd w:id="662"/>
      <w:r>
        <w:rPr>
          <w:rFonts w:hint="cs"/>
          <w:rtl/>
        </w:rPr>
        <w:t xml:space="preserve"> אם זה היה נורא חשוב </w:t>
      </w:r>
      <w:r>
        <w:rPr>
          <w:rtl/>
        </w:rPr>
        <w:t>–</w:t>
      </w:r>
      <w:r>
        <w:rPr>
          <w:rFonts w:hint="cs"/>
          <w:rtl/>
        </w:rPr>
        <w:t xml:space="preserve"> </w:t>
      </w:r>
      <w:proofErr w:type="spellStart"/>
      <w:r>
        <w:rPr>
          <w:rFonts w:hint="cs"/>
          <w:rtl/>
        </w:rPr>
        <w:t>כשהיתה</w:t>
      </w:r>
      <w:proofErr w:type="spellEnd"/>
      <w:r>
        <w:rPr>
          <w:rFonts w:hint="cs"/>
          <w:rtl/>
        </w:rPr>
        <w:t xml:space="preserve"> פה המגפה </w:t>
      </w:r>
      <w:bookmarkStart w:id="663" w:name="_ETM_Q1_3921000"/>
      <w:bookmarkEnd w:id="663"/>
      <w:r>
        <w:rPr>
          <w:rFonts w:hint="cs"/>
          <w:rtl/>
        </w:rPr>
        <w:t xml:space="preserve">ברמות יותר גבוהות לא הוצאתם </w:t>
      </w:r>
      <w:proofErr w:type="spellStart"/>
      <w:r>
        <w:rPr>
          <w:rFonts w:hint="cs"/>
          <w:rtl/>
        </w:rPr>
        <w:t>תקש"ח</w:t>
      </w:r>
      <w:proofErr w:type="spellEnd"/>
      <w:r>
        <w:rPr>
          <w:rFonts w:hint="cs"/>
          <w:rtl/>
        </w:rPr>
        <w:t xml:space="preserve"> על דבר כזה. </w:t>
      </w:r>
    </w:p>
    <w:p w:rsidR="00E52BC2" w:rsidRDefault="00E52BC2" w:rsidP="00E52BC2">
      <w:pPr>
        <w:rPr>
          <w:rtl/>
        </w:rPr>
      </w:pPr>
      <w:bookmarkStart w:id="664" w:name="_ETM_Q1_3924000"/>
      <w:bookmarkEnd w:id="664"/>
    </w:p>
    <w:p w:rsidR="00E52BC2" w:rsidRDefault="00E52BC2" w:rsidP="00E52BC2">
      <w:pPr>
        <w:pStyle w:val="af5"/>
        <w:keepNext/>
        <w:rPr>
          <w:rtl/>
        </w:rPr>
      </w:pPr>
      <w:bookmarkStart w:id="665" w:name="ET_interruption_טל_בינדר_שילה_138"/>
      <w:r w:rsidRPr="00E52BC2">
        <w:rPr>
          <w:rStyle w:val="TagStyle"/>
          <w:rtl/>
        </w:rPr>
        <w:t xml:space="preserve"> &lt;&lt; קריאה &gt;&gt; </w:t>
      </w:r>
      <w:r>
        <w:rPr>
          <w:rtl/>
        </w:rPr>
        <w:t xml:space="preserve">טל </w:t>
      </w:r>
      <w:r w:rsidR="00A87CBA">
        <w:rPr>
          <w:rtl/>
        </w:rPr>
        <w:t>וינר</w:t>
      </w:r>
      <w:r>
        <w:rPr>
          <w:rtl/>
        </w:rPr>
        <w:t xml:space="preserve"> שילה:</w:t>
      </w:r>
      <w:r w:rsidRPr="00E52BC2">
        <w:rPr>
          <w:rStyle w:val="TagStyle"/>
          <w:rtl/>
        </w:rPr>
        <w:t xml:space="preserve"> &lt;&lt; קריאה &gt;&gt;</w:t>
      </w:r>
      <w:r>
        <w:rPr>
          <w:rtl/>
        </w:rPr>
        <w:t xml:space="preserve"> </w:t>
      </w:r>
      <w:bookmarkEnd w:id="665"/>
    </w:p>
    <w:p w:rsidR="00E52BC2" w:rsidRDefault="00E52BC2" w:rsidP="00E52BC2">
      <w:pPr>
        <w:pStyle w:val="KeepWithNext"/>
        <w:rPr>
          <w:rtl/>
        </w:rPr>
      </w:pPr>
    </w:p>
    <w:p w:rsidR="00E52BC2" w:rsidRDefault="00E52BC2" w:rsidP="00E52BC2">
      <w:pPr>
        <w:rPr>
          <w:rtl/>
        </w:rPr>
      </w:pPr>
      <w:r>
        <w:rPr>
          <w:rFonts w:hint="cs"/>
          <w:rtl/>
        </w:rPr>
        <w:t>ב</w:t>
      </w:r>
      <w:bookmarkStart w:id="666" w:name="_ETM_Q1_3923000"/>
      <w:bookmarkEnd w:id="666"/>
      <w:r>
        <w:rPr>
          <w:rFonts w:hint="cs"/>
          <w:rtl/>
        </w:rPr>
        <w:t xml:space="preserve">וודאי שכן. בריכות היו אסורות, גם אם הן פרטיות, גם </w:t>
      </w:r>
      <w:bookmarkStart w:id="667" w:name="_ETM_Q1_3930000"/>
      <w:bookmarkEnd w:id="667"/>
      <w:r>
        <w:rPr>
          <w:rFonts w:hint="cs"/>
          <w:rtl/>
        </w:rPr>
        <w:t>אם הן ציבוריות - - -</w:t>
      </w:r>
    </w:p>
    <w:p w:rsidR="00E52BC2" w:rsidRDefault="00E52BC2" w:rsidP="00E52BC2">
      <w:pPr>
        <w:rPr>
          <w:rtl/>
        </w:rPr>
      </w:pPr>
      <w:bookmarkStart w:id="668" w:name="_ETM_Q1_3932000"/>
      <w:bookmarkEnd w:id="668"/>
    </w:p>
    <w:p w:rsidR="00E52BC2" w:rsidRDefault="00E52BC2" w:rsidP="00E52BC2">
      <w:pPr>
        <w:pStyle w:val="-"/>
        <w:keepNext/>
        <w:rPr>
          <w:rtl/>
        </w:rPr>
      </w:pPr>
      <w:bookmarkStart w:id="669" w:name="_ETM_Q1_3911000"/>
      <w:bookmarkStart w:id="670" w:name="ET_speakercontinue_גור_בליי_136"/>
      <w:bookmarkEnd w:id="669"/>
      <w:r w:rsidRPr="00E52BC2">
        <w:rPr>
          <w:rStyle w:val="TagStyle"/>
          <w:rtl/>
        </w:rPr>
        <w:t xml:space="preserve"> &lt;&lt; </w:t>
      </w:r>
      <w:proofErr w:type="spellStart"/>
      <w:r w:rsidRPr="00E52BC2">
        <w:rPr>
          <w:rStyle w:val="TagStyle"/>
          <w:rtl/>
        </w:rPr>
        <w:t>דובר_המשך</w:t>
      </w:r>
      <w:proofErr w:type="spellEnd"/>
      <w:r w:rsidRPr="00E52BC2">
        <w:rPr>
          <w:rStyle w:val="TagStyle"/>
          <w:rtl/>
        </w:rPr>
        <w:t xml:space="preserve"> &gt;&gt; </w:t>
      </w:r>
      <w:r>
        <w:rPr>
          <w:rtl/>
        </w:rPr>
        <w:t>גור בליי:</w:t>
      </w:r>
      <w:r w:rsidRPr="00E52BC2">
        <w:rPr>
          <w:rStyle w:val="TagStyle"/>
          <w:rtl/>
        </w:rPr>
        <w:t xml:space="preserve"> &lt;&lt; </w:t>
      </w:r>
      <w:proofErr w:type="spellStart"/>
      <w:r w:rsidRPr="00E52BC2">
        <w:rPr>
          <w:rStyle w:val="TagStyle"/>
          <w:rtl/>
        </w:rPr>
        <w:t>דובר_המשך</w:t>
      </w:r>
      <w:proofErr w:type="spellEnd"/>
      <w:r w:rsidRPr="00E52BC2">
        <w:rPr>
          <w:rStyle w:val="TagStyle"/>
          <w:rtl/>
        </w:rPr>
        <w:t xml:space="preserve"> &gt;&gt;</w:t>
      </w:r>
      <w:r>
        <w:rPr>
          <w:rtl/>
        </w:rPr>
        <w:t xml:space="preserve"> </w:t>
      </w:r>
      <w:bookmarkEnd w:id="670"/>
    </w:p>
    <w:p w:rsidR="00E52BC2" w:rsidRDefault="00E52BC2" w:rsidP="00E52BC2">
      <w:pPr>
        <w:pStyle w:val="KeepWithNext"/>
        <w:rPr>
          <w:rtl/>
        </w:rPr>
      </w:pPr>
    </w:p>
    <w:p w:rsidR="00E52BC2" w:rsidRDefault="00E52BC2" w:rsidP="00E52BC2">
      <w:pPr>
        <w:rPr>
          <w:rtl/>
        </w:rPr>
      </w:pPr>
      <w:bookmarkStart w:id="671" w:name="_ETM_Q1_3929000"/>
      <w:bookmarkEnd w:id="671"/>
      <w:r>
        <w:rPr>
          <w:rFonts w:hint="cs"/>
          <w:rtl/>
        </w:rPr>
        <w:t xml:space="preserve">אבל לא היה </w:t>
      </w:r>
      <w:proofErr w:type="spellStart"/>
      <w:r>
        <w:rPr>
          <w:rFonts w:hint="cs"/>
          <w:rtl/>
        </w:rPr>
        <w:t>תקש"ח</w:t>
      </w:r>
      <w:bookmarkStart w:id="672" w:name="_ETM_Q1_3933000"/>
      <w:bookmarkEnd w:id="672"/>
      <w:proofErr w:type="spellEnd"/>
      <w:r>
        <w:rPr>
          <w:rFonts w:hint="cs"/>
          <w:rtl/>
        </w:rPr>
        <w:t xml:space="preserve"> של צווי סגירה. </w:t>
      </w:r>
    </w:p>
    <w:p w:rsidR="00E52BC2" w:rsidRDefault="00E52BC2" w:rsidP="00E52BC2">
      <w:pPr>
        <w:rPr>
          <w:rtl/>
        </w:rPr>
      </w:pPr>
    </w:p>
    <w:p w:rsidR="00E52BC2" w:rsidRDefault="00E52BC2" w:rsidP="00E52BC2">
      <w:pPr>
        <w:pStyle w:val="af6"/>
        <w:keepNext/>
        <w:rPr>
          <w:rtl/>
        </w:rPr>
      </w:pPr>
      <w:r w:rsidRPr="00E52BC2">
        <w:rPr>
          <w:rStyle w:val="TagStyle"/>
          <w:rtl/>
        </w:rPr>
        <w:t xml:space="preserve"> &lt;&lt; </w:t>
      </w:r>
      <w:proofErr w:type="spellStart"/>
      <w:r w:rsidRPr="00E52BC2">
        <w:rPr>
          <w:rStyle w:val="TagStyle"/>
          <w:rtl/>
        </w:rPr>
        <w:t>יור</w:t>
      </w:r>
      <w:proofErr w:type="spellEnd"/>
      <w:r w:rsidRPr="00E52BC2">
        <w:rPr>
          <w:rStyle w:val="TagStyle"/>
          <w:rtl/>
        </w:rPr>
        <w:t xml:space="preserve"> &gt;&gt; </w:t>
      </w:r>
      <w:r>
        <w:rPr>
          <w:rtl/>
        </w:rPr>
        <w:t>היו"ר יעקב אשר:</w:t>
      </w:r>
      <w:r w:rsidRPr="00E52BC2">
        <w:rPr>
          <w:rStyle w:val="TagStyle"/>
          <w:rtl/>
        </w:rPr>
        <w:t xml:space="preserve"> &lt;&lt; </w:t>
      </w:r>
      <w:proofErr w:type="spellStart"/>
      <w:r w:rsidRPr="00E52BC2">
        <w:rPr>
          <w:rStyle w:val="TagStyle"/>
          <w:rtl/>
        </w:rPr>
        <w:t>יור</w:t>
      </w:r>
      <w:proofErr w:type="spellEnd"/>
      <w:r w:rsidRPr="00E52BC2">
        <w:rPr>
          <w:rStyle w:val="TagStyle"/>
          <w:rtl/>
        </w:rPr>
        <w:t xml:space="preserve"> &gt;&gt;</w:t>
      </w:r>
      <w:r>
        <w:rPr>
          <w:rtl/>
        </w:rPr>
        <w:t xml:space="preserve"> </w:t>
      </w:r>
    </w:p>
    <w:p w:rsidR="00E52BC2" w:rsidRDefault="00E52BC2" w:rsidP="00E52BC2">
      <w:pPr>
        <w:pStyle w:val="KeepWithNext"/>
        <w:rPr>
          <w:rtl/>
        </w:rPr>
      </w:pPr>
    </w:p>
    <w:p w:rsidR="00E52BC2" w:rsidRDefault="00E52BC2" w:rsidP="00E52BC2">
      <w:pPr>
        <w:rPr>
          <w:rtl/>
        </w:rPr>
      </w:pPr>
      <w:bookmarkStart w:id="673" w:name="_ETM_Q1_3936000"/>
      <w:bookmarkEnd w:id="673"/>
      <w:r>
        <w:rPr>
          <w:rFonts w:hint="cs"/>
          <w:rtl/>
        </w:rPr>
        <w:t xml:space="preserve">לא אמרתי לכם להוריד את האיסור בדברים </w:t>
      </w:r>
      <w:bookmarkStart w:id="674" w:name="_ETM_Q1_3941000"/>
      <w:bookmarkEnd w:id="674"/>
      <w:r>
        <w:rPr>
          <w:rFonts w:hint="cs"/>
          <w:rtl/>
        </w:rPr>
        <w:t>האלה. מה שיש לכם היום באיסור כאיסור ובקנסות כ</w:t>
      </w:r>
      <w:bookmarkStart w:id="675" w:name="_ETM_Q1_3951000"/>
      <w:bookmarkEnd w:id="675"/>
      <w:r>
        <w:rPr>
          <w:rFonts w:hint="cs"/>
          <w:rtl/>
        </w:rPr>
        <w:t xml:space="preserve">קנסות </w:t>
      </w:r>
      <w:r>
        <w:rPr>
          <w:rtl/>
        </w:rPr>
        <w:t>–</w:t>
      </w:r>
      <w:r>
        <w:rPr>
          <w:rFonts w:hint="cs"/>
          <w:rtl/>
        </w:rPr>
        <w:t xml:space="preserve"> נשאר. צו סגירה שהוא הפעולה הכי חמורה שיכולה </w:t>
      </w:r>
      <w:bookmarkStart w:id="676" w:name="_ETM_Q1_3952000"/>
      <w:bookmarkEnd w:id="676"/>
      <w:r>
        <w:rPr>
          <w:rFonts w:hint="cs"/>
          <w:rtl/>
        </w:rPr>
        <w:t xml:space="preserve">לקרות, הוא דבר שעושים </w:t>
      </w:r>
      <w:bookmarkStart w:id="677" w:name="_ETM_Q1_3961000"/>
      <w:bookmarkEnd w:id="677"/>
      <w:r>
        <w:rPr>
          <w:rFonts w:hint="cs"/>
          <w:rtl/>
        </w:rPr>
        <w:t xml:space="preserve">על משהו שהוא עסקי, שיש לו את כל </w:t>
      </w:r>
      <w:proofErr w:type="spellStart"/>
      <w:r>
        <w:rPr>
          <w:rFonts w:hint="cs"/>
          <w:rtl/>
        </w:rPr>
        <w:t>התמרוץ</w:t>
      </w:r>
      <w:bookmarkStart w:id="678" w:name="_ETM_Q1_3963000"/>
      <w:bookmarkEnd w:id="678"/>
      <w:proofErr w:type="spellEnd"/>
      <w:r>
        <w:rPr>
          <w:rFonts w:hint="cs"/>
          <w:rtl/>
        </w:rPr>
        <w:t xml:space="preserve"> לבלוע קנסות ולהמשיך הלאה. </w:t>
      </w:r>
      <w:bookmarkStart w:id="679" w:name="_ETM_Q1_3937000"/>
      <w:bookmarkEnd w:id="679"/>
    </w:p>
    <w:p w:rsidR="00E52BC2" w:rsidRDefault="00E52BC2" w:rsidP="00E52BC2">
      <w:pPr>
        <w:pStyle w:val="a4"/>
        <w:keepNext/>
        <w:rPr>
          <w:rStyle w:val="TagStyle"/>
          <w:rtl/>
        </w:rPr>
      </w:pPr>
      <w:bookmarkStart w:id="680" w:name="_ETM_Q1_3972000"/>
      <w:bookmarkStart w:id="681" w:name="ET_speaker_תמר_ליברטי_140"/>
      <w:bookmarkEnd w:id="680"/>
    </w:p>
    <w:p w:rsidR="00E52BC2" w:rsidRDefault="00E52BC2" w:rsidP="00E52BC2">
      <w:pPr>
        <w:pStyle w:val="a4"/>
        <w:keepNext/>
        <w:rPr>
          <w:rtl/>
        </w:rPr>
      </w:pPr>
      <w:bookmarkStart w:id="682" w:name="_ETM_Q1_3969000"/>
      <w:bookmarkEnd w:id="682"/>
      <w:r w:rsidRPr="00E52BC2">
        <w:rPr>
          <w:rStyle w:val="TagStyle"/>
          <w:rtl/>
        </w:rPr>
        <w:t xml:space="preserve"> &lt;&lt; דובר &gt;&gt; </w:t>
      </w:r>
      <w:r>
        <w:rPr>
          <w:rtl/>
        </w:rPr>
        <w:t xml:space="preserve">תמר </w:t>
      </w:r>
      <w:proofErr w:type="spellStart"/>
      <w:r>
        <w:rPr>
          <w:rtl/>
        </w:rPr>
        <w:t>ליברטי</w:t>
      </w:r>
      <w:proofErr w:type="spellEnd"/>
      <w:r>
        <w:rPr>
          <w:rtl/>
        </w:rPr>
        <w:t>:</w:t>
      </w:r>
      <w:r w:rsidRPr="00E52BC2">
        <w:rPr>
          <w:rStyle w:val="TagStyle"/>
          <w:rtl/>
        </w:rPr>
        <w:t xml:space="preserve"> &lt;&lt; דובר &gt;&gt;</w:t>
      </w:r>
      <w:r>
        <w:rPr>
          <w:rtl/>
        </w:rPr>
        <w:t xml:space="preserve"> </w:t>
      </w:r>
      <w:bookmarkEnd w:id="681"/>
    </w:p>
    <w:p w:rsidR="00E52BC2" w:rsidRDefault="00E52BC2" w:rsidP="00E52BC2">
      <w:pPr>
        <w:pStyle w:val="KeepWithNext"/>
        <w:rPr>
          <w:rtl/>
        </w:rPr>
      </w:pPr>
    </w:p>
    <w:p w:rsidR="006100FE" w:rsidRDefault="00E52BC2" w:rsidP="00E52BC2">
      <w:pPr>
        <w:rPr>
          <w:rtl/>
          <w:lang w:eastAsia="he-IL"/>
        </w:rPr>
      </w:pPr>
      <w:bookmarkStart w:id="683" w:name="_ETM_Q1_3977000"/>
      <w:bookmarkEnd w:id="683"/>
      <w:r>
        <w:rPr>
          <w:rFonts w:hint="cs"/>
          <w:rtl/>
        </w:rPr>
        <w:t>מ</w:t>
      </w:r>
      <w:bookmarkStart w:id="684" w:name="_ETM_Q1_3907000"/>
      <w:bookmarkEnd w:id="684"/>
      <w:r>
        <w:rPr>
          <w:rFonts w:hint="cs"/>
          <w:rtl/>
        </w:rPr>
        <w:t>נ</w:t>
      </w:r>
      <w:r w:rsidR="006100FE">
        <w:rPr>
          <w:rFonts w:hint="cs"/>
          <w:rtl/>
          <w:lang w:eastAsia="he-IL"/>
        </w:rPr>
        <w:t xml:space="preserve">יסיוננו </w:t>
      </w:r>
      <w:r w:rsidR="006100FE">
        <w:rPr>
          <w:rtl/>
          <w:lang w:eastAsia="he-IL"/>
        </w:rPr>
        <w:t>–</w:t>
      </w:r>
      <w:r w:rsidR="006100FE">
        <w:rPr>
          <w:rFonts w:hint="cs"/>
          <w:rtl/>
          <w:lang w:eastAsia="he-IL"/>
        </w:rPr>
        <w:t xml:space="preserve"> הרבה פעמים דווקא הסיכון מתגבר במקומות </w:t>
      </w:r>
      <w:r>
        <w:rPr>
          <w:rFonts w:hint="cs"/>
          <w:rtl/>
          <w:lang w:eastAsia="he-IL"/>
        </w:rPr>
        <w:t>שבהם לא מדובר בעסק ולמעשה אין</w:t>
      </w:r>
      <w:bookmarkStart w:id="685" w:name="_ETM_Q1_3987000"/>
      <w:bookmarkEnd w:id="685"/>
      <w:r>
        <w:rPr>
          <w:rFonts w:hint="cs"/>
          <w:rtl/>
          <w:lang w:eastAsia="he-IL"/>
        </w:rPr>
        <w:t xml:space="preserve"> מישהו שהוא אחראי על מניעת הסיכון באופן ספציפי,</w:t>
      </w:r>
      <w:bookmarkStart w:id="686" w:name="_ETM_Q1_3989000"/>
      <w:bookmarkEnd w:id="686"/>
      <w:r>
        <w:rPr>
          <w:rFonts w:hint="cs"/>
          <w:rtl/>
          <w:lang w:eastAsia="he-IL"/>
        </w:rPr>
        <w:t xml:space="preserve"> ובמקומות האלה בהחלט </w:t>
      </w:r>
      <w:r>
        <w:rPr>
          <w:rtl/>
          <w:lang w:eastAsia="he-IL"/>
        </w:rPr>
        <w:t>–</w:t>
      </w:r>
      <w:r>
        <w:rPr>
          <w:rFonts w:hint="cs"/>
          <w:rtl/>
          <w:lang w:eastAsia="he-IL"/>
        </w:rPr>
        <w:t xml:space="preserve"> הקנסות הבודדים על אנשים יכולים להיות </w:t>
      </w:r>
      <w:bookmarkStart w:id="687" w:name="_ETM_Q1_3998000"/>
      <w:bookmarkEnd w:id="687"/>
      <w:r>
        <w:rPr>
          <w:rFonts w:hint="cs"/>
          <w:rtl/>
          <w:lang w:eastAsia="he-IL"/>
        </w:rPr>
        <w:t>לא אפקטיביים, במובן זה לא תהיה אפשרות לסגור את ה</w:t>
      </w:r>
      <w:bookmarkStart w:id="688" w:name="_ETM_Q1_4004000"/>
      <w:bookmarkEnd w:id="688"/>
      <w:r>
        <w:rPr>
          <w:rFonts w:hint="cs"/>
          <w:rtl/>
          <w:lang w:eastAsia="he-IL"/>
        </w:rPr>
        <w:t xml:space="preserve"> - - -</w:t>
      </w:r>
    </w:p>
    <w:p w:rsidR="005C6928" w:rsidRDefault="005C6928" w:rsidP="006100FE">
      <w:pPr>
        <w:rPr>
          <w:rtl/>
          <w:lang w:eastAsia="he-IL"/>
        </w:rPr>
      </w:pPr>
    </w:p>
    <w:p w:rsidR="005C6928" w:rsidRDefault="005C6928" w:rsidP="005C6928">
      <w:pPr>
        <w:pStyle w:val="af6"/>
        <w:keepNext/>
      </w:pPr>
      <w:bookmarkStart w:id="689" w:name="ET_yor_5069_46"/>
      <w:r w:rsidRPr="005C6928">
        <w:rPr>
          <w:rStyle w:val="TagStyle"/>
          <w:rtl/>
        </w:rPr>
        <w:t xml:space="preserve"> &lt;&lt; </w:t>
      </w:r>
      <w:proofErr w:type="spellStart"/>
      <w:r w:rsidRPr="005C6928">
        <w:rPr>
          <w:rStyle w:val="TagStyle"/>
          <w:rtl/>
        </w:rPr>
        <w:t>יור</w:t>
      </w:r>
      <w:proofErr w:type="spellEnd"/>
      <w:r w:rsidRPr="005C6928">
        <w:rPr>
          <w:rStyle w:val="TagStyle"/>
          <w:rtl/>
        </w:rPr>
        <w:t xml:space="preserve"> &gt;&gt; </w:t>
      </w:r>
      <w:r>
        <w:rPr>
          <w:rtl/>
        </w:rPr>
        <w:t>היו"ר יעקב אשר:</w:t>
      </w:r>
      <w:r w:rsidRPr="005C6928">
        <w:rPr>
          <w:rStyle w:val="TagStyle"/>
          <w:rtl/>
        </w:rPr>
        <w:t xml:space="preserve"> &lt;&lt; </w:t>
      </w:r>
      <w:proofErr w:type="spellStart"/>
      <w:r w:rsidRPr="005C6928">
        <w:rPr>
          <w:rStyle w:val="TagStyle"/>
          <w:rtl/>
        </w:rPr>
        <w:t>יור</w:t>
      </w:r>
      <w:proofErr w:type="spellEnd"/>
      <w:r w:rsidRPr="005C6928">
        <w:rPr>
          <w:rStyle w:val="TagStyle"/>
          <w:rtl/>
        </w:rPr>
        <w:t xml:space="preserve"> &gt;&gt;</w:t>
      </w:r>
      <w:r>
        <w:rPr>
          <w:rtl/>
        </w:rPr>
        <w:t xml:space="preserve">   </w:t>
      </w:r>
      <w:bookmarkEnd w:id="689"/>
    </w:p>
    <w:p w:rsidR="005C6928" w:rsidRPr="00E52BC2" w:rsidRDefault="005C6928" w:rsidP="005C6928">
      <w:pPr>
        <w:pStyle w:val="KeepWithNext"/>
        <w:rPr>
          <w:rtl/>
          <w:lang w:eastAsia="he-IL"/>
        </w:rPr>
      </w:pPr>
    </w:p>
    <w:p w:rsidR="00E52BC2" w:rsidRDefault="00E52BC2" w:rsidP="005C6928">
      <w:pPr>
        <w:rPr>
          <w:rtl/>
          <w:lang w:eastAsia="he-IL"/>
        </w:rPr>
      </w:pPr>
      <w:r>
        <w:rPr>
          <w:rFonts w:hint="cs"/>
          <w:rtl/>
          <w:lang w:eastAsia="he-IL"/>
        </w:rPr>
        <w:t xml:space="preserve">אולי לא למדתם את </w:t>
      </w:r>
      <w:proofErr w:type="spellStart"/>
      <w:r>
        <w:rPr>
          <w:rFonts w:hint="cs"/>
          <w:rtl/>
          <w:lang w:eastAsia="he-IL"/>
        </w:rPr>
        <w:t>התקש"חים</w:t>
      </w:r>
      <w:proofErr w:type="spellEnd"/>
      <w:r>
        <w:rPr>
          <w:rFonts w:hint="cs"/>
          <w:rtl/>
          <w:lang w:eastAsia="he-IL"/>
        </w:rPr>
        <w:t xml:space="preserve"> שהיו בזמנו. באותם מקומות שהיה על כל מיני מבני ציבור כאלה או אחרים </w:t>
      </w:r>
      <w:bookmarkStart w:id="690" w:name="_ETM_Q1_4011000"/>
      <w:bookmarkEnd w:id="690"/>
      <w:r>
        <w:rPr>
          <w:rFonts w:hint="cs"/>
          <w:rtl/>
          <w:lang w:eastAsia="he-IL"/>
        </w:rPr>
        <w:t xml:space="preserve">אז תמיד היה אחד כזה הוא ממונה קורונה, היו התניות. </w:t>
      </w:r>
      <w:bookmarkStart w:id="691" w:name="_ETM_Q1_4016000"/>
      <w:bookmarkEnd w:id="691"/>
      <w:r>
        <w:rPr>
          <w:rFonts w:hint="cs"/>
          <w:rtl/>
          <w:lang w:eastAsia="he-IL"/>
        </w:rPr>
        <w:t xml:space="preserve">אז אין דבר כזה שאין פה מישהו שהוא אחראי. סגירה </w:t>
      </w:r>
      <w:bookmarkStart w:id="692" w:name="_ETM_Q1_4022000"/>
      <w:bookmarkEnd w:id="692"/>
      <w:r>
        <w:rPr>
          <w:rFonts w:hint="cs"/>
          <w:rtl/>
          <w:lang w:eastAsia="he-IL"/>
        </w:rPr>
        <w:t xml:space="preserve">זה סגירת עסקים. אם נתחיל לסגור גם דברים </w:t>
      </w:r>
      <w:bookmarkStart w:id="693" w:name="_ETM_Q1_4019000"/>
      <w:bookmarkEnd w:id="693"/>
      <w:r>
        <w:rPr>
          <w:rFonts w:hint="cs"/>
          <w:rtl/>
          <w:lang w:eastAsia="he-IL"/>
        </w:rPr>
        <w:t xml:space="preserve">אחרים, בואו נסגור גם את המדינה דקה אחת קודם. </w:t>
      </w:r>
    </w:p>
    <w:p w:rsidR="00E52BC2" w:rsidRDefault="00E52BC2" w:rsidP="005C6928">
      <w:pPr>
        <w:rPr>
          <w:rtl/>
          <w:lang w:eastAsia="he-IL"/>
        </w:rPr>
      </w:pPr>
      <w:bookmarkStart w:id="694" w:name="_ETM_Q1_4027000"/>
      <w:bookmarkEnd w:id="694"/>
    </w:p>
    <w:p w:rsidR="00E52BC2" w:rsidRDefault="00E52BC2" w:rsidP="00E52BC2">
      <w:pPr>
        <w:pStyle w:val="a4"/>
        <w:keepNext/>
        <w:rPr>
          <w:rtl/>
        </w:rPr>
      </w:pPr>
      <w:bookmarkStart w:id="695" w:name="ET_speaker_גור_בליי_141"/>
      <w:r w:rsidRPr="00E52BC2">
        <w:rPr>
          <w:rStyle w:val="TagStyle"/>
          <w:rtl/>
        </w:rPr>
        <w:t xml:space="preserve"> &lt;&lt; דובר &gt;&gt; </w:t>
      </w:r>
      <w:r>
        <w:rPr>
          <w:rtl/>
        </w:rPr>
        <w:t>גור בליי:</w:t>
      </w:r>
      <w:r w:rsidRPr="00E52BC2">
        <w:rPr>
          <w:rStyle w:val="TagStyle"/>
          <w:rtl/>
        </w:rPr>
        <w:t xml:space="preserve"> &lt;&lt; דובר &gt;&gt;</w:t>
      </w:r>
      <w:r>
        <w:rPr>
          <w:rtl/>
        </w:rPr>
        <w:t xml:space="preserve"> </w:t>
      </w:r>
      <w:bookmarkEnd w:id="695"/>
    </w:p>
    <w:p w:rsidR="00E52BC2" w:rsidRDefault="00E52BC2" w:rsidP="00E52BC2">
      <w:pPr>
        <w:pStyle w:val="KeepWithNext"/>
        <w:rPr>
          <w:rtl/>
        </w:rPr>
      </w:pPr>
    </w:p>
    <w:p w:rsidR="00E52BC2" w:rsidRDefault="00E52BC2" w:rsidP="00E52BC2">
      <w:pPr>
        <w:rPr>
          <w:rtl/>
        </w:rPr>
      </w:pPr>
      <w:bookmarkStart w:id="696" w:name="_ETM_Q1_4024000"/>
      <w:bookmarkEnd w:id="696"/>
      <w:r>
        <w:rPr>
          <w:rFonts w:hint="cs"/>
          <w:rtl/>
        </w:rPr>
        <w:t xml:space="preserve">אני </w:t>
      </w:r>
      <w:bookmarkStart w:id="697" w:name="_ETM_Q1_4029000"/>
      <w:bookmarkEnd w:id="697"/>
      <w:r>
        <w:rPr>
          <w:rFonts w:hint="cs"/>
          <w:rtl/>
        </w:rPr>
        <w:t xml:space="preserve">רק רוצה לחדד: הנוסח שכרגע מדובר עליו זה לא רק העסקים. זה עסקים או מקומות שעצם הכניסה אליהם הם בתשלום. </w:t>
      </w:r>
      <w:bookmarkStart w:id="698" w:name="_ETM_Q1_4031000"/>
      <w:bookmarkEnd w:id="698"/>
      <w:r>
        <w:rPr>
          <w:rFonts w:hint="cs"/>
          <w:rtl/>
        </w:rPr>
        <w:t xml:space="preserve">כלומר, זה יותר רחב. נגיד </w:t>
      </w:r>
      <w:r>
        <w:rPr>
          <w:rtl/>
        </w:rPr>
        <w:t>–</w:t>
      </w:r>
      <w:r>
        <w:rPr>
          <w:rFonts w:hint="cs"/>
          <w:rtl/>
        </w:rPr>
        <w:t xml:space="preserve"> מוזיאון, הוא לא</w:t>
      </w:r>
      <w:bookmarkStart w:id="699" w:name="_ETM_Q1_4038000"/>
      <w:bookmarkEnd w:id="699"/>
      <w:r>
        <w:rPr>
          <w:rFonts w:hint="cs"/>
          <w:rtl/>
        </w:rPr>
        <w:t xml:space="preserve"> עסק, אבל בגלל שהכניסה בתשלום הוא גם ייכלל פה. </w:t>
      </w:r>
    </w:p>
    <w:p w:rsidR="00E52BC2" w:rsidRDefault="00E52BC2" w:rsidP="00E52BC2">
      <w:pPr>
        <w:rPr>
          <w:rtl/>
        </w:rPr>
      </w:pPr>
    </w:p>
    <w:p w:rsidR="00E52BC2" w:rsidRDefault="00E52BC2" w:rsidP="00E52BC2">
      <w:pPr>
        <w:pStyle w:val="af5"/>
        <w:keepNext/>
        <w:rPr>
          <w:rtl/>
        </w:rPr>
      </w:pPr>
      <w:bookmarkStart w:id="700" w:name="ET_interruption_קריאה_142"/>
      <w:r>
        <w:rPr>
          <w:rStyle w:val="TagStyle"/>
          <w:rtl/>
        </w:rPr>
        <w:t xml:space="preserve"> &lt;&lt; קריאה &gt;&gt;</w:t>
      </w:r>
      <w:r>
        <w:rPr>
          <w:rFonts w:hint="cs"/>
          <w:rtl/>
        </w:rPr>
        <w:t xml:space="preserve">תמר </w:t>
      </w:r>
      <w:proofErr w:type="spellStart"/>
      <w:r>
        <w:rPr>
          <w:rFonts w:hint="cs"/>
          <w:rtl/>
        </w:rPr>
        <w:t>ליברטי</w:t>
      </w:r>
      <w:proofErr w:type="spellEnd"/>
      <w:r>
        <w:rPr>
          <w:rtl/>
        </w:rPr>
        <w:t>:</w:t>
      </w:r>
      <w:r w:rsidRPr="00E52BC2">
        <w:rPr>
          <w:rStyle w:val="TagStyle"/>
          <w:rtl/>
        </w:rPr>
        <w:t xml:space="preserve"> &lt;&lt; קריאה &gt;&gt;</w:t>
      </w:r>
      <w:r>
        <w:rPr>
          <w:rtl/>
        </w:rPr>
        <w:t xml:space="preserve"> </w:t>
      </w:r>
      <w:bookmarkEnd w:id="700"/>
    </w:p>
    <w:p w:rsidR="00E52BC2" w:rsidRDefault="00E52BC2" w:rsidP="00E52BC2">
      <w:pPr>
        <w:pStyle w:val="KeepWithNext"/>
        <w:rPr>
          <w:rtl/>
        </w:rPr>
      </w:pPr>
    </w:p>
    <w:p w:rsidR="00E52BC2" w:rsidRDefault="00E52BC2" w:rsidP="00E52BC2">
      <w:pPr>
        <w:rPr>
          <w:rtl/>
        </w:rPr>
      </w:pPr>
      <w:r>
        <w:rPr>
          <w:rFonts w:hint="cs"/>
          <w:rtl/>
        </w:rPr>
        <w:t>ל</w:t>
      </w:r>
      <w:bookmarkStart w:id="701" w:name="_ETM_Q1_4043000"/>
      <w:bookmarkEnd w:id="701"/>
      <w:r>
        <w:rPr>
          <w:rFonts w:hint="cs"/>
          <w:rtl/>
        </w:rPr>
        <w:t xml:space="preserve">משל </w:t>
      </w:r>
      <w:bookmarkStart w:id="702" w:name="_ETM_Q1_4039000"/>
      <w:bookmarkEnd w:id="702"/>
      <w:r>
        <w:rPr>
          <w:rFonts w:hint="cs"/>
          <w:rtl/>
        </w:rPr>
        <w:t xml:space="preserve">מתנ"ס, ולמשל עוד מקומות שהכניסה אליהם היא לא </w:t>
      </w:r>
      <w:bookmarkStart w:id="703" w:name="_ETM_Q1_4041000"/>
      <w:bookmarkEnd w:id="703"/>
      <w:r>
        <w:rPr>
          <w:rFonts w:hint="cs"/>
          <w:rtl/>
        </w:rPr>
        <w:t xml:space="preserve">בתשלום- לא תהיה סמכות כניסה. זה בעיקר חנויות. </w:t>
      </w:r>
      <w:bookmarkStart w:id="704" w:name="_ETM_Q1_4049000"/>
      <w:bookmarkEnd w:id="704"/>
      <w:r>
        <w:rPr>
          <w:rFonts w:hint="cs"/>
          <w:rtl/>
        </w:rPr>
        <w:t xml:space="preserve">אני יכולה להגיד מתוך ניסיונה של המשטרה </w:t>
      </w:r>
      <w:r>
        <w:rPr>
          <w:rtl/>
        </w:rPr>
        <w:t>–</w:t>
      </w:r>
      <w:r>
        <w:rPr>
          <w:rFonts w:hint="cs"/>
          <w:rtl/>
        </w:rPr>
        <w:t xml:space="preserve"> </w:t>
      </w:r>
      <w:bookmarkStart w:id="705" w:name="_ETM_Q1_4050000"/>
      <w:bookmarkEnd w:id="705"/>
      <w:r>
        <w:rPr>
          <w:rFonts w:hint="cs"/>
          <w:rtl/>
        </w:rPr>
        <w:t xml:space="preserve">לא בטוח שזה יוצר מענה אפקטיבי. דווקא במקומות כאלה </w:t>
      </w:r>
      <w:bookmarkStart w:id="706" w:name="_ETM_Q1_4054000"/>
      <w:bookmarkEnd w:id="706"/>
      <w:r>
        <w:rPr>
          <w:rFonts w:hint="cs"/>
          <w:rtl/>
        </w:rPr>
        <w:t xml:space="preserve">היינו זקוקים לצווי הסגירה. </w:t>
      </w:r>
    </w:p>
    <w:p w:rsidR="00E52BC2" w:rsidRDefault="00E52BC2" w:rsidP="00E52BC2">
      <w:pPr>
        <w:rPr>
          <w:rtl/>
        </w:rPr>
      </w:pPr>
      <w:bookmarkStart w:id="707" w:name="_ETM_Q1_4060000"/>
      <w:bookmarkEnd w:id="707"/>
    </w:p>
    <w:p w:rsidR="00E52BC2" w:rsidRDefault="00E52BC2" w:rsidP="00E52BC2">
      <w:pPr>
        <w:rPr>
          <w:rtl/>
        </w:rPr>
      </w:pPr>
      <w:bookmarkStart w:id="708" w:name="_ETM_Q1_4061000"/>
      <w:bookmarkEnd w:id="708"/>
      <w:r>
        <w:rPr>
          <w:rFonts w:hint="cs"/>
          <w:rtl/>
        </w:rPr>
        <w:t xml:space="preserve">אני אציין עוד דבר אחד, ברשותכם, שבפקודת המשטרה, למשל, הסמכות להוציא צו סגירה למקום במקרה </w:t>
      </w:r>
      <w:bookmarkStart w:id="709" w:name="_ETM_Q1_4067000"/>
      <w:bookmarkEnd w:id="709"/>
      <w:r>
        <w:rPr>
          <w:rFonts w:hint="cs"/>
          <w:rtl/>
        </w:rPr>
        <w:t>של חשש שהמקום הזה מעורר סכנה לציבור היא לא מוגבלת רק לעסקים. זה נכון שבמטריה של עסקים הסמכות היא - - -</w:t>
      </w:r>
    </w:p>
    <w:p w:rsidR="00E52BC2" w:rsidRDefault="00E52BC2" w:rsidP="00E52BC2">
      <w:bookmarkStart w:id="710" w:name="_ETM_Q1_4071000"/>
      <w:bookmarkEnd w:id="710"/>
    </w:p>
    <w:p w:rsidR="00B42B1B" w:rsidRDefault="00B42B1B" w:rsidP="00B42B1B">
      <w:pPr>
        <w:pStyle w:val="af6"/>
        <w:keepNext/>
        <w:rPr>
          <w:rtl/>
        </w:rPr>
      </w:pPr>
      <w:bookmarkStart w:id="711" w:name="ET_yor_5069_143"/>
      <w:r w:rsidRPr="00B42B1B">
        <w:rPr>
          <w:rStyle w:val="TagStyle"/>
          <w:rtl/>
        </w:rPr>
        <w:t xml:space="preserve"> &lt;&lt; </w:t>
      </w:r>
      <w:proofErr w:type="spellStart"/>
      <w:r w:rsidRPr="00B42B1B">
        <w:rPr>
          <w:rStyle w:val="TagStyle"/>
          <w:rtl/>
        </w:rPr>
        <w:t>יור</w:t>
      </w:r>
      <w:proofErr w:type="spellEnd"/>
      <w:r w:rsidRPr="00B42B1B">
        <w:rPr>
          <w:rStyle w:val="TagStyle"/>
          <w:rtl/>
        </w:rPr>
        <w:t xml:space="preserve"> &gt;&gt; </w:t>
      </w:r>
      <w:r>
        <w:rPr>
          <w:rtl/>
        </w:rPr>
        <w:t>היו"ר יעקב אשר:</w:t>
      </w:r>
      <w:r w:rsidRPr="00B42B1B">
        <w:rPr>
          <w:rStyle w:val="TagStyle"/>
          <w:rtl/>
        </w:rPr>
        <w:t xml:space="preserve"> &lt;&lt; </w:t>
      </w:r>
      <w:proofErr w:type="spellStart"/>
      <w:r w:rsidRPr="00B42B1B">
        <w:rPr>
          <w:rStyle w:val="TagStyle"/>
          <w:rtl/>
        </w:rPr>
        <w:t>יור</w:t>
      </w:r>
      <w:proofErr w:type="spellEnd"/>
      <w:r w:rsidRPr="00B42B1B">
        <w:rPr>
          <w:rStyle w:val="TagStyle"/>
          <w:rtl/>
        </w:rPr>
        <w:t xml:space="preserve"> &gt;&gt;</w:t>
      </w:r>
      <w:r>
        <w:rPr>
          <w:rtl/>
        </w:rPr>
        <w:t xml:space="preserve"> </w:t>
      </w:r>
      <w:bookmarkEnd w:id="711"/>
    </w:p>
    <w:p w:rsidR="00B42B1B" w:rsidRDefault="00B42B1B" w:rsidP="00B42B1B">
      <w:pPr>
        <w:pStyle w:val="KeepWithNext"/>
        <w:rPr>
          <w:rtl/>
        </w:rPr>
      </w:pPr>
    </w:p>
    <w:p w:rsidR="00B42B1B" w:rsidRDefault="00B42B1B" w:rsidP="00B42B1B">
      <w:pPr>
        <w:rPr>
          <w:rtl/>
        </w:rPr>
      </w:pPr>
      <w:bookmarkStart w:id="712" w:name="_ETM_Q1_4076000"/>
      <w:bookmarkEnd w:id="712"/>
      <w:r>
        <w:rPr>
          <w:rFonts w:hint="cs"/>
          <w:rtl/>
        </w:rPr>
        <w:t xml:space="preserve">אז תשתמשו בזה לעת הצורך. </w:t>
      </w:r>
    </w:p>
    <w:p w:rsidR="00B42B1B" w:rsidRDefault="00B42B1B" w:rsidP="00B42B1B">
      <w:bookmarkStart w:id="713" w:name="_ETM_Q1_4075000"/>
      <w:bookmarkEnd w:id="713"/>
      <w:r>
        <w:rPr>
          <w:rtl/>
        </w:rPr>
        <w:t xml:space="preserve">  </w:t>
      </w:r>
    </w:p>
    <w:p w:rsidR="00B42B1B" w:rsidRDefault="00B42B1B" w:rsidP="00B42B1B">
      <w:pPr>
        <w:pStyle w:val="a4"/>
        <w:keepNext/>
        <w:rPr>
          <w:rtl/>
        </w:rPr>
      </w:pPr>
      <w:bookmarkStart w:id="714" w:name="_ETM_Q1_4026000"/>
      <w:bookmarkStart w:id="715" w:name="_ETM_Q1_4078000"/>
      <w:bookmarkStart w:id="716" w:name="ET_speaker_טל_בינדר_שילה_144"/>
      <w:bookmarkEnd w:id="714"/>
      <w:bookmarkEnd w:id="715"/>
      <w:r w:rsidRPr="00B42B1B">
        <w:rPr>
          <w:rStyle w:val="TagStyle"/>
          <w:rtl/>
        </w:rPr>
        <w:t xml:space="preserve"> &lt;&lt; דובר &gt;&gt; </w:t>
      </w:r>
      <w:r>
        <w:rPr>
          <w:rtl/>
        </w:rPr>
        <w:t xml:space="preserve">טל </w:t>
      </w:r>
      <w:r w:rsidR="00A87CBA">
        <w:rPr>
          <w:rtl/>
        </w:rPr>
        <w:t>וינר</w:t>
      </w:r>
      <w:r>
        <w:rPr>
          <w:rtl/>
        </w:rPr>
        <w:t xml:space="preserve"> שילה:</w:t>
      </w:r>
      <w:r w:rsidRPr="00B42B1B">
        <w:rPr>
          <w:rStyle w:val="TagStyle"/>
          <w:rtl/>
        </w:rPr>
        <w:t xml:space="preserve"> &lt;&lt; דובר &gt;&gt;</w:t>
      </w:r>
      <w:r>
        <w:rPr>
          <w:rtl/>
        </w:rPr>
        <w:t xml:space="preserve"> </w:t>
      </w:r>
      <w:bookmarkEnd w:id="716"/>
    </w:p>
    <w:p w:rsidR="00B42B1B" w:rsidRDefault="00B42B1B" w:rsidP="00B42B1B">
      <w:pPr>
        <w:pStyle w:val="KeepWithNext"/>
        <w:rPr>
          <w:rtl/>
        </w:rPr>
      </w:pPr>
    </w:p>
    <w:p w:rsidR="00B42B1B" w:rsidRDefault="00B42B1B" w:rsidP="00B42B1B">
      <w:pPr>
        <w:rPr>
          <w:rtl/>
        </w:rPr>
      </w:pPr>
      <w:r>
        <w:rPr>
          <w:rFonts w:hint="cs"/>
          <w:rtl/>
        </w:rPr>
        <w:t xml:space="preserve">אני רוצה רק להוסיף: זה </w:t>
      </w:r>
      <w:bookmarkStart w:id="717" w:name="_ETM_Q1_4058000"/>
      <w:bookmarkEnd w:id="717"/>
      <w:r>
        <w:rPr>
          <w:rFonts w:hint="cs"/>
          <w:rtl/>
        </w:rPr>
        <w:t xml:space="preserve">יותר מזה. יש המון </w:t>
      </w:r>
      <w:bookmarkStart w:id="718" w:name="_ETM_Q1_4070000"/>
      <w:bookmarkEnd w:id="718"/>
      <w:r>
        <w:rPr>
          <w:rFonts w:hint="cs"/>
          <w:rtl/>
        </w:rPr>
        <w:t xml:space="preserve">מקומות שהם עסק לכל דבר ועניין, שהכניסה אליהם לא </w:t>
      </w:r>
      <w:bookmarkStart w:id="719" w:name="_ETM_Q1_4079000"/>
      <w:bookmarkEnd w:id="719"/>
      <w:r>
        <w:rPr>
          <w:rFonts w:hint="cs"/>
          <w:rtl/>
        </w:rPr>
        <w:t xml:space="preserve">בתשלום </w:t>
      </w:r>
      <w:r>
        <w:rPr>
          <w:rtl/>
        </w:rPr>
        <w:t>–</w:t>
      </w:r>
      <w:r>
        <w:rPr>
          <w:rFonts w:hint="cs"/>
          <w:rtl/>
        </w:rPr>
        <w:t xml:space="preserve"> סופר. </w:t>
      </w:r>
      <w:bookmarkStart w:id="720" w:name="_ETM_Q1_4059000"/>
      <w:bookmarkEnd w:id="720"/>
    </w:p>
    <w:p w:rsidR="00B42B1B" w:rsidRDefault="00B42B1B" w:rsidP="00B42B1B">
      <w:pPr>
        <w:rPr>
          <w:rtl/>
        </w:rPr>
      </w:pPr>
    </w:p>
    <w:p w:rsidR="00B42B1B" w:rsidRDefault="00B42B1B" w:rsidP="00B42B1B">
      <w:pPr>
        <w:pStyle w:val="a4"/>
        <w:keepNext/>
        <w:rPr>
          <w:rtl/>
        </w:rPr>
      </w:pPr>
      <w:bookmarkStart w:id="721" w:name="ET_speaker_גור_בליי_146"/>
      <w:r w:rsidRPr="00B42B1B">
        <w:rPr>
          <w:rStyle w:val="TagStyle"/>
          <w:rtl/>
        </w:rPr>
        <w:t xml:space="preserve"> &lt;&lt; דובר &gt;&gt; </w:t>
      </w:r>
      <w:r>
        <w:rPr>
          <w:rtl/>
        </w:rPr>
        <w:t>גור בליי:</w:t>
      </w:r>
      <w:r w:rsidRPr="00B42B1B">
        <w:rPr>
          <w:rStyle w:val="TagStyle"/>
          <w:rtl/>
        </w:rPr>
        <w:t xml:space="preserve"> &lt;&lt; דובר &gt;&gt;</w:t>
      </w:r>
      <w:r>
        <w:rPr>
          <w:rtl/>
        </w:rPr>
        <w:t xml:space="preserve"> </w:t>
      </w:r>
      <w:bookmarkEnd w:id="721"/>
    </w:p>
    <w:p w:rsidR="00B42B1B" w:rsidRDefault="00B42B1B" w:rsidP="00B42B1B">
      <w:pPr>
        <w:pStyle w:val="KeepWithNext"/>
        <w:rPr>
          <w:rtl/>
        </w:rPr>
      </w:pPr>
    </w:p>
    <w:p w:rsidR="00B42B1B" w:rsidRDefault="00B42B1B" w:rsidP="00B42B1B">
      <w:pPr>
        <w:rPr>
          <w:rtl/>
        </w:rPr>
      </w:pPr>
      <w:r>
        <w:rPr>
          <w:rFonts w:hint="cs"/>
          <w:rtl/>
        </w:rPr>
        <w:t xml:space="preserve">לא. זה נכנס. זה </w:t>
      </w:r>
      <w:bookmarkStart w:id="722" w:name="_ETM_Q1_4081000"/>
      <w:bookmarkEnd w:id="722"/>
      <w:r>
        <w:rPr>
          <w:rFonts w:hint="cs"/>
          <w:rtl/>
        </w:rPr>
        <w:t xml:space="preserve">נכנס. </w:t>
      </w:r>
    </w:p>
    <w:p w:rsidR="00B42B1B" w:rsidRDefault="00B42B1B" w:rsidP="00B42B1B">
      <w:pPr>
        <w:rPr>
          <w:rtl/>
        </w:rPr>
      </w:pPr>
      <w:bookmarkStart w:id="723" w:name="_ETM_Q1_4083000"/>
      <w:bookmarkEnd w:id="723"/>
      <w:r>
        <w:rPr>
          <w:rtl/>
        </w:rPr>
        <w:t xml:space="preserve">  </w:t>
      </w:r>
    </w:p>
    <w:p w:rsidR="00B42B1B" w:rsidRDefault="00B42B1B" w:rsidP="00B42B1B">
      <w:pPr>
        <w:pStyle w:val="af5"/>
        <w:keepNext/>
        <w:rPr>
          <w:rtl/>
        </w:rPr>
      </w:pPr>
      <w:bookmarkStart w:id="724" w:name="ET_interruption_קריאות_145"/>
      <w:r w:rsidRPr="00B42B1B">
        <w:rPr>
          <w:rStyle w:val="TagStyle"/>
          <w:rtl/>
        </w:rPr>
        <w:t xml:space="preserve"> &lt;&lt; קריאה &gt;&gt; </w:t>
      </w:r>
      <w:r>
        <w:rPr>
          <w:rtl/>
        </w:rPr>
        <w:t>קריאות:</w:t>
      </w:r>
      <w:r w:rsidRPr="00B42B1B">
        <w:rPr>
          <w:rStyle w:val="TagStyle"/>
          <w:rtl/>
        </w:rPr>
        <w:t xml:space="preserve"> &lt;&lt; קריאה &gt;&gt;</w:t>
      </w:r>
      <w:r>
        <w:rPr>
          <w:rtl/>
        </w:rPr>
        <w:t xml:space="preserve"> </w:t>
      </w:r>
      <w:bookmarkEnd w:id="724"/>
    </w:p>
    <w:p w:rsidR="00B42B1B" w:rsidRDefault="00B42B1B" w:rsidP="00B42B1B">
      <w:pPr>
        <w:pStyle w:val="KeepWithNext"/>
        <w:rPr>
          <w:rtl/>
        </w:rPr>
      </w:pPr>
    </w:p>
    <w:p w:rsidR="00B42B1B" w:rsidRDefault="00B42B1B" w:rsidP="00B42B1B">
      <w:pPr>
        <w:rPr>
          <w:rtl/>
        </w:rPr>
      </w:pPr>
      <w:r>
        <w:rPr>
          <w:rFonts w:hint="cs"/>
          <w:rtl/>
        </w:rPr>
        <w:t>- - -</w:t>
      </w:r>
      <w:r>
        <w:rPr>
          <w:rtl/>
        </w:rPr>
        <w:t xml:space="preserve">  </w:t>
      </w:r>
    </w:p>
    <w:p w:rsidR="00B42B1B" w:rsidRDefault="00B42B1B" w:rsidP="00B42B1B">
      <w:pPr>
        <w:rPr>
          <w:rtl/>
        </w:rPr>
      </w:pPr>
    </w:p>
    <w:p w:rsidR="00B42B1B" w:rsidRDefault="00B42B1B" w:rsidP="00B42B1B">
      <w:pPr>
        <w:pStyle w:val="-"/>
        <w:keepNext/>
        <w:rPr>
          <w:rtl/>
        </w:rPr>
      </w:pPr>
      <w:bookmarkStart w:id="725" w:name="ET_speakercontinue_גור_בליי_147"/>
      <w:r w:rsidRPr="00B42B1B">
        <w:rPr>
          <w:rStyle w:val="TagStyle"/>
          <w:rtl/>
        </w:rPr>
        <w:t xml:space="preserve"> &lt;&lt; </w:t>
      </w:r>
      <w:proofErr w:type="spellStart"/>
      <w:r w:rsidRPr="00B42B1B">
        <w:rPr>
          <w:rStyle w:val="TagStyle"/>
          <w:rtl/>
        </w:rPr>
        <w:t>דובר_המשך</w:t>
      </w:r>
      <w:proofErr w:type="spellEnd"/>
      <w:r w:rsidRPr="00B42B1B">
        <w:rPr>
          <w:rStyle w:val="TagStyle"/>
          <w:rtl/>
        </w:rPr>
        <w:t xml:space="preserve"> &gt;&gt; </w:t>
      </w:r>
      <w:r>
        <w:rPr>
          <w:rtl/>
        </w:rPr>
        <w:t>גור בליי:</w:t>
      </w:r>
      <w:r w:rsidRPr="00B42B1B">
        <w:rPr>
          <w:rStyle w:val="TagStyle"/>
          <w:rtl/>
        </w:rPr>
        <w:t xml:space="preserve"> &lt;&lt; </w:t>
      </w:r>
      <w:proofErr w:type="spellStart"/>
      <w:r w:rsidRPr="00B42B1B">
        <w:rPr>
          <w:rStyle w:val="TagStyle"/>
          <w:rtl/>
        </w:rPr>
        <w:t>דובר_המשך</w:t>
      </w:r>
      <w:proofErr w:type="spellEnd"/>
      <w:r w:rsidRPr="00B42B1B">
        <w:rPr>
          <w:rStyle w:val="TagStyle"/>
          <w:rtl/>
        </w:rPr>
        <w:t xml:space="preserve"> &gt;&gt;</w:t>
      </w:r>
      <w:r>
        <w:rPr>
          <w:rtl/>
        </w:rPr>
        <w:t xml:space="preserve"> </w:t>
      </w:r>
      <w:bookmarkEnd w:id="725"/>
    </w:p>
    <w:p w:rsidR="00B42B1B" w:rsidRDefault="00B42B1B" w:rsidP="00B42B1B">
      <w:pPr>
        <w:pStyle w:val="KeepWithNext"/>
        <w:rPr>
          <w:rtl/>
        </w:rPr>
      </w:pPr>
    </w:p>
    <w:p w:rsidR="00B42B1B" w:rsidRDefault="00B42B1B" w:rsidP="00B42B1B">
      <w:pPr>
        <w:rPr>
          <w:rtl/>
        </w:rPr>
      </w:pPr>
      <w:bookmarkStart w:id="726" w:name="_ETM_Q1_4085000"/>
      <w:bookmarkEnd w:id="726"/>
      <w:r>
        <w:rPr>
          <w:rFonts w:hint="cs"/>
          <w:rtl/>
        </w:rPr>
        <w:t xml:space="preserve">שוב </w:t>
      </w:r>
      <w:r>
        <w:rPr>
          <w:rtl/>
        </w:rPr>
        <w:t>–</w:t>
      </w:r>
      <w:r>
        <w:rPr>
          <w:rFonts w:hint="cs"/>
          <w:rtl/>
        </w:rPr>
        <w:t xml:space="preserve"> זה שתי חלופות. </w:t>
      </w:r>
    </w:p>
    <w:p w:rsidR="00B42B1B" w:rsidRDefault="00B42B1B" w:rsidP="00B42B1B">
      <w:pPr>
        <w:rPr>
          <w:rtl/>
        </w:rPr>
      </w:pPr>
      <w:bookmarkStart w:id="727" w:name="_ETM_Q1_4087000"/>
      <w:bookmarkStart w:id="728" w:name="_ETM_Q1_4090000"/>
      <w:bookmarkEnd w:id="727"/>
      <w:bookmarkEnd w:id="728"/>
    </w:p>
    <w:p w:rsidR="00B42B1B" w:rsidRDefault="00B42B1B" w:rsidP="00B42B1B">
      <w:pPr>
        <w:pStyle w:val="a4"/>
        <w:keepNext/>
        <w:rPr>
          <w:rtl/>
        </w:rPr>
      </w:pPr>
      <w:bookmarkStart w:id="729" w:name="_ETM_Q1_4086000"/>
      <w:bookmarkStart w:id="730" w:name="ET_speaker_טלי_בינדר_שילה_148"/>
      <w:bookmarkEnd w:id="729"/>
      <w:r w:rsidRPr="00B42B1B">
        <w:rPr>
          <w:rStyle w:val="TagStyle"/>
          <w:rtl/>
        </w:rPr>
        <w:t xml:space="preserve"> &lt;&lt; דובר &gt;&gt; </w:t>
      </w:r>
      <w:r>
        <w:rPr>
          <w:rtl/>
        </w:rPr>
        <w:t xml:space="preserve">טלי </w:t>
      </w:r>
      <w:r w:rsidR="00A87CBA">
        <w:rPr>
          <w:rtl/>
        </w:rPr>
        <w:t>וינר</w:t>
      </w:r>
      <w:r>
        <w:rPr>
          <w:rtl/>
        </w:rPr>
        <w:t xml:space="preserve"> שילה:</w:t>
      </w:r>
      <w:r w:rsidRPr="00B42B1B">
        <w:rPr>
          <w:rStyle w:val="TagStyle"/>
          <w:rtl/>
        </w:rPr>
        <w:t xml:space="preserve"> &lt;&lt; דובר &gt;&gt;</w:t>
      </w:r>
      <w:r>
        <w:rPr>
          <w:rtl/>
        </w:rPr>
        <w:t xml:space="preserve"> </w:t>
      </w:r>
      <w:bookmarkEnd w:id="730"/>
    </w:p>
    <w:p w:rsidR="00B42B1B" w:rsidRDefault="00B42B1B" w:rsidP="00B42B1B">
      <w:pPr>
        <w:pStyle w:val="KeepWithNext"/>
        <w:rPr>
          <w:rtl/>
        </w:rPr>
      </w:pPr>
    </w:p>
    <w:p w:rsidR="00B42B1B" w:rsidRDefault="00B42B1B" w:rsidP="00B42B1B">
      <w:pPr>
        <w:rPr>
          <w:rtl/>
        </w:rPr>
      </w:pPr>
      <w:bookmarkStart w:id="731" w:name="_ETM_Q1_4084000"/>
      <w:bookmarkEnd w:id="731"/>
      <w:r>
        <w:rPr>
          <w:rFonts w:hint="cs"/>
          <w:rtl/>
        </w:rPr>
        <w:t xml:space="preserve">מועדון שהכניסה היא רק על השתייה? </w:t>
      </w:r>
    </w:p>
    <w:p w:rsidR="00B42B1B" w:rsidRDefault="00B42B1B" w:rsidP="00B42B1B">
      <w:pPr>
        <w:rPr>
          <w:rtl/>
        </w:rPr>
      </w:pPr>
      <w:bookmarkStart w:id="732" w:name="_ETM_Q1_4089000"/>
      <w:bookmarkStart w:id="733" w:name="_ETM_Q1_4091000"/>
      <w:bookmarkEnd w:id="732"/>
      <w:bookmarkEnd w:id="733"/>
    </w:p>
    <w:p w:rsidR="00B42B1B" w:rsidRDefault="00B42B1B" w:rsidP="00B42B1B">
      <w:pPr>
        <w:pStyle w:val="a4"/>
        <w:keepNext/>
        <w:rPr>
          <w:rtl/>
        </w:rPr>
      </w:pPr>
      <w:bookmarkStart w:id="734" w:name="ET_speaker_גור_סליי_149"/>
      <w:r w:rsidRPr="00B42B1B">
        <w:rPr>
          <w:rStyle w:val="TagStyle"/>
          <w:rtl/>
        </w:rPr>
        <w:t xml:space="preserve"> &lt;&lt; דובר &gt;&gt; </w:t>
      </w:r>
      <w:r>
        <w:rPr>
          <w:rtl/>
        </w:rPr>
        <w:t xml:space="preserve">גור </w:t>
      </w:r>
      <w:r>
        <w:rPr>
          <w:rFonts w:hint="cs"/>
          <w:rtl/>
        </w:rPr>
        <w:t>ב</w:t>
      </w:r>
      <w:r>
        <w:rPr>
          <w:rtl/>
        </w:rPr>
        <w:t>ליי:</w:t>
      </w:r>
      <w:r w:rsidRPr="00B42B1B">
        <w:rPr>
          <w:rStyle w:val="TagStyle"/>
          <w:rtl/>
        </w:rPr>
        <w:t xml:space="preserve"> &lt;&lt; דובר &gt;&gt;</w:t>
      </w:r>
      <w:r>
        <w:rPr>
          <w:rtl/>
        </w:rPr>
        <w:t xml:space="preserve"> </w:t>
      </w:r>
      <w:bookmarkEnd w:id="734"/>
    </w:p>
    <w:p w:rsidR="00B42B1B" w:rsidRDefault="00B42B1B" w:rsidP="00B42B1B">
      <w:pPr>
        <w:pStyle w:val="KeepWithNext"/>
        <w:rPr>
          <w:rtl/>
        </w:rPr>
      </w:pPr>
    </w:p>
    <w:p w:rsidR="00B42B1B" w:rsidRDefault="00B42B1B" w:rsidP="00B42B1B">
      <w:pPr>
        <w:rPr>
          <w:rtl/>
        </w:rPr>
      </w:pPr>
      <w:bookmarkStart w:id="735" w:name="_ETM_Q1_4094000"/>
      <w:bookmarkEnd w:id="735"/>
      <w:r>
        <w:rPr>
          <w:rFonts w:hint="cs"/>
          <w:rtl/>
        </w:rPr>
        <w:t>אבל זה עסק</w:t>
      </w:r>
      <w:r w:rsidRPr="008B5643">
        <w:rPr>
          <w:rFonts w:hint="cs"/>
          <w:rtl/>
        </w:rPr>
        <w:t>. זה עסק.</w:t>
      </w:r>
      <w:r>
        <w:rPr>
          <w:rFonts w:hint="cs"/>
          <w:rtl/>
        </w:rPr>
        <w:t xml:space="preserve"> </w:t>
      </w:r>
      <w:r w:rsidR="00E042D4">
        <w:rPr>
          <w:rFonts w:hint="cs"/>
          <w:rtl/>
        </w:rPr>
        <w:t xml:space="preserve">אני רוצה לקרוא את הסעיף. בכוונה כתבנו את זה </w:t>
      </w:r>
      <w:bookmarkStart w:id="736" w:name="_ETM_Q1_4099000"/>
      <w:bookmarkEnd w:id="736"/>
      <w:r w:rsidR="00E042D4">
        <w:rPr>
          <w:rFonts w:hint="cs"/>
          <w:rtl/>
        </w:rPr>
        <w:t xml:space="preserve">בסעיף כך: </w:t>
      </w:r>
    </w:p>
    <w:p w:rsidR="00E042D4" w:rsidRDefault="00E042D4" w:rsidP="00B42B1B">
      <w:pPr>
        <w:rPr>
          <w:rtl/>
        </w:rPr>
      </w:pPr>
    </w:p>
    <w:tbl>
      <w:tblPr>
        <w:tblStyle w:val="afd"/>
        <w:bidiVisual/>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3"/>
        <w:gridCol w:w="567"/>
        <w:gridCol w:w="7655"/>
      </w:tblGrid>
      <w:tr w:rsidR="00E042D4" w:rsidTr="00E042D4">
        <w:tc>
          <w:tcPr>
            <w:tcW w:w="1123" w:type="dxa"/>
          </w:tcPr>
          <w:p w:rsidR="00E042D4" w:rsidRDefault="00E042D4">
            <w:pPr>
              <w:pStyle w:val="TableSideHeading"/>
              <w:spacing w:line="240" w:lineRule="auto"/>
              <w:rPr>
                <w:rFonts w:ascii="David" w:hAnsi="David"/>
                <w:sz w:val="24"/>
                <w:szCs w:val="24"/>
              </w:rPr>
            </w:pPr>
            <w:r>
              <w:rPr>
                <w:rFonts w:ascii="David" w:hAnsi="David"/>
                <w:sz w:val="24"/>
                <w:szCs w:val="24"/>
                <w:rtl/>
              </w:rPr>
              <w:t xml:space="preserve">צו סגירה </w:t>
            </w:r>
            <w:proofErr w:type="spellStart"/>
            <w:r>
              <w:rPr>
                <w:rFonts w:ascii="David" w:hAnsi="David"/>
                <w:sz w:val="24"/>
                <w:szCs w:val="24"/>
                <w:rtl/>
              </w:rPr>
              <w:t>מינהלי</w:t>
            </w:r>
            <w:proofErr w:type="spellEnd"/>
          </w:p>
          <w:p w:rsidR="00E042D4" w:rsidRDefault="00E042D4">
            <w:pPr>
              <w:pStyle w:val="TableSideHeading"/>
              <w:spacing w:line="240" w:lineRule="auto"/>
              <w:rPr>
                <w:rFonts w:ascii="David" w:hAnsi="David"/>
                <w:sz w:val="24"/>
                <w:szCs w:val="24"/>
                <w:rtl/>
              </w:rPr>
            </w:pPr>
          </w:p>
          <w:p w:rsidR="00E042D4" w:rsidRDefault="00E042D4">
            <w:pPr>
              <w:pStyle w:val="TableSideHeading"/>
              <w:spacing w:line="240" w:lineRule="auto"/>
              <w:rPr>
                <w:rFonts w:ascii="David" w:hAnsi="David"/>
                <w:sz w:val="24"/>
                <w:szCs w:val="24"/>
                <w:rtl/>
              </w:rPr>
            </w:pPr>
          </w:p>
        </w:tc>
        <w:tc>
          <w:tcPr>
            <w:tcW w:w="567" w:type="dxa"/>
            <w:hideMark/>
          </w:tcPr>
          <w:p w:rsidR="00E042D4" w:rsidRDefault="00E042D4">
            <w:pPr>
              <w:pStyle w:val="TableText"/>
              <w:spacing w:line="240" w:lineRule="auto"/>
              <w:rPr>
                <w:rFonts w:ascii="David" w:hAnsi="David"/>
                <w:sz w:val="24"/>
                <w:szCs w:val="24"/>
                <w:rtl/>
              </w:rPr>
            </w:pPr>
            <w:r>
              <w:rPr>
                <w:rFonts w:ascii="David" w:hAnsi="David"/>
                <w:sz w:val="24"/>
                <w:szCs w:val="24"/>
                <w:rtl/>
              </w:rPr>
              <w:t>2.</w:t>
            </w:r>
            <w:r>
              <w:rPr>
                <w:rFonts w:ascii="David" w:hAnsi="David"/>
                <w:sz w:val="24"/>
                <w:szCs w:val="24"/>
                <w:rtl/>
              </w:rPr>
              <w:tab/>
            </w:r>
          </w:p>
        </w:tc>
        <w:tc>
          <w:tcPr>
            <w:tcW w:w="7655" w:type="dxa"/>
            <w:hideMark/>
          </w:tcPr>
          <w:p w:rsidR="00E042D4" w:rsidRDefault="00E042D4">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ראה גורם מורשה, על יסוד דין וחשבון שהגיש לו גורם מוסמך, כי התקיים אחד מאלה לגבי עסק או מקום הפתוח לציבור (בחוק זה – מקום), רשאי הוא לצוות בכתב, על הגורם האחראי על המקום ועל כל מי שמועסק בשירותו, מנימוקים שיירשמו בצו, להפסיק את העיסוק או את הפעילות במקום או חלק מהם או לסגור את </w:t>
            </w:r>
            <w:proofErr w:type="spellStart"/>
            <w:r>
              <w:rPr>
                <w:rFonts w:ascii="David" w:hAnsi="David"/>
                <w:sz w:val="24"/>
                <w:szCs w:val="24"/>
                <w:rtl/>
              </w:rPr>
              <w:t>החצרים</w:t>
            </w:r>
            <w:proofErr w:type="spellEnd"/>
            <w:r>
              <w:rPr>
                <w:rFonts w:ascii="David" w:hAnsi="David"/>
                <w:sz w:val="24"/>
                <w:szCs w:val="24"/>
                <w:rtl/>
              </w:rPr>
              <w:t xml:space="preserve"> או חלק מהם:</w:t>
            </w:r>
          </w:p>
        </w:tc>
      </w:tr>
    </w:tbl>
    <w:p w:rsidR="00E042D4" w:rsidRPr="00E042D4" w:rsidRDefault="00E042D4" w:rsidP="00B42B1B">
      <w:pPr>
        <w:rPr>
          <w:rtl/>
        </w:rPr>
      </w:pPr>
    </w:p>
    <w:p w:rsidR="00E042D4" w:rsidRDefault="00E042D4" w:rsidP="00B42B1B">
      <w:pPr>
        <w:rPr>
          <w:rtl/>
        </w:rPr>
      </w:pPr>
      <w:bookmarkStart w:id="737" w:name="_ETM_Q1_4102000"/>
      <w:bookmarkEnd w:id="737"/>
      <w:r>
        <w:rPr>
          <w:rFonts w:hint="cs"/>
          <w:rtl/>
        </w:rPr>
        <w:t xml:space="preserve">"מקום פתוח לציבור" </w:t>
      </w:r>
      <w:r>
        <w:rPr>
          <w:rtl/>
        </w:rPr>
        <w:t>–</w:t>
      </w:r>
      <w:r>
        <w:rPr>
          <w:rFonts w:hint="cs"/>
          <w:rtl/>
        </w:rPr>
        <w:t xml:space="preserve"> הגדרנו קודם שזה מקום שהכניסה אליו בתשלום. </w:t>
      </w:r>
    </w:p>
    <w:p w:rsidR="00E042D4" w:rsidRDefault="00E042D4" w:rsidP="00B42B1B">
      <w:pPr>
        <w:rPr>
          <w:rtl/>
        </w:rPr>
      </w:pPr>
      <w:bookmarkStart w:id="738" w:name="_ETM_Q1_4113000"/>
      <w:bookmarkEnd w:id="738"/>
      <w:r>
        <w:rPr>
          <w:rFonts w:hint="cs"/>
          <w:rtl/>
        </w:rPr>
        <w:t xml:space="preserve">זאת אומרת, תכף אקרא את </w:t>
      </w:r>
      <w:bookmarkStart w:id="739" w:name="_ETM_Q1_4127000"/>
      <w:bookmarkEnd w:id="739"/>
      <w:r>
        <w:rPr>
          <w:rFonts w:hint="cs"/>
          <w:rtl/>
        </w:rPr>
        <w:t xml:space="preserve">ההמשך </w:t>
      </w:r>
      <w:r>
        <w:rPr>
          <w:rtl/>
        </w:rPr>
        <w:t>–</w:t>
      </w:r>
      <w:r>
        <w:rPr>
          <w:rFonts w:hint="cs"/>
          <w:rtl/>
        </w:rPr>
        <w:t xml:space="preserve"> זאת אומרת שזה או עסק, או מקום שהכניסה </w:t>
      </w:r>
      <w:bookmarkStart w:id="740" w:name="_ETM_Q1_4129000"/>
      <w:bookmarkEnd w:id="740"/>
      <w:r>
        <w:rPr>
          <w:rFonts w:hint="cs"/>
          <w:rtl/>
        </w:rPr>
        <w:t xml:space="preserve">אליו בתשלום גם אם הוא לא עסק. למשל </w:t>
      </w:r>
      <w:r>
        <w:rPr>
          <w:rtl/>
        </w:rPr>
        <w:t>–</w:t>
      </w:r>
      <w:r>
        <w:rPr>
          <w:rFonts w:hint="cs"/>
          <w:rtl/>
        </w:rPr>
        <w:t xml:space="preserve"> מוזיאון.</w:t>
      </w:r>
      <w:bookmarkStart w:id="741" w:name="_ETM_Q1_4131000"/>
      <w:bookmarkEnd w:id="741"/>
      <w:r>
        <w:rPr>
          <w:rFonts w:hint="cs"/>
          <w:rtl/>
        </w:rPr>
        <w:t xml:space="preserve"> </w:t>
      </w:r>
    </w:p>
    <w:p w:rsidR="00E042D4" w:rsidRDefault="00E042D4" w:rsidP="00B42B1B">
      <w:pPr>
        <w:rPr>
          <w:rtl/>
        </w:rPr>
      </w:pPr>
    </w:p>
    <w:p w:rsidR="00986C95" w:rsidRDefault="00986C95" w:rsidP="00B42B1B">
      <w:pPr>
        <w:rPr>
          <w:rtl/>
        </w:rPr>
      </w:pPr>
      <w:bookmarkStart w:id="742" w:name="_ETM_Q1_4132000"/>
      <w:bookmarkStart w:id="743" w:name="_ETM_Q1_4104000"/>
      <w:bookmarkEnd w:id="742"/>
      <w:bookmarkEnd w:id="743"/>
    </w:p>
    <w:p w:rsidR="00986C95" w:rsidRDefault="00986C95" w:rsidP="00986C95">
      <w:pPr>
        <w:pStyle w:val="a4"/>
        <w:keepNext/>
        <w:rPr>
          <w:rtl/>
        </w:rPr>
      </w:pPr>
      <w:bookmarkStart w:id="744" w:name="ET_speaker_טלי_בינדר_שילה_138"/>
      <w:r w:rsidRPr="00986C95">
        <w:rPr>
          <w:rStyle w:val="TagStyle"/>
          <w:rtl/>
        </w:rPr>
        <w:t xml:space="preserve"> &lt;&lt; דובר &gt;&gt; </w:t>
      </w:r>
      <w:r>
        <w:rPr>
          <w:rtl/>
        </w:rPr>
        <w:t xml:space="preserve">טלי </w:t>
      </w:r>
      <w:r w:rsidR="00A87CBA">
        <w:rPr>
          <w:rtl/>
        </w:rPr>
        <w:t>וינר</w:t>
      </w:r>
      <w:r>
        <w:rPr>
          <w:rtl/>
        </w:rPr>
        <w:t xml:space="preserve"> שילה:</w:t>
      </w:r>
      <w:r w:rsidRPr="00986C95">
        <w:rPr>
          <w:rStyle w:val="TagStyle"/>
          <w:rtl/>
        </w:rPr>
        <w:t xml:space="preserve"> &lt;&lt; דובר &gt;&gt;</w:t>
      </w:r>
      <w:r>
        <w:rPr>
          <w:rtl/>
        </w:rPr>
        <w:t xml:space="preserve"> </w:t>
      </w:r>
      <w:bookmarkEnd w:id="744"/>
    </w:p>
    <w:p w:rsidR="00986C95" w:rsidRDefault="00986C95" w:rsidP="00986C95">
      <w:pPr>
        <w:pStyle w:val="KeepWithNext"/>
        <w:rPr>
          <w:rtl/>
        </w:rPr>
      </w:pPr>
    </w:p>
    <w:p w:rsidR="00986C95" w:rsidRDefault="00986C95" w:rsidP="00986C95">
      <w:pPr>
        <w:rPr>
          <w:rtl/>
        </w:rPr>
      </w:pPr>
      <w:r>
        <w:rPr>
          <w:rFonts w:hint="cs"/>
          <w:rtl/>
        </w:rPr>
        <w:t xml:space="preserve">ומקום שמפעיל עסק? למשל </w:t>
      </w:r>
      <w:r>
        <w:rPr>
          <w:rtl/>
        </w:rPr>
        <w:t>–</w:t>
      </w:r>
      <w:r>
        <w:rPr>
          <w:rFonts w:hint="cs"/>
          <w:rtl/>
        </w:rPr>
        <w:t xml:space="preserve"> יש רחבה שמאפשרת למישהו למכור את מרכולתו, שלא בתשלום? </w:t>
      </w:r>
    </w:p>
    <w:p w:rsidR="00986C95" w:rsidRDefault="00986C95" w:rsidP="00986C95">
      <w:pPr>
        <w:rPr>
          <w:rtl/>
        </w:rPr>
      </w:pPr>
    </w:p>
    <w:p w:rsidR="00986C95" w:rsidRDefault="00986C95" w:rsidP="00986C95">
      <w:pPr>
        <w:pStyle w:val="af6"/>
        <w:keepNext/>
        <w:rPr>
          <w:rtl/>
        </w:rPr>
      </w:pPr>
      <w:bookmarkStart w:id="745" w:name="_ETM_Q1_4142000"/>
      <w:bookmarkStart w:id="746" w:name="ET_yor_5069_139"/>
      <w:bookmarkEnd w:id="745"/>
      <w:r w:rsidRPr="00986C95">
        <w:rPr>
          <w:rStyle w:val="TagStyle"/>
          <w:rtl/>
        </w:rPr>
        <w:t xml:space="preserve"> &lt;&lt; </w:t>
      </w:r>
      <w:proofErr w:type="spellStart"/>
      <w:r w:rsidRPr="00986C95">
        <w:rPr>
          <w:rStyle w:val="TagStyle"/>
          <w:rtl/>
        </w:rPr>
        <w:t>יור</w:t>
      </w:r>
      <w:proofErr w:type="spellEnd"/>
      <w:r w:rsidRPr="00986C95">
        <w:rPr>
          <w:rStyle w:val="TagStyle"/>
          <w:rtl/>
        </w:rPr>
        <w:t xml:space="preserve"> &gt;&gt; </w:t>
      </w:r>
      <w:r>
        <w:rPr>
          <w:rtl/>
        </w:rPr>
        <w:t>היו"ר יעקב אשר:</w:t>
      </w:r>
      <w:r w:rsidRPr="00986C95">
        <w:rPr>
          <w:rStyle w:val="TagStyle"/>
          <w:rtl/>
        </w:rPr>
        <w:t xml:space="preserve"> &lt;&lt; </w:t>
      </w:r>
      <w:proofErr w:type="spellStart"/>
      <w:r w:rsidRPr="00986C95">
        <w:rPr>
          <w:rStyle w:val="TagStyle"/>
          <w:rtl/>
        </w:rPr>
        <w:t>יור</w:t>
      </w:r>
      <w:proofErr w:type="spellEnd"/>
      <w:r w:rsidRPr="00986C95">
        <w:rPr>
          <w:rStyle w:val="TagStyle"/>
          <w:rtl/>
        </w:rPr>
        <w:t xml:space="preserve"> &gt;&gt;</w:t>
      </w:r>
      <w:r>
        <w:rPr>
          <w:rtl/>
        </w:rPr>
        <w:t xml:space="preserve"> </w:t>
      </w:r>
      <w:bookmarkEnd w:id="746"/>
    </w:p>
    <w:p w:rsidR="00986C95" w:rsidRDefault="00986C95" w:rsidP="00986C95">
      <w:pPr>
        <w:pStyle w:val="KeepWithNext"/>
        <w:rPr>
          <w:rtl/>
        </w:rPr>
      </w:pPr>
    </w:p>
    <w:p w:rsidR="00986C95" w:rsidRDefault="00986C95" w:rsidP="00986C95">
      <w:pPr>
        <w:rPr>
          <w:rtl/>
        </w:rPr>
      </w:pPr>
      <w:r>
        <w:rPr>
          <w:rFonts w:hint="cs"/>
          <w:rtl/>
        </w:rPr>
        <w:t xml:space="preserve">איך מוכרים בלי תשלום? חבר'ה, בירח תחפשו דברים. </w:t>
      </w:r>
    </w:p>
    <w:p w:rsidR="00B42B1B" w:rsidRDefault="00986C95" w:rsidP="00986C95">
      <w:pPr>
        <w:rPr>
          <w:rtl/>
        </w:rPr>
      </w:pPr>
      <w:bookmarkStart w:id="747" w:name="_ETM_Q1_4145000"/>
      <w:bookmarkEnd w:id="747"/>
      <w:r>
        <w:rPr>
          <w:rtl/>
        </w:rPr>
        <w:t xml:space="preserve">  </w:t>
      </w:r>
      <w:r w:rsidR="00B42B1B">
        <w:rPr>
          <w:rtl/>
        </w:rPr>
        <w:t xml:space="preserve">      </w:t>
      </w:r>
    </w:p>
    <w:p w:rsidR="005C6928" w:rsidRDefault="005C6928" w:rsidP="00B42B1B">
      <w:pPr>
        <w:rPr>
          <w:rtl/>
        </w:rPr>
      </w:pPr>
      <w:r>
        <w:rPr>
          <w:rFonts w:hint="cs"/>
          <w:rtl/>
        </w:rPr>
        <w:t xml:space="preserve">אבל הוא לא יחרוג מעבר לזה. </w:t>
      </w:r>
    </w:p>
    <w:p w:rsidR="00986C95" w:rsidRDefault="00986C95" w:rsidP="005C6928">
      <w:pPr>
        <w:rPr>
          <w:rtl/>
          <w:lang w:eastAsia="he-IL"/>
        </w:rPr>
      </w:pPr>
      <w:bookmarkStart w:id="748" w:name="_ETM_Q1_4149000"/>
      <w:bookmarkEnd w:id="748"/>
    </w:p>
    <w:p w:rsidR="00986C95" w:rsidRDefault="00986C95" w:rsidP="00986C95">
      <w:pPr>
        <w:pStyle w:val="a4"/>
        <w:keepNext/>
        <w:rPr>
          <w:rtl/>
        </w:rPr>
      </w:pPr>
      <w:bookmarkStart w:id="749" w:name="ET_speaker_אירית_להב_קניזו_140"/>
      <w:r w:rsidRPr="00986C95">
        <w:rPr>
          <w:rStyle w:val="TagStyle"/>
          <w:rtl/>
        </w:rPr>
        <w:t xml:space="preserve"> &lt;&lt; דובר &gt;&gt; </w:t>
      </w:r>
      <w:r w:rsidR="007D5F4C">
        <w:rPr>
          <w:rtl/>
        </w:rPr>
        <w:t>נירית להב</w:t>
      </w:r>
      <w:r>
        <w:rPr>
          <w:rtl/>
        </w:rPr>
        <w:t xml:space="preserve"> </w:t>
      </w:r>
      <w:proofErr w:type="spellStart"/>
      <w:r>
        <w:rPr>
          <w:rtl/>
        </w:rPr>
        <w:t>קניזו</w:t>
      </w:r>
      <w:proofErr w:type="spellEnd"/>
      <w:r>
        <w:rPr>
          <w:rtl/>
        </w:rPr>
        <w:t>:</w:t>
      </w:r>
      <w:r w:rsidRPr="00986C95">
        <w:rPr>
          <w:rStyle w:val="TagStyle"/>
          <w:rtl/>
        </w:rPr>
        <w:t xml:space="preserve"> &lt;&lt; דובר &gt;&gt;</w:t>
      </w:r>
      <w:r>
        <w:rPr>
          <w:rtl/>
        </w:rPr>
        <w:t xml:space="preserve"> </w:t>
      </w:r>
      <w:bookmarkEnd w:id="749"/>
    </w:p>
    <w:p w:rsidR="00986C95" w:rsidRDefault="00986C95" w:rsidP="00986C95">
      <w:pPr>
        <w:pStyle w:val="KeepWithNext"/>
        <w:rPr>
          <w:rtl/>
        </w:rPr>
      </w:pPr>
    </w:p>
    <w:p w:rsidR="00986C95" w:rsidRDefault="00986C95" w:rsidP="00986C95">
      <w:pPr>
        <w:rPr>
          <w:rtl/>
        </w:rPr>
      </w:pPr>
      <w:bookmarkStart w:id="750" w:name="_ETM_Q1_4146000"/>
      <w:bookmarkEnd w:id="750"/>
      <w:r>
        <w:rPr>
          <w:rFonts w:hint="cs"/>
          <w:rtl/>
        </w:rPr>
        <w:t xml:space="preserve">את לא סוגרת מוזיאון רק </w:t>
      </w:r>
      <w:bookmarkStart w:id="751" w:name="_ETM_Q1_4147000"/>
      <w:bookmarkEnd w:id="751"/>
      <w:r>
        <w:rPr>
          <w:rFonts w:hint="cs"/>
          <w:rtl/>
        </w:rPr>
        <w:t xml:space="preserve">בגלל עגלת מכירה שמוכרת שם, שנתנו לה הרשאה. תסגרי את </w:t>
      </w:r>
      <w:bookmarkStart w:id="752" w:name="_ETM_Q1_4150000"/>
      <w:bookmarkEnd w:id="752"/>
      <w:r>
        <w:rPr>
          <w:rFonts w:hint="cs"/>
          <w:rtl/>
        </w:rPr>
        <w:t>העגלה שמוכרת את המזון - - -</w:t>
      </w:r>
    </w:p>
    <w:p w:rsidR="00986C95" w:rsidRDefault="00986C95" w:rsidP="00986C95">
      <w:pPr>
        <w:rPr>
          <w:rtl/>
        </w:rPr>
      </w:pPr>
      <w:bookmarkStart w:id="753" w:name="_ETM_Q1_4156000"/>
      <w:bookmarkEnd w:id="753"/>
    </w:p>
    <w:p w:rsidR="00986C95" w:rsidRDefault="00986C95" w:rsidP="00986C95">
      <w:pPr>
        <w:pStyle w:val="af6"/>
        <w:keepNext/>
        <w:rPr>
          <w:rtl/>
        </w:rPr>
      </w:pPr>
      <w:bookmarkStart w:id="754" w:name="ET_yor_5069_141"/>
      <w:r w:rsidRPr="00986C95">
        <w:rPr>
          <w:rStyle w:val="TagStyle"/>
          <w:rtl/>
        </w:rPr>
        <w:t xml:space="preserve"> &lt;&lt; </w:t>
      </w:r>
      <w:proofErr w:type="spellStart"/>
      <w:r w:rsidRPr="00986C95">
        <w:rPr>
          <w:rStyle w:val="TagStyle"/>
          <w:rtl/>
        </w:rPr>
        <w:t>יור</w:t>
      </w:r>
      <w:proofErr w:type="spellEnd"/>
      <w:r w:rsidRPr="00986C95">
        <w:rPr>
          <w:rStyle w:val="TagStyle"/>
          <w:rtl/>
        </w:rPr>
        <w:t xml:space="preserve"> &gt;&gt; </w:t>
      </w:r>
      <w:r>
        <w:rPr>
          <w:rtl/>
        </w:rPr>
        <w:t>היו"ר יעקב אשר:</w:t>
      </w:r>
      <w:r w:rsidRPr="00986C95">
        <w:rPr>
          <w:rStyle w:val="TagStyle"/>
          <w:rtl/>
        </w:rPr>
        <w:t xml:space="preserve"> &lt;&lt; </w:t>
      </w:r>
      <w:proofErr w:type="spellStart"/>
      <w:r w:rsidRPr="00986C95">
        <w:rPr>
          <w:rStyle w:val="TagStyle"/>
          <w:rtl/>
        </w:rPr>
        <w:t>יור</w:t>
      </w:r>
      <w:proofErr w:type="spellEnd"/>
      <w:r w:rsidRPr="00986C95">
        <w:rPr>
          <w:rStyle w:val="TagStyle"/>
          <w:rtl/>
        </w:rPr>
        <w:t xml:space="preserve"> &gt;&gt;</w:t>
      </w:r>
      <w:r>
        <w:rPr>
          <w:rtl/>
        </w:rPr>
        <w:t xml:space="preserve"> </w:t>
      </w:r>
      <w:bookmarkEnd w:id="754"/>
    </w:p>
    <w:p w:rsidR="00986C95" w:rsidRDefault="00986C95" w:rsidP="00986C95">
      <w:pPr>
        <w:pStyle w:val="KeepWithNext"/>
        <w:rPr>
          <w:rtl/>
        </w:rPr>
      </w:pPr>
    </w:p>
    <w:p w:rsidR="00986C95" w:rsidRDefault="00986C95" w:rsidP="00986C95">
      <w:pPr>
        <w:rPr>
          <w:rtl/>
        </w:rPr>
      </w:pPr>
      <w:bookmarkStart w:id="755" w:name="_ETM_Q1_4157000"/>
      <w:bookmarkEnd w:id="755"/>
      <w:r>
        <w:rPr>
          <w:rFonts w:hint="cs"/>
          <w:rtl/>
        </w:rPr>
        <w:t xml:space="preserve">בדיוק. בואו, חברים. </w:t>
      </w:r>
    </w:p>
    <w:p w:rsidR="00986C95" w:rsidRDefault="00986C95" w:rsidP="00986C95">
      <w:pPr>
        <w:rPr>
          <w:rtl/>
        </w:rPr>
      </w:pPr>
      <w:bookmarkStart w:id="756" w:name="_ETM_Q1_4161000"/>
      <w:bookmarkEnd w:id="756"/>
    </w:p>
    <w:p w:rsidR="00986C95" w:rsidRDefault="00986C95" w:rsidP="00986C95">
      <w:pPr>
        <w:pStyle w:val="a4"/>
        <w:keepNext/>
        <w:rPr>
          <w:rtl/>
        </w:rPr>
      </w:pPr>
      <w:bookmarkStart w:id="757" w:name="_ETM_Q1_4162000"/>
      <w:bookmarkStart w:id="758" w:name="ET_speaker_תמר_ליברטי_142"/>
      <w:bookmarkEnd w:id="757"/>
      <w:r w:rsidRPr="00986C95">
        <w:rPr>
          <w:rStyle w:val="TagStyle"/>
          <w:rtl/>
        </w:rPr>
        <w:t xml:space="preserve"> &lt;&lt; דובר &gt;&gt; </w:t>
      </w:r>
      <w:r>
        <w:rPr>
          <w:rtl/>
        </w:rPr>
        <w:t xml:space="preserve">תמר </w:t>
      </w:r>
      <w:proofErr w:type="spellStart"/>
      <w:r>
        <w:rPr>
          <w:rtl/>
        </w:rPr>
        <w:t>ליברטי</w:t>
      </w:r>
      <w:proofErr w:type="spellEnd"/>
      <w:r>
        <w:rPr>
          <w:rtl/>
        </w:rPr>
        <w:t>:</w:t>
      </w:r>
      <w:r w:rsidRPr="00986C95">
        <w:rPr>
          <w:rStyle w:val="TagStyle"/>
          <w:rtl/>
        </w:rPr>
        <w:t xml:space="preserve"> &lt;&lt; דובר &gt;&gt;</w:t>
      </w:r>
      <w:r>
        <w:rPr>
          <w:rtl/>
        </w:rPr>
        <w:t xml:space="preserve"> </w:t>
      </w:r>
      <w:bookmarkEnd w:id="758"/>
    </w:p>
    <w:p w:rsidR="00986C95" w:rsidRDefault="00986C95" w:rsidP="00986C95">
      <w:pPr>
        <w:pStyle w:val="KeepWithNext"/>
        <w:rPr>
          <w:rtl/>
        </w:rPr>
      </w:pPr>
    </w:p>
    <w:p w:rsidR="00986C95" w:rsidRDefault="00986C95" w:rsidP="00986C95">
      <w:pPr>
        <w:rPr>
          <w:rtl/>
        </w:rPr>
      </w:pPr>
      <w:bookmarkStart w:id="759" w:name="_ETM_Q1_4163000"/>
      <w:bookmarkEnd w:id="759"/>
      <w:r>
        <w:rPr>
          <w:rFonts w:hint="cs"/>
          <w:rtl/>
        </w:rPr>
        <w:t xml:space="preserve">אם </w:t>
      </w:r>
      <w:bookmarkStart w:id="760" w:name="_ETM_Q1_4164000"/>
      <w:bookmarkEnd w:id="760"/>
      <w:r>
        <w:rPr>
          <w:rFonts w:hint="cs"/>
          <w:rtl/>
        </w:rPr>
        <w:t xml:space="preserve">חברי הכנסת מכירים בצורך המסוים שייתכנו מקרים שיצטרכו לבדוק </w:t>
      </w:r>
      <w:bookmarkStart w:id="761" w:name="_ETM_Q1_4168000"/>
      <w:bookmarkEnd w:id="761"/>
      <w:r>
        <w:rPr>
          <w:rFonts w:hint="cs"/>
          <w:rtl/>
        </w:rPr>
        <w:t xml:space="preserve">גם מקומות כאלה, אז אפשר, כמובן, שהסגירה תיעשה לפי מקורות </w:t>
      </w:r>
      <w:bookmarkStart w:id="762" w:name="_ETM_Q1_4170000"/>
      <w:bookmarkEnd w:id="762"/>
      <w:r>
        <w:rPr>
          <w:rFonts w:hint="cs"/>
          <w:rtl/>
        </w:rPr>
        <w:t xml:space="preserve">הסמכות הכלליים שלנו, אבל אם זאת התובנה, אז אני כן </w:t>
      </w:r>
      <w:bookmarkStart w:id="763" w:name="_ETM_Q1_4175000"/>
      <w:bookmarkEnd w:id="763"/>
      <w:r>
        <w:rPr>
          <w:rFonts w:hint="cs"/>
          <w:rtl/>
        </w:rPr>
        <w:t xml:space="preserve">חושבת שהיה נכון יותר לעגן את זה במסגרת ההסדר הנוכחי שהוא מתווה את שיקול הדעת, הוא - - </w:t>
      </w:r>
      <w:bookmarkStart w:id="764" w:name="_ETM_Q1_4183000"/>
      <w:bookmarkEnd w:id="764"/>
      <w:r>
        <w:rPr>
          <w:rFonts w:hint="cs"/>
          <w:rtl/>
        </w:rPr>
        <w:t>-, הוא הסדר יותר ספציפי שדווקא במובן הזה יותר מגן</w:t>
      </w:r>
      <w:bookmarkStart w:id="765" w:name="_ETM_Q1_4187000"/>
      <w:bookmarkEnd w:id="765"/>
      <w:r>
        <w:rPr>
          <w:rFonts w:hint="cs"/>
          <w:rtl/>
        </w:rPr>
        <w:t xml:space="preserve"> על המקומות האלה. </w:t>
      </w:r>
    </w:p>
    <w:p w:rsidR="00986C95" w:rsidRDefault="00986C95" w:rsidP="00986C95">
      <w:pPr>
        <w:rPr>
          <w:rtl/>
        </w:rPr>
      </w:pPr>
      <w:bookmarkStart w:id="766" w:name="_ETM_Q1_4192000"/>
      <w:bookmarkEnd w:id="766"/>
    </w:p>
    <w:p w:rsidR="00986C95" w:rsidRDefault="00986C95" w:rsidP="00986C95">
      <w:pPr>
        <w:pStyle w:val="a4"/>
        <w:keepNext/>
        <w:rPr>
          <w:rtl/>
        </w:rPr>
      </w:pPr>
      <w:bookmarkStart w:id="767" w:name="ET_speaker_גור_בליי_143"/>
      <w:r w:rsidRPr="00986C95">
        <w:rPr>
          <w:rStyle w:val="TagStyle"/>
          <w:rtl/>
        </w:rPr>
        <w:t xml:space="preserve"> &lt;&lt; דובר &gt;&gt; </w:t>
      </w:r>
      <w:r>
        <w:rPr>
          <w:rtl/>
        </w:rPr>
        <w:t>גור בליי:</w:t>
      </w:r>
      <w:r w:rsidRPr="00986C95">
        <w:rPr>
          <w:rStyle w:val="TagStyle"/>
          <w:rtl/>
        </w:rPr>
        <w:t xml:space="preserve"> &lt;&lt; דובר &gt;&gt;</w:t>
      </w:r>
      <w:r>
        <w:rPr>
          <w:rtl/>
        </w:rPr>
        <w:t xml:space="preserve"> </w:t>
      </w:r>
      <w:bookmarkEnd w:id="767"/>
    </w:p>
    <w:p w:rsidR="00986C95" w:rsidRDefault="00986C95" w:rsidP="00986C95">
      <w:pPr>
        <w:pStyle w:val="KeepWithNext"/>
        <w:rPr>
          <w:rtl/>
        </w:rPr>
      </w:pPr>
    </w:p>
    <w:p w:rsidR="00986C95" w:rsidRDefault="00986C95" w:rsidP="00986C95">
      <w:pPr>
        <w:rPr>
          <w:rtl/>
        </w:rPr>
      </w:pPr>
      <w:r>
        <w:rPr>
          <w:rFonts w:hint="cs"/>
          <w:rtl/>
        </w:rPr>
        <w:t xml:space="preserve">אני לא חושב ש </w:t>
      </w:r>
      <w:bookmarkStart w:id="768" w:name="_ETM_Q1_4188000"/>
      <w:bookmarkEnd w:id="768"/>
      <w:r>
        <w:rPr>
          <w:rFonts w:hint="cs"/>
          <w:rtl/>
        </w:rPr>
        <w:t xml:space="preserve">- - אם נקבע הסדר ספציפי לסגירה זה לא שמה שההסדר משאיר בחוץ </w:t>
      </w:r>
      <w:r>
        <w:rPr>
          <w:rtl/>
        </w:rPr>
        <w:t>–</w:t>
      </w:r>
      <w:r>
        <w:rPr>
          <w:rFonts w:hint="cs"/>
          <w:rtl/>
        </w:rPr>
        <w:t xml:space="preserve"> אני לא חושב שראוי בסיטואציה </w:t>
      </w:r>
      <w:bookmarkStart w:id="769" w:name="_ETM_Q1_4196000"/>
      <w:bookmarkEnd w:id="769"/>
      <w:r>
        <w:rPr>
          <w:rFonts w:hint="cs"/>
          <w:rtl/>
        </w:rPr>
        <w:t xml:space="preserve">הזאת שאתם תוכלו להפעיל את הסמכות הכללית שלכם. </w:t>
      </w:r>
      <w:bookmarkStart w:id="770" w:name="_ETM_Q1_4198000"/>
      <w:bookmarkEnd w:id="770"/>
      <w:r>
        <w:rPr>
          <w:rFonts w:hint="cs"/>
          <w:rtl/>
        </w:rPr>
        <w:t xml:space="preserve">זה הסדר ממצה של הדבר הזה. זה לא יכול להיות </w:t>
      </w:r>
      <w:bookmarkStart w:id="771" w:name="_ETM_Q1_4207000"/>
      <w:bookmarkEnd w:id="771"/>
      <w:r>
        <w:rPr>
          <w:rFonts w:hint="cs"/>
          <w:rtl/>
        </w:rPr>
        <w:t xml:space="preserve">שבכל מקום שבו הוועדה מחליטה או הכנסת מחליטה </w:t>
      </w:r>
      <w:bookmarkStart w:id="772" w:name="_ETM_Q1_4205000"/>
      <w:bookmarkEnd w:id="772"/>
      <w:r>
        <w:rPr>
          <w:rFonts w:hint="cs"/>
          <w:rtl/>
        </w:rPr>
        <w:t xml:space="preserve">להשאיר משהו בחוץ אז זה הופך להיות מקום שהוא פחות </w:t>
      </w:r>
      <w:bookmarkStart w:id="773" w:name="_ETM_Q1_4209000"/>
      <w:bookmarkEnd w:id="773"/>
      <w:r>
        <w:rPr>
          <w:rFonts w:hint="cs"/>
          <w:rtl/>
        </w:rPr>
        <w:t xml:space="preserve">מוגן. זה לא מתקבל על הדעת. </w:t>
      </w:r>
    </w:p>
    <w:p w:rsidR="00986C95" w:rsidRDefault="00986C95" w:rsidP="00986C95">
      <w:pPr>
        <w:rPr>
          <w:rtl/>
        </w:rPr>
      </w:pPr>
    </w:p>
    <w:p w:rsidR="00986C95" w:rsidRDefault="00986C95" w:rsidP="00986C95">
      <w:pPr>
        <w:pStyle w:val="a4"/>
        <w:keepNext/>
        <w:rPr>
          <w:rtl/>
        </w:rPr>
      </w:pPr>
      <w:bookmarkStart w:id="774" w:name="ET_speaker_תמר_ליברטי_144"/>
      <w:r w:rsidRPr="00986C95">
        <w:rPr>
          <w:rStyle w:val="TagStyle"/>
          <w:rtl/>
        </w:rPr>
        <w:t xml:space="preserve"> &lt;&lt; דובר &gt;&gt; </w:t>
      </w:r>
      <w:r>
        <w:rPr>
          <w:rtl/>
        </w:rPr>
        <w:t xml:space="preserve">תמר </w:t>
      </w:r>
      <w:proofErr w:type="spellStart"/>
      <w:r>
        <w:rPr>
          <w:rtl/>
        </w:rPr>
        <w:t>ליברטי</w:t>
      </w:r>
      <w:proofErr w:type="spellEnd"/>
      <w:r>
        <w:rPr>
          <w:rtl/>
        </w:rPr>
        <w:t>:</w:t>
      </w:r>
      <w:r w:rsidRPr="00986C95">
        <w:rPr>
          <w:rStyle w:val="TagStyle"/>
          <w:rtl/>
        </w:rPr>
        <w:t xml:space="preserve"> &lt;&lt; דובר &gt;&gt;</w:t>
      </w:r>
      <w:r>
        <w:rPr>
          <w:rtl/>
        </w:rPr>
        <w:t xml:space="preserve"> </w:t>
      </w:r>
      <w:bookmarkEnd w:id="774"/>
    </w:p>
    <w:p w:rsidR="00986C95" w:rsidRDefault="00986C95" w:rsidP="00986C95">
      <w:pPr>
        <w:pStyle w:val="KeepWithNext"/>
        <w:rPr>
          <w:rtl/>
        </w:rPr>
      </w:pPr>
    </w:p>
    <w:p w:rsidR="00986C95" w:rsidRDefault="00986C95" w:rsidP="00986C95">
      <w:pPr>
        <w:rPr>
          <w:rtl/>
        </w:rPr>
      </w:pPr>
      <w:r>
        <w:rPr>
          <w:rFonts w:hint="cs"/>
          <w:rtl/>
        </w:rPr>
        <w:t>התייחסתי למה שאמר היושב-ראש</w:t>
      </w:r>
      <w:bookmarkStart w:id="775" w:name="_ETM_Q1_4213000"/>
      <w:bookmarkEnd w:id="775"/>
      <w:r>
        <w:rPr>
          <w:rFonts w:hint="cs"/>
          <w:rtl/>
        </w:rPr>
        <w:t xml:space="preserve">, אם יהיה צורך לסגור </w:t>
      </w:r>
      <w:r>
        <w:rPr>
          <w:rtl/>
        </w:rPr>
        <w:t>–</w:t>
      </w:r>
      <w:r>
        <w:rPr>
          <w:rFonts w:hint="cs"/>
          <w:rtl/>
        </w:rPr>
        <w:t xml:space="preserve"> שנסגור מכוח הסמכויות </w:t>
      </w:r>
      <w:bookmarkStart w:id="776" w:name="_ETM_Q1_4219000"/>
      <w:bookmarkEnd w:id="776"/>
      <w:r>
        <w:rPr>
          <w:rFonts w:hint="cs"/>
          <w:rtl/>
        </w:rPr>
        <w:t xml:space="preserve">האחרות שלנו, ובדיוק זה מה שאמרתי, שההבנה היא שיכול להיות שנהיה במצב שנצטרך לעשות שימוש, אז בעיניי לא </w:t>
      </w:r>
      <w:bookmarkStart w:id="777" w:name="_ETM_Q1_4222000"/>
      <w:bookmarkEnd w:id="777"/>
      <w:r>
        <w:rPr>
          <w:rFonts w:hint="cs"/>
          <w:rtl/>
        </w:rPr>
        <w:t xml:space="preserve">נכון להותיר את זה לתרופות הכלליות וכן נכון לקבוע הוראות במסגרת ההסדר הנוכחי. ושוב, אני חושבת שישנם לא מעט מקומות </w:t>
      </w:r>
      <w:r w:rsidR="00767E45">
        <w:rPr>
          <w:rFonts w:hint="cs"/>
          <w:rtl/>
        </w:rPr>
        <w:t xml:space="preserve">שדווקא עלולים לייצר סיכון של התקהלויות גדולות מאוד </w:t>
      </w:r>
      <w:bookmarkStart w:id="778" w:name="_ETM_Q1_4239000"/>
      <w:bookmarkEnd w:id="778"/>
      <w:r w:rsidR="00767E45">
        <w:rPr>
          <w:rFonts w:hint="cs"/>
          <w:rtl/>
        </w:rPr>
        <w:t xml:space="preserve">ובהם בעצם אנחנו נשארים בלי מענה. </w:t>
      </w:r>
    </w:p>
    <w:p w:rsidR="00986C95" w:rsidRDefault="00986C95" w:rsidP="00986C95">
      <w:pPr>
        <w:rPr>
          <w:rtl/>
        </w:rPr>
      </w:pPr>
      <w:bookmarkStart w:id="779" w:name="_ETM_Q1_4220000"/>
      <w:bookmarkEnd w:id="779"/>
      <w:r>
        <w:rPr>
          <w:rFonts w:hint="cs"/>
          <w:rtl/>
        </w:rPr>
        <w:t xml:space="preserve"> </w:t>
      </w:r>
    </w:p>
    <w:p w:rsidR="00767E45" w:rsidRDefault="00767E45" w:rsidP="00767E45">
      <w:pPr>
        <w:pStyle w:val="a4"/>
        <w:keepNext/>
        <w:rPr>
          <w:rtl/>
        </w:rPr>
      </w:pPr>
      <w:bookmarkStart w:id="780" w:name="ET_speaker_אירית_להב_קניזו_145"/>
      <w:r w:rsidRPr="00767E45">
        <w:rPr>
          <w:rStyle w:val="TagStyle"/>
          <w:rtl/>
        </w:rPr>
        <w:t xml:space="preserve"> &lt;&lt; דובר &gt;&gt; </w:t>
      </w:r>
      <w:r w:rsidR="007D5F4C">
        <w:rPr>
          <w:rtl/>
        </w:rPr>
        <w:t>נירית להב</w:t>
      </w:r>
      <w:r>
        <w:rPr>
          <w:rtl/>
        </w:rPr>
        <w:t xml:space="preserve"> </w:t>
      </w:r>
      <w:proofErr w:type="spellStart"/>
      <w:r>
        <w:rPr>
          <w:rtl/>
        </w:rPr>
        <w:t>קניזו</w:t>
      </w:r>
      <w:proofErr w:type="spellEnd"/>
      <w:r>
        <w:rPr>
          <w:rtl/>
        </w:rPr>
        <w:t>:</w:t>
      </w:r>
      <w:r w:rsidRPr="00767E45">
        <w:rPr>
          <w:rStyle w:val="TagStyle"/>
          <w:rtl/>
        </w:rPr>
        <w:t xml:space="preserve"> &lt;&lt; דובר &gt;&gt;</w:t>
      </w:r>
      <w:r>
        <w:rPr>
          <w:rtl/>
        </w:rPr>
        <w:t xml:space="preserve"> </w:t>
      </w:r>
      <w:bookmarkEnd w:id="780"/>
    </w:p>
    <w:p w:rsidR="00767E45" w:rsidRDefault="00767E45" w:rsidP="00767E45">
      <w:pPr>
        <w:pStyle w:val="KeepWithNext"/>
        <w:rPr>
          <w:rtl/>
        </w:rPr>
      </w:pPr>
    </w:p>
    <w:p w:rsidR="00767E45" w:rsidRDefault="00767E45" w:rsidP="00767E45">
      <w:pPr>
        <w:rPr>
          <w:rtl/>
        </w:rPr>
      </w:pPr>
      <w:r>
        <w:rPr>
          <w:rFonts w:hint="cs"/>
          <w:rtl/>
        </w:rPr>
        <w:t xml:space="preserve">אני גם חייבת לציין </w:t>
      </w:r>
      <w:bookmarkStart w:id="781" w:name="_ETM_Q1_4245000"/>
      <w:bookmarkEnd w:id="781"/>
      <w:r>
        <w:rPr>
          <w:rFonts w:hint="cs"/>
          <w:rtl/>
        </w:rPr>
        <w:t xml:space="preserve">שהאבחנה הזאת לעניין התשלום עלולה להיות בעייתית. למשל, מוזיאון </w:t>
      </w:r>
      <w:bookmarkStart w:id="782" w:name="_ETM_Q1_4253000"/>
      <w:bookmarkEnd w:id="782"/>
      <w:r>
        <w:rPr>
          <w:rFonts w:hint="cs"/>
          <w:rtl/>
        </w:rPr>
        <w:t xml:space="preserve">שהכניסה אליו היא כן בתשלום, עורך אירוע של לילה לבן, שבו הכניסה היא בחינם. אז אפשר לסגור אותו או </w:t>
      </w:r>
      <w:bookmarkStart w:id="783" w:name="_ETM_Q1_4260000"/>
      <w:bookmarkEnd w:id="783"/>
      <w:r>
        <w:rPr>
          <w:rFonts w:hint="cs"/>
          <w:rtl/>
        </w:rPr>
        <w:t>אי אפשר לסגור אותו, אם בסיטואציה הזו מופרות ההוראות?</w:t>
      </w:r>
      <w:bookmarkStart w:id="784" w:name="_ETM_Q1_4263000"/>
      <w:bookmarkEnd w:id="784"/>
      <w:r>
        <w:rPr>
          <w:rFonts w:hint="cs"/>
          <w:rtl/>
        </w:rPr>
        <w:t xml:space="preserve"> </w:t>
      </w:r>
    </w:p>
    <w:p w:rsidR="005C6928" w:rsidRDefault="005C6928" w:rsidP="005C6928">
      <w:pPr>
        <w:rPr>
          <w:rtl/>
          <w:lang w:eastAsia="he-IL"/>
        </w:rPr>
      </w:pPr>
    </w:p>
    <w:p w:rsidR="00767E45" w:rsidRDefault="00767E45" w:rsidP="00767E45">
      <w:pPr>
        <w:pStyle w:val="a4"/>
        <w:keepNext/>
        <w:rPr>
          <w:rtl/>
        </w:rPr>
      </w:pPr>
      <w:bookmarkStart w:id="785" w:name="ET_speaker_תמר_ליברטי_146"/>
      <w:r w:rsidRPr="00767E45">
        <w:rPr>
          <w:rStyle w:val="TagStyle"/>
          <w:rtl/>
        </w:rPr>
        <w:t xml:space="preserve"> &lt;&lt; דובר &gt;&gt; </w:t>
      </w:r>
      <w:r>
        <w:rPr>
          <w:rtl/>
        </w:rPr>
        <w:t xml:space="preserve">תמר </w:t>
      </w:r>
      <w:proofErr w:type="spellStart"/>
      <w:r>
        <w:rPr>
          <w:rtl/>
        </w:rPr>
        <w:t>ליברטי</w:t>
      </w:r>
      <w:proofErr w:type="spellEnd"/>
      <w:r>
        <w:rPr>
          <w:rtl/>
        </w:rPr>
        <w:t>:</w:t>
      </w:r>
      <w:r w:rsidRPr="00767E45">
        <w:rPr>
          <w:rStyle w:val="TagStyle"/>
          <w:rtl/>
        </w:rPr>
        <w:t xml:space="preserve"> &lt;&lt; דובר &gt;&gt;</w:t>
      </w:r>
      <w:r>
        <w:rPr>
          <w:rtl/>
        </w:rPr>
        <w:t xml:space="preserve"> </w:t>
      </w:r>
      <w:bookmarkEnd w:id="785"/>
    </w:p>
    <w:p w:rsidR="00767E45" w:rsidRDefault="00767E45" w:rsidP="00767E45">
      <w:pPr>
        <w:pStyle w:val="KeepWithNext"/>
        <w:rPr>
          <w:rtl/>
        </w:rPr>
      </w:pPr>
    </w:p>
    <w:p w:rsidR="00767E45" w:rsidRDefault="00767E45" w:rsidP="00767E45">
      <w:pPr>
        <w:rPr>
          <w:rtl/>
        </w:rPr>
      </w:pPr>
      <w:r>
        <w:rPr>
          <w:rFonts w:hint="cs"/>
          <w:rtl/>
        </w:rPr>
        <w:t xml:space="preserve">מתנ"סים, ספריות </w:t>
      </w:r>
      <w:r>
        <w:rPr>
          <w:rtl/>
        </w:rPr>
        <w:t>–</w:t>
      </w:r>
      <w:r>
        <w:rPr>
          <w:rFonts w:hint="cs"/>
          <w:rtl/>
        </w:rPr>
        <w:t xml:space="preserve"> הרבה מקומות. </w:t>
      </w:r>
      <w:r>
        <w:rPr>
          <w:rtl/>
        </w:rPr>
        <w:t xml:space="preserve">  </w:t>
      </w:r>
    </w:p>
    <w:p w:rsidR="005C6928" w:rsidRDefault="005C6928" w:rsidP="005C6928">
      <w:pPr>
        <w:rPr>
          <w:rtl/>
          <w:lang w:eastAsia="he-IL"/>
        </w:rPr>
      </w:pPr>
    </w:p>
    <w:p w:rsidR="00767E45" w:rsidRDefault="00767E45" w:rsidP="00767E45">
      <w:pPr>
        <w:pStyle w:val="af6"/>
        <w:keepNext/>
        <w:rPr>
          <w:rtl/>
        </w:rPr>
      </w:pPr>
      <w:bookmarkStart w:id="786" w:name="ET_yor_5069_147"/>
      <w:r w:rsidRPr="00767E45">
        <w:rPr>
          <w:rStyle w:val="TagStyle"/>
          <w:rtl/>
        </w:rPr>
        <w:t xml:space="preserve"> &lt;&lt; </w:t>
      </w:r>
      <w:proofErr w:type="spellStart"/>
      <w:r w:rsidRPr="00767E45">
        <w:rPr>
          <w:rStyle w:val="TagStyle"/>
          <w:rtl/>
        </w:rPr>
        <w:t>יור</w:t>
      </w:r>
      <w:proofErr w:type="spellEnd"/>
      <w:r w:rsidRPr="00767E45">
        <w:rPr>
          <w:rStyle w:val="TagStyle"/>
          <w:rtl/>
        </w:rPr>
        <w:t xml:space="preserve"> &gt;&gt; </w:t>
      </w:r>
      <w:r>
        <w:rPr>
          <w:rtl/>
        </w:rPr>
        <w:t>היו"ר יעקב אשר:</w:t>
      </w:r>
      <w:r w:rsidRPr="00767E45">
        <w:rPr>
          <w:rStyle w:val="TagStyle"/>
          <w:rtl/>
        </w:rPr>
        <w:t xml:space="preserve"> &lt;&lt; </w:t>
      </w:r>
      <w:proofErr w:type="spellStart"/>
      <w:r w:rsidRPr="00767E45">
        <w:rPr>
          <w:rStyle w:val="TagStyle"/>
          <w:rtl/>
        </w:rPr>
        <w:t>יור</w:t>
      </w:r>
      <w:proofErr w:type="spellEnd"/>
      <w:r w:rsidRPr="00767E45">
        <w:rPr>
          <w:rStyle w:val="TagStyle"/>
          <w:rtl/>
        </w:rPr>
        <w:t xml:space="preserve"> &gt;&gt;</w:t>
      </w:r>
      <w:r>
        <w:rPr>
          <w:rtl/>
        </w:rPr>
        <w:t xml:space="preserve"> </w:t>
      </w:r>
      <w:bookmarkEnd w:id="786"/>
    </w:p>
    <w:p w:rsidR="00767E45" w:rsidRDefault="00767E45" w:rsidP="00767E45">
      <w:pPr>
        <w:pStyle w:val="KeepWithNext"/>
        <w:rPr>
          <w:rtl/>
        </w:rPr>
      </w:pPr>
    </w:p>
    <w:p w:rsidR="00767E45" w:rsidRDefault="00767E45" w:rsidP="000D7AF6">
      <w:pPr>
        <w:rPr>
          <w:rtl/>
        </w:rPr>
      </w:pPr>
      <w:bookmarkStart w:id="787" w:name="_ETM_Q1_4270000"/>
      <w:bookmarkEnd w:id="787"/>
      <w:r>
        <w:rPr>
          <w:rFonts w:hint="cs"/>
          <w:rtl/>
        </w:rPr>
        <w:t xml:space="preserve">חברים, אתם רוצים למצוא את </w:t>
      </w:r>
      <w:bookmarkStart w:id="788" w:name="_ETM_Q1_4274000"/>
      <w:bookmarkEnd w:id="788"/>
      <w:r>
        <w:rPr>
          <w:rFonts w:hint="cs"/>
          <w:rtl/>
        </w:rPr>
        <w:t xml:space="preserve">ההגדרות? תמצאו את ההגדרות. לא יכול להיות שנכניס צווי סגירה </w:t>
      </w:r>
      <w:bookmarkStart w:id="789" w:name="_ETM_Q1_4278000"/>
      <w:bookmarkEnd w:id="789"/>
      <w:r>
        <w:rPr>
          <w:rFonts w:hint="cs"/>
          <w:rtl/>
        </w:rPr>
        <w:t xml:space="preserve">כאלה בדברים אזרחיים, פשוטים, רגילים, במקומות כאלה ואחרים. יש הנחיות </w:t>
      </w:r>
      <w:bookmarkStart w:id="790" w:name="_ETM_Q1_4289000"/>
      <w:bookmarkEnd w:id="790"/>
      <w:r>
        <w:rPr>
          <w:rFonts w:hint="cs"/>
          <w:rtl/>
        </w:rPr>
        <w:t xml:space="preserve">של משרד הבריאות, צריך לעמוד בהנחיות האלה. רשויות מקומיות יודעות </w:t>
      </w:r>
      <w:bookmarkStart w:id="791" w:name="_ETM_Q1_4294000"/>
      <w:bookmarkEnd w:id="791"/>
      <w:r>
        <w:rPr>
          <w:rFonts w:hint="cs"/>
          <w:rtl/>
        </w:rPr>
        <w:t xml:space="preserve">לאכוף את זה בדרכים שלהן, ואני אשמח גם לשמוע מהרשות </w:t>
      </w:r>
      <w:bookmarkStart w:id="792" w:name="_ETM_Q1_4298000"/>
      <w:bookmarkEnd w:id="792"/>
      <w:r>
        <w:rPr>
          <w:rFonts w:hint="cs"/>
          <w:rtl/>
        </w:rPr>
        <w:t>המקומית איך הם יודעים לאכוף את זה, גם על מקומות ציבוריים. אבל יש הבדל - - - אלא אם</w:t>
      </w:r>
      <w:bookmarkStart w:id="793" w:name="_ETM_Q1_4302000"/>
      <w:bookmarkEnd w:id="793"/>
      <w:r>
        <w:rPr>
          <w:rFonts w:hint="cs"/>
          <w:rtl/>
        </w:rPr>
        <w:t xml:space="preserve"> כן אתם רוצים שהחוק הזה לא יעבור אף פעם, לא בגלל שאני לא אעביר אותו אלא בגלל שאף אחד לא </w:t>
      </w:r>
      <w:bookmarkStart w:id="794" w:name="_ETM_Q1_4303000"/>
      <w:bookmarkEnd w:id="794"/>
      <w:r>
        <w:rPr>
          <w:rFonts w:hint="cs"/>
          <w:rtl/>
        </w:rPr>
        <w:t xml:space="preserve">יעביר אותו. </w:t>
      </w:r>
      <w:r w:rsidR="000D7AF6">
        <w:rPr>
          <w:rFonts w:hint="cs"/>
          <w:rtl/>
        </w:rPr>
        <w:t>אנחנו לא יכולים לפתוח א</w:t>
      </w:r>
      <w:bookmarkStart w:id="795" w:name="_ETM_Q1_4301000"/>
      <w:bookmarkEnd w:id="795"/>
      <w:r w:rsidR="000D7AF6">
        <w:rPr>
          <w:rFonts w:hint="cs"/>
          <w:rtl/>
        </w:rPr>
        <w:t xml:space="preserve">ת זה בצורה כזו. לא זו </w:t>
      </w:r>
      <w:proofErr w:type="spellStart"/>
      <w:r w:rsidR="000D7AF6">
        <w:rPr>
          <w:rFonts w:hint="cs"/>
          <w:rtl/>
        </w:rPr>
        <w:t>היתה</w:t>
      </w:r>
      <w:proofErr w:type="spellEnd"/>
      <w:r w:rsidR="000D7AF6">
        <w:rPr>
          <w:rFonts w:hint="cs"/>
          <w:rtl/>
        </w:rPr>
        <w:t xml:space="preserve"> כוונת המשורר, וגם </w:t>
      </w:r>
      <w:bookmarkStart w:id="796" w:name="_ETM_Q1_4314000"/>
      <w:bookmarkEnd w:id="796"/>
      <w:r w:rsidR="000D7AF6">
        <w:rPr>
          <w:rFonts w:hint="cs"/>
          <w:rtl/>
        </w:rPr>
        <w:t xml:space="preserve">לא זו הכוונה שלי. </w:t>
      </w:r>
    </w:p>
    <w:p w:rsidR="000D7AF6" w:rsidRDefault="000D7AF6" w:rsidP="000D7AF6">
      <w:pPr>
        <w:rPr>
          <w:rtl/>
        </w:rPr>
      </w:pPr>
      <w:bookmarkStart w:id="797" w:name="_ETM_Q1_4316000"/>
      <w:bookmarkStart w:id="798" w:name="_ETM_Q1_4317000"/>
      <w:bookmarkEnd w:id="797"/>
      <w:bookmarkEnd w:id="798"/>
    </w:p>
    <w:p w:rsidR="000D7AF6" w:rsidRDefault="000D7AF6" w:rsidP="000D7AF6">
      <w:pPr>
        <w:pStyle w:val="a4"/>
        <w:keepNext/>
        <w:rPr>
          <w:rtl/>
        </w:rPr>
      </w:pPr>
      <w:bookmarkStart w:id="799" w:name="ET_speaker_מירה_סולומון_148"/>
      <w:r w:rsidRPr="000D7AF6">
        <w:rPr>
          <w:rStyle w:val="TagStyle"/>
          <w:rtl/>
        </w:rPr>
        <w:t xml:space="preserve"> &lt;&lt; דובר &gt;&gt; </w:t>
      </w:r>
      <w:r>
        <w:rPr>
          <w:rtl/>
        </w:rPr>
        <w:t>מירה סולומון:</w:t>
      </w:r>
      <w:r w:rsidRPr="000D7AF6">
        <w:rPr>
          <w:rStyle w:val="TagStyle"/>
          <w:rtl/>
        </w:rPr>
        <w:t xml:space="preserve"> &lt;&lt; דובר &gt;&gt;</w:t>
      </w:r>
      <w:r>
        <w:rPr>
          <w:rtl/>
        </w:rPr>
        <w:t xml:space="preserve"> </w:t>
      </w:r>
      <w:bookmarkEnd w:id="799"/>
    </w:p>
    <w:p w:rsidR="000D7AF6" w:rsidRDefault="000D7AF6" w:rsidP="000D7AF6">
      <w:pPr>
        <w:pStyle w:val="KeepWithNext"/>
        <w:rPr>
          <w:rtl/>
        </w:rPr>
      </w:pPr>
    </w:p>
    <w:p w:rsidR="008056E1" w:rsidRDefault="000D7AF6" w:rsidP="008056E1">
      <w:pPr>
        <w:rPr>
          <w:rtl/>
        </w:rPr>
      </w:pPr>
      <w:r>
        <w:rPr>
          <w:rFonts w:hint="cs"/>
          <w:rtl/>
        </w:rPr>
        <w:t xml:space="preserve">אם אפשר לומר משפט </w:t>
      </w:r>
      <w:r>
        <w:rPr>
          <w:rtl/>
        </w:rPr>
        <w:t>–</w:t>
      </w:r>
      <w:r>
        <w:rPr>
          <w:rFonts w:hint="cs"/>
          <w:rtl/>
        </w:rPr>
        <w:t xml:space="preserve"> האמירות </w:t>
      </w:r>
      <w:bookmarkStart w:id="800" w:name="_ETM_Q1_4322000"/>
      <w:bookmarkEnd w:id="800"/>
      <w:r>
        <w:rPr>
          <w:rFonts w:hint="cs"/>
          <w:rtl/>
        </w:rPr>
        <w:t xml:space="preserve">כאן מנותקות מהמציאות, בכל הכבוד לכם. ספריות, מרכזים קהילתיים </w:t>
      </w:r>
      <w:r>
        <w:rPr>
          <w:rtl/>
        </w:rPr>
        <w:t>–</w:t>
      </w:r>
      <w:r>
        <w:rPr>
          <w:rFonts w:hint="cs"/>
          <w:rtl/>
        </w:rPr>
        <w:t xml:space="preserve"> </w:t>
      </w:r>
      <w:bookmarkStart w:id="801" w:name="_ETM_Q1_4327000"/>
      <w:bookmarkEnd w:id="801"/>
      <w:r>
        <w:rPr>
          <w:rFonts w:hint="cs"/>
          <w:rtl/>
        </w:rPr>
        <w:t xml:space="preserve">אלה מקומות שמופעלים על ידי הרשויות המקומיות, עמותות </w:t>
      </w:r>
      <w:bookmarkStart w:id="802" w:name="_ETM_Q1_4332000"/>
      <w:bookmarkEnd w:id="802"/>
      <w:r>
        <w:rPr>
          <w:rFonts w:hint="cs"/>
          <w:rtl/>
        </w:rPr>
        <w:t xml:space="preserve">מעין עירוניות, תאגידים עירוניים. </w:t>
      </w:r>
      <w:bookmarkStart w:id="803" w:name="_ETM_Q1_4268000"/>
      <w:bookmarkEnd w:id="803"/>
      <w:r w:rsidR="008056E1">
        <w:rPr>
          <w:rFonts w:hint="cs"/>
          <w:rtl/>
        </w:rPr>
        <w:t xml:space="preserve">הרי אתם לא תאכפו, לא תטילו קנסות עליהם. הדבר הזה נמצא באכיפה שלנו. חזקת התקינות המנהלית </w:t>
      </w:r>
      <w:bookmarkStart w:id="804" w:name="_ETM_Q1_4343000"/>
      <w:bookmarkEnd w:id="804"/>
      <w:r w:rsidR="008056E1">
        <w:rPr>
          <w:rFonts w:hint="cs"/>
          <w:rtl/>
        </w:rPr>
        <w:t>עומדת לרשות המנהלית שאם זה אסור להפעיל את זה, אתם</w:t>
      </w:r>
      <w:bookmarkStart w:id="805" w:name="_ETM_Q1_4346000"/>
      <w:bookmarkEnd w:id="805"/>
      <w:r w:rsidR="008056E1">
        <w:rPr>
          <w:rFonts w:hint="cs"/>
          <w:rtl/>
        </w:rPr>
        <w:t xml:space="preserve"> לא תפעילו את זה. איזה מין אמירות אלה? </w:t>
      </w:r>
    </w:p>
    <w:p w:rsidR="008056E1" w:rsidRDefault="008056E1" w:rsidP="008056E1">
      <w:pPr>
        <w:rPr>
          <w:rtl/>
        </w:rPr>
      </w:pPr>
    </w:p>
    <w:p w:rsidR="008056E1" w:rsidRDefault="008056E1" w:rsidP="008056E1">
      <w:pPr>
        <w:pStyle w:val="a4"/>
        <w:keepNext/>
        <w:rPr>
          <w:rtl/>
        </w:rPr>
      </w:pPr>
      <w:bookmarkStart w:id="806" w:name="ET_speaker_תמר_ליברטי_149"/>
      <w:r w:rsidRPr="008056E1">
        <w:rPr>
          <w:rStyle w:val="TagStyle"/>
          <w:rtl/>
        </w:rPr>
        <w:t xml:space="preserve"> &lt;&lt; דובר &gt;&gt; </w:t>
      </w:r>
      <w:r>
        <w:rPr>
          <w:rtl/>
        </w:rPr>
        <w:t xml:space="preserve">תמר </w:t>
      </w:r>
      <w:proofErr w:type="spellStart"/>
      <w:r>
        <w:rPr>
          <w:rtl/>
        </w:rPr>
        <w:t>ליברטי</w:t>
      </w:r>
      <w:proofErr w:type="spellEnd"/>
      <w:r>
        <w:rPr>
          <w:rtl/>
        </w:rPr>
        <w:t>:</w:t>
      </w:r>
      <w:r w:rsidRPr="008056E1">
        <w:rPr>
          <w:rStyle w:val="TagStyle"/>
          <w:rtl/>
        </w:rPr>
        <w:t xml:space="preserve"> &lt;&lt; דובר &gt;&gt;</w:t>
      </w:r>
      <w:r>
        <w:rPr>
          <w:rtl/>
        </w:rPr>
        <w:t xml:space="preserve"> </w:t>
      </w:r>
      <w:bookmarkEnd w:id="806"/>
    </w:p>
    <w:p w:rsidR="008056E1" w:rsidRDefault="008056E1" w:rsidP="008056E1">
      <w:pPr>
        <w:pStyle w:val="KeepWithNext"/>
        <w:rPr>
          <w:rtl/>
        </w:rPr>
      </w:pPr>
    </w:p>
    <w:p w:rsidR="005C6928" w:rsidRDefault="008056E1" w:rsidP="008056E1">
      <w:pPr>
        <w:rPr>
          <w:rtl/>
          <w:lang w:eastAsia="he-IL"/>
        </w:rPr>
      </w:pPr>
      <w:bookmarkStart w:id="807" w:name="_ETM_Q1_4353000"/>
      <w:bookmarkEnd w:id="807"/>
      <w:r>
        <w:rPr>
          <w:rFonts w:hint="cs"/>
          <w:rtl/>
        </w:rPr>
        <w:t>סליחה</w:t>
      </w:r>
      <w:bookmarkStart w:id="808" w:name="_ETM_Q1_4349000"/>
      <w:bookmarkEnd w:id="808"/>
      <w:r>
        <w:rPr>
          <w:rFonts w:hint="cs"/>
          <w:rtl/>
        </w:rPr>
        <w:t xml:space="preserve">, אם אפשר להשיב </w:t>
      </w:r>
      <w:r>
        <w:rPr>
          <w:rtl/>
        </w:rPr>
        <w:t>–</w:t>
      </w:r>
      <w:r>
        <w:rPr>
          <w:rFonts w:hint="cs"/>
          <w:rtl/>
        </w:rPr>
        <w:t xml:space="preserve"> אני מדברת על מקומות שבהם יכולות להיות התקהלויות גדולות מאוד של אנשים. אנחנו נצטרך לפ</w:t>
      </w:r>
      <w:bookmarkStart w:id="809" w:name="_ETM_Q1_4354000"/>
      <w:bookmarkEnd w:id="809"/>
      <w:r>
        <w:rPr>
          <w:rFonts w:hint="cs"/>
          <w:rtl/>
        </w:rPr>
        <w:t xml:space="preserve">זר את ההתקהלויות האלה, ואם זה יחזור על </w:t>
      </w:r>
      <w:bookmarkStart w:id="810" w:name="_ETM_Q1_4358000"/>
      <w:bookmarkEnd w:id="810"/>
      <w:r>
        <w:rPr>
          <w:rFonts w:hint="cs"/>
          <w:rtl/>
        </w:rPr>
        <w:t xml:space="preserve">עצמו מישהו יצטרך לבצע שם אכיפה כדי שהמקום הזה לא ישמש כמקום התקהלות. </w:t>
      </w:r>
    </w:p>
    <w:p w:rsidR="005C6928" w:rsidRDefault="005C6928" w:rsidP="005C6928">
      <w:pPr>
        <w:rPr>
          <w:rtl/>
          <w:lang w:eastAsia="he-IL"/>
        </w:rPr>
      </w:pPr>
    </w:p>
    <w:p w:rsidR="005C6928" w:rsidRDefault="005C6928" w:rsidP="005C6928">
      <w:pPr>
        <w:pStyle w:val="af6"/>
        <w:keepNext/>
      </w:pPr>
      <w:bookmarkStart w:id="811" w:name="ET_yor_5069_47"/>
      <w:r w:rsidRPr="005C6928">
        <w:rPr>
          <w:rStyle w:val="TagStyle"/>
          <w:rtl/>
        </w:rPr>
        <w:t xml:space="preserve"> &lt;&lt; </w:t>
      </w:r>
      <w:proofErr w:type="spellStart"/>
      <w:r w:rsidRPr="005C6928">
        <w:rPr>
          <w:rStyle w:val="TagStyle"/>
          <w:rtl/>
        </w:rPr>
        <w:t>יור</w:t>
      </w:r>
      <w:proofErr w:type="spellEnd"/>
      <w:r w:rsidRPr="005C6928">
        <w:rPr>
          <w:rStyle w:val="TagStyle"/>
          <w:rtl/>
        </w:rPr>
        <w:t xml:space="preserve"> &gt;&gt; </w:t>
      </w:r>
      <w:r>
        <w:rPr>
          <w:rtl/>
        </w:rPr>
        <w:t>היו"ר יעקב אשר:</w:t>
      </w:r>
      <w:r w:rsidRPr="005C6928">
        <w:rPr>
          <w:rStyle w:val="TagStyle"/>
          <w:rtl/>
        </w:rPr>
        <w:t xml:space="preserve"> &lt;&lt; </w:t>
      </w:r>
      <w:proofErr w:type="spellStart"/>
      <w:r w:rsidRPr="005C6928">
        <w:rPr>
          <w:rStyle w:val="TagStyle"/>
          <w:rtl/>
        </w:rPr>
        <w:t>יור</w:t>
      </w:r>
      <w:proofErr w:type="spellEnd"/>
      <w:r w:rsidRPr="005C6928">
        <w:rPr>
          <w:rStyle w:val="TagStyle"/>
          <w:rtl/>
        </w:rPr>
        <w:t xml:space="preserve"> &gt;&gt;</w:t>
      </w:r>
      <w:r>
        <w:rPr>
          <w:rtl/>
        </w:rPr>
        <w:t xml:space="preserve">   </w:t>
      </w:r>
      <w:bookmarkEnd w:id="811"/>
    </w:p>
    <w:p w:rsidR="005C6928" w:rsidRDefault="005C6928" w:rsidP="005C6928">
      <w:pPr>
        <w:pStyle w:val="KeepWithNext"/>
        <w:rPr>
          <w:rtl/>
          <w:lang w:eastAsia="he-IL"/>
        </w:rPr>
      </w:pPr>
    </w:p>
    <w:p w:rsidR="008056E1" w:rsidRDefault="008056E1" w:rsidP="005C6928">
      <w:pPr>
        <w:rPr>
          <w:rtl/>
          <w:lang w:eastAsia="he-IL"/>
        </w:rPr>
      </w:pPr>
      <w:r>
        <w:rPr>
          <w:rFonts w:hint="cs"/>
          <w:rtl/>
          <w:lang w:eastAsia="he-IL"/>
        </w:rPr>
        <w:t>אז אני מציע - - -</w:t>
      </w:r>
    </w:p>
    <w:p w:rsidR="008056E1" w:rsidRDefault="008056E1" w:rsidP="005C6928">
      <w:pPr>
        <w:rPr>
          <w:rtl/>
          <w:lang w:eastAsia="he-IL"/>
        </w:rPr>
      </w:pPr>
    </w:p>
    <w:p w:rsidR="008056E1" w:rsidRDefault="008056E1" w:rsidP="008056E1">
      <w:pPr>
        <w:pStyle w:val="a4"/>
        <w:keepNext/>
        <w:rPr>
          <w:rtl/>
        </w:rPr>
      </w:pPr>
      <w:bookmarkStart w:id="812" w:name="ET_speaker_מירה_סולומון_150"/>
      <w:r w:rsidRPr="008056E1">
        <w:rPr>
          <w:rStyle w:val="TagStyle"/>
          <w:rtl/>
        </w:rPr>
        <w:t xml:space="preserve"> &lt;&lt; דובר &gt;&gt; </w:t>
      </w:r>
      <w:r>
        <w:rPr>
          <w:rtl/>
        </w:rPr>
        <w:t>מירה סולומון:</w:t>
      </w:r>
      <w:r w:rsidRPr="008056E1">
        <w:rPr>
          <w:rStyle w:val="TagStyle"/>
          <w:rtl/>
        </w:rPr>
        <w:t xml:space="preserve"> &lt;&lt; דובר &gt;&gt;</w:t>
      </w:r>
      <w:r>
        <w:rPr>
          <w:rtl/>
        </w:rPr>
        <w:t xml:space="preserve"> </w:t>
      </w:r>
      <w:bookmarkEnd w:id="812"/>
    </w:p>
    <w:p w:rsidR="008056E1" w:rsidRDefault="008056E1" w:rsidP="008056E1">
      <w:pPr>
        <w:pStyle w:val="KeepWithNext"/>
        <w:rPr>
          <w:rtl/>
        </w:rPr>
      </w:pPr>
    </w:p>
    <w:p w:rsidR="008056E1" w:rsidRDefault="008056E1" w:rsidP="008056E1">
      <w:pPr>
        <w:rPr>
          <w:rtl/>
        </w:rPr>
      </w:pPr>
      <w:bookmarkStart w:id="813" w:name="_ETM_Q1_4363000"/>
      <w:bookmarkEnd w:id="813"/>
      <w:r>
        <w:rPr>
          <w:rFonts w:hint="cs"/>
          <w:rtl/>
        </w:rPr>
        <w:t>אני</w:t>
      </w:r>
      <w:bookmarkStart w:id="814" w:name="_ETM_Q1_4364000"/>
      <w:bookmarkEnd w:id="814"/>
      <w:r>
        <w:rPr>
          <w:rFonts w:hint="cs"/>
          <w:rtl/>
        </w:rPr>
        <w:t xml:space="preserve"> מבקשת שתמסרי לוועדה נתונים מתי בפעם האחרונה ביצעת את האכיפות </w:t>
      </w:r>
      <w:bookmarkStart w:id="815" w:name="_ETM_Q1_4367000"/>
      <w:bookmarkEnd w:id="815"/>
      <w:r>
        <w:rPr>
          <w:rFonts w:hint="cs"/>
          <w:rtl/>
        </w:rPr>
        <w:t xml:space="preserve">האלה במקומות שרשויות מקומיות עושות. נו, באמת. אלה אמירות </w:t>
      </w:r>
      <w:bookmarkStart w:id="816" w:name="_ETM_Q1_4378000"/>
      <w:bookmarkEnd w:id="816"/>
      <w:r>
        <w:rPr>
          <w:rFonts w:hint="cs"/>
          <w:rtl/>
        </w:rPr>
        <w:t xml:space="preserve">מנותקות מקונטקסט. </w:t>
      </w:r>
    </w:p>
    <w:p w:rsidR="008056E1" w:rsidRDefault="008056E1" w:rsidP="008056E1">
      <w:pPr>
        <w:rPr>
          <w:rtl/>
        </w:rPr>
      </w:pPr>
    </w:p>
    <w:p w:rsidR="008056E1" w:rsidRDefault="008056E1" w:rsidP="008056E1">
      <w:pPr>
        <w:pStyle w:val="a4"/>
        <w:keepNext/>
        <w:rPr>
          <w:rtl/>
        </w:rPr>
      </w:pPr>
      <w:bookmarkStart w:id="817" w:name="ET_speaker_תמר_ליברטי_151"/>
      <w:r w:rsidRPr="008056E1">
        <w:rPr>
          <w:rStyle w:val="TagStyle"/>
          <w:rtl/>
        </w:rPr>
        <w:t xml:space="preserve"> &lt;&lt; דובר &gt;&gt; </w:t>
      </w:r>
      <w:r>
        <w:rPr>
          <w:rtl/>
        </w:rPr>
        <w:t xml:space="preserve">תמר </w:t>
      </w:r>
      <w:proofErr w:type="spellStart"/>
      <w:r>
        <w:rPr>
          <w:rtl/>
        </w:rPr>
        <w:t>ליברטי</w:t>
      </w:r>
      <w:proofErr w:type="spellEnd"/>
      <w:r>
        <w:rPr>
          <w:rtl/>
        </w:rPr>
        <w:t>:</w:t>
      </w:r>
      <w:r w:rsidRPr="008056E1">
        <w:rPr>
          <w:rStyle w:val="TagStyle"/>
          <w:rtl/>
        </w:rPr>
        <w:t xml:space="preserve"> &lt;&lt; דובר &gt;&gt;</w:t>
      </w:r>
      <w:r>
        <w:rPr>
          <w:rtl/>
        </w:rPr>
        <w:t xml:space="preserve"> </w:t>
      </w:r>
      <w:bookmarkEnd w:id="817"/>
    </w:p>
    <w:p w:rsidR="008056E1" w:rsidRDefault="008056E1" w:rsidP="008056E1">
      <w:pPr>
        <w:pStyle w:val="KeepWithNext"/>
        <w:rPr>
          <w:rtl/>
        </w:rPr>
      </w:pPr>
    </w:p>
    <w:p w:rsidR="008056E1" w:rsidRDefault="008056E1" w:rsidP="008056E1">
      <w:pPr>
        <w:rPr>
          <w:rtl/>
        </w:rPr>
      </w:pPr>
      <w:bookmarkStart w:id="818" w:name="_ETM_Q1_4377000"/>
      <w:bookmarkEnd w:id="818"/>
      <w:r>
        <w:rPr>
          <w:rFonts w:hint="cs"/>
          <w:rtl/>
        </w:rPr>
        <w:t xml:space="preserve">אני לא התכוונתי לתת דוגמה דווקא </w:t>
      </w:r>
      <w:bookmarkStart w:id="819" w:name="_ETM_Q1_4372000"/>
      <w:bookmarkEnd w:id="819"/>
      <w:r>
        <w:rPr>
          <w:rFonts w:hint="cs"/>
          <w:rtl/>
        </w:rPr>
        <w:t xml:space="preserve">למקומות שהם באחריות הרשויות המקומיות, נהפוך הוא. התכוונתי לתת דוגמה דווקא למקומות שאין בהם אחראי ספציפי. </w:t>
      </w:r>
    </w:p>
    <w:p w:rsidR="008056E1" w:rsidRDefault="008056E1" w:rsidP="008056E1">
      <w:pPr>
        <w:rPr>
          <w:rtl/>
        </w:rPr>
      </w:pPr>
      <w:bookmarkStart w:id="820" w:name="_ETM_Q1_4390000"/>
      <w:bookmarkEnd w:id="820"/>
    </w:p>
    <w:p w:rsidR="008056E1" w:rsidRDefault="008056E1" w:rsidP="008056E1">
      <w:pPr>
        <w:pStyle w:val="af6"/>
        <w:keepNext/>
        <w:rPr>
          <w:rtl/>
        </w:rPr>
      </w:pPr>
      <w:bookmarkStart w:id="821" w:name="ET_yor_5069_152"/>
      <w:r w:rsidRPr="008056E1">
        <w:rPr>
          <w:rStyle w:val="TagStyle"/>
          <w:rtl/>
        </w:rPr>
        <w:t xml:space="preserve"> &lt;&lt; </w:t>
      </w:r>
      <w:proofErr w:type="spellStart"/>
      <w:r w:rsidRPr="008056E1">
        <w:rPr>
          <w:rStyle w:val="TagStyle"/>
          <w:rtl/>
        </w:rPr>
        <w:t>יור</w:t>
      </w:r>
      <w:proofErr w:type="spellEnd"/>
      <w:r w:rsidRPr="008056E1">
        <w:rPr>
          <w:rStyle w:val="TagStyle"/>
          <w:rtl/>
        </w:rPr>
        <w:t xml:space="preserve"> &gt;&gt; </w:t>
      </w:r>
      <w:r>
        <w:rPr>
          <w:rtl/>
        </w:rPr>
        <w:t>היו"ר יעקב אשר:</w:t>
      </w:r>
      <w:r w:rsidRPr="008056E1">
        <w:rPr>
          <w:rStyle w:val="TagStyle"/>
          <w:rtl/>
        </w:rPr>
        <w:t xml:space="preserve"> &lt;&lt; </w:t>
      </w:r>
      <w:proofErr w:type="spellStart"/>
      <w:r w:rsidRPr="008056E1">
        <w:rPr>
          <w:rStyle w:val="TagStyle"/>
          <w:rtl/>
        </w:rPr>
        <w:t>יור</w:t>
      </w:r>
      <w:proofErr w:type="spellEnd"/>
      <w:r w:rsidRPr="008056E1">
        <w:rPr>
          <w:rStyle w:val="TagStyle"/>
          <w:rtl/>
        </w:rPr>
        <w:t xml:space="preserve"> &gt;&gt;</w:t>
      </w:r>
      <w:r>
        <w:rPr>
          <w:rtl/>
        </w:rPr>
        <w:t xml:space="preserve"> </w:t>
      </w:r>
      <w:bookmarkEnd w:id="821"/>
    </w:p>
    <w:p w:rsidR="008056E1" w:rsidRDefault="008056E1" w:rsidP="008056E1">
      <w:pPr>
        <w:pStyle w:val="KeepWithNext"/>
        <w:rPr>
          <w:rtl/>
        </w:rPr>
      </w:pPr>
    </w:p>
    <w:p w:rsidR="008056E1" w:rsidRDefault="008056E1" w:rsidP="008056E1">
      <w:pPr>
        <w:rPr>
          <w:rtl/>
        </w:rPr>
      </w:pPr>
      <w:r>
        <w:rPr>
          <w:rFonts w:hint="cs"/>
          <w:rtl/>
        </w:rPr>
        <w:t xml:space="preserve">מבחינתי אמרתי את דעתי </w:t>
      </w:r>
      <w:r>
        <w:rPr>
          <w:rtl/>
        </w:rPr>
        <w:t>–</w:t>
      </w:r>
      <w:r>
        <w:rPr>
          <w:rFonts w:hint="cs"/>
          <w:rtl/>
        </w:rPr>
        <w:t xml:space="preserve"> הנוסח, אתה יכול לשפר אותו לכאן או לכאן, אבל הוא לא יחרוג מעבר </w:t>
      </w:r>
      <w:bookmarkStart w:id="822" w:name="_ETM_Q1_4394000"/>
      <w:bookmarkEnd w:id="822"/>
      <w:r>
        <w:rPr>
          <w:rFonts w:hint="cs"/>
          <w:rtl/>
        </w:rPr>
        <w:t xml:space="preserve">לזה. </w:t>
      </w:r>
    </w:p>
    <w:p w:rsidR="008056E1" w:rsidRDefault="008056E1" w:rsidP="008056E1">
      <w:pPr>
        <w:rPr>
          <w:rtl/>
        </w:rPr>
      </w:pPr>
      <w:bookmarkStart w:id="823" w:name="_ETM_Q1_4397000"/>
      <w:bookmarkEnd w:id="823"/>
    </w:p>
    <w:p w:rsidR="008056E1" w:rsidRDefault="008056E1" w:rsidP="008056E1">
      <w:pPr>
        <w:pStyle w:val="a4"/>
        <w:keepNext/>
        <w:rPr>
          <w:rtl/>
        </w:rPr>
      </w:pPr>
      <w:bookmarkStart w:id="824" w:name="_ETM_Q1_4398000"/>
      <w:bookmarkStart w:id="825" w:name="ET_speaker_אירית_להב_קניזו_153"/>
      <w:bookmarkEnd w:id="824"/>
      <w:r w:rsidRPr="008056E1">
        <w:rPr>
          <w:rStyle w:val="TagStyle"/>
          <w:rtl/>
        </w:rPr>
        <w:t xml:space="preserve"> &lt;&lt; דובר &gt;&gt; </w:t>
      </w:r>
      <w:r w:rsidR="007D5F4C">
        <w:rPr>
          <w:rtl/>
        </w:rPr>
        <w:t>נירית להב</w:t>
      </w:r>
      <w:r>
        <w:rPr>
          <w:rtl/>
        </w:rPr>
        <w:t xml:space="preserve"> </w:t>
      </w:r>
      <w:proofErr w:type="spellStart"/>
      <w:r>
        <w:rPr>
          <w:rtl/>
        </w:rPr>
        <w:t>קניזו</w:t>
      </w:r>
      <w:proofErr w:type="spellEnd"/>
      <w:r>
        <w:rPr>
          <w:rtl/>
        </w:rPr>
        <w:t>:</w:t>
      </w:r>
      <w:r w:rsidRPr="008056E1">
        <w:rPr>
          <w:rStyle w:val="TagStyle"/>
          <w:rtl/>
        </w:rPr>
        <w:t xml:space="preserve"> &lt;&lt; דובר &gt;&gt;</w:t>
      </w:r>
      <w:r>
        <w:rPr>
          <w:rtl/>
        </w:rPr>
        <w:t xml:space="preserve"> </w:t>
      </w:r>
      <w:bookmarkEnd w:id="825"/>
    </w:p>
    <w:p w:rsidR="008056E1" w:rsidRDefault="008056E1" w:rsidP="008056E1">
      <w:pPr>
        <w:pStyle w:val="KeepWithNext"/>
        <w:rPr>
          <w:rtl/>
        </w:rPr>
      </w:pPr>
    </w:p>
    <w:p w:rsidR="008056E1" w:rsidRDefault="008056E1" w:rsidP="008056E1">
      <w:pPr>
        <w:rPr>
          <w:rtl/>
        </w:rPr>
      </w:pPr>
      <w:r>
        <w:rPr>
          <w:rFonts w:hint="cs"/>
          <w:rtl/>
        </w:rPr>
        <w:t>אז אנחנו ברשותך נציע הצעה בהמשך לנוסח אחר שיתפוס</w:t>
      </w:r>
      <w:bookmarkStart w:id="826" w:name="_ETM_Q1_4402000"/>
      <w:bookmarkEnd w:id="826"/>
      <w:r>
        <w:rPr>
          <w:rFonts w:hint="cs"/>
          <w:rtl/>
        </w:rPr>
        <w:t xml:space="preserve"> מקומות שכן התכוונו להחיל. </w:t>
      </w:r>
    </w:p>
    <w:p w:rsidR="008056E1" w:rsidRDefault="008056E1" w:rsidP="008056E1">
      <w:pPr>
        <w:rPr>
          <w:rtl/>
        </w:rPr>
      </w:pPr>
      <w:bookmarkStart w:id="827" w:name="_ETM_Q1_4403000"/>
      <w:bookmarkEnd w:id="827"/>
    </w:p>
    <w:p w:rsidR="008056E1" w:rsidRDefault="008056E1" w:rsidP="008056E1">
      <w:pPr>
        <w:pStyle w:val="a4"/>
        <w:keepNext/>
        <w:rPr>
          <w:rtl/>
        </w:rPr>
      </w:pPr>
      <w:bookmarkStart w:id="828" w:name="_ETM_Q1_4405000"/>
      <w:bookmarkStart w:id="829" w:name="ET_speaker_מירה_סולומון_154"/>
      <w:bookmarkEnd w:id="828"/>
      <w:r w:rsidRPr="008056E1">
        <w:rPr>
          <w:rStyle w:val="TagStyle"/>
          <w:rtl/>
        </w:rPr>
        <w:t xml:space="preserve"> &lt;&lt; דובר &gt;&gt; </w:t>
      </w:r>
      <w:r>
        <w:rPr>
          <w:rtl/>
        </w:rPr>
        <w:t>מירה סולומון:</w:t>
      </w:r>
      <w:r w:rsidRPr="008056E1">
        <w:rPr>
          <w:rStyle w:val="TagStyle"/>
          <w:rtl/>
        </w:rPr>
        <w:t xml:space="preserve"> &lt;&lt; דובר &gt;&gt;</w:t>
      </w:r>
      <w:r>
        <w:rPr>
          <w:rtl/>
        </w:rPr>
        <w:t xml:space="preserve"> </w:t>
      </w:r>
      <w:bookmarkEnd w:id="829"/>
    </w:p>
    <w:p w:rsidR="008056E1" w:rsidRDefault="008056E1" w:rsidP="008056E1">
      <w:pPr>
        <w:pStyle w:val="KeepWithNext"/>
        <w:rPr>
          <w:rtl/>
        </w:rPr>
      </w:pPr>
    </w:p>
    <w:p w:rsidR="008056E1" w:rsidRDefault="008056E1" w:rsidP="008056E1">
      <w:pPr>
        <w:rPr>
          <w:rtl/>
        </w:rPr>
      </w:pPr>
      <w:r>
        <w:rPr>
          <w:rFonts w:hint="cs"/>
          <w:rtl/>
        </w:rPr>
        <w:t>אני מתנצלת, אדוני. אני פשוט מוחה על כבודן של הרשויות המקומיות שנתנו ספריות ומרכזים קהילתיים ומתנ</w:t>
      </w:r>
      <w:bookmarkStart w:id="830" w:name="_ETM_Q1_4410000"/>
      <w:bookmarkEnd w:id="830"/>
      <w:r>
        <w:rPr>
          <w:rFonts w:hint="cs"/>
          <w:rtl/>
        </w:rPr>
        <w:t xml:space="preserve">"סים כדוגמה. </w:t>
      </w:r>
    </w:p>
    <w:p w:rsidR="008056E1" w:rsidRDefault="008056E1" w:rsidP="008056E1">
      <w:pPr>
        <w:rPr>
          <w:rtl/>
        </w:rPr>
      </w:pPr>
      <w:bookmarkStart w:id="831" w:name="_ETM_Q1_4417000"/>
      <w:bookmarkStart w:id="832" w:name="_ETM_Q1_4419000"/>
      <w:bookmarkEnd w:id="831"/>
      <w:bookmarkEnd w:id="832"/>
    </w:p>
    <w:p w:rsidR="008056E1" w:rsidRDefault="008056E1" w:rsidP="008056E1">
      <w:pPr>
        <w:pStyle w:val="af6"/>
        <w:keepNext/>
        <w:rPr>
          <w:rtl/>
        </w:rPr>
      </w:pPr>
      <w:bookmarkStart w:id="833" w:name="ET_yor_5069_155"/>
      <w:r w:rsidRPr="008056E1">
        <w:rPr>
          <w:rStyle w:val="TagStyle"/>
          <w:rtl/>
        </w:rPr>
        <w:t xml:space="preserve"> &lt;&lt; </w:t>
      </w:r>
      <w:proofErr w:type="spellStart"/>
      <w:r w:rsidRPr="008056E1">
        <w:rPr>
          <w:rStyle w:val="TagStyle"/>
          <w:rtl/>
        </w:rPr>
        <w:t>יור</w:t>
      </w:r>
      <w:proofErr w:type="spellEnd"/>
      <w:r w:rsidRPr="008056E1">
        <w:rPr>
          <w:rStyle w:val="TagStyle"/>
          <w:rtl/>
        </w:rPr>
        <w:t xml:space="preserve"> &gt;&gt; </w:t>
      </w:r>
      <w:r>
        <w:rPr>
          <w:rtl/>
        </w:rPr>
        <w:t>היו"ר יעקב אשר:</w:t>
      </w:r>
      <w:r w:rsidRPr="008056E1">
        <w:rPr>
          <w:rStyle w:val="TagStyle"/>
          <w:rtl/>
        </w:rPr>
        <w:t xml:space="preserve"> &lt;&lt; </w:t>
      </w:r>
      <w:proofErr w:type="spellStart"/>
      <w:r w:rsidRPr="008056E1">
        <w:rPr>
          <w:rStyle w:val="TagStyle"/>
          <w:rtl/>
        </w:rPr>
        <w:t>יור</w:t>
      </w:r>
      <w:proofErr w:type="spellEnd"/>
      <w:r w:rsidRPr="008056E1">
        <w:rPr>
          <w:rStyle w:val="TagStyle"/>
          <w:rtl/>
        </w:rPr>
        <w:t xml:space="preserve"> &gt;&gt;</w:t>
      </w:r>
      <w:r>
        <w:rPr>
          <w:rtl/>
        </w:rPr>
        <w:t xml:space="preserve"> </w:t>
      </w:r>
      <w:bookmarkEnd w:id="833"/>
    </w:p>
    <w:p w:rsidR="008056E1" w:rsidRDefault="008056E1" w:rsidP="008056E1">
      <w:pPr>
        <w:pStyle w:val="KeepWithNext"/>
        <w:rPr>
          <w:rtl/>
        </w:rPr>
      </w:pPr>
    </w:p>
    <w:p w:rsidR="008056E1" w:rsidRDefault="008056E1" w:rsidP="008056E1">
      <w:pPr>
        <w:rPr>
          <w:rtl/>
        </w:rPr>
      </w:pPr>
      <w:r>
        <w:rPr>
          <w:rFonts w:hint="cs"/>
          <w:rtl/>
        </w:rPr>
        <w:t xml:space="preserve">תראי, כשמתחילים לשאול אותם שאלות קשות, לפעמים, </w:t>
      </w:r>
      <w:bookmarkStart w:id="834" w:name="_ETM_Q1_4415000"/>
      <w:bookmarkEnd w:id="834"/>
      <w:r>
        <w:rPr>
          <w:rFonts w:hint="cs"/>
          <w:rtl/>
        </w:rPr>
        <w:t xml:space="preserve">אז מוציאים כל מיני דברים. אחר כך יבואו בטענות </w:t>
      </w:r>
      <w:bookmarkStart w:id="835" w:name="_ETM_Q1_4420000"/>
      <w:bookmarkEnd w:id="835"/>
      <w:r>
        <w:rPr>
          <w:rFonts w:hint="cs"/>
          <w:rtl/>
        </w:rPr>
        <w:t>שאנחנו פוגעים. אני אומר עוד פעם דבר אחד - - -</w:t>
      </w:r>
    </w:p>
    <w:p w:rsidR="008056E1" w:rsidRDefault="008056E1" w:rsidP="008056E1">
      <w:pPr>
        <w:rPr>
          <w:rtl/>
        </w:rPr>
      </w:pPr>
      <w:bookmarkStart w:id="836" w:name="_ETM_Q1_4427000"/>
      <w:bookmarkStart w:id="837" w:name="_ETM_Q1_4422000"/>
      <w:bookmarkEnd w:id="836"/>
      <w:bookmarkEnd w:id="837"/>
    </w:p>
    <w:p w:rsidR="008056E1" w:rsidRDefault="008056E1" w:rsidP="008056E1">
      <w:pPr>
        <w:pStyle w:val="a4"/>
        <w:keepNext/>
        <w:rPr>
          <w:rtl/>
        </w:rPr>
      </w:pPr>
      <w:bookmarkStart w:id="838" w:name="ET_speaker_תמר_ליברטי_156"/>
      <w:r w:rsidRPr="008056E1">
        <w:rPr>
          <w:rStyle w:val="TagStyle"/>
          <w:rtl/>
        </w:rPr>
        <w:t xml:space="preserve"> &lt;&lt; דובר &gt;&gt; </w:t>
      </w:r>
      <w:r>
        <w:rPr>
          <w:rtl/>
        </w:rPr>
        <w:t xml:space="preserve">תמר </w:t>
      </w:r>
      <w:proofErr w:type="spellStart"/>
      <w:r>
        <w:rPr>
          <w:rtl/>
        </w:rPr>
        <w:t>ליברטי</w:t>
      </w:r>
      <w:proofErr w:type="spellEnd"/>
      <w:r>
        <w:rPr>
          <w:rtl/>
        </w:rPr>
        <w:t>:</w:t>
      </w:r>
      <w:r w:rsidRPr="008056E1">
        <w:rPr>
          <w:rStyle w:val="TagStyle"/>
          <w:rtl/>
        </w:rPr>
        <w:t xml:space="preserve"> &lt;&lt; דובר &gt;&gt;</w:t>
      </w:r>
      <w:r>
        <w:rPr>
          <w:rtl/>
        </w:rPr>
        <w:t xml:space="preserve"> </w:t>
      </w:r>
      <w:bookmarkEnd w:id="838"/>
    </w:p>
    <w:p w:rsidR="008056E1" w:rsidRDefault="008056E1" w:rsidP="008056E1">
      <w:pPr>
        <w:pStyle w:val="KeepWithNext"/>
        <w:rPr>
          <w:rtl/>
        </w:rPr>
      </w:pPr>
    </w:p>
    <w:p w:rsidR="003B630A" w:rsidRDefault="008056E1" w:rsidP="008056E1">
      <w:pPr>
        <w:rPr>
          <w:rtl/>
        </w:rPr>
      </w:pPr>
      <w:bookmarkStart w:id="839" w:name="_ETM_Q1_4424000"/>
      <w:bookmarkEnd w:id="839"/>
      <w:r>
        <w:rPr>
          <w:rFonts w:hint="cs"/>
          <w:rtl/>
        </w:rPr>
        <w:t xml:space="preserve">אני מבקשת להדגיש שלא </w:t>
      </w:r>
      <w:proofErr w:type="spellStart"/>
      <w:r>
        <w:rPr>
          <w:rFonts w:hint="cs"/>
          <w:rtl/>
        </w:rPr>
        <w:t>היתה</w:t>
      </w:r>
      <w:proofErr w:type="spellEnd"/>
      <w:r>
        <w:rPr>
          <w:rFonts w:hint="cs"/>
          <w:rtl/>
        </w:rPr>
        <w:t xml:space="preserve"> פה הכוונה לרמוז למשהו שהוא דווקא באחריותן של הרשויות המקומיות. </w:t>
      </w:r>
      <w:r w:rsidR="003B630A">
        <w:rPr>
          <w:rFonts w:hint="cs"/>
          <w:rtl/>
        </w:rPr>
        <w:t xml:space="preserve">ניסיתי ל </w:t>
      </w:r>
      <w:bookmarkStart w:id="840" w:name="_ETM_Q1_4432000"/>
      <w:bookmarkEnd w:id="840"/>
      <w:r w:rsidR="003B630A">
        <w:rPr>
          <w:rFonts w:hint="cs"/>
          <w:rtl/>
        </w:rPr>
        <w:t>- - -</w:t>
      </w:r>
    </w:p>
    <w:p w:rsidR="003B630A" w:rsidRDefault="003B630A" w:rsidP="008056E1">
      <w:pPr>
        <w:rPr>
          <w:rtl/>
        </w:rPr>
      </w:pPr>
      <w:bookmarkStart w:id="841" w:name="_ETM_Q1_4433000"/>
      <w:bookmarkEnd w:id="841"/>
    </w:p>
    <w:p w:rsidR="003B630A" w:rsidRDefault="003B630A" w:rsidP="008056E1">
      <w:pPr>
        <w:rPr>
          <w:rtl/>
        </w:rPr>
      </w:pPr>
      <w:bookmarkStart w:id="842" w:name="_ETM_Q1_4434000"/>
      <w:bookmarkEnd w:id="842"/>
    </w:p>
    <w:p w:rsidR="003B630A" w:rsidRDefault="003B630A" w:rsidP="003B630A">
      <w:pPr>
        <w:pStyle w:val="af5"/>
        <w:keepNext/>
        <w:rPr>
          <w:rtl/>
        </w:rPr>
      </w:pPr>
      <w:bookmarkStart w:id="843" w:name="ET_interruption_קריאות_157"/>
      <w:r w:rsidRPr="003B630A">
        <w:rPr>
          <w:rStyle w:val="TagStyle"/>
          <w:rtl/>
        </w:rPr>
        <w:t xml:space="preserve"> &lt;&lt; קריאה &gt;&gt; </w:t>
      </w:r>
      <w:r>
        <w:rPr>
          <w:rtl/>
        </w:rPr>
        <w:t>קריאות:</w:t>
      </w:r>
      <w:r w:rsidRPr="003B630A">
        <w:rPr>
          <w:rStyle w:val="TagStyle"/>
          <w:rtl/>
        </w:rPr>
        <w:t xml:space="preserve"> &lt;&lt; קריאה &gt;&gt;</w:t>
      </w:r>
      <w:r>
        <w:rPr>
          <w:rtl/>
        </w:rPr>
        <w:t xml:space="preserve"> </w:t>
      </w:r>
      <w:bookmarkEnd w:id="843"/>
    </w:p>
    <w:p w:rsidR="003B630A" w:rsidRDefault="003B630A" w:rsidP="003B630A">
      <w:pPr>
        <w:pStyle w:val="KeepWithNext"/>
        <w:rPr>
          <w:rtl/>
        </w:rPr>
      </w:pPr>
    </w:p>
    <w:p w:rsidR="003B630A" w:rsidRDefault="003B630A" w:rsidP="003B630A">
      <w:pPr>
        <w:rPr>
          <w:rtl/>
        </w:rPr>
      </w:pPr>
      <w:r>
        <w:rPr>
          <w:rFonts w:hint="cs"/>
          <w:rtl/>
        </w:rPr>
        <w:t>- - -</w:t>
      </w:r>
    </w:p>
    <w:p w:rsidR="003B630A" w:rsidRDefault="003B630A" w:rsidP="003B630A">
      <w:pPr>
        <w:rPr>
          <w:rtl/>
        </w:rPr>
      </w:pPr>
      <w:bookmarkStart w:id="844" w:name="_ETM_Q1_4438000"/>
      <w:bookmarkEnd w:id="844"/>
    </w:p>
    <w:p w:rsidR="003B630A" w:rsidRDefault="003B630A" w:rsidP="003B630A">
      <w:pPr>
        <w:pStyle w:val="af6"/>
        <w:keepNext/>
        <w:rPr>
          <w:rtl/>
        </w:rPr>
      </w:pPr>
      <w:bookmarkStart w:id="845" w:name="ET_yor_5069_158"/>
      <w:r w:rsidRPr="003B630A">
        <w:rPr>
          <w:rStyle w:val="TagStyle"/>
          <w:rtl/>
        </w:rPr>
        <w:t xml:space="preserve"> &lt;&lt; </w:t>
      </w:r>
      <w:proofErr w:type="spellStart"/>
      <w:r w:rsidRPr="003B630A">
        <w:rPr>
          <w:rStyle w:val="TagStyle"/>
          <w:rtl/>
        </w:rPr>
        <w:t>יור</w:t>
      </w:r>
      <w:proofErr w:type="spellEnd"/>
      <w:r w:rsidRPr="003B630A">
        <w:rPr>
          <w:rStyle w:val="TagStyle"/>
          <w:rtl/>
        </w:rPr>
        <w:t xml:space="preserve"> &gt;&gt; </w:t>
      </w:r>
      <w:r>
        <w:rPr>
          <w:rtl/>
        </w:rPr>
        <w:t>היו"ר יעקב אשר:</w:t>
      </w:r>
      <w:r w:rsidRPr="003B630A">
        <w:rPr>
          <w:rStyle w:val="TagStyle"/>
          <w:rtl/>
        </w:rPr>
        <w:t xml:space="preserve"> &lt;&lt; </w:t>
      </w:r>
      <w:proofErr w:type="spellStart"/>
      <w:r w:rsidRPr="003B630A">
        <w:rPr>
          <w:rStyle w:val="TagStyle"/>
          <w:rtl/>
        </w:rPr>
        <w:t>יור</w:t>
      </w:r>
      <w:proofErr w:type="spellEnd"/>
      <w:r w:rsidRPr="003B630A">
        <w:rPr>
          <w:rStyle w:val="TagStyle"/>
          <w:rtl/>
        </w:rPr>
        <w:t xml:space="preserve"> &gt;&gt;</w:t>
      </w:r>
      <w:r>
        <w:rPr>
          <w:rtl/>
        </w:rPr>
        <w:t xml:space="preserve"> </w:t>
      </w:r>
      <w:bookmarkEnd w:id="845"/>
    </w:p>
    <w:p w:rsidR="003B630A" w:rsidRDefault="003B630A" w:rsidP="003B630A">
      <w:pPr>
        <w:pStyle w:val="KeepWithNext"/>
        <w:rPr>
          <w:rtl/>
        </w:rPr>
      </w:pPr>
    </w:p>
    <w:p w:rsidR="005C6928" w:rsidRDefault="003B630A" w:rsidP="002A017D">
      <w:pPr>
        <w:rPr>
          <w:rtl/>
          <w:lang w:eastAsia="he-IL"/>
        </w:rPr>
      </w:pPr>
      <w:bookmarkStart w:id="846" w:name="_ETM_Q1_4439000"/>
      <w:bookmarkEnd w:id="846"/>
      <w:r>
        <w:rPr>
          <w:rFonts w:hint="cs"/>
          <w:rtl/>
        </w:rPr>
        <w:t xml:space="preserve">אני רוצה לומר </w:t>
      </w:r>
      <w:r>
        <w:rPr>
          <w:rtl/>
        </w:rPr>
        <w:t>–</w:t>
      </w:r>
      <w:r>
        <w:rPr>
          <w:rFonts w:hint="cs"/>
          <w:rtl/>
        </w:rPr>
        <w:t xml:space="preserve"> זה לא רק הרשויות המקומיות. </w:t>
      </w:r>
      <w:bookmarkStart w:id="847" w:name="_ETM_Q1_4436000"/>
      <w:bookmarkStart w:id="848" w:name="_ETM_Q1_4426000"/>
      <w:bookmarkEnd w:id="847"/>
      <w:bookmarkEnd w:id="848"/>
      <w:r>
        <w:rPr>
          <w:rFonts w:hint="cs"/>
          <w:rtl/>
        </w:rPr>
        <w:t>ה</w:t>
      </w:r>
      <w:r w:rsidR="005C6928">
        <w:rPr>
          <w:rFonts w:hint="cs"/>
          <w:rtl/>
          <w:lang w:eastAsia="he-IL"/>
        </w:rPr>
        <w:t xml:space="preserve">רשויות </w:t>
      </w:r>
      <w:r>
        <w:rPr>
          <w:rFonts w:hint="cs"/>
          <w:rtl/>
          <w:lang w:eastAsia="he-IL"/>
        </w:rPr>
        <w:t>ה</w:t>
      </w:r>
      <w:r w:rsidR="005C6928">
        <w:rPr>
          <w:rFonts w:hint="cs"/>
          <w:rtl/>
          <w:lang w:eastAsia="he-IL"/>
        </w:rPr>
        <w:t xml:space="preserve">מקומיות </w:t>
      </w:r>
      <w:r w:rsidR="005C6928">
        <w:rPr>
          <w:rtl/>
          <w:lang w:eastAsia="he-IL"/>
        </w:rPr>
        <w:t>–</w:t>
      </w:r>
      <w:r w:rsidR="005C6928">
        <w:rPr>
          <w:rFonts w:hint="cs"/>
          <w:rtl/>
          <w:lang w:eastAsia="he-IL"/>
        </w:rPr>
        <w:t xml:space="preserve"> כבודן במקומן מונח</w:t>
      </w:r>
      <w:r>
        <w:rPr>
          <w:rFonts w:hint="cs"/>
          <w:rtl/>
          <w:lang w:eastAsia="he-IL"/>
        </w:rPr>
        <w:t xml:space="preserve">. הן מייצגות את הציבור, ואני גם </w:t>
      </w:r>
      <w:bookmarkStart w:id="849" w:name="_ETM_Q1_4442000"/>
      <w:bookmarkEnd w:id="849"/>
      <w:r>
        <w:rPr>
          <w:rFonts w:hint="cs"/>
          <w:rtl/>
          <w:lang w:eastAsia="he-IL"/>
        </w:rPr>
        <w:t>מייצג את הציבור. לא יהיה פה מצב, כי אם בשיטה</w:t>
      </w:r>
      <w:bookmarkStart w:id="850" w:name="_ETM_Q1_4451000"/>
      <w:bookmarkEnd w:id="850"/>
      <w:r>
        <w:rPr>
          <w:rFonts w:hint="cs"/>
          <w:rtl/>
          <w:lang w:eastAsia="he-IL"/>
        </w:rPr>
        <w:t xml:space="preserve"> הזו </w:t>
      </w:r>
      <w:r>
        <w:rPr>
          <w:rtl/>
          <w:lang w:eastAsia="he-IL"/>
        </w:rPr>
        <w:t>–</w:t>
      </w:r>
      <w:r>
        <w:rPr>
          <w:rFonts w:hint="cs"/>
          <w:rtl/>
          <w:lang w:eastAsia="he-IL"/>
        </w:rPr>
        <w:t xml:space="preserve"> כל הפגנה את יכולה לסגור בתוך </w:t>
      </w:r>
      <w:bookmarkStart w:id="851" w:name="_ETM_Q1_4452000"/>
      <w:bookmarkEnd w:id="851"/>
      <w:r>
        <w:rPr>
          <w:rFonts w:hint="cs"/>
          <w:rtl/>
          <w:lang w:eastAsia="he-IL"/>
        </w:rPr>
        <w:t>שנייה אחת</w:t>
      </w:r>
      <w:r w:rsidR="002A017D">
        <w:rPr>
          <w:rFonts w:hint="cs"/>
          <w:rtl/>
          <w:lang w:eastAsia="he-IL"/>
        </w:rPr>
        <w:t>.</w:t>
      </w:r>
      <w:r>
        <w:rPr>
          <w:rFonts w:hint="cs"/>
          <w:rtl/>
          <w:lang w:eastAsia="he-IL"/>
        </w:rPr>
        <w:t xml:space="preserve"> </w:t>
      </w:r>
      <w:r w:rsidR="005C6928">
        <w:rPr>
          <w:rFonts w:hint="cs"/>
          <w:rtl/>
          <w:lang w:eastAsia="he-IL"/>
        </w:rPr>
        <w:t xml:space="preserve">אם תכלאי את כולם בתוך בית כלא </w:t>
      </w:r>
      <w:r>
        <w:rPr>
          <w:rFonts w:hint="cs"/>
          <w:rtl/>
          <w:lang w:eastAsia="he-IL"/>
        </w:rPr>
        <w:t xml:space="preserve">ותסגרי אותם </w:t>
      </w:r>
      <w:r w:rsidR="005C6928">
        <w:rPr>
          <w:rFonts w:hint="cs"/>
          <w:rtl/>
          <w:lang w:eastAsia="he-IL"/>
        </w:rPr>
        <w:t>במקום</w:t>
      </w:r>
      <w:r>
        <w:rPr>
          <w:rFonts w:hint="cs"/>
          <w:rtl/>
          <w:lang w:eastAsia="he-IL"/>
        </w:rPr>
        <w:t xml:space="preserve">, באמצע הכיכר, וידביקו אחד את </w:t>
      </w:r>
      <w:bookmarkStart w:id="852" w:name="_ETM_Q1_4463000"/>
      <w:bookmarkEnd w:id="852"/>
      <w:r>
        <w:rPr>
          <w:rFonts w:hint="cs"/>
          <w:rtl/>
          <w:lang w:eastAsia="he-IL"/>
        </w:rPr>
        <w:t xml:space="preserve">השני </w:t>
      </w:r>
      <w:r>
        <w:rPr>
          <w:rtl/>
          <w:lang w:eastAsia="he-IL"/>
        </w:rPr>
        <w:t>–</w:t>
      </w:r>
      <w:r>
        <w:rPr>
          <w:rFonts w:hint="cs"/>
          <w:rtl/>
          <w:lang w:eastAsia="he-IL"/>
        </w:rPr>
        <w:t xml:space="preserve"> גם, </w:t>
      </w:r>
      <w:r w:rsidR="005C6928">
        <w:rPr>
          <w:rFonts w:hint="cs"/>
          <w:rtl/>
          <w:lang w:eastAsia="he-IL"/>
        </w:rPr>
        <w:t xml:space="preserve">תוכלי לכבוש ככה הפגנות. חבר'ה, שלא יהיה לנו </w:t>
      </w:r>
      <w:r w:rsidR="002A017D">
        <w:rPr>
          <w:rFonts w:hint="cs"/>
          <w:rtl/>
          <w:lang w:eastAsia="he-IL"/>
        </w:rPr>
        <w:t>ש</w:t>
      </w:r>
      <w:r w:rsidR="005C6928">
        <w:rPr>
          <w:rFonts w:hint="cs"/>
          <w:rtl/>
          <w:lang w:eastAsia="he-IL"/>
        </w:rPr>
        <w:t>כרון כוח</w:t>
      </w:r>
      <w:r w:rsidR="002A017D">
        <w:rPr>
          <w:rFonts w:hint="cs"/>
          <w:rtl/>
          <w:lang w:eastAsia="he-IL"/>
        </w:rPr>
        <w:t xml:space="preserve">, לכולנו. אנחנו נוקטים בדחילו ורחימו </w:t>
      </w:r>
      <w:bookmarkStart w:id="853" w:name="_ETM_Q1_4469000"/>
      <w:bookmarkEnd w:id="853"/>
      <w:r w:rsidR="002A017D">
        <w:rPr>
          <w:rFonts w:hint="cs"/>
          <w:rtl/>
          <w:lang w:eastAsia="he-IL"/>
        </w:rPr>
        <w:t xml:space="preserve">בכל מיני חוקים או דברים </w:t>
      </w:r>
      <w:r w:rsidR="005C6928">
        <w:rPr>
          <w:rFonts w:hint="cs"/>
          <w:rtl/>
          <w:lang w:eastAsia="he-IL"/>
        </w:rPr>
        <w:t>כדי באמת לעצור עד כמה שאפשר את המחלה. אנחנו לא מתחילים ללכת עם גרזן ברחובות</w:t>
      </w:r>
      <w:r w:rsidR="002A017D">
        <w:rPr>
          <w:rFonts w:hint="cs"/>
          <w:rtl/>
          <w:lang w:eastAsia="he-IL"/>
        </w:rPr>
        <w:t>, ולא מתחילים לסגור כל</w:t>
      </w:r>
      <w:bookmarkStart w:id="854" w:name="_ETM_Q1_4480000"/>
      <w:bookmarkEnd w:id="854"/>
      <w:r w:rsidR="002A017D">
        <w:rPr>
          <w:rFonts w:hint="cs"/>
          <w:rtl/>
          <w:lang w:eastAsia="he-IL"/>
        </w:rPr>
        <w:t xml:space="preserve"> מיני כינוסים ציבוריים בכל מקום. אנחנו כן מעירים, כן נותנים </w:t>
      </w:r>
      <w:bookmarkStart w:id="855" w:name="_ETM_Q1_4483000"/>
      <w:bookmarkEnd w:id="855"/>
      <w:r w:rsidR="002A017D">
        <w:rPr>
          <w:rFonts w:hint="cs"/>
          <w:rtl/>
          <w:lang w:eastAsia="he-IL"/>
        </w:rPr>
        <w:t xml:space="preserve">קנסות, </w:t>
      </w:r>
      <w:r w:rsidR="005C6928">
        <w:rPr>
          <w:rFonts w:hint="cs"/>
          <w:rtl/>
          <w:lang w:eastAsia="he-IL"/>
        </w:rPr>
        <w:t xml:space="preserve">הרשויות כן מטפלות בזה. חבר'ה, תרגיעו, כי אנחנו הולכים למקום שכנסת ישראל לא יודעת לאשר לכם את זה. </w:t>
      </w:r>
      <w:r w:rsidR="002A017D">
        <w:rPr>
          <w:rFonts w:hint="cs"/>
          <w:rtl/>
          <w:lang w:eastAsia="he-IL"/>
        </w:rPr>
        <w:t xml:space="preserve">לא אני. הכנסת. תירגעו. </w:t>
      </w:r>
    </w:p>
    <w:p w:rsidR="002A017D" w:rsidRDefault="002A017D" w:rsidP="005C6928">
      <w:pPr>
        <w:rPr>
          <w:rtl/>
          <w:lang w:eastAsia="he-IL"/>
        </w:rPr>
      </w:pPr>
      <w:bookmarkStart w:id="856" w:name="_ETM_Q1_4495000"/>
      <w:bookmarkEnd w:id="856"/>
    </w:p>
    <w:p w:rsidR="002A017D" w:rsidRDefault="002A017D" w:rsidP="002A017D">
      <w:pPr>
        <w:pStyle w:val="a4"/>
        <w:keepNext/>
        <w:rPr>
          <w:rtl/>
        </w:rPr>
      </w:pPr>
      <w:bookmarkStart w:id="857" w:name="ET_speaker_גור_בליי_159"/>
      <w:r w:rsidRPr="002A017D">
        <w:rPr>
          <w:rStyle w:val="TagStyle"/>
          <w:rtl/>
        </w:rPr>
        <w:t xml:space="preserve"> &lt;&lt; דובר &gt;&gt; </w:t>
      </w:r>
      <w:r>
        <w:rPr>
          <w:rtl/>
        </w:rPr>
        <w:t>גור בליי:</w:t>
      </w:r>
      <w:r w:rsidRPr="002A017D">
        <w:rPr>
          <w:rStyle w:val="TagStyle"/>
          <w:rtl/>
        </w:rPr>
        <w:t xml:space="preserve"> &lt;&lt; דובר &gt;&gt;</w:t>
      </w:r>
      <w:r>
        <w:rPr>
          <w:rtl/>
        </w:rPr>
        <w:t xml:space="preserve"> </w:t>
      </w:r>
      <w:bookmarkEnd w:id="857"/>
    </w:p>
    <w:p w:rsidR="002A017D" w:rsidRDefault="002A017D" w:rsidP="002A017D">
      <w:pPr>
        <w:pStyle w:val="KeepWithNext"/>
        <w:rPr>
          <w:rtl/>
        </w:rPr>
      </w:pPr>
    </w:p>
    <w:p w:rsidR="002A017D" w:rsidRDefault="002A017D" w:rsidP="002A017D">
      <w:pPr>
        <w:rPr>
          <w:rtl/>
        </w:rPr>
      </w:pPr>
      <w:bookmarkStart w:id="858" w:name="_ETM_Q1_4499000"/>
      <w:bookmarkEnd w:id="858"/>
      <w:r>
        <w:rPr>
          <w:rFonts w:hint="cs"/>
          <w:rtl/>
        </w:rPr>
        <w:t>אז אני אקרא את</w:t>
      </w:r>
      <w:bookmarkStart w:id="859" w:name="_ETM_Q1_4509000"/>
      <w:bookmarkEnd w:id="859"/>
      <w:r>
        <w:rPr>
          <w:rFonts w:hint="cs"/>
          <w:rtl/>
        </w:rPr>
        <w:t xml:space="preserve"> הסעיף שוב: </w:t>
      </w:r>
    </w:p>
    <w:p w:rsidR="002A017D" w:rsidRDefault="002A017D" w:rsidP="002A017D">
      <w:pPr>
        <w:rPr>
          <w:rt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1"/>
        <w:gridCol w:w="702"/>
        <w:gridCol w:w="7770"/>
      </w:tblGrid>
      <w:tr w:rsidR="002A017D" w:rsidTr="002A017D">
        <w:tc>
          <w:tcPr>
            <w:tcW w:w="731" w:type="dxa"/>
            <w:hideMark/>
          </w:tcPr>
          <w:p w:rsidR="002A017D" w:rsidRDefault="002A017D">
            <w:pPr>
              <w:pStyle w:val="TableText"/>
              <w:spacing w:line="240" w:lineRule="auto"/>
              <w:rPr>
                <w:rFonts w:ascii="David" w:hAnsi="David"/>
                <w:sz w:val="24"/>
                <w:szCs w:val="24"/>
              </w:rPr>
            </w:pPr>
            <w:r>
              <w:rPr>
                <w:rFonts w:ascii="David" w:hAnsi="David"/>
                <w:sz w:val="24"/>
                <w:szCs w:val="24"/>
                <w:rtl/>
              </w:rPr>
              <w:t>2.</w:t>
            </w:r>
            <w:r>
              <w:rPr>
                <w:rFonts w:ascii="David" w:hAnsi="David"/>
                <w:sz w:val="24"/>
                <w:szCs w:val="24"/>
                <w:rtl/>
              </w:rPr>
              <w:tab/>
            </w:r>
          </w:p>
        </w:tc>
        <w:tc>
          <w:tcPr>
            <w:tcW w:w="8472" w:type="dxa"/>
            <w:gridSpan w:val="2"/>
            <w:hideMark/>
          </w:tcPr>
          <w:p w:rsidR="002A017D" w:rsidRDefault="002A017D">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ראה גורם מורשה, על יסוד דין וחשבון שהגיש לו גורם מוסמך, כי התקיים אחד מאלה לגבי עסק או מקום הפתוח לציבור (בחוק זה – מקום), רשאי הוא לצוות בכתב, על הגורם האחראי על המקום ועל כל מי שמועסק בשירותו, מנימוקים שיירשמו בצו, להפסיק את העיסוק או את הפעילות במקום או חלק מהם או לסגור את </w:t>
            </w:r>
            <w:proofErr w:type="spellStart"/>
            <w:r>
              <w:rPr>
                <w:rFonts w:ascii="David" w:hAnsi="David"/>
                <w:sz w:val="24"/>
                <w:szCs w:val="24"/>
                <w:rtl/>
              </w:rPr>
              <w:t>החצרים</w:t>
            </w:r>
            <w:proofErr w:type="spellEnd"/>
            <w:r>
              <w:rPr>
                <w:rFonts w:ascii="David" w:hAnsi="David"/>
                <w:sz w:val="24"/>
                <w:szCs w:val="24"/>
                <w:rtl/>
              </w:rPr>
              <w:t xml:space="preserve"> או חלק מהם:</w:t>
            </w:r>
          </w:p>
        </w:tc>
      </w:tr>
      <w:tr w:rsidR="002A017D" w:rsidTr="002A017D">
        <w:tc>
          <w:tcPr>
            <w:tcW w:w="731" w:type="dxa"/>
          </w:tcPr>
          <w:p w:rsidR="002A017D" w:rsidRDefault="002A017D">
            <w:pPr>
              <w:pStyle w:val="TableText"/>
              <w:spacing w:line="240" w:lineRule="auto"/>
              <w:jc w:val="both"/>
              <w:rPr>
                <w:rFonts w:ascii="David" w:hAnsi="David"/>
                <w:sz w:val="24"/>
                <w:szCs w:val="24"/>
                <w:rtl/>
              </w:rPr>
            </w:pPr>
          </w:p>
        </w:tc>
        <w:tc>
          <w:tcPr>
            <w:tcW w:w="702" w:type="dxa"/>
          </w:tcPr>
          <w:p w:rsidR="002A017D" w:rsidRDefault="002A017D">
            <w:pPr>
              <w:pStyle w:val="TableText"/>
              <w:spacing w:line="240" w:lineRule="auto"/>
              <w:jc w:val="both"/>
              <w:rPr>
                <w:rFonts w:ascii="David" w:hAnsi="David"/>
                <w:sz w:val="24"/>
                <w:szCs w:val="24"/>
                <w:rtl/>
              </w:rPr>
            </w:pPr>
          </w:p>
        </w:tc>
        <w:tc>
          <w:tcPr>
            <w:tcW w:w="7770" w:type="dxa"/>
            <w:hideMark/>
          </w:tcPr>
          <w:p w:rsidR="002A017D" w:rsidRDefault="002A017D" w:rsidP="002A017D">
            <w:pPr>
              <w:pStyle w:val="TableBlock"/>
              <w:numPr>
                <w:ilvl w:val="0"/>
                <w:numId w:val="3"/>
              </w:numPr>
              <w:spacing w:line="240" w:lineRule="auto"/>
              <w:rPr>
                <w:rFonts w:ascii="David" w:hAnsi="David"/>
                <w:sz w:val="24"/>
                <w:szCs w:val="24"/>
                <w:rtl/>
              </w:rPr>
            </w:pPr>
            <w:r>
              <w:rPr>
                <w:rFonts w:ascii="David" w:hAnsi="David"/>
                <w:sz w:val="24"/>
                <w:szCs w:val="24"/>
                <w:rtl/>
              </w:rPr>
              <w:t>המקום פתוח לציבור בניגוד להוראות שלפיהן חל  איסור לפתוח את המקום לפי סעיפים</w:t>
            </w:r>
            <w:r>
              <w:rPr>
                <w:rFonts w:ascii="David" w:hAnsi="David" w:hint="cs"/>
                <w:sz w:val="24"/>
                <w:szCs w:val="24"/>
                <w:rtl/>
              </w:rPr>
              <w:t xml:space="preserve">...." אנחנו ממליצים פה שתהיה הפנייה לסעיפים מפורשים </w:t>
            </w:r>
            <w:r>
              <w:rPr>
                <w:rFonts w:ascii="David" w:hAnsi="David"/>
                <w:sz w:val="24"/>
                <w:szCs w:val="24"/>
                <w:rtl/>
              </w:rPr>
              <w:t>–</w:t>
            </w:r>
            <w:r>
              <w:rPr>
                <w:rFonts w:ascii="David" w:hAnsi="David" w:hint="cs"/>
                <w:sz w:val="24"/>
                <w:szCs w:val="24"/>
                <w:rtl/>
              </w:rPr>
              <w:t xml:space="preserve"> "...לתקנות </w:t>
            </w:r>
            <w:bookmarkStart w:id="860" w:name="_ETM_Q1_4529000"/>
            <w:bookmarkEnd w:id="860"/>
            <w:r>
              <w:rPr>
                <w:rFonts w:ascii="David" w:hAnsi="David"/>
                <w:sz w:val="24"/>
                <w:szCs w:val="24"/>
                <w:rtl/>
              </w:rPr>
              <w:t xml:space="preserve">עת חירום (נגיף הקורונה החדש – הגבלת פעילות), התש"ף-2020 כפי שקוים תוקפן ותוקן נוסחן בחוק לתיקון ולקיום תוקפן של תקנות שעת חירום (נגיף הקורונה החדש – הגבלת פעילות), </w:t>
            </w:r>
            <w:proofErr w:type="spellStart"/>
            <w:r>
              <w:rPr>
                <w:rFonts w:ascii="David" w:hAnsi="David"/>
                <w:sz w:val="24"/>
                <w:szCs w:val="24"/>
                <w:rtl/>
              </w:rPr>
              <w:t>התש"ף</w:t>
            </w:r>
            <w:proofErr w:type="spellEnd"/>
            <w:r>
              <w:rPr>
                <w:rFonts w:ascii="David" w:hAnsi="David"/>
                <w:sz w:val="24"/>
                <w:szCs w:val="24"/>
                <w:rtl/>
              </w:rPr>
              <w:t>–2020 (להלן – תקנות הגבלת פעילות);</w:t>
            </w:r>
          </w:p>
        </w:tc>
      </w:tr>
      <w:tr w:rsidR="002A017D" w:rsidTr="002A017D">
        <w:tc>
          <w:tcPr>
            <w:tcW w:w="731" w:type="dxa"/>
          </w:tcPr>
          <w:p w:rsidR="002A017D" w:rsidRDefault="002A017D">
            <w:pPr>
              <w:pStyle w:val="TableText"/>
              <w:spacing w:line="240" w:lineRule="auto"/>
              <w:jc w:val="both"/>
              <w:rPr>
                <w:rFonts w:ascii="David" w:hAnsi="David"/>
                <w:sz w:val="24"/>
                <w:szCs w:val="24"/>
                <w:rtl/>
              </w:rPr>
            </w:pPr>
          </w:p>
        </w:tc>
        <w:tc>
          <w:tcPr>
            <w:tcW w:w="702" w:type="dxa"/>
          </w:tcPr>
          <w:p w:rsidR="002A017D" w:rsidRDefault="002A017D">
            <w:pPr>
              <w:pStyle w:val="TableText"/>
              <w:spacing w:line="240" w:lineRule="auto"/>
              <w:jc w:val="both"/>
              <w:rPr>
                <w:rFonts w:ascii="David" w:hAnsi="David"/>
                <w:sz w:val="24"/>
                <w:szCs w:val="24"/>
                <w:rtl/>
              </w:rPr>
            </w:pPr>
          </w:p>
        </w:tc>
        <w:tc>
          <w:tcPr>
            <w:tcW w:w="7770" w:type="dxa"/>
          </w:tcPr>
          <w:p w:rsidR="002A017D" w:rsidRDefault="002A017D" w:rsidP="002A017D">
            <w:pPr>
              <w:pStyle w:val="TableBlock"/>
              <w:numPr>
                <w:ilvl w:val="0"/>
                <w:numId w:val="3"/>
              </w:numPr>
              <w:spacing w:line="240" w:lineRule="auto"/>
              <w:rPr>
                <w:rFonts w:ascii="David" w:hAnsi="David"/>
                <w:sz w:val="24"/>
                <w:szCs w:val="24"/>
              </w:rPr>
            </w:pPr>
            <w:r>
              <w:rPr>
                <w:rFonts w:ascii="David" w:hAnsi="David"/>
                <w:sz w:val="24"/>
                <w:szCs w:val="24"/>
                <w:rtl/>
              </w:rPr>
              <w:t>מספר השוהים במקום חורג במידה ניכרת מההוראות בעניין זה</w:t>
            </w:r>
            <w:r>
              <w:rPr>
                <w:rFonts w:ascii="David" w:hAnsi="David" w:hint="cs"/>
                <w:sz w:val="24"/>
                <w:szCs w:val="24"/>
                <w:rtl/>
              </w:rPr>
              <w:t xml:space="preserve">...שוב, אנחנו מציעים להפנות לפי </w:t>
            </w:r>
            <w:bookmarkStart w:id="861" w:name="_ETM_Q1_4543000"/>
            <w:bookmarkEnd w:id="861"/>
            <w:r>
              <w:rPr>
                <w:rFonts w:ascii="David" w:hAnsi="David" w:hint="cs"/>
                <w:sz w:val="24"/>
                <w:szCs w:val="24"/>
                <w:rtl/>
              </w:rPr>
              <w:t>הסעיפים שנקבל מהממשלה  - ל</w:t>
            </w:r>
            <w:r>
              <w:rPr>
                <w:rFonts w:ascii="David" w:hAnsi="David"/>
                <w:sz w:val="24"/>
                <w:szCs w:val="24"/>
                <w:rtl/>
              </w:rPr>
              <w:t>תקנות הגבלת פעילות;</w:t>
            </w:r>
          </w:p>
          <w:p w:rsidR="003B2610" w:rsidRDefault="003B2610" w:rsidP="003B2610">
            <w:pPr>
              <w:pStyle w:val="TableBlock"/>
              <w:spacing w:line="240" w:lineRule="auto"/>
              <w:rPr>
                <w:rFonts w:ascii="David" w:hAnsi="David"/>
                <w:sz w:val="24"/>
                <w:szCs w:val="24"/>
                <w:rtl/>
              </w:rPr>
            </w:pPr>
          </w:p>
          <w:p w:rsidR="002A017D" w:rsidRDefault="002A017D" w:rsidP="002A017D">
            <w:pPr>
              <w:pStyle w:val="TableBlock"/>
              <w:spacing w:line="240" w:lineRule="auto"/>
              <w:ind w:left="360"/>
              <w:rPr>
                <w:rFonts w:ascii="David" w:hAnsi="David"/>
                <w:sz w:val="24"/>
                <w:szCs w:val="24"/>
                <w:rtl/>
              </w:rPr>
            </w:pPr>
            <w:bookmarkStart w:id="862" w:name="_ETM_Q1_4551000"/>
            <w:bookmarkEnd w:id="862"/>
            <w:r>
              <w:rPr>
                <w:rFonts w:ascii="David" w:hAnsi="David" w:hint="cs"/>
                <w:sz w:val="24"/>
                <w:szCs w:val="24"/>
                <w:rtl/>
              </w:rPr>
              <w:t xml:space="preserve">ופה אנחנו מציעים </w:t>
            </w:r>
            <w:bookmarkStart w:id="863" w:name="_ETM_Q1_4554000"/>
            <w:bookmarkEnd w:id="863"/>
            <w:r>
              <w:rPr>
                <w:rFonts w:ascii="David" w:hAnsi="David" w:hint="cs"/>
                <w:sz w:val="24"/>
                <w:szCs w:val="24"/>
                <w:rtl/>
              </w:rPr>
              <w:t xml:space="preserve">להגיד בצורה יותר מפורשת. הנוסח הממשלתי אומר: </w:t>
            </w:r>
          </w:p>
          <w:p w:rsidR="003B2610" w:rsidRDefault="003B2610">
            <w:pPr>
              <w:pStyle w:val="TableSideHeading"/>
              <w:spacing w:line="240" w:lineRule="auto"/>
              <w:jc w:val="both"/>
              <w:rPr>
                <w:rFonts w:ascii="David" w:hAnsi="David"/>
                <w:sz w:val="24"/>
                <w:szCs w:val="24"/>
                <w:highlight w:val="lightGray"/>
                <w:rtl/>
              </w:rPr>
            </w:pPr>
          </w:p>
        </w:tc>
      </w:tr>
      <w:tr w:rsidR="002A017D" w:rsidTr="002A017D">
        <w:tc>
          <w:tcPr>
            <w:tcW w:w="731" w:type="dxa"/>
          </w:tcPr>
          <w:p w:rsidR="002A017D" w:rsidRDefault="002A017D">
            <w:pPr>
              <w:pStyle w:val="TableText"/>
              <w:spacing w:line="240" w:lineRule="auto"/>
              <w:jc w:val="both"/>
              <w:rPr>
                <w:rFonts w:ascii="David" w:hAnsi="David"/>
                <w:sz w:val="24"/>
                <w:szCs w:val="24"/>
                <w:rtl/>
              </w:rPr>
            </w:pPr>
          </w:p>
        </w:tc>
        <w:tc>
          <w:tcPr>
            <w:tcW w:w="702" w:type="dxa"/>
          </w:tcPr>
          <w:p w:rsidR="002A017D" w:rsidRDefault="002A017D">
            <w:pPr>
              <w:pStyle w:val="TableText"/>
              <w:spacing w:line="240" w:lineRule="auto"/>
              <w:jc w:val="both"/>
              <w:rPr>
                <w:rFonts w:ascii="David" w:hAnsi="David"/>
                <w:sz w:val="24"/>
                <w:szCs w:val="24"/>
                <w:rtl/>
              </w:rPr>
            </w:pPr>
          </w:p>
        </w:tc>
        <w:tc>
          <w:tcPr>
            <w:tcW w:w="7770" w:type="dxa"/>
          </w:tcPr>
          <w:p w:rsidR="002A017D" w:rsidRDefault="002A017D">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החובה לעטות מסכה על ידי העובדים לפי סעיף 20 לפקודת בריאות העם, 1940, מופרת במקום, במידה ניכרת. [לחלופין: הפרה במידה ניכרת של אחריות המעסיק לכך שהעובדים במקום העבודה יקיימו את החובה לעטות מסיכה לפי סעיף 20 לפקודת בריאות העם, 1940].</w:t>
            </w:r>
          </w:p>
          <w:p w:rsidR="002A017D" w:rsidRDefault="002A017D">
            <w:pPr>
              <w:pStyle w:val="TableBlock"/>
              <w:spacing w:line="240" w:lineRule="auto"/>
              <w:rPr>
                <w:rFonts w:ascii="David" w:hAnsi="David"/>
                <w:sz w:val="24"/>
                <w:szCs w:val="24"/>
                <w:highlight w:val="lightGray"/>
                <w:rtl/>
              </w:rPr>
            </w:pPr>
          </w:p>
        </w:tc>
      </w:tr>
    </w:tbl>
    <w:p w:rsidR="002A017D" w:rsidRDefault="002A017D" w:rsidP="002A017D">
      <w:pPr>
        <w:rPr>
          <w:rtl/>
        </w:rPr>
      </w:pPr>
      <w:r>
        <w:rPr>
          <w:rFonts w:hint="cs"/>
          <w:rtl/>
        </w:rPr>
        <w:t xml:space="preserve">אנחנו רוצים להגיד את זה בצורה מפורשת שזו האחריות של המעסיק: </w:t>
      </w:r>
      <w:bookmarkStart w:id="864" w:name="_ETM_Q1_4564000"/>
      <w:bookmarkEnd w:id="864"/>
      <w:r>
        <w:rPr>
          <w:rFonts w:hint="cs"/>
          <w:rtl/>
        </w:rPr>
        <w:t xml:space="preserve"> "</w:t>
      </w:r>
      <w:r w:rsidR="003B2610">
        <w:rPr>
          <w:rFonts w:hint="cs"/>
          <w:rtl/>
        </w:rPr>
        <w:t xml:space="preserve">הפרה במידה ניכרת של אחריות המעסיק </w:t>
      </w:r>
      <w:bookmarkStart w:id="865" w:name="_ETM_Q1_4569000"/>
      <w:bookmarkEnd w:id="865"/>
      <w:r w:rsidR="003B2610">
        <w:rPr>
          <w:rFonts w:hint="cs"/>
          <w:rtl/>
        </w:rPr>
        <w:t xml:space="preserve">לכך שהעובדים במקום העבודה יקיימו את החובה לעטות מסיכה לפי סעיף 20 לפקודת בריאות העם, 1940. </w:t>
      </w:r>
    </w:p>
    <w:p w:rsidR="003B2610" w:rsidRDefault="003B2610" w:rsidP="002A017D">
      <w:pPr>
        <w:rPr>
          <w:rtl/>
        </w:rPr>
      </w:pPr>
    </w:p>
    <w:p w:rsidR="003B2610" w:rsidRDefault="003B2610" w:rsidP="003B2610">
      <w:pPr>
        <w:pStyle w:val="af6"/>
        <w:keepNext/>
        <w:rPr>
          <w:rtl/>
        </w:rPr>
      </w:pPr>
      <w:bookmarkStart w:id="866" w:name="ET_yor_5069_160"/>
      <w:r w:rsidRPr="003B2610">
        <w:rPr>
          <w:rStyle w:val="TagStyle"/>
          <w:rtl/>
        </w:rPr>
        <w:t xml:space="preserve"> &lt;&lt; </w:t>
      </w:r>
      <w:proofErr w:type="spellStart"/>
      <w:r w:rsidRPr="003B2610">
        <w:rPr>
          <w:rStyle w:val="TagStyle"/>
          <w:rtl/>
        </w:rPr>
        <w:t>יור</w:t>
      </w:r>
      <w:proofErr w:type="spellEnd"/>
      <w:r w:rsidRPr="003B2610">
        <w:rPr>
          <w:rStyle w:val="TagStyle"/>
          <w:rtl/>
        </w:rPr>
        <w:t xml:space="preserve"> &gt;&gt; </w:t>
      </w:r>
      <w:r>
        <w:rPr>
          <w:rtl/>
        </w:rPr>
        <w:t>היו"ר יעקב אשר:</w:t>
      </w:r>
      <w:r w:rsidRPr="003B2610">
        <w:rPr>
          <w:rStyle w:val="TagStyle"/>
          <w:rtl/>
        </w:rPr>
        <w:t xml:space="preserve"> &lt;&lt; </w:t>
      </w:r>
      <w:proofErr w:type="spellStart"/>
      <w:r w:rsidRPr="003B2610">
        <w:rPr>
          <w:rStyle w:val="TagStyle"/>
          <w:rtl/>
        </w:rPr>
        <w:t>יור</w:t>
      </w:r>
      <w:proofErr w:type="spellEnd"/>
      <w:r w:rsidRPr="003B2610">
        <w:rPr>
          <w:rStyle w:val="TagStyle"/>
          <w:rtl/>
        </w:rPr>
        <w:t xml:space="preserve"> &gt;&gt;</w:t>
      </w:r>
      <w:r>
        <w:rPr>
          <w:rtl/>
        </w:rPr>
        <w:t xml:space="preserve"> </w:t>
      </w:r>
      <w:bookmarkEnd w:id="866"/>
    </w:p>
    <w:p w:rsidR="003B2610" w:rsidRDefault="003B2610" w:rsidP="003B2610">
      <w:pPr>
        <w:pStyle w:val="KeepWithNext"/>
        <w:rPr>
          <w:rtl/>
        </w:rPr>
      </w:pPr>
    </w:p>
    <w:p w:rsidR="003B2610" w:rsidRDefault="003B2610" w:rsidP="003B2610">
      <w:pPr>
        <w:rPr>
          <w:rtl/>
        </w:rPr>
      </w:pPr>
      <w:bookmarkStart w:id="867" w:name="_ETM_Q1_4588000"/>
      <w:bookmarkEnd w:id="867"/>
      <w:r>
        <w:rPr>
          <w:rFonts w:hint="cs"/>
          <w:rtl/>
        </w:rPr>
        <w:t xml:space="preserve">לא ניכנס עכשיו לפרטים. אנחנו רוצים לשמוע את ההמשך </w:t>
      </w:r>
      <w:bookmarkStart w:id="868" w:name="_ETM_Q1_4591000"/>
      <w:bookmarkEnd w:id="868"/>
      <w:r>
        <w:rPr>
          <w:rFonts w:hint="cs"/>
          <w:rtl/>
        </w:rPr>
        <w:t xml:space="preserve">מהבוקר, לא שכחנו אותם. ב- 15:45 קראנו לכם </w:t>
      </w:r>
      <w:bookmarkStart w:id="869" w:name="_ETM_Q1_4594000"/>
      <w:bookmarkEnd w:id="869"/>
      <w:r>
        <w:rPr>
          <w:rFonts w:hint="cs"/>
          <w:rtl/>
        </w:rPr>
        <w:t xml:space="preserve">לדיון. </w:t>
      </w:r>
      <w:r>
        <w:rPr>
          <w:rtl/>
        </w:rPr>
        <w:t xml:space="preserve">  </w:t>
      </w:r>
    </w:p>
    <w:p w:rsidR="003B2610" w:rsidRDefault="003B2610" w:rsidP="003B2610">
      <w:pPr>
        <w:rPr>
          <w:rtl/>
        </w:rPr>
      </w:pPr>
      <w:bookmarkStart w:id="870" w:name="_ETM_Q1_4601000"/>
      <w:bookmarkEnd w:id="870"/>
    </w:p>
    <w:p w:rsidR="003B2610" w:rsidRDefault="003B2610" w:rsidP="003B2610">
      <w:pPr>
        <w:pStyle w:val="a4"/>
        <w:keepNext/>
        <w:rPr>
          <w:rtl/>
        </w:rPr>
      </w:pPr>
      <w:bookmarkStart w:id="871" w:name="ET_speaker_5933_161"/>
      <w:r w:rsidRPr="003B2610">
        <w:rPr>
          <w:rStyle w:val="TagStyle"/>
          <w:rtl/>
        </w:rPr>
        <w:t xml:space="preserve"> &lt;&lt; דובר &gt;&gt; </w:t>
      </w:r>
      <w:r>
        <w:rPr>
          <w:rtl/>
        </w:rPr>
        <w:t>קארין אלהרר (יש עתיד-</w:t>
      </w:r>
      <w:proofErr w:type="spellStart"/>
      <w:r>
        <w:rPr>
          <w:rtl/>
        </w:rPr>
        <w:t>תל"ם</w:t>
      </w:r>
      <w:proofErr w:type="spellEnd"/>
      <w:r>
        <w:rPr>
          <w:rtl/>
        </w:rPr>
        <w:t>):</w:t>
      </w:r>
      <w:r w:rsidRPr="003B2610">
        <w:rPr>
          <w:rStyle w:val="TagStyle"/>
          <w:rtl/>
        </w:rPr>
        <w:t xml:space="preserve"> &lt;&lt; דובר &gt;&gt;</w:t>
      </w:r>
      <w:r>
        <w:rPr>
          <w:rtl/>
        </w:rPr>
        <w:t xml:space="preserve"> </w:t>
      </w:r>
      <w:bookmarkEnd w:id="871"/>
    </w:p>
    <w:p w:rsidR="003B2610" w:rsidRDefault="003B2610" w:rsidP="003B2610">
      <w:pPr>
        <w:pStyle w:val="KeepWithNext"/>
        <w:rPr>
          <w:rtl/>
        </w:rPr>
      </w:pPr>
    </w:p>
    <w:p w:rsidR="003B2610" w:rsidRDefault="003B2610" w:rsidP="003B2610">
      <w:pPr>
        <w:rPr>
          <w:rtl/>
        </w:rPr>
      </w:pPr>
      <w:r>
        <w:rPr>
          <w:rFonts w:hint="cs"/>
          <w:rtl/>
        </w:rPr>
        <w:t xml:space="preserve">אפשר לדעת מה סדר היום, היום? </w:t>
      </w:r>
      <w:r>
        <w:rPr>
          <w:rtl/>
        </w:rPr>
        <w:t xml:space="preserve">  </w:t>
      </w:r>
      <w:r>
        <w:rPr>
          <w:rFonts w:hint="cs"/>
          <w:rtl/>
        </w:rPr>
        <w:t xml:space="preserve">החלפנו כבר </w:t>
      </w:r>
      <w:bookmarkStart w:id="872" w:name="_ETM_Q1_4604000"/>
      <w:bookmarkEnd w:id="872"/>
      <w:r>
        <w:rPr>
          <w:rFonts w:hint="cs"/>
          <w:rtl/>
        </w:rPr>
        <w:t xml:space="preserve">מאה פעם. </w:t>
      </w:r>
    </w:p>
    <w:p w:rsidR="003B2610" w:rsidRDefault="003B2610" w:rsidP="003B2610">
      <w:pPr>
        <w:rPr>
          <w:rtl/>
        </w:rPr>
      </w:pPr>
    </w:p>
    <w:p w:rsidR="003B2610" w:rsidRDefault="003B2610" w:rsidP="003B2610">
      <w:pPr>
        <w:pStyle w:val="af6"/>
        <w:keepNext/>
        <w:rPr>
          <w:rtl/>
        </w:rPr>
      </w:pPr>
      <w:bookmarkStart w:id="873" w:name="_ETM_Q1_4606000"/>
      <w:bookmarkStart w:id="874" w:name="ET_yor_5069_162"/>
      <w:bookmarkEnd w:id="873"/>
      <w:r w:rsidRPr="003B2610">
        <w:rPr>
          <w:rStyle w:val="TagStyle"/>
          <w:rtl/>
        </w:rPr>
        <w:t xml:space="preserve"> &lt;&lt; </w:t>
      </w:r>
      <w:proofErr w:type="spellStart"/>
      <w:r w:rsidRPr="003B2610">
        <w:rPr>
          <w:rStyle w:val="TagStyle"/>
          <w:rtl/>
        </w:rPr>
        <w:t>יור</w:t>
      </w:r>
      <w:proofErr w:type="spellEnd"/>
      <w:r w:rsidRPr="003B2610">
        <w:rPr>
          <w:rStyle w:val="TagStyle"/>
          <w:rtl/>
        </w:rPr>
        <w:t xml:space="preserve"> &gt;&gt; </w:t>
      </w:r>
      <w:r>
        <w:rPr>
          <w:rtl/>
        </w:rPr>
        <w:t>היו"ר יעקב אשר:</w:t>
      </w:r>
      <w:r w:rsidRPr="003B2610">
        <w:rPr>
          <w:rStyle w:val="TagStyle"/>
          <w:rtl/>
        </w:rPr>
        <w:t xml:space="preserve"> &lt;&lt; </w:t>
      </w:r>
      <w:proofErr w:type="spellStart"/>
      <w:r w:rsidRPr="003B2610">
        <w:rPr>
          <w:rStyle w:val="TagStyle"/>
          <w:rtl/>
        </w:rPr>
        <w:t>יור</w:t>
      </w:r>
      <w:proofErr w:type="spellEnd"/>
      <w:r w:rsidRPr="003B2610">
        <w:rPr>
          <w:rStyle w:val="TagStyle"/>
          <w:rtl/>
        </w:rPr>
        <w:t xml:space="preserve"> &gt;&gt;</w:t>
      </w:r>
      <w:r>
        <w:rPr>
          <w:rtl/>
        </w:rPr>
        <w:t xml:space="preserve"> </w:t>
      </w:r>
      <w:bookmarkEnd w:id="874"/>
    </w:p>
    <w:p w:rsidR="003B2610" w:rsidRDefault="003B2610" w:rsidP="003B2610">
      <w:pPr>
        <w:pStyle w:val="KeepWithNext"/>
        <w:rPr>
          <w:rtl/>
        </w:rPr>
      </w:pPr>
    </w:p>
    <w:p w:rsidR="003B2610" w:rsidRDefault="003B2610" w:rsidP="003B2610">
      <w:pPr>
        <w:rPr>
          <w:rtl/>
        </w:rPr>
      </w:pPr>
      <w:bookmarkStart w:id="875" w:name="_ETM_Q1_4607000"/>
      <w:bookmarkEnd w:id="875"/>
      <w:r>
        <w:rPr>
          <w:rFonts w:hint="cs"/>
          <w:rtl/>
        </w:rPr>
        <w:t xml:space="preserve">אמרתי בתחילת הישיבה. התחלנו עכשיו את הנושא </w:t>
      </w:r>
      <w:bookmarkStart w:id="876" w:name="_ETM_Q1_4614000"/>
      <w:bookmarkEnd w:id="876"/>
      <w:r>
        <w:rPr>
          <w:rFonts w:hint="cs"/>
          <w:rtl/>
        </w:rPr>
        <w:t xml:space="preserve">הזה של סמכויות של סגירת עסקים. נמשיך אותו לאחר </w:t>
      </w:r>
      <w:bookmarkStart w:id="877" w:name="_ETM_Q1_4630000"/>
      <w:bookmarkEnd w:id="877"/>
      <w:r>
        <w:rPr>
          <w:rFonts w:hint="cs"/>
          <w:rtl/>
        </w:rPr>
        <w:t xml:space="preserve">המליאה, ומה שאנחנו עושים עכשיו, תכף - - </w:t>
      </w:r>
      <w:bookmarkStart w:id="878" w:name="_ETM_Q1_4644000"/>
      <w:bookmarkEnd w:id="878"/>
      <w:r>
        <w:rPr>
          <w:rFonts w:hint="cs"/>
          <w:rtl/>
        </w:rPr>
        <w:t xml:space="preserve">- </w:t>
      </w:r>
    </w:p>
    <w:p w:rsidR="003B2610" w:rsidRDefault="003B2610" w:rsidP="003B2610">
      <w:pPr>
        <w:rPr>
          <w:rtl/>
        </w:rPr>
      </w:pPr>
    </w:p>
    <w:p w:rsidR="003B2610" w:rsidRDefault="003B2610" w:rsidP="003B2610">
      <w:pPr>
        <w:rPr>
          <w:rtl/>
        </w:rPr>
      </w:pPr>
      <w:bookmarkStart w:id="879" w:name="_ETM_Q1_4645000"/>
      <w:bookmarkEnd w:id="879"/>
    </w:p>
    <w:p w:rsidR="003B2610" w:rsidRDefault="003B2610" w:rsidP="003B2610">
      <w:pPr>
        <w:pStyle w:val="a4"/>
        <w:keepNext/>
        <w:rPr>
          <w:rtl/>
        </w:rPr>
      </w:pPr>
      <w:bookmarkStart w:id="880" w:name="ET_speaker_5938_163"/>
      <w:r w:rsidRPr="003B261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B2610">
        <w:rPr>
          <w:rStyle w:val="TagStyle"/>
          <w:rtl/>
        </w:rPr>
        <w:t xml:space="preserve"> &lt;&lt; דובר &gt;&gt;</w:t>
      </w:r>
      <w:r>
        <w:rPr>
          <w:rtl/>
        </w:rPr>
        <w:t xml:space="preserve"> </w:t>
      </w:r>
      <w:bookmarkEnd w:id="880"/>
    </w:p>
    <w:p w:rsidR="003B2610" w:rsidRDefault="003B2610" w:rsidP="003B2610">
      <w:pPr>
        <w:pStyle w:val="KeepWithNext"/>
        <w:rPr>
          <w:rtl/>
        </w:rPr>
      </w:pPr>
    </w:p>
    <w:p w:rsidR="003B2610" w:rsidRDefault="003B2610" w:rsidP="003B2610">
      <w:pPr>
        <w:rPr>
          <w:rtl/>
        </w:rPr>
      </w:pPr>
      <w:r>
        <w:rPr>
          <w:rFonts w:hint="cs"/>
          <w:rtl/>
        </w:rPr>
        <w:t xml:space="preserve">מתי פג התוקף של התקנות האלה? </w:t>
      </w:r>
    </w:p>
    <w:p w:rsidR="003B2610" w:rsidRDefault="003B2610" w:rsidP="003B2610">
      <w:pPr>
        <w:rPr>
          <w:rtl/>
        </w:rPr>
      </w:pPr>
      <w:bookmarkStart w:id="881" w:name="_ETM_Q1_4648000"/>
      <w:bookmarkStart w:id="882" w:name="_ETM_Q1_4621000"/>
      <w:bookmarkEnd w:id="881"/>
      <w:bookmarkEnd w:id="882"/>
    </w:p>
    <w:p w:rsidR="003B2610" w:rsidRDefault="003B2610" w:rsidP="003B2610">
      <w:pPr>
        <w:pStyle w:val="a4"/>
        <w:keepNext/>
        <w:rPr>
          <w:rtl/>
        </w:rPr>
      </w:pPr>
      <w:bookmarkStart w:id="883" w:name="ET_speaker_אירית_להב_קניזו_164"/>
      <w:r w:rsidRPr="003B2610">
        <w:rPr>
          <w:rStyle w:val="TagStyle"/>
          <w:rtl/>
        </w:rPr>
        <w:t xml:space="preserve"> &lt;&lt; דובר &gt;&gt; </w:t>
      </w:r>
      <w:r w:rsidR="007D5F4C">
        <w:rPr>
          <w:rtl/>
        </w:rPr>
        <w:t>נירית להב</w:t>
      </w:r>
      <w:r>
        <w:rPr>
          <w:rtl/>
        </w:rPr>
        <w:t xml:space="preserve"> </w:t>
      </w:r>
      <w:proofErr w:type="spellStart"/>
      <w:r>
        <w:rPr>
          <w:rtl/>
        </w:rPr>
        <w:t>קניזו</w:t>
      </w:r>
      <w:proofErr w:type="spellEnd"/>
      <w:r>
        <w:rPr>
          <w:rtl/>
        </w:rPr>
        <w:t>:</w:t>
      </w:r>
      <w:r w:rsidRPr="003B2610">
        <w:rPr>
          <w:rStyle w:val="TagStyle"/>
          <w:rtl/>
        </w:rPr>
        <w:t xml:space="preserve"> &lt;&lt; דובר &gt;&gt;</w:t>
      </w:r>
      <w:r>
        <w:rPr>
          <w:rtl/>
        </w:rPr>
        <w:t xml:space="preserve"> </w:t>
      </w:r>
      <w:bookmarkEnd w:id="883"/>
    </w:p>
    <w:p w:rsidR="003B2610" w:rsidRDefault="003B2610" w:rsidP="003B2610">
      <w:pPr>
        <w:pStyle w:val="KeepWithNext"/>
        <w:rPr>
          <w:rtl/>
        </w:rPr>
      </w:pPr>
    </w:p>
    <w:p w:rsidR="003B2610" w:rsidRDefault="003B2610" w:rsidP="003B2610">
      <w:pPr>
        <w:rPr>
          <w:rtl/>
        </w:rPr>
      </w:pPr>
      <w:r>
        <w:rPr>
          <w:rFonts w:hint="cs"/>
          <w:rtl/>
        </w:rPr>
        <w:t xml:space="preserve">אנחנו </w:t>
      </w:r>
      <w:bookmarkStart w:id="884" w:name="_ETM_Q1_4649000"/>
      <w:bookmarkEnd w:id="884"/>
      <w:r>
        <w:rPr>
          <w:rFonts w:hint="cs"/>
          <w:rtl/>
        </w:rPr>
        <w:t xml:space="preserve">מחוקקים אותם לראשונה כעת. </w:t>
      </w:r>
    </w:p>
    <w:p w:rsidR="003B2610" w:rsidRDefault="003B2610" w:rsidP="003B2610">
      <w:pPr>
        <w:rPr>
          <w:rtl/>
        </w:rPr>
      </w:pPr>
    </w:p>
    <w:p w:rsidR="003B2610" w:rsidRDefault="003B2610" w:rsidP="003B2610">
      <w:pPr>
        <w:pStyle w:val="a4"/>
        <w:keepNext/>
        <w:rPr>
          <w:rtl/>
        </w:rPr>
      </w:pPr>
      <w:bookmarkStart w:id="885" w:name="ET_speaker_גור_בליי_165"/>
      <w:r w:rsidRPr="003B2610">
        <w:rPr>
          <w:rStyle w:val="TagStyle"/>
          <w:rtl/>
        </w:rPr>
        <w:t xml:space="preserve"> &lt;&lt; דובר &gt;&gt; </w:t>
      </w:r>
      <w:r>
        <w:rPr>
          <w:rtl/>
        </w:rPr>
        <w:t>גור בליי:</w:t>
      </w:r>
      <w:r w:rsidRPr="003B2610">
        <w:rPr>
          <w:rStyle w:val="TagStyle"/>
          <w:rtl/>
        </w:rPr>
        <w:t xml:space="preserve"> &lt;&lt; דובר &gt;&gt;</w:t>
      </w:r>
      <w:r>
        <w:rPr>
          <w:rtl/>
        </w:rPr>
        <w:t xml:space="preserve"> </w:t>
      </w:r>
      <w:bookmarkEnd w:id="885"/>
    </w:p>
    <w:p w:rsidR="003B2610" w:rsidRDefault="003B2610" w:rsidP="003B2610">
      <w:pPr>
        <w:pStyle w:val="KeepWithNext"/>
        <w:rPr>
          <w:rtl/>
        </w:rPr>
      </w:pPr>
    </w:p>
    <w:p w:rsidR="003B2610" w:rsidRDefault="003B2610" w:rsidP="003B2610">
      <w:pPr>
        <w:rPr>
          <w:rtl/>
        </w:rPr>
      </w:pPr>
      <w:bookmarkStart w:id="886" w:name="_ETM_Q1_4650000"/>
      <w:bookmarkEnd w:id="886"/>
      <w:r>
        <w:rPr>
          <w:rFonts w:hint="cs"/>
          <w:rtl/>
        </w:rPr>
        <w:t xml:space="preserve">במקרה הזה זה לא הארכה של תקנות. </w:t>
      </w:r>
    </w:p>
    <w:p w:rsidR="003B2610" w:rsidRDefault="003B2610" w:rsidP="003B2610">
      <w:pPr>
        <w:rPr>
          <w:rtl/>
          <w:lang w:eastAsia="he-IL"/>
        </w:rPr>
      </w:pPr>
      <w:bookmarkStart w:id="887" w:name="_ETM_Q1_4658000"/>
      <w:bookmarkStart w:id="888" w:name="_ETM_Q1_4576000"/>
      <w:bookmarkStart w:id="889" w:name="_ETM_Q1_4578000"/>
      <w:bookmarkStart w:id="890" w:name="_ETM_Q1_4581000"/>
      <w:bookmarkStart w:id="891" w:name="_ETM_Q1_4567000"/>
      <w:bookmarkStart w:id="892" w:name="_ETM_Q1_4568000"/>
      <w:bookmarkStart w:id="893" w:name="_ETM_Q1_4505000"/>
      <w:bookmarkEnd w:id="887"/>
      <w:bookmarkEnd w:id="888"/>
      <w:bookmarkEnd w:id="889"/>
      <w:bookmarkEnd w:id="890"/>
      <w:bookmarkEnd w:id="891"/>
      <w:bookmarkEnd w:id="892"/>
      <w:bookmarkEnd w:id="893"/>
    </w:p>
    <w:p w:rsidR="003B2610" w:rsidRDefault="003B2610" w:rsidP="003B2610">
      <w:pPr>
        <w:pStyle w:val="a4"/>
        <w:keepNext/>
        <w:rPr>
          <w:rtl/>
        </w:rPr>
      </w:pPr>
      <w:bookmarkStart w:id="894" w:name="ET_speaker_5938_166"/>
      <w:r w:rsidRPr="003B261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B2610">
        <w:rPr>
          <w:rStyle w:val="TagStyle"/>
          <w:rtl/>
        </w:rPr>
        <w:t xml:space="preserve"> &lt;&lt; דובר &gt;&gt;</w:t>
      </w:r>
      <w:r>
        <w:rPr>
          <w:rtl/>
        </w:rPr>
        <w:t xml:space="preserve"> </w:t>
      </w:r>
      <w:bookmarkEnd w:id="894"/>
    </w:p>
    <w:p w:rsidR="003B2610" w:rsidRDefault="003B2610" w:rsidP="003B2610">
      <w:pPr>
        <w:pStyle w:val="KeepWithNext"/>
        <w:rPr>
          <w:rtl/>
        </w:rPr>
      </w:pPr>
    </w:p>
    <w:p w:rsidR="003B2610" w:rsidRDefault="003B2610" w:rsidP="003B2610">
      <w:pPr>
        <w:rPr>
          <w:rtl/>
        </w:rPr>
      </w:pPr>
      <w:r>
        <w:rPr>
          <w:rFonts w:hint="cs"/>
          <w:rtl/>
        </w:rPr>
        <w:t xml:space="preserve">אז אין לחץ של זמן. </w:t>
      </w:r>
    </w:p>
    <w:p w:rsidR="003B2610" w:rsidRDefault="003B2610" w:rsidP="003B2610">
      <w:pPr>
        <w:rPr>
          <w:rtl/>
        </w:rPr>
      </w:pPr>
    </w:p>
    <w:p w:rsidR="003B2610" w:rsidRDefault="003B2610" w:rsidP="003B2610">
      <w:pPr>
        <w:pStyle w:val="af6"/>
        <w:keepNext/>
        <w:rPr>
          <w:rtl/>
        </w:rPr>
      </w:pPr>
      <w:bookmarkStart w:id="895" w:name="ET_yor_5069_167"/>
      <w:r w:rsidRPr="003B2610">
        <w:rPr>
          <w:rStyle w:val="TagStyle"/>
          <w:rtl/>
        </w:rPr>
        <w:t xml:space="preserve"> &lt;&lt; </w:t>
      </w:r>
      <w:proofErr w:type="spellStart"/>
      <w:r w:rsidRPr="003B2610">
        <w:rPr>
          <w:rStyle w:val="TagStyle"/>
          <w:rtl/>
        </w:rPr>
        <w:t>יור</w:t>
      </w:r>
      <w:proofErr w:type="spellEnd"/>
      <w:r w:rsidRPr="003B2610">
        <w:rPr>
          <w:rStyle w:val="TagStyle"/>
          <w:rtl/>
        </w:rPr>
        <w:t xml:space="preserve"> &gt;&gt; </w:t>
      </w:r>
      <w:r>
        <w:rPr>
          <w:rtl/>
        </w:rPr>
        <w:t>היו"ר יעקב אשר:</w:t>
      </w:r>
      <w:r w:rsidRPr="003B2610">
        <w:rPr>
          <w:rStyle w:val="TagStyle"/>
          <w:rtl/>
        </w:rPr>
        <w:t xml:space="preserve"> &lt;&lt; </w:t>
      </w:r>
      <w:proofErr w:type="spellStart"/>
      <w:r w:rsidRPr="003B2610">
        <w:rPr>
          <w:rStyle w:val="TagStyle"/>
          <w:rtl/>
        </w:rPr>
        <w:t>יור</w:t>
      </w:r>
      <w:proofErr w:type="spellEnd"/>
      <w:r w:rsidRPr="003B2610">
        <w:rPr>
          <w:rStyle w:val="TagStyle"/>
          <w:rtl/>
        </w:rPr>
        <w:t xml:space="preserve"> &gt;&gt;</w:t>
      </w:r>
      <w:r>
        <w:rPr>
          <w:rtl/>
        </w:rPr>
        <w:t xml:space="preserve"> </w:t>
      </w:r>
      <w:bookmarkEnd w:id="895"/>
    </w:p>
    <w:p w:rsidR="003B2610" w:rsidRDefault="003B2610" w:rsidP="003B2610">
      <w:pPr>
        <w:pStyle w:val="KeepWithNext"/>
        <w:rPr>
          <w:rtl/>
        </w:rPr>
      </w:pPr>
    </w:p>
    <w:p w:rsidR="003B2610" w:rsidRDefault="003B2610" w:rsidP="003B2610">
      <w:pPr>
        <w:rPr>
          <w:rtl/>
        </w:rPr>
      </w:pPr>
      <w:bookmarkStart w:id="896" w:name="_ETM_Q1_4655000"/>
      <w:bookmarkEnd w:id="896"/>
      <w:r>
        <w:rPr>
          <w:rFonts w:hint="cs"/>
          <w:rtl/>
        </w:rPr>
        <w:t xml:space="preserve">יש </w:t>
      </w:r>
      <w:bookmarkStart w:id="897" w:name="_ETM_Q1_4656000"/>
      <w:bookmarkEnd w:id="897"/>
      <w:r>
        <w:rPr>
          <w:rFonts w:hint="cs"/>
          <w:rtl/>
        </w:rPr>
        <w:t xml:space="preserve">לחץ של זמן בדבר אחד. לא הייתם פה בהתחלה </w:t>
      </w:r>
      <w:bookmarkStart w:id="898" w:name="_ETM_Q1_4664000"/>
      <w:bookmarkEnd w:id="898"/>
      <w:r>
        <w:rPr>
          <w:rtl/>
        </w:rPr>
        <w:t>–</w:t>
      </w:r>
      <w:r>
        <w:rPr>
          <w:rFonts w:hint="cs"/>
          <w:rtl/>
        </w:rPr>
        <w:t xml:space="preserve"> שבאיזון הזה, והסבירו את זה משרדי הממשלה </w:t>
      </w:r>
      <w:r>
        <w:rPr>
          <w:rtl/>
        </w:rPr>
        <w:t>–</w:t>
      </w:r>
      <w:r>
        <w:rPr>
          <w:rFonts w:hint="cs"/>
          <w:rtl/>
        </w:rPr>
        <w:t xml:space="preserve"> אנחנו </w:t>
      </w:r>
      <w:bookmarkStart w:id="899" w:name="_ETM_Q1_4672000"/>
      <w:bookmarkEnd w:id="899"/>
      <w:r>
        <w:rPr>
          <w:rFonts w:hint="cs"/>
          <w:rtl/>
        </w:rPr>
        <w:t xml:space="preserve">רוצים מצד אחד לא לסגור את הכלכלה, ומצד שני </w:t>
      </w:r>
      <w:bookmarkStart w:id="900" w:name="_ETM_Q1_4676000"/>
      <w:bookmarkEnd w:id="900"/>
      <w:r>
        <w:rPr>
          <w:rFonts w:hint="cs"/>
          <w:rtl/>
        </w:rPr>
        <w:t>למנוע הפרות של הדברים האלה - - -</w:t>
      </w:r>
    </w:p>
    <w:p w:rsidR="003B2610" w:rsidRDefault="003B2610" w:rsidP="003B2610">
      <w:pPr>
        <w:rPr>
          <w:rtl/>
        </w:rPr>
      </w:pPr>
    </w:p>
    <w:p w:rsidR="003B2610" w:rsidRDefault="003B2610" w:rsidP="003B2610">
      <w:pPr>
        <w:pStyle w:val="a4"/>
        <w:keepNext/>
        <w:rPr>
          <w:rtl/>
        </w:rPr>
      </w:pPr>
      <w:bookmarkStart w:id="901" w:name="ET_speaker_5938_168"/>
      <w:r w:rsidRPr="003B261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B2610">
        <w:rPr>
          <w:rStyle w:val="TagStyle"/>
          <w:rtl/>
        </w:rPr>
        <w:t xml:space="preserve"> &lt;&lt; דובר &gt;&gt;</w:t>
      </w:r>
      <w:r>
        <w:rPr>
          <w:rtl/>
        </w:rPr>
        <w:t xml:space="preserve"> </w:t>
      </w:r>
      <w:bookmarkEnd w:id="901"/>
    </w:p>
    <w:p w:rsidR="003B2610" w:rsidRDefault="003B2610" w:rsidP="003B2610">
      <w:pPr>
        <w:pStyle w:val="KeepWithNext"/>
        <w:rPr>
          <w:rtl/>
        </w:rPr>
      </w:pPr>
    </w:p>
    <w:p w:rsidR="003B2610" w:rsidRDefault="003B2610" w:rsidP="003B2610">
      <w:pPr>
        <w:rPr>
          <w:rtl/>
        </w:rPr>
      </w:pPr>
      <w:r>
        <w:rPr>
          <w:rFonts w:hint="cs"/>
          <w:rtl/>
        </w:rPr>
        <w:t xml:space="preserve">מתי יהיה שלב שידברו עם הציבור, במקום לחוקק כל היום </w:t>
      </w:r>
      <w:bookmarkStart w:id="902" w:name="_ETM_Q1_4685000"/>
      <w:bookmarkEnd w:id="902"/>
      <w:r>
        <w:rPr>
          <w:rFonts w:hint="cs"/>
          <w:rtl/>
        </w:rPr>
        <w:t xml:space="preserve">חוקים? </w:t>
      </w:r>
      <w:r>
        <w:rPr>
          <w:rtl/>
        </w:rPr>
        <w:t xml:space="preserve">  </w:t>
      </w:r>
    </w:p>
    <w:p w:rsidR="003B2610" w:rsidRDefault="003B2610" w:rsidP="003B2610">
      <w:pPr>
        <w:rPr>
          <w:rtl/>
        </w:rPr>
      </w:pPr>
      <w:bookmarkStart w:id="903" w:name="_ETM_Q1_4688000"/>
      <w:bookmarkEnd w:id="903"/>
    </w:p>
    <w:p w:rsidR="003B2610" w:rsidRDefault="003B2610" w:rsidP="003B2610">
      <w:pPr>
        <w:pStyle w:val="af6"/>
        <w:keepNext/>
        <w:rPr>
          <w:rtl/>
        </w:rPr>
      </w:pPr>
      <w:bookmarkStart w:id="904" w:name="_ETM_Q1_4729000"/>
      <w:bookmarkStart w:id="905" w:name="ET_yor_5069_169"/>
      <w:bookmarkEnd w:id="904"/>
      <w:r w:rsidRPr="003B2610">
        <w:rPr>
          <w:rStyle w:val="TagStyle"/>
          <w:rtl/>
        </w:rPr>
        <w:t xml:space="preserve"> &lt;&lt; </w:t>
      </w:r>
      <w:proofErr w:type="spellStart"/>
      <w:r w:rsidRPr="003B2610">
        <w:rPr>
          <w:rStyle w:val="TagStyle"/>
          <w:rtl/>
        </w:rPr>
        <w:t>יור</w:t>
      </w:r>
      <w:proofErr w:type="spellEnd"/>
      <w:r w:rsidRPr="003B2610">
        <w:rPr>
          <w:rStyle w:val="TagStyle"/>
          <w:rtl/>
        </w:rPr>
        <w:t xml:space="preserve"> &gt;&gt; </w:t>
      </w:r>
      <w:r>
        <w:rPr>
          <w:rtl/>
        </w:rPr>
        <w:t>היו"ר יעקב אשר:</w:t>
      </w:r>
      <w:r w:rsidRPr="003B2610">
        <w:rPr>
          <w:rStyle w:val="TagStyle"/>
          <w:rtl/>
        </w:rPr>
        <w:t xml:space="preserve"> &lt;&lt; </w:t>
      </w:r>
      <w:proofErr w:type="spellStart"/>
      <w:r w:rsidRPr="003B2610">
        <w:rPr>
          <w:rStyle w:val="TagStyle"/>
          <w:rtl/>
        </w:rPr>
        <w:t>יור</w:t>
      </w:r>
      <w:proofErr w:type="spellEnd"/>
      <w:r w:rsidRPr="003B2610">
        <w:rPr>
          <w:rStyle w:val="TagStyle"/>
          <w:rtl/>
        </w:rPr>
        <w:t xml:space="preserve"> &gt;&gt;</w:t>
      </w:r>
      <w:r>
        <w:rPr>
          <w:rtl/>
        </w:rPr>
        <w:t xml:space="preserve"> </w:t>
      </w:r>
      <w:bookmarkEnd w:id="905"/>
    </w:p>
    <w:p w:rsidR="003B2610" w:rsidRDefault="003B2610" w:rsidP="003B2610">
      <w:pPr>
        <w:pStyle w:val="KeepWithNext"/>
        <w:rPr>
          <w:rtl/>
        </w:rPr>
      </w:pPr>
    </w:p>
    <w:p w:rsidR="003B2610" w:rsidRDefault="003B2610" w:rsidP="003B2610">
      <w:pPr>
        <w:rPr>
          <w:rtl/>
        </w:rPr>
      </w:pPr>
      <w:r>
        <w:rPr>
          <w:rFonts w:hint="cs"/>
          <w:rtl/>
        </w:rPr>
        <w:t xml:space="preserve">זה לא בסמכותה של ועדת החוקה, זו הבעיה. </w:t>
      </w:r>
    </w:p>
    <w:p w:rsidR="00D34269" w:rsidRDefault="00D34269" w:rsidP="003B2610">
      <w:pPr>
        <w:rPr>
          <w:rtl/>
        </w:rPr>
      </w:pPr>
      <w:bookmarkStart w:id="906" w:name="_ETM_Q1_4689000"/>
      <w:bookmarkEnd w:id="906"/>
    </w:p>
    <w:p w:rsidR="00D34269" w:rsidRDefault="00D34269" w:rsidP="00D34269">
      <w:pPr>
        <w:pStyle w:val="af5"/>
        <w:keepNext/>
        <w:rPr>
          <w:rtl/>
        </w:rPr>
      </w:pPr>
      <w:bookmarkStart w:id="907" w:name="_ETM_Q1_4713000"/>
      <w:bookmarkStart w:id="908" w:name="ET_interruption_קריאות_170"/>
      <w:bookmarkEnd w:id="907"/>
      <w:r w:rsidRPr="00D34269">
        <w:rPr>
          <w:rStyle w:val="TagStyle"/>
          <w:rtl/>
        </w:rPr>
        <w:t xml:space="preserve"> &lt;&lt; קריאה &gt;&gt; </w:t>
      </w:r>
      <w:r>
        <w:rPr>
          <w:rtl/>
        </w:rPr>
        <w:t>קריאות:</w:t>
      </w:r>
      <w:r w:rsidRPr="00D34269">
        <w:rPr>
          <w:rStyle w:val="TagStyle"/>
          <w:rtl/>
        </w:rPr>
        <w:t xml:space="preserve"> &lt;&lt; קריאה &gt;&gt;</w:t>
      </w:r>
      <w:r>
        <w:rPr>
          <w:rtl/>
        </w:rPr>
        <w:t xml:space="preserve"> </w:t>
      </w:r>
      <w:bookmarkEnd w:id="908"/>
    </w:p>
    <w:p w:rsidR="00D34269" w:rsidRDefault="00D34269" w:rsidP="00D34269">
      <w:pPr>
        <w:pStyle w:val="KeepWithNext"/>
        <w:rPr>
          <w:rtl/>
        </w:rPr>
      </w:pPr>
    </w:p>
    <w:p w:rsidR="00D34269" w:rsidRDefault="00D34269" w:rsidP="00D34269">
      <w:pPr>
        <w:rPr>
          <w:rtl/>
        </w:rPr>
      </w:pPr>
      <w:bookmarkStart w:id="909" w:name="_ETM_Q1_4716000"/>
      <w:bookmarkEnd w:id="909"/>
      <w:r>
        <w:rPr>
          <w:rFonts w:hint="cs"/>
          <w:rtl/>
        </w:rPr>
        <w:t>- - -</w:t>
      </w:r>
    </w:p>
    <w:p w:rsidR="00D34269" w:rsidRDefault="00D34269" w:rsidP="00D34269">
      <w:pPr>
        <w:rPr>
          <w:rtl/>
        </w:rPr>
      </w:pPr>
      <w:bookmarkStart w:id="910" w:name="_ETM_Q1_4692000"/>
      <w:bookmarkEnd w:id="910"/>
    </w:p>
    <w:p w:rsidR="00B90163" w:rsidRDefault="00B90163" w:rsidP="00B90163">
      <w:pPr>
        <w:pStyle w:val="a4"/>
        <w:keepNext/>
        <w:rPr>
          <w:rtl/>
        </w:rPr>
      </w:pPr>
      <w:bookmarkStart w:id="911" w:name="ET_speaker_5933_172"/>
      <w:r w:rsidRPr="00B90163">
        <w:rPr>
          <w:rStyle w:val="TagStyle"/>
          <w:rtl/>
        </w:rPr>
        <w:t xml:space="preserve"> &lt;&lt; דובר &gt;&gt; </w:t>
      </w:r>
      <w:r>
        <w:rPr>
          <w:rtl/>
        </w:rPr>
        <w:t>קארין אלהרר (יש עתיד-</w:t>
      </w:r>
      <w:proofErr w:type="spellStart"/>
      <w:r>
        <w:rPr>
          <w:rtl/>
        </w:rPr>
        <w:t>תל"ם</w:t>
      </w:r>
      <w:proofErr w:type="spellEnd"/>
      <w:r>
        <w:rPr>
          <w:rtl/>
        </w:rPr>
        <w:t>):</w:t>
      </w:r>
      <w:r w:rsidRPr="00B90163">
        <w:rPr>
          <w:rStyle w:val="TagStyle"/>
          <w:rtl/>
        </w:rPr>
        <w:t xml:space="preserve"> &lt;&lt; דובר &gt;&gt;</w:t>
      </w:r>
      <w:r>
        <w:rPr>
          <w:rtl/>
        </w:rPr>
        <w:t xml:space="preserve"> </w:t>
      </w:r>
      <w:bookmarkEnd w:id="911"/>
    </w:p>
    <w:p w:rsidR="00B90163" w:rsidRDefault="00B90163" w:rsidP="00B90163">
      <w:pPr>
        <w:pStyle w:val="KeepWithNext"/>
        <w:rPr>
          <w:rtl/>
        </w:rPr>
      </w:pPr>
    </w:p>
    <w:p w:rsidR="00B90163" w:rsidRDefault="00B90163" w:rsidP="00B90163">
      <w:pPr>
        <w:rPr>
          <w:rtl/>
        </w:rPr>
      </w:pPr>
      <w:r>
        <w:rPr>
          <w:rFonts w:hint="cs"/>
          <w:rtl/>
        </w:rPr>
        <w:t xml:space="preserve">באיזה סעיף </w:t>
      </w:r>
      <w:bookmarkStart w:id="912" w:name="_ETM_Q1_4701000"/>
      <w:bookmarkEnd w:id="912"/>
      <w:r>
        <w:rPr>
          <w:rFonts w:hint="cs"/>
          <w:rtl/>
        </w:rPr>
        <w:t xml:space="preserve">אתם? </w:t>
      </w:r>
    </w:p>
    <w:p w:rsidR="00B90163" w:rsidRDefault="00B90163" w:rsidP="00B90163">
      <w:pPr>
        <w:rPr>
          <w:rtl/>
        </w:rPr>
      </w:pPr>
    </w:p>
    <w:p w:rsidR="00B90163" w:rsidRDefault="00B90163" w:rsidP="00B90163">
      <w:pPr>
        <w:pStyle w:val="a4"/>
        <w:keepNext/>
        <w:rPr>
          <w:rtl/>
        </w:rPr>
      </w:pPr>
      <w:bookmarkStart w:id="913" w:name="ET_speaker_גור_בליי_173"/>
      <w:r w:rsidRPr="00B90163">
        <w:rPr>
          <w:rStyle w:val="TagStyle"/>
          <w:rtl/>
        </w:rPr>
        <w:t xml:space="preserve"> &lt;&lt; דובר &gt;&gt; </w:t>
      </w:r>
      <w:r>
        <w:rPr>
          <w:rtl/>
        </w:rPr>
        <w:t>גור בליי:</w:t>
      </w:r>
      <w:r w:rsidRPr="00B90163">
        <w:rPr>
          <w:rStyle w:val="TagStyle"/>
          <w:rtl/>
        </w:rPr>
        <w:t xml:space="preserve"> &lt;&lt; דובר &gt;&gt;</w:t>
      </w:r>
      <w:r>
        <w:rPr>
          <w:rtl/>
        </w:rPr>
        <w:t xml:space="preserve"> </w:t>
      </w:r>
      <w:bookmarkEnd w:id="913"/>
    </w:p>
    <w:p w:rsidR="00B90163" w:rsidRDefault="00B90163" w:rsidP="00B90163">
      <w:pPr>
        <w:pStyle w:val="KeepWithNext"/>
        <w:rPr>
          <w:rtl/>
        </w:rPr>
      </w:pPr>
    </w:p>
    <w:p w:rsidR="00B90163" w:rsidRDefault="00B90163" w:rsidP="00B90163">
      <w:pPr>
        <w:rPr>
          <w:rtl/>
        </w:rPr>
      </w:pPr>
      <w:r>
        <w:rPr>
          <w:rFonts w:hint="cs"/>
          <w:rtl/>
        </w:rPr>
        <w:t xml:space="preserve">קראנו את סעיף 2. </w:t>
      </w:r>
    </w:p>
    <w:p w:rsidR="00B90163" w:rsidRDefault="00B90163" w:rsidP="00B90163">
      <w:pPr>
        <w:rPr>
          <w:rtl/>
        </w:rPr>
      </w:pPr>
    </w:p>
    <w:p w:rsidR="00B90163" w:rsidRDefault="00B90163" w:rsidP="00B90163">
      <w:pPr>
        <w:pStyle w:val="a4"/>
        <w:keepNext/>
        <w:rPr>
          <w:rtl/>
        </w:rPr>
      </w:pPr>
      <w:bookmarkStart w:id="914" w:name="ET_speaker_5933_174"/>
      <w:r w:rsidRPr="00B90163">
        <w:rPr>
          <w:rStyle w:val="TagStyle"/>
          <w:rtl/>
        </w:rPr>
        <w:t xml:space="preserve"> &lt;&lt; דובר &gt;&gt; </w:t>
      </w:r>
      <w:r>
        <w:rPr>
          <w:rtl/>
        </w:rPr>
        <w:t>קארין אלהרר (יש עתיד-</w:t>
      </w:r>
      <w:proofErr w:type="spellStart"/>
      <w:r>
        <w:rPr>
          <w:rtl/>
        </w:rPr>
        <w:t>תל"ם</w:t>
      </w:r>
      <w:proofErr w:type="spellEnd"/>
      <w:r>
        <w:rPr>
          <w:rtl/>
        </w:rPr>
        <w:t>):</w:t>
      </w:r>
      <w:r w:rsidRPr="00B90163">
        <w:rPr>
          <w:rStyle w:val="TagStyle"/>
          <w:rtl/>
        </w:rPr>
        <w:t xml:space="preserve"> &lt;&lt; דובר &gt;&gt;</w:t>
      </w:r>
      <w:r>
        <w:rPr>
          <w:rtl/>
        </w:rPr>
        <w:t xml:space="preserve"> </w:t>
      </w:r>
      <w:bookmarkEnd w:id="914"/>
    </w:p>
    <w:p w:rsidR="00B90163" w:rsidRDefault="00B90163" w:rsidP="00B90163">
      <w:pPr>
        <w:pStyle w:val="KeepWithNext"/>
        <w:rPr>
          <w:rtl/>
        </w:rPr>
      </w:pPr>
    </w:p>
    <w:p w:rsidR="00B90163" w:rsidRDefault="00B90163" w:rsidP="00B90163">
      <w:pPr>
        <w:rPr>
          <w:rtl/>
        </w:rPr>
      </w:pPr>
      <w:r>
        <w:rPr>
          <w:rFonts w:hint="cs"/>
          <w:rtl/>
        </w:rPr>
        <w:t xml:space="preserve">אה, אז אתם בהתחלה? </w:t>
      </w:r>
    </w:p>
    <w:p w:rsidR="00B90163" w:rsidRDefault="00B90163" w:rsidP="00B90163">
      <w:pPr>
        <w:rPr>
          <w:rtl/>
        </w:rPr>
      </w:pPr>
      <w:bookmarkStart w:id="915" w:name="_ETM_Q1_4699000"/>
      <w:bookmarkEnd w:id="915"/>
    </w:p>
    <w:p w:rsidR="00B90163" w:rsidRDefault="00B90163" w:rsidP="00B90163">
      <w:pPr>
        <w:pStyle w:val="af6"/>
        <w:keepNext/>
        <w:rPr>
          <w:rtl/>
        </w:rPr>
      </w:pPr>
      <w:bookmarkStart w:id="916" w:name="ET_yor_5069_175"/>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 </w:t>
      </w:r>
      <w:r>
        <w:rPr>
          <w:rtl/>
        </w:rPr>
        <w:t>היו"ר יעקב אשר:</w:t>
      </w:r>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w:t>
      </w:r>
      <w:r>
        <w:rPr>
          <w:rtl/>
        </w:rPr>
        <w:t xml:space="preserve"> </w:t>
      </w:r>
      <w:bookmarkEnd w:id="916"/>
    </w:p>
    <w:p w:rsidR="00B90163" w:rsidRDefault="00B90163" w:rsidP="00B90163">
      <w:pPr>
        <w:pStyle w:val="KeepWithNext"/>
        <w:rPr>
          <w:rtl/>
        </w:rPr>
      </w:pPr>
    </w:p>
    <w:p w:rsidR="00B90163" w:rsidRDefault="00B90163" w:rsidP="00B90163">
      <w:pPr>
        <w:rPr>
          <w:rtl/>
        </w:rPr>
      </w:pPr>
      <w:bookmarkStart w:id="917" w:name="_ETM_Q1_4700000"/>
      <w:bookmarkEnd w:id="917"/>
      <w:r>
        <w:rPr>
          <w:rFonts w:hint="cs"/>
          <w:rtl/>
        </w:rPr>
        <w:t xml:space="preserve">כן, כן. לא עשינו מחטפים. </w:t>
      </w:r>
      <w:proofErr w:type="spellStart"/>
      <w:r>
        <w:rPr>
          <w:rFonts w:hint="cs"/>
          <w:rtl/>
        </w:rPr>
        <w:t>הכל</w:t>
      </w:r>
      <w:proofErr w:type="spellEnd"/>
      <w:r>
        <w:rPr>
          <w:rFonts w:hint="cs"/>
          <w:rtl/>
        </w:rPr>
        <w:t xml:space="preserve"> שקוף. קראנו לכם. </w:t>
      </w:r>
    </w:p>
    <w:p w:rsidR="00B90163" w:rsidRDefault="00B90163" w:rsidP="00B90163">
      <w:pPr>
        <w:rPr>
          <w:rtl/>
        </w:rPr>
      </w:pPr>
      <w:r>
        <w:rPr>
          <w:rtl/>
        </w:rPr>
        <w:t xml:space="preserve">        </w:t>
      </w:r>
    </w:p>
    <w:p w:rsidR="00D34269" w:rsidRDefault="00D34269" w:rsidP="00D34269">
      <w:pPr>
        <w:pStyle w:val="a4"/>
        <w:keepNext/>
        <w:rPr>
          <w:rtl/>
        </w:rPr>
      </w:pPr>
      <w:bookmarkStart w:id="918" w:name="ET_speaker_5938_171"/>
      <w:r w:rsidRPr="00D3426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34269">
        <w:rPr>
          <w:rStyle w:val="TagStyle"/>
          <w:rtl/>
        </w:rPr>
        <w:t xml:space="preserve"> &lt;&lt; דובר &gt;&gt;</w:t>
      </w:r>
      <w:r>
        <w:rPr>
          <w:rtl/>
        </w:rPr>
        <w:t xml:space="preserve"> </w:t>
      </w:r>
      <w:bookmarkEnd w:id="918"/>
    </w:p>
    <w:p w:rsidR="00B90163" w:rsidRDefault="00B90163" w:rsidP="00B90163">
      <w:pPr>
        <w:rPr>
          <w:rtl/>
          <w:lang w:eastAsia="he-IL"/>
        </w:rPr>
      </w:pPr>
    </w:p>
    <w:p w:rsidR="00B90163" w:rsidRDefault="00B90163" w:rsidP="00B90163">
      <w:pPr>
        <w:rPr>
          <w:rtl/>
          <w:lang w:eastAsia="he-IL"/>
        </w:rPr>
      </w:pPr>
      <w:r>
        <w:rPr>
          <w:rFonts w:hint="cs"/>
          <w:rtl/>
          <w:lang w:eastAsia="he-IL"/>
        </w:rPr>
        <w:t xml:space="preserve">המחטף </w:t>
      </w:r>
      <w:bookmarkStart w:id="919" w:name="_ETM_Q1_4704000"/>
      <w:bookmarkEnd w:id="919"/>
      <w:r>
        <w:rPr>
          <w:rFonts w:hint="cs"/>
          <w:rtl/>
          <w:lang w:eastAsia="he-IL"/>
        </w:rPr>
        <w:t xml:space="preserve">היחידי שיש פה זה מחטף הזמן. אין לי טענות אחרות. הזמן פה נהיה מוטרף לחלוטין, לא עם הצדקה. לדוגמה, לזה אין הצדקה. </w:t>
      </w:r>
    </w:p>
    <w:p w:rsidR="00B90163" w:rsidRDefault="00B90163" w:rsidP="00B90163">
      <w:pPr>
        <w:rPr>
          <w:rtl/>
          <w:lang w:eastAsia="he-IL"/>
        </w:rPr>
      </w:pPr>
    </w:p>
    <w:p w:rsidR="00B90163" w:rsidRDefault="00B90163" w:rsidP="00B90163">
      <w:pPr>
        <w:pStyle w:val="af6"/>
        <w:keepNext/>
        <w:rPr>
          <w:rtl/>
        </w:rPr>
      </w:pPr>
      <w:bookmarkStart w:id="920" w:name="_ETM_Q1_4714000"/>
      <w:bookmarkStart w:id="921" w:name="ET_yor_5069_176"/>
      <w:bookmarkEnd w:id="920"/>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 </w:t>
      </w:r>
      <w:r>
        <w:rPr>
          <w:rtl/>
        </w:rPr>
        <w:t>היו"ר יעקב אשר:</w:t>
      </w:r>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w:t>
      </w:r>
      <w:r>
        <w:rPr>
          <w:rtl/>
        </w:rPr>
        <w:t xml:space="preserve"> </w:t>
      </w:r>
      <w:bookmarkEnd w:id="921"/>
    </w:p>
    <w:p w:rsidR="00B90163" w:rsidRDefault="00B90163" w:rsidP="00B90163">
      <w:pPr>
        <w:pStyle w:val="KeepWithNext"/>
        <w:rPr>
          <w:rtl/>
        </w:rPr>
      </w:pPr>
    </w:p>
    <w:p w:rsidR="00B90163" w:rsidRDefault="00B90163" w:rsidP="00B90163">
      <w:pPr>
        <w:rPr>
          <w:rtl/>
        </w:rPr>
      </w:pPr>
      <w:bookmarkStart w:id="922" w:name="_ETM_Q1_4719000"/>
      <w:bookmarkEnd w:id="922"/>
      <w:r>
        <w:rPr>
          <w:rFonts w:hint="cs"/>
          <w:rtl/>
        </w:rPr>
        <w:t>אני לא בטוח</w:t>
      </w:r>
      <w:bookmarkStart w:id="923" w:name="_ETM_Q1_4718000"/>
      <w:bookmarkEnd w:id="923"/>
      <w:r>
        <w:rPr>
          <w:rFonts w:hint="cs"/>
          <w:rtl/>
        </w:rPr>
        <w:t xml:space="preserve">, אני לא בטוח. </w:t>
      </w:r>
    </w:p>
    <w:p w:rsidR="00B90163" w:rsidRDefault="00B90163" w:rsidP="00B90163">
      <w:pPr>
        <w:rPr>
          <w:rtl/>
        </w:rPr>
      </w:pPr>
    </w:p>
    <w:p w:rsidR="00B90163" w:rsidRDefault="00B90163" w:rsidP="00B90163">
      <w:pPr>
        <w:rPr>
          <w:rtl/>
        </w:rPr>
      </w:pPr>
    </w:p>
    <w:p w:rsidR="00B90163" w:rsidRDefault="00B90163" w:rsidP="00B90163">
      <w:pPr>
        <w:pStyle w:val="a4"/>
        <w:keepNext/>
        <w:rPr>
          <w:rtl/>
        </w:rPr>
      </w:pPr>
      <w:bookmarkStart w:id="924" w:name="ET_speaker_5938_177"/>
      <w:r w:rsidRPr="00B9016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90163">
        <w:rPr>
          <w:rStyle w:val="TagStyle"/>
          <w:rtl/>
        </w:rPr>
        <w:t xml:space="preserve"> &lt;&lt; דובר &gt;&gt;</w:t>
      </w:r>
      <w:r>
        <w:rPr>
          <w:rtl/>
        </w:rPr>
        <w:t xml:space="preserve"> </w:t>
      </w:r>
      <w:bookmarkEnd w:id="924"/>
    </w:p>
    <w:p w:rsidR="00B90163" w:rsidRDefault="00B90163" w:rsidP="00B90163">
      <w:pPr>
        <w:pStyle w:val="KeepWithNext"/>
        <w:rPr>
          <w:rtl/>
        </w:rPr>
      </w:pPr>
    </w:p>
    <w:p w:rsidR="00B90163" w:rsidRDefault="00B90163" w:rsidP="00B90163">
      <w:pPr>
        <w:rPr>
          <w:rtl/>
        </w:rPr>
      </w:pPr>
      <w:bookmarkStart w:id="925" w:name="_ETM_Q1_4717000"/>
      <w:bookmarkEnd w:id="925"/>
      <w:r>
        <w:rPr>
          <w:rFonts w:hint="cs"/>
          <w:rtl/>
        </w:rPr>
        <w:t xml:space="preserve">אני אשמח לשמוע מה ההצדקה הדחופה. </w:t>
      </w:r>
    </w:p>
    <w:p w:rsidR="00B90163" w:rsidRDefault="00B90163" w:rsidP="00B90163">
      <w:pPr>
        <w:rPr>
          <w:rtl/>
        </w:rPr>
      </w:pPr>
    </w:p>
    <w:p w:rsidR="00B90163" w:rsidRDefault="00B90163" w:rsidP="00B90163">
      <w:pPr>
        <w:pStyle w:val="af6"/>
        <w:keepNext/>
        <w:rPr>
          <w:rtl/>
        </w:rPr>
      </w:pPr>
      <w:bookmarkStart w:id="926" w:name="ET_yor_5069_178"/>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 </w:t>
      </w:r>
      <w:r>
        <w:rPr>
          <w:rtl/>
        </w:rPr>
        <w:t>היו"ר יעקב אשר:</w:t>
      </w:r>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w:t>
      </w:r>
      <w:r>
        <w:rPr>
          <w:rtl/>
        </w:rPr>
        <w:t xml:space="preserve"> </w:t>
      </w:r>
      <w:bookmarkEnd w:id="926"/>
    </w:p>
    <w:p w:rsidR="00B90163" w:rsidRDefault="00B90163" w:rsidP="00B90163">
      <w:pPr>
        <w:pStyle w:val="KeepWithNext"/>
        <w:rPr>
          <w:rtl/>
        </w:rPr>
      </w:pPr>
    </w:p>
    <w:p w:rsidR="00B90163" w:rsidRPr="00B90163" w:rsidRDefault="00B90163" w:rsidP="00B90163">
      <w:pPr>
        <w:rPr>
          <w:rtl/>
        </w:rPr>
      </w:pPr>
      <w:bookmarkStart w:id="927" w:name="_ETM_Q1_4723000"/>
      <w:bookmarkEnd w:id="927"/>
      <w:r>
        <w:rPr>
          <w:rFonts w:hint="cs"/>
          <w:rtl/>
        </w:rPr>
        <w:t>אני חושב שיש הצדקה שאם יש אמצעים שאנחנו יכולים לעשות</w:t>
      </w:r>
      <w:bookmarkStart w:id="928" w:name="_ETM_Q1_4725000"/>
      <w:bookmarkEnd w:id="928"/>
      <w:r>
        <w:rPr>
          <w:rFonts w:hint="cs"/>
          <w:rtl/>
        </w:rPr>
        <w:t xml:space="preserve"> כדי למנוע, שהמשק יוכל לעבוד - - -</w:t>
      </w:r>
      <w:r>
        <w:rPr>
          <w:rtl/>
        </w:rPr>
        <w:t xml:space="preserve">      </w:t>
      </w:r>
    </w:p>
    <w:p w:rsidR="00D34269" w:rsidRDefault="00D34269" w:rsidP="00D34269">
      <w:pPr>
        <w:pStyle w:val="KeepWithNext"/>
        <w:rPr>
          <w:rtl/>
        </w:rPr>
      </w:pPr>
    </w:p>
    <w:p w:rsidR="00B90163" w:rsidRDefault="00B90163" w:rsidP="00B90163">
      <w:pPr>
        <w:pStyle w:val="a4"/>
        <w:keepNext/>
        <w:rPr>
          <w:rtl/>
        </w:rPr>
      </w:pPr>
      <w:bookmarkStart w:id="929" w:name="_ETM_Q1_4693000"/>
      <w:bookmarkStart w:id="930" w:name="ET_speaker_5938_179"/>
      <w:bookmarkEnd w:id="929"/>
      <w:r w:rsidRPr="00B9016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90163">
        <w:rPr>
          <w:rStyle w:val="TagStyle"/>
          <w:rtl/>
        </w:rPr>
        <w:t xml:space="preserve"> &lt;&lt; דובר &gt;&gt;</w:t>
      </w:r>
      <w:r>
        <w:rPr>
          <w:rtl/>
        </w:rPr>
        <w:t xml:space="preserve"> </w:t>
      </w:r>
      <w:bookmarkEnd w:id="930"/>
    </w:p>
    <w:p w:rsidR="00B90163" w:rsidRDefault="00B90163" w:rsidP="00B90163">
      <w:pPr>
        <w:pStyle w:val="KeepWithNext"/>
        <w:rPr>
          <w:rtl/>
        </w:rPr>
      </w:pPr>
    </w:p>
    <w:p w:rsidR="00B90163" w:rsidRDefault="00B90163" w:rsidP="00B90163">
      <w:pPr>
        <w:rPr>
          <w:rtl/>
        </w:rPr>
      </w:pPr>
      <w:r>
        <w:rPr>
          <w:rFonts w:hint="cs"/>
          <w:rtl/>
        </w:rPr>
        <w:t xml:space="preserve">אמרתי את זה </w:t>
      </w:r>
      <w:bookmarkStart w:id="931" w:name="_ETM_Q1_4722000"/>
      <w:bookmarkEnd w:id="931"/>
      <w:r>
        <w:rPr>
          <w:rFonts w:hint="cs"/>
          <w:rtl/>
        </w:rPr>
        <w:t xml:space="preserve">הבוקר בדברי הפתיחה, ואנחנו ממשיכים להתנהל באותה דרך. </w:t>
      </w:r>
      <w:bookmarkStart w:id="932" w:name="_ETM_Q1_4728000"/>
      <w:bookmarkEnd w:id="932"/>
      <w:r>
        <w:rPr>
          <w:rFonts w:hint="cs"/>
          <w:rtl/>
        </w:rPr>
        <w:t xml:space="preserve">אמרתי ואני חוזר על זה: שאדון שר המשפטים ואנשיו </w:t>
      </w:r>
      <w:bookmarkStart w:id="933" w:name="_ETM_Q1_4733000"/>
      <w:bookmarkEnd w:id="933"/>
      <w:r>
        <w:rPr>
          <w:rFonts w:hint="cs"/>
          <w:rtl/>
        </w:rPr>
        <w:t xml:space="preserve">יגיעו ויסבירו מה סדר העדיפויות, פה. </w:t>
      </w:r>
    </w:p>
    <w:p w:rsidR="00B90163" w:rsidRDefault="00B90163" w:rsidP="00B90163">
      <w:pPr>
        <w:rPr>
          <w:rtl/>
        </w:rPr>
      </w:pPr>
    </w:p>
    <w:p w:rsidR="00B90163" w:rsidRDefault="00B90163" w:rsidP="00B90163">
      <w:pPr>
        <w:pStyle w:val="af6"/>
        <w:keepNext/>
        <w:rPr>
          <w:rtl/>
        </w:rPr>
      </w:pPr>
      <w:bookmarkStart w:id="934" w:name="ET_yor_5069_180"/>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 </w:t>
      </w:r>
      <w:r>
        <w:rPr>
          <w:rtl/>
        </w:rPr>
        <w:t>היו"ר יעקב אשר:</w:t>
      </w:r>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w:t>
      </w:r>
      <w:r>
        <w:rPr>
          <w:rtl/>
        </w:rPr>
        <w:t xml:space="preserve"> </w:t>
      </w:r>
      <w:bookmarkEnd w:id="934"/>
    </w:p>
    <w:p w:rsidR="00B90163" w:rsidRDefault="00B90163" w:rsidP="00B90163">
      <w:pPr>
        <w:pStyle w:val="KeepWithNext"/>
        <w:rPr>
          <w:rtl/>
        </w:rPr>
      </w:pPr>
    </w:p>
    <w:p w:rsidR="00B90163" w:rsidRDefault="00B90163" w:rsidP="00B90163">
      <w:pPr>
        <w:rPr>
          <w:rtl/>
        </w:rPr>
      </w:pPr>
      <w:bookmarkStart w:id="935" w:name="_ETM_Q1_4742000"/>
      <w:bookmarkEnd w:id="935"/>
      <w:r>
        <w:rPr>
          <w:rFonts w:hint="cs"/>
          <w:rtl/>
        </w:rPr>
        <w:t xml:space="preserve">אני מחכה לתשובות בעניין </w:t>
      </w:r>
      <w:bookmarkStart w:id="936" w:name="_ETM_Q1_4739000"/>
      <w:bookmarkEnd w:id="936"/>
      <w:r>
        <w:rPr>
          <w:rFonts w:hint="cs"/>
          <w:rtl/>
        </w:rPr>
        <w:t xml:space="preserve">הזה, ואני מקווה שגם זה יהיה. </w:t>
      </w:r>
    </w:p>
    <w:p w:rsidR="00B90163" w:rsidRDefault="00B90163" w:rsidP="00B90163">
      <w:pPr>
        <w:rPr>
          <w:rtl/>
        </w:rPr>
      </w:pPr>
    </w:p>
    <w:p w:rsidR="00B90163" w:rsidRDefault="00B90163" w:rsidP="00B90163">
      <w:pPr>
        <w:pStyle w:val="a4"/>
        <w:keepNext/>
        <w:rPr>
          <w:rtl/>
        </w:rPr>
      </w:pPr>
      <w:bookmarkStart w:id="937" w:name="_ETM_Q1_4740000"/>
      <w:bookmarkStart w:id="938" w:name="ET_speaker_5938_181"/>
      <w:bookmarkEnd w:id="937"/>
      <w:r w:rsidRPr="00B9016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90163">
        <w:rPr>
          <w:rStyle w:val="TagStyle"/>
          <w:rtl/>
        </w:rPr>
        <w:t xml:space="preserve"> &lt;&lt; דובר &gt;&gt;</w:t>
      </w:r>
      <w:r>
        <w:rPr>
          <w:rtl/>
        </w:rPr>
        <w:t xml:space="preserve"> </w:t>
      </w:r>
      <w:bookmarkEnd w:id="938"/>
    </w:p>
    <w:p w:rsidR="00B90163" w:rsidRDefault="00B90163" w:rsidP="00B90163">
      <w:pPr>
        <w:pStyle w:val="KeepWithNext"/>
        <w:rPr>
          <w:rtl/>
        </w:rPr>
      </w:pPr>
    </w:p>
    <w:p w:rsidR="00B90163" w:rsidRDefault="00B90163" w:rsidP="00B90163">
      <w:pPr>
        <w:rPr>
          <w:rtl/>
        </w:rPr>
      </w:pPr>
      <w:bookmarkStart w:id="939" w:name="_ETM_Q1_4741000"/>
      <w:bookmarkEnd w:id="939"/>
      <w:r>
        <w:rPr>
          <w:rFonts w:hint="cs"/>
          <w:rtl/>
        </w:rPr>
        <w:t xml:space="preserve">אבל לתשובות האלה אנחנו </w:t>
      </w:r>
      <w:bookmarkStart w:id="940" w:name="_ETM_Q1_4744000"/>
      <w:bookmarkEnd w:id="940"/>
      <w:r>
        <w:rPr>
          <w:rFonts w:hint="cs"/>
          <w:rtl/>
        </w:rPr>
        <w:t xml:space="preserve">מחכים כבר חודש. </w:t>
      </w:r>
    </w:p>
    <w:p w:rsidR="00B90163" w:rsidRDefault="00B90163" w:rsidP="00B90163">
      <w:pPr>
        <w:rPr>
          <w:rtl/>
        </w:rPr>
      </w:pPr>
    </w:p>
    <w:p w:rsidR="00B90163" w:rsidRDefault="00B90163" w:rsidP="00B90163">
      <w:pPr>
        <w:pStyle w:val="af6"/>
        <w:keepNext/>
        <w:rPr>
          <w:rtl/>
        </w:rPr>
      </w:pPr>
      <w:bookmarkStart w:id="941" w:name="_ETM_Q1_4747000"/>
      <w:bookmarkStart w:id="942" w:name="ET_yor_5069_182"/>
      <w:bookmarkEnd w:id="941"/>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 </w:t>
      </w:r>
      <w:r>
        <w:rPr>
          <w:rtl/>
        </w:rPr>
        <w:t>היו"ר יעקב אשר:</w:t>
      </w:r>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w:t>
      </w:r>
      <w:r>
        <w:rPr>
          <w:rtl/>
        </w:rPr>
        <w:t xml:space="preserve"> </w:t>
      </w:r>
      <w:bookmarkEnd w:id="942"/>
    </w:p>
    <w:p w:rsidR="00B90163" w:rsidRDefault="00B90163" w:rsidP="00B90163">
      <w:pPr>
        <w:pStyle w:val="KeepWithNext"/>
        <w:rPr>
          <w:rtl/>
        </w:rPr>
      </w:pPr>
    </w:p>
    <w:p w:rsidR="00B90163" w:rsidRDefault="00B90163" w:rsidP="00B90163">
      <w:pPr>
        <w:rPr>
          <w:rtl/>
        </w:rPr>
      </w:pPr>
      <w:r>
        <w:rPr>
          <w:rFonts w:hint="cs"/>
          <w:rtl/>
        </w:rPr>
        <w:t xml:space="preserve">לא, לא. בעניין הזה שהוא כביכול - </w:t>
      </w:r>
      <w:bookmarkStart w:id="943" w:name="_ETM_Q1_4749000"/>
      <w:bookmarkEnd w:id="943"/>
      <w:r>
        <w:rPr>
          <w:rFonts w:hint="cs"/>
          <w:rtl/>
        </w:rPr>
        <w:t>- -</w:t>
      </w:r>
      <w:r>
        <w:rPr>
          <w:rtl/>
        </w:rPr>
        <w:t xml:space="preserve">      </w:t>
      </w:r>
    </w:p>
    <w:p w:rsidR="00B90163" w:rsidRDefault="00B90163" w:rsidP="00B90163">
      <w:pPr>
        <w:rPr>
          <w:rtl/>
        </w:rPr>
      </w:pPr>
    </w:p>
    <w:p w:rsidR="00B90163" w:rsidRDefault="00B90163" w:rsidP="00B90163">
      <w:pPr>
        <w:pStyle w:val="a4"/>
        <w:keepNext/>
        <w:rPr>
          <w:rtl/>
        </w:rPr>
      </w:pPr>
      <w:bookmarkStart w:id="944" w:name="ET_speaker_5938_183"/>
      <w:r w:rsidRPr="00B9016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90163">
        <w:rPr>
          <w:rStyle w:val="TagStyle"/>
          <w:rtl/>
        </w:rPr>
        <w:t xml:space="preserve"> &lt;&lt; דובר &gt;&gt;</w:t>
      </w:r>
      <w:r>
        <w:rPr>
          <w:rtl/>
        </w:rPr>
        <w:t xml:space="preserve"> </w:t>
      </w:r>
      <w:bookmarkEnd w:id="944"/>
    </w:p>
    <w:p w:rsidR="00B90163" w:rsidRDefault="00B90163" w:rsidP="00B90163">
      <w:pPr>
        <w:pStyle w:val="KeepWithNext"/>
        <w:rPr>
          <w:rtl/>
        </w:rPr>
      </w:pPr>
    </w:p>
    <w:p w:rsidR="00B90163" w:rsidRDefault="00B90163" w:rsidP="00B90163">
      <w:pPr>
        <w:rPr>
          <w:rtl/>
        </w:rPr>
      </w:pPr>
      <w:r>
        <w:rPr>
          <w:rFonts w:hint="cs"/>
          <w:rtl/>
        </w:rPr>
        <w:t xml:space="preserve">מה כביכול? אני כבר חודש מדבר על הדבר הזה, </w:t>
      </w:r>
      <w:bookmarkStart w:id="945" w:name="_ETM_Q1_4750000"/>
      <w:bookmarkEnd w:id="945"/>
      <w:r>
        <w:rPr>
          <w:rFonts w:hint="cs"/>
          <w:rtl/>
        </w:rPr>
        <w:t xml:space="preserve">כל פעם. </w:t>
      </w:r>
    </w:p>
    <w:p w:rsidR="00B90163" w:rsidRDefault="00B90163" w:rsidP="00B90163">
      <w:pPr>
        <w:rPr>
          <w:rtl/>
        </w:rPr>
      </w:pPr>
      <w:bookmarkStart w:id="946" w:name="_ETM_Q1_4752000"/>
      <w:bookmarkEnd w:id="946"/>
    </w:p>
    <w:p w:rsidR="00B90163" w:rsidRDefault="00B90163" w:rsidP="00B90163">
      <w:pPr>
        <w:pStyle w:val="af6"/>
        <w:keepNext/>
        <w:rPr>
          <w:rtl/>
        </w:rPr>
      </w:pPr>
      <w:bookmarkStart w:id="947" w:name="ET_yor_5069_184"/>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 </w:t>
      </w:r>
      <w:r>
        <w:rPr>
          <w:rtl/>
        </w:rPr>
        <w:t>היו"ר יעקב אשר:</w:t>
      </w:r>
      <w:r w:rsidRPr="00B90163">
        <w:rPr>
          <w:rStyle w:val="TagStyle"/>
          <w:rtl/>
        </w:rPr>
        <w:t xml:space="preserve"> &lt;&lt; </w:t>
      </w:r>
      <w:proofErr w:type="spellStart"/>
      <w:r w:rsidRPr="00B90163">
        <w:rPr>
          <w:rStyle w:val="TagStyle"/>
          <w:rtl/>
        </w:rPr>
        <w:t>יור</w:t>
      </w:r>
      <w:proofErr w:type="spellEnd"/>
      <w:r w:rsidRPr="00B90163">
        <w:rPr>
          <w:rStyle w:val="TagStyle"/>
          <w:rtl/>
        </w:rPr>
        <w:t xml:space="preserve"> &gt;&gt;</w:t>
      </w:r>
      <w:r>
        <w:rPr>
          <w:rtl/>
        </w:rPr>
        <w:t xml:space="preserve"> </w:t>
      </w:r>
      <w:bookmarkEnd w:id="947"/>
    </w:p>
    <w:p w:rsidR="00B90163" w:rsidRDefault="00B90163" w:rsidP="00B90163">
      <w:pPr>
        <w:pStyle w:val="KeepWithNext"/>
        <w:rPr>
          <w:rtl/>
        </w:rPr>
      </w:pPr>
    </w:p>
    <w:p w:rsidR="005C6928" w:rsidRDefault="00B90163" w:rsidP="00B90163">
      <w:pPr>
        <w:rPr>
          <w:rtl/>
          <w:lang w:eastAsia="he-IL"/>
        </w:rPr>
      </w:pPr>
      <w:bookmarkStart w:id="948" w:name="_ETM_Q1_4753000"/>
      <w:bookmarkEnd w:id="948"/>
      <w:r>
        <w:rPr>
          <w:rtl/>
        </w:rPr>
        <w:t xml:space="preserve"> </w:t>
      </w:r>
      <w:r>
        <w:rPr>
          <w:rFonts w:hint="cs"/>
          <w:rtl/>
        </w:rPr>
        <w:t xml:space="preserve">אנחנו לא נספיק להתייחס לנקודה הזו. אני </w:t>
      </w:r>
      <w:bookmarkStart w:id="949" w:name="_ETM_Q1_4763000"/>
      <w:bookmarkEnd w:id="949"/>
      <w:r>
        <w:rPr>
          <w:rFonts w:hint="cs"/>
          <w:rtl/>
        </w:rPr>
        <w:t xml:space="preserve">עוצר את הדיון בשלב זה. </w:t>
      </w:r>
      <w:r w:rsidR="005C6928">
        <w:rPr>
          <w:rFonts w:hint="cs"/>
          <w:rtl/>
          <w:lang w:eastAsia="he-IL"/>
        </w:rPr>
        <w:t xml:space="preserve">אנחנו נחדש את הדיון רבע שעה אחרי המליאה. הישיבה נעולה. </w:t>
      </w:r>
    </w:p>
    <w:p w:rsidR="005C6928" w:rsidRDefault="005C6928" w:rsidP="005C6928">
      <w:pPr>
        <w:rPr>
          <w:rtl/>
          <w:lang w:eastAsia="he-IL"/>
        </w:rPr>
      </w:pPr>
    </w:p>
    <w:p w:rsidR="000D639F" w:rsidRDefault="000D639F" w:rsidP="005C6928">
      <w:pPr>
        <w:rPr>
          <w:rtl/>
          <w:lang w:eastAsia="he-IL"/>
        </w:rPr>
      </w:pPr>
    </w:p>
    <w:p w:rsidR="005C6928" w:rsidRDefault="005C6928" w:rsidP="005C6928">
      <w:pPr>
        <w:pStyle w:val="afc"/>
        <w:keepNext/>
        <w:rPr>
          <w:lang w:eastAsia="he-IL"/>
        </w:rPr>
      </w:pPr>
      <w:bookmarkStart w:id="950" w:name="ET_meetingend_49"/>
      <w:r w:rsidRPr="005C6928">
        <w:rPr>
          <w:rStyle w:val="TagStyle"/>
          <w:rtl/>
        </w:rPr>
        <w:t xml:space="preserve"> &lt;&lt; סיום &gt;&gt; </w:t>
      </w:r>
      <w:r>
        <w:rPr>
          <w:rtl/>
          <w:lang w:eastAsia="he-IL"/>
        </w:rPr>
        <w:t>הישיבה ננעלה בשעה 15:48.</w:t>
      </w:r>
      <w:r w:rsidRPr="005C6928">
        <w:rPr>
          <w:rStyle w:val="TagStyle"/>
          <w:rtl/>
        </w:rPr>
        <w:t xml:space="preserve"> &lt;&lt; סיום &gt;&gt;</w:t>
      </w:r>
      <w:r>
        <w:rPr>
          <w:rtl/>
          <w:lang w:eastAsia="he-IL"/>
        </w:rPr>
        <w:t xml:space="preserve">   </w:t>
      </w:r>
      <w:bookmarkEnd w:id="950"/>
    </w:p>
    <w:p w:rsidR="005C6928" w:rsidRDefault="005C6928" w:rsidP="005C6928">
      <w:pPr>
        <w:pStyle w:val="KeepWithNext"/>
        <w:rPr>
          <w:rtl/>
          <w:lang w:eastAsia="he-IL"/>
        </w:rPr>
      </w:pPr>
    </w:p>
    <w:p w:rsidR="005C6928" w:rsidRPr="005C6928" w:rsidRDefault="005C6928" w:rsidP="005C6928">
      <w:pPr>
        <w:rPr>
          <w:lang w:eastAsia="he-IL"/>
        </w:rPr>
      </w:pPr>
    </w:p>
    <w:sectPr w:rsidR="005C6928" w:rsidRPr="005C6928" w:rsidSect="00EA69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D54" w:rsidRDefault="00A85D54">
      <w:r>
        <w:separator/>
      </w:r>
    </w:p>
  </w:endnote>
  <w:endnote w:type="continuationSeparator" w:id="0">
    <w:p w:rsidR="00A85D54" w:rsidRDefault="00A85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9B5" w:rsidRDefault="00EA69B5" w:rsidP="00EA69B5">
    <w:pPr>
      <w:pStyle w:val="DocVersion"/>
      <w:rPr>
        <w:rtl/>
      </w:rPr>
    </w:pPr>
    <w:r>
      <w:rPr>
        <w:rtl/>
      </w:rPr>
      <w:t>27/07/2020</w:t>
    </w:r>
  </w:p>
  <w:p w:rsidR="00EA69B5" w:rsidRPr="00EA69B5" w:rsidRDefault="00EA69B5" w:rsidP="00EA69B5">
    <w:pPr>
      <w:pStyle w:val="DocVersion"/>
    </w:pPr>
    <w:r>
      <w:rPr>
        <w:rtl/>
      </w:rPr>
      <w:t>09:14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D54" w:rsidRDefault="00A85D54">
      <w:r>
        <w:separator/>
      </w:r>
    </w:p>
  </w:footnote>
  <w:footnote w:type="continuationSeparator" w:id="0">
    <w:p w:rsidR="00A85D54" w:rsidRDefault="00A85D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93D" w:rsidRDefault="000059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593D" w:rsidRDefault="0000593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93D" w:rsidRDefault="000059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69B5">
      <w:rPr>
        <w:rStyle w:val="af7"/>
        <w:noProof/>
        <w:rtl/>
      </w:rPr>
      <w:t>2</w:t>
    </w:r>
    <w:r>
      <w:rPr>
        <w:rStyle w:val="af7"/>
      </w:rPr>
      <w:fldChar w:fldCharType="end"/>
    </w:r>
  </w:p>
  <w:p w:rsidR="0000593D" w:rsidRPr="00CC5815" w:rsidRDefault="0000593D" w:rsidP="008E5E3F">
    <w:pPr>
      <w:pStyle w:val="a3"/>
      <w:ind w:firstLine="0"/>
    </w:pPr>
    <w:r>
      <w:rPr>
        <w:rFonts w:hint="cs"/>
        <w:rtl/>
      </w:rPr>
      <w:t>ועדת החוקה, חוק ומשפט</w:t>
    </w:r>
  </w:p>
  <w:p w:rsidR="0000593D" w:rsidRPr="00CC5815" w:rsidRDefault="0000593D" w:rsidP="008E5E3F">
    <w:pPr>
      <w:pStyle w:val="a3"/>
      <w:ind w:firstLine="0"/>
      <w:rPr>
        <w:rtl/>
      </w:rPr>
    </w:pPr>
    <w:r>
      <w:rPr>
        <w:rtl/>
      </w:rPr>
      <w:t>30/06/2020</w:t>
    </w:r>
  </w:p>
  <w:p w:rsidR="0000593D" w:rsidRPr="00CC5815" w:rsidRDefault="0000593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93D" w:rsidRDefault="000059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593D" w:rsidRDefault="000059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593D" w:rsidRDefault="0000593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D57B4B"/>
    <w:multiLevelType w:val="hybridMultilevel"/>
    <w:tmpl w:val="03F4ECC0"/>
    <w:lvl w:ilvl="0" w:tplc="7BDAF142">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3D"/>
    <w:rsid w:val="0002047E"/>
    <w:rsid w:val="00037279"/>
    <w:rsid w:val="00067F42"/>
    <w:rsid w:val="00092B80"/>
    <w:rsid w:val="000A17C6"/>
    <w:rsid w:val="000A53D4"/>
    <w:rsid w:val="000B060C"/>
    <w:rsid w:val="000B2EE6"/>
    <w:rsid w:val="000C47F5"/>
    <w:rsid w:val="000D639F"/>
    <w:rsid w:val="000D7AF6"/>
    <w:rsid w:val="000E3314"/>
    <w:rsid w:val="000F2459"/>
    <w:rsid w:val="00136801"/>
    <w:rsid w:val="00150436"/>
    <w:rsid w:val="00167294"/>
    <w:rsid w:val="001673D4"/>
    <w:rsid w:val="0017064A"/>
    <w:rsid w:val="00171E7F"/>
    <w:rsid w:val="001758C1"/>
    <w:rsid w:val="0017779F"/>
    <w:rsid w:val="001A74E9"/>
    <w:rsid w:val="001A7A1B"/>
    <w:rsid w:val="001B05ED"/>
    <w:rsid w:val="001C44DA"/>
    <w:rsid w:val="001C4FDA"/>
    <w:rsid w:val="001D440C"/>
    <w:rsid w:val="001E365C"/>
    <w:rsid w:val="001F2968"/>
    <w:rsid w:val="002016FF"/>
    <w:rsid w:val="00227FEF"/>
    <w:rsid w:val="00261554"/>
    <w:rsid w:val="00275C03"/>
    <w:rsid w:val="00280D58"/>
    <w:rsid w:val="002A017D"/>
    <w:rsid w:val="002A3DB2"/>
    <w:rsid w:val="002D4BDB"/>
    <w:rsid w:val="002E1A1C"/>
    <w:rsid w:val="002E5E31"/>
    <w:rsid w:val="0030026C"/>
    <w:rsid w:val="00303B4C"/>
    <w:rsid w:val="00321E62"/>
    <w:rsid w:val="00327BF8"/>
    <w:rsid w:val="00340AFA"/>
    <w:rsid w:val="00352DC8"/>
    <w:rsid w:val="003559ED"/>
    <w:rsid w:val="0036013A"/>
    <w:rsid w:val="003658CB"/>
    <w:rsid w:val="00366CFB"/>
    <w:rsid w:val="0036794C"/>
    <w:rsid w:val="00373508"/>
    <w:rsid w:val="00396023"/>
    <w:rsid w:val="003B2610"/>
    <w:rsid w:val="003B630A"/>
    <w:rsid w:val="003C279D"/>
    <w:rsid w:val="003E796F"/>
    <w:rsid w:val="003F0A5F"/>
    <w:rsid w:val="00420E41"/>
    <w:rsid w:val="00424C94"/>
    <w:rsid w:val="00447608"/>
    <w:rsid w:val="004513C2"/>
    <w:rsid w:val="00451746"/>
    <w:rsid w:val="00452A67"/>
    <w:rsid w:val="00470EAC"/>
    <w:rsid w:val="004730B3"/>
    <w:rsid w:val="0049458B"/>
    <w:rsid w:val="00495FD8"/>
    <w:rsid w:val="004B0A65"/>
    <w:rsid w:val="004B1BE9"/>
    <w:rsid w:val="004B21D4"/>
    <w:rsid w:val="004D1215"/>
    <w:rsid w:val="004E31D5"/>
    <w:rsid w:val="004F41D8"/>
    <w:rsid w:val="00500C0C"/>
    <w:rsid w:val="00546678"/>
    <w:rsid w:val="005506B9"/>
    <w:rsid w:val="00566E23"/>
    <w:rsid w:val="005817EC"/>
    <w:rsid w:val="00590B77"/>
    <w:rsid w:val="00593C83"/>
    <w:rsid w:val="005A342D"/>
    <w:rsid w:val="005C363E"/>
    <w:rsid w:val="005C6928"/>
    <w:rsid w:val="005D61F3"/>
    <w:rsid w:val="005E1C6B"/>
    <w:rsid w:val="005F76B0"/>
    <w:rsid w:val="006100FE"/>
    <w:rsid w:val="00634F61"/>
    <w:rsid w:val="0064028E"/>
    <w:rsid w:val="0064033D"/>
    <w:rsid w:val="00695A47"/>
    <w:rsid w:val="006A0CB7"/>
    <w:rsid w:val="006F0259"/>
    <w:rsid w:val="006F0A3E"/>
    <w:rsid w:val="00700433"/>
    <w:rsid w:val="00702755"/>
    <w:rsid w:val="0070472C"/>
    <w:rsid w:val="00745647"/>
    <w:rsid w:val="007509A6"/>
    <w:rsid w:val="00767E45"/>
    <w:rsid w:val="00774EB4"/>
    <w:rsid w:val="007872B4"/>
    <w:rsid w:val="00791CBE"/>
    <w:rsid w:val="007C693F"/>
    <w:rsid w:val="007C6ADD"/>
    <w:rsid w:val="007D0DEC"/>
    <w:rsid w:val="007D5F4C"/>
    <w:rsid w:val="008056E1"/>
    <w:rsid w:val="0082136D"/>
    <w:rsid w:val="008320F6"/>
    <w:rsid w:val="00841223"/>
    <w:rsid w:val="00846BE9"/>
    <w:rsid w:val="00853207"/>
    <w:rsid w:val="00855FDB"/>
    <w:rsid w:val="008713A4"/>
    <w:rsid w:val="00875F10"/>
    <w:rsid w:val="008A4E2E"/>
    <w:rsid w:val="008B5643"/>
    <w:rsid w:val="008B7BCF"/>
    <w:rsid w:val="008C6035"/>
    <w:rsid w:val="008C7015"/>
    <w:rsid w:val="008D1DFB"/>
    <w:rsid w:val="008E0333"/>
    <w:rsid w:val="008E03B4"/>
    <w:rsid w:val="008E32AC"/>
    <w:rsid w:val="008E5E3F"/>
    <w:rsid w:val="0090279B"/>
    <w:rsid w:val="00907FA8"/>
    <w:rsid w:val="00914904"/>
    <w:rsid w:val="009258CE"/>
    <w:rsid w:val="009515F0"/>
    <w:rsid w:val="009830CB"/>
    <w:rsid w:val="00986C95"/>
    <w:rsid w:val="009B0F13"/>
    <w:rsid w:val="009B51B9"/>
    <w:rsid w:val="009C4C46"/>
    <w:rsid w:val="009D478A"/>
    <w:rsid w:val="009E6E93"/>
    <w:rsid w:val="009F1518"/>
    <w:rsid w:val="009F5773"/>
    <w:rsid w:val="00A15971"/>
    <w:rsid w:val="00A22C90"/>
    <w:rsid w:val="00A42723"/>
    <w:rsid w:val="00A64A6D"/>
    <w:rsid w:val="00A66020"/>
    <w:rsid w:val="00A85D54"/>
    <w:rsid w:val="00A87CBA"/>
    <w:rsid w:val="00AA6478"/>
    <w:rsid w:val="00AB02EE"/>
    <w:rsid w:val="00AB3F3A"/>
    <w:rsid w:val="00AD4EC9"/>
    <w:rsid w:val="00AD5194"/>
    <w:rsid w:val="00AD6FFC"/>
    <w:rsid w:val="00AF31E6"/>
    <w:rsid w:val="00AF4150"/>
    <w:rsid w:val="00B0509A"/>
    <w:rsid w:val="00B120B2"/>
    <w:rsid w:val="00B30B6F"/>
    <w:rsid w:val="00B42B1B"/>
    <w:rsid w:val="00B50340"/>
    <w:rsid w:val="00B65508"/>
    <w:rsid w:val="00B8517A"/>
    <w:rsid w:val="00B90163"/>
    <w:rsid w:val="00BA6446"/>
    <w:rsid w:val="00BD0028"/>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04C6"/>
    <w:rsid w:val="00CE24B8"/>
    <w:rsid w:val="00CE3AAD"/>
    <w:rsid w:val="00CE5849"/>
    <w:rsid w:val="00D278F7"/>
    <w:rsid w:val="00D32CC2"/>
    <w:rsid w:val="00D34269"/>
    <w:rsid w:val="00D37550"/>
    <w:rsid w:val="00D40A29"/>
    <w:rsid w:val="00D45D27"/>
    <w:rsid w:val="00D86E57"/>
    <w:rsid w:val="00D90730"/>
    <w:rsid w:val="00D96B24"/>
    <w:rsid w:val="00DE5B80"/>
    <w:rsid w:val="00DE71C9"/>
    <w:rsid w:val="00E042D4"/>
    <w:rsid w:val="00E33AE3"/>
    <w:rsid w:val="00E515C8"/>
    <w:rsid w:val="00E52BC2"/>
    <w:rsid w:val="00E61903"/>
    <w:rsid w:val="00E64116"/>
    <w:rsid w:val="00EA624B"/>
    <w:rsid w:val="00EA66C5"/>
    <w:rsid w:val="00EA69B5"/>
    <w:rsid w:val="00EB057D"/>
    <w:rsid w:val="00EB18E4"/>
    <w:rsid w:val="00EB5C85"/>
    <w:rsid w:val="00EC0AC2"/>
    <w:rsid w:val="00EC1FB3"/>
    <w:rsid w:val="00EC2CD4"/>
    <w:rsid w:val="00ED3CBD"/>
    <w:rsid w:val="00EE09AD"/>
    <w:rsid w:val="00F053E5"/>
    <w:rsid w:val="00F10D2D"/>
    <w:rsid w:val="00F16831"/>
    <w:rsid w:val="00F26E51"/>
    <w:rsid w:val="00F41C33"/>
    <w:rsid w:val="00F423F1"/>
    <w:rsid w:val="00F4264B"/>
    <w:rsid w:val="00F4792E"/>
    <w:rsid w:val="00F53584"/>
    <w:rsid w:val="00F549E5"/>
    <w:rsid w:val="00F63F05"/>
    <w:rsid w:val="00F72368"/>
    <w:rsid w:val="00F821F6"/>
    <w:rsid w:val="00F84D49"/>
    <w:rsid w:val="00FB0768"/>
    <w:rsid w:val="00FB679C"/>
    <w:rsid w:val="00FD2478"/>
    <w:rsid w:val="00FE3474"/>
    <w:rsid w:val="00FF2D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62B7E9D2-6318-451F-839E-CE1D0B8EE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1A1C"/>
    <w:rPr>
      <w:rFonts w:cs="Arial"/>
      <w:b/>
      <w:bCs w:val="0"/>
      <w:vanish/>
      <w:color w:val="010000"/>
      <w:bdr w:val="single" w:sz="4" w:space="0" w:color="FF66FF"/>
    </w:rPr>
  </w:style>
  <w:style w:type="paragraph" w:customStyle="1" w:styleId="TableText">
    <w:name w:val="Table Text"/>
    <w:basedOn w:val="a"/>
    <w:rsid w:val="000A53D4"/>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0A53D4"/>
    <w:pPr>
      <w:ind w:right="0"/>
      <w:jc w:val="both"/>
    </w:pPr>
  </w:style>
  <w:style w:type="paragraph" w:customStyle="1" w:styleId="TableSideHeading">
    <w:name w:val="Table SideHeading"/>
    <w:basedOn w:val="TableText"/>
    <w:rsid w:val="000A53D4"/>
  </w:style>
  <w:style w:type="paragraph" w:customStyle="1" w:styleId="TableBlockOutdent">
    <w:name w:val="Table BlockOutdent"/>
    <w:basedOn w:val="TableBlock"/>
    <w:rsid w:val="000A53D4"/>
    <w:pPr>
      <w:autoSpaceDE/>
      <w:autoSpaceDN/>
      <w:adjustRightInd/>
      <w:ind w:left="624" w:hanging="624"/>
      <w:contextualSpacing/>
      <w:textAlignment w:val="auto"/>
    </w:pPr>
    <w:rPr>
      <w:color w:val="auto"/>
      <w:lang w:eastAsia="en-US"/>
    </w:rPr>
  </w:style>
  <w:style w:type="table" w:styleId="afd">
    <w:name w:val="Table Grid"/>
    <w:basedOn w:val="a1"/>
    <w:rsid w:val="000A53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A01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8077403">
      <w:bodyDiv w:val="1"/>
      <w:marLeft w:val="0"/>
      <w:marRight w:val="0"/>
      <w:marTop w:val="0"/>
      <w:marBottom w:val="0"/>
      <w:divBdr>
        <w:top w:val="none" w:sz="0" w:space="0" w:color="auto"/>
        <w:left w:val="none" w:sz="0" w:space="0" w:color="auto"/>
        <w:bottom w:val="none" w:sz="0" w:space="0" w:color="auto"/>
        <w:right w:val="none" w:sz="0" w:space="0" w:color="auto"/>
      </w:divBdr>
    </w:div>
    <w:div w:id="173817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3ABE7-34D8-492C-9B29-DA5A4FE0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2930</TotalTime>
  <Pages>4</Pages>
  <Words>6720</Words>
  <Characters>33602</Characters>
  <Application>Microsoft Office Word</Application>
  <DocSecurity>0</DocSecurity>
  <Lines>280</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2020-07-27T06:14:00Z</dcterms:modified>
</cp:coreProperties>
</file>