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18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6B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18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1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6FA5">
        <w:rPr>
          <w:rFonts w:hint="cs"/>
          <w:b/>
          <w:bCs/>
          <w:rtl/>
        </w:rPr>
        <w:t>1084</w:t>
      </w:r>
    </w:p>
    <w:p w:rsidR="00E64116" w:rsidRPr="008713A4" w:rsidRDefault="00FE1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E18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</w:t>
      </w:r>
      <w:r>
        <w:rPr>
          <w:rFonts w:hint="cs"/>
          <w:b/>
          <w:bCs/>
          <w:u w:val="single"/>
          <w:rtl/>
        </w:rPr>
        <w:t>3:10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18C2" w:rsidP="007C693F">
      <w:pPr>
        <w:spacing w:before="60"/>
        <w:ind w:firstLine="0"/>
        <w:rPr>
          <w:rtl/>
        </w:rPr>
      </w:pPr>
      <w:r w:rsidRPr="00FE18C2">
        <w:rPr>
          <w:rtl/>
        </w:rPr>
        <w:t>שינויים בתקציב לשנת 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E18C2" w:rsidRPr="008713A4" w:rsidRDefault="00FE18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18C2" w:rsidRDefault="00FE18C2" w:rsidP="00EC1FB3">
      <w:pPr>
        <w:ind w:firstLine="0"/>
        <w:rPr>
          <w:rtl/>
        </w:rPr>
      </w:pPr>
      <w:r w:rsidRPr="00FE18C2">
        <w:rPr>
          <w:rtl/>
        </w:rPr>
        <w:t>משה גפני – היו"ר</w:t>
      </w:r>
    </w:p>
    <w:p w:rsidR="00FE18C2" w:rsidRDefault="00FE18C2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FE18C2" w:rsidRDefault="00FE18C2" w:rsidP="00EC1FB3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FE18C2" w:rsidRPr="008713A4" w:rsidRDefault="00FE18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E18C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6BAE" w:rsidRPr="000C47F5" w:rsidRDefault="00976BA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180"/>
      </w:tblGrid>
      <w:tr w:rsidR="00FE18C2" w:rsidTr="00FE18C2"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18C2" w:rsidTr="00FE18C2"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</w:t>
            </w:r>
            <w:r w:rsidR="00932221">
              <w:rPr>
                <w:rFonts w:hint="cs"/>
                <w:rtl/>
              </w:rPr>
              <w:t xml:space="preserve"> ל</w:t>
            </w:r>
            <w:r>
              <w:rPr>
                <w:rtl/>
              </w:rPr>
              <w:t>אופר</w:t>
            </w:r>
          </w:p>
        </w:tc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E18C2" w:rsidTr="00FE18C2"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כרמל</w:t>
            </w:r>
          </w:p>
        </w:tc>
        <w:tc>
          <w:tcPr>
            <w:tcW w:w="0" w:type="auto"/>
            <w:shd w:val="clear" w:color="auto" w:fill="auto"/>
          </w:tcPr>
          <w:p w:rsidR="00FE18C2" w:rsidRDefault="00FE18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18C2" w:rsidRDefault="006010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proofErr w:type="spellStart"/>
            <w:r>
              <w:rPr>
                <w:rFonts w:hint="cs"/>
                <w:rtl/>
              </w:rPr>
              <w:t>התקציבן</w:t>
            </w:r>
            <w:proofErr w:type="spellEnd"/>
            <w:r>
              <w:rPr>
                <w:rFonts w:hint="cs"/>
                <w:rtl/>
              </w:rPr>
              <w:t xml:space="preserve"> הראשי, </w:t>
            </w:r>
            <w:r w:rsidR="00FE18C2">
              <w:rPr>
                <w:rtl/>
              </w:rPr>
              <w:t>רשות מקרקעי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18C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18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E18C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E18C2" w:rsidRDefault="00FE18C2" w:rsidP="008320F6">
      <w:pPr>
        <w:ind w:firstLine="0"/>
        <w:rPr>
          <w:rtl/>
        </w:rPr>
      </w:pPr>
    </w:p>
    <w:p w:rsidR="00FE18C2" w:rsidRDefault="00FE18C2" w:rsidP="00FE18C2">
      <w:pPr>
        <w:pStyle w:val="KeepWithNext"/>
        <w:rPr>
          <w:rtl/>
        </w:rPr>
      </w:pPr>
    </w:p>
    <w:p w:rsidR="00FE18C2" w:rsidRPr="008713A4" w:rsidRDefault="00FE18C2" w:rsidP="00FE18C2">
      <w:pPr>
        <w:rPr>
          <w:rtl/>
        </w:rPr>
      </w:pPr>
    </w:p>
    <w:p w:rsidR="00FE18C2" w:rsidRDefault="00E64116" w:rsidP="00FE18C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E18C2" w:rsidP="00FE18C2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FE18C2" w:rsidRDefault="00FE18C2" w:rsidP="00FE18C2">
      <w:pPr>
        <w:pStyle w:val="KeepWithNext"/>
        <w:rPr>
          <w:rtl/>
        </w:rPr>
      </w:pPr>
    </w:p>
    <w:p w:rsidR="00FE18C2" w:rsidRDefault="00FE18C2" w:rsidP="00736FA5">
      <w:pPr>
        <w:ind w:firstLine="0"/>
        <w:rPr>
          <w:rtl/>
        </w:rPr>
      </w:pPr>
    </w:p>
    <w:p w:rsidR="00FE18C2" w:rsidRDefault="00645EB8" w:rsidP="00645E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5EB8" w:rsidRPr="00645EB8" w:rsidRDefault="00645EB8" w:rsidP="00736FA5">
      <w:pPr>
        <w:ind w:firstLine="0"/>
        <w:rPr>
          <w:rtl/>
        </w:rPr>
      </w:pPr>
    </w:p>
    <w:p w:rsidR="00FE18C2" w:rsidRDefault="00601043" w:rsidP="00FE18C2">
      <w:pPr>
        <w:rPr>
          <w:rtl/>
        </w:rPr>
      </w:pPr>
      <w:r>
        <w:rPr>
          <w:rFonts w:hint="cs"/>
          <w:rtl/>
        </w:rPr>
        <w:t>אני מחדש את ישיבת ועדת הכספים. שינויים בתקציב לשנת 2018.</w:t>
      </w:r>
    </w:p>
    <w:p w:rsidR="00601043" w:rsidRDefault="00601043" w:rsidP="00FE18C2">
      <w:pPr>
        <w:rPr>
          <w:rtl/>
        </w:rPr>
      </w:pPr>
    </w:p>
    <w:p w:rsidR="00601043" w:rsidRDefault="00601043" w:rsidP="00FE18C2">
      <w:pPr>
        <w:rPr>
          <w:rtl/>
        </w:rPr>
      </w:pPr>
      <w:bookmarkStart w:id="1" w:name="_ETM_Q1_1983"/>
      <w:bookmarkEnd w:id="1"/>
      <w:r>
        <w:rPr>
          <w:rFonts w:hint="cs"/>
          <w:rtl/>
        </w:rPr>
        <w:t xml:space="preserve">פנייה </w:t>
      </w:r>
      <w:bookmarkStart w:id="2" w:name="_ETM_Q1_1868"/>
      <w:bookmarkEnd w:id="2"/>
      <w:r>
        <w:rPr>
          <w:rFonts w:hint="cs"/>
          <w:rtl/>
        </w:rPr>
        <w:t>מספר 44, רשות מקרקעי ישראל.</w:t>
      </w:r>
    </w:p>
    <w:p w:rsidR="00601043" w:rsidRDefault="00601043" w:rsidP="00FE18C2">
      <w:pPr>
        <w:rPr>
          <w:rtl/>
        </w:rPr>
      </w:pPr>
    </w:p>
    <w:p w:rsidR="00601043" w:rsidRDefault="00601043" w:rsidP="00FE18C2">
      <w:pPr>
        <w:rPr>
          <w:rtl/>
        </w:rPr>
      </w:pPr>
      <w:bookmarkStart w:id="3" w:name="_ETM_Q1_31018"/>
      <w:bookmarkEnd w:id="3"/>
      <w:r>
        <w:rPr>
          <w:rFonts w:hint="cs"/>
          <w:rtl/>
        </w:rPr>
        <w:t>אני דרשתי שיצא המכרז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טרמוקיר</w:t>
      </w:r>
      <w:proofErr w:type="spellEnd"/>
      <w:r>
        <w:rPr>
          <w:rFonts w:hint="cs"/>
          <w:rtl/>
        </w:rPr>
        <w:t xml:space="preserve">, לגבי החולות הדקים, ודרשתי תשובה </w:t>
      </w:r>
      <w:bookmarkStart w:id="4" w:name="_ETM_Q1_37759"/>
      <w:bookmarkEnd w:id="4"/>
      <w:r>
        <w:rPr>
          <w:rFonts w:hint="cs"/>
          <w:rtl/>
        </w:rPr>
        <w:t xml:space="preserve">לגבי הנושא של המחצבה ברמת הגולן. לגבי </w:t>
      </w:r>
      <w:proofErr w:type="spellStart"/>
      <w:r>
        <w:rPr>
          <w:rFonts w:hint="cs"/>
          <w:rtl/>
        </w:rPr>
        <w:t>טרמוקיר</w:t>
      </w:r>
      <w:proofErr w:type="spellEnd"/>
      <w:r>
        <w:rPr>
          <w:rFonts w:hint="cs"/>
          <w:rtl/>
        </w:rPr>
        <w:t xml:space="preserve">, באמת הסתדר והוצאתם </w:t>
      </w:r>
      <w:bookmarkStart w:id="5" w:name="_ETM_Q1_61473"/>
      <w:bookmarkEnd w:id="5"/>
      <w:r>
        <w:rPr>
          <w:rFonts w:hint="cs"/>
          <w:rtl/>
        </w:rPr>
        <w:t xml:space="preserve">מכרז ואני חושב שצריך לאשר את הבקשה שלכם. </w:t>
      </w:r>
      <w:bookmarkStart w:id="6" w:name="_ETM_Q1_65606"/>
      <w:bookmarkEnd w:id="6"/>
      <w:r>
        <w:rPr>
          <w:rFonts w:hint="cs"/>
          <w:rtl/>
        </w:rPr>
        <w:t xml:space="preserve">לא שרשות מקרקעי ישראל היא בראש מעייני אבל אני רוצה </w:t>
      </w:r>
      <w:bookmarkStart w:id="7" w:name="_ETM_Q1_72636"/>
      <w:bookmarkEnd w:id="7"/>
      <w:r>
        <w:rPr>
          <w:rFonts w:hint="cs"/>
          <w:rtl/>
        </w:rPr>
        <w:t>תשובה לגבי המחצבה ברמת הגולן.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יודע </w:t>
      </w:r>
      <w:bookmarkStart w:id="8" w:name="_ETM_Q1_76554"/>
      <w:bookmarkEnd w:id="8"/>
      <w:r>
        <w:rPr>
          <w:rFonts w:hint="cs"/>
          <w:rtl/>
        </w:rPr>
        <w:t>לומר?</w:t>
      </w:r>
    </w:p>
    <w:p w:rsidR="00601043" w:rsidRDefault="00601043" w:rsidP="00FE18C2">
      <w:pPr>
        <w:rPr>
          <w:rtl/>
        </w:rPr>
      </w:pPr>
    </w:p>
    <w:p w:rsidR="00601043" w:rsidRDefault="00601043" w:rsidP="00601043">
      <w:pPr>
        <w:pStyle w:val="af9"/>
        <w:keepNext/>
        <w:rPr>
          <w:rtl/>
        </w:rPr>
      </w:pPr>
      <w:bookmarkStart w:id="9" w:name="_ETM_Q1_6606"/>
      <w:bookmarkStart w:id="10" w:name="_ETM_Q1_8556"/>
      <w:bookmarkEnd w:id="9"/>
      <w:bookmarkEnd w:id="10"/>
      <w:r>
        <w:rPr>
          <w:rtl/>
        </w:rPr>
        <w:t>יאיר כרמל: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proofErr w:type="spellStart"/>
      <w:r>
        <w:rPr>
          <w:rFonts w:hint="cs"/>
          <w:rtl/>
        </w:rPr>
        <w:t>התקציבן</w:t>
      </w:r>
      <w:proofErr w:type="spellEnd"/>
      <w:r>
        <w:rPr>
          <w:rFonts w:hint="cs"/>
          <w:rtl/>
        </w:rPr>
        <w:t xml:space="preserve"> הראשי של הרשות. אתמול נשלח </w:t>
      </w:r>
      <w:bookmarkStart w:id="11" w:name="_ETM_Q1_85807"/>
      <w:bookmarkEnd w:id="11"/>
      <w:r>
        <w:rPr>
          <w:rFonts w:hint="cs"/>
          <w:rtl/>
        </w:rPr>
        <w:t xml:space="preserve">אליכם לוועדה מכתב מישי לוי, ראש תחום המחצבות בנושא, </w:t>
      </w:r>
      <w:bookmarkStart w:id="12" w:name="_ETM_Q1_91935"/>
      <w:bookmarkEnd w:id="12"/>
      <w:r>
        <w:rPr>
          <w:rFonts w:hint="cs"/>
          <w:rtl/>
        </w:rPr>
        <w:t>אני מאמין שקיבלתם אותו.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>לא ראינ</w:t>
      </w:r>
      <w:bookmarkStart w:id="13" w:name="_ETM_Q1_93656"/>
      <w:bookmarkEnd w:id="13"/>
      <w:r>
        <w:rPr>
          <w:rFonts w:hint="cs"/>
          <w:rtl/>
        </w:rPr>
        <w:t>ו.</w:t>
      </w:r>
      <w:bookmarkStart w:id="14" w:name="_ETM_Q1_95185"/>
      <w:bookmarkEnd w:id="14"/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9"/>
        <w:keepNext/>
        <w:rPr>
          <w:rtl/>
        </w:rPr>
      </w:pPr>
      <w:bookmarkStart w:id="15" w:name="_ETM_Q1_95026"/>
      <w:bookmarkEnd w:id="15"/>
      <w:r>
        <w:rPr>
          <w:rtl/>
        </w:rPr>
        <w:t>יאיר כרמל: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במכתב הוא מראה שיש התקדמות </w:t>
      </w:r>
      <w:bookmarkStart w:id="16" w:name="_ETM_Q1_96962"/>
      <w:bookmarkEnd w:id="16"/>
      <w:r>
        <w:rPr>
          <w:rFonts w:hint="cs"/>
          <w:rtl/>
        </w:rPr>
        <w:t xml:space="preserve">בנושא המחצבות. אם אתה רוצה, אני אראה לכם אחר כך </w:t>
      </w:r>
      <w:bookmarkStart w:id="17" w:name="_ETM_Q1_98282"/>
      <w:bookmarkEnd w:id="17"/>
      <w:r>
        <w:rPr>
          <w:rFonts w:hint="cs"/>
          <w:rtl/>
        </w:rPr>
        <w:t>את המכתב.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bookmarkStart w:id="18" w:name="_ETM_Q1_101219"/>
      <w:bookmarkEnd w:id="18"/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לא את המכתב. תגיד לי מה עם המחצבה </w:t>
      </w:r>
      <w:bookmarkStart w:id="19" w:name="_ETM_Q1_102195"/>
      <w:bookmarkEnd w:id="19"/>
      <w:r>
        <w:rPr>
          <w:rFonts w:hint="cs"/>
          <w:rtl/>
        </w:rPr>
        <w:t>ברמת הגולן.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4"/>
        <w:keepNext/>
        <w:rPr>
          <w:rtl/>
        </w:rPr>
      </w:pPr>
      <w:bookmarkStart w:id="20" w:name="_ETM_Q1_102478"/>
      <w:bookmarkStart w:id="21" w:name="_ETM_Q1_102858"/>
      <w:bookmarkEnd w:id="20"/>
      <w:bookmarkEnd w:id="21"/>
      <w:r>
        <w:rPr>
          <w:rtl/>
        </w:rPr>
        <w:t>איתן ברושי (המחנה הציוני):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>אין כל התקדמות.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9"/>
        <w:keepNext/>
        <w:rPr>
          <w:rtl/>
        </w:rPr>
      </w:pPr>
      <w:bookmarkStart w:id="22" w:name="_ETM_Q1_103541"/>
      <w:bookmarkStart w:id="23" w:name="_ETM_Q1_105291"/>
      <w:bookmarkEnd w:id="22"/>
      <w:bookmarkEnd w:id="23"/>
      <w:r>
        <w:rPr>
          <w:rtl/>
        </w:rPr>
        <w:t>יאיר כרמל: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לפי מה דיברתי עם ישי, הוא אמר </w:t>
      </w:r>
      <w:bookmarkStart w:id="24" w:name="_ETM_Q1_106483"/>
      <w:bookmarkEnd w:id="24"/>
      <w:r>
        <w:rPr>
          <w:rFonts w:hint="cs"/>
          <w:rtl/>
        </w:rPr>
        <w:t xml:space="preserve">שיש התקדמות עם המחצבה. מעבר לזה, הוא העביר לכם מכתב </w:t>
      </w:r>
      <w:bookmarkStart w:id="25" w:name="_ETM_Q1_113108"/>
      <w:bookmarkEnd w:id="25"/>
      <w:r>
        <w:rPr>
          <w:rFonts w:hint="cs"/>
          <w:rtl/>
        </w:rPr>
        <w:t>עם כל הפירוט.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bookmarkStart w:id="26" w:name="_ETM_Q1_112685"/>
      <w:bookmarkEnd w:id="26"/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מכתב, הבנתי, אבל אני רוצה לדעת איפה </w:t>
      </w:r>
      <w:bookmarkStart w:id="27" w:name="_ETM_Q1_115952"/>
      <w:bookmarkEnd w:id="27"/>
      <w:r>
        <w:rPr>
          <w:rFonts w:hint="cs"/>
          <w:rtl/>
        </w:rPr>
        <w:t xml:space="preserve">אנחנו עומדים עם זה. כמה זמן עוד צריך? </w:t>
      </w:r>
      <w:bookmarkStart w:id="28" w:name="_ETM_Q1_118363"/>
      <w:bookmarkEnd w:id="28"/>
      <w:r>
        <w:rPr>
          <w:rFonts w:hint="cs"/>
          <w:rtl/>
        </w:rPr>
        <w:t>אתה לא יודע.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4"/>
        <w:keepNext/>
        <w:rPr>
          <w:rtl/>
        </w:rPr>
      </w:pPr>
      <w:bookmarkStart w:id="29" w:name="_ETM_Q1_117597"/>
      <w:bookmarkStart w:id="30" w:name="_ETM_Q1_118957"/>
      <w:bookmarkStart w:id="31" w:name="_ETM_Q1_123150"/>
      <w:bookmarkEnd w:id="29"/>
      <w:bookmarkEnd w:id="30"/>
      <w:bookmarkEnd w:id="31"/>
      <w:r>
        <w:rPr>
          <w:rtl/>
        </w:rPr>
        <w:t>איתן ברושי (המחנה הציוני):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אני יכול לומר שאין מסים על מילים. </w:t>
      </w:r>
      <w:bookmarkStart w:id="32" w:name="_ETM_Q1_129038"/>
      <w:bookmarkEnd w:id="32"/>
      <w:r>
        <w:rPr>
          <w:rFonts w:hint="cs"/>
          <w:rtl/>
        </w:rPr>
        <w:t xml:space="preserve">על זה נאמר שאין מסים על מילים. בדקתי עם מרום הגולן. למרות שהייתה הבטחה עד סוף מאי, אנחנו בסוף יוני </w:t>
      </w:r>
      <w:bookmarkStart w:id="33" w:name="_ETM_Q1_139844"/>
      <w:bookmarkEnd w:id="33"/>
      <w:r>
        <w:rPr>
          <w:rFonts w:hint="cs"/>
          <w:rtl/>
        </w:rPr>
        <w:t>ועדיין אין סיכום. הם נדרשו להעביר עוד ניירות. שאלו</w:t>
      </w:r>
      <w:bookmarkStart w:id="34" w:name="_ETM_Q1_150369"/>
      <w:bookmarkEnd w:id="34"/>
      <w:r>
        <w:rPr>
          <w:rFonts w:hint="cs"/>
          <w:rtl/>
        </w:rPr>
        <w:t xml:space="preserve"> אותם למשל כמה קריטי המפעל הזה לקיבוץ, כאשר כאן </w:t>
      </w:r>
      <w:bookmarkStart w:id="35" w:name="_ETM_Q1_157350"/>
      <w:bookmarkEnd w:id="35"/>
      <w:r>
        <w:rPr>
          <w:rFonts w:hint="cs"/>
          <w:rtl/>
        </w:rPr>
        <w:t xml:space="preserve">ישב חתן פרס ישראל והסביר את הכול. הם ממשיכים לבלבל </w:t>
      </w:r>
      <w:bookmarkStart w:id="36" w:name="_ETM_Q1_160627"/>
      <w:bookmarkEnd w:id="36"/>
      <w:r>
        <w:rPr>
          <w:rFonts w:hint="cs"/>
          <w:rtl/>
        </w:rPr>
        <w:t xml:space="preserve">את המוח ולמזמז את הזמן ולכן אני מבקש לא להעביר </w:t>
      </w:r>
      <w:bookmarkStart w:id="37" w:name="_ETM_Q1_164313"/>
      <w:bookmarkEnd w:id="37"/>
      <w:r>
        <w:rPr>
          <w:rFonts w:hint="cs"/>
          <w:rtl/>
        </w:rPr>
        <w:t xml:space="preserve">את הכסף עד שיוסדר עניין המחצבה. יש איזה גבול להתעללות </w:t>
      </w:r>
      <w:bookmarkStart w:id="38" w:name="_ETM_Q1_169713"/>
      <w:bookmarkEnd w:id="38"/>
      <w:r>
        <w:rPr>
          <w:rFonts w:hint="cs"/>
          <w:rtl/>
        </w:rPr>
        <w:t xml:space="preserve">בישובים וגם להבטחות כלפיך אדוני. סוכם שעד </w:t>
      </w:r>
      <w:bookmarkStart w:id="39" w:name="_ETM_Q1_174487"/>
      <w:bookmarkEnd w:id="39"/>
      <w:r>
        <w:rPr>
          <w:rFonts w:hint="cs"/>
          <w:rtl/>
        </w:rPr>
        <w:t xml:space="preserve">סוף מאי יוסדר העניין והוא לא הוסדר והם לא ראויים </w:t>
      </w:r>
      <w:bookmarkStart w:id="40" w:name="_ETM_Q1_177275"/>
      <w:bookmarkEnd w:id="40"/>
      <w:r>
        <w:rPr>
          <w:rFonts w:hint="cs"/>
          <w:rtl/>
        </w:rPr>
        <w:t>להעברה.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bookmarkStart w:id="41" w:name="_ETM_Q1_178367"/>
      <w:bookmarkStart w:id="42" w:name="_ETM_Q1_179573"/>
      <w:bookmarkEnd w:id="41"/>
      <w:bookmarkEnd w:id="42"/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>אני רוצה לומר לחברי הוועדה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>וגם לך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>איתן.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4"/>
        <w:keepNext/>
        <w:rPr>
          <w:rtl/>
        </w:rPr>
      </w:pPr>
      <w:bookmarkStart w:id="43" w:name="_ETM_Q1_181839"/>
      <w:bookmarkStart w:id="44" w:name="_ETM_Q1_183119"/>
      <w:bookmarkEnd w:id="43"/>
      <w:bookmarkEnd w:id="44"/>
      <w:r>
        <w:rPr>
          <w:rtl/>
        </w:rPr>
        <w:lastRenderedPageBreak/>
        <w:t>ינון אזולאי (ש"ס):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יש </w:t>
      </w:r>
      <w:bookmarkStart w:id="45" w:name="_ETM_Q1_183727"/>
      <w:bookmarkEnd w:id="45"/>
      <w:r>
        <w:rPr>
          <w:rFonts w:hint="cs"/>
          <w:rtl/>
        </w:rPr>
        <w:t>את הסיפור של המחצבות עם החצץ.</w:t>
      </w:r>
      <w:bookmarkStart w:id="46" w:name="_ETM_Q1_186199"/>
      <w:bookmarkEnd w:id="46"/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bookmarkStart w:id="47" w:name="_ETM_Q1_185527"/>
      <w:bookmarkStart w:id="48" w:name="_ETM_Q1_186292"/>
      <w:bookmarkEnd w:id="47"/>
      <w:bookmarkEnd w:id="48"/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>אני יודע.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>העליתי את ז</w:t>
      </w:r>
      <w:bookmarkStart w:id="49" w:name="_ETM_Q1_186232"/>
      <w:bookmarkEnd w:id="49"/>
      <w:r>
        <w:rPr>
          <w:rFonts w:hint="cs"/>
          <w:rtl/>
        </w:rPr>
        <w:t>ה בישיבה הקודמת.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4"/>
        <w:keepNext/>
        <w:rPr>
          <w:rtl/>
        </w:rPr>
      </w:pPr>
      <w:bookmarkStart w:id="50" w:name="_ETM_Q1_188088"/>
      <w:bookmarkStart w:id="51" w:name="_ETM_Q1_189461"/>
      <w:bookmarkEnd w:id="50"/>
      <w:bookmarkEnd w:id="51"/>
      <w:r>
        <w:rPr>
          <w:rtl/>
        </w:rPr>
        <w:t>ינון אזולאי (ש"ס):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אולי כדאי שהם ייתנו את </w:t>
      </w:r>
      <w:bookmarkStart w:id="52" w:name="_ETM_Q1_189604"/>
      <w:bookmarkEnd w:id="52"/>
      <w:r>
        <w:rPr>
          <w:rFonts w:hint="cs"/>
          <w:rtl/>
        </w:rPr>
        <w:t>הדעת גם על זה.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pStyle w:val="af6"/>
        <w:keepNext/>
        <w:rPr>
          <w:rtl/>
        </w:rPr>
      </w:pPr>
      <w:bookmarkStart w:id="53" w:name="_ETM_Q1_189930"/>
      <w:bookmarkEnd w:id="53"/>
      <w:r>
        <w:rPr>
          <w:rtl/>
        </w:rPr>
        <w:t>היו"ר משה גפני:</w:t>
      </w:r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 xml:space="preserve">אנחנו העלינו כאן בוועדה בראש ובראשונה את הנושא של החולות </w:t>
      </w:r>
      <w:bookmarkStart w:id="54" w:name="_ETM_Q1_201064"/>
      <w:bookmarkEnd w:id="54"/>
      <w:r>
        <w:rPr>
          <w:rFonts w:hint="cs"/>
          <w:rtl/>
        </w:rPr>
        <w:t xml:space="preserve">הדקים בגלל שהייתה סכנת סגירה של חברה שהייתה אמורה </w:t>
      </w:r>
      <w:bookmarkStart w:id="55" w:name="_ETM_Q1_205540"/>
      <w:bookmarkEnd w:id="55"/>
      <w:r>
        <w:rPr>
          <w:rFonts w:hint="cs"/>
          <w:rtl/>
        </w:rPr>
        <w:t xml:space="preserve">להיסגר, חברת </w:t>
      </w:r>
      <w:proofErr w:type="spellStart"/>
      <w:r>
        <w:rPr>
          <w:rFonts w:hint="cs"/>
          <w:rtl/>
        </w:rPr>
        <w:t>טרמוקיר</w:t>
      </w:r>
      <w:proofErr w:type="spellEnd"/>
      <w:r>
        <w:rPr>
          <w:rFonts w:hint="cs"/>
          <w:rtl/>
        </w:rPr>
        <w:t>.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המציאות הזאת שאם לא היה יוצא המכרז על חולות דקים, אני גם התקשרתי לראש המועצה </w:t>
      </w:r>
      <w:bookmarkStart w:id="56" w:name="_ETM_Q1_213414"/>
      <w:bookmarkEnd w:id="56"/>
      <w:r>
        <w:rPr>
          <w:rFonts w:hint="cs"/>
          <w:rtl/>
        </w:rPr>
        <w:t xml:space="preserve">האזורית תמר והתוצאה הייתה שהמפעל ניצל. זאת מציאות שצריך לקחת אותה בחשבון כשאנחנו אומרים שאנחנו מעכבים תקציב. אנחנו הלכנו ביחד על העניין של </w:t>
      </w:r>
      <w:bookmarkStart w:id="57" w:name="_ETM_Q1_231266"/>
      <w:bookmarkEnd w:id="57"/>
      <w:r>
        <w:rPr>
          <w:rFonts w:hint="cs"/>
          <w:rtl/>
        </w:rPr>
        <w:t xml:space="preserve">עיכוב התקציב עד שהעניין יוסדר. </w:t>
      </w:r>
    </w:p>
    <w:p w:rsidR="00601043" w:rsidRDefault="00601043" w:rsidP="00601043">
      <w:pPr>
        <w:rPr>
          <w:rtl/>
        </w:rPr>
      </w:pPr>
    </w:p>
    <w:p w:rsidR="00601043" w:rsidRDefault="00601043" w:rsidP="00601043">
      <w:pPr>
        <w:rPr>
          <w:rtl/>
        </w:rPr>
      </w:pPr>
      <w:r>
        <w:rPr>
          <w:rFonts w:hint="cs"/>
          <w:rtl/>
        </w:rPr>
        <w:t>יש</w:t>
      </w:r>
      <w:bookmarkStart w:id="58" w:name="_ETM_Q1_235054"/>
      <w:bookmarkEnd w:id="58"/>
      <w:r>
        <w:rPr>
          <w:rFonts w:hint="cs"/>
          <w:rtl/>
        </w:rPr>
        <w:t xml:space="preserve"> עוד שתי בעיות. בעיה </w:t>
      </w:r>
      <w:bookmarkStart w:id="59" w:name="_ETM_Q1_235605"/>
      <w:bookmarkEnd w:id="59"/>
      <w:r>
        <w:rPr>
          <w:rFonts w:hint="cs"/>
          <w:rtl/>
        </w:rPr>
        <w:t xml:space="preserve">אחת שעלתה, ואת הבעיה העלה איתן ברושי. ישבתי עם אנשי </w:t>
      </w:r>
      <w:bookmarkStart w:id="60" w:name="_ETM_Q1_241299"/>
      <w:bookmarkEnd w:id="60"/>
      <w:r w:rsidR="00BC50F9">
        <w:rPr>
          <w:rFonts w:hint="cs"/>
          <w:rtl/>
        </w:rPr>
        <w:t>מקרקעי ישראל.</w:t>
      </w:r>
    </w:p>
    <w:p w:rsidR="00BC50F9" w:rsidRDefault="00BC50F9" w:rsidP="00601043">
      <w:pPr>
        <w:rPr>
          <w:rtl/>
        </w:rPr>
      </w:pPr>
    </w:p>
    <w:p w:rsidR="00BC50F9" w:rsidRDefault="00BC50F9" w:rsidP="00BC50F9">
      <w:pPr>
        <w:pStyle w:val="a4"/>
        <w:keepNext/>
        <w:rPr>
          <w:rtl/>
        </w:rPr>
      </w:pPr>
      <w:bookmarkStart w:id="61" w:name="_ETM_Q1_244345"/>
      <w:bookmarkEnd w:id="61"/>
      <w:r>
        <w:rPr>
          <w:rtl/>
        </w:rPr>
        <w:t>איתן ברושי (המחנה הציוני):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הם היו כאן.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6"/>
        <w:keepNext/>
        <w:rPr>
          <w:rtl/>
        </w:rPr>
      </w:pPr>
      <w:bookmarkStart w:id="62" w:name="_ETM_Q1_244384"/>
      <w:bookmarkEnd w:id="62"/>
      <w:r>
        <w:rPr>
          <w:rtl/>
        </w:rPr>
        <w:t>היו"ר משה גפני: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כן, לא רק היו כאן אלא גם ישבו אצלי. הנושא הזה עלה כבר כמה פעמים. לדעתי ה</w:t>
      </w:r>
      <w:bookmarkStart w:id="63" w:name="_ETM_Q1_251192"/>
      <w:bookmarkEnd w:id="63"/>
      <w:r>
        <w:rPr>
          <w:rFonts w:hint="cs"/>
          <w:rtl/>
        </w:rPr>
        <w:t xml:space="preserve">עניין הזה מתקדם. אנחנו יכולים לא להעביר למקרקעי ישראל כסף </w:t>
      </w:r>
      <w:bookmarkStart w:id="64" w:name="_ETM_Q1_256998"/>
      <w:bookmarkEnd w:id="64"/>
      <w:r>
        <w:rPr>
          <w:rFonts w:hint="cs"/>
          <w:rtl/>
        </w:rPr>
        <w:t>ואנחנו נעצור הכול.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העלה חבר הכנסת אזולאי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>את הנושא לגבי כביש 6</w:t>
      </w:r>
      <w:bookmarkStart w:id="65" w:name="_ETM_Q1_263464"/>
      <w:bookmarkEnd w:id="65"/>
      <w:r>
        <w:rPr>
          <w:rFonts w:hint="cs"/>
          <w:rtl/>
        </w:rPr>
        <w:t>, שם צריך להקים את המחצבה. אם אפשר, תקשיבו לי</w:t>
      </w:r>
      <w:bookmarkStart w:id="66" w:name="_ETM_Q1_274405"/>
      <w:bookmarkEnd w:id="66"/>
      <w:r>
        <w:rPr>
          <w:rFonts w:hint="cs"/>
          <w:rtl/>
        </w:rPr>
        <w:t xml:space="preserve"> רק דקה אחת כי ממילא אחר כך תעשו מה שאתם </w:t>
      </w:r>
      <w:bookmarkStart w:id="67" w:name="_ETM_Q1_274445"/>
      <w:bookmarkEnd w:id="67"/>
      <w:r>
        <w:rPr>
          <w:rFonts w:hint="cs"/>
          <w:rtl/>
        </w:rPr>
        <w:t xml:space="preserve">רוצים. רשות מקרקעי ישראל כשלה באופן טוטלי. היה צריך לעשות חשבונות של שנים קדימה בגלל שבלי </w:t>
      </w:r>
      <w:bookmarkStart w:id="68" w:name="_ETM_Q1_284911"/>
      <w:bookmarkEnd w:id="68"/>
      <w:r>
        <w:rPr>
          <w:rFonts w:hint="cs"/>
          <w:rtl/>
        </w:rPr>
        <w:t xml:space="preserve">המחצבות ובלי העובדה שיהיו חומרי גלם מהסוג הזה, </w:t>
      </w:r>
      <w:bookmarkStart w:id="69" w:name="_ETM_Q1_291159"/>
      <w:bookmarkEnd w:id="69"/>
      <w:r>
        <w:rPr>
          <w:rFonts w:hint="cs"/>
          <w:rtl/>
        </w:rPr>
        <w:t>לא רק בחולות דקים אלא גם לגבי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כביש </w:t>
      </w:r>
      <w:bookmarkStart w:id="70" w:name="_ETM_Q1_292882"/>
      <w:bookmarkEnd w:id="70"/>
      <w:r>
        <w:rPr>
          <w:rFonts w:hint="cs"/>
          <w:rtl/>
        </w:rPr>
        <w:t>6 מיוקנעם לצפון, בסוף זה יגיע העניין הזה.</w:t>
      </w:r>
    </w:p>
    <w:p w:rsidR="00BC50F9" w:rsidRDefault="00BC50F9" w:rsidP="00BC50F9">
      <w:pPr>
        <w:rPr>
          <w:rtl/>
        </w:rPr>
      </w:pPr>
      <w:bookmarkStart w:id="71" w:name="_ETM_Q1_298369"/>
      <w:bookmarkEnd w:id="71"/>
    </w:p>
    <w:p w:rsidR="00BC50F9" w:rsidRDefault="00BC50F9" w:rsidP="00BC50F9">
      <w:pPr>
        <w:pStyle w:val="a4"/>
        <w:keepNext/>
        <w:rPr>
          <w:rtl/>
        </w:rPr>
      </w:pPr>
      <w:bookmarkStart w:id="72" w:name="_ETM_Q1_298798"/>
      <w:bookmarkStart w:id="73" w:name="_ETM_Q1_298968"/>
      <w:bookmarkEnd w:id="72"/>
      <w:bookmarkEnd w:id="73"/>
      <w:r>
        <w:rPr>
          <w:rtl/>
        </w:rPr>
        <w:t>ינון אזולאי (ש"ס):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בכלל </w:t>
      </w:r>
      <w:bookmarkStart w:id="74" w:name="_ETM_Q1_298940"/>
      <w:bookmarkEnd w:id="74"/>
      <w:r>
        <w:rPr>
          <w:rFonts w:hint="cs"/>
          <w:rtl/>
        </w:rPr>
        <w:t>בכל הבנייה.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6"/>
        <w:keepNext/>
        <w:rPr>
          <w:rtl/>
        </w:rPr>
      </w:pPr>
      <w:bookmarkStart w:id="75" w:name="_ETM_Q1_301128"/>
      <w:bookmarkEnd w:id="75"/>
      <w:r>
        <w:rPr>
          <w:rtl/>
        </w:rPr>
        <w:t>היו"ר משה גפני: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נכון. בסוף זה יגיע ואנחנו נשאל כאן מה הייתה התכנית </w:t>
      </w:r>
      <w:bookmarkStart w:id="76" w:name="_ETM_Q1_306120"/>
      <w:bookmarkEnd w:id="76"/>
      <w:r>
        <w:rPr>
          <w:rFonts w:hint="cs"/>
          <w:rtl/>
        </w:rPr>
        <w:t>של רשות מקרקעי ישראל בחמש השנים האחרונות. להקים מחצבות?</w:t>
      </w:r>
      <w:bookmarkStart w:id="77" w:name="_ETM_Q1_311448"/>
      <w:bookmarkEnd w:id="77"/>
      <w:r>
        <w:rPr>
          <w:rFonts w:hint="cs"/>
          <w:rtl/>
        </w:rPr>
        <w:t xml:space="preserve"> לעשות דברים? אנחנו נשאל את השאלה הזאת.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ז</w:t>
      </w:r>
      <w:bookmarkStart w:id="78" w:name="_ETM_Q1_315920"/>
      <w:bookmarkEnd w:id="78"/>
      <w:r>
        <w:rPr>
          <w:rFonts w:hint="cs"/>
          <w:rtl/>
        </w:rPr>
        <w:t xml:space="preserve">ה לא אנחנו מאשרים </w:t>
      </w:r>
      <w:bookmarkStart w:id="79" w:name="_ETM_Q1_314729"/>
      <w:bookmarkEnd w:id="79"/>
      <w:r>
        <w:rPr>
          <w:rFonts w:hint="cs"/>
          <w:rtl/>
        </w:rPr>
        <w:t>להם עכשיו ומחר הם לא צריכים לבוא לכאן. המציאות</w:t>
      </w:r>
      <w:bookmarkStart w:id="80" w:name="_ETM_Q1_320024"/>
      <w:bookmarkEnd w:id="80"/>
      <w:r>
        <w:rPr>
          <w:rFonts w:hint="cs"/>
          <w:rtl/>
        </w:rPr>
        <w:t xml:space="preserve"> היא שצריך לבוא לכאן כל הזמן. אם העניין </w:t>
      </w:r>
      <w:bookmarkStart w:id="81" w:name="_ETM_Q1_322018"/>
      <w:bookmarkEnd w:id="81"/>
      <w:r>
        <w:rPr>
          <w:rFonts w:hint="cs"/>
          <w:rtl/>
        </w:rPr>
        <w:t xml:space="preserve">הזה לא יתקדם, ואני לא אקבל תשובה מדויקת כי היה </w:t>
      </w:r>
      <w:bookmarkStart w:id="82" w:name="_ETM_Q1_325677"/>
      <w:bookmarkEnd w:id="82"/>
      <w:r>
        <w:rPr>
          <w:rFonts w:hint="cs"/>
          <w:rtl/>
        </w:rPr>
        <w:t xml:space="preserve">צריך לתת תשובה מדויקת לגבי הנושא של המחצבה בתל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, יתחילו להיעצר כאן עוד תקציבים. תבואו ותאמרו שאי אפשר </w:t>
      </w:r>
      <w:bookmarkStart w:id="83" w:name="_ETM_Q1_334810"/>
      <w:bookmarkEnd w:id="83"/>
      <w:r>
        <w:rPr>
          <w:rFonts w:hint="cs"/>
          <w:rtl/>
        </w:rPr>
        <w:t>לעשות שם את המחצבה, תנמקו מקצועית.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9"/>
        <w:keepNext/>
        <w:rPr>
          <w:rtl/>
          <w:lang w:eastAsia="he-IL"/>
        </w:rPr>
      </w:pPr>
      <w:bookmarkStart w:id="84" w:name="_ETM_Q1_336621"/>
      <w:bookmarkEnd w:id="84"/>
      <w:r>
        <w:rPr>
          <w:rtl/>
          <w:lang w:eastAsia="he-IL"/>
        </w:rPr>
        <w:t>יאיר כרמל:</w:t>
      </w:r>
    </w:p>
    <w:p w:rsidR="00BC50F9" w:rsidRDefault="00BC50F9" w:rsidP="00BC50F9">
      <w:pPr>
        <w:pStyle w:val="KeepWithNext"/>
        <w:rPr>
          <w:rtl/>
          <w:lang w:eastAsia="he-IL"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בשבוע </w:t>
      </w:r>
      <w:bookmarkStart w:id="85" w:name="_ETM_Q1_338802"/>
      <w:bookmarkEnd w:id="85"/>
      <w:r>
        <w:rPr>
          <w:rFonts w:hint="cs"/>
          <w:rtl/>
        </w:rPr>
        <w:t>שעבר היה שם דיון.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4"/>
        <w:keepNext/>
        <w:rPr>
          <w:rtl/>
        </w:rPr>
      </w:pPr>
      <w:bookmarkStart w:id="86" w:name="_ETM_Q1_342208"/>
      <w:bookmarkStart w:id="87" w:name="_ETM_Q1_343850"/>
      <w:bookmarkEnd w:id="86"/>
      <w:bookmarkEnd w:id="87"/>
      <w:r>
        <w:rPr>
          <w:rtl/>
        </w:rPr>
        <w:t>איתן ברושי (המחנה הציוני):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736FA5">
      <w:pPr>
        <w:rPr>
          <w:rtl/>
        </w:rPr>
      </w:pPr>
      <w:r>
        <w:rPr>
          <w:rFonts w:hint="cs"/>
          <w:rtl/>
        </w:rPr>
        <w:t>אתה הרי לא מכיר את הנושא. למה לא שלחו לכאן מישהו שעוסק בזה?</w:t>
      </w:r>
    </w:p>
    <w:p w:rsidR="00BC50F9" w:rsidRDefault="00BC50F9" w:rsidP="00BC50F9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לא ביקשנו.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9"/>
        <w:keepNext/>
        <w:rPr>
          <w:rtl/>
        </w:rPr>
      </w:pPr>
      <w:bookmarkStart w:id="88" w:name="_ETM_Q1_352582"/>
      <w:bookmarkStart w:id="89" w:name="_ETM_Q1_356432"/>
      <w:bookmarkEnd w:id="88"/>
      <w:bookmarkEnd w:id="89"/>
      <w:r>
        <w:rPr>
          <w:rtl/>
        </w:rPr>
        <w:t>יאיר כרמל: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אלה שני דברים שהם </w:t>
      </w:r>
      <w:bookmarkStart w:id="90" w:name="_ETM_Q1_355196"/>
      <w:bookmarkEnd w:id="90"/>
      <w:r>
        <w:rPr>
          <w:rFonts w:hint="cs"/>
          <w:rtl/>
        </w:rPr>
        <w:t xml:space="preserve">שונים. הפנייה התקציבית היא משהו אחד וכל </w:t>
      </w:r>
      <w:bookmarkStart w:id="91" w:name="_ETM_Q1_357508"/>
      <w:bookmarkEnd w:id="91"/>
      <w:r>
        <w:rPr>
          <w:rFonts w:hint="cs"/>
          <w:rtl/>
        </w:rPr>
        <w:t>המחצבות זה משהו אחר.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הכול קשור.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9"/>
        <w:keepNext/>
        <w:rPr>
          <w:rtl/>
        </w:rPr>
      </w:pPr>
      <w:bookmarkStart w:id="92" w:name="_ETM_Q1_360249"/>
      <w:bookmarkEnd w:id="92"/>
      <w:r>
        <w:rPr>
          <w:rtl/>
        </w:rPr>
        <w:t>יאיר כרמל: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לא.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4"/>
        <w:keepNext/>
        <w:rPr>
          <w:rtl/>
        </w:rPr>
      </w:pPr>
      <w:bookmarkStart w:id="93" w:name="_ETM_Q1_359435"/>
      <w:bookmarkStart w:id="94" w:name="_ETM_Q1_365975"/>
      <w:bookmarkEnd w:id="93"/>
      <w:bookmarkEnd w:id="94"/>
      <w:r>
        <w:rPr>
          <w:rtl/>
        </w:rPr>
        <w:t>איתן ברושי (המחנה הציוני):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שולחים אותו לכאן כדי </w:t>
      </w:r>
      <w:bookmarkStart w:id="95" w:name="_ETM_Q1_363409"/>
      <w:bookmarkEnd w:id="95"/>
      <w:r>
        <w:rPr>
          <w:rFonts w:hint="cs"/>
          <w:rtl/>
        </w:rPr>
        <w:t>שלא ייתן לך תשובות ואתה תעביר לו כסף.</w:t>
      </w:r>
    </w:p>
    <w:p w:rsidR="00BC50F9" w:rsidRDefault="00BC50F9" w:rsidP="00BC50F9">
      <w:pPr>
        <w:rPr>
          <w:rtl/>
        </w:rPr>
      </w:pPr>
      <w:bookmarkStart w:id="96" w:name="_ETM_Q1_369404"/>
      <w:bookmarkStart w:id="97" w:name="_ETM_Q1_369995"/>
      <w:bookmarkEnd w:id="96"/>
      <w:bookmarkEnd w:id="97"/>
    </w:p>
    <w:p w:rsidR="00BC50F9" w:rsidRDefault="00BC50F9" w:rsidP="00BC50F9">
      <w:pPr>
        <w:pStyle w:val="af9"/>
        <w:keepNext/>
        <w:rPr>
          <w:rtl/>
        </w:rPr>
      </w:pPr>
      <w:bookmarkStart w:id="98" w:name="_ETM_Q1_371039"/>
      <w:bookmarkEnd w:id="98"/>
      <w:r>
        <w:rPr>
          <w:rtl/>
        </w:rPr>
        <w:t>יאיר כרמל: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בשבוע שעבר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ישיבה עם מרום הגולן. הם נתבקשו להעביר לנו מסמכים ודוחות כספיים כדי שנקדם את התהליך. 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 xml:space="preserve">ייקח עוד שנה. </w:t>
      </w:r>
      <w:bookmarkStart w:id="99" w:name="_ETM_Q1_381852"/>
      <w:bookmarkEnd w:id="99"/>
      <w:r>
        <w:rPr>
          <w:rFonts w:hint="cs"/>
          <w:rtl/>
        </w:rPr>
        <w:t>אתם לא מתביישים?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6"/>
        <w:keepNext/>
        <w:rPr>
          <w:rtl/>
        </w:rPr>
      </w:pPr>
      <w:bookmarkStart w:id="100" w:name="_ETM_Q1_380100"/>
      <w:bookmarkEnd w:id="100"/>
      <w:r>
        <w:rPr>
          <w:rtl/>
        </w:rPr>
        <w:t>היו"ר משה גפני: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אני אומר שוב שהתוצאה תהיה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שבסופו של דבר מישהו יצטרך לתת את הדין למה לא עשו תכנית של מחצבות וכל מה שנלווה לעניין כדי שיהיו </w:t>
      </w:r>
      <w:bookmarkStart w:id="101" w:name="_ETM_Q1_395540"/>
      <w:bookmarkEnd w:id="101"/>
      <w:r>
        <w:rPr>
          <w:rFonts w:hint="cs"/>
          <w:rtl/>
        </w:rPr>
        <w:t xml:space="preserve">כאן חומרים שיהיה אפשר לעבוד אתם. פתאום ייעצר כביש </w:t>
      </w:r>
      <w:bookmarkStart w:id="102" w:name="_ETM_Q1_400071"/>
      <w:bookmarkEnd w:id="102"/>
      <w:r>
        <w:rPr>
          <w:rFonts w:hint="cs"/>
          <w:rtl/>
        </w:rPr>
        <w:t xml:space="preserve">6 בגלל שאין חומר. אתם מבינים שמישהו יצטרך לשלם </w:t>
      </w:r>
      <w:bookmarkStart w:id="103" w:name="_ETM_Q1_402548"/>
      <w:bookmarkEnd w:id="103"/>
      <w:r>
        <w:rPr>
          <w:rFonts w:hint="cs"/>
          <w:rtl/>
        </w:rPr>
        <w:t xml:space="preserve">בכיסאו על העניין הזה? אני מציע שתיקחו את זה יותר </w:t>
      </w:r>
      <w:bookmarkStart w:id="104" w:name="_ETM_Q1_406353"/>
      <w:bookmarkEnd w:id="104"/>
      <w:r>
        <w:rPr>
          <w:rFonts w:hint="cs"/>
          <w:rtl/>
        </w:rPr>
        <w:t>ברצינות.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bookmarkStart w:id="105" w:name="_ETM_Q1_409303"/>
      <w:bookmarkEnd w:id="105"/>
      <w:r>
        <w:rPr>
          <w:rFonts w:hint="cs"/>
          <w:rtl/>
        </w:rPr>
        <w:t xml:space="preserve">אין קשר בין ההעברה לרשות מקרקעי ישראל לבין הנושאים שאנחנו </w:t>
      </w:r>
      <w:bookmarkStart w:id="106" w:name="_ETM_Q1_412551"/>
      <w:bookmarkEnd w:id="106"/>
      <w:r>
        <w:rPr>
          <w:rFonts w:hint="cs"/>
          <w:rtl/>
        </w:rPr>
        <w:t xml:space="preserve">מעלים, על זה אנחנו נחליט. המחוקק קבע שאנחנו </w:t>
      </w:r>
      <w:bookmarkStart w:id="107" w:name="_ETM_Q1_417971"/>
      <w:bookmarkEnd w:id="107"/>
      <w:r>
        <w:rPr>
          <w:rFonts w:hint="cs"/>
          <w:rtl/>
        </w:rPr>
        <w:t xml:space="preserve">יכולים לא לאשר לרשות מקרקעי ישראל כי אנחנו מגלים </w:t>
      </w:r>
      <w:bookmarkStart w:id="108" w:name="_ETM_Q1_421535"/>
      <w:bookmarkEnd w:id="108"/>
      <w:r>
        <w:rPr>
          <w:rFonts w:hint="cs"/>
          <w:rtl/>
        </w:rPr>
        <w:t>שם ליקויים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 אפשר לאשר לה. אני בעד </w:t>
      </w:r>
      <w:bookmarkStart w:id="109" w:name="_ETM_Q1_424415"/>
      <w:bookmarkEnd w:id="109"/>
      <w:r>
        <w:rPr>
          <w:rFonts w:hint="cs"/>
          <w:rtl/>
        </w:rPr>
        <w:t xml:space="preserve">לאשר. אני בעד לתת לכם את האפשרות שתבואו לכאן בזמן </w:t>
      </w:r>
      <w:bookmarkStart w:id="110" w:name="_ETM_Q1_428061"/>
      <w:bookmarkEnd w:id="110"/>
      <w:r>
        <w:rPr>
          <w:rFonts w:hint="cs"/>
          <w:rtl/>
        </w:rPr>
        <w:t xml:space="preserve">הקצר הקרוב ותאמרו שיש פתרונות, גם לגבי מחצבות רגילות, לא </w:t>
      </w:r>
      <w:bookmarkStart w:id="111" w:name="_ETM_Q1_432647"/>
      <w:bookmarkEnd w:id="111"/>
      <w:r>
        <w:rPr>
          <w:rFonts w:hint="cs"/>
          <w:rtl/>
        </w:rPr>
        <w:t xml:space="preserve">חולות דקים, וגם לגבי הנושא של המחצבה ברמת הגולן. 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bookmarkStart w:id="112" w:name="_ETM_Q1_439178"/>
      <w:bookmarkEnd w:id="112"/>
      <w:r>
        <w:rPr>
          <w:rFonts w:hint="cs"/>
          <w:rtl/>
        </w:rPr>
        <w:t xml:space="preserve">אני </w:t>
      </w:r>
      <w:bookmarkStart w:id="113" w:name="_ETM_Q1_439945"/>
      <w:bookmarkEnd w:id="113"/>
      <w:r>
        <w:rPr>
          <w:rFonts w:hint="cs"/>
          <w:rtl/>
        </w:rPr>
        <w:t xml:space="preserve">נותן לכם את הצ'אנס הזה כדי שתבואו עם תשובות מהר. </w:t>
      </w:r>
      <w:bookmarkStart w:id="114" w:name="_ETM_Q1_442628"/>
      <w:bookmarkEnd w:id="114"/>
      <w:r>
        <w:rPr>
          <w:rFonts w:hint="cs"/>
          <w:rtl/>
        </w:rPr>
        <w:t xml:space="preserve">לא יהיו תשובות או שלא יהיו תשובות מספקות אותנו, </w:t>
      </w:r>
      <w:bookmarkStart w:id="115" w:name="_ETM_Q1_445964"/>
      <w:bookmarkEnd w:id="115"/>
      <w:r>
        <w:rPr>
          <w:rFonts w:hint="cs"/>
          <w:rtl/>
        </w:rPr>
        <w:t xml:space="preserve">אנחנו נעצור תקציבים. זאת האפשרות החוקית הקיימת אצלנו. </w:t>
      </w:r>
      <w:bookmarkStart w:id="116" w:name="_ETM_Q1_449541"/>
      <w:bookmarkEnd w:id="116"/>
      <w:r>
        <w:rPr>
          <w:rFonts w:hint="cs"/>
          <w:rtl/>
        </w:rPr>
        <w:t xml:space="preserve">אני מציע שלא תתערבו לנו בעבודה כי אם אנחנו נתערב </w:t>
      </w:r>
      <w:bookmarkStart w:id="117" w:name="_ETM_Q1_453026"/>
      <w:bookmarkEnd w:id="117"/>
      <w:r>
        <w:rPr>
          <w:rFonts w:hint="cs"/>
          <w:rtl/>
        </w:rPr>
        <w:t>בעבודה של רשות מקרקעי ישראל, נגיע רחוק.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bookmarkStart w:id="118" w:name="_ETM_Q1_457998"/>
      <w:bookmarkEnd w:id="118"/>
      <w:r>
        <w:rPr>
          <w:rFonts w:hint="cs"/>
          <w:rtl/>
        </w:rPr>
        <w:t>מי בעד אישור הבקשה?</w:t>
      </w:r>
      <w:r w:rsidR="000F4966">
        <w:rPr>
          <w:rFonts w:hint="cs"/>
          <w:rtl/>
        </w:rPr>
        <w:t xml:space="preserve"> מי נגד?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6"/>
        <w:keepNext/>
        <w:rPr>
          <w:rtl/>
        </w:rPr>
      </w:pPr>
      <w:bookmarkStart w:id="119" w:name="_ETM_Q1_458397"/>
      <w:bookmarkStart w:id="120" w:name="_ETM_Q1_457481"/>
      <w:bookmarkEnd w:id="119"/>
      <w:bookmarkEnd w:id="120"/>
      <w:r>
        <w:rPr>
          <w:rtl/>
        </w:rPr>
        <w:t>היו"ר משה גפני:</w:t>
      </w:r>
    </w:p>
    <w:p w:rsidR="00BC50F9" w:rsidRDefault="00BC50F9" w:rsidP="00BC50F9">
      <w:pPr>
        <w:pStyle w:val="KeepWithNext"/>
        <w:rPr>
          <w:rtl/>
        </w:rPr>
      </w:pPr>
    </w:p>
    <w:p w:rsidR="00BC50F9" w:rsidRDefault="00BC50F9" w:rsidP="00BC50F9">
      <w:pPr>
        <w:rPr>
          <w:rtl/>
        </w:rPr>
      </w:pPr>
      <w:r>
        <w:rPr>
          <w:rFonts w:hint="cs"/>
          <w:rtl/>
        </w:rPr>
        <w:t>מי נגד?</w:t>
      </w:r>
    </w:p>
    <w:p w:rsidR="000F4966" w:rsidRDefault="000F4966" w:rsidP="00BC50F9">
      <w:pPr>
        <w:rPr>
          <w:rtl/>
        </w:rPr>
      </w:pPr>
    </w:p>
    <w:p w:rsidR="000F4966" w:rsidRDefault="000F4966" w:rsidP="000F496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0F4966" w:rsidRDefault="000F4966" w:rsidP="000F4966">
      <w:pPr>
        <w:pStyle w:val="KeepWithNext"/>
        <w:rPr>
          <w:rtl/>
        </w:rPr>
      </w:pPr>
    </w:p>
    <w:p w:rsidR="000F4966" w:rsidRDefault="000F4966" w:rsidP="000F4966">
      <w:pPr>
        <w:rPr>
          <w:rtl/>
        </w:rPr>
      </w:pPr>
      <w:r>
        <w:rPr>
          <w:rFonts w:hint="cs"/>
          <w:rtl/>
        </w:rPr>
        <w:t>אנחנו נגד.</w:t>
      </w:r>
    </w:p>
    <w:p w:rsidR="00BC50F9" w:rsidRDefault="00BC50F9" w:rsidP="00BC50F9">
      <w:pPr>
        <w:rPr>
          <w:rtl/>
        </w:rPr>
      </w:pPr>
    </w:p>
    <w:p w:rsidR="00BC50F9" w:rsidRDefault="00BC50F9" w:rsidP="00BC50F9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BC50F9" w:rsidRDefault="00BC50F9" w:rsidP="00BC50F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0F4966">
        <w:rPr>
          <w:rtl/>
        </w:rPr>
        <w:t xml:space="preserve"> </w:t>
      </w:r>
      <w:r w:rsidR="000F4966">
        <w:rPr>
          <w:rFonts w:hint="cs"/>
          <w:rtl/>
        </w:rPr>
        <w:t>1</w:t>
      </w:r>
    </w:p>
    <w:p w:rsidR="00BC50F9" w:rsidRDefault="00BC50F9" w:rsidP="00BC50F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0F4966">
        <w:rPr>
          <w:rFonts w:hint="cs"/>
          <w:rtl/>
        </w:rPr>
        <w:t xml:space="preserve"> </w:t>
      </w:r>
      <w:bookmarkStart w:id="121" w:name="_ETM_Q1_729540"/>
      <w:bookmarkEnd w:id="121"/>
      <w:r w:rsidR="000F4966">
        <w:rPr>
          <w:rFonts w:hint="cs"/>
          <w:rtl/>
        </w:rPr>
        <w:t>2</w:t>
      </w:r>
    </w:p>
    <w:p w:rsidR="000F4966" w:rsidRPr="000F4966" w:rsidRDefault="000F4966" w:rsidP="000F4966">
      <w:pPr>
        <w:jc w:val="center"/>
        <w:rPr>
          <w:rtl/>
        </w:rPr>
      </w:pPr>
      <w:r>
        <w:rPr>
          <w:rFonts w:hint="cs"/>
          <w:rtl/>
        </w:rPr>
        <w:t>פנייה מספר 44 לא נתקבלה.</w:t>
      </w:r>
    </w:p>
    <w:p w:rsidR="003108E2" w:rsidRDefault="003108E2" w:rsidP="00BC50F9">
      <w:pPr>
        <w:rPr>
          <w:rtl/>
        </w:rPr>
      </w:pPr>
      <w:bookmarkStart w:id="122" w:name="_ETM_Q1_487654"/>
      <w:bookmarkStart w:id="123" w:name="_ETM_Q1_455552"/>
      <w:bookmarkStart w:id="124" w:name="_ETM_Q1_380759"/>
      <w:bookmarkEnd w:id="122"/>
      <w:bookmarkEnd w:id="123"/>
      <w:bookmarkEnd w:id="124"/>
    </w:p>
    <w:p w:rsidR="003108E2" w:rsidRDefault="003108E2" w:rsidP="003108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bookmarkStart w:id="125" w:name="_ETM_Q1_473326"/>
      <w:bookmarkEnd w:id="125"/>
      <w:r>
        <w:rPr>
          <w:rFonts w:hint="cs"/>
          <w:rtl/>
        </w:rPr>
        <w:t>רביזיה.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מתי רביזיה? מחר?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כנראה מחר.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rPr>
          <w:rtl/>
        </w:rPr>
      </w:pPr>
      <w:bookmarkStart w:id="126" w:name="_ETM_Q1_477143"/>
      <w:bookmarkEnd w:id="126"/>
      <w:r>
        <w:rPr>
          <w:rFonts w:hint="cs"/>
          <w:rtl/>
        </w:rPr>
        <w:t>פנייה מספר 53.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9"/>
        <w:keepNext/>
        <w:rPr>
          <w:rtl/>
        </w:rPr>
      </w:pPr>
      <w:bookmarkStart w:id="127" w:name="_ETM_Q1_484064"/>
      <w:bookmarkEnd w:id="127"/>
      <w:r>
        <w:rPr>
          <w:rtl/>
        </w:rPr>
        <w:t>עמרי בן חורין: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 xml:space="preserve">אגף התקציבים, </w:t>
      </w:r>
      <w:bookmarkStart w:id="128" w:name="_ETM_Q1_492658"/>
      <w:bookmarkEnd w:id="128"/>
      <w:r>
        <w:rPr>
          <w:rFonts w:hint="cs"/>
          <w:rtl/>
        </w:rPr>
        <w:t xml:space="preserve">משרד האוצר. הפנייה נועדה לבצע שינויים פנימיים בסעיף 83 להעביר </w:t>
      </w:r>
      <w:bookmarkStart w:id="129" w:name="_ETM_Q1_497895"/>
      <w:bookmarkEnd w:id="129"/>
      <w:r>
        <w:rPr>
          <w:rFonts w:hint="cs"/>
          <w:rtl/>
        </w:rPr>
        <w:t xml:space="preserve">35 מיליון שקלים לחברת נצר השרון, </w:t>
      </w:r>
      <w:bookmarkStart w:id="130" w:name="_ETM_Q1_503210"/>
      <w:bookmarkEnd w:id="130"/>
      <w:r>
        <w:rPr>
          <w:rFonts w:hint="cs"/>
          <w:rtl/>
        </w:rPr>
        <w:t>החברה שמטפלת בכל שיקום הקרקע.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אישרנו לכם.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9"/>
        <w:keepNext/>
        <w:rPr>
          <w:rtl/>
        </w:rPr>
      </w:pPr>
      <w:bookmarkStart w:id="131" w:name="_ETM_Q1_506537"/>
      <w:bookmarkStart w:id="132" w:name="_ETM_Q1_508174"/>
      <w:bookmarkEnd w:id="131"/>
      <w:bookmarkEnd w:id="132"/>
      <w:r>
        <w:rPr>
          <w:rtl/>
        </w:rPr>
        <w:t>עמרי בן חורין: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 xml:space="preserve">זה היה לרכיבים מסוימים ועכשיו </w:t>
      </w:r>
      <w:bookmarkStart w:id="133" w:name="_ETM_Q1_508827"/>
      <w:bookmarkEnd w:id="133"/>
      <w:r>
        <w:rPr>
          <w:rFonts w:hint="cs"/>
          <w:rtl/>
        </w:rPr>
        <w:t xml:space="preserve">אני אפרט את זה לרכיבים אחרים. זה טיפול </w:t>
      </w:r>
      <w:proofErr w:type="spellStart"/>
      <w:r>
        <w:rPr>
          <w:rFonts w:hint="cs"/>
          <w:rtl/>
        </w:rPr>
        <w:t>במחפרות</w:t>
      </w:r>
      <w:proofErr w:type="spellEnd"/>
      <w:r>
        <w:rPr>
          <w:rFonts w:hint="cs"/>
          <w:rtl/>
        </w:rPr>
        <w:t xml:space="preserve"> ברמ</w:t>
      </w:r>
      <w:bookmarkStart w:id="134" w:name="_ETM_Q1_511313"/>
      <w:bookmarkEnd w:id="134"/>
      <w:r>
        <w:rPr>
          <w:rFonts w:hint="cs"/>
          <w:rtl/>
        </w:rPr>
        <w:t xml:space="preserve">ת השרון, חקר קרקע ברמת בקע, מתחם אליהו, בטירת </w:t>
      </w:r>
      <w:bookmarkStart w:id="135" w:name="_ETM_Q1_515443"/>
      <w:bookmarkEnd w:id="135"/>
      <w:r>
        <w:rPr>
          <w:rFonts w:hint="cs"/>
          <w:rtl/>
        </w:rPr>
        <w:t>הכרמל וסקר סיכונים שנדרש לתכנית טיוב הקרקע ברמת השרון. הדברים האלה לא תוקצבו בהעברות הקודמות ובאישורי ההשקעה שהיו</w:t>
      </w:r>
      <w:bookmarkStart w:id="136" w:name="_ETM_Q1_522892"/>
      <w:bookmarkEnd w:id="136"/>
      <w:r>
        <w:rPr>
          <w:rFonts w:hint="cs"/>
          <w:rtl/>
        </w:rPr>
        <w:t xml:space="preserve"> והם נדרשים עכשיו, בטח לאור האישור.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4"/>
        <w:keepNext/>
        <w:rPr>
          <w:rtl/>
        </w:rPr>
      </w:pPr>
      <w:bookmarkStart w:id="137" w:name="_ETM_Q1_525506"/>
      <w:bookmarkEnd w:id="137"/>
      <w:r>
        <w:rPr>
          <w:rtl/>
        </w:rPr>
        <w:t>איתן ברושי (המחנה הציוני):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לאיזה</w:t>
      </w:r>
      <w:r w:rsidR="000F4966">
        <w:rPr>
          <w:rFonts w:hint="cs"/>
          <w:rtl/>
        </w:rPr>
        <w:t xml:space="preserve"> </w:t>
      </w:r>
      <w:r>
        <w:rPr>
          <w:rFonts w:hint="cs"/>
          <w:rtl/>
        </w:rPr>
        <w:t>משרד זה עובר?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9"/>
        <w:keepNext/>
        <w:rPr>
          <w:rtl/>
        </w:rPr>
      </w:pPr>
      <w:bookmarkStart w:id="138" w:name="_ETM_Q1_527033"/>
      <w:bookmarkStart w:id="139" w:name="_ETM_Q1_527968"/>
      <w:bookmarkEnd w:id="138"/>
      <w:bookmarkEnd w:id="139"/>
      <w:r>
        <w:rPr>
          <w:rtl/>
        </w:rPr>
        <w:t>עמרי בן חורין: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זאת חברה ממשלתית שנקראת נצר השרון, שהי</w:t>
      </w:r>
      <w:bookmarkStart w:id="140" w:name="_ETM_Q1_530531"/>
      <w:bookmarkEnd w:id="140"/>
      <w:r>
        <w:rPr>
          <w:rFonts w:hint="cs"/>
          <w:rtl/>
        </w:rPr>
        <w:t xml:space="preserve">א הוקמה לטובת ניקוי הקרקע של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. </w:t>
      </w:r>
      <w:bookmarkStart w:id="141" w:name="_ETM_Q1_534895"/>
      <w:bookmarkEnd w:id="141"/>
    </w:p>
    <w:p w:rsidR="003108E2" w:rsidRDefault="003108E2" w:rsidP="003108E2">
      <w:pPr>
        <w:rPr>
          <w:rtl/>
        </w:rPr>
      </w:pPr>
    </w:p>
    <w:p w:rsidR="003108E2" w:rsidRDefault="003108E2" w:rsidP="003108E2">
      <w:pPr>
        <w:rPr>
          <w:rtl/>
        </w:rPr>
      </w:pPr>
      <w:bookmarkStart w:id="142" w:name="_ETM_Q1_534295"/>
      <w:bookmarkEnd w:id="142"/>
      <w:r>
        <w:rPr>
          <w:rFonts w:hint="cs"/>
          <w:rtl/>
        </w:rPr>
        <w:t xml:space="preserve">הדבר השני </w:t>
      </w:r>
      <w:bookmarkStart w:id="143" w:name="_ETM_Q1_534643"/>
      <w:bookmarkEnd w:id="143"/>
      <w:r>
        <w:rPr>
          <w:rFonts w:hint="cs"/>
          <w:rtl/>
        </w:rPr>
        <w:t>בפנייה הזאת הוא 190 מיליון שקלים בהרשאה להתחייב</w:t>
      </w:r>
      <w:bookmarkStart w:id="144" w:name="_ETM_Q1_539456"/>
      <w:bookmarkEnd w:id="144"/>
      <w:r>
        <w:rPr>
          <w:rFonts w:hint="cs"/>
          <w:rtl/>
        </w:rPr>
        <w:t xml:space="preserve">, רק בהרשאה להתחייב, לטובת פרויקט הדיגיטציה של ארכיון רשות </w:t>
      </w:r>
      <w:bookmarkStart w:id="145" w:name="_ETM_Q1_543835"/>
      <w:bookmarkEnd w:id="145"/>
      <w:r>
        <w:rPr>
          <w:rFonts w:hint="cs"/>
          <w:rtl/>
        </w:rPr>
        <w:t>השידור. המזומן לשנה כבר קיים ורק לצורך ההתקשרות של המד</w:t>
      </w:r>
      <w:bookmarkStart w:id="146" w:name="_ETM_Q1_547357"/>
      <w:bookmarkEnd w:id="146"/>
      <w:r>
        <w:rPr>
          <w:rFonts w:hint="cs"/>
          <w:rtl/>
        </w:rPr>
        <w:t xml:space="preserve">ינה עם התאגיד, צריך להעביר את כל תקציב </w:t>
      </w:r>
      <w:bookmarkStart w:id="147" w:name="_ETM_Q1_549298"/>
      <w:bookmarkEnd w:id="147"/>
      <w:r>
        <w:rPr>
          <w:rFonts w:hint="cs"/>
          <w:rtl/>
        </w:rPr>
        <w:t>ההרשאה להתחייב מראש וזה מה שאנחנו מבקשים לעשות היום.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bookmarkStart w:id="148" w:name="_ETM_Q1_554307"/>
      <w:bookmarkStart w:id="149" w:name="_ETM_Q1_556006"/>
      <w:bookmarkEnd w:id="148"/>
      <w:bookmarkEnd w:id="149"/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מי בעד אישור פנייה מספר 53? מי נגד?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1"/>
        <w:keepNext/>
        <w:rPr>
          <w:rtl/>
        </w:rPr>
      </w:pPr>
      <w:bookmarkStart w:id="150" w:name="_ETM_Q1_551769"/>
      <w:bookmarkEnd w:id="150"/>
      <w:r>
        <w:rPr>
          <w:rFonts w:hint="eastAsia"/>
          <w:rtl/>
        </w:rPr>
        <w:lastRenderedPageBreak/>
        <w:t>הצבעה</w:t>
      </w:r>
    </w:p>
    <w:p w:rsidR="003108E2" w:rsidRDefault="003108E2" w:rsidP="003108E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3108E2" w:rsidRDefault="003108E2" w:rsidP="003108E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0F4966">
        <w:rPr>
          <w:rtl/>
        </w:rPr>
        <w:t xml:space="preserve"> </w:t>
      </w:r>
      <w:bookmarkStart w:id="151" w:name="_ETM_Q1_560730"/>
      <w:bookmarkEnd w:id="151"/>
      <w:r>
        <w:rPr>
          <w:rFonts w:hint="cs"/>
          <w:rtl/>
        </w:rPr>
        <w:t>מיעוט</w:t>
      </w:r>
    </w:p>
    <w:p w:rsidR="003108E2" w:rsidRDefault="003108E2" w:rsidP="003108E2">
      <w:pPr>
        <w:pStyle w:val="--"/>
        <w:keepNext/>
        <w:rPr>
          <w:rtl/>
        </w:rPr>
      </w:pPr>
      <w:r>
        <w:rPr>
          <w:rFonts w:hint="cs"/>
          <w:rtl/>
        </w:rPr>
        <w:t>פנייה מספר 53 נתקבלה.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הפנייה אושרה.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rPr>
          <w:rtl/>
        </w:rPr>
      </w:pPr>
      <w:bookmarkStart w:id="152" w:name="_ETM_Q1_560719"/>
      <w:bookmarkEnd w:id="152"/>
      <w:r>
        <w:rPr>
          <w:rFonts w:hint="cs"/>
          <w:rtl/>
        </w:rPr>
        <w:t>פניות מספר 54 עד 56, משרד התיירות.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9"/>
        <w:keepNext/>
        <w:rPr>
          <w:rtl/>
        </w:rPr>
      </w:pPr>
      <w:bookmarkStart w:id="153" w:name="_ETM_Q1_565953"/>
      <w:bookmarkEnd w:id="153"/>
      <w:r>
        <w:rPr>
          <w:rtl/>
        </w:rPr>
        <w:t>עמרי בן חורין: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הפנייה נועדה להעביר סכום של 258,782 אלפי שקלים לתקציב משרד התיירות כאשר הסכום העיקרי,</w:t>
      </w:r>
      <w:bookmarkStart w:id="154" w:name="_ETM_Q1_577162"/>
      <w:bookmarkEnd w:id="154"/>
      <w:r>
        <w:rPr>
          <w:rFonts w:hint="cs"/>
          <w:rtl/>
        </w:rPr>
        <w:t xml:space="preserve"> כ-241 מיליון שקלים, נועד לפעילויות שיווק, בעיקר קמפיינים שיווקיים. הסיבה </w:t>
      </w:r>
      <w:bookmarkStart w:id="155" w:name="_ETM_Q1_585437"/>
      <w:bookmarkEnd w:id="155"/>
      <w:r>
        <w:rPr>
          <w:rFonts w:hint="cs"/>
          <w:rtl/>
        </w:rPr>
        <w:t xml:space="preserve">שזה מועבר עכשיו היא כי בעת גיבוש התקציב לא הייתה יכולה להיות מגובשת תכנית שיווק מלאה לכל 2018 כי תוכן </w:t>
      </w:r>
      <w:bookmarkStart w:id="156" w:name="_ETM_Q1_593265"/>
      <w:bookmarkEnd w:id="156"/>
      <w:r>
        <w:rPr>
          <w:rFonts w:hint="cs"/>
          <w:rtl/>
        </w:rPr>
        <w:t xml:space="preserve">הקמפיינים, ההיקף שלהם, האופי שלהם, המיקום שלהם </w:t>
      </w:r>
      <w:r>
        <w:rPr>
          <w:rtl/>
        </w:rPr>
        <w:t>–</w:t>
      </w:r>
      <w:r>
        <w:rPr>
          <w:rFonts w:hint="cs"/>
          <w:rtl/>
        </w:rPr>
        <w:t xml:space="preserve"> אלה פרמטרים שהם יחסית דינמיים והם נקבעים בהתאם להצלחה </w:t>
      </w:r>
      <w:bookmarkStart w:id="157" w:name="_ETM_Q1_601186"/>
      <w:bookmarkEnd w:id="157"/>
      <w:r>
        <w:rPr>
          <w:rFonts w:hint="cs"/>
          <w:rtl/>
        </w:rPr>
        <w:t xml:space="preserve">של קמפיינים קודמים, להיקף הגידול, למדינות היעד, פוטנציאל ממדינות </w:t>
      </w:r>
      <w:bookmarkStart w:id="158" w:name="_ETM_Q1_604657"/>
      <w:bookmarkEnd w:id="158"/>
      <w:r>
        <w:rPr>
          <w:rFonts w:hint="cs"/>
          <w:rtl/>
        </w:rPr>
        <w:t xml:space="preserve">כאלה ואחרות ולכן זה מגובש במהלך השנה בהסכמה והכסף מועבר </w:t>
      </w:r>
      <w:bookmarkStart w:id="159" w:name="_ETM_Q1_609969"/>
      <w:bookmarkEnd w:id="159"/>
      <w:r>
        <w:rPr>
          <w:rFonts w:hint="cs"/>
          <w:rtl/>
        </w:rPr>
        <w:t>אחרי שהתכנית מגובשת.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bookmarkStart w:id="160" w:name="_ETM_Q1_610209"/>
      <w:bookmarkStart w:id="161" w:name="_ETM_Q1_611411"/>
      <w:bookmarkEnd w:id="160"/>
      <w:bookmarkEnd w:id="161"/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מי בעד? מי נגד?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108E2" w:rsidRDefault="003108E2" w:rsidP="003108E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0F4966">
        <w:rPr>
          <w:rtl/>
        </w:rPr>
        <w:t xml:space="preserve"> </w:t>
      </w:r>
      <w:r>
        <w:rPr>
          <w:rFonts w:hint="cs"/>
          <w:rtl/>
        </w:rPr>
        <w:t>רוב</w:t>
      </w:r>
    </w:p>
    <w:p w:rsidR="003108E2" w:rsidRDefault="003108E2" w:rsidP="003108E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0F4966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3108E2" w:rsidRDefault="003108E2" w:rsidP="003108E2">
      <w:pPr>
        <w:jc w:val="center"/>
        <w:rPr>
          <w:rtl/>
        </w:rPr>
      </w:pPr>
      <w:r>
        <w:rPr>
          <w:rFonts w:hint="cs"/>
          <w:rtl/>
        </w:rPr>
        <w:t>פניות 54 עד 56, משרד התיירות, נתקבלו.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6"/>
        <w:keepNext/>
        <w:rPr>
          <w:rtl/>
        </w:rPr>
      </w:pPr>
      <w:bookmarkStart w:id="162" w:name="_ETM_Q1_614282"/>
      <w:bookmarkEnd w:id="162"/>
      <w:r>
        <w:rPr>
          <w:rtl/>
        </w:rPr>
        <w:t>היו"ר משה גפני:</w:t>
      </w:r>
    </w:p>
    <w:p w:rsidR="003108E2" w:rsidRDefault="003108E2" w:rsidP="003108E2">
      <w:pPr>
        <w:pStyle w:val="KeepWithNext"/>
        <w:rPr>
          <w:rtl/>
        </w:rPr>
      </w:pPr>
    </w:p>
    <w:p w:rsidR="003108E2" w:rsidRDefault="003108E2" w:rsidP="003108E2">
      <w:pPr>
        <w:rPr>
          <w:rtl/>
        </w:rPr>
      </w:pPr>
      <w:r>
        <w:rPr>
          <w:rFonts w:hint="cs"/>
          <w:rtl/>
        </w:rPr>
        <w:t>הפניות</w:t>
      </w:r>
      <w:bookmarkStart w:id="163" w:name="_ETM_Q1_614291"/>
      <w:bookmarkEnd w:id="163"/>
      <w:r>
        <w:rPr>
          <w:rFonts w:hint="cs"/>
          <w:rtl/>
        </w:rPr>
        <w:t xml:space="preserve"> אושרו.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rPr>
          <w:rtl/>
        </w:rPr>
      </w:pPr>
      <w:bookmarkStart w:id="164" w:name="_ETM_Q1_490373"/>
      <w:bookmarkEnd w:id="164"/>
      <w:r>
        <w:rPr>
          <w:rFonts w:hint="cs"/>
          <w:rtl/>
        </w:rPr>
        <w:t>פניות 57 עד 59.</w:t>
      </w:r>
    </w:p>
    <w:p w:rsidR="003108E2" w:rsidRDefault="003108E2" w:rsidP="003108E2">
      <w:pPr>
        <w:rPr>
          <w:rtl/>
        </w:rPr>
      </w:pPr>
    </w:p>
    <w:p w:rsidR="003108E2" w:rsidRDefault="003108E2" w:rsidP="003108E2">
      <w:pPr>
        <w:pStyle w:val="af9"/>
        <w:keepNext/>
        <w:rPr>
          <w:rtl/>
        </w:rPr>
      </w:pPr>
      <w:bookmarkStart w:id="165" w:name="_ETM_Q1_626337"/>
      <w:bookmarkEnd w:id="165"/>
      <w:r>
        <w:rPr>
          <w:rtl/>
        </w:rPr>
        <w:t>שני מנדל לאופר:</w:t>
      </w:r>
    </w:p>
    <w:p w:rsidR="003108E2" w:rsidRDefault="003108E2" w:rsidP="003108E2">
      <w:pPr>
        <w:pStyle w:val="KeepWithNext"/>
        <w:rPr>
          <w:rtl/>
        </w:rPr>
      </w:pPr>
    </w:p>
    <w:p w:rsidR="000F4966" w:rsidRDefault="003108E2" w:rsidP="003108E2">
      <w:pPr>
        <w:rPr>
          <w:rtl/>
        </w:rPr>
      </w:pPr>
      <w:r>
        <w:rPr>
          <w:rFonts w:hint="cs"/>
          <w:rtl/>
        </w:rPr>
        <w:t>אגף התקציבים,</w:t>
      </w:r>
      <w:bookmarkStart w:id="166" w:name="_ETM_Q1_632963"/>
      <w:bookmarkEnd w:id="166"/>
      <w:r>
        <w:rPr>
          <w:rFonts w:hint="cs"/>
          <w:rtl/>
        </w:rPr>
        <w:t xml:space="preserve"> משרד האוצר. </w:t>
      </w:r>
      <w:r w:rsidR="000F4966">
        <w:rPr>
          <w:rFonts w:hint="cs"/>
          <w:rtl/>
        </w:rPr>
        <w:t xml:space="preserve">הפנייה נועדה לתקצב 8 מיליון </w:t>
      </w:r>
      <w:bookmarkStart w:id="167" w:name="_ETM_Q1_643055"/>
      <w:bookmarkEnd w:id="167"/>
      <w:r w:rsidR="000F4966">
        <w:rPr>
          <w:rFonts w:hint="cs"/>
          <w:rtl/>
        </w:rPr>
        <w:t xml:space="preserve">שקלים למרכז למיפוי ישראל ותוספת של תקן כוח אדם אחד. </w:t>
      </w:r>
      <w:bookmarkStart w:id="168" w:name="_ETM_Q1_645225"/>
      <w:bookmarkEnd w:id="168"/>
      <w:r w:rsidR="000F4966">
        <w:rPr>
          <w:rFonts w:hint="cs"/>
          <w:rtl/>
        </w:rPr>
        <w:t xml:space="preserve">הפירוט של ה-8 מיליון שקלים הוא סך של 5 מיליון </w:t>
      </w:r>
      <w:bookmarkStart w:id="169" w:name="_ETM_Q1_652387"/>
      <w:bookmarkEnd w:id="169"/>
      <w:r w:rsidR="000F4966">
        <w:rPr>
          <w:rFonts w:hint="cs"/>
          <w:rtl/>
        </w:rPr>
        <w:t xml:space="preserve">שקלים עבור מיפוי </w:t>
      </w:r>
      <w:r w:rsidR="000F4966">
        <w:t>HD</w:t>
      </w:r>
      <w:r w:rsidR="000F4966">
        <w:rPr>
          <w:rtl/>
        </w:rPr>
        <w:t xml:space="preserve"> </w:t>
      </w:r>
      <w:r w:rsidR="000F4966">
        <w:rPr>
          <w:rFonts w:hint="cs"/>
          <w:rtl/>
        </w:rPr>
        <w:t>כתשתית לתחבורה חכמה, לרכבים אוטונומיים</w:t>
      </w:r>
      <w:bookmarkStart w:id="170" w:name="_ETM_Q1_654838"/>
      <w:bookmarkEnd w:id="170"/>
      <w:r w:rsidR="000F4966">
        <w:rPr>
          <w:rFonts w:hint="cs"/>
          <w:rtl/>
        </w:rPr>
        <w:t xml:space="preserve">, שיעשה המרכז. סך של 3 מיליון שקלים עבור פתיחת </w:t>
      </w:r>
      <w:bookmarkStart w:id="171" w:name="_ETM_Q1_660243"/>
      <w:bookmarkEnd w:id="171"/>
      <w:r w:rsidR="000F4966">
        <w:rPr>
          <w:rFonts w:hint="cs"/>
          <w:rtl/>
        </w:rPr>
        <w:t xml:space="preserve">המידע </w:t>
      </w:r>
      <w:proofErr w:type="spellStart"/>
      <w:r w:rsidR="000F4966">
        <w:rPr>
          <w:rFonts w:hint="cs"/>
          <w:rtl/>
        </w:rPr>
        <w:t>הקדסטרי</w:t>
      </w:r>
      <w:proofErr w:type="spellEnd"/>
      <w:r w:rsidR="000F4966">
        <w:rPr>
          <w:rFonts w:hint="cs"/>
          <w:rtl/>
        </w:rPr>
        <w:t xml:space="preserve"> לציבור שזה כל את כל הנתונים שקשורים לגבולות </w:t>
      </w:r>
      <w:bookmarkStart w:id="172" w:name="_ETM_Q1_664696"/>
      <w:bookmarkEnd w:id="172"/>
      <w:r w:rsidR="000F4966">
        <w:rPr>
          <w:rFonts w:hint="cs"/>
          <w:rtl/>
        </w:rPr>
        <w:t>של גושים וחלקות רשומים.</w:t>
      </w:r>
    </w:p>
    <w:p w:rsidR="000F4966" w:rsidRDefault="000F4966" w:rsidP="003108E2">
      <w:pPr>
        <w:rPr>
          <w:rtl/>
        </w:rPr>
      </w:pPr>
    </w:p>
    <w:p w:rsidR="003108E2" w:rsidRDefault="000F4966" w:rsidP="003108E2">
      <w:pPr>
        <w:rPr>
          <w:rtl/>
        </w:rPr>
      </w:pPr>
      <w:r>
        <w:rPr>
          <w:rFonts w:hint="cs"/>
          <w:rtl/>
        </w:rPr>
        <w:t xml:space="preserve">הסיבה שאנחנו מבצעים את השינוי עכשיו </w:t>
      </w:r>
      <w:bookmarkStart w:id="173" w:name="_ETM_Q1_669946"/>
      <w:bookmarkEnd w:id="173"/>
      <w:r>
        <w:rPr>
          <w:rFonts w:hint="cs"/>
          <w:rtl/>
        </w:rPr>
        <w:t xml:space="preserve">היא שההסכם לפתיחת המידע </w:t>
      </w:r>
      <w:proofErr w:type="spellStart"/>
      <w:r>
        <w:rPr>
          <w:rFonts w:hint="cs"/>
          <w:rtl/>
        </w:rPr>
        <w:t>הקדסטרי</w:t>
      </w:r>
      <w:proofErr w:type="spellEnd"/>
      <w:r>
        <w:rPr>
          <w:rFonts w:hint="cs"/>
          <w:rtl/>
        </w:rPr>
        <w:t xml:space="preserve"> נעשה אחרי סגירת התקציב והסך </w:t>
      </w:r>
      <w:bookmarkStart w:id="174" w:name="_ETM_Q1_676302"/>
      <w:bookmarkEnd w:id="174"/>
      <w:r>
        <w:rPr>
          <w:rFonts w:hint="cs"/>
          <w:rtl/>
        </w:rPr>
        <w:t xml:space="preserve">של 5 מיליון שקלים שמתוקצבים כעת הוא במסגרת הסכם </w:t>
      </w:r>
      <w:bookmarkStart w:id="175" w:name="_ETM_Q1_680775"/>
      <w:bookmarkEnd w:id="175"/>
      <w:r>
        <w:rPr>
          <w:rFonts w:hint="cs"/>
          <w:rtl/>
        </w:rPr>
        <w:t xml:space="preserve">שנעשה בין משרד ראש הממשלה </w:t>
      </w:r>
      <w:proofErr w:type="spellStart"/>
      <w:r>
        <w:rPr>
          <w:rFonts w:hint="cs"/>
          <w:rtl/>
        </w:rPr>
        <w:t>והמינהלת</w:t>
      </w:r>
      <w:proofErr w:type="spellEnd"/>
      <w:r>
        <w:rPr>
          <w:rFonts w:hint="cs"/>
          <w:rtl/>
        </w:rPr>
        <w:t xml:space="preserve"> לתחליפי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ותחבורה חכמה. </w:t>
      </w:r>
      <w:bookmarkStart w:id="176" w:name="_ETM_Q1_687257"/>
      <w:bookmarkEnd w:id="176"/>
      <w:r>
        <w:rPr>
          <w:rFonts w:hint="cs"/>
          <w:rtl/>
        </w:rPr>
        <w:t>הם יוצאים עכשיו לפיילוט ולכן התקצוב נעשה כעת.</w:t>
      </w:r>
    </w:p>
    <w:p w:rsidR="003108E2" w:rsidRDefault="003108E2" w:rsidP="003108E2">
      <w:pPr>
        <w:rPr>
          <w:rtl/>
        </w:rPr>
      </w:pPr>
    </w:p>
    <w:p w:rsidR="000F4966" w:rsidRDefault="000F4966" w:rsidP="000F4966">
      <w:pPr>
        <w:pStyle w:val="af6"/>
        <w:keepNext/>
        <w:rPr>
          <w:rtl/>
        </w:rPr>
      </w:pPr>
      <w:bookmarkStart w:id="177" w:name="_ETM_Q1_689488"/>
      <w:bookmarkStart w:id="178" w:name="_ETM_Q1_690297"/>
      <w:bookmarkEnd w:id="177"/>
      <w:bookmarkEnd w:id="178"/>
      <w:r>
        <w:rPr>
          <w:rtl/>
        </w:rPr>
        <w:t>היו"ר משה גפני:</w:t>
      </w:r>
    </w:p>
    <w:p w:rsidR="000F4966" w:rsidRDefault="000F4966" w:rsidP="000F4966">
      <w:pPr>
        <w:pStyle w:val="KeepWithNext"/>
        <w:rPr>
          <w:rtl/>
        </w:rPr>
      </w:pPr>
    </w:p>
    <w:p w:rsidR="000F4966" w:rsidRDefault="000F4966" w:rsidP="000F4966">
      <w:pPr>
        <w:rPr>
          <w:rtl/>
        </w:rPr>
      </w:pPr>
      <w:r>
        <w:rPr>
          <w:rFonts w:hint="cs"/>
          <w:rtl/>
        </w:rPr>
        <w:t xml:space="preserve">מי בעד? מי </w:t>
      </w:r>
      <w:bookmarkStart w:id="179" w:name="_ETM_Q1_691387"/>
      <w:bookmarkEnd w:id="179"/>
      <w:r>
        <w:rPr>
          <w:rFonts w:hint="cs"/>
          <w:rtl/>
        </w:rPr>
        <w:t>נגד?</w:t>
      </w:r>
    </w:p>
    <w:p w:rsidR="000F4966" w:rsidRDefault="000F4966" w:rsidP="000F4966">
      <w:pPr>
        <w:rPr>
          <w:rtl/>
        </w:rPr>
      </w:pPr>
    </w:p>
    <w:p w:rsidR="000F4966" w:rsidRDefault="000F4966" w:rsidP="000F4966">
      <w:pPr>
        <w:pStyle w:val="af1"/>
        <w:keepNext/>
        <w:rPr>
          <w:rtl/>
        </w:rPr>
      </w:pPr>
      <w:bookmarkStart w:id="180" w:name="_ETM_Q1_688292"/>
      <w:bookmarkEnd w:id="180"/>
      <w:r>
        <w:rPr>
          <w:rFonts w:hint="eastAsia"/>
          <w:rtl/>
        </w:rPr>
        <w:lastRenderedPageBreak/>
        <w:t>הצבעה</w:t>
      </w:r>
    </w:p>
    <w:p w:rsidR="000F4966" w:rsidRDefault="000F4966" w:rsidP="000F496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0F4966" w:rsidRDefault="000F4966" w:rsidP="000F496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3108E2" w:rsidRDefault="000F4966" w:rsidP="000F4966">
      <w:pPr>
        <w:jc w:val="center"/>
        <w:rPr>
          <w:rtl/>
        </w:rPr>
      </w:pPr>
      <w:bookmarkStart w:id="181" w:name="_ETM_Q1_622689"/>
      <w:bookmarkEnd w:id="181"/>
      <w:r>
        <w:rPr>
          <w:rFonts w:hint="cs"/>
          <w:rtl/>
        </w:rPr>
        <w:t>פ</w:t>
      </w:r>
      <w:r w:rsidR="003108E2">
        <w:rPr>
          <w:rFonts w:hint="cs"/>
          <w:rtl/>
        </w:rPr>
        <w:t>ניות 57 עד 59</w:t>
      </w:r>
      <w:r>
        <w:rPr>
          <w:rFonts w:hint="cs"/>
          <w:rtl/>
        </w:rPr>
        <w:t xml:space="preserve"> נתקבלו.</w:t>
      </w:r>
    </w:p>
    <w:p w:rsidR="003108E2" w:rsidRDefault="003108E2" w:rsidP="003108E2">
      <w:pPr>
        <w:rPr>
          <w:rtl/>
        </w:rPr>
      </w:pPr>
    </w:p>
    <w:p w:rsidR="000F4966" w:rsidRDefault="000F4966" w:rsidP="000F4966">
      <w:pPr>
        <w:pStyle w:val="af6"/>
        <w:keepNext/>
        <w:rPr>
          <w:rtl/>
        </w:rPr>
      </w:pPr>
      <w:bookmarkStart w:id="182" w:name="_ETM_Q1_693994"/>
      <w:bookmarkStart w:id="183" w:name="_ETM_Q1_694979"/>
      <w:bookmarkEnd w:id="182"/>
      <w:bookmarkEnd w:id="183"/>
      <w:r>
        <w:rPr>
          <w:rtl/>
        </w:rPr>
        <w:t>היו"ר משה גפני:</w:t>
      </w:r>
    </w:p>
    <w:p w:rsidR="000F4966" w:rsidRDefault="000F4966" w:rsidP="000F4966">
      <w:pPr>
        <w:pStyle w:val="KeepWithNext"/>
        <w:rPr>
          <w:rtl/>
        </w:rPr>
      </w:pPr>
    </w:p>
    <w:p w:rsidR="000F4966" w:rsidRDefault="000F4966" w:rsidP="000F4966">
      <w:pPr>
        <w:rPr>
          <w:rtl/>
        </w:rPr>
      </w:pPr>
      <w:r>
        <w:rPr>
          <w:rFonts w:hint="cs"/>
          <w:rtl/>
        </w:rPr>
        <w:t>הפניות אושרו.</w:t>
      </w:r>
    </w:p>
    <w:p w:rsidR="000F4966" w:rsidRDefault="000F4966" w:rsidP="000F4966">
      <w:pPr>
        <w:rPr>
          <w:rtl/>
        </w:rPr>
      </w:pPr>
    </w:p>
    <w:p w:rsidR="000F4966" w:rsidRDefault="000F4966" w:rsidP="000F4966">
      <w:pPr>
        <w:rPr>
          <w:rtl/>
        </w:rPr>
      </w:pPr>
      <w:bookmarkStart w:id="184" w:name="_ETM_Q1_700915"/>
      <w:bookmarkEnd w:id="184"/>
      <w:r>
        <w:rPr>
          <w:rFonts w:hint="cs"/>
          <w:rtl/>
        </w:rPr>
        <w:t xml:space="preserve">נשאר לנו הנושא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</w:t>
      </w:r>
      <w:bookmarkStart w:id="185" w:name="_ETM_Q1_702117"/>
      <w:bookmarkEnd w:id="185"/>
      <w:r>
        <w:rPr>
          <w:rFonts w:hint="cs"/>
          <w:rtl/>
        </w:rPr>
        <w:t>ישראל שלא התקבל ויש רביזיה.</w:t>
      </w:r>
    </w:p>
    <w:p w:rsidR="000F4966" w:rsidRDefault="000F4966" w:rsidP="000F4966">
      <w:pPr>
        <w:rPr>
          <w:rtl/>
        </w:rPr>
      </w:pPr>
    </w:p>
    <w:p w:rsidR="000F4966" w:rsidRDefault="000F4966" w:rsidP="000F4966">
      <w:pPr>
        <w:pStyle w:val="a4"/>
        <w:keepNext/>
        <w:rPr>
          <w:rtl/>
        </w:rPr>
      </w:pPr>
      <w:bookmarkStart w:id="186" w:name="_ETM_Q1_708998"/>
      <w:bookmarkEnd w:id="186"/>
      <w:r>
        <w:rPr>
          <w:rtl/>
        </w:rPr>
        <w:t>איתן ברושי (המחנה הציוני):</w:t>
      </w:r>
    </w:p>
    <w:p w:rsidR="000F4966" w:rsidRDefault="000F4966" w:rsidP="000F4966">
      <w:pPr>
        <w:pStyle w:val="KeepWithNext"/>
        <w:rPr>
          <w:rtl/>
        </w:rPr>
      </w:pPr>
    </w:p>
    <w:p w:rsidR="000F4966" w:rsidRDefault="000F4966" w:rsidP="000F4966">
      <w:pPr>
        <w:rPr>
          <w:rtl/>
        </w:rPr>
      </w:pPr>
      <w:r>
        <w:rPr>
          <w:rFonts w:hint="cs"/>
          <w:rtl/>
        </w:rPr>
        <w:t xml:space="preserve">לא מחר. מחר </w:t>
      </w:r>
      <w:bookmarkStart w:id="187" w:name="_ETM_Q1_707599"/>
      <w:bookmarkEnd w:id="187"/>
      <w:r>
        <w:rPr>
          <w:rFonts w:hint="cs"/>
          <w:rtl/>
        </w:rPr>
        <w:t>אני לא אהיה. ביום רביעי. תראה כמה אנחנו ענייניים.</w:t>
      </w:r>
    </w:p>
    <w:p w:rsidR="000F4966" w:rsidRDefault="000F4966" w:rsidP="000F4966">
      <w:pPr>
        <w:rPr>
          <w:rtl/>
        </w:rPr>
      </w:pPr>
    </w:p>
    <w:p w:rsidR="000F4966" w:rsidRDefault="000F4966" w:rsidP="000F4966">
      <w:pPr>
        <w:rPr>
          <w:rtl/>
        </w:rPr>
      </w:pPr>
      <w:bookmarkStart w:id="188" w:name="_ETM_Q1_740276"/>
      <w:bookmarkEnd w:id="188"/>
      <w:r>
        <w:rPr>
          <w:rFonts w:hint="cs"/>
          <w:rtl/>
        </w:rPr>
        <w:t>הישיבה נעולה. תודה.</w:t>
      </w:r>
    </w:p>
    <w:p w:rsidR="000F4966" w:rsidRDefault="000F4966" w:rsidP="000F4966">
      <w:pPr>
        <w:rPr>
          <w:rtl/>
        </w:rPr>
      </w:pPr>
    </w:p>
    <w:p w:rsidR="000F4966" w:rsidRDefault="000F4966" w:rsidP="00736FA5">
      <w:pPr>
        <w:ind w:firstLine="0"/>
        <w:rPr>
          <w:rtl/>
        </w:rPr>
      </w:pPr>
    </w:p>
    <w:p w:rsidR="000F4966" w:rsidRDefault="000F4966" w:rsidP="000F4966">
      <w:pPr>
        <w:pStyle w:val="afc"/>
        <w:keepNext/>
        <w:rPr>
          <w:rtl/>
        </w:rPr>
      </w:pPr>
      <w:bookmarkStart w:id="189" w:name="_ETM_Q1_747318"/>
      <w:bookmarkEnd w:id="189"/>
      <w:r>
        <w:rPr>
          <w:rtl/>
        </w:rPr>
        <w:t>הישיבה ננעלה בשעה 13:20.</w:t>
      </w:r>
    </w:p>
    <w:p w:rsidR="000F4966" w:rsidRDefault="000F4966" w:rsidP="000F4966">
      <w:pPr>
        <w:pStyle w:val="KeepWithNext"/>
        <w:rPr>
          <w:rtl/>
        </w:rPr>
      </w:pPr>
    </w:p>
    <w:p w:rsidR="000F4966" w:rsidRDefault="000F4966" w:rsidP="000F4966">
      <w:pPr>
        <w:rPr>
          <w:rtl/>
        </w:rPr>
      </w:pPr>
    </w:p>
    <w:p w:rsidR="000F4966" w:rsidRDefault="000F4966" w:rsidP="000F4966">
      <w:pPr>
        <w:rPr>
          <w:rtl/>
        </w:rPr>
      </w:pPr>
    </w:p>
    <w:p w:rsidR="000F4966" w:rsidRDefault="000F4966" w:rsidP="000F4966">
      <w:pPr>
        <w:rPr>
          <w:rtl/>
        </w:rPr>
      </w:pPr>
      <w:bookmarkStart w:id="190" w:name="_ETM_Q1_713313"/>
      <w:bookmarkEnd w:id="190"/>
    </w:p>
    <w:p w:rsidR="003108E2" w:rsidRDefault="003108E2" w:rsidP="003108E2">
      <w:pPr>
        <w:rPr>
          <w:rtl/>
        </w:rPr>
      </w:pPr>
    </w:p>
    <w:p w:rsidR="003108E2" w:rsidRDefault="003108E2" w:rsidP="00BC50F9">
      <w:pPr>
        <w:rPr>
          <w:rtl/>
        </w:rPr>
      </w:pPr>
    </w:p>
    <w:p w:rsidR="00BC50F9" w:rsidRDefault="00BC50F9" w:rsidP="00BC50F9">
      <w:pPr>
        <w:rPr>
          <w:rtl/>
        </w:rPr>
      </w:pPr>
    </w:p>
    <w:p w:rsidR="00BC50F9" w:rsidRDefault="00BC50F9" w:rsidP="00BC50F9">
      <w:pPr>
        <w:rPr>
          <w:rtl/>
        </w:rPr>
      </w:pPr>
      <w:bookmarkStart w:id="191" w:name="_ETM_Q1_301092"/>
      <w:bookmarkEnd w:id="191"/>
    </w:p>
    <w:p w:rsidR="00601043" w:rsidRDefault="00601043" w:rsidP="00601043">
      <w:pPr>
        <w:rPr>
          <w:rtl/>
        </w:rPr>
      </w:pPr>
    </w:p>
    <w:p w:rsidR="00601043" w:rsidRDefault="00601043" w:rsidP="00601043">
      <w:pPr>
        <w:rPr>
          <w:rtl/>
        </w:rPr>
      </w:pPr>
    </w:p>
    <w:p w:rsidR="00601043" w:rsidRPr="00601043" w:rsidRDefault="00601043" w:rsidP="00601043">
      <w:pPr>
        <w:rPr>
          <w:rtl/>
        </w:rPr>
      </w:pPr>
      <w:bookmarkStart w:id="192" w:name="_ETM_Q1_173099"/>
      <w:bookmarkEnd w:id="192"/>
    </w:p>
    <w:p w:rsidR="00601043" w:rsidRDefault="00601043" w:rsidP="00601043">
      <w:pPr>
        <w:pStyle w:val="KeepWithNext"/>
        <w:rPr>
          <w:rtl/>
        </w:rPr>
      </w:pPr>
    </w:p>
    <w:p w:rsidR="00601043" w:rsidRDefault="00601043" w:rsidP="00601043">
      <w:pPr>
        <w:rPr>
          <w:rtl/>
        </w:rPr>
      </w:pPr>
    </w:p>
    <w:p w:rsidR="00601043" w:rsidRDefault="00601043" w:rsidP="00601043">
      <w:pPr>
        <w:rPr>
          <w:rtl/>
        </w:rPr>
      </w:pPr>
      <w:bookmarkStart w:id="193" w:name="_ETM_Q1_102924"/>
      <w:bookmarkEnd w:id="193"/>
    </w:p>
    <w:p w:rsidR="00601043" w:rsidRPr="008713A4" w:rsidRDefault="00601043" w:rsidP="00601043"/>
    <w:sectPr w:rsidR="00601043" w:rsidRPr="008713A4" w:rsidSect="00976B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8E2" w:rsidRDefault="003108E2">
      <w:r>
        <w:separator/>
      </w:r>
    </w:p>
  </w:endnote>
  <w:endnote w:type="continuationSeparator" w:id="0">
    <w:p w:rsidR="003108E2" w:rsidRDefault="0031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8E2" w:rsidRDefault="003108E2">
      <w:r>
        <w:separator/>
      </w:r>
    </w:p>
  </w:footnote>
  <w:footnote w:type="continuationSeparator" w:id="0">
    <w:p w:rsidR="003108E2" w:rsidRDefault="00310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8E2" w:rsidRDefault="003108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08E2" w:rsidRDefault="003108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8E2" w:rsidRDefault="003108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6BAE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3108E2" w:rsidRPr="00CC5815" w:rsidRDefault="003108E2" w:rsidP="008E5E3F">
    <w:pPr>
      <w:pStyle w:val="a3"/>
      <w:ind w:firstLine="0"/>
    </w:pPr>
    <w:r>
      <w:rPr>
        <w:rtl/>
      </w:rPr>
      <w:t>ועדת הכספים</w:t>
    </w:r>
  </w:p>
  <w:p w:rsidR="003108E2" w:rsidRPr="00CC5815" w:rsidRDefault="003108E2" w:rsidP="008E5E3F">
    <w:pPr>
      <w:pStyle w:val="a3"/>
      <w:ind w:firstLine="0"/>
      <w:rPr>
        <w:rtl/>
      </w:rPr>
    </w:pPr>
    <w:r>
      <w:rPr>
        <w:rtl/>
      </w:rPr>
      <w:t>25/06/2018</w:t>
    </w:r>
  </w:p>
  <w:p w:rsidR="003108E2" w:rsidRPr="00CC5815" w:rsidRDefault="003108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8E2" w:rsidRDefault="003108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3BAE98" wp14:editId="34A5EB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08E2" w:rsidRDefault="003108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08E2" w:rsidRDefault="003108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96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08E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043"/>
    <w:rsid w:val="00634F61"/>
    <w:rsid w:val="00645EB8"/>
    <w:rsid w:val="00695A47"/>
    <w:rsid w:val="006A0CB7"/>
    <w:rsid w:val="006F0259"/>
    <w:rsid w:val="00700433"/>
    <w:rsid w:val="00702755"/>
    <w:rsid w:val="0070472C"/>
    <w:rsid w:val="00736FA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221"/>
    <w:rsid w:val="009515F0"/>
    <w:rsid w:val="00976BA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50F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8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EC9F3A1"/>
  <w15:docId w15:val="{F94716BD-1D85-4419-86FB-7FB884A60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E18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E18C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E1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B50CD-5863-4C9D-8F86-35D26E71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1450</Words>
  <Characters>6671</Characters>
  <Application>Microsoft Office Word</Application>
  <DocSecurity>0</DocSecurity>
  <Lines>55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2018-07-16T05:16:00Z</dcterms:modified>
</cp:coreProperties>
</file>