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02D1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64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02D1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02D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</w:t>
      </w:r>
    </w:p>
    <w:p w:rsidR="00E64116" w:rsidRPr="008713A4" w:rsidRDefault="00F02D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המדע והטכנולוגיה</w:t>
      </w:r>
    </w:p>
    <w:p w:rsidR="00E64116" w:rsidRPr="008713A4" w:rsidRDefault="00F02D1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(07 ביולי 2020),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715F2" w:rsidRDefault="00F02D17" w:rsidP="00DD64C9">
      <w:pPr>
        <w:spacing w:before="60"/>
        <w:ind w:firstLine="0"/>
        <w:rPr>
          <w:b/>
          <w:bCs/>
          <w:rtl/>
        </w:rPr>
      </w:pPr>
      <w:r w:rsidRPr="00F02D17">
        <w:rPr>
          <w:rtl/>
        </w:rPr>
        <w:t>הצעת חוק איסור התערבות גנטית (שיבוט אדם ושינוי גנטי בתאי רבייה) (תיקון מס' 4), התש"ף-2020</w:t>
      </w:r>
      <w:r w:rsidR="00DD64C9">
        <w:rPr>
          <w:rFonts w:hint="cs"/>
          <w:rtl/>
        </w:rPr>
        <w:t xml:space="preserve"> - </w:t>
      </w:r>
      <w:r w:rsidR="003715F2" w:rsidRPr="00DD64C9">
        <w:rPr>
          <w:rFonts w:hint="cs"/>
          <w:rtl/>
        </w:rPr>
        <w:t>הכנה לקריאה שנייה ושלישית</w:t>
      </w:r>
    </w:p>
    <w:p w:rsidR="00F02D17" w:rsidRPr="008713A4" w:rsidRDefault="00F02D1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02D17" w:rsidRDefault="00F02D17" w:rsidP="00EC1FB3">
      <w:pPr>
        <w:ind w:firstLine="0"/>
        <w:rPr>
          <w:rtl/>
        </w:rPr>
      </w:pPr>
      <w:r w:rsidRPr="00F02D17">
        <w:rPr>
          <w:rtl/>
        </w:rPr>
        <w:t xml:space="preserve">עינב </w:t>
      </w:r>
      <w:proofErr w:type="spellStart"/>
      <w:r w:rsidRPr="00F02D17">
        <w:rPr>
          <w:rtl/>
        </w:rPr>
        <w:t>קאבלה</w:t>
      </w:r>
      <w:proofErr w:type="spellEnd"/>
      <w:r w:rsidRPr="00F02D17">
        <w:rPr>
          <w:rtl/>
        </w:rPr>
        <w:t xml:space="preserve"> – היו"ר</w:t>
      </w:r>
    </w:p>
    <w:p w:rsidR="00F02D17" w:rsidRPr="00F02D17" w:rsidRDefault="00F02D17" w:rsidP="00F02D17">
      <w:pPr>
        <w:ind w:firstLine="0"/>
        <w:rPr>
          <w:rtl/>
        </w:rPr>
      </w:pPr>
      <w:r w:rsidRPr="00F02D17">
        <w:rPr>
          <w:rtl/>
        </w:rPr>
        <w:t xml:space="preserve">יבגני סובה </w:t>
      </w:r>
    </w:p>
    <w:p w:rsidR="00F02D17" w:rsidRPr="00F02D17" w:rsidRDefault="00F02D17" w:rsidP="00F02D17">
      <w:pPr>
        <w:ind w:firstLine="0"/>
        <w:rPr>
          <w:u w:val="single"/>
        </w:rPr>
      </w:pPr>
      <w:r w:rsidRPr="00F02D17">
        <w:rPr>
          <w:rtl/>
        </w:rPr>
        <w:t xml:space="preserve">אנדרי </w:t>
      </w:r>
      <w:proofErr w:type="spellStart"/>
      <w:r w:rsidRPr="00F02D17">
        <w:rPr>
          <w:rtl/>
        </w:rPr>
        <w:t>קוז'ינוב</w:t>
      </w:r>
      <w:proofErr w:type="spellEnd"/>
      <w:r w:rsidRPr="00F02D17">
        <w:rPr>
          <w:rtl/>
        </w:rPr>
        <w:t xml:space="preserve"> 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10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8"/>
        <w:gridCol w:w="336"/>
        <w:gridCol w:w="7274"/>
      </w:tblGrid>
      <w:tr w:rsidR="00F02D17" w:rsidTr="00DD64C9">
        <w:tc>
          <w:tcPr>
            <w:tcW w:w="2528" w:type="dxa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אבי ישראלי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המדען הראשי, משרד הבריאות</w:t>
            </w:r>
          </w:p>
        </w:tc>
      </w:tr>
      <w:tr w:rsidR="00F02D17" w:rsidTr="00DD64C9">
        <w:tc>
          <w:tcPr>
            <w:tcW w:w="2528" w:type="dxa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אגמון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המשנה ליועץ המשפטי, משרד הבריאות</w:t>
            </w:r>
          </w:p>
        </w:tc>
      </w:tr>
      <w:tr w:rsidR="00F02D17" w:rsidTr="00DD64C9">
        <w:tc>
          <w:tcPr>
            <w:tcW w:w="2528" w:type="dxa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ירדנה </w:t>
            </w:r>
            <w:proofErr w:type="spellStart"/>
            <w:r>
              <w:rPr>
                <w:rtl/>
              </w:rPr>
              <w:t>קופ</w:t>
            </w:r>
            <w:proofErr w:type="spellEnd"/>
            <w:r>
              <w:rPr>
                <w:rtl/>
              </w:rPr>
              <w:t xml:space="preserve"> יוסף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היחידה למשפט עברי, משרד המשפטים</w:t>
            </w:r>
          </w:p>
        </w:tc>
      </w:tr>
      <w:tr w:rsidR="00F02D17" w:rsidTr="00DD64C9">
        <w:tc>
          <w:tcPr>
            <w:tcW w:w="2528" w:type="dxa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איריס איזנברג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מדעי החיים, משרד המדע והטכנולוגיה</w:t>
            </w:r>
          </w:p>
        </w:tc>
      </w:tr>
      <w:tr w:rsidR="00F02D17" w:rsidTr="00DD64C9">
        <w:tc>
          <w:tcPr>
            <w:tcW w:w="2528" w:type="dxa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איתן פרידמן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הוועדה, יו"ר ועדת הלסינקי, בי"ח שיבא, הוועדה העליונה לניסויים רפואיים בבני-אדם</w:t>
            </w:r>
          </w:p>
        </w:tc>
      </w:tr>
      <w:tr w:rsidR="00F02D17" w:rsidTr="00DD64C9">
        <w:tc>
          <w:tcPr>
            <w:tcW w:w="2528" w:type="dxa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עמוס שפירא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הוועדה; הפקולטה למשפטים, אוניברסיטת תל אביב, הוועדה העליונה לניסויים רפואיים בבני-אדם</w:t>
            </w:r>
          </w:p>
        </w:tc>
      </w:tr>
      <w:tr w:rsidR="00F02D17" w:rsidTr="00DD64C9">
        <w:tc>
          <w:tcPr>
            <w:tcW w:w="2528" w:type="dxa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גאונה </w:t>
            </w:r>
            <w:proofErr w:type="spellStart"/>
            <w:r>
              <w:rPr>
                <w:rtl/>
              </w:rPr>
              <w:t>אלטרסקו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בוועדה, מנהלת יחידת אבחון גנטי, המרכז הרפואי שערי צדק, הוועדה העליונה לניסויים רפואיים בבני-אדם</w:t>
            </w:r>
          </w:p>
        </w:tc>
      </w:tr>
      <w:tr w:rsidR="00F02D17" w:rsidTr="00DD64C9">
        <w:tc>
          <w:tcPr>
            <w:tcW w:w="2528" w:type="dxa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יהלומה גת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בוועדה, מנהלת מדעית בכירה, הוועדה העליונה לניסויים רפואיים בבני-אדם</w:t>
            </w:r>
          </w:p>
        </w:tc>
      </w:tr>
      <w:tr w:rsidR="00F02D17" w:rsidTr="00DD64C9">
        <w:tc>
          <w:tcPr>
            <w:tcW w:w="2528" w:type="dxa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ג'מאל זידאן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בוועדה, מנהל מערך אונקולוגי, מרכז רפואי זיו, הוועדה העליונה לניסויים רפואיים בבני-אדם</w:t>
            </w:r>
          </w:p>
        </w:tc>
      </w:tr>
      <w:tr w:rsidR="00F02D17" w:rsidTr="00DD64C9">
        <w:tc>
          <w:tcPr>
            <w:tcW w:w="2528" w:type="dxa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נועם שומרון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בוועדה, ראש מעבדת מחקר, הפקולטה לרפואה, הוועדה העליונה לניסויים רפואיים בבני-אדם</w:t>
            </w:r>
          </w:p>
        </w:tc>
      </w:tr>
      <w:tr w:rsidR="00F02D17" w:rsidTr="00DD64C9">
        <w:tc>
          <w:tcPr>
            <w:tcW w:w="2528" w:type="dxa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יוליה </w:t>
            </w:r>
            <w:proofErr w:type="spellStart"/>
            <w:r>
              <w:rPr>
                <w:rtl/>
              </w:rPr>
              <w:t>גרינשפון</w:t>
            </w:r>
            <w:proofErr w:type="spellEnd"/>
            <w:r>
              <w:rPr>
                <w:rtl/>
              </w:rPr>
              <w:t>-כהן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בוועדה, חברת ועדת הלסינקי, המחלקה לגנטיקה קהילתית, הוועדה העליונה לניסויים רפואיים בבני-אדם</w:t>
            </w:r>
          </w:p>
        </w:tc>
      </w:tr>
      <w:tr w:rsidR="00F02D17" w:rsidTr="00DD64C9">
        <w:tc>
          <w:tcPr>
            <w:tcW w:w="2528" w:type="dxa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פרץ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עו"ס, </w:t>
            </w:r>
            <w:r w:rsidR="000C09CC"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חברה בוועדה, הוועדה העליונה לניסויים רפואיים בבני-אדם</w:t>
            </w:r>
          </w:p>
        </w:tc>
      </w:tr>
      <w:tr w:rsidR="00F02D17" w:rsidTr="00DD64C9">
        <w:tc>
          <w:tcPr>
            <w:tcW w:w="2528" w:type="dxa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פרנצ'סקה</w:t>
            </w:r>
            <w:proofErr w:type="spellEnd"/>
            <w:r>
              <w:rPr>
                <w:rtl/>
              </w:rPr>
              <w:t xml:space="preserve"> לוי-שפר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חברה בוועדת </w:t>
            </w:r>
            <w:proofErr w:type="spellStart"/>
            <w:r>
              <w:rPr>
                <w:rtl/>
              </w:rPr>
              <w:t>הביואתיקה</w:t>
            </w:r>
            <w:proofErr w:type="spellEnd"/>
            <w:r>
              <w:rPr>
                <w:rtl/>
              </w:rPr>
              <w:t xml:space="preserve">, האוניברסיטה העברית בירושלים, חברי הוועדה המייעצת לנושא </w:t>
            </w:r>
            <w:proofErr w:type="spellStart"/>
            <w:r>
              <w:rPr>
                <w:rtl/>
              </w:rPr>
              <w:t>ביואתיקה</w:t>
            </w:r>
            <w:proofErr w:type="spellEnd"/>
            <w:r>
              <w:rPr>
                <w:rtl/>
              </w:rPr>
              <w:t xml:space="preserve"> של האקדמיה הלאומית הישראלית למדעים</w:t>
            </w:r>
          </w:p>
        </w:tc>
      </w:tr>
      <w:tr w:rsidR="00F02D17" w:rsidTr="00DD64C9">
        <w:tc>
          <w:tcPr>
            <w:tcW w:w="2528" w:type="dxa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ביר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וחברת ועדת הלסינקי, מרכז רפואי רבין, יושבי ראש ועדות הלסינקי המוסדיות</w:t>
            </w:r>
          </w:p>
        </w:tc>
      </w:tr>
      <w:tr w:rsidR="00F02D17" w:rsidTr="00DD64C9">
        <w:tc>
          <w:tcPr>
            <w:tcW w:w="2528" w:type="dxa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תמי קרני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הלשכה לאתיקה, ההסתדרות הרפואית לישראל</w:t>
            </w:r>
          </w:p>
        </w:tc>
      </w:tr>
      <w:tr w:rsidR="00F02D17" w:rsidTr="00DD64C9">
        <w:tc>
          <w:tcPr>
            <w:tcW w:w="2528" w:type="dxa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אבישר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אתיקה, ההסתדרות הרפואית לישראל</w:t>
            </w:r>
          </w:p>
        </w:tc>
      </w:tr>
      <w:tr w:rsidR="00F02D17" w:rsidTr="00DD64C9">
        <w:tc>
          <w:tcPr>
            <w:tcW w:w="2528" w:type="dxa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גיל סיגל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המרכז למשפט רפואי, הקריה האקדמית אונו</w:t>
            </w:r>
          </w:p>
        </w:tc>
      </w:tr>
      <w:tr w:rsidR="00F02D17" w:rsidTr="00DD64C9">
        <w:tc>
          <w:tcPr>
            <w:tcW w:w="2528" w:type="dxa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אורנית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רשות מחקר ופיתוח, בי"ח וולפסון</w:t>
            </w:r>
          </w:p>
        </w:tc>
      </w:tr>
      <w:tr w:rsidR="00F02D17" w:rsidTr="00DD64C9">
        <w:tc>
          <w:tcPr>
            <w:tcW w:w="2528" w:type="dxa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ויטשנר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מבקרת הניסויים הקליניים, מרכז רפואי "רבין"</w:t>
            </w:r>
          </w:p>
        </w:tc>
      </w:tr>
      <w:tr w:rsidR="00F02D17" w:rsidTr="00DD64C9">
        <w:tc>
          <w:tcPr>
            <w:tcW w:w="2528" w:type="dxa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חגית בריס פלדמן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איגוד </w:t>
            </w:r>
            <w:proofErr w:type="spellStart"/>
            <w:r>
              <w:rPr>
                <w:rtl/>
              </w:rPr>
              <w:t>הגנטיקאים</w:t>
            </w:r>
            <w:proofErr w:type="spellEnd"/>
            <w:r>
              <w:rPr>
                <w:rtl/>
              </w:rPr>
              <w:t xml:space="preserve"> בישראל, מנהלת תחום הגנטיקה בקופ"ח מאוחדת, איגוד </w:t>
            </w:r>
            <w:proofErr w:type="spellStart"/>
            <w:r>
              <w:rPr>
                <w:rtl/>
              </w:rPr>
              <w:t>הגנטיקאים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F02D17" w:rsidTr="00DD64C9">
        <w:tc>
          <w:tcPr>
            <w:tcW w:w="2528" w:type="dxa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יונה ברק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מועצה לאומית לגניקולוגיה, </w:t>
            </w:r>
            <w:proofErr w:type="spellStart"/>
            <w:r>
              <w:rPr>
                <w:rtl/>
              </w:rPr>
              <w:t>אמבריולוגי</w:t>
            </w:r>
            <w:proofErr w:type="spellEnd"/>
            <w:r>
              <w:rPr>
                <w:rtl/>
              </w:rPr>
              <w:t>, המועצה הלאומית לרפואת נשים, נאונטולוגיה וגנטיקה</w:t>
            </w:r>
          </w:p>
        </w:tc>
      </w:tr>
      <w:tr w:rsidR="00F02D17" w:rsidTr="00DD64C9">
        <w:tc>
          <w:tcPr>
            <w:tcW w:w="2528" w:type="dxa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חנה קטן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D17" w:rsidRDefault="00F02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יועצת, המועצה הלאומית לבריאות הא</w:t>
            </w:r>
            <w:r w:rsidR="00F30E42">
              <w:rPr>
                <w:rFonts w:hint="cs"/>
                <w:rtl/>
              </w:rPr>
              <w:t>י</w:t>
            </w:r>
            <w:r>
              <w:rPr>
                <w:rtl/>
              </w:rPr>
              <w:t>שה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02D17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02D17" w:rsidP="00D40A29">
      <w:pPr>
        <w:ind w:firstLine="0"/>
        <w:rPr>
          <w:u w:val="single"/>
        </w:rPr>
      </w:pPr>
      <w:r>
        <w:rPr>
          <w:rtl/>
        </w:rPr>
        <w:t xml:space="preserve">איילת </w:t>
      </w:r>
      <w:proofErr w:type="spellStart"/>
      <w:r>
        <w:rPr>
          <w:rtl/>
        </w:rPr>
        <w:t>חאקימיאן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02D1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F02D17" w:rsidRDefault="00F02D17" w:rsidP="00F02D17">
      <w:pPr>
        <w:pStyle w:val="KeepWithNext"/>
        <w:rPr>
          <w:rtl/>
        </w:rPr>
      </w:pPr>
    </w:p>
    <w:p w:rsidR="00F30E42" w:rsidRDefault="00E64116" w:rsidP="00F30E42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F30E42" w:rsidP="00F30E42">
      <w:pPr>
        <w:pStyle w:val="a6"/>
        <w:keepNext/>
      </w:pPr>
      <w:r>
        <w:rPr>
          <w:rtl/>
        </w:rPr>
        <w:lastRenderedPageBreak/>
        <w:t>הצעת חוק איסור התערבות גנטית (שיבוט אדם ושינוי גנטי בתאי רבייה) (תיקון מס' 4), התש"ף-2020</w:t>
      </w:r>
    </w:p>
    <w:p w:rsidR="00F30E42" w:rsidRPr="003715F2" w:rsidRDefault="003715F2" w:rsidP="003715F2">
      <w:pPr>
        <w:pStyle w:val="KeepWithNext"/>
        <w:jc w:val="center"/>
        <w:rPr>
          <w:b/>
          <w:bCs/>
          <w:u w:val="single"/>
          <w:rtl/>
        </w:rPr>
      </w:pPr>
      <w:r w:rsidRPr="003715F2">
        <w:rPr>
          <w:rFonts w:hint="cs"/>
          <w:b/>
          <w:bCs/>
          <w:u w:val="single"/>
          <w:rtl/>
        </w:rPr>
        <w:t>הכנה לקריאה שנייה ושלישית</w:t>
      </w:r>
    </w:p>
    <w:p w:rsidR="003715F2" w:rsidRPr="003715F2" w:rsidRDefault="003715F2" w:rsidP="003715F2">
      <w:pPr>
        <w:rPr>
          <w:rtl/>
        </w:rPr>
      </w:pPr>
      <w:bookmarkStart w:id="0" w:name="_ETM_Q1_9762"/>
      <w:bookmarkEnd w:id="0"/>
    </w:p>
    <w:p w:rsidR="00F30E42" w:rsidRDefault="00F30E42" w:rsidP="00F30E42">
      <w:pPr>
        <w:rPr>
          <w:rtl/>
        </w:rPr>
      </w:pPr>
    </w:p>
    <w:p w:rsidR="00F30E42" w:rsidRDefault="00137080" w:rsidP="00137080">
      <w:pPr>
        <w:pStyle w:val="af6"/>
        <w:keepNext/>
        <w:rPr>
          <w:rtl/>
        </w:rPr>
      </w:pPr>
      <w:bookmarkStart w:id="1" w:name="ET_yor_6043_1"/>
      <w:r w:rsidRPr="001370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37080">
        <w:rPr>
          <w:rStyle w:val="TagStyle"/>
          <w:rtl/>
        </w:rPr>
        <w:t xml:space="preserve"> &lt;&lt; </w:t>
      </w:r>
      <w:proofErr w:type="spellStart"/>
      <w:r w:rsidRPr="00137080">
        <w:rPr>
          <w:rStyle w:val="TagStyle"/>
          <w:rtl/>
        </w:rPr>
        <w:t>יור</w:t>
      </w:r>
      <w:proofErr w:type="spellEnd"/>
      <w:r w:rsidRPr="001370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"/>
    </w:p>
    <w:p w:rsidR="00137080" w:rsidRPr="00137080" w:rsidRDefault="00137080" w:rsidP="00137080">
      <w:pPr>
        <w:rPr>
          <w:rtl/>
          <w:lang w:eastAsia="he-IL"/>
        </w:rPr>
      </w:pPr>
    </w:p>
    <w:p w:rsidR="003715F2" w:rsidRDefault="003715F2" w:rsidP="003715F2">
      <w:pPr>
        <w:rPr>
          <w:rtl/>
        </w:rPr>
      </w:pPr>
      <w:bookmarkStart w:id="2" w:name="_ETM_Q1_1230"/>
      <w:bookmarkEnd w:id="2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אני מתכבדת לפתוח את ישיבת ועדת </w:t>
      </w:r>
      <w:bookmarkStart w:id="3" w:name="_ETM_Q1_895"/>
      <w:bookmarkEnd w:id="3"/>
      <w:r>
        <w:rPr>
          <w:rFonts w:hint="cs"/>
          <w:rtl/>
        </w:rPr>
        <w:t xml:space="preserve">המדע והטכנולוגיה. אני מקבלת בברכה את חבר הכנסת אנדרי </w:t>
      </w:r>
      <w:proofErr w:type="spellStart"/>
      <w:r>
        <w:rPr>
          <w:rFonts w:hint="cs"/>
          <w:rtl/>
        </w:rPr>
        <w:t>קוז'ינוב</w:t>
      </w:r>
      <w:proofErr w:type="spellEnd"/>
      <w:r>
        <w:rPr>
          <w:rFonts w:hint="cs"/>
          <w:rtl/>
        </w:rPr>
        <w:t xml:space="preserve"> שהוא חבר הוועדה וכמובן אורחים מכובדים נוספים. אני מודה לכל </w:t>
      </w:r>
      <w:bookmarkStart w:id="4" w:name="_ETM_Q1_8506"/>
      <w:bookmarkEnd w:id="4"/>
      <w:r>
        <w:rPr>
          <w:rFonts w:hint="cs"/>
          <w:rtl/>
        </w:rPr>
        <w:t xml:space="preserve">באי הישיבה. </w:t>
      </w:r>
    </w:p>
    <w:p w:rsidR="003715F2" w:rsidRDefault="003715F2" w:rsidP="003715F2">
      <w:pPr>
        <w:rPr>
          <w:rtl/>
        </w:rPr>
      </w:pPr>
    </w:p>
    <w:p w:rsidR="003715F2" w:rsidRDefault="003715F2" w:rsidP="003715F2">
      <w:pPr>
        <w:rPr>
          <w:rtl/>
        </w:rPr>
      </w:pPr>
      <w:r w:rsidRPr="003715F2">
        <w:rPr>
          <w:rFonts w:hint="cs"/>
          <w:rtl/>
        </w:rPr>
        <w:t>נ</w:t>
      </w:r>
      <w:bookmarkStart w:id="5" w:name="_ETM_Q1_13256"/>
      <w:bookmarkEnd w:id="5"/>
      <w:r w:rsidRPr="003715F2">
        <w:rPr>
          <w:rFonts w:hint="cs"/>
          <w:rtl/>
        </w:rPr>
        <w:t xml:space="preserve">ושא הישיבה היום הוא </w:t>
      </w:r>
      <w:r w:rsidRPr="003715F2">
        <w:rPr>
          <w:rtl/>
        </w:rPr>
        <w:t>חוק איסור התערבות גנטית (שיבוט אדם ושינוי גנטי בתאי רבייה) (תיקון מס' 4), התש"ף-2020</w:t>
      </w:r>
      <w:r>
        <w:rPr>
          <w:rFonts w:hint="cs"/>
          <w:rtl/>
        </w:rPr>
        <w:t xml:space="preserve">, </w:t>
      </w:r>
      <w:bookmarkStart w:id="6" w:name="_ETM_Q1_12927"/>
      <w:bookmarkEnd w:id="6"/>
      <w:r>
        <w:rPr>
          <w:rFonts w:hint="cs"/>
          <w:rtl/>
        </w:rPr>
        <w:t>הכנה לקריאה שנייה ושלישית.</w:t>
      </w:r>
    </w:p>
    <w:p w:rsidR="003715F2" w:rsidRDefault="003715F2" w:rsidP="003715F2">
      <w:pPr>
        <w:rPr>
          <w:rtl/>
        </w:rPr>
      </w:pPr>
    </w:p>
    <w:p w:rsidR="003715F2" w:rsidRDefault="003715F2" w:rsidP="003715F2">
      <w:pPr>
        <w:rPr>
          <w:rtl/>
        </w:rPr>
      </w:pPr>
      <w:bookmarkStart w:id="7" w:name="_ETM_Q1_26750"/>
      <w:bookmarkEnd w:id="7"/>
      <w:r>
        <w:rPr>
          <w:rFonts w:hint="cs"/>
          <w:rtl/>
        </w:rPr>
        <w:t xml:space="preserve">מאחר והצעת החוק מתבססת </w:t>
      </w:r>
      <w:bookmarkStart w:id="8" w:name="_ETM_Q1_28192"/>
      <w:bookmarkEnd w:id="8"/>
      <w:r>
        <w:rPr>
          <w:rFonts w:hint="cs"/>
          <w:rtl/>
        </w:rPr>
        <w:t xml:space="preserve">על חוות דעתה של הוועדה העליונה לניסויים רפואיים בבני אדם, אשמח שיושב ראש הוועדה </w:t>
      </w:r>
      <w:bookmarkStart w:id="9" w:name="_ETM_Q1_32571"/>
      <w:bookmarkEnd w:id="9"/>
      <w:r>
        <w:rPr>
          <w:rFonts w:hint="cs"/>
          <w:rtl/>
        </w:rPr>
        <w:t xml:space="preserve">העליונה, פרופסור איתן פרידמן, יסקור בפנינו את הרקע להצעת החוק, </w:t>
      </w:r>
      <w:bookmarkStart w:id="10" w:name="_ETM_Q1_38228"/>
      <w:bookmarkEnd w:id="10"/>
      <w:r>
        <w:rPr>
          <w:rFonts w:hint="cs"/>
          <w:rtl/>
        </w:rPr>
        <w:t xml:space="preserve">מדוע מתבקשת הוועדה להאריך את תוקפו פעם נוספת </w:t>
      </w:r>
      <w:bookmarkStart w:id="11" w:name="_ETM_Q1_43515"/>
      <w:bookmarkEnd w:id="11"/>
      <w:r>
        <w:rPr>
          <w:rFonts w:hint="cs"/>
          <w:rtl/>
        </w:rPr>
        <w:t xml:space="preserve">ואחר כך נעבור להצגת החוק על ידי הייעוץ המשפטי של משרד הבריאות והיועצת המשפטית של הוועדה וכמובן </w:t>
      </w:r>
      <w:bookmarkStart w:id="12" w:name="_ETM_Q1_49992"/>
      <w:bookmarkEnd w:id="12"/>
      <w:r>
        <w:rPr>
          <w:rFonts w:hint="cs"/>
          <w:rtl/>
        </w:rPr>
        <w:t>לסבב הדוברים.</w:t>
      </w:r>
    </w:p>
    <w:p w:rsidR="003715F2" w:rsidRDefault="003715F2" w:rsidP="003715F2">
      <w:pPr>
        <w:rPr>
          <w:rtl/>
        </w:rPr>
      </w:pPr>
    </w:p>
    <w:p w:rsidR="003715F2" w:rsidRDefault="003715F2" w:rsidP="003715F2">
      <w:pPr>
        <w:pStyle w:val="af9"/>
        <w:keepNext/>
        <w:rPr>
          <w:rtl/>
        </w:rPr>
      </w:pPr>
      <w:bookmarkStart w:id="13" w:name="_ETM_Q1_52507"/>
      <w:bookmarkEnd w:id="13"/>
      <w:r>
        <w:rPr>
          <w:rtl/>
        </w:rPr>
        <w:t>איתן פרידמן:</w:t>
      </w:r>
    </w:p>
    <w:p w:rsidR="003715F2" w:rsidRDefault="003715F2" w:rsidP="003715F2">
      <w:pPr>
        <w:pStyle w:val="KeepWithNext"/>
        <w:rPr>
          <w:rtl/>
        </w:rPr>
      </w:pPr>
    </w:p>
    <w:p w:rsidR="003715F2" w:rsidRDefault="003715F2" w:rsidP="003715F2">
      <w:pPr>
        <w:rPr>
          <w:rtl/>
        </w:rPr>
      </w:pPr>
      <w:r>
        <w:rPr>
          <w:rFonts w:hint="cs"/>
          <w:rtl/>
        </w:rPr>
        <w:t xml:space="preserve">תודה רבה. תודה רבה שאתם מזמינים אותנו. אני נהנה </w:t>
      </w:r>
      <w:bookmarkStart w:id="14" w:name="_ETM_Q1_55345"/>
      <w:bookmarkEnd w:id="14"/>
      <w:r>
        <w:rPr>
          <w:rFonts w:hint="cs"/>
          <w:rtl/>
        </w:rPr>
        <w:t xml:space="preserve">להיות באכסניה הזאת ולראות אנשים שבאמת אכפת להם מה שקורה </w:t>
      </w:r>
      <w:bookmarkStart w:id="15" w:name="_ETM_Q1_59830"/>
      <w:bookmarkEnd w:id="15"/>
      <w:r>
        <w:rPr>
          <w:rFonts w:hint="cs"/>
          <w:rtl/>
        </w:rPr>
        <w:t>כאן מבחינה גנטית.</w:t>
      </w:r>
    </w:p>
    <w:p w:rsidR="003715F2" w:rsidRDefault="003715F2" w:rsidP="003715F2">
      <w:pPr>
        <w:rPr>
          <w:rtl/>
        </w:rPr>
      </w:pPr>
    </w:p>
    <w:p w:rsidR="003715F2" w:rsidRDefault="003715F2" w:rsidP="003715F2">
      <w:pPr>
        <w:rPr>
          <w:rtl/>
        </w:rPr>
      </w:pPr>
      <w:r>
        <w:rPr>
          <w:rFonts w:hint="cs"/>
          <w:rtl/>
        </w:rPr>
        <w:t>א</w:t>
      </w:r>
      <w:bookmarkStart w:id="16" w:name="_ETM_Q1_61531"/>
      <w:bookmarkEnd w:id="16"/>
      <w:r>
        <w:rPr>
          <w:rFonts w:hint="cs"/>
          <w:rtl/>
        </w:rPr>
        <w:t>ני חושב שהחוק הזה נועד בעיקר להגן על</w:t>
      </w:r>
      <w:bookmarkStart w:id="17" w:name="_ETM_Q1_63935"/>
      <w:bookmarkEnd w:id="17"/>
      <w:r>
        <w:rPr>
          <w:rFonts w:hint="cs"/>
          <w:rtl/>
        </w:rPr>
        <w:t>ינו כאזרחים ועל כבוד האדם ולמנוע מצב</w:t>
      </w:r>
      <w:r w:rsidR="00B02524">
        <w:rPr>
          <w:rFonts w:hint="cs"/>
          <w:rtl/>
        </w:rPr>
        <w:t xml:space="preserve"> שבו יהיה </w:t>
      </w:r>
      <w:proofErr w:type="spellStart"/>
      <w:r w:rsidR="00B02524">
        <w:rPr>
          <w:rFonts w:hint="cs"/>
          <w:rtl/>
        </w:rPr>
        <w:t>אביוז</w:t>
      </w:r>
      <w:proofErr w:type="spellEnd"/>
      <w:r w:rsidR="00B02524">
        <w:rPr>
          <w:rFonts w:hint="cs"/>
          <w:rtl/>
        </w:rPr>
        <w:t xml:space="preserve"> </w:t>
      </w:r>
      <w:bookmarkStart w:id="18" w:name="_ETM_Q1_67873"/>
      <w:bookmarkEnd w:id="18"/>
      <w:r w:rsidR="00B02524">
        <w:rPr>
          <w:rFonts w:hint="cs"/>
          <w:rtl/>
        </w:rPr>
        <w:t xml:space="preserve">של היכולות הגנטיות שהולכות ומתרבות בצורה בלתי רגילה ובמהירות וביעילות </w:t>
      </w:r>
      <w:bookmarkStart w:id="19" w:name="_ETM_Q1_76157"/>
      <w:bookmarkEnd w:id="19"/>
      <w:r w:rsidR="00B02524">
        <w:rPr>
          <w:rFonts w:hint="cs"/>
          <w:rtl/>
        </w:rPr>
        <w:t>בלתי רגילה, כדי ליצור מצב שבו</w:t>
      </w:r>
      <w:r w:rsidR="000614A5">
        <w:rPr>
          <w:rFonts w:hint="cs"/>
          <w:rtl/>
        </w:rPr>
        <w:t xml:space="preserve"> </w:t>
      </w:r>
      <w:r w:rsidR="00B02524">
        <w:rPr>
          <w:rFonts w:hint="cs"/>
          <w:rtl/>
        </w:rPr>
        <w:t xml:space="preserve">אנחנו למעשה </w:t>
      </w:r>
      <w:bookmarkStart w:id="20" w:name="_ETM_Q1_79950"/>
      <w:bookmarkEnd w:id="20"/>
      <w:r w:rsidR="00B02524">
        <w:rPr>
          <w:rFonts w:hint="cs"/>
          <w:rtl/>
        </w:rPr>
        <w:t xml:space="preserve">נאפשר שיבוט של בני אדם שלמים. </w:t>
      </w:r>
      <w:bookmarkStart w:id="21" w:name="_ETM_Q1_80297"/>
      <w:bookmarkEnd w:id="21"/>
      <w:r w:rsidR="00B02524">
        <w:rPr>
          <w:rFonts w:hint="cs"/>
          <w:rtl/>
        </w:rPr>
        <w:t xml:space="preserve">אנחנו צריכים למנוע את האפשרות הזאת מחד, ומאידך אנחנו רוצים </w:t>
      </w:r>
      <w:bookmarkStart w:id="22" w:name="_ETM_Q1_85649"/>
      <w:bookmarkEnd w:id="22"/>
      <w:r w:rsidR="00B02524">
        <w:rPr>
          <w:rFonts w:hint="cs"/>
          <w:rtl/>
        </w:rPr>
        <w:t xml:space="preserve">לאפשר מחקר שיהיה פורץ דרך כדי לעשות יישומים של שיבוט </w:t>
      </w:r>
      <w:bookmarkStart w:id="23" w:name="_ETM_Q1_91340"/>
      <w:bookmarkEnd w:id="23"/>
      <w:r w:rsidR="00B02524">
        <w:rPr>
          <w:rFonts w:hint="cs"/>
          <w:rtl/>
        </w:rPr>
        <w:t xml:space="preserve">גנטי לתצורותיו כדי לאפשר פעילות טיפולית. זאת אומרת, אנחנו לא רוצים למנוע טיפולים על ידי תאי גזע או על ידי תאים שאנחנו צריכים לתאי גזע או על ידי ג'ין </w:t>
      </w:r>
      <w:proofErr w:type="spellStart"/>
      <w:r w:rsidR="00B02524">
        <w:rPr>
          <w:rFonts w:hint="cs"/>
          <w:rtl/>
        </w:rPr>
        <w:t>אדיטינג</w:t>
      </w:r>
      <w:proofErr w:type="spellEnd"/>
      <w:r w:rsidR="00B02524">
        <w:rPr>
          <w:rFonts w:hint="cs"/>
          <w:rtl/>
        </w:rPr>
        <w:t xml:space="preserve"> </w:t>
      </w:r>
      <w:proofErr w:type="spellStart"/>
      <w:r w:rsidR="00B02524">
        <w:rPr>
          <w:rFonts w:hint="cs"/>
          <w:rtl/>
        </w:rPr>
        <w:t>בטכנולויות</w:t>
      </w:r>
      <w:proofErr w:type="spellEnd"/>
      <w:r w:rsidR="00B02524">
        <w:rPr>
          <w:rFonts w:hint="cs"/>
          <w:rtl/>
        </w:rPr>
        <w:t xml:space="preserve"> שונות או למנוע לידה של ילדים שלאימותיהם י</w:t>
      </w:r>
      <w:bookmarkStart w:id="24" w:name="_ETM_Q1_107760"/>
      <w:bookmarkEnd w:id="24"/>
      <w:r w:rsidR="00B02524">
        <w:rPr>
          <w:rFonts w:hint="cs"/>
          <w:rtl/>
        </w:rPr>
        <w:t>ש</w:t>
      </w:r>
      <w:r w:rsidR="000614A5">
        <w:rPr>
          <w:rFonts w:hint="cs"/>
          <w:rtl/>
        </w:rPr>
        <w:t xml:space="preserve"> </w:t>
      </w:r>
      <w:r w:rsidR="00B02524">
        <w:rPr>
          <w:rFonts w:hint="cs"/>
          <w:rtl/>
        </w:rPr>
        <w:t xml:space="preserve">מחלות שנישאות על ידי המיטוכונדריה בטכניקות כאלה </w:t>
      </w:r>
      <w:bookmarkStart w:id="25" w:name="_ETM_Q1_112213"/>
      <w:bookmarkEnd w:id="25"/>
      <w:r w:rsidR="00B02524">
        <w:rPr>
          <w:rFonts w:hint="cs"/>
          <w:rtl/>
        </w:rPr>
        <w:t xml:space="preserve">ואחרות, ואני לא רוצה להיות טכני מדי. אני חושב </w:t>
      </w:r>
      <w:bookmarkStart w:id="26" w:name="_ETM_Q1_116954"/>
      <w:bookmarkEnd w:id="26"/>
      <w:r w:rsidR="00B02524">
        <w:rPr>
          <w:rFonts w:hint="cs"/>
          <w:rtl/>
        </w:rPr>
        <w:t>שאנחנו צריכים להקפיד ללכת על הקו העדין הזה. מחד, למנו</w:t>
      </w:r>
      <w:bookmarkStart w:id="27" w:name="_ETM_Q1_119400"/>
      <w:bookmarkEnd w:id="27"/>
      <w:r w:rsidR="00B02524">
        <w:rPr>
          <w:rFonts w:hint="cs"/>
          <w:rtl/>
        </w:rPr>
        <w:t xml:space="preserve">ע אפשרות לעשות שיבוט של בני אדם עד שהטכנולוגיה הזאת לא תהיה אתית, ברורה ובתוכה לטווח הקצר וגם לטווח </w:t>
      </w:r>
      <w:bookmarkStart w:id="28" w:name="_ETM_Q1_131720"/>
      <w:bookmarkEnd w:id="28"/>
      <w:r w:rsidR="00B02524">
        <w:rPr>
          <w:rFonts w:hint="cs"/>
          <w:rtl/>
        </w:rPr>
        <w:t xml:space="preserve">הארוך, ומצד שני אנחנו חייבים לעודד התפתחויות מחקריות בנשימה אחת </w:t>
      </w:r>
      <w:bookmarkStart w:id="29" w:name="_ETM_Q1_137639"/>
      <w:bookmarkEnd w:id="29"/>
      <w:r w:rsidR="00B02524">
        <w:rPr>
          <w:rFonts w:hint="cs"/>
          <w:rtl/>
        </w:rPr>
        <w:t>ובכפיפה אחת.</w:t>
      </w:r>
    </w:p>
    <w:p w:rsidR="00B02524" w:rsidRDefault="00B02524" w:rsidP="003715F2">
      <w:pPr>
        <w:rPr>
          <w:rtl/>
        </w:rPr>
      </w:pPr>
    </w:p>
    <w:p w:rsidR="00B02524" w:rsidRDefault="00B02524" w:rsidP="003715F2">
      <w:pPr>
        <w:rPr>
          <w:rtl/>
        </w:rPr>
      </w:pPr>
      <w:bookmarkStart w:id="30" w:name="_ETM_Q1_140020"/>
      <w:bookmarkEnd w:id="30"/>
      <w:r>
        <w:rPr>
          <w:rFonts w:hint="cs"/>
          <w:rtl/>
        </w:rPr>
        <w:t xml:space="preserve">מאחר וזה לא המקצוע העיקרי שלי, אני עוסק בעיקר </w:t>
      </w:r>
      <w:bookmarkStart w:id="31" w:name="_ETM_Q1_144481"/>
      <w:bookmarkEnd w:id="31"/>
      <w:r>
        <w:rPr>
          <w:rFonts w:hint="cs"/>
          <w:rtl/>
        </w:rPr>
        <w:t xml:space="preserve">בגנטיקה של סרטן, ומאחר ואני התמניתי להיות יושב ראש הוועדה </w:t>
      </w:r>
      <w:bookmarkStart w:id="32" w:name="_ETM_Q1_150701"/>
      <w:bookmarkEnd w:id="32"/>
      <w:r>
        <w:rPr>
          <w:rFonts w:hint="cs"/>
          <w:rtl/>
        </w:rPr>
        <w:t xml:space="preserve">אחרי שהדוח הקודם נכתב, אני חשבתי שיהיה נכון שאנחנו </w:t>
      </w:r>
      <w:bookmarkStart w:id="33" w:name="_ETM_Q1_155186"/>
      <w:bookmarkEnd w:id="33"/>
      <w:r>
        <w:rPr>
          <w:rFonts w:hint="cs"/>
          <w:rtl/>
        </w:rPr>
        <w:t>ניצור איזשהו מנגנון שבו קודם כל אנחנו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נסגור </w:t>
      </w:r>
      <w:bookmarkStart w:id="34" w:name="_ETM_Q1_160638"/>
      <w:bookmarkEnd w:id="34"/>
      <w:r>
        <w:rPr>
          <w:rFonts w:hint="cs"/>
          <w:rtl/>
        </w:rPr>
        <w:t xml:space="preserve">את הדבר החוקי הזה ונמנע ניצול לרעה </w:t>
      </w:r>
      <w:r>
        <w:rPr>
          <w:rtl/>
        </w:rPr>
        <w:t>–</w:t>
      </w:r>
      <w:r>
        <w:rPr>
          <w:rFonts w:hint="cs"/>
          <w:rtl/>
        </w:rPr>
        <w:t xml:space="preserve"> אני לא חושב </w:t>
      </w:r>
      <w:bookmarkStart w:id="35" w:name="_ETM_Q1_166463"/>
      <w:bookmarkEnd w:id="35"/>
      <w:r>
        <w:rPr>
          <w:rFonts w:hint="cs"/>
          <w:rtl/>
        </w:rPr>
        <w:t xml:space="preserve">שיש אנשים בארץ שרוצים לנצל את זה לרעה אבל </w:t>
      </w:r>
      <w:bookmarkStart w:id="36" w:name="_ETM_Q1_168902"/>
      <w:bookmarkEnd w:id="36"/>
      <w:r>
        <w:rPr>
          <w:rFonts w:hint="cs"/>
          <w:rtl/>
        </w:rPr>
        <w:t xml:space="preserve">אנחנו צריכים להגן על עצמנו </w:t>
      </w:r>
      <w:r>
        <w:rPr>
          <w:rtl/>
        </w:rPr>
        <w:t>–</w:t>
      </w:r>
      <w:r>
        <w:rPr>
          <w:rFonts w:hint="cs"/>
          <w:rtl/>
        </w:rPr>
        <w:t xml:space="preserve"> ונאשר את החוק </w:t>
      </w:r>
      <w:bookmarkStart w:id="37" w:name="_ETM_Q1_170951"/>
      <w:bookmarkEnd w:id="37"/>
      <w:r>
        <w:rPr>
          <w:rFonts w:hint="cs"/>
          <w:rtl/>
        </w:rPr>
        <w:t xml:space="preserve">כפי שנקבע על סמך הדיונים בשנת 2019, עם </w:t>
      </w:r>
      <w:bookmarkStart w:id="38" w:name="_ETM_Q1_176558"/>
      <w:bookmarkEnd w:id="38"/>
      <w:r>
        <w:rPr>
          <w:rFonts w:hint="cs"/>
          <w:rtl/>
        </w:rPr>
        <w:t>התיקונים הנוכחיים.</w:t>
      </w:r>
    </w:p>
    <w:p w:rsidR="00B02524" w:rsidRDefault="00B02524" w:rsidP="003715F2">
      <w:pPr>
        <w:rPr>
          <w:rtl/>
        </w:rPr>
      </w:pPr>
    </w:p>
    <w:p w:rsidR="00B02524" w:rsidRDefault="00B02524" w:rsidP="003715F2">
      <w:pPr>
        <w:rPr>
          <w:rtl/>
        </w:rPr>
      </w:pPr>
      <w:r>
        <w:rPr>
          <w:rFonts w:hint="cs"/>
          <w:rtl/>
        </w:rPr>
        <w:t>אני</w:t>
      </w:r>
      <w:bookmarkStart w:id="39" w:name="_ETM_Q1_177403"/>
      <w:bookmarkEnd w:id="39"/>
      <w:r>
        <w:rPr>
          <w:rFonts w:hint="cs"/>
          <w:rtl/>
        </w:rPr>
        <w:t xml:space="preserve"> כן חושב שצריך ליצור מנגנון חד משמעי ושהמנגנון הזה יאפשר לנו להסתכל על ההתפתחויות הטכנולוגיות כפי שהן היום </w:t>
      </w:r>
      <w:bookmarkStart w:id="40" w:name="_ETM_Q1_185312"/>
      <w:bookmarkEnd w:id="40"/>
      <w:r>
        <w:rPr>
          <w:rFonts w:hint="cs"/>
          <w:rtl/>
        </w:rPr>
        <w:t xml:space="preserve">ובאמת ישנה התפוצצות טכנולוגית. אני שמתי למטרה, יחד עם </w:t>
      </w:r>
      <w:bookmarkStart w:id="41" w:name="_ETM_Q1_190209"/>
      <w:bookmarkEnd w:id="41"/>
      <w:r>
        <w:rPr>
          <w:rFonts w:hint="cs"/>
          <w:rtl/>
        </w:rPr>
        <w:t xml:space="preserve">חברי הוועדה האחרים, ליצור פורום שיכין וכל אחד יוכל לבוא </w:t>
      </w:r>
      <w:bookmarkStart w:id="42" w:name="_ETM_Q1_195027"/>
      <w:bookmarkEnd w:id="42"/>
      <w:r>
        <w:rPr>
          <w:rFonts w:hint="cs"/>
          <w:rtl/>
        </w:rPr>
        <w:t xml:space="preserve">ולהגיד מה מעיק עליו, מה הוא רוצה, הן מבחינת </w:t>
      </w:r>
      <w:bookmarkStart w:id="43" w:name="_ETM_Q1_198772"/>
      <w:bookmarkEnd w:id="43"/>
      <w:r>
        <w:rPr>
          <w:rFonts w:hint="cs"/>
          <w:rtl/>
        </w:rPr>
        <w:t xml:space="preserve">נציגי הציבור, הן מבחינת האנשים שעוסקים במלאכה, הן </w:t>
      </w:r>
      <w:proofErr w:type="spellStart"/>
      <w:r>
        <w:rPr>
          <w:rFonts w:hint="cs"/>
          <w:rtl/>
        </w:rPr>
        <w:t>אתיקאים</w:t>
      </w:r>
      <w:proofErr w:type="spellEnd"/>
      <w:r>
        <w:rPr>
          <w:rFonts w:hint="cs"/>
          <w:rtl/>
        </w:rPr>
        <w:t xml:space="preserve">, </w:t>
      </w:r>
      <w:bookmarkStart w:id="44" w:name="_ETM_Q1_202928"/>
      <w:bookmarkEnd w:id="44"/>
      <w:r>
        <w:rPr>
          <w:rFonts w:hint="cs"/>
          <w:rtl/>
        </w:rPr>
        <w:t>הן אנשי דת על כל מגוון הדתות בישראל, כדי שנוכל לגבש הצעה שתהיה נושמת יותר ומתגלגלת יותר.</w:t>
      </w:r>
    </w:p>
    <w:p w:rsidR="00B02524" w:rsidRDefault="00B02524" w:rsidP="003715F2">
      <w:pPr>
        <w:rPr>
          <w:rtl/>
        </w:rPr>
      </w:pPr>
    </w:p>
    <w:p w:rsidR="00B02524" w:rsidRDefault="00B02524" w:rsidP="003715F2">
      <w:pPr>
        <w:rPr>
          <w:rtl/>
        </w:rPr>
      </w:pPr>
      <w:r>
        <w:rPr>
          <w:rFonts w:hint="cs"/>
          <w:rtl/>
        </w:rPr>
        <w:t>זה</w:t>
      </w:r>
      <w:bookmarkStart w:id="45" w:name="_ETM_Q1_212750"/>
      <w:bookmarkEnd w:id="45"/>
      <w:r>
        <w:rPr>
          <w:rFonts w:hint="cs"/>
          <w:rtl/>
        </w:rPr>
        <w:t xml:space="preserve"> נכון שההחלטה </w:t>
      </w:r>
      <w:bookmarkStart w:id="46" w:name="_ETM_Q1_212387"/>
      <w:bookmarkEnd w:id="46"/>
      <w:r>
        <w:rPr>
          <w:rFonts w:hint="cs"/>
          <w:rtl/>
        </w:rPr>
        <w:t xml:space="preserve">כאן מדברת על הארכה עד שנת 2025. אני חושב </w:t>
      </w:r>
      <w:bookmarkStart w:id="47" w:name="_ETM_Q1_217055"/>
      <w:bookmarkEnd w:id="47"/>
      <w:r>
        <w:rPr>
          <w:rFonts w:hint="cs"/>
          <w:rtl/>
        </w:rPr>
        <w:t xml:space="preserve">שכן צריכה להיות איזושהי אפשרות להביא את </w:t>
      </w:r>
      <w:bookmarkStart w:id="48" w:name="_ETM_Q1_221687"/>
      <w:bookmarkEnd w:id="48"/>
      <w:r>
        <w:rPr>
          <w:rFonts w:hint="cs"/>
          <w:rtl/>
        </w:rPr>
        <w:t>זה ולהעלות את זה לדיון מחדש בכל דבר, בכל פאזה</w:t>
      </w:r>
      <w:bookmarkStart w:id="49" w:name="_ETM_Q1_227044"/>
      <w:bookmarkEnd w:id="49"/>
      <w:r>
        <w:rPr>
          <w:rFonts w:hint="cs"/>
          <w:rtl/>
        </w:rPr>
        <w:t xml:space="preserve"> ובכל תקופה מסוימת, נגיד שנה או שנה וחצי. אני </w:t>
      </w:r>
      <w:bookmarkStart w:id="50" w:name="_ETM_Q1_231497"/>
      <w:bookmarkEnd w:id="50"/>
      <w:r>
        <w:rPr>
          <w:rFonts w:hint="cs"/>
          <w:rtl/>
        </w:rPr>
        <w:t xml:space="preserve">חושב שצריכה להיות האפשרות להבין שהמדע והטכנולוגיות מתפתחות </w:t>
      </w:r>
      <w:bookmarkStart w:id="51" w:name="_ETM_Q1_235366"/>
      <w:bookmarkEnd w:id="51"/>
      <w:r>
        <w:rPr>
          <w:rFonts w:hint="cs"/>
          <w:rtl/>
        </w:rPr>
        <w:t>ובעיקר כדי לוודא שאנחנו עדיין מגנים על כבוד האדם, מגנ</w:t>
      </w:r>
      <w:bookmarkStart w:id="52" w:name="_ETM_Q1_240503"/>
      <w:bookmarkEnd w:id="52"/>
      <w:r>
        <w:rPr>
          <w:rFonts w:hint="cs"/>
          <w:rtl/>
        </w:rPr>
        <w:t>ים על חרותו, מגנים על בריאותו הנפשית והגופנית ועדיין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מאפשרים למחקר שנועד להציל חיים ולמנוע סבל ממחלות גנטיות להתקדם </w:t>
      </w:r>
      <w:bookmarkStart w:id="53" w:name="_ETM_Q1_250581"/>
      <w:bookmarkEnd w:id="53"/>
      <w:r>
        <w:rPr>
          <w:rFonts w:hint="cs"/>
          <w:rtl/>
        </w:rPr>
        <w:t>בצורה נאותה.</w:t>
      </w:r>
    </w:p>
    <w:p w:rsidR="00B02524" w:rsidRDefault="00B02524" w:rsidP="003715F2">
      <w:pPr>
        <w:rPr>
          <w:rtl/>
        </w:rPr>
      </w:pPr>
    </w:p>
    <w:p w:rsidR="00B02524" w:rsidRDefault="00B02524" w:rsidP="003715F2">
      <w:pPr>
        <w:rPr>
          <w:rtl/>
        </w:rPr>
      </w:pPr>
      <w:r>
        <w:rPr>
          <w:rFonts w:hint="cs"/>
          <w:rtl/>
        </w:rPr>
        <w:lastRenderedPageBreak/>
        <w:t>זאת</w:t>
      </w:r>
      <w:bookmarkStart w:id="54" w:name="_ETM_Q1_253456"/>
      <w:bookmarkEnd w:id="54"/>
      <w:r>
        <w:rPr>
          <w:rFonts w:hint="cs"/>
          <w:rtl/>
        </w:rPr>
        <w:t xml:space="preserve"> דעתי לצורך העניין. לא ראיתי בהצעת החוק </w:t>
      </w:r>
      <w:bookmarkStart w:id="55" w:name="_ETM_Q1_255460"/>
      <w:bookmarkEnd w:id="55"/>
      <w:r>
        <w:rPr>
          <w:rtl/>
        </w:rPr>
        <w:t>–</w:t>
      </w:r>
      <w:r>
        <w:rPr>
          <w:rFonts w:hint="cs"/>
          <w:rtl/>
        </w:rPr>
        <w:t xml:space="preserve"> ויכול להיות שזה בגלל שזאת פעם ראשונה שאני </w:t>
      </w:r>
      <w:bookmarkStart w:id="56" w:name="_ETM_Q1_260759"/>
      <w:bookmarkEnd w:id="56"/>
      <w:r>
        <w:rPr>
          <w:rFonts w:hint="cs"/>
          <w:rtl/>
        </w:rPr>
        <w:t xml:space="preserve">עושה את זה </w:t>
      </w:r>
      <w:r>
        <w:rPr>
          <w:rtl/>
        </w:rPr>
        <w:t>–</w:t>
      </w:r>
      <w:r>
        <w:rPr>
          <w:rFonts w:hint="cs"/>
          <w:rtl/>
        </w:rPr>
        <w:t xml:space="preserve"> איזושהי החרגה של פעילות או </w:t>
      </w:r>
      <w:bookmarkStart w:id="57" w:name="_ETM_Q1_264730"/>
      <w:bookmarkEnd w:id="57"/>
      <w:r>
        <w:rPr>
          <w:rFonts w:hint="cs"/>
          <w:rtl/>
        </w:rPr>
        <w:t xml:space="preserve">לומר באופן ספציפי שפעילות מחקרית מותרת, פעילות טיפולית מותרת, </w:t>
      </w:r>
      <w:bookmarkStart w:id="58" w:name="_ETM_Q1_270596"/>
      <w:bookmarkEnd w:id="58"/>
      <w:r>
        <w:rPr>
          <w:rFonts w:hint="cs"/>
          <w:rtl/>
        </w:rPr>
        <w:t xml:space="preserve">אבל פעילות לצורכי שיבוט בן אדם רק כדי שיהיה עובר </w:t>
      </w:r>
      <w:bookmarkStart w:id="59" w:name="_ETM_Q1_276274"/>
      <w:bookmarkEnd w:id="59"/>
      <w:r>
        <w:rPr>
          <w:rFonts w:hint="cs"/>
          <w:rtl/>
        </w:rPr>
        <w:t xml:space="preserve">סופי, זה צריך להיות אסור באיסור חמור עד שלא </w:t>
      </w:r>
      <w:bookmarkStart w:id="60" w:name="_ETM_Q1_279396"/>
      <w:bookmarkEnd w:id="60"/>
      <w:r>
        <w:rPr>
          <w:rFonts w:hint="cs"/>
          <w:rtl/>
        </w:rPr>
        <w:t>נוודא את הדבר הזה. זאת דעתי.</w:t>
      </w:r>
    </w:p>
    <w:p w:rsidR="00B02524" w:rsidRDefault="00B02524" w:rsidP="003715F2">
      <w:pPr>
        <w:rPr>
          <w:rtl/>
        </w:rPr>
      </w:pPr>
    </w:p>
    <w:p w:rsidR="00B02524" w:rsidRDefault="00B02524" w:rsidP="00B02524">
      <w:pPr>
        <w:pStyle w:val="af6"/>
        <w:keepNext/>
        <w:rPr>
          <w:rtl/>
        </w:rPr>
      </w:pPr>
      <w:bookmarkStart w:id="61" w:name="_ETM_Q1_282721"/>
      <w:bookmarkEnd w:id="61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B02524" w:rsidRDefault="00B02524" w:rsidP="00B02524">
      <w:pPr>
        <w:pStyle w:val="KeepWithNext"/>
        <w:rPr>
          <w:rtl/>
        </w:rPr>
      </w:pPr>
    </w:p>
    <w:p w:rsidR="00B02524" w:rsidRDefault="00B02524" w:rsidP="00B02524">
      <w:pPr>
        <w:rPr>
          <w:rtl/>
        </w:rPr>
      </w:pPr>
      <w:r>
        <w:rPr>
          <w:rFonts w:hint="cs"/>
          <w:rtl/>
        </w:rPr>
        <w:t xml:space="preserve">תודה. לעניין התקופה אני </w:t>
      </w:r>
      <w:bookmarkStart w:id="62" w:name="_ETM_Q1_284479"/>
      <w:bookmarkEnd w:id="62"/>
      <w:r>
        <w:rPr>
          <w:rFonts w:hint="cs"/>
          <w:rtl/>
        </w:rPr>
        <w:t xml:space="preserve">רק אומר שכמובן הוועדה היום תחליט לעניין תקופה ולכן חשובה גם דעתכם. כרגע בנוסח הצעת החוק נכתב חמש שנים אבל </w:t>
      </w:r>
      <w:bookmarkStart w:id="63" w:name="_ETM_Q1_294275"/>
      <w:bookmarkEnd w:id="63"/>
      <w:r>
        <w:rPr>
          <w:rFonts w:hint="cs"/>
          <w:rtl/>
        </w:rPr>
        <w:t xml:space="preserve">אני יודעת שבפעם הקודמת זה הוארך לארבע שנים. יש כאן </w:t>
      </w:r>
      <w:bookmarkStart w:id="64" w:name="_ETM_Q1_298680"/>
      <w:bookmarkEnd w:id="64"/>
      <w:r>
        <w:rPr>
          <w:rFonts w:hint="cs"/>
          <w:rtl/>
        </w:rPr>
        <w:t>מקום לקיים דיון על זה ולקבל החלטות בסוף הישיב</w:t>
      </w:r>
      <w:bookmarkStart w:id="65" w:name="_ETM_Q1_307832"/>
      <w:bookmarkEnd w:id="65"/>
      <w:r>
        <w:rPr>
          <w:rFonts w:hint="cs"/>
          <w:rtl/>
        </w:rPr>
        <w:t>ה.</w:t>
      </w:r>
    </w:p>
    <w:p w:rsidR="00B02524" w:rsidRDefault="00B02524" w:rsidP="00B02524">
      <w:pPr>
        <w:rPr>
          <w:rtl/>
        </w:rPr>
      </w:pPr>
    </w:p>
    <w:p w:rsidR="00B02524" w:rsidRDefault="00B02524" w:rsidP="00B02524">
      <w:pPr>
        <w:rPr>
          <w:rtl/>
        </w:rPr>
      </w:pPr>
      <w:r>
        <w:rPr>
          <w:rFonts w:hint="cs"/>
          <w:rtl/>
        </w:rPr>
        <w:t xml:space="preserve">באשר לצורך </w:t>
      </w:r>
      <w:bookmarkStart w:id="66" w:name="_ETM_Q1_311406"/>
      <w:bookmarkEnd w:id="66"/>
      <w:r>
        <w:rPr>
          <w:rFonts w:hint="cs"/>
          <w:rtl/>
        </w:rPr>
        <w:t>התמידי, הצורך לחזור לוועדה, זה כמובן תמיד קיים כי</w:t>
      </w:r>
      <w:bookmarkStart w:id="67" w:name="_ETM_Q1_314466"/>
      <w:bookmarkEnd w:id="67"/>
      <w:r>
        <w:rPr>
          <w:rFonts w:hint="cs"/>
          <w:rtl/>
        </w:rPr>
        <w:t xml:space="preserve"> הכנסת והוועדה קיימים ואם יש צורך עוד בזמן תקופת תוקפו </w:t>
      </w:r>
      <w:bookmarkStart w:id="68" w:name="_ETM_Q1_318880"/>
      <w:bookmarkEnd w:id="68"/>
      <w:r>
        <w:rPr>
          <w:rFonts w:hint="cs"/>
          <w:rtl/>
        </w:rPr>
        <w:t>של החוק, תמיד ניתן לבוא לכאן שוב.</w:t>
      </w:r>
    </w:p>
    <w:p w:rsidR="00B02524" w:rsidRDefault="00B02524" w:rsidP="00B02524">
      <w:pPr>
        <w:rPr>
          <w:rtl/>
        </w:rPr>
      </w:pPr>
      <w:bookmarkStart w:id="69" w:name="_ETM_Q1_324846"/>
      <w:bookmarkEnd w:id="69"/>
    </w:p>
    <w:p w:rsidR="00B02524" w:rsidRDefault="00B56AF2" w:rsidP="00B02524">
      <w:pPr>
        <w:rPr>
          <w:rtl/>
        </w:rPr>
      </w:pPr>
      <w:bookmarkStart w:id="70" w:name="_ETM_Q1_325233"/>
      <w:bookmarkEnd w:id="70"/>
      <w:r>
        <w:rPr>
          <w:rFonts w:hint="cs"/>
          <w:rtl/>
        </w:rPr>
        <w:t>נעבור לעורכת הדין טליה אגמון, משנה ליועצת המשפטית במשרד הבריאות.</w:t>
      </w:r>
    </w:p>
    <w:p w:rsidR="00B56AF2" w:rsidRDefault="00B56AF2" w:rsidP="00B02524">
      <w:pPr>
        <w:rPr>
          <w:rtl/>
        </w:rPr>
      </w:pPr>
    </w:p>
    <w:p w:rsidR="00B56AF2" w:rsidRDefault="00137080" w:rsidP="00137080">
      <w:pPr>
        <w:pStyle w:val="af9"/>
        <w:keepNext/>
        <w:rPr>
          <w:rtl/>
        </w:rPr>
      </w:pPr>
      <w:bookmarkStart w:id="71" w:name="_ETM_Q1_330783"/>
      <w:bookmarkStart w:id="72" w:name="_ETM_Q1_331652"/>
      <w:bookmarkStart w:id="73" w:name="ET_guest_632783_2"/>
      <w:bookmarkEnd w:id="71"/>
      <w:bookmarkEnd w:id="72"/>
      <w:r w:rsidRPr="00137080">
        <w:rPr>
          <w:rStyle w:val="TagStyle"/>
          <w:rtl/>
        </w:rPr>
        <w:t xml:space="preserve"> &lt;&lt; אורח &gt;&gt; </w:t>
      </w:r>
      <w:r>
        <w:rPr>
          <w:rtl/>
        </w:rPr>
        <w:t>טליה אגמון:</w:t>
      </w:r>
      <w:r w:rsidRPr="001370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"/>
    </w:p>
    <w:p w:rsidR="00137080" w:rsidRPr="00137080" w:rsidRDefault="00137080" w:rsidP="00137080">
      <w:pPr>
        <w:rPr>
          <w:rFonts w:hint="cs"/>
          <w:rtl/>
        </w:rPr>
      </w:pPr>
    </w:p>
    <w:p w:rsidR="00B56AF2" w:rsidRDefault="00B56AF2" w:rsidP="00B56AF2">
      <w:pPr>
        <w:rPr>
          <w:rtl/>
        </w:rPr>
      </w:pPr>
      <w:r>
        <w:rPr>
          <w:rFonts w:hint="cs"/>
          <w:rtl/>
        </w:rPr>
        <w:t xml:space="preserve">שלום. ברכות ליושבת </w:t>
      </w:r>
      <w:bookmarkStart w:id="74" w:name="_ETM_Q1_336188"/>
      <w:bookmarkEnd w:id="74"/>
      <w:r>
        <w:rPr>
          <w:rFonts w:hint="cs"/>
          <w:rtl/>
        </w:rPr>
        <w:t>הראש החדשה. טוב לראות שוועדת המדע חוזרת לפעול.</w:t>
      </w:r>
    </w:p>
    <w:p w:rsidR="00B56AF2" w:rsidRDefault="00B56AF2" w:rsidP="00B56AF2">
      <w:pPr>
        <w:rPr>
          <w:rtl/>
        </w:rPr>
      </w:pPr>
    </w:p>
    <w:p w:rsidR="00B56AF2" w:rsidRDefault="00B56AF2" w:rsidP="00B56AF2">
      <w:pPr>
        <w:rPr>
          <w:rtl/>
        </w:rPr>
      </w:pPr>
      <w:bookmarkStart w:id="75" w:name="_ETM_Q1_341606"/>
      <w:bookmarkEnd w:id="75"/>
      <w:r>
        <w:rPr>
          <w:rFonts w:hint="cs"/>
          <w:rtl/>
        </w:rPr>
        <w:t xml:space="preserve">אנחנו מדברים על </w:t>
      </w:r>
      <w:bookmarkStart w:id="76" w:name="_ETM_Q1_341431"/>
      <w:bookmarkEnd w:id="76"/>
      <w:r>
        <w:rPr>
          <w:rFonts w:hint="cs"/>
          <w:rtl/>
        </w:rPr>
        <w:t xml:space="preserve">חוק שנחקק בשנת 1999, ראשית עידן הגנטיקה. הוא נחקק מאוד </w:t>
      </w:r>
      <w:bookmarkStart w:id="77" w:name="_ETM_Q1_351321"/>
      <w:bookmarkEnd w:id="77"/>
      <w:r>
        <w:rPr>
          <w:rFonts w:hint="cs"/>
          <w:rtl/>
        </w:rPr>
        <w:t xml:space="preserve">בזהירות כיוון שמה שהוא עושה, הוא מגביל את חופש המחקר </w:t>
      </w:r>
      <w:bookmarkStart w:id="78" w:name="_ETM_Q1_355724"/>
      <w:bookmarkEnd w:id="78"/>
      <w:r>
        <w:rPr>
          <w:rFonts w:hint="cs"/>
          <w:rtl/>
        </w:rPr>
        <w:t xml:space="preserve">והוא אומר שיש דברים מסוימים במדע שאנחנו עדיין לא יודעים בוודאות מה הבטיחות שלהם ולמרות שאולי יש </w:t>
      </w:r>
      <w:bookmarkStart w:id="79" w:name="_ETM_Q1_363122"/>
      <w:bookmarkEnd w:id="79"/>
      <w:r>
        <w:rPr>
          <w:rFonts w:hint="cs"/>
          <w:rtl/>
        </w:rPr>
        <w:t xml:space="preserve">בהם פוטנציאל גדול גם לריפוי וגם לטיפול במחלות, אנחנו </w:t>
      </w:r>
      <w:bookmarkStart w:id="80" w:name="_ETM_Q1_368231"/>
      <w:bookmarkEnd w:id="80"/>
      <w:r>
        <w:rPr>
          <w:rFonts w:hint="cs"/>
          <w:rtl/>
        </w:rPr>
        <w:t>רוצים ללכת בעניין הזה צעד צעד.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</w:t>
      </w:r>
      <w:bookmarkStart w:id="81" w:name="_ETM_Q1_371336"/>
      <w:bookmarkEnd w:id="81"/>
      <w:r>
        <w:rPr>
          <w:rFonts w:hint="cs"/>
          <w:rtl/>
        </w:rPr>
        <w:t xml:space="preserve">החוק נחקק ויש בו שני איסורים מרכזיים כאשר איסור אחד הוא </w:t>
      </w:r>
      <w:bookmarkStart w:id="82" w:name="_ETM_Q1_374707"/>
      <w:bookmarkEnd w:id="82"/>
      <w:r>
        <w:rPr>
          <w:rFonts w:hint="cs"/>
          <w:rtl/>
        </w:rPr>
        <w:t xml:space="preserve">על שיבוט אדם להולדה, קלונינג להולדה, לייצר אדם שלם </w:t>
      </w:r>
      <w:bookmarkStart w:id="83" w:name="_ETM_Q1_381907"/>
      <w:bookmarkEnd w:id="83"/>
      <w:r>
        <w:rPr>
          <w:rFonts w:hint="cs"/>
          <w:rtl/>
        </w:rPr>
        <w:t xml:space="preserve">זהה לאדם אחר, ויש בו איסור נוסף והוא על </w:t>
      </w:r>
      <w:bookmarkStart w:id="84" w:name="_ETM_Q1_385490"/>
      <w:bookmarkEnd w:id="84"/>
      <w:r>
        <w:rPr>
          <w:rFonts w:hint="cs"/>
          <w:rtl/>
        </w:rPr>
        <w:t xml:space="preserve">ביצוע מחקרים שאני אקרא להם באופן מאוד כללי הנדסה גנטית שבעצם </w:t>
      </w:r>
      <w:bookmarkStart w:id="85" w:name="_ETM_Q1_389800"/>
      <w:bookmarkEnd w:id="85"/>
      <w:r>
        <w:rPr>
          <w:rFonts w:hint="cs"/>
          <w:rtl/>
        </w:rPr>
        <w:t xml:space="preserve">נועדו לייצר שינויים מכוונים וקבועים בגנום האנושי שעוברים </w:t>
      </w:r>
      <w:bookmarkStart w:id="86" w:name="_ETM_Q1_397507"/>
      <w:bookmarkEnd w:id="86"/>
      <w:r>
        <w:rPr>
          <w:rFonts w:hint="cs"/>
          <w:rtl/>
        </w:rPr>
        <w:t>גם לדורות הבאים.</w:t>
      </w:r>
    </w:p>
    <w:p w:rsidR="00B56AF2" w:rsidRDefault="00B56AF2" w:rsidP="00B56AF2">
      <w:pPr>
        <w:rPr>
          <w:rtl/>
        </w:rPr>
      </w:pPr>
    </w:p>
    <w:p w:rsidR="00B56AF2" w:rsidRDefault="00B56AF2" w:rsidP="00B56AF2">
      <w:pPr>
        <w:rPr>
          <w:rtl/>
        </w:rPr>
      </w:pPr>
      <w:r>
        <w:rPr>
          <w:rFonts w:hint="cs"/>
          <w:rtl/>
        </w:rPr>
        <w:t>ל</w:t>
      </w:r>
      <w:bookmarkStart w:id="87" w:name="_ETM_Q1_397778"/>
      <w:bookmarkEnd w:id="87"/>
      <w:r>
        <w:rPr>
          <w:rFonts w:hint="cs"/>
          <w:rtl/>
        </w:rPr>
        <w:t xml:space="preserve">גבי האפשרות של מחקר בתחום הזה, יש פתח </w:t>
      </w:r>
      <w:bookmarkStart w:id="88" w:name="_ETM_Q1_399949"/>
      <w:bookmarkEnd w:id="88"/>
      <w:r>
        <w:rPr>
          <w:rFonts w:hint="cs"/>
          <w:rtl/>
        </w:rPr>
        <w:t xml:space="preserve">שבו שר הבריאות רשאי להתיר מחקרים מסוימים בנושא הזה </w:t>
      </w:r>
      <w:bookmarkStart w:id="89" w:name="_ETM_Q1_407470"/>
      <w:bookmarkEnd w:id="89"/>
      <w:r>
        <w:rPr>
          <w:rFonts w:hint="cs"/>
          <w:rtl/>
        </w:rPr>
        <w:t xml:space="preserve">כדי כן לאפשר באיזשהו מסר שאומר שאנחנו מודעים </w:t>
      </w:r>
      <w:bookmarkStart w:id="90" w:name="_ETM_Q1_408189"/>
      <w:bookmarkEnd w:id="90"/>
      <w:r>
        <w:rPr>
          <w:rFonts w:hint="cs"/>
          <w:rtl/>
        </w:rPr>
        <w:t xml:space="preserve">לכך שזה עדיין לא בטיחותי אבל אנחנו לא חוסמים </w:t>
      </w:r>
      <w:bookmarkStart w:id="91" w:name="_ETM_Q1_413862"/>
      <w:bookmarkEnd w:id="91"/>
      <w:r>
        <w:rPr>
          <w:rFonts w:hint="cs"/>
          <w:rtl/>
        </w:rPr>
        <w:t xml:space="preserve">את זה לחלוטין ולתמיד ולכן זה יכול לקבוע כללים </w:t>
      </w:r>
      <w:bookmarkStart w:id="92" w:name="_ETM_Q1_420821"/>
      <w:bookmarkEnd w:id="92"/>
      <w:r>
        <w:rPr>
          <w:rFonts w:hint="cs"/>
          <w:rtl/>
        </w:rPr>
        <w:t>במסגרתם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יאשרו מחקרים. כמובן שמחקרים בתחום הזה, גם </w:t>
      </w:r>
      <w:bookmarkStart w:id="93" w:name="_ETM_Q1_424740"/>
      <w:bookmarkEnd w:id="93"/>
      <w:r>
        <w:rPr>
          <w:rFonts w:hint="cs"/>
          <w:rtl/>
        </w:rPr>
        <w:t xml:space="preserve">בלי האמירה של החוק המפורש, חייבים לעבור את המנגנון </w:t>
      </w:r>
      <w:bookmarkStart w:id="94" w:name="_ETM_Q1_428065"/>
      <w:bookmarkEnd w:id="94"/>
      <w:r>
        <w:rPr>
          <w:rFonts w:hint="cs"/>
          <w:rtl/>
        </w:rPr>
        <w:t xml:space="preserve">של אישור מחקרים רפואיים בבני אדם, של ועדות הלסינקי, מאחר וזאת גנטיקה, גם הוועדה העליונה היא </w:t>
      </w:r>
      <w:bookmarkStart w:id="95" w:name="_ETM_Q1_434577"/>
      <w:bookmarkEnd w:id="95"/>
      <w:r>
        <w:rPr>
          <w:rFonts w:hint="cs"/>
          <w:rtl/>
        </w:rPr>
        <w:t>הכתובת הסופית שמאשרת מחקרים מהסוג הזה.</w:t>
      </w:r>
    </w:p>
    <w:p w:rsidR="00B56AF2" w:rsidRDefault="00B56AF2" w:rsidP="00B56AF2">
      <w:pPr>
        <w:rPr>
          <w:rtl/>
        </w:rPr>
      </w:pPr>
    </w:p>
    <w:p w:rsidR="00B56AF2" w:rsidRDefault="00B56AF2" w:rsidP="00B56AF2">
      <w:pPr>
        <w:rPr>
          <w:rtl/>
        </w:rPr>
      </w:pPr>
      <w:bookmarkStart w:id="96" w:name="_ETM_Q1_438718"/>
      <w:bookmarkEnd w:id="96"/>
      <w:r>
        <w:rPr>
          <w:rFonts w:hint="cs"/>
          <w:rtl/>
        </w:rPr>
        <w:t xml:space="preserve">המנגנון של חוק </w:t>
      </w:r>
      <w:bookmarkStart w:id="97" w:name="_ETM_Q1_440999"/>
      <w:bookmarkEnd w:id="97"/>
      <w:r>
        <w:rPr>
          <w:rFonts w:hint="cs"/>
          <w:rtl/>
        </w:rPr>
        <w:t xml:space="preserve">זמני נקבע גם כאיזשהו מסר שאומר שאנחנו עם אצבע </w:t>
      </w:r>
      <w:bookmarkStart w:id="98" w:name="_ETM_Q1_445095"/>
      <w:bookmarkEnd w:id="98"/>
      <w:r>
        <w:rPr>
          <w:rFonts w:hint="cs"/>
          <w:rtl/>
        </w:rPr>
        <w:t xml:space="preserve">על הדופק. במשך השנים החוק הוארך מספר פעמים, בחלק קטן </w:t>
      </w:r>
      <w:bookmarkStart w:id="99" w:name="_ETM_Q1_451281"/>
      <w:bookmarkEnd w:id="99"/>
      <w:r>
        <w:rPr>
          <w:rFonts w:hint="cs"/>
          <w:rtl/>
        </w:rPr>
        <w:t xml:space="preserve">מהמקרים היו גם שינויים בתוכן של החוק בתהליך ההתקדמות </w:t>
      </w:r>
      <w:bookmarkStart w:id="100" w:name="_ETM_Q1_457942"/>
      <w:bookmarkEnd w:id="100"/>
      <w:r>
        <w:rPr>
          <w:rFonts w:hint="cs"/>
          <w:rtl/>
        </w:rPr>
        <w:t>של המדע והניסיון להתאים את ההוראות למה שנכון להגביל.</w:t>
      </w:r>
      <w:bookmarkStart w:id="101" w:name="_ETM_Q1_463906"/>
      <w:bookmarkEnd w:id="101"/>
    </w:p>
    <w:p w:rsidR="00B56AF2" w:rsidRDefault="00B56AF2" w:rsidP="00B56AF2">
      <w:pPr>
        <w:rPr>
          <w:rtl/>
        </w:rPr>
      </w:pPr>
    </w:p>
    <w:p w:rsidR="00B56AF2" w:rsidRDefault="00B56AF2" w:rsidP="00B56AF2">
      <w:pPr>
        <w:rPr>
          <w:rtl/>
        </w:rPr>
      </w:pPr>
      <w:bookmarkStart w:id="102" w:name="_ETM_Q1_471695"/>
      <w:bookmarkEnd w:id="102"/>
      <w:r>
        <w:rPr>
          <w:rFonts w:hint="cs"/>
          <w:rtl/>
        </w:rPr>
        <w:t>כרגע אנחנו מבקשים רק להאריך את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>תוקף החוק עם תיקון קטן נוסף שהציעה היועצת המשפטית</w:t>
      </w:r>
      <w:r w:rsidR="000614A5">
        <w:rPr>
          <w:rFonts w:hint="cs"/>
          <w:rtl/>
        </w:rPr>
        <w:t xml:space="preserve"> </w:t>
      </w:r>
      <w:bookmarkStart w:id="103" w:name="_ETM_Q1_471639"/>
      <w:bookmarkEnd w:id="103"/>
      <w:r>
        <w:rPr>
          <w:rFonts w:hint="cs"/>
          <w:rtl/>
        </w:rPr>
        <w:t xml:space="preserve">של הוועדה שמקובל עלינו ובהחלט לאפשר לוועדה העליונה, שמוגדרת </w:t>
      </w:r>
      <w:bookmarkStart w:id="104" w:name="_ETM_Q1_477044"/>
      <w:bookmarkEnd w:id="104"/>
      <w:r>
        <w:rPr>
          <w:rFonts w:hint="cs"/>
          <w:rtl/>
        </w:rPr>
        <w:t xml:space="preserve">בתוך החוק כוועדה מייעצת לפי החוק הזה, לקיים דיונים נוספים, ללמוד </w:t>
      </w:r>
      <w:bookmarkStart w:id="105" w:name="_ETM_Q1_481763"/>
      <w:bookmarkEnd w:id="105"/>
      <w:r>
        <w:rPr>
          <w:rFonts w:hint="cs"/>
          <w:rtl/>
        </w:rPr>
        <w:t xml:space="preserve">את הנושא ואם יעלה צורך בתיקונים מהותיים </w:t>
      </w:r>
      <w:bookmarkStart w:id="106" w:name="_ETM_Q1_486006"/>
      <w:bookmarkEnd w:id="106"/>
      <w:r>
        <w:rPr>
          <w:rtl/>
        </w:rPr>
        <w:t>–</w:t>
      </w:r>
      <w:r>
        <w:rPr>
          <w:rFonts w:hint="cs"/>
          <w:rtl/>
        </w:rPr>
        <w:t xml:space="preserve"> בוודאי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שניתן לבצע אותם גם תוך כדי חמש שנות התוקף </w:t>
      </w:r>
      <w:bookmarkStart w:id="107" w:name="_ETM_Q1_489009"/>
      <w:bookmarkEnd w:id="107"/>
      <w:r>
        <w:rPr>
          <w:rFonts w:hint="cs"/>
          <w:rtl/>
        </w:rPr>
        <w:t>של החוק.</w:t>
      </w:r>
    </w:p>
    <w:p w:rsidR="00B56AF2" w:rsidRDefault="00B56AF2" w:rsidP="00B56AF2">
      <w:pPr>
        <w:rPr>
          <w:rtl/>
        </w:rPr>
      </w:pPr>
    </w:p>
    <w:p w:rsidR="00B56AF2" w:rsidRDefault="00B56AF2" w:rsidP="00B56AF2">
      <w:pPr>
        <w:rPr>
          <w:rtl/>
        </w:rPr>
      </w:pPr>
      <w:bookmarkStart w:id="108" w:name="_ETM_Q1_490974"/>
      <w:bookmarkEnd w:id="108"/>
      <w:r>
        <w:rPr>
          <w:rFonts w:hint="cs"/>
          <w:rtl/>
        </w:rPr>
        <w:t xml:space="preserve">אני חייבת לומר שממה שאני שומעת מנשות מקצוע שחוקרות </w:t>
      </w:r>
      <w:bookmarkStart w:id="109" w:name="_ETM_Q1_496203"/>
      <w:bookmarkEnd w:id="109"/>
      <w:r>
        <w:rPr>
          <w:rFonts w:hint="cs"/>
          <w:rtl/>
        </w:rPr>
        <w:t xml:space="preserve">את התחום, גם בעולם, המנגנון הזה של חוק זמני זוכה </w:t>
      </w:r>
      <w:bookmarkStart w:id="110" w:name="_ETM_Q1_500112"/>
      <w:bookmarkEnd w:id="110"/>
      <w:r>
        <w:rPr>
          <w:rFonts w:hint="cs"/>
          <w:rtl/>
        </w:rPr>
        <w:t xml:space="preserve">להרבה הערכה בסקטורים האקדמיים. זה נתפס ככלי טוב לחייב את </w:t>
      </w:r>
      <w:bookmarkStart w:id="111" w:name="_ETM_Q1_505124"/>
      <w:bookmarkEnd w:id="111"/>
      <w:r>
        <w:rPr>
          <w:rFonts w:hint="cs"/>
          <w:rtl/>
        </w:rPr>
        <w:t>הממשלה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 הכנסת לשוב ולדון בנושא מדי פעם </w:t>
      </w:r>
      <w:bookmarkStart w:id="112" w:name="_ETM_Q1_512249"/>
      <w:bookmarkEnd w:id="112"/>
      <w:r>
        <w:rPr>
          <w:rFonts w:hint="cs"/>
          <w:rtl/>
        </w:rPr>
        <w:t xml:space="preserve">ולא רק בתוך הפורומים המקצועיים שמקיימים דיונים כאלה כשעולה הצורך. </w:t>
      </w:r>
      <w:bookmarkStart w:id="113" w:name="_ETM_Q1_515023"/>
      <w:bookmarkEnd w:id="113"/>
      <w:r w:rsidR="00034FED">
        <w:rPr>
          <w:rFonts w:hint="cs"/>
          <w:rtl/>
        </w:rPr>
        <w:t xml:space="preserve">לכן גם חשוב מאוד לשמר את הזמניות הזאת. </w:t>
      </w:r>
      <w:bookmarkStart w:id="114" w:name="_ETM_Q1_521246"/>
      <w:bookmarkEnd w:id="114"/>
      <w:r w:rsidR="00034FED">
        <w:rPr>
          <w:rFonts w:hint="cs"/>
          <w:rtl/>
        </w:rPr>
        <w:t>משך הזמן הוא תמיד נושא לוויכוח</w:t>
      </w:r>
      <w:bookmarkStart w:id="115" w:name="_ETM_Q1_522421"/>
      <w:bookmarkEnd w:id="115"/>
      <w:r w:rsidR="00034FED">
        <w:rPr>
          <w:rFonts w:hint="cs"/>
          <w:rtl/>
        </w:rPr>
        <w:t xml:space="preserve">. הייתה הארכה אחת של שבע שנים והייתה הארכה של </w:t>
      </w:r>
      <w:bookmarkStart w:id="116" w:name="_ETM_Q1_525967"/>
      <w:bookmarkEnd w:id="116"/>
      <w:r w:rsidR="00034FED">
        <w:rPr>
          <w:rFonts w:hint="cs"/>
          <w:rtl/>
        </w:rPr>
        <w:t>ארבע שנים והמספר חמש הוא המספר המקורי שבזמנו החוק נחקק</w:t>
      </w:r>
      <w:bookmarkStart w:id="117" w:name="_ETM_Q1_531422"/>
      <w:bookmarkEnd w:id="117"/>
      <w:r w:rsidR="00034FED">
        <w:rPr>
          <w:rFonts w:hint="cs"/>
          <w:rtl/>
        </w:rPr>
        <w:t>, זאת הייתה ההמלצה של הוועדה המייעצת.</w:t>
      </w:r>
    </w:p>
    <w:p w:rsidR="00034FED" w:rsidRDefault="00034FED" w:rsidP="00B56AF2">
      <w:pPr>
        <w:rPr>
          <w:rtl/>
        </w:rPr>
      </w:pPr>
    </w:p>
    <w:p w:rsidR="00034FED" w:rsidRDefault="00034FED" w:rsidP="00034FED">
      <w:pPr>
        <w:pStyle w:val="af9"/>
        <w:keepNext/>
        <w:rPr>
          <w:rtl/>
        </w:rPr>
      </w:pPr>
      <w:r>
        <w:rPr>
          <w:rtl/>
        </w:rPr>
        <w:t>איתן פרידמן:</w:t>
      </w:r>
    </w:p>
    <w:p w:rsidR="00034FED" w:rsidRDefault="00034FED" w:rsidP="00034FED">
      <w:pPr>
        <w:pStyle w:val="KeepWithNext"/>
        <w:rPr>
          <w:rtl/>
        </w:rPr>
      </w:pPr>
    </w:p>
    <w:p w:rsidR="00034FED" w:rsidRDefault="00034FED" w:rsidP="00034FED">
      <w:pPr>
        <w:rPr>
          <w:rtl/>
        </w:rPr>
      </w:pPr>
      <w:r>
        <w:rPr>
          <w:rFonts w:hint="cs"/>
          <w:rtl/>
        </w:rPr>
        <w:t xml:space="preserve">הערה לעניין משך </w:t>
      </w:r>
      <w:bookmarkStart w:id="118" w:name="_ETM_Q1_539547"/>
      <w:bookmarkEnd w:id="118"/>
      <w:r>
        <w:rPr>
          <w:rFonts w:hint="cs"/>
          <w:rtl/>
        </w:rPr>
        <w:t xml:space="preserve">הזמן. התקדמות של המדע היא </w:t>
      </w:r>
      <w:proofErr w:type="spellStart"/>
      <w:r>
        <w:rPr>
          <w:rFonts w:hint="cs"/>
          <w:rtl/>
        </w:rPr>
        <w:t>אקספוננציאלית</w:t>
      </w:r>
      <w:proofErr w:type="spellEnd"/>
      <w:r>
        <w:rPr>
          <w:rFonts w:hint="cs"/>
          <w:rtl/>
        </w:rPr>
        <w:t xml:space="preserve"> ומה שהיה נכון </w:t>
      </w:r>
      <w:bookmarkStart w:id="119" w:name="_ETM_Q1_546208"/>
      <w:bookmarkEnd w:id="119"/>
      <w:r>
        <w:rPr>
          <w:rFonts w:hint="cs"/>
          <w:rtl/>
        </w:rPr>
        <w:t>לשנת 1999 לחמש שנים, הנתונים שמתקבלים היום הם מתקבלים בז</w:t>
      </w:r>
      <w:bookmarkStart w:id="120" w:name="_ETM_Q1_553834"/>
      <w:bookmarkEnd w:id="120"/>
      <w:r>
        <w:rPr>
          <w:rFonts w:hint="cs"/>
          <w:rtl/>
        </w:rPr>
        <w:t xml:space="preserve">מן הרבה יותר קצר. לכן אני חושב שכדאי לחשוב לקצר </w:t>
      </w:r>
      <w:bookmarkStart w:id="121" w:name="_ETM_Q1_562009"/>
      <w:bookmarkEnd w:id="121"/>
      <w:r>
        <w:rPr>
          <w:rFonts w:hint="cs"/>
          <w:rtl/>
        </w:rPr>
        <w:t xml:space="preserve">את משך הזמן הזה, לא כדי להעיק אלא כדי </w:t>
      </w:r>
      <w:bookmarkStart w:id="122" w:name="_ETM_Q1_565718"/>
      <w:bookmarkEnd w:id="122"/>
      <w:r>
        <w:rPr>
          <w:rFonts w:hint="cs"/>
          <w:rtl/>
        </w:rPr>
        <w:t>לאפשר שינויי</w:t>
      </w:r>
      <w:r w:rsidR="0060026C">
        <w:rPr>
          <w:rFonts w:hint="cs"/>
          <w:rtl/>
        </w:rPr>
        <w:t>ם הרבה יותר מהירים. זו רק דעתי.</w:t>
      </w:r>
    </w:p>
    <w:p w:rsidR="00034FED" w:rsidRDefault="00034FED" w:rsidP="00034FED">
      <w:pPr>
        <w:rPr>
          <w:rtl/>
        </w:rPr>
      </w:pPr>
    </w:p>
    <w:p w:rsidR="00034FED" w:rsidRDefault="00034FED" w:rsidP="00034FED">
      <w:pPr>
        <w:pStyle w:val="af6"/>
        <w:keepNext/>
        <w:rPr>
          <w:rtl/>
        </w:rPr>
      </w:pPr>
      <w:bookmarkStart w:id="123" w:name="_ETM_Q1_538242"/>
      <w:bookmarkStart w:id="124" w:name="_ETM_Q1_539169"/>
      <w:bookmarkEnd w:id="123"/>
      <w:bookmarkEnd w:id="124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034FED" w:rsidRDefault="00034FED" w:rsidP="00034FED">
      <w:pPr>
        <w:pStyle w:val="KeepWithNext"/>
        <w:rPr>
          <w:rtl/>
        </w:rPr>
      </w:pPr>
    </w:p>
    <w:p w:rsidR="00034FED" w:rsidRDefault="00034FED" w:rsidP="00034FED">
      <w:pPr>
        <w:rPr>
          <w:rtl/>
        </w:rPr>
      </w:pPr>
      <w:bookmarkStart w:id="125" w:name="_ETM_Q1_566124"/>
      <w:bookmarkEnd w:id="125"/>
      <w:r>
        <w:rPr>
          <w:rFonts w:hint="cs"/>
          <w:rtl/>
        </w:rPr>
        <w:t xml:space="preserve">לקצר את חמש </w:t>
      </w:r>
      <w:bookmarkStart w:id="126" w:name="_ETM_Q1_566358"/>
      <w:bookmarkEnd w:id="126"/>
      <w:r>
        <w:rPr>
          <w:rFonts w:hint="cs"/>
          <w:rtl/>
        </w:rPr>
        <w:t>השנים.</w:t>
      </w:r>
    </w:p>
    <w:p w:rsidR="00034FED" w:rsidRDefault="00034FED" w:rsidP="00034FED">
      <w:pPr>
        <w:rPr>
          <w:rtl/>
        </w:rPr>
      </w:pPr>
    </w:p>
    <w:p w:rsidR="00034FED" w:rsidRDefault="00034FED" w:rsidP="00034FED">
      <w:pPr>
        <w:pStyle w:val="af9"/>
        <w:keepNext/>
        <w:rPr>
          <w:rtl/>
        </w:rPr>
      </w:pPr>
      <w:bookmarkStart w:id="127" w:name="_ETM_Q1_570128"/>
      <w:bookmarkEnd w:id="127"/>
      <w:r>
        <w:rPr>
          <w:rtl/>
        </w:rPr>
        <w:t>איתן פרידמן:</w:t>
      </w:r>
    </w:p>
    <w:p w:rsidR="00034FED" w:rsidRDefault="00034FED" w:rsidP="00034FED">
      <w:pPr>
        <w:pStyle w:val="KeepWithNext"/>
        <w:rPr>
          <w:rtl/>
        </w:rPr>
      </w:pPr>
    </w:p>
    <w:p w:rsidR="00034FED" w:rsidRDefault="00034FED" w:rsidP="00034FED">
      <w:pPr>
        <w:rPr>
          <w:rtl/>
        </w:rPr>
      </w:pPr>
      <w:r>
        <w:rPr>
          <w:rFonts w:hint="cs"/>
          <w:rtl/>
        </w:rPr>
        <w:t>כן.</w:t>
      </w:r>
    </w:p>
    <w:p w:rsidR="00034FED" w:rsidRDefault="00034FED" w:rsidP="00034FED">
      <w:pPr>
        <w:rPr>
          <w:rtl/>
        </w:rPr>
      </w:pPr>
    </w:p>
    <w:p w:rsidR="00034FED" w:rsidRDefault="00034FED" w:rsidP="00034FED">
      <w:pPr>
        <w:pStyle w:val="af9"/>
        <w:keepNext/>
        <w:rPr>
          <w:rtl/>
        </w:rPr>
      </w:pPr>
      <w:r>
        <w:rPr>
          <w:rtl/>
        </w:rPr>
        <w:t>טליה אגמון:</w:t>
      </w:r>
    </w:p>
    <w:p w:rsidR="00034FED" w:rsidRDefault="00034FED" w:rsidP="00034FED">
      <w:pPr>
        <w:pStyle w:val="KeepWithNext"/>
        <w:rPr>
          <w:rtl/>
        </w:rPr>
      </w:pPr>
    </w:p>
    <w:p w:rsidR="00034FED" w:rsidRDefault="00034FED" w:rsidP="00034FED">
      <w:pPr>
        <w:rPr>
          <w:rtl/>
        </w:rPr>
      </w:pPr>
      <w:bookmarkStart w:id="128" w:name="_ETM_Q1_572776"/>
      <w:bookmarkEnd w:id="128"/>
      <w:r>
        <w:rPr>
          <w:rFonts w:hint="cs"/>
          <w:rtl/>
        </w:rPr>
        <w:t xml:space="preserve">המספר של חמש שנים הוא מספר שאפשר תמיד להתווכח </w:t>
      </w:r>
      <w:bookmarkStart w:id="129" w:name="_ETM_Q1_575736"/>
      <w:bookmarkEnd w:id="129"/>
      <w:r>
        <w:rPr>
          <w:rFonts w:hint="cs"/>
          <w:rtl/>
        </w:rPr>
        <w:t xml:space="preserve">אתו. אני רק מזכירה שתהליך החקיקה הוא תהליך שלוקח את </w:t>
      </w:r>
      <w:bookmarkStart w:id="130" w:name="_ETM_Q1_579005"/>
      <w:bookmarkEnd w:id="130"/>
      <w:r>
        <w:rPr>
          <w:rFonts w:hint="cs"/>
          <w:rtl/>
        </w:rPr>
        <w:t xml:space="preserve">הזמן שלו ולפעמים כפוף לאילוצים כמו במקרה הזה שלא </w:t>
      </w:r>
      <w:bookmarkStart w:id="131" w:name="_ETM_Q1_584747"/>
      <w:bookmarkEnd w:id="131"/>
      <w:r>
        <w:rPr>
          <w:rFonts w:hint="cs"/>
          <w:rtl/>
        </w:rPr>
        <w:t xml:space="preserve">אושר להביא את הצעת החוק על ידי ממשלת מעבר כי מדובר בנושא רגיש ורצו שזה יהיה דיון מול </w:t>
      </w:r>
      <w:bookmarkStart w:id="132" w:name="_ETM_Q1_591662"/>
      <w:bookmarkEnd w:id="132"/>
      <w:r>
        <w:rPr>
          <w:rFonts w:hint="cs"/>
          <w:rtl/>
        </w:rPr>
        <w:t xml:space="preserve">כנסת מכהנת ואישור של שר שהוא שר קבוע. אנחנו </w:t>
      </w:r>
      <w:bookmarkStart w:id="133" w:name="_ETM_Q1_597709"/>
      <w:bookmarkEnd w:id="133"/>
      <w:r>
        <w:rPr>
          <w:rFonts w:hint="cs"/>
          <w:rtl/>
        </w:rPr>
        <w:t xml:space="preserve">התעכבנו למשל עם ההארכה הזאת יותר משנה. </w:t>
      </w:r>
      <w:bookmarkStart w:id="134" w:name="_ETM_Q1_603528"/>
      <w:bookmarkEnd w:id="134"/>
      <w:r>
        <w:rPr>
          <w:rFonts w:hint="cs"/>
          <w:rtl/>
        </w:rPr>
        <w:t xml:space="preserve">הערה ששכחתי לומר קודם היא שאנחנו מגיעים להאריך את החוק זמן קצר אחרי שכבר פקע תוקפו. מהניסיון </w:t>
      </w:r>
      <w:bookmarkStart w:id="135" w:name="_ETM_Q1_615560"/>
      <w:bookmarkEnd w:id="135"/>
      <w:r>
        <w:rPr>
          <w:rFonts w:hint="cs"/>
          <w:rtl/>
        </w:rPr>
        <w:t>שלי חמש שנים זה זמן סביר, גם לקיים דיונים וגם להגיע ע</w:t>
      </w:r>
      <w:bookmarkStart w:id="136" w:name="_ETM_Q1_620619"/>
      <w:bookmarkEnd w:id="136"/>
      <w:r>
        <w:rPr>
          <w:rFonts w:hint="cs"/>
          <w:rtl/>
        </w:rPr>
        <w:t>רוכים מספיק בזמן ואולי לפספס את המועד</w:t>
      </w:r>
      <w:bookmarkStart w:id="137" w:name="_ETM_Q1_570948"/>
      <w:bookmarkStart w:id="138" w:name="_ETM_Q1_571917"/>
      <w:bookmarkEnd w:id="137"/>
      <w:bookmarkEnd w:id="138"/>
      <w:r>
        <w:rPr>
          <w:rFonts w:hint="cs"/>
          <w:rtl/>
        </w:rPr>
        <w:t xml:space="preserve"> בזמן קצר </w:t>
      </w:r>
      <w:bookmarkStart w:id="139" w:name="_ETM_Q1_626039"/>
      <w:bookmarkEnd w:id="139"/>
      <w:r>
        <w:rPr>
          <w:rFonts w:hint="cs"/>
          <w:rtl/>
        </w:rPr>
        <w:t xml:space="preserve">יחסית כאשר אחרת יכול להיות שאנחנו נהיה עסוקים יותר </w:t>
      </w:r>
      <w:bookmarkStart w:id="140" w:name="_ETM_Q1_629293"/>
      <w:bookmarkEnd w:id="140"/>
      <w:r>
        <w:rPr>
          <w:rFonts w:hint="cs"/>
          <w:rtl/>
        </w:rPr>
        <w:t>מדי רק בהארכת החוק ויהיו פחות משאבים לפנות לדיון המהותי שהוא הרבה יותר חשוב בעיני.</w:t>
      </w:r>
    </w:p>
    <w:p w:rsidR="00034FED" w:rsidRDefault="00034FED" w:rsidP="00034FED">
      <w:pPr>
        <w:rPr>
          <w:rtl/>
        </w:rPr>
      </w:pPr>
    </w:p>
    <w:p w:rsidR="00034FED" w:rsidRDefault="00034FED" w:rsidP="00034FED">
      <w:pPr>
        <w:rPr>
          <w:rtl/>
        </w:rPr>
      </w:pPr>
      <w:r>
        <w:rPr>
          <w:rFonts w:hint="cs"/>
          <w:rtl/>
        </w:rPr>
        <w:t>שוב,</w:t>
      </w:r>
      <w:bookmarkStart w:id="141" w:name="_ETM_Q1_636183"/>
      <w:bookmarkEnd w:id="141"/>
      <w:r>
        <w:rPr>
          <w:rFonts w:hint="cs"/>
          <w:rtl/>
        </w:rPr>
        <w:t xml:space="preserve"> הנושא של חמש שנים</w:t>
      </w:r>
      <w:bookmarkStart w:id="142" w:name="_ETM_Q1_638422"/>
      <w:bookmarkEnd w:id="142"/>
      <w:r>
        <w:rPr>
          <w:rFonts w:hint="cs"/>
          <w:rtl/>
        </w:rPr>
        <w:t xml:space="preserve"> הוא לא קדוש. זה לא מספר מהתנ"ך.</w:t>
      </w:r>
    </w:p>
    <w:p w:rsidR="00034FED" w:rsidRDefault="00034FED" w:rsidP="00034FED">
      <w:pPr>
        <w:rPr>
          <w:rtl/>
        </w:rPr>
      </w:pPr>
    </w:p>
    <w:p w:rsidR="00034FED" w:rsidRDefault="00034FED" w:rsidP="00034FED">
      <w:pPr>
        <w:pStyle w:val="af9"/>
        <w:keepNext/>
        <w:rPr>
          <w:rtl/>
        </w:rPr>
      </w:pPr>
      <w:bookmarkStart w:id="143" w:name="_ETM_Q1_638429"/>
      <w:bookmarkStart w:id="144" w:name="_ETM_Q1_639410"/>
      <w:bookmarkEnd w:id="143"/>
      <w:bookmarkEnd w:id="144"/>
      <w:r>
        <w:rPr>
          <w:rtl/>
        </w:rPr>
        <w:t>איתן פרידמן:</w:t>
      </w:r>
    </w:p>
    <w:p w:rsidR="00034FED" w:rsidRDefault="00034FED" w:rsidP="00034FED">
      <w:pPr>
        <w:pStyle w:val="KeepWithNext"/>
        <w:rPr>
          <w:rtl/>
        </w:rPr>
      </w:pPr>
    </w:p>
    <w:p w:rsidR="00034FED" w:rsidRDefault="00034FED" w:rsidP="00034FED">
      <w:pPr>
        <w:rPr>
          <w:rtl/>
        </w:rPr>
      </w:pPr>
      <w:r>
        <w:rPr>
          <w:rFonts w:hint="cs"/>
          <w:rtl/>
        </w:rPr>
        <w:t xml:space="preserve">אנחנו </w:t>
      </w:r>
      <w:bookmarkStart w:id="145" w:name="_ETM_Q1_643286"/>
      <w:bookmarkEnd w:id="145"/>
      <w:r>
        <w:rPr>
          <w:rFonts w:hint="cs"/>
          <w:rtl/>
        </w:rPr>
        <w:t>באותו צד של המתרס. כל מה שאני רוצה לוודא זה שההתקדמות הטכנולוגית</w:t>
      </w:r>
      <w:bookmarkStart w:id="146" w:name="_ETM_Q1_647178"/>
      <w:bookmarkEnd w:id="146"/>
      <w:r>
        <w:rPr>
          <w:rFonts w:hint="cs"/>
          <w:rtl/>
        </w:rPr>
        <w:t>, המדעית והרפואית תגיע לידי ביטוי באופן חוקי.</w:t>
      </w:r>
      <w:r w:rsidR="0060026C">
        <w:rPr>
          <w:rFonts w:hint="cs"/>
          <w:rtl/>
        </w:rPr>
        <w:t xml:space="preserve"> זה כל מה שאני רוצה לוודא.</w:t>
      </w:r>
    </w:p>
    <w:p w:rsidR="0060026C" w:rsidRDefault="0060026C" w:rsidP="00034FED">
      <w:pPr>
        <w:rPr>
          <w:rtl/>
        </w:rPr>
      </w:pPr>
    </w:p>
    <w:p w:rsidR="0060026C" w:rsidRDefault="0060026C" w:rsidP="0060026C">
      <w:pPr>
        <w:pStyle w:val="af6"/>
        <w:keepNext/>
        <w:rPr>
          <w:rtl/>
        </w:rPr>
      </w:pPr>
      <w:bookmarkStart w:id="147" w:name="_ETM_Q1_648624"/>
      <w:bookmarkEnd w:id="147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60026C" w:rsidRDefault="0060026C" w:rsidP="0060026C">
      <w:pPr>
        <w:pStyle w:val="KeepWithNext"/>
        <w:rPr>
          <w:rtl/>
        </w:rPr>
      </w:pPr>
    </w:p>
    <w:p w:rsidR="0060026C" w:rsidRDefault="0060026C" w:rsidP="0060026C">
      <w:pPr>
        <w:rPr>
          <w:rtl/>
        </w:rPr>
      </w:pPr>
      <w:r>
        <w:rPr>
          <w:rFonts w:hint="cs"/>
          <w:rtl/>
        </w:rPr>
        <w:t xml:space="preserve">אם אפשר </w:t>
      </w:r>
      <w:bookmarkStart w:id="148" w:name="_ETM_Q1_654801"/>
      <w:bookmarkEnd w:id="148"/>
      <w:r>
        <w:rPr>
          <w:rFonts w:hint="cs"/>
          <w:rtl/>
        </w:rPr>
        <w:t xml:space="preserve">לשמוע קצת על ההתפתחויות הטכנולוגיות כדי לסבר את האוזן של </w:t>
      </w:r>
      <w:bookmarkStart w:id="149" w:name="_ETM_Q1_658552"/>
      <w:bookmarkEnd w:id="149"/>
      <w:r>
        <w:rPr>
          <w:rFonts w:hint="cs"/>
          <w:rtl/>
        </w:rPr>
        <w:t xml:space="preserve">חברי הוועדה על הקצב או על החידושים - ובשפה </w:t>
      </w:r>
      <w:bookmarkStart w:id="150" w:name="_ETM_Q1_662803"/>
      <w:bookmarkEnd w:id="150"/>
      <w:r>
        <w:rPr>
          <w:rFonts w:hint="cs"/>
          <w:rtl/>
        </w:rPr>
        <w:t xml:space="preserve">שנבין </w:t>
      </w:r>
      <w:r>
        <w:rPr>
          <w:rtl/>
        </w:rPr>
        <w:t>–</w:t>
      </w:r>
      <w:r>
        <w:rPr>
          <w:rFonts w:hint="cs"/>
          <w:rtl/>
        </w:rPr>
        <w:t xml:space="preserve"> שכרגע קיימים.</w:t>
      </w:r>
    </w:p>
    <w:p w:rsidR="0060026C" w:rsidRDefault="0060026C" w:rsidP="0060026C">
      <w:pPr>
        <w:rPr>
          <w:rtl/>
        </w:rPr>
      </w:pPr>
    </w:p>
    <w:p w:rsidR="0060026C" w:rsidRDefault="0060026C" w:rsidP="0060026C">
      <w:pPr>
        <w:pStyle w:val="af9"/>
        <w:keepNext/>
        <w:rPr>
          <w:rtl/>
        </w:rPr>
      </w:pPr>
      <w:bookmarkStart w:id="151" w:name="_ETM_Q1_671270"/>
      <w:bookmarkEnd w:id="151"/>
      <w:r>
        <w:rPr>
          <w:rtl/>
        </w:rPr>
        <w:t>איתן פרידמן:</w:t>
      </w:r>
    </w:p>
    <w:p w:rsidR="0060026C" w:rsidRDefault="0060026C" w:rsidP="0060026C">
      <w:pPr>
        <w:pStyle w:val="KeepWithNext"/>
        <w:rPr>
          <w:rtl/>
        </w:rPr>
      </w:pPr>
    </w:p>
    <w:p w:rsidR="0060026C" w:rsidRDefault="0060026C" w:rsidP="0060026C">
      <w:pPr>
        <w:rPr>
          <w:rtl/>
        </w:rPr>
      </w:pPr>
      <w:r>
        <w:rPr>
          <w:rFonts w:hint="cs"/>
          <w:rtl/>
        </w:rPr>
        <w:t xml:space="preserve">אני אתן שתי דוגמאות קטנות. </w:t>
      </w:r>
      <w:bookmarkStart w:id="152" w:name="_ETM_Q1_671136"/>
      <w:bookmarkEnd w:id="152"/>
      <w:r>
        <w:rPr>
          <w:rFonts w:hint="cs"/>
          <w:rtl/>
        </w:rPr>
        <w:t xml:space="preserve">אני מתעסק בזה ב-48 השעות האחרונות אבל יש אנשים שעוסקים </w:t>
      </w:r>
      <w:bookmarkStart w:id="153" w:name="_ETM_Q1_674512"/>
      <w:bookmarkEnd w:id="153"/>
      <w:r>
        <w:rPr>
          <w:rFonts w:hint="cs"/>
          <w:rtl/>
        </w:rPr>
        <w:t xml:space="preserve">בזה כל החיים. יש מחלות שבהן הפגם הגנטי איננו ב-דנא </w:t>
      </w:r>
      <w:bookmarkStart w:id="154" w:name="_ETM_Q1_683363"/>
      <w:bookmarkEnd w:id="154"/>
      <w:r>
        <w:rPr>
          <w:rFonts w:hint="cs"/>
          <w:rtl/>
        </w:rPr>
        <w:t>שנמצא בתוך הגרעין אלא בתוך המיטוכונדריה. המיטוכונדריה הם אברים שנמצאים</w:t>
      </w:r>
      <w:bookmarkStart w:id="155" w:name="_ETM_Q1_687423"/>
      <w:bookmarkEnd w:id="155"/>
      <w:r>
        <w:rPr>
          <w:rFonts w:hint="cs"/>
          <w:rtl/>
        </w:rPr>
        <w:t xml:space="preserve"> בתוך </w:t>
      </w:r>
      <w:proofErr w:type="spellStart"/>
      <w:r>
        <w:rPr>
          <w:rFonts w:hint="cs"/>
          <w:rtl/>
        </w:rPr>
        <w:t>הציטו</w:t>
      </w:r>
      <w:proofErr w:type="spellEnd"/>
      <w:r>
        <w:rPr>
          <w:rFonts w:hint="cs"/>
          <w:rtl/>
        </w:rPr>
        <w:t xml:space="preserve">-פלזמה ומכילים דנא שמקורו אך ורק אצל </w:t>
      </w:r>
      <w:bookmarkStart w:id="156" w:name="_ETM_Q1_693377"/>
      <w:bookmarkEnd w:id="156"/>
      <w:r>
        <w:rPr>
          <w:rFonts w:hint="cs"/>
          <w:rtl/>
        </w:rPr>
        <w:t xml:space="preserve">האם. נשים שיש להן פגמים גנטיים יכולות לבטא מחלות </w:t>
      </w:r>
      <w:bookmarkStart w:id="157" w:name="_ETM_Q1_695841"/>
      <w:bookmarkEnd w:id="157"/>
      <w:r>
        <w:rPr>
          <w:rFonts w:hint="cs"/>
          <w:rtl/>
        </w:rPr>
        <w:t xml:space="preserve">קשות ויכולות להעביר את זה גם לבנותיהם וגם לבניהם. יש טכנולוגיה שבאמצעותה לוקחים ביצית מתורמת, ביצית רגילה, לא מופרית </w:t>
      </w:r>
      <w:bookmarkStart w:id="158" w:name="_ETM_Q1_708945"/>
      <w:bookmarkEnd w:id="158"/>
      <w:r>
        <w:rPr>
          <w:rFonts w:hint="cs"/>
          <w:rtl/>
        </w:rPr>
        <w:t xml:space="preserve">מוציאים את הגרעין של הביצית, את החלק העיקרי של ה-דנא, לוקחים את הביצית של האם הביולוגית, מחדירים </w:t>
      </w:r>
      <w:bookmarkStart w:id="159" w:name="_ETM_Q1_717946"/>
      <w:bookmarkEnd w:id="159"/>
      <w:r>
        <w:rPr>
          <w:rFonts w:hint="cs"/>
          <w:rtl/>
        </w:rPr>
        <w:t xml:space="preserve">אותה לתוך הביצית של התורמת ומפרים את זה על ידי הזרע של הבעל. כך למעשה לתינוק על הנייר יש </w:t>
      </w:r>
      <w:bookmarkStart w:id="160" w:name="_ETM_Q1_727029"/>
      <w:bookmarkEnd w:id="160"/>
      <w:r>
        <w:rPr>
          <w:rFonts w:hint="cs"/>
          <w:rtl/>
        </w:rPr>
        <w:t xml:space="preserve">שלושה הורים </w:t>
      </w:r>
      <w:r>
        <w:rPr>
          <w:rtl/>
        </w:rPr>
        <w:t>–</w:t>
      </w:r>
      <w:r>
        <w:rPr>
          <w:rFonts w:hint="cs"/>
          <w:rtl/>
        </w:rPr>
        <w:t xml:space="preserve">שתי אימהות ואב אחד. זה דבר שנועד לטיפול. </w:t>
      </w:r>
      <w:bookmarkStart w:id="161" w:name="_ETM_Q1_731237"/>
      <w:bookmarkEnd w:id="161"/>
      <w:r>
        <w:rPr>
          <w:rFonts w:hint="cs"/>
          <w:rtl/>
        </w:rPr>
        <w:t>זה לא לצורכי מחקר.</w:t>
      </w:r>
    </w:p>
    <w:p w:rsidR="0060026C" w:rsidRDefault="0060026C" w:rsidP="0060026C">
      <w:pPr>
        <w:rPr>
          <w:rtl/>
        </w:rPr>
      </w:pPr>
    </w:p>
    <w:p w:rsidR="0060026C" w:rsidRDefault="0060026C" w:rsidP="0060026C">
      <w:pPr>
        <w:rPr>
          <w:rtl/>
        </w:rPr>
      </w:pPr>
      <w:r>
        <w:rPr>
          <w:rFonts w:hint="cs"/>
          <w:rtl/>
        </w:rPr>
        <w:t>יש</w:t>
      </w:r>
      <w:bookmarkStart w:id="162" w:name="_ETM_Q1_732830"/>
      <w:bookmarkEnd w:id="162"/>
      <w:r>
        <w:rPr>
          <w:rFonts w:hint="cs"/>
          <w:rtl/>
        </w:rPr>
        <w:t xml:space="preserve"> טכנולוגיה נוספת שהיא מתפתחת של ג'ין </w:t>
      </w:r>
      <w:bookmarkStart w:id="163" w:name="_ETM_Q1_733631"/>
      <w:bookmarkEnd w:id="163"/>
      <w:proofErr w:type="spellStart"/>
      <w:r>
        <w:rPr>
          <w:rFonts w:hint="cs"/>
          <w:rtl/>
        </w:rPr>
        <w:t>אדיטינג</w:t>
      </w:r>
      <w:proofErr w:type="spellEnd"/>
      <w:r>
        <w:rPr>
          <w:rFonts w:hint="cs"/>
          <w:rtl/>
        </w:rPr>
        <w:t xml:space="preserve">, זאת טכנולוגיה שלמעשה מאפשרת לנו להשתמש </w:t>
      </w:r>
      <w:r>
        <w:rPr>
          <w:rtl/>
        </w:rPr>
        <w:t>–</w:t>
      </w:r>
      <w:r>
        <w:rPr>
          <w:rFonts w:hint="cs"/>
          <w:rtl/>
        </w:rPr>
        <w:t xml:space="preserve"> כדי </w:t>
      </w:r>
      <w:bookmarkStart w:id="164" w:name="_ETM_Q1_738009"/>
      <w:bookmarkEnd w:id="164"/>
      <w:r>
        <w:rPr>
          <w:rFonts w:hint="cs"/>
          <w:rtl/>
        </w:rPr>
        <w:t>לא להיות טכני מדי - כמו מספריים ביולוגיים. אנחנו מזה</w:t>
      </w:r>
      <w:bookmarkStart w:id="165" w:name="_ETM_Q1_742020"/>
      <w:bookmarkEnd w:id="165"/>
      <w:r>
        <w:rPr>
          <w:rFonts w:hint="cs"/>
          <w:rtl/>
        </w:rPr>
        <w:t xml:space="preserve">ים את האזור </w:t>
      </w:r>
      <w:proofErr w:type="spellStart"/>
      <w:r>
        <w:rPr>
          <w:rFonts w:hint="cs"/>
          <w:rtl/>
        </w:rPr>
        <w:t>בגינום</w:t>
      </w:r>
      <w:proofErr w:type="spellEnd"/>
      <w:r>
        <w:rPr>
          <w:rFonts w:hint="cs"/>
          <w:rtl/>
        </w:rPr>
        <w:t xml:space="preserve">, שם יושב הגן הפגום או </w:t>
      </w:r>
      <w:bookmarkStart w:id="166" w:name="_ETM_Q1_746269"/>
      <w:bookmarkEnd w:id="166"/>
      <w:r>
        <w:rPr>
          <w:rFonts w:hint="cs"/>
          <w:rtl/>
        </w:rPr>
        <w:t xml:space="preserve">הפגם הגנטי וצריך לגזור אותו החוצה. ניתן </w:t>
      </w:r>
      <w:bookmarkStart w:id="167" w:name="_ETM_Q1_750823"/>
      <w:bookmarkEnd w:id="167"/>
      <w:r>
        <w:rPr>
          <w:rFonts w:hint="cs"/>
          <w:rtl/>
        </w:rPr>
        <w:t xml:space="preserve">לעשות את זה בכל רמה של תא והתא הזה, </w:t>
      </w:r>
      <w:bookmarkStart w:id="168" w:name="_ETM_Q1_753171"/>
      <w:bookmarkEnd w:id="168"/>
      <w:r>
        <w:rPr>
          <w:rFonts w:hint="cs"/>
          <w:rtl/>
        </w:rPr>
        <w:t xml:space="preserve">אם הוא מתחלק, חלק מהתאים הופכים להיות תאים רגילים ללא </w:t>
      </w:r>
      <w:bookmarkStart w:id="169" w:name="_ETM_Q1_758025"/>
      <w:bookmarkEnd w:id="169"/>
      <w:r>
        <w:rPr>
          <w:rFonts w:hint="cs"/>
          <w:rtl/>
        </w:rPr>
        <w:t xml:space="preserve">הגן הפגום. נעשה ניסוי מאוד מפורסם בעוברים של בני אדם </w:t>
      </w:r>
      <w:bookmarkStart w:id="170" w:name="_ETM_Q1_763855"/>
      <w:bookmarkEnd w:id="170"/>
      <w:r>
        <w:rPr>
          <w:rFonts w:hint="cs"/>
          <w:rtl/>
        </w:rPr>
        <w:t xml:space="preserve">שנתנו להם להגיע ממצב של ביצית מופרית למצב של 250 תאים, לא הגיע לבן אדם, שבהם זוהה הגן הפגום </w:t>
      </w:r>
      <w:bookmarkStart w:id="171" w:name="_ETM_Q1_771690"/>
      <w:bookmarkEnd w:id="171"/>
      <w:r>
        <w:rPr>
          <w:rFonts w:hint="cs"/>
          <w:rtl/>
        </w:rPr>
        <w:t xml:space="preserve">שגורם למחלת לב קשה שגורמת למוות של העוברים. אם אני זוכר </w:t>
      </w:r>
      <w:bookmarkStart w:id="172" w:name="_ETM_Q1_778136"/>
      <w:bookmarkEnd w:id="172"/>
      <w:r>
        <w:rPr>
          <w:rFonts w:hint="cs"/>
          <w:rtl/>
        </w:rPr>
        <w:t xml:space="preserve">נכון את המספר, בסך הכול שלושה עוברים בטכנולוגיה הזאת </w:t>
      </w:r>
      <w:bookmarkStart w:id="173" w:name="_ETM_Q1_781356"/>
      <w:bookmarkEnd w:id="173"/>
      <w:r>
        <w:rPr>
          <w:rFonts w:hint="cs"/>
          <w:rtl/>
        </w:rPr>
        <w:t xml:space="preserve">של ג'ין </w:t>
      </w:r>
      <w:proofErr w:type="spellStart"/>
      <w:r>
        <w:rPr>
          <w:rFonts w:hint="cs"/>
          <w:rtl/>
        </w:rPr>
        <w:t>אדיטינג</w:t>
      </w:r>
      <w:proofErr w:type="spellEnd"/>
      <w:r>
        <w:rPr>
          <w:rFonts w:hint="cs"/>
          <w:rtl/>
        </w:rPr>
        <w:t xml:space="preserve">, הוציאו החוצה את הגן הפגום ו-80 </w:t>
      </w:r>
      <w:bookmarkStart w:id="174" w:name="_ETM_Q1_785801"/>
      <w:bookmarkEnd w:id="174"/>
      <w:r>
        <w:rPr>
          <w:rFonts w:hint="cs"/>
          <w:rtl/>
        </w:rPr>
        <w:t xml:space="preserve">אחוזים מהתאים מתוך אותם 250 תאים של עובר אנושי, </w:t>
      </w:r>
      <w:bookmarkStart w:id="175" w:name="_ETM_Q1_789289"/>
      <w:bookmarkEnd w:id="175"/>
      <w:r>
        <w:rPr>
          <w:rFonts w:hint="cs"/>
          <w:rtl/>
        </w:rPr>
        <w:t xml:space="preserve">הכפילו רק את העותק התקין. זאת אומרת, פוטנציאלית זה ריפוי </w:t>
      </w:r>
      <w:bookmarkStart w:id="176" w:name="_ETM_Q1_794537"/>
      <w:bookmarkEnd w:id="176"/>
      <w:r>
        <w:rPr>
          <w:rFonts w:hint="cs"/>
          <w:rtl/>
        </w:rPr>
        <w:t xml:space="preserve">גנטי בצורה שהיא מעט מאוד פולשנית. לא החזירו גן תקין </w:t>
      </w:r>
      <w:bookmarkStart w:id="177" w:name="_ETM_Q1_799693"/>
      <w:bookmarkEnd w:id="177"/>
      <w:r>
        <w:rPr>
          <w:rFonts w:hint="cs"/>
          <w:rtl/>
        </w:rPr>
        <w:t>אלא רק הסירו את הגן הפגום.</w:t>
      </w:r>
    </w:p>
    <w:p w:rsidR="0060026C" w:rsidRDefault="0060026C" w:rsidP="0060026C">
      <w:pPr>
        <w:rPr>
          <w:rtl/>
        </w:rPr>
      </w:pPr>
    </w:p>
    <w:p w:rsidR="0060026C" w:rsidRDefault="0060026C" w:rsidP="0060026C">
      <w:pPr>
        <w:pStyle w:val="af6"/>
        <w:keepNext/>
        <w:rPr>
          <w:rtl/>
        </w:rPr>
      </w:pPr>
      <w:bookmarkStart w:id="178" w:name="_ETM_Q1_802099"/>
      <w:bookmarkEnd w:id="178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60026C" w:rsidRDefault="0060026C" w:rsidP="0060026C">
      <w:pPr>
        <w:pStyle w:val="KeepWithNext"/>
        <w:rPr>
          <w:rtl/>
        </w:rPr>
      </w:pPr>
    </w:p>
    <w:p w:rsidR="0060026C" w:rsidRDefault="0060026C" w:rsidP="0060026C">
      <w:pPr>
        <w:rPr>
          <w:rtl/>
        </w:rPr>
      </w:pPr>
      <w:r>
        <w:rPr>
          <w:rFonts w:hint="cs"/>
          <w:rtl/>
        </w:rPr>
        <w:t>זה בארץ?</w:t>
      </w:r>
    </w:p>
    <w:p w:rsidR="0060026C" w:rsidRDefault="0060026C" w:rsidP="0060026C">
      <w:pPr>
        <w:rPr>
          <w:rtl/>
        </w:rPr>
      </w:pPr>
    </w:p>
    <w:p w:rsidR="0060026C" w:rsidRDefault="0060026C" w:rsidP="0060026C">
      <w:pPr>
        <w:pStyle w:val="af9"/>
        <w:keepNext/>
        <w:rPr>
          <w:rtl/>
        </w:rPr>
      </w:pPr>
      <w:r>
        <w:rPr>
          <w:rtl/>
        </w:rPr>
        <w:lastRenderedPageBreak/>
        <w:t>איתן פרידמן:</w:t>
      </w:r>
    </w:p>
    <w:p w:rsidR="0060026C" w:rsidRDefault="0060026C" w:rsidP="0060026C">
      <w:pPr>
        <w:pStyle w:val="KeepWithNext"/>
        <w:rPr>
          <w:rtl/>
        </w:rPr>
      </w:pPr>
    </w:p>
    <w:p w:rsidR="0060026C" w:rsidRDefault="0060026C" w:rsidP="0060026C">
      <w:pPr>
        <w:rPr>
          <w:rtl/>
        </w:rPr>
      </w:pPr>
      <w:r>
        <w:rPr>
          <w:rFonts w:hint="cs"/>
          <w:rtl/>
        </w:rPr>
        <w:t xml:space="preserve">לא. זה מאמר שהתפרסם </w:t>
      </w:r>
      <w:bookmarkStart w:id="179" w:name="_ETM_Q1_805542"/>
      <w:bookmarkEnd w:id="179"/>
      <w:r>
        <w:rPr>
          <w:rFonts w:hint="cs"/>
          <w:rtl/>
        </w:rPr>
        <w:t xml:space="preserve">לפני כמה שנים. זה עדיין על בסיס מחקרי </w:t>
      </w:r>
      <w:bookmarkStart w:id="180" w:name="_ETM_Q1_809644"/>
      <w:bookmarkEnd w:id="180"/>
      <w:r>
        <w:rPr>
          <w:rFonts w:hint="cs"/>
          <w:rtl/>
        </w:rPr>
        <w:t xml:space="preserve">ועדיין על בסיס של ניסיונות. אנחנו לא יודעים מה </w:t>
      </w:r>
      <w:bookmarkStart w:id="181" w:name="_ETM_Q1_811081"/>
      <w:bookmarkEnd w:id="181"/>
      <w:r>
        <w:rPr>
          <w:rFonts w:hint="cs"/>
          <w:rtl/>
        </w:rPr>
        <w:t xml:space="preserve">המשמעות של זה. לא נולדו עוברים חיים שאנחנו יכולים </w:t>
      </w:r>
      <w:bookmarkStart w:id="182" w:name="_ETM_Q1_813625"/>
      <w:bookmarkEnd w:id="182"/>
      <w:r>
        <w:rPr>
          <w:rFonts w:hint="cs"/>
          <w:rtl/>
        </w:rPr>
        <w:t xml:space="preserve">לעקוב אחריהם. זה לא </w:t>
      </w:r>
      <w:proofErr w:type="spellStart"/>
      <w:r>
        <w:rPr>
          <w:rFonts w:hint="cs"/>
          <w:rtl/>
        </w:rPr>
        <w:t>הקלולינג</w:t>
      </w:r>
      <w:proofErr w:type="spellEnd"/>
      <w:r>
        <w:rPr>
          <w:rFonts w:hint="cs"/>
          <w:rtl/>
        </w:rPr>
        <w:t xml:space="preserve"> של הכבשה דולי או הפריית </w:t>
      </w:r>
      <w:bookmarkStart w:id="183" w:name="_ETM_Q1_818211"/>
      <w:bookmarkEnd w:id="183"/>
      <w:r>
        <w:rPr>
          <w:rFonts w:hint="cs"/>
          <w:rtl/>
        </w:rPr>
        <w:t xml:space="preserve">מבחנה. </w:t>
      </w:r>
    </w:p>
    <w:p w:rsidR="0060026C" w:rsidRDefault="0060026C" w:rsidP="0060026C">
      <w:pPr>
        <w:rPr>
          <w:rtl/>
        </w:rPr>
      </w:pPr>
    </w:p>
    <w:p w:rsidR="0060026C" w:rsidRDefault="0060026C" w:rsidP="0060026C">
      <w:pPr>
        <w:rPr>
          <w:rtl/>
        </w:rPr>
      </w:pPr>
      <w:r>
        <w:rPr>
          <w:rFonts w:hint="cs"/>
          <w:rtl/>
        </w:rPr>
        <w:t>א</w:t>
      </w:r>
      <w:bookmarkStart w:id="184" w:name="_ETM_Q1_822251"/>
      <w:bookmarkEnd w:id="184"/>
      <w:r>
        <w:rPr>
          <w:rFonts w:hint="cs"/>
          <w:rtl/>
        </w:rPr>
        <w:t xml:space="preserve">לה שתי דוגמאות לדברים שמתפתחים ואני כבר </w:t>
      </w:r>
      <w:bookmarkStart w:id="185" w:name="_ETM_Q1_825416"/>
      <w:bookmarkEnd w:id="185"/>
      <w:r>
        <w:rPr>
          <w:rFonts w:hint="cs"/>
          <w:rtl/>
        </w:rPr>
        <w:t xml:space="preserve">לא מדבר על מה שנקרא </w:t>
      </w:r>
      <w:proofErr w:type="spellStart"/>
      <w:r>
        <w:rPr>
          <w:rFonts w:hint="cs"/>
          <w:rtl/>
        </w:rPr>
        <w:t>סומטיק</w:t>
      </w:r>
      <w:proofErr w:type="spellEnd"/>
      <w:r>
        <w:rPr>
          <w:rFonts w:hint="cs"/>
          <w:rtl/>
        </w:rPr>
        <w:t xml:space="preserve"> ג'ין </w:t>
      </w:r>
      <w:proofErr w:type="spellStart"/>
      <w:r>
        <w:rPr>
          <w:rFonts w:hint="cs"/>
          <w:rtl/>
        </w:rPr>
        <w:t>טרפיק</w:t>
      </w:r>
      <w:proofErr w:type="spellEnd"/>
      <w:r>
        <w:rPr>
          <w:rFonts w:hint="cs"/>
          <w:rtl/>
        </w:rPr>
        <w:t>, לקחת תא</w:t>
      </w:r>
      <w:bookmarkStart w:id="186" w:name="_ETM_Q1_829632"/>
      <w:bookmarkEnd w:id="186"/>
      <w:r>
        <w:rPr>
          <w:rFonts w:hint="cs"/>
          <w:rtl/>
        </w:rPr>
        <w:t xml:space="preserve"> עם פוטנציאל להפוך להרבה מאוד רקמות, לשנות את הגן, </w:t>
      </w:r>
      <w:bookmarkStart w:id="187" w:name="_ETM_Q1_834078"/>
      <w:bookmarkEnd w:id="187"/>
      <w:r>
        <w:rPr>
          <w:rFonts w:hint="cs"/>
          <w:rtl/>
        </w:rPr>
        <w:t xml:space="preserve">להחדיר את התא הזה ולגרום לו להחליף רקמת לב, </w:t>
      </w:r>
      <w:bookmarkStart w:id="188" w:name="_ETM_Q1_837318"/>
      <w:bookmarkEnd w:id="188"/>
      <w:r>
        <w:rPr>
          <w:rFonts w:hint="cs"/>
          <w:rtl/>
        </w:rPr>
        <w:t xml:space="preserve">רקמת מוח, רקמות קבועות אחרות כאשר שם אנחנו לא יוצרים </w:t>
      </w:r>
      <w:bookmarkStart w:id="189" w:name="_ETM_Q1_842426"/>
      <w:bookmarkEnd w:id="189"/>
      <w:r>
        <w:rPr>
          <w:rFonts w:hint="cs"/>
          <w:rtl/>
        </w:rPr>
        <w:t xml:space="preserve">בן אדם חדש אלא רק רקמה חדשה, מה שנקרא </w:t>
      </w:r>
      <w:proofErr w:type="spellStart"/>
      <w:r>
        <w:rPr>
          <w:rFonts w:hint="cs"/>
          <w:rtl/>
        </w:rPr>
        <w:t>רג'נרטיב</w:t>
      </w:r>
      <w:proofErr w:type="spellEnd"/>
      <w:r>
        <w:rPr>
          <w:rFonts w:hint="cs"/>
          <w:rtl/>
        </w:rPr>
        <w:t xml:space="preserve"> </w:t>
      </w:r>
      <w:bookmarkStart w:id="190" w:name="_ETM_Q1_844214"/>
      <w:bookmarkEnd w:id="190"/>
      <w:proofErr w:type="spellStart"/>
      <w:r>
        <w:rPr>
          <w:rFonts w:hint="cs"/>
          <w:rtl/>
        </w:rPr>
        <w:t>מדיסין</w:t>
      </w:r>
      <w:proofErr w:type="spellEnd"/>
      <w:r>
        <w:rPr>
          <w:rFonts w:hint="cs"/>
          <w:rtl/>
        </w:rPr>
        <w:t xml:space="preserve">. זה משהו שאנחנו חייבים לשמר. </w:t>
      </w:r>
    </w:p>
    <w:p w:rsidR="0060026C" w:rsidRDefault="0060026C" w:rsidP="0060026C">
      <w:pPr>
        <w:rPr>
          <w:rtl/>
        </w:rPr>
      </w:pPr>
    </w:p>
    <w:p w:rsidR="0060026C" w:rsidRDefault="0060026C" w:rsidP="0060026C">
      <w:pPr>
        <w:rPr>
          <w:rtl/>
        </w:rPr>
      </w:pPr>
      <w:r>
        <w:rPr>
          <w:rFonts w:hint="cs"/>
          <w:rtl/>
        </w:rPr>
        <w:t>א</w:t>
      </w:r>
      <w:bookmarkStart w:id="191" w:name="_ETM_Q1_850679"/>
      <w:bookmarkEnd w:id="191"/>
      <w:r>
        <w:rPr>
          <w:rFonts w:hint="cs"/>
          <w:rtl/>
        </w:rPr>
        <w:t xml:space="preserve">ני לא יודע היכן </w:t>
      </w:r>
      <w:bookmarkStart w:id="192" w:name="_ETM_Q1_850835"/>
      <w:bookmarkEnd w:id="192"/>
      <w:r>
        <w:rPr>
          <w:rFonts w:hint="cs"/>
          <w:rtl/>
        </w:rPr>
        <w:t>תהיה הרפואה בעוד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שנה או בעוד </w:t>
      </w:r>
      <w:bookmarkStart w:id="193" w:name="_ETM_Q1_855517"/>
      <w:bookmarkEnd w:id="193"/>
      <w:r>
        <w:rPr>
          <w:rFonts w:hint="cs"/>
          <w:rtl/>
        </w:rPr>
        <w:t xml:space="preserve">שנתיים מבחינת התפתחויות טכנולוגיות ולכן אני חושב שחשוב שהפרספקטיבה הזאת </w:t>
      </w:r>
      <w:bookmarkStart w:id="194" w:name="_ETM_Q1_862183"/>
      <w:bookmarkEnd w:id="194"/>
      <w:r>
        <w:rPr>
          <w:rFonts w:hint="cs"/>
          <w:rtl/>
        </w:rPr>
        <w:t>שמחד מגינה עלינו באופן אתי, מגינה על כבוד הא</w:t>
      </w:r>
      <w:bookmarkStart w:id="195" w:name="_ETM_Q1_866724"/>
      <w:bookmarkEnd w:id="195"/>
      <w:r>
        <w:rPr>
          <w:rFonts w:hint="cs"/>
          <w:rtl/>
        </w:rPr>
        <w:t xml:space="preserve">דם ומונעת יצירה של מדרון חלקלק אם תרצו, ומצד שני </w:t>
      </w:r>
      <w:bookmarkStart w:id="196" w:name="_ETM_Q1_871034"/>
      <w:bookmarkEnd w:id="196"/>
      <w:r>
        <w:rPr>
          <w:rFonts w:hint="cs"/>
          <w:rtl/>
        </w:rPr>
        <w:t xml:space="preserve">מאפשרת מחקר פורץ דרך שהיעד העיקרי שלו הוא למנוע מחלות </w:t>
      </w:r>
      <w:bookmarkStart w:id="197" w:name="_ETM_Q1_875371"/>
      <w:bookmarkEnd w:id="197"/>
      <w:r>
        <w:rPr>
          <w:rFonts w:hint="cs"/>
          <w:rtl/>
        </w:rPr>
        <w:t xml:space="preserve">גנטיות ולטייב את תוחלת החיים ואיכות החיים של מי שיש </w:t>
      </w:r>
      <w:bookmarkStart w:id="198" w:name="_ETM_Q1_880608"/>
      <w:bookmarkEnd w:id="198"/>
      <w:r>
        <w:rPr>
          <w:rFonts w:hint="cs"/>
          <w:rtl/>
        </w:rPr>
        <w:t>לו כבר מחלה גנטית.</w:t>
      </w:r>
    </w:p>
    <w:p w:rsidR="0060026C" w:rsidRDefault="0060026C" w:rsidP="0060026C">
      <w:pPr>
        <w:rPr>
          <w:rtl/>
        </w:rPr>
      </w:pPr>
    </w:p>
    <w:p w:rsidR="0060026C" w:rsidRDefault="0060026C" w:rsidP="0060026C">
      <w:pPr>
        <w:pStyle w:val="af6"/>
        <w:keepNext/>
        <w:rPr>
          <w:rtl/>
        </w:rPr>
      </w:pPr>
      <w:bookmarkStart w:id="199" w:name="_ETM_Q1_882306"/>
      <w:bookmarkEnd w:id="199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60026C" w:rsidRDefault="0060026C" w:rsidP="0060026C">
      <w:pPr>
        <w:pStyle w:val="KeepWithNext"/>
        <w:rPr>
          <w:rtl/>
        </w:rPr>
      </w:pPr>
    </w:p>
    <w:p w:rsidR="0060026C" w:rsidRDefault="0060026C" w:rsidP="0060026C">
      <w:pPr>
        <w:rPr>
          <w:rtl/>
        </w:rPr>
      </w:pPr>
      <w:r>
        <w:rPr>
          <w:rFonts w:hint="cs"/>
          <w:rtl/>
        </w:rPr>
        <w:t>תודה.</w:t>
      </w:r>
      <w:r w:rsidR="000614A5">
        <w:rPr>
          <w:rFonts w:hint="cs"/>
          <w:rtl/>
        </w:rPr>
        <w:t xml:space="preserve"> </w:t>
      </w:r>
      <w:r w:rsidR="00E6741D">
        <w:rPr>
          <w:rFonts w:hint="cs"/>
          <w:rtl/>
        </w:rPr>
        <w:t>אני אפתח את הדיון לחבריי.</w:t>
      </w:r>
    </w:p>
    <w:p w:rsidR="00E6741D" w:rsidRDefault="00E6741D" w:rsidP="0060026C">
      <w:pPr>
        <w:rPr>
          <w:rtl/>
        </w:rPr>
      </w:pPr>
    </w:p>
    <w:p w:rsidR="00E6741D" w:rsidRDefault="00E6741D" w:rsidP="00E6741D">
      <w:pPr>
        <w:pStyle w:val="a4"/>
        <w:keepNext/>
        <w:rPr>
          <w:rtl/>
        </w:rPr>
      </w:pPr>
      <w:bookmarkStart w:id="200" w:name="_ETM_Q1_888227"/>
      <w:bookmarkEnd w:id="200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E6741D" w:rsidRDefault="00E6741D" w:rsidP="00E6741D">
      <w:pPr>
        <w:pStyle w:val="KeepWithNext"/>
        <w:rPr>
          <w:rtl/>
        </w:rPr>
      </w:pPr>
    </w:p>
    <w:p w:rsidR="00E6741D" w:rsidRDefault="00E6741D" w:rsidP="00E6741D">
      <w:pPr>
        <w:rPr>
          <w:rtl/>
        </w:rPr>
      </w:pPr>
      <w:r>
        <w:rPr>
          <w:rFonts w:hint="cs"/>
          <w:rtl/>
        </w:rPr>
        <w:t xml:space="preserve">אני </w:t>
      </w:r>
      <w:bookmarkStart w:id="201" w:name="_ETM_Q1_889724"/>
      <w:bookmarkEnd w:id="201"/>
      <w:r>
        <w:rPr>
          <w:rFonts w:hint="cs"/>
          <w:rtl/>
        </w:rPr>
        <w:t>מתנצל ראש על שאלות התם כי תחום הגנטיקה, זאת ה</w:t>
      </w:r>
      <w:bookmarkStart w:id="202" w:name="_ETM_Q1_895547"/>
      <w:bookmarkEnd w:id="202"/>
      <w:r>
        <w:rPr>
          <w:rFonts w:hint="cs"/>
          <w:rtl/>
        </w:rPr>
        <w:t>פעם השנייה שאני פוגש אותו.</w:t>
      </w:r>
    </w:p>
    <w:p w:rsidR="00E6741D" w:rsidRDefault="00E6741D" w:rsidP="00E6741D">
      <w:pPr>
        <w:rPr>
          <w:rtl/>
        </w:rPr>
      </w:pPr>
    </w:p>
    <w:p w:rsidR="00E6741D" w:rsidRDefault="00E6741D" w:rsidP="00E6741D">
      <w:pPr>
        <w:pStyle w:val="af6"/>
        <w:keepNext/>
        <w:rPr>
          <w:rtl/>
        </w:rPr>
      </w:pPr>
      <w:bookmarkStart w:id="203" w:name="_ETM_Q1_897749"/>
      <w:bookmarkStart w:id="204" w:name="_ETM_Q1_898198"/>
      <w:bookmarkEnd w:id="203"/>
      <w:bookmarkEnd w:id="204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E6741D" w:rsidRDefault="00E6741D" w:rsidP="00E6741D">
      <w:pPr>
        <w:pStyle w:val="KeepWithNext"/>
        <w:rPr>
          <w:rtl/>
        </w:rPr>
      </w:pPr>
    </w:p>
    <w:p w:rsidR="00E6741D" w:rsidRDefault="00E6741D" w:rsidP="00E6741D">
      <w:pPr>
        <w:rPr>
          <w:rtl/>
        </w:rPr>
      </w:pPr>
      <w:r>
        <w:rPr>
          <w:rFonts w:hint="cs"/>
          <w:rtl/>
        </w:rPr>
        <w:t xml:space="preserve">זאת התנצלות כללית בשם כל חברי </w:t>
      </w:r>
      <w:bookmarkStart w:id="205" w:name="_ETM_Q1_899383"/>
      <w:bookmarkEnd w:id="205"/>
      <w:r>
        <w:rPr>
          <w:rFonts w:hint="cs"/>
          <w:rtl/>
        </w:rPr>
        <w:t>הכנסת.</w:t>
      </w:r>
    </w:p>
    <w:p w:rsidR="00E6741D" w:rsidRDefault="00E6741D" w:rsidP="00E6741D">
      <w:pPr>
        <w:rPr>
          <w:rtl/>
        </w:rPr>
      </w:pPr>
    </w:p>
    <w:p w:rsidR="00E6741D" w:rsidRDefault="00E6741D" w:rsidP="00E6741D">
      <w:pPr>
        <w:pStyle w:val="a4"/>
        <w:keepNext/>
        <w:rPr>
          <w:rtl/>
        </w:rPr>
      </w:pPr>
      <w:bookmarkStart w:id="206" w:name="_ETM_Q1_900475"/>
      <w:bookmarkEnd w:id="206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E6741D" w:rsidRDefault="00E6741D" w:rsidP="00E6741D">
      <w:pPr>
        <w:pStyle w:val="KeepWithNext"/>
        <w:rPr>
          <w:rtl/>
        </w:rPr>
      </w:pPr>
    </w:p>
    <w:p w:rsidR="00E6741D" w:rsidRDefault="00E6741D" w:rsidP="00E6741D">
      <w:pPr>
        <w:rPr>
          <w:rtl/>
        </w:rPr>
      </w:pPr>
      <w:r>
        <w:rPr>
          <w:rFonts w:hint="cs"/>
          <w:rtl/>
        </w:rPr>
        <w:t xml:space="preserve">מכיוון שהחוק המקורי גם לא הונח בפנינו ואנחנו בעצם דנים </w:t>
      </w:r>
      <w:bookmarkStart w:id="207" w:name="_ETM_Q1_905405"/>
      <w:bookmarkEnd w:id="207"/>
      <w:r>
        <w:rPr>
          <w:rFonts w:hint="cs"/>
          <w:rtl/>
        </w:rPr>
        <w:t xml:space="preserve">רק בהארכת תוקפו, שאלה רק כדי לסבר את האוזן. </w:t>
      </w:r>
      <w:bookmarkStart w:id="208" w:name="_ETM_Q1_911490"/>
      <w:bookmarkEnd w:id="208"/>
      <w:r>
        <w:rPr>
          <w:rFonts w:hint="cs"/>
          <w:rtl/>
        </w:rPr>
        <w:t xml:space="preserve">האם כרגע החוק בתצורתו הנוכחית מאפשר לקיים את אותם הניסויים </w:t>
      </w:r>
      <w:bookmarkStart w:id="209" w:name="_ETM_Q1_916094"/>
      <w:bookmarkEnd w:id="209"/>
      <w:r>
        <w:rPr>
          <w:rFonts w:hint="cs"/>
          <w:rtl/>
        </w:rPr>
        <w:t xml:space="preserve">בתאים שאתה מדבר עליהם? כלומר, האם זה לא מגביל אתכם, </w:t>
      </w:r>
      <w:bookmarkStart w:id="210" w:name="_ETM_Q1_918997"/>
      <w:bookmarkEnd w:id="210"/>
      <w:r>
        <w:rPr>
          <w:rFonts w:hint="cs"/>
          <w:rtl/>
        </w:rPr>
        <w:t>ואם זה מגביל אתכם, באיזו צורה ובאיזו תצורה?</w:t>
      </w:r>
    </w:p>
    <w:p w:rsidR="00E6741D" w:rsidRDefault="00E6741D" w:rsidP="00E6741D">
      <w:pPr>
        <w:rPr>
          <w:rtl/>
        </w:rPr>
      </w:pPr>
    </w:p>
    <w:p w:rsidR="00E6741D" w:rsidRDefault="00E6741D" w:rsidP="00E6741D">
      <w:pPr>
        <w:pStyle w:val="af9"/>
        <w:keepNext/>
        <w:rPr>
          <w:rtl/>
        </w:rPr>
      </w:pPr>
      <w:bookmarkStart w:id="211" w:name="_ETM_Q1_922109"/>
      <w:bookmarkStart w:id="212" w:name="_ETM_Q1_926007"/>
      <w:bookmarkEnd w:id="211"/>
      <w:bookmarkEnd w:id="212"/>
      <w:r>
        <w:rPr>
          <w:rtl/>
        </w:rPr>
        <w:t>איתן פרידמן:</w:t>
      </w:r>
    </w:p>
    <w:p w:rsidR="00E6741D" w:rsidRDefault="00E6741D" w:rsidP="00E6741D">
      <w:pPr>
        <w:pStyle w:val="KeepWithNext"/>
        <w:rPr>
          <w:rtl/>
        </w:rPr>
      </w:pPr>
    </w:p>
    <w:p w:rsidR="00E6741D" w:rsidRDefault="00E6741D" w:rsidP="00E6741D">
      <w:pPr>
        <w:rPr>
          <w:rtl/>
        </w:rPr>
      </w:pPr>
      <w:r>
        <w:rPr>
          <w:rFonts w:hint="cs"/>
          <w:rtl/>
        </w:rPr>
        <w:t xml:space="preserve">אני חושב, </w:t>
      </w:r>
      <w:bookmarkStart w:id="213" w:name="_ETM_Q1_932884"/>
      <w:bookmarkEnd w:id="213"/>
      <w:r>
        <w:rPr>
          <w:rFonts w:hint="cs"/>
          <w:rtl/>
        </w:rPr>
        <w:t>אחרי שקראתי את החוק,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שהחוק הזה מגן מפני </w:t>
      </w:r>
      <w:proofErr w:type="spellStart"/>
      <w:r>
        <w:rPr>
          <w:rFonts w:hint="cs"/>
          <w:rtl/>
        </w:rPr>
        <w:t>אביוז</w:t>
      </w:r>
      <w:proofErr w:type="spellEnd"/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המערכת. הוא מונע יצירה של בני </w:t>
      </w:r>
      <w:bookmarkStart w:id="214" w:name="_ETM_Q1_939341"/>
      <w:bookmarkEnd w:id="214"/>
      <w:r>
        <w:rPr>
          <w:rFonts w:hint="cs"/>
          <w:rtl/>
        </w:rPr>
        <w:t xml:space="preserve">אדם, הוא מונע ניסוי שמטרתו בסופו של דבר ליצור אדם </w:t>
      </w:r>
      <w:bookmarkStart w:id="215" w:name="_ETM_Q1_941844"/>
      <w:bookmarkEnd w:id="215"/>
      <w:r>
        <w:rPr>
          <w:rFonts w:hint="cs"/>
          <w:rtl/>
        </w:rPr>
        <w:t xml:space="preserve">שלם. הוא לא מונע ניסוי גנטי בתנאי מעבדה. אחרי </w:t>
      </w:r>
      <w:bookmarkStart w:id="216" w:name="_ETM_Q1_952833"/>
      <w:bookmarkEnd w:id="216"/>
      <w:r>
        <w:rPr>
          <w:rFonts w:hint="cs"/>
          <w:rtl/>
        </w:rPr>
        <w:t xml:space="preserve">שהניסוי הזה עובר את אישור ועדת הלסינקי המחוזית, זה </w:t>
      </w:r>
      <w:bookmarkStart w:id="217" w:name="_ETM_Q1_956696"/>
      <w:bookmarkEnd w:id="217"/>
      <w:r>
        <w:rPr>
          <w:rFonts w:hint="cs"/>
          <w:rtl/>
        </w:rPr>
        <w:t xml:space="preserve">גם מגיע </w:t>
      </w:r>
      <w:proofErr w:type="spellStart"/>
      <w:r>
        <w:rPr>
          <w:rFonts w:hint="cs"/>
          <w:rtl/>
        </w:rPr>
        <w:t>לועדת</w:t>
      </w:r>
      <w:proofErr w:type="spellEnd"/>
      <w:r>
        <w:rPr>
          <w:rFonts w:hint="cs"/>
          <w:rtl/>
        </w:rPr>
        <w:t xml:space="preserve"> הלסינקי העליונה. זאת אומרת, יש לנו כאן </w:t>
      </w:r>
      <w:bookmarkStart w:id="218" w:name="_ETM_Q1_957146"/>
      <w:bookmarkEnd w:id="218"/>
      <w:r>
        <w:rPr>
          <w:rFonts w:hint="cs"/>
          <w:rtl/>
        </w:rPr>
        <w:t xml:space="preserve">שני שומרי סף שמונעים </w:t>
      </w:r>
      <w:proofErr w:type="spellStart"/>
      <w:r>
        <w:rPr>
          <w:rFonts w:hint="cs"/>
          <w:rtl/>
        </w:rPr>
        <w:t>אביוז</w:t>
      </w:r>
      <w:proofErr w:type="spellEnd"/>
      <w:r>
        <w:rPr>
          <w:rFonts w:hint="cs"/>
          <w:rtl/>
        </w:rPr>
        <w:t xml:space="preserve"> של המערכת. אני חושב שבניסוח </w:t>
      </w:r>
      <w:bookmarkStart w:id="219" w:name="_ETM_Q1_963006"/>
      <w:bookmarkEnd w:id="219"/>
      <w:r>
        <w:rPr>
          <w:rFonts w:hint="cs"/>
          <w:rtl/>
        </w:rPr>
        <w:t xml:space="preserve">כפי שנמצא כרגע, הוא מונע </w:t>
      </w:r>
      <w:r>
        <w:rPr>
          <w:rtl/>
        </w:rPr>
        <w:t>–</w:t>
      </w:r>
      <w:r>
        <w:rPr>
          <w:rFonts w:hint="cs"/>
          <w:rtl/>
        </w:rPr>
        <w:t xml:space="preserve"> אתה יודע, החוק גם </w:t>
      </w:r>
      <w:bookmarkStart w:id="220" w:name="_ETM_Q1_967994"/>
      <w:bookmarkEnd w:id="220"/>
      <w:r>
        <w:rPr>
          <w:rFonts w:hint="cs"/>
          <w:rtl/>
        </w:rPr>
        <w:t xml:space="preserve">אומר שאסור לשדוד בנקים ויש אנשים שמנסים לשדוד בנקים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1" w:name="_ETM_Q1_971321"/>
      <w:bookmarkEnd w:id="221"/>
      <w:r>
        <w:rPr>
          <w:rFonts w:hint="cs"/>
          <w:rtl/>
        </w:rPr>
        <w:t xml:space="preserve">ככל שניתן </w:t>
      </w:r>
      <w:proofErr w:type="spellStart"/>
      <w:r>
        <w:rPr>
          <w:rFonts w:hint="cs"/>
          <w:rtl/>
        </w:rPr>
        <w:t>אביוז</w:t>
      </w:r>
      <w:proofErr w:type="spellEnd"/>
      <w:r>
        <w:rPr>
          <w:rFonts w:hint="cs"/>
          <w:rtl/>
        </w:rPr>
        <w:t xml:space="preserve"> של המערכת.</w:t>
      </w:r>
    </w:p>
    <w:p w:rsidR="00E6741D" w:rsidRDefault="00E6741D" w:rsidP="00E6741D">
      <w:pPr>
        <w:rPr>
          <w:rtl/>
        </w:rPr>
      </w:pPr>
    </w:p>
    <w:p w:rsidR="00E6741D" w:rsidRDefault="00E6741D" w:rsidP="00E6741D">
      <w:pPr>
        <w:pStyle w:val="a4"/>
        <w:keepNext/>
        <w:rPr>
          <w:rtl/>
        </w:rPr>
      </w:pPr>
      <w:bookmarkStart w:id="222" w:name="_ETM_Q1_978303"/>
      <w:bookmarkEnd w:id="222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E6741D" w:rsidRDefault="00E6741D" w:rsidP="00E6741D">
      <w:pPr>
        <w:pStyle w:val="KeepWithNext"/>
        <w:rPr>
          <w:rtl/>
        </w:rPr>
      </w:pPr>
    </w:p>
    <w:p w:rsidR="00E6741D" w:rsidRDefault="00E6741D" w:rsidP="00E6741D">
      <w:pPr>
        <w:rPr>
          <w:rtl/>
        </w:rPr>
      </w:pPr>
      <w:r>
        <w:rPr>
          <w:rFonts w:hint="cs"/>
          <w:rtl/>
        </w:rPr>
        <w:t xml:space="preserve">עכשיו יותר שאלות טכניות. בתיקון </w:t>
      </w:r>
      <w:bookmarkStart w:id="223" w:name="_ETM_Q1_983406"/>
      <w:bookmarkEnd w:id="223"/>
      <w:r>
        <w:rPr>
          <w:rFonts w:hint="cs"/>
          <w:rtl/>
        </w:rPr>
        <w:t>לסעיף 9 כתוב במקום הארכה, זה מאפשר התקנת תקנות.</w:t>
      </w:r>
    </w:p>
    <w:p w:rsidR="00E6741D" w:rsidRDefault="00E6741D" w:rsidP="00E6741D">
      <w:pPr>
        <w:rPr>
          <w:rtl/>
        </w:rPr>
      </w:pPr>
    </w:p>
    <w:p w:rsidR="00E6741D" w:rsidRDefault="00E6741D" w:rsidP="00E6741D">
      <w:pPr>
        <w:pStyle w:val="af6"/>
        <w:keepNext/>
        <w:rPr>
          <w:rtl/>
        </w:rPr>
      </w:pPr>
      <w:bookmarkStart w:id="224" w:name="_ETM_Q1_993477"/>
      <w:bookmarkEnd w:id="224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E6741D" w:rsidRDefault="00E6741D" w:rsidP="00E6741D">
      <w:pPr>
        <w:pStyle w:val="KeepWithNext"/>
        <w:rPr>
          <w:rtl/>
        </w:rPr>
      </w:pPr>
    </w:p>
    <w:p w:rsidR="00E6741D" w:rsidRDefault="00E6741D" w:rsidP="00E6741D">
      <w:pPr>
        <w:rPr>
          <w:rtl/>
        </w:rPr>
      </w:pPr>
      <w:r>
        <w:rPr>
          <w:rFonts w:hint="cs"/>
          <w:rtl/>
        </w:rPr>
        <w:t xml:space="preserve">זה </w:t>
      </w:r>
      <w:bookmarkStart w:id="225" w:name="_ETM_Q1_993422"/>
      <w:bookmarkEnd w:id="225"/>
      <w:r>
        <w:rPr>
          <w:rFonts w:hint="cs"/>
          <w:rtl/>
        </w:rPr>
        <w:t>סעיף אחר.</w:t>
      </w:r>
    </w:p>
    <w:p w:rsidR="00E6741D" w:rsidRDefault="00E6741D" w:rsidP="00E6741D">
      <w:pPr>
        <w:rPr>
          <w:rtl/>
        </w:rPr>
      </w:pPr>
    </w:p>
    <w:p w:rsidR="00E6741D" w:rsidRDefault="00E6741D" w:rsidP="00E6741D">
      <w:pPr>
        <w:pStyle w:val="a4"/>
        <w:keepNext/>
        <w:rPr>
          <w:rtl/>
        </w:rPr>
      </w:pPr>
      <w:bookmarkStart w:id="226" w:name="_ETM_Q1_995886"/>
      <w:bookmarkEnd w:id="226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E6741D" w:rsidRDefault="00E6741D" w:rsidP="00E6741D">
      <w:pPr>
        <w:pStyle w:val="KeepWithNext"/>
        <w:rPr>
          <w:rtl/>
        </w:rPr>
      </w:pPr>
    </w:p>
    <w:p w:rsidR="00E6741D" w:rsidRDefault="00E6741D" w:rsidP="00E6741D">
      <w:pPr>
        <w:rPr>
          <w:rtl/>
        </w:rPr>
      </w:pPr>
      <w:r>
        <w:rPr>
          <w:rFonts w:hint="cs"/>
          <w:rtl/>
        </w:rPr>
        <w:t>בסדר. אנחנו נגיע לזה.</w:t>
      </w:r>
    </w:p>
    <w:p w:rsidR="00E6741D" w:rsidRDefault="00E6741D" w:rsidP="00E6741D">
      <w:pPr>
        <w:rPr>
          <w:rtl/>
        </w:rPr>
      </w:pPr>
    </w:p>
    <w:p w:rsidR="00E6741D" w:rsidRDefault="00E6741D" w:rsidP="00E6741D">
      <w:pPr>
        <w:pStyle w:val="af9"/>
        <w:keepNext/>
        <w:rPr>
          <w:rtl/>
        </w:rPr>
      </w:pPr>
      <w:bookmarkStart w:id="227" w:name="_ETM_Q1_998235"/>
      <w:bookmarkEnd w:id="227"/>
      <w:r>
        <w:rPr>
          <w:rtl/>
        </w:rPr>
        <w:lastRenderedPageBreak/>
        <w:t>איתן פרידמן:</w:t>
      </w:r>
    </w:p>
    <w:p w:rsidR="00E6741D" w:rsidRDefault="00E6741D" w:rsidP="00E6741D">
      <w:pPr>
        <w:pStyle w:val="KeepWithNext"/>
        <w:rPr>
          <w:rtl/>
        </w:rPr>
      </w:pPr>
    </w:p>
    <w:p w:rsidR="00E6741D" w:rsidRDefault="00E6741D" w:rsidP="00E6741D">
      <w:pPr>
        <w:rPr>
          <w:rtl/>
        </w:rPr>
      </w:pPr>
      <w:r>
        <w:rPr>
          <w:rFonts w:hint="cs"/>
          <w:rtl/>
        </w:rPr>
        <w:t xml:space="preserve">אם כן, בינתיים עניתי </w:t>
      </w:r>
      <w:bookmarkStart w:id="228" w:name="_ETM_Q1_998197"/>
      <w:bookmarkEnd w:id="228"/>
      <w:r>
        <w:rPr>
          <w:rFonts w:hint="cs"/>
          <w:rtl/>
        </w:rPr>
        <w:t>על הכול.</w:t>
      </w:r>
    </w:p>
    <w:p w:rsidR="00E6741D" w:rsidRDefault="00E6741D" w:rsidP="00E6741D">
      <w:pPr>
        <w:rPr>
          <w:rtl/>
        </w:rPr>
      </w:pPr>
    </w:p>
    <w:p w:rsidR="00E6741D" w:rsidRDefault="00E6741D" w:rsidP="00E6741D">
      <w:pPr>
        <w:pStyle w:val="af6"/>
        <w:keepNext/>
        <w:rPr>
          <w:rtl/>
        </w:rPr>
      </w:pPr>
      <w:bookmarkStart w:id="229" w:name="_ETM_Q1_998048"/>
      <w:bookmarkEnd w:id="229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E6741D" w:rsidRDefault="00E6741D" w:rsidP="00E6741D">
      <w:pPr>
        <w:pStyle w:val="KeepWithNext"/>
        <w:rPr>
          <w:rtl/>
        </w:rPr>
      </w:pPr>
    </w:p>
    <w:p w:rsidR="00E6741D" w:rsidRDefault="00E6741D" w:rsidP="00E6741D">
      <w:pPr>
        <w:rPr>
          <w:rtl/>
        </w:rPr>
      </w:pPr>
      <w:r>
        <w:rPr>
          <w:rFonts w:hint="cs"/>
          <w:rtl/>
        </w:rPr>
        <w:t>כן.</w:t>
      </w:r>
    </w:p>
    <w:p w:rsidR="00E6741D" w:rsidRDefault="00E6741D" w:rsidP="00E6741D">
      <w:pPr>
        <w:rPr>
          <w:rtl/>
        </w:rPr>
      </w:pPr>
    </w:p>
    <w:p w:rsidR="00E6741D" w:rsidRDefault="00E6741D" w:rsidP="00E6741D">
      <w:pPr>
        <w:pStyle w:val="af9"/>
        <w:keepNext/>
        <w:rPr>
          <w:rtl/>
        </w:rPr>
      </w:pPr>
      <w:bookmarkStart w:id="230" w:name="_ETM_Q1_1001149"/>
      <w:bookmarkEnd w:id="230"/>
      <w:r>
        <w:rPr>
          <w:rtl/>
        </w:rPr>
        <w:t>טליה אגמון:</w:t>
      </w:r>
    </w:p>
    <w:p w:rsidR="00E6741D" w:rsidRDefault="00E6741D" w:rsidP="00E6741D">
      <w:pPr>
        <w:pStyle w:val="KeepWithNext"/>
        <w:rPr>
          <w:rtl/>
        </w:rPr>
      </w:pPr>
    </w:p>
    <w:p w:rsidR="00E6741D" w:rsidRDefault="00E6741D" w:rsidP="00E6741D">
      <w:pPr>
        <w:rPr>
          <w:rtl/>
        </w:rPr>
      </w:pPr>
      <w:r>
        <w:rPr>
          <w:rFonts w:hint="cs"/>
          <w:rtl/>
        </w:rPr>
        <w:t xml:space="preserve">בהקשר הזה, אם אפשר רק להשלים. חוק </w:t>
      </w:r>
      <w:bookmarkStart w:id="231" w:name="_ETM_Q1_1004273"/>
      <w:bookmarkEnd w:id="231"/>
      <w:r>
        <w:rPr>
          <w:rFonts w:hint="cs"/>
          <w:rtl/>
        </w:rPr>
        <w:t xml:space="preserve">איסור שיבוט לא עומד בפני עצמו בתוך חלל ריק. יש מספר דברי חקיקה שמתעסקים בגנטיקה ובמחקרים רפואיים כמו </w:t>
      </w:r>
      <w:bookmarkStart w:id="232" w:name="_ETM_Q1_1013168"/>
      <w:bookmarkEnd w:id="232"/>
      <w:r>
        <w:rPr>
          <w:rFonts w:hint="cs"/>
          <w:rtl/>
        </w:rPr>
        <w:t>חוק מידע גנטי ותקנות בריאות העם (ניסויים רפואיים בבני אדם</w:t>
      </w:r>
      <w:bookmarkStart w:id="233" w:name="_ETM_Q1_1017322"/>
      <w:bookmarkEnd w:id="233"/>
      <w:r>
        <w:rPr>
          <w:rFonts w:hint="cs"/>
          <w:rtl/>
        </w:rPr>
        <w:t xml:space="preserve">) והם נותנים תמונה שלמה של פיקוח ואישור של </w:t>
      </w:r>
      <w:bookmarkStart w:id="234" w:name="_ETM_Q1_1020818"/>
      <w:bookmarkEnd w:id="234"/>
      <w:r>
        <w:rPr>
          <w:rFonts w:hint="cs"/>
          <w:rtl/>
        </w:rPr>
        <w:t xml:space="preserve">מחקרים בבני אדם במיוחד עם הקפדה יותר גבוהה על </w:t>
      </w:r>
      <w:bookmarkStart w:id="235" w:name="_ETM_Q1_1024042"/>
      <w:bookmarkEnd w:id="235"/>
      <w:r>
        <w:rPr>
          <w:rFonts w:hint="cs"/>
          <w:rtl/>
        </w:rPr>
        <w:t>תחום של הגנטיקה.</w:t>
      </w:r>
    </w:p>
    <w:p w:rsidR="00E6741D" w:rsidRDefault="00E6741D" w:rsidP="00E6741D">
      <w:pPr>
        <w:rPr>
          <w:rtl/>
        </w:rPr>
      </w:pPr>
    </w:p>
    <w:p w:rsidR="00E6741D" w:rsidRDefault="00E6741D" w:rsidP="00E6741D">
      <w:pPr>
        <w:pStyle w:val="a4"/>
        <w:keepNext/>
        <w:rPr>
          <w:rtl/>
        </w:rPr>
      </w:pPr>
      <w:bookmarkStart w:id="236" w:name="_ETM_Q1_1025853"/>
      <w:bookmarkStart w:id="237" w:name="_ETM_Q1_1026263"/>
      <w:bookmarkEnd w:id="236"/>
      <w:bookmarkEnd w:id="237"/>
      <w:r>
        <w:rPr>
          <w:rtl/>
        </w:rPr>
        <w:t>יבגני סובה (ישראל ביתנו):</w:t>
      </w:r>
    </w:p>
    <w:p w:rsidR="00E6741D" w:rsidRDefault="00E6741D" w:rsidP="00E6741D">
      <w:pPr>
        <w:pStyle w:val="KeepWithNext"/>
        <w:rPr>
          <w:rtl/>
        </w:rPr>
      </w:pPr>
    </w:p>
    <w:p w:rsidR="00E6741D" w:rsidRDefault="00E6741D" w:rsidP="00E6741D">
      <w:pPr>
        <w:rPr>
          <w:rtl/>
        </w:rPr>
      </w:pPr>
      <w:r>
        <w:rPr>
          <w:rFonts w:hint="cs"/>
          <w:rtl/>
        </w:rPr>
        <w:t xml:space="preserve">קודם כל, שתי שאלות קצרות. אם אנחנו לא מאשרים, מה יקרה? זו תמיד שאלה שנשאלת בוועדות, בטח בתקופה הזו </w:t>
      </w:r>
      <w:bookmarkStart w:id="238" w:name="_ETM_Q1_1035121"/>
      <w:bookmarkEnd w:id="238"/>
      <w:r>
        <w:rPr>
          <w:rFonts w:hint="cs"/>
          <w:rtl/>
        </w:rPr>
        <w:t>של מעבר.</w:t>
      </w:r>
    </w:p>
    <w:p w:rsidR="00E6741D" w:rsidRDefault="00E6741D" w:rsidP="00E6741D">
      <w:pPr>
        <w:rPr>
          <w:rtl/>
        </w:rPr>
      </w:pPr>
    </w:p>
    <w:p w:rsidR="00E6741D" w:rsidRDefault="00E6741D" w:rsidP="00E6741D">
      <w:pPr>
        <w:pStyle w:val="af9"/>
        <w:keepNext/>
        <w:rPr>
          <w:rtl/>
        </w:rPr>
      </w:pPr>
      <w:bookmarkStart w:id="239" w:name="_ETM_Q1_1038476"/>
      <w:bookmarkEnd w:id="239"/>
      <w:r>
        <w:rPr>
          <w:rtl/>
        </w:rPr>
        <w:t>טליה אגמון:</w:t>
      </w:r>
    </w:p>
    <w:p w:rsidR="00E6741D" w:rsidRDefault="00E6741D" w:rsidP="00E6741D">
      <w:pPr>
        <w:pStyle w:val="KeepWithNext"/>
        <w:rPr>
          <w:rtl/>
        </w:rPr>
      </w:pPr>
    </w:p>
    <w:p w:rsidR="00E6741D" w:rsidRDefault="00E6741D" w:rsidP="00E6741D">
      <w:pPr>
        <w:rPr>
          <w:rtl/>
        </w:rPr>
      </w:pPr>
      <w:r>
        <w:rPr>
          <w:rFonts w:hint="cs"/>
          <w:rtl/>
        </w:rPr>
        <w:t xml:space="preserve">כרגע מה שקרה זה שהחוק בעצם פקע ב-16 ביוני </w:t>
      </w:r>
      <w:bookmarkStart w:id="240" w:name="_ETM_Q1_1044628"/>
      <w:bookmarkEnd w:id="240"/>
      <w:r>
        <w:rPr>
          <w:rFonts w:hint="cs"/>
          <w:rtl/>
        </w:rPr>
        <w:t>לאחר הארכה מסוימת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בעקבות הבחירות. הוא פקע ולכן </w:t>
      </w:r>
      <w:bookmarkStart w:id="241" w:name="_ETM_Q1_1050281"/>
      <w:bookmarkEnd w:id="241"/>
      <w:r>
        <w:rPr>
          <w:rFonts w:hint="cs"/>
          <w:rtl/>
        </w:rPr>
        <w:t>גם ההארכה היא במידה קטנה רטרואקטיבית, מה-16 ביוני ואילך.</w:t>
      </w:r>
    </w:p>
    <w:p w:rsidR="00E6741D" w:rsidRDefault="00E6741D" w:rsidP="00E6741D">
      <w:pPr>
        <w:rPr>
          <w:rtl/>
        </w:rPr>
      </w:pPr>
    </w:p>
    <w:p w:rsidR="00E6741D" w:rsidRDefault="00E6741D" w:rsidP="00E6741D">
      <w:pPr>
        <w:pStyle w:val="a4"/>
        <w:keepNext/>
        <w:rPr>
          <w:rtl/>
        </w:rPr>
      </w:pPr>
      <w:bookmarkStart w:id="242" w:name="_ETM_Q1_1054764"/>
      <w:bookmarkEnd w:id="242"/>
      <w:r>
        <w:rPr>
          <w:rtl/>
        </w:rPr>
        <w:t>יבגני סובה (ישראל ביתנו):</w:t>
      </w:r>
    </w:p>
    <w:p w:rsidR="00E6741D" w:rsidRDefault="00E6741D" w:rsidP="00E6741D">
      <w:pPr>
        <w:pStyle w:val="KeepWithNext"/>
        <w:rPr>
          <w:rtl/>
        </w:rPr>
      </w:pPr>
    </w:p>
    <w:p w:rsidR="00E6741D" w:rsidRDefault="00E6741D" w:rsidP="00E6741D">
      <w:pPr>
        <w:rPr>
          <w:rtl/>
        </w:rPr>
      </w:pPr>
      <w:r>
        <w:rPr>
          <w:rFonts w:hint="cs"/>
          <w:rtl/>
        </w:rPr>
        <w:t xml:space="preserve">לא שאלתי </w:t>
      </w:r>
      <w:bookmarkStart w:id="243" w:name="_ETM_Q1_1054389"/>
      <w:bookmarkEnd w:id="243"/>
      <w:r>
        <w:rPr>
          <w:rFonts w:hint="cs"/>
          <w:rtl/>
        </w:rPr>
        <w:t xml:space="preserve">מבחינה משפטית אלא מבחינה מעשית. יש חשש </w:t>
      </w:r>
      <w:bookmarkStart w:id="244" w:name="_ETM_Q1_1056465"/>
      <w:bookmarkEnd w:id="244"/>
      <w:r>
        <w:rPr>
          <w:rFonts w:hint="cs"/>
          <w:rtl/>
        </w:rPr>
        <w:t xml:space="preserve">שמישהו יעשה משהו? אני רואה כאן למשל בסעיף 3 כתוב שלא יועמד לדין אדם בשל מעשה שעשה בין מועד סיום </w:t>
      </w:r>
      <w:bookmarkStart w:id="245" w:name="_ETM_Q1_1066914"/>
      <w:bookmarkEnd w:id="245"/>
      <w:r>
        <w:rPr>
          <w:rFonts w:hint="cs"/>
          <w:rtl/>
        </w:rPr>
        <w:t xml:space="preserve">החוק לבין כניסה לתוקף של הארכה. יש חשש שמישהו כרגע </w:t>
      </w:r>
      <w:bookmarkStart w:id="246" w:name="_ETM_Q1_1071622"/>
      <w:bookmarkEnd w:id="246"/>
      <w:r>
        <w:rPr>
          <w:rFonts w:hint="cs"/>
          <w:rtl/>
        </w:rPr>
        <w:t>עושה ניסוי ומנסה לשכפל אדם?</w:t>
      </w:r>
    </w:p>
    <w:p w:rsidR="00E6741D" w:rsidRDefault="00E6741D" w:rsidP="00E6741D">
      <w:pPr>
        <w:rPr>
          <w:rtl/>
        </w:rPr>
      </w:pPr>
    </w:p>
    <w:p w:rsidR="00E6741D" w:rsidRDefault="00E6741D" w:rsidP="00E6741D">
      <w:pPr>
        <w:pStyle w:val="af9"/>
        <w:keepNext/>
        <w:rPr>
          <w:rtl/>
        </w:rPr>
      </w:pPr>
      <w:bookmarkStart w:id="247" w:name="_ETM_Q1_1075549"/>
      <w:bookmarkEnd w:id="247"/>
      <w:r>
        <w:rPr>
          <w:rtl/>
        </w:rPr>
        <w:t>טליה אגמון:</w:t>
      </w:r>
    </w:p>
    <w:p w:rsidR="00E6741D" w:rsidRDefault="00E6741D" w:rsidP="00E6741D">
      <w:pPr>
        <w:pStyle w:val="KeepWithNext"/>
        <w:rPr>
          <w:rtl/>
        </w:rPr>
      </w:pPr>
    </w:p>
    <w:p w:rsidR="00E6741D" w:rsidRDefault="00E6741D" w:rsidP="00E6741D">
      <w:pPr>
        <w:rPr>
          <w:rtl/>
        </w:rPr>
      </w:pPr>
      <w:r>
        <w:rPr>
          <w:rFonts w:hint="cs"/>
          <w:rtl/>
        </w:rPr>
        <w:t xml:space="preserve">התוצאה של אי הארכה כרגע תהיה </w:t>
      </w:r>
      <w:bookmarkStart w:id="248" w:name="_ETM_Q1_1078595"/>
      <w:bookmarkEnd w:id="248"/>
      <w:r>
        <w:rPr>
          <w:rFonts w:hint="cs"/>
          <w:rtl/>
        </w:rPr>
        <w:t xml:space="preserve">שלא יהיה בישראל איסור מפורש על שיבוט בני </w:t>
      </w:r>
      <w:bookmarkStart w:id="249" w:name="_ETM_Q1_1081408"/>
      <w:bookmarkEnd w:id="249"/>
      <w:r>
        <w:rPr>
          <w:rFonts w:hint="cs"/>
          <w:rtl/>
        </w:rPr>
        <w:t xml:space="preserve">אדם. יש לזה השלכות גם במישור של איך אנחנו נראים </w:t>
      </w:r>
      <w:bookmarkStart w:id="250" w:name="_ETM_Q1_1085224"/>
      <w:bookmarkEnd w:id="250"/>
      <w:r>
        <w:rPr>
          <w:rFonts w:hint="cs"/>
          <w:rtl/>
        </w:rPr>
        <w:t xml:space="preserve">בעולם שתופס את הדבר הזה כבעייתי מבחינה אתית, ויש לזה </w:t>
      </w:r>
      <w:bookmarkStart w:id="251" w:name="_ETM_Q1_1089955"/>
      <w:bookmarkEnd w:id="251"/>
      <w:r>
        <w:rPr>
          <w:rFonts w:hint="cs"/>
          <w:rtl/>
        </w:rPr>
        <w:t xml:space="preserve">גם השלכות לגבי אולי מה אנשים יתכננו לעשות. אני לא מאמינה </w:t>
      </w:r>
      <w:bookmarkStart w:id="252" w:name="_ETM_Q1_1094008"/>
      <w:bookmarkEnd w:id="252"/>
      <w:r>
        <w:rPr>
          <w:rFonts w:hint="cs"/>
          <w:rtl/>
        </w:rPr>
        <w:t xml:space="preserve">שבשבועיים האלה מישהו עשה את פריצות הדרך והקמת המעבדות </w:t>
      </w:r>
      <w:bookmarkStart w:id="253" w:name="_ETM_Q1_1098507"/>
      <w:bookmarkEnd w:id="253"/>
      <w:r>
        <w:rPr>
          <w:rFonts w:hint="cs"/>
          <w:rtl/>
        </w:rPr>
        <w:t xml:space="preserve">הנדרשות אבל אם אין יותר איסור, מישהו יתחיל לחשוב אולי </w:t>
      </w:r>
      <w:bookmarkStart w:id="254" w:name="_ETM_Q1_1103163"/>
      <w:bookmarkEnd w:id="254"/>
      <w:r>
        <w:rPr>
          <w:rFonts w:hint="cs"/>
          <w:rtl/>
        </w:rPr>
        <w:t xml:space="preserve">איך הוא עושה את זה, איך הוא מקדם את זה </w:t>
      </w:r>
      <w:bookmarkStart w:id="255" w:name="_ETM_Q1_1105466"/>
      <w:bookmarkEnd w:id="255"/>
      <w:r>
        <w:rPr>
          <w:rFonts w:hint="cs"/>
          <w:rtl/>
        </w:rPr>
        <w:t>ועדיין יהיה פיקוח על המחקרים והניסויים אבל זה יפ</w:t>
      </w:r>
      <w:bookmarkStart w:id="256" w:name="_ETM_Q1_1109672"/>
      <w:bookmarkEnd w:id="256"/>
      <w:r>
        <w:rPr>
          <w:rFonts w:hint="cs"/>
          <w:rtl/>
        </w:rPr>
        <w:t>תח פתח שכרגע לדעתי עוד לא נכון לפתוח אותו.</w:t>
      </w:r>
    </w:p>
    <w:p w:rsidR="00E6741D" w:rsidRDefault="00E6741D" w:rsidP="00E6741D">
      <w:pPr>
        <w:rPr>
          <w:rtl/>
        </w:rPr>
      </w:pPr>
    </w:p>
    <w:p w:rsidR="002E548A" w:rsidRDefault="002E548A" w:rsidP="002E548A">
      <w:pPr>
        <w:pStyle w:val="a4"/>
        <w:keepNext/>
        <w:rPr>
          <w:rtl/>
        </w:rPr>
      </w:pP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2E548A" w:rsidRDefault="002E548A" w:rsidP="002E548A">
      <w:pPr>
        <w:pStyle w:val="KeepWithNext"/>
        <w:rPr>
          <w:rtl/>
        </w:rPr>
      </w:pPr>
    </w:p>
    <w:p w:rsidR="00E6741D" w:rsidRDefault="00E6741D" w:rsidP="00E6741D">
      <w:pPr>
        <w:rPr>
          <w:rtl/>
        </w:rPr>
      </w:pPr>
      <w:r>
        <w:rPr>
          <w:rFonts w:hint="cs"/>
          <w:rtl/>
        </w:rPr>
        <w:t xml:space="preserve">תיאורטית </w:t>
      </w:r>
      <w:bookmarkStart w:id="257" w:name="_ETM_Q1_1114478"/>
      <w:bookmarkEnd w:id="257"/>
      <w:r>
        <w:rPr>
          <w:rFonts w:hint="cs"/>
          <w:rtl/>
        </w:rPr>
        <w:t xml:space="preserve">היום במצב הנוכחי, מבלי הארכת תוקף של החוק, היום מישהו </w:t>
      </w:r>
      <w:bookmarkStart w:id="258" w:name="_ETM_Q1_1118322"/>
      <w:bookmarkEnd w:id="258"/>
      <w:r>
        <w:rPr>
          <w:rFonts w:hint="cs"/>
          <w:rtl/>
        </w:rPr>
        <w:t>יכול לנסות לשבט בן אדם.</w:t>
      </w:r>
      <w:bookmarkStart w:id="259" w:name="_ETM_Q1_1122436"/>
      <w:bookmarkEnd w:id="259"/>
    </w:p>
    <w:p w:rsidR="002E548A" w:rsidRDefault="002E548A" w:rsidP="00E6741D">
      <w:pPr>
        <w:rPr>
          <w:rtl/>
        </w:rPr>
      </w:pPr>
    </w:p>
    <w:p w:rsidR="002E548A" w:rsidRDefault="002E548A" w:rsidP="002E548A">
      <w:pPr>
        <w:pStyle w:val="af9"/>
        <w:keepNext/>
        <w:rPr>
          <w:rtl/>
        </w:rPr>
      </w:pPr>
      <w:bookmarkStart w:id="260" w:name="_ETM_Q1_1121301"/>
      <w:bookmarkEnd w:id="260"/>
      <w:r>
        <w:rPr>
          <w:rtl/>
        </w:rPr>
        <w:t>איתן פרידמן:</w:t>
      </w:r>
    </w:p>
    <w:p w:rsidR="002E548A" w:rsidRDefault="002E548A" w:rsidP="002E548A">
      <w:pPr>
        <w:pStyle w:val="KeepWithNext"/>
        <w:rPr>
          <w:rtl/>
        </w:rPr>
      </w:pPr>
    </w:p>
    <w:p w:rsidR="002E548A" w:rsidRDefault="002E548A" w:rsidP="002E548A">
      <w:pPr>
        <w:rPr>
          <w:rtl/>
        </w:rPr>
      </w:pPr>
      <w:r>
        <w:rPr>
          <w:rFonts w:hint="cs"/>
          <w:rtl/>
        </w:rPr>
        <w:t xml:space="preserve">תיאורטית כן. אני חושב שצריך לתת </w:t>
      </w:r>
      <w:bookmarkStart w:id="261" w:name="_ETM_Q1_1124325"/>
      <w:bookmarkEnd w:id="261"/>
      <w:r>
        <w:rPr>
          <w:rFonts w:hint="cs"/>
          <w:rtl/>
        </w:rPr>
        <w:t xml:space="preserve">קרדיט למדענים שעוסקים בנושא הזה. אלה לא הפרוטוקולים של </w:t>
      </w:r>
      <w:bookmarkStart w:id="262" w:name="_ETM_Q1_1129675"/>
      <w:bookmarkEnd w:id="262"/>
      <w:r>
        <w:rPr>
          <w:rFonts w:hint="cs"/>
          <w:rtl/>
        </w:rPr>
        <w:t xml:space="preserve">זקני ציון. אף אחד לא יושב במאורתו ואומר איך אני יכול לתחמן </w:t>
      </w:r>
      <w:bookmarkStart w:id="263" w:name="_ETM_Q1_1132738"/>
      <w:bookmarkEnd w:id="263"/>
      <w:r>
        <w:rPr>
          <w:rFonts w:hint="cs"/>
          <w:rtl/>
        </w:rPr>
        <w:t xml:space="preserve">את החוק. גם מבחינה טכנית אנחנו רחוקים </w:t>
      </w:r>
      <w:bookmarkStart w:id="264" w:name="_ETM_Q1_1136005"/>
      <w:bookmarkEnd w:id="264"/>
      <w:r>
        <w:rPr>
          <w:rFonts w:hint="cs"/>
          <w:rtl/>
        </w:rPr>
        <w:t xml:space="preserve">מרחק מאוד גדול מהיכולת הטכנית לשבט בני אדם למרות </w:t>
      </w:r>
      <w:bookmarkStart w:id="265" w:name="_ETM_Q1_1140607"/>
      <w:bookmarkEnd w:id="265"/>
      <w:r>
        <w:rPr>
          <w:rFonts w:hint="cs"/>
          <w:rtl/>
        </w:rPr>
        <w:t xml:space="preserve">כל מיני </w:t>
      </w:r>
      <w:proofErr w:type="spellStart"/>
      <w:r>
        <w:rPr>
          <w:rFonts w:hint="cs"/>
          <w:rtl/>
        </w:rPr>
        <w:t>קליימס</w:t>
      </w:r>
      <w:proofErr w:type="spellEnd"/>
      <w:r>
        <w:rPr>
          <w:rFonts w:hint="cs"/>
          <w:rtl/>
        </w:rPr>
        <w:t xml:space="preserve"> משנת 2010 ואילך. אני </w:t>
      </w:r>
      <w:bookmarkStart w:id="266" w:name="_ETM_Q1_1144564"/>
      <w:bookmarkEnd w:id="266"/>
      <w:r>
        <w:rPr>
          <w:rFonts w:hint="cs"/>
          <w:rtl/>
        </w:rPr>
        <w:t xml:space="preserve">כן חושב שצריך לתת קרדיט לאינטגריטי וליושרה של מדענים שלמרות שהחוק אומר שאסור, אנחנו נקיים את החוק בכמה סדרי </w:t>
      </w:r>
      <w:bookmarkStart w:id="267" w:name="_ETM_Q1_1153932"/>
      <w:bookmarkEnd w:id="267"/>
      <w:r>
        <w:rPr>
          <w:rFonts w:hint="cs"/>
          <w:rtl/>
        </w:rPr>
        <w:t>גודל.</w:t>
      </w:r>
    </w:p>
    <w:p w:rsidR="002E548A" w:rsidRDefault="002E548A" w:rsidP="002E548A">
      <w:pPr>
        <w:rPr>
          <w:rtl/>
        </w:rPr>
      </w:pPr>
    </w:p>
    <w:p w:rsidR="002E548A" w:rsidRDefault="002E548A" w:rsidP="002E548A">
      <w:pPr>
        <w:pStyle w:val="a4"/>
        <w:keepNext/>
        <w:rPr>
          <w:rtl/>
        </w:rPr>
      </w:pPr>
      <w:bookmarkStart w:id="268" w:name="_ETM_Q1_1154576"/>
      <w:bookmarkEnd w:id="268"/>
      <w:r>
        <w:rPr>
          <w:rtl/>
        </w:rPr>
        <w:t>יבגני סובה (ישראל ביתנו):</w:t>
      </w:r>
    </w:p>
    <w:p w:rsidR="002E548A" w:rsidRDefault="002E548A" w:rsidP="002E548A">
      <w:pPr>
        <w:pStyle w:val="KeepWithNext"/>
        <w:rPr>
          <w:rtl/>
        </w:rPr>
      </w:pPr>
    </w:p>
    <w:p w:rsidR="002E548A" w:rsidRDefault="002E548A" w:rsidP="002E548A">
      <w:pPr>
        <w:rPr>
          <w:rtl/>
        </w:rPr>
      </w:pPr>
      <w:r>
        <w:rPr>
          <w:rFonts w:hint="cs"/>
          <w:rtl/>
        </w:rPr>
        <w:t>הסברת כבר מדוע אתם רוצים לחמש שנים?</w:t>
      </w:r>
    </w:p>
    <w:p w:rsidR="002E548A" w:rsidRDefault="002E548A" w:rsidP="002E548A">
      <w:pPr>
        <w:rPr>
          <w:rtl/>
        </w:rPr>
      </w:pPr>
    </w:p>
    <w:p w:rsidR="002E548A" w:rsidRDefault="002E548A" w:rsidP="002E548A">
      <w:pPr>
        <w:pStyle w:val="af9"/>
        <w:keepNext/>
        <w:rPr>
          <w:rtl/>
        </w:rPr>
      </w:pPr>
      <w:bookmarkStart w:id="269" w:name="_ETM_Q1_1156158"/>
      <w:bookmarkEnd w:id="269"/>
      <w:r>
        <w:rPr>
          <w:rtl/>
        </w:rPr>
        <w:lastRenderedPageBreak/>
        <w:t>טליה אגמון:</w:t>
      </w:r>
    </w:p>
    <w:p w:rsidR="002E548A" w:rsidRDefault="002E548A" w:rsidP="002E548A">
      <w:pPr>
        <w:pStyle w:val="KeepWithNext"/>
        <w:rPr>
          <w:rtl/>
        </w:rPr>
      </w:pPr>
    </w:p>
    <w:p w:rsidR="002E548A" w:rsidRDefault="002E548A" w:rsidP="002E548A">
      <w:pPr>
        <w:rPr>
          <w:rtl/>
        </w:rPr>
      </w:pPr>
      <w:r>
        <w:rPr>
          <w:rFonts w:hint="cs"/>
          <w:rtl/>
        </w:rPr>
        <w:t xml:space="preserve">דיברנו על חמש </w:t>
      </w:r>
      <w:bookmarkStart w:id="270" w:name="_ETM_Q1_1157139"/>
      <w:bookmarkEnd w:id="270"/>
      <w:r>
        <w:rPr>
          <w:rFonts w:hint="cs"/>
          <w:rtl/>
        </w:rPr>
        <w:t>שנים.</w:t>
      </w:r>
    </w:p>
    <w:p w:rsidR="002E548A" w:rsidRDefault="002E548A" w:rsidP="002E548A">
      <w:pPr>
        <w:rPr>
          <w:rtl/>
        </w:rPr>
      </w:pPr>
    </w:p>
    <w:p w:rsidR="002E548A" w:rsidRDefault="002E548A" w:rsidP="002E548A">
      <w:pPr>
        <w:pStyle w:val="af6"/>
        <w:keepNext/>
        <w:rPr>
          <w:rtl/>
        </w:rPr>
      </w:pP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2E548A" w:rsidRDefault="002E548A" w:rsidP="002E548A">
      <w:pPr>
        <w:pStyle w:val="KeepWithNext"/>
        <w:rPr>
          <w:rtl/>
        </w:rPr>
      </w:pPr>
    </w:p>
    <w:p w:rsidR="002E548A" w:rsidRDefault="002E548A" w:rsidP="002E548A">
      <w:pPr>
        <w:rPr>
          <w:rtl/>
        </w:rPr>
      </w:pPr>
      <w:r>
        <w:rPr>
          <w:rFonts w:hint="cs"/>
          <w:rtl/>
        </w:rPr>
        <w:t>עדיין לא החלטנו. מבחינתי זה פתוח.</w:t>
      </w:r>
    </w:p>
    <w:p w:rsidR="002E548A" w:rsidRDefault="002E548A" w:rsidP="002E548A">
      <w:pPr>
        <w:rPr>
          <w:rtl/>
        </w:rPr>
      </w:pPr>
    </w:p>
    <w:p w:rsidR="002E548A" w:rsidRDefault="002E548A" w:rsidP="002E548A">
      <w:pPr>
        <w:pStyle w:val="a4"/>
        <w:keepNext/>
        <w:rPr>
          <w:rtl/>
        </w:rPr>
      </w:pPr>
      <w:bookmarkStart w:id="271" w:name="_ETM_Q1_1161115"/>
      <w:bookmarkStart w:id="272" w:name="_ETM_Q1_1162010"/>
      <w:bookmarkEnd w:id="271"/>
      <w:bookmarkEnd w:id="272"/>
      <w:r>
        <w:rPr>
          <w:rtl/>
        </w:rPr>
        <w:t>יבגני סובה (ישראל ביתנו):</w:t>
      </w:r>
    </w:p>
    <w:p w:rsidR="002E548A" w:rsidRDefault="002E548A" w:rsidP="002E548A">
      <w:pPr>
        <w:pStyle w:val="KeepWithNext"/>
        <w:rPr>
          <w:rtl/>
        </w:rPr>
      </w:pPr>
    </w:p>
    <w:p w:rsidR="002E548A" w:rsidRDefault="002E548A" w:rsidP="002E548A">
      <w:pPr>
        <w:rPr>
          <w:rtl/>
        </w:rPr>
      </w:pPr>
      <w:r>
        <w:rPr>
          <w:rFonts w:hint="cs"/>
          <w:rtl/>
        </w:rPr>
        <w:t xml:space="preserve">אני הייתי מוריד את זה </w:t>
      </w:r>
      <w:bookmarkStart w:id="273" w:name="_ETM_Q1_1162120"/>
      <w:bookmarkEnd w:id="273"/>
      <w:r>
        <w:rPr>
          <w:rFonts w:hint="cs"/>
          <w:rtl/>
        </w:rPr>
        <w:t>לפחות לשנתיים.</w:t>
      </w:r>
    </w:p>
    <w:p w:rsidR="002E548A" w:rsidRDefault="002E548A" w:rsidP="002E548A">
      <w:pPr>
        <w:rPr>
          <w:rtl/>
        </w:rPr>
      </w:pPr>
    </w:p>
    <w:p w:rsidR="002E548A" w:rsidRDefault="002E548A" w:rsidP="002E548A">
      <w:pPr>
        <w:pStyle w:val="af6"/>
        <w:keepNext/>
        <w:rPr>
          <w:rtl/>
        </w:rPr>
      </w:pPr>
      <w:bookmarkStart w:id="274" w:name="_ETM_Q1_1163532"/>
      <w:bookmarkStart w:id="275" w:name="_ETM_Q1_1165014"/>
      <w:bookmarkStart w:id="276" w:name="_ETM_Q1_1163714"/>
      <w:bookmarkStart w:id="277" w:name="_ETM_Q1_1167001"/>
      <w:bookmarkEnd w:id="274"/>
      <w:bookmarkEnd w:id="275"/>
      <w:bookmarkEnd w:id="276"/>
      <w:bookmarkEnd w:id="277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2E548A" w:rsidRDefault="002E548A" w:rsidP="002E548A">
      <w:pPr>
        <w:pStyle w:val="KeepWithNext"/>
        <w:rPr>
          <w:rtl/>
        </w:rPr>
      </w:pPr>
    </w:p>
    <w:p w:rsidR="002E548A" w:rsidRDefault="002E548A" w:rsidP="002E548A">
      <w:pPr>
        <w:rPr>
          <w:rtl/>
        </w:rPr>
      </w:pPr>
      <w:r>
        <w:rPr>
          <w:rFonts w:hint="cs"/>
          <w:rtl/>
        </w:rPr>
        <w:t xml:space="preserve">אני רק אציין שבהארכה הקודמת זה היה לארבע שנים. </w:t>
      </w:r>
      <w:bookmarkStart w:id="278" w:name="_ETM_Q1_1166739"/>
      <w:bookmarkEnd w:id="278"/>
      <w:r>
        <w:rPr>
          <w:rFonts w:hint="cs"/>
          <w:rtl/>
        </w:rPr>
        <w:t>היה ויכוח,. אם קראתי נכון את הדיון הקודם, היה ויכוח בין שלוש לחמש והיושב הכריע.</w:t>
      </w:r>
    </w:p>
    <w:p w:rsidR="002E548A" w:rsidRDefault="002E548A" w:rsidP="002E548A">
      <w:pPr>
        <w:rPr>
          <w:rtl/>
        </w:rPr>
      </w:pPr>
    </w:p>
    <w:p w:rsidR="002E548A" w:rsidRDefault="002E548A" w:rsidP="002E548A">
      <w:pPr>
        <w:pStyle w:val="a4"/>
        <w:keepNext/>
        <w:rPr>
          <w:rtl/>
        </w:rPr>
      </w:pPr>
      <w:bookmarkStart w:id="279" w:name="_ETM_Q1_1173502"/>
      <w:bookmarkEnd w:id="279"/>
      <w:r>
        <w:rPr>
          <w:rtl/>
        </w:rPr>
        <w:t>יבגני סובה (ישראל ביתנו):</w:t>
      </w:r>
    </w:p>
    <w:p w:rsidR="002E548A" w:rsidRDefault="002E548A" w:rsidP="002E548A">
      <w:pPr>
        <w:pStyle w:val="KeepWithNext"/>
        <w:rPr>
          <w:rtl/>
        </w:rPr>
      </w:pPr>
    </w:p>
    <w:p w:rsidR="002E548A" w:rsidRDefault="002E548A" w:rsidP="002E548A">
      <w:pPr>
        <w:rPr>
          <w:rtl/>
        </w:rPr>
      </w:pPr>
      <w:r>
        <w:rPr>
          <w:rFonts w:hint="cs"/>
          <w:rtl/>
        </w:rPr>
        <w:t xml:space="preserve">דעתי האישית היא כמה שפחות </w:t>
      </w:r>
      <w:bookmarkStart w:id="280" w:name="_ETM_Q1_1177584"/>
      <w:bookmarkEnd w:id="280"/>
      <w:r>
        <w:rPr>
          <w:rFonts w:hint="cs"/>
          <w:rtl/>
        </w:rPr>
        <w:t xml:space="preserve">כי ברגע שמדברים על איסורים, כמה שפחות איסורים, אפשר תמיד </w:t>
      </w:r>
      <w:bookmarkStart w:id="281" w:name="_ETM_Q1_1181432"/>
      <w:bookmarkEnd w:id="281"/>
      <w:r>
        <w:rPr>
          <w:rFonts w:hint="cs"/>
          <w:rtl/>
        </w:rPr>
        <w:t xml:space="preserve">לחזור בעוד שנתיים-שלוש לוועדה. אם אתם לא מתנגדים, אפשר להוריד </w:t>
      </w:r>
      <w:bookmarkStart w:id="282" w:name="_ETM_Q1_1186973"/>
      <w:bookmarkEnd w:id="282"/>
      <w:r>
        <w:rPr>
          <w:rFonts w:hint="cs"/>
          <w:rtl/>
        </w:rPr>
        <w:t xml:space="preserve">את זה לשנתיים ולקיים דיון נוסף בעוד שנתיים, לבזבז עוד </w:t>
      </w:r>
      <w:bookmarkStart w:id="283" w:name="_ETM_Q1_1192432"/>
      <w:bookmarkEnd w:id="283"/>
      <w:r>
        <w:rPr>
          <w:rFonts w:hint="cs"/>
          <w:rtl/>
        </w:rPr>
        <w:t>שעה ולהמשיך. לא לעשות את זה לחמש שנים.</w:t>
      </w:r>
    </w:p>
    <w:p w:rsidR="002E548A" w:rsidRDefault="002E548A" w:rsidP="002E548A">
      <w:pPr>
        <w:rPr>
          <w:rtl/>
        </w:rPr>
      </w:pPr>
      <w:bookmarkStart w:id="284" w:name="_ETM_Q1_1197342"/>
      <w:bookmarkEnd w:id="284"/>
    </w:p>
    <w:p w:rsidR="002E548A" w:rsidRDefault="002E548A" w:rsidP="002E548A">
      <w:pPr>
        <w:pStyle w:val="a4"/>
        <w:keepNext/>
        <w:rPr>
          <w:rtl/>
        </w:rPr>
      </w:pPr>
      <w:bookmarkStart w:id="285" w:name="_ETM_Q1_1198952"/>
      <w:bookmarkEnd w:id="285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2E548A" w:rsidRDefault="002E548A" w:rsidP="002E548A">
      <w:pPr>
        <w:pStyle w:val="KeepWithNext"/>
        <w:rPr>
          <w:rtl/>
        </w:rPr>
      </w:pPr>
    </w:p>
    <w:p w:rsidR="002E548A" w:rsidRDefault="002E548A" w:rsidP="002E548A">
      <w:pPr>
        <w:rPr>
          <w:rtl/>
        </w:rPr>
      </w:pPr>
      <w:r>
        <w:rPr>
          <w:rFonts w:hint="cs"/>
          <w:rtl/>
        </w:rPr>
        <w:t xml:space="preserve">תיזהר לא </w:t>
      </w:r>
      <w:bookmarkStart w:id="286" w:name="_ETM_Q1_1200928"/>
      <w:bookmarkEnd w:id="286"/>
      <w:r>
        <w:rPr>
          <w:rFonts w:hint="cs"/>
          <w:rtl/>
        </w:rPr>
        <w:t xml:space="preserve">ליפול בעוד שנתיים שוב על ממשלת מעבר ולא להעביר את </w:t>
      </w:r>
      <w:bookmarkStart w:id="287" w:name="_ETM_Q1_1203258"/>
      <w:bookmarkEnd w:id="287"/>
      <w:r>
        <w:rPr>
          <w:rFonts w:hint="cs"/>
          <w:rtl/>
        </w:rPr>
        <w:t>זה.</w:t>
      </w:r>
    </w:p>
    <w:p w:rsidR="002E548A" w:rsidRDefault="002E548A" w:rsidP="002E548A">
      <w:pPr>
        <w:rPr>
          <w:rtl/>
        </w:rPr>
      </w:pPr>
    </w:p>
    <w:p w:rsidR="002E548A" w:rsidRDefault="002E548A" w:rsidP="002E548A">
      <w:pPr>
        <w:pStyle w:val="a4"/>
        <w:keepNext/>
        <w:rPr>
          <w:rtl/>
        </w:rPr>
      </w:pPr>
      <w:bookmarkStart w:id="288" w:name="_ETM_Q1_1204021"/>
      <w:bookmarkStart w:id="289" w:name="_ETM_Q1_1205837"/>
      <w:bookmarkEnd w:id="288"/>
      <w:bookmarkEnd w:id="289"/>
      <w:r>
        <w:rPr>
          <w:rtl/>
        </w:rPr>
        <w:t>יבגני סובה (ישראל ביתנו):</w:t>
      </w:r>
    </w:p>
    <w:p w:rsidR="002E548A" w:rsidRDefault="002E548A" w:rsidP="002E548A">
      <w:pPr>
        <w:pStyle w:val="KeepWithNext"/>
        <w:rPr>
          <w:rtl/>
        </w:rPr>
      </w:pPr>
    </w:p>
    <w:p w:rsidR="002E548A" w:rsidRDefault="002E548A" w:rsidP="002E548A">
      <w:pPr>
        <w:rPr>
          <w:rtl/>
        </w:rPr>
      </w:pPr>
      <w:r>
        <w:rPr>
          <w:rFonts w:hint="cs"/>
          <w:rtl/>
        </w:rPr>
        <w:t xml:space="preserve">לפי החוק תהיה </w:t>
      </w:r>
      <w:proofErr w:type="spellStart"/>
      <w:r>
        <w:rPr>
          <w:rFonts w:hint="cs"/>
          <w:rtl/>
        </w:rPr>
        <w:t>אפשרולת</w:t>
      </w:r>
      <w:proofErr w:type="spellEnd"/>
      <w:r>
        <w:rPr>
          <w:rFonts w:hint="cs"/>
          <w:rtl/>
        </w:rPr>
        <w:t xml:space="preserve"> להאריך את זה.</w:t>
      </w:r>
      <w:bookmarkStart w:id="290" w:name="_ETM_Q1_1208911"/>
      <w:bookmarkEnd w:id="290"/>
    </w:p>
    <w:p w:rsidR="002E548A" w:rsidRDefault="002E548A" w:rsidP="002E548A">
      <w:pPr>
        <w:rPr>
          <w:rtl/>
        </w:rPr>
      </w:pPr>
      <w:bookmarkStart w:id="291" w:name="_ETM_Q1_1209613"/>
      <w:bookmarkEnd w:id="291"/>
    </w:p>
    <w:p w:rsidR="002E548A" w:rsidRDefault="002E548A" w:rsidP="002E548A">
      <w:pPr>
        <w:pStyle w:val="af6"/>
        <w:keepNext/>
        <w:rPr>
          <w:rtl/>
        </w:rPr>
      </w:pP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2E548A" w:rsidRDefault="002E548A" w:rsidP="002E548A">
      <w:pPr>
        <w:pStyle w:val="KeepWithNext"/>
        <w:rPr>
          <w:rtl/>
        </w:rPr>
      </w:pPr>
    </w:p>
    <w:p w:rsidR="002E548A" w:rsidRDefault="002E548A" w:rsidP="002E548A">
      <w:pPr>
        <w:rPr>
          <w:rtl/>
        </w:rPr>
      </w:pPr>
      <w:r>
        <w:rPr>
          <w:rFonts w:hint="cs"/>
          <w:rtl/>
        </w:rPr>
        <w:t xml:space="preserve">אי אפשר לבנות על </w:t>
      </w:r>
      <w:bookmarkStart w:id="292" w:name="_ETM_Q1_1209864"/>
      <w:bookmarkEnd w:id="292"/>
      <w:r>
        <w:rPr>
          <w:rFonts w:hint="cs"/>
          <w:rtl/>
        </w:rPr>
        <w:t>מתי יהיו כאן בחירות.</w:t>
      </w:r>
    </w:p>
    <w:p w:rsidR="002E548A" w:rsidRDefault="002E548A" w:rsidP="002E548A">
      <w:pPr>
        <w:rPr>
          <w:rtl/>
        </w:rPr>
      </w:pPr>
    </w:p>
    <w:p w:rsidR="002E548A" w:rsidRDefault="002E548A" w:rsidP="002E548A">
      <w:pPr>
        <w:pStyle w:val="a4"/>
        <w:keepNext/>
        <w:rPr>
          <w:rtl/>
        </w:rPr>
      </w:pPr>
      <w:bookmarkStart w:id="293" w:name="_ETM_Q1_1212911"/>
      <w:bookmarkEnd w:id="293"/>
      <w:r>
        <w:rPr>
          <w:rtl/>
        </w:rPr>
        <w:t>יבגני סובה (ישראל ביתנו):</w:t>
      </w:r>
    </w:p>
    <w:p w:rsidR="002E548A" w:rsidRDefault="002E548A" w:rsidP="002E548A">
      <w:pPr>
        <w:pStyle w:val="KeepWithNext"/>
        <w:rPr>
          <w:rtl/>
        </w:rPr>
      </w:pPr>
    </w:p>
    <w:p w:rsidR="002E548A" w:rsidRDefault="002E548A" w:rsidP="002E548A">
      <w:pPr>
        <w:rPr>
          <w:rtl/>
        </w:rPr>
      </w:pPr>
      <w:r>
        <w:rPr>
          <w:rFonts w:hint="cs"/>
          <w:rtl/>
        </w:rPr>
        <w:t xml:space="preserve">לא, לא ניפול כאן כי בתקופה של המעבר יש לשר סמכות. אם נופלים על תקופת המעבר, לשר </w:t>
      </w:r>
      <w:bookmarkStart w:id="294" w:name="_ETM_Q1_1220485"/>
      <w:bookmarkEnd w:id="294"/>
      <w:r>
        <w:rPr>
          <w:rFonts w:hint="cs"/>
          <w:rtl/>
        </w:rPr>
        <w:t>הבריאות יש סמכות להאריך.</w:t>
      </w:r>
    </w:p>
    <w:p w:rsidR="002E548A" w:rsidRDefault="002E548A" w:rsidP="002E548A">
      <w:pPr>
        <w:rPr>
          <w:rtl/>
        </w:rPr>
      </w:pPr>
    </w:p>
    <w:p w:rsidR="002E548A" w:rsidRDefault="002E548A" w:rsidP="002E548A">
      <w:pPr>
        <w:pStyle w:val="af9"/>
        <w:keepNext/>
        <w:rPr>
          <w:rtl/>
        </w:rPr>
      </w:pPr>
      <w:bookmarkStart w:id="295" w:name="_ETM_Q1_1221145"/>
      <w:bookmarkEnd w:id="295"/>
      <w:r>
        <w:rPr>
          <w:rtl/>
        </w:rPr>
        <w:t>טליה אגמון:</w:t>
      </w:r>
    </w:p>
    <w:p w:rsidR="002E548A" w:rsidRDefault="002E548A" w:rsidP="002E548A">
      <w:pPr>
        <w:pStyle w:val="KeepWithNext"/>
        <w:rPr>
          <w:rtl/>
        </w:rPr>
      </w:pPr>
    </w:p>
    <w:p w:rsidR="002E548A" w:rsidRDefault="002E548A" w:rsidP="002E548A">
      <w:pPr>
        <w:rPr>
          <w:rtl/>
        </w:rPr>
      </w:pPr>
      <w:r>
        <w:rPr>
          <w:rFonts w:hint="cs"/>
          <w:rtl/>
        </w:rPr>
        <w:t>לא. אנחנו הורדנו את הסעיף הזה.</w:t>
      </w:r>
    </w:p>
    <w:p w:rsidR="002E548A" w:rsidRDefault="002E548A" w:rsidP="002E548A">
      <w:pPr>
        <w:rPr>
          <w:rtl/>
        </w:rPr>
      </w:pPr>
      <w:bookmarkStart w:id="296" w:name="_ETM_Q1_1226688"/>
      <w:bookmarkEnd w:id="296"/>
    </w:p>
    <w:p w:rsidR="002E548A" w:rsidRDefault="002E548A" w:rsidP="002E548A">
      <w:pPr>
        <w:pStyle w:val="a4"/>
        <w:keepNext/>
        <w:rPr>
          <w:rtl/>
        </w:rPr>
      </w:pP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</w:p>
    <w:p w:rsidR="002E548A" w:rsidRDefault="002E548A" w:rsidP="002E548A">
      <w:pPr>
        <w:pStyle w:val="KeepWithNext"/>
        <w:rPr>
          <w:rtl/>
        </w:rPr>
      </w:pPr>
    </w:p>
    <w:p w:rsidR="002E548A" w:rsidRDefault="002E548A" w:rsidP="002E548A">
      <w:pPr>
        <w:rPr>
          <w:rtl/>
        </w:rPr>
      </w:pPr>
      <w:r>
        <w:rPr>
          <w:rFonts w:hint="cs"/>
          <w:rtl/>
        </w:rPr>
        <w:t>שמרנו את</w:t>
      </w:r>
      <w:bookmarkStart w:id="297" w:name="_ETM_Q1_1226520"/>
      <w:bookmarkEnd w:id="297"/>
      <w:r>
        <w:rPr>
          <w:rFonts w:hint="cs"/>
          <w:rtl/>
        </w:rPr>
        <w:t xml:space="preserve"> הריבונות בעניין הזה שהייתה כל השנים. בהצעת החוק </w:t>
      </w:r>
      <w:bookmarkStart w:id="298" w:name="_ETM_Q1_1234021"/>
      <w:bookmarkEnd w:id="298"/>
      <w:r>
        <w:rPr>
          <w:rFonts w:hint="cs"/>
          <w:rtl/>
        </w:rPr>
        <w:t xml:space="preserve">הייתה הצעה בגלל המצב הזה של רצון להיות </w:t>
      </w:r>
      <w:r>
        <w:t xml:space="preserve">Bake </w:t>
      </w:r>
      <w:bookmarkStart w:id="299" w:name="_ETM_Q1_1234292"/>
      <w:bookmarkEnd w:id="299"/>
      <w:r>
        <w:t>to back</w:t>
      </w:r>
      <w:r w:rsidR="00D76A0F">
        <w:rPr>
          <w:rtl/>
        </w:rPr>
        <w:t xml:space="preserve"> </w:t>
      </w:r>
      <w:r>
        <w:rPr>
          <w:rFonts w:hint="cs"/>
          <w:rtl/>
        </w:rPr>
        <w:t xml:space="preserve">אבל יש כאן ערך יותר </w:t>
      </w:r>
      <w:bookmarkStart w:id="300" w:name="_ETM_Q1_1245268"/>
      <w:bookmarkEnd w:id="300"/>
      <w:r>
        <w:rPr>
          <w:rFonts w:hint="cs"/>
          <w:rtl/>
        </w:rPr>
        <w:t>בסיסי שקשור לריבונות הכנסת והפיקוח שלה על עבודת הממשלה.</w:t>
      </w:r>
    </w:p>
    <w:p w:rsidR="002E548A" w:rsidRDefault="002E548A" w:rsidP="002E548A">
      <w:pPr>
        <w:rPr>
          <w:rtl/>
        </w:rPr>
      </w:pPr>
    </w:p>
    <w:p w:rsidR="002E548A" w:rsidRDefault="002E548A" w:rsidP="002E548A">
      <w:pPr>
        <w:pStyle w:val="a4"/>
        <w:keepNext/>
        <w:rPr>
          <w:rtl/>
        </w:rPr>
      </w:pPr>
      <w:bookmarkStart w:id="301" w:name="_ETM_Q1_1250673"/>
      <w:bookmarkEnd w:id="301"/>
      <w:r>
        <w:rPr>
          <w:rtl/>
        </w:rPr>
        <w:t>יבגני סובה (ישראל ביתנו):</w:t>
      </w:r>
    </w:p>
    <w:p w:rsidR="002E548A" w:rsidRDefault="002E548A" w:rsidP="002E548A">
      <w:pPr>
        <w:pStyle w:val="KeepWithNext"/>
        <w:rPr>
          <w:rtl/>
        </w:rPr>
      </w:pPr>
    </w:p>
    <w:p w:rsidR="002E548A" w:rsidRDefault="002E548A" w:rsidP="002E548A">
      <w:pPr>
        <w:rPr>
          <w:rtl/>
        </w:rPr>
      </w:pPr>
      <w:r>
        <w:rPr>
          <w:rFonts w:hint="cs"/>
          <w:rtl/>
        </w:rPr>
        <w:t xml:space="preserve">אני פשוט </w:t>
      </w:r>
      <w:bookmarkStart w:id="302" w:name="_ETM_Q1_1251359"/>
      <w:bookmarkEnd w:id="302"/>
      <w:r>
        <w:rPr>
          <w:rFonts w:hint="cs"/>
          <w:rtl/>
        </w:rPr>
        <w:t xml:space="preserve">בטראומה שעבר עלילה, עת מהכנסת נלקחו סמכויות פיקוח. גם בזה אתם תיקחו לנו סמכויות, בנושא של שיבוט גנטי? לפחות </w:t>
      </w:r>
      <w:bookmarkStart w:id="303" w:name="_ETM_Q1_1260871"/>
      <w:bookmarkEnd w:id="303"/>
      <w:r>
        <w:rPr>
          <w:rFonts w:hint="cs"/>
          <w:rtl/>
        </w:rPr>
        <w:t xml:space="preserve">כאן תשאירו לנו. </w:t>
      </w:r>
    </w:p>
    <w:p w:rsidR="002E548A" w:rsidRDefault="002E548A" w:rsidP="002E548A">
      <w:pPr>
        <w:rPr>
          <w:rtl/>
        </w:rPr>
      </w:pPr>
    </w:p>
    <w:p w:rsidR="002E548A" w:rsidRDefault="002E548A" w:rsidP="002E548A">
      <w:pPr>
        <w:rPr>
          <w:rtl/>
        </w:rPr>
      </w:pPr>
      <w:bookmarkStart w:id="304" w:name="_ETM_Q1_1270665"/>
      <w:bookmarkEnd w:id="304"/>
      <w:r>
        <w:rPr>
          <w:rFonts w:hint="cs"/>
          <w:rtl/>
        </w:rPr>
        <w:t>אם מדובר בשלוש שנים, אין לי בעיה.</w:t>
      </w:r>
    </w:p>
    <w:p w:rsidR="002E548A" w:rsidRDefault="002E548A" w:rsidP="002E548A">
      <w:pPr>
        <w:rPr>
          <w:rtl/>
        </w:rPr>
      </w:pPr>
    </w:p>
    <w:p w:rsidR="002E548A" w:rsidRDefault="002E548A" w:rsidP="002E548A">
      <w:pPr>
        <w:pStyle w:val="a4"/>
        <w:keepNext/>
        <w:rPr>
          <w:rtl/>
        </w:rPr>
      </w:pPr>
      <w:bookmarkStart w:id="305" w:name="_ETM_Q1_1272022"/>
      <w:bookmarkEnd w:id="305"/>
      <w:r>
        <w:rPr>
          <w:rtl/>
        </w:rPr>
        <w:lastRenderedPageBreak/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</w:p>
    <w:p w:rsidR="002E548A" w:rsidRDefault="002E548A" w:rsidP="002E548A">
      <w:pPr>
        <w:pStyle w:val="KeepWithNext"/>
        <w:rPr>
          <w:rtl/>
        </w:rPr>
      </w:pPr>
    </w:p>
    <w:p w:rsidR="002E548A" w:rsidRDefault="002E548A" w:rsidP="002E548A">
      <w:pPr>
        <w:rPr>
          <w:rtl/>
        </w:rPr>
      </w:pPr>
      <w:r>
        <w:rPr>
          <w:rFonts w:hint="cs"/>
          <w:rtl/>
        </w:rPr>
        <w:t xml:space="preserve">זה ירד </w:t>
      </w:r>
      <w:bookmarkStart w:id="306" w:name="_ETM_Q1_1271807"/>
      <w:bookmarkEnd w:id="306"/>
      <w:r>
        <w:rPr>
          <w:rFonts w:hint="cs"/>
          <w:rtl/>
        </w:rPr>
        <w:t>בהסכמה. אנחנו הצענו את זה לייעוץ המשפטי של משרד הבריאות.</w:t>
      </w:r>
    </w:p>
    <w:p w:rsidR="002E548A" w:rsidRDefault="002E548A" w:rsidP="002E548A">
      <w:pPr>
        <w:pStyle w:val="KeepWithNext"/>
        <w:rPr>
          <w:rtl/>
        </w:rPr>
      </w:pPr>
    </w:p>
    <w:p w:rsidR="002E548A" w:rsidRDefault="002E548A" w:rsidP="002E548A">
      <w:pPr>
        <w:rPr>
          <w:rtl/>
        </w:rPr>
      </w:pPr>
      <w:r>
        <w:rPr>
          <w:rFonts w:hint="cs"/>
          <w:rtl/>
        </w:rPr>
        <w:t xml:space="preserve">חשוב </w:t>
      </w:r>
      <w:bookmarkStart w:id="307" w:name="_ETM_Q1_1275385"/>
      <w:bookmarkEnd w:id="307"/>
      <w:r>
        <w:rPr>
          <w:rFonts w:hint="cs"/>
          <w:rtl/>
        </w:rPr>
        <w:t>להדגיש שתקופות בחירות לא קוטעות חיקוקים.</w:t>
      </w:r>
    </w:p>
    <w:p w:rsidR="002E548A" w:rsidRDefault="002E548A" w:rsidP="002E548A">
      <w:pPr>
        <w:rPr>
          <w:rtl/>
        </w:rPr>
      </w:pPr>
    </w:p>
    <w:p w:rsidR="002E548A" w:rsidRDefault="002E548A" w:rsidP="002E548A">
      <w:pPr>
        <w:pStyle w:val="af9"/>
        <w:keepNext/>
        <w:rPr>
          <w:rtl/>
        </w:rPr>
      </w:pPr>
      <w:r>
        <w:rPr>
          <w:rtl/>
        </w:rPr>
        <w:t>טליה אגמון:</w:t>
      </w:r>
    </w:p>
    <w:p w:rsidR="002E548A" w:rsidRDefault="002E548A" w:rsidP="002E548A">
      <w:pPr>
        <w:pStyle w:val="KeepWithNext"/>
        <w:rPr>
          <w:rtl/>
        </w:rPr>
      </w:pPr>
    </w:p>
    <w:p w:rsidR="002E548A" w:rsidRDefault="002E548A" w:rsidP="002E548A">
      <w:pPr>
        <w:rPr>
          <w:rtl/>
        </w:rPr>
      </w:pPr>
      <w:r>
        <w:rPr>
          <w:rFonts w:hint="cs"/>
          <w:rtl/>
        </w:rPr>
        <w:t xml:space="preserve">כן, אבל ההארכה היא קצרה. </w:t>
      </w:r>
      <w:bookmarkStart w:id="308" w:name="_ETM_Q1_1281364"/>
      <w:bookmarkEnd w:id="308"/>
      <w:r>
        <w:rPr>
          <w:rFonts w:hint="cs"/>
          <w:rtl/>
        </w:rPr>
        <w:t>היא לא מספיקה.</w:t>
      </w:r>
    </w:p>
    <w:p w:rsidR="002E548A" w:rsidRDefault="002E548A" w:rsidP="002E548A">
      <w:pPr>
        <w:rPr>
          <w:rtl/>
        </w:rPr>
      </w:pPr>
    </w:p>
    <w:p w:rsidR="002E548A" w:rsidRDefault="002E548A" w:rsidP="002E548A">
      <w:pPr>
        <w:pStyle w:val="a4"/>
        <w:keepNext/>
        <w:rPr>
          <w:rtl/>
        </w:rPr>
      </w:pPr>
      <w:bookmarkStart w:id="309" w:name="_ETM_Q1_1283636"/>
      <w:bookmarkEnd w:id="309"/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</w:p>
    <w:p w:rsidR="002E548A" w:rsidRDefault="002E548A" w:rsidP="002E548A">
      <w:pPr>
        <w:pStyle w:val="KeepWithNext"/>
        <w:rPr>
          <w:rtl/>
        </w:rPr>
      </w:pPr>
    </w:p>
    <w:p w:rsidR="002E548A" w:rsidRDefault="002E548A" w:rsidP="002E548A">
      <w:pPr>
        <w:rPr>
          <w:rtl/>
        </w:rPr>
      </w:pPr>
      <w:r>
        <w:rPr>
          <w:rFonts w:hint="cs"/>
          <w:rtl/>
        </w:rPr>
        <w:t xml:space="preserve">הכנסת זמינה ואם יש לממשלה חוק דחוף להעביר, </w:t>
      </w:r>
      <w:bookmarkStart w:id="310" w:name="_ETM_Q1_1289157"/>
      <w:bookmarkEnd w:id="310"/>
      <w:r>
        <w:rPr>
          <w:rFonts w:hint="cs"/>
          <w:rtl/>
        </w:rPr>
        <w:t xml:space="preserve">ועדת הכנסת תמיד קיימת ואפשר לפנות אליה ולהקים מיד ועדה. </w:t>
      </w:r>
      <w:bookmarkStart w:id="311" w:name="_ETM_Q1_1294113"/>
      <w:bookmarkEnd w:id="311"/>
      <w:r>
        <w:rPr>
          <w:rFonts w:hint="cs"/>
          <w:rtl/>
        </w:rPr>
        <w:t>אין כאן מכשול.</w:t>
      </w:r>
    </w:p>
    <w:p w:rsidR="002E548A" w:rsidRDefault="002E548A" w:rsidP="002E548A">
      <w:pPr>
        <w:rPr>
          <w:rtl/>
        </w:rPr>
      </w:pPr>
    </w:p>
    <w:p w:rsidR="002E548A" w:rsidRDefault="002E548A" w:rsidP="002E548A">
      <w:pPr>
        <w:pStyle w:val="a4"/>
        <w:keepNext/>
        <w:rPr>
          <w:rtl/>
        </w:rPr>
      </w:pPr>
      <w:bookmarkStart w:id="312" w:name="_ETM_Q1_1296028"/>
      <w:bookmarkStart w:id="313" w:name="_ETM_Q1_1295631"/>
      <w:bookmarkEnd w:id="312"/>
      <w:bookmarkEnd w:id="313"/>
      <w:r>
        <w:rPr>
          <w:rtl/>
        </w:rPr>
        <w:t>יבגני סובה (ישראל ביתנו):</w:t>
      </w:r>
    </w:p>
    <w:p w:rsidR="002E548A" w:rsidRDefault="002E548A" w:rsidP="002E548A">
      <w:pPr>
        <w:pStyle w:val="KeepWithNext"/>
        <w:rPr>
          <w:rtl/>
        </w:rPr>
      </w:pPr>
    </w:p>
    <w:p w:rsidR="002E548A" w:rsidRDefault="002E548A" w:rsidP="002E548A">
      <w:pPr>
        <w:rPr>
          <w:rtl/>
        </w:rPr>
      </w:pPr>
      <w:r>
        <w:rPr>
          <w:rFonts w:hint="cs"/>
          <w:rtl/>
        </w:rPr>
        <w:t>שכנעת אותי. בסדר גמור.</w:t>
      </w:r>
    </w:p>
    <w:p w:rsidR="002E548A" w:rsidRDefault="002E548A" w:rsidP="002E548A">
      <w:pPr>
        <w:rPr>
          <w:rtl/>
        </w:rPr>
      </w:pPr>
    </w:p>
    <w:p w:rsidR="002E548A" w:rsidRDefault="002E548A" w:rsidP="002E548A">
      <w:pPr>
        <w:pStyle w:val="af9"/>
        <w:keepNext/>
        <w:rPr>
          <w:rtl/>
        </w:rPr>
      </w:pPr>
      <w:bookmarkStart w:id="314" w:name="_ETM_Q1_1296618"/>
      <w:bookmarkStart w:id="315" w:name="_ETM_Q1_1298071"/>
      <w:bookmarkEnd w:id="314"/>
      <w:bookmarkEnd w:id="315"/>
      <w:r>
        <w:rPr>
          <w:rtl/>
        </w:rPr>
        <w:t>טליה אגמון:</w:t>
      </w:r>
    </w:p>
    <w:p w:rsidR="002E548A" w:rsidRDefault="002E548A" w:rsidP="002E548A">
      <w:pPr>
        <w:pStyle w:val="KeepWithNext"/>
        <w:rPr>
          <w:rtl/>
        </w:rPr>
      </w:pPr>
    </w:p>
    <w:p w:rsidR="002E548A" w:rsidRDefault="002E548A" w:rsidP="002E548A">
      <w:pPr>
        <w:rPr>
          <w:rtl/>
        </w:rPr>
      </w:pPr>
      <w:r>
        <w:rPr>
          <w:rFonts w:hint="cs"/>
          <w:rtl/>
        </w:rPr>
        <w:t>מדובר בחוק שהוא חשו</w:t>
      </w:r>
      <w:bookmarkStart w:id="316" w:name="_ETM_Q1_1299878"/>
      <w:bookmarkEnd w:id="316"/>
      <w:r>
        <w:rPr>
          <w:rFonts w:hint="cs"/>
          <w:rtl/>
        </w:rPr>
        <w:t xml:space="preserve">ב. עכשיו עוסקים בעיקר בקורונה ואין לו תחרות </w:t>
      </w:r>
      <w:bookmarkStart w:id="317" w:name="_ETM_Q1_1306240"/>
      <w:bookmarkEnd w:id="317"/>
      <w:r>
        <w:rPr>
          <w:rFonts w:hint="cs"/>
          <w:rtl/>
        </w:rPr>
        <w:t xml:space="preserve">עם הסדרי הקורונה. לכן גם הייתה עמדה שלא ניתן היה </w:t>
      </w:r>
      <w:bookmarkStart w:id="318" w:name="_ETM_Q1_1310057"/>
      <w:bookmarkEnd w:id="318"/>
      <w:r>
        <w:rPr>
          <w:rFonts w:hint="cs"/>
          <w:rtl/>
        </w:rPr>
        <w:t xml:space="preserve">להביא אותו בתקופה של ממשלת מעבר וכנסת שעוד לא </w:t>
      </w:r>
      <w:bookmarkStart w:id="319" w:name="_ETM_Q1_1313975"/>
      <w:bookmarkEnd w:id="319"/>
      <w:r>
        <w:rPr>
          <w:rFonts w:hint="cs"/>
          <w:rtl/>
        </w:rPr>
        <w:t xml:space="preserve">סיימה את ארגון הוועדות שלה. לכן זה גם מובא עכשיו. </w:t>
      </w:r>
      <w:bookmarkStart w:id="320" w:name="_ETM_Q1_1317413"/>
      <w:bookmarkEnd w:id="320"/>
      <w:r>
        <w:rPr>
          <w:rFonts w:hint="cs"/>
          <w:rtl/>
        </w:rPr>
        <w:t xml:space="preserve">תקופת ההארכה שניתנת באופן אוטומטי עקב בחירות, היא תקופה </w:t>
      </w:r>
      <w:bookmarkStart w:id="321" w:name="_ETM_Q1_1320616"/>
      <w:bookmarkEnd w:id="321"/>
      <w:r>
        <w:rPr>
          <w:rFonts w:hint="cs"/>
          <w:rtl/>
        </w:rPr>
        <w:t xml:space="preserve">קצרה שבמציאות הפוליטית הישראלית כנראה לא תמיד מצדיקה ותהליך </w:t>
      </w:r>
      <w:bookmarkStart w:id="322" w:name="_ETM_Q1_1327205"/>
      <w:bookmarkEnd w:id="322"/>
      <w:r>
        <w:rPr>
          <w:rFonts w:hint="cs"/>
          <w:rtl/>
        </w:rPr>
        <w:t xml:space="preserve">החקיקה, גם בתוך הממשלה, להכין הצעת חוק, שהוועדה </w:t>
      </w:r>
      <w:bookmarkStart w:id="323" w:name="_ETM_Q1_1331583"/>
      <w:bookmarkEnd w:id="323"/>
      <w:r>
        <w:rPr>
          <w:rFonts w:hint="cs"/>
          <w:rtl/>
        </w:rPr>
        <w:t xml:space="preserve">המייעצת תדון, להכין המלצה, להכין הצעת חוק, להעביר </w:t>
      </w:r>
      <w:bookmarkStart w:id="324" w:name="_ETM_Q1_1334310"/>
      <w:bookmarkEnd w:id="324"/>
      <w:r>
        <w:rPr>
          <w:rFonts w:hint="cs"/>
          <w:rtl/>
        </w:rPr>
        <w:t xml:space="preserve">אותה את כל המנגנונים הפנים-ממשלתיים עוד לפני </w:t>
      </w:r>
      <w:bookmarkStart w:id="325" w:name="_ETM_Q1_1338843"/>
      <w:bookmarkEnd w:id="325"/>
      <w:r>
        <w:rPr>
          <w:rFonts w:hint="cs"/>
          <w:rtl/>
        </w:rPr>
        <w:t xml:space="preserve">שהיא מגיעה לכנסת </w:t>
      </w:r>
      <w:r>
        <w:rPr>
          <w:rtl/>
        </w:rPr>
        <w:t>–</w:t>
      </w:r>
      <w:r>
        <w:rPr>
          <w:rFonts w:hint="cs"/>
          <w:rtl/>
        </w:rPr>
        <w:t xml:space="preserve"> זה לוקח זמן. לכן שנתיים זה זמן </w:t>
      </w:r>
      <w:bookmarkStart w:id="326" w:name="_ETM_Q1_1342044"/>
      <w:bookmarkEnd w:id="326"/>
      <w:r>
        <w:rPr>
          <w:rFonts w:hint="cs"/>
          <w:rtl/>
        </w:rPr>
        <w:t>קצר.</w:t>
      </w:r>
    </w:p>
    <w:p w:rsidR="002E548A" w:rsidRDefault="002E548A" w:rsidP="002E548A">
      <w:pPr>
        <w:rPr>
          <w:rtl/>
        </w:rPr>
      </w:pPr>
    </w:p>
    <w:p w:rsidR="002E548A" w:rsidRDefault="002E548A" w:rsidP="002E548A">
      <w:pPr>
        <w:rPr>
          <w:rtl/>
        </w:rPr>
      </w:pPr>
      <w:r>
        <w:rPr>
          <w:rFonts w:hint="cs"/>
          <w:rtl/>
        </w:rPr>
        <w:t>בהי</w:t>
      </w:r>
      <w:bookmarkStart w:id="327" w:name="_ETM_Q1_1341219"/>
      <w:bookmarkEnd w:id="327"/>
      <w:r>
        <w:rPr>
          <w:rFonts w:hint="cs"/>
          <w:rtl/>
        </w:rPr>
        <w:t xml:space="preserve">סטוריה של הארכות החוק הזה יש לנו חמש שנים, שבע </w:t>
      </w:r>
      <w:bookmarkStart w:id="328" w:name="_ETM_Q1_1344569"/>
      <w:bookmarkEnd w:id="328"/>
      <w:r>
        <w:rPr>
          <w:rFonts w:hint="cs"/>
          <w:rtl/>
        </w:rPr>
        <w:t>שנים, ארבע שנים. חמש שנים נראה כמו מספר, אני</w:t>
      </w:r>
      <w:bookmarkStart w:id="329" w:name="_ETM_Q1_1349151"/>
      <w:bookmarkEnd w:id="329"/>
      <w:r>
        <w:rPr>
          <w:rFonts w:hint="cs"/>
          <w:rtl/>
        </w:rPr>
        <w:t xml:space="preserve"> חושבת, סביר. שוב, שום דבר לא מונע, לא </w:t>
      </w:r>
      <w:bookmarkStart w:id="330" w:name="_ETM_Q1_1351026"/>
      <w:bookmarkEnd w:id="330"/>
      <w:r>
        <w:rPr>
          <w:rFonts w:hint="cs"/>
          <w:rtl/>
        </w:rPr>
        <w:t xml:space="preserve">מהוועדה המייעצת ולא מהוועדה בכנסת, לקיים דיונים וגם אם היא רוצה לחוקק ביטול של החוק, אפשר </w:t>
      </w:r>
      <w:bookmarkStart w:id="331" w:name="_ETM_Q1_1357897"/>
      <w:bookmarkEnd w:id="331"/>
      <w:r>
        <w:rPr>
          <w:rFonts w:hint="cs"/>
          <w:rtl/>
        </w:rPr>
        <w:t xml:space="preserve">לעשות את זה. הרי זה לא דבר בלתי </w:t>
      </w:r>
      <w:bookmarkStart w:id="332" w:name="_ETM_Q1_1358552"/>
      <w:bookmarkEnd w:id="332"/>
      <w:r>
        <w:rPr>
          <w:rFonts w:hint="cs"/>
          <w:rtl/>
        </w:rPr>
        <w:t>אפשרי.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אני חושבת שהזמן של חמש שנים הוא </w:t>
      </w:r>
      <w:bookmarkStart w:id="333" w:name="_ETM_Q1_1364065"/>
      <w:bookmarkEnd w:id="333"/>
      <w:r>
        <w:rPr>
          <w:rFonts w:hint="cs"/>
          <w:rtl/>
        </w:rPr>
        <w:t xml:space="preserve">זמן נכון. כמו שאמרתי, זה לא מספר קדוש אבל צריך להיזהר לא להוריד אותו למספר נמוך מדי שבסופו </w:t>
      </w:r>
      <w:bookmarkStart w:id="334" w:name="_ETM_Q1_1370497"/>
      <w:bookmarkEnd w:id="334"/>
      <w:r>
        <w:rPr>
          <w:rFonts w:hint="cs"/>
          <w:rtl/>
        </w:rPr>
        <w:t xml:space="preserve">של דבר אנחנו כל הזמן רק נרדוף אחרי הזנב של הארכות החוק במקום לקיים דיון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.</w:t>
      </w:r>
    </w:p>
    <w:p w:rsidR="002E548A" w:rsidRDefault="002E548A" w:rsidP="002E548A">
      <w:pPr>
        <w:rPr>
          <w:rtl/>
        </w:rPr>
      </w:pPr>
    </w:p>
    <w:p w:rsidR="002E548A" w:rsidRDefault="002E548A" w:rsidP="002E548A">
      <w:pPr>
        <w:pStyle w:val="af9"/>
        <w:keepNext/>
        <w:rPr>
          <w:rtl/>
        </w:rPr>
      </w:pPr>
      <w:bookmarkStart w:id="335" w:name="_ETM_Q1_1375376"/>
      <w:bookmarkEnd w:id="335"/>
      <w:r>
        <w:rPr>
          <w:rtl/>
        </w:rPr>
        <w:t>איתן פרידמן:</w:t>
      </w:r>
    </w:p>
    <w:p w:rsidR="002E548A" w:rsidRDefault="002E548A" w:rsidP="002E548A">
      <w:pPr>
        <w:pStyle w:val="KeepWithNext"/>
        <w:rPr>
          <w:rtl/>
        </w:rPr>
      </w:pPr>
    </w:p>
    <w:p w:rsidR="002E548A" w:rsidRDefault="002E548A" w:rsidP="002E548A">
      <w:pPr>
        <w:rPr>
          <w:rtl/>
        </w:rPr>
      </w:pPr>
      <w:r>
        <w:rPr>
          <w:rFonts w:hint="cs"/>
          <w:rtl/>
        </w:rPr>
        <w:t xml:space="preserve">אני מסכים אתך למרות שאני לא משפטן ומדי בוקר אני מודה לאלוהים שאני לא </w:t>
      </w:r>
      <w:bookmarkStart w:id="336" w:name="_ETM_Q1_1381144"/>
      <w:bookmarkEnd w:id="336"/>
      <w:r>
        <w:rPr>
          <w:rFonts w:hint="cs"/>
          <w:rtl/>
        </w:rPr>
        <w:t xml:space="preserve">כזה, אבל אני חושב שצריך לקיים מנגנון שבו אחת לשנה או אחת לשנה וחצי, בפני הוועדה הזו מתקיים דיון </w:t>
      </w:r>
      <w:bookmarkStart w:id="337" w:name="_ETM_Q1_1388681"/>
      <w:bookmarkEnd w:id="337"/>
      <w:r>
        <w:rPr>
          <w:rFonts w:hint="cs"/>
          <w:rtl/>
        </w:rPr>
        <w:t xml:space="preserve">לא במסגרת של חקיקה אלא במסגרת של עדכון. אם בעקבות </w:t>
      </w:r>
      <w:bookmarkStart w:id="338" w:name="_ETM_Q1_1392350"/>
      <w:bookmarkEnd w:id="338"/>
      <w:r>
        <w:rPr>
          <w:rFonts w:hint="cs"/>
          <w:rtl/>
        </w:rPr>
        <w:t>הדיון הזה יתגלה הצורך לשנות את החקיקה, אז נעשה זאת.</w:t>
      </w:r>
    </w:p>
    <w:p w:rsidR="002E548A" w:rsidRDefault="002E548A" w:rsidP="002E548A">
      <w:pPr>
        <w:rPr>
          <w:rtl/>
        </w:rPr>
      </w:pPr>
    </w:p>
    <w:p w:rsidR="006F61BC" w:rsidRDefault="006F61BC" w:rsidP="006F61BC">
      <w:pPr>
        <w:pStyle w:val="af6"/>
        <w:keepNext/>
        <w:rPr>
          <w:rtl/>
        </w:rPr>
      </w:pPr>
      <w:bookmarkStart w:id="339" w:name="_ETM_Q1_1397244"/>
      <w:bookmarkEnd w:id="339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6F61BC" w:rsidRDefault="006F61BC" w:rsidP="006F61BC">
      <w:pPr>
        <w:pStyle w:val="KeepWithNext"/>
        <w:rPr>
          <w:rtl/>
        </w:rPr>
      </w:pPr>
    </w:p>
    <w:p w:rsidR="006F61BC" w:rsidRDefault="006F61BC" w:rsidP="006F61BC">
      <w:pPr>
        <w:rPr>
          <w:rtl/>
        </w:rPr>
      </w:pPr>
      <w:r>
        <w:rPr>
          <w:rFonts w:hint="cs"/>
          <w:rtl/>
        </w:rPr>
        <w:t xml:space="preserve">אני חושבת שאת זה אפשר לעשות ממילא היות והוועדה </w:t>
      </w:r>
      <w:bookmarkStart w:id="340" w:name="_ETM_Q1_1400053"/>
      <w:bookmarkEnd w:id="340"/>
      <w:r>
        <w:rPr>
          <w:rFonts w:hint="cs"/>
          <w:rtl/>
        </w:rPr>
        <w:t>העליונה אמורה להגיש דוח לוועדת המדע והטכנולוגיה. אגב הדיון בדוח שלכם נוכל בהחלט לדון גם בנושא.</w:t>
      </w:r>
    </w:p>
    <w:p w:rsidR="006F61BC" w:rsidRDefault="006F61BC" w:rsidP="006F61BC">
      <w:pPr>
        <w:rPr>
          <w:rtl/>
        </w:rPr>
      </w:pPr>
    </w:p>
    <w:p w:rsidR="006F61BC" w:rsidRDefault="006F61BC" w:rsidP="006F61BC">
      <w:pPr>
        <w:pStyle w:val="af9"/>
        <w:keepNext/>
        <w:rPr>
          <w:rtl/>
        </w:rPr>
      </w:pPr>
      <w:r>
        <w:rPr>
          <w:rtl/>
        </w:rPr>
        <w:t>איתן פרידמן:</w:t>
      </w:r>
    </w:p>
    <w:p w:rsidR="006F61BC" w:rsidRDefault="006F61BC" w:rsidP="006F61BC">
      <w:pPr>
        <w:pStyle w:val="KeepWithNext"/>
        <w:rPr>
          <w:rtl/>
        </w:rPr>
      </w:pPr>
    </w:p>
    <w:p w:rsidR="006F61BC" w:rsidRDefault="006F61BC" w:rsidP="006F61BC">
      <w:pPr>
        <w:rPr>
          <w:rtl/>
        </w:rPr>
      </w:pPr>
      <w:r>
        <w:rPr>
          <w:rFonts w:hint="cs"/>
          <w:rtl/>
        </w:rPr>
        <w:t xml:space="preserve">אין בעיה. אם המנגנון </w:t>
      </w:r>
      <w:bookmarkStart w:id="341" w:name="_ETM_Q1_1410518"/>
      <w:bookmarkEnd w:id="341"/>
      <w:r>
        <w:rPr>
          <w:rFonts w:hint="cs"/>
          <w:rtl/>
        </w:rPr>
        <w:t>קיים,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>זה בסדר.</w:t>
      </w:r>
      <w:bookmarkStart w:id="342" w:name="_ETM_Q1_1414187"/>
      <w:bookmarkEnd w:id="342"/>
    </w:p>
    <w:p w:rsidR="006F61BC" w:rsidRDefault="006F61BC" w:rsidP="006F61BC">
      <w:pPr>
        <w:rPr>
          <w:rtl/>
        </w:rPr>
      </w:pPr>
    </w:p>
    <w:p w:rsidR="006F61BC" w:rsidRDefault="006F61BC" w:rsidP="006F61BC">
      <w:pPr>
        <w:pStyle w:val="af6"/>
        <w:keepNext/>
        <w:rPr>
          <w:rtl/>
        </w:rPr>
      </w:pPr>
      <w:bookmarkStart w:id="343" w:name="_ETM_Q1_1415142"/>
      <w:bookmarkStart w:id="344" w:name="_ETM_Q1_1415980"/>
      <w:bookmarkEnd w:id="343"/>
      <w:bookmarkEnd w:id="344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6F61BC" w:rsidRDefault="006F61BC" w:rsidP="006F61BC">
      <w:pPr>
        <w:pStyle w:val="KeepWithNext"/>
        <w:rPr>
          <w:rtl/>
        </w:rPr>
      </w:pPr>
    </w:p>
    <w:p w:rsidR="006F61BC" w:rsidRDefault="006F61BC" w:rsidP="006F61BC">
      <w:pPr>
        <w:rPr>
          <w:rtl/>
        </w:rPr>
      </w:pPr>
      <w:r>
        <w:rPr>
          <w:rFonts w:hint="cs"/>
          <w:rtl/>
        </w:rPr>
        <w:t xml:space="preserve">בהמשך למה שאמרו כאן ליד השולחן, </w:t>
      </w:r>
      <w:bookmarkStart w:id="345" w:name="_ETM_Q1_1418058"/>
      <w:bookmarkEnd w:id="345"/>
      <w:r>
        <w:rPr>
          <w:rFonts w:hint="cs"/>
          <w:rtl/>
        </w:rPr>
        <w:t>אני חושבת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- שוב, נחליט בהמשך הדיון כי </w:t>
      </w:r>
      <w:bookmarkStart w:id="346" w:name="_ETM_Q1_1422501"/>
      <w:bookmarkEnd w:id="346"/>
      <w:r>
        <w:rPr>
          <w:rFonts w:hint="cs"/>
          <w:rtl/>
        </w:rPr>
        <w:t>אני רוצה לתת - - -</w:t>
      </w:r>
    </w:p>
    <w:p w:rsidR="006F61BC" w:rsidRDefault="006F61BC" w:rsidP="006F61BC">
      <w:pPr>
        <w:rPr>
          <w:rtl/>
        </w:rPr>
      </w:pPr>
    </w:p>
    <w:p w:rsidR="006F61BC" w:rsidRDefault="006F61BC" w:rsidP="006F61BC">
      <w:pPr>
        <w:pStyle w:val="a4"/>
        <w:keepNext/>
        <w:rPr>
          <w:rtl/>
        </w:rPr>
      </w:pPr>
      <w:bookmarkStart w:id="347" w:name="_ETM_Q1_1420878"/>
      <w:bookmarkEnd w:id="347"/>
      <w:r>
        <w:rPr>
          <w:rtl/>
        </w:rPr>
        <w:lastRenderedPageBreak/>
        <w:t>יבגני סובה (ישראל ביתנו):</w:t>
      </w:r>
    </w:p>
    <w:p w:rsidR="006F61BC" w:rsidRDefault="006F61BC" w:rsidP="006F61BC">
      <w:pPr>
        <w:pStyle w:val="KeepWithNext"/>
        <w:rPr>
          <w:rtl/>
        </w:rPr>
      </w:pPr>
    </w:p>
    <w:p w:rsidR="006F61BC" w:rsidRDefault="006F61BC" w:rsidP="006F61BC">
      <w:pPr>
        <w:rPr>
          <w:rtl/>
        </w:rPr>
      </w:pPr>
      <w:r>
        <w:rPr>
          <w:rFonts w:hint="cs"/>
          <w:rtl/>
        </w:rPr>
        <w:t>רק תסכימו הסכמה מלאה,</w:t>
      </w:r>
      <w:bookmarkStart w:id="348" w:name="_ETM_Q1_1427354"/>
      <w:bookmarkEnd w:id="348"/>
      <w:r>
        <w:rPr>
          <w:rFonts w:hint="cs"/>
          <w:rtl/>
        </w:rPr>
        <w:t xml:space="preserve"> זה הכי טוב.</w:t>
      </w:r>
    </w:p>
    <w:p w:rsidR="006F61BC" w:rsidRDefault="006F61BC" w:rsidP="006F61BC">
      <w:pPr>
        <w:rPr>
          <w:rtl/>
        </w:rPr>
      </w:pPr>
    </w:p>
    <w:p w:rsidR="006F61BC" w:rsidRDefault="006F61BC" w:rsidP="006F61BC">
      <w:pPr>
        <w:pStyle w:val="af6"/>
        <w:keepNext/>
        <w:rPr>
          <w:rtl/>
        </w:rPr>
      </w:pP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6F61BC" w:rsidRDefault="006F61BC" w:rsidP="006F61BC">
      <w:pPr>
        <w:pStyle w:val="KeepWithNext"/>
        <w:rPr>
          <w:rtl/>
        </w:rPr>
      </w:pPr>
    </w:p>
    <w:p w:rsidR="006F61BC" w:rsidRDefault="006F61BC" w:rsidP="006F61BC">
      <w:pPr>
        <w:rPr>
          <w:rtl/>
        </w:rPr>
      </w:pPr>
      <w:r>
        <w:rPr>
          <w:rFonts w:hint="cs"/>
          <w:rtl/>
        </w:rPr>
        <w:t xml:space="preserve">נכון. עדיף להיצמד לאו דווקא לחמש שנים אבל </w:t>
      </w:r>
      <w:bookmarkStart w:id="349" w:name="_ETM_Q1_1431922"/>
      <w:bookmarkEnd w:id="349"/>
      <w:r>
        <w:rPr>
          <w:rFonts w:hint="cs"/>
          <w:rtl/>
        </w:rPr>
        <w:t xml:space="preserve">אני חושבת שהמנעד צריך להיות בין התקופה שהוארכה בפעם הקודמת </w:t>
      </w:r>
      <w:bookmarkStart w:id="350" w:name="_ETM_Q1_1436328"/>
      <w:bookmarkEnd w:id="350"/>
      <w:r>
        <w:rPr>
          <w:rFonts w:hint="cs"/>
          <w:rtl/>
        </w:rPr>
        <w:t>לבין חמש שנים. בין ארבע לחמש, ז</w:t>
      </w:r>
      <w:bookmarkStart w:id="351" w:name="_ETM_Q1_1440389"/>
      <w:bookmarkEnd w:id="351"/>
      <w:r>
        <w:rPr>
          <w:rFonts w:hint="cs"/>
          <w:rtl/>
        </w:rPr>
        <w:t xml:space="preserve">ה מספר שאם אנשי המקצוע והמדענים יכולים לחיות אתו, אנחנו </w:t>
      </w:r>
      <w:bookmarkStart w:id="352" w:name="_ETM_Q1_1446428"/>
      <w:bookmarkEnd w:id="352"/>
      <w:r>
        <w:rPr>
          <w:rFonts w:hint="cs"/>
          <w:rtl/>
        </w:rPr>
        <w:t>נגבש את ההסכמה ביחד.</w:t>
      </w:r>
    </w:p>
    <w:p w:rsidR="006F61BC" w:rsidRDefault="006F61BC" w:rsidP="006F61BC">
      <w:pPr>
        <w:rPr>
          <w:rtl/>
        </w:rPr>
      </w:pPr>
    </w:p>
    <w:p w:rsidR="006F61BC" w:rsidRDefault="006F61BC" w:rsidP="006F61BC">
      <w:pPr>
        <w:rPr>
          <w:rtl/>
        </w:rPr>
      </w:pPr>
      <w:bookmarkStart w:id="353" w:name="_ETM_Q1_1449325"/>
      <w:bookmarkEnd w:id="353"/>
      <w:r>
        <w:rPr>
          <w:rFonts w:hint="cs"/>
          <w:rtl/>
        </w:rPr>
        <w:t xml:space="preserve">לפני שנמשיך, אני רוצה לתת את רשות </w:t>
      </w:r>
      <w:bookmarkStart w:id="354" w:name="_ETM_Q1_1451914"/>
      <w:bookmarkEnd w:id="354"/>
      <w:r>
        <w:rPr>
          <w:rFonts w:hint="cs"/>
          <w:rtl/>
        </w:rPr>
        <w:t>הדיבור, אם יש משתתפים נוספים.</w:t>
      </w:r>
    </w:p>
    <w:p w:rsidR="006F61BC" w:rsidRDefault="006F61BC" w:rsidP="006F61BC">
      <w:pPr>
        <w:rPr>
          <w:rtl/>
        </w:rPr>
      </w:pPr>
    </w:p>
    <w:p w:rsidR="006F61BC" w:rsidRDefault="006F61BC" w:rsidP="006F61BC">
      <w:pPr>
        <w:pStyle w:val="af9"/>
        <w:keepNext/>
        <w:rPr>
          <w:rtl/>
        </w:rPr>
      </w:pPr>
      <w:bookmarkStart w:id="355" w:name="_ETM_Q1_1454939"/>
      <w:bookmarkStart w:id="356" w:name="_ETM_Q1_1456782"/>
      <w:bookmarkEnd w:id="355"/>
      <w:bookmarkEnd w:id="356"/>
      <w:r>
        <w:rPr>
          <w:rtl/>
        </w:rPr>
        <w:t>אתי פרץ:</w:t>
      </w:r>
    </w:p>
    <w:p w:rsidR="006F61BC" w:rsidRDefault="006F61BC" w:rsidP="006F61BC">
      <w:pPr>
        <w:pStyle w:val="KeepWithNext"/>
        <w:rPr>
          <w:rtl/>
        </w:rPr>
      </w:pPr>
    </w:p>
    <w:p w:rsidR="006F61BC" w:rsidRDefault="006F61BC" w:rsidP="006F61BC">
      <w:pPr>
        <w:rPr>
          <w:rtl/>
        </w:rPr>
      </w:pPr>
      <w:r>
        <w:rPr>
          <w:rFonts w:hint="cs"/>
          <w:rtl/>
        </w:rPr>
        <w:t>חברת ועדת הלסינקי.</w:t>
      </w:r>
    </w:p>
    <w:p w:rsidR="006F61BC" w:rsidRDefault="006F61BC" w:rsidP="006F61BC">
      <w:pPr>
        <w:rPr>
          <w:rtl/>
        </w:rPr>
      </w:pPr>
    </w:p>
    <w:p w:rsidR="006F61BC" w:rsidRDefault="006F61BC" w:rsidP="006F61BC">
      <w:pPr>
        <w:pStyle w:val="af9"/>
        <w:keepNext/>
        <w:rPr>
          <w:rtl/>
        </w:rPr>
      </w:pPr>
      <w:bookmarkStart w:id="357" w:name="_ETM_Q1_1462515"/>
      <w:bookmarkEnd w:id="357"/>
      <w:r>
        <w:rPr>
          <w:rtl/>
        </w:rPr>
        <w:t>איתן פרידמן:</w:t>
      </w:r>
    </w:p>
    <w:p w:rsidR="006F61BC" w:rsidRDefault="006F61BC" w:rsidP="006F61BC">
      <w:pPr>
        <w:pStyle w:val="KeepWithNext"/>
        <w:rPr>
          <w:rtl/>
        </w:rPr>
      </w:pPr>
    </w:p>
    <w:p w:rsidR="006F61BC" w:rsidRDefault="006F61BC" w:rsidP="006F61BC">
      <w:pPr>
        <w:rPr>
          <w:rtl/>
        </w:rPr>
      </w:pPr>
      <w:r>
        <w:rPr>
          <w:rFonts w:hint="cs"/>
          <w:rtl/>
        </w:rPr>
        <w:t>מאושיות ועדת הלסינקי העליונה.</w:t>
      </w:r>
    </w:p>
    <w:p w:rsidR="006F61BC" w:rsidRDefault="006F61BC" w:rsidP="006F61BC">
      <w:pPr>
        <w:rPr>
          <w:rtl/>
        </w:rPr>
      </w:pPr>
    </w:p>
    <w:p w:rsidR="006F61BC" w:rsidRDefault="006F61BC" w:rsidP="006F61BC">
      <w:pPr>
        <w:pStyle w:val="af9"/>
        <w:keepNext/>
        <w:rPr>
          <w:rtl/>
        </w:rPr>
      </w:pPr>
      <w:bookmarkStart w:id="358" w:name="_ETM_Q1_1463934"/>
      <w:bookmarkEnd w:id="358"/>
      <w:r>
        <w:rPr>
          <w:rtl/>
        </w:rPr>
        <w:t>אתי פרץ:</w:t>
      </w:r>
    </w:p>
    <w:p w:rsidR="006F61BC" w:rsidRDefault="006F61BC" w:rsidP="006F61BC">
      <w:pPr>
        <w:pStyle w:val="KeepWithNext"/>
        <w:rPr>
          <w:rtl/>
        </w:rPr>
      </w:pPr>
    </w:p>
    <w:p w:rsidR="006F61BC" w:rsidRDefault="006F61BC" w:rsidP="000C09CC">
      <w:pPr>
        <w:rPr>
          <w:rtl/>
        </w:rPr>
      </w:pPr>
      <w:r>
        <w:rPr>
          <w:rFonts w:hint="cs"/>
          <w:rtl/>
        </w:rPr>
        <w:t xml:space="preserve">נציגת </w:t>
      </w:r>
      <w:bookmarkStart w:id="359" w:name="_ETM_Q1_1467679"/>
      <w:bookmarkEnd w:id="359"/>
      <w:r>
        <w:rPr>
          <w:rFonts w:hint="cs"/>
          <w:rtl/>
        </w:rPr>
        <w:t>ציבור בוועדת הלסינקי</w:t>
      </w:r>
      <w:r w:rsidR="000C09CC">
        <w:rPr>
          <w:rFonts w:hint="cs"/>
          <w:rtl/>
        </w:rPr>
        <w:t xml:space="preserve">, אני עובדת סוציאלית ועורכת דין </w:t>
      </w:r>
      <w:bookmarkStart w:id="360" w:name="_ETM_Q1_1471504"/>
      <w:bookmarkEnd w:id="360"/>
      <w:r w:rsidR="000C09CC">
        <w:rPr>
          <w:rFonts w:hint="cs"/>
          <w:rtl/>
        </w:rPr>
        <w:t>אבל קודם איד עובדת סוציאלית שעוסקת בבריאות</w:t>
      </w:r>
      <w:r w:rsidR="000614A5">
        <w:rPr>
          <w:rFonts w:hint="cs"/>
          <w:rtl/>
        </w:rPr>
        <w:t xml:space="preserve"> </w:t>
      </w:r>
      <w:r w:rsidR="000C09CC">
        <w:rPr>
          <w:rFonts w:hint="cs"/>
          <w:rtl/>
        </w:rPr>
        <w:t xml:space="preserve">כלכלית </w:t>
      </w:r>
      <w:bookmarkStart w:id="361" w:name="_ETM_Q1_1473717"/>
      <w:bookmarkEnd w:id="361"/>
      <w:r w:rsidR="000C09CC">
        <w:rPr>
          <w:rFonts w:hint="cs"/>
          <w:rtl/>
        </w:rPr>
        <w:t xml:space="preserve">חברתית וזכויות חברתיות. אני רואה </w:t>
      </w:r>
      <w:bookmarkStart w:id="362" w:name="_ETM_Q1_1479868"/>
      <w:bookmarkEnd w:id="362"/>
      <w:r w:rsidR="000C09CC">
        <w:rPr>
          <w:rFonts w:hint="cs"/>
          <w:rtl/>
        </w:rPr>
        <w:t xml:space="preserve">במפגש הזה זכות גדולה ואני בפירוש מתייחסת </w:t>
      </w:r>
      <w:bookmarkStart w:id="363" w:name="_ETM_Q1_1487499"/>
      <w:bookmarkEnd w:id="363"/>
      <w:r w:rsidR="000C09CC">
        <w:rPr>
          <w:rFonts w:hint="cs"/>
          <w:rtl/>
        </w:rPr>
        <w:t xml:space="preserve">לזה בחרדת קודש. כשאני באה למפגשים כאן ואני רואה גם </w:t>
      </w:r>
      <w:bookmarkStart w:id="364" w:name="_ETM_Q1_1495237"/>
      <w:bookmarkEnd w:id="364"/>
      <w:r w:rsidR="000C09CC">
        <w:rPr>
          <w:rFonts w:hint="cs"/>
          <w:rtl/>
        </w:rPr>
        <w:t>את ההיסטוריה בוועדות</w:t>
      </w:r>
      <w:r w:rsidR="000614A5">
        <w:rPr>
          <w:rFonts w:hint="cs"/>
          <w:rtl/>
        </w:rPr>
        <w:t xml:space="preserve"> </w:t>
      </w:r>
      <w:r w:rsidR="000C09CC">
        <w:rPr>
          <w:rFonts w:hint="cs"/>
          <w:rtl/>
        </w:rPr>
        <w:t xml:space="preserve">הקודמות, הדיונים השנתיים, ההיקף, העומק, המנעד </w:t>
      </w:r>
      <w:bookmarkStart w:id="365" w:name="_ETM_Q1_1502307"/>
      <w:bookmarkEnd w:id="365"/>
      <w:r w:rsidR="000C09CC">
        <w:rPr>
          <w:rFonts w:hint="cs"/>
          <w:rtl/>
        </w:rPr>
        <w:t xml:space="preserve">של השיח הוא מכבד את כולנו. אני מאחלת </w:t>
      </w:r>
      <w:bookmarkStart w:id="366" w:name="_ETM_Q1_1506711"/>
      <w:bookmarkEnd w:id="366"/>
      <w:r w:rsidR="000C09CC">
        <w:rPr>
          <w:rFonts w:hint="cs"/>
          <w:rtl/>
        </w:rPr>
        <w:t xml:space="preserve">ברכת הדרך לוועדה הנוכחית ואני שמחה להיות חלק מהוועדה החדשה, </w:t>
      </w:r>
      <w:bookmarkStart w:id="367" w:name="_ETM_Q1_1512542"/>
      <w:bookmarkEnd w:id="367"/>
      <w:r w:rsidR="000C09CC">
        <w:rPr>
          <w:rFonts w:hint="cs"/>
          <w:rtl/>
        </w:rPr>
        <w:t xml:space="preserve">אבל עם נדבך של היסטוריה שגם ב-זום יש </w:t>
      </w:r>
      <w:bookmarkStart w:id="368" w:name="_ETM_Q1_1517846"/>
      <w:bookmarkEnd w:id="368"/>
      <w:r w:rsidR="000C09CC">
        <w:rPr>
          <w:rFonts w:hint="cs"/>
          <w:rtl/>
        </w:rPr>
        <w:t>לנו עוד כמה, גם ותיקים וגם חדשים.</w:t>
      </w:r>
    </w:p>
    <w:p w:rsidR="000C09CC" w:rsidRDefault="000C09CC" w:rsidP="000C09CC">
      <w:pPr>
        <w:rPr>
          <w:rtl/>
        </w:rPr>
      </w:pPr>
    </w:p>
    <w:p w:rsidR="000C09CC" w:rsidRDefault="000C09CC" w:rsidP="000C09CC">
      <w:pPr>
        <w:rPr>
          <w:rtl/>
        </w:rPr>
      </w:pPr>
      <w:r>
        <w:rPr>
          <w:rFonts w:hint="cs"/>
          <w:rtl/>
        </w:rPr>
        <w:t>אני</w:t>
      </w:r>
      <w:bookmarkStart w:id="369" w:name="_ETM_Q1_1519043"/>
      <w:bookmarkEnd w:id="369"/>
      <w:r>
        <w:rPr>
          <w:rFonts w:hint="cs"/>
          <w:rtl/>
        </w:rPr>
        <w:t xml:space="preserve"> רוצה להעיר שתי הערות מקדימות ברשותך. הערה אחת בהמשך </w:t>
      </w:r>
      <w:bookmarkStart w:id="370" w:name="_ETM_Q1_1525218"/>
      <w:bookmarkEnd w:id="370"/>
      <w:r>
        <w:rPr>
          <w:rFonts w:hint="cs"/>
          <w:rtl/>
        </w:rPr>
        <w:t xml:space="preserve">למה שאמר פרופסור פרידמן ולי חשוב לומר את </w:t>
      </w:r>
      <w:bookmarkStart w:id="371" w:name="_ETM_Q1_1529089"/>
      <w:bookmarkEnd w:id="371"/>
      <w:r>
        <w:rPr>
          <w:rFonts w:hint="cs"/>
          <w:rtl/>
        </w:rPr>
        <w:t xml:space="preserve">זה כנציגת ציבור. הנחת היסוד שלי, ויש לי כמעט 20 שנים של </w:t>
      </w:r>
      <w:bookmarkStart w:id="372" w:name="_ETM_Q1_1535793"/>
      <w:bookmarkEnd w:id="372"/>
      <w:r>
        <w:rPr>
          <w:rFonts w:hint="cs"/>
          <w:rtl/>
        </w:rPr>
        <w:t xml:space="preserve">חיזוק העמדה הזאת, שהמדענים או אנשי הרפואה והבריאות הישראלים בכל התחומים הם אנשים עם אתיקה, אנשים עם אכפתיות ואנשים שבראש וראשונה </w:t>
      </w:r>
      <w:bookmarkStart w:id="373" w:name="_ETM_Q1_1547706"/>
      <w:bookmarkEnd w:id="373"/>
      <w:r>
        <w:rPr>
          <w:rFonts w:hint="cs"/>
          <w:rtl/>
        </w:rPr>
        <w:t xml:space="preserve">אכפת להם לקדם את הרפואה ואת המדע </w:t>
      </w:r>
      <w:bookmarkStart w:id="374" w:name="_ETM_Q1_1551744"/>
      <w:bookmarkEnd w:id="374"/>
      <w:r>
        <w:rPr>
          <w:rFonts w:hint="cs"/>
          <w:rtl/>
        </w:rPr>
        <w:t>מתוך ראייה שיש בה גם גבולות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>מוסריים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אתיים וגם פריצת דרך ותעוזה. לכן הדברים </w:t>
      </w:r>
      <w:bookmarkStart w:id="375" w:name="_ETM_Q1_1560641"/>
      <w:bookmarkEnd w:id="375"/>
      <w:r>
        <w:rPr>
          <w:rFonts w:hint="cs"/>
          <w:rtl/>
        </w:rPr>
        <w:t xml:space="preserve">שאני עומדת לומר הם לא בבחינת פרצה לגנב אלא מכשול </w:t>
      </w:r>
      <w:bookmarkStart w:id="376" w:name="_ETM_Q1_1565823"/>
      <w:bookmarkEnd w:id="376"/>
      <w:r>
        <w:rPr>
          <w:rFonts w:hint="cs"/>
          <w:rtl/>
        </w:rPr>
        <w:t>בפני עיוור. זו האוריינטציה שלי כאן.</w:t>
      </w:r>
    </w:p>
    <w:p w:rsidR="000C09CC" w:rsidRDefault="000C09CC" w:rsidP="000C09CC">
      <w:pPr>
        <w:rPr>
          <w:rtl/>
        </w:rPr>
      </w:pPr>
    </w:p>
    <w:p w:rsidR="000C09CC" w:rsidRDefault="000C09CC" w:rsidP="000C09CC">
      <w:pPr>
        <w:rPr>
          <w:rtl/>
        </w:rPr>
      </w:pPr>
      <w:bookmarkStart w:id="377" w:name="_ETM_Q1_1570140"/>
      <w:bookmarkEnd w:id="377"/>
      <w:r>
        <w:rPr>
          <w:rFonts w:hint="cs"/>
          <w:rtl/>
        </w:rPr>
        <w:t xml:space="preserve">הדבר השני. לגבי ההערה </w:t>
      </w:r>
      <w:bookmarkStart w:id="378" w:name="_ETM_Q1_1572197"/>
      <w:bookmarkEnd w:id="378"/>
      <w:r>
        <w:rPr>
          <w:rFonts w:hint="cs"/>
          <w:rtl/>
        </w:rPr>
        <w:t xml:space="preserve">שלך על ממד הזמן. אני מציעה שההתייחסות שלנו לא תהיה </w:t>
      </w:r>
      <w:bookmarkStart w:id="379" w:name="_ETM_Q1_1578247"/>
      <w:bookmarkEnd w:id="379"/>
      <w:r>
        <w:rPr>
          <w:rFonts w:hint="cs"/>
          <w:rtl/>
        </w:rPr>
        <w:t xml:space="preserve">בתוך הכאוס הפוליטי שהיה לאחרונה. חקיקה, מן הראוי שתהיה על </w:t>
      </w:r>
      <w:bookmarkStart w:id="380" w:name="_ETM_Q1_1583224"/>
      <w:bookmarkEnd w:id="380"/>
      <w:r>
        <w:rPr>
          <w:rFonts w:hint="cs"/>
          <w:rtl/>
        </w:rPr>
        <w:t xml:space="preserve">אדנים של מערכת של כנסת ראויה, מערכת מחוקקת, רשות מבצעת, </w:t>
      </w:r>
      <w:bookmarkStart w:id="381" w:name="_ETM_Q1_1588957"/>
      <w:bookmarkEnd w:id="381"/>
      <w:r>
        <w:rPr>
          <w:rFonts w:hint="cs"/>
          <w:rtl/>
        </w:rPr>
        <w:t xml:space="preserve">רשויות שעובדות ותקינות. כך צריך כשעושים חשיבה ואני לא רוצה </w:t>
      </w:r>
      <w:bookmarkStart w:id="382" w:name="_ETM_Q1_1596314"/>
      <w:bookmarkEnd w:id="382"/>
      <w:r>
        <w:rPr>
          <w:rFonts w:hint="cs"/>
          <w:rtl/>
        </w:rPr>
        <w:t xml:space="preserve">להסתכל מאחור של ה-ברוך. לכן, לגבי החמש </w:t>
      </w:r>
      <w:bookmarkStart w:id="383" w:name="_ETM_Q1_1605270"/>
      <w:bookmarkEnd w:id="383"/>
      <w:r>
        <w:rPr>
          <w:rFonts w:hint="cs"/>
          <w:rtl/>
        </w:rPr>
        <w:t xml:space="preserve">שניים, ישבנו כאן והייתה דילמה ואמרנו שחמש שנים זה משהו שהוא בין כנסת </w:t>
      </w:r>
      <w:bookmarkStart w:id="384" w:name="_ETM_Q1_1609193"/>
      <w:bookmarkEnd w:id="384"/>
      <w:r>
        <w:rPr>
          <w:rFonts w:hint="cs"/>
          <w:rtl/>
        </w:rPr>
        <w:t xml:space="preserve">אחת פלוס קצת. אבל אני חושבת שההערה של פרופסור פרידמן </w:t>
      </w:r>
      <w:bookmarkStart w:id="385" w:name="_ETM_Q1_1615413"/>
      <w:bookmarkEnd w:id="385"/>
      <w:r>
        <w:rPr>
          <w:rFonts w:hint="cs"/>
          <w:rtl/>
        </w:rPr>
        <w:t xml:space="preserve">היא במקומה ואני רוצה להציע הצעה, אם היא אפשרית, ואני </w:t>
      </w:r>
      <w:bookmarkStart w:id="386" w:name="_ETM_Q1_1619011"/>
      <w:bookmarkEnd w:id="386"/>
      <w:r>
        <w:rPr>
          <w:rFonts w:hint="cs"/>
          <w:rtl/>
        </w:rPr>
        <w:t>פונה ליועצים המשפטיים ולאנשי הכנסת.</w:t>
      </w:r>
    </w:p>
    <w:p w:rsidR="000C09CC" w:rsidRDefault="000C09CC" w:rsidP="000C09CC">
      <w:pPr>
        <w:rPr>
          <w:rtl/>
        </w:rPr>
      </w:pPr>
    </w:p>
    <w:p w:rsidR="000C09CC" w:rsidRDefault="000C09CC" w:rsidP="000C09CC">
      <w:pPr>
        <w:rPr>
          <w:rtl/>
        </w:rPr>
      </w:pPr>
      <w:bookmarkStart w:id="387" w:name="_ETM_Q1_1623487"/>
      <w:bookmarkEnd w:id="387"/>
      <w:r>
        <w:rPr>
          <w:rFonts w:hint="cs"/>
          <w:rtl/>
        </w:rPr>
        <w:t xml:space="preserve">אם אפשר לקבוע </w:t>
      </w:r>
      <w:bookmarkStart w:id="388" w:name="_ETM_Q1_1627738"/>
      <w:bookmarkEnd w:id="388"/>
      <w:r>
        <w:rPr>
          <w:rFonts w:hint="cs"/>
          <w:rtl/>
        </w:rPr>
        <w:t xml:space="preserve">זמן שהוא בין ארבע לחמש ובגוף ההחלטה לקבוע צמתים. האם </w:t>
      </w:r>
      <w:bookmarkStart w:id="389" w:name="_ETM_Q1_1635794"/>
      <w:bookmarkEnd w:id="389"/>
      <w:r>
        <w:rPr>
          <w:rFonts w:hint="cs"/>
          <w:rtl/>
        </w:rPr>
        <w:t xml:space="preserve">יש אפשרות כזאת? אני חושבת שמה שפרופסור פרידמן אומר </w:t>
      </w:r>
      <w:bookmarkStart w:id="390" w:name="_ETM_Q1_1640138"/>
      <w:bookmarkEnd w:id="390"/>
      <w:r>
        <w:rPr>
          <w:rtl/>
        </w:rPr>
        <w:t>–</w:t>
      </w:r>
      <w:r>
        <w:rPr>
          <w:rFonts w:hint="cs"/>
          <w:rtl/>
        </w:rPr>
        <w:t xml:space="preserve"> ואני נדהמת</w:t>
      </w:r>
      <w:r w:rsidR="00350576">
        <w:rPr>
          <w:rFonts w:hint="cs"/>
          <w:rtl/>
        </w:rPr>
        <w:t xml:space="preserve"> </w:t>
      </w:r>
      <w:bookmarkStart w:id="391" w:name="_ETM_Q1_1649627"/>
      <w:bookmarkEnd w:id="391"/>
      <w:r w:rsidR="00350576">
        <w:rPr>
          <w:rFonts w:hint="cs"/>
          <w:rtl/>
        </w:rPr>
        <w:t xml:space="preserve">-בתוך 20 השנים הערכים עולים בטור הנדסי. המציאות המדעית. אם היינו בתוך אימה נוראית עת חוקק </w:t>
      </w:r>
      <w:bookmarkStart w:id="392" w:name="_ETM_Q1_1655086"/>
      <w:bookmarkEnd w:id="392"/>
      <w:r w:rsidR="00350576">
        <w:rPr>
          <w:rFonts w:hint="cs"/>
          <w:rtl/>
        </w:rPr>
        <w:t xml:space="preserve">החוק עם איזשהו דבר על המידע הגנטי וכולנו </w:t>
      </w:r>
      <w:bookmarkStart w:id="393" w:name="_ETM_Q1_1660021"/>
      <w:bookmarkEnd w:id="393"/>
      <w:r w:rsidR="00350576">
        <w:rPr>
          <w:rFonts w:hint="cs"/>
          <w:rtl/>
        </w:rPr>
        <w:t xml:space="preserve">חשבנו שזה סוג של מפלצת קטלנית, מסוכנת ומאיימת, המציאות </w:t>
      </w:r>
      <w:bookmarkStart w:id="394" w:name="_ETM_Q1_1667559"/>
      <w:bookmarkEnd w:id="394"/>
      <w:r w:rsidR="00350576">
        <w:rPr>
          <w:rFonts w:hint="cs"/>
          <w:rtl/>
        </w:rPr>
        <w:t xml:space="preserve">היום היא שזאת דרך המלך. כולנו למדנו זאת. מצד </w:t>
      </w:r>
      <w:bookmarkStart w:id="395" w:name="_ETM_Q1_1672285"/>
      <w:bookmarkEnd w:id="395"/>
      <w:r w:rsidR="00350576">
        <w:rPr>
          <w:rFonts w:hint="cs"/>
          <w:rtl/>
        </w:rPr>
        <w:t xml:space="preserve">שני, עדיין יש לו שוליים מסוכנים </w:t>
      </w:r>
      <w:bookmarkStart w:id="396" w:name="_ETM_Q1_1677059"/>
      <w:bookmarkEnd w:id="396"/>
      <w:r w:rsidR="00350576">
        <w:rPr>
          <w:rFonts w:hint="cs"/>
          <w:rtl/>
        </w:rPr>
        <w:t xml:space="preserve">כמו שאמר פרופסור פרידמן. לכן ההיבט הזה של להשתמש בזה ברמה שהיא מעבר לקו </w:t>
      </w:r>
      <w:bookmarkStart w:id="397" w:name="_ETM_Q1_1681471"/>
      <w:bookmarkEnd w:id="397"/>
      <w:r w:rsidR="00350576">
        <w:rPr>
          <w:rFonts w:hint="cs"/>
          <w:rtl/>
        </w:rPr>
        <w:t>האדום היא נכונה.</w:t>
      </w:r>
    </w:p>
    <w:p w:rsidR="00350576" w:rsidRDefault="00350576" w:rsidP="000C09CC">
      <w:pPr>
        <w:rPr>
          <w:rtl/>
        </w:rPr>
      </w:pPr>
    </w:p>
    <w:p w:rsidR="00350576" w:rsidRDefault="00350576" w:rsidP="000C09CC">
      <w:pPr>
        <w:rPr>
          <w:rtl/>
        </w:rPr>
      </w:pPr>
      <w:r>
        <w:rPr>
          <w:rFonts w:hint="cs"/>
          <w:rtl/>
        </w:rPr>
        <w:t>אנ</w:t>
      </w:r>
      <w:bookmarkStart w:id="398" w:name="_ETM_Q1_1684744"/>
      <w:bookmarkEnd w:id="398"/>
      <w:r>
        <w:rPr>
          <w:rFonts w:hint="cs"/>
          <w:rtl/>
        </w:rPr>
        <w:t xml:space="preserve">י מציעה כן להישאר בארבע-חמש שנים אבל </w:t>
      </w:r>
      <w:bookmarkStart w:id="399" w:name="_ETM_Q1_1689321"/>
      <w:bookmarkEnd w:id="399"/>
      <w:r>
        <w:rPr>
          <w:rFonts w:hint="cs"/>
          <w:rtl/>
        </w:rPr>
        <w:t>אם אפשר לקבוע צמתים בנוסף לדברים שנאמרו כאן.</w:t>
      </w:r>
    </w:p>
    <w:p w:rsidR="00350576" w:rsidRDefault="00350576" w:rsidP="000C09CC">
      <w:pPr>
        <w:rPr>
          <w:rtl/>
        </w:rPr>
      </w:pPr>
    </w:p>
    <w:p w:rsidR="00350576" w:rsidRDefault="00350576" w:rsidP="000C09CC">
      <w:pPr>
        <w:rPr>
          <w:rtl/>
        </w:rPr>
      </w:pPr>
      <w:r>
        <w:rPr>
          <w:rFonts w:hint="cs"/>
          <w:rtl/>
        </w:rPr>
        <w:t>ע</w:t>
      </w:r>
      <w:bookmarkStart w:id="400" w:name="_ETM_Q1_1692484"/>
      <w:bookmarkEnd w:id="400"/>
      <w:r>
        <w:rPr>
          <w:rFonts w:hint="cs"/>
          <w:rtl/>
        </w:rPr>
        <w:t xml:space="preserve">וד שתי הערות כדי </w:t>
      </w:r>
      <w:bookmarkStart w:id="401" w:name="_ETM_Q1_1694946"/>
      <w:bookmarkEnd w:id="401"/>
      <w:r>
        <w:rPr>
          <w:rFonts w:hint="cs"/>
          <w:rtl/>
        </w:rPr>
        <w:t xml:space="preserve">שאני לא אצטרך שוב לקחת את רשות הדיבור. כמו </w:t>
      </w:r>
      <w:bookmarkStart w:id="402" w:name="_ETM_Q1_1700080"/>
      <w:bookmarkEnd w:id="402"/>
      <w:r>
        <w:rPr>
          <w:rFonts w:hint="cs"/>
          <w:rtl/>
        </w:rPr>
        <w:t xml:space="preserve">שראיתם, המסמך שהוגש, אני הייתי בדעת מיעוט לגבי החוק </w:t>
      </w:r>
      <w:bookmarkStart w:id="403" w:name="_ETM_Q1_1706406"/>
      <w:bookmarkEnd w:id="403"/>
      <w:r>
        <w:rPr>
          <w:rFonts w:hint="cs"/>
          <w:rtl/>
        </w:rPr>
        <w:t>ואני רוצה להסביר את זה.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קצת הרחבתי עם פרופסור פרידמן בשיח הזה וגם עם חלק מחברי הוועדה </w:t>
      </w:r>
      <w:bookmarkStart w:id="404" w:name="_ETM_Q1_1711288"/>
      <w:bookmarkEnd w:id="404"/>
      <w:r>
        <w:rPr>
          <w:rFonts w:hint="cs"/>
          <w:rtl/>
        </w:rPr>
        <w:t>שנמצאים ב-זום.\\</w:t>
      </w:r>
    </w:p>
    <w:p w:rsidR="00350576" w:rsidRDefault="00350576" w:rsidP="000C09CC">
      <w:pPr>
        <w:rPr>
          <w:rtl/>
        </w:rPr>
      </w:pPr>
      <w:bookmarkStart w:id="405" w:name="_ETM_Q1_1715348"/>
      <w:bookmarkEnd w:id="405"/>
    </w:p>
    <w:p w:rsidR="00350576" w:rsidRDefault="00350576" w:rsidP="00350576">
      <w:pPr>
        <w:pStyle w:val="af6"/>
        <w:keepNext/>
        <w:rPr>
          <w:rtl/>
        </w:rPr>
      </w:pPr>
      <w:bookmarkStart w:id="406" w:name="_ETM_Q1_1715399"/>
      <w:bookmarkEnd w:id="406"/>
      <w:r>
        <w:rPr>
          <w:rtl/>
        </w:rPr>
        <w:lastRenderedPageBreak/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350576" w:rsidRDefault="00350576" w:rsidP="00350576">
      <w:pPr>
        <w:pStyle w:val="KeepWithNext"/>
        <w:rPr>
          <w:rtl/>
        </w:rPr>
      </w:pPr>
    </w:p>
    <w:p w:rsidR="00350576" w:rsidRDefault="00350576" w:rsidP="00350576">
      <w:pPr>
        <w:rPr>
          <w:rtl/>
        </w:rPr>
      </w:pPr>
      <w:r>
        <w:rPr>
          <w:rFonts w:hint="cs"/>
          <w:rtl/>
        </w:rPr>
        <w:t xml:space="preserve">לטובת מי שלא קרא את המסמך, אם תוכלי להרחיב </w:t>
      </w:r>
      <w:bookmarkStart w:id="407" w:name="_ETM_Q1_1714856"/>
      <w:bookmarkEnd w:id="407"/>
      <w:r>
        <w:rPr>
          <w:rFonts w:hint="cs"/>
          <w:rtl/>
        </w:rPr>
        <w:t>לגבי דעת המיעוט. על מה?</w:t>
      </w:r>
    </w:p>
    <w:p w:rsidR="00350576" w:rsidRDefault="00350576" w:rsidP="00350576">
      <w:pPr>
        <w:rPr>
          <w:rtl/>
        </w:rPr>
      </w:pPr>
    </w:p>
    <w:p w:rsidR="00350576" w:rsidRDefault="00350576" w:rsidP="00350576">
      <w:pPr>
        <w:pStyle w:val="af9"/>
        <w:keepNext/>
        <w:rPr>
          <w:rtl/>
        </w:rPr>
      </w:pPr>
      <w:bookmarkStart w:id="408" w:name="_ETM_Q1_1718992"/>
      <w:bookmarkEnd w:id="408"/>
      <w:r>
        <w:rPr>
          <w:rtl/>
        </w:rPr>
        <w:t>אתי פרץ:</w:t>
      </w:r>
    </w:p>
    <w:p w:rsidR="00350576" w:rsidRDefault="00350576" w:rsidP="00350576">
      <w:pPr>
        <w:pStyle w:val="KeepWithNext"/>
        <w:rPr>
          <w:rtl/>
        </w:rPr>
      </w:pPr>
    </w:p>
    <w:p w:rsidR="00350576" w:rsidRDefault="00350576" w:rsidP="00350576">
      <w:pPr>
        <w:rPr>
          <w:rtl/>
        </w:rPr>
      </w:pPr>
      <w:r>
        <w:rPr>
          <w:rFonts w:hint="cs"/>
          <w:rtl/>
        </w:rPr>
        <w:t xml:space="preserve">כן. בסעיף 3 נאמר שבמשך תקופה </w:t>
      </w:r>
      <w:bookmarkStart w:id="409" w:name="_ETM_Q1_1721840"/>
      <w:bookmarkEnd w:id="409"/>
      <w:r>
        <w:rPr>
          <w:rFonts w:hint="cs"/>
          <w:rtl/>
        </w:rPr>
        <w:t xml:space="preserve">זו לא ייעשה אדם כל פעולה שהיא אחת מאלה, ואז </w:t>
      </w:r>
      <w:bookmarkStart w:id="410" w:name="_ETM_Q1_1728771"/>
      <w:bookmarkEnd w:id="410"/>
      <w:r>
        <w:rPr>
          <w:rFonts w:hint="cs"/>
          <w:rtl/>
        </w:rPr>
        <w:t xml:space="preserve">נאמר שיבוט אדם וכולי ואחר כך שימוש בתאי </w:t>
      </w:r>
      <w:r w:rsidR="007405B5">
        <w:rPr>
          <w:rFonts w:hint="cs"/>
          <w:rtl/>
        </w:rPr>
        <w:t>רבייה</w:t>
      </w:r>
      <w:r>
        <w:rPr>
          <w:rFonts w:hint="cs"/>
          <w:rtl/>
        </w:rPr>
        <w:t xml:space="preserve"> </w:t>
      </w:r>
      <w:bookmarkStart w:id="411" w:name="_ETM_Q1_1733575"/>
      <w:bookmarkEnd w:id="411"/>
      <w:r>
        <w:rPr>
          <w:rFonts w:hint="cs"/>
          <w:rtl/>
        </w:rPr>
        <w:t>שעברו שינוי גנטי מכוון קבוע</w:t>
      </w:r>
      <w:r w:rsidR="00745DCF">
        <w:rPr>
          <w:rFonts w:hint="cs"/>
          <w:rtl/>
        </w:rPr>
        <w:t xml:space="preserve"> במטרה לגרום ליצירת אדם. אני </w:t>
      </w:r>
      <w:bookmarkStart w:id="412" w:name="_ETM_Q1_1741272"/>
      <w:bookmarkEnd w:id="412"/>
      <w:r w:rsidR="00745DCF">
        <w:rPr>
          <w:rFonts w:hint="cs"/>
          <w:rtl/>
        </w:rPr>
        <w:t>באתי</w:t>
      </w:r>
      <w:r w:rsidR="000614A5">
        <w:rPr>
          <w:rFonts w:hint="cs"/>
          <w:rtl/>
        </w:rPr>
        <w:t xml:space="preserve"> </w:t>
      </w:r>
      <w:r w:rsidR="00745DCF">
        <w:rPr>
          <w:rFonts w:hint="cs"/>
          <w:rtl/>
        </w:rPr>
        <w:t xml:space="preserve">ואמרתי שראוי שלא יהיו רב תאי </w:t>
      </w:r>
      <w:r w:rsidR="007405B5">
        <w:rPr>
          <w:rFonts w:hint="cs"/>
          <w:rtl/>
        </w:rPr>
        <w:t>רבייה</w:t>
      </w:r>
      <w:r w:rsidR="00745DCF">
        <w:rPr>
          <w:rFonts w:hint="cs"/>
          <w:rtl/>
        </w:rPr>
        <w:t xml:space="preserve"> אלא</w:t>
      </w:r>
      <w:r w:rsidR="000614A5">
        <w:rPr>
          <w:rFonts w:hint="cs"/>
          <w:rtl/>
        </w:rPr>
        <w:t xml:space="preserve"> </w:t>
      </w:r>
      <w:r w:rsidR="00745DCF">
        <w:rPr>
          <w:rFonts w:hint="cs"/>
          <w:rtl/>
        </w:rPr>
        <w:t xml:space="preserve">שימוש בתאים, </w:t>
      </w:r>
      <w:bookmarkStart w:id="413" w:name="_ETM_Q1_1746824"/>
      <w:bookmarkEnd w:id="413"/>
      <w:r w:rsidR="00745DCF">
        <w:rPr>
          <w:rFonts w:hint="cs"/>
          <w:rtl/>
        </w:rPr>
        <w:t>ומדוע? כיוון שהאיסור הוא על התוצאה ולא על הדרך ולא על המקום.</w:t>
      </w:r>
    </w:p>
    <w:p w:rsidR="00745DCF" w:rsidRDefault="00745DCF" w:rsidP="00350576">
      <w:pPr>
        <w:rPr>
          <w:rtl/>
        </w:rPr>
      </w:pPr>
    </w:p>
    <w:p w:rsidR="00745DCF" w:rsidRDefault="00745DCF" w:rsidP="00745DCF">
      <w:pPr>
        <w:rPr>
          <w:rtl/>
        </w:rPr>
      </w:pPr>
      <w:r>
        <w:rPr>
          <w:rFonts w:hint="cs"/>
          <w:rtl/>
        </w:rPr>
        <w:t>כש</w:t>
      </w:r>
      <w:bookmarkStart w:id="414" w:name="_ETM_Q1_1753866"/>
      <w:bookmarkEnd w:id="414"/>
      <w:r>
        <w:rPr>
          <w:rFonts w:hint="cs"/>
          <w:rtl/>
        </w:rPr>
        <w:t xml:space="preserve">אני שאלתי את אנשי המדע בדיון המעמיק שהיה לנו עם פרופסור בנבנישתי ואחרים, היה לנו דיון </w:t>
      </w:r>
      <w:bookmarkStart w:id="415" w:name="_ETM_Q1_1759793"/>
      <w:bookmarkEnd w:id="415"/>
      <w:r>
        <w:rPr>
          <w:rFonts w:hint="cs"/>
          <w:rtl/>
        </w:rPr>
        <w:t xml:space="preserve">בוועדה - </w:t>
      </w:r>
      <w:bookmarkStart w:id="416" w:name="_ETM_Q1_1780472"/>
      <w:bookmarkEnd w:id="416"/>
      <w:r>
        <w:rPr>
          <w:rFonts w:hint="cs"/>
          <w:rtl/>
        </w:rPr>
        <w:t xml:space="preserve">מה שחשוב כאן זה שהתוצאה היא אסורה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7" w:name="_ETM_Q1_1785004"/>
      <w:bookmarkEnd w:id="417"/>
      <w:r>
        <w:rPr>
          <w:rFonts w:hint="cs"/>
          <w:rtl/>
        </w:rPr>
        <w:t xml:space="preserve">ושאלתי האם ישנה תיאורטית וגם ראשית ראיה למציאות מדעית שתאים </w:t>
      </w:r>
      <w:bookmarkStart w:id="418" w:name="_ETM_Q1_1791693"/>
      <w:bookmarkEnd w:id="418"/>
      <w:r>
        <w:rPr>
          <w:rFonts w:hint="cs"/>
          <w:rtl/>
        </w:rPr>
        <w:t xml:space="preserve">בכלל יכולים להניב. התשובה הייתה יכול להיות. לכן אני אומרת </w:t>
      </w:r>
      <w:bookmarkStart w:id="419" w:name="_ETM_Q1_1796554"/>
      <w:bookmarkEnd w:id="419"/>
      <w:r>
        <w:rPr>
          <w:rFonts w:hint="cs"/>
          <w:rtl/>
        </w:rPr>
        <w:t>שמכיוון שהמילה תאים לא פוגמת בתוצאה וגם לא פוגעת בזכות למחקר ו</w:t>
      </w:r>
      <w:bookmarkStart w:id="420" w:name="_ETM_Q1_1804292"/>
      <w:bookmarkEnd w:id="420"/>
      <w:r>
        <w:rPr>
          <w:rFonts w:hint="cs"/>
          <w:rtl/>
        </w:rPr>
        <w:t xml:space="preserve">בזכות לריפוי בדרכים גנטיות </w:t>
      </w:r>
      <w:r>
        <w:rPr>
          <w:rtl/>
        </w:rPr>
        <w:t>–</w:t>
      </w:r>
      <w:r>
        <w:rPr>
          <w:rFonts w:hint="cs"/>
          <w:rtl/>
        </w:rPr>
        <w:t xml:space="preserve"> ואני חושבת שכולנו מברכים </w:t>
      </w:r>
      <w:bookmarkStart w:id="421" w:name="_ETM_Q1_1810414"/>
      <w:bookmarkEnd w:id="421"/>
      <w:r>
        <w:rPr>
          <w:rFonts w:hint="cs"/>
          <w:rtl/>
        </w:rPr>
        <w:t xml:space="preserve">על זה </w:t>
      </w:r>
      <w:r>
        <w:rPr>
          <w:rtl/>
        </w:rPr>
        <w:t>–</w:t>
      </w:r>
      <w:r>
        <w:rPr>
          <w:rFonts w:hint="cs"/>
          <w:rtl/>
        </w:rPr>
        <w:t xml:space="preserve"> הדוגמאות שנתן פרופסור פרידמן למי שזה נוגע </w:t>
      </w:r>
      <w:bookmarkStart w:id="422" w:name="_ETM_Q1_1815042"/>
      <w:bookmarkEnd w:id="422"/>
      <w:r>
        <w:rPr>
          <w:rFonts w:hint="cs"/>
          <w:rtl/>
        </w:rPr>
        <w:t xml:space="preserve">לו, זו בשורה ונס. לכן שאפו למי שעושה </w:t>
      </w:r>
      <w:bookmarkStart w:id="423" w:name="_ETM_Q1_1822470"/>
      <w:bookmarkEnd w:id="423"/>
      <w:r>
        <w:rPr>
          <w:rFonts w:hint="cs"/>
          <w:rtl/>
        </w:rPr>
        <w:t xml:space="preserve">את זה. עדיין המילה צריכה להיות תאים ולא תאי </w:t>
      </w:r>
      <w:bookmarkStart w:id="424" w:name="_ETM_Q1_1824484"/>
      <w:bookmarkEnd w:id="424"/>
      <w:r w:rsidR="007405B5">
        <w:rPr>
          <w:rFonts w:hint="cs"/>
          <w:rtl/>
        </w:rPr>
        <w:t>רבייה</w:t>
      </w:r>
      <w:r>
        <w:rPr>
          <w:rFonts w:hint="cs"/>
          <w:rtl/>
        </w:rPr>
        <w:t xml:space="preserve"> כי אז אנחנו מצמצמים.</w:t>
      </w:r>
    </w:p>
    <w:p w:rsidR="00745DCF" w:rsidRDefault="00745DCF" w:rsidP="00745DCF">
      <w:pPr>
        <w:rPr>
          <w:rtl/>
        </w:rPr>
      </w:pPr>
    </w:p>
    <w:p w:rsidR="00745DCF" w:rsidRDefault="00745DCF" w:rsidP="00745DCF">
      <w:pPr>
        <w:rPr>
          <w:rtl/>
        </w:rPr>
      </w:pPr>
      <w:bookmarkStart w:id="425" w:name="_ETM_Q1_1838967"/>
      <w:bookmarkEnd w:id="425"/>
      <w:r>
        <w:rPr>
          <w:rFonts w:hint="cs"/>
          <w:rtl/>
        </w:rPr>
        <w:t xml:space="preserve">אז, באותה צורה תיקון </w:t>
      </w:r>
      <w:bookmarkStart w:id="426" w:name="_ETM_Q1_1831478"/>
      <w:bookmarkEnd w:id="426"/>
      <w:r>
        <w:rPr>
          <w:rFonts w:hint="cs"/>
          <w:rtl/>
        </w:rPr>
        <w:t xml:space="preserve">והתאמה לסעיף 6, כי שם סעיף העונש. משתמש בתאים ולא </w:t>
      </w:r>
      <w:bookmarkStart w:id="427" w:name="_ETM_Q1_1843036"/>
      <w:bookmarkEnd w:id="427"/>
      <w:r>
        <w:rPr>
          <w:rFonts w:hint="cs"/>
          <w:rtl/>
        </w:rPr>
        <w:t xml:space="preserve">בתאי </w:t>
      </w:r>
      <w:r w:rsidR="007405B5">
        <w:rPr>
          <w:rFonts w:hint="cs"/>
          <w:rtl/>
        </w:rPr>
        <w:t>רבייה</w:t>
      </w:r>
      <w:r>
        <w:rPr>
          <w:rFonts w:hint="cs"/>
          <w:rtl/>
        </w:rPr>
        <w:t>. אז אנחנו גם משאירים את החירות המדעית</w:t>
      </w:r>
      <w:bookmarkStart w:id="428" w:name="_ETM_Q1_1847969"/>
      <w:bookmarkEnd w:id="428"/>
      <w:r>
        <w:rPr>
          <w:rFonts w:hint="cs"/>
          <w:rtl/>
        </w:rPr>
        <w:t xml:space="preserve"> והריפוי מעבר לאופק אבל גם יוצרים זהירות שהיא </w:t>
      </w:r>
      <w:bookmarkStart w:id="429" w:name="_ETM_Q1_1854357"/>
      <w:bookmarkEnd w:id="429"/>
      <w:r>
        <w:rPr>
          <w:rFonts w:hint="cs"/>
          <w:rtl/>
        </w:rPr>
        <w:t xml:space="preserve">בכל זאת אנושית בה אנחנו צריכים לדעת שהמושג תאי </w:t>
      </w:r>
      <w:r w:rsidR="007405B5">
        <w:rPr>
          <w:rFonts w:hint="cs"/>
          <w:rtl/>
        </w:rPr>
        <w:t>רבייה</w:t>
      </w:r>
      <w:r>
        <w:rPr>
          <w:rFonts w:hint="cs"/>
          <w:rtl/>
        </w:rPr>
        <w:t xml:space="preserve"> </w:t>
      </w:r>
      <w:bookmarkStart w:id="430" w:name="_ETM_Q1_1860693"/>
      <w:bookmarkEnd w:id="430"/>
      <w:r>
        <w:rPr>
          <w:rFonts w:hint="cs"/>
          <w:rtl/>
        </w:rPr>
        <w:t xml:space="preserve">מצומצם מדי. שוב, בדקתי וזה </w:t>
      </w:r>
      <w:bookmarkStart w:id="431" w:name="_ETM_Q1_1868280"/>
      <w:bookmarkEnd w:id="431"/>
      <w:r>
        <w:rPr>
          <w:rFonts w:hint="cs"/>
          <w:rtl/>
        </w:rPr>
        <w:t>לא פוגם ביכולת של הטיפול והריפוי.</w:t>
      </w:r>
    </w:p>
    <w:p w:rsidR="00745DCF" w:rsidRDefault="00745DCF" w:rsidP="00745DCF">
      <w:pPr>
        <w:rPr>
          <w:rtl/>
        </w:rPr>
      </w:pPr>
    </w:p>
    <w:p w:rsidR="00745DCF" w:rsidRDefault="00745DCF" w:rsidP="00745DCF">
      <w:pPr>
        <w:pStyle w:val="af9"/>
        <w:keepNext/>
        <w:rPr>
          <w:rtl/>
        </w:rPr>
      </w:pPr>
      <w:bookmarkStart w:id="432" w:name="_ETM_Q1_1868821"/>
      <w:bookmarkStart w:id="433" w:name="_ETM_Q1_1870353"/>
      <w:bookmarkEnd w:id="432"/>
      <w:bookmarkEnd w:id="433"/>
      <w:r>
        <w:rPr>
          <w:rtl/>
        </w:rPr>
        <w:t>איתן פרידמן:</w:t>
      </w:r>
    </w:p>
    <w:p w:rsidR="00745DCF" w:rsidRDefault="00745DCF" w:rsidP="00745DCF">
      <w:pPr>
        <w:pStyle w:val="KeepWithNext"/>
        <w:rPr>
          <w:rtl/>
        </w:rPr>
      </w:pPr>
    </w:p>
    <w:p w:rsidR="00745DCF" w:rsidRDefault="00745DCF" w:rsidP="00745DCF">
      <w:pPr>
        <w:rPr>
          <w:rtl/>
        </w:rPr>
      </w:pPr>
      <w:r>
        <w:rPr>
          <w:rFonts w:hint="cs"/>
          <w:rtl/>
        </w:rPr>
        <w:t xml:space="preserve">לטעמי זה מעט טכני. זאת אומרת, היתרון של תאי </w:t>
      </w:r>
      <w:r w:rsidR="007405B5">
        <w:rPr>
          <w:rFonts w:hint="cs"/>
          <w:rtl/>
        </w:rPr>
        <w:t>רבייה</w:t>
      </w:r>
      <w:r>
        <w:rPr>
          <w:rFonts w:hint="cs"/>
          <w:rtl/>
        </w:rPr>
        <w:t xml:space="preserve"> והביצית המופרית, שמביצית </w:t>
      </w:r>
      <w:bookmarkStart w:id="434" w:name="_ETM_Q1_1884116"/>
      <w:bookmarkEnd w:id="434"/>
      <w:r>
        <w:rPr>
          <w:rFonts w:hint="cs"/>
          <w:rtl/>
        </w:rPr>
        <w:t>אחת בסופו של דבר אצל אדם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בין </w:t>
      </w:r>
      <w:bookmarkStart w:id="435" w:name="_ETM_Q1_1887953"/>
      <w:bookmarkEnd w:id="435"/>
      <w:r>
        <w:rPr>
          <w:rFonts w:hint="cs"/>
          <w:rtl/>
        </w:rPr>
        <w:t xml:space="preserve">50 ל-100 טריליון תאים שהם מאוד מאוד </w:t>
      </w:r>
      <w:proofErr w:type="spellStart"/>
      <w:r>
        <w:rPr>
          <w:rFonts w:hint="cs"/>
          <w:rtl/>
        </w:rPr>
        <w:t>ספיישלייז</w:t>
      </w:r>
      <w:proofErr w:type="spellEnd"/>
      <w:r>
        <w:rPr>
          <w:rFonts w:hint="cs"/>
          <w:rtl/>
        </w:rPr>
        <w:t xml:space="preserve">. למעשה </w:t>
      </w:r>
      <w:bookmarkStart w:id="436" w:name="_ETM_Q1_1891786"/>
      <w:bookmarkEnd w:id="436"/>
      <w:r>
        <w:rPr>
          <w:rFonts w:hint="cs"/>
          <w:rtl/>
        </w:rPr>
        <w:t xml:space="preserve">תאי השערות ותאי שריר הלב ותאי העצמות, מקורם בתא אחד </w:t>
      </w:r>
      <w:bookmarkStart w:id="437" w:name="_ETM_Q1_1895012"/>
      <w:bookmarkEnd w:id="437"/>
      <w:r>
        <w:rPr>
          <w:rFonts w:hint="cs"/>
          <w:rtl/>
        </w:rPr>
        <w:t xml:space="preserve">ובאותו חומר גנטי אבל הם הולכים בדרכים </w:t>
      </w:r>
      <w:bookmarkStart w:id="438" w:name="_ETM_Q1_1899364"/>
      <w:bookmarkEnd w:id="438"/>
      <w:r>
        <w:rPr>
          <w:rFonts w:hint="cs"/>
          <w:rtl/>
        </w:rPr>
        <w:t xml:space="preserve">שונות ועוברים דיפרנציאציה. ניתן היום לקח תא </w:t>
      </w:r>
      <w:bookmarkStart w:id="439" w:name="_ETM_Q1_1905041"/>
      <w:bookmarkEnd w:id="439"/>
      <w:r>
        <w:rPr>
          <w:rFonts w:hint="cs"/>
          <w:rtl/>
        </w:rPr>
        <w:t xml:space="preserve">בוגר, תא עור, ולהחזיר אותו בחזרה למצב שבו הוא יהיה </w:t>
      </w:r>
      <w:bookmarkStart w:id="440" w:name="_ETM_Q1_1910004"/>
      <w:bookmarkEnd w:id="440"/>
      <w:r>
        <w:rPr>
          <w:rFonts w:hint="cs"/>
          <w:rtl/>
        </w:rPr>
        <w:t>תא שפוטנציאלית יכול להתפתח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>לכל מיני רקמות. כאש</w:t>
      </w:r>
      <w:bookmarkStart w:id="441" w:name="_ETM_Q1_1916050"/>
      <w:bookmarkEnd w:id="441"/>
      <w:r>
        <w:rPr>
          <w:rFonts w:hint="cs"/>
          <w:rtl/>
        </w:rPr>
        <w:t xml:space="preserve">ר ניתן יהיה להפרות את התא הזה, אז </w:t>
      </w:r>
      <w:bookmarkStart w:id="442" w:name="_ETM_Q1_1918579"/>
      <w:bookmarkEnd w:id="442"/>
      <w:r>
        <w:rPr>
          <w:rFonts w:hint="cs"/>
          <w:rtl/>
        </w:rPr>
        <w:t>אפשר יהיה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>באמת ליצור בן אדם, אבל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לדעתי </w:t>
      </w:r>
      <w:bookmarkStart w:id="443" w:name="_ETM_Q1_1922520"/>
      <w:bookmarkEnd w:id="443"/>
      <w:r>
        <w:rPr>
          <w:rFonts w:hint="cs"/>
          <w:rtl/>
        </w:rPr>
        <w:t xml:space="preserve">זה פשוט עניין טכני. להגיד תאים באופן גלובלי, </w:t>
      </w:r>
      <w:bookmarkStart w:id="444" w:name="_ETM_Q1_1926235"/>
      <w:bookmarkEnd w:id="444"/>
      <w:r>
        <w:rPr>
          <w:rFonts w:hint="cs"/>
          <w:rtl/>
        </w:rPr>
        <w:t xml:space="preserve">נראה לי קצת </w:t>
      </w:r>
      <w:proofErr w:type="spellStart"/>
      <w:r>
        <w:rPr>
          <w:rFonts w:hint="cs"/>
          <w:rtl/>
        </w:rPr>
        <w:t>רספקטיבי</w:t>
      </w:r>
      <w:proofErr w:type="spellEnd"/>
      <w:r>
        <w:rPr>
          <w:rFonts w:hint="cs"/>
          <w:rtl/>
        </w:rPr>
        <w:t xml:space="preserve"> מדי. להגיד תאים המאפשרים </w:t>
      </w:r>
      <w:r w:rsidR="007405B5">
        <w:rPr>
          <w:rFonts w:hint="cs"/>
          <w:rtl/>
        </w:rPr>
        <w:t>רבייה</w:t>
      </w:r>
      <w:r>
        <w:rPr>
          <w:rFonts w:hint="cs"/>
          <w:rtl/>
        </w:rPr>
        <w:t xml:space="preserve">, אפשר </w:t>
      </w:r>
      <w:bookmarkStart w:id="445" w:name="_ETM_Q1_1930913"/>
      <w:bookmarkEnd w:id="445"/>
      <w:r>
        <w:rPr>
          <w:rFonts w:hint="cs"/>
          <w:rtl/>
        </w:rPr>
        <w:t>יהיה.</w:t>
      </w:r>
    </w:p>
    <w:p w:rsidR="00745DCF" w:rsidRDefault="00745DCF" w:rsidP="00745DCF">
      <w:pPr>
        <w:rPr>
          <w:rtl/>
        </w:rPr>
      </w:pPr>
    </w:p>
    <w:p w:rsidR="00745DCF" w:rsidRDefault="00745DCF" w:rsidP="00745DCF">
      <w:pPr>
        <w:pStyle w:val="af9"/>
        <w:keepNext/>
        <w:rPr>
          <w:rtl/>
        </w:rPr>
      </w:pPr>
      <w:bookmarkStart w:id="446" w:name="_ETM_Q1_1933862"/>
      <w:bookmarkEnd w:id="446"/>
      <w:r>
        <w:rPr>
          <w:rtl/>
        </w:rPr>
        <w:t>אתי פרץ:</w:t>
      </w:r>
    </w:p>
    <w:p w:rsidR="00745DCF" w:rsidRDefault="00745DCF" w:rsidP="00745DCF">
      <w:pPr>
        <w:pStyle w:val="KeepWithNext"/>
        <w:rPr>
          <w:rtl/>
        </w:rPr>
      </w:pPr>
    </w:p>
    <w:p w:rsidR="00745DCF" w:rsidRDefault="00745DCF" w:rsidP="00745DCF">
      <w:pPr>
        <w:rPr>
          <w:rtl/>
        </w:rPr>
      </w:pPr>
      <w:r>
        <w:rPr>
          <w:rFonts w:hint="cs"/>
          <w:rtl/>
        </w:rPr>
        <w:t xml:space="preserve">תאים מאפשרים </w:t>
      </w:r>
      <w:r w:rsidR="007405B5">
        <w:rPr>
          <w:rFonts w:hint="cs"/>
          <w:rtl/>
        </w:rPr>
        <w:t>רבייה</w:t>
      </w:r>
      <w:r>
        <w:rPr>
          <w:rFonts w:hint="cs"/>
          <w:rtl/>
        </w:rPr>
        <w:t>, אין לי בעיה.</w:t>
      </w:r>
      <w:bookmarkStart w:id="447" w:name="_ETM_Q1_1933655"/>
      <w:bookmarkStart w:id="448" w:name="_ETM_Q1_1939118"/>
      <w:bookmarkEnd w:id="447"/>
      <w:bookmarkEnd w:id="448"/>
    </w:p>
    <w:p w:rsidR="00745DCF" w:rsidRDefault="00745DCF" w:rsidP="00745DCF">
      <w:pPr>
        <w:rPr>
          <w:rtl/>
        </w:rPr>
      </w:pPr>
    </w:p>
    <w:p w:rsidR="00745DCF" w:rsidRDefault="00745DCF" w:rsidP="00745DCF">
      <w:pPr>
        <w:pStyle w:val="af9"/>
        <w:keepNext/>
        <w:rPr>
          <w:rtl/>
        </w:rPr>
      </w:pPr>
      <w:bookmarkStart w:id="449" w:name="_ETM_Q1_1939512"/>
      <w:bookmarkStart w:id="450" w:name="_ETM_Q1_1943705"/>
      <w:bookmarkEnd w:id="449"/>
      <w:bookmarkEnd w:id="450"/>
      <w:r>
        <w:rPr>
          <w:rtl/>
        </w:rPr>
        <w:t>טליה אגמון:</w:t>
      </w:r>
    </w:p>
    <w:p w:rsidR="00745DCF" w:rsidRDefault="00745DCF" w:rsidP="00745DCF">
      <w:pPr>
        <w:pStyle w:val="KeepWithNext"/>
        <w:rPr>
          <w:rtl/>
        </w:rPr>
      </w:pPr>
    </w:p>
    <w:p w:rsidR="00745DCF" w:rsidRDefault="00745DCF" w:rsidP="00745DCF">
      <w:pPr>
        <w:rPr>
          <w:rtl/>
        </w:rPr>
      </w:pPr>
      <w:r>
        <w:rPr>
          <w:rFonts w:hint="cs"/>
          <w:rtl/>
        </w:rPr>
        <w:t xml:space="preserve">אני מכירה את דעת המיעוט. </w:t>
      </w:r>
      <w:bookmarkStart w:id="451" w:name="_ETM_Q1_1942756"/>
      <w:bookmarkEnd w:id="451"/>
      <w:r>
        <w:rPr>
          <w:rFonts w:hint="cs"/>
          <w:rtl/>
        </w:rPr>
        <w:t xml:space="preserve">השתתפתי באותו דיון בוועדה. הוועדה המייעצת לא המליצה לאמץ את </w:t>
      </w:r>
      <w:bookmarkStart w:id="452" w:name="_ETM_Q1_1948197"/>
      <w:bookmarkEnd w:id="452"/>
      <w:r>
        <w:rPr>
          <w:rFonts w:hint="cs"/>
          <w:rtl/>
        </w:rPr>
        <w:t xml:space="preserve">העמדה הזאת וכרגע זה נראה לי נושא שהוא רגיש ומורכב </w:t>
      </w:r>
      <w:bookmarkStart w:id="453" w:name="_ETM_Q1_1954244"/>
      <w:bookmarkEnd w:id="453"/>
      <w:r>
        <w:rPr>
          <w:rFonts w:hint="cs"/>
          <w:rtl/>
        </w:rPr>
        <w:t xml:space="preserve">וגם טכני ומדעי. הייתי רוצה </w:t>
      </w:r>
      <w:bookmarkStart w:id="454" w:name="_ETM_Q1_1959703"/>
      <w:bookmarkEnd w:id="454"/>
      <w:r>
        <w:rPr>
          <w:rFonts w:hint="cs"/>
          <w:rtl/>
        </w:rPr>
        <w:t xml:space="preserve">לשמוע אולי עוד אנשי מדע נוספים שיתייחסו לעמדות האלה. אני חושבת שזה למשל אחד הנושאים שיכולים להיות אולי בדיון הראשון שוועדה מייעצת בהרכבה החדש </w:t>
      </w:r>
      <w:bookmarkStart w:id="455" w:name="_ETM_Q1_1969840"/>
      <w:bookmarkEnd w:id="455"/>
      <w:r>
        <w:rPr>
          <w:rFonts w:hint="cs"/>
          <w:rtl/>
        </w:rPr>
        <w:t xml:space="preserve">שתקיים על הנושא הזה ואם תבוא המלצה לתקן את החוק, תמיד אפשר לתקן את החוק. שוב, </w:t>
      </w:r>
      <w:bookmarkStart w:id="456" w:name="_ETM_Q1_1975229"/>
      <w:bookmarkEnd w:id="456"/>
      <w:r>
        <w:rPr>
          <w:rFonts w:hint="cs"/>
          <w:rtl/>
        </w:rPr>
        <w:t xml:space="preserve">זה שאנחנו כרגע מאריכים אותו בחמש שנים, לא אומר שזהו, </w:t>
      </w:r>
      <w:bookmarkStart w:id="457" w:name="_ETM_Q1_1979235"/>
      <w:bookmarkEnd w:id="457"/>
      <w:r>
        <w:rPr>
          <w:rFonts w:hint="cs"/>
          <w:rtl/>
        </w:rPr>
        <w:t>חמש שנים אי אפשר לשנות.</w:t>
      </w:r>
    </w:p>
    <w:p w:rsidR="00745DCF" w:rsidRDefault="00745DCF" w:rsidP="00745DCF">
      <w:pPr>
        <w:rPr>
          <w:rtl/>
        </w:rPr>
      </w:pPr>
    </w:p>
    <w:p w:rsidR="00745DCF" w:rsidRDefault="00745DCF" w:rsidP="00745DCF">
      <w:pPr>
        <w:pStyle w:val="af6"/>
        <w:keepNext/>
        <w:rPr>
          <w:rtl/>
        </w:rPr>
      </w:pPr>
      <w:bookmarkStart w:id="458" w:name="_ETM_Q1_1979570"/>
      <w:bookmarkEnd w:id="458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745DCF" w:rsidRDefault="00745DCF" w:rsidP="00745DCF">
      <w:pPr>
        <w:pStyle w:val="KeepWithNext"/>
        <w:rPr>
          <w:rtl/>
        </w:rPr>
      </w:pPr>
    </w:p>
    <w:p w:rsidR="00745DCF" w:rsidRDefault="00745DCF" w:rsidP="00745DCF">
      <w:pPr>
        <w:rPr>
          <w:rtl/>
        </w:rPr>
      </w:pPr>
      <w:r>
        <w:rPr>
          <w:rFonts w:hint="cs"/>
          <w:rtl/>
        </w:rPr>
        <w:t xml:space="preserve">ברור. אמרנו את זה גם בתחילת </w:t>
      </w:r>
      <w:bookmarkStart w:id="459" w:name="_ETM_Q1_1981256"/>
      <w:bookmarkEnd w:id="459"/>
      <w:r>
        <w:rPr>
          <w:rFonts w:hint="cs"/>
          <w:rtl/>
        </w:rPr>
        <w:t>הדיון.</w:t>
      </w:r>
    </w:p>
    <w:p w:rsidR="00745DCF" w:rsidRDefault="00745DCF" w:rsidP="00745DCF">
      <w:pPr>
        <w:rPr>
          <w:rtl/>
        </w:rPr>
      </w:pPr>
    </w:p>
    <w:p w:rsidR="00745DCF" w:rsidRDefault="00745DCF" w:rsidP="00745DCF">
      <w:pPr>
        <w:pStyle w:val="af9"/>
        <w:keepNext/>
        <w:rPr>
          <w:rtl/>
        </w:rPr>
      </w:pPr>
      <w:r>
        <w:rPr>
          <w:rtl/>
        </w:rPr>
        <w:t>טליה אגמון:</w:t>
      </w:r>
    </w:p>
    <w:p w:rsidR="00745DCF" w:rsidRDefault="00745DCF" w:rsidP="00745DCF">
      <w:pPr>
        <w:pStyle w:val="KeepWithNext"/>
        <w:rPr>
          <w:rtl/>
        </w:rPr>
      </w:pPr>
    </w:p>
    <w:p w:rsidR="00745DCF" w:rsidRDefault="00745DCF" w:rsidP="00745DCF">
      <w:pPr>
        <w:rPr>
          <w:rtl/>
        </w:rPr>
      </w:pPr>
      <w:r>
        <w:rPr>
          <w:rFonts w:hint="cs"/>
          <w:rtl/>
        </w:rPr>
        <w:t xml:space="preserve">צריך להסיר מהשולחן את המצב הזה שבו אנחנו בלי חוק ואחר </w:t>
      </w:r>
      <w:bookmarkStart w:id="460" w:name="_ETM_Q1_1990015"/>
      <w:bookmarkEnd w:id="460"/>
      <w:r>
        <w:rPr>
          <w:rFonts w:hint="cs"/>
          <w:rtl/>
        </w:rPr>
        <w:t>כך להמשיך לדון בדברים היותר עמוקים.</w:t>
      </w:r>
    </w:p>
    <w:p w:rsidR="00745DCF" w:rsidRDefault="00745DCF" w:rsidP="00745DCF">
      <w:pPr>
        <w:rPr>
          <w:rtl/>
        </w:rPr>
      </w:pPr>
    </w:p>
    <w:p w:rsidR="00745DCF" w:rsidRDefault="00745DCF" w:rsidP="00745DCF">
      <w:pPr>
        <w:pStyle w:val="af6"/>
        <w:keepNext/>
        <w:rPr>
          <w:rtl/>
        </w:rPr>
      </w:pPr>
      <w:bookmarkStart w:id="461" w:name="_ETM_Q1_1992141"/>
      <w:bookmarkStart w:id="462" w:name="_ETM_Q1_1993779"/>
      <w:bookmarkEnd w:id="461"/>
      <w:bookmarkEnd w:id="462"/>
      <w:r>
        <w:rPr>
          <w:rtl/>
        </w:rPr>
        <w:lastRenderedPageBreak/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745DCF" w:rsidRDefault="00745DCF" w:rsidP="00745DCF">
      <w:pPr>
        <w:pStyle w:val="KeepWithNext"/>
        <w:rPr>
          <w:rtl/>
        </w:rPr>
      </w:pPr>
    </w:p>
    <w:p w:rsidR="00745DCF" w:rsidRDefault="00745DCF" w:rsidP="00745DCF">
      <w:pPr>
        <w:rPr>
          <w:rtl/>
        </w:rPr>
      </w:pPr>
      <w:r>
        <w:rPr>
          <w:rFonts w:hint="cs"/>
          <w:rtl/>
        </w:rPr>
        <w:t xml:space="preserve">אנחנו ניתן לוועדה העליונה בדיוניה לגעת בנושא, להעמיק בהם, ובמידת הצורך כמובן לחזור </w:t>
      </w:r>
      <w:bookmarkStart w:id="463" w:name="_ETM_Q1_2000380"/>
      <w:bookmarkEnd w:id="463"/>
      <w:r>
        <w:rPr>
          <w:rFonts w:hint="cs"/>
          <w:rtl/>
        </w:rPr>
        <w:t>אלינו.</w:t>
      </w:r>
    </w:p>
    <w:p w:rsidR="00745DCF" w:rsidRDefault="00745DCF" w:rsidP="00745DCF">
      <w:pPr>
        <w:rPr>
          <w:rtl/>
        </w:rPr>
      </w:pPr>
    </w:p>
    <w:p w:rsidR="00745DCF" w:rsidRDefault="00745DCF" w:rsidP="00745DCF">
      <w:pPr>
        <w:pStyle w:val="a4"/>
        <w:keepNext/>
        <w:rPr>
          <w:rtl/>
        </w:rPr>
      </w:pPr>
      <w:bookmarkStart w:id="464" w:name="_ETM_Q1_2002019"/>
      <w:bookmarkStart w:id="465" w:name="_ETM_Q1_2002809"/>
      <w:bookmarkEnd w:id="464"/>
      <w:bookmarkEnd w:id="465"/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</w:p>
    <w:p w:rsidR="00745DCF" w:rsidRDefault="00745DCF" w:rsidP="00745DCF">
      <w:pPr>
        <w:pStyle w:val="KeepWithNext"/>
        <w:rPr>
          <w:rtl/>
        </w:rPr>
      </w:pPr>
    </w:p>
    <w:p w:rsidR="00745DCF" w:rsidRDefault="00745DCF" w:rsidP="00745DCF">
      <w:pPr>
        <w:rPr>
          <w:rtl/>
        </w:rPr>
      </w:pPr>
      <w:r>
        <w:rPr>
          <w:rFonts w:hint="cs"/>
          <w:rtl/>
        </w:rPr>
        <w:t xml:space="preserve">לדבריה של אתי פרץ. לעניין התחנות. אני חושבת שיש לנו סעיף בחוק שמבנה לנו תחנות מאוד יעילות וזה הסעיף שמדבר </w:t>
      </w:r>
      <w:bookmarkStart w:id="466" w:name="_ETM_Q1_2015911"/>
      <w:bookmarkEnd w:id="466"/>
      <w:r>
        <w:rPr>
          <w:rFonts w:hint="cs"/>
          <w:rtl/>
        </w:rPr>
        <w:t xml:space="preserve">על הגשת דוח על ידי הוועדה המייעצת אחת לשנה בחודש </w:t>
      </w:r>
      <w:bookmarkStart w:id="467" w:name="_ETM_Q1_2021415"/>
      <w:bookmarkEnd w:id="467"/>
      <w:r>
        <w:rPr>
          <w:rFonts w:hint="cs"/>
          <w:rtl/>
        </w:rPr>
        <w:t xml:space="preserve">מארס שיבטא באמת את הסקירה על ההתפתחויות בתחום </w:t>
      </w:r>
      <w:bookmarkStart w:id="468" w:name="_ETM_Q1_2026534"/>
      <w:bookmarkEnd w:id="468"/>
      <w:r>
        <w:rPr>
          <w:rFonts w:hint="cs"/>
          <w:rtl/>
        </w:rPr>
        <w:t xml:space="preserve">הזה. אני חושבת שרעיון מצוין שסביב כל דוח כזה, לדעתי באופן קבוע הוועדה דנה בכל הדוחות שהוגשו עד היום, הוא תחנה מצוינת לדון בהתפתחויות ואולי גם באמת על חוק. </w:t>
      </w:r>
      <w:bookmarkStart w:id="469" w:name="_ETM_Q1_2042880"/>
      <w:bookmarkEnd w:id="469"/>
      <w:r>
        <w:rPr>
          <w:rFonts w:hint="cs"/>
          <w:rtl/>
        </w:rPr>
        <w:t>זאת אומרת, אנחנו לא צריכים לחשוש שהנה עכשיו הכנסנו משהו</w:t>
      </w:r>
      <w:bookmarkStart w:id="470" w:name="_ETM_Q1_2043661"/>
      <w:bookmarkEnd w:id="470"/>
      <w:r>
        <w:rPr>
          <w:rFonts w:hint="cs"/>
          <w:rtl/>
        </w:rPr>
        <w:t xml:space="preserve"> קטן וחשוב והיסטורי עם אישור הוועדה, אבל כל תחנה כזאת </w:t>
      </w:r>
      <w:bookmarkStart w:id="471" w:name="_ETM_Q1_2048703"/>
      <w:bookmarkEnd w:id="471"/>
      <w:r>
        <w:rPr>
          <w:rFonts w:hint="cs"/>
          <w:rtl/>
        </w:rPr>
        <w:t>אולי תוליד תיקונים אפשריים לחקיקה.</w:t>
      </w:r>
    </w:p>
    <w:p w:rsidR="00745DCF" w:rsidRDefault="00745DCF" w:rsidP="00745DCF">
      <w:pPr>
        <w:rPr>
          <w:rtl/>
        </w:rPr>
      </w:pPr>
    </w:p>
    <w:p w:rsidR="00745DCF" w:rsidRDefault="00745DCF" w:rsidP="00745DCF">
      <w:pPr>
        <w:pStyle w:val="af9"/>
        <w:keepNext/>
        <w:rPr>
          <w:rtl/>
        </w:rPr>
      </w:pPr>
      <w:bookmarkStart w:id="472" w:name="_ETM_Q1_2052613"/>
      <w:bookmarkStart w:id="473" w:name="_ETM_Q1_2053821"/>
      <w:bookmarkEnd w:id="472"/>
      <w:bookmarkEnd w:id="473"/>
      <w:r>
        <w:rPr>
          <w:rtl/>
        </w:rPr>
        <w:t>אתי פרץ:</w:t>
      </w:r>
    </w:p>
    <w:p w:rsidR="00745DCF" w:rsidRDefault="00745DCF" w:rsidP="00745DCF">
      <w:pPr>
        <w:pStyle w:val="KeepWithNext"/>
        <w:rPr>
          <w:rtl/>
        </w:rPr>
      </w:pPr>
    </w:p>
    <w:p w:rsidR="00745DCF" w:rsidRDefault="00745DCF" w:rsidP="00745DCF">
      <w:pPr>
        <w:rPr>
          <w:rtl/>
        </w:rPr>
      </w:pPr>
      <w:r>
        <w:rPr>
          <w:rFonts w:hint="cs"/>
          <w:rtl/>
        </w:rPr>
        <w:t xml:space="preserve">יש לי בקשה. מכיוון שהפורום </w:t>
      </w:r>
      <w:bookmarkStart w:id="474" w:name="_ETM_Q1_2056557"/>
      <w:bookmarkEnd w:id="474"/>
      <w:r>
        <w:rPr>
          <w:rFonts w:hint="cs"/>
          <w:rtl/>
        </w:rPr>
        <w:t>הזה הוא בכל זאת פורום שיש הרכבים שהם הרכבים חדשים</w:t>
      </w:r>
      <w:bookmarkStart w:id="475" w:name="_ETM_Q1_2060651"/>
      <w:bookmarkEnd w:id="475"/>
      <w:r>
        <w:rPr>
          <w:rFonts w:hint="cs"/>
          <w:rtl/>
        </w:rPr>
        <w:t>, אני מבקשת שחלק מההחלטה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הישיבה היום, גם </w:t>
      </w:r>
      <w:bookmarkStart w:id="476" w:name="_ETM_Q1_2064867"/>
      <w:bookmarkEnd w:id="476"/>
      <w:r>
        <w:rPr>
          <w:rFonts w:hint="cs"/>
          <w:rtl/>
        </w:rPr>
        <w:t>אם זה לא יהיה חלק בעניין של החוק -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ההערה של </w:t>
      </w:r>
      <w:bookmarkStart w:id="477" w:name="_ETM_Q1_2068703"/>
      <w:bookmarkEnd w:id="477"/>
      <w:r>
        <w:rPr>
          <w:rFonts w:hint="cs"/>
          <w:rtl/>
        </w:rPr>
        <w:t xml:space="preserve">טליה, אני מבינה אותה מאוד - אני מבקשת שחלק מההחלטה יהיה </w:t>
      </w:r>
      <w:bookmarkStart w:id="478" w:name="_ETM_Q1_2077110"/>
      <w:bookmarkEnd w:id="478"/>
      <w:r>
        <w:rPr>
          <w:rFonts w:hint="cs"/>
          <w:rtl/>
        </w:rPr>
        <w:t xml:space="preserve">שהנושא שאני מעלה יעלה לדיון ויובא אל </w:t>
      </w:r>
      <w:bookmarkStart w:id="479" w:name="_ETM_Q1_2083019"/>
      <w:bookmarkEnd w:id="479"/>
      <w:r>
        <w:rPr>
          <w:rFonts w:hint="cs"/>
          <w:rtl/>
        </w:rPr>
        <w:t>הוועדה בהקדם.</w:t>
      </w:r>
    </w:p>
    <w:p w:rsidR="00745DCF" w:rsidRDefault="00745DCF" w:rsidP="00745DCF">
      <w:pPr>
        <w:rPr>
          <w:rtl/>
        </w:rPr>
      </w:pPr>
    </w:p>
    <w:p w:rsidR="00745DCF" w:rsidRDefault="00745DCF" w:rsidP="00745DCF">
      <w:pPr>
        <w:pStyle w:val="af6"/>
        <w:keepNext/>
        <w:rPr>
          <w:rtl/>
        </w:rPr>
      </w:pPr>
      <w:bookmarkStart w:id="480" w:name="_ETM_Q1_2085097"/>
      <w:bookmarkEnd w:id="480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745DCF" w:rsidRDefault="00745DCF" w:rsidP="00745DCF">
      <w:pPr>
        <w:pStyle w:val="KeepWithNext"/>
        <w:rPr>
          <w:rtl/>
        </w:rPr>
      </w:pPr>
    </w:p>
    <w:p w:rsidR="00745DCF" w:rsidRDefault="00745DCF" w:rsidP="00745DCF">
      <w:pPr>
        <w:rPr>
          <w:rtl/>
        </w:rPr>
      </w:pPr>
      <w:r>
        <w:rPr>
          <w:rFonts w:hint="cs"/>
          <w:rtl/>
        </w:rPr>
        <w:t xml:space="preserve">אני חושבת שאמרנו כאן שהוועדה העליונה בהרכבה החדש </w:t>
      </w:r>
      <w:bookmarkStart w:id="481" w:name="_ETM_Q1_2091361"/>
      <w:bookmarkEnd w:id="481"/>
      <w:r>
        <w:rPr>
          <w:rFonts w:hint="cs"/>
          <w:rtl/>
        </w:rPr>
        <w:t xml:space="preserve">תתכנס, תתעמק ותדון בנושאים ובין היתר בנושא שאת ציינת. במידת הצורך, </w:t>
      </w:r>
      <w:bookmarkStart w:id="482" w:name="_ETM_Q1_2099195"/>
      <w:bookmarkEnd w:id="482"/>
      <w:r>
        <w:rPr>
          <w:rFonts w:hint="cs"/>
          <w:rtl/>
        </w:rPr>
        <w:t>כפי שתחליטו, אנחנו כמובן נשמח לדון כאן בוועדה</w:t>
      </w:r>
      <w:bookmarkStart w:id="483" w:name="_ETM_Q1_2103810"/>
      <w:bookmarkEnd w:id="483"/>
      <w:r w:rsidR="00246F35">
        <w:rPr>
          <w:rFonts w:hint="cs"/>
          <w:rtl/>
        </w:rPr>
        <w:t xml:space="preserve"> בנושאים השונים. כמו שאמרה היועצת המשפטית לוועדה, </w:t>
      </w:r>
      <w:bookmarkStart w:id="484" w:name="_ETM_Q1_2106175"/>
      <w:bookmarkEnd w:id="484"/>
      <w:r w:rsidR="00246F35">
        <w:rPr>
          <w:rFonts w:hint="cs"/>
          <w:rtl/>
        </w:rPr>
        <w:t>תהיה לנו את הנקודה השנתית השוטפת שכבר קיימת.</w:t>
      </w:r>
    </w:p>
    <w:p w:rsidR="00246F35" w:rsidRDefault="00246F35" w:rsidP="00745DCF">
      <w:pPr>
        <w:rPr>
          <w:rtl/>
        </w:rPr>
      </w:pPr>
    </w:p>
    <w:p w:rsidR="00246F35" w:rsidRDefault="00246F35" w:rsidP="00246F35">
      <w:pPr>
        <w:pStyle w:val="a4"/>
        <w:keepNext/>
        <w:rPr>
          <w:rtl/>
        </w:rPr>
      </w:pPr>
      <w:bookmarkStart w:id="485" w:name="_ETM_Q1_2111678"/>
      <w:bookmarkStart w:id="486" w:name="_ETM_Q1_2111977"/>
      <w:bookmarkEnd w:id="485"/>
      <w:bookmarkEnd w:id="486"/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</w:p>
    <w:p w:rsidR="00246F35" w:rsidRDefault="00246F35" w:rsidP="00246F35">
      <w:pPr>
        <w:pStyle w:val="KeepWithNext"/>
        <w:rPr>
          <w:rtl/>
        </w:rPr>
      </w:pPr>
    </w:p>
    <w:p w:rsidR="00246F35" w:rsidRDefault="00246F35" w:rsidP="00246F35">
      <w:pPr>
        <w:rPr>
          <w:rtl/>
        </w:rPr>
      </w:pPr>
      <w:r>
        <w:rPr>
          <w:rFonts w:hint="cs"/>
          <w:rtl/>
        </w:rPr>
        <w:t xml:space="preserve">אולי זה </w:t>
      </w:r>
      <w:bookmarkStart w:id="487" w:name="_ETM_Q1_2111333"/>
      <w:bookmarkEnd w:id="487"/>
      <w:r>
        <w:rPr>
          <w:rFonts w:hint="cs"/>
          <w:rtl/>
        </w:rPr>
        <w:t xml:space="preserve">הזמן לציין ששמנו לב לסוגיה נוספת שעלתה מהפרוטוקול שלכם לגבי </w:t>
      </w:r>
      <w:bookmarkStart w:id="488" w:name="_ETM_Q1_2117712"/>
      <w:bookmarkEnd w:id="488"/>
      <w:r>
        <w:rPr>
          <w:rFonts w:hint="cs"/>
          <w:rtl/>
        </w:rPr>
        <w:t xml:space="preserve">סעיף 5 שבעצם הוא החריג לחוק שמאפשר לשר, בהמלצת </w:t>
      </w:r>
      <w:bookmarkStart w:id="489" w:name="_ETM_Q1_2121624"/>
      <w:bookmarkEnd w:id="489"/>
      <w:r>
        <w:rPr>
          <w:rFonts w:hint="cs"/>
          <w:rtl/>
        </w:rPr>
        <w:t xml:space="preserve">הוועדה המייעצת, כן לאשר טכנולוגיות שאסורות לפי החוק. שם ראינו </w:t>
      </w:r>
      <w:bookmarkStart w:id="490" w:name="_ETM_Q1_2128358"/>
      <w:bookmarkEnd w:id="490"/>
      <w:r>
        <w:rPr>
          <w:rFonts w:hint="cs"/>
          <w:rtl/>
        </w:rPr>
        <w:t>שאתם בעצם דיברתם על זה וחשבתם בעצמכם שכדאי להגבי</w:t>
      </w:r>
      <w:bookmarkStart w:id="491" w:name="_ETM_Q1_2132056"/>
      <w:bookmarkEnd w:id="491"/>
      <w:r>
        <w:rPr>
          <w:rFonts w:hint="cs"/>
          <w:rtl/>
        </w:rPr>
        <w:t xml:space="preserve">ל את החריג הזה רק לנושאים של ריפוי </w:t>
      </w:r>
      <w:bookmarkStart w:id="492" w:name="_ETM_Q1_2133896"/>
      <w:bookmarkEnd w:id="492"/>
      <w:r>
        <w:rPr>
          <w:rFonts w:hint="cs"/>
          <w:rtl/>
        </w:rPr>
        <w:t xml:space="preserve">ותחלואה. היום החריג מובנה בשיקול דעת ערטילאי יחסית, פגיעה בכבוד </w:t>
      </w:r>
      <w:bookmarkStart w:id="493" w:name="_ETM_Q1_2143298"/>
      <w:bookmarkEnd w:id="493"/>
      <w:r>
        <w:rPr>
          <w:rFonts w:hint="cs"/>
          <w:rtl/>
        </w:rPr>
        <w:t xml:space="preserve">האדם. לפני שנים, עת החוק נחקק, אהבו להשתמש במלים </w:t>
      </w:r>
      <w:bookmarkStart w:id="494" w:name="_ETM_Q1_2147745"/>
      <w:bookmarkEnd w:id="494"/>
      <w:r>
        <w:rPr>
          <w:rFonts w:hint="cs"/>
          <w:rtl/>
        </w:rPr>
        <w:t xml:space="preserve">האלה, אבל מה זה אומר? היה לנו יותר מתאים מה </w:t>
      </w:r>
      <w:bookmarkStart w:id="495" w:name="_ETM_Q1_2152002"/>
      <w:bookmarkEnd w:id="495"/>
      <w:r>
        <w:rPr>
          <w:rFonts w:hint="cs"/>
          <w:rtl/>
        </w:rPr>
        <w:t xml:space="preserve">שאתם אמרתם </w:t>
      </w:r>
      <w:r>
        <w:rPr>
          <w:rtl/>
        </w:rPr>
        <w:t>–</w:t>
      </w:r>
      <w:r>
        <w:rPr>
          <w:rFonts w:hint="cs"/>
          <w:rtl/>
        </w:rPr>
        <w:t xml:space="preserve"> ריפוי, תחלואה. הבנו שהנושא הזה מצריך דיון </w:t>
      </w:r>
      <w:bookmarkStart w:id="496" w:name="_ETM_Q1_2156910"/>
      <w:bookmarkEnd w:id="496"/>
      <w:r>
        <w:rPr>
          <w:rFonts w:hint="cs"/>
          <w:rtl/>
        </w:rPr>
        <w:t xml:space="preserve">עמוק יותר ולא כדאי לשנות אותו עכשיו לפני שאתם דנים </w:t>
      </w:r>
      <w:bookmarkStart w:id="497" w:name="_ETM_Q1_2161701"/>
      <w:bookmarkEnd w:id="497"/>
      <w:r>
        <w:rPr>
          <w:rFonts w:hint="cs"/>
          <w:rtl/>
        </w:rPr>
        <w:t>בזה. זה למשל נושא לטיפול.</w:t>
      </w:r>
    </w:p>
    <w:p w:rsidR="00246F35" w:rsidRDefault="00246F35" w:rsidP="00246F35">
      <w:pPr>
        <w:rPr>
          <w:rtl/>
        </w:rPr>
      </w:pPr>
    </w:p>
    <w:p w:rsidR="00246F35" w:rsidRDefault="00246F35" w:rsidP="00246F35">
      <w:pPr>
        <w:pStyle w:val="af9"/>
        <w:keepNext/>
        <w:rPr>
          <w:rtl/>
        </w:rPr>
      </w:pPr>
      <w:r>
        <w:rPr>
          <w:rtl/>
        </w:rPr>
        <w:t>איתן פרידמן:</w:t>
      </w:r>
    </w:p>
    <w:p w:rsidR="00246F35" w:rsidRDefault="00246F35" w:rsidP="00246F35">
      <w:pPr>
        <w:pStyle w:val="KeepWithNext"/>
        <w:rPr>
          <w:rtl/>
        </w:rPr>
      </w:pPr>
    </w:p>
    <w:p w:rsidR="00246F35" w:rsidRDefault="00246F35" w:rsidP="00246F35">
      <w:pPr>
        <w:rPr>
          <w:rtl/>
        </w:rPr>
      </w:pPr>
      <w:r>
        <w:rPr>
          <w:rFonts w:hint="cs"/>
          <w:rtl/>
        </w:rPr>
        <w:t>מארס2021.</w:t>
      </w:r>
    </w:p>
    <w:p w:rsidR="00246F35" w:rsidRDefault="00246F35" w:rsidP="00246F35">
      <w:pPr>
        <w:rPr>
          <w:rtl/>
        </w:rPr>
      </w:pPr>
      <w:bookmarkStart w:id="498" w:name="_ETM_Q1_2166466"/>
      <w:bookmarkStart w:id="499" w:name="_ETM_Q1_2167622"/>
      <w:bookmarkEnd w:id="498"/>
      <w:bookmarkEnd w:id="499"/>
    </w:p>
    <w:p w:rsidR="00246F35" w:rsidRDefault="00246F35" w:rsidP="00246F35">
      <w:pPr>
        <w:pStyle w:val="af6"/>
        <w:keepNext/>
        <w:rPr>
          <w:rtl/>
        </w:rPr>
      </w:pP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246F35" w:rsidRDefault="00246F35" w:rsidP="00246F35">
      <w:pPr>
        <w:pStyle w:val="KeepWithNext"/>
        <w:rPr>
          <w:rtl/>
        </w:rPr>
      </w:pPr>
    </w:p>
    <w:p w:rsidR="00246F35" w:rsidRDefault="00246F35" w:rsidP="00246F35">
      <w:pPr>
        <w:rPr>
          <w:rtl/>
        </w:rPr>
      </w:pPr>
      <w:r>
        <w:rPr>
          <w:rFonts w:hint="cs"/>
          <w:rtl/>
        </w:rPr>
        <w:t xml:space="preserve">רק לקחת בחשבון גם את הנושא </w:t>
      </w:r>
      <w:bookmarkStart w:id="500" w:name="_ETM_Q1_2169791"/>
      <w:bookmarkEnd w:id="500"/>
      <w:r>
        <w:rPr>
          <w:rFonts w:hint="cs"/>
          <w:rtl/>
        </w:rPr>
        <w:t>הזה של ריפוי של מצב תחלואה. קראנו את דבריכם והדברים דיברו אלינו מאוד.</w:t>
      </w:r>
    </w:p>
    <w:p w:rsidR="00246F35" w:rsidRDefault="00246F35" w:rsidP="00246F35">
      <w:pPr>
        <w:rPr>
          <w:rtl/>
        </w:rPr>
      </w:pPr>
    </w:p>
    <w:p w:rsidR="00246F35" w:rsidRDefault="00246F35" w:rsidP="00246F35">
      <w:pPr>
        <w:pStyle w:val="a4"/>
        <w:keepNext/>
        <w:rPr>
          <w:rtl/>
        </w:rPr>
      </w:pPr>
      <w:bookmarkStart w:id="501" w:name="_ETM_Q1_2174405"/>
      <w:bookmarkEnd w:id="501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246F35" w:rsidRDefault="00246F35" w:rsidP="00246F35">
      <w:pPr>
        <w:pStyle w:val="KeepWithNext"/>
        <w:rPr>
          <w:rtl/>
        </w:rPr>
      </w:pPr>
    </w:p>
    <w:p w:rsidR="00246F35" w:rsidRDefault="00246F35" w:rsidP="00246F35">
      <w:pPr>
        <w:rPr>
          <w:rtl/>
        </w:rPr>
      </w:pPr>
      <w:r>
        <w:rPr>
          <w:rFonts w:hint="cs"/>
          <w:rtl/>
        </w:rPr>
        <w:t>מן הסתם זה גם יעלה הרבה מאוד סוגיות דתיות.</w:t>
      </w:r>
    </w:p>
    <w:p w:rsidR="00246F35" w:rsidRDefault="00246F35" w:rsidP="00246F35">
      <w:pPr>
        <w:rPr>
          <w:rtl/>
        </w:rPr>
      </w:pPr>
    </w:p>
    <w:p w:rsidR="00246F35" w:rsidRDefault="00246F35" w:rsidP="00246F35">
      <w:pPr>
        <w:pStyle w:val="af9"/>
        <w:keepNext/>
        <w:rPr>
          <w:rtl/>
        </w:rPr>
      </w:pPr>
      <w:bookmarkStart w:id="502" w:name="_ETM_Q1_2178226"/>
      <w:bookmarkEnd w:id="502"/>
      <w:r>
        <w:rPr>
          <w:rtl/>
        </w:rPr>
        <w:t>איתן פרידמן:</w:t>
      </w:r>
    </w:p>
    <w:p w:rsidR="00246F35" w:rsidRDefault="00246F35" w:rsidP="00246F35">
      <w:pPr>
        <w:pStyle w:val="KeepWithNext"/>
        <w:rPr>
          <w:rtl/>
        </w:rPr>
      </w:pPr>
    </w:p>
    <w:p w:rsidR="00246F35" w:rsidRDefault="00246F35" w:rsidP="00246F35">
      <w:pPr>
        <w:rPr>
          <w:rtl/>
        </w:rPr>
      </w:pPr>
      <w:r>
        <w:rPr>
          <w:rFonts w:hint="cs"/>
          <w:rtl/>
        </w:rPr>
        <w:t xml:space="preserve">לכן בפגישות שאני מתכנן, אני בהחלט מתכוון לערב לא </w:t>
      </w:r>
      <w:bookmarkStart w:id="503" w:name="_ETM_Q1_2184391"/>
      <w:bookmarkEnd w:id="503"/>
      <w:r>
        <w:rPr>
          <w:rFonts w:hint="cs"/>
          <w:rtl/>
        </w:rPr>
        <w:t xml:space="preserve">רק מדענים אלא גם אנשי דת, גם </w:t>
      </w:r>
      <w:proofErr w:type="spellStart"/>
      <w:r>
        <w:rPr>
          <w:rFonts w:hint="cs"/>
          <w:rtl/>
        </w:rPr>
        <w:t>אתיקאים</w:t>
      </w:r>
      <w:proofErr w:type="spellEnd"/>
      <w:r>
        <w:rPr>
          <w:rFonts w:hint="cs"/>
          <w:rtl/>
        </w:rPr>
        <w:t>, ביו-</w:t>
      </w:r>
      <w:proofErr w:type="spellStart"/>
      <w:r>
        <w:rPr>
          <w:rFonts w:hint="cs"/>
          <w:rtl/>
        </w:rPr>
        <w:t>אתיקאים</w:t>
      </w:r>
      <w:proofErr w:type="spellEnd"/>
      <w:r>
        <w:rPr>
          <w:rFonts w:hint="cs"/>
          <w:rtl/>
        </w:rPr>
        <w:t xml:space="preserve">, </w:t>
      </w:r>
      <w:bookmarkStart w:id="504" w:name="_ETM_Q1_2189330"/>
      <w:bookmarkEnd w:id="504"/>
      <w:r>
        <w:rPr>
          <w:rFonts w:hint="cs"/>
          <w:rtl/>
        </w:rPr>
        <w:t xml:space="preserve">כמובן עורכי דין ואנשי מדע וגם את הציבור. אני חושב </w:t>
      </w:r>
      <w:bookmarkStart w:id="505" w:name="_ETM_Q1_2192840"/>
      <w:bookmarkEnd w:id="505"/>
      <w:r>
        <w:rPr>
          <w:rFonts w:hint="cs"/>
          <w:rtl/>
        </w:rPr>
        <w:t>שכדאי להזמין גם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הציבור. ההשתתפות לדעתי היא </w:t>
      </w:r>
      <w:bookmarkStart w:id="506" w:name="_ETM_Q1_2198501"/>
      <w:bookmarkEnd w:id="506"/>
      <w:r>
        <w:rPr>
          <w:rFonts w:hint="cs"/>
          <w:rtl/>
        </w:rPr>
        <w:t>רק ערך פוזיטיבי ומאפשר שקיפות מוחלטת.</w:t>
      </w:r>
    </w:p>
    <w:p w:rsidR="00246F35" w:rsidRDefault="00246F35" w:rsidP="00246F35">
      <w:pPr>
        <w:rPr>
          <w:rtl/>
        </w:rPr>
      </w:pPr>
    </w:p>
    <w:p w:rsidR="00246F35" w:rsidRDefault="00246F35" w:rsidP="00246F35">
      <w:pPr>
        <w:pStyle w:val="a4"/>
        <w:keepNext/>
        <w:rPr>
          <w:rtl/>
        </w:rPr>
      </w:pPr>
      <w:bookmarkStart w:id="507" w:name="_ETM_Q1_2202490"/>
      <w:bookmarkEnd w:id="507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246F35" w:rsidRDefault="00246F35" w:rsidP="00246F35">
      <w:pPr>
        <w:pStyle w:val="KeepWithNext"/>
        <w:rPr>
          <w:rtl/>
        </w:rPr>
      </w:pPr>
    </w:p>
    <w:p w:rsidR="00246F35" w:rsidRDefault="00246F35" w:rsidP="00246F35">
      <w:pPr>
        <w:rPr>
          <w:rtl/>
        </w:rPr>
      </w:pPr>
      <w:r>
        <w:rPr>
          <w:rFonts w:hint="cs"/>
          <w:rtl/>
        </w:rPr>
        <w:t xml:space="preserve">עצם הדוגמה </w:t>
      </w:r>
      <w:bookmarkStart w:id="508" w:name="_ETM_Q1_2205027"/>
      <w:bookmarkEnd w:id="508"/>
      <w:r>
        <w:rPr>
          <w:rFonts w:hint="cs"/>
          <w:rtl/>
        </w:rPr>
        <w:t xml:space="preserve">שהבאת עם שתי אימהות ואב ביולוגי אחד באותו תא, </w:t>
      </w:r>
      <w:bookmarkStart w:id="509" w:name="_ETM_Q1_2210220"/>
      <w:bookmarkEnd w:id="509"/>
      <w:r>
        <w:rPr>
          <w:rFonts w:hint="cs"/>
          <w:rtl/>
        </w:rPr>
        <w:t xml:space="preserve">רק זה מעלה את סוגיות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510" w:name="_ETM_Q1_2214472"/>
      <w:bookmarkEnd w:id="510"/>
      <w:r>
        <w:rPr>
          <w:rFonts w:hint="cs"/>
          <w:rtl/>
        </w:rPr>
        <w:t xml:space="preserve">לא איש דתי </w:t>
      </w:r>
      <w:r>
        <w:rPr>
          <w:rtl/>
        </w:rPr>
        <w:t>–</w:t>
      </w:r>
      <w:r>
        <w:rPr>
          <w:rFonts w:hint="cs"/>
          <w:rtl/>
        </w:rPr>
        <w:t xml:space="preserve"> הלכתיות של מלחמת עולם.</w:t>
      </w:r>
    </w:p>
    <w:p w:rsidR="00246F35" w:rsidRDefault="00246F35" w:rsidP="00246F35">
      <w:pPr>
        <w:rPr>
          <w:rtl/>
        </w:rPr>
      </w:pPr>
    </w:p>
    <w:p w:rsidR="00246F35" w:rsidRDefault="00246F35" w:rsidP="00246F35">
      <w:pPr>
        <w:pStyle w:val="af9"/>
        <w:keepNext/>
        <w:rPr>
          <w:rtl/>
        </w:rPr>
      </w:pPr>
      <w:bookmarkStart w:id="511" w:name="_ETM_Q1_2217965"/>
      <w:bookmarkStart w:id="512" w:name="_ETM_Q1_2219107"/>
      <w:bookmarkEnd w:id="511"/>
      <w:bookmarkEnd w:id="512"/>
      <w:r>
        <w:rPr>
          <w:rtl/>
        </w:rPr>
        <w:t>איתן פרידמן:</w:t>
      </w:r>
    </w:p>
    <w:p w:rsidR="00246F35" w:rsidRDefault="00246F35" w:rsidP="00246F35">
      <w:pPr>
        <w:pStyle w:val="KeepWithNext"/>
        <w:rPr>
          <w:rtl/>
        </w:rPr>
      </w:pPr>
    </w:p>
    <w:p w:rsidR="00246F35" w:rsidRDefault="00246F35" w:rsidP="00246F35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מהאו"מ</w:t>
      </w:r>
      <w:proofErr w:type="spellEnd"/>
      <w:r>
        <w:rPr>
          <w:rFonts w:hint="cs"/>
          <w:rtl/>
        </w:rPr>
        <w:t>.</w:t>
      </w:r>
    </w:p>
    <w:p w:rsidR="00246F35" w:rsidRDefault="00246F35" w:rsidP="00246F35">
      <w:pPr>
        <w:rPr>
          <w:rtl/>
        </w:rPr>
      </w:pPr>
    </w:p>
    <w:p w:rsidR="00246F35" w:rsidRDefault="00246F35" w:rsidP="00246F35">
      <w:pPr>
        <w:pStyle w:val="af6"/>
        <w:keepNext/>
        <w:rPr>
          <w:rtl/>
        </w:rPr>
      </w:pP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246F35" w:rsidRDefault="00246F35" w:rsidP="00246F35">
      <w:pPr>
        <w:pStyle w:val="KeepWithNext"/>
        <w:rPr>
          <w:rtl/>
        </w:rPr>
      </w:pPr>
    </w:p>
    <w:p w:rsidR="00246F35" w:rsidRDefault="00246F35" w:rsidP="00246F35">
      <w:pPr>
        <w:rPr>
          <w:rtl/>
        </w:rPr>
      </w:pPr>
      <w:r>
        <w:rPr>
          <w:rFonts w:hint="cs"/>
          <w:rtl/>
        </w:rPr>
        <w:t>נקרא להן סוגיות מרתקות.</w:t>
      </w:r>
    </w:p>
    <w:p w:rsidR="00246F35" w:rsidRDefault="00246F35" w:rsidP="00246F35">
      <w:pPr>
        <w:rPr>
          <w:rtl/>
        </w:rPr>
      </w:pPr>
    </w:p>
    <w:p w:rsidR="00246F35" w:rsidRDefault="00246F35" w:rsidP="00246F35">
      <w:pPr>
        <w:pStyle w:val="a4"/>
        <w:keepNext/>
        <w:rPr>
          <w:rtl/>
        </w:rPr>
      </w:pPr>
      <w:bookmarkStart w:id="513" w:name="_ETM_Q1_2228037"/>
      <w:bookmarkEnd w:id="513"/>
      <w:r>
        <w:rPr>
          <w:rtl/>
        </w:rPr>
        <w:t>אלכס קושניר (ישראל ביתנו):</w:t>
      </w:r>
    </w:p>
    <w:p w:rsidR="00246F35" w:rsidRDefault="00246F35" w:rsidP="00246F35">
      <w:pPr>
        <w:pStyle w:val="KeepWithNext"/>
        <w:rPr>
          <w:rtl/>
        </w:rPr>
      </w:pPr>
    </w:p>
    <w:p w:rsidR="00246F35" w:rsidRDefault="00246F35" w:rsidP="00246F35">
      <w:pPr>
        <w:rPr>
          <w:rtl/>
        </w:rPr>
      </w:pPr>
      <w:r>
        <w:rPr>
          <w:rFonts w:hint="cs"/>
          <w:rtl/>
        </w:rPr>
        <w:t>לפני שמעלים אנשים ב-זום, הדוח שהם אמורים להגיש הוא מעוגן בחוק?</w:t>
      </w:r>
    </w:p>
    <w:p w:rsidR="00246F35" w:rsidRDefault="00246F35" w:rsidP="00246F35">
      <w:pPr>
        <w:rPr>
          <w:rtl/>
        </w:rPr>
      </w:pPr>
    </w:p>
    <w:p w:rsidR="00246F35" w:rsidRDefault="00246F35" w:rsidP="00246F35">
      <w:pPr>
        <w:pStyle w:val="af6"/>
        <w:keepNext/>
        <w:rPr>
          <w:rtl/>
        </w:rPr>
      </w:pPr>
      <w:bookmarkStart w:id="514" w:name="_ETM_Q1_2242777"/>
      <w:bookmarkEnd w:id="514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246F35" w:rsidRDefault="00246F35" w:rsidP="00246F35">
      <w:pPr>
        <w:pStyle w:val="KeepWithNext"/>
        <w:rPr>
          <w:rtl/>
        </w:rPr>
      </w:pPr>
    </w:p>
    <w:p w:rsidR="00246F35" w:rsidRDefault="00246F35" w:rsidP="00246F35">
      <w:pPr>
        <w:rPr>
          <w:rtl/>
        </w:rPr>
      </w:pPr>
      <w:r>
        <w:rPr>
          <w:rFonts w:hint="cs"/>
          <w:rtl/>
        </w:rPr>
        <w:t>כן.</w:t>
      </w:r>
    </w:p>
    <w:p w:rsidR="00246F35" w:rsidRDefault="00246F35" w:rsidP="00246F35">
      <w:pPr>
        <w:rPr>
          <w:rtl/>
        </w:rPr>
      </w:pPr>
    </w:p>
    <w:p w:rsidR="00246F35" w:rsidRDefault="00246F35" w:rsidP="00246F35">
      <w:pPr>
        <w:pStyle w:val="af9"/>
        <w:keepNext/>
        <w:rPr>
          <w:rtl/>
        </w:rPr>
      </w:pPr>
      <w:bookmarkStart w:id="515" w:name="_ETM_Q1_2248263"/>
      <w:bookmarkEnd w:id="515"/>
      <w:r>
        <w:rPr>
          <w:rtl/>
        </w:rPr>
        <w:t>יונה ברק:</w:t>
      </w:r>
    </w:p>
    <w:p w:rsidR="00246F35" w:rsidRDefault="00246F35" w:rsidP="00246F35">
      <w:pPr>
        <w:pStyle w:val="KeepWithNext"/>
        <w:rPr>
          <w:rtl/>
        </w:rPr>
      </w:pPr>
    </w:p>
    <w:p w:rsidR="00246F35" w:rsidRDefault="00246F35" w:rsidP="00246F35">
      <w:pPr>
        <w:rPr>
          <w:rtl/>
        </w:rPr>
      </w:pPr>
      <w:r>
        <w:rPr>
          <w:rFonts w:hint="cs"/>
          <w:rtl/>
        </w:rPr>
        <w:t xml:space="preserve">אני </w:t>
      </w:r>
      <w:bookmarkStart w:id="516" w:name="_ETM_Q1_2255090"/>
      <w:bookmarkEnd w:id="516"/>
      <w:r>
        <w:rPr>
          <w:rFonts w:hint="cs"/>
          <w:rtl/>
        </w:rPr>
        <w:t xml:space="preserve">מצטערת שקצת התנתקתי אבל זה מפלאי האינטרנט. אני נציגה של המועצה </w:t>
      </w:r>
      <w:bookmarkStart w:id="517" w:name="_ETM_Q1_2262901"/>
      <w:bookmarkEnd w:id="517"/>
      <w:r>
        <w:rPr>
          <w:rFonts w:hint="cs"/>
          <w:rtl/>
        </w:rPr>
        <w:t>הלאומית לגניקולוגיה, גנטיקה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ונאונטולוגיה אבל אני רוצה </w:t>
      </w:r>
      <w:bookmarkStart w:id="518" w:name="_ETM_Q1_2268357"/>
      <w:bookmarkEnd w:id="518"/>
      <w:r>
        <w:rPr>
          <w:rFonts w:hint="cs"/>
          <w:rtl/>
        </w:rPr>
        <w:t xml:space="preserve">להתייחס כאן להערות של פרופסור איתן פרידמן וזה בכובע </w:t>
      </w:r>
      <w:bookmarkStart w:id="519" w:name="_ETM_Q1_2274369"/>
      <w:bookmarkEnd w:id="519"/>
      <w:r>
        <w:rPr>
          <w:rFonts w:hint="cs"/>
          <w:rtl/>
        </w:rPr>
        <w:t xml:space="preserve">קצת אחר. כנשיאת הארגון העולמי למדענים ברפואת הפריון, בתקופת נשיאותי </w:t>
      </w:r>
      <w:bookmarkStart w:id="520" w:name="_ETM_Q1_2282903"/>
      <w:bookmarkEnd w:id="520"/>
      <w:r>
        <w:rPr>
          <w:rFonts w:hint="cs"/>
          <w:rtl/>
        </w:rPr>
        <w:t xml:space="preserve">היה איזה בום גדול של ניסויי שיבוט </w:t>
      </w:r>
      <w:bookmarkStart w:id="521" w:name="_ETM_Q1_2288594"/>
      <w:bookmarkEnd w:id="521"/>
      <w:r>
        <w:rPr>
          <w:rFonts w:hint="cs"/>
          <w:rtl/>
        </w:rPr>
        <w:t>והמדענים ברפואת הפריון בהחלט נגד שיבוט בני אדם.</w:t>
      </w:r>
    </w:p>
    <w:p w:rsidR="00246F35" w:rsidRDefault="00246F35" w:rsidP="00246F35">
      <w:pPr>
        <w:rPr>
          <w:rtl/>
        </w:rPr>
      </w:pPr>
    </w:p>
    <w:p w:rsidR="00246F35" w:rsidRDefault="00246F35" w:rsidP="00246F35">
      <w:pPr>
        <w:rPr>
          <w:rtl/>
        </w:rPr>
      </w:pPr>
      <w:r>
        <w:rPr>
          <w:rFonts w:hint="cs"/>
          <w:rtl/>
        </w:rPr>
        <w:t>אב</w:t>
      </w:r>
      <w:bookmarkStart w:id="522" w:name="_ETM_Q1_2294399"/>
      <w:bookmarkEnd w:id="522"/>
      <w:r>
        <w:rPr>
          <w:rFonts w:hint="cs"/>
          <w:rtl/>
        </w:rPr>
        <w:t xml:space="preserve">ל אני </w:t>
      </w:r>
      <w:bookmarkStart w:id="523" w:name="_ETM_Q1_2295277"/>
      <w:bookmarkEnd w:id="523"/>
      <w:r>
        <w:rPr>
          <w:rFonts w:hint="cs"/>
          <w:rtl/>
        </w:rPr>
        <w:t xml:space="preserve">רוצה להבהיר כאן. מה שהזכיר פרופסור פרידמן ומשתמע, הרבה פחות </w:t>
      </w:r>
      <w:bookmarkStart w:id="524" w:name="_ETM_Q1_2305728"/>
      <w:bookmarkEnd w:id="524"/>
      <w:r>
        <w:rPr>
          <w:rFonts w:hint="cs"/>
          <w:rtl/>
        </w:rPr>
        <w:t xml:space="preserve">חמור מכיוון שהדוגמה שהוא נתן של העברת גרעין מביצית </w:t>
      </w:r>
      <w:bookmarkStart w:id="525" w:name="_ETM_Q1_2310964"/>
      <w:bookmarkEnd w:id="525"/>
      <w:r>
        <w:rPr>
          <w:rFonts w:hint="cs"/>
          <w:rtl/>
        </w:rPr>
        <w:t xml:space="preserve">אחת לציטופלזמה של ביצית אחרת, מטרתה למעשה לאפשר לזוגות שכושלים בהשגת הריון. נכון שיש בתוך הציטופלזמה גם </w:t>
      </w:r>
      <w:proofErr w:type="spellStart"/>
      <w:r>
        <w:rPr>
          <w:rFonts w:hint="cs"/>
          <w:rtl/>
        </w:rPr>
        <w:t>פיטוכונדריות</w:t>
      </w:r>
      <w:proofErr w:type="spellEnd"/>
      <w:r>
        <w:rPr>
          <w:rFonts w:hint="cs"/>
          <w:rtl/>
        </w:rPr>
        <w:t xml:space="preserve"> </w:t>
      </w:r>
      <w:bookmarkStart w:id="526" w:name="_ETM_Q1_2323759"/>
      <w:bookmarkEnd w:id="526"/>
      <w:r>
        <w:rPr>
          <w:rFonts w:hint="cs"/>
          <w:rtl/>
        </w:rPr>
        <w:t>שיש להן קרוב לוודאי גם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שנקרא עקבות </w:t>
      </w:r>
      <w:bookmarkStart w:id="527" w:name="_ETM_Q1_2332332"/>
      <w:bookmarkEnd w:id="527"/>
      <w:r>
        <w:rPr>
          <w:rFonts w:hint="cs"/>
          <w:rtl/>
        </w:rPr>
        <w:t xml:space="preserve">גנטיות </w:t>
      </w:r>
      <w:r>
        <w:rPr>
          <w:rtl/>
        </w:rPr>
        <w:t>–</w:t>
      </w:r>
      <w:r>
        <w:rPr>
          <w:rFonts w:hint="cs"/>
          <w:rtl/>
        </w:rPr>
        <w:t xml:space="preserve"> ותקן אותי, אתה בוודאי יודע את המושגים </w:t>
      </w:r>
      <w:bookmarkStart w:id="528" w:name="_ETM_Q1_2337408"/>
      <w:bookmarkEnd w:id="528"/>
      <w:r>
        <w:rPr>
          <w:rFonts w:hint="cs"/>
          <w:rtl/>
        </w:rPr>
        <w:t xml:space="preserve">הטובים יותר </w:t>
      </w:r>
      <w:r>
        <w:rPr>
          <w:rtl/>
        </w:rPr>
        <w:t>–</w:t>
      </w:r>
      <w:r>
        <w:rPr>
          <w:rFonts w:hint="cs"/>
          <w:rtl/>
        </w:rPr>
        <w:t xml:space="preserve"> אבל למעשה אנחנו מעבירים את הגרעין לציטופלזמה אחרת</w:t>
      </w:r>
      <w:bookmarkStart w:id="529" w:name="_ETM_Q1_2342401"/>
      <w:bookmarkEnd w:id="529"/>
      <w:r>
        <w:rPr>
          <w:rFonts w:hint="cs"/>
          <w:rtl/>
        </w:rPr>
        <w:t xml:space="preserve"> על מנת לאפשר להורים הביולוגיים של הגנים שאנחנו </w:t>
      </w:r>
      <w:bookmarkStart w:id="530" w:name="_ETM_Q1_2343622"/>
      <w:bookmarkEnd w:id="530"/>
      <w:r>
        <w:rPr>
          <w:rFonts w:hint="cs"/>
          <w:rtl/>
        </w:rPr>
        <w:t xml:space="preserve">מכירים להביא ילד שלהם לעולם, גם אם זה אחר כך עובר לפונדקאית. אצלנו לפחות זה לא בגדר שיבוט, זה </w:t>
      </w:r>
      <w:bookmarkStart w:id="531" w:name="_ETM_Q1_2355610"/>
      <w:bookmarkEnd w:id="531"/>
      <w:r>
        <w:rPr>
          <w:rFonts w:hint="cs"/>
          <w:rtl/>
        </w:rPr>
        <w:t xml:space="preserve">לא לשנות את ההרכב הכרומוזומלי, זה לא להפוך </w:t>
      </w:r>
      <w:bookmarkStart w:id="532" w:name="_ETM_Q1_2363458"/>
      <w:bookmarkEnd w:id="532"/>
      <w:r>
        <w:rPr>
          <w:rFonts w:hint="cs"/>
          <w:rtl/>
        </w:rPr>
        <w:t xml:space="preserve">מתא אחד יצור לאדם. לכן אני חושבת שהטכנולוגיות האלה </w:t>
      </w:r>
      <w:bookmarkStart w:id="533" w:name="_ETM_Q1_2371982"/>
      <w:bookmarkEnd w:id="533"/>
      <w:r>
        <w:rPr>
          <w:rFonts w:hint="cs"/>
          <w:rtl/>
        </w:rPr>
        <w:t xml:space="preserve">שפרופסור פרידמן הזכיר, בכלל צריכים לצאת מגדר של הגדרה של </w:t>
      </w:r>
      <w:bookmarkStart w:id="534" w:name="_ETM_Q1_2376405"/>
      <w:bookmarkEnd w:id="534"/>
      <w:r>
        <w:rPr>
          <w:rFonts w:hint="cs"/>
          <w:rtl/>
        </w:rPr>
        <w:t>שיבוט. זה למעשה לא שיבוט.</w:t>
      </w:r>
      <w:r w:rsidR="00206A67">
        <w:rPr>
          <w:rFonts w:hint="cs"/>
          <w:rtl/>
        </w:rPr>
        <w:t xml:space="preserve"> זה מה שרציתי להאיר. אני </w:t>
      </w:r>
      <w:bookmarkStart w:id="535" w:name="_ETM_Q1_2383997"/>
      <w:bookmarkEnd w:id="535"/>
      <w:r w:rsidR="00206A67">
        <w:rPr>
          <w:rFonts w:hint="cs"/>
          <w:rtl/>
        </w:rPr>
        <w:t>מקווה שזה יישמע כך</w:t>
      </w:r>
      <w:r w:rsidR="000514BF">
        <w:rPr>
          <w:rFonts w:hint="cs"/>
          <w:rtl/>
        </w:rPr>
        <w:t xml:space="preserve"> כי </w:t>
      </w:r>
      <w:r w:rsidR="000514BF">
        <w:rPr>
          <w:rtl/>
        </w:rPr>
        <w:t>–</w:t>
      </w:r>
      <w:r w:rsidR="000514BF">
        <w:rPr>
          <w:rFonts w:hint="cs"/>
          <w:rtl/>
        </w:rPr>
        <w:t xml:space="preserve"> סליחה, לא קלטתי את השם </w:t>
      </w:r>
      <w:r w:rsidR="000514BF">
        <w:rPr>
          <w:rtl/>
        </w:rPr>
        <w:t>–</w:t>
      </w:r>
      <w:r w:rsidR="000514BF">
        <w:rPr>
          <w:rFonts w:hint="cs"/>
          <w:rtl/>
        </w:rPr>
        <w:t xml:space="preserve"> הדובר האחרון </w:t>
      </w:r>
      <w:bookmarkStart w:id="536" w:name="_ETM_Q1_2395252"/>
      <w:bookmarkEnd w:id="536"/>
      <w:r w:rsidR="000514BF">
        <w:rPr>
          <w:rFonts w:hint="cs"/>
          <w:rtl/>
        </w:rPr>
        <w:t xml:space="preserve">אמר שזה נחשב לשלושה הורים אבל אצלנו זה לא נחשב </w:t>
      </w:r>
      <w:bookmarkStart w:id="537" w:name="_ETM_Q1_2396771"/>
      <w:bookmarkEnd w:id="537"/>
      <w:r w:rsidR="000514BF">
        <w:rPr>
          <w:rFonts w:hint="cs"/>
          <w:rtl/>
        </w:rPr>
        <w:t xml:space="preserve">לשלושה הורים אלא זה פשוט לאפשר לזוג להביא ילד, </w:t>
      </w:r>
      <w:bookmarkStart w:id="538" w:name="_ETM_Q1_2405754"/>
      <w:bookmarkEnd w:id="538"/>
      <w:r w:rsidR="000514BF">
        <w:rPr>
          <w:rFonts w:hint="cs"/>
          <w:rtl/>
        </w:rPr>
        <w:t xml:space="preserve">עובר בר </w:t>
      </w:r>
      <w:proofErr w:type="spellStart"/>
      <w:r w:rsidR="000514BF">
        <w:rPr>
          <w:rFonts w:hint="cs"/>
          <w:rtl/>
        </w:rPr>
        <w:t>קימא</w:t>
      </w:r>
      <w:proofErr w:type="spellEnd"/>
      <w:r w:rsidR="000514BF">
        <w:rPr>
          <w:rFonts w:hint="cs"/>
          <w:rtl/>
        </w:rPr>
        <w:t xml:space="preserve"> לעולם.</w:t>
      </w:r>
    </w:p>
    <w:p w:rsidR="000514BF" w:rsidRDefault="000514BF" w:rsidP="00246F35">
      <w:pPr>
        <w:rPr>
          <w:rtl/>
        </w:rPr>
      </w:pPr>
    </w:p>
    <w:p w:rsidR="000514BF" w:rsidRDefault="000514BF" w:rsidP="000514BF">
      <w:pPr>
        <w:pStyle w:val="af9"/>
        <w:keepNext/>
        <w:rPr>
          <w:rtl/>
        </w:rPr>
      </w:pPr>
      <w:bookmarkStart w:id="539" w:name="_ETM_Q1_2406571"/>
      <w:bookmarkStart w:id="540" w:name="_ETM_Q1_2409407"/>
      <w:bookmarkEnd w:id="539"/>
      <w:bookmarkEnd w:id="540"/>
      <w:r>
        <w:rPr>
          <w:rtl/>
        </w:rPr>
        <w:t>איתן פרידמן:</w:t>
      </w:r>
    </w:p>
    <w:p w:rsidR="000514BF" w:rsidRDefault="000514BF" w:rsidP="000514BF">
      <w:pPr>
        <w:pStyle w:val="KeepWithNext"/>
        <w:rPr>
          <w:rtl/>
        </w:rPr>
      </w:pPr>
    </w:p>
    <w:p w:rsidR="000514BF" w:rsidRDefault="000514BF" w:rsidP="000514BF">
      <w:pPr>
        <w:rPr>
          <w:rtl/>
        </w:rPr>
      </w:pPr>
      <w:r>
        <w:rPr>
          <w:rFonts w:hint="cs"/>
          <w:rtl/>
        </w:rPr>
        <w:t xml:space="preserve">אנחנו באותו צד של המתרס. אין בינינו </w:t>
      </w:r>
      <w:bookmarkStart w:id="541" w:name="_ETM_Q1_2411044"/>
      <w:bookmarkEnd w:id="541"/>
      <w:r>
        <w:rPr>
          <w:rFonts w:hint="cs"/>
          <w:rtl/>
        </w:rPr>
        <w:t xml:space="preserve">כל חילוקי דעות. זה נועד לאפשר להורים - שאחרת כל </w:t>
      </w:r>
      <w:bookmarkStart w:id="542" w:name="_ETM_Q1_2415051"/>
      <w:bookmarkEnd w:id="542"/>
      <w:r>
        <w:rPr>
          <w:rFonts w:hint="cs"/>
          <w:rtl/>
        </w:rPr>
        <w:t>הילדים שלהם היו נולדים עם מחלה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>קשה - להב</w:t>
      </w:r>
      <w:bookmarkStart w:id="543" w:name="_ETM_Q1_2420700"/>
      <w:bookmarkEnd w:id="543"/>
      <w:r>
        <w:rPr>
          <w:rFonts w:hint="cs"/>
          <w:rtl/>
        </w:rPr>
        <w:t xml:space="preserve">יא ילד בריא לעולם וזה לא נופל בתחום החוק הזה. זה ריפוי. לזה התכוונתי. זאת בדיוק </w:t>
      </w:r>
      <w:bookmarkStart w:id="544" w:name="_ETM_Q1_2426854"/>
      <w:bookmarkEnd w:id="544"/>
      <w:r>
        <w:rPr>
          <w:rFonts w:hint="cs"/>
          <w:rtl/>
        </w:rPr>
        <w:t xml:space="preserve">הכוונה שלי. הדבר הזה מוחרג. זה כן שיבוט במובן הקונספטואלי </w:t>
      </w:r>
      <w:bookmarkStart w:id="545" w:name="_ETM_Q1_2432650"/>
      <w:bookmarkEnd w:id="545"/>
      <w:r>
        <w:rPr>
          <w:rFonts w:hint="cs"/>
          <w:rtl/>
        </w:rPr>
        <w:t xml:space="preserve">שלו אבל זה לא שיבוט למטרות מחקר, זה לא שיבוט </w:t>
      </w:r>
      <w:bookmarkStart w:id="546" w:name="_ETM_Q1_2435293"/>
      <w:bookmarkEnd w:id="546"/>
      <w:r>
        <w:rPr>
          <w:rFonts w:hint="cs"/>
          <w:rtl/>
        </w:rPr>
        <w:t xml:space="preserve">של בני אדם, זה כדי לרפא או למנוע </w:t>
      </w:r>
      <w:bookmarkStart w:id="547" w:name="_ETM_Q1_2438586"/>
      <w:bookmarkEnd w:id="547"/>
      <w:r>
        <w:rPr>
          <w:rFonts w:hint="cs"/>
          <w:rtl/>
        </w:rPr>
        <w:t>מחלה. זה לא קשור אחד לשני.</w:t>
      </w:r>
    </w:p>
    <w:p w:rsidR="000514BF" w:rsidRDefault="000514BF" w:rsidP="000514BF">
      <w:pPr>
        <w:rPr>
          <w:rtl/>
        </w:rPr>
      </w:pPr>
    </w:p>
    <w:p w:rsidR="000514BF" w:rsidRDefault="000514BF" w:rsidP="000514BF">
      <w:pPr>
        <w:pStyle w:val="af9"/>
        <w:keepNext/>
        <w:rPr>
          <w:rtl/>
        </w:rPr>
      </w:pPr>
      <w:r>
        <w:rPr>
          <w:rtl/>
        </w:rPr>
        <w:t>יונה ברק:</w:t>
      </w:r>
    </w:p>
    <w:p w:rsidR="000514BF" w:rsidRDefault="000514BF" w:rsidP="000514BF">
      <w:pPr>
        <w:pStyle w:val="KeepWithNext"/>
        <w:rPr>
          <w:rtl/>
        </w:rPr>
      </w:pPr>
    </w:p>
    <w:p w:rsidR="000514BF" w:rsidRDefault="000514BF" w:rsidP="000514BF">
      <w:pPr>
        <w:rPr>
          <w:rtl/>
        </w:rPr>
      </w:pPr>
      <w:r>
        <w:rPr>
          <w:rFonts w:hint="cs"/>
          <w:rtl/>
        </w:rPr>
        <w:t xml:space="preserve">או להביא את הילד לעולם </w:t>
      </w:r>
      <w:bookmarkStart w:id="548" w:name="_ETM_Q1_2443073"/>
      <w:bookmarkEnd w:id="548"/>
      <w:r>
        <w:rPr>
          <w:rFonts w:hint="cs"/>
          <w:rtl/>
        </w:rPr>
        <w:t>בכלל.</w:t>
      </w:r>
    </w:p>
    <w:p w:rsidR="000514BF" w:rsidRDefault="000514BF" w:rsidP="000514BF">
      <w:pPr>
        <w:rPr>
          <w:rtl/>
        </w:rPr>
      </w:pPr>
    </w:p>
    <w:p w:rsidR="000514BF" w:rsidRDefault="000514BF" w:rsidP="000514BF">
      <w:pPr>
        <w:pStyle w:val="af9"/>
        <w:keepNext/>
        <w:rPr>
          <w:rtl/>
        </w:rPr>
      </w:pPr>
      <w:r>
        <w:rPr>
          <w:rtl/>
        </w:rPr>
        <w:t>איתן פרידמן:</w:t>
      </w:r>
    </w:p>
    <w:p w:rsidR="000514BF" w:rsidRDefault="000514BF" w:rsidP="000514BF">
      <w:pPr>
        <w:pStyle w:val="KeepWithNext"/>
        <w:rPr>
          <w:rtl/>
        </w:rPr>
      </w:pPr>
    </w:p>
    <w:p w:rsidR="000514BF" w:rsidRDefault="000514BF" w:rsidP="000514BF">
      <w:pPr>
        <w:rPr>
          <w:rtl/>
        </w:rPr>
      </w:pPr>
      <w:r>
        <w:rPr>
          <w:rFonts w:hint="cs"/>
          <w:rtl/>
        </w:rPr>
        <w:t>או להביא את הילד לעולם בכלל. כן.</w:t>
      </w:r>
      <w:bookmarkStart w:id="549" w:name="_ETM_Q1_2447977"/>
      <w:bookmarkEnd w:id="549"/>
    </w:p>
    <w:p w:rsidR="000514BF" w:rsidRDefault="000514BF" w:rsidP="000514BF">
      <w:pPr>
        <w:rPr>
          <w:rtl/>
        </w:rPr>
      </w:pPr>
    </w:p>
    <w:p w:rsidR="000514BF" w:rsidRDefault="000514BF" w:rsidP="000514BF">
      <w:pPr>
        <w:pStyle w:val="af6"/>
        <w:keepNext/>
        <w:rPr>
          <w:rtl/>
        </w:rPr>
      </w:pPr>
      <w:bookmarkStart w:id="550" w:name="_ETM_Q1_2448699"/>
      <w:bookmarkEnd w:id="550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0514BF" w:rsidRDefault="000514BF" w:rsidP="000514BF">
      <w:pPr>
        <w:pStyle w:val="KeepWithNext"/>
        <w:rPr>
          <w:rtl/>
        </w:rPr>
      </w:pPr>
    </w:p>
    <w:p w:rsidR="000514BF" w:rsidRDefault="000514BF" w:rsidP="000514BF">
      <w:pPr>
        <w:rPr>
          <w:rtl/>
        </w:rPr>
      </w:pPr>
      <w:r>
        <w:rPr>
          <w:rFonts w:hint="cs"/>
          <w:rtl/>
        </w:rPr>
        <w:t>יש עוד משהו שרצית לומר ד"ר ברק?</w:t>
      </w:r>
    </w:p>
    <w:p w:rsidR="000514BF" w:rsidRDefault="000514BF" w:rsidP="000514BF">
      <w:pPr>
        <w:rPr>
          <w:rtl/>
        </w:rPr>
      </w:pPr>
    </w:p>
    <w:p w:rsidR="000514BF" w:rsidRDefault="000514BF" w:rsidP="000514BF">
      <w:pPr>
        <w:pStyle w:val="af9"/>
        <w:keepNext/>
        <w:rPr>
          <w:rtl/>
        </w:rPr>
      </w:pPr>
      <w:bookmarkStart w:id="551" w:name="_ETM_Q1_2466274"/>
      <w:bookmarkEnd w:id="551"/>
      <w:r>
        <w:rPr>
          <w:rtl/>
        </w:rPr>
        <w:t>יונה ברק:</w:t>
      </w:r>
    </w:p>
    <w:p w:rsidR="000514BF" w:rsidRDefault="000514BF" w:rsidP="000514BF">
      <w:pPr>
        <w:pStyle w:val="KeepWithNext"/>
        <w:rPr>
          <w:rtl/>
        </w:rPr>
      </w:pPr>
    </w:p>
    <w:p w:rsidR="000514BF" w:rsidRDefault="000514BF" w:rsidP="000514BF">
      <w:pPr>
        <w:rPr>
          <w:rtl/>
        </w:rPr>
      </w:pPr>
      <w:r>
        <w:rPr>
          <w:rFonts w:hint="cs"/>
          <w:rtl/>
        </w:rPr>
        <w:t>היה עוד משהו שפרופסור איתן פרידמן הז</w:t>
      </w:r>
      <w:bookmarkStart w:id="552" w:name="_ETM_Q1_2479485"/>
      <w:bookmarkEnd w:id="552"/>
      <w:r>
        <w:rPr>
          <w:rFonts w:hint="cs"/>
          <w:rtl/>
        </w:rPr>
        <w:t xml:space="preserve">כיר וגם אני מצדדת בצד הזה שהוא </w:t>
      </w:r>
      <w:bookmarkStart w:id="553" w:name="_ETM_Q1_2484385"/>
      <w:bookmarkEnd w:id="553"/>
      <w:r>
        <w:rPr>
          <w:rFonts w:hint="cs"/>
          <w:rtl/>
        </w:rPr>
        <w:t>הזכיר, אבל כיוון שהייתי עסוקה וניסיתי להתחבר שוב, פספסתי קצת מהדברים שלו.</w:t>
      </w:r>
    </w:p>
    <w:p w:rsidR="000514BF" w:rsidRDefault="000514BF" w:rsidP="000514BF">
      <w:pPr>
        <w:rPr>
          <w:rtl/>
        </w:rPr>
      </w:pPr>
      <w:bookmarkStart w:id="554" w:name="_ETM_Q1_2491533"/>
      <w:bookmarkEnd w:id="554"/>
    </w:p>
    <w:p w:rsidR="000514BF" w:rsidRDefault="000514BF" w:rsidP="000514BF">
      <w:pPr>
        <w:pStyle w:val="af9"/>
        <w:keepNext/>
        <w:rPr>
          <w:rtl/>
        </w:rPr>
      </w:pPr>
      <w:r>
        <w:rPr>
          <w:rtl/>
        </w:rPr>
        <w:t>איתן פרידמן:</w:t>
      </w:r>
    </w:p>
    <w:p w:rsidR="000514BF" w:rsidRDefault="000514BF" w:rsidP="000514BF">
      <w:pPr>
        <w:pStyle w:val="KeepWithNext"/>
        <w:rPr>
          <w:rtl/>
        </w:rPr>
      </w:pPr>
    </w:p>
    <w:p w:rsidR="000514BF" w:rsidRDefault="000514BF" w:rsidP="000514BF">
      <w:pPr>
        <w:rPr>
          <w:rtl/>
        </w:rPr>
      </w:pPr>
      <w:r>
        <w:rPr>
          <w:rFonts w:hint="cs"/>
          <w:rtl/>
        </w:rPr>
        <w:t>יש שידור חוזר בערוץ הכנסת.</w:t>
      </w:r>
    </w:p>
    <w:p w:rsidR="000514BF" w:rsidRDefault="000514BF" w:rsidP="000514BF">
      <w:pPr>
        <w:rPr>
          <w:rtl/>
        </w:rPr>
      </w:pPr>
    </w:p>
    <w:p w:rsidR="000514BF" w:rsidRDefault="000514BF" w:rsidP="000514BF">
      <w:pPr>
        <w:pStyle w:val="af6"/>
        <w:keepNext/>
        <w:rPr>
          <w:rtl/>
        </w:rPr>
      </w:pPr>
      <w:bookmarkStart w:id="555" w:name="_ETM_Q1_2495187"/>
      <w:bookmarkStart w:id="556" w:name="_ETM_Q1_2496683"/>
      <w:bookmarkEnd w:id="555"/>
      <w:bookmarkEnd w:id="556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0514BF" w:rsidRDefault="000514BF" w:rsidP="000514BF">
      <w:pPr>
        <w:pStyle w:val="KeepWithNext"/>
        <w:rPr>
          <w:rtl/>
        </w:rPr>
      </w:pPr>
    </w:p>
    <w:p w:rsidR="000514BF" w:rsidRDefault="000514BF" w:rsidP="000514BF">
      <w:pPr>
        <w:rPr>
          <w:rtl/>
        </w:rPr>
      </w:pPr>
      <w:r>
        <w:rPr>
          <w:rFonts w:hint="cs"/>
          <w:rtl/>
        </w:rPr>
        <w:t>תודה רבה לך.</w:t>
      </w:r>
      <w:bookmarkStart w:id="557" w:name="_ETM_Q1_2500845"/>
      <w:bookmarkEnd w:id="557"/>
    </w:p>
    <w:p w:rsidR="000514BF" w:rsidRDefault="000514BF" w:rsidP="000514BF">
      <w:pPr>
        <w:rPr>
          <w:rtl/>
        </w:rPr>
      </w:pPr>
      <w:bookmarkStart w:id="558" w:name="_ETM_Q1_2502098"/>
      <w:bookmarkEnd w:id="558"/>
    </w:p>
    <w:p w:rsidR="000514BF" w:rsidRDefault="000514BF" w:rsidP="000514BF">
      <w:pPr>
        <w:rPr>
          <w:rtl/>
        </w:rPr>
      </w:pPr>
      <w:bookmarkStart w:id="559" w:name="_ETM_Q1_2502723"/>
      <w:bookmarkEnd w:id="559"/>
      <w:r>
        <w:rPr>
          <w:rFonts w:hint="cs"/>
          <w:rtl/>
        </w:rPr>
        <w:t xml:space="preserve">פרופסור גיל סיגל, </w:t>
      </w:r>
      <w:bookmarkStart w:id="560" w:name="_ETM_Q1_2505414"/>
      <w:bookmarkEnd w:id="560"/>
      <w:r>
        <w:rPr>
          <w:rFonts w:hint="cs"/>
          <w:rtl/>
        </w:rPr>
        <w:t>ראש המרכז למשפט רפואי, הקריה האקדמית אונו.</w:t>
      </w:r>
    </w:p>
    <w:p w:rsidR="000514BF" w:rsidRDefault="000514BF" w:rsidP="000514BF">
      <w:pPr>
        <w:rPr>
          <w:rtl/>
        </w:rPr>
      </w:pPr>
      <w:bookmarkStart w:id="561" w:name="_ETM_Q1_2502638"/>
      <w:bookmarkEnd w:id="561"/>
    </w:p>
    <w:p w:rsidR="000514BF" w:rsidRDefault="000514BF" w:rsidP="000514BF">
      <w:pPr>
        <w:pStyle w:val="af9"/>
        <w:keepNext/>
        <w:rPr>
          <w:rtl/>
        </w:rPr>
      </w:pPr>
      <w:r>
        <w:rPr>
          <w:rtl/>
        </w:rPr>
        <w:t>גיל סיגל:</w:t>
      </w:r>
    </w:p>
    <w:p w:rsidR="000514BF" w:rsidRDefault="000514BF" w:rsidP="000514BF">
      <w:pPr>
        <w:pStyle w:val="KeepWithNext"/>
        <w:rPr>
          <w:rtl/>
        </w:rPr>
      </w:pPr>
    </w:p>
    <w:p w:rsidR="000514BF" w:rsidRDefault="000514BF" w:rsidP="000514BF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אני שמח להיות בדיון הזה. אני חייב לומר שאני בדיון </w:t>
      </w:r>
      <w:bookmarkStart w:id="562" w:name="_ETM_Q1_2521206"/>
      <w:bookmarkEnd w:id="562"/>
      <w:r>
        <w:rPr>
          <w:rFonts w:hint="cs"/>
          <w:rtl/>
        </w:rPr>
        <w:t xml:space="preserve">הזה כבר מתחילת החוק כחבר הוועדה העליונה. הצגתי את החוק </w:t>
      </w:r>
      <w:bookmarkStart w:id="563" w:name="_ETM_Q1_2527551"/>
      <w:bookmarkEnd w:id="563"/>
      <w:r>
        <w:rPr>
          <w:rFonts w:hint="cs"/>
          <w:rtl/>
        </w:rPr>
        <w:t xml:space="preserve">הזה בכנסת כמה פעמים ואני רוצה לומר שמהמקום הזה </w:t>
      </w:r>
      <w:bookmarkStart w:id="564" w:name="_ETM_Q1_2532359"/>
      <w:bookmarkEnd w:id="564"/>
      <w:r>
        <w:rPr>
          <w:rFonts w:hint="cs"/>
          <w:rtl/>
        </w:rPr>
        <w:t xml:space="preserve">אני חושב שהגיע הזמן לשנות קצת פרדיגמה. </w:t>
      </w:r>
    </w:p>
    <w:p w:rsidR="000514BF" w:rsidRDefault="000514BF" w:rsidP="000514BF">
      <w:pPr>
        <w:rPr>
          <w:rtl/>
        </w:rPr>
      </w:pPr>
    </w:p>
    <w:p w:rsidR="000514BF" w:rsidRDefault="000514BF" w:rsidP="000514BF">
      <w:pPr>
        <w:rPr>
          <w:rtl/>
        </w:rPr>
      </w:pPr>
      <w:bookmarkStart w:id="565" w:name="_ETM_Q1_2537117"/>
      <w:bookmarkEnd w:id="565"/>
      <w:r>
        <w:rPr>
          <w:rFonts w:hint="cs"/>
          <w:rtl/>
        </w:rPr>
        <w:t xml:space="preserve">מה שהריץ את </w:t>
      </w:r>
      <w:bookmarkStart w:id="566" w:name="_ETM_Q1_2537391"/>
      <w:bookmarkEnd w:id="566"/>
      <w:r>
        <w:rPr>
          <w:rFonts w:hint="cs"/>
          <w:rtl/>
        </w:rPr>
        <w:t>החוק בזמנו הייתה פעייתה של הכבשה דולי לחלל העולם</w:t>
      </w:r>
      <w:bookmarkStart w:id="567" w:name="_ETM_Q1_2543425"/>
      <w:bookmarkEnd w:id="567"/>
      <w:r>
        <w:rPr>
          <w:rFonts w:hint="cs"/>
          <w:rtl/>
        </w:rPr>
        <w:t xml:space="preserve"> והעולם כולו נזעק ותיקן חוק במהירות הבזק. רק </w:t>
      </w:r>
      <w:bookmarkStart w:id="568" w:name="_ETM_Q1_2553521"/>
      <w:bookmarkEnd w:id="568"/>
      <w:r>
        <w:rPr>
          <w:rFonts w:hint="cs"/>
          <w:rtl/>
        </w:rPr>
        <w:t xml:space="preserve">לעשות השוואה, חוק ההשתלות בישראל התקבל בשנת 2008 עת הכליה </w:t>
      </w:r>
      <w:bookmarkStart w:id="569" w:name="_ETM_Q1_2557882"/>
      <w:bookmarkEnd w:id="569"/>
      <w:r>
        <w:rPr>
          <w:rFonts w:hint="cs"/>
          <w:rtl/>
        </w:rPr>
        <w:t>הראשונה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הושתלה ב-1953. לקח למחוקק הישראלי שני דורות כדי ליצור </w:t>
      </w:r>
      <w:bookmarkStart w:id="570" w:name="_ETM_Q1_2567094"/>
      <w:bookmarkEnd w:id="570"/>
      <w:r>
        <w:rPr>
          <w:rFonts w:hint="cs"/>
          <w:rtl/>
        </w:rPr>
        <w:t xml:space="preserve">חוק סביב ההשתלות ותוך שבעה-שמונה חודשים לכל העולם </w:t>
      </w:r>
      <w:bookmarkStart w:id="571" w:name="_ETM_Q1_2572127"/>
      <w:bookmarkEnd w:id="571"/>
      <w:r>
        <w:rPr>
          <w:rFonts w:hint="cs"/>
          <w:rtl/>
        </w:rPr>
        <w:t>יש חוקים נגד שיבוט.</w:t>
      </w:r>
    </w:p>
    <w:p w:rsidR="000514BF" w:rsidRDefault="000514BF" w:rsidP="000514BF">
      <w:pPr>
        <w:rPr>
          <w:rtl/>
        </w:rPr>
      </w:pPr>
    </w:p>
    <w:p w:rsidR="0091557D" w:rsidRDefault="000514BF" w:rsidP="000514BF">
      <w:pPr>
        <w:rPr>
          <w:rtl/>
        </w:rPr>
      </w:pPr>
      <w:r>
        <w:rPr>
          <w:rFonts w:hint="cs"/>
          <w:rtl/>
        </w:rPr>
        <w:t>א</w:t>
      </w:r>
      <w:bookmarkStart w:id="572" w:name="_ETM_Q1_2575238"/>
      <w:bookmarkEnd w:id="572"/>
      <w:r>
        <w:rPr>
          <w:rFonts w:hint="cs"/>
          <w:rtl/>
        </w:rPr>
        <w:t>בל על הסנטימנט של האנטי שיבוט הולבש</w:t>
      </w:r>
      <w:bookmarkStart w:id="573" w:name="_ETM_Q1_2580781"/>
      <w:bookmarkEnd w:id="573"/>
      <w:r>
        <w:rPr>
          <w:rFonts w:hint="cs"/>
          <w:rtl/>
        </w:rPr>
        <w:t xml:space="preserve"> בתוך החוק נושא אחר לגמרי והוא החוק של שינוי </w:t>
      </w:r>
      <w:bookmarkStart w:id="574" w:name="_ETM_Q1_2585710"/>
      <w:bookmarkEnd w:id="574"/>
      <w:r>
        <w:rPr>
          <w:rFonts w:hint="cs"/>
          <w:rtl/>
        </w:rPr>
        <w:t xml:space="preserve">גנטי בתאי </w:t>
      </w:r>
      <w:r w:rsidR="007405B5">
        <w:rPr>
          <w:rFonts w:hint="cs"/>
          <w:rtl/>
        </w:rPr>
        <w:t>רבייה</w:t>
      </w:r>
      <w:r>
        <w:rPr>
          <w:rFonts w:hint="cs"/>
          <w:rtl/>
        </w:rPr>
        <w:t xml:space="preserve">. אני חושב שזה סוג של </w:t>
      </w:r>
      <w:proofErr w:type="spellStart"/>
      <w:r>
        <w:rPr>
          <w:rFonts w:hint="cs"/>
          <w:rtl/>
        </w:rPr>
        <w:t>קפלינג</w:t>
      </w:r>
      <w:proofErr w:type="spellEnd"/>
      <w:r>
        <w:rPr>
          <w:rFonts w:hint="cs"/>
          <w:rtl/>
        </w:rPr>
        <w:t xml:space="preserve">, </w:t>
      </w:r>
      <w:bookmarkStart w:id="575" w:name="_ETM_Q1_2589686"/>
      <w:bookmarkEnd w:id="575"/>
      <w:r>
        <w:rPr>
          <w:rFonts w:hint="cs"/>
          <w:rtl/>
        </w:rPr>
        <w:t xml:space="preserve">זה סוג של צימוד שגוי ולא מתאים. לא העלינו את </w:t>
      </w:r>
      <w:bookmarkStart w:id="576" w:name="_ETM_Q1_2598583"/>
      <w:bookmarkEnd w:id="576"/>
      <w:r>
        <w:rPr>
          <w:rFonts w:hint="cs"/>
          <w:rtl/>
        </w:rPr>
        <w:t xml:space="preserve">זה בשנים עברו, באותם חידושים, ב-2016 וקודם לכן, משום </w:t>
      </w:r>
      <w:bookmarkStart w:id="577" w:name="_ETM_Q1_2605612"/>
      <w:bookmarkEnd w:id="577"/>
      <w:r>
        <w:rPr>
          <w:rFonts w:hint="cs"/>
          <w:rtl/>
        </w:rPr>
        <w:t xml:space="preserve">שזה עדיין לא היה רלוונטי אבל היום, ברגע שהטכנולוגיה של </w:t>
      </w:r>
      <w:proofErr w:type="spellStart"/>
      <w:r>
        <w:rPr>
          <w:rFonts w:hint="cs"/>
          <w:rtl/>
        </w:rPr>
        <w:t>כריספר</w:t>
      </w:r>
      <w:proofErr w:type="spellEnd"/>
      <w:r>
        <w:rPr>
          <w:rFonts w:hint="cs"/>
          <w:rtl/>
        </w:rPr>
        <w:t xml:space="preserve">, שזאת הטכנולוגיה של שינוי גנטי מכוון, הפכה להיות </w:t>
      </w:r>
      <w:bookmarkStart w:id="578" w:name="_ETM_Q1_2615541"/>
      <w:bookmarkEnd w:id="578"/>
      <w:r>
        <w:rPr>
          <w:rFonts w:hint="cs"/>
          <w:rtl/>
        </w:rPr>
        <w:t xml:space="preserve">רלוונטית, הפכה להיות על סף השימוש הקליני </w:t>
      </w:r>
      <w:r>
        <w:rPr>
          <w:rtl/>
        </w:rPr>
        <w:t>–</w:t>
      </w:r>
      <w:r>
        <w:rPr>
          <w:rFonts w:hint="cs"/>
          <w:rtl/>
        </w:rPr>
        <w:t xml:space="preserve"> ואני בכוונה </w:t>
      </w:r>
      <w:bookmarkStart w:id="579" w:name="_ETM_Q1_2621752"/>
      <w:bookmarkEnd w:id="579"/>
      <w:r>
        <w:rPr>
          <w:rFonts w:hint="cs"/>
          <w:rtl/>
        </w:rPr>
        <w:t xml:space="preserve">אומר סף כי יש מדינות שזה כבר עבר את הסף, </w:t>
      </w:r>
      <w:bookmarkStart w:id="580" w:name="_ETM_Q1_2625912"/>
      <w:bookmarkEnd w:id="580"/>
      <w:r>
        <w:rPr>
          <w:rFonts w:hint="cs"/>
          <w:rtl/>
        </w:rPr>
        <w:t xml:space="preserve">שמענו על סין לפני כמה חודשים, על אנגליה וכדומה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1" w:name="_ETM_Q1_2628679"/>
      <w:bookmarkEnd w:id="581"/>
      <w:r>
        <w:rPr>
          <w:rFonts w:hint="cs"/>
          <w:rtl/>
        </w:rPr>
        <w:t xml:space="preserve">אז הג'ין </w:t>
      </w:r>
      <w:proofErr w:type="spellStart"/>
      <w:r>
        <w:rPr>
          <w:rFonts w:hint="cs"/>
          <w:rtl/>
        </w:rPr>
        <w:t>אדיטינ</w:t>
      </w:r>
      <w:r w:rsidR="0091557D">
        <w:rPr>
          <w:rFonts w:hint="cs"/>
          <w:rtl/>
        </w:rPr>
        <w:t>ג</w:t>
      </w:r>
      <w:proofErr w:type="spellEnd"/>
      <w:r w:rsidR="0091557D">
        <w:rPr>
          <w:rFonts w:hint="cs"/>
          <w:rtl/>
        </w:rPr>
        <w:t xml:space="preserve"> הופך להיות משהו מאוד רלוונטי.</w:t>
      </w:r>
    </w:p>
    <w:p w:rsidR="0091557D" w:rsidRDefault="0091557D" w:rsidP="000514BF">
      <w:pPr>
        <w:rPr>
          <w:rtl/>
        </w:rPr>
      </w:pPr>
    </w:p>
    <w:p w:rsidR="0091557D" w:rsidRDefault="000514BF" w:rsidP="000514BF">
      <w:pPr>
        <w:rPr>
          <w:rtl/>
        </w:rPr>
      </w:pPr>
      <w:r>
        <w:rPr>
          <w:rFonts w:hint="cs"/>
          <w:rtl/>
        </w:rPr>
        <w:t>לכן החי</w:t>
      </w:r>
      <w:bookmarkStart w:id="582" w:name="_ETM_Q1_2635985"/>
      <w:bookmarkEnd w:id="582"/>
      <w:r>
        <w:rPr>
          <w:rFonts w:hint="cs"/>
          <w:rtl/>
        </w:rPr>
        <w:t xml:space="preserve">בור הלא קדוש בין שיבוט שכרגע אין צורך לגעת בו, </w:t>
      </w:r>
      <w:bookmarkStart w:id="583" w:name="_ETM_Q1_2640674"/>
      <w:bookmarkEnd w:id="583"/>
      <w:r>
        <w:rPr>
          <w:rFonts w:hint="cs"/>
          <w:rtl/>
        </w:rPr>
        <w:t>זה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>לא רלוונט</w:t>
      </w:r>
      <w:r w:rsidR="0091557D">
        <w:rPr>
          <w:rFonts w:hint="cs"/>
          <w:rtl/>
        </w:rPr>
        <w:t xml:space="preserve">י לשום דבר קליני. </w:t>
      </w:r>
      <w:r>
        <w:rPr>
          <w:rFonts w:hint="cs"/>
          <w:rtl/>
        </w:rPr>
        <w:t xml:space="preserve">לכן אין </w:t>
      </w:r>
      <w:bookmarkStart w:id="584" w:name="_ETM_Q1_2644638"/>
      <w:bookmarkEnd w:id="584"/>
      <w:r>
        <w:rPr>
          <w:rFonts w:hint="cs"/>
          <w:rtl/>
        </w:rPr>
        <w:t xml:space="preserve">לי שום בעיה שהדבר הזה יישאר כלשונו וכל מה שעורכת </w:t>
      </w:r>
      <w:bookmarkStart w:id="585" w:name="_ETM_Q1_2646769"/>
      <w:bookmarkEnd w:id="585"/>
      <w:r>
        <w:rPr>
          <w:rFonts w:hint="cs"/>
          <w:rtl/>
        </w:rPr>
        <w:t>הדין אגמ</w:t>
      </w:r>
      <w:r w:rsidR="0091557D">
        <w:rPr>
          <w:rFonts w:hint="cs"/>
          <w:rtl/>
        </w:rPr>
        <w:t xml:space="preserve">ון אמרה, מקובל עלי. </w:t>
      </w:r>
      <w:r>
        <w:rPr>
          <w:rFonts w:hint="cs"/>
          <w:rtl/>
        </w:rPr>
        <w:t xml:space="preserve">גם לגבי הזמן </w:t>
      </w:r>
      <w:bookmarkStart w:id="586" w:name="_ETM_Q1_2652606"/>
      <w:bookmarkEnd w:id="586"/>
      <w:r>
        <w:rPr>
          <w:rFonts w:hint="cs"/>
          <w:rtl/>
        </w:rPr>
        <w:t>אין לי בעיה, אבל אני חושב שהגיע הז</w:t>
      </w:r>
      <w:bookmarkStart w:id="587" w:name="_ETM_Q1_2654965"/>
      <w:bookmarkEnd w:id="587"/>
      <w:r>
        <w:rPr>
          <w:rFonts w:hint="cs"/>
          <w:rtl/>
        </w:rPr>
        <w:t xml:space="preserve">מן שנשתחרר ונשחרר את הנושא של שינוי גנטי מכוון בתאי </w:t>
      </w:r>
      <w:bookmarkStart w:id="588" w:name="_ETM_Q1_2660976"/>
      <w:bookmarkEnd w:id="588"/>
      <w:r w:rsidR="007405B5">
        <w:rPr>
          <w:rFonts w:hint="cs"/>
          <w:rtl/>
        </w:rPr>
        <w:t>רבייה</w:t>
      </w:r>
      <w:r>
        <w:rPr>
          <w:rFonts w:hint="cs"/>
          <w:rtl/>
        </w:rPr>
        <w:t>,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</w:t>
      </w:r>
      <w:r>
        <w:rPr>
          <w:rtl/>
        </w:rPr>
        <w:t>–</w:t>
      </w:r>
      <w:r>
        <w:rPr>
          <w:rFonts w:hint="cs"/>
          <w:rtl/>
        </w:rPr>
        <w:t xml:space="preserve"> וכאן מילת ההסתייגות הגדולה </w:t>
      </w:r>
      <w:r>
        <w:rPr>
          <w:rtl/>
        </w:rPr>
        <w:t>–</w:t>
      </w:r>
      <w:r>
        <w:rPr>
          <w:rFonts w:hint="cs"/>
          <w:rtl/>
        </w:rPr>
        <w:t xml:space="preserve"> כמובן </w:t>
      </w:r>
      <w:bookmarkStart w:id="589" w:name="_ETM_Q1_2665870"/>
      <w:bookmarkEnd w:id="589"/>
      <w:r>
        <w:rPr>
          <w:rFonts w:hint="cs"/>
          <w:rtl/>
        </w:rPr>
        <w:t xml:space="preserve">אנחנו לא מבטלים את כל הרגולציה הקיימת בישראל סביב מחקר </w:t>
      </w:r>
      <w:bookmarkStart w:id="590" w:name="_ETM_Q1_2673948"/>
      <w:bookmarkEnd w:id="590"/>
      <w:r w:rsidR="0091557D">
        <w:rPr>
          <w:rFonts w:hint="cs"/>
          <w:rtl/>
        </w:rPr>
        <w:t xml:space="preserve">גנטי. </w:t>
      </w:r>
      <w:r>
        <w:rPr>
          <w:rFonts w:hint="cs"/>
          <w:rtl/>
        </w:rPr>
        <w:t xml:space="preserve">מחקר הוא תנאי לכניסה למדרון הקליני ולכן </w:t>
      </w:r>
      <w:bookmarkStart w:id="591" w:name="_ETM_Q1_2681324"/>
      <w:bookmarkEnd w:id="591"/>
      <w:r>
        <w:rPr>
          <w:rFonts w:hint="cs"/>
          <w:rtl/>
        </w:rPr>
        <w:t>צריך להשתמש במנגנונים הקיימים ולאפשר מחיקה של הנושא הזה מהחוק.</w:t>
      </w:r>
      <w:bookmarkStart w:id="592" w:name="_ETM_Q1_2687989"/>
      <w:bookmarkEnd w:id="592"/>
    </w:p>
    <w:p w:rsidR="0091557D" w:rsidRDefault="0091557D" w:rsidP="000514BF">
      <w:pPr>
        <w:rPr>
          <w:rtl/>
        </w:rPr>
      </w:pPr>
    </w:p>
    <w:p w:rsidR="000514BF" w:rsidRDefault="000514BF" w:rsidP="000514BF">
      <w:pPr>
        <w:rPr>
          <w:rtl/>
        </w:rPr>
      </w:pPr>
      <w:r>
        <w:rPr>
          <w:rFonts w:hint="cs"/>
          <w:rtl/>
        </w:rPr>
        <w:t>אני העברתי לחברי ההכנה של הוועדה מאמר שפורסם ב-</w:t>
      </w:r>
      <w:proofErr w:type="spellStart"/>
      <w:r>
        <w:rPr>
          <w:rFonts w:hint="cs"/>
          <w:rtl/>
        </w:rPr>
        <w:t>דיוקלו</w:t>
      </w:r>
      <w:proofErr w:type="spellEnd"/>
      <w:r>
        <w:rPr>
          <w:rFonts w:hint="cs"/>
          <w:rtl/>
        </w:rPr>
        <w:t xml:space="preserve"> רביו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ידי ועל-ידי כותבת אחרת מארצות הברית והתקבל בהערכה </w:t>
      </w:r>
      <w:bookmarkStart w:id="593" w:name="_ETM_Q1_2699791"/>
      <w:bookmarkEnd w:id="593"/>
      <w:r>
        <w:rPr>
          <w:rFonts w:hint="cs"/>
          <w:rtl/>
        </w:rPr>
        <w:t>רבה בקהילה המדעית בארצות הברית</w:t>
      </w:r>
      <w:r w:rsidR="0091557D">
        <w:rPr>
          <w:rFonts w:hint="cs"/>
          <w:rtl/>
        </w:rPr>
        <w:t>,</w:t>
      </w:r>
      <w:r>
        <w:rPr>
          <w:rFonts w:hint="cs"/>
          <w:rtl/>
        </w:rPr>
        <w:t xml:space="preserve"> והגיע הזמן </w:t>
      </w:r>
      <w:bookmarkStart w:id="594" w:name="_ETM_Q1_2702360"/>
      <w:bookmarkEnd w:id="594"/>
      <w:r>
        <w:rPr>
          <w:rFonts w:hint="cs"/>
          <w:rtl/>
        </w:rPr>
        <w:t>באמת לבח</w:t>
      </w:r>
      <w:r w:rsidR="0091557D">
        <w:rPr>
          <w:rFonts w:hint="cs"/>
          <w:rtl/>
        </w:rPr>
        <w:t>ו</w:t>
      </w:r>
      <w:r>
        <w:rPr>
          <w:rFonts w:hint="cs"/>
          <w:rtl/>
        </w:rPr>
        <w:t>ן את זה</w:t>
      </w:r>
      <w:r w:rsidR="0091557D">
        <w:rPr>
          <w:rFonts w:hint="cs"/>
          <w:rtl/>
        </w:rPr>
        <w:t xml:space="preserve"> בעיניים מדעיות.</w:t>
      </w:r>
    </w:p>
    <w:p w:rsidR="0091557D" w:rsidRDefault="0091557D" w:rsidP="000514BF">
      <w:pPr>
        <w:rPr>
          <w:rtl/>
        </w:rPr>
      </w:pPr>
    </w:p>
    <w:p w:rsidR="0079110F" w:rsidRDefault="0091557D" w:rsidP="000514BF">
      <w:pPr>
        <w:rPr>
          <w:rtl/>
        </w:rPr>
      </w:pPr>
      <w:r>
        <w:rPr>
          <w:rFonts w:hint="cs"/>
          <w:rtl/>
        </w:rPr>
        <w:t>ה</w:t>
      </w:r>
      <w:bookmarkStart w:id="595" w:name="_ETM_Q1_2707091"/>
      <w:bookmarkEnd w:id="595"/>
      <w:r>
        <w:rPr>
          <w:rFonts w:hint="cs"/>
          <w:rtl/>
        </w:rPr>
        <w:t>הערו</w:t>
      </w:r>
      <w:r w:rsidR="0079110F">
        <w:rPr>
          <w:rFonts w:hint="cs"/>
          <w:rtl/>
        </w:rPr>
        <w:t>ת ש</w:t>
      </w:r>
      <w:r>
        <w:rPr>
          <w:rFonts w:hint="cs"/>
          <w:rtl/>
        </w:rPr>
        <w:t xml:space="preserve">ל </w:t>
      </w:r>
      <w:bookmarkStart w:id="596" w:name="_ETM_Q1_2708899"/>
      <w:bookmarkEnd w:id="596"/>
      <w:r>
        <w:rPr>
          <w:rFonts w:hint="cs"/>
          <w:rtl/>
        </w:rPr>
        <w:t>חברי הכנסת</w:t>
      </w:r>
      <w:r w:rsidR="0079110F">
        <w:rPr>
          <w:rFonts w:hint="cs"/>
          <w:rtl/>
        </w:rPr>
        <w:t xml:space="preserve"> וחברי הוועדה שהציגו יצרו ערבוב</w:t>
      </w:r>
      <w:bookmarkStart w:id="597" w:name="_ETM_Q1_2714916"/>
      <w:bookmarkEnd w:id="597"/>
      <w:r w:rsidR="0079110F">
        <w:rPr>
          <w:rFonts w:hint="cs"/>
          <w:rtl/>
        </w:rPr>
        <w:t xml:space="preserve">, ואני רוצה שנפריד ונקטע, ואין הדבר דומה </w:t>
      </w:r>
      <w:bookmarkStart w:id="598" w:name="_ETM_Q1_2718677"/>
      <w:bookmarkEnd w:id="598"/>
      <w:r w:rsidR="0079110F">
        <w:rPr>
          <w:rFonts w:hint="cs"/>
          <w:rtl/>
        </w:rPr>
        <w:t xml:space="preserve">כלל ועיקר. שיבוט הוא שינוי מכוון בגנום כדי </w:t>
      </w:r>
      <w:bookmarkStart w:id="599" w:name="_ETM_Q1_2724896"/>
      <w:bookmarkEnd w:id="599"/>
      <w:r w:rsidR="0079110F">
        <w:rPr>
          <w:rFonts w:hint="cs"/>
          <w:rtl/>
        </w:rPr>
        <w:t>למנוע מחלה קשה, ממיתה. קחו לדוגמה</w:t>
      </w:r>
      <w:r w:rsidR="000614A5">
        <w:rPr>
          <w:rFonts w:hint="cs"/>
          <w:rtl/>
        </w:rPr>
        <w:t xml:space="preserve"> </w:t>
      </w:r>
      <w:r w:rsidR="0079110F">
        <w:rPr>
          <w:rFonts w:hint="cs"/>
          <w:rtl/>
        </w:rPr>
        <w:t xml:space="preserve">את </w:t>
      </w:r>
      <w:proofErr w:type="spellStart"/>
      <w:r w:rsidR="0079110F">
        <w:rPr>
          <w:rFonts w:hint="cs"/>
          <w:rtl/>
        </w:rPr>
        <w:t>הנגטינגטון</w:t>
      </w:r>
      <w:proofErr w:type="spellEnd"/>
      <w:r w:rsidR="0079110F">
        <w:rPr>
          <w:rFonts w:hint="cs"/>
          <w:rtl/>
        </w:rPr>
        <w:t xml:space="preserve"> ש</w:t>
      </w:r>
      <w:bookmarkStart w:id="600" w:name="_ETM_Q1_2728412"/>
      <w:bookmarkEnd w:id="600"/>
      <w:r w:rsidR="0079110F">
        <w:rPr>
          <w:rFonts w:hint="cs"/>
          <w:rtl/>
        </w:rPr>
        <w:t>היא מחלה שמגיעה בגיל 50-40, אדם שיש לו את הגן</w:t>
      </w:r>
      <w:r w:rsidR="000614A5">
        <w:rPr>
          <w:rFonts w:hint="cs"/>
          <w:rtl/>
        </w:rPr>
        <w:t xml:space="preserve"> </w:t>
      </w:r>
      <w:r w:rsidR="0079110F">
        <w:rPr>
          <w:rFonts w:hint="cs"/>
          <w:rtl/>
        </w:rPr>
        <w:t xml:space="preserve">ב-100 אחוזים יהיה חולה ואין לזה מזור כרגע </w:t>
      </w:r>
      <w:bookmarkStart w:id="601" w:name="_ETM_Q1_2736945"/>
      <w:bookmarkEnd w:id="601"/>
      <w:r w:rsidR="0079110F">
        <w:rPr>
          <w:rFonts w:hint="cs"/>
          <w:rtl/>
        </w:rPr>
        <w:t xml:space="preserve">ואין טיפול. אני חושב שלחסום את זה ולהפוך כל ניסיון </w:t>
      </w:r>
      <w:bookmarkStart w:id="602" w:name="_ETM_Q1_2740386"/>
      <w:bookmarkEnd w:id="602"/>
      <w:r w:rsidR="0079110F">
        <w:rPr>
          <w:rFonts w:hint="cs"/>
          <w:rtl/>
        </w:rPr>
        <w:t xml:space="preserve">לטפל בזה כרגע כלא חוקי, הוא לא ראוי במדינה </w:t>
      </w:r>
      <w:bookmarkStart w:id="603" w:name="_ETM_Q1_2745665"/>
      <w:bookmarkEnd w:id="603"/>
      <w:r w:rsidR="0079110F">
        <w:rPr>
          <w:rFonts w:hint="cs"/>
          <w:rtl/>
        </w:rPr>
        <w:t>שמקדשת מצד אחד מחקר, קדמה וחדשנות רפואית, ומצד שני את ע</w:t>
      </w:r>
      <w:bookmarkStart w:id="604" w:name="_ETM_Q1_2750213"/>
      <w:bookmarkEnd w:id="604"/>
      <w:r w:rsidR="0079110F">
        <w:rPr>
          <w:rFonts w:hint="cs"/>
          <w:rtl/>
        </w:rPr>
        <w:t>רך החיים. אנחנו בישראל היינו הראשונים בעולם, בין הראשונים</w:t>
      </w:r>
      <w:bookmarkStart w:id="605" w:name="_ETM_Q1_2755291"/>
      <w:bookmarkEnd w:id="605"/>
      <w:r w:rsidR="0079110F">
        <w:rPr>
          <w:rFonts w:hint="cs"/>
          <w:rtl/>
        </w:rPr>
        <w:t xml:space="preserve"> בעולם, שאפשרנו מחקר בתאי גזע עובריים</w:t>
      </w:r>
      <w:r w:rsidR="000614A5">
        <w:rPr>
          <w:rFonts w:hint="cs"/>
          <w:rtl/>
        </w:rPr>
        <w:t xml:space="preserve"> </w:t>
      </w:r>
      <w:r w:rsidR="0079110F">
        <w:rPr>
          <w:rFonts w:hint="cs"/>
          <w:rtl/>
        </w:rPr>
        <w:t xml:space="preserve">- למרות שחלק </w:t>
      </w:r>
      <w:bookmarkStart w:id="606" w:name="_ETM_Q1_2760625"/>
      <w:bookmarkEnd w:id="606"/>
      <w:r w:rsidR="0079110F">
        <w:rPr>
          <w:rFonts w:hint="cs"/>
          <w:rtl/>
        </w:rPr>
        <w:t xml:space="preserve">גדול מהעולם היה נגד, כולל האמריקאים - משום שבישראל האתוס שלנו </w:t>
      </w:r>
      <w:bookmarkStart w:id="607" w:name="_ETM_Q1_2764412"/>
      <w:bookmarkEnd w:id="607"/>
      <w:r w:rsidR="0079110F">
        <w:rPr>
          <w:rFonts w:hint="cs"/>
          <w:rtl/>
        </w:rPr>
        <w:t>הוא קצת שונה.</w:t>
      </w:r>
    </w:p>
    <w:p w:rsidR="0079110F" w:rsidRDefault="0079110F" w:rsidP="000514BF">
      <w:pPr>
        <w:rPr>
          <w:rtl/>
        </w:rPr>
      </w:pPr>
    </w:p>
    <w:p w:rsidR="0091557D" w:rsidRDefault="0079110F" w:rsidP="000514BF">
      <w:pPr>
        <w:rPr>
          <w:rtl/>
        </w:rPr>
      </w:pPr>
      <w:bookmarkStart w:id="608" w:name="_ETM_Q1_2769642"/>
      <w:bookmarkEnd w:id="608"/>
      <w:r>
        <w:rPr>
          <w:rFonts w:hint="cs"/>
          <w:rtl/>
        </w:rPr>
        <w:t xml:space="preserve">לכן הקריאה שלי לחברי </w:t>
      </w:r>
      <w:bookmarkStart w:id="609" w:name="_ETM_Q1_2767918"/>
      <w:bookmarkEnd w:id="609"/>
      <w:r>
        <w:rPr>
          <w:rFonts w:hint="cs"/>
          <w:rtl/>
        </w:rPr>
        <w:t xml:space="preserve">הוועדה המכובדים. אם אנחנו לחוצים בזמן וצריך את החוק, אני מבין </w:t>
      </w:r>
      <w:bookmarkStart w:id="610" w:name="_ETM_Q1_2772919"/>
      <w:bookmarkEnd w:id="610"/>
      <w:r>
        <w:rPr>
          <w:rFonts w:hint="cs"/>
          <w:rtl/>
        </w:rPr>
        <w:t>את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אילוצי הזמן, אני לא עיוור להם, </w:t>
      </w:r>
      <w:bookmarkStart w:id="611" w:name="_ETM_Q1_2777717"/>
      <w:bookmarkEnd w:id="611"/>
      <w:r>
        <w:rPr>
          <w:rFonts w:hint="cs"/>
          <w:rtl/>
        </w:rPr>
        <w:t>אבל אני כרגע מבקש לתקוע את העוגן הזה ולשים את</w:t>
      </w:r>
      <w:bookmarkStart w:id="612" w:name="_ETM_Q1_2780392"/>
      <w:bookmarkEnd w:id="612"/>
      <w:r>
        <w:rPr>
          <w:rFonts w:hint="cs"/>
          <w:rtl/>
        </w:rPr>
        <w:t xml:space="preserve"> המסמר הזה בקיר. יש חובה להפריד בין שני הנושאים. </w:t>
      </w:r>
      <w:bookmarkStart w:id="613" w:name="_ETM_Q1_2787171"/>
      <w:bookmarkEnd w:id="613"/>
      <w:r>
        <w:rPr>
          <w:rFonts w:hint="cs"/>
          <w:rtl/>
        </w:rPr>
        <w:t xml:space="preserve">גם בוועדה דיברו על החליפו, שיבוט, שינוי </w:t>
      </w:r>
      <w:bookmarkStart w:id="614" w:name="_ETM_Q1_2791512"/>
      <w:bookmarkEnd w:id="614"/>
      <w:r>
        <w:rPr>
          <w:rFonts w:hint="cs"/>
          <w:rtl/>
        </w:rPr>
        <w:t xml:space="preserve">בתאי גזע, </w:t>
      </w:r>
      <w:r w:rsidR="007405B5">
        <w:rPr>
          <w:rFonts w:hint="cs"/>
          <w:rtl/>
        </w:rPr>
        <w:t>רבייה</w:t>
      </w:r>
      <w:r>
        <w:rPr>
          <w:rFonts w:hint="cs"/>
          <w:rtl/>
        </w:rPr>
        <w:t xml:space="preserve">, בלגן שלם וכל מי </w:t>
      </w:r>
      <w:bookmarkStart w:id="615" w:name="_ETM_Q1_2796977"/>
      <w:bookmarkEnd w:id="615"/>
      <w:r>
        <w:rPr>
          <w:rFonts w:hint="cs"/>
          <w:rtl/>
        </w:rPr>
        <w:t xml:space="preserve">שאיננו מצוי בתחום חושב שזה אותו הדבר וזה לא אותו הדבר, </w:t>
      </w:r>
      <w:bookmarkStart w:id="616" w:name="_ETM_Q1_2799600"/>
      <w:bookmarkEnd w:id="616"/>
      <w:r>
        <w:rPr>
          <w:rFonts w:hint="cs"/>
          <w:rtl/>
        </w:rPr>
        <w:t xml:space="preserve">לא כלל ועיקר. לכן הגיע הזמן להוציא את זה </w:t>
      </w:r>
      <w:bookmarkStart w:id="617" w:name="_ETM_Q1_2803174"/>
      <w:bookmarkEnd w:id="617"/>
      <w:r>
        <w:rPr>
          <w:rFonts w:hint="cs"/>
          <w:rtl/>
        </w:rPr>
        <w:t>מן החוק ולא ליצור את אותו חיבור.</w:t>
      </w:r>
    </w:p>
    <w:p w:rsidR="0079110F" w:rsidRDefault="0079110F" w:rsidP="000514BF">
      <w:pPr>
        <w:rPr>
          <w:rtl/>
        </w:rPr>
      </w:pPr>
    </w:p>
    <w:p w:rsidR="0079110F" w:rsidRDefault="0079110F" w:rsidP="000514BF">
      <w:pPr>
        <w:rPr>
          <w:rtl/>
        </w:rPr>
      </w:pPr>
      <w:r>
        <w:rPr>
          <w:rFonts w:hint="cs"/>
          <w:rtl/>
        </w:rPr>
        <w:t>אנ</w:t>
      </w:r>
      <w:bookmarkStart w:id="618" w:name="_ETM_Q1_2806517"/>
      <w:bookmarkEnd w:id="618"/>
      <w:r>
        <w:rPr>
          <w:rFonts w:hint="cs"/>
          <w:rtl/>
        </w:rPr>
        <w:t xml:space="preserve">י </w:t>
      </w:r>
      <w:bookmarkStart w:id="619" w:name="_ETM_Q1_2807833"/>
      <w:bookmarkEnd w:id="619"/>
      <w:r>
        <w:rPr>
          <w:rFonts w:hint="cs"/>
          <w:rtl/>
        </w:rPr>
        <w:t xml:space="preserve">אומר לכם בצורה מפורשת שהקצב של הג'ין </w:t>
      </w:r>
      <w:proofErr w:type="spellStart"/>
      <w:r>
        <w:rPr>
          <w:rFonts w:hint="cs"/>
          <w:rtl/>
        </w:rPr>
        <w:t>אדיטינג</w:t>
      </w:r>
      <w:proofErr w:type="spellEnd"/>
      <w:r>
        <w:rPr>
          <w:rFonts w:hint="cs"/>
          <w:rtl/>
        </w:rPr>
        <w:t xml:space="preserve">, של </w:t>
      </w:r>
      <w:proofErr w:type="spellStart"/>
      <w:r>
        <w:rPr>
          <w:rFonts w:hint="cs"/>
          <w:rtl/>
        </w:rPr>
        <w:t>הכריספר</w:t>
      </w:r>
      <w:proofErr w:type="spellEnd"/>
      <w:r>
        <w:rPr>
          <w:rFonts w:hint="cs"/>
          <w:rtl/>
        </w:rPr>
        <w:t>,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כל </w:t>
      </w:r>
      <w:bookmarkStart w:id="620" w:name="_ETM_Q1_2812338"/>
      <w:bookmarkEnd w:id="620"/>
      <w:r>
        <w:rPr>
          <w:rFonts w:hint="cs"/>
          <w:rtl/>
        </w:rPr>
        <w:t xml:space="preserve">כך מהיר שאנחנו מדברים ברמה של חודשים עד </w:t>
      </w:r>
      <w:bookmarkStart w:id="621" w:name="_ETM_Q1_2816715"/>
      <w:bookmarkEnd w:id="621"/>
      <w:r>
        <w:rPr>
          <w:rFonts w:hint="cs"/>
          <w:rtl/>
        </w:rPr>
        <w:t>שנה-שנה וחצי שאנחנו רצים לכיוון הזה. לכן, שישראל תהיה תקועה חמש שנים בחוק, הוא קושר אותו לפעולה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שבאמת נחשבת למאוסה בכל הגלובוס, של שיבוט בני אדם. בסדר, תעשו את זה בנפרד ותנו לרופאים להציג מזור לאותן </w:t>
      </w:r>
      <w:bookmarkStart w:id="622" w:name="_ETM_Q1_2835015"/>
      <w:bookmarkEnd w:id="622"/>
      <w:r>
        <w:rPr>
          <w:rFonts w:hint="cs"/>
          <w:rtl/>
        </w:rPr>
        <w:t xml:space="preserve">משפחות שתקועות עם גנים שיטילו בכל צאצאיהם עד סוף הדורות </w:t>
      </w:r>
      <w:bookmarkStart w:id="623" w:name="_ETM_Q1_2840866"/>
      <w:bookmarkEnd w:id="623"/>
      <w:r>
        <w:rPr>
          <w:rFonts w:hint="cs"/>
          <w:rtl/>
        </w:rPr>
        <w:t>מומים קשים ביותר.</w:t>
      </w:r>
    </w:p>
    <w:p w:rsidR="0079110F" w:rsidRDefault="0079110F" w:rsidP="000514BF">
      <w:pPr>
        <w:rPr>
          <w:rtl/>
        </w:rPr>
      </w:pPr>
    </w:p>
    <w:p w:rsidR="0079110F" w:rsidRDefault="0079110F" w:rsidP="0079110F">
      <w:pPr>
        <w:pStyle w:val="a4"/>
        <w:keepNext/>
        <w:rPr>
          <w:rtl/>
        </w:rPr>
      </w:pPr>
      <w:bookmarkStart w:id="624" w:name="_ETM_Q1_2843891"/>
      <w:bookmarkEnd w:id="624"/>
      <w:r>
        <w:rPr>
          <w:rtl/>
        </w:rPr>
        <w:t>יבגני סובה (ישראל ביתנו):</w:t>
      </w:r>
    </w:p>
    <w:p w:rsidR="0079110F" w:rsidRDefault="0079110F" w:rsidP="0079110F">
      <w:pPr>
        <w:pStyle w:val="KeepWithNext"/>
        <w:rPr>
          <w:rtl/>
          <w:lang w:eastAsia="he-IL"/>
        </w:rPr>
      </w:pPr>
    </w:p>
    <w:p w:rsidR="0079110F" w:rsidRDefault="0079110F" w:rsidP="0079110F">
      <w:pPr>
        <w:rPr>
          <w:rtl/>
        </w:rPr>
      </w:pPr>
      <w:r>
        <w:rPr>
          <w:rFonts w:hint="cs"/>
          <w:rtl/>
        </w:rPr>
        <w:t xml:space="preserve"> על כמה מקרים כאלה ידוע </w:t>
      </w:r>
      <w:bookmarkStart w:id="625" w:name="_ETM_Q1_2841872"/>
      <w:bookmarkEnd w:id="625"/>
      <w:r>
        <w:rPr>
          <w:rFonts w:hint="cs"/>
          <w:rtl/>
        </w:rPr>
        <w:t xml:space="preserve">לך שנדרשת התערבות ברמה כפי שאתה מתאר? אתה </w:t>
      </w:r>
      <w:bookmarkStart w:id="626" w:name="_ETM_Q1_2848847"/>
      <w:bookmarkEnd w:id="626"/>
      <w:r>
        <w:rPr>
          <w:rFonts w:hint="cs"/>
          <w:rtl/>
        </w:rPr>
        <w:t>יודע על מקרים בודדים? על עשרות מקרים?</w:t>
      </w:r>
    </w:p>
    <w:p w:rsidR="0079110F" w:rsidRDefault="0079110F" w:rsidP="0079110F">
      <w:pPr>
        <w:rPr>
          <w:rtl/>
        </w:rPr>
      </w:pPr>
    </w:p>
    <w:p w:rsidR="0079110F" w:rsidRDefault="0079110F" w:rsidP="0079110F">
      <w:pPr>
        <w:pStyle w:val="af9"/>
        <w:keepNext/>
        <w:rPr>
          <w:rtl/>
        </w:rPr>
      </w:pPr>
      <w:bookmarkStart w:id="627" w:name="_ETM_Q1_2850547"/>
      <w:bookmarkEnd w:id="627"/>
      <w:r>
        <w:rPr>
          <w:rtl/>
        </w:rPr>
        <w:t>גיל סיגל:</w:t>
      </w:r>
    </w:p>
    <w:p w:rsidR="0079110F" w:rsidRDefault="0079110F" w:rsidP="0079110F">
      <w:pPr>
        <w:pStyle w:val="KeepWithNext"/>
        <w:rPr>
          <w:rtl/>
        </w:rPr>
      </w:pPr>
    </w:p>
    <w:p w:rsidR="0079110F" w:rsidRDefault="0079110F" w:rsidP="0079110F">
      <w:pPr>
        <w:rPr>
          <w:rtl/>
        </w:rPr>
      </w:pPr>
      <w:proofErr w:type="spellStart"/>
      <w:r>
        <w:rPr>
          <w:rFonts w:hint="cs"/>
          <w:rtl/>
        </w:rPr>
        <w:t>הנטינגטון</w:t>
      </w:r>
      <w:proofErr w:type="spellEnd"/>
      <w:r>
        <w:rPr>
          <w:rFonts w:hint="cs"/>
          <w:rtl/>
        </w:rPr>
        <w:t xml:space="preserve">, אלה עשרות. אפשר ללכת עכשיו מחלה </w:t>
      </w:r>
      <w:proofErr w:type="spellStart"/>
      <w:r>
        <w:rPr>
          <w:rFonts w:hint="cs"/>
          <w:rtl/>
        </w:rPr>
        <w:t>מחלה</w:t>
      </w:r>
      <w:proofErr w:type="spellEnd"/>
      <w:r>
        <w:rPr>
          <w:rFonts w:hint="cs"/>
          <w:rtl/>
        </w:rPr>
        <w:t xml:space="preserve"> ולראות את הנפיצות שלה אבל הדרך הנכונה לטפל בזה מבחינתי, זה ליצור את הסיטואציה </w:t>
      </w:r>
      <w:bookmarkStart w:id="628" w:name="_ETM_Q1_2866460"/>
      <w:bookmarkEnd w:id="628"/>
      <w:r>
        <w:rPr>
          <w:rFonts w:hint="cs"/>
          <w:rtl/>
        </w:rPr>
        <w:t xml:space="preserve">בה אני אומר איסור שיבוט נותר בחוק ואת הנושא של </w:t>
      </w:r>
      <w:bookmarkStart w:id="629" w:name="_ETM_Q1_2869999"/>
      <w:bookmarkEnd w:id="629"/>
      <w:r>
        <w:rPr>
          <w:rFonts w:hint="cs"/>
          <w:rtl/>
        </w:rPr>
        <w:t>שינוי גנטי לצורך ריפוי, הוא ייכנס למסלול הרגיל</w:t>
      </w:r>
      <w:bookmarkStart w:id="630" w:name="_ETM_Q1_2877528"/>
      <w:bookmarkEnd w:id="630"/>
      <w:r>
        <w:rPr>
          <w:rFonts w:hint="cs"/>
          <w:rtl/>
        </w:rPr>
        <w:t xml:space="preserve"> של בחינת ניסויים בישראל. ועדות הלסינקי בבתי </w:t>
      </w:r>
      <w:bookmarkStart w:id="631" w:name="_ETM_Q1_2883691"/>
      <w:bookmarkEnd w:id="631"/>
      <w:r>
        <w:rPr>
          <w:rFonts w:hint="cs"/>
          <w:rtl/>
        </w:rPr>
        <w:t xml:space="preserve">חולים, לא העליונה, מאשרות ניסויים דרמטיים, עכשיו בקורונה, בהשתלות וכולי. </w:t>
      </w:r>
      <w:bookmarkStart w:id="632" w:name="_ETM_Q1_2889489"/>
      <w:bookmarkEnd w:id="632"/>
      <w:r>
        <w:rPr>
          <w:rFonts w:hint="cs"/>
          <w:rtl/>
        </w:rPr>
        <w:t xml:space="preserve">עושים את זה ברמה של בית חולים. גנטיקה, נתנו גם </w:t>
      </w:r>
      <w:bookmarkStart w:id="633" w:name="_ETM_Q1_2892191"/>
      <w:bookmarkEnd w:id="633"/>
      <w:r>
        <w:rPr>
          <w:rFonts w:hint="cs"/>
          <w:rtl/>
        </w:rPr>
        <w:t xml:space="preserve">לבית חולים וגם כמו שאתם יודעים שיש ועדה עליונה שמאשרת </w:t>
      </w:r>
      <w:bookmarkStart w:id="634" w:name="_ETM_Q1_2896926"/>
      <w:bookmarkEnd w:id="634"/>
      <w:r>
        <w:rPr>
          <w:rFonts w:hint="cs"/>
          <w:rtl/>
        </w:rPr>
        <w:t xml:space="preserve">קומה מעל. אתם יודעים מה? בנושא הזה תוסיפו </w:t>
      </w:r>
      <w:bookmarkStart w:id="635" w:name="_ETM_Q1_2899946"/>
      <w:bookmarkEnd w:id="635"/>
      <w:r>
        <w:rPr>
          <w:rFonts w:hint="cs"/>
          <w:rtl/>
        </w:rPr>
        <w:t xml:space="preserve">גם מנגנון היוועצות עם הוועדה שלכם ועם השר. </w:t>
      </w:r>
      <w:bookmarkStart w:id="636" w:name="_ETM_Q1_2904377"/>
      <w:bookmarkEnd w:id="636"/>
      <w:r>
        <w:rPr>
          <w:rFonts w:hint="cs"/>
          <w:rtl/>
        </w:rPr>
        <w:t xml:space="preserve">אין לי בעיה. אבל תפרידו, אל תשימו אותם באותה </w:t>
      </w:r>
      <w:bookmarkStart w:id="637" w:name="_ETM_Q1_2908211"/>
      <w:bookmarkEnd w:id="637"/>
      <w:r>
        <w:rPr>
          <w:rFonts w:hint="cs"/>
          <w:rtl/>
        </w:rPr>
        <w:t>מכולה.</w:t>
      </w:r>
    </w:p>
    <w:p w:rsidR="0079110F" w:rsidRDefault="0079110F" w:rsidP="0079110F">
      <w:pPr>
        <w:rPr>
          <w:rtl/>
        </w:rPr>
      </w:pPr>
    </w:p>
    <w:p w:rsidR="0079110F" w:rsidRDefault="0079110F" w:rsidP="0079110F">
      <w:pPr>
        <w:pStyle w:val="af9"/>
        <w:keepNext/>
        <w:rPr>
          <w:rtl/>
        </w:rPr>
      </w:pPr>
      <w:bookmarkStart w:id="638" w:name="_ETM_Q1_2910725"/>
      <w:bookmarkStart w:id="639" w:name="_ETM_Q1_2913672"/>
      <w:bookmarkEnd w:id="638"/>
      <w:bookmarkEnd w:id="639"/>
      <w:r>
        <w:rPr>
          <w:rtl/>
        </w:rPr>
        <w:t>איתן פרידמן:</w:t>
      </w:r>
    </w:p>
    <w:p w:rsidR="0079110F" w:rsidRDefault="0079110F" w:rsidP="0079110F">
      <w:pPr>
        <w:pStyle w:val="KeepWithNext"/>
        <w:rPr>
          <w:rtl/>
        </w:rPr>
      </w:pPr>
    </w:p>
    <w:p w:rsidR="0079110F" w:rsidRDefault="0079110F" w:rsidP="0079110F">
      <w:pPr>
        <w:rPr>
          <w:rtl/>
        </w:rPr>
      </w:pPr>
      <w:r>
        <w:rPr>
          <w:rFonts w:hint="cs"/>
          <w:rtl/>
        </w:rPr>
        <w:t>יש לי רק שתי הערות. ראשית,</w:t>
      </w:r>
      <w:r w:rsidR="00460898">
        <w:rPr>
          <w:rFonts w:hint="cs"/>
          <w:rtl/>
        </w:rPr>
        <w:t xml:space="preserve"> הרופא דיווח שבזכות הט</w:t>
      </w:r>
      <w:r w:rsidR="003802E4">
        <w:rPr>
          <w:rFonts w:hint="cs"/>
          <w:rtl/>
        </w:rPr>
        <w:t>כנולוגיה שלו נולדו שתי נערות בהפריה</w:t>
      </w:r>
      <w:r w:rsidR="00460898">
        <w:rPr>
          <w:rFonts w:hint="cs"/>
          <w:rtl/>
        </w:rPr>
        <w:t xml:space="preserve"> ב-</w:t>
      </w:r>
      <w:r w:rsidR="00460898">
        <w:t>HIV</w:t>
      </w:r>
      <w:r w:rsidR="000614A5">
        <w:rPr>
          <w:rtl/>
        </w:rPr>
        <w:t xml:space="preserve"> </w:t>
      </w:r>
      <w:r w:rsidR="00460898">
        <w:rPr>
          <w:rFonts w:hint="cs"/>
          <w:rtl/>
        </w:rPr>
        <w:t xml:space="preserve">וכרגע הוא </w:t>
      </w:r>
      <w:bookmarkStart w:id="640" w:name="_ETM_Q1_2922592"/>
      <w:bookmarkEnd w:id="640"/>
      <w:r w:rsidR="00460898">
        <w:rPr>
          <w:rFonts w:hint="cs"/>
          <w:rtl/>
        </w:rPr>
        <w:t xml:space="preserve">יושב או שנתיים או שלוש שנים בכלא הסיני. </w:t>
      </w:r>
      <w:bookmarkStart w:id="641" w:name="_ETM_Q1_2927483"/>
      <w:bookmarkEnd w:id="641"/>
      <w:r w:rsidR="00460898">
        <w:rPr>
          <w:rFonts w:hint="cs"/>
          <w:rtl/>
        </w:rPr>
        <w:t xml:space="preserve">מעולם ולעולם לא אמרנו שאנחנו רוצים למנוע את התקדמות המדע ואת השימוש בטכנולוגיה הזאת. הכוונה היא לשים סייגים בפני </w:t>
      </w:r>
      <w:bookmarkStart w:id="642" w:name="_ETM_Q1_2937060"/>
      <w:bookmarkEnd w:id="642"/>
      <w:r w:rsidR="00460898">
        <w:rPr>
          <w:rFonts w:hint="cs"/>
          <w:rtl/>
        </w:rPr>
        <w:t xml:space="preserve">שימוש. לא כל מי שיש לו את הגן </w:t>
      </w:r>
      <w:proofErr w:type="spellStart"/>
      <w:r w:rsidR="00460898">
        <w:rPr>
          <w:rFonts w:hint="cs"/>
          <w:rtl/>
        </w:rPr>
        <w:t>להנטינגטון</w:t>
      </w:r>
      <w:bookmarkStart w:id="643" w:name="_ETM_Q1_2941400"/>
      <w:bookmarkEnd w:id="643"/>
      <w:proofErr w:type="spellEnd"/>
      <w:r w:rsidR="00460898">
        <w:rPr>
          <w:rFonts w:hint="cs"/>
          <w:rtl/>
        </w:rPr>
        <w:t xml:space="preserve">, ניתן להציע לו באופן קליני, מוכח, בטוח וחד משמעי </w:t>
      </w:r>
      <w:bookmarkStart w:id="644" w:name="_ETM_Q1_2946294"/>
      <w:bookmarkEnd w:id="644"/>
      <w:r w:rsidR="00460898">
        <w:rPr>
          <w:rFonts w:hint="cs"/>
          <w:rtl/>
        </w:rPr>
        <w:t>את ה-</w:t>
      </w:r>
      <w:proofErr w:type="spellStart"/>
      <w:r w:rsidR="00460898">
        <w:rPr>
          <w:rFonts w:hint="cs"/>
          <w:rtl/>
        </w:rPr>
        <w:t>כריספר</w:t>
      </w:r>
      <w:proofErr w:type="spellEnd"/>
      <w:r w:rsidR="00460898">
        <w:rPr>
          <w:rFonts w:hint="cs"/>
          <w:rtl/>
        </w:rPr>
        <w:t xml:space="preserve"> כדי להוציא את הגן הפגום. זה עדיין </w:t>
      </w:r>
      <w:bookmarkStart w:id="645" w:name="_ETM_Q1_2953147"/>
      <w:bookmarkEnd w:id="645"/>
      <w:r w:rsidR="00460898">
        <w:rPr>
          <w:rFonts w:hint="cs"/>
          <w:rtl/>
        </w:rPr>
        <w:t>לא מוכח. ברגע שזה יעבור את השלבים של הניסיונות הקליניים שאותם</w:t>
      </w:r>
      <w:bookmarkStart w:id="646" w:name="_ETM_Q1_2955418"/>
      <w:bookmarkEnd w:id="646"/>
      <w:r w:rsidR="00460898">
        <w:rPr>
          <w:rFonts w:hint="cs"/>
          <w:rtl/>
        </w:rPr>
        <w:t xml:space="preserve"> החוק הזה אינו מונע </w:t>
      </w:r>
      <w:r w:rsidR="00460898">
        <w:rPr>
          <w:rtl/>
        </w:rPr>
        <w:t>–</w:t>
      </w:r>
      <w:r w:rsidR="00460898">
        <w:rPr>
          <w:rFonts w:hint="cs"/>
          <w:rtl/>
        </w:rPr>
        <w:t xml:space="preserve"> הוא צריך לעבור דרך ועדות הלסינקי מקומיות, דרך ועדת הלסינקי עליונה </w:t>
      </w:r>
      <w:r w:rsidR="00460898">
        <w:rPr>
          <w:rtl/>
        </w:rPr>
        <w:t>–</w:t>
      </w:r>
      <w:r w:rsidR="00460898">
        <w:rPr>
          <w:rFonts w:hint="cs"/>
          <w:rtl/>
        </w:rPr>
        <w:t xml:space="preserve"> וברגע שזה יגיע </w:t>
      </w:r>
      <w:bookmarkStart w:id="647" w:name="_ETM_Q1_2961680"/>
      <w:bookmarkEnd w:id="647"/>
      <w:r w:rsidR="00460898">
        <w:rPr>
          <w:rFonts w:hint="cs"/>
          <w:rtl/>
        </w:rPr>
        <w:t xml:space="preserve">לכלל יישום קליני בישראל, בעולם, בקומבינציה של שני </w:t>
      </w:r>
      <w:bookmarkStart w:id="648" w:name="_ETM_Q1_2968010"/>
      <w:bookmarkEnd w:id="648"/>
      <w:r w:rsidR="00460898">
        <w:rPr>
          <w:rFonts w:hint="cs"/>
          <w:rtl/>
        </w:rPr>
        <w:t xml:space="preserve">הדברים האלה </w:t>
      </w:r>
      <w:r w:rsidR="00460898">
        <w:rPr>
          <w:rtl/>
        </w:rPr>
        <w:t>–</w:t>
      </w:r>
      <w:r w:rsidR="00460898">
        <w:rPr>
          <w:rFonts w:hint="cs"/>
          <w:rtl/>
        </w:rPr>
        <w:t xml:space="preserve"> אז ניתן יהיה להוציא את זה מן החוק. </w:t>
      </w:r>
      <w:bookmarkStart w:id="649" w:name="_ETM_Q1_2969624"/>
      <w:bookmarkEnd w:id="649"/>
      <w:r w:rsidR="00460898">
        <w:rPr>
          <w:rFonts w:hint="cs"/>
          <w:rtl/>
        </w:rPr>
        <w:t xml:space="preserve">בשלב הזה זה עדיין בגדר ניסוי קליני ואנחנו רוצים </w:t>
      </w:r>
      <w:bookmarkStart w:id="650" w:name="_ETM_Q1_2973494"/>
      <w:bookmarkEnd w:id="650"/>
      <w:r w:rsidR="00460898">
        <w:rPr>
          <w:rFonts w:hint="cs"/>
          <w:rtl/>
        </w:rPr>
        <w:t xml:space="preserve">למנוע יישום של הדבר הזה באופן לא מושכל ובאופן </w:t>
      </w:r>
      <w:bookmarkStart w:id="651" w:name="_ETM_Q1_2978678"/>
      <w:bookmarkEnd w:id="651"/>
      <w:r w:rsidR="00460898">
        <w:rPr>
          <w:rFonts w:hint="cs"/>
          <w:rtl/>
        </w:rPr>
        <w:t>גורף. זו כל מטרת החוק. אין שום כוונה למנוע מחקר</w:t>
      </w:r>
      <w:bookmarkStart w:id="652" w:name="_ETM_Q1_2983095"/>
      <w:bookmarkEnd w:id="652"/>
      <w:r w:rsidR="00460898">
        <w:rPr>
          <w:rFonts w:hint="cs"/>
          <w:rtl/>
        </w:rPr>
        <w:t xml:space="preserve"> או למנוע טיפול המוכח כיעיל כדי למנוע מחלות כאלה ואחרות.</w:t>
      </w:r>
    </w:p>
    <w:p w:rsidR="00460898" w:rsidRDefault="00460898" w:rsidP="0079110F">
      <w:pPr>
        <w:rPr>
          <w:rtl/>
        </w:rPr>
      </w:pPr>
    </w:p>
    <w:p w:rsidR="00460898" w:rsidRDefault="00460898" w:rsidP="00460898">
      <w:pPr>
        <w:pStyle w:val="af6"/>
        <w:keepNext/>
        <w:rPr>
          <w:rtl/>
        </w:rPr>
      </w:pP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460898" w:rsidRDefault="00460898" w:rsidP="00460898">
      <w:pPr>
        <w:pStyle w:val="KeepWithNext"/>
        <w:rPr>
          <w:rtl/>
        </w:rPr>
      </w:pPr>
    </w:p>
    <w:p w:rsidR="00460898" w:rsidRDefault="00460898" w:rsidP="00460898">
      <w:pPr>
        <w:rPr>
          <w:rtl/>
        </w:rPr>
      </w:pPr>
      <w:r>
        <w:rPr>
          <w:rFonts w:hint="cs"/>
          <w:rtl/>
        </w:rPr>
        <w:t>כפי שאתה אומר, החוק בנוסחו היום לא מונע.</w:t>
      </w:r>
    </w:p>
    <w:p w:rsidR="00460898" w:rsidRDefault="00460898" w:rsidP="00460898">
      <w:pPr>
        <w:rPr>
          <w:rtl/>
        </w:rPr>
      </w:pPr>
    </w:p>
    <w:p w:rsidR="00460898" w:rsidRDefault="00460898" w:rsidP="00460898">
      <w:pPr>
        <w:pStyle w:val="af9"/>
        <w:keepNext/>
        <w:rPr>
          <w:rtl/>
        </w:rPr>
      </w:pPr>
      <w:bookmarkStart w:id="653" w:name="_ETM_Q1_2995550"/>
      <w:bookmarkEnd w:id="653"/>
      <w:r>
        <w:rPr>
          <w:rtl/>
        </w:rPr>
        <w:t>איתן פרידמן:</w:t>
      </w:r>
    </w:p>
    <w:p w:rsidR="00460898" w:rsidRDefault="00460898" w:rsidP="00460898">
      <w:pPr>
        <w:pStyle w:val="KeepWithNext"/>
        <w:rPr>
          <w:rtl/>
        </w:rPr>
      </w:pPr>
    </w:p>
    <w:p w:rsidR="00460898" w:rsidRDefault="00460898" w:rsidP="00460898">
      <w:pPr>
        <w:rPr>
          <w:rtl/>
        </w:rPr>
      </w:pPr>
      <w:r>
        <w:rPr>
          <w:rFonts w:hint="cs"/>
          <w:rtl/>
        </w:rPr>
        <w:t>לא מונע את המחקרים.</w:t>
      </w:r>
    </w:p>
    <w:p w:rsidR="00460898" w:rsidRDefault="00460898" w:rsidP="00460898">
      <w:pPr>
        <w:rPr>
          <w:rtl/>
        </w:rPr>
      </w:pPr>
    </w:p>
    <w:p w:rsidR="00460898" w:rsidRDefault="00460898" w:rsidP="00460898">
      <w:pPr>
        <w:pStyle w:val="a4"/>
        <w:keepNext/>
        <w:rPr>
          <w:rtl/>
        </w:rPr>
      </w:pPr>
      <w:bookmarkStart w:id="654" w:name="_ETM_Q1_2998229"/>
      <w:bookmarkEnd w:id="654"/>
      <w:r>
        <w:rPr>
          <w:rtl/>
        </w:rPr>
        <w:t>יבגני סובה (ישראל ביתנו):</w:t>
      </w:r>
    </w:p>
    <w:p w:rsidR="00460898" w:rsidRDefault="00460898" w:rsidP="00460898">
      <w:pPr>
        <w:pStyle w:val="KeepWithNext"/>
        <w:rPr>
          <w:rtl/>
        </w:rPr>
      </w:pPr>
    </w:p>
    <w:p w:rsidR="00460898" w:rsidRDefault="00460898" w:rsidP="00460898">
      <w:pPr>
        <w:rPr>
          <w:rtl/>
        </w:rPr>
      </w:pPr>
      <w:r>
        <w:rPr>
          <w:rFonts w:hint="cs"/>
          <w:rtl/>
        </w:rPr>
        <w:t>בחוק המקורי מצוין שהוא לא מונע?</w:t>
      </w:r>
    </w:p>
    <w:p w:rsidR="00460898" w:rsidRDefault="00460898" w:rsidP="00460898">
      <w:pPr>
        <w:rPr>
          <w:rtl/>
        </w:rPr>
      </w:pPr>
    </w:p>
    <w:p w:rsidR="00460898" w:rsidRDefault="00460898" w:rsidP="00460898">
      <w:pPr>
        <w:pStyle w:val="a4"/>
        <w:keepNext/>
        <w:rPr>
          <w:rtl/>
        </w:rPr>
      </w:pP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</w:p>
    <w:p w:rsidR="00460898" w:rsidRDefault="00460898" w:rsidP="00460898">
      <w:pPr>
        <w:pStyle w:val="KeepWithNext"/>
        <w:rPr>
          <w:rtl/>
        </w:rPr>
      </w:pPr>
    </w:p>
    <w:p w:rsidR="00460898" w:rsidRDefault="00460898" w:rsidP="00460898">
      <w:pPr>
        <w:rPr>
          <w:rtl/>
        </w:rPr>
      </w:pPr>
      <w:r>
        <w:rPr>
          <w:rFonts w:hint="cs"/>
          <w:rtl/>
        </w:rPr>
        <w:t>כן.</w:t>
      </w:r>
    </w:p>
    <w:p w:rsidR="00460898" w:rsidRDefault="00460898" w:rsidP="00460898">
      <w:pPr>
        <w:rPr>
          <w:rtl/>
        </w:rPr>
      </w:pPr>
    </w:p>
    <w:p w:rsidR="00460898" w:rsidRDefault="00460898" w:rsidP="00460898">
      <w:pPr>
        <w:pStyle w:val="a4"/>
        <w:keepNext/>
        <w:rPr>
          <w:rtl/>
        </w:rPr>
      </w:pPr>
      <w:bookmarkStart w:id="655" w:name="_ETM_Q1_3002033"/>
      <w:bookmarkEnd w:id="655"/>
      <w:r>
        <w:rPr>
          <w:rtl/>
        </w:rPr>
        <w:t>יבגני סובה (ישראל ביתנו):</w:t>
      </w:r>
    </w:p>
    <w:p w:rsidR="00460898" w:rsidRDefault="00460898" w:rsidP="00460898">
      <w:pPr>
        <w:pStyle w:val="KeepWithNext"/>
        <w:rPr>
          <w:rtl/>
        </w:rPr>
      </w:pPr>
    </w:p>
    <w:p w:rsidR="00460898" w:rsidRDefault="00460898" w:rsidP="00460898">
      <w:pPr>
        <w:rPr>
          <w:rtl/>
        </w:rPr>
      </w:pPr>
      <w:r>
        <w:rPr>
          <w:rFonts w:hint="cs"/>
          <w:rtl/>
        </w:rPr>
        <w:t xml:space="preserve">בחוק המקורי כתוב שאין </w:t>
      </w:r>
      <w:bookmarkStart w:id="656" w:name="_ETM_Q1_3001753"/>
      <w:bookmarkEnd w:id="656"/>
      <w:r>
        <w:rPr>
          <w:rFonts w:hint="cs"/>
          <w:rtl/>
        </w:rPr>
        <w:t>מניעה לניסוי?</w:t>
      </w:r>
    </w:p>
    <w:p w:rsidR="00460898" w:rsidRDefault="00460898" w:rsidP="00460898">
      <w:pPr>
        <w:rPr>
          <w:rtl/>
        </w:rPr>
      </w:pPr>
    </w:p>
    <w:p w:rsidR="00460898" w:rsidRDefault="00460898" w:rsidP="00460898">
      <w:pPr>
        <w:pStyle w:val="a4"/>
        <w:keepNext/>
        <w:rPr>
          <w:rtl/>
        </w:rPr>
      </w:pPr>
      <w:bookmarkStart w:id="657" w:name="_ETM_Q1_3004700"/>
      <w:bookmarkEnd w:id="657"/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</w:p>
    <w:p w:rsidR="00460898" w:rsidRDefault="00460898" w:rsidP="00460898">
      <w:pPr>
        <w:pStyle w:val="KeepWithNext"/>
        <w:rPr>
          <w:rtl/>
        </w:rPr>
      </w:pPr>
    </w:p>
    <w:p w:rsidR="00460898" w:rsidRDefault="00460898" w:rsidP="00460898">
      <w:pPr>
        <w:rPr>
          <w:rtl/>
        </w:rPr>
      </w:pPr>
      <w:r>
        <w:rPr>
          <w:rFonts w:hint="cs"/>
          <w:rtl/>
        </w:rPr>
        <w:t xml:space="preserve">החוק המקורי אוסר על שימוש בתאי </w:t>
      </w:r>
      <w:r w:rsidR="007405B5">
        <w:rPr>
          <w:rFonts w:hint="cs"/>
          <w:rtl/>
        </w:rPr>
        <w:t>רבייה</w:t>
      </w:r>
      <w:r>
        <w:rPr>
          <w:rFonts w:hint="cs"/>
          <w:rtl/>
        </w:rPr>
        <w:t xml:space="preserve"> שעברו שינוי גנטי מכוון קבוע במטרה לגרום ליצירת אדם. זה הסייג.</w:t>
      </w:r>
    </w:p>
    <w:p w:rsidR="00460898" w:rsidRDefault="00460898" w:rsidP="00460898">
      <w:pPr>
        <w:rPr>
          <w:rtl/>
        </w:rPr>
      </w:pPr>
    </w:p>
    <w:p w:rsidR="00460898" w:rsidRDefault="00460898" w:rsidP="00460898">
      <w:pPr>
        <w:pStyle w:val="a4"/>
        <w:keepNext/>
        <w:rPr>
          <w:rtl/>
        </w:rPr>
      </w:pPr>
      <w:bookmarkStart w:id="658" w:name="_ETM_Q1_3011931"/>
      <w:bookmarkEnd w:id="658"/>
      <w:r>
        <w:rPr>
          <w:rtl/>
        </w:rPr>
        <w:t>יבגני סובה (ישראל ביתנו):</w:t>
      </w:r>
    </w:p>
    <w:p w:rsidR="00460898" w:rsidRDefault="00460898" w:rsidP="00460898">
      <w:pPr>
        <w:pStyle w:val="KeepWithNext"/>
        <w:rPr>
          <w:rtl/>
        </w:rPr>
      </w:pPr>
    </w:p>
    <w:p w:rsidR="00460898" w:rsidRDefault="00460898" w:rsidP="00460898">
      <w:pPr>
        <w:rPr>
          <w:rtl/>
        </w:rPr>
      </w:pPr>
      <w:r>
        <w:rPr>
          <w:rFonts w:hint="cs"/>
          <w:rtl/>
        </w:rPr>
        <w:t xml:space="preserve">אז </w:t>
      </w:r>
      <w:bookmarkStart w:id="659" w:name="_ETM_Q1_3013925"/>
      <w:bookmarkEnd w:id="659"/>
      <w:r>
        <w:rPr>
          <w:rFonts w:hint="cs"/>
          <w:rtl/>
        </w:rPr>
        <w:t>אין בעיה.</w:t>
      </w:r>
    </w:p>
    <w:p w:rsidR="00460898" w:rsidRDefault="00460898" w:rsidP="00460898">
      <w:pPr>
        <w:rPr>
          <w:rtl/>
        </w:rPr>
      </w:pPr>
    </w:p>
    <w:p w:rsidR="00460898" w:rsidRDefault="00460898" w:rsidP="00460898">
      <w:pPr>
        <w:pStyle w:val="a4"/>
        <w:keepNext/>
        <w:rPr>
          <w:rtl/>
        </w:rPr>
      </w:pPr>
      <w:bookmarkStart w:id="660" w:name="_ETM_Q1_3013325"/>
      <w:bookmarkEnd w:id="660"/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</w:p>
    <w:p w:rsidR="00460898" w:rsidRDefault="00460898" w:rsidP="00460898">
      <w:pPr>
        <w:pStyle w:val="KeepWithNext"/>
        <w:rPr>
          <w:rtl/>
        </w:rPr>
      </w:pPr>
    </w:p>
    <w:p w:rsidR="00460898" w:rsidRDefault="00460898" w:rsidP="00460898">
      <w:pPr>
        <w:rPr>
          <w:rtl/>
        </w:rPr>
      </w:pPr>
      <w:r>
        <w:rPr>
          <w:rFonts w:hint="cs"/>
          <w:rtl/>
        </w:rPr>
        <w:t>החו</w:t>
      </w:r>
      <w:bookmarkStart w:id="661" w:name="_ETM_Q1_3020825"/>
      <w:bookmarkEnd w:id="661"/>
      <w:r>
        <w:rPr>
          <w:rFonts w:hint="cs"/>
          <w:rtl/>
        </w:rPr>
        <w:t>ק מאפשר לשר בהמלצת הוועדה המייעצת לקבוע חריגים אפילו לאיסור הזה.</w:t>
      </w:r>
    </w:p>
    <w:p w:rsidR="00460898" w:rsidRDefault="00460898" w:rsidP="00460898">
      <w:pPr>
        <w:rPr>
          <w:rtl/>
        </w:rPr>
      </w:pPr>
    </w:p>
    <w:p w:rsidR="00460898" w:rsidRDefault="00460898" w:rsidP="00460898">
      <w:pPr>
        <w:pStyle w:val="a4"/>
        <w:keepNext/>
        <w:rPr>
          <w:rtl/>
        </w:rPr>
      </w:pPr>
      <w:bookmarkStart w:id="662" w:name="_ETM_Q1_3027067"/>
      <w:bookmarkEnd w:id="662"/>
      <w:r>
        <w:rPr>
          <w:rtl/>
        </w:rPr>
        <w:t>יבגני סובה (ישראל ביתנו):</w:t>
      </w:r>
    </w:p>
    <w:p w:rsidR="00460898" w:rsidRDefault="00460898" w:rsidP="00460898">
      <w:pPr>
        <w:pStyle w:val="KeepWithNext"/>
        <w:rPr>
          <w:rtl/>
        </w:rPr>
      </w:pPr>
    </w:p>
    <w:p w:rsidR="00460898" w:rsidRDefault="00460898" w:rsidP="00460898">
      <w:pPr>
        <w:rPr>
          <w:rtl/>
        </w:rPr>
      </w:pPr>
      <w:r>
        <w:rPr>
          <w:rFonts w:hint="cs"/>
          <w:rtl/>
        </w:rPr>
        <w:t xml:space="preserve">החוק לא אוסר את מה ששמענו </w:t>
      </w:r>
      <w:bookmarkStart w:id="663" w:name="_ETM_Q1_3035759"/>
      <w:bookmarkEnd w:id="663"/>
      <w:r>
        <w:rPr>
          <w:rFonts w:hint="cs"/>
          <w:rtl/>
        </w:rPr>
        <w:t>מפרופסור גיל סיגל.</w:t>
      </w:r>
    </w:p>
    <w:p w:rsidR="00460898" w:rsidRDefault="00460898" w:rsidP="00460898">
      <w:pPr>
        <w:rPr>
          <w:rtl/>
        </w:rPr>
      </w:pPr>
    </w:p>
    <w:p w:rsidR="00460898" w:rsidRDefault="00460898" w:rsidP="00460898">
      <w:pPr>
        <w:pStyle w:val="a4"/>
        <w:keepNext/>
        <w:rPr>
          <w:rtl/>
        </w:rPr>
      </w:pP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</w:p>
    <w:p w:rsidR="00460898" w:rsidRDefault="00460898" w:rsidP="00460898">
      <w:pPr>
        <w:pStyle w:val="KeepWithNext"/>
        <w:rPr>
          <w:rtl/>
        </w:rPr>
      </w:pPr>
    </w:p>
    <w:p w:rsidR="00460898" w:rsidRDefault="00460898" w:rsidP="00460898">
      <w:pPr>
        <w:rPr>
          <w:rtl/>
        </w:rPr>
      </w:pPr>
      <w:r>
        <w:rPr>
          <w:rFonts w:hint="cs"/>
          <w:rtl/>
        </w:rPr>
        <w:t>לא.</w:t>
      </w:r>
    </w:p>
    <w:p w:rsidR="00460898" w:rsidRDefault="00460898" w:rsidP="00460898">
      <w:pPr>
        <w:rPr>
          <w:rtl/>
        </w:rPr>
      </w:pPr>
    </w:p>
    <w:p w:rsidR="00460898" w:rsidRDefault="00460898" w:rsidP="00460898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460898" w:rsidRDefault="00460898" w:rsidP="00460898">
      <w:pPr>
        <w:pStyle w:val="KeepWithNext"/>
        <w:rPr>
          <w:rtl/>
        </w:rPr>
      </w:pPr>
    </w:p>
    <w:p w:rsidR="00460898" w:rsidRDefault="00460898" w:rsidP="00460898">
      <w:pPr>
        <w:rPr>
          <w:rtl/>
        </w:rPr>
      </w:pPr>
      <w:r>
        <w:rPr>
          <w:rFonts w:hint="cs"/>
          <w:rtl/>
        </w:rPr>
        <w:t>אני חוב שצריכה להיות כאן הבהרה.</w:t>
      </w:r>
    </w:p>
    <w:p w:rsidR="00460898" w:rsidRDefault="00460898" w:rsidP="00460898">
      <w:pPr>
        <w:rPr>
          <w:rtl/>
        </w:rPr>
      </w:pPr>
    </w:p>
    <w:p w:rsidR="00460898" w:rsidRDefault="00460898" w:rsidP="00460898">
      <w:pPr>
        <w:pStyle w:val="af6"/>
        <w:keepNext/>
        <w:rPr>
          <w:rtl/>
        </w:rPr>
      </w:pPr>
      <w:bookmarkStart w:id="664" w:name="_ETM_Q1_3046384"/>
      <w:bookmarkEnd w:id="664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460898" w:rsidRDefault="00460898" w:rsidP="00460898">
      <w:pPr>
        <w:pStyle w:val="KeepWithNext"/>
        <w:rPr>
          <w:rtl/>
        </w:rPr>
      </w:pPr>
    </w:p>
    <w:p w:rsidR="00460898" w:rsidRDefault="00460898" w:rsidP="00460898">
      <w:pPr>
        <w:rPr>
          <w:rtl/>
        </w:rPr>
      </w:pPr>
      <w:r>
        <w:rPr>
          <w:rFonts w:hint="cs"/>
          <w:rtl/>
        </w:rPr>
        <w:t xml:space="preserve">זה מה שפרופסור </w:t>
      </w:r>
      <w:bookmarkStart w:id="665" w:name="_ETM_Q1_3044334"/>
      <w:bookmarkEnd w:id="665"/>
      <w:r>
        <w:rPr>
          <w:rFonts w:hint="cs"/>
          <w:rtl/>
        </w:rPr>
        <w:t>פרידמן עכשיו הסביר לנו בצורה מאוד ברורה.</w:t>
      </w:r>
    </w:p>
    <w:p w:rsidR="00460898" w:rsidRDefault="00460898" w:rsidP="00460898">
      <w:pPr>
        <w:rPr>
          <w:rtl/>
        </w:rPr>
      </w:pPr>
    </w:p>
    <w:p w:rsidR="00460898" w:rsidRDefault="00460898" w:rsidP="00460898">
      <w:pPr>
        <w:pStyle w:val="a4"/>
        <w:keepNext/>
        <w:rPr>
          <w:rtl/>
        </w:rPr>
      </w:pPr>
      <w:bookmarkStart w:id="666" w:name="_ETM_Q1_3048185"/>
      <w:bookmarkEnd w:id="666"/>
      <w:r>
        <w:rPr>
          <w:rtl/>
        </w:rPr>
        <w:t>יבגני סובה (ישראל ביתנו):</w:t>
      </w:r>
    </w:p>
    <w:p w:rsidR="00460898" w:rsidRDefault="00460898" w:rsidP="00460898">
      <w:pPr>
        <w:pStyle w:val="KeepWithNext"/>
        <w:rPr>
          <w:rtl/>
        </w:rPr>
      </w:pPr>
    </w:p>
    <w:p w:rsidR="00460898" w:rsidRDefault="00460898" w:rsidP="00460898">
      <w:pPr>
        <w:rPr>
          <w:rtl/>
        </w:rPr>
      </w:pPr>
      <w:r>
        <w:rPr>
          <w:rFonts w:hint="cs"/>
          <w:rtl/>
        </w:rPr>
        <w:t>פרופסור פרידמן לא צריך לפרשן את החוק. יש יועצת משפטית והיא זו שצריכה לפרש.</w:t>
      </w:r>
    </w:p>
    <w:p w:rsidR="00460898" w:rsidRDefault="00460898" w:rsidP="00460898">
      <w:pPr>
        <w:rPr>
          <w:rtl/>
        </w:rPr>
      </w:pPr>
      <w:bookmarkStart w:id="667" w:name="_ETM_Q1_3053303"/>
      <w:bookmarkStart w:id="668" w:name="_ETM_Q1_3053776"/>
      <w:bookmarkEnd w:id="667"/>
      <w:bookmarkEnd w:id="668"/>
    </w:p>
    <w:p w:rsidR="00460898" w:rsidRDefault="00460898" w:rsidP="00460898">
      <w:pPr>
        <w:pStyle w:val="af6"/>
        <w:keepNext/>
        <w:rPr>
          <w:rtl/>
        </w:rPr>
      </w:pP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460898" w:rsidRDefault="00460898" w:rsidP="00460898">
      <w:pPr>
        <w:pStyle w:val="KeepWithNext"/>
        <w:rPr>
          <w:rtl/>
        </w:rPr>
      </w:pPr>
    </w:p>
    <w:p w:rsidR="00460898" w:rsidRDefault="00460898" w:rsidP="00460898">
      <w:pPr>
        <w:rPr>
          <w:rtl/>
        </w:rPr>
      </w:pPr>
      <w:r>
        <w:rPr>
          <w:rFonts w:hint="cs"/>
          <w:rtl/>
        </w:rPr>
        <w:t>בוודאי. זה מה שהם גם אמרו בתחילת הדיון.</w:t>
      </w:r>
    </w:p>
    <w:p w:rsidR="00460898" w:rsidRDefault="00460898" w:rsidP="00460898">
      <w:pPr>
        <w:rPr>
          <w:rtl/>
        </w:rPr>
      </w:pPr>
    </w:p>
    <w:p w:rsidR="00460898" w:rsidRDefault="00460898" w:rsidP="00460898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460898" w:rsidRDefault="00460898" w:rsidP="00460898">
      <w:pPr>
        <w:pStyle w:val="KeepWithNext"/>
        <w:rPr>
          <w:rtl/>
        </w:rPr>
      </w:pPr>
    </w:p>
    <w:p w:rsidR="00460898" w:rsidRDefault="00460898" w:rsidP="00460898">
      <w:pPr>
        <w:rPr>
          <w:rtl/>
        </w:rPr>
      </w:pPr>
      <w:r>
        <w:rPr>
          <w:rFonts w:hint="cs"/>
          <w:rtl/>
        </w:rPr>
        <w:t xml:space="preserve">בעצם הדברים של </w:t>
      </w:r>
      <w:bookmarkStart w:id="669" w:name="_ETM_Q1_3058145"/>
      <w:bookmarkEnd w:id="669"/>
      <w:r>
        <w:rPr>
          <w:rFonts w:hint="cs"/>
          <w:rtl/>
        </w:rPr>
        <w:t>פרופסור סיגל, צריך להבהיר את הדברים האלה כי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הדברים האלה לא תואמים את החוק הקיים. צריכה להיות כאן </w:t>
      </w:r>
      <w:bookmarkStart w:id="670" w:name="_ETM_Q1_3064208"/>
      <w:bookmarkEnd w:id="670"/>
      <w:r>
        <w:rPr>
          <w:rFonts w:hint="cs"/>
          <w:rtl/>
        </w:rPr>
        <w:t xml:space="preserve">אמירה חד משמעית ואז נוכל בלב שקט לאשר את התקנות </w:t>
      </w:r>
      <w:bookmarkStart w:id="671" w:name="_ETM_Q1_3072823"/>
      <w:bookmarkEnd w:id="671"/>
      <w:r>
        <w:rPr>
          <w:rFonts w:hint="cs"/>
          <w:rtl/>
        </w:rPr>
        <w:t>האלה.</w:t>
      </w:r>
    </w:p>
    <w:p w:rsidR="00460898" w:rsidRDefault="00460898" w:rsidP="00460898">
      <w:pPr>
        <w:rPr>
          <w:rtl/>
        </w:rPr>
      </w:pPr>
    </w:p>
    <w:p w:rsidR="00460898" w:rsidRDefault="00460898" w:rsidP="00460898">
      <w:pPr>
        <w:pStyle w:val="af9"/>
        <w:keepNext/>
        <w:rPr>
          <w:rtl/>
        </w:rPr>
      </w:pPr>
      <w:bookmarkStart w:id="672" w:name="_ETM_Q1_3073593"/>
      <w:bookmarkEnd w:id="672"/>
      <w:r>
        <w:rPr>
          <w:rtl/>
        </w:rPr>
        <w:t>טליה אגמון:</w:t>
      </w:r>
    </w:p>
    <w:p w:rsidR="00460898" w:rsidRDefault="00460898" w:rsidP="00460898">
      <w:pPr>
        <w:pStyle w:val="KeepWithNext"/>
        <w:rPr>
          <w:rtl/>
        </w:rPr>
      </w:pPr>
    </w:p>
    <w:p w:rsidR="00460898" w:rsidRDefault="00460898" w:rsidP="00460898">
      <w:pPr>
        <w:rPr>
          <w:rtl/>
        </w:rPr>
      </w:pPr>
      <w:r>
        <w:rPr>
          <w:rFonts w:hint="cs"/>
          <w:rtl/>
        </w:rPr>
        <w:t xml:space="preserve">הבהרה חד משמעית. כרגע מה שהחוק אוסר עם פתח של </w:t>
      </w:r>
      <w:bookmarkStart w:id="673" w:name="_ETM_Q1_3077625"/>
      <w:bookmarkEnd w:id="673"/>
      <w:r>
        <w:rPr>
          <w:rFonts w:hint="cs"/>
          <w:rtl/>
        </w:rPr>
        <w:t xml:space="preserve">אפשרות לתת אישור </w:t>
      </w:r>
      <w:r>
        <w:rPr>
          <w:rtl/>
        </w:rPr>
        <w:t>–</w:t>
      </w:r>
      <w:r>
        <w:rPr>
          <w:rFonts w:hint="cs"/>
          <w:rtl/>
        </w:rPr>
        <w:t xml:space="preserve"> אבל בוא נדבר לרגע </w:t>
      </w:r>
      <w:bookmarkStart w:id="674" w:name="_ETM_Q1_3079262"/>
      <w:bookmarkEnd w:id="674"/>
      <w:r>
        <w:rPr>
          <w:rFonts w:hint="cs"/>
          <w:rtl/>
        </w:rPr>
        <w:t xml:space="preserve">רק על האיסור </w:t>
      </w:r>
      <w:r>
        <w:rPr>
          <w:rtl/>
        </w:rPr>
        <w:t>–</w:t>
      </w:r>
      <w:r>
        <w:rPr>
          <w:rFonts w:hint="cs"/>
          <w:rtl/>
        </w:rPr>
        <w:t xml:space="preserve"> זאת עשייה של שינוי מכוון קבוע </w:t>
      </w:r>
      <w:bookmarkStart w:id="675" w:name="_ETM_Q1_3082298"/>
      <w:bookmarkEnd w:id="675"/>
      <w:r>
        <w:rPr>
          <w:rFonts w:hint="cs"/>
          <w:rtl/>
        </w:rPr>
        <w:t xml:space="preserve">בתאי </w:t>
      </w:r>
      <w:r w:rsidR="007405B5">
        <w:rPr>
          <w:rFonts w:hint="cs"/>
          <w:rtl/>
        </w:rPr>
        <w:t>רבייה</w:t>
      </w:r>
      <w:r>
        <w:rPr>
          <w:rFonts w:hint="cs"/>
          <w:rtl/>
        </w:rPr>
        <w:t xml:space="preserve"> במטרה ליצור אדם. זאת אומרת, אם את </w:t>
      </w:r>
      <w:bookmarkStart w:id="676" w:name="_ETM_Q1_3086631"/>
      <w:bookmarkEnd w:id="676"/>
      <w:r>
        <w:rPr>
          <w:rFonts w:hint="cs"/>
          <w:rtl/>
        </w:rPr>
        <w:t>השינויים, ה-</w:t>
      </w:r>
      <w:proofErr w:type="spellStart"/>
      <w:r>
        <w:rPr>
          <w:rFonts w:hint="cs"/>
          <w:rtl/>
        </w:rPr>
        <w:t>כריספר</w:t>
      </w:r>
      <w:proofErr w:type="spellEnd"/>
      <w:r>
        <w:rPr>
          <w:rFonts w:hint="cs"/>
          <w:rtl/>
        </w:rPr>
        <w:t xml:space="preserve"> ודומיו, עושים בתא ביצית לפני בכלל מפרים אותה או אם יודעים לעשות את </w:t>
      </w:r>
      <w:bookmarkStart w:id="677" w:name="_ETM_Q1_3094606"/>
      <w:bookmarkEnd w:id="677"/>
      <w:r>
        <w:rPr>
          <w:rFonts w:hint="cs"/>
          <w:rtl/>
        </w:rPr>
        <w:t xml:space="preserve">זה בתא זרע לפני בכלל משתמשים בו, על זה יש </w:t>
      </w:r>
      <w:bookmarkStart w:id="678" w:name="_ETM_Q1_3097094"/>
      <w:bookmarkEnd w:id="678"/>
      <w:r>
        <w:rPr>
          <w:rFonts w:hint="cs"/>
          <w:rtl/>
        </w:rPr>
        <w:t xml:space="preserve">מגבלה כי אנחנו מניחים שהתאים האלה, ברגע שמשנים אותם, </w:t>
      </w:r>
      <w:bookmarkStart w:id="679" w:name="_ETM_Q1_3101344"/>
      <w:bookmarkEnd w:id="679"/>
      <w:r>
        <w:rPr>
          <w:rFonts w:hint="cs"/>
          <w:rtl/>
        </w:rPr>
        <w:t xml:space="preserve">זה גם שינוי שעובר לדורות הבאים. אם יש אדם בוגר </w:t>
      </w:r>
      <w:bookmarkStart w:id="680" w:name="_ETM_Q1_3105839"/>
      <w:bookmarkEnd w:id="680"/>
      <w:r>
        <w:rPr>
          <w:rFonts w:hint="cs"/>
          <w:rtl/>
        </w:rPr>
        <w:t xml:space="preserve">או אפילו ילד שיש לו מחלה ואפשר לתקן אותה באמצעות </w:t>
      </w:r>
      <w:bookmarkStart w:id="681" w:name="_ETM_Q1_3109106"/>
      <w:bookmarkEnd w:id="681"/>
      <w:proofErr w:type="spellStart"/>
      <w:r>
        <w:rPr>
          <w:rFonts w:hint="cs"/>
          <w:rtl/>
        </w:rPr>
        <w:t>כריספר</w:t>
      </w:r>
      <w:proofErr w:type="spellEnd"/>
      <w:r>
        <w:rPr>
          <w:rFonts w:hint="cs"/>
          <w:rtl/>
        </w:rPr>
        <w:t>, זה בכלל לא החוק הזה.</w:t>
      </w:r>
    </w:p>
    <w:p w:rsidR="00460898" w:rsidRDefault="00460898" w:rsidP="00460898">
      <w:pPr>
        <w:rPr>
          <w:rtl/>
        </w:rPr>
      </w:pPr>
    </w:p>
    <w:p w:rsidR="00460898" w:rsidRDefault="00460898" w:rsidP="00460898">
      <w:pPr>
        <w:pStyle w:val="af6"/>
        <w:keepNext/>
        <w:rPr>
          <w:rtl/>
        </w:rPr>
      </w:pPr>
      <w:bookmarkStart w:id="682" w:name="_ETM_Q1_3112916"/>
      <w:bookmarkEnd w:id="682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460898" w:rsidRDefault="00460898" w:rsidP="00460898">
      <w:pPr>
        <w:pStyle w:val="KeepWithNext"/>
        <w:rPr>
          <w:rtl/>
        </w:rPr>
      </w:pPr>
    </w:p>
    <w:p w:rsidR="00460898" w:rsidRDefault="00460898" w:rsidP="00460898">
      <w:pPr>
        <w:rPr>
          <w:rtl/>
        </w:rPr>
      </w:pPr>
      <w:r>
        <w:rPr>
          <w:rFonts w:hint="cs"/>
          <w:rtl/>
        </w:rPr>
        <w:t>הבהרה במקומה. תודה.</w:t>
      </w:r>
    </w:p>
    <w:p w:rsidR="00460898" w:rsidRDefault="00460898" w:rsidP="00460898">
      <w:pPr>
        <w:rPr>
          <w:rtl/>
        </w:rPr>
      </w:pPr>
    </w:p>
    <w:p w:rsidR="00460898" w:rsidRDefault="00460898" w:rsidP="00460898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460898" w:rsidRDefault="00460898" w:rsidP="00460898">
      <w:pPr>
        <w:pStyle w:val="KeepWithNext"/>
        <w:rPr>
          <w:rtl/>
        </w:rPr>
      </w:pPr>
    </w:p>
    <w:p w:rsidR="00460898" w:rsidRDefault="00460898" w:rsidP="00460898">
      <w:pPr>
        <w:rPr>
          <w:rtl/>
        </w:rPr>
      </w:pPr>
      <w:r>
        <w:rPr>
          <w:rFonts w:hint="cs"/>
          <w:rtl/>
        </w:rPr>
        <w:t>בסדר גמור.</w:t>
      </w:r>
    </w:p>
    <w:p w:rsidR="00460898" w:rsidRDefault="00460898" w:rsidP="00460898">
      <w:pPr>
        <w:rPr>
          <w:rtl/>
        </w:rPr>
      </w:pPr>
    </w:p>
    <w:p w:rsidR="00460898" w:rsidRDefault="00460898" w:rsidP="00460898">
      <w:pPr>
        <w:pStyle w:val="af6"/>
        <w:keepNext/>
        <w:rPr>
          <w:rtl/>
        </w:rPr>
      </w:pPr>
      <w:bookmarkStart w:id="683" w:name="_ETM_Q1_3117997"/>
      <w:bookmarkStart w:id="684" w:name="_ETM_Q1_3116383"/>
      <w:bookmarkEnd w:id="683"/>
      <w:bookmarkEnd w:id="684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460898" w:rsidRDefault="00460898" w:rsidP="00460898">
      <w:pPr>
        <w:pStyle w:val="KeepWithNext"/>
        <w:rPr>
          <w:rtl/>
        </w:rPr>
      </w:pPr>
    </w:p>
    <w:p w:rsidR="00460898" w:rsidRDefault="00460898" w:rsidP="00460898">
      <w:pPr>
        <w:rPr>
          <w:rtl/>
        </w:rPr>
      </w:pPr>
      <w:r>
        <w:rPr>
          <w:rFonts w:hint="cs"/>
          <w:rtl/>
        </w:rPr>
        <w:t xml:space="preserve">נמצאת אתנו ב-זום דוקטור תמי </w:t>
      </w:r>
      <w:bookmarkStart w:id="685" w:name="_ETM_Q1_3117632"/>
      <w:bookmarkEnd w:id="685"/>
      <w:r>
        <w:rPr>
          <w:rFonts w:hint="cs"/>
          <w:rtl/>
        </w:rPr>
        <w:t>קרני מההסתדרות הרפואית.</w:t>
      </w:r>
    </w:p>
    <w:p w:rsidR="00460898" w:rsidRDefault="00460898" w:rsidP="00460898">
      <w:pPr>
        <w:rPr>
          <w:rtl/>
        </w:rPr>
      </w:pPr>
      <w:bookmarkStart w:id="686" w:name="_ETM_Q1_3118404"/>
      <w:bookmarkEnd w:id="686"/>
    </w:p>
    <w:p w:rsidR="00460898" w:rsidRDefault="00460898" w:rsidP="00460898">
      <w:pPr>
        <w:pStyle w:val="af9"/>
        <w:keepNext/>
        <w:rPr>
          <w:rtl/>
        </w:rPr>
      </w:pPr>
      <w:bookmarkStart w:id="687" w:name="_ETM_Q1_3118766"/>
      <w:bookmarkEnd w:id="687"/>
      <w:r>
        <w:rPr>
          <w:rtl/>
        </w:rPr>
        <w:t>תמי קרני:</w:t>
      </w:r>
    </w:p>
    <w:p w:rsidR="00460898" w:rsidRDefault="00460898" w:rsidP="00460898">
      <w:pPr>
        <w:pStyle w:val="KeepWithNext"/>
        <w:rPr>
          <w:rtl/>
        </w:rPr>
      </w:pPr>
      <w:bookmarkStart w:id="688" w:name="_ETM_Q1_3128456"/>
      <w:bookmarkEnd w:id="688"/>
    </w:p>
    <w:p w:rsidR="00460898" w:rsidRDefault="00460898" w:rsidP="00460898">
      <w:pPr>
        <w:rPr>
          <w:rtl/>
        </w:rPr>
      </w:pPr>
      <w:r>
        <w:rPr>
          <w:rFonts w:hint="cs"/>
          <w:rtl/>
        </w:rPr>
        <w:t xml:space="preserve">נמצאת ושמחה לברך את כל </w:t>
      </w:r>
      <w:bookmarkStart w:id="689" w:name="_ETM_Q1_3127907"/>
      <w:bookmarkEnd w:id="689"/>
      <w:r>
        <w:rPr>
          <w:rFonts w:hint="cs"/>
          <w:rtl/>
        </w:rPr>
        <w:t>הנוכחים.</w:t>
      </w:r>
      <w:r w:rsidR="003802E4">
        <w:rPr>
          <w:rFonts w:hint="cs"/>
          <w:rtl/>
        </w:rPr>
        <w:t xml:space="preserve"> רציתי לשים את הדגש, כיוון שהלשכה לאתיקה עוסקת בנושא </w:t>
      </w:r>
      <w:bookmarkStart w:id="690" w:name="_ETM_Q1_3136205"/>
      <w:bookmarkEnd w:id="690"/>
      <w:r w:rsidR="003802E4">
        <w:rPr>
          <w:rFonts w:hint="cs"/>
          <w:rtl/>
        </w:rPr>
        <w:t>הזה בשנה האחרונה, יש לנו תת-ועדה,</w:t>
      </w:r>
      <w:r w:rsidR="000614A5">
        <w:rPr>
          <w:rFonts w:hint="cs"/>
          <w:rtl/>
        </w:rPr>
        <w:t xml:space="preserve"> </w:t>
      </w:r>
      <w:r w:rsidR="003802E4">
        <w:rPr>
          <w:rFonts w:hint="cs"/>
          <w:rtl/>
        </w:rPr>
        <w:t xml:space="preserve">על </w:t>
      </w:r>
      <w:bookmarkStart w:id="691" w:name="_ETM_Q1_3145419"/>
      <w:bookmarkEnd w:id="691"/>
      <w:r w:rsidR="003802E4">
        <w:rPr>
          <w:rFonts w:hint="cs"/>
          <w:rtl/>
        </w:rPr>
        <w:t xml:space="preserve">כך שלדעתי לא הייתה הפרדה מספיק ברורה בין שלושת האפשרויות </w:t>
      </w:r>
      <w:bookmarkStart w:id="692" w:name="_ETM_Q1_3149944"/>
      <w:bookmarkEnd w:id="692"/>
      <w:r w:rsidR="003802E4">
        <w:rPr>
          <w:rFonts w:hint="cs"/>
          <w:rtl/>
        </w:rPr>
        <w:t>לשימוש בטכנולוגיה של שינוי גנים או למידה עליהם. האחד, לצ</w:t>
      </w:r>
      <w:bookmarkStart w:id="693" w:name="_ETM_Q1_3155023"/>
      <w:bookmarkEnd w:id="693"/>
      <w:r w:rsidR="003802E4">
        <w:rPr>
          <w:rFonts w:hint="cs"/>
          <w:rtl/>
        </w:rPr>
        <w:t xml:space="preserve">ורך טיפול </w:t>
      </w:r>
      <w:bookmarkStart w:id="694" w:name="_ETM_Q1_3159166"/>
      <w:bookmarkEnd w:id="694"/>
      <w:r w:rsidR="003802E4">
        <w:rPr>
          <w:rFonts w:hint="cs"/>
          <w:rtl/>
        </w:rPr>
        <w:t xml:space="preserve">באדם בוגר ועל זה אין מגבלות על המחקר. הדבר השני הוא שיבוט, שזו מגבלה </w:t>
      </w:r>
      <w:bookmarkStart w:id="695" w:name="_ETM_Q1_3164620"/>
      <w:bookmarkEnd w:id="695"/>
      <w:r w:rsidR="003802E4">
        <w:rPr>
          <w:rFonts w:hint="cs"/>
          <w:rtl/>
        </w:rPr>
        <w:t xml:space="preserve">שקיימת ברוב העולם ואל לנו לעשות אותה. הדבר </w:t>
      </w:r>
      <w:bookmarkStart w:id="696" w:name="_ETM_Q1_3170000"/>
      <w:bookmarkEnd w:id="696"/>
      <w:r w:rsidR="003802E4">
        <w:rPr>
          <w:rFonts w:hint="cs"/>
          <w:rtl/>
        </w:rPr>
        <w:t xml:space="preserve">השלישי הוא באמת החקר שנעשה בתאי הרבייה שטליה אגמון הדגישה </w:t>
      </w:r>
      <w:bookmarkStart w:id="697" w:name="_ETM_Q1_3176228"/>
      <w:bookmarkEnd w:id="697"/>
      <w:r w:rsidR="003802E4">
        <w:rPr>
          <w:rFonts w:hint="cs"/>
          <w:rtl/>
        </w:rPr>
        <w:t xml:space="preserve">את הדבר הזה וכאן יש לנו עם זה בעיה מאוד </w:t>
      </w:r>
      <w:bookmarkStart w:id="698" w:name="_ETM_Q1_3179602"/>
      <w:bookmarkEnd w:id="698"/>
      <w:r w:rsidR="003802E4">
        <w:rPr>
          <w:rFonts w:hint="cs"/>
          <w:rtl/>
        </w:rPr>
        <w:t xml:space="preserve">קשה כי עדיין הטכנולוגיות הקיימות לא מספיק בטוחות </w:t>
      </w:r>
      <w:bookmarkStart w:id="699" w:name="_ETM_Q1_3184934"/>
      <w:bookmarkEnd w:id="699"/>
      <w:r w:rsidR="003802E4">
        <w:rPr>
          <w:rFonts w:hint="cs"/>
          <w:rtl/>
        </w:rPr>
        <w:t>כדי לדעת שאנחנו עושים גם נזק לדורות הבאים ומשנים את הגנום האנושי בתורשה, שזאת אחריות עצומה לקחת אותה.</w:t>
      </w:r>
    </w:p>
    <w:p w:rsidR="003802E4" w:rsidRDefault="003802E4" w:rsidP="00460898">
      <w:pPr>
        <w:rPr>
          <w:rtl/>
        </w:rPr>
      </w:pPr>
    </w:p>
    <w:p w:rsidR="003802E4" w:rsidRDefault="003802E4" w:rsidP="00460898">
      <w:pPr>
        <w:rPr>
          <w:rtl/>
        </w:rPr>
      </w:pPr>
      <w:r>
        <w:rPr>
          <w:rFonts w:hint="cs"/>
          <w:rtl/>
        </w:rPr>
        <w:t>אין</w:t>
      </w:r>
      <w:bookmarkStart w:id="700" w:name="_ETM_Q1_3196635"/>
      <w:bookmarkEnd w:id="700"/>
      <w:r>
        <w:rPr>
          <w:rFonts w:hint="cs"/>
          <w:rtl/>
        </w:rPr>
        <w:t xml:space="preserve"> ספק שצריכה לשבת ועדה ושוב לחשוב על החוק, על האתיקה, מה </w:t>
      </w:r>
      <w:bookmarkStart w:id="701" w:name="_ETM_Q1_3202747"/>
      <w:bookmarkEnd w:id="701"/>
      <w:r>
        <w:rPr>
          <w:rFonts w:hint="cs"/>
          <w:rtl/>
        </w:rPr>
        <w:t xml:space="preserve">מותר ומה אסור, לא מתוך מטרה לעצור את המחקר אלא </w:t>
      </w:r>
      <w:bookmarkStart w:id="702" w:name="_ETM_Q1_3210409"/>
      <w:bookmarkEnd w:id="702"/>
      <w:r>
        <w:rPr>
          <w:rFonts w:hint="cs"/>
          <w:rtl/>
        </w:rPr>
        <w:t>להיות רגישים למה שנוגע לדבר הזה.</w:t>
      </w:r>
    </w:p>
    <w:p w:rsidR="003802E4" w:rsidRDefault="003802E4" w:rsidP="00460898">
      <w:pPr>
        <w:rPr>
          <w:rtl/>
        </w:rPr>
      </w:pPr>
    </w:p>
    <w:p w:rsidR="003802E4" w:rsidRDefault="003802E4" w:rsidP="00460898">
      <w:pPr>
        <w:rPr>
          <w:rtl/>
        </w:rPr>
      </w:pPr>
      <w:r>
        <w:rPr>
          <w:rFonts w:hint="cs"/>
          <w:rtl/>
        </w:rPr>
        <w:t xml:space="preserve">רציתי להדגיש את שלושת </w:t>
      </w:r>
      <w:bookmarkStart w:id="703" w:name="_ETM_Q1_3218295"/>
      <w:bookmarkEnd w:id="703"/>
      <w:r>
        <w:rPr>
          <w:rFonts w:hint="cs"/>
          <w:rtl/>
        </w:rPr>
        <w:t xml:space="preserve">הקבוצות וכמובן להציע את הלשכה לאתיקה של ההסתדרות </w:t>
      </w:r>
      <w:bookmarkStart w:id="704" w:name="_ETM_Q1_3220247"/>
      <w:bookmarkEnd w:id="704"/>
      <w:r>
        <w:rPr>
          <w:rFonts w:hint="cs"/>
          <w:rtl/>
        </w:rPr>
        <w:t xml:space="preserve">הרפואית, את תת-הוועדה שעוסקת בזה מאז שנעשה שינוי בגנום אנושי </w:t>
      </w:r>
      <w:bookmarkStart w:id="705" w:name="_ETM_Q1_3226938"/>
      <w:bookmarkEnd w:id="705"/>
      <w:r>
        <w:rPr>
          <w:rFonts w:hint="cs"/>
          <w:rtl/>
        </w:rPr>
        <w:t>ולכאורה הופרו שתי ילדות לחיים. עשה את זה מדען סיני וכל העולם דש סביב זה והתחלנו לדון ולהכין את</w:t>
      </w:r>
      <w:bookmarkStart w:id="706" w:name="_ETM_Q1_3234328"/>
      <w:bookmarkEnd w:id="706"/>
      <w:r>
        <w:rPr>
          <w:rFonts w:hint="cs"/>
          <w:rtl/>
        </w:rPr>
        <w:t xml:space="preserve"> עצמנו לנושא.</w:t>
      </w:r>
    </w:p>
    <w:p w:rsidR="003802E4" w:rsidRDefault="003802E4" w:rsidP="00460898">
      <w:pPr>
        <w:rPr>
          <w:rtl/>
        </w:rPr>
      </w:pPr>
    </w:p>
    <w:p w:rsidR="003802E4" w:rsidRDefault="003802E4" w:rsidP="003802E4">
      <w:pPr>
        <w:pStyle w:val="af9"/>
        <w:keepNext/>
        <w:rPr>
          <w:rtl/>
        </w:rPr>
      </w:pPr>
      <w:r>
        <w:rPr>
          <w:rtl/>
        </w:rPr>
        <w:t>איתן פרידמן:</w:t>
      </w:r>
    </w:p>
    <w:p w:rsidR="003802E4" w:rsidRDefault="003802E4" w:rsidP="003802E4">
      <w:pPr>
        <w:pStyle w:val="KeepWithNext"/>
        <w:rPr>
          <w:rtl/>
        </w:rPr>
      </w:pPr>
    </w:p>
    <w:p w:rsidR="003802E4" w:rsidRDefault="003802E4" w:rsidP="003802E4">
      <w:pPr>
        <w:rPr>
          <w:rtl/>
        </w:rPr>
      </w:pPr>
      <w:r>
        <w:rPr>
          <w:rFonts w:hint="cs"/>
          <w:rtl/>
        </w:rPr>
        <w:t xml:space="preserve">מכאן אני משגר הזמנה מראש לתת-הוועדה ולדוקטור </w:t>
      </w:r>
      <w:bookmarkStart w:id="707" w:name="_ETM_Q1_3242424"/>
      <w:bookmarkEnd w:id="707"/>
      <w:r>
        <w:rPr>
          <w:rFonts w:hint="cs"/>
          <w:rtl/>
        </w:rPr>
        <w:t>קרני להצטרף אלינו במאבקנו הצודק לקדם את החוק.</w:t>
      </w:r>
    </w:p>
    <w:p w:rsidR="003802E4" w:rsidRDefault="003802E4" w:rsidP="003802E4">
      <w:pPr>
        <w:rPr>
          <w:rtl/>
        </w:rPr>
      </w:pPr>
    </w:p>
    <w:p w:rsidR="003802E4" w:rsidRDefault="003802E4" w:rsidP="003802E4">
      <w:pPr>
        <w:pStyle w:val="af6"/>
        <w:keepNext/>
        <w:rPr>
          <w:rtl/>
        </w:rPr>
      </w:pPr>
      <w:bookmarkStart w:id="708" w:name="_ETM_Q1_3249607"/>
      <w:bookmarkEnd w:id="708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3802E4" w:rsidRDefault="003802E4" w:rsidP="003802E4">
      <w:pPr>
        <w:pStyle w:val="KeepWithNext"/>
        <w:rPr>
          <w:rtl/>
        </w:rPr>
      </w:pPr>
    </w:p>
    <w:p w:rsidR="003802E4" w:rsidRDefault="003802E4" w:rsidP="003802E4">
      <w:pPr>
        <w:rPr>
          <w:rtl/>
        </w:rPr>
      </w:pPr>
      <w:r>
        <w:rPr>
          <w:rFonts w:hint="cs"/>
          <w:rtl/>
        </w:rPr>
        <w:t xml:space="preserve">אם יש </w:t>
      </w:r>
      <w:bookmarkStart w:id="709" w:name="_ETM_Q1_3254877"/>
      <w:bookmarkEnd w:id="709"/>
      <w:r>
        <w:rPr>
          <w:rFonts w:hint="cs"/>
          <w:rtl/>
        </w:rPr>
        <w:t>מישהו שצופה בנו ב-זום ורוצה לדבר, אנא פנו בצ'ט</w:t>
      </w:r>
      <w:bookmarkStart w:id="710" w:name="_ETM_Q1_3258721"/>
      <w:bookmarkEnd w:id="710"/>
      <w:r>
        <w:rPr>
          <w:rFonts w:hint="cs"/>
          <w:rtl/>
        </w:rPr>
        <w:t xml:space="preserve"> כדי שנוכל לדעת ולאפשר לכם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>את זכות הדיבור.</w:t>
      </w:r>
    </w:p>
    <w:p w:rsidR="003802E4" w:rsidRDefault="003802E4" w:rsidP="003802E4">
      <w:pPr>
        <w:rPr>
          <w:rtl/>
        </w:rPr>
      </w:pPr>
      <w:bookmarkStart w:id="711" w:name="_ETM_Q1_3278831"/>
      <w:bookmarkEnd w:id="711"/>
    </w:p>
    <w:p w:rsidR="003802E4" w:rsidRDefault="003802E4" w:rsidP="003802E4">
      <w:pPr>
        <w:rPr>
          <w:rtl/>
        </w:rPr>
      </w:pPr>
      <w:r>
        <w:rPr>
          <w:rFonts w:hint="cs"/>
          <w:rtl/>
        </w:rPr>
        <w:t xml:space="preserve">פרופסור </w:t>
      </w:r>
      <w:bookmarkStart w:id="712" w:name="_ETM_Q1_3280922"/>
      <w:bookmarkEnd w:id="712"/>
      <w:r>
        <w:rPr>
          <w:rFonts w:hint="cs"/>
          <w:rtl/>
        </w:rPr>
        <w:t>ג'מאל זידאן, בית החולים זיו בצפת. ברוך הבא.</w:t>
      </w:r>
      <w:bookmarkStart w:id="713" w:name="_ETM_Q1_3289313"/>
      <w:bookmarkEnd w:id="713"/>
    </w:p>
    <w:p w:rsidR="003802E4" w:rsidRDefault="003802E4" w:rsidP="003802E4">
      <w:pPr>
        <w:rPr>
          <w:rtl/>
        </w:rPr>
      </w:pPr>
    </w:p>
    <w:p w:rsidR="003802E4" w:rsidRDefault="003802E4" w:rsidP="003802E4">
      <w:pPr>
        <w:pStyle w:val="af9"/>
        <w:keepNext/>
        <w:rPr>
          <w:rtl/>
        </w:rPr>
      </w:pPr>
      <w:bookmarkStart w:id="714" w:name="_ETM_Q1_3262641"/>
      <w:bookmarkEnd w:id="714"/>
      <w:r>
        <w:rPr>
          <w:rtl/>
        </w:rPr>
        <w:t>ג'מאל זידאן:</w:t>
      </w:r>
    </w:p>
    <w:p w:rsidR="003802E4" w:rsidRDefault="003802E4" w:rsidP="003802E4">
      <w:pPr>
        <w:pStyle w:val="KeepWithNext"/>
        <w:rPr>
          <w:rtl/>
        </w:rPr>
      </w:pPr>
      <w:bookmarkStart w:id="715" w:name="_ETM_Q1_3291823"/>
      <w:bookmarkEnd w:id="715"/>
    </w:p>
    <w:p w:rsidR="003802E4" w:rsidRDefault="003802E4" w:rsidP="003802E4">
      <w:pPr>
        <w:rPr>
          <w:rtl/>
        </w:rPr>
      </w:pPr>
      <w:r>
        <w:rPr>
          <w:rFonts w:hint="cs"/>
          <w:rtl/>
        </w:rPr>
        <w:t xml:space="preserve">אני כמובן </w:t>
      </w:r>
      <w:bookmarkStart w:id="716" w:name="_ETM_Q1_3293260"/>
      <w:bookmarkEnd w:id="716"/>
      <w:r>
        <w:rPr>
          <w:rFonts w:hint="cs"/>
          <w:rtl/>
        </w:rPr>
        <w:t xml:space="preserve">מברך את כולכם, את כל המשתתפים בוועדה, זה </w:t>
      </w:r>
      <w:bookmarkStart w:id="717" w:name="_ETM_Q1_3295761"/>
      <w:bookmarkEnd w:id="717"/>
      <w:r>
        <w:rPr>
          <w:rFonts w:hint="cs"/>
          <w:rtl/>
        </w:rPr>
        <w:t>דבר מאוד חשוב וחשוב מבחינה מחקרית ומבחינה אתית.</w:t>
      </w:r>
    </w:p>
    <w:p w:rsidR="003802E4" w:rsidRDefault="003802E4" w:rsidP="003802E4">
      <w:pPr>
        <w:rPr>
          <w:rtl/>
        </w:rPr>
      </w:pPr>
    </w:p>
    <w:p w:rsidR="003802E4" w:rsidRDefault="003802E4" w:rsidP="003802E4">
      <w:pPr>
        <w:rPr>
          <w:rtl/>
        </w:rPr>
      </w:pPr>
      <w:r>
        <w:rPr>
          <w:rFonts w:hint="cs"/>
          <w:rtl/>
        </w:rPr>
        <w:t>א</w:t>
      </w:r>
      <w:bookmarkStart w:id="718" w:name="_ETM_Q1_3299971"/>
      <w:bookmarkEnd w:id="718"/>
      <w:r>
        <w:rPr>
          <w:rFonts w:hint="cs"/>
          <w:rtl/>
        </w:rPr>
        <w:t xml:space="preserve">ני לא רוצה </w:t>
      </w:r>
      <w:bookmarkStart w:id="719" w:name="_ETM_Q1_3300823"/>
      <w:bookmarkEnd w:id="719"/>
      <w:r>
        <w:rPr>
          <w:rFonts w:hint="cs"/>
          <w:rtl/>
        </w:rPr>
        <w:t>לחזור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הדברים שנאמרו. אני מסכים לכל </w:t>
      </w:r>
      <w:bookmarkStart w:id="720" w:name="_ETM_Q1_3303902"/>
      <w:bookmarkEnd w:id="720"/>
      <w:r>
        <w:rPr>
          <w:rFonts w:hint="cs"/>
          <w:rtl/>
        </w:rPr>
        <w:t xml:space="preserve">מה שאמר פרופסור איתן פרידמן. אני רואה שהדבר הזה </w:t>
      </w:r>
      <w:bookmarkStart w:id="721" w:name="_ETM_Q1_3308136"/>
      <w:bookmarkEnd w:id="721"/>
      <w:r>
        <w:rPr>
          <w:rFonts w:hint="cs"/>
          <w:rtl/>
        </w:rPr>
        <w:t xml:space="preserve">גדול מאשר לאשר אותו או למנוע אותו בישיבת ועדה </w:t>
      </w:r>
      <w:bookmarkStart w:id="722" w:name="_ETM_Q1_3314139"/>
      <w:bookmarkEnd w:id="722"/>
      <w:r>
        <w:rPr>
          <w:rFonts w:hint="cs"/>
          <w:rtl/>
        </w:rPr>
        <w:t>שאורכת שעה וחצי בכנסת, עם כל הכבוד לכולנו. אני כן</w:t>
      </w:r>
      <w:bookmarkStart w:id="723" w:name="_ETM_Q1_3318639"/>
      <w:bookmarkEnd w:id="723"/>
      <w:r>
        <w:rPr>
          <w:rFonts w:hint="cs"/>
          <w:rtl/>
        </w:rPr>
        <w:t xml:space="preserve"> תומך בכך שיהיה יום עיון בנושא, ללמוד אותו ולבוא בהנחיות חדשות. אנחנו צריכים להפריד הפרדה טוטלית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שיבוט </w:t>
      </w:r>
      <w:bookmarkStart w:id="724" w:name="_ETM_Q1_3329604"/>
      <w:bookmarkEnd w:id="724"/>
      <w:r>
        <w:rPr>
          <w:rFonts w:hint="cs"/>
          <w:rtl/>
        </w:rPr>
        <w:t xml:space="preserve">בני אדם, וכולנו מסכימים שזה לא בא בחשבון, ולהתמקד בג'ין </w:t>
      </w:r>
      <w:bookmarkStart w:id="725" w:name="_ETM_Q1_3333992"/>
      <w:bookmarkEnd w:id="725"/>
      <w:proofErr w:type="spellStart"/>
      <w:r>
        <w:rPr>
          <w:rFonts w:hint="cs"/>
          <w:rtl/>
        </w:rPr>
        <w:t>אדיטינג</w:t>
      </w:r>
      <w:proofErr w:type="spellEnd"/>
      <w:r>
        <w:rPr>
          <w:rFonts w:hint="cs"/>
          <w:rtl/>
        </w:rPr>
        <w:t xml:space="preserve"> ובדברים האחרים.</w:t>
      </w:r>
    </w:p>
    <w:p w:rsidR="003802E4" w:rsidRDefault="003802E4" w:rsidP="003802E4">
      <w:pPr>
        <w:rPr>
          <w:rtl/>
        </w:rPr>
      </w:pPr>
    </w:p>
    <w:p w:rsidR="003802E4" w:rsidRDefault="003802E4" w:rsidP="003802E4">
      <w:pPr>
        <w:rPr>
          <w:rtl/>
        </w:rPr>
      </w:pPr>
      <w:r>
        <w:rPr>
          <w:rFonts w:hint="cs"/>
          <w:rtl/>
        </w:rPr>
        <w:t>ה</w:t>
      </w:r>
      <w:bookmarkStart w:id="726" w:name="_ETM_Q1_3339013"/>
      <w:bookmarkEnd w:id="726"/>
      <w:r>
        <w:rPr>
          <w:rFonts w:hint="cs"/>
          <w:rtl/>
        </w:rPr>
        <w:t xml:space="preserve">מדע מתפתח בצורה כזאת מסחררת ולא רק בטיפולים </w:t>
      </w:r>
      <w:bookmarkStart w:id="727" w:name="_ETM_Q1_3347098"/>
      <w:bookmarkEnd w:id="727"/>
      <w:r>
        <w:rPr>
          <w:rFonts w:hint="cs"/>
          <w:rtl/>
        </w:rPr>
        <w:t>ובמחקרים בשינויים גנטיים אלא גם זיהוי הגנים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הפתולוגיים. </w:t>
      </w:r>
      <w:bookmarkStart w:id="728" w:name="_ETM_Q1_3350028"/>
      <w:bookmarkEnd w:id="728"/>
      <w:r>
        <w:rPr>
          <w:rFonts w:hint="cs"/>
          <w:rtl/>
        </w:rPr>
        <w:t xml:space="preserve">היום לזהות גנים חדשים בכל מיני מחלות, זה רץ וזה </w:t>
      </w:r>
      <w:bookmarkStart w:id="729" w:name="_ETM_Q1_3357540"/>
      <w:bookmarkEnd w:id="729"/>
      <w:r>
        <w:rPr>
          <w:rFonts w:hint="cs"/>
          <w:rtl/>
        </w:rPr>
        <w:t xml:space="preserve">מסחרר מאוד. דברים שפעם לקחו חודשים עד שמקבלים </w:t>
      </w:r>
      <w:bookmarkStart w:id="730" w:name="_ETM_Q1_3361277"/>
      <w:bookmarkEnd w:id="730"/>
      <w:r>
        <w:rPr>
          <w:rFonts w:hint="cs"/>
          <w:rtl/>
        </w:rPr>
        <w:t xml:space="preserve">תשובה, היום אחרי מספר ימים מקבלים תשובות. לכן אני </w:t>
      </w:r>
      <w:bookmarkStart w:id="731" w:name="_ETM_Q1_3368722"/>
      <w:bookmarkEnd w:id="731"/>
      <w:r>
        <w:rPr>
          <w:rFonts w:hint="cs"/>
          <w:rtl/>
        </w:rPr>
        <w:t xml:space="preserve">רואה שלתקוע אותנו בחוק לחמש שנים זה קצת יותר </w:t>
      </w:r>
      <w:bookmarkStart w:id="732" w:name="_ETM_Q1_3373122"/>
      <w:bookmarkEnd w:id="732"/>
      <w:r>
        <w:rPr>
          <w:rFonts w:hint="cs"/>
          <w:rtl/>
        </w:rPr>
        <w:t>מדי.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שחוק כזה, צריך לחדש אותו כל </w:t>
      </w:r>
      <w:bookmarkStart w:id="733" w:name="_ETM_Q1_3374497"/>
      <w:bookmarkEnd w:id="733"/>
      <w:r>
        <w:rPr>
          <w:rFonts w:hint="cs"/>
          <w:rtl/>
        </w:rPr>
        <w:t xml:space="preserve">שנה-שנה וחצי. המשפטנים יקראו לזה איך שהם רוצים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34" w:name="_ETM_Q1_3379677"/>
      <w:bookmarkEnd w:id="734"/>
      <w:r>
        <w:rPr>
          <w:rFonts w:hint="cs"/>
          <w:rtl/>
        </w:rPr>
        <w:t xml:space="preserve">חידוש חוק, ריענון חוק </w:t>
      </w:r>
      <w:r>
        <w:rPr>
          <w:rtl/>
        </w:rPr>
        <w:t>–</w:t>
      </w:r>
      <w:r>
        <w:rPr>
          <w:rFonts w:hint="cs"/>
          <w:rtl/>
        </w:rPr>
        <w:t xml:space="preserve"> אבל שתהיה אפשרות לדון על </w:t>
      </w:r>
      <w:bookmarkStart w:id="735" w:name="_ETM_Q1_3387044"/>
      <w:bookmarkEnd w:id="735"/>
      <w:r>
        <w:rPr>
          <w:rFonts w:hint="cs"/>
          <w:rtl/>
        </w:rPr>
        <w:t xml:space="preserve">דברים מחדש כי ההתפתחויות שאני צופה אותן הן הרבה יותר </w:t>
      </w:r>
      <w:bookmarkStart w:id="736" w:name="_ETM_Q1_3391623"/>
      <w:bookmarkEnd w:id="736"/>
      <w:r>
        <w:rPr>
          <w:rFonts w:hint="cs"/>
          <w:rtl/>
        </w:rPr>
        <w:t xml:space="preserve">כבירות, הרבה יותר ענקיות מאשר לעשות חוק לארבע-חמש שנים וכל </w:t>
      </w:r>
      <w:bookmarkStart w:id="737" w:name="_ETM_Q1_3397448"/>
      <w:bookmarkEnd w:id="737"/>
      <w:r>
        <w:rPr>
          <w:rFonts w:hint="cs"/>
          <w:rtl/>
        </w:rPr>
        <w:t>פעם לבוא ולדון איך לעשות חוק חדש.</w:t>
      </w:r>
    </w:p>
    <w:p w:rsidR="003802E4" w:rsidRDefault="003802E4" w:rsidP="003802E4">
      <w:pPr>
        <w:rPr>
          <w:rtl/>
        </w:rPr>
      </w:pPr>
    </w:p>
    <w:p w:rsidR="003802E4" w:rsidRDefault="003802E4" w:rsidP="003802E4">
      <w:pPr>
        <w:rPr>
          <w:rtl/>
        </w:rPr>
      </w:pPr>
      <w:r>
        <w:rPr>
          <w:rFonts w:hint="cs"/>
          <w:rtl/>
        </w:rPr>
        <w:t>הצ</w:t>
      </w:r>
      <w:bookmarkStart w:id="738" w:name="_ETM_Q1_3401105"/>
      <w:bookmarkEnd w:id="738"/>
      <w:r>
        <w:rPr>
          <w:rFonts w:hint="cs"/>
          <w:rtl/>
        </w:rPr>
        <w:t xml:space="preserve">עתי היא כן לקצר </w:t>
      </w:r>
      <w:bookmarkStart w:id="739" w:name="_ETM_Q1_3403463"/>
      <w:bookmarkEnd w:id="739"/>
      <w:r>
        <w:rPr>
          <w:rFonts w:hint="cs"/>
          <w:rtl/>
        </w:rPr>
        <w:t xml:space="preserve">את זמן החוק או לשנה-שנה וחצי או שהמשפטנים שאתנו ימצאו נוסח </w:t>
      </w:r>
      <w:bookmarkStart w:id="740" w:name="_ETM_Q1_3410896"/>
      <w:bookmarkEnd w:id="740"/>
      <w:r>
        <w:rPr>
          <w:rFonts w:hint="cs"/>
          <w:rtl/>
        </w:rPr>
        <w:t xml:space="preserve">ונכתוב שלמשל כל שנה או שנה וחצי אפשר לרענן </w:t>
      </w:r>
      <w:bookmarkStart w:id="741" w:name="_ETM_Q1_3415431"/>
      <w:bookmarkEnd w:id="741"/>
      <w:r>
        <w:rPr>
          <w:rFonts w:hint="cs"/>
          <w:rtl/>
        </w:rPr>
        <w:t>ואפשר לשנות דברים.</w:t>
      </w:r>
    </w:p>
    <w:p w:rsidR="00035DE7" w:rsidRDefault="00035DE7" w:rsidP="003802E4">
      <w:pPr>
        <w:rPr>
          <w:rtl/>
        </w:rPr>
      </w:pPr>
    </w:p>
    <w:p w:rsidR="00035DE7" w:rsidRDefault="00035DE7" w:rsidP="003802E4">
      <w:pPr>
        <w:rPr>
          <w:rtl/>
        </w:rPr>
      </w:pPr>
      <w:bookmarkStart w:id="742" w:name="_ETM_Q1_3418986"/>
      <w:bookmarkEnd w:id="742"/>
      <w:r>
        <w:rPr>
          <w:rFonts w:hint="cs"/>
          <w:rtl/>
        </w:rPr>
        <w:t xml:space="preserve">דברים אחרים נאמרו ואני לא רוצה לחזור עליהם. אני </w:t>
      </w:r>
      <w:bookmarkStart w:id="743" w:name="_ETM_Q1_3423061"/>
      <w:bookmarkEnd w:id="743"/>
      <w:r>
        <w:rPr>
          <w:rFonts w:hint="cs"/>
          <w:rtl/>
        </w:rPr>
        <w:t xml:space="preserve">מקווה שנצליח כולנו כי המדע הוא מאוד חשוב. אני רואה בעצמנו, מדינת ישראל היא מדינה סופר מערבית </w:t>
      </w:r>
      <w:bookmarkStart w:id="744" w:name="_ETM_Q1_3432013"/>
      <w:bookmarkEnd w:id="744"/>
      <w:r>
        <w:rPr>
          <w:rFonts w:hint="cs"/>
          <w:rtl/>
        </w:rPr>
        <w:t xml:space="preserve">וחבל מאוד לא לתמוך ולעודד את המחקרים, כולל מחקרים גנטיים. </w:t>
      </w:r>
      <w:bookmarkStart w:id="745" w:name="_ETM_Q1_3439250"/>
      <w:bookmarkEnd w:id="745"/>
      <w:r>
        <w:rPr>
          <w:rFonts w:hint="cs"/>
          <w:rtl/>
        </w:rPr>
        <w:t>תודה רבה.</w:t>
      </w:r>
    </w:p>
    <w:p w:rsidR="00035DE7" w:rsidRDefault="00035DE7" w:rsidP="003802E4">
      <w:pPr>
        <w:rPr>
          <w:rtl/>
        </w:rPr>
      </w:pPr>
    </w:p>
    <w:p w:rsidR="00035DE7" w:rsidRDefault="00035DE7" w:rsidP="00035DE7">
      <w:pPr>
        <w:pStyle w:val="af6"/>
        <w:keepNext/>
        <w:rPr>
          <w:rtl/>
        </w:rPr>
      </w:pPr>
      <w:bookmarkStart w:id="746" w:name="_ETM_Q1_3441240"/>
      <w:bookmarkEnd w:id="746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035DE7" w:rsidRDefault="00035DE7" w:rsidP="00035DE7">
      <w:pPr>
        <w:pStyle w:val="KeepWithNext"/>
        <w:rPr>
          <w:rtl/>
        </w:rPr>
      </w:pPr>
    </w:p>
    <w:p w:rsidR="00035DE7" w:rsidRDefault="00035DE7" w:rsidP="00035DE7">
      <w:pPr>
        <w:rPr>
          <w:rtl/>
        </w:rPr>
      </w:pPr>
      <w:r>
        <w:rPr>
          <w:rFonts w:hint="cs"/>
          <w:rtl/>
        </w:rPr>
        <w:t xml:space="preserve">תודה רבה. עורכת הדין אגמון, את </w:t>
      </w:r>
      <w:bookmarkStart w:id="747" w:name="_ETM_Q1_3447549"/>
      <w:bookmarkEnd w:id="747"/>
      <w:r>
        <w:rPr>
          <w:rFonts w:hint="cs"/>
          <w:rtl/>
        </w:rPr>
        <w:t>רוצה להתייחס לנושא?</w:t>
      </w:r>
    </w:p>
    <w:p w:rsidR="00035DE7" w:rsidRDefault="00035DE7" w:rsidP="00035DE7">
      <w:pPr>
        <w:rPr>
          <w:rtl/>
        </w:rPr>
      </w:pPr>
    </w:p>
    <w:p w:rsidR="00035DE7" w:rsidRDefault="00035DE7" w:rsidP="00035DE7">
      <w:pPr>
        <w:pStyle w:val="af9"/>
        <w:keepNext/>
        <w:rPr>
          <w:rtl/>
        </w:rPr>
      </w:pPr>
      <w:bookmarkStart w:id="748" w:name="_ETM_Q1_3448095"/>
      <w:bookmarkEnd w:id="748"/>
      <w:r>
        <w:rPr>
          <w:rtl/>
        </w:rPr>
        <w:t>טליה אגמון:</w:t>
      </w:r>
    </w:p>
    <w:p w:rsidR="00035DE7" w:rsidRDefault="00035DE7" w:rsidP="00035DE7">
      <w:pPr>
        <w:pStyle w:val="KeepWithNext"/>
        <w:rPr>
          <w:rtl/>
        </w:rPr>
      </w:pPr>
    </w:p>
    <w:p w:rsidR="00035DE7" w:rsidRDefault="00035DE7" w:rsidP="00035DE7">
      <w:pPr>
        <w:rPr>
          <w:rtl/>
        </w:rPr>
      </w:pPr>
      <w:r>
        <w:rPr>
          <w:rFonts w:hint="cs"/>
          <w:rtl/>
        </w:rPr>
        <w:t xml:space="preserve">בהקשר של הזמן דיברנו הרבה. אני שואלת את </w:t>
      </w:r>
      <w:bookmarkStart w:id="749" w:name="_ETM_Q1_3451380"/>
      <w:bookmarkEnd w:id="749"/>
      <w:r>
        <w:rPr>
          <w:rFonts w:hint="cs"/>
          <w:rtl/>
        </w:rPr>
        <w:t xml:space="preserve">עצמי אם הוועדה תרצה להוסיף בסעיף 4(א)(2) אמירה שבעקבות הגשת </w:t>
      </w:r>
      <w:bookmarkStart w:id="750" w:name="_ETM_Q1_3457759"/>
      <w:bookmarkEnd w:id="750"/>
      <w:r>
        <w:rPr>
          <w:rFonts w:hint="cs"/>
          <w:rtl/>
        </w:rPr>
        <w:t xml:space="preserve">הדוח יתקיים בוועדה דיון. אנחנו כמובן לא נתנגד לכך. זאת </w:t>
      </w:r>
      <w:proofErr w:type="spellStart"/>
      <w:r>
        <w:rPr>
          <w:rFonts w:hint="cs"/>
          <w:rtl/>
        </w:rPr>
        <w:t>הפרורוגטיבה</w:t>
      </w:r>
      <w:proofErr w:type="spellEnd"/>
      <w:r>
        <w:rPr>
          <w:rFonts w:hint="cs"/>
          <w:rtl/>
        </w:rPr>
        <w:t xml:space="preserve"> של הוועדה.</w:t>
      </w:r>
    </w:p>
    <w:p w:rsidR="00035DE7" w:rsidRDefault="00035DE7" w:rsidP="00035DE7">
      <w:pPr>
        <w:rPr>
          <w:rtl/>
        </w:rPr>
      </w:pPr>
    </w:p>
    <w:p w:rsidR="00035DE7" w:rsidRDefault="00035DE7" w:rsidP="00035DE7">
      <w:pPr>
        <w:pStyle w:val="af6"/>
        <w:keepNext/>
        <w:rPr>
          <w:rtl/>
        </w:rPr>
      </w:pPr>
      <w:bookmarkStart w:id="751" w:name="_ETM_Q1_3466732"/>
      <w:bookmarkEnd w:id="751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035DE7" w:rsidRDefault="00035DE7" w:rsidP="00035DE7">
      <w:pPr>
        <w:pStyle w:val="KeepWithNext"/>
        <w:rPr>
          <w:rtl/>
          <w:lang w:eastAsia="he-IL"/>
        </w:rPr>
      </w:pPr>
    </w:p>
    <w:p w:rsidR="00035DE7" w:rsidRDefault="00035DE7" w:rsidP="00035DE7">
      <w:pPr>
        <w:rPr>
          <w:rtl/>
        </w:rPr>
      </w:pPr>
      <w:r>
        <w:rPr>
          <w:rFonts w:hint="cs"/>
          <w:rtl/>
        </w:rPr>
        <w:t>ממילא התכוונו לעשות את זה. זה דיון שאנחנו בחפץ לב רוצים לעשות אותו ואפילו מבקשים לעשות אותו.</w:t>
      </w:r>
    </w:p>
    <w:p w:rsidR="00035DE7" w:rsidRDefault="00035DE7" w:rsidP="00035DE7">
      <w:pPr>
        <w:rPr>
          <w:rtl/>
        </w:rPr>
      </w:pPr>
    </w:p>
    <w:p w:rsidR="00035DE7" w:rsidRDefault="00035DE7" w:rsidP="00035DE7">
      <w:pPr>
        <w:pStyle w:val="a4"/>
        <w:keepNext/>
        <w:rPr>
          <w:rtl/>
        </w:rPr>
      </w:pPr>
      <w:bookmarkStart w:id="752" w:name="_ETM_Q1_3486960"/>
      <w:bookmarkEnd w:id="752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035DE7" w:rsidRDefault="00035DE7" w:rsidP="00035DE7">
      <w:pPr>
        <w:pStyle w:val="KeepWithNext"/>
        <w:rPr>
          <w:rtl/>
        </w:rPr>
      </w:pPr>
    </w:p>
    <w:p w:rsidR="00035DE7" w:rsidRDefault="00035DE7" w:rsidP="00035DE7">
      <w:pPr>
        <w:rPr>
          <w:rtl/>
        </w:rPr>
      </w:pPr>
      <w:r>
        <w:rPr>
          <w:rFonts w:hint="cs"/>
          <w:rtl/>
        </w:rPr>
        <w:t xml:space="preserve">באותו דיון כל שנה, עם הגשת הדוח, אפשר יהיה לדון בהארכה </w:t>
      </w:r>
      <w:bookmarkStart w:id="753" w:name="_ETM_Q1_3490591"/>
      <w:bookmarkEnd w:id="753"/>
      <w:r>
        <w:rPr>
          <w:rFonts w:hint="cs"/>
          <w:rtl/>
        </w:rPr>
        <w:t>של חמש שנים?</w:t>
      </w:r>
    </w:p>
    <w:p w:rsidR="00035DE7" w:rsidRDefault="00035DE7" w:rsidP="00035DE7">
      <w:pPr>
        <w:rPr>
          <w:rtl/>
        </w:rPr>
      </w:pPr>
    </w:p>
    <w:p w:rsidR="00035DE7" w:rsidRDefault="00035DE7" w:rsidP="00035DE7">
      <w:pPr>
        <w:pStyle w:val="af6"/>
        <w:keepNext/>
        <w:rPr>
          <w:rtl/>
        </w:rPr>
      </w:pPr>
      <w:bookmarkStart w:id="754" w:name="_ETM_Q1_3490125"/>
      <w:bookmarkEnd w:id="754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035DE7" w:rsidRDefault="00035DE7" w:rsidP="00035DE7">
      <w:pPr>
        <w:pStyle w:val="KeepWithNext"/>
        <w:rPr>
          <w:rtl/>
          <w:lang w:eastAsia="he-IL"/>
        </w:rPr>
      </w:pPr>
    </w:p>
    <w:p w:rsidR="00035DE7" w:rsidRDefault="00035DE7" w:rsidP="00035DE7">
      <w:pPr>
        <w:rPr>
          <w:rtl/>
        </w:rPr>
      </w:pPr>
      <w:r>
        <w:rPr>
          <w:rFonts w:hint="cs"/>
          <w:rtl/>
        </w:rPr>
        <w:t>לאו דווקא לדון בהארכה. אני חושבת שאפשר יהיה לפתח את הנושא.</w:t>
      </w:r>
    </w:p>
    <w:p w:rsidR="00035DE7" w:rsidRDefault="00035DE7" w:rsidP="00035DE7">
      <w:pPr>
        <w:rPr>
          <w:rtl/>
        </w:rPr>
      </w:pPr>
    </w:p>
    <w:p w:rsidR="00035DE7" w:rsidRDefault="00035DE7" w:rsidP="00035DE7">
      <w:pPr>
        <w:pStyle w:val="a4"/>
        <w:keepNext/>
        <w:rPr>
          <w:rtl/>
        </w:rPr>
      </w:pP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035DE7" w:rsidRDefault="00035DE7" w:rsidP="00035DE7">
      <w:pPr>
        <w:pStyle w:val="KeepWithNext"/>
        <w:rPr>
          <w:rtl/>
        </w:rPr>
      </w:pPr>
    </w:p>
    <w:p w:rsidR="00035DE7" w:rsidRDefault="00035DE7" w:rsidP="00035DE7">
      <w:pPr>
        <w:rPr>
          <w:rtl/>
        </w:rPr>
      </w:pPr>
      <w:r>
        <w:rPr>
          <w:rFonts w:hint="cs"/>
          <w:rtl/>
        </w:rPr>
        <w:t xml:space="preserve">השאלה היא אם יש ויכוח מבחינת מסגרת </w:t>
      </w:r>
      <w:bookmarkStart w:id="755" w:name="_ETM_Q1_3497980"/>
      <w:bookmarkEnd w:id="755"/>
      <w:r>
        <w:rPr>
          <w:rFonts w:hint="cs"/>
          <w:rtl/>
        </w:rPr>
        <w:t xml:space="preserve">הארכה </w:t>
      </w:r>
      <w:r>
        <w:rPr>
          <w:rtl/>
        </w:rPr>
        <w:t>–</w:t>
      </w:r>
      <w:r>
        <w:rPr>
          <w:rFonts w:hint="cs"/>
          <w:rtl/>
        </w:rPr>
        <w:t xml:space="preserve"> אין אם זאת שנה וחצי עד </w:t>
      </w:r>
      <w:bookmarkStart w:id="756" w:name="_ETM_Q1_3500654"/>
      <w:bookmarkEnd w:id="756"/>
      <w:r>
        <w:rPr>
          <w:rFonts w:hint="cs"/>
          <w:rtl/>
        </w:rPr>
        <w:t xml:space="preserve">חמש שנים ויותר </w:t>
      </w:r>
      <w:r>
        <w:rPr>
          <w:rtl/>
        </w:rPr>
        <w:t>–</w:t>
      </w:r>
      <w:r>
        <w:rPr>
          <w:rFonts w:hint="cs"/>
          <w:rtl/>
        </w:rPr>
        <w:t xml:space="preserve"> ואני שואל רק תיאורטית, האם אפשר </w:t>
      </w:r>
      <w:bookmarkStart w:id="757" w:name="_ETM_Q1_3505738"/>
      <w:bookmarkEnd w:id="757"/>
      <w:r>
        <w:rPr>
          <w:rFonts w:hint="cs"/>
          <w:rtl/>
        </w:rPr>
        <w:t xml:space="preserve">להעלות סוג של סייג בחוק שכרגע יש הארכה </w:t>
      </w:r>
      <w:bookmarkStart w:id="758" w:name="_ETM_Q1_3511175"/>
      <w:bookmarkEnd w:id="758"/>
      <w:r>
        <w:rPr>
          <w:rFonts w:hint="cs"/>
          <w:rtl/>
        </w:rPr>
        <w:t xml:space="preserve">לחמש שנים, אבל במסגרת אותו דיון של כל שנה בהתאם להגשת הדוח, אפשר לצמצם את התקופה </w:t>
      </w:r>
      <w:bookmarkStart w:id="759" w:name="_ETM_Q1_3518692"/>
      <w:bookmarkEnd w:id="759"/>
      <w:r>
        <w:rPr>
          <w:rFonts w:hint="cs"/>
          <w:rtl/>
        </w:rPr>
        <w:t>או להאריך אותה.</w:t>
      </w:r>
    </w:p>
    <w:p w:rsidR="00035DE7" w:rsidRDefault="00035DE7" w:rsidP="00035DE7">
      <w:pPr>
        <w:rPr>
          <w:rtl/>
        </w:rPr>
      </w:pPr>
    </w:p>
    <w:p w:rsidR="00035DE7" w:rsidRDefault="00035DE7" w:rsidP="00035DE7">
      <w:pPr>
        <w:pStyle w:val="af6"/>
        <w:keepNext/>
        <w:rPr>
          <w:rtl/>
        </w:rPr>
      </w:pPr>
      <w:bookmarkStart w:id="760" w:name="_ETM_Q1_3520976"/>
      <w:bookmarkEnd w:id="760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035DE7" w:rsidRDefault="00035DE7" w:rsidP="00035DE7">
      <w:pPr>
        <w:pStyle w:val="KeepWithNext"/>
        <w:rPr>
          <w:rtl/>
        </w:rPr>
      </w:pPr>
    </w:p>
    <w:p w:rsidR="00035DE7" w:rsidRDefault="00035DE7" w:rsidP="00035DE7">
      <w:pPr>
        <w:rPr>
          <w:rtl/>
        </w:rPr>
      </w:pPr>
      <w:r>
        <w:rPr>
          <w:rFonts w:hint="cs"/>
          <w:rtl/>
        </w:rPr>
        <w:t xml:space="preserve">היות וזו סמכותנו ככנסת וכמחוקקים לעשות את זה ממילא, אני לא חושבת שאנחנו צריכים להגדיר את זה </w:t>
      </w:r>
      <w:bookmarkStart w:id="761" w:name="_ETM_Q1_3528539"/>
      <w:bookmarkEnd w:id="761"/>
      <w:r>
        <w:rPr>
          <w:rFonts w:hint="cs"/>
          <w:rtl/>
        </w:rPr>
        <w:t>בחוק עצמו.</w:t>
      </w:r>
    </w:p>
    <w:p w:rsidR="00035DE7" w:rsidRDefault="00035DE7" w:rsidP="00035DE7">
      <w:pPr>
        <w:rPr>
          <w:rtl/>
        </w:rPr>
      </w:pPr>
    </w:p>
    <w:p w:rsidR="00035DE7" w:rsidRDefault="00035DE7" w:rsidP="00035DE7">
      <w:pPr>
        <w:pStyle w:val="a4"/>
        <w:keepNext/>
        <w:rPr>
          <w:rtl/>
        </w:rPr>
      </w:pPr>
      <w:bookmarkStart w:id="762" w:name="_ETM_Q1_3533016"/>
      <w:bookmarkEnd w:id="762"/>
      <w:r>
        <w:rPr>
          <w:rtl/>
        </w:rPr>
        <w:t>יבגני סובה (ישראל ביתנו):</w:t>
      </w:r>
    </w:p>
    <w:p w:rsidR="00035DE7" w:rsidRDefault="00035DE7" w:rsidP="00035DE7">
      <w:pPr>
        <w:pStyle w:val="KeepWithNext"/>
        <w:rPr>
          <w:rtl/>
        </w:rPr>
      </w:pPr>
    </w:p>
    <w:p w:rsidR="00035DE7" w:rsidRDefault="00035DE7" w:rsidP="00035DE7">
      <w:pPr>
        <w:rPr>
          <w:rtl/>
        </w:rPr>
      </w:pPr>
      <w:r>
        <w:rPr>
          <w:rFonts w:hint="cs"/>
          <w:rtl/>
        </w:rPr>
        <w:t xml:space="preserve">צריך להוריד את התקופה. ההצעה שכרגע הושמעה היא </w:t>
      </w:r>
      <w:bookmarkStart w:id="763" w:name="_ETM_Q1_3540411"/>
      <w:bookmarkEnd w:id="763"/>
      <w:r>
        <w:rPr>
          <w:rFonts w:hint="cs"/>
          <w:rtl/>
        </w:rPr>
        <w:t>שנה וחצי. אנחנו דיברנו על שלוש שנים.</w:t>
      </w:r>
    </w:p>
    <w:p w:rsidR="00035DE7" w:rsidRDefault="00035DE7" w:rsidP="00035DE7">
      <w:pPr>
        <w:rPr>
          <w:rtl/>
        </w:rPr>
      </w:pPr>
    </w:p>
    <w:p w:rsidR="00035DE7" w:rsidRDefault="00035DE7" w:rsidP="00035DE7">
      <w:pPr>
        <w:pStyle w:val="af6"/>
        <w:keepNext/>
        <w:rPr>
          <w:rtl/>
        </w:rPr>
      </w:pPr>
      <w:bookmarkStart w:id="764" w:name="_ETM_Q1_3543966"/>
      <w:bookmarkEnd w:id="764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035DE7" w:rsidRDefault="00035DE7" w:rsidP="00035DE7">
      <w:pPr>
        <w:pStyle w:val="KeepWithNext"/>
        <w:rPr>
          <w:rtl/>
        </w:rPr>
      </w:pPr>
    </w:p>
    <w:p w:rsidR="00035DE7" w:rsidRDefault="00035DE7" w:rsidP="00035DE7">
      <w:pPr>
        <w:rPr>
          <w:rtl/>
        </w:rPr>
      </w:pPr>
      <w:r>
        <w:rPr>
          <w:rFonts w:hint="cs"/>
          <w:rtl/>
        </w:rPr>
        <w:t xml:space="preserve">לא. אני רוצה להציף את </w:t>
      </w:r>
      <w:bookmarkStart w:id="765" w:name="_ETM_Q1_3546604"/>
      <w:bookmarkEnd w:id="765"/>
      <w:r>
        <w:rPr>
          <w:rFonts w:hint="cs"/>
          <w:rtl/>
        </w:rPr>
        <w:t xml:space="preserve">זה אחרת. </w:t>
      </w:r>
    </w:p>
    <w:p w:rsidR="00035DE7" w:rsidRDefault="00035DE7" w:rsidP="00035DE7">
      <w:pPr>
        <w:rPr>
          <w:rtl/>
        </w:rPr>
      </w:pPr>
    </w:p>
    <w:p w:rsidR="00035DE7" w:rsidRDefault="00035DE7" w:rsidP="00035DE7">
      <w:pPr>
        <w:pStyle w:val="a4"/>
        <w:keepNext/>
        <w:rPr>
          <w:rtl/>
        </w:rPr>
      </w:pPr>
      <w:bookmarkStart w:id="766" w:name="_ETM_Q1_3550481"/>
      <w:bookmarkEnd w:id="766"/>
      <w:r>
        <w:rPr>
          <w:rtl/>
        </w:rPr>
        <w:t>יבגני סובה (ישראל ביתנו):</w:t>
      </w:r>
    </w:p>
    <w:p w:rsidR="00035DE7" w:rsidRDefault="00035DE7" w:rsidP="00035DE7">
      <w:pPr>
        <w:pStyle w:val="KeepWithNext"/>
        <w:rPr>
          <w:rtl/>
        </w:rPr>
      </w:pPr>
    </w:p>
    <w:p w:rsidR="00035DE7" w:rsidRDefault="00035DE7" w:rsidP="00035DE7">
      <w:pPr>
        <w:rPr>
          <w:rtl/>
        </w:rPr>
      </w:pPr>
      <w:r>
        <w:rPr>
          <w:rFonts w:hint="cs"/>
          <w:rtl/>
        </w:rPr>
        <w:t xml:space="preserve">בואו נסכם על שלוש שנים למשל ואז </w:t>
      </w:r>
      <w:bookmarkStart w:id="767" w:name="_ETM_Q1_3551345"/>
      <w:bookmarkEnd w:id="767"/>
      <w:r>
        <w:rPr>
          <w:rFonts w:hint="cs"/>
          <w:rtl/>
        </w:rPr>
        <w:t>זה לא ל-2025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>אלא ל-2023.</w:t>
      </w:r>
    </w:p>
    <w:p w:rsidR="00035DE7" w:rsidRDefault="00035DE7" w:rsidP="00035DE7">
      <w:pPr>
        <w:rPr>
          <w:rtl/>
        </w:rPr>
      </w:pPr>
    </w:p>
    <w:p w:rsidR="00035DE7" w:rsidRDefault="00035DE7" w:rsidP="00035DE7">
      <w:pPr>
        <w:pStyle w:val="af6"/>
        <w:keepNext/>
        <w:rPr>
          <w:rtl/>
        </w:rPr>
      </w:pPr>
      <w:bookmarkStart w:id="768" w:name="_ETM_Q1_3553342"/>
      <w:bookmarkEnd w:id="768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035DE7" w:rsidRDefault="00035DE7" w:rsidP="00035DE7">
      <w:pPr>
        <w:pStyle w:val="KeepWithNext"/>
        <w:rPr>
          <w:rtl/>
        </w:rPr>
      </w:pPr>
    </w:p>
    <w:p w:rsidR="00035DE7" w:rsidRDefault="00035DE7" w:rsidP="00035DE7">
      <w:pPr>
        <w:rPr>
          <w:rtl/>
        </w:rPr>
      </w:pPr>
      <w:r>
        <w:rPr>
          <w:rFonts w:hint="cs"/>
          <w:rtl/>
        </w:rPr>
        <w:t xml:space="preserve">אני רוצה להגדיר את זה מחדש ואחר כך תתייחס. המלצת משרד הבריאות, הגורמים הרפואיים של </w:t>
      </w:r>
      <w:bookmarkStart w:id="769" w:name="_ETM_Q1_3557768"/>
      <w:bookmarkEnd w:id="769"/>
      <w:r>
        <w:rPr>
          <w:rFonts w:hint="cs"/>
          <w:rtl/>
        </w:rPr>
        <w:t xml:space="preserve">משרד הבריאות, הייתה הארכה לחמש שנים. אני ציינתי שהארכה הקודמת שניתנה קוצרה בסופו של דבר לארבע שנים ולכן </w:t>
      </w:r>
      <w:bookmarkStart w:id="770" w:name="_ETM_Q1_3567632"/>
      <w:bookmarkEnd w:id="770"/>
      <w:r>
        <w:rPr>
          <w:rFonts w:hint="cs"/>
          <w:rtl/>
        </w:rPr>
        <w:t xml:space="preserve">אפשר גם לבחון את הקיצור הזה לארבע שנים, כמובן </w:t>
      </w:r>
      <w:bookmarkStart w:id="771" w:name="_ETM_Q1_3571718"/>
      <w:bookmarkEnd w:id="771"/>
      <w:r>
        <w:rPr>
          <w:rFonts w:hint="cs"/>
          <w:rtl/>
        </w:rPr>
        <w:t>אם לגורמים המקצועיים אין התנגדות והבנו שאין להם התנגדות.</w:t>
      </w:r>
    </w:p>
    <w:p w:rsidR="00035DE7" w:rsidRDefault="00035DE7" w:rsidP="00035DE7">
      <w:pPr>
        <w:rPr>
          <w:rtl/>
        </w:rPr>
      </w:pPr>
    </w:p>
    <w:p w:rsidR="00035DE7" w:rsidRDefault="00035DE7" w:rsidP="00035DE7">
      <w:pPr>
        <w:rPr>
          <w:rtl/>
        </w:rPr>
      </w:pPr>
      <w:bookmarkStart w:id="772" w:name="_ETM_Q1_3574342"/>
      <w:bookmarkEnd w:id="772"/>
      <w:r>
        <w:rPr>
          <w:rFonts w:hint="cs"/>
          <w:rtl/>
        </w:rPr>
        <w:t>המומחים</w:t>
      </w:r>
      <w:bookmarkStart w:id="773" w:name="_ETM_Q1_3577528"/>
      <w:bookmarkEnd w:id="773"/>
      <w:r>
        <w:rPr>
          <w:rFonts w:hint="cs"/>
          <w:rtl/>
        </w:rPr>
        <w:t xml:space="preserve"> שדיברו ב-זום העלו דעות שצריך לעשות את </w:t>
      </w:r>
      <w:bookmarkStart w:id="774" w:name="_ETM_Q1_3580468"/>
      <w:bookmarkEnd w:id="774"/>
      <w:r>
        <w:rPr>
          <w:rFonts w:hint="cs"/>
          <w:rtl/>
        </w:rPr>
        <w:t>זה קצר יותר מהסיבה שאם יהיו חידושים,</w:t>
      </w:r>
      <w:bookmarkStart w:id="775" w:name="_ETM_Q1_3582736"/>
      <w:bookmarkEnd w:id="775"/>
      <w:r>
        <w:rPr>
          <w:rFonts w:hint="cs"/>
          <w:rtl/>
        </w:rPr>
        <w:t xml:space="preserve"> ניתן יהיה </w:t>
      </w:r>
      <w:bookmarkStart w:id="776" w:name="_ETM_Q1_3583479"/>
      <w:bookmarkEnd w:id="776"/>
      <w:r>
        <w:rPr>
          <w:rFonts w:hint="cs"/>
          <w:rtl/>
        </w:rPr>
        <w:t xml:space="preserve">להתאים את החוק. לכך יש פתרון גם בלי לייצר חקיקה </w:t>
      </w:r>
      <w:bookmarkStart w:id="777" w:name="_ETM_Q1_3588663"/>
      <w:bookmarkEnd w:id="777"/>
      <w:r>
        <w:rPr>
          <w:rFonts w:hint="cs"/>
          <w:rtl/>
        </w:rPr>
        <w:t xml:space="preserve">עכשיו שהיא מאוד קצרת מועד מכיוון שתמיד ניתן לפנות </w:t>
      </w:r>
      <w:bookmarkStart w:id="778" w:name="_ETM_Q1_3595206"/>
      <w:bookmarkEnd w:id="778"/>
      <w:r>
        <w:rPr>
          <w:rtl/>
        </w:rPr>
        <w:t>–</w:t>
      </w:r>
      <w:r>
        <w:rPr>
          <w:rFonts w:hint="cs"/>
          <w:rtl/>
        </w:rPr>
        <w:t xml:space="preserve"> בלי קשר לדוח </w:t>
      </w:r>
      <w:r>
        <w:rPr>
          <w:rtl/>
        </w:rPr>
        <w:t>–</w:t>
      </w:r>
      <w:r>
        <w:rPr>
          <w:rFonts w:hint="cs"/>
          <w:rtl/>
        </w:rPr>
        <w:t xml:space="preserve"> בבקשה לדון שוב </w:t>
      </w:r>
      <w:bookmarkStart w:id="779" w:name="_ETM_Q1_3598490"/>
      <w:bookmarkEnd w:id="779"/>
      <w:r>
        <w:rPr>
          <w:rFonts w:hint="cs"/>
          <w:rtl/>
        </w:rPr>
        <w:t xml:space="preserve">בחוק או להציע תיקונים לחוק אם חל איזשהו שינוי </w:t>
      </w:r>
      <w:bookmarkStart w:id="780" w:name="_ETM_Q1_3603002"/>
      <w:bookmarkEnd w:id="780"/>
      <w:r>
        <w:rPr>
          <w:rFonts w:hint="cs"/>
          <w:rtl/>
        </w:rPr>
        <w:t xml:space="preserve">ואנחנו בטח לא חושבים שמדענים או הרפואה צריכה עכשיו לחכות </w:t>
      </w:r>
      <w:bookmarkStart w:id="781" w:name="_ETM_Q1_3608283"/>
      <w:bookmarkEnd w:id="781"/>
      <w:r>
        <w:rPr>
          <w:rFonts w:hint="cs"/>
          <w:rtl/>
        </w:rPr>
        <w:t xml:space="preserve">לכך שהחוק הוא לתקופה מסוימת. זה ממש לא. אנחנו </w:t>
      </w:r>
      <w:bookmarkStart w:id="782" w:name="_ETM_Q1_3614191"/>
      <w:bookmarkEnd w:id="782"/>
      <w:r>
        <w:rPr>
          <w:rFonts w:hint="cs"/>
          <w:rtl/>
        </w:rPr>
        <w:t>נתקדם ביחד עם הקצב של הרפואה והמדע.</w:t>
      </w:r>
    </w:p>
    <w:p w:rsidR="00035DE7" w:rsidRDefault="00035DE7" w:rsidP="00035DE7">
      <w:pPr>
        <w:rPr>
          <w:rtl/>
        </w:rPr>
      </w:pPr>
    </w:p>
    <w:p w:rsidR="00035DE7" w:rsidRDefault="00035DE7" w:rsidP="00035DE7">
      <w:pPr>
        <w:rPr>
          <w:rtl/>
        </w:rPr>
      </w:pPr>
      <w:bookmarkStart w:id="783" w:name="_ETM_Q1_3641763"/>
      <w:bookmarkEnd w:id="783"/>
      <w:r>
        <w:rPr>
          <w:rFonts w:hint="cs"/>
          <w:rtl/>
        </w:rPr>
        <w:t>הדיון הוא האם להכניס בסעיף שעוסק בחובה למסור לנו דוח גם את הצורך</w:t>
      </w:r>
      <w:bookmarkStart w:id="784" w:name="_ETM_Q1_3629448"/>
      <w:bookmarkEnd w:id="784"/>
      <w:r>
        <w:rPr>
          <w:rFonts w:hint="cs"/>
          <w:rtl/>
        </w:rPr>
        <w:t xml:space="preserve"> לקיים דיון בוועדה על הדוח </w:t>
      </w:r>
      <w:r>
        <w:rPr>
          <w:rtl/>
        </w:rPr>
        <w:t>–</w:t>
      </w:r>
      <w:r>
        <w:rPr>
          <w:rFonts w:hint="cs"/>
          <w:rtl/>
        </w:rPr>
        <w:t xml:space="preserve"> לכך אין מניעה ואפשר </w:t>
      </w:r>
      <w:bookmarkStart w:id="785" w:name="_ETM_Q1_3634426"/>
      <w:bookmarkEnd w:id="785"/>
      <w:r>
        <w:rPr>
          <w:rFonts w:hint="cs"/>
          <w:rtl/>
        </w:rPr>
        <w:t xml:space="preserve">לעשות את זה. אז עולה העניין הנוסף והוא </w:t>
      </w:r>
      <w:bookmarkStart w:id="786" w:name="_ETM_Q1_3637523"/>
      <w:bookmarkEnd w:id="786"/>
      <w:r>
        <w:rPr>
          <w:rFonts w:hint="cs"/>
          <w:rtl/>
        </w:rPr>
        <w:t>האם גם להתייחס לזה שהוועדה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תהיה מוסמכת לדון בתקופת </w:t>
      </w:r>
      <w:bookmarkStart w:id="787" w:name="_ETM_Q1_3641882"/>
      <w:bookmarkEnd w:id="787"/>
      <w:r>
        <w:rPr>
          <w:rFonts w:hint="cs"/>
          <w:rtl/>
        </w:rPr>
        <w:t xml:space="preserve">החוק. </w:t>
      </w:r>
      <w:bookmarkStart w:id="788" w:name="_ETM_Q1_3645426"/>
      <w:bookmarkEnd w:id="788"/>
    </w:p>
    <w:p w:rsidR="00035DE7" w:rsidRDefault="00035DE7" w:rsidP="00035DE7">
      <w:pPr>
        <w:rPr>
          <w:rtl/>
        </w:rPr>
      </w:pPr>
    </w:p>
    <w:p w:rsidR="00035DE7" w:rsidRDefault="00035DE7" w:rsidP="00035DE7">
      <w:pPr>
        <w:pStyle w:val="a4"/>
        <w:keepNext/>
        <w:rPr>
          <w:rtl/>
        </w:rPr>
      </w:pP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035DE7" w:rsidRDefault="00035DE7" w:rsidP="00035DE7">
      <w:pPr>
        <w:pStyle w:val="KeepWithNext"/>
        <w:rPr>
          <w:rtl/>
        </w:rPr>
      </w:pPr>
    </w:p>
    <w:p w:rsidR="00035DE7" w:rsidRDefault="00373B4F" w:rsidP="00035DE7">
      <w:pPr>
        <w:rPr>
          <w:rtl/>
        </w:rPr>
      </w:pPr>
      <w:r>
        <w:rPr>
          <w:rFonts w:hint="cs"/>
          <w:rtl/>
        </w:rPr>
        <w:t>אני מסכים אתך.</w:t>
      </w:r>
      <w:bookmarkStart w:id="789" w:name="_ETM_Q1_3649926"/>
      <w:bookmarkEnd w:id="789"/>
    </w:p>
    <w:p w:rsidR="00373B4F" w:rsidRDefault="00373B4F" w:rsidP="00035DE7">
      <w:pPr>
        <w:rPr>
          <w:rtl/>
        </w:rPr>
      </w:pPr>
    </w:p>
    <w:p w:rsidR="00035DE7" w:rsidRDefault="00035DE7" w:rsidP="00035DE7">
      <w:pPr>
        <w:pStyle w:val="a4"/>
        <w:keepNext/>
        <w:rPr>
          <w:rtl/>
        </w:rPr>
      </w:pPr>
      <w:bookmarkStart w:id="790" w:name="_ETM_Q1_3648977"/>
      <w:bookmarkEnd w:id="790"/>
      <w:r>
        <w:rPr>
          <w:rtl/>
        </w:rPr>
        <w:t>יבגני סובה (ישראל ביתנו):</w:t>
      </w:r>
    </w:p>
    <w:p w:rsidR="00035DE7" w:rsidRDefault="00035DE7" w:rsidP="00035DE7">
      <w:pPr>
        <w:pStyle w:val="KeepWithNext"/>
        <w:rPr>
          <w:rtl/>
        </w:rPr>
      </w:pPr>
    </w:p>
    <w:p w:rsidR="00035DE7" w:rsidRDefault="00035DE7" w:rsidP="00035DE7">
      <w:pPr>
        <w:rPr>
          <w:rtl/>
        </w:rPr>
      </w:pPr>
      <w:r>
        <w:rPr>
          <w:rFonts w:hint="cs"/>
          <w:rtl/>
        </w:rPr>
        <w:t>הוו</w:t>
      </w:r>
      <w:r w:rsidR="00373B4F">
        <w:rPr>
          <w:rFonts w:hint="cs"/>
          <w:rtl/>
        </w:rPr>
        <w:t>ע</w:t>
      </w:r>
      <w:r>
        <w:rPr>
          <w:rFonts w:hint="cs"/>
          <w:rtl/>
        </w:rPr>
        <w:t>דה מוסמכת בכל מקרה</w:t>
      </w:r>
      <w:r w:rsidR="00373B4F">
        <w:rPr>
          <w:rFonts w:hint="cs"/>
          <w:rtl/>
        </w:rPr>
        <w:t>.</w:t>
      </w:r>
    </w:p>
    <w:p w:rsidR="00373B4F" w:rsidRDefault="00373B4F" w:rsidP="00035DE7">
      <w:pPr>
        <w:rPr>
          <w:rtl/>
        </w:rPr>
      </w:pPr>
    </w:p>
    <w:p w:rsidR="00373B4F" w:rsidRDefault="00373B4F" w:rsidP="00373B4F">
      <w:pPr>
        <w:pStyle w:val="af6"/>
        <w:keepNext/>
        <w:rPr>
          <w:rtl/>
        </w:rPr>
      </w:pP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373B4F" w:rsidRDefault="00373B4F" w:rsidP="00373B4F">
      <w:pPr>
        <w:pStyle w:val="KeepWithNext"/>
        <w:rPr>
          <w:rtl/>
        </w:rPr>
      </w:pPr>
    </w:p>
    <w:p w:rsidR="00373B4F" w:rsidRDefault="00373B4F" w:rsidP="00373B4F">
      <w:pPr>
        <w:rPr>
          <w:rtl/>
        </w:rPr>
      </w:pPr>
      <w:r>
        <w:rPr>
          <w:rFonts w:hint="cs"/>
          <w:rtl/>
        </w:rPr>
        <w:t xml:space="preserve">בדיוק. זה בדיוק מה </w:t>
      </w:r>
      <w:bookmarkStart w:id="791" w:name="_ETM_Q1_3655295"/>
      <w:bookmarkEnd w:id="791"/>
      <w:r>
        <w:rPr>
          <w:rFonts w:hint="cs"/>
          <w:rtl/>
        </w:rPr>
        <w:t>שאני אומרת. אנחנו לא צריכים לכתוב את זה.</w:t>
      </w:r>
    </w:p>
    <w:p w:rsidR="00373B4F" w:rsidRDefault="00373B4F" w:rsidP="00373B4F">
      <w:pPr>
        <w:rPr>
          <w:rtl/>
        </w:rPr>
      </w:pPr>
    </w:p>
    <w:p w:rsidR="00373B4F" w:rsidRDefault="00373B4F" w:rsidP="00373B4F">
      <w:pPr>
        <w:pStyle w:val="a4"/>
        <w:keepNext/>
        <w:rPr>
          <w:rtl/>
        </w:rPr>
      </w:pPr>
      <w:bookmarkStart w:id="792" w:name="_ETM_Q1_3651974"/>
      <w:bookmarkEnd w:id="792"/>
      <w:r>
        <w:rPr>
          <w:rtl/>
        </w:rPr>
        <w:t>יבגני סובה (ישראל ביתנו):</w:t>
      </w:r>
    </w:p>
    <w:p w:rsidR="00373B4F" w:rsidRDefault="00373B4F" w:rsidP="00373B4F">
      <w:pPr>
        <w:pStyle w:val="KeepWithNext"/>
        <w:rPr>
          <w:rtl/>
        </w:rPr>
      </w:pPr>
    </w:p>
    <w:p w:rsidR="00373B4F" w:rsidRDefault="00373B4F" w:rsidP="00373B4F">
      <w:pPr>
        <w:rPr>
          <w:rtl/>
        </w:rPr>
      </w:pPr>
      <w:r>
        <w:rPr>
          <w:rFonts w:hint="cs"/>
          <w:rtl/>
        </w:rPr>
        <w:t xml:space="preserve">אני הייתי קובע את זה לשלוש שנים. החוק מדבר על האיסור ואני </w:t>
      </w:r>
      <w:bookmarkStart w:id="793" w:name="_ETM_Q1_3661968"/>
      <w:bookmarkEnd w:id="793"/>
      <w:r>
        <w:rPr>
          <w:rFonts w:hint="cs"/>
          <w:rtl/>
        </w:rPr>
        <w:t xml:space="preserve">אמרתי מראש בדבריי שאני נגד איסורים. האיסור, כשנותנים איסור לתקופה </w:t>
      </w:r>
      <w:bookmarkStart w:id="794" w:name="_ETM_Q1_3665118"/>
      <w:bookmarkEnd w:id="794"/>
      <w:r>
        <w:rPr>
          <w:rFonts w:hint="cs"/>
          <w:rtl/>
        </w:rPr>
        <w:t xml:space="preserve">ש לחמש שנים, זה </w:t>
      </w:r>
      <w:proofErr w:type="spellStart"/>
      <w:r>
        <w:rPr>
          <w:rFonts w:hint="cs"/>
          <w:rtl/>
        </w:rPr>
        <w:t>הרבסה</w:t>
      </w:r>
      <w:proofErr w:type="spellEnd"/>
      <w:r>
        <w:rPr>
          <w:rFonts w:hint="cs"/>
          <w:rtl/>
        </w:rPr>
        <w:t>.</w:t>
      </w:r>
    </w:p>
    <w:p w:rsidR="00373B4F" w:rsidRDefault="00373B4F" w:rsidP="00373B4F">
      <w:pPr>
        <w:rPr>
          <w:rtl/>
        </w:rPr>
      </w:pPr>
    </w:p>
    <w:p w:rsidR="00373B4F" w:rsidRDefault="00373B4F" w:rsidP="00373B4F">
      <w:pPr>
        <w:pStyle w:val="af6"/>
        <w:keepNext/>
        <w:rPr>
          <w:rtl/>
        </w:rPr>
      </w:pP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373B4F" w:rsidRDefault="00373B4F" w:rsidP="00373B4F">
      <w:pPr>
        <w:pStyle w:val="KeepWithNext"/>
        <w:rPr>
          <w:rtl/>
        </w:rPr>
      </w:pPr>
    </w:p>
    <w:p w:rsidR="00373B4F" w:rsidRDefault="00373B4F" w:rsidP="00373B4F">
      <w:pPr>
        <w:rPr>
          <w:rtl/>
        </w:rPr>
      </w:pPr>
      <w:r>
        <w:rPr>
          <w:rFonts w:hint="cs"/>
          <w:rtl/>
        </w:rPr>
        <w:t>תלוי איזה איסור.</w:t>
      </w:r>
    </w:p>
    <w:p w:rsidR="00373B4F" w:rsidRDefault="00373B4F" w:rsidP="00373B4F">
      <w:pPr>
        <w:rPr>
          <w:rtl/>
        </w:rPr>
      </w:pPr>
    </w:p>
    <w:p w:rsidR="00373B4F" w:rsidRDefault="00373B4F" w:rsidP="00373B4F">
      <w:pPr>
        <w:pStyle w:val="a4"/>
        <w:keepNext/>
        <w:rPr>
          <w:rtl/>
        </w:rPr>
      </w:pPr>
      <w:bookmarkStart w:id="795" w:name="_ETM_Q1_3666119"/>
      <w:bookmarkEnd w:id="795"/>
      <w:r>
        <w:rPr>
          <w:rtl/>
        </w:rPr>
        <w:t>יבגני סובה (ישראל ביתנו):</w:t>
      </w:r>
    </w:p>
    <w:p w:rsidR="00373B4F" w:rsidRDefault="00373B4F" w:rsidP="00373B4F">
      <w:pPr>
        <w:pStyle w:val="KeepWithNext"/>
        <w:rPr>
          <w:rtl/>
        </w:rPr>
      </w:pPr>
    </w:p>
    <w:p w:rsidR="00373B4F" w:rsidRDefault="00373B4F" w:rsidP="00373B4F">
      <w:pPr>
        <w:rPr>
          <w:rtl/>
        </w:rPr>
      </w:pPr>
      <w:r>
        <w:rPr>
          <w:rFonts w:hint="cs"/>
          <w:rtl/>
        </w:rPr>
        <w:t xml:space="preserve">לא משנה. שמענו </w:t>
      </w:r>
      <w:bookmarkStart w:id="796" w:name="_ETM_Q1_3668927"/>
      <w:bookmarkEnd w:id="796"/>
      <w:r>
        <w:rPr>
          <w:rFonts w:hint="cs"/>
          <w:rtl/>
        </w:rPr>
        <w:t xml:space="preserve">כאן דעות שונות. אחרי ששמענו את המתנגדים לדבר, אני </w:t>
      </w:r>
      <w:bookmarkStart w:id="797" w:name="_ETM_Q1_3681263"/>
      <w:bookmarkEnd w:id="797"/>
      <w:r>
        <w:rPr>
          <w:rFonts w:hint="cs"/>
          <w:rtl/>
        </w:rPr>
        <w:t xml:space="preserve">לא בטוח שבשנת 2024 תהיה פריצה מדעית גדולה או שאי </w:t>
      </w:r>
      <w:bookmarkStart w:id="798" w:name="_ETM_Q1_3683369"/>
      <w:bookmarkEnd w:id="798"/>
      <w:r>
        <w:rPr>
          <w:rFonts w:hint="cs"/>
          <w:rtl/>
        </w:rPr>
        <w:t>אפשר לדעת. בשנת 2023 אפשר גם לחזור לדבר</w:t>
      </w:r>
      <w:bookmarkStart w:id="799" w:name="_ETM_Q1_3689073"/>
      <w:bookmarkEnd w:id="799"/>
      <w:r>
        <w:rPr>
          <w:rFonts w:hint="cs"/>
          <w:rtl/>
        </w:rPr>
        <w:t xml:space="preserve"> הזה ולעשות חוק לעוד 10 שנים.</w:t>
      </w:r>
    </w:p>
    <w:p w:rsidR="00373B4F" w:rsidRDefault="00373B4F" w:rsidP="00373B4F">
      <w:pPr>
        <w:rPr>
          <w:rtl/>
        </w:rPr>
      </w:pPr>
    </w:p>
    <w:p w:rsidR="00373B4F" w:rsidRDefault="00373B4F" w:rsidP="00373B4F">
      <w:pPr>
        <w:pStyle w:val="af6"/>
        <w:keepNext/>
        <w:rPr>
          <w:rtl/>
        </w:rPr>
      </w:pP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373B4F" w:rsidRDefault="00373B4F" w:rsidP="00373B4F">
      <w:pPr>
        <w:pStyle w:val="KeepWithNext"/>
        <w:rPr>
          <w:rtl/>
        </w:rPr>
      </w:pPr>
    </w:p>
    <w:p w:rsidR="00373B4F" w:rsidRDefault="00373B4F" w:rsidP="00373B4F">
      <w:pPr>
        <w:rPr>
          <w:rtl/>
        </w:rPr>
      </w:pPr>
      <w:r>
        <w:rPr>
          <w:rFonts w:hint="cs"/>
          <w:rtl/>
        </w:rPr>
        <w:t xml:space="preserve">לגבי המתנגדים לדבר, אם אני שמעתי נכון אבל יתקנו אותי הגורמים הרפואיים, הם לא מתנגדים </w:t>
      </w:r>
      <w:bookmarkStart w:id="800" w:name="_ETM_Q1_3696334"/>
      <w:bookmarkEnd w:id="800"/>
      <w:r>
        <w:rPr>
          <w:rFonts w:hint="cs"/>
          <w:rtl/>
        </w:rPr>
        <w:t xml:space="preserve">לחוק. יש כאן דיון האם צריך לעשות כאן איזשהו </w:t>
      </w:r>
      <w:bookmarkStart w:id="801" w:name="_ETM_Q1_3702609"/>
      <w:bookmarkEnd w:id="801"/>
      <w:proofErr w:type="spellStart"/>
      <w:r>
        <w:rPr>
          <w:rFonts w:hint="cs"/>
          <w:rtl/>
        </w:rPr>
        <w:t>אדג'סמנט</w:t>
      </w:r>
      <w:proofErr w:type="spellEnd"/>
      <w:r>
        <w:rPr>
          <w:rFonts w:hint="cs"/>
          <w:rtl/>
        </w:rPr>
        <w:t xml:space="preserve"> לאור התפתחויות. גם הגורמים המקצועיים של משרד הבריאות </w:t>
      </w:r>
      <w:bookmarkStart w:id="802" w:name="_ETM_Q1_3708089"/>
      <w:bookmarkEnd w:id="802"/>
      <w:r>
        <w:rPr>
          <w:rFonts w:hint="cs"/>
          <w:rtl/>
        </w:rPr>
        <w:t xml:space="preserve">ושל הוועדה העליונה שיושבים כאן אמרו לנו שכרגע החוק הזה </w:t>
      </w:r>
      <w:bookmarkStart w:id="803" w:name="_ETM_Q1_3714120"/>
      <w:bookmarkEnd w:id="803"/>
      <w:r>
        <w:rPr>
          <w:rFonts w:hint="cs"/>
          <w:rtl/>
        </w:rPr>
        <w:t>בנוסחו הקיים לא מונע את הטכנולוגיה והתפתחויות המדע.</w:t>
      </w:r>
    </w:p>
    <w:p w:rsidR="00373B4F" w:rsidRDefault="00373B4F" w:rsidP="00373B4F">
      <w:pPr>
        <w:rPr>
          <w:rtl/>
        </w:rPr>
      </w:pPr>
    </w:p>
    <w:p w:rsidR="00373B4F" w:rsidRDefault="00373B4F" w:rsidP="00373B4F">
      <w:pPr>
        <w:pStyle w:val="af9"/>
        <w:keepNext/>
        <w:rPr>
          <w:rtl/>
        </w:rPr>
      </w:pPr>
      <w:r>
        <w:rPr>
          <w:rtl/>
        </w:rPr>
        <w:t>אתי פרץ:</w:t>
      </w:r>
    </w:p>
    <w:p w:rsidR="00373B4F" w:rsidRDefault="00373B4F" w:rsidP="00373B4F">
      <w:pPr>
        <w:pStyle w:val="KeepWithNext"/>
        <w:rPr>
          <w:rtl/>
        </w:rPr>
      </w:pPr>
    </w:p>
    <w:p w:rsidR="00373B4F" w:rsidRDefault="00373B4F" w:rsidP="00373B4F">
      <w:pPr>
        <w:rPr>
          <w:rtl/>
        </w:rPr>
      </w:pPr>
      <w:r>
        <w:rPr>
          <w:rFonts w:hint="cs"/>
          <w:rtl/>
        </w:rPr>
        <w:t xml:space="preserve">ברשותך, </w:t>
      </w:r>
      <w:bookmarkStart w:id="804" w:name="_ETM_Q1_3721096"/>
      <w:bookmarkEnd w:id="804"/>
      <w:r>
        <w:rPr>
          <w:rFonts w:hint="cs"/>
          <w:rtl/>
        </w:rPr>
        <w:t xml:space="preserve">אני רוצה להציע משהו. אני חושבת שאם הישיבה העתית, </w:t>
      </w:r>
      <w:bookmarkStart w:id="805" w:name="_ETM_Q1_3728238"/>
      <w:bookmarkEnd w:id="805"/>
      <w:r>
        <w:rPr>
          <w:rFonts w:hint="cs"/>
          <w:rtl/>
        </w:rPr>
        <w:t xml:space="preserve">השנתית, תכלול שלושה חלקים, - הדיון השנתי, </w:t>
      </w:r>
      <w:bookmarkStart w:id="806" w:name="_ETM_Q1_3734760"/>
      <w:bookmarkEnd w:id="806"/>
      <w:r>
        <w:rPr>
          <w:rFonts w:hint="cs"/>
          <w:rtl/>
        </w:rPr>
        <w:t xml:space="preserve">דוח על ההתפתחות המדעית כולל ייצוג ראוי ונושא אחד </w:t>
      </w:r>
      <w:bookmarkStart w:id="807" w:name="_ETM_Q1_3741696"/>
      <w:bookmarkEnd w:id="807"/>
      <w:r>
        <w:rPr>
          <w:rFonts w:hint="cs"/>
          <w:rtl/>
        </w:rPr>
        <w:t xml:space="preserve">לעומק, כיוון שהסוגיה הזו, כולנו לומדים בתנועה וכולנו נחשפים </w:t>
      </w:r>
      <w:bookmarkStart w:id="808" w:name="_ETM_Q1_3748128"/>
      <w:bookmarkEnd w:id="808"/>
      <w:r>
        <w:rPr>
          <w:rFonts w:hint="cs"/>
          <w:rtl/>
        </w:rPr>
        <w:t xml:space="preserve">לזווית קטנה כזו או אחרת </w:t>
      </w:r>
      <w:r>
        <w:rPr>
          <w:rtl/>
        </w:rPr>
        <w:t>–</w:t>
      </w:r>
      <w:r>
        <w:rPr>
          <w:rFonts w:hint="cs"/>
          <w:rtl/>
        </w:rPr>
        <w:t xml:space="preserve"> אני חושבת שבדרך הזו, </w:t>
      </w:r>
      <w:bookmarkStart w:id="809" w:name="_ETM_Q1_3752652"/>
      <w:bookmarkEnd w:id="809"/>
      <w:r>
        <w:rPr>
          <w:rFonts w:hint="cs"/>
          <w:rtl/>
        </w:rPr>
        <w:t xml:space="preserve">ברמה שבו יחד עם יושב ראש הוועדה בכנסת ויושב ראש </w:t>
      </w:r>
      <w:bookmarkStart w:id="810" w:name="_ETM_Q1_3755899"/>
      <w:bookmarkEnd w:id="810"/>
      <w:r>
        <w:rPr>
          <w:rFonts w:hint="cs"/>
          <w:rtl/>
        </w:rPr>
        <w:t xml:space="preserve">הוועדה </w:t>
      </w:r>
      <w:r w:rsidR="00BC6D10">
        <w:rPr>
          <w:rFonts w:hint="cs"/>
          <w:rtl/>
        </w:rPr>
        <w:t>המייעצת</w:t>
      </w:r>
      <w:r>
        <w:rPr>
          <w:rFonts w:hint="cs"/>
          <w:rtl/>
        </w:rPr>
        <w:t>, ייקבע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מראש נושא והוא יהיה נושא </w:t>
      </w:r>
      <w:bookmarkStart w:id="811" w:name="_ETM_Q1_3762103"/>
      <w:bookmarkEnd w:id="811"/>
      <w:r>
        <w:rPr>
          <w:rFonts w:hint="cs"/>
          <w:rtl/>
        </w:rPr>
        <w:t xml:space="preserve">עומק. כלומר, גם עדכון, גם הדוח וגם נושא לעומק ואז ייווצר איזשהו תהליך של למידה בתנועה מה שלדעתי גם </w:t>
      </w:r>
      <w:bookmarkStart w:id="812" w:name="_ETM_Q1_3775650"/>
      <w:bookmarkEnd w:id="812"/>
      <w:r>
        <w:rPr>
          <w:rFonts w:hint="cs"/>
          <w:rtl/>
        </w:rPr>
        <w:t>ייתן כלים.</w:t>
      </w:r>
    </w:p>
    <w:p w:rsidR="00373B4F" w:rsidRDefault="00373B4F" w:rsidP="00373B4F">
      <w:pPr>
        <w:rPr>
          <w:rtl/>
        </w:rPr>
      </w:pPr>
    </w:p>
    <w:p w:rsidR="00373B4F" w:rsidRDefault="00373B4F" w:rsidP="00373B4F">
      <w:pPr>
        <w:pStyle w:val="af6"/>
        <w:keepNext/>
        <w:rPr>
          <w:rtl/>
        </w:rPr>
      </w:pPr>
      <w:bookmarkStart w:id="813" w:name="_ETM_Q1_3777071"/>
      <w:bookmarkEnd w:id="813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373B4F" w:rsidRDefault="00373B4F" w:rsidP="00373B4F">
      <w:pPr>
        <w:pStyle w:val="KeepWithNext"/>
        <w:rPr>
          <w:rtl/>
        </w:rPr>
      </w:pPr>
    </w:p>
    <w:p w:rsidR="00373B4F" w:rsidRDefault="00373B4F" w:rsidP="00373B4F">
      <w:pPr>
        <w:rPr>
          <w:rtl/>
        </w:rPr>
      </w:pPr>
      <w:r>
        <w:rPr>
          <w:rFonts w:hint="cs"/>
          <w:rtl/>
        </w:rPr>
        <w:t xml:space="preserve">תודה. גם בלי שזה כתוב במקום כלשהו, הוועדה </w:t>
      </w:r>
      <w:bookmarkStart w:id="814" w:name="_ETM_Q1_3780736"/>
      <w:bookmarkEnd w:id="814"/>
      <w:r>
        <w:rPr>
          <w:rFonts w:hint="cs"/>
          <w:rtl/>
        </w:rPr>
        <w:t xml:space="preserve">תקיים את הדיון בנושאים שאת תבקשי או מישהו אחר. אם משתתף </w:t>
      </w:r>
      <w:bookmarkStart w:id="815" w:name="_ETM_Q1_3787482"/>
      <w:bookmarkEnd w:id="815"/>
      <w:r>
        <w:rPr>
          <w:rFonts w:hint="cs"/>
          <w:rtl/>
        </w:rPr>
        <w:t>אחר והוועדה העליונה שנפתח נושא כלשהו בדיון, לא רק שדלתנו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פתוחה אלא נשמח לקיים דיוני עומק ולדון </w:t>
      </w:r>
      <w:bookmarkStart w:id="816" w:name="_ETM_Q1_3794847"/>
      <w:bookmarkEnd w:id="816"/>
      <w:r>
        <w:rPr>
          <w:rFonts w:hint="cs"/>
          <w:rtl/>
        </w:rPr>
        <w:t xml:space="preserve">בנושאים בוודאי בצורה יותר מעמיקה למרות שגם הדיון היום </w:t>
      </w:r>
      <w:bookmarkStart w:id="817" w:name="_ETM_Q1_3800288"/>
      <w:bookmarkEnd w:id="817"/>
      <w:r>
        <w:rPr>
          <w:rFonts w:hint="cs"/>
          <w:rtl/>
        </w:rPr>
        <w:t xml:space="preserve">היה מעמיק, לעניות דעתי הדלה בידע מדעי. אני בהחלט </w:t>
      </w:r>
      <w:bookmarkStart w:id="818" w:name="_ETM_Q1_3812905"/>
      <w:bookmarkEnd w:id="818"/>
      <w:r>
        <w:rPr>
          <w:rFonts w:hint="cs"/>
          <w:rtl/>
        </w:rPr>
        <w:t xml:space="preserve">אברך על כל דיון בנושא הזה ובנושאים אחרים. שוב, אנחנו </w:t>
      </w:r>
      <w:bookmarkStart w:id="819" w:name="_ETM_Q1_3818700"/>
      <w:bookmarkEnd w:id="819"/>
      <w:r>
        <w:rPr>
          <w:rFonts w:hint="cs"/>
          <w:rtl/>
        </w:rPr>
        <w:t xml:space="preserve">כאן כדי לעשות ולבצע, לקדם ולהתקדם ולייצר פלטפורמות נכונות לעשייה </w:t>
      </w:r>
      <w:bookmarkStart w:id="820" w:name="_ETM_Q1_3825932"/>
      <w:bookmarkEnd w:id="820"/>
      <w:r>
        <w:rPr>
          <w:rFonts w:hint="cs"/>
          <w:rtl/>
        </w:rPr>
        <w:t>המדעית ביחד אתכם.</w:t>
      </w:r>
    </w:p>
    <w:p w:rsidR="00373B4F" w:rsidRDefault="00373B4F" w:rsidP="00373B4F">
      <w:pPr>
        <w:rPr>
          <w:rtl/>
        </w:rPr>
      </w:pPr>
    </w:p>
    <w:p w:rsidR="00373B4F" w:rsidRDefault="00373B4F" w:rsidP="00373B4F">
      <w:pPr>
        <w:pStyle w:val="a4"/>
        <w:keepNext/>
        <w:rPr>
          <w:rtl/>
        </w:rPr>
      </w:pPr>
      <w:bookmarkStart w:id="821" w:name="_ETM_Q1_3832046"/>
      <w:bookmarkStart w:id="822" w:name="_ETM_Q1_3834076"/>
      <w:bookmarkEnd w:id="821"/>
      <w:bookmarkEnd w:id="822"/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</w:p>
    <w:p w:rsidR="00373B4F" w:rsidRDefault="00373B4F" w:rsidP="00373B4F">
      <w:pPr>
        <w:pStyle w:val="KeepWithNext"/>
        <w:rPr>
          <w:rtl/>
        </w:rPr>
      </w:pPr>
    </w:p>
    <w:p w:rsidR="00373B4F" w:rsidRDefault="00373B4F" w:rsidP="00373B4F">
      <w:pPr>
        <w:rPr>
          <w:rtl/>
        </w:rPr>
      </w:pPr>
      <w:r>
        <w:rPr>
          <w:rFonts w:hint="cs"/>
          <w:rtl/>
        </w:rPr>
        <w:t>לטובת חברי הכנסת רציתי רק לומר שכרגע בחוק הקיים הוועדה המייעצת</w:t>
      </w:r>
      <w:bookmarkStart w:id="823" w:name="_ETM_Q1_3841724"/>
      <w:bookmarkEnd w:id="823"/>
      <w:r>
        <w:rPr>
          <w:rFonts w:hint="cs"/>
          <w:rtl/>
        </w:rPr>
        <w:t xml:space="preserve">, לפי סעיף 4, תעקוב אחר התפתחות הרפואה, המדע, הביוטכנולוגיה, </w:t>
      </w:r>
      <w:bookmarkStart w:id="824" w:name="_ETM_Q1_3845619"/>
      <w:bookmarkEnd w:id="824"/>
      <w:r>
        <w:rPr>
          <w:rFonts w:hint="cs"/>
          <w:rtl/>
        </w:rPr>
        <w:t>הביו-אתיקה והמשפט בתחום הניסויים הגנטיים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בבני אדם בארץ ובעולם </w:t>
      </w:r>
      <w:bookmarkStart w:id="825" w:name="_ETM_Q1_3851503"/>
      <w:bookmarkEnd w:id="825"/>
      <w:r>
        <w:rPr>
          <w:rFonts w:hint="cs"/>
          <w:rtl/>
        </w:rPr>
        <w:t xml:space="preserve">ותגיש לשר ולוועדת המדע והטכנולוגיה של הכנסת דין וחשבון בדבר </w:t>
      </w:r>
      <w:bookmarkStart w:id="826" w:name="_ETM_Q1_3855961"/>
      <w:bookmarkEnd w:id="826"/>
      <w:r>
        <w:rPr>
          <w:rFonts w:hint="cs"/>
          <w:rtl/>
        </w:rPr>
        <w:t xml:space="preserve">הפעלת סמכויותיה ותפקידיה לפי חוק, וכן סקירה על ההתפתחויות </w:t>
      </w:r>
      <w:bookmarkStart w:id="827" w:name="_ETM_Q1_3859132"/>
      <w:bookmarkEnd w:id="827"/>
      <w:r>
        <w:rPr>
          <w:rFonts w:hint="cs"/>
          <w:rtl/>
        </w:rPr>
        <w:t xml:space="preserve">כאמור על הדברים שהקראתי. זה מה שמוגש לנו פעם בשנה. זה בהחלט משהו שאמור לחבוק את הנושאים האלה ואולי יש נושא ספציפי שאנחנו נרצה שהוועדה </w:t>
      </w:r>
      <w:bookmarkStart w:id="828" w:name="_ETM_Q1_3870002"/>
      <w:bookmarkEnd w:id="828"/>
      <w:r>
        <w:rPr>
          <w:rFonts w:hint="cs"/>
          <w:rtl/>
        </w:rPr>
        <w:t>תדון בו.</w:t>
      </w:r>
    </w:p>
    <w:p w:rsidR="00373B4F" w:rsidRDefault="00373B4F" w:rsidP="00373B4F">
      <w:pPr>
        <w:rPr>
          <w:rtl/>
        </w:rPr>
      </w:pPr>
    </w:p>
    <w:p w:rsidR="00373B4F" w:rsidRDefault="00373B4F" w:rsidP="00373B4F">
      <w:pPr>
        <w:pStyle w:val="a4"/>
        <w:keepNext/>
        <w:rPr>
          <w:rtl/>
        </w:rPr>
      </w:pPr>
      <w:bookmarkStart w:id="829" w:name="_ETM_Q1_3874308"/>
      <w:bookmarkEnd w:id="829"/>
      <w:r>
        <w:rPr>
          <w:rtl/>
        </w:rPr>
        <w:t>יבגני סובה (ישראל ביתנו):</w:t>
      </w:r>
    </w:p>
    <w:p w:rsidR="00373B4F" w:rsidRDefault="00373B4F" w:rsidP="00373B4F">
      <w:pPr>
        <w:pStyle w:val="KeepWithNext"/>
        <w:rPr>
          <w:rtl/>
        </w:rPr>
      </w:pPr>
    </w:p>
    <w:p w:rsidR="00373B4F" w:rsidRDefault="00373B4F" w:rsidP="00373B4F">
      <w:pPr>
        <w:rPr>
          <w:rtl/>
        </w:rPr>
      </w:pPr>
      <w:r>
        <w:rPr>
          <w:rFonts w:hint="cs"/>
          <w:rtl/>
        </w:rPr>
        <w:t>אין בעיה.</w:t>
      </w:r>
    </w:p>
    <w:p w:rsidR="00373B4F" w:rsidRDefault="00373B4F" w:rsidP="00373B4F">
      <w:pPr>
        <w:rPr>
          <w:rtl/>
        </w:rPr>
      </w:pPr>
    </w:p>
    <w:p w:rsidR="00373B4F" w:rsidRDefault="00373B4F" w:rsidP="00373B4F">
      <w:pPr>
        <w:pStyle w:val="af6"/>
        <w:keepNext/>
        <w:rPr>
          <w:rtl/>
        </w:rPr>
      </w:pPr>
      <w:bookmarkStart w:id="830" w:name="_ETM_Q1_3874903"/>
      <w:bookmarkStart w:id="831" w:name="_ETM_Q1_3875902"/>
      <w:bookmarkEnd w:id="830"/>
      <w:bookmarkEnd w:id="831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373B4F" w:rsidRDefault="00373B4F" w:rsidP="00373B4F">
      <w:pPr>
        <w:pStyle w:val="KeepWithNext"/>
        <w:rPr>
          <w:rtl/>
        </w:rPr>
      </w:pPr>
    </w:p>
    <w:p w:rsidR="00373B4F" w:rsidRDefault="00373B4F" w:rsidP="00373B4F">
      <w:pPr>
        <w:rPr>
          <w:rtl/>
        </w:rPr>
      </w:pPr>
      <w:r>
        <w:rPr>
          <w:rFonts w:hint="cs"/>
          <w:rtl/>
        </w:rPr>
        <w:t>תודה. דוקטור יונה ברק מבקשת שוב להצטרף אלינו.</w:t>
      </w:r>
    </w:p>
    <w:p w:rsidR="00373B4F" w:rsidRDefault="00373B4F" w:rsidP="00373B4F">
      <w:pPr>
        <w:rPr>
          <w:rtl/>
        </w:rPr>
      </w:pPr>
    </w:p>
    <w:p w:rsidR="00373B4F" w:rsidRDefault="00373B4F" w:rsidP="00373B4F">
      <w:pPr>
        <w:pStyle w:val="af9"/>
        <w:keepNext/>
        <w:rPr>
          <w:rtl/>
        </w:rPr>
      </w:pPr>
      <w:bookmarkStart w:id="832" w:name="_ETM_Q1_3881944"/>
      <w:bookmarkEnd w:id="832"/>
      <w:r>
        <w:rPr>
          <w:rtl/>
        </w:rPr>
        <w:t>יונה ברק:</w:t>
      </w:r>
    </w:p>
    <w:p w:rsidR="00373B4F" w:rsidRDefault="00373B4F" w:rsidP="00373B4F">
      <w:pPr>
        <w:pStyle w:val="KeepWithNext"/>
        <w:rPr>
          <w:rtl/>
        </w:rPr>
      </w:pPr>
    </w:p>
    <w:p w:rsidR="00373B4F" w:rsidRDefault="00373B4F" w:rsidP="00373B4F">
      <w:pPr>
        <w:rPr>
          <w:rtl/>
        </w:rPr>
      </w:pPr>
      <w:r>
        <w:rPr>
          <w:rFonts w:hint="cs"/>
          <w:rtl/>
        </w:rPr>
        <w:t xml:space="preserve">אני </w:t>
      </w:r>
      <w:bookmarkStart w:id="833" w:name="_ETM_Q1_3888590"/>
      <w:bookmarkEnd w:id="833"/>
      <w:r>
        <w:rPr>
          <w:rFonts w:hint="cs"/>
          <w:rtl/>
        </w:rPr>
        <w:t xml:space="preserve">חושבת שמה שקורה זה שבתוך הצעת החוק צריך לעשות הגדרה מדויקת מאוד מה זה שיבוט כי אני לא </w:t>
      </w:r>
      <w:bookmarkStart w:id="834" w:name="_ETM_Q1_3903016"/>
      <w:bookmarkEnd w:id="834"/>
      <w:r>
        <w:rPr>
          <w:rFonts w:hint="cs"/>
          <w:rtl/>
        </w:rPr>
        <w:t xml:space="preserve">חושבת שאיש מהמשתתפים הוא בעד הפעולה הזאת. שיבוט זה משהו מאוד מאוד מוגדר. כל מה שדיברנו מסביב זה למעשה התקדמות המדע לצורך ריפוי, כל העברות הגנים </w:t>
      </w:r>
      <w:bookmarkStart w:id="835" w:name="_ETM_Q1_3925362"/>
      <w:bookmarkEnd w:id="835"/>
      <w:r>
        <w:rPr>
          <w:rFonts w:hint="cs"/>
          <w:rtl/>
        </w:rPr>
        <w:t>וכאלה שיש להם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>איזשהו פגם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גנטי כזה או אחר. אני חושבת שברגע שההגדרה תהיה מאוד מדויקת, </w:t>
      </w:r>
      <w:bookmarkStart w:id="836" w:name="_ETM_Q1_3934603"/>
      <w:bookmarkEnd w:id="836"/>
      <w:r>
        <w:rPr>
          <w:rFonts w:hint="cs"/>
          <w:rtl/>
        </w:rPr>
        <w:t xml:space="preserve">כל הסיפור של איסור התערבות גנטית או להיפך, יהיה הרבה </w:t>
      </w:r>
      <w:bookmarkStart w:id="837" w:name="_ETM_Q1_3942460"/>
      <w:bookmarkEnd w:id="837"/>
      <w:r>
        <w:rPr>
          <w:rFonts w:hint="cs"/>
          <w:rtl/>
        </w:rPr>
        <w:t>יותר פשוט.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רוב מה שדיברנו עד עכשיו, בעיני זה </w:t>
      </w:r>
      <w:bookmarkStart w:id="838" w:name="_ETM_Q1_3949396"/>
      <w:bookmarkEnd w:id="838"/>
      <w:r>
        <w:rPr>
          <w:rFonts w:hint="cs"/>
          <w:rtl/>
        </w:rPr>
        <w:t>לא שיבוט.</w:t>
      </w:r>
      <w:r w:rsidR="00BC6D10">
        <w:rPr>
          <w:rFonts w:hint="cs"/>
          <w:rtl/>
        </w:rPr>
        <w:t xml:space="preserve"> כל מה שהסכמנו, זה לא שיבוט כי הרי ההגדרה של שיבוט היא</w:t>
      </w:r>
      <w:r w:rsidR="000614A5">
        <w:rPr>
          <w:rFonts w:hint="cs"/>
          <w:rtl/>
        </w:rPr>
        <w:t xml:space="preserve"> </w:t>
      </w:r>
      <w:r w:rsidR="00BC6D10">
        <w:rPr>
          <w:rFonts w:hint="cs"/>
          <w:rtl/>
        </w:rPr>
        <w:t xml:space="preserve">יצירת עובר שמתפתח </w:t>
      </w:r>
      <w:bookmarkStart w:id="839" w:name="_ETM_Q1_3960283"/>
      <w:bookmarkEnd w:id="839"/>
      <w:r w:rsidR="00BC6D10">
        <w:rPr>
          <w:rFonts w:hint="cs"/>
          <w:rtl/>
        </w:rPr>
        <w:t xml:space="preserve">ממטען גנטי של תא אחד בלבד. אנחנו לא עוסקים </w:t>
      </w:r>
      <w:bookmarkStart w:id="840" w:name="_ETM_Q1_3965815"/>
      <w:bookmarkEnd w:id="840"/>
      <w:r w:rsidR="00BC6D10">
        <w:rPr>
          <w:rFonts w:hint="cs"/>
          <w:rtl/>
        </w:rPr>
        <w:t>בזה כאן.</w:t>
      </w:r>
    </w:p>
    <w:p w:rsidR="00BC6D10" w:rsidRDefault="00BC6D10" w:rsidP="00373B4F">
      <w:pPr>
        <w:rPr>
          <w:rtl/>
        </w:rPr>
      </w:pPr>
    </w:p>
    <w:p w:rsidR="00BC6D10" w:rsidRDefault="00BC6D10" w:rsidP="00BC6D10">
      <w:pPr>
        <w:pStyle w:val="af6"/>
        <w:keepNext/>
        <w:rPr>
          <w:rtl/>
        </w:rPr>
      </w:pPr>
      <w:bookmarkStart w:id="841" w:name="_ETM_Q1_3966906"/>
      <w:bookmarkStart w:id="842" w:name="_ETM_Q1_3971276"/>
      <w:bookmarkEnd w:id="841"/>
      <w:bookmarkEnd w:id="842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BC6D10" w:rsidRDefault="00BC6D10" w:rsidP="00BC6D10">
      <w:pPr>
        <w:pStyle w:val="KeepWithNext"/>
        <w:rPr>
          <w:rtl/>
        </w:rPr>
      </w:pPr>
    </w:p>
    <w:p w:rsidR="00BC6D10" w:rsidRDefault="00BC6D10" w:rsidP="00BC6D10">
      <w:pPr>
        <w:rPr>
          <w:rtl/>
        </w:rPr>
      </w:pPr>
      <w:r>
        <w:rPr>
          <w:rFonts w:hint="cs"/>
          <w:rtl/>
        </w:rPr>
        <w:t>תודה רבה. פרופסור אבי ישראל</w:t>
      </w:r>
      <w:bookmarkStart w:id="843" w:name="_ETM_Q1_4001876"/>
      <w:bookmarkEnd w:id="843"/>
      <w:r>
        <w:rPr>
          <w:rFonts w:hint="cs"/>
          <w:rtl/>
        </w:rPr>
        <w:t>י, המדען הראשי של משרד הבריאות.</w:t>
      </w:r>
    </w:p>
    <w:p w:rsidR="00BC6D10" w:rsidRDefault="00BC6D10" w:rsidP="00BC6D10">
      <w:pPr>
        <w:rPr>
          <w:rtl/>
        </w:rPr>
      </w:pPr>
    </w:p>
    <w:p w:rsidR="00BC6D10" w:rsidRDefault="00BC6D10" w:rsidP="00BC6D10">
      <w:pPr>
        <w:pStyle w:val="af9"/>
        <w:keepNext/>
        <w:rPr>
          <w:rtl/>
        </w:rPr>
      </w:pPr>
      <w:bookmarkStart w:id="844" w:name="_ETM_Q1_4004066"/>
      <w:bookmarkEnd w:id="844"/>
      <w:r>
        <w:rPr>
          <w:rtl/>
        </w:rPr>
        <w:t>אבי ישראלי:</w:t>
      </w:r>
    </w:p>
    <w:p w:rsidR="00BC6D10" w:rsidRDefault="00BC6D10" w:rsidP="00BC6D10">
      <w:pPr>
        <w:pStyle w:val="KeepWithNext"/>
        <w:rPr>
          <w:rtl/>
        </w:rPr>
      </w:pPr>
    </w:p>
    <w:p w:rsidR="00BC6D10" w:rsidRDefault="00BC6D10" w:rsidP="00BC6D10">
      <w:pPr>
        <w:rPr>
          <w:rtl/>
        </w:rPr>
      </w:pPr>
      <w:r>
        <w:rPr>
          <w:rFonts w:hint="cs"/>
          <w:rtl/>
        </w:rPr>
        <w:t xml:space="preserve">קודם כל, אני מברך </w:t>
      </w:r>
      <w:bookmarkStart w:id="845" w:name="_ETM_Q1_4013058"/>
      <w:bookmarkEnd w:id="845"/>
      <w:r>
        <w:rPr>
          <w:rFonts w:hint="cs"/>
          <w:rtl/>
        </w:rPr>
        <w:t xml:space="preserve">את היושבת ראש, את חברי הוועדה ואת המשתתפים. הרבה </w:t>
      </w:r>
      <w:bookmarkStart w:id="846" w:name="_ETM_Q1_4019007"/>
      <w:bookmarkEnd w:id="846"/>
      <w:r>
        <w:rPr>
          <w:rFonts w:hint="cs"/>
          <w:rtl/>
        </w:rPr>
        <w:t>הצלחה.</w:t>
      </w:r>
    </w:p>
    <w:p w:rsidR="00BC6D10" w:rsidRDefault="00BC6D10" w:rsidP="00BC6D10">
      <w:pPr>
        <w:rPr>
          <w:rtl/>
        </w:rPr>
      </w:pPr>
    </w:p>
    <w:p w:rsidR="00BC6D10" w:rsidRDefault="00BC6D10" w:rsidP="00BC6D10">
      <w:pPr>
        <w:rPr>
          <w:rtl/>
        </w:rPr>
      </w:pPr>
      <w:r>
        <w:rPr>
          <w:rFonts w:hint="cs"/>
          <w:rtl/>
        </w:rPr>
        <w:t xml:space="preserve">רציתי לומר שהוועדה היא גם ועדה מייעצת לפי החוק </w:t>
      </w:r>
      <w:bookmarkStart w:id="847" w:name="_ETM_Q1_4025509"/>
      <w:bookmarkEnd w:id="847"/>
      <w:r>
        <w:rPr>
          <w:rFonts w:hint="cs"/>
          <w:rtl/>
        </w:rPr>
        <w:t xml:space="preserve">ובדיוק קראתם את הסעיף שרציתי להקריא. בעבר היו הרבה </w:t>
      </w:r>
      <w:bookmarkStart w:id="848" w:name="_ETM_Q1_4029561"/>
      <w:bookmarkEnd w:id="848"/>
      <w:r>
        <w:rPr>
          <w:rFonts w:hint="cs"/>
          <w:rtl/>
        </w:rPr>
        <w:t xml:space="preserve">אירועים בהם הוועדה העליונה באה לוועדת המדע והטכנולוגיה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49" w:name="_ETM_Q1_4040563"/>
      <w:bookmarkEnd w:id="849"/>
      <w:r>
        <w:rPr>
          <w:rFonts w:hint="cs"/>
          <w:rtl/>
        </w:rPr>
        <w:t>למשל על נושא של השתלת רחם,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מיני דברים </w:t>
      </w:r>
      <w:bookmarkStart w:id="850" w:name="_ETM_Q1_4044577"/>
      <w:bookmarkEnd w:id="850"/>
      <w:r>
        <w:rPr>
          <w:rFonts w:hint="cs"/>
          <w:rtl/>
        </w:rPr>
        <w:t xml:space="preserve">מהסוג הזה שהם מתחדשים בעולם </w:t>
      </w:r>
      <w:r>
        <w:rPr>
          <w:rtl/>
        </w:rPr>
        <w:t>–</w:t>
      </w:r>
      <w:r>
        <w:rPr>
          <w:rFonts w:hint="cs"/>
          <w:rtl/>
        </w:rPr>
        <w:t xml:space="preserve"> ואני בטוח </w:t>
      </w:r>
      <w:bookmarkStart w:id="851" w:name="_ETM_Q1_4048377"/>
      <w:bookmarkEnd w:id="851"/>
      <w:r>
        <w:rPr>
          <w:rFonts w:hint="cs"/>
          <w:rtl/>
        </w:rPr>
        <w:t xml:space="preserve">ומצפה שזה יהיה גם עם הוועדה הזו היא מאוד מאוד </w:t>
      </w:r>
      <w:bookmarkStart w:id="852" w:name="_ETM_Q1_4052028"/>
      <w:bookmarkEnd w:id="852"/>
      <w:r>
        <w:rPr>
          <w:rFonts w:hint="cs"/>
          <w:rtl/>
        </w:rPr>
        <w:t xml:space="preserve">מקצועית ומאוד מאוד מעודכנת. זה גם חשוב ומעניין את </w:t>
      </w:r>
      <w:bookmarkStart w:id="853" w:name="_ETM_Q1_4061420"/>
      <w:bookmarkEnd w:id="853"/>
      <w:r>
        <w:rPr>
          <w:rFonts w:hint="cs"/>
          <w:rtl/>
        </w:rPr>
        <w:t xml:space="preserve">הציבור. אני בטוח שתהיה אוזן קשבת אצל חברי הוועדה </w:t>
      </w:r>
      <w:bookmarkStart w:id="854" w:name="_ETM_Q1_4064823"/>
      <w:bookmarkEnd w:id="854"/>
      <w:r>
        <w:rPr>
          <w:rFonts w:hint="cs"/>
          <w:rtl/>
        </w:rPr>
        <w:t>בכנסת. אני משוכנע ב-100 אחוזים.</w:t>
      </w:r>
    </w:p>
    <w:p w:rsidR="00BC6D10" w:rsidRDefault="00BC6D10" w:rsidP="00BC6D10">
      <w:pPr>
        <w:rPr>
          <w:rtl/>
        </w:rPr>
      </w:pPr>
    </w:p>
    <w:p w:rsidR="00BC6D10" w:rsidRDefault="00BC6D10" w:rsidP="00BC6D10">
      <w:pPr>
        <w:pStyle w:val="af6"/>
        <w:keepNext/>
        <w:rPr>
          <w:rtl/>
        </w:rPr>
      </w:pPr>
      <w:bookmarkStart w:id="855" w:name="_ETM_Q1_4069426"/>
      <w:bookmarkStart w:id="856" w:name="_ETM_Q1_4070507"/>
      <w:bookmarkEnd w:id="855"/>
      <w:bookmarkEnd w:id="856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BC6D10" w:rsidRDefault="00BC6D10" w:rsidP="00BC6D10">
      <w:pPr>
        <w:pStyle w:val="KeepWithNext"/>
        <w:rPr>
          <w:rtl/>
        </w:rPr>
      </w:pPr>
    </w:p>
    <w:p w:rsidR="00BC6D10" w:rsidRDefault="00BC6D10" w:rsidP="00BC6D10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BC6D10" w:rsidRDefault="00BC6D10" w:rsidP="00BC6D10">
      <w:pPr>
        <w:rPr>
          <w:rtl/>
        </w:rPr>
      </w:pPr>
    </w:p>
    <w:p w:rsidR="00BC6D10" w:rsidRDefault="00BC6D10" w:rsidP="00BC6D10">
      <w:pPr>
        <w:rPr>
          <w:rtl/>
        </w:rPr>
      </w:pPr>
      <w:bookmarkStart w:id="857" w:name="_ETM_Q1_4074277"/>
      <w:bookmarkEnd w:id="857"/>
      <w:r>
        <w:rPr>
          <w:rFonts w:hint="cs"/>
          <w:rtl/>
        </w:rPr>
        <w:t xml:space="preserve">פרופסור עמוס שפירא, חבר הוועדה העליונה לניסויים בבני אדם, הפקולטה למשפטים </w:t>
      </w:r>
      <w:bookmarkStart w:id="858" w:name="_ETM_Q1_4079177"/>
      <w:bookmarkEnd w:id="858"/>
      <w:r>
        <w:rPr>
          <w:rFonts w:hint="cs"/>
          <w:rtl/>
        </w:rPr>
        <w:t>באוניברסיטת תל אביב. שלום לך.</w:t>
      </w:r>
    </w:p>
    <w:p w:rsidR="00BC6D10" w:rsidRDefault="00BC6D10" w:rsidP="00BC6D10">
      <w:pPr>
        <w:rPr>
          <w:rtl/>
        </w:rPr>
      </w:pPr>
    </w:p>
    <w:p w:rsidR="00BC6D10" w:rsidRDefault="00BC6D10" w:rsidP="00BC6D10">
      <w:pPr>
        <w:pStyle w:val="af9"/>
        <w:keepNext/>
        <w:rPr>
          <w:rtl/>
        </w:rPr>
      </w:pPr>
      <w:r>
        <w:rPr>
          <w:rtl/>
        </w:rPr>
        <w:t>עמוס שפירא:</w:t>
      </w:r>
    </w:p>
    <w:p w:rsidR="00BC6D10" w:rsidRDefault="00BC6D10" w:rsidP="00BC6D10">
      <w:pPr>
        <w:pStyle w:val="KeepWithNext"/>
        <w:rPr>
          <w:rtl/>
        </w:rPr>
      </w:pPr>
    </w:p>
    <w:p w:rsidR="00BC6D10" w:rsidRDefault="00BC6D10" w:rsidP="00BC6D10">
      <w:pPr>
        <w:rPr>
          <w:rtl/>
        </w:rPr>
      </w:pPr>
      <w:r>
        <w:rPr>
          <w:rFonts w:hint="cs"/>
          <w:rtl/>
        </w:rPr>
        <w:t xml:space="preserve">שלום לכולכם ולכולכן. מסיבות גיל, גם שלי וגם של המכשיר שלרשותי, וגם משום שחלק </w:t>
      </w:r>
      <w:bookmarkStart w:id="859" w:name="_ETM_Q1_4124786"/>
      <w:bookmarkEnd w:id="859"/>
      <w:r>
        <w:rPr>
          <w:rFonts w:hint="cs"/>
          <w:rtl/>
        </w:rPr>
        <w:t xml:space="preserve">מכם שמר היטב על הוראות משרד הבריאות לגבי </w:t>
      </w:r>
      <w:proofErr w:type="spellStart"/>
      <w:r>
        <w:rPr>
          <w:rFonts w:hint="cs"/>
          <w:rtl/>
        </w:rPr>
        <w:t>עטיית</w:t>
      </w:r>
      <w:proofErr w:type="spellEnd"/>
      <w:r>
        <w:rPr>
          <w:rFonts w:hint="cs"/>
          <w:rtl/>
        </w:rPr>
        <w:t xml:space="preserve"> מסכה </w:t>
      </w:r>
      <w:bookmarkStart w:id="860" w:name="_ETM_Q1_4134019"/>
      <w:bookmarkEnd w:id="860"/>
      <w:r>
        <w:rPr>
          <w:rFonts w:hint="cs"/>
          <w:rtl/>
        </w:rPr>
        <w:t>גם בזמן דיבור, חלק מהדברים שנאמרו התקשיתי לקלוט עד סופם.</w:t>
      </w:r>
    </w:p>
    <w:p w:rsidR="00BC6D10" w:rsidRDefault="00BC6D10" w:rsidP="00BC6D10">
      <w:pPr>
        <w:rPr>
          <w:rtl/>
        </w:rPr>
      </w:pPr>
    </w:p>
    <w:p w:rsidR="00BC6D10" w:rsidRDefault="00BC6D10" w:rsidP="00BC6D10">
      <w:pPr>
        <w:rPr>
          <w:rtl/>
        </w:rPr>
      </w:pPr>
      <w:bookmarkStart w:id="861" w:name="_ETM_Q1_4140963"/>
      <w:bookmarkEnd w:id="861"/>
      <w:r>
        <w:rPr>
          <w:rFonts w:hint="cs"/>
          <w:rtl/>
        </w:rPr>
        <w:t>לכן אני אסתפק בשתי שאלות קצרות למדענים ושתי הערות עבודה אולי, לנו, לחברי הוועדה העליונה.</w:t>
      </w:r>
    </w:p>
    <w:p w:rsidR="00BC6D10" w:rsidRDefault="00BC6D10" w:rsidP="00BC6D10">
      <w:pPr>
        <w:rPr>
          <w:rtl/>
        </w:rPr>
      </w:pPr>
    </w:p>
    <w:p w:rsidR="00BC6D10" w:rsidRDefault="00BC6D10" w:rsidP="00BC6D10">
      <w:pPr>
        <w:rPr>
          <w:rtl/>
        </w:rPr>
      </w:pPr>
      <w:bookmarkStart w:id="862" w:name="_ETM_Q1_4150421"/>
      <w:bookmarkEnd w:id="862"/>
      <w:r>
        <w:rPr>
          <w:rFonts w:hint="cs"/>
          <w:rtl/>
        </w:rPr>
        <w:t xml:space="preserve">שתי השאלות המדעיות שאני שואל. </w:t>
      </w:r>
      <w:bookmarkStart w:id="863" w:name="_ETM_Q1_4156622"/>
      <w:bookmarkEnd w:id="863"/>
      <w:r>
        <w:rPr>
          <w:rFonts w:hint="cs"/>
          <w:rtl/>
        </w:rPr>
        <w:t xml:space="preserve">האם כיום אפשר לגרום ליצירת אדם, כלומר להביא להולדת </w:t>
      </w:r>
      <w:bookmarkStart w:id="864" w:name="_ETM_Q1_4163830"/>
      <w:bookmarkEnd w:id="864"/>
      <w:r>
        <w:rPr>
          <w:rFonts w:hint="cs"/>
          <w:rtl/>
        </w:rPr>
        <w:t>אדם, באמצעות תאים סומטיים -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תאי </w:t>
      </w:r>
      <w:r w:rsidR="007405B5">
        <w:rPr>
          <w:rFonts w:hint="cs"/>
          <w:rtl/>
        </w:rPr>
        <w:t>רבייה</w:t>
      </w:r>
      <w:r>
        <w:rPr>
          <w:rFonts w:hint="cs"/>
          <w:rtl/>
        </w:rPr>
        <w:t xml:space="preserve"> </w:t>
      </w:r>
      <w:bookmarkStart w:id="865" w:name="_ETM_Q1_4168364"/>
      <w:bookmarkEnd w:id="865"/>
      <w:r>
        <w:rPr>
          <w:rtl/>
        </w:rPr>
        <w:t>–</w:t>
      </w:r>
      <w:r>
        <w:rPr>
          <w:rFonts w:hint="cs"/>
          <w:rtl/>
        </w:rPr>
        <w:t xml:space="preserve"> שעברו שינוי גנטי מכוון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>קבוע? האם הדבר הז</w:t>
      </w:r>
      <w:bookmarkStart w:id="866" w:name="_ETM_Q1_4175461"/>
      <w:bookmarkEnd w:id="866"/>
      <w:r>
        <w:rPr>
          <w:rFonts w:hint="cs"/>
          <w:rtl/>
        </w:rPr>
        <w:t>ה ביולוגית ומדעית בכלל אפשרי?</w:t>
      </w:r>
      <w:bookmarkStart w:id="867" w:name="_ETM_Q1_4179689"/>
      <w:bookmarkEnd w:id="867"/>
    </w:p>
    <w:p w:rsidR="00BC6D10" w:rsidRDefault="00BC6D10" w:rsidP="00BC6D10">
      <w:pPr>
        <w:rPr>
          <w:rtl/>
        </w:rPr>
      </w:pPr>
      <w:bookmarkStart w:id="868" w:name="_ETM_Q1_4180236"/>
      <w:bookmarkEnd w:id="868"/>
    </w:p>
    <w:p w:rsidR="00BC6D10" w:rsidRDefault="00BC6D10" w:rsidP="00BC6D10">
      <w:pPr>
        <w:pStyle w:val="af9"/>
        <w:keepNext/>
        <w:rPr>
          <w:rtl/>
        </w:rPr>
      </w:pPr>
      <w:r>
        <w:rPr>
          <w:rtl/>
        </w:rPr>
        <w:t>איתן פרידמן:</w:t>
      </w:r>
    </w:p>
    <w:p w:rsidR="00BC6D10" w:rsidRDefault="00BC6D10" w:rsidP="00BC6D10">
      <w:pPr>
        <w:pStyle w:val="KeepWithNext"/>
        <w:rPr>
          <w:rtl/>
        </w:rPr>
      </w:pPr>
    </w:p>
    <w:p w:rsidR="00BC6D10" w:rsidRDefault="00BC6D10" w:rsidP="00BC6D10">
      <w:pPr>
        <w:rPr>
          <w:rtl/>
        </w:rPr>
      </w:pPr>
      <w:r>
        <w:rPr>
          <w:rFonts w:hint="cs"/>
          <w:rtl/>
        </w:rPr>
        <w:t xml:space="preserve">פרופסור שפירא, אני אשיב </w:t>
      </w:r>
      <w:bookmarkStart w:id="869" w:name="_ETM_Q1_4195490"/>
      <w:bookmarkEnd w:id="869"/>
      <w:r>
        <w:rPr>
          <w:rFonts w:hint="cs"/>
          <w:rtl/>
        </w:rPr>
        <w:t>לך. תיאורטית אפשר. מעולם לא הוכח. תיאורטית אפשר לקחת תא בוגר</w:t>
      </w:r>
      <w:bookmarkStart w:id="870" w:name="_ETM_Q1_4198810"/>
      <w:bookmarkEnd w:id="870"/>
      <w:r>
        <w:rPr>
          <w:rFonts w:hint="cs"/>
          <w:rtl/>
        </w:rPr>
        <w:t xml:space="preserve">, להעביר אותו כמה שלבים להיות תא </w:t>
      </w:r>
      <w:proofErr w:type="spellStart"/>
      <w:r>
        <w:rPr>
          <w:rFonts w:hint="cs"/>
          <w:rtl/>
        </w:rPr>
        <w:t>פלור-איפוטנטי</w:t>
      </w:r>
      <w:proofErr w:type="spellEnd"/>
      <w:r>
        <w:rPr>
          <w:rFonts w:hint="cs"/>
          <w:rtl/>
        </w:rPr>
        <w:t xml:space="preserve">, לעשות </w:t>
      </w:r>
      <w:bookmarkStart w:id="871" w:name="_ETM_Q1_4202777"/>
      <w:bookmarkEnd w:id="871"/>
      <w:r>
        <w:rPr>
          <w:rFonts w:hint="cs"/>
          <w:rtl/>
        </w:rPr>
        <w:t xml:space="preserve">מניפולציה ולגרום לו להפוך להיות אדם שלם. הדבר </w:t>
      </w:r>
      <w:bookmarkStart w:id="872" w:name="_ETM_Q1_4209032"/>
      <w:bookmarkEnd w:id="872"/>
      <w:r>
        <w:rPr>
          <w:rFonts w:hint="cs"/>
          <w:rtl/>
        </w:rPr>
        <w:t xml:space="preserve">הזה תיאורטית אפשרי. </w:t>
      </w:r>
      <w:proofErr w:type="spellStart"/>
      <w:r>
        <w:rPr>
          <w:rFonts w:hint="cs"/>
          <w:rtl/>
        </w:rPr>
        <w:t>תכל'ס</w:t>
      </w:r>
      <w:proofErr w:type="spellEnd"/>
      <w:r>
        <w:rPr>
          <w:rFonts w:hint="cs"/>
          <w:rtl/>
        </w:rPr>
        <w:t xml:space="preserve">, מעולם לא נוסה ומעולם כמובן </w:t>
      </w:r>
      <w:bookmarkStart w:id="873" w:name="_ETM_Q1_4214625"/>
      <w:bookmarkEnd w:id="873"/>
      <w:r>
        <w:rPr>
          <w:rFonts w:hint="cs"/>
          <w:rtl/>
        </w:rPr>
        <w:t>לא הצליח.</w:t>
      </w:r>
    </w:p>
    <w:p w:rsidR="00BC6D10" w:rsidRDefault="00BC6D10" w:rsidP="00BC6D10">
      <w:pPr>
        <w:rPr>
          <w:rtl/>
        </w:rPr>
      </w:pPr>
    </w:p>
    <w:p w:rsidR="00BC6D10" w:rsidRDefault="00BC6D10" w:rsidP="00BC6D10">
      <w:pPr>
        <w:pStyle w:val="af9"/>
        <w:keepNext/>
        <w:rPr>
          <w:rtl/>
        </w:rPr>
      </w:pPr>
      <w:bookmarkStart w:id="874" w:name="_ETM_Q1_4216696"/>
      <w:bookmarkEnd w:id="874"/>
      <w:r>
        <w:rPr>
          <w:rtl/>
        </w:rPr>
        <w:t>עמוס שפירא:</w:t>
      </w:r>
    </w:p>
    <w:p w:rsidR="00BC6D10" w:rsidRDefault="00BC6D10" w:rsidP="00BC6D10">
      <w:pPr>
        <w:pStyle w:val="KeepWithNext"/>
        <w:rPr>
          <w:rtl/>
        </w:rPr>
      </w:pPr>
    </w:p>
    <w:p w:rsidR="00BC6D10" w:rsidRDefault="00BC6D10" w:rsidP="00BC6D10">
      <w:pPr>
        <w:rPr>
          <w:rtl/>
        </w:rPr>
      </w:pPr>
      <w:r>
        <w:rPr>
          <w:rFonts w:hint="cs"/>
          <w:rtl/>
        </w:rPr>
        <w:t>עד כמה שאנחנו יודעים.</w:t>
      </w:r>
    </w:p>
    <w:p w:rsidR="00BC6D10" w:rsidRDefault="00BC6D10" w:rsidP="00BC6D10">
      <w:pPr>
        <w:rPr>
          <w:rtl/>
        </w:rPr>
      </w:pPr>
      <w:bookmarkStart w:id="875" w:name="_ETM_Q1_4221874"/>
      <w:bookmarkStart w:id="876" w:name="_ETM_Q1_4222230"/>
      <w:bookmarkEnd w:id="875"/>
      <w:bookmarkEnd w:id="876"/>
    </w:p>
    <w:p w:rsidR="00BC6D10" w:rsidRDefault="00BC6D10" w:rsidP="00BC6D10">
      <w:pPr>
        <w:rPr>
          <w:rtl/>
        </w:rPr>
      </w:pPr>
      <w:r>
        <w:rPr>
          <w:rFonts w:hint="cs"/>
          <w:rtl/>
        </w:rPr>
        <w:t xml:space="preserve">שאלה שנייה. </w:t>
      </w:r>
      <w:r w:rsidR="005C17E1">
        <w:rPr>
          <w:rFonts w:hint="cs"/>
          <w:rtl/>
        </w:rPr>
        <w:t>האם נכון ש</w:t>
      </w:r>
      <w:r>
        <w:rPr>
          <w:rFonts w:hint="cs"/>
          <w:rtl/>
        </w:rPr>
        <w:t xml:space="preserve">ג'ין </w:t>
      </w:r>
      <w:proofErr w:type="spellStart"/>
      <w:r>
        <w:rPr>
          <w:rFonts w:hint="cs"/>
          <w:rtl/>
        </w:rPr>
        <w:t>אדיטינג</w:t>
      </w:r>
      <w:proofErr w:type="spellEnd"/>
      <w:r w:rsidR="005C17E1">
        <w:rPr>
          <w:rFonts w:hint="cs"/>
          <w:rtl/>
        </w:rPr>
        <w:t xml:space="preserve"> ב</w:t>
      </w:r>
      <w:bookmarkStart w:id="877" w:name="_ETM_Q1_4226966"/>
      <w:bookmarkEnd w:id="877"/>
      <w:r w:rsidR="005C17E1">
        <w:rPr>
          <w:rFonts w:hint="cs"/>
          <w:rtl/>
        </w:rPr>
        <w:t>תאי רבייה אסור, גם מחקרים, ודאי משפטית ואתית בעולם?</w:t>
      </w:r>
    </w:p>
    <w:p w:rsidR="005C17E1" w:rsidRDefault="005C17E1" w:rsidP="00BC6D10">
      <w:pPr>
        <w:rPr>
          <w:rtl/>
        </w:rPr>
      </w:pPr>
    </w:p>
    <w:p w:rsidR="005C17E1" w:rsidRDefault="005C17E1" w:rsidP="005C17E1">
      <w:pPr>
        <w:pStyle w:val="af9"/>
        <w:keepNext/>
        <w:rPr>
          <w:rtl/>
        </w:rPr>
      </w:pPr>
      <w:bookmarkStart w:id="878" w:name="_ETM_Q1_4238811"/>
      <w:bookmarkEnd w:id="878"/>
      <w:r>
        <w:rPr>
          <w:rtl/>
        </w:rPr>
        <w:t>איתן פרידמן:</w:t>
      </w:r>
    </w:p>
    <w:p w:rsidR="005C17E1" w:rsidRDefault="005C17E1" w:rsidP="005C17E1">
      <w:pPr>
        <w:pStyle w:val="KeepWithNext"/>
        <w:rPr>
          <w:rtl/>
        </w:rPr>
      </w:pPr>
    </w:p>
    <w:p w:rsidR="005C17E1" w:rsidRDefault="005C17E1" w:rsidP="005C17E1">
      <w:pPr>
        <w:rPr>
          <w:rtl/>
        </w:rPr>
      </w:pPr>
      <w:r>
        <w:rPr>
          <w:rFonts w:hint="cs"/>
          <w:rtl/>
        </w:rPr>
        <w:t xml:space="preserve">לא. ניתן </w:t>
      </w:r>
      <w:bookmarkStart w:id="879" w:name="_ETM_Q1_4240873"/>
      <w:bookmarkEnd w:id="879"/>
      <w:r>
        <w:rPr>
          <w:rFonts w:hint="cs"/>
          <w:rtl/>
        </w:rPr>
        <w:t xml:space="preserve">במסגרת של מחקר ניתן לעשות ונעשה ואפילו פורסם המאמר שדיברתי </w:t>
      </w:r>
      <w:bookmarkStart w:id="880" w:name="_ETM_Q1_4247086"/>
      <w:bookmarkEnd w:id="880"/>
      <w:r>
        <w:rPr>
          <w:rFonts w:hint="cs"/>
          <w:rtl/>
        </w:rPr>
        <w:t>עליו על עוברים של בני אדם שנתנו להם לגדול עד לפאזה שלכל עובר יש כ-250 תאים אחרי שבאמצעות ה</w:t>
      </w:r>
      <w:bookmarkStart w:id="881" w:name="_ETM_Q1_4253433"/>
      <w:bookmarkEnd w:id="881"/>
      <w:r>
        <w:rPr>
          <w:rFonts w:hint="cs"/>
          <w:rtl/>
        </w:rPr>
        <w:t xml:space="preserve">טכנולוגיה של </w:t>
      </w:r>
      <w:proofErr w:type="spellStart"/>
      <w:r>
        <w:rPr>
          <w:rFonts w:hint="cs"/>
          <w:rtl/>
        </w:rPr>
        <w:t>כריספר</w:t>
      </w:r>
      <w:proofErr w:type="spellEnd"/>
      <w:r>
        <w:rPr>
          <w:rFonts w:hint="cs"/>
          <w:rtl/>
        </w:rPr>
        <w:t xml:space="preserve"> הוציאו את הגן של </w:t>
      </w:r>
      <w:proofErr w:type="spellStart"/>
      <w:r>
        <w:rPr>
          <w:rFonts w:hint="cs"/>
          <w:rtl/>
        </w:rPr>
        <w:t>הקרטופי</w:t>
      </w:r>
      <w:r w:rsidR="00482F16">
        <w:rPr>
          <w:rFonts w:hint="cs"/>
          <w:rtl/>
        </w:rPr>
        <w:t>קרד-או</w:t>
      </w:r>
      <w:r>
        <w:rPr>
          <w:rFonts w:hint="cs"/>
          <w:rtl/>
        </w:rPr>
        <w:t>מאופטי</w:t>
      </w:r>
      <w:proofErr w:type="spellEnd"/>
      <w:r>
        <w:rPr>
          <w:rFonts w:hint="cs"/>
          <w:rtl/>
        </w:rPr>
        <w:t xml:space="preserve">. </w:t>
      </w:r>
    </w:p>
    <w:p w:rsidR="005C17E1" w:rsidRDefault="005C17E1" w:rsidP="005C17E1">
      <w:pPr>
        <w:rPr>
          <w:rtl/>
        </w:rPr>
      </w:pPr>
    </w:p>
    <w:p w:rsidR="005C17E1" w:rsidRDefault="005C17E1" w:rsidP="005C17E1">
      <w:pPr>
        <w:pStyle w:val="af9"/>
        <w:keepNext/>
        <w:rPr>
          <w:rtl/>
        </w:rPr>
      </w:pPr>
      <w:r>
        <w:rPr>
          <w:rtl/>
        </w:rPr>
        <w:t>עמוס שפירא:</w:t>
      </w:r>
    </w:p>
    <w:p w:rsidR="005C17E1" w:rsidRDefault="005C17E1" w:rsidP="005C17E1">
      <w:pPr>
        <w:pStyle w:val="KeepWithNext"/>
        <w:rPr>
          <w:rtl/>
        </w:rPr>
      </w:pPr>
    </w:p>
    <w:p w:rsidR="005C17E1" w:rsidRDefault="00482F16" w:rsidP="005C17E1">
      <w:pPr>
        <w:rPr>
          <w:rtl/>
        </w:rPr>
      </w:pPr>
      <w:r>
        <w:rPr>
          <w:rFonts w:hint="cs"/>
          <w:rtl/>
        </w:rPr>
        <w:t xml:space="preserve">לא, </w:t>
      </w:r>
      <w:bookmarkStart w:id="882" w:name="_ETM_Q1_4263813"/>
      <w:bookmarkEnd w:id="882"/>
      <w:r w:rsidR="005C17E1">
        <w:rPr>
          <w:rFonts w:hint="cs"/>
          <w:rtl/>
        </w:rPr>
        <w:t>התכוונתי לתאי רבייה אנושיים, בתאי רבייה של אדם.</w:t>
      </w:r>
      <w:r>
        <w:rPr>
          <w:rFonts w:hint="cs"/>
          <w:rtl/>
        </w:rPr>
        <w:t xml:space="preserve"> האם לא עושים ג'ין </w:t>
      </w:r>
      <w:proofErr w:type="spellStart"/>
      <w:r>
        <w:rPr>
          <w:rFonts w:hint="cs"/>
          <w:rtl/>
        </w:rPr>
        <w:t>אדיטינג</w:t>
      </w:r>
      <w:proofErr w:type="spellEnd"/>
      <w:r>
        <w:rPr>
          <w:rFonts w:hint="cs"/>
          <w:rtl/>
        </w:rPr>
        <w:t xml:space="preserve"> בתאי רבייה של אדם?</w:t>
      </w:r>
    </w:p>
    <w:p w:rsidR="00482F16" w:rsidRDefault="00482F16" w:rsidP="005C17E1">
      <w:pPr>
        <w:rPr>
          <w:rtl/>
        </w:rPr>
      </w:pPr>
    </w:p>
    <w:p w:rsidR="00482F16" w:rsidRDefault="00482F16" w:rsidP="00482F16">
      <w:pPr>
        <w:pStyle w:val="af9"/>
        <w:keepNext/>
        <w:rPr>
          <w:rtl/>
        </w:rPr>
      </w:pPr>
      <w:r>
        <w:rPr>
          <w:rtl/>
        </w:rPr>
        <w:t>איתן פרידמן:</w:t>
      </w:r>
    </w:p>
    <w:p w:rsidR="00482F16" w:rsidRDefault="00482F16" w:rsidP="00482F16">
      <w:pPr>
        <w:pStyle w:val="KeepWithNext"/>
        <w:rPr>
          <w:rtl/>
        </w:rPr>
      </w:pPr>
    </w:p>
    <w:p w:rsidR="00482F16" w:rsidRDefault="00482F16" w:rsidP="00482F16">
      <w:pPr>
        <w:rPr>
          <w:rtl/>
        </w:rPr>
      </w:pPr>
      <w:r>
        <w:rPr>
          <w:rFonts w:hint="cs"/>
          <w:rtl/>
        </w:rPr>
        <w:t xml:space="preserve">זה </w:t>
      </w:r>
      <w:bookmarkStart w:id="883" w:name="_ETM_Q1_4271976"/>
      <w:bookmarkEnd w:id="883"/>
      <w:r>
        <w:rPr>
          <w:rFonts w:hint="cs"/>
          <w:rtl/>
        </w:rPr>
        <w:t xml:space="preserve">עובר אנושי. לא בתאי רבייה. זה עובר </w:t>
      </w:r>
      <w:bookmarkStart w:id="884" w:name="_ETM_Q1_4277524"/>
      <w:bookmarkEnd w:id="884"/>
      <w:r>
        <w:rPr>
          <w:rFonts w:hint="cs"/>
          <w:rtl/>
        </w:rPr>
        <w:t xml:space="preserve">אנושי. זה נעשה, כן, בקונטקסט של מחקר. האם ניתן להסיק מזה שזה ה-סטנדרט אוף קר היום? התשובה היא </w:t>
      </w:r>
      <w:bookmarkStart w:id="885" w:name="_ETM_Q1_4287568"/>
      <w:bookmarkEnd w:id="885"/>
      <w:r>
        <w:rPr>
          <w:rFonts w:hint="cs"/>
          <w:rtl/>
        </w:rPr>
        <w:t>לא. האם ניתן להסיק שזה יהיה ה-סטנדרט אוף קר בעוד ארבע שנים? אני לא יודע.</w:t>
      </w:r>
    </w:p>
    <w:p w:rsidR="00482F16" w:rsidRDefault="00482F16" w:rsidP="00482F16">
      <w:pPr>
        <w:rPr>
          <w:rtl/>
        </w:rPr>
      </w:pPr>
    </w:p>
    <w:p w:rsidR="00482F16" w:rsidRDefault="00482F16" w:rsidP="00482F16">
      <w:pPr>
        <w:pStyle w:val="af9"/>
        <w:keepNext/>
        <w:rPr>
          <w:rtl/>
        </w:rPr>
      </w:pPr>
      <w:bookmarkStart w:id="886" w:name="_ETM_Q1_4292939"/>
      <w:bookmarkStart w:id="887" w:name="_ETM_Q1_4294406"/>
      <w:bookmarkEnd w:id="886"/>
      <w:bookmarkEnd w:id="887"/>
      <w:r>
        <w:rPr>
          <w:rtl/>
        </w:rPr>
        <w:t>עמוס שפירא:</w:t>
      </w:r>
    </w:p>
    <w:p w:rsidR="00482F16" w:rsidRDefault="00482F16" w:rsidP="00482F16">
      <w:pPr>
        <w:pStyle w:val="KeepWithNext"/>
        <w:rPr>
          <w:rtl/>
        </w:rPr>
      </w:pPr>
    </w:p>
    <w:p w:rsidR="00482F16" w:rsidRDefault="00482F16" w:rsidP="00482F16">
      <w:pPr>
        <w:rPr>
          <w:rtl/>
        </w:rPr>
      </w:pPr>
      <w:r>
        <w:rPr>
          <w:rFonts w:hint="cs"/>
          <w:rtl/>
        </w:rPr>
        <w:t xml:space="preserve">אני לא חושב שמן הראוי </w:t>
      </w:r>
      <w:bookmarkStart w:id="888" w:name="_ETM_Q1_4298959"/>
      <w:bookmarkEnd w:id="888"/>
      <w:r>
        <w:rPr>
          <w:rFonts w:hint="cs"/>
          <w:rtl/>
        </w:rPr>
        <w:t xml:space="preserve">לשנות את החוק במובן של צמצום תוקפו לשנה וחצי. </w:t>
      </w:r>
      <w:bookmarkStart w:id="889" w:name="_ETM_Q1_4305037"/>
      <w:bookmarkEnd w:id="889"/>
      <w:r>
        <w:rPr>
          <w:rFonts w:hint="cs"/>
          <w:rtl/>
        </w:rPr>
        <w:t>זה מעט מדי בתנאי העבודה, בתנאי העבודה של הוועדו</w:t>
      </w:r>
      <w:bookmarkStart w:id="890" w:name="_ETM_Q1_4311930"/>
      <w:bookmarkEnd w:id="890"/>
      <w:r>
        <w:rPr>
          <w:rFonts w:hint="cs"/>
          <w:rtl/>
        </w:rPr>
        <w:t>ת שלנו.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צריך להזכיר את נושא הקורונה </w:t>
      </w:r>
      <w:bookmarkStart w:id="891" w:name="_ETM_Q1_4312190"/>
      <w:bookmarkEnd w:id="891"/>
      <w:r>
        <w:rPr>
          <w:rFonts w:hint="cs"/>
          <w:rtl/>
        </w:rPr>
        <w:t xml:space="preserve">שתופס עכשיו מקום מרכזי ומי יודע לכמה זמן. לא הייתי </w:t>
      </w:r>
      <w:bookmarkStart w:id="892" w:name="_ETM_Q1_4322637"/>
      <w:bookmarkEnd w:id="892"/>
      <w:r>
        <w:rPr>
          <w:rFonts w:hint="cs"/>
          <w:rtl/>
        </w:rPr>
        <w:t xml:space="preserve">ממליץ על כך. אני רק מפנה את תשומת לבנו לסעיף </w:t>
      </w:r>
      <w:bookmarkStart w:id="893" w:name="_ETM_Q1_4324442"/>
      <w:bookmarkEnd w:id="893"/>
      <w:r>
        <w:rPr>
          <w:rFonts w:hint="cs"/>
          <w:rtl/>
        </w:rPr>
        <w:t xml:space="preserve">5 של החוק שהוא מאפשר גמישות מחקרית, התפתחות </w:t>
      </w:r>
      <w:bookmarkStart w:id="894" w:name="_ETM_Q1_4332144"/>
      <w:bookmarkEnd w:id="894"/>
      <w:r>
        <w:rPr>
          <w:rFonts w:hint="cs"/>
          <w:rtl/>
        </w:rPr>
        <w:t>מחקרית גם במסגרת תוקף חוק של חמש שנים או של שלוש שנים.</w:t>
      </w:r>
    </w:p>
    <w:p w:rsidR="00482F16" w:rsidRDefault="00482F16" w:rsidP="00482F16">
      <w:pPr>
        <w:rPr>
          <w:rtl/>
        </w:rPr>
      </w:pPr>
    </w:p>
    <w:p w:rsidR="00482F16" w:rsidRDefault="00482F16" w:rsidP="00482F16">
      <w:pPr>
        <w:rPr>
          <w:rtl/>
        </w:rPr>
      </w:pPr>
      <w:r>
        <w:rPr>
          <w:rFonts w:hint="cs"/>
          <w:rtl/>
        </w:rPr>
        <w:t>ל</w:t>
      </w:r>
      <w:bookmarkStart w:id="895" w:name="_ETM_Q1_4341504"/>
      <w:bookmarkEnd w:id="895"/>
      <w:r>
        <w:rPr>
          <w:rFonts w:hint="cs"/>
          <w:rtl/>
        </w:rPr>
        <w:t xml:space="preserve">בסוף, אני מפנה את תשומת לבנו, בעיקר של חברי הוועדה </w:t>
      </w:r>
      <w:bookmarkStart w:id="896" w:name="_ETM_Q1_4345564"/>
      <w:bookmarkEnd w:id="896"/>
      <w:r>
        <w:rPr>
          <w:rFonts w:hint="cs"/>
          <w:rtl/>
        </w:rPr>
        <w:t xml:space="preserve">העליונה, וועדת המדע לסעיף 4(א)(1) של החוק שהוא בעצם </w:t>
      </w:r>
      <w:bookmarkStart w:id="897" w:name="_ETM_Q1_4355663"/>
      <w:bookmarkEnd w:id="897"/>
      <w:r>
        <w:rPr>
          <w:rFonts w:hint="cs"/>
          <w:rtl/>
        </w:rPr>
        <w:t>מחייב אותנו לדאוג להכנת דוח מקצועי כולל, כולל גם</w:t>
      </w:r>
      <w:bookmarkStart w:id="898" w:name="_ETM_Q1_4366364"/>
      <w:bookmarkEnd w:id="898"/>
      <w:r>
        <w:rPr>
          <w:rFonts w:hint="cs"/>
          <w:rtl/>
        </w:rPr>
        <w:t xml:space="preserve"> את נושא ה-</w:t>
      </w:r>
      <w:proofErr w:type="spellStart"/>
      <w:r>
        <w:rPr>
          <w:rFonts w:hint="cs"/>
          <w:rtl/>
        </w:rPr>
        <w:t>כריספר</w:t>
      </w:r>
      <w:proofErr w:type="spellEnd"/>
      <w:r>
        <w:rPr>
          <w:rFonts w:hint="cs"/>
          <w:rtl/>
        </w:rPr>
        <w:t xml:space="preserve">, ה-ג'ין </w:t>
      </w:r>
      <w:proofErr w:type="spellStart"/>
      <w:r>
        <w:rPr>
          <w:rFonts w:hint="cs"/>
          <w:rtl/>
        </w:rPr>
        <w:t>אדיטינג</w:t>
      </w:r>
      <w:proofErr w:type="spellEnd"/>
      <w:r>
        <w:rPr>
          <w:rFonts w:hint="cs"/>
          <w:rtl/>
        </w:rPr>
        <w:t xml:space="preserve"> שלווה קודם כל בוועדה ה</w:t>
      </w:r>
      <w:bookmarkStart w:id="899" w:name="_ETM_Q1_4372027"/>
      <w:bookmarkEnd w:id="899"/>
      <w:r>
        <w:rPr>
          <w:rFonts w:hint="cs"/>
          <w:rtl/>
        </w:rPr>
        <w:t>עליונה, אולי עלי חלק מחבריה שהם אנשי מדע, יכולים להכין לנו דוח</w:t>
      </w:r>
      <w:bookmarkStart w:id="900" w:name="_ETM_Q1_4378778"/>
      <w:bookmarkEnd w:id="900"/>
      <w:r>
        <w:rPr>
          <w:rFonts w:hint="cs"/>
          <w:rtl/>
        </w:rPr>
        <w:t xml:space="preserve"> כזה, לאלה מאתנו שאינם אנשי מדע, </w:t>
      </w:r>
      <w:bookmarkStart w:id="901" w:name="_ETM_Q1_4382528"/>
      <w:bookmarkEnd w:id="901"/>
      <w:r>
        <w:rPr>
          <w:rFonts w:hint="cs"/>
          <w:rtl/>
        </w:rPr>
        <w:t xml:space="preserve">ואחר כך אנחנו צריכים כוועדה מייעצת להגיש לשר ולוועדת המדע </w:t>
      </w:r>
      <w:bookmarkStart w:id="902" w:name="_ETM_Q1_4388188"/>
      <w:bookmarkEnd w:id="902"/>
      <w:r>
        <w:rPr>
          <w:rFonts w:hint="cs"/>
          <w:rtl/>
        </w:rPr>
        <w:t>את חוות הדעת שלנו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ולעשות </w:t>
      </w:r>
      <w:bookmarkStart w:id="903" w:name="_ETM_Q1_4393662"/>
      <w:bookmarkEnd w:id="903"/>
      <w:r>
        <w:rPr>
          <w:rFonts w:hint="cs"/>
          <w:rtl/>
        </w:rPr>
        <w:t>זאת מדי שנה בשנה, בלי קשר לתוקפו של החוק. כדאי לא לשכוח את זה. תודה.</w:t>
      </w:r>
    </w:p>
    <w:p w:rsidR="00482F16" w:rsidRDefault="00482F16" w:rsidP="00482F16">
      <w:pPr>
        <w:rPr>
          <w:rtl/>
        </w:rPr>
      </w:pPr>
    </w:p>
    <w:p w:rsidR="00482F16" w:rsidRDefault="00482F16" w:rsidP="00482F16">
      <w:pPr>
        <w:pStyle w:val="af6"/>
        <w:keepNext/>
        <w:rPr>
          <w:rtl/>
        </w:rPr>
      </w:pPr>
      <w:bookmarkStart w:id="904" w:name="_ETM_Q1_4397194"/>
      <w:bookmarkEnd w:id="904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482F16" w:rsidRDefault="00482F16" w:rsidP="00482F16">
      <w:pPr>
        <w:pStyle w:val="KeepWithNext"/>
        <w:rPr>
          <w:rtl/>
        </w:rPr>
      </w:pPr>
    </w:p>
    <w:p w:rsidR="00482F16" w:rsidRDefault="00482F16" w:rsidP="00482F16">
      <w:pPr>
        <w:rPr>
          <w:rtl/>
        </w:rPr>
      </w:pPr>
      <w:r>
        <w:rPr>
          <w:rFonts w:hint="cs"/>
          <w:rtl/>
        </w:rPr>
        <w:t xml:space="preserve">תודה רבה. אכן דיברנו על כך. תודה לך פרופסור </w:t>
      </w:r>
      <w:bookmarkStart w:id="905" w:name="_ETM_Q1_4404850"/>
      <w:bookmarkEnd w:id="905"/>
      <w:r>
        <w:rPr>
          <w:rFonts w:hint="cs"/>
          <w:rtl/>
        </w:rPr>
        <w:t>שפירא.</w:t>
      </w:r>
    </w:p>
    <w:p w:rsidR="00482F16" w:rsidRDefault="00482F16" w:rsidP="00482F16">
      <w:pPr>
        <w:rPr>
          <w:rtl/>
        </w:rPr>
      </w:pPr>
    </w:p>
    <w:p w:rsidR="00482F16" w:rsidRDefault="00482F16" w:rsidP="00482F16">
      <w:pPr>
        <w:rPr>
          <w:rtl/>
        </w:rPr>
      </w:pPr>
      <w:bookmarkStart w:id="906" w:name="_ETM_Q1_4406952"/>
      <w:bookmarkEnd w:id="906"/>
      <w:r>
        <w:rPr>
          <w:rFonts w:hint="cs"/>
          <w:rtl/>
        </w:rPr>
        <w:t xml:space="preserve">עניין נוסף שהוספנו כאן בהזדמנות זו לחוק. ניצלנו את ההזדמנות תקן חוסר טכני </w:t>
      </w:r>
      <w:bookmarkStart w:id="907" w:name="_ETM_Q1_4420304"/>
      <w:bookmarkEnd w:id="907"/>
      <w:r>
        <w:rPr>
          <w:rFonts w:hint="cs"/>
          <w:rtl/>
        </w:rPr>
        <w:t xml:space="preserve">שהיה קיים ולציין בחוק באופן ברור שתקנות לפי החוק יבואו לאישור ועדת המדע והטכנולוגיה </w:t>
      </w:r>
      <w:bookmarkStart w:id="908" w:name="_ETM_Q1_4425211"/>
      <w:bookmarkEnd w:id="908"/>
      <w:r>
        <w:rPr>
          <w:rFonts w:hint="cs"/>
          <w:rtl/>
        </w:rPr>
        <w:t>כפי שנהוג בחקיקה.</w:t>
      </w:r>
    </w:p>
    <w:p w:rsidR="00482F16" w:rsidRDefault="00482F16" w:rsidP="00482F16">
      <w:pPr>
        <w:rPr>
          <w:rtl/>
        </w:rPr>
      </w:pPr>
    </w:p>
    <w:p w:rsidR="00482F16" w:rsidRDefault="00482F16" w:rsidP="00482F16">
      <w:pPr>
        <w:rPr>
          <w:rtl/>
        </w:rPr>
      </w:pPr>
      <w:bookmarkStart w:id="909" w:name="_ETM_Q1_4436042"/>
      <w:bookmarkEnd w:id="909"/>
      <w:r>
        <w:rPr>
          <w:rFonts w:hint="cs"/>
          <w:rtl/>
        </w:rPr>
        <w:t xml:space="preserve">לכאורה תקנות ראשונות שהותקנו לפני החוק בנושא </w:t>
      </w:r>
      <w:bookmarkStart w:id="910" w:name="_ETM_Q1_4439215"/>
      <w:bookmarkEnd w:id="910"/>
      <w:r>
        <w:rPr>
          <w:rFonts w:hint="cs"/>
          <w:rtl/>
        </w:rPr>
        <w:t xml:space="preserve">סמכויות הוועדה חויבו באישור הוועדה אבל אין מחלוקת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11" w:name="_ETM_Q1_4444049"/>
      <w:bookmarkEnd w:id="911"/>
      <w:r>
        <w:rPr>
          <w:rFonts w:hint="cs"/>
          <w:rtl/>
        </w:rPr>
        <w:t xml:space="preserve">והייעוץ המשפטי של משרד הסכים לכך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12" w:name="_ETM_Q1_4446545"/>
      <w:bookmarkEnd w:id="912"/>
      <w:r>
        <w:rPr>
          <w:rFonts w:hint="cs"/>
          <w:rtl/>
        </w:rPr>
        <w:t xml:space="preserve">שאם יותקנו תקנות כלשהן מכוח החוק, הן אמורות להגיע גם </w:t>
      </w:r>
      <w:bookmarkStart w:id="913" w:name="_ETM_Q1_4453293"/>
      <w:bookmarkEnd w:id="913"/>
      <w:r>
        <w:rPr>
          <w:rFonts w:hint="cs"/>
          <w:rtl/>
        </w:rPr>
        <w:t>לאישור הוועדה כחלק מהפיקוח שהכנסת עורכת על עבודת הממשלה.</w:t>
      </w:r>
    </w:p>
    <w:p w:rsidR="00482F16" w:rsidRDefault="00482F16" w:rsidP="00482F16">
      <w:pPr>
        <w:rPr>
          <w:rtl/>
        </w:rPr>
      </w:pPr>
    </w:p>
    <w:p w:rsidR="00482F16" w:rsidRDefault="00482F16" w:rsidP="00482F16">
      <w:pPr>
        <w:rPr>
          <w:rtl/>
        </w:rPr>
      </w:pPr>
      <w:bookmarkStart w:id="914" w:name="_ETM_Q1_4458923"/>
      <w:bookmarkEnd w:id="914"/>
      <w:r>
        <w:rPr>
          <w:rFonts w:hint="cs"/>
          <w:rtl/>
        </w:rPr>
        <w:t xml:space="preserve">לפיכך בנוסח </w:t>
      </w:r>
      <w:bookmarkStart w:id="915" w:name="_ETM_Q1_4459236"/>
      <w:bookmarkEnd w:id="915"/>
      <w:r>
        <w:rPr>
          <w:rFonts w:hint="cs"/>
          <w:rtl/>
        </w:rPr>
        <w:t xml:space="preserve">המוסכם העניין תוקן וכעת כל תקנה לביצועו של החוק </w:t>
      </w:r>
      <w:bookmarkStart w:id="916" w:name="_ETM_Q1_4462749"/>
      <w:bookmarkEnd w:id="916"/>
      <w:r>
        <w:rPr>
          <w:rFonts w:hint="cs"/>
          <w:rtl/>
        </w:rPr>
        <w:t>תגיע לאישור ועדת המדע והטכנולוגיה.</w:t>
      </w:r>
    </w:p>
    <w:p w:rsidR="00482F16" w:rsidRDefault="00482F16" w:rsidP="00482F16">
      <w:pPr>
        <w:rPr>
          <w:rtl/>
        </w:rPr>
      </w:pPr>
    </w:p>
    <w:p w:rsidR="00482F16" w:rsidRDefault="00482F16" w:rsidP="00482F16">
      <w:pPr>
        <w:rPr>
          <w:rtl/>
        </w:rPr>
      </w:pPr>
      <w:bookmarkStart w:id="917" w:name="_ETM_Q1_4465576"/>
      <w:bookmarkEnd w:id="917"/>
      <w:r>
        <w:rPr>
          <w:rFonts w:hint="cs"/>
          <w:rtl/>
        </w:rPr>
        <w:t xml:space="preserve">לגבי התחולה הרטרואקטיבית, היועצת המשפטית של </w:t>
      </w:r>
      <w:bookmarkStart w:id="918" w:name="_ETM_Q1_4468738"/>
      <w:bookmarkEnd w:id="918"/>
      <w:r>
        <w:rPr>
          <w:rFonts w:hint="cs"/>
          <w:rtl/>
        </w:rPr>
        <w:t>הוועדה כבר דיברה על הנושא הזה.</w:t>
      </w:r>
    </w:p>
    <w:p w:rsidR="00482F16" w:rsidRDefault="00482F16" w:rsidP="00482F16">
      <w:pPr>
        <w:rPr>
          <w:rtl/>
        </w:rPr>
      </w:pPr>
    </w:p>
    <w:p w:rsidR="00482F16" w:rsidRDefault="00482F16" w:rsidP="00482F16">
      <w:pPr>
        <w:pStyle w:val="a4"/>
        <w:keepNext/>
        <w:rPr>
          <w:rtl/>
        </w:rPr>
      </w:pPr>
      <w:bookmarkStart w:id="919" w:name="_ETM_Q1_4470027"/>
      <w:bookmarkEnd w:id="919"/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</w:p>
    <w:p w:rsidR="00482F16" w:rsidRDefault="00482F16" w:rsidP="00482F16">
      <w:pPr>
        <w:pStyle w:val="KeepWithNext"/>
        <w:rPr>
          <w:rtl/>
        </w:rPr>
      </w:pPr>
    </w:p>
    <w:p w:rsidR="00482F16" w:rsidRDefault="00482F16" w:rsidP="00482F16">
      <w:pPr>
        <w:rPr>
          <w:rtl/>
        </w:rPr>
      </w:pPr>
      <w:r>
        <w:rPr>
          <w:rFonts w:hint="cs"/>
          <w:rtl/>
        </w:rPr>
        <w:t xml:space="preserve">עדיף שלא </w:t>
      </w:r>
      <w:bookmarkStart w:id="920" w:name="_ETM_Q1_4472150"/>
      <w:bookmarkEnd w:id="920"/>
      <w:r>
        <w:rPr>
          <w:rFonts w:hint="cs"/>
          <w:rtl/>
        </w:rPr>
        <w:t xml:space="preserve">תהיה אבל חוקים כאלה שפג תוקפם, זה קורה. זה לא </w:t>
      </w:r>
      <w:bookmarkStart w:id="921" w:name="_ETM_Q1_4480565"/>
      <w:bookmarkEnd w:id="921"/>
      <w:r>
        <w:rPr>
          <w:rFonts w:hint="cs"/>
          <w:rtl/>
        </w:rPr>
        <w:t xml:space="preserve">נראה טוב בספר החוקים אבל יש כאן אמירה שהאישור יהיה </w:t>
      </w:r>
      <w:bookmarkStart w:id="922" w:name="_ETM_Q1_4484534"/>
      <w:bookmarkEnd w:id="922"/>
      <w:r>
        <w:rPr>
          <w:rFonts w:hint="cs"/>
          <w:rtl/>
        </w:rPr>
        <w:t>רציף. יחד עם זאת, לא נוכל לענוש מישהו שעשה דבר כשהחוק לא היה בתוקף כי אנחנו לא עונשים בפלילים אנשים כשאין חקיקה רלוונטית בתוקף.</w:t>
      </w:r>
    </w:p>
    <w:p w:rsidR="00482F16" w:rsidRDefault="00482F16" w:rsidP="00482F16">
      <w:pPr>
        <w:rPr>
          <w:rtl/>
        </w:rPr>
      </w:pPr>
    </w:p>
    <w:p w:rsidR="00482F16" w:rsidRDefault="00482F16" w:rsidP="00482F16">
      <w:pPr>
        <w:pStyle w:val="af6"/>
        <w:keepNext/>
        <w:rPr>
          <w:rtl/>
        </w:rPr>
      </w:pPr>
      <w:bookmarkStart w:id="923" w:name="_ETM_Q1_4498054"/>
      <w:bookmarkEnd w:id="923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482F16" w:rsidRDefault="00482F16" w:rsidP="00482F16">
      <w:pPr>
        <w:pStyle w:val="KeepWithNext"/>
        <w:rPr>
          <w:rtl/>
        </w:rPr>
      </w:pPr>
    </w:p>
    <w:p w:rsidR="00482F16" w:rsidRDefault="00482F16" w:rsidP="00482F16">
      <w:pPr>
        <w:rPr>
          <w:rtl/>
        </w:rPr>
      </w:pPr>
      <w:r>
        <w:rPr>
          <w:rFonts w:hint="cs"/>
          <w:rtl/>
        </w:rPr>
        <w:t>בהארכות הקודמות הנושא הזה הוסדר.</w:t>
      </w:r>
    </w:p>
    <w:p w:rsidR="00482F16" w:rsidRDefault="00482F16" w:rsidP="00482F16">
      <w:pPr>
        <w:rPr>
          <w:rtl/>
        </w:rPr>
      </w:pPr>
    </w:p>
    <w:p w:rsidR="00482F16" w:rsidRDefault="00482F16" w:rsidP="00482F16">
      <w:pPr>
        <w:pStyle w:val="a4"/>
        <w:keepNext/>
        <w:rPr>
          <w:rtl/>
        </w:rPr>
      </w:pPr>
      <w:bookmarkStart w:id="924" w:name="_ETM_Q1_4500770"/>
      <w:bookmarkStart w:id="925" w:name="_ETM_Q1_4501630"/>
      <w:bookmarkEnd w:id="924"/>
      <w:bookmarkEnd w:id="925"/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</w:p>
    <w:p w:rsidR="00482F16" w:rsidRDefault="00482F16" w:rsidP="00482F16">
      <w:pPr>
        <w:pStyle w:val="KeepWithNext"/>
        <w:rPr>
          <w:rtl/>
        </w:rPr>
      </w:pPr>
    </w:p>
    <w:p w:rsidR="00482F16" w:rsidRDefault="00482F16" w:rsidP="00482F16">
      <w:pPr>
        <w:rPr>
          <w:rtl/>
        </w:rPr>
      </w:pPr>
      <w:r>
        <w:rPr>
          <w:rFonts w:hint="cs"/>
          <w:rtl/>
        </w:rPr>
        <w:t xml:space="preserve">כן. </w:t>
      </w:r>
      <w:bookmarkStart w:id="926" w:name="_ETM_Q1_4502392"/>
      <w:bookmarkEnd w:id="926"/>
      <w:r>
        <w:rPr>
          <w:rFonts w:hint="cs"/>
          <w:rtl/>
        </w:rPr>
        <w:t>הסעיף הזה הופיע.</w:t>
      </w:r>
    </w:p>
    <w:p w:rsidR="00482F16" w:rsidRDefault="00482F16" w:rsidP="00482F16">
      <w:pPr>
        <w:rPr>
          <w:rtl/>
        </w:rPr>
      </w:pPr>
    </w:p>
    <w:p w:rsidR="00482F16" w:rsidRDefault="00482F16" w:rsidP="00482F16">
      <w:pPr>
        <w:pStyle w:val="af6"/>
        <w:keepNext/>
        <w:rPr>
          <w:rtl/>
        </w:rPr>
      </w:pP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482F16" w:rsidRDefault="00482F16" w:rsidP="00482F16">
      <w:pPr>
        <w:pStyle w:val="KeepWithNext"/>
        <w:rPr>
          <w:rtl/>
        </w:rPr>
      </w:pPr>
    </w:p>
    <w:p w:rsidR="00482F16" w:rsidRDefault="00482F16" w:rsidP="00482F16">
      <w:pPr>
        <w:rPr>
          <w:rtl/>
        </w:rPr>
      </w:pPr>
      <w:r>
        <w:rPr>
          <w:rFonts w:hint="cs"/>
          <w:rtl/>
        </w:rPr>
        <w:t>זאת</w:t>
      </w:r>
      <w:r w:rsidR="007405B5">
        <w:rPr>
          <w:rFonts w:hint="cs"/>
          <w:rtl/>
        </w:rPr>
        <w:t xml:space="preserve"> </w:t>
      </w:r>
      <w:r>
        <w:rPr>
          <w:rFonts w:hint="cs"/>
          <w:rtl/>
        </w:rPr>
        <w:t>לא פ</w:t>
      </w:r>
      <w:r w:rsidR="007405B5">
        <w:rPr>
          <w:rFonts w:hint="cs"/>
          <w:rtl/>
        </w:rPr>
        <w:t>ע</w:t>
      </w:r>
      <w:r>
        <w:rPr>
          <w:rFonts w:hint="cs"/>
          <w:rtl/>
        </w:rPr>
        <w:t>ם ראשונה שמבצעים את זה.</w:t>
      </w:r>
    </w:p>
    <w:p w:rsidR="007405B5" w:rsidRDefault="007405B5" w:rsidP="00482F16">
      <w:pPr>
        <w:rPr>
          <w:rtl/>
        </w:rPr>
      </w:pPr>
    </w:p>
    <w:p w:rsidR="007405B5" w:rsidRDefault="007405B5" w:rsidP="00482F16">
      <w:pPr>
        <w:rPr>
          <w:rtl/>
        </w:rPr>
      </w:pPr>
      <w:bookmarkStart w:id="927" w:name="_ETM_Q1_4512795"/>
      <w:bookmarkEnd w:id="927"/>
      <w:r>
        <w:rPr>
          <w:rFonts w:hint="cs"/>
          <w:rtl/>
        </w:rPr>
        <w:t xml:space="preserve">אם אין </w:t>
      </w:r>
      <w:bookmarkStart w:id="928" w:name="_ETM_Q1_4512826"/>
      <w:bookmarkEnd w:id="928"/>
      <w:r>
        <w:rPr>
          <w:rFonts w:hint="cs"/>
          <w:rtl/>
        </w:rPr>
        <w:t xml:space="preserve">למישהו להוסיף משהו נוסף, אנחנו נעבור להקראת נוסח </w:t>
      </w:r>
      <w:bookmarkStart w:id="929" w:name="_ETM_Q1_4515561"/>
      <w:bookmarkEnd w:id="929"/>
      <w:r>
        <w:rPr>
          <w:rFonts w:hint="cs"/>
          <w:rtl/>
        </w:rPr>
        <w:t>החוק.</w:t>
      </w:r>
    </w:p>
    <w:p w:rsidR="007405B5" w:rsidRDefault="007405B5" w:rsidP="00482F16">
      <w:pPr>
        <w:rPr>
          <w:rtl/>
        </w:rPr>
      </w:pPr>
    </w:p>
    <w:p w:rsidR="007405B5" w:rsidRDefault="007405B5" w:rsidP="007405B5">
      <w:pPr>
        <w:pStyle w:val="a4"/>
        <w:keepNext/>
        <w:rPr>
          <w:rtl/>
        </w:rPr>
      </w:pPr>
      <w:bookmarkStart w:id="930" w:name="_ETM_Q1_4516282"/>
      <w:bookmarkEnd w:id="930"/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</w:p>
    <w:p w:rsidR="007405B5" w:rsidRDefault="007405B5" w:rsidP="007405B5">
      <w:pPr>
        <w:pStyle w:val="KeepWithNext"/>
        <w:rPr>
          <w:rtl/>
        </w:rPr>
      </w:pPr>
    </w:p>
    <w:p w:rsidR="007405B5" w:rsidRDefault="007405B5" w:rsidP="007405B5">
      <w:pPr>
        <w:rPr>
          <w:rtl/>
        </w:rPr>
      </w:pPr>
      <w:r>
        <w:rPr>
          <w:rFonts w:hint="cs"/>
          <w:rtl/>
        </w:rPr>
        <w:t xml:space="preserve">זה תיקון שעשינו בסעיף 4. רצינו להוסיף </w:t>
      </w:r>
      <w:bookmarkStart w:id="931" w:name="_ETM_Q1_4527647"/>
      <w:bookmarkEnd w:id="931"/>
      <w:r>
        <w:rPr>
          <w:rFonts w:hint="cs"/>
          <w:rtl/>
        </w:rPr>
        <w:t xml:space="preserve">את סעיף 4 בסוף </w:t>
      </w:r>
      <w:proofErr w:type="spellStart"/>
      <w:r>
        <w:rPr>
          <w:rFonts w:hint="cs"/>
          <w:rtl/>
        </w:rPr>
        <w:t>סעיףא</w:t>
      </w:r>
      <w:proofErr w:type="spellEnd"/>
      <w:r>
        <w:rPr>
          <w:rFonts w:hint="cs"/>
          <w:rtl/>
        </w:rPr>
        <w:t xml:space="preserve">(2) שלו אחרי שנאמר ש"דין וחשבון וסקירה לפי </w:t>
      </w:r>
      <w:bookmarkStart w:id="932" w:name="_ETM_Q1_4531221"/>
      <w:bookmarkEnd w:id="932"/>
      <w:r>
        <w:rPr>
          <w:rFonts w:hint="cs"/>
          <w:rtl/>
        </w:rPr>
        <w:t>פסקה זו יוגשו אחת לשנה לא יאוחר מיום 1 במארס".</w:t>
      </w:r>
      <w:bookmarkStart w:id="933" w:name="_ETM_Q1_4537332"/>
      <w:bookmarkEnd w:id="933"/>
    </w:p>
    <w:p w:rsidR="007405B5" w:rsidRDefault="007405B5" w:rsidP="007405B5">
      <w:pPr>
        <w:rPr>
          <w:rtl/>
        </w:rPr>
      </w:pPr>
    </w:p>
    <w:p w:rsidR="007405B5" w:rsidRDefault="007405B5" w:rsidP="007405B5">
      <w:pPr>
        <w:rPr>
          <w:rtl/>
        </w:rPr>
      </w:pPr>
      <w:bookmarkStart w:id="934" w:name="_ETM_Q1_4533615"/>
      <w:bookmarkEnd w:id="934"/>
      <w:r>
        <w:rPr>
          <w:rFonts w:hint="cs"/>
          <w:rtl/>
        </w:rPr>
        <w:t xml:space="preserve">אנחנו רוצים להוסיף ש"הוועדה תקיים עליהם דיון". על הדין </w:t>
      </w:r>
      <w:bookmarkStart w:id="935" w:name="_ETM_Q1_4541939"/>
      <w:bookmarkEnd w:id="935"/>
      <w:r>
        <w:rPr>
          <w:rFonts w:hint="cs"/>
          <w:rtl/>
        </w:rPr>
        <w:t>וחשבון.</w:t>
      </w:r>
    </w:p>
    <w:p w:rsidR="007405B5" w:rsidRDefault="007405B5" w:rsidP="007405B5">
      <w:pPr>
        <w:rPr>
          <w:rtl/>
        </w:rPr>
      </w:pPr>
    </w:p>
    <w:p w:rsidR="007405B5" w:rsidRDefault="007405B5" w:rsidP="007405B5">
      <w:pPr>
        <w:rPr>
          <w:rtl/>
        </w:rPr>
      </w:pPr>
      <w:bookmarkStart w:id="936" w:name="_ETM_Q1_4544233"/>
      <w:bookmarkEnd w:id="936"/>
      <w:r>
        <w:rPr>
          <w:rFonts w:hint="cs"/>
          <w:rtl/>
        </w:rPr>
        <w:t>אני חושבת שאין צורך להוסיף תוך זמן סביר.</w:t>
      </w:r>
    </w:p>
    <w:p w:rsidR="007405B5" w:rsidRDefault="007405B5" w:rsidP="007405B5">
      <w:pPr>
        <w:rPr>
          <w:rtl/>
        </w:rPr>
      </w:pPr>
    </w:p>
    <w:p w:rsidR="007405B5" w:rsidRDefault="007405B5" w:rsidP="007405B5">
      <w:pPr>
        <w:pStyle w:val="af6"/>
        <w:keepNext/>
        <w:rPr>
          <w:rtl/>
        </w:rPr>
      </w:pP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7405B5" w:rsidRDefault="007405B5" w:rsidP="007405B5">
      <w:pPr>
        <w:pStyle w:val="KeepWithNext"/>
        <w:rPr>
          <w:rtl/>
        </w:rPr>
      </w:pPr>
    </w:p>
    <w:p w:rsidR="007405B5" w:rsidRDefault="007405B5" w:rsidP="007405B5">
      <w:pPr>
        <w:rPr>
          <w:rtl/>
        </w:rPr>
      </w:pPr>
      <w:r>
        <w:rPr>
          <w:rFonts w:hint="cs"/>
          <w:rtl/>
        </w:rPr>
        <w:t xml:space="preserve">אני </w:t>
      </w:r>
      <w:bookmarkStart w:id="937" w:name="_ETM_Q1_4564022"/>
      <w:bookmarkEnd w:id="937"/>
      <w:r>
        <w:rPr>
          <w:rFonts w:hint="cs"/>
          <w:rtl/>
        </w:rPr>
        <w:t xml:space="preserve">רוצה להיות בדעה אחת לגבי התקופה היות וכרגע כתוב חמש </w:t>
      </w:r>
      <w:bookmarkStart w:id="938" w:name="_ETM_Q1_4566676"/>
      <w:bookmarkEnd w:id="938"/>
      <w:r>
        <w:rPr>
          <w:rFonts w:hint="cs"/>
          <w:rtl/>
        </w:rPr>
        <w:t>שנים. אם בהסכמת חבריי ובהסכמת נציגי משרד הבריאות נאריך את תוקפו לארבע שנים, שוב, אחרי שמיעת הדעות ואיזשהו ניסיון</w:t>
      </w:r>
      <w:r w:rsidR="000614A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יעלה בקנה אחד עם העמדה </w:t>
      </w:r>
      <w:bookmarkStart w:id="939" w:name="_ETM_Q1_4579836"/>
      <w:bookmarkEnd w:id="939"/>
      <w:r>
        <w:rPr>
          <w:rFonts w:hint="cs"/>
          <w:rtl/>
        </w:rPr>
        <w:t>שאתם העליתם וזאת גם המשכיות למשך התקופה שהייתה לנו בחוק הקודם.</w:t>
      </w:r>
    </w:p>
    <w:p w:rsidR="007405B5" w:rsidRDefault="007405B5" w:rsidP="007405B5">
      <w:pPr>
        <w:rPr>
          <w:rtl/>
        </w:rPr>
      </w:pPr>
    </w:p>
    <w:p w:rsidR="007405B5" w:rsidRDefault="007405B5" w:rsidP="007405B5">
      <w:pPr>
        <w:pStyle w:val="af9"/>
        <w:keepNext/>
        <w:rPr>
          <w:rtl/>
        </w:rPr>
      </w:pPr>
      <w:r>
        <w:rPr>
          <w:rtl/>
        </w:rPr>
        <w:t>טליה אגמון:</w:t>
      </w:r>
    </w:p>
    <w:p w:rsidR="007405B5" w:rsidRDefault="007405B5" w:rsidP="007405B5">
      <w:pPr>
        <w:pStyle w:val="KeepWithNext"/>
        <w:rPr>
          <w:rtl/>
        </w:rPr>
      </w:pPr>
    </w:p>
    <w:p w:rsidR="007405B5" w:rsidRDefault="007405B5" w:rsidP="007405B5">
      <w:pPr>
        <w:rPr>
          <w:rtl/>
        </w:rPr>
      </w:pPr>
      <w:proofErr w:type="spellStart"/>
      <w:r>
        <w:rPr>
          <w:rFonts w:hint="cs"/>
          <w:rtl/>
        </w:rPr>
        <w:t>איו</w:t>
      </w:r>
      <w:proofErr w:type="spellEnd"/>
      <w:r>
        <w:rPr>
          <w:rFonts w:hint="cs"/>
          <w:rtl/>
        </w:rPr>
        <w:t xml:space="preserve"> תקופות שונות במהלך השנים.</w:t>
      </w:r>
    </w:p>
    <w:p w:rsidR="007405B5" w:rsidRDefault="007405B5" w:rsidP="007405B5">
      <w:pPr>
        <w:rPr>
          <w:rtl/>
        </w:rPr>
      </w:pPr>
    </w:p>
    <w:p w:rsidR="007405B5" w:rsidRDefault="007405B5" w:rsidP="007405B5">
      <w:pPr>
        <w:pStyle w:val="af6"/>
        <w:keepNext/>
        <w:rPr>
          <w:rtl/>
        </w:rPr>
      </w:pPr>
      <w:bookmarkStart w:id="940" w:name="_ETM_Q1_4592848"/>
      <w:bookmarkStart w:id="941" w:name="_ETM_Q1_4593723"/>
      <w:bookmarkEnd w:id="940"/>
      <w:bookmarkEnd w:id="941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7405B5" w:rsidRDefault="007405B5" w:rsidP="007405B5">
      <w:pPr>
        <w:pStyle w:val="KeepWithNext"/>
        <w:rPr>
          <w:rtl/>
        </w:rPr>
      </w:pPr>
    </w:p>
    <w:p w:rsidR="007405B5" w:rsidRDefault="007405B5" w:rsidP="007405B5">
      <w:pPr>
        <w:rPr>
          <w:rtl/>
        </w:rPr>
      </w:pPr>
      <w:r>
        <w:rPr>
          <w:rFonts w:hint="cs"/>
          <w:rtl/>
        </w:rPr>
        <w:t xml:space="preserve">אני מדברת על האישור </w:t>
      </w:r>
      <w:bookmarkStart w:id="942" w:name="_ETM_Q1_4592550"/>
      <w:bookmarkEnd w:id="942"/>
      <w:r>
        <w:rPr>
          <w:rFonts w:hint="cs"/>
          <w:rtl/>
        </w:rPr>
        <w:t>האחרון שבוצע.</w:t>
      </w:r>
    </w:p>
    <w:p w:rsidR="007405B5" w:rsidRDefault="007405B5" w:rsidP="007405B5">
      <w:pPr>
        <w:rPr>
          <w:rtl/>
        </w:rPr>
      </w:pPr>
    </w:p>
    <w:p w:rsidR="007405B5" w:rsidRDefault="007405B5" w:rsidP="007405B5">
      <w:pPr>
        <w:pStyle w:val="af9"/>
        <w:keepNext/>
        <w:rPr>
          <w:rtl/>
        </w:rPr>
      </w:pPr>
      <w:bookmarkStart w:id="943" w:name="_ETM_Q1_4592687"/>
      <w:bookmarkEnd w:id="943"/>
      <w:r>
        <w:rPr>
          <w:rtl/>
        </w:rPr>
        <w:t>טליה אגמון:</w:t>
      </w:r>
    </w:p>
    <w:p w:rsidR="007405B5" w:rsidRDefault="007405B5" w:rsidP="007405B5">
      <w:pPr>
        <w:pStyle w:val="KeepWithNext"/>
        <w:rPr>
          <w:rtl/>
        </w:rPr>
      </w:pPr>
    </w:p>
    <w:p w:rsidR="007405B5" w:rsidRDefault="007405B5" w:rsidP="007405B5">
      <w:pPr>
        <w:rPr>
          <w:rtl/>
        </w:rPr>
      </w:pPr>
      <w:r>
        <w:rPr>
          <w:rFonts w:hint="cs"/>
          <w:rtl/>
        </w:rPr>
        <w:t>אנחנו נוכל להסכים לארבע שנים.</w:t>
      </w:r>
    </w:p>
    <w:p w:rsidR="007405B5" w:rsidRDefault="007405B5" w:rsidP="007405B5">
      <w:pPr>
        <w:rPr>
          <w:rtl/>
        </w:rPr>
      </w:pPr>
    </w:p>
    <w:p w:rsidR="007405B5" w:rsidRDefault="007405B5" w:rsidP="007405B5">
      <w:pPr>
        <w:pStyle w:val="af6"/>
        <w:keepNext/>
        <w:rPr>
          <w:rtl/>
        </w:rPr>
      </w:pP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7405B5" w:rsidRDefault="007405B5" w:rsidP="007405B5">
      <w:pPr>
        <w:pStyle w:val="KeepWithNext"/>
        <w:rPr>
          <w:rtl/>
        </w:rPr>
      </w:pPr>
    </w:p>
    <w:p w:rsidR="007405B5" w:rsidRDefault="007405B5" w:rsidP="007405B5">
      <w:pPr>
        <w:rPr>
          <w:rtl/>
        </w:rPr>
      </w:pPr>
      <w:r>
        <w:rPr>
          <w:rFonts w:hint="cs"/>
          <w:rtl/>
        </w:rPr>
        <w:t>תודה. נקריא את הצעת החוק.</w:t>
      </w:r>
    </w:p>
    <w:p w:rsidR="007405B5" w:rsidRDefault="007405B5" w:rsidP="007405B5">
      <w:pPr>
        <w:rPr>
          <w:rtl/>
        </w:rPr>
      </w:pPr>
    </w:p>
    <w:p w:rsidR="007405B5" w:rsidRDefault="007405B5" w:rsidP="007405B5">
      <w:pPr>
        <w:pStyle w:val="a4"/>
        <w:keepNext/>
        <w:rPr>
          <w:rtl/>
        </w:rPr>
      </w:pPr>
      <w:bookmarkStart w:id="944" w:name="_ETM_Q1_4598882"/>
      <w:bookmarkEnd w:id="944"/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</w:p>
    <w:p w:rsidR="007405B5" w:rsidRDefault="007405B5" w:rsidP="007405B5">
      <w:pPr>
        <w:pStyle w:val="KeepWithNext"/>
        <w:rPr>
          <w:rtl/>
        </w:rPr>
      </w:pPr>
    </w:p>
    <w:p w:rsidR="007405B5" w:rsidRPr="007405B5" w:rsidRDefault="007405B5" w:rsidP="007405B5">
      <w:pPr>
        <w:pStyle w:val="a6"/>
        <w:keepNext/>
        <w:rPr>
          <w:b w:val="0"/>
          <w:bCs w:val="0"/>
          <w:rtl/>
        </w:rPr>
      </w:pPr>
      <w:r w:rsidRPr="007405B5">
        <w:rPr>
          <w:b w:val="0"/>
          <w:bCs w:val="0"/>
          <w:rtl/>
        </w:rPr>
        <w:t>חוק איסור התערבות גנטית (שיבוט אדם ושינוי גנטי בתאי רבייה) (תיקון מס' 4), התש"ף-2020</w:t>
      </w:r>
    </w:p>
    <w:p w:rsidR="007405B5" w:rsidRDefault="007405B5" w:rsidP="007405B5">
      <w:pPr>
        <w:pStyle w:val="KeepWithNext"/>
        <w:rPr>
          <w:rtl/>
        </w:rPr>
      </w:pPr>
    </w:p>
    <w:p w:rsidR="007405B5" w:rsidRDefault="007405B5" w:rsidP="007405B5">
      <w:pPr>
        <w:pStyle w:val="aff0"/>
        <w:numPr>
          <w:ilvl w:val="0"/>
          <w:numId w:val="3"/>
        </w:numPr>
      </w:pPr>
      <w:r>
        <w:rPr>
          <w:rFonts w:hint="cs"/>
          <w:rtl/>
        </w:rPr>
        <w:t xml:space="preserve">בתיקון </w:t>
      </w:r>
      <w:bookmarkStart w:id="945" w:name="_ETM_Q1_4606826"/>
      <w:bookmarkEnd w:id="945"/>
      <w:r>
        <w:rPr>
          <w:rFonts w:hint="cs"/>
          <w:rtl/>
        </w:rPr>
        <w:t xml:space="preserve">מספר 4, בסעיף 4(א)(2) לחוק, בסופו יבוא: "והוועדה </w:t>
      </w:r>
      <w:bookmarkStart w:id="946" w:name="_ETM_Q1_4611687"/>
      <w:bookmarkEnd w:id="946"/>
      <w:r>
        <w:rPr>
          <w:rFonts w:hint="cs"/>
          <w:rtl/>
        </w:rPr>
        <w:t>תקיים עליו דיון".</w:t>
      </w:r>
    </w:p>
    <w:p w:rsidR="007405B5" w:rsidRDefault="007405B5" w:rsidP="007405B5">
      <w:pPr>
        <w:rPr>
          <w:rtl/>
        </w:rPr>
      </w:pPr>
      <w:bookmarkStart w:id="947" w:name="_ETM_Q1_4615866"/>
      <w:bookmarkEnd w:id="947"/>
    </w:p>
    <w:p w:rsidR="007405B5" w:rsidRPr="007405B5" w:rsidRDefault="007405B5" w:rsidP="007405B5">
      <w:pPr>
        <w:pStyle w:val="aff0"/>
        <w:numPr>
          <w:ilvl w:val="0"/>
          <w:numId w:val="3"/>
        </w:numPr>
        <w:rPr>
          <w:rtl/>
        </w:rPr>
      </w:pPr>
      <w:r>
        <w:rPr>
          <w:rFonts w:hint="cs"/>
          <w:rtl/>
        </w:rPr>
        <w:t>החלפת סעיף 8</w:t>
      </w:r>
    </w:p>
    <w:p w:rsidR="007405B5" w:rsidRDefault="007405B5" w:rsidP="007405B5">
      <w:pPr>
        <w:pStyle w:val="KeepWithNext"/>
        <w:rPr>
          <w:rtl/>
        </w:rPr>
      </w:pPr>
    </w:p>
    <w:p w:rsidR="007405B5" w:rsidRDefault="007405B5" w:rsidP="007405B5">
      <w:pPr>
        <w:ind w:left="1080" w:firstLine="0"/>
        <w:rPr>
          <w:rtl/>
        </w:rPr>
      </w:pPr>
      <w:r>
        <w:rPr>
          <w:rFonts w:hint="cs"/>
          <w:rtl/>
        </w:rPr>
        <w:t xml:space="preserve">בחוק איסור התערבות גנטית(שיבוט אדם ושינוי גנטי בתאי רבייה), התשנ"ט-1999 (להלן </w:t>
      </w:r>
      <w:r>
        <w:rPr>
          <w:rtl/>
        </w:rPr>
        <w:t>–</w:t>
      </w:r>
      <w:r>
        <w:rPr>
          <w:rFonts w:hint="cs"/>
          <w:rtl/>
        </w:rPr>
        <w:t xml:space="preserve"> החוק העיקרי), במקום סעיף 8 יבוא:</w:t>
      </w:r>
      <w:bookmarkStart w:id="948" w:name="_ETM_Q1_4624652"/>
      <w:bookmarkEnd w:id="948"/>
    </w:p>
    <w:p w:rsidR="007405B5" w:rsidRDefault="007405B5" w:rsidP="007405B5">
      <w:pPr>
        <w:ind w:left="1080" w:firstLine="0"/>
        <w:rPr>
          <w:rtl/>
        </w:rPr>
      </w:pPr>
      <w:bookmarkStart w:id="949" w:name="_ETM_Q1_4625962"/>
      <w:bookmarkEnd w:id="949"/>
    </w:p>
    <w:p w:rsidR="007405B5" w:rsidRDefault="007405B5" w:rsidP="007405B5">
      <w:pPr>
        <w:ind w:left="1080" w:firstLine="0"/>
        <w:rPr>
          <w:rtl/>
        </w:rPr>
      </w:pPr>
      <w:r>
        <w:rPr>
          <w:rFonts w:hint="cs"/>
          <w:rtl/>
        </w:rPr>
        <w:t>"8.</w:t>
      </w:r>
      <w:r>
        <w:rPr>
          <w:rFonts w:hint="cs"/>
          <w:rtl/>
        </w:rPr>
        <w:tab/>
        <w:t>תוקף</w:t>
      </w:r>
    </w:p>
    <w:p w:rsidR="007405B5" w:rsidRDefault="007405B5" w:rsidP="007405B5">
      <w:pPr>
        <w:ind w:left="360"/>
        <w:rPr>
          <w:rtl/>
        </w:rPr>
      </w:pPr>
    </w:p>
    <w:p w:rsidR="007405B5" w:rsidRDefault="007405B5" w:rsidP="007405B5">
      <w:pPr>
        <w:pStyle w:val="aff0"/>
        <w:numPr>
          <w:ilvl w:val="0"/>
          <w:numId w:val="4"/>
        </w:numPr>
        <w:rPr>
          <w:rtl/>
        </w:rPr>
      </w:pPr>
      <w:r>
        <w:rPr>
          <w:rFonts w:hint="cs"/>
          <w:rtl/>
        </w:rPr>
        <w:t xml:space="preserve">חוק זה יעמוד בתוקפו עד יום ב' בסיון </w:t>
      </w:r>
      <w:bookmarkStart w:id="950" w:name="_ETM_Q1_4631247"/>
      <w:bookmarkEnd w:id="950"/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(29 במאי 2024).</w:t>
      </w:r>
    </w:p>
    <w:p w:rsidR="007405B5" w:rsidRDefault="007405B5" w:rsidP="007405B5">
      <w:pPr>
        <w:ind w:left="360"/>
        <w:rPr>
          <w:rtl/>
        </w:rPr>
      </w:pPr>
      <w:bookmarkStart w:id="951" w:name="_ETM_Q1_4621268"/>
      <w:bookmarkEnd w:id="951"/>
    </w:p>
    <w:p w:rsidR="007405B5" w:rsidRDefault="007405B5" w:rsidP="007405B5">
      <w:pPr>
        <w:pStyle w:val="af6"/>
        <w:keepNext/>
        <w:rPr>
          <w:rtl/>
        </w:rPr>
      </w:pP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7405B5" w:rsidRDefault="007405B5" w:rsidP="007405B5">
      <w:pPr>
        <w:pStyle w:val="KeepWithNext"/>
        <w:rPr>
          <w:rtl/>
        </w:rPr>
      </w:pPr>
    </w:p>
    <w:p w:rsidR="007405B5" w:rsidRDefault="007405B5" w:rsidP="007405B5">
      <w:pPr>
        <w:ind w:left="360"/>
        <w:rPr>
          <w:rtl/>
        </w:rPr>
      </w:pPr>
      <w:r>
        <w:rPr>
          <w:rFonts w:hint="cs"/>
          <w:rtl/>
        </w:rPr>
        <w:t>הורדנו שנה וצריך לוודא את התאריך העברי.</w:t>
      </w:r>
      <w:bookmarkStart w:id="952" w:name="_ETM_Q1_4642336"/>
      <w:bookmarkEnd w:id="952"/>
      <w:r>
        <w:rPr>
          <w:rFonts w:hint="cs"/>
          <w:rtl/>
        </w:rPr>
        <w:t xml:space="preserve"> נסמיך </w:t>
      </w:r>
      <w:bookmarkStart w:id="953" w:name="_ETM_Q1_4646079"/>
      <w:bookmarkEnd w:id="953"/>
      <w:r>
        <w:rPr>
          <w:rFonts w:hint="cs"/>
          <w:rtl/>
        </w:rPr>
        <w:t>את הייעוץ המשפטי לוועדה לבדוק את התאריכים ולהתאים אותם.</w:t>
      </w:r>
    </w:p>
    <w:p w:rsidR="007405B5" w:rsidRDefault="007405B5" w:rsidP="007405B5">
      <w:pPr>
        <w:ind w:left="360"/>
        <w:rPr>
          <w:rtl/>
        </w:rPr>
      </w:pPr>
    </w:p>
    <w:p w:rsidR="007405B5" w:rsidRDefault="007405B5" w:rsidP="007405B5">
      <w:pPr>
        <w:pStyle w:val="af9"/>
        <w:keepNext/>
        <w:rPr>
          <w:rtl/>
          <w:lang w:eastAsia="he-IL"/>
        </w:rPr>
      </w:pPr>
      <w:bookmarkStart w:id="954" w:name="_ETM_Q1_4654204"/>
      <w:bookmarkStart w:id="955" w:name="_ETM_Q1_4655764"/>
      <w:bookmarkEnd w:id="954"/>
      <w:bookmarkEnd w:id="955"/>
      <w:r>
        <w:rPr>
          <w:rtl/>
          <w:lang w:eastAsia="he-IL"/>
        </w:rPr>
        <w:t>טליה אגמון:</w:t>
      </w:r>
    </w:p>
    <w:p w:rsidR="007405B5" w:rsidRDefault="007405B5" w:rsidP="007405B5">
      <w:pPr>
        <w:pStyle w:val="KeepWithNext"/>
        <w:rPr>
          <w:rtl/>
          <w:lang w:eastAsia="he-IL"/>
        </w:rPr>
      </w:pPr>
    </w:p>
    <w:p w:rsidR="007405B5" w:rsidRDefault="007405B5" w:rsidP="007405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כדאי גם לוודא שזה </w:t>
      </w:r>
      <w:bookmarkStart w:id="956" w:name="_ETM_Q1_4657361"/>
      <w:bookmarkEnd w:id="956"/>
      <w:r>
        <w:rPr>
          <w:rFonts w:hint="cs"/>
          <w:rtl/>
          <w:lang w:eastAsia="he-IL"/>
        </w:rPr>
        <w:t>לא יוצא שבת או חג.</w:t>
      </w:r>
    </w:p>
    <w:p w:rsidR="007405B5" w:rsidRDefault="007405B5" w:rsidP="007405B5">
      <w:pPr>
        <w:rPr>
          <w:rtl/>
          <w:lang w:eastAsia="he-IL"/>
        </w:rPr>
      </w:pPr>
    </w:p>
    <w:p w:rsidR="007405B5" w:rsidRDefault="007405B5" w:rsidP="007405B5">
      <w:pPr>
        <w:pStyle w:val="af6"/>
        <w:keepNext/>
        <w:rPr>
          <w:rtl/>
        </w:rPr>
      </w:pPr>
      <w:bookmarkStart w:id="957" w:name="_ETM_Q1_4659070"/>
      <w:bookmarkEnd w:id="957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7405B5" w:rsidRDefault="007405B5" w:rsidP="007405B5">
      <w:pPr>
        <w:pStyle w:val="KeepWithNext"/>
        <w:rPr>
          <w:rtl/>
          <w:lang w:eastAsia="he-IL"/>
        </w:rPr>
      </w:pPr>
    </w:p>
    <w:p w:rsidR="007405B5" w:rsidRPr="007405B5" w:rsidRDefault="007405B5" w:rsidP="007405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לכן אמרתי שאנחנו מסמיכים את </w:t>
      </w:r>
      <w:bookmarkStart w:id="958" w:name="_ETM_Q1_4659062"/>
      <w:bookmarkEnd w:id="958"/>
      <w:r>
        <w:rPr>
          <w:rFonts w:hint="cs"/>
          <w:rtl/>
          <w:lang w:eastAsia="he-IL"/>
        </w:rPr>
        <w:t xml:space="preserve">הייעוץ המשפטי לקבוע את התאריך באופן שהצו יוארך לארבע שנים ובשים לב לתאריך העברי והלועזי, לחגי ישראל, </w:t>
      </w:r>
      <w:bookmarkStart w:id="959" w:name="_ETM_Q1_4667998"/>
      <w:bookmarkEnd w:id="959"/>
      <w:r>
        <w:rPr>
          <w:rFonts w:hint="cs"/>
          <w:rtl/>
          <w:lang w:eastAsia="he-IL"/>
        </w:rPr>
        <w:t>לשבתות וכולי.</w:t>
      </w:r>
    </w:p>
    <w:p w:rsidR="007405B5" w:rsidRPr="007405B5" w:rsidRDefault="007405B5" w:rsidP="007405B5">
      <w:pPr>
        <w:rPr>
          <w:rtl/>
          <w:lang w:eastAsia="he-IL"/>
        </w:rPr>
      </w:pPr>
    </w:p>
    <w:p w:rsidR="007405B5" w:rsidRDefault="007405B5" w:rsidP="007405B5">
      <w:pPr>
        <w:pStyle w:val="a4"/>
        <w:keepNext/>
        <w:rPr>
          <w:rtl/>
        </w:rPr>
      </w:pP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</w:p>
    <w:p w:rsidR="007405B5" w:rsidRDefault="007405B5" w:rsidP="007405B5">
      <w:pPr>
        <w:pStyle w:val="KeepWithNext"/>
        <w:rPr>
          <w:rtl/>
        </w:rPr>
      </w:pPr>
    </w:p>
    <w:p w:rsidR="000614A5" w:rsidRDefault="000614A5" w:rsidP="000614A5">
      <w:pPr>
        <w:pStyle w:val="aff0"/>
        <w:numPr>
          <w:ilvl w:val="0"/>
          <w:numId w:val="3"/>
        </w:numPr>
      </w:pPr>
      <w:bookmarkStart w:id="960" w:name="_ETM_Q1_4670313"/>
      <w:bookmarkEnd w:id="960"/>
      <w:r>
        <w:rPr>
          <w:rFonts w:hint="cs"/>
          <w:rtl/>
        </w:rPr>
        <w:t>תיקון סעיף 9</w:t>
      </w:r>
    </w:p>
    <w:p w:rsidR="000614A5" w:rsidRDefault="000614A5" w:rsidP="000614A5">
      <w:pPr>
        <w:rPr>
          <w:rtl/>
        </w:rPr>
      </w:pPr>
      <w:bookmarkStart w:id="961" w:name="_ETM_Q1_4671484"/>
      <w:bookmarkStart w:id="962" w:name="_ETM_Q1_4671877"/>
      <w:bookmarkStart w:id="963" w:name="_ETM_Q1_4672543"/>
      <w:bookmarkEnd w:id="961"/>
      <w:bookmarkEnd w:id="962"/>
      <w:bookmarkEnd w:id="963"/>
    </w:p>
    <w:p w:rsidR="000614A5" w:rsidRDefault="000614A5" w:rsidP="000614A5">
      <w:pPr>
        <w:ind w:left="1080" w:firstLine="0"/>
        <w:rPr>
          <w:rtl/>
        </w:rPr>
      </w:pPr>
      <w:r>
        <w:rPr>
          <w:rFonts w:hint="cs"/>
          <w:rtl/>
        </w:rPr>
        <w:t xml:space="preserve">בסעיף 9 לחוק העיקרי, בסופו יבוא </w:t>
      </w:r>
      <w:bookmarkStart w:id="964" w:name="_ETM_Q1_4673274"/>
      <w:bookmarkEnd w:id="964"/>
      <w:r>
        <w:rPr>
          <w:rFonts w:hint="cs"/>
          <w:rtl/>
        </w:rPr>
        <w:t xml:space="preserve">"והוא רשאי, באישור ועדת המדע והטכנולוגיה של </w:t>
      </w:r>
      <w:bookmarkStart w:id="965" w:name="_ETM_Q1_4676628"/>
      <w:bookmarkEnd w:id="965"/>
      <w:r>
        <w:rPr>
          <w:rFonts w:hint="cs"/>
          <w:rtl/>
        </w:rPr>
        <w:t>הכנסת, להתקין תקנות לביצועו".</w:t>
      </w:r>
    </w:p>
    <w:p w:rsidR="000614A5" w:rsidRDefault="000614A5" w:rsidP="000614A5">
      <w:pPr>
        <w:rPr>
          <w:rtl/>
        </w:rPr>
      </w:pPr>
    </w:p>
    <w:p w:rsidR="000614A5" w:rsidRDefault="000614A5" w:rsidP="000614A5">
      <w:pPr>
        <w:rPr>
          <w:rtl/>
        </w:rPr>
      </w:pPr>
      <w:r>
        <w:rPr>
          <w:rFonts w:hint="cs"/>
          <w:rtl/>
        </w:rPr>
        <w:t xml:space="preserve">זה בהמשך לסעיף שאומר שהשר אחראי על </w:t>
      </w:r>
      <w:bookmarkStart w:id="966" w:name="_ETM_Q1_4681798"/>
      <w:bookmarkEnd w:id="966"/>
      <w:r>
        <w:rPr>
          <w:rFonts w:hint="cs"/>
          <w:rtl/>
        </w:rPr>
        <w:t>ביצועו של החוק.</w:t>
      </w:r>
    </w:p>
    <w:p w:rsidR="000614A5" w:rsidRDefault="000614A5" w:rsidP="000614A5">
      <w:pPr>
        <w:rPr>
          <w:rtl/>
        </w:rPr>
      </w:pPr>
    </w:p>
    <w:p w:rsidR="000614A5" w:rsidRDefault="000614A5" w:rsidP="000614A5">
      <w:pPr>
        <w:pStyle w:val="aff0"/>
        <w:numPr>
          <w:ilvl w:val="0"/>
          <w:numId w:val="3"/>
        </w:numPr>
        <w:rPr>
          <w:rtl/>
        </w:rPr>
      </w:pPr>
      <w:bookmarkStart w:id="967" w:name="_ETM_Q1_4686387"/>
      <w:bookmarkEnd w:id="967"/>
      <w:r>
        <w:rPr>
          <w:rFonts w:hint="cs"/>
          <w:rtl/>
        </w:rPr>
        <w:t>תחילה</w:t>
      </w:r>
    </w:p>
    <w:p w:rsidR="000614A5" w:rsidRDefault="000614A5" w:rsidP="000614A5">
      <w:pPr>
        <w:rPr>
          <w:rtl/>
        </w:rPr>
      </w:pPr>
      <w:bookmarkStart w:id="968" w:name="_ETM_Q1_4684934"/>
      <w:bookmarkEnd w:id="968"/>
    </w:p>
    <w:p w:rsidR="000614A5" w:rsidRDefault="000614A5" w:rsidP="000614A5">
      <w:pPr>
        <w:ind w:left="1080" w:firstLine="0"/>
        <w:rPr>
          <w:rtl/>
        </w:rPr>
      </w:pPr>
      <w:r>
        <w:rPr>
          <w:rFonts w:hint="cs"/>
          <w:rtl/>
        </w:rPr>
        <w:t xml:space="preserve">תחילתו של חוק זה ביום </w:t>
      </w:r>
      <w:bookmarkStart w:id="969" w:name="_ETM_Q1_4686300"/>
      <w:bookmarkEnd w:id="969"/>
      <w:r>
        <w:rPr>
          <w:rFonts w:hint="cs"/>
          <w:rtl/>
        </w:rPr>
        <w:t xml:space="preserve">כ"ה בסיוון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 (17 ביוני 2020), אולם לא יועמד אדם לדין בשל מעשה שעשה בניגוד להוראות החוק העיקרי, בתקופה שבין יום התחילה לבין יום פרסומו של חוק זה.</w:t>
      </w:r>
    </w:p>
    <w:p w:rsidR="000614A5" w:rsidRDefault="000614A5" w:rsidP="000614A5">
      <w:pPr>
        <w:ind w:left="1080" w:firstLine="0"/>
        <w:rPr>
          <w:rtl/>
        </w:rPr>
      </w:pPr>
    </w:p>
    <w:p w:rsidR="000614A5" w:rsidRDefault="000614A5" w:rsidP="000614A5">
      <w:pPr>
        <w:pStyle w:val="af9"/>
        <w:keepNext/>
        <w:rPr>
          <w:rtl/>
        </w:rPr>
      </w:pPr>
      <w:r>
        <w:rPr>
          <w:rtl/>
        </w:rPr>
        <w:t>איתן פרידמן:</w:t>
      </w:r>
    </w:p>
    <w:p w:rsidR="000614A5" w:rsidRDefault="000614A5" w:rsidP="000614A5">
      <w:pPr>
        <w:pStyle w:val="KeepWithNext"/>
        <w:rPr>
          <w:rtl/>
        </w:rPr>
      </w:pPr>
    </w:p>
    <w:p w:rsidR="000614A5" w:rsidRDefault="000614A5" w:rsidP="000614A5">
      <w:pPr>
        <w:rPr>
          <w:rtl/>
        </w:rPr>
      </w:pPr>
      <w:r>
        <w:rPr>
          <w:rFonts w:hint="cs"/>
          <w:rtl/>
        </w:rPr>
        <w:t xml:space="preserve">29 במאי 2024, </w:t>
      </w:r>
      <w:bookmarkStart w:id="970" w:name="_ETM_Q1_4709204"/>
      <w:bookmarkEnd w:id="970"/>
      <w:r>
        <w:rPr>
          <w:rFonts w:hint="cs"/>
          <w:rtl/>
        </w:rPr>
        <w:t xml:space="preserve">זה כ"א באייר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>.</w:t>
      </w:r>
    </w:p>
    <w:p w:rsidR="000614A5" w:rsidRDefault="000614A5" w:rsidP="000614A5">
      <w:pPr>
        <w:rPr>
          <w:rtl/>
        </w:rPr>
      </w:pPr>
    </w:p>
    <w:p w:rsidR="000614A5" w:rsidRDefault="000614A5" w:rsidP="000614A5">
      <w:pPr>
        <w:pStyle w:val="af6"/>
        <w:keepNext/>
        <w:rPr>
          <w:rtl/>
        </w:rPr>
      </w:pPr>
      <w:bookmarkStart w:id="971" w:name="_ETM_Q1_4713186"/>
      <w:bookmarkEnd w:id="971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0614A5" w:rsidRDefault="000614A5" w:rsidP="000614A5">
      <w:pPr>
        <w:pStyle w:val="KeepWithNext"/>
        <w:rPr>
          <w:rtl/>
        </w:rPr>
      </w:pPr>
    </w:p>
    <w:p w:rsidR="000614A5" w:rsidRDefault="000614A5" w:rsidP="000614A5">
      <w:pPr>
        <w:rPr>
          <w:rtl/>
        </w:rPr>
      </w:pPr>
      <w:r>
        <w:rPr>
          <w:rFonts w:hint="cs"/>
          <w:rtl/>
        </w:rPr>
        <w:t>תודה.</w:t>
      </w:r>
    </w:p>
    <w:p w:rsidR="000614A5" w:rsidRDefault="000614A5" w:rsidP="000614A5">
      <w:pPr>
        <w:rPr>
          <w:rtl/>
        </w:rPr>
      </w:pPr>
    </w:p>
    <w:p w:rsidR="000614A5" w:rsidRDefault="000614A5" w:rsidP="000614A5">
      <w:pPr>
        <w:rPr>
          <w:rtl/>
        </w:rPr>
      </w:pPr>
      <w:bookmarkStart w:id="972" w:name="_ETM_Q1_4735683"/>
      <w:bookmarkEnd w:id="972"/>
      <w:r>
        <w:rPr>
          <w:rFonts w:hint="cs"/>
          <w:rtl/>
        </w:rPr>
        <w:t xml:space="preserve">אני מעמידה את הצעת החוק להצבעה לקריאה </w:t>
      </w:r>
      <w:bookmarkStart w:id="973" w:name="_ETM_Q1_4739117"/>
      <w:bookmarkEnd w:id="973"/>
      <w:r>
        <w:rPr>
          <w:rFonts w:hint="cs"/>
          <w:rtl/>
        </w:rPr>
        <w:t xml:space="preserve">שנייה ושלישית, לפי הנוסח שמונח בפני הוועדה וכפי שתוקן עתה </w:t>
      </w:r>
      <w:bookmarkStart w:id="974" w:name="_ETM_Q1_4746921"/>
      <w:bookmarkEnd w:id="974"/>
      <w:r>
        <w:rPr>
          <w:rFonts w:hint="cs"/>
          <w:rtl/>
        </w:rPr>
        <w:t xml:space="preserve">על ידי הוועדה וכפי שהוקרא על </w:t>
      </w:r>
      <w:bookmarkStart w:id="975" w:name="_ETM_Q1_4749255"/>
      <w:bookmarkEnd w:id="975"/>
      <w:r>
        <w:rPr>
          <w:rFonts w:hint="cs"/>
          <w:rtl/>
        </w:rPr>
        <w:t>ידי היועצת המשפטית לוועדה.</w:t>
      </w:r>
    </w:p>
    <w:p w:rsidR="000614A5" w:rsidRDefault="000614A5" w:rsidP="000614A5">
      <w:pPr>
        <w:rPr>
          <w:rtl/>
        </w:rPr>
      </w:pPr>
    </w:p>
    <w:p w:rsidR="000614A5" w:rsidRDefault="000614A5" w:rsidP="000614A5">
      <w:pPr>
        <w:rPr>
          <w:rtl/>
        </w:rPr>
      </w:pPr>
      <w:bookmarkStart w:id="976" w:name="_ETM_Q1_4752481"/>
      <w:bookmarkEnd w:id="976"/>
      <w:r>
        <w:rPr>
          <w:rFonts w:hint="cs"/>
          <w:rtl/>
        </w:rPr>
        <w:t xml:space="preserve">מי בעד? מי נגד? מי </w:t>
      </w:r>
      <w:bookmarkStart w:id="977" w:name="_ETM_Q1_4775675"/>
      <w:bookmarkEnd w:id="977"/>
      <w:r>
        <w:rPr>
          <w:rFonts w:hint="cs"/>
          <w:rtl/>
        </w:rPr>
        <w:t>נמנע?</w:t>
      </w:r>
    </w:p>
    <w:p w:rsidR="000614A5" w:rsidRDefault="000614A5" w:rsidP="000614A5">
      <w:pPr>
        <w:rPr>
          <w:rtl/>
        </w:rPr>
      </w:pPr>
    </w:p>
    <w:p w:rsidR="000614A5" w:rsidRDefault="000614A5" w:rsidP="000614A5">
      <w:pPr>
        <w:pStyle w:val="af1"/>
        <w:keepNext/>
        <w:rPr>
          <w:rtl/>
        </w:rPr>
      </w:pPr>
      <w:bookmarkStart w:id="978" w:name="_ETM_Q1_4753084"/>
      <w:bookmarkEnd w:id="978"/>
      <w:r>
        <w:rPr>
          <w:rFonts w:hint="eastAsia"/>
          <w:rtl/>
        </w:rPr>
        <w:t>הצבעה</w:t>
      </w:r>
    </w:p>
    <w:p w:rsidR="000614A5" w:rsidRDefault="000614A5" w:rsidP="000614A5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:rsidR="000614A5" w:rsidRPr="000614A5" w:rsidRDefault="000614A5" w:rsidP="000614A5">
      <w:pPr>
        <w:rPr>
          <w:rtl/>
        </w:rPr>
      </w:pPr>
    </w:p>
    <w:p w:rsidR="000614A5" w:rsidRDefault="000614A5" w:rsidP="000614A5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0614A5" w:rsidRDefault="000614A5" w:rsidP="000614A5">
      <w:pPr>
        <w:pStyle w:val="KeepWithNext"/>
        <w:rPr>
          <w:rtl/>
        </w:rPr>
      </w:pPr>
    </w:p>
    <w:p w:rsidR="000614A5" w:rsidRDefault="000614A5" w:rsidP="000614A5">
      <w:pPr>
        <w:rPr>
          <w:rtl/>
        </w:rPr>
      </w:pPr>
      <w:r>
        <w:rPr>
          <w:rFonts w:hint="cs"/>
          <w:rtl/>
        </w:rPr>
        <w:t xml:space="preserve">אני מבקש לקבל רשות דיבור סיעתית במליאה. </w:t>
      </w:r>
      <w:bookmarkStart w:id="979" w:name="_ETM_Q1_4766688"/>
      <w:bookmarkEnd w:id="979"/>
      <w:r>
        <w:rPr>
          <w:rFonts w:hint="cs"/>
          <w:rtl/>
        </w:rPr>
        <w:t>אנחנו נגיש את הרשימות.</w:t>
      </w:r>
    </w:p>
    <w:p w:rsidR="000614A5" w:rsidRDefault="000614A5" w:rsidP="000614A5">
      <w:pPr>
        <w:rPr>
          <w:rtl/>
        </w:rPr>
      </w:pPr>
    </w:p>
    <w:p w:rsidR="000614A5" w:rsidRDefault="000614A5" w:rsidP="000614A5">
      <w:pPr>
        <w:pStyle w:val="a4"/>
        <w:keepNext/>
        <w:rPr>
          <w:rtl/>
        </w:rPr>
      </w:pP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</w:p>
    <w:p w:rsidR="000614A5" w:rsidRDefault="000614A5" w:rsidP="000614A5">
      <w:pPr>
        <w:pStyle w:val="KeepWithNext"/>
        <w:rPr>
          <w:rtl/>
        </w:rPr>
      </w:pPr>
    </w:p>
    <w:p w:rsidR="000614A5" w:rsidRDefault="000614A5" w:rsidP="000614A5">
      <w:pPr>
        <w:rPr>
          <w:rtl/>
        </w:rPr>
      </w:pPr>
      <w:r>
        <w:rPr>
          <w:rFonts w:hint="cs"/>
          <w:rtl/>
        </w:rPr>
        <w:t>רשות הדיבור שלך נרשמה. יתר חברי הכנסת יגישו לי בקשה בכתב.</w:t>
      </w:r>
    </w:p>
    <w:p w:rsidR="000614A5" w:rsidRDefault="000614A5" w:rsidP="000614A5">
      <w:pPr>
        <w:rPr>
          <w:rtl/>
        </w:rPr>
      </w:pPr>
    </w:p>
    <w:p w:rsidR="000614A5" w:rsidRDefault="000614A5" w:rsidP="000614A5">
      <w:pPr>
        <w:pStyle w:val="a4"/>
        <w:keepNext/>
        <w:rPr>
          <w:rtl/>
        </w:rPr>
      </w:pPr>
      <w:bookmarkStart w:id="980" w:name="_ETM_Q1_4771274"/>
      <w:bookmarkEnd w:id="980"/>
      <w:r>
        <w:rPr>
          <w:rtl/>
        </w:rPr>
        <w:t>יבגני סובה (ישראל ביתנו):</w:t>
      </w:r>
    </w:p>
    <w:p w:rsidR="000614A5" w:rsidRDefault="000614A5" w:rsidP="000614A5">
      <w:pPr>
        <w:pStyle w:val="KeepWithNext"/>
        <w:rPr>
          <w:rtl/>
        </w:rPr>
      </w:pPr>
    </w:p>
    <w:p w:rsidR="000614A5" w:rsidRDefault="000614A5" w:rsidP="000614A5">
      <w:pPr>
        <w:rPr>
          <w:rtl/>
        </w:rPr>
      </w:pPr>
      <w:r>
        <w:rPr>
          <w:rFonts w:hint="cs"/>
          <w:rtl/>
        </w:rPr>
        <w:t xml:space="preserve">בסדר. נעביר לך </w:t>
      </w:r>
      <w:bookmarkStart w:id="981" w:name="_ETM_Q1_4772466"/>
      <w:bookmarkEnd w:id="981"/>
      <w:r>
        <w:rPr>
          <w:rFonts w:hint="cs"/>
          <w:rtl/>
        </w:rPr>
        <w:t>את הרשימה של חברי הכנסת עם החתימות. תודה.</w:t>
      </w:r>
    </w:p>
    <w:p w:rsidR="000614A5" w:rsidRDefault="000614A5" w:rsidP="000614A5">
      <w:pPr>
        <w:rPr>
          <w:rtl/>
        </w:rPr>
      </w:pPr>
    </w:p>
    <w:p w:rsidR="000614A5" w:rsidRDefault="000614A5" w:rsidP="000614A5">
      <w:pPr>
        <w:pStyle w:val="af6"/>
        <w:keepNext/>
        <w:rPr>
          <w:rtl/>
        </w:rPr>
      </w:pPr>
      <w:bookmarkStart w:id="982" w:name="_ETM_Q1_4777598"/>
      <w:bookmarkEnd w:id="982"/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</w:p>
    <w:p w:rsidR="000614A5" w:rsidRDefault="000614A5" w:rsidP="000614A5">
      <w:pPr>
        <w:pStyle w:val="KeepWithNext"/>
        <w:rPr>
          <w:rtl/>
        </w:rPr>
      </w:pPr>
    </w:p>
    <w:p w:rsidR="000614A5" w:rsidRDefault="000614A5" w:rsidP="000614A5">
      <w:pPr>
        <w:rPr>
          <w:rtl/>
        </w:rPr>
      </w:pPr>
      <w:r>
        <w:rPr>
          <w:rFonts w:hint="cs"/>
          <w:rtl/>
        </w:rPr>
        <w:t xml:space="preserve">הצעת החוק אושרה פה אחד להצבעה במליאה בקריאה שנייה ושלישית. </w:t>
      </w:r>
      <w:bookmarkStart w:id="983" w:name="_ETM_Q1_4784511"/>
      <w:bookmarkEnd w:id="983"/>
    </w:p>
    <w:p w:rsidR="000614A5" w:rsidRDefault="000614A5" w:rsidP="000614A5">
      <w:pPr>
        <w:rPr>
          <w:rtl/>
        </w:rPr>
      </w:pPr>
    </w:p>
    <w:p w:rsidR="000614A5" w:rsidRDefault="000614A5" w:rsidP="000614A5">
      <w:pPr>
        <w:rPr>
          <w:rtl/>
        </w:rPr>
      </w:pPr>
      <w:bookmarkStart w:id="984" w:name="_ETM_Q1_4786810"/>
      <w:bookmarkEnd w:id="984"/>
      <w:r>
        <w:rPr>
          <w:rFonts w:hint="cs"/>
          <w:rtl/>
        </w:rPr>
        <w:t>לסיום, אני מבקשת להודות לכל באי הוועדה, לאנשי המדע, לאנשי</w:t>
      </w:r>
      <w:bookmarkStart w:id="985" w:name="_ETM_Q1_4792592"/>
      <w:bookmarkEnd w:id="985"/>
      <w:r>
        <w:rPr>
          <w:rFonts w:hint="cs"/>
          <w:rtl/>
        </w:rPr>
        <w:t xml:space="preserve"> המקצוע, באמת לכל מי שכיבד אותנו בנוכחותו והחכים אותנו.</w:t>
      </w:r>
      <w:bookmarkStart w:id="986" w:name="_ETM_Q1_4798896"/>
      <w:bookmarkEnd w:id="986"/>
      <w:r>
        <w:rPr>
          <w:rFonts w:hint="cs"/>
          <w:rtl/>
        </w:rPr>
        <w:t xml:space="preserve"> תודה רבה למנהלת הוועדה גברת איילת </w:t>
      </w:r>
      <w:proofErr w:type="spellStart"/>
      <w:r>
        <w:rPr>
          <w:rFonts w:hint="cs"/>
          <w:rtl/>
        </w:rPr>
        <w:t>חאקימיאן</w:t>
      </w:r>
      <w:proofErr w:type="spellEnd"/>
      <w:r>
        <w:rPr>
          <w:rFonts w:hint="cs"/>
          <w:rtl/>
        </w:rPr>
        <w:t xml:space="preserve">, </w:t>
      </w:r>
      <w:bookmarkStart w:id="987" w:name="_ETM_Q1_4801526"/>
      <w:bookmarkEnd w:id="987"/>
      <w:r>
        <w:rPr>
          <w:rFonts w:hint="cs"/>
          <w:rtl/>
        </w:rPr>
        <w:t xml:space="preserve">ליועצת המשפטית לוועדה עורכת הדין 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  <w:r>
        <w:rPr>
          <w:rFonts w:hint="cs"/>
          <w:rtl/>
        </w:rPr>
        <w:t xml:space="preserve">, לכל </w:t>
      </w:r>
      <w:bookmarkStart w:id="988" w:name="_ETM_Q1_4807220"/>
      <w:bookmarkEnd w:id="988"/>
      <w:r>
        <w:rPr>
          <w:rFonts w:hint="cs"/>
          <w:rtl/>
        </w:rPr>
        <w:t xml:space="preserve">צוות הוועדה המסור והנפלא. תודה לחברי הכנסת, לחבריי חברי הוועדה שכאן </w:t>
      </w:r>
      <w:bookmarkStart w:id="989" w:name="_ETM_Q1_4815705"/>
      <w:bookmarkEnd w:id="989"/>
      <w:r>
        <w:rPr>
          <w:rFonts w:hint="cs"/>
          <w:rtl/>
        </w:rPr>
        <w:t xml:space="preserve">אתי ביחד בעשייה. תודה רבה לכולם ושיהיה המשך יום </w:t>
      </w:r>
      <w:bookmarkStart w:id="990" w:name="_ETM_Q1_4818521"/>
      <w:bookmarkEnd w:id="990"/>
      <w:r>
        <w:rPr>
          <w:rFonts w:hint="cs"/>
          <w:rtl/>
        </w:rPr>
        <w:t>טוב ובריא.</w:t>
      </w:r>
    </w:p>
    <w:p w:rsidR="000614A5" w:rsidRDefault="000614A5" w:rsidP="000614A5">
      <w:pPr>
        <w:rPr>
          <w:rtl/>
        </w:rPr>
      </w:pPr>
    </w:p>
    <w:p w:rsidR="000614A5" w:rsidRDefault="000614A5" w:rsidP="000614A5">
      <w:pPr>
        <w:rPr>
          <w:rFonts w:hint="cs"/>
          <w:rtl/>
        </w:rPr>
      </w:pPr>
      <w:bookmarkStart w:id="991" w:name="_GoBack"/>
      <w:bookmarkEnd w:id="991"/>
    </w:p>
    <w:p w:rsidR="000614A5" w:rsidRDefault="000614A5" w:rsidP="000614A5">
      <w:pPr>
        <w:pStyle w:val="afc"/>
        <w:keepNext/>
        <w:rPr>
          <w:rtl/>
        </w:rPr>
      </w:pPr>
      <w:bookmarkStart w:id="992" w:name="_ETM_Q1_4821317"/>
      <w:bookmarkEnd w:id="992"/>
      <w:r>
        <w:rPr>
          <w:rtl/>
        </w:rPr>
        <w:t>הישיבה ננעלה בשעה 14:55.</w:t>
      </w:r>
    </w:p>
    <w:p w:rsidR="000614A5" w:rsidRDefault="000614A5" w:rsidP="000614A5">
      <w:pPr>
        <w:pStyle w:val="KeepWithNext"/>
        <w:rPr>
          <w:rtl/>
        </w:rPr>
      </w:pPr>
    </w:p>
    <w:p w:rsidR="000614A5" w:rsidRDefault="000614A5" w:rsidP="000614A5">
      <w:pPr>
        <w:rPr>
          <w:rtl/>
        </w:rPr>
      </w:pPr>
    </w:p>
    <w:p w:rsidR="000614A5" w:rsidRPr="000614A5" w:rsidRDefault="000614A5" w:rsidP="000614A5">
      <w:pPr>
        <w:rPr>
          <w:rtl/>
        </w:rPr>
      </w:pPr>
      <w:bookmarkStart w:id="993" w:name="_ETM_Q1_4778162"/>
      <w:bookmarkEnd w:id="993"/>
    </w:p>
    <w:p w:rsidR="003715F2" w:rsidRPr="008713A4" w:rsidRDefault="000514BF" w:rsidP="003802E4">
      <w:r>
        <w:rPr>
          <w:rFonts w:hint="cs"/>
          <w:rtl/>
        </w:rPr>
        <w:t xml:space="preserve"> </w:t>
      </w:r>
    </w:p>
    <w:sectPr w:rsidR="003715F2" w:rsidRPr="008713A4" w:rsidSect="00DD64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F16" w:rsidRDefault="00482F16">
      <w:r>
        <w:separator/>
      </w:r>
    </w:p>
  </w:endnote>
  <w:endnote w:type="continuationSeparator" w:id="0">
    <w:p w:rsidR="00482F16" w:rsidRDefault="00482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F16" w:rsidRDefault="00482F16">
      <w:r>
        <w:separator/>
      </w:r>
    </w:p>
  </w:footnote>
  <w:footnote w:type="continuationSeparator" w:id="0">
    <w:p w:rsidR="00482F16" w:rsidRDefault="00482F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F16" w:rsidRDefault="00482F1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82F16" w:rsidRDefault="00482F1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F16" w:rsidRDefault="00482F1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64C9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482F16" w:rsidRPr="00CC5815" w:rsidRDefault="00482F16" w:rsidP="008E5E3F">
    <w:pPr>
      <w:pStyle w:val="a3"/>
      <w:ind w:firstLine="0"/>
    </w:pPr>
  </w:p>
  <w:p w:rsidR="00482F16" w:rsidRDefault="00482F16" w:rsidP="008E5E3F">
    <w:pPr>
      <w:pStyle w:val="a3"/>
      <w:ind w:firstLine="0"/>
      <w:rPr>
        <w:rtl/>
      </w:rPr>
    </w:pPr>
    <w:r>
      <w:rPr>
        <w:rFonts w:hint="cs"/>
        <w:rtl/>
      </w:rPr>
      <w:t>ועדת המדע והטכנולוגיה</w:t>
    </w:r>
  </w:p>
  <w:p w:rsidR="00482F16" w:rsidRPr="00CC5815" w:rsidRDefault="00482F16" w:rsidP="008E5E3F">
    <w:pPr>
      <w:pStyle w:val="a3"/>
      <w:ind w:firstLine="0"/>
      <w:rPr>
        <w:rtl/>
      </w:rPr>
    </w:pPr>
    <w:r>
      <w:rPr>
        <w:rtl/>
      </w:rPr>
      <w:t>07/07/2020</w:t>
    </w:r>
  </w:p>
  <w:p w:rsidR="00482F16" w:rsidRPr="00CC5815" w:rsidRDefault="00482F1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F16" w:rsidRDefault="00482F1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B07AE7" wp14:editId="2167B46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2F16" w:rsidRDefault="00482F1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82F16" w:rsidRDefault="00482F1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AE615A0"/>
    <w:multiLevelType w:val="hybridMultilevel"/>
    <w:tmpl w:val="24B0C176"/>
    <w:lvl w:ilvl="0" w:tplc="6F4E92DA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82105C7"/>
    <w:multiLevelType w:val="hybridMultilevel"/>
    <w:tmpl w:val="51E8B2E4"/>
    <w:lvl w:ilvl="0" w:tplc="DB5ABE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FED"/>
    <w:rsid w:val="00035DE7"/>
    <w:rsid w:val="00037279"/>
    <w:rsid w:val="000514BF"/>
    <w:rsid w:val="000614A5"/>
    <w:rsid w:val="00067F42"/>
    <w:rsid w:val="00092B80"/>
    <w:rsid w:val="000A17C6"/>
    <w:rsid w:val="000B060C"/>
    <w:rsid w:val="000B2EE6"/>
    <w:rsid w:val="000C09CC"/>
    <w:rsid w:val="000C47F5"/>
    <w:rsid w:val="000E3314"/>
    <w:rsid w:val="000F2459"/>
    <w:rsid w:val="0013708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6A67"/>
    <w:rsid w:val="00227FEF"/>
    <w:rsid w:val="00246F35"/>
    <w:rsid w:val="00261554"/>
    <w:rsid w:val="00275C03"/>
    <w:rsid w:val="00280D58"/>
    <w:rsid w:val="002D4BDB"/>
    <w:rsid w:val="002E548A"/>
    <w:rsid w:val="002E5E31"/>
    <w:rsid w:val="00303B4C"/>
    <w:rsid w:val="00321E62"/>
    <w:rsid w:val="00327BF8"/>
    <w:rsid w:val="00340AFA"/>
    <w:rsid w:val="00350576"/>
    <w:rsid w:val="003658CB"/>
    <w:rsid w:val="00366CFB"/>
    <w:rsid w:val="0036794C"/>
    <w:rsid w:val="003715F2"/>
    <w:rsid w:val="00373508"/>
    <w:rsid w:val="00373B4F"/>
    <w:rsid w:val="003802E4"/>
    <w:rsid w:val="00396023"/>
    <w:rsid w:val="003C279D"/>
    <w:rsid w:val="003F0A5F"/>
    <w:rsid w:val="00420E41"/>
    <w:rsid w:val="00424C94"/>
    <w:rsid w:val="00447608"/>
    <w:rsid w:val="00451746"/>
    <w:rsid w:val="00460898"/>
    <w:rsid w:val="00470EAC"/>
    <w:rsid w:val="00482F16"/>
    <w:rsid w:val="0049458B"/>
    <w:rsid w:val="00495FD8"/>
    <w:rsid w:val="004B0A65"/>
    <w:rsid w:val="004B1BE9"/>
    <w:rsid w:val="00500C0C"/>
    <w:rsid w:val="00540E26"/>
    <w:rsid w:val="00546678"/>
    <w:rsid w:val="005506B9"/>
    <w:rsid w:val="005817EC"/>
    <w:rsid w:val="00590B77"/>
    <w:rsid w:val="005A342D"/>
    <w:rsid w:val="005C17E1"/>
    <w:rsid w:val="005C363E"/>
    <w:rsid w:val="005D61F3"/>
    <w:rsid w:val="005E1C6B"/>
    <w:rsid w:val="005F76B0"/>
    <w:rsid w:val="0060026C"/>
    <w:rsid w:val="00634F61"/>
    <w:rsid w:val="00695A47"/>
    <w:rsid w:val="006A0CB7"/>
    <w:rsid w:val="006F0259"/>
    <w:rsid w:val="006F61BC"/>
    <w:rsid w:val="00700433"/>
    <w:rsid w:val="00702755"/>
    <w:rsid w:val="0070472C"/>
    <w:rsid w:val="007405B5"/>
    <w:rsid w:val="00745DCF"/>
    <w:rsid w:val="007509A6"/>
    <w:rsid w:val="007872B4"/>
    <w:rsid w:val="0079110F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557D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2524"/>
    <w:rsid w:val="00B0509A"/>
    <w:rsid w:val="00B120B2"/>
    <w:rsid w:val="00B50340"/>
    <w:rsid w:val="00B56AF2"/>
    <w:rsid w:val="00B65508"/>
    <w:rsid w:val="00B8517A"/>
    <w:rsid w:val="00BA6446"/>
    <w:rsid w:val="00BC6D10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6A0F"/>
    <w:rsid w:val="00D86E57"/>
    <w:rsid w:val="00D96B24"/>
    <w:rsid w:val="00DD64C9"/>
    <w:rsid w:val="00DE5B80"/>
    <w:rsid w:val="00E33AE3"/>
    <w:rsid w:val="00E61903"/>
    <w:rsid w:val="00E64116"/>
    <w:rsid w:val="00E6741D"/>
    <w:rsid w:val="00EA624B"/>
    <w:rsid w:val="00EB057D"/>
    <w:rsid w:val="00EB18E4"/>
    <w:rsid w:val="00EB5C85"/>
    <w:rsid w:val="00EC0AC2"/>
    <w:rsid w:val="00EC1FB3"/>
    <w:rsid w:val="00EC2CD4"/>
    <w:rsid w:val="00EE09AD"/>
    <w:rsid w:val="00F02D17"/>
    <w:rsid w:val="00F053E5"/>
    <w:rsid w:val="00F10D2D"/>
    <w:rsid w:val="00F16831"/>
    <w:rsid w:val="00F30E42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4A28D33C"/>
  <w15:docId w15:val="{94452FB6-3ACD-4B48-B144-EA6C285D0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02D1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02D1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F02D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7405B5"/>
    <w:pPr>
      <w:ind w:left="720"/>
      <w:contextualSpacing/>
    </w:pPr>
  </w:style>
  <w:style w:type="character" w:customStyle="1" w:styleId="TagStyle">
    <w:name w:val="TagStyle"/>
    <w:basedOn w:val="a0"/>
    <w:rsid w:val="0013708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2CAAD-876F-4E96-9252-DC827746F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24</Pages>
  <Words>8249</Words>
  <Characters>41245</Characters>
  <Application>Microsoft Office Word</Application>
  <DocSecurity>0</DocSecurity>
  <Lines>343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2020-07-20T15:08:00Z</dcterms:modified>
</cp:coreProperties>
</file>