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18A2">
      <w:pPr>
        <w:jc w:val="right"/>
        <w:rPr>
          <w:rFonts w:cs="David"/>
          <w:sz w:val="24"/>
          <w:rtl/>
        </w:rPr>
      </w:pPr>
      <w:bookmarkStart w:id="0" w:name="_GoBack"/>
      <w:bookmarkEnd w:id="0"/>
      <w:r>
        <w:rPr>
          <w:rFonts w:cs="David"/>
          <w:sz w:val="24"/>
          <w:rtl/>
        </w:rPr>
        <w:t>פרוטוקולים/עבודה/7973</w:t>
      </w:r>
    </w:p>
    <w:p w:rsidR="00000000" w:rsidRDefault="001818A2">
      <w:pPr>
        <w:jc w:val="right"/>
        <w:rPr>
          <w:rFonts w:cs="David"/>
          <w:sz w:val="24"/>
          <w:rtl/>
        </w:rPr>
      </w:pPr>
      <w:r>
        <w:rPr>
          <w:rFonts w:cs="David"/>
          <w:sz w:val="24"/>
          <w:rtl/>
        </w:rPr>
        <w:tab/>
        <w:t>ירושלים, ח' באדר, תשס"ד</w:t>
      </w:r>
    </w:p>
    <w:p w:rsidR="00000000" w:rsidRDefault="001818A2">
      <w:pPr>
        <w:jc w:val="right"/>
        <w:rPr>
          <w:rFonts w:cs="David"/>
          <w:sz w:val="24"/>
          <w:rtl/>
          <w:lang w:val="es"/>
        </w:rPr>
      </w:pPr>
      <w:r>
        <w:rPr>
          <w:rFonts w:cs="David"/>
          <w:sz w:val="24"/>
          <w:rtl/>
          <w:lang w:val="es"/>
        </w:rPr>
        <w:t>1 במרץ, 2004</w:t>
      </w:r>
    </w:p>
    <w:p w:rsidR="00000000" w:rsidRDefault="001818A2">
      <w:pPr>
        <w:jc w:val="right"/>
        <w:rPr>
          <w:rFonts w:cs="David"/>
          <w:sz w:val="24"/>
          <w:rtl/>
        </w:rPr>
      </w:pPr>
    </w:p>
    <w:p w:rsidR="00000000" w:rsidRDefault="001818A2">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18A2">
      <w:pPr>
        <w:rPr>
          <w:rFonts w:cs="David"/>
          <w:b/>
          <w:bCs/>
          <w:sz w:val="24"/>
          <w:rtl/>
        </w:rPr>
      </w:pPr>
      <w:r>
        <w:rPr>
          <w:rFonts w:cs="David"/>
          <w:b/>
          <w:bCs/>
          <w:sz w:val="24"/>
          <w:rtl/>
        </w:rPr>
        <w:t>מושב שני</w:t>
      </w:r>
    </w:p>
    <w:p w:rsidR="00000000" w:rsidRDefault="001818A2">
      <w:pPr>
        <w:rPr>
          <w:rFonts w:cs="David"/>
          <w:b/>
          <w:bCs/>
          <w:sz w:val="24"/>
          <w:rtl/>
        </w:rPr>
      </w:pPr>
    </w:p>
    <w:p w:rsidR="00000000" w:rsidRDefault="001818A2">
      <w:pPr>
        <w:rPr>
          <w:rFonts w:cs="David"/>
          <w:b/>
          <w:bCs/>
          <w:sz w:val="24"/>
          <w:rtl/>
        </w:rPr>
      </w:pPr>
    </w:p>
    <w:p w:rsidR="00000000" w:rsidRDefault="001818A2">
      <w:pPr>
        <w:rPr>
          <w:rFonts w:cs="David"/>
          <w:b/>
          <w:bCs/>
          <w:sz w:val="24"/>
          <w:rtl/>
        </w:rPr>
      </w:pPr>
    </w:p>
    <w:p w:rsidR="00000000" w:rsidRDefault="001818A2">
      <w:pPr>
        <w:rPr>
          <w:rFonts w:cs="David"/>
          <w:b/>
          <w:bCs/>
          <w:sz w:val="24"/>
          <w:rtl/>
        </w:rPr>
      </w:pPr>
    </w:p>
    <w:p w:rsidR="00000000" w:rsidRDefault="001818A2">
      <w:pPr>
        <w:pStyle w:val="10"/>
        <w:rPr>
          <w:rFonts w:cs="David"/>
          <w:sz w:val="24"/>
          <w:rtl/>
        </w:rPr>
      </w:pPr>
      <w:r>
        <w:rPr>
          <w:rFonts w:cs="David"/>
          <w:sz w:val="24"/>
          <w:rtl/>
        </w:rPr>
        <w:t>פרוטוקול מס' 130</w:t>
      </w:r>
    </w:p>
    <w:p w:rsidR="00000000" w:rsidRDefault="001818A2">
      <w:pPr>
        <w:jc w:val="center"/>
        <w:rPr>
          <w:rFonts w:cs="David"/>
          <w:sz w:val="24"/>
          <w:rtl/>
        </w:rPr>
      </w:pPr>
      <w:r>
        <w:rPr>
          <w:rFonts w:cs="David"/>
          <w:sz w:val="24"/>
          <w:rtl/>
        </w:rPr>
        <w:t>מישיבת ועדת העבודה, הרווחה והבריאות</w:t>
      </w:r>
    </w:p>
    <w:p w:rsidR="00000000" w:rsidRDefault="001818A2">
      <w:pPr>
        <w:jc w:val="center"/>
        <w:rPr>
          <w:rFonts w:cs="David"/>
          <w:sz w:val="24"/>
          <w:u w:val="single"/>
          <w:rtl/>
        </w:rPr>
      </w:pPr>
      <w:r>
        <w:rPr>
          <w:rFonts w:cs="David"/>
          <w:sz w:val="24"/>
          <w:u w:val="single"/>
          <w:rtl/>
        </w:rPr>
        <w:t>מיום ראשון, ל' בשבט התשס"ד ( 22 בפברואר 2004 ), שעה: 11:00</w:t>
      </w:r>
    </w:p>
    <w:p w:rsidR="00000000" w:rsidRDefault="001818A2">
      <w:pPr>
        <w:jc w:val="center"/>
        <w:rPr>
          <w:rFonts w:cs="David"/>
          <w:b/>
          <w:bCs/>
          <w:sz w:val="24"/>
          <w:rtl/>
        </w:rPr>
      </w:pPr>
    </w:p>
    <w:p w:rsidR="00000000" w:rsidRDefault="001818A2">
      <w:pPr>
        <w:rPr>
          <w:rFonts w:cs="David"/>
          <w:b/>
          <w:bCs/>
          <w:sz w:val="24"/>
          <w:rtl/>
        </w:rPr>
      </w:pPr>
    </w:p>
    <w:p w:rsidR="00000000" w:rsidRDefault="001818A2">
      <w:pPr>
        <w:tabs>
          <w:tab w:val="left" w:pos="1221"/>
        </w:tabs>
        <w:rPr>
          <w:rFonts w:cs="David"/>
          <w:b/>
          <w:bCs/>
          <w:sz w:val="24"/>
          <w:u w:val="single"/>
          <w:rtl/>
        </w:rPr>
      </w:pPr>
    </w:p>
    <w:p w:rsidR="00000000" w:rsidRDefault="001818A2">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 xml:space="preserve">הצעת חוק הנכים (תגמולים ושיקום)(תיקון מס' 22) (ניכוי דמי </w:t>
      </w:r>
    </w:p>
    <w:p w:rsidR="00000000" w:rsidRDefault="001818A2">
      <w:pPr>
        <w:ind w:left="1701" w:firstLine="567"/>
        <w:rPr>
          <w:rFonts w:cs="David"/>
          <w:sz w:val="24"/>
          <w:rtl/>
        </w:rPr>
      </w:pPr>
      <w:r>
        <w:rPr>
          <w:rFonts w:cs="David"/>
          <w:sz w:val="24"/>
          <w:rtl/>
        </w:rPr>
        <w:t>השתתפות בביטוח סיעודי), התשס"ג</w:t>
      </w:r>
      <w:r>
        <w:rPr>
          <w:rFonts w:cs="David"/>
          <w:sz w:val="24"/>
          <w:rtl/>
        </w:rPr>
        <w:t>-2003</w:t>
      </w:r>
    </w:p>
    <w:p w:rsidR="00000000" w:rsidRDefault="001818A2">
      <w:pPr>
        <w:rPr>
          <w:rFonts w:cs="David"/>
          <w:sz w:val="24"/>
          <w:rtl/>
        </w:rPr>
      </w:pPr>
    </w:p>
    <w:p w:rsidR="00000000" w:rsidRDefault="001818A2">
      <w:pPr>
        <w:rPr>
          <w:rFonts w:cs="David"/>
          <w:b/>
          <w:bCs/>
          <w:sz w:val="24"/>
          <w:u w:val="single"/>
          <w:rtl/>
        </w:rPr>
      </w:pPr>
      <w:r>
        <w:rPr>
          <w:rFonts w:cs="David"/>
          <w:b/>
          <w:bCs/>
          <w:sz w:val="24"/>
          <w:u w:val="single"/>
          <w:rtl/>
        </w:rPr>
        <w:t>נכחו</w:t>
      </w:r>
      <w:r>
        <w:rPr>
          <w:rFonts w:cs="David"/>
          <w:sz w:val="24"/>
          <w:rtl/>
        </w:rPr>
        <w:t>:</w:t>
      </w:r>
    </w:p>
    <w:p w:rsidR="00000000" w:rsidRDefault="001818A2">
      <w:pPr>
        <w:rPr>
          <w:rFonts w:cs="David"/>
          <w:sz w:val="24"/>
          <w:rtl/>
        </w:rPr>
      </w:pPr>
    </w:p>
    <w:p w:rsidR="00000000" w:rsidRDefault="001818A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שאול יהלום - היו"ר</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אריה אלדד</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1818A2">
      <w:pPr>
        <w:rPr>
          <w:rFonts w:cs="David"/>
          <w:sz w:val="24"/>
          <w:rtl/>
        </w:rPr>
      </w:pPr>
    </w:p>
    <w:p w:rsidR="00000000" w:rsidRDefault="001818A2">
      <w:pPr>
        <w:rPr>
          <w:rFonts w:cs="David"/>
          <w:b/>
          <w:bCs/>
          <w:sz w:val="24"/>
          <w:u w:val="single"/>
          <w:rtl/>
        </w:rPr>
      </w:pPr>
    </w:p>
    <w:p w:rsidR="00000000" w:rsidRDefault="001818A2">
      <w:pPr>
        <w:rPr>
          <w:rFonts w:cs="David"/>
          <w:sz w:val="24"/>
          <w:rtl/>
        </w:rPr>
      </w:pPr>
      <w:r>
        <w:rPr>
          <w:rFonts w:cs="David"/>
          <w:b/>
          <w:bCs/>
          <w:sz w:val="24"/>
          <w:u w:val="single"/>
          <w:rtl/>
        </w:rPr>
        <w:t>מוזמנים</w:t>
      </w:r>
      <w:r>
        <w:rPr>
          <w:rFonts w:cs="David"/>
          <w:sz w:val="24"/>
          <w:rtl/>
        </w:rPr>
        <w:t>:</w:t>
      </w:r>
      <w:r>
        <w:rPr>
          <w:rFonts w:cs="David"/>
          <w:sz w:val="24"/>
          <w:rtl/>
        </w:rPr>
        <w:tab/>
        <w:t xml:space="preserve">         </w:t>
      </w:r>
      <w:r>
        <w:rPr>
          <w:rFonts w:cs="David"/>
          <w:sz w:val="24"/>
          <w:rtl/>
        </w:rPr>
        <w:tab/>
      </w:r>
      <w:r>
        <w:rPr>
          <w:rFonts w:cs="David"/>
          <w:sz w:val="24"/>
          <w:rtl/>
        </w:rPr>
        <w:tab/>
        <w:t>יעקב ברקאי</w:t>
      </w:r>
      <w:r>
        <w:rPr>
          <w:rFonts w:cs="David"/>
          <w:sz w:val="24"/>
          <w:rtl/>
        </w:rPr>
        <w:tab/>
        <w:t>- משרד האוצר</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הרן לבאות</w:t>
      </w:r>
      <w:r>
        <w:rPr>
          <w:rFonts w:cs="David"/>
          <w:sz w:val="24"/>
          <w:rtl/>
        </w:rPr>
        <w:tab/>
        <w:t>- משרד האוצר</w:t>
      </w:r>
    </w:p>
    <w:p w:rsidR="00000000" w:rsidRDefault="001818A2">
      <w:pPr>
        <w:rPr>
          <w:rFonts w:cs="David"/>
          <w:sz w:val="24"/>
          <w:rtl/>
        </w:rPr>
      </w:pPr>
      <w:r>
        <w:rPr>
          <w:rFonts w:cs="David"/>
          <w:sz w:val="24"/>
          <w:rtl/>
        </w:rPr>
        <w:tab/>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נעמי אנטבי</w:t>
      </w:r>
      <w:r>
        <w:rPr>
          <w:rFonts w:cs="David"/>
          <w:sz w:val="24"/>
          <w:rtl/>
        </w:rPr>
        <w:tab/>
        <w:t>- ראש היחידה לתקציבים ושיקום, משרד הביטחון</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עו"ד רינת גולד גזית - יועצת משפטית, אגף השיקום משרד ה</w:t>
      </w:r>
      <w:r>
        <w:rPr>
          <w:rFonts w:cs="David"/>
          <w:sz w:val="24"/>
          <w:rtl/>
        </w:rPr>
        <w:t>ביטחון</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שרון ישראל</w:t>
      </w:r>
      <w:r>
        <w:rPr>
          <w:rFonts w:cs="David"/>
          <w:sz w:val="24"/>
          <w:rtl/>
        </w:rPr>
        <w:tab/>
        <w:t>- סגן ראש אגף השיקום, משרד הביטחון</w:t>
      </w:r>
      <w:r>
        <w:rPr>
          <w:rFonts w:cs="David"/>
          <w:sz w:val="24"/>
          <w:rtl/>
        </w:rPr>
        <w:tab/>
      </w:r>
    </w:p>
    <w:p w:rsidR="00000000" w:rsidRDefault="001818A2">
      <w:pPr>
        <w:rPr>
          <w:rFonts w:cs="David"/>
          <w:sz w:val="24"/>
          <w:rtl/>
        </w:rPr>
      </w:pP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יעקב עמר</w:t>
      </w:r>
      <w:r>
        <w:rPr>
          <w:rFonts w:cs="David"/>
          <w:sz w:val="24"/>
          <w:rtl/>
        </w:rPr>
        <w:tab/>
        <w:t>- יועץ השר לענייני הביטוח הלאומי, משרד הרווחה</w:t>
      </w:r>
    </w:p>
    <w:p w:rsidR="00000000" w:rsidRDefault="001818A2">
      <w:pPr>
        <w:rPr>
          <w:rFonts w:cs="David"/>
          <w:sz w:val="24"/>
          <w:rtl/>
        </w:rPr>
      </w:pP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עו"ד רועי קרת</w:t>
      </w:r>
      <w:r>
        <w:rPr>
          <w:rFonts w:cs="David"/>
          <w:sz w:val="24"/>
          <w:rtl/>
        </w:rPr>
        <w:tab/>
        <w:t xml:space="preserve"> - הלשכה המשפטית ,המוסד לביטוח לאומי</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עו"ד שלמי מורדוך   - המוסד לביטוח לאומי</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אסנת כהן</w:t>
      </w:r>
      <w:r>
        <w:rPr>
          <w:rFonts w:cs="David"/>
          <w:sz w:val="24"/>
          <w:rtl/>
        </w:rPr>
        <w:tab/>
      </w:r>
      <w:r>
        <w:rPr>
          <w:rFonts w:cs="David"/>
          <w:sz w:val="24"/>
          <w:rtl/>
        </w:rPr>
        <w:tab/>
        <w:t xml:space="preserve"> - מנהל הגמלאות, המוסד ל</w:t>
      </w:r>
      <w:r>
        <w:rPr>
          <w:rFonts w:cs="David"/>
          <w:sz w:val="24"/>
          <w:rtl/>
        </w:rPr>
        <w:t>ביטוח לאומי</w:t>
      </w:r>
    </w:p>
    <w:p w:rsidR="00000000" w:rsidRDefault="001818A2">
      <w:pPr>
        <w:rPr>
          <w:rFonts w:cs="David"/>
          <w:sz w:val="24"/>
          <w:rtl/>
        </w:rPr>
      </w:pP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1818A2">
      <w:pPr>
        <w:ind w:left="1701" w:firstLine="567"/>
        <w:rPr>
          <w:rFonts w:cs="David"/>
          <w:sz w:val="24"/>
          <w:rtl/>
        </w:rPr>
      </w:pPr>
      <w:r>
        <w:rPr>
          <w:rFonts w:cs="David"/>
          <w:sz w:val="24"/>
          <w:rtl/>
        </w:rPr>
        <w:t>עו"ד לאה דקל   - לשכת עורכי הדין</w:t>
      </w:r>
    </w:p>
    <w:p w:rsidR="00000000" w:rsidRDefault="001818A2">
      <w:pPr>
        <w:rPr>
          <w:rFonts w:cs="David"/>
          <w:sz w:val="24"/>
          <w:rtl/>
        </w:rPr>
      </w:pP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עו"ד עינב ליבנה - ארגון נפגעי פעולות איבה</w:t>
      </w:r>
    </w:p>
    <w:p w:rsidR="00000000" w:rsidRDefault="001818A2">
      <w:pPr>
        <w:rPr>
          <w:rFonts w:cs="David"/>
          <w:sz w:val="24"/>
          <w:rtl/>
        </w:rPr>
      </w:pP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שמואל בר דוד</w:t>
      </w:r>
      <w:r>
        <w:rPr>
          <w:rFonts w:cs="David"/>
          <w:sz w:val="24"/>
          <w:rtl/>
        </w:rPr>
        <w:tab/>
        <w:t>- ארגון נכי צה"ל</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עו"ד תמר חיימוביץ'- ארגון נכי צה"ל</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קובי כספי </w:t>
      </w:r>
      <w:r>
        <w:rPr>
          <w:rFonts w:cs="David"/>
          <w:sz w:val="24"/>
          <w:rtl/>
        </w:rPr>
        <w:tab/>
      </w:r>
      <w:r>
        <w:rPr>
          <w:rFonts w:cs="David"/>
          <w:sz w:val="24"/>
          <w:rtl/>
        </w:rPr>
        <w:tab/>
        <w:t>- מנהל הכספים, ארגון נכי צה"ל</w:t>
      </w:r>
    </w:p>
    <w:p w:rsidR="00000000" w:rsidRDefault="001818A2">
      <w:pPr>
        <w:rPr>
          <w:rFonts w:cs="David"/>
          <w:sz w:val="24"/>
          <w:rtl/>
        </w:rPr>
      </w:pPr>
      <w:r>
        <w:rPr>
          <w:rFonts w:cs="David"/>
          <w:sz w:val="24"/>
          <w:rtl/>
        </w:rPr>
        <w:tab/>
      </w:r>
      <w:r>
        <w:rPr>
          <w:rFonts w:cs="David"/>
          <w:sz w:val="24"/>
          <w:rtl/>
        </w:rPr>
        <w:tab/>
      </w:r>
      <w:r>
        <w:rPr>
          <w:rFonts w:cs="David"/>
          <w:sz w:val="24"/>
          <w:rtl/>
        </w:rPr>
        <w:tab/>
      </w:r>
      <w:r>
        <w:rPr>
          <w:rFonts w:cs="David"/>
          <w:sz w:val="24"/>
          <w:rtl/>
        </w:rPr>
        <w:tab/>
        <w:t>משה מוץ מטלון</w:t>
      </w:r>
      <w:r>
        <w:rPr>
          <w:rFonts w:cs="David"/>
          <w:sz w:val="24"/>
          <w:rtl/>
        </w:rPr>
        <w:tab/>
        <w:t>- יו"ר ארגון נכי צה"</w:t>
      </w:r>
      <w:r>
        <w:rPr>
          <w:rFonts w:cs="David"/>
          <w:sz w:val="24"/>
          <w:rtl/>
        </w:rPr>
        <w:t>ל</w:t>
      </w:r>
    </w:p>
    <w:p w:rsidR="00000000" w:rsidRDefault="001818A2">
      <w:pPr>
        <w:rPr>
          <w:rFonts w:cs="David"/>
          <w:sz w:val="24"/>
          <w:rtl/>
        </w:rPr>
      </w:pPr>
      <w:r>
        <w:rPr>
          <w:rFonts w:cs="David"/>
          <w:sz w:val="24"/>
          <w:rtl/>
        </w:rPr>
        <w:tab/>
      </w:r>
      <w:r>
        <w:rPr>
          <w:rFonts w:cs="David"/>
          <w:sz w:val="24"/>
          <w:rtl/>
        </w:rPr>
        <w:tab/>
      </w:r>
      <w:r>
        <w:rPr>
          <w:rFonts w:cs="David"/>
          <w:sz w:val="24"/>
          <w:rtl/>
        </w:rPr>
        <w:tab/>
      </w:r>
    </w:p>
    <w:p w:rsidR="00000000" w:rsidRDefault="001818A2">
      <w:pPr>
        <w:rPr>
          <w:rFonts w:cs="David"/>
          <w:sz w:val="24"/>
          <w:rtl/>
        </w:rPr>
      </w:pPr>
    </w:p>
    <w:p w:rsidR="00000000" w:rsidRDefault="001818A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יהודית וסרמן</w:t>
      </w:r>
    </w:p>
    <w:p w:rsidR="00000000" w:rsidRDefault="001818A2">
      <w:pPr>
        <w:rPr>
          <w:rFonts w:cs="David"/>
          <w:sz w:val="24"/>
          <w:rtl/>
        </w:rPr>
      </w:pPr>
    </w:p>
    <w:p w:rsidR="00000000" w:rsidRDefault="001818A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1818A2">
      <w:pPr>
        <w:rPr>
          <w:rFonts w:cs="David"/>
          <w:sz w:val="24"/>
          <w:rtl/>
        </w:rPr>
      </w:pPr>
    </w:p>
    <w:p w:rsidR="00000000" w:rsidRDefault="001818A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1818A2">
      <w:pPr>
        <w:rPr>
          <w:rFonts w:cs="David"/>
          <w:b/>
          <w:bCs/>
          <w:sz w:val="24"/>
          <w:rtl/>
        </w:rPr>
      </w:pPr>
    </w:p>
    <w:p w:rsidR="00000000" w:rsidRDefault="001818A2">
      <w:pPr>
        <w:tabs>
          <w:tab w:val="left" w:pos="1221"/>
        </w:tabs>
        <w:jc w:val="center"/>
        <w:rPr>
          <w:rFonts w:cs="David"/>
          <w:sz w:val="24"/>
          <w:rtl/>
        </w:rPr>
      </w:pPr>
      <w:r>
        <w:rPr>
          <w:rFonts w:cs="David"/>
          <w:sz w:val="24"/>
          <w:rtl/>
        </w:rPr>
        <w:br w:type="page"/>
      </w:r>
    </w:p>
    <w:p w:rsidR="00000000" w:rsidRDefault="001818A2">
      <w:pPr>
        <w:rPr>
          <w:rFonts w:cs="David"/>
          <w:sz w:val="24"/>
          <w:rtl/>
        </w:rPr>
      </w:pPr>
    </w:p>
    <w:p w:rsidR="00000000" w:rsidRDefault="001818A2">
      <w:pPr>
        <w:jc w:val="center"/>
        <w:rPr>
          <w:rFonts w:cs="David"/>
          <w:b/>
          <w:bCs/>
          <w:sz w:val="24"/>
          <w:u w:val="single"/>
          <w:rtl/>
        </w:rPr>
      </w:pPr>
      <w:r>
        <w:rPr>
          <w:rFonts w:cs="David"/>
          <w:b/>
          <w:bCs/>
          <w:sz w:val="24"/>
          <w:u w:val="single"/>
          <w:rtl/>
        </w:rPr>
        <w:t>הצעת חוק הנכים (תגמולים ושיקום)(תיקון מס' 22) (ניכוי דמי השתתפות בביטוח סיעודי), התשס"ג-2003</w:t>
      </w:r>
    </w:p>
    <w:p w:rsidR="00000000" w:rsidRDefault="001818A2">
      <w:pPr>
        <w:rPr>
          <w:rFonts w:cs="David"/>
          <w:sz w:val="24"/>
          <w:rtl/>
        </w:rPr>
      </w:pPr>
    </w:p>
    <w:p w:rsidR="00000000" w:rsidRDefault="001818A2">
      <w:pPr>
        <w:rPr>
          <w:rFonts w:cs="David"/>
          <w:sz w:val="24"/>
          <w:rtl/>
        </w:rPr>
      </w:pPr>
    </w:p>
    <w:p w:rsidR="00000000" w:rsidRDefault="001818A2">
      <w:pPr>
        <w:rPr>
          <w:rFonts w:cs="David"/>
          <w:sz w:val="24"/>
          <w:u w:val="single"/>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רבותיי, אנחנו עוסקים בהצעת חוק הנכים (תגמולים ושיקום</w:t>
      </w:r>
      <w:r>
        <w:rPr>
          <w:rFonts w:cs="David"/>
          <w:sz w:val="24"/>
          <w:rtl/>
        </w:rPr>
        <w:t xml:space="preserve">)(תיקון מס' 22)(ניכוי דמי השתתפות ביטוח סיעודי), התשס"ג-2003. זו הצעת חוק שהוגשה על ידי הממשלה שעברה קריאה ראשונה ואנחנו צריכים להכין אותה לקריאה שנייה ושלישית. </w:t>
      </w:r>
    </w:p>
    <w:p w:rsidR="00000000" w:rsidRDefault="001818A2">
      <w:pPr>
        <w:rPr>
          <w:rFonts w:cs="David"/>
          <w:sz w:val="24"/>
          <w:rtl/>
        </w:rPr>
      </w:pPr>
    </w:p>
    <w:p w:rsidR="00000000" w:rsidRDefault="001818A2">
      <w:pPr>
        <w:rPr>
          <w:rFonts w:cs="David"/>
          <w:sz w:val="24"/>
          <w:rtl/>
        </w:rPr>
      </w:pPr>
      <w:r>
        <w:rPr>
          <w:rFonts w:cs="David"/>
          <w:sz w:val="24"/>
          <w:rtl/>
        </w:rPr>
        <w:tab/>
        <w:t>אנחנו ביקשנו כאן  שמהתגמולים שמקבלים נכי צה"ל יהיה מותר לשר הביטחון, נותן התגמולים, לנכות תש</w:t>
      </w:r>
      <w:r>
        <w:rPr>
          <w:rFonts w:cs="David"/>
          <w:sz w:val="24"/>
          <w:rtl/>
        </w:rPr>
        <w:t xml:space="preserve">לומים בגין עזרה הדדית של אותו ארגון ולדמי השתתפות בביטוח חיים הדדי שסידר הארגון.  נוסף על כך, עלויות הביטוח ימומנו  חצי חצי על-ידי הנכים ומשרד הביטחון. זה ההסכם. </w:t>
      </w:r>
    </w:p>
    <w:p w:rsidR="00000000" w:rsidRDefault="001818A2">
      <w:pPr>
        <w:rPr>
          <w:rFonts w:cs="David"/>
          <w:sz w:val="24"/>
          <w:rtl/>
        </w:rPr>
      </w:pPr>
    </w:p>
    <w:p w:rsidR="00000000" w:rsidRDefault="001818A2">
      <w:pPr>
        <w:rPr>
          <w:rFonts w:cs="David"/>
          <w:sz w:val="24"/>
          <w:rtl/>
        </w:rPr>
      </w:pPr>
      <w:r>
        <w:rPr>
          <w:rFonts w:cs="David"/>
          <w:sz w:val="24"/>
          <w:rtl/>
        </w:rPr>
        <w:tab/>
        <w:t xml:space="preserve">עו"ד רינת גולד-גזית ממשרד הביטחון, בבקשה. </w:t>
      </w:r>
    </w:p>
    <w:p w:rsidR="00000000" w:rsidRDefault="001818A2">
      <w:pPr>
        <w:rPr>
          <w:rFonts w:cs="David"/>
          <w:sz w:val="24"/>
          <w:rtl/>
        </w:rPr>
      </w:pPr>
    </w:p>
    <w:p w:rsidR="00000000" w:rsidRDefault="001818A2">
      <w:pPr>
        <w:rPr>
          <w:rFonts w:cs="David"/>
          <w:sz w:val="24"/>
          <w:u w:val="single"/>
          <w:rtl/>
        </w:rPr>
      </w:pPr>
      <w:r>
        <w:rPr>
          <w:rFonts w:cs="David"/>
          <w:sz w:val="24"/>
          <w:u w:val="single"/>
          <w:rtl/>
        </w:rPr>
        <w:t xml:space="preserve">עו"ד רינת גולד-גזית: </w:t>
      </w:r>
    </w:p>
    <w:p w:rsidR="00000000" w:rsidRDefault="001818A2">
      <w:pPr>
        <w:rPr>
          <w:rFonts w:cs="David"/>
          <w:sz w:val="24"/>
          <w:rtl/>
        </w:rPr>
      </w:pPr>
    </w:p>
    <w:p w:rsidR="00000000" w:rsidRDefault="001818A2">
      <w:pPr>
        <w:rPr>
          <w:rFonts w:cs="David"/>
          <w:sz w:val="24"/>
          <w:rtl/>
        </w:rPr>
      </w:pPr>
      <w:r>
        <w:rPr>
          <w:rFonts w:cs="David"/>
          <w:sz w:val="24"/>
          <w:rtl/>
        </w:rPr>
        <w:tab/>
        <w:t>אנחנו מבקשים להכין לקרי</w:t>
      </w:r>
      <w:r>
        <w:rPr>
          <w:rFonts w:cs="David"/>
          <w:sz w:val="24"/>
          <w:rtl/>
        </w:rPr>
        <w:t xml:space="preserve">אה שנייה ושלישית את תיקון מס' 22  לחוק. </w:t>
      </w:r>
      <w:r>
        <w:rPr>
          <w:rFonts w:cs="David"/>
          <w:sz w:val="24"/>
          <w:rtl/>
        </w:rPr>
        <w:tab/>
        <w:t>סעיף 14 לחוק הנכים אוסר בעיקרון על קיזוז וניכוי סכומים מתגמולים של נכים, למעט החריגים שמפורטים בתוך הסעיף עצמו, אשר היום הם כוללים דמי חבר לארגון יציג, לקרן לעזרה הדדית של אותו ארגון, ודמי השתתפות בביטוח חיים הדדי ש</w:t>
      </w:r>
      <w:r>
        <w:rPr>
          <w:rFonts w:cs="David"/>
          <w:sz w:val="24"/>
          <w:rtl/>
        </w:rPr>
        <w:t xml:space="preserve">יסדר הארגון.  </w:t>
      </w:r>
    </w:p>
    <w:p w:rsidR="00000000" w:rsidRDefault="001818A2">
      <w:pPr>
        <w:rPr>
          <w:rFonts w:cs="David"/>
          <w:sz w:val="24"/>
          <w:rtl/>
        </w:rPr>
      </w:pPr>
    </w:p>
    <w:p w:rsidR="00000000" w:rsidRDefault="001818A2">
      <w:pPr>
        <w:rPr>
          <w:rFonts w:cs="David"/>
          <w:sz w:val="24"/>
          <w:rtl/>
        </w:rPr>
      </w:pPr>
      <w:r>
        <w:rPr>
          <w:rFonts w:cs="David"/>
          <w:sz w:val="24"/>
          <w:rtl/>
        </w:rPr>
        <w:tab/>
        <w:t>בעקבות בקשה של ארגון נכי צה"ל והסדר עם ארגון נכי צה"ל, אנחנו מבקשים להוסיף בסעיף 14(ב) לחוק, אפשרות לקצין תגמולים לנכות מהתגמול של הנכים גם דמי השתתפות בביטוח סיעודי הדדי שסידר הארגון. בכך לאפשר לנכה ביטוח סיעודי הדדי בתנאים נוחים שהסדיר ה</w:t>
      </w:r>
      <w:r>
        <w:rPr>
          <w:rFonts w:cs="David"/>
          <w:sz w:val="24"/>
          <w:rtl/>
        </w:rPr>
        <w:t xml:space="preserve">ארגון, לסייע לנכים המופנים לטיפול רפואי מחמת מצבם הרפואי וגילם. </w:t>
      </w:r>
    </w:p>
    <w:p w:rsidR="00000000" w:rsidRDefault="001818A2">
      <w:pPr>
        <w:rPr>
          <w:rFonts w:cs="David"/>
          <w:sz w:val="24"/>
          <w:rtl/>
        </w:rPr>
      </w:pPr>
    </w:p>
    <w:p w:rsidR="00000000" w:rsidRDefault="001818A2">
      <w:pPr>
        <w:rPr>
          <w:rFonts w:cs="David"/>
          <w:sz w:val="24"/>
          <w:rtl/>
        </w:rPr>
      </w:pPr>
      <w:r>
        <w:rPr>
          <w:rFonts w:cs="David"/>
          <w:sz w:val="24"/>
          <w:rtl/>
        </w:rPr>
        <w:tab/>
        <w:t>אנחנו מציעים לקבוע את מועד התחילה של התיקון המוצע באחד בחודש שלאחר פרסומו, והוא יחול מכאן ולהבא.  כנגזרת מזה אנחנו נביא בשלב יותר מאוחר בפני כבוד הוועדה, תקנות שמסדירות את הסכום המקסימלי שמ</w:t>
      </w:r>
      <w:r>
        <w:rPr>
          <w:rFonts w:cs="David"/>
          <w:sz w:val="24"/>
          <w:rtl/>
        </w:rPr>
        <w:t xml:space="preserve">ותר לנכות מתגמול.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האם כל הסכום הוא על חשבון הנכה או שיש לכם הסכם של מחצית, מחצית?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רינת גולד גזית:</w:t>
      </w:r>
    </w:p>
    <w:p w:rsidR="00000000" w:rsidRDefault="001818A2">
      <w:pPr>
        <w:rPr>
          <w:rFonts w:cs="David"/>
          <w:sz w:val="24"/>
          <w:rtl/>
        </w:rPr>
      </w:pPr>
    </w:p>
    <w:p w:rsidR="00000000" w:rsidRDefault="001818A2">
      <w:pPr>
        <w:rPr>
          <w:rFonts w:cs="David"/>
          <w:sz w:val="24"/>
          <w:rtl/>
        </w:rPr>
      </w:pPr>
      <w:r>
        <w:rPr>
          <w:rFonts w:cs="David"/>
          <w:sz w:val="24"/>
          <w:rtl/>
        </w:rPr>
        <w:tab/>
        <w:t xml:space="preserve">יש הסכם. העלויות לנכה יהיו 10 שקלים, ועל ה-10 שקלים האלה משרד הביטחון ישתתף ב-10 שקלים מטעמו.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האם כל ה</w:t>
      </w:r>
      <w:r>
        <w:rPr>
          <w:rFonts w:cs="David"/>
          <w:sz w:val="24"/>
          <w:rtl/>
        </w:rPr>
        <w:t xml:space="preserve">ביטוח הסיעוד עולה רק 20 שקלים?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רינת גולד גזית:</w:t>
      </w:r>
    </w:p>
    <w:p w:rsidR="00000000" w:rsidRDefault="001818A2">
      <w:pPr>
        <w:rPr>
          <w:rFonts w:cs="David"/>
          <w:sz w:val="24"/>
          <w:rtl/>
        </w:rPr>
      </w:pPr>
    </w:p>
    <w:p w:rsidR="00000000" w:rsidRDefault="001818A2">
      <w:pPr>
        <w:rPr>
          <w:rFonts w:cs="David"/>
          <w:sz w:val="24"/>
          <w:rtl/>
        </w:rPr>
      </w:pPr>
      <w:r>
        <w:rPr>
          <w:rFonts w:cs="David"/>
          <w:sz w:val="24"/>
          <w:rtl/>
        </w:rPr>
        <w:tab/>
        <w:t xml:space="preserve">כן, זה ההסדר. </w:t>
      </w:r>
    </w:p>
    <w:p w:rsidR="00000000" w:rsidRDefault="001818A2">
      <w:pPr>
        <w:rPr>
          <w:rFonts w:cs="David"/>
          <w:sz w:val="24"/>
          <w:rtl/>
        </w:rPr>
      </w:pPr>
    </w:p>
    <w:p w:rsidR="00000000" w:rsidRDefault="001818A2">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יפה.  מי יכול להסביר לי את ההסדר? האם מדובר על חברת ביטוח?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תמר חיימוביץ':</w:t>
      </w:r>
    </w:p>
    <w:p w:rsidR="00000000" w:rsidRDefault="001818A2">
      <w:pPr>
        <w:rPr>
          <w:rFonts w:cs="David"/>
          <w:sz w:val="24"/>
          <w:rtl/>
        </w:rPr>
      </w:pPr>
    </w:p>
    <w:p w:rsidR="00000000" w:rsidRDefault="001818A2">
      <w:pPr>
        <w:rPr>
          <w:rFonts w:cs="David"/>
          <w:sz w:val="24"/>
          <w:rtl/>
        </w:rPr>
      </w:pPr>
      <w:r>
        <w:rPr>
          <w:rFonts w:cs="David"/>
          <w:sz w:val="24"/>
          <w:rtl/>
        </w:rPr>
        <w:tab/>
        <w:t>אנחנו עשינו את כל הבירורים וזה המחיר לרובד בסיסי שהנכים יקבלו. הנכה משלם 10 שקלי</w:t>
      </w:r>
      <w:r>
        <w:rPr>
          <w:rFonts w:cs="David"/>
          <w:sz w:val="24"/>
          <w:rtl/>
        </w:rPr>
        <w:t xml:space="preserve">ם ומשרד הביטחון משלם 10 שקלים. אם הנכה הוא  במצב  סיעודי, הוא  מקבל  פיצוי  של כ-3,000 שקלים לחודש.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כמה זמן? האם זה לכל החיים או 36 חודש? </w:t>
      </w:r>
    </w:p>
    <w:p w:rsidR="00000000" w:rsidRDefault="001818A2">
      <w:pPr>
        <w:rPr>
          <w:rFonts w:cs="David"/>
          <w:sz w:val="24"/>
          <w:rtl/>
        </w:rPr>
      </w:pPr>
    </w:p>
    <w:p w:rsidR="00000000" w:rsidRDefault="001818A2">
      <w:pPr>
        <w:rPr>
          <w:rFonts w:cs="David"/>
          <w:sz w:val="24"/>
          <w:u w:val="single"/>
          <w:rtl/>
        </w:rPr>
      </w:pPr>
      <w:r>
        <w:rPr>
          <w:rFonts w:cs="David"/>
          <w:sz w:val="24"/>
          <w:u w:val="single"/>
          <w:rtl/>
        </w:rPr>
        <w:t>קריאה:</w:t>
      </w:r>
    </w:p>
    <w:p w:rsidR="00000000" w:rsidRDefault="001818A2">
      <w:pPr>
        <w:rPr>
          <w:rFonts w:cs="David"/>
          <w:sz w:val="24"/>
          <w:rtl/>
        </w:rPr>
      </w:pPr>
    </w:p>
    <w:p w:rsidR="00000000" w:rsidRDefault="001818A2">
      <w:pPr>
        <w:rPr>
          <w:rFonts w:cs="David"/>
          <w:sz w:val="24"/>
          <w:rtl/>
        </w:rPr>
      </w:pPr>
      <w:r>
        <w:rPr>
          <w:rFonts w:cs="David"/>
          <w:sz w:val="24"/>
          <w:rtl/>
        </w:rPr>
        <w:tab/>
        <w:t xml:space="preserve">לחמש שנים.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נניח שהוא גם בביטוח בריאות משלים, אז זה תוספת, לא ח</w:t>
      </w:r>
      <w:r>
        <w:rPr>
          <w:rFonts w:cs="David"/>
          <w:sz w:val="24"/>
          <w:rtl/>
        </w:rPr>
        <w:t xml:space="preserve">ופפת?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תמר חיימוביץ':</w:t>
      </w:r>
    </w:p>
    <w:p w:rsidR="00000000" w:rsidRDefault="001818A2">
      <w:pPr>
        <w:rPr>
          <w:rFonts w:cs="David"/>
          <w:sz w:val="24"/>
          <w:rtl/>
        </w:rPr>
      </w:pPr>
    </w:p>
    <w:p w:rsidR="00000000" w:rsidRDefault="001818A2">
      <w:pPr>
        <w:rPr>
          <w:rFonts w:cs="David"/>
          <w:sz w:val="24"/>
          <w:rtl/>
        </w:rPr>
      </w:pPr>
      <w:r>
        <w:rPr>
          <w:rFonts w:cs="David"/>
          <w:sz w:val="24"/>
          <w:rtl/>
        </w:rPr>
        <w:tab/>
        <w:t xml:space="preserve">צריך  לבדוק את כל הביטוחים שיש לו במקומות אחרים וחברת הביטוח תמליץ לנכה.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זה כל בקשתכם, עו"ד גולד? כן.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רועי קרת:</w:t>
      </w:r>
    </w:p>
    <w:p w:rsidR="00000000" w:rsidRDefault="001818A2">
      <w:pPr>
        <w:rPr>
          <w:rFonts w:cs="David"/>
          <w:sz w:val="24"/>
          <w:rtl/>
        </w:rPr>
      </w:pPr>
    </w:p>
    <w:p w:rsidR="00000000" w:rsidRDefault="001818A2">
      <w:pPr>
        <w:rPr>
          <w:rFonts w:cs="David"/>
          <w:sz w:val="24"/>
          <w:rtl/>
        </w:rPr>
      </w:pPr>
      <w:r>
        <w:rPr>
          <w:rFonts w:cs="David"/>
          <w:sz w:val="24"/>
          <w:rtl/>
        </w:rPr>
        <w:tab/>
        <w:t>הסעיף שמתוקן כאן בחוק הנכים,  חל אוטומטית  גם בחוק התגמולים נפגעי פעולות איבה, כי</w:t>
      </w:r>
      <w:r>
        <w:rPr>
          <w:rFonts w:cs="David"/>
          <w:sz w:val="24"/>
          <w:rtl/>
        </w:rPr>
        <w:t xml:space="preserve"> זה אחד מהסעיפים שנמצאים ברשימה שמוחל אוטומטית. זאת אומרת שאם יהיה הסדר לארגון היציג בנפגעי פעולות איבה, הסיפור הזה יחול גם לגביו. </w:t>
      </w:r>
    </w:p>
    <w:p w:rsidR="00000000" w:rsidRDefault="001818A2">
      <w:pPr>
        <w:rPr>
          <w:rFonts w:cs="David"/>
          <w:sz w:val="24"/>
          <w:rtl/>
        </w:rPr>
      </w:pPr>
    </w:p>
    <w:p w:rsidR="00000000" w:rsidRDefault="001818A2">
      <w:pPr>
        <w:rPr>
          <w:rFonts w:cs="David"/>
          <w:sz w:val="24"/>
          <w:rtl/>
        </w:rPr>
      </w:pPr>
      <w:r>
        <w:rPr>
          <w:rFonts w:cs="David"/>
          <w:sz w:val="24"/>
          <w:rtl/>
        </w:rPr>
        <w:tab/>
        <w:t>אבל, יש דבר אחד שהוא לא מעוגן בחוק וזה ההסדר שיש בין הארגון לבין צה"ל, לפיו משרד הביטחון משלם מחצית מהסכום. זה לא מעוגן בח</w:t>
      </w:r>
      <w:r>
        <w:rPr>
          <w:rFonts w:cs="David"/>
          <w:sz w:val="24"/>
          <w:rtl/>
        </w:rPr>
        <w:t>וק. כיוון שהוועדה הזאת כבר קיבלה את המוסכמה שמה שמוחל מבחינת החוק על נכי צה"ל, מוחל גם על נפגעי איבה, אז אם ישנו סידור כזה שמשרד הביטחון עתיד לשלם מחצית, צריך להיות גם סידור מקביל אצלנו. משרד האוצר מממן את חוק התגמולים לנפגעי  פעולות איבה. גם פה צריך להיות</w:t>
      </w:r>
      <w:r>
        <w:rPr>
          <w:rFonts w:cs="David"/>
          <w:sz w:val="24"/>
          <w:rtl/>
        </w:rPr>
        <w:t xml:space="preserve"> מימון של מחצית. אני רק לא יודע איך לעגן את זה, כי  זה לא מעוגן בחוק.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רינת גולד גזית:</w:t>
      </w:r>
    </w:p>
    <w:p w:rsidR="00000000" w:rsidRDefault="001818A2">
      <w:pPr>
        <w:rPr>
          <w:rFonts w:cs="David"/>
          <w:sz w:val="24"/>
          <w:u w:val="single"/>
          <w:rtl/>
        </w:rPr>
      </w:pPr>
    </w:p>
    <w:p w:rsidR="00000000" w:rsidRDefault="001818A2">
      <w:pPr>
        <w:pStyle w:val="aa"/>
        <w:rPr>
          <w:rFonts w:cs="David"/>
          <w:sz w:val="24"/>
          <w:rtl/>
        </w:rPr>
      </w:pPr>
      <w:r>
        <w:rPr>
          <w:rFonts w:cs="David"/>
          <w:sz w:val="24"/>
          <w:rtl/>
        </w:rPr>
        <w:tab/>
        <w:t>זה לא מופיע בחוק. לזה יש תקנות שהיום הן מתייחסות לביטוח חיים בלבד, ואנחנו נתקן את התקנות באופן שיתייחסו גם לביטוח סיעודי הדדי.  המוביל כאן הוא הארגון היציג, וההס</w:t>
      </w:r>
      <w:r>
        <w:rPr>
          <w:rFonts w:cs="David"/>
          <w:sz w:val="24"/>
          <w:rtl/>
        </w:rPr>
        <w:t xml:space="preserve">דר שהתקבל בין הארגון היציג לאותה חברת ביטוח ומשרד הביטחון היה שותף לזה, אבל משרד הביטחון הוא לא היוזם. לכן, אני לא יודעת אם אפשר לקבל את זה כמשהו שאנחנו יכולים להחיל באופן אוטומטי.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את לא צריכה להחיל, את זה אנחנו נחיל.  הוא מבקש שכל ה</w:t>
      </w:r>
      <w:r>
        <w:rPr>
          <w:rFonts w:cs="David"/>
          <w:sz w:val="24"/>
          <w:rtl/>
        </w:rPr>
        <w:t xml:space="preserve">סדר שהוא הסדר מוסתר, יהיה גלוי. הוא מבקש שההסדר הזה של שקל תמורת שקל, יהיה מוסדר בחוק.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רינת גולד גזית:</w:t>
      </w:r>
    </w:p>
    <w:p w:rsidR="00000000" w:rsidRDefault="001818A2">
      <w:pPr>
        <w:rPr>
          <w:rFonts w:cs="David"/>
          <w:sz w:val="24"/>
          <w:u w:val="single"/>
          <w:rtl/>
        </w:rPr>
      </w:pPr>
    </w:p>
    <w:p w:rsidR="00000000" w:rsidRDefault="001818A2">
      <w:pPr>
        <w:rPr>
          <w:rFonts w:cs="David"/>
          <w:sz w:val="24"/>
          <w:rtl/>
        </w:rPr>
      </w:pPr>
      <w:r>
        <w:rPr>
          <w:rFonts w:cs="David"/>
          <w:sz w:val="24"/>
          <w:rtl/>
        </w:rPr>
        <w:lastRenderedPageBreak/>
        <w:tab/>
        <w:t xml:space="preserve">הוא יהיה מוסדר בתקנות.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זה לא מספיק לו. </w:t>
      </w:r>
    </w:p>
    <w:p w:rsidR="00000000" w:rsidRDefault="001818A2">
      <w:pPr>
        <w:rPr>
          <w:rFonts w:cs="David"/>
          <w:sz w:val="24"/>
          <w:rtl/>
        </w:rPr>
      </w:pPr>
    </w:p>
    <w:p w:rsidR="00000000" w:rsidRDefault="001818A2">
      <w:pPr>
        <w:rPr>
          <w:rFonts w:cs="David"/>
          <w:sz w:val="24"/>
          <w:u w:val="single"/>
          <w:rtl/>
        </w:rPr>
      </w:pPr>
      <w:r>
        <w:rPr>
          <w:rFonts w:cs="David"/>
          <w:sz w:val="24"/>
          <w:u w:val="single"/>
          <w:rtl/>
        </w:rPr>
        <w:t>יהודית וסרמן:</w:t>
      </w:r>
    </w:p>
    <w:p w:rsidR="00000000" w:rsidRDefault="001818A2">
      <w:pPr>
        <w:rPr>
          <w:rFonts w:cs="David"/>
          <w:sz w:val="24"/>
          <w:rtl/>
        </w:rPr>
      </w:pPr>
    </w:p>
    <w:p w:rsidR="00000000" w:rsidRDefault="001818A2">
      <w:pPr>
        <w:rPr>
          <w:rFonts w:cs="David"/>
          <w:sz w:val="24"/>
          <w:rtl/>
        </w:rPr>
      </w:pPr>
      <w:r>
        <w:rPr>
          <w:rFonts w:cs="David"/>
          <w:sz w:val="24"/>
          <w:rtl/>
        </w:rPr>
        <w:tab/>
        <w:t xml:space="preserve">זה לא מספיק לו, הוא רוצה חוק. </w:t>
      </w:r>
    </w:p>
    <w:p w:rsidR="00000000" w:rsidRDefault="001818A2">
      <w:pPr>
        <w:rPr>
          <w:rFonts w:cs="David"/>
          <w:sz w:val="24"/>
          <w:u w:val="single"/>
          <w:rtl/>
        </w:rPr>
      </w:pPr>
    </w:p>
    <w:p w:rsidR="00000000" w:rsidRDefault="001818A2">
      <w:pPr>
        <w:rPr>
          <w:rFonts w:cs="David"/>
          <w:sz w:val="24"/>
          <w:u w:val="single"/>
          <w:rtl/>
        </w:rPr>
      </w:pPr>
      <w:r>
        <w:rPr>
          <w:rFonts w:cs="David"/>
          <w:sz w:val="24"/>
          <w:u w:val="single"/>
          <w:rtl/>
        </w:rPr>
        <w:t>עו"ד רועי קרת:</w:t>
      </w:r>
    </w:p>
    <w:p w:rsidR="00000000" w:rsidRDefault="001818A2">
      <w:pPr>
        <w:rPr>
          <w:rFonts w:cs="David"/>
          <w:sz w:val="24"/>
          <w:rtl/>
        </w:rPr>
      </w:pPr>
    </w:p>
    <w:p w:rsidR="00000000" w:rsidRDefault="001818A2">
      <w:pPr>
        <w:rPr>
          <w:rFonts w:cs="David"/>
          <w:sz w:val="24"/>
          <w:rtl/>
        </w:rPr>
      </w:pPr>
      <w:r>
        <w:rPr>
          <w:rFonts w:cs="David"/>
          <w:sz w:val="24"/>
          <w:rtl/>
        </w:rPr>
        <w:tab/>
        <w:t>אני רוצה לשמוע נ</w:t>
      </w:r>
      <w:r>
        <w:rPr>
          <w:rFonts w:cs="David"/>
          <w:sz w:val="24"/>
          <w:rtl/>
        </w:rPr>
        <w:t xml:space="preserve">כונות של משרד האוצר שהם מוכנים להשתתף במחצית ושיהיה הסדר.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השאלה היא, האם אתם צריכים את זה בחוק? אומרת היועצת המשפטית בחוק. </w:t>
      </w:r>
    </w:p>
    <w:p w:rsidR="00000000" w:rsidRDefault="001818A2">
      <w:pPr>
        <w:rPr>
          <w:rFonts w:cs="David"/>
          <w:sz w:val="24"/>
          <w:rtl/>
        </w:rPr>
      </w:pPr>
    </w:p>
    <w:p w:rsidR="00000000" w:rsidRDefault="001818A2">
      <w:pPr>
        <w:rPr>
          <w:rFonts w:cs="David"/>
          <w:sz w:val="24"/>
          <w:u w:val="single"/>
          <w:rtl/>
        </w:rPr>
      </w:pPr>
      <w:r>
        <w:rPr>
          <w:rFonts w:cs="David"/>
          <w:sz w:val="24"/>
          <w:u w:val="single"/>
          <w:rtl/>
        </w:rPr>
        <w:t>יהודית וסרמן:</w:t>
      </w:r>
    </w:p>
    <w:p w:rsidR="00000000" w:rsidRDefault="001818A2">
      <w:pPr>
        <w:rPr>
          <w:rFonts w:cs="David"/>
          <w:sz w:val="24"/>
          <w:rtl/>
        </w:rPr>
      </w:pPr>
    </w:p>
    <w:p w:rsidR="00000000" w:rsidRDefault="001818A2">
      <w:pPr>
        <w:rPr>
          <w:rFonts w:cs="David"/>
          <w:sz w:val="24"/>
          <w:rtl/>
        </w:rPr>
      </w:pPr>
      <w:r>
        <w:rPr>
          <w:rFonts w:cs="David"/>
          <w:sz w:val="24"/>
          <w:rtl/>
        </w:rPr>
        <w:tab/>
        <w:t xml:space="preserve">כן, בוודאי. </w:t>
      </w:r>
    </w:p>
    <w:p w:rsidR="00000000" w:rsidRDefault="001818A2">
      <w:pPr>
        <w:rPr>
          <w:rFonts w:cs="David"/>
          <w:sz w:val="24"/>
          <w:rtl/>
        </w:rPr>
      </w:pPr>
      <w:r>
        <w:rPr>
          <w:rFonts w:cs="David"/>
          <w:sz w:val="24"/>
          <w:rtl/>
        </w:rPr>
        <w:tab/>
      </w: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עו"ד רינת גולד גזית, מה משנה לך אם תחוקקו את העניין הזה </w:t>
      </w:r>
      <w:r>
        <w:rPr>
          <w:rFonts w:cs="David"/>
          <w:sz w:val="24"/>
          <w:rtl/>
        </w:rPr>
        <w:t>בחוק ולא בתקנות?</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רינת גולד גזית:</w:t>
      </w:r>
    </w:p>
    <w:p w:rsidR="00000000" w:rsidRDefault="001818A2">
      <w:pPr>
        <w:rPr>
          <w:rFonts w:cs="David"/>
          <w:sz w:val="24"/>
          <w:u w:val="single"/>
          <w:rtl/>
        </w:rPr>
      </w:pPr>
    </w:p>
    <w:p w:rsidR="00000000" w:rsidRDefault="001818A2">
      <w:pPr>
        <w:pStyle w:val="22"/>
        <w:rPr>
          <w:rFonts w:cs="David"/>
          <w:sz w:val="24"/>
          <w:rtl/>
        </w:rPr>
      </w:pPr>
      <w:r>
        <w:rPr>
          <w:rFonts w:cs="David"/>
          <w:sz w:val="24"/>
          <w:rtl/>
        </w:rPr>
        <w:tab/>
        <w:t xml:space="preserve">אני לא יודעת מה המשמעות. מבחינתנו, ברגע שזה מופיע בדבר חקיקת משנה אז זה חלק מהחוק.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מבחינתכם, זה  גם יהיה מספיק אם זה יופיע בהסכם. אני לא מדבר מבחינתכם. מסבירים לך שיש מישהו שהוא צמוד לך. הוא צ</w:t>
      </w:r>
      <w:r>
        <w:rPr>
          <w:rFonts w:cs="David"/>
          <w:sz w:val="24"/>
          <w:rtl/>
        </w:rPr>
        <w:t xml:space="preserve">מוד לך רק במה שמופיע בחוק ולא בתקנות. לכן, מה שמופיע בחוק זה טוב, האוצר מסכים. אומרים כאן המשפטנים שאחר כך זה יוביל לבעיות.  אני שואל אותך, מה זה משנה לך אם את מה שאת רוצה להכניס בתקנות, תכניסי בחקיקה הראשית?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רינת גולד גזית:</w:t>
      </w:r>
    </w:p>
    <w:p w:rsidR="00000000" w:rsidRDefault="001818A2">
      <w:pPr>
        <w:rPr>
          <w:rFonts w:cs="David"/>
          <w:sz w:val="24"/>
          <w:rtl/>
        </w:rPr>
      </w:pPr>
    </w:p>
    <w:p w:rsidR="00000000" w:rsidRDefault="001818A2">
      <w:pPr>
        <w:rPr>
          <w:rFonts w:cs="David"/>
          <w:sz w:val="24"/>
          <w:rtl/>
        </w:rPr>
      </w:pPr>
      <w:r>
        <w:rPr>
          <w:rFonts w:cs="David"/>
          <w:sz w:val="24"/>
          <w:rtl/>
        </w:rPr>
        <w:tab/>
        <w:t>כל ההסדר הזה של שקל מו</w:t>
      </w:r>
      <w:r>
        <w:rPr>
          <w:rFonts w:cs="David"/>
          <w:sz w:val="24"/>
          <w:rtl/>
        </w:rPr>
        <w:t xml:space="preserve">ל שקל הוא הסדר שניתן בתנאים מסוימים על בסיס הסכם שהיה לארגון היציג, והארגון הוא זה שמוביל את זה. אני מוכנה לבדוק את האפשרות להעלות את זה לחקיקה ראשית. לא ברור לי למה יש בעיה עם זה כשזה בתקנות.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עו"ד דקל, בבקשה.</w:t>
      </w:r>
    </w:p>
    <w:p w:rsidR="00000000" w:rsidRDefault="001818A2">
      <w:pPr>
        <w:rPr>
          <w:rFonts w:cs="David"/>
          <w:sz w:val="24"/>
          <w:rtl/>
        </w:rPr>
      </w:pPr>
    </w:p>
    <w:p w:rsidR="00000000" w:rsidRDefault="001818A2">
      <w:pPr>
        <w:rPr>
          <w:rFonts w:cs="David"/>
          <w:sz w:val="24"/>
          <w:u w:val="single"/>
          <w:rtl/>
        </w:rPr>
      </w:pPr>
      <w:r>
        <w:rPr>
          <w:rFonts w:cs="David"/>
          <w:sz w:val="24"/>
          <w:u w:val="single"/>
          <w:rtl/>
        </w:rPr>
        <w:br w:type="page"/>
      </w:r>
      <w:r>
        <w:rPr>
          <w:rFonts w:cs="David"/>
          <w:sz w:val="24"/>
          <w:u w:val="single"/>
          <w:rtl/>
        </w:rPr>
        <w:lastRenderedPageBreak/>
        <w:t>עו"ד לאה דקל:</w:t>
      </w:r>
    </w:p>
    <w:p w:rsidR="00000000" w:rsidRDefault="001818A2">
      <w:pPr>
        <w:rPr>
          <w:rFonts w:cs="David"/>
          <w:sz w:val="24"/>
          <w:rtl/>
        </w:rPr>
      </w:pPr>
    </w:p>
    <w:p w:rsidR="00000000" w:rsidRDefault="001818A2">
      <w:pPr>
        <w:rPr>
          <w:rFonts w:cs="David"/>
          <w:sz w:val="24"/>
          <w:rtl/>
        </w:rPr>
      </w:pPr>
      <w:r>
        <w:rPr>
          <w:rFonts w:cs="David"/>
          <w:sz w:val="24"/>
          <w:rtl/>
        </w:rPr>
        <w:tab/>
        <w:t>אני רו</w:t>
      </w:r>
      <w:r>
        <w:rPr>
          <w:rFonts w:cs="David"/>
          <w:sz w:val="24"/>
          <w:rtl/>
        </w:rPr>
        <w:t>צה להעיר שתי הערות. ראשית, אני הייתי היועצת המשפטית בארגון נפגעי פעולות איבה ואנחנו פנינו למוסד לביטוח לאומי להשתתף בקרן עזרה הדדית כפי שמשרד הביטחון משתתף בנכי צה"ל. אנחנו נענינו שאי אפשר מאחר ובחוק מופיע שמותר לנכות רק מה שבחוק. דהיינו,  רק דמי חברות באר</w:t>
      </w:r>
      <w:r>
        <w:rPr>
          <w:rFonts w:cs="David"/>
          <w:sz w:val="24"/>
          <w:rtl/>
        </w:rPr>
        <w:t xml:space="preserve">גון וביטוח חיים. זאת אומרת, כרגע המוסד לביטוח לאומי מפרש שאי אפשר, לכן ההערה של כבודו היא נכונה. </w:t>
      </w:r>
    </w:p>
    <w:p w:rsidR="00000000" w:rsidRDefault="001818A2">
      <w:pPr>
        <w:rPr>
          <w:rFonts w:cs="David"/>
          <w:sz w:val="24"/>
          <w:rtl/>
        </w:rPr>
      </w:pPr>
    </w:p>
    <w:p w:rsidR="00000000" w:rsidRDefault="001818A2">
      <w:pPr>
        <w:rPr>
          <w:rFonts w:cs="David"/>
          <w:sz w:val="24"/>
          <w:rtl/>
        </w:rPr>
      </w:pPr>
      <w:r>
        <w:rPr>
          <w:rFonts w:cs="David"/>
          <w:sz w:val="24"/>
          <w:rtl/>
        </w:rPr>
        <w:tab/>
        <w:t>ההערה השנייה, בניגוד למצב בנכי צה"ל שכנראה מרבית נכי צה"ל הם חברים בארגון, בנפגעי איבה המצב הוא שונה. בערך מחצית מנפגעי האיבה חברים בארגון היציג. נוצר מצב ש</w:t>
      </w:r>
      <w:r>
        <w:rPr>
          <w:rFonts w:cs="David"/>
          <w:sz w:val="24"/>
          <w:rtl/>
        </w:rPr>
        <w:t>מי שמקבל את ההטבות האלה הוא רק מי שהוא חבר בארגון. למשל, אדם שהוא איננו חפץ להיות חבר בארגון ורוצה גם עזרה של המדינה בביטוח סיעודי, או אם הוא בארגון מתחרה, אין לו אפשרות. אני מעלה את הבעיה הזאת כיוון שאני יודע שהועלו הטענות האלה שיש כאן איזשהי אפליה, ואם ה</w:t>
      </w:r>
      <w:r>
        <w:rPr>
          <w:rFonts w:cs="David"/>
          <w:sz w:val="24"/>
          <w:rtl/>
        </w:rPr>
        <w:t xml:space="preserve">מדינה נותנת אפשרות לביטוח חיים ולביטוח סיעודי היא צריכה לתת לכלל הנפגעים.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האם יש נכי צה"ל שלא חברים בארגון?</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תמר חיימוביץ':</w:t>
      </w:r>
    </w:p>
    <w:p w:rsidR="00000000" w:rsidRDefault="001818A2">
      <w:pPr>
        <w:rPr>
          <w:rFonts w:cs="David"/>
          <w:sz w:val="24"/>
          <w:rtl/>
        </w:rPr>
      </w:pPr>
    </w:p>
    <w:p w:rsidR="00000000" w:rsidRDefault="001818A2">
      <w:pPr>
        <w:rPr>
          <w:rFonts w:cs="David"/>
          <w:sz w:val="24"/>
          <w:rtl/>
        </w:rPr>
      </w:pPr>
      <w:r>
        <w:rPr>
          <w:rFonts w:cs="David"/>
          <w:sz w:val="24"/>
          <w:rtl/>
        </w:rPr>
        <w:tab/>
        <w:t>כן. נכי צה"ל ברגע שהוא מוכר כנכה, הוא אוטומטית חבר בארגון. אבל, הוא יכול להודיע שהוא לא מעוניין. יש כא</w:t>
      </w:r>
      <w:r>
        <w:rPr>
          <w:rFonts w:cs="David"/>
          <w:sz w:val="24"/>
          <w:rtl/>
        </w:rPr>
        <w:t xml:space="preserve">לה שהם לא חברים, כל אחד סיבותיו עימו, ואז הוא לא זכאי לדברים שמקבלים דרך הארגון, גם לא לביטוח חיים וגם לא לביטוח הסיעודי.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עו"ד דקל, אני מודע לעניין של נפגעי פעולות איבה,  והנושא הזה גם על שולחן הוועדה כי הם הרי מקבלים את העזרה שלהם ד</w:t>
      </w:r>
      <w:r>
        <w:rPr>
          <w:rFonts w:cs="David"/>
          <w:sz w:val="24"/>
          <w:rtl/>
        </w:rPr>
        <w:t>רך הביטוח הלאומי. מצד שני, השאלה היא מה אנחנו רוצים לעודד?  האם אנחנו רוצים לעודד שלא יהיו? להיפך, אנחנו רוצים לעודד. זה שיש להם בעיות והם רבים והבחירות לא מצליחות,  זה ייפתר בעתיד.  אבל, את כן רוצה לעודד שיהיה ארגון יציב וכל זה.  עם זאת, גם את אומרת שמה ש</w:t>
      </w:r>
      <w:r>
        <w:rPr>
          <w:rFonts w:cs="David"/>
          <w:sz w:val="24"/>
          <w:rtl/>
        </w:rPr>
        <w:t xml:space="preserve">לא בחוק אי אפשר.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לאה דקל:</w:t>
      </w:r>
    </w:p>
    <w:p w:rsidR="00000000" w:rsidRDefault="001818A2">
      <w:pPr>
        <w:rPr>
          <w:rFonts w:cs="David"/>
          <w:sz w:val="24"/>
          <w:rtl/>
        </w:rPr>
      </w:pPr>
    </w:p>
    <w:p w:rsidR="00000000" w:rsidRDefault="001818A2">
      <w:pPr>
        <w:rPr>
          <w:rFonts w:cs="David"/>
          <w:sz w:val="24"/>
          <w:rtl/>
        </w:rPr>
      </w:pPr>
      <w:r>
        <w:rPr>
          <w:rFonts w:cs="David"/>
          <w:sz w:val="24"/>
          <w:rtl/>
        </w:rPr>
        <w:tab/>
        <w:t xml:space="preserve">אני לא יודעת אם זה אי אפשר. אני יודעת שזו הייתה תשובת המוסד לביטוח לאומי. הגברת  אירית אלטשולר היועצת המשפטית שלהם ענתה לי שכתוב בחוק במפורש שאסור לנכות מהגימלה שום דבר, למעט מה שמותר. </w:t>
      </w:r>
    </w:p>
    <w:p w:rsidR="00000000" w:rsidRDefault="001818A2">
      <w:pPr>
        <w:rPr>
          <w:rFonts w:cs="David"/>
          <w:sz w:val="24"/>
          <w:rtl/>
        </w:rPr>
      </w:pPr>
    </w:p>
    <w:p w:rsidR="00000000" w:rsidRDefault="001818A2">
      <w:pPr>
        <w:rPr>
          <w:rFonts w:cs="David"/>
          <w:sz w:val="24"/>
          <w:u w:val="single"/>
          <w:rtl/>
        </w:rPr>
      </w:pPr>
      <w:r>
        <w:rPr>
          <w:rFonts w:cs="David"/>
          <w:sz w:val="24"/>
          <w:u w:val="single"/>
          <w:rtl/>
        </w:rPr>
        <w:t>יהודית וסרמן:</w:t>
      </w:r>
    </w:p>
    <w:p w:rsidR="00000000" w:rsidRDefault="001818A2">
      <w:pPr>
        <w:rPr>
          <w:rFonts w:cs="David"/>
          <w:sz w:val="24"/>
          <w:rtl/>
        </w:rPr>
      </w:pPr>
    </w:p>
    <w:p w:rsidR="00000000" w:rsidRDefault="001818A2">
      <w:pPr>
        <w:rPr>
          <w:rFonts w:cs="David"/>
          <w:sz w:val="24"/>
          <w:rtl/>
        </w:rPr>
      </w:pPr>
      <w:r>
        <w:rPr>
          <w:rFonts w:cs="David"/>
          <w:sz w:val="24"/>
          <w:rtl/>
        </w:rPr>
        <w:tab/>
        <w:t xml:space="preserve">זה כתוב בחוק. </w:t>
      </w:r>
    </w:p>
    <w:p w:rsidR="00000000" w:rsidRDefault="001818A2">
      <w:pPr>
        <w:rPr>
          <w:rFonts w:cs="David"/>
          <w:sz w:val="24"/>
          <w:rtl/>
        </w:rPr>
      </w:pPr>
    </w:p>
    <w:p w:rsidR="00000000" w:rsidRDefault="001818A2">
      <w:pPr>
        <w:rPr>
          <w:rFonts w:cs="David"/>
          <w:sz w:val="24"/>
          <w:u w:val="single"/>
          <w:rtl/>
        </w:rPr>
      </w:pPr>
      <w:r>
        <w:rPr>
          <w:rFonts w:cs="David"/>
          <w:sz w:val="24"/>
          <w:u w:val="single"/>
          <w:rtl/>
        </w:rPr>
        <w:t>עו</w:t>
      </w:r>
      <w:r>
        <w:rPr>
          <w:rFonts w:cs="David"/>
          <w:sz w:val="24"/>
          <w:u w:val="single"/>
          <w:rtl/>
        </w:rPr>
        <w:t>"ד לאה דקל:</w:t>
      </w:r>
    </w:p>
    <w:p w:rsidR="00000000" w:rsidRDefault="001818A2">
      <w:pPr>
        <w:rPr>
          <w:rFonts w:cs="David"/>
          <w:sz w:val="24"/>
          <w:rtl/>
        </w:rPr>
      </w:pPr>
    </w:p>
    <w:p w:rsidR="00000000" w:rsidRDefault="001818A2">
      <w:pPr>
        <w:rPr>
          <w:rFonts w:cs="David"/>
          <w:sz w:val="24"/>
          <w:rtl/>
        </w:rPr>
      </w:pPr>
      <w:r>
        <w:rPr>
          <w:rFonts w:cs="David"/>
          <w:sz w:val="24"/>
          <w:rtl/>
        </w:rPr>
        <w:tab/>
        <w:t>אם יש זהות מלאה בין התיקונים בחוק הנכים לחוק התגמולים, זה היה צריך אוטומטית להיות גם פה. אבל, זה לא קרה אוטומטית ולכן - -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רינת גולד גזית:</w:t>
      </w:r>
    </w:p>
    <w:p w:rsidR="00000000" w:rsidRDefault="001818A2">
      <w:pPr>
        <w:rPr>
          <w:rFonts w:cs="David"/>
          <w:sz w:val="24"/>
          <w:rtl/>
        </w:rPr>
      </w:pPr>
    </w:p>
    <w:p w:rsidR="00000000" w:rsidRDefault="001818A2">
      <w:pPr>
        <w:rPr>
          <w:rFonts w:cs="David"/>
          <w:sz w:val="24"/>
          <w:rtl/>
        </w:rPr>
      </w:pPr>
      <w:r>
        <w:rPr>
          <w:rFonts w:cs="David"/>
          <w:sz w:val="24"/>
          <w:rtl/>
        </w:rPr>
        <w:tab/>
        <w:t>גברתי דיברה פה על קרן עזרה הדדית, אבל קרן עזרה הדדית לא מופיעה בתקנות.  אני לא יודעת על איזה ש</w:t>
      </w:r>
      <w:r>
        <w:rPr>
          <w:rFonts w:cs="David"/>
          <w:sz w:val="24"/>
          <w:rtl/>
        </w:rPr>
        <w:t xml:space="preserve">אלה ועל איזו תשובה דובר.  מה שקיים היום בתקנות זה ביטוח חיים, ואני לא רואה כל מניעה.  כלומר, אני מבינה שהתשובה שאת קיבלת היא לא לגבי ביטוח חיים.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לאה דקל:</w:t>
      </w:r>
    </w:p>
    <w:p w:rsidR="00000000" w:rsidRDefault="001818A2">
      <w:pPr>
        <w:rPr>
          <w:rFonts w:cs="David"/>
          <w:sz w:val="24"/>
          <w:rtl/>
        </w:rPr>
      </w:pPr>
    </w:p>
    <w:p w:rsidR="00000000" w:rsidRDefault="001818A2">
      <w:pPr>
        <w:rPr>
          <w:rFonts w:cs="David"/>
          <w:sz w:val="24"/>
          <w:rtl/>
        </w:rPr>
      </w:pPr>
      <w:r>
        <w:rPr>
          <w:rFonts w:cs="David"/>
          <w:sz w:val="24"/>
          <w:rtl/>
        </w:rPr>
        <w:tab/>
        <w:t xml:space="preserve">לגבי קרן עזרה הדדית.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רינת גולד גזית:</w:t>
      </w:r>
    </w:p>
    <w:p w:rsidR="00000000" w:rsidRDefault="001818A2">
      <w:pPr>
        <w:rPr>
          <w:rFonts w:cs="David"/>
          <w:sz w:val="24"/>
          <w:rtl/>
        </w:rPr>
      </w:pPr>
    </w:p>
    <w:p w:rsidR="00000000" w:rsidRDefault="001818A2">
      <w:pPr>
        <w:rPr>
          <w:rFonts w:cs="David"/>
          <w:sz w:val="24"/>
          <w:rtl/>
        </w:rPr>
      </w:pPr>
      <w:r>
        <w:rPr>
          <w:rFonts w:cs="David"/>
          <w:sz w:val="24"/>
          <w:rtl/>
        </w:rPr>
        <w:tab/>
        <w:t>קרן עזרה הדדית זה לא מופיע היום בתקנות, ולכן אנ</w:t>
      </w:r>
      <w:r>
        <w:rPr>
          <w:rFonts w:cs="David"/>
          <w:sz w:val="24"/>
          <w:rtl/>
        </w:rPr>
        <w:t xml:space="preserve">י לא חושבת שאפשר ללמוד מזה.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זה יהיה קצת צורם אם הבוקר אנחנו לא נתחשב בנפגעי פעולות איבה.  אני מציע שנכריז על חמש דקות הפסקה ותתייעצי עם מי שצריך. אנחנו מציעים להעביר את הכל לחקיקה ראשית. </w:t>
      </w:r>
    </w:p>
    <w:p w:rsidR="00000000" w:rsidRDefault="001818A2">
      <w:pPr>
        <w:rPr>
          <w:rFonts w:cs="David"/>
          <w:sz w:val="24"/>
          <w:rtl/>
        </w:rPr>
      </w:pPr>
    </w:p>
    <w:p w:rsidR="00000000" w:rsidRDefault="001818A2">
      <w:pPr>
        <w:ind w:left="1134" w:firstLine="567"/>
        <w:rPr>
          <w:rFonts w:cs="David"/>
          <w:sz w:val="24"/>
          <w:rtl/>
        </w:rPr>
      </w:pPr>
      <w:r>
        <w:rPr>
          <w:rFonts w:cs="David"/>
          <w:sz w:val="24"/>
          <w:rtl/>
        </w:rPr>
        <w:tab/>
        <w:t xml:space="preserve">     ( הישיבה הופסקה לחמש דקות. )</w:t>
      </w:r>
    </w:p>
    <w:p w:rsidR="00000000" w:rsidRDefault="001818A2">
      <w:pPr>
        <w:rPr>
          <w:rFonts w:cs="David"/>
          <w:sz w:val="24"/>
          <w:u w:val="single"/>
          <w:rtl/>
        </w:rPr>
      </w:pPr>
    </w:p>
    <w:p w:rsidR="00000000" w:rsidRDefault="001818A2">
      <w:pPr>
        <w:rPr>
          <w:rFonts w:cs="David"/>
          <w:sz w:val="24"/>
          <w:rtl/>
        </w:rPr>
      </w:pPr>
      <w:r>
        <w:rPr>
          <w:rFonts w:cs="David"/>
          <w:sz w:val="24"/>
          <w:u w:val="single"/>
          <w:rtl/>
        </w:rPr>
        <w:t>היו"ר שא</w:t>
      </w:r>
      <w:r>
        <w:rPr>
          <w:rFonts w:cs="David"/>
          <w:sz w:val="24"/>
          <w:u w:val="single"/>
          <w:rtl/>
        </w:rPr>
        <w:t>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עו"ד רועי קרת, תקשיב למה שאני אומר. עו"ד רועי קרת מתחייב בזאת בפני הוועדה להביא תקנות שיעתיקו את התקנות שאנו קובעים היום לגבי נכי צה"ל. </w:t>
      </w:r>
    </w:p>
    <w:p w:rsidR="00000000" w:rsidRDefault="001818A2">
      <w:pPr>
        <w:rPr>
          <w:rFonts w:cs="David"/>
          <w:sz w:val="24"/>
          <w:rtl/>
        </w:rPr>
      </w:pPr>
    </w:p>
    <w:p w:rsidR="00000000" w:rsidRDefault="001818A2">
      <w:pPr>
        <w:rPr>
          <w:rFonts w:cs="David"/>
          <w:sz w:val="24"/>
          <w:u w:val="single"/>
          <w:rtl/>
        </w:rPr>
      </w:pPr>
      <w:r>
        <w:rPr>
          <w:rFonts w:cs="David"/>
          <w:sz w:val="24"/>
          <w:u w:val="single"/>
          <w:rtl/>
        </w:rPr>
        <w:t>יהודית וסרמן:</w:t>
      </w:r>
    </w:p>
    <w:p w:rsidR="00000000" w:rsidRDefault="001818A2">
      <w:pPr>
        <w:rPr>
          <w:rFonts w:cs="David"/>
          <w:sz w:val="24"/>
          <w:u w:val="single"/>
          <w:rtl/>
        </w:rPr>
      </w:pPr>
    </w:p>
    <w:p w:rsidR="00000000" w:rsidRDefault="001818A2">
      <w:pPr>
        <w:rPr>
          <w:rFonts w:cs="David"/>
          <w:sz w:val="24"/>
          <w:rtl/>
        </w:rPr>
      </w:pPr>
      <w:r>
        <w:rPr>
          <w:rFonts w:cs="David"/>
          <w:sz w:val="24"/>
          <w:rtl/>
        </w:rPr>
        <w:tab/>
        <w:t xml:space="preserve">זה חוק, לא תקנות. יש תקנות שמשרד הביטחון יביא יותר מאוחר.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רועי קרת:</w:t>
      </w:r>
    </w:p>
    <w:p w:rsidR="00000000" w:rsidRDefault="001818A2">
      <w:pPr>
        <w:rPr>
          <w:rFonts w:cs="David"/>
          <w:sz w:val="24"/>
          <w:u w:val="single"/>
          <w:rtl/>
        </w:rPr>
      </w:pPr>
    </w:p>
    <w:p w:rsidR="00000000" w:rsidRDefault="001818A2">
      <w:pPr>
        <w:rPr>
          <w:rFonts w:cs="David"/>
          <w:sz w:val="24"/>
          <w:rtl/>
        </w:rPr>
      </w:pPr>
      <w:r>
        <w:rPr>
          <w:rFonts w:cs="David"/>
          <w:sz w:val="24"/>
          <w:rtl/>
        </w:rPr>
        <w:tab/>
        <w:t>אדוני, האם אנ</w:t>
      </w:r>
      <w:r>
        <w:rPr>
          <w:rFonts w:cs="David"/>
          <w:sz w:val="24"/>
          <w:rtl/>
        </w:rPr>
        <w:t xml:space="preserve">י יכול לומר למה אני מתחייב? זה לא בדיוק מה שאני מתחייב או מה שאני מבקש לעשות פה. </w:t>
      </w:r>
    </w:p>
    <w:p w:rsidR="00000000" w:rsidRDefault="001818A2">
      <w:pPr>
        <w:rPr>
          <w:rFonts w:cs="David"/>
          <w:sz w:val="24"/>
          <w:rtl/>
        </w:rPr>
      </w:pPr>
    </w:p>
    <w:p w:rsidR="00000000" w:rsidRDefault="001818A2">
      <w:pPr>
        <w:rPr>
          <w:rFonts w:cs="David"/>
          <w:sz w:val="24"/>
          <w:u w:val="single"/>
          <w:rtl/>
        </w:rPr>
      </w:pPr>
      <w:r>
        <w:rPr>
          <w:rFonts w:cs="David"/>
          <w:sz w:val="24"/>
          <w:u w:val="single"/>
          <w:rtl/>
        </w:rPr>
        <w:t>יהודית וסרמן:</w:t>
      </w:r>
    </w:p>
    <w:p w:rsidR="00000000" w:rsidRDefault="001818A2">
      <w:pPr>
        <w:rPr>
          <w:rFonts w:cs="David"/>
          <w:sz w:val="24"/>
          <w:rtl/>
        </w:rPr>
      </w:pPr>
    </w:p>
    <w:p w:rsidR="00000000" w:rsidRDefault="001818A2">
      <w:pPr>
        <w:rPr>
          <w:rFonts w:cs="David"/>
          <w:sz w:val="24"/>
          <w:rtl/>
        </w:rPr>
      </w:pPr>
      <w:r>
        <w:rPr>
          <w:rFonts w:cs="David"/>
          <w:sz w:val="24"/>
          <w:rtl/>
        </w:rPr>
        <w:tab/>
        <w:t xml:space="preserve">אדוני היושב ראש, קודם התחייבות של האוצר לשאת בעלות של מחצית. זה הכי חשוב. </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רועי קרת:</w:t>
      </w:r>
    </w:p>
    <w:p w:rsidR="00000000" w:rsidRDefault="001818A2">
      <w:pPr>
        <w:rPr>
          <w:rFonts w:cs="David"/>
          <w:sz w:val="24"/>
          <w:rtl/>
        </w:rPr>
      </w:pPr>
    </w:p>
    <w:p w:rsidR="00000000" w:rsidRDefault="001818A2">
      <w:pPr>
        <w:rPr>
          <w:rFonts w:cs="David"/>
          <w:sz w:val="24"/>
          <w:rtl/>
        </w:rPr>
      </w:pPr>
      <w:r>
        <w:rPr>
          <w:rFonts w:cs="David"/>
          <w:sz w:val="24"/>
          <w:rtl/>
        </w:rPr>
        <w:tab/>
        <w:t>מה שאני יכול להתחייב זה להביא תיקון לתקנות, ואני חייב  לומר בכפו</w:t>
      </w:r>
      <w:r>
        <w:rPr>
          <w:rFonts w:cs="David"/>
          <w:sz w:val="24"/>
          <w:rtl/>
        </w:rPr>
        <w:t>ף לזה שמינהלת המוסד ומועצת המוסד יאשרו. אני לא מוסמך להביא לפה תיקון. כלומר, התיקון הזה שהם יאשרו, ואני מאמין שהם יאשרו. להביא תיקון לתקנות שיעגן בתקנות את התחייבות האוצר להשתתף במחצית המימון של הפרשה לארגון יציג לטובת ביטוח סיעוד. אני לא יכול להתחייב לגבי</w:t>
      </w:r>
      <w:r>
        <w:rPr>
          <w:rFonts w:cs="David"/>
          <w:sz w:val="24"/>
          <w:rtl/>
        </w:rPr>
        <w:t xml:space="preserve"> הפרטים כיוון שלארגון של משרד הביטחון כבר יש איזשהי הסכמה עם חברת ביטוח. למיטב ידיעתי, לארגון שלנו אין הסכמה. זה תלוי כמה כסף יבקשו מהארגון שלנו, זה תלוי בהרבה גורמים נוספות.  אנחנו רוצים לשמר את העיקרון שמחצית מהמימון ייתן משרד האוצר.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נציג משרד האוצר, בבקשה.</w:t>
      </w:r>
    </w:p>
    <w:p w:rsidR="00000000" w:rsidRDefault="001818A2">
      <w:pPr>
        <w:rPr>
          <w:rFonts w:cs="David"/>
          <w:sz w:val="24"/>
          <w:rtl/>
        </w:rPr>
      </w:pPr>
    </w:p>
    <w:p w:rsidR="00000000" w:rsidRDefault="001818A2">
      <w:pPr>
        <w:rPr>
          <w:rFonts w:cs="David"/>
          <w:sz w:val="24"/>
          <w:u w:val="single"/>
          <w:rtl/>
        </w:rPr>
      </w:pPr>
      <w:r>
        <w:rPr>
          <w:rFonts w:cs="David"/>
          <w:sz w:val="24"/>
          <w:u w:val="single"/>
          <w:rtl/>
        </w:rPr>
        <w:t>הרן לבאות:</w:t>
      </w:r>
    </w:p>
    <w:p w:rsidR="00000000" w:rsidRDefault="001818A2">
      <w:pPr>
        <w:rPr>
          <w:rFonts w:cs="David"/>
          <w:sz w:val="24"/>
          <w:rtl/>
        </w:rPr>
      </w:pPr>
    </w:p>
    <w:p w:rsidR="00000000" w:rsidRDefault="001818A2">
      <w:pPr>
        <w:rPr>
          <w:rFonts w:cs="David"/>
          <w:sz w:val="24"/>
          <w:rtl/>
        </w:rPr>
      </w:pPr>
      <w:r>
        <w:rPr>
          <w:rFonts w:cs="David"/>
          <w:sz w:val="24"/>
          <w:rtl/>
        </w:rPr>
        <w:tab/>
        <w:t xml:space="preserve">לגבי ביטוח לאומי,  אנחנו מוכנים להתחייב על כך שזה יבוא בתקנות.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אתם צריכים להתחשב באותם תנאים בגודל הארגון. </w:t>
      </w:r>
    </w:p>
    <w:p w:rsidR="00000000" w:rsidRDefault="001818A2">
      <w:pPr>
        <w:rPr>
          <w:rFonts w:cs="David"/>
          <w:sz w:val="24"/>
          <w:rtl/>
        </w:rPr>
      </w:pPr>
    </w:p>
    <w:p w:rsidR="00000000" w:rsidRDefault="001818A2">
      <w:pPr>
        <w:rPr>
          <w:rFonts w:cs="David"/>
          <w:sz w:val="24"/>
          <w:u w:val="single"/>
          <w:rtl/>
        </w:rPr>
      </w:pPr>
      <w:r>
        <w:rPr>
          <w:rFonts w:cs="David"/>
          <w:sz w:val="24"/>
          <w:u w:val="single"/>
          <w:rtl/>
        </w:rPr>
        <w:t>הרן לבאות:</w:t>
      </w:r>
    </w:p>
    <w:p w:rsidR="00000000" w:rsidRDefault="001818A2">
      <w:pPr>
        <w:rPr>
          <w:rFonts w:cs="David"/>
          <w:sz w:val="24"/>
          <w:rtl/>
        </w:rPr>
      </w:pPr>
    </w:p>
    <w:p w:rsidR="00000000" w:rsidRDefault="001818A2">
      <w:pPr>
        <w:rPr>
          <w:rFonts w:cs="David"/>
          <w:sz w:val="24"/>
          <w:rtl/>
        </w:rPr>
      </w:pPr>
      <w:r>
        <w:rPr>
          <w:rFonts w:cs="David"/>
          <w:sz w:val="24"/>
          <w:rtl/>
        </w:rPr>
        <w:tab/>
        <w:t>ובהתחשב בגודל הארגון.</w:t>
      </w:r>
    </w:p>
    <w:p w:rsidR="00000000" w:rsidRDefault="001818A2">
      <w:pPr>
        <w:rPr>
          <w:rFonts w:cs="David"/>
          <w:sz w:val="24"/>
          <w:u w:val="single"/>
          <w:rtl/>
        </w:rPr>
      </w:pPr>
    </w:p>
    <w:p w:rsidR="00000000" w:rsidRDefault="001818A2">
      <w:pPr>
        <w:rPr>
          <w:rFonts w:cs="David"/>
          <w:sz w:val="24"/>
          <w:u w:val="single"/>
          <w:rtl/>
        </w:rPr>
      </w:pPr>
      <w:r>
        <w:rPr>
          <w:rFonts w:cs="David"/>
          <w:sz w:val="24"/>
          <w:u w:val="single"/>
          <w:rtl/>
        </w:rPr>
        <w:t>יהודית וסרמן:</w:t>
      </w:r>
    </w:p>
    <w:p w:rsidR="00000000" w:rsidRDefault="001818A2">
      <w:pPr>
        <w:rPr>
          <w:rFonts w:cs="David"/>
          <w:sz w:val="24"/>
          <w:rtl/>
        </w:rPr>
      </w:pPr>
    </w:p>
    <w:p w:rsidR="00000000" w:rsidRDefault="001818A2">
      <w:pPr>
        <w:rPr>
          <w:rFonts w:cs="David"/>
          <w:sz w:val="24"/>
          <w:rtl/>
        </w:rPr>
      </w:pPr>
      <w:r>
        <w:rPr>
          <w:rFonts w:cs="David"/>
          <w:sz w:val="24"/>
          <w:rtl/>
        </w:rPr>
        <w:tab/>
        <w:t>תישאו במחצית העלות.</w:t>
      </w:r>
    </w:p>
    <w:p w:rsidR="00000000" w:rsidRDefault="001818A2">
      <w:pPr>
        <w:rPr>
          <w:rFonts w:cs="David"/>
          <w:sz w:val="24"/>
          <w:rtl/>
        </w:rPr>
      </w:pPr>
    </w:p>
    <w:p w:rsidR="00000000" w:rsidRDefault="001818A2">
      <w:pPr>
        <w:rPr>
          <w:rFonts w:cs="David"/>
          <w:sz w:val="24"/>
          <w:u w:val="single"/>
          <w:rtl/>
        </w:rPr>
      </w:pPr>
      <w:r>
        <w:rPr>
          <w:rFonts w:cs="David"/>
          <w:sz w:val="24"/>
          <w:u w:val="single"/>
          <w:rtl/>
        </w:rPr>
        <w:t>הרן לבאות:</w:t>
      </w:r>
    </w:p>
    <w:p w:rsidR="00000000" w:rsidRDefault="001818A2">
      <w:pPr>
        <w:rPr>
          <w:rFonts w:cs="David"/>
          <w:sz w:val="24"/>
          <w:rtl/>
        </w:rPr>
      </w:pPr>
    </w:p>
    <w:p w:rsidR="00000000" w:rsidRDefault="001818A2">
      <w:pPr>
        <w:rPr>
          <w:rFonts w:cs="David"/>
          <w:sz w:val="24"/>
          <w:rtl/>
        </w:rPr>
      </w:pPr>
      <w:r>
        <w:rPr>
          <w:rFonts w:cs="David"/>
          <w:sz w:val="24"/>
          <w:rtl/>
        </w:rPr>
        <w:tab/>
        <w:t xml:space="preserve">כן.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מר קרת, מה מועד הזמן שאתה יכול להתחייב לנו?</w:t>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רועי קרת:</w:t>
      </w:r>
    </w:p>
    <w:p w:rsidR="00000000" w:rsidRDefault="001818A2">
      <w:pPr>
        <w:rPr>
          <w:rFonts w:cs="David"/>
          <w:sz w:val="24"/>
          <w:rtl/>
        </w:rPr>
      </w:pPr>
    </w:p>
    <w:p w:rsidR="00000000" w:rsidRDefault="001818A2">
      <w:pPr>
        <w:rPr>
          <w:rFonts w:cs="David"/>
          <w:sz w:val="24"/>
          <w:rtl/>
        </w:rPr>
      </w:pPr>
      <w:r>
        <w:rPr>
          <w:rFonts w:cs="David"/>
          <w:sz w:val="24"/>
          <w:rtl/>
        </w:rPr>
        <w:tab/>
        <w:t>מתי התקנות שלכם יהיו?</w:t>
      </w:r>
    </w:p>
    <w:p w:rsidR="00000000" w:rsidRDefault="001818A2">
      <w:pPr>
        <w:rPr>
          <w:rFonts w:cs="David"/>
          <w:sz w:val="24"/>
          <w:rtl/>
        </w:rPr>
      </w:pPr>
    </w:p>
    <w:p w:rsidR="00000000" w:rsidRDefault="001818A2">
      <w:pPr>
        <w:rPr>
          <w:rFonts w:cs="David"/>
          <w:sz w:val="24"/>
          <w:u w:val="single"/>
          <w:rtl/>
        </w:rPr>
      </w:pPr>
      <w:r>
        <w:rPr>
          <w:rFonts w:cs="David"/>
          <w:sz w:val="24"/>
          <w:u w:val="single"/>
          <w:rtl/>
        </w:rPr>
        <w:t>עו"ר רינת  גולד גזית:</w:t>
      </w:r>
    </w:p>
    <w:p w:rsidR="00000000" w:rsidRDefault="001818A2">
      <w:pPr>
        <w:rPr>
          <w:rFonts w:cs="David"/>
          <w:sz w:val="24"/>
          <w:rtl/>
        </w:rPr>
      </w:pPr>
    </w:p>
    <w:p w:rsidR="00000000" w:rsidRDefault="001818A2">
      <w:pPr>
        <w:rPr>
          <w:rFonts w:cs="David"/>
          <w:sz w:val="24"/>
          <w:rtl/>
        </w:rPr>
      </w:pPr>
      <w:r>
        <w:rPr>
          <w:rFonts w:cs="David"/>
          <w:sz w:val="24"/>
          <w:rtl/>
        </w:rPr>
        <w:tab/>
        <w:t xml:space="preserve">אנחנו נביא אותם בהקדם. </w:t>
      </w:r>
      <w:r>
        <w:rPr>
          <w:rFonts w:cs="David"/>
          <w:sz w:val="24"/>
          <w:rtl/>
        </w:rPr>
        <w:tab/>
      </w:r>
    </w:p>
    <w:p w:rsidR="00000000" w:rsidRDefault="001818A2">
      <w:pPr>
        <w:rPr>
          <w:rFonts w:cs="David"/>
          <w:sz w:val="24"/>
          <w:rtl/>
        </w:rPr>
      </w:pPr>
    </w:p>
    <w:p w:rsidR="00000000" w:rsidRDefault="001818A2">
      <w:pPr>
        <w:rPr>
          <w:rFonts w:cs="David"/>
          <w:sz w:val="24"/>
          <w:u w:val="single"/>
          <w:rtl/>
        </w:rPr>
      </w:pPr>
      <w:r>
        <w:rPr>
          <w:rFonts w:cs="David"/>
          <w:sz w:val="24"/>
          <w:u w:val="single"/>
          <w:rtl/>
        </w:rPr>
        <w:t>עו"ד רועי קרת:</w:t>
      </w:r>
    </w:p>
    <w:p w:rsidR="00000000" w:rsidRDefault="001818A2">
      <w:pPr>
        <w:rPr>
          <w:rFonts w:cs="David"/>
          <w:sz w:val="24"/>
          <w:u w:val="single"/>
          <w:rtl/>
        </w:rPr>
      </w:pPr>
    </w:p>
    <w:p w:rsidR="00000000" w:rsidRDefault="001818A2">
      <w:pPr>
        <w:rPr>
          <w:rFonts w:cs="David"/>
          <w:sz w:val="24"/>
          <w:rtl/>
        </w:rPr>
      </w:pPr>
      <w:r>
        <w:rPr>
          <w:rFonts w:cs="David"/>
          <w:sz w:val="24"/>
          <w:rtl/>
        </w:rPr>
        <w:tab/>
        <w:t>אני מבקש שלושים יום מהיום שבו תובאנה התקנות שלהם לכאן כדי שתהיה לי תשתית לע</w:t>
      </w:r>
      <w:r>
        <w:rPr>
          <w:rFonts w:cs="David"/>
          <w:sz w:val="24"/>
          <w:rtl/>
        </w:rPr>
        <w:t xml:space="preserve">בוד.  כלומר, 30 יום נוספים מהרגע שהם יביאו את זה.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תוך שלושים יום מהבאת התקנות על-ידי משרד הביטחון. </w:t>
      </w:r>
    </w:p>
    <w:p w:rsidR="00000000" w:rsidRDefault="001818A2">
      <w:pPr>
        <w:rPr>
          <w:rFonts w:cs="David"/>
          <w:sz w:val="24"/>
          <w:rtl/>
        </w:rPr>
      </w:pPr>
    </w:p>
    <w:p w:rsidR="00000000" w:rsidRDefault="001818A2">
      <w:pPr>
        <w:rPr>
          <w:rFonts w:cs="David"/>
          <w:sz w:val="24"/>
          <w:u w:val="single"/>
          <w:rtl/>
        </w:rPr>
      </w:pPr>
      <w:r>
        <w:rPr>
          <w:rFonts w:cs="David"/>
          <w:sz w:val="24"/>
          <w:u w:val="single"/>
          <w:rtl/>
        </w:rPr>
        <w:t>קובי כספי:</w:t>
      </w:r>
    </w:p>
    <w:p w:rsidR="00000000" w:rsidRDefault="001818A2">
      <w:pPr>
        <w:rPr>
          <w:rFonts w:cs="David"/>
          <w:sz w:val="24"/>
          <w:u w:val="single"/>
          <w:rtl/>
        </w:rPr>
      </w:pPr>
    </w:p>
    <w:p w:rsidR="00000000" w:rsidRDefault="001818A2">
      <w:pPr>
        <w:rPr>
          <w:rFonts w:cs="David"/>
          <w:sz w:val="24"/>
          <w:rtl/>
        </w:rPr>
      </w:pPr>
      <w:r>
        <w:rPr>
          <w:rFonts w:cs="David"/>
          <w:sz w:val="24"/>
          <w:rtl/>
        </w:rPr>
        <w:tab/>
        <w:t xml:space="preserve">אדוני היושב ראש, אנחנו  בארגון למעשה  מחכים רק לאישור הזה כדי לצאת לדרך. </w:t>
      </w:r>
    </w:p>
    <w:p w:rsidR="00000000" w:rsidRDefault="001818A2">
      <w:pPr>
        <w:rPr>
          <w:rFonts w:cs="David"/>
          <w:sz w:val="24"/>
          <w:u w:val="single"/>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 xml:space="preserve"> אנחנו מאשרים לך.</w:t>
      </w:r>
    </w:p>
    <w:p w:rsidR="00000000" w:rsidRDefault="001818A2">
      <w:pPr>
        <w:rPr>
          <w:rFonts w:cs="David"/>
          <w:sz w:val="24"/>
          <w:u w:val="single"/>
          <w:rtl/>
        </w:rPr>
      </w:pPr>
    </w:p>
    <w:p w:rsidR="00000000" w:rsidRDefault="001818A2">
      <w:pPr>
        <w:rPr>
          <w:rFonts w:cs="David"/>
          <w:sz w:val="24"/>
          <w:u w:val="single"/>
          <w:rtl/>
        </w:rPr>
      </w:pPr>
      <w:r>
        <w:rPr>
          <w:rFonts w:cs="David"/>
          <w:sz w:val="24"/>
          <w:u w:val="single"/>
          <w:rtl/>
        </w:rPr>
        <w:t xml:space="preserve">קובי </w:t>
      </w:r>
      <w:r>
        <w:rPr>
          <w:rFonts w:cs="David"/>
          <w:sz w:val="24"/>
          <w:u w:val="single"/>
          <w:rtl/>
        </w:rPr>
        <w:t>כספי:</w:t>
      </w:r>
    </w:p>
    <w:p w:rsidR="00000000" w:rsidRDefault="001818A2">
      <w:pPr>
        <w:rPr>
          <w:rFonts w:cs="David"/>
          <w:sz w:val="24"/>
          <w:u w:val="single"/>
          <w:rtl/>
        </w:rPr>
      </w:pPr>
    </w:p>
    <w:p w:rsidR="00000000" w:rsidRDefault="001818A2">
      <w:pPr>
        <w:rPr>
          <w:rFonts w:cs="David"/>
          <w:sz w:val="24"/>
          <w:rtl/>
        </w:rPr>
      </w:pPr>
      <w:r>
        <w:rPr>
          <w:rFonts w:cs="David"/>
          <w:sz w:val="24"/>
          <w:rtl/>
        </w:rPr>
        <w:tab/>
        <w:t xml:space="preserve">אם אפשר לבקש ממשרד הביטחון שזה יהיה בהקדם האפשרי, תוך שבוע-שבועיים, זה יהיה נחמד מאוד.   </w:t>
      </w:r>
    </w:p>
    <w:p w:rsidR="00000000" w:rsidRDefault="001818A2">
      <w:pPr>
        <w:rPr>
          <w:rFonts w:cs="David"/>
          <w:sz w:val="24"/>
          <w:rtl/>
        </w:rPr>
      </w:pPr>
    </w:p>
    <w:p w:rsidR="00000000" w:rsidRDefault="001818A2">
      <w:pPr>
        <w:rPr>
          <w:rFonts w:cs="David"/>
          <w:sz w:val="24"/>
          <w:u w:val="single"/>
          <w:rtl/>
        </w:rPr>
      </w:pPr>
      <w:r>
        <w:rPr>
          <w:rFonts w:cs="David"/>
          <w:sz w:val="24"/>
          <w:u w:val="single"/>
          <w:rtl/>
        </w:rPr>
        <w:t>רינת גולד גזית:</w:t>
      </w:r>
    </w:p>
    <w:p w:rsidR="00000000" w:rsidRDefault="001818A2">
      <w:pPr>
        <w:rPr>
          <w:rFonts w:cs="David"/>
          <w:sz w:val="24"/>
          <w:rtl/>
        </w:rPr>
      </w:pPr>
    </w:p>
    <w:p w:rsidR="00000000" w:rsidRDefault="001818A2">
      <w:pPr>
        <w:rPr>
          <w:rFonts w:cs="David"/>
          <w:sz w:val="24"/>
          <w:rtl/>
        </w:rPr>
      </w:pPr>
      <w:r>
        <w:rPr>
          <w:rFonts w:cs="David"/>
          <w:sz w:val="24"/>
          <w:rtl/>
        </w:rPr>
        <w:tab/>
        <w:t>זה תלוי באישורי נוסח של משרד המשפטים.</w:t>
      </w:r>
    </w:p>
    <w:p w:rsidR="00000000" w:rsidRDefault="001818A2">
      <w:pPr>
        <w:rPr>
          <w:rFonts w:cs="David"/>
          <w:sz w:val="24"/>
          <w:u w:val="single"/>
          <w:rtl/>
        </w:rPr>
      </w:pPr>
    </w:p>
    <w:p w:rsidR="00000000" w:rsidRDefault="001818A2">
      <w:pPr>
        <w:rPr>
          <w:rFonts w:cs="David"/>
          <w:sz w:val="24"/>
          <w:u w:val="single"/>
          <w:rtl/>
        </w:rPr>
      </w:pPr>
      <w:r>
        <w:rPr>
          <w:rFonts w:cs="David"/>
          <w:sz w:val="24"/>
          <w:u w:val="single"/>
          <w:rtl/>
        </w:rPr>
        <w:t>עו"ד תמר חיימוביץ':</w:t>
      </w:r>
    </w:p>
    <w:p w:rsidR="00000000" w:rsidRDefault="001818A2">
      <w:pPr>
        <w:rPr>
          <w:rFonts w:cs="David"/>
          <w:sz w:val="24"/>
          <w:u w:val="single"/>
          <w:rtl/>
        </w:rPr>
      </w:pPr>
    </w:p>
    <w:p w:rsidR="00000000" w:rsidRDefault="001818A2">
      <w:pPr>
        <w:rPr>
          <w:rFonts w:cs="David"/>
          <w:sz w:val="24"/>
          <w:rtl/>
        </w:rPr>
      </w:pPr>
      <w:r>
        <w:rPr>
          <w:rFonts w:cs="David"/>
          <w:sz w:val="24"/>
          <w:rtl/>
        </w:rPr>
        <w:tab/>
        <w:t xml:space="preserve">זה להוסיף שלוש מילים לכל משפט, אז אין שום בעיה עם זה. </w:t>
      </w:r>
    </w:p>
    <w:p w:rsidR="00000000" w:rsidRDefault="001818A2">
      <w:pPr>
        <w:rPr>
          <w:rFonts w:cs="David"/>
          <w:sz w:val="24"/>
          <w:rtl/>
        </w:rPr>
      </w:pPr>
    </w:p>
    <w:p w:rsidR="00000000" w:rsidRDefault="001818A2">
      <w:pPr>
        <w:rPr>
          <w:rFonts w:cs="David"/>
          <w:sz w:val="24"/>
          <w:rtl/>
        </w:rPr>
      </w:pPr>
      <w:r>
        <w:rPr>
          <w:rFonts w:cs="David"/>
          <w:sz w:val="24"/>
          <w:u w:val="single"/>
          <w:rtl/>
        </w:rPr>
        <w:t>היו"ר שאול יהלום:</w:t>
      </w:r>
    </w:p>
    <w:p w:rsidR="00000000" w:rsidRDefault="001818A2">
      <w:pPr>
        <w:rPr>
          <w:rFonts w:cs="David"/>
          <w:sz w:val="24"/>
          <w:rtl/>
        </w:rPr>
      </w:pPr>
    </w:p>
    <w:p w:rsidR="00000000" w:rsidRDefault="001818A2">
      <w:pPr>
        <w:rPr>
          <w:rFonts w:cs="David"/>
          <w:sz w:val="24"/>
          <w:rtl/>
        </w:rPr>
      </w:pPr>
      <w:r>
        <w:rPr>
          <w:rFonts w:cs="David"/>
          <w:sz w:val="24"/>
          <w:rtl/>
        </w:rPr>
        <w:tab/>
        <w:t>זה</w:t>
      </w:r>
      <w:r>
        <w:rPr>
          <w:rFonts w:cs="David"/>
          <w:sz w:val="24"/>
          <w:rtl/>
        </w:rPr>
        <w:t xml:space="preserve"> לא קשור לוועדה כאן. הוועדה הייתה מוכנה לאשר את זה עכשיו. </w:t>
      </w:r>
    </w:p>
    <w:p w:rsidR="00000000" w:rsidRDefault="001818A2">
      <w:pPr>
        <w:rPr>
          <w:rFonts w:cs="David"/>
          <w:sz w:val="24"/>
          <w:u w:val="single"/>
          <w:rtl/>
        </w:rPr>
      </w:pPr>
    </w:p>
    <w:p w:rsidR="00000000" w:rsidRDefault="001818A2">
      <w:pPr>
        <w:rPr>
          <w:rFonts w:cs="David"/>
          <w:sz w:val="24"/>
          <w:rtl/>
        </w:rPr>
      </w:pPr>
    </w:p>
    <w:p w:rsidR="00000000" w:rsidRDefault="001818A2">
      <w:pPr>
        <w:rPr>
          <w:rFonts w:cs="David"/>
          <w:sz w:val="24"/>
          <w:rtl/>
        </w:rPr>
      </w:pPr>
      <w:r>
        <w:rPr>
          <w:rFonts w:cs="David"/>
          <w:sz w:val="24"/>
          <w:rtl/>
        </w:rPr>
        <w:tab/>
        <w:t xml:space="preserve">חבר הכנסת אלדד, האם אתה מסכים? מי בעד? פה אחד אנחנו מאשרים את הצעת חוק הנכים (תגמולים ושיקום) (תיקון מס' 22) (ניכוי דמי השתתפות בביטוח סיעודי), התשס"ג-2003, לקריאה שנייה ושלישית כפי שהובאה. </w:t>
      </w:r>
    </w:p>
    <w:p w:rsidR="00000000" w:rsidRDefault="001818A2">
      <w:pPr>
        <w:rPr>
          <w:rFonts w:cs="David"/>
          <w:sz w:val="24"/>
          <w:u w:val="single"/>
          <w:rtl/>
        </w:rPr>
      </w:pPr>
    </w:p>
    <w:p w:rsidR="00000000" w:rsidRDefault="001818A2">
      <w:pPr>
        <w:pStyle w:val="32"/>
        <w:rPr>
          <w:rFonts w:cs="David"/>
          <w:sz w:val="24"/>
          <w:rtl/>
        </w:rPr>
      </w:pPr>
      <w:r>
        <w:rPr>
          <w:rFonts w:cs="David"/>
          <w:sz w:val="24"/>
          <w:rtl/>
        </w:rPr>
        <w:tab/>
        <w:t>א</w:t>
      </w:r>
      <w:r>
        <w:rPr>
          <w:rFonts w:cs="David"/>
          <w:sz w:val="24"/>
          <w:rtl/>
        </w:rPr>
        <w:t xml:space="preserve">נחנו פונים בזה למשרד הביטחון להזדרז עד כמה שאפשר, אפילו  תוך ימים ספורים, בהבאת התקנות הן בשל אי מורכבותן, הן בשל העובדה שהן מעכבות את ביצוע ההסכם, והן בשל העובדה שקשרנו עימכם את הביטוח הלאומי ל-30 יום אחריכם לגבי נפגעי איבה. </w:t>
      </w:r>
    </w:p>
    <w:p w:rsidR="00000000" w:rsidRDefault="001818A2">
      <w:pPr>
        <w:rPr>
          <w:rFonts w:cs="David"/>
          <w:sz w:val="24"/>
          <w:rtl/>
        </w:rPr>
      </w:pPr>
    </w:p>
    <w:p w:rsidR="00000000" w:rsidRDefault="001818A2">
      <w:pPr>
        <w:rPr>
          <w:rFonts w:cs="David"/>
          <w:sz w:val="24"/>
          <w:rtl/>
        </w:rPr>
      </w:pPr>
      <w:r>
        <w:rPr>
          <w:rFonts w:cs="David"/>
          <w:sz w:val="24"/>
          <w:rtl/>
        </w:rPr>
        <w:tab/>
        <w:t>ולכן, אנחנו פונים אליכם לעש</w:t>
      </w:r>
      <w:r>
        <w:rPr>
          <w:rFonts w:cs="David"/>
          <w:sz w:val="24"/>
          <w:rtl/>
        </w:rPr>
        <w:t xml:space="preserve">ות זאת בהקדם. אנחנו מצדנו נפנה כל דבר כדי לאשר זאת. תודה רבה. </w:t>
      </w:r>
    </w:p>
    <w:p w:rsidR="00000000" w:rsidRDefault="001818A2">
      <w:pPr>
        <w:rPr>
          <w:rFonts w:cs="David"/>
          <w:sz w:val="24"/>
          <w:u w:val="single"/>
          <w:rtl/>
        </w:rPr>
      </w:pPr>
    </w:p>
    <w:p w:rsidR="00000000" w:rsidRDefault="001818A2">
      <w:pPr>
        <w:rPr>
          <w:rFonts w:cs="David"/>
          <w:sz w:val="24"/>
          <w:u w:val="single"/>
          <w:rtl/>
        </w:rPr>
      </w:pPr>
      <w:r>
        <w:rPr>
          <w:rFonts w:cs="David"/>
          <w:sz w:val="24"/>
          <w:u w:val="single"/>
          <w:rtl/>
        </w:rPr>
        <w:t>הישיבה ננעלה בשעה 11:55.</w:t>
      </w:r>
    </w:p>
    <w:p w:rsidR="00000000" w:rsidRDefault="001818A2">
      <w:pPr>
        <w:rPr>
          <w:rFonts w:cs="David"/>
          <w:sz w:val="24"/>
          <w:u w:val="single"/>
          <w:rtl/>
        </w:rPr>
      </w:pPr>
    </w:p>
    <w:p w:rsidR="00000000" w:rsidRDefault="001818A2">
      <w:pPr>
        <w:rPr>
          <w:rFonts w:cs="David"/>
          <w:sz w:val="24"/>
          <w:u w:val="single"/>
          <w:rtl/>
        </w:rPr>
      </w:pPr>
    </w:p>
    <w:p w:rsidR="00000000" w:rsidRDefault="001818A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18A2">
      <w:r>
        <w:separator/>
      </w:r>
    </w:p>
  </w:endnote>
  <w:endnote w:type="continuationSeparator" w:id="0">
    <w:p w:rsidR="00000000" w:rsidRDefault="00181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8A2">
    <w:pPr>
      <w:pStyle w:val="a7"/>
      <w:rPr>
        <w:rFonts w:cs="David"/>
        <w:sz w:val="24"/>
        <w:rtl/>
      </w:rPr>
    </w:pPr>
  </w:p>
  <w:p w:rsidR="00000000" w:rsidRDefault="001818A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8A2">
    <w:pPr>
      <w:pStyle w:val="a7"/>
      <w:rPr>
        <w:rFonts w:cs="David"/>
        <w:sz w:val="24"/>
        <w:rtl/>
      </w:rPr>
    </w:pPr>
  </w:p>
  <w:p w:rsidR="00000000" w:rsidRDefault="001818A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18A2">
      <w:r>
        <w:separator/>
      </w:r>
    </w:p>
  </w:footnote>
  <w:footnote w:type="continuationSeparator" w:id="0">
    <w:p w:rsidR="00000000" w:rsidRDefault="001818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8A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818A2">
    <w:pPr>
      <w:pStyle w:val="a5"/>
      <w:ind w:right="360"/>
      <w:rPr>
        <w:rFonts w:cs="David"/>
        <w:sz w:val="24"/>
        <w:rtl/>
      </w:rPr>
    </w:pPr>
    <w:r>
      <w:rPr>
        <w:rFonts w:cs="David"/>
        <w:sz w:val="24"/>
        <w:rtl/>
      </w:rPr>
      <w:t>ועדת העבודה, הרווחה והבריאות</w:t>
    </w:r>
  </w:p>
  <w:p w:rsidR="00000000" w:rsidRDefault="001818A2">
    <w:pPr>
      <w:pStyle w:val="a5"/>
      <w:ind w:right="360"/>
      <w:rPr>
        <w:rStyle w:val="a9"/>
        <w:rFonts w:cs="David"/>
        <w:sz w:val="24"/>
        <w:rtl/>
      </w:rPr>
    </w:pPr>
    <w:r>
      <w:rPr>
        <w:rFonts w:cs="David"/>
        <w:sz w:val="24"/>
        <w:rtl/>
      </w:rPr>
      <w:t>22.02.2004</w:t>
    </w:r>
  </w:p>
  <w:p w:rsidR="00000000" w:rsidRDefault="001818A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8A2">
    <w:pPr>
      <w:pStyle w:val="a5"/>
      <w:rPr>
        <w:rFonts w:cs="David"/>
        <w:sz w:val="24"/>
        <w:rtl/>
      </w:rPr>
    </w:pPr>
  </w:p>
  <w:p w:rsidR="00000000" w:rsidRDefault="001818A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818A2"/>
    <w:rsid w:val="00181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83154E-2BD0-417A-8F36-5E49974E3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A47378-D9FE-4175-9D9C-39122F3F911D}"/>
</file>

<file path=customXml/itemProps2.xml><?xml version="1.0" encoding="utf-8"?>
<ds:datastoreItem xmlns:ds="http://schemas.openxmlformats.org/officeDocument/2006/customXml" ds:itemID="{FEA83C36-9AC8-4B2E-9434-153552192021}"/>
</file>

<file path=customXml/itemProps3.xml><?xml version="1.0" encoding="utf-8"?>
<ds:datastoreItem xmlns:ds="http://schemas.openxmlformats.org/officeDocument/2006/customXml" ds:itemID="{3F1858B4-E85E-489A-B6B4-964C65DBEE2F}"/>
</file>

<file path=docProps/app.xml><?xml version="1.0" encoding="utf-8"?>
<Properties xmlns="http://schemas.openxmlformats.org/officeDocument/2006/extended-properties" xmlns:vt="http://schemas.openxmlformats.org/officeDocument/2006/docPropsVTypes">
  <Template>Normal.dotm</Template>
  <TotalTime>0</TotalTime>
  <Pages>6</Pages>
  <Words>1861</Words>
  <Characters>9309</Characters>
  <Application>Microsoft Office Word</Application>
  <DocSecurity>4</DocSecurity>
  <Lines>77</Lines>
  <Paragraphs>22</Paragraphs>
  <ScaleCrop>false</ScaleCrop>
  <Company>knesset</Company>
  <LinksUpToDate>false</LinksUpToDate>
  <CharactersWithSpaces>11148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פרוטוקולים/עבודה/7973</dc:title>
  <dc:subject>עבודה 22.2.2004ג</dc:subject>
  <dc:creator>אושרה עצידה</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66389</vt:r8>
  </property>
</Properties>
</file>