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232127" w:rsidP="00EC1FB3">
      <w:pPr>
        <w:ind w:firstLine="0"/>
        <w:rPr>
          <w:b/>
          <w:bCs/>
          <w:rtl/>
        </w:rPr>
      </w:pPr>
      <w:r>
        <w:rPr>
          <w:b/>
          <w:bCs/>
          <w:rtl/>
        </w:rPr>
        <w:t>הכנסת העשרים</w:t>
      </w:r>
    </w:p>
    <w:p w:rsidR="00A22C90" w:rsidRDefault="00A22C90" w:rsidP="00327BF8">
      <w:pPr>
        <w:ind w:firstLine="0"/>
        <w:outlineLvl w:val="0"/>
        <w:rPr>
          <w:b/>
          <w:bCs/>
          <w:rtl/>
        </w:rPr>
        <w:sectPr w:rsidR="00A22C90" w:rsidSect="00BA70D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232127" w:rsidP="008320F6">
      <w:pPr>
        <w:ind w:firstLine="0"/>
        <w:rPr>
          <w:b/>
          <w:bCs/>
          <w:rtl/>
        </w:rPr>
      </w:pPr>
      <w:r>
        <w:rPr>
          <w:b/>
          <w:bCs/>
          <w:rtl/>
        </w:rPr>
        <w:t>מושב רביעי</w:t>
      </w: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232127" w:rsidP="00232127">
      <w:pPr>
        <w:ind w:firstLine="0"/>
        <w:jc w:val="center"/>
        <w:outlineLvl w:val="0"/>
        <w:rPr>
          <w:b/>
          <w:bCs/>
          <w:rtl/>
        </w:rPr>
      </w:pPr>
      <w:r>
        <w:rPr>
          <w:b/>
          <w:bCs/>
          <w:rtl/>
        </w:rPr>
        <w:t>פרוטוקול מס'</w:t>
      </w:r>
      <w:r>
        <w:rPr>
          <w:rFonts w:hint="cs"/>
          <w:b/>
          <w:bCs/>
          <w:rtl/>
        </w:rPr>
        <w:t xml:space="preserve"> 654</w:t>
      </w:r>
    </w:p>
    <w:p w:rsidR="00E64116" w:rsidRPr="008713A4" w:rsidRDefault="00232127" w:rsidP="008320F6">
      <w:pPr>
        <w:ind w:firstLine="0"/>
        <w:jc w:val="center"/>
        <w:outlineLvl w:val="0"/>
        <w:rPr>
          <w:b/>
          <w:bCs/>
          <w:rtl/>
        </w:rPr>
      </w:pPr>
      <w:r>
        <w:rPr>
          <w:b/>
          <w:bCs/>
          <w:rtl/>
        </w:rPr>
        <w:t>מישיבת ועדת החוקה, חוק ומשפט</w:t>
      </w:r>
    </w:p>
    <w:p w:rsidR="00E64116" w:rsidRPr="008713A4" w:rsidRDefault="00232127" w:rsidP="008320F6">
      <w:pPr>
        <w:ind w:firstLine="0"/>
        <w:jc w:val="center"/>
        <w:outlineLvl w:val="0"/>
        <w:rPr>
          <w:b/>
          <w:bCs/>
          <w:u w:val="single"/>
          <w:rtl/>
        </w:rPr>
      </w:pPr>
      <w:r>
        <w:rPr>
          <w:b/>
          <w:bCs/>
          <w:u w:val="single"/>
          <w:rtl/>
        </w:rPr>
        <w:t xml:space="preserve">יום שלישי, כ' בתמוז </w:t>
      </w:r>
      <w:proofErr w:type="spellStart"/>
      <w:r>
        <w:rPr>
          <w:b/>
          <w:bCs/>
          <w:u w:val="single"/>
          <w:rtl/>
        </w:rPr>
        <w:t>התשע"ח</w:t>
      </w:r>
      <w:proofErr w:type="spellEnd"/>
      <w:r>
        <w:rPr>
          <w:b/>
          <w:bCs/>
          <w:u w:val="single"/>
          <w:rtl/>
        </w:rPr>
        <w:t xml:space="preserve"> (03 ביולי 2018), שעה 10:30</w:t>
      </w:r>
    </w:p>
    <w:p w:rsidR="00E64116" w:rsidRPr="008713A4" w:rsidRDefault="00E64116" w:rsidP="008320F6">
      <w:pPr>
        <w:ind w:firstLine="0"/>
        <w:rPr>
          <w:rtl/>
        </w:rPr>
      </w:pPr>
    </w:p>
    <w:p w:rsidR="00E64116" w:rsidRPr="004164D3" w:rsidRDefault="00E64116" w:rsidP="008320F6">
      <w:pPr>
        <w:ind w:firstLine="0"/>
        <w:rPr>
          <w:color w:val="000000" w:themeColor="text1"/>
          <w:rtl/>
        </w:rPr>
      </w:pPr>
    </w:p>
    <w:p w:rsidR="00E64116" w:rsidRPr="004164D3" w:rsidRDefault="00E64116" w:rsidP="00EC1FB3">
      <w:pPr>
        <w:ind w:firstLine="0"/>
        <w:outlineLvl w:val="1"/>
        <w:rPr>
          <w:color w:val="000000" w:themeColor="text1"/>
          <w:rtl/>
        </w:rPr>
      </w:pPr>
      <w:r w:rsidRPr="004164D3">
        <w:rPr>
          <w:rFonts w:hint="cs"/>
          <w:b/>
          <w:bCs/>
          <w:color w:val="000000" w:themeColor="text1"/>
          <w:u w:val="single"/>
          <w:rtl/>
        </w:rPr>
        <w:t>סדר היום</w:t>
      </w:r>
      <w:r w:rsidRPr="004164D3">
        <w:rPr>
          <w:b/>
          <w:bCs/>
          <w:color w:val="000000" w:themeColor="text1"/>
          <w:u w:val="single"/>
          <w:rtl/>
        </w:rPr>
        <w:t>:</w:t>
      </w:r>
    </w:p>
    <w:p w:rsidR="00E64116" w:rsidRPr="004164D3" w:rsidRDefault="00BA70D1" w:rsidP="007C693F">
      <w:pPr>
        <w:spacing w:before="60"/>
        <w:ind w:firstLine="0"/>
        <w:rPr>
          <w:color w:val="000000" w:themeColor="text1"/>
          <w:rtl/>
        </w:rPr>
      </w:pPr>
      <w:sdt>
        <w:sdtPr>
          <w:rPr>
            <w:color w:val="000000" w:themeColor="text1"/>
            <w:rtl/>
          </w:rPr>
          <w:alias w:val="הצח"/>
          <w:tag w:val="&lt;ID&gt;602123&lt;/ID&gt;&lt;Name&gt;הצעת חוק לתיקון פקודת הראיות (הסרת חיסיון), התשע&quot;ה-2015&lt;/Name&gt;&lt;Data&gt;הצעת חוק לתיקון פקודת הראיות (הסרת חיסיון), התשע&quot;ה-2015&lt;/Data&gt;&lt;PrivateNumber&gt;פ/20/1398&lt;/PrivateNumber&gt;&lt;Status&gt;1&lt;/Status&gt;&lt;PrivateNumber_TOC&gt;פ/20/1398&lt;/PrivateNumber_TOC&gt;&lt;PrivateName_TOC&gt;&lt;/PrivateName_TOC&gt;&lt;Initiators&gt;קארין אלהרר&lt;/Initiators&gt;&lt;FullItemNumber&gt; פ/1398/20&lt;/FullItemNumber&gt;"/>
          <w:id w:val="151029916"/>
          <w:placeholder>
            <w:docPart w:val="DefaultPlaceholder_-1854013440"/>
          </w:placeholder>
        </w:sdtPr>
        <w:sdtEndPr/>
        <w:sdtContent>
          <w:r w:rsidR="00232127" w:rsidRPr="004164D3">
            <w:rPr>
              <w:rStyle w:val="afd"/>
              <w:color w:val="000000" w:themeColor="text1"/>
              <w:rtl/>
            </w:rPr>
            <w:t>1. הצעת חוק לתיקון פקודת הראיות (הסרת חיסיון), התשע"ה-2015</w:t>
          </w:r>
        </w:sdtContent>
      </w:sdt>
      <w:r w:rsidR="00AC302E" w:rsidRPr="004164D3">
        <w:rPr>
          <w:rFonts w:hint="cs"/>
          <w:color w:val="000000" w:themeColor="text1"/>
          <w:rtl/>
        </w:rPr>
        <w:t>, (פ1398/20)</w:t>
      </w:r>
      <w:r>
        <w:rPr>
          <w:rFonts w:hint="cs"/>
          <w:color w:val="000000" w:themeColor="text1"/>
          <w:rtl/>
        </w:rPr>
        <w:t>,</w:t>
      </w:r>
      <w:r w:rsidR="00AC302E" w:rsidRPr="004164D3">
        <w:rPr>
          <w:rFonts w:hint="cs"/>
          <w:color w:val="000000" w:themeColor="text1"/>
          <w:rtl/>
        </w:rPr>
        <w:t xml:space="preserve"> של חה"כ קארין אלהרר וקבוצת חברי כנסת. </w:t>
      </w:r>
    </w:p>
    <w:sdt>
      <w:sdtPr>
        <w:rPr>
          <w:color w:val="000000" w:themeColor="text1"/>
          <w:rtl/>
        </w:rPr>
        <w:alias w:val="הצח"/>
        <w:tag w:val="&lt;ID&gt;602124&lt;/ID&gt;&lt;Name&gt;הצעת חוק לתיקון פקודת הראיות (הסרת חיסיון), התשע&quot;ה-2015&lt;/Name&gt;&lt;Data&gt;הצעת חוק לתיקון פקודת הראיות (הסרת חיסיון), התשע&quot;ה-2015&lt;/Data&gt;&lt;PrivateNumber&gt;פ/20/1724&lt;/PrivateNumber&gt;&lt;Status&gt;1&lt;/Status&gt;&lt;PrivateNumber_TOC&gt;פ/20/1724&lt;/PrivateNumber_TOC&gt;&lt;PrivateName_TOC&gt;&lt;/PrivateName_TOC&gt;&lt;Initiators&gt;איימן עודה&lt;/Initiators&gt;&lt;FullItemNumber&gt; פ/1724/20&lt;/FullItemNumber&gt;"/>
        <w:id w:val="-796218369"/>
        <w:placeholder>
          <w:docPart w:val="DefaultPlaceholder_-1854013440"/>
        </w:placeholder>
      </w:sdtPr>
      <w:sdtEndPr/>
      <w:sdtContent>
        <w:p w:rsidR="00E64116" w:rsidRPr="004164D3" w:rsidRDefault="00232127" w:rsidP="007C693F">
          <w:pPr>
            <w:spacing w:before="60"/>
            <w:ind w:firstLine="0"/>
            <w:rPr>
              <w:color w:val="000000" w:themeColor="text1"/>
              <w:rtl/>
            </w:rPr>
          </w:pPr>
          <w:r w:rsidRPr="004164D3">
            <w:rPr>
              <w:rStyle w:val="afd"/>
              <w:color w:val="000000" w:themeColor="text1"/>
              <w:rtl/>
            </w:rPr>
            <w:t>2. הצעת חוק לתיקון פקודת הראיות (הסרת חיסיון), התשע"ה-2015</w:t>
          </w:r>
          <w:r w:rsidR="00AC302E" w:rsidRPr="004164D3">
            <w:rPr>
              <w:rStyle w:val="afd"/>
              <w:rFonts w:hint="cs"/>
              <w:color w:val="000000" w:themeColor="text1"/>
              <w:rtl/>
            </w:rPr>
            <w:t xml:space="preserve">, של חה"כ </w:t>
          </w:r>
          <w:proofErr w:type="spellStart"/>
          <w:r w:rsidR="00AC302E" w:rsidRPr="004164D3">
            <w:rPr>
              <w:rStyle w:val="afd"/>
              <w:rFonts w:hint="cs"/>
              <w:color w:val="000000" w:themeColor="text1"/>
              <w:rtl/>
            </w:rPr>
            <w:t>איימן</w:t>
          </w:r>
          <w:proofErr w:type="spellEnd"/>
          <w:r w:rsidR="00AC302E" w:rsidRPr="004164D3">
            <w:rPr>
              <w:rStyle w:val="afd"/>
              <w:rFonts w:hint="cs"/>
              <w:color w:val="000000" w:themeColor="text1"/>
              <w:rtl/>
            </w:rPr>
            <w:t xml:space="preserve"> עודה וקבוצת חברי כנסת.</w:t>
          </w:r>
        </w:p>
      </w:sdtContent>
    </w:sdt>
    <w:p w:rsidR="00232127" w:rsidRDefault="00232127"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232127" w:rsidRDefault="00232127" w:rsidP="00EC1FB3">
      <w:pPr>
        <w:ind w:firstLine="0"/>
        <w:rPr>
          <w:rtl/>
        </w:rPr>
      </w:pPr>
      <w:r w:rsidRPr="00232127">
        <w:rPr>
          <w:rtl/>
        </w:rPr>
        <w:t>ניסן סלומינסקי – היו"ר</w:t>
      </w:r>
    </w:p>
    <w:p w:rsidR="00232127" w:rsidRPr="00232127" w:rsidRDefault="00232127" w:rsidP="00EC1FB3">
      <w:pPr>
        <w:ind w:firstLine="0"/>
        <w:rPr>
          <w:rtl/>
        </w:rPr>
      </w:pPr>
      <w:r w:rsidRPr="00232127">
        <w:rPr>
          <w:rtl/>
        </w:rPr>
        <w:t>קארין אלהרר</w:t>
      </w:r>
    </w:p>
    <w:p w:rsidR="00232127" w:rsidRDefault="00232127" w:rsidP="00EC1FB3">
      <w:pPr>
        <w:ind w:firstLine="0"/>
        <w:rPr>
          <w:rtl/>
        </w:rPr>
      </w:pPr>
      <w:r w:rsidRPr="00232127">
        <w:rPr>
          <w:rtl/>
        </w:rPr>
        <w:t>ענת ברקו</w:t>
      </w:r>
    </w:p>
    <w:p w:rsidR="00E322A9" w:rsidRDefault="005379F1" w:rsidP="00EC1FB3">
      <w:pPr>
        <w:ind w:firstLine="0"/>
        <w:rPr>
          <w:rtl/>
        </w:rPr>
      </w:pPr>
      <w:r>
        <w:rPr>
          <w:rFonts w:hint="cs"/>
          <w:rtl/>
        </w:rPr>
        <w:t xml:space="preserve">אורי </w:t>
      </w:r>
      <w:proofErr w:type="spellStart"/>
      <w:r>
        <w:rPr>
          <w:rFonts w:hint="cs"/>
          <w:rtl/>
        </w:rPr>
        <w:t>מקלב</w:t>
      </w:r>
      <w:proofErr w:type="spellEnd"/>
      <w:r>
        <w:rPr>
          <w:rFonts w:hint="cs"/>
          <w:rtl/>
        </w:rPr>
        <w:t xml:space="preserve"> </w:t>
      </w:r>
    </w:p>
    <w:p w:rsidR="00232127" w:rsidRDefault="00232127" w:rsidP="00EC1FB3">
      <w:pPr>
        <w:ind w:firstLine="0"/>
        <w:rPr>
          <w:rtl/>
        </w:rPr>
      </w:pPr>
      <w:r w:rsidRPr="00232127">
        <w:rPr>
          <w:rtl/>
        </w:rPr>
        <w:t>יעל גרמן</w:t>
      </w:r>
    </w:p>
    <w:p w:rsidR="005A5682" w:rsidRDefault="005A5682" w:rsidP="00EC1FB3">
      <w:pPr>
        <w:ind w:firstLine="0"/>
        <w:rPr>
          <w:rtl/>
        </w:rPr>
      </w:pPr>
    </w:p>
    <w:p w:rsidR="00E64116" w:rsidRDefault="00E64116" w:rsidP="00DE5B80">
      <w:pPr>
        <w:ind w:firstLine="0"/>
        <w:rPr>
          <w:rtl/>
        </w:rPr>
      </w:pPr>
    </w:p>
    <w:p w:rsidR="00E64116" w:rsidRPr="008713A4" w:rsidRDefault="00E64116" w:rsidP="004164D3">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03"/>
        <w:gridCol w:w="336"/>
        <w:gridCol w:w="5847"/>
      </w:tblGrid>
      <w:tr w:rsidR="00777101" w:rsidTr="00777101">
        <w:tc>
          <w:tcPr>
            <w:tcW w:w="0" w:type="auto"/>
            <w:shd w:val="clear" w:color="auto" w:fill="auto"/>
          </w:tcPr>
          <w:p w:rsidR="00777101" w:rsidRDefault="00777101" w:rsidP="00DE5B80">
            <w:pPr>
              <w:ind w:firstLine="0"/>
              <w:rPr>
                <w:rtl/>
              </w:rPr>
            </w:pPr>
            <w:r>
              <w:rPr>
                <w:rtl/>
              </w:rPr>
              <w:t>עינת גדעוני</w:t>
            </w:r>
          </w:p>
        </w:tc>
        <w:tc>
          <w:tcPr>
            <w:tcW w:w="0" w:type="auto"/>
            <w:shd w:val="clear" w:color="auto" w:fill="auto"/>
          </w:tcPr>
          <w:p w:rsidR="00777101" w:rsidRDefault="00777101" w:rsidP="00DE5B80">
            <w:pPr>
              <w:ind w:firstLine="0"/>
              <w:rPr>
                <w:rtl/>
              </w:rPr>
            </w:pPr>
            <w:r>
              <w:rPr>
                <w:rtl/>
              </w:rPr>
              <w:t>–</w:t>
            </w:r>
          </w:p>
        </w:tc>
        <w:tc>
          <w:tcPr>
            <w:tcW w:w="0" w:type="auto"/>
            <w:shd w:val="clear" w:color="auto" w:fill="auto"/>
          </w:tcPr>
          <w:p w:rsidR="00777101" w:rsidRDefault="00777101" w:rsidP="00DE5B80">
            <w:pPr>
              <w:ind w:firstLine="0"/>
              <w:rPr>
                <w:rtl/>
              </w:rPr>
            </w:pPr>
            <w:r>
              <w:rPr>
                <w:rtl/>
              </w:rPr>
              <w:t>עו"ד, משרד המשפטים</w:t>
            </w:r>
          </w:p>
        </w:tc>
      </w:tr>
      <w:tr w:rsidR="00777101" w:rsidTr="00777101">
        <w:tc>
          <w:tcPr>
            <w:tcW w:w="0" w:type="auto"/>
            <w:shd w:val="clear" w:color="auto" w:fill="auto"/>
          </w:tcPr>
          <w:p w:rsidR="00777101" w:rsidRDefault="00777101" w:rsidP="00DE5B80">
            <w:pPr>
              <w:ind w:firstLine="0"/>
              <w:rPr>
                <w:rtl/>
              </w:rPr>
            </w:pPr>
            <w:r>
              <w:rPr>
                <w:rtl/>
              </w:rPr>
              <w:t>דנה בן יהודה</w:t>
            </w:r>
          </w:p>
        </w:tc>
        <w:tc>
          <w:tcPr>
            <w:tcW w:w="0" w:type="auto"/>
            <w:shd w:val="clear" w:color="auto" w:fill="auto"/>
          </w:tcPr>
          <w:p w:rsidR="00777101" w:rsidRDefault="00777101" w:rsidP="00DE5B80">
            <w:pPr>
              <w:ind w:firstLine="0"/>
              <w:rPr>
                <w:rtl/>
              </w:rPr>
            </w:pPr>
            <w:r>
              <w:rPr>
                <w:rtl/>
              </w:rPr>
              <w:t>–</w:t>
            </w:r>
          </w:p>
        </w:tc>
        <w:tc>
          <w:tcPr>
            <w:tcW w:w="0" w:type="auto"/>
            <w:shd w:val="clear" w:color="auto" w:fill="auto"/>
          </w:tcPr>
          <w:p w:rsidR="00777101" w:rsidRDefault="00777101" w:rsidP="00DE5B80">
            <w:pPr>
              <w:ind w:firstLine="0"/>
              <w:rPr>
                <w:rtl/>
              </w:rPr>
            </w:pPr>
            <w:r>
              <w:rPr>
                <w:rtl/>
              </w:rPr>
              <w:t>מתמחה, משרד המשפטים</w:t>
            </w:r>
          </w:p>
        </w:tc>
      </w:tr>
      <w:tr w:rsidR="00777101" w:rsidTr="00777101">
        <w:tc>
          <w:tcPr>
            <w:tcW w:w="0" w:type="auto"/>
            <w:shd w:val="clear" w:color="auto" w:fill="auto"/>
          </w:tcPr>
          <w:p w:rsidR="00777101" w:rsidRDefault="00777101" w:rsidP="00DE5B80">
            <w:pPr>
              <w:ind w:firstLine="0"/>
              <w:rPr>
                <w:rtl/>
              </w:rPr>
            </w:pPr>
            <w:r>
              <w:rPr>
                <w:rtl/>
              </w:rPr>
              <w:t>חיים ציון לוי</w:t>
            </w:r>
          </w:p>
        </w:tc>
        <w:tc>
          <w:tcPr>
            <w:tcW w:w="0" w:type="auto"/>
            <w:shd w:val="clear" w:color="auto" w:fill="auto"/>
          </w:tcPr>
          <w:p w:rsidR="00777101" w:rsidRDefault="00777101" w:rsidP="00DE5B80">
            <w:pPr>
              <w:ind w:firstLine="0"/>
              <w:rPr>
                <w:rtl/>
              </w:rPr>
            </w:pPr>
            <w:r>
              <w:rPr>
                <w:rtl/>
              </w:rPr>
              <w:t>–</w:t>
            </w:r>
          </w:p>
        </w:tc>
        <w:tc>
          <w:tcPr>
            <w:tcW w:w="0" w:type="auto"/>
            <w:shd w:val="clear" w:color="auto" w:fill="auto"/>
          </w:tcPr>
          <w:p w:rsidR="00777101" w:rsidRDefault="00777101" w:rsidP="00DE5B80">
            <w:pPr>
              <w:ind w:firstLine="0"/>
              <w:rPr>
                <w:rtl/>
              </w:rPr>
            </w:pPr>
            <w:r>
              <w:rPr>
                <w:rtl/>
              </w:rPr>
              <w:t>לשכב משפטית, משרד הבריאות</w:t>
            </w:r>
          </w:p>
        </w:tc>
      </w:tr>
      <w:tr w:rsidR="00777101" w:rsidTr="00777101">
        <w:tc>
          <w:tcPr>
            <w:tcW w:w="0" w:type="auto"/>
            <w:shd w:val="clear" w:color="auto" w:fill="auto"/>
          </w:tcPr>
          <w:p w:rsidR="00777101" w:rsidRDefault="00777101" w:rsidP="00DE5B80">
            <w:pPr>
              <w:ind w:firstLine="0"/>
              <w:rPr>
                <w:rtl/>
              </w:rPr>
            </w:pPr>
            <w:r>
              <w:rPr>
                <w:rtl/>
              </w:rPr>
              <w:t>גלעד תלמי</w:t>
            </w:r>
          </w:p>
        </w:tc>
        <w:tc>
          <w:tcPr>
            <w:tcW w:w="0" w:type="auto"/>
            <w:shd w:val="clear" w:color="auto" w:fill="auto"/>
          </w:tcPr>
          <w:p w:rsidR="00777101" w:rsidRDefault="00777101" w:rsidP="00DE5B80">
            <w:pPr>
              <w:ind w:firstLine="0"/>
              <w:rPr>
                <w:rtl/>
              </w:rPr>
            </w:pPr>
            <w:r>
              <w:rPr>
                <w:rtl/>
              </w:rPr>
              <w:t>–</w:t>
            </w:r>
          </w:p>
        </w:tc>
        <w:tc>
          <w:tcPr>
            <w:tcW w:w="0" w:type="auto"/>
            <w:shd w:val="clear" w:color="auto" w:fill="auto"/>
          </w:tcPr>
          <w:p w:rsidR="00777101" w:rsidRDefault="00777101" w:rsidP="00DE5B80">
            <w:pPr>
              <w:ind w:firstLine="0"/>
              <w:rPr>
                <w:rtl/>
              </w:rPr>
            </w:pPr>
            <w:r>
              <w:rPr>
                <w:rtl/>
              </w:rPr>
              <w:t xml:space="preserve">ק' הנחיה ובקרה, המשרד </w:t>
            </w:r>
            <w:proofErr w:type="spellStart"/>
            <w:r>
              <w:rPr>
                <w:rtl/>
              </w:rPr>
              <w:t>לבטחון</w:t>
            </w:r>
            <w:proofErr w:type="spellEnd"/>
            <w:r>
              <w:rPr>
                <w:rtl/>
              </w:rPr>
              <w:t xml:space="preserve"> פנים</w:t>
            </w:r>
          </w:p>
        </w:tc>
      </w:tr>
      <w:tr w:rsidR="00777101" w:rsidTr="00777101">
        <w:tc>
          <w:tcPr>
            <w:tcW w:w="0" w:type="auto"/>
            <w:shd w:val="clear" w:color="auto" w:fill="auto"/>
          </w:tcPr>
          <w:p w:rsidR="00777101" w:rsidRDefault="00777101" w:rsidP="00DE5B80">
            <w:pPr>
              <w:ind w:firstLine="0"/>
              <w:rPr>
                <w:rtl/>
              </w:rPr>
            </w:pPr>
            <w:r>
              <w:rPr>
                <w:rtl/>
              </w:rPr>
              <w:t>דקלה פוגל ברדה</w:t>
            </w:r>
          </w:p>
        </w:tc>
        <w:tc>
          <w:tcPr>
            <w:tcW w:w="0" w:type="auto"/>
            <w:shd w:val="clear" w:color="auto" w:fill="auto"/>
          </w:tcPr>
          <w:p w:rsidR="00777101" w:rsidRDefault="00777101" w:rsidP="00DE5B80">
            <w:pPr>
              <w:ind w:firstLine="0"/>
              <w:rPr>
                <w:rtl/>
              </w:rPr>
            </w:pPr>
            <w:r>
              <w:rPr>
                <w:rtl/>
              </w:rPr>
              <w:t>–</w:t>
            </w:r>
          </w:p>
        </w:tc>
        <w:tc>
          <w:tcPr>
            <w:tcW w:w="0" w:type="auto"/>
            <w:shd w:val="clear" w:color="auto" w:fill="auto"/>
          </w:tcPr>
          <w:p w:rsidR="00777101" w:rsidRDefault="00777101" w:rsidP="00DE5B80">
            <w:pPr>
              <w:ind w:firstLine="0"/>
              <w:rPr>
                <w:rtl/>
              </w:rPr>
            </w:pPr>
            <w:r>
              <w:rPr>
                <w:rtl/>
              </w:rPr>
              <w:t xml:space="preserve">קמ"ד </w:t>
            </w:r>
            <w:proofErr w:type="spellStart"/>
            <w:r>
              <w:rPr>
                <w:rtl/>
              </w:rPr>
              <w:t>אח"מ</w:t>
            </w:r>
            <w:proofErr w:type="spellEnd"/>
            <w:r>
              <w:rPr>
                <w:rtl/>
              </w:rPr>
              <w:t xml:space="preserve">, המשרד </w:t>
            </w:r>
            <w:proofErr w:type="spellStart"/>
            <w:r>
              <w:rPr>
                <w:rtl/>
              </w:rPr>
              <w:t>לבטחון</w:t>
            </w:r>
            <w:proofErr w:type="spellEnd"/>
            <w:r>
              <w:rPr>
                <w:rtl/>
              </w:rPr>
              <w:t xml:space="preserve"> פנים</w:t>
            </w:r>
          </w:p>
        </w:tc>
      </w:tr>
      <w:tr w:rsidR="00777101" w:rsidTr="00777101">
        <w:tc>
          <w:tcPr>
            <w:tcW w:w="0" w:type="auto"/>
            <w:shd w:val="clear" w:color="auto" w:fill="auto"/>
          </w:tcPr>
          <w:p w:rsidR="00777101" w:rsidRDefault="00777101" w:rsidP="00DE5B80">
            <w:pPr>
              <w:ind w:firstLine="0"/>
              <w:rPr>
                <w:rtl/>
              </w:rPr>
            </w:pPr>
            <w:r>
              <w:rPr>
                <w:rtl/>
              </w:rPr>
              <w:t>רועי הראל</w:t>
            </w:r>
          </w:p>
        </w:tc>
        <w:tc>
          <w:tcPr>
            <w:tcW w:w="0" w:type="auto"/>
            <w:shd w:val="clear" w:color="auto" w:fill="auto"/>
          </w:tcPr>
          <w:p w:rsidR="00777101" w:rsidRDefault="00777101" w:rsidP="00DE5B80">
            <w:pPr>
              <w:ind w:firstLine="0"/>
              <w:rPr>
                <w:rtl/>
              </w:rPr>
            </w:pPr>
            <w:r>
              <w:rPr>
                <w:rtl/>
              </w:rPr>
              <w:t>–</w:t>
            </w:r>
          </w:p>
        </w:tc>
        <w:tc>
          <w:tcPr>
            <w:tcW w:w="0" w:type="auto"/>
            <w:shd w:val="clear" w:color="auto" w:fill="auto"/>
          </w:tcPr>
          <w:p w:rsidR="00777101" w:rsidRDefault="00777101" w:rsidP="00DE5B80">
            <w:pPr>
              <w:ind w:firstLine="0"/>
              <w:rPr>
                <w:rtl/>
              </w:rPr>
            </w:pPr>
            <w:r>
              <w:rPr>
                <w:rtl/>
              </w:rPr>
              <w:t xml:space="preserve">ע' יועמ"ש, המשרד </w:t>
            </w:r>
            <w:proofErr w:type="spellStart"/>
            <w:r>
              <w:rPr>
                <w:rtl/>
              </w:rPr>
              <w:t>לבטחון</w:t>
            </w:r>
            <w:proofErr w:type="spellEnd"/>
            <w:r>
              <w:rPr>
                <w:rtl/>
              </w:rPr>
              <w:t xml:space="preserve"> פנים</w:t>
            </w:r>
          </w:p>
        </w:tc>
      </w:tr>
      <w:tr w:rsidR="00777101" w:rsidTr="00777101">
        <w:tc>
          <w:tcPr>
            <w:tcW w:w="0" w:type="auto"/>
            <w:shd w:val="clear" w:color="auto" w:fill="auto"/>
          </w:tcPr>
          <w:p w:rsidR="00777101" w:rsidRDefault="00777101" w:rsidP="00DE5B80">
            <w:pPr>
              <w:ind w:firstLine="0"/>
              <w:rPr>
                <w:rtl/>
              </w:rPr>
            </w:pPr>
            <w:proofErr w:type="spellStart"/>
            <w:r>
              <w:rPr>
                <w:rtl/>
              </w:rPr>
              <w:t>אודיה</w:t>
            </w:r>
            <w:proofErr w:type="spellEnd"/>
            <w:r>
              <w:rPr>
                <w:rtl/>
              </w:rPr>
              <w:t xml:space="preserve"> </w:t>
            </w:r>
            <w:proofErr w:type="spellStart"/>
            <w:r>
              <w:rPr>
                <w:rtl/>
              </w:rPr>
              <w:t>איפרגן</w:t>
            </w:r>
            <w:proofErr w:type="spellEnd"/>
          </w:p>
        </w:tc>
        <w:tc>
          <w:tcPr>
            <w:tcW w:w="0" w:type="auto"/>
            <w:shd w:val="clear" w:color="auto" w:fill="auto"/>
          </w:tcPr>
          <w:p w:rsidR="00777101" w:rsidRDefault="00777101" w:rsidP="00DE5B80">
            <w:pPr>
              <w:ind w:firstLine="0"/>
              <w:rPr>
                <w:rtl/>
              </w:rPr>
            </w:pPr>
            <w:r>
              <w:rPr>
                <w:rtl/>
              </w:rPr>
              <w:t>–</w:t>
            </w:r>
          </w:p>
        </w:tc>
        <w:tc>
          <w:tcPr>
            <w:tcW w:w="0" w:type="auto"/>
            <w:shd w:val="clear" w:color="auto" w:fill="auto"/>
          </w:tcPr>
          <w:p w:rsidR="00777101" w:rsidRDefault="00777101" w:rsidP="00DE5B80">
            <w:pPr>
              <w:ind w:firstLine="0"/>
              <w:rPr>
                <w:rtl/>
              </w:rPr>
            </w:pPr>
            <w:r>
              <w:rPr>
                <w:rtl/>
              </w:rPr>
              <w:t>לשכה משפטית, משרד הרווחה</w:t>
            </w:r>
          </w:p>
        </w:tc>
      </w:tr>
      <w:tr w:rsidR="00777101" w:rsidTr="00777101">
        <w:tc>
          <w:tcPr>
            <w:tcW w:w="0" w:type="auto"/>
            <w:shd w:val="clear" w:color="auto" w:fill="auto"/>
          </w:tcPr>
          <w:p w:rsidR="00777101" w:rsidRDefault="00777101" w:rsidP="00DE5B80">
            <w:pPr>
              <w:ind w:firstLine="0"/>
              <w:rPr>
                <w:rtl/>
              </w:rPr>
            </w:pPr>
            <w:r>
              <w:rPr>
                <w:rtl/>
              </w:rPr>
              <w:t xml:space="preserve">שירי </w:t>
            </w:r>
            <w:proofErr w:type="spellStart"/>
            <w:r>
              <w:rPr>
                <w:rtl/>
              </w:rPr>
              <w:t>לנג</w:t>
            </w:r>
            <w:proofErr w:type="spellEnd"/>
          </w:p>
        </w:tc>
        <w:tc>
          <w:tcPr>
            <w:tcW w:w="0" w:type="auto"/>
            <w:shd w:val="clear" w:color="auto" w:fill="auto"/>
          </w:tcPr>
          <w:p w:rsidR="00777101" w:rsidRDefault="00777101" w:rsidP="00DE5B80">
            <w:pPr>
              <w:ind w:firstLine="0"/>
              <w:rPr>
                <w:rtl/>
              </w:rPr>
            </w:pPr>
            <w:r>
              <w:rPr>
                <w:rtl/>
              </w:rPr>
              <w:t>–</w:t>
            </w:r>
          </w:p>
        </w:tc>
        <w:tc>
          <w:tcPr>
            <w:tcW w:w="0" w:type="auto"/>
            <w:shd w:val="clear" w:color="auto" w:fill="auto"/>
          </w:tcPr>
          <w:p w:rsidR="00777101" w:rsidRDefault="00777101" w:rsidP="00DE5B80">
            <w:pPr>
              <w:ind w:firstLine="0"/>
              <w:rPr>
                <w:rtl/>
              </w:rPr>
            </w:pPr>
            <w:r>
              <w:rPr>
                <w:rtl/>
              </w:rPr>
              <w:t>עו"ד לשכה משפטית, הנהלת בתי המשפט</w:t>
            </w:r>
          </w:p>
        </w:tc>
      </w:tr>
      <w:tr w:rsidR="00777101" w:rsidTr="00777101">
        <w:tc>
          <w:tcPr>
            <w:tcW w:w="0" w:type="auto"/>
            <w:shd w:val="clear" w:color="auto" w:fill="auto"/>
          </w:tcPr>
          <w:p w:rsidR="00777101" w:rsidRDefault="00777101" w:rsidP="00DE5B80">
            <w:pPr>
              <w:ind w:firstLine="0"/>
              <w:rPr>
                <w:rtl/>
              </w:rPr>
            </w:pPr>
            <w:r>
              <w:rPr>
                <w:rtl/>
              </w:rPr>
              <w:t>חלי ברכה</w:t>
            </w:r>
          </w:p>
        </w:tc>
        <w:tc>
          <w:tcPr>
            <w:tcW w:w="0" w:type="auto"/>
            <w:shd w:val="clear" w:color="auto" w:fill="auto"/>
          </w:tcPr>
          <w:p w:rsidR="00777101" w:rsidRDefault="00777101" w:rsidP="00DE5B80">
            <w:pPr>
              <w:ind w:firstLine="0"/>
              <w:rPr>
                <w:rtl/>
              </w:rPr>
            </w:pPr>
            <w:r>
              <w:rPr>
                <w:rtl/>
              </w:rPr>
              <w:t>–</w:t>
            </w:r>
          </w:p>
        </w:tc>
        <w:tc>
          <w:tcPr>
            <w:tcW w:w="0" w:type="auto"/>
            <w:shd w:val="clear" w:color="auto" w:fill="auto"/>
          </w:tcPr>
          <w:p w:rsidR="00777101" w:rsidRDefault="00777101" w:rsidP="00DE5B80">
            <w:pPr>
              <w:ind w:firstLine="0"/>
              <w:rPr>
                <w:rtl/>
              </w:rPr>
            </w:pPr>
            <w:r>
              <w:rPr>
                <w:rtl/>
              </w:rPr>
              <w:t>עו"ד לשכה משפטית, הנהלת בתי המשפט</w:t>
            </w:r>
          </w:p>
        </w:tc>
      </w:tr>
      <w:tr w:rsidR="00777101" w:rsidTr="00777101">
        <w:tc>
          <w:tcPr>
            <w:tcW w:w="0" w:type="auto"/>
            <w:shd w:val="clear" w:color="auto" w:fill="auto"/>
          </w:tcPr>
          <w:p w:rsidR="00777101" w:rsidRDefault="00777101" w:rsidP="00DE5B80">
            <w:pPr>
              <w:ind w:firstLine="0"/>
              <w:rPr>
                <w:rtl/>
              </w:rPr>
            </w:pPr>
            <w:r>
              <w:rPr>
                <w:rtl/>
              </w:rPr>
              <w:t>נעמי גרנות</w:t>
            </w:r>
          </w:p>
        </w:tc>
        <w:tc>
          <w:tcPr>
            <w:tcW w:w="0" w:type="auto"/>
            <w:shd w:val="clear" w:color="auto" w:fill="auto"/>
          </w:tcPr>
          <w:p w:rsidR="00777101" w:rsidRDefault="00777101" w:rsidP="00DE5B80">
            <w:pPr>
              <w:ind w:firstLine="0"/>
              <w:rPr>
                <w:rtl/>
              </w:rPr>
            </w:pPr>
            <w:r>
              <w:rPr>
                <w:rtl/>
              </w:rPr>
              <w:t>–</w:t>
            </w:r>
          </w:p>
        </w:tc>
        <w:tc>
          <w:tcPr>
            <w:tcW w:w="0" w:type="auto"/>
            <w:shd w:val="clear" w:color="auto" w:fill="auto"/>
          </w:tcPr>
          <w:p w:rsidR="00777101" w:rsidRDefault="00777101" w:rsidP="00DE5B80">
            <w:pPr>
              <w:ind w:firstLine="0"/>
              <w:rPr>
                <w:rtl/>
              </w:rPr>
            </w:pPr>
            <w:r>
              <w:rPr>
                <w:rtl/>
              </w:rPr>
              <w:t>סגנית מנהל המחלקה הפלילית, פרקליטות המדינה</w:t>
            </w:r>
          </w:p>
        </w:tc>
      </w:tr>
      <w:tr w:rsidR="00777101" w:rsidTr="00777101">
        <w:tc>
          <w:tcPr>
            <w:tcW w:w="0" w:type="auto"/>
            <w:shd w:val="clear" w:color="auto" w:fill="auto"/>
          </w:tcPr>
          <w:p w:rsidR="00777101" w:rsidRDefault="00777101" w:rsidP="00DE5B80">
            <w:pPr>
              <w:ind w:firstLine="0"/>
              <w:rPr>
                <w:rtl/>
              </w:rPr>
            </w:pPr>
            <w:r>
              <w:rPr>
                <w:rtl/>
              </w:rPr>
              <w:t>גיל שפירא</w:t>
            </w:r>
          </w:p>
        </w:tc>
        <w:tc>
          <w:tcPr>
            <w:tcW w:w="0" w:type="auto"/>
            <w:shd w:val="clear" w:color="auto" w:fill="auto"/>
          </w:tcPr>
          <w:p w:rsidR="00777101" w:rsidRDefault="00777101" w:rsidP="00DE5B80">
            <w:pPr>
              <w:ind w:firstLine="0"/>
              <w:rPr>
                <w:rtl/>
              </w:rPr>
            </w:pPr>
            <w:r>
              <w:rPr>
                <w:rtl/>
              </w:rPr>
              <w:t>–</w:t>
            </w:r>
          </w:p>
        </w:tc>
        <w:tc>
          <w:tcPr>
            <w:tcW w:w="0" w:type="auto"/>
            <w:shd w:val="clear" w:color="auto" w:fill="auto"/>
          </w:tcPr>
          <w:p w:rsidR="00777101" w:rsidRDefault="00777101" w:rsidP="00DE5B80">
            <w:pPr>
              <w:ind w:firstLine="0"/>
              <w:rPr>
                <w:rtl/>
              </w:rPr>
            </w:pPr>
            <w:r>
              <w:rPr>
                <w:rtl/>
              </w:rPr>
              <w:t>מנהל מחלקה וממונה ארצי על ייצוג אסירים, הסנגוריה הציבורית</w:t>
            </w:r>
          </w:p>
        </w:tc>
      </w:tr>
      <w:tr w:rsidR="00777101" w:rsidTr="00777101">
        <w:tc>
          <w:tcPr>
            <w:tcW w:w="0" w:type="auto"/>
            <w:shd w:val="clear" w:color="auto" w:fill="auto"/>
          </w:tcPr>
          <w:p w:rsidR="00777101" w:rsidRDefault="00777101" w:rsidP="00DE5B80">
            <w:pPr>
              <w:ind w:firstLine="0"/>
              <w:rPr>
                <w:rtl/>
              </w:rPr>
            </w:pPr>
            <w:r>
              <w:rPr>
                <w:rtl/>
              </w:rPr>
              <w:t>איתי נעמן</w:t>
            </w:r>
          </w:p>
        </w:tc>
        <w:tc>
          <w:tcPr>
            <w:tcW w:w="0" w:type="auto"/>
            <w:shd w:val="clear" w:color="auto" w:fill="auto"/>
          </w:tcPr>
          <w:p w:rsidR="00777101" w:rsidRDefault="00777101" w:rsidP="00DE5B80">
            <w:pPr>
              <w:ind w:firstLine="0"/>
              <w:rPr>
                <w:rtl/>
              </w:rPr>
            </w:pPr>
            <w:r>
              <w:rPr>
                <w:rtl/>
              </w:rPr>
              <w:t>–</w:t>
            </w:r>
          </w:p>
        </w:tc>
        <w:tc>
          <w:tcPr>
            <w:tcW w:w="0" w:type="auto"/>
            <w:shd w:val="clear" w:color="auto" w:fill="auto"/>
          </w:tcPr>
          <w:p w:rsidR="00777101" w:rsidRDefault="00777101" w:rsidP="00DE5B80">
            <w:pPr>
              <w:ind w:firstLine="0"/>
              <w:rPr>
                <w:rtl/>
              </w:rPr>
            </w:pPr>
            <w:r>
              <w:rPr>
                <w:rtl/>
              </w:rPr>
              <w:t>ממונה ארצי - נפגעי עבירות מין, הסיוע המשפטי</w:t>
            </w:r>
          </w:p>
        </w:tc>
      </w:tr>
      <w:tr w:rsidR="00777101" w:rsidTr="00777101">
        <w:tc>
          <w:tcPr>
            <w:tcW w:w="0" w:type="auto"/>
            <w:shd w:val="clear" w:color="auto" w:fill="auto"/>
          </w:tcPr>
          <w:p w:rsidR="00777101" w:rsidRDefault="00777101" w:rsidP="00DE5B80">
            <w:pPr>
              <w:ind w:firstLine="0"/>
              <w:rPr>
                <w:rtl/>
              </w:rPr>
            </w:pPr>
            <w:r>
              <w:rPr>
                <w:rtl/>
              </w:rPr>
              <w:t xml:space="preserve">איילת </w:t>
            </w:r>
            <w:proofErr w:type="spellStart"/>
            <w:r>
              <w:rPr>
                <w:rtl/>
              </w:rPr>
              <w:t>רזין</w:t>
            </w:r>
            <w:proofErr w:type="spellEnd"/>
            <w:r>
              <w:rPr>
                <w:rtl/>
              </w:rPr>
              <w:t xml:space="preserve"> בית אור</w:t>
            </w:r>
          </w:p>
        </w:tc>
        <w:tc>
          <w:tcPr>
            <w:tcW w:w="0" w:type="auto"/>
            <w:shd w:val="clear" w:color="auto" w:fill="auto"/>
          </w:tcPr>
          <w:p w:rsidR="00777101" w:rsidRDefault="00777101" w:rsidP="00DE5B80">
            <w:pPr>
              <w:ind w:firstLine="0"/>
              <w:rPr>
                <w:rtl/>
              </w:rPr>
            </w:pPr>
            <w:r>
              <w:rPr>
                <w:rtl/>
              </w:rPr>
              <w:t>–</w:t>
            </w:r>
          </w:p>
        </w:tc>
        <w:tc>
          <w:tcPr>
            <w:tcW w:w="0" w:type="auto"/>
            <w:shd w:val="clear" w:color="auto" w:fill="auto"/>
          </w:tcPr>
          <w:p w:rsidR="00777101" w:rsidRDefault="00777101" w:rsidP="00DE5B80">
            <w:pPr>
              <w:ind w:firstLine="0"/>
              <w:rPr>
                <w:rtl/>
              </w:rPr>
            </w:pPr>
            <w:r>
              <w:rPr>
                <w:rtl/>
              </w:rPr>
              <w:t>יועמ"ש, איגוד מרכזי הסיוע</w:t>
            </w:r>
          </w:p>
        </w:tc>
      </w:tr>
      <w:tr w:rsidR="00777101" w:rsidTr="00777101">
        <w:tc>
          <w:tcPr>
            <w:tcW w:w="0" w:type="auto"/>
            <w:shd w:val="clear" w:color="auto" w:fill="auto"/>
          </w:tcPr>
          <w:p w:rsidR="00777101" w:rsidRDefault="00777101" w:rsidP="00DE5B80">
            <w:pPr>
              <w:ind w:firstLine="0"/>
              <w:rPr>
                <w:rtl/>
              </w:rPr>
            </w:pPr>
            <w:r>
              <w:rPr>
                <w:rtl/>
              </w:rPr>
              <w:t xml:space="preserve">ורד </w:t>
            </w:r>
            <w:proofErr w:type="spellStart"/>
            <w:r>
              <w:rPr>
                <w:rtl/>
              </w:rPr>
              <w:t>וינדמן</w:t>
            </w:r>
            <w:proofErr w:type="spellEnd"/>
          </w:p>
        </w:tc>
        <w:tc>
          <w:tcPr>
            <w:tcW w:w="0" w:type="auto"/>
            <w:shd w:val="clear" w:color="auto" w:fill="auto"/>
          </w:tcPr>
          <w:p w:rsidR="00777101" w:rsidRDefault="00777101" w:rsidP="00DE5B80">
            <w:pPr>
              <w:ind w:firstLine="0"/>
              <w:rPr>
                <w:rtl/>
              </w:rPr>
            </w:pPr>
            <w:r>
              <w:rPr>
                <w:rtl/>
              </w:rPr>
              <w:t>–</w:t>
            </w:r>
          </w:p>
        </w:tc>
        <w:tc>
          <w:tcPr>
            <w:tcW w:w="0" w:type="auto"/>
            <w:shd w:val="clear" w:color="auto" w:fill="auto"/>
          </w:tcPr>
          <w:p w:rsidR="00777101" w:rsidRDefault="00777101" w:rsidP="00DE5B80">
            <w:pPr>
              <w:ind w:firstLine="0"/>
              <w:rPr>
                <w:rtl/>
              </w:rPr>
            </w:pPr>
            <w:r>
              <w:rPr>
                <w:rtl/>
              </w:rPr>
              <w:t>עו"ד, המועצה לשלום הילד</w:t>
            </w:r>
          </w:p>
        </w:tc>
      </w:tr>
      <w:tr w:rsidR="00777101" w:rsidTr="00777101">
        <w:tc>
          <w:tcPr>
            <w:tcW w:w="0" w:type="auto"/>
            <w:shd w:val="clear" w:color="auto" w:fill="auto"/>
          </w:tcPr>
          <w:p w:rsidR="00777101" w:rsidRDefault="00777101" w:rsidP="00DE5B80">
            <w:pPr>
              <w:ind w:firstLine="0"/>
              <w:rPr>
                <w:rtl/>
              </w:rPr>
            </w:pPr>
            <w:r>
              <w:rPr>
                <w:rtl/>
              </w:rPr>
              <w:t>כרמית פולק כהן</w:t>
            </w:r>
          </w:p>
        </w:tc>
        <w:tc>
          <w:tcPr>
            <w:tcW w:w="0" w:type="auto"/>
            <w:shd w:val="clear" w:color="auto" w:fill="auto"/>
          </w:tcPr>
          <w:p w:rsidR="00777101" w:rsidRDefault="00777101" w:rsidP="00DE5B80">
            <w:pPr>
              <w:ind w:firstLine="0"/>
              <w:rPr>
                <w:rtl/>
              </w:rPr>
            </w:pPr>
            <w:r>
              <w:rPr>
                <w:rtl/>
              </w:rPr>
              <w:t>–</w:t>
            </w:r>
          </w:p>
        </w:tc>
        <w:tc>
          <w:tcPr>
            <w:tcW w:w="0" w:type="auto"/>
            <w:shd w:val="clear" w:color="auto" w:fill="auto"/>
          </w:tcPr>
          <w:p w:rsidR="00777101" w:rsidRDefault="00777101" w:rsidP="00DE5B80">
            <w:pPr>
              <w:ind w:firstLine="0"/>
              <w:rPr>
                <w:rtl/>
              </w:rPr>
            </w:pPr>
            <w:r>
              <w:rPr>
                <w:rtl/>
              </w:rPr>
              <w:t>עו"ד, המועצה לשלום הילד</w:t>
            </w:r>
          </w:p>
        </w:tc>
      </w:tr>
      <w:tr w:rsidR="00777101" w:rsidTr="00777101">
        <w:tc>
          <w:tcPr>
            <w:tcW w:w="0" w:type="auto"/>
            <w:shd w:val="clear" w:color="auto" w:fill="auto"/>
          </w:tcPr>
          <w:p w:rsidR="00777101" w:rsidRDefault="00777101" w:rsidP="00DE5B80">
            <w:pPr>
              <w:ind w:firstLine="0"/>
              <w:rPr>
                <w:rtl/>
              </w:rPr>
            </w:pPr>
            <w:r>
              <w:rPr>
                <w:rtl/>
              </w:rPr>
              <w:t>לירון אשל</w:t>
            </w:r>
          </w:p>
        </w:tc>
        <w:tc>
          <w:tcPr>
            <w:tcW w:w="0" w:type="auto"/>
            <w:shd w:val="clear" w:color="auto" w:fill="auto"/>
          </w:tcPr>
          <w:p w:rsidR="00777101" w:rsidRDefault="00777101" w:rsidP="00DE5B80">
            <w:pPr>
              <w:ind w:firstLine="0"/>
              <w:rPr>
                <w:rtl/>
              </w:rPr>
            </w:pPr>
            <w:r>
              <w:rPr>
                <w:rtl/>
              </w:rPr>
              <w:t>–</w:t>
            </w:r>
          </w:p>
        </w:tc>
        <w:tc>
          <w:tcPr>
            <w:tcW w:w="0" w:type="auto"/>
            <w:shd w:val="clear" w:color="auto" w:fill="auto"/>
          </w:tcPr>
          <w:p w:rsidR="00777101" w:rsidRDefault="00777101" w:rsidP="00DE5B80">
            <w:pPr>
              <w:ind w:firstLine="0"/>
              <w:rPr>
                <w:rtl/>
              </w:rPr>
            </w:pPr>
            <w:r>
              <w:rPr>
                <w:rtl/>
              </w:rPr>
              <w:t>עו"ד, המועצה לשלום הילד</w:t>
            </w:r>
          </w:p>
        </w:tc>
      </w:tr>
      <w:tr w:rsidR="00777101" w:rsidTr="00777101">
        <w:tc>
          <w:tcPr>
            <w:tcW w:w="0" w:type="auto"/>
            <w:shd w:val="clear" w:color="auto" w:fill="auto"/>
          </w:tcPr>
          <w:p w:rsidR="00777101" w:rsidRDefault="00777101" w:rsidP="00DE5B80">
            <w:pPr>
              <w:ind w:firstLine="0"/>
              <w:rPr>
                <w:rtl/>
              </w:rPr>
            </w:pPr>
            <w:r>
              <w:rPr>
                <w:rtl/>
              </w:rPr>
              <w:t xml:space="preserve">סוזי עוז סיני </w:t>
            </w:r>
            <w:proofErr w:type="spellStart"/>
            <w:r>
              <w:rPr>
                <w:rtl/>
              </w:rPr>
              <w:t>ארניה</w:t>
            </w:r>
            <w:proofErr w:type="spellEnd"/>
          </w:p>
        </w:tc>
        <w:tc>
          <w:tcPr>
            <w:tcW w:w="0" w:type="auto"/>
            <w:shd w:val="clear" w:color="auto" w:fill="auto"/>
          </w:tcPr>
          <w:p w:rsidR="00777101" w:rsidRDefault="00777101" w:rsidP="00DE5B80">
            <w:pPr>
              <w:ind w:firstLine="0"/>
              <w:rPr>
                <w:rtl/>
              </w:rPr>
            </w:pPr>
            <w:r>
              <w:rPr>
                <w:rtl/>
              </w:rPr>
              <w:t>–</w:t>
            </w:r>
          </w:p>
        </w:tc>
        <w:tc>
          <w:tcPr>
            <w:tcW w:w="0" w:type="auto"/>
            <w:shd w:val="clear" w:color="auto" w:fill="auto"/>
          </w:tcPr>
          <w:p w:rsidR="00777101" w:rsidRDefault="00777101" w:rsidP="00DE5B80">
            <w:pPr>
              <w:ind w:firstLine="0"/>
              <w:rPr>
                <w:rtl/>
              </w:rPr>
            </w:pPr>
            <w:r>
              <w:rPr>
                <w:rtl/>
              </w:rPr>
              <w:t>לשכת עורכי הדין</w:t>
            </w:r>
          </w:p>
        </w:tc>
      </w:tr>
      <w:tr w:rsidR="00777101" w:rsidTr="00777101">
        <w:tc>
          <w:tcPr>
            <w:tcW w:w="0" w:type="auto"/>
            <w:shd w:val="clear" w:color="auto" w:fill="auto"/>
          </w:tcPr>
          <w:p w:rsidR="00777101" w:rsidRDefault="00777101" w:rsidP="00DE5B80">
            <w:pPr>
              <w:ind w:firstLine="0"/>
              <w:rPr>
                <w:rtl/>
              </w:rPr>
            </w:pPr>
            <w:r>
              <w:rPr>
                <w:rtl/>
              </w:rPr>
              <w:t xml:space="preserve">סוזי עוז סיני </w:t>
            </w:r>
            <w:proofErr w:type="spellStart"/>
            <w:r>
              <w:rPr>
                <w:rtl/>
              </w:rPr>
              <w:t>ארניה</w:t>
            </w:r>
            <w:proofErr w:type="spellEnd"/>
          </w:p>
        </w:tc>
        <w:tc>
          <w:tcPr>
            <w:tcW w:w="0" w:type="auto"/>
            <w:shd w:val="clear" w:color="auto" w:fill="auto"/>
          </w:tcPr>
          <w:p w:rsidR="00777101" w:rsidRDefault="00777101" w:rsidP="00DE5B80">
            <w:pPr>
              <w:ind w:firstLine="0"/>
              <w:rPr>
                <w:rtl/>
              </w:rPr>
            </w:pPr>
            <w:r>
              <w:rPr>
                <w:rtl/>
              </w:rPr>
              <w:t>–</w:t>
            </w:r>
          </w:p>
        </w:tc>
        <w:tc>
          <w:tcPr>
            <w:tcW w:w="0" w:type="auto"/>
            <w:shd w:val="clear" w:color="auto" w:fill="auto"/>
          </w:tcPr>
          <w:p w:rsidR="00777101" w:rsidRDefault="00777101" w:rsidP="00DE5B80">
            <w:pPr>
              <w:ind w:firstLine="0"/>
              <w:rPr>
                <w:rtl/>
              </w:rPr>
            </w:pPr>
            <w:r>
              <w:rPr>
                <w:rtl/>
              </w:rPr>
              <w:t>לשכת עורכי הדין</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A047AB" w:rsidP="00A047AB">
      <w:pPr>
        <w:ind w:firstLine="0"/>
      </w:pPr>
      <w:r>
        <w:rPr>
          <w:rFonts w:hint="cs"/>
          <w:rtl/>
        </w:rPr>
        <w:t>ניצן רוזנברג</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232127" w:rsidP="00D40A29">
      <w:pPr>
        <w:ind w:firstLine="0"/>
        <w:rPr>
          <w:u w:val="single"/>
        </w:rPr>
      </w:pPr>
      <w:r>
        <w:rPr>
          <w:rtl/>
        </w:rPr>
        <w:t>אסף פרידמן</w:t>
      </w:r>
    </w:p>
    <w:p w:rsidR="00E64116" w:rsidRPr="008713A4" w:rsidRDefault="00E64116" w:rsidP="00DE5B80">
      <w:pPr>
        <w:ind w:firstLine="0"/>
        <w:rPr>
          <w:rtl/>
        </w:rPr>
      </w:pPr>
    </w:p>
    <w:p w:rsidR="00E64116" w:rsidRPr="00AC302E" w:rsidRDefault="001673D4" w:rsidP="00AC302E">
      <w:pPr>
        <w:ind w:firstLine="0"/>
        <w:outlineLvl w:val="1"/>
        <w:rPr>
          <w:b/>
          <w:bCs/>
          <w:u w:val="single"/>
          <w:rtl/>
        </w:rPr>
      </w:pPr>
      <w:r>
        <w:rPr>
          <w:rFonts w:hint="cs"/>
          <w:b/>
          <w:bCs/>
          <w:u w:val="single"/>
          <w:rtl/>
        </w:rPr>
        <w:t>רישום</w:t>
      </w:r>
      <w:r w:rsidR="00E64116" w:rsidRPr="008713A4">
        <w:rPr>
          <w:rFonts w:hint="cs"/>
          <w:b/>
          <w:bCs/>
          <w:u w:val="single"/>
          <w:rtl/>
        </w:rPr>
        <w:t xml:space="preserve"> פרלמנטרי:</w:t>
      </w:r>
    </w:p>
    <w:p w:rsidR="00232127" w:rsidRDefault="00232127" w:rsidP="004C41E9">
      <w:pPr>
        <w:ind w:firstLine="0"/>
      </w:pPr>
      <w:r>
        <w:rPr>
          <w:rtl/>
        </w:rPr>
        <w:t>סיגל גורדון</w:t>
      </w:r>
      <w:r w:rsidR="00E64116" w:rsidRPr="008713A4">
        <w:rPr>
          <w:rtl/>
        </w:rPr>
        <w:br w:type="page"/>
      </w:r>
    </w:p>
    <w:sdt>
      <w:sdtPr>
        <w:rPr>
          <w:rStyle w:val="afd"/>
          <w:color w:val="000000"/>
          <w:rtl/>
        </w:rPr>
        <w:alias w:val="נושא"/>
        <w:tag w:val="&lt;ID&gt;602123&lt;/ID&gt;&lt;Name&gt;הצעת חוק לתיקון פקודת הראיות (הסרת חיסיון), התשע&quot;ה-2015&lt;/Name&gt;&lt;Data&gt;הצעת חוק לתיקון פקודת הראיות (הסרת חיסיון), התשע&quot;ה-2015&lt;/Data&gt;&lt;PrivateNumber&gt;פ/20/1398&lt;/PrivateNumber&gt;&lt;Status&gt;1&lt;/Status&gt;&lt;PrivateNumber_TOC&gt;פ/20/1398&lt;/PrivateNumber_TOC&gt;&lt;PrivateName_TOC&gt;&lt;/PrivateName_TOC&gt;&lt;Initiators&gt;קארין אלהרר&lt;/Initiators&gt;&lt;FullItemNumber&gt; פ/1398/20&lt;/FullItemNumber&gt;"/>
        <w:id w:val="2030143764"/>
        <w:placeholder>
          <w:docPart w:val="DefaultPlaceholder_-1854013440"/>
        </w:placeholder>
        <w15:color w:val="993366"/>
      </w:sdtPr>
      <w:sdtEndPr>
        <w:rPr>
          <w:rStyle w:val="a0"/>
          <w:color w:val="auto"/>
        </w:rPr>
      </w:sdtEndPr>
      <w:sdtContent>
        <w:p w:rsidR="00AC302E" w:rsidRDefault="00BB1B69" w:rsidP="00AC302E">
          <w:pPr>
            <w:pStyle w:val="a6"/>
            <w:keepNext/>
            <w:rPr>
              <w:rtl/>
            </w:rPr>
          </w:pPr>
          <w:r>
            <w:rPr>
              <w:rStyle w:val="afd"/>
              <w:color w:val="000000"/>
              <w:rtl/>
            </w:rPr>
            <w:t>הצעת חוק לתיקון פקודת הראיות (הסרת חיסיון), התשע"ה-2015,  פ/1398/20, הצעת חה"כ קארין אלהרר וקבוצת חברי כנסת</w:t>
          </w:r>
        </w:p>
      </w:sdtContent>
    </w:sdt>
    <w:p w:rsidR="00232127" w:rsidRDefault="00AC302E" w:rsidP="00AC302E">
      <w:pPr>
        <w:pStyle w:val="a6"/>
        <w:keepNext/>
        <w:rPr>
          <w:rtl/>
        </w:rPr>
      </w:pPr>
      <w:r>
        <w:rPr>
          <w:rtl/>
        </w:rPr>
        <w:t>הצעת חוק לתיקון פקודת הראיות (הסרת חיסיון), התשע"ה-2015</w:t>
      </w:r>
      <w:r>
        <w:rPr>
          <w:rFonts w:hint="cs"/>
          <w:rtl/>
        </w:rPr>
        <w:t xml:space="preserve">, (פ/1724/20), הצעת חה"כ </w:t>
      </w:r>
      <w:proofErr w:type="spellStart"/>
      <w:r>
        <w:rPr>
          <w:rFonts w:hint="cs"/>
          <w:rtl/>
        </w:rPr>
        <w:t>איימן</w:t>
      </w:r>
      <w:proofErr w:type="spellEnd"/>
      <w:r>
        <w:rPr>
          <w:rFonts w:hint="cs"/>
          <w:rtl/>
        </w:rPr>
        <w:t xml:space="preserve"> עודה וקבוצת חברי כנסת</w:t>
      </w:r>
    </w:p>
    <w:p w:rsidR="00B361DC" w:rsidRDefault="00B361DC" w:rsidP="00B361DC">
      <w:pPr>
        <w:rPr>
          <w:rtl/>
        </w:rPr>
      </w:pPr>
    </w:p>
    <w:p w:rsidR="004164D3" w:rsidRDefault="004164D3" w:rsidP="00B361DC">
      <w:pPr>
        <w:rPr>
          <w:rtl/>
        </w:rPr>
      </w:pPr>
    </w:p>
    <w:bookmarkStart w:id="0" w:name="_ETM_Q1_52620" w:displacedByCustomXml="next"/>
    <w:bookmarkEnd w:id="0" w:displacedByCustomXml="next"/>
    <w:sdt>
      <w:sdtPr>
        <w:rPr>
          <w:rFonts w:hint="cs"/>
          <w:rtl/>
        </w:rPr>
        <w:alias w:val="יור"/>
        <w:tag w:val="&lt;ID&gt;5094&lt;/ID&gt;&lt;Name&gt;ניסן סלומינסקי - יו&quot;רַ&lt;/Name&gt;&lt;Data&gt;ניסן סלומינסקי&lt;/Data&gt;&lt;Shortcut&gt;ניסל&lt;/Shortcut&gt;"/>
        <w:id w:val="1998832188"/>
        <w:placeholder>
          <w:docPart w:val="DefaultPlaceholder_-1854013440"/>
        </w:placeholder>
      </w:sdtPr>
      <w:sdtEndPr/>
      <w:sdtContent>
        <w:p w:rsidR="00232127" w:rsidRDefault="00232127" w:rsidP="00232127">
          <w:pPr>
            <w:pStyle w:val="af6"/>
            <w:keepNext/>
            <w:rPr>
              <w:rtl/>
            </w:rPr>
          </w:pPr>
          <w:r w:rsidRPr="00232127">
            <w:rPr>
              <w:rStyle w:val="afd"/>
              <w:color w:val="000000"/>
              <w:rtl/>
            </w:rPr>
            <w:t>היו"ר ניסן סלומינסקי</w:t>
          </w:r>
          <w:r w:rsidRPr="00232127">
            <w:rPr>
              <w:color w:val="000000"/>
              <w:rtl/>
            </w:rPr>
            <w:t>:</w:t>
          </w:r>
        </w:p>
      </w:sdtContent>
    </w:sdt>
    <w:p w:rsidR="00232127" w:rsidRDefault="00232127" w:rsidP="00232127">
      <w:pPr>
        <w:pStyle w:val="KeepWithNext"/>
        <w:rPr>
          <w:rtl/>
        </w:rPr>
      </w:pPr>
    </w:p>
    <w:p w:rsidR="00A047AB" w:rsidRDefault="004C41E9" w:rsidP="00550566">
      <w:pPr>
        <w:rPr>
          <w:rtl/>
        </w:rPr>
      </w:pPr>
      <w:r>
        <w:rPr>
          <w:rFonts w:hint="cs"/>
          <w:rtl/>
        </w:rPr>
        <w:t xml:space="preserve">בוקר טוב, </w:t>
      </w:r>
      <w:r w:rsidR="00550566">
        <w:rPr>
          <w:rFonts w:hint="cs"/>
          <w:rtl/>
        </w:rPr>
        <w:t xml:space="preserve">חברי הכנסת, אנשי הממלכה, מונחת בפנינו הצעת חוק טובה, מאחר וזאת הצעת חוק פרטית </w:t>
      </w:r>
      <w:bookmarkStart w:id="1" w:name="_ETM_Q1_499983"/>
      <w:bookmarkEnd w:id="1"/>
      <w:r w:rsidR="00550566">
        <w:rPr>
          <w:rFonts w:hint="cs"/>
          <w:rtl/>
        </w:rPr>
        <w:t xml:space="preserve">אתן לך את הכבוד להסביר. </w:t>
      </w:r>
    </w:p>
    <w:p w:rsidR="00A047AB" w:rsidRDefault="00A047AB" w:rsidP="00232127">
      <w:pPr>
        <w:rPr>
          <w:rtl/>
        </w:rPr>
      </w:pPr>
    </w:p>
    <w:sdt>
      <w:sdtPr>
        <w:rPr>
          <w:rtl/>
        </w:rPr>
        <w:alias w:val="דובר"/>
        <w:tag w:val="&lt;ID&gt;5068&lt;/ID&gt;&lt;Name&gt;קארין אלהרר - יש עתיד&lt;/Name&gt;&lt;Data&gt;קארין אלהרר (יש עתיד)&lt;/Data&gt;&lt;Shortcut&gt;קאאל&lt;/Shortcut&gt;&lt;MemberID&gt;2512&lt;/MemberID&gt;"/>
        <w:id w:val="1379283745"/>
        <w:placeholder>
          <w:docPart w:val="DefaultPlaceholder_-1854013440"/>
        </w:placeholder>
      </w:sdtPr>
      <w:sdtEndPr/>
      <w:sdtContent>
        <w:p w:rsidR="00A047AB" w:rsidRDefault="00A047AB" w:rsidP="00A047AB">
          <w:pPr>
            <w:pStyle w:val="a4"/>
            <w:keepNext/>
            <w:rPr>
              <w:rtl/>
            </w:rPr>
          </w:pPr>
          <w:r w:rsidRPr="00A047AB">
            <w:rPr>
              <w:rStyle w:val="afd"/>
              <w:color w:val="000000"/>
              <w:rtl/>
            </w:rPr>
            <w:t>קארין אלהרר (יש עתיד)</w:t>
          </w:r>
          <w:r w:rsidRPr="00A047AB">
            <w:rPr>
              <w:color w:val="000000"/>
              <w:rtl/>
            </w:rPr>
            <w:t>:</w:t>
          </w:r>
        </w:p>
      </w:sdtContent>
    </w:sdt>
    <w:p w:rsidR="00A047AB" w:rsidRDefault="00A047AB" w:rsidP="00A047AB">
      <w:pPr>
        <w:pStyle w:val="KeepWithNext"/>
        <w:rPr>
          <w:rtl/>
        </w:rPr>
      </w:pPr>
    </w:p>
    <w:p w:rsidR="00550566" w:rsidRDefault="00550566" w:rsidP="005301A0">
      <w:pPr>
        <w:rPr>
          <w:rtl/>
        </w:rPr>
      </w:pPr>
      <w:r>
        <w:rPr>
          <w:rFonts w:hint="cs"/>
          <w:rtl/>
        </w:rPr>
        <w:t xml:space="preserve">תודה רבה אדוני היושב </w:t>
      </w:r>
      <w:bookmarkStart w:id="2" w:name="_ETM_Q1_509653"/>
      <w:bookmarkEnd w:id="2"/>
      <w:r>
        <w:rPr>
          <w:rFonts w:hint="cs"/>
          <w:rtl/>
        </w:rPr>
        <w:t xml:space="preserve">ראש, אני רוצה לנצל את ההזדמנות ולהודות גם למנהל </w:t>
      </w:r>
      <w:bookmarkStart w:id="3" w:name="_ETM_Q1_512477"/>
      <w:bookmarkEnd w:id="3"/>
      <w:r>
        <w:rPr>
          <w:rFonts w:hint="cs"/>
          <w:rtl/>
        </w:rPr>
        <w:t xml:space="preserve">הוועדה וליועצת המשפטית, שתרמו לכך שהדיון יתקיים כבר עכשיו. </w:t>
      </w:r>
      <w:bookmarkStart w:id="4" w:name="_ETM_Q1_526910"/>
      <w:bookmarkEnd w:id="4"/>
      <w:r>
        <w:rPr>
          <w:rFonts w:hint="cs"/>
          <w:rtl/>
        </w:rPr>
        <w:t xml:space="preserve">הצעת החוק שהייתה יוזמה משותפת יחד עם המועצה </w:t>
      </w:r>
      <w:bookmarkStart w:id="5" w:name="_ETM_Q1_551516"/>
      <w:bookmarkEnd w:id="5"/>
      <w:r>
        <w:rPr>
          <w:rFonts w:hint="cs"/>
          <w:rtl/>
        </w:rPr>
        <w:t xml:space="preserve">לשלום הילד אומרת, שבמידה ויש נפגע/ת עבירה </w:t>
      </w:r>
      <w:r>
        <w:rPr>
          <w:rtl/>
        </w:rPr>
        <w:t>–</w:t>
      </w:r>
      <w:r>
        <w:rPr>
          <w:rFonts w:hint="cs"/>
          <w:rtl/>
        </w:rPr>
        <w:t xml:space="preserve"> </w:t>
      </w:r>
      <w:bookmarkStart w:id="6" w:name="_ETM_Q1_567155"/>
      <w:bookmarkEnd w:id="6"/>
      <w:r>
        <w:rPr>
          <w:rFonts w:hint="cs"/>
          <w:rtl/>
        </w:rPr>
        <w:t>מכוח סעיף 74 לחוק סדר הדין הפלילי</w:t>
      </w:r>
      <w:r w:rsidR="005301A0">
        <w:rPr>
          <w:rFonts w:hint="cs"/>
          <w:rtl/>
        </w:rPr>
        <w:t>,</w:t>
      </w:r>
      <w:r>
        <w:rPr>
          <w:rFonts w:hint="cs"/>
          <w:rtl/>
        </w:rPr>
        <w:t xml:space="preserve"> </w:t>
      </w:r>
      <w:bookmarkStart w:id="7" w:name="_ETM_Q1_570237"/>
      <w:bookmarkEnd w:id="7"/>
      <w:r>
        <w:rPr>
          <w:rFonts w:hint="cs"/>
          <w:rtl/>
        </w:rPr>
        <w:t xml:space="preserve">לרופאים ולמטפלים יש חיסיון, הם לא מחויבים למסור פרטים </w:t>
      </w:r>
      <w:bookmarkStart w:id="8" w:name="_ETM_Q1_579725"/>
      <w:bookmarkEnd w:id="8"/>
      <w:r>
        <w:rPr>
          <w:rFonts w:hint="cs"/>
          <w:rtl/>
        </w:rPr>
        <w:t xml:space="preserve">ובעצם הסעיף מאפשר לאיש הטיפול לא להציג את </w:t>
      </w:r>
      <w:bookmarkStart w:id="9" w:name="_ETM_Q1_576566"/>
      <w:bookmarkEnd w:id="9"/>
      <w:r>
        <w:rPr>
          <w:rFonts w:hint="cs"/>
          <w:rtl/>
        </w:rPr>
        <w:t>הראיות על עברו של העד בפני בית המשפט</w:t>
      </w:r>
      <w:r w:rsidR="005301A0">
        <w:rPr>
          <w:rFonts w:hint="cs"/>
          <w:rtl/>
        </w:rPr>
        <w:t xml:space="preserve"> -</w:t>
      </w:r>
      <w:r>
        <w:rPr>
          <w:rFonts w:hint="cs"/>
          <w:rtl/>
        </w:rPr>
        <w:t xml:space="preserve"> המטרה </w:t>
      </w:r>
      <w:bookmarkStart w:id="10" w:name="_ETM_Q1_585618"/>
      <w:bookmarkEnd w:id="10"/>
      <w:r>
        <w:rPr>
          <w:rFonts w:hint="cs"/>
          <w:rtl/>
        </w:rPr>
        <w:t xml:space="preserve">של החיסיון להגן על המטופל והמטופל רשאי לוותר עליו. בדיון </w:t>
      </w:r>
      <w:bookmarkStart w:id="11" w:name="_ETM_Q1_593699"/>
      <w:bookmarkEnd w:id="11"/>
      <w:r>
        <w:rPr>
          <w:rFonts w:hint="cs"/>
          <w:rtl/>
        </w:rPr>
        <w:t xml:space="preserve">בהסרת חיסיון בעצם בית משפט שוקל שיקולים רבים, </w:t>
      </w:r>
      <w:bookmarkStart w:id="12" w:name="_ETM_Q1_596515"/>
      <w:bookmarkEnd w:id="12"/>
      <w:r>
        <w:rPr>
          <w:rFonts w:hint="cs"/>
          <w:rtl/>
        </w:rPr>
        <w:t xml:space="preserve">ביניהם הנזק שייגרם למבקש מאי הסרת החיסיון לעומת הנזק </w:t>
      </w:r>
      <w:bookmarkStart w:id="13" w:name="_ETM_Q1_600020"/>
      <w:bookmarkEnd w:id="13"/>
      <w:r>
        <w:rPr>
          <w:rFonts w:hint="cs"/>
          <w:rtl/>
        </w:rPr>
        <w:t xml:space="preserve">שייגרם לבעל החיסיון עם הסרתו. לכולם מאוד ברור, שהשקלול הזה </w:t>
      </w:r>
      <w:bookmarkStart w:id="14" w:name="_ETM_Q1_609060"/>
      <w:bookmarkEnd w:id="14"/>
      <w:r>
        <w:rPr>
          <w:rFonts w:hint="cs"/>
          <w:rtl/>
        </w:rPr>
        <w:t>לא אמ</w:t>
      </w:r>
      <w:r w:rsidR="005301A0">
        <w:rPr>
          <w:rFonts w:hint="cs"/>
          <w:rtl/>
        </w:rPr>
        <w:t>י</w:t>
      </w:r>
      <w:r>
        <w:rPr>
          <w:rFonts w:hint="cs"/>
          <w:rtl/>
        </w:rPr>
        <w:t xml:space="preserve">תי כאשר בעל החיסיון עצמו, הנפגע הרבה פעמים לא </w:t>
      </w:r>
      <w:bookmarkStart w:id="15" w:name="_ETM_Q1_611428"/>
      <w:bookmarkEnd w:id="15"/>
      <w:r>
        <w:rPr>
          <w:rFonts w:hint="cs"/>
          <w:rtl/>
        </w:rPr>
        <w:t xml:space="preserve">מופיע בבית המשפט ולא מפרט את השיקולים, בסוף זה הוא </w:t>
      </w:r>
      <w:bookmarkStart w:id="16" w:name="_ETM_Q1_617511"/>
      <w:bookmarkEnd w:id="16"/>
      <w:r>
        <w:rPr>
          <w:rFonts w:hint="cs"/>
          <w:rtl/>
        </w:rPr>
        <w:t xml:space="preserve">והחיים שלו, זה הסיפור שלו. </w:t>
      </w:r>
    </w:p>
    <w:p w:rsidR="00550566" w:rsidRDefault="00550566" w:rsidP="00A047AB">
      <w:pPr>
        <w:rPr>
          <w:rtl/>
        </w:rPr>
      </w:pPr>
    </w:p>
    <w:p w:rsidR="00550566" w:rsidRDefault="00550566" w:rsidP="005301A0">
      <w:pPr>
        <w:rPr>
          <w:rtl/>
        </w:rPr>
      </w:pPr>
      <w:r>
        <w:rPr>
          <w:rFonts w:hint="cs"/>
          <w:rtl/>
        </w:rPr>
        <w:t>י</w:t>
      </w:r>
      <w:bookmarkStart w:id="17" w:name="_ETM_Q1_623201"/>
      <w:bookmarkEnd w:id="17"/>
      <w:r>
        <w:rPr>
          <w:rFonts w:hint="cs"/>
          <w:rtl/>
        </w:rPr>
        <w:t xml:space="preserve">ש פה גם איזה </w:t>
      </w:r>
      <w:bookmarkStart w:id="18" w:name="_ETM_Q1_621752"/>
      <w:bookmarkEnd w:id="18"/>
      <w:r>
        <w:rPr>
          <w:rFonts w:hint="cs"/>
          <w:rtl/>
        </w:rPr>
        <w:t xml:space="preserve">שהיא פגיעה בפרטיות שלו, עמד על כך בית המשפט העליון, </w:t>
      </w:r>
      <w:bookmarkStart w:id="19" w:name="_ETM_Q1_629299"/>
      <w:bookmarkEnd w:id="19"/>
      <w:r>
        <w:rPr>
          <w:rFonts w:hint="cs"/>
          <w:rtl/>
        </w:rPr>
        <w:t xml:space="preserve">השופט </w:t>
      </w:r>
      <w:proofErr w:type="spellStart"/>
      <w:r>
        <w:rPr>
          <w:rFonts w:hint="cs"/>
          <w:rtl/>
        </w:rPr>
        <w:t>טירקל</w:t>
      </w:r>
      <w:proofErr w:type="spellEnd"/>
      <w:r>
        <w:rPr>
          <w:rFonts w:hint="cs"/>
          <w:rtl/>
        </w:rPr>
        <w:t xml:space="preserve">. המטרה היא לתקן ולהביא למצב שבו האדם שהדברים </w:t>
      </w:r>
      <w:bookmarkStart w:id="20" w:name="_ETM_Q1_637284"/>
      <w:bookmarkEnd w:id="20"/>
      <w:r>
        <w:rPr>
          <w:rFonts w:hint="cs"/>
          <w:rtl/>
        </w:rPr>
        <w:t xml:space="preserve">אמורים לגביו יגיע ויאמר את דברו לבית המשפט, שבית המשפט </w:t>
      </w:r>
      <w:bookmarkStart w:id="21" w:name="_ETM_Q1_642533"/>
      <w:bookmarkEnd w:id="21"/>
      <w:r>
        <w:rPr>
          <w:rFonts w:hint="cs"/>
          <w:rtl/>
        </w:rPr>
        <w:t xml:space="preserve">ייקח בחשבון </w:t>
      </w:r>
      <w:r w:rsidR="005301A0">
        <w:rPr>
          <w:rFonts w:hint="cs"/>
          <w:rtl/>
        </w:rPr>
        <w:t xml:space="preserve">זאת </w:t>
      </w:r>
      <w:r>
        <w:rPr>
          <w:rFonts w:hint="cs"/>
          <w:rtl/>
        </w:rPr>
        <w:t xml:space="preserve">כשהוא מקבל את ההחלטה. חשוב להבהיר, אין </w:t>
      </w:r>
      <w:bookmarkStart w:id="22" w:name="_ETM_Q1_644567"/>
      <w:bookmarkEnd w:id="22"/>
      <w:r>
        <w:rPr>
          <w:rFonts w:hint="cs"/>
          <w:rtl/>
        </w:rPr>
        <w:t xml:space="preserve">מדובר בפגיעה ולו הקלה שבקלות בשיקול דעתו של בית המשפט </w:t>
      </w:r>
      <w:bookmarkStart w:id="23" w:name="_ETM_Q1_653863"/>
      <w:bookmarkEnd w:id="23"/>
      <w:r>
        <w:rPr>
          <w:rFonts w:hint="cs"/>
          <w:rtl/>
        </w:rPr>
        <w:t xml:space="preserve">העליון. להפך, </w:t>
      </w:r>
      <w:r w:rsidR="00625D3A">
        <w:rPr>
          <w:rFonts w:hint="cs"/>
          <w:rtl/>
        </w:rPr>
        <w:t xml:space="preserve">זה מאפשר לבית המשפט העליון לקבל החלטה מושכלת </w:t>
      </w:r>
      <w:bookmarkStart w:id="24" w:name="_ETM_Q1_658294"/>
      <w:bookmarkEnd w:id="24"/>
      <w:r w:rsidR="00625D3A">
        <w:rPr>
          <w:rFonts w:hint="cs"/>
          <w:rtl/>
        </w:rPr>
        <w:t xml:space="preserve">אחרי ששמע את כל הצדדים. </w:t>
      </w:r>
    </w:p>
    <w:p w:rsidR="00625D3A" w:rsidRDefault="00625D3A" w:rsidP="00A047AB">
      <w:pPr>
        <w:rPr>
          <w:rtl/>
        </w:rPr>
      </w:pPr>
      <w:bookmarkStart w:id="25" w:name="_ETM_Q1_452180"/>
      <w:bookmarkStart w:id="26" w:name="_ETM_Q1_452392"/>
      <w:bookmarkStart w:id="27" w:name="_ETM_Q1_665968"/>
      <w:bookmarkEnd w:id="25"/>
      <w:bookmarkEnd w:id="26"/>
      <w:bookmarkEnd w:id="27"/>
    </w:p>
    <w:p w:rsidR="00625D3A" w:rsidRDefault="00625D3A" w:rsidP="00625D3A">
      <w:pPr>
        <w:pStyle w:val="af6"/>
        <w:keepNext/>
        <w:rPr>
          <w:rtl/>
        </w:rPr>
      </w:pPr>
      <w:bookmarkStart w:id="28" w:name="_ETM_Q1_668922"/>
      <w:bookmarkEnd w:id="28"/>
      <w:r>
        <w:rPr>
          <w:rtl/>
        </w:rPr>
        <w:t>היו"ר ניסן סלומינסקי:</w:t>
      </w:r>
    </w:p>
    <w:p w:rsidR="00625D3A" w:rsidRDefault="00625D3A" w:rsidP="00625D3A">
      <w:pPr>
        <w:pStyle w:val="KeepWithNext"/>
        <w:rPr>
          <w:rtl/>
        </w:rPr>
      </w:pPr>
    </w:p>
    <w:p w:rsidR="00625D3A" w:rsidRDefault="00625D3A" w:rsidP="00625D3A">
      <w:pPr>
        <w:rPr>
          <w:rtl/>
        </w:rPr>
      </w:pPr>
      <w:r>
        <w:rPr>
          <w:rFonts w:hint="cs"/>
          <w:rtl/>
        </w:rPr>
        <w:t xml:space="preserve">בית המשפט העליון? </w:t>
      </w:r>
    </w:p>
    <w:p w:rsidR="00625D3A" w:rsidRDefault="00625D3A" w:rsidP="00625D3A">
      <w:pPr>
        <w:rPr>
          <w:rtl/>
        </w:rPr>
      </w:pPr>
      <w:bookmarkStart w:id="29" w:name="_ETM_Q1_662880"/>
      <w:bookmarkEnd w:id="29"/>
    </w:p>
    <w:p w:rsidR="00625D3A" w:rsidRDefault="00625D3A" w:rsidP="00625D3A">
      <w:pPr>
        <w:pStyle w:val="-"/>
        <w:keepNext/>
        <w:rPr>
          <w:rtl/>
        </w:rPr>
      </w:pPr>
      <w:r>
        <w:rPr>
          <w:rtl/>
        </w:rPr>
        <w:t>קארין אלהרר (יש עתיד):</w:t>
      </w:r>
    </w:p>
    <w:p w:rsidR="00625D3A" w:rsidRDefault="00625D3A" w:rsidP="00625D3A">
      <w:pPr>
        <w:pStyle w:val="KeepWithNext"/>
        <w:rPr>
          <w:rtl/>
        </w:rPr>
      </w:pPr>
    </w:p>
    <w:p w:rsidR="00625D3A" w:rsidRDefault="00625D3A" w:rsidP="00625D3A">
      <w:pPr>
        <w:rPr>
          <w:rtl/>
        </w:rPr>
      </w:pPr>
      <w:r>
        <w:rPr>
          <w:rFonts w:hint="cs"/>
          <w:rtl/>
        </w:rPr>
        <w:t xml:space="preserve">סליחה, בית </w:t>
      </w:r>
      <w:bookmarkStart w:id="30" w:name="_ETM_Q1_658682"/>
      <w:bookmarkEnd w:id="30"/>
      <w:r>
        <w:rPr>
          <w:rFonts w:hint="cs"/>
          <w:rtl/>
        </w:rPr>
        <w:t xml:space="preserve">המשפט. </w:t>
      </w:r>
    </w:p>
    <w:p w:rsidR="00625D3A" w:rsidRDefault="00625D3A" w:rsidP="00625D3A">
      <w:pPr>
        <w:rPr>
          <w:rtl/>
        </w:rPr>
      </w:pPr>
    </w:p>
    <w:p w:rsidR="00625D3A" w:rsidRDefault="00625D3A" w:rsidP="00625D3A">
      <w:pPr>
        <w:pStyle w:val="af6"/>
        <w:keepNext/>
        <w:rPr>
          <w:rtl/>
        </w:rPr>
      </w:pPr>
      <w:r>
        <w:rPr>
          <w:rtl/>
        </w:rPr>
        <w:t>היו"ר ניסן סלומינסקי:</w:t>
      </w:r>
    </w:p>
    <w:p w:rsidR="00625D3A" w:rsidRDefault="00625D3A" w:rsidP="00625D3A">
      <w:pPr>
        <w:pStyle w:val="KeepWithNext"/>
        <w:rPr>
          <w:rtl/>
        </w:rPr>
      </w:pPr>
    </w:p>
    <w:p w:rsidR="00625D3A" w:rsidRDefault="00625D3A" w:rsidP="00625D3A">
      <w:pPr>
        <w:rPr>
          <w:rtl/>
        </w:rPr>
      </w:pPr>
      <w:r>
        <w:rPr>
          <w:rFonts w:hint="cs"/>
          <w:rtl/>
        </w:rPr>
        <w:t xml:space="preserve">דיברת על השופט </w:t>
      </w:r>
      <w:proofErr w:type="spellStart"/>
      <w:r>
        <w:rPr>
          <w:rFonts w:hint="cs"/>
          <w:rtl/>
        </w:rPr>
        <w:t>טירקל</w:t>
      </w:r>
      <w:proofErr w:type="spellEnd"/>
      <w:r>
        <w:rPr>
          <w:rFonts w:hint="cs"/>
          <w:rtl/>
        </w:rPr>
        <w:t xml:space="preserve">, מאחר </w:t>
      </w:r>
      <w:bookmarkStart w:id="31" w:name="_ETM_Q1_666939"/>
      <w:bookmarkEnd w:id="31"/>
      <w:r>
        <w:rPr>
          <w:rFonts w:hint="cs"/>
          <w:rtl/>
        </w:rPr>
        <w:t xml:space="preserve">ואת תומכת בעמדתו, תתמכי בעמדתו גם לגבי הדוח שלו. </w:t>
      </w:r>
    </w:p>
    <w:p w:rsidR="00625D3A" w:rsidRDefault="00625D3A" w:rsidP="00625D3A">
      <w:pPr>
        <w:rPr>
          <w:rtl/>
        </w:rPr>
      </w:pPr>
      <w:bookmarkStart w:id="32" w:name="_ETM_Q1_675222"/>
      <w:bookmarkEnd w:id="32"/>
    </w:p>
    <w:p w:rsidR="00625D3A" w:rsidRDefault="00625D3A" w:rsidP="00625D3A">
      <w:pPr>
        <w:pStyle w:val="-"/>
        <w:keepNext/>
        <w:rPr>
          <w:rtl/>
        </w:rPr>
      </w:pPr>
      <w:r>
        <w:rPr>
          <w:rtl/>
        </w:rPr>
        <w:t>קארין אלהרר (יש עתיד):</w:t>
      </w:r>
    </w:p>
    <w:p w:rsidR="00625D3A" w:rsidRDefault="00625D3A" w:rsidP="00625D3A">
      <w:pPr>
        <w:pStyle w:val="KeepWithNext"/>
        <w:rPr>
          <w:rtl/>
        </w:rPr>
      </w:pPr>
    </w:p>
    <w:p w:rsidR="00625D3A" w:rsidRDefault="00625D3A" w:rsidP="00626015">
      <w:pPr>
        <w:rPr>
          <w:rtl/>
        </w:rPr>
      </w:pPr>
      <w:r>
        <w:rPr>
          <w:rFonts w:hint="cs"/>
          <w:rtl/>
        </w:rPr>
        <w:t xml:space="preserve">אני </w:t>
      </w:r>
      <w:bookmarkStart w:id="33" w:name="_ETM_Q1_677553"/>
      <w:bookmarkEnd w:id="33"/>
      <w:r>
        <w:rPr>
          <w:rFonts w:hint="cs"/>
          <w:rtl/>
        </w:rPr>
        <w:t xml:space="preserve">חושב שבעניינים </w:t>
      </w:r>
      <w:r w:rsidR="00626015">
        <w:rPr>
          <w:rFonts w:hint="cs"/>
          <w:rtl/>
        </w:rPr>
        <w:t xml:space="preserve">מסוימים </w:t>
      </w:r>
      <w:r>
        <w:rPr>
          <w:rFonts w:hint="cs"/>
          <w:rtl/>
        </w:rPr>
        <w:t xml:space="preserve">הוא גם שגה, הוא בשר ודם </w:t>
      </w:r>
      <w:bookmarkStart w:id="34" w:name="_ETM_Q1_680168"/>
      <w:bookmarkEnd w:id="34"/>
      <w:r>
        <w:rPr>
          <w:rFonts w:hint="cs"/>
          <w:rtl/>
        </w:rPr>
        <w:t xml:space="preserve">אבל היו לו פסקי דין - - - </w:t>
      </w:r>
    </w:p>
    <w:p w:rsidR="00625D3A" w:rsidRDefault="00625D3A" w:rsidP="00625D3A">
      <w:pPr>
        <w:rPr>
          <w:rtl/>
        </w:rPr>
      </w:pPr>
      <w:bookmarkStart w:id="35" w:name="_ETM_Q1_686840"/>
      <w:bookmarkEnd w:id="35"/>
    </w:p>
    <w:p w:rsidR="00625D3A" w:rsidRDefault="00625D3A" w:rsidP="00625D3A">
      <w:pPr>
        <w:pStyle w:val="af6"/>
        <w:keepNext/>
        <w:rPr>
          <w:rtl/>
        </w:rPr>
      </w:pPr>
      <w:r>
        <w:rPr>
          <w:rtl/>
        </w:rPr>
        <w:t>היו"ר ניסן סלומינסקי:</w:t>
      </w:r>
    </w:p>
    <w:p w:rsidR="00625D3A" w:rsidRDefault="00625D3A" w:rsidP="00625D3A">
      <w:pPr>
        <w:pStyle w:val="KeepWithNext"/>
        <w:rPr>
          <w:rtl/>
        </w:rPr>
      </w:pPr>
    </w:p>
    <w:p w:rsidR="00625D3A" w:rsidRDefault="00626015" w:rsidP="005301A0">
      <w:pPr>
        <w:rPr>
          <w:rtl/>
        </w:rPr>
      </w:pPr>
      <w:r>
        <w:rPr>
          <w:rFonts w:hint="cs"/>
          <w:rtl/>
        </w:rPr>
        <w:t xml:space="preserve">חשבתי שאנחנו הולכים בקו ישר, </w:t>
      </w:r>
      <w:r w:rsidR="00625D3A">
        <w:rPr>
          <w:rFonts w:hint="cs"/>
          <w:rtl/>
        </w:rPr>
        <w:t xml:space="preserve">אם את תומכת בשופט </w:t>
      </w:r>
      <w:proofErr w:type="spellStart"/>
      <w:r w:rsidR="00625D3A">
        <w:rPr>
          <w:rFonts w:hint="cs"/>
          <w:rtl/>
        </w:rPr>
        <w:t>טירקל</w:t>
      </w:r>
      <w:proofErr w:type="spellEnd"/>
      <w:r w:rsidR="00625D3A">
        <w:rPr>
          <w:rFonts w:hint="cs"/>
          <w:rtl/>
        </w:rPr>
        <w:t xml:space="preserve"> וסומכת עליו, אז גם </w:t>
      </w:r>
      <w:bookmarkStart w:id="36" w:name="_ETM_Q1_688738"/>
      <w:bookmarkEnd w:id="36"/>
      <w:r w:rsidR="00625D3A">
        <w:rPr>
          <w:rFonts w:hint="cs"/>
          <w:rtl/>
        </w:rPr>
        <w:t xml:space="preserve">אם הוא כותב דוח צריך לקבל את זה. </w:t>
      </w:r>
      <w:bookmarkStart w:id="37" w:name="_ETM_Q1_689907"/>
      <w:bookmarkStart w:id="38" w:name="_ETM_Q1_690240"/>
      <w:bookmarkEnd w:id="37"/>
      <w:bookmarkEnd w:id="38"/>
    </w:p>
    <w:p w:rsidR="00625D3A" w:rsidRDefault="00625D3A" w:rsidP="00625D3A">
      <w:pPr>
        <w:rPr>
          <w:rtl/>
        </w:rPr>
      </w:pPr>
    </w:p>
    <w:p w:rsidR="00625D3A" w:rsidRDefault="00625D3A" w:rsidP="00625D3A">
      <w:pPr>
        <w:pStyle w:val="-"/>
        <w:keepNext/>
        <w:rPr>
          <w:rtl/>
        </w:rPr>
      </w:pPr>
      <w:r>
        <w:rPr>
          <w:rtl/>
        </w:rPr>
        <w:t>קארין אלהרר (יש עתיד):</w:t>
      </w:r>
    </w:p>
    <w:p w:rsidR="00625D3A" w:rsidRDefault="00625D3A" w:rsidP="00625D3A">
      <w:pPr>
        <w:pStyle w:val="KeepWithNext"/>
        <w:rPr>
          <w:rtl/>
        </w:rPr>
      </w:pPr>
    </w:p>
    <w:p w:rsidR="00625D3A" w:rsidRDefault="00625D3A" w:rsidP="00625D3A">
      <w:pPr>
        <w:rPr>
          <w:rtl/>
        </w:rPr>
      </w:pPr>
      <w:r>
        <w:rPr>
          <w:rFonts w:hint="cs"/>
          <w:rtl/>
        </w:rPr>
        <w:t xml:space="preserve">אדוני היושב ראש, אני לעומת אחרים, גם לגופו של עניין </w:t>
      </w:r>
      <w:bookmarkStart w:id="39" w:name="_ETM_Q1_698765"/>
      <w:bookmarkEnd w:id="39"/>
      <w:r>
        <w:rPr>
          <w:rFonts w:hint="cs"/>
          <w:rtl/>
        </w:rPr>
        <w:t>וגם כשיש לי ביקורת, אני אומר</w:t>
      </w:r>
      <w:r w:rsidR="00626015">
        <w:rPr>
          <w:rFonts w:hint="cs"/>
          <w:rtl/>
        </w:rPr>
        <w:t>ת</w:t>
      </w:r>
      <w:r>
        <w:rPr>
          <w:rFonts w:hint="cs"/>
          <w:rtl/>
        </w:rPr>
        <w:t xml:space="preserve"> שלדעתי הוא שגה, אני </w:t>
      </w:r>
      <w:bookmarkStart w:id="40" w:name="_ETM_Q1_697970"/>
      <w:bookmarkEnd w:id="40"/>
      <w:r>
        <w:rPr>
          <w:rFonts w:hint="cs"/>
          <w:rtl/>
        </w:rPr>
        <w:t xml:space="preserve">לא מיד רוצה לסגור את דלתותיו בפני העולם. </w:t>
      </w:r>
      <w:bookmarkStart w:id="41" w:name="_ETM_Q1_598107"/>
      <w:bookmarkEnd w:id="41"/>
    </w:p>
    <w:p w:rsidR="00625D3A" w:rsidRDefault="00625D3A" w:rsidP="00625D3A">
      <w:pPr>
        <w:rPr>
          <w:rtl/>
        </w:rPr>
      </w:pPr>
      <w:bookmarkStart w:id="42" w:name="_ETM_Q1_698013"/>
      <w:bookmarkStart w:id="43" w:name="_ETM_Q1_698888"/>
      <w:bookmarkEnd w:id="42"/>
      <w:bookmarkEnd w:id="43"/>
    </w:p>
    <w:p w:rsidR="00625D3A" w:rsidRDefault="00625D3A" w:rsidP="00625D3A">
      <w:pPr>
        <w:pStyle w:val="af6"/>
        <w:keepNext/>
        <w:rPr>
          <w:rtl/>
        </w:rPr>
      </w:pPr>
      <w:r>
        <w:rPr>
          <w:rtl/>
        </w:rPr>
        <w:lastRenderedPageBreak/>
        <w:t>היו"ר ניסן סלומינסקי:</w:t>
      </w:r>
    </w:p>
    <w:p w:rsidR="00625D3A" w:rsidRDefault="00625D3A" w:rsidP="00625D3A">
      <w:pPr>
        <w:pStyle w:val="KeepWithNext"/>
        <w:rPr>
          <w:rtl/>
        </w:rPr>
      </w:pPr>
    </w:p>
    <w:p w:rsidR="00625D3A" w:rsidRDefault="00625D3A" w:rsidP="00625D3A">
      <w:pPr>
        <w:rPr>
          <w:rtl/>
        </w:rPr>
      </w:pPr>
      <w:r>
        <w:rPr>
          <w:rFonts w:hint="cs"/>
          <w:rtl/>
        </w:rPr>
        <w:t xml:space="preserve">יבוא </w:t>
      </w:r>
      <w:bookmarkStart w:id="44" w:name="_ETM_Q1_707965"/>
      <w:bookmarkEnd w:id="44"/>
      <w:r>
        <w:rPr>
          <w:rFonts w:hint="cs"/>
          <w:rtl/>
        </w:rPr>
        <w:t xml:space="preserve">מי שיגיד, שלדעתו פה הוא שגה ושם הוא צדק. צריך </w:t>
      </w:r>
      <w:bookmarkStart w:id="45" w:name="_ETM_Q1_706728"/>
      <w:bookmarkEnd w:id="45"/>
      <w:r>
        <w:rPr>
          <w:rFonts w:hint="cs"/>
          <w:rtl/>
        </w:rPr>
        <w:t xml:space="preserve">להחליט, או שהולכים אתו או שלא הולכים אתו. </w:t>
      </w:r>
    </w:p>
    <w:p w:rsidR="00625D3A" w:rsidRDefault="00625D3A" w:rsidP="00625D3A">
      <w:pPr>
        <w:rPr>
          <w:rtl/>
        </w:rPr>
      </w:pPr>
      <w:bookmarkStart w:id="46" w:name="_ETM_Q1_715370"/>
      <w:bookmarkEnd w:id="46"/>
    </w:p>
    <w:p w:rsidR="00625D3A" w:rsidRDefault="00625D3A" w:rsidP="00625D3A">
      <w:pPr>
        <w:pStyle w:val="-"/>
        <w:keepNext/>
        <w:rPr>
          <w:rtl/>
        </w:rPr>
      </w:pPr>
      <w:r>
        <w:rPr>
          <w:rtl/>
        </w:rPr>
        <w:t>קארין אלהרר (יש עתיד):</w:t>
      </w:r>
    </w:p>
    <w:p w:rsidR="00625D3A" w:rsidRDefault="00625D3A" w:rsidP="00625D3A">
      <w:pPr>
        <w:pStyle w:val="KeepWithNext"/>
        <w:rPr>
          <w:rtl/>
        </w:rPr>
      </w:pPr>
    </w:p>
    <w:p w:rsidR="00E322A9" w:rsidRDefault="00625D3A" w:rsidP="00625D3A">
      <w:pPr>
        <w:rPr>
          <w:rtl/>
        </w:rPr>
      </w:pPr>
      <w:r>
        <w:rPr>
          <w:rFonts w:hint="cs"/>
          <w:rtl/>
        </w:rPr>
        <w:t xml:space="preserve">כמובן כל הדיון הזה בסוגריים אבל אני </w:t>
      </w:r>
      <w:bookmarkStart w:id="47" w:name="_ETM_Q1_718115"/>
      <w:bookmarkEnd w:id="47"/>
      <w:r>
        <w:rPr>
          <w:rFonts w:hint="cs"/>
          <w:rtl/>
        </w:rPr>
        <w:t xml:space="preserve">אומרת, שלא כל דבר </w:t>
      </w:r>
      <w:bookmarkStart w:id="48" w:name="_ETM_Q1_718683"/>
      <w:bookmarkEnd w:id="48"/>
      <w:r>
        <w:rPr>
          <w:rFonts w:hint="cs"/>
          <w:rtl/>
        </w:rPr>
        <w:t xml:space="preserve">צריך להיות בעיניים עצומות ובהליכה עיוורת ואני חושבת שיש </w:t>
      </w:r>
      <w:bookmarkStart w:id="49" w:name="_ETM_Q1_726968"/>
      <w:bookmarkEnd w:id="49"/>
      <w:r>
        <w:rPr>
          <w:rFonts w:hint="cs"/>
          <w:rtl/>
        </w:rPr>
        <w:t xml:space="preserve">זכויות רבות לשופט </w:t>
      </w:r>
      <w:proofErr w:type="spellStart"/>
      <w:r>
        <w:rPr>
          <w:rFonts w:hint="cs"/>
          <w:rtl/>
        </w:rPr>
        <w:t>טירקל</w:t>
      </w:r>
      <w:proofErr w:type="spellEnd"/>
      <w:r>
        <w:rPr>
          <w:rFonts w:hint="cs"/>
          <w:rtl/>
        </w:rPr>
        <w:t xml:space="preserve">, שהיה שופט מאוד חברתי, קידם הרבה </w:t>
      </w:r>
      <w:bookmarkStart w:id="50" w:name="_ETM_Q1_730748"/>
      <w:bookmarkEnd w:id="50"/>
      <w:r>
        <w:rPr>
          <w:rFonts w:hint="cs"/>
          <w:rtl/>
        </w:rPr>
        <w:t xml:space="preserve">מאוד נושאים. גם בעניין הזה הייתה לו אמירה מאוד </w:t>
      </w:r>
      <w:bookmarkStart w:id="51" w:name="_ETM_Q1_733233"/>
      <w:bookmarkEnd w:id="51"/>
      <w:r>
        <w:rPr>
          <w:rFonts w:hint="cs"/>
          <w:rtl/>
        </w:rPr>
        <w:t xml:space="preserve">מאוד חשובה ואני </w:t>
      </w:r>
      <w:r w:rsidR="00E322A9">
        <w:rPr>
          <w:rFonts w:hint="cs"/>
          <w:rtl/>
        </w:rPr>
        <w:t xml:space="preserve">אבקש מהוועדה הנכבדה לאשר את ההצעה בהכנה לקריאה הראשונה. </w:t>
      </w:r>
    </w:p>
    <w:p w:rsidR="00E322A9" w:rsidRDefault="00E322A9" w:rsidP="00A047AB">
      <w:pPr>
        <w:rPr>
          <w:rtl/>
        </w:rPr>
      </w:pPr>
    </w:p>
    <w:sdt>
      <w:sdtPr>
        <w:rPr>
          <w:rtl/>
        </w:rPr>
        <w:alias w:val="דובר"/>
        <w:tag w:val="&lt;ID&gt;0&lt;/ID&gt;&lt;Name&gt;ניצן רוזנברג&lt;/Name&gt;&lt;Data&gt;ניצן רוזנברג&lt;/Data&gt;&lt;MemberID&gt;&lt;/MemberID&gt;"/>
        <w:id w:val="-1194766315"/>
        <w:placeholder>
          <w:docPart w:val="DefaultPlaceholder_-1854013440"/>
        </w:placeholder>
      </w:sdtPr>
      <w:sdtEndPr/>
      <w:sdtContent>
        <w:p w:rsidR="00E322A9" w:rsidRDefault="00E322A9" w:rsidP="00E322A9">
          <w:pPr>
            <w:pStyle w:val="a4"/>
            <w:keepNext/>
            <w:rPr>
              <w:rtl/>
            </w:rPr>
          </w:pPr>
          <w:r w:rsidRPr="00E322A9">
            <w:rPr>
              <w:rStyle w:val="afd"/>
              <w:color w:val="000000"/>
              <w:rtl/>
            </w:rPr>
            <w:t>ניצן רוזנברג</w:t>
          </w:r>
          <w:r w:rsidRPr="00E322A9">
            <w:rPr>
              <w:color w:val="000000"/>
              <w:rtl/>
            </w:rPr>
            <w:t>:</w:t>
          </w:r>
        </w:p>
      </w:sdtContent>
    </w:sdt>
    <w:p w:rsidR="00E322A9" w:rsidRDefault="00E322A9" w:rsidP="00E322A9">
      <w:pPr>
        <w:pStyle w:val="KeepWithNext"/>
        <w:rPr>
          <w:rtl/>
        </w:rPr>
      </w:pPr>
    </w:p>
    <w:p w:rsidR="00E322A9" w:rsidRDefault="00625D3A" w:rsidP="00625D3A">
      <w:pPr>
        <w:rPr>
          <w:rtl/>
        </w:rPr>
      </w:pPr>
      <w:r>
        <w:rPr>
          <w:rFonts w:hint="cs"/>
          <w:rtl/>
        </w:rPr>
        <w:t xml:space="preserve">אני רק אגיד כמה מילים. ראשית, </w:t>
      </w:r>
      <w:r w:rsidR="00E322A9">
        <w:rPr>
          <w:rFonts w:hint="cs"/>
          <w:rtl/>
        </w:rPr>
        <w:t>על שולחן הוועדה מונחות שתי הצעות חוק פרטיות.</w:t>
      </w:r>
      <w:r>
        <w:rPr>
          <w:rFonts w:hint="cs"/>
          <w:rtl/>
        </w:rPr>
        <w:t xml:space="preserve"> האחת של חברת הכנסת קארין אלהרר, והשנייה של חבר הכנסת עודה ואחרים. </w:t>
      </w:r>
      <w:r w:rsidR="00E322A9">
        <w:rPr>
          <w:rFonts w:hint="cs"/>
          <w:rtl/>
        </w:rPr>
        <w:t>מאחר והצ</w:t>
      </w:r>
      <w:r>
        <w:rPr>
          <w:rFonts w:hint="cs"/>
          <w:rtl/>
        </w:rPr>
        <w:t xml:space="preserve">עות החוק זהות אני מציעה לוועדה בשלב ראשון למזג אותן </w:t>
      </w:r>
      <w:bookmarkStart w:id="52" w:name="_ETM_Q1_769669"/>
      <w:bookmarkEnd w:id="52"/>
      <w:r>
        <w:rPr>
          <w:rFonts w:hint="cs"/>
          <w:rtl/>
        </w:rPr>
        <w:t xml:space="preserve">לפי סעיף 79ג' לתקנון. </w:t>
      </w:r>
    </w:p>
    <w:p w:rsidR="00E322A9" w:rsidRDefault="00E322A9" w:rsidP="00E322A9">
      <w:pPr>
        <w:rPr>
          <w:rtl/>
        </w:rPr>
      </w:pPr>
    </w:p>
    <w:p w:rsidR="00E322A9" w:rsidRDefault="00625D3A" w:rsidP="00625D3A">
      <w:pPr>
        <w:pStyle w:val="af6"/>
        <w:keepNext/>
        <w:rPr>
          <w:rtl/>
        </w:rPr>
      </w:pPr>
      <w:r>
        <w:rPr>
          <w:rtl/>
        </w:rPr>
        <w:t>היו"ר ניסן סלומינסקי:</w:t>
      </w:r>
    </w:p>
    <w:p w:rsidR="00625D3A" w:rsidRDefault="00625D3A" w:rsidP="00625D3A">
      <w:pPr>
        <w:pStyle w:val="KeepWithNext"/>
        <w:rPr>
          <w:rtl/>
        </w:rPr>
      </w:pPr>
    </w:p>
    <w:p w:rsidR="00625D3A" w:rsidRDefault="00625D3A" w:rsidP="00625D3A">
      <w:pPr>
        <w:rPr>
          <w:rtl/>
        </w:rPr>
      </w:pPr>
      <w:r>
        <w:rPr>
          <w:rFonts w:hint="cs"/>
          <w:rtl/>
        </w:rPr>
        <w:t xml:space="preserve">אפשר בלי לשמוע את </w:t>
      </w:r>
      <w:bookmarkStart w:id="53" w:name="_ETM_Q1_773513"/>
      <w:bookmarkEnd w:id="53"/>
      <w:r>
        <w:rPr>
          <w:rFonts w:hint="cs"/>
          <w:rtl/>
        </w:rPr>
        <w:t xml:space="preserve">- - - </w:t>
      </w:r>
    </w:p>
    <w:p w:rsidR="00E322A9" w:rsidRDefault="00E322A9" w:rsidP="00E322A9">
      <w:pPr>
        <w:rPr>
          <w:rtl/>
        </w:rPr>
      </w:pPr>
    </w:p>
    <w:sdt>
      <w:sdtPr>
        <w:rPr>
          <w:rtl/>
        </w:rPr>
        <w:alias w:val="דובר_המשך"/>
        <w:tag w:val="&lt;ID&gt;0&lt;/ID&gt;&lt;Name&gt;ניצן רוזנברג:&lt;/Name&gt;&lt;Data&gt;ניצן רוזנברג&lt;/Data&gt;&lt;Shortcut&gt;&lt;/Shortcut&gt;"/>
        <w:id w:val="418604897"/>
        <w:placeholder>
          <w:docPart w:val="DefaultPlaceholder_-1854013440"/>
        </w:placeholder>
      </w:sdtPr>
      <w:sdtEndPr/>
      <w:sdtContent>
        <w:p w:rsidR="00E322A9" w:rsidRDefault="00E322A9" w:rsidP="00E322A9">
          <w:pPr>
            <w:pStyle w:val="-"/>
            <w:keepNext/>
            <w:rPr>
              <w:rtl/>
            </w:rPr>
          </w:pPr>
          <w:r w:rsidRPr="00E322A9">
            <w:rPr>
              <w:rStyle w:val="afd"/>
              <w:color w:val="000000"/>
              <w:rtl/>
            </w:rPr>
            <w:t>ניצן רוזנברג</w:t>
          </w:r>
          <w:r w:rsidRPr="00E322A9">
            <w:rPr>
              <w:color w:val="000000"/>
              <w:rtl/>
            </w:rPr>
            <w:t>:</w:t>
          </w:r>
        </w:p>
      </w:sdtContent>
    </w:sdt>
    <w:p w:rsidR="00E322A9" w:rsidRDefault="00E322A9" w:rsidP="00E322A9">
      <w:pPr>
        <w:pStyle w:val="KeepWithNext"/>
        <w:rPr>
          <w:rtl/>
        </w:rPr>
      </w:pPr>
    </w:p>
    <w:p w:rsidR="00E322A9" w:rsidRDefault="00E322A9" w:rsidP="00E322A9">
      <w:pPr>
        <w:rPr>
          <w:rtl/>
        </w:rPr>
      </w:pPr>
      <w:r>
        <w:rPr>
          <w:rFonts w:hint="cs"/>
          <w:rtl/>
        </w:rPr>
        <w:t xml:space="preserve">כן. </w:t>
      </w:r>
      <w:r w:rsidR="00625D3A">
        <w:rPr>
          <w:rFonts w:hint="cs"/>
          <w:rtl/>
        </w:rPr>
        <w:t xml:space="preserve">קודם כל קיבלתי אישור מהעוזר של חברי הכנסת, שהם מבקשים למזג את ההצעות, כולל ההסכמות שחברת </w:t>
      </w:r>
      <w:bookmarkStart w:id="54" w:name="_ETM_Q1_780249"/>
      <w:bookmarkEnd w:id="54"/>
      <w:r w:rsidR="00625D3A">
        <w:rPr>
          <w:rFonts w:hint="cs"/>
          <w:rtl/>
        </w:rPr>
        <w:t xml:space="preserve">הכנסת אלהרר הגיעה עם הממשלה. </w:t>
      </w:r>
    </w:p>
    <w:p w:rsidR="00E322A9" w:rsidRDefault="00E322A9" w:rsidP="00E322A9">
      <w:pPr>
        <w:rPr>
          <w:rtl/>
        </w:rPr>
      </w:pPr>
    </w:p>
    <w:p w:rsidR="00625D3A" w:rsidRDefault="00625D3A" w:rsidP="00625D3A">
      <w:pPr>
        <w:pStyle w:val="af6"/>
        <w:keepNext/>
        <w:rPr>
          <w:rtl/>
        </w:rPr>
      </w:pPr>
      <w:r>
        <w:rPr>
          <w:rtl/>
        </w:rPr>
        <w:t>היו"ר ניסן סלומינסקי:</w:t>
      </w:r>
    </w:p>
    <w:p w:rsidR="00625D3A" w:rsidRDefault="00625D3A" w:rsidP="00625D3A">
      <w:pPr>
        <w:pStyle w:val="KeepWithNext"/>
        <w:rPr>
          <w:rtl/>
        </w:rPr>
      </w:pPr>
    </w:p>
    <w:p w:rsidR="00625D3A" w:rsidRDefault="00625D3A" w:rsidP="00625D3A">
      <w:pPr>
        <w:rPr>
          <w:rtl/>
        </w:rPr>
      </w:pPr>
      <w:r>
        <w:rPr>
          <w:rFonts w:hint="cs"/>
          <w:rtl/>
        </w:rPr>
        <w:t>את מוכנה למזג את ההצעות</w:t>
      </w:r>
      <w:bookmarkStart w:id="55" w:name="_ETM_Q1_786945"/>
      <w:bookmarkStart w:id="56" w:name="_ETM_Q1_790770"/>
      <w:bookmarkEnd w:id="55"/>
      <w:bookmarkEnd w:id="56"/>
      <w:r>
        <w:rPr>
          <w:rFonts w:hint="cs"/>
          <w:rtl/>
        </w:rPr>
        <w:t xml:space="preserve">, מוכנה להתמזג עם עודה? </w:t>
      </w:r>
    </w:p>
    <w:p w:rsidR="00625D3A" w:rsidRDefault="00625D3A" w:rsidP="00625D3A">
      <w:pPr>
        <w:rPr>
          <w:rtl/>
        </w:rPr>
      </w:pPr>
      <w:bookmarkStart w:id="57" w:name="_ETM_Q1_791602"/>
      <w:bookmarkEnd w:id="57"/>
    </w:p>
    <w:p w:rsidR="00625D3A" w:rsidRDefault="00625D3A" w:rsidP="00625D3A">
      <w:pPr>
        <w:pStyle w:val="a4"/>
        <w:keepNext/>
        <w:rPr>
          <w:rtl/>
        </w:rPr>
      </w:pPr>
      <w:r>
        <w:rPr>
          <w:rtl/>
        </w:rPr>
        <w:t>קארין אלהרר (יש עתיד):</w:t>
      </w:r>
    </w:p>
    <w:p w:rsidR="00625D3A" w:rsidRDefault="00625D3A" w:rsidP="00625D3A">
      <w:pPr>
        <w:pStyle w:val="KeepWithNext"/>
        <w:rPr>
          <w:rtl/>
        </w:rPr>
      </w:pPr>
    </w:p>
    <w:p w:rsidR="00625D3A" w:rsidRDefault="00625D3A" w:rsidP="00625D3A">
      <w:pPr>
        <w:rPr>
          <w:rtl/>
        </w:rPr>
      </w:pPr>
      <w:r>
        <w:rPr>
          <w:rFonts w:hint="cs"/>
          <w:rtl/>
        </w:rPr>
        <w:t xml:space="preserve">כן, בסך הכול הוא </w:t>
      </w:r>
      <w:bookmarkStart w:id="58" w:name="_ETM_Q1_795026"/>
      <w:bookmarkEnd w:id="58"/>
      <w:r>
        <w:rPr>
          <w:rFonts w:hint="cs"/>
          <w:rtl/>
        </w:rPr>
        <w:t xml:space="preserve">העתיק הצעת חוק ראויה, אז למה לא? </w:t>
      </w:r>
    </w:p>
    <w:p w:rsidR="00625D3A" w:rsidRDefault="00625D3A" w:rsidP="00625D3A">
      <w:pPr>
        <w:rPr>
          <w:rtl/>
        </w:rPr>
      </w:pPr>
      <w:bookmarkStart w:id="59" w:name="_ETM_Q1_799383"/>
      <w:bookmarkEnd w:id="59"/>
    </w:p>
    <w:sdt>
      <w:sdtPr>
        <w:rPr>
          <w:rtl/>
        </w:rPr>
        <w:alias w:val="יור"/>
        <w:tag w:val="&lt;ID&gt;5094&lt;/ID&gt;&lt;Name&gt;ניסן סלומינסקי - יו&quot;רַ&lt;/Name&gt;&lt;Data&gt;ניסן סלומינסקי&lt;/Data&gt;&lt;Shortcut&gt;ניסל&lt;/Shortcut&gt;"/>
        <w:id w:val="630367832"/>
        <w:placeholder>
          <w:docPart w:val="DefaultPlaceholder_-1854013440"/>
        </w:placeholder>
      </w:sdtPr>
      <w:sdtEndPr/>
      <w:sdtContent>
        <w:p w:rsidR="00E322A9" w:rsidRDefault="00E322A9" w:rsidP="00E322A9">
          <w:pPr>
            <w:pStyle w:val="af6"/>
            <w:keepNext/>
            <w:rPr>
              <w:rtl/>
            </w:rPr>
          </w:pPr>
          <w:r w:rsidRPr="00E322A9">
            <w:rPr>
              <w:rStyle w:val="afd"/>
              <w:color w:val="000000"/>
              <w:rtl/>
            </w:rPr>
            <w:t>היו"ר ניסן סלומינסקי</w:t>
          </w:r>
          <w:r w:rsidRPr="00E322A9">
            <w:rPr>
              <w:color w:val="000000"/>
              <w:rtl/>
            </w:rPr>
            <w:t>:</w:t>
          </w:r>
        </w:p>
      </w:sdtContent>
    </w:sdt>
    <w:p w:rsidR="00E322A9" w:rsidRDefault="00E322A9" w:rsidP="00E322A9">
      <w:pPr>
        <w:pStyle w:val="KeepWithNext"/>
        <w:rPr>
          <w:rtl/>
        </w:rPr>
      </w:pPr>
    </w:p>
    <w:p w:rsidR="00625D3A" w:rsidRDefault="002E2F19" w:rsidP="002555D8">
      <w:pPr>
        <w:rPr>
          <w:rtl/>
        </w:rPr>
      </w:pPr>
      <w:r>
        <w:rPr>
          <w:rFonts w:hint="cs"/>
          <w:rtl/>
        </w:rPr>
        <w:t>אם כך, אנחנו נמזג את שתי ההצעות</w:t>
      </w:r>
      <w:bookmarkStart w:id="60" w:name="_ETM_Q1_814326"/>
      <w:bookmarkEnd w:id="60"/>
      <w:r>
        <w:rPr>
          <w:rFonts w:hint="cs"/>
          <w:rtl/>
        </w:rPr>
        <w:t xml:space="preserve">, ואני מדגיש, אנחנו עדיין לא ממזגים עם הצעת חוק </w:t>
      </w:r>
      <w:bookmarkStart w:id="61" w:name="_ETM_Q1_820203"/>
      <w:bookmarkEnd w:id="61"/>
      <w:r>
        <w:rPr>
          <w:rFonts w:hint="cs"/>
          <w:rtl/>
        </w:rPr>
        <w:t xml:space="preserve">ממשלתית. כי מה שקורה </w:t>
      </w:r>
      <w:r w:rsidR="00E322A9">
        <w:rPr>
          <w:rFonts w:hint="cs"/>
          <w:rtl/>
        </w:rPr>
        <w:t>לפעמים</w:t>
      </w:r>
      <w:r>
        <w:rPr>
          <w:rFonts w:hint="cs"/>
          <w:rtl/>
        </w:rPr>
        <w:t>, ועדת השרים מכפיפה הצעו</w:t>
      </w:r>
      <w:bookmarkStart w:id="62" w:name="_ETM_Q1_826066"/>
      <w:bookmarkEnd w:id="62"/>
      <w:r>
        <w:rPr>
          <w:rFonts w:hint="cs"/>
          <w:rtl/>
        </w:rPr>
        <w:t>ת חוק של חברי כנסת להצעת חוק ממשלתית ואז</w:t>
      </w:r>
      <w:bookmarkStart w:id="63" w:name="_ETM_Q1_830408"/>
      <w:bookmarkStart w:id="64" w:name="_ETM_Q1_830597"/>
      <w:bookmarkEnd w:id="63"/>
      <w:bookmarkEnd w:id="64"/>
      <w:r>
        <w:rPr>
          <w:rFonts w:hint="cs"/>
          <w:rtl/>
        </w:rPr>
        <w:t xml:space="preserve"> קורה אחד מהשניים, לפעמים הצעת ה</w:t>
      </w:r>
      <w:r w:rsidR="008B02F9">
        <w:rPr>
          <w:rFonts w:hint="cs"/>
          <w:rtl/>
        </w:rPr>
        <w:t xml:space="preserve">חוק </w:t>
      </w:r>
      <w:r>
        <w:rPr>
          <w:rFonts w:hint="cs"/>
          <w:rtl/>
        </w:rPr>
        <w:t>ה</w:t>
      </w:r>
      <w:r w:rsidR="008B02F9">
        <w:rPr>
          <w:rFonts w:hint="cs"/>
          <w:rtl/>
        </w:rPr>
        <w:t xml:space="preserve">ממשלתית </w:t>
      </w:r>
      <w:r>
        <w:rPr>
          <w:rFonts w:hint="cs"/>
          <w:rtl/>
        </w:rPr>
        <w:t xml:space="preserve">לא מגיעה בכלל. זאת </w:t>
      </w:r>
      <w:bookmarkStart w:id="65" w:name="_ETM_Q1_836870"/>
      <w:bookmarkEnd w:id="65"/>
      <w:r>
        <w:rPr>
          <w:rFonts w:hint="cs"/>
          <w:rtl/>
        </w:rPr>
        <w:t xml:space="preserve">אומרת, שוועדת השרים זרקה עלי את ההחלטה איך </w:t>
      </w:r>
      <w:bookmarkStart w:id="66" w:name="_ETM_Q1_840400"/>
      <w:bookmarkEnd w:id="66"/>
      <w:r>
        <w:rPr>
          <w:rFonts w:hint="cs"/>
          <w:rtl/>
        </w:rPr>
        <w:t xml:space="preserve">למסמס את החוק הזה. לפעמים זה רק לוקח </w:t>
      </w:r>
      <w:bookmarkStart w:id="67" w:name="_ETM_Q1_843181"/>
      <w:bookmarkEnd w:id="67"/>
      <w:r>
        <w:rPr>
          <w:rFonts w:hint="cs"/>
          <w:rtl/>
        </w:rPr>
        <w:t xml:space="preserve">זמן ואנחנו ממתינים, ולפעמים מגיעה הצעת חוק ממשלתית ואין </w:t>
      </w:r>
      <w:bookmarkStart w:id="68" w:name="_ETM_Q1_848948"/>
      <w:bookmarkEnd w:id="68"/>
      <w:r>
        <w:rPr>
          <w:rFonts w:hint="cs"/>
          <w:rtl/>
        </w:rPr>
        <w:t xml:space="preserve">קשר כמעט בין הצעת החוק הממשלתית להצעת החוק הפרטית. אם </w:t>
      </w:r>
      <w:bookmarkStart w:id="69" w:name="_ETM_Q1_857150"/>
      <w:bookmarkEnd w:id="69"/>
      <w:r>
        <w:rPr>
          <w:rFonts w:hint="cs"/>
          <w:rtl/>
        </w:rPr>
        <w:t xml:space="preserve">עושים את המיזוג הרגיל, המשמעות היא, שהצעת החוק הפרטית נגמרה. </w:t>
      </w:r>
      <w:bookmarkStart w:id="70" w:name="_ETM_Q1_860173"/>
      <w:bookmarkEnd w:id="70"/>
      <w:r>
        <w:rPr>
          <w:rFonts w:hint="cs"/>
          <w:rtl/>
        </w:rPr>
        <w:t xml:space="preserve">לכן כשתגיע הצעת החוק הממשלתית, ואם לא, הן רק משיקות בדבר אחד, אז כאן לא צריך לעשות מיזוג אלא אולי </w:t>
      </w:r>
      <w:bookmarkStart w:id="71" w:name="_ETM_Q1_874015"/>
      <w:bookmarkEnd w:id="71"/>
      <w:r>
        <w:rPr>
          <w:rFonts w:hint="cs"/>
          <w:rtl/>
        </w:rPr>
        <w:t xml:space="preserve">לעשות חיבור. אבל אנחנו קודם נדון, יש לנו אישור </w:t>
      </w:r>
      <w:bookmarkStart w:id="72" w:name="_ETM_Q1_875972"/>
      <w:bookmarkEnd w:id="72"/>
      <w:r>
        <w:rPr>
          <w:rFonts w:hint="cs"/>
          <w:rtl/>
        </w:rPr>
        <w:t xml:space="preserve">לקיים דיון בהצעות החוק הפרטיות לקריאה ראשונה, נקיים את </w:t>
      </w:r>
      <w:bookmarkStart w:id="73" w:name="_ETM_Q1_879465"/>
      <w:bookmarkEnd w:id="73"/>
      <w:r>
        <w:rPr>
          <w:rFonts w:hint="cs"/>
          <w:rtl/>
        </w:rPr>
        <w:t xml:space="preserve">הדיון עליהן ואחר כך נראה איך אנחנו </w:t>
      </w:r>
      <w:r w:rsidR="002555D8">
        <w:rPr>
          <w:rFonts w:hint="cs"/>
          <w:rtl/>
        </w:rPr>
        <w:t xml:space="preserve">מתמודדים </w:t>
      </w:r>
      <w:r>
        <w:rPr>
          <w:rFonts w:hint="cs"/>
          <w:rtl/>
        </w:rPr>
        <w:t>עם הצע</w:t>
      </w:r>
      <w:bookmarkStart w:id="74" w:name="_ETM_Q1_881864"/>
      <w:bookmarkEnd w:id="74"/>
      <w:r>
        <w:rPr>
          <w:rFonts w:hint="cs"/>
          <w:rtl/>
        </w:rPr>
        <w:t xml:space="preserve">ת החוק הממשלתית. </w:t>
      </w:r>
    </w:p>
    <w:p w:rsidR="002E2F19" w:rsidRDefault="002E2F19" w:rsidP="002E2F19">
      <w:pPr>
        <w:rPr>
          <w:rtl/>
        </w:rPr>
      </w:pPr>
    </w:p>
    <w:sdt>
      <w:sdtPr>
        <w:rPr>
          <w:rtl/>
        </w:rPr>
        <w:alias w:val="אורח"/>
        <w:tag w:val="&lt;ID&gt;514841&lt;/ID&gt;&lt;Name&gt;עינת גדעוני&lt;/Name&gt;&lt;Data&gt;עינת גדעוני&lt;/Data&gt;&lt;Shortcut&gt;עיגד&lt;/Shortcut&gt;&lt;Title&gt;עו&quot;ד, משרד המשפטים&lt;/Title&gt;"/>
        <w:id w:val="-660933133"/>
        <w:placeholder>
          <w:docPart w:val="DefaultPlaceholder_-1854013440"/>
        </w:placeholder>
      </w:sdtPr>
      <w:sdtEndPr/>
      <w:sdtContent>
        <w:p w:rsidR="00E322A9" w:rsidRDefault="00E322A9" w:rsidP="00E322A9">
          <w:pPr>
            <w:pStyle w:val="af9"/>
            <w:keepNext/>
            <w:rPr>
              <w:rtl/>
            </w:rPr>
          </w:pPr>
          <w:r w:rsidRPr="00E322A9">
            <w:rPr>
              <w:rStyle w:val="afd"/>
              <w:color w:val="000000"/>
              <w:rtl/>
            </w:rPr>
            <w:t>עינת גדעוני</w:t>
          </w:r>
          <w:r w:rsidRPr="00E322A9">
            <w:rPr>
              <w:color w:val="000000"/>
              <w:rtl/>
            </w:rPr>
            <w:t>:</w:t>
          </w:r>
        </w:p>
      </w:sdtContent>
    </w:sdt>
    <w:p w:rsidR="00E322A9" w:rsidRDefault="00E322A9" w:rsidP="00E322A9">
      <w:pPr>
        <w:pStyle w:val="KeepWithNext"/>
        <w:rPr>
          <w:rtl/>
        </w:rPr>
      </w:pPr>
    </w:p>
    <w:p w:rsidR="00E322A9" w:rsidRDefault="002E2F19" w:rsidP="00626015">
      <w:pPr>
        <w:rPr>
          <w:rtl/>
        </w:rPr>
      </w:pPr>
      <w:r>
        <w:rPr>
          <w:rFonts w:hint="cs"/>
          <w:rtl/>
        </w:rPr>
        <w:t>אם אפשר בעניין הזה רק להגיד,</w:t>
      </w:r>
      <w:bookmarkStart w:id="75" w:name="_ETM_Q1_889276"/>
      <w:bookmarkEnd w:id="75"/>
      <w:r>
        <w:rPr>
          <w:rFonts w:hint="cs"/>
          <w:rtl/>
        </w:rPr>
        <w:t xml:space="preserve"> שבהתאם להסכמות אמרנו, ש</w:t>
      </w:r>
      <w:r w:rsidR="00E322A9">
        <w:rPr>
          <w:rFonts w:hint="cs"/>
          <w:rtl/>
        </w:rPr>
        <w:t>המשך הדיון לאחר הקריאה הראשונה יהיה ביחד</w:t>
      </w:r>
      <w:r w:rsidR="002555D8">
        <w:rPr>
          <w:rFonts w:hint="cs"/>
          <w:rtl/>
        </w:rPr>
        <w:t xml:space="preserve">, </w:t>
      </w:r>
      <w:r w:rsidR="00626015">
        <w:rPr>
          <w:rFonts w:hint="cs"/>
          <w:rtl/>
        </w:rPr>
        <w:t xml:space="preserve">המשך </w:t>
      </w:r>
      <w:bookmarkStart w:id="76" w:name="_ETM_Q1_689021"/>
      <w:bookmarkEnd w:id="76"/>
      <w:r w:rsidR="00626015">
        <w:rPr>
          <w:rFonts w:hint="cs"/>
          <w:rtl/>
        </w:rPr>
        <w:t xml:space="preserve">הדיון של </w:t>
      </w:r>
      <w:r>
        <w:rPr>
          <w:rFonts w:hint="cs"/>
          <w:rtl/>
        </w:rPr>
        <w:t xml:space="preserve">ההצעה </w:t>
      </w:r>
      <w:bookmarkStart w:id="77" w:name="_ETM_Q1_894355"/>
      <w:bookmarkEnd w:id="77"/>
      <w:r>
        <w:rPr>
          <w:rFonts w:hint="cs"/>
          <w:rtl/>
        </w:rPr>
        <w:t xml:space="preserve">הממשלתית וההצעות הפרטיות. </w:t>
      </w:r>
    </w:p>
    <w:p w:rsidR="00E322A9" w:rsidRDefault="00E322A9" w:rsidP="00E322A9">
      <w:pPr>
        <w:rPr>
          <w:rtl/>
        </w:rPr>
      </w:pPr>
    </w:p>
    <w:sdt>
      <w:sdtPr>
        <w:rPr>
          <w:rtl/>
        </w:rPr>
        <w:alias w:val="יור"/>
        <w:tag w:val="&lt;ID&gt;5094&lt;/ID&gt;&lt;Name&gt;ניסן סלומינסקי - יו&quot;רַ&lt;/Name&gt;&lt;Data&gt;ניסן סלומינסקי&lt;/Data&gt;&lt;Shortcut&gt;ניסל&lt;/Shortcut&gt;"/>
        <w:id w:val="-1593688626"/>
        <w:placeholder>
          <w:docPart w:val="DefaultPlaceholder_-1854013440"/>
        </w:placeholder>
      </w:sdtPr>
      <w:sdtEndPr/>
      <w:sdtContent>
        <w:p w:rsidR="00E322A9" w:rsidRDefault="00E322A9" w:rsidP="00E322A9">
          <w:pPr>
            <w:pStyle w:val="af6"/>
            <w:keepNext/>
            <w:rPr>
              <w:rtl/>
            </w:rPr>
          </w:pPr>
          <w:r w:rsidRPr="00E322A9">
            <w:rPr>
              <w:rStyle w:val="afd"/>
              <w:color w:val="000000"/>
              <w:rtl/>
            </w:rPr>
            <w:t>היו"ר ניסן סלומינסקי</w:t>
          </w:r>
          <w:r w:rsidRPr="00E322A9">
            <w:rPr>
              <w:color w:val="000000"/>
              <w:rtl/>
            </w:rPr>
            <w:t>:</w:t>
          </w:r>
        </w:p>
      </w:sdtContent>
    </w:sdt>
    <w:p w:rsidR="00E322A9" w:rsidRDefault="00E322A9" w:rsidP="00E322A9">
      <w:pPr>
        <w:pStyle w:val="KeepWithNext"/>
        <w:rPr>
          <w:rtl/>
        </w:rPr>
      </w:pPr>
    </w:p>
    <w:p w:rsidR="002E2F19" w:rsidRDefault="002E2F19" w:rsidP="00E322A9">
      <w:pPr>
        <w:rPr>
          <w:rtl/>
        </w:rPr>
      </w:pPr>
      <w:r>
        <w:rPr>
          <w:rFonts w:hint="cs"/>
          <w:rtl/>
        </w:rPr>
        <w:t xml:space="preserve">נצטרך למצוא את הדרך לא למזג אלא </w:t>
      </w:r>
      <w:bookmarkStart w:id="78" w:name="_ETM_Q1_900531"/>
      <w:bookmarkEnd w:id="78"/>
      <w:r>
        <w:rPr>
          <w:rFonts w:hint="cs"/>
          <w:rtl/>
        </w:rPr>
        <w:t xml:space="preserve">לחבר. </w:t>
      </w:r>
      <w:bookmarkStart w:id="79" w:name="_ETM_Q1_903596"/>
      <w:bookmarkEnd w:id="79"/>
    </w:p>
    <w:p w:rsidR="002E2F19" w:rsidRDefault="002E2F19" w:rsidP="00E322A9">
      <w:pPr>
        <w:rPr>
          <w:rtl/>
        </w:rPr>
      </w:pPr>
      <w:bookmarkStart w:id="80" w:name="_ETM_Q1_904177"/>
      <w:bookmarkStart w:id="81" w:name="_ETM_Q1_899552"/>
      <w:bookmarkEnd w:id="80"/>
      <w:bookmarkEnd w:id="81"/>
    </w:p>
    <w:p w:rsidR="002E2F19" w:rsidRDefault="002E2F19" w:rsidP="002E2F19">
      <w:pPr>
        <w:pStyle w:val="af9"/>
        <w:keepNext/>
        <w:rPr>
          <w:rtl/>
        </w:rPr>
      </w:pPr>
      <w:r>
        <w:rPr>
          <w:rtl/>
        </w:rPr>
        <w:lastRenderedPageBreak/>
        <w:t>עינת גדעוני:</w:t>
      </w:r>
    </w:p>
    <w:p w:rsidR="002E2F19" w:rsidRDefault="002E2F19" w:rsidP="002E2F19">
      <w:pPr>
        <w:pStyle w:val="KeepWithNext"/>
        <w:rPr>
          <w:rtl/>
        </w:rPr>
      </w:pPr>
    </w:p>
    <w:p w:rsidR="002E2F19" w:rsidRDefault="002E2F19" w:rsidP="002E2F19">
      <w:pPr>
        <w:rPr>
          <w:rtl/>
        </w:rPr>
      </w:pPr>
      <w:r>
        <w:rPr>
          <w:rFonts w:hint="cs"/>
          <w:rtl/>
        </w:rPr>
        <w:t xml:space="preserve">כן, לחבר, כדי שהדיון יתקדם ביחד. </w:t>
      </w:r>
    </w:p>
    <w:p w:rsidR="002555D8" w:rsidRDefault="002555D8" w:rsidP="002E2F19">
      <w:pPr>
        <w:rPr>
          <w:rtl/>
        </w:rPr>
      </w:pPr>
      <w:bookmarkStart w:id="82" w:name="_ETM_Q1_912232"/>
      <w:bookmarkEnd w:id="82"/>
    </w:p>
    <w:p w:rsidR="002E2F19" w:rsidRDefault="002E2F19" w:rsidP="002E2F19">
      <w:pPr>
        <w:pStyle w:val="af6"/>
        <w:keepNext/>
        <w:rPr>
          <w:rtl/>
        </w:rPr>
      </w:pPr>
      <w:bookmarkStart w:id="83" w:name="_ETM_Q1_906915"/>
      <w:bookmarkStart w:id="84" w:name="_ETM_Q1_907301"/>
      <w:bookmarkEnd w:id="83"/>
      <w:bookmarkEnd w:id="84"/>
      <w:r>
        <w:rPr>
          <w:rtl/>
        </w:rPr>
        <w:t>היו"ר ניסן סלומינסקי:</w:t>
      </w:r>
    </w:p>
    <w:p w:rsidR="002E2F19" w:rsidRDefault="002E2F19" w:rsidP="002E2F19">
      <w:pPr>
        <w:pStyle w:val="KeepWithNext"/>
        <w:rPr>
          <w:rtl/>
        </w:rPr>
      </w:pPr>
    </w:p>
    <w:p w:rsidR="002E2F19" w:rsidRDefault="002E2F19" w:rsidP="002E2F19">
      <w:pPr>
        <w:rPr>
          <w:rtl/>
        </w:rPr>
      </w:pPr>
      <w:r>
        <w:rPr>
          <w:rFonts w:hint="cs"/>
          <w:rtl/>
        </w:rPr>
        <w:t>ננסה שהה</w:t>
      </w:r>
      <w:bookmarkStart w:id="85" w:name="_ETM_Q1_904399"/>
      <w:bookmarkEnd w:id="85"/>
      <w:r>
        <w:rPr>
          <w:rFonts w:hint="cs"/>
          <w:rtl/>
        </w:rPr>
        <w:t xml:space="preserve">צעה לא תתבטל אלא תתווסף להצעת החוק הממשלתית. אתם </w:t>
      </w:r>
      <w:bookmarkStart w:id="86" w:name="_ETM_Q1_909864"/>
      <w:bookmarkEnd w:id="86"/>
      <w:r>
        <w:rPr>
          <w:rFonts w:hint="cs"/>
          <w:rtl/>
        </w:rPr>
        <w:t xml:space="preserve">כמובן תצטרכו לבדוק, שהממשלה מסכימה לזה. אבל נגיע לזה בהמשך. </w:t>
      </w:r>
      <w:bookmarkStart w:id="87" w:name="_ETM_Q1_916933"/>
      <w:bookmarkEnd w:id="87"/>
      <w:r>
        <w:rPr>
          <w:rFonts w:hint="cs"/>
          <w:rtl/>
        </w:rPr>
        <w:t xml:space="preserve">קודם כל אני מציע למזג את שתי הצעות </w:t>
      </w:r>
      <w:bookmarkStart w:id="88" w:name="_ETM_Q1_921587"/>
      <w:bookmarkEnd w:id="88"/>
      <w:r>
        <w:rPr>
          <w:rFonts w:hint="cs"/>
          <w:rtl/>
        </w:rPr>
        <w:t xml:space="preserve">החוק הפרטיות, מי בעד ירים את ידו. </w:t>
      </w:r>
    </w:p>
    <w:p w:rsidR="002E2F19" w:rsidRDefault="002E2F19" w:rsidP="002E2F19">
      <w:pPr>
        <w:rPr>
          <w:rtl/>
        </w:rPr>
      </w:pPr>
      <w:bookmarkStart w:id="89" w:name="_ETM_Q1_922117"/>
      <w:bookmarkStart w:id="90" w:name="_ETM_Q1_922880"/>
      <w:bookmarkEnd w:id="89"/>
      <w:bookmarkEnd w:id="90"/>
    </w:p>
    <w:p w:rsidR="00E322A9" w:rsidRDefault="00E322A9" w:rsidP="00E322A9">
      <w:pPr>
        <w:pStyle w:val="KeepWithNext"/>
        <w:rPr>
          <w:rtl/>
        </w:rPr>
      </w:pPr>
    </w:p>
    <w:p w:rsidR="00E322A9" w:rsidRDefault="00E322A9" w:rsidP="00E322A9">
      <w:pPr>
        <w:pStyle w:val="af1"/>
        <w:keepNext/>
        <w:rPr>
          <w:rtl/>
        </w:rPr>
      </w:pPr>
      <w:r>
        <w:rPr>
          <w:rtl/>
        </w:rPr>
        <w:t>הצבעה</w:t>
      </w:r>
    </w:p>
    <w:p w:rsidR="00E322A9" w:rsidRDefault="00E322A9" w:rsidP="00E322A9">
      <w:pPr>
        <w:pStyle w:val="--"/>
        <w:keepNext/>
        <w:rPr>
          <w:rtl/>
        </w:rPr>
      </w:pPr>
    </w:p>
    <w:p w:rsidR="00E322A9" w:rsidRDefault="00E322A9" w:rsidP="00E322A9">
      <w:pPr>
        <w:pStyle w:val="--"/>
        <w:keepNext/>
        <w:rPr>
          <w:rtl/>
        </w:rPr>
      </w:pPr>
      <w:r>
        <w:rPr>
          <w:rtl/>
        </w:rPr>
        <w:t>בעד</w:t>
      </w:r>
      <w:r w:rsidR="002E2F19">
        <w:rPr>
          <w:rFonts w:hint="cs"/>
          <w:rtl/>
        </w:rPr>
        <w:t xml:space="preserve"> המיזוג</w:t>
      </w:r>
      <w:r>
        <w:rPr>
          <w:rtl/>
        </w:rPr>
        <w:t xml:space="preserve"> – </w:t>
      </w:r>
      <w:r>
        <w:rPr>
          <w:rFonts w:hint="cs"/>
          <w:rtl/>
        </w:rPr>
        <w:t>3</w:t>
      </w:r>
    </w:p>
    <w:p w:rsidR="00E322A9" w:rsidRDefault="00E322A9" w:rsidP="00E322A9">
      <w:pPr>
        <w:pStyle w:val="--"/>
        <w:keepNext/>
        <w:rPr>
          <w:rtl/>
        </w:rPr>
      </w:pPr>
      <w:r>
        <w:rPr>
          <w:rtl/>
        </w:rPr>
        <w:t>נגד –</w:t>
      </w:r>
      <w:r>
        <w:rPr>
          <w:rFonts w:hint="cs"/>
          <w:rtl/>
        </w:rPr>
        <w:t xml:space="preserve"> אין</w:t>
      </w:r>
      <w:r>
        <w:rPr>
          <w:rtl/>
        </w:rPr>
        <w:t xml:space="preserve"> </w:t>
      </w:r>
    </w:p>
    <w:p w:rsidR="002E2F19" w:rsidRDefault="00E322A9" w:rsidP="00E322A9">
      <w:pPr>
        <w:pStyle w:val="--"/>
        <w:keepNext/>
        <w:rPr>
          <w:rtl/>
        </w:rPr>
      </w:pPr>
      <w:r>
        <w:rPr>
          <w:rtl/>
        </w:rPr>
        <w:t xml:space="preserve">נמנעים – </w:t>
      </w:r>
      <w:r w:rsidR="002E2F19">
        <w:rPr>
          <w:rFonts w:hint="cs"/>
          <w:rtl/>
        </w:rPr>
        <w:t>אין</w:t>
      </w:r>
    </w:p>
    <w:p w:rsidR="00E322A9" w:rsidRDefault="002E2F19" w:rsidP="002E2F19">
      <w:pPr>
        <w:pStyle w:val="--"/>
        <w:keepNext/>
        <w:rPr>
          <w:rtl/>
        </w:rPr>
      </w:pPr>
      <w:r>
        <w:rPr>
          <w:rFonts w:hint="cs"/>
          <w:rtl/>
        </w:rPr>
        <w:t>ההצעה למזג את שתי הצעות החוק לתיקון פקודת הראיות (הסרת חיסיון), התשע"ה-2015, נתקבלה.</w:t>
      </w:r>
    </w:p>
    <w:p w:rsidR="002E2F19" w:rsidRDefault="002E2F19" w:rsidP="002E2F19">
      <w:pPr>
        <w:rPr>
          <w:rtl/>
        </w:rPr>
      </w:pPr>
    </w:p>
    <w:p w:rsidR="002E2F19" w:rsidRDefault="002E2F19" w:rsidP="002E2F19">
      <w:pPr>
        <w:pStyle w:val="af6"/>
        <w:keepNext/>
        <w:rPr>
          <w:rtl/>
        </w:rPr>
      </w:pPr>
      <w:r>
        <w:rPr>
          <w:rtl/>
        </w:rPr>
        <w:t>היו"ר ניסן סלומינסקי:</w:t>
      </w:r>
    </w:p>
    <w:p w:rsidR="002E2F19" w:rsidRDefault="002E2F19" w:rsidP="002E2F19">
      <w:pPr>
        <w:pStyle w:val="KeepWithNext"/>
        <w:rPr>
          <w:rtl/>
        </w:rPr>
      </w:pPr>
    </w:p>
    <w:p w:rsidR="00E322A9" w:rsidRDefault="002E2F19" w:rsidP="00AC302E">
      <w:pPr>
        <w:rPr>
          <w:rtl/>
        </w:rPr>
      </w:pPr>
      <w:r>
        <w:rPr>
          <w:rFonts w:hint="cs"/>
          <w:rtl/>
        </w:rPr>
        <w:t>הצעת ה</w:t>
      </w:r>
      <w:r w:rsidR="00B361DC">
        <w:rPr>
          <w:rFonts w:hint="cs"/>
          <w:rtl/>
        </w:rPr>
        <w:t xml:space="preserve">חוק מוזגה פה אחד. </w:t>
      </w:r>
    </w:p>
    <w:p w:rsidR="00AC302E" w:rsidRDefault="00AC302E" w:rsidP="00AC302E">
      <w:pPr>
        <w:rPr>
          <w:rtl/>
        </w:rPr>
      </w:pPr>
      <w:bookmarkStart w:id="91" w:name="_ETM_Q1_853439"/>
      <w:bookmarkEnd w:id="91"/>
    </w:p>
    <w:sdt>
      <w:sdtPr>
        <w:rPr>
          <w:rtl/>
        </w:rPr>
        <w:alias w:val="דובר"/>
        <w:tag w:val="&lt;ID&gt;0&lt;/ID&gt;&lt;Name&gt;ניצן רוזנברג&lt;/Name&gt;&lt;Data&gt;ניצן רוזנברג&lt;/Data&gt;&lt;MemberID&gt;&lt;/MemberID&gt;"/>
        <w:id w:val="-1923877254"/>
        <w:placeholder>
          <w:docPart w:val="DefaultPlaceholder_-1854013440"/>
        </w:placeholder>
      </w:sdtPr>
      <w:sdtEndPr/>
      <w:sdtContent>
        <w:p w:rsidR="00E322A9" w:rsidRDefault="00E322A9" w:rsidP="00E322A9">
          <w:pPr>
            <w:pStyle w:val="a4"/>
            <w:keepNext/>
            <w:rPr>
              <w:rtl/>
            </w:rPr>
          </w:pPr>
          <w:r w:rsidRPr="00E322A9">
            <w:rPr>
              <w:rStyle w:val="afd"/>
              <w:color w:val="000000"/>
              <w:rtl/>
            </w:rPr>
            <w:t>ניצן רוזנברג</w:t>
          </w:r>
          <w:r w:rsidRPr="00E322A9">
            <w:rPr>
              <w:color w:val="000000"/>
              <w:rtl/>
            </w:rPr>
            <w:t>:</w:t>
          </w:r>
        </w:p>
      </w:sdtContent>
    </w:sdt>
    <w:p w:rsidR="00E322A9" w:rsidRDefault="00E322A9" w:rsidP="00E322A9">
      <w:pPr>
        <w:pStyle w:val="KeepWithNext"/>
        <w:rPr>
          <w:rtl/>
        </w:rPr>
      </w:pPr>
    </w:p>
    <w:p w:rsidR="00E322A9" w:rsidRDefault="002555D8" w:rsidP="002555D8">
      <w:pPr>
        <w:rPr>
          <w:rtl/>
        </w:rPr>
      </w:pPr>
      <w:r>
        <w:rPr>
          <w:rFonts w:hint="cs"/>
          <w:rtl/>
        </w:rPr>
        <w:t xml:space="preserve">עוד כמה מילים של הקדמה. </w:t>
      </w:r>
      <w:r w:rsidR="00E322A9">
        <w:rPr>
          <w:rFonts w:hint="cs"/>
          <w:rtl/>
        </w:rPr>
        <w:t>התיקון</w:t>
      </w:r>
      <w:r>
        <w:rPr>
          <w:rFonts w:hint="cs"/>
          <w:rtl/>
        </w:rPr>
        <w:t xml:space="preserve"> המוצע לערוך כאן </w:t>
      </w:r>
      <w:bookmarkStart w:id="92" w:name="_ETM_Q1_936078"/>
      <w:bookmarkEnd w:id="92"/>
      <w:r>
        <w:rPr>
          <w:rFonts w:hint="cs"/>
          <w:rtl/>
        </w:rPr>
        <w:t xml:space="preserve">בפקודת הראיות, המשמעות היא, שהתיקון יכול בין ההליכים האזרחיים </w:t>
      </w:r>
      <w:bookmarkStart w:id="93" w:name="_ETM_Q1_942165"/>
      <w:bookmarkEnd w:id="93"/>
      <w:r>
        <w:rPr>
          <w:rFonts w:hint="cs"/>
          <w:rtl/>
        </w:rPr>
        <w:t xml:space="preserve">לבין ההליכים הפליליים. בעיקרון, התיקון </w:t>
      </w:r>
      <w:r w:rsidR="00E322A9">
        <w:rPr>
          <w:rFonts w:hint="cs"/>
          <w:rtl/>
        </w:rPr>
        <w:t>עוסק בשלושה סוגים של חסיונות</w:t>
      </w:r>
      <w:r>
        <w:rPr>
          <w:rFonts w:hint="cs"/>
          <w:rtl/>
        </w:rPr>
        <w:t xml:space="preserve"> שמצויים בפקודת הראיות</w:t>
      </w:r>
      <w:r w:rsidR="00E322A9">
        <w:rPr>
          <w:rFonts w:hint="cs"/>
          <w:rtl/>
        </w:rPr>
        <w:t>, חיסיון של רופא,</w:t>
      </w:r>
      <w:r>
        <w:rPr>
          <w:rFonts w:hint="cs"/>
          <w:rtl/>
        </w:rPr>
        <w:t xml:space="preserve"> של</w:t>
      </w:r>
      <w:r w:rsidR="00E322A9">
        <w:rPr>
          <w:rFonts w:hint="cs"/>
          <w:rtl/>
        </w:rPr>
        <w:t xml:space="preserve"> פסיכולוג</w:t>
      </w:r>
      <w:r>
        <w:rPr>
          <w:rFonts w:hint="cs"/>
          <w:rtl/>
        </w:rPr>
        <w:t xml:space="preserve"> </w:t>
      </w:r>
      <w:bookmarkStart w:id="94" w:name="_ETM_Q1_952824"/>
      <w:bookmarkEnd w:id="94"/>
      <w:r>
        <w:rPr>
          <w:rFonts w:hint="cs"/>
          <w:rtl/>
        </w:rPr>
        <w:t xml:space="preserve">ושל עובד סוציאלי. המשמעות של זה היא, </w:t>
      </w:r>
      <w:bookmarkStart w:id="95" w:name="_ETM_Q1_953300"/>
      <w:bookmarkEnd w:id="95"/>
      <w:r>
        <w:rPr>
          <w:rFonts w:hint="cs"/>
          <w:rtl/>
        </w:rPr>
        <w:t xml:space="preserve">שיש חסיונות נוספים, </w:t>
      </w:r>
      <w:r w:rsidR="00E322A9">
        <w:rPr>
          <w:rFonts w:hint="cs"/>
          <w:rtl/>
        </w:rPr>
        <w:t>בין אם בחקיקה</w:t>
      </w:r>
      <w:r>
        <w:rPr>
          <w:rFonts w:hint="cs"/>
          <w:rtl/>
        </w:rPr>
        <w:t xml:space="preserve"> ובין אם בחסיונות פסיקתיים - </w:t>
      </w:r>
      <w:bookmarkStart w:id="96" w:name="_ETM_Q1_962664"/>
      <w:bookmarkEnd w:id="96"/>
      <w:r>
        <w:rPr>
          <w:rFonts w:hint="cs"/>
          <w:rtl/>
        </w:rPr>
        <w:t xml:space="preserve">- - </w:t>
      </w:r>
    </w:p>
    <w:p w:rsidR="00E322A9" w:rsidRDefault="00E322A9" w:rsidP="00E322A9">
      <w:pPr>
        <w:rPr>
          <w:rtl/>
        </w:rPr>
      </w:pPr>
    </w:p>
    <w:sdt>
      <w:sdtPr>
        <w:rPr>
          <w:rtl/>
        </w:rPr>
        <w:alias w:val="דובר"/>
        <w:tag w:val="&lt;ID&gt;5277&lt;/ID&gt;&lt;Name&gt;ענת ברקו - הליכוד&lt;/Name&gt;&lt;Data&gt;ענת ברקו (הליכוד)&lt;/Data&gt;&lt;Shortcut&gt;ענבר&lt;/Shortcut&gt;&lt;MemberID&gt;2560&lt;/MemberID&gt;"/>
        <w:id w:val="-2044740275"/>
        <w:placeholder>
          <w:docPart w:val="DefaultPlaceholder_-1854013440"/>
        </w:placeholder>
      </w:sdtPr>
      <w:sdtEndPr/>
      <w:sdtContent>
        <w:p w:rsidR="00E322A9" w:rsidRDefault="00E322A9" w:rsidP="00E322A9">
          <w:pPr>
            <w:pStyle w:val="a4"/>
            <w:keepNext/>
            <w:rPr>
              <w:rtl/>
            </w:rPr>
          </w:pPr>
          <w:r w:rsidRPr="00E322A9">
            <w:rPr>
              <w:rStyle w:val="afd"/>
              <w:color w:val="000000"/>
              <w:rtl/>
            </w:rPr>
            <w:t>ענת ברקו (הליכוד)</w:t>
          </w:r>
          <w:r w:rsidRPr="00E322A9">
            <w:rPr>
              <w:color w:val="000000"/>
              <w:rtl/>
            </w:rPr>
            <w:t>:</w:t>
          </w:r>
        </w:p>
      </w:sdtContent>
    </w:sdt>
    <w:p w:rsidR="00E322A9" w:rsidRDefault="00E322A9" w:rsidP="00E322A9">
      <w:pPr>
        <w:pStyle w:val="KeepWithNext"/>
        <w:rPr>
          <w:rtl/>
        </w:rPr>
      </w:pPr>
    </w:p>
    <w:p w:rsidR="00E322A9" w:rsidRDefault="002555D8" w:rsidP="00626015">
      <w:pPr>
        <w:rPr>
          <w:rtl/>
        </w:rPr>
      </w:pPr>
      <w:r>
        <w:rPr>
          <w:rFonts w:hint="cs"/>
          <w:rtl/>
        </w:rPr>
        <w:t xml:space="preserve">זה </w:t>
      </w:r>
      <w:r w:rsidR="00E322A9">
        <w:rPr>
          <w:rFonts w:hint="cs"/>
          <w:rtl/>
        </w:rPr>
        <w:t>כמובן</w:t>
      </w:r>
      <w:r>
        <w:rPr>
          <w:rFonts w:hint="cs"/>
          <w:rtl/>
        </w:rPr>
        <w:t xml:space="preserve"> מכניס גם חולי נפש, </w:t>
      </w:r>
      <w:r w:rsidR="00626015">
        <w:rPr>
          <w:rFonts w:hint="cs"/>
          <w:rtl/>
        </w:rPr>
        <w:t>כ</w:t>
      </w:r>
      <w:r>
        <w:rPr>
          <w:rFonts w:hint="cs"/>
          <w:rtl/>
        </w:rPr>
        <w:t xml:space="preserve">רגע </w:t>
      </w:r>
      <w:bookmarkStart w:id="97" w:name="_ETM_Q1_964854"/>
      <w:bookmarkEnd w:id="97"/>
      <w:r>
        <w:rPr>
          <w:rFonts w:hint="cs"/>
          <w:rtl/>
        </w:rPr>
        <w:t xml:space="preserve">זה רופא, אז גם פסיכיאטר. </w:t>
      </w:r>
    </w:p>
    <w:p w:rsidR="00E322A9" w:rsidRDefault="00E322A9" w:rsidP="00E322A9">
      <w:pPr>
        <w:rPr>
          <w:rtl/>
        </w:rPr>
      </w:pPr>
    </w:p>
    <w:sdt>
      <w:sdtPr>
        <w:rPr>
          <w:rtl/>
        </w:rPr>
        <w:alias w:val="יור"/>
        <w:tag w:val="&lt;ID&gt;5094&lt;/ID&gt;&lt;Name&gt;ניסן סלומינסקי - יו&quot;רַ&lt;/Name&gt;&lt;Data&gt;ניסן סלומינסקי&lt;/Data&gt;&lt;Shortcut&gt;ניסל&lt;/Shortcut&gt;"/>
        <w:id w:val="-1344162582"/>
        <w:placeholder>
          <w:docPart w:val="DefaultPlaceholder_-1854013440"/>
        </w:placeholder>
      </w:sdtPr>
      <w:sdtEndPr/>
      <w:sdtContent>
        <w:p w:rsidR="00E322A9" w:rsidRDefault="00E322A9" w:rsidP="00E322A9">
          <w:pPr>
            <w:pStyle w:val="af6"/>
            <w:keepNext/>
            <w:rPr>
              <w:rtl/>
            </w:rPr>
          </w:pPr>
          <w:r w:rsidRPr="00E322A9">
            <w:rPr>
              <w:rStyle w:val="afd"/>
              <w:color w:val="000000"/>
              <w:rtl/>
            </w:rPr>
            <w:t>היו"ר ניסן סלומינסקי</w:t>
          </w:r>
          <w:r w:rsidRPr="00E322A9">
            <w:rPr>
              <w:color w:val="000000"/>
              <w:rtl/>
            </w:rPr>
            <w:t>:</w:t>
          </w:r>
        </w:p>
      </w:sdtContent>
    </w:sdt>
    <w:p w:rsidR="00E322A9" w:rsidRDefault="00E322A9" w:rsidP="00E322A9">
      <w:pPr>
        <w:pStyle w:val="KeepWithNext"/>
        <w:rPr>
          <w:rtl/>
        </w:rPr>
      </w:pPr>
    </w:p>
    <w:p w:rsidR="002555D8" w:rsidRDefault="002555D8" w:rsidP="002555D8">
      <w:pPr>
        <w:rPr>
          <w:rtl/>
        </w:rPr>
      </w:pPr>
      <w:r>
        <w:rPr>
          <w:rFonts w:hint="cs"/>
          <w:rtl/>
        </w:rPr>
        <w:t xml:space="preserve">אם אני זוכר טוב, </w:t>
      </w:r>
      <w:bookmarkStart w:id="98" w:name="_ETM_Q1_969386"/>
      <w:bookmarkEnd w:id="98"/>
      <w:r w:rsidR="00E322A9">
        <w:rPr>
          <w:rFonts w:hint="cs"/>
          <w:rtl/>
        </w:rPr>
        <w:t>יש שני סוגים של חיסיון.</w:t>
      </w:r>
      <w:r>
        <w:rPr>
          <w:rFonts w:hint="cs"/>
          <w:rtl/>
        </w:rPr>
        <w:t xml:space="preserve"> יש חיסיון אחד שהוא חיסיון טוטאלי וזה </w:t>
      </w:r>
      <w:r w:rsidR="00E322A9">
        <w:rPr>
          <w:rFonts w:hint="cs"/>
          <w:rtl/>
        </w:rPr>
        <w:t xml:space="preserve"> לעורך דין עם הקליינט שלו,</w:t>
      </w:r>
      <w:r>
        <w:rPr>
          <w:rFonts w:hint="cs"/>
          <w:rtl/>
        </w:rPr>
        <w:t xml:space="preserve"> </w:t>
      </w:r>
      <w:bookmarkStart w:id="99" w:name="_ETM_Q1_981149"/>
      <w:bookmarkEnd w:id="99"/>
      <w:r>
        <w:rPr>
          <w:rFonts w:hint="cs"/>
          <w:rtl/>
        </w:rPr>
        <w:t xml:space="preserve">ולכהן דת, לא לרב, רק לכהן דת. </w:t>
      </w:r>
    </w:p>
    <w:p w:rsidR="002555D8" w:rsidRDefault="002555D8" w:rsidP="002555D8">
      <w:pPr>
        <w:rPr>
          <w:rtl/>
        </w:rPr>
      </w:pPr>
    </w:p>
    <w:p w:rsidR="002555D8" w:rsidRDefault="002555D8" w:rsidP="002555D8">
      <w:pPr>
        <w:pStyle w:val="a4"/>
        <w:keepNext/>
        <w:rPr>
          <w:rtl/>
        </w:rPr>
      </w:pPr>
      <w:r>
        <w:rPr>
          <w:rtl/>
        </w:rPr>
        <w:t>קארין אלהרר (יש עתיד):</w:t>
      </w:r>
    </w:p>
    <w:p w:rsidR="002555D8" w:rsidRDefault="002555D8" w:rsidP="002555D8">
      <w:pPr>
        <w:pStyle w:val="KeepWithNext"/>
        <w:rPr>
          <w:rtl/>
        </w:rPr>
      </w:pPr>
    </w:p>
    <w:p w:rsidR="002555D8" w:rsidRDefault="002555D8" w:rsidP="002555D8">
      <w:pPr>
        <w:rPr>
          <w:rtl/>
        </w:rPr>
      </w:pPr>
      <w:r>
        <w:rPr>
          <w:rFonts w:hint="cs"/>
          <w:rtl/>
        </w:rPr>
        <w:t>מה ההבדל?</w:t>
      </w:r>
      <w:r>
        <w:t xml:space="preserve"> </w:t>
      </w:r>
      <w:bookmarkStart w:id="100" w:name="_ETM_Q1_986836"/>
      <w:bookmarkEnd w:id="100"/>
    </w:p>
    <w:p w:rsidR="002555D8" w:rsidRDefault="002555D8" w:rsidP="002555D8">
      <w:pPr>
        <w:rPr>
          <w:rtl/>
        </w:rPr>
      </w:pPr>
      <w:bookmarkStart w:id="101" w:name="_ETM_Q1_987054"/>
      <w:bookmarkEnd w:id="101"/>
    </w:p>
    <w:p w:rsidR="002555D8" w:rsidRDefault="002555D8" w:rsidP="002555D8">
      <w:pPr>
        <w:pStyle w:val="af6"/>
        <w:keepNext/>
        <w:rPr>
          <w:rtl/>
        </w:rPr>
      </w:pPr>
      <w:r>
        <w:rPr>
          <w:rtl/>
        </w:rPr>
        <w:t>היו"ר ניסן סלומינסקי:</w:t>
      </w:r>
    </w:p>
    <w:p w:rsidR="002555D8" w:rsidRDefault="002555D8" w:rsidP="002555D8">
      <w:pPr>
        <w:pStyle w:val="KeepWithNext"/>
        <w:rPr>
          <w:rtl/>
        </w:rPr>
      </w:pPr>
    </w:p>
    <w:p w:rsidR="00E322A9" w:rsidRDefault="002555D8" w:rsidP="00C419A8">
      <w:pPr>
        <w:rPr>
          <w:rtl/>
        </w:rPr>
      </w:pPr>
      <w:r>
        <w:rPr>
          <w:rFonts w:hint="cs"/>
          <w:rtl/>
        </w:rPr>
        <w:t xml:space="preserve">כהן דת אין הרבה בישראל, יש בודדים, </w:t>
      </w:r>
      <w:bookmarkStart w:id="102" w:name="_ETM_Q1_997834"/>
      <w:bookmarkEnd w:id="102"/>
      <w:r>
        <w:rPr>
          <w:rFonts w:hint="cs"/>
          <w:rtl/>
        </w:rPr>
        <w:t xml:space="preserve">לא נתנו את זה לרב. אבל זה </w:t>
      </w:r>
      <w:bookmarkStart w:id="103" w:name="_ETM_Q1_990626"/>
      <w:bookmarkEnd w:id="103"/>
      <w:r w:rsidR="00E322A9">
        <w:rPr>
          <w:rFonts w:hint="cs"/>
          <w:rtl/>
        </w:rPr>
        <w:t>חיסיון טוטאלי,</w:t>
      </w:r>
      <w:r>
        <w:rPr>
          <w:rFonts w:hint="cs"/>
          <w:rtl/>
        </w:rPr>
        <w:t xml:space="preserve"> הכוונה שגם </w:t>
      </w:r>
      <w:bookmarkStart w:id="104" w:name="_ETM_Q1_997645"/>
      <w:bookmarkEnd w:id="104"/>
      <w:r w:rsidR="00E322A9">
        <w:rPr>
          <w:rFonts w:hint="cs"/>
          <w:rtl/>
        </w:rPr>
        <w:t xml:space="preserve"> שופט לא יכול להסיר את זה. יש כאלה שהם בדרגה נמוכה יותר, שזה חיסיון חלקי.</w:t>
      </w:r>
      <w:r>
        <w:rPr>
          <w:rFonts w:hint="cs"/>
          <w:rtl/>
        </w:rPr>
        <w:t xml:space="preserve"> הכוונה, </w:t>
      </w:r>
      <w:r w:rsidR="00E322A9">
        <w:rPr>
          <w:rFonts w:hint="cs"/>
          <w:rtl/>
        </w:rPr>
        <w:t>יש חיסיון אבל שופט יכול לבטל את החיסיון הזה</w:t>
      </w:r>
      <w:r w:rsidR="00C419A8">
        <w:rPr>
          <w:rFonts w:hint="cs"/>
          <w:rtl/>
        </w:rPr>
        <w:t xml:space="preserve"> לרופאים, פסיכולוגים וכל הרשימה שמצורפת. מעבר לזה </w:t>
      </w:r>
      <w:bookmarkStart w:id="105" w:name="_ETM_Q1_1022424"/>
      <w:bookmarkEnd w:id="105"/>
      <w:r w:rsidR="00C419A8">
        <w:rPr>
          <w:rFonts w:hint="cs"/>
          <w:rtl/>
        </w:rPr>
        <w:t xml:space="preserve">ששופט יכול, </w:t>
      </w:r>
      <w:r w:rsidR="00E322A9">
        <w:rPr>
          <w:rFonts w:hint="cs"/>
          <w:rtl/>
        </w:rPr>
        <w:t xml:space="preserve"> בעל החיסיון יכול לוותר על החיסיון </w:t>
      </w:r>
      <w:r w:rsidR="00C419A8">
        <w:rPr>
          <w:rFonts w:hint="cs"/>
          <w:rtl/>
        </w:rPr>
        <w:t xml:space="preserve">שלו </w:t>
      </w:r>
      <w:r w:rsidR="00E322A9">
        <w:rPr>
          <w:rFonts w:hint="cs"/>
          <w:rtl/>
        </w:rPr>
        <w:t xml:space="preserve">אם הוא רוצה. </w:t>
      </w:r>
      <w:r w:rsidR="00C419A8">
        <w:rPr>
          <w:rFonts w:hint="cs"/>
          <w:rtl/>
        </w:rPr>
        <w:t xml:space="preserve">על מה אנחנו מדברים? </w:t>
      </w:r>
    </w:p>
    <w:p w:rsidR="00E322A9" w:rsidRDefault="00E322A9" w:rsidP="00E322A9">
      <w:pPr>
        <w:rPr>
          <w:rtl/>
        </w:rPr>
      </w:pPr>
    </w:p>
    <w:sdt>
      <w:sdtPr>
        <w:rPr>
          <w:rtl/>
        </w:rPr>
        <w:alias w:val="דובר"/>
        <w:tag w:val="&lt;ID&gt;0&lt;/ID&gt;&lt;Name&gt;ניצן רוזנברג&lt;/Name&gt;&lt;Data&gt;ניצן רוזנברג&lt;/Data&gt;&lt;MemberID&gt;&lt;/MemberID&gt;"/>
        <w:id w:val="-1843621532"/>
        <w:placeholder>
          <w:docPart w:val="DefaultPlaceholder_-1854013440"/>
        </w:placeholder>
      </w:sdtPr>
      <w:sdtEndPr/>
      <w:sdtContent>
        <w:p w:rsidR="00E322A9" w:rsidRDefault="00E322A9" w:rsidP="00E322A9">
          <w:pPr>
            <w:pStyle w:val="a4"/>
            <w:keepNext/>
            <w:rPr>
              <w:rtl/>
            </w:rPr>
          </w:pPr>
          <w:r w:rsidRPr="00E322A9">
            <w:rPr>
              <w:rStyle w:val="afd"/>
              <w:color w:val="000000"/>
              <w:rtl/>
            </w:rPr>
            <w:t>ניצן רוזנברג</w:t>
          </w:r>
          <w:r w:rsidRPr="00E322A9">
            <w:rPr>
              <w:color w:val="000000"/>
              <w:rtl/>
            </w:rPr>
            <w:t>:</w:t>
          </w:r>
        </w:p>
      </w:sdtContent>
    </w:sdt>
    <w:p w:rsidR="00E322A9" w:rsidRDefault="00E322A9" w:rsidP="00E322A9">
      <w:pPr>
        <w:pStyle w:val="KeepWithNext"/>
        <w:rPr>
          <w:rtl/>
        </w:rPr>
      </w:pPr>
    </w:p>
    <w:p w:rsidR="00C419A8" w:rsidRDefault="00C419A8" w:rsidP="00C419A8">
      <w:pPr>
        <w:rPr>
          <w:rtl/>
        </w:rPr>
      </w:pPr>
      <w:r>
        <w:rPr>
          <w:rFonts w:hint="cs"/>
          <w:rtl/>
        </w:rPr>
        <w:t xml:space="preserve">אנחנו </w:t>
      </w:r>
      <w:bookmarkStart w:id="106" w:name="_ETM_Q1_1032442"/>
      <w:bookmarkEnd w:id="106"/>
      <w:r>
        <w:rPr>
          <w:rFonts w:hint="cs"/>
          <w:rtl/>
        </w:rPr>
        <w:t xml:space="preserve">מדברים על שלושת החסיונות שאותם ציינתי, מה שאומר, גם אם </w:t>
      </w:r>
      <w:bookmarkStart w:id="107" w:name="_ETM_Q1_1039214"/>
      <w:bookmarkEnd w:id="107"/>
      <w:r>
        <w:rPr>
          <w:rFonts w:hint="cs"/>
          <w:rtl/>
        </w:rPr>
        <w:t xml:space="preserve">יש חיסיון שנוסף בפסיקה והוא בעל אותם מאפיינים </w:t>
      </w:r>
      <w:bookmarkStart w:id="108" w:name="_ETM_Q1_1042330"/>
      <w:bookmarkEnd w:id="108"/>
      <w:r>
        <w:rPr>
          <w:rFonts w:hint="cs"/>
          <w:rtl/>
        </w:rPr>
        <w:t xml:space="preserve">מהסוג של החסיונות האלה, זה </w:t>
      </w:r>
      <w:r w:rsidR="00E322A9">
        <w:rPr>
          <w:rFonts w:hint="cs"/>
          <w:rtl/>
        </w:rPr>
        <w:t>לא יחול עליו באופן עקרוני</w:t>
      </w:r>
      <w:r>
        <w:rPr>
          <w:rFonts w:hint="cs"/>
          <w:rtl/>
        </w:rPr>
        <w:t xml:space="preserve"> התיקון שאנחנו </w:t>
      </w:r>
      <w:r>
        <w:rPr>
          <w:rFonts w:hint="cs"/>
          <w:rtl/>
        </w:rPr>
        <w:lastRenderedPageBreak/>
        <w:t>עושים כרגע</w:t>
      </w:r>
      <w:r w:rsidR="00E322A9">
        <w:rPr>
          <w:rFonts w:hint="cs"/>
          <w:rtl/>
        </w:rPr>
        <w:t xml:space="preserve">. כמובן שבית המשפט יכול להחליט </w:t>
      </w:r>
      <w:r>
        <w:rPr>
          <w:rFonts w:hint="cs"/>
          <w:rtl/>
        </w:rPr>
        <w:t xml:space="preserve">בפרשנות, כמו שהוא יצר חיסיון מכוח הפסיקה, יכול להחליט </w:t>
      </w:r>
      <w:bookmarkStart w:id="109" w:name="_ETM_Q1_1052323"/>
      <w:bookmarkEnd w:id="109"/>
      <w:r w:rsidR="00E322A9">
        <w:rPr>
          <w:rFonts w:hint="cs"/>
          <w:rtl/>
        </w:rPr>
        <w:t xml:space="preserve">להכיל עליו את ההוראות האלה. </w:t>
      </w:r>
      <w:r>
        <w:rPr>
          <w:rFonts w:hint="cs"/>
          <w:rtl/>
        </w:rPr>
        <w:t>מ</w:t>
      </w:r>
      <w:bookmarkStart w:id="110" w:name="_ETM_Q1_1054765"/>
      <w:bookmarkEnd w:id="110"/>
      <w:r>
        <w:rPr>
          <w:rFonts w:hint="cs"/>
          <w:rtl/>
        </w:rPr>
        <w:t>ה גם שגם היום הפסיקה נוהגת לציין, ש</w:t>
      </w:r>
      <w:r w:rsidR="00E322A9">
        <w:rPr>
          <w:rFonts w:hint="cs"/>
          <w:rtl/>
        </w:rPr>
        <w:t xml:space="preserve">מן הראוי לשמוע את בעל החיסיון בטרם תתקבל החלטה של מסירת החיסיון. </w:t>
      </w:r>
    </w:p>
    <w:p w:rsidR="00C419A8" w:rsidRDefault="00C419A8" w:rsidP="00C419A8">
      <w:pPr>
        <w:rPr>
          <w:rtl/>
        </w:rPr>
      </w:pPr>
      <w:bookmarkStart w:id="111" w:name="_ETM_Q1_1072484"/>
      <w:bookmarkEnd w:id="111"/>
    </w:p>
    <w:p w:rsidR="00E322A9" w:rsidRDefault="00E322A9" w:rsidP="00C419A8">
      <w:pPr>
        <w:rPr>
          <w:rtl/>
        </w:rPr>
      </w:pPr>
      <w:bookmarkStart w:id="112" w:name="_ETM_Q1_1314968"/>
      <w:bookmarkEnd w:id="112"/>
      <w:r>
        <w:rPr>
          <w:rFonts w:hint="cs"/>
          <w:rtl/>
        </w:rPr>
        <w:t>האיזון שבית המשפט עושה בזמן שהוא שוקל</w:t>
      </w:r>
      <w:r w:rsidR="00C419A8">
        <w:rPr>
          <w:rFonts w:hint="cs"/>
          <w:rtl/>
        </w:rPr>
        <w:t xml:space="preserve"> את </w:t>
      </w:r>
      <w:bookmarkStart w:id="113" w:name="_ETM_Q1_1072586"/>
      <w:bookmarkEnd w:id="113"/>
      <w:r w:rsidR="00C419A8">
        <w:rPr>
          <w:rFonts w:hint="cs"/>
          <w:rtl/>
        </w:rPr>
        <w:t>ההחלטה אם להסיר או לא להסיר את החיסיון,  לפי נוסחת איזון שקבועה בחוק</w:t>
      </w:r>
      <w:bookmarkStart w:id="114" w:name="_ETM_Q1_1078894"/>
      <w:bookmarkEnd w:id="114"/>
      <w:r w:rsidR="00C419A8">
        <w:rPr>
          <w:rFonts w:hint="cs"/>
          <w:rtl/>
        </w:rPr>
        <w:t xml:space="preserve"> שאומרת, שבית המשפט בוחן האם הצורך לגלות את הראיה </w:t>
      </w:r>
      <w:bookmarkStart w:id="115" w:name="_ETM_Q1_1085751"/>
      <w:bookmarkEnd w:id="115"/>
      <w:r>
        <w:rPr>
          <w:rFonts w:hint="cs"/>
          <w:rtl/>
        </w:rPr>
        <w:t>לשם עשיית צדק, עדיף מן העניין</w:t>
      </w:r>
      <w:r w:rsidR="00C419A8">
        <w:rPr>
          <w:rFonts w:hint="cs"/>
          <w:rtl/>
        </w:rPr>
        <w:t xml:space="preserve"> שיש לא לגלותה</w:t>
      </w:r>
      <w:r>
        <w:rPr>
          <w:rFonts w:hint="cs"/>
          <w:rtl/>
        </w:rPr>
        <w:t>.</w:t>
      </w:r>
      <w:r w:rsidR="00C419A8">
        <w:rPr>
          <w:rFonts w:hint="cs"/>
          <w:rtl/>
        </w:rPr>
        <w:t xml:space="preserve"> מה שחברת הכנסת מציעה כאן בהצעת </w:t>
      </w:r>
      <w:bookmarkStart w:id="116" w:name="_ETM_Q1_1092816"/>
      <w:bookmarkEnd w:id="116"/>
      <w:r w:rsidR="00C419A8">
        <w:rPr>
          <w:rFonts w:hint="cs"/>
          <w:rtl/>
        </w:rPr>
        <w:t xml:space="preserve">החוק, </w:t>
      </w:r>
      <w:r>
        <w:rPr>
          <w:rFonts w:hint="cs"/>
          <w:rtl/>
        </w:rPr>
        <w:t>את הטענה ככל שרוצים שבית המשפט יעשה איזון אמתי</w:t>
      </w:r>
      <w:r w:rsidR="00C419A8">
        <w:rPr>
          <w:rFonts w:hint="cs"/>
          <w:rtl/>
        </w:rPr>
        <w:t xml:space="preserve"> ונכון שכולל את כל השיקולים</w:t>
      </w:r>
      <w:r>
        <w:rPr>
          <w:rFonts w:hint="cs"/>
          <w:rtl/>
        </w:rPr>
        <w:t>,</w:t>
      </w:r>
      <w:r w:rsidR="00C419A8">
        <w:rPr>
          <w:rFonts w:hint="cs"/>
          <w:rtl/>
        </w:rPr>
        <w:t xml:space="preserve"> מן הראוי שישמע </w:t>
      </w:r>
      <w:bookmarkStart w:id="117" w:name="_ETM_Q1_1100513"/>
      <w:bookmarkEnd w:id="117"/>
      <w:r w:rsidR="00C419A8">
        <w:rPr>
          <w:rFonts w:hint="cs"/>
          <w:rtl/>
        </w:rPr>
        <w:t xml:space="preserve">את מי שהולך </w:t>
      </w:r>
      <w:r>
        <w:rPr>
          <w:rFonts w:hint="cs"/>
          <w:rtl/>
        </w:rPr>
        <w:t xml:space="preserve"> להיפגע מגילוי הראיה</w:t>
      </w:r>
      <w:r w:rsidR="00C419A8">
        <w:rPr>
          <w:rFonts w:hint="cs"/>
          <w:rtl/>
        </w:rPr>
        <w:t xml:space="preserve">. </w:t>
      </w:r>
      <w:r>
        <w:rPr>
          <w:rFonts w:hint="cs"/>
          <w:rtl/>
        </w:rPr>
        <w:t xml:space="preserve">זאת </w:t>
      </w:r>
      <w:r w:rsidR="00C419A8">
        <w:rPr>
          <w:rFonts w:hint="cs"/>
          <w:rtl/>
        </w:rPr>
        <w:t xml:space="preserve">בעצם רגל אחת של הצעת החוק שמדברת על מתן זכות </w:t>
      </w:r>
      <w:bookmarkStart w:id="118" w:name="_ETM_Q1_1111810"/>
      <w:bookmarkEnd w:id="118"/>
      <w:r w:rsidR="00C419A8">
        <w:rPr>
          <w:rFonts w:hint="cs"/>
          <w:rtl/>
        </w:rPr>
        <w:t xml:space="preserve">טיעון לבעל החיסיון. </w:t>
      </w:r>
    </w:p>
    <w:p w:rsidR="00E322A9" w:rsidRDefault="00E322A9" w:rsidP="00E322A9">
      <w:pPr>
        <w:rPr>
          <w:rtl/>
        </w:rPr>
      </w:pPr>
    </w:p>
    <w:sdt>
      <w:sdtPr>
        <w:rPr>
          <w:rtl/>
        </w:rPr>
        <w:alias w:val="יור"/>
        <w:tag w:val="&lt;ID&gt;5094&lt;/ID&gt;&lt;Name&gt;ניסן סלומינסקי - יו&quot;רַ&lt;/Name&gt;&lt;Data&gt;ניסן סלומינסקי&lt;/Data&gt;&lt;Shortcut&gt;ניסל&lt;/Shortcut&gt;"/>
        <w:id w:val="-1015846233"/>
        <w:placeholder>
          <w:docPart w:val="DefaultPlaceholder_-1854013440"/>
        </w:placeholder>
      </w:sdtPr>
      <w:sdtEndPr/>
      <w:sdtContent>
        <w:p w:rsidR="00E322A9" w:rsidRDefault="00E322A9" w:rsidP="00E322A9">
          <w:pPr>
            <w:pStyle w:val="af6"/>
            <w:keepNext/>
            <w:rPr>
              <w:rtl/>
            </w:rPr>
          </w:pPr>
          <w:r w:rsidRPr="00E322A9">
            <w:rPr>
              <w:rStyle w:val="afd"/>
              <w:color w:val="000000"/>
              <w:rtl/>
            </w:rPr>
            <w:t>היו"ר ניסן סלומינסקי</w:t>
          </w:r>
          <w:r w:rsidRPr="00E322A9">
            <w:rPr>
              <w:color w:val="000000"/>
              <w:rtl/>
            </w:rPr>
            <w:t>:</w:t>
          </w:r>
        </w:p>
      </w:sdtContent>
    </w:sdt>
    <w:p w:rsidR="00E322A9" w:rsidRDefault="00E322A9" w:rsidP="00E322A9">
      <w:pPr>
        <w:pStyle w:val="KeepWithNext"/>
        <w:rPr>
          <w:rtl/>
        </w:rPr>
      </w:pPr>
      <w:bookmarkStart w:id="119" w:name="_ETM_Q1_1111662"/>
      <w:bookmarkEnd w:id="119"/>
    </w:p>
    <w:p w:rsidR="00C419A8" w:rsidRDefault="00C419A8" w:rsidP="00C419A8">
      <w:pPr>
        <w:rPr>
          <w:rtl/>
        </w:rPr>
      </w:pPr>
      <w:r>
        <w:rPr>
          <w:rFonts w:hint="cs"/>
          <w:rtl/>
        </w:rPr>
        <w:t xml:space="preserve">במקרה ואותו אחד לא רוצה שיסירו את </w:t>
      </w:r>
      <w:bookmarkStart w:id="120" w:name="_ETM_Q1_1114873"/>
      <w:bookmarkEnd w:id="120"/>
      <w:r>
        <w:rPr>
          <w:rFonts w:hint="cs"/>
          <w:rtl/>
        </w:rPr>
        <w:t xml:space="preserve">החיסיון. </w:t>
      </w:r>
      <w:bookmarkStart w:id="121" w:name="_ETM_Q1_1116950"/>
      <w:bookmarkEnd w:id="121"/>
    </w:p>
    <w:p w:rsidR="00C419A8" w:rsidRPr="00C419A8" w:rsidRDefault="00C419A8" w:rsidP="00C419A8">
      <w:pPr>
        <w:rPr>
          <w:rtl/>
        </w:rPr>
      </w:pPr>
    </w:p>
    <w:sdt>
      <w:sdtPr>
        <w:rPr>
          <w:rtl/>
        </w:rPr>
        <w:alias w:val="דובר_המשך"/>
        <w:tag w:val="&lt;ID&gt;0&lt;/ID&gt;&lt;Name&gt;ניצן רוזנברג:&lt;/Name&gt;&lt;Data&gt;ניצן רוזנברג&lt;/Data&gt;&lt;Shortcut&gt;&lt;/Shortcut&gt;"/>
        <w:id w:val="1695110025"/>
        <w:placeholder>
          <w:docPart w:val="DefaultPlaceholder_-1854013440"/>
        </w:placeholder>
      </w:sdtPr>
      <w:sdtEndPr/>
      <w:sdtContent>
        <w:p w:rsidR="00E322A9" w:rsidRDefault="00E322A9" w:rsidP="00E322A9">
          <w:pPr>
            <w:pStyle w:val="-"/>
            <w:keepNext/>
            <w:rPr>
              <w:rtl/>
            </w:rPr>
          </w:pPr>
          <w:r w:rsidRPr="00E322A9">
            <w:rPr>
              <w:rStyle w:val="afd"/>
              <w:color w:val="000000"/>
              <w:rtl/>
            </w:rPr>
            <w:t>ניצן רוזנברג</w:t>
          </w:r>
          <w:r w:rsidRPr="00E322A9">
            <w:rPr>
              <w:color w:val="000000"/>
              <w:rtl/>
            </w:rPr>
            <w:t>:</w:t>
          </w:r>
        </w:p>
      </w:sdtContent>
    </w:sdt>
    <w:p w:rsidR="00E322A9" w:rsidRDefault="00E322A9" w:rsidP="00E322A9">
      <w:pPr>
        <w:pStyle w:val="KeepWithNext"/>
        <w:rPr>
          <w:rtl/>
        </w:rPr>
      </w:pPr>
    </w:p>
    <w:p w:rsidR="00E322A9" w:rsidRDefault="00E322A9" w:rsidP="00E322A9">
      <w:pPr>
        <w:rPr>
          <w:rtl/>
        </w:rPr>
      </w:pPr>
      <w:r>
        <w:rPr>
          <w:rFonts w:hint="cs"/>
          <w:rtl/>
        </w:rPr>
        <w:t>נכון, אם</w:t>
      </w:r>
      <w:r w:rsidR="00C419A8">
        <w:rPr>
          <w:rFonts w:hint="cs"/>
          <w:rtl/>
        </w:rPr>
        <w:t xml:space="preserve"> הוא לא רוצה שיסירו את החיסיון, ייתנו לו את יומו בבית המשפט להישמע. </w:t>
      </w:r>
    </w:p>
    <w:p w:rsidR="00E322A9" w:rsidRDefault="00E322A9" w:rsidP="00E322A9">
      <w:pPr>
        <w:rPr>
          <w:rtl/>
        </w:rPr>
      </w:pPr>
    </w:p>
    <w:sdt>
      <w:sdtPr>
        <w:rPr>
          <w:rtl/>
        </w:rPr>
        <w:alias w:val="יור"/>
        <w:tag w:val="&lt;ID&gt;5094&lt;/ID&gt;&lt;Name&gt;ניסן סלומינסקי - יו&quot;רַ&lt;/Name&gt;&lt;Data&gt;ניסן סלומינסקי&lt;/Data&gt;&lt;Shortcut&gt;ניסל&lt;/Shortcut&gt;"/>
        <w:id w:val="-479304076"/>
        <w:placeholder>
          <w:docPart w:val="DefaultPlaceholder_-1854013440"/>
        </w:placeholder>
      </w:sdtPr>
      <w:sdtEndPr/>
      <w:sdtContent>
        <w:p w:rsidR="00E322A9" w:rsidRDefault="00E322A9" w:rsidP="00E322A9">
          <w:pPr>
            <w:pStyle w:val="af6"/>
            <w:keepNext/>
            <w:rPr>
              <w:rtl/>
            </w:rPr>
          </w:pPr>
          <w:r w:rsidRPr="00E322A9">
            <w:rPr>
              <w:rStyle w:val="afd"/>
              <w:color w:val="000000"/>
              <w:rtl/>
            </w:rPr>
            <w:t>היו"ר ניסן סלומינסקי</w:t>
          </w:r>
          <w:r w:rsidRPr="00E322A9">
            <w:rPr>
              <w:color w:val="000000"/>
              <w:rtl/>
            </w:rPr>
            <w:t>:</w:t>
          </w:r>
        </w:p>
      </w:sdtContent>
    </w:sdt>
    <w:p w:rsidR="00E322A9" w:rsidRDefault="00E322A9" w:rsidP="00E322A9">
      <w:pPr>
        <w:pStyle w:val="KeepWithNext"/>
        <w:rPr>
          <w:rtl/>
        </w:rPr>
      </w:pPr>
    </w:p>
    <w:p w:rsidR="00C419A8" w:rsidRDefault="00C419A8" w:rsidP="00C419A8">
      <w:pPr>
        <w:rPr>
          <w:rtl/>
        </w:rPr>
      </w:pPr>
      <w:bookmarkStart w:id="122" w:name="_ETM_Q1_1118057"/>
      <w:bookmarkEnd w:id="122"/>
      <w:r>
        <w:rPr>
          <w:rFonts w:hint="cs"/>
          <w:rtl/>
        </w:rPr>
        <w:t xml:space="preserve">איך </w:t>
      </w:r>
      <w:bookmarkStart w:id="123" w:name="_ETM_Q1_1119256"/>
      <w:bookmarkEnd w:id="123"/>
      <w:r>
        <w:rPr>
          <w:rFonts w:hint="cs"/>
          <w:rtl/>
        </w:rPr>
        <w:t xml:space="preserve">היום מקובל, ששופט לא צריך לשאול, השופט עושה את השיקולים </w:t>
      </w:r>
      <w:bookmarkStart w:id="124" w:name="_ETM_Q1_1122813"/>
      <w:bookmarkEnd w:id="124"/>
      <w:r>
        <w:rPr>
          <w:rFonts w:hint="cs"/>
          <w:rtl/>
        </w:rPr>
        <w:t xml:space="preserve">בעצמו והוא מחליט אם כן להסיר את החיסיון או </w:t>
      </w:r>
      <w:bookmarkStart w:id="125" w:name="_ETM_Q1_1126196"/>
      <w:bookmarkEnd w:id="125"/>
      <w:r>
        <w:rPr>
          <w:rFonts w:hint="cs"/>
          <w:rtl/>
        </w:rPr>
        <w:t xml:space="preserve">לא? </w:t>
      </w:r>
      <w:bookmarkStart w:id="126" w:name="_ETM_Q1_1127180"/>
      <w:bookmarkEnd w:id="126"/>
    </w:p>
    <w:p w:rsidR="00E322A9" w:rsidRPr="00E322A9" w:rsidRDefault="00E322A9" w:rsidP="00E322A9">
      <w:pPr>
        <w:rPr>
          <w:rtl/>
        </w:rPr>
      </w:pPr>
    </w:p>
    <w:sdt>
      <w:sdtPr>
        <w:rPr>
          <w:rtl/>
        </w:rPr>
        <w:alias w:val="דובר_המשך"/>
        <w:tag w:val="&lt;ID&gt;0&lt;/ID&gt;&lt;Name&gt;ניצן רוזנברג:&lt;/Name&gt;&lt;Data&gt;ניצן רוזנברג&lt;/Data&gt;&lt;Shortcut&gt;&lt;/Shortcut&gt;"/>
        <w:id w:val="-1264374869"/>
        <w:placeholder>
          <w:docPart w:val="DefaultPlaceholder_-1854013440"/>
        </w:placeholder>
      </w:sdtPr>
      <w:sdtEndPr/>
      <w:sdtContent>
        <w:p w:rsidR="00E322A9" w:rsidRDefault="00E322A9" w:rsidP="00E322A9">
          <w:pPr>
            <w:pStyle w:val="-"/>
            <w:keepNext/>
            <w:rPr>
              <w:rtl/>
            </w:rPr>
          </w:pPr>
          <w:r w:rsidRPr="00E322A9">
            <w:rPr>
              <w:rStyle w:val="afd"/>
              <w:color w:val="000000"/>
              <w:rtl/>
            </w:rPr>
            <w:t>ניצן רוזנברג</w:t>
          </w:r>
          <w:r w:rsidRPr="00E322A9">
            <w:rPr>
              <w:color w:val="000000"/>
              <w:rtl/>
            </w:rPr>
            <w:t>:</w:t>
          </w:r>
        </w:p>
      </w:sdtContent>
    </w:sdt>
    <w:p w:rsidR="00E322A9" w:rsidRDefault="00E322A9" w:rsidP="00E322A9">
      <w:pPr>
        <w:pStyle w:val="KeepWithNext"/>
        <w:rPr>
          <w:rtl/>
        </w:rPr>
      </w:pPr>
    </w:p>
    <w:p w:rsidR="00E322A9" w:rsidRDefault="00C419A8" w:rsidP="00E322A9">
      <w:pPr>
        <w:rPr>
          <w:rtl/>
        </w:rPr>
      </w:pPr>
      <w:r>
        <w:rPr>
          <w:rFonts w:hint="cs"/>
          <w:rtl/>
        </w:rPr>
        <w:t xml:space="preserve">היום לא כתוב בחוק שהוא חייב לשמוע, אבל כן הפסיקה נוהגת לומר, </w:t>
      </w:r>
      <w:bookmarkStart w:id="127" w:name="_ETM_Q1_1137679"/>
      <w:bookmarkEnd w:id="127"/>
      <w:r>
        <w:rPr>
          <w:rFonts w:hint="cs"/>
          <w:rtl/>
        </w:rPr>
        <w:t xml:space="preserve">שמן הראוי לעשות את זה ולשמוע את בעל החיסיון. </w:t>
      </w:r>
    </w:p>
    <w:p w:rsidR="00C419A8" w:rsidRDefault="00C419A8" w:rsidP="00E322A9">
      <w:pPr>
        <w:rPr>
          <w:rtl/>
        </w:rPr>
      </w:pPr>
      <w:bookmarkStart w:id="128" w:name="_ETM_Q1_1138260"/>
      <w:bookmarkStart w:id="129" w:name="_ETM_Q1_1139652"/>
      <w:bookmarkStart w:id="130" w:name="_ETM_Q1_1143813"/>
      <w:bookmarkEnd w:id="128"/>
      <w:bookmarkEnd w:id="129"/>
      <w:bookmarkEnd w:id="130"/>
    </w:p>
    <w:p w:rsidR="00C419A8" w:rsidRDefault="00C419A8" w:rsidP="00C419A8">
      <w:pPr>
        <w:pStyle w:val="af6"/>
        <w:keepNext/>
        <w:rPr>
          <w:rtl/>
        </w:rPr>
      </w:pPr>
      <w:r>
        <w:rPr>
          <w:rtl/>
        </w:rPr>
        <w:t>היו"ר ניסן סלומינסקי:</w:t>
      </w:r>
    </w:p>
    <w:p w:rsidR="00C419A8" w:rsidRDefault="00C419A8" w:rsidP="00C419A8">
      <w:pPr>
        <w:pStyle w:val="KeepWithNext"/>
        <w:rPr>
          <w:rtl/>
        </w:rPr>
      </w:pPr>
    </w:p>
    <w:p w:rsidR="00C419A8" w:rsidRDefault="00C419A8" w:rsidP="00C419A8">
      <w:pPr>
        <w:rPr>
          <w:rtl/>
        </w:rPr>
      </w:pPr>
      <w:r>
        <w:rPr>
          <w:rFonts w:hint="cs"/>
          <w:rtl/>
        </w:rPr>
        <w:t xml:space="preserve">הצעת </w:t>
      </w:r>
      <w:bookmarkStart w:id="131" w:name="_ETM_Q1_1142043"/>
      <w:bookmarkEnd w:id="131"/>
      <w:r>
        <w:rPr>
          <w:rFonts w:hint="cs"/>
          <w:rtl/>
        </w:rPr>
        <w:t xml:space="preserve">החוק באה להפוך את "מן הראוי" לחוק. </w:t>
      </w:r>
    </w:p>
    <w:p w:rsidR="00C419A8" w:rsidRDefault="00C419A8" w:rsidP="00C419A8">
      <w:pPr>
        <w:rPr>
          <w:rtl/>
        </w:rPr>
      </w:pPr>
      <w:bookmarkStart w:id="132" w:name="_ETM_Q1_1142700"/>
      <w:bookmarkEnd w:id="132"/>
    </w:p>
    <w:p w:rsidR="00C419A8" w:rsidRDefault="00C419A8" w:rsidP="00C419A8">
      <w:pPr>
        <w:pStyle w:val="a4"/>
        <w:keepNext/>
        <w:rPr>
          <w:rtl/>
        </w:rPr>
      </w:pPr>
      <w:r>
        <w:rPr>
          <w:rtl/>
        </w:rPr>
        <w:t>ניצן רוזנברג:</w:t>
      </w:r>
    </w:p>
    <w:p w:rsidR="00C419A8" w:rsidRDefault="00C419A8" w:rsidP="00C419A8">
      <w:pPr>
        <w:pStyle w:val="KeepWithNext"/>
        <w:rPr>
          <w:rtl/>
        </w:rPr>
      </w:pPr>
    </w:p>
    <w:p w:rsidR="00E322A9" w:rsidRDefault="00C419A8" w:rsidP="00C419A8">
      <w:pPr>
        <w:rPr>
          <w:rtl/>
        </w:rPr>
      </w:pPr>
      <w:r>
        <w:rPr>
          <w:rFonts w:hint="cs"/>
          <w:rtl/>
        </w:rPr>
        <w:t xml:space="preserve">נכון. </w:t>
      </w:r>
      <w:bookmarkStart w:id="133" w:name="_ETM_Q1_1141343"/>
      <w:bookmarkEnd w:id="133"/>
      <w:r w:rsidR="00E322A9">
        <w:rPr>
          <w:rFonts w:hint="cs"/>
          <w:rtl/>
        </w:rPr>
        <w:t>בנוסף, יש כאן הצעה נוספת,</w:t>
      </w:r>
      <w:r>
        <w:rPr>
          <w:rFonts w:hint="cs"/>
          <w:rtl/>
        </w:rPr>
        <w:t xml:space="preserve"> מעבר למתן זכות הטיעון לבעל החיסיון</w:t>
      </w:r>
      <w:bookmarkStart w:id="134" w:name="_ETM_Q1_1157534"/>
      <w:bookmarkEnd w:id="134"/>
      <w:r>
        <w:rPr>
          <w:rFonts w:hint="cs"/>
          <w:rtl/>
        </w:rPr>
        <w:t xml:space="preserve">, שהוא המטופל,  </w:t>
      </w:r>
      <w:r w:rsidR="00E322A9">
        <w:rPr>
          <w:rFonts w:hint="cs"/>
          <w:rtl/>
        </w:rPr>
        <w:t xml:space="preserve">ההצעה מדברת על </w:t>
      </w:r>
      <w:r>
        <w:rPr>
          <w:rFonts w:hint="cs"/>
          <w:rtl/>
        </w:rPr>
        <w:t xml:space="preserve">כך שתינתן גם האפשרות לנהנה מהחיסיון, שהוא המטפל, להישמע. </w:t>
      </w:r>
      <w:bookmarkStart w:id="135" w:name="_ETM_Q1_1164290"/>
      <w:bookmarkEnd w:id="135"/>
      <w:r w:rsidR="00E322A9">
        <w:rPr>
          <w:rFonts w:hint="cs"/>
          <w:rtl/>
        </w:rPr>
        <w:t>בנקוד</w:t>
      </w:r>
      <w:r>
        <w:rPr>
          <w:rFonts w:hint="cs"/>
          <w:rtl/>
        </w:rPr>
        <w:t xml:space="preserve">ה הזאת יש הצעה נוספת של הממשלה שמיד נדון בה. </w:t>
      </w:r>
    </w:p>
    <w:p w:rsidR="00E322A9" w:rsidRDefault="00E322A9" w:rsidP="00E322A9">
      <w:pPr>
        <w:rPr>
          <w:rtl/>
        </w:rPr>
      </w:pPr>
    </w:p>
    <w:sdt>
      <w:sdtPr>
        <w:rPr>
          <w:rtl/>
        </w:rPr>
        <w:alias w:val="יור"/>
        <w:tag w:val="&lt;ID&gt;5094&lt;/ID&gt;&lt;Name&gt;ניסן סלומינסקי - יו&quot;רַ&lt;/Name&gt;&lt;Data&gt;ניסן סלומינסקי&lt;/Data&gt;&lt;Shortcut&gt;ניסל&lt;/Shortcut&gt;"/>
        <w:id w:val="-486868543"/>
        <w:placeholder>
          <w:docPart w:val="DefaultPlaceholder_-1854013440"/>
        </w:placeholder>
      </w:sdtPr>
      <w:sdtEndPr/>
      <w:sdtContent>
        <w:p w:rsidR="00E322A9" w:rsidRDefault="00E322A9" w:rsidP="00E322A9">
          <w:pPr>
            <w:pStyle w:val="af6"/>
            <w:keepNext/>
            <w:rPr>
              <w:rtl/>
            </w:rPr>
          </w:pPr>
          <w:r w:rsidRPr="00E322A9">
            <w:rPr>
              <w:rStyle w:val="afd"/>
              <w:color w:val="000000"/>
              <w:rtl/>
            </w:rPr>
            <w:t>היו"ר ניסן סלומינסקי</w:t>
          </w:r>
          <w:r w:rsidRPr="00E322A9">
            <w:rPr>
              <w:color w:val="000000"/>
              <w:rtl/>
            </w:rPr>
            <w:t>:</w:t>
          </w:r>
        </w:p>
      </w:sdtContent>
    </w:sdt>
    <w:p w:rsidR="00E322A9" w:rsidRDefault="00E322A9" w:rsidP="00E322A9">
      <w:pPr>
        <w:pStyle w:val="KeepWithNext"/>
        <w:rPr>
          <w:rtl/>
        </w:rPr>
      </w:pPr>
    </w:p>
    <w:p w:rsidR="00E322A9" w:rsidRDefault="00E322A9" w:rsidP="00E322A9">
      <w:pPr>
        <w:rPr>
          <w:rtl/>
        </w:rPr>
      </w:pPr>
      <w:r>
        <w:rPr>
          <w:rFonts w:hint="cs"/>
          <w:rtl/>
        </w:rPr>
        <w:t xml:space="preserve">הוא זה שנדרש לגלות את הדברים? </w:t>
      </w:r>
    </w:p>
    <w:p w:rsidR="00E322A9" w:rsidRDefault="00E322A9" w:rsidP="00E322A9">
      <w:pPr>
        <w:rPr>
          <w:rtl/>
        </w:rPr>
      </w:pPr>
    </w:p>
    <w:sdt>
      <w:sdtPr>
        <w:rPr>
          <w:rtl/>
        </w:rPr>
        <w:alias w:val="דובר_המשך"/>
        <w:tag w:val="&lt;ID&gt;0&lt;/ID&gt;&lt;Name&gt;ניצן רוזנברג:&lt;/Name&gt;&lt;Data&gt;ניצן רוזנברג&lt;/Data&gt;&lt;Shortcut&gt;&lt;/Shortcut&gt;"/>
        <w:id w:val="890300043"/>
        <w:placeholder>
          <w:docPart w:val="DefaultPlaceholder_-1854013440"/>
        </w:placeholder>
      </w:sdtPr>
      <w:sdtEndPr/>
      <w:sdtContent>
        <w:p w:rsidR="00E322A9" w:rsidRDefault="00E322A9" w:rsidP="00E322A9">
          <w:pPr>
            <w:pStyle w:val="-"/>
            <w:keepNext/>
            <w:rPr>
              <w:rtl/>
            </w:rPr>
          </w:pPr>
          <w:r w:rsidRPr="00E322A9">
            <w:rPr>
              <w:rStyle w:val="afd"/>
              <w:color w:val="000000"/>
              <w:rtl/>
            </w:rPr>
            <w:t>ניצן רוזנברג</w:t>
          </w:r>
          <w:r w:rsidRPr="00E322A9">
            <w:rPr>
              <w:color w:val="000000"/>
              <w:rtl/>
            </w:rPr>
            <w:t>:</w:t>
          </w:r>
        </w:p>
      </w:sdtContent>
    </w:sdt>
    <w:p w:rsidR="00E322A9" w:rsidRDefault="00E322A9" w:rsidP="00E322A9">
      <w:pPr>
        <w:pStyle w:val="KeepWithNext"/>
        <w:rPr>
          <w:rtl/>
        </w:rPr>
      </w:pPr>
    </w:p>
    <w:p w:rsidR="00E322A9" w:rsidRDefault="00E322A9" w:rsidP="00E322A9">
      <w:pPr>
        <w:rPr>
          <w:rtl/>
        </w:rPr>
      </w:pPr>
      <w:r>
        <w:rPr>
          <w:rFonts w:hint="cs"/>
          <w:rtl/>
        </w:rPr>
        <w:t xml:space="preserve">בדרך כלל כן. </w:t>
      </w:r>
      <w:r w:rsidR="00C419A8">
        <w:rPr>
          <w:rFonts w:hint="cs"/>
          <w:rtl/>
        </w:rPr>
        <w:t xml:space="preserve">הפנייה היא אל הרופא לצורך </w:t>
      </w:r>
      <w:bookmarkStart w:id="136" w:name="_ETM_Q1_1176229"/>
      <w:bookmarkEnd w:id="136"/>
      <w:r w:rsidR="00C419A8">
        <w:rPr>
          <w:rFonts w:hint="cs"/>
          <w:rtl/>
        </w:rPr>
        <w:t>העניין, שמבקשים ממנו חומר רפואי, ו</w:t>
      </w:r>
      <w:r>
        <w:rPr>
          <w:rFonts w:hint="cs"/>
          <w:rtl/>
        </w:rPr>
        <w:t xml:space="preserve">הרופא טוען שקיים חיסיון על החומר. </w:t>
      </w:r>
    </w:p>
    <w:p w:rsidR="00E322A9" w:rsidRDefault="00E322A9" w:rsidP="00E322A9">
      <w:pPr>
        <w:rPr>
          <w:rtl/>
        </w:rPr>
      </w:pPr>
    </w:p>
    <w:sdt>
      <w:sdtPr>
        <w:rPr>
          <w:rtl/>
        </w:rPr>
        <w:alias w:val="יור"/>
        <w:tag w:val="&lt;ID&gt;5094&lt;/ID&gt;&lt;Name&gt;ניסן סלומינסקי - יו&quot;רַ&lt;/Name&gt;&lt;Data&gt;ניסן סלומינסקי&lt;/Data&gt;&lt;Shortcut&gt;ניסל&lt;/Shortcut&gt;"/>
        <w:id w:val="-1822653825"/>
        <w:placeholder>
          <w:docPart w:val="DefaultPlaceholder_-1854013440"/>
        </w:placeholder>
      </w:sdtPr>
      <w:sdtEndPr/>
      <w:sdtContent>
        <w:p w:rsidR="00E322A9" w:rsidRDefault="00E322A9" w:rsidP="00E322A9">
          <w:pPr>
            <w:pStyle w:val="af6"/>
            <w:keepNext/>
            <w:rPr>
              <w:rtl/>
            </w:rPr>
          </w:pPr>
          <w:r w:rsidRPr="00E322A9">
            <w:rPr>
              <w:rStyle w:val="afd"/>
              <w:color w:val="000000"/>
              <w:rtl/>
            </w:rPr>
            <w:t>היו"ר ניסן סלומינסקי</w:t>
          </w:r>
          <w:r w:rsidRPr="00E322A9">
            <w:rPr>
              <w:color w:val="000000"/>
              <w:rtl/>
            </w:rPr>
            <w:t>:</w:t>
          </w:r>
        </w:p>
      </w:sdtContent>
    </w:sdt>
    <w:p w:rsidR="00E322A9" w:rsidRDefault="00E322A9" w:rsidP="00E322A9">
      <w:pPr>
        <w:pStyle w:val="KeepWithNext"/>
        <w:rPr>
          <w:rtl/>
        </w:rPr>
      </w:pPr>
    </w:p>
    <w:p w:rsidR="00E322A9" w:rsidRDefault="00C419A8" w:rsidP="00C419A8">
      <w:pPr>
        <w:rPr>
          <w:rtl/>
        </w:rPr>
      </w:pPr>
      <w:r>
        <w:rPr>
          <w:rFonts w:hint="cs"/>
          <w:rtl/>
        </w:rPr>
        <w:t xml:space="preserve">והשופט צריך להחליט. אז מה </w:t>
      </w:r>
      <w:bookmarkStart w:id="137" w:name="_ETM_Q1_1185750"/>
      <w:bookmarkEnd w:id="137"/>
      <w:r>
        <w:rPr>
          <w:rFonts w:hint="cs"/>
          <w:rtl/>
        </w:rPr>
        <w:t xml:space="preserve">שאומרים, </w:t>
      </w:r>
      <w:r w:rsidR="00E322A9">
        <w:rPr>
          <w:rFonts w:hint="cs"/>
          <w:rtl/>
        </w:rPr>
        <w:t>שישאל</w:t>
      </w:r>
      <w:r>
        <w:rPr>
          <w:rFonts w:hint="cs"/>
          <w:rtl/>
        </w:rPr>
        <w:t>,</w:t>
      </w:r>
      <w:r w:rsidR="00E322A9">
        <w:rPr>
          <w:rFonts w:hint="cs"/>
          <w:rtl/>
        </w:rPr>
        <w:t xml:space="preserve"> גם ישאל את הנפגע או </w:t>
      </w:r>
      <w:r>
        <w:rPr>
          <w:rFonts w:hint="cs"/>
          <w:rtl/>
        </w:rPr>
        <w:t xml:space="preserve">את </w:t>
      </w:r>
      <w:r w:rsidR="00E322A9">
        <w:rPr>
          <w:rFonts w:hint="cs"/>
          <w:rtl/>
        </w:rPr>
        <w:t xml:space="preserve">המטופל וגם ידבר עם הרופא. </w:t>
      </w:r>
    </w:p>
    <w:p w:rsidR="00E322A9" w:rsidRDefault="00E322A9" w:rsidP="00E322A9">
      <w:pPr>
        <w:rPr>
          <w:rtl/>
        </w:rPr>
      </w:pPr>
    </w:p>
    <w:sdt>
      <w:sdtPr>
        <w:rPr>
          <w:rtl/>
        </w:rPr>
        <w:alias w:val="דובר_המשך"/>
        <w:tag w:val="&lt;ID&gt;0&lt;/ID&gt;&lt;Name&gt;ניצן רוזנברג:&lt;/Name&gt;&lt;Data&gt;ניצן רוזנברג&lt;/Data&gt;&lt;Shortcut&gt;&lt;/Shortcut&gt;"/>
        <w:id w:val="-370527154"/>
        <w:placeholder>
          <w:docPart w:val="DefaultPlaceholder_-1854013440"/>
        </w:placeholder>
      </w:sdtPr>
      <w:sdtEndPr/>
      <w:sdtContent>
        <w:p w:rsidR="00E322A9" w:rsidRDefault="00E322A9" w:rsidP="00E322A9">
          <w:pPr>
            <w:pStyle w:val="-"/>
            <w:keepNext/>
            <w:rPr>
              <w:rtl/>
            </w:rPr>
          </w:pPr>
          <w:r w:rsidRPr="00E322A9">
            <w:rPr>
              <w:rStyle w:val="afd"/>
              <w:color w:val="000000"/>
              <w:rtl/>
            </w:rPr>
            <w:t>ניצן רוזנברג</w:t>
          </w:r>
          <w:r w:rsidRPr="00E322A9">
            <w:rPr>
              <w:color w:val="000000"/>
              <w:rtl/>
            </w:rPr>
            <w:t>:</w:t>
          </w:r>
        </w:p>
      </w:sdtContent>
    </w:sdt>
    <w:p w:rsidR="00E322A9" w:rsidRDefault="00E322A9" w:rsidP="00E322A9">
      <w:pPr>
        <w:pStyle w:val="KeepWithNext"/>
        <w:rPr>
          <w:rtl/>
        </w:rPr>
      </w:pPr>
    </w:p>
    <w:p w:rsidR="00E322A9" w:rsidRDefault="00C419A8" w:rsidP="00C419A8">
      <w:pPr>
        <w:rPr>
          <w:rtl/>
        </w:rPr>
      </w:pPr>
      <w:r>
        <w:rPr>
          <w:rFonts w:hint="cs"/>
          <w:rtl/>
        </w:rPr>
        <w:t>היום, הנוסח ב</w:t>
      </w:r>
      <w:r w:rsidR="00E322A9">
        <w:rPr>
          <w:rFonts w:hint="cs"/>
          <w:rtl/>
        </w:rPr>
        <w:t xml:space="preserve">הצעת החוק, </w:t>
      </w:r>
      <w:r>
        <w:rPr>
          <w:rFonts w:hint="cs"/>
          <w:rtl/>
        </w:rPr>
        <w:t xml:space="preserve">אם רוצים לתת </w:t>
      </w:r>
      <w:bookmarkStart w:id="138" w:name="_ETM_Q1_1196810"/>
      <w:bookmarkEnd w:id="138"/>
      <w:r>
        <w:rPr>
          <w:rFonts w:hint="cs"/>
          <w:rtl/>
        </w:rPr>
        <w:t>גם לנהנה מהחיסיון הזדמנות להשמיע את עמדתו, זה צריך להיות לבקשת בעל החיסיון. הממשלה מבקשת להוסיף, שזה יהיה</w:t>
      </w:r>
      <w:bookmarkStart w:id="139" w:name="_ETM_Q1_1206664"/>
      <w:bookmarkEnd w:id="139"/>
      <w:r>
        <w:rPr>
          <w:rFonts w:hint="cs"/>
          <w:rtl/>
        </w:rPr>
        <w:t xml:space="preserve"> גם לבקשת הנהנה. </w:t>
      </w:r>
    </w:p>
    <w:p w:rsidR="00E322A9" w:rsidRDefault="00E322A9" w:rsidP="00E322A9">
      <w:pPr>
        <w:rPr>
          <w:rtl/>
        </w:rPr>
      </w:pPr>
    </w:p>
    <w:sdt>
      <w:sdtPr>
        <w:rPr>
          <w:rtl/>
        </w:rPr>
        <w:alias w:val="יור"/>
        <w:tag w:val="&lt;ID&gt;5094&lt;/ID&gt;&lt;Name&gt;ניסן סלומינסקי - יו&quot;רַ&lt;/Name&gt;&lt;Data&gt;ניסן סלומינסקי&lt;/Data&gt;&lt;Shortcut&gt;ניסל&lt;/Shortcut&gt;"/>
        <w:id w:val="-803923128"/>
        <w:placeholder>
          <w:docPart w:val="DefaultPlaceholder_-1854013440"/>
        </w:placeholder>
      </w:sdtPr>
      <w:sdtEndPr/>
      <w:sdtContent>
        <w:p w:rsidR="00E322A9" w:rsidRDefault="00E322A9" w:rsidP="00E322A9">
          <w:pPr>
            <w:pStyle w:val="af6"/>
            <w:keepNext/>
            <w:rPr>
              <w:rtl/>
            </w:rPr>
          </w:pPr>
          <w:r w:rsidRPr="00E322A9">
            <w:rPr>
              <w:rStyle w:val="afd"/>
              <w:color w:val="000000"/>
              <w:rtl/>
            </w:rPr>
            <w:t>היו"ר ניסן סלומינסקי</w:t>
          </w:r>
          <w:r w:rsidRPr="00E322A9">
            <w:rPr>
              <w:color w:val="000000"/>
              <w:rtl/>
            </w:rPr>
            <w:t>:</w:t>
          </w:r>
        </w:p>
      </w:sdtContent>
    </w:sdt>
    <w:p w:rsidR="00E322A9" w:rsidRDefault="00E322A9" w:rsidP="00E322A9">
      <w:pPr>
        <w:pStyle w:val="KeepWithNext"/>
        <w:rPr>
          <w:rtl/>
        </w:rPr>
      </w:pPr>
    </w:p>
    <w:p w:rsidR="00C419A8" w:rsidRDefault="00C419A8" w:rsidP="00C419A8">
      <w:pPr>
        <w:rPr>
          <w:rtl/>
        </w:rPr>
      </w:pPr>
      <w:bookmarkStart w:id="140" w:name="_ETM_Q1_1208355"/>
      <w:bookmarkEnd w:id="140"/>
      <w:r>
        <w:rPr>
          <w:rFonts w:hint="cs"/>
          <w:rtl/>
        </w:rPr>
        <w:t xml:space="preserve">עוד מעט ניכנס לפרטים. </w:t>
      </w:r>
      <w:bookmarkStart w:id="141" w:name="_ETM_Q1_1209156"/>
      <w:bookmarkEnd w:id="141"/>
    </w:p>
    <w:p w:rsidR="00C419A8" w:rsidRDefault="00C419A8" w:rsidP="00C419A8">
      <w:pPr>
        <w:rPr>
          <w:rtl/>
        </w:rPr>
      </w:pPr>
    </w:p>
    <w:sdt>
      <w:sdtPr>
        <w:rPr>
          <w:rtl/>
        </w:rPr>
        <w:alias w:val="דובר_המשך"/>
        <w:tag w:val="&lt;ID&gt;0&lt;/ID&gt;&lt;Name&gt;ניצן רוזנברג:&lt;/Name&gt;&lt;Data&gt;ניצן רוזנברג&lt;/Data&gt;&lt;Shortcut&gt;&lt;/Shortcut&gt;"/>
        <w:id w:val="2079627709"/>
        <w:placeholder>
          <w:docPart w:val="DefaultPlaceholder_-1854013440"/>
        </w:placeholder>
      </w:sdtPr>
      <w:sdtEndPr/>
      <w:sdtContent>
        <w:p w:rsidR="00E322A9" w:rsidRDefault="00E322A9" w:rsidP="00E322A9">
          <w:pPr>
            <w:pStyle w:val="-"/>
            <w:keepNext/>
            <w:rPr>
              <w:rtl/>
            </w:rPr>
          </w:pPr>
          <w:r w:rsidRPr="00E322A9">
            <w:rPr>
              <w:rStyle w:val="afd"/>
              <w:color w:val="000000"/>
              <w:rtl/>
            </w:rPr>
            <w:t>ניצן רוזנברג</w:t>
          </w:r>
          <w:r w:rsidRPr="00E322A9">
            <w:rPr>
              <w:color w:val="000000"/>
              <w:rtl/>
            </w:rPr>
            <w:t>:</w:t>
          </w:r>
        </w:p>
      </w:sdtContent>
    </w:sdt>
    <w:p w:rsidR="00E322A9" w:rsidRDefault="00E322A9" w:rsidP="00E322A9">
      <w:pPr>
        <w:pStyle w:val="KeepWithNext"/>
        <w:rPr>
          <w:rtl/>
        </w:rPr>
      </w:pPr>
    </w:p>
    <w:p w:rsidR="00E322A9" w:rsidRDefault="00C419A8" w:rsidP="00EA0F95">
      <w:pPr>
        <w:rPr>
          <w:rtl/>
        </w:rPr>
      </w:pPr>
      <w:r>
        <w:rPr>
          <w:rFonts w:hint="cs"/>
          <w:rtl/>
        </w:rPr>
        <w:t xml:space="preserve">זאת נקודה ראשונה. </w:t>
      </w:r>
      <w:r w:rsidR="00E322A9">
        <w:rPr>
          <w:rFonts w:hint="cs"/>
          <w:rtl/>
        </w:rPr>
        <w:t xml:space="preserve">איזון נוסף שנעשה </w:t>
      </w:r>
      <w:r>
        <w:rPr>
          <w:rFonts w:hint="cs"/>
          <w:rtl/>
        </w:rPr>
        <w:t xml:space="preserve">על גבי הנקודה הזאת, </w:t>
      </w:r>
      <w:bookmarkStart w:id="142" w:name="_ETM_Q1_1216109"/>
      <w:bookmarkEnd w:id="142"/>
      <w:r w:rsidR="00E322A9">
        <w:rPr>
          <w:rFonts w:hint="cs"/>
          <w:rtl/>
        </w:rPr>
        <w:t xml:space="preserve">שבית המשפט יהיה רשאי לא לשמוע </w:t>
      </w:r>
      <w:r w:rsidR="00EA0F95">
        <w:rPr>
          <w:rFonts w:hint="cs"/>
          <w:rtl/>
        </w:rPr>
        <w:t xml:space="preserve">את בעל החיסיון ואת הנהנה מהחיסיון, </w:t>
      </w:r>
      <w:r w:rsidR="00E322A9">
        <w:rPr>
          <w:rFonts w:hint="cs"/>
          <w:rtl/>
        </w:rPr>
        <w:t>אם יתקיימו טעמים מיוחדים שיירשמו לכך.</w:t>
      </w:r>
      <w:r w:rsidR="00EA0F95">
        <w:rPr>
          <w:rFonts w:hint="cs"/>
          <w:rtl/>
        </w:rPr>
        <w:t xml:space="preserve"> זאת רגל </w:t>
      </w:r>
      <w:bookmarkStart w:id="143" w:name="_ETM_Q1_1227739"/>
      <w:bookmarkEnd w:id="143"/>
      <w:r w:rsidR="00EA0F95">
        <w:rPr>
          <w:rFonts w:hint="cs"/>
          <w:rtl/>
        </w:rPr>
        <w:t xml:space="preserve">אחת של הצעת החוק. הרגל השנייה מדברת על שאלה </w:t>
      </w:r>
      <w:bookmarkStart w:id="144" w:name="_ETM_Q1_1230243"/>
      <w:bookmarkEnd w:id="144"/>
      <w:r w:rsidR="00EA0F95">
        <w:rPr>
          <w:rFonts w:hint="cs"/>
          <w:rtl/>
        </w:rPr>
        <w:t>של</w:t>
      </w:r>
      <w:r w:rsidR="00E322A9">
        <w:rPr>
          <w:rFonts w:hint="cs"/>
          <w:rtl/>
        </w:rPr>
        <w:t xml:space="preserve"> פומביות הדיון</w:t>
      </w:r>
      <w:r w:rsidR="00EA0F95">
        <w:rPr>
          <w:rFonts w:hint="cs"/>
          <w:rtl/>
        </w:rPr>
        <w:t xml:space="preserve">. היום </w:t>
      </w:r>
      <w:r w:rsidR="00E322A9">
        <w:rPr>
          <w:rFonts w:hint="cs"/>
          <w:rtl/>
        </w:rPr>
        <w:t>יש שני שלבים, יש את השלב ש</w:t>
      </w:r>
      <w:r w:rsidR="00EA0F95">
        <w:rPr>
          <w:rFonts w:hint="cs"/>
          <w:rtl/>
        </w:rPr>
        <w:t xml:space="preserve">בו בית המשפט דן בהסרת החיסיון מהראיה וזה בדלתיים סגורות. אין </w:t>
      </w:r>
      <w:bookmarkStart w:id="145" w:name="_ETM_Q1_1237334"/>
      <w:bookmarkEnd w:id="145"/>
      <w:r w:rsidR="00EA0F95">
        <w:rPr>
          <w:rFonts w:hint="cs"/>
          <w:rtl/>
        </w:rPr>
        <w:t>הצעה לגעת בעניין הזה. בהמשך, המשך הסעיף אומר, אם בית המשפט מ</w:t>
      </w:r>
      <w:r w:rsidR="00E322A9">
        <w:rPr>
          <w:rFonts w:hint="cs"/>
          <w:rtl/>
        </w:rPr>
        <w:t>חליט</w:t>
      </w:r>
      <w:r w:rsidR="00EA0F95">
        <w:rPr>
          <w:rFonts w:hint="cs"/>
          <w:rtl/>
        </w:rPr>
        <w:t xml:space="preserve"> להסיר את החיסיון </w:t>
      </w:r>
      <w:bookmarkStart w:id="146" w:name="_ETM_Q1_1244316"/>
      <w:bookmarkEnd w:id="146"/>
      <w:r w:rsidR="00EA0F95">
        <w:rPr>
          <w:rFonts w:hint="cs"/>
          <w:rtl/>
        </w:rPr>
        <w:t xml:space="preserve">מהראיה, אז כאשר הוא בא לשמוע אותה, </w:t>
      </w:r>
      <w:r w:rsidR="00E322A9">
        <w:rPr>
          <w:rFonts w:hint="cs"/>
          <w:rtl/>
        </w:rPr>
        <w:t>רשום שהוא רשאי לדון בכך בדלתיים סגורות.</w:t>
      </w:r>
      <w:r w:rsidR="00EA0F95">
        <w:rPr>
          <w:rFonts w:hint="cs"/>
          <w:rtl/>
        </w:rPr>
        <w:t xml:space="preserve"> ההצעה </w:t>
      </w:r>
      <w:bookmarkStart w:id="147" w:name="_ETM_Q1_1252502"/>
      <w:bookmarkEnd w:id="147"/>
      <w:r w:rsidR="00EA0F95">
        <w:rPr>
          <w:rFonts w:hint="cs"/>
          <w:rtl/>
        </w:rPr>
        <w:t>כרגע ב</w:t>
      </w:r>
      <w:r w:rsidR="00E322A9">
        <w:rPr>
          <w:rFonts w:hint="cs"/>
          <w:rtl/>
        </w:rPr>
        <w:t xml:space="preserve">הצעת </w:t>
      </w:r>
      <w:r w:rsidR="00EA0F95">
        <w:rPr>
          <w:rFonts w:hint="cs"/>
          <w:rtl/>
        </w:rPr>
        <w:t xml:space="preserve">החוק היא לשנות את נקודת האיזון ולקבוע, ששמיעת הראיה תהיה בדלתיים </w:t>
      </w:r>
      <w:bookmarkStart w:id="148" w:name="_ETM_Q1_1259850"/>
      <w:bookmarkEnd w:id="148"/>
      <w:r w:rsidR="00EA0F95">
        <w:rPr>
          <w:rFonts w:hint="cs"/>
          <w:rtl/>
        </w:rPr>
        <w:t xml:space="preserve">סגורות אבל </w:t>
      </w:r>
      <w:r w:rsidR="00E322A9">
        <w:rPr>
          <w:rFonts w:hint="cs"/>
          <w:rtl/>
        </w:rPr>
        <w:t xml:space="preserve">לבית המשפט יהיה שיקול דעת רחב שהוא יוחלט להחליט אחרת. </w:t>
      </w:r>
    </w:p>
    <w:p w:rsidR="00E322A9" w:rsidRDefault="00E322A9" w:rsidP="00E322A9">
      <w:pPr>
        <w:rPr>
          <w:rtl/>
        </w:rPr>
      </w:pPr>
    </w:p>
    <w:sdt>
      <w:sdtPr>
        <w:rPr>
          <w:rtl/>
        </w:rPr>
        <w:alias w:val="יור"/>
        <w:tag w:val="&lt;ID&gt;5094&lt;/ID&gt;&lt;Name&gt;ניסן סלומינסקי - יו&quot;רַ&lt;/Name&gt;&lt;Data&gt;ניסן סלומינסקי&lt;/Data&gt;&lt;Shortcut&gt;ניסל&lt;/Shortcut&gt;"/>
        <w:id w:val="1357766868"/>
        <w:placeholder>
          <w:docPart w:val="DefaultPlaceholder_-1854013440"/>
        </w:placeholder>
      </w:sdtPr>
      <w:sdtEndPr/>
      <w:sdtContent>
        <w:p w:rsidR="00E322A9" w:rsidRDefault="00E322A9" w:rsidP="00E322A9">
          <w:pPr>
            <w:pStyle w:val="af6"/>
            <w:keepNext/>
            <w:rPr>
              <w:rtl/>
            </w:rPr>
          </w:pPr>
          <w:r w:rsidRPr="00E322A9">
            <w:rPr>
              <w:rStyle w:val="afd"/>
              <w:color w:val="000000"/>
              <w:rtl/>
            </w:rPr>
            <w:t>היו"ר ניסן סלומינסקי</w:t>
          </w:r>
          <w:r w:rsidRPr="00E322A9">
            <w:rPr>
              <w:color w:val="000000"/>
              <w:rtl/>
            </w:rPr>
            <w:t>:</w:t>
          </w:r>
        </w:p>
      </w:sdtContent>
    </w:sdt>
    <w:p w:rsidR="00E322A9" w:rsidRDefault="00E322A9" w:rsidP="00E322A9">
      <w:pPr>
        <w:pStyle w:val="KeepWithNext"/>
        <w:rPr>
          <w:rtl/>
        </w:rPr>
      </w:pPr>
    </w:p>
    <w:p w:rsidR="00E322A9" w:rsidRDefault="00E322A9" w:rsidP="00E322A9">
      <w:pPr>
        <w:rPr>
          <w:rtl/>
        </w:rPr>
      </w:pPr>
      <w:r>
        <w:rPr>
          <w:rFonts w:hint="cs"/>
          <w:rtl/>
        </w:rPr>
        <w:t xml:space="preserve">באיזה שלב של שמיעת הטיעונים? </w:t>
      </w:r>
    </w:p>
    <w:p w:rsidR="00E322A9" w:rsidRDefault="00E322A9" w:rsidP="00E322A9">
      <w:pPr>
        <w:rPr>
          <w:rtl/>
        </w:rPr>
      </w:pPr>
    </w:p>
    <w:sdt>
      <w:sdtPr>
        <w:rPr>
          <w:rtl/>
        </w:rPr>
        <w:alias w:val="דובר_המשך"/>
        <w:tag w:val="&lt;ID&gt;0&lt;/ID&gt;&lt;Name&gt;ניצן רוזנברג:&lt;/Name&gt;&lt;Data&gt;ניצן רוזנברג&lt;/Data&gt;&lt;Shortcut&gt;&lt;/Shortcut&gt;"/>
        <w:id w:val="-129330262"/>
        <w:placeholder>
          <w:docPart w:val="DefaultPlaceholder_-1854013440"/>
        </w:placeholder>
      </w:sdtPr>
      <w:sdtEndPr/>
      <w:sdtContent>
        <w:p w:rsidR="00E322A9" w:rsidRDefault="00E322A9" w:rsidP="00E322A9">
          <w:pPr>
            <w:pStyle w:val="-"/>
            <w:keepNext/>
            <w:rPr>
              <w:rtl/>
            </w:rPr>
          </w:pPr>
          <w:r w:rsidRPr="00E322A9">
            <w:rPr>
              <w:rStyle w:val="afd"/>
              <w:color w:val="000000"/>
              <w:rtl/>
            </w:rPr>
            <w:t>ניצן רוזנברג</w:t>
          </w:r>
          <w:r w:rsidRPr="00E322A9">
            <w:rPr>
              <w:color w:val="000000"/>
              <w:rtl/>
            </w:rPr>
            <w:t>:</w:t>
          </w:r>
        </w:p>
      </w:sdtContent>
    </w:sdt>
    <w:p w:rsidR="00E322A9" w:rsidRDefault="00E322A9" w:rsidP="00E322A9">
      <w:pPr>
        <w:pStyle w:val="KeepWithNext"/>
        <w:rPr>
          <w:rtl/>
        </w:rPr>
      </w:pPr>
    </w:p>
    <w:p w:rsidR="00E322A9" w:rsidRDefault="00E322A9" w:rsidP="00E322A9">
      <w:pPr>
        <w:rPr>
          <w:rtl/>
        </w:rPr>
      </w:pPr>
      <w:r>
        <w:rPr>
          <w:rFonts w:hint="cs"/>
          <w:rtl/>
        </w:rPr>
        <w:t xml:space="preserve">של שמיעת הראיה. </w:t>
      </w:r>
      <w:r w:rsidR="00EA0F95">
        <w:rPr>
          <w:rFonts w:hint="cs"/>
          <w:rtl/>
        </w:rPr>
        <w:t xml:space="preserve">בית המשפט החליט להסיר את החיסיון, הדיון </w:t>
      </w:r>
      <w:bookmarkStart w:id="149" w:name="_ETM_Q1_1272676"/>
      <w:bookmarkEnd w:id="149"/>
      <w:r w:rsidR="00EA0F95">
        <w:rPr>
          <w:rFonts w:hint="cs"/>
          <w:rtl/>
        </w:rPr>
        <w:t xml:space="preserve">הראשון יתקיים בדלתיים סגורות. </w:t>
      </w:r>
    </w:p>
    <w:p w:rsidR="00E322A9" w:rsidRDefault="00E322A9" w:rsidP="00E322A9">
      <w:pPr>
        <w:rPr>
          <w:rtl/>
        </w:rPr>
      </w:pPr>
    </w:p>
    <w:sdt>
      <w:sdtPr>
        <w:rPr>
          <w:rtl/>
        </w:rPr>
        <w:alias w:val="יור"/>
        <w:tag w:val="&lt;ID&gt;5094&lt;/ID&gt;&lt;Name&gt;ניסן סלומינסקי - יו&quot;רַ&lt;/Name&gt;&lt;Data&gt;ניסן סלומינסקי&lt;/Data&gt;&lt;Shortcut&gt;ניסל&lt;/Shortcut&gt;"/>
        <w:id w:val="1673526431"/>
        <w:placeholder>
          <w:docPart w:val="DefaultPlaceholder_-1854013440"/>
        </w:placeholder>
      </w:sdtPr>
      <w:sdtEndPr/>
      <w:sdtContent>
        <w:p w:rsidR="00E322A9" w:rsidRDefault="00E322A9" w:rsidP="00E322A9">
          <w:pPr>
            <w:pStyle w:val="af6"/>
            <w:keepNext/>
            <w:rPr>
              <w:rtl/>
            </w:rPr>
          </w:pPr>
          <w:r w:rsidRPr="00E322A9">
            <w:rPr>
              <w:rStyle w:val="afd"/>
              <w:color w:val="000000"/>
              <w:rtl/>
            </w:rPr>
            <w:t>היו"ר ניסן סלומינסקי</w:t>
          </w:r>
          <w:r w:rsidRPr="00E322A9">
            <w:rPr>
              <w:color w:val="000000"/>
              <w:rtl/>
            </w:rPr>
            <w:t>:</w:t>
          </w:r>
        </w:p>
      </w:sdtContent>
    </w:sdt>
    <w:p w:rsidR="00E322A9" w:rsidRDefault="00E322A9" w:rsidP="00E322A9">
      <w:pPr>
        <w:pStyle w:val="KeepWithNext"/>
        <w:rPr>
          <w:rtl/>
        </w:rPr>
      </w:pPr>
    </w:p>
    <w:p w:rsidR="00E322A9" w:rsidRDefault="00EA0F95" w:rsidP="00E322A9">
      <w:pPr>
        <w:rPr>
          <w:rtl/>
        </w:rPr>
      </w:pPr>
      <w:r>
        <w:rPr>
          <w:rFonts w:hint="cs"/>
          <w:rtl/>
        </w:rPr>
        <w:t xml:space="preserve">אז </w:t>
      </w:r>
      <w:r w:rsidR="00E322A9">
        <w:rPr>
          <w:rFonts w:hint="cs"/>
          <w:rtl/>
        </w:rPr>
        <w:t xml:space="preserve">היום אומרים שגם שמיעת הראיה </w:t>
      </w:r>
      <w:r>
        <w:rPr>
          <w:rFonts w:hint="cs"/>
          <w:rtl/>
        </w:rPr>
        <w:t xml:space="preserve">היא בדלתיים סגורות והצעת החוק באה </w:t>
      </w:r>
      <w:bookmarkStart w:id="150" w:name="_ETM_Q1_1281234"/>
      <w:bookmarkEnd w:id="150"/>
      <w:r>
        <w:rPr>
          <w:rFonts w:hint="cs"/>
          <w:rtl/>
        </w:rPr>
        <w:t xml:space="preserve">ואומרת להרחיב את שיקול הדעת, שהשופט יוכל להחליט שהוא </w:t>
      </w:r>
      <w:bookmarkStart w:id="151" w:name="_ETM_Q1_1284047"/>
      <w:bookmarkEnd w:id="151"/>
      <w:r>
        <w:rPr>
          <w:rFonts w:hint="cs"/>
          <w:rtl/>
        </w:rPr>
        <w:t xml:space="preserve">שומע את זה גם לא בדלתיים סגורות. </w:t>
      </w:r>
    </w:p>
    <w:p w:rsidR="00E322A9" w:rsidRDefault="00E322A9" w:rsidP="00E322A9">
      <w:pPr>
        <w:rPr>
          <w:rtl/>
        </w:rPr>
      </w:pPr>
    </w:p>
    <w:sdt>
      <w:sdtPr>
        <w:rPr>
          <w:rtl/>
        </w:rPr>
        <w:alias w:val="דובר_המשך"/>
        <w:tag w:val="&lt;ID&gt;0&lt;/ID&gt;&lt;Name&gt;ניצן רוזנברג:&lt;/Name&gt;&lt;Data&gt;ניצן רוזנברג&lt;/Data&gt;&lt;Shortcut&gt;&lt;/Shortcut&gt;"/>
        <w:id w:val="1638605613"/>
        <w:placeholder>
          <w:docPart w:val="DefaultPlaceholder_-1854013440"/>
        </w:placeholder>
      </w:sdtPr>
      <w:sdtEndPr/>
      <w:sdtContent>
        <w:p w:rsidR="00E322A9" w:rsidRDefault="00E322A9" w:rsidP="00E322A9">
          <w:pPr>
            <w:pStyle w:val="-"/>
            <w:keepNext/>
            <w:rPr>
              <w:rtl/>
            </w:rPr>
          </w:pPr>
          <w:r w:rsidRPr="00E322A9">
            <w:rPr>
              <w:rStyle w:val="afd"/>
              <w:color w:val="000000"/>
              <w:rtl/>
            </w:rPr>
            <w:t>ניצן רוזנברג</w:t>
          </w:r>
          <w:r w:rsidRPr="00E322A9">
            <w:rPr>
              <w:color w:val="000000"/>
              <w:rtl/>
            </w:rPr>
            <w:t>:</w:t>
          </w:r>
        </w:p>
      </w:sdtContent>
    </w:sdt>
    <w:p w:rsidR="00E322A9" w:rsidRDefault="00E322A9" w:rsidP="00E322A9">
      <w:pPr>
        <w:pStyle w:val="KeepWithNext"/>
        <w:rPr>
          <w:rtl/>
        </w:rPr>
      </w:pPr>
    </w:p>
    <w:p w:rsidR="00EA0F95" w:rsidRDefault="00EA0F95" w:rsidP="00EA0F95">
      <w:pPr>
        <w:rPr>
          <w:rtl/>
        </w:rPr>
      </w:pPr>
      <w:r>
        <w:rPr>
          <w:rFonts w:hint="cs"/>
          <w:rtl/>
        </w:rPr>
        <w:t xml:space="preserve">לא, </w:t>
      </w:r>
      <w:r w:rsidR="00E322A9">
        <w:rPr>
          <w:rFonts w:hint="cs"/>
          <w:rtl/>
        </w:rPr>
        <w:t xml:space="preserve">הפוך. </w:t>
      </w:r>
      <w:r>
        <w:rPr>
          <w:rFonts w:hint="cs"/>
          <w:rtl/>
        </w:rPr>
        <w:t xml:space="preserve">היום כתוב, </w:t>
      </w:r>
      <w:bookmarkStart w:id="152" w:name="_ETM_Q1_1292985"/>
      <w:bookmarkEnd w:id="152"/>
      <w:r w:rsidR="00E322A9">
        <w:rPr>
          <w:rFonts w:hint="cs"/>
          <w:rtl/>
        </w:rPr>
        <w:t xml:space="preserve">שבית </w:t>
      </w:r>
      <w:r>
        <w:rPr>
          <w:rFonts w:hint="cs"/>
          <w:rtl/>
        </w:rPr>
        <w:t>ה</w:t>
      </w:r>
      <w:r w:rsidR="00E322A9">
        <w:rPr>
          <w:rFonts w:hint="cs"/>
          <w:rtl/>
        </w:rPr>
        <w:t>משפט רשאי לשמוע את הראיה בדלתיים סגורות.</w:t>
      </w:r>
      <w:r>
        <w:rPr>
          <w:rFonts w:hint="cs"/>
          <w:rtl/>
        </w:rPr>
        <w:t xml:space="preserve"> זאת אומרת, שהוא רשאי, הוא יכול כן והוא </w:t>
      </w:r>
      <w:bookmarkStart w:id="153" w:name="_ETM_Q1_1295203"/>
      <w:bookmarkEnd w:id="153"/>
      <w:r>
        <w:rPr>
          <w:rFonts w:hint="cs"/>
          <w:rtl/>
        </w:rPr>
        <w:t xml:space="preserve">יכול לא. </w:t>
      </w:r>
    </w:p>
    <w:p w:rsidR="00EA0F95" w:rsidRDefault="00EA0F95" w:rsidP="00EA0F95">
      <w:pPr>
        <w:rPr>
          <w:rtl/>
        </w:rPr>
      </w:pPr>
      <w:bookmarkStart w:id="154" w:name="_ETM_Q1_1298374"/>
      <w:bookmarkEnd w:id="154"/>
    </w:p>
    <w:p w:rsidR="00EA0F95" w:rsidRDefault="00EA0F95" w:rsidP="00EA0F95">
      <w:pPr>
        <w:pStyle w:val="af6"/>
        <w:keepNext/>
        <w:rPr>
          <w:rtl/>
        </w:rPr>
      </w:pPr>
      <w:bookmarkStart w:id="155" w:name="_ETM_Q1_1294204"/>
      <w:bookmarkEnd w:id="155"/>
      <w:r>
        <w:rPr>
          <w:rtl/>
        </w:rPr>
        <w:t>היו"ר ניסן סלומינסקי:</w:t>
      </w:r>
    </w:p>
    <w:p w:rsidR="00EA0F95" w:rsidRDefault="00EA0F95" w:rsidP="00EA0F95">
      <w:pPr>
        <w:pStyle w:val="KeepWithNext"/>
        <w:rPr>
          <w:rtl/>
        </w:rPr>
      </w:pPr>
    </w:p>
    <w:p w:rsidR="00EA0F95" w:rsidRDefault="00EA0F95" w:rsidP="00EA0F95">
      <w:pPr>
        <w:rPr>
          <w:rtl/>
        </w:rPr>
      </w:pPr>
      <w:r>
        <w:rPr>
          <w:rFonts w:hint="cs"/>
          <w:rtl/>
        </w:rPr>
        <w:t xml:space="preserve">הצעת החוק אומרת חייב? </w:t>
      </w:r>
    </w:p>
    <w:p w:rsidR="00EA0F95" w:rsidRDefault="00EA0F95" w:rsidP="00EA0F95">
      <w:pPr>
        <w:rPr>
          <w:rtl/>
        </w:rPr>
      </w:pPr>
      <w:bookmarkStart w:id="156" w:name="_ETM_Q1_1300190"/>
      <w:bookmarkEnd w:id="156"/>
    </w:p>
    <w:p w:rsidR="00EA0F95" w:rsidRDefault="00EA0F95" w:rsidP="00EA0F95">
      <w:pPr>
        <w:pStyle w:val="-"/>
        <w:keepNext/>
        <w:rPr>
          <w:rtl/>
        </w:rPr>
      </w:pPr>
      <w:r>
        <w:rPr>
          <w:rtl/>
        </w:rPr>
        <w:t>ניצן רוזנברג:</w:t>
      </w:r>
    </w:p>
    <w:p w:rsidR="00EA0F95" w:rsidRDefault="00EA0F95" w:rsidP="00EA0F95">
      <w:pPr>
        <w:pStyle w:val="KeepWithNext"/>
        <w:rPr>
          <w:rtl/>
        </w:rPr>
      </w:pPr>
    </w:p>
    <w:p w:rsidR="00E322A9" w:rsidRDefault="00EA0F95" w:rsidP="00EA0F95">
      <w:pPr>
        <w:rPr>
          <w:rtl/>
        </w:rPr>
      </w:pPr>
      <w:r>
        <w:rPr>
          <w:rFonts w:hint="cs"/>
          <w:rtl/>
        </w:rPr>
        <w:t xml:space="preserve">הצעת </w:t>
      </w:r>
      <w:r w:rsidR="00E322A9">
        <w:rPr>
          <w:rFonts w:hint="cs"/>
          <w:rtl/>
        </w:rPr>
        <w:t>החוק אומרת, ש</w:t>
      </w:r>
      <w:r>
        <w:rPr>
          <w:rFonts w:hint="cs"/>
          <w:rtl/>
        </w:rPr>
        <w:t xml:space="preserve">הכלל הוא </w:t>
      </w:r>
      <w:bookmarkStart w:id="157" w:name="_ETM_Q1_1300816"/>
      <w:bookmarkEnd w:id="157"/>
      <w:r>
        <w:rPr>
          <w:rFonts w:hint="cs"/>
          <w:rtl/>
        </w:rPr>
        <w:t>לשמוע אותה בדלתיים סגורות ו</w:t>
      </w:r>
      <w:r w:rsidR="00E322A9">
        <w:rPr>
          <w:rFonts w:hint="cs"/>
          <w:rtl/>
        </w:rPr>
        <w:t>בית המשפט רשאי</w:t>
      </w:r>
      <w:r>
        <w:rPr>
          <w:rFonts w:hint="cs"/>
          <w:rtl/>
        </w:rPr>
        <w:t xml:space="preserve"> כמובן</w:t>
      </w:r>
      <w:r w:rsidR="00E322A9">
        <w:rPr>
          <w:rFonts w:hint="cs"/>
          <w:rtl/>
        </w:rPr>
        <w:t xml:space="preserve"> להחליט אחרת. </w:t>
      </w:r>
      <w:r>
        <w:rPr>
          <w:rFonts w:hint="cs"/>
          <w:rtl/>
        </w:rPr>
        <w:t xml:space="preserve"> אין בזה שינוי </w:t>
      </w:r>
      <w:r w:rsidR="00E322A9">
        <w:rPr>
          <w:rFonts w:hint="cs"/>
          <w:rtl/>
        </w:rPr>
        <w:t>בהתנהלות אבל זה כן משנה מבחינת בית המשפט את הכלל.</w:t>
      </w:r>
      <w:r>
        <w:rPr>
          <w:rFonts w:hint="cs"/>
          <w:rtl/>
        </w:rPr>
        <w:t xml:space="preserve"> </w:t>
      </w:r>
      <w:bookmarkStart w:id="158" w:name="_ETM_Q1_1316660"/>
      <w:bookmarkEnd w:id="158"/>
      <w:r>
        <w:rPr>
          <w:rFonts w:hint="cs"/>
          <w:rtl/>
        </w:rPr>
        <w:t>מבחינתנו הוא צריך להגיד, ש</w:t>
      </w:r>
      <w:r w:rsidR="00E322A9">
        <w:rPr>
          <w:rFonts w:hint="cs"/>
          <w:rtl/>
        </w:rPr>
        <w:t>הכלל</w:t>
      </w:r>
      <w:r>
        <w:rPr>
          <w:rFonts w:hint="cs"/>
          <w:rtl/>
        </w:rPr>
        <w:t xml:space="preserve"> הוא</w:t>
      </w:r>
      <w:r w:rsidR="00E322A9">
        <w:rPr>
          <w:rFonts w:hint="cs"/>
          <w:rtl/>
        </w:rPr>
        <w:t xml:space="preserve">, ששומעים בדלתיים סגורות אלא אם </w:t>
      </w:r>
      <w:r>
        <w:rPr>
          <w:rFonts w:hint="cs"/>
          <w:rtl/>
        </w:rPr>
        <w:t xml:space="preserve">כן הוא </w:t>
      </w:r>
      <w:r w:rsidR="00E322A9">
        <w:rPr>
          <w:rFonts w:hint="cs"/>
          <w:rtl/>
        </w:rPr>
        <w:t xml:space="preserve">החליט אחרת. </w:t>
      </w:r>
      <w:r>
        <w:rPr>
          <w:rFonts w:hint="cs"/>
          <w:rtl/>
        </w:rPr>
        <w:t xml:space="preserve">היום יש </w:t>
      </w:r>
      <w:bookmarkStart w:id="159" w:name="_ETM_Q1_1319031"/>
      <w:bookmarkEnd w:id="159"/>
      <w:r>
        <w:rPr>
          <w:rFonts w:hint="cs"/>
          <w:rtl/>
        </w:rPr>
        <w:t xml:space="preserve">שיקול דעת ללא שום הכוונה. </w:t>
      </w:r>
      <w:r w:rsidR="00E322A9">
        <w:rPr>
          <w:rFonts w:hint="cs"/>
          <w:rtl/>
        </w:rPr>
        <w:t>החוק רוצה לתת איזה הכוונה לבית המשפט, שרוצים או ראוי</w:t>
      </w:r>
      <w:r>
        <w:rPr>
          <w:rFonts w:hint="cs"/>
          <w:rtl/>
        </w:rPr>
        <w:t xml:space="preserve"> שתהיה בדלתיים סגורות </w:t>
      </w:r>
      <w:bookmarkStart w:id="160" w:name="_ETM_Q1_1327464"/>
      <w:bookmarkEnd w:id="160"/>
      <w:r>
        <w:rPr>
          <w:rFonts w:hint="cs"/>
          <w:rtl/>
        </w:rPr>
        <w:t xml:space="preserve">- - - </w:t>
      </w:r>
    </w:p>
    <w:p w:rsidR="00E322A9" w:rsidRDefault="00E322A9" w:rsidP="00E322A9">
      <w:pPr>
        <w:rPr>
          <w:rtl/>
        </w:rPr>
      </w:pPr>
    </w:p>
    <w:sdt>
      <w:sdtPr>
        <w:rPr>
          <w:rtl/>
        </w:rPr>
        <w:alias w:val="יור"/>
        <w:tag w:val="&lt;ID&gt;5094&lt;/ID&gt;&lt;Name&gt;ניסן סלומינסקי - יו&quot;רַ&lt;/Name&gt;&lt;Data&gt;ניסן סלומינסקי&lt;/Data&gt;&lt;Shortcut&gt;ניסל&lt;/Shortcut&gt;"/>
        <w:id w:val="-731541024"/>
        <w:placeholder>
          <w:docPart w:val="DefaultPlaceholder_-1854013440"/>
        </w:placeholder>
      </w:sdtPr>
      <w:sdtEndPr/>
      <w:sdtContent>
        <w:p w:rsidR="00E322A9" w:rsidRDefault="00E322A9" w:rsidP="00E322A9">
          <w:pPr>
            <w:pStyle w:val="af6"/>
            <w:keepNext/>
            <w:rPr>
              <w:rtl/>
            </w:rPr>
          </w:pPr>
          <w:r w:rsidRPr="00E322A9">
            <w:rPr>
              <w:rStyle w:val="afd"/>
              <w:color w:val="000000"/>
              <w:rtl/>
            </w:rPr>
            <w:t>היו"ר ניסן סלומינסקי</w:t>
          </w:r>
          <w:r w:rsidRPr="00E322A9">
            <w:rPr>
              <w:color w:val="000000"/>
              <w:rtl/>
            </w:rPr>
            <w:t>:</w:t>
          </w:r>
        </w:p>
      </w:sdtContent>
    </w:sdt>
    <w:p w:rsidR="00E322A9" w:rsidRDefault="00E322A9" w:rsidP="00E322A9">
      <w:pPr>
        <w:pStyle w:val="KeepWithNext"/>
        <w:rPr>
          <w:rtl/>
        </w:rPr>
      </w:pPr>
    </w:p>
    <w:p w:rsidR="00EA0F95" w:rsidRDefault="00EA0F95" w:rsidP="00EA0F95">
      <w:pPr>
        <w:rPr>
          <w:rtl/>
        </w:rPr>
      </w:pPr>
      <w:bookmarkStart w:id="161" w:name="_ETM_Q1_1329179"/>
      <w:bookmarkEnd w:id="161"/>
      <w:r>
        <w:rPr>
          <w:rFonts w:hint="cs"/>
          <w:rtl/>
        </w:rPr>
        <w:t xml:space="preserve">אנחנו מדברים רק במקרה ספציפי של נפגעי </w:t>
      </w:r>
      <w:bookmarkStart w:id="162" w:name="_ETM_Q1_1329704"/>
      <w:bookmarkEnd w:id="162"/>
      <w:r>
        <w:rPr>
          <w:rFonts w:hint="cs"/>
          <w:rtl/>
        </w:rPr>
        <w:t xml:space="preserve">עבירה או באופן כללי? </w:t>
      </w:r>
    </w:p>
    <w:p w:rsidR="00EA0F95" w:rsidRDefault="00EA0F95" w:rsidP="00EA0F95">
      <w:pPr>
        <w:rPr>
          <w:rtl/>
        </w:rPr>
      </w:pPr>
      <w:bookmarkStart w:id="163" w:name="_ETM_Q1_1334626"/>
      <w:bookmarkEnd w:id="163"/>
    </w:p>
    <w:p w:rsidR="00EA0F95" w:rsidRDefault="00EA0F95" w:rsidP="00EA0F95">
      <w:pPr>
        <w:pStyle w:val="-"/>
        <w:keepNext/>
        <w:rPr>
          <w:rtl/>
        </w:rPr>
      </w:pPr>
      <w:r>
        <w:rPr>
          <w:rtl/>
        </w:rPr>
        <w:t>ניצן רוזנברג:</w:t>
      </w:r>
    </w:p>
    <w:p w:rsidR="00EA0F95" w:rsidRDefault="00EA0F95" w:rsidP="00EA0F95">
      <w:pPr>
        <w:pStyle w:val="KeepWithNext"/>
        <w:rPr>
          <w:rtl/>
        </w:rPr>
      </w:pPr>
    </w:p>
    <w:p w:rsidR="00EA0F95" w:rsidRDefault="00EA0F95" w:rsidP="00EA0F95">
      <w:pPr>
        <w:rPr>
          <w:rtl/>
        </w:rPr>
      </w:pPr>
      <w:r>
        <w:rPr>
          <w:rFonts w:hint="cs"/>
          <w:rtl/>
        </w:rPr>
        <w:t xml:space="preserve">זה גם במשפט פלילי, זה גם </w:t>
      </w:r>
      <w:bookmarkStart w:id="164" w:name="_ETM_Q1_1335877"/>
      <w:bookmarkEnd w:id="164"/>
      <w:r>
        <w:rPr>
          <w:rFonts w:hint="cs"/>
          <w:rtl/>
        </w:rPr>
        <w:t>במשפט אזרחי. זה יכול להיות כל הסרת חיסיון, ב</w:t>
      </w:r>
      <w:bookmarkStart w:id="165" w:name="_ETM_Q1_1339443"/>
      <w:bookmarkEnd w:id="165"/>
      <w:r>
        <w:rPr>
          <w:rFonts w:hint="cs"/>
          <w:rtl/>
        </w:rPr>
        <w:t xml:space="preserve">ין אם זה מתלונן או נפגע עבירה. </w:t>
      </w:r>
    </w:p>
    <w:p w:rsidR="00EA0F95" w:rsidRDefault="00EA0F95" w:rsidP="00EA0F95">
      <w:pPr>
        <w:rPr>
          <w:rtl/>
        </w:rPr>
      </w:pPr>
      <w:bookmarkStart w:id="166" w:name="_ETM_Q1_1337676"/>
      <w:bookmarkEnd w:id="166"/>
    </w:p>
    <w:p w:rsidR="00EA0F95" w:rsidRDefault="00EA0F95" w:rsidP="00EA0F95">
      <w:pPr>
        <w:pStyle w:val="af6"/>
        <w:keepNext/>
        <w:rPr>
          <w:rtl/>
        </w:rPr>
      </w:pPr>
      <w:r>
        <w:rPr>
          <w:rtl/>
        </w:rPr>
        <w:t>היו"ר ניסן סלומינסקי:</w:t>
      </w:r>
    </w:p>
    <w:p w:rsidR="00EA0F95" w:rsidRDefault="00EA0F95" w:rsidP="00EA0F95">
      <w:pPr>
        <w:pStyle w:val="KeepWithNext"/>
        <w:rPr>
          <w:rtl/>
        </w:rPr>
      </w:pPr>
    </w:p>
    <w:p w:rsidR="00EA0F95" w:rsidRDefault="00EA0F95" w:rsidP="00EA0F95">
      <w:pPr>
        <w:rPr>
          <w:rtl/>
        </w:rPr>
      </w:pPr>
      <w:r>
        <w:rPr>
          <w:rFonts w:hint="cs"/>
          <w:rtl/>
        </w:rPr>
        <w:t xml:space="preserve">מדובר על </w:t>
      </w:r>
      <w:bookmarkStart w:id="167" w:name="_ETM_Q1_1341268"/>
      <w:bookmarkEnd w:id="167"/>
      <w:r>
        <w:rPr>
          <w:rFonts w:hint="cs"/>
          <w:rtl/>
        </w:rPr>
        <w:t xml:space="preserve">כולם, לא רק על נפגע עבירה, זה יכול להיות הפסיכולוג </w:t>
      </w:r>
      <w:bookmarkStart w:id="168" w:name="_ETM_Q1_1345492"/>
      <w:bookmarkEnd w:id="168"/>
      <w:r>
        <w:rPr>
          <w:rFonts w:hint="cs"/>
          <w:rtl/>
        </w:rPr>
        <w:t>עם הקליינט שלו או כל דבר אחר?</w:t>
      </w:r>
    </w:p>
    <w:p w:rsidR="00EA0F95" w:rsidRDefault="00EA0F95" w:rsidP="00EA0F95">
      <w:pPr>
        <w:rPr>
          <w:rtl/>
        </w:rPr>
      </w:pPr>
    </w:p>
    <w:sdt>
      <w:sdtPr>
        <w:rPr>
          <w:rtl/>
        </w:rPr>
        <w:alias w:val="דובר"/>
        <w:tag w:val="&lt;ID&gt;5068&lt;/ID&gt;&lt;Name&gt;קארין אלהרר - יש עתיד&lt;/Name&gt;&lt;Data&gt;קארין אלהרר (יש עתיד)&lt;/Data&gt;&lt;Shortcut&gt;קאאל&lt;/Shortcut&gt;&lt;MemberID&gt;2512&lt;/MemberID&gt;"/>
        <w:id w:val="1739210860"/>
        <w:placeholder>
          <w:docPart w:val="DefaultPlaceholder_-1854013440"/>
        </w:placeholder>
      </w:sdtPr>
      <w:sdtEndPr/>
      <w:sdtContent>
        <w:p w:rsidR="00E322A9" w:rsidRDefault="00E322A9" w:rsidP="00E322A9">
          <w:pPr>
            <w:pStyle w:val="a4"/>
            <w:keepNext/>
            <w:rPr>
              <w:rtl/>
            </w:rPr>
          </w:pPr>
          <w:r w:rsidRPr="00E322A9">
            <w:rPr>
              <w:rStyle w:val="afd"/>
              <w:color w:val="000000"/>
              <w:rtl/>
            </w:rPr>
            <w:t>קארין אלהרר (יש עתיד)</w:t>
          </w:r>
          <w:r w:rsidRPr="00E322A9">
            <w:rPr>
              <w:color w:val="000000"/>
              <w:rtl/>
            </w:rPr>
            <w:t>:</w:t>
          </w:r>
        </w:p>
      </w:sdtContent>
    </w:sdt>
    <w:p w:rsidR="00E322A9" w:rsidRDefault="00E322A9" w:rsidP="00E322A9">
      <w:pPr>
        <w:pStyle w:val="KeepWithNext"/>
        <w:rPr>
          <w:rtl/>
        </w:rPr>
      </w:pPr>
    </w:p>
    <w:p w:rsidR="00E322A9" w:rsidRDefault="00E322A9" w:rsidP="00EA2E92">
      <w:pPr>
        <w:rPr>
          <w:rtl/>
        </w:rPr>
      </w:pPr>
      <w:r>
        <w:rPr>
          <w:rFonts w:hint="cs"/>
          <w:rtl/>
        </w:rPr>
        <w:t>הכלל הבסיסי הוא, שבתי המשפט מקיימים דיונים בדלתיים פתוחות.</w:t>
      </w:r>
      <w:r w:rsidR="00EA2E92">
        <w:rPr>
          <w:rFonts w:hint="cs"/>
          <w:rtl/>
        </w:rPr>
        <w:t xml:space="preserve"> זה הכלל הבסיסי במערכת המשפט.</w:t>
      </w:r>
      <w:r>
        <w:rPr>
          <w:rFonts w:hint="cs"/>
          <w:rtl/>
        </w:rPr>
        <w:t xml:space="preserve"> רק בחריגים מקיימים את זה בדלתיים סגורות. המטרה כאן</w:t>
      </w:r>
      <w:r w:rsidR="00EA2E92">
        <w:rPr>
          <w:rFonts w:hint="cs"/>
          <w:rtl/>
        </w:rPr>
        <w:t>,</w:t>
      </w:r>
      <w:r>
        <w:rPr>
          <w:rFonts w:hint="cs"/>
          <w:rtl/>
        </w:rPr>
        <w:t xml:space="preserve"> ליצור קוהרנטיות</w:t>
      </w:r>
      <w:r w:rsidR="00EA2E92">
        <w:rPr>
          <w:rFonts w:hint="cs"/>
          <w:rtl/>
        </w:rPr>
        <w:t>.</w:t>
      </w:r>
      <w:r>
        <w:rPr>
          <w:rFonts w:hint="cs"/>
          <w:rtl/>
        </w:rPr>
        <w:t xml:space="preserve"> גם בעניין הזה </w:t>
      </w:r>
      <w:r w:rsidR="00EA2E92">
        <w:rPr>
          <w:rFonts w:hint="cs"/>
          <w:rtl/>
        </w:rPr>
        <w:t xml:space="preserve">כמו בעניינים אחרים </w:t>
      </w:r>
      <w:bookmarkStart w:id="169" w:name="_ETM_Q1_1368552"/>
      <w:bookmarkEnd w:id="169"/>
      <w:r w:rsidR="00EA2E92">
        <w:rPr>
          <w:rFonts w:hint="cs"/>
          <w:rtl/>
        </w:rPr>
        <w:t xml:space="preserve">זה צריך להיות בדלתיים פתוחות </w:t>
      </w:r>
      <w:r>
        <w:rPr>
          <w:rFonts w:hint="cs"/>
          <w:rtl/>
        </w:rPr>
        <w:t>אלא אם כן בית המשפט סבר אחרת.</w:t>
      </w:r>
      <w:r w:rsidR="00EA2E92">
        <w:rPr>
          <w:rFonts w:hint="cs"/>
          <w:rtl/>
        </w:rPr>
        <w:t xml:space="preserve"> </w:t>
      </w:r>
      <w:r>
        <w:rPr>
          <w:rFonts w:hint="cs"/>
          <w:rtl/>
        </w:rPr>
        <w:t>אני לא פוגעת בשיקול דעתו של בית המשפט,</w:t>
      </w:r>
      <w:r w:rsidR="00EA2E92">
        <w:rPr>
          <w:rFonts w:hint="cs"/>
          <w:rtl/>
        </w:rPr>
        <w:t xml:space="preserve"> הוא מכיר את </w:t>
      </w:r>
      <w:bookmarkStart w:id="170" w:name="_ETM_Q1_1377011"/>
      <w:bookmarkEnd w:id="170"/>
      <w:r w:rsidR="00EA2E92">
        <w:rPr>
          <w:rFonts w:hint="cs"/>
          <w:rtl/>
        </w:rPr>
        <w:t>כל העובדות, הוא מכיר את כל הנתונים.</w:t>
      </w:r>
      <w:r>
        <w:rPr>
          <w:rFonts w:hint="cs"/>
          <w:rtl/>
        </w:rPr>
        <w:t xml:space="preserve"> אם הוא סובר ש</w:t>
      </w:r>
      <w:r w:rsidR="00EA2E92">
        <w:rPr>
          <w:rFonts w:hint="cs"/>
          <w:rtl/>
        </w:rPr>
        <w:t xml:space="preserve">יש מקום לערוך את </w:t>
      </w:r>
      <w:bookmarkStart w:id="171" w:name="_ETM_Q1_1379978"/>
      <w:bookmarkEnd w:id="171"/>
      <w:r w:rsidR="00EA2E92">
        <w:rPr>
          <w:rFonts w:hint="cs"/>
          <w:rtl/>
        </w:rPr>
        <w:t xml:space="preserve">הדיון בדלתיים סגורות, נתונה לו הרשות לעשות את זה. </w:t>
      </w:r>
    </w:p>
    <w:p w:rsidR="00E322A9" w:rsidRDefault="00E322A9" w:rsidP="00E322A9">
      <w:pPr>
        <w:rPr>
          <w:rtl/>
        </w:rPr>
      </w:pPr>
    </w:p>
    <w:sdt>
      <w:sdtPr>
        <w:rPr>
          <w:rtl/>
        </w:rPr>
        <w:alias w:val="יור"/>
        <w:tag w:val="&lt;ID&gt;5094&lt;/ID&gt;&lt;Name&gt;ניסן סלומינסקי - יו&quot;רַ&lt;/Name&gt;&lt;Data&gt;ניסן סלומינסקי&lt;/Data&gt;&lt;Shortcut&gt;ניסל&lt;/Shortcut&gt;"/>
        <w:id w:val="-1073653032"/>
        <w:placeholder>
          <w:docPart w:val="DefaultPlaceholder_-1854013440"/>
        </w:placeholder>
      </w:sdtPr>
      <w:sdtEndPr/>
      <w:sdtContent>
        <w:p w:rsidR="00E322A9" w:rsidRDefault="00E322A9" w:rsidP="00E322A9">
          <w:pPr>
            <w:pStyle w:val="af6"/>
            <w:keepNext/>
            <w:rPr>
              <w:rtl/>
            </w:rPr>
          </w:pPr>
          <w:r w:rsidRPr="00E322A9">
            <w:rPr>
              <w:rStyle w:val="afd"/>
              <w:color w:val="000000"/>
              <w:rtl/>
            </w:rPr>
            <w:t>היו"ר ניסן סלומינסקי</w:t>
          </w:r>
          <w:r w:rsidRPr="00E322A9">
            <w:rPr>
              <w:color w:val="000000"/>
              <w:rtl/>
            </w:rPr>
            <w:t>:</w:t>
          </w:r>
        </w:p>
      </w:sdtContent>
    </w:sdt>
    <w:p w:rsidR="00E322A9" w:rsidRDefault="00E322A9" w:rsidP="00E322A9">
      <w:pPr>
        <w:pStyle w:val="KeepWithNext"/>
        <w:rPr>
          <w:rtl/>
        </w:rPr>
      </w:pPr>
    </w:p>
    <w:p w:rsidR="00E322A9" w:rsidRDefault="00EA2E92" w:rsidP="00EA2E92">
      <w:pPr>
        <w:rPr>
          <w:rtl/>
        </w:rPr>
      </w:pPr>
      <w:r>
        <w:rPr>
          <w:rFonts w:hint="cs"/>
          <w:rtl/>
        </w:rPr>
        <w:t xml:space="preserve">אני </w:t>
      </w:r>
      <w:bookmarkStart w:id="172" w:name="_ETM_Q1_1382319"/>
      <w:bookmarkEnd w:id="172"/>
      <w:r w:rsidR="00E322A9">
        <w:rPr>
          <w:rFonts w:hint="cs"/>
          <w:rtl/>
        </w:rPr>
        <w:t>הבנתי הפוך, שהכלל</w:t>
      </w:r>
      <w:r>
        <w:rPr>
          <w:rFonts w:hint="cs"/>
          <w:rtl/>
        </w:rPr>
        <w:t xml:space="preserve"> יהיה להפך, שזה </w:t>
      </w:r>
      <w:r w:rsidR="00E322A9">
        <w:rPr>
          <w:rFonts w:hint="cs"/>
          <w:rtl/>
        </w:rPr>
        <w:t>צריך להיות בד</w:t>
      </w:r>
      <w:r>
        <w:rPr>
          <w:rFonts w:hint="cs"/>
          <w:rtl/>
        </w:rPr>
        <w:t xml:space="preserve">לתיים סגורות אלא אם כן הוא מחליט - - - - </w:t>
      </w:r>
    </w:p>
    <w:p w:rsidR="00E322A9" w:rsidRDefault="00E322A9" w:rsidP="00E322A9">
      <w:pPr>
        <w:rPr>
          <w:rtl/>
        </w:rPr>
      </w:pPr>
    </w:p>
    <w:sdt>
      <w:sdtPr>
        <w:rPr>
          <w:rtl/>
        </w:rPr>
        <w:alias w:val="דובר_המשך"/>
        <w:tag w:val="&lt;ID&gt;5068&lt;/ID&gt;&lt;Name&gt;קארין אלהרר - יש עתיד&lt;/Name&gt;&lt;Data&gt;קארין אלהרר (יש עתיד)&lt;/Data&gt;&lt;Shortcut&gt;קאאל&lt;/Shortcut&gt;"/>
        <w:id w:val="-1974972818"/>
        <w:placeholder>
          <w:docPart w:val="DefaultPlaceholder_-1854013440"/>
        </w:placeholder>
      </w:sdtPr>
      <w:sdtEndPr/>
      <w:sdtContent>
        <w:p w:rsidR="00E322A9" w:rsidRDefault="00E322A9" w:rsidP="00E322A9">
          <w:pPr>
            <w:pStyle w:val="-"/>
            <w:keepNext/>
            <w:rPr>
              <w:rtl/>
            </w:rPr>
          </w:pPr>
          <w:r w:rsidRPr="00E322A9">
            <w:rPr>
              <w:rStyle w:val="afd"/>
              <w:color w:val="000000"/>
              <w:rtl/>
            </w:rPr>
            <w:t>קארין אלהרר (יש עתיד)</w:t>
          </w:r>
          <w:r w:rsidRPr="00E322A9">
            <w:rPr>
              <w:color w:val="000000"/>
              <w:rtl/>
            </w:rPr>
            <w:t>:</w:t>
          </w:r>
        </w:p>
      </w:sdtContent>
    </w:sdt>
    <w:p w:rsidR="00E322A9" w:rsidRDefault="00E322A9" w:rsidP="00E322A9">
      <w:pPr>
        <w:pStyle w:val="KeepWithNext"/>
        <w:rPr>
          <w:rtl/>
        </w:rPr>
      </w:pPr>
    </w:p>
    <w:p w:rsidR="00E322A9" w:rsidRDefault="00EA2E92" w:rsidP="00EA2E92">
      <w:pPr>
        <w:rPr>
          <w:rtl/>
        </w:rPr>
      </w:pPr>
      <w:r>
        <w:rPr>
          <w:rFonts w:hint="cs"/>
          <w:rtl/>
        </w:rPr>
        <w:t xml:space="preserve">בראיה </w:t>
      </w:r>
      <w:bookmarkStart w:id="173" w:name="_ETM_Q1_1393443"/>
      <w:bookmarkEnd w:id="173"/>
      <w:r>
        <w:rPr>
          <w:rFonts w:hint="cs"/>
          <w:rtl/>
        </w:rPr>
        <w:t xml:space="preserve">כן, כשמדברים על החיסיון. </w:t>
      </w:r>
      <w:r w:rsidR="00E322A9">
        <w:rPr>
          <w:rFonts w:hint="cs"/>
          <w:rtl/>
        </w:rPr>
        <w:t>על הגילוי ז</w:t>
      </w:r>
      <w:r>
        <w:rPr>
          <w:rFonts w:hint="cs"/>
          <w:rtl/>
        </w:rPr>
        <w:t xml:space="preserve">ה אמור להיות משהו ששוקלים אותו, לא מדברים עליו </w:t>
      </w:r>
      <w:bookmarkStart w:id="174" w:name="_ETM_Q1_1406531"/>
      <w:bookmarkEnd w:id="174"/>
      <w:r>
        <w:rPr>
          <w:rFonts w:hint="cs"/>
          <w:rtl/>
        </w:rPr>
        <w:t xml:space="preserve">ואז שוקלים אותו. </w:t>
      </w:r>
    </w:p>
    <w:p w:rsidR="00E322A9" w:rsidRPr="00E322A9" w:rsidRDefault="00E322A9" w:rsidP="00E322A9">
      <w:pPr>
        <w:rPr>
          <w:rtl/>
        </w:rPr>
      </w:pPr>
    </w:p>
    <w:sdt>
      <w:sdtPr>
        <w:rPr>
          <w:rtl/>
        </w:rPr>
        <w:alias w:val="יור"/>
        <w:tag w:val="&lt;ID&gt;5094&lt;/ID&gt;&lt;Name&gt;ניסן סלומינסקי - יו&quot;רַ&lt;/Name&gt;&lt;Data&gt;ניסן סלומינסקי&lt;/Data&gt;&lt;Shortcut&gt;ניסל&lt;/Shortcut&gt;"/>
        <w:id w:val="-964509928"/>
        <w:placeholder>
          <w:docPart w:val="DefaultPlaceholder_-1854013440"/>
        </w:placeholder>
      </w:sdtPr>
      <w:sdtEndPr/>
      <w:sdtContent>
        <w:p w:rsidR="00E322A9" w:rsidRDefault="00E322A9" w:rsidP="00E322A9">
          <w:pPr>
            <w:pStyle w:val="af6"/>
            <w:keepNext/>
            <w:rPr>
              <w:rtl/>
            </w:rPr>
          </w:pPr>
          <w:r w:rsidRPr="00E322A9">
            <w:rPr>
              <w:rStyle w:val="afd"/>
              <w:color w:val="000000"/>
              <w:rtl/>
            </w:rPr>
            <w:t>היו"ר ניסן סלומינסקי</w:t>
          </w:r>
          <w:r w:rsidRPr="00E322A9">
            <w:rPr>
              <w:color w:val="000000"/>
              <w:rtl/>
            </w:rPr>
            <w:t>:</w:t>
          </w:r>
        </w:p>
      </w:sdtContent>
    </w:sdt>
    <w:p w:rsidR="00E322A9" w:rsidRDefault="00E322A9" w:rsidP="00E322A9">
      <w:pPr>
        <w:pStyle w:val="KeepWithNext"/>
        <w:rPr>
          <w:rtl/>
        </w:rPr>
      </w:pPr>
    </w:p>
    <w:p w:rsidR="00E322A9" w:rsidRDefault="00EA2E92" w:rsidP="00E322A9">
      <w:pPr>
        <w:rPr>
          <w:rtl/>
        </w:rPr>
      </w:pPr>
      <w:r>
        <w:rPr>
          <w:rFonts w:hint="cs"/>
          <w:rtl/>
        </w:rPr>
        <w:t xml:space="preserve">אני אומר, </w:t>
      </w:r>
      <w:r w:rsidR="00E322A9">
        <w:rPr>
          <w:rFonts w:hint="cs"/>
          <w:rtl/>
        </w:rPr>
        <w:t>הכלל במצב כזה</w:t>
      </w:r>
      <w:r>
        <w:rPr>
          <w:rFonts w:hint="cs"/>
          <w:rtl/>
        </w:rPr>
        <w:t>,</w:t>
      </w:r>
      <w:r w:rsidR="00E322A9">
        <w:rPr>
          <w:rFonts w:hint="cs"/>
          <w:rtl/>
        </w:rPr>
        <w:t xml:space="preserve"> שזה צריך להיות </w:t>
      </w:r>
      <w:r>
        <w:rPr>
          <w:rFonts w:hint="cs"/>
          <w:rtl/>
        </w:rPr>
        <w:t xml:space="preserve">בדלתיים סגורות אלא אם כן </w:t>
      </w:r>
      <w:bookmarkStart w:id="175" w:name="_ETM_Q1_1409536"/>
      <w:bookmarkEnd w:id="175"/>
      <w:r>
        <w:rPr>
          <w:rFonts w:hint="cs"/>
          <w:rtl/>
        </w:rPr>
        <w:t xml:space="preserve">השופט רוצה לבדוק את זה. זה שינוי. </w:t>
      </w:r>
    </w:p>
    <w:p w:rsidR="00E322A9" w:rsidRDefault="00E322A9" w:rsidP="00E322A9">
      <w:pPr>
        <w:rPr>
          <w:rtl/>
        </w:rPr>
      </w:pPr>
    </w:p>
    <w:sdt>
      <w:sdtPr>
        <w:rPr>
          <w:rtl/>
        </w:rPr>
        <w:alias w:val="אורח"/>
        <w:tag w:val="&lt;ID&gt;514841&lt;/ID&gt;&lt;Name&gt;עינת גדעוני&lt;/Name&gt;&lt;Data&gt;עינת גדעוני&lt;/Data&gt;&lt;Shortcut&gt;עיגד&lt;/Shortcut&gt;&lt;Title&gt;עו&quot;ד, משרד המשפטים&lt;/Title&gt;"/>
        <w:id w:val="1244923748"/>
        <w:placeholder>
          <w:docPart w:val="DefaultPlaceholder_-1854013440"/>
        </w:placeholder>
      </w:sdtPr>
      <w:sdtEndPr/>
      <w:sdtContent>
        <w:p w:rsidR="00E322A9" w:rsidRDefault="00E322A9" w:rsidP="00E322A9">
          <w:pPr>
            <w:pStyle w:val="af9"/>
            <w:keepNext/>
            <w:rPr>
              <w:rtl/>
            </w:rPr>
          </w:pPr>
          <w:r w:rsidRPr="00E322A9">
            <w:rPr>
              <w:rStyle w:val="afd"/>
              <w:color w:val="000000"/>
              <w:rtl/>
            </w:rPr>
            <w:t>עינת גדעוני</w:t>
          </w:r>
          <w:r w:rsidRPr="00E322A9">
            <w:rPr>
              <w:color w:val="000000"/>
              <w:rtl/>
            </w:rPr>
            <w:t>:</w:t>
          </w:r>
        </w:p>
      </w:sdtContent>
    </w:sdt>
    <w:p w:rsidR="00E322A9" w:rsidRDefault="00E322A9" w:rsidP="00E322A9">
      <w:pPr>
        <w:pStyle w:val="KeepWithNext"/>
        <w:rPr>
          <w:rtl/>
        </w:rPr>
      </w:pPr>
    </w:p>
    <w:p w:rsidR="00E322A9" w:rsidRDefault="00E322A9" w:rsidP="00E322A9">
      <w:pPr>
        <w:rPr>
          <w:rtl/>
        </w:rPr>
      </w:pPr>
      <w:r>
        <w:rPr>
          <w:rFonts w:hint="cs"/>
          <w:rtl/>
        </w:rPr>
        <w:t xml:space="preserve">כן, זה שינוי בברירת המחדל. </w:t>
      </w:r>
    </w:p>
    <w:p w:rsidR="00E322A9" w:rsidRDefault="00E322A9" w:rsidP="00E322A9">
      <w:pPr>
        <w:rPr>
          <w:rtl/>
        </w:rPr>
      </w:pPr>
    </w:p>
    <w:sdt>
      <w:sdtPr>
        <w:rPr>
          <w:rtl/>
        </w:rPr>
        <w:alias w:val="דובר"/>
        <w:tag w:val="&lt;ID&gt;0&lt;/ID&gt;&lt;Name&gt;ניצן רוזנברג&lt;/Name&gt;&lt;Data&gt;ניצן רוזנברג&lt;/Data&gt;&lt;MemberID&gt;&lt;/MemberID&gt;"/>
        <w:id w:val="-1509829851"/>
        <w:placeholder>
          <w:docPart w:val="DefaultPlaceholder_-1854013440"/>
        </w:placeholder>
      </w:sdtPr>
      <w:sdtEndPr/>
      <w:sdtContent>
        <w:p w:rsidR="00E322A9" w:rsidRDefault="00E322A9" w:rsidP="00E322A9">
          <w:pPr>
            <w:pStyle w:val="a4"/>
            <w:keepNext/>
            <w:rPr>
              <w:rtl/>
            </w:rPr>
          </w:pPr>
          <w:r w:rsidRPr="00E322A9">
            <w:rPr>
              <w:rStyle w:val="afd"/>
              <w:color w:val="000000"/>
              <w:rtl/>
            </w:rPr>
            <w:t>ניצן רוזנברג</w:t>
          </w:r>
          <w:r w:rsidRPr="00E322A9">
            <w:rPr>
              <w:color w:val="000000"/>
              <w:rtl/>
            </w:rPr>
            <w:t>:</w:t>
          </w:r>
        </w:p>
      </w:sdtContent>
    </w:sdt>
    <w:p w:rsidR="00E322A9" w:rsidRDefault="00E322A9" w:rsidP="00E322A9">
      <w:pPr>
        <w:pStyle w:val="KeepWithNext"/>
        <w:rPr>
          <w:rtl/>
        </w:rPr>
      </w:pPr>
    </w:p>
    <w:p w:rsidR="00E322A9" w:rsidRDefault="00EA2E92" w:rsidP="00EA2E92">
      <w:pPr>
        <w:rPr>
          <w:rtl/>
        </w:rPr>
      </w:pPr>
      <w:r>
        <w:rPr>
          <w:rFonts w:hint="cs"/>
          <w:rtl/>
        </w:rPr>
        <w:t xml:space="preserve">רק נושא אחד </w:t>
      </w:r>
      <w:bookmarkStart w:id="176" w:name="_ETM_Q1_1421682"/>
      <w:bookmarkEnd w:id="176"/>
      <w:r>
        <w:rPr>
          <w:rFonts w:hint="cs"/>
          <w:rtl/>
        </w:rPr>
        <w:t xml:space="preserve">שהייתי שמחה לשמוע מגורמי המקצוע, הממשלה מבקשת, בין יתר </w:t>
      </w:r>
      <w:bookmarkStart w:id="177" w:name="_ETM_Q1_1427284"/>
      <w:bookmarkEnd w:id="177"/>
      <w:r>
        <w:rPr>
          <w:rFonts w:hint="cs"/>
          <w:rtl/>
        </w:rPr>
        <w:t xml:space="preserve">התנאים, </w:t>
      </w:r>
      <w:r w:rsidR="00E322A9">
        <w:rPr>
          <w:rFonts w:hint="cs"/>
          <w:rtl/>
        </w:rPr>
        <w:t>שמתן זכות הטיעון תהיה רק לאחר</w:t>
      </w:r>
      <w:r>
        <w:rPr>
          <w:rFonts w:hint="cs"/>
          <w:rtl/>
        </w:rPr>
        <w:t xml:space="preserve"> השלב של הגשת כתב האישום</w:t>
      </w:r>
      <w:r w:rsidR="00E322A9">
        <w:rPr>
          <w:rFonts w:hint="cs"/>
          <w:rtl/>
        </w:rPr>
        <w:t>. בנקודה הזאת הייתי שמחה לשמוע</w:t>
      </w:r>
      <w:r>
        <w:rPr>
          <w:rFonts w:hint="cs"/>
          <w:rtl/>
        </w:rPr>
        <w:t xml:space="preserve"> האם</w:t>
      </w:r>
      <w:r w:rsidR="00E322A9">
        <w:rPr>
          <w:rFonts w:hint="cs"/>
          <w:rtl/>
        </w:rPr>
        <w:t xml:space="preserve"> זהו המועד</w:t>
      </w:r>
      <w:r>
        <w:rPr>
          <w:rFonts w:hint="cs"/>
          <w:rtl/>
        </w:rPr>
        <w:t xml:space="preserve"> המתאים או למה לדעתכם זהו המועד המתאים. </w:t>
      </w:r>
    </w:p>
    <w:p w:rsidR="00E322A9" w:rsidRDefault="00E322A9" w:rsidP="00E322A9">
      <w:pPr>
        <w:rPr>
          <w:rtl/>
        </w:rPr>
      </w:pPr>
    </w:p>
    <w:sdt>
      <w:sdtPr>
        <w:rPr>
          <w:rtl/>
        </w:rPr>
        <w:alias w:val="יור"/>
        <w:tag w:val="&lt;ID&gt;5094&lt;/ID&gt;&lt;Name&gt;ניסן סלומינסקי - יו&quot;רַ&lt;/Name&gt;&lt;Data&gt;ניסן סלומינסקי&lt;/Data&gt;&lt;Shortcut&gt;ניסל&lt;/Shortcut&gt;"/>
        <w:id w:val="-1474902224"/>
        <w:placeholder>
          <w:docPart w:val="DefaultPlaceholder_-1854013440"/>
        </w:placeholder>
      </w:sdtPr>
      <w:sdtEndPr/>
      <w:sdtContent>
        <w:p w:rsidR="00E322A9" w:rsidRDefault="005379F1" w:rsidP="005379F1">
          <w:pPr>
            <w:pStyle w:val="af6"/>
            <w:keepNext/>
            <w:rPr>
              <w:rtl/>
            </w:rPr>
          </w:pPr>
          <w:r w:rsidRPr="005379F1">
            <w:rPr>
              <w:rStyle w:val="afd"/>
              <w:color w:val="000000"/>
              <w:rtl/>
            </w:rPr>
            <w:t>היו"ר ניסן סלומינסקי</w:t>
          </w:r>
          <w:r w:rsidRPr="005379F1">
            <w:rPr>
              <w:color w:val="000000"/>
              <w:rtl/>
            </w:rPr>
            <w:t>:</w:t>
          </w:r>
        </w:p>
      </w:sdtContent>
    </w:sdt>
    <w:p w:rsidR="005379F1" w:rsidRDefault="005379F1" w:rsidP="005379F1">
      <w:pPr>
        <w:pStyle w:val="KeepWithNext"/>
        <w:rPr>
          <w:rtl/>
        </w:rPr>
      </w:pPr>
    </w:p>
    <w:p w:rsidR="00EA2E92" w:rsidRDefault="005379F1" w:rsidP="005379F1">
      <w:pPr>
        <w:rPr>
          <w:rtl/>
        </w:rPr>
      </w:pPr>
      <w:r>
        <w:rPr>
          <w:rFonts w:hint="cs"/>
          <w:rtl/>
        </w:rPr>
        <w:t>לפני הגשת כתב אישום</w:t>
      </w:r>
      <w:r w:rsidR="00EA2E92">
        <w:rPr>
          <w:rFonts w:hint="cs"/>
          <w:rtl/>
        </w:rPr>
        <w:t>?</w:t>
      </w:r>
      <w:r w:rsidR="00EA2E92">
        <w:t xml:space="preserve"> </w:t>
      </w:r>
    </w:p>
    <w:p w:rsidR="00EA2E92" w:rsidRDefault="00EA2E92" w:rsidP="005379F1">
      <w:pPr>
        <w:rPr>
          <w:rtl/>
        </w:rPr>
      </w:pPr>
      <w:bookmarkStart w:id="178" w:name="_ETM_Q1_1435037"/>
      <w:bookmarkStart w:id="179" w:name="_ETM_Q1_1436902"/>
      <w:bookmarkEnd w:id="178"/>
      <w:bookmarkEnd w:id="179"/>
    </w:p>
    <w:p w:rsidR="00EA2E92" w:rsidRDefault="00EA2E92" w:rsidP="00EA2E92">
      <w:pPr>
        <w:pStyle w:val="a4"/>
        <w:keepNext/>
        <w:rPr>
          <w:rtl/>
        </w:rPr>
      </w:pPr>
      <w:r>
        <w:rPr>
          <w:rtl/>
        </w:rPr>
        <w:t>ניצן רוזנברג:</w:t>
      </w:r>
    </w:p>
    <w:p w:rsidR="00EA2E92" w:rsidRDefault="00EA2E92" w:rsidP="00EA2E92">
      <w:pPr>
        <w:pStyle w:val="KeepWithNext"/>
        <w:rPr>
          <w:rtl/>
        </w:rPr>
      </w:pPr>
    </w:p>
    <w:p w:rsidR="00EA2E92" w:rsidRDefault="00EA2E92" w:rsidP="00EA2E92">
      <w:pPr>
        <w:rPr>
          <w:rtl/>
        </w:rPr>
      </w:pPr>
      <w:r>
        <w:rPr>
          <w:rFonts w:hint="cs"/>
          <w:rtl/>
        </w:rPr>
        <w:t xml:space="preserve">כן, במשפט פלילי. </w:t>
      </w:r>
      <w:bookmarkStart w:id="180" w:name="_ETM_Q1_1445023"/>
      <w:bookmarkStart w:id="181" w:name="_ETM_Q1_1445245"/>
      <w:bookmarkEnd w:id="180"/>
      <w:bookmarkEnd w:id="181"/>
    </w:p>
    <w:p w:rsidR="00EA2E92" w:rsidRDefault="00EA2E92" w:rsidP="00EA2E92">
      <w:pPr>
        <w:rPr>
          <w:rtl/>
        </w:rPr>
      </w:pPr>
      <w:bookmarkStart w:id="182" w:name="_ETM_Q1_1445916"/>
      <w:bookmarkEnd w:id="182"/>
    </w:p>
    <w:p w:rsidR="00EA2E92" w:rsidRDefault="00EA2E92" w:rsidP="00EA2E92">
      <w:pPr>
        <w:pStyle w:val="af6"/>
        <w:keepNext/>
        <w:rPr>
          <w:rtl/>
        </w:rPr>
      </w:pPr>
      <w:r>
        <w:rPr>
          <w:rtl/>
        </w:rPr>
        <w:t>היו"ר ניסן סלומינסקי:</w:t>
      </w:r>
    </w:p>
    <w:p w:rsidR="00EA2E92" w:rsidRDefault="00EA2E92" w:rsidP="00EA2E92">
      <w:pPr>
        <w:pStyle w:val="KeepWithNext"/>
        <w:rPr>
          <w:rtl/>
        </w:rPr>
      </w:pPr>
    </w:p>
    <w:p w:rsidR="00EA2E92" w:rsidRDefault="00EA2E92" w:rsidP="00EA2E92">
      <w:pPr>
        <w:rPr>
          <w:rtl/>
        </w:rPr>
      </w:pPr>
      <w:r>
        <w:rPr>
          <w:rFonts w:hint="cs"/>
          <w:rtl/>
        </w:rPr>
        <w:t xml:space="preserve">אם זה נצרך כדי לדעת אם להגיש כתב </w:t>
      </w:r>
      <w:bookmarkStart w:id="183" w:name="_ETM_Q1_1447026"/>
      <w:bookmarkEnd w:id="183"/>
      <w:r>
        <w:rPr>
          <w:rFonts w:hint="cs"/>
          <w:rtl/>
        </w:rPr>
        <w:t xml:space="preserve">אישום או לא, מה עושים? </w:t>
      </w:r>
    </w:p>
    <w:p w:rsidR="00EA2E92" w:rsidRDefault="00EA2E92" w:rsidP="00EA2E92">
      <w:pPr>
        <w:rPr>
          <w:rtl/>
        </w:rPr>
      </w:pPr>
      <w:bookmarkStart w:id="184" w:name="_ETM_Q1_1450203"/>
      <w:bookmarkEnd w:id="184"/>
    </w:p>
    <w:p w:rsidR="00EA2E92" w:rsidRDefault="00EA2E92" w:rsidP="00EA2E92">
      <w:pPr>
        <w:pStyle w:val="-"/>
        <w:keepNext/>
        <w:rPr>
          <w:rtl/>
        </w:rPr>
      </w:pPr>
      <w:r>
        <w:rPr>
          <w:rtl/>
        </w:rPr>
        <w:t>ניצן רוזנברג:</w:t>
      </w:r>
    </w:p>
    <w:p w:rsidR="00EA2E92" w:rsidRDefault="00EA2E92" w:rsidP="00EA2E92">
      <w:pPr>
        <w:pStyle w:val="KeepWithNext"/>
        <w:rPr>
          <w:rtl/>
        </w:rPr>
      </w:pPr>
    </w:p>
    <w:p w:rsidR="00EA2E92" w:rsidRDefault="00EA2E92" w:rsidP="00EA2E92">
      <w:pPr>
        <w:rPr>
          <w:rtl/>
        </w:rPr>
      </w:pPr>
      <w:r>
        <w:rPr>
          <w:rFonts w:hint="cs"/>
          <w:rtl/>
        </w:rPr>
        <w:t>בשלב של לפני כתב האישום?</w:t>
      </w:r>
      <w:r>
        <w:t xml:space="preserve"> </w:t>
      </w:r>
      <w:bookmarkStart w:id="185" w:name="_ETM_Q1_1450552"/>
      <w:bookmarkEnd w:id="185"/>
      <w:r>
        <w:rPr>
          <w:rFonts w:hint="cs"/>
          <w:rtl/>
        </w:rPr>
        <w:t xml:space="preserve"> זאת השאלה. </w:t>
      </w:r>
    </w:p>
    <w:p w:rsidR="00EA2E92" w:rsidRDefault="00EA2E92" w:rsidP="00EA2E92">
      <w:pPr>
        <w:rPr>
          <w:rtl/>
        </w:rPr>
      </w:pPr>
    </w:p>
    <w:p w:rsidR="00EA2E92" w:rsidRDefault="00EA2E92" w:rsidP="00EA2E92">
      <w:pPr>
        <w:pStyle w:val="a4"/>
        <w:keepNext/>
        <w:rPr>
          <w:rtl/>
        </w:rPr>
      </w:pPr>
      <w:r>
        <w:rPr>
          <w:rtl/>
        </w:rPr>
        <w:t>קארין אלהרר (יש עתיד):</w:t>
      </w:r>
    </w:p>
    <w:p w:rsidR="00EA2E92" w:rsidRDefault="00EA2E92" w:rsidP="00EA2E92">
      <w:pPr>
        <w:pStyle w:val="KeepWithNext"/>
        <w:rPr>
          <w:rtl/>
        </w:rPr>
      </w:pPr>
    </w:p>
    <w:p w:rsidR="00EA2E92" w:rsidRDefault="00EA2E92" w:rsidP="00EA2E92">
      <w:pPr>
        <w:rPr>
          <w:rtl/>
        </w:rPr>
      </w:pPr>
      <w:r>
        <w:rPr>
          <w:rFonts w:hint="cs"/>
          <w:rtl/>
        </w:rPr>
        <w:t xml:space="preserve">שאלה טובה. </w:t>
      </w:r>
    </w:p>
    <w:p w:rsidR="00EA2E92" w:rsidRDefault="00EA2E92" w:rsidP="00EA2E92">
      <w:pPr>
        <w:rPr>
          <w:rtl/>
        </w:rPr>
      </w:pPr>
    </w:p>
    <w:p w:rsidR="00EA2E92" w:rsidRDefault="00EA2E92" w:rsidP="00EA2E92">
      <w:pPr>
        <w:pStyle w:val="a4"/>
        <w:keepNext/>
        <w:rPr>
          <w:rtl/>
        </w:rPr>
      </w:pPr>
      <w:bookmarkStart w:id="186" w:name="_ETM_Q1_1450660"/>
      <w:bookmarkEnd w:id="186"/>
      <w:r>
        <w:rPr>
          <w:rtl/>
        </w:rPr>
        <w:t>ניצן רוזנברג:</w:t>
      </w:r>
    </w:p>
    <w:p w:rsidR="00EA2E92" w:rsidRDefault="00EA2E92" w:rsidP="00EA2E92">
      <w:pPr>
        <w:pStyle w:val="KeepWithNext"/>
        <w:rPr>
          <w:rtl/>
        </w:rPr>
      </w:pPr>
    </w:p>
    <w:p w:rsidR="00EA2E92" w:rsidRDefault="00EA2E92" w:rsidP="00EA2E92">
      <w:pPr>
        <w:rPr>
          <w:rtl/>
        </w:rPr>
      </w:pPr>
      <w:r>
        <w:rPr>
          <w:rFonts w:hint="cs"/>
          <w:rtl/>
        </w:rPr>
        <w:t xml:space="preserve">זה מה שאני רוצה לשאול לגביו, מה קורה בשלב של לפני כתב האישום. </w:t>
      </w:r>
    </w:p>
    <w:p w:rsidR="00EA2E92" w:rsidRDefault="00EA2E92" w:rsidP="00EA2E92">
      <w:pPr>
        <w:rPr>
          <w:rtl/>
        </w:rPr>
      </w:pPr>
      <w:bookmarkStart w:id="187" w:name="_ETM_Q1_1455383"/>
      <w:bookmarkEnd w:id="187"/>
    </w:p>
    <w:p w:rsidR="00EA2E92" w:rsidRDefault="00EA2E92" w:rsidP="00EA2E92">
      <w:pPr>
        <w:pStyle w:val="af6"/>
        <w:keepNext/>
        <w:rPr>
          <w:rtl/>
        </w:rPr>
      </w:pPr>
      <w:r>
        <w:rPr>
          <w:rtl/>
        </w:rPr>
        <w:t>היו"ר ניסן סלומינסקי:</w:t>
      </w:r>
    </w:p>
    <w:p w:rsidR="00EA2E92" w:rsidRDefault="00EA2E92" w:rsidP="00EA2E92">
      <w:pPr>
        <w:pStyle w:val="KeepWithNext"/>
        <w:rPr>
          <w:rtl/>
        </w:rPr>
      </w:pPr>
    </w:p>
    <w:p w:rsidR="005379F1" w:rsidRDefault="00EA2E92" w:rsidP="00EA2E92">
      <w:pPr>
        <w:rPr>
          <w:rtl/>
        </w:rPr>
      </w:pPr>
      <w:r>
        <w:rPr>
          <w:rFonts w:hint="cs"/>
          <w:rtl/>
        </w:rPr>
        <w:t>ל</w:t>
      </w:r>
      <w:bookmarkStart w:id="188" w:name="_ETM_Q1_1457396"/>
      <w:bookmarkStart w:id="189" w:name="_ETM_Q1_1435426"/>
      <w:bookmarkEnd w:id="188"/>
      <w:bookmarkEnd w:id="189"/>
      <w:r>
        <w:rPr>
          <w:rFonts w:hint="cs"/>
          <w:rtl/>
        </w:rPr>
        <w:t xml:space="preserve">פני הגשת כתב אישום לא צריך שופט בכלל, </w:t>
      </w:r>
      <w:bookmarkStart w:id="190" w:name="_ETM_Q1_1465691"/>
      <w:bookmarkEnd w:id="190"/>
      <w:r w:rsidR="005379F1">
        <w:rPr>
          <w:rFonts w:hint="cs"/>
          <w:rtl/>
        </w:rPr>
        <w:t xml:space="preserve"> זה </w:t>
      </w:r>
      <w:r>
        <w:rPr>
          <w:rFonts w:hint="cs"/>
          <w:rtl/>
        </w:rPr>
        <w:t xml:space="preserve">תלוי </w:t>
      </w:r>
      <w:r w:rsidR="005379F1">
        <w:rPr>
          <w:rFonts w:hint="cs"/>
          <w:rtl/>
        </w:rPr>
        <w:t xml:space="preserve">רק בגופי החקירה. </w:t>
      </w:r>
    </w:p>
    <w:p w:rsidR="005379F1" w:rsidRDefault="005379F1" w:rsidP="005379F1">
      <w:pPr>
        <w:rPr>
          <w:rtl/>
        </w:rPr>
      </w:pPr>
    </w:p>
    <w:sdt>
      <w:sdtPr>
        <w:rPr>
          <w:rtl/>
        </w:rPr>
        <w:alias w:val="אורח"/>
        <w:tag w:val="&lt;ID&gt;514841&lt;/ID&gt;&lt;Name&gt;עינת גדעוני&lt;/Name&gt;&lt;Data&gt;עינת גדעוני&lt;/Data&gt;&lt;Shortcut&gt;עיגד&lt;/Shortcut&gt;&lt;Title&gt;עו&quot;ד, משרד המשפטים&lt;/Title&gt;"/>
        <w:id w:val="-166250202"/>
        <w:placeholder>
          <w:docPart w:val="DefaultPlaceholder_-1854013440"/>
        </w:placeholder>
      </w:sdtPr>
      <w:sdtEndPr/>
      <w:sdtContent>
        <w:p w:rsidR="005379F1" w:rsidRDefault="005379F1" w:rsidP="005379F1">
          <w:pPr>
            <w:pStyle w:val="af9"/>
            <w:keepNext/>
            <w:rPr>
              <w:rtl/>
            </w:rPr>
          </w:pPr>
          <w:r w:rsidRPr="005379F1">
            <w:rPr>
              <w:rStyle w:val="afd"/>
              <w:color w:val="000000"/>
              <w:rtl/>
            </w:rPr>
            <w:t>עינת גדעוני</w:t>
          </w:r>
          <w:r w:rsidRPr="005379F1">
            <w:rPr>
              <w:color w:val="000000"/>
              <w:rtl/>
            </w:rPr>
            <w:t>:</w:t>
          </w:r>
        </w:p>
      </w:sdtContent>
    </w:sdt>
    <w:p w:rsidR="005379F1" w:rsidRDefault="005379F1" w:rsidP="005379F1">
      <w:pPr>
        <w:pStyle w:val="KeepWithNext"/>
        <w:rPr>
          <w:rtl/>
        </w:rPr>
      </w:pPr>
      <w:bookmarkStart w:id="191" w:name="_ETM_Q1_1484665"/>
      <w:bookmarkEnd w:id="191"/>
    </w:p>
    <w:p w:rsidR="00EA2E92" w:rsidRDefault="00EA2E92" w:rsidP="00EA2E92">
      <w:pPr>
        <w:rPr>
          <w:rtl/>
        </w:rPr>
      </w:pPr>
      <w:r>
        <w:rPr>
          <w:rFonts w:hint="cs"/>
          <w:rtl/>
        </w:rPr>
        <w:t xml:space="preserve">אולי אני אתייחס לעניין הזה. קודם כל אגיד </w:t>
      </w:r>
      <w:bookmarkStart w:id="192" w:name="_ETM_Q1_1477637"/>
      <w:bookmarkEnd w:id="192"/>
      <w:r w:rsidR="005379F1">
        <w:rPr>
          <w:rFonts w:hint="cs"/>
          <w:rtl/>
        </w:rPr>
        <w:t>אמירה כללית, שהממשלה תומכת בהצעת החוק ואנחנו חושבים</w:t>
      </w:r>
      <w:r>
        <w:rPr>
          <w:rFonts w:hint="cs"/>
          <w:rtl/>
        </w:rPr>
        <w:t xml:space="preserve"> שזה חשוב לעגן בחוק את זכות הטיעון של </w:t>
      </w:r>
      <w:bookmarkStart w:id="193" w:name="_ETM_Q1_1482586"/>
      <w:bookmarkEnd w:id="193"/>
      <w:r>
        <w:rPr>
          <w:rFonts w:hint="cs"/>
          <w:rtl/>
        </w:rPr>
        <w:t xml:space="preserve">בעל החיסיון באופן בלתי אמצעי בפני בית המשפט. </w:t>
      </w:r>
      <w:r w:rsidR="005379F1">
        <w:rPr>
          <w:rFonts w:hint="cs"/>
          <w:rtl/>
        </w:rPr>
        <w:t>זה אומנם נאמר בפסיקה אבל יש חשיבות</w:t>
      </w:r>
      <w:r>
        <w:rPr>
          <w:rFonts w:hint="cs"/>
          <w:rtl/>
        </w:rPr>
        <w:t xml:space="preserve"> לעגן </w:t>
      </w:r>
      <w:bookmarkStart w:id="194" w:name="_ETM_Q1_1485119"/>
      <w:bookmarkEnd w:id="194"/>
      <w:r>
        <w:rPr>
          <w:rFonts w:hint="cs"/>
          <w:rtl/>
        </w:rPr>
        <w:t xml:space="preserve">את זה בחוק בצורה מפורשת וברורה. </w:t>
      </w:r>
    </w:p>
    <w:p w:rsidR="00EA2E92" w:rsidRDefault="00EA2E92" w:rsidP="00EA2E92">
      <w:pPr>
        <w:rPr>
          <w:rtl/>
        </w:rPr>
      </w:pPr>
      <w:bookmarkStart w:id="195" w:name="_ETM_Q1_1491675"/>
      <w:bookmarkEnd w:id="195"/>
    </w:p>
    <w:p w:rsidR="005379F1" w:rsidRDefault="00EA2E92" w:rsidP="00BB1B69">
      <w:pPr>
        <w:rPr>
          <w:rtl/>
        </w:rPr>
      </w:pPr>
      <w:bookmarkStart w:id="196" w:name="_ETM_Q1_1492049"/>
      <w:bookmarkEnd w:id="196"/>
      <w:r>
        <w:rPr>
          <w:rFonts w:hint="cs"/>
          <w:rtl/>
        </w:rPr>
        <w:t xml:space="preserve">לגבי שלב העיתוי, הממשלה מסכימה </w:t>
      </w:r>
      <w:bookmarkStart w:id="197" w:name="_ETM_Q1_1497283"/>
      <w:bookmarkEnd w:id="197"/>
      <w:r>
        <w:rPr>
          <w:rFonts w:hint="cs"/>
          <w:rtl/>
        </w:rPr>
        <w:t xml:space="preserve">שזה יהיה אחרי כתב האישום מכיוון שכל השלב </w:t>
      </w:r>
      <w:bookmarkStart w:id="198" w:name="_ETM_Q1_1495917"/>
      <w:bookmarkEnd w:id="198"/>
      <w:r>
        <w:rPr>
          <w:rFonts w:hint="cs"/>
          <w:rtl/>
        </w:rPr>
        <w:t xml:space="preserve">של לפני </w:t>
      </w:r>
      <w:r w:rsidR="005379F1">
        <w:rPr>
          <w:rFonts w:hint="cs"/>
          <w:rtl/>
        </w:rPr>
        <w:t>שלב החקירה נדון בוועדה הזאת בהצעת חוק אחרת, הצעת חוק החיפוש</w:t>
      </w:r>
      <w:r>
        <w:rPr>
          <w:rFonts w:hint="cs"/>
          <w:rtl/>
        </w:rPr>
        <w:t xml:space="preserve">, שם יש התייחסות בהצעת החוק. </w:t>
      </w:r>
      <w:r w:rsidR="005379F1">
        <w:rPr>
          <w:rFonts w:hint="cs"/>
          <w:rtl/>
        </w:rPr>
        <w:t xml:space="preserve"> העניין בשלב החקירה</w:t>
      </w:r>
      <w:r>
        <w:rPr>
          <w:rFonts w:hint="cs"/>
          <w:rtl/>
        </w:rPr>
        <w:t xml:space="preserve"> </w:t>
      </w:r>
      <w:bookmarkStart w:id="199" w:name="_ETM_Q1_1512098"/>
      <w:bookmarkEnd w:id="199"/>
      <w:r>
        <w:rPr>
          <w:rFonts w:hint="cs"/>
          <w:rtl/>
        </w:rPr>
        <w:t>הרבה</w:t>
      </w:r>
      <w:r w:rsidR="005379F1">
        <w:rPr>
          <w:rFonts w:hint="cs"/>
          <w:rtl/>
        </w:rPr>
        <w:t xml:space="preserve"> יותר מורכב ורגיש,</w:t>
      </w:r>
      <w:r>
        <w:rPr>
          <w:rFonts w:hint="cs"/>
          <w:rtl/>
        </w:rPr>
        <w:t xml:space="preserve"> יש שם היבטים שונים, יש שם </w:t>
      </w:r>
      <w:r w:rsidR="005379F1">
        <w:rPr>
          <w:rFonts w:hint="cs"/>
          <w:rtl/>
        </w:rPr>
        <w:t xml:space="preserve"> עניין של דחיפות,</w:t>
      </w:r>
      <w:r>
        <w:rPr>
          <w:rFonts w:hint="cs"/>
          <w:rtl/>
        </w:rPr>
        <w:t xml:space="preserve"> עניין של </w:t>
      </w:r>
      <w:bookmarkStart w:id="200" w:name="_ETM_Q1_1514154"/>
      <w:bookmarkEnd w:id="200"/>
      <w:r w:rsidR="005379F1">
        <w:rPr>
          <w:rFonts w:hint="cs"/>
          <w:rtl/>
        </w:rPr>
        <w:t xml:space="preserve"> סודיות,</w:t>
      </w:r>
      <w:r>
        <w:rPr>
          <w:rFonts w:hint="cs"/>
          <w:rtl/>
        </w:rPr>
        <w:t xml:space="preserve"> עניין של </w:t>
      </w:r>
      <w:r w:rsidR="005379F1">
        <w:rPr>
          <w:rFonts w:hint="cs"/>
          <w:rtl/>
        </w:rPr>
        <w:t xml:space="preserve"> חשש מפני שיבוש</w:t>
      </w:r>
      <w:r>
        <w:rPr>
          <w:rFonts w:hint="cs"/>
          <w:rtl/>
        </w:rPr>
        <w:t xml:space="preserve"> חקירה, בעל החיסיון יכול להיות </w:t>
      </w:r>
      <w:bookmarkStart w:id="201" w:name="_ETM_Q1_1518808"/>
      <w:bookmarkEnd w:id="201"/>
      <w:r>
        <w:rPr>
          <w:rFonts w:hint="cs"/>
          <w:rtl/>
        </w:rPr>
        <w:t xml:space="preserve">חשוד וכו', יש לזה מורכבות הרבה יותר גדולה וזה כבר </w:t>
      </w:r>
      <w:bookmarkStart w:id="202" w:name="_ETM_Q1_1522270"/>
      <w:bookmarkEnd w:id="202"/>
      <w:r>
        <w:rPr>
          <w:rFonts w:hint="cs"/>
          <w:rtl/>
        </w:rPr>
        <w:t xml:space="preserve">מוסדר בהצעת חוק החיפוש. </w:t>
      </w:r>
      <w:r w:rsidR="005379F1">
        <w:rPr>
          <w:rFonts w:hint="cs"/>
          <w:rtl/>
        </w:rPr>
        <w:t xml:space="preserve">נכון לקיים את הדיון הזה, אנחנו </w:t>
      </w:r>
      <w:r w:rsidR="00782F54">
        <w:rPr>
          <w:rFonts w:hint="cs"/>
          <w:rtl/>
        </w:rPr>
        <w:t>לא אומרים ש</w:t>
      </w:r>
      <w:r w:rsidR="0005442C">
        <w:rPr>
          <w:rFonts w:hint="cs"/>
          <w:rtl/>
        </w:rPr>
        <w:t>ל</w:t>
      </w:r>
      <w:r w:rsidR="00782F54">
        <w:rPr>
          <w:rFonts w:hint="cs"/>
          <w:rtl/>
        </w:rPr>
        <w:t xml:space="preserve">א, אנחנו </w:t>
      </w:r>
      <w:r w:rsidR="005379F1">
        <w:rPr>
          <w:rFonts w:hint="cs"/>
          <w:rtl/>
        </w:rPr>
        <w:t>שוללים שלא נכון לתת</w:t>
      </w:r>
      <w:r w:rsidR="00782F54">
        <w:rPr>
          <w:rFonts w:hint="cs"/>
          <w:rtl/>
        </w:rPr>
        <w:t xml:space="preserve"> </w:t>
      </w:r>
      <w:bookmarkStart w:id="203" w:name="_ETM_Q1_1530639"/>
      <w:bookmarkEnd w:id="203"/>
      <w:r w:rsidR="00782F54">
        <w:rPr>
          <w:rFonts w:hint="cs"/>
          <w:rtl/>
        </w:rPr>
        <w:t xml:space="preserve">זכות לבעל החיסיון בשלב הזה, </w:t>
      </w:r>
      <w:r w:rsidR="005379F1">
        <w:rPr>
          <w:rFonts w:hint="cs"/>
          <w:rtl/>
        </w:rPr>
        <w:t xml:space="preserve">אבל המקום לדון בו לעומק בצורה רחבה </w:t>
      </w:r>
      <w:r w:rsidR="00782F54">
        <w:rPr>
          <w:rFonts w:hint="cs"/>
          <w:rtl/>
        </w:rPr>
        <w:t xml:space="preserve">ולראות את כל המקרים שבהם </w:t>
      </w:r>
      <w:bookmarkStart w:id="204" w:name="_ETM_Q1_1537344"/>
      <w:bookmarkEnd w:id="204"/>
      <w:r w:rsidR="00782F54">
        <w:rPr>
          <w:rFonts w:hint="cs"/>
          <w:rtl/>
        </w:rPr>
        <w:t xml:space="preserve">זה יכול להתעורר </w:t>
      </w:r>
      <w:r w:rsidR="005379F1">
        <w:rPr>
          <w:rFonts w:hint="cs"/>
          <w:rtl/>
        </w:rPr>
        <w:t xml:space="preserve">זה בהצעת חוק החיפוש ונכון לקיים את הדיון שם ולא לשאוב אותו לכאן. </w:t>
      </w:r>
    </w:p>
    <w:p w:rsidR="005379F1" w:rsidRDefault="005379F1" w:rsidP="005379F1">
      <w:pPr>
        <w:rPr>
          <w:rtl/>
        </w:rPr>
      </w:pPr>
    </w:p>
    <w:sdt>
      <w:sdtPr>
        <w:rPr>
          <w:rtl/>
        </w:rPr>
        <w:alias w:val="דובר"/>
        <w:tag w:val="&lt;ID&gt;5068&lt;/ID&gt;&lt;Name&gt;קארין אלהרר - יש עתיד&lt;/Name&gt;&lt;Data&gt;קארין אלהרר (יש עתיד)&lt;/Data&gt;&lt;Shortcut&gt;קאאל&lt;/Shortcut&gt;&lt;MemberID&gt;2512&lt;/MemberID&gt;"/>
        <w:id w:val="1504323012"/>
        <w:placeholder>
          <w:docPart w:val="DefaultPlaceholder_-1854013440"/>
        </w:placeholder>
      </w:sdtPr>
      <w:sdtEndPr/>
      <w:sdtContent>
        <w:p w:rsidR="005379F1" w:rsidRDefault="005379F1" w:rsidP="005379F1">
          <w:pPr>
            <w:pStyle w:val="a4"/>
            <w:keepNext/>
            <w:rPr>
              <w:rtl/>
            </w:rPr>
          </w:pPr>
          <w:r w:rsidRPr="005379F1">
            <w:rPr>
              <w:rStyle w:val="afd"/>
              <w:color w:val="000000"/>
              <w:rtl/>
            </w:rPr>
            <w:t>קארין אלהרר (יש עתיד)</w:t>
          </w:r>
          <w:r w:rsidRPr="005379F1">
            <w:rPr>
              <w:color w:val="000000"/>
              <w:rtl/>
            </w:rPr>
            <w:t>:</w:t>
          </w:r>
        </w:p>
      </w:sdtContent>
    </w:sdt>
    <w:p w:rsidR="005379F1" w:rsidRDefault="005379F1" w:rsidP="005379F1">
      <w:pPr>
        <w:pStyle w:val="KeepWithNext"/>
        <w:rPr>
          <w:rtl/>
        </w:rPr>
      </w:pPr>
    </w:p>
    <w:p w:rsidR="005379F1" w:rsidRPr="005379F1" w:rsidRDefault="00782F54" w:rsidP="005379F1">
      <w:pPr>
        <w:rPr>
          <w:rtl/>
        </w:rPr>
      </w:pPr>
      <w:r>
        <w:rPr>
          <w:rFonts w:hint="cs"/>
          <w:rtl/>
        </w:rPr>
        <w:t>למה זה בהכרח קשור להצעת חוק החיפוש</w:t>
      </w:r>
      <w:bookmarkStart w:id="205" w:name="_ETM_Q1_1542670"/>
      <w:bookmarkEnd w:id="205"/>
      <w:r>
        <w:rPr>
          <w:rFonts w:hint="cs"/>
          <w:rtl/>
        </w:rPr>
        <w:t xml:space="preserve">? </w:t>
      </w:r>
    </w:p>
    <w:p w:rsidR="005379F1" w:rsidRDefault="005379F1" w:rsidP="005379F1">
      <w:pPr>
        <w:rPr>
          <w:rtl/>
        </w:rPr>
      </w:pPr>
    </w:p>
    <w:sdt>
      <w:sdtPr>
        <w:rPr>
          <w:rtl/>
        </w:rPr>
        <w:alias w:val="דובר_המשך"/>
        <w:tag w:val="&lt;ID&gt;514841&lt;/ID&gt;&lt;Name&gt;עינת גדעוני&lt;/Name&gt;&lt;Data&gt;עינת גדעוני&lt;/Data&gt;&lt;Shortcut&gt;עיגד&lt;/Shortcut&gt;"/>
        <w:id w:val="-422345215"/>
        <w:placeholder>
          <w:docPart w:val="DefaultPlaceholder_-1854013440"/>
        </w:placeholder>
      </w:sdtPr>
      <w:sdtEndPr/>
      <w:sdtContent>
        <w:p w:rsidR="005379F1" w:rsidRDefault="005379F1" w:rsidP="005379F1">
          <w:pPr>
            <w:pStyle w:val="-"/>
            <w:keepNext/>
            <w:rPr>
              <w:rtl/>
            </w:rPr>
          </w:pPr>
          <w:r w:rsidRPr="005379F1">
            <w:rPr>
              <w:rStyle w:val="afd"/>
              <w:color w:val="000000"/>
              <w:rtl/>
            </w:rPr>
            <w:t>עינת גדעוני</w:t>
          </w:r>
          <w:r w:rsidRPr="005379F1">
            <w:rPr>
              <w:color w:val="000000"/>
              <w:rtl/>
            </w:rPr>
            <w:t>:</w:t>
          </w:r>
        </w:p>
      </w:sdtContent>
    </w:sdt>
    <w:p w:rsidR="005379F1" w:rsidRDefault="005379F1" w:rsidP="005379F1">
      <w:pPr>
        <w:pStyle w:val="KeepWithNext"/>
        <w:rPr>
          <w:rtl/>
        </w:rPr>
      </w:pPr>
    </w:p>
    <w:p w:rsidR="00782F54" w:rsidRDefault="00782F54" w:rsidP="00782F54">
      <w:pPr>
        <w:rPr>
          <w:rtl/>
        </w:rPr>
      </w:pPr>
      <w:r>
        <w:rPr>
          <w:rFonts w:hint="cs"/>
          <w:rtl/>
        </w:rPr>
        <w:t xml:space="preserve">בוודאי שזה קשור מכיוון שבחקירה, השגת החומרים החסויים נעשית </w:t>
      </w:r>
      <w:bookmarkStart w:id="206" w:name="_ETM_Q1_1549625"/>
      <w:bookmarkEnd w:id="206"/>
      <w:r>
        <w:rPr>
          <w:rFonts w:hint="cs"/>
          <w:rtl/>
        </w:rPr>
        <w:t>באמצעות  צו ההמצאה או צו חיפוש, אלה הכלי</w:t>
      </w:r>
      <w:bookmarkStart w:id="207" w:name="_ETM_Q1_1554011"/>
      <w:bookmarkEnd w:id="207"/>
      <w:r>
        <w:rPr>
          <w:rFonts w:hint="cs"/>
          <w:rtl/>
        </w:rPr>
        <w:t xml:space="preserve">ם שיש לרשויות החוקרות, זה בדיוק הסמכויות האלה. </w:t>
      </w:r>
      <w:bookmarkStart w:id="208" w:name="_ETM_Q1_1558679"/>
      <w:bookmarkEnd w:id="208"/>
    </w:p>
    <w:p w:rsidR="00782F54" w:rsidRPr="00782F54" w:rsidRDefault="00782F54" w:rsidP="00782F54">
      <w:pPr>
        <w:rPr>
          <w:rtl/>
        </w:rPr>
      </w:pPr>
    </w:p>
    <w:sdt>
      <w:sdtPr>
        <w:rPr>
          <w:rtl/>
        </w:rPr>
        <w:alias w:val="דובר_המשך"/>
        <w:tag w:val="&lt;ID&gt;5068&lt;/ID&gt;&lt;Name&gt;קארין אלהרר - יש עתיד&lt;/Name&gt;&lt;Data&gt;קארין אלהרר (יש עתיד)&lt;/Data&gt;&lt;Shortcut&gt;קאאל&lt;/Shortcut&gt;"/>
        <w:id w:val="117341968"/>
        <w:placeholder>
          <w:docPart w:val="DefaultPlaceholder_-1854013440"/>
        </w:placeholder>
      </w:sdtPr>
      <w:sdtEndPr/>
      <w:sdtContent>
        <w:p w:rsidR="005379F1" w:rsidRDefault="005379F1" w:rsidP="005379F1">
          <w:pPr>
            <w:pStyle w:val="-"/>
            <w:keepNext/>
            <w:rPr>
              <w:rtl/>
            </w:rPr>
          </w:pPr>
          <w:r w:rsidRPr="005379F1">
            <w:rPr>
              <w:rStyle w:val="afd"/>
              <w:color w:val="000000"/>
              <w:rtl/>
            </w:rPr>
            <w:t>קארין אלהרר (יש עתיד)</w:t>
          </w:r>
          <w:r w:rsidRPr="005379F1">
            <w:rPr>
              <w:color w:val="000000"/>
              <w:rtl/>
            </w:rPr>
            <w:t>:</w:t>
          </w:r>
        </w:p>
      </w:sdtContent>
    </w:sdt>
    <w:p w:rsidR="005379F1" w:rsidRDefault="005379F1" w:rsidP="005379F1">
      <w:pPr>
        <w:pStyle w:val="KeepWithNext"/>
        <w:rPr>
          <w:rtl/>
        </w:rPr>
      </w:pPr>
    </w:p>
    <w:p w:rsidR="005379F1" w:rsidRDefault="00782F54" w:rsidP="00782F54">
      <w:pPr>
        <w:rPr>
          <w:rtl/>
        </w:rPr>
      </w:pPr>
      <w:r>
        <w:rPr>
          <w:rFonts w:hint="cs"/>
          <w:rtl/>
        </w:rPr>
        <w:t xml:space="preserve">אבל בכללי, לא </w:t>
      </w:r>
      <w:bookmarkStart w:id="209" w:name="_ETM_Q1_1561692"/>
      <w:bookmarkEnd w:id="209"/>
      <w:r>
        <w:rPr>
          <w:rFonts w:hint="cs"/>
          <w:rtl/>
        </w:rPr>
        <w:t xml:space="preserve">בהצעת החוק הזאת, אתם מקבלים - - - </w:t>
      </w:r>
    </w:p>
    <w:p w:rsidR="005379F1" w:rsidRDefault="005379F1" w:rsidP="005379F1">
      <w:pPr>
        <w:rPr>
          <w:rtl/>
        </w:rPr>
      </w:pPr>
    </w:p>
    <w:sdt>
      <w:sdtPr>
        <w:rPr>
          <w:rtl/>
        </w:rPr>
        <w:alias w:val="אורח"/>
        <w:tag w:val="&lt;ID&gt;514841&lt;/ID&gt;&lt;Name&gt;עינת גדעוני&lt;/Name&gt;&lt;Data&gt;עינת גדעוני&lt;/Data&gt;&lt;Shortcut&gt;עיגד&lt;/Shortcut&gt;&lt;Title&gt;עו&quot;ד, משרד המשפטים&lt;/Title&gt;"/>
        <w:id w:val="-562255474"/>
        <w:placeholder>
          <w:docPart w:val="DefaultPlaceholder_-1854013440"/>
        </w:placeholder>
      </w:sdtPr>
      <w:sdtEndPr/>
      <w:sdtContent>
        <w:p w:rsidR="005379F1" w:rsidRDefault="005379F1" w:rsidP="005379F1">
          <w:pPr>
            <w:pStyle w:val="af9"/>
            <w:keepNext/>
            <w:rPr>
              <w:rtl/>
            </w:rPr>
          </w:pPr>
          <w:r w:rsidRPr="005379F1">
            <w:rPr>
              <w:rStyle w:val="afd"/>
              <w:color w:val="000000"/>
              <w:rtl/>
            </w:rPr>
            <w:t>עינת גדעוני</w:t>
          </w:r>
          <w:r w:rsidRPr="005379F1">
            <w:rPr>
              <w:color w:val="000000"/>
              <w:rtl/>
            </w:rPr>
            <w:t>:</w:t>
          </w:r>
        </w:p>
      </w:sdtContent>
    </w:sdt>
    <w:p w:rsidR="005379F1" w:rsidRDefault="005379F1" w:rsidP="005379F1">
      <w:pPr>
        <w:pStyle w:val="KeepWithNext"/>
        <w:rPr>
          <w:rtl/>
        </w:rPr>
      </w:pPr>
    </w:p>
    <w:p w:rsidR="005379F1" w:rsidRDefault="00782F54" w:rsidP="00782F54">
      <w:pPr>
        <w:rPr>
          <w:rtl/>
        </w:rPr>
      </w:pPr>
      <w:r>
        <w:rPr>
          <w:rFonts w:hint="cs"/>
          <w:rtl/>
        </w:rPr>
        <w:t xml:space="preserve">כבר </w:t>
      </w:r>
      <w:bookmarkStart w:id="210" w:name="_ETM_Q1_1561275"/>
      <w:bookmarkEnd w:id="210"/>
      <w:r>
        <w:rPr>
          <w:rFonts w:hint="cs"/>
          <w:rtl/>
        </w:rPr>
        <w:t xml:space="preserve">בהצעת החוק החיפוש יש שם התייחסות לבעל החיסיון וגם אפשרויות </w:t>
      </w:r>
      <w:bookmarkStart w:id="211" w:name="_ETM_Q1_1565909"/>
      <w:bookmarkEnd w:id="211"/>
      <w:r>
        <w:rPr>
          <w:rFonts w:hint="cs"/>
          <w:rtl/>
        </w:rPr>
        <w:t xml:space="preserve">לבוא ולטעון. אבל השיקולים, </w:t>
      </w:r>
      <w:proofErr w:type="spellStart"/>
      <w:r>
        <w:rPr>
          <w:rFonts w:hint="cs"/>
          <w:rtl/>
        </w:rPr>
        <w:t>האיזונים</w:t>
      </w:r>
      <w:proofErr w:type="spellEnd"/>
      <w:r>
        <w:rPr>
          <w:rFonts w:hint="cs"/>
          <w:rtl/>
        </w:rPr>
        <w:t xml:space="preserve">, </w:t>
      </w:r>
      <w:proofErr w:type="spellStart"/>
      <w:r>
        <w:rPr>
          <w:rFonts w:hint="cs"/>
          <w:rtl/>
        </w:rPr>
        <w:t>המורכבויות</w:t>
      </w:r>
      <w:proofErr w:type="spellEnd"/>
      <w:r>
        <w:rPr>
          <w:rFonts w:hint="cs"/>
          <w:rtl/>
        </w:rPr>
        <w:t xml:space="preserve">, הם </w:t>
      </w:r>
      <w:bookmarkStart w:id="212" w:name="_ETM_Q1_1570205"/>
      <w:bookmarkEnd w:id="212"/>
      <w:r>
        <w:rPr>
          <w:rFonts w:hint="cs"/>
          <w:rtl/>
        </w:rPr>
        <w:t>ש</w:t>
      </w:r>
      <w:r w:rsidR="005379F1">
        <w:rPr>
          <w:rFonts w:hint="cs"/>
          <w:rtl/>
        </w:rPr>
        <w:t xml:space="preserve">ונים בשלב הזה. </w:t>
      </w:r>
    </w:p>
    <w:p w:rsidR="005379F1" w:rsidRDefault="005379F1" w:rsidP="005379F1">
      <w:pPr>
        <w:rPr>
          <w:rtl/>
        </w:rPr>
      </w:pPr>
    </w:p>
    <w:sdt>
      <w:sdtPr>
        <w:rPr>
          <w:rtl/>
        </w:rPr>
        <w:alias w:val="דובר"/>
        <w:tag w:val="&lt;ID&gt;5068&lt;/ID&gt;&lt;Name&gt;קארין אלהרר - יש עתיד&lt;/Name&gt;&lt;Data&gt;קארין אלהרר (יש עתיד)&lt;/Data&gt;&lt;Shortcut&gt;קאאל&lt;/Shortcut&gt;&lt;MemberID&gt;2512&lt;/MemberID&gt;"/>
        <w:id w:val="2047789610"/>
        <w:placeholder>
          <w:docPart w:val="DefaultPlaceholder_-1854013440"/>
        </w:placeholder>
      </w:sdtPr>
      <w:sdtEndPr/>
      <w:sdtContent>
        <w:p w:rsidR="005379F1" w:rsidRDefault="005379F1" w:rsidP="005379F1">
          <w:pPr>
            <w:pStyle w:val="a4"/>
            <w:keepNext/>
            <w:rPr>
              <w:rtl/>
            </w:rPr>
          </w:pPr>
          <w:r w:rsidRPr="005379F1">
            <w:rPr>
              <w:rStyle w:val="afd"/>
              <w:color w:val="000000"/>
              <w:rtl/>
            </w:rPr>
            <w:t>קארין אלהרר (יש עתיד)</w:t>
          </w:r>
          <w:r w:rsidRPr="005379F1">
            <w:rPr>
              <w:color w:val="000000"/>
              <w:rtl/>
            </w:rPr>
            <w:t>:</w:t>
          </w:r>
        </w:p>
      </w:sdtContent>
    </w:sdt>
    <w:p w:rsidR="005379F1" w:rsidRDefault="005379F1" w:rsidP="005379F1">
      <w:pPr>
        <w:pStyle w:val="KeepWithNext"/>
        <w:rPr>
          <w:rtl/>
        </w:rPr>
      </w:pPr>
    </w:p>
    <w:p w:rsidR="005379F1" w:rsidRDefault="00782F54" w:rsidP="005379F1">
      <w:pPr>
        <w:rPr>
          <w:rtl/>
        </w:rPr>
      </w:pPr>
      <w:r>
        <w:rPr>
          <w:rFonts w:hint="cs"/>
          <w:rtl/>
        </w:rPr>
        <w:t>אני מבינה, אני רק שואלת, האם הבעיה מבחינתכם היא האכסניה באיזה חוק להכניס א</w:t>
      </w:r>
      <w:bookmarkStart w:id="213" w:name="_ETM_Q1_1576496"/>
      <w:bookmarkEnd w:id="213"/>
      <w:r>
        <w:rPr>
          <w:rFonts w:hint="cs"/>
          <w:rtl/>
        </w:rPr>
        <w:t xml:space="preserve">ת זה? </w:t>
      </w:r>
      <w:bookmarkStart w:id="214" w:name="_ETM_Q1_1578793"/>
      <w:bookmarkEnd w:id="214"/>
    </w:p>
    <w:p w:rsidR="005379F1" w:rsidRDefault="005379F1" w:rsidP="005379F1">
      <w:pPr>
        <w:rPr>
          <w:rtl/>
        </w:rPr>
      </w:pPr>
    </w:p>
    <w:sdt>
      <w:sdtPr>
        <w:rPr>
          <w:rtl/>
        </w:rPr>
        <w:alias w:val="אורח"/>
        <w:tag w:val="&lt;ID&gt;514841&lt;/ID&gt;&lt;Name&gt;עינת גדעוני&lt;/Name&gt;&lt;Data&gt;עינת גדעוני&lt;/Data&gt;&lt;Shortcut&gt;עיגד&lt;/Shortcut&gt;&lt;Title&gt;עו&quot;ד, משרד המשפטים&lt;/Title&gt;"/>
        <w:id w:val="-1515920434"/>
        <w:placeholder>
          <w:docPart w:val="DefaultPlaceholder_-1854013440"/>
        </w:placeholder>
      </w:sdtPr>
      <w:sdtEndPr/>
      <w:sdtContent>
        <w:p w:rsidR="005379F1" w:rsidRDefault="005379F1" w:rsidP="005379F1">
          <w:pPr>
            <w:pStyle w:val="af9"/>
            <w:keepNext/>
            <w:rPr>
              <w:rtl/>
            </w:rPr>
          </w:pPr>
          <w:r w:rsidRPr="005379F1">
            <w:rPr>
              <w:rStyle w:val="afd"/>
              <w:color w:val="000000"/>
              <w:rtl/>
            </w:rPr>
            <w:t>עינת גדעוני</w:t>
          </w:r>
          <w:r w:rsidRPr="005379F1">
            <w:rPr>
              <w:color w:val="000000"/>
              <w:rtl/>
            </w:rPr>
            <w:t>:</w:t>
          </w:r>
        </w:p>
      </w:sdtContent>
    </w:sdt>
    <w:p w:rsidR="005379F1" w:rsidRDefault="005379F1" w:rsidP="005379F1">
      <w:pPr>
        <w:pStyle w:val="KeepWithNext"/>
        <w:rPr>
          <w:rtl/>
        </w:rPr>
      </w:pPr>
    </w:p>
    <w:p w:rsidR="00782F54" w:rsidRDefault="00782F54" w:rsidP="0005442C">
      <w:pPr>
        <w:rPr>
          <w:rtl/>
        </w:rPr>
      </w:pPr>
      <w:bookmarkStart w:id="215" w:name="_ETM_Q1_1566562"/>
      <w:bookmarkEnd w:id="215"/>
      <w:r>
        <w:rPr>
          <w:rFonts w:hint="cs"/>
          <w:rtl/>
        </w:rPr>
        <w:t xml:space="preserve">כן, היא האכסניה. אפשר לראות בהצעת </w:t>
      </w:r>
      <w:bookmarkStart w:id="216" w:name="_ETM_Q1_1580223"/>
      <w:bookmarkEnd w:id="216"/>
      <w:r>
        <w:rPr>
          <w:rFonts w:hint="cs"/>
          <w:rtl/>
        </w:rPr>
        <w:t xml:space="preserve">חוק החיפוש, שיש התייחסויות ויש גם עניין </w:t>
      </w:r>
      <w:r w:rsidR="0005442C">
        <w:rPr>
          <w:rFonts w:hint="cs"/>
          <w:rtl/>
        </w:rPr>
        <w:t xml:space="preserve">של זכות טיעון, זה מוסדר שם ושם נכון </w:t>
      </w:r>
      <w:bookmarkStart w:id="217" w:name="_ETM_Q1_1582719"/>
      <w:bookmarkEnd w:id="217"/>
      <w:r w:rsidR="0005442C">
        <w:rPr>
          <w:rFonts w:hint="cs"/>
          <w:rtl/>
        </w:rPr>
        <w:t xml:space="preserve">לקיים את הדיון. </w:t>
      </w:r>
    </w:p>
    <w:p w:rsidR="005379F1" w:rsidRDefault="005379F1" w:rsidP="005379F1">
      <w:pPr>
        <w:rPr>
          <w:rtl/>
        </w:rPr>
      </w:pPr>
    </w:p>
    <w:sdt>
      <w:sdtPr>
        <w:rPr>
          <w:rtl/>
        </w:rPr>
        <w:alias w:val="דובר"/>
        <w:tag w:val="&lt;ID&gt;5068&lt;/ID&gt;&lt;Name&gt;קארין אלהרר - יש עתיד&lt;/Name&gt;&lt;Data&gt;קארין אלהרר (יש עתיד)&lt;/Data&gt;&lt;Shortcut&gt;קאאל&lt;/Shortcut&gt;&lt;MemberID&gt;2512&lt;/MemberID&gt;"/>
        <w:id w:val="604245585"/>
        <w:placeholder>
          <w:docPart w:val="DefaultPlaceholder_-1854013440"/>
        </w:placeholder>
      </w:sdtPr>
      <w:sdtEndPr/>
      <w:sdtContent>
        <w:p w:rsidR="005379F1" w:rsidRDefault="005379F1" w:rsidP="005379F1">
          <w:pPr>
            <w:pStyle w:val="a4"/>
            <w:keepNext/>
            <w:rPr>
              <w:rtl/>
            </w:rPr>
          </w:pPr>
          <w:r w:rsidRPr="005379F1">
            <w:rPr>
              <w:rStyle w:val="afd"/>
              <w:color w:val="000000"/>
              <w:rtl/>
            </w:rPr>
            <w:t>קארין אלהרר (יש עתיד)</w:t>
          </w:r>
          <w:r w:rsidRPr="005379F1">
            <w:rPr>
              <w:color w:val="000000"/>
              <w:rtl/>
            </w:rPr>
            <w:t>:</w:t>
          </w:r>
        </w:p>
      </w:sdtContent>
    </w:sdt>
    <w:p w:rsidR="005379F1" w:rsidRDefault="005379F1" w:rsidP="005379F1">
      <w:pPr>
        <w:pStyle w:val="KeepWithNext"/>
        <w:rPr>
          <w:rtl/>
        </w:rPr>
      </w:pPr>
    </w:p>
    <w:p w:rsidR="0005442C" w:rsidRDefault="0005442C" w:rsidP="0005442C">
      <w:pPr>
        <w:rPr>
          <w:rtl/>
        </w:rPr>
      </w:pPr>
      <w:r>
        <w:rPr>
          <w:rFonts w:hint="cs"/>
          <w:rtl/>
        </w:rPr>
        <w:t xml:space="preserve">זה מוסדר שם? </w:t>
      </w:r>
    </w:p>
    <w:p w:rsidR="005379F1" w:rsidRDefault="005379F1" w:rsidP="005379F1">
      <w:pPr>
        <w:rPr>
          <w:rtl/>
        </w:rPr>
      </w:pPr>
      <w:bookmarkStart w:id="218" w:name="_ETM_Q1_1584714"/>
      <w:bookmarkEnd w:id="218"/>
    </w:p>
    <w:sdt>
      <w:sdtPr>
        <w:rPr>
          <w:rtl/>
        </w:rPr>
        <w:alias w:val="אורח"/>
        <w:tag w:val="&lt;ID&gt;514841&lt;/ID&gt;&lt;Name&gt;עינת גדעוני&lt;/Name&gt;&lt;Data&gt;עינת גדעוני&lt;/Data&gt;&lt;Shortcut&gt;עיגד&lt;/Shortcut&gt;&lt;Title&gt;עו&quot;ד, משרד המשפטים&lt;/Title&gt;"/>
        <w:id w:val="-1447692703"/>
        <w:placeholder>
          <w:docPart w:val="DefaultPlaceholder_-1854013440"/>
        </w:placeholder>
      </w:sdtPr>
      <w:sdtEndPr/>
      <w:sdtContent>
        <w:p w:rsidR="005379F1" w:rsidRDefault="005379F1" w:rsidP="005379F1">
          <w:pPr>
            <w:pStyle w:val="af9"/>
            <w:keepNext/>
            <w:rPr>
              <w:rtl/>
            </w:rPr>
          </w:pPr>
          <w:r w:rsidRPr="005379F1">
            <w:rPr>
              <w:rStyle w:val="afd"/>
              <w:color w:val="000000"/>
              <w:rtl/>
            </w:rPr>
            <w:t>עינת גדעוני</w:t>
          </w:r>
          <w:r w:rsidRPr="005379F1">
            <w:rPr>
              <w:color w:val="000000"/>
              <w:rtl/>
            </w:rPr>
            <w:t>:</w:t>
          </w:r>
        </w:p>
      </w:sdtContent>
    </w:sdt>
    <w:p w:rsidR="005379F1" w:rsidRDefault="005379F1" w:rsidP="005379F1">
      <w:pPr>
        <w:pStyle w:val="KeepWithNext"/>
        <w:rPr>
          <w:rtl/>
        </w:rPr>
      </w:pPr>
    </w:p>
    <w:p w:rsidR="0005442C" w:rsidRDefault="0005442C" w:rsidP="005379F1">
      <w:pPr>
        <w:rPr>
          <w:rtl/>
        </w:rPr>
      </w:pPr>
      <w:r>
        <w:rPr>
          <w:rFonts w:hint="cs"/>
          <w:rtl/>
        </w:rPr>
        <w:t xml:space="preserve">כן. </w:t>
      </w:r>
      <w:bookmarkStart w:id="219" w:name="_ETM_Q1_1587636"/>
      <w:bookmarkEnd w:id="219"/>
    </w:p>
    <w:p w:rsidR="0005442C" w:rsidRDefault="0005442C" w:rsidP="005379F1">
      <w:pPr>
        <w:rPr>
          <w:rtl/>
        </w:rPr>
      </w:pPr>
      <w:bookmarkStart w:id="220" w:name="_ETM_Q1_1587964"/>
      <w:bookmarkEnd w:id="220"/>
    </w:p>
    <w:p w:rsidR="0005442C" w:rsidRDefault="0005442C" w:rsidP="0005442C">
      <w:pPr>
        <w:pStyle w:val="af6"/>
        <w:keepNext/>
        <w:rPr>
          <w:rtl/>
        </w:rPr>
      </w:pPr>
      <w:r>
        <w:rPr>
          <w:rtl/>
        </w:rPr>
        <w:t>היו"ר ניסן סלומינסקי:</w:t>
      </w:r>
    </w:p>
    <w:p w:rsidR="0005442C" w:rsidRDefault="0005442C" w:rsidP="0005442C">
      <w:pPr>
        <w:pStyle w:val="KeepWithNext"/>
        <w:rPr>
          <w:rtl/>
        </w:rPr>
      </w:pPr>
    </w:p>
    <w:p w:rsidR="0005442C" w:rsidRDefault="0005442C" w:rsidP="0005442C">
      <w:pPr>
        <w:rPr>
          <w:rtl/>
        </w:rPr>
      </w:pPr>
      <w:r>
        <w:rPr>
          <w:rFonts w:hint="cs"/>
          <w:rtl/>
        </w:rPr>
        <w:t xml:space="preserve">שם זה </w:t>
      </w:r>
      <w:bookmarkStart w:id="221" w:name="_ETM_Q1_1590125"/>
      <w:bookmarkEnd w:id="221"/>
      <w:r>
        <w:rPr>
          <w:rFonts w:hint="cs"/>
          <w:rtl/>
        </w:rPr>
        <w:t xml:space="preserve">החוק הבסיסי כנראה - - - </w:t>
      </w:r>
    </w:p>
    <w:p w:rsidR="0005442C" w:rsidRDefault="0005442C" w:rsidP="0005442C">
      <w:pPr>
        <w:rPr>
          <w:rtl/>
        </w:rPr>
      </w:pPr>
      <w:bookmarkStart w:id="222" w:name="_ETM_Q1_1588767"/>
      <w:bookmarkEnd w:id="222"/>
    </w:p>
    <w:p w:rsidR="0005442C" w:rsidRDefault="0005442C" w:rsidP="0005442C">
      <w:pPr>
        <w:pStyle w:val="a4"/>
        <w:keepNext/>
        <w:rPr>
          <w:rtl/>
        </w:rPr>
      </w:pPr>
      <w:bookmarkStart w:id="223" w:name="_ETM_Q1_1589162"/>
      <w:bookmarkEnd w:id="223"/>
      <w:r>
        <w:rPr>
          <w:rtl/>
        </w:rPr>
        <w:t>קארין אלהרר (יש עתיד):</w:t>
      </w:r>
    </w:p>
    <w:p w:rsidR="0005442C" w:rsidRDefault="0005442C" w:rsidP="0005442C">
      <w:pPr>
        <w:pStyle w:val="KeepWithNext"/>
        <w:rPr>
          <w:rtl/>
        </w:rPr>
      </w:pPr>
    </w:p>
    <w:p w:rsidR="0005442C" w:rsidRDefault="0005442C" w:rsidP="0005442C">
      <w:pPr>
        <w:rPr>
          <w:rtl/>
        </w:rPr>
      </w:pPr>
      <w:r>
        <w:rPr>
          <w:rFonts w:hint="cs"/>
          <w:rtl/>
        </w:rPr>
        <w:t xml:space="preserve">בסדר, אבל השאלה אם </w:t>
      </w:r>
      <w:bookmarkStart w:id="224" w:name="_ETM_Q1_1588137"/>
      <w:bookmarkEnd w:id="224"/>
      <w:r>
        <w:rPr>
          <w:rFonts w:hint="cs"/>
          <w:rtl/>
        </w:rPr>
        <w:t xml:space="preserve">זה מוסדר שם או שזה הוגש בהצעת החוק כאן? </w:t>
      </w:r>
      <w:bookmarkStart w:id="225" w:name="_ETM_Q1_1592813"/>
      <w:bookmarkEnd w:id="225"/>
    </w:p>
    <w:p w:rsidR="0005442C" w:rsidRDefault="0005442C" w:rsidP="005379F1">
      <w:pPr>
        <w:rPr>
          <w:rtl/>
        </w:rPr>
      </w:pPr>
    </w:p>
    <w:p w:rsidR="0005442C" w:rsidRDefault="0005442C" w:rsidP="0005442C">
      <w:pPr>
        <w:pStyle w:val="af9"/>
        <w:keepNext/>
        <w:rPr>
          <w:rtl/>
        </w:rPr>
      </w:pPr>
      <w:bookmarkStart w:id="226" w:name="_ETM_Q1_1593652"/>
      <w:bookmarkStart w:id="227" w:name="_ETM_Q1_1594090"/>
      <w:bookmarkEnd w:id="226"/>
      <w:bookmarkEnd w:id="227"/>
      <w:r>
        <w:rPr>
          <w:rtl/>
        </w:rPr>
        <w:t>עינת גדעוני:</w:t>
      </w:r>
    </w:p>
    <w:p w:rsidR="0005442C" w:rsidRDefault="0005442C" w:rsidP="0005442C">
      <w:pPr>
        <w:pStyle w:val="KeepWithNext"/>
        <w:rPr>
          <w:rtl/>
        </w:rPr>
      </w:pPr>
    </w:p>
    <w:p w:rsidR="005379F1" w:rsidRDefault="0005442C" w:rsidP="005379F1">
      <w:pPr>
        <w:rPr>
          <w:rtl/>
        </w:rPr>
      </w:pPr>
      <w:r>
        <w:rPr>
          <w:rFonts w:hint="cs"/>
          <w:rtl/>
        </w:rPr>
        <w:t xml:space="preserve">לא, </w:t>
      </w:r>
      <w:bookmarkStart w:id="228" w:name="_ETM_Q1_1596748"/>
      <w:bookmarkEnd w:id="228"/>
      <w:r>
        <w:rPr>
          <w:rFonts w:hint="cs"/>
          <w:rtl/>
        </w:rPr>
        <w:t xml:space="preserve">זה מה שאני אומרת, </w:t>
      </w:r>
      <w:r w:rsidR="005379F1">
        <w:rPr>
          <w:rFonts w:hint="cs"/>
          <w:rtl/>
        </w:rPr>
        <w:t xml:space="preserve">זה אחר, </w:t>
      </w:r>
      <w:r>
        <w:rPr>
          <w:rFonts w:hint="cs"/>
          <w:rtl/>
        </w:rPr>
        <w:t xml:space="preserve">יש שם </w:t>
      </w:r>
      <w:proofErr w:type="spellStart"/>
      <w:r>
        <w:rPr>
          <w:rFonts w:hint="cs"/>
          <w:rtl/>
        </w:rPr>
        <w:t>מורכבויות</w:t>
      </w:r>
      <w:proofErr w:type="spellEnd"/>
      <w:r>
        <w:rPr>
          <w:rFonts w:hint="cs"/>
          <w:rtl/>
        </w:rPr>
        <w:t xml:space="preserve"> והסמכויות השונות והסיטואציות </w:t>
      </w:r>
      <w:bookmarkStart w:id="229" w:name="_ETM_Q1_1602155"/>
      <w:bookmarkEnd w:id="229"/>
      <w:r>
        <w:rPr>
          <w:rFonts w:hint="cs"/>
          <w:rtl/>
        </w:rPr>
        <w:t>השונות שיכולות להיות, זה מוסדר שם בצורה שונה.</w:t>
      </w:r>
    </w:p>
    <w:p w:rsidR="005379F1" w:rsidRDefault="005379F1" w:rsidP="005379F1">
      <w:pPr>
        <w:rPr>
          <w:rtl/>
        </w:rPr>
      </w:pPr>
    </w:p>
    <w:sdt>
      <w:sdtPr>
        <w:rPr>
          <w:rtl/>
        </w:rPr>
        <w:alias w:val="דובר"/>
        <w:tag w:val="&lt;ID&gt;5068&lt;/ID&gt;&lt;Name&gt;קארין אלהרר - יש עתיד&lt;/Name&gt;&lt;Data&gt;קארין אלהרר (יש עתיד)&lt;/Data&gt;&lt;Shortcut&gt;קאאל&lt;/Shortcut&gt;&lt;MemberID&gt;2512&lt;/MemberID&gt;"/>
        <w:id w:val="2112850730"/>
        <w:placeholder>
          <w:docPart w:val="DefaultPlaceholder_-1854013440"/>
        </w:placeholder>
      </w:sdtPr>
      <w:sdtEndPr/>
      <w:sdtContent>
        <w:p w:rsidR="005379F1" w:rsidRDefault="005379F1" w:rsidP="005379F1">
          <w:pPr>
            <w:pStyle w:val="a4"/>
            <w:keepNext/>
            <w:rPr>
              <w:rtl/>
            </w:rPr>
          </w:pPr>
          <w:r w:rsidRPr="005379F1">
            <w:rPr>
              <w:rStyle w:val="afd"/>
              <w:color w:val="000000"/>
              <w:rtl/>
            </w:rPr>
            <w:t>קארין אלהרר (יש עתיד)</w:t>
          </w:r>
          <w:r w:rsidRPr="005379F1">
            <w:rPr>
              <w:color w:val="000000"/>
              <w:rtl/>
            </w:rPr>
            <w:t>:</w:t>
          </w:r>
        </w:p>
      </w:sdtContent>
    </w:sdt>
    <w:p w:rsidR="005379F1" w:rsidRDefault="005379F1" w:rsidP="005379F1">
      <w:pPr>
        <w:pStyle w:val="KeepWithNext"/>
        <w:rPr>
          <w:rtl/>
        </w:rPr>
      </w:pPr>
    </w:p>
    <w:p w:rsidR="005379F1" w:rsidRDefault="0005442C" w:rsidP="005379F1">
      <w:pPr>
        <w:rPr>
          <w:rtl/>
        </w:rPr>
      </w:pPr>
      <w:r>
        <w:rPr>
          <w:rFonts w:hint="cs"/>
          <w:rtl/>
        </w:rPr>
        <w:t xml:space="preserve">השאלה, האם </w:t>
      </w:r>
      <w:r w:rsidR="005379F1">
        <w:rPr>
          <w:rFonts w:hint="cs"/>
          <w:rtl/>
        </w:rPr>
        <w:t xml:space="preserve">התוצאה </w:t>
      </w:r>
      <w:r>
        <w:rPr>
          <w:rFonts w:hint="cs"/>
          <w:rtl/>
        </w:rPr>
        <w:t xml:space="preserve">היא </w:t>
      </w:r>
      <w:r w:rsidR="005379F1">
        <w:rPr>
          <w:rFonts w:hint="cs"/>
          <w:rtl/>
        </w:rPr>
        <w:t xml:space="preserve">אותה תוצאה? </w:t>
      </w:r>
    </w:p>
    <w:p w:rsidR="005379F1" w:rsidRDefault="005379F1" w:rsidP="005379F1">
      <w:pPr>
        <w:rPr>
          <w:rtl/>
        </w:rPr>
      </w:pPr>
    </w:p>
    <w:sdt>
      <w:sdtPr>
        <w:rPr>
          <w:rtl/>
        </w:rPr>
        <w:alias w:val="אורח"/>
        <w:tag w:val="&lt;ID&gt;514841&lt;/ID&gt;&lt;Name&gt;עינת גדעוני&lt;/Name&gt;&lt;Data&gt;עינת גדעוני&lt;/Data&gt;&lt;Shortcut&gt;עיגד&lt;/Shortcut&gt;&lt;Title&gt;עו&quot;ד, משרד המשפטים&lt;/Title&gt;"/>
        <w:id w:val="461617322"/>
        <w:placeholder>
          <w:docPart w:val="DefaultPlaceholder_-1854013440"/>
        </w:placeholder>
      </w:sdtPr>
      <w:sdtEndPr/>
      <w:sdtContent>
        <w:p w:rsidR="005379F1" w:rsidRDefault="005379F1" w:rsidP="005379F1">
          <w:pPr>
            <w:pStyle w:val="af9"/>
            <w:keepNext/>
            <w:rPr>
              <w:rtl/>
            </w:rPr>
          </w:pPr>
          <w:r w:rsidRPr="005379F1">
            <w:rPr>
              <w:rStyle w:val="afd"/>
              <w:color w:val="000000"/>
              <w:rtl/>
            </w:rPr>
            <w:t>עינת גדעוני</w:t>
          </w:r>
          <w:r w:rsidRPr="005379F1">
            <w:rPr>
              <w:color w:val="000000"/>
              <w:rtl/>
            </w:rPr>
            <w:t>:</w:t>
          </w:r>
        </w:p>
      </w:sdtContent>
    </w:sdt>
    <w:p w:rsidR="005379F1" w:rsidRDefault="005379F1" w:rsidP="005379F1">
      <w:pPr>
        <w:pStyle w:val="KeepWithNext"/>
        <w:rPr>
          <w:rtl/>
        </w:rPr>
      </w:pPr>
    </w:p>
    <w:p w:rsidR="005379F1" w:rsidRDefault="0005442C" w:rsidP="005379F1">
      <w:pPr>
        <w:rPr>
          <w:rtl/>
        </w:rPr>
      </w:pPr>
      <w:r>
        <w:rPr>
          <w:rFonts w:hint="cs"/>
          <w:rtl/>
        </w:rPr>
        <w:t xml:space="preserve">בעיקרון, יש שם </w:t>
      </w:r>
      <w:bookmarkStart w:id="230" w:name="_ETM_Q1_1606708"/>
      <w:bookmarkEnd w:id="230"/>
      <w:r>
        <w:rPr>
          <w:rFonts w:hint="cs"/>
          <w:rtl/>
        </w:rPr>
        <w:t xml:space="preserve">מתן זכות טיעון לבעל החיסיון אבל </w:t>
      </w:r>
      <w:r w:rsidR="005379F1">
        <w:rPr>
          <w:rFonts w:hint="cs"/>
          <w:rtl/>
        </w:rPr>
        <w:t xml:space="preserve">בצמתים </w:t>
      </w:r>
      <w:r>
        <w:rPr>
          <w:rFonts w:hint="cs"/>
          <w:rtl/>
        </w:rPr>
        <w:t xml:space="preserve">מסוימים. </w:t>
      </w:r>
    </w:p>
    <w:p w:rsidR="005379F1" w:rsidRDefault="005379F1" w:rsidP="005379F1">
      <w:pPr>
        <w:rPr>
          <w:rtl/>
        </w:rPr>
      </w:pPr>
    </w:p>
    <w:sdt>
      <w:sdtPr>
        <w:rPr>
          <w:rtl/>
        </w:rPr>
        <w:alias w:val="דובר"/>
        <w:tag w:val="&lt;ID&gt;5277&lt;/ID&gt;&lt;Name&gt;ענת ברקו - הליכוד&lt;/Name&gt;&lt;Data&gt;ענת ברקו (הליכוד)&lt;/Data&gt;&lt;Shortcut&gt;ענבר&lt;/Shortcut&gt;&lt;MemberID&gt;2560&lt;/MemberID&gt;"/>
        <w:id w:val="-1242791863"/>
        <w:placeholder>
          <w:docPart w:val="DefaultPlaceholder_-1854013440"/>
        </w:placeholder>
      </w:sdtPr>
      <w:sdtEndPr/>
      <w:sdtContent>
        <w:p w:rsidR="005379F1" w:rsidRDefault="005379F1" w:rsidP="005379F1">
          <w:pPr>
            <w:pStyle w:val="a4"/>
            <w:keepNext/>
            <w:rPr>
              <w:rtl/>
            </w:rPr>
          </w:pPr>
          <w:r w:rsidRPr="005379F1">
            <w:rPr>
              <w:rStyle w:val="afd"/>
              <w:color w:val="000000"/>
              <w:rtl/>
            </w:rPr>
            <w:t>ענת ברקו (הליכוד)</w:t>
          </w:r>
          <w:r w:rsidRPr="005379F1">
            <w:rPr>
              <w:color w:val="000000"/>
              <w:rtl/>
            </w:rPr>
            <w:t>:</w:t>
          </w:r>
        </w:p>
      </w:sdtContent>
    </w:sdt>
    <w:p w:rsidR="005379F1" w:rsidRDefault="005379F1" w:rsidP="005379F1">
      <w:pPr>
        <w:pStyle w:val="KeepWithNext"/>
        <w:rPr>
          <w:rtl/>
        </w:rPr>
      </w:pPr>
    </w:p>
    <w:p w:rsidR="005379F1" w:rsidRDefault="005379F1" w:rsidP="005379F1">
      <w:pPr>
        <w:rPr>
          <w:rtl/>
        </w:rPr>
      </w:pPr>
      <w:r>
        <w:rPr>
          <w:rFonts w:hint="cs"/>
          <w:rtl/>
        </w:rPr>
        <w:t xml:space="preserve">באיזה צמתים? </w:t>
      </w:r>
    </w:p>
    <w:p w:rsidR="005379F1" w:rsidRDefault="005379F1" w:rsidP="005379F1">
      <w:pPr>
        <w:rPr>
          <w:rtl/>
        </w:rPr>
      </w:pPr>
    </w:p>
    <w:p w:rsidR="0005442C" w:rsidRDefault="0005442C" w:rsidP="0005442C">
      <w:pPr>
        <w:pStyle w:val="af6"/>
        <w:keepNext/>
        <w:rPr>
          <w:rtl/>
        </w:rPr>
      </w:pPr>
      <w:bookmarkStart w:id="231" w:name="_ETM_Q1_1614712"/>
      <w:bookmarkEnd w:id="231"/>
      <w:r>
        <w:rPr>
          <w:rtl/>
        </w:rPr>
        <w:t>היו"ר ניסן סלומינסקי:</w:t>
      </w:r>
    </w:p>
    <w:p w:rsidR="0005442C" w:rsidRDefault="0005442C" w:rsidP="0005442C">
      <w:pPr>
        <w:pStyle w:val="KeepWithNext"/>
        <w:rPr>
          <w:rtl/>
        </w:rPr>
      </w:pPr>
    </w:p>
    <w:p w:rsidR="0005442C" w:rsidRDefault="0005442C" w:rsidP="0005442C">
      <w:pPr>
        <w:rPr>
          <w:rtl/>
        </w:rPr>
      </w:pPr>
      <w:r>
        <w:rPr>
          <w:rFonts w:hint="cs"/>
          <w:rtl/>
        </w:rPr>
        <w:t xml:space="preserve">רק לדוגמה. נניח </w:t>
      </w:r>
      <w:bookmarkStart w:id="232" w:name="_ETM_Q1_1618290"/>
      <w:bookmarkEnd w:id="232"/>
      <w:r>
        <w:rPr>
          <w:rFonts w:hint="cs"/>
          <w:rtl/>
        </w:rPr>
        <w:t xml:space="preserve">מתנהלת חקירה והם עדיין לא רוצים שאותו אחד או אחת </w:t>
      </w:r>
      <w:bookmarkStart w:id="233" w:name="_ETM_Q1_1621488"/>
      <w:bookmarkEnd w:id="233"/>
      <w:r>
        <w:rPr>
          <w:rFonts w:hint="cs"/>
          <w:rtl/>
        </w:rPr>
        <w:t xml:space="preserve">יידעו שיש חקירה בכלל. ברגע שהם נותנים זכות </w:t>
      </w:r>
      <w:bookmarkStart w:id="234" w:name="_ETM_Q1_1629565"/>
      <w:bookmarkEnd w:id="234"/>
      <w:r>
        <w:rPr>
          <w:rFonts w:hint="cs"/>
          <w:rtl/>
        </w:rPr>
        <w:t xml:space="preserve">טיעון, יודעים שיש חקירה. כלומר, יש הרבה </w:t>
      </w:r>
      <w:proofErr w:type="spellStart"/>
      <w:r>
        <w:rPr>
          <w:rFonts w:hint="cs"/>
          <w:rtl/>
        </w:rPr>
        <w:t>מורכבויות</w:t>
      </w:r>
      <w:proofErr w:type="spellEnd"/>
      <w:r>
        <w:rPr>
          <w:rFonts w:hint="cs"/>
          <w:rtl/>
        </w:rPr>
        <w:t xml:space="preserve"> הקשורות לזה. </w:t>
      </w:r>
      <w:bookmarkStart w:id="235" w:name="_ETM_Q1_1634351"/>
      <w:bookmarkEnd w:id="235"/>
    </w:p>
    <w:p w:rsidR="0005442C" w:rsidRDefault="0005442C" w:rsidP="0005442C">
      <w:pPr>
        <w:rPr>
          <w:rtl/>
        </w:rPr>
      </w:pPr>
    </w:p>
    <w:sdt>
      <w:sdtPr>
        <w:rPr>
          <w:rtl/>
        </w:rPr>
        <w:alias w:val="אורח"/>
        <w:tag w:val="&lt;ID&gt;848525&lt;/ID&gt;&lt;Name&gt;ורד וינדמן&lt;/Name&gt;&lt;Data&gt;ורד וינדמן&lt;/Data&gt;&lt;Shortcut&gt;ורוי&lt;/Shortcut&gt;&lt;Title&gt;עו&quot;ד, המועצה לשלום הילד&lt;/Title&gt;"/>
        <w:id w:val="1070010805"/>
        <w:placeholder>
          <w:docPart w:val="DefaultPlaceholder_-1854013440"/>
        </w:placeholder>
      </w:sdtPr>
      <w:sdtEndPr/>
      <w:sdtContent>
        <w:p w:rsidR="005379F1" w:rsidRDefault="005379F1" w:rsidP="005379F1">
          <w:pPr>
            <w:pStyle w:val="af9"/>
            <w:keepNext/>
            <w:rPr>
              <w:rtl/>
            </w:rPr>
          </w:pPr>
          <w:r w:rsidRPr="005379F1">
            <w:rPr>
              <w:rStyle w:val="afd"/>
              <w:color w:val="000000"/>
              <w:rtl/>
            </w:rPr>
            <w:t xml:space="preserve">ורד </w:t>
          </w:r>
          <w:proofErr w:type="spellStart"/>
          <w:r w:rsidRPr="005379F1">
            <w:rPr>
              <w:rStyle w:val="afd"/>
              <w:color w:val="000000"/>
              <w:rtl/>
            </w:rPr>
            <w:t>וינדמן</w:t>
          </w:r>
          <w:proofErr w:type="spellEnd"/>
          <w:r w:rsidRPr="005379F1">
            <w:rPr>
              <w:color w:val="000000"/>
              <w:rtl/>
            </w:rPr>
            <w:t>:</w:t>
          </w:r>
        </w:p>
      </w:sdtContent>
    </w:sdt>
    <w:p w:rsidR="005379F1" w:rsidRDefault="005379F1" w:rsidP="005379F1">
      <w:pPr>
        <w:pStyle w:val="KeepWithNext"/>
        <w:rPr>
          <w:rtl/>
        </w:rPr>
      </w:pPr>
    </w:p>
    <w:p w:rsidR="005379F1" w:rsidRDefault="005379F1" w:rsidP="0005442C">
      <w:pPr>
        <w:rPr>
          <w:rtl/>
        </w:rPr>
      </w:pPr>
      <w:r>
        <w:rPr>
          <w:rFonts w:hint="cs"/>
          <w:rtl/>
        </w:rPr>
        <w:t xml:space="preserve">זה תלוי במתלונן. </w:t>
      </w:r>
      <w:r w:rsidR="0005442C">
        <w:rPr>
          <w:rFonts w:hint="cs"/>
          <w:rtl/>
        </w:rPr>
        <w:t xml:space="preserve">המתלונן ודאי יודע שיש חקירה, הוא התלונן. </w:t>
      </w:r>
    </w:p>
    <w:p w:rsidR="0005442C" w:rsidRDefault="0005442C" w:rsidP="0005442C">
      <w:pPr>
        <w:rPr>
          <w:rtl/>
        </w:rPr>
      </w:pPr>
      <w:bookmarkStart w:id="236" w:name="_ETM_Q1_1636738"/>
      <w:bookmarkStart w:id="237" w:name="_ETM_Q1_1637568"/>
      <w:bookmarkEnd w:id="236"/>
      <w:bookmarkEnd w:id="237"/>
    </w:p>
    <w:p w:rsidR="0005442C" w:rsidRDefault="0005442C" w:rsidP="0005442C">
      <w:pPr>
        <w:pStyle w:val="af6"/>
        <w:keepNext/>
        <w:rPr>
          <w:rtl/>
        </w:rPr>
      </w:pPr>
      <w:r>
        <w:rPr>
          <w:rtl/>
        </w:rPr>
        <w:t>היו"ר ניסן סלומינסקי:</w:t>
      </w:r>
    </w:p>
    <w:p w:rsidR="0005442C" w:rsidRDefault="0005442C" w:rsidP="0005442C">
      <w:pPr>
        <w:pStyle w:val="KeepWithNext"/>
        <w:rPr>
          <w:rtl/>
        </w:rPr>
      </w:pPr>
    </w:p>
    <w:p w:rsidR="0005442C" w:rsidRDefault="0005442C" w:rsidP="0005442C">
      <w:pPr>
        <w:rPr>
          <w:rtl/>
        </w:rPr>
      </w:pPr>
      <w:r>
        <w:rPr>
          <w:rFonts w:hint="cs"/>
          <w:rtl/>
        </w:rPr>
        <w:t xml:space="preserve">זה לא תמיד </w:t>
      </w:r>
      <w:bookmarkStart w:id="238" w:name="_ETM_Q1_1640405"/>
      <w:bookmarkEnd w:id="238"/>
      <w:r>
        <w:rPr>
          <w:rFonts w:hint="cs"/>
          <w:rtl/>
        </w:rPr>
        <w:t xml:space="preserve">המתלונן. </w:t>
      </w:r>
    </w:p>
    <w:p w:rsidR="0005442C" w:rsidRDefault="0005442C" w:rsidP="0005442C">
      <w:pPr>
        <w:rPr>
          <w:rtl/>
        </w:rPr>
      </w:pPr>
      <w:bookmarkStart w:id="239" w:name="_ETM_Q1_1641204"/>
      <w:bookmarkEnd w:id="239"/>
    </w:p>
    <w:sdt>
      <w:sdtPr>
        <w:rPr>
          <w:rtl/>
        </w:rPr>
        <w:alias w:val="אורח"/>
        <w:tag w:val="&lt;ID&gt;514841&lt;/ID&gt;&lt;Name&gt;עינת גדעוני&lt;/Name&gt;&lt;Data&gt;עינת גדעוני&lt;/Data&gt;&lt;Shortcut&gt;עיגד&lt;/Shortcut&gt;&lt;Title&gt;עו&quot;ד, משרד המשפטים&lt;/Title&gt;"/>
        <w:id w:val="-1046686315"/>
        <w:placeholder>
          <w:docPart w:val="DefaultPlaceholder_-1854013440"/>
        </w:placeholder>
      </w:sdtPr>
      <w:sdtEndPr/>
      <w:sdtContent>
        <w:p w:rsidR="005379F1" w:rsidRDefault="005379F1" w:rsidP="005379F1">
          <w:pPr>
            <w:pStyle w:val="af9"/>
            <w:keepNext/>
            <w:rPr>
              <w:rtl/>
            </w:rPr>
          </w:pPr>
          <w:r w:rsidRPr="005379F1">
            <w:rPr>
              <w:rStyle w:val="afd"/>
              <w:color w:val="000000"/>
              <w:rtl/>
            </w:rPr>
            <w:t>עינת גדעוני</w:t>
          </w:r>
          <w:r w:rsidRPr="005379F1">
            <w:rPr>
              <w:color w:val="000000"/>
              <w:rtl/>
            </w:rPr>
            <w:t>:</w:t>
          </w:r>
        </w:p>
      </w:sdtContent>
    </w:sdt>
    <w:p w:rsidR="005379F1" w:rsidRDefault="005379F1" w:rsidP="005379F1">
      <w:pPr>
        <w:pStyle w:val="KeepWithNext"/>
        <w:rPr>
          <w:rtl/>
        </w:rPr>
      </w:pPr>
    </w:p>
    <w:p w:rsidR="005379F1" w:rsidRDefault="00EA458E" w:rsidP="00EA458E">
      <w:pPr>
        <w:rPr>
          <w:rtl/>
        </w:rPr>
      </w:pPr>
      <w:r>
        <w:rPr>
          <w:rFonts w:hint="cs"/>
          <w:rtl/>
        </w:rPr>
        <w:t xml:space="preserve">זה לפעמים נפגע, זה לפעמים לא נפגע. </w:t>
      </w:r>
      <w:bookmarkStart w:id="240" w:name="_ETM_Q1_1642015"/>
      <w:bookmarkEnd w:id="240"/>
      <w:r w:rsidR="005379F1">
        <w:rPr>
          <w:rFonts w:hint="cs"/>
          <w:rtl/>
        </w:rPr>
        <w:t xml:space="preserve">זה לא בהכרח מתלונן. </w:t>
      </w:r>
    </w:p>
    <w:p w:rsidR="005379F1" w:rsidRDefault="005379F1" w:rsidP="005379F1">
      <w:pPr>
        <w:rPr>
          <w:rtl/>
        </w:rPr>
      </w:pPr>
    </w:p>
    <w:sdt>
      <w:sdtPr>
        <w:rPr>
          <w:rtl/>
        </w:rPr>
        <w:alias w:val="אורח"/>
        <w:tag w:val="&lt;ID&gt;848525&lt;/ID&gt;&lt;Name&gt;ורד וינדמן&lt;/Name&gt;&lt;Data&gt;ורד וינדמן&lt;/Data&gt;&lt;Shortcut&gt;ורוי&lt;/Shortcut&gt;&lt;Title&gt;עו&quot;ד, המועצה לשלום הילד&lt;/Title&gt;"/>
        <w:id w:val="1018121775"/>
        <w:placeholder>
          <w:docPart w:val="DefaultPlaceholder_-1854013440"/>
        </w:placeholder>
      </w:sdtPr>
      <w:sdtEndPr/>
      <w:sdtContent>
        <w:p w:rsidR="005379F1" w:rsidRDefault="005379F1" w:rsidP="005379F1">
          <w:pPr>
            <w:pStyle w:val="af9"/>
            <w:keepNext/>
            <w:rPr>
              <w:rtl/>
            </w:rPr>
          </w:pPr>
          <w:r w:rsidRPr="005379F1">
            <w:rPr>
              <w:rStyle w:val="afd"/>
              <w:color w:val="000000"/>
              <w:rtl/>
            </w:rPr>
            <w:t xml:space="preserve">ורד </w:t>
          </w:r>
          <w:proofErr w:type="spellStart"/>
          <w:r w:rsidRPr="005379F1">
            <w:rPr>
              <w:rStyle w:val="afd"/>
              <w:color w:val="000000"/>
              <w:rtl/>
            </w:rPr>
            <w:t>וינדמן</w:t>
          </w:r>
          <w:proofErr w:type="spellEnd"/>
          <w:r w:rsidRPr="005379F1">
            <w:rPr>
              <w:color w:val="000000"/>
              <w:rtl/>
            </w:rPr>
            <w:t>:</w:t>
          </w:r>
        </w:p>
      </w:sdtContent>
    </w:sdt>
    <w:p w:rsidR="005379F1" w:rsidRDefault="005379F1" w:rsidP="005379F1">
      <w:pPr>
        <w:pStyle w:val="KeepWithNext"/>
        <w:rPr>
          <w:rtl/>
        </w:rPr>
      </w:pPr>
    </w:p>
    <w:p w:rsidR="00EA458E" w:rsidRDefault="00EA458E" w:rsidP="005379F1">
      <w:pPr>
        <w:rPr>
          <w:rtl/>
        </w:rPr>
      </w:pPr>
      <w:r>
        <w:rPr>
          <w:rFonts w:hint="cs"/>
          <w:rtl/>
        </w:rPr>
        <w:t xml:space="preserve">בהצעה הזאת אנחנו </w:t>
      </w:r>
      <w:bookmarkStart w:id="241" w:name="_ETM_Q1_1643482"/>
      <w:bookmarkEnd w:id="241"/>
      <w:r>
        <w:rPr>
          <w:rFonts w:hint="cs"/>
          <w:rtl/>
        </w:rPr>
        <w:t xml:space="preserve">מדברים על מתלוננים. </w:t>
      </w:r>
    </w:p>
    <w:p w:rsidR="00EA458E" w:rsidRDefault="00EA458E" w:rsidP="005379F1">
      <w:pPr>
        <w:rPr>
          <w:rtl/>
        </w:rPr>
      </w:pPr>
      <w:bookmarkStart w:id="242" w:name="_ETM_Q1_1649277"/>
      <w:bookmarkStart w:id="243" w:name="_ETM_Q1_1649631"/>
      <w:bookmarkStart w:id="244" w:name="_ETM_Q1_1645308"/>
      <w:bookmarkEnd w:id="242"/>
      <w:bookmarkEnd w:id="243"/>
      <w:bookmarkEnd w:id="244"/>
    </w:p>
    <w:p w:rsidR="00EA458E" w:rsidRDefault="00EA458E" w:rsidP="00EA458E">
      <w:pPr>
        <w:pStyle w:val="af9"/>
        <w:keepNext/>
        <w:rPr>
          <w:rtl/>
        </w:rPr>
      </w:pPr>
      <w:r>
        <w:rPr>
          <w:rtl/>
        </w:rPr>
        <w:t>עינת גדעוני:</w:t>
      </w:r>
    </w:p>
    <w:p w:rsidR="00EA458E" w:rsidRDefault="00EA458E" w:rsidP="00EA458E">
      <w:pPr>
        <w:pStyle w:val="KeepWithNext"/>
        <w:rPr>
          <w:rtl/>
        </w:rPr>
      </w:pPr>
    </w:p>
    <w:p w:rsidR="00EA458E" w:rsidRDefault="00EA458E" w:rsidP="00EA458E">
      <w:pPr>
        <w:rPr>
          <w:rtl/>
        </w:rPr>
      </w:pPr>
      <w:r>
        <w:rPr>
          <w:rFonts w:hint="cs"/>
          <w:rtl/>
        </w:rPr>
        <w:t xml:space="preserve">זה לא בהכרח מתלונן, גם בהצעה הזאת </w:t>
      </w:r>
      <w:bookmarkStart w:id="245" w:name="_ETM_Q1_1650092"/>
      <w:bookmarkEnd w:id="245"/>
      <w:r>
        <w:rPr>
          <w:rFonts w:hint="cs"/>
          <w:rtl/>
        </w:rPr>
        <w:t xml:space="preserve">זה לא בהכרח מתלונן. </w:t>
      </w:r>
    </w:p>
    <w:p w:rsidR="00EA458E" w:rsidRDefault="00EA458E" w:rsidP="00EA458E">
      <w:pPr>
        <w:rPr>
          <w:rtl/>
        </w:rPr>
      </w:pPr>
      <w:bookmarkStart w:id="246" w:name="_ETM_Q1_1649293"/>
      <w:bookmarkEnd w:id="246"/>
    </w:p>
    <w:p w:rsidR="00EA458E" w:rsidRDefault="00EA458E" w:rsidP="00EA458E">
      <w:pPr>
        <w:pStyle w:val="af9"/>
        <w:keepNext/>
        <w:rPr>
          <w:rtl/>
        </w:rPr>
      </w:pPr>
      <w:r>
        <w:rPr>
          <w:rtl/>
        </w:rPr>
        <w:t xml:space="preserve">ורד </w:t>
      </w:r>
      <w:proofErr w:type="spellStart"/>
      <w:r>
        <w:rPr>
          <w:rtl/>
        </w:rPr>
        <w:t>וינדמן</w:t>
      </w:r>
      <w:proofErr w:type="spellEnd"/>
      <w:r>
        <w:rPr>
          <w:rtl/>
        </w:rPr>
        <w:t>:</w:t>
      </w:r>
    </w:p>
    <w:p w:rsidR="00EA458E" w:rsidRDefault="00EA458E" w:rsidP="00EA458E">
      <w:pPr>
        <w:pStyle w:val="KeepWithNext"/>
        <w:rPr>
          <w:rtl/>
        </w:rPr>
      </w:pPr>
    </w:p>
    <w:p w:rsidR="00EA458E" w:rsidRDefault="00EA458E" w:rsidP="00EA458E">
      <w:pPr>
        <w:rPr>
          <w:rtl/>
        </w:rPr>
      </w:pPr>
      <w:r>
        <w:rPr>
          <w:rFonts w:hint="cs"/>
          <w:rtl/>
        </w:rPr>
        <w:t xml:space="preserve">בסדר, אבל בהקשר של המתלונן </w:t>
      </w:r>
      <w:bookmarkStart w:id="247" w:name="_ETM_Q1_1651678"/>
      <w:bookmarkEnd w:id="247"/>
      <w:r>
        <w:rPr>
          <w:rFonts w:hint="cs"/>
          <w:rtl/>
        </w:rPr>
        <w:t xml:space="preserve">זה לא יכול להיות שיקול, זה לא </w:t>
      </w:r>
      <w:bookmarkStart w:id="248" w:name="_ETM_Q1_1653840"/>
      <w:bookmarkEnd w:id="248"/>
      <w:r>
        <w:rPr>
          <w:rFonts w:hint="cs"/>
          <w:rtl/>
        </w:rPr>
        <w:t xml:space="preserve">נימוק משכנע. </w:t>
      </w:r>
      <w:bookmarkStart w:id="249" w:name="_ETM_Q1_1653507"/>
      <w:bookmarkStart w:id="250" w:name="_ETM_Q1_1666533"/>
      <w:bookmarkEnd w:id="249"/>
      <w:bookmarkEnd w:id="250"/>
    </w:p>
    <w:p w:rsidR="00EA458E" w:rsidRDefault="00EA458E" w:rsidP="00EA458E">
      <w:pPr>
        <w:ind w:firstLine="0"/>
        <w:rPr>
          <w:rtl/>
        </w:rPr>
      </w:pPr>
    </w:p>
    <w:sdt>
      <w:sdtPr>
        <w:rPr>
          <w:rtl/>
        </w:rPr>
        <w:alias w:val="אורח"/>
        <w:tag w:val="&lt;ID&gt;514841&lt;/ID&gt;&lt;Name&gt;עינת גדעוני&lt;/Name&gt;&lt;Data&gt;עינת גדעוני&lt;/Data&gt;&lt;Shortcut&gt;עיגד&lt;/Shortcut&gt;&lt;Title&gt;עו&quot;ד, משרד המשפטים&lt;/Title&gt;"/>
        <w:id w:val="-2087454996"/>
        <w:placeholder>
          <w:docPart w:val="DefaultPlaceholder_-1854013440"/>
        </w:placeholder>
      </w:sdtPr>
      <w:sdtEndPr/>
      <w:sdtContent>
        <w:p w:rsidR="005379F1" w:rsidRDefault="005379F1" w:rsidP="005379F1">
          <w:pPr>
            <w:pStyle w:val="af9"/>
            <w:keepNext/>
            <w:rPr>
              <w:rtl/>
            </w:rPr>
          </w:pPr>
          <w:r w:rsidRPr="005379F1">
            <w:rPr>
              <w:rStyle w:val="afd"/>
              <w:color w:val="000000"/>
              <w:rtl/>
            </w:rPr>
            <w:t>עינת גדעוני</w:t>
          </w:r>
          <w:r w:rsidRPr="005379F1">
            <w:rPr>
              <w:color w:val="000000"/>
              <w:rtl/>
            </w:rPr>
            <w:t>:</w:t>
          </w:r>
        </w:p>
      </w:sdtContent>
    </w:sdt>
    <w:p w:rsidR="005379F1" w:rsidRDefault="005379F1" w:rsidP="005379F1">
      <w:pPr>
        <w:pStyle w:val="KeepWithNext"/>
        <w:rPr>
          <w:rtl/>
        </w:rPr>
      </w:pPr>
    </w:p>
    <w:p w:rsidR="005379F1" w:rsidRDefault="005379F1" w:rsidP="005379F1">
      <w:pPr>
        <w:rPr>
          <w:rtl/>
        </w:rPr>
      </w:pPr>
      <w:r>
        <w:rPr>
          <w:rFonts w:hint="cs"/>
          <w:rtl/>
        </w:rPr>
        <w:t xml:space="preserve">יש </w:t>
      </w:r>
      <w:r w:rsidR="00EA458E">
        <w:rPr>
          <w:rFonts w:hint="cs"/>
          <w:rtl/>
        </w:rPr>
        <w:t xml:space="preserve">שם </w:t>
      </w:r>
      <w:r>
        <w:rPr>
          <w:rFonts w:hint="cs"/>
          <w:rtl/>
        </w:rPr>
        <w:t>מכלול של שיקולים</w:t>
      </w:r>
      <w:r w:rsidR="00EA458E">
        <w:rPr>
          <w:rFonts w:hint="cs"/>
          <w:rtl/>
        </w:rPr>
        <w:t>, אני</w:t>
      </w:r>
      <w:r>
        <w:rPr>
          <w:rFonts w:hint="cs"/>
          <w:rtl/>
        </w:rPr>
        <w:t xml:space="preserve"> מציעה לא לפתוח את זה</w:t>
      </w:r>
      <w:r w:rsidR="00EA458E">
        <w:rPr>
          <w:rFonts w:hint="cs"/>
          <w:rtl/>
        </w:rPr>
        <w:t xml:space="preserve"> כאן</w:t>
      </w:r>
      <w:r>
        <w:rPr>
          <w:rFonts w:hint="cs"/>
          <w:rtl/>
        </w:rPr>
        <w:t>.</w:t>
      </w:r>
      <w:r w:rsidR="00EA458E">
        <w:rPr>
          <w:rFonts w:hint="cs"/>
          <w:rtl/>
        </w:rPr>
        <w:t xml:space="preserve"> יש שם מכלול של </w:t>
      </w:r>
      <w:bookmarkStart w:id="251" w:name="_ETM_Q1_1657991"/>
      <w:bookmarkEnd w:id="251"/>
      <w:r w:rsidR="00EA458E">
        <w:rPr>
          <w:rFonts w:hint="cs"/>
          <w:rtl/>
        </w:rPr>
        <w:t>שיקולים, עניין של דחיפות, גם סוגיות,</w:t>
      </w:r>
      <w:r>
        <w:rPr>
          <w:rFonts w:hint="cs"/>
          <w:rtl/>
        </w:rPr>
        <w:t xml:space="preserve"> זאת הצעה מורכבת וגדולה. </w:t>
      </w:r>
    </w:p>
    <w:sdt>
      <w:sdtPr>
        <w:rPr>
          <w:rtl/>
        </w:rPr>
        <w:alias w:val="דובר"/>
        <w:tag w:val="&lt;ID&gt;5277&lt;/ID&gt;&lt;Name&gt;ענת ברקו - הליכוד&lt;/Name&gt;&lt;Data&gt;ענת ברקו (הליכוד)&lt;/Data&gt;&lt;Shortcut&gt;ענבר&lt;/Shortcut&gt;&lt;MemberID&gt;2560&lt;/MemberID&gt;"/>
        <w:id w:val="1155568479"/>
        <w:placeholder>
          <w:docPart w:val="DefaultPlaceholder_-1854013440"/>
        </w:placeholder>
      </w:sdtPr>
      <w:sdtEndPr/>
      <w:sdtContent>
        <w:p w:rsidR="005379F1" w:rsidRDefault="005379F1" w:rsidP="005379F1">
          <w:pPr>
            <w:pStyle w:val="a4"/>
            <w:keepNext/>
            <w:rPr>
              <w:rtl/>
            </w:rPr>
          </w:pPr>
          <w:r w:rsidRPr="005379F1">
            <w:rPr>
              <w:rStyle w:val="afd"/>
              <w:color w:val="000000"/>
              <w:rtl/>
            </w:rPr>
            <w:t>ענת ברקו (הליכוד)</w:t>
          </w:r>
          <w:r w:rsidRPr="005379F1">
            <w:rPr>
              <w:color w:val="000000"/>
              <w:rtl/>
            </w:rPr>
            <w:t>:</w:t>
          </w:r>
        </w:p>
      </w:sdtContent>
    </w:sdt>
    <w:p w:rsidR="005379F1" w:rsidRDefault="005379F1" w:rsidP="005379F1">
      <w:pPr>
        <w:pStyle w:val="KeepWithNext"/>
        <w:rPr>
          <w:rtl/>
        </w:rPr>
      </w:pPr>
    </w:p>
    <w:p w:rsidR="00EA458E" w:rsidRDefault="00EA458E" w:rsidP="005379F1">
      <w:pPr>
        <w:rPr>
          <w:rtl/>
        </w:rPr>
      </w:pPr>
      <w:r>
        <w:rPr>
          <w:rFonts w:hint="cs"/>
          <w:rtl/>
        </w:rPr>
        <w:t xml:space="preserve">אפשר להגיד לנו באיזה </w:t>
      </w:r>
      <w:bookmarkStart w:id="252" w:name="_ETM_Q1_1663997"/>
      <w:bookmarkEnd w:id="252"/>
      <w:r>
        <w:rPr>
          <w:rFonts w:hint="cs"/>
          <w:rtl/>
        </w:rPr>
        <w:t xml:space="preserve">צמתים פחות או יותר אתם - - - </w:t>
      </w:r>
    </w:p>
    <w:p w:rsidR="00EA458E" w:rsidRDefault="00EA458E" w:rsidP="005379F1">
      <w:pPr>
        <w:rPr>
          <w:rtl/>
        </w:rPr>
      </w:pPr>
      <w:bookmarkStart w:id="253" w:name="_ETM_Q1_1668158"/>
      <w:bookmarkEnd w:id="253"/>
    </w:p>
    <w:p w:rsidR="00EA458E" w:rsidRDefault="00EA458E" w:rsidP="00EA458E">
      <w:pPr>
        <w:pStyle w:val="af9"/>
        <w:keepNext/>
        <w:rPr>
          <w:rtl/>
        </w:rPr>
      </w:pPr>
      <w:bookmarkStart w:id="254" w:name="_ETM_Q1_1668676"/>
      <w:bookmarkEnd w:id="254"/>
      <w:r>
        <w:rPr>
          <w:rtl/>
        </w:rPr>
        <w:t>עינת גדעוני:</w:t>
      </w:r>
    </w:p>
    <w:p w:rsidR="00EA458E" w:rsidRDefault="00EA458E" w:rsidP="00EA458E">
      <w:pPr>
        <w:pStyle w:val="KeepWithNext"/>
        <w:rPr>
          <w:rtl/>
        </w:rPr>
      </w:pPr>
    </w:p>
    <w:p w:rsidR="00EA458E" w:rsidRDefault="00EA458E" w:rsidP="00EA458E">
      <w:pPr>
        <w:rPr>
          <w:rtl/>
        </w:rPr>
      </w:pPr>
      <w:r>
        <w:rPr>
          <w:rFonts w:hint="cs"/>
          <w:rtl/>
        </w:rPr>
        <w:t xml:space="preserve">זה מוסדר לפי הסמכויות, זה תלוי אם זה צו המצאה, אם זה </w:t>
      </w:r>
      <w:bookmarkStart w:id="255" w:name="_ETM_Q1_1666300"/>
      <w:bookmarkEnd w:id="255"/>
      <w:r>
        <w:rPr>
          <w:rFonts w:hint="cs"/>
          <w:rtl/>
        </w:rPr>
        <w:t xml:space="preserve">צו חיפוש. </w:t>
      </w:r>
      <w:bookmarkStart w:id="256" w:name="_ETM_Q1_1668053"/>
      <w:bookmarkEnd w:id="256"/>
    </w:p>
    <w:p w:rsidR="005379F1" w:rsidRDefault="005379F1" w:rsidP="005379F1">
      <w:pPr>
        <w:rPr>
          <w:rtl/>
        </w:rPr>
      </w:pPr>
    </w:p>
    <w:p w:rsidR="00EA458E" w:rsidRDefault="00EA458E" w:rsidP="00EA458E">
      <w:pPr>
        <w:pStyle w:val="af6"/>
        <w:keepNext/>
        <w:rPr>
          <w:rtl/>
        </w:rPr>
      </w:pPr>
      <w:bookmarkStart w:id="257" w:name="_ETM_Q1_1668672"/>
      <w:bookmarkEnd w:id="257"/>
      <w:r>
        <w:rPr>
          <w:rtl/>
        </w:rPr>
        <w:t>היו"ר ניסן סלומינסקי:</w:t>
      </w:r>
    </w:p>
    <w:p w:rsidR="00EA458E" w:rsidRDefault="00EA458E" w:rsidP="00EA458E">
      <w:pPr>
        <w:pStyle w:val="KeepWithNext"/>
        <w:rPr>
          <w:rtl/>
        </w:rPr>
      </w:pPr>
    </w:p>
    <w:p w:rsidR="00EA458E" w:rsidRDefault="00EA458E" w:rsidP="00EA458E">
      <w:pPr>
        <w:rPr>
          <w:rtl/>
        </w:rPr>
      </w:pPr>
      <w:r>
        <w:rPr>
          <w:rFonts w:hint="cs"/>
          <w:rtl/>
        </w:rPr>
        <w:t xml:space="preserve">אבל הצעת החוק נדונה בוועדה כאן בתקופה </w:t>
      </w:r>
      <w:bookmarkStart w:id="258" w:name="_ETM_Q1_1671390"/>
      <w:bookmarkEnd w:id="258"/>
      <w:r>
        <w:rPr>
          <w:rFonts w:hint="cs"/>
          <w:rtl/>
        </w:rPr>
        <w:t xml:space="preserve">זו. חוק החיפוש. </w:t>
      </w:r>
    </w:p>
    <w:p w:rsidR="00EA458E" w:rsidRDefault="00EA458E" w:rsidP="00EA458E">
      <w:pPr>
        <w:rPr>
          <w:rtl/>
        </w:rPr>
      </w:pPr>
    </w:p>
    <w:p w:rsidR="00EA458E" w:rsidRDefault="00EA458E" w:rsidP="00EA458E">
      <w:pPr>
        <w:pStyle w:val="af9"/>
        <w:keepNext/>
        <w:rPr>
          <w:rtl/>
        </w:rPr>
      </w:pPr>
      <w:r>
        <w:rPr>
          <w:rtl/>
        </w:rPr>
        <w:t>עינת גדעוני:</w:t>
      </w:r>
    </w:p>
    <w:p w:rsidR="00EA458E" w:rsidRDefault="00EA458E" w:rsidP="00EA458E">
      <w:pPr>
        <w:pStyle w:val="KeepWithNext"/>
        <w:rPr>
          <w:rtl/>
        </w:rPr>
      </w:pPr>
    </w:p>
    <w:p w:rsidR="00EA458E" w:rsidRDefault="00EA458E" w:rsidP="00EA458E">
      <w:pPr>
        <w:rPr>
          <w:rtl/>
        </w:rPr>
      </w:pPr>
      <w:r>
        <w:rPr>
          <w:rFonts w:hint="cs"/>
          <w:rtl/>
        </w:rPr>
        <w:t xml:space="preserve">זאת הצעה באמת מורכבת וגדולה - - </w:t>
      </w:r>
      <w:bookmarkStart w:id="259" w:name="_ETM_Q1_1678738"/>
      <w:bookmarkEnd w:id="259"/>
      <w:r>
        <w:rPr>
          <w:rFonts w:hint="cs"/>
          <w:rtl/>
        </w:rPr>
        <w:t xml:space="preserve">- </w:t>
      </w:r>
    </w:p>
    <w:p w:rsidR="00EA458E" w:rsidRDefault="00EA458E" w:rsidP="00EA458E">
      <w:pPr>
        <w:rPr>
          <w:rtl/>
        </w:rPr>
      </w:pPr>
      <w:bookmarkStart w:id="260" w:name="_ETM_Q1_1679174"/>
      <w:bookmarkEnd w:id="260"/>
    </w:p>
    <w:p w:rsidR="00EA458E" w:rsidRDefault="00EA458E" w:rsidP="00EA458E">
      <w:pPr>
        <w:pStyle w:val="a4"/>
        <w:keepNext/>
        <w:rPr>
          <w:rtl/>
        </w:rPr>
      </w:pPr>
      <w:r>
        <w:rPr>
          <w:rtl/>
        </w:rPr>
        <w:t>ענת ברקו (הליכוד):</w:t>
      </w:r>
    </w:p>
    <w:p w:rsidR="00EA458E" w:rsidRDefault="00EA458E" w:rsidP="00EA458E">
      <w:pPr>
        <w:pStyle w:val="KeepWithNext"/>
        <w:rPr>
          <w:rtl/>
        </w:rPr>
      </w:pPr>
    </w:p>
    <w:p w:rsidR="00EA458E" w:rsidRDefault="00EA458E" w:rsidP="00EA458E">
      <w:pPr>
        <w:rPr>
          <w:rtl/>
        </w:rPr>
      </w:pPr>
      <w:r>
        <w:rPr>
          <w:rFonts w:hint="cs"/>
          <w:rtl/>
        </w:rPr>
        <w:t xml:space="preserve">מה הנקודה הכי משמעותית שאתם בעצם מחליטים - - </w:t>
      </w:r>
      <w:bookmarkStart w:id="261" w:name="_ETM_Q1_1685137"/>
      <w:bookmarkEnd w:id="261"/>
      <w:r>
        <w:rPr>
          <w:rFonts w:hint="cs"/>
          <w:rtl/>
        </w:rPr>
        <w:t xml:space="preserve">- </w:t>
      </w:r>
    </w:p>
    <w:p w:rsidR="00EA458E" w:rsidRDefault="00EA458E" w:rsidP="00EA458E">
      <w:pPr>
        <w:rPr>
          <w:rtl/>
        </w:rPr>
      </w:pPr>
    </w:p>
    <w:p w:rsidR="00EA458E" w:rsidRDefault="00EA458E" w:rsidP="00EA458E">
      <w:pPr>
        <w:pStyle w:val="af9"/>
        <w:keepNext/>
        <w:rPr>
          <w:rtl/>
        </w:rPr>
      </w:pPr>
      <w:bookmarkStart w:id="262" w:name="_ETM_Q1_1680686"/>
      <w:bookmarkEnd w:id="262"/>
      <w:r>
        <w:rPr>
          <w:rtl/>
        </w:rPr>
        <w:t>עינת גדעוני:</w:t>
      </w:r>
    </w:p>
    <w:p w:rsidR="00EA458E" w:rsidRDefault="00EA458E" w:rsidP="00EA458E">
      <w:pPr>
        <w:pStyle w:val="KeepWithNext"/>
        <w:rPr>
          <w:rtl/>
        </w:rPr>
      </w:pPr>
    </w:p>
    <w:p w:rsidR="00EA458E" w:rsidRDefault="00EA458E" w:rsidP="00EA458E">
      <w:pPr>
        <w:rPr>
          <w:rtl/>
        </w:rPr>
      </w:pPr>
      <w:r>
        <w:rPr>
          <w:rFonts w:hint="cs"/>
          <w:rtl/>
        </w:rPr>
        <w:t xml:space="preserve">יש שם סוגים שונים של סמכויות ויש </w:t>
      </w:r>
      <w:bookmarkStart w:id="263" w:name="_ETM_Q1_1685172"/>
      <w:bookmarkEnd w:id="263"/>
      <w:r>
        <w:rPr>
          <w:rFonts w:hint="cs"/>
          <w:rtl/>
        </w:rPr>
        <w:t xml:space="preserve">כן זכות לבעל החיסיון לטעון נגד צו, למשל אם זה </w:t>
      </w:r>
      <w:bookmarkStart w:id="264" w:name="_ETM_Q1_1690271"/>
      <w:bookmarkEnd w:id="264"/>
      <w:r>
        <w:rPr>
          <w:rFonts w:hint="cs"/>
          <w:rtl/>
        </w:rPr>
        <w:t xml:space="preserve">צו המצאה או צו חיפוש, לבעל החיסיון, לנהנה מהחיסיון, </w:t>
      </w:r>
      <w:bookmarkStart w:id="265" w:name="_ETM_Q1_1692700"/>
      <w:bookmarkEnd w:id="265"/>
      <w:r>
        <w:rPr>
          <w:rFonts w:hint="cs"/>
          <w:rtl/>
        </w:rPr>
        <w:t xml:space="preserve">יש שם הסדרה מקיפה ומורכבות מיוחדת, שיקולים מיוחדים, יש שם </w:t>
      </w:r>
      <w:bookmarkStart w:id="266" w:name="_ETM_Q1_1697333"/>
      <w:bookmarkEnd w:id="266"/>
      <w:r>
        <w:rPr>
          <w:rFonts w:hint="cs"/>
          <w:rtl/>
        </w:rPr>
        <w:t xml:space="preserve">התייחסות ממש ספציפית לעניין החיסיון. </w:t>
      </w:r>
    </w:p>
    <w:p w:rsidR="00EA458E" w:rsidRDefault="00EA458E" w:rsidP="00EA458E">
      <w:pPr>
        <w:rPr>
          <w:rtl/>
        </w:rPr>
      </w:pPr>
      <w:bookmarkStart w:id="267" w:name="_ETM_Q1_1672708"/>
      <w:bookmarkEnd w:id="267"/>
    </w:p>
    <w:p w:rsidR="00EA458E" w:rsidRDefault="00EA458E" w:rsidP="00EA458E">
      <w:pPr>
        <w:pStyle w:val="a4"/>
        <w:keepNext/>
        <w:rPr>
          <w:rtl/>
        </w:rPr>
      </w:pPr>
      <w:bookmarkStart w:id="268" w:name="_ETM_Q1_1698724"/>
      <w:bookmarkEnd w:id="268"/>
      <w:r>
        <w:rPr>
          <w:rtl/>
        </w:rPr>
        <w:t>ענת ברקו (הליכוד):</w:t>
      </w:r>
    </w:p>
    <w:p w:rsidR="00EA458E" w:rsidRDefault="00EA458E" w:rsidP="00EA458E">
      <w:pPr>
        <w:pStyle w:val="KeepWithNext"/>
        <w:rPr>
          <w:rtl/>
        </w:rPr>
      </w:pPr>
    </w:p>
    <w:p w:rsidR="00EA458E" w:rsidRDefault="00EA458E" w:rsidP="00EA458E">
      <w:pPr>
        <w:rPr>
          <w:rtl/>
        </w:rPr>
      </w:pPr>
      <w:r>
        <w:rPr>
          <w:rFonts w:hint="cs"/>
          <w:rtl/>
        </w:rPr>
        <w:t xml:space="preserve">אז אותו הדבר יכול לגבי </w:t>
      </w:r>
      <w:bookmarkStart w:id="269" w:name="_ETM_Q1_1696343"/>
      <w:bookmarkEnd w:id="269"/>
      <w:r>
        <w:rPr>
          <w:rFonts w:hint="cs"/>
          <w:rtl/>
        </w:rPr>
        <w:t xml:space="preserve">- - - </w:t>
      </w:r>
    </w:p>
    <w:p w:rsidR="00EA458E" w:rsidRDefault="00EA458E" w:rsidP="00EA458E">
      <w:pPr>
        <w:rPr>
          <w:rtl/>
        </w:rPr>
      </w:pPr>
      <w:bookmarkStart w:id="270" w:name="_ETM_Q1_1697700"/>
      <w:bookmarkEnd w:id="270"/>
    </w:p>
    <w:p w:rsidR="00EA458E" w:rsidRDefault="00EA458E" w:rsidP="00EA458E">
      <w:pPr>
        <w:pStyle w:val="af9"/>
        <w:keepNext/>
        <w:rPr>
          <w:rtl/>
        </w:rPr>
      </w:pPr>
      <w:r>
        <w:rPr>
          <w:rtl/>
        </w:rPr>
        <w:t>עינת גדעוני:</w:t>
      </w:r>
    </w:p>
    <w:p w:rsidR="00EA458E" w:rsidRDefault="00EA458E" w:rsidP="00EA458E">
      <w:pPr>
        <w:pStyle w:val="KeepWithNext"/>
        <w:rPr>
          <w:rtl/>
        </w:rPr>
      </w:pPr>
    </w:p>
    <w:p w:rsidR="00EA458E" w:rsidRDefault="00EA458E" w:rsidP="00EA458E">
      <w:pPr>
        <w:rPr>
          <w:rtl/>
        </w:rPr>
      </w:pPr>
      <w:r>
        <w:rPr>
          <w:rFonts w:hint="cs"/>
          <w:rtl/>
        </w:rPr>
        <w:t xml:space="preserve">זה לא בדיוק אותו הדבר. </w:t>
      </w:r>
      <w:bookmarkStart w:id="271" w:name="_ETM_Q1_1704234"/>
      <w:bookmarkEnd w:id="271"/>
    </w:p>
    <w:p w:rsidR="00EA458E" w:rsidRDefault="00EA458E" w:rsidP="00EA458E">
      <w:pPr>
        <w:rPr>
          <w:rtl/>
        </w:rPr>
      </w:pPr>
    </w:p>
    <w:sdt>
      <w:sdtPr>
        <w:rPr>
          <w:rtl/>
        </w:rPr>
        <w:alias w:val="אורח"/>
        <w:tag w:val="&lt;ID&gt;518618&lt;/ID&gt;&lt;Name&gt;נעמי גרנות&lt;/Name&gt;&lt;Data&gt;נעמי גרנות&lt;/Data&gt;&lt;Shortcut&gt;נעגר&lt;/Shortcut&gt;&lt;Title&gt;סגנית מנהל המחלקה הפלילית, פרקליטות המדינה&lt;/Title&gt;"/>
        <w:id w:val="-1755346394"/>
        <w:placeholder>
          <w:docPart w:val="DefaultPlaceholder_-1854013440"/>
        </w:placeholder>
      </w:sdtPr>
      <w:sdtEndPr/>
      <w:sdtContent>
        <w:p w:rsidR="005379F1" w:rsidRDefault="005379F1" w:rsidP="005379F1">
          <w:pPr>
            <w:pStyle w:val="af9"/>
            <w:keepNext/>
            <w:rPr>
              <w:rtl/>
            </w:rPr>
          </w:pPr>
          <w:r w:rsidRPr="005379F1">
            <w:rPr>
              <w:rStyle w:val="afd"/>
              <w:color w:val="000000"/>
              <w:rtl/>
            </w:rPr>
            <w:t>נעמי גרנות</w:t>
          </w:r>
          <w:r w:rsidRPr="005379F1">
            <w:rPr>
              <w:color w:val="000000"/>
              <w:rtl/>
            </w:rPr>
            <w:t>:</w:t>
          </w:r>
        </w:p>
      </w:sdtContent>
    </w:sdt>
    <w:p w:rsidR="005379F1" w:rsidRDefault="005379F1" w:rsidP="005379F1">
      <w:pPr>
        <w:pStyle w:val="KeepWithNext"/>
        <w:rPr>
          <w:rtl/>
        </w:rPr>
      </w:pPr>
    </w:p>
    <w:p w:rsidR="005379F1" w:rsidRDefault="00EA458E" w:rsidP="005379F1">
      <w:pPr>
        <w:rPr>
          <w:rtl/>
        </w:rPr>
      </w:pPr>
      <w:r>
        <w:rPr>
          <w:rFonts w:hint="cs"/>
          <w:rtl/>
        </w:rPr>
        <w:t xml:space="preserve">זה </w:t>
      </w:r>
      <w:r w:rsidR="005379F1">
        <w:rPr>
          <w:rFonts w:hint="cs"/>
          <w:rtl/>
        </w:rPr>
        <w:t xml:space="preserve">לא יכול להיות אותו הדבר. </w:t>
      </w:r>
      <w:bookmarkStart w:id="272" w:name="_ETM_Q1_1704727"/>
      <w:bookmarkEnd w:id="272"/>
    </w:p>
    <w:p w:rsidR="00EA458E" w:rsidRPr="005379F1" w:rsidRDefault="00EA458E" w:rsidP="005379F1">
      <w:pPr>
        <w:rPr>
          <w:rtl/>
        </w:rPr>
      </w:pPr>
    </w:p>
    <w:sdt>
      <w:sdtPr>
        <w:rPr>
          <w:rtl/>
        </w:rPr>
        <w:alias w:val="דובר"/>
        <w:tag w:val="&lt;ID&gt;5068&lt;/ID&gt;&lt;Name&gt;קארין אלהרר - יש עתיד&lt;/Name&gt;&lt;Data&gt;קארין אלהרר (יש עתיד)&lt;/Data&gt;&lt;Shortcut&gt;קאאל&lt;/Shortcut&gt;&lt;MemberID&gt;2512&lt;/MemberID&gt;"/>
        <w:id w:val="1703279103"/>
        <w:placeholder>
          <w:docPart w:val="DefaultPlaceholder_-1854013440"/>
        </w:placeholder>
      </w:sdtPr>
      <w:sdtEndPr/>
      <w:sdtContent>
        <w:p w:rsidR="005379F1" w:rsidRDefault="005379F1" w:rsidP="005379F1">
          <w:pPr>
            <w:pStyle w:val="a4"/>
            <w:keepNext/>
            <w:rPr>
              <w:rtl/>
            </w:rPr>
          </w:pPr>
          <w:r w:rsidRPr="005379F1">
            <w:rPr>
              <w:rStyle w:val="afd"/>
              <w:color w:val="000000"/>
              <w:rtl/>
            </w:rPr>
            <w:t>קארין אלהרר (יש עתיד)</w:t>
          </w:r>
          <w:r w:rsidRPr="005379F1">
            <w:rPr>
              <w:color w:val="000000"/>
              <w:rtl/>
            </w:rPr>
            <w:t>:</w:t>
          </w:r>
        </w:p>
      </w:sdtContent>
    </w:sdt>
    <w:p w:rsidR="005379F1" w:rsidRDefault="005379F1" w:rsidP="005379F1">
      <w:pPr>
        <w:pStyle w:val="KeepWithNext"/>
        <w:rPr>
          <w:rtl/>
        </w:rPr>
      </w:pPr>
    </w:p>
    <w:p w:rsidR="005379F1" w:rsidRDefault="00EA458E" w:rsidP="005379F1">
      <w:pPr>
        <w:rPr>
          <w:rtl/>
        </w:rPr>
      </w:pPr>
      <w:r>
        <w:rPr>
          <w:rFonts w:hint="cs"/>
          <w:rtl/>
        </w:rPr>
        <w:t xml:space="preserve">בחוק החיפוש כתוב רשאי, </w:t>
      </w:r>
      <w:bookmarkStart w:id="273" w:name="_ETM_Q1_1708824"/>
      <w:bookmarkEnd w:id="273"/>
      <w:r>
        <w:rPr>
          <w:rFonts w:hint="cs"/>
          <w:rtl/>
        </w:rPr>
        <w:t xml:space="preserve">שזה בעצם משאיר את אותה סיטואציה. </w:t>
      </w:r>
    </w:p>
    <w:p w:rsidR="005379F1" w:rsidRDefault="005379F1" w:rsidP="005379F1">
      <w:pPr>
        <w:rPr>
          <w:rtl/>
        </w:rPr>
      </w:pPr>
    </w:p>
    <w:sdt>
      <w:sdtPr>
        <w:rPr>
          <w:rtl/>
        </w:rPr>
        <w:alias w:val="אורח"/>
        <w:tag w:val="&lt;ID&gt;514841&lt;/ID&gt;&lt;Name&gt;עינת גדעוני&lt;/Name&gt;&lt;Data&gt;עינת גדעוני&lt;/Data&gt;&lt;Shortcut&gt;עיגד&lt;/Shortcut&gt;&lt;Title&gt;עו&quot;ד, משרד המשפטים&lt;/Title&gt;"/>
        <w:id w:val="-1990550988"/>
        <w:placeholder>
          <w:docPart w:val="DefaultPlaceholder_-1854013440"/>
        </w:placeholder>
      </w:sdtPr>
      <w:sdtEndPr/>
      <w:sdtContent>
        <w:p w:rsidR="005379F1" w:rsidRDefault="005379F1" w:rsidP="005379F1">
          <w:pPr>
            <w:pStyle w:val="af9"/>
            <w:keepNext/>
            <w:rPr>
              <w:rtl/>
            </w:rPr>
          </w:pPr>
          <w:r w:rsidRPr="005379F1">
            <w:rPr>
              <w:rStyle w:val="afd"/>
              <w:color w:val="000000"/>
              <w:rtl/>
            </w:rPr>
            <w:t>עינת גדעוני</w:t>
          </w:r>
          <w:r w:rsidRPr="005379F1">
            <w:rPr>
              <w:color w:val="000000"/>
              <w:rtl/>
            </w:rPr>
            <w:t>:</w:t>
          </w:r>
        </w:p>
      </w:sdtContent>
    </w:sdt>
    <w:p w:rsidR="005379F1" w:rsidRDefault="005379F1" w:rsidP="005379F1">
      <w:pPr>
        <w:pStyle w:val="KeepWithNext"/>
        <w:rPr>
          <w:rtl/>
        </w:rPr>
      </w:pPr>
    </w:p>
    <w:p w:rsidR="00EA458E" w:rsidRDefault="00EA458E" w:rsidP="005379F1">
      <w:pPr>
        <w:rPr>
          <w:rtl/>
        </w:rPr>
      </w:pPr>
      <w:r>
        <w:rPr>
          <w:rFonts w:hint="cs"/>
          <w:rtl/>
        </w:rPr>
        <w:t xml:space="preserve">אני אומרת שוב, יש </w:t>
      </w:r>
      <w:bookmarkStart w:id="274" w:name="_ETM_Q1_1713274"/>
      <w:bookmarkEnd w:id="274"/>
      <w:r>
        <w:rPr>
          <w:rFonts w:hint="cs"/>
          <w:rtl/>
        </w:rPr>
        <w:t xml:space="preserve">שם סיטואציה שהיא הרבה יותר מורכבת מאשר אחרי הגשת כתב </w:t>
      </w:r>
      <w:bookmarkStart w:id="275" w:name="_ETM_Q1_1717159"/>
      <w:bookmarkEnd w:id="275"/>
      <w:r>
        <w:rPr>
          <w:rFonts w:hint="cs"/>
          <w:rtl/>
        </w:rPr>
        <w:t xml:space="preserve">אישום ולכן אמרנו בהצעה הזאת, ההסכמה של הממשלה - </w:t>
      </w:r>
      <w:bookmarkStart w:id="276" w:name="_ETM_Q1_1723565"/>
      <w:bookmarkEnd w:id="276"/>
      <w:r>
        <w:rPr>
          <w:rFonts w:hint="cs"/>
          <w:rtl/>
        </w:rPr>
        <w:t xml:space="preserve">- - </w:t>
      </w:r>
    </w:p>
    <w:p w:rsidR="00EA458E" w:rsidRDefault="00EA458E" w:rsidP="005379F1">
      <w:pPr>
        <w:rPr>
          <w:rtl/>
        </w:rPr>
      </w:pPr>
      <w:bookmarkStart w:id="277" w:name="_ETM_Q1_1720019"/>
      <w:bookmarkEnd w:id="277"/>
    </w:p>
    <w:p w:rsidR="00EA458E" w:rsidRDefault="00EA458E" w:rsidP="00EA458E">
      <w:pPr>
        <w:pStyle w:val="a4"/>
        <w:keepNext/>
        <w:rPr>
          <w:rtl/>
        </w:rPr>
      </w:pPr>
      <w:r>
        <w:rPr>
          <w:rtl/>
        </w:rPr>
        <w:t>קארין אלהרר (יש עתיד):</w:t>
      </w:r>
    </w:p>
    <w:p w:rsidR="00EA458E" w:rsidRDefault="00EA458E" w:rsidP="00EA458E">
      <w:pPr>
        <w:pStyle w:val="KeepWithNext"/>
        <w:rPr>
          <w:rtl/>
        </w:rPr>
      </w:pPr>
    </w:p>
    <w:p w:rsidR="00EA458E" w:rsidRDefault="00EA458E" w:rsidP="00EA458E">
      <w:pPr>
        <w:rPr>
          <w:rtl/>
        </w:rPr>
      </w:pPr>
      <w:r>
        <w:rPr>
          <w:rFonts w:hint="cs"/>
          <w:rtl/>
        </w:rPr>
        <w:t xml:space="preserve">אני לא חוזרת מההסכמות, אני רק מנסה להבין </w:t>
      </w:r>
      <w:bookmarkStart w:id="278" w:name="_ETM_Q1_1724182"/>
      <w:bookmarkEnd w:id="278"/>
      <w:r>
        <w:rPr>
          <w:rFonts w:hint="cs"/>
          <w:rtl/>
        </w:rPr>
        <w:t xml:space="preserve">את הרציונל. </w:t>
      </w:r>
    </w:p>
    <w:p w:rsidR="00EA458E" w:rsidRDefault="00EA458E" w:rsidP="00EA458E">
      <w:pPr>
        <w:rPr>
          <w:rtl/>
        </w:rPr>
      </w:pPr>
      <w:bookmarkStart w:id="279" w:name="_ETM_Q1_1722716"/>
      <w:bookmarkEnd w:id="279"/>
    </w:p>
    <w:p w:rsidR="00EA458E" w:rsidRDefault="00EA458E" w:rsidP="00EA458E">
      <w:pPr>
        <w:pStyle w:val="af9"/>
        <w:keepNext/>
        <w:rPr>
          <w:rtl/>
        </w:rPr>
      </w:pPr>
      <w:r>
        <w:rPr>
          <w:rtl/>
        </w:rPr>
        <w:t>עינת גדעוני:</w:t>
      </w:r>
    </w:p>
    <w:p w:rsidR="00EA458E" w:rsidRDefault="00EA458E" w:rsidP="00EA458E">
      <w:pPr>
        <w:pStyle w:val="KeepWithNext"/>
        <w:rPr>
          <w:rtl/>
        </w:rPr>
      </w:pPr>
    </w:p>
    <w:p w:rsidR="00EA458E" w:rsidRDefault="00EA458E" w:rsidP="00EA458E">
      <w:pPr>
        <w:rPr>
          <w:rtl/>
        </w:rPr>
      </w:pPr>
      <w:r>
        <w:rPr>
          <w:rFonts w:hint="cs"/>
          <w:rtl/>
        </w:rPr>
        <w:t xml:space="preserve">אני אומרת, שהדיון צריך להיעשות שם, שהם </w:t>
      </w:r>
      <w:bookmarkStart w:id="280" w:name="_ETM_Q1_1727328"/>
      <w:bookmarkEnd w:id="280"/>
      <w:r>
        <w:rPr>
          <w:rFonts w:hint="cs"/>
          <w:rtl/>
        </w:rPr>
        <w:t xml:space="preserve">ייראו את התמונה המלאה עם כל </w:t>
      </w:r>
      <w:proofErr w:type="spellStart"/>
      <w:r>
        <w:rPr>
          <w:rFonts w:hint="cs"/>
          <w:rtl/>
        </w:rPr>
        <w:t>האיזונים</w:t>
      </w:r>
      <w:proofErr w:type="spellEnd"/>
      <w:r>
        <w:rPr>
          <w:rFonts w:hint="cs"/>
          <w:rtl/>
        </w:rPr>
        <w:t xml:space="preserve">. </w:t>
      </w:r>
      <w:bookmarkStart w:id="281" w:name="_ETM_Q1_1731652"/>
      <w:bookmarkEnd w:id="281"/>
    </w:p>
    <w:p w:rsidR="005379F1" w:rsidRDefault="005379F1" w:rsidP="005379F1">
      <w:pPr>
        <w:rPr>
          <w:rtl/>
        </w:rPr>
      </w:pPr>
      <w:bookmarkStart w:id="282" w:name="_ETM_Q1_1736096"/>
      <w:bookmarkEnd w:id="282"/>
    </w:p>
    <w:sdt>
      <w:sdtPr>
        <w:rPr>
          <w:rtl/>
        </w:rPr>
        <w:alias w:val="דובר"/>
        <w:tag w:val="&lt;ID&gt;0&lt;/ID&gt;&lt;Name&gt;ניצן רוזנברג&lt;/Name&gt;&lt;Data&gt;ניצן רוזנברג&lt;/Data&gt;&lt;MemberID&gt;&lt;/MemberID&gt;"/>
        <w:id w:val="577629460"/>
        <w:placeholder>
          <w:docPart w:val="DefaultPlaceholder_-1854013440"/>
        </w:placeholder>
      </w:sdtPr>
      <w:sdtEndPr/>
      <w:sdtContent>
        <w:p w:rsidR="005379F1" w:rsidRDefault="005379F1" w:rsidP="005379F1">
          <w:pPr>
            <w:pStyle w:val="a4"/>
            <w:keepNext/>
            <w:rPr>
              <w:rtl/>
            </w:rPr>
          </w:pPr>
          <w:r w:rsidRPr="005379F1">
            <w:rPr>
              <w:rStyle w:val="afd"/>
              <w:color w:val="000000"/>
              <w:rtl/>
            </w:rPr>
            <w:t>ניצן רוזנברג</w:t>
          </w:r>
          <w:r w:rsidRPr="005379F1">
            <w:rPr>
              <w:color w:val="000000"/>
              <w:rtl/>
            </w:rPr>
            <w:t>:</w:t>
          </w:r>
        </w:p>
      </w:sdtContent>
    </w:sdt>
    <w:p w:rsidR="005379F1" w:rsidRDefault="005379F1" w:rsidP="005379F1">
      <w:pPr>
        <w:pStyle w:val="KeepWithNext"/>
        <w:rPr>
          <w:rtl/>
        </w:rPr>
      </w:pPr>
    </w:p>
    <w:p w:rsidR="005379F1" w:rsidRDefault="00EA458E" w:rsidP="00EA458E">
      <w:pPr>
        <w:rPr>
          <w:rtl/>
        </w:rPr>
      </w:pPr>
      <w:r>
        <w:rPr>
          <w:rFonts w:hint="cs"/>
          <w:rtl/>
        </w:rPr>
        <w:t xml:space="preserve">מה שהטריד </w:t>
      </w:r>
      <w:bookmarkStart w:id="283" w:name="_ETM_Q1_1736294"/>
      <w:bookmarkEnd w:id="283"/>
      <w:r>
        <w:rPr>
          <w:rFonts w:hint="cs"/>
          <w:rtl/>
        </w:rPr>
        <w:t>אותי בכך שאנחנו משאירים את זה להצעת חוק החיפוש, השאלה</w:t>
      </w:r>
      <w:bookmarkStart w:id="284" w:name="_ETM_Q1_1740416"/>
      <w:bookmarkEnd w:id="284"/>
      <w:r>
        <w:rPr>
          <w:rFonts w:hint="cs"/>
          <w:rtl/>
        </w:rPr>
        <w:t xml:space="preserve"> אם אנחנו לא יוצרים פה הסדר שלילי. </w:t>
      </w:r>
    </w:p>
    <w:p w:rsidR="004164D3" w:rsidRDefault="004164D3" w:rsidP="00EA458E">
      <w:pPr>
        <w:rPr>
          <w:rtl/>
        </w:rPr>
      </w:pPr>
    </w:p>
    <w:sdt>
      <w:sdtPr>
        <w:rPr>
          <w:rtl/>
        </w:rPr>
        <w:alias w:val="אורח"/>
        <w:tag w:val="&lt;ID&gt;514841&lt;/ID&gt;&lt;Name&gt;עינת גדעוני&lt;/Name&gt;&lt;Data&gt;עינת גדעוני&lt;/Data&gt;&lt;Shortcut&gt;עיגד&lt;/Shortcut&gt;&lt;Title&gt;עו&quot;ד, משרד המשפטים&lt;/Title&gt;"/>
        <w:id w:val="-1456862519"/>
        <w:placeholder>
          <w:docPart w:val="DefaultPlaceholder_-1854013440"/>
        </w:placeholder>
      </w:sdtPr>
      <w:sdtEndPr/>
      <w:sdtContent>
        <w:p w:rsidR="005379F1" w:rsidRDefault="005379F1" w:rsidP="005379F1">
          <w:pPr>
            <w:pStyle w:val="af9"/>
            <w:keepNext/>
            <w:rPr>
              <w:rtl/>
            </w:rPr>
          </w:pPr>
          <w:r w:rsidRPr="005379F1">
            <w:rPr>
              <w:rStyle w:val="afd"/>
              <w:color w:val="000000"/>
              <w:rtl/>
            </w:rPr>
            <w:t>עינת גדעוני</w:t>
          </w:r>
          <w:r w:rsidRPr="005379F1">
            <w:rPr>
              <w:color w:val="000000"/>
              <w:rtl/>
            </w:rPr>
            <w:t>:</w:t>
          </w:r>
        </w:p>
      </w:sdtContent>
    </w:sdt>
    <w:p w:rsidR="005379F1" w:rsidRDefault="005379F1" w:rsidP="005379F1">
      <w:pPr>
        <w:pStyle w:val="KeepWithNext"/>
        <w:rPr>
          <w:rtl/>
        </w:rPr>
      </w:pPr>
    </w:p>
    <w:p w:rsidR="005379F1" w:rsidRDefault="00EA458E" w:rsidP="00EA458E">
      <w:pPr>
        <w:rPr>
          <w:rtl/>
        </w:rPr>
      </w:pPr>
      <w:r>
        <w:rPr>
          <w:rFonts w:hint="cs"/>
          <w:rtl/>
        </w:rPr>
        <w:t xml:space="preserve">אני יכולה להצהיר </w:t>
      </w:r>
      <w:bookmarkStart w:id="285" w:name="_ETM_Q1_1744859"/>
      <w:bookmarkEnd w:id="285"/>
      <w:r>
        <w:rPr>
          <w:rFonts w:hint="cs"/>
          <w:rtl/>
        </w:rPr>
        <w:t xml:space="preserve">כאן, הכוונה בוודאי לא לעשות הסדר שלילי. אני אומרת, </w:t>
      </w:r>
      <w:bookmarkStart w:id="286" w:name="_ETM_Q1_1745108"/>
      <w:bookmarkEnd w:id="286"/>
      <w:r>
        <w:rPr>
          <w:rFonts w:hint="cs"/>
          <w:rtl/>
        </w:rPr>
        <w:t>יש מקום לבעל החיסיון לטעון</w:t>
      </w:r>
      <w:r w:rsidR="005379F1">
        <w:rPr>
          <w:rFonts w:hint="cs"/>
          <w:rtl/>
        </w:rPr>
        <w:t xml:space="preserve"> גם בשלב החקירתי,</w:t>
      </w:r>
      <w:r>
        <w:rPr>
          <w:rFonts w:hint="cs"/>
          <w:rtl/>
        </w:rPr>
        <w:t xml:space="preserve"> הוא יותר מורכב, הוא שונה מאשר כאן שכאן </w:t>
      </w:r>
      <w:bookmarkStart w:id="287" w:name="_ETM_Q1_1753886"/>
      <w:bookmarkEnd w:id="287"/>
      <w:r>
        <w:rPr>
          <w:rFonts w:hint="cs"/>
          <w:rtl/>
        </w:rPr>
        <w:t xml:space="preserve">אנחנו אומרים כמעט תמיד </w:t>
      </w:r>
      <w:bookmarkStart w:id="288" w:name="_ETM_Q1_1758652"/>
      <w:bookmarkEnd w:id="288"/>
      <w:r>
        <w:rPr>
          <w:rFonts w:hint="cs"/>
          <w:rtl/>
        </w:rPr>
        <w:t xml:space="preserve">- </w:t>
      </w:r>
      <w:r w:rsidR="005379F1">
        <w:rPr>
          <w:rFonts w:hint="cs"/>
          <w:rtl/>
        </w:rPr>
        <w:t>למעט טעמים מיוחדים</w:t>
      </w:r>
      <w:r>
        <w:rPr>
          <w:rFonts w:hint="cs"/>
          <w:rtl/>
        </w:rPr>
        <w:t xml:space="preserve"> שתיכף נגיע אליהם -  בשלב החקירה זה הרבה יותר מורכב</w:t>
      </w:r>
      <w:r w:rsidR="005379F1">
        <w:rPr>
          <w:rFonts w:hint="cs"/>
          <w:rtl/>
        </w:rPr>
        <w:t>,</w:t>
      </w:r>
      <w:r>
        <w:rPr>
          <w:rFonts w:hint="cs"/>
          <w:rtl/>
        </w:rPr>
        <w:t xml:space="preserve"> לכן </w:t>
      </w:r>
      <w:bookmarkStart w:id="289" w:name="_ETM_Q1_1761452"/>
      <w:bookmarkEnd w:id="289"/>
      <w:r>
        <w:rPr>
          <w:rFonts w:hint="cs"/>
          <w:rtl/>
        </w:rPr>
        <w:t>אנחנו אומרים</w:t>
      </w:r>
      <w:r w:rsidR="005379F1">
        <w:rPr>
          <w:rFonts w:hint="cs"/>
          <w:rtl/>
        </w:rPr>
        <w:t xml:space="preserve"> שהדיון הוא עניין תהליכי</w:t>
      </w:r>
      <w:r>
        <w:rPr>
          <w:rFonts w:hint="cs"/>
          <w:rtl/>
        </w:rPr>
        <w:t xml:space="preserve"> מבחינת תהליך החקיקה, נכון לדון בזה שם, </w:t>
      </w:r>
      <w:r w:rsidR="005379F1">
        <w:rPr>
          <w:rFonts w:hint="cs"/>
          <w:rtl/>
        </w:rPr>
        <w:t xml:space="preserve">זה לא הסדר שלילי. </w:t>
      </w:r>
    </w:p>
    <w:p w:rsidR="005379F1" w:rsidRDefault="005379F1" w:rsidP="005379F1">
      <w:pPr>
        <w:rPr>
          <w:rtl/>
        </w:rPr>
      </w:pPr>
    </w:p>
    <w:sdt>
      <w:sdtPr>
        <w:rPr>
          <w:rtl/>
        </w:rPr>
        <w:alias w:val="יור"/>
        <w:tag w:val="&lt;ID&gt;5094&lt;/ID&gt;&lt;Name&gt;ניסן סלומינסקי - יו&quot;רַ&lt;/Name&gt;&lt;Data&gt;ניסן סלומינסקי&lt;/Data&gt;&lt;Shortcut&gt;ניסל&lt;/Shortcut&gt;"/>
        <w:id w:val="-658774068"/>
        <w:placeholder>
          <w:docPart w:val="DefaultPlaceholder_-1854013440"/>
        </w:placeholder>
      </w:sdtPr>
      <w:sdtEndPr/>
      <w:sdtContent>
        <w:p w:rsidR="005379F1" w:rsidRDefault="005379F1" w:rsidP="005379F1">
          <w:pPr>
            <w:pStyle w:val="af6"/>
            <w:keepNext/>
            <w:rPr>
              <w:rtl/>
            </w:rPr>
          </w:pPr>
          <w:r w:rsidRPr="005379F1">
            <w:rPr>
              <w:rStyle w:val="afd"/>
              <w:color w:val="000000"/>
              <w:rtl/>
            </w:rPr>
            <w:t>היו"ר ניסן סלומינסקי</w:t>
          </w:r>
          <w:r w:rsidRPr="005379F1">
            <w:rPr>
              <w:color w:val="000000"/>
              <w:rtl/>
            </w:rPr>
            <w:t>:</w:t>
          </w:r>
        </w:p>
      </w:sdtContent>
    </w:sdt>
    <w:p w:rsidR="005379F1" w:rsidRDefault="005379F1" w:rsidP="005379F1">
      <w:pPr>
        <w:pStyle w:val="KeepWithNext"/>
        <w:rPr>
          <w:rtl/>
        </w:rPr>
      </w:pPr>
    </w:p>
    <w:p w:rsidR="00EA458E" w:rsidRDefault="00EA458E" w:rsidP="00EA458E">
      <w:pPr>
        <w:rPr>
          <w:rtl/>
        </w:rPr>
      </w:pPr>
      <w:bookmarkStart w:id="290" w:name="_ETM_Q1_1773449"/>
      <w:bookmarkEnd w:id="290"/>
      <w:r>
        <w:rPr>
          <w:rFonts w:hint="cs"/>
          <w:rtl/>
        </w:rPr>
        <w:t xml:space="preserve">טוב. </w:t>
      </w:r>
      <w:bookmarkStart w:id="291" w:name="_ETM_Q1_1770037"/>
      <w:bookmarkEnd w:id="291"/>
      <w:r>
        <w:rPr>
          <w:rFonts w:hint="cs"/>
          <w:rtl/>
        </w:rPr>
        <w:t xml:space="preserve">עכשיו תסבירי, יש לכם מה לומר על החוק עצמו? </w:t>
      </w:r>
    </w:p>
    <w:p w:rsidR="00EA458E" w:rsidRPr="00EA458E" w:rsidRDefault="00EA458E" w:rsidP="00F96168">
      <w:pPr>
        <w:ind w:firstLine="0"/>
        <w:rPr>
          <w:rtl/>
        </w:rPr>
      </w:pPr>
      <w:bookmarkStart w:id="292" w:name="_ETM_Q1_1775143"/>
      <w:bookmarkEnd w:id="292"/>
    </w:p>
    <w:sdt>
      <w:sdtPr>
        <w:rPr>
          <w:rtl/>
        </w:rPr>
        <w:alias w:val="דובר_המשך"/>
        <w:tag w:val="&lt;ID&gt;514841&lt;/ID&gt;&lt;Name&gt;עינת גדעוני&lt;/Name&gt;&lt;Data&gt;עינת גדעוני&lt;/Data&gt;&lt;Shortcut&gt;עיגד&lt;/Shortcut&gt;"/>
        <w:id w:val="-1213576053"/>
        <w:placeholder>
          <w:docPart w:val="DefaultPlaceholder_-1854013440"/>
        </w:placeholder>
      </w:sdtPr>
      <w:sdtEndPr/>
      <w:sdtContent>
        <w:p w:rsidR="005379F1" w:rsidRDefault="005379F1" w:rsidP="005379F1">
          <w:pPr>
            <w:pStyle w:val="-"/>
            <w:keepNext/>
            <w:rPr>
              <w:rtl/>
            </w:rPr>
          </w:pPr>
          <w:r w:rsidRPr="005379F1">
            <w:rPr>
              <w:rStyle w:val="afd"/>
              <w:color w:val="000000"/>
              <w:rtl/>
            </w:rPr>
            <w:t>עינת גדעוני</w:t>
          </w:r>
          <w:r w:rsidRPr="005379F1">
            <w:rPr>
              <w:color w:val="000000"/>
              <w:rtl/>
            </w:rPr>
            <w:t>:</w:t>
          </w:r>
        </w:p>
      </w:sdtContent>
    </w:sdt>
    <w:p w:rsidR="005379F1" w:rsidRDefault="005379F1" w:rsidP="005379F1">
      <w:pPr>
        <w:pStyle w:val="KeepWithNext"/>
        <w:rPr>
          <w:rtl/>
        </w:rPr>
      </w:pPr>
    </w:p>
    <w:p w:rsidR="005379F1" w:rsidRDefault="00EA458E" w:rsidP="00F96168">
      <w:pPr>
        <w:rPr>
          <w:rtl/>
        </w:rPr>
      </w:pPr>
      <w:r>
        <w:rPr>
          <w:rFonts w:hint="cs"/>
          <w:rtl/>
        </w:rPr>
        <w:t>כמו שפתחתי, אנחנו</w:t>
      </w:r>
      <w:bookmarkStart w:id="293" w:name="_ETM_Q1_1780358"/>
      <w:bookmarkEnd w:id="293"/>
      <w:r>
        <w:rPr>
          <w:rFonts w:hint="cs"/>
          <w:rtl/>
        </w:rPr>
        <w:t xml:space="preserve"> חושבים שז</w:t>
      </w:r>
      <w:r w:rsidR="005379F1">
        <w:rPr>
          <w:rFonts w:hint="cs"/>
          <w:rtl/>
        </w:rPr>
        <w:t>ה מבורך</w:t>
      </w:r>
      <w:r>
        <w:rPr>
          <w:rFonts w:hint="cs"/>
          <w:rtl/>
        </w:rPr>
        <w:t xml:space="preserve"> וזה נכון לעגן בחוק את זכות הקיום של </w:t>
      </w:r>
      <w:bookmarkStart w:id="294" w:name="_ETM_Q1_1777718"/>
      <w:bookmarkEnd w:id="294"/>
      <w:r>
        <w:rPr>
          <w:rFonts w:hint="cs"/>
          <w:rtl/>
        </w:rPr>
        <w:t xml:space="preserve">בעל החיסיון  ושל הנהנה מהחיסיון. </w:t>
      </w:r>
      <w:r w:rsidR="005379F1">
        <w:rPr>
          <w:rFonts w:hint="cs"/>
          <w:rtl/>
        </w:rPr>
        <w:t>מבחינת השינויים, הדבר הראשון שאמרנו, שזה יהיה לאחר כתב האישום. דבר שני, לעניין הערעור</w:t>
      </w:r>
      <w:r w:rsidR="00F96168">
        <w:rPr>
          <w:rFonts w:hint="cs"/>
          <w:rtl/>
        </w:rPr>
        <w:t>.</w:t>
      </w:r>
      <w:r w:rsidR="005379F1">
        <w:rPr>
          <w:rFonts w:hint="cs"/>
          <w:rtl/>
        </w:rPr>
        <w:t xml:space="preserve"> </w:t>
      </w:r>
      <w:r>
        <w:rPr>
          <w:rFonts w:hint="cs"/>
          <w:rtl/>
        </w:rPr>
        <w:t>אנחנו חושבים ש</w:t>
      </w:r>
      <w:r w:rsidR="005379F1">
        <w:rPr>
          <w:rFonts w:hint="cs"/>
          <w:rtl/>
        </w:rPr>
        <w:t>לא נכון לתת זכות ערעור לבעל החיסיון</w:t>
      </w:r>
      <w:r>
        <w:rPr>
          <w:rFonts w:hint="cs"/>
          <w:rtl/>
        </w:rPr>
        <w:t xml:space="preserve">. </w:t>
      </w:r>
      <w:bookmarkStart w:id="295" w:name="_ETM_Q1_1796590"/>
      <w:bookmarkEnd w:id="295"/>
      <w:r>
        <w:rPr>
          <w:rFonts w:hint="cs"/>
          <w:rtl/>
        </w:rPr>
        <w:t>כיום אין זכות ערעור בכלל על נושא של חסינות</w:t>
      </w:r>
      <w:r w:rsidR="005379F1">
        <w:rPr>
          <w:rFonts w:hint="cs"/>
          <w:rtl/>
        </w:rPr>
        <w:t>, זה הליך ביניים</w:t>
      </w:r>
      <w:r>
        <w:rPr>
          <w:rFonts w:hint="cs"/>
          <w:rtl/>
        </w:rPr>
        <w:t xml:space="preserve"> בפלילי, </w:t>
      </w:r>
      <w:bookmarkStart w:id="296" w:name="_ETM_Q1_1803283"/>
      <w:bookmarkEnd w:id="296"/>
      <w:r>
        <w:rPr>
          <w:rFonts w:hint="cs"/>
          <w:rtl/>
        </w:rPr>
        <w:t xml:space="preserve">לא נכון לתת זכות ערעור. </w:t>
      </w:r>
      <w:r w:rsidR="005379F1">
        <w:rPr>
          <w:rFonts w:hint="cs"/>
          <w:rtl/>
        </w:rPr>
        <w:t>בהצעה ממשלתית</w:t>
      </w:r>
      <w:r w:rsidR="00F96168">
        <w:rPr>
          <w:rFonts w:hint="cs"/>
          <w:rtl/>
        </w:rPr>
        <w:t xml:space="preserve">, בעקבות ההמלצות של הוועדה לסדר </w:t>
      </w:r>
      <w:bookmarkStart w:id="297" w:name="_ETM_Q1_1804375"/>
      <w:bookmarkEnd w:id="297"/>
      <w:r w:rsidR="00F96168">
        <w:rPr>
          <w:rFonts w:hint="cs"/>
          <w:rtl/>
        </w:rPr>
        <w:t xml:space="preserve">הדין הפלילי וראיות, </w:t>
      </w:r>
      <w:r w:rsidR="005379F1">
        <w:rPr>
          <w:rFonts w:hint="cs"/>
          <w:rtl/>
        </w:rPr>
        <w:t>אנחנו כן מציעים לתת זכות ערעור</w:t>
      </w:r>
      <w:r w:rsidR="00005B53">
        <w:rPr>
          <w:rFonts w:hint="cs"/>
          <w:rtl/>
        </w:rPr>
        <w:t xml:space="preserve">, </w:t>
      </w:r>
      <w:r w:rsidR="00F96168">
        <w:rPr>
          <w:rFonts w:hint="cs"/>
          <w:rtl/>
        </w:rPr>
        <w:t xml:space="preserve">אבל בניגוד </w:t>
      </w:r>
      <w:bookmarkStart w:id="298" w:name="_ETM_Q1_1804556"/>
      <w:bookmarkEnd w:id="298"/>
      <w:r w:rsidR="005379F1">
        <w:rPr>
          <w:rFonts w:hint="cs"/>
          <w:rtl/>
        </w:rPr>
        <w:t>להמלצות</w:t>
      </w:r>
      <w:r w:rsidR="00005B53">
        <w:rPr>
          <w:rFonts w:hint="cs"/>
          <w:rtl/>
        </w:rPr>
        <w:t>, רק בצורה מצומצמת</w:t>
      </w:r>
      <w:bookmarkStart w:id="299" w:name="_ETM_Q1_1814742"/>
      <w:bookmarkEnd w:id="299"/>
      <w:r w:rsidR="00005B53">
        <w:rPr>
          <w:rFonts w:hint="cs"/>
          <w:rtl/>
        </w:rPr>
        <w:t>,</w:t>
      </w:r>
      <w:r w:rsidR="005379F1">
        <w:rPr>
          <w:rFonts w:hint="cs"/>
          <w:rtl/>
        </w:rPr>
        <w:t xml:space="preserve"> רק על הסרת חיסיון ולא לבעל החיסיון. </w:t>
      </w:r>
    </w:p>
    <w:p w:rsidR="005379F1" w:rsidRDefault="005379F1" w:rsidP="005379F1">
      <w:pPr>
        <w:rPr>
          <w:rtl/>
        </w:rPr>
      </w:pPr>
    </w:p>
    <w:p w:rsidR="00005B53" w:rsidRDefault="00005B53" w:rsidP="005379F1">
      <w:pPr>
        <w:rPr>
          <w:rtl/>
        </w:rPr>
      </w:pPr>
      <w:r>
        <w:rPr>
          <w:rFonts w:hint="cs"/>
          <w:rtl/>
        </w:rPr>
        <w:t xml:space="preserve">כמו שהיועצת המשפטית כתבה במסמך שהיא הכינה, </w:t>
      </w:r>
      <w:r w:rsidR="005379F1">
        <w:rPr>
          <w:rFonts w:hint="cs"/>
          <w:rtl/>
        </w:rPr>
        <w:t>יש כאן משהו חדשני בהצעת החוק</w:t>
      </w:r>
      <w:r>
        <w:rPr>
          <w:rFonts w:hint="cs"/>
          <w:rtl/>
        </w:rPr>
        <w:t xml:space="preserve"> הזאת. אנחנו בעצם נותנים לבעל החיסיון </w:t>
      </w:r>
      <w:r>
        <w:rPr>
          <w:rtl/>
        </w:rPr>
        <w:t>–</w:t>
      </w:r>
      <w:r>
        <w:rPr>
          <w:rFonts w:hint="cs"/>
          <w:rtl/>
        </w:rPr>
        <w:t xml:space="preserve"> שפעמים רבות הוא נפגע העבירה </w:t>
      </w:r>
      <w:bookmarkStart w:id="300" w:name="_ETM_Q1_1829470"/>
      <w:bookmarkEnd w:id="300"/>
      <w:r>
        <w:rPr>
          <w:rFonts w:hint="cs"/>
          <w:rtl/>
        </w:rPr>
        <w:t xml:space="preserve">- </w:t>
      </w:r>
      <w:r w:rsidR="005379F1">
        <w:rPr>
          <w:rFonts w:hint="cs"/>
          <w:rtl/>
        </w:rPr>
        <w:t xml:space="preserve"> מעמד עצמאי לטעון בפני בית המשפט</w:t>
      </w:r>
      <w:r>
        <w:rPr>
          <w:rFonts w:hint="cs"/>
          <w:rtl/>
        </w:rPr>
        <w:t xml:space="preserve"> שמדובר בהסרת חיסיון</w:t>
      </w:r>
      <w:r w:rsidR="005379F1">
        <w:rPr>
          <w:rFonts w:hint="cs"/>
          <w:rtl/>
        </w:rPr>
        <w:t>.</w:t>
      </w:r>
    </w:p>
    <w:p w:rsidR="00005B53" w:rsidRDefault="00005B53" w:rsidP="005379F1">
      <w:pPr>
        <w:rPr>
          <w:rtl/>
        </w:rPr>
      </w:pPr>
      <w:bookmarkStart w:id="301" w:name="_ETM_Q1_1747181"/>
      <w:bookmarkStart w:id="302" w:name="_ETM_Q1_1836997"/>
      <w:bookmarkStart w:id="303" w:name="_ETM_Q1_1832645"/>
      <w:bookmarkEnd w:id="301"/>
      <w:bookmarkEnd w:id="302"/>
      <w:bookmarkEnd w:id="303"/>
    </w:p>
    <w:p w:rsidR="00005B53" w:rsidRDefault="00005B53" w:rsidP="00005B53">
      <w:pPr>
        <w:pStyle w:val="af6"/>
        <w:keepNext/>
        <w:rPr>
          <w:rtl/>
        </w:rPr>
      </w:pPr>
      <w:r>
        <w:rPr>
          <w:rtl/>
        </w:rPr>
        <w:t>היו"ר ניסן סלומינסקי:</w:t>
      </w:r>
    </w:p>
    <w:p w:rsidR="00005B53" w:rsidRDefault="00005B53" w:rsidP="00005B53">
      <w:pPr>
        <w:pStyle w:val="KeepWithNext"/>
        <w:rPr>
          <w:rtl/>
        </w:rPr>
      </w:pPr>
    </w:p>
    <w:p w:rsidR="00005B53" w:rsidRDefault="00F96168" w:rsidP="00005B53">
      <w:pPr>
        <w:rPr>
          <w:rtl/>
        </w:rPr>
      </w:pPr>
      <w:r>
        <w:rPr>
          <w:rFonts w:hint="cs"/>
          <w:rtl/>
        </w:rPr>
        <w:t xml:space="preserve">למרות שהמדינה היא התובעת, לא הוא. </w:t>
      </w:r>
    </w:p>
    <w:p w:rsidR="00005B53" w:rsidRDefault="00005B53" w:rsidP="00005B53">
      <w:pPr>
        <w:rPr>
          <w:rtl/>
        </w:rPr>
      </w:pPr>
    </w:p>
    <w:p w:rsidR="00005B53" w:rsidRDefault="00F96168" w:rsidP="00F96168">
      <w:pPr>
        <w:pStyle w:val="af9"/>
        <w:keepNext/>
        <w:rPr>
          <w:rtl/>
        </w:rPr>
      </w:pPr>
      <w:bookmarkStart w:id="304" w:name="_ETM_Q1_1832403"/>
      <w:bookmarkStart w:id="305" w:name="_ETM_Q1_1832791"/>
      <w:bookmarkStart w:id="306" w:name="_ETM_Q1_1837391"/>
      <w:bookmarkEnd w:id="304"/>
      <w:bookmarkEnd w:id="305"/>
      <w:bookmarkEnd w:id="306"/>
      <w:r>
        <w:rPr>
          <w:rtl/>
        </w:rPr>
        <w:t>עינת גדעוני:</w:t>
      </w:r>
    </w:p>
    <w:p w:rsidR="00F96168" w:rsidRDefault="00F96168" w:rsidP="00F96168">
      <w:pPr>
        <w:pStyle w:val="KeepWithNext"/>
        <w:rPr>
          <w:rtl/>
        </w:rPr>
      </w:pPr>
    </w:p>
    <w:p w:rsidR="005379F1" w:rsidRDefault="00F96168" w:rsidP="00F96168">
      <w:pPr>
        <w:rPr>
          <w:rtl/>
        </w:rPr>
      </w:pPr>
      <w:r>
        <w:rPr>
          <w:rFonts w:hint="cs"/>
          <w:rtl/>
        </w:rPr>
        <w:t>בדיוק, אנחנו כבר הלכנו צ</w:t>
      </w:r>
      <w:r w:rsidR="005379F1">
        <w:rPr>
          <w:rFonts w:hint="cs"/>
          <w:rtl/>
        </w:rPr>
        <w:t xml:space="preserve">עד </w:t>
      </w:r>
      <w:r>
        <w:rPr>
          <w:rFonts w:hint="cs"/>
          <w:rtl/>
        </w:rPr>
        <w:t xml:space="preserve">אחד </w:t>
      </w:r>
      <w:r w:rsidR="005379F1">
        <w:rPr>
          <w:rFonts w:hint="cs"/>
          <w:rtl/>
        </w:rPr>
        <w:t>ופרצנו במידה מסוימת את הקווים הסטנדרטיים של ההליך הפלילי.</w:t>
      </w:r>
      <w:r>
        <w:rPr>
          <w:rFonts w:hint="cs"/>
          <w:rtl/>
        </w:rPr>
        <w:t xml:space="preserve"> במתן זכות ערעור </w:t>
      </w:r>
      <w:bookmarkStart w:id="307" w:name="_ETM_Q1_1846191"/>
      <w:bookmarkEnd w:id="307"/>
      <w:r>
        <w:rPr>
          <w:rFonts w:hint="cs"/>
          <w:rtl/>
        </w:rPr>
        <w:t xml:space="preserve">יש לנו צד נוסף, שהוא </w:t>
      </w:r>
      <w:r w:rsidR="005379F1">
        <w:rPr>
          <w:rFonts w:hint="cs"/>
          <w:rtl/>
        </w:rPr>
        <w:t>ממש לתת מעמד כבעל דין</w:t>
      </w:r>
      <w:r>
        <w:rPr>
          <w:rFonts w:hint="cs"/>
          <w:rtl/>
        </w:rPr>
        <w:t xml:space="preserve">, </w:t>
      </w:r>
      <w:r w:rsidR="005379F1">
        <w:rPr>
          <w:rFonts w:hint="cs"/>
          <w:rtl/>
        </w:rPr>
        <w:t>פעמים רבות זה יהיה נפגע עבירה</w:t>
      </w:r>
      <w:r>
        <w:rPr>
          <w:rFonts w:hint="cs"/>
          <w:rtl/>
        </w:rPr>
        <w:t xml:space="preserve"> </w:t>
      </w:r>
      <w:r>
        <w:rPr>
          <w:rtl/>
        </w:rPr>
        <w:t>–</w:t>
      </w:r>
      <w:r>
        <w:rPr>
          <w:rFonts w:hint="cs"/>
          <w:rtl/>
        </w:rPr>
        <w:t xml:space="preserve"> זה צד </w:t>
      </w:r>
      <w:r w:rsidR="005379F1">
        <w:rPr>
          <w:rFonts w:hint="cs"/>
          <w:rtl/>
        </w:rPr>
        <w:t xml:space="preserve"> </w:t>
      </w:r>
      <w:r>
        <w:rPr>
          <w:rFonts w:hint="cs"/>
          <w:rtl/>
        </w:rPr>
        <w:t xml:space="preserve">שאנחנו חושבים שהוא לא נכון, יש לו </w:t>
      </w:r>
      <w:bookmarkStart w:id="308" w:name="_ETM_Q1_1854600"/>
      <w:bookmarkEnd w:id="308"/>
      <w:r>
        <w:rPr>
          <w:rFonts w:hint="cs"/>
          <w:rtl/>
        </w:rPr>
        <w:t xml:space="preserve">השלכות רוחב, הוא בעייתי </w:t>
      </w:r>
      <w:r w:rsidR="005379F1">
        <w:rPr>
          <w:rFonts w:hint="cs"/>
          <w:rtl/>
        </w:rPr>
        <w:t xml:space="preserve">ולכן אנחנו מבקשים בהצעה הזאת להסתפק </w:t>
      </w:r>
      <w:r>
        <w:rPr>
          <w:rFonts w:hint="cs"/>
          <w:rtl/>
        </w:rPr>
        <w:t xml:space="preserve">רק במתן זכות טיעון </w:t>
      </w:r>
      <w:bookmarkStart w:id="309" w:name="_ETM_Q1_1865346"/>
      <w:bookmarkEnd w:id="309"/>
      <w:r>
        <w:rPr>
          <w:rFonts w:hint="cs"/>
          <w:rtl/>
        </w:rPr>
        <w:t xml:space="preserve">בדיון עצמו. </w:t>
      </w:r>
      <w:bookmarkStart w:id="310" w:name="_ETM_Q1_1869175"/>
      <w:bookmarkEnd w:id="310"/>
      <w:r w:rsidR="005379F1">
        <w:rPr>
          <w:rFonts w:hint="cs"/>
          <w:rtl/>
        </w:rPr>
        <w:t>כשנגיע להצעה הממשלתית,</w:t>
      </w:r>
      <w:r>
        <w:rPr>
          <w:rFonts w:hint="cs"/>
          <w:rtl/>
        </w:rPr>
        <w:t xml:space="preserve"> ככל שיוגש ערעור בנושא הזה, אנחנו</w:t>
      </w:r>
      <w:bookmarkStart w:id="311" w:name="_ETM_Q1_1867746"/>
      <w:bookmarkEnd w:id="311"/>
      <w:r w:rsidR="005379F1">
        <w:rPr>
          <w:rFonts w:hint="cs"/>
          <w:rtl/>
        </w:rPr>
        <w:t xml:space="preserve"> מסכימים וחושבים שיהיה נכון </w:t>
      </w:r>
      <w:r>
        <w:rPr>
          <w:rFonts w:hint="cs"/>
          <w:rtl/>
        </w:rPr>
        <w:t xml:space="preserve">לתת </w:t>
      </w:r>
      <w:bookmarkStart w:id="312" w:name="_ETM_Q1_1874020"/>
      <w:bookmarkEnd w:id="312"/>
      <w:r>
        <w:rPr>
          <w:rFonts w:hint="cs"/>
          <w:rtl/>
        </w:rPr>
        <w:t xml:space="preserve">זכות טיעון לבעל החיסיון גם בערעור אבל לא כיוזם ומניע. </w:t>
      </w:r>
      <w:bookmarkStart w:id="313" w:name="_ETM_Q1_1874135"/>
      <w:bookmarkEnd w:id="313"/>
    </w:p>
    <w:p w:rsidR="005379F1" w:rsidRDefault="005379F1" w:rsidP="005379F1">
      <w:pPr>
        <w:rPr>
          <w:rtl/>
        </w:rPr>
      </w:pPr>
    </w:p>
    <w:sdt>
      <w:sdtPr>
        <w:rPr>
          <w:rtl/>
        </w:rPr>
        <w:alias w:val="דובר"/>
        <w:tag w:val="&lt;ID&gt;5068&lt;/ID&gt;&lt;Name&gt;קארין אלהרר - יש עתיד&lt;/Name&gt;&lt;Data&gt;קארין אלהרר (יש עתיד)&lt;/Data&gt;&lt;Shortcut&gt;קאאל&lt;/Shortcut&gt;&lt;MemberID&gt;2512&lt;/MemberID&gt;"/>
        <w:id w:val="1996141883"/>
        <w:placeholder>
          <w:docPart w:val="DefaultPlaceholder_-1854013440"/>
        </w:placeholder>
      </w:sdtPr>
      <w:sdtEndPr/>
      <w:sdtContent>
        <w:p w:rsidR="005379F1" w:rsidRDefault="005379F1" w:rsidP="005379F1">
          <w:pPr>
            <w:pStyle w:val="a4"/>
            <w:keepNext/>
            <w:rPr>
              <w:rtl/>
            </w:rPr>
          </w:pPr>
          <w:r w:rsidRPr="005379F1">
            <w:rPr>
              <w:rStyle w:val="afd"/>
              <w:color w:val="000000"/>
              <w:rtl/>
            </w:rPr>
            <w:t>קארין אלהרר (יש עתיד)</w:t>
          </w:r>
          <w:r w:rsidRPr="005379F1">
            <w:rPr>
              <w:color w:val="000000"/>
              <w:rtl/>
            </w:rPr>
            <w:t>:</w:t>
          </w:r>
        </w:p>
      </w:sdtContent>
    </w:sdt>
    <w:p w:rsidR="005379F1" w:rsidRDefault="005379F1" w:rsidP="005379F1">
      <w:pPr>
        <w:pStyle w:val="KeepWithNext"/>
        <w:rPr>
          <w:rtl/>
        </w:rPr>
      </w:pPr>
    </w:p>
    <w:p w:rsidR="005379F1" w:rsidRDefault="005379F1" w:rsidP="005379F1">
      <w:pPr>
        <w:rPr>
          <w:rtl/>
        </w:rPr>
      </w:pPr>
      <w:r>
        <w:rPr>
          <w:rFonts w:hint="cs"/>
          <w:rtl/>
        </w:rPr>
        <w:t xml:space="preserve">למה לבעל החיסיון </w:t>
      </w:r>
      <w:r w:rsidR="00F96168">
        <w:rPr>
          <w:rFonts w:hint="cs"/>
          <w:rtl/>
        </w:rPr>
        <w:t xml:space="preserve">ולא לנפגע עצמו? </w:t>
      </w:r>
    </w:p>
    <w:p w:rsidR="005379F1" w:rsidRDefault="005379F1" w:rsidP="005379F1">
      <w:pPr>
        <w:rPr>
          <w:rtl/>
        </w:rPr>
      </w:pPr>
    </w:p>
    <w:sdt>
      <w:sdtPr>
        <w:rPr>
          <w:rtl/>
        </w:rPr>
        <w:alias w:val="אורח"/>
        <w:tag w:val="&lt;ID&gt;514841&lt;/ID&gt;&lt;Name&gt;עינת גדעוני&lt;/Name&gt;&lt;Data&gt;עינת גדעוני&lt;/Data&gt;&lt;Shortcut&gt;עיגד&lt;/Shortcut&gt;&lt;Title&gt;עו&quot;ד, משרד המשפטים&lt;/Title&gt;"/>
        <w:id w:val="-61646296"/>
        <w:placeholder>
          <w:docPart w:val="DefaultPlaceholder_-1854013440"/>
        </w:placeholder>
      </w:sdtPr>
      <w:sdtEndPr/>
      <w:sdtContent>
        <w:p w:rsidR="005379F1" w:rsidRDefault="005379F1" w:rsidP="005379F1">
          <w:pPr>
            <w:pStyle w:val="af9"/>
            <w:keepNext/>
            <w:rPr>
              <w:rtl/>
            </w:rPr>
          </w:pPr>
          <w:r w:rsidRPr="005379F1">
            <w:rPr>
              <w:rStyle w:val="afd"/>
              <w:color w:val="000000"/>
              <w:rtl/>
            </w:rPr>
            <w:t>עינת גדעוני</w:t>
          </w:r>
          <w:r w:rsidRPr="005379F1">
            <w:rPr>
              <w:color w:val="000000"/>
              <w:rtl/>
            </w:rPr>
            <w:t>:</w:t>
          </w:r>
        </w:p>
      </w:sdtContent>
    </w:sdt>
    <w:p w:rsidR="005379F1" w:rsidRDefault="005379F1" w:rsidP="005379F1">
      <w:pPr>
        <w:pStyle w:val="KeepWithNext"/>
        <w:rPr>
          <w:rtl/>
        </w:rPr>
      </w:pPr>
    </w:p>
    <w:p w:rsidR="00E322A9" w:rsidRDefault="00F96168" w:rsidP="00F96168">
      <w:pPr>
        <w:rPr>
          <w:rtl/>
        </w:rPr>
      </w:pPr>
      <w:r>
        <w:rPr>
          <w:rFonts w:hint="cs"/>
          <w:rtl/>
        </w:rPr>
        <w:t xml:space="preserve">פעמים רבות הוא הנפגע, לא תמיד. השיטה </w:t>
      </w:r>
      <w:bookmarkStart w:id="314" w:name="_ETM_Q1_1885351"/>
      <w:bookmarkEnd w:id="314"/>
      <w:r>
        <w:rPr>
          <w:rFonts w:hint="cs"/>
          <w:rtl/>
        </w:rPr>
        <w:t xml:space="preserve">האדוורסרית היא, שבאמת </w:t>
      </w:r>
      <w:bookmarkStart w:id="315" w:name="_ETM_Q1_1883040"/>
      <w:bookmarkEnd w:id="315"/>
      <w:r w:rsidR="005379F1">
        <w:rPr>
          <w:rFonts w:hint="cs"/>
          <w:rtl/>
        </w:rPr>
        <w:t xml:space="preserve">המדינה </w:t>
      </w:r>
      <w:r>
        <w:rPr>
          <w:rFonts w:hint="cs"/>
          <w:rtl/>
        </w:rPr>
        <w:t xml:space="preserve">היא </w:t>
      </w:r>
      <w:bookmarkStart w:id="316" w:name="_ETM_Q1_1888391"/>
      <w:bookmarkEnd w:id="316"/>
      <w:r>
        <w:rPr>
          <w:rFonts w:hint="cs"/>
          <w:rtl/>
        </w:rPr>
        <w:t>זאת ש</w:t>
      </w:r>
      <w:r w:rsidR="005379F1">
        <w:rPr>
          <w:rFonts w:hint="cs"/>
          <w:rtl/>
        </w:rPr>
        <w:t xml:space="preserve">מנהלת תהליך מול הנאשם. </w:t>
      </w:r>
      <w:r>
        <w:rPr>
          <w:rFonts w:hint="cs"/>
          <w:rtl/>
        </w:rPr>
        <w:t xml:space="preserve">לנפגע עבירה אומנם בשנים האחרונות </w:t>
      </w:r>
      <w:r w:rsidR="005379F1">
        <w:rPr>
          <w:rFonts w:hint="cs"/>
          <w:rtl/>
        </w:rPr>
        <w:t>יש</w:t>
      </w:r>
      <w:r>
        <w:rPr>
          <w:rFonts w:hint="cs"/>
          <w:rtl/>
        </w:rPr>
        <w:t xml:space="preserve"> לו </w:t>
      </w:r>
      <w:bookmarkStart w:id="317" w:name="_ETM_Q1_1889379"/>
      <w:bookmarkEnd w:id="317"/>
      <w:r>
        <w:rPr>
          <w:rFonts w:hint="cs"/>
          <w:rtl/>
        </w:rPr>
        <w:t>יותר ויותר מעמד, יש</w:t>
      </w:r>
      <w:r w:rsidR="005379F1">
        <w:rPr>
          <w:rFonts w:hint="cs"/>
          <w:rtl/>
        </w:rPr>
        <w:t xml:space="preserve"> גם את חוק זכויות </w:t>
      </w:r>
      <w:r>
        <w:rPr>
          <w:rFonts w:hint="cs"/>
          <w:rtl/>
        </w:rPr>
        <w:t xml:space="preserve">נפגעי עבירה ויש לו הזדמנויות שונות </w:t>
      </w:r>
      <w:bookmarkStart w:id="318" w:name="_ETM_Q1_1893597"/>
      <w:bookmarkEnd w:id="318"/>
      <w:r>
        <w:rPr>
          <w:rFonts w:hint="cs"/>
          <w:rtl/>
        </w:rPr>
        <w:t xml:space="preserve">לטעון, אבל לא באופן עצמאי בפני בית המשפט. </w:t>
      </w:r>
      <w:bookmarkStart w:id="319" w:name="_ETM_Q1_1899470"/>
      <w:bookmarkEnd w:id="319"/>
    </w:p>
    <w:p w:rsidR="00F96168" w:rsidRDefault="00F96168" w:rsidP="00F96168">
      <w:pPr>
        <w:rPr>
          <w:rtl/>
        </w:rPr>
      </w:pPr>
    </w:p>
    <w:p w:rsidR="00F96168" w:rsidRDefault="00F96168" w:rsidP="00F96168">
      <w:pPr>
        <w:pStyle w:val="a4"/>
        <w:keepNext/>
        <w:rPr>
          <w:rtl/>
        </w:rPr>
      </w:pPr>
      <w:r>
        <w:rPr>
          <w:rtl/>
        </w:rPr>
        <w:t>קארין אלהרר (יש עתיד):</w:t>
      </w:r>
    </w:p>
    <w:p w:rsidR="00F96168" w:rsidRDefault="00F96168" w:rsidP="00F96168">
      <w:pPr>
        <w:pStyle w:val="KeepWithNext"/>
        <w:rPr>
          <w:rtl/>
        </w:rPr>
      </w:pPr>
    </w:p>
    <w:p w:rsidR="00F96168" w:rsidRDefault="00F96168" w:rsidP="00F96168">
      <w:pPr>
        <w:rPr>
          <w:rtl/>
        </w:rPr>
      </w:pPr>
      <w:r>
        <w:rPr>
          <w:rFonts w:hint="cs"/>
          <w:rtl/>
        </w:rPr>
        <w:t xml:space="preserve">כן, אני מבינה, זה מה שבאנו לשנות כאן. </w:t>
      </w:r>
    </w:p>
    <w:p w:rsidR="00F96168" w:rsidRDefault="00F96168" w:rsidP="00F96168">
      <w:pPr>
        <w:rPr>
          <w:rtl/>
        </w:rPr>
      </w:pPr>
    </w:p>
    <w:p w:rsidR="00F96168" w:rsidRDefault="00F96168" w:rsidP="00F96168">
      <w:pPr>
        <w:pStyle w:val="af9"/>
        <w:keepNext/>
        <w:rPr>
          <w:rtl/>
        </w:rPr>
      </w:pPr>
      <w:bookmarkStart w:id="320" w:name="_ETM_Q1_1901431"/>
      <w:bookmarkEnd w:id="320"/>
      <w:r>
        <w:rPr>
          <w:rtl/>
        </w:rPr>
        <w:t>עינת גדעוני:</w:t>
      </w:r>
    </w:p>
    <w:p w:rsidR="00F96168" w:rsidRDefault="00F96168" w:rsidP="00F96168">
      <w:pPr>
        <w:pStyle w:val="KeepWithNext"/>
        <w:rPr>
          <w:rtl/>
        </w:rPr>
      </w:pPr>
    </w:p>
    <w:p w:rsidR="00F96168" w:rsidRDefault="00F96168" w:rsidP="00F96168">
      <w:pPr>
        <w:rPr>
          <w:rtl/>
        </w:rPr>
      </w:pPr>
      <w:r>
        <w:rPr>
          <w:rFonts w:hint="cs"/>
          <w:rtl/>
        </w:rPr>
        <w:t xml:space="preserve">אנחנו </w:t>
      </w:r>
      <w:bookmarkStart w:id="321" w:name="_ETM_Q1_1901775"/>
      <w:bookmarkEnd w:id="321"/>
      <w:r>
        <w:rPr>
          <w:rFonts w:hint="cs"/>
          <w:rtl/>
        </w:rPr>
        <w:t xml:space="preserve">חושבים שנכון לתת לבעל החיסיון זכות טיעון אבל לא </w:t>
      </w:r>
      <w:bookmarkStart w:id="322" w:name="_ETM_Q1_1906663"/>
      <w:bookmarkEnd w:id="322"/>
      <w:r>
        <w:rPr>
          <w:rFonts w:hint="cs"/>
          <w:rtl/>
        </w:rPr>
        <w:t xml:space="preserve">אפשרות ממש להיות צד להליך באמצעות הגשת ערעור. </w:t>
      </w:r>
    </w:p>
    <w:p w:rsidR="00F96168" w:rsidRDefault="00F96168" w:rsidP="00F96168">
      <w:pPr>
        <w:rPr>
          <w:rtl/>
        </w:rPr>
      </w:pPr>
      <w:bookmarkStart w:id="323" w:name="_ETM_Q1_1910811"/>
      <w:bookmarkEnd w:id="323"/>
    </w:p>
    <w:p w:rsidR="00F96168" w:rsidRDefault="00F96168" w:rsidP="00F96168">
      <w:pPr>
        <w:pStyle w:val="a4"/>
        <w:keepNext/>
        <w:rPr>
          <w:rtl/>
        </w:rPr>
      </w:pPr>
      <w:bookmarkStart w:id="324" w:name="_ETM_Q1_1911289"/>
      <w:bookmarkEnd w:id="324"/>
      <w:r>
        <w:rPr>
          <w:rtl/>
        </w:rPr>
        <w:t>קארין אלהרר (יש עתיד):</w:t>
      </w:r>
    </w:p>
    <w:p w:rsidR="00F96168" w:rsidRDefault="00F96168" w:rsidP="00F96168">
      <w:pPr>
        <w:pStyle w:val="KeepWithNext"/>
        <w:rPr>
          <w:rtl/>
        </w:rPr>
      </w:pPr>
    </w:p>
    <w:p w:rsidR="00F96168" w:rsidRDefault="00F96168" w:rsidP="00F96168">
      <w:pPr>
        <w:rPr>
          <w:rtl/>
        </w:rPr>
      </w:pPr>
      <w:r>
        <w:rPr>
          <w:rFonts w:hint="cs"/>
          <w:rtl/>
        </w:rPr>
        <w:t xml:space="preserve">כי </w:t>
      </w:r>
      <w:bookmarkStart w:id="325" w:name="_ETM_Q1_1910040"/>
      <w:bookmarkEnd w:id="325"/>
      <w:r>
        <w:rPr>
          <w:rFonts w:hint="cs"/>
          <w:rtl/>
        </w:rPr>
        <w:t>מה?</w:t>
      </w:r>
      <w:r>
        <w:t xml:space="preserve"> </w:t>
      </w:r>
    </w:p>
    <w:p w:rsidR="00F96168" w:rsidRDefault="00F96168" w:rsidP="00F96168">
      <w:pPr>
        <w:rPr>
          <w:rtl/>
        </w:rPr>
      </w:pPr>
      <w:bookmarkStart w:id="326" w:name="_ETM_Q1_1911356"/>
      <w:bookmarkEnd w:id="326"/>
    </w:p>
    <w:p w:rsidR="00F96168" w:rsidRDefault="00F96168" w:rsidP="00F96168">
      <w:pPr>
        <w:pStyle w:val="af9"/>
        <w:keepNext/>
        <w:rPr>
          <w:rtl/>
        </w:rPr>
      </w:pPr>
      <w:r>
        <w:rPr>
          <w:rtl/>
        </w:rPr>
        <w:t>עינת גדעוני:</w:t>
      </w:r>
    </w:p>
    <w:p w:rsidR="00F96168" w:rsidRDefault="00F96168" w:rsidP="00F96168">
      <w:pPr>
        <w:pStyle w:val="KeepWithNext"/>
        <w:rPr>
          <w:rtl/>
        </w:rPr>
      </w:pPr>
    </w:p>
    <w:p w:rsidR="005379F1" w:rsidRDefault="00F96168" w:rsidP="00F96168">
      <w:pPr>
        <w:rPr>
          <w:rtl/>
        </w:rPr>
      </w:pPr>
      <w:r>
        <w:rPr>
          <w:rFonts w:hint="cs"/>
          <w:rtl/>
        </w:rPr>
        <w:t xml:space="preserve">כי אז בעצם נהפוך אותו לצד כאשר בהליך הפלילי </w:t>
      </w:r>
      <w:bookmarkStart w:id="327" w:name="_ETM_Q1_1916344"/>
      <w:bookmarkEnd w:id="327"/>
      <w:r>
        <w:rPr>
          <w:rFonts w:hint="cs"/>
          <w:rtl/>
        </w:rPr>
        <w:t xml:space="preserve">הצדדים הם המדינה והנאשם. </w:t>
      </w:r>
      <w:r w:rsidR="005379F1">
        <w:rPr>
          <w:rFonts w:hint="cs"/>
          <w:rtl/>
        </w:rPr>
        <w:t xml:space="preserve"> </w:t>
      </w:r>
    </w:p>
    <w:p w:rsidR="005379F1" w:rsidRDefault="005379F1" w:rsidP="005379F1">
      <w:pPr>
        <w:rPr>
          <w:rtl/>
        </w:rPr>
      </w:pPr>
    </w:p>
    <w:p w:rsidR="005379F1" w:rsidRDefault="00BA70D1" w:rsidP="005379F1">
      <w:pPr>
        <w:pStyle w:val="af9"/>
        <w:keepNext/>
        <w:rPr>
          <w:rtl/>
        </w:rPr>
      </w:pPr>
      <w:sdt>
        <w:sdtPr>
          <w:rPr>
            <w:rFonts w:hint="cs"/>
            <w:rtl/>
          </w:rPr>
          <w:alias w:val="אורח"/>
          <w:tag w:val="&lt;ID&gt;848525&lt;/ID&gt;&lt;Name&gt;ורד וינדמן&lt;/Name&gt;&lt;Data&gt;ורד וינדמן&lt;/Data&gt;&lt;Shortcut&gt;ורוי&lt;/Shortcut&gt;&lt;Title&gt;עו&quot;ד, המועצה לשלום הילד&lt;/Title&gt;"/>
          <w:id w:val="-962888385"/>
          <w:placeholder>
            <w:docPart w:val="DefaultPlaceholder_-1854013440"/>
          </w:placeholder>
        </w:sdtPr>
        <w:sdtEndPr/>
        <w:sdtContent>
          <w:r w:rsidR="005379F1" w:rsidRPr="005379F1">
            <w:rPr>
              <w:rStyle w:val="afd"/>
              <w:color w:val="000000"/>
              <w:rtl/>
            </w:rPr>
            <w:t xml:space="preserve">ורד </w:t>
          </w:r>
          <w:proofErr w:type="spellStart"/>
          <w:r w:rsidR="005379F1" w:rsidRPr="005379F1">
            <w:rPr>
              <w:rStyle w:val="afd"/>
              <w:color w:val="000000"/>
              <w:rtl/>
            </w:rPr>
            <w:t>וינדמן</w:t>
          </w:r>
          <w:proofErr w:type="spellEnd"/>
          <w:r w:rsidR="005379F1" w:rsidRPr="005379F1">
            <w:rPr>
              <w:rStyle w:val="afd"/>
              <w:color w:val="000000"/>
              <w:rtl/>
            </w:rPr>
            <w:t>:</w:t>
          </w:r>
        </w:sdtContent>
      </w:sdt>
    </w:p>
    <w:p w:rsidR="005379F1" w:rsidRDefault="005379F1" w:rsidP="005379F1">
      <w:pPr>
        <w:pStyle w:val="KeepWithNext"/>
        <w:rPr>
          <w:rtl/>
        </w:rPr>
      </w:pPr>
    </w:p>
    <w:p w:rsidR="005379F1" w:rsidRDefault="00F96168" w:rsidP="005379F1">
      <w:pPr>
        <w:rPr>
          <w:rtl/>
        </w:rPr>
      </w:pPr>
      <w:r>
        <w:rPr>
          <w:rFonts w:hint="cs"/>
          <w:rtl/>
        </w:rPr>
        <w:t xml:space="preserve">בהקשר מאוד מאוד ספציפי </w:t>
      </w:r>
      <w:r w:rsidR="005369D8">
        <w:rPr>
          <w:rFonts w:hint="cs"/>
          <w:rtl/>
        </w:rPr>
        <w:t xml:space="preserve">ובמקום שאין </w:t>
      </w:r>
      <w:bookmarkStart w:id="328" w:name="_ETM_Q1_1926908"/>
      <w:bookmarkEnd w:id="328"/>
      <w:r w:rsidR="005369D8">
        <w:rPr>
          <w:rFonts w:hint="cs"/>
          <w:rtl/>
        </w:rPr>
        <w:t xml:space="preserve">דרך חזרה אם יאפשרו את הגילוי. זה נכון, הצעת החוק באה לעשות משהו חדשני, צריך לשים את זה על השולחן. </w:t>
      </w:r>
      <w:bookmarkStart w:id="329" w:name="_ETM_Q1_1936028"/>
      <w:bookmarkEnd w:id="329"/>
      <w:r w:rsidR="005379F1">
        <w:rPr>
          <w:rFonts w:hint="cs"/>
          <w:rtl/>
        </w:rPr>
        <w:t xml:space="preserve">אנחנו נמצאים במקום </w:t>
      </w:r>
      <w:r w:rsidR="005369D8">
        <w:rPr>
          <w:rFonts w:hint="cs"/>
          <w:rtl/>
        </w:rPr>
        <w:t xml:space="preserve">- - - </w:t>
      </w:r>
    </w:p>
    <w:p w:rsidR="005379F1" w:rsidRDefault="005379F1" w:rsidP="005379F1">
      <w:pPr>
        <w:rPr>
          <w:rtl/>
        </w:rPr>
      </w:pPr>
    </w:p>
    <w:sdt>
      <w:sdtPr>
        <w:rPr>
          <w:rtl/>
        </w:rPr>
        <w:alias w:val="יור"/>
        <w:tag w:val="&lt;ID&gt;5094&lt;/ID&gt;&lt;Name&gt;ניסן סלומינסקי - יו&quot;רַ&lt;/Name&gt;&lt;Data&gt;ניסן סלומינסקי&lt;/Data&gt;&lt;Shortcut&gt;ניסל&lt;/Shortcut&gt;"/>
        <w:id w:val="-857819028"/>
        <w:placeholder>
          <w:docPart w:val="DefaultPlaceholder_-1854013440"/>
        </w:placeholder>
      </w:sdtPr>
      <w:sdtEndPr/>
      <w:sdtContent>
        <w:p w:rsidR="005379F1" w:rsidRDefault="005379F1" w:rsidP="005379F1">
          <w:pPr>
            <w:pStyle w:val="af6"/>
            <w:keepNext/>
            <w:rPr>
              <w:rtl/>
            </w:rPr>
          </w:pPr>
          <w:r w:rsidRPr="005379F1">
            <w:rPr>
              <w:rStyle w:val="afd"/>
              <w:color w:val="000000"/>
              <w:rtl/>
            </w:rPr>
            <w:t>היו"ר ניסן סלומינסקי</w:t>
          </w:r>
          <w:r w:rsidRPr="005379F1">
            <w:rPr>
              <w:color w:val="000000"/>
              <w:rtl/>
            </w:rPr>
            <w:t>:</w:t>
          </w:r>
        </w:p>
      </w:sdtContent>
    </w:sdt>
    <w:p w:rsidR="005379F1" w:rsidRDefault="005379F1" w:rsidP="005379F1">
      <w:pPr>
        <w:pStyle w:val="KeepWithNext"/>
        <w:rPr>
          <w:rtl/>
        </w:rPr>
      </w:pPr>
      <w:bookmarkStart w:id="330" w:name="_ETM_Q1_1940952"/>
      <w:bookmarkEnd w:id="330"/>
    </w:p>
    <w:p w:rsidR="005369D8" w:rsidRDefault="005369D8" w:rsidP="005369D8">
      <w:pPr>
        <w:rPr>
          <w:rtl/>
        </w:rPr>
      </w:pPr>
      <w:r>
        <w:rPr>
          <w:rFonts w:hint="cs"/>
          <w:rtl/>
        </w:rPr>
        <w:t xml:space="preserve">רגע ורד, אני רוצה לשמוע, נעמי, את </w:t>
      </w:r>
      <w:bookmarkStart w:id="331" w:name="_ETM_Q1_1943361"/>
      <w:bookmarkEnd w:id="331"/>
      <w:r>
        <w:rPr>
          <w:rFonts w:hint="cs"/>
          <w:rtl/>
        </w:rPr>
        <w:t xml:space="preserve">רוצה להוסיף? </w:t>
      </w:r>
      <w:bookmarkStart w:id="332" w:name="_ETM_Q1_1945224"/>
      <w:bookmarkEnd w:id="332"/>
    </w:p>
    <w:p w:rsidR="005369D8" w:rsidRPr="005369D8" w:rsidRDefault="005369D8" w:rsidP="005369D8">
      <w:pPr>
        <w:rPr>
          <w:rtl/>
        </w:rPr>
      </w:pPr>
    </w:p>
    <w:sdt>
      <w:sdtPr>
        <w:rPr>
          <w:rtl/>
        </w:rPr>
        <w:alias w:val="אורח"/>
        <w:tag w:val="&lt;ID&gt;518618&lt;/ID&gt;&lt;Name&gt;נעמי גרנות&lt;/Name&gt;&lt;Data&gt;נעמי גרנות&lt;/Data&gt;&lt;Shortcut&gt;נעגר&lt;/Shortcut&gt;&lt;Title&gt;סגנית מנהל המחלקה הפלילית, פרקליטות המדינה&lt;/Title&gt;"/>
        <w:id w:val="-1301306560"/>
        <w:placeholder>
          <w:docPart w:val="DefaultPlaceholder_-1854013440"/>
        </w:placeholder>
      </w:sdtPr>
      <w:sdtEndPr/>
      <w:sdtContent>
        <w:p w:rsidR="005379F1" w:rsidRDefault="005379F1" w:rsidP="005379F1">
          <w:pPr>
            <w:pStyle w:val="af9"/>
            <w:keepNext/>
            <w:rPr>
              <w:rtl/>
            </w:rPr>
          </w:pPr>
          <w:r w:rsidRPr="005379F1">
            <w:rPr>
              <w:rStyle w:val="afd"/>
              <w:color w:val="000000"/>
              <w:rtl/>
            </w:rPr>
            <w:t>נעמי גרנות</w:t>
          </w:r>
          <w:r w:rsidRPr="005379F1">
            <w:rPr>
              <w:color w:val="000000"/>
              <w:rtl/>
            </w:rPr>
            <w:t>:</w:t>
          </w:r>
        </w:p>
      </w:sdtContent>
    </w:sdt>
    <w:p w:rsidR="005379F1" w:rsidRDefault="005379F1" w:rsidP="005379F1">
      <w:pPr>
        <w:pStyle w:val="KeepWithNext"/>
        <w:rPr>
          <w:rtl/>
        </w:rPr>
      </w:pPr>
    </w:p>
    <w:p w:rsidR="005379F1" w:rsidRDefault="005369D8" w:rsidP="005379F1">
      <w:pPr>
        <w:rPr>
          <w:rtl/>
        </w:rPr>
      </w:pPr>
      <w:r>
        <w:rPr>
          <w:rFonts w:hint="cs"/>
          <w:rtl/>
        </w:rPr>
        <w:t xml:space="preserve">אם בין השאר </w:t>
      </w:r>
      <w:r w:rsidR="005379F1">
        <w:rPr>
          <w:rFonts w:hint="cs"/>
          <w:rtl/>
        </w:rPr>
        <w:t>אנחנו גם חפצי חיים</w:t>
      </w:r>
      <w:r>
        <w:rPr>
          <w:rFonts w:hint="cs"/>
          <w:rtl/>
        </w:rPr>
        <w:t>,</w:t>
      </w:r>
      <w:r w:rsidR="005379F1">
        <w:rPr>
          <w:rFonts w:hint="cs"/>
          <w:rtl/>
        </w:rPr>
        <w:t xml:space="preserve"> ואם ניתן מעמד עצמאי לכל נפגע עבירה כדי לנהל גם הליכי ערר</w:t>
      </w:r>
      <w:r>
        <w:rPr>
          <w:rFonts w:hint="cs"/>
          <w:rtl/>
        </w:rPr>
        <w:t xml:space="preserve"> בערעורים</w:t>
      </w:r>
      <w:r w:rsidR="005379F1">
        <w:rPr>
          <w:rFonts w:hint="cs"/>
          <w:rtl/>
        </w:rPr>
        <w:t xml:space="preserve">, נדמה לי שההליך הפלילי שגם ככה בקושי נע בקצב הנכון, </w:t>
      </w:r>
      <w:r>
        <w:rPr>
          <w:rFonts w:hint="cs"/>
          <w:rtl/>
        </w:rPr>
        <w:t xml:space="preserve">הוא </w:t>
      </w:r>
      <w:bookmarkStart w:id="333" w:name="_ETM_Q1_1965455"/>
      <w:bookmarkEnd w:id="333"/>
      <w:r>
        <w:rPr>
          <w:rFonts w:hint="cs"/>
          <w:rtl/>
        </w:rPr>
        <w:t xml:space="preserve">פשוט </w:t>
      </w:r>
      <w:r w:rsidR="005379F1">
        <w:rPr>
          <w:rFonts w:hint="cs"/>
          <w:rtl/>
        </w:rPr>
        <w:t>יהפוך ל</w:t>
      </w:r>
      <w:r>
        <w:rPr>
          <w:rFonts w:hint="cs"/>
          <w:rtl/>
        </w:rPr>
        <w:t xml:space="preserve">היות </w:t>
      </w:r>
      <w:r w:rsidR="005379F1">
        <w:rPr>
          <w:rFonts w:hint="cs"/>
          <w:rtl/>
        </w:rPr>
        <w:t>רכבת</w:t>
      </w:r>
      <w:r>
        <w:rPr>
          <w:rFonts w:hint="cs"/>
          <w:rtl/>
        </w:rPr>
        <w:t xml:space="preserve"> מלפני שנים</w:t>
      </w:r>
      <w:r w:rsidR="005379F1">
        <w:rPr>
          <w:rFonts w:hint="cs"/>
          <w:rtl/>
        </w:rPr>
        <w:t xml:space="preserve">. זה לא מעשי. ההליך הפלילי, בניגוד להליך האזרחי, אמור להיטען מיום ליום. גם זאת בעיה קשה במשפט הישראלי, שהחוק </w:t>
      </w:r>
      <w:r>
        <w:rPr>
          <w:rFonts w:hint="cs"/>
          <w:rtl/>
        </w:rPr>
        <w:t>ה</w:t>
      </w:r>
      <w:r w:rsidR="005379F1">
        <w:rPr>
          <w:rFonts w:hint="cs"/>
          <w:rtl/>
        </w:rPr>
        <w:t xml:space="preserve">זה שאמור להתקיים יום יום, מעולם לא התקיים וכנראה שבעתיד הקרוב </w:t>
      </w:r>
      <w:r>
        <w:rPr>
          <w:rFonts w:hint="cs"/>
          <w:rtl/>
        </w:rPr>
        <w:t xml:space="preserve">הוא </w:t>
      </w:r>
      <w:r w:rsidR="005379F1">
        <w:rPr>
          <w:rFonts w:hint="cs"/>
          <w:rtl/>
        </w:rPr>
        <w:t>גם לא יתקיים. התפיסה היא, שההליך הוא הליך</w:t>
      </w:r>
      <w:r>
        <w:rPr>
          <w:rFonts w:hint="cs"/>
          <w:rtl/>
        </w:rPr>
        <w:t xml:space="preserve"> אדוורסרי.</w:t>
      </w:r>
      <w:r w:rsidR="005379F1">
        <w:rPr>
          <w:rFonts w:hint="cs"/>
          <w:rtl/>
        </w:rPr>
        <w:t xml:space="preserve"> ככל הניתן ובהרבה מאוד מובנים המדינה מקבלת על עצמה גם לייצג את האינטרסים של נפגע העבירה. אבל להפוך אותו לצד זה כבר לפרוץ כליל את המסגרת הקיימת </w:t>
      </w:r>
      <w:r>
        <w:rPr>
          <w:rFonts w:hint="cs"/>
          <w:rtl/>
        </w:rPr>
        <w:t xml:space="preserve">בהליך הפלילי </w:t>
      </w:r>
      <w:r w:rsidR="005379F1">
        <w:rPr>
          <w:rFonts w:hint="cs"/>
          <w:rtl/>
        </w:rPr>
        <w:t xml:space="preserve">כמו שהוא קיים היום. </w:t>
      </w:r>
    </w:p>
    <w:p w:rsidR="005379F1" w:rsidRDefault="005379F1" w:rsidP="005379F1">
      <w:pPr>
        <w:rPr>
          <w:rtl/>
        </w:rPr>
      </w:pPr>
      <w:bookmarkStart w:id="334" w:name="_ETM_Q1_2023915"/>
      <w:bookmarkEnd w:id="334"/>
    </w:p>
    <w:sdt>
      <w:sdtPr>
        <w:rPr>
          <w:rtl/>
        </w:rPr>
        <w:alias w:val="אורח"/>
        <w:tag w:val="&lt;ID&gt;514841&lt;/ID&gt;&lt;Name&gt;עינת גדעוני&lt;/Name&gt;&lt;Data&gt;עינת גדעוני&lt;/Data&gt;&lt;Shortcut&gt;עיגד&lt;/Shortcut&gt;&lt;Title&gt;עו&quot;ד, משרד המשפטים&lt;/Title&gt;"/>
        <w:id w:val="-1845620469"/>
        <w:placeholder>
          <w:docPart w:val="DefaultPlaceholder_-1854013440"/>
        </w:placeholder>
      </w:sdtPr>
      <w:sdtEndPr/>
      <w:sdtContent>
        <w:p w:rsidR="005379F1" w:rsidRDefault="005379F1" w:rsidP="005379F1">
          <w:pPr>
            <w:pStyle w:val="af9"/>
            <w:keepNext/>
            <w:rPr>
              <w:rtl/>
            </w:rPr>
          </w:pPr>
          <w:r w:rsidRPr="005379F1">
            <w:rPr>
              <w:rStyle w:val="afd"/>
              <w:color w:val="000000"/>
              <w:rtl/>
            </w:rPr>
            <w:t>עינת גדעוני</w:t>
          </w:r>
          <w:r w:rsidRPr="005379F1">
            <w:rPr>
              <w:color w:val="000000"/>
              <w:rtl/>
            </w:rPr>
            <w:t>:</w:t>
          </w:r>
        </w:p>
      </w:sdtContent>
    </w:sdt>
    <w:p w:rsidR="005379F1" w:rsidRDefault="005379F1" w:rsidP="005379F1">
      <w:pPr>
        <w:pStyle w:val="KeepWithNext"/>
        <w:rPr>
          <w:rtl/>
        </w:rPr>
      </w:pPr>
    </w:p>
    <w:p w:rsidR="005379F1" w:rsidRDefault="005379F1" w:rsidP="005379F1">
      <w:pPr>
        <w:rPr>
          <w:rtl/>
        </w:rPr>
      </w:pPr>
      <w:r>
        <w:rPr>
          <w:rFonts w:hint="cs"/>
          <w:rtl/>
        </w:rPr>
        <w:t>חשוב</w:t>
      </w:r>
      <w:r w:rsidR="005369D8">
        <w:rPr>
          <w:rFonts w:hint="cs"/>
          <w:rtl/>
        </w:rPr>
        <w:t xml:space="preserve"> לציין </w:t>
      </w:r>
      <w:bookmarkStart w:id="335" w:name="_ETM_Q1_2042512"/>
      <w:bookmarkEnd w:id="335"/>
      <w:r w:rsidR="005369D8">
        <w:rPr>
          <w:rFonts w:hint="cs"/>
          <w:rtl/>
        </w:rPr>
        <w:t xml:space="preserve">- - - </w:t>
      </w:r>
    </w:p>
    <w:p w:rsidR="005379F1" w:rsidRDefault="005379F1" w:rsidP="005379F1">
      <w:pPr>
        <w:rPr>
          <w:rtl/>
        </w:rPr>
      </w:pPr>
    </w:p>
    <w:sdt>
      <w:sdtPr>
        <w:rPr>
          <w:rtl/>
        </w:rPr>
        <w:alias w:val="דובר"/>
        <w:tag w:val="&lt;ID&gt;5068&lt;/ID&gt;&lt;Name&gt;קארין אלהרר - יש עתיד&lt;/Name&gt;&lt;Data&gt;קארין אלהרר (יש עתיד)&lt;/Data&gt;&lt;Shortcut&gt;קאאל&lt;/Shortcut&gt;&lt;MemberID&gt;2512&lt;/MemberID&gt;"/>
        <w:id w:val="2127804763"/>
        <w:placeholder>
          <w:docPart w:val="DefaultPlaceholder_-1854013440"/>
        </w:placeholder>
      </w:sdtPr>
      <w:sdtEndPr/>
      <w:sdtContent>
        <w:p w:rsidR="005379F1" w:rsidRDefault="005379F1" w:rsidP="005379F1">
          <w:pPr>
            <w:pStyle w:val="a4"/>
            <w:keepNext/>
            <w:rPr>
              <w:rtl/>
            </w:rPr>
          </w:pPr>
          <w:r w:rsidRPr="005379F1">
            <w:rPr>
              <w:rStyle w:val="afd"/>
              <w:color w:val="000000"/>
              <w:rtl/>
            </w:rPr>
            <w:t>קארין אלהרר (יש עתיד)</w:t>
          </w:r>
          <w:r w:rsidRPr="005379F1">
            <w:rPr>
              <w:color w:val="000000"/>
              <w:rtl/>
            </w:rPr>
            <w:t>:</w:t>
          </w:r>
        </w:p>
      </w:sdtContent>
    </w:sdt>
    <w:p w:rsidR="005379F1" w:rsidRDefault="005379F1" w:rsidP="005379F1">
      <w:pPr>
        <w:pStyle w:val="KeepWithNext"/>
        <w:rPr>
          <w:rtl/>
        </w:rPr>
      </w:pPr>
    </w:p>
    <w:p w:rsidR="005379F1" w:rsidRDefault="005369D8" w:rsidP="005369D8">
      <w:pPr>
        <w:rPr>
          <w:rtl/>
        </w:rPr>
      </w:pPr>
      <w:r>
        <w:rPr>
          <w:rFonts w:hint="cs"/>
          <w:rtl/>
        </w:rPr>
        <w:t xml:space="preserve">רגע, שאלה, </w:t>
      </w:r>
      <w:bookmarkStart w:id="336" w:name="_ETM_Q1_2043461"/>
      <w:bookmarkEnd w:id="336"/>
      <w:r>
        <w:rPr>
          <w:rFonts w:hint="cs"/>
          <w:rtl/>
        </w:rPr>
        <w:t xml:space="preserve">לפי ההצעה הממשלתית יש מצבים שבהם </w:t>
      </w:r>
      <w:bookmarkStart w:id="337" w:name="_ETM_Q1_2047172"/>
      <w:bookmarkEnd w:id="337"/>
      <w:r>
        <w:rPr>
          <w:rFonts w:hint="cs"/>
          <w:rtl/>
        </w:rPr>
        <w:t xml:space="preserve">תתנו לבעל החיסיון? </w:t>
      </w:r>
    </w:p>
    <w:p w:rsidR="005379F1" w:rsidRDefault="005379F1" w:rsidP="005379F1">
      <w:pPr>
        <w:rPr>
          <w:rtl/>
        </w:rPr>
      </w:pPr>
    </w:p>
    <w:sdt>
      <w:sdtPr>
        <w:rPr>
          <w:rtl/>
        </w:rPr>
        <w:alias w:val="אורח"/>
        <w:tag w:val="&lt;ID&gt;514841&lt;/ID&gt;&lt;Name&gt;עינת גדעוני&lt;/Name&gt;&lt;Data&gt;עינת גדעוני&lt;/Data&gt;&lt;Shortcut&gt;עיגד&lt;/Shortcut&gt;&lt;Title&gt;עו&quot;ד, משרד המשפטים&lt;/Title&gt;"/>
        <w:id w:val="80644648"/>
        <w:placeholder>
          <w:docPart w:val="DefaultPlaceholder_-1854013440"/>
        </w:placeholder>
      </w:sdtPr>
      <w:sdtEndPr/>
      <w:sdtContent>
        <w:p w:rsidR="005379F1" w:rsidRDefault="005379F1" w:rsidP="005379F1">
          <w:pPr>
            <w:pStyle w:val="af9"/>
            <w:keepNext/>
            <w:rPr>
              <w:rtl/>
            </w:rPr>
          </w:pPr>
          <w:r w:rsidRPr="005379F1">
            <w:rPr>
              <w:rStyle w:val="afd"/>
              <w:color w:val="000000"/>
              <w:rtl/>
            </w:rPr>
            <w:t>עינת גדעוני</w:t>
          </w:r>
          <w:r w:rsidRPr="005379F1">
            <w:rPr>
              <w:color w:val="000000"/>
              <w:rtl/>
            </w:rPr>
            <w:t>:</w:t>
          </w:r>
        </w:p>
      </w:sdtContent>
    </w:sdt>
    <w:p w:rsidR="005379F1" w:rsidRDefault="005379F1" w:rsidP="005379F1">
      <w:pPr>
        <w:pStyle w:val="KeepWithNext"/>
        <w:rPr>
          <w:rtl/>
        </w:rPr>
      </w:pPr>
    </w:p>
    <w:p w:rsidR="005369D8" w:rsidRDefault="005379F1" w:rsidP="005379F1">
      <w:pPr>
        <w:rPr>
          <w:rtl/>
        </w:rPr>
      </w:pPr>
      <w:r>
        <w:rPr>
          <w:rFonts w:hint="cs"/>
          <w:rtl/>
        </w:rPr>
        <w:t xml:space="preserve">לא. </w:t>
      </w:r>
    </w:p>
    <w:p w:rsidR="005369D8" w:rsidRDefault="005369D8" w:rsidP="005379F1">
      <w:pPr>
        <w:rPr>
          <w:rtl/>
        </w:rPr>
      </w:pPr>
      <w:bookmarkStart w:id="338" w:name="_ETM_Q1_2048392"/>
      <w:bookmarkStart w:id="339" w:name="_ETM_Q1_2049379"/>
      <w:bookmarkEnd w:id="338"/>
      <w:bookmarkEnd w:id="339"/>
    </w:p>
    <w:p w:rsidR="005369D8" w:rsidRDefault="005369D8" w:rsidP="005369D8">
      <w:pPr>
        <w:pStyle w:val="a4"/>
        <w:keepNext/>
        <w:rPr>
          <w:rtl/>
        </w:rPr>
      </w:pPr>
      <w:r>
        <w:rPr>
          <w:rtl/>
        </w:rPr>
        <w:t>קארין אלהרר (יש עתיד):</w:t>
      </w:r>
    </w:p>
    <w:p w:rsidR="005369D8" w:rsidRDefault="005369D8" w:rsidP="005369D8">
      <w:pPr>
        <w:pStyle w:val="KeepWithNext"/>
        <w:rPr>
          <w:rtl/>
        </w:rPr>
      </w:pPr>
    </w:p>
    <w:p w:rsidR="005369D8" w:rsidRDefault="005369D8" w:rsidP="005369D8">
      <w:pPr>
        <w:rPr>
          <w:rtl/>
        </w:rPr>
      </w:pPr>
      <w:r>
        <w:rPr>
          <w:rFonts w:hint="cs"/>
          <w:rtl/>
        </w:rPr>
        <w:t xml:space="preserve">בהצעה הממשלתית כלום, אין ערעור בשום </w:t>
      </w:r>
      <w:bookmarkStart w:id="340" w:name="_ETM_Q1_2051195"/>
      <w:bookmarkEnd w:id="340"/>
      <w:r>
        <w:rPr>
          <w:rFonts w:hint="cs"/>
          <w:rtl/>
        </w:rPr>
        <w:t xml:space="preserve">צורה ואופן? </w:t>
      </w:r>
      <w:bookmarkStart w:id="341" w:name="_ETM_Q1_2047991"/>
      <w:bookmarkEnd w:id="341"/>
    </w:p>
    <w:p w:rsidR="005369D8" w:rsidRDefault="005369D8" w:rsidP="005369D8">
      <w:pPr>
        <w:rPr>
          <w:rtl/>
        </w:rPr>
      </w:pPr>
      <w:bookmarkStart w:id="342" w:name="_ETM_Q1_2048919"/>
      <w:bookmarkEnd w:id="342"/>
    </w:p>
    <w:p w:rsidR="005369D8" w:rsidRDefault="005369D8" w:rsidP="005369D8">
      <w:pPr>
        <w:pStyle w:val="af9"/>
        <w:keepNext/>
        <w:rPr>
          <w:rtl/>
        </w:rPr>
      </w:pPr>
      <w:r>
        <w:rPr>
          <w:rtl/>
        </w:rPr>
        <w:t>עינת גדעוני:</w:t>
      </w:r>
    </w:p>
    <w:p w:rsidR="005369D8" w:rsidRDefault="005369D8" w:rsidP="005369D8">
      <w:pPr>
        <w:pStyle w:val="KeepWithNext"/>
        <w:rPr>
          <w:rtl/>
        </w:rPr>
      </w:pPr>
    </w:p>
    <w:p w:rsidR="005379F1" w:rsidRDefault="005379F1" w:rsidP="005369D8">
      <w:pPr>
        <w:rPr>
          <w:rtl/>
        </w:rPr>
      </w:pPr>
      <w:bookmarkStart w:id="343" w:name="_ETM_Q1_2048712"/>
      <w:bookmarkEnd w:id="343"/>
      <w:r>
        <w:rPr>
          <w:rFonts w:hint="cs"/>
          <w:rtl/>
        </w:rPr>
        <w:t>יש ערעור</w:t>
      </w:r>
      <w:r w:rsidR="005369D8">
        <w:rPr>
          <w:rFonts w:hint="cs"/>
          <w:rtl/>
        </w:rPr>
        <w:t xml:space="preserve"> על ההחלטה שאמורה לגלות ראיה חסויה, אבל לצדדים </w:t>
      </w:r>
      <w:bookmarkStart w:id="344" w:name="_ETM_Q1_2054230"/>
      <w:bookmarkEnd w:id="344"/>
      <w:r w:rsidR="005369D8">
        <w:rPr>
          <w:rFonts w:hint="cs"/>
          <w:rtl/>
        </w:rPr>
        <w:t xml:space="preserve">- - - </w:t>
      </w:r>
    </w:p>
    <w:p w:rsidR="005369D8" w:rsidRDefault="005369D8" w:rsidP="005369D8">
      <w:pPr>
        <w:pStyle w:val="KeepWithNext"/>
        <w:rPr>
          <w:rtl/>
        </w:rPr>
      </w:pPr>
      <w:bookmarkStart w:id="345" w:name="_ETM_Q1_2056870"/>
      <w:bookmarkEnd w:id="345"/>
    </w:p>
    <w:p w:rsidR="005369D8" w:rsidRDefault="005369D8" w:rsidP="005369D8">
      <w:pPr>
        <w:pStyle w:val="a4"/>
        <w:keepNext/>
        <w:rPr>
          <w:rtl/>
        </w:rPr>
      </w:pPr>
      <w:bookmarkStart w:id="346" w:name="_ETM_Q1_2057607"/>
      <w:bookmarkEnd w:id="346"/>
      <w:r>
        <w:rPr>
          <w:rtl/>
        </w:rPr>
        <w:t>קארין אלהרר (יש עתיד):</w:t>
      </w:r>
    </w:p>
    <w:p w:rsidR="005369D8" w:rsidRDefault="005369D8" w:rsidP="005369D8">
      <w:pPr>
        <w:pStyle w:val="KeepWithNext"/>
        <w:rPr>
          <w:rtl/>
        </w:rPr>
      </w:pPr>
    </w:p>
    <w:p w:rsidR="005369D8" w:rsidRPr="005369D8" w:rsidRDefault="005369D8" w:rsidP="005369D8">
      <w:pPr>
        <w:rPr>
          <w:rtl/>
        </w:rPr>
      </w:pPr>
      <w:r>
        <w:rPr>
          <w:rFonts w:hint="cs"/>
          <w:rtl/>
        </w:rPr>
        <w:t xml:space="preserve">למי, רק הצדדים? </w:t>
      </w:r>
    </w:p>
    <w:p w:rsidR="005369D8" w:rsidRDefault="005369D8" w:rsidP="005369D8">
      <w:pPr>
        <w:rPr>
          <w:rtl/>
        </w:rPr>
      </w:pPr>
    </w:p>
    <w:sdt>
      <w:sdtPr>
        <w:rPr>
          <w:rtl/>
        </w:rPr>
        <w:alias w:val="אורח"/>
        <w:tag w:val="&lt;ID&gt;518618&lt;/ID&gt;&lt;Name&gt;נעמי גרנות&lt;/Name&gt;&lt;Data&gt;נעמי גרנות&lt;/Data&gt;&lt;Shortcut&gt;נעגר&lt;/Shortcut&gt;&lt;Title&gt;סגנית מנהל המחלקה הפלילית, פרקליטות המדינה&lt;/Title&gt;"/>
        <w:id w:val="1915358590"/>
        <w:placeholder>
          <w:docPart w:val="DefaultPlaceholder_-1854013440"/>
        </w:placeholder>
      </w:sdtPr>
      <w:sdtEndPr/>
      <w:sdtContent>
        <w:p w:rsidR="005379F1" w:rsidRDefault="005379F1" w:rsidP="005379F1">
          <w:pPr>
            <w:pStyle w:val="af9"/>
            <w:keepNext/>
            <w:rPr>
              <w:rtl/>
            </w:rPr>
          </w:pPr>
          <w:r w:rsidRPr="005379F1">
            <w:rPr>
              <w:rStyle w:val="afd"/>
              <w:color w:val="000000"/>
              <w:rtl/>
            </w:rPr>
            <w:t>נעמי גרנות</w:t>
          </w:r>
          <w:r w:rsidRPr="005379F1">
            <w:rPr>
              <w:color w:val="000000"/>
              <w:rtl/>
            </w:rPr>
            <w:t>:</w:t>
          </w:r>
        </w:p>
      </w:sdtContent>
    </w:sdt>
    <w:p w:rsidR="005379F1" w:rsidRDefault="005379F1" w:rsidP="005379F1">
      <w:pPr>
        <w:pStyle w:val="KeepWithNext"/>
        <w:rPr>
          <w:rtl/>
        </w:rPr>
      </w:pPr>
    </w:p>
    <w:p w:rsidR="005379F1" w:rsidRDefault="005379F1" w:rsidP="005379F1">
      <w:pPr>
        <w:rPr>
          <w:rtl/>
        </w:rPr>
      </w:pPr>
      <w:r>
        <w:rPr>
          <w:rFonts w:hint="cs"/>
          <w:rtl/>
        </w:rPr>
        <w:t xml:space="preserve">של שני הצדדים. </w:t>
      </w:r>
    </w:p>
    <w:p w:rsidR="005379F1" w:rsidRDefault="005379F1" w:rsidP="005379F1">
      <w:pPr>
        <w:rPr>
          <w:rtl/>
        </w:rPr>
      </w:pPr>
    </w:p>
    <w:sdt>
      <w:sdtPr>
        <w:rPr>
          <w:rtl/>
        </w:rPr>
        <w:alias w:val="דובר"/>
        <w:tag w:val="&lt;ID&gt;0&lt;/ID&gt;&lt;Name&gt;ניצן רוזנברג&lt;/Name&gt;&lt;Data&gt;ניצן רוזנברג&lt;/Data&gt;&lt;MemberID&gt;&lt;/MemberID&gt;"/>
        <w:id w:val="848448888"/>
        <w:placeholder>
          <w:docPart w:val="DefaultPlaceholder_-1854013440"/>
        </w:placeholder>
      </w:sdtPr>
      <w:sdtEndPr/>
      <w:sdtContent>
        <w:p w:rsidR="005379F1" w:rsidRDefault="005379F1" w:rsidP="005379F1">
          <w:pPr>
            <w:pStyle w:val="a4"/>
            <w:keepNext/>
            <w:rPr>
              <w:rtl/>
            </w:rPr>
          </w:pPr>
          <w:r w:rsidRPr="005379F1">
            <w:rPr>
              <w:rStyle w:val="afd"/>
              <w:color w:val="000000"/>
              <w:rtl/>
            </w:rPr>
            <w:t>ניצן רוזנברג</w:t>
          </w:r>
          <w:r w:rsidRPr="005379F1">
            <w:rPr>
              <w:color w:val="000000"/>
              <w:rtl/>
            </w:rPr>
            <w:t>:</w:t>
          </w:r>
        </w:p>
      </w:sdtContent>
    </w:sdt>
    <w:p w:rsidR="005379F1" w:rsidRDefault="005379F1" w:rsidP="005379F1">
      <w:pPr>
        <w:pStyle w:val="KeepWithNext"/>
        <w:rPr>
          <w:rtl/>
        </w:rPr>
      </w:pPr>
    </w:p>
    <w:p w:rsidR="005369D8" w:rsidRDefault="005369D8" w:rsidP="005369D8">
      <w:pPr>
        <w:rPr>
          <w:rtl/>
        </w:rPr>
      </w:pPr>
      <w:bookmarkStart w:id="347" w:name="_ETM_Q1_2061884"/>
      <w:bookmarkEnd w:id="347"/>
      <w:r>
        <w:rPr>
          <w:rFonts w:hint="cs"/>
          <w:rtl/>
        </w:rPr>
        <w:t>מה שעינת אמרה קודם,</w:t>
      </w:r>
      <w:bookmarkStart w:id="348" w:name="_ETM_Q1_2060079"/>
      <w:bookmarkEnd w:id="348"/>
      <w:r>
        <w:rPr>
          <w:rFonts w:hint="cs"/>
          <w:rtl/>
        </w:rPr>
        <w:t xml:space="preserve"> שהם הסכימו, אגב, הדיונים שלנו בהצעת החוק שלך, שאם יוגש </w:t>
      </w:r>
      <w:bookmarkStart w:id="349" w:name="_ETM_Q1_2063859"/>
      <w:bookmarkEnd w:id="349"/>
      <w:r>
        <w:rPr>
          <w:rFonts w:hint="cs"/>
          <w:rtl/>
        </w:rPr>
        <w:t xml:space="preserve">ערעור על ידי מי מבעלי הדין, יוגש </w:t>
      </w:r>
      <w:bookmarkStart w:id="350" w:name="_ETM_Q1_2070404"/>
      <w:bookmarkEnd w:id="350"/>
      <w:r>
        <w:rPr>
          <w:rFonts w:hint="cs"/>
          <w:rtl/>
        </w:rPr>
        <w:t xml:space="preserve">כבר הערעור, ייתנו לו זכות טיעון בשלב הערעור. </w:t>
      </w:r>
    </w:p>
    <w:p w:rsidR="005369D8" w:rsidRPr="005369D8" w:rsidRDefault="005369D8" w:rsidP="005369D8">
      <w:pPr>
        <w:rPr>
          <w:rtl/>
        </w:rPr>
      </w:pPr>
    </w:p>
    <w:sdt>
      <w:sdtPr>
        <w:rPr>
          <w:rtl/>
        </w:rPr>
        <w:alias w:val="אורח"/>
        <w:tag w:val="&lt;ID&gt;514841&lt;/ID&gt;&lt;Name&gt;עינת גדעוני&lt;/Name&gt;&lt;Data&gt;עינת גדעוני&lt;/Data&gt;&lt;Shortcut&gt;עיגד&lt;/Shortcut&gt;&lt;Title&gt;עו&quot;ד, משרד המשפטים&lt;/Title&gt;"/>
        <w:id w:val="999241742"/>
        <w:placeholder>
          <w:docPart w:val="DefaultPlaceholder_-1854013440"/>
        </w:placeholder>
      </w:sdtPr>
      <w:sdtEndPr/>
      <w:sdtContent>
        <w:p w:rsidR="005379F1" w:rsidRDefault="005379F1" w:rsidP="005379F1">
          <w:pPr>
            <w:pStyle w:val="af9"/>
            <w:keepNext/>
            <w:rPr>
              <w:rtl/>
            </w:rPr>
          </w:pPr>
          <w:r w:rsidRPr="005379F1">
            <w:rPr>
              <w:rStyle w:val="afd"/>
              <w:color w:val="000000"/>
              <w:rtl/>
            </w:rPr>
            <w:t>עינת גדעוני</w:t>
          </w:r>
          <w:r w:rsidRPr="005379F1">
            <w:rPr>
              <w:color w:val="000000"/>
              <w:rtl/>
            </w:rPr>
            <w:t>:</w:t>
          </w:r>
        </w:p>
      </w:sdtContent>
    </w:sdt>
    <w:p w:rsidR="005379F1" w:rsidRDefault="005379F1" w:rsidP="005379F1">
      <w:pPr>
        <w:pStyle w:val="KeepWithNext"/>
        <w:rPr>
          <w:rtl/>
        </w:rPr>
      </w:pPr>
    </w:p>
    <w:p w:rsidR="005379F1" w:rsidRDefault="005369D8" w:rsidP="005379F1">
      <w:pPr>
        <w:rPr>
          <w:rtl/>
        </w:rPr>
      </w:pPr>
      <w:r>
        <w:rPr>
          <w:rFonts w:hint="cs"/>
          <w:rtl/>
        </w:rPr>
        <w:t xml:space="preserve">מה שאנחנו </w:t>
      </w:r>
      <w:bookmarkStart w:id="351" w:name="_ETM_Q1_2076250"/>
      <w:bookmarkEnd w:id="351"/>
      <w:r>
        <w:rPr>
          <w:rFonts w:hint="cs"/>
          <w:rtl/>
        </w:rPr>
        <w:t xml:space="preserve">קובעים כאן, שנגיע לממשלתית ונסדיר את זכות הערעור, </w:t>
      </w:r>
      <w:r w:rsidR="005379F1">
        <w:rPr>
          <w:rFonts w:hint="cs"/>
          <w:rtl/>
        </w:rPr>
        <w:t>אפשר יהיה</w:t>
      </w:r>
      <w:r>
        <w:rPr>
          <w:rFonts w:hint="cs"/>
          <w:rtl/>
        </w:rPr>
        <w:t xml:space="preserve"> - </w:t>
      </w:r>
      <w:bookmarkStart w:id="352" w:name="_ETM_Q1_2079509"/>
      <w:bookmarkEnd w:id="352"/>
      <w:r>
        <w:rPr>
          <w:rFonts w:hint="cs"/>
          <w:rtl/>
        </w:rPr>
        <w:t xml:space="preserve">- - </w:t>
      </w:r>
    </w:p>
    <w:p w:rsidR="005369D8" w:rsidRDefault="005369D8" w:rsidP="005379F1">
      <w:pPr>
        <w:rPr>
          <w:rtl/>
        </w:rPr>
      </w:pPr>
      <w:bookmarkStart w:id="353" w:name="_ETM_Q1_2080168"/>
      <w:bookmarkEnd w:id="353"/>
    </w:p>
    <w:p w:rsidR="005369D8" w:rsidRDefault="005369D8" w:rsidP="005369D8">
      <w:pPr>
        <w:pStyle w:val="a4"/>
        <w:keepNext/>
        <w:rPr>
          <w:rtl/>
        </w:rPr>
      </w:pPr>
      <w:r>
        <w:rPr>
          <w:rtl/>
        </w:rPr>
        <w:t>קארין אלהרר (יש עתיד):</w:t>
      </w:r>
    </w:p>
    <w:p w:rsidR="005369D8" w:rsidRDefault="005369D8" w:rsidP="005369D8">
      <w:pPr>
        <w:pStyle w:val="KeepWithNext"/>
        <w:rPr>
          <w:rtl/>
        </w:rPr>
      </w:pPr>
    </w:p>
    <w:p w:rsidR="005369D8" w:rsidRDefault="005369D8" w:rsidP="005369D8">
      <w:pPr>
        <w:rPr>
          <w:rtl/>
        </w:rPr>
      </w:pPr>
      <w:r>
        <w:rPr>
          <w:rFonts w:hint="cs"/>
          <w:rtl/>
        </w:rPr>
        <w:t xml:space="preserve">אי אפשר לכתוב את זה גם כאן, שבמידה </w:t>
      </w:r>
      <w:bookmarkStart w:id="354" w:name="_ETM_Q1_2081154"/>
      <w:bookmarkEnd w:id="354"/>
      <w:r>
        <w:rPr>
          <w:rFonts w:hint="cs"/>
          <w:rtl/>
        </w:rPr>
        <w:t xml:space="preserve">ויוגש ערעור על ידי מי מהצדדים - - - </w:t>
      </w:r>
    </w:p>
    <w:p w:rsidR="005369D8" w:rsidRDefault="005369D8" w:rsidP="005369D8">
      <w:pPr>
        <w:rPr>
          <w:rtl/>
        </w:rPr>
      </w:pPr>
      <w:bookmarkStart w:id="355" w:name="_ETM_Q1_2086687"/>
      <w:bookmarkStart w:id="356" w:name="_ETM_Q1_2087299"/>
      <w:bookmarkEnd w:id="355"/>
      <w:bookmarkEnd w:id="356"/>
    </w:p>
    <w:p w:rsidR="005369D8" w:rsidRDefault="005369D8" w:rsidP="005369D8">
      <w:pPr>
        <w:pStyle w:val="af9"/>
        <w:keepNext/>
        <w:rPr>
          <w:rtl/>
        </w:rPr>
      </w:pPr>
      <w:r>
        <w:rPr>
          <w:rtl/>
        </w:rPr>
        <w:t>עינת גדעוני:</w:t>
      </w:r>
    </w:p>
    <w:p w:rsidR="005369D8" w:rsidRDefault="005369D8" w:rsidP="005369D8">
      <w:pPr>
        <w:pStyle w:val="KeepWithNext"/>
        <w:rPr>
          <w:rtl/>
        </w:rPr>
      </w:pPr>
    </w:p>
    <w:p w:rsidR="005379F1" w:rsidRDefault="005369D8" w:rsidP="005369D8">
      <w:pPr>
        <w:rPr>
          <w:rtl/>
        </w:rPr>
      </w:pPr>
      <w:r>
        <w:rPr>
          <w:rFonts w:hint="cs"/>
          <w:rtl/>
        </w:rPr>
        <w:t xml:space="preserve">זה </w:t>
      </w:r>
      <w:bookmarkStart w:id="357" w:name="_ETM_Q1_2086936"/>
      <w:bookmarkEnd w:id="357"/>
      <w:r>
        <w:rPr>
          <w:rFonts w:hint="cs"/>
          <w:rtl/>
        </w:rPr>
        <w:t xml:space="preserve">רק בהצעה הממשלתית. כרגע, הדין היום, שאין בכלל זכות ערעור. </w:t>
      </w:r>
      <w:bookmarkStart w:id="358" w:name="_ETM_Q1_2087453"/>
      <w:bookmarkEnd w:id="358"/>
      <w:r w:rsidR="005379F1">
        <w:rPr>
          <w:rFonts w:hint="cs"/>
          <w:rtl/>
        </w:rPr>
        <w:t>אחרי שנקבע את זכות הערעור ב</w:t>
      </w:r>
      <w:r>
        <w:rPr>
          <w:rFonts w:hint="cs"/>
          <w:rtl/>
        </w:rPr>
        <w:t>הצעה ה</w:t>
      </w:r>
      <w:r w:rsidR="005379F1">
        <w:rPr>
          <w:rFonts w:hint="cs"/>
          <w:rtl/>
        </w:rPr>
        <w:t>ממשלתית</w:t>
      </w:r>
      <w:r>
        <w:rPr>
          <w:rFonts w:hint="cs"/>
          <w:rtl/>
        </w:rPr>
        <w:t xml:space="preserve"> - זה בדיוק הקישור בין שתי </w:t>
      </w:r>
      <w:bookmarkStart w:id="359" w:name="_ETM_Q1_2093805"/>
      <w:bookmarkEnd w:id="359"/>
      <w:r>
        <w:rPr>
          <w:rFonts w:hint="cs"/>
          <w:rtl/>
        </w:rPr>
        <w:t xml:space="preserve">ההצעות -  נוסיף את העניין הזה שלבעל החיסיון תהיה זכות ערעור. </w:t>
      </w:r>
    </w:p>
    <w:p w:rsidR="005369D8" w:rsidRDefault="005369D8" w:rsidP="005369D8">
      <w:pPr>
        <w:rPr>
          <w:rtl/>
        </w:rPr>
      </w:pPr>
      <w:bookmarkStart w:id="360" w:name="_ETM_Q1_2101455"/>
      <w:bookmarkStart w:id="361" w:name="_ETM_Q1_2102048"/>
      <w:bookmarkEnd w:id="360"/>
      <w:bookmarkEnd w:id="361"/>
    </w:p>
    <w:p w:rsidR="005369D8" w:rsidRDefault="005369D8" w:rsidP="005369D8">
      <w:pPr>
        <w:pStyle w:val="a4"/>
        <w:keepNext/>
        <w:rPr>
          <w:rtl/>
        </w:rPr>
      </w:pPr>
      <w:r>
        <w:rPr>
          <w:rtl/>
        </w:rPr>
        <w:t>קארין אלהרר (יש עתיד):</w:t>
      </w:r>
    </w:p>
    <w:p w:rsidR="005369D8" w:rsidRDefault="005369D8" w:rsidP="005369D8">
      <w:pPr>
        <w:pStyle w:val="KeepWithNext"/>
        <w:rPr>
          <w:rtl/>
        </w:rPr>
      </w:pPr>
    </w:p>
    <w:p w:rsidR="005369D8" w:rsidRDefault="005369D8" w:rsidP="005369D8">
      <w:pPr>
        <w:rPr>
          <w:rtl/>
        </w:rPr>
      </w:pPr>
      <w:r>
        <w:rPr>
          <w:rFonts w:hint="cs"/>
          <w:rtl/>
        </w:rPr>
        <w:t xml:space="preserve">טוב. </w:t>
      </w:r>
    </w:p>
    <w:p w:rsidR="005369D8" w:rsidRDefault="005369D8" w:rsidP="005369D8">
      <w:pPr>
        <w:rPr>
          <w:rtl/>
        </w:rPr>
      </w:pPr>
      <w:bookmarkStart w:id="362" w:name="_ETM_Q1_2101984"/>
      <w:bookmarkEnd w:id="362"/>
    </w:p>
    <w:p w:rsidR="005369D8" w:rsidRDefault="005369D8" w:rsidP="005369D8">
      <w:pPr>
        <w:pStyle w:val="af9"/>
        <w:keepNext/>
        <w:rPr>
          <w:rtl/>
        </w:rPr>
      </w:pPr>
      <w:r>
        <w:rPr>
          <w:rtl/>
        </w:rPr>
        <w:t>עינת גדעוני:</w:t>
      </w:r>
    </w:p>
    <w:p w:rsidR="005369D8" w:rsidRDefault="005369D8" w:rsidP="005369D8">
      <w:pPr>
        <w:pStyle w:val="KeepWithNext"/>
        <w:rPr>
          <w:rtl/>
        </w:rPr>
      </w:pPr>
    </w:p>
    <w:p w:rsidR="005379F1" w:rsidRDefault="005379F1" w:rsidP="005369D8">
      <w:pPr>
        <w:rPr>
          <w:rtl/>
        </w:rPr>
      </w:pPr>
      <w:r>
        <w:rPr>
          <w:rFonts w:hint="cs"/>
          <w:rtl/>
        </w:rPr>
        <w:t>דבר נוסף, יש סיטואציות שבהן בעל החיסיון ירצה להביע עמדה</w:t>
      </w:r>
      <w:r w:rsidR="005369D8">
        <w:rPr>
          <w:rFonts w:hint="cs"/>
          <w:rtl/>
        </w:rPr>
        <w:t xml:space="preserve"> </w:t>
      </w:r>
      <w:bookmarkStart w:id="363" w:name="_ETM_Q1_2105172"/>
      <w:bookmarkEnd w:id="363"/>
      <w:r w:rsidR="005369D8">
        <w:rPr>
          <w:rFonts w:hint="cs"/>
          <w:rtl/>
        </w:rPr>
        <w:t>אבל לא בעל פה אלא בכתב</w:t>
      </w:r>
      <w:r>
        <w:rPr>
          <w:rFonts w:hint="cs"/>
          <w:rtl/>
        </w:rPr>
        <w:t>.</w:t>
      </w:r>
      <w:r w:rsidR="005369D8">
        <w:rPr>
          <w:rFonts w:hint="cs"/>
          <w:rtl/>
        </w:rPr>
        <w:t xml:space="preserve"> ברור, ברגע שיש לו </w:t>
      </w:r>
      <w:bookmarkStart w:id="364" w:name="_ETM_Q1_2112012"/>
      <w:bookmarkEnd w:id="364"/>
      <w:r w:rsidR="005369D8">
        <w:rPr>
          <w:rFonts w:hint="cs"/>
          <w:rtl/>
        </w:rPr>
        <w:t xml:space="preserve">זכות טיעון בעל פה, קל וחומר שתהיה לו זכות </w:t>
      </w:r>
      <w:bookmarkStart w:id="365" w:name="_ETM_Q1_2110969"/>
      <w:bookmarkEnd w:id="365"/>
      <w:r w:rsidR="005369D8">
        <w:rPr>
          <w:rFonts w:hint="cs"/>
          <w:rtl/>
        </w:rPr>
        <w:t xml:space="preserve">טיעון גם בכתב, רק נרצה שזה יצוין בדברי </w:t>
      </w:r>
      <w:bookmarkStart w:id="366" w:name="_ETM_Q1_2116941"/>
      <w:bookmarkEnd w:id="366"/>
      <w:r w:rsidR="005369D8">
        <w:rPr>
          <w:rFonts w:hint="cs"/>
          <w:rtl/>
        </w:rPr>
        <w:t xml:space="preserve">ההסבר כדי שזה יהיה ברור. </w:t>
      </w:r>
      <w:r w:rsidR="00FB6C94">
        <w:rPr>
          <w:rFonts w:hint="cs"/>
          <w:rtl/>
        </w:rPr>
        <w:t xml:space="preserve">כי לפעמים בעל החיסיון </w:t>
      </w:r>
      <w:r w:rsidR="00FB6C94">
        <w:rPr>
          <w:rtl/>
        </w:rPr>
        <w:t>–</w:t>
      </w:r>
      <w:r w:rsidR="00FB6C94">
        <w:rPr>
          <w:rFonts w:hint="cs"/>
          <w:rtl/>
        </w:rPr>
        <w:t xml:space="preserve"> </w:t>
      </w:r>
      <w:bookmarkStart w:id="367" w:name="_ETM_Q1_2117990"/>
      <w:bookmarkEnd w:id="367"/>
      <w:r w:rsidR="00FB6C94">
        <w:rPr>
          <w:rFonts w:hint="cs"/>
          <w:rtl/>
        </w:rPr>
        <w:t xml:space="preserve">לרוב זה יהיה נפגע העבירה - </w:t>
      </w:r>
      <w:r>
        <w:rPr>
          <w:rFonts w:hint="cs"/>
          <w:rtl/>
        </w:rPr>
        <w:t xml:space="preserve">לא ירצה להגיע בעצמו אבל שתהיה </w:t>
      </w:r>
      <w:r w:rsidR="00FB6C94">
        <w:rPr>
          <w:rFonts w:hint="cs"/>
          <w:rtl/>
        </w:rPr>
        <w:t xml:space="preserve">לו </w:t>
      </w:r>
      <w:r>
        <w:rPr>
          <w:rFonts w:hint="cs"/>
          <w:rtl/>
        </w:rPr>
        <w:t xml:space="preserve">אפשרות </w:t>
      </w:r>
      <w:r w:rsidR="00FB6C94">
        <w:rPr>
          <w:rFonts w:hint="cs"/>
          <w:rtl/>
        </w:rPr>
        <w:t xml:space="preserve">בכל זאת </w:t>
      </w:r>
      <w:r>
        <w:rPr>
          <w:rFonts w:hint="cs"/>
          <w:rtl/>
        </w:rPr>
        <w:t xml:space="preserve">להביע עמדה בכתב. </w:t>
      </w:r>
    </w:p>
    <w:p w:rsidR="005379F1" w:rsidRDefault="005379F1" w:rsidP="005379F1">
      <w:pPr>
        <w:rPr>
          <w:rtl/>
        </w:rPr>
      </w:pPr>
    </w:p>
    <w:sdt>
      <w:sdtPr>
        <w:rPr>
          <w:rtl/>
        </w:rPr>
        <w:alias w:val="דובר"/>
        <w:tag w:val="&lt;ID&gt;0&lt;/ID&gt;&lt;Name&gt;ניצן רוזנברג&lt;/Name&gt;&lt;Data&gt;ניצן רוזנברג&lt;/Data&gt;&lt;MemberID&gt;&lt;/MemberID&gt;"/>
        <w:id w:val="-947467557"/>
        <w:placeholder>
          <w:docPart w:val="DefaultPlaceholder_-1854013440"/>
        </w:placeholder>
      </w:sdtPr>
      <w:sdtEndPr/>
      <w:sdtContent>
        <w:p w:rsidR="005379F1" w:rsidRDefault="005379F1" w:rsidP="005379F1">
          <w:pPr>
            <w:pStyle w:val="a4"/>
            <w:keepNext/>
            <w:rPr>
              <w:rtl/>
            </w:rPr>
          </w:pPr>
          <w:r w:rsidRPr="005379F1">
            <w:rPr>
              <w:rStyle w:val="afd"/>
              <w:color w:val="000000"/>
              <w:rtl/>
            </w:rPr>
            <w:t>ניצן רוזנברג</w:t>
          </w:r>
          <w:r w:rsidRPr="005379F1">
            <w:rPr>
              <w:color w:val="000000"/>
              <w:rtl/>
            </w:rPr>
            <w:t>:</w:t>
          </w:r>
        </w:p>
      </w:sdtContent>
    </w:sdt>
    <w:p w:rsidR="005379F1" w:rsidRDefault="005379F1" w:rsidP="005379F1">
      <w:pPr>
        <w:pStyle w:val="KeepWithNext"/>
        <w:rPr>
          <w:rtl/>
        </w:rPr>
      </w:pPr>
    </w:p>
    <w:p w:rsidR="005379F1" w:rsidRDefault="00FB6C94" w:rsidP="005379F1">
      <w:pPr>
        <w:rPr>
          <w:rtl/>
        </w:rPr>
      </w:pPr>
      <w:r>
        <w:rPr>
          <w:rFonts w:hint="cs"/>
          <w:rtl/>
        </w:rPr>
        <w:t xml:space="preserve">השאלה, </w:t>
      </w:r>
      <w:bookmarkStart w:id="368" w:name="_ETM_Q1_2126968"/>
      <w:bookmarkEnd w:id="368"/>
      <w:r>
        <w:rPr>
          <w:rFonts w:hint="cs"/>
          <w:rtl/>
        </w:rPr>
        <w:t xml:space="preserve">אתם </w:t>
      </w:r>
      <w:r w:rsidR="005379F1">
        <w:rPr>
          <w:rFonts w:hint="cs"/>
          <w:rtl/>
        </w:rPr>
        <w:t xml:space="preserve">לא רוצים שנכתוב </w:t>
      </w:r>
      <w:r>
        <w:rPr>
          <w:rFonts w:hint="cs"/>
          <w:rtl/>
        </w:rPr>
        <w:t xml:space="preserve">את זה בנוסח? שיהיה ברור שזה לבחירתו. </w:t>
      </w:r>
    </w:p>
    <w:p w:rsidR="005379F1" w:rsidRDefault="005379F1" w:rsidP="005379F1">
      <w:pPr>
        <w:rPr>
          <w:rtl/>
        </w:rPr>
      </w:pPr>
    </w:p>
    <w:sdt>
      <w:sdtPr>
        <w:rPr>
          <w:rtl/>
        </w:rPr>
        <w:alias w:val="אורח"/>
        <w:tag w:val="&lt;ID&gt;514841&lt;/ID&gt;&lt;Name&gt;עינת גדעוני&lt;/Name&gt;&lt;Data&gt;עינת גדעוני&lt;/Data&gt;&lt;Shortcut&gt;עיגד&lt;/Shortcut&gt;&lt;Title&gt;עו&quot;ד, משרד המשפטים&lt;/Title&gt;"/>
        <w:id w:val="159899007"/>
        <w:placeholder>
          <w:docPart w:val="DefaultPlaceholder_-1854013440"/>
        </w:placeholder>
      </w:sdtPr>
      <w:sdtEndPr/>
      <w:sdtContent>
        <w:p w:rsidR="005379F1" w:rsidRDefault="005379F1" w:rsidP="005379F1">
          <w:pPr>
            <w:pStyle w:val="af9"/>
            <w:keepNext/>
            <w:rPr>
              <w:rtl/>
            </w:rPr>
          </w:pPr>
          <w:r w:rsidRPr="005379F1">
            <w:rPr>
              <w:rStyle w:val="afd"/>
              <w:color w:val="000000"/>
              <w:rtl/>
            </w:rPr>
            <w:t>עינת גדעוני</w:t>
          </w:r>
          <w:r w:rsidRPr="005379F1">
            <w:rPr>
              <w:color w:val="000000"/>
              <w:rtl/>
            </w:rPr>
            <w:t>:</w:t>
          </w:r>
        </w:p>
      </w:sdtContent>
    </w:sdt>
    <w:p w:rsidR="005379F1" w:rsidRDefault="005379F1" w:rsidP="005379F1">
      <w:pPr>
        <w:pStyle w:val="KeepWithNext"/>
        <w:rPr>
          <w:rtl/>
        </w:rPr>
      </w:pPr>
    </w:p>
    <w:p w:rsidR="005379F1" w:rsidRDefault="00FB6C94" w:rsidP="00FB6C94">
      <w:pPr>
        <w:rPr>
          <w:rtl/>
        </w:rPr>
      </w:pPr>
      <w:r>
        <w:rPr>
          <w:rFonts w:hint="cs"/>
          <w:rtl/>
        </w:rPr>
        <w:t xml:space="preserve">לפי </w:t>
      </w:r>
      <w:bookmarkStart w:id="369" w:name="_ETM_Q1_2134250"/>
      <w:bookmarkEnd w:id="369"/>
      <w:r>
        <w:rPr>
          <w:rFonts w:hint="cs"/>
          <w:rtl/>
        </w:rPr>
        <w:t xml:space="preserve">הבדיקה שאנחנו עשינו, זה ברור, ברגע </w:t>
      </w:r>
      <w:bookmarkStart w:id="370" w:name="_ETM_Q1_2137802"/>
      <w:bookmarkEnd w:id="370"/>
      <w:r>
        <w:rPr>
          <w:rFonts w:hint="cs"/>
          <w:rtl/>
        </w:rPr>
        <w:t xml:space="preserve">שיש זכות בעל פה אז ברור שיש גם בכתב. נראה </w:t>
      </w:r>
      <w:bookmarkStart w:id="371" w:name="_ETM_Q1_2142820"/>
      <w:bookmarkEnd w:id="371"/>
      <w:r>
        <w:rPr>
          <w:rFonts w:hint="cs"/>
          <w:rtl/>
        </w:rPr>
        <w:t xml:space="preserve">לנו שלציין </w:t>
      </w:r>
      <w:r w:rsidR="005379F1">
        <w:rPr>
          <w:rFonts w:hint="cs"/>
          <w:rtl/>
        </w:rPr>
        <w:t xml:space="preserve">את זה בדברי ההסבר ולומר </w:t>
      </w:r>
      <w:r>
        <w:rPr>
          <w:rFonts w:hint="cs"/>
          <w:rtl/>
        </w:rPr>
        <w:t xml:space="preserve">את זה כאן </w:t>
      </w:r>
      <w:r w:rsidR="005379F1">
        <w:rPr>
          <w:rFonts w:hint="cs"/>
          <w:rtl/>
        </w:rPr>
        <w:t xml:space="preserve">לפרוטוקול זה מספיק. </w:t>
      </w:r>
    </w:p>
    <w:p w:rsidR="005379F1" w:rsidRDefault="005379F1" w:rsidP="005379F1">
      <w:pPr>
        <w:rPr>
          <w:rtl/>
        </w:rPr>
      </w:pPr>
    </w:p>
    <w:sdt>
      <w:sdtPr>
        <w:rPr>
          <w:rtl/>
        </w:rPr>
        <w:alias w:val="אורח"/>
        <w:tag w:val="&lt;ID&gt;848525&lt;/ID&gt;&lt;Name&gt;ורד וינדמן&lt;/Name&gt;&lt;Data&gt;ורד וינדמן&lt;/Data&gt;&lt;Shortcut&gt;ורוי&lt;/Shortcut&gt;&lt;Title&gt;עו&quot;ד, המועצה לשלום הילד&lt;/Title&gt;"/>
        <w:id w:val="-244644444"/>
        <w:placeholder>
          <w:docPart w:val="DefaultPlaceholder_-1854013440"/>
        </w:placeholder>
      </w:sdtPr>
      <w:sdtEndPr/>
      <w:sdtContent>
        <w:p w:rsidR="005379F1" w:rsidRDefault="005379F1" w:rsidP="005379F1">
          <w:pPr>
            <w:pStyle w:val="af9"/>
            <w:keepNext/>
            <w:rPr>
              <w:rtl/>
            </w:rPr>
          </w:pPr>
          <w:r w:rsidRPr="005379F1">
            <w:rPr>
              <w:rStyle w:val="afd"/>
              <w:color w:val="000000"/>
              <w:rtl/>
            </w:rPr>
            <w:t xml:space="preserve">ורד </w:t>
          </w:r>
          <w:proofErr w:type="spellStart"/>
          <w:r w:rsidRPr="005379F1">
            <w:rPr>
              <w:rStyle w:val="afd"/>
              <w:color w:val="000000"/>
              <w:rtl/>
            </w:rPr>
            <w:t>וינדמן</w:t>
          </w:r>
          <w:proofErr w:type="spellEnd"/>
          <w:r w:rsidRPr="005379F1">
            <w:rPr>
              <w:color w:val="000000"/>
              <w:rtl/>
            </w:rPr>
            <w:t>:</w:t>
          </w:r>
        </w:p>
      </w:sdtContent>
    </w:sdt>
    <w:p w:rsidR="005379F1" w:rsidRDefault="005379F1" w:rsidP="005379F1">
      <w:pPr>
        <w:pStyle w:val="KeepWithNext"/>
        <w:rPr>
          <w:rtl/>
        </w:rPr>
      </w:pPr>
    </w:p>
    <w:p w:rsidR="00FB6C94" w:rsidRDefault="00FB6C94" w:rsidP="00FB6C94">
      <w:pPr>
        <w:rPr>
          <w:rtl/>
        </w:rPr>
      </w:pPr>
      <w:r>
        <w:rPr>
          <w:rFonts w:hint="cs"/>
          <w:rtl/>
        </w:rPr>
        <w:t xml:space="preserve">אני רוצה </w:t>
      </w:r>
      <w:r w:rsidR="005379F1">
        <w:rPr>
          <w:rFonts w:hint="cs"/>
          <w:rtl/>
        </w:rPr>
        <w:t>להגיד</w:t>
      </w:r>
      <w:r>
        <w:rPr>
          <w:rFonts w:hint="cs"/>
          <w:rtl/>
        </w:rPr>
        <w:t xml:space="preserve"> ברשותך</w:t>
      </w:r>
      <w:r w:rsidR="005379F1">
        <w:rPr>
          <w:rFonts w:hint="cs"/>
          <w:rtl/>
        </w:rPr>
        <w:t xml:space="preserve"> כמה מילים </w:t>
      </w:r>
      <w:r>
        <w:rPr>
          <w:rFonts w:hint="cs"/>
          <w:rtl/>
        </w:rPr>
        <w:t xml:space="preserve">כלליות </w:t>
      </w:r>
      <w:bookmarkStart w:id="372" w:name="_ETM_Q1_2152512"/>
      <w:bookmarkEnd w:id="372"/>
      <w:r w:rsidR="005379F1">
        <w:rPr>
          <w:rFonts w:hint="cs"/>
          <w:rtl/>
        </w:rPr>
        <w:t>על הצעת החוק</w:t>
      </w:r>
      <w:r>
        <w:rPr>
          <w:rFonts w:hint="cs"/>
          <w:rtl/>
        </w:rPr>
        <w:t xml:space="preserve"> ולברך את חברת הכנסת קארין אלהרר, </w:t>
      </w:r>
      <w:bookmarkStart w:id="373" w:name="_ETM_Q1_2158086"/>
      <w:bookmarkEnd w:id="373"/>
      <w:r>
        <w:rPr>
          <w:rFonts w:hint="cs"/>
          <w:rtl/>
        </w:rPr>
        <w:t>שדוחפת את זה בכל הכוח. ו</w:t>
      </w:r>
      <w:r w:rsidR="005379F1">
        <w:rPr>
          <w:rFonts w:hint="cs"/>
          <w:rtl/>
        </w:rPr>
        <w:t xml:space="preserve">גם העמדה העקרונית של המדינה שאומרת, הדבר הזה הוא חשוב. אז קודם כל הברכות האלה. זאת הצעת חוק היסטורית והיא קריטית לילדים נפגעי עבירה. </w:t>
      </w:r>
      <w:r>
        <w:rPr>
          <w:rFonts w:hint="cs"/>
          <w:rtl/>
        </w:rPr>
        <w:t xml:space="preserve">אני רוצה שנייה להביא </w:t>
      </w:r>
      <w:bookmarkStart w:id="374" w:name="_ETM_Q1_2172180"/>
      <w:bookmarkEnd w:id="374"/>
      <w:r>
        <w:rPr>
          <w:rFonts w:hint="cs"/>
          <w:rtl/>
        </w:rPr>
        <w:t xml:space="preserve">את הקול הזה של הילדים נפגעי העבירה כדי שנבין על </w:t>
      </w:r>
      <w:bookmarkStart w:id="375" w:name="_ETM_Q1_2175097"/>
      <w:bookmarkEnd w:id="375"/>
      <w:r>
        <w:rPr>
          <w:rFonts w:hint="cs"/>
          <w:rtl/>
        </w:rPr>
        <w:t xml:space="preserve">מה אנחנו מדברים, זה לא זכויות </w:t>
      </w:r>
      <w:proofErr w:type="spellStart"/>
      <w:r>
        <w:rPr>
          <w:rFonts w:hint="cs"/>
          <w:rtl/>
        </w:rPr>
        <w:t>טיעוניות</w:t>
      </w:r>
      <w:proofErr w:type="spellEnd"/>
      <w:r>
        <w:rPr>
          <w:rFonts w:hint="cs"/>
          <w:rtl/>
        </w:rPr>
        <w:t>. אם באה ילדה בת 12 שמספרת,</w:t>
      </w:r>
      <w:bookmarkStart w:id="376" w:name="_ETM_Q1_2186899"/>
      <w:bookmarkEnd w:id="376"/>
      <w:r>
        <w:rPr>
          <w:rFonts w:hint="cs"/>
          <w:rtl/>
        </w:rPr>
        <w:t xml:space="preserve"> כשהיא מעידה היא מ</w:t>
      </w:r>
      <w:r w:rsidR="005379F1">
        <w:rPr>
          <w:rFonts w:hint="cs"/>
          <w:rtl/>
        </w:rPr>
        <w:t>גלה שכל התיק שלה,</w:t>
      </w:r>
      <w:r>
        <w:rPr>
          <w:rFonts w:hint="cs"/>
          <w:rtl/>
        </w:rPr>
        <w:t xml:space="preserve"> </w:t>
      </w:r>
      <w:r w:rsidR="005379F1">
        <w:rPr>
          <w:rFonts w:hint="cs"/>
          <w:rtl/>
        </w:rPr>
        <w:t>כל הדברים</w:t>
      </w:r>
      <w:r>
        <w:rPr>
          <w:rFonts w:hint="cs"/>
          <w:rtl/>
        </w:rPr>
        <w:t xml:space="preserve"> הכי אינטימיים </w:t>
      </w:r>
      <w:bookmarkStart w:id="377" w:name="_ETM_Q1_2190476"/>
      <w:bookmarkEnd w:id="377"/>
      <w:r>
        <w:rPr>
          <w:rFonts w:hint="cs"/>
          <w:rtl/>
        </w:rPr>
        <w:t xml:space="preserve">שהיא </w:t>
      </w:r>
      <w:r w:rsidR="005379F1">
        <w:rPr>
          <w:rFonts w:hint="cs"/>
          <w:rtl/>
        </w:rPr>
        <w:t>אמרה לעובדת הסוציאלית שלה</w:t>
      </w:r>
      <w:r>
        <w:rPr>
          <w:rFonts w:hint="cs"/>
          <w:rtl/>
        </w:rPr>
        <w:t xml:space="preserve"> </w:t>
      </w:r>
      <w:r>
        <w:rPr>
          <w:rtl/>
        </w:rPr>
        <w:t>–</w:t>
      </w:r>
      <w:r>
        <w:rPr>
          <w:rFonts w:hint="cs"/>
          <w:rtl/>
        </w:rPr>
        <w:t xml:space="preserve"> ועוד אחרי קרות העבירה - </w:t>
      </w:r>
      <w:r w:rsidR="005379F1">
        <w:rPr>
          <w:rFonts w:hint="cs"/>
          <w:rtl/>
        </w:rPr>
        <w:t xml:space="preserve"> פתאום היא מגלה שהדברים </w:t>
      </w:r>
      <w:r>
        <w:rPr>
          <w:rFonts w:hint="cs"/>
          <w:rtl/>
        </w:rPr>
        <w:t xml:space="preserve">האלה </w:t>
      </w:r>
      <w:r w:rsidR="005379F1">
        <w:rPr>
          <w:rFonts w:hint="cs"/>
          <w:rtl/>
        </w:rPr>
        <w:t>חשופים.</w:t>
      </w:r>
      <w:r>
        <w:rPr>
          <w:rFonts w:hint="cs"/>
          <w:rtl/>
        </w:rPr>
        <w:t xml:space="preserve"> היא אומרת: חשבתי שרק אני נמצאת בחדר הטיפולים ואין עוד </w:t>
      </w:r>
      <w:bookmarkStart w:id="378" w:name="_ETM_Q1_2204631"/>
      <w:bookmarkEnd w:id="378"/>
      <w:r>
        <w:rPr>
          <w:rFonts w:hint="cs"/>
          <w:rtl/>
        </w:rPr>
        <w:t>מישהו, היום, אחרי הדיון, גיליתי ש</w:t>
      </w:r>
      <w:r w:rsidR="005379F1">
        <w:rPr>
          <w:rFonts w:hint="cs"/>
          <w:rtl/>
        </w:rPr>
        <w:t>אני לא יכולה לסמוך על אף אחד.</w:t>
      </w:r>
      <w:r>
        <w:rPr>
          <w:rFonts w:hint="cs"/>
          <w:rtl/>
        </w:rPr>
        <w:t xml:space="preserve"> אז</w:t>
      </w:r>
      <w:r w:rsidR="005379F1">
        <w:rPr>
          <w:rFonts w:hint="cs"/>
          <w:rtl/>
        </w:rPr>
        <w:t xml:space="preserve"> אם המדינה לא הצליחה להגן על נפגעי </w:t>
      </w:r>
      <w:r>
        <w:rPr>
          <w:rFonts w:hint="cs"/>
          <w:rtl/>
        </w:rPr>
        <w:t>ה</w:t>
      </w:r>
      <w:r w:rsidR="005379F1">
        <w:rPr>
          <w:rFonts w:hint="cs"/>
          <w:rtl/>
        </w:rPr>
        <w:t>עבירה</w:t>
      </w:r>
      <w:r>
        <w:rPr>
          <w:rFonts w:hint="cs"/>
          <w:rtl/>
        </w:rPr>
        <w:t xml:space="preserve"> מבעוד מועד</w:t>
      </w:r>
      <w:r w:rsidR="005379F1">
        <w:rPr>
          <w:rFonts w:hint="cs"/>
          <w:rtl/>
        </w:rPr>
        <w:t xml:space="preserve">, אנחנו חייבים </w:t>
      </w:r>
      <w:r>
        <w:rPr>
          <w:rFonts w:hint="cs"/>
          <w:rtl/>
        </w:rPr>
        <w:t xml:space="preserve">כחברה </w:t>
      </w:r>
      <w:r w:rsidR="005379F1">
        <w:rPr>
          <w:rFonts w:hint="cs"/>
          <w:rtl/>
        </w:rPr>
        <w:t xml:space="preserve">להגן על השיקום שלהם לאחר מעשה. </w:t>
      </w:r>
    </w:p>
    <w:p w:rsidR="00FB6C94" w:rsidRDefault="00FB6C94" w:rsidP="00FB6C94">
      <w:pPr>
        <w:rPr>
          <w:rtl/>
        </w:rPr>
      </w:pPr>
      <w:bookmarkStart w:id="379" w:name="_ETM_Q1_2222503"/>
      <w:bookmarkStart w:id="380" w:name="_ETM_Q1_2222842"/>
      <w:bookmarkEnd w:id="379"/>
      <w:bookmarkEnd w:id="380"/>
    </w:p>
    <w:p w:rsidR="005379F1" w:rsidRDefault="005379F1" w:rsidP="00FB6C94">
      <w:pPr>
        <w:rPr>
          <w:rtl/>
        </w:rPr>
      </w:pPr>
      <w:r>
        <w:rPr>
          <w:rFonts w:hint="cs"/>
          <w:rtl/>
        </w:rPr>
        <w:t>צריך להבין מה המשמעות של נפגעי העבירה,</w:t>
      </w:r>
      <w:r w:rsidR="00FB6C94">
        <w:rPr>
          <w:rFonts w:hint="cs"/>
          <w:rtl/>
        </w:rPr>
        <w:t xml:space="preserve"> על ילדים בעיקר, </w:t>
      </w:r>
      <w:r>
        <w:rPr>
          <w:rFonts w:hint="cs"/>
          <w:rtl/>
        </w:rPr>
        <w:t xml:space="preserve"> שהתיק שלהם פרוס </w:t>
      </w:r>
      <w:r w:rsidR="00FB6C94">
        <w:rPr>
          <w:rFonts w:hint="cs"/>
          <w:rtl/>
        </w:rPr>
        <w:t xml:space="preserve">מבחינתם </w:t>
      </w:r>
      <w:r>
        <w:rPr>
          <w:rFonts w:hint="cs"/>
          <w:rtl/>
        </w:rPr>
        <w:t>לעיני כל. הדברים השתנו</w:t>
      </w:r>
      <w:r w:rsidR="00FB6C94">
        <w:rPr>
          <w:rFonts w:hint="cs"/>
          <w:rtl/>
        </w:rPr>
        <w:t xml:space="preserve"> לאורך השנים האחרונות </w:t>
      </w:r>
      <w:bookmarkStart w:id="381" w:name="_ETM_Q1_2230741"/>
      <w:bookmarkEnd w:id="381"/>
      <w:r w:rsidR="00FB6C94">
        <w:rPr>
          <w:rFonts w:hint="cs"/>
          <w:rtl/>
        </w:rPr>
        <w:t xml:space="preserve">וגם את זה צריך לומר. </w:t>
      </w:r>
      <w:r>
        <w:rPr>
          <w:rFonts w:hint="cs"/>
          <w:rtl/>
        </w:rPr>
        <w:t>קרה משהו חיובי</w:t>
      </w:r>
      <w:r w:rsidR="00FB6C94">
        <w:rPr>
          <w:rFonts w:hint="cs"/>
          <w:rtl/>
        </w:rPr>
        <w:t xml:space="preserve"> וטוב והיסטורי ויש היום </w:t>
      </w:r>
      <w:bookmarkStart w:id="382" w:name="_ETM_Q1_2239454"/>
      <w:bookmarkEnd w:id="382"/>
      <w:r w:rsidR="00FB6C94">
        <w:rPr>
          <w:rFonts w:hint="cs"/>
          <w:rtl/>
        </w:rPr>
        <w:t>מרכזי טיפול ציבוריים</w:t>
      </w:r>
      <w:r>
        <w:rPr>
          <w:rFonts w:hint="cs"/>
          <w:rtl/>
        </w:rPr>
        <w:t xml:space="preserve"> לילדים נפגעי עבירה.</w:t>
      </w:r>
      <w:r w:rsidR="00FB6C94">
        <w:rPr>
          <w:rFonts w:hint="cs"/>
          <w:rtl/>
        </w:rPr>
        <w:t xml:space="preserve"> רבים מאוד מהילדים נפגעי העבירה</w:t>
      </w:r>
      <w:r>
        <w:rPr>
          <w:rFonts w:hint="cs"/>
          <w:rtl/>
        </w:rPr>
        <w:t xml:space="preserve"> מקבלים טיפול היום</w:t>
      </w:r>
      <w:r w:rsidR="00FB6C94">
        <w:rPr>
          <w:rFonts w:hint="cs"/>
          <w:rtl/>
        </w:rPr>
        <w:t>.</w:t>
      </w:r>
      <w:r>
        <w:rPr>
          <w:rFonts w:hint="cs"/>
          <w:rtl/>
        </w:rPr>
        <w:t xml:space="preserve"> מה שאומר, </w:t>
      </w:r>
      <w:r w:rsidR="00FB6C94">
        <w:rPr>
          <w:rFonts w:hint="cs"/>
          <w:rtl/>
        </w:rPr>
        <w:t>ש</w:t>
      </w:r>
      <w:r>
        <w:rPr>
          <w:rFonts w:hint="cs"/>
          <w:rtl/>
        </w:rPr>
        <w:t>נהיה קל לקבל אינפורמציה</w:t>
      </w:r>
      <w:r w:rsidR="00FB6C94">
        <w:rPr>
          <w:rFonts w:hint="cs"/>
          <w:rtl/>
        </w:rPr>
        <w:t xml:space="preserve"> </w:t>
      </w:r>
      <w:bookmarkStart w:id="383" w:name="_ETM_Q1_2251825"/>
      <w:bookmarkEnd w:id="383"/>
      <w:r w:rsidR="00FB6C94">
        <w:rPr>
          <w:rFonts w:hint="cs"/>
          <w:rtl/>
        </w:rPr>
        <w:t xml:space="preserve">כי אפשר לעשות מסעות דיג ולהגיד, רגע, הילדים האלה מטופלים, </w:t>
      </w:r>
      <w:bookmarkStart w:id="384" w:name="_ETM_Q1_2250695"/>
      <w:bookmarkEnd w:id="384"/>
      <w:r w:rsidR="00FB6C94">
        <w:rPr>
          <w:rFonts w:hint="cs"/>
          <w:rtl/>
        </w:rPr>
        <w:t xml:space="preserve">בואו נחפש את החומרים האלה, נחפש אותם ברווחה, נחפש </w:t>
      </w:r>
      <w:bookmarkStart w:id="385" w:name="_ETM_Q1_2256206"/>
      <w:bookmarkEnd w:id="385"/>
      <w:r w:rsidR="00FB6C94">
        <w:rPr>
          <w:rFonts w:hint="cs"/>
          <w:rtl/>
        </w:rPr>
        <w:t>אותם</w:t>
      </w:r>
      <w:r>
        <w:rPr>
          <w:rFonts w:hint="cs"/>
          <w:rtl/>
        </w:rPr>
        <w:t xml:space="preserve"> במרכזי הטיפול של הרווחה. </w:t>
      </w:r>
      <w:r w:rsidR="00FB6C94">
        <w:rPr>
          <w:rFonts w:hint="cs"/>
          <w:rtl/>
        </w:rPr>
        <w:t xml:space="preserve">זה נהיה קל. </w:t>
      </w:r>
      <w:r>
        <w:rPr>
          <w:rFonts w:hint="cs"/>
          <w:rtl/>
        </w:rPr>
        <w:t>לכן יש דחיפות להצעת החוק הזאת ואנחנו חייבים</w:t>
      </w:r>
      <w:r w:rsidR="00E0384B">
        <w:rPr>
          <w:rFonts w:hint="cs"/>
          <w:rtl/>
        </w:rPr>
        <w:t xml:space="preserve"> להבין,</w:t>
      </w:r>
      <w:r>
        <w:rPr>
          <w:rFonts w:hint="cs"/>
          <w:rtl/>
        </w:rPr>
        <w:t xml:space="preserve"> שהקול הזה </w:t>
      </w:r>
      <w:r w:rsidR="00E0384B">
        <w:rPr>
          <w:rFonts w:hint="cs"/>
          <w:rtl/>
        </w:rPr>
        <w:t xml:space="preserve">של נפגעי העבירה הוא </w:t>
      </w:r>
      <w:r>
        <w:rPr>
          <w:rFonts w:hint="cs"/>
          <w:rtl/>
        </w:rPr>
        <w:t>משמעותי לא רק במתן מעמד ו</w:t>
      </w:r>
      <w:r w:rsidR="00E0384B">
        <w:rPr>
          <w:rFonts w:hint="cs"/>
          <w:rtl/>
        </w:rPr>
        <w:t>במתן קול כדי לתת לו איזשה</w:t>
      </w:r>
      <w:bookmarkStart w:id="386" w:name="_ETM_Q1_2271079"/>
      <w:bookmarkEnd w:id="386"/>
      <w:r w:rsidR="00E0384B">
        <w:rPr>
          <w:rFonts w:hint="cs"/>
          <w:rtl/>
        </w:rPr>
        <w:t xml:space="preserve">ו קול בתוך הטיעון הזה - - - </w:t>
      </w:r>
    </w:p>
    <w:p w:rsidR="005379F1" w:rsidRDefault="005379F1" w:rsidP="005379F1">
      <w:pPr>
        <w:rPr>
          <w:rtl/>
        </w:rPr>
      </w:pPr>
    </w:p>
    <w:sdt>
      <w:sdtPr>
        <w:rPr>
          <w:rtl/>
        </w:rPr>
        <w:alias w:val="דובר"/>
        <w:tag w:val="&lt;ID&gt;5277&lt;/ID&gt;&lt;Name&gt;ענת ברקו - הליכוד&lt;/Name&gt;&lt;Data&gt;ענת ברקו (הליכוד)&lt;/Data&gt;&lt;Shortcut&gt;ענבר&lt;/Shortcut&gt;&lt;MemberID&gt;2560&lt;/MemberID&gt;"/>
        <w:id w:val="-573424139"/>
        <w:placeholder>
          <w:docPart w:val="DefaultPlaceholder_-1854013440"/>
        </w:placeholder>
      </w:sdtPr>
      <w:sdtEndPr/>
      <w:sdtContent>
        <w:p w:rsidR="005A5682" w:rsidRDefault="005A5682" w:rsidP="005A5682">
          <w:pPr>
            <w:pStyle w:val="a4"/>
            <w:keepNext/>
            <w:rPr>
              <w:rtl/>
            </w:rPr>
          </w:pPr>
          <w:r w:rsidRPr="005A5682">
            <w:rPr>
              <w:rStyle w:val="afd"/>
              <w:color w:val="000000"/>
              <w:rtl/>
            </w:rPr>
            <w:t>ענת ברקו (הליכוד)</w:t>
          </w:r>
          <w:r w:rsidRPr="005A5682">
            <w:rPr>
              <w:color w:val="000000"/>
              <w:rtl/>
            </w:rPr>
            <w:t>:</w:t>
          </w:r>
        </w:p>
      </w:sdtContent>
    </w:sdt>
    <w:p w:rsidR="005A5682" w:rsidRDefault="005A5682" w:rsidP="005A5682">
      <w:pPr>
        <w:pStyle w:val="KeepWithNext"/>
        <w:rPr>
          <w:rtl/>
        </w:rPr>
      </w:pPr>
    </w:p>
    <w:p w:rsidR="005A5682" w:rsidRDefault="005A5682" w:rsidP="005A5682">
      <w:pPr>
        <w:rPr>
          <w:rtl/>
        </w:rPr>
      </w:pPr>
      <w:r>
        <w:rPr>
          <w:rFonts w:hint="cs"/>
          <w:rtl/>
        </w:rPr>
        <w:t xml:space="preserve">היום משחררים </w:t>
      </w:r>
      <w:r w:rsidR="00E0384B">
        <w:rPr>
          <w:rFonts w:hint="cs"/>
          <w:rtl/>
        </w:rPr>
        <w:t xml:space="preserve">חומר כזה </w:t>
      </w:r>
      <w:bookmarkStart w:id="387" w:name="_ETM_Q1_2276715"/>
      <w:bookmarkEnd w:id="387"/>
      <w:r w:rsidR="00E0384B">
        <w:rPr>
          <w:rFonts w:hint="cs"/>
          <w:rtl/>
        </w:rPr>
        <w:t xml:space="preserve">ממרכזי רווחה ככה בלי בעיות? </w:t>
      </w:r>
    </w:p>
    <w:p w:rsidR="005A5682" w:rsidRDefault="005A5682" w:rsidP="005A5682">
      <w:pPr>
        <w:rPr>
          <w:rtl/>
        </w:rPr>
      </w:pPr>
    </w:p>
    <w:sdt>
      <w:sdtPr>
        <w:rPr>
          <w:rtl/>
        </w:rPr>
        <w:alias w:val="אורח"/>
        <w:tag w:val="&lt;ID&gt;848525&lt;/ID&gt;&lt;Name&gt;ורד וינדמן&lt;/Name&gt;&lt;Data&gt;ורד וינדמן&lt;/Data&gt;&lt;Shortcut&gt;ורוי&lt;/Shortcut&gt;&lt;Title&gt;עו&quot;ד, המועצה לשלום הילד&lt;/Title&gt;"/>
        <w:id w:val="1272204664"/>
        <w:placeholder>
          <w:docPart w:val="DefaultPlaceholder_-1854013440"/>
        </w:placeholder>
      </w:sdtPr>
      <w:sdtEndPr/>
      <w:sdtContent>
        <w:p w:rsidR="005A5682" w:rsidRDefault="005A5682" w:rsidP="005A5682">
          <w:pPr>
            <w:pStyle w:val="af9"/>
            <w:keepNext/>
            <w:rPr>
              <w:rtl/>
            </w:rPr>
          </w:pPr>
          <w:r w:rsidRPr="005A5682">
            <w:rPr>
              <w:rStyle w:val="afd"/>
              <w:color w:val="000000"/>
              <w:rtl/>
            </w:rPr>
            <w:t xml:space="preserve">ורד </w:t>
          </w:r>
          <w:proofErr w:type="spellStart"/>
          <w:r w:rsidRPr="005A5682">
            <w:rPr>
              <w:rStyle w:val="afd"/>
              <w:color w:val="000000"/>
              <w:rtl/>
            </w:rPr>
            <w:t>וינדמן</w:t>
          </w:r>
          <w:proofErr w:type="spellEnd"/>
          <w:r w:rsidRPr="005A5682">
            <w:rPr>
              <w:color w:val="000000"/>
              <w:rtl/>
            </w:rPr>
            <w:t>:</w:t>
          </w:r>
        </w:p>
      </w:sdtContent>
    </w:sdt>
    <w:p w:rsidR="005A5682" w:rsidRDefault="005A5682" w:rsidP="005A5682">
      <w:pPr>
        <w:pStyle w:val="KeepWithNext"/>
        <w:rPr>
          <w:rtl/>
        </w:rPr>
      </w:pPr>
    </w:p>
    <w:p w:rsidR="00E0384B" w:rsidRDefault="00E0384B" w:rsidP="005A5682">
      <w:pPr>
        <w:rPr>
          <w:rtl/>
        </w:rPr>
      </w:pPr>
      <w:r>
        <w:rPr>
          <w:rFonts w:hint="cs"/>
          <w:rtl/>
        </w:rPr>
        <w:t xml:space="preserve">אל"ף, עם צווים. בי"ת, לפעמים </w:t>
      </w:r>
      <w:bookmarkStart w:id="388" w:name="_ETM_Q1_2277199"/>
      <w:bookmarkEnd w:id="388"/>
      <w:r>
        <w:rPr>
          <w:rFonts w:hint="cs"/>
          <w:rtl/>
        </w:rPr>
        <w:t xml:space="preserve">בפנייה לנפגעים עצמם שאומרים, אנחנו חוששים שבלי זה לא נצליח </w:t>
      </w:r>
      <w:bookmarkStart w:id="389" w:name="_ETM_Q1_2286789"/>
      <w:bookmarkEnd w:id="389"/>
      <w:r>
        <w:rPr>
          <w:rFonts w:hint="cs"/>
          <w:rtl/>
        </w:rPr>
        <w:t xml:space="preserve">בהליך. נוצר מצב שהוא שונה מהעבר ולכן ההצעה </w:t>
      </w:r>
      <w:bookmarkStart w:id="390" w:name="_ETM_Q1_2287487"/>
      <w:bookmarkEnd w:id="390"/>
      <w:r>
        <w:rPr>
          <w:rFonts w:hint="cs"/>
          <w:rtl/>
        </w:rPr>
        <w:t xml:space="preserve">הזאת היא עוד יותר חשובה ממה שהיא הייתה לפני הסיטואציה </w:t>
      </w:r>
      <w:bookmarkStart w:id="391" w:name="_ETM_Q1_2291716"/>
      <w:bookmarkEnd w:id="391"/>
      <w:r>
        <w:rPr>
          <w:rFonts w:hint="cs"/>
          <w:rtl/>
        </w:rPr>
        <w:t xml:space="preserve">שאנחנו נמצאים בה היום. </w:t>
      </w:r>
      <w:bookmarkStart w:id="392" w:name="_ETM_Q1_2296858"/>
      <w:bookmarkEnd w:id="392"/>
    </w:p>
    <w:p w:rsidR="00E0384B" w:rsidRDefault="00E0384B" w:rsidP="005A5682">
      <w:pPr>
        <w:rPr>
          <w:rtl/>
        </w:rPr>
      </w:pPr>
      <w:bookmarkStart w:id="393" w:name="_ETM_Q1_2297201"/>
      <w:bookmarkEnd w:id="393"/>
    </w:p>
    <w:p w:rsidR="005A5682" w:rsidRDefault="00E0384B" w:rsidP="00E0384B">
      <w:pPr>
        <w:rPr>
          <w:rtl/>
        </w:rPr>
      </w:pPr>
      <w:r>
        <w:rPr>
          <w:rFonts w:hint="cs"/>
          <w:rtl/>
        </w:rPr>
        <w:t xml:space="preserve">צריך להבין, </w:t>
      </w:r>
      <w:r w:rsidR="005A5682">
        <w:rPr>
          <w:rFonts w:hint="cs"/>
          <w:rtl/>
        </w:rPr>
        <w:t>הפרקליטות מייצגת את האינטרס הציבורי</w:t>
      </w:r>
      <w:r>
        <w:rPr>
          <w:rFonts w:hint="cs"/>
          <w:rtl/>
        </w:rPr>
        <w:t xml:space="preserve"> וכך ראוי </w:t>
      </w:r>
      <w:bookmarkStart w:id="394" w:name="_ETM_Q1_2299728"/>
      <w:bookmarkEnd w:id="394"/>
      <w:r>
        <w:rPr>
          <w:rFonts w:hint="cs"/>
          <w:rtl/>
        </w:rPr>
        <w:t xml:space="preserve">שיהיה. </w:t>
      </w:r>
      <w:r w:rsidR="005A5682">
        <w:rPr>
          <w:rFonts w:hint="cs"/>
          <w:rtl/>
        </w:rPr>
        <w:t xml:space="preserve">הפרקליטות אינה מייצגת את </w:t>
      </w:r>
      <w:r>
        <w:rPr>
          <w:rFonts w:hint="cs"/>
          <w:rtl/>
        </w:rPr>
        <w:t xml:space="preserve">האינטרסים של </w:t>
      </w:r>
      <w:r w:rsidR="005A5682">
        <w:rPr>
          <w:rFonts w:hint="cs"/>
          <w:rtl/>
        </w:rPr>
        <w:t>נפגעי העבירה.</w:t>
      </w:r>
      <w:r>
        <w:rPr>
          <w:rFonts w:hint="cs"/>
          <w:rtl/>
        </w:rPr>
        <w:t xml:space="preserve"> נכון שלפעמים יש זהות אינטרסים אבל </w:t>
      </w:r>
      <w:bookmarkStart w:id="395" w:name="_ETM_Q1_2309923"/>
      <w:bookmarkEnd w:id="395"/>
      <w:r>
        <w:rPr>
          <w:rFonts w:hint="cs"/>
          <w:rtl/>
        </w:rPr>
        <w:t xml:space="preserve">זה לא תמיד נכון. </w:t>
      </w:r>
      <w:r w:rsidR="005A5682">
        <w:rPr>
          <w:rFonts w:hint="cs"/>
          <w:rtl/>
        </w:rPr>
        <w:t>יכולים להיות מצבים</w:t>
      </w:r>
      <w:r>
        <w:rPr>
          <w:rFonts w:hint="cs"/>
          <w:rtl/>
        </w:rPr>
        <w:t xml:space="preserve"> </w:t>
      </w:r>
      <w:r>
        <w:rPr>
          <w:rtl/>
        </w:rPr>
        <w:t>–</w:t>
      </w:r>
      <w:r>
        <w:rPr>
          <w:rFonts w:hint="cs"/>
          <w:rtl/>
        </w:rPr>
        <w:t xml:space="preserve"> ואנחנו מכירים את המצבים </w:t>
      </w:r>
      <w:bookmarkStart w:id="396" w:name="_ETM_Q1_2315040"/>
      <w:bookmarkEnd w:id="396"/>
      <w:r>
        <w:rPr>
          <w:rFonts w:hint="cs"/>
          <w:rtl/>
        </w:rPr>
        <w:t xml:space="preserve">האלה מהשטח - </w:t>
      </w:r>
      <w:r w:rsidR="005A5682">
        <w:rPr>
          <w:rFonts w:hint="cs"/>
          <w:rtl/>
        </w:rPr>
        <w:t xml:space="preserve">שפרקליטים יאמרו, מבינים את הפגיעה </w:t>
      </w:r>
      <w:r>
        <w:rPr>
          <w:rFonts w:hint="cs"/>
          <w:rtl/>
        </w:rPr>
        <w:t xml:space="preserve">בפרטיות של הילדה הנפגעת </w:t>
      </w:r>
      <w:r w:rsidR="005A5682">
        <w:rPr>
          <w:rFonts w:hint="cs"/>
          <w:rtl/>
        </w:rPr>
        <w:t xml:space="preserve">אבל עדיין חושבים אחרת. </w:t>
      </w:r>
      <w:r>
        <w:rPr>
          <w:rFonts w:hint="cs"/>
          <w:rtl/>
        </w:rPr>
        <w:t xml:space="preserve">אז מה אנחנו </w:t>
      </w:r>
      <w:bookmarkStart w:id="397" w:name="_ETM_Q1_2321078"/>
      <w:bookmarkEnd w:id="397"/>
      <w:r>
        <w:rPr>
          <w:rFonts w:hint="cs"/>
          <w:rtl/>
        </w:rPr>
        <w:t xml:space="preserve">אומרים בהצעת החוק הזאת? </w:t>
      </w:r>
      <w:r w:rsidR="005A5682">
        <w:rPr>
          <w:rFonts w:hint="cs"/>
          <w:rtl/>
        </w:rPr>
        <w:t xml:space="preserve">להביא את הקול של נפגע העבירה לתוך אולם הדיונים מבלי לפגוע בהליך </w:t>
      </w:r>
      <w:r>
        <w:rPr>
          <w:rFonts w:hint="cs"/>
          <w:rtl/>
        </w:rPr>
        <w:t xml:space="preserve">ההוגן של הנאשם. אבל לפחות שהשופט </w:t>
      </w:r>
      <w:bookmarkStart w:id="398" w:name="_ETM_Q1_2331639"/>
      <w:bookmarkEnd w:id="398"/>
      <w:r>
        <w:rPr>
          <w:rFonts w:hint="cs"/>
          <w:rtl/>
        </w:rPr>
        <w:t>יוכל לאזן את הפגיעה הכ</w:t>
      </w:r>
      <w:r w:rsidR="00885BBD">
        <w:rPr>
          <w:rFonts w:hint="cs"/>
          <w:rtl/>
        </w:rPr>
        <w:t>ו</w:t>
      </w:r>
      <w:r>
        <w:rPr>
          <w:rFonts w:hint="cs"/>
          <w:rtl/>
        </w:rPr>
        <w:t xml:space="preserve">ל כך דרמטית בפרטיות ובשיקום של </w:t>
      </w:r>
      <w:bookmarkStart w:id="399" w:name="_ETM_Q1_2339026"/>
      <w:bookmarkEnd w:id="399"/>
      <w:r>
        <w:rPr>
          <w:rFonts w:hint="cs"/>
          <w:rtl/>
        </w:rPr>
        <w:t>ה</w:t>
      </w:r>
      <w:r w:rsidR="005A5682">
        <w:rPr>
          <w:rFonts w:hint="cs"/>
          <w:rtl/>
        </w:rPr>
        <w:t xml:space="preserve">ילד נפגע העבירה. </w:t>
      </w:r>
    </w:p>
    <w:p w:rsidR="005A5682" w:rsidRDefault="005A5682" w:rsidP="005A5682">
      <w:pPr>
        <w:rPr>
          <w:rtl/>
        </w:rPr>
      </w:pPr>
    </w:p>
    <w:p w:rsidR="005A5682" w:rsidRDefault="005A5682" w:rsidP="00E0384B">
      <w:pPr>
        <w:rPr>
          <w:rtl/>
        </w:rPr>
      </w:pPr>
      <w:r>
        <w:rPr>
          <w:rFonts w:hint="cs"/>
          <w:rtl/>
        </w:rPr>
        <w:t>לעניין הערעור</w:t>
      </w:r>
      <w:r w:rsidR="00E0384B">
        <w:rPr>
          <w:rFonts w:hint="cs"/>
          <w:rtl/>
        </w:rPr>
        <w:t xml:space="preserve"> </w:t>
      </w:r>
      <w:r w:rsidR="00E0384B">
        <w:rPr>
          <w:rtl/>
        </w:rPr>
        <w:t>–</w:t>
      </w:r>
      <w:r w:rsidR="00E0384B">
        <w:rPr>
          <w:rFonts w:hint="cs"/>
          <w:rtl/>
        </w:rPr>
        <w:t xml:space="preserve"> אני בוחרת בכוונת להתעכב על הדבר הזה - </w:t>
      </w:r>
      <w:bookmarkStart w:id="400" w:name="_ETM_Q1_2347403"/>
      <w:bookmarkEnd w:id="400"/>
      <w:r>
        <w:rPr>
          <w:rFonts w:hint="cs"/>
          <w:rtl/>
        </w:rPr>
        <w:t xml:space="preserve"> המשמעות של חומרי טיפול שמגיעים לתוך אולם בית המשפט היא משמעות דרמטית</w:t>
      </w:r>
      <w:r w:rsidR="00E0384B">
        <w:rPr>
          <w:rFonts w:hint="cs"/>
          <w:rtl/>
        </w:rPr>
        <w:t>, היא משמעות קריטית</w:t>
      </w:r>
      <w:r>
        <w:rPr>
          <w:rFonts w:hint="cs"/>
          <w:rtl/>
        </w:rPr>
        <w:t>. ההשלכות שיש לזה אחר כך</w:t>
      </w:r>
      <w:r w:rsidR="00E0384B">
        <w:rPr>
          <w:rFonts w:hint="cs"/>
          <w:rtl/>
        </w:rPr>
        <w:t xml:space="preserve"> על השיקום והטיפול</w:t>
      </w:r>
      <w:r>
        <w:rPr>
          <w:rFonts w:hint="cs"/>
          <w:rtl/>
        </w:rPr>
        <w:t>,</w:t>
      </w:r>
      <w:r w:rsidR="00E0384B">
        <w:rPr>
          <w:rFonts w:hint="cs"/>
          <w:rtl/>
        </w:rPr>
        <w:t xml:space="preserve"> לפעמים</w:t>
      </w:r>
      <w:r>
        <w:rPr>
          <w:rFonts w:hint="cs"/>
          <w:rtl/>
        </w:rPr>
        <w:t xml:space="preserve"> זאת פגיעה כל כך קשה ש</w:t>
      </w:r>
      <w:r w:rsidR="00E0384B">
        <w:rPr>
          <w:rFonts w:hint="cs"/>
          <w:rtl/>
        </w:rPr>
        <w:t xml:space="preserve">מאוד </w:t>
      </w:r>
      <w:r>
        <w:rPr>
          <w:rFonts w:hint="cs"/>
          <w:rtl/>
        </w:rPr>
        <w:t>קשה להתגבר עליה אחר כך.</w:t>
      </w:r>
      <w:r w:rsidR="00E0384B">
        <w:rPr>
          <w:rFonts w:hint="cs"/>
          <w:rtl/>
        </w:rPr>
        <w:t xml:space="preserve"> </w:t>
      </w:r>
      <w:bookmarkStart w:id="401" w:name="_ETM_Q1_2366872"/>
      <w:bookmarkEnd w:id="401"/>
      <w:r w:rsidR="00E0384B">
        <w:rPr>
          <w:rFonts w:hint="cs"/>
          <w:rtl/>
        </w:rPr>
        <w:t xml:space="preserve">תחשבו על כל אחד מאתנו שמספר את הדברים הכי אינטימיים </w:t>
      </w:r>
      <w:bookmarkStart w:id="402" w:name="_ETM_Q1_2370805"/>
      <w:bookmarkEnd w:id="402"/>
      <w:r w:rsidR="00E0384B">
        <w:rPr>
          <w:rFonts w:hint="cs"/>
          <w:rtl/>
        </w:rPr>
        <w:t>שלו ו</w:t>
      </w:r>
      <w:r>
        <w:rPr>
          <w:rFonts w:hint="cs"/>
          <w:rtl/>
        </w:rPr>
        <w:t>פתאום הם נתונים לעימות</w:t>
      </w:r>
      <w:r w:rsidR="00E0384B">
        <w:rPr>
          <w:rFonts w:hint="cs"/>
          <w:rtl/>
        </w:rPr>
        <w:t xml:space="preserve"> בעי"ן</w:t>
      </w:r>
      <w:r>
        <w:rPr>
          <w:rFonts w:hint="cs"/>
          <w:rtl/>
        </w:rPr>
        <w:t>.</w:t>
      </w:r>
      <w:bookmarkStart w:id="403" w:name="_ETM_Q1_2384801"/>
      <w:bookmarkStart w:id="404" w:name="_ETM_Q1_2371598"/>
      <w:bookmarkEnd w:id="403"/>
      <w:bookmarkEnd w:id="404"/>
      <w:r w:rsidR="00E0384B">
        <w:rPr>
          <w:rFonts w:hint="cs"/>
          <w:rtl/>
        </w:rPr>
        <w:t xml:space="preserve"> לכן,</w:t>
      </w:r>
      <w:r>
        <w:rPr>
          <w:rFonts w:hint="cs"/>
          <w:rtl/>
        </w:rPr>
        <w:t xml:space="preserve"> אם הנפגע עצמו לא יוכל אחר כך לנסות למנוע את החשיפה בהליך של ערעור, אנחנו גוזרים את גורלו לעניין של הפרטיות. </w:t>
      </w:r>
    </w:p>
    <w:p w:rsidR="005A5682" w:rsidRDefault="005A5682" w:rsidP="005A5682">
      <w:pPr>
        <w:rPr>
          <w:rtl/>
        </w:rPr>
      </w:pPr>
    </w:p>
    <w:p w:rsidR="00E0384B" w:rsidRDefault="005A5682" w:rsidP="00E0384B">
      <w:pPr>
        <w:rPr>
          <w:rtl/>
        </w:rPr>
      </w:pPr>
      <w:r>
        <w:rPr>
          <w:rFonts w:hint="cs"/>
          <w:rtl/>
        </w:rPr>
        <w:t xml:space="preserve">אומרים משרד המשפטים והפרקליטות, זאת הצעה חדשנית. </w:t>
      </w:r>
      <w:r w:rsidR="00E0384B">
        <w:rPr>
          <w:rFonts w:hint="cs"/>
          <w:rtl/>
        </w:rPr>
        <w:t xml:space="preserve">זה דבר חיובי ונכון, </w:t>
      </w:r>
      <w:bookmarkStart w:id="405" w:name="_ETM_Q1_2395135"/>
      <w:bookmarkEnd w:id="405"/>
      <w:r>
        <w:rPr>
          <w:rFonts w:hint="cs"/>
          <w:rtl/>
        </w:rPr>
        <w:t>היום אנחנו לא נמצאים באות</w:t>
      </w:r>
      <w:r w:rsidR="00E0384B">
        <w:rPr>
          <w:rFonts w:hint="cs"/>
          <w:rtl/>
        </w:rPr>
        <w:t xml:space="preserve">ה סיטואציה שהיינו בעבר, לנפגעי העבירה יש יותר </w:t>
      </w:r>
      <w:bookmarkStart w:id="406" w:name="_ETM_Q1_2399082"/>
      <w:bookmarkEnd w:id="406"/>
      <w:r w:rsidR="00E0384B">
        <w:rPr>
          <w:rFonts w:hint="cs"/>
          <w:rtl/>
        </w:rPr>
        <w:t>ויותר מקום. ההל</w:t>
      </w:r>
      <w:r>
        <w:rPr>
          <w:rFonts w:hint="cs"/>
          <w:rtl/>
        </w:rPr>
        <w:t>יך של הפרטיות</w:t>
      </w:r>
      <w:r w:rsidR="00E0384B">
        <w:rPr>
          <w:rFonts w:hint="cs"/>
          <w:rtl/>
        </w:rPr>
        <w:t>,</w:t>
      </w:r>
      <w:r>
        <w:rPr>
          <w:rFonts w:hint="cs"/>
          <w:rtl/>
        </w:rPr>
        <w:t xml:space="preserve"> מכיוון שהוא </w:t>
      </w:r>
      <w:r w:rsidR="00E0384B">
        <w:rPr>
          <w:rFonts w:hint="cs"/>
          <w:rtl/>
        </w:rPr>
        <w:t xml:space="preserve">קשור </w:t>
      </w:r>
      <w:r>
        <w:rPr>
          <w:rFonts w:hint="cs"/>
          <w:rtl/>
        </w:rPr>
        <w:t>קודם כל</w:t>
      </w:r>
      <w:r w:rsidR="00E0384B">
        <w:rPr>
          <w:rFonts w:hint="cs"/>
          <w:rtl/>
        </w:rPr>
        <w:t xml:space="preserve"> לנפגע העבירה, הוא הרבה פחות </w:t>
      </w:r>
      <w:r>
        <w:rPr>
          <w:rFonts w:hint="cs"/>
          <w:rtl/>
        </w:rPr>
        <w:t xml:space="preserve">קשור </w:t>
      </w:r>
      <w:r w:rsidR="00E0384B">
        <w:rPr>
          <w:rFonts w:hint="cs"/>
          <w:rtl/>
        </w:rPr>
        <w:t xml:space="preserve"> </w:t>
      </w:r>
      <w:bookmarkStart w:id="407" w:name="_ETM_Q1_2404547"/>
      <w:bookmarkEnd w:id="407"/>
      <w:r w:rsidR="00E0384B">
        <w:rPr>
          <w:rFonts w:hint="cs"/>
          <w:rtl/>
        </w:rPr>
        <w:t xml:space="preserve">לפרקליטות ולאינטרס הציבורי, </w:t>
      </w:r>
      <w:r>
        <w:rPr>
          <w:rFonts w:hint="cs"/>
          <w:rtl/>
        </w:rPr>
        <w:t>הפרקליטות</w:t>
      </w:r>
      <w:r w:rsidR="00E0384B">
        <w:rPr>
          <w:rFonts w:hint="cs"/>
          <w:rtl/>
        </w:rPr>
        <w:t xml:space="preserve"> הרבה פעמים</w:t>
      </w:r>
      <w:r>
        <w:rPr>
          <w:rFonts w:hint="cs"/>
          <w:rtl/>
        </w:rPr>
        <w:t xml:space="preserve"> לא תוכל להביא את הקול הזה.</w:t>
      </w:r>
      <w:r w:rsidR="00E0384B">
        <w:rPr>
          <w:rFonts w:hint="cs"/>
          <w:rtl/>
        </w:rPr>
        <w:t xml:space="preserve"> ואם לא נאפשר לנפגע </w:t>
      </w:r>
      <w:bookmarkStart w:id="408" w:name="_ETM_Q1_2412555"/>
      <w:bookmarkEnd w:id="408"/>
      <w:r w:rsidR="00E0384B">
        <w:rPr>
          <w:rFonts w:hint="cs"/>
          <w:rtl/>
        </w:rPr>
        <w:t xml:space="preserve">בעצמו להגיש ערעור, </w:t>
      </w:r>
      <w:r>
        <w:rPr>
          <w:rFonts w:hint="cs"/>
          <w:rtl/>
        </w:rPr>
        <w:t xml:space="preserve">אנחנו פוגעים בזכות הזאת לפרטיות ובצורה שאי אפשר להשיב את המצב לקדמותו. זה יהיה אבוד. </w:t>
      </w:r>
    </w:p>
    <w:p w:rsidR="00E0384B" w:rsidRDefault="00E0384B" w:rsidP="00E0384B">
      <w:pPr>
        <w:rPr>
          <w:rtl/>
        </w:rPr>
      </w:pPr>
    </w:p>
    <w:p w:rsidR="005A5682" w:rsidRDefault="00E0384B" w:rsidP="00E0384B">
      <w:pPr>
        <w:rPr>
          <w:rtl/>
        </w:rPr>
      </w:pPr>
      <w:r>
        <w:rPr>
          <w:rFonts w:hint="cs"/>
          <w:rtl/>
        </w:rPr>
        <w:t>אני חושבת ש</w:t>
      </w:r>
      <w:r w:rsidR="005A5682">
        <w:rPr>
          <w:rFonts w:hint="cs"/>
          <w:rtl/>
        </w:rPr>
        <w:t xml:space="preserve">המדינה צריכה ללכת פה </w:t>
      </w:r>
      <w:r>
        <w:rPr>
          <w:rFonts w:hint="cs"/>
          <w:rtl/>
        </w:rPr>
        <w:t xml:space="preserve">עוד כברת דרך </w:t>
      </w:r>
      <w:bookmarkStart w:id="409" w:name="_ETM_Q1_2435362"/>
      <w:bookmarkEnd w:id="409"/>
      <w:r w:rsidR="005A5682">
        <w:rPr>
          <w:rFonts w:hint="cs"/>
          <w:rtl/>
        </w:rPr>
        <w:t xml:space="preserve">ולתת לו את הזכות לערער. </w:t>
      </w:r>
    </w:p>
    <w:p w:rsidR="005A5682" w:rsidRDefault="005A5682" w:rsidP="005A5682">
      <w:pPr>
        <w:rPr>
          <w:rtl/>
        </w:rPr>
      </w:pPr>
    </w:p>
    <w:p w:rsidR="005A5682" w:rsidRDefault="00E0384B" w:rsidP="00E0384B">
      <w:pPr>
        <w:rPr>
          <w:rtl/>
        </w:rPr>
      </w:pPr>
      <w:r>
        <w:rPr>
          <w:rFonts w:hint="cs"/>
          <w:rtl/>
        </w:rPr>
        <w:t xml:space="preserve">אמרו פה </w:t>
      </w:r>
      <w:r w:rsidR="005A5682">
        <w:rPr>
          <w:rFonts w:hint="cs"/>
          <w:rtl/>
        </w:rPr>
        <w:t xml:space="preserve">נקודה חשובה והיא התארכות הזמן. זאת בעיה קשה </w:t>
      </w:r>
      <w:r>
        <w:rPr>
          <w:rFonts w:hint="cs"/>
          <w:rtl/>
        </w:rPr>
        <w:t xml:space="preserve">מאוד </w:t>
      </w:r>
      <w:r w:rsidR="005A5682">
        <w:rPr>
          <w:rFonts w:hint="cs"/>
          <w:rtl/>
        </w:rPr>
        <w:t>ש</w:t>
      </w:r>
      <w:r>
        <w:rPr>
          <w:rFonts w:hint="cs"/>
          <w:rtl/>
        </w:rPr>
        <w:t xml:space="preserve">הרבה פעמים </w:t>
      </w:r>
      <w:r w:rsidR="005A5682">
        <w:rPr>
          <w:rFonts w:hint="cs"/>
          <w:rtl/>
        </w:rPr>
        <w:t>אנחנו מצביעים עליה בעצמנו אבל אנחנו לא יכולים ש</w:t>
      </w:r>
      <w:r>
        <w:rPr>
          <w:rFonts w:hint="cs"/>
          <w:rtl/>
        </w:rPr>
        <w:t xml:space="preserve">הסיטואציה הכול </w:t>
      </w:r>
      <w:bookmarkStart w:id="410" w:name="_ETM_Q1_2447169"/>
      <w:bookmarkEnd w:id="410"/>
      <w:r>
        <w:rPr>
          <w:rFonts w:hint="cs"/>
          <w:rtl/>
        </w:rPr>
        <w:t xml:space="preserve">כך קשה שקיימת היום תגזור </w:t>
      </w:r>
      <w:r w:rsidR="005A5682">
        <w:rPr>
          <w:rFonts w:hint="cs"/>
          <w:rtl/>
        </w:rPr>
        <w:t xml:space="preserve">גם את ההצעה </w:t>
      </w:r>
      <w:r>
        <w:rPr>
          <w:rFonts w:hint="cs"/>
          <w:rtl/>
        </w:rPr>
        <w:t xml:space="preserve">החשובה </w:t>
      </w:r>
      <w:r w:rsidR="005A5682">
        <w:rPr>
          <w:rFonts w:hint="cs"/>
          <w:rtl/>
        </w:rPr>
        <w:t xml:space="preserve">הזאת. </w:t>
      </w:r>
      <w:r>
        <w:rPr>
          <w:rFonts w:hint="cs"/>
          <w:rtl/>
        </w:rPr>
        <w:t xml:space="preserve">אז כן צריך לחשוב </w:t>
      </w:r>
      <w:bookmarkStart w:id="411" w:name="_ETM_Q1_2457391"/>
      <w:bookmarkEnd w:id="411"/>
      <w:r>
        <w:rPr>
          <w:rFonts w:hint="cs"/>
          <w:rtl/>
        </w:rPr>
        <w:t xml:space="preserve">איך עושים לוח זמנים מקוצר, זה גם האינטרס של נפגע </w:t>
      </w:r>
      <w:bookmarkStart w:id="412" w:name="_ETM_Q1_2456653"/>
      <w:bookmarkEnd w:id="412"/>
      <w:r>
        <w:rPr>
          <w:rFonts w:hint="cs"/>
          <w:rtl/>
        </w:rPr>
        <w:t xml:space="preserve">העבירה, שההליך יהיה מקוצר. צריך למצוא את הפתרון, </w:t>
      </w:r>
      <w:bookmarkStart w:id="413" w:name="_ETM_Q1_2460067"/>
      <w:bookmarkEnd w:id="413"/>
      <w:r>
        <w:rPr>
          <w:rFonts w:hint="cs"/>
          <w:rtl/>
        </w:rPr>
        <w:t xml:space="preserve">לא להישען על סיטואציה בעייתית שקיימת כדי להגיד אנחנו </w:t>
      </w:r>
      <w:bookmarkStart w:id="414" w:name="_ETM_Q1_2467358"/>
      <w:bookmarkEnd w:id="414"/>
      <w:r>
        <w:rPr>
          <w:rFonts w:hint="cs"/>
          <w:rtl/>
        </w:rPr>
        <w:t xml:space="preserve">מקבלים את המצב כפי שהוא ולכן אנחנו לא נאריך את </w:t>
      </w:r>
      <w:bookmarkStart w:id="415" w:name="_ETM_Q1_2469971"/>
      <w:bookmarkEnd w:id="415"/>
      <w:r>
        <w:rPr>
          <w:rFonts w:hint="cs"/>
          <w:rtl/>
        </w:rPr>
        <w:t xml:space="preserve">ההליך הפלילי ולא ניתן לילד הנפגע/לנפגע את </w:t>
      </w:r>
      <w:bookmarkStart w:id="416" w:name="_ETM_Q1_2473827"/>
      <w:bookmarkEnd w:id="416"/>
      <w:r>
        <w:rPr>
          <w:rFonts w:hint="cs"/>
          <w:rtl/>
        </w:rPr>
        <w:t xml:space="preserve">זכות הערעור. </w:t>
      </w:r>
    </w:p>
    <w:p w:rsidR="00E0384B" w:rsidRDefault="00E0384B" w:rsidP="00E0384B">
      <w:pPr>
        <w:rPr>
          <w:rtl/>
        </w:rPr>
      </w:pPr>
    </w:p>
    <w:p w:rsidR="005A5682" w:rsidRDefault="005A5682" w:rsidP="00E0384B">
      <w:pPr>
        <w:rPr>
          <w:rtl/>
        </w:rPr>
      </w:pPr>
      <w:bookmarkStart w:id="417" w:name="_ETM_Q1_2476784"/>
      <w:bookmarkEnd w:id="417"/>
      <w:r>
        <w:rPr>
          <w:rFonts w:hint="cs"/>
          <w:rtl/>
        </w:rPr>
        <w:t>אם רוצים לעשות הצעה היסטורית,</w:t>
      </w:r>
      <w:r w:rsidR="00E0384B">
        <w:rPr>
          <w:rFonts w:hint="cs"/>
          <w:rtl/>
        </w:rPr>
        <w:t xml:space="preserve"> אין </w:t>
      </w:r>
      <w:r>
        <w:rPr>
          <w:rFonts w:hint="cs"/>
          <w:rtl/>
        </w:rPr>
        <w:t xml:space="preserve">לחשוש ללכת </w:t>
      </w:r>
      <w:r w:rsidR="00E0384B">
        <w:rPr>
          <w:rFonts w:hint="cs"/>
          <w:rtl/>
        </w:rPr>
        <w:t xml:space="preserve">לכברת דרך המשמעותית הזאת כי זה </w:t>
      </w:r>
      <w:bookmarkStart w:id="418" w:name="_ETM_Q1_2483017"/>
      <w:bookmarkEnd w:id="418"/>
      <w:r w:rsidR="00E0384B">
        <w:rPr>
          <w:rFonts w:hint="cs"/>
          <w:rtl/>
        </w:rPr>
        <w:t xml:space="preserve">הליך שנוגע בלב לבו לילד הנפגע ולא </w:t>
      </w:r>
      <w:r>
        <w:rPr>
          <w:rFonts w:hint="cs"/>
          <w:rtl/>
        </w:rPr>
        <w:t xml:space="preserve">רק לאינטרס הציבורי. </w:t>
      </w:r>
    </w:p>
    <w:p w:rsidR="005A5682" w:rsidRDefault="005A5682" w:rsidP="005A5682">
      <w:pPr>
        <w:rPr>
          <w:rtl/>
        </w:rPr>
      </w:pPr>
    </w:p>
    <w:sdt>
      <w:sdtPr>
        <w:rPr>
          <w:rtl/>
        </w:rPr>
        <w:alias w:val="דובר"/>
        <w:tag w:val="&lt;ID&gt;5075&lt;/ID&gt;&lt;Name&gt;יעל גרמן - יש עתיד&lt;/Name&gt;&lt;Data&gt;יעל גרמן (יש עתיד)&lt;/Data&gt;&lt;Shortcut&gt;יעגר&lt;/Shortcut&gt;&lt;MemberID&gt;2504&lt;/MemberID&gt;"/>
        <w:id w:val="1096674572"/>
        <w:placeholder>
          <w:docPart w:val="DefaultPlaceholder_-1854013440"/>
        </w:placeholder>
      </w:sdtPr>
      <w:sdtEndPr/>
      <w:sdtContent>
        <w:p w:rsidR="005A5682" w:rsidRDefault="005A5682" w:rsidP="005A5682">
          <w:pPr>
            <w:pStyle w:val="a4"/>
            <w:keepNext/>
            <w:rPr>
              <w:rtl/>
            </w:rPr>
          </w:pPr>
          <w:r w:rsidRPr="005A5682">
            <w:rPr>
              <w:rStyle w:val="afd"/>
              <w:color w:val="000000"/>
              <w:rtl/>
            </w:rPr>
            <w:t>יעל גרמן (יש עתיד)</w:t>
          </w:r>
          <w:r w:rsidRPr="005A5682">
            <w:rPr>
              <w:color w:val="000000"/>
              <w:rtl/>
            </w:rPr>
            <w:t>:</w:t>
          </w:r>
        </w:p>
      </w:sdtContent>
    </w:sdt>
    <w:p w:rsidR="005A5682" w:rsidRDefault="005A5682" w:rsidP="005A5682">
      <w:pPr>
        <w:pStyle w:val="KeepWithNext"/>
        <w:rPr>
          <w:rtl/>
        </w:rPr>
      </w:pPr>
    </w:p>
    <w:p w:rsidR="005A5682" w:rsidRDefault="001E3072" w:rsidP="005A5682">
      <w:pPr>
        <w:rPr>
          <w:rtl/>
        </w:rPr>
      </w:pPr>
      <w:r>
        <w:rPr>
          <w:rFonts w:hint="cs"/>
          <w:rtl/>
        </w:rPr>
        <w:t xml:space="preserve">ונאמר אמן. </w:t>
      </w:r>
      <w:bookmarkStart w:id="419" w:name="_ETM_Q1_2504255"/>
      <w:bookmarkEnd w:id="419"/>
      <w:r w:rsidR="005A5682">
        <w:rPr>
          <w:rFonts w:hint="cs"/>
          <w:rtl/>
        </w:rPr>
        <w:t xml:space="preserve">אנחנו אומרות אמן. </w:t>
      </w:r>
      <w:r>
        <w:rPr>
          <w:rFonts w:hint="cs"/>
          <w:rtl/>
        </w:rPr>
        <w:t xml:space="preserve">יכול להיות שנאמר אמן ואמן. </w:t>
      </w:r>
    </w:p>
    <w:p w:rsidR="005A5682" w:rsidRDefault="005A5682" w:rsidP="005A5682">
      <w:pPr>
        <w:rPr>
          <w:rtl/>
        </w:rPr>
      </w:pPr>
    </w:p>
    <w:bookmarkStart w:id="420" w:name="_ETM_Q1_2527859" w:displacedByCustomXml="next"/>
    <w:bookmarkEnd w:id="420" w:displacedByCustomXml="next"/>
    <w:bookmarkStart w:id="421" w:name="_ETM_Q1_2535591" w:displacedByCustomXml="next"/>
    <w:bookmarkEnd w:id="421" w:displacedByCustomXml="next"/>
    <w:sdt>
      <w:sdtPr>
        <w:rPr>
          <w:rtl/>
        </w:rPr>
        <w:alias w:val="אורח"/>
        <w:tag w:val="&lt;ID&gt;826741&lt;/ID&gt;&lt;Name&gt;איתי נעמן&lt;/Name&gt;&lt;Data&gt;איתי נעמן&lt;/Data&gt;&lt;Shortcut&gt;אינע&lt;/Shortcut&gt;&lt;Title&gt;ממונה ארצי - נפגעי עבירות מין, הסיוע המשפטי&lt;/Title&gt;"/>
        <w:id w:val="1604225807"/>
        <w:placeholder>
          <w:docPart w:val="DefaultPlaceholder_-1854013440"/>
        </w:placeholder>
      </w:sdtPr>
      <w:sdtEndPr/>
      <w:sdtContent>
        <w:p w:rsidR="005A5682" w:rsidRDefault="005A5682" w:rsidP="005A5682">
          <w:pPr>
            <w:pStyle w:val="af9"/>
            <w:keepNext/>
            <w:rPr>
              <w:rtl/>
            </w:rPr>
          </w:pPr>
          <w:r w:rsidRPr="005A5682">
            <w:rPr>
              <w:rStyle w:val="afd"/>
              <w:color w:val="000000"/>
              <w:rtl/>
            </w:rPr>
            <w:t>איתי נעמן</w:t>
          </w:r>
          <w:r w:rsidRPr="005A5682">
            <w:rPr>
              <w:color w:val="000000"/>
              <w:rtl/>
            </w:rPr>
            <w:t>:</w:t>
          </w:r>
        </w:p>
      </w:sdtContent>
    </w:sdt>
    <w:p w:rsidR="005A5682" w:rsidRDefault="005A5682" w:rsidP="005A5682">
      <w:pPr>
        <w:pStyle w:val="KeepWithNext"/>
        <w:rPr>
          <w:rtl/>
        </w:rPr>
      </w:pPr>
    </w:p>
    <w:p w:rsidR="005A5682" w:rsidRDefault="005A5682" w:rsidP="001E3072">
      <w:pPr>
        <w:rPr>
          <w:rtl/>
        </w:rPr>
      </w:pPr>
      <w:r>
        <w:rPr>
          <w:rFonts w:hint="cs"/>
          <w:rtl/>
        </w:rPr>
        <w:t xml:space="preserve">שמעתי את עמדת המשרד ואני רוצה לומר </w:t>
      </w:r>
      <w:r w:rsidR="001E3072">
        <w:rPr>
          <w:rFonts w:hint="cs"/>
          <w:rtl/>
        </w:rPr>
        <w:t xml:space="preserve">כמה דברים מהזווית שלנו </w:t>
      </w:r>
      <w:bookmarkStart w:id="422" w:name="_ETM_Q1_2545118"/>
      <w:bookmarkEnd w:id="422"/>
      <w:r>
        <w:rPr>
          <w:rFonts w:hint="cs"/>
          <w:rtl/>
        </w:rPr>
        <w:t>כמי שמייצגים</w:t>
      </w:r>
      <w:r w:rsidR="001E3072">
        <w:rPr>
          <w:rFonts w:hint="cs"/>
          <w:rtl/>
        </w:rPr>
        <w:t xml:space="preserve">, בחסות החוק ובחסות המשרד, </w:t>
      </w:r>
      <w:r>
        <w:rPr>
          <w:rFonts w:hint="cs"/>
          <w:rtl/>
        </w:rPr>
        <w:t>גם את נפגעי העבירה. אני מצטרף לדברים שאמרה ורד. הסיבה שנותנים</w:t>
      </w:r>
      <w:r w:rsidR="001E3072">
        <w:rPr>
          <w:rFonts w:hint="cs"/>
          <w:rtl/>
        </w:rPr>
        <w:t xml:space="preserve"> </w:t>
      </w:r>
      <w:r w:rsidR="001E3072">
        <w:rPr>
          <w:rtl/>
        </w:rPr>
        <w:t>–</w:t>
      </w:r>
      <w:r w:rsidR="001E3072">
        <w:rPr>
          <w:rFonts w:hint="cs"/>
          <w:rtl/>
        </w:rPr>
        <w:t xml:space="preserve"> כבר בהצעת החוק </w:t>
      </w:r>
      <w:bookmarkStart w:id="423" w:name="_ETM_Q1_2555393"/>
      <w:bookmarkEnd w:id="423"/>
      <w:r w:rsidR="001E3072">
        <w:rPr>
          <w:rFonts w:hint="cs"/>
          <w:rtl/>
        </w:rPr>
        <w:t xml:space="preserve">הזאת שהממשלה תומכת בה - </w:t>
      </w:r>
      <w:r>
        <w:rPr>
          <w:rFonts w:hint="cs"/>
          <w:rtl/>
        </w:rPr>
        <w:t>לנפגע העבירה</w:t>
      </w:r>
      <w:r w:rsidR="001E3072">
        <w:rPr>
          <w:rFonts w:hint="cs"/>
          <w:rtl/>
        </w:rPr>
        <w:t xml:space="preserve"> בפני ערכאה ראשונה</w:t>
      </w:r>
      <w:r>
        <w:rPr>
          <w:rFonts w:hint="cs"/>
          <w:rtl/>
        </w:rPr>
        <w:t xml:space="preserve"> להביע את עמדתו</w:t>
      </w:r>
      <w:r w:rsidR="001E3072">
        <w:rPr>
          <w:rFonts w:hint="cs"/>
          <w:rtl/>
        </w:rPr>
        <w:t xml:space="preserve"> בצורה עצמאית,</w:t>
      </w:r>
      <w:r>
        <w:rPr>
          <w:rFonts w:hint="cs"/>
          <w:rtl/>
        </w:rPr>
        <w:t xml:space="preserve"> כי מבינים שהעמדה שלו עשויה להיות שונה מ</w:t>
      </w:r>
      <w:r w:rsidR="001E3072">
        <w:rPr>
          <w:rFonts w:hint="cs"/>
          <w:rtl/>
        </w:rPr>
        <w:t xml:space="preserve">העמדה של </w:t>
      </w:r>
      <w:r>
        <w:rPr>
          <w:rFonts w:hint="cs"/>
          <w:rtl/>
        </w:rPr>
        <w:t xml:space="preserve">הפרקליטות. </w:t>
      </w:r>
    </w:p>
    <w:p w:rsidR="005A5682" w:rsidRDefault="005A5682" w:rsidP="005A5682">
      <w:pPr>
        <w:rPr>
          <w:rtl/>
        </w:rPr>
      </w:pPr>
    </w:p>
    <w:p w:rsidR="001E3072" w:rsidRDefault="001E3072" w:rsidP="001E3072">
      <w:pPr>
        <w:rPr>
          <w:rtl/>
        </w:rPr>
      </w:pPr>
      <w:r>
        <w:rPr>
          <w:rFonts w:hint="cs"/>
          <w:rtl/>
        </w:rPr>
        <w:t xml:space="preserve">בהקשר אחר אבל במשהו שהוא דומה, פנתה אלינו </w:t>
      </w:r>
      <w:bookmarkStart w:id="424" w:name="_ETM_Q1_2574664"/>
      <w:bookmarkEnd w:id="424"/>
      <w:r>
        <w:rPr>
          <w:rFonts w:hint="cs"/>
          <w:rtl/>
        </w:rPr>
        <w:t xml:space="preserve">הפרקליטות לפני כמה ימים שנייצג נפגע בעניין של בקשה להגיש </w:t>
      </w:r>
      <w:bookmarkStart w:id="425" w:name="_ETM_Q1_2578362"/>
      <w:bookmarkEnd w:id="425"/>
      <w:r>
        <w:rPr>
          <w:rFonts w:hint="cs"/>
          <w:rtl/>
        </w:rPr>
        <w:t>איסור פרסום של פרטים מגזר הדין אחרי גז</w:t>
      </w:r>
      <w:bookmarkStart w:id="426" w:name="_ETM_Q1_2585351"/>
      <w:bookmarkEnd w:id="426"/>
      <w:r>
        <w:rPr>
          <w:rFonts w:hint="cs"/>
          <w:rtl/>
        </w:rPr>
        <w:t>ר הדין. האמת היא, שהבקשה הגיעה די ברגע האחרון ואמרה</w:t>
      </w:r>
      <w:bookmarkStart w:id="427" w:name="_ETM_Q1_2588052"/>
      <w:bookmarkEnd w:id="427"/>
      <w:r>
        <w:rPr>
          <w:rFonts w:hint="cs"/>
          <w:rtl/>
        </w:rPr>
        <w:t xml:space="preserve"> הפרקליטה, אנחנו האינטרס שלנו כפרקליטות, שהדברים יפורסמו, להרתעה. כמובן </w:t>
      </w:r>
      <w:bookmarkStart w:id="428" w:name="_ETM_Q1_2595043"/>
      <w:bookmarkEnd w:id="428"/>
      <w:r>
        <w:rPr>
          <w:rFonts w:hint="cs"/>
          <w:rtl/>
        </w:rPr>
        <w:t xml:space="preserve">בחיסיון של הפרטים, שאסור לפרסם וכו', אבל כדי </w:t>
      </w:r>
      <w:bookmarkStart w:id="429" w:name="_ETM_Q1_2593031"/>
      <w:bookmarkEnd w:id="429"/>
      <w:r>
        <w:rPr>
          <w:rFonts w:hint="cs"/>
          <w:rtl/>
        </w:rPr>
        <w:t xml:space="preserve">שהציבור ייראה ויידע שהיה תיק ומה קרה אתו. </w:t>
      </w:r>
      <w:bookmarkStart w:id="430" w:name="_ETM_Q1_2598574"/>
      <w:bookmarkEnd w:id="430"/>
      <w:r>
        <w:rPr>
          <w:rFonts w:hint="cs"/>
          <w:rtl/>
        </w:rPr>
        <w:t xml:space="preserve">אבל אנחנו מבינים, שהאינטרס של נפגעת עבירה הוא שונה, </w:t>
      </w:r>
      <w:bookmarkStart w:id="431" w:name="_ETM_Q1_2603546"/>
      <w:bookmarkEnd w:id="431"/>
      <w:r>
        <w:rPr>
          <w:rFonts w:hint="cs"/>
          <w:rtl/>
        </w:rPr>
        <w:t xml:space="preserve">מה שמעניין אותה, שלא יפורסם שום דבר, והם צודקים. </w:t>
      </w:r>
      <w:bookmarkStart w:id="432" w:name="_ETM_Q1_2608827"/>
      <w:bookmarkStart w:id="433" w:name="_ETM_Q1_2606199"/>
      <w:bookmarkEnd w:id="432"/>
      <w:bookmarkEnd w:id="433"/>
    </w:p>
    <w:p w:rsidR="001E3072" w:rsidRDefault="001E3072" w:rsidP="001E3072">
      <w:pPr>
        <w:rPr>
          <w:rtl/>
        </w:rPr>
      </w:pPr>
      <w:bookmarkStart w:id="434" w:name="_ETM_Q1_2606563"/>
      <w:bookmarkEnd w:id="434"/>
    </w:p>
    <w:p w:rsidR="005A5682" w:rsidRDefault="001E3072" w:rsidP="001E3072">
      <w:pPr>
        <w:rPr>
          <w:rtl/>
        </w:rPr>
      </w:pPr>
      <w:r>
        <w:rPr>
          <w:rFonts w:hint="cs"/>
          <w:rtl/>
        </w:rPr>
        <w:t>גם בעניין הזה</w:t>
      </w:r>
      <w:bookmarkStart w:id="435" w:name="_ETM_Q1_2609322"/>
      <w:bookmarkEnd w:id="435"/>
      <w:r>
        <w:rPr>
          <w:rFonts w:hint="cs"/>
          <w:rtl/>
        </w:rPr>
        <w:t xml:space="preserve">, </w:t>
      </w:r>
      <w:r w:rsidR="005A5682">
        <w:rPr>
          <w:rFonts w:hint="cs"/>
          <w:rtl/>
        </w:rPr>
        <w:t>בעניין של הסרת חיסיון,</w:t>
      </w:r>
      <w:r>
        <w:rPr>
          <w:rFonts w:hint="cs"/>
          <w:rtl/>
        </w:rPr>
        <w:t xml:space="preserve"> נפגע עבירה, הוא לא שוקל את האינטרס </w:t>
      </w:r>
      <w:bookmarkStart w:id="436" w:name="_ETM_Q1_2608492"/>
      <w:bookmarkEnd w:id="436"/>
      <w:r>
        <w:rPr>
          <w:rFonts w:hint="cs"/>
          <w:rtl/>
        </w:rPr>
        <w:t>הציבורי, הוא שוקל את האינטרס שלו ו</w:t>
      </w:r>
      <w:r w:rsidR="005A5682">
        <w:rPr>
          <w:rFonts w:hint="cs"/>
          <w:rtl/>
        </w:rPr>
        <w:t>אם נותנים לו זכות טיעון</w:t>
      </w:r>
      <w:r>
        <w:rPr>
          <w:rFonts w:hint="cs"/>
          <w:rtl/>
        </w:rPr>
        <w:t xml:space="preserve"> לפני הערכאה הראשונה</w:t>
      </w:r>
      <w:r w:rsidR="005A5682">
        <w:rPr>
          <w:rFonts w:hint="cs"/>
          <w:rtl/>
        </w:rPr>
        <w:t>, אין שום ס</w:t>
      </w:r>
      <w:r>
        <w:rPr>
          <w:rFonts w:hint="cs"/>
          <w:rtl/>
        </w:rPr>
        <w:t xml:space="preserve">יבה למנוע ממנו ללכת הלאה לערעור, </w:t>
      </w:r>
      <w:bookmarkStart w:id="437" w:name="_ETM_Q1_2620890"/>
      <w:bookmarkEnd w:id="437"/>
      <w:r>
        <w:rPr>
          <w:rFonts w:hint="cs"/>
          <w:rtl/>
        </w:rPr>
        <w:t>ולעמדה הזאת אני רוצה להתייחס.</w:t>
      </w:r>
      <w:r w:rsidR="005A5682">
        <w:rPr>
          <w:rFonts w:hint="cs"/>
          <w:rtl/>
        </w:rPr>
        <w:t xml:space="preserve"> אני מבין מה שאומר המשרד, להפוך אותו לבעל דין </w:t>
      </w:r>
      <w:r>
        <w:rPr>
          <w:rFonts w:hint="cs"/>
          <w:rtl/>
        </w:rPr>
        <w:t xml:space="preserve">וכו', אני מכיר את הטיעון, אני </w:t>
      </w:r>
      <w:bookmarkStart w:id="438" w:name="_ETM_Q1_2625236"/>
      <w:bookmarkEnd w:id="438"/>
      <w:r>
        <w:rPr>
          <w:rFonts w:hint="cs"/>
          <w:rtl/>
        </w:rPr>
        <w:t xml:space="preserve">מכבד אותו מאוד </w:t>
      </w:r>
      <w:r w:rsidR="005A5682">
        <w:rPr>
          <w:rFonts w:hint="cs"/>
          <w:rtl/>
        </w:rPr>
        <w:t>אבל צריך להבין, אנח</w:t>
      </w:r>
      <w:r>
        <w:rPr>
          <w:rFonts w:hint="cs"/>
          <w:rtl/>
        </w:rPr>
        <w:t>נ</w:t>
      </w:r>
      <w:r w:rsidR="005A5682">
        <w:rPr>
          <w:rFonts w:hint="cs"/>
          <w:rtl/>
        </w:rPr>
        <w:t xml:space="preserve">ו לא נכנסים </w:t>
      </w:r>
      <w:r>
        <w:rPr>
          <w:rFonts w:hint="cs"/>
          <w:rtl/>
        </w:rPr>
        <w:t xml:space="preserve">פה </w:t>
      </w:r>
      <w:r w:rsidR="005A5682">
        <w:rPr>
          <w:rFonts w:hint="cs"/>
          <w:rtl/>
        </w:rPr>
        <w:t>לזכות ערעור על הכרעת דין</w:t>
      </w:r>
      <w:r>
        <w:rPr>
          <w:rFonts w:hint="cs"/>
          <w:rtl/>
        </w:rPr>
        <w:t xml:space="preserve"> ועל גזר דין שזה</w:t>
      </w:r>
      <w:bookmarkStart w:id="439" w:name="_ETM_Q1_2630659"/>
      <w:bookmarkEnd w:id="439"/>
      <w:r>
        <w:rPr>
          <w:rFonts w:hint="cs"/>
          <w:rtl/>
        </w:rPr>
        <w:t xml:space="preserve"> באמת דברים ששוקלים אינטרסים רחבים יותר. </w:t>
      </w:r>
      <w:r w:rsidR="005A5682">
        <w:rPr>
          <w:rFonts w:hint="cs"/>
          <w:rtl/>
        </w:rPr>
        <w:t>פה מדובר על נקודה מאוד ספציפית שזה החיסיון שלו</w:t>
      </w:r>
      <w:r>
        <w:rPr>
          <w:rFonts w:hint="cs"/>
          <w:rtl/>
        </w:rPr>
        <w:t>,</w:t>
      </w:r>
      <w:r w:rsidR="005A5682">
        <w:rPr>
          <w:rFonts w:hint="cs"/>
          <w:rtl/>
        </w:rPr>
        <w:t xml:space="preserve"> ולתת לו את </w:t>
      </w:r>
      <w:r>
        <w:rPr>
          <w:rFonts w:hint="cs"/>
          <w:rtl/>
        </w:rPr>
        <w:t xml:space="preserve">זכות הערעור על הנקודה הספציפית הזאת, אני לא חושב שזה  </w:t>
      </w:r>
      <w:bookmarkStart w:id="440" w:name="_ETM_Q1_2639667"/>
      <w:bookmarkEnd w:id="440"/>
      <w:r w:rsidR="005A5682">
        <w:rPr>
          <w:rFonts w:hint="cs"/>
          <w:rtl/>
        </w:rPr>
        <w:t xml:space="preserve">פורץ </w:t>
      </w:r>
      <w:r>
        <w:rPr>
          <w:rFonts w:hint="cs"/>
          <w:rtl/>
        </w:rPr>
        <w:t xml:space="preserve">פה </w:t>
      </w:r>
      <w:bookmarkStart w:id="441" w:name="_ETM_Q1_2646072"/>
      <w:bookmarkEnd w:id="441"/>
      <w:r w:rsidR="005A5682">
        <w:rPr>
          <w:rFonts w:hint="cs"/>
          <w:rtl/>
        </w:rPr>
        <w:t xml:space="preserve">דרכים רחבות מדי לדברים אחרים. </w:t>
      </w:r>
    </w:p>
    <w:p w:rsidR="005A5682" w:rsidRDefault="005A5682" w:rsidP="005A5682">
      <w:pPr>
        <w:rPr>
          <w:rtl/>
        </w:rPr>
      </w:pPr>
    </w:p>
    <w:sdt>
      <w:sdtPr>
        <w:rPr>
          <w:rtl/>
        </w:rPr>
        <w:alias w:val="יור"/>
        <w:tag w:val="&lt;ID&gt;5094&lt;/ID&gt;&lt;Name&gt;ניסן סלומינסקי - יו&quot;רַ&lt;/Name&gt;&lt;Data&gt;ניסן סלומינסקי&lt;/Data&gt;&lt;Shortcut&gt;ניסל&lt;/Shortcut&gt;"/>
        <w:id w:val="1864860054"/>
        <w:placeholder>
          <w:docPart w:val="DefaultPlaceholder_-1854013440"/>
        </w:placeholder>
      </w:sdtPr>
      <w:sdtEndPr/>
      <w:sdtContent>
        <w:p w:rsidR="005A5682" w:rsidRDefault="005A5682" w:rsidP="005A5682">
          <w:pPr>
            <w:pStyle w:val="af6"/>
            <w:keepNext/>
            <w:rPr>
              <w:rtl/>
            </w:rPr>
          </w:pPr>
          <w:r w:rsidRPr="005A5682">
            <w:rPr>
              <w:rStyle w:val="afd"/>
              <w:color w:val="000000"/>
              <w:rtl/>
            </w:rPr>
            <w:t>היו"ר ניסן סלומינסקי</w:t>
          </w:r>
          <w:r w:rsidRPr="005A5682">
            <w:rPr>
              <w:color w:val="000000"/>
              <w:rtl/>
            </w:rPr>
            <w:t>:</w:t>
          </w:r>
        </w:p>
      </w:sdtContent>
    </w:sdt>
    <w:p w:rsidR="005A5682" w:rsidRDefault="005A5682" w:rsidP="005A5682">
      <w:pPr>
        <w:pStyle w:val="KeepWithNext"/>
        <w:rPr>
          <w:rtl/>
        </w:rPr>
      </w:pPr>
    </w:p>
    <w:p w:rsidR="005A5682" w:rsidRDefault="001E3072" w:rsidP="001E3072">
      <w:pPr>
        <w:rPr>
          <w:rtl/>
        </w:rPr>
      </w:pPr>
      <w:r>
        <w:rPr>
          <w:rFonts w:hint="cs"/>
          <w:rtl/>
        </w:rPr>
        <w:t xml:space="preserve">תודה. </w:t>
      </w:r>
      <w:r w:rsidR="003F5B06">
        <w:rPr>
          <w:rFonts w:hint="cs"/>
          <w:rtl/>
        </w:rPr>
        <w:t xml:space="preserve">איילת </w:t>
      </w:r>
      <w:proofErr w:type="spellStart"/>
      <w:r w:rsidR="003F5B06">
        <w:rPr>
          <w:rFonts w:hint="cs"/>
          <w:rtl/>
        </w:rPr>
        <w:t>רזין</w:t>
      </w:r>
      <w:proofErr w:type="spellEnd"/>
      <w:r w:rsidR="003F5B06">
        <w:rPr>
          <w:rFonts w:hint="cs"/>
          <w:rtl/>
        </w:rPr>
        <w:t xml:space="preserve"> בית אור</w:t>
      </w:r>
      <w:r>
        <w:rPr>
          <w:rFonts w:hint="cs"/>
          <w:rtl/>
        </w:rPr>
        <w:t xml:space="preserve">, בבקשה. </w:t>
      </w:r>
    </w:p>
    <w:p w:rsidR="001E3072" w:rsidRDefault="001E3072" w:rsidP="001E3072">
      <w:pPr>
        <w:rPr>
          <w:rtl/>
        </w:rPr>
      </w:pPr>
    </w:p>
    <w:p w:rsidR="001E3072" w:rsidRDefault="001E3072" w:rsidP="001E3072">
      <w:pPr>
        <w:pStyle w:val="af9"/>
        <w:keepNext/>
        <w:rPr>
          <w:rtl/>
        </w:rPr>
      </w:pPr>
      <w:r>
        <w:rPr>
          <w:rtl/>
        </w:rPr>
        <w:t xml:space="preserve">איילת </w:t>
      </w:r>
      <w:proofErr w:type="spellStart"/>
      <w:r>
        <w:rPr>
          <w:rtl/>
        </w:rPr>
        <w:t>רזין</w:t>
      </w:r>
      <w:proofErr w:type="spellEnd"/>
      <w:r>
        <w:rPr>
          <w:rtl/>
        </w:rPr>
        <w:t xml:space="preserve"> בית אור:</w:t>
      </w:r>
    </w:p>
    <w:p w:rsidR="001E3072" w:rsidRDefault="001E3072" w:rsidP="001E3072">
      <w:pPr>
        <w:pStyle w:val="KeepWithNext"/>
        <w:rPr>
          <w:rtl/>
        </w:rPr>
      </w:pPr>
    </w:p>
    <w:p w:rsidR="001E3072" w:rsidRDefault="001E3072" w:rsidP="001E3072">
      <w:pPr>
        <w:rPr>
          <w:rtl/>
        </w:rPr>
      </w:pPr>
      <w:r>
        <w:rPr>
          <w:rFonts w:hint="cs"/>
          <w:rtl/>
        </w:rPr>
        <w:t xml:space="preserve">אני מצטרפת לדברים של ורד ואיתי. </w:t>
      </w:r>
      <w:bookmarkStart w:id="442" w:name="_ETM_Q1_2657264"/>
      <w:bookmarkEnd w:id="442"/>
      <w:r>
        <w:rPr>
          <w:rFonts w:hint="cs"/>
          <w:rtl/>
        </w:rPr>
        <w:t xml:space="preserve">הפרקליטות אמונה על האינטרס הציבורי, אבל צריך לחשוב רגע מה </w:t>
      </w:r>
      <w:bookmarkStart w:id="443" w:name="_ETM_Q1_2664045"/>
      <w:bookmarkEnd w:id="443"/>
      <w:r>
        <w:rPr>
          <w:rFonts w:hint="cs"/>
          <w:rtl/>
        </w:rPr>
        <w:t xml:space="preserve">כולל בעצם האינטרס הציבורי הזה. האינטרס הציבורי של כולנו הוא </w:t>
      </w:r>
      <w:bookmarkStart w:id="444" w:name="_ETM_Q1_2669605"/>
      <w:bookmarkEnd w:id="444"/>
      <w:r>
        <w:rPr>
          <w:rFonts w:hint="cs"/>
          <w:rtl/>
        </w:rPr>
        <w:t xml:space="preserve">גם שנפגעות יוכלו לגשת לטיפול, להתמסר לטיפול, לעבור תהליך לשקם </w:t>
      </w:r>
      <w:bookmarkStart w:id="445" w:name="_ETM_Q1_2672256"/>
      <w:bookmarkEnd w:id="445"/>
      <w:r>
        <w:rPr>
          <w:rFonts w:hint="cs"/>
          <w:rtl/>
        </w:rPr>
        <w:t xml:space="preserve">את עצמן ולחזור </w:t>
      </w:r>
      <w:r w:rsidR="005A5682">
        <w:rPr>
          <w:rFonts w:hint="cs"/>
          <w:rtl/>
        </w:rPr>
        <w:t>לשורה</w:t>
      </w:r>
      <w:r>
        <w:rPr>
          <w:rFonts w:hint="cs"/>
          <w:rtl/>
        </w:rPr>
        <w:t xml:space="preserve">, שתהיה להן האפשרות הזאת. הידיעה והמחשבה שהן </w:t>
      </w:r>
      <w:r w:rsidR="005A5682">
        <w:rPr>
          <w:rFonts w:hint="cs"/>
          <w:rtl/>
        </w:rPr>
        <w:t xml:space="preserve">נכנסות לטיפול וכל מה שייאמר </w:t>
      </w:r>
      <w:r>
        <w:rPr>
          <w:rFonts w:hint="cs"/>
          <w:rtl/>
        </w:rPr>
        <w:t xml:space="preserve">עלול להיחשף בבוא העת, </w:t>
      </w:r>
      <w:bookmarkStart w:id="446" w:name="_ETM_Q1_2694454"/>
      <w:bookmarkEnd w:id="446"/>
      <w:r>
        <w:rPr>
          <w:rFonts w:hint="cs"/>
          <w:rtl/>
        </w:rPr>
        <w:t>אפילו בסיטואציות שלא הן עצמן הגישו את התלונה,</w:t>
      </w:r>
      <w:r w:rsidR="005A5682">
        <w:rPr>
          <w:rFonts w:hint="cs"/>
          <w:rtl/>
        </w:rPr>
        <w:t xml:space="preserve"> היא פשוט מסכנת את היכולת</w:t>
      </w:r>
      <w:r>
        <w:rPr>
          <w:rFonts w:hint="cs"/>
          <w:rtl/>
        </w:rPr>
        <w:t xml:space="preserve"> שלהן</w:t>
      </w:r>
      <w:r w:rsidR="005A5682">
        <w:rPr>
          <w:rFonts w:hint="cs"/>
          <w:rtl/>
        </w:rPr>
        <w:t xml:space="preserve"> להתמסר לטיפול.</w:t>
      </w:r>
      <w:r>
        <w:rPr>
          <w:rFonts w:hint="cs"/>
          <w:rtl/>
        </w:rPr>
        <w:t xml:space="preserve"> </w:t>
      </w:r>
      <w:bookmarkStart w:id="447" w:name="_ETM_Q1_2699949"/>
      <w:bookmarkEnd w:id="447"/>
      <w:r>
        <w:rPr>
          <w:rFonts w:hint="cs"/>
          <w:rtl/>
        </w:rPr>
        <w:t xml:space="preserve">הייתי באיזשהו יום עיון ושמעתי מטפלת שאומרת: כשאני </w:t>
      </w:r>
      <w:bookmarkStart w:id="448" w:name="_ETM_Q1_2707922"/>
      <w:bookmarkEnd w:id="448"/>
      <w:r>
        <w:rPr>
          <w:rFonts w:hint="cs"/>
          <w:rtl/>
        </w:rPr>
        <w:t xml:space="preserve">פותחת טיפול, פגישת טיפול ראשונה, אני בעצם משקרת לנפגע. </w:t>
      </w:r>
      <w:bookmarkStart w:id="449" w:name="_ETM_Q1_2712447"/>
      <w:bookmarkEnd w:id="449"/>
      <w:r>
        <w:rPr>
          <w:rFonts w:hint="cs"/>
          <w:rtl/>
        </w:rPr>
        <w:t xml:space="preserve">אני אומרת לו, </w:t>
      </w:r>
      <w:r w:rsidR="005A5682">
        <w:rPr>
          <w:rFonts w:hint="cs"/>
          <w:rtl/>
        </w:rPr>
        <w:t xml:space="preserve"> מה שאתה תספר לי יישאר ביני</w:t>
      </w:r>
      <w:r>
        <w:rPr>
          <w:rFonts w:hint="cs"/>
          <w:rtl/>
        </w:rPr>
        <w:t xml:space="preserve">נו, כשבלב אני יודעת שזה לא נכון, יבוא היום </w:t>
      </w:r>
      <w:r>
        <w:rPr>
          <w:rtl/>
        </w:rPr>
        <w:t>–</w:t>
      </w:r>
      <w:r>
        <w:rPr>
          <w:rFonts w:hint="cs"/>
          <w:rtl/>
        </w:rPr>
        <w:t xml:space="preserve"> ועכשיו </w:t>
      </w:r>
      <w:bookmarkStart w:id="450" w:name="_ETM_Q1_2717866"/>
      <w:bookmarkEnd w:id="450"/>
      <w:r>
        <w:rPr>
          <w:rFonts w:hint="cs"/>
          <w:rtl/>
        </w:rPr>
        <w:t xml:space="preserve">זה ממש חזון נפרץ, גם פסיקת בית המשפט העליון </w:t>
      </w:r>
      <w:bookmarkStart w:id="451" w:name="_ETM_Q1_2720312"/>
      <w:bookmarkEnd w:id="451"/>
      <w:r>
        <w:rPr>
          <w:rFonts w:hint="cs"/>
          <w:rtl/>
        </w:rPr>
        <w:t xml:space="preserve">מדברת על זה, שזה </w:t>
      </w:r>
      <w:r w:rsidR="005A5682">
        <w:rPr>
          <w:rFonts w:hint="cs"/>
          <w:rtl/>
        </w:rPr>
        <w:t xml:space="preserve">עניין שבשגרה, לבקש הכול ולצאת </w:t>
      </w:r>
      <w:r>
        <w:rPr>
          <w:rFonts w:hint="cs"/>
          <w:rtl/>
        </w:rPr>
        <w:t xml:space="preserve">למסעות דיג, </w:t>
      </w:r>
      <w:r w:rsidR="005A5682">
        <w:rPr>
          <w:rFonts w:hint="cs"/>
          <w:rtl/>
        </w:rPr>
        <w:t xml:space="preserve">מפליגים בבקשות </w:t>
      </w:r>
      <w:r>
        <w:rPr>
          <w:rFonts w:hint="cs"/>
          <w:rtl/>
        </w:rPr>
        <w:t xml:space="preserve">חומרי חקירה פולשניים במטרה </w:t>
      </w:r>
      <w:bookmarkStart w:id="452" w:name="_ETM_Q1_2737624"/>
      <w:bookmarkEnd w:id="452"/>
      <w:r>
        <w:rPr>
          <w:rFonts w:hint="cs"/>
          <w:rtl/>
        </w:rPr>
        <w:t xml:space="preserve">להלך אימים על הנפגע ועל הפרקליטות ולדחוק אותה להגיע להסדרים. </w:t>
      </w:r>
      <w:bookmarkStart w:id="453" w:name="_ETM_Q1_2741926"/>
      <w:bookmarkStart w:id="454" w:name="_ETM_Q1_2746741"/>
      <w:bookmarkEnd w:id="453"/>
      <w:bookmarkEnd w:id="454"/>
      <w:r>
        <w:rPr>
          <w:rFonts w:hint="cs"/>
          <w:rtl/>
        </w:rPr>
        <w:t xml:space="preserve">הפרקליטות פעמים רבות מנסה לעמוד בפרץ אבל בית המשפט </w:t>
      </w:r>
      <w:bookmarkStart w:id="455" w:name="_ETM_Q1_2747498"/>
      <w:bookmarkEnd w:id="455"/>
      <w:r>
        <w:rPr>
          <w:rFonts w:hint="cs"/>
          <w:rtl/>
        </w:rPr>
        <w:t xml:space="preserve">לא תמיד שם לדברים האלה גבול. </w:t>
      </w:r>
    </w:p>
    <w:p w:rsidR="001E3072" w:rsidRDefault="001E3072" w:rsidP="001E3072">
      <w:pPr>
        <w:rPr>
          <w:rtl/>
        </w:rPr>
      </w:pPr>
      <w:bookmarkStart w:id="456" w:name="_ETM_Q1_2755704"/>
      <w:bookmarkEnd w:id="456"/>
    </w:p>
    <w:p w:rsidR="005A5682" w:rsidRDefault="005A5682" w:rsidP="001E3072">
      <w:pPr>
        <w:rPr>
          <w:rtl/>
        </w:rPr>
      </w:pPr>
      <w:r>
        <w:rPr>
          <w:rFonts w:hint="cs"/>
          <w:rtl/>
        </w:rPr>
        <w:t xml:space="preserve">לכן חשובה </w:t>
      </w:r>
      <w:r w:rsidR="001E3072">
        <w:rPr>
          <w:rFonts w:hint="cs"/>
          <w:rtl/>
        </w:rPr>
        <w:t xml:space="preserve">מאוד </w:t>
      </w:r>
      <w:r>
        <w:rPr>
          <w:rFonts w:hint="cs"/>
          <w:rtl/>
        </w:rPr>
        <w:t>החקיקה הזאת ואנחנו מברכים עליה</w:t>
      </w:r>
      <w:r w:rsidR="001E3072">
        <w:rPr>
          <w:rFonts w:hint="cs"/>
          <w:rtl/>
        </w:rPr>
        <w:t>.</w:t>
      </w:r>
      <w:r>
        <w:rPr>
          <w:rFonts w:hint="cs"/>
          <w:rtl/>
        </w:rPr>
        <w:t xml:space="preserve"> אבל אני חוזרת לנקודה שבה התחלתי, </w:t>
      </w:r>
      <w:r w:rsidR="001E3072">
        <w:rPr>
          <w:rFonts w:hint="cs"/>
          <w:rtl/>
        </w:rPr>
        <w:t xml:space="preserve">שהאינטרס הציבורי של </w:t>
      </w:r>
      <w:bookmarkStart w:id="457" w:name="_ETM_Q1_2758829"/>
      <w:bookmarkEnd w:id="457"/>
      <w:r w:rsidR="001E3072">
        <w:rPr>
          <w:rFonts w:hint="cs"/>
          <w:rtl/>
        </w:rPr>
        <w:t xml:space="preserve">כולם, וגם בית המשפט אמון על כך, </w:t>
      </w:r>
      <w:r>
        <w:rPr>
          <w:rFonts w:hint="cs"/>
          <w:rtl/>
        </w:rPr>
        <w:t xml:space="preserve">ודאי הפרקליטות, </w:t>
      </w:r>
      <w:r w:rsidR="001E3072">
        <w:rPr>
          <w:rFonts w:hint="cs"/>
          <w:rtl/>
        </w:rPr>
        <w:t xml:space="preserve">לדאוג </w:t>
      </w:r>
      <w:r>
        <w:rPr>
          <w:rFonts w:hint="cs"/>
          <w:rtl/>
        </w:rPr>
        <w:t>שהמט</w:t>
      </w:r>
      <w:r w:rsidR="001E3072">
        <w:rPr>
          <w:rFonts w:hint="cs"/>
          <w:rtl/>
        </w:rPr>
        <w:t>ו</w:t>
      </w:r>
      <w:r>
        <w:rPr>
          <w:rFonts w:hint="cs"/>
          <w:rtl/>
        </w:rPr>
        <w:t>פלות יוכלו ל</w:t>
      </w:r>
      <w:r w:rsidR="001E3072">
        <w:rPr>
          <w:rFonts w:hint="cs"/>
          <w:rtl/>
        </w:rPr>
        <w:t xml:space="preserve">קבל </w:t>
      </w:r>
      <w:bookmarkStart w:id="458" w:name="_ETM_Q1_2770427"/>
      <w:bookmarkEnd w:id="458"/>
      <w:r>
        <w:rPr>
          <w:rFonts w:hint="cs"/>
          <w:rtl/>
        </w:rPr>
        <w:t xml:space="preserve">טיפול </w:t>
      </w:r>
      <w:r w:rsidR="001E3072">
        <w:rPr>
          <w:rFonts w:hint="cs"/>
          <w:rtl/>
        </w:rPr>
        <w:t xml:space="preserve">וזה שיקול שצריך לזכור אותו כשמקבלים </w:t>
      </w:r>
      <w:r w:rsidR="003A4080">
        <w:rPr>
          <w:rFonts w:hint="cs"/>
          <w:rtl/>
        </w:rPr>
        <w:t xml:space="preserve">החלטות בעניינים האלה. </w:t>
      </w:r>
    </w:p>
    <w:p w:rsidR="005A5682" w:rsidRDefault="005A5682" w:rsidP="005A5682">
      <w:pPr>
        <w:rPr>
          <w:rtl/>
        </w:rPr>
      </w:pPr>
    </w:p>
    <w:p w:rsidR="005A5682" w:rsidRDefault="003A4080" w:rsidP="00E736B0">
      <w:pPr>
        <w:rPr>
          <w:rtl/>
        </w:rPr>
      </w:pPr>
      <w:r>
        <w:rPr>
          <w:rFonts w:hint="cs"/>
          <w:rtl/>
        </w:rPr>
        <w:t xml:space="preserve">עוד דבר שהייתי רוצה להעלות, </w:t>
      </w:r>
      <w:bookmarkStart w:id="459" w:name="_ETM_Q1_2779506"/>
      <w:bookmarkEnd w:id="459"/>
      <w:r>
        <w:rPr>
          <w:rFonts w:hint="cs"/>
          <w:rtl/>
        </w:rPr>
        <w:t xml:space="preserve">שבעצם </w:t>
      </w:r>
      <w:r w:rsidR="005A5682">
        <w:rPr>
          <w:rFonts w:hint="cs"/>
          <w:rtl/>
        </w:rPr>
        <w:t xml:space="preserve">מי שחשוף לבקשות האלה לקבל את החומרים, אותם אנשים </w:t>
      </w:r>
      <w:r>
        <w:rPr>
          <w:rFonts w:hint="cs"/>
          <w:rtl/>
        </w:rPr>
        <w:t xml:space="preserve">שמקבלים טיפול, </w:t>
      </w:r>
      <w:r w:rsidR="005A5682">
        <w:rPr>
          <w:rFonts w:hint="cs"/>
          <w:rtl/>
        </w:rPr>
        <w:t xml:space="preserve">נעזרים בטיפול הציבורי שעומד לרשותם. </w:t>
      </w:r>
      <w:r>
        <w:rPr>
          <w:rFonts w:hint="cs"/>
          <w:rtl/>
        </w:rPr>
        <w:t xml:space="preserve">כלומר, אותם אנשים שמלכתחילה לא היו להם </w:t>
      </w:r>
      <w:bookmarkStart w:id="460" w:name="_ETM_Q1_2787722"/>
      <w:bookmarkEnd w:id="460"/>
      <w:r>
        <w:rPr>
          <w:rFonts w:hint="cs"/>
          <w:rtl/>
        </w:rPr>
        <w:t xml:space="preserve">משאבים כלכליים לקבל טיפול </w:t>
      </w:r>
      <w:r w:rsidR="005A5682">
        <w:rPr>
          <w:rFonts w:hint="cs"/>
          <w:rtl/>
        </w:rPr>
        <w:t>פרטי, הם אלה שמעבר לכל הפגיעות משתייכים</w:t>
      </w:r>
      <w:r>
        <w:rPr>
          <w:rFonts w:hint="cs"/>
          <w:rtl/>
        </w:rPr>
        <w:t xml:space="preserve"> לאוכלוסיות</w:t>
      </w:r>
      <w:r w:rsidR="00E736B0">
        <w:rPr>
          <w:rFonts w:hint="cs"/>
          <w:rtl/>
        </w:rPr>
        <w:t xml:space="preserve"> משכבה כלכלית מסוימת חלשה יותר, הם אלה שיודעים </w:t>
      </w:r>
      <w:bookmarkStart w:id="461" w:name="_ETM_Q1_2803158"/>
      <w:bookmarkStart w:id="462" w:name="_ETM_Q1_2801495"/>
      <w:bookmarkStart w:id="463" w:name="_ETM_Q1_2796225"/>
      <w:bookmarkEnd w:id="461"/>
      <w:bookmarkEnd w:id="462"/>
      <w:bookmarkEnd w:id="463"/>
      <w:r w:rsidR="00E736B0">
        <w:rPr>
          <w:rFonts w:hint="cs"/>
          <w:rtl/>
        </w:rPr>
        <w:t xml:space="preserve">שהם מטופלים ולכן בעניינם מבקשים. </w:t>
      </w:r>
      <w:r w:rsidR="005A5682">
        <w:rPr>
          <w:rFonts w:hint="cs"/>
          <w:rtl/>
        </w:rPr>
        <w:t>מי שיש לו כסף ללכת לפסיכולוג</w:t>
      </w:r>
      <w:r w:rsidR="00E736B0">
        <w:rPr>
          <w:rFonts w:hint="cs"/>
          <w:rtl/>
        </w:rPr>
        <w:t xml:space="preserve">, לפעמים אף אחד לא יודע שהוא עובר טיפול ואז </w:t>
      </w:r>
      <w:bookmarkStart w:id="464" w:name="_ETM_Q1_2815639"/>
      <w:bookmarkEnd w:id="464"/>
      <w:r w:rsidR="00E736B0">
        <w:rPr>
          <w:rFonts w:hint="cs"/>
          <w:rtl/>
        </w:rPr>
        <w:t xml:space="preserve">הוא בעצם מוגן. </w:t>
      </w:r>
    </w:p>
    <w:p w:rsidR="005A5682" w:rsidRDefault="005A5682" w:rsidP="005A5682">
      <w:pPr>
        <w:rPr>
          <w:rtl/>
        </w:rPr>
      </w:pPr>
    </w:p>
    <w:p w:rsidR="00A271AD" w:rsidRDefault="00E736B0" w:rsidP="00E736B0">
      <w:pPr>
        <w:rPr>
          <w:rtl/>
        </w:rPr>
      </w:pPr>
      <w:r>
        <w:rPr>
          <w:rFonts w:hint="cs"/>
          <w:rtl/>
        </w:rPr>
        <w:t xml:space="preserve">זאת באמת הצעת </w:t>
      </w:r>
      <w:bookmarkStart w:id="465" w:name="_ETM_Q1_2824686"/>
      <w:bookmarkEnd w:id="465"/>
      <w:r>
        <w:rPr>
          <w:rFonts w:hint="cs"/>
          <w:rtl/>
        </w:rPr>
        <w:t xml:space="preserve">חוק פורצת דרך ואני </w:t>
      </w:r>
      <w:r w:rsidR="005A5682">
        <w:rPr>
          <w:rFonts w:hint="cs"/>
          <w:rtl/>
        </w:rPr>
        <w:t>מברכת על</w:t>
      </w:r>
      <w:r>
        <w:rPr>
          <w:rFonts w:hint="cs"/>
          <w:rtl/>
        </w:rPr>
        <w:t xml:space="preserve">יה, אבל </w:t>
      </w:r>
      <w:r w:rsidR="005A5682">
        <w:rPr>
          <w:rFonts w:hint="cs"/>
          <w:rtl/>
        </w:rPr>
        <w:t>חושבת שהמעמד העצמאי של נפגעי העבירה</w:t>
      </w:r>
      <w:r>
        <w:rPr>
          <w:rFonts w:hint="cs"/>
          <w:rtl/>
        </w:rPr>
        <w:t xml:space="preserve"> זה </w:t>
      </w:r>
      <w:r w:rsidR="005A5682">
        <w:rPr>
          <w:rFonts w:hint="cs"/>
          <w:rtl/>
        </w:rPr>
        <w:t>הכיוון שאנחנו הולכים עליו בכל מיני היבטים</w:t>
      </w:r>
      <w:r>
        <w:rPr>
          <w:rFonts w:hint="cs"/>
          <w:rtl/>
        </w:rPr>
        <w:t xml:space="preserve">, גם </w:t>
      </w:r>
      <w:bookmarkStart w:id="466" w:name="_ETM_Q1_2837452"/>
      <w:bookmarkEnd w:id="466"/>
      <w:r>
        <w:rPr>
          <w:rFonts w:hint="cs"/>
          <w:rtl/>
        </w:rPr>
        <w:t xml:space="preserve">חוק זכויות נפגעי עבירה אולי היה הראשון אבל </w:t>
      </w:r>
      <w:r w:rsidR="005A5682">
        <w:rPr>
          <w:rFonts w:hint="cs"/>
          <w:rtl/>
        </w:rPr>
        <w:t>מאז התקדמנו</w:t>
      </w:r>
      <w:r>
        <w:rPr>
          <w:rFonts w:hint="cs"/>
          <w:rtl/>
        </w:rPr>
        <w:t xml:space="preserve">, </w:t>
      </w:r>
      <w:bookmarkStart w:id="467" w:name="_ETM_Q1_2840971"/>
      <w:bookmarkEnd w:id="467"/>
      <w:r>
        <w:rPr>
          <w:rFonts w:hint="cs"/>
          <w:rtl/>
        </w:rPr>
        <w:t xml:space="preserve">אנחנו מתקדמים עקב בצד אגודל. לכן אני חושבת </w:t>
      </w:r>
      <w:bookmarkStart w:id="468" w:name="_ETM_Q1_2846518"/>
      <w:bookmarkEnd w:id="468"/>
      <w:r>
        <w:rPr>
          <w:rFonts w:hint="cs"/>
          <w:rtl/>
        </w:rPr>
        <w:t xml:space="preserve">שזה לא דרמטי כמו שמנסים לצייר את זה. חוק הסיוע </w:t>
      </w:r>
      <w:bookmarkStart w:id="469" w:name="_ETM_Q1_2845803"/>
      <w:bookmarkEnd w:id="469"/>
      <w:r>
        <w:rPr>
          <w:rFonts w:hint="cs"/>
          <w:rtl/>
        </w:rPr>
        <w:t>המשפטי נותן להם ליווי וסיוע. עורך דין</w:t>
      </w:r>
      <w:r w:rsidR="005A5682">
        <w:rPr>
          <w:rFonts w:hint="cs"/>
          <w:rtl/>
        </w:rPr>
        <w:t xml:space="preserve"> מטעם המדינה שמייצג</w:t>
      </w:r>
      <w:r>
        <w:rPr>
          <w:rFonts w:hint="cs"/>
          <w:rtl/>
        </w:rPr>
        <w:t xml:space="preserve"> או לא </w:t>
      </w:r>
      <w:bookmarkStart w:id="470" w:name="_ETM_Q1_2851165"/>
      <w:bookmarkEnd w:id="470"/>
      <w:r>
        <w:rPr>
          <w:rFonts w:hint="cs"/>
          <w:rtl/>
        </w:rPr>
        <w:t>מייצג</w:t>
      </w:r>
      <w:r w:rsidR="005A5682">
        <w:rPr>
          <w:rFonts w:hint="cs"/>
          <w:rtl/>
        </w:rPr>
        <w:t>, נותן להם מעמד משפטי עצמאי</w:t>
      </w:r>
      <w:r>
        <w:rPr>
          <w:rFonts w:hint="cs"/>
          <w:rtl/>
        </w:rPr>
        <w:t xml:space="preserve"> בהליך</w:t>
      </w:r>
      <w:r w:rsidR="005A5682">
        <w:rPr>
          <w:rFonts w:hint="cs"/>
          <w:rtl/>
        </w:rPr>
        <w:t>. הדבר הזה הוא דבר שהמדינה הכירה בו.</w:t>
      </w:r>
      <w:r>
        <w:rPr>
          <w:rFonts w:hint="cs"/>
          <w:rtl/>
        </w:rPr>
        <w:t xml:space="preserve"> החלטה של השופט עמית מלפני שבועיים שבה הוא </w:t>
      </w:r>
      <w:bookmarkStart w:id="471" w:name="_ETM_Q1_2867150"/>
      <w:bookmarkEnd w:id="471"/>
      <w:r>
        <w:rPr>
          <w:rFonts w:hint="cs"/>
          <w:rtl/>
        </w:rPr>
        <w:t>ממש</w:t>
      </w:r>
      <w:r w:rsidR="005A5682">
        <w:rPr>
          <w:rFonts w:hint="cs"/>
          <w:rtl/>
        </w:rPr>
        <w:t xml:space="preserve"> פונה ישירות,</w:t>
      </w:r>
      <w:r>
        <w:rPr>
          <w:rFonts w:hint="cs"/>
          <w:rtl/>
        </w:rPr>
        <w:t xml:space="preserve"> בורר ראיות, פונה ישירות לנפגעת, הוא נותן לה מעמד, הוא פונה אליה ואומר: אנחנו </w:t>
      </w:r>
      <w:bookmarkStart w:id="472" w:name="_ETM_Q1_2890193"/>
      <w:bookmarkEnd w:id="472"/>
      <w:r>
        <w:rPr>
          <w:rFonts w:hint="cs"/>
          <w:rtl/>
        </w:rPr>
        <w:t xml:space="preserve">יודעים היטב מי הנפגע, מי הפוגע. אז אנחנו בכיוון, </w:t>
      </w:r>
      <w:bookmarkStart w:id="473" w:name="_ETM_Q1_2900516"/>
      <w:bookmarkEnd w:id="473"/>
      <w:r>
        <w:rPr>
          <w:rFonts w:hint="cs"/>
          <w:rtl/>
        </w:rPr>
        <w:t xml:space="preserve">אנחנו מתקדמים עקב בצד אגודל. </w:t>
      </w:r>
    </w:p>
    <w:p w:rsidR="00A271AD" w:rsidRDefault="00A271AD" w:rsidP="005A5682">
      <w:pPr>
        <w:rPr>
          <w:rtl/>
        </w:rPr>
      </w:pPr>
    </w:p>
    <w:p w:rsidR="00A271AD" w:rsidRDefault="00E736B0" w:rsidP="00E736B0">
      <w:pPr>
        <w:rPr>
          <w:rtl/>
        </w:rPr>
      </w:pPr>
      <w:r>
        <w:rPr>
          <w:rFonts w:hint="cs"/>
          <w:rtl/>
        </w:rPr>
        <w:t xml:space="preserve">אני אסיים באמירה, </w:t>
      </w:r>
      <w:bookmarkStart w:id="474" w:name="_ETM_Q1_2906471"/>
      <w:bookmarkEnd w:id="474"/>
      <w:r w:rsidR="00A271AD">
        <w:rPr>
          <w:rFonts w:hint="cs"/>
          <w:rtl/>
        </w:rPr>
        <w:t xml:space="preserve">הצעת חוק שהייתי רוצה לראות, </w:t>
      </w:r>
      <w:r>
        <w:rPr>
          <w:rFonts w:hint="cs"/>
          <w:rtl/>
        </w:rPr>
        <w:t>ש</w:t>
      </w:r>
      <w:r w:rsidR="00A271AD">
        <w:rPr>
          <w:rFonts w:hint="cs"/>
          <w:rtl/>
        </w:rPr>
        <w:t>בעל החיסיון יהיה היחיד שתהיה לו הזכות לוותר. אני לא חושבת שהחיס</w:t>
      </w:r>
      <w:r>
        <w:rPr>
          <w:rFonts w:hint="cs"/>
          <w:rtl/>
        </w:rPr>
        <w:t xml:space="preserve">יון של עורך דין לקוח חשוב יותר או משמעותי יותר מחיסיון של מטפל מטופל. </w:t>
      </w:r>
    </w:p>
    <w:p w:rsidR="00A271AD" w:rsidRDefault="00A271AD" w:rsidP="005A5682">
      <w:pPr>
        <w:rPr>
          <w:rtl/>
        </w:rPr>
      </w:pPr>
    </w:p>
    <w:sdt>
      <w:sdtPr>
        <w:rPr>
          <w:rtl/>
        </w:rPr>
        <w:alias w:val="דובר"/>
        <w:tag w:val="&lt;ID&gt;5068&lt;/ID&gt;&lt;Name&gt;קארין אלהרר - יש עתיד&lt;/Name&gt;&lt;Data&gt;קארין אלהרר (יש עתיד)&lt;/Data&gt;&lt;Shortcut&gt;קאאל&lt;/Shortcut&gt;&lt;MemberID&gt;2512&lt;/MemberID&gt;"/>
        <w:id w:val="-1834984516"/>
        <w:placeholder>
          <w:docPart w:val="DefaultPlaceholder_-1854013440"/>
        </w:placeholder>
      </w:sdtPr>
      <w:sdtEndPr/>
      <w:sdtContent>
        <w:p w:rsidR="00A271AD" w:rsidRDefault="00A271AD" w:rsidP="00A271AD">
          <w:pPr>
            <w:pStyle w:val="a4"/>
            <w:keepNext/>
            <w:rPr>
              <w:rtl/>
            </w:rPr>
          </w:pPr>
          <w:r w:rsidRPr="00A271AD">
            <w:rPr>
              <w:rStyle w:val="afd"/>
              <w:color w:val="000000"/>
              <w:rtl/>
            </w:rPr>
            <w:t>קארין אלהרר (יש עתיד)</w:t>
          </w:r>
          <w:r w:rsidRPr="00A271AD">
            <w:rPr>
              <w:color w:val="000000"/>
              <w:rtl/>
            </w:rPr>
            <w:t>:</w:t>
          </w:r>
        </w:p>
      </w:sdtContent>
    </w:sdt>
    <w:p w:rsidR="00A271AD" w:rsidRDefault="00A271AD" w:rsidP="00A271AD">
      <w:pPr>
        <w:pStyle w:val="KeepWithNext"/>
        <w:rPr>
          <w:rtl/>
        </w:rPr>
      </w:pPr>
    </w:p>
    <w:p w:rsidR="00A271AD" w:rsidRDefault="00E736B0" w:rsidP="00A271AD">
      <w:pPr>
        <w:rPr>
          <w:rtl/>
        </w:rPr>
      </w:pPr>
      <w:r>
        <w:rPr>
          <w:rFonts w:hint="cs"/>
          <w:rtl/>
        </w:rPr>
        <w:t xml:space="preserve">אני רוצה </w:t>
      </w:r>
      <w:bookmarkStart w:id="475" w:name="_ETM_Q1_2934522"/>
      <w:bookmarkEnd w:id="475"/>
      <w:r>
        <w:rPr>
          <w:rFonts w:hint="cs"/>
          <w:rtl/>
        </w:rPr>
        <w:t xml:space="preserve">להציע משהו. </w:t>
      </w:r>
      <w:r w:rsidR="00A271AD">
        <w:rPr>
          <w:rFonts w:hint="cs"/>
          <w:rtl/>
        </w:rPr>
        <w:t xml:space="preserve">גילוי נאות, התחייבתי </w:t>
      </w:r>
      <w:r>
        <w:rPr>
          <w:rFonts w:hint="cs"/>
          <w:rtl/>
        </w:rPr>
        <w:t xml:space="preserve">כבר </w:t>
      </w:r>
      <w:r w:rsidR="00A271AD">
        <w:rPr>
          <w:rFonts w:hint="cs"/>
          <w:rtl/>
        </w:rPr>
        <w:t>בפני הממשלה ש</w:t>
      </w:r>
      <w:r>
        <w:rPr>
          <w:rFonts w:hint="cs"/>
          <w:rtl/>
        </w:rPr>
        <w:t>ה</w:t>
      </w:r>
      <w:r w:rsidR="00A271AD">
        <w:rPr>
          <w:rFonts w:hint="cs"/>
          <w:rtl/>
        </w:rPr>
        <w:t>נושא של הערעור לא יהיה בהצעת החוק</w:t>
      </w:r>
      <w:r>
        <w:rPr>
          <w:rFonts w:hint="cs"/>
          <w:rtl/>
        </w:rPr>
        <w:t>, זה היה התנאי להעברת ההצעה בוועד</w:t>
      </w:r>
      <w:bookmarkStart w:id="476" w:name="_ETM_Q1_2945688"/>
      <w:bookmarkEnd w:id="476"/>
      <w:r>
        <w:rPr>
          <w:rFonts w:hint="cs"/>
          <w:rtl/>
        </w:rPr>
        <w:t>ת שרים לענייני חקיקה</w:t>
      </w:r>
      <w:r w:rsidR="00A271AD">
        <w:rPr>
          <w:rFonts w:hint="cs"/>
          <w:rtl/>
        </w:rPr>
        <w:t xml:space="preserve">. אבל אני מבינה שהולכים כברת דרך בהצעת החוק הממשלתית וכן תהיה זכות ערעור רק לצדדים. אני רוצה להציע לממשלה, שבעצם הסעיף יהיה בצורה כזאת, שבמידה ובית המשפט מתכוון לגלות את הראיה אז תהיה לו החובה לשמוע שוב את בעל החיסיון. </w:t>
      </w:r>
    </w:p>
    <w:p w:rsidR="00A271AD" w:rsidRDefault="00A271AD" w:rsidP="00A271AD">
      <w:pPr>
        <w:rPr>
          <w:rtl/>
        </w:rPr>
      </w:pPr>
    </w:p>
    <w:sdt>
      <w:sdtPr>
        <w:rPr>
          <w:rtl/>
        </w:rPr>
        <w:alias w:val="אורח"/>
        <w:tag w:val="&lt;ID&gt;514841&lt;/ID&gt;&lt;Name&gt;עינת גדעוני&lt;/Name&gt;&lt;Data&gt;עינת גדעוני&lt;/Data&gt;&lt;Shortcut&gt;עיגד&lt;/Shortcut&gt;&lt;Title&gt;עו&quot;ד, משרד המשפטים&lt;/Title&gt;"/>
        <w:id w:val="52051201"/>
        <w:placeholder>
          <w:docPart w:val="DefaultPlaceholder_-1854013440"/>
        </w:placeholder>
      </w:sdtPr>
      <w:sdtEndPr/>
      <w:sdtContent>
        <w:p w:rsidR="00A271AD" w:rsidRDefault="00A271AD" w:rsidP="00A271AD">
          <w:pPr>
            <w:pStyle w:val="af9"/>
            <w:keepNext/>
            <w:rPr>
              <w:rtl/>
            </w:rPr>
          </w:pPr>
          <w:r w:rsidRPr="00A271AD">
            <w:rPr>
              <w:rStyle w:val="afd"/>
              <w:color w:val="000000"/>
              <w:rtl/>
            </w:rPr>
            <w:t>עינת גדעוני</w:t>
          </w:r>
          <w:r w:rsidRPr="00A271AD">
            <w:rPr>
              <w:color w:val="000000"/>
              <w:rtl/>
            </w:rPr>
            <w:t>:</w:t>
          </w:r>
        </w:p>
      </w:sdtContent>
    </w:sdt>
    <w:p w:rsidR="00A271AD" w:rsidRDefault="00A271AD" w:rsidP="00A271AD">
      <w:pPr>
        <w:pStyle w:val="KeepWithNext"/>
        <w:rPr>
          <w:rtl/>
        </w:rPr>
      </w:pPr>
    </w:p>
    <w:p w:rsidR="00A271AD" w:rsidRDefault="00A2118F" w:rsidP="00A2118F">
      <w:pPr>
        <w:rPr>
          <w:rtl/>
        </w:rPr>
      </w:pPr>
      <w:r>
        <w:rPr>
          <w:rFonts w:hint="cs"/>
          <w:rtl/>
        </w:rPr>
        <w:t xml:space="preserve">זה מה שאמרתי קודם, אם יהיה ערעור - - - </w:t>
      </w:r>
    </w:p>
    <w:p w:rsidR="00A271AD" w:rsidRDefault="00A271AD" w:rsidP="00A271AD">
      <w:pPr>
        <w:rPr>
          <w:rtl/>
        </w:rPr>
      </w:pPr>
    </w:p>
    <w:sdt>
      <w:sdtPr>
        <w:rPr>
          <w:rtl/>
        </w:rPr>
        <w:alias w:val="דובר"/>
        <w:tag w:val="&lt;ID&gt;5068&lt;/ID&gt;&lt;Name&gt;קארין אלהרר - יש עתיד&lt;/Name&gt;&lt;Data&gt;קארין אלהרר (יש עתיד)&lt;/Data&gt;&lt;Shortcut&gt;קאאל&lt;/Shortcut&gt;&lt;MemberID&gt;2512&lt;/MemberID&gt;"/>
        <w:id w:val="-1032727930"/>
        <w:placeholder>
          <w:docPart w:val="DefaultPlaceholder_-1854013440"/>
        </w:placeholder>
      </w:sdtPr>
      <w:sdtEndPr/>
      <w:sdtContent>
        <w:p w:rsidR="00A271AD" w:rsidRDefault="00A271AD" w:rsidP="00A271AD">
          <w:pPr>
            <w:pStyle w:val="a4"/>
            <w:keepNext/>
            <w:rPr>
              <w:rtl/>
            </w:rPr>
          </w:pPr>
          <w:r w:rsidRPr="00A271AD">
            <w:rPr>
              <w:rStyle w:val="afd"/>
              <w:color w:val="000000"/>
              <w:rtl/>
            </w:rPr>
            <w:t>קארין אלהרר (יש עתיד)</w:t>
          </w:r>
          <w:r w:rsidRPr="00A271AD">
            <w:rPr>
              <w:color w:val="000000"/>
              <w:rtl/>
            </w:rPr>
            <w:t>:</w:t>
          </w:r>
        </w:p>
      </w:sdtContent>
    </w:sdt>
    <w:p w:rsidR="00A271AD" w:rsidRDefault="00A271AD" w:rsidP="00A271AD">
      <w:pPr>
        <w:pStyle w:val="KeepWithNext"/>
        <w:rPr>
          <w:rtl/>
        </w:rPr>
      </w:pPr>
    </w:p>
    <w:p w:rsidR="00A2118F" w:rsidRDefault="00A271AD" w:rsidP="00A271AD">
      <w:pPr>
        <w:rPr>
          <w:rtl/>
        </w:rPr>
      </w:pPr>
      <w:r>
        <w:rPr>
          <w:rFonts w:hint="cs"/>
          <w:rtl/>
        </w:rPr>
        <w:t>לא.</w:t>
      </w:r>
      <w:r w:rsidR="00A2118F">
        <w:rPr>
          <w:rFonts w:hint="cs"/>
          <w:rtl/>
        </w:rPr>
        <w:t xml:space="preserve"> אז זה </w:t>
      </w:r>
      <w:bookmarkStart w:id="477" w:name="_ETM_Q1_2985945"/>
      <w:bookmarkEnd w:id="477"/>
      <w:r w:rsidR="00A2118F">
        <w:rPr>
          <w:rFonts w:hint="cs"/>
          <w:rtl/>
        </w:rPr>
        <w:t xml:space="preserve">לא רשאי, אז בית המשפט יהיה חייב לשמוע. </w:t>
      </w:r>
    </w:p>
    <w:p w:rsidR="00A2118F" w:rsidRDefault="00A2118F" w:rsidP="00A271AD">
      <w:pPr>
        <w:rPr>
          <w:rtl/>
        </w:rPr>
      </w:pPr>
      <w:bookmarkStart w:id="478" w:name="_ETM_Q1_2987010"/>
      <w:bookmarkStart w:id="479" w:name="_ETM_Q1_2988294"/>
      <w:bookmarkEnd w:id="478"/>
      <w:bookmarkEnd w:id="479"/>
    </w:p>
    <w:p w:rsidR="00A2118F" w:rsidRDefault="00A2118F" w:rsidP="00A2118F">
      <w:pPr>
        <w:pStyle w:val="af9"/>
        <w:keepNext/>
        <w:rPr>
          <w:rtl/>
        </w:rPr>
      </w:pPr>
      <w:r>
        <w:rPr>
          <w:rtl/>
        </w:rPr>
        <w:t>עינת גדעוני:</w:t>
      </w:r>
    </w:p>
    <w:p w:rsidR="00A2118F" w:rsidRDefault="00A2118F" w:rsidP="00A2118F">
      <w:pPr>
        <w:pStyle w:val="KeepWithNext"/>
        <w:rPr>
          <w:rtl/>
        </w:rPr>
      </w:pPr>
    </w:p>
    <w:p w:rsidR="00A2118F" w:rsidRDefault="00A2118F" w:rsidP="00A2118F">
      <w:pPr>
        <w:rPr>
          <w:rtl/>
        </w:rPr>
      </w:pPr>
      <w:r>
        <w:rPr>
          <w:rFonts w:hint="cs"/>
          <w:rtl/>
        </w:rPr>
        <w:t>כמו כ</w:t>
      </w:r>
      <w:bookmarkStart w:id="480" w:name="_ETM_Q1_2991719"/>
      <w:bookmarkEnd w:id="480"/>
      <w:r>
        <w:rPr>
          <w:rFonts w:hint="cs"/>
          <w:rtl/>
        </w:rPr>
        <w:t>אן, הוא ייתן הזדמנות - -</w:t>
      </w:r>
      <w:bookmarkStart w:id="481" w:name="_ETM_Q1_2990432"/>
      <w:bookmarkEnd w:id="481"/>
      <w:r>
        <w:rPr>
          <w:rFonts w:hint="cs"/>
          <w:rtl/>
        </w:rPr>
        <w:t xml:space="preserve"> -</w:t>
      </w:r>
      <w:bookmarkStart w:id="482" w:name="_ETM_Q1_2992852"/>
      <w:bookmarkEnd w:id="482"/>
    </w:p>
    <w:p w:rsidR="00A2118F" w:rsidRDefault="00A2118F" w:rsidP="00A2118F">
      <w:pPr>
        <w:rPr>
          <w:rtl/>
        </w:rPr>
      </w:pPr>
    </w:p>
    <w:p w:rsidR="00A2118F" w:rsidRDefault="00A2118F" w:rsidP="00A2118F">
      <w:pPr>
        <w:pStyle w:val="a4"/>
        <w:keepNext/>
        <w:rPr>
          <w:rtl/>
        </w:rPr>
      </w:pPr>
      <w:bookmarkStart w:id="483" w:name="_ETM_Q1_2993235"/>
      <w:bookmarkEnd w:id="483"/>
      <w:r>
        <w:rPr>
          <w:rtl/>
        </w:rPr>
        <w:t>קארין אלהרר (יש עתיד):</w:t>
      </w:r>
    </w:p>
    <w:p w:rsidR="00A2118F" w:rsidRDefault="00A2118F" w:rsidP="00A2118F">
      <w:pPr>
        <w:pStyle w:val="KeepWithNext"/>
        <w:rPr>
          <w:rtl/>
        </w:rPr>
      </w:pPr>
    </w:p>
    <w:p w:rsidR="00A271AD" w:rsidRDefault="00A2118F" w:rsidP="00A2118F">
      <w:pPr>
        <w:rPr>
          <w:rtl/>
        </w:rPr>
      </w:pPr>
      <w:r>
        <w:rPr>
          <w:rFonts w:hint="cs"/>
          <w:rtl/>
        </w:rPr>
        <w:t xml:space="preserve">לא. </w:t>
      </w:r>
      <w:r w:rsidR="00A271AD">
        <w:rPr>
          <w:rFonts w:hint="cs"/>
          <w:rtl/>
        </w:rPr>
        <w:t>המצב היום אומר</w:t>
      </w:r>
      <w:r>
        <w:rPr>
          <w:rFonts w:hint="cs"/>
          <w:rtl/>
        </w:rPr>
        <w:t>,</w:t>
      </w:r>
      <w:r w:rsidR="00A271AD">
        <w:rPr>
          <w:rFonts w:hint="cs"/>
          <w:rtl/>
        </w:rPr>
        <w:t xml:space="preserve"> שבית המשפט רשאי</w:t>
      </w:r>
      <w:r>
        <w:rPr>
          <w:rFonts w:hint="cs"/>
          <w:rtl/>
        </w:rPr>
        <w:t xml:space="preserve">, </w:t>
      </w:r>
      <w:bookmarkStart w:id="484" w:name="_ETM_Q1_3001303"/>
      <w:bookmarkEnd w:id="484"/>
      <w:r>
        <w:rPr>
          <w:rFonts w:hint="cs"/>
          <w:rtl/>
        </w:rPr>
        <w:t xml:space="preserve">הוא יכול </w:t>
      </w:r>
      <w:r w:rsidR="00A271AD">
        <w:rPr>
          <w:rFonts w:hint="cs"/>
          <w:rtl/>
        </w:rPr>
        <w:t xml:space="preserve">לשמוע את הצדדים, </w:t>
      </w:r>
      <w:r>
        <w:rPr>
          <w:rFonts w:hint="cs"/>
          <w:rtl/>
        </w:rPr>
        <w:t xml:space="preserve">הוא יכול להגיד </w:t>
      </w:r>
      <w:r>
        <w:rPr>
          <w:rtl/>
        </w:rPr>
        <w:t>–</w:t>
      </w:r>
      <w:r>
        <w:rPr>
          <w:rFonts w:hint="cs"/>
          <w:rtl/>
        </w:rPr>
        <w:t xml:space="preserve"> לא בהצעה שלי </w:t>
      </w:r>
      <w:bookmarkStart w:id="485" w:name="_ETM_Q1_3002320"/>
      <w:bookmarkEnd w:id="485"/>
      <w:r>
        <w:rPr>
          <w:rFonts w:hint="cs"/>
          <w:rtl/>
        </w:rPr>
        <w:t xml:space="preserve">אלא </w:t>
      </w:r>
      <w:r w:rsidR="00A271AD">
        <w:rPr>
          <w:rFonts w:hint="cs"/>
          <w:rtl/>
        </w:rPr>
        <w:t>המצב הנוהג המשפטי היום</w:t>
      </w:r>
      <w:r>
        <w:rPr>
          <w:rFonts w:hint="cs"/>
          <w:rtl/>
        </w:rPr>
        <w:t xml:space="preserve"> -</w:t>
      </w:r>
      <w:r w:rsidR="00A271AD">
        <w:rPr>
          <w:rFonts w:hint="cs"/>
          <w:rtl/>
        </w:rPr>
        <w:t xml:space="preserve"> היום בית המשפט רשאי, אין לו חובה. </w:t>
      </w:r>
    </w:p>
    <w:p w:rsidR="00A271AD" w:rsidRDefault="00A271AD" w:rsidP="00A271AD">
      <w:pPr>
        <w:rPr>
          <w:rtl/>
        </w:rPr>
      </w:pPr>
    </w:p>
    <w:sdt>
      <w:sdtPr>
        <w:rPr>
          <w:rtl/>
        </w:rPr>
        <w:alias w:val="אורח"/>
        <w:tag w:val="&lt;ID&gt;514841&lt;/ID&gt;&lt;Name&gt;עינת גדעוני&lt;/Name&gt;&lt;Data&gt;עינת גדעוני&lt;/Data&gt;&lt;Shortcut&gt;עיגד&lt;/Shortcut&gt;&lt;Title&gt;עו&quot;ד, משרד המשפטים&lt;/Title&gt;"/>
        <w:id w:val="-787043981"/>
        <w:placeholder>
          <w:docPart w:val="DefaultPlaceholder_-1854013440"/>
        </w:placeholder>
      </w:sdtPr>
      <w:sdtEndPr/>
      <w:sdtContent>
        <w:p w:rsidR="00A271AD" w:rsidRDefault="00A271AD" w:rsidP="00A271AD">
          <w:pPr>
            <w:pStyle w:val="af9"/>
            <w:keepNext/>
            <w:rPr>
              <w:rtl/>
            </w:rPr>
          </w:pPr>
          <w:r w:rsidRPr="00A271AD">
            <w:rPr>
              <w:rStyle w:val="afd"/>
              <w:color w:val="000000"/>
              <w:rtl/>
            </w:rPr>
            <w:t>עינת גדעוני</w:t>
          </w:r>
          <w:r w:rsidRPr="00A271AD">
            <w:rPr>
              <w:color w:val="000000"/>
              <w:rtl/>
            </w:rPr>
            <w:t>:</w:t>
          </w:r>
        </w:p>
      </w:sdtContent>
    </w:sdt>
    <w:p w:rsidR="00A271AD" w:rsidRDefault="00A271AD" w:rsidP="00A271AD">
      <w:pPr>
        <w:pStyle w:val="KeepWithNext"/>
        <w:rPr>
          <w:rtl/>
        </w:rPr>
      </w:pPr>
    </w:p>
    <w:p w:rsidR="00A271AD" w:rsidRDefault="00A271AD" w:rsidP="00A271AD">
      <w:pPr>
        <w:rPr>
          <w:rtl/>
        </w:rPr>
      </w:pPr>
      <w:r>
        <w:rPr>
          <w:rFonts w:hint="cs"/>
          <w:rtl/>
        </w:rPr>
        <w:t xml:space="preserve">היום זה לא מוסדר. </w:t>
      </w:r>
    </w:p>
    <w:p w:rsidR="00A271AD" w:rsidRDefault="00A271AD" w:rsidP="00A271AD">
      <w:pPr>
        <w:rPr>
          <w:rtl/>
        </w:rPr>
      </w:pPr>
      <w:bookmarkStart w:id="486" w:name="_ETM_Q1_3009495"/>
      <w:bookmarkEnd w:id="486"/>
    </w:p>
    <w:p w:rsidR="00A2118F" w:rsidRDefault="00A2118F" w:rsidP="00A2118F">
      <w:pPr>
        <w:pStyle w:val="af9"/>
        <w:keepNext/>
        <w:rPr>
          <w:rtl/>
        </w:rPr>
      </w:pPr>
      <w:r>
        <w:rPr>
          <w:rtl/>
        </w:rPr>
        <w:t xml:space="preserve">איילת </w:t>
      </w:r>
      <w:proofErr w:type="spellStart"/>
      <w:r>
        <w:rPr>
          <w:rtl/>
        </w:rPr>
        <w:t>רזין</w:t>
      </w:r>
      <w:proofErr w:type="spellEnd"/>
      <w:r>
        <w:rPr>
          <w:rtl/>
        </w:rPr>
        <w:t xml:space="preserve"> בית אור:</w:t>
      </w:r>
    </w:p>
    <w:p w:rsidR="00A2118F" w:rsidRDefault="00A2118F" w:rsidP="00A2118F">
      <w:pPr>
        <w:pStyle w:val="KeepWithNext"/>
        <w:rPr>
          <w:rtl/>
        </w:rPr>
      </w:pPr>
    </w:p>
    <w:p w:rsidR="00A271AD" w:rsidRDefault="00A2118F" w:rsidP="00A271AD">
      <w:pPr>
        <w:rPr>
          <w:rtl/>
        </w:rPr>
      </w:pPr>
      <w:r>
        <w:rPr>
          <w:rFonts w:hint="cs"/>
          <w:rtl/>
        </w:rPr>
        <w:t xml:space="preserve">טרם קבלת הערעור שמכוונת לחשוף את העניין </w:t>
      </w:r>
      <w:bookmarkStart w:id="487" w:name="_ETM_Q1_3021257"/>
      <w:bookmarkEnd w:id="487"/>
      <w:r>
        <w:rPr>
          <w:rFonts w:hint="cs"/>
          <w:rtl/>
        </w:rPr>
        <w:t xml:space="preserve">שהשופט יצטרך </w:t>
      </w:r>
      <w:r w:rsidR="00A271AD">
        <w:rPr>
          <w:rFonts w:hint="cs"/>
          <w:rtl/>
        </w:rPr>
        <w:t>להביע את</w:t>
      </w:r>
      <w:r>
        <w:rPr>
          <w:rFonts w:hint="cs"/>
          <w:rtl/>
        </w:rPr>
        <w:t xml:space="preserve"> עמדתו שהוא עומד לחשוף. </w:t>
      </w:r>
    </w:p>
    <w:p w:rsidR="00A271AD" w:rsidRDefault="00A271AD" w:rsidP="00A271AD">
      <w:pPr>
        <w:rPr>
          <w:rtl/>
        </w:rPr>
      </w:pPr>
    </w:p>
    <w:sdt>
      <w:sdtPr>
        <w:rPr>
          <w:rtl/>
        </w:rPr>
        <w:alias w:val="דובר_המשך"/>
        <w:tag w:val="&lt;ID&gt;514841&lt;/ID&gt;&lt;Name&gt;עינת גדעוני&lt;/Name&gt;&lt;Data&gt;עינת גדעוני&lt;/Data&gt;&lt;Shortcut&gt;עיגד&lt;/Shortcut&gt;"/>
        <w:id w:val="-1604178046"/>
        <w:placeholder>
          <w:docPart w:val="DefaultPlaceholder_-1854013440"/>
        </w:placeholder>
      </w:sdtPr>
      <w:sdtEndPr/>
      <w:sdtContent>
        <w:p w:rsidR="00A271AD" w:rsidRDefault="00A271AD" w:rsidP="00A271AD">
          <w:pPr>
            <w:pStyle w:val="-"/>
            <w:keepNext/>
            <w:rPr>
              <w:rtl/>
            </w:rPr>
          </w:pPr>
          <w:r w:rsidRPr="00A271AD">
            <w:rPr>
              <w:rStyle w:val="afd"/>
              <w:color w:val="000000"/>
              <w:rtl/>
            </w:rPr>
            <w:t>עינת גדעוני</w:t>
          </w:r>
          <w:r w:rsidRPr="00A271AD">
            <w:rPr>
              <w:color w:val="000000"/>
              <w:rtl/>
            </w:rPr>
            <w:t>:</w:t>
          </w:r>
        </w:p>
      </w:sdtContent>
    </w:sdt>
    <w:p w:rsidR="00A271AD" w:rsidRDefault="00A271AD" w:rsidP="00A271AD">
      <w:pPr>
        <w:pStyle w:val="KeepWithNext"/>
        <w:rPr>
          <w:rtl/>
        </w:rPr>
      </w:pPr>
    </w:p>
    <w:p w:rsidR="00A2118F" w:rsidRDefault="00A271AD" w:rsidP="00A2118F">
      <w:pPr>
        <w:rPr>
          <w:rtl/>
        </w:rPr>
      </w:pPr>
      <w:r>
        <w:rPr>
          <w:rFonts w:hint="cs"/>
          <w:rtl/>
        </w:rPr>
        <w:t>הערעור רק על</w:t>
      </w:r>
      <w:r w:rsidR="00A2118F">
        <w:rPr>
          <w:rFonts w:hint="cs"/>
          <w:rtl/>
        </w:rPr>
        <w:t xml:space="preserve"> החלטה שמורה על </w:t>
      </w:r>
      <w:bookmarkStart w:id="488" w:name="_ETM_Q1_3031054"/>
      <w:bookmarkEnd w:id="488"/>
      <w:r w:rsidR="00A2118F">
        <w:rPr>
          <w:rFonts w:hint="cs"/>
          <w:rtl/>
        </w:rPr>
        <w:t xml:space="preserve">גילוי ראיה חסויה. אם אף אחד לא מערער, אין </w:t>
      </w:r>
      <w:bookmarkStart w:id="489" w:name="_ETM_Q1_3032918"/>
      <w:bookmarkEnd w:id="489"/>
      <w:r w:rsidR="00A2118F">
        <w:rPr>
          <w:rFonts w:hint="cs"/>
          <w:rtl/>
        </w:rPr>
        <w:t xml:space="preserve">ערעור. הסכמנו שאם יהיה ערעור, ישמעו את בעל החיסיון. </w:t>
      </w:r>
      <w:bookmarkStart w:id="490" w:name="_ETM_Q1_3038125"/>
      <w:bookmarkEnd w:id="490"/>
    </w:p>
    <w:p w:rsidR="00A2118F" w:rsidRDefault="00A2118F" w:rsidP="00A2118F">
      <w:pPr>
        <w:rPr>
          <w:rtl/>
        </w:rPr>
      </w:pPr>
    </w:p>
    <w:p w:rsidR="00A2118F" w:rsidRDefault="00A2118F" w:rsidP="00A2118F">
      <w:pPr>
        <w:pStyle w:val="a4"/>
        <w:keepNext/>
        <w:rPr>
          <w:rtl/>
        </w:rPr>
      </w:pPr>
      <w:r>
        <w:rPr>
          <w:rtl/>
        </w:rPr>
        <w:t>קארין אלהרר (יש עתיד):</w:t>
      </w:r>
    </w:p>
    <w:p w:rsidR="00A2118F" w:rsidRDefault="00A2118F" w:rsidP="00A2118F">
      <w:pPr>
        <w:pStyle w:val="KeepWithNext"/>
        <w:rPr>
          <w:rtl/>
        </w:rPr>
      </w:pPr>
    </w:p>
    <w:p w:rsidR="00A2118F" w:rsidRDefault="00A2118F" w:rsidP="00A2118F">
      <w:pPr>
        <w:rPr>
          <w:rtl/>
        </w:rPr>
      </w:pPr>
      <w:r>
        <w:rPr>
          <w:rFonts w:hint="cs"/>
          <w:rtl/>
        </w:rPr>
        <w:t>אבל אז זה חובה?</w:t>
      </w:r>
      <w:r>
        <w:t xml:space="preserve"> </w:t>
      </w:r>
    </w:p>
    <w:p w:rsidR="00A2118F" w:rsidRDefault="00A2118F" w:rsidP="00A2118F">
      <w:pPr>
        <w:rPr>
          <w:rtl/>
        </w:rPr>
      </w:pPr>
      <w:bookmarkStart w:id="491" w:name="_ETM_Q1_3039276"/>
      <w:bookmarkEnd w:id="491"/>
    </w:p>
    <w:p w:rsidR="00A2118F" w:rsidRDefault="00A2118F" w:rsidP="00A2118F">
      <w:pPr>
        <w:pStyle w:val="af9"/>
        <w:keepNext/>
        <w:rPr>
          <w:rtl/>
        </w:rPr>
      </w:pPr>
      <w:r>
        <w:rPr>
          <w:rtl/>
        </w:rPr>
        <w:t>עינת גדעוני:</w:t>
      </w:r>
    </w:p>
    <w:p w:rsidR="00A2118F" w:rsidRDefault="00A2118F" w:rsidP="00A2118F">
      <w:pPr>
        <w:pStyle w:val="KeepWithNext"/>
        <w:rPr>
          <w:rtl/>
        </w:rPr>
      </w:pPr>
    </w:p>
    <w:p w:rsidR="00A2118F" w:rsidRDefault="00A2118F" w:rsidP="00A2118F">
      <w:pPr>
        <w:rPr>
          <w:rtl/>
        </w:rPr>
      </w:pPr>
      <w:r>
        <w:rPr>
          <w:rFonts w:hint="cs"/>
          <w:rtl/>
        </w:rPr>
        <w:t xml:space="preserve">כן, לתת הזדמנות. </w:t>
      </w:r>
      <w:bookmarkStart w:id="492" w:name="_ETM_Q1_3042541"/>
      <w:bookmarkEnd w:id="492"/>
      <w:r>
        <w:rPr>
          <w:rFonts w:hint="cs"/>
          <w:rtl/>
        </w:rPr>
        <w:t xml:space="preserve">אם הוגש ערעור, תהיה חובה לתת הזדמנות לבעל החיסיון להשמיע </w:t>
      </w:r>
      <w:bookmarkStart w:id="493" w:name="_ETM_Q1_3044304"/>
      <w:bookmarkEnd w:id="493"/>
      <w:r>
        <w:rPr>
          <w:rFonts w:hint="cs"/>
          <w:rtl/>
        </w:rPr>
        <w:t xml:space="preserve">את - - - </w:t>
      </w:r>
      <w:bookmarkStart w:id="494" w:name="_ETM_Q1_3049599"/>
      <w:bookmarkEnd w:id="494"/>
    </w:p>
    <w:p w:rsidR="00A271AD" w:rsidRDefault="00A271AD" w:rsidP="00A271AD">
      <w:pPr>
        <w:pStyle w:val="KeepWithNext"/>
        <w:rPr>
          <w:rtl/>
        </w:rPr>
      </w:pPr>
    </w:p>
    <w:p w:rsidR="00A2118F" w:rsidRDefault="00A2118F" w:rsidP="00A2118F">
      <w:pPr>
        <w:pStyle w:val="a4"/>
        <w:keepNext/>
        <w:rPr>
          <w:rtl/>
        </w:rPr>
      </w:pPr>
      <w:bookmarkStart w:id="495" w:name="_ETM_Q1_3049179"/>
      <w:bookmarkEnd w:id="495"/>
      <w:r>
        <w:rPr>
          <w:rtl/>
        </w:rPr>
        <w:t>קארין אלהרר (יש עתיד):</w:t>
      </w:r>
    </w:p>
    <w:p w:rsidR="00A2118F" w:rsidRDefault="00A2118F" w:rsidP="00A2118F">
      <w:pPr>
        <w:pStyle w:val="KeepWithNext"/>
        <w:rPr>
          <w:rtl/>
        </w:rPr>
      </w:pPr>
    </w:p>
    <w:p w:rsidR="00A2118F" w:rsidRDefault="00A2118F" w:rsidP="00A2118F">
      <w:pPr>
        <w:rPr>
          <w:rtl/>
        </w:rPr>
      </w:pPr>
      <w:r>
        <w:rPr>
          <w:rFonts w:hint="cs"/>
          <w:rtl/>
        </w:rPr>
        <w:t xml:space="preserve">רגע, שנייה, </w:t>
      </w:r>
      <w:bookmarkStart w:id="496" w:name="_ETM_Q1_3049641"/>
      <w:bookmarkEnd w:id="496"/>
      <w:r>
        <w:rPr>
          <w:rFonts w:hint="cs"/>
          <w:rtl/>
        </w:rPr>
        <w:t xml:space="preserve">אבל אם - - - </w:t>
      </w:r>
    </w:p>
    <w:p w:rsidR="00A2118F" w:rsidRPr="00A2118F" w:rsidRDefault="00A2118F" w:rsidP="00A2118F">
      <w:pPr>
        <w:rPr>
          <w:rtl/>
        </w:rPr>
      </w:pPr>
      <w:bookmarkStart w:id="497" w:name="_ETM_Q1_3053690"/>
      <w:bookmarkEnd w:id="497"/>
    </w:p>
    <w:sdt>
      <w:sdtPr>
        <w:rPr>
          <w:rtl/>
        </w:rPr>
        <w:alias w:val="אורח"/>
        <w:tag w:val="&lt;ID&gt;844844&lt;/ID&gt;&lt;Name&gt;גלעד תלמי&lt;/Name&gt;&lt;Data&gt;גלעד תלמי&lt;/Data&gt;&lt;Shortcut&gt;גלתל&lt;/Shortcut&gt;&lt;Title&gt;ק' הנחיה ובקרה, המשרד לבטחון פנים&lt;/Title&gt;"/>
        <w:id w:val="449450454"/>
        <w:placeholder>
          <w:docPart w:val="DefaultPlaceholder_-1854013440"/>
        </w:placeholder>
      </w:sdtPr>
      <w:sdtEndPr/>
      <w:sdtContent>
        <w:p w:rsidR="00A271AD" w:rsidRDefault="00A271AD" w:rsidP="00A271AD">
          <w:pPr>
            <w:pStyle w:val="af9"/>
            <w:keepNext/>
            <w:rPr>
              <w:rtl/>
            </w:rPr>
          </w:pPr>
          <w:r w:rsidRPr="00A271AD">
            <w:rPr>
              <w:rStyle w:val="afd"/>
              <w:color w:val="000000"/>
              <w:rtl/>
            </w:rPr>
            <w:t>גלעד תלמי</w:t>
          </w:r>
          <w:r w:rsidRPr="00A271AD">
            <w:rPr>
              <w:color w:val="000000"/>
              <w:rtl/>
            </w:rPr>
            <w:t>:</w:t>
          </w:r>
        </w:p>
      </w:sdtContent>
    </w:sdt>
    <w:p w:rsidR="00A271AD" w:rsidRDefault="00A271AD" w:rsidP="00A271AD">
      <w:pPr>
        <w:pStyle w:val="KeepWithNext"/>
        <w:rPr>
          <w:rtl/>
        </w:rPr>
      </w:pPr>
    </w:p>
    <w:p w:rsidR="00A271AD" w:rsidRDefault="00A2118F" w:rsidP="00A2118F">
      <w:pPr>
        <w:rPr>
          <w:rtl/>
        </w:rPr>
      </w:pPr>
      <w:r>
        <w:rPr>
          <w:rFonts w:hint="cs"/>
          <w:rtl/>
        </w:rPr>
        <w:t xml:space="preserve">זה יהיה בממשלתית. </w:t>
      </w:r>
    </w:p>
    <w:p w:rsidR="00A271AD" w:rsidRDefault="00A271AD" w:rsidP="00A271AD">
      <w:pPr>
        <w:rPr>
          <w:rtl/>
        </w:rPr>
      </w:pPr>
      <w:bookmarkStart w:id="498" w:name="_ETM_Q1_3050841"/>
      <w:bookmarkEnd w:id="498"/>
    </w:p>
    <w:p w:rsidR="00A2118F" w:rsidRDefault="00A2118F" w:rsidP="00A2118F">
      <w:pPr>
        <w:pStyle w:val="af9"/>
        <w:keepNext/>
        <w:rPr>
          <w:rtl/>
        </w:rPr>
      </w:pPr>
      <w:r>
        <w:rPr>
          <w:rtl/>
        </w:rPr>
        <w:t>עינת גדעוני:</w:t>
      </w:r>
    </w:p>
    <w:p w:rsidR="00A2118F" w:rsidRDefault="00A2118F" w:rsidP="00A2118F">
      <w:pPr>
        <w:pStyle w:val="KeepWithNext"/>
        <w:rPr>
          <w:rtl/>
        </w:rPr>
      </w:pPr>
    </w:p>
    <w:p w:rsidR="00A2118F" w:rsidRDefault="00A2118F" w:rsidP="004164D3">
      <w:pPr>
        <w:rPr>
          <w:rtl/>
        </w:rPr>
      </w:pPr>
      <w:r>
        <w:rPr>
          <w:rFonts w:hint="cs"/>
          <w:rtl/>
        </w:rPr>
        <w:t xml:space="preserve">לא, נוסיף את זה </w:t>
      </w:r>
      <w:bookmarkStart w:id="499" w:name="_ETM_Q1_3050414"/>
      <w:bookmarkEnd w:id="499"/>
      <w:r>
        <w:rPr>
          <w:rFonts w:hint="cs"/>
          <w:rtl/>
        </w:rPr>
        <w:t xml:space="preserve">להצעה הממשלתית, כרגע זה לא נכנס שם. </w:t>
      </w:r>
      <w:bookmarkStart w:id="500" w:name="_ETM_Q1_3056867"/>
      <w:bookmarkEnd w:id="500"/>
    </w:p>
    <w:bookmarkStart w:id="501" w:name="_ETM_Q1_3053795" w:displacedByCustomXml="next"/>
    <w:bookmarkEnd w:id="501" w:displacedByCustomXml="next"/>
    <w:bookmarkStart w:id="502" w:name="_ETM_Q1_3059472" w:displacedByCustomXml="next"/>
    <w:bookmarkEnd w:id="502" w:displacedByCustomXml="next"/>
    <w:sdt>
      <w:sdtPr>
        <w:rPr>
          <w:rtl/>
        </w:rPr>
        <w:alias w:val="יור"/>
        <w:tag w:val="&lt;ID&gt;5094&lt;/ID&gt;&lt;Name&gt;ניסן סלומינסקי - יו&quot;רַ&lt;/Name&gt;&lt;Data&gt;ניסן סלומינסקי&lt;/Data&gt;&lt;Shortcut&gt;ניסל&lt;/Shortcut&gt;"/>
        <w:id w:val="-1131321207"/>
        <w:placeholder>
          <w:docPart w:val="DefaultPlaceholder_-1854013440"/>
        </w:placeholder>
      </w:sdtPr>
      <w:sdtEndPr/>
      <w:sdtContent>
        <w:p w:rsidR="00A271AD" w:rsidRDefault="00A271AD" w:rsidP="00A271AD">
          <w:pPr>
            <w:pStyle w:val="af6"/>
            <w:keepNext/>
            <w:rPr>
              <w:rtl/>
            </w:rPr>
          </w:pPr>
          <w:r w:rsidRPr="00A271AD">
            <w:rPr>
              <w:rStyle w:val="afd"/>
              <w:color w:val="000000"/>
              <w:rtl/>
            </w:rPr>
            <w:t>היו"ר ניסן סלומינסקי</w:t>
          </w:r>
          <w:r w:rsidRPr="00A271AD">
            <w:rPr>
              <w:color w:val="000000"/>
              <w:rtl/>
            </w:rPr>
            <w:t>:</w:t>
          </w:r>
        </w:p>
      </w:sdtContent>
    </w:sdt>
    <w:p w:rsidR="00A271AD" w:rsidRDefault="00A271AD" w:rsidP="00A271AD">
      <w:pPr>
        <w:pStyle w:val="KeepWithNext"/>
        <w:rPr>
          <w:rtl/>
        </w:rPr>
      </w:pPr>
    </w:p>
    <w:p w:rsidR="00A271AD" w:rsidRDefault="00A2118F" w:rsidP="00A271AD">
      <w:pPr>
        <w:rPr>
          <w:rtl/>
        </w:rPr>
      </w:pPr>
      <w:r>
        <w:rPr>
          <w:rFonts w:hint="cs"/>
          <w:rtl/>
        </w:rPr>
        <w:t>רגע</w:t>
      </w:r>
      <w:bookmarkStart w:id="503" w:name="_ETM_Q1_3061221"/>
      <w:bookmarkEnd w:id="503"/>
      <w:r>
        <w:rPr>
          <w:rFonts w:hint="cs"/>
          <w:rtl/>
        </w:rPr>
        <w:t xml:space="preserve">. נשמע את לשכת עורכי הדין, </w:t>
      </w:r>
      <w:r w:rsidR="00A271AD">
        <w:rPr>
          <w:rFonts w:hint="cs"/>
          <w:rtl/>
        </w:rPr>
        <w:t xml:space="preserve">גיל ואחר כך סוזי. </w:t>
      </w:r>
    </w:p>
    <w:p w:rsidR="00A271AD" w:rsidRDefault="00A271AD" w:rsidP="00A271AD">
      <w:pPr>
        <w:rPr>
          <w:rtl/>
        </w:rPr>
      </w:pPr>
    </w:p>
    <w:sdt>
      <w:sdtPr>
        <w:rPr>
          <w:rt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512573571"/>
        <w:placeholder>
          <w:docPart w:val="DefaultPlaceholder_-1854013440"/>
        </w:placeholder>
      </w:sdtPr>
      <w:sdtEndPr/>
      <w:sdtContent>
        <w:p w:rsidR="00A271AD" w:rsidRDefault="00A271AD" w:rsidP="00A271AD">
          <w:pPr>
            <w:pStyle w:val="af9"/>
            <w:keepNext/>
            <w:rPr>
              <w:rtl/>
            </w:rPr>
          </w:pPr>
          <w:r w:rsidRPr="00A271AD">
            <w:rPr>
              <w:rStyle w:val="afd"/>
              <w:color w:val="000000"/>
              <w:rtl/>
            </w:rPr>
            <w:t>גיל שפירא</w:t>
          </w:r>
          <w:r w:rsidRPr="00A271AD">
            <w:rPr>
              <w:color w:val="000000"/>
              <w:rtl/>
            </w:rPr>
            <w:t>:</w:t>
          </w:r>
        </w:p>
      </w:sdtContent>
    </w:sdt>
    <w:p w:rsidR="00A271AD" w:rsidRDefault="00A271AD" w:rsidP="00A271AD">
      <w:pPr>
        <w:pStyle w:val="KeepWithNext"/>
        <w:rPr>
          <w:rtl/>
        </w:rPr>
      </w:pPr>
    </w:p>
    <w:p w:rsidR="00A2118F" w:rsidRDefault="00A2118F" w:rsidP="00A2118F">
      <w:pPr>
        <w:rPr>
          <w:rtl/>
        </w:rPr>
      </w:pPr>
      <w:r>
        <w:rPr>
          <w:rFonts w:hint="cs"/>
          <w:rtl/>
        </w:rPr>
        <w:t xml:space="preserve">אני </w:t>
      </w:r>
      <w:bookmarkStart w:id="504" w:name="_ETM_Q1_3086373"/>
      <w:bookmarkEnd w:id="504"/>
      <w:r>
        <w:rPr>
          <w:rFonts w:hint="cs"/>
          <w:rtl/>
        </w:rPr>
        <w:t xml:space="preserve">מבקש </w:t>
      </w:r>
      <w:r w:rsidR="00A271AD">
        <w:rPr>
          <w:rFonts w:hint="cs"/>
          <w:rtl/>
        </w:rPr>
        <w:t>כמה דקות סובלנות, אני נמצא פה בפני סוללה לא פשוטה. הצעת החוק הזאת מעוררת</w:t>
      </w:r>
      <w:r>
        <w:rPr>
          <w:rFonts w:hint="cs"/>
          <w:rtl/>
        </w:rPr>
        <w:t xml:space="preserve"> הרבה מאוד</w:t>
      </w:r>
      <w:r w:rsidR="00A271AD">
        <w:rPr>
          <w:rFonts w:hint="cs"/>
          <w:rtl/>
        </w:rPr>
        <w:t xml:space="preserve"> קשיים שלא נתנו עליה</w:t>
      </w:r>
      <w:r>
        <w:rPr>
          <w:rFonts w:hint="cs"/>
          <w:rtl/>
        </w:rPr>
        <w:t xml:space="preserve">ם את הדעת במהלך הדיון. נתחיל מהקל אל </w:t>
      </w:r>
      <w:bookmarkStart w:id="505" w:name="_ETM_Q1_3101259"/>
      <w:bookmarkEnd w:id="505"/>
      <w:r>
        <w:rPr>
          <w:rFonts w:hint="cs"/>
          <w:rtl/>
        </w:rPr>
        <w:t xml:space="preserve">הכבד. </w:t>
      </w:r>
      <w:r w:rsidR="00A271AD">
        <w:rPr>
          <w:rFonts w:hint="cs"/>
          <w:rtl/>
        </w:rPr>
        <w:t>אם אנחנו משווים לנגד עינינו את העיקרון הבסיסי של</w:t>
      </w:r>
      <w:r>
        <w:rPr>
          <w:rFonts w:hint="cs"/>
          <w:rtl/>
        </w:rPr>
        <w:t xml:space="preserve"> שמירת החיסיון והגנת פרטיותו של נפגע העבירה </w:t>
      </w:r>
      <w:bookmarkStart w:id="506" w:name="_ETM_Q1_3108432"/>
      <w:bookmarkEnd w:id="506"/>
      <w:r>
        <w:rPr>
          <w:rFonts w:hint="cs"/>
          <w:rtl/>
        </w:rPr>
        <w:t>או בעל החי</w:t>
      </w:r>
      <w:r w:rsidR="00A271AD">
        <w:rPr>
          <w:rFonts w:hint="cs"/>
          <w:rtl/>
        </w:rPr>
        <w:t>סיון, לא אמור להיות הבדל בין השלב של לאחר</w:t>
      </w:r>
      <w:r>
        <w:rPr>
          <w:rFonts w:hint="cs"/>
          <w:rtl/>
        </w:rPr>
        <w:t xml:space="preserve"> הגשת כתב אישום לבין </w:t>
      </w:r>
      <w:bookmarkStart w:id="507" w:name="_ETM_Q1_3115467"/>
      <w:bookmarkEnd w:id="507"/>
      <w:r>
        <w:rPr>
          <w:rFonts w:hint="cs"/>
          <w:rtl/>
        </w:rPr>
        <w:t xml:space="preserve">השלב של לפני </w:t>
      </w:r>
      <w:r w:rsidR="00A271AD">
        <w:rPr>
          <w:rFonts w:hint="cs"/>
          <w:rtl/>
        </w:rPr>
        <w:t xml:space="preserve">הגשת </w:t>
      </w:r>
      <w:r>
        <w:rPr>
          <w:rFonts w:hint="cs"/>
          <w:rtl/>
        </w:rPr>
        <w:t xml:space="preserve">כתב </w:t>
      </w:r>
      <w:r w:rsidR="00A271AD">
        <w:rPr>
          <w:rFonts w:hint="cs"/>
          <w:rtl/>
        </w:rPr>
        <w:t>האישום</w:t>
      </w:r>
      <w:r>
        <w:rPr>
          <w:rFonts w:hint="cs"/>
          <w:rtl/>
        </w:rPr>
        <w:t xml:space="preserve"> משום שהפגיעה בחיסיון היא </w:t>
      </w:r>
      <w:bookmarkStart w:id="508" w:name="_ETM_Q1_3116861"/>
      <w:bookmarkEnd w:id="508"/>
      <w:r>
        <w:rPr>
          <w:rFonts w:hint="cs"/>
          <w:rtl/>
        </w:rPr>
        <w:t xml:space="preserve">אותה פגיעה בחיסיון. אני מזכיר גם, שהרבה פעמים חומרים </w:t>
      </w:r>
      <w:bookmarkStart w:id="509" w:name="_ETM_Q1_3124429"/>
      <w:bookmarkEnd w:id="509"/>
      <w:r>
        <w:rPr>
          <w:rFonts w:hint="cs"/>
          <w:rtl/>
        </w:rPr>
        <w:t xml:space="preserve">שנתפסים במהלך חקירה שלגביהם לכאורה לא יכול ההסדר הזה </w:t>
      </w:r>
      <w:bookmarkStart w:id="510" w:name="_ETM_Q1_3125128"/>
      <w:bookmarkEnd w:id="510"/>
      <w:r>
        <w:rPr>
          <w:rtl/>
        </w:rPr>
        <w:t>–</w:t>
      </w:r>
      <w:r>
        <w:rPr>
          <w:rFonts w:hint="cs"/>
          <w:rtl/>
        </w:rPr>
        <w:t xml:space="preserve"> בשלב הזה של החקירה לא יכול </w:t>
      </w:r>
      <w:bookmarkStart w:id="511" w:name="_ETM_Q1_3126938"/>
      <w:bookmarkEnd w:id="511"/>
      <w:r>
        <w:rPr>
          <w:rFonts w:hint="cs"/>
          <w:rtl/>
        </w:rPr>
        <w:t xml:space="preserve">ההסדר המוצע </w:t>
      </w:r>
      <w:r>
        <w:rPr>
          <w:rtl/>
        </w:rPr>
        <w:t>–</w:t>
      </w:r>
      <w:r>
        <w:rPr>
          <w:rFonts w:hint="cs"/>
          <w:rtl/>
        </w:rPr>
        <w:t xml:space="preserve"> אותם חומרים יכולים להיתפס </w:t>
      </w:r>
      <w:r w:rsidR="00A271AD">
        <w:rPr>
          <w:rFonts w:hint="cs"/>
          <w:rtl/>
        </w:rPr>
        <w:t>במהלך חקירה</w:t>
      </w:r>
      <w:r>
        <w:rPr>
          <w:rFonts w:hint="cs"/>
          <w:rtl/>
        </w:rPr>
        <w:t xml:space="preserve"> ואחר כך </w:t>
      </w:r>
      <w:bookmarkStart w:id="512" w:name="_ETM_Q1_3131989"/>
      <w:bookmarkEnd w:id="512"/>
      <w:r>
        <w:rPr>
          <w:rFonts w:hint="cs"/>
          <w:rtl/>
        </w:rPr>
        <w:t xml:space="preserve">הם יהפכו לחומר חקירה מכוח התפיסה שלהם. </w:t>
      </w:r>
    </w:p>
    <w:p w:rsidR="00A2118F" w:rsidRDefault="00A2118F" w:rsidP="00A2118F">
      <w:pPr>
        <w:rPr>
          <w:rtl/>
        </w:rPr>
      </w:pPr>
      <w:bookmarkStart w:id="513" w:name="_ETM_Q1_3138394"/>
      <w:bookmarkEnd w:id="513"/>
    </w:p>
    <w:sdt>
      <w:sdtPr>
        <w:rPr>
          <w:rtl/>
        </w:rPr>
        <w:alias w:val="אורח"/>
        <w:tag w:val="&lt;ID&gt;518618&lt;/ID&gt;&lt;Name&gt;נעמי גרנות&lt;/Name&gt;&lt;Data&gt;נעמי גרנות&lt;/Data&gt;&lt;Shortcut&gt;נעגר&lt;/Shortcut&gt;&lt;Title&gt;סגנית מנהל המחלקה הפלילית, פרקליטות המדינה&lt;/Title&gt;"/>
        <w:id w:val="1504783967"/>
        <w:placeholder>
          <w:docPart w:val="DefaultPlaceholder_-1854013440"/>
        </w:placeholder>
      </w:sdtPr>
      <w:sdtEndPr/>
      <w:sdtContent>
        <w:p w:rsidR="00A271AD" w:rsidRDefault="00A271AD" w:rsidP="00A271AD">
          <w:pPr>
            <w:pStyle w:val="af9"/>
            <w:keepNext/>
            <w:rPr>
              <w:rtl/>
            </w:rPr>
          </w:pPr>
          <w:r w:rsidRPr="00A271AD">
            <w:rPr>
              <w:rStyle w:val="afd"/>
              <w:color w:val="000000"/>
              <w:rtl/>
            </w:rPr>
            <w:t>נעמי גרנות</w:t>
          </w:r>
          <w:r w:rsidRPr="00A271AD">
            <w:rPr>
              <w:color w:val="000000"/>
              <w:rtl/>
            </w:rPr>
            <w:t>:</w:t>
          </w:r>
        </w:p>
      </w:sdtContent>
    </w:sdt>
    <w:p w:rsidR="00A271AD" w:rsidRDefault="00A271AD" w:rsidP="00A271AD">
      <w:pPr>
        <w:pStyle w:val="KeepWithNext"/>
        <w:rPr>
          <w:rtl/>
        </w:rPr>
      </w:pPr>
    </w:p>
    <w:p w:rsidR="00A271AD" w:rsidRDefault="00A271AD" w:rsidP="00A271AD">
      <w:pPr>
        <w:rPr>
          <w:rtl/>
        </w:rPr>
      </w:pPr>
      <w:r>
        <w:rPr>
          <w:rFonts w:hint="cs"/>
          <w:rtl/>
        </w:rPr>
        <w:t xml:space="preserve">לא בהכרח. </w:t>
      </w:r>
    </w:p>
    <w:p w:rsidR="00A271AD" w:rsidRDefault="00A271AD" w:rsidP="00A271AD">
      <w:pPr>
        <w:rPr>
          <w:rtl/>
        </w:rPr>
      </w:pPr>
    </w:p>
    <w:sdt>
      <w:sdtPr>
        <w:rPr>
          <w:rt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278381815"/>
        <w:placeholder>
          <w:docPart w:val="DefaultPlaceholder_-1854013440"/>
        </w:placeholder>
      </w:sdtPr>
      <w:sdtEndPr/>
      <w:sdtContent>
        <w:p w:rsidR="00A271AD" w:rsidRDefault="00A271AD" w:rsidP="00A271AD">
          <w:pPr>
            <w:pStyle w:val="af9"/>
            <w:keepNext/>
            <w:rPr>
              <w:rtl/>
            </w:rPr>
          </w:pPr>
          <w:r w:rsidRPr="00A271AD">
            <w:rPr>
              <w:rStyle w:val="afd"/>
              <w:color w:val="000000"/>
              <w:rtl/>
            </w:rPr>
            <w:t>גיל שפירא</w:t>
          </w:r>
          <w:r w:rsidRPr="00A271AD">
            <w:rPr>
              <w:color w:val="000000"/>
              <w:rtl/>
            </w:rPr>
            <w:t>:</w:t>
          </w:r>
        </w:p>
      </w:sdtContent>
    </w:sdt>
    <w:p w:rsidR="00A271AD" w:rsidRDefault="00A271AD" w:rsidP="00A271AD">
      <w:pPr>
        <w:pStyle w:val="KeepWithNext"/>
        <w:rPr>
          <w:rtl/>
        </w:rPr>
      </w:pPr>
    </w:p>
    <w:p w:rsidR="00A271AD" w:rsidRDefault="00A2118F" w:rsidP="00FC1B9D">
      <w:pPr>
        <w:rPr>
          <w:rtl/>
        </w:rPr>
      </w:pPr>
      <w:r>
        <w:rPr>
          <w:rFonts w:hint="cs"/>
          <w:rtl/>
        </w:rPr>
        <w:t xml:space="preserve">אמרתי ייתכן, הכרח </w:t>
      </w:r>
      <w:bookmarkStart w:id="514" w:name="_ETM_Q1_3136904"/>
      <w:bookmarkEnd w:id="514"/>
      <w:r>
        <w:rPr>
          <w:rFonts w:hint="cs"/>
          <w:rtl/>
        </w:rPr>
        <w:t xml:space="preserve">אין בשום דבר. הדבר הזה יכול להיות קיים </w:t>
      </w:r>
      <w:bookmarkStart w:id="515" w:name="_ETM_Q1_3142116"/>
      <w:bookmarkEnd w:id="515"/>
      <w:r>
        <w:rPr>
          <w:rFonts w:hint="cs"/>
          <w:rtl/>
        </w:rPr>
        <w:t xml:space="preserve">היום ממילא. לכן אני חושב, שגם לא לחינם המחוקק </w:t>
      </w:r>
      <w:bookmarkStart w:id="516" w:name="_ETM_Q1_3148638"/>
      <w:bookmarkEnd w:id="516"/>
      <w:r>
        <w:rPr>
          <w:rFonts w:hint="cs"/>
          <w:rtl/>
        </w:rPr>
        <w:t>ציין היום בסעיף 52 לפקודת ההוראות,</w:t>
      </w:r>
      <w:r w:rsidR="00A271AD">
        <w:rPr>
          <w:rFonts w:hint="cs"/>
          <w:rtl/>
        </w:rPr>
        <w:t xml:space="preserve"> שכל הוראות הפרק הזה</w:t>
      </w:r>
      <w:r>
        <w:rPr>
          <w:rFonts w:hint="cs"/>
          <w:rtl/>
        </w:rPr>
        <w:t xml:space="preserve"> של החסיונות </w:t>
      </w:r>
      <w:r w:rsidR="00A271AD">
        <w:rPr>
          <w:rFonts w:hint="cs"/>
          <w:rtl/>
        </w:rPr>
        <w:t xml:space="preserve">חלים על מסירת ראיות, </w:t>
      </w:r>
      <w:r>
        <w:rPr>
          <w:rFonts w:hint="cs"/>
          <w:rtl/>
        </w:rPr>
        <w:t xml:space="preserve">הן בבית </w:t>
      </w:r>
      <w:bookmarkStart w:id="517" w:name="_ETM_Q1_3156459"/>
      <w:bookmarkEnd w:id="517"/>
      <w:r>
        <w:rPr>
          <w:rFonts w:hint="cs"/>
          <w:rtl/>
        </w:rPr>
        <w:t xml:space="preserve">משפט והן בפני רשות, גוף או אדם המוסמכים על פי </w:t>
      </w:r>
      <w:bookmarkStart w:id="518" w:name="_ETM_Q1_3154449"/>
      <w:bookmarkEnd w:id="518"/>
      <w:r>
        <w:rPr>
          <w:rFonts w:hint="cs"/>
          <w:rtl/>
        </w:rPr>
        <w:t xml:space="preserve">דין לגבות ראיות. </w:t>
      </w:r>
      <w:r w:rsidR="00A271AD">
        <w:rPr>
          <w:rFonts w:hint="cs"/>
          <w:rtl/>
        </w:rPr>
        <w:t xml:space="preserve">כלומר, ההסדר זה של חסיונות, לפי החוק הקיים, חל גם </w:t>
      </w:r>
      <w:r w:rsidR="00FC1B9D">
        <w:rPr>
          <w:rFonts w:hint="cs"/>
          <w:rtl/>
        </w:rPr>
        <w:t xml:space="preserve">לגבי </w:t>
      </w:r>
      <w:r w:rsidR="00A271AD">
        <w:rPr>
          <w:rFonts w:hint="cs"/>
          <w:rtl/>
        </w:rPr>
        <w:t xml:space="preserve"> השלב של </w:t>
      </w:r>
      <w:r w:rsidR="00FC1B9D">
        <w:rPr>
          <w:rFonts w:hint="cs"/>
          <w:rtl/>
        </w:rPr>
        <w:t xml:space="preserve">לפני הגשת כתב אישום וגם </w:t>
      </w:r>
      <w:bookmarkStart w:id="519" w:name="_ETM_Q1_3163242"/>
      <w:bookmarkEnd w:id="519"/>
      <w:r w:rsidR="00FC1B9D">
        <w:rPr>
          <w:rFonts w:hint="cs"/>
          <w:rtl/>
        </w:rPr>
        <w:t xml:space="preserve">לגבי השלב של אחרי </w:t>
      </w:r>
      <w:r w:rsidR="00A271AD">
        <w:rPr>
          <w:rFonts w:hint="cs"/>
          <w:rtl/>
        </w:rPr>
        <w:t>הגשת כתב האישום.</w:t>
      </w:r>
      <w:r w:rsidR="00FC1B9D">
        <w:rPr>
          <w:rFonts w:hint="cs"/>
          <w:rtl/>
        </w:rPr>
        <w:t xml:space="preserve"> ההצעה שנשמעת כאן, לא </w:t>
      </w:r>
      <w:bookmarkStart w:id="520" w:name="_ETM_Q1_3167604"/>
      <w:bookmarkEnd w:id="520"/>
      <w:r w:rsidR="00FC1B9D">
        <w:rPr>
          <w:rFonts w:hint="cs"/>
          <w:rtl/>
        </w:rPr>
        <w:t xml:space="preserve">לראות בזה הסדר שלילי משום שהדבר יוסדר, חלק במסגרת </w:t>
      </w:r>
      <w:bookmarkStart w:id="521" w:name="_ETM_Q1_3175067"/>
      <w:bookmarkEnd w:id="521"/>
      <w:r w:rsidR="00FC1B9D">
        <w:rPr>
          <w:rFonts w:hint="cs"/>
          <w:rtl/>
        </w:rPr>
        <w:t xml:space="preserve">הצעת החוק להליכי ביניים וחלק בחוק החיפושים העתידי, </w:t>
      </w:r>
      <w:r w:rsidR="00A271AD">
        <w:rPr>
          <w:rFonts w:hint="cs"/>
          <w:rtl/>
        </w:rPr>
        <w:t>זה שילוב של תלאי על תלאי</w:t>
      </w:r>
      <w:bookmarkStart w:id="522" w:name="_ETM_Q1_3180230"/>
      <w:bookmarkEnd w:id="522"/>
      <w:r w:rsidR="00A271AD">
        <w:rPr>
          <w:rFonts w:hint="cs"/>
          <w:rtl/>
        </w:rPr>
        <w:t>.</w:t>
      </w:r>
      <w:r w:rsidR="00FC1B9D">
        <w:rPr>
          <w:rFonts w:hint="cs"/>
          <w:rtl/>
        </w:rPr>
        <w:t xml:space="preserve"> יש פה חשש שלא ייווצר הסדר משפטי קוהרנטי </w:t>
      </w:r>
      <w:bookmarkStart w:id="523" w:name="_ETM_Q1_3186545"/>
      <w:bookmarkEnd w:id="523"/>
      <w:r w:rsidR="00FC1B9D">
        <w:rPr>
          <w:rFonts w:hint="cs"/>
          <w:rtl/>
        </w:rPr>
        <w:t>בהקשר הזה ו</w:t>
      </w:r>
      <w:r w:rsidR="00A271AD">
        <w:rPr>
          <w:rFonts w:hint="cs"/>
          <w:rtl/>
        </w:rPr>
        <w:t>צריך לשים לב</w:t>
      </w:r>
      <w:r w:rsidR="00FC1B9D">
        <w:rPr>
          <w:rFonts w:hint="cs"/>
          <w:rtl/>
        </w:rPr>
        <w:t>,</w:t>
      </w:r>
      <w:r w:rsidR="00A271AD">
        <w:rPr>
          <w:rFonts w:hint="cs"/>
          <w:rtl/>
        </w:rPr>
        <w:t xml:space="preserve"> אם אנ</w:t>
      </w:r>
      <w:r w:rsidR="00FC1B9D">
        <w:rPr>
          <w:rFonts w:hint="cs"/>
          <w:rtl/>
        </w:rPr>
        <w:t xml:space="preserve">חנו רוצים לעשות הסדר כמו שצריך, צריך להיכנס ולעשות הסדר מלא, אי </w:t>
      </w:r>
      <w:bookmarkStart w:id="524" w:name="_ETM_Q1_3190173"/>
      <w:bookmarkEnd w:id="524"/>
      <w:r w:rsidR="00FC1B9D">
        <w:rPr>
          <w:rFonts w:hint="cs"/>
          <w:rtl/>
        </w:rPr>
        <w:t xml:space="preserve">אפשר להשאיר את הדברים האלה בצורה כזאת, בטח אם אנחנו </w:t>
      </w:r>
      <w:bookmarkStart w:id="525" w:name="_ETM_Q1_3192318"/>
      <w:bookmarkEnd w:id="525"/>
      <w:r w:rsidR="00FC1B9D">
        <w:rPr>
          <w:rFonts w:hint="cs"/>
          <w:rtl/>
        </w:rPr>
        <w:t xml:space="preserve">רואים לנגד עינינו את העיקרון העל של ההגנה על שלומו </w:t>
      </w:r>
      <w:bookmarkStart w:id="526" w:name="_ETM_Q1_3194459"/>
      <w:bookmarkEnd w:id="526"/>
      <w:r w:rsidR="00FC1B9D">
        <w:rPr>
          <w:rFonts w:hint="cs"/>
          <w:rtl/>
        </w:rPr>
        <w:t xml:space="preserve">של נפגע העבירה. </w:t>
      </w:r>
    </w:p>
    <w:p w:rsidR="00FC1B9D" w:rsidRDefault="00FC1B9D" w:rsidP="00FC1B9D">
      <w:pPr>
        <w:rPr>
          <w:rtl/>
        </w:rPr>
      </w:pPr>
    </w:p>
    <w:p w:rsidR="00FC1B9D" w:rsidRDefault="00FC1B9D" w:rsidP="00FC1B9D">
      <w:pPr>
        <w:rPr>
          <w:rtl/>
        </w:rPr>
      </w:pPr>
      <w:r>
        <w:rPr>
          <w:rFonts w:hint="cs"/>
          <w:rtl/>
        </w:rPr>
        <w:t>דו</w:t>
      </w:r>
      <w:bookmarkStart w:id="527" w:name="_ETM_Q1_3200915"/>
      <w:bookmarkEnd w:id="527"/>
      <w:r>
        <w:rPr>
          <w:rFonts w:hint="cs"/>
          <w:rtl/>
        </w:rPr>
        <w:t xml:space="preserve">מני, שלפחות בנקודה הזאת </w:t>
      </w:r>
      <w:r>
        <w:rPr>
          <w:rtl/>
        </w:rPr>
        <w:t>–</w:t>
      </w:r>
      <w:r>
        <w:rPr>
          <w:rFonts w:hint="cs"/>
          <w:rtl/>
        </w:rPr>
        <w:t xml:space="preserve"> אולי ורד מסכימה אתי לגבי הצורך לשמור על חיסיון לאורך כל </w:t>
      </w:r>
      <w:bookmarkStart w:id="528" w:name="_ETM_Q1_3205110"/>
      <w:bookmarkEnd w:id="528"/>
      <w:r>
        <w:rPr>
          <w:rFonts w:hint="cs"/>
          <w:rtl/>
        </w:rPr>
        <w:t xml:space="preserve">הדרך. </w:t>
      </w:r>
      <w:r w:rsidR="00A271AD">
        <w:rPr>
          <w:rFonts w:hint="cs"/>
          <w:rtl/>
        </w:rPr>
        <w:t xml:space="preserve">אני רק אומר בהקשר הזה, שיש בעיה ספציפית עם </w:t>
      </w:r>
      <w:r>
        <w:rPr>
          <w:rFonts w:hint="cs"/>
          <w:rtl/>
        </w:rPr>
        <w:t xml:space="preserve">העניין הזה של </w:t>
      </w:r>
      <w:r w:rsidR="00A271AD">
        <w:rPr>
          <w:rFonts w:hint="cs"/>
          <w:rtl/>
        </w:rPr>
        <w:t xml:space="preserve">חקירות ילדים, </w:t>
      </w:r>
      <w:r>
        <w:rPr>
          <w:rFonts w:hint="cs"/>
          <w:rtl/>
        </w:rPr>
        <w:t xml:space="preserve">למשל, שתינתן להם ההזדמנות להביע </w:t>
      </w:r>
      <w:bookmarkStart w:id="529" w:name="_ETM_Q1_3210753"/>
      <w:bookmarkEnd w:id="529"/>
      <w:r>
        <w:rPr>
          <w:rFonts w:hint="cs"/>
          <w:rtl/>
        </w:rPr>
        <w:t xml:space="preserve">עמדה בבית משפט, בעוד שבעצם אפשר לאסור את עדותם בהליך </w:t>
      </w:r>
      <w:bookmarkStart w:id="530" w:name="_ETM_Q1_3210381"/>
      <w:bookmarkEnd w:id="530"/>
      <w:r>
        <w:rPr>
          <w:rFonts w:hint="cs"/>
          <w:rtl/>
        </w:rPr>
        <w:t xml:space="preserve">העיקרי. כלומר, </w:t>
      </w:r>
      <w:r w:rsidR="00A271AD">
        <w:rPr>
          <w:rFonts w:hint="cs"/>
          <w:rtl/>
        </w:rPr>
        <w:t>ילדים בדרך כלל לא מעידים בהליך העיקרי,</w:t>
      </w:r>
      <w:r>
        <w:rPr>
          <w:rFonts w:hint="cs"/>
          <w:rtl/>
        </w:rPr>
        <w:t xml:space="preserve"> חוקר ילדים מעיד במקומם, לא מעלים אותם </w:t>
      </w:r>
      <w:bookmarkStart w:id="531" w:name="_ETM_Q1_3218339"/>
      <w:bookmarkEnd w:id="531"/>
      <w:r>
        <w:rPr>
          <w:rFonts w:hint="cs"/>
          <w:rtl/>
        </w:rPr>
        <w:t xml:space="preserve">לדוכן העדים, הם לא חשופים לחקירה נגדית, אבל להביע את העמדה </w:t>
      </w:r>
      <w:bookmarkStart w:id="532" w:name="_ETM_Q1_3220993"/>
      <w:bookmarkEnd w:id="532"/>
      <w:r>
        <w:rPr>
          <w:rFonts w:hint="cs"/>
          <w:rtl/>
        </w:rPr>
        <w:t xml:space="preserve">בפני בית המשפט כן תהיה אפשרות. </w:t>
      </w:r>
    </w:p>
    <w:p w:rsidR="00FC1B9D" w:rsidRDefault="00FC1B9D" w:rsidP="00FC1B9D">
      <w:pPr>
        <w:rPr>
          <w:rtl/>
        </w:rPr>
      </w:pPr>
    </w:p>
    <w:p w:rsidR="00A271AD" w:rsidRDefault="00A271AD" w:rsidP="00FC1B9D">
      <w:pPr>
        <w:rPr>
          <w:rtl/>
        </w:rPr>
      </w:pPr>
      <w:bookmarkStart w:id="533" w:name="_ETM_Q1_3225197"/>
      <w:bookmarkEnd w:id="533"/>
      <w:r>
        <w:rPr>
          <w:rFonts w:hint="cs"/>
          <w:rtl/>
        </w:rPr>
        <w:t xml:space="preserve">זה מוביל אותי לנושא הבא שהוא הכבד </w:t>
      </w:r>
      <w:r w:rsidR="00FC1B9D">
        <w:rPr>
          <w:rFonts w:hint="cs"/>
          <w:rtl/>
        </w:rPr>
        <w:t xml:space="preserve">מכולם </w:t>
      </w:r>
      <w:r>
        <w:rPr>
          <w:rFonts w:hint="cs"/>
          <w:rtl/>
        </w:rPr>
        <w:t xml:space="preserve">בהקשר הזה, המהפך שאנחנו עושים כאן. </w:t>
      </w:r>
      <w:r w:rsidR="00FC1B9D">
        <w:rPr>
          <w:rFonts w:hint="cs"/>
          <w:rtl/>
        </w:rPr>
        <w:t>לפחות מנקודת ה</w:t>
      </w:r>
      <w:r>
        <w:rPr>
          <w:rFonts w:hint="cs"/>
          <w:rtl/>
        </w:rPr>
        <w:t>מבט שלי, לא מדובר באיזשהו</w:t>
      </w:r>
      <w:r w:rsidR="00FC1B9D">
        <w:rPr>
          <w:rFonts w:hint="cs"/>
          <w:rtl/>
        </w:rPr>
        <w:t xml:space="preserve"> </w:t>
      </w:r>
      <w:bookmarkStart w:id="534" w:name="_ETM_Q1_3239193"/>
      <w:bookmarkEnd w:id="534"/>
      <w:r w:rsidR="00FC1B9D">
        <w:rPr>
          <w:rFonts w:hint="cs"/>
          <w:rtl/>
        </w:rPr>
        <w:t>צעד קטן, לא מדובר ב</w:t>
      </w:r>
      <w:r>
        <w:rPr>
          <w:rFonts w:hint="cs"/>
          <w:rtl/>
        </w:rPr>
        <w:t>סדק קטן,</w:t>
      </w:r>
      <w:r w:rsidR="00FC1B9D">
        <w:rPr>
          <w:rFonts w:hint="cs"/>
          <w:rtl/>
        </w:rPr>
        <w:t xml:space="preserve"> אנחנו, באמצעות התיקון הקטן הזה </w:t>
      </w:r>
      <w:bookmarkStart w:id="535" w:name="_ETM_Q1_3247623"/>
      <w:bookmarkEnd w:id="535"/>
      <w:r>
        <w:rPr>
          <w:rFonts w:hint="cs"/>
          <w:rtl/>
        </w:rPr>
        <w:t xml:space="preserve">לפקודת הראיות, עושים שינוים בסדרי הדין, </w:t>
      </w:r>
      <w:r w:rsidR="00FC1B9D">
        <w:rPr>
          <w:rFonts w:hint="cs"/>
          <w:rtl/>
        </w:rPr>
        <w:t xml:space="preserve">לא בראיות אלא בסדר דין אנחנו עושים </w:t>
      </w:r>
      <w:r>
        <w:rPr>
          <w:rFonts w:hint="cs"/>
          <w:rtl/>
        </w:rPr>
        <w:t>שינוי מהותי מאוד</w:t>
      </w:r>
      <w:r w:rsidR="00FC1B9D">
        <w:rPr>
          <w:rFonts w:hint="cs"/>
          <w:rtl/>
        </w:rPr>
        <w:t xml:space="preserve"> בשיטת המשפט </w:t>
      </w:r>
      <w:bookmarkStart w:id="536" w:name="_ETM_Q1_3257053"/>
      <w:bookmarkEnd w:id="536"/>
      <w:r w:rsidR="00FC1B9D">
        <w:rPr>
          <w:rFonts w:hint="cs"/>
          <w:rtl/>
        </w:rPr>
        <w:t xml:space="preserve">האדוורסרי ולמעשה </w:t>
      </w:r>
      <w:r>
        <w:rPr>
          <w:rFonts w:hint="cs"/>
          <w:rtl/>
        </w:rPr>
        <w:t>מבוקש כאן להכניס שני צדדים נוספים</w:t>
      </w:r>
      <w:r w:rsidR="00FC1B9D">
        <w:rPr>
          <w:rFonts w:hint="cs"/>
          <w:rtl/>
        </w:rPr>
        <w:t xml:space="preserve"> להליך הפלילי</w:t>
      </w:r>
      <w:r>
        <w:rPr>
          <w:rFonts w:hint="cs"/>
          <w:rtl/>
        </w:rPr>
        <w:t xml:space="preserve"> שעמם נאשם צריך להתמודד.</w:t>
      </w:r>
      <w:r w:rsidR="00FC1B9D">
        <w:rPr>
          <w:rFonts w:hint="cs"/>
          <w:rtl/>
        </w:rPr>
        <w:t xml:space="preserve"> היום לנאשם יש בר </w:t>
      </w:r>
      <w:bookmarkStart w:id="537" w:name="_ETM_Q1_3264897"/>
      <w:bookmarkEnd w:id="537"/>
      <w:r w:rsidR="00FC1B9D">
        <w:rPr>
          <w:rFonts w:hint="cs"/>
          <w:rtl/>
        </w:rPr>
        <w:t>פלוגתא אחד וזאת</w:t>
      </w:r>
      <w:r>
        <w:rPr>
          <w:rFonts w:hint="cs"/>
          <w:rtl/>
        </w:rPr>
        <w:t xml:space="preserve"> המדינה</w:t>
      </w:r>
      <w:r w:rsidR="00FC1B9D">
        <w:rPr>
          <w:rFonts w:hint="cs"/>
          <w:rtl/>
        </w:rPr>
        <w:t>, התביעה. הקשר של הנאשם, ההתמודדות של הנאשם היא מול התביעה.</w:t>
      </w:r>
      <w:r>
        <w:rPr>
          <w:rFonts w:hint="cs"/>
          <w:rtl/>
        </w:rPr>
        <w:t xml:space="preserve"> כאן מוצע בפעם הראשונה</w:t>
      </w:r>
      <w:r w:rsidR="00FC1B9D">
        <w:rPr>
          <w:rFonts w:hint="cs"/>
          <w:rtl/>
        </w:rPr>
        <w:t xml:space="preserve"> - </w:t>
      </w:r>
      <w:bookmarkStart w:id="538" w:name="_ETM_Q1_3279598"/>
      <w:bookmarkEnd w:id="538"/>
      <w:r>
        <w:rPr>
          <w:rFonts w:hint="cs"/>
          <w:rtl/>
        </w:rPr>
        <w:t xml:space="preserve"> ולא אגב דיון</w:t>
      </w:r>
      <w:r w:rsidR="00FC1B9D">
        <w:rPr>
          <w:rFonts w:hint="cs"/>
          <w:rtl/>
        </w:rPr>
        <w:t xml:space="preserve"> בחוק נפגעי עבירה ולא אגב דיון בחוק סדר הדין </w:t>
      </w:r>
      <w:bookmarkStart w:id="539" w:name="_ETM_Q1_3277037"/>
      <w:bookmarkEnd w:id="539"/>
      <w:r w:rsidR="00FC1B9D">
        <w:rPr>
          <w:rFonts w:hint="cs"/>
          <w:rtl/>
        </w:rPr>
        <w:t xml:space="preserve">הפלילי  - </w:t>
      </w:r>
      <w:r>
        <w:rPr>
          <w:rFonts w:hint="cs"/>
          <w:rtl/>
        </w:rPr>
        <w:t xml:space="preserve">במסגרת תיקון </w:t>
      </w:r>
      <w:r w:rsidR="00FC1B9D">
        <w:rPr>
          <w:rFonts w:hint="cs"/>
          <w:rtl/>
        </w:rPr>
        <w:t xml:space="preserve">כזה </w:t>
      </w:r>
      <w:r>
        <w:rPr>
          <w:rFonts w:hint="cs"/>
          <w:rtl/>
        </w:rPr>
        <w:t>בפקודת הראיות</w:t>
      </w:r>
      <w:r w:rsidR="00FC1B9D">
        <w:rPr>
          <w:rFonts w:hint="cs"/>
          <w:rtl/>
        </w:rPr>
        <w:t xml:space="preserve"> מוצע כאן </w:t>
      </w:r>
      <w:r>
        <w:rPr>
          <w:rFonts w:hint="cs"/>
          <w:rtl/>
        </w:rPr>
        <w:t>לתת מעמד עצמ</w:t>
      </w:r>
      <w:r w:rsidR="00FC1B9D">
        <w:rPr>
          <w:rFonts w:hint="cs"/>
          <w:rtl/>
        </w:rPr>
        <w:t>אי גם לנפגע העבירה ו</w:t>
      </w:r>
      <w:r>
        <w:rPr>
          <w:rFonts w:hint="cs"/>
          <w:rtl/>
        </w:rPr>
        <w:t xml:space="preserve">גם </w:t>
      </w:r>
      <w:r w:rsidR="00FC1B9D">
        <w:rPr>
          <w:rFonts w:hint="cs"/>
          <w:rtl/>
        </w:rPr>
        <w:t xml:space="preserve">לבעל </w:t>
      </w:r>
      <w:bookmarkStart w:id="540" w:name="_ETM_Q1_3287561"/>
      <w:bookmarkEnd w:id="540"/>
      <w:r w:rsidR="00FC1B9D">
        <w:rPr>
          <w:rFonts w:hint="cs"/>
          <w:rtl/>
        </w:rPr>
        <w:t xml:space="preserve">המקצוע שכלפיו מופנית הבקשה. כלומר, גם </w:t>
      </w:r>
      <w:r>
        <w:rPr>
          <w:rFonts w:hint="cs"/>
          <w:rtl/>
        </w:rPr>
        <w:t>הפסיכולוג</w:t>
      </w:r>
      <w:r w:rsidR="00FC1B9D">
        <w:rPr>
          <w:rFonts w:hint="cs"/>
          <w:rtl/>
        </w:rPr>
        <w:t xml:space="preserve"> וגם נפגע העבירה, שניהם הופכים להיות צדדים </w:t>
      </w:r>
      <w:bookmarkStart w:id="541" w:name="_ETM_Q1_3294518"/>
      <w:bookmarkEnd w:id="541"/>
      <w:r w:rsidR="00FC1B9D">
        <w:rPr>
          <w:rFonts w:hint="cs"/>
          <w:rtl/>
        </w:rPr>
        <w:t xml:space="preserve">שאתם צריך הנאשם להתמודד. זה שיבוש נוראי של ההליך האדוורסרי. </w:t>
      </w:r>
    </w:p>
    <w:p w:rsidR="00FC1B9D" w:rsidRDefault="00FC1B9D" w:rsidP="00FC1B9D">
      <w:pPr>
        <w:rPr>
          <w:rtl/>
        </w:rPr>
      </w:pPr>
    </w:p>
    <w:p w:rsidR="00FC1B9D" w:rsidRDefault="00FC1B9D" w:rsidP="00FC1B9D">
      <w:pPr>
        <w:rPr>
          <w:rtl/>
        </w:rPr>
      </w:pPr>
      <w:bookmarkStart w:id="542" w:name="_ETM_Q1_3304110"/>
      <w:bookmarkEnd w:id="542"/>
      <w:r>
        <w:rPr>
          <w:rFonts w:hint="cs"/>
          <w:rtl/>
        </w:rPr>
        <w:t xml:space="preserve">חשוב </w:t>
      </w:r>
      <w:bookmarkStart w:id="543" w:name="_ETM_Q1_3305264"/>
      <w:bookmarkEnd w:id="543"/>
      <w:r>
        <w:rPr>
          <w:rFonts w:hint="cs"/>
          <w:rtl/>
        </w:rPr>
        <w:t xml:space="preserve">להדגיש כאן עוד דבר אחד שהוא בליבת העניין. </w:t>
      </w:r>
      <w:r w:rsidR="00A271AD">
        <w:rPr>
          <w:rFonts w:hint="cs"/>
          <w:rtl/>
        </w:rPr>
        <w:t>המטרה של ההליך הפלילי</w:t>
      </w:r>
      <w:r>
        <w:rPr>
          <w:rFonts w:hint="cs"/>
          <w:rtl/>
        </w:rPr>
        <w:t xml:space="preserve"> כשאנחנו </w:t>
      </w:r>
      <w:bookmarkStart w:id="544" w:name="_ETM_Q1_3312461"/>
      <w:bookmarkEnd w:id="544"/>
      <w:r w:rsidR="00B9106B">
        <w:rPr>
          <w:rFonts w:hint="cs"/>
          <w:rtl/>
        </w:rPr>
        <w:t xml:space="preserve">מדברים על ההליך הפלילי </w:t>
      </w:r>
      <w:r w:rsidR="00B9106B">
        <w:rPr>
          <w:rtl/>
        </w:rPr>
        <w:t>–</w:t>
      </w:r>
      <w:r w:rsidR="00B9106B">
        <w:rPr>
          <w:rFonts w:hint="cs"/>
          <w:rtl/>
        </w:rPr>
        <w:t xml:space="preserve"> נשמעו כאן כל מיני הערות על </w:t>
      </w:r>
      <w:bookmarkStart w:id="545" w:name="_ETM_Q1_3320569"/>
      <w:bookmarkEnd w:id="545"/>
      <w:r w:rsidR="00B9106B">
        <w:rPr>
          <w:rFonts w:hint="cs"/>
          <w:rtl/>
        </w:rPr>
        <w:t xml:space="preserve">מסעות דיג ועל ניסיונות להפעיל לחצים וכל מיני אמצעים לא </w:t>
      </w:r>
      <w:bookmarkStart w:id="546" w:name="_ETM_Q1_3326551"/>
      <w:bookmarkEnd w:id="546"/>
      <w:r w:rsidR="00B9106B">
        <w:rPr>
          <w:rFonts w:hint="cs"/>
          <w:rtl/>
        </w:rPr>
        <w:t xml:space="preserve">לגיטימיים, אני לא שם, הסנגוריה הציבורית זה לא העניין שלה, </w:t>
      </w:r>
      <w:bookmarkStart w:id="547" w:name="_ETM_Q1_3327079"/>
      <w:bookmarkEnd w:id="547"/>
      <w:r w:rsidR="00B9106B">
        <w:rPr>
          <w:rFonts w:hint="cs"/>
          <w:rtl/>
        </w:rPr>
        <w:t xml:space="preserve">אנחנו לא קמים בבוקר ויוצאים לעבודתנו כדי לשבש את </w:t>
      </w:r>
      <w:bookmarkStart w:id="548" w:name="_ETM_Q1_3333038"/>
      <w:bookmarkEnd w:id="548"/>
      <w:r w:rsidR="00B9106B">
        <w:rPr>
          <w:rFonts w:hint="cs"/>
          <w:rtl/>
        </w:rPr>
        <w:t xml:space="preserve">חייהם של אנשים אחרים ולרדת לחייהם. </w:t>
      </w:r>
    </w:p>
    <w:p w:rsidR="00A271AD" w:rsidRDefault="00A271AD" w:rsidP="00A271AD">
      <w:pPr>
        <w:rPr>
          <w:rtl/>
        </w:rPr>
      </w:pPr>
      <w:bookmarkStart w:id="549" w:name="_ETM_Q1_3309737"/>
      <w:bookmarkEnd w:id="549"/>
    </w:p>
    <w:sdt>
      <w:sdtPr>
        <w:rPr>
          <w:rtl/>
        </w:rPr>
        <w:alias w:val="דובר"/>
        <w:tag w:val="&lt;ID&gt;5068&lt;/ID&gt;&lt;Name&gt;קארין אלהרר - יש עתיד&lt;/Name&gt;&lt;Data&gt;קארין אלהרר (יש עתיד)&lt;/Data&gt;&lt;Shortcut&gt;קאאל&lt;/Shortcut&gt;&lt;MemberID&gt;2512&lt;/MemberID&gt;"/>
        <w:id w:val="94287709"/>
        <w:placeholder>
          <w:docPart w:val="DefaultPlaceholder_-1854013440"/>
        </w:placeholder>
      </w:sdtPr>
      <w:sdtEndPr/>
      <w:sdtContent>
        <w:p w:rsidR="00A271AD" w:rsidRDefault="00A271AD" w:rsidP="00A271AD">
          <w:pPr>
            <w:pStyle w:val="a4"/>
            <w:keepNext/>
            <w:rPr>
              <w:rtl/>
            </w:rPr>
          </w:pPr>
          <w:r w:rsidRPr="00A271AD">
            <w:rPr>
              <w:rStyle w:val="afd"/>
              <w:color w:val="000000"/>
              <w:rtl/>
            </w:rPr>
            <w:t>קארין אלהרר (יש עתיד)</w:t>
          </w:r>
          <w:r w:rsidRPr="00A271AD">
            <w:rPr>
              <w:color w:val="000000"/>
              <w:rtl/>
            </w:rPr>
            <w:t>:</w:t>
          </w:r>
        </w:p>
      </w:sdtContent>
    </w:sdt>
    <w:p w:rsidR="00A271AD" w:rsidRDefault="00A271AD" w:rsidP="00A271AD">
      <w:pPr>
        <w:pStyle w:val="KeepWithNext"/>
        <w:rPr>
          <w:rtl/>
        </w:rPr>
      </w:pPr>
    </w:p>
    <w:p w:rsidR="00A271AD" w:rsidRDefault="00A271AD" w:rsidP="00A271AD">
      <w:pPr>
        <w:rPr>
          <w:rtl/>
        </w:rPr>
      </w:pPr>
      <w:r>
        <w:rPr>
          <w:rFonts w:hint="cs"/>
          <w:rtl/>
        </w:rPr>
        <w:t xml:space="preserve">לא אם זה אמור </w:t>
      </w:r>
      <w:r w:rsidR="00B9106B">
        <w:rPr>
          <w:rFonts w:hint="cs"/>
          <w:rtl/>
        </w:rPr>
        <w:t xml:space="preserve">לשרת את האינטרס של </w:t>
      </w:r>
      <w:bookmarkStart w:id="550" w:name="_ETM_Q1_3333931"/>
      <w:bookmarkEnd w:id="550"/>
      <w:r w:rsidR="00B9106B">
        <w:rPr>
          <w:rFonts w:hint="cs"/>
          <w:rtl/>
        </w:rPr>
        <w:t xml:space="preserve">הלקוח שלכם. </w:t>
      </w:r>
    </w:p>
    <w:p w:rsidR="00A271AD" w:rsidRDefault="00A271AD" w:rsidP="00A271AD">
      <w:pPr>
        <w:rPr>
          <w:rtl/>
        </w:rPr>
      </w:pPr>
    </w:p>
    <w:sdt>
      <w:sdtPr>
        <w:rPr>
          <w:rt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385643623"/>
        <w:placeholder>
          <w:docPart w:val="DefaultPlaceholder_-1854013440"/>
        </w:placeholder>
      </w:sdtPr>
      <w:sdtEndPr/>
      <w:sdtContent>
        <w:p w:rsidR="00A271AD" w:rsidRDefault="00A271AD" w:rsidP="00A271AD">
          <w:pPr>
            <w:pStyle w:val="af9"/>
            <w:keepNext/>
            <w:rPr>
              <w:rtl/>
            </w:rPr>
          </w:pPr>
          <w:r w:rsidRPr="00A271AD">
            <w:rPr>
              <w:rStyle w:val="afd"/>
              <w:color w:val="000000"/>
              <w:rtl/>
            </w:rPr>
            <w:t>גיל שפירא</w:t>
          </w:r>
          <w:r w:rsidRPr="00A271AD">
            <w:rPr>
              <w:color w:val="000000"/>
              <w:rtl/>
            </w:rPr>
            <w:t>:</w:t>
          </w:r>
        </w:p>
      </w:sdtContent>
    </w:sdt>
    <w:p w:rsidR="00A271AD" w:rsidRDefault="00A271AD" w:rsidP="00A271AD">
      <w:pPr>
        <w:pStyle w:val="KeepWithNext"/>
        <w:rPr>
          <w:rtl/>
        </w:rPr>
      </w:pPr>
    </w:p>
    <w:p w:rsidR="00A271AD" w:rsidRDefault="00B9106B" w:rsidP="00B9106B">
      <w:pPr>
        <w:rPr>
          <w:rtl/>
        </w:rPr>
      </w:pPr>
      <w:r>
        <w:rPr>
          <w:rFonts w:hint="cs"/>
          <w:rtl/>
        </w:rPr>
        <w:t xml:space="preserve">השאלה היחידה בהקשר הזה, האם הדבר הזה תורם </w:t>
      </w:r>
      <w:bookmarkStart w:id="551" w:name="_ETM_Q1_3341768"/>
      <w:bookmarkEnd w:id="551"/>
      <w:r>
        <w:rPr>
          <w:rFonts w:hint="cs"/>
          <w:rtl/>
        </w:rPr>
        <w:t xml:space="preserve">לגילוי האמת, תורם לחקר האמת בהליך הספציפי? </w:t>
      </w:r>
      <w:r w:rsidR="00A271AD">
        <w:rPr>
          <w:rFonts w:hint="cs"/>
          <w:rtl/>
        </w:rPr>
        <w:t>המטרה</w:t>
      </w:r>
      <w:r>
        <w:rPr>
          <w:rFonts w:hint="cs"/>
          <w:rtl/>
        </w:rPr>
        <w:t xml:space="preserve"> השיקומית, </w:t>
      </w:r>
      <w:bookmarkStart w:id="552" w:name="_ETM_Q1_3352861"/>
      <w:bookmarkEnd w:id="552"/>
      <w:r>
        <w:rPr>
          <w:rFonts w:hint="cs"/>
          <w:rtl/>
        </w:rPr>
        <w:t xml:space="preserve">עם כל ההבנה לדבר הזה, </w:t>
      </w:r>
      <w:r w:rsidR="00A271AD">
        <w:rPr>
          <w:rFonts w:hint="cs"/>
          <w:rtl/>
        </w:rPr>
        <w:t>היא לא יכולה להיות חלק מהדבר הזה</w:t>
      </w:r>
      <w:r>
        <w:rPr>
          <w:rFonts w:hint="cs"/>
          <w:rtl/>
        </w:rPr>
        <w:t xml:space="preserve"> משום שהמדינה בחרה להגיש </w:t>
      </w:r>
      <w:bookmarkStart w:id="553" w:name="_ETM_Q1_3355646"/>
      <w:bookmarkEnd w:id="553"/>
      <w:r>
        <w:rPr>
          <w:rFonts w:hint="cs"/>
          <w:rtl/>
        </w:rPr>
        <w:t>כתב אישום ו</w:t>
      </w:r>
      <w:r w:rsidR="00A271AD">
        <w:rPr>
          <w:rFonts w:hint="cs"/>
          <w:rtl/>
        </w:rPr>
        <w:t>להעמיד את האדם</w:t>
      </w:r>
      <w:r>
        <w:rPr>
          <w:rFonts w:hint="cs"/>
          <w:rtl/>
        </w:rPr>
        <w:t xml:space="preserve"> בפני הסיכון הנורא ביותר של הרשעה </w:t>
      </w:r>
      <w:r w:rsidR="00A271AD">
        <w:rPr>
          <w:rFonts w:hint="cs"/>
          <w:rtl/>
        </w:rPr>
        <w:t>בעבירה חמורה,</w:t>
      </w:r>
      <w:r>
        <w:rPr>
          <w:rFonts w:hint="cs"/>
          <w:rtl/>
        </w:rPr>
        <w:t xml:space="preserve"> </w:t>
      </w:r>
      <w:bookmarkStart w:id="554" w:name="_ETM_Q1_3360487"/>
      <w:bookmarkEnd w:id="554"/>
      <w:r>
        <w:rPr>
          <w:rFonts w:hint="cs"/>
          <w:rtl/>
        </w:rPr>
        <w:t xml:space="preserve">שלפעמים המשמעות שלה זה עשרות שנות מאסר. </w:t>
      </w:r>
      <w:r w:rsidR="00A271AD">
        <w:rPr>
          <w:rFonts w:hint="cs"/>
          <w:rtl/>
        </w:rPr>
        <w:t>במצב כזה</w:t>
      </w:r>
      <w:r>
        <w:rPr>
          <w:rFonts w:hint="cs"/>
          <w:rtl/>
        </w:rPr>
        <w:t>,</w:t>
      </w:r>
      <w:r w:rsidR="00A271AD">
        <w:rPr>
          <w:rFonts w:hint="cs"/>
          <w:rtl/>
        </w:rPr>
        <w:t xml:space="preserve"> האינטרס היחיד שצריך לעמוד על הפרק </w:t>
      </w:r>
      <w:r>
        <w:rPr>
          <w:rFonts w:hint="cs"/>
          <w:rtl/>
        </w:rPr>
        <w:t xml:space="preserve">בשאלת החיסיון </w:t>
      </w:r>
      <w:bookmarkStart w:id="555" w:name="_ETM_Q1_3366255"/>
      <w:bookmarkEnd w:id="555"/>
      <w:r>
        <w:rPr>
          <w:rFonts w:hint="cs"/>
          <w:rtl/>
        </w:rPr>
        <w:t xml:space="preserve">או בשאלת הגילוי </w:t>
      </w:r>
      <w:r w:rsidR="00A271AD">
        <w:rPr>
          <w:rFonts w:hint="cs"/>
          <w:rtl/>
        </w:rPr>
        <w:t xml:space="preserve">היא שאלת גילוי האמת ולא </w:t>
      </w:r>
      <w:r>
        <w:rPr>
          <w:rFonts w:hint="cs"/>
          <w:rtl/>
        </w:rPr>
        <w:t xml:space="preserve">שום </w:t>
      </w:r>
      <w:r w:rsidR="00A271AD">
        <w:rPr>
          <w:rFonts w:hint="cs"/>
          <w:rtl/>
        </w:rPr>
        <w:t>אינטרס אחר. כאשר כאן יוצרים עיוות של ההליך</w:t>
      </w:r>
      <w:r>
        <w:rPr>
          <w:rFonts w:hint="cs"/>
          <w:rtl/>
        </w:rPr>
        <w:t xml:space="preserve"> והעיוות הזה הוא מאוד משמעותי</w:t>
      </w:r>
      <w:r w:rsidR="00A271AD">
        <w:rPr>
          <w:rFonts w:hint="cs"/>
          <w:rtl/>
        </w:rPr>
        <w:t>,</w:t>
      </w:r>
      <w:r>
        <w:rPr>
          <w:rFonts w:hint="cs"/>
          <w:rtl/>
        </w:rPr>
        <w:t xml:space="preserve"> </w:t>
      </w:r>
      <w:bookmarkStart w:id="556" w:name="_ETM_Q1_3375994"/>
      <w:bookmarkEnd w:id="556"/>
      <w:r w:rsidR="00A271AD">
        <w:rPr>
          <w:rFonts w:hint="cs"/>
          <w:rtl/>
        </w:rPr>
        <w:t>לא רק במובן של הוספת</w:t>
      </w:r>
      <w:r>
        <w:rPr>
          <w:rFonts w:hint="cs"/>
          <w:rtl/>
        </w:rPr>
        <w:t xml:space="preserve"> עוד צד אלא בואו תשוו לנגד עיניכם </w:t>
      </w:r>
      <w:r w:rsidR="00A271AD">
        <w:rPr>
          <w:rFonts w:hint="cs"/>
          <w:rtl/>
        </w:rPr>
        <w:t xml:space="preserve">את התהליך שקורה </w:t>
      </w:r>
      <w:r>
        <w:rPr>
          <w:rFonts w:hint="cs"/>
          <w:rtl/>
        </w:rPr>
        <w:t xml:space="preserve">איך </w:t>
      </w:r>
      <w:bookmarkStart w:id="557" w:name="_ETM_Q1_3380449"/>
      <w:bookmarkEnd w:id="557"/>
      <w:r>
        <w:rPr>
          <w:rFonts w:hint="cs"/>
          <w:rtl/>
        </w:rPr>
        <w:t xml:space="preserve">זה קורה בפועל. עומד אדם, הגישו נגדו כתב אישום </w:t>
      </w:r>
      <w:bookmarkStart w:id="558" w:name="_ETM_Q1_3384130"/>
      <w:bookmarkEnd w:id="558"/>
      <w:r>
        <w:rPr>
          <w:rFonts w:hint="cs"/>
          <w:rtl/>
        </w:rPr>
        <w:t xml:space="preserve">בעבירה מאוד מאוד חמורה שלפעמים דינה שנות מאסר רבות. אותו </w:t>
      </w:r>
      <w:bookmarkStart w:id="559" w:name="_ETM_Q1_3389572"/>
      <w:bookmarkEnd w:id="559"/>
      <w:r>
        <w:rPr>
          <w:rFonts w:hint="cs"/>
          <w:rtl/>
        </w:rPr>
        <w:t xml:space="preserve">אדם סבור, שלו ייתפס החומר או יובא החומר שנמצא </w:t>
      </w:r>
      <w:bookmarkStart w:id="560" w:name="_ETM_Q1_3396314"/>
      <w:bookmarkEnd w:id="560"/>
      <w:r>
        <w:rPr>
          <w:rFonts w:hint="cs"/>
          <w:rtl/>
        </w:rPr>
        <w:t xml:space="preserve">אצל המטפל, הדבר הזה יוכל להביא לזיכויו. יש לנו </w:t>
      </w:r>
      <w:bookmarkStart w:id="561" w:name="_ETM_Q1_3403057"/>
      <w:bookmarkEnd w:id="561"/>
      <w:r>
        <w:rPr>
          <w:rFonts w:hint="cs"/>
          <w:rtl/>
        </w:rPr>
        <w:t xml:space="preserve">דוגמאות, זה לא אמירות סתם. יש מקרים שבהם חומרים שנאספו </w:t>
      </w:r>
      <w:bookmarkStart w:id="562" w:name="_ETM_Q1_3402662"/>
      <w:bookmarkEnd w:id="562"/>
      <w:r>
        <w:rPr>
          <w:rFonts w:hint="cs"/>
          <w:rtl/>
        </w:rPr>
        <w:t xml:space="preserve">אפילו הובילו את המדינה לחזור בה מכתבי אישום. גם הדברים </w:t>
      </w:r>
      <w:bookmarkStart w:id="563" w:name="_ETM_Q1_3408744"/>
      <w:bookmarkEnd w:id="563"/>
      <w:r>
        <w:rPr>
          <w:rFonts w:hint="cs"/>
          <w:rtl/>
        </w:rPr>
        <w:t xml:space="preserve">האלה קרו, כך שלדברים האלה יש מטרה עניינית מאוד </w:t>
      </w:r>
      <w:bookmarkStart w:id="564" w:name="_ETM_Q1_3412539"/>
      <w:bookmarkEnd w:id="564"/>
      <w:r>
        <w:rPr>
          <w:rFonts w:hint="cs"/>
          <w:rtl/>
        </w:rPr>
        <w:t xml:space="preserve">לגיטימית ומאוד נכונה. </w:t>
      </w:r>
    </w:p>
    <w:p w:rsidR="00B9106B" w:rsidRDefault="00B9106B" w:rsidP="00B9106B">
      <w:pPr>
        <w:rPr>
          <w:rtl/>
        </w:rPr>
      </w:pPr>
    </w:p>
    <w:p w:rsidR="00A271AD" w:rsidRDefault="00B9106B" w:rsidP="004A1BC4">
      <w:pPr>
        <w:rPr>
          <w:rtl/>
        </w:rPr>
      </w:pPr>
      <w:bookmarkStart w:id="565" w:name="_ETM_Q1_3416583"/>
      <w:bookmarkEnd w:id="565"/>
      <w:r>
        <w:rPr>
          <w:rFonts w:hint="cs"/>
          <w:rtl/>
        </w:rPr>
        <w:t xml:space="preserve">ואז </w:t>
      </w:r>
      <w:r w:rsidR="00A271AD">
        <w:rPr>
          <w:rFonts w:hint="cs"/>
          <w:rtl/>
        </w:rPr>
        <w:t>בסיטואציה הזאת אומרים לאותו אדם,</w:t>
      </w:r>
      <w:r>
        <w:rPr>
          <w:rFonts w:hint="cs"/>
          <w:rtl/>
        </w:rPr>
        <w:t xml:space="preserve"> עוד לפני שהמשפט שלך מתחיל</w:t>
      </w:r>
      <w:r w:rsidR="00A271AD">
        <w:rPr>
          <w:rFonts w:hint="cs"/>
          <w:rtl/>
        </w:rPr>
        <w:t xml:space="preserve"> אנחנו</w:t>
      </w:r>
      <w:r>
        <w:rPr>
          <w:rFonts w:hint="cs"/>
          <w:rtl/>
        </w:rPr>
        <w:t xml:space="preserve"> </w:t>
      </w:r>
      <w:bookmarkStart w:id="566" w:name="_ETM_Q1_3418837"/>
      <w:bookmarkEnd w:id="566"/>
      <w:r>
        <w:rPr>
          <w:rFonts w:hint="cs"/>
          <w:rtl/>
        </w:rPr>
        <w:t>רוצים בש</w:t>
      </w:r>
      <w:r w:rsidR="00A271AD">
        <w:rPr>
          <w:rFonts w:hint="cs"/>
          <w:rtl/>
        </w:rPr>
        <w:t>ל</w:t>
      </w:r>
      <w:r>
        <w:rPr>
          <w:rFonts w:hint="cs"/>
          <w:rtl/>
        </w:rPr>
        <w:t xml:space="preserve">בים </w:t>
      </w:r>
      <w:r w:rsidR="00A271AD">
        <w:rPr>
          <w:rFonts w:hint="cs"/>
          <w:rtl/>
        </w:rPr>
        <w:t xml:space="preserve">מוקדמים </w:t>
      </w:r>
      <w:r>
        <w:rPr>
          <w:rFonts w:hint="cs"/>
          <w:rtl/>
        </w:rPr>
        <w:t xml:space="preserve">של גילוי חומר חקירה, אנחנו בשלבים מאוד מוקדמים </w:t>
      </w:r>
      <w:r w:rsidR="00A271AD">
        <w:rPr>
          <w:rFonts w:hint="cs"/>
          <w:rtl/>
        </w:rPr>
        <w:t>של הליך</w:t>
      </w:r>
      <w:r>
        <w:rPr>
          <w:rFonts w:hint="cs"/>
          <w:rtl/>
        </w:rPr>
        <w:t xml:space="preserve"> ואז</w:t>
      </w:r>
      <w:r w:rsidR="00A271AD">
        <w:rPr>
          <w:rFonts w:hint="cs"/>
          <w:rtl/>
        </w:rPr>
        <w:t xml:space="preserve"> אומרים, </w:t>
      </w:r>
      <w:r>
        <w:rPr>
          <w:rFonts w:hint="cs"/>
          <w:rtl/>
        </w:rPr>
        <w:t xml:space="preserve">בסדר, </w:t>
      </w:r>
      <w:bookmarkStart w:id="567" w:name="_ETM_Q1_3425622"/>
      <w:bookmarkEnd w:id="567"/>
      <w:r w:rsidR="00A271AD">
        <w:rPr>
          <w:rFonts w:hint="cs"/>
          <w:rtl/>
        </w:rPr>
        <w:t xml:space="preserve">ניתן לנפגע העבירה </w:t>
      </w:r>
      <w:r w:rsidR="00A271AD">
        <w:rPr>
          <w:rtl/>
        </w:rPr>
        <w:t>–</w:t>
      </w:r>
      <w:r w:rsidR="00A271AD">
        <w:rPr>
          <w:rFonts w:hint="cs"/>
          <w:rtl/>
        </w:rPr>
        <w:t xml:space="preserve"> שהוא עד מרכזי</w:t>
      </w:r>
      <w:r>
        <w:rPr>
          <w:rFonts w:hint="cs"/>
          <w:rtl/>
        </w:rPr>
        <w:t xml:space="preserve"> במשפט העתיד להתנהל</w:t>
      </w:r>
      <w:r w:rsidR="00A271AD">
        <w:rPr>
          <w:rFonts w:hint="cs"/>
          <w:rtl/>
        </w:rPr>
        <w:t xml:space="preserve"> </w:t>
      </w:r>
      <w:r w:rsidR="00A271AD">
        <w:rPr>
          <w:rtl/>
        </w:rPr>
        <w:t>–</w:t>
      </w:r>
      <w:r w:rsidR="00A271AD">
        <w:rPr>
          <w:rFonts w:hint="cs"/>
          <w:rtl/>
        </w:rPr>
        <w:t xml:space="preserve"> ניתן לו לדבר בפני בית המשפט.</w:t>
      </w:r>
      <w:r>
        <w:rPr>
          <w:rFonts w:hint="cs"/>
          <w:rtl/>
        </w:rPr>
        <w:t xml:space="preserve"> זה לא סתם בית המשפט כי </w:t>
      </w:r>
      <w:bookmarkStart w:id="568" w:name="_ETM_Q1_3436745"/>
      <w:bookmarkEnd w:id="568"/>
      <w:r>
        <w:rPr>
          <w:rFonts w:hint="cs"/>
          <w:rtl/>
        </w:rPr>
        <w:t xml:space="preserve">לפי פקודת הראיות, פרוצדורה של הסרת חיסיון מתבצעת בפני </w:t>
      </w:r>
      <w:bookmarkStart w:id="569" w:name="_ETM_Q1_3439971"/>
      <w:bookmarkEnd w:id="569"/>
      <w:r>
        <w:rPr>
          <w:rFonts w:hint="cs"/>
          <w:rtl/>
        </w:rPr>
        <w:t>אותו הרכב ששומע את התיק, כלומר, זאת</w:t>
      </w:r>
      <w:r w:rsidR="00A271AD">
        <w:rPr>
          <w:rFonts w:hint="cs"/>
          <w:rtl/>
        </w:rPr>
        <w:t xml:space="preserve"> דרך המלך</w:t>
      </w:r>
      <w:r>
        <w:rPr>
          <w:rFonts w:hint="cs"/>
          <w:rtl/>
        </w:rPr>
        <w:t xml:space="preserve">. דרך המלך, </w:t>
      </w:r>
      <w:bookmarkStart w:id="570" w:name="_ETM_Q1_3442435"/>
      <w:bookmarkEnd w:id="570"/>
      <w:r w:rsidR="00A271AD">
        <w:rPr>
          <w:rFonts w:hint="cs"/>
          <w:rtl/>
        </w:rPr>
        <w:t>שהעתירות</w:t>
      </w:r>
      <w:r w:rsidR="004A1BC4">
        <w:rPr>
          <w:rFonts w:hint="cs"/>
          <w:rtl/>
        </w:rPr>
        <w:t xml:space="preserve"> לגילוי ראיה נשמעות בפני </w:t>
      </w:r>
      <w:r w:rsidR="00A271AD">
        <w:rPr>
          <w:rFonts w:hint="cs"/>
          <w:rtl/>
        </w:rPr>
        <w:t>אותו שופט ש</w:t>
      </w:r>
      <w:r w:rsidR="004A1BC4">
        <w:rPr>
          <w:rFonts w:hint="cs"/>
          <w:rtl/>
        </w:rPr>
        <w:t xml:space="preserve">גם </w:t>
      </w:r>
      <w:r w:rsidR="00A271AD">
        <w:rPr>
          <w:rFonts w:hint="cs"/>
          <w:rtl/>
        </w:rPr>
        <w:t>אמור</w:t>
      </w:r>
      <w:r w:rsidR="004A1BC4">
        <w:rPr>
          <w:rFonts w:hint="cs"/>
          <w:rtl/>
        </w:rPr>
        <w:t xml:space="preserve"> להכריע אחר </w:t>
      </w:r>
      <w:bookmarkStart w:id="571" w:name="_ETM_Q1_3448242"/>
      <w:bookmarkEnd w:id="571"/>
      <w:r w:rsidR="004A1BC4">
        <w:rPr>
          <w:rFonts w:hint="cs"/>
          <w:rtl/>
        </w:rPr>
        <w:t>כך את אשמתו או חפותו של הנאשם. אז הוא</w:t>
      </w:r>
      <w:r w:rsidR="00A271AD">
        <w:rPr>
          <w:rFonts w:hint="cs"/>
          <w:rtl/>
        </w:rPr>
        <w:t>, עוד לפני שהמשפט יתחיל, עוד לפני</w:t>
      </w:r>
      <w:r w:rsidR="004A1BC4">
        <w:rPr>
          <w:rFonts w:hint="cs"/>
          <w:rtl/>
        </w:rPr>
        <w:t xml:space="preserve"> שהוצגה </w:t>
      </w:r>
      <w:bookmarkStart w:id="572" w:name="_ETM_Q1_3456108"/>
      <w:bookmarkEnd w:id="572"/>
      <w:r w:rsidR="004A1BC4">
        <w:rPr>
          <w:rFonts w:hint="cs"/>
          <w:rtl/>
        </w:rPr>
        <w:t xml:space="preserve">הראיה הראשונה, עוד לפני שהנאשם הציג את תשובתו </w:t>
      </w:r>
      <w:bookmarkStart w:id="573" w:name="_ETM_Q1_3456685"/>
      <w:bookmarkEnd w:id="573"/>
      <w:r w:rsidR="004A1BC4">
        <w:rPr>
          <w:rFonts w:hint="cs"/>
          <w:rtl/>
        </w:rPr>
        <w:t xml:space="preserve">לכתב האישום, כבר </w:t>
      </w:r>
      <w:r w:rsidR="00A271AD">
        <w:rPr>
          <w:rFonts w:hint="cs"/>
          <w:rtl/>
        </w:rPr>
        <w:t>העד המרכזי של התביעה יופיע בפני</w:t>
      </w:r>
      <w:r w:rsidR="004A1BC4">
        <w:rPr>
          <w:rFonts w:hint="cs"/>
          <w:rtl/>
        </w:rPr>
        <w:t xml:space="preserve"> בית המשפט ויוכל להציג את גרסתו </w:t>
      </w:r>
      <w:bookmarkStart w:id="574" w:name="_ETM_Q1_3465708"/>
      <w:bookmarkEnd w:id="574"/>
      <w:r w:rsidR="004A1BC4">
        <w:rPr>
          <w:rFonts w:hint="cs"/>
          <w:rtl/>
        </w:rPr>
        <w:t xml:space="preserve">לאירועים ויוכל לטעון כל מה שהוא </w:t>
      </w:r>
      <w:r w:rsidR="00A271AD">
        <w:rPr>
          <w:rFonts w:hint="cs"/>
          <w:rtl/>
        </w:rPr>
        <w:t>רוצה. יאמרו, כמובן בצדק, הוא אמור להביע את עמדתו</w:t>
      </w:r>
      <w:r w:rsidR="004A1BC4">
        <w:rPr>
          <w:rFonts w:hint="cs"/>
          <w:rtl/>
        </w:rPr>
        <w:t xml:space="preserve"> רק בשלב הסרת </w:t>
      </w:r>
      <w:bookmarkStart w:id="575" w:name="_ETM_Q1_3471651"/>
      <w:bookmarkEnd w:id="575"/>
      <w:r w:rsidR="004A1BC4">
        <w:rPr>
          <w:rFonts w:hint="cs"/>
          <w:rtl/>
        </w:rPr>
        <w:t>החיסיון</w:t>
      </w:r>
      <w:r w:rsidR="00A271AD">
        <w:rPr>
          <w:rFonts w:hint="cs"/>
          <w:rtl/>
        </w:rPr>
        <w:t xml:space="preserve">. </w:t>
      </w:r>
      <w:r w:rsidR="004A1BC4">
        <w:rPr>
          <w:rFonts w:hint="cs"/>
          <w:rtl/>
        </w:rPr>
        <w:t xml:space="preserve">אבל זה לא כך כי </w:t>
      </w:r>
      <w:r w:rsidR="00A271AD">
        <w:rPr>
          <w:rFonts w:hint="cs"/>
          <w:rtl/>
        </w:rPr>
        <w:t>אדם שמגיע טעון</w:t>
      </w:r>
      <w:r w:rsidR="004A1BC4">
        <w:rPr>
          <w:rFonts w:hint="cs"/>
          <w:rtl/>
        </w:rPr>
        <w:t xml:space="preserve"> </w:t>
      </w:r>
      <w:r w:rsidR="004A1BC4">
        <w:rPr>
          <w:rtl/>
        </w:rPr>
        <w:t>–</w:t>
      </w:r>
      <w:r w:rsidR="004A1BC4">
        <w:rPr>
          <w:rFonts w:hint="cs"/>
          <w:rtl/>
        </w:rPr>
        <w:t xml:space="preserve"> הרי נפגע עבירה</w:t>
      </w:r>
      <w:r w:rsidR="00A271AD">
        <w:rPr>
          <w:rFonts w:hint="cs"/>
          <w:rtl/>
        </w:rPr>
        <w:t>,</w:t>
      </w:r>
      <w:r w:rsidR="004A1BC4">
        <w:rPr>
          <w:rFonts w:hint="cs"/>
          <w:rtl/>
        </w:rPr>
        <w:t xml:space="preserve"> </w:t>
      </w:r>
      <w:bookmarkStart w:id="576" w:name="_ETM_Q1_3474559"/>
      <w:bookmarkEnd w:id="576"/>
      <w:r w:rsidR="004A1BC4">
        <w:rPr>
          <w:rFonts w:hint="cs"/>
          <w:rtl/>
        </w:rPr>
        <w:t xml:space="preserve">כל עניינו זה במיצוי הדין. </w:t>
      </w:r>
      <w:r w:rsidR="00A271AD">
        <w:rPr>
          <w:rFonts w:hint="cs"/>
          <w:rtl/>
        </w:rPr>
        <w:t>כשהוא מגיע</w:t>
      </w:r>
      <w:r w:rsidR="004A1BC4">
        <w:rPr>
          <w:rFonts w:hint="cs"/>
          <w:rtl/>
        </w:rPr>
        <w:t xml:space="preserve"> וניתן לו יומו בפני </w:t>
      </w:r>
      <w:bookmarkStart w:id="577" w:name="_ETM_Q1_3480986"/>
      <w:bookmarkEnd w:id="577"/>
      <w:r w:rsidR="004A1BC4">
        <w:rPr>
          <w:rFonts w:hint="cs"/>
          <w:rtl/>
        </w:rPr>
        <w:t xml:space="preserve">בית המשפט </w:t>
      </w:r>
      <w:r w:rsidR="00A271AD">
        <w:rPr>
          <w:rFonts w:hint="cs"/>
          <w:rtl/>
        </w:rPr>
        <w:t>הוא יאמר מה שהוא רוצה</w:t>
      </w:r>
      <w:r w:rsidR="004A1BC4">
        <w:rPr>
          <w:rFonts w:hint="cs"/>
          <w:rtl/>
        </w:rPr>
        <w:t xml:space="preserve"> ו</w:t>
      </w:r>
      <w:r w:rsidR="00A271AD">
        <w:rPr>
          <w:rFonts w:hint="cs"/>
          <w:rtl/>
        </w:rPr>
        <w:t xml:space="preserve">אנחנו נמצאים </w:t>
      </w:r>
      <w:r w:rsidR="004A1BC4">
        <w:rPr>
          <w:rFonts w:hint="cs"/>
          <w:rtl/>
        </w:rPr>
        <w:t xml:space="preserve">כאן בסכנה לחשיפה של ראיות לא כבילות, בסכנה להשחרת פניו </w:t>
      </w:r>
      <w:bookmarkStart w:id="578" w:name="_ETM_Q1_3485515"/>
      <w:bookmarkEnd w:id="578"/>
      <w:r w:rsidR="004A1BC4">
        <w:rPr>
          <w:rFonts w:hint="cs"/>
          <w:rtl/>
        </w:rPr>
        <w:t xml:space="preserve">של הנאשם עוד לפני שהמשפט התחיל להתנהל בפני אותו </w:t>
      </w:r>
      <w:bookmarkStart w:id="579" w:name="_ETM_Q1_3493030"/>
      <w:bookmarkEnd w:id="579"/>
      <w:r w:rsidR="004A1BC4">
        <w:rPr>
          <w:rFonts w:hint="cs"/>
          <w:rtl/>
        </w:rPr>
        <w:t xml:space="preserve">שופט. </w:t>
      </w:r>
      <w:r w:rsidR="00A271AD">
        <w:rPr>
          <w:rFonts w:hint="cs"/>
          <w:rtl/>
        </w:rPr>
        <w:t>הדבר הזה הוא כשל מרכזי בהצעת הח</w:t>
      </w:r>
      <w:r w:rsidR="004A1BC4">
        <w:rPr>
          <w:rFonts w:hint="cs"/>
          <w:rtl/>
        </w:rPr>
        <w:t xml:space="preserve">וק הזאת, מעבר לכך שאנחנו משבשים לחלוטין את כל שיטת המשפט האדוורסרית ומוסיפים עוד שני צדדים למשפט. לא לחינם המחוקק קבע </w:t>
      </w:r>
      <w:bookmarkStart w:id="580" w:name="_ETM_Q1_3505213"/>
      <w:bookmarkEnd w:id="580"/>
      <w:r w:rsidR="004A1BC4">
        <w:rPr>
          <w:rFonts w:hint="cs"/>
          <w:rtl/>
        </w:rPr>
        <w:t xml:space="preserve">בחוק זכויות נפגעי עבירה שהחוק הזה </w:t>
      </w:r>
      <w:r w:rsidR="00F17EBB">
        <w:rPr>
          <w:rFonts w:hint="cs"/>
          <w:rtl/>
        </w:rPr>
        <w:t>ממצה</w:t>
      </w:r>
      <w:r w:rsidR="004A1BC4">
        <w:rPr>
          <w:rFonts w:hint="cs"/>
          <w:rtl/>
        </w:rPr>
        <w:t xml:space="preserve"> </w:t>
      </w:r>
      <w:bookmarkStart w:id="581" w:name="_ETM_Q1_3507565"/>
      <w:bookmarkEnd w:id="581"/>
      <w:r w:rsidR="00F17EBB">
        <w:rPr>
          <w:rFonts w:hint="cs"/>
          <w:rtl/>
        </w:rPr>
        <w:t xml:space="preserve">את זכויותיהם של נפגעי העבירה. וכאן מוסיפים איזשהו מעקף, </w:t>
      </w:r>
      <w:bookmarkStart w:id="582" w:name="_ETM_Q1_3514431"/>
      <w:bookmarkEnd w:id="582"/>
      <w:r w:rsidR="00F17EBB">
        <w:rPr>
          <w:rFonts w:hint="cs"/>
          <w:rtl/>
        </w:rPr>
        <w:t xml:space="preserve">יש כאן הצעה להוסיף את נפגעי העבירה וצדדים נוספים שהם </w:t>
      </w:r>
      <w:bookmarkStart w:id="583" w:name="_ETM_Q1_3514447"/>
      <w:bookmarkEnd w:id="583"/>
      <w:r w:rsidR="00F17EBB">
        <w:rPr>
          <w:rFonts w:hint="cs"/>
          <w:rtl/>
        </w:rPr>
        <w:t>בעלי המקצוע כצדדים ממש להליך בניגוד לכל סדר דין ולכ</w:t>
      </w:r>
      <w:bookmarkStart w:id="584" w:name="_ETM_Q1_3523699"/>
      <w:bookmarkEnd w:id="584"/>
      <w:r w:rsidR="00F17EBB">
        <w:rPr>
          <w:rFonts w:hint="cs"/>
          <w:rtl/>
        </w:rPr>
        <w:t xml:space="preserve">ל מהלך המשפט האדוורסרי. </w:t>
      </w:r>
    </w:p>
    <w:p w:rsidR="00777101" w:rsidRDefault="00777101" w:rsidP="00A271AD">
      <w:pPr>
        <w:rPr>
          <w:rtl/>
        </w:rPr>
      </w:pPr>
      <w:bookmarkStart w:id="585" w:name="_ETM_Q1_3528546"/>
      <w:bookmarkStart w:id="586" w:name="_ETM_Q1_3474793"/>
      <w:bookmarkStart w:id="587" w:name="_ETM_Q1_3476129"/>
      <w:bookmarkEnd w:id="585"/>
      <w:bookmarkEnd w:id="586"/>
      <w:bookmarkEnd w:id="587"/>
    </w:p>
    <w:p w:rsidR="00F17EBB" w:rsidRDefault="00F17EBB" w:rsidP="00F17EBB">
      <w:pPr>
        <w:pStyle w:val="af6"/>
        <w:keepNext/>
        <w:rPr>
          <w:rtl/>
        </w:rPr>
      </w:pPr>
      <w:bookmarkStart w:id="588" w:name="_ETM_Q1_3534140"/>
      <w:bookmarkEnd w:id="588"/>
      <w:r>
        <w:rPr>
          <w:rtl/>
        </w:rPr>
        <w:t>היו"ר ניסן סלומינסקי:</w:t>
      </w:r>
    </w:p>
    <w:p w:rsidR="00F17EBB" w:rsidRDefault="00F17EBB" w:rsidP="00F17EBB">
      <w:pPr>
        <w:pStyle w:val="KeepWithNext"/>
        <w:rPr>
          <w:rtl/>
        </w:rPr>
      </w:pPr>
    </w:p>
    <w:p w:rsidR="00F17EBB" w:rsidRDefault="00F17EBB" w:rsidP="00F17EBB">
      <w:pPr>
        <w:rPr>
          <w:rtl/>
        </w:rPr>
      </w:pPr>
      <w:r>
        <w:rPr>
          <w:rFonts w:hint="cs"/>
          <w:rtl/>
        </w:rPr>
        <w:t xml:space="preserve">תודה. סוזי, בבקשה. </w:t>
      </w:r>
      <w:bookmarkStart w:id="589" w:name="_ETM_Q1_3540702"/>
      <w:bookmarkEnd w:id="589"/>
    </w:p>
    <w:p w:rsidR="00F17EBB" w:rsidRDefault="00F17EBB" w:rsidP="00F17EBB">
      <w:pPr>
        <w:rPr>
          <w:rtl/>
        </w:rPr>
      </w:pPr>
      <w:bookmarkStart w:id="590" w:name="_ETM_Q1_3541136"/>
      <w:bookmarkEnd w:id="590"/>
    </w:p>
    <w:sdt>
      <w:sdtPr>
        <w:rPr>
          <w:rtl/>
        </w:rPr>
        <w:alias w:val="דובר"/>
        <w:tag w:val="&lt;ID&gt;0&lt;/ID&gt;&lt;Name&gt;סוזי &lt;/Name&gt;&lt;Data&gt;סוזי &lt;/Data&gt;&lt;MemberID&gt;&lt;/MemberID&gt;"/>
        <w:id w:val="-214592613"/>
        <w:placeholder>
          <w:docPart w:val="DefaultPlaceholder_-1854013440"/>
        </w:placeholder>
      </w:sdtPr>
      <w:sdtEndPr/>
      <w:sdtContent>
        <w:p w:rsidR="00777101" w:rsidRDefault="00777101" w:rsidP="00777101">
          <w:pPr>
            <w:pStyle w:val="a4"/>
            <w:keepNext/>
            <w:rPr>
              <w:rtl/>
            </w:rPr>
          </w:pPr>
          <w:r w:rsidRPr="00777101">
            <w:rPr>
              <w:rStyle w:val="afd"/>
              <w:color w:val="000000"/>
              <w:rtl/>
            </w:rPr>
            <w:t>סוזי</w:t>
          </w:r>
          <w:r>
            <w:rPr>
              <w:rStyle w:val="afd"/>
              <w:rFonts w:hint="cs"/>
              <w:color w:val="000000"/>
              <w:rtl/>
            </w:rPr>
            <w:t xml:space="preserve"> עוז סיני </w:t>
          </w:r>
          <w:proofErr w:type="spellStart"/>
          <w:r>
            <w:rPr>
              <w:rStyle w:val="afd"/>
              <w:rFonts w:hint="cs"/>
              <w:color w:val="000000"/>
              <w:rtl/>
            </w:rPr>
            <w:t>ארניה</w:t>
          </w:r>
          <w:proofErr w:type="spellEnd"/>
          <w:r w:rsidRPr="00777101">
            <w:rPr>
              <w:color w:val="000000"/>
              <w:rtl/>
            </w:rPr>
            <w:t>:</w:t>
          </w:r>
        </w:p>
      </w:sdtContent>
    </w:sdt>
    <w:p w:rsidR="00777101" w:rsidRDefault="00777101" w:rsidP="00777101">
      <w:pPr>
        <w:pStyle w:val="KeepWithNext"/>
        <w:rPr>
          <w:rtl/>
        </w:rPr>
      </w:pPr>
    </w:p>
    <w:p w:rsidR="00F17EBB" w:rsidRDefault="00F17EBB" w:rsidP="00F17EBB">
      <w:pPr>
        <w:rPr>
          <w:rtl/>
        </w:rPr>
      </w:pPr>
      <w:r>
        <w:rPr>
          <w:rFonts w:hint="cs"/>
          <w:rtl/>
        </w:rPr>
        <w:t xml:space="preserve">אתמול קיימנו בלשכת עורכי הדין יום עיון בנושא שאנחנו </w:t>
      </w:r>
      <w:bookmarkStart w:id="591" w:name="_ETM_Q1_3542420"/>
      <w:bookmarkEnd w:id="591"/>
      <w:r>
        <w:rPr>
          <w:rFonts w:hint="cs"/>
          <w:rtl/>
        </w:rPr>
        <w:t xml:space="preserve">דנים בו היום, לאו דווקא בעניין של החיסיון </w:t>
      </w:r>
      <w:bookmarkStart w:id="592" w:name="_ETM_Q1_3548611"/>
      <w:bookmarkEnd w:id="592"/>
      <w:r>
        <w:rPr>
          <w:rFonts w:hint="cs"/>
          <w:rtl/>
        </w:rPr>
        <w:t xml:space="preserve">אבל כן על מקומם של נפגעי העבירה במסגרת ההליך </w:t>
      </w:r>
      <w:bookmarkStart w:id="593" w:name="_ETM_Q1_3547236"/>
      <w:bookmarkEnd w:id="593"/>
      <w:r>
        <w:rPr>
          <w:rFonts w:hint="cs"/>
          <w:rtl/>
        </w:rPr>
        <w:t xml:space="preserve">המשפטי. אנחנו סבורים כמובן </w:t>
      </w:r>
      <w:r>
        <w:rPr>
          <w:rtl/>
        </w:rPr>
        <w:t>–</w:t>
      </w:r>
      <w:r>
        <w:rPr>
          <w:rFonts w:hint="cs"/>
          <w:rtl/>
        </w:rPr>
        <w:t xml:space="preserve"> </w:t>
      </w:r>
      <w:bookmarkStart w:id="594" w:name="_ETM_Q1_3558555"/>
      <w:bookmarkEnd w:id="594"/>
      <w:r>
        <w:rPr>
          <w:rFonts w:hint="cs"/>
          <w:rtl/>
        </w:rPr>
        <w:t xml:space="preserve">ללשכת </w:t>
      </w:r>
      <w:bookmarkStart w:id="595" w:name="_ETM_Q1_3555126"/>
      <w:bookmarkEnd w:id="595"/>
      <w:r>
        <w:rPr>
          <w:rFonts w:hint="cs"/>
          <w:rtl/>
        </w:rPr>
        <w:t xml:space="preserve">עורכי הדין יש שתי ועדות, גם ועדת חקיקה שלנו וגם </w:t>
      </w:r>
      <w:bookmarkStart w:id="596" w:name="_ETM_Q1_3560228"/>
      <w:bookmarkEnd w:id="596"/>
      <w:r>
        <w:rPr>
          <w:rFonts w:hint="cs"/>
          <w:rtl/>
        </w:rPr>
        <w:t xml:space="preserve">ועדת זכויות נפגעי עבירה </w:t>
      </w:r>
      <w:r>
        <w:rPr>
          <w:rtl/>
        </w:rPr>
        <w:t>–</w:t>
      </w:r>
      <w:r>
        <w:rPr>
          <w:rFonts w:hint="cs"/>
          <w:rtl/>
        </w:rPr>
        <w:t xml:space="preserve"> ש</w:t>
      </w:r>
      <w:r w:rsidR="00777101">
        <w:rPr>
          <w:rFonts w:hint="cs"/>
          <w:rtl/>
        </w:rPr>
        <w:t>מקומו</w:t>
      </w:r>
      <w:r>
        <w:rPr>
          <w:rFonts w:hint="cs"/>
          <w:rtl/>
        </w:rPr>
        <w:t xml:space="preserve"> ש</w:t>
      </w:r>
      <w:bookmarkStart w:id="597" w:name="_ETM_Q1_3563581"/>
      <w:bookmarkEnd w:id="597"/>
      <w:r>
        <w:rPr>
          <w:rFonts w:hint="cs"/>
          <w:rtl/>
        </w:rPr>
        <w:t xml:space="preserve">ל נפגע עבירה בכלל הוא </w:t>
      </w:r>
      <w:r w:rsidR="00777101">
        <w:rPr>
          <w:rFonts w:hint="cs"/>
          <w:rtl/>
        </w:rPr>
        <w:t>חשוב</w:t>
      </w:r>
      <w:r>
        <w:rPr>
          <w:rFonts w:hint="cs"/>
          <w:rtl/>
        </w:rPr>
        <w:t xml:space="preserve"> ו</w:t>
      </w:r>
      <w:r w:rsidR="00777101">
        <w:rPr>
          <w:rFonts w:hint="cs"/>
          <w:rtl/>
        </w:rPr>
        <w:t xml:space="preserve">צריך </w:t>
      </w:r>
      <w:r>
        <w:rPr>
          <w:rFonts w:hint="cs"/>
          <w:rtl/>
        </w:rPr>
        <w:t>לכבד אותו ו</w:t>
      </w:r>
      <w:r w:rsidR="00777101">
        <w:rPr>
          <w:rFonts w:hint="cs"/>
          <w:rtl/>
        </w:rPr>
        <w:t xml:space="preserve">לתת לו את </w:t>
      </w:r>
      <w:r>
        <w:rPr>
          <w:rFonts w:hint="cs"/>
          <w:rtl/>
        </w:rPr>
        <w:t xml:space="preserve">הכלים כדי </w:t>
      </w:r>
      <w:bookmarkStart w:id="598" w:name="_ETM_Q1_3569729"/>
      <w:bookmarkEnd w:id="598"/>
      <w:r>
        <w:rPr>
          <w:rFonts w:hint="cs"/>
          <w:rtl/>
        </w:rPr>
        <w:t xml:space="preserve">להתמודד עם המעמד הקשה שהם נמצאים בו. לצד זאת </w:t>
      </w:r>
      <w:bookmarkStart w:id="599" w:name="_ETM_Q1_3574059"/>
      <w:bookmarkEnd w:id="599"/>
      <w:r>
        <w:rPr>
          <w:rFonts w:hint="cs"/>
          <w:rtl/>
        </w:rPr>
        <w:t xml:space="preserve">אנחנו חושבים שיש לעשות איזון ראוי. </w:t>
      </w:r>
    </w:p>
    <w:p w:rsidR="00F17EBB" w:rsidRDefault="00F17EBB" w:rsidP="00F17EBB">
      <w:pPr>
        <w:rPr>
          <w:rtl/>
        </w:rPr>
      </w:pPr>
      <w:bookmarkStart w:id="600" w:name="_ETM_Q1_3575118"/>
      <w:bookmarkStart w:id="601" w:name="_ETM_Q1_3575448"/>
      <w:bookmarkEnd w:id="600"/>
      <w:bookmarkEnd w:id="601"/>
    </w:p>
    <w:p w:rsidR="00777101" w:rsidRDefault="00F17EBB" w:rsidP="00F17EBB">
      <w:pPr>
        <w:rPr>
          <w:rtl/>
        </w:rPr>
      </w:pPr>
      <w:r>
        <w:rPr>
          <w:rFonts w:hint="cs"/>
          <w:rtl/>
        </w:rPr>
        <w:t>יש פה הצעת חו</w:t>
      </w:r>
      <w:bookmarkStart w:id="602" w:name="_ETM_Q1_3574204"/>
      <w:bookmarkEnd w:id="602"/>
      <w:r>
        <w:rPr>
          <w:rFonts w:hint="cs"/>
          <w:rtl/>
        </w:rPr>
        <w:t xml:space="preserve">ק שבאיזשהו מקום באה לתקן את פקודת הראיות אבל בעקיפין </w:t>
      </w:r>
      <w:bookmarkStart w:id="603" w:name="_ETM_Q1_3583721"/>
      <w:bookmarkEnd w:id="603"/>
      <w:r>
        <w:rPr>
          <w:rFonts w:hint="cs"/>
          <w:rtl/>
        </w:rPr>
        <w:t xml:space="preserve">מרחיבה את מעמדו של נפגע העבירה והופכת אותו באיזשהו </w:t>
      </w:r>
      <w:bookmarkStart w:id="604" w:name="_ETM_Q1_3589830"/>
      <w:bookmarkEnd w:id="604"/>
      <w:r>
        <w:rPr>
          <w:rFonts w:hint="cs"/>
          <w:rtl/>
        </w:rPr>
        <w:t xml:space="preserve">מקום, </w:t>
      </w:r>
      <w:bookmarkStart w:id="605" w:name="_ETM_Q1_3588774"/>
      <w:bookmarkEnd w:id="605"/>
      <w:r>
        <w:rPr>
          <w:rFonts w:hint="cs"/>
          <w:rtl/>
        </w:rPr>
        <w:t xml:space="preserve">גם אם בפן מצומצם, לבעל דין לכל דבר ועניין. וכאן </w:t>
      </w:r>
      <w:r w:rsidR="00777101">
        <w:rPr>
          <w:rFonts w:hint="cs"/>
          <w:rtl/>
        </w:rPr>
        <w:t xml:space="preserve"> </w:t>
      </w:r>
      <w:r>
        <w:rPr>
          <w:rFonts w:hint="cs"/>
          <w:rtl/>
        </w:rPr>
        <w:t xml:space="preserve">אנו סבורים שיש לנקוט במשנה זהירות </w:t>
      </w:r>
      <w:bookmarkStart w:id="606" w:name="_ETM_Q1_3594630"/>
      <w:bookmarkEnd w:id="606"/>
      <w:r>
        <w:rPr>
          <w:rFonts w:hint="cs"/>
          <w:rtl/>
        </w:rPr>
        <w:t xml:space="preserve">מכיוון שאנחנו סבורים שהיום המצב הקיים בחוק זכויות נפגעי </w:t>
      </w:r>
      <w:bookmarkStart w:id="607" w:name="_ETM_Q1_3600258"/>
      <w:bookmarkEnd w:id="607"/>
      <w:r>
        <w:rPr>
          <w:rFonts w:hint="cs"/>
          <w:rtl/>
        </w:rPr>
        <w:t xml:space="preserve">עבירה הוא ממצה ועושה את </w:t>
      </w:r>
      <w:bookmarkStart w:id="608" w:name="_ETM_Q1_3600798"/>
      <w:bookmarkEnd w:id="608"/>
      <w:proofErr w:type="spellStart"/>
      <w:r>
        <w:rPr>
          <w:rFonts w:hint="cs"/>
          <w:rtl/>
        </w:rPr>
        <w:t>האיזונים</w:t>
      </w:r>
      <w:proofErr w:type="spellEnd"/>
      <w:r>
        <w:rPr>
          <w:rFonts w:hint="cs"/>
          <w:rtl/>
        </w:rPr>
        <w:t xml:space="preserve"> הנכונים והראויים. אתן לכם סתם דוגמה כדי לסבר את </w:t>
      </w:r>
      <w:bookmarkStart w:id="609" w:name="_ETM_Q1_3603956"/>
      <w:bookmarkEnd w:id="609"/>
      <w:r>
        <w:rPr>
          <w:rFonts w:hint="cs"/>
          <w:rtl/>
        </w:rPr>
        <w:t xml:space="preserve">האוזן, השופט </w:t>
      </w:r>
      <w:proofErr w:type="spellStart"/>
      <w:r>
        <w:rPr>
          <w:rFonts w:hint="cs"/>
          <w:rtl/>
        </w:rPr>
        <w:t>נויטל</w:t>
      </w:r>
      <w:proofErr w:type="spellEnd"/>
      <w:r>
        <w:rPr>
          <w:rFonts w:hint="cs"/>
          <w:rtl/>
        </w:rPr>
        <w:t xml:space="preserve"> ציין אתמול, שהוא </w:t>
      </w:r>
      <w:r w:rsidR="001F6AA2">
        <w:rPr>
          <w:rFonts w:hint="cs"/>
          <w:rtl/>
        </w:rPr>
        <w:t xml:space="preserve">מסרב בכל תוקף לשמוע </w:t>
      </w:r>
      <w:bookmarkStart w:id="610" w:name="_ETM_Q1_3608225"/>
      <w:bookmarkEnd w:id="610"/>
      <w:r w:rsidR="001F6AA2">
        <w:rPr>
          <w:rFonts w:hint="cs"/>
          <w:rtl/>
        </w:rPr>
        <w:t xml:space="preserve">על נפגעי עבירה במסגרת הליך גישור, למרות שבקשות כאלה מוגשות </w:t>
      </w:r>
      <w:bookmarkStart w:id="611" w:name="_ETM_Q1_3612760"/>
      <w:bookmarkEnd w:id="611"/>
      <w:r w:rsidR="001F6AA2">
        <w:rPr>
          <w:rFonts w:hint="cs"/>
          <w:rtl/>
        </w:rPr>
        <w:t xml:space="preserve">לפתחו פעם אחר פעם. כי </w:t>
      </w:r>
      <w:bookmarkStart w:id="612" w:name="_ETM_Q1_3616748"/>
      <w:bookmarkEnd w:id="612"/>
      <w:r w:rsidR="001F6AA2">
        <w:rPr>
          <w:rFonts w:hint="cs"/>
          <w:rtl/>
        </w:rPr>
        <w:t xml:space="preserve">הוא סבור שצריך להיזהר מהרחבה יתרה של השמעת קולם של </w:t>
      </w:r>
      <w:bookmarkStart w:id="613" w:name="_ETM_Q1_3622730"/>
      <w:bookmarkEnd w:id="613"/>
      <w:r w:rsidR="001F6AA2">
        <w:rPr>
          <w:rFonts w:hint="cs"/>
          <w:rtl/>
        </w:rPr>
        <w:t xml:space="preserve">נפגעי העבירה מעבר למה שיש היום בחוק, כדי לא לפגוע </w:t>
      </w:r>
      <w:bookmarkStart w:id="614" w:name="_ETM_Q1_3622531"/>
      <w:bookmarkEnd w:id="614"/>
      <w:r w:rsidR="001F6AA2">
        <w:rPr>
          <w:rFonts w:hint="cs"/>
          <w:rtl/>
        </w:rPr>
        <w:t>בהליך ההוגן, כדי לא להשפיע על דעת השופט גם ע</w:t>
      </w:r>
      <w:bookmarkStart w:id="615" w:name="_ETM_Q1_3631064"/>
      <w:bookmarkEnd w:id="615"/>
      <w:r w:rsidR="001F6AA2">
        <w:rPr>
          <w:rFonts w:hint="cs"/>
          <w:rtl/>
        </w:rPr>
        <w:t xml:space="preserve">ד להכרעת הדין. </w:t>
      </w:r>
    </w:p>
    <w:p w:rsidR="00777101" w:rsidRDefault="00777101" w:rsidP="00777101">
      <w:pPr>
        <w:rPr>
          <w:rtl/>
        </w:rPr>
      </w:pPr>
    </w:p>
    <w:p w:rsidR="001F6AA2" w:rsidRDefault="001F6AA2" w:rsidP="001F6AA2">
      <w:pPr>
        <w:pStyle w:val="af9"/>
        <w:keepNext/>
        <w:rPr>
          <w:rtl/>
        </w:rPr>
      </w:pPr>
      <w:r>
        <w:rPr>
          <w:rtl/>
        </w:rPr>
        <w:t xml:space="preserve">איילת </w:t>
      </w:r>
      <w:proofErr w:type="spellStart"/>
      <w:r>
        <w:rPr>
          <w:rtl/>
        </w:rPr>
        <w:t>רזין</w:t>
      </w:r>
      <w:proofErr w:type="spellEnd"/>
      <w:r>
        <w:rPr>
          <w:rtl/>
        </w:rPr>
        <w:t xml:space="preserve"> בית אור:</w:t>
      </w:r>
    </w:p>
    <w:p w:rsidR="001F6AA2" w:rsidRDefault="001F6AA2" w:rsidP="001F6AA2">
      <w:pPr>
        <w:pStyle w:val="KeepWithNext"/>
        <w:rPr>
          <w:rtl/>
        </w:rPr>
      </w:pPr>
    </w:p>
    <w:p w:rsidR="001F6AA2" w:rsidRDefault="001F6AA2" w:rsidP="001F6AA2">
      <w:pPr>
        <w:rPr>
          <w:rtl/>
        </w:rPr>
      </w:pPr>
      <w:r>
        <w:rPr>
          <w:rFonts w:hint="cs"/>
          <w:rtl/>
        </w:rPr>
        <w:t xml:space="preserve">הוא אמר את זה בהקשר אחר </w:t>
      </w:r>
      <w:bookmarkStart w:id="616" w:name="_ETM_Q1_3632733"/>
      <w:bookmarkEnd w:id="616"/>
      <w:r>
        <w:rPr>
          <w:rFonts w:hint="cs"/>
          <w:rtl/>
        </w:rPr>
        <w:t xml:space="preserve">לגמרי. השופט </w:t>
      </w:r>
      <w:proofErr w:type="spellStart"/>
      <w:r>
        <w:rPr>
          <w:rFonts w:hint="cs"/>
          <w:rtl/>
        </w:rPr>
        <w:t>נויטל</w:t>
      </w:r>
      <w:proofErr w:type="spellEnd"/>
      <w:r>
        <w:rPr>
          <w:rFonts w:hint="cs"/>
          <w:rtl/>
        </w:rPr>
        <w:t xml:space="preserve"> לא שומע בכלל שום ראיה שנוגעת לתיק וגם לא את נפגעי העבירה, זה </w:t>
      </w:r>
      <w:bookmarkStart w:id="617" w:name="_ETM_Q1_3644006"/>
      <w:bookmarkEnd w:id="617"/>
      <w:r>
        <w:rPr>
          <w:rFonts w:hint="cs"/>
          <w:rtl/>
        </w:rPr>
        <w:t xml:space="preserve">היה בהקשר הזה, זה לא היה מתוך מקום </w:t>
      </w:r>
      <w:bookmarkStart w:id="618" w:name="_ETM_Q1_3642381"/>
      <w:bookmarkEnd w:id="618"/>
      <w:r>
        <w:rPr>
          <w:rFonts w:hint="cs"/>
          <w:rtl/>
        </w:rPr>
        <w:t xml:space="preserve">שלא לתת לו מעמד. </w:t>
      </w:r>
    </w:p>
    <w:p w:rsidR="001F6AA2" w:rsidRDefault="001F6AA2" w:rsidP="001F6AA2">
      <w:pPr>
        <w:rPr>
          <w:rtl/>
        </w:rPr>
      </w:pPr>
    </w:p>
    <w:p w:rsidR="001F6AA2" w:rsidRDefault="001F6AA2" w:rsidP="001F6AA2">
      <w:pPr>
        <w:pStyle w:val="af9"/>
        <w:keepNext/>
        <w:rPr>
          <w:rtl/>
        </w:rPr>
      </w:pPr>
      <w:r>
        <w:rPr>
          <w:rtl/>
        </w:rPr>
        <w:t xml:space="preserve">סוזי עוז סיני </w:t>
      </w:r>
      <w:proofErr w:type="spellStart"/>
      <w:r>
        <w:rPr>
          <w:rtl/>
        </w:rPr>
        <w:t>ארניה</w:t>
      </w:r>
      <w:proofErr w:type="spellEnd"/>
      <w:r>
        <w:rPr>
          <w:rtl/>
        </w:rPr>
        <w:t>:</w:t>
      </w:r>
    </w:p>
    <w:p w:rsidR="001F6AA2" w:rsidRDefault="001F6AA2" w:rsidP="001F6AA2">
      <w:pPr>
        <w:pStyle w:val="KeepWithNext"/>
        <w:rPr>
          <w:rtl/>
        </w:rPr>
      </w:pPr>
    </w:p>
    <w:p w:rsidR="00777101" w:rsidRDefault="001F6AA2" w:rsidP="001F6AA2">
      <w:pPr>
        <w:rPr>
          <w:rtl/>
        </w:rPr>
      </w:pPr>
      <w:r>
        <w:rPr>
          <w:rFonts w:hint="cs"/>
          <w:rtl/>
        </w:rPr>
        <w:t xml:space="preserve">נכון.  הוא אמר </w:t>
      </w:r>
      <w:bookmarkStart w:id="619" w:name="_ETM_Q1_3644208"/>
      <w:bookmarkEnd w:id="619"/>
      <w:r>
        <w:rPr>
          <w:rFonts w:hint="cs"/>
          <w:rtl/>
        </w:rPr>
        <w:t xml:space="preserve">שהוא מסרב לשמוע את נפגעי העבירה. על כל </w:t>
      </w:r>
      <w:bookmarkStart w:id="620" w:name="_ETM_Q1_3649566"/>
      <w:bookmarkEnd w:id="620"/>
      <w:r>
        <w:rPr>
          <w:rFonts w:hint="cs"/>
          <w:rtl/>
        </w:rPr>
        <w:t>פנים, אנחנו רק רוצים להפנות את תשומת לבכם</w:t>
      </w:r>
      <w:bookmarkStart w:id="621" w:name="_ETM_Q1_3653232"/>
      <w:bookmarkEnd w:id="621"/>
      <w:r>
        <w:rPr>
          <w:rFonts w:hint="cs"/>
          <w:rtl/>
        </w:rPr>
        <w:t xml:space="preserve"> לכך שיש לכאן השלכות לכאן ולכאן ויש להיזהר </w:t>
      </w:r>
      <w:bookmarkStart w:id="622" w:name="_ETM_Q1_3659448"/>
      <w:bookmarkEnd w:id="622"/>
      <w:r>
        <w:rPr>
          <w:rFonts w:hint="cs"/>
          <w:rtl/>
        </w:rPr>
        <w:t xml:space="preserve">מהפיכתו של נפגע עבירה בסופו של דבר לבעל דין </w:t>
      </w:r>
      <w:bookmarkStart w:id="623" w:name="_ETM_Q1_3660031"/>
      <w:bookmarkEnd w:id="623"/>
      <w:r>
        <w:rPr>
          <w:rFonts w:hint="cs"/>
          <w:rtl/>
        </w:rPr>
        <w:t xml:space="preserve">על כל המשתמע מכך לכל דבר ועניין. כי היום הוא </w:t>
      </w:r>
      <w:bookmarkStart w:id="624" w:name="_ETM_Q1_3667791"/>
      <w:bookmarkEnd w:id="624"/>
      <w:r>
        <w:rPr>
          <w:rFonts w:hint="cs"/>
          <w:rtl/>
        </w:rPr>
        <w:t xml:space="preserve">לא צד בעצם להליך וזה </w:t>
      </w:r>
      <w:r w:rsidR="00777101">
        <w:rPr>
          <w:rFonts w:hint="cs"/>
          <w:rtl/>
        </w:rPr>
        <w:t xml:space="preserve">מתקשר להצעה. </w:t>
      </w:r>
    </w:p>
    <w:p w:rsidR="00777101" w:rsidRDefault="00777101" w:rsidP="00777101">
      <w:pPr>
        <w:rPr>
          <w:rtl/>
        </w:rPr>
      </w:pPr>
    </w:p>
    <w:bookmarkStart w:id="625" w:name="_ETM_Q1_3676484" w:displacedByCustomXml="next"/>
    <w:bookmarkEnd w:id="625" w:displacedByCustomXml="next"/>
    <w:sdt>
      <w:sdtPr>
        <w:rPr>
          <w:rtl/>
        </w:rPr>
        <w:alias w:val="אורח"/>
        <w:tag w:val="&lt;ID&gt;518618&lt;/ID&gt;&lt;Name&gt;נעמי גרנות&lt;/Name&gt;&lt;Data&gt;נעמי גרנות&lt;/Data&gt;&lt;Shortcut&gt;נעגר&lt;/Shortcut&gt;&lt;Title&gt;סגנית מנהל המחלקה הפלילית, פרקליטות המדינה&lt;/Title&gt;"/>
        <w:id w:val="1402877536"/>
        <w:placeholder>
          <w:docPart w:val="DefaultPlaceholder_-1854013440"/>
        </w:placeholder>
      </w:sdtPr>
      <w:sdtEndPr/>
      <w:sdtContent>
        <w:p w:rsidR="00777101" w:rsidRDefault="00777101" w:rsidP="00777101">
          <w:pPr>
            <w:pStyle w:val="af9"/>
            <w:keepNext/>
            <w:rPr>
              <w:rtl/>
            </w:rPr>
          </w:pPr>
          <w:r w:rsidRPr="00777101">
            <w:rPr>
              <w:rStyle w:val="afd"/>
              <w:color w:val="000000"/>
              <w:rtl/>
            </w:rPr>
            <w:t>נעמי גרנות</w:t>
          </w:r>
          <w:r w:rsidRPr="00777101">
            <w:rPr>
              <w:color w:val="000000"/>
              <w:rtl/>
            </w:rPr>
            <w:t>:</w:t>
          </w:r>
        </w:p>
      </w:sdtContent>
    </w:sdt>
    <w:p w:rsidR="00777101" w:rsidRDefault="00777101" w:rsidP="00777101">
      <w:pPr>
        <w:pStyle w:val="KeepWithNext"/>
        <w:rPr>
          <w:rtl/>
        </w:rPr>
      </w:pPr>
    </w:p>
    <w:p w:rsidR="00777101" w:rsidRDefault="001F6AA2" w:rsidP="001F6AA2">
      <w:pPr>
        <w:rPr>
          <w:rtl/>
        </w:rPr>
      </w:pPr>
      <w:r>
        <w:rPr>
          <w:rFonts w:hint="cs"/>
          <w:rtl/>
        </w:rPr>
        <w:t xml:space="preserve">אני רוצה </w:t>
      </w:r>
      <w:bookmarkStart w:id="626" w:name="_ETM_Q1_3676021"/>
      <w:bookmarkEnd w:id="626"/>
      <w:r>
        <w:rPr>
          <w:rFonts w:hint="cs"/>
          <w:rtl/>
        </w:rPr>
        <w:t xml:space="preserve">להעיר </w:t>
      </w:r>
      <w:r w:rsidR="00777101">
        <w:rPr>
          <w:rFonts w:hint="cs"/>
          <w:rtl/>
        </w:rPr>
        <w:t>ארבע הערות קצרות מאוד</w:t>
      </w:r>
      <w:r>
        <w:rPr>
          <w:rFonts w:hint="cs"/>
          <w:rtl/>
        </w:rPr>
        <w:t xml:space="preserve"> בהמשך למה שגיל אמר</w:t>
      </w:r>
      <w:r w:rsidR="00777101">
        <w:rPr>
          <w:rFonts w:hint="cs"/>
          <w:rtl/>
        </w:rPr>
        <w:t>.</w:t>
      </w:r>
      <w:r>
        <w:rPr>
          <w:rFonts w:hint="cs"/>
          <w:rtl/>
        </w:rPr>
        <w:t xml:space="preserve"> אני חושבת ש</w:t>
      </w:r>
      <w:r w:rsidR="00777101">
        <w:rPr>
          <w:rFonts w:hint="cs"/>
          <w:rtl/>
        </w:rPr>
        <w:t>באופן כללי אנחנו</w:t>
      </w:r>
      <w:r>
        <w:rPr>
          <w:rFonts w:hint="cs"/>
          <w:rtl/>
        </w:rPr>
        <w:t xml:space="preserve"> פה</w:t>
      </w:r>
      <w:r w:rsidR="00777101">
        <w:rPr>
          <w:rFonts w:hint="cs"/>
          <w:rtl/>
        </w:rPr>
        <w:t xml:space="preserve"> לשון המאזניים בין שני הצדדים. גיל אמר חקירה</w:t>
      </w:r>
      <w:r>
        <w:rPr>
          <w:rFonts w:hint="cs"/>
          <w:rtl/>
        </w:rPr>
        <w:t xml:space="preserve"> </w:t>
      </w:r>
      <w:bookmarkStart w:id="627" w:name="_ETM_Q1_3687363"/>
      <w:bookmarkEnd w:id="627"/>
      <w:r>
        <w:rPr>
          <w:rFonts w:hint="cs"/>
          <w:rtl/>
        </w:rPr>
        <w:t xml:space="preserve">ולא חקירה חשיפה שווה - </w:t>
      </w:r>
      <w:r w:rsidR="00777101">
        <w:rPr>
          <w:rFonts w:hint="cs"/>
          <w:rtl/>
        </w:rPr>
        <w:t>לא נכון. בחקירה החשיפה מאוד</w:t>
      </w:r>
      <w:r>
        <w:rPr>
          <w:rFonts w:hint="cs"/>
          <w:rtl/>
        </w:rPr>
        <w:t xml:space="preserve"> מאוד</w:t>
      </w:r>
      <w:r w:rsidR="00777101">
        <w:rPr>
          <w:rFonts w:hint="cs"/>
          <w:rtl/>
        </w:rPr>
        <w:t xml:space="preserve"> מצומצמת ובהחלט יכול להיות שהיא תישאר במסגרת גופי החקירה ולא תצא החוצה</w:t>
      </w:r>
      <w:r>
        <w:rPr>
          <w:rFonts w:hint="cs"/>
          <w:rtl/>
        </w:rPr>
        <w:t>,</w:t>
      </w:r>
      <w:r w:rsidR="00777101">
        <w:rPr>
          <w:rFonts w:hint="cs"/>
          <w:rtl/>
        </w:rPr>
        <w:t xml:space="preserve"> בין אם </w:t>
      </w:r>
      <w:r>
        <w:rPr>
          <w:rFonts w:hint="cs"/>
          <w:rtl/>
        </w:rPr>
        <w:t xml:space="preserve">בכלל </w:t>
      </w:r>
      <w:r w:rsidR="00777101">
        <w:rPr>
          <w:rFonts w:hint="cs"/>
          <w:rtl/>
        </w:rPr>
        <w:t>הוגש כתב אישום</w:t>
      </w:r>
      <w:r>
        <w:rPr>
          <w:rFonts w:hint="cs"/>
          <w:rtl/>
        </w:rPr>
        <w:t xml:space="preserve">, ובין אם </w:t>
      </w:r>
      <w:bookmarkStart w:id="628" w:name="_ETM_Q1_3708392"/>
      <w:bookmarkEnd w:id="628"/>
      <w:r>
        <w:rPr>
          <w:rFonts w:hint="cs"/>
          <w:rtl/>
        </w:rPr>
        <w:t>הוגש כתב אישום</w:t>
      </w:r>
      <w:r w:rsidR="00777101">
        <w:rPr>
          <w:rFonts w:hint="cs"/>
          <w:rtl/>
        </w:rPr>
        <w:t xml:space="preserve"> זה לא יעבור הלאה. </w:t>
      </w:r>
      <w:r>
        <w:rPr>
          <w:rFonts w:hint="cs"/>
          <w:rtl/>
        </w:rPr>
        <w:t xml:space="preserve">זו נקודה אחת. </w:t>
      </w:r>
    </w:p>
    <w:p w:rsidR="00777101" w:rsidRDefault="00777101" w:rsidP="00777101">
      <w:pPr>
        <w:rPr>
          <w:rtl/>
        </w:rPr>
      </w:pPr>
    </w:p>
    <w:p w:rsidR="00777101" w:rsidRDefault="00777101" w:rsidP="001F6AA2">
      <w:pPr>
        <w:rPr>
          <w:rtl/>
        </w:rPr>
      </w:pPr>
      <w:r>
        <w:rPr>
          <w:rFonts w:hint="cs"/>
          <w:rtl/>
        </w:rPr>
        <w:t>נקודה שנייה, הכינוי מהפך</w:t>
      </w:r>
      <w:r w:rsidR="001F6AA2">
        <w:rPr>
          <w:rFonts w:hint="cs"/>
          <w:rtl/>
        </w:rPr>
        <w:t xml:space="preserve"> -</w:t>
      </w:r>
      <w:r>
        <w:rPr>
          <w:rFonts w:hint="cs"/>
          <w:rtl/>
        </w:rPr>
        <w:t xml:space="preserve"> המהפך הוא בצורה מאוד מוגבלת. הפסיקה הקיימת אומרת</w:t>
      </w:r>
      <w:r w:rsidR="001F6AA2">
        <w:rPr>
          <w:rFonts w:hint="cs"/>
          <w:rtl/>
        </w:rPr>
        <w:t xml:space="preserve"> היום </w:t>
      </w:r>
      <w:r>
        <w:rPr>
          <w:rFonts w:hint="cs"/>
          <w:rtl/>
        </w:rPr>
        <w:t xml:space="preserve">מה שהחוק </w:t>
      </w:r>
      <w:r w:rsidR="001F6AA2">
        <w:rPr>
          <w:rFonts w:hint="cs"/>
          <w:rtl/>
        </w:rPr>
        <w:t xml:space="preserve">הזה עכשיו </w:t>
      </w:r>
      <w:bookmarkStart w:id="629" w:name="_ETM_Q1_3730340"/>
      <w:bookmarkEnd w:id="629"/>
      <w:r>
        <w:rPr>
          <w:rFonts w:hint="cs"/>
          <w:rtl/>
        </w:rPr>
        <w:t xml:space="preserve">רוצה לעגן. היא אומרת את זה בצורה מאוד ברורה. </w:t>
      </w:r>
    </w:p>
    <w:p w:rsidR="00777101" w:rsidRDefault="00777101" w:rsidP="00777101">
      <w:pPr>
        <w:rPr>
          <w:rtl/>
        </w:rPr>
      </w:pPr>
    </w:p>
    <w:sdt>
      <w:sdtPr>
        <w:rPr>
          <w:rtl/>
        </w:rPr>
        <w:alias w:val="יור"/>
        <w:tag w:val="&lt;ID&gt;5094&lt;/ID&gt;&lt;Name&gt;ניסן סלומינסקי - יו&quot;רַ&lt;/Name&gt;&lt;Data&gt;ניסן סלומינסקי&lt;/Data&gt;&lt;Shortcut&gt;ניסל&lt;/Shortcut&gt;"/>
        <w:id w:val="1747607359"/>
        <w:placeholder>
          <w:docPart w:val="DefaultPlaceholder_-1854013440"/>
        </w:placeholder>
      </w:sdtPr>
      <w:sdtEndPr/>
      <w:sdtContent>
        <w:p w:rsidR="00777101" w:rsidRDefault="00777101" w:rsidP="00777101">
          <w:pPr>
            <w:pStyle w:val="af6"/>
            <w:keepNext/>
            <w:rPr>
              <w:rtl/>
            </w:rPr>
          </w:pPr>
          <w:r w:rsidRPr="00777101">
            <w:rPr>
              <w:rStyle w:val="afd"/>
              <w:color w:val="000000"/>
              <w:rtl/>
            </w:rPr>
            <w:t>היו"ר ניסן סלומינסקי</w:t>
          </w:r>
          <w:r w:rsidRPr="00777101">
            <w:rPr>
              <w:color w:val="000000"/>
              <w:rtl/>
            </w:rPr>
            <w:t>:</w:t>
          </w:r>
        </w:p>
      </w:sdtContent>
    </w:sdt>
    <w:p w:rsidR="00777101" w:rsidRDefault="00777101" w:rsidP="00777101">
      <w:pPr>
        <w:pStyle w:val="KeepWithNext"/>
        <w:rPr>
          <w:rtl/>
        </w:rPr>
      </w:pPr>
    </w:p>
    <w:p w:rsidR="001F6AA2" w:rsidRDefault="001F6AA2" w:rsidP="001F6AA2">
      <w:pPr>
        <w:rPr>
          <w:rtl/>
        </w:rPr>
      </w:pPr>
      <w:r>
        <w:rPr>
          <w:rFonts w:hint="cs"/>
          <w:rtl/>
        </w:rPr>
        <w:t>הוא התכוון מהפך</w:t>
      </w:r>
      <w:r w:rsidR="00184738">
        <w:rPr>
          <w:rFonts w:hint="cs"/>
          <w:rtl/>
        </w:rPr>
        <w:t>,</w:t>
      </w:r>
      <w:r>
        <w:rPr>
          <w:rFonts w:hint="cs"/>
          <w:rtl/>
        </w:rPr>
        <w:t xml:space="preserve"> שהמחוקק מביא מהבית הזה לבית שם, לשופטים. </w:t>
      </w:r>
      <w:bookmarkStart w:id="630" w:name="_ETM_Q1_3743178"/>
      <w:bookmarkStart w:id="631" w:name="_ETM_Q1_3743937"/>
      <w:bookmarkEnd w:id="630"/>
      <w:bookmarkEnd w:id="631"/>
      <w:r>
        <w:rPr>
          <w:rFonts w:hint="cs"/>
          <w:rtl/>
        </w:rPr>
        <w:t xml:space="preserve">זה הוויכוח </w:t>
      </w:r>
      <w:bookmarkStart w:id="632" w:name="_ETM_Q1_3749522"/>
      <w:bookmarkEnd w:id="632"/>
      <w:r>
        <w:rPr>
          <w:rFonts w:hint="cs"/>
          <w:rtl/>
        </w:rPr>
        <w:t xml:space="preserve">הישן. </w:t>
      </w:r>
    </w:p>
    <w:p w:rsidR="00184738" w:rsidRDefault="00184738" w:rsidP="001F6AA2">
      <w:pPr>
        <w:rPr>
          <w:rtl/>
        </w:rPr>
      </w:pPr>
      <w:bookmarkStart w:id="633" w:name="_ETM_Q1_3706602"/>
      <w:bookmarkEnd w:id="633"/>
    </w:p>
    <w:bookmarkStart w:id="634" w:name="_ETM_Q1_3748116" w:displacedByCustomXml="next"/>
    <w:bookmarkEnd w:id="634" w:displacedByCustomXml="next"/>
    <w:sdt>
      <w:sdtPr>
        <w:rPr>
          <w:rtl/>
        </w:rPr>
        <w:alias w:val="דובר_המשך"/>
        <w:tag w:val="&lt;ID&gt;518618&lt;/ID&gt;&lt;Name&gt;נעמי גרנות&lt;/Name&gt;&lt;Data&gt;נעמי גרנות&lt;/Data&gt;&lt;Shortcut&gt;נעגר&lt;/Shortcut&gt;"/>
        <w:id w:val="-400374591"/>
        <w:placeholder>
          <w:docPart w:val="DefaultPlaceholder_-1854013440"/>
        </w:placeholder>
      </w:sdtPr>
      <w:sdtEndPr/>
      <w:sdtContent>
        <w:p w:rsidR="00777101" w:rsidRDefault="00777101" w:rsidP="00777101">
          <w:pPr>
            <w:pStyle w:val="-"/>
            <w:keepNext/>
            <w:rPr>
              <w:rtl/>
            </w:rPr>
          </w:pPr>
          <w:r w:rsidRPr="00777101">
            <w:rPr>
              <w:rStyle w:val="afd"/>
              <w:color w:val="000000"/>
              <w:rtl/>
            </w:rPr>
            <w:t>נעמי גרנות</w:t>
          </w:r>
          <w:r w:rsidRPr="00777101">
            <w:rPr>
              <w:color w:val="000000"/>
              <w:rtl/>
            </w:rPr>
            <w:t>:</w:t>
          </w:r>
        </w:p>
      </w:sdtContent>
    </w:sdt>
    <w:p w:rsidR="00777101" w:rsidRDefault="00777101" w:rsidP="00777101">
      <w:pPr>
        <w:pStyle w:val="KeepWithNext"/>
        <w:rPr>
          <w:rtl/>
        </w:rPr>
      </w:pPr>
    </w:p>
    <w:p w:rsidR="00777101" w:rsidRDefault="00184738" w:rsidP="00777101">
      <w:pPr>
        <w:rPr>
          <w:rtl/>
        </w:rPr>
      </w:pPr>
      <w:r>
        <w:rPr>
          <w:rFonts w:hint="cs"/>
          <w:rtl/>
        </w:rPr>
        <w:t xml:space="preserve">הערה שלישית - - - </w:t>
      </w:r>
    </w:p>
    <w:p w:rsidR="00184738" w:rsidRDefault="00184738" w:rsidP="00777101">
      <w:pPr>
        <w:rPr>
          <w:rtl/>
        </w:rPr>
      </w:pPr>
    </w:p>
    <w:p w:rsidR="00184738" w:rsidRDefault="00184738" w:rsidP="00184738">
      <w:pPr>
        <w:pStyle w:val="a4"/>
        <w:keepNext/>
        <w:rPr>
          <w:rtl/>
        </w:rPr>
      </w:pPr>
      <w:r>
        <w:rPr>
          <w:rtl/>
        </w:rPr>
        <w:t>קארין אלהרר (יש עתיד):</w:t>
      </w:r>
    </w:p>
    <w:p w:rsidR="00184738" w:rsidRDefault="00184738" w:rsidP="00184738">
      <w:pPr>
        <w:pStyle w:val="KeepWithNext"/>
        <w:rPr>
          <w:rtl/>
        </w:rPr>
      </w:pPr>
    </w:p>
    <w:p w:rsidR="00184738" w:rsidRDefault="00184738" w:rsidP="00184738">
      <w:pPr>
        <w:rPr>
          <w:rtl/>
        </w:rPr>
      </w:pPr>
      <w:r>
        <w:rPr>
          <w:rFonts w:hint="cs"/>
          <w:rtl/>
        </w:rPr>
        <w:t xml:space="preserve">אתה עדיין טועה אבל זה </w:t>
      </w:r>
      <w:bookmarkStart w:id="635" w:name="_ETM_Q1_3749587"/>
      <w:bookmarkEnd w:id="635"/>
      <w:r>
        <w:rPr>
          <w:rFonts w:hint="cs"/>
          <w:rtl/>
        </w:rPr>
        <w:t xml:space="preserve">נרשם בפרוטוקול. </w:t>
      </w:r>
    </w:p>
    <w:p w:rsidR="00184738" w:rsidRDefault="00184738" w:rsidP="00184738">
      <w:pPr>
        <w:rPr>
          <w:rtl/>
        </w:rPr>
      </w:pPr>
      <w:bookmarkStart w:id="636" w:name="_ETM_Q1_3760386"/>
      <w:bookmarkStart w:id="637" w:name="_ETM_Q1_3755386"/>
      <w:bookmarkEnd w:id="636"/>
      <w:bookmarkEnd w:id="637"/>
    </w:p>
    <w:p w:rsidR="00184738" w:rsidRDefault="00184738" w:rsidP="00184738">
      <w:pPr>
        <w:pStyle w:val="af6"/>
        <w:keepNext/>
        <w:rPr>
          <w:rtl/>
        </w:rPr>
      </w:pPr>
      <w:r>
        <w:rPr>
          <w:rtl/>
        </w:rPr>
        <w:t>היו"ר ניסן סלומינסקי:</w:t>
      </w:r>
    </w:p>
    <w:p w:rsidR="00184738" w:rsidRDefault="00184738" w:rsidP="00184738">
      <w:pPr>
        <w:pStyle w:val="KeepWithNext"/>
        <w:rPr>
          <w:rtl/>
        </w:rPr>
      </w:pPr>
    </w:p>
    <w:p w:rsidR="00184738" w:rsidRDefault="00184738" w:rsidP="00184738">
      <w:pPr>
        <w:rPr>
          <w:rtl/>
        </w:rPr>
      </w:pPr>
      <w:r>
        <w:rPr>
          <w:rFonts w:hint="cs"/>
          <w:rtl/>
        </w:rPr>
        <w:t xml:space="preserve">את עוזרת לנו להחזיר את האיזון הנכון, </w:t>
      </w:r>
      <w:bookmarkStart w:id="638" w:name="_ETM_Q1_3759285"/>
      <w:bookmarkEnd w:id="638"/>
      <w:r>
        <w:rPr>
          <w:rFonts w:hint="cs"/>
          <w:rtl/>
        </w:rPr>
        <w:t xml:space="preserve">שהמחוקק יגיד את זה ולא בית </w:t>
      </w:r>
      <w:bookmarkStart w:id="639" w:name="_ETM_Q1_3765508"/>
      <w:bookmarkEnd w:id="639"/>
      <w:r>
        <w:rPr>
          <w:rFonts w:hint="cs"/>
          <w:rtl/>
        </w:rPr>
        <w:t xml:space="preserve">המשפט. </w:t>
      </w:r>
    </w:p>
    <w:p w:rsidR="00184738" w:rsidRDefault="00184738" w:rsidP="00184738">
      <w:pPr>
        <w:rPr>
          <w:rtl/>
        </w:rPr>
      </w:pPr>
      <w:bookmarkStart w:id="640" w:name="_ETM_Q1_3766715"/>
      <w:bookmarkEnd w:id="640"/>
    </w:p>
    <w:p w:rsidR="00184738" w:rsidRDefault="00184738" w:rsidP="00184738">
      <w:pPr>
        <w:pStyle w:val="-"/>
        <w:keepNext/>
        <w:rPr>
          <w:rtl/>
        </w:rPr>
      </w:pPr>
      <w:r>
        <w:rPr>
          <w:rtl/>
        </w:rPr>
        <w:t>קארין אלהרר (יש עתיד):</w:t>
      </w:r>
    </w:p>
    <w:p w:rsidR="00184738" w:rsidRDefault="00184738" w:rsidP="00184738">
      <w:pPr>
        <w:pStyle w:val="KeepWithNext"/>
        <w:rPr>
          <w:rtl/>
        </w:rPr>
      </w:pPr>
    </w:p>
    <w:p w:rsidR="00184738" w:rsidRDefault="00184738" w:rsidP="00184738">
      <w:pPr>
        <w:rPr>
          <w:rtl/>
        </w:rPr>
      </w:pPr>
      <w:r>
        <w:rPr>
          <w:rFonts w:hint="cs"/>
          <w:rtl/>
        </w:rPr>
        <w:t xml:space="preserve">אפשר גם  וגם. זה העניין </w:t>
      </w:r>
      <w:bookmarkStart w:id="641" w:name="_ETM_Q1_3773536"/>
      <w:bookmarkEnd w:id="641"/>
      <w:r>
        <w:rPr>
          <w:rFonts w:hint="cs"/>
          <w:rtl/>
        </w:rPr>
        <w:t xml:space="preserve">למי יש יותר גדול? </w:t>
      </w:r>
    </w:p>
    <w:p w:rsidR="00184738" w:rsidRDefault="00184738" w:rsidP="00184738">
      <w:pPr>
        <w:rPr>
          <w:rtl/>
        </w:rPr>
      </w:pPr>
      <w:bookmarkStart w:id="642" w:name="_ETM_Q1_3770594"/>
      <w:bookmarkEnd w:id="642"/>
    </w:p>
    <w:p w:rsidR="00184738" w:rsidRDefault="00184738" w:rsidP="00184738">
      <w:pPr>
        <w:pStyle w:val="af6"/>
        <w:keepNext/>
        <w:rPr>
          <w:rtl/>
        </w:rPr>
      </w:pPr>
      <w:bookmarkStart w:id="643" w:name="_ETM_Q1_3770980"/>
      <w:bookmarkEnd w:id="643"/>
      <w:r>
        <w:rPr>
          <w:rtl/>
        </w:rPr>
        <w:t>היו"ר ניסן סלומינסקי:</w:t>
      </w:r>
    </w:p>
    <w:p w:rsidR="00184738" w:rsidRDefault="00184738" w:rsidP="00184738">
      <w:pPr>
        <w:pStyle w:val="KeepWithNext"/>
        <w:rPr>
          <w:rtl/>
        </w:rPr>
      </w:pPr>
    </w:p>
    <w:p w:rsidR="00184738" w:rsidRDefault="00184738" w:rsidP="00184738">
      <w:pPr>
        <w:rPr>
          <w:rtl/>
        </w:rPr>
      </w:pPr>
      <w:r>
        <w:rPr>
          <w:rFonts w:hint="cs"/>
          <w:rtl/>
        </w:rPr>
        <w:t xml:space="preserve">מי מוביל את הערך, את </w:t>
      </w:r>
      <w:bookmarkStart w:id="644" w:name="_ETM_Q1_3777103"/>
      <w:bookmarkEnd w:id="644"/>
      <w:r>
        <w:rPr>
          <w:rFonts w:hint="cs"/>
          <w:rtl/>
        </w:rPr>
        <w:t xml:space="preserve">הערך צריך להוביל המחוקק והשופט צריך לפעול בהתאם לזה. </w:t>
      </w:r>
    </w:p>
    <w:p w:rsidR="00777101" w:rsidRDefault="00777101" w:rsidP="00777101">
      <w:pPr>
        <w:rPr>
          <w:rtl/>
        </w:rPr>
      </w:pPr>
    </w:p>
    <w:p w:rsidR="00184738" w:rsidRDefault="00184738" w:rsidP="00184738">
      <w:pPr>
        <w:pStyle w:val="a4"/>
        <w:keepNext/>
        <w:rPr>
          <w:rtl/>
        </w:rPr>
      </w:pPr>
      <w:bookmarkStart w:id="645" w:name="_ETM_Q1_3774942"/>
      <w:bookmarkEnd w:id="645"/>
      <w:r>
        <w:rPr>
          <w:rtl/>
        </w:rPr>
        <w:t>יעל גרמן (יש עתיד):</w:t>
      </w:r>
    </w:p>
    <w:p w:rsidR="00184738" w:rsidRDefault="00184738" w:rsidP="00184738">
      <w:pPr>
        <w:pStyle w:val="KeepWithNext"/>
        <w:rPr>
          <w:rtl/>
        </w:rPr>
      </w:pPr>
    </w:p>
    <w:p w:rsidR="00184738" w:rsidRDefault="00184738" w:rsidP="00184738">
      <w:pPr>
        <w:rPr>
          <w:rtl/>
        </w:rPr>
      </w:pPr>
      <w:r>
        <w:rPr>
          <w:rFonts w:hint="cs"/>
          <w:rtl/>
        </w:rPr>
        <w:t xml:space="preserve">אלא </w:t>
      </w:r>
      <w:bookmarkStart w:id="646" w:name="_ETM_Q1_3779632"/>
      <w:bookmarkEnd w:id="646"/>
      <w:r>
        <w:rPr>
          <w:rFonts w:hint="cs"/>
          <w:rtl/>
        </w:rPr>
        <w:t xml:space="preserve">אם כן המחוקק טועה, גם זה קורה. המחוקק הוא לא </w:t>
      </w:r>
      <w:bookmarkStart w:id="647" w:name="_ETM_Q1_3782437"/>
      <w:bookmarkEnd w:id="647"/>
      <w:r>
        <w:rPr>
          <w:rFonts w:hint="cs"/>
          <w:rtl/>
        </w:rPr>
        <w:t xml:space="preserve">אלוהים והוא לא בלתי חסין מפני טעויות, לעיתים הוא טועה </w:t>
      </w:r>
      <w:bookmarkStart w:id="648" w:name="_ETM_Q1_3784677"/>
      <w:bookmarkEnd w:id="648"/>
      <w:r>
        <w:rPr>
          <w:rFonts w:hint="cs"/>
          <w:rtl/>
        </w:rPr>
        <w:t xml:space="preserve">ואז טוב שיש בית משפט שמעיר לו על כך. </w:t>
      </w:r>
    </w:p>
    <w:p w:rsidR="00184738" w:rsidRDefault="00184738" w:rsidP="00184738">
      <w:pPr>
        <w:rPr>
          <w:rtl/>
        </w:rPr>
      </w:pPr>
      <w:bookmarkStart w:id="649" w:name="_ETM_Q1_3794383"/>
      <w:bookmarkEnd w:id="649"/>
    </w:p>
    <w:p w:rsidR="00184738" w:rsidRDefault="00184738" w:rsidP="00184738">
      <w:pPr>
        <w:pStyle w:val="af6"/>
        <w:keepNext/>
        <w:rPr>
          <w:rtl/>
        </w:rPr>
      </w:pPr>
      <w:bookmarkStart w:id="650" w:name="_ETM_Q1_3789383"/>
      <w:bookmarkEnd w:id="650"/>
      <w:r>
        <w:rPr>
          <w:rtl/>
        </w:rPr>
        <w:t>היו"ר ניסן סלומינסקי:</w:t>
      </w:r>
    </w:p>
    <w:p w:rsidR="00184738" w:rsidRDefault="00184738" w:rsidP="00184738">
      <w:pPr>
        <w:pStyle w:val="KeepWithNext"/>
        <w:rPr>
          <w:rtl/>
        </w:rPr>
      </w:pPr>
    </w:p>
    <w:p w:rsidR="00184738" w:rsidRDefault="00184738" w:rsidP="00184738">
      <w:pPr>
        <w:rPr>
          <w:rtl/>
        </w:rPr>
      </w:pPr>
      <w:r>
        <w:rPr>
          <w:rFonts w:hint="cs"/>
          <w:rtl/>
        </w:rPr>
        <w:t xml:space="preserve">המחוקק </w:t>
      </w:r>
      <w:bookmarkStart w:id="651" w:name="_ETM_Q1_3787781"/>
      <w:bookmarkEnd w:id="651"/>
      <w:r>
        <w:rPr>
          <w:rFonts w:hint="cs"/>
          <w:rtl/>
        </w:rPr>
        <w:t xml:space="preserve">מורכב </w:t>
      </w:r>
      <w:r>
        <w:rPr>
          <w:rtl/>
        </w:rPr>
        <w:t>–</w:t>
      </w:r>
      <w:r>
        <w:rPr>
          <w:rFonts w:hint="cs"/>
          <w:rtl/>
        </w:rPr>
        <w:t xml:space="preserve"> המחוקק זה לא אדם אחד. </w:t>
      </w:r>
    </w:p>
    <w:p w:rsidR="00184738" w:rsidRDefault="00184738" w:rsidP="00184738">
      <w:pPr>
        <w:rPr>
          <w:rtl/>
        </w:rPr>
      </w:pPr>
      <w:bookmarkStart w:id="652" w:name="_ETM_Q1_3790471"/>
      <w:bookmarkStart w:id="653" w:name="_ETM_Q1_3790829"/>
      <w:bookmarkEnd w:id="652"/>
      <w:bookmarkEnd w:id="653"/>
    </w:p>
    <w:p w:rsidR="00184738" w:rsidRDefault="00184738" w:rsidP="00184738">
      <w:pPr>
        <w:pStyle w:val="a4"/>
        <w:keepNext/>
        <w:rPr>
          <w:rtl/>
        </w:rPr>
      </w:pPr>
      <w:r>
        <w:rPr>
          <w:rtl/>
        </w:rPr>
        <w:t>קארין אלהרר (יש עתיד):</w:t>
      </w:r>
    </w:p>
    <w:p w:rsidR="00184738" w:rsidRDefault="00184738" w:rsidP="00184738">
      <w:pPr>
        <w:pStyle w:val="KeepWithNext"/>
        <w:rPr>
          <w:rtl/>
        </w:rPr>
      </w:pPr>
    </w:p>
    <w:p w:rsidR="00184738" w:rsidRDefault="00184738" w:rsidP="00184738">
      <w:pPr>
        <w:rPr>
          <w:rtl/>
        </w:rPr>
      </w:pPr>
      <w:r>
        <w:rPr>
          <w:rFonts w:hint="cs"/>
          <w:rtl/>
        </w:rPr>
        <w:t xml:space="preserve">נו, ניסן, </w:t>
      </w:r>
      <w:bookmarkStart w:id="654" w:name="_ETM_Q1_3791263"/>
      <w:bookmarkEnd w:id="654"/>
      <w:r>
        <w:rPr>
          <w:rFonts w:hint="cs"/>
          <w:rtl/>
        </w:rPr>
        <w:t xml:space="preserve">עוד פעם נקיים את הדיון שהמחוקק זה הממשלה? תראה </w:t>
      </w:r>
      <w:bookmarkStart w:id="655" w:name="_ETM_Q1_3795148"/>
      <w:bookmarkEnd w:id="655"/>
      <w:r>
        <w:rPr>
          <w:rFonts w:hint="cs"/>
          <w:rtl/>
        </w:rPr>
        <w:t xml:space="preserve">על מה אנחנו דנים פה? על הצעת חוק שהממשלה אישרה </w:t>
      </w:r>
      <w:bookmarkStart w:id="656" w:name="_ETM_Q1_3798432"/>
      <w:bookmarkEnd w:id="656"/>
      <w:r>
        <w:rPr>
          <w:rFonts w:hint="cs"/>
          <w:rtl/>
        </w:rPr>
        <w:t xml:space="preserve">אחרי שהיא התנתה באלף תנאים. בואו נתקדם. </w:t>
      </w:r>
    </w:p>
    <w:p w:rsidR="00184738" w:rsidRDefault="00184738" w:rsidP="00184738">
      <w:pPr>
        <w:rPr>
          <w:rtl/>
        </w:rPr>
      </w:pPr>
      <w:bookmarkStart w:id="657" w:name="_ETM_Q1_3803653"/>
      <w:bookmarkEnd w:id="657"/>
    </w:p>
    <w:p w:rsidR="00184738" w:rsidRDefault="00184738" w:rsidP="00184738">
      <w:pPr>
        <w:pStyle w:val="a4"/>
        <w:keepNext/>
        <w:rPr>
          <w:rtl/>
        </w:rPr>
      </w:pPr>
      <w:bookmarkStart w:id="658" w:name="_ETM_Q1_3804525"/>
      <w:bookmarkEnd w:id="658"/>
      <w:r>
        <w:rPr>
          <w:rtl/>
        </w:rPr>
        <w:t>יעל גרמן (יש עתיד):</w:t>
      </w:r>
    </w:p>
    <w:p w:rsidR="00184738" w:rsidRDefault="00184738" w:rsidP="00184738">
      <w:pPr>
        <w:pStyle w:val="KeepWithNext"/>
        <w:rPr>
          <w:rtl/>
        </w:rPr>
      </w:pPr>
    </w:p>
    <w:p w:rsidR="00184738" w:rsidRDefault="00184738" w:rsidP="00184738">
      <w:pPr>
        <w:rPr>
          <w:rtl/>
        </w:rPr>
      </w:pPr>
      <w:r>
        <w:rPr>
          <w:rFonts w:hint="cs"/>
          <w:rtl/>
        </w:rPr>
        <w:t xml:space="preserve">טוב שיש עין </w:t>
      </w:r>
      <w:bookmarkStart w:id="659" w:name="_ETM_Q1_3798981"/>
      <w:bookmarkEnd w:id="659"/>
      <w:r>
        <w:rPr>
          <w:rFonts w:hint="cs"/>
          <w:rtl/>
        </w:rPr>
        <w:t xml:space="preserve">בוחנת מעל המחוקק שהוא רק אדם ויש לו </w:t>
      </w:r>
      <w:bookmarkStart w:id="660" w:name="_ETM_Q1_3808932"/>
      <w:bookmarkEnd w:id="660"/>
      <w:r>
        <w:rPr>
          <w:rFonts w:hint="cs"/>
          <w:rtl/>
        </w:rPr>
        <w:t xml:space="preserve">ל פעמים מניעים. לפעמים, לא תמיד. </w:t>
      </w:r>
    </w:p>
    <w:p w:rsidR="00184738" w:rsidRDefault="00184738" w:rsidP="00184738">
      <w:pPr>
        <w:rPr>
          <w:rtl/>
        </w:rPr>
      </w:pPr>
      <w:bookmarkStart w:id="661" w:name="_ETM_Q1_3814143"/>
      <w:bookmarkEnd w:id="661"/>
    </w:p>
    <w:p w:rsidR="00184738" w:rsidRDefault="00184738" w:rsidP="00184738">
      <w:pPr>
        <w:pStyle w:val="a4"/>
        <w:keepNext/>
        <w:rPr>
          <w:rtl/>
        </w:rPr>
      </w:pPr>
      <w:bookmarkStart w:id="662" w:name="_ETM_Q1_3805432"/>
      <w:bookmarkEnd w:id="662"/>
      <w:r>
        <w:rPr>
          <w:rtl/>
        </w:rPr>
        <w:t>קארין אלהרר (יש עתיד):</w:t>
      </w:r>
    </w:p>
    <w:p w:rsidR="00184738" w:rsidRDefault="00184738" w:rsidP="00184738">
      <w:pPr>
        <w:pStyle w:val="KeepWithNext"/>
        <w:rPr>
          <w:rtl/>
        </w:rPr>
      </w:pPr>
    </w:p>
    <w:p w:rsidR="00184738" w:rsidRDefault="005C0CF8" w:rsidP="00184738">
      <w:pPr>
        <w:rPr>
          <w:rtl/>
        </w:rPr>
      </w:pPr>
      <w:r>
        <w:rPr>
          <w:rFonts w:hint="cs"/>
          <w:rtl/>
        </w:rPr>
        <w:t xml:space="preserve">ניסן עזוב, </w:t>
      </w:r>
      <w:bookmarkStart w:id="663" w:name="_ETM_Q1_3812099"/>
      <w:bookmarkEnd w:id="663"/>
      <w:r>
        <w:rPr>
          <w:rFonts w:hint="cs"/>
          <w:rtl/>
        </w:rPr>
        <w:t xml:space="preserve">אתם מפסידים בבחירות, תחזרו לשיעורי אזרחות: הפרדת רשויות, דמוקרטיה, </w:t>
      </w:r>
      <w:proofErr w:type="spellStart"/>
      <w:r>
        <w:rPr>
          <w:rFonts w:hint="cs"/>
          <w:rtl/>
        </w:rPr>
        <w:t>איזונים</w:t>
      </w:r>
      <w:proofErr w:type="spellEnd"/>
      <w:r>
        <w:rPr>
          <w:rFonts w:hint="cs"/>
          <w:rtl/>
        </w:rPr>
        <w:t xml:space="preserve"> ו</w:t>
      </w:r>
      <w:bookmarkStart w:id="664" w:name="_ETM_Q1_3819986"/>
      <w:bookmarkEnd w:id="664"/>
      <w:r>
        <w:rPr>
          <w:rFonts w:hint="cs"/>
          <w:rtl/>
        </w:rPr>
        <w:t xml:space="preserve">בלמים. </w:t>
      </w:r>
    </w:p>
    <w:p w:rsidR="005C0CF8" w:rsidRDefault="005C0CF8" w:rsidP="00184738">
      <w:pPr>
        <w:rPr>
          <w:rtl/>
        </w:rPr>
      </w:pPr>
      <w:bookmarkStart w:id="665" w:name="_ETM_Q1_3822280"/>
      <w:bookmarkEnd w:id="665"/>
    </w:p>
    <w:p w:rsidR="005C0CF8" w:rsidRDefault="005C0CF8" w:rsidP="005C0CF8">
      <w:pPr>
        <w:pStyle w:val="af6"/>
        <w:keepNext/>
        <w:rPr>
          <w:rtl/>
        </w:rPr>
      </w:pPr>
      <w:r>
        <w:rPr>
          <w:rtl/>
        </w:rPr>
        <w:t>היו"ר ניסן סלומינסקי:</w:t>
      </w:r>
    </w:p>
    <w:p w:rsidR="005C0CF8" w:rsidRDefault="005C0CF8" w:rsidP="005C0CF8">
      <w:pPr>
        <w:pStyle w:val="KeepWithNext"/>
        <w:rPr>
          <w:rtl/>
        </w:rPr>
      </w:pPr>
    </w:p>
    <w:p w:rsidR="005C0CF8" w:rsidRDefault="005C0CF8" w:rsidP="005C0CF8">
      <w:pPr>
        <w:rPr>
          <w:rtl/>
        </w:rPr>
      </w:pPr>
      <w:r>
        <w:rPr>
          <w:rFonts w:hint="cs"/>
          <w:rtl/>
        </w:rPr>
        <w:t xml:space="preserve">אנחנו חוזרים לזה. </w:t>
      </w:r>
    </w:p>
    <w:p w:rsidR="005C0CF8" w:rsidRDefault="005C0CF8" w:rsidP="005C0CF8">
      <w:pPr>
        <w:rPr>
          <w:rtl/>
        </w:rPr>
      </w:pPr>
      <w:bookmarkStart w:id="666" w:name="_ETM_Q1_3820702"/>
      <w:bookmarkEnd w:id="666"/>
    </w:p>
    <w:p w:rsidR="005C0CF8" w:rsidRDefault="005C0CF8" w:rsidP="005C0CF8">
      <w:pPr>
        <w:pStyle w:val="a4"/>
        <w:keepNext/>
        <w:rPr>
          <w:rtl/>
        </w:rPr>
      </w:pPr>
      <w:r>
        <w:rPr>
          <w:rtl/>
        </w:rPr>
        <w:t>יעל גרמן (יש עתיד):</w:t>
      </w:r>
    </w:p>
    <w:p w:rsidR="005C0CF8" w:rsidRDefault="005C0CF8" w:rsidP="005C0CF8">
      <w:pPr>
        <w:pStyle w:val="KeepWithNext"/>
        <w:rPr>
          <w:rtl/>
        </w:rPr>
      </w:pPr>
    </w:p>
    <w:p w:rsidR="005C0CF8" w:rsidRDefault="005C0CF8" w:rsidP="005C0CF8">
      <w:pPr>
        <w:rPr>
          <w:rtl/>
        </w:rPr>
      </w:pPr>
      <w:r>
        <w:rPr>
          <w:rFonts w:hint="cs"/>
          <w:rtl/>
        </w:rPr>
        <w:t xml:space="preserve">למה אתה חוזר? אין </w:t>
      </w:r>
      <w:bookmarkStart w:id="667" w:name="_ETM_Q1_3824497"/>
      <w:bookmarkEnd w:id="667"/>
      <w:r>
        <w:rPr>
          <w:rFonts w:hint="cs"/>
          <w:rtl/>
        </w:rPr>
        <w:t xml:space="preserve">לנו חוקה, אין לנו שני בתים. </w:t>
      </w:r>
    </w:p>
    <w:p w:rsidR="005C0CF8" w:rsidRDefault="005C0CF8" w:rsidP="005C0CF8">
      <w:pPr>
        <w:rPr>
          <w:rtl/>
        </w:rPr>
      </w:pPr>
      <w:bookmarkStart w:id="668" w:name="_ETM_Q1_3825414"/>
      <w:bookmarkEnd w:id="668"/>
    </w:p>
    <w:p w:rsidR="005C0CF8" w:rsidRDefault="005C0CF8" w:rsidP="005C0CF8">
      <w:pPr>
        <w:pStyle w:val="af6"/>
        <w:keepNext/>
        <w:rPr>
          <w:rtl/>
        </w:rPr>
      </w:pPr>
      <w:bookmarkStart w:id="669" w:name="_ETM_Q1_3825868"/>
      <w:bookmarkEnd w:id="669"/>
      <w:r>
        <w:rPr>
          <w:rtl/>
        </w:rPr>
        <w:t>היו"ר ניסן סלומינסקי:</w:t>
      </w:r>
    </w:p>
    <w:p w:rsidR="005C0CF8" w:rsidRDefault="005C0CF8" w:rsidP="005C0CF8">
      <w:pPr>
        <w:pStyle w:val="KeepWithNext"/>
        <w:rPr>
          <w:rtl/>
        </w:rPr>
      </w:pPr>
    </w:p>
    <w:p w:rsidR="005C0CF8" w:rsidRDefault="005C0CF8" w:rsidP="005C0CF8">
      <w:pPr>
        <w:rPr>
          <w:rtl/>
        </w:rPr>
      </w:pPr>
      <w:r>
        <w:rPr>
          <w:rFonts w:hint="cs"/>
          <w:rtl/>
        </w:rPr>
        <w:t xml:space="preserve">חוקה? איפה באזרחות </w:t>
      </w:r>
      <w:bookmarkStart w:id="670" w:name="_ETM_Q1_3827193"/>
      <w:bookmarkEnd w:id="670"/>
      <w:r>
        <w:rPr>
          <w:rFonts w:hint="cs"/>
          <w:rtl/>
        </w:rPr>
        <w:t xml:space="preserve">כתוב שיש חוקה דווקא? </w:t>
      </w:r>
    </w:p>
    <w:p w:rsidR="005C0CF8" w:rsidRDefault="005C0CF8" w:rsidP="005C0CF8">
      <w:pPr>
        <w:rPr>
          <w:rtl/>
        </w:rPr>
      </w:pPr>
      <w:bookmarkStart w:id="671" w:name="_ETM_Q1_3831574"/>
      <w:bookmarkEnd w:id="671"/>
    </w:p>
    <w:p w:rsidR="005C0CF8" w:rsidRDefault="005C0CF8" w:rsidP="005C0CF8">
      <w:pPr>
        <w:pStyle w:val="a4"/>
        <w:keepNext/>
        <w:rPr>
          <w:rtl/>
        </w:rPr>
      </w:pPr>
      <w:r>
        <w:rPr>
          <w:rtl/>
        </w:rPr>
        <w:t>קארין אלהרר (יש עתיד):</w:t>
      </w:r>
    </w:p>
    <w:p w:rsidR="005C0CF8" w:rsidRDefault="005C0CF8" w:rsidP="005C0CF8">
      <w:pPr>
        <w:pStyle w:val="KeepWithNext"/>
        <w:rPr>
          <w:rtl/>
        </w:rPr>
      </w:pPr>
    </w:p>
    <w:p w:rsidR="005C0CF8" w:rsidRDefault="005C0CF8" w:rsidP="005C0CF8">
      <w:pPr>
        <w:rPr>
          <w:rtl/>
        </w:rPr>
      </w:pPr>
      <w:r>
        <w:rPr>
          <w:rFonts w:hint="cs"/>
          <w:rtl/>
        </w:rPr>
        <w:t xml:space="preserve">אין חוקה, יש בית משפט </w:t>
      </w:r>
      <w:bookmarkStart w:id="672" w:name="_ETM_Q1_3833925"/>
      <w:bookmarkEnd w:id="672"/>
      <w:r>
        <w:rPr>
          <w:rFonts w:hint="cs"/>
          <w:rtl/>
        </w:rPr>
        <w:t xml:space="preserve">עליון. </w:t>
      </w:r>
    </w:p>
    <w:p w:rsidR="005C0CF8" w:rsidRDefault="005C0CF8" w:rsidP="005C0CF8">
      <w:pPr>
        <w:rPr>
          <w:rtl/>
        </w:rPr>
      </w:pPr>
    </w:p>
    <w:p w:rsidR="005C0CF8" w:rsidRDefault="005C0CF8" w:rsidP="005C0CF8">
      <w:pPr>
        <w:pStyle w:val="a4"/>
        <w:keepNext/>
        <w:rPr>
          <w:rtl/>
        </w:rPr>
      </w:pPr>
      <w:r>
        <w:rPr>
          <w:rtl/>
        </w:rPr>
        <w:t>יעל גרמן (יש עתיד):</w:t>
      </w:r>
    </w:p>
    <w:p w:rsidR="005C0CF8" w:rsidRDefault="005C0CF8" w:rsidP="005C0CF8">
      <w:pPr>
        <w:pStyle w:val="KeepWithNext"/>
        <w:rPr>
          <w:rtl/>
        </w:rPr>
      </w:pPr>
    </w:p>
    <w:p w:rsidR="005C0CF8" w:rsidRDefault="005C0CF8" w:rsidP="005C0CF8">
      <w:pPr>
        <w:rPr>
          <w:rtl/>
        </w:rPr>
      </w:pPr>
      <w:r>
        <w:rPr>
          <w:rFonts w:hint="cs"/>
          <w:rtl/>
        </w:rPr>
        <w:t xml:space="preserve">תסתכל על פני מדינות המערב: יש גם חוקה ובמרביתן </w:t>
      </w:r>
      <w:bookmarkStart w:id="673" w:name="_ETM_Q1_3836316"/>
      <w:bookmarkEnd w:id="673"/>
      <w:r>
        <w:rPr>
          <w:rFonts w:hint="cs"/>
          <w:rtl/>
        </w:rPr>
        <w:t xml:space="preserve">יש גם שני בתים. אנחנו נתונים בידיה של </w:t>
      </w:r>
      <w:bookmarkStart w:id="674" w:name="_ETM_Q1_3842265"/>
      <w:bookmarkEnd w:id="674"/>
      <w:r>
        <w:rPr>
          <w:rFonts w:hint="cs"/>
          <w:rtl/>
        </w:rPr>
        <w:t xml:space="preserve">הממשלה שבכלל אין הפרדת רשויות בין הממשלה לבין </w:t>
      </w:r>
      <w:bookmarkStart w:id="675" w:name="_ETM_Q1_3846018"/>
      <w:bookmarkEnd w:id="675"/>
      <w:r>
        <w:rPr>
          <w:rFonts w:hint="cs"/>
          <w:rtl/>
        </w:rPr>
        <w:t xml:space="preserve">רשות מחוקקת. אתה רוצה עוד לבטל את הרשות השופטת שהיא </w:t>
      </w:r>
      <w:bookmarkStart w:id="676" w:name="_ETM_Q1_3851569"/>
      <w:bookmarkEnd w:id="676"/>
      <w:r>
        <w:rPr>
          <w:rFonts w:hint="cs"/>
          <w:rtl/>
        </w:rPr>
        <w:t xml:space="preserve">היחידה שמאזנת? </w:t>
      </w:r>
    </w:p>
    <w:p w:rsidR="005C0CF8" w:rsidRDefault="005C0CF8" w:rsidP="005C0CF8">
      <w:pPr>
        <w:rPr>
          <w:rtl/>
        </w:rPr>
      </w:pPr>
      <w:bookmarkStart w:id="677" w:name="_ETM_Q1_3850845"/>
      <w:bookmarkEnd w:id="677"/>
    </w:p>
    <w:p w:rsidR="005C0CF8" w:rsidRDefault="005C0CF8" w:rsidP="005C0CF8">
      <w:pPr>
        <w:pStyle w:val="af6"/>
        <w:keepNext/>
        <w:rPr>
          <w:rtl/>
        </w:rPr>
      </w:pPr>
      <w:bookmarkStart w:id="678" w:name="_ETM_Q1_3851388"/>
      <w:bookmarkEnd w:id="678"/>
      <w:r>
        <w:rPr>
          <w:rtl/>
        </w:rPr>
        <w:t>היו"ר ניסן סלומינסקי:</w:t>
      </w:r>
    </w:p>
    <w:p w:rsidR="005C0CF8" w:rsidRDefault="005C0CF8" w:rsidP="005C0CF8">
      <w:pPr>
        <w:pStyle w:val="KeepWithNext"/>
        <w:rPr>
          <w:rtl/>
        </w:rPr>
      </w:pPr>
    </w:p>
    <w:p w:rsidR="005C0CF8" w:rsidRDefault="005C0CF8" w:rsidP="005C0CF8">
      <w:pPr>
        <w:rPr>
          <w:rtl/>
        </w:rPr>
      </w:pPr>
      <w:r>
        <w:rPr>
          <w:rFonts w:hint="cs"/>
          <w:rtl/>
        </w:rPr>
        <w:t xml:space="preserve">הוועדה פה מוכיחה לך, מגיע משהו </w:t>
      </w:r>
      <w:bookmarkStart w:id="679" w:name="_ETM_Q1_3853137"/>
      <w:bookmarkEnd w:id="679"/>
      <w:r>
        <w:rPr>
          <w:rFonts w:hint="cs"/>
          <w:rtl/>
        </w:rPr>
        <w:t xml:space="preserve">מהממשלה ואנחנו יכולים להפוך את </w:t>
      </w:r>
      <w:bookmarkStart w:id="680" w:name="_ETM_Q1_3858341"/>
      <w:bookmarkEnd w:id="680"/>
      <w:r>
        <w:rPr>
          <w:rFonts w:hint="cs"/>
          <w:rtl/>
        </w:rPr>
        <w:t xml:space="preserve">הכול. לשכת עורכי הדין נמצאת פה, היא יכולה להעיד שקיבלנו </w:t>
      </w:r>
      <w:bookmarkStart w:id="681" w:name="_ETM_Q1_3861905"/>
      <w:bookmarkEnd w:id="681"/>
      <w:r>
        <w:rPr>
          <w:rFonts w:hint="cs"/>
          <w:rtl/>
        </w:rPr>
        <w:t xml:space="preserve">חוק, הפכנו את כולו לחלוטין, אף מילה לא נשארה. </w:t>
      </w:r>
    </w:p>
    <w:p w:rsidR="00184738" w:rsidRDefault="00184738" w:rsidP="00184738">
      <w:pPr>
        <w:rPr>
          <w:rtl/>
        </w:rPr>
      </w:pPr>
      <w:bookmarkStart w:id="682" w:name="_ETM_Q1_3811948"/>
      <w:bookmarkEnd w:id="682"/>
    </w:p>
    <w:p w:rsidR="005C0CF8" w:rsidRDefault="005C0CF8" w:rsidP="005C0CF8">
      <w:pPr>
        <w:pStyle w:val="-"/>
        <w:keepNext/>
        <w:rPr>
          <w:rtl/>
        </w:rPr>
      </w:pPr>
      <w:bookmarkStart w:id="683" w:name="_ETM_Q1_3867257"/>
      <w:bookmarkEnd w:id="683"/>
      <w:r>
        <w:rPr>
          <w:rtl/>
        </w:rPr>
        <w:t>יעל גרמן (יש עתיד):</w:t>
      </w:r>
    </w:p>
    <w:p w:rsidR="005C0CF8" w:rsidRDefault="005C0CF8" w:rsidP="005C0CF8">
      <w:pPr>
        <w:pStyle w:val="KeepWithNext"/>
        <w:rPr>
          <w:rtl/>
        </w:rPr>
      </w:pPr>
    </w:p>
    <w:p w:rsidR="005C0CF8" w:rsidRDefault="005C0CF8" w:rsidP="005C0CF8">
      <w:pPr>
        <w:rPr>
          <w:rtl/>
        </w:rPr>
      </w:pPr>
      <w:r>
        <w:rPr>
          <w:rFonts w:hint="cs"/>
          <w:rtl/>
        </w:rPr>
        <w:t xml:space="preserve">זה </w:t>
      </w:r>
      <w:bookmarkStart w:id="684" w:name="_ETM_Q1_3864425"/>
      <w:bookmarkEnd w:id="684"/>
      <w:r>
        <w:rPr>
          <w:rFonts w:hint="cs"/>
          <w:rtl/>
        </w:rPr>
        <w:t xml:space="preserve">בחוקים הרגילים כשאין להם נגיעה פוליטית. </w:t>
      </w:r>
      <w:bookmarkStart w:id="685" w:name="_ETM_Q1_3869163"/>
      <w:bookmarkEnd w:id="685"/>
      <w:r>
        <w:rPr>
          <w:rFonts w:hint="cs"/>
          <w:rtl/>
        </w:rPr>
        <w:t xml:space="preserve">כאשר יש באיזשהו חוק איזה שהיא נגיעה פוליטית או </w:t>
      </w:r>
      <w:bookmarkStart w:id="686" w:name="_ETM_Q1_3869451"/>
      <w:bookmarkEnd w:id="686"/>
      <w:r>
        <w:rPr>
          <w:rFonts w:hint="cs"/>
          <w:rtl/>
        </w:rPr>
        <w:t>מניע פוליטי אז הדברים הולכים על פי ההנחיה של הממשלה.</w:t>
      </w:r>
      <w:bookmarkStart w:id="687" w:name="_ETM_Q1_3878924"/>
      <w:bookmarkStart w:id="688" w:name="_ETM_Q1_3881988"/>
      <w:bookmarkEnd w:id="687"/>
      <w:bookmarkEnd w:id="688"/>
    </w:p>
    <w:p w:rsidR="005C0CF8" w:rsidRDefault="005C0CF8" w:rsidP="005C0CF8">
      <w:pPr>
        <w:rPr>
          <w:rtl/>
        </w:rPr>
      </w:pPr>
      <w:bookmarkStart w:id="689" w:name="_ETM_Q1_3883735"/>
      <w:bookmarkEnd w:id="689"/>
    </w:p>
    <w:p w:rsidR="005C0CF8" w:rsidRDefault="005C0CF8" w:rsidP="005C0CF8">
      <w:pPr>
        <w:pStyle w:val="a4"/>
        <w:keepNext/>
        <w:rPr>
          <w:rtl/>
        </w:rPr>
      </w:pPr>
      <w:r>
        <w:rPr>
          <w:rtl/>
        </w:rPr>
        <w:t>קארין אלהרר (יש עתיד):</w:t>
      </w:r>
    </w:p>
    <w:p w:rsidR="005C0CF8" w:rsidRDefault="005C0CF8" w:rsidP="005C0CF8">
      <w:pPr>
        <w:pStyle w:val="KeepWithNext"/>
        <w:rPr>
          <w:rtl/>
        </w:rPr>
      </w:pPr>
    </w:p>
    <w:p w:rsidR="005C0CF8" w:rsidRDefault="005C0CF8" w:rsidP="005C0CF8">
      <w:pPr>
        <w:rPr>
          <w:rtl/>
        </w:rPr>
      </w:pPr>
      <w:r>
        <w:rPr>
          <w:rFonts w:hint="cs"/>
          <w:rtl/>
        </w:rPr>
        <w:t xml:space="preserve">אולי נחזור לחוק? </w:t>
      </w:r>
    </w:p>
    <w:p w:rsidR="005C0CF8" w:rsidRDefault="005C0CF8" w:rsidP="005C0CF8">
      <w:pPr>
        <w:rPr>
          <w:rtl/>
        </w:rPr>
      </w:pPr>
      <w:bookmarkStart w:id="690" w:name="_ETM_Q1_3885624"/>
      <w:bookmarkEnd w:id="690"/>
    </w:p>
    <w:p w:rsidR="005C0CF8" w:rsidRDefault="005C0CF8" w:rsidP="005C0CF8">
      <w:pPr>
        <w:pStyle w:val="af6"/>
        <w:keepNext/>
        <w:rPr>
          <w:rtl/>
        </w:rPr>
      </w:pPr>
      <w:r>
        <w:rPr>
          <w:rtl/>
        </w:rPr>
        <w:t>היו"ר ניסן סלומינסקי:</w:t>
      </w:r>
    </w:p>
    <w:p w:rsidR="005C0CF8" w:rsidRDefault="005C0CF8" w:rsidP="005C0CF8">
      <w:pPr>
        <w:pStyle w:val="KeepWithNext"/>
        <w:rPr>
          <w:rtl/>
        </w:rPr>
      </w:pPr>
    </w:p>
    <w:p w:rsidR="005C0CF8" w:rsidRDefault="005C0CF8" w:rsidP="005C0CF8">
      <w:pPr>
        <w:rPr>
          <w:rtl/>
        </w:rPr>
      </w:pPr>
      <w:r>
        <w:rPr>
          <w:rFonts w:hint="cs"/>
          <w:rtl/>
        </w:rPr>
        <w:t xml:space="preserve">חוזרים. </w:t>
      </w:r>
    </w:p>
    <w:p w:rsidR="005C0CF8" w:rsidRDefault="005C0CF8" w:rsidP="005C0CF8">
      <w:pPr>
        <w:rPr>
          <w:rtl/>
        </w:rPr>
      </w:pPr>
      <w:bookmarkStart w:id="691" w:name="_ETM_Q1_3882087"/>
      <w:bookmarkEnd w:id="691"/>
    </w:p>
    <w:sdt>
      <w:sdtPr>
        <w:rPr>
          <w:rtl/>
        </w:rPr>
        <w:alias w:val="אורח"/>
        <w:tag w:val="&lt;ID&gt;518618&lt;/ID&gt;&lt;Name&gt;נעמי גרנות&lt;/Name&gt;&lt;Data&gt;נעמי גרנות&lt;/Data&gt;&lt;Shortcut&gt;נעגר&lt;/Shortcut&gt;&lt;Title&gt;סגנית מנהל המחלקה הפלילית, פרקליטות המדינה&lt;/Title&gt;"/>
        <w:id w:val="2067610848"/>
        <w:placeholder>
          <w:docPart w:val="DefaultPlaceholder_-1854013440"/>
        </w:placeholder>
      </w:sdtPr>
      <w:sdtEndPr/>
      <w:sdtContent>
        <w:p w:rsidR="00777101" w:rsidRDefault="00777101" w:rsidP="00777101">
          <w:pPr>
            <w:pStyle w:val="af9"/>
            <w:keepNext/>
            <w:rPr>
              <w:rtl/>
            </w:rPr>
          </w:pPr>
          <w:r w:rsidRPr="00777101">
            <w:rPr>
              <w:rStyle w:val="afd"/>
              <w:color w:val="000000"/>
              <w:rtl/>
            </w:rPr>
            <w:t>נעמי גרנות</w:t>
          </w:r>
          <w:r w:rsidRPr="00777101">
            <w:rPr>
              <w:color w:val="000000"/>
              <w:rtl/>
            </w:rPr>
            <w:t>:</w:t>
          </w:r>
        </w:p>
      </w:sdtContent>
    </w:sdt>
    <w:p w:rsidR="00777101" w:rsidRDefault="00777101" w:rsidP="00777101">
      <w:pPr>
        <w:pStyle w:val="KeepWithNext"/>
        <w:rPr>
          <w:rtl/>
        </w:rPr>
      </w:pPr>
    </w:p>
    <w:p w:rsidR="00777101" w:rsidRDefault="005C0CF8" w:rsidP="005C0CF8">
      <w:pPr>
        <w:rPr>
          <w:rtl/>
        </w:rPr>
      </w:pPr>
      <w:bookmarkStart w:id="692" w:name="_ETM_Q1_3885121"/>
      <w:bookmarkEnd w:id="692"/>
      <w:r>
        <w:rPr>
          <w:rFonts w:hint="cs"/>
          <w:rtl/>
        </w:rPr>
        <w:t xml:space="preserve">שתי הערות. </w:t>
      </w:r>
      <w:r w:rsidR="00777101">
        <w:rPr>
          <w:rFonts w:hint="cs"/>
          <w:rtl/>
        </w:rPr>
        <w:t>גיל דיבר</w:t>
      </w:r>
      <w:r>
        <w:rPr>
          <w:rFonts w:hint="cs"/>
          <w:rtl/>
        </w:rPr>
        <w:t xml:space="preserve"> על </w:t>
      </w:r>
      <w:bookmarkStart w:id="693" w:name="_ETM_Q1_3892665"/>
      <w:bookmarkEnd w:id="693"/>
      <w:r>
        <w:rPr>
          <w:rFonts w:hint="cs"/>
          <w:rtl/>
        </w:rPr>
        <w:t xml:space="preserve">חקר האמת, שאך ורק חקר האמת עומד בבסיס המשפט. </w:t>
      </w:r>
      <w:bookmarkStart w:id="694" w:name="_ETM_Q1_3898213"/>
      <w:bookmarkEnd w:id="694"/>
      <w:r w:rsidR="00777101">
        <w:rPr>
          <w:rFonts w:hint="cs"/>
          <w:rtl/>
        </w:rPr>
        <w:t>לצערי או לא לצערי</w:t>
      </w:r>
      <w:r>
        <w:rPr>
          <w:rFonts w:hint="cs"/>
          <w:rtl/>
        </w:rPr>
        <w:t xml:space="preserve"> - סליחה, אני מוחקת את לצערי - </w:t>
      </w:r>
      <w:r w:rsidR="00777101">
        <w:rPr>
          <w:rFonts w:hint="cs"/>
          <w:rtl/>
        </w:rPr>
        <w:t xml:space="preserve"> חקר האמת עם כל החשיבות שלו, בוודאי שהוא לא עומד לבדו. </w:t>
      </w:r>
      <w:r>
        <w:rPr>
          <w:rFonts w:hint="cs"/>
          <w:rtl/>
        </w:rPr>
        <w:t xml:space="preserve">אדרבא, </w:t>
      </w:r>
      <w:r w:rsidR="00777101">
        <w:rPr>
          <w:rFonts w:hint="cs"/>
          <w:rtl/>
        </w:rPr>
        <w:t>עצם העובדה שהמחוקק מכיר בחיסיון היא הנותנת שיש אינטרסים</w:t>
      </w:r>
      <w:r>
        <w:rPr>
          <w:rFonts w:hint="cs"/>
          <w:rtl/>
        </w:rPr>
        <w:t xml:space="preserve"> </w:t>
      </w:r>
      <w:bookmarkStart w:id="695" w:name="_ETM_Q1_3915070"/>
      <w:bookmarkEnd w:id="695"/>
      <w:r>
        <w:rPr>
          <w:rFonts w:hint="cs"/>
          <w:rtl/>
        </w:rPr>
        <w:t>וזכויות</w:t>
      </w:r>
      <w:r w:rsidR="00777101">
        <w:rPr>
          <w:rFonts w:hint="cs"/>
          <w:rtl/>
        </w:rPr>
        <w:t xml:space="preserve"> נוגדים </w:t>
      </w:r>
      <w:r>
        <w:rPr>
          <w:rFonts w:hint="cs"/>
          <w:rtl/>
        </w:rPr>
        <w:t xml:space="preserve">גם </w:t>
      </w:r>
      <w:r w:rsidR="00777101">
        <w:rPr>
          <w:rFonts w:hint="cs"/>
          <w:rtl/>
        </w:rPr>
        <w:t xml:space="preserve">לחקר האמת. </w:t>
      </w:r>
      <w:r>
        <w:rPr>
          <w:rFonts w:hint="cs"/>
          <w:rtl/>
        </w:rPr>
        <w:t>זה עומד בבסיס של כל חיסיון. ו</w:t>
      </w:r>
      <w:r w:rsidR="00777101">
        <w:rPr>
          <w:rFonts w:hint="cs"/>
          <w:rtl/>
        </w:rPr>
        <w:t xml:space="preserve">אם הייתי אומרת על רגל אחת מה עומד בבסיס כל המשפט, בוודאי הישראלי, זה העניין של </w:t>
      </w:r>
      <w:proofErr w:type="spellStart"/>
      <w:r w:rsidR="00777101">
        <w:rPr>
          <w:rFonts w:hint="cs"/>
          <w:rtl/>
        </w:rPr>
        <w:t>איזונים</w:t>
      </w:r>
      <w:proofErr w:type="spellEnd"/>
      <w:r w:rsidR="00777101">
        <w:rPr>
          <w:rFonts w:hint="cs"/>
          <w:rtl/>
        </w:rPr>
        <w:t xml:space="preserve"> וההכרעה בין </w:t>
      </w:r>
      <w:proofErr w:type="spellStart"/>
      <w:r w:rsidR="00777101">
        <w:rPr>
          <w:rFonts w:hint="cs"/>
          <w:rtl/>
        </w:rPr>
        <w:t>איזונים</w:t>
      </w:r>
      <w:proofErr w:type="spellEnd"/>
      <w:r w:rsidR="00777101">
        <w:rPr>
          <w:rFonts w:hint="cs"/>
          <w:rtl/>
        </w:rPr>
        <w:t xml:space="preserve">, בין אינטרסים נוגדים </w:t>
      </w:r>
      <w:r>
        <w:rPr>
          <w:rFonts w:hint="cs"/>
          <w:rtl/>
        </w:rPr>
        <w:t xml:space="preserve">לבין </w:t>
      </w:r>
      <w:r w:rsidR="00777101">
        <w:rPr>
          <w:rFonts w:hint="cs"/>
          <w:rtl/>
        </w:rPr>
        <w:t>זכויות נוגדות.</w:t>
      </w:r>
      <w:r>
        <w:rPr>
          <w:rFonts w:hint="cs"/>
          <w:rtl/>
        </w:rPr>
        <w:t xml:space="preserve"> </w:t>
      </w:r>
      <w:bookmarkStart w:id="696" w:name="_ETM_Q1_3944963"/>
      <w:bookmarkEnd w:id="696"/>
      <w:r>
        <w:rPr>
          <w:rFonts w:hint="cs"/>
          <w:rtl/>
        </w:rPr>
        <w:t xml:space="preserve">לכן, </w:t>
      </w:r>
      <w:r w:rsidR="00777101">
        <w:rPr>
          <w:rFonts w:hint="cs"/>
          <w:rtl/>
        </w:rPr>
        <w:t xml:space="preserve"> האמירה הטוטאלית הזאת</w:t>
      </w:r>
      <w:r>
        <w:rPr>
          <w:rFonts w:hint="cs"/>
          <w:rtl/>
        </w:rPr>
        <w:t xml:space="preserve"> שרק חקר האמת - - - </w:t>
      </w:r>
      <w:bookmarkStart w:id="697" w:name="_ETM_Q1_3951849"/>
      <w:bookmarkEnd w:id="697"/>
    </w:p>
    <w:p w:rsidR="00777101" w:rsidRDefault="00777101" w:rsidP="00777101">
      <w:pPr>
        <w:rPr>
          <w:rtl/>
        </w:rPr>
      </w:pPr>
    </w:p>
    <w:sdt>
      <w:sdtPr>
        <w:rPr>
          <w:rt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532257226"/>
        <w:placeholder>
          <w:docPart w:val="DefaultPlaceholder_-1854013440"/>
        </w:placeholder>
      </w:sdtPr>
      <w:sdtEndPr/>
      <w:sdtContent>
        <w:p w:rsidR="00777101" w:rsidRDefault="00777101" w:rsidP="00777101">
          <w:pPr>
            <w:pStyle w:val="af9"/>
            <w:keepNext/>
            <w:rPr>
              <w:rtl/>
            </w:rPr>
          </w:pPr>
          <w:r w:rsidRPr="00777101">
            <w:rPr>
              <w:rStyle w:val="afd"/>
              <w:color w:val="000000"/>
              <w:rtl/>
            </w:rPr>
            <w:t>גיל שפירא</w:t>
          </w:r>
          <w:r w:rsidRPr="00777101">
            <w:rPr>
              <w:color w:val="000000"/>
              <w:rtl/>
            </w:rPr>
            <w:t>:</w:t>
          </w:r>
        </w:p>
      </w:sdtContent>
    </w:sdt>
    <w:p w:rsidR="00777101" w:rsidRDefault="00777101" w:rsidP="00777101">
      <w:pPr>
        <w:pStyle w:val="KeepWithNext"/>
        <w:rPr>
          <w:rtl/>
        </w:rPr>
      </w:pPr>
    </w:p>
    <w:p w:rsidR="00777101" w:rsidRDefault="00777101" w:rsidP="00777101">
      <w:pPr>
        <w:rPr>
          <w:rtl/>
        </w:rPr>
      </w:pPr>
      <w:r>
        <w:rPr>
          <w:rFonts w:hint="cs"/>
          <w:rtl/>
        </w:rPr>
        <w:t xml:space="preserve">זאת נוסחת האיזון. </w:t>
      </w:r>
    </w:p>
    <w:p w:rsidR="00777101" w:rsidRDefault="00777101" w:rsidP="00777101">
      <w:pPr>
        <w:rPr>
          <w:rtl/>
        </w:rPr>
      </w:pPr>
    </w:p>
    <w:p w:rsidR="005C0CF8" w:rsidRDefault="005C0CF8" w:rsidP="005C0CF8">
      <w:pPr>
        <w:pStyle w:val="af6"/>
        <w:keepNext/>
        <w:rPr>
          <w:rtl/>
        </w:rPr>
      </w:pPr>
      <w:bookmarkStart w:id="698" w:name="_ETM_Q1_3955253"/>
      <w:bookmarkEnd w:id="698"/>
      <w:r>
        <w:rPr>
          <w:rtl/>
        </w:rPr>
        <w:t>היו"ר ניסן סלומינסקי:</w:t>
      </w:r>
    </w:p>
    <w:p w:rsidR="005C0CF8" w:rsidRDefault="005C0CF8" w:rsidP="005C0CF8">
      <w:pPr>
        <w:pStyle w:val="KeepWithNext"/>
        <w:rPr>
          <w:rtl/>
        </w:rPr>
      </w:pPr>
    </w:p>
    <w:p w:rsidR="005C0CF8" w:rsidRDefault="005C0CF8" w:rsidP="005C0CF8">
      <w:pPr>
        <w:rPr>
          <w:rtl/>
        </w:rPr>
      </w:pPr>
      <w:r>
        <w:rPr>
          <w:rFonts w:hint="cs"/>
          <w:rtl/>
        </w:rPr>
        <w:t xml:space="preserve">די רבותי, מספיק </w:t>
      </w:r>
      <w:bookmarkStart w:id="699" w:name="_ETM_Q1_3952466"/>
      <w:bookmarkEnd w:id="699"/>
      <w:r>
        <w:rPr>
          <w:rFonts w:hint="cs"/>
          <w:rtl/>
        </w:rPr>
        <w:t xml:space="preserve">הרחבנו בצדקה ומשפט. </w:t>
      </w:r>
    </w:p>
    <w:sdt>
      <w:sdtPr>
        <w:rPr>
          <w:rtl/>
        </w:rPr>
        <w:alias w:val="אורח"/>
        <w:tag w:val="&lt;ID&gt;518618&lt;/ID&gt;&lt;Name&gt;נעמי גרנות&lt;/Name&gt;&lt;Data&gt;נעמי גרנות&lt;/Data&gt;&lt;Shortcut&gt;נעגר&lt;/Shortcut&gt;&lt;Title&gt;סגנית מנהל המחלקה הפלילית, פרקליטות המדינה&lt;/Title&gt;"/>
        <w:id w:val="-568663286"/>
        <w:placeholder>
          <w:docPart w:val="DefaultPlaceholder_-1854013440"/>
        </w:placeholder>
      </w:sdtPr>
      <w:sdtEndPr/>
      <w:sdtContent>
        <w:p w:rsidR="00777101" w:rsidRDefault="00777101" w:rsidP="00777101">
          <w:pPr>
            <w:pStyle w:val="af9"/>
            <w:keepNext/>
            <w:rPr>
              <w:rtl/>
            </w:rPr>
          </w:pPr>
          <w:r w:rsidRPr="00777101">
            <w:rPr>
              <w:rStyle w:val="afd"/>
              <w:color w:val="000000"/>
              <w:rtl/>
            </w:rPr>
            <w:t>נעמי גרנות</w:t>
          </w:r>
          <w:r w:rsidRPr="00777101">
            <w:rPr>
              <w:color w:val="000000"/>
              <w:rtl/>
            </w:rPr>
            <w:t>:</w:t>
          </w:r>
        </w:p>
      </w:sdtContent>
    </w:sdt>
    <w:p w:rsidR="00777101" w:rsidRDefault="00777101" w:rsidP="00777101">
      <w:pPr>
        <w:pStyle w:val="KeepWithNext"/>
        <w:rPr>
          <w:rtl/>
        </w:rPr>
      </w:pPr>
    </w:p>
    <w:p w:rsidR="00777101" w:rsidRDefault="005C0CF8" w:rsidP="005C0CF8">
      <w:pPr>
        <w:rPr>
          <w:rtl/>
        </w:rPr>
      </w:pPr>
      <w:r>
        <w:rPr>
          <w:rFonts w:hint="cs"/>
          <w:rtl/>
        </w:rPr>
        <w:t>הערה רביעית נוגעת לחשש ש</w:t>
      </w:r>
      <w:r w:rsidR="00777101">
        <w:rPr>
          <w:rFonts w:hint="cs"/>
          <w:rtl/>
        </w:rPr>
        <w:t>העד המרכזי יגיע לבית המשפט ויאמר את דברו עוד לפני</w:t>
      </w:r>
      <w:r>
        <w:rPr>
          <w:rFonts w:hint="cs"/>
          <w:rtl/>
        </w:rPr>
        <w:t xml:space="preserve"> העדות. </w:t>
      </w:r>
      <w:bookmarkStart w:id="700" w:name="_ETM_Q1_3966355"/>
      <w:bookmarkEnd w:id="700"/>
      <w:r>
        <w:rPr>
          <w:rFonts w:hint="cs"/>
          <w:rtl/>
        </w:rPr>
        <w:t xml:space="preserve">אין לי שום חשש כזה. </w:t>
      </w:r>
    </w:p>
    <w:p w:rsidR="00777101" w:rsidRDefault="00777101" w:rsidP="00777101">
      <w:pPr>
        <w:rPr>
          <w:rtl/>
        </w:rPr>
      </w:pPr>
    </w:p>
    <w:sdt>
      <w:sdtPr>
        <w:rPr>
          <w:rtl/>
        </w:rPr>
        <w:alias w:val="דובר"/>
        <w:tag w:val="&lt;ID&gt;5075&lt;/ID&gt;&lt;Name&gt;יעל גרמן - יש עתיד&lt;/Name&gt;&lt;Data&gt;יעל גרמן (יש עתיד)&lt;/Data&gt;&lt;Shortcut&gt;יעגר&lt;/Shortcut&gt;&lt;MemberID&gt;2504&lt;/MemberID&gt;"/>
        <w:id w:val="-1657910614"/>
        <w:placeholder>
          <w:docPart w:val="DefaultPlaceholder_-1854013440"/>
        </w:placeholder>
      </w:sdtPr>
      <w:sdtEndPr/>
      <w:sdtContent>
        <w:p w:rsidR="00777101" w:rsidRDefault="00777101" w:rsidP="00777101">
          <w:pPr>
            <w:pStyle w:val="a4"/>
            <w:keepNext/>
            <w:rPr>
              <w:rtl/>
            </w:rPr>
          </w:pPr>
          <w:r w:rsidRPr="00777101">
            <w:rPr>
              <w:rStyle w:val="afd"/>
              <w:color w:val="000000"/>
              <w:rtl/>
            </w:rPr>
            <w:t>יעל גרמן (יש עתיד)</w:t>
          </w:r>
          <w:r w:rsidRPr="00777101">
            <w:rPr>
              <w:color w:val="000000"/>
              <w:rtl/>
            </w:rPr>
            <w:t>:</w:t>
          </w:r>
        </w:p>
      </w:sdtContent>
    </w:sdt>
    <w:p w:rsidR="00777101" w:rsidRDefault="00777101" w:rsidP="00777101">
      <w:pPr>
        <w:pStyle w:val="KeepWithNext"/>
        <w:rPr>
          <w:rtl/>
        </w:rPr>
      </w:pPr>
    </w:p>
    <w:p w:rsidR="00777101" w:rsidRDefault="00777101" w:rsidP="00777101">
      <w:pPr>
        <w:rPr>
          <w:rtl/>
        </w:rPr>
      </w:pPr>
      <w:r>
        <w:rPr>
          <w:rFonts w:hint="cs"/>
          <w:rtl/>
        </w:rPr>
        <w:t xml:space="preserve">בפני אותו הרכב. </w:t>
      </w:r>
    </w:p>
    <w:p w:rsidR="00777101" w:rsidRDefault="00777101" w:rsidP="00777101">
      <w:pPr>
        <w:rPr>
          <w:rtl/>
        </w:rPr>
      </w:pPr>
    </w:p>
    <w:sdt>
      <w:sdtPr>
        <w:rPr>
          <w:rtl/>
        </w:rPr>
        <w:alias w:val="אורח"/>
        <w:tag w:val="&lt;ID&gt;518618&lt;/ID&gt;&lt;Name&gt;נעמי גרנות&lt;/Name&gt;&lt;Data&gt;נעמי גרנות&lt;/Data&gt;&lt;Shortcut&gt;נעגר&lt;/Shortcut&gt;&lt;Title&gt;סגנית מנהל המחלקה הפלילית, פרקליטות המדינה&lt;/Title&gt;"/>
        <w:id w:val="-1879078763"/>
        <w:placeholder>
          <w:docPart w:val="DefaultPlaceholder_-1854013440"/>
        </w:placeholder>
      </w:sdtPr>
      <w:sdtEndPr/>
      <w:sdtContent>
        <w:p w:rsidR="00777101" w:rsidRDefault="00777101" w:rsidP="00777101">
          <w:pPr>
            <w:pStyle w:val="af9"/>
            <w:keepNext/>
            <w:rPr>
              <w:rtl/>
            </w:rPr>
          </w:pPr>
          <w:r w:rsidRPr="00777101">
            <w:rPr>
              <w:rStyle w:val="afd"/>
              <w:color w:val="000000"/>
              <w:rtl/>
            </w:rPr>
            <w:t>נעמי גרנות</w:t>
          </w:r>
          <w:r w:rsidRPr="00777101">
            <w:rPr>
              <w:color w:val="000000"/>
              <w:rtl/>
            </w:rPr>
            <w:t>:</w:t>
          </w:r>
        </w:p>
      </w:sdtContent>
    </w:sdt>
    <w:p w:rsidR="00777101" w:rsidRDefault="00777101" w:rsidP="00777101">
      <w:pPr>
        <w:pStyle w:val="KeepWithNext"/>
        <w:rPr>
          <w:rtl/>
        </w:rPr>
      </w:pPr>
    </w:p>
    <w:p w:rsidR="005C0CF8" w:rsidRDefault="00777101" w:rsidP="00777101">
      <w:pPr>
        <w:rPr>
          <w:rtl/>
        </w:rPr>
      </w:pPr>
      <w:r>
        <w:rPr>
          <w:rFonts w:hint="cs"/>
          <w:rtl/>
        </w:rPr>
        <w:t>בפני אותו הרכב</w:t>
      </w:r>
      <w:r w:rsidR="005C0CF8">
        <w:rPr>
          <w:rFonts w:hint="cs"/>
          <w:rtl/>
        </w:rPr>
        <w:t>.</w:t>
      </w:r>
    </w:p>
    <w:p w:rsidR="005C0CF8" w:rsidRDefault="005C0CF8" w:rsidP="005C0CF8">
      <w:pPr>
        <w:pStyle w:val="KeepWithNext"/>
        <w:rPr>
          <w:rtl/>
        </w:rPr>
      </w:pPr>
      <w:bookmarkStart w:id="701" w:name="_ETM_Q1_3969270"/>
      <w:bookmarkEnd w:id="701"/>
    </w:p>
    <w:p w:rsidR="005C0CF8" w:rsidRDefault="005C0CF8" w:rsidP="005C0CF8">
      <w:pPr>
        <w:pStyle w:val="a4"/>
        <w:keepNext/>
        <w:rPr>
          <w:rtl/>
        </w:rPr>
      </w:pPr>
      <w:bookmarkStart w:id="702" w:name="_ETM_Q1_3971058"/>
      <w:bookmarkEnd w:id="702"/>
      <w:r>
        <w:rPr>
          <w:rtl/>
        </w:rPr>
        <w:t>יעל גרמן (יש עתיד):</w:t>
      </w:r>
    </w:p>
    <w:p w:rsidR="005C0CF8" w:rsidRDefault="005C0CF8" w:rsidP="005C0CF8">
      <w:pPr>
        <w:pStyle w:val="KeepWithNext"/>
        <w:rPr>
          <w:rtl/>
        </w:rPr>
      </w:pPr>
    </w:p>
    <w:p w:rsidR="005C0CF8" w:rsidRDefault="005C0CF8" w:rsidP="005C0CF8">
      <w:pPr>
        <w:rPr>
          <w:rtl/>
        </w:rPr>
      </w:pPr>
      <w:r>
        <w:rPr>
          <w:rFonts w:hint="cs"/>
          <w:rtl/>
        </w:rPr>
        <w:t xml:space="preserve">אם זה לא יהיה אותו </w:t>
      </w:r>
      <w:bookmarkStart w:id="703" w:name="_ETM_Q1_3973263"/>
      <w:bookmarkEnd w:id="703"/>
      <w:r>
        <w:rPr>
          <w:rFonts w:hint="cs"/>
          <w:rtl/>
        </w:rPr>
        <w:t xml:space="preserve">הרכב אז החשש הזה יכול להיות מבוטל. </w:t>
      </w:r>
    </w:p>
    <w:p w:rsidR="005C0CF8" w:rsidRDefault="005C0CF8" w:rsidP="005C0CF8">
      <w:pPr>
        <w:rPr>
          <w:rtl/>
        </w:rPr>
      </w:pPr>
      <w:bookmarkStart w:id="704" w:name="_ETM_Q1_3970804"/>
      <w:bookmarkEnd w:id="704"/>
    </w:p>
    <w:p w:rsidR="005C0CF8" w:rsidRDefault="005C0CF8" w:rsidP="005C0CF8">
      <w:pPr>
        <w:pStyle w:val="af9"/>
        <w:keepNext/>
        <w:rPr>
          <w:rtl/>
        </w:rPr>
      </w:pPr>
      <w:r>
        <w:rPr>
          <w:rtl/>
        </w:rPr>
        <w:t>נעמי גרנות:</w:t>
      </w:r>
    </w:p>
    <w:p w:rsidR="005C0CF8" w:rsidRDefault="005C0CF8" w:rsidP="005C0CF8">
      <w:pPr>
        <w:pStyle w:val="KeepWithNext"/>
        <w:rPr>
          <w:rtl/>
        </w:rPr>
      </w:pPr>
    </w:p>
    <w:p w:rsidR="005C0CF8" w:rsidRPr="005C0CF8" w:rsidRDefault="005C0CF8" w:rsidP="005C0CF8">
      <w:pPr>
        <w:rPr>
          <w:rtl/>
        </w:rPr>
      </w:pPr>
      <w:r>
        <w:rPr>
          <w:rFonts w:hint="cs"/>
          <w:rtl/>
        </w:rPr>
        <w:t xml:space="preserve">זה יהיה בפני </w:t>
      </w:r>
      <w:bookmarkStart w:id="705" w:name="_ETM_Q1_3976493"/>
      <w:bookmarkEnd w:id="705"/>
      <w:r>
        <w:rPr>
          <w:rFonts w:hint="cs"/>
          <w:rtl/>
        </w:rPr>
        <w:t xml:space="preserve">אותו הרכב אבל אני לא רואה בית משפט שידון הלכה </w:t>
      </w:r>
      <w:bookmarkStart w:id="706" w:name="_ETM_Q1_3980086"/>
      <w:bookmarkEnd w:id="706"/>
      <w:r>
        <w:rPr>
          <w:rFonts w:hint="cs"/>
          <w:rtl/>
        </w:rPr>
        <w:t xml:space="preserve">למעשה בעניין הזה של הסרת החיסיון, שיעשה את זה </w:t>
      </w:r>
      <w:bookmarkStart w:id="707" w:name="_ETM_Q1_3985773"/>
      <w:bookmarkEnd w:id="707"/>
      <w:r>
        <w:rPr>
          <w:rFonts w:hint="cs"/>
          <w:rtl/>
        </w:rPr>
        <w:t xml:space="preserve">לפני שהוא שומע את האנשים. וממילא העד יבוא </w:t>
      </w:r>
      <w:bookmarkStart w:id="708" w:name="_ETM_Q1_3993381"/>
      <w:bookmarkEnd w:id="708"/>
      <w:r>
        <w:rPr>
          <w:rFonts w:hint="cs"/>
          <w:rtl/>
        </w:rPr>
        <w:t xml:space="preserve">להעיד ותוך כדי העדות, במהלך העדות, בתחילת העדות, בסופה, </w:t>
      </w:r>
      <w:bookmarkStart w:id="709" w:name="_ETM_Q1_3999831"/>
      <w:bookmarkEnd w:id="709"/>
      <w:r>
        <w:rPr>
          <w:rFonts w:hint="cs"/>
          <w:rtl/>
        </w:rPr>
        <w:t xml:space="preserve">תלוי בנסיבות ותלוי בהחלטה של אותו בית המשפט, הוא </w:t>
      </w:r>
      <w:bookmarkStart w:id="710" w:name="_ETM_Q1_3999710"/>
      <w:bookmarkEnd w:id="710"/>
      <w:r>
        <w:rPr>
          <w:rFonts w:hint="cs"/>
          <w:rtl/>
        </w:rPr>
        <w:t xml:space="preserve">ישמע גם עמדתו לגבי הסרת החיסיון. </w:t>
      </w:r>
    </w:p>
    <w:p w:rsidR="00777101" w:rsidRDefault="00777101" w:rsidP="00777101">
      <w:pPr>
        <w:rPr>
          <w:rtl/>
        </w:rPr>
      </w:pPr>
    </w:p>
    <w:sdt>
      <w:sdtPr>
        <w:rPr>
          <w:rtl/>
        </w:rPr>
        <w:alias w:val="דובר"/>
        <w:tag w:val="&lt;ID&gt;5075&lt;/ID&gt;&lt;Name&gt;יעל גרמן - יש עתיד&lt;/Name&gt;&lt;Data&gt;יעל גרמן (יש עתיד)&lt;/Data&gt;&lt;Shortcut&gt;יעגר&lt;/Shortcut&gt;&lt;MemberID&gt;2504&lt;/MemberID&gt;"/>
        <w:id w:val="668606463"/>
        <w:placeholder>
          <w:docPart w:val="DefaultPlaceholder_-1854013440"/>
        </w:placeholder>
      </w:sdtPr>
      <w:sdtEndPr/>
      <w:sdtContent>
        <w:p w:rsidR="00777101" w:rsidRDefault="00777101" w:rsidP="00777101">
          <w:pPr>
            <w:pStyle w:val="a4"/>
            <w:keepNext/>
            <w:rPr>
              <w:rtl/>
            </w:rPr>
          </w:pPr>
          <w:r w:rsidRPr="00777101">
            <w:rPr>
              <w:rStyle w:val="afd"/>
              <w:color w:val="000000"/>
              <w:rtl/>
            </w:rPr>
            <w:t>יעל גרמן (יש עתיד)</w:t>
          </w:r>
          <w:r w:rsidRPr="00777101">
            <w:rPr>
              <w:color w:val="000000"/>
              <w:rtl/>
            </w:rPr>
            <w:t>:</w:t>
          </w:r>
        </w:p>
      </w:sdtContent>
    </w:sdt>
    <w:p w:rsidR="00777101" w:rsidRDefault="00777101" w:rsidP="00777101">
      <w:pPr>
        <w:pStyle w:val="KeepWithNext"/>
        <w:rPr>
          <w:rtl/>
        </w:rPr>
      </w:pPr>
    </w:p>
    <w:p w:rsidR="00777101" w:rsidRDefault="005C0CF8" w:rsidP="00777101">
      <w:pPr>
        <w:rPr>
          <w:rtl/>
        </w:rPr>
      </w:pPr>
      <w:r>
        <w:rPr>
          <w:rFonts w:hint="cs"/>
          <w:rtl/>
        </w:rPr>
        <w:t xml:space="preserve">זה לא כמו שגיל תיאר, שזה </w:t>
      </w:r>
      <w:bookmarkStart w:id="711" w:name="_ETM_Q1_4008869"/>
      <w:bookmarkEnd w:id="711"/>
      <w:r>
        <w:rPr>
          <w:rFonts w:hint="cs"/>
          <w:rtl/>
        </w:rPr>
        <w:t xml:space="preserve">קודם הוא ורק לאחר מכן - - - </w:t>
      </w:r>
    </w:p>
    <w:p w:rsidR="005C0CF8" w:rsidRDefault="005C0CF8" w:rsidP="00777101">
      <w:pPr>
        <w:rPr>
          <w:rtl/>
        </w:rPr>
      </w:pPr>
      <w:bookmarkStart w:id="712" w:name="_ETM_Q1_4015719"/>
      <w:bookmarkEnd w:id="712"/>
    </w:p>
    <w:p w:rsidR="005C0CF8" w:rsidRDefault="005C0CF8" w:rsidP="005C0CF8">
      <w:pPr>
        <w:pStyle w:val="af6"/>
        <w:keepNext/>
        <w:rPr>
          <w:rtl/>
        </w:rPr>
      </w:pPr>
      <w:r>
        <w:rPr>
          <w:rtl/>
        </w:rPr>
        <w:t>היו"ר ניסן סלומינסקי:</w:t>
      </w:r>
    </w:p>
    <w:p w:rsidR="005C0CF8" w:rsidRDefault="005C0CF8" w:rsidP="005C0CF8">
      <w:pPr>
        <w:pStyle w:val="KeepWithNext"/>
        <w:rPr>
          <w:rtl/>
        </w:rPr>
      </w:pPr>
    </w:p>
    <w:p w:rsidR="005C0CF8" w:rsidRDefault="005C0CF8" w:rsidP="005C0CF8">
      <w:pPr>
        <w:rPr>
          <w:rtl/>
        </w:rPr>
      </w:pPr>
      <w:r>
        <w:rPr>
          <w:rFonts w:hint="cs"/>
          <w:rtl/>
        </w:rPr>
        <w:t xml:space="preserve">רבותי, </w:t>
      </w:r>
      <w:bookmarkStart w:id="713" w:name="_ETM_Q1_4018244"/>
      <w:bookmarkEnd w:id="713"/>
      <w:r>
        <w:rPr>
          <w:rFonts w:hint="cs"/>
          <w:rtl/>
        </w:rPr>
        <w:t xml:space="preserve">זכות הדיבור כרגע לנעמי. </w:t>
      </w:r>
    </w:p>
    <w:p w:rsidR="00777101" w:rsidRDefault="00777101" w:rsidP="00777101">
      <w:pPr>
        <w:rPr>
          <w:rtl/>
        </w:rPr>
      </w:pPr>
    </w:p>
    <w:sdt>
      <w:sdtPr>
        <w:rPr>
          <w:rtl/>
        </w:rPr>
        <w:alias w:val="אורח"/>
        <w:tag w:val="&lt;ID&gt;518618&lt;/ID&gt;&lt;Name&gt;נעמי גרנות&lt;/Name&gt;&lt;Data&gt;נעמי גרנות&lt;/Data&gt;&lt;Shortcut&gt;נעגר&lt;/Shortcut&gt;&lt;Title&gt;סגנית מנהל המחלקה הפלילית, פרקליטות המדינה&lt;/Title&gt;"/>
        <w:id w:val="-823203373"/>
        <w:placeholder>
          <w:docPart w:val="DefaultPlaceholder_-1854013440"/>
        </w:placeholder>
      </w:sdtPr>
      <w:sdtEndPr/>
      <w:sdtContent>
        <w:p w:rsidR="00777101" w:rsidRDefault="00777101" w:rsidP="00777101">
          <w:pPr>
            <w:pStyle w:val="af9"/>
            <w:keepNext/>
            <w:rPr>
              <w:rtl/>
            </w:rPr>
          </w:pPr>
          <w:r w:rsidRPr="00777101">
            <w:rPr>
              <w:rStyle w:val="afd"/>
              <w:color w:val="000000"/>
              <w:rtl/>
            </w:rPr>
            <w:t>נעמי גרנות</w:t>
          </w:r>
          <w:r w:rsidRPr="00777101">
            <w:rPr>
              <w:color w:val="000000"/>
              <w:rtl/>
            </w:rPr>
            <w:t>:</w:t>
          </w:r>
        </w:p>
      </w:sdtContent>
    </w:sdt>
    <w:p w:rsidR="00777101" w:rsidRDefault="00777101" w:rsidP="00777101">
      <w:pPr>
        <w:pStyle w:val="KeepWithNext"/>
        <w:rPr>
          <w:rtl/>
        </w:rPr>
      </w:pPr>
    </w:p>
    <w:p w:rsidR="00777101" w:rsidRDefault="00777101" w:rsidP="0081502D">
      <w:pPr>
        <w:rPr>
          <w:rtl/>
        </w:rPr>
      </w:pPr>
      <w:r>
        <w:rPr>
          <w:rFonts w:hint="cs"/>
          <w:rtl/>
        </w:rPr>
        <w:t>זה בדיוק היתרון של בית המפשט שדן בתיק העיקרי, הוא יכול לדחות את שאלת החיסיון, את השאלה</w:t>
      </w:r>
      <w:r w:rsidR="0081502D">
        <w:rPr>
          <w:rFonts w:hint="cs"/>
          <w:rtl/>
        </w:rPr>
        <w:t xml:space="preserve"> </w:t>
      </w:r>
      <w:r>
        <w:rPr>
          <w:rFonts w:hint="cs"/>
          <w:rtl/>
        </w:rPr>
        <w:t xml:space="preserve"> להיז</w:t>
      </w:r>
      <w:r w:rsidR="0081502D">
        <w:rPr>
          <w:rFonts w:hint="cs"/>
          <w:rtl/>
        </w:rPr>
        <w:t>קקות לחומר נוסף לאותו מועד במשפט ש</w:t>
      </w:r>
      <w:r>
        <w:rPr>
          <w:rFonts w:hint="cs"/>
          <w:rtl/>
        </w:rPr>
        <w:t>הוא ירצה להכריע בה</w:t>
      </w:r>
      <w:r w:rsidR="0081502D">
        <w:rPr>
          <w:rFonts w:hint="cs"/>
          <w:rtl/>
        </w:rPr>
        <w:t xml:space="preserve">. </w:t>
      </w:r>
      <w:bookmarkStart w:id="714" w:name="_ETM_Q1_4038053"/>
      <w:bookmarkEnd w:id="714"/>
    </w:p>
    <w:p w:rsidR="00777101" w:rsidRDefault="00777101" w:rsidP="00777101">
      <w:pPr>
        <w:rPr>
          <w:rtl/>
        </w:rPr>
      </w:pPr>
    </w:p>
    <w:sdt>
      <w:sdtPr>
        <w:rPr>
          <w:rt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1952202443"/>
        <w:placeholder>
          <w:docPart w:val="DefaultPlaceholder_-1854013440"/>
        </w:placeholder>
      </w:sdtPr>
      <w:sdtEndPr/>
      <w:sdtContent>
        <w:p w:rsidR="00777101" w:rsidRDefault="00777101" w:rsidP="00777101">
          <w:pPr>
            <w:pStyle w:val="af9"/>
            <w:keepNext/>
            <w:rPr>
              <w:rtl/>
            </w:rPr>
          </w:pPr>
          <w:r w:rsidRPr="00777101">
            <w:rPr>
              <w:rStyle w:val="afd"/>
              <w:color w:val="000000"/>
              <w:rtl/>
            </w:rPr>
            <w:t>גיל שפירא</w:t>
          </w:r>
          <w:r w:rsidRPr="00777101">
            <w:rPr>
              <w:color w:val="000000"/>
              <w:rtl/>
            </w:rPr>
            <w:t>:</w:t>
          </w:r>
        </w:p>
      </w:sdtContent>
    </w:sdt>
    <w:p w:rsidR="00777101" w:rsidRDefault="00777101" w:rsidP="00777101">
      <w:pPr>
        <w:pStyle w:val="KeepWithNext"/>
        <w:rPr>
          <w:rtl/>
        </w:rPr>
      </w:pPr>
    </w:p>
    <w:p w:rsidR="0081502D" w:rsidRDefault="0081502D" w:rsidP="0081502D">
      <w:pPr>
        <w:rPr>
          <w:rtl/>
        </w:rPr>
      </w:pPr>
      <w:r>
        <w:rPr>
          <w:rFonts w:hint="cs"/>
          <w:rtl/>
        </w:rPr>
        <w:t xml:space="preserve">לפעמים זה רלוונטי כדי שלא נגיע לניהול משפט. </w:t>
      </w:r>
    </w:p>
    <w:p w:rsidR="00777101" w:rsidRDefault="00777101" w:rsidP="00777101">
      <w:pPr>
        <w:pStyle w:val="KeepWithNext"/>
        <w:rPr>
          <w:rtl/>
        </w:rPr>
      </w:pPr>
      <w:bookmarkStart w:id="715" w:name="_ETM_Q1_4046647"/>
      <w:bookmarkEnd w:id="715"/>
    </w:p>
    <w:sdt>
      <w:sdtPr>
        <w:rPr>
          <w:rtl/>
        </w:rPr>
        <w:alias w:val="אורח"/>
        <w:tag w:val="&lt;ID&gt;848525&lt;/ID&gt;&lt;Name&gt;ורד וינדמן&lt;/Name&gt;&lt;Data&gt;ורד וינדמן&lt;/Data&gt;&lt;Shortcut&gt;ורוי&lt;/Shortcut&gt;&lt;Title&gt;עו&quot;ד, המועצה לשלום הילד&lt;/Title&gt;"/>
        <w:id w:val="-806547562"/>
        <w:placeholder>
          <w:docPart w:val="DefaultPlaceholder_-1854013440"/>
        </w:placeholder>
      </w:sdtPr>
      <w:sdtEndPr/>
      <w:sdtContent>
        <w:p w:rsidR="00777101" w:rsidRDefault="00777101" w:rsidP="00777101">
          <w:pPr>
            <w:pStyle w:val="af9"/>
            <w:keepNext/>
            <w:rPr>
              <w:rtl/>
            </w:rPr>
          </w:pPr>
          <w:r w:rsidRPr="00777101">
            <w:rPr>
              <w:rStyle w:val="afd"/>
              <w:color w:val="000000"/>
              <w:rtl/>
            </w:rPr>
            <w:t xml:space="preserve">ורד </w:t>
          </w:r>
          <w:proofErr w:type="spellStart"/>
          <w:r w:rsidRPr="00777101">
            <w:rPr>
              <w:rStyle w:val="afd"/>
              <w:color w:val="000000"/>
              <w:rtl/>
            </w:rPr>
            <w:t>וינדמן</w:t>
          </w:r>
          <w:proofErr w:type="spellEnd"/>
          <w:r w:rsidRPr="00777101">
            <w:rPr>
              <w:color w:val="000000"/>
              <w:rtl/>
            </w:rPr>
            <w:t>:</w:t>
          </w:r>
        </w:p>
      </w:sdtContent>
    </w:sdt>
    <w:p w:rsidR="00777101" w:rsidRDefault="00777101" w:rsidP="00777101">
      <w:pPr>
        <w:pStyle w:val="KeepWithNext"/>
        <w:rPr>
          <w:rtl/>
        </w:rPr>
      </w:pPr>
    </w:p>
    <w:p w:rsidR="00777101" w:rsidRDefault="00777101" w:rsidP="0081502D">
      <w:pPr>
        <w:rPr>
          <w:rtl/>
        </w:rPr>
      </w:pPr>
      <w:r>
        <w:rPr>
          <w:rFonts w:hint="cs"/>
          <w:rtl/>
        </w:rPr>
        <w:t xml:space="preserve">הצעת החוק </w:t>
      </w:r>
      <w:r w:rsidR="0081502D">
        <w:rPr>
          <w:rFonts w:hint="cs"/>
          <w:rtl/>
        </w:rPr>
        <w:t xml:space="preserve">הזאת </w:t>
      </w:r>
      <w:bookmarkStart w:id="716" w:name="_ETM_Q1_4058041"/>
      <w:bookmarkEnd w:id="716"/>
      <w:r>
        <w:rPr>
          <w:rFonts w:hint="cs"/>
          <w:rtl/>
        </w:rPr>
        <w:t xml:space="preserve">לא משנה </w:t>
      </w:r>
      <w:r w:rsidR="0081502D">
        <w:rPr>
          <w:rFonts w:hint="cs"/>
          <w:rtl/>
        </w:rPr>
        <w:t xml:space="preserve">כהוא זה </w:t>
      </w:r>
      <w:r>
        <w:rPr>
          <w:rFonts w:hint="cs"/>
          <w:rtl/>
        </w:rPr>
        <w:t>את האיזון המהותי</w:t>
      </w:r>
      <w:r w:rsidR="0081502D">
        <w:rPr>
          <w:rFonts w:hint="cs"/>
          <w:rtl/>
        </w:rPr>
        <w:t xml:space="preserve"> שנמצא כבר היום בחוק לגבי </w:t>
      </w:r>
      <w:bookmarkStart w:id="717" w:name="_ETM_Q1_4064108"/>
      <w:bookmarkEnd w:id="717"/>
      <w:r w:rsidR="0081502D">
        <w:rPr>
          <w:rFonts w:hint="cs"/>
          <w:rtl/>
        </w:rPr>
        <w:t>הצורך לגילוי הראיות</w:t>
      </w:r>
      <w:r>
        <w:rPr>
          <w:rFonts w:hint="cs"/>
          <w:rtl/>
        </w:rPr>
        <w:t xml:space="preserve"> לשם עשיית צדק לבין שעולה על העניין</w:t>
      </w:r>
      <w:r w:rsidR="0081502D">
        <w:rPr>
          <w:rFonts w:hint="cs"/>
          <w:rtl/>
        </w:rPr>
        <w:t xml:space="preserve"> שלא לגלותה</w:t>
      </w:r>
      <w:r>
        <w:rPr>
          <w:rFonts w:hint="cs"/>
          <w:rtl/>
        </w:rPr>
        <w:t>. את האיזון המהותי הזה ההצעה לא נוגעת. זה שגוי ואני חושבת שזאת מילה עדינה להציג את זה אחרת.</w:t>
      </w:r>
      <w:r w:rsidR="0081502D">
        <w:rPr>
          <w:rFonts w:hint="cs"/>
          <w:rtl/>
        </w:rPr>
        <w:t xml:space="preserve"> האיזון המהותי הזה לא השתנה.</w:t>
      </w:r>
      <w:bookmarkStart w:id="718" w:name="_ETM_Q1_4079890"/>
      <w:bookmarkEnd w:id="718"/>
      <w:r w:rsidR="0081502D">
        <w:rPr>
          <w:rFonts w:hint="cs"/>
          <w:rtl/>
        </w:rPr>
        <w:t xml:space="preserve"> אבל המהות של העניין שבית המשפט צריך לשקול </w:t>
      </w:r>
      <w:r w:rsidR="0081502D">
        <w:rPr>
          <w:rtl/>
        </w:rPr>
        <w:t>–</w:t>
      </w:r>
      <w:r w:rsidR="0081502D">
        <w:rPr>
          <w:rFonts w:hint="cs"/>
          <w:rtl/>
        </w:rPr>
        <w:t xml:space="preserve"> </w:t>
      </w:r>
      <w:bookmarkStart w:id="719" w:name="_ETM_Q1_4082871"/>
      <w:bookmarkEnd w:id="719"/>
      <w:r w:rsidR="0081502D">
        <w:rPr>
          <w:rFonts w:hint="cs"/>
          <w:rtl/>
        </w:rPr>
        <w:t xml:space="preserve">הרי כפי שאמרה הפרקליטות, יש פה איזון שמתבקש </w:t>
      </w:r>
      <w:r w:rsidR="0081502D">
        <w:rPr>
          <w:rtl/>
        </w:rPr>
        <w:t>–</w:t>
      </w:r>
      <w:r w:rsidR="0081502D">
        <w:rPr>
          <w:rFonts w:hint="cs"/>
          <w:rtl/>
        </w:rPr>
        <w:t xml:space="preserve"> </w:t>
      </w:r>
      <w:bookmarkStart w:id="720" w:name="_ETM_Q1_4088848"/>
      <w:bookmarkEnd w:id="720"/>
      <w:r w:rsidR="0081502D">
        <w:rPr>
          <w:rFonts w:hint="cs"/>
          <w:rtl/>
        </w:rPr>
        <w:t xml:space="preserve">לעשות איזון כזה מבלי שהקול של מי שאמור להיפגע לא </w:t>
      </w:r>
      <w:bookmarkStart w:id="721" w:name="_ETM_Q1_4093913"/>
      <w:bookmarkEnd w:id="721"/>
      <w:r w:rsidR="0081502D">
        <w:rPr>
          <w:rFonts w:hint="cs"/>
          <w:rtl/>
        </w:rPr>
        <w:t xml:space="preserve">יישמע, </w:t>
      </w:r>
      <w:r>
        <w:rPr>
          <w:rFonts w:hint="cs"/>
          <w:rtl/>
        </w:rPr>
        <w:t>זה הדבר הקשה שאנחנו מ</w:t>
      </w:r>
      <w:r w:rsidR="0081502D">
        <w:rPr>
          <w:rFonts w:hint="cs"/>
          <w:rtl/>
        </w:rPr>
        <w:t xml:space="preserve">בקשים למנוע. אין בזה שום שינוי של מהות האיזון וזה טעות מיסודה להציג </w:t>
      </w:r>
      <w:bookmarkStart w:id="722" w:name="_ETM_Q1_4102862"/>
      <w:bookmarkEnd w:id="722"/>
      <w:r w:rsidR="0081502D">
        <w:rPr>
          <w:rFonts w:hint="cs"/>
          <w:rtl/>
        </w:rPr>
        <w:t xml:space="preserve">את זה אחרת. </w:t>
      </w:r>
    </w:p>
    <w:p w:rsidR="00777101" w:rsidRDefault="00777101" w:rsidP="00777101">
      <w:pPr>
        <w:rPr>
          <w:rtl/>
        </w:rPr>
      </w:pPr>
    </w:p>
    <w:sdt>
      <w:sdtPr>
        <w:rPr>
          <w:rtl/>
        </w:rPr>
        <w:alias w:val="יור"/>
        <w:tag w:val="&lt;ID&gt;5094&lt;/ID&gt;&lt;Name&gt;ניסן סלומינסקי - יו&quot;רַ&lt;/Name&gt;&lt;Data&gt;ניסן סלומינסקי&lt;/Data&gt;&lt;Shortcut&gt;ניסל&lt;/Shortcut&gt;"/>
        <w:id w:val="-1965415173"/>
        <w:placeholder>
          <w:docPart w:val="DefaultPlaceholder_-1854013440"/>
        </w:placeholder>
      </w:sdtPr>
      <w:sdtEndPr/>
      <w:sdtContent>
        <w:p w:rsidR="00777101" w:rsidRDefault="00777101" w:rsidP="00777101">
          <w:pPr>
            <w:pStyle w:val="af6"/>
            <w:keepNext/>
            <w:rPr>
              <w:rtl/>
            </w:rPr>
          </w:pPr>
          <w:r w:rsidRPr="00777101">
            <w:rPr>
              <w:rStyle w:val="afd"/>
              <w:color w:val="000000"/>
              <w:rtl/>
            </w:rPr>
            <w:t>היו"ר ניסן סלומינסקי</w:t>
          </w:r>
          <w:r w:rsidRPr="00777101">
            <w:rPr>
              <w:color w:val="000000"/>
              <w:rtl/>
            </w:rPr>
            <w:t>:</w:t>
          </w:r>
        </w:p>
      </w:sdtContent>
    </w:sdt>
    <w:p w:rsidR="00777101" w:rsidRDefault="00777101" w:rsidP="00777101">
      <w:pPr>
        <w:pStyle w:val="KeepWithNext"/>
        <w:rPr>
          <w:rtl/>
        </w:rPr>
      </w:pPr>
    </w:p>
    <w:p w:rsidR="00777101" w:rsidRDefault="00D501F4" w:rsidP="0081502D">
      <w:pPr>
        <w:rPr>
          <w:rtl/>
        </w:rPr>
      </w:pPr>
      <w:r>
        <w:rPr>
          <w:rFonts w:hint="cs"/>
          <w:rtl/>
        </w:rPr>
        <w:t>הצעת החוק היא בדיוק נקודת האיזון. אנחנו רוצים להתקדם עם הצעת החוק</w:t>
      </w:r>
      <w:r w:rsidR="0081502D">
        <w:rPr>
          <w:rFonts w:hint="cs"/>
          <w:rtl/>
        </w:rPr>
        <w:t>,</w:t>
      </w:r>
      <w:r>
        <w:rPr>
          <w:rFonts w:hint="cs"/>
          <w:rtl/>
        </w:rPr>
        <w:t xml:space="preserve"> עם המגבלה ש</w:t>
      </w:r>
      <w:r w:rsidR="0081502D">
        <w:rPr>
          <w:rFonts w:hint="cs"/>
          <w:rtl/>
        </w:rPr>
        <w:t xml:space="preserve">חברת הכנסת אלהרר קיבלה על עצמה, </w:t>
      </w:r>
      <w:bookmarkStart w:id="723" w:name="_ETM_Q1_4120232"/>
      <w:bookmarkEnd w:id="723"/>
      <w:r w:rsidR="0081502D">
        <w:rPr>
          <w:rFonts w:hint="cs"/>
          <w:rtl/>
        </w:rPr>
        <w:t>ש</w:t>
      </w:r>
      <w:r>
        <w:rPr>
          <w:rFonts w:hint="cs"/>
          <w:rtl/>
        </w:rPr>
        <w:t xml:space="preserve">לא נכניס את הערעור לחוק הזה. </w:t>
      </w:r>
      <w:r w:rsidR="0081502D">
        <w:rPr>
          <w:rFonts w:hint="cs"/>
          <w:rtl/>
        </w:rPr>
        <w:t xml:space="preserve">בוא נתקדם, בוא נקרא את הצעת החוק. </w:t>
      </w:r>
    </w:p>
    <w:sdt>
      <w:sdtPr>
        <w:rPr>
          <w:rtl/>
        </w:rPr>
        <w:alias w:val="דובר"/>
        <w:tag w:val="&lt;ID&gt;0&lt;/ID&gt;&lt;Name&gt;ניצן רוזנברג&lt;/Name&gt;&lt;Data&gt;ניצן רוזנברג&lt;/Data&gt;&lt;MemberID&gt;&lt;/MemberID&gt;"/>
        <w:id w:val="1208764218"/>
        <w:placeholder>
          <w:docPart w:val="DefaultPlaceholder_-1854013440"/>
        </w:placeholder>
      </w:sdtPr>
      <w:sdtEndPr/>
      <w:sdtContent>
        <w:p w:rsidR="00D501F4" w:rsidRDefault="00D501F4" w:rsidP="00D501F4">
          <w:pPr>
            <w:pStyle w:val="a4"/>
            <w:keepNext/>
            <w:rPr>
              <w:rtl/>
            </w:rPr>
          </w:pPr>
          <w:r w:rsidRPr="00D501F4">
            <w:rPr>
              <w:rStyle w:val="afd"/>
              <w:color w:val="000000"/>
              <w:rtl/>
            </w:rPr>
            <w:t>ניצן רוזנברג</w:t>
          </w:r>
          <w:r w:rsidRPr="00D501F4">
            <w:rPr>
              <w:color w:val="000000"/>
              <w:rtl/>
            </w:rPr>
            <w:t>:</w:t>
          </w:r>
        </w:p>
      </w:sdtContent>
    </w:sdt>
    <w:p w:rsidR="00D501F4" w:rsidRDefault="00D501F4" w:rsidP="00D501F4">
      <w:pPr>
        <w:pStyle w:val="KeepWithNext"/>
        <w:rPr>
          <w:rtl/>
        </w:rPr>
      </w:pPr>
    </w:p>
    <w:p w:rsidR="0081502D" w:rsidRDefault="0081502D" w:rsidP="00D501F4">
      <w:pPr>
        <w:rPr>
          <w:rtl/>
        </w:rPr>
      </w:pPr>
      <w:r>
        <w:rPr>
          <w:rFonts w:hint="cs"/>
          <w:rtl/>
        </w:rPr>
        <w:t>"הצעת חוק לתיקון פקודת הראיות (הסרת חיסיון), התשע"ח-2018.</w:t>
      </w:r>
    </w:p>
    <w:p w:rsidR="0081502D" w:rsidRDefault="0081502D" w:rsidP="0081502D">
      <w:pPr>
        <w:ind w:firstLine="0"/>
        <w:rPr>
          <w:rtl/>
        </w:rPr>
      </w:pPr>
    </w:p>
    <w:p w:rsidR="0081502D" w:rsidRDefault="0081502D" w:rsidP="0081502D">
      <w:pPr>
        <w:ind w:firstLine="0"/>
        <w:rPr>
          <w:rtl/>
        </w:rPr>
      </w:pPr>
      <w:r>
        <w:rPr>
          <w:rFonts w:hint="cs"/>
          <w:rtl/>
        </w:rPr>
        <w:t>תיקון סעיף 49</w:t>
      </w:r>
      <w:r>
        <w:rPr>
          <w:rFonts w:hint="cs"/>
          <w:rtl/>
        </w:rPr>
        <w:tab/>
        <w:t xml:space="preserve">(1)  בפקודת הראיות (נוסח </w:t>
      </w:r>
      <w:bookmarkStart w:id="724" w:name="_ETM_Q1_4145764"/>
      <w:bookmarkEnd w:id="724"/>
      <w:r>
        <w:rPr>
          <w:rFonts w:hint="cs"/>
          <w:rtl/>
        </w:rPr>
        <w:t xml:space="preserve">חדש), התשל"א-1971 (להלן </w:t>
      </w:r>
      <w:r>
        <w:rPr>
          <w:rtl/>
        </w:rPr>
        <w:t>–</w:t>
      </w:r>
      <w:r>
        <w:rPr>
          <w:rFonts w:hint="cs"/>
          <w:rtl/>
        </w:rPr>
        <w:t xml:space="preserve"> הפקודה), בסעיף 49 </w:t>
      </w:r>
      <w:r>
        <w:rPr>
          <w:rtl/>
        </w:rPr>
        <w:t>–</w:t>
      </w:r>
      <w:r>
        <w:rPr>
          <w:rFonts w:hint="cs"/>
          <w:rtl/>
        </w:rPr>
        <w:t xml:space="preserve"> בסעיף</w:t>
      </w:r>
      <w:bookmarkStart w:id="725" w:name="_ETM_Q1_4151229"/>
      <w:bookmarkEnd w:id="725"/>
    </w:p>
    <w:p w:rsidR="0081502D" w:rsidRDefault="0081502D" w:rsidP="0081502D">
      <w:pPr>
        <w:ind w:left="1440" w:firstLine="0"/>
        <w:rPr>
          <w:rtl/>
        </w:rPr>
      </w:pPr>
      <w:bookmarkStart w:id="726" w:name="_ETM_Q1_4147797"/>
      <w:bookmarkEnd w:id="726"/>
      <w:r>
        <w:rPr>
          <w:rFonts w:hint="cs"/>
          <w:rtl/>
        </w:rPr>
        <w:t xml:space="preserve">קטן (ג), במקום "רשאי הוא </w:t>
      </w:r>
      <w:bookmarkStart w:id="727" w:name="_ETM_Q1_4155870"/>
      <w:bookmarkEnd w:id="727"/>
      <w:r>
        <w:rPr>
          <w:rFonts w:hint="cs"/>
          <w:rtl/>
        </w:rPr>
        <w:t xml:space="preserve">לשמעה בדלתיים סגורות" יבוא: "ישמע אותה בדלתיים סגורות, אלא </w:t>
      </w:r>
      <w:bookmarkStart w:id="728" w:name="_ETM_Q1_4169482"/>
      <w:bookmarkEnd w:id="728"/>
      <w:r>
        <w:rPr>
          <w:rFonts w:hint="cs"/>
          <w:rtl/>
        </w:rPr>
        <w:t xml:space="preserve">אם כן הורה בית המשפט לדון בעניין, כולו או מקצתו, בפומבי". </w:t>
      </w:r>
    </w:p>
    <w:p w:rsidR="0081502D" w:rsidRDefault="0081502D" w:rsidP="0081502D">
      <w:pPr>
        <w:ind w:left="1440" w:firstLine="0"/>
        <w:rPr>
          <w:rtl/>
        </w:rPr>
      </w:pPr>
    </w:p>
    <w:p w:rsidR="0081502D" w:rsidRDefault="0081502D" w:rsidP="0081502D">
      <w:pPr>
        <w:ind w:left="1440" w:firstLine="0"/>
        <w:rPr>
          <w:rtl/>
        </w:rPr>
      </w:pPr>
      <w:r>
        <w:rPr>
          <w:rFonts w:hint="cs"/>
          <w:rtl/>
        </w:rPr>
        <w:t xml:space="preserve">(2)  אחרי סעיף קטן (ג) יבוא: </w:t>
      </w:r>
    </w:p>
    <w:p w:rsidR="0081502D" w:rsidRDefault="0081502D" w:rsidP="0081502D">
      <w:pPr>
        <w:ind w:left="1440" w:firstLine="0"/>
        <w:rPr>
          <w:rtl/>
        </w:rPr>
      </w:pPr>
    </w:p>
    <w:p w:rsidR="0081502D" w:rsidRDefault="0081502D" w:rsidP="00B60BF7">
      <w:pPr>
        <w:ind w:left="1440" w:firstLine="0"/>
        <w:rPr>
          <w:rtl/>
        </w:rPr>
      </w:pPr>
      <w:r>
        <w:rPr>
          <w:rFonts w:hint="cs"/>
          <w:rtl/>
        </w:rPr>
        <w:t xml:space="preserve">"(ד) התקיים </w:t>
      </w:r>
      <w:bookmarkStart w:id="729" w:name="_ETM_Q1_4177277"/>
      <w:bookmarkEnd w:id="729"/>
      <w:r>
        <w:rPr>
          <w:rFonts w:hint="cs"/>
          <w:rtl/>
        </w:rPr>
        <w:t xml:space="preserve">דיון כאמור בסעיף קטן (ג) בדלתיים סגורות, רשאי בית המשפט להרשות לאדם או לסוגי בני אדם להיות </w:t>
      </w:r>
      <w:bookmarkStart w:id="730" w:name="_ETM_Q1_4184397"/>
      <w:bookmarkEnd w:id="730"/>
      <w:r>
        <w:rPr>
          <w:rFonts w:hint="cs"/>
          <w:rtl/>
        </w:rPr>
        <w:t>נוכחים בעת הדיון, כולו או מקצתו".</w:t>
      </w:r>
    </w:p>
    <w:p w:rsidR="0081502D" w:rsidRDefault="0081502D" w:rsidP="0081502D">
      <w:pPr>
        <w:rPr>
          <w:rtl/>
        </w:rPr>
      </w:pPr>
    </w:p>
    <w:p w:rsidR="00D501F4" w:rsidRDefault="0081502D" w:rsidP="0081502D">
      <w:pPr>
        <w:rPr>
          <w:rtl/>
        </w:rPr>
      </w:pPr>
      <w:r>
        <w:rPr>
          <w:rFonts w:hint="cs"/>
          <w:rtl/>
        </w:rPr>
        <w:t xml:space="preserve">זה סעיף שלא דיברנו </w:t>
      </w:r>
      <w:bookmarkStart w:id="731" w:name="_ETM_Q1_4185125"/>
      <w:bookmarkEnd w:id="731"/>
      <w:r>
        <w:rPr>
          <w:rFonts w:hint="cs"/>
          <w:rtl/>
        </w:rPr>
        <w:t>עליו, בעיקרון קיים סעיף דומה בחוק בתי המשפט</w:t>
      </w:r>
      <w:bookmarkStart w:id="732" w:name="_ETM_Q1_4189202"/>
      <w:bookmarkEnd w:id="732"/>
      <w:r>
        <w:rPr>
          <w:rFonts w:hint="cs"/>
          <w:rtl/>
        </w:rPr>
        <w:t xml:space="preserve">, בסעיף </w:t>
      </w:r>
      <w:bookmarkStart w:id="733" w:name="_ETM_Q1_4194361"/>
      <w:bookmarkEnd w:id="733"/>
      <w:r>
        <w:rPr>
          <w:rFonts w:hint="cs"/>
          <w:rtl/>
        </w:rPr>
        <w:t xml:space="preserve">68(ד), זה </w:t>
      </w:r>
      <w:r w:rsidR="00D501F4">
        <w:rPr>
          <w:rFonts w:hint="cs"/>
          <w:rtl/>
        </w:rPr>
        <w:t>משהו שהיה לו נוסח דומה</w:t>
      </w:r>
      <w:r>
        <w:rPr>
          <w:rFonts w:hint="cs"/>
          <w:rtl/>
        </w:rPr>
        <w:t xml:space="preserve"> בהצעת החוק המקורית שלך</w:t>
      </w:r>
      <w:r w:rsidR="00D501F4">
        <w:rPr>
          <w:rFonts w:hint="cs"/>
          <w:rtl/>
        </w:rPr>
        <w:t>.</w:t>
      </w:r>
      <w:r>
        <w:rPr>
          <w:rFonts w:hint="cs"/>
          <w:rtl/>
        </w:rPr>
        <w:t xml:space="preserve"> כשאני קראתי את </w:t>
      </w:r>
      <w:bookmarkStart w:id="734" w:name="_ETM_Q1_4199239"/>
      <w:bookmarkEnd w:id="734"/>
      <w:r>
        <w:rPr>
          <w:rFonts w:hint="cs"/>
          <w:rtl/>
        </w:rPr>
        <w:t>זה</w:t>
      </w:r>
      <w:r w:rsidR="00D501F4">
        <w:rPr>
          <w:rFonts w:hint="cs"/>
          <w:rtl/>
        </w:rPr>
        <w:t xml:space="preserve"> חשבתי שהכוונה </w:t>
      </w:r>
      <w:r>
        <w:rPr>
          <w:rFonts w:hint="cs"/>
          <w:rtl/>
        </w:rPr>
        <w:t xml:space="preserve">למשל </w:t>
      </w:r>
      <w:r w:rsidR="00D501F4">
        <w:rPr>
          <w:rFonts w:hint="cs"/>
          <w:rtl/>
        </w:rPr>
        <w:t xml:space="preserve">להרשות לבני משפחה, </w:t>
      </w:r>
      <w:r w:rsidR="00B60BF7">
        <w:rPr>
          <w:rFonts w:hint="cs"/>
          <w:rtl/>
        </w:rPr>
        <w:t xml:space="preserve">מלווה, מישהו בסגנון הזה, להיות נוכח בדיון. יש למישהו משהו </w:t>
      </w:r>
      <w:bookmarkStart w:id="735" w:name="_ETM_Q1_4211787"/>
      <w:bookmarkEnd w:id="735"/>
      <w:r w:rsidR="00B60BF7">
        <w:rPr>
          <w:rFonts w:hint="cs"/>
          <w:rtl/>
        </w:rPr>
        <w:t xml:space="preserve">להגיד על זה כי לא דיברנו על כך. </w:t>
      </w:r>
      <w:bookmarkStart w:id="736" w:name="_ETM_Q1_4214389"/>
      <w:bookmarkEnd w:id="736"/>
    </w:p>
    <w:p w:rsidR="00B60BF7" w:rsidRDefault="00B60BF7" w:rsidP="0081502D">
      <w:pPr>
        <w:rPr>
          <w:rtl/>
        </w:rPr>
      </w:pPr>
    </w:p>
    <w:p w:rsidR="00B60BF7" w:rsidRDefault="00B60BF7" w:rsidP="00B60BF7">
      <w:pPr>
        <w:ind w:left="1440" w:firstLine="0"/>
        <w:rPr>
          <w:rtl/>
        </w:rPr>
      </w:pPr>
      <w:bookmarkStart w:id="737" w:name="_ETM_Q1_4215483"/>
      <w:bookmarkEnd w:id="737"/>
      <w:r>
        <w:rPr>
          <w:rFonts w:hint="cs"/>
          <w:rtl/>
        </w:rPr>
        <w:t xml:space="preserve">"(ה) לא </w:t>
      </w:r>
      <w:bookmarkStart w:id="738" w:name="_ETM_Q1_4215158"/>
      <w:bookmarkEnd w:id="738"/>
      <w:r>
        <w:rPr>
          <w:rFonts w:hint="cs"/>
          <w:rtl/>
        </w:rPr>
        <w:t xml:space="preserve">יחליט בית המשפט לגלות ראייה חסויה אלא לאחר שנתן הזדמנות </w:t>
      </w:r>
      <w:bookmarkStart w:id="739" w:name="_ETM_Q1_4219057"/>
      <w:bookmarkEnd w:id="739"/>
      <w:r>
        <w:rPr>
          <w:rFonts w:hint="cs"/>
          <w:rtl/>
        </w:rPr>
        <w:t xml:space="preserve">לבל החיסיון להשמיע את עמדתו. לבקשת בעל החיסיון, </w:t>
      </w:r>
      <w:bookmarkStart w:id="740" w:name="_ETM_Q1_4218516"/>
      <w:bookmarkEnd w:id="740"/>
      <w:r>
        <w:rPr>
          <w:rFonts w:hint="cs"/>
          <w:rtl/>
        </w:rPr>
        <w:t xml:space="preserve">ייתן בית המשפט הזדמנות גם לנהנה מהחיסיון להשמיע </w:t>
      </w:r>
      <w:bookmarkStart w:id="741" w:name="_ETM_Q1_4225479"/>
      <w:bookmarkEnd w:id="741"/>
      <w:r>
        <w:rPr>
          <w:rFonts w:hint="cs"/>
          <w:rtl/>
        </w:rPr>
        <w:t xml:space="preserve">את עמדתו". </w:t>
      </w:r>
    </w:p>
    <w:p w:rsidR="00B60BF7" w:rsidRDefault="00B60BF7" w:rsidP="0081502D">
      <w:pPr>
        <w:rPr>
          <w:rtl/>
        </w:rPr>
      </w:pPr>
      <w:bookmarkStart w:id="742" w:name="_ETM_Q1_4224827"/>
      <w:bookmarkEnd w:id="742"/>
    </w:p>
    <w:p w:rsidR="00B60BF7" w:rsidRDefault="00B60BF7" w:rsidP="00B60BF7">
      <w:pPr>
        <w:rPr>
          <w:rtl/>
        </w:rPr>
      </w:pPr>
      <w:r>
        <w:rPr>
          <w:rFonts w:hint="cs"/>
          <w:rtl/>
        </w:rPr>
        <w:t xml:space="preserve">בעניין הזה אני רק רוצה לציין </w:t>
      </w:r>
      <w:bookmarkStart w:id="743" w:name="_ETM_Q1_4230262"/>
      <w:bookmarkEnd w:id="743"/>
      <w:r>
        <w:rPr>
          <w:rFonts w:hint="cs"/>
          <w:rtl/>
        </w:rPr>
        <w:t xml:space="preserve">שני דברים. עניין אחד זה עניין של נוסח. </w:t>
      </w:r>
      <w:bookmarkStart w:id="744" w:name="_ETM_Q1_4234487"/>
      <w:bookmarkEnd w:id="744"/>
      <w:r>
        <w:rPr>
          <w:rFonts w:hint="cs"/>
          <w:rtl/>
        </w:rPr>
        <w:t xml:space="preserve">משרד המשפטים העיר שהמונחים "בעל חיסיון" ו"הנהנה מהחיסיון", הגם שהם </w:t>
      </w:r>
      <w:bookmarkStart w:id="745" w:name="_ETM_Q1_4239332"/>
      <w:bookmarkEnd w:id="745"/>
      <w:r>
        <w:rPr>
          <w:rFonts w:hint="cs"/>
          <w:rtl/>
        </w:rPr>
        <w:t xml:space="preserve">מאוד מדויקים, הם מונחים שיותר יוצאים  מהפסיקה </w:t>
      </w:r>
      <w:bookmarkStart w:id="746" w:name="_ETM_Q1_4238549"/>
      <w:bookmarkEnd w:id="746"/>
      <w:r>
        <w:rPr>
          <w:rFonts w:hint="cs"/>
          <w:rtl/>
        </w:rPr>
        <w:t xml:space="preserve">והם לא יוצאים מפקודת הראיות. לכן אנחנו נתקן פה </w:t>
      </w:r>
      <w:bookmarkStart w:id="747" w:name="_ETM_Q1_4244205"/>
      <w:bookmarkEnd w:id="747"/>
      <w:r>
        <w:rPr>
          <w:rFonts w:hint="cs"/>
          <w:rtl/>
        </w:rPr>
        <w:t xml:space="preserve">ונכתוב: נתן הזדמנות לאדם כאמור בסעיף קטן (א) </w:t>
      </w:r>
      <w:bookmarkStart w:id="748" w:name="_ETM_Q1_4252021"/>
      <w:bookmarkEnd w:id="748"/>
      <w:r>
        <w:rPr>
          <w:rFonts w:hint="cs"/>
          <w:rtl/>
        </w:rPr>
        <w:t>להשמיע את עמדתו, או ייתן בית המשפט הזדמנות ג</w:t>
      </w:r>
      <w:bookmarkStart w:id="749" w:name="_ETM_Q1_4259423"/>
      <w:bookmarkEnd w:id="749"/>
      <w:r>
        <w:rPr>
          <w:rFonts w:hint="cs"/>
          <w:rtl/>
        </w:rPr>
        <w:t xml:space="preserve">ם לרופא להשמיע את עמדתו. כלומר, נתייחס לבעל המקצוע בשמו </w:t>
      </w:r>
      <w:bookmarkStart w:id="750" w:name="_ETM_Q1_4259319"/>
      <w:bookmarkEnd w:id="750"/>
      <w:r>
        <w:rPr>
          <w:rFonts w:hint="cs"/>
          <w:rtl/>
        </w:rPr>
        <w:t xml:space="preserve">ולאדם. </w:t>
      </w:r>
    </w:p>
    <w:p w:rsidR="00B60BF7" w:rsidRDefault="00B60BF7" w:rsidP="00B60BF7">
      <w:pPr>
        <w:rPr>
          <w:rtl/>
        </w:rPr>
      </w:pPr>
    </w:p>
    <w:p w:rsidR="00B60BF7" w:rsidRDefault="00B60BF7" w:rsidP="00B60BF7">
      <w:pPr>
        <w:pStyle w:val="af6"/>
        <w:keepNext/>
        <w:rPr>
          <w:rtl/>
        </w:rPr>
      </w:pPr>
      <w:bookmarkStart w:id="751" w:name="_ETM_Q1_4264464"/>
      <w:bookmarkEnd w:id="751"/>
      <w:r>
        <w:rPr>
          <w:rtl/>
        </w:rPr>
        <w:t>היו"ר ניסן סלומינסקי:</w:t>
      </w:r>
    </w:p>
    <w:p w:rsidR="00B60BF7" w:rsidRDefault="00B60BF7" w:rsidP="00B60BF7">
      <w:pPr>
        <w:pStyle w:val="KeepWithNext"/>
        <w:rPr>
          <w:rtl/>
        </w:rPr>
      </w:pPr>
    </w:p>
    <w:p w:rsidR="00B60BF7" w:rsidRDefault="00B60BF7" w:rsidP="00B60BF7">
      <w:pPr>
        <w:rPr>
          <w:rtl/>
        </w:rPr>
      </w:pPr>
      <w:r>
        <w:rPr>
          <w:rFonts w:hint="cs"/>
          <w:rtl/>
        </w:rPr>
        <w:t xml:space="preserve">זה יכול להיות רק רופא או </w:t>
      </w:r>
      <w:bookmarkStart w:id="752" w:name="_ETM_Q1_4264597"/>
      <w:bookmarkEnd w:id="752"/>
      <w:r>
        <w:rPr>
          <w:rFonts w:hint="cs"/>
          <w:rtl/>
        </w:rPr>
        <w:t xml:space="preserve">שזה יכול להיות גם - - - </w:t>
      </w:r>
    </w:p>
    <w:p w:rsidR="00B60BF7" w:rsidRDefault="00B60BF7" w:rsidP="0081502D">
      <w:pPr>
        <w:rPr>
          <w:rtl/>
        </w:rPr>
      </w:pPr>
      <w:bookmarkStart w:id="753" w:name="_ETM_Q1_4222994"/>
      <w:bookmarkEnd w:id="753"/>
    </w:p>
    <w:sdt>
      <w:sdtPr>
        <w:rPr>
          <w:rtl/>
        </w:rPr>
        <w:alias w:val="אורח"/>
        <w:tag w:val="&lt;ID&gt;514841&lt;/ID&gt;&lt;Name&gt;עינת גדעוני&lt;/Name&gt;&lt;Data&gt;עינת גדעוני&lt;/Data&gt;&lt;Shortcut&gt;עיגד&lt;/Shortcut&gt;&lt;Title&gt;עו&quot;ד, משרד המשפטים&lt;/Title&gt;"/>
        <w:id w:val="-58322979"/>
        <w:placeholder>
          <w:docPart w:val="DefaultPlaceholder_-1854013440"/>
        </w:placeholder>
      </w:sdtPr>
      <w:sdtEndPr/>
      <w:sdtContent>
        <w:p w:rsidR="00D501F4" w:rsidRDefault="00D501F4" w:rsidP="00D501F4">
          <w:pPr>
            <w:pStyle w:val="af9"/>
            <w:keepNext/>
            <w:rPr>
              <w:rtl/>
            </w:rPr>
          </w:pPr>
          <w:r w:rsidRPr="00D501F4">
            <w:rPr>
              <w:rStyle w:val="afd"/>
              <w:color w:val="000000"/>
              <w:rtl/>
            </w:rPr>
            <w:t>עינת גדעוני</w:t>
          </w:r>
          <w:r w:rsidRPr="00D501F4">
            <w:rPr>
              <w:color w:val="000000"/>
              <w:rtl/>
            </w:rPr>
            <w:t>:</w:t>
          </w:r>
        </w:p>
      </w:sdtContent>
    </w:sdt>
    <w:p w:rsidR="00D501F4" w:rsidRDefault="00D501F4" w:rsidP="00D501F4">
      <w:pPr>
        <w:pStyle w:val="KeepWithNext"/>
        <w:rPr>
          <w:rtl/>
        </w:rPr>
      </w:pPr>
    </w:p>
    <w:p w:rsidR="00B60BF7" w:rsidRDefault="00B60BF7" w:rsidP="00D501F4">
      <w:pPr>
        <w:rPr>
          <w:rtl/>
        </w:rPr>
      </w:pPr>
      <w:r>
        <w:rPr>
          <w:rFonts w:hint="cs"/>
          <w:rtl/>
        </w:rPr>
        <w:t xml:space="preserve">זה יותאם בכל </w:t>
      </w:r>
      <w:bookmarkStart w:id="754" w:name="_ETM_Q1_4265225"/>
      <w:bookmarkEnd w:id="754"/>
      <w:r>
        <w:rPr>
          <w:rFonts w:hint="cs"/>
          <w:rtl/>
        </w:rPr>
        <w:t xml:space="preserve">סעיף. </w:t>
      </w:r>
    </w:p>
    <w:p w:rsidR="00B60BF7" w:rsidRDefault="00B60BF7" w:rsidP="00D501F4">
      <w:pPr>
        <w:rPr>
          <w:rtl/>
        </w:rPr>
      </w:pPr>
      <w:bookmarkStart w:id="755" w:name="_ETM_Q1_4269382"/>
      <w:bookmarkEnd w:id="755"/>
    </w:p>
    <w:p w:rsidR="00B60BF7" w:rsidRDefault="00B60BF7" w:rsidP="00B60BF7">
      <w:pPr>
        <w:pStyle w:val="af6"/>
        <w:keepNext/>
        <w:rPr>
          <w:rtl/>
        </w:rPr>
      </w:pPr>
      <w:bookmarkStart w:id="756" w:name="_ETM_Q1_4265070"/>
      <w:bookmarkEnd w:id="756"/>
      <w:r>
        <w:rPr>
          <w:rtl/>
        </w:rPr>
        <w:t>היו"ר ניסן סלומינסקי:</w:t>
      </w:r>
    </w:p>
    <w:p w:rsidR="00B60BF7" w:rsidRDefault="00B60BF7" w:rsidP="00B60BF7">
      <w:pPr>
        <w:pStyle w:val="KeepWithNext"/>
        <w:rPr>
          <w:rtl/>
        </w:rPr>
      </w:pPr>
    </w:p>
    <w:p w:rsidR="00B60BF7" w:rsidRDefault="00B60BF7" w:rsidP="00B60BF7">
      <w:pPr>
        <w:rPr>
          <w:rtl/>
        </w:rPr>
      </w:pPr>
      <w:r>
        <w:rPr>
          <w:rFonts w:hint="cs"/>
          <w:rtl/>
        </w:rPr>
        <w:t xml:space="preserve">אם זה יותאם בכל סעיף אז זה בסדר. </w:t>
      </w:r>
      <w:bookmarkStart w:id="757" w:name="_ETM_Q1_4273222"/>
      <w:bookmarkEnd w:id="757"/>
    </w:p>
    <w:p w:rsidR="00B60BF7" w:rsidRDefault="00B60BF7" w:rsidP="00B60BF7">
      <w:pPr>
        <w:rPr>
          <w:rtl/>
        </w:rPr>
      </w:pPr>
    </w:p>
    <w:p w:rsidR="00B60BF7" w:rsidRDefault="00B60BF7" w:rsidP="00B60BF7">
      <w:pPr>
        <w:pStyle w:val="a4"/>
        <w:keepNext/>
        <w:rPr>
          <w:rtl/>
        </w:rPr>
      </w:pPr>
      <w:r>
        <w:rPr>
          <w:rtl/>
        </w:rPr>
        <w:t>ניצן רוזנברג:</w:t>
      </w:r>
    </w:p>
    <w:p w:rsidR="00B60BF7" w:rsidRDefault="00B60BF7" w:rsidP="00B60BF7">
      <w:pPr>
        <w:pStyle w:val="KeepWithNext"/>
        <w:rPr>
          <w:rtl/>
        </w:rPr>
      </w:pPr>
    </w:p>
    <w:p w:rsidR="00B60BF7" w:rsidRDefault="00B60BF7" w:rsidP="00B60BF7">
      <w:pPr>
        <w:rPr>
          <w:rtl/>
        </w:rPr>
      </w:pPr>
      <w:r>
        <w:rPr>
          <w:rFonts w:hint="cs"/>
          <w:rtl/>
        </w:rPr>
        <w:t xml:space="preserve">דבר </w:t>
      </w:r>
      <w:bookmarkStart w:id="758" w:name="_ETM_Q1_4269083"/>
      <w:bookmarkEnd w:id="758"/>
      <w:r>
        <w:rPr>
          <w:rFonts w:hint="cs"/>
          <w:rtl/>
        </w:rPr>
        <w:t xml:space="preserve">נוסף, זאת הערה שהממשלה ביקשה להוסיף, אתם רוצים </w:t>
      </w:r>
      <w:bookmarkStart w:id="759" w:name="_ETM_Q1_4273278"/>
      <w:bookmarkEnd w:id="759"/>
      <w:r>
        <w:rPr>
          <w:rFonts w:hint="cs"/>
          <w:rtl/>
        </w:rPr>
        <w:t xml:space="preserve">רגע להסביר אותה? </w:t>
      </w:r>
    </w:p>
    <w:p w:rsidR="00B60BF7" w:rsidRDefault="00B60BF7" w:rsidP="00B60BF7">
      <w:pPr>
        <w:rPr>
          <w:rtl/>
        </w:rPr>
      </w:pPr>
      <w:bookmarkStart w:id="760" w:name="_ETM_Q1_4275905"/>
      <w:bookmarkEnd w:id="760"/>
    </w:p>
    <w:p w:rsidR="00B60BF7" w:rsidRDefault="00B60BF7" w:rsidP="00B60BF7">
      <w:pPr>
        <w:pStyle w:val="af9"/>
        <w:keepNext/>
        <w:rPr>
          <w:rtl/>
        </w:rPr>
      </w:pPr>
      <w:r>
        <w:rPr>
          <w:rtl/>
        </w:rPr>
        <w:t>עינת גדעוני:</w:t>
      </w:r>
    </w:p>
    <w:p w:rsidR="00B60BF7" w:rsidRDefault="00B60BF7" w:rsidP="00B60BF7">
      <w:pPr>
        <w:pStyle w:val="KeepWithNext"/>
        <w:rPr>
          <w:rtl/>
        </w:rPr>
      </w:pPr>
    </w:p>
    <w:p w:rsidR="00D501F4" w:rsidRDefault="00B60BF7" w:rsidP="00B60BF7">
      <w:pPr>
        <w:rPr>
          <w:rtl/>
        </w:rPr>
      </w:pPr>
      <w:r>
        <w:rPr>
          <w:rFonts w:hint="cs"/>
          <w:rtl/>
        </w:rPr>
        <w:t xml:space="preserve">כן, לבקשת בעל החיסיון. לבקשת בעל החיסיון </w:t>
      </w:r>
      <w:bookmarkStart w:id="761" w:name="_ETM_Q1_4280876"/>
      <w:bookmarkEnd w:id="761"/>
      <w:r>
        <w:rPr>
          <w:rFonts w:hint="cs"/>
          <w:rtl/>
        </w:rPr>
        <w:t xml:space="preserve">או הנהנה מהחיסיון ייתן בית המשפט הזדמנות גם לנהנה מהחיסיון </w:t>
      </w:r>
      <w:bookmarkStart w:id="762" w:name="_ETM_Q1_4280452"/>
      <w:bookmarkEnd w:id="762"/>
      <w:r>
        <w:rPr>
          <w:rFonts w:hint="cs"/>
          <w:rtl/>
        </w:rPr>
        <w:t xml:space="preserve">להשמיע את עמדתו. </w:t>
      </w:r>
      <w:r w:rsidR="00D501F4">
        <w:rPr>
          <w:rFonts w:hint="cs"/>
          <w:rtl/>
        </w:rPr>
        <w:t xml:space="preserve">לפעמים בעל המקצוע רוצה להשמיע את עמדתו גם אם המטופל לא ביקש זאת. </w:t>
      </w:r>
      <w:r>
        <w:rPr>
          <w:rFonts w:hint="cs"/>
          <w:rtl/>
        </w:rPr>
        <w:t xml:space="preserve">נקודת המבט שלו מאוד חשובה ואנחנו </w:t>
      </w:r>
      <w:bookmarkStart w:id="763" w:name="_ETM_Q1_4293335"/>
      <w:bookmarkEnd w:id="763"/>
      <w:r>
        <w:rPr>
          <w:rFonts w:hint="cs"/>
          <w:rtl/>
        </w:rPr>
        <w:t>חושבים שנכון לתת לו - - -</w:t>
      </w:r>
    </w:p>
    <w:p w:rsidR="00D501F4" w:rsidRDefault="00D501F4" w:rsidP="00D501F4">
      <w:pPr>
        <w:rPr>
          <w:rtl/>
        </w:rPr>
      </w:pPr>
    </w:p>
    <w:sdt>
      <w:sdtPr>
        <w:rPr>
          <w:rtl/>
        </w:rPr>
        <w:alias w:val="דובר"/>
        <w:tag w:val="&lt;ID&gt;5277&lt;/ID&gt;&lt;Name&gt;ענת ברקו - הליכוד&lt;/Name&gt;&lt;Data&gt;ענת ברקו (הליכוד)&lt;/Data&gt;&lt;Shortcut&gt;ענבר&lt;/Shortcut&gt;&lt;MemberID&gt;2560&lt;/MemberID&gt;"/>
        <w:id w:val="383998040"/>
        <w:placeholder>
          <w:docPart w:val="DefaultPlaceholder_-1854013440"/>
        </w:placeholder>
      </w:sdtPr>
      <w:sdtEndPr/>
      <w:sdtContent>
        <w:p w:rsidR="00D501F4" w:rsidRDefault="00D501F4" w:rsidP="00D501F4">
          <w:pPr>
            <w:pStyle w:val="a4"/>
            <w:keepNext/>
            <w:rPr>
              <w:rtl/>
            </w:rPr>
          </w:pPr>
          <w:r w:rsidRPr="00D501F4">
            <w:rPr>
              <w:rStyle w:val="afd"/>
              <w:color w:val="000000"/>
              <w:rtl/>
            </w:rPr>
            <w:t>ענת ברקו (הליכוד)</w:t>
          </w:r>
          <w:r w:rsidRPr="00D501F4">
            <w:rPr>
              <w:color w:val="000000"/>
              <w:rtl/>
            </w:rPr>
            <w:t>:</w:t>
          </w:r>
        </w:p>
      </w:sdtContent>
    </w:sdt>
    <w:p w:rsidR="00D501F4" w:rsidRDefault="00D501F4" w:rsidP="00D501F4">
      <w:pPr>
        <w:pStyle w:val="KeepWithNext"/>
        <w:rPr>
          <w:rtl/>
        </w:rPr>
      </w:pPr>
    </w:p>
    <w:p w:rsidR="00D501F4" w:rsidRDefault="00B60BF7" w:rsidP="00D501F4">
      <w:pPr>
        <w:rPr>
          <w:rtl/>
        </w:rPr>
      </w:pPr>
      <w:r>
        <w:rPr>
          <w:rFonts w:hint="cs"/>
          <w:rtl/>
        </w:rPr>
        <w:t xml:space="preserve">אבל </w:t>
      </w:r>
      <w:r w:rsidR="00D501F4">
        <w:rPr>
          <w:rFonts w:hint="cs"/>
          <w:rtl/>
        </w:rPr>
        <w:t>הוא יכול לעשות את זה בניגוד לבעל החיסיון?</w:t>
      </w:r>
      <w:r>
        <w:rPr>
          <w:rFonts w:hint="cs"/>
          <w:rtl/>
        </w:rPr>
        <w:t xml:space="preserve"> כלומר,</w:t>
      </w:r>
      <w:r w:rsidR="00D501F4">
        <w:rPr>
          <w:rFonts w:hint="cs"/>
          <w:rtl/>
        </w:rPr>
        <w:t xml:space="preserve"> מטפל או פסיכיאטר יכ</w:t>
      </w:r>
      <w:r>
        <w:rPr>
          <w:rFonts w:hint="cs"/>
          <w:rtl/>
        </w:rPr>
        <w:t xml:space="preserve">ול בניגוד למה שרוצה המטופל שלו, יכול </w:t>
      </w:r>
      <w:bookmarkStart w:id="764" w:name="_ETM_Q1_4316161"/>
      <w:bookmarkEnd w:id="764"/>
      <w:r>
        <w:rPr>
          <w:rFonts w:hint="cs"/>
          <w:rtl/>
        </w:rPr>
        <w:t xml:space="preserve">להשמיע את קולו? </w:t>
      </w:r>
    </w:p>
    <w:p w:rsidR="00D501F4" w:rsidRDefault="00D501F4" w:rsidP="00D501F4">
      <w:pPr>
        <w:rPr>
          <w:rtl/>
        </w:rPr>
      </w:pPr>
      <w:bookmarkStart w:id="765" w:name="_ETM_Q1_4315717"/>
      <w:bookmarkEnd w:id="765"/>
    </w:p>
    <w:p w:rsidR="00B60BF7" w:rsidRDefault="00B60BF7" w:rsidP="00B60BF7">
      <w:pPr>
        <w:pStyle w:val="af9"/>
        <w:keepNext/>
        <w:rPr>
          <w:rtl/>
        </w:rPr>
      </w:pPr>
      <w:r>
        <w:rPr>
          <w:rtl/>
        </w:rPr>
        <w:t>עינת גדעוני:</w:t>
      </w:r>
    </w:p>
    <w:p w:rsidR="00B60BF7" w:rsidRDefault="00B60BF7" w:rsidP="00B60BF7">
      <w:pPr>
        <w:pStyle w:val="KeepWithNext"/>
        <w:rPr>
          <w:rtl/>
        </w:rPr>
      </w:pPr>
    </w:p>
    <w:p w:rsidR="00B60BF7" w:rsidRDefault="00B60BF7" w:rsidP="00B60BF7">
      <w:pPr>
        <w:rPr>
          <w:rtl/>
        </w:rPr>
      </w:pPr>
      <w:r>
        <w:rPr>
          <w:rFonts w:hint="cs"/>
          <w:rtl/>
        </w:rPr>
        <w:t xml:space="preserve">הרעיון הוא, שבפני בית המשפט תהיה גם </w:t>
      </w:r>
      <w:bookmarkStart w:id="766" w:name="_ETM_Q1_4318025"/>
      <w:bookmarkEnd w:id="766"/>
      <w:r>
        <w:rPr>
          <w:rFonts w:hint="cs"/>
          <w:rtl/>
        </w:rPr>
        <w:t xml:space="preserve">העמדה שלו, הוא יוכל לשמוע גם את המטופל - - </w:t>
      </w:r>
      <w:bookmarkStart w:id="767" w:name="_ETM_Q1_4321282"/>
      <w:bookmarkEnd w:id="767"/>
      <w:r>
        <w:rPr>
          <w:rFonts w:hint="cs"/>
          <w:rtl/>
        </w:rPr>
        <w:t xml:space="preserve">- </w:t>
      </w:r>
    </w:p>
    <w:p w:rsidR="00B60BF7" w:rsidRDefault="00B60BF7" w:rsidP="00B60BF7">
      <w:pPr>
        <w:pStyle w:val="a4"/>
        <w:keepNext/>
        <w:rPr>
          <w:rtl/>
        </w:rPr>
      </w:pPr>
      <w:bookmarkStart w:id="768" w:name="_ETM_Q1_4321718"/>
      <w:bookmarkEnd w:id="768"/>
      <w:r>
        <w:rPr>
          <w:rtl/>
        </w:rPr>
        <w:t>ענת ברקו (הליכוד):</w:t>
      </w:r>
    </w:p>
    <w:p w:rsidR="00B60BF7" w:rsidRDefault="00B60BF7" w:rsidP="00B60BF7">
      <w:pPr>
        <w:pStyle w:val="KeepWithNext"/>
        <w:rPr>
          <w:rtl/>
        </w:rPr>
      </w:pPr>
    </w:p>
    <w:p w:rsidR="00D501F4" w:rsidRDefault="00B60BF7" w:rsidP="00B60BF7">
      <w:pPr>
        <w:rPr>
          <w:rtl/>
        </w:rPr>
      </w:pPr>
      <w:r>
        <w:rPr>
          <w:rFonts w:hint="cs"/>
          <w:rtl/>
        </w:rPr>
        <w:t xml:space="preserve">אבל בעצם </w:t>
      </w:r>
      <w:r w:rsidR="00D501F4">
        <w:rPr>
          <w:rFonts w:hint="cs"/>
          <w:rtl/>
        </w:rPr>
        <w:t xml:space="preserve">הוא יפר את החיסיון מיוזמתו. </w:t>
      </w:r>
      <w:r>
        <w:rPr>
          <w:rFonts w:hint="cs"/>
          <w:rtl/>
        </w:rPr>
        <w:t xml:space="preserve">יכולה להיות סיטואציה כזאת? </w:t>
      </w:r>
    </w:p>
    <w:p w:rsidR="00D501F4" w:rsidRDefault="00D501F4" w:rsidP="00D501F4">
      <w:pPr>
        <w:ind w:firstLine="0"/>
        <w:rPr>
          <w:rtl/>
        </w:rPr>
      </w:pPr>
    </w:p>
    <w:sdt>
      <w:sdtPr>
        <w:rPr>
          <w:rtl/>
        </w:rPr>
        <w:alias w:val="אורח"/>
        <w:tag w:val="&lt;ID&gt;514841&lt;/ID&gt;&lt;Name&gt;עינת גדעוני&lt;/Name&gt;&lt;Data&gt;עינת גדעוני&lt;/Data&gt;&lt;Shortcut&gt;עיגד&lt;/Shortcut&gt;&lt;Title&gt;עו&quot;ד, משרד המשפטים&lt;/Title&gt;"/>
        <w:id w:val="-1096710838"/>
        <w:placeholder>
          <w:docPart w:val="DefaultPlaceholder_-1854013440"/>
        </w:placeholder>
      </w:sdtPr>
      <w:sdtEndPr/>
      <w:sdtContent>
        <w:p w:rsidR="00D501F4" w:rsidRDefault="00D501F4" w:rsidP="00D501F4">
          <w:pPr>
            <w:pStyle w:val="af9"/>
            <w:keepNext/>
            <w:rPr>
              <w:rtl/>
            </w:rPr>
          </w:pPr>
          <w:r w:rsidRPr="00D501F4">
            <w:rPr>
              <w:rStyle w:val="afd"/>
              <w:color w:val="000000"/>
              <w:rtl/>
            </w:rPr>
            <w:t>עינת גדעוני</w:t>
          </w:r>
          <w:r w:rsidRPr="00D501F4">
            <w:rPr>
              <w:color w:val="000000"/>
              <w:rtl/>
            </w:rPr>
            <w:t>:</w:t>
          </w:r>
        </w:p>
      </w:sdtContent>
    </w:sdt>
    <w:p w:rsidR="00D501F4" w:rsidRDefault="00D501F4" w:rsidP="00D501F4">
      <w:pPr>
        <w:pStyle w:val="KeepWithNext"/>
        <w:rPr>
          <w:rtl/>
        </w:rPr>
      </w:pPr>
    </w:p>
    <w:p w:rsidR="00B60BF7" w:rsidRDefault="00B60BF7" w:rsidP="00D501F4">
      <w:pPr>
        <w:rPr>
          <w:rtl/>
        </w:rPr>
      </w:pPr>
      <w:r>
        <w:rPr>
          <w:rFonts w:hint="cs"/>
          <w:rtl/>
        </w:rPr>
        <w:t xml:space="preserve">אם המטופל מוותר </w:t>
      </w:r>
      <w:bookmarkStart w:id="769" w:name="_ETM_Q1_4328824"/>
      <w:bookmarkEnd w:id="769"/>
      <w:r>
        <w:rPr>
          <w:rFonts w:hint="cs"/>
          <w:rtl/>
        </w:rPr>
        <w:t xml:space="preserve">על החיסיון, אז אין חיסיון. </w:t>
      </w:r>
    </w:p>
    <w:p w:rsidR="00B60BF7" w:rsidRDefault="00B60BF7" w:rsidP="00D501F4">
      <w:pPr>
        <w:rPr>
          <w:rtl/>
        </w:rPr>
      </w:pPr>
      <w:bookmarkStart w:id="770" w:name="_ETM_Q1_4329247"/>
      <w:bookmarkStart w:id="771" w:name="_ETM_Q1_4329604"/>
      <w:bookmarkStart w:id="772" w:name="_ETM_Q1_4330727"/>
      <w:bookmarkEnd w:id="770"/>
      <w:bookmarkEnd w:id="771"/>
      <w:bookmarkEnd w:id="772"/>
    </w:p>
    <w:p w:rsidR="00B60BF7" w:rsidRDefault="00B60BF7" w:rsidP="00B60BF7">
      <w:pPr>
        <w:pStyle w:val="a4"/>
        <w:keepNext/>
        <w:rPr>
          <w:rtl/>
        </w:rPr>
      </w:pPr>
      <w:r>
        <w:rPr>
          <w:rtl/>
        </w:rPr>
        <w:t>ענת ברקו (הליכוד):</w:t>
      </w:r>
    </w:p>
    <w:p w:rsidR="00B60BF7" w:rsidRDefault="00B60BF7" w:rsidP="00B60BF7">
      <w:pPr>
        <w:pStyle w:val="KeepWithNext"/>
        <w:rPr>
          <w:rtl/>
        </w:rPr>
      </w:pPr>
    </w:p>
    <w:p w:rsidR="00B60BF7" w:rsidRDefault="00B60BF7" w:rsidP="00B60BF7">
      <w:pPr>
        <w:rPr>
          <w:rtl/>
        </w:rPr>
      </w:pPr>
      <w:r>
        <w:rPr>
          <w:rFonts w:hint="cs"/>
          <w:rtl/>
        </w:rPr>
        <w:t>ואם הוא לא?</w:t>
      </w:r>
      <w:r>
        <w:t xml:space="preserve"> </w:t>
      </w:r>
      <w:bookmarkStart w:id="773" w:name="_ETM_Q1_4331714"/>
      <w:bookmarkEnd w:id="773"/>
    </w:p>
    <w:p w:rsidR="00B60BF7" w:rsidRDefault="00B60BF7" w:rsidP="00B60BF7">
      <w:pPr>
        <w:rPr>
          <w:rtl/>
        </w:rPr>
      </w:pPr>
      <w:bookmarkStart w:id="774" w:name="_ETM_Q1_4331932"/>
      <w:bookmarkEnd w:id="774"/>
    </w:p>
    <w:p w:rsidR="00B60BF7" w:rsidRDefault="00B60BF7" w:rsidP="00B60BF7">
      <w:pPr>
        <w:pStyle w:val="af9"/>
        <w:keepNext/>
        <w:rPr>
          <w:rtl/>
        </w:rPr>
      </w:pPr>
      <w:r>
        <w:rPr>
          <w:rtl/>
        </w:rPr>
        <w:t>עינת גדעוני:</w:t>
      </w:r>
    </w:p>
    <w:p w:rsidR="00B60BF7" w:rsidRDefault="00B60BF7" w:rsidP="00B60BF7">
      <w:pPr>
        <w:pStyle w:val="KeepWithNext"/>
        <w:rPr>
          <w:rtl/>
        </w:rPr>
      </w:pPr>
    </w:p>
    <w:p w:rsidR="00B60BF7" w:rsidRDefault="00B60BF7" w:rsidP="00B60BF7">
      <w:pPr>
        <w:rPr>
          <w:rtl/>
        </w:rPr>
      </w:pPr>
      <w:r>
        <w:rPr>
          <w:rFonts w:hint="cs"/>
          <w:rtl/>
        </w:rPr>
        <w:t xml:space="preserve">אם הוא לא, הרעיון כאן, שתהיה גם הזדמנות </w:t>
      </w:r>
      <w:bookmarkStart w:id="775" w:name="_ETM_Q1_4333511"/>
      <w:bookmarkEnd w:id="775"/>
      <w:r>
        <w:rPr>
          <w:rFonts w:hint="cs"/>
          <w:rtl/>
        </w:rPr>
        <w:t xml:space="preserve">לבעל המקצוע להגיד את עמדתו. </w:t>
      </w:r>
    </w:p>
    <w:p w:rsidR="00B60BF7" w:rsidRDefault="00B60BF7" w:rsidP="00B60BF7">
      <w:pPr>
        <w:rPr>
          <w:rtl/>
        </w:rPr>
      </w:pPr>
    </w:p>
    <w:p w:rsidR="00B60BF7" w:rsidRDefault="00B60BF7" w:rsidP="00B60BF7">
      <w:pPr>
        <w:pStyle w:val="a4"/>
        <w:keepNext/>
        <w:rPr>
          <w:rtl/>
        </w:rPr>
      </w:pPr>
      <w:r>
        <w:rPr>
          <w:rtl/>
        </w:rPr>
        <w:t>ענת ברקו (הליכוד):</w:t>
      </w:r>
    </w:p>
    <w:p w:rsidR="00B60BF7" w:rsidRDefault="00B60BF7" w:rsidP="00B60BF7">
      <w:pPr>
        <w:pStyle w:val="KeepWithNext"/>
        <w:rPr>
          <w:rtl/>
        </w:rPr>
      </w:pPr>
    </w:p>
    <w:p w:rsidR="00B60BF7" w:rsidRDefault="00B60BF7" w:rsidP="00B60BF7">
      <w:pPr>
        <w:rPr>
          <w:rtl/>
        </w:rPr>
      </w:pPr>
      <w:r>
        <w:rPr>
          <w:rFonts w:hint="cs"/>
          <w:rtl/>
        </w:rPr>
        <w:t xml:space="preserve">רק לבקשת </w:t>
      </w:r>
      <w:r w:rsidR="00D501F4">
        <w:rPr>
          <w:rFonts w:hint="cs"/>
          <w:rtl/>
        </w:rPr>
        <w:t>בעל החיסיון</w:t>
      </w:r>
      <w:r>
        <w:rPr>
          <w:rFonts w:hint="cs"/>
          <w:rtl/>
        </w:rPr>
        <w:t xml:space="preserve">. </w:t>
      </w:r>
    </w:p>
    <w:p w:rsidR="00B60BF7" w:rsidRDefault="00B60BF7" w:rsidP="00B60BF7">
      <w:pPr>
        <w:rPr>
          <w:rtl/>
        </w:rPr>
      </w:pPr>
      <w:bookmarkStart w:id="776" w:name="_ETM_Q1_4346509"/>
      <w:bookmarkStart w:id="777" w:name="_ETM_Q1_4346892"/>
      <w:bookmarkStart w:id="778" w:name="_ETM_Q1_4344337"/>
      <w:bookmarkEnd w:id="776"/>
      <w:bookmarkEnd w:id="777"/>
      <w:bookmarkEnd w:id="778"/>
    </w:p>
    <w:p w:rsidR="00B60BF7" w:rsidRDefault="00B60BF7" w:rsidP="00B60BF7">
      <w:pPr>
        <w:pStyle w:val="a4"/>
        <w:keepNext/>
        <w:rPr>
          <w:rtl/>
        </w:rPr>
      </w:pPr>
      <w:r>
        <w:rPr>
          <w:rtl/>
        </w:rPr>
        <w:t>קארין אלהרר (יש עתיד):</w:t>
      </w:r>
    </w:p>
    <w:p w:rsidR="00B60BF7" w:rsidRDefault="00B60BF7" w:rsidP="00B60BF7">
      <w:pPr>
        <w:pStyle w:val="KeepWithNext"/>
        <w:rPr>
          <w:rtl/>
        </w:rPr>
      </w:pPr>
    </w:p>
    <w:p w:rsidR="00B60BF7" w:rsidRDefault="00B60BF7" w:rsidP="00B60BF7">
      <w:pPr>
        <w:rPr>
          <w:rtl/>
        </w:rPr>
      </w:pPr>
      <w:r>
        <w:rPr>
          <w:rFonts w:hint="cs"/>
          <w:rtl/>
        </w:rPr>
        <w:t xml:space="preserve">בעל </w:t>
      </w:r>
      <w:bookmarkStart w:id="779" w:name="_ETM_Q1_4344378"/>
      <w:bookmarkEnd w:id="779"/>
      <w:r>
        <w:rPr>
          <w:rFonts w:hint="cs"/>
          <w:rtl/>
        </w:rPr>
        <w:t xml:space="preserve">החיסיון זה המטפל. </w:t>
      </w:r>
    </w:p>
    <w:p w:rsidR="00B60BF7" w:rsidRDefault="00B60BF7" w:rsidP="00B60BF7">
      <w:pPr>
        <w:rPr>
          <w:rtl/>
        </w:rPr>
      </w:pPr>
      <w:bookmarkStart w:id="780" w:name="_ETM_Q1_4349077"/>
      <w:bookmarkEnd w:id="780"/>
    </w:p>
    <w:p w:rsidR="00B60BF7" w:rsidRDefault="00B60BF7" w:rsidP="00B60BF7">
      <w:pPr>
        <w:pStyle w:val="af9"/>
        <w:keepNext/>
        <w:rPr>
          <w:rtl/>
        </w:rPr>
      </w:pPr>
      <w:r>
        <w:rPr>
          <w:rtl/>
        </w:rPr>
        <w:t>עינת גדעוני:</w:t>
      </w:r>
    </w:p>
    <w:p w:rsidR="00B60BF7" w:rsidRDefault="00B60BF7" w:rsidP="00B60BF7">
      <w:pPr>
        <w:pStyle w:val="KeepWithNext"/>
        <w:rPr>
          <w:rtl/>
        </w:rPr>
      </w:pPr>
    </w:p>
    <w:p w:rsidR="00D501F4" w:rsidRDefault="00B60BF7" w:rsidP="00B60BF7">
      <w:pPr>
        <w:rPr>
          <w:rtl/>
        </w:rPr>
      </w:pPr>
      <w:r>
        <w:rPr>
          <w:rFonts w:hint="cs"/>
          <w:rtl/>
        </w:rPr>
        <w:t xml:space="preserve">בעל החיסיון </w:t>
      </w:r>
      <w:r w:rsidR="00D501F4">
        <w:rPr>
          <w:rFonts w:hint="cs"/>
          <w:rtl/>
        </w:rPr>
        <w:t xml:space="preserve">זה המטופל. </w:t>
      </w:r>
    </w:p>
    <w:p w:rsidR="00D501F4" w:rsidRDefault="00D501F4" w:rsidP="00D501F4">
      <w:pPr>
        <w:rPr>
          <w:rtl/>
        </w:rPr>
      </w:pPr>
    </w:p>
    <w:sdt>
      <w:sdtPr>
        <w:rPr>
          <w:rtl/>
        </w:rPr>
        <w:alias w:val="דובר"/>
        <w:tag w:val="&lt;ID&gt;0&lt;/ID&gt;&lt;Name&gt;ניצן רוזנברג&lt;/Name&gt;&lt;Data&gt;ניצן רוזנברג&lt;/Data&gt;&lt;MemberID&gt;&lt;/MemberID&gt;"/>
        <w:id w:val="-1566484931"/>
        <w:placeholder>
          <w:docPart w:val="DefaultPlaceholder_-1854013440"/>
        </w:placeholder>
      </w:sdtPr>
      <w:sdtEndPr/>
      <w:sdtContent>
        <w:p w:rsidR="00D501F4" w:rsidRDefault="00D501F4" w:rsidP="00D501F4">
          <w:pPr>
            <w:pStyle w:val="a4"/>
            <w:keepNext/>
            <w:rPr>
              <w:rtl/>
            </w:rPr>
          </w:pPr>
          <w:r w:rsidRPr="00D501F4">
            <w:rPr>
              <w:rStyle w:val="afd"/>
              <w:color w:val="000000"/>
              <w:rtl/>
            </w:rPr>
            <w:t>ניצן רוזנברג</w:t>
          </w:r>
          <w:r w:rsidRPr="00D501F4">
            <w:rPr>
              <w:color w:val="000000"/>
              <w:rtl/>
            </w:rPr>
            <w:t>:</w:t>
          </w:r>
        </w:p>
      </w:sdtContent>
    </w:sdt>
    <w:p w:rsidR="00D501F4" w:rsidRDefault="00D501F4" w:rsidP="00D501F4">
      <w:pPr>
        <w:pStyle w:val="KeepWithNext"/>
        <w:rPr>
          <w:rtl/>
        </w:rPr>
      </w:pPr>
    </w:p>
    <w:p w:rsidR="00B60BF7" w:rsidRDefault="00B60BF7" w:rsidP="00B60BF7">
      <w:pPr>
        <w:rPr>
          <w:rtl/>
        </w:rPr>
      </w:pPr>
      <w:r>
        <w:rPr>
          <w:rFonts w:hint="cs"/>
          <w:rtl/>
        </w:rPr>
        <w:t xml:space="preserve">אבל רוצים להוסיף, </w:t>
      </w:r>
      <w:bookmarkStart w:id="781" w:name="_ETM_Q1_4349566"/>
      <w:bookmarkEnd w:id="781"/>
      <w:r>
        <w:rPr>
          <w:rFonts w:hint="cs"/>
          <w:rtl/>
        </w:rPr>
        <w:t xml:space="preserve">שלא  רק לבקשת בעל החיסיון אלא - - - </w:t>
      </w:r>
      <w:bookmarkStart w:id="782" w:name="_ETM_Q1_4355317"/>
      <w:bookmarkEnd w:id="782"/>
    </w:p>
    <w:p w:rsidR="00B60BF7" w:rsidRPr="00B60BF7" w:rsidRDefault="00B60BF7" w:rsidP="00B60BF7">
      <w:pPr>
        <w:rPr>
          <w:rtl/>
        </w:rPr>
      </w:pPr>
    </w:p>
    <w:sdt>
      <w:sdtPr>
        <w:rPr>
          <w:rtl/>
        </w:rPr>
        <w:alias w:val="דובר"/>
        <w:tag w:val="&lt;ID&gt;5277&lt;/ID&gt;&lt;Name&gt;ענת ברקו - הליכוד&lt;/Name&gt;&lt;Data&gt;ענת ברקו (הליכוד)&lt;/Data&gt;&lt;Shortcut&gt;ענבר&lt;/Shortcut&gt;&lt;MemberID&gt;2560&lt;/MemberID&gt;"/>
        <w:id w:val="2102605031"/>
        <w:placeholder>
          <w:docPart w:val="DefaultPlaceholder_-1854013440"/>
        </w:placeholder>
      </w:sdtPr>
      <w:sdtEndPr/>
      <w:sdtContent>
        <w:p w:rsidR="00D501F4" w:rsidRDefault="00D501F4" w:rsidP="00D501F4">
          <w:pPr>
            <w:pStyle w:val="a4"/>
            <w:keepNext/>
            <w:rPr>
              <w:rtl/>
            </w:rPr>
          </w:pPr>
          <w:r w:rsidRPr="00D501F4">
            <w:rPr>
              <w:rStyle w:val="afd"/>
              <w:color w:val="000000"/>
              <w:rtl/>
            </w:rPr>
            <w:t>ענת ברקו (הליכוד)</w:t>
          </w:r>
          <w:r w:rsidRPr="00D501F4">
            <w:rPr>
              <w:color w:val="000000"/>
              <w:rtl/>
            </w:rPr>
            <w:t>:</w:t>
          </w:r>
        </w:p>
      </w:sdtContent>
    </w:sdt>
    <w:p w:rsidR="00D501F4" w:rsidRDefault="00D501F4" w:rsidP="00D501F4">
      <w:pPr>
        <w:pStyle w:val="KeepWithNext"/>
        <w:rPr>
          <w:rtl/>
        </w:rPr>
      </w:pPr>
    </w:p>
    <w:p w:rsidR="00D501F4" w:rsidRDefault="00D501F4" w:rsidP="00D501F4">
      <w:pPr>
        <w:rPr>
          <w:rtl/>
        </w:rPr>
      </w:pPr>
      <w:r>
        <w:rPr>
          <w:rFonts w:hint="cs"/>
          <w:rtl/>
        </w:rPr>
        <w:t xml:space="preserve">ברור. </w:t>
      </w:r>
      <w:r w:rsidR="00B60BF7">
        <w:rPr>
          <w:rFonts w:hint="cs"/>
          <w:rtl/>
        </w:rPr>
        <w:t xml:space="preserve">אז השאלה, האם יכול להיות מצב, שבניגוד לעמדת מטופל </w:t>
      </w:r>
      <w:bookmarkStart w:id="783" w:name="_ETM_Q1_4358497"/>
      <w:bookmarkEnd w:id="783"/>
      <w:r w:rsidR="00B60BF7">
        <w:rPr>
          <w:rFonts w:hint="cs"/>
          <w:rtl/>
        </w:rPr>
        <w:t xml:space="preserve">יכול פסיכיאטר לבוא ולהגיד, רגע, יש כאן בעיה שביחסי </w:t>
      </w:r>
      <w:bookmarkStart w:id="784" w:name="_ETM_Q1_4362152"/>
      <w:bookmarkEnd w:id="784"/>
      <w:r w:rsidR="00B60BF7">
        <w:rPr>
          <w:rFonts w:hint="cs"/>
          <w:rtl/>
        </w:rPr>
        <w:t xml:space="preserve">רופא חולה היא בעיה חמורה. כי אם זה בא מיוזמתו </w:t>
      </w:r>
      <w:bookmarkStart w:id="785" w:name="_ETM_Q1_4366052"/>
      <w:bookmarkEnd w:id="785"/>
      <w:r w:rsidR="00B60BF7">
        <w:rPr>
          <w:rFonts w:hint="cs"/>
          <w:rtl/>
        </w:rPr>
        <w:t>והוא אומר אני רוצה לתת את האינפורמציה הזאת, אתם יודעים, היו מקרים של חיילים</w:t>
      </w:r>
      <w:r w:rsidR="002F13CD">
        <w:rPr>
          <w:rFonts w:hint="cs"/>
          <w:rtl/>
        </w:rPr>
        <w:t xml:space="preserve"> שהשתמשו </w:t>
      </w:r>
      <w:bookmarkStart w:id="786" w:name="_ETM_Q1_4373011"/>
      <w:bookmarkEnd w:id="786"/>
      <w:r w:rsidR="002F13CD">
        <w:rPr>
          <w:rFonts w:hint="cs"/>
          <w:rtl/>
        </w:rPr>
        <w:t xml:space="preserve">בסמים בצבא. אני נתקלתי בכאלה מקרים, שעלתה בעיה עם </w:t>
      </w:r>
      <w:bookmarkStart w:id="787" w:name="_ETM_Q1_4377649"/>
      <w:bookmarkEnd w:id="787"/>
      <w:proofErr w:type="spellStart"/>
      <w:r w:rsidR="002F13CD">
        <w:rPr>
          <w:rFonts w:hint="cs"/>
          <w:rtl/>
        </w:rPr>
        <w:t>ברה"ן</w:t>
      </w:r>
      <w:proofErr w:type="spellEnd"/>
      <w:r w:rsidR="002F13CD">
        <w:rPr>
          <w:rFonts w:hint="cs"/>
          <w:rtl/>
        </w:rPr>
        <w:t xml:space="preserve"> מול מצ"ח, האם צריך להגיד שהם בטיפול, שהם </w:t>
      </w:r>
      <w:bookmarkStart w:id="788" w:name="_ETM_Q1_4386371"/>
      <w:bookmarkEnd w:id="788"/>
      <w:r w:rsidR="002F13CD">
        <w:rPr>
          <w:rFonts w:hint="cs"/>
          <w:rtl/>
        </w:rPr>
        <w:t xml:space="preserve">סיפרו, יש כאן איזשהו מתח. </w:t>
      </w:r>
    </w:p>
    <w:p w:rsidR="00D501F4" w:rsidRDefault="00D501F4" w:rsidP="00D501F4">
      <w:pPr>
        <w:rPr>
          <w:rtl/>
        </w:rPr>
      </w:pPr>
    </w:p>
    <w:sdt>
      <w:sdtPr>
        <w:rPr>
          <w:rtl/>
        </w:rPr>
        <w:alias w:val="אורח"/>
        <w:tag w:val="&lt;ID&gt;514841&lt;/ID&gt;&lt;Name&gt;עינת גדעוני&lt;/Name&gt;&lt;Data&gt;עינת גדעוני&lt;/Data&gt;&lt;Shortcut&gt;עיגד&lt;/Shortcut&gt;&lt;Title&gt;עו&quot;ד, משרד המשפטים&lt;/Title&gt;"/>
        <w:id w:val="-1380008452"/>
        <w:placeholder>
          <w:docPart w:val="DefaultPlaceholder_-1854013440"/>
        </w:placeholder>
      </w:sdtPr>
      <w:sdtEndPr/>
      <w:sdtContent>
        <w:p w:rsidR="00D501F4" w:rsidRDefault="00D501F4" w:rsidP="00D501F4">
          <w:pPr>
            <w:pStyle w:val="af9"/>
            <w:keepNext/>
            <w:rPr>
              <w:rtl/>
            </w:rPr>
          </w:pPr>
          <w:r w:rsidRPr="00D501F4">
            <w:rPr>
              <w:rStyle w:val="afd"/>
              <w:color w:val="000000"/>
              <w:rtl/>
            </w:rPr>
            <w:t>עינת גדעוני</w:t>
          </w:r>
          <w:r w:rsidRPr="00D501F4">
            <w:rPr>
              <w:color w:val="000000"/>
              <w:rtl/>
            </w:rPr>
            <w:t>:</w:t>
          </w:r>
        </w:p>
      </w:sdtContent>
    </w:sdt>
    <w:p w:rsidR="00D501F4" w:rsidRDefault="00D501F4" w:rsidP="00D501F4">
      <w:pPr>
        <w:pStyle w:val="KeepWithNext"/>
        <w:rPr>
          <w:rtl/>
        </w:rPr>
      </w:pPr>
    </w:p>
    <w:p w:rsidR="00D501F4" w:rsidRDefault="002F13CD" w:rsidP="00D501F4">
      <w:pPr>
        <w:rPr>
          <w:rtl/>
        </w:rPr>
      </w:pPr>
      <w:r>
        <w:rPr>
          <w:rFonts w:hint="cs"/>
          <w:rtl/>
        </w:rPr>
        <w:t xml:space="preserve">רק נדייק, הסיטואציה </w:t>
      </w:r>
      <w:bookmarkStart w:id="789" w:name="_ETM_Q1_4386575"/>
      <w:bookmarkEnd w:id="789"/>
      <w:r>
        <w:rPr>
          <w:rFonts w:hint="cs"/>
          <w:rtl/>
        </w:rPr>
        <w:t>כאן, ש</w:t>
      </w:r>
      <w:r w:rsidR="00D501F4">
        <w:rPr>
          <w:rFonts w:hint="cs"/>
          <w:rtl/>
        </w:rPr>
        <w:t>שניהם מתנגדים לגילוי החומר</w:t>
      </w:r>
      <w:r>
        <w:rPr>
          <w:rFonts w:hint="cs"/>
          <w:rtl/>
        </w:rPr>
        <w:t xml:space="preserve">. כי אם המטופל מסכים לגילוי החומר, </w:t>
      </w:r>
      <w:bookmarkStart w:id="790" w:name="_ETM_Q1_4391461"/>
      <w:bookmarkEnd w:id="790"/>
      <w:r>
        <w:rPr>
          <w:rFonts w:hint="cs"/>
          <w:rtl/>
        </w:rPr>
        <w:t xml:space="preserve">אנחנו בכלל לא מגיעים לדיון הזה. לכן שניהם מתנגדים לגילוי </w:t>
      </w:r>
      <w:bookmarkStart w:id="791" w:name="_ETM_Q1_4395150"/>
      <w:bookmarkEnd w:id="791"/>
      <w:r>
        <w:rPr>
          <w:rFonts w:hint="cs"/>
          <w:rtl/>
        </w:rPr>
        <w:t>החומר</w:t>
      </w:r>
      <w:r w:rsidR="00D501F4">
        <w:rPr>
          <w:rFonts w:hint="cs"/>
          <w:rtl/>
        </w:rPr>
        <w:t xml:space="preserve"> ובעל המקצוע רוצה להוסיף עוד היבט. </w:t>
      </w:r>
      <w:bookmarkStart w:id="792" w:name="_ETM_Q1_4402805"/>
      <w:bookmarkEnd w:id="792"/>
    </w:p>
    <w:p w:rsidR="002F13CD" w:rsidRDefault="002F13CD" w:rsidP="00D501F4">
      <w:pPr>
        <w:rPr>
          <w:rtl/>
        </w:rPr>
      </w:pPr>
      <w:bookmarkStart w:id="793" w:name="_ETM_Q1_4403354"/>
      <w:bookmarkEnd w:id="793"/>
    </w:p>
    <w:p w:rsidR="002F13CD" w:rsidRDefault="002F13CD" w:rsidP="002F13CD">
      <w:pPr>
        <w:pStyle w:val="a4"/>
        <w:keepNext/>
        <w:rPr>
          <w:rtl/>
        </w:rPr>
      </w:pPr>
      <w:bookmarkStart w:id="794" w:name="_ETM_Q1_4402729"/>
      <w:bookmarkEnd w:id="794"/>
      <w:r>
        <w:rPr>
          <w:rtl/>
        </w:rPr>
        <w:t>ענת ברקו (הליכוד):</w:t>
      </w:r>
    </w:p>
    <w:p w:rsidR="002F13CD" w:rsidRDefault="002F13CD" w:rsidP="002F13CD">
      <w:pPr>
        <w:pStyle w:val="KeepWithNext"/>
        <w:rPr>
          <w:rtl/>
        </w:rPr>
      </w:pPr>
    </w:p>
    <w:p w:rsidR="002F13CD" w:rsidRDefault="002F13CD" w:rsidP="002F13CD">
      <w:pPr>
        <w:rPr>
          <w:rtl/>
        </w:rPr>
      </w:pPr>
      <w:r>
        <w:rPr>
          <w:rFonts w:hint="cs"/>
          <w:rtl/>
        </w:rPr>
        <w:t xml:space="preserve">אבל אם זה בניגוד לדעת המטופל? </w:t>
      </w:r>
      <w:bookmarkStart w:id="795" w:name="_ETM_Q1_4404756"/>
      <w:bookmarkEnd w:id="795"/>
    </w:p>
    <w:p w:rsidR="002F13CD" w:rsidRDefault="002F13CD" w:rsidP="002F13CD">
      <w:pPr>
        <w:rPr>
          <w:rtl/>
        </w:rPr>
      </w:pPr>
    </w:p>
    <w:p w:rsidR="002F13CD" w:rsidRDefault="002F13CD" w:rsidP="002F13CD">
      <w:pPr>
        <w:pStyle w:val="-"/>
        <w:keepNext/>
        <w:rPr>
          <w:rtl/>
        </w:rPr>
      </w:pPr>
      <w:r>
        <w:rPr>
          <w:rtl/>
        </w:rPr>
        <w:t>עינת גדעוני:</w:t>
      </w:r>
    </w:p>
    <w:p w:rsidR="002F13CD" w:rsidRDefault="002F13CD" w:rsidP="002F13CD">
      <w:pPr>
        <w:pStyle w:val="KeepWithNext"/>
        <w:rPr>
          <w:rtl/>
        </w:rPr>
      </w:pPr>
    </w:p>
    <w:p w:rsidR="00D501F4" w:rsidRDefault="002F13CD" w:rsidP="00D501F4">
      <w:pPr>
        <w:rPr>
          <w:rtl/>
        </w:rPr>
      </w:pPr>
      <w:r>
        <w:rPr>
          <w:rFonts w:hint="cs"/>
          <w:rtl/>
        </w:rPr>
        <w:t>ש</w:t>
      </w:r>
      <w:r w:rsidR="00D501F4">
        <w:rPr>
          <w:rFonts w:hint="cs"/>
          <w:rtl/>
        </w:rPr>
        <w:t xml:space="preserve">הוא </w:t>
      </w:r>
      <w:r>
        <w:rPr>
          <w:rFonts w:hint="cs"/>
          <w:rtl/>
        </w:rPr>
        <w:t xml:space="preserve">בכלל </w:t>
      </w:r>
      <w:r w:rsidR="00D501F4">
        <w:rPr>
          <w:rFonts w:hint="cs"/>
          <w:rtl/>
        </w:rPr>
        <w:t>לא רוצה שהוא ידבר?</w:t>
      </w:r>
      <w:r>
        <w:rPr>
          <w:rFonts w:hint="cs"/>
          <w:rtl/>
        </w:rPr>
        <w:t xml:space="preserve"> רק שהוא לא יביע את העמדה? </w:t>
      </w:r>
      <w:r w:rsidR="00D501F4">
        <w:rPr>
          <w:rFonts w:hint="cs"/>
          <w:rtl/>
        </w:rPr>
        <w:t xml:space="preserve"> כי אנחנו מדברים רק על הבעת עמדה. </w:t>
      </w:r>
      <w:bookmarkStart w:id="796" w:name="_ETM_Q1_4409194"/>
      <w:bookmarkEnd w:id="796"/>
    </w:p>
    <w:p w:rsidR="002F13CD" w:rsidRDefault="002F13CD" w:rsidP="00D501F4">
      <w:pPr>
        <w:rPr>
          <w:rtl/>
        </w:rPr>
      </w:pPr>
      <w:bookmarkStart w:id="797" w:name="_ETM_Q1_4409926"/>
      <w:bookmarkEnd w:id="797"/>
    </w:p>
    <w:p w:rsidR="002F13CD" w:rsidRDefault="002F13CD" w:rsidP="002F13CD">
      <w:pPr>
        <w:pStyle w:val="-"/>
        <w:keepNext/>
        <w:rPr>
          <w:rtl/>
        </w:rPr>
      </w:pPr>
      <w:r>
        <w:rPr>
          <w:rtl/>
        </w:rPr>
        <w:t>ענת ברקו (הליכוד):</w:t>
      </w:r>
    </w:p>
    <w:p w:rsidR="002F13CD" w:rsidRDefault="002F13CD" w:rsidP="002F13CD">
      <w:pPr>
        <w:pStyle w:val="KeepWithNext"/>
        <w:rPr>
          <w:rtl/>
        </w:rPr>
      </w:pPr>
    </w:p>
    <w:p w:rsidR="002F13CD" w:rsidRDefault="002F13CD" w:rsidP="002F13CD">
      <w:pPr>
        <w:rPr>
          <w:rtl/>
        </w:rPr>
      </w:pPr>
      <w:r>
        <w:rPr>
          <w:rFonts w:hint="cs"/>
          <w:rtl/>
        </w:rPr>
        <w:t xml:space="preserve">לא, הוא לא רוצה שהוא </w:t>
      </w:r>
      <w:bookmarkStart w:id="798" w:name="_ETM_Q1_4410143"/>
      <w:bookmarkEnd w:id="798"/>
      <w:r>
        <w:rPr>
          <w:rFonts w:hint="cs"/>
          <w:rtl/>
        </w:rPr>
        <w:t xml:space="preserve">יתייחס לטיפול שלו. </w:t>
      </w:r>
    </w:p>
    <w:p w:rsidR="002F13CD" w:rsidRDefault="002F13CD" w:rsidP="002F13CD">
      <w:pPr>
        <w:pStyle w:val="af9"/>
        <w:keepNext/>
        <w:rPr>
          <w:rtl/>
        </w:rPr>
      </w:pPr>
      <w:bookmarkStart w:id="799" w:name="_ETM_Q1_4411968"/>
      <w:bookmarkStart w:id="800" w:name="_ETM_Q1_4413152"/>
      <w:bookmarkEnd w:id="799"/>
      <w:bookmarkEnd w:id="800"/>
      <w:r>
        <w:rPr>
          <w:rtl/>
        </w:rPr>
        <w:t>עינת גדעוני:</w:t>
      </w:r>
    </w:p>
    <w:p w:rsidR="002F13CD" w:rsidRDefault="002F13CD" w:rsidP="002F13CD">
      <w:pPr>
        <w:pStyle w:val="KeepWithNext"/>
        <w:rPr>
          <w:rtl/>
        </w:rPr>
      </w:pPr>
    </w:p>
    <w:p w:rsidR="002F13CD" w:rsidRDefault="002F13CD" w:rsidP="002F13CD">
      <w:pPr>
        <w:rPr>
          <w:rtl/>
        </w:rPr>
      </w:pPr>
      <w:r>
        <w:rPr>
          <w:rFonts w:hint="cs"/>
          <w:rtl/>
        </w:rPr>
        <w:t xml:space="preserve">והוא בעצמו כן </w:t>
      </w:r>
      <w:bookmarkStart w:id="801" w:name="_ETM_Q1_4410590"/>
      <w:bookmarkEnd w:id="801"/>
      <w:r>
        <w:rPr>
          <w:rFonts w:hint="cs"/>
          <w:rtl/>
        </w:rPr>
        <w:t xml:space="preserve">מתנגד לסיטואציה הזאת. </w:t>
      </w:r>
      <w:bookmarkStart w:id="802" w:name="_ETM_Q1_4413715"/>
      <w:bookmarkEnd w:id="802"/>
    </w:p>
    <w:p w:rsidR="002F13CD" w:rsidRDefault="002F13CD" w:rsidP="002F13CD">
      <w:pPr>
        <w:rPr>
          <w:rtl/>
        </w:rPr>
      </w:pPr>
      <w:bookmarkStart w:id="803" w:name="_ETM_Q1_4414139"/>
      <w:bookmarkEnd w:id="803"/>
    </w:p>
    <w:p w:rsidR="002F13CD" w:rsidRDefault="002F13CD" w:rsidP="002F13CD">
      <w:pPr>
        <w:pStyle w:val="a4"/>
        <w:keepNext/>
        <w:rPr>
          <w:rtl/>
        </w:rPr>
      </w:pPr>
      <w:r>
        <w:rPr>
          <w:rtl/>
        </w:rPr>
        <w:t>ענת ברקו (הליכוד):</w:t>
      </w:r>
    </w:p>
    <w:p w:rsidR="002F13CD" w:rsidRDefault="002F13CD" w:rsidP="002F13CD">
      <w:pPr>
        <w:pStyle w:val="KeepWithNext"/>
        <w:rPr>
          <w:rtl/>
        </w:rPr>
      </w:pPr>
    </w:p>
    <w:p w:rsidR="002F13CD" w:rsidRDefault="002F13CD" w:rsidP="002F13CD">
      <w:pPr>
        <w:rPr>
          <w:rtl/>
        </w:rPr>
      </w:pPr>
      <w:r>
        <w:rPr>
          <w:rFonts w:hint="cs"/>
          <w:rtl/>
        </w:rPr>
        <w:t xml:space="preserve">זאת סיטואציה מורכבת שאי אפשר להתעלם </w:t>
      </w:r>
      <w:bookmarkStart w:id="804" w:name="_ETM_Q1_4417748"/>
      <w:bookmarkEnd w:id="804"/>
      <w:r>
        <w:rPr>
          <w:rFonts w:hint="cs"/>
          <w:rtl/>
        </w:rPr>
        <w:t xml:space="preserve">ממנה, זה יכול לקרות. </w:t>
      </w:r>
      <w:bookmarkStart w:id="805" w:name="_ETM_Q1_4420918"/>
      <w:bookmarkEnd w:id="805"/>
    </w:p>
    <w:p w:rsidR="002F13CD" w:rsidRDefault="002F13CD" w:rsidP="002F13CD">
      <w:pPr>
        <w:rPr>
          <w:rtl/>
        </w:rPr>
      </w:pPr>
    </w:p>
    <w:bookmarkStart w:id="806" w:name="_ETM_Q1_4409929" w:displacedByCustomXml="next"/>
    <w:bookmarkEnd w:id="806" w:displacedByCustomXml="next"/>
    <w:sdt>
      <w:sdtPr>
        <w:rPr>
          <w:rtl/>
        </w:rPr>
        <w:alias w:val="יור"/>
        <w:tag w:val="&lt;ID&gt;5094&lt;/ID&gt;&lt;Name&gt;ניסן סלומינסקי - יו&quot;רַ&lt;/Name&gt;&lt;Data&gt;ניסן סלומינסקי&lt;/Data&gt;&lt;Shortcut&gt;ניסל&lt;/Shortcut&gt;"/>
        <w:id w:val="-288519860"/>
        <w:placeholder>
          <w:docPart w:val="DefaultPlaceholder_-1854013440"/>
        </w:placeholder>
      </w:sdtPr>
      <w:sdtEndPr/>
      <w:sdtContent>
        <w:p w:rsidR="00D501F4" w:rsidRDefault="00D501F4" w:rsidP="00D501F4">
          <w:pPr>
            <w:pStyle w:val="af6"/>
            <w:keepNext/>
            <w:rPr>
              <w:rtl/>
            </w:rPr>
          </w:pPr>
          <w:r w:rsidRPr="00D501F4">
            <w:rPr>
              <w:rStyle w:val="afd"/>
              <w:color w:val="000000"/>
              <w:rtl/>
            </w:rPr>
            <w:t>היו"ר ניסן סלומינסקי</w:t>
          </w:r>
          <w:r w:rsidRPr="00D501F4">
            <w:rPr>
              <w:color w:val="000000"/>
              <w:rtl/>
            </w:rPr>
            <w:t>:</w:t>
          </w:r>
        </w:p>
      </w:sdtContent>
    </w:sdt>
    <w:p w:rsidR="00D501F4" w:rsidRDefault="00D501F4" w:rsidP="00D501F4">
      <w:pPr>
        <w:pStyle w:val="KeepWithNext"/>
        <w:rPr>
          <w:rtl/>
        </w:rPr>
      </w:pPr>
    </w:p>
    <w:p w:rsidR="00D501F4" w:rsidRDefault="002F13CD" w:rsidP="00D501F4">
      <w:pPr>
        <w:rPr>
          <w:rtl/>
        </w:rPr>
      </w:pPr>
      <w:r>
        <w:rPr>
          <w:rFonts w:hint="cs"/>
          <w:rtl/>
        </w:rPr>
        <w:t xml:space="preserve">פתחתי ואמרתי </w:t>
      </w:r>
      <w:r>
        <w:rPr>
          <w:rtl/>
        </w:rPr>
        <w:t>–</w:t>
      </w:r>
      <w:r>
        <w:rPr>
          <w:rFonts w:hint="cs"/>
          <w:rtl/>
        </w:rPr>
        <w:t xml:space="preserve"> ואולי אני טועה </w:t>
      </w:r>
      <w:bookmarkStart w:id="807" w:name="_ETM_Q1_4423858"/>
      <w:bookmarkEnd w:id="807"/>
      <w:r>
        <w:rPr>
          <w:rtl/>
        </w:rPr>
        <w:t>–</w:t>
      </w:r>
      <w:r>
        <w:rPr>
          <w:rFonts w:hint="cs"/>
          <w:rtl/>
        </w:rPr>
        <w:t xml:space="preserve"> מאחר והחיסיון של כל אותם אלה שאנחנו מדברים </w:t>
      </w:r>
      <w:bookmarkStart w:id="808" w:name="_ETM_Q1_4430356"/>
      <w:bookmarkEnd w:id="808"/>
      <w:r>
        <w:rPr>
          <w:rFonts w:hint="cs"/>
          <w:rtl/>
        </w:rPr>
        <w:t>בהם, זה חיסיון יחסי, בניגוד לחיסיון של עורך ד</w:t>
      </w:r>
      <w:bookmarkStart w:id="809" w:name="_ETM_Q1_4435703"/>
      <w:bookmarkEnd w:id="809"/>
      <w:r>
        <w:rPr>
          <w:rFonts w:hint="cs"/>
          <w:rtl/>
        </w:rPr>
        <w:t xml:space="preserve">ין ששם זה מוחלט. </w:t>
      </w:r>
      <w:r w:rsidR="00D501F4">
        <w:rPr>
          <w:rFonts w:hint="cs"/>
          <w:rtl/>
        </w:rPr>
        <w:t xml:space="preserve">מה ההבדל? </w:t>
      </w:r>
      <w:r>
        <w:rPr>
          <w:rFonts w:hint="cs"/>
          <w:rtl/>
        </w:rPr>
        <w:t xml:space="preserve">בין עורך דין ללקוח </w:t>
      </w:r>
      <w:bookmarkStart w:id="810" w:name="_ETM_Q1_4439135"/>
      <w:bookmarkEnd w:id="810"/>
      <w:r>
        <w:rPr>
          <w:rFonts w:hint="cs"/>
          <w:rtl/>
        </w:rPr>
        <w:t xml:space="preserve">בית המשפט לא יכול להסיר את החיסיון, גם אם </w:t>
      </w:r>
      <w:bookmarkStart w:id="811" w:name="_ETM_Q1_4439756"/>
      <w:bookmarkEnd w:id="811"/>
      <w:r>
        <w:rPr>
          <w:rFonts w:hint="cs"/>
          <w:rtl/>
        </w:rPr>
        <w:t xml:space="preserve">הוא חושב שהוא רוצה הוא לא יכול. פה בית המשפט </w:t>
      </w:r>
      <w:bookmarkStart w:id="812" w:name="_ETM_Q1_4442459"/>
      <w:bookmarkEnd w:id="812"/>
      <w:r>
        <w:rPr>
          <w:rFonts w:hint="cs"/>
          <w:rtl/>
        </w:rPr>
        <w:t xml:space="preserve">יכול כן להחליט. </w:t>
      </w:r>
    </w:p>
    <w:p w:rsidR="00D501F4" w:rsidRDefault="00D501F4" w:rsidP="00D501F4">
      <w:pPr>
        <w:rPr>
          <w:rtl/>
        </w:rPr>
      </w:pPr>
    </w:p>
    <w:sdt>
      <w:sdtPr>
        <w:rPr>
          <w:rtl/>
        </w:rPr>
        <w:alias w:val="דובר"/>
        <w:tag w:val="&lt;ID&gt;5277&lt;/ID&gt;&lt;Name&gt;ענת ברקו - הליכוד&lt;/Name&gt;&lt;Data&gt;ענת ברקו (הליכוד)&lt;/Data&gt;&lt;Shortcut&gt;ענבר&lt;/Shortcut&gt;&lt;MemberID&gt;2560&lt;/MemberID&gt;"/>
        <w:id w:val="1736815352"/>
        <w:placeholder>
          <w:docPart w:val="DefaultPlaceholder_-1854013440"/>
        </w:placeholder>
      </w:sdtPr>
      <w:sdtEndPr/>
      <w:sdtContent>
        <w:p w:rsidR="00D501F4" w:rsidRDefault="00D501F4" w:rsidP="00D501F4">
          <w:pPr>
            <w:pStyle w:val="a4"/>
            <w:keepNext/>
            <w:rPr>
              <w:rtl/>
            </w:rPr>
          </w:pPr>
          <w:r w:rsidRPr="00D501F4">
            <w:rPr>
              <w:rStyle w:val="afd"/>
              <w:color w:val="000000"/>
              <w:rtl/>
            </w:rPr>
            <w:t>ענת ברקו (הליכוד)</w:t>
          </w:r>
          <w:r w:rsidRPr="00D501F4">
            <w:rPr>
              <w:color w:val="000000"/>
              <w:rtl/>
            </w:rPr>
            <w:t>:</w:t>
          </w:r>
        </w:p>
      </w:sdtContent>
    </w:sdt>
    <w:p w:rsidR="00D501F4" w:rsidRDefault="00D501F4" w:rsidP="00D501F4">
      <w:pPr>
        <w:pStyle w:val="KeepWithNext"/>
        <w:rPr>
          <w:rtl/>
        </w:rPr>
      </w:pPr>
    </w:p>
    <w:p w:rsidR="002F13CD" w:rsidRDefault="002F13CD" w:rsidP="002F13CD">
      <w:pPr>
        <w:rPr>
          <w:rtl/>
        </w:rPr>
      </w:pPr>
      <w:bookmarkStart w:id="813" w:name="_ETM_Q1_4442170"/>
      <w:bookmarkEnd w:id="813"/>
      <w:r>
        <w:rPr>
          <w:rFonts w:hint="cs"/>
          <w:rtl/>
        </w:rPr>
        <w:t>אולי הגיע הזמן לשנות את הסיפור הזה</w:t>
      </w:r>
      <w:bookmarkStart w:id="814" w:name="_ETM_Q1_4450311"/>
      <w:bookmarkEnd w:id="814"/>
      <w:r>
        <w:rPr>
          <w:rFonts w:hint="cs"/>
          <w:rtl/>
        </w:rPr>
        <w:t>.</w:t>
      </w:r>
    </w:p>
    <w:p w:rsidR="002F13CD" w:rsidRPr="002F13CD" w:rsidRDefault="002F13CD" w:rsidP="002F13CD">
      <w:pPr>
        <w:rPr>
          <w:rtl/>
        </w:rPr>
      </w:pPr>
      <w:bookmarkStart w:id="815" w:name="_ETM_Q1_4455855"/>
      <w:bookmarkEnd w:id="815"/>
    </w:p>
    <w:sdt>
      <w:sdtPr>
        <w:rPr>
          <w:rtl/>
        </w:rPr>
        <w:alias w:val="יור"/>
        <w:tag w:val="&lt;ID&gt;5094&lt;/ID&gt;&lt;Name&gt;ניסן סלומינסקי - יו&quot;רַ&lt;/Name&gt;&lt;Data&gt;ניסן סלומינסקי&lt;/Data&gt;&lt;Shortcut&gt;ניסל&lt;/Shortcut&gt;"/>
        <w:id w:val="-855970653"/>
        <w:placeholder>
          <w:docPart w:val="DefaultPlaceholder_-1854013440"/>
        </w:placeholder>
      </w:sdtPr>
      <w:sdtEndPr/>
      <w:sdtContent>
        <w:p w:rsidR="00D501F4" w:rsidRDefault="00D501F4" w:rsidP="00D501F4">
          <w:pPr>
            <w:pStyle w:val="af6"/>
            <w:keepNext/>
            <w:rPr>
              <w:rtl/>
            </w:rPr>
          </w:pPr>
          <w:r w:rsidRPr="00D501F4">
            <w:rPr>
              <w:rStyle w:val="afd"/>
              <w:color w:val="000000"/>
              <w:rtl/>
            </w:rPr>
            <w:t>היו"ר ניסן סלומינסקי</w:t>
          </w:r>
          <w:r w:rsidRPr="00D501F4">
            <w:rPr>
              <w:color w:val="000000"/>
              <w:rtl/>
            </w:rPr>
            <w:t>:</w:t>
          </w:r>
        </w:p>
      </w:sdtContent>
    </w:sdt>
    <w:p w:rsidR="00D501F4" w:rsidRDefault="00D501F4" w:rsidP="00D501F4">
      <w:pPr>
        <w:pStyle w:val="KeepWithNext"/>
        <w:rPr>
          <w:rtl/>
        </w:rPr>
      </w:pPr>
    </w:p>
    <w:p w:rsidR="00D501F4" w:rsidRDefault="002F13CD" w:rsidP="002F13CD">
      <w:pPr>
        <w:rPr>
          <w:rtl/>
        </w:rPr>
      </w:pPr>
      <w:r>
        <w:rPr>
          <w:rFonts w:hint="cs"/>
          <w:rtl/>
        </w:rPr>
        <w:t xml:space="preserve">רגע. </w:t>
      </w:r>
      <w:r w:rsidR="00D501F4">
        <w:rPr>
          <w:rFonts w:hint="cs"/>
          <w:rtl/>
        </w:rPr>
        <w:t>המשמעות היא, שבית המשפט יכול להחליט להסיר את החיסיון</w:t>
      </w:r>
      <w:r>
        <w:rPr>
          <w:rFonts w:hint="cs"/>
          <w:rtl/>
        </w:rPr>
        <w:t xml:space="preserve"> ולשמוע אותו</w:t>
      </w:r>
      <w:r w:rsidR="00D501F4">
        <w:rPr>
          <w:rFonts w:hint="cs"/>
          <w:rtl/>
        </w:rPr>
        <w:t>,</w:t>
      </w:r>
      <w:r>
        <w:rPr>
          <w:rFonts w:hint="cs"/>
          <w:rtl/>
        </w:rPr>
        <w:t xml:space="preserve"> הוא יכול</w:t>
      </w:r>
      <w:r w:rsidR="00D501F4">
        <w:rPr>
          <w:rFonts w:hint="cs"/>
          <w:rtl/>
        </w:rPr>
        <w:t xml:space="preserve"> בלי קשר לוויתור של בעל החיסיון. אני לא יודע </w:t>
      </w:r>
      <w:r>
        <w:rPr>
          <w:rFonts w:hint="cs"/>
          <w:rtl/>
        </w:rPr>
        <w:t xml:space="preserve">למה הכוונה פה. א. </w:t>
      </w:r>
      <w:bookmarkStart w:id="816" w:name="_ETM_Q1_4478234"/>
      <w:bookmarkEnd w:id="816"/>
      <w:r>
        <w:rPr>
          <w:rFonts w:hint="cs"/>
          <w:rtl/>
        </w:rPr>
        <w:t xml:space="preserve">לבית המשפט יש לו את הסמכות הזאת, זה רק חיסיון </w:t>
      </w:r>
      <w:r w:rsidR="00D501F4">
        <w:rPr>
          <w:rFonts w:hint="cs"/>
          <w:rtl/>
        </w:rPr>
        <w:t>יחסי. יכול להיות שפה מדובר, נניח הרופא</w:t>
      </w:r>
      <w:r>
        <w:rPr>
          <w:rFonts w:hint="cs"/>
          <w:rtl/>
        </w:rPr>
        <w:t xml:space="preserve"> נגיד, לא בא למסור את הכול אלא רוצה להביע עמדה בלי לגלות </w:t>
      </w:r>
      <w:bookmarkStart w:id="817" w:name="_ETM_Q1_4492654"/>
      <w:bookmarkEnd w:id="817"/>
      <w:r>
        <w:rPr>
          <w:rFonts w:hint="cs"/>
          <w:rtl/>
        </w:rPr>
        <w:t xml:space="preserve">את החומר החסוי. </w:t>
      </w:r>
    </w:p>
    <w:p w:rsidR="00D501F4" w:rsidRDefault="00D501F4" w:rsidP="00D501F4">
      <w:pPr>
        <w:rPr>
          <w:rtl/>
        </w:rPr>
      </w:pPr>
    </w:p>
    <w:sdt>
      <w:sdtPr>
        <w:rPr>
          <w:rtl/>
        </w:rPr>
        <w:alias w:val="אורח"/>
        <w:tag w:val="&lt;ID&gt;514841&lt;/ID&gt;&lt;Name&gt;עינת גדעוני&lt;/Name&gt;&lt;Data&gt;עינת גדעוני&lt;/Data&gt;&lt;Shortcut&gt;עיגד&lt;/Shortcut&gt;&lt;Title&gt;עו&quot;ד, משרד המשפטים&lt;/Title&gt;"/>
        <w:id w:val="241849597"/>
        <w:placeholder>
          <w:docPart w:val="DefaultPlaceholder_-1854013440"/>
        </w:placeholder>
      </w:sdtPr>
      <w:sdtEndPr/>
      <w:sdtContent>
        <w:p w:rsidR="00D501F4" w:rsidRDefault="00D501F4" w:rsidP="00D501F4">
          <w:pPr>
            <w:pStyle w:val="af9"/>
            <w:keepNext/>
            <w:rPr>
              <w:rtl/>
            </w:rPr>
          </w:pPr>
          <w:r w:rsidRPr="00D501F4">
            <w:rPr>
              <w:rStyle w:val="afd"/>
              <w:color w:val="000000"/>
              <w:rtl/>
            </w:rPr>
            <w:t>עינת גדעוני</w:t>
          </w:r>
          <w:r w:rsidRPr="00D501F4">
            <w:rPr>
              <w:color w:val="000000"/>
              <w:rtl/>
            </w:rPr>
            <w:t>:</w:t>
          </w:r>
        </w:p>
      </w:sdtContent>
    </w:sdt>
    <w:p w:rsidR="00D501F4" w:rsidRDefault="00D501F4" w:rsidP="00D501F4">
      <w:pPr>
        <w:pStyle w:val="KeepWithNext"/>
        <w:rPr>
          <w:rtl/>
        </w:rPr>
      </w:pPr>
    </w:p>
    <w:p w:rsidR="002F13CD" w:rsidRDefault="00D501F4" w:rsidP="00D501F4">
      <w:pPr>
        <w:rPr>
          <w:rtl/>
        </w:rPr>
      </w:pPr>
      <w:r>
        <w:rPr>
          <w:rFonts w:hint="cs"/>
          <w:rtl/>
        </w:rPr>
        <w:t>כן, כן</w:t>
      </w:r>
      <w:r w:rsidR="002F13CD">
        <w:rPr>
          <w:rFonts w:hint="cs"/>
          <w:rtl/>
        </w:rPr>
        <w:t>, ודאי</w:t>
      </w:r>
      <w:r>
        <w:rPr>
          <w:rFonts w:hint="cs"/>
          <w:rtl/>
        </w:rPr>
        <w:t>.</w:t>
      </w:r>
    </w:p>
    <w:p w:rsidR="002F13CD" w:rsidRDefault="002F13CD" w:rsidP="00D501F4">
      <w:pPr>
        <w:rPr>
          <w:rtl/>
        </w:rPr>
      </w:pPr>
      <w:bookmarkStart w:id="818" w:name="_ETM_Q1_4501724"/>
      <w:bookmarkEnd w:id="818"/>
    </w:p>
    <w:p w:rsidR="002F13CD" w:rsidRDefault="002F13CD" w:rsidP="002F13CD">
      <w:pPr>
        <w:pStyle w:val="af6"/>
        <w:keepNext/>
        <w:rPr>
          <w:rtl/>
        </w:rPr>
      </w:pPr>
      <w:bookmarkStart w:id="819" w:name="_ETM_Q1_4497492"/>
      <w:bookmarkEnd w:id="819"/>
      <w:r>
        <w:rPr>
          <w:rtl/>
        </w:rPr>
        <w:t>היו"ר ניסן סלומינסקי:</w:t>
      </w:r>
    </w:p>
    <w:p w:rsidR="002F13CD" w:rsidRDefault="002F13CD" w:rsidP="002F13CD">
      <w:pPr>
        <w:pStyle w:val="KeepWithNext"/>
        <w:rPr>
          <w:rtl/>
        </w:rPr>
      </w:pPr>
    </w:p>
    <w:p w:rsidR="002F13CD" w:rsidRDefault="002F13CD" w:rsidP="002F13CD">
      <w:pPr>
        <w:rPr>
          <w:rtl/>
        </w:rPr>
      </w:pPr>
      <w:r>
        <w:rPr>
          <w:rFonts w:hint="cs"/>
          <w:rtl/>
        </w:rPr>
        <w:t xml:space="preserve">הוא לא בא לגלות את החלקים </w:t>
      </w:r>
      <w:bookmarkStart w:id="820" w:name="_ETM_Q1_4498078"/>
      <w:bookmarkEnd w:id="820"/>
      <w:r>
        <w:rPr>
          <w:rFonts w:hint="cs"/>
          <w:rtl/>
        </w:rPr>
        <w:t xml:space="preserve">החסויים אלא הוא רק רוצה להביע עמדה על הנושא עצמו. </w:t>
      </w:r>
      <w:bookmarkStart w:id="821" w:name="_ETM_Q1_4505940"/>
      <w:bookmarkEnd w:id="821"/>
    </w:p>
    <w:p w:rsidR="00D501F4" w:rsidRDefault="00D501F4" w:rsidP="00D501F4">
      <w:pPr>
        <w:rPr>
          <w:rtl/>
        </w:rPr>
      </w:pPr>
    </w:p>
    <w:sdt>
      <w:sdtPr>
        <w:rPr>
          <w:rtl/>
        </w:rPr>
        <w:alias w:val="דובר_המשך"/>
        <w:tag w:val="&lt;ID&gt;514841&lt;/ID&gt;&lt;Name&gt;עינת גדעוני&lt;/Name&gt;&lt;Data&gt;עינת גדעוני&lt;/Data&gt;&lt;Shortcut&gt;עיגד&lt;/Shortcut&gt;"/>
        <w:id w:val="-1365902481"/>
        <w:placeholder>
          <w:docPart w:val="DefaultPlaceholder_-1854013440"/>
        </w:placeholder>
      </w:sdtPr>
      <w:sdtEndPr/>
      <w:sdtContent>
        <w:p w:rsidR="00D501F4" w:rsidRDefault="00D501F4" w:rsidP="00D501F4">
          <w:pPr>
            <w:pStyle w:val="-"/>
            <w:keepNext/>
            <w:rPr>
              <w:rtl/>
            </w:rPr>
          </w:pPr>
          <w:r w:rsidRPr="00D501F4">
            <w:rPr>
              <w:rStyle w:val="afd"/>
              <w:color w:val="000000"/>
              <w:rtl/>
            </w:rPr>
            <w:t>עינת גדעוני</w:t>
          </w:r>
          <w:r w:rsidRPr="00D501F4">
            <w:rPr>
              <w:color w:val="000000"/>
              <w:rtl/>
            </w:rPr>
            <w:t>:</w:t>
          </w:r>
        </w:p>
      </w:sdtContent>
    </w:sdt>
    <w:p w:rsidR="00D501F4" w:rsidRDefault="00D501F4" w:rsidP="00D501F4">
      <w:pPr>
        <w:pStyle w:val="KeepWithNext"/>
        <w:rPr>
          <w:rtl/>
        </w:rPr>
      </w:pPr>
    </w:p>
    <w:p w:rsidR="00D501F4" w:rsidRDefault="00D501F4" w:rsidP="00D501F4">
      <w:pPr>
        <w:rPr>
          <w:rtl/>
        </w:rPr>
      </w:pPr>
      <w:r>
        <w:rPr>
          <w:rFonts w:hint="cs"/>
          <w:rtl/>
        </w:rPr>
        <w:t xml:space="preserve">נכון, לזאת הכוונה. </w:t>
      </w:r>
    </w:p>
    <w:p w:rsidR="00D501F4" w:rsidRDefault="00D501F4" w:rsidP="00D501F4">
      <w:pPr>
        <w:rPr>
          <w:rtl/>
        </w:rPr>
      </w:pPr>
    </w:p>
    <w:sdt>
      <w:sdtPr>
        <w:rPr>
          <w:rtl/>
        </w:rPr>
        <w:alias w:val="דובר"/>
        <w:tag w:val="&lt;ID&gt;5277&lt;/ID&gt;&lt;Name&gt;ענת ברקו - הליכוד&lt;/Name&gt;&lt;Data&gt;ענת ברקו (הליכוד)&lt;/Data&gt;&lt;Shortcut&gt;ענבר&lt;/Shortcut&gt;&lt;MemberID&gt;2560&lt;/MemberID&gt;"/>
        <w:id w:val="1114635255"/>
        <w:placeholder>
          <w:docPart w:val="DefaultPlaceholder_-1854013440"/>
        </w:placeholder>
      </w:sdtPr>
      <w:sdtEndPr/>
      <w:sdtContent>
        <w:p w:rsidR="00D501F4" w:rsidRDefault="00D501F4" w:rsidP="00D501F4">
          <w:pPr>
            <w:pStyle w:val="a4"/>
            <w:keepNext/>
            <w:rPr>
              <w:rtl/>
            </w:rPr>
          </w:pPr>
          <w:r w:rsidRPr="00D501F4">
            <w:rPr>
              <w:rStyle w:val="afd"/>
              <w:color w:val="000000"/>
              <w:rtl/>
            </w:rPr>
            <w:t>ענת ברקו (הליכוד)</w:t>
          </w:r>
          <w:r w:rsidRPr="00D501F4">
            <w:rPr>
              <w:color w:val="000000"/>
              <w:rtl/>
            </w:rPr>
            <w:t>:</w:t>
          </w:r>
        </w:p>
      </w:sdtContent>
    </w:sdt>
    <w:p w:rsidR="00D501F4" w:rsidRDefault="00D501F4" w:rsidP="00D501F4">
      <w:pPr>
        <w:pStyle w:val="KeepWithNext"/>
        <w:rPr>
          <w:rtl/>
        </w:rPr>
      </w:pPr>
    </w:p>
    <w:p w:rsidR="00D501F4" w:rsidRDefault="002F13CD" w:rsidP="00D501F4">
      <w:pPr>
        <w:rPr>
          <w:rtl/>
        </w:rPr>
      </w:pPr>
      <w:r>
        <w:rPr>
          <w:rFonts w:hint="cs"/>
          <w:rtl/>
        </w:rPr>
        <w:t xml:space="preserve">אבל אם המטופל לא מעוניין שהוא יביע עמדה בכלל. </w:t>
      </w:r>
    </w:p>
    <w:p w:rsidR="00D501F4" w:rsidRDefault="00D501F4" w:rsidP="00D501F4">
      <w:pPr>
        <w:rPr>
          <w:rtl/>
        </w:rPr>
      </w:pPr>
    </w:p>
    <w:p w:rsidR="002F13CD" w:rsidRDefault="002F13CD" w:rsidP="002F13CD">
      <w:pPr>
        <w:pStyle w:val="af6"/>
        <w:keepNext/>
        <w:rPr>
          <w:rtl/>
        </w:rPr>
      </w:pPr>
      <w:bookmarkStart w:id="822" w:name="_ETM_Q1_4506415"/>
      <w:bookmarkEnd w:id="822"/>
      <w:r>
        <w:rPr>
          <w:rtl/>
        </w:rPr>
        <w:t>היו"ר ניסן סלומינסקי:</w:t>
      </w:r>
    </w:p>
    <w:p w:rsidR="002F13CD" w:rsidRDefault="002F13CD" w:rsidP="002F13CD">
      <w:pPr>
        <w:pStyle w:val="KeepWithNext"/>
        <w:rPr>
          <w:rtl/>
        </w:rPr>
      </w:pPr>
    </w:p>
    <w:p w:rsidR="002F13CD" w:rsidRDefault="002F13CD" w:rsidP="002F13CD">
      <w:pPr>
        <w:rPr>
          <w:rtl/>
        </w:rPr>
      </w:pPr>
      <w:r>
        <w:rPr>
          <w:rFonts w:hint="cs"/>
          <w:rtl/>
        </w:rPr>
        <w:t xml:space="preserve">מה זה שייך, מה </w:t>
      </w:r>
      <w:bookmarkStart w:id="823" w:name="_ETM_Q1_4511073"/>
      <w:bookmarkEnd w:id="823"/>
      <w:r>
        <w:rPr>
          <w:rFonts w:hint="cs"/>
          <w:rtl/>
        </w:rPr>
        <w:t xml:space="preserve">פירוש? </w:t>
      </w:r>
    </w:p>
    <w:p w:rsidR="002F13CD" w:rsidRDefault="002F13CD" w:rsidP="002F13CD">
      <w:pPr>
        <w:rPr>
          <w:rtl/>
        </w:rPr>
      </w:pPr>
      <w:bookmarkStart w:id="824" w:name="_ETM_Q1_4507162"/>
      <w:bookmarkEnd w:id="824"/>
    </w:p>
    <w:p w:rsidR="002F13CD" w:rsidRDefault="002F13CD" w:rsidP="002F13CD">
      <w:pPr>
        <w:pStyle w:val="a4"/>
        <w:keepNext/>
        <w:rPr>
          <w:rtl/>
        </w:rPr>
      </w:pPr>
      <w:r>
        <w:rPr>
          <w:rtl/>
        </w:rPr>
        <w:t>ענת ברקו (הליכוד):</w:t>
      </w:r>
    </w:p>
    <w:p w:rsidR="002F13CD" w:rsidRDefault="002F13CD" w:rsidP="002F13CD">
      <w:pPr>
        <w:pStyle w:val="KeepWithNext"/>
        <w:rPr>
          <w:rtl/>
        </w:rPr>
      </w:pPr>
    </w:p>
    <w:p w:rsidR="00D501F4" w:rsidRDefault="002F13CD" w:rsidP="002F13CD">
      <w:pPr>
        <w:rPr>
          <w:rtl/>
        </w:rPr>
      </w:pPr>
      <w:r>
        <w:rPr>
          <w:rFonts w:hint="cs"/>
          <w:rtl/>
        </w:rPr>
        <w:t xml:space="preserve">יכולה להיות סיטואציה </w:t>
      </w:r>
      <w:r>
        <w:rPr>
          <w:rtl/>
        </w:rPr>
        <w:t>–</w:t>
      </w:r>
      <w:r>
        <w:rPr>
          <w:rFonts w:hint="cs"/>
          <w:rtl/>
        </w:rPr>
        <w:t xml:space="preserve"> אני לא משפטנית אבל </w:t>
      </w:r>
      <w:bookmarkStart w:id="825" w:name="_ETM_Q1_4518611"/>
      <w:bookmarkEnd w:id="825"/>
      <w:r>
        <w:rPr>
          <w:rFonts w:hint="cs"/>
          <w:rtl/>
        </w:rPr>
        <w:t>מה שעולה כאן, ש</w:t>
      </w:r>
      <w:r w:rsidR="00D501F4">
        <w:rPr>
          <w:rFonts w:hint="cs"/>
          <w:rtl/>
        </w:rPr>
        <w:t>חיסיון עורך דין לקוח הוא הרבה יותר חזק</w:t>
      </w:r>
      <w:r>
        <w:rPr>
          <w:rFonts w:hint="cs"/>
          <w:rtl/>
        </w:rPr>
        <w:t xml:space="preserve"> מאשר רופא חולה ו</w:t>
      </w:r>
      <w:r w:rsidR="00D501F4">
        <w:rPr>
          <w:rFonts w:hint="cs"/>
          <w:rtl/>
        </w:rPr>
        <w:t xml:space="preserve">זה מדאיג. </w:t>
      </w:r>
    </w:p>
    <w:p w:rsidR="00D501F4" w:rsidRDefault="00D501F4" w:rsidP="00D501F4">
      <w:pPr>
        <w:rPr>
          <w:rtl/>
        </w:rPr>
      </w:pPr>
    </w:p>
    <w:sdt>
      <w:sdtPr>
        <w:rPr>
          <w:rtl/>
        </w:rPr>
        <w:alias w:val="יור"/>
        <w:tag w:val="&lt;ID&gt;5094&lt;/ID&gt;&lt;Name&gt;ניסן סלומינסקי - יו&quot;רַ&lt;/Name&gt;&lt;Data&gt;ניסן סלומינסקי&lt;/Data&gt;&lt;Shortcut&gt;ניסל&lt;/Shortcut&gt;"/>
        <w:id w:val="1763257026"/>
        <w:placeholder>
          <w:docPart w:val="DefaultPlaceholder_-1854013440"/>
        </w:placeholder>
      </w:sdtPr>
      <w:sdtEndPr/>
      <w:sdtContent>
        <w:p w:rsidR="00D501F4" w:rsidRDefault="00D501F4" w:rsidP="00D501F4">
          <w:pPr>
            <w:pStyle w:val="af6"/>
            <w:keepNext/>
            <w:rPr>
              <w:rtl/>
            </w:rPr>
          </w:pPr>
          <w:r w:rsidRPr="00D501F4">
            <w:rPr>
              <w:rStyle w:val="afd"/>
              <w:color w:val="000000"/>
              <w:rtl/>
            </w:rPr>
            <w:t>היו"ר ניסן סלומינסקי</w:t>
          </w:r>
          <w:r w:rsidRPr="00D501F4">
            <w:rPr>
              <w:color w:val="000000"/>
              <w:rtl/>
            </w:rPr>
            <w:t>:</w:t>
          </w:r>
        </w:p>
      </w:sdtContent>
    </w:sdt>
    <w:p w:rsidR="00D501F4" w:rsidRDefault="00D501F4" w:rsidP="00D501F4">
      <w:pPr>
        <w:pStyle w:val="KeepWithNext"/>
        <w:rPr>
          <w:rtl/>
        </w:rPr>
      </w:pPr>
    </w:p>
    <w:p w:rsidR="00D501F4" w:rsidRDefault="002F13CD" w:rsidP="00D501F4">
      <w:pPr>
        <w:rPr>
          <w:rtl/>
        </w:rPr>
      </w:pPr>
      <w:r>
        <w:rPr>
          <w:rFonts w:hint="cs"/>
          <w:rtl/>
        </w:rPr>
        <w:t xml:space="preserve">זה החוק אומר, לא ניכנס </w:t>
      </w:r>
      <w:bookmarkStart w:id="826" w:name="_ETM_Q1_4524823"/>
      <w:bookmarkEnd w:id="826"/>
      <w:r>
        <w:rPr>
          <w:rFonts w:hint="cs"/>
          <w:rtl/>
        </w:rPr>
        <w:t xml:space="preserve">לזה עכשיו. </w:t>
      </w:r>
    </w:p>
    <w:p w:rsidR="00D501F4" w:rsidRDefault="00D501F4" w:rsidP="00D501F4">
      <w:pPr>
        <w:rPr>
          <w:rtl/>
        </w:rPr>
      </w:pPr>
    </w:p>
    <w:sdt>
      <w:sdtPr>
        <w:rPr>
          <w:rtl/>
        </w:rPr>
        <w:alias w:val="דובר_המשך"/>
        <w:tag w:val="&lt;ID&gt;5277&lt;/ID&gt;&lt;Name&gt;ענת ברקו - הליכוד&lt;/Name&gt;&lt;Data&gt;ענת ברקו (הליכוד)&lt;/Data&gt;&lt;Shortcut&gt;ענבר&lt;/Shortcut&gt;"/>
        <w:id w:val="-1804150155"/>
        <w:placeholder>
          <w:docPart w:val="DefaultPlaceholder_-1854013440"/>
        </w:placeholder>
      </w:sdtPr>
      <w:sdtEndPr/>
      <w:sdtContent>
        <w:p w:rsidR="00D501F4" w:rsidRDefault="00D501F4" w:rsidP="00D501F4">
          <w:pPr>
            <w:pStyle w:val="-"/>
            <w:keepNext/>
            <w:rPr>
              <w:rtl/>
            </w:rPr>
          </w:pPr>
          <w:r w:rsidRPr="00D501F4">
            <w:rPr>
              <w:rStyle w:val="afd"/>
              <w:color w:val="000000"/>
              <w:rtl/>
            </w:rPr>
            <w:t>ענת ברקו (הליכוד)</w:t>
          </w:r>
          <w:r w:rsidRPr="00D501F4">
            <w:rPr>
              <w:color w:val="000000"/>
              <w:rtl/>
            </w:rPr>
            <w:t>:</w:t>
          </w:r>
        </w:p>
      </w:sdtContent>
    </w:sdt>
    <w:p w:rsidR="00D501F4" w:rsidRDefault="00D501F4" w:rsidP="00D501F4">
      <w:pPr>
        <w:pStyle w:val="KeepWithNext"/>
        <w:rPr>
          <w:rtl/>
        </w:rPr>
      </w:pPr>
    </w:p>
    <w:p w:rsidR="00D501F4" w:rsidRDefault="002F13CD" w:rsidP="00D501F4">
      <w:pPr>
        <w:rPr>
          <w:rtl/>
        </w:rPr>
      </w:pPr>
      <w:r>
        <w:rPr>
          <w:rFonts w:hint="cs"/>
          <w:rtl/>
        </w:rPr>
        <w:t xml:space="preserve">אני מעמיקה את זה כי </w:t>
      </w:r>
      <w:r w:rsidR="00D501F4">
        <w:rPr>
          <w:rFonts w:hint="cs"/>
          <w:rtl/>
        </w:rPr>
        <w:t xml:space="preserve">אולי הגיע הזמן - - - </w:t>
      </w:r>
    </w:p>
    <w:p w:rsidR="00D501F4" w:rsidRDefault="00D501F4" w:rsidP="00D501F4">
      <w:pPr>
        <w:rPr>
          <w:rtl/>
        </w:rPr>
      </w:pPr>
    </w:p>
    <w:sdt>
      <w:sdtPr>
        <w:rPr>
          <w:rtl/>
        </w:rPr>
        <w:alias w:val="יור"/>
        <w:tag w:val="&lt;ID&gt;5094&lt;/ID&gt;&lt;Name&gt;ניסן סלומינסקי - יו&quot;רַ&lt;/Name&gt;&lt;Data&gt;ניסן סלומינסקי&lt;/Data&gt;&lt;Shortcut&gt;ניסל&lt;/Shortcut&gt;"/>
        <w:id w:val="795566023"/>
        <w:placeholder>
          <w:docPart w:val="DefaultPlaceholder_-1854013440"/>
        </w:placeholder>
      </w:sdtPr>
      <w:sdtEndPr/>
      <w:sdtContent>
        <w:p w:rsidR="00D501F4" w:rsidRDefault="00D501F4" w:rsidP="00D501F4">
          <w:pPr>
            <w:pStyle w:val="af6"/>
            <w:keepNext/>
            <w:rPr>
              <w:rtl/>
            </w:rPr>
          </w:pPr>
          <w:r w:rsidRPr="00D501F4">
            <w:rPr>
              <w:rStyle w:val="afd"/>
              <w:color w:val="000000"/>
              <w:rtl/>
            </w:rPr>
            <w:t>היו"ר ניסן סלומינסקי</w:t>
          </w:r>
          <w:r w:rsidRPr="00D501F4">
            <w:rPr>
              <w:color w:val="000000"/>
              <w:rtl/>
            </w:rPr>
            <w:t>:</w:t>
          </w:r>
        </w:p>
      </w:sdtContent>
    </w:sdt>
    <w:p w:rsidR="00D501F4" w:rsidRDefault="00D501F4" w:rsidP="00D501F4">
      <w:pPr>
        <w:pStyle w:val="KeepWithNext"/>
        <w:rPr>
          <w:rtl/>
        </w:rPr>
      </w:pPr>
    </w:p>
    <w:p w:rsidR="002F13CD" w:rsidRDefault="00D501F4" w:rsidP="002F13CD">
      <w:pPr>
        <w:rPr>
          <w:rtl/>
        </w:rPr>
      </w:pPr>
      <w:r>
        <w:rPr>
          <w:rFonts w:hint="cs"/>
          <w:rtl/>
        </w:rPr>
        <w:t xml:space="preserve">לא דרך החוק הזה. </w:t>
      </w:r>
      <w:bookmarkStart w:id="827" w:name="_ETM_Q1_4528886"/>
      <w:bookmarkEnd w:id="827"/>
      <w:r>
        <w:rPr>
          <w:rFonts w:hint="cs"/>
          <w:rtl/>
        </w:rPr>
        <w:t xml:space="preserve">זה לא כרגע. </w:t>
      </w:r>
      <w:bookmarkStart w:id="828" w:name="_ETM_Q1_4534828"/>
      <w:bookmarkEnd w:id="828"/>
    </w:p>
    <w:p w:rsidR="002F13CD" w:rsidRDefault="002F13CD" w:rsidP="002F13CD">
      <w:pPr>
        <w:rPr>
          <w:rtl/>
        </w:rPr>
      </w:pPr>
      <w:bookmarkStart w:id="829" w:name="_ETM_Q1_4530214"/>
      <w:bookmarkEnd w:id="829"/>
    </w:p>
    <w:p w:rsidR="002F13CD" w:rsidRDefault="002F13CD" w:rsidP="002F13CD">
      <w:pPr>
        <w:pStyle w:val="-"/>
        <w:keepNext/>
        <w:rPr>
          <w:rtl/>
        </w:rPr>
      </w:pPr>
      <w:r>
        <w:rPr>
          <w:rtl/>
        </w:rPr>
        <w:t>ענת ברקו (הליכוד):</w:t>
      </w:r>
    </w:p>
    <w:p w:rsidR="002F13CD" w:rsidRDefault="002F13CD" w:rsidP="002F13CD">
      <w:pPr>
        <w:pStyle w:val="KeepWithNext"/>
        <w:rPr>
          <w:rtl/>
        </w:rPr>
      </w:pPr>
    </w:p>
    <w:p w:rsidR="002F13CD" w:rsidRDefault="002F13CD" w:rsidP="002F13CD">
      <w:pPr>
        <w:rPr>
          <w:rtl/>
        </w:rPr>
      </w:pPr>
      <w:r>
        <w:rPr>
          <w:rFonts w:hint="cs"/>
          <w:rtl/>
        </w:rPr>
        <w:t xml:space="preserve">לא דרך החוק </w:t>
      </w:r>
      <w:bookmarkStart w:id="830" w:name="_ETM_Q1_4534027"/>
      <w:bookmarkEnd w:id="830"/>
      <w:r>
        <w:rPr>
          <w:rFonts w:hint="cs"/>
          <w:rtl/>
        </w:rPr>
        <w:t xml:space="preserve">הזה, נמצא את הדרך. </w:t>
      </w:r>
      <w:bookmarkStart w:id="831" w:name="_ETM_Q1_4536650"/>
      <w:bookmarkEnd w:id="831"/>
    </w:p>
    <w:p w:rsidR="002F13CD" w:rsidRDefault="002F13CD" w:rsidP="002F13CD">
      <w:pPr>
        <w:rPr>
          <w:rtl/>
        </w:rPr>
      </w:pPr>
    </w:p>
    <w:p w:rsidR="002F13CD" w:rsidRDefault="002F13CD" w:rsidP="002F13CD">
      <w:pPr>
        <w:pStyle w:val="af6"/>
        <w:keepNext/>
        <w:rPr>
          <w:rtl/>
        </w:rPr>
      </w:pPr>
      <w:bookmarkStart w:id="832" w:name="_ETM_Q1_4537036"/>
      <w:bookmarkEnd w:id="832"/>
      <w:r>
        <w:rPr>
          <w:rtl/>
        </w:rPr>
        <w:t>היו"ר ניסן סלומינסקי:</w:t>
      </w:r>
    </w:p>
    <w:p w:rsidR="002F13CD" w:rsidRDefault="002F13CD" w:rsidP="002F13CD">
      <w:pPr>
        <w:pStyle w:val="KeepWithNext"/>
        <w:rPr>
          <w:rtl/>
        </w:rPr>
      </w:pPr>
    </w:p>
    <w:p w:rsidR="00D501F4" w:rsidRDefault="002F13CD" w:rsidP="006C325F">
      <w:pPr>
        <w:rPr>
          <w:rtl/>
        </w:rPr>
      </w:pPr>
      <w:r>
        <w:rPr>
          <w:rFonts w:hint="cs"/>
          <w:rtl/>
        </w:rPr>
        <w:t xml:space="preserve">זה משהו אחר אבל </w:t>
      </w:r>
      <w:bookmarkStart w:id="833" w:name="_ETM_Q1_4536924"/>
      <w:bookmarkEnd w:id="833"/>
      <w:r>
        <w:rPr>
          <w:rFonts w:hint="cs"/>
          <w:rtl/>
        </w:rPr>
        <w:t xml:space="preserve">לא ניכנס לזה כרגע. </w:t>
      </w:r>
      <w:r w:rsidR="00D501F4">
        <w:rPr>
          <w:rFonts w:hint="cs"/>
          <w:rtl/>
        </w:rPr>
        <w:t>מה שאני מבין פה, שאפילו לא הגענו לשלב שהשופט אומר אני מסיר את החיסיון</w:t>
      </w:r>
      <w:r w:rsidR="006C325F">
        <w:rPr>
          <w:rFonts w:hint="cs"/>
          <w:rtl/>
        </w:rPr>
        <w:t xml:space="preserve"> לגביך</w:t>
      </w:r>
      <w:r w:rsidR="00D501F4">
        <w:rPr>
          <w:rFonts w:hint="cs"/>
          <w:rtl/>
        </w:rPr>
        <w:t xml:space="preserve">. פה מדובר שהרופא אומר, אני לא רוצה לגלות את הדברים החסויים, </w:t>
      </w:r>
      <w:r w:rsidR="006C325F">
        <w:rPr>
          <w:rFonts w:hint="cs"/>
          <w:rtl/>
        </w:rPr>
        <w:t xml:space="preserve">יש לי </w:t>
      </w:r>
      <w:bookmarkStart w:id="834" w:name="_ETM_Q1_4560267"/>
      <w:bookmarkEnd w:id="834"/>
      <w:r w:rsidR="006C325F">
        <w:rPr>
          <w:rFonts w:hint="cs"/>
          <w:rtl/>
        </w:rPr>
        <w:t xml:space="preserve">עמדה על הנושא ואני רוצה להגיד אותה. </w:t>
      </w:r>
    </w:p>
    <w:p w:rsidR="00D501F4" w:rsidRDefault="00D501F4" w:rsidP="00D501F4">
      <w:pPr>
        <w:rPr>
          <w:rtl/>
        </w:rPr>
      </w:pPr>
    </w:p>
    <w:sdt>
      <w:sdtPr>
        <w:rPr>
          <w:rtl/>
        </w:rPr>
        <w:alias w:val="אורח"/>
        <w:tag w:val="&lt;ID&gt;514841&lt;/ID&gt;&lt;Name&gt;עינת גדעוני&lt;/Name&gt;&lt;Data&gt;עינת גדעוני&lt;/Data&gt;&lt;Shortcut&gt;עיגד&lt;/Shortcut&gt;&lt;Title&gt;עו&quot;ד, משרד המשפטים&lt;/Title&gt;"/>
        <w:id w:val="-1597478701"/>
        <w:placeholder>
          <w:docPart w:val="DefaultPlaceholder_-1854013440"/>
        </w:placeholder>
      </w:sdtPr>
      <w:sdtEndPr/>
      <w:sdtContent>
        <w:p w:rsidR="00D501F4" w:rsidRDefault="00D501F4" w:rsidP="00D501F4">
          <w:pPr>
            <w:pStyle w:val="af9"/>
            <w:keepNext/>
            <w:rPr>
              <w:rtl/>
            </w:rPr>
          </w:pPr>
          <w:r w:rsidRPr="00D501F4">
            <w:rPr>
              <w:rStyle w:val="afd"/>
              <w:color w:val="000000"/>
              <w:rtl/>
            </w:rPr>
            <w:t>עינת גדעוני</w:t>
          </w:r>
          <w:r w:rsidRPr="00D501F4">
            <w:rPr>
              <w:color w:val="000000"/>
              <w:rtl/>
            </w:rPr>
            <w:t>:</w:t>
          </w:r>
        </w:p>
      </w:sdtContent>
    </w:sdt>
    <w:p w:rsidR="00D501F4" w:rsidRDefault="00D501F4" w:rsidP="00D501F4">
      <w:pPr>
        <w:pStyle w:val="KeepWithNext"/>
        <w:rPr>
          <w:rtl/>
        </w:rPr>
      </w:pPr>
    </w:p>
    <w:p w:rsidR="00D501F4" w:rsidRDefault="00D501F4" w:rsidP="00D501F4">
      <w:pPr>
        <w:rPr>
          <w:rtl/>
        </w:rPr>
      </w:pPr>
      <w:r>
        <w:rPr>
          <w:rFonts w:hint="cs"/>
          <w:rtl/>
        </w:rPr>
        <w:t>לעצם הגילוי</w:t>
      </w:r>
      <w:r w:rsidR="006C325F">
        <w:rPr>
          <w:rFonts w:hint="cs"/>
          <w:rtl/>
        </w:rPr>
        <w:t>, נכון</w:t>
      </w:r>
      <w:r>
        <w:rPr>
          <w:rFonts w:hint="cs"/>
          <w:rtl/>
        </w:rPr>
        <w:t xml:space="preserve">. </w:t>
      </w:r>
    </w:p>
    <w:p w:rsidR="00D501F4" w:rsidRDefault="00D501F4" w:rsidP="00D501F4">
      <w:pPr>
        <w:rPr>
          <w:rtl/>
        </w:rPr>
      </w:pPr>
    </w:p>
    <w:p w:rsidR="006C325F" w:rsidRDefault="006C325F" w:rsidP="006C325F">
      <w:pPr>
        <w:pStyle w:val="af6"/>
        <w:keepNext/>
        <w:rPr>
          <w:rtl/>
        </w:rPr>
      </w:pPr>
      <w:bookmarkStart w:id="835" w:name="_ETM_Q1_4563447"/>
      <w:bookmarkEnd w:id="835"/>
      <w:r>
        <w:rPr>
          <w:rtl/>
        </w:rPr>
        <w:t>היו"ר ניסן סלומינסקי:</w:t>
      </w:r>
    </w:p>
    <w:p w:rsidR="006C325F" w:rsidRDefault="006C325F" w:rsidP="006C325F">
      <w:pPr>
        <w:pStyle w:val="KeepWithNext"/>
        <w:rPr>
          <w:rtl/>
        </w:rPr>
      </w:pPr>
    </w:p>
    <w:p w:rsidR="006C325F" w:rsidRDefault="006C325F" w:rsidP="006C325F">
      <w:pPr>
        <w:rPr>
          <w:rtl/>
        </w:rPr>
      </w:pPr>
      <w:r>
        <w:rPr>
          <w:rFonts w:hint="cs"/>
          <w:rtl/>
        </w:rPr>
        <w:t xml:space="preserve">זה ודאי שאפשר </w:t>
      </w:r>
      <w:bookmarkStart w:id="836" w:name="_ETM_Q1_4562031"/>
      <w:bookmarkEnd w:id="836"/>
      <w:r>
        <w:rPr>
          <w:rFonts w:hint="cs"/>
          <w:rtl/>
        </w:rPr>
        <w:t xml:space="preserve">לשמוע ממנו, זה לא הדבר החסוי. כלומר, הרופא לא </w:t>
      </w:r>
      <w:bookmarkStart w:id="837" w:name="_ETM_Q1_4570350"/>
      <w:bookmarkEnd w:id="837"/>
      <w:r>
        <w:rPr>
          <w:rFonts w:hint="cs"/>
          <w:rtl/>
        </w:rPr>
        <w:t xml:space="preserve">נהפך לחסוי. הידע שיש לו לגבי הקליינט הוא חסוי אבל </w:t>
      </w:r>
      <w:bookmarkStart w:id="838" w:name="_ETM_Q1_4575335"/>
      <w:bookmarkEnd w:id="838"/>
      <w:r>
        <w:rPr>
          <w:rFonts w:hint="cs"/>
          <w:rtl/>
        </w:rPr>
        <w:t xml:space="preserve">הרופא לא הופל לחסוי. </w:t>
      </w:r>
      <w:bookmarkStart w:id="839" w:name="_ETM_Q1_4577907"/>
      <w:bookmarkEnd w:id="839"/>
      <w:r>
        <w:rPr>
          <w:rFonts w:hint="cs"/>
          <w:rtl/>
        </w:rPr>
        <w:t xml:space="preserve">הוא לא יגיד את החומר </w:t>
      </w:r>
      <w:bookmarkStart w:id="840" w:name="_ETM_Q1_4580326"/>
      <w:bookmarkEnd w:id="840"/>
      <w:r>
        <w:rPr>
          <w:rFonts w:hint="cs"/>
          <w:rtl/>
        </w:rPr>
        <w:t xml:space="preserve">החסוי. </w:t>
      </w:r>
    </w:p>
    <w:p w:rsidR="006C325F" w:rsidRDefault="006C325F" w:rsidP="006C325F">
      <w:pPr>
        <w:rPr>
          <w:rtl/>
        </w:rPr>
      </w:pPr>
      <w:bookmarkStart w:id="841" w:name="_ETM_Q1_4582511"/>
      <w:bookmarkEnd w:id="841"/>
    </w:p>
    <w:p w:rsidR="006C325F" w:rsidRDefault="006C325F" w:rsidP="006C325F">
      <w:pPr>
        <w:pStyle w:val="-"/>
        <w:keepNext/>
        <w:rPr>
          <w:rtl/>
        </w:rPr>
      </w:pPr>
      <w:r>
        <w:rPr>
          <w:rtl/>
        </w:rPr>
        <w:t>ענת ברקו (הליכוד):</w:t>
      </w:r>
    </w:p>
    <w:p w:rsidR="006C325F" w:rsidRDefault="006C325F" w:rsidP="006C325F">
      <w:pPr>
        <w:pStyle w:val="KeepWithNext"/>
        <w:rPr>
          <w:rtl/>
        </w:rPr>
      </w:pPr>
    </w:p>
    <w:p w:rsidR="006C325F" w:rsidRDefault="006C325F" w:rsidP="006C325F">
      <w:pPr>
        <w:rPr>
          <w:rtl/>
        </w:rPr>
      </w:pPr>
      <w:r>
        <w:rPr>
          <w:rFonts w:hint="cs"/>
          <w:rtl/>
        </w:rPr>
        <w:t xml:space="preserve">אז מה הוא יגיד? </w:t>
      </w:r>
    </w:p>
    <w:p w:rsidR="006C325F" w:rsidRDefault="006C325F" w:rsidP="006C325F">
      <w:pPr>
        <w:rPr>
          <w:rtl/>
        </w:rPr>
      </w:pPr>
      <w:bookmarkStart w:id="842" w:name="_ETM_Q1_4581831"/>
      <w:bookmarkEnd w:id="842"/>
    </w:p>
    <w:p w:rsidR="006C325F" w:rsidRDefault="006C325F" w:rsidP="006C325F">
      <w:pPr>
        <w:pStyle w:val="af6"/>
        <w:keepNext/>
        <w:rPr>
          <w:rtl/>
        </w:rPr>
      </w:pPr>
      <w:r>
        <w:rPr>
          <w:rtl/>
        </w:rPr>
        <w:t>היו"ר ניסן סלומינסקי:</w:t>
      </w:r>
    </w:p>
    <w:p w:rsidR="006C325F" w:rsidRDefault="006C325F" w:rsidP="006C325F">
      <w:pPr>
        <w:pStyle w:val="KeepWithNext"/>
        <w:rPr>
          <w:rtl/>
        </w:rPr>
      </w:pPr>
    </w:p>
    <w:p w:rsidR="006C325F" w:rsidRDefault="006C325F" w:rsidP="006C325F">
      <w:pPr>
        <w:rPr>
          <w:rtl/>
        </w:rPr>
      </w:pPr>
      <w:r>
        <w:rPr>
          <w:rFonts w:hint="cs"/>
          <w:rtl/>
        </w:rPr>
        <w:t xml:space="preserve">אני לא יודע מה. </w:t>
      </w:r>
    </w:p>
    <w:p w:rsidR="006C325F" w:rsidRDefault="006C325F" w:rsidP="006C325F">
      <w:pPr>
        <w:rPr>
          <w:rtl/>
        </w:rPr>
      </w:pPr>
    </w:p>
    <w:sdt>
      <w:sdtPr>
        <w:rPr>
          <w:rtl/>
        </w:rPr>
        <w:alias w:val="דובר"/>
        <w:tag w:val="&lt;ID&gt;5277&lt;/ID&gt;&lt;Name&gt;ענת ברקו - הליכוד&lt;/Name&gt;&lt;Data&gt;ענת ברקו (הליכוד)&lt;/Data&gt;&lt;Shortcut&gt;ענבר&lt;/Shortcut&gt;&lt;MemberID&gt;2560&lt;/MemberID&gt;"/>
        <w:id w:val="-477227150"/>
        <w:placeholder>
          <w:docPart w:val="DefaultPlaceholder_-1854013440"/>
        </w:placeholder>
      </w:sdtPr>
      <w:sdtEndPr/>
      <w:sdtContent>
        <w:p w:rsidR="00D501F4" w:rsidRDefault="00D501F4" w:rsidP="00D501F4">
          <w:pPr>
            <w:pStyle w:val="a4"/>
            <w:keepNext/>
            <w:rPr>
              <w:rtl/>
            </w:rPr>
          </w:pPr>
          <w:r w:rsidRPr="00D501F4">
            <w:rPr>
              <w:rStyle w:val="afd"/>
              <w:color w:val="000000"/>
              <w:rtl/>
            </w:rPr>
            <w:t>ענת ברקו (הליכוד)</w:t>
          </w:r>
          <w:r w:rsidRPr="00D501F4">
            <w:rPr>
              <w:color w:val="000000"/>
              <w:rtl/>
            </w:rPr>
            <w:t>:</w:t>
          </w:r>
        </w:p>
      </w:sdtContent>
    </w:sdt>
    <w:p w:rsidR="00D501F4" w:rsidRDefault="00D501F4" w:rsidP="00D501F4">
      <w:pPr>
        <w:pStyle w:val="KeepWithNext"/>
        <w:rPr>
          <w:rtl/>
        </w:rPr>
      </w:pPr>
    </w:p>
    <w:p w:rsidR="00D501F4" w:rsidRDefault="00D501F4" w:rsidP="00D501F4">
      <w:pPr>
        <w:rPr>
          <w:rtl/>
        </w:rPr>
      </w:pPr>
      <w:r>
        <w:rPr>
          <w:rFonts w:hint="cs"/>
          <w:rtl/>
        </w:rPr>
        <w:t xml:space="preserve">כל דבר ביחסים שלו </w:t>
      </w:r>
      <w:r w:rsidR="006C325F">
        <w:rPr>
          <w:rFonts w:hint="cs"/>
          <w:rtl/>
        </w:rPr>
        <w:t xml:space="preserve">על </w:t>
      </w:r>
      <w:bookmarkStart w:id="843" w:name="_ETM_Q1_4584406"/>
      <w:bookmarkEnd w:id="843"/>
      <w:r w:rsidR="006C325F">
        <w:rPr>
          <w:rFonts w:hint="cs"/>
          <w:rtl/>
        </w:rPr>
        <w:t xml:space="preserve">פי חוק זכויות החולה, כל דבר ביחסים שלו עם הפציינט הוא חסוי. </w:t>
      </w:r>
    </w:p>
    <w:p w:rsidR="00D501F4" w:rsidRDefault="00D501F4" w:rsidP="00D501F4">
      <w:pPr>
        <w:rPr>
          <w:rtl/>
        </w:rPr>
      </w:pPr>
    </w:p>
    <w:p w:rsidR="006C325F" w:rsidRDefault="006C325F" w:rsidP="006C325F">
      <w:pPr>
        <w:pStyle w:val="af9"/>
        <w:keepNext/>
        <w:rPr>
          <w:rtl/>
        </w:rPr>
      </w:pPr>
      <w:bookmarkStart w:id="844" w:name="_ETM_Q1_4588761"/>
      <w:bookmarkEnd w:id="844"/>
      <w:r>
        <w:rPr>
          <w:rtl/>
        </w:rPr>
        <w:t>עינת גדעוני:</w:t>
      </w:r>
    </w:p>
    <w:p w:rsidR="006C325F" w:rsidRDefault="006C325F" w:rsidP="006C325F">
      <w:pPr>
        <w:pStyle w:val="KeepWithNext"/>
        <w:rPr>
          <w:rtl/>
        </w:rPr>
      </w:pPr>
    </w:p>
    <w:p w:rsidR="006C325F" w:rsidRDefault="006C325F" w:rsidP="006C325F">
      <w:pPr>
        <w:rPr>
          <w:rtl/>
        </w:rPr>
      </w:pPr>
      <w:r>
        <w:rPr>
          <w:rFonts w:hint="cs"/>
          <w:rtl/>
        </w:rPr>
        <w:t xml:space="preserve">אני </w:t>
      </w:r>
      <w:bookmarkStart w:id="845" w:name="_ETM_Q1_4589235"/>
      <w:bookmarkEnd w:id="845"/>
      <w:r>
        <w:rPr>
          <w:rFonts w:hint="cs"/>
          <w:rtl/>
        </w:rPr>
        <w:t xml:space="preserve">מציעה שנשמע את נציגת משרד הרווחה שהיא מביאה בעצם את </w:t>
      </w:r>
      <w:bookmarkStart w:id="846" w:name="_ETM_Q1_4594446"/>
      <w:bookmarkEnd w:id="846"/>
      <w:r>
        <w:rPr>
          <w:rFonts w:hint="cs"/>
          <w:rtl/>
        </w:rPr>
        <w:t xml:space="preserve">הקול של בעלי המקצוע להסביר. </w:t>
      </w:r>
      <w:bookmarkStart w:id="847" w:name="_ETM_Q1_4598274"/>
      <w:bookmarkEnd w:id="847"/>
    </w:p>
    <w:p w:rsidR="006C325F" w:rsidRDefault="006C325F" w:rsidP="006C325F">
      <w:pPr>
        <w:rPr>
          <w:rtl/>
        </w:rPr>
      </w:pPr>
    </w:p>
    <w:sdt>
      <w:sdtPr>
        <w:rPr>
          <w:rtl/>
        </w:rPr>
        <w:alias w:val="אורח"/>
        <w:tag w:val="&lt;ID&gt;18710&lt;/ID&gt;&lt;Name&gt;אודיה איפרגן&lt;/Name&gt;&lt;Data&gt;אודיה איפרגן&lt;/Data&gt;&lt;Shortcut&gt;אואי&lt;/Shortcut&gt;&lt;Title&gt;לשכה משפטית, משרד הרווחה&lt;/Title&gt;"/>
        <w:id w:val="1873721435"/>
        <w:placeholder>
          <w:docPart w:val="DefaultPlaceholder_-1854013440"/>
        </w:placeholder>
      </w:sdtPr>
      <w:sdtEndPr/>
      <w:sdtContent>
        <w:p w:rsidR="00D501F4" w:rsidRDefault="00D501F4" w:rsidP="00D501F4">
          <w:pPr>
            <w:pStyle w:val="af9"/>
            <w:keepNext/>
            <w:rPr>
              <w:rtl/>
            </w:rPr>
          </w:pPr>
          <w:proofErr w:type="spellStart"/>
          <w:r w:rsidRPr="00D501F4">
            <w:rPr>
              <w:rStyle w:val="afd"/>
              <w:color w:val="000000"/>
              <w:rtl/>
            </w:rPr>
            <w:t>אודיה</w:t>
          </w:r>
          <w:proofErr w:type="spellEnd"/>
          <w:r w:rsidRPr="00D501F4">
            <w:rPr>
              <w:rStyle w:val="afd"/>
              <w:color w:val="000000"/>
              <w:rtl/>
            </w:rPr>
            <w:t xml:space="preserve"> </w:t>
          </w:r>
          <w:proofErr w:type="spellStart"/>
          <w:r w:rsidRPr="00D501F4">
            <w:rPr>
              <w:rStyle w:val="afd"/>
              <w:color w:val="000000"/>
              <w:rtl/>
            </w:rPr>
            <w:t>איפרגן</w:t>
          </w:r>
          <w:proofErr w:type="spellEnd"/>
          <w:r w:rsidRPr="00D501F4">
            <w:rPr>
              <w:color w:val="000000"/>
              <w:rtl/>
            </w:rPr>
            <w:t>:</w:t>
          </w:r>
        </w:p>
      </w:sdtContent>
    </w:sdt>
    <w:p w:rsidR="00D501F4" w:rsidRDefault="00D501F4" w:rsidP="00D501F4">
      <w:pPr>
        <w:pStyle w:val="KeepWithNext"/>
        <w:rPr>
          <w:rtl/>
        </w:rPr>
      </w:pPr>
    </w:p>
    <w:p w:rsidR="00D501F4" w:rsidRDefault="006C325F" w:rsidP="006C325F">
      <w:pPr>
        <w:rPr>
          <w:rtl/>
        </w:rPr>
      </w:pPr>
      <w:r>
        <w:rPr>
          <w:rFonts w:hint="cs"/>
          <w:rtl/>
        </w:rPr>
        <w:t>הרעיון בעצם, ש</w:t>
      </w:r>
      <w:r w:rsidR="00D501F4">
        <w:rPr>
          <w:rFonts w:hint="cs"/>
          <w:rtl/>
        </w:rPr>
        <w:t>אנחנו לא רוצים לפגוע במצב הקיים היום.</w:t>
      </w:r>
      <w:r>
        <w:rPr>
          <w:rFonts w:hint="cs"/>
          <w:rtl/>
        </w:rPr>
        <w:t xml:space="preserve"> </w:t>
      </w:r>
      <w:bookmarkStart w:id="848" w:name="_ETM_Q1_4605885"/>
      <w:bookmarkEnd w:id="848"/>
      <w:r>
        <w:rPr>
          <w:rFonts w:hint="cs"/>
          <w:rtl/>
        </w:rPr>
        <w:t xml:space="preserve">מה שקורה היום בחוק, למשל בית המשפט נותן החלטה </w:t>
      </w:r>
      <w:bookmarkStart w:id="849" w:name="_ETM_Q1_4608654"/>
      <w:bookmarkEnd w:id="849"/>
      <w:r>
        <w:rPr>
          <w:rFonts w:hint="cs"/>
          <w:rtl/>
        </w:rPr>
        <w:t>שהוא רוצה מבקש</w:t>
      </w:r>
      <w:r w:rsidR="00D501F4">
        <w:rPr>
          <w:rFonts w:hint="cs"/>
          <w:rtl/>
        </w:rPr>
        <w:t xml:space="preserve"> תיק רווחה, הצו מגיע למטפל ה</w:t>
      </w:r>
      <w:r>
        <w:rPr>
          <w:rFonts w:hint="cs"/>
          <w:rtl/>
        </w:rPr>
        <w:t xml:space="preserve">רלוונטי. כבר היום, כשאין לנו את ההוראה הזאת </w:t>
      </w:r>
      <w:bookmarkStart w:id="850" w:name="_ETM_Q1_4616048"/>
      <w:bookmarkEnd w:id="850"/>
      <w:r>
        <w:rPr>
          <w:rFonts w:hint="cs"/>
          <w:rtl/>
        </w:rPr>
        <w:t>בחו</w:t>
      </w:r>
      <w:bookmarkStart w:id="851" w:name="_ETM_Q1_4618017"/>
      <w:bookmarkEnd w:id="851"/>
      <w:r>
        <w:rPr>
          <w:rFonts w:hint="cs"/>
          <w:rtl/>
        </w:rPr>
        <w:t xml:space="preserve">ק, הרבה פעמים המטפל רואה את הבקשה ואומר, זה איום ונורא לבזות את החוק. מיוזמתו הוא פונה לבית המשפט </w:t>
      </w:r>
      <w:bookmarkStart w:id="852" w:name="_ETM_Q1_4626945"/>
      <w:bookmarkEnd w:id="852"/>
      <w:r>
        <w:rPr>
          <w:rFonts w:hint="cs"/>
          <w:rtl/>
        </w:rPr>
        <w:t xml:space="preserve">בדרך כלל, הרבה פעמים באמצעות הפרקליטות, ומבקש להגיש למה הוא </w:t>
      </w:r>
      <w:bookmarkStart w:id="853" w:name="_ETM_Q1_4633216"/>
      <w:bookmarkEnd w:id="853"/>
      <w:r>
        <w:rPr>
          <w:rFonts w:hint="cs"/>
          <w:rtl/>
        </w:rPr>
        <w:t xml:space="preserve">חושב שהצו הזה </w:t>
      </w:r>
      <w:r w:rsidR="00D501F4">
        <w:rPr>
          <w:rFonts w:hint="cs"/>
          <w:rtl/>
        </w:rPr>
        <w:t>או הפנייה</w:t>
      </w:r>
      <w:r>
        <w:rPr>
          <w:rFonts w:hint="cs"/>
          <w:rtl/>
        </w:rPr>
        <w:t xml:space="preserve"> לקבל את החומרים </w:t>
      </w:r>
      <w:r w:rsidR="00D501F4">
        <w:rPr>
          <w:rFonts w:hint="cs"/>
          <w:rtl/>
        </w:rPr>
        <w:t xml:space="preserve">היא </w:t>
      </w:r>
      <w:r>
        <w:rPr>
          <w:rFonts w:hint="cs"/>
          <w:rtl/>
        </w:rPr>
        <w:t xml:space="preserve">מאוד </w:t>
      </w:r>
      <w:r w:rsidR="00D501F4">
        <w:rPr>
          <w:rFonts w:hint="cs"/>
          <w:rtl/>
        </w:rPr>
        <w:t>בעייתית.</w:t>
      </w:r>
      <w:r>
        <w:rPr>
          <w:rFonts w:hint="cs"/>
          <w:rtl/>
        </w:rPr>
        <w:t xml:space="preserve"> הרבה </w:t>
      </w:r>
      <w:bookmarkStart w:id="854" w:name="_ETM_Q1_4634538"/>
      <w:bookmarkEnd w:id="854"/>
      <w:r>
        <w:rPr>
          <w:rFonts w:hint="cs"/>
          <w:rtl/>
        </w:rPr>
        <w:t xml:space="preserve">פעמים גם המטפל עצמו אומר, </w:t>
      </w:r>
      <w:r w:rsidR="00D501F4">
        <w:rPr>
          <w:rFonts w:hint="cs"/>
          <w:rtl/>
        </w:rPr>
        <w:t xml:space="preserve"> אני חושב שגם צריך לשמוע את עמדת בעל החיסיון. כל מה שרצינו, </w:t>
      </w:r>
      <w:r>
        <w:rPr>
          <w:rFonts w:hint="cs"/>
          <w:rtl/>
        </w:rPr>
        <w:t xml:space="preserve">לא למנוע את הסיטואציה הזאת </w:t>
      </w:r>
      <w:bookmarkStart w:id="855" w:name="_ETM_Q1_4643661"/>
      <w:bookmarkEnd w:id="855"/>
      <w:r>
        <w:rPr>
          <w:rFonts w:hint="cs"/>
          <w:rtl/>
        </w:rPr>
        <w:t xml:space="preserve">שקיימת כבר היום ולא להתנות את זה רק בזה שבעל החיסיון - - - </w:t>
      </w:r>
    </w:p>
    <w:p w:rsidR="00D501F4" w:rsidRDefault="00D501F4" w:rsidP="00D501F4">
      <w:pPr>
        <w:rPr>
          <w:rtl/>
        </w:rPr>
      </w:pPr>
    </w:p>
    <w:p w:rsidR="006C325F" w:rsidRDefault="006C325F" w:rsidP="006C325F">
      <w:pPr>
        <w:pStyle w:val="af6"/>
        <w:keepNext/>
        <w:rPr>
          <w:rtl/>
        </w:rPr>
      </w:pPr>
      <w:bookmarkStart w:id="856" w:name="_ETM_Q1_4647622"/>
      <w:bookmarkEnd w:id="856"/>
      <w:r>
        <w:rPr>
          <w:rtl/>
        </w:rPr>
        <w:t>היו"ר ניסן סלומינסקי:</w:t>
      </w:r>
    </w:p>
    <w:p w:rsidR="006C325F" w:rsidRDefault="006C325F" w:rsidP="006C325F">
      <w:pPr>
        <w:pStyle w:val="KeepWithNext"/>
        <w:rPr>
          <w:rtl/>
        </w:rPr>
      </w:pPr>
    </w:p>
    <w:p w:rsidR="006C325F" w:rsidRDefault="006C325F" w:rsidP="006C325F">
      <w:pPr>
        <w:rPr>
          <w:rtl/>
        </w:rPr>
      </w:pPr>
      <w:r>
        <w:rPr>
          <w:rFonts w:hint="cs"/>
          <w:rtl/>
        </w:rPr>
        <w:t xml:space="preserve">זה בסדר גמור. </w:t>
      </w:r>
      <w:bookmarkStart w:id="857" w:name="_ETM_Q1_4647274"/>
      <w:bookmarkEnd w:id="857"/>
    </w:p>
    <w:p w:rsidR="006C325F" w:rsidRDefault="006C325F" w:rsidP="006C325F">
      <w:pPr>
        <w:rPr>
          <w:rtl/>
        </w:rPr>
      </w:pPr>
      <w:bookmarkStart w:id="858" w:name="_ETM_Q1_4648116"/>
      <w:bookmarkEnd w:id="858"/>
    </w:p>
    <w:p w:rsidR="006C325F" w:rsidRDefault="006C325F" w:rsidP="006C325F">
      <w:pPr>
        <w:pStyle w:val="af9"/>
        <w:keepNext/>
        <w:rPr>
          <w:rtl/>
        </w:rPr>
      </w:pPr>
      <w:proofErr w:type="spellStart"/>
      <w:r>
        <w:rPr>
          <w:rtl/>
        </w:rPr>
        <w:t>אודיה</w:t>
      </w:r>
      <w:proofErr w:type="spellEnd"/>
      <w:r>
        <w:rPr>
          <w:rtl/>
        </w:rPr>
        <w:t xml:space="preserve"> </w:t>
      </w:r>
      <w:proofErr w:type="spellStart"/>
      <w:r>
        <w:rPr>
          <w:rtl/>
        </w:rPr>
        <w:t>איפרגן</w:t>
      </w:r>
      <w:proofErr w:type="spellEnd"/>
      <w:r>
        <w:rPr>
          <w:rtl/>
        </w:rPr>
        <w:t>:</w:t>
      </w:r>
    </w:p>
    <w:p w:rsidR="006C325F" w:rsidRDefault="006C325F" w:rsidP="006C325F">
      <w:pPr>
        <w:pStyle w:val="KeepWithNext"/>
        <w:rPr>
          <w:rtl/>
        </w:rPr>
      </w:pPr>
    </w:p>
    <w:p w:rsidR="006C325F" w:rsidRDefault="006C325F" w:rsidP="006C325F">
      <w:pPr>
        <w:rPr>
          <w:rtl/>
        </w:rPr>
      </w:pPr>
      <w:r>
        <w:rPr>
          <w:rFonts w:hint="cs"/>
          <w:rtl/>
        </w:rPr>
        <w:t xml:space="preserve">אני רק אגיד, יכולים להיות מצבים </w:t>
      </w:r>
      <w:bookmarkStart w:id="859" w:name="_ETM_Q1_4650745"/>
      <w:bookmarkEnd w:id="859"/>
      <w:r>
        <w:rPr>
          <w:rFonts w:hint="cs"/>
          <w:rtl/>
        </w:rPr>
        <w:t xml:space="preserve">קודם כל שבעל החיסיון אדיש. נגיד, השיגו אותו </w:t>
      </w:r>
      <w:bookmarkStart w:id="860" w:name="_ETM_Q1_4655816"/>
      <w:bookmarkEnd w:id="860"/>
      <w:r>
        <w:rPr>
          <w:rFonts w:hint="cs"/>
          <w:rtl/>
        </w:rPr>
        <w:t xml:space="preserve">- - - </w:t>
      </w:r>
    </w:p>
    <w:p w:rsidR="006C325F" w:rsidRDefault="006C325F" w:rsidP="006C325F">
      <w:pPr>
        <w:rPr>
          <w:rtl/>
        </w:rPr>
      </w:pPr>
    </w:p>
    <w:p w:rsidR="006C325F" w:rsidRDefault="006C325F" w:rsidP="006C325F">
      <w:pPr>
        <w:pStyle w:val="a4"/>
        <w:keepNext/>
        <w:rPr>
          <w:rtl/>
        </w:rPr>
      </w:pPr>
      <w:r>
        <w:rPr>
          <w:rtl/>
        </w:rPr>
        <w:t>יעל גרמן (יש עתיד):</w:t>
      </w:r>
    </w:p>
    <w:p w:rsidR="006C325F" w:rsidRDefault="006C325F" w:rsidP="006C325F">
      <w:pPr>
        <w:pStyle w:val="KeepWithNext"/>
        <w:rPr>
          <w:rtl/>
        </w:rPr>
      </w:pPr>
    </w:p>
    <w:p w:rsidR="006C325F" w:rsidRDefault="006C325F" w:rsidP="006C325F">
      <w:pPr>
        <w:rPr>
          <w:rtl/>
        </w:rPr>
      </w:pPr>
      <w:r>
        <w:rPr>
          <w:rFonts w:hint="cs"/>
          <w:rtl/>
        </w:rPr>
        <w:t xml:space="preserve">בואי תסבירי לנו מיהו בעל החיסיון, המטפל או המטופל? </w:t>
      </w:r>
    </w:p>
    <w:p w:rsidR="006C325F" w:rsidRDefault="006C325F" w:rsidP="006C325F">
      <w:pPr>
        <w:rPr>
          <w:rtl/>
        </w:rPr>
      </w:pPr>
      <w:bookmarkStart w:id="861" w:name="_ETM_Q1_4656676"/>
      <w:bookmarkEnd w:id="861"/>
    </w:p>
    <w:p w:rsidR="006C325F" w:rsidRDefault="006C325F" w:rsidP="006C325F">
      <w:pPr>
        <w:pStyle w:val="af9"/>
        <w:keepNext/>
        <w:rPr>
          <w:rtl/>
        </w:rPr>
      </w:pPr>
      <w:proofErr w:type="spellStart"/>
      <w:r>
        <w:rPr>
          <w:rtl/>
        </w:rPr>
        <w:t>אודיה</w:t>
      </w:r>
      <w:proofErr w:type="spellEnd"/>
      <w:r>
        <w:rPr>
          <w:rtl/>
        </w:rPr>
        <w:t xml:space="preserve"> </w:t>
      </w:r>
      <w:proofErr w:type="spellStart"/>
      <w:r>
        <w:rPr>
          <w:rtl/>
        </w:rPr>
        <w:t>איפרגן</w:t>
      </w:r>
      <w:proofErr w:type="spellEnd"/>
      <w:r>
        <w:rPr>
          <w:rtl/>
        </w:rPr>
        <w:t>:</w:t>
      </w:r>
    </w:p>
    <w:p w:rsidR="006C325F" w:rsidRDefault="006C325F" w:rsidP="006C325F">
      <w:pPr>
        <w:pStyle w:val="KeepWithNext"/>
        <w:rPr>
          <w:rtl/>
        </w:rPr>
      </w:pPr>
    </w:p>
    <w:p w:rsidR="006C325F" w:rsidRDefault="006C325F" w:rsidP="006C325F">
      <w:pPr>
        <w:rPr>
          <w:rtl/>
        </w:rPr>
      </w:pPr>
      <w:r>
        <w:rPr>
          <w:rFonts w:hint="cs"/>
          <w:rtl/>
        </w:rPr>
        <w:t xml:space="preserve">את צודקת, זה מבלבל נורא. </w:t>
      </w:r>
    </w:p>
    <w:p w:rsidR="006C325F" w:rsidRDefault="006C325F" w:rsidP="006C325F">
      <w:pPr>
        <w:rPr>
          <w:rtl/>
        </w:rPr>
      </w:pPr>
      <w:bookmarkStart w:id="862" w:name="_ETM_Q1_4657970"/>
      <w:bookmarkStart w:id="863" w:name="_ETM_Q1_4658398"/>
      <w:bookmarkEnd w:id="862"/>
      <w:bookmarkEnd w:id="863"/>
    </w:p>
    <w:p w:rsidR="006C325F" w:rsidRDefault="006C325F" w:rsidP="006C325F">
      <w:pPr>
        <w:pStyle w:val="af6"/>
        <w:keepNext/>
        <w:rPr>
          <w:rtl/>
        </w:rPr>
      </w:pPr>
      <w:r>
        <w:rPr>
          <w:rtl/>
        </w:rPr>
        <w:t>היו"ר ניסן סלומינסקי:</w:t>
      </w:r>
    </w:p>
    <w:p w:rsidR="006C325F" w:rsidRDefault="006C325F" w:rsidP="006C325F">
      <w:pPr>
        <w:pStyle w:val="KeepWithNext"/>
        <w:rPr>
          <w:rtl/>
        </w:rPr>
      </w:pPr>
    </w:p>
    <w:p w:rsidR="006C325F" w:rsidRDefault="006C325F" w:rsidP="006C325F">
      <w:pPr>
        <w:rPr>
          <w:rtl/>
        </w:rPr>
      </w:pPr>
      <w:r>
        <w:rPr>
          <w:rFonts w:hint="cs"/>
          <w:rtl/>
        </w:rPr>
        <w:t xml:space="preserve">המטופל. </w:t>
      </w:r>
      <w:bookmarkStart w:id="864" w:name="_ETM_Q1_4660835"/>
      <w:bookmarkEnd w:id="864"/>
    </w:p>
    <w:p w:rsidR="006C325F" w:rsidRDefault="006C325F" w:rsidP="006C325F">
      <w:pPr>
        <w:rPr>
          <w:rtl/>
        </w:rPr>
      </w:pPr>
      <w:bookmarkStart w:id="865" w:name="_ETM_Q1_4661055"/>
      <w:bookmarkEnd w:id="865"/>
    </w:p>
    <w:p w:rsidR="006C325F" w:rsidRDefault="006C325F" w:rsidP="006C325F">
      <w:pPr>
        <w:rPr>
          <w:rtl/>
        </w:rPr>
      </w:pPr>
      <w:bookmarkStart w:id="866" w:name="_ETM_Q1_4661681"/>
      <w:bookmarkEnd w:id="866"/>
    </w:p>
    <w:p w:rsidR="006C325F" w:rsidRDefault="006C325F" w:rsidP="006C325F">
      <w:pPr>
        <w:pStyle w:val="a4"/>
        <w:keepNext/>
        <w:rPr>
          <w:rtl/>
        </w:rPr>
      </w:pPr>
      <w:r>
        <w:rPr>
          <w:rtl/>
        </w:rPr>
        <w:t>יעל גרמן (יש עתיד):</w:t>
      </w:r>
    </w:p>
    <w:p w:rsidR="006C325F" w:rsidRDefault="006C325F" w:rsidP="006C325F">
      <w:pPr>
        <w:pStyle w:val="KeepWithNext"/>
        <w:rPr>
          <w:rtl/>
        </w:rPr>
      </w:pPr>
    </w:p>
    <w:p w:rsidR="006C325F" w:rsidRDefault="006C325F" w:rsidP="006C325F">
      <w:pPr>
        <w:rPr>
          <w:rtl/>
        </w:rPr>
      </w:pPr>
      <w:r>
        <w:rPr>
          <w:rFonts w:hint="cs"/>
          <w:rtl/>
        </w:rPr>
        <w:t xml:space="preserve">בעל החיסיון זה המטופל? </w:t>
      </w:r>
    </w:p>
    <w:p w:rsidR="006C325F" w:rsidRDefault="006C325F" w:rsidP="006C325F">
      <w:pPr>
        <w:rPr>
          <w:rtl/>
        </w:rPr>
      </w:pPr>
    </w:p>
    <w:p w:rsidR="006C325F" w:rsidRDefault="006C325F" w:rsidP="006C325F">
      <w:pPr>
        <w:pStyle w:val="af9"/>
        <w:keepNext/>
        <w:rPr>
          <w:rtl/>
        </w:rPr>
      </w:pPr>
      <w:proofErr w:type="spellStart"/>
      <w:r>
        <w:rPr>
          <w:rtl/>
        </w:rPr>
        <w:t>אודיה</w:t>
      </w:r>
      <w:proofErr w:type="spellEnd"/>
      <w:r>
        <w:rPr>
          <w:rtl/>
        </w:rPr>
        <w:t xml:space="preserve"> </w:t>
      </w:r>
      <w:proofErr w:type="spellStart"/>
      <w:r>
        <w:rPr>
          <w:rtl/>
        </w:rPr>
        <w:t>איפרגן</w:t>
      </w:r>
      <w:proofErr w:type="spellEnd"/>
      <w:r>
        <w:rPr>
          <w:rtl/>
        </w:rPr>
        <w:t>:</w:t>
      </w:r>
    </w:p>
    <w:p w:rsidR="006C325F" w:rsidRDefault="006C325F" w:rsidP="006C325F">
      <w:pPr>
        <w:pStyle w:val="KeepWithNext"/>
        <w:rPr>
          <w:rtl/>
        </w:rPr>
      </w:pPr>
    </w:p>
    <w:p w:rsidR="006C325F" w:rsidRDefault="006C325F" w:rsidP="006C325F">
      <w:pPr>
        <w:rPr>
          <w:rtl/>
        </w:rPr>
      </w:pPr>
      <w:r>
        <w:rPr>
          <w:rFonts w:hint="cs"/>
          <w:rtl/>
        </w:rPr>
        <w:t xml:space="preserve">בעל החיסיון זה המטופל. </w:t>
      </w:r>
    </w:p>
    <w:p w:rsidR="00D501F4" w:rsidRDefault="00D501F4" w:rsidP="00D501F4">
      <w:pPr>
        <w:rPr>
          <w:rtl/>
        </w:rPr>
      </w:pPr>
      <w:r>
        <w:rPr>
          <w:rFonts w:hint="cs"/>
          <w:rtl/>
        </w:rPr>
        <w:t xml:space="preserve"> </w:t>
      </w:r>
    </w:p>
    <w:sdt>
      <w:sdtPr>
        <w:rPr>
          <w:rtl/>
        </w:rPr>
        <w:alias w:val="דובר"/>
        <w:tag w:val="&lt;ID&gt;5075&lt;/ID&gt;&lt;Name&gt;יעל גרמן - יש עתיד&lt;/Name&gt;&lt;Data&gt;יעל גרמן (יש עתיד)&lt;/Data&gt;&lt;Shortcut&gt;יעגר&lt;/Shortcut&gt;&lt;MemberID&gt;2504&lt;/MemberID&gt;"/>
        <w:id w:val="36401490"/>
        <w:placeholder>
          <w:docPart w:val="DefaultPlaceholder_-1854013440"/>
        </w:placeholder>
      </w:sdtPr>
      <w:sdtEndPr/>
      <w:sdtContent>
        <w:p w:rsidR="00D501F4" w:rsidRDefault="00D501F4" w:rsidP="00D501F4">
          <w:pPr>
            <w:pStyle w:val="a4"/>
            <w:keepNext/>
            <w:rPr>
              <w:rtl/>
            </w:rPr>
          </w:pPr>
          <w:r w:rsidRPr="00D501F4">
            <w:rPr>
              <w:rStyle w:val="afd"/>
              <w:color w:val="000000"/>
              <w:rtl/>
            </w:rPr>
            <w:t>יעל גרמן (יש עתיד)</w:t>
          </w:r>
          <w:r w:rsidRPr="00D501F4">
            <w:rPr>
              <w:color w:val="000000"/>
              <w:rtl/>
            </w:rPr>
            <w:t>:</w:t>
          </w:r>
        </w:p>
      </w:sdtContent>
    </w:sdt>
    <w:p w:rsidR="00D501F4" w:rsidRDefault="00D501F4" w:rsidP="00D501F4">
      <w:pPr>
        <w:pStyle w:val="KeepWithNext"/>
        <w:rPr>
          <w:rtl/>
        </w:rPr>
      </w:pPr>
    </w:p>
    <w:p w:rsidR="006C325F" w:rsidRDefault="006C325F" w:rsidP="006C325F">
      <w:pPr>
        <w:rPr>
          <w:rtl/>
        </w:rPr>
      </w:pPr>
      <w:bookmarkStart w:id="867" w:name="_ETM_Q1_4664953"/>
      <w:bookmarkEnd w:id="867"/>
      <w:r>
        <w:rPr>
          <w:rFonts w:hint="cs"/>
          <w:rtl/>
        </w:rPr>
        <w:t xml:space="preserve">אז אין </w:t>
      </w:r>
      <w:bookmarkStart w:id="868" w:name="_ETM_Q1_4666267"/>
      <w:bookmarkEnd w:id="868"/>
      <w:r>
        <w:rPr>
          <w:rFonts w:hint="cs"/>
          <w:rtl/>
        </w:rPr>
        <w:t xml:space="preserve">בעיה, גמרנו. </w:t>
      </w:r>
    </w:p>
    <w:p w:rsidR="006C325F" w:rsidRPr="006C325F" w:rsidRDefault="006C325F" w:rsidP="006C325F">
      <w:pPr>
        <w:rPr>
          <w:rtl/>
        </w:rPr>
      </w:pPr>
      <w:bookmarkStart w:id="869" w:name="_ETM_Q1_4668022"/>
      <w:bookmarkEnd w:id="869"/>
    </w:p>
    <w:sdt>
      <w:sdtPr>
        <w:rPr>
          <w:rtl/>
        </w:rPr>
        <w:alias w:val="דובר"/>
        <w:tag w:val="&lt;ID&gt;5277&lt;/ID&gt;&lt;Name&gt;ענת ברקו - הליכוד&lt;/Name&gt;&lt;Data&gt;ענת ברקו (הליכוד)&lt;/Data&gt;&lt;Shortcut&gt;ענבר&lt;/Shortcut&gt;&lt;MemberID&gt;2560&lt;/MemberID&gt;"/>
        <w:id w:val="489841456"/>
        <w:placeholder>
          <w:docPart w:val="DefaultPlaceholder_-1854013440"/>
        </w:placeholder>
      </w:sdtPr>
      <w:sdtEndPr/>
      <w:sdtContent>
        <w:p w:rsidR="00D501F4" w:rsidRDefault="00D501F4" w:rsidP="00D501F4">
          <w:pPr>
            <w:pStyle w:val="a4"/>
            <w:keepNext/>
            <w:rPr>
              <w:rtl/>
            </w:rPr>
          </w:pPr>
          <w:r w:rsidRPr="00D501F4">
            <w:rPr>
              <w:rStyle w:val="afd"/>
              <w:color w:val="000000"/>
              <w:rtl/>
            </w:rPr>
            <w:t>ענת ברקו (הליכוד)</w:t>
          </w:r>
          <w:r w:rsidRPr="00D501F4">
            <w:rPr>
              <w:color w:val="000000"/>
              <w:rtl/>
            </w:rPr>
            <w:t>:</w:t>
          </w:r>
        </w:p>
      </w:sdtContent>
    </w:sdt>
    <w:p w:rsidR="00D501F4" w:rsidRDefault="00D501F4" w:rsidP="00D501F4">
      <w:pPr>
        <w:pStyle w:val="KeepWithNext"/>
        <w:rPr>
          <w:rtl/>
        </w:rPr>
      </w:pPr>
      <w:bookmarkStart w:id="870" w:name="_ETM_Q1_4671506"/>
      <w:bookmarkEnd w:id="870"/>
    </w:p>
    <w:p w:rsidR="006C325F" w:rsidRDefault="006C325F" w:rsidP="006C325F">
      <w:pPr>
        <w:rPr>
          <w:rtl/>
        </w:rPr>
      </w:pPr>
      <w:r>
        <w:rPr>
          <w:rFonts w:hint="cs"/>
          <w:rtl/>
        </w:rPr>
        <w:t xml:space="preserve">האם יכולה להיות סיטואציה, שבעצם זה לא </w:t>
      </w:r>
      <w:bookmarkStart w:id="871" w:name="_ETM_Q1_4672815"/>
      <w:bookmarkEnd w:id="871"/>
      <w:r>
        <w:rPr>
          <w:rFonts w:hint="cs"/>
          <w:rtl/>
        </w:rPr>
        <w:t xml:space="preserve">משהו פרוצדוראלי שהוא אומר, אני מבקש - - - </w:t>
      </w:r>
    </w:p>
    <w:p w:rsidR="006C325F" w:rsidRPr="006C325F" w:rsidRDefault="006C325F" w:rsidP="006C325F">
      <w:pPr>
        <w:rPr>
          <w:rtl/>
        </w:rPr>
      </w:pPr>
      <w:bookmarkStart w:id="872" w:name="_ETM_Q1_4675967"/>
      <w:bookmarkEnd w:id="872"/>
    </w:p>
    <w:sdt>
      <w:sdtPr>
        <w:rPr>
          <w:rtl/>
        </w:rPr>
        <w:alias w:val="אורח"/>
        <w:tag w:val="&lt;ID&gt;18710&lt;/ID&gt;&lt;Name&gt;אודיה איפרגן&lt;/Name&gt;&lt;Data&gt;אודיה איפרגן&lt;/Data&gt;&lt;Shortcut&gt;אואי&lt;/Shortcut&gt;&lt;Title&gt;לשכה משפטית, משרד הרווחה&lt;/Title&gt;"/>
        <w:id w:val="-1871756975"/>
        <w:placeholder>
          <w:docPart w:val="DefaultPlaceholder_-1854013440"/>
        </w:placeholder>
      </w:sdtPr>
      <w:sdtEndPr/>
      <w:sdtContent>
        <w:p w:rsidR="00D501F4" w:rsidRDefault="00D501F4" w:rsidP="00D501F4">
          <w:pPr>
            <w:pStyle w:val="af9"/>
            <w:keepNext/>
            <w:rPr>
              <w:rtl/>
            </w:rPr>
          </w:pPr>
          <w:proofErr w:type="spellStart"/>
          <w:r w:rsidRPr="00D501F4">
            <w:rPr>
              <w:rStyle w:val="afd"/>
              <w:color w:val="000000"/>
              <w:rtl/>
            </w:rPr>
            <w:t>אודיה</w:t>
          </w:r>
          <w:proofErr w:type="spellEnd"/>
          <w:r w:rsidRPr="00D501F4">
            <w:rPr>
              <w:rStyle w:val="afd"/>
              <w:color w:val="000000"/>
              <w:rtl/>
            </w:rPr>
            <w:t xml:space="preserve"> </w:t>
          </w:r>
          <w:proofErr w:type="spellStart"/>
          <w:r w:rsidRPr="00D501F4">
            <w:rPr>
              <w:rStyle w:val="afd"/>
              <w:color w:val="000000"/>
              <w:rtl/>
            </w:rPr>
            <w:t>איפרגן</w:t>
          </w:r>
          <w:proofErr w:type="spellEnd"/>
          <w:r w:rsidRPr="00D501F4">
            <w:rPr>
              <w:color w:val="000000"/>
              <w:rtl/>
            </w:rPr>
            <w:t>:</w:t>
          </w:r>
        </w:p>
      </w:sdtContent>
    </w:sdt>
    <w:p w:rsidR="00D501F4" w:rsidRDefault="00D501F4" w:rsidP="00D501F4">
      <w:pPr>
        <w:pStyle w:val="KeepWithNext"/>
        <w:rPr>
          <w:rtl/>
        </w:rPr>
      </w:pPr>
    </w:p>
    <w:p w:rsidR="00D501F4" w:rsidRDefault="00D501F4" w:rsidP="00D501F4">
      <w:pPr>
        <w:rPr>
          <w:rtl/>
        </w:rPr>
      </w:pPr>
      <w:r>
        <w:rPr>
          <w:rFonts w:hint="cs"/>
          <w:rtl/>
        </w:rPr>
        <w:t xml:space="preserve">אני לא מדברת על </w:t>
      </w:r>
      <w:r w:rsidR="006C325F">
        <w:rPr>
          <w:rFonts w:hint="cs"/>
          <w:rtl/>
        </w:rPr>
        <w:t xml:space="preserve">משהו </w:t>
      </w:r>
      <w:bookmarkStart w:id="873" w:name="_ETM_Q1_4679923"/>
      <w:bookmarkEnd w:id="873"/>
      <w:r w:rsidR="006C325F">
        <w:rPr>
          <w:rFonts w:hint="cs"/>
          <w:rtl/>
        </w:rPr>
        <w:t xml:space="preserve">פרוצדוראלי, זה מאוד מהותי, המטפל אומר - - - </w:t>
      </w:r>
    </w:p>
    <w:p w:rsidR="00D501F4" w:rsidRDefault="00D501F4" w:rsidP="00D501F4">
      <w:pPr>
        <w:rPr>
          <w:rtl/>
        </w:rPr>
      </w:pPr>
    </w:p>
    <w:sdt>
      <w:sdtPr>
        <w:rPr>
          <w:rtl/>
        </w:rPr>
        <w:alias w:val="דובר"/>
        <w:tag w:val="&lt;ID&gt;5277&lt;/ID&gt;&lt;Name&gt;ענת ברקו - הליכוד&lt;/Name&gt;&lt;Data&gt;ענת ברקו (הליכוד)&lt;/Data&gt;&lt;Shortcut&gt;ענבר&lt;/Shortcut&gt;&lt;MemberID&gt;2560&lt;/MemberID&gt;"/>
        <w:id w:val="-694385932"/>
        <w:placeholder>
          <w:docPart w:val="DefaultPlaceholder_-1854013440"/>
        </w:placeholder>
      </w:sdtPr>
      <w:sdtEndPr/>
      <w:sdtContent>
        <w:p w:rsidR="00D501F4" w:rsidRDefault="00D501F4" w:rsidP="00D501F4">
          <w:pPr>
            <w:pStyle w:val="a4"/>
            <w:keepNext/>
            <w:rPr>
              <w:rtl/>
            </w:rPr>
          </w:pPr>
          <w:r w:rsidRPr="00D501F4">
            <w:rPr>
              <w:rStyle w:val="afd"/>
              <w:color w:val="000000"/>
              <w:rtl/>
            </w:rPr>
            <w:t>ענת ברקו (הליכוד)</w:t>
          </w:r>
          <w:r w:rsidRPr="00D501F4">
            <w:rPr>
              <w:color w:val="000000"/>
              <w:rtl/>
            </w:rPr>
            <w:t>:</w:t>
          </w:r>
        </w:p>
      </w:sdtContent>
    </w:sdt>
    <w:p w:rsidR="00D501F4" w:rsidRDefault="00D501F4" w:rsidP="00D501F4">
      <w:pPr>
        <w:pStyle w:val="KeepWithNext"/>
        <w:rPr>
          <w:rtl/>
        </w:rPr>
      </w:pPr>
    </w:p>
    <w:p w:rsidR="00D501F4" w:rsidRDefault="006C325F" w:rsidP="006C325F">
      <w:pPr>
        <w:rPr>
          <w:rtl/>
        </w:rPr>
      </w:pPr>
      <w:r>
        <w:rPr>
          <w:rFonts w:hint="cs"/>
          <w:rtl/>
        </w:rPr>
        <w:t>את צודקת, ז</w:t>
      </w:r>
      <w:bookmarkStart w:id="874" w:name="_ETM_Q1_4679691"/>
      <w:bookmarkEnd w:id="874"/>
      <w:r>
        <w:rPr>
          <w:rFonts w:hint="cs"/>
          <w:rtl/>
        </w:rPr>
        <w:t xml:space="preserve">ה חשוב, אין חילוקי דעות בינינו, זה חשוב מאוד. </w:t>
      </w:r>
      <w:bookmarkStart w:id="875" w:name="_ETM_Q1_4683886"/>
      <w:bookmarkEnd w:id="875"/>
      <w:r>
        <w:rPr>
          <w:rFonts w:hint="cs"/>
          <w:rtl/>
        </w:rPr>
        <w:t xml:space="preserve">השאלה, האם יכולה להיות ביוזמת המטפל משהו שהוא אומר, נכון, </w:t>
      </w:r>
      <w:bookmarkStart w:id="876" w:name="_ETM_Q1_4693511"/>
      <w:bookmarkEnd w:id="876"/>
      <w:r>
        <w:rPr>
          <w:rFonts w:hint="cs"/>
          <w:rtl/>
        </w:rPr>
        <w:t>בעל החיסיון לא מעוניין למסור את האינפורמציה</w:t>
      </w:r>
      <w:r w:rsidR="00D501F4">
        <w:rPr>
          <w:rFonts w:hint="cs"/>
          <w:rtl/>
        </w:rPr>
        <w:t xml:space="preserve"> אבל אני רוצה להגיד לכם שיש כאן </w:t>
      </w:r>
      <w:r>
        <w:rPr>
          <w:rtl/>
        </w:rPr>
        <w:t>–</w:t>
      </w:r>
      <w:r>
        <w:rPr>
          <w:rFonts w:hint="cs"/>
          <w:rtl/>
        </w:rPr>
        <w:t xml:space="preserve"> האם יכולה להיות </w:t>
      </w:r>
      <w:bookmarkStart w:id="877" w:name="_ETM_Q1_4701203"/>
      <w:bookmarkEnd w:id="877"/>
      <w:r>
        <w:rPr>
          <w:rFonts w:hint="cs"/>
          <w:rtl/>
        </w:rPr>
        <w:t>אופציה כזאת?</w:t>
      </w:r>
      <w:r>
        <w:t xml:space="preserve"> </w:t>
      </w:r>
    </w:p>
    <w:p w:rsidR="00D501F4" w:rsidRDefault="00D501F4" w:rsidP="00D501F4">
      <w:pPr>
        <w:rPr>
          <w:rtl/>
        </w:rPr>
      </w:pPr>
    </w:p>
    <w:sdt>
      <w:sdtPr>
        <w:rPr>
          <w:rtl/>
        </w:rPr>
        <w:alias w:val="אורח"/>
        <w:tag w:val="&lt;ID&gt;18710&lt;/ID&gt;&lt;Name&gt;אודיה איפרגן&lt;/Name&gt;&lt;Data&gt;אודיה איפרגן&lt;/Data&gt;&lt;Shortcut&gt;אואי&lt;/Shortcut&gt;&lt;Title&gt;לשכה משפטית, משרד הרווחה&lt;/Title&gt;"/>
        <w:id w:val="-1315560231"/>
        <w:placeholder>
          <w:docPart w:val="DefaultPlaceholder_-1854013440"/>
        </w:placeholder>
      </w:sdtPr>
      <w:sdtEndPr/>
      <w:sdtContent>
        <w:p w:rsidR="00D501F4" w:rsidRDefault="00D501F4" w:rsidP="00D501F4">
          <w:pPr>
            <w:pStyle w:val="af9"/>
            <w:keepNext/>
            <w:rPr>
              <w:rtl/>
            </w:rPr>
          </w:pPr>
          <w:proofErr w:type="spellStart"/>
          <w:r w:rsidRPr="00D501F4">
            <w:rPr>
              <w:rStyle w:val="afd"/>
              <w:color w:val="000000"/>
              <w:rtl/>
            </w:rPr>
            <w:t>אודיה</w:t>
          </w:r>
          <w:proofErr w:type="spellEnd"/>
          <w:r w:rsidRPr="00D501F4">
            <w:rPr>
              <w:rStyle w:val="afd"/>
              <w:color w:val="000000"/>
              <w:rtl/>
            </w:rPr>
            <w:t xml:space="preserve"> </w:t>
          </w:r>
          <w:proofErr w:type="spellStart"/>
          <w:r w:rsidRPr="00D501F4">
            <w:rPr>
              <w:rStyle w:val="afd"/>
              <w:color w:val="000000"/>
              <w:rtl/>
            </w:rPr>
            <w:t>איפרגן</w:t>
          </w:r>
          <w:proofErr w:type="spellEnd"/>
          <w:r w:rsidRPr="00D501F4">
            <w:rPr>
              <w:color w:val="000000"/>
              <w:rtl/>
            </w:rPr>
            <w:t>:</w:t>
          </w:r>
        </w:p>
      </w:sdtContent>
    </w:sdt>
    <w:p w:rsidR="00D501F4" w:rsidRDefault="00D501F4" w:rsidP="00D501F4">
      <w:pPr>
        <w:pStyle w:val="KeepWithNext"/>
        <w:rPr>
          <w:rtl/>
        </w:rPr>
      </w:pPr>
    </w:p>
    <w:p w:rsidR="00D501F4" w:rsidRDefault="00D501F4" w:rsidP="00D501F4">
      <w:pPr>
        <w:rPr>
          <w:rtl/>
        </w:rPr>
      </w:pPr>
      <w:r>
        <w:rPr>
          <w:rFonts w:hint="cs"/>
          <w:rtl/>
        </w:rPr>
        <w:t xml:space="preserve">אלא אם יש חובת דיווח. </w:t>
      </w:r>
    </w:p>
    <w:p w:rsidR="00D501F4" w:rsidRDefault="00D501F4" w:rsidP="00D501F4">
      <w:pPr>
        <w:rPr>
          <w:rtl/>
        </w:rPr>
      </w:pPr>
    </w:p>
    <w:p w:rsidR="006C325F" w:rsidRDefault="006C325F" w:rsidP="006C325F">
      <w:pPr>
        <w:pStyle w:val="af6"/>
        <w:keepNext/>
        <w:rPr>
          <w:rtl/>
        </w:rPr>
      </w:pPr>
      <w:bookmarkStart w:id="878" w:name="_ETM_Q1_4704047"/>
      <w:bookmarkEnd w:id="878"/>
      <w:r>
        <w:rPr>
          <w:rtl/>
        </w:rPr>
        <w:t>היו"ר ניסן סלומינסקי:</w:t>
      </w:r>
    </w:p>
    <w:p w:rsidR="006C325F" w:rsidRDefault="006C325F" w:rsidP="006C325F">
      <w:pPr>
        <w:pStyle w:val="KeepWithNext"/>
        <w:rPr>
          <w:rtl/>
        </w:rPr>
      </w:pPr>
    </w:p>
    <w:p w:rsidR="006C325F" w:rsidRDefault="006C325F" w:rsidP="006C325F">
      <w:pPr>
        <w:rPr>
          <w:rtl/>
        </w:rPr>
      </w:pPr>
      <w:r>
        <w:rPr>
          <w:rFonts w:hint="cs"/>
          <w:rtl/>
        </w:rPr>
        <w:t xml:space="preserve">אלא אם השופט קובע כך. </w:t>
      </w:r>
      <w:bookmarkStart w:id="879" w:name="_ETM_Q1_4703239"/>
      <w:bookmarkEnd w:id="879"/>
    </w:p>
    <w:p w:rsidR="006C325F" w:rsidRDefault="006C325F" w:rsidP="006C325F">
      <w:pPr>
        <w:rPr>
          <w:rtl/>
        </w:rPr>
      </w:pPr>
      <w:bookmarkStart w:id="880" w:name="_ETM_Q1_4709502"/>
      <w:bookmarkEnd w:id="880"/>
    </w:p>
    <w:sdt>
      <w:sdtPr>
        <w:rPr>
          <w:rtl/>
        </w:rPr>
        <w:alias w:val="אורח"/>
        <w:tag w:val="&lt;ID&gt;514841&lt;/ID&gt;&lt;Name&gt;עינת גדעוני&lt;/Name&gt;&lt;Data&gt;עינת גדעוני&lt;/Data&gt;&lt;Shortcut&gt;עיגד&lt;/Shortcut&gt;&lt;Title&gt;עו&quot;ד, משרד המשפטים&lt;/Title&gt;"/>
        <w:id w:val="1808204698"/>
        <w:placeholder>
          <w:docPart w:val="DefaultPlaceholder_-1854013440"/>
        </w:placeholder>
      </w:sdtPr>
      <w:sdtEndPr/>
      <w:sdtContent>
        <w:p w:rsidR="00D501F4" w:rsidRDefault="00D501F4" w:rsidP="00D501F4">
          <w:pPr>
            <w:pStyle w:val="af9"/>
            <w:keepNext/>
            <w:rPr>
              <w:rtl/>
            </w:rPr>
          </w:pPr>
          <w:r w:rsidRPr="00D501F4">
            <w:rPr>
              <w:rStyle w:val="afd"/>
              <w:color w:val="000000"/>
              <w:rtl/>
            </w:rPr>
            <w:t>עינת גדעוני</w:t>
          </w:r>
          <w:r w:rsidRPr="00D501F4">
            <w:rPr>
              <w:color w:val="000000"/>
              <w:rtl/>
            </w:rPr>
            <w:t>:</w:t>
          </w:r>
        </w:p>
      </w:sdtContent>
    </w:sdt>
    <w:p w:rsidR="00D501F4" w:rsidRDefault="00D501F4" w:rsidP="00D501F4">
      <w:pPr>
        <w:pStyle w:val="KeepWithNext"/>
        <w:rPr>
          <w:rtl/>
        </w:rPr>
      </w:pPr>
    </w:p>
    <w:p w:rsidR="00D501F4" w:rsidRDefault="00450B54" w:rsidP="00D501F4">
      <w:pPr>
        <w:rPr>
          <w:rtl/>
        </w:rPr>
      </w:pPr>
      <w:r>
        <w:rPr>
          <w:rFonts w:hint="cs"/>
          <w:rtl/>
        </w:rPr>
        <w:t xml:space="preserve">על פי החובות </w:t>
      </w:r>
      <w:bookmarkStart w:id="881" w:name="_ETM_Q1_4708371"/>
      <w:bookmarkEnd w:id="881"/>
      <w:r>
        <w:rPr>
          <w:rFonts w:hint="cs"/>
          <w:rtl/>
        </w:rPr>
        <w:t xml:space="preserve">האתיות שלו אסור לו לגלות. </w:t>
      </w:r>
    </w:p>
    <w:p w:rsidR="00450B54" w:rsidRDefault="00450B54" w:rsidP="00D501F4">
      <w:pPr>
        <w:rPr>
          <w:rtl/>
        </w:rPr>
      </w:pPr>
      <w:bookmarkStart w:id="882" w:name="_ETM_Q1_4709665"/>
      <w:bookmarkStart w:id="883" w:name="_ETM_Q1_4711023"/>
      <w:bookmarkEnd w:id="882"/>
      <w:bookmarkEnd w:id="883"/>
    </w:p>
    <w:p w:rsidR="00450B54" w:rsidRDefault="00450B54" w:rsidP="00450B54">
      <w:pPr>
        <w:pStyle w:val="a4"/>
        <w:keepNext/>
        <w:rPr>
          <w:rtl/>
        </w:rPr>
      </w:pPr>
      <w:r>
        <w:rPr>
          <w:rtl/>
        </w:rPr>
        <w:t>יעל גרמן (יש עתיד):</w:t>
      </w:r>
    </w:p>
    <w:p w:rsidR="00450B54" w:rsidRDefault="00450B54" w:rsidP="00450B54">
      <w:pPr>
        <w:pStyle w:val="KeepWithNext"/>
        <w:rPr>
          <w:rtl/>
        </w:rPr>
      </w:pPr>
    </w:p>
    <w:p w:rsidR="00450B54" w:rsidRDefault="00450B54" w:rsidP="00450B54">
      <w:pPr>
        <w:rPr>
          <w:rtl/>
        </w:rPr>
      </w:pPr>
      <w:r>
        <w:rPr>
          <w:rFonts w:hint="cs"/>
          <w:rtl/>
        </w:rPr>
        <w:t xml:space="preserve">ברגע שבעל החיסיון זה המטופל </w:t>
      </w:r>
      <w:bookmarkStart w:id="884" w:name="_ETM_Q1_4711576"/>
      <w:bookmarkEnd w:id="884"/>
      <w:r>
        <w:rPr>
          <w:rFonts w:hint="cs"/>
          <w:rtl/>
        </w:rPr>
        <w:t xml:space="preserve">הבעיה נפתרה. </w:t>
      </w:r>
      <w:bookmarkStart w:id="885" w:name="_ETM_Q1_4714639"/>
      <w:bookmarkEnd w:id="885"/>
    </w:p>
    <w:p w:rsidR="00450B54" w:rsidRDefault="00450B54" w:rsidP="00450B54">
      <w:pPr>
        <w:rPr>
          <w:rtl/>
        </w:rPr>
      </w:pPr>
      <w:bookmarkStart w:id="886" w:name="_ETM_Q1_4715702"/>
      <w:bookmarkEnd w:id="886"/>
    </w:p>
    <w:p w:rsidR="00450B54" w:rsidRDefault="00450B54" w:rsidP="00450B54">
      <w:pPr>
        <w:pStyle w:val="a4"/>
        <w:keepNext/>
        <w:rPr>
          <w:rtl/>
        </w:rPr>
      </w:pPr>
      <w:r>
        <w:rPr>
          <w:rtl/>
        </w:rPr>
        <w:t>ענת ברקו (הליכוד):</w:t>
      </w:r>
    </w:p>
    <w:p w:rsidR="00450B54" w:rsidRDefault="00450B54" w:rsidP="00450B54">
      <w:pPr>
        <w:pStyle w:val="KeepWithNext"/>
        <w:rPr>
          <w:rtl/>
        </w:rPr>
      </w:pPr>
    </w:p>
    <w:p w:rsidR="00450B54" w:rsidRDefault="00450B54" w:rsidP="00450B54">
      <w:pPr>
        <w:rPr>
          <w:rtl/>
        </w:rPr>
      </w:pPr>
      <w:r>
        <w:rPr>
          <w:rFonts w:hint="cs"/>
          <w:rtl/>
        </w:rPr>
        <w:t xml:space="preserve">זה מה שרציתי לדעת. </w:t>
      </w:r>
    </w:p>
    <w:sdt>
      <w:sdtPr>
        <w:rPr>
          <w:rtl/>
        </w:rPr>
        <w:alias w:val="יור"/>
        <w:tag w:val="&lt;ID&gt;5094&lt;/ID&gt;&lt;Name&gt;ניסן סלומינסקי - יו&quot;רַ&lt;/Name&gt;&lt;Data&gt;ניסן סלומינסקי&lt;/Data&gt;&lt;Shortcut&gt;ניסל&lt;/Shortcut&gt;"/>
        <w:id w:val="764113615"/>
        <w:placeholder>
          <w:docPart w:val="DefaultPlaceholder_-1854013440"/>
        </w:placeholder>
      </w:sdtPr>
      <w:sdtEndPr/>
      <w:sdtContent>
        <w:p w:rsidR="00D501F4" w:rsidRDefault="00D501F4" w:rsidP="00D501F4">
          <w:pPr>
            <w:pStyle w:val="af6"/>
            <w:keepNext/>
            <w:rPr>
              <w:rtl/>
            </w:rPr>
          </w:pPr>
          <w:r w:rsidRPr="00D501F4">
            <w:rPr>
              <w:rStyle w:val="afd"/>
              <w:color w:val="000000"/>
              <w:rtl/>
            </w:rPr>
            <w:t>היו"ר ניסן סלומינסקי</w:t>
          </w:r>
          <w:r w:rsidRPr="00D501F4">
            <w:rPr>
              <w:color w:val="000000"/>
              <w:rtl/>
            </w:rPr>
            <w:t>:</w:t>
          </w:r>
        </w:p>
      </w:sdtContent>
    </w:sdt>
    <w:p w:rsidR="00D501F4" w:rsidRDefault="00D501F4" w:rsidP="00D501F4">
      <w:pPr>
        <w:pStyle w:val="KeepWithNext"/>
        <w:rPr>
          <w:rtl/>
        </w:rPr>
      </w:pPr>
    </w:p>
    <w:p w:rsidR="00D501F4" w:rsidRDefault="00450B54" w:rsidP="00D501F4">
      <w:pPr>
        <w:rPr>
          <w:rtl/>
        </w:rPr>
      </w:pPr>
      <w:r>
        <w:rPr>
          <w:rFonts w:hint="cs"/>
          <w:rtl/>
        </w:rPr>
        <w:t xml:space="preserve">רבותי, זה </w:t>
      </w:r>
      <w:r w:rsidR="00D501F4">
        <w:rPr>
          <w:rFonts w:hint="cs"/>
          <w:rtl/>
        </w:rPr>
        <w:t>חומר מרתק. מאחר ואני כן רוצה שנסיים היום כי אם לא</w:t>
      </w:r>
      <w:r>
        <w:rPr>
          <w:rFonts w:hint="cs"/>
          <w:rtl/>
        </w:rPr>
        <w:t xml:space="preserve"> נסיים היום זה יהיה אחרי הפגרה, לכן </w:t>
      </w:r>
      <w:bookmarkStart w:id="887" w:name="_ETM_Q1_4725757"/>
      <w:bookmarkEnd w:id="887"/>
      <w:r>
        <w:rPr>
          <w:rFonts w:hint="cs"/>
          <w:rtl/>
        </w:rPr>
        <w:t xml:space="preserve">אני מבקש, בוא נאפשר את הקראת הצעת החוק. גיל, </w:t>
      </w:r>
      <w:bookmarkStart w:id="888" w:name="_ETM_Q1_4735930"/>
      <w:bookmarkEnd w:id="888"/>
      <w:r>
        <w:rPr>
          <w:rFonts w:hint="cs"/>
          <w:rtl/>
        </w:rPr>
        <w:t>אתה נשארת כאן במיעוט, אם אתה רוצה לח</w:t>
      </w:r>
      <w:bookmarkStart w:id="889" w:name="_ETM_Q1_4736340"/>
      <w:bookmarkEnd w:id="889"/>
      <w:r>
        <w:rPr>
          <w:rFonts w:hint="cs"/>
          <w:rtl/>
        </w:rPr>
        <w:t xml:space="preserve">זור על מה שאמרת קודם </w:t>
      </w:r>
      <w:bookmarkStart w:id="890" w:name="_ETM_Q1_4742429"/>
      <w:bookmarkEnd w:id="890"/>
      <w:r>
        <w:rPr>
          <w:rtl/>
        </w:rPr>
        <w:t>–</w:t>
      </w:r>
      <w:r>
        <w:rPr>
          <w:rFonts w:hint="cs"/>
          <w:rtl/>
        </w:rPr>
        <w:t xml:space="preserve"> ממש קצר. </w:t>
      </w:r>
    </w:p>
    <w:p w:rsidR="00D501F4" w:rsidRDefault="00D501F4" w:rsidP="00D501F4">
      <w:pPr>
        <w:rPr>
          <w:rtl/>
        </w:rPr>
      </w:pPr>
    </w:p>
    <w:sdt>
      <w:sdtPr>
        <w:rPr>
          <w:rtl/>
        </w:rPr>
        <w:alias w:val="אורח"/>
        <w:tag w:val="&lt;ID&gt;514749&lt;/ID&gt;&lt;Name&gt;גיל שפירא&lt;/Name&gt;&lt;Data&gt;גיל שפירא&lt;/Data&gt;&lt;Shortcut&gt;גישפ&lt;/Shortcut&gt;&lt;Title&gt;מנהל מחלקה וממונה ארצי על ייצוג אסירים, הסנגוריה הציבורית&lt;/Title&gt;"/>
        <w:id w:val="284928457"/>
        <w:placeholder>
          <w:docPart w:val="DefaultPlaceholder_-1854013440"/>
        </w:placeholder>
      </w:sdtPr>
      <w:sdtEndPr/>
      <w:sdtContent>
        <w:p w:rsidR="00D501F4" w:rsidRDefault="003F5B06" w:rsidP="003F5B06">
          <w:pPr>
            <w:pStyle w:val="af9"/>
            <w:keepNext/>
            <w:rPr>
              <w:rtl/>
            </w:rPr>
          </w:pPr>
          <w:r w:rsidRPr="003F5B06">
            <w:rPr>
              <w:rStyle w:val="afd"/>
              <w:color w:val="000000"/>
              <w:rtl/>
            </w:rPr>
            <w:t>גיל שפירא</w:t>
          </w:r>
          <w:r w:rsidRPr="003F5B06">
            <w:rPr>
              <w:color w:val="000000"/>
              <w:rtl/>
            </w:rPr>
            <w:t>:</w:t>
          </w:r>
        </w:p>
      </w:sdtContent>
    </w:sdt>
    <w:p w:rsidR="003F5B06" w:rsidRDefault="003F5B06" w:rsidP="003F5B06">
      <w:pPr>
        <w:pStyle w:val="KeepWithNext"/>
        <w:rPr>
          <w:rtl/>
        </w:rPr>
      </w:pPr>
      <w:bookmarkStart w:id="891" w:name="_ETM_Q1_4746491"/>
      <w:bookmarkEnd w:id="891"/>
    </w:p>
    <w:p w:rsidR="00450B54" w:rsidRDefault="00450B54" w:rsidP="00450B54">
      <w:pPr>
        <w:rPr>
          <w:rtl/>
        </w:rPr>
      </w:pPr>
      <w:r>
        <w:rPr>
          <w:rFonts w:hint="cs"/>
          <w:rtl/>
        </w:rPr>
        <w:t xml:space="preserve">ההצעה הזאת </w:t>
      </w:r>
      <w:bookmarkStart w:id="892" w:name="_ETM_Q1_4746414"/>
      <w:bookmarkEnd w:id="892"/>
      <w:r w:rsidR="00690D12">
        <w:rPr>
          <w:rFonts w:hint="cs"/>
          <w:rtl/>
        </w:rPr>
        <w:t xml:space="preserve">היא הצעה להרחבה נוספת שרק ממחישה את מה שאמרתי קודם, </w:t>
      </w:r>
      <w:bookmarkStart w:id="893" w:name="_ETM_Q1_4751916"/>
      <w:bookmarkEnd w:id="893"/>
      <w:r w:rsidR="00690D12">
        <w:rPr>
          <w:rFonts w:hint="cs"/>
          <w:rtl/>
        </w:rPr>
        <w:t xml:space="preserve">לתת זכות עצמאית לבעל המקצוע, למטפל, בנפרד מזאת </w:t>
      </w:r>
      <w:bookmarkStart w:id="894" w:name="_ETM_Q1_4756590"/>
      <w:bookmarkEnd w:id="894"/>
      <w:r w:rsidR="00690D12">
        <w:rPr>
          <w:rFonts w:hint="cs"/>
          <w:rtl/>
        </w:rPr>
        <w:t xml:space="preserve">שיש למטופל. זה בדיוק השינוי שעליו אני מדבר. זה דבר </w:t>
      </w:r>
      <w:bookmarkStart w:id="895" w:name="_ETM_Q1_4762360"/>
      <w:bookmarkEnd w:id="895"/>
      <w:r w:rsidR="00690D12">
        <w:rPr>
          <w:rFonts w:hint="cs"/>
          <w:rtl/>
        </w:rPr>
        <w:t xml:space="preserve">שהוא באמת מהפכני במובן הזה של סדרי הדין, </w:t>
      </w:r>
      <w:bookmarkStart w:id="896" w:name="_ETM_Q1_4764072"/>
      <w:bookmarkEnd w:id="896"/>
      <w:r w:rsidR="00690D12">
        <w:rPr>
          <w:rFonts w:hint="cs"/>
          <w:rtl/>
        </w:rPr>
        <w:t xml:space="preserve">בטח במשפט פלילי. זה לא יהיה תלוי בשופט, זה גם </w:t>
      </w:r>
      <w:bookmarkStart w:id="897" w:name="_ETM_Q1_4771478"/>
      <w:bookmarkEnd w:id="897"/>
      <w:r w:rsidR="00690D12">
        <w:rPr>
          <w:rFonts w:hint="cs"/>
          <w:rtl/>
        </w:rPr>
        <w:t xml:space="preserve">לא יהיה תלוי ברצונו של בעל החיסיון, כלומר של המטופל, </w:t>
      </w:r>
      <w:bookmarkStart w:id="898" w:name="_ETM_Q1_4775186"/>
      <w:bookmarkEnd w:id="898"/>
      <w:r w:rsidR="00690D12">
        <w:rPr>
          <w:rFonts w:hint="cs"/>
          <w:rtl/>
        </w:rPr>
        <w:t xml:space="preserve">לכל רופא תהיה זכות עצמאית להתייצב בהליך פלילי ולהשמיע את </w:t>
      </w:r>
      <w:bookmarkStart w:id="899" w:name="_ETM_Q1_4779370"/>
      <w:bookmarkEnd w:id="899"/>
      <w:r w:rsidR="00690D12">
        <w:rPr>
          <w:rFonts w:hint="cs"/>
          <w:rtl/>
        </w:rPr>
        <w:t xml:space="preserve">דברו בפני בית משפט, בהליך פלילי שהוא לא </w:t>
      </w:r>
      <w:bookmarkStart w:id="900" w:name="_ETM_Q1_4780815"/>
      <w:bookmarkEnd w:id="900"/>
      <w:r w:rsidR="00690D12">
        <w:rPr>
          <w:rFonts w:hint="cs"/>
          <w:rtl/>
        </w:rPr>
        <w:t xml:space="preserve">צד בו. </w:t>
      </w:r>
    </w:p>
    <w:p w:rsidR="00690D12" w:rsidRDefault="00690D12" w:rsidP="00450B54">
      <w:pPr>
        <w:rPr>
          <w:rtl/>
        </w:rPr>
      </w:pPr>
    </w:p>
    <w:p w:rsidR="00690D12" w:rsidRDefault="00690D12" w:rsidP="00690D12">
      <w:pPr>
        <w:rPr>
          <w:rtl/>
        </w:rPr>
      </w:pPr>
      <w:bookmarkStart w:id="901" w:name="_ETM_Q1_4786172"/>
      <w:bookmarkEnd w:id="901"/>
      <w:r>
        <w:rPr>
          <w:rFonts w:hint="cs"/>
          <w:rtl/>
        </w:rPr>
        <w:t xml:space="preserve">הערה שנייה לגופו של עניין, </w:t>
      </w:r>
      <w:bookmarkStart w:id="902" w:name="_ETM_Q1_4785988"/>
      <w:bookmarkEnd w:id="902"/>
      <w:r>
        <w:rPr>
          <w:rFonts w:hint="cs"/>
          <w:rtl/>
        </w:rPr>
        <w:t xml:space="preserve">לגופו של הנוסח. אם כך ואם זו הייתה </w:t>
      </w:r>
      <w:bookmarkStart w:id="903" w:name="_ETM_Q1_4787012"/>
      <w:bookmarkEnd w:id="903"/>
      <w:r>
        <w:rPr>
          <w:rFonts w:hint="cs"/>
          <w:rtl/>
        </w:rPr>
        <w:t xml:space="preserve">הכוונה כפי שנאמר קודם, אני מציע שייכתבו הדברים שהציעה נעמי </w:t>
      </w:r>
      <w:bookmarkStart w:id="904" w:name="_ETM_Q1_4792615"/>
      <w:bookmarkEnd w:id="904"/>
      <w:r>
        <w:rPr>
          <w:rFonts w:hint="cs"/>
          <w:rtl/>
        </w:rPr>
        <w:t xml:space="preserve">קודם לגבי האפשרות שבית המשפט ישמע את עמדתו </w:t>
      </w:r>
      <w:bookmarkStart w:id="905" w:name="_ETM_Q1_4802452"/>
      <w:bookmarkEnd w:id="905"/>
      <w:r>
        <w:rPr>
          <w:rFonts w:hint="cs"/>
          <w:rtl/>
        </w:rPr>
        <w:t xml:space="preserve">של בעל החיסיון או של הנהנה מחיסיון, אבל שיש לו גם את הסמכות להחליט שהוא דוחה את שמיעת העמדה לשלב </w:t>
      </w:r>
      <w:bookmarkStart w:id="906" w:name="_ETM_Q1_4810115"/>
      <w:bookmarkEnd w:id="906"/>
      <w:r>
        <w:rPr>
          <w:rFonts w:hint="cs"/>
          <w:rtl/>
        </w:rPr>
        <w:t xml:space="preserve">הראיות במשפט, שלב העדות. זה מה שנעמי אמרה. </w:t>
      </w:r>
    </w:p>
    <w:p w:rsidR="00450B54" w:rsidRPr="00450B54" w:rsidRDefault="00450B54" w:rsidP="00450B54">
      <w:pPr>
        <w:rPr>
          <w:rtl/>
        </w:rPr>
      </w:pPr>
      <w:bookmarkStart w:id="907" w:name="_ETM_Q1_4742612"/>
      <w:bookmarkStart w:id="908" w:name="_ETM_Q1_4747695"/>
      <w:bookmarkEnd w:id="907"/>
      <w:bookmarkEnd w:id="908"/>
    </w:p>
    <w:sdt>
      <w:sdtPr>
        <w:rPr>
          <w:rtl/>
        </w:rPr>
        <w:alias w:val="אורח"/>
        <w:tag w:val="&lt;ID&gt;514841&lt;/ID&gt;&lt;Name&gt;עינת גדעוני&lt;/Name&gt;&lt;Data&gt;עינת גדעוני&lt;/Data&gt;&lt;Shortcut&gt;עיגד&lt;/Shortcut&gt;&lt;Title&gt;עו&quot;ד, משרד המשפטים&lt;/Title&gt;"/>
        <w:id w:val="-1317181710"/>
        <w:placeholder>
          <w:docPart w:val="DefaultPlaceholder_-1854013440"/>
        </w:placeholder>
      </w:sdtPr>
      <w:sdtEndPr/>
      <w:sdtContent>
        <w:p w:rsidR="003F5B06" w:rsidRDefault="003F5B06" w:rsidP="003F5B06">
          <w:pPr>
            <w:pStyle w:val="af9"/>
            <w:keepNext/>
            <w:rPr>
              <w:rtl/>
            </w:rPr>
          </w:pPr>
          <w:r w:rsidRPr="003F5B06">
            <w:rPr>
              <w:rStyle w:val="afd"/>
              <w:color w:val="000000"/>
              <w:rtl/>
            </w:rPr>
            <w:t>עינת גדעוני</w:t>
          </w:r>
          <w:r w:rsidRPr="003F5B06">
            <w:rPr>
              <w:color w:val="000000"/>
              <w:rtl/>
            </w:rPr>
            <w:t>:</w:t>
          </w:r>
        </w:p>
      </w:sdtContent>
    </w:sdt>
    <w:p w:rsidR="003F5B06" w:rsidRDefault="003F5B06" w:rsidP="003F5B06">
      <w:pPr>
        <w:pStyle w:val="KeepWithNext"/>
        <w:rPr>
          <w:rtl/>
        </w:rPr>
      </w:pPr>
    </w:p>
    <w:p w:rsidR="003F5B06" w:rsidRDefault="00690D12" w:rsidP="003F5B06">
      <w:pPr>
        <w:rPr>
          <w:rtl/>
        </w:rPr>
      </w:pPr>
      <w:r>
        <w:rPr>
          <w:rFonts w:hint="cs"/>
          <w:rtl/>
        </w:rPr>
        <w:t xml:space="preserve">זה יהיה בהצעה הממשלתית, </w:t>
      </w:r>
      <w:bookmarkStart w:id="909" w:name="_ETM_Q1_4818328"/>
      <w:bookmarkEnd w:id="909"/>
      <w:r>
        <w:rPr>
          <w:rFonts w:hint="cs"/>
          <w:rtl/>
        </w:rPr>
        <w:t xml:space="preserve">שמבחינת החיסיון אפשר לדחות את הדיון לשלב יותר מאוחר, </w:t>
      </w:r>
      <w:bookmarkStart w:id="910" w:name="_ETM_Q1_4822512"/>
      <w:bookmarkEnd w:id="910"/>
      <w:r>
        <w:rPr>
          <w:rFonts w:hint="cs"/>
          <w:rtl/>
        </w:rPr>
        <w:t xml:space="preserve">כמו שכבר מופיע היום לגבי תעודות חיסיון. </w:t>
      </w:r>
    </w:p>
    <w:p w:rsidR="003F5B06" w:rsidRDefault="003F5B06" w:rsidP="003F5B06">
      <w:pPr>
        <w:rPr>
          <w:rtl/>
        </w:rPr>
      </w:pPr>
    </w:p>
    <w:sdt>
      <w:sdtPr>
        <w:rPr>
          <w:rtl/>
        </w:rPr>
        <w:alias w:val="יור"/>
        <w:tag w:val="&lt;ID&gt;5094&lt;/ID&gt;&lt;Name&gt;ניסן סלומינסקי - יו&quot;רַ&lt;/Name&gt;&lt;Data&gt;ניסן סלומינסקי&lt;/Data&gt;&lt;Shortcut&gt;ניסל&lt;/Shortcut&gt;"/>
        <w:id w:val="1349143097"/>
        <w:placeholder>
          <w:docPart w:val="DefaultPlaceholder_-1854013440"/>
        </w:placeholder>
      </w:sdtPr>
      <w:sdtEndPr/>
      <w:sdtContent>
        <w:p w:rsidR="003F5B06" w:rsidRDefault="003F5B06" w:rsidP="003F5B06">
          <w:pPr>
            <w:pStyle w:val="af6"/>
            <w:keepNext/>
            <w:rPr>
              <w:rtl/>
            </w:rPr>
          </w:pPr>
          <w:r w:rsidRPr="003F5B06">
            <w:rPr>
              <w:rStyle w:val="afd"/>
              <w:color w:val="000000"/>
              <w:rtl/>
            </w:rPr>
            <w:t>היו"ר ניסן סלומינסקי</w:t>
          </w:r>
          <w:r w:rsidRPr="003F5B06">
            <w:rPr>
              <w:color w:val="000000"/>
              <w:rtl/>
            </w:rPr>
            <w:t>:</w:t>
          </w:r>
        </w:p>
      </w:sdtContent>
    </w:sdt>
    <w:p w:rsidR="003F5B06" w:rsidRDefault="003F5B06" w:rsidP="003F5B06">
      <w:pPr>
        <w:pStyle w:val="KeepWithNext"/>
        <w:rPr>
          <w:rtl/>
        </w:rPr>
      </w:pPr>
    </w:p>
    <w:p w:rsidR="003F5B06" w:rsidRDefault="00690D12" w:rsidP="003F5B06">
      <w:pPr>
        <w:rPr>
          <w:rtl/>
        </w:rPr>
      </w:pPr>
      <w:r>
        <w:rPr>
          <w:rFonts w:hint="cs"/>
          <w:rtl/>
        </w:rPr>
        <w:t xml:space="preserve">בואו נשאיר את </w:t>
      </w:r>
      <w:bookmarkStart w:id="911" w:name="_ETM_Q1_4826349"/>
      <w:bookmarkEnd w:id="911"/>
      <w:r>
        <w:rPr>
          <w:rFonts w:hint="cs"/>
          <w:rtl/>
        </w:rPr>
        <w:t xml:space="preserve">זה ככה, בסדר, </w:t>
      </w:r>
      <w:r w:rsidR="003F5B06">
        <w:rPr>
          <w:rFonts w:hint="cs"/>
          <w:rtl/>
        </w:rPr>
        <w:t xml:space="preserve">בואו נמשיך. </w:t>
      </w:r>
    </w:p>
    <w:p w:rsidR="003F5B06" w:rsidRDefault="003F5B06" w:rsidP="003F5B06">
      <w:pPr>
        <w:rPr>
          <w:rtl/>
        </w:rPr>
      </w:pPr>
    </w:p>
    <w:sdt>
      <w:sdtPr>
        <w:rPr>
          <w:rtl/>
        </w:rPr>
        <w:alias w:val="דובר"/>
        <w:tag w:val="&lt;ID&gt;0&lt;/ID&gt;&lt;Name&gt;ניצן רוזנברג&lt;/Name&gt;&lt;Data&gt;ניצן רוזנברג&lt;/Data&gt;&lt;MemberID&gt;&lt;/MemberID&gt;"/>
        <w:id w:val="-178592151"/>
        <w:placeholder>
          <w:docPart w:val="DefaultPlaceholder_-1854013440"/>
        </w:placeholder>
      </w:sdtPr>
      <w:sdtEndPr/>
      <w:sdtContent>
        <w:p w:rsidR="003F5B06" w:rsidRDefault="003F5B06" w:rsidP="003F5B06">
          <w:pPr>
            <w:pStyle w:val="a4"/>
            <w:keepNext/>
            <w:rPr>
              <w:rtl/>
            </w:rPr>
          </w:pPr>
          <w:r w:rsidRPr="003F5B06">
            <w:rPr>
              <w:rStyle w:val="afd"/>
              <w:color w:val="000000"/>
              <w:rtl/>
            </w:rPr>
            <w:t>ניצן רוזנברג</w:t>
          </w:r>
          <w:r w:rsidRPr="003F5B06">
            <w:rPr>
              <w:color w:val="000000"/>
              <w:rtl/>
            </w:rPr>
            <w:t>:</w:t>
          </w:r>
        </w:p>
      </w:sdtContent>
    </w:sdt>
    <w:p w:rsidR="003F5B06" w:rsidRDefault="003F5B06" w:rsidP="003F5B06">
      <w:pPr>
        <w:pStyle w:val="KeepWithNext"/>
        <w:rPr>
          <w:rtl/>
        </w:rPr>
      </w:pPr>
    </w:p>
    <w:p w:rsidR="00690D12" w:rsidRDefault="00690D12" w:rsidP="00690D12">
      <w:pPr>
        <w:rPr>
          <w:rtl/>
        </w:rPr>
      </w:pPr>
      <w:bookmarkStart w:id="912" w:name="_ETM_Q1_4832479"/>
      <w:bookmarkEnd w:id="912"/>
      <w:r>
        <w:rPr>
          <w:rFonts w:hint="cs"/>
          <w:rtl/>
        </w:rPr>
        <w:t>הנוסח כפי שסוכם עכשיו שיהיה:</w:t>
      </w:r>
      <w:r>
        <w:t xml:space="preserve"> </w:t>
      </w:r>
      <w:bookmarkStart w:id="913" w:name="_ETM_Q1_4835508"/>
      <w:bookmarkEnd w:id="913"/>
      <w:r>
        <w:rPr>
          <w:rFonts w:hint="cs"/>
          <w:rtl/>
        </w:rPr>
        <w:t xml:space="preserve">לבקשת אדם כאמור או בעל החיסיון או לבקשת הרופא, </w:t>
      </w:r>
      <w:bookmarkStart w:id="914" w:name="_ETM_Q1_4839567"/>
      <w:bookmarkEnd w:id="914"/>
      <w:r>
        <w:rPr>
          <w:rFonts w:hint="cs"/>
          <w:rtl/>
        </w:rPr>
        <w:t xml:space="preserve">ייתן בית המשפט הזדמנות גם לרופא להשמיע עמדתו. </w:t>
      </w:r>
    </w:p>
    <w:p w:rsidR="00690D12" w:rsidRPr="00690D12" w:rsidRDefault="00690D12" w:rsidP="00690D12">
      <w:pPr>
        <w:rPr>
          <w:rtl/>
        </w:rPr>
      </w:pPr>
      <w:bookmarkStart w:id="915" w:name="_ETM_Q1_4845382"/>
      <w:bookmarkEnd w:id="915"/>
    </w:p>
    <w:sdt>
      <w:sdtPr>
        <w:rPr>
          <w:rtl/>
        </w:rPr>
        <w:alias w:val="אורח"/>
        <w:tag w:val="&lt;ID&gt;815429&lt;/ID&gt;&lt;Name&gt;איילת רזין בית אור&lt;/Name&gt;&lt;Data&gt;איילת רזין בית אור&lt;/Data&gt;&lt;Shortcut&gt;אירז&lt;/Shortcut&gt;&lt;Title&gt;יועמ&quot;ש, איגוד מרכזי הסיוע&lt;/Title&gt;"/>
        <w:id w:val="-942144587"/>
        <w:placeholder>
          <w:docPart w:val="DefaultPlaceholder_-1854013440"/>
        </w:placeholder>
      </w:sdtPr>
      <w:sdtEndPr/>
      <w:sdtContent>
        <w:p w:rsidR="003F5B06" w:rsidRDefault="003F5B06" w:rsidP="003F5B06">
          <w:pPr>
            <w:pStyle w:val="af9"/>
            <w:keepNext/>
            <w:rPr>
              <w:rtl/>
            </w:rPr>
          </w:pPr>
          <w:r w:rsidRPr="003F5B06">
            <w:rPr>
              <w:rStyle w:val="afd"/>
              <w:color w:val="000000"/>
              <w:rtl/>
            </w:rPr>
            <w:t xml:space="preserve">איילת </w:t>
          </w:r>
          <w:proofErr w:type="spellStart"/>
          <w:r w:rsidRPr="003F5B06">
            <w:rPr>
              <w:rStyle w:val="afd"/>
              <w:color w:val="000000"/>
              <w:rtl/>
            </w:rPr>
            <w:t>רזין</w:t>
          </w:r>
          <w:proofErr w:type="spellEnd"/>
          <w:r w:rsidRPr="003F5B06">
            <w:rPr>
              <w:rStyle w:val="afd"/>
              <w:color w:val="000000"/>
              <w:rtl/>
            </w:rPr>
            <w:t xml:space="preserve"> בית אור</w:t>
          </w:r>
          <w:r w:rsidRPr="003F5B06">
            <w:rPr>
              <w:color w:val="000000"/>
              <w:rtl/>
            </w:rPr>
            <w:t>:</w:t>
          </w:r>
        </w:p>
      </w:sdtContent>
    </w:sdt>
    <w:p w:rsidR="003F5B06" w:rsidRDefault="003F5B06" w:rsidP="003F5B06">
      <w:pPr>
        <w:pStyle w:val="KeepWithNext"/>
        <w:rPr>
          <w:rtl/>
        </w:rPr>
      </w:pPr>
    </w:p>
    <w:p w:rsidR="003F5B06" w:rsidRDefault="00690D12" w:rsidP="003F5B06">
      <w:pPr>
        <w:rPr>
          <w:rtl/>
        </w:rPr>
      </w:pPr>
      <w:r>
        <w:rPr>
          <w:rFonts w:hint="cs"/>
          <w:rtl/>
        </w:rPr>
        <w:t>אני חוש</w:t>
      </w:r>
      <w:bookmarkStart w:id="916" w:name="_ETM_Q1_4851527"/>
      <w:bookmarkEnd w:id="916"/>
      <w:r>
        <w:rPr>
          <w:rFonts w:hint="cs"/>
          <w:rtl/>
        </w:rPr>
        <w:t xml:space="preserve">בת שנכון להוסיף את מה שעינת דיברה עליו: עמדתו </w:t>
      </w:r>
      <w:bookmarkStart w:id="917" w:name="_ETM_Q1_4852501"/>
      <w:bookmarkEnd w:id="917"/>
      <w:r>
        <w:rPr>
          <w:rFonts w:hint="cs"/>
          <w:rtl/>
        </w:rPr>
        <w:t xml:space="preserve">לעניין גילוי החומר. כלומר, שלא יהיו סיטואציות שבהן הרופא יעבור </w:t>
      </w:r>
      <w:bookmarkStart w:id="918" w:name="_ETM_Q1_4861866"/>
      <w:bookmarkEnd w:id="918"/>
      <w:r>
        <w:rPr>
          <w:rFonts w:hint="cs"/>
          <w:rtl/>
        </w:rPr>
        <w:t>חקירה נגדית במסגרת ההליך הזה על מה כתוב בתוך החו</w:t>
      </w:r>
      <w:bookmarkStart w:id="919" w:name="_ETM_Q1_4867493"/>
      <w:bookmarkEnd w:id="919"/>
      <w:r>
        <w:rPr>
          <w:rFonts w:hint="cs"/>
          <w:rtl/>
        </w:rPr>
        <w:t xml:space="preserve">מר שמתבקש גילוי, </w:t>
      </w:r>
      <w:r w:rsidR="003F5B06">
        <w:rPr>
          <w:rFonts w:hint="cs"/>
          <w:rtl/>
        </w:rPr>
        <w:t xml:space="preserve">רק לגבי ההשלכות. </w:t>
      </w:r>
    </w:p>
    <w:p w:rsidR="003F5B06" w:rsidRDefault="003F5B06" w:rsidP="003F5B06">
      <w:pPr>
        <w:rPr>
          <w:rtl/>
        </w:rPr>
      </w:pPr>
    </w:p>
    <w:sdt>
      <w:sdtPr>
        <w:rPr>
          <w:rtl/>
        </w:rPr>
        <w:alias w:val="אורח"/>
        <w:tag w:val="&lt;ID&gt;514841&lt;/ID&gt;&lt;Name&gt;עינת גדעוני&lt;/Name&gt;&lt;Data&gt;עינת גדעוני&lt;/Data&gt;&lt;Shortcut&gt;עיגד&lt;/Shortcut&gt;&lt;Title&gt;עו&quot;ד, משרד המשפטים&lt;/Title&gt;"/>
        <w:id w:val="-972832592"/>
        <w:placeholder>
          <w:docPart w:val="DefaultPlaceholder_-1854013440"/>
        </w:placeholder>
      </w:sdtPr>
      <w:sdtEndPr/>
      <w:sdtContent>
        <w:p w:rsidR="003F5B06" w:rsidRDefault="003F5B06" w:rsidP="003F5B06">
          <w:pPr>
            <w:pStyle w:val="af9"/>
            <w:keepNext/>
            <w:rPr>
              <w:rtl/>
            </w:rPr>
          </w:pPr>
          <w:r w:rsidRPr="003F5B06">
            <w:rPr>
              <w:rStyle w:val="afd"/>
              <w:color w:val="000000"/>
              <w:rtl/>
            </w:rPr>
            <w:t>עינת גדעוני</w:t>
          </w:r>
          <w:r w:rsidRPr="003F5B06">
            <w:rPr>
              <w:color w:val="000000"/>
              <w:rtl/>
            </w:rPr>
            <w:t>:</w:t>
          </w:r>
        </w:p>
      </w:sdtContent>
    </w:sdt>
    <w:p w:rsidR="003F5B06" w:rsidRDefault="003F5B06" w:rsidP="003F5B06">
      <w:pPr>
        <w:pStyle w:val="KeepWithNext"/>
        <w:rPr>
          <w:rtl/>
        </w:rPr>
      </w:pPr>
    </w:p>
    <w:p w:rsidR="003F5B06" w:rsidRDefault="003F5B06" w:rsidP="003F5B06">
      <w:pPr>
        <w:rPr>
          <w:rtl/>
        </w:rPr>
      </w:pPr>
      <w:r>
        <w:rPr>
          <w:rFonts w:hint="cs"/>
          <w:rtl/>
        </w:rPr>
        <w:t xml:space="preserve">זה ברור. </w:t>
      </w:r>
    </w:p>
    <w:p w:rsidR="003F5B06" w:rsidRDefault="003F5B06" w:rsidP="003F5B06">
      <w:pPr>
        <w:rPr>
          <w:rtl/>
        </w:rPr>
      </w:pPr>
    </w:p>
    <w:sdt>
      <w:sdtPr>
        <w:rPr>
          <w:rtl/>
        </w:rPr>
        <w:alias w:val="אורח"/>
        <w:tag w:val="&lt;ID&gt;815429&lt;/ID&gt;&lt;Name&gt;איילת רזין בית אור&lt;/Name&gt;&lt;Data&gt;איילת רזין בית אור&lt;/Data&gt;&lt;Shortcut&gt;אירז&lt;/Shortcut&gt;&lt;Title&gt;יועמ&quot;ש, איגוד מרכזי הסיוע&lt;/Title&gt;"/>
        <w:id w:val="1285537148"/>
        <w:placeholder>
          <w:docPart w:val="DefaultPlaceholder_-1854013440"/>
        </w:placeholder>
      </w:sdtPr>
      <w:sdtEndPr/>
      <w:sdtContent>
        <w:p w:rsidR="003F5B06" w:rsidRDefault="003F5B06" w:rsidP="003F5B06">
          <w:pPr>
            <w:pStyle w:val="af9"/>
            <w:keepNext/>
            <w:rPr>
              <w:rtl/>
            </w:rPr>
          </w:pPr>
          <w:r w:rsidRPr="003F5B06">
            <w:rPr>
              <w:rStyle w:val="afd"/>
              <w:color w:val="000000"/>
              <w:rtl/>
            </w:rPr>
            <w:t xml:space="preserve">איילת </w:t>
          </w:r>
          <w:proofErr w:type="spellStart"/>
          <w:r w:rsidRPr="003F5B06">
            <w:rPr>
              <w:rStyle w:val="afd"/>
              <w:color w:val="000000"/>
              <w:rtl/>
            </w:rPr>
            <w:t>רזין</w:t>
          </w:r>
          <w:proofErr w:type="spellEnd"/>
          <w:r w:rsidRPr="003F5B06">
            <w:rPr>
              <w:rStyle w:val="afd"/>
              <w:color w:val="000000"/>
              <w:rtl/>
            </w:rPr>
            <w:t xml:space="preserve"> בית אור</w:t>
          </w:r>
          <w:r w:rsidRPr="003F5B06">
            <w:rPr>
              <w:color w:val="000000"/>
              <w:rtl/>
            </w:rPr>
            <w:t>:</w:t>
          </w:r>
        </w:p>
      </w:sdtContent>
    </w:sdt>
    <w:p w:rsidR="003F5B06" w:rsidRDefault="003F5B06" w:rsidP="003F5B06">
      <w:pPr>
        <w:pStyle w:val="KeepWithNext"/>
        <w:rPr>
          <w:rtl/>
        </w:rPr>
      </w:pPr>
    </w:p>
    <w:p w:rsidR="003F5B06" w:rsidRDefault="003F5B06" w:rsidP="003F5B06">
      <w:pPr>
        <w:rPr>
          <w:rtl/>
        </w:rPr>
      </w:pPr>
      <w:r>
        <w:rPr>
          <w:rFonts w:hint="cs"/>
          <w:rtl/>
        </w:rPr>
        <w:t>אנחנו</w:t>
      </w:r>
      <w:r w:rsidR="00690D12">
        <w:rPr>
          <w:rFonts w:hint="cs"/>
          <w:rtl/>
        </w:rPr>
        <w:t xml:space="preserve"> </w:t>
      </w:r>
      <w:r>
        <w:rPr>
          <w:rFonts w:hint="cs"/>
          <w:rtl/>
        </w:rPr>
        <w:t xml:space="preserve">מכירים את הפרקטיקה. </w:t>
      </w:r>
    </w:p>
    <w:p w:rsidR="003F5B06" w:rsidRDefault="003F5B06" w:rsidP="003F5B06">
      <w:pPr>
        <w:rPr>
          <w:rtl/>
        </w:rPr>
      </w:pPr>
    </w:p>
    <w:sdt>
      <w:sdtPr>
        <w:rPr>
          <w:rtl/>
        </w:rPr>
        <w:alias w:val="דובר"/>
        <w:tag w:val="&lt;ID&gt;0&lt;/ID&gt;&lt;Name&gt;ניצן רוזנברג&lt;/Name&gt;&lt;Data&gt;ניצן רוזנברג&lt;/Data&gt;&lt;MemberID&gt;&lt;/MemberID&gt;"/>
        <w:id w:val="467318730"/>
        <w:placeholder>
          <w:docPart w:val="DefaultPlaceholder_-1854013440"/>
        </w:placeholder>
      </w:sdtPr>
      <w:sdtEndPr/>
      <w:sdtContent>
        <w:p w:rsidR="003F5B06" w:rsidRDefault="003F5B06" w:rsidP="003F5B06">
          <w:pPr>
            <w:pStyle w:val="a4"/>
            <w:keepNext/>
            <w:rPr>
              <w:rtl/>
            </w:rPr>
          </w:pPr>
          <w:r w:rsidRPr="003F5B06">
            <w:rPr>
              <w:rStyle w:val="afd"/>
              <w:color w:val="000000"/>
              <w:rtl/>
            </w:rPr>
            <w:t>ניצן רוזנברג</w:t>
          </w:r>
          <w:r w:rsidRPr="003F5B06">
            <w:rPr>
              <w:color w:val="000000"/>
              <w:rtl/>
            </w:rPr>
            <w:t>:</w:t>
          </w:r>
        </w:p>
      </w:sdtContent>
    </w:sdt>
    <w:p w:rsidR="003F5B06" w:rsidRDefault="003F5B06" w:rsidP="003F5B06">
      <w:pPr>
        <w:pStyle w:val="KeepWithNext"/>
        <w:rPr>
          <w:rtl/>
        </w:rPr>
      </w:pPr>
    </w:p>
    <w:p w:rsidR="003F5B06" w:rsidRDefault="00690D12" w:rsidP="00085EAE">
      <w:pPr>
        <w:ind w:left="1440" w:firstLine="0"/>
        <w:rPr>
          <w:rtl/>
        </w:rPr>
      </w:pPr>
      <w:r>
        <w:rPr>
          <w:rFonts w:hint="cs"/>
          <w:rtl/>
        </w:rPr>
        <w:t>(ו)</w:t>
      </w:r>
      <w:r>
        <w:rPr>
          <w:rFonts w:hint="cs"/>
          <w:rtl/>
        </w:rPr>
        <w:tab/>
        <w:t xml:space="preserve">"בית המשפט רשאי </w:t>
      </w:r>
      <w:bookmarkStart w:id="920" w:name="_ETM_Q1_4881104"/>
      <w:bookmarkEnd w:id="920"/>
      <w:r>
        <w:rPr>
          <w:rFonts w:hint="cs"/>
          <w:rtl/>
        </w:rPr>
        <w:t xml:space="preserve">להחליט על גילוי ראיה חסויה מבלי שנתן הזדמנות </w:t>
      </w:r>
      <w:r>
        <w:rPr>
          <w:rtl/>
        </w:rPr>
        <w:t>–</w:t>
      </w:r>
      <w:r>
        <w:rPr>
          <w:rFonts w:hint="cs"/>
          <w:rtl/>
        </w:rPr>
        <w:t xml:space="preserve"> יהיה </w:t>
      </w:r>
      <w:bookmarkStart w:id="921" w:name="_ETM_Q1_4887525"/>
      <w:bookmarkEnd w:id="921"/>
      <w:r>
        <w:rPr>
          <w:rFonts w:hint="cs"/>
          <w:rtl/>
        </w:rPr>
        <w:t xml:space="preserve">כאן לאדם ולרופא </w:t>
      </w:r>
      <w:r>
        <w:rPr>
          <w:rtl/>
        </w:rPr>
        <w:t>–</w:t>
      </w:r>
      <w:r>
        <w:rPr>
          <w:rFonts w:hint="cs"/>
          <w:rtl/>
        </w:rPr>
        <w:t xml:space="preserve"> כאמור </w:t>
      </w:r>
      <w:bookmarkStart w:id="922" w:name="_ETM_Q1_4889024"/>
      <w:bookmarkEnd w:id="922"/>
      <w:r>
        <w:rPr>
          <w:rFonts w:hint="cs"/>
          <w:rtl/>
        </w:rPr>
        <w:t xml:space="preserve">בסעיף קטן (ה) להשמיע את עמדתם, אם מצא כי מתקיימים </w:t>
      </w:r>
      <w:bookmarkStart w:id="923" w:name="_ETM_Q1_4892473"/>
      <w:bookmarkEnd w:id="923"/>
      <w:r>
        <w:rPr>
          <w:rFonts w:hint="cs"/>
          <w:rtl/>
        </w:rPr>
        <w:t>טעמים מיוחדים שיירשמו המצדיקים זאת</w:t>
      </w:r>
      <w:bookmarkStart w:id="924" w:name="_ETM_Q1_4898820"/>
      <w:bookmarkEnd w:id="924"/>
      <w:r>
        <w:rPr>
          <w:rFonts w:hint="cs"/>
          <w:rtl/>
        </w:rPr>
        <w:t>.</w:t>
      </w:r>
    </w:p>
    <w:p w:rsidR="00085EAE" w:rsidRDefault="00085EAE" w:rsidP="00690D12">
      <w:pPr>
        <w:ind w:left="1440" w:hanging="720"/>
        <w:rPr>
          <w:rtl/>
        </w:rPr>
      </w:pPr>
      <w:bookmarkStart w:id="925" w:name="_ETM_Q1_4907655"/>
      <w:bookmarkEnd w:id="925"/>
    </w:p>
    <w:p w:rsidR="00085EAE" w:rsidRDefault="00085EAE" w:rsidP="00085EAE">
      <w:pPr>
        <w:ind w:left="1440" w:firstLine="0"/>
        <w:rPr>
          <w:rtl/>
        </w:rPr>
      </w:pPr>
      <w:r>
        <w:rPr>
          <w:rFonts w:hint="cs"/>
          <w:rtl/>
        </w:rPr>
        <w:t>(ז)</w:t>
      </w:r>
      <w:r>
        <w:rPr>
          <w:rFonts w:hint="cs"/>
          <w:rtl/>
        </w:rPr>
        <w:tab/>
        <w:t xml:space="preserve">במשפט פלילי יחולו סעיפים קטנים </w:t>
      </w:r>
      <w:bookmarkStart w:id="926" w:name="_ETM_Q1_4901457"/>
      <w:bookmarkEnd w:id="926"/>
      <w:r>
        <w:rPr>
          <w:rFonts w:hint="cs"/>
          <w:rtl/>
        </w:rPr>
        <w:t xml:space="preserve">(ה) ו-(ו) רק לאח הגשת כתב אישום. </w:t>
      </w:r>
      <w:bookmarkStart w:id="927" w:name="_ETM_Q1_4904042"/>
      <w:bookmarkEnd w:id="927"/>
    </w:p>
    <w:p w:rsidR="00085EAE" w:rsidRDefault="00085EAE" w:rsidP="00085EAE">
      <w:pPr>
        <w:ind w:firstLine="0"/>
        <w:rPr>
          <w:rtl/>
        </w:rPr>
      </w:pPr>
    </w:p>
    <w:p w:rsidR="00085EAE" w:rsidRDefault="00085EAE" w:rsidP="00085EAE">
      <w:pPr>
        <w:ind w:firstLine="0"/>
        <w:rPr>
          <w:rtl/>
        </w:rPr>
      </w:pPr>
      <w:r>
        <w:rPr>
          <w:rFonts w:hint="cs"/>
          <w:rtl/>
        </w:rPr>
        <w:t>תיקון</w:t>
      </w:r>
      <w:r>
        <w:rPr>
          <w:rFonts w:hint="cs"/>
          <w:rtl/>
        </w:rPr>
        <w:tab/>
        <w:t xml:space="preserve">2. </w:t>
      </w:r>
      <w:r>
        <w:rPr>
          <w:rFonts w:hint="cs"/>
          <w:rtl/>
        </w:rPr>
        <w:tab/>
        <w:t xml:space="preserve">בסעיף 50 לפקודה -  </w:t>
      </w:r>
    </w:p>
    <w:p w:rsidR="00085EAE" w:rsidRDefault="00085EAE" w:rsidP="00085EAE">
      <w:pPr>
        <w:ind w:firstLine="0"/>
        <w:rPr>
          <w:rtl/>
        </w:rPr>
      </w:pPr>
      <w:r>
        <w:rPr>
          <w:rFonts w:hint="cs"/>
          <w:rtl/>
        </w:rPr>
        <w:t>סעיף 50</w:t>
      </w:r>
      <w:r>
        <w:rPr>
          <w:rFonts w:hint="cs"/>
          <w:rtl/>
        </w:rPr>
        <w:tab/>
      </w:r>
      <w:r>
        <w:rPr>
          <w:rFonts w:hint="cs"/>
          <w:rtl/>
        </w:rPr>
        <w:tab/>
        <w:t xml:space="preserve">זה בעצם הסעיף שעוסק </w:t>
      </w:r>
      <w:bookmarkStart w:id="928" w:name="_ETM_Q1_4909129"/>
      <w:bookmarkEnd w:id="928"/>
      <w:r>
        <w:rPr>
          <w:rFonts w:hint="cs"/>
          <w:rtl/>
        </w:rPr>
        <w:t xml:space="preserve">בפסיכולוג, אותו תיקון יהיה כמו שעשינו </w:t>
      </w:r>
      <w:bookmarkStart w:id="929" w:name="_ETM_Q1_4912327"/>
      <w:bookmarkEnd w:id="929"/>
      <w:r>
        <w:rPr>
          <w:rFonts w:hint="cs"/>
          <w:rtl/>
        </w:rPr>
        <w:t xml:space="preserve">לגבי הרופא. </w:t>
      </w:r>
      <w:bookmarkStart w:id="930" w:name="_ETM_Q1_4916697"/>
      <w:bookmarkEnd w:id="930"/>
    </w:p>
    <w:p w:rsidR="00085EAE" w:rsidRDefault="00085EAE" w:rsidP="00085EAE">
      <w:pPr>
        <w:ind w:firstLine="0"/>
        <w:rPr>
          <w:rtl/>
        </w:rPr>
      </w:pPr>
    </w:p>
    <w:p w:rsidR="00085EAE" w:rsidRDefault="00085EAE" w:rsidP="00085EAE">
      <w:pPr>
        <w:ind w:left="2160" w:firstLine="0"/>
        <w:rPr>
          <w:rtl/>
        </w:rPr>
      </w:pPr>
      <w:bookmarkStart w:id="931" w:name="_ETM_Q1_4914152"/>
      <w:bookmarkEnd w:id="931"/>
      <w:r>
        <w:rPr>
          <w:rFonts w:hint="cs"/>
          <w:rtl/>
        </w:rPr>
        <w:t xml:space="preserve">(1)  בסעיף קטן (ג) במקום "רשאי </w:t>
      </w:r>
      <w:bookmarkStart w:id="932" w:name="_ETM_Q1_4914079"/>
      <w:bookmarkEnd w:id="932"/>
      <w:r>
        <w:rPr>
          <w:rFonts w:hint="cs"/>
          <w:rtl/>
        </w:rPr>
        <w:t xml:space="preserve">הוא לשמעה בדלתיים סגורות" יבוא: "ישמע אותה בדלתיים סגורות", </w:t>
      </w:r>
      <w:bookmarkStart w:id="933" w:name="_ETM_Q1_4919130"/>
      <w:bookmarkEnd w:id="933"/>
      <w:r>
        <w:rPr>
          <w:rFonts w:hint="cs"/>
          <w:rtl/>
        </w:rPr>
        <w:t xml:space="preserve">אלא אם כן הורה בית המשפט לדון בעניין, כולו או </w:t>
      </w:r>
      <w:bookmarkStart w:id="934" w:name="_ETM_Q1_4917723"/>
      <w:bookmarkEnd w:id="934"/>
      <w:r>
        <w:rPr>
          <w:rFonts w:hint="cs"/>
          <w:rtl/>
        </w:rPr>
        <w:t>מקצתו, בפומבי".</w:t>
      </w:r>
    </w:p>
    <w:p w:rsidR="00085EAE" w:rsidRDefault="00085EAE" w:rsidP="00085EAE">
      <w:pPr>
        <w:ind w:left="2160" w:firstLine="0"/>
        <w:rPr>
          <w:rtl/>
        </w:rPr>
      </w:pPr>
      <w:bookmarkStart w:id="935" w:name="_ETM_Q1_4920236"/>
      <w:bookmarkStart w:id="936" w:name="_ETM_Q1_4921440"/>
      <w:bookmarkEnd w:id="935"/>
      <w:bookmarkEnd w:id="936"/>
    </w:p>
    <w:p w:rsidR="00085EAE" w:rsidRDefault="00085EAE" w:rsidP="00085EAE">
      <w:pPr>
        <w:ind w:left="2160" w:firstLine="0"/>
        <w:rPr>
          <w:rtl/>
        </w:rPr>
      </w:pPr>
      <w:r>
        <w:rPr>
          <w:rFonts w:hint="cs"/>
          <w:rtl/>
        </w:rPr>
        <w:t xml:space="preserve">(2) </w:t>
      </w:r>
      <w:r>
        <w:rPr>
          <w:rFonts w:hint="cs"/>
          <w:rtl/>
        </w:rPr>
        <w:tab/>
        <w:t xml:space="preserve">אחרי סעיף קטן (ג) יבוא: </w:t>
      </w:r>
    </w:p>
    <w:p w:rsidR="00085EAE" w:rsidRDefault="00085EAE" w:rsidP="00085EAE">
      <w:pPr>
        <w:ind w:left="2160" w:firstLine="0"/>
        <w:rPr>
          <w:rtl/>
        </w:rPr>
      </w:pPr>
      <w:bookmarkStart w:id="937" w:name="_ETM_Q1_4923219"/>
      <w:bookmarkStart w:id="938" w:name="_ETM_Q1_4925248"/>
      <w:bookmarkEnd w:id="937"/>
      <w:bookmarkEnd w:id="938"/>
    </w:p>
    <w:p w:rsidR="00085EAE" w:rsidRDefault="00085EAE" w:rsidP="00085EAE">
      <w:pPr>
        <w:ind w:left="2880" w:firstLine="0"/>
        <w:rPr>
          <w:rtl/>
        </w:rPr>
      </w:pPr>
      <w:bookmarkStart w:id="939" w:name="_ETM_Q1_4921601"/>
      <w:bookmarkEnd w:id="939"/>
      <w:r>
        <w:rPr>
          <w:rFonts w:hint="cs"/>
          <w:rtl/>
        </w:rPr>
        <w:t xml:space="preserve">(ג1) התקיים דיון </w:t>
      </w:r>
      <w:bookmarkStart w:id="940" w:name="_ETM_Q1_4923189"/>
      <w:bookmarkEnd w:id="940"/>
      <w:r>
        <w:rPr>
          <w:rFonts w:hint="cs"/>
          <w:rtl/>
        </w:rPr>
        <w:t xml:space="preserve">כאמור בסעיף קטן (ג) בדלתיים סגורות, רשאי בית המשפט </w:t>
      </w:r>
      <w:bookmarkStart w:id="941" w:name="_ETM_Q1_4926078"/>
      <w:bookmarkEnd w:id="941"/>
      <w:r>
        <w:rPr>
          <w:rFonts w:hint="cs"/>
          <w:rtl/>
        </w:rPr>
        <w:t>להרשות לאדם או לסוגי בני אדם להיות נוכחים בעת הדיון</w:t>
      </w:r>
      <w:bookmarkStart w:id="942" w:name="_ETM_Q1_4927073"/>
      <w:bookmarkEnd w:id="942"/>
      <w:r>
        <w:rPr>
          <w:rFonts w:hint="cs"/>
          <w:rtl/>
        </w:rPr>
        <w:t xml:space="preserve">, כולו או מקצתו. </w:t>
      </w:r>
    </w:p>
    <w:p w:rsidR="00085EAE" w:rsidRDefault="00085EAE" w:rsidP="00085EAE">
      <w:pPr>
        <w:ind w:left="2880" w:firstLine="0"/>
        <w:rPr>
          <w:rtl/>
        </w:rPr>
      </w:pPr>
    </w:p>
    <w:p w:rsidR="00085EAE" w:rsidRDefault="00085EAE" w:rsidP="00085EAE">
      <w:pPr>
        <w:ind w:left="2880" w:firstLine="0"/>
        <w:rPr>
          <w:rtl/>
        </w:rPr>
      </w:pPr>
      <w:r>
        <w:rPr>
          <w:rFonts w:hint="cs"/>
          <w:rtl/>
        </w:rPr>
        <w:t>(ג2) לא יחליט בית המשפט ל</w:t>
      </w:r>
      <w:bookmarkStart w:id="943" w:name="_ETM_Q1_4935586"/>
      <w:bookmarkEnd w:id="943"/>
      <w:r>
        <w:rPr>
          <w:rFonts w:hint="cs"/>
          <w:rtl/>
        </w:rPr>
        <w:t xml:space="preserve">גלות ראיה חסויה, אלא לאחר </w:t>
      </w:r>
      <w:bookmarkStart w:id="944" w:name="_ETM_Q1_4935583"/>
      <w:bookmarkEnd w:id="944"/>
      <w:r>
        <w:rPr>
          <w:rFonts w:hint="cs"/>
          <w:rtl/>
        </w:rPr>
        <w:t xml:space="preserve">שנתן הזדמנות לאדם כאמור להשמיע את עמדתו, לבקשת בעל </w:t>
      </w:r>
      <w:bookmarkStart w:id="945" w:name="_ETM_Q1_4941601"/>
      <w:bookmarkEnd w:id="945"/>
      <w:r>
        <w:rPr>
          <w:rFonts w:hint="cs"/>
          <w:rtl/>
        </w:rPr>
        <w:t xml:space="preserve">החיסיון או לבקשת הפסיכולוג, ייתן בית המשפט הזדמנות גם לנהנה </w:t>
      </w:r>
      <w:bookmarkStart w:id="946" w:name="_ETM_Q1_4944805"/>
      <w:bookmarkEnd w:id="946"/>
      <w:r>
        <w:rPr>
          <w:rFonts w:hint="cs"/>
          <w:rtl/>
        </w:rPr>
        <w:t xml:space="preserve">מהחיסיון להשמיע את עמדתו". </w:t>
      </w:r>
    </w:p>
    <w:p w:rsidR="00085EAE" w:rsidRDefault="00085EAE" w:rsidP="00085EAE">
      <w:pPr>
        <w:ind w:left="2880" w:firstLine="0"/>
        <w:rPr>
          <w:rtl/>
        </w:rPr>
      </w:pPr>
      <w:bookmarkStart w:id="947" w:name="_ETM_Q1_4944767"/>
      <w:bookmarkStart w:id="948" w:name="_ETM_Q1_4945581"/>
      <w:bookmarkEnd w:id="947"/>
      <w:bookmarkEnd w:id="948"/>
    </w:p>
    <w:p w:rsidR="00085EAE" w:rsidRDefault="00085EAE" w:rsidP="00085EAE">
      <w:pPr>
        <w:ind w:left="2880" w:firstLine="0"/>
        <w:rPr>
          <w:rtl/>
        </w:rPr>
      </w:pPr>
      <w:r>
        <w:rPr>
          <w:rFonts w:hint="cs"/>
          <w:rtl/>
        </w:rPr>
        <w:t xml:space="preserve">(ג3) בית המשפט רשאי </w:t>
      </w:r>
      <w:bookmarkStart w:id="949" w:name="_ETM_Q1_4948632"/>
      <w:bookmarkEnd w:id="949"/>
      <w:r>
        <w:rPr>
          <w:rFonts w:hint="cs"/>
          <w:rtl/>
        </w:rPr>
        <w:t xml:space="preserve">להחליט על גילוי ראייה חסויה מבלי שנתן הזדמנות לאותו אדם </w:t>
      </w:r>
      <w:bookmarkStart w:id="950" w:name="_ETM_Q1_4954098"/>
      <w:bookmarkEnd w:id="950"/>
      <w:r>
        <w:rPr>
          <w:rFonts w:hint="cs"/>
          <w:rtl/>
        </w:rPr>
        <w:t xml:space="preserve">או לפסיכולוג, כאמור בסעיף קטן (ג2) להשמיע את עמדתם, אם </w:t>
      </w:r>
      <w:bookmarkStart w:id="951" w:name="_ETM_Q1_4957068"/>
      <w:bookmarkEnd w:id="951"/>
      <w:r>
        <w:rPr>
          <w:rFonts w:hint="cs"/>
          <w:rtl/>
        </w:rPr>
        <w:t xml:space="preserve">מצא כי מתקיימים טעמים מיוחדים שיירשמו המצדיקים זאת. </w:t>
      </w:r>
    </w:p>
    <w:p w:rsidR="00085EAE" w:rsidRDefault="00085EAE" w:rsidP="00085EAE">
      <w:pPr>
        <w:ind w:left="2880" w:firstLine="0"/>
        <w:rPr>
          <w:rtl/>
        </w:rPr>
      </w:pPr>
      <w:bookmarkStart w:id="952" w:name="_ETM_Q1_4961214"/>
      <w:bookmarkEnd w:id="952"/>
    </w:p>
    <w:p w:rsidR="00085EAE" w:rsidRDefault="00085EAE" w:rsidP="00085EAE">
      <w:pPr>
        <w:ind w:left="2880" w:firstLine="0"/>
        <w:rPr>
          <w:rtl/>
        </w:rPr>
      </w:pPr>
      <w:r>
        <w:rPr>
          <w:rFonts w:hint="cs"/>
          <w:rtl/>
        </w:rPr>
        <w:t xml:space="preserve">(ג4) במשפט </w:t>
      </w:r>
      <w:bookmarkStart w:id="953" w:name="_ETM_Q1_4956714"/>
      <w:bookmarkEnd w:id="953"/>
      <w:r>
        <w:rPr>
          <w:rFonts w:hint="cs"/>
          <w:rtl/>
        </w:rPr>
        <w:t xml:space="preserve">פלילי יחולו סעיפים קטנים (ג2) ו-(ג3) רק </w:t>
      </w:r>
      <w:bookmarkStart w:id="954" w:name="_ETM_Q1_4961020"/>
      <w:bookmarkEnd w:id="954"/>
      <w:r>
        <w:rPr>
          <w:rFonts w:hint="cs"/>
          <w:rtl/>
        </w:rPr>
        <w:t xml:space="preserve">לאחר הגשת כתב אישום. </w:t>
      </w:r>
    </w:p>
    <w:p w:rsidR="00085EAE" w:rsidRDefault="00085EAE" w:rsidP="00085EAE">
      <w:pPr>
        <w:ind w:firstLine="0"/>
        <w:rPr>
          <w:rtl/>
        </w:rPr>
      </w:pPr>
      <w:bookmarkStart w:id="955" w:name="_ETM_Q1_4966054"/>
      <w:bookmarkStart w:id="956" w:name="_ETM_Q1_4963137"/>
      <w:bookmarkStart w:id="957" w:name="_ETM_Q1_4965746"/>
      <w:bookmarkEnd w:id="955"/>
      <w:bookmarkEnd w:id="956"/>
      <w:bookmarkEnd w:id="957"/>
    </w:p>
    <w:p w:rsidR="00085EAE" w:rsidRDefault="00085EAE" w:rsidP="00085EAE">
      <w:pPr>
        <w:ind w:firstLine="0"/>
        <w:rPr>
          <w:rtl/>
        </w:rPr>
      </w:pPr>
      <w:r>
        <w:rPr>
          <w:rFonts w:hint="cs"/>
          <w:rtl/>
        </w:rPr>
        <w:t>תיקון סעיף 50 א</w:t>
      </w:r>
      <w:r>
        <w:rPr>
          <w:rFonts w:hint="cs"/>
          <w:rtl/>
        </w:rPr>
        <w:tab/>
        <w:t>בסעיף 50א לפקוד</w:t>
      </w:r>
      <w:bookmarkStart w:id="958" w:name="_ETM_Q1_4968299"/>
      <w:bookmarkEnd w:id="958"/>
      <w:r>
        <w:rPr>
          <w:rFonts w:hint="cs"/>
          <w:rtl/>
        </w:rPr>
        <w:t xml:space="preserve">ה  - זה הסעיף </w:t>
      </w:r>
      <w:bookmarkStart w:id="959" w:name="_ETM_Q1_4962343"/>
      <w:bookmarkEnd w:id="959"/>
      <w:r>
        <w:rPr>
          <w:rFonts w:hint="cs"/>
          <w:rtl/>
        </w:rPr>
        <w:t xml:space="preserve">של העובד הסוציאלי. </w:t>
      </w:r>
    </w:p>
    <w:p w:rsidR="00085EAE" w:rsidRDefault="00085EAE" w:rsidP="00085EAE">
      <w:pPr>
        <w:ind w:firstLine="0"/>
        <w:rPr>
          <w:rtl/>
        </w:rPr>
      </w:pPr>
      <w:bookmarkStart w:id="960" w:name="_ETM_Q1_4970383"/>
      <w:bookmarkStart w:id="961" w:name="_ETM_Q1_4970705"/>
      <w:bookmarkEnd w:id="960"/>
      <w:bookmarkEnd w:id="961"/>
    </w:p>
    <w:p w:rsidR="00085EAE" w:rsidRDefault="00085EAE" w:rsidP="00085EAE">
      <w:pPr>
        <w:ind w:left="2160" w:firstLine="0"/>
        <w:rPr>
          <w:rtl/>
        </w:rPr>
      </w:pPr>
      <w:r>
        <w:rPr>
          <w:rFonts w:hint="cs"/>
          <w:rtl/>
        </w:rPr>
        <w:t xml:space="preserve">(1)  בסעיף קטן (ג), במקום </w:t>
      </w:r>
      <w:bookmarkStart w:id="962" w:name="_ETM_Q1_4972794"/>
      <w:bookmarkEnd w:id="962"/>
      <w:r>
        <w:rPr>
          <w:rFonts w:hint="cs"/>
          <w:rtl/>
        </w:rPr>
        <w:t>"רשאי הוא לשמעה בדלתיים סגורות" יבוא</w:t>
      </w:r>
      <w:bookmarkStart w:id="963" w:name="_ETM_Q1_4978196"/>
      <w:bookmarkEnd w:id="963"/>
      <w:r>
        <w:rPr>
          <w:rFonts w:hint="cs"/>
          <w:rtl/>
        </w:rPr>
        <w:t xml:space="preserve">: "ישמע אותה בדלתיים סגורות, אלא אם כן הורה </w:t>
      </w:r>
      <w:bookmarkStart w:id="964" w:name="_ETM_Q1_4975372"/>
      <w:bookmarkEnd w:id="964"/>
      <w:r>
        <w:rPr>
          <w:rFonts w:hint="cs"/>
          <w:rtl/>
        </w:rPr>
        <w:t xml:space="preserve">בית המשפט לדון בעניין, כולו או מקצתו, בפומבי". </w:t>
      </w:r>
      <w:bookmarkStart w:id="965" w:name="_ETM_Q1_4979443"/>
      <w:bookmarkEnd w:id="965"/>
    </w:p>
    <w:p w:rsidR="00085EAE" w:rsidRDefault="00085EAE" w:rsidP="00085EAE">
      <w:pPr>
        <w:ind w:left="2160" w:firstLine="0"/>
        <w:rPr>
          <w:rtl/>
        </w:rPr>
      </w:pPr>
    </w:p>
    <w:p w:rsidR="00085EAE" w:rsidRDefault="00085EAE" w:rsidP="00085EAE">
      <w:pPr>
        <w:ind w:left="2160" w:firstLine="0"/>
        <w:rPr>
          <w:rtl/>
        </w:rPr>
      </w:pPr>
      <w:bookmarkStart w:id="966" w:name="_ETM_Q1_4979882"/>
      <w:bookmarkEnd w:id="966"/>
      <w:r>
        <w:rPr>
          <w:rFonts w:hint="cs"/>
          <w:rtl/>
        </w:rPr>
        <w:t xml:space="preserve">(2)  </w:t>
      </w:r>
      <w:bookmarkStart w:id="967" w:name="_ETM_Q1_4978423"/>
      <w:bookmarkEnd w:id="967"/>
      <w:r>
        <w:rPr>
          <w:rFonts w:hint="cs"/>
          <w:rtl/>
        </w:rPr>
        <w:t xml:space="preserve">אחרי סעיף קטן (ג) יבוא: </w:t>
      </w:r>
      <w:bookmarkStart w:id="968" w:name="_ETM_Q1_4978823"/>
      <w:bookmarkEnd w:id="968"/>
    </w:p>
    <w:p w:rsidR="00085EAE" w:rsidRDefault="00085EAE" w:rsidP="00085EAE">
      <w:pPr>
        <w:ind w:left="2160" w:firstLine="0"/>
        <w:rPr>
          <w:rtl/>
        </w:rPr>
      </w:pPr>
      <w:bookmarkStart w:id="969" w:name="_ETM_Q1_4979887"/>
      <w:bookmarkEnd w:id="969"/>
    </w:p>
    <w:p w:rsidR="00085EAE" w:rsidRDefault="00085EAE" w:rsidP="00E40811">
      <w:pPr>
        <w:ind w:left="2880" w:firstLine="0"/>
        <w:rPr>
          <w:rtl/>
        </w:rPr>
      </w:pPr>
      <w:r>
        <w:rPr>
          <w:rFonts w:hint="cs"/>
          <w:rtl/>
        </w:rPr>
        <w:t xml:space="preserve">(ד) התקיים דיון כאמור בסעיף </w:t>
      </w:r>
      <w:bookmarkStart w:id="970" w:name="_ETM_Q1_4983906"/>
      <w:bookmarkEnd w:id="970"/>
      <w:r>
        <w:rPr>
          <w:rFonts w:hint="cs"/>
          <w:rtl/>
        </w:rPr>
        <w:t xml:space="preserve">קטן (ג) בדלתיים סגורות, רשאי בית המשפט להרשות לאדם או </w:t>
      </w:r>
      <w:bookmarkStart w:id="971" w:name="_ETM_Q1_4983950"/>
      <w:bookmarkEnd w:id="971"/>
      <w:r>
        <w:rPr>
          <w:rFonts w:hint="cs"/>
          <w:rtl/>
        </w:rPr>
        <w:t xml:space="preserve">לסוגי בני אדם להיות נוכחים בעת הדיון, כולו או </w:t>
      </w:r>
      <w:bookmarkStart w:id="972" w:name="_ETM_Q1_4988634"/>
      <w:bookmarkEnd w:id="972"/>
      <w:r>
        <w:rPr>
          <w:rFonts w:hint="cs"/>
          <w:rtl/>
        </w:rPr>
        <w:t xml:space="preserve">מקצתו. </w:t>
      </w:r>
    </w:p>
    <w:p w:rsidR="00E40811" w:rsidRDefault="00E40811" w:rsidP="00E40811">
      <w:pPr>
        <w:ind w:left="2880" w:firstLine="0"/>
        <w:rPr>
          <w:rtl/>
        </w:rPr>
      </w:pPr>
    </w:p>
    <w:p w:rsidR="00E40811" w:rsidRDefault="00E40811" w:rsidP="00E40811">
      <w:pPr>
        <w:ind w:left="2880" w:firstLine="0"/>
        <w:rPr>
          <w:rtl/>
        </w:rPr>
      </w:pPr>
      <w:bookmarkStart w:id="973" w:name="_ETM_Q1_4982274"/>
      <w:bookmarkEnd w:id="973"/>
      <w:r>
        <w:rPr>
          <w:rFonts w:hint="cs"/>
          <w:rtl/>
        </w:rPr>
        <w:t xml:space="preserve">(ה) לא יחליט בית המשפט לגלות ראייה חסויה אלא </w:t>
      </w:r>
      <w:bookmarkStart w:id="974" w:name="_ETM_Q1_4988230"/>
      <w:bookmarkEnd w:id="974"/>
      <w:r>
        <w:rPr>
          <w:rFonts w:hint="cs"/>
          <w:rtl/>
        </w:rPr>
        <w:t xml:space="preserve">לאחר שנתן הזדמנות לבעל החיסיון להשמיע את עמדתו, לבקשת בעל </w:t>
      </w:r>
      <w:bookmarkStart w:id="975" w:name="_ETM_Q1_4996827"/>
      <w:bookmarkEnd w:id="975"/>
      <w:r>
        <w:rPr>
          <w:rFonts w:hint="cs"/>
          <w:rtl/>
        </w:rPr>
        <w:t xml:space="preserve">החיסיון או לבקשת העובד הסוציאלי, ייתן בית המשפט </w:t>
      </w:r>
      <w:bookmarkStart w:id="976" w:name="_ETM_Q1_4997786"/>
      <w:bookmarkEnd w:id="976"/>
      <w:r>
        <w:rPr>
          <w:rFonts w:hint="cs"/>
          <w:rtl/>
        </w:rPr>
        <w:t xml:space="preserve">הזדמנות גם לעובד הסוציאלי להשמיע את עמדתו. </w:t>
      </w:r>
    </w:p>
    <w:p w:rsidR="00E40811" w:rsidRDefault="00E40811" w:rsidP="00E40811">
      <w:pPr>
        <w:rPr>
          <w:rtl/>
        </w:rPr>
      </w:pPr>
      <w:bookmarkStart w:id="977" w:name="_ETM_Q1_5002567"/>
      <w:bookmarkStart w:id="978" w:name="_ETM_Q1_5004533"/>
      <w:bookmarkEnd w:id="977"/>
      <w:bookmarkEnd w:id="978"/>
    </w:p>
    <w:p w:rsidR="00E40811" w:rsidRDefault="00E40811" w:rsidP="00E40811">
      <w:pPr>
        <w:pStyle w:val="a4"/>
        <w:keepNext/>
        <w:rPr>
          <w:rtl/>
        </w:rPr>
      </w:pPr>
      <w:r>
        <w:rPr>
          <w:rtl/>
        </w:rPr>
        <w:t>יעל גרמן (יש עתיד):</w:t>
      </w:r>
    </w:p>
    <w:p w:rsidR="00E40811" w:rsidRDefault="00E40811" w:rsidP="00E40811">
      <w:pPr>
        <w:pStyle w:val="KeepWithNext"/>
        <w:rPr>
          <w:rtl/>
        </w:rPr>
      </w:pPr>
    </w:p>
    <w:p w:rsidR="00E40811" w:rsidRDefault="00E40811" w:rsidP="00E40811">
      <w:pPr>
        <w:rPr>
          <w:rtl/>
        </w:rPr>
      </w:pPr>
      <w:r>
        <w:rPr>
          <w:rFonts w:hint="cs"/>
          <w:rtl/>
        </w:rPr>
        <w:t xml:space="preserve">איפה כתוב כאן העובד הסוציאלי? </w:t>
      </w:r>
    </w:p>
    <w:p w:rsidR="00E40811" w:rsidRDefault="00E40811" w:rsidP="00E40811">
      <w:pPr>
        <w:rPr>
          <w:rtl/>
        </w:rPr>
      </w:pPr>
      <w:bookmarkStart w:id="979" w:name="_ETM_Q1_5001240"/>
      <w:bookmarkEnd w:id="979"/>
    </w:p>
    <w:p w:rsidR="00E40811" w:rsidRDefault="00E40811" w:rsidP="00E40811">
      <w:pPr>
        <w:pStyle w:val="af6"/>
        <w:keepNext/>
        <w:rPr>
          <w:rtl/>
        </w:rPr>
      </w:pPr>
      <w:r>
        <w:rPr>
          <w:rtl/>
        </w:rPr>
        <w:t>היו"ר ניסן סלומינסקי:</w:t>
      </w:r>
    </w:p>
    <w:p w:rsidR="00E40811" w:rsidRDefault="00E40811" w:rsidP="00E40811">
      <w:pPr>
        <w:pStyle w:val="KeepWithNext"/>
        <w:rPr>
          <w:rtl/>
        </w:rPr>
      </w:pPr>
    </w:p>
    <w:p w:rsidR="00E40811" w:rsidRDefault="00E40811" w:rsidP="00E40811">
      <w:pPr>
        <w:rPr>
          <w:rtl/>
        </w:rPr>
      </w:pPr>
      <w:r>
        <w:rPr>
          <w:rFonts w:hint="cs"/>
          <w:rtl/>
        </w:rPr>
        <w:t xml:space="preserve">עשינו תיקון אצל רופא ועכשיו עוברים על </w:t>
      </w:r>
      <w:bookmarkStart w:id="980" w:name="_ETM_Q1_5005009"/>
      <w:bookmarkEnd w:id="980"/>
      <w:r>
        <w:rPr>
          <w:rFonts w:hint="cs"/>
          <w:rtl/>
        </w:rPr>
        <w:t xml:space="preserve">הסעיפים שהם פסיכולוג ועובד סוציאלי, ובכל אחד נעשה את </w:t>
      </w:r>
      <w:bookmarkStart w:id="981" w:name="_ETM_Q1_5010279"/>
      <w:bookmarkEnd w:id="981"/>
      <w:r>
        <w:rPr>
          <w:rFonts w:hint="cs"/>
          <w:rtl/>
        </w:rPr>
        <w:t xml:space="preserve">אותו שינוי. </w:t>
      </w:r>
    </w:p>
    <w:p w:rsidR="00E40811" w:rsidRDefault="00E40811" w:rsidP="00E40811">
      <w:pPr>
        <w:rPr>
          <w:rtl/>
        </w:rPr>
      </w:pPr>
      <w:bookmarkStart w:id="982" w:name="_ETM_Q1_5012024"/>
      <w:bookmarkEnd w:id="982"/>
    </w:p>
    <w:p w:rsidR="00E40811" w:rsidRDefault="00E40811" w:rsidP="00E40811">
      <w:pPr>
        <w:pStyle w:val="a4"/>
        <w:keepNext/>
        <w:rPr>
          <w:rtl/>
        </w:rPr>
      </w:pPr>
      <w:r>
        <w:rPr>
          <w:rtl/>
        </w:rPr>
        <w:t>ניצן רוזנברג:</w:t>
      </w:r>
    </w:p>
    <w:p w:rsidR="00E40811" w:rsidRDefault="00E40811" w:rsidP="00E40811">
      <w:pPr>
        <w:pStyle w:val="KeepWithNext"/>
        <w:rPr>
          <w:rtl/>
        </w:rPr>
      </w:pPr>
    </w:p>
    <w:p w:rsidR="00E40811" w:rsidRDefault="00E40811" w:rsidP="00E40811">
      <w:pPr>
        <w:ind w:left="2880" w:firstLine="0"/>
        <w:rPr>
          <w:rtl/>
        </w:rPr>
      </w:pPr>
      <w:r>
        <w:rPr>
          <w:rFonts w:hint="cs"/>
          <w:rtl/>
        </w:rPr>
        <w:t xml:space="preserve">(ו) בית המשפט רשאי להחליט על גילוי ראייה </w:t>
      </w:r>
      <w:bookmarkStart w:id="983" w:name="_ETM_Q1_5014271"/>
      <w:bookmarkEnd w:id="983"/>
      <w:r>
        <w:rPr>
          <w:rFonts w:hint="cs"/>
          <w:rtl/>
        </w:rPr>
        <w:t xml:space="preserve">חסויה מבלי שנתן הזדמנות לבעל החיסיון ולנהנה מהחיסיון </w:t>
      </w:r>
      <w:r>
        <w:rPr>
          <w:rtl/>
        </w:rPr>
        <w:t>–</w:t>
      </w:r>
      <w:r>
        <w:rPr>
          <w:rFonts w:hint="cs"/>
          <w:rtl/>
        </w:rPr>
        <w:t xml:space="preserve"> האדם או העובד הסוציאלי </w:t>
      </w:r>
      <w:r>
        <w:rPr>
          <w:rtl/>
        </w:rPr>
        <w:t>–</w:t>
      </w:r>
      <w:r>
        <w:rPr>
          <w:rFonts w:hint="cs"/>
          <w:rtl/>
        </w:rPr>
        <w:t xml:space="preserve"> כאמור בסעיף קטן (ד) להשמיע </w:t>
      </w:r>
      <w:bookmarkStart w:id="984" w:name="_ETM_Q1_5018193"/>
      <w:bookmarkEnd w:id="984"/>
      <w:r>
        <w:rPr>
          <w:rFonts w:hint="cs"/>
          <w:rtl/>
        </w:rPr>
        <w:t xml:space="preserve">את עמדתם, אם מצא כי מתקיימים טעמים מיוחדים שיירשמו המצדיקים </w:t>
      </w:r>
      <w:bookmarkStart w:id="985" w:name="_ETM_Q1_5020507"/>
      <w:bookmarkEnd w:id="985"/>
      <w:r>
        <w:rPr>
          <w:rFonts w:hint="cs"/>
          <w:rtl/>
        </w:rPr>
        <w:t xml:space="preserve">זאת. </w:t>
      </w:r>
      <w:bookmarkStart w:id="986" w:name="_ETM_Q1_5022585"/>
      <w:bookmarkEnd w:id="986"/>
    </w:p>
    <w:p w:rsidR="00E40811" w:rsidRDefault="00E40811" w:rsidP="00E40811">
      <w:pPr>
        <w:ind w:left="2880" w:firstLine="0"/>
        <w:rPr>
          <w:rtl/>
        </w:rPr>
      </w:pPr>
      <w:bookmarkStart w:id="987" w:name="_ETM_Q1_5019495"/>
      <w:bookmarkEnd w:id="987"/>
    </w:p>
    <w:p w:rsidR="00E40811" w:rsidRDefault="00E40811" w:rsidP="00E40811">
      <w:pPr>
        <w:ind w:left="2880" w:firstLine="0"/>
        <w:rPr>
          <w:rtl/>
        </w:rPr>
      </w:pPr>
      <w:bookmarkStart w:id="988" w:name="_ETM_Q1_5020261"/>
      <w:bookmarkEnd w:id="988"/>
      <w:r>
        <w:rPr>
          <w:rFonts w:hint="cs"/>
          <w:rtl/>
        </w:rPr>
        <w:t xml:space="preserve">(ז) במשפט פלילי יחולו סעיפים קטנים (ה) ו-(ו) </w:t>
      </w:r>
      <w:bookmarkStart w:id="989" w:name="_ETM_Q1_5023354"/>
      <w:bookmarkEnd w:id="989"/>
      <w:r>
        <w:rPr>
          <w:rFonts w:hint="cs"/>
          <w:rtl/>
        </w:rPr>
        <w:t xml:space="preserve">רק לאחר הגשת כתב אישום. </w:t>
      </w:r>
      <w:bookmarkStart w:id="990" w:name="_ETM_Q1_5028497"/>
      <w:bookmarkEnd w:id="990"/>
    </w:p>
    <w:p w:rsidR="00E40811" w:rsidRDefault="00E40811" w:rsidP="00E40811">
      <w:pPr>
        <w:pStyle w:val="af6"/>
        <w:keepNext/>
        <w:rPr>
          <w:rtl/>
        </w:rPr>
      </w:pPr>
      <w:bookmarkStart w:id="991" w:name="_ETM_Q1_5030202"/>
      <w:bookmarkEnd w:id="991"/>
      <w:r>
        <w:rPr>
          <w:rtl/>
        </w:rPr>
        <w:t>היו"ר ניסן סלומינסקי:</w:t>
      </w:r>
    </w:p>
    <w:p w:rsidR="00E40811" w:rsidRDefault="00E40811" w:rsidP="00E40811">
      <w:pPr>
        <w:pStyle w:val="KeepWithNext"/>
        <w:rPr>
          <w:rtl/>
        </w:rPr>
      </w:pPr>
    </w:p>
    <w:p w:rsidR="003F5B06" w:rsidRDefault="00E40811" w:rsidP="00E40811">
      <w:pPr>
        <w:rPr>
          <w:rtl/>
        </w:rPr>
      </w:pPr>
      <w:r>
        <w:rPr>
          <w:rFonts w:hint="cs"/>
          <w:rtl/>
        </w:rPr>
        <w:t xml:space="preserve">אני רק רוצה להזכיר, מאחר </w:t>
      </w:r>
      <w:bookmarkStart w:id="992" w:name="_ETM_Q1_5031342"/>
      <w:bookmarkEnd w:id="992"/>
      <w:r>
        <w:rPr>
          <w:rFonts w:hint="cs"/>
          <w:rtl/>
        </w:rPr>
        <w:t xml:space="preserve">ואנחנו רק בקריאה הראשונה </w:t>
      </w:r>
      <w:bookmarkStart w:id="993" w:name="_ETM_Q1_4979412"/>
      <w:bookmarkStart w:id="994" w:name="_ETM_Q1_4967803"/>
      <w:bookmarkStart w:id="995" w:name="_ETM_Q1_4921458"/>
      <w:bookmarkStart w:id="996" w:name="_ETM_Q1_4894800"/>
      <w:bookmarkEnd w:id="993"/>
      <w:bookmarkEnd w:id="994"/>
      <w:bookmarkEnd w:id="995"/>
      <w:bookmarkEnd w:id="996"/>
      <w:r w:rsidR="003F5B06">
        <w:rPr>
          <w:rFonts w:hint="cs"/>
          <w:rtl/>
        </w:rPr>
        <w:t>ועדיין יש לנו את האפשרות</w:t>
      </w:r>
      <w:r>
        <w:rPr>
          <w:rFonts w:hint="cs"/>
          <w:rtl/>
        </w:rPr>
        <w:t xml:space="preserve"> בין הקריאה הראשונה לקריאה השנייה </w:t>
      </w:r>
      <w:bookmarkStart w:id="997" w:name="_ETM_Q1_5034927"/>
      <w:bookmarkEnd w:id="997"/>
      <w:r>
        <w:rPr>
          <w:rFonts w:hint="cs"/>
          <w:rtl/>
        </w:rPr>
        <w:t>והשלישית</w:t>
      </w:r>
      <w:r w:rsidR="003F5B06">
        <w:rPr>
          <w:rFonts w:hint="cs"/>
          <w:rtl/>
        </w:rPr>
        <w:t xml:space="preserve"> לתאם עוד דיונים, כלומר, אם יהיה צורך </w:t>
      </w:r>
      <w:r>
        <w:rPr>
          <w:rFonts w:hint="cs"/>
          <w:rtl/>
        </w:rPr>
        <w:t xml:space="preserve">לעשות עוד שינויים, אני חושב שזה בסדר גמור שנוכל עכשיו </w:t>
      </w:r>
      <w:bookmarkStart w:id="998" w:name="_ETM_Q1_5046306"/>
      <w:bookmarkEnd w:id="998"/>
      <w:r>
        <w:rPr>
          <w:rFonts w:hint="cs"/>
          <w:rtl/>
        </w:rPr>
        <w:t xml:space="preserve">לאשר את זה לקריאה ראשונה. </w:t>
      </w:r>
    </w:p>
    <w:p w:rsidR="003F5B06" w:rsidRDefault="003F5B06" w:rsidP="003F5B06">
      <w:pPr>
        <w:rPr>
          <w:rtl/>
        </w:rPr>
      </w:pPr>
    </w:p>
    <w:p w:rsidR="00E40811" w:rsidRDefault="00E40811" w:rsidP="00E40811">
      <w:pPr>
        <w:pStyle w:val="af9"/>
        <w:keepNext/>
        <w:rPr>
          <w:rtl/>
        </w:rPr>
      </w:pPr>
      <w:r>
        <w:rPr>
          <w:rtl/>
        </w:rPr>
        <w:t>עינת גדעוני:</w:t>
      </w:r>
    </w:p>
    <w:p w:rsidR="00E40811" w:rsidRDefault="00E40811" w:rsidP="00E40811">
      <w:pPr>
        <w:pStyle w:val="KeepWithNext"/>
        <w:rPr>
          <w:rtl/>
        </w:rPr>
      </w:pPr>
    </w:p>
    <w:p w:rsidR="003F5B06" w:rsidRDefault="00E40811" w:rsidP="00E40811">
      <w:pPr>
        <w:rPr>
          <w:rtl/>
        </w:rPr>
      </w:pPr>
      <w:r>
        <w:rPr>
          <w:rFonts w:hint="cs"/>
          <w:rtl/>
        </w:rPr>
        <w:t xml:space="preserve">אני שוב מזכירה את מה </w:t>
      </w:r>
      <w:bookmarkStart w:id="999" w:name="_ETM_Q1_5047026"/>
      <w:bookmarkEnd w:id="999"/>
      <w:r>
        <w:rPr>
          <w:rFonts w:hint="cs"/>
          <w:rtl/>
        </w:rPr>
        <w:t>שאמרתי בהתחלה, ש</w:t>
      </w:r>
      <w:r w:rsidR="003F5B06">
        <w:rPr>
          <w:rFonts w:hint="cs"/>
          <w:rtl/>
        </w:rPr>
        <w:t>המשך</w:t>
      </w:r>
      <w:r>
        <w:rPr>
          <w:rFonts w:hint="cs"/>
          <w:rtl/>
        </w:rPr>
        <w:t xml:space="preserve"> הדיון לקריאה השנייה והשלישית יהיה יחד עם </w:t>
      </w:r>
      <w:bookmarkStart w:id="1000" w:name="_ETM_Q1_5053327"/>
      <w:bookmarkEnd w:id="1000"/>
      <w:r>
        <w:rPr>
          <w:rFonts w:hint="cs"/>
          <w:rtl/>
        </w:rPr>
        <w:t xml:space="preserve">הממשלתית. </w:t>
      </w:r>
    </w:p>
    <w:p w:rsidR="00E40811" w:rsidRDefault="00E40811" w:rsidP="00E40811">
      <w:pPr>
        <w:rPr>
          <w:rtl/>
        </w:rPr>
      </w:pPr>
      <w:bookmarkStart w:id="1001" w:name="_ETM_Q1_5050304"/>
      <w:bookmarkEnd w:id="1001"/>
    </w:p>
    <w:p w:rsidR="00E40811" w:rsidRDefault="00E40811" w:rsidP="00E40811">
      <w:pPr>
        <w:pStyle w:val="af6"/>
        <w:keepNext/>
        <w:rPr>
          <w:rtl/>
        </w:rPr>
      </w:pPr>
      <w:r>
        <w:rPr>
          <w:rtl/>
        </w:rPr>
        <w:t>היו"ר ניסן סלומינסקי:</w:t>
      </w:r>
    </w:p>
    <w:p w:rsidR="00E40811" w:rsidRDefault="00E40811" w:rsidP="00E40811">
      <w:pPr>
        <w:pStyle w:val="KeepWithNext"/>
        <w:rPr>
          <w:rtl/>
        </w:rPr>
      </w:pPr>
    </w:p>
    <w:p w:rsidR="00E40811" w:rsidRDefault="00E40811" w:rsidP="00E40811">
      <w:pPr>
        <w:rPr>
          <w:rtl/>
        </w:rPr>
      </w:pPr>
      <w:r>
        <w:rPr>
          <w:rFonts w:hint="cs"/>
          <w:rtl/>
        </w:rPr>
        <w:t xml:space="preserve">אמת, אבל הממשלתית קיימת. </w:t>
      </w:r>
    </w:p>
    <w:p w:rsidR="00E40811" w:rsidRDefault="00E40811" w:rsidP="00E40811">
      <w:pPr>
        <w:rPr>
          <w:rtl/>
        </w:rPr>
      </w:pPr>
      <w:bookmarkStart w:id="1002" w:name="_ETM_Q1_5054570"/>
      <w:bookmarkEnd w:id="1002"/>
    </w:p>
    <w:p w:rsidR="00E40811" w:rsidRDefault="00E40811" w:rsidP="00E40811">
      <w:pPr>
        <w:pStyle w:val="-"/>
        <w:keepNext/>
        <w:rPr>
          <w:rtl/>
        </w:rPr>
      </w:pPr>
      <w:bookmarkStart w:id="1003" w:name="_ETM_Q1_5056775"/>
      <w:bookmarkEnd w:id="1003"/>
      <w:r>
        <w:rPr>
          <w:rtl/>
        </w:rPr>
        <w:t>עינת גדעוני:</w:t>
      </w:r>
    </w:p>
    <w:p w:rsidR="00E40811" w:rsidRDefault="00E40811" w:rsidP="00E40811">
      <w:pPr>
        <w:pStyle w:val="KeepWithNext"/>
        <w:rPr>
          <w:rtl/>
        </w:rPr>
      </w:pPr>
    </w:p>
    <w:p w:rsidR="00E40811" w:rsidRDefault="00E40811" w:rsidP="00E40811">
      <w:pPr>
        <w:rPr>
          <w:rtl/>
        </w:rPr>
      </w:pPr>
      <w:r>
        <w:rPr>
          <w:rFonts w:hint="cs"/>
          <w:rtl/>
        </w:rPr>
        <w:t xml:space="preserve">קיימת, נמצאת כאן על </w:t>
      </w:r>
      <w:bookmarkStart w:id="1004" w:name="_ETM_Q1_5054332"/>
      <w:bookmarkEnd w:id="1004"/>
      <w:r>
        <w:rPr>
          <w:rFonts w:hint="cs"/>
          <w:rtl/>
        </w:rPr>
        <w:t xml:space="preserve">השולחן. </w:t>
      </w:r>
    </w:p>
    <w:p w:rsidR="003F5B06" w:rsidRDefault="003F5B06" w:rsidP="003F5B06">
      <w:pPr>
        <w:rPr>
          <w:rtl/>
        </w:rPr>
      </w:pPr>
    </w:p>
    <w:sdt>
      <w:sdtPr>
        <w:rPr>
          <w:rtl/>
        </w:rPr>
        <w:alias w:val="דובר"/>
        <w:tag w:val="&lt;ID&gt;5068&lt;/ID&gt;&lt;Name&gt;קארין אלהרר - יש עתיד&lt;/Name&gt;&lt;Data&gt;קארין אלהרר (יש עתיד)&lt;/Data&gt;&lt;Shortcut&gt;קאאל&lt;/Shortcut&gt;&lt;MemberID&gt;2512&lt;/MemberID&gt;"/>
        <w:id w:val="-1021238402"/>
        <w:placeholder>
          <w:docPart w:val="DefaultPlaceholder_-1854013440"/>
        </w:placeholder>
      </w:sdtPr>
      <w:sdtEndPr/>
      <w:sdtContent>
        <w:p w:rsidR="003F5B06" w:rsidRDefault="003F5B06" w:rsidP="003F5B06">
          <w:pPr>
            <w:pStyle w:val="a4"/>
            <w:keepNext/>
            <w:rPr>
              <w:rtl/>
            </w:rPr>
          </w:pPr>
          <w:r w:rsidRPr="003F5B06">
            <w:rPr>
              <w:rStyle w:val="afd"/>
              <w:color w:val="000000"/>
              <w:rtl/>
            </w:rPr>
            <w:t>קארין אלהרר (יש עתיד)</w:t>
          </w:r>
          <w:r w:rsidRPr="003F5B06">
            <w:rPr>
              <w:color w:val="000000"/>
              <w:rtl/>
            </w:rPr>
            <w:t>:</w:t>
          </w:r>
        </w:p>
      </w:sdtContent>
    </w:sdt>
    <w:p w:rsidR="003F5B06" w:rsidRDefault="003F5B06" w:rsidP="003F5B06">
      <w:pPr>
        <w:pStyle w:val="KeepWithNext"/>
        <w:rPr>
          <w:rtl/>
        </w:rPr>
      </w:pPr>
    </w:p>
    <w:p w:rsidR="003F5B06" w:rsidRDefault="003F5B06" w:rsidP="003F5B06">
      <w:pPr>
        <w:rPr>
          <w:rtl/>
        </w:rPr>
      </w:pPr>
      <w:r>
        <w:rPr>
          <w:rFonts w:hint="cs"/>
          <w:rtl/>
        </w:rPr>
        <w:t>בכפוף</w:t>
      </w:r>
      <w:r w:rsidR="00E40811">
        <w:rPr>
          <w:rFonts w:hint="cs"/>
          <w:rtl/>
        </w:rPr>
        <w:t xml:space="preserve"> להכנסה של כל הסעיפים - - - </w:t>
      </w:r>
      <w:bookmarkStart w:id="1005" w:name="_ETM_Q1_5060756"/>
      <w:bookmarkEnd w:id="1005"/>
    </w:p>
    <w:p w:rsidR="003F5B06" w:rsidRDefault="003F5B06" w:rsidP="003F5B06">
      <w:pPr>
        <w:rPr>
          <w:rtl/>
        </w:rPr>
      </w:pPr>
    </w:p>
    <w:sdt>
      <w:sdtPr>
        <w:rPr>
          <w:rtl/>
        </w:rPr>
        <w:alias w:val="יור"/>
        <w:tag w:val="&lt;ID&gt;5094&lt;/ID&gt;&lt;Name&gt;ניסן סלומינסקי - יו&quot;רַ&lt;/Name&gt;&lt;Data&gt;ניסן סלומינסקי&lt;/Data&gt;&lt;Shortcut&gt;ניסל&lt;/Shortcut&gt;"/>
        <w:id w:val="-1600405343"/>
        <w:placeholder>
          <w:docPart w:val="DefaultPlaceholder_-1854013440"/>
        </w:placeholder>
      </w:sdtPr>
      <w:sdtEndPr/>
      <w:sdtContent>
        <w:p w:rsidR="003F5B06" w:rsidRDefault="003F5B06" w:rsidP="003F5B06">
          <w:pPr>
            <w:pStyle w:val="af6"/>
            <w:keepNext/>
            <w:rPr>
              <w:rtl/>
            </w:rPr>
          </w:pPr>
          <w:r w:rsidRPr="003F5B06">
            <w:rPr>
              <w:rStyle w:val="afd"/>
              <w:color w:val="000000"/>
              <w:rtl/>
            </w:rPr>
            <w:t>היו"ר ניסן סלומינסקי</w:t>
          </w:r>
          <w:r w:rsidRPr="003F5B06">
            <w:rPr>
              <w:color w:val="000000"/>
              <w:rtl/>
            </w:rPr>
            <w:t>:</w:t>
          </w:r>
        </w:p>
      </w:sdtContent>
    </w:sdt>
    <w:p w:rsidR="003F5B06" w:rsidRDefault="003F5B06" w:rsidP="003F5B06">
      <w:pPr>
        <w:pStyle w:val="KeepWithNext"/>
        <w:rPr>
          <w:rtl/>
        </w:rPr>
      </w:pPr>
    </w:p>
    <w:p w:rsidR="003F5B06" w:rsidRDefault="00E40811" w:rsidP="003F5B06">
      <w:pPr>
        <w:rPr>
          <w:rtl/>
        </w:rPr>
      </w:pPr>
      <w:r>
        <w:rPr>
          <w:rFonts w:hint="cs"/>
          <w:rtl/>
        </w:rPr>
        <w:t xml:space="preserve">בכפוף ליושב ראש לקבוע תאריך לממשלתית. </w:t>
      </w:r>
    </w:p>
    <w:p w:rsidR="003F5B06" w:rsidRDefault="003F5B06" w:rsidP="003F5B06">
      <w:pPr>
        <w:rPr>
          <w:rtl/>
        </w:rPr>
      </w:pPr>
    </w:p>
    <w:p w:rsidR="00E40811" w:rsidRDefault="00E40811" w:rsidP="00E40811">
      <w:pPr>
        <w:pStyle w:val="a4"/>
        <w:keepNext/>
        <w:rPr>
          <w:rtl/>
        </w:rPr>
      </w:pPr>
      <w:r>
        <w:rPr>
          <w:rtl/>
        </w:rPr>
        <w:t>קארין אלהרר (יש עתיד):</w:t>
      </w:r>
    </w:p>
    <w:p w:rsidR="00E40811" w:rsidRDefault="00E40811" w:rsidP="00E40811">
      <w:pPr>
        <w:pStyle w:val="KeepWithNext"/>
        <w:rPr>
          <w:rtl/>
        </w:rPr>
      </w:pPr>
    </w:p>
    <w:p w:rsidR="00E40811" w:rsidRDefault="00E40811" w:rsidP="00E40811">
      <w:pPr>
        <w:rPr>
          <w:rtl/>
        </w:rPr>
      </w:pPr>
      <w:r>
        <w:rPr>
          <w:rFonts w:hint="cs"/>
          <w:rtl/>
        </w:rPr>
        <w:t xml:space="preserve">אה, זה מהודר. </w:t>
      </w:r>
    </w:p>
    <w:p w:rsidR="00E40811" w:rsidRDefault="00E40811" w:rsidP="00E40811">
      <w:pPr>
        <w:rPr>
          <w:rtl/>
        </w:rPr>
      </w:pPr>
      <w:bookmarkStart w:id="1006" w:name="_ETM_Q1_5063528"/>
      <w:bookmarkStart w:id="1007" w:name="_ETM_Q1_5064763"/>
      <w:bookmarkEnd w:id="1006"/>
      <w:bookmarkEnd w:id="1007"/>
    </w:p>
    <w:p w:rsidR="00E40811" w:rsidRDefault="00E40811" w:rsidP="00E40811">
      <w:pPr>
        <w:pStyle w:val="af6"/>
        <w:keepNext/>
        <w:rPr>
          <w:rtl/>
        </w:rPr>
      </w:pPr>
      <w:r>
        <w:rPr>
          <w:rtl/>
        </w:rPr>
        <w:t>היו"ר ניסן סלומינסקי:</w:t>
      </w:r>
    </w:p>
    <w:p w:rsidR="00E40811" w:rsidRDefault="00E40811" w:rsidP="00E40811">
      <w:pPr>
        <w:pStyle w:val="KeepWithNext"/>
        <w:rPr>
          <w:rtl/>
        </w:rPr>
      </w:pPr>
    </w:p>
    <w:p w:rsidR="00E40811" w:rsidRDefault="00E40811" w:rsidP="00E40811">
      <w:pPr>
        <w:rPr>
          <w:rtl/>
        </w:rPr>
      </w:pPr>
      <w:r>
        <w:rPr>
          <w:rFonts w:hint="cs"/>
          <w:rtl/>
        </w:rPr>
        <w:t xml:space="preserve">טוב רבותי, </w:t>
      </w:r>
      <w:bookmarkStart w:id="1008" w:name="_ETM_Q1_5080327"/>
      <w:bookmarkEnd w:id="1008"/>
      <w:r>
        <w:rPr>
          <w:rFonts w:hint="cs"/>
          <w:rtl/>
        </w:rPr>
        <w:t xml:space="preserve">מי בעד לאשר לקריאה ראשונה את הצעת </w:t>
      </w:r>
      <w:bookmarkStart w:id="1009" w:name="_ETM_Q1_5086549"/>
      <w:bookmarkEnd w:id="1009"/>
      <w:r>
        <w:rPr>
          <w:rFonts w:hint="cs"/>
          <w:rtl/>
        </w:rPr>
        <w:t>חוק לתיקון פקודת הראיות (הסרת חיסיון), התשע"ח-2018. מי בעד</w:t>
      </w:r>
      <w:bookmarkStart w:id="1010" w:name="_ETM_Q1_5093859"/>
      <w:bookmarkEnd w:id="1010"/>
      <w:r>
        <w:rPr>
          <w:rFonts w:hint="cs"/>
          <w:rtl/>
        </w:rPr>
        <w:t xml:space="preserve"> ירים את ידו. </w:t>
      </w:r>
      <w:bookmarkStart w:id="1011" w:name="_ETM_Q1_5092958"/>
      <w:bookmarkEnd w:id="1011"/>
    </w:p>
    <w:p w:rsidR="009A0B90" w:rsidRDefault="009A0B90" w:rsidP="00E40811">
      <w:pPr>
        <w:rPr>
          <w:rtl/>
        </w:rPr>
      </w:pPr>
      <w:bookmarkStart w:id="1012" w:name="_ETM_Q1_5129275"/>
      <w:bookmarkStart w:id="1013" w:name="_ETM_Q1_5131138"/>
      <w:bookmarkEnd w:id="1012"/>
      <w:bookmarkEnd w:id="1013"/>
    </w:p>
    <w:p w:rsidR="003F5B06" w:rsidRDefault="003F5B06" w:rsidP="003F5B06">
      <w:pPr>
        <w:pStyle w:val="af1"/>
        <w:keepNext/>
        <w:rPr>
          <w:rtl/>
        </w:rPr>
      </w:pPr>
      <w:r>
        <w:rPr>
          <w:rtl/>
        </w:rPr>
        <w:t>הצבעה</w:t>
      </w:r>
    </w:p>
    <w:p w:rsidR="003F5B06" w:rsidRDefault="003F5B06" w:rsidP="003F5B06">
      <w:pPr>
        <w:pStyle w:val="--"/>
        <w:keepNext/>
        <w:rPr>
          <w:rtl/>
        </w:rPr>
      </w:pPr>
      <w:r>
        <w:rPr>
          <w:rtl/>
        </w:rPr>
        <w:t xml:space="preserve">בעד – </w:t>
      </w:r>
      <w:r>
        <w:rPr>
          <w:rFonts w:hint="cs"/>
          <w:rtl/>
        </w:rPr>
        <w:t>4</w:t>
      </w:r>
    </w:p>
    <w:p w:rsidR="003F5B06" w:rsidRDefault="003F5B06" w:rsidP="003F5B06">
      <w:pPr>
        <w:pStyle w:val="--"/>
        <w:keepNext/>
        <w:rPr>
          <w:rtl/>
        </w:rPr>
      </w:pPr>
      <w:r>
        <w:rPr>
          <w:rtl/>
        </w:rPr>
        <w:t xml:space="preserve">נגד – </w:t>
      </w:r>
      <w:r>
        <w:rPr>
          <w:rFonts w:hint="cs"/>
          <w:rtl/>
        </w:rPr>
        <w:t>אין</w:t>
      </w:r>
    </w:p>
    <w:p w:rsidR="003F5B06" w:rsidRDefault="003F5B06" w:rsidP="003F5B06">
      <w:pPr>
        <w:pStyle w:val="--"/>
        <w:keepNext/>
        <w:rPr>
          <w:rtl/>
        </w:rPr>
      </w:pPr>
      <w:r>
        <w:rPr>
          <w:rtl/>
        </w:rPr>
        <w:t>נמנעים –</w:t>
      </w:r>
      <w:r>
        <w:rPr>
          <w:rFonts w:hint="cs"/>
          <w:rtl/>
        </w:rPr>
        <w:t xml:space="preserve"> אין</w:t>
      </w:r>
      <w:r>
        <w:rPr>
          <w:rtl/>
        </w:rPr>
        <w:t xml:space="preserve"> </w:t>
      </w:r>
    </w:p>
    <w:p w:rsidR="003F5B06" w:rsidRDefault="003F5B06" w:rsidP="00E40811">
      <w:pPr>
        <w:pStyle w:val="af2"/>
        <w:rPr>
          <w:rtl/>
        </w:rPr>
      </w:pPr>
      <w:r>
        <w:rPr>
          <w:rFonts w:hint="cs"/>
          <w:rtl/>
        </w:rPr>
        <w:t>הצעת חוק לתיקון פקודת הראיות</w:t>
      </w:r>
      <w:r w:rsidR="00E40811">
        <w:rPr>
          <w:rFonts w:hint="cs"/>
          <w:rtl/>
        </w:rPr>
        <w:t xml:space="preserve"> (הסרת חיסיון), התשע"ח-2018, נתקבלה. </w:t>
      </w:r>
      <w:bookmarkStart w:id="1014" w:name="_ETM_Q1_5092952"/>
      <w:bookmarkEnd w:id="1014"/>
      <w:r>
        <w:rPr>
          <w:rFonts w:hint="cs"/>
          <w:rtl/>
        </w:rPr>
        <w:t xml:space="preserve"> </w:t>
      </w:r>
    </w:p>
    <w:p w:rsidR="009A0B90" w:rsidRPr="009A0B90" w:rsidRDefault="009A0B90" w:rsidP="009A0B90">
      <w:pPr>
        <w:rPr>
          <w:rtl/>
        </w:rPr>
      </w:pPr>
    </w:p>
    <w:sdt>
      <w:sdtPr>
        <w:rPr>
          <w:rtl/>
        </w:rPr>
        <w:alias w:val="יור"/>
        <w:tag w:val="&lt;ID&gt;5094&lt;/ID&gt;&lt;Name&gt;ניסן סלומינסקי - יו&quot;רַ&lt;/Name&gt;&lt;Data&gt;ניסן סלומינסקי&lt;/Data&gt;&lt;Shortcut&gt;ניסל&lt;/Shortcut&gt;"/>
        <w:id w:val="1682247588"/>
        <w:placeholder>
          <w:docPart w:val="DefaultPlaceholder_-1854013440"/>
        </w:placeholder>
      </w:sdtPr>
      <w:sdtEndPr/>
      <w:sdtContent>
        <w:p w:rsidR="003F5B06" w:rsidRDefault="003F5B06" w:rsidP="003F5B06">
          <w:pPr>
            <w:pStyle w:val="af6"/>
            <w:keepNext/>
            <w:rPr>
              <w:rtl/>
            </w:rPr>
          </w:pPr>
          <w:r w:rsidRPr="003F5B06">
            <w:rPr>
              <w:rStyle w:val="afd"/>
              <w:color w:val="000000"/>
              <w:rtl/>
            </w:rPr>
            <w:t>היו"ר ניסן סלומינסקי</w:t>
          </w:r>
          <w:r w:rsidRPr="003F5B06">
            <w:rPr>
              <w:color w:val="000000"/>
              <w:rtl/>
            </w:rPr>
            <w:t>:</w:t>
          </w:r>
        </w:p>
      </w:sdtContent>
    </w:sdt>
    <w:p w:rsidR="003F5B06" w:rsidRDefault="003F5B06" w:rsidP="003F5B06">
      <w:pPr>
        <w:pStyle w:val="KeepWithNext"/>
        <w:rPr>
          <w:rtl/>
        </w:rPr>
      </w:pPr>
    </w:p>
    <w:p w:rsidR="003F5B06" w:rsidRDefault="00E40811" w:rsidP="003F5B06">
      <w:pPr>
        <w:rPr>
          <w:rtl/>
        </w:rPr>
      </w:pPr>
      <w:r>
        <w:rPr>
          <w:rFonts w:hint="cs"/>
          <w:rtl/>
        </w:rPr>
        <w:t xml:space="preserve">אושר פה אחד, מזל טוב, שיהיה לך בהצלחה. תודה רבה, ואני אומר </w:t>
      </w:r>
      <w:bookmarkStart w:id="1015" w:name="_ETM_Q1_5103415"/>
      <w:bookmarkEnd w:id="1015"/>
      <w:r>
        <w:rPr>
          <w:rFonts w:hint="cs"/>
          <w:rtl/>
        </w:rPr>
        <w:t xml:space="preserve">שוב, אם יהיה צורך, יש לנו עכשיו את הזמן </w:t>
      </w:r>
      <w:bookmarkStart w:id="1016" w:name="_ETM_Q1_5106222"/>
      <w:bookmarkEnd w:id="1016"/>
      <w:r>
        <w:rPr>
          <w:rFonts w:hint="cs"/>
          <w:rtl/>
        </w:rPr>
        <w:t>בין הקריאה הראשונה לקריאה השנייה והשלישית</w:t>
      </w:r>
      <w:r w:rsidR="009A0B90">
        <w:rPr>
          <w:rFonts w:hint="cs"/>
          <w:rtl/>
        </w:rPr>
        <w:t xml:space="preserve">. תודה רבה, הישיבה </w:t>
      </w:r>
      <w:bookmarkStart w:id="1017" w:name="_ETM_Q1_5120087"/>
      <w:bookmarkEnd w:id="1017"/>
      <w:r w:rsidR="009A0B90">
        <w:rPr>
          <w:rFonts w:hint="cs"/>
          <w:rtl/>
        </w:rPr>
        <w:t xml:space="preserve">נעולה. </w:t>
      </w:r>
      <w:bookmarkStart w:id="1018" w:name="_ETM_Q1_5121186"/>
      <w:bookmarkEnd w:id="1018"/>
    </w:p>
    <w:p w:rsidR="004164D3" w:rsidRDefault="004164D3" w:rsidP="003F5B06">
      <w:pPr>
        <w:rPr>
          <w:rtl/>
        </w:rPr>
      </w:pPr>
    </w:p>
    <w:p w:rsidR="00BA70D1" w:rsidRDefault="00BA70D1" w:rsidP="003F5B06">
      <w:pPr>
        <w:rPr>
          <w:rtl/>
        </w:rPr>
      </w:pPr>
      <w:bookmarkStart w:id="1019" w:name="_GoBack"/>
      <w:bookmarkEnd w:id="1019"/>
    </w:p>
    <w:sdt>
      <w:sdtPr>
        <w:rPr>
          <w:rtl/>
        </w:rPr>
        <w:alias w:val="סיום"/>
        <w:tag w:val="&lt;ID&gt;&lt;/ID&gt;&lt;Name&gt;הישיבה ננעלה בשעה 11:51.&lt;/Name&gt;&lt;Data&gt;הישיבה ננעלה בשעה 11:51.&lt;/Data&gt;&lt;EndDateTime&gt;11:51&lt;/EndDateTime&gt;"/>
        <w:id w:val="-633399688"/>
        <w:placeholder>
          <w:docPart w:val="DefaultPlaceholder_-1854013440"/>
        </w:placeholder>
      </w:sdtPr>
      <w:sdtEndPr/>
      <w:sdtContent>
        <w:p w:rsidR="003F5B06" w:rsidRDefault="003F5B06" w:rsidP="00B30B71">
          <w:pPr>
            <w:pStyle w:val="afc"/>
            <w:keepNext/>
            <w:rPr>
              <w:rtl/>
            </w:rPr>
          </w:pPr>
          <w:r w:rsidRPr="003F5B06">
            <w:rPr>
              <w:rStyle w:val="afd"/>
              <w:color w:val="000000"/>
              <w:rtl/>
            </w:rPr>
            <w:t>הישיבה ננעלה בשעה 11:51.</w:t>
          </w:r>
        </w:p>
      </w:sdtContent>
    </w:sdt>
    <w:sectPr w:rsidR="003F5B06" w:rsidSect="00BA70D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301A0" w:rsidRDefault="005301A0">
      <w:r>
        <w:separator/>
      </w:r>
    </w:p>
  </w:endnote>
  <w:endnote w:type="continuationSeparator" w:id="0">
    <w:p w:rsidR="005301A0" w:rsidRDefault="005301A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301A0" w:rsidRDefault="005301A0">
      <w:r>
        <w:separator/>
      </w:r>
    </w:p>
  </w:footnote>
  <w:footnote w:type="continuationSeparator" w:id="0">
    <w:p w:rsidR="005301A0" w:rsidRDefault="005301A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1A0" w:rsidRDefault="005301A0"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5301A0" w:rsidRDefault="005301A0"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1A0" w:rsidRDefault="005301A0"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A70D1">
      <w:rPr>
        <w:rStyle w:val="af7"/>
        <w:noProof/>
        <w:rtl/>
      </w:rPr>
      <w:t>29</w:t>
    </w:r>
    <w:r>
      <w:rPr>
        <w:rStyle w:val="af7"/>
      </w:rPr>
      <w:fldChar w:fldCharType="end"/>
    </w:r>
  </w:p>
  <w:p w:rsidR="005301A0" w:rsidRPr="00CC5815" w:rsidRDefault="005301A0" w:rsidP="008E5E3F">
    <w:pPr>
      <w:pStyle w:val="a3"/>
      <w:ind w:firstLine="0"/>
    </w:pPr>
    <w:r>
      <w:rPr>
        <w:rtl/>
      </w:rPr>
      <w:t>ועדת החוקה, חוק ומשפט</w:t>
    </w:r>
  </w:p>
  <w:p w:rsidR="005301A0" w:rsidRPr="00CC5815" w:rsidRDefault="005301A0" w:rsidP="008E5E3F">
    <w:pPr>
      <w:pStyle w:val="a3"/>
      <w:ind w:firstLine="0"/>
      <w:rPr>
        <w:rtl/>
      </w:rPr>
    </w:pPr>
    <w:r>
      <w:rPr>
        <w:rtl/>
      </w:rPr>
      <w:t>03/07/2018</w:t>
    </w:r>
  </w:p>
  <w:p w:rsidR="005301A0" w:rsidRPr="00CC5815" w:rsidRDefault="005301A0"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301A0" w:rsidRDefault="005301A0" w:rsidP="000A17C6">
    <w:pPr>
      <w:keepNext/>
      <w:spacing w:line="240" w:lineRule="atLeast"/>
      <w:ind w:firstLine="0"/>
      <w:jc w:val="center"/>
      <w:outlineLvl w:val="0"/>
      <w:rPr>
        <w:rtl/>
      </w:rPr>
    </w:pPr>
    <w:r>
      <w:rPr>
        <w:noProof/>
      </w:rPr>
      <w:drawing>
        <wp:inline distT="0" distB="0" distL="0" distR="0" wp14:anchorId="53BACF45" wp14:editId="40AE6D59">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5301A0" w:rsidRDefault="005301A0"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5301A0" w:rsidRDefault="005301A0">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B53"/>
    <w:rsid w:val="0002047E"/>
    <w:rsid w:val="00037279"/>
    <w:rsid w:val="0005442C"/>
    <w:rsid w:val="00067F42"/>
    <w:rsid w:val="00085EAE"/>
    <w:rsid w:val="00092B80"/>
    <w:rsid w:val="000A17C6"/>
    <w:rsid w:val="000B060C"/>
    <w:rsid w:val="000B2EE6"/>
    <w:rsid w:val="000C47F5"/>
    <w:rsid w:val="000E3314"/>
    <w:rsid w:val="000F2459"/>
    <w:rsid w:val="00150436"/>
    <w:rsid w:val="00167294"/>
    <w:rsid w:val="001673D4"/>
    <w:rsid w:val="00171E7F"/>
    <w:rsid w:val="001758C1"/>
    <w:rsid w:val="0017779F"/>
    <w:rsid w:val="00184738"/>
    <w:rsid w:val="001A74E9"/>
    <w:rsid w:val="001A7A1B"/>
    <w:rsid w:val="001C44DA"/>
    <w:rsid w:val="001C4FDA"/>
    <w:rsid w:val="001D440C"/>
    <w:rsid w:val="001E3072"/>
    <w:rsid w:val="001F6AA2"/>
    <w:rsid w:val="002016FF"/>
    <w:rsid w:val="00227FEF"/>
    <w:rsid w:val="00232127"/>
    <w:rsid w:val="002555D8"/>
    <w:rsid w:val="00261554"/>
    <w:rsid w:val="00275C03"/>
    <w:rsid w:val="00280D58"/>
    <w:rsid w:val="002D4BDB"/>
    <w:rsid w:val="002E2F19"/>
    <w:rsid w:val="002E5E31"/>
    <w:rsid w:val="002F13CD"/>
    <w:rsid w:val="00303B4C"/>
    <w:rsid w:val="00321E62"/>
    <w:rsid w:val="00327BF8"/>
    <w:rsid w:val="00340AFA"/>
    <w:rsid w:val="0035227B"/>
    <w:rsid w:val="003658CB"/>
    <w:rsid w:val="00366CFB"/>
    <w:rsid w:val="0036794C"/>
    <w:rsid w:val="00373508"/>
    <w:rsid w:val="00396023"/>
    <w:rsid w:val="003A4080"/>
    <w:rsid w:val="003C279D"/>
    <w:rsid w:val="003F0A5F"/>
    <w:rsid w:val="003F5B06"/>
    <w:rsid w:val="004164D3"/>
    <w:rsid w:val="00420E41"/>
    <w:rsid w:val="00424C94"/>
    <w:rsid w:val="00447608"/>
    <w:rsid w:val="00450B54"/>
    <w:rsid w:val="00451746"/>
    <w:rsid w:val="00470EAC"/>
    <w:rsid w:val="0049458B"/>
    <w:rsid w:val="00495FD8"/>
    <w:rsid w:val="004A1BC4"/>
    <w:rsid w:val="004B0A65"/>
    <w:rsid w:val="004B1BE9"/>
    <w:rsid w:val="004C41E9"/>
    <w:rsid w:val="00500C0C"/>
    <w:rsid w:val="005301A0"/>
    <w:rsid w:val="005369D8"/>
    <w:rsid w:val="005379F1"/>
    <w:rsid w:val="00546678"/>
    <w:rsid w:val="00550566"/>
    <w:rsid w:val="005506B9"/>
    <w:rsid w:val="005817EC"/>
    <w:rsid w:val="00590B77"/>
    <w:rsid w:val="005A342D"/>
    <w:rsid w:val="005A5682"/>
    <w:rsid w:val="005C0CF8"/>
    <w:rsid w:val="005C363E"/>
    <w:rsid w:val="005D61F3"/>
    <w:rsid w:val="005E1C6B"/>
    <w:rsid w:val="005F76B0"/>
    <w:rsid w:val="00625D3A"/>
    <w:rsid w:val="00626015"/>
    <w:rsid w:val="00634F61"/>
    <w:rsid w:val="00690D12"/>
    <w:rsid w:val="00695A47"/>
    <w:rsid w:val="006A0CB7"/>
    <w:rsid w:val="006C325F"/>
    <w:rsid w:val="006F0259"/>
    <w:rsid w:val="00700433"/>
    <w:rsid w:val="00702755"/>
    <w:rsid w:val="0070472C"/>
    <w:rsid w:val="007509A6"/>
    <w:rsid w:val="00777101"/>
    <w:rsid w:val="00782F54"/>
    <w:rsid w:val="007872B4"/>
    <w:rsid w:val="00791CBE"/>
    <w:rsid w:val="007C693F"/>
    <w:rsid w:val="007C6ADD"/>
    <w:rsid w:val="0081502D"/>
    <w:rsid w:val="0082136D"/>
    <w:rsid w:val="008320F6"/>
    <w:rsid w:val="00841223"/>
    <w:rsid w:val="00846BE9"/>
    <w:rsid w:val="00853207"/>
    <w:rsid w:val="008713A4"/>
    <w:rsid w:val="00875F10"/>
    <w:rsid w:val="00885BBD"/>
    <w:rsid w:val="008B02F9"/>
    <w:rsid w:val="008C6035"/>
    <w:rsid w:val="008C7015"/>
    <w:rsid w:val="008D1DFB"/>
    <w:rsid w:val="008E03B4"/>
    <w:rsid w:val="008E5E3F"/>
    <w:rsid w:val="0090279B"/>
    <w:rsid w:val="00914904"/>
    <w:rsid w:val="009258CE"/>
    <w:rsid w:val="009515F0"/>
    <w:rsid w:val="009830CB"/>
    <w:rsid w:val="009A0B90"/>
    <w:rsid w:val="009D478A"/>
    <w:rsid w:val="009E6E93"/>
    <w:rsid w:val="009F1518"/>
    <w:rsid w:val="009F5773"/>
    <w:rsid w:val="00A047AB"/>
    <w:rsid w:val="00A15971"/>
    <w:rsid w:val="00A2118F"/>
    <w:rsid w:val="00A22C90"/>
    <w:rsid w:val="00A271AD"/>
    <w:rsid w:val="00A42723"/>
    <w:rsid w:val="00A64A6D"/>
    <w:rsid w:val="00A66020"/>
    <w:rsid w:val="00AB02EE"/>
    <w:rsid w:val="00AB3F3A"/>
    <w:rsid w:val="00AC302E"/>
    <w:rsid w:val="00AD4EC9"/>
    <w:rsid w:val="00AD6FFC"/>
    <w:rsid w:val="00AF31E6"/>
    <w:rsid w:val="00AF4150"/>
    <w:rsid w:val="00B0509A"/>
    <w:rsid w:val="00B120B2"/>
    <w:rsid w:val="00B30B71"/>
    <w:rsid w:val="00B361DC"/>
    <w:rsid w:val="00B362EA"/>
    <w:rsid w:val="00B50340"/>
    <w:rsid w:val="00B60BF7"/>
    <w:rsid w:val="00B65508"/>
    <w:rsid w:val="00B8517A"/>
    <w:rsid w:val="00B9106B"/>
    <w:rsid w:val="00BA6446"/>
    <w:rsid w:val="00BA70D1"/>
    <w:rsid w:val="00BB1B69"/>
    <w:rsid w:val="00BD47B7"/>
    <w:rsid w:val="00C135D5"/>
    <w:rsid w:val="00C22DCB"/>
    <w:rsid w:val="00C3598A"/>
    <w:rsid w:val="00C360BC"/>
    <w:rsid w:val="00C40687"/>
    <w:rsid w:val="00C419A8"/>
    <w:rsid w:val="00C44800"/>
    <w:rsid w:val="00C52EC2"/>
    <w:rsid w:val="00C61DC1"/>
    <w:rsid w:val="00C64AFF"/>
    <w:rsid w:val="00C661EE"/>
    <w:rsid w:val="00C72438"/>
    <w:rsid w:val="00C763E4"/>
    <w:rsid w:val="00C8624A"/>
    <w:rsid w:val="00CA5363"/>
    <w:rsid w:val="00CB6D60"/>
    <w:rsid w:val="00CC5815"/>
    <w:rsid w:val="00CE24B8"/>
    <w:rsid w:val="00CE5849"/>
    <w:rsid w:val="00D278F7"/>
    <w:rsid w:val="00D37550"/>
    <w:rsid w:val="00D40A29"/>
    <w:rsid w:val="00D45D27"/>
    <w:rsid w:val="00D501F4"/>
    <w:rsid w:val="00D86E57"/>
    <w:rsid w:val="00D96B24"/>
    <w:rsid w:val="00DE5B80"/>
    <w:rsid w:val="00E0384B"/>
    <w:rsid w:val="00E322A9"/>
    <w:rsid w:val="00E33AE3"/>
    <w:rsid w:val="00E40811"/>
    <w:rsid w:val="00E61903"/>
    <w:rsid w:val="00E64116"/>
    <w:rsid w:val="00E736B0"/>
    <w:rsid w:val="00EA0F95"/>
    <w:rsid w:val="00EA2E92"/>
    <w:rsid w:val="00EA458E"/>
    <w:rsid w:val="00EA624B"/>
    <w:rsid w:val="00EB057D"/>
    <w:rsid w:val="00EB18E4"/>
    <w:rsid w:val="00EB5C85"/>
    <w:rsid w:val="00EC0AC2"/>
    <w:rsid w:val="00EC1FB3"/>
    <w:rsid w:val="00EC2CD4"/>
    <w:rsid w:val="00EE09AD"/>
    <w:rsid w:val="00F053E5"/>
    <w:rsid w:val="00F10D2D"/>
    <w:rsid w:val="00F16831"/>
    <w:rsid w:val="00F17EBB"/>
    <w:rsid w:val="00F41C33"/>
    <w:rsid w:val="00F423F1"/>
    <w:rsid w:val="00F4792E"/>
    <w:rsid w:val="00F53584"/>
    <w:rsid w:val="00F549E5"/>
    <w:rsid w:val="00F63F05"/>
    <w:rsid w:val="00F72368"/>
    <w:rsid w:val="00F821F6"/>
    <w:rsid w:val="00F84D49"/>
    <w:rsid w:val="00F96168"/>
    <w:rsid w:val="00FB0768"/>
    <w:rsid w:val="00FB6C94"/>
    <w:rsid w:val="00FC1B9D"/>
    <w:rsid w:val="00FE3474"/>
    <w:rsid w:val="00FE5C6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4276EFB7"/>
  <w15:docId w15:val="{F9120E25-F4EF-4CC4-9274-667AC6EA20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232127"/>
    <w:rPr>
      <w:color w:val="808080"/>
    </w:rPr>
  </w:style>
  <w:style w:type="table" w:styleId="afe">
    <w:name w:val="Table Grid"/>
    <w:basedOn w:val="a1"/>
    <w:rsid w:val="0077710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Balloon Text"/>
    <w:basedOn w:val="a"/>
    <w:link w:val="aff0"/>
    <w:semiHidden/>
    <w:unhideWhenUsed/>
    <w:rsid w:val="004C41E9"/>
    <w:pPr>
      <w:spacing w:line="240" w:lineRule="auto"/>
    </w:pPr>
    <w:rPr>
      <w:rFonts w:ascii="Tahoma" w:hAnsi="Tahoma" w:cs="Tahoma"/>
      <w:sz w:val="16"/>
      <w:szCs w:val="16"/>
    </w:rPr>
  </w:style>
  <w:style w:type="character" w:customStyle="1" w:styleId="aff0">
    <w:name w:val="טקסט בלונים תו"/>
    <w:basedOn w:val="a0"/>
    <w:link w:val="aff"/>
    <w:semiHidden/>
    <w:rsid w:val="004C41E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34179DB9-C85F-41C7-A670-137044DA8337}"/>
      </w:docPartPr>
      <w:docPartBody>
        <w:p w:rsidR="00E86BEB" w:rsidRDefault="00E86BEB">
          <w:r w:rsidRPr="00F9753C">
            <w:rPr>
              <w:rStyle w:val="a3"/>
              <w:rtl/>
            </w:rPr>
            <w:t>לחץ או הקש כאן להזנת טקסט</w:t>
          </w:r>
          <w:r w:rsidRPr="00F9753C">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6BEB"/>
    <w:rsid w:val="000E003C"/>
    <w:rsid w:val="001B242B"/>
    <w:rsid w:val="0025055D"/>
    <w:rsid w:val="00277ADD"/>
    <w:rsid w:val="007541D5"/>
    <w:rsid w:val="008B53AF"/>
    <w:rsid w:val="00A43742"/>
    <w:rsid w:val="00C42D8D"/>
    <w:rsid w:val="00E1582A"/>
    <w:rsid w:val="00E6370C"/>
    <w:rsid w:val="00E86BEB"/>
    <w:rsid w:val="00EF0D1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E86BEB"/>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916BA6-C855-46E2-9805-D938DE25B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666</TotalTime>
  <Pages>29</Pages>
  <Words>9712</Words>
  <Characters>44392</Characters>
  <Application>Microsoft Office Word</Application>
  <DocSecurity>0</DocSecurity>
  <Lines>369</Lines>
  <Paragraphs>107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53997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17</cp:revision>
  <cp:lastPrinted>2015-07-20T08:20:00Z</cp:lastPrinted>
  <dcterms:created xsi:type="dcterms:W3CDTF">2018-05-03T11:21:00Z</dcterms:created>
  <dcterms:modified xsi:type="dcterms:W3CDTF">2018-08-05T06:28:00Z</dcterms:modified>
</cp:coreProperties>
</file>